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bookmarkStart w:id="0" w:name="chuong_phuluc_18"/>
      <w:r w:rsidRPr="0044356F">
        <w:rPr>
          <w:b/>
          <w:sz w:val="24"/>
          <w:szCs w:val="24"/>
        </w:rPr>
        <w:t>PHỤ LỤC SỐ 17</w:t>
      </w:r>
      <w:bookmarkEnd w:id="0"/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jc w:val="center"/>
        <w:rPr>
          <w:sz w:val="24"/>
          <w:szCs w:val="24"/>
        </w:rPr>
      </w:pPr>
      <w:bookmarkStart w:id="1" w:name="chuong_phuluc_18_name"/>
      <w:r w:rsidRPr="0044356F">
        <w:rPr>
          <w:sz w:val="24"/>
          <w:szCs w:val="24"/>
        </w:rPr>
        <w:t>MẪU GIẤY XÁC NHẬN VỀ ĐIỀU KIỆN THU NHẬP ĐỐI VỚI CÁC ĐỐI TƯỢNG ĐƯỢC QUY ĐỊNH TẠI KHOẢN 5, 6, 7 ĐIỀU 49 LUẬT NHÀ Ở 2014</w:t>
      </w:r>
      <w:bookmarkEnd w:id="1"/>
      <w:r w:rsidRPr="0044356F">
        <w:rPr>
          <w:sz w:val="24"/>
          <w:szCs w:val="24"/>
        </w:rPr>
        <w:br/>
      </w:r>
      <w:r w:rsidRPr="0044356F">
        <w:rPr>
          <w:i/>
          <w:sz w:val="24"/>
          <w:szCs w:val="24"/>
        </w:rPr>
        <w:t>(Ban hành kèm theo Thông tư số 19/2016/TT-BXD ngày 30/6/2016 của Bộ Xây dựng)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44356F">
        <w:rPr>
          <w:b/>
          <w:sz w:val="24"/>
          <w:szCs w:val="24"/>
        </w:rPr>
        <w:t>CỘNG HÒA XÃ HỘI CHỦ NGHĨA VIỆT NAM</w:t>
      </w:r>
      <w:r w:rsidRPr="0044356F">
        <w:rPr>
          <w:b/>
          <w:sz w:val="24"/>
          <w:szCs w:val="24"/>
        </w:rPr>
        <w:br/>
        <w:t>Độc lập - Tự do - Hạnh phúc</w:t>
      </w:r>
      <w:r w:rsidRPr="0044356F">
        <w:rPr>
          <w:b/>
          <w:sz w:val="24"/>
          <w:szCs w:val="24"/>
        </w:rPr>
        <w:br/>
        <w:t>---------------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jc w:val="center"/>
        <w:rPr>
          <w:b/>
          <w:szCs w:val="24"/>
        </w:rPr>
      </w:pPr>
      <w:r w:rsidRPr="0044356F">
        <w:rPr>
          <w:b/>
          <w:szCs w:val="24"/>
        </w:rPr>
        <w:t>MẪU GIẤY KÊ KHAI VỀ ĐIỀU KIỆN THU NHẬP</w:t>
      </w:r>
      <w:r w:rsidRPr="0044356F">
        <w:rPr>
          <w:rStyle w:val="FootnoteReference"/>
          <w:b/>
          <w:szCs w:val="24"/>
          <w:vertAlign w:val="superscript"/>
        </w:rPr>
        <w:footnoteReference w:customMarkFollows="1" w:id="1"/>
        <w:t>54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 xml:space="preserve">Họ và tên người kê khai: 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Số CMND (hộ chiếu hoặc thẻ quân nhân hoặc thẻ căn cước công dân)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số .................................. cấp ngày......../......../........tại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Nơi ở hiện tại</w:t>
      </w:r>
      <w:r w:rsidRPr="0044356F">
        <w:rPr>
          <w:rStyle w:val="FootnoteReference"/>
          <w:sz w:val="24"/>
          <w:szCs w:val="24"/>
          <w:vertAlign w:val="superscript"/>
        </w:rPr>
        <w:footnoteReference w:customMarkFollows="1" w:id="2"/>
        <w:t>55</w:t>
      </w:r>
      <w:r w:rsidRPr="0044356F">
        <w:rPr>
          <w:sz w:val="24"/>
          <w:szCs w:val="24"/>
        </w:rPr>
        <w:t xml:space="preserve">: 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Đăng ký hộ khẩu thường trú (hoặc tạm trú) tại</w:t>
      </w:r>
      <w:r w:rsidRPr="0044356F">
        <w:rPr>
          <w:rStyle w:val="FootnoteReference"/>
          <w:sz w:val="24"/>
          <w:szCs w:val="24"/>
          <w:vertAlign w:val="superscript"/>
        </w:rPr>
        <w:footnoteReference w:customMarkFollows="1" w:id="3"/>
        <w:t>56</w:t>
      </w:r>
      <w:r w:rsidRPr="0044356F">
        <w:rPr>
          <w:sz w:val="24"/>
          <w:szCs w:val="24"/>
        </w:rPr>
        <w:t xml:space="preserve">: 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Số sổ hộ khẩu thường trú (hoặc tạm trú) ......................................nơi cấp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Số thành viên trong hộ gia đình</w:t>
      </w:r>
      <w:r w:rsidRPr="0044356F">
        <w:rPr>
          <w:rStyle w:val="FootnoteReference"/>
          <w:sz w:val="24"/>
          <w:szCs w:val="24"/>
          <w:vertAlign w:val="superscript"/>
        </w:rPr>
        <w:footnoteReference w:customMarkFollows="1" w:id="4"/>
        <w:t>57</w:t>
      </w:r>
      <w:r w:rsidRPr="0044356F">
        <w:rPr>
          <w:sz w:val="24"/>
          <w:szCs w:val="24"/>
        </w:rPr>
        <w:t>.....................người, bao gồm: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1. Họ và tên: ............................................CMND số..................................là: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Nghề nghiệp.........................................Tên cơ quan (đơn vị)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2. Họ và tên: ............................................CMND số..................................là: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Nghề nghiệp.........................................Tên cơ quan (đơn vị)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3. Họ và tên: ............................................CMND số..................................là: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Nghề nghiệp.........................................Tên cơ quan (đơn vị)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4. Họ và tên: ............................................CMND số..................................là: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Nghề nghiệp.........................................Tên cơ quan (đơn vị)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5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Thuộc đối tượng</w:t>
      </w:r>
      <w:r w:rsidRPr="0044356F">
        <w:rPr>
          <w:rStyle w:val="FootnoteReference"/>
          <w:sz w:val="24"/>
          <w:szCs w:val="24"/>
          <w:vertAlign w:val="superscript"/>
        </w:rPr>
        <w:footnoteReference w:customMarkFollows="1" w:id="5"/>
        <w:t>58</w:t>
      </w:r>
      <w:r w:rsidRPr="0044356F">
        <w:rPr>
          <w:sz w:val="24"/>
          <w:szCs w:val="24"/>
        </w:rPr>
        <w:t xml:space="preserve">: </w:t>
      </w: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ab/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lastRenderedPageBreak/>
        <w:t>Hộ gia đình của tôi có thu nhập thường xuyên không thuộc diện phải nộp thuế thu nhập hàng tháng.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  <w:r w:rsidRPr="0044356F">
        <w:rPr>
          <w:sz w:val="24"/>
          <w:szCs w:val="24"/>
        </w:rPr>
        <w:t>Tôi xin cam đoan những lời khai trong đơn là đúng sự thực và hoàn toàn chịu trách nhiệm trước pháp luật về các nội dung đã kê khai./.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50"/>
        <w:gridCol w:w="4202"/>
      </w:tblGrid>
      <w:tr w:rsidR="0044356F" w:rsidRPr="0044356F" w:rsidTr="0044356F">
        <w:trPr>
          <w:jc w:val="center"/>
        </w:trPr>
        <w:tc>
          <w:tcPr>
            <w:tcW w:w="4428" w:type="dxa"/>
          </w:tcPr>
          <w:p w:rsidR="0044356F" w:rsidRPr="0044356F" w:rsidRDefault="0044356F" w:rsidP="0044356F">
            <w:pPr>
              <w:tabs>
                <w:tab w:val="right" w:leader="dot" w:pos="8280"/>
              </w:tabs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44356F" w:rsidRPr="0044356F" w:rsidRDefault="0044356F" w:rsidP="0044356F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44356F">
              <w:rPr>
                <w:sz w:val="24"/>
                <w:szCs w:val="24"/>
              </w:rPr>
              <w:t xml:space="preserve">............, </w:t>
            </w:r>
            <w:r w:rsidRPr="0044356F">
              <w:rPr>
                <w:i/>
                <w:sz w:val="24"/>
                <w:szCs w:val="24"/>
              </w:rPr>
              <w:t>ngày ....... tháng ....... năm ........</w:t>
            </w:r>
            <w:r w:rsidRPr="0044356F">
              <w:rPr>
                <w:i/>
                <w:sz w:val="24"/>
                <w:szCs w:val="24"/>
              </w:rPr>
              <w:br/>
            </w:r>
            <w:r w:rsidRPr="0044356F">
              <w:rPr>
                <w:b/>
                <w:sz w:val="24"/>
                <w:szCs w:val="24"/>
              </w:rPr>
              <w:t>Người kê khai</w:t>
            </w:r>
            <w:r w:rsidRPr="0044356F">
              <w:rPr>
                <w:b/>
                <w:sz w:val="24"/>
                <w:szCs w:val="24"/>
              </w:rPr>
              <w:br/>
            </w:r>
            <w:r w:rsidRPr="0044356F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b/>
          <w:sz w:val="24"/>
          <w:szCs w:val="24"/>
        </w:rPr>
      </w:pPr>
      <w:r w:rsidRPr="0044356F">
        <w:rPr>
          <w:b/>
          <w:sz w:val="24"/>
          <w:szCs w:val="24"/>
        </w:rPr>
        <w:t>Xác nhận của Thủ trưởng cơ quan, đơn vị nơi người đề nghị đang làm việc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b/>
          <w:sz w:val="24"/>
          <w:szCs w:val="24"/>
        </w:rPr>
      </w:pPr>
      <w:r w:rsidRPr="0044356F">
        <w:rPr>
          <w:b/>
          <w:sz w:val="24"/>
          <w:szCs w:val="24"/>
        </w:rPr>
        <w:t>Ông/Bà là đối tượng không phải nộp thuế thu nhập thường xuyên</w:t>
      </w:r>
    </w:p>
    <w:p w:rsidR="0044356F" w:rsidRPr="0044356F" w:rsidRDefault="0044356F" w:rsidP="0044356F">
      <w:pPr>
        <w:tabs>
          <w:tab w:val="right" w:leader="dot" w:pos="8280"/>
        </w:tabs>
        <w:spacing w:before="120" w:after="120" w:line="240" w:lineRule="auto"/>
        <w:rPr>
          <w:i/>
          <w:sz w:val="24"/>
          <w:szCs w:val="24"/>
        </w:rPr>
      </w:pPr>
      <w:r w:rsidRPr="0044356F">
        <w:rPr>
          <w:i/>
          <w:sz w:val="24"/>
          <w:szCs w:val="24"/>
        </w:rPr>
        <w:t>(ký tên, đóng dấu)</w:t>
      </w:r>
    </w:p>
    <w:p w:rsidR="007A70D3" w:rsidRPr="0044356F" w:rsidRDefault="007A70D3" w:rsidP="0044356F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sectPr w:rsidR="007A70D3" w:rsidRPr="0044356F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BC3" w:rsidRDefault="00111BC3" w:rsidP="004703B8">
      <w:pPr>
        <w:spacing w:after="0" w:line="240" w:lineRule="auto"/>
      </w:pPr>
      <w:r>
        <w:separator/>
      </w:r>
    </w:p>
  </w:endnote>
  <w:endnote w:type="continuationSeparator" w:id="0">
    <w:p w:rsidR="00111BC3" w:rsidRDefault="00111BC3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080" w:rsidRDefault="004C0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C0080" w:rsidRDefault="004703B8" w:rsidP="004C0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080" w:rsidRDefault="004C0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BC3" w:rsidRDefault="00111BC3" w:rsidP="004703B8">
      <w:pPr>
        <w:spacing w:after="0" w:line="240" w:lineRule="auto"/>
      </w:pPr>
      <w:r>
        <w:separator/>
      </w:r>
    </w:p>
  </w:footnote>
  <w:footnote w:type="continuationSeparator" w:id="0">
    <w:p w:rsidR="00111BC3" w:rsidRDefault="00111BC3" w:rsidP="004703B8">
      <w:pPr>
        <w:spacing w:after="0" w:line="240" w:lineRule="auto"/>
      </w:pPr>
      <w:r>
        <w:continuationSeparator/>
      </w:r>
    </w:p>
  </w:footnote>
  <w:footnote w:id="1">
    <w:p w:rsidR="0044356F" w:rsidRPr="0044356F" w:rsidRDefault="0044356F" w:rsidP="0044356F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44356F">
        <w:rPr>
          <w:rStyle w:val="FootnoteReference"/>
          <w:rFonts w:ascii="Times New Roman" w:hAnsi="Times New Roman" w:cs="Times New Roman"/>
          <w:szCs w:val="16"/>
          <w:vertAlign w:val="superscript"/>
        </w:rPr>
        <w:t>54</w:t>
      </w:r>
      <w:r w:rsidRPr="0044356F">
        <w:rPr>
          <w:rFonts w:ascii="Times New Roman" w:hAnsi="Times New Roman" w:cs="Times New Roman"/>
          <w:szCs w:val="16"/>
        </w:rPr>
        <w:t xml:space="preserve"> Mẫu này chỉ áp dụng đối với trường hợp người kê khai đã được xác nhận về đối tượng và điều kiện để được hưởng chính sách hỗ trợ nhà ở xã hội trước ngày Thông tư 19/2016/TT-BXD có hiệu lực thi hành nhưng chưa có xác nhận về điều kiện thu nhập.</w:t>
      </w:r>
    </w:p>
  </w:footnote>
  <w:footnote w:id="2">
    <w:p w:rsidR="0044356F" w:rsidRPr="0044356F" w:rsidRDefault="0044356F" w:rsidP="0044356F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44356F">
        <w:rPr>
          <w:rStyle w:val="FootnoteReference"/>
          <w:rFonts w:ascii="Times New Roman" w:hAnsi="Times New Roman" w:cs="Times New Roman"/>
          <w:szCs w:val="16"/>
          <w:vertAlign w:val="superscript"/>
        </w:rPr>
        <w:t>55</w:t>
      </w:r>
      <w:r w:rsidRPr="0044356F">
        <w:rPr>
          <w:rFonts w:ascii="Times New Roman" w:hAnsi="Times New Roman" w:cs="Times New Roman"/>
          <w:szCs w:val="16"/>
        </w:rPr>
        <w:t xml:space="preserve"> Ghi địa chỉ nơi người kê khai đang cư trú theo hình thức đăng ký thường trú hoặc đăng ký tạm trú từ 01 năm trở lên.</w:t>
      </w:r>
    </w:p>
  </w:footnote>
  <w:footnote w:id="3">
    <w:p w:rsidR="0044356F" w:rsidRPr="0044356F" w:rsidRDefault="0044356F" w:rsidP="0044356F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44356F">
        <w:rPr>
          <w:rStyle w:val="FootnoteReference"/>
          <w:rFonts w:ascii="Times New Roman" w:hAnsi="Times New Roman" w:cs="Times New Roman"/>
          <w:szCs w:val="16"/>
          <w:vertAlign w:val="superscript"/>
        </w:rPr>
        <w:t>56</w:t>
      </w:r>
      <w:r w:rsidRPr="0044356F">
        <w:rPr>
          <w:rFonts w:ascii="Times New Roman" w:hAnsi="Times New Roman" w:cs="Times New Roman"/>
          <w:szCs w:val="16"/>
        </w:rPr>
        <w:t xml:space="preserve"> Ghi địa chỉ theo sổ hộ khẩu thường trú hoặc ghi địa chỉ nơi đăng ký tạm trú của người kê khai.</w:t>
      </w:r>
    </w:p>
  </w:footnote>
  <w:footnote w:id="4">
    <w:p w:rsidR="0044356F" w:rsidRPr="0044356F" w:rsidRDefault="0044356F" w:rsidP="0044356F">
      <w:pPr>
        <w:pStyle w:val="FootnoteText"/>
        <w:widowControl/>
        <w:spacing w:before="120"/>
        <w:ind w:right="43"/>
        <w:rPr>
          <w:rFonts w:ascii="Times New Roman" w:hAnsi="Times New Roman" w:cs="Times New Roman"/>
          <w:szCs w:val="16"/>
        </w:rPr>
      </w:pPr>
      <w:r w:rsidRPr="0044356F">
        <w:rPr>
          <w:rStyle w:val="FootnoteReference"/>
          <w:rFonts w:ascii="Times New Roman" w:hAnsi="Times New Roman" w:cs="Times New Roman"/>
          <w:szCs w:val="16"/>
          <w:vertAlign w:val="superscript"/>
        </w:rPr>
        <w:t>57</w:t>
      </w:r>
      <w:r w:rsidRPr="0044356F">
        <w:rPr>
          <w:rFonts w:ascii="Times New Roman" w:hAnsi="Times New Roman" w:cs="Times New Roman"/>
          <w:szCs w:val="16"/>
        </w:rPr>
        <w:t xml:space="preserve"> Ghi rõ số lượng thành viên trong hộ gia đình và ghi họ tên, mối quan hệ của từng thành viên với người kê khai.</w:t>
      </w:r>
    </w:p>
  </w:footnote>
  <w:footnote w:id="5">
    <w:p w:rsidR="0044356F" w:rsidRPr="00207660" w:rsidRDefault="0044356F" w:rsidP="0044356F">
      <w:pPr>
        <w:pStyle w:val="FootnoteText"/>
        <w:widowControl/>
        <w:spacing w:before="120"/>
        <w:ind w:right="43"/>
        <w:rPr>
          <w:rFonts w:ascii="Arial" w:hAnsi="Arial" w:cs="Arial"/>
          <w:szCs w:val="16"/>
        </w:rPr>
      </w:pPr>
      <w:r w:rsidRPr="0044356F">
        <w:rPr>
          <w:rStyle w:val="FootnoteReference"/>
          <w:rFonts w:ascii="Times New Roman" w:hAnsi="Times New Roman" w:cs="Times New Roman"/>
          <w:szCs w:val="16"/>
          <w:vertAlign w:val="superscript"/>
        </w:rPr>
        <w:t>58</w:t>
      </w:r>
      <w:r w:rsidRPr="0044356F">
        <w:rPr>
          <w:rFonts w:ascii="Times New Roman" w:hAnsi="Times New Roman" w:cs="Times New Roman"/>
          <w:szCs w:val="16"/>
        </w:rPr>
        <w:t xml:space="preserve"> Ghi rõ người kê khai thuộc đối tượng theo quy định được hưởng chính sách hỗ trợ về nhà ở xã hội (ví dụ như là công chức, viên chức...).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080" w:rsidRDefault="004C0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080" w:rsidRPr="004C0080" w:rsidRDefault="004C0080" w:rsidP="004C0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080" w:rsidRDefault="004C0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2632"/>
    <w:rsid w:val="00014387"/>
    <w:rsid w:val="0001710E"/>
    <w:rsid w:val="0006315C"/>
    <w:rsid w:val="00103E2F"/>
    <w:rsid w:val="00111BC3"/>
    <w:rsid w:val="00144416"/>
    <w:rsid w:val="001623C1"/>
    <w:rsid w:val="00263788"/>
    <w:rsid w:val="00341856"/>
    <w:rsid w:val="003A4223"/>
    <w:rsid w:val="003B5DFC"/>
    <w:rsid w:val="003D3564"/>
    <w:rsid w:val="003F3152"/>
    <w:rsid w:val="0044356F"/>
    <w:rsid w:val="00462223"/>
    <w:rsid w:val="004703B8"/>
    <w:rsid w:val="0047155C"/>
    <w:rsid w:val="004A4EAA"/>
    <w:rsid w:val="004C0080"/>
    <w:rsid w:val="004D34A4"/>
    <w:rsid w:val="0055236E"/>
    <w:rsid w:val="00613FB5"/>
    <w:rsid w:val="00616701"/>
    <w:rsid w:val="00686BDF"/>
    <w:rsid w:val="00720AFE"/>
    <w:rsid w:val="0072111F"/>
    <w:rsid w:val="007404AB"/>
    <w:rsid w:val="007641A4"/>
    <w:rsid w:val="007914EE"/>
    <w:rsid w:val="007A70D3"/>
    <w:rsid w:val="00860699"/>
    <w:rsid w:val="00897FF4"/>
    <w:rsid w:val="008E14DA"/>
    <w:rsid w:val="008F3CA3"/>
    <w:rsid w:val="0096432D"/>
    <w:rsid w:val="009D25DA"/>
    <w:rsid w:val="00A11B6D"/>
    <w:rsid w:val="00A447CA"/>
    <w:rsid w:val="00A648E2"/>
    <w:rsid w:val="00A93B89"/>
    <w:rsid w:val="00A977CA"/>
    <w:rsid w:val="00AC1BC5"/>
    <w:rsid w:val="00AD4A89"/>
    <w:rsid w:val="00B126E9"/>
    <w:rsid w:val="00B17CB0"/>
    <w:rsid w:val="00B26EEE"/>
    <w:rsid w:val="00B84B1A"/>
    <w:rsid w:val="00D569AD"/>
    <w:rsid w:val="00DD2001"/>
    <w:rsid w:val="00DF4C03"/>
    <w:rsid w:val="00E40C83"/>
    <w:rsid w:val="00E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48E2"/>
    <w:rPr>
      <w:color w:val="0000FF"/>
      <w:u w:val="single"/>
    </w:rPr>
  </w:style>
  <w:style w:type="character" w:styleId="FootnoteReference">
    <w:name w:val="footnote reference"/>
    <w:basedOn w:val="DefaultParagraphFont"/>
    <w:semiHidden/>
    <w:unhideWhenUsed/>
    <w:rsid w:val="00A648E2"/>
  </w:style>
  <w:style w:type="paragraph" w:styleId="FootnoteText">
    <w:name w:val="footnote text"/>
    <w:basedOn w:val="Normal"/>
    <w:link w:val="FootnoteTextChar"/>
    <w:semiHidden/>
    <w:rsid w:val="00A648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A648E2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2021-08-16T15:40:00Z</dcterms:created>
  <dcterms:modified xsi:type="dcterms:W3CDTF">2022-09-12T04:35:00Z</dcterms:modified>
</cp:coreProperties>
</file>