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4DE" w:rsidRPr="00DE44DE" w:rsidRDefault="00DE44DE" w:rsidP="00DE44DE">
      <w:pPr>
        <w:spacing w:after="120"/>
        <w:jc w:val="center"/>
        <w:rPr>
          <w:rFonts w:asciiTheme="majorHAnsi" w:hAnsiTheme="majorHAnsi" w:cstheme="majorHAnsi"/>
          <w:i/>
          <w:sz w:val="24"/>
        </w:rPr>
      </w:pPr>
      <w:r w:rsidRPr="00DE44DE">
        <w:rPr>
          <w:rFonts w:asciiTheme="majorHAnsi" w:hAnsiTheme="majorHAnsi" w:cstheme="majorHAnsi"/>
          <w:bCs/>
          <w:i/>
          <w:iCs/>
          <w:sz w:val="24"/>
        </w:rPr>
        <w:t xml:space="preserve">Mẫu số </w:t>
      </w:r>
      <w:r w:rsidRPr="00DE44DE">
        <w:rPr>
          <w:rFonts w:asciiTheme="majorHAnsi" w:hAnsiTheme="majorHAnsi" w:cstheme="majorHAnsi"/>
          <w:bCs/>
          <w:i/>
          <w:iCs/>
          <w:sz w:val="24"/>
          <w:lang w:val="vi-VN"/>
        </w:rPr>
        <w:t>7</w:t>
      </w:r>
      <w:r w:rsidRPr="00DE44DE">
        <w:rPr>
          <w:rFonts w:asciiTheme="majorHAnsi" w:hAnsiTheme="majorHAnsi" w:cstheme="majorHAnsi"/>
          <w:bCs/>
          <w:i/>
          <w:iCs/>
          <w:sz w:val="24"/>
        </w:rPr>
        <w:t xml:space="preserve">1-DS </w:t>
      </w:r>
      <w:r w:rsidRPr="00DE44DE">
        <w:rPr>
          <w:rFonts w:asciiTheme="majorHAnsi" w:hAnsiTheme="majorHAnsi" w:cstheme="majorHAnsi"/>
          <w:i/>
          <w:sz w:val="24"/>
        </w:rPr>
        <w:t xml:space="preserve">(Ban hành kèm theo Nghị quyết số 01/2017/NQ-HĐTP </w:t>
      </w:r>
    </w:p>
    <w:p w:rsidR="00DE44DE" w:rsidRPr="00DE44DE" w:rsidRDefault="00DE44DE" w:rsidP="00DE44DE">
      <w:pPr>
        <w:spacing w:after="120"/>
        <w:jc w:val="center"/>
        <w:rPr>
          <w:rFonts w:asciiTheme="majorHAnsi" w:hAnsiTheme="majorHAnsi" w:cstheme="majorHAnsi"/>
          <w:i/>
          <w:sz w:val="24"/>
        </w:rPr>
      </w:pPr>
      <w:r w:rsidRPr="00DE44DE">
        <w:rPr>
          <w:rFonts w:asciiTheme="majorHAnsi" w:hAnsiTheme="majorHAnsi" w:cstheme="majorHAnsi"/>
          <w:i/>
          <w:sz w:val="24"/>
        </w:rPr>
        <w:t>ngày 13 tháng 01 năm 2017 của Hội đồng Thẩm phán Tòa án nhân dân tối cao)</w:t>
      </w:r>
    </w:p>
    <w:p w:rsidR="00DE44DE" w:rsidRPr="00DE44DE" w:rsidRDefault="00DE44DE" w:rsidP="00DE44DE">
      <w:pPr>
        <w:widowControl w:val="0"/>
        <w:spacing w:after="120"/>
        <w:ind w:right="108" w:firstLine="0"/>
        <w:jc w:val="center"/>
        <w:rPr>
          <w:rFonts w:asciiTheme="majorHAnsi" w:hAnsiTheme="majorHAnsi" w:cstheme="majorHAnsi"/>
          <w:i/>
          <w:iCs/>
          <w:sz w:val="24"/>
        </w:rPr>
      </w:pPr>
      <w:r w:rsidRPr="00DE44DE">
        <w:rPr>
          <w:rFonts w:asciiTheme="majorHAnsi" w:hAnsiTheme="majorHAnsi" w:cstheme="majorHAnsi"/>
          <w:i/>
          <w:iCs/>
          <w:noProof/>
          <w:sz w:val="24"/>
          <w:lang w:val="vi-VN" w:eastAsia="zh-CN"/>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48895</wp:posOffset>
                </wp:positionV>
                <wp:extent cx="5648960" cy="0"/>
                <wp:effectExtent l="5715" t="8890" r="1270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95845" id="_x0000_t32" coordsize="21600,21600" o:spt="32" o:oned="t" path="m,l21600,21600e" filled="f">
                <v:path arrowok="t" fillok="f" o:connecttype="none"/>
                <o:lock v:ext="edit" shapetype="t"/>
              </v:shapetype>
              <v:shape id="Straight Arrow Connector 4" o:spid="_x0000_s1026" type="#_x0000_t32" style="position:absolute;margin-left:1.95pt;margin-top:3.85pt;width:44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A5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9NsNp/i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"/>
            </w:pict>
          </mc:Fallback>
        </mc:AlternateContent>
      </w:r>
    </w:p>
    <w:p w:rsidR="00DE44DE" w:rsidRPr="00DE44DE" w:rsidRDefault="00DE44DE" w:rsidP="00DE44DE">
      <w:pPr>
        <w:widowControl w:val="0"/>
        <w:spacing w:after="120"/>
        <w:ind w:right="108"/>
        <w:jc w:val="center"/>
        <w:rPr>
          <w:rFonts w:asciiTheme="majorHAnsi" w:hAnsiTheme="majorHAnsi" w:cstheme="majorHAnsi"/>
          <w:i/>
          <w:iCs/>
          <w:sz w:val="24"/>
        </w:rPr>
      </w:pPr>
    </w:p>
    <w:tbl>
      <w:tblPr>
        <w:tblW w:w="9464" w:type="dxa"/>
        <w:tblInd w:w="-176" w:type="dxa"/>
        <w:tblLayout w:type="fixed"/>
        <w:tblLook w:val="0000" w:firstRow="0" w:lastRow="0" w:firstColumn="0" w:lastColumn="0" w:noHBand="0" w:noVBand="0"/>
      </w:tblPr>
      <w:tblGrid>
        <w:gridCol w:w="3524"/>
        <w:gridCol w:w="5940"/>
      </w:tblGrid>
      <w:tr w:rsidR="00DE44DE" w:rsidRPr="00DE44DE" w:rsidTr="00BE6855">
        <w:tc>
          <w:tcPr>
            <w:tcW w:w="3524" w:type="dxa"/>
          </w:tcPr>
          <w:p w:rsidR="00DE44DE" w:rsidRPr="00DE44DE" w:rsidRDefault="00DE44DE" w:rsidP="00DE44DE">
            <w:pPr>
              <w:widowControl w:val="0"/>
              <w:spacing w:after="120"/>
              <w:ind w:right="108" w:firstLine="0"/>
              <w:jc w:val="center"/>
              <w:rPr>
                <w:rFonts w:asciiTheme="majorHAnsi" w:hAnsiTheme="majorHAnsi" w:cstheme="majorHAnsi"/>
                <w:sz w:val="24"/>
                <w:vertAlign w:val="superscript"/>
              </w:rPr>
            </w:pPr>
            <w:r w:rsidRPr="00DE44DE">
              <w:rPr>
                <w:rFonts w:asciiTheme="majorHAnsi" w:hAnsiTheme="majorHAnsi" w:cstheme="majorHAnsi"/>
                <w:b/>
                <w:sz w:val="24"/>
              </w:rPr>
              <w:t>TÒA ÁN NHÂN DÂN</w:t>
            </w:r>
            <w:r w:rsidRPr="00DE44DE">
              <w:rPr>
                <w:rFonts w:asciiTheme="majorHAnsi" w:hAnsiTheme="majorHAnsi" w:cstheme="majorHAnsi"/>
                <w:sz w:val="24"/>
              </w:rPr>
              <w:t>.......</w:t>
            </w:r>
            <w:r w:rsidRPr="00DE44DE">
              <w:rPr>
                <w:rFonts w:asciiTheme="majorHAnsi" w:hAnsiTheme="majorHAnsi" w:cstheme="majorHAnsi"/>
                <w:bCs/>
                <w:sz w:val="24"/>
                <w:vertAlign w:val="superscript"/>
              </w:rPr>
              <w:t>(1)</w:t>
            </w:r>
          </w:p>
          <w:p w:rsidR="00DE44DE" w:rsidRPr="00DE44DE" w:rsidRDefault="00DE44DE" w:rsidP="00DE44DE">
            <w:pPr>
              <w:widowControl w:val="0"/>
              <w:spacing w:after="120"/>
              <w:ind w:right="108" w:firstLine="0"/>
              <w:jc w:val="right"/>
              <w:rPr>
                <w:rFonts w:asciiTheme="majorHAnsi" w:hAnsiTheme="majorHAnsi" w:cstheme="majorHAnsi"/>
                <w:b/>
                <w:sz w:val="24"/>
                <w:vertAlign w:val="superscript"/>
              </w:rPr>
            </w:pPr>
            <w:r w:rsidRPr="00DE44DE">
              <w:rPr>
                <w:rFonts w:asciiTheme="majorHAnsi" w:hAnsiTheme="majorHAnsi" w:cstheme="majorHAnsi"/>
                <w:b/>
                <w:noProof/>
                <w:sz w:val="24"/>
                <w:vertAlign w:val="superscript"/>
                <w:lang w:val="vi-VN" w:eastAsia="zh-CN"/>
              </w:rP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43180</wp:posOffset>
                      </wp:positionV>
                      <wp:extent cx="1057275" cy="0"/>
                      <wp:effectExtent l="5080" t="5080" r="1397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FAF97" id="Straight Arrow Connector 3" o:spid="_x0000_s1026" type="#_x0000_t32" style="position:absolute;margin-left:39.25pt;margin-top:3.4pt;width:8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8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jEs6fJ0w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"/>
                  </w:pict>
                </mc:Fallback>
              </mc:AlternateContent>
            </w:r>
          </w:p>
          <w:p w:rsidR="00DE44DE" w:rsidRPr="00DE44DE" w:rsidRDefault="00DE44DE" w:rsidP="00DE44DE">
            <w:pPr>
              <w:widowControl w:val="0"/>
              <w:spacing w:after="120"/>
              <w:ind w:right="108" w:firstLine="0"/>
              <w:jc w:val="center"/>
              <w:rPr>
                <w:rFonts w:asciiTheme="majorHAnsi" w:hAnsiTheme="majorHAnsi" w:cstheme="majorHAnsi"/>
                <w:sz w:val="24"/>
              </w:rPr>
            </w:pPr>
            <w:r w:rsidRPr="00DE44DE">
              <w:rPr>
                <w:rFonts w:asciiTheme="majorHAnsi" w:hAnsiTheme="majorHAnsi" w:cstheme="majorHAnsi"/>
                <w:sz w:val="24"/>
              </w:rPr>
              <w:t>Số:...../...../QĐ-PT</w:t>
            </w:r>
          </w:p>
          <w:p w:rsidR="00DE44DE" w:rsidRPr="00DE44DE" w:rsidRDefault="00DE44DE" w:rsidP="00DE44DE">
            <w:pPr>
              <w:widowControl w:val="0"/>
              <w:spacing w:after="120"/>
              <w:ind w:right="108" w:firstLine="0"/>
              <w:jc w:val="right"/>
              <w:rPr>
                <w:rFonts w:asciiTheme="majorHAnsi" w:hAnsiTheme="majorHAnsi" w:cstheme="majorHAnsi"/>
                <w:b/>
                <w:i/>
                <w:sz w:val="24"/>
              </w:rPr>
            </w:pPr>
          </w:p>
        </w:tc>
        <w:tc>
          <w:tcPr>
            <w:tcW w:w="5940" w:type="dxa"/>
          </w:tcPr>
          <w:p w:rsidR="00DE44DE" w:rsidRPr="00DE44DE" w:rsidRDefault="00DE44DE" w:rsidP="00DE44DE">
            <w:pPr>
              <w:widowControl w:val="0"/>
              <w:spacing w:after="120"/>
              <w:ind w:right="108" w:firstLine="0"/>
              <w:jc w:val="center"/>
              <w:rPr>
                <w:rFonts w:asciiTheme="majorHAnsi" w:hAnsiTheme="majorHAnsi" w:cstheme="majorHAnsi"/>
                <w:b/>
                <w:bCs/>
                <w:sz w:val="24"/>
              </w:rPr>
            </w:pPr>
            <w:r w:rsidRPr="00DE44DE">
              <w:rPr>
                <w:rFonts w:asciiTheme="majorHAnsi" w:hAnsiTheme="majorHAnsi" w:cstheme="majorHAnsi"/>
                <w:b/>
                <w:bCs/>
                <w:sz w:val="24"/>
              </w:rPr>
              <w:t>CỘNG HÒA XÃ HỘI CHỦ NGHĨA VIỆT NAM</w:t>
            </w:r>
          </w:p>
          <w:p w:rsidR="00DE44DE" w:rsidRPr="00DE44DE" w:rsidRDefault="00DE44DE" w:rsidP="00DE44DE">
            <w:pPr>
              <w:widowControl w:val="0"/>
              <w:spacing w:after="120"/>
              <w:ind w:right="108" w:firstLine="0"/>
              <w:jc w:val="center"/>
              <w:rPr>
                <w:rFonts w:asciiTheme="majorHAnsi" w:hAnsiTheme="majorHAnsi" w:cstheme="majorHAnsi"/>
                <w:b/>
                <w:bCs/>
                <w:sz w:val="24"/>
              </w:rPr>
            </w:pPr>
            <w:r w:rsidRPr="00DE44DE">
              <w:rPr>
                <w:rFonts w:asciiTheme="majorHAnsi" w:hAnsiTheme="majorHAnsi" w:cstheme="majorHAnsi"/>
                <w:b/>
                <w:bCs/>
                <w:sz w:val="24"/>
              </w:rPr>
              <w:t>Độc lập - Tự do - Hạnh phúc</w:t>
            </w:r>
          </w:p>
          <w:p w:rsidR="00DE44DE" w:rsidRPr="00DE44DE" w:rsidRDefault="00DE44DE" w:rsidP="00DE44DE">
            <w:pPr>
              <w:widowControl w:val="0"/>
              <w:spacing w:after="120"/>
              <w:ind w:right="108" w:firstLine="0"/>
              <w:jc w:val="center"/>
              <w:rPr>
                <w:rFonts w:asciiTheme="majorHAnsi" w:hAnsiTheme="majorHAnsi" w:cstheme="majorHAnsi"/>
                <w:sz w:val="24"/>
              </w:rPr>
            </w:pPr>
            <w:r w:rsidRPr="00DE44DE">
              <w:rPr>
                <w:rFonts w:asciiTheme="majorHAnsi" w:hAnsiTheme="majorHAnsi" w:cstheme="majorHAnsi"/>
                <w:b/>
                <w:bCs/>
                <w:noProof/>
                <w:sz w:val="24"/>
                <w:lang w:val="vi-VN" w:eastAsia="zh-CN"/>
              </w:rPr>
              <mc:AlternateContent>
                <mc:Choice Requires="wps">
                  <w:drawing>
                    <wp:anchor distT="0" distB="0" distL="114300" distR="114300" simplePos="0" relativeHeight="251661312" behindDoc="0" locked="0" layoutInCell="1" allowOverlap="1">
                      <wp:simplePos x="0" y="0"/>
                      <wp:positionH relativeFrom="column">
                        <wp:posOffset>813435</wp:posOffset>
                      </wp:positionH>
                      <wp:positionV relativeFrom="paragraph">
                        <wp:posOffset>8890</wp:posOffset>
                      </wp:positionV>
                      <wp:extent cx="1971675" cy="0"/>
                      <wp:effectExtent l="7620" t="12700" r="1143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429AC" id="Straight Arrow Connector 2" o:spid="_x0000_s1026" type="#_x0000_t32" style="position:absolute;margin-left:64.05pt;margin-top:.7pt;width:1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"/>
                  </w:pict>
                </mc:Fallback>
              </mc:AlternateContent>
            </w:r>
          </w:p>
          <w:p w:rsidR="00DE44DE" w:rsidRPr="00DE44DE" w:rsidRDefault="00DE44DE" w:rsidP="00DE44DE">
            <w:pPr>
              <w:widowControl w:val="0"/>
              <w:spacing w:after="120"/>
              <w:ind w:right="108" w:firstLine="0"/>
              <w:jc w:val="center"/>
              <w:rPr>
                <w:rFonts w:asciiTheme="majorHAnsi" w:hAnsiTheme="majorHAnsi" w:cstheme="majorHAnsi"/>
                <w:sz w:val="24"/>
                <w:vertAlign w:val="superscript"/>
              </w:rPr>
            </w:pPr>
            <w:r w:rsidRPr="00DE44DE">
              <w:rPr>
                <w:rFonts w:asciiTheme="majorHAnsi" w:hAnsiTheme="majorHAnsi" w:cstheme="majorHAnsi"/>
                <w:sz w:val="24"/>
              </w:rPr>
              <w:t>....</w:t>
            </w:r>
            <w:r w:rsidRPr="00DE44DE">
              <w:rPr>
                <w:rFonts w:asciiTheme="majorHAnsi" w:hAnsiTheme="majorHAnsi" w:cstheme="majorHAnsi"/>
                <w:i/>
                <w:sz w:val="24"/>
              </w:rPr>
              <w:t>, ngày</w:t>
            </w:r>
            <w:r w:rsidRPr="00DE44DE">
              <w:rPr>
                <w:rFonts w:asciiTheme="majorHAnsi" w:hAnsiTheme="majorHAnsi" w:cstheme="majorHAnsi"/>
                <w:sz w:val="24"/>
              </w:rPr>
              <w:t xml:space="preserve">...... </w:t>
            </w:r>
            <w:r w:rsidRPr="00DE44DE">
              <w:rPr>
                <w:rFonts w:asciiTheme="majorHAnsi" w:hAnsiTheme="majorHAnsi" w:cstheme="majorHAnsi"/>
                <w:i/>
                <w:sz w:val="24"/>
              </w:rPr>
              <w:t>tháng</w:t>
            </w:r>
            <w:r w:rsidRPr="00DE44DE">
              <w:rPr>
                <w:rFonts w:asciiTheme="majorHAnsi" w:hAnsiTheme="majorHAnsi" w:cstheme="majorHAnsi"/>
                <w:sz w:val="24"/>
              </w:rPr>
              <w:t xml:space="preserve"> ......</w:t>
            </w:r>
            <w:r w:rsidRPr="00DE44DE">
              <w:rPr>
                <w:rFonts w:asciiTheme="majorHAnsi" w:hAnsiTheme="majorHAnsi" w:cstheme="majorHAnsi"/>
                <w:i/>
                <w:sz w:val="24"/>
              </w:rPr>
              <w:t xml:space="preserve"> năm</w:t>
            </w:r>
            <w:r w:rsidRPr="00DE44DE">
              <w:rPr>
                <w:rFonts w:asciiTheme="majorHAnsi" w:hAnsiTheme="majorHAnsi" w:cstheme="majorHAnsi"/>
                <w:sz w:val="24"/>
              </w:rPr>
              <w:t>...</w:t>
            </w:r>
          </w:p>
        </w:tc>
      </w:tr>
    </w:tbl>
    <w:p w:rsidR="00DE44DE" w:rsidRPr="00DE44DE" w:rsidRDefault="00DE44DE" w:rsidP="00DE44DE">
      <w:pPr>
        <w:widowControl w:val="0"/>
        <w:spacing w:after="120"/>
        <w:ind w:right="108"/>
        <w:rPr>
          <w:rFonts w:asciiTheme="majorHAnsi" w:hAnsiTheme="majorHAnsi" w:cstheme="majorHAnsi"/>
          <w:sz w:val="24"/>
        </w:rPr>
      </w:pPr>
    </w:p>
    <w:p w:rsidR="00DE44DE" w:rsidRPr="00DE44DE" w:rsidRDefault="00DE44DE" w:rsidP="00DE44DE">
      <w:pPr>
        <w:widowControl w:val="0"/>
        <w:spacing w:after="120"/>
        <w:ind w:right="108" w:firstLine="0"/>
        <w:jc w:val="center"/>
        <w:rPr>
          <w:rFonts w:asciiTheme="majorHAnsi" w:hAnsiTheme="majorHAnsi" w:cstheme="majorHAnsi"/>
          <w:b/>
          <w:sz w:val="24"/>
        </w:rPr>
      </w:pPr>
      <w:r w:rsidRPr="00DE44DE">
        <w:rPr>
          <w:rFonts w:asciiTheme="majorHAnsi" w:hAnsiTheme="majorHAnsi" w:cstheme="majorHAnsi"/>
          <w:b/>
          <w:sz w:val="24"/>
        </w:rPr>
        <w:t xml:space="preserve">QUYẾT ĐỊNH </w:t>
      </w:r>
    </w:p>
    <w:p w:rsidR="00DE44DE" w:rsidRPr="00DE44DE" w:rsidRDefault="00DE44DE" w:rsidP="00DE44DE">
      <w:pPr>
        <w:widowControl w:val="0"/>
        <w:spacing w:after="120"/>
        <w:ind w:right="108" w:firstLine="0"/>
        <w:jc w:val="center"/>
        <w:rPr>
          <w:rFonts w:asciiTheme="majorHAnsi" w:hAnsiTheme="majorHAnsi" w:cstheme="majorHAnsi"/>
          <w:b/>
          <w:sz w:val="24"/>
        </w:rPr>
      </w:pPr>
      <w:r w:rsidRPr="00DE44DE">
        <w:rPr>
          <w:rFonts w:asciiTheme="majorHAnsi" w:hAnsiTheme="majorHAnsi" w:cstheme="majorHAnsi"/>
          <w:b/>
          <w:sz w:val="24"/>
        </w:rPr>
        <w:t xml:space="preserve">HUỶ BẢN ÁN SƠ THẨM VÀ </w:t>
      </w:r>
    </w:p>
    <w:p w:rsidR="00DE44DE" w:rsidRPr="00DE44DE" w:rsidRDefault="00DE44DE" w:rsidP="00DE44DE">
      <w:pPr>
        <w:widowControl w:val="0"/>
        <w:spacing w:after="120"/>
        <w:ind w:right="108" w:firstLine="0"/>
        <w:jc w:val="center"/>
        <w:rPr>
          <w:rFonts w:asciiTheme="majorHAnsi" w:hAnsiTheme="majorHAnsi" w:cstheme="majorHAnsi"/>
          <w:b/>
          <w:sz w:val="24"/>
        </w:rPr>
      </w:pPr>
      <w:r w:rsidRPr="00DE44DE">
        <w:rPr>
          <w:rFonts w:asciiTheme="majorHAnsi" w:hAnsiTheme="majorHAnsi" w:cstheme="majorHAnsi"/>
          <w:b/>
          <w:sz w:val="24"/>
        </w:rPr>
        <w:t>ĐÌNH CHỈ GIẢI QUYẾT VỤ ÁN DÂN SỰ</w:t>
      </w:r>
    </w:p>
    <w:p w:rsidR="00DE44DE" w:rsidRPr="00DE44DE" w:rsidRDefault="00DE44DE" w:rsidP="00DE44DE">
      <w:pPr>
        <w:widowControl w:val="0"/>
        <w:tabs>
          <w:tab w:val="left" w:leader="dot" w:pos="9072"/>
        </w:tabs>
        <w:spacing w:after="120"/>
        <w:ind w:right="108" w:firstLine="0"/>
        <w:jc w:val="center"/>
        <w:rPr>
          <w:rFonts w:asciiTheme="majorHAnsi" w:hAnsiTheme="majorHAnsi" w:cstheme="majorHAnsi"/>
          <w:sz w:val="24"/>
        </w:rPr>
      </w:pPr>
      <w:r w:rsidRPr="00DE44DE">
        <w:rPr>
          <w:rFonts w:asciiTheme="majorHAnsi" w:hAnsiTheme="majorHAnsi" w:cstheme="majorHAnsi"/>
          <w:b/>
          <w:sz w:val="24"/>
        </w:rPr>
        <w:t>TÒA ÁN NHÂN DÂN</w:t>
      </w:r>
      <w:r w:rsidRPr="00DE44DE">
        <w:rPr>
          <w:rFonts w:asciiTheme="majorHAnsi" w:hAnsiTheme="majorHAnsi" w:cstheme="majorHAnsi"/>
          <w:sz w:val="24"/>
        </w:rPr>
        <w:t>................</w:t>
      </w:r>
      <w:r w:rsidRPr="00DE44DE">
        <w:rPr>
          <w:rFonts w:asciiTheme="majorHAnsi" w:hAnsiTheme="majorHAnsi" w:cstheme="majorHAnsi"/>
          <w:bCs/>
          <w:sz w:val="24"/>
          <w:vertAlign w:val="superscript"/>
        </w:rPr>
        <w:t>(2)</w:t>
      </w:r>
    </w:p>
    <w:p w:rsidR="00DE44DE" w:rsidRPr="00DE44DE" w:rsidRDefault="00DE44DE" w:rsidP="00DE44DE">
      <w:pPr>
        <w:widowControl w:val="0"/>
        <w:tabs>
          <w:tab w:val="left" w:leader="dot" w:pos="9072"/>
        </w:tabs>
        <w:spacing w:after="120"/>
        <w:ind w:right="108" w:firstLine="0"/>
        <w:jc w:val="center"/>
        <w:rPr>
          <w:rFonts w:asciiTheme="majorHAnsi" w:hAnsiTheme="majorHAnsi" w:cstheme="majorHAnsi"/>
          <w:sz w:val="24"/>
        </w:rPr>
      </w:pPr>
      <w:r w:rsidRPr="00DE44DE">
        <w:rPr>
          <w:rFonts w:asciiTheme="majorHAnsi" w:hAnsiTheme="majorHAnsi" w:cstheme="majorHAnsi"/>
          <w:b/>
          <w:sz w:val="24"/>
        </w:rPr>
        <w:t>Với Hội đồng xét xử phúc thẩm gồm có</w:t>
      </w:r>
      <w:r w:rsidRPr="00DE44DE">
        <w:rPr>
          <w:rFonts w:asciiTheme="majorHAnsi" w:hAnsiTheme="majorHAnsi" w:cstheme="majorHAnsi"/>
          <w:sz w:val="24"/>
        </w:rPr>
        <w:t>:</w:t>
      </w:r>
    </w:p>
    <w:p w:rsidR="00DE44DE" w:rsidRPr="00DE44DE" w:rsidRDefault="00DE44DE" w:rsidP="00DE44DE">
      <w:pPr>
        <w:widowControl w:val="0"/>
        <w:tabs>
          <w:tab w:val="left" w:pos="4253"/>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Thẩm phán - Chủ toạ phiên toà: Ông (Bà)</w:t>
      </w:r>
      <w:r w:rsidRPr="00DE44DE">
        <w:rPr>
          <w:rFonts w:asciiTheme="majorHAnsi" w:hAnsiTheme="majorHAnsi" w:cstheme="majorHAnsi"/>
          <w:sz w:val="24"/>
        </w:rPr>
        <w:tab/>
      </w:r>
    </w:p>
    <w:p w:rsidR="00DE44DE" w:rsidRPr="00DE44DE" w:rsidRDefault="00DE44DE" w:rsidP="00DE44DE">
      <w:pPr>
        <w:widowControl w:val="0"/>
        <w:tabs>
          <w:tab w:val="left" w:pos="4253"/>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Các Thẩm phán:                         Ông (Bà)</w:t>
      </w:r>
      <w:r w:rsidRPr="00DE44DE">
        <w:rPr>
          <w:rFonts w:asciiTheme="majorHAnsi" w:hAnsiTheme="majorHAnsi" w:cstheme="majorHAnsi"/>
          <w:sz w:val="24"/>
        </w:rPr>
        <w:tab/>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 xml:space="preserve">                                                  Ông (Bà)</w:t>
      </w:r>
      <w:r w:rsidRPr="00DE44DE">
        <w:rPr>
          <w:rFonts w:asciiTheme="majorHAnsi" w:hAnsiTheme="majorHAnsi" w:cstheme="majorHAnsi"/>
          <w:sz w:val="24"/>
        </w:rPr>
        <w:tab/>
      </w:r>
      <w:r w:rsidRPr="00DE44DE">
        <w:rPr>
          <w:rFonts w:asciiTheme="majorHAnsi" w:hAnsiTheme="majorHAnsi" w:cstheme="majorHAnsi"/>
          <w:sz w:val="24"/>
        </w:rPr>
        <w:tab/>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Sau khi xét xử sơ thẩm, bản án dân sự sơ thẩm số:…/…/…-ST ngày... tháng…. năm…. của Tòa án……..…......…. bị kháng cáo, kháng nghị như sau:</w:t>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 xml:space="preserve">    a. Ngày…. tháng….. năm..........,</w:t>
      </w:r>
      <w:r w:rsidRPr="00DE44DE" w:rsidDel="006C26BF">
        <w:rPr>
          <w:rFonts w:asciiTheme="majorHAnsi" w:hAnsiTheme="majorHAnsi" w:cstheme="majorHAnsi"/>
          <w:sz w:val="24"/>
        </w:rPr>
        <w:t xml:space="preserve"> </w:t>
      </w:r>
      <w:r w:rsidRPr="00DE44DE">
        <w:rPr>
          <w:rFonts w:asciiTheme="majorHAnsi" w:hAnsiTheme="majorHAnsi" w:cstheme="majorHAnsi"/>
          <w:bCs/>
          <w:sz w:val="24"/>
          <w:vertAlign w:val="superscript"/>
        </w:rPr>
        <w:t>(3)</w:t>
      </w:r>
      <w:r w:rsidRPr="00DE44DE">
        <w:rPr>
          <w:rFonts w:asciiTheme="majorHAnsi" w:hAnsiTheme="majorHAnsi" w:cstheme="majorHAnsi"/>
          <w:bCs/>
          <w:sz w:val="24"/>
        </w:rPr>
        <w:tab/>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 xml:space="preserve">    b. Ngày…. tháng….. năm..........,</w:t>
      </w:r>
      <w:r w:rsidRPr="00DE44DE">
        <w:rPr>
          <w:rFonts w:asciiTheme="majorHAnsi" w:hAnsiTheme="majorHAnsi" w:cstheme="majorHAnsi"/>
          <w:sz w:val="24"/>
        </w:rPr>
        <w:tab/>
      </w:r>
    </w:p>
    <w:p w:rsidR="00DE44DE" w:rsidRPr="00DE44DE" w:rsidRDefault="00DE44DE" w:rsidP="00DE44DE">
      <w:pPr>
        <w:widowControl w:val="0"/>
        <w:tabs>
          <w:tab w:val="left" w:leader="dot" w:pos="9072"/>
        </w:tabs>
        <w:spacing w:after="120"/>
        <w:ind w:right="108" w:firstLine="0"/>
        <w:jc w:val="center"/>
        <w:rPr>
          <w:rFonts w:asciiTheme="majorHAnsi" w:hAnsiTheme="majorHAnsi" w:cstheme="majorHAnsi"/>
          <w:b/>
          <w:sz w:val="24"/>
        </w:rPr>
      </w:pPr>
      <w:r w:rsidRPr="00DE44DE">
        <w:rPr>
          <w:rFonts w:asciiTheme="majorHAnsi" w:hAnsiTheme="majorHAnsi" w:cstheme="majorHAnsi"/>
          <w:b/>
          <w:sz w:val="24"/>
        </w:rPr>
        <w:t>XÉT THẤY:</w:t>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Ngày… tháng…năm…(hoặc tại phiên toà phúc thẩm), nguyên đơn là:</w:t>
      </w:r>
      <w:r w:rsidRPr="00DE44DE">
        <w:rPr>
          <w:rFonts w:asciiTheme="majorHAnsi" w:hAnsiTheme="majorHAnsi" w:cstheme="majorHAnsi"/>
          <w:sz w:val="24"/>
        </w:rPr>
        <w:tab/>
      </w:r>
    </w:p>
    <w:p w:rsidR="00DE44DE" w:rsidRPr="00DE44DE" w:rsidRDefault="00DE44DE" w:rsidP="00DE44DE">
      <w:pPr>
        <w:tabs>
          <w:tab w:val="left" w:leader="dot" w:pos="9072"/>
        </w:tabs>
        <w:spacing w:after="120"/>
        <w:ind w:right="108" w:firstLine="0"/>
        <w:rPr>
          <w:rFonts w:asciiTheme="majorHAnsi" w:hAnsiTheme="majorHAnsi" w:cstheme="majorHAnsi"/>
          <w:sz w:val="24"/>
        </w:rPr>
      </w:pPr>
      <w:r w:rsidRPr="00DE44DE">
        <w:rPr>
          <w:rFonts w:asciiTheme="majorHAnsi" w:hAnsiTheme="majorHAnsi" w:cstheme="majorHAnsi"/>
          <w:sz w:val="24"/>
        </w:rPr>
        <w:t>có văn bản (hoặc có ý kiến) xin được rút đơn khởi kiện.</w:t>
      </w:r>
    </w:p>
    <w:p w:rsidR="00DE44DE" w:rsidRPr="00DE44DE" w:rsidRDefault="00DE44DE" w:rsidP="00DE44DE">
      <w:pPr>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Ngày…tháng…năm…(hoặc tại phiên toà phúc thẩm), bị đơn là:</w:t>
      </w:r>
      <w:r w:rsidRPr="00DE44DE">
        <w:rPr>
          <w:rFonts w:asciiTheme="majorHAnsi" w:hAnsiTheme="majorHAnsi" w:cstheme="majorHAnsi"/>
          <w:sz w:val="24"/>
        </w:rPr>
        <w:tab/>
      </w:r>
    </w:p>
    <w:p w:rsidR="00DE44DE" w:rsidRPr="00DE44DE" w:rsidRDefault="00DE44DE" w:rsidP="00DE44DE">
      <w:pPr>
        <w:tabs>
          <w:tab w:val="left" w:leader="dot" w:pos="9072"/>
        </w:tabs>
        <w:spacing w:after="120"/>
        <w:ind w:right="108" w:firstLine="0"/>
        <w:rPr>
          <w:rFonts w:asciiTheme="majorHAnsi" w:hAnsiTheme="majorHAnsi" w:cstheme="majorHAnsi"/>
          <w:sz w:val="24"/>
        </w:rPr>
      </w:pPr>
      <w:r w:rsidRPr="00DE44DE">
        <w:rPr>
          <w:rFonts w:asciiTheme="majorHAnsi" w:hAnsiTheme="majorHAnsi" w:cstheme="majorHAnsi"/>
          <w:sz w:val="24"/>
        </w:rPr>
        <w:t>có văn bản (hoặc có ý kiến) đồng ý việc rút đơn khởi kiện của nguyên đơn. Việc rút đơn khởi kiện của nguyên đơn và việc bị đơn đồng ý việc rút đơn khởi kiện của nguyên đơn là hoàn toàn tự nguyện, không ảnh hưởng đến quyền, lợi ích hợp pháp của người khác.</w:t>
      </w:r>
    </w:p>
    <w:p w:rsidR="00DE44DE" w:rsidRPr="00DE44DE" w:rsidRDefault="00DE44DE" w:rsidP="00DE44DE">
      <w:pPr>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Căn cứ vào Điều 299 và Điều 311 của Bộ luật tố tụng dân sự,</w:t>
      </w:r>
    </w:p>
    <w:p w:rsidR="00DE44DE" w:rsidRPr="00DE44DE" w:rsidRDefault="00DE44DE" w:rsidP="00DE44DE">
      <w:pPr>
        <w:widowControl w:val="0"/>
        <w:tabs>
          <w:tab w:val="left" w:leader="dot" w:pos="9072"/>
        </w:tabs>
        <w:spacing w:after="120"/>
        <w:ind w:right="108" w:firstLine="0"/>
        <w:jc w:val="center"/>
        <w:rPr>
          <w:rFonts w:asciiTheme="majorHAnsi" w:hAnsiTheme="majorHAnsi" w:cstheme="majorHAnsi"/>
          <w:b/>
          <w:sz w:val="24"/>
        </w:rPr>
      </w:pPr>
      <w:r w:rsidRPr="00DE44DE">
        <w:rPr>
          <w:rFonts w:asciiTheme="majorHAnsi" w:hAnsiTheme="majorHAnsi" w:cstheme="majorHAnsi"/>
          <w:b/>
          <w:sz w:val="24"/>
        </w:rPr>
        <w:lastRenderedPageBreak/>
        <w:t>QUYẾT ĐỊNH:</w:t>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b/>
          <w:sz w:val="24"/>
        </w:rPr>
        <w:t>1.</w:t>
      </w:r>
      <w:r w:rsidRPr="00DE44DE">
        <w:rPr>
          <w:rFonts w:asciiTheme="majorHAnsi" w:hAnsiTheme="majorHAnsi" w:cstheme="majorHAnsi"/>
          <w:sz w:val="24"/>
        </w:rPr>
        <w:t xml:space="preserve"> Hủy bản án dân sự sơ thẩm số:…/…./…-ST ngày…. tháng…. năm…. của Tòa án nhân dân… và đình chỉ giải quyết vụ án dân sự thụ lý số:…/…/TLPT-… ngày… tháng......năm…...... về việc……………...…. giữa:</w:t>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Nguyên đơn:</w:t>
      </w:r>
      <w:r w:rsidRPr="00DE44DE">
        <w:rPr>
          <w:rFonts w:asciiTheme="majorHAnsi" w:hAnsiTheme="majorHAnsi" w:cstheme="majorHAnsi"/>
          <w:sz w:val="24"/>
        </w:rPr>
        <w:tab/>
        <w:t xml:space="preserve"> </w:t>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Địa chỉ:</w:t>
      </w:r>
      <w:r w:rsidRPr="00DE44DE">
        <w:rPr>
          <w:rFonts w:asciiTheme="majorHAnsi" w:hAnsiTheme="majorHAnsi" w:cstheme="majorHAnsi"/>
          <w:sz w:val="24"/>
        </w:rPr>
        <w:tab/>
        <w:t xml:space="preserve"> </w:t>
      </w:r>
      <w:r w:rsidRPr="00DE44DE">
        <w:rPr>
          <w:rFonts w:asciiTheme="majorHAnsi" w:hAnsiTheme="majorHAnsi" w:cstheme="majorHAnsi"/>
          <w:sz w:val="24"/>
        </w:rPr>
        <w:tab/>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Bị đơn:</w:t>
      </w:r>
      <w:r w:rsidRPr="00DE44DE">
        <w:rPr>
          <w:rFonts w:asciiTheme="majorHAnsi" w:hAnsiTheme="majorHAnsi" w:cstheme="majorHAnsi"/>
          <w:sz w:val="24"/>
        </w:rPr>
        <w:tab/>
        <w:t xml:space="preserve"> </w:t>
      </w:r>
      <w:r w:rsidRPr="00DE44DE">
        <w:rPr>
          <w:rFonts w:asciiTheme="majorHAnsi" w:hAnsiTheme="majorHAnsi" w:cstheme="majorHAnsi"/>
          <w:sz w:val="24"/>
        </w:rPr>
        <w:tab/>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Địa chỉ:</w:t>
      </w:r>
      <w:r w:rsidRPr="00DE44DE">
        <w:rPr>
          <w:rFonts w:asciiTheme="majorHAnsi" w:hAnsiTheme="majorHAnsi" w:cstheme="majorHAnsi"/>
          <w:sz w:val="24"/>
        </w:rPr>
        <w:tab/>
        <w:t xml:space="preserve"> </w:t>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Người có quyền lợi và nghĩa vụ liên quan (nếu có):</w:t>
      </w:r>
      <w:r w:rsidRPr="00DE44DE">
        <w:rPr>
          <w:rFonts w:asciiTheme="majorHAnsi" w:hAnsiTheme="majorHAnsi" w:cstheme="majorHAnsi"/>
          <w:sz w:val="24"/>
        </w:rPr>
        <w:tab/>
        <w:t xml:space="preserve"> </w:t>
      </w:r>
      <w:r w:rsidRPr="00DE44DE">
        <w:rPr>
          <w:rFonts w:asciiTheme="majorHAnsi" w:hAnsiTheme="majorHAnsi" w:cstheme="majorHAnsi"/>
          <w:sz w:val="24"/>
        </w:rPr>
        <w:tab/>
      </w:r>
    </w:p>
    <w:p w:rsidR="00DE44DE" w:rsidRPr="00DE44DE" w:rsidRDefault="00DE44DE" w:rsidP="00DE44DE">
      <w:pPr>
        <w:widowControl w:val="0"/>
        <w:tabs>
          <w:tab w:val="left" w:leader="dot" w:pos="9072"/>
        </w:tabs>
        <w:spacing w:after="120"/>
        <w:ind w:right="108"/>
        <w:rPr>
          <w:rFonts w:asciiTheme="majorHAnsi" w:hAnsiTheme="majorHAnsi" w:cstheme="majorHAnsi"/>
          <w:sz w:val="24"/>
        </w:rPr>
      </w:pPr>
      <w:r w:rsidRPr="00DE44DE">
        <w:rPr>
          <w:rFonts w:asciiTheme="majorHAnsi" w:hAnsiTheme="majorHAnsi" w:cstheme="majorHAnsi"/>
          <w:sz w:val="24"/>
        </w:rPr>
        <w:t>Địa chỉ:</w:t>
      </w:r>
      <w:r w:rsidRPr="00DE44DE">
        <w:rPr>
          <w:rFonts w:asciiTheme="majorHAnsi" w:hAnsiTheme="majorHAnsi" w:cstheme="majorHAnsi"/>
          <w:sz w:val="24"/>
        </w:rPr>
        <w:tab/>
      </w:r>
      <w:r w:rsidRPr="00DE44DE">
        <w:rPr>
          <w:rFonts w:asciiTheme="majorHAnsi" w:hAnsiTheme="majorHAnsi" w:cstheme="majorHAnsi"/>
          <w:b/>
          <w:bCs/>
          <w:sz w:val="24"/>
        </w:rPr>
        <w:t xml:space="preserve"> </w:t>
      </w:r>
    </w:p>
    <w:p w:rsidR="00DE44DE" w:rsidRPr="00DE44DE" w:rsidRDefault="00DE44DE" w:rsidP="00DE44DE">
      <w:pPr>
        <w:tabs>
          <w:tab w:val="left" w:leader="dot" w:pos="9072"/>
        </w:tabs>
        <w:spacing w:after="120"/>
        <w:ind w:right="108"/>
        <w:rPr>
          <w:rFonts w:asciiTheme="majorHAnsi" w:hAnsiTheme="majorHAnsi" w:cstheme="majorHAnsi"/>
          <w:bCs/>
          <w:sz w:val="24"/>
        </w:rPr>
      </w:pPr>
      <w:r w:rsidRPr="00DE44DE">
        <w:rPr>
          <w:rFonts w:asciiTheme="majorHAnsi" w:hAnsiTheme="majorHAnsi" w:cstheme="majorHAnsi"/>
          <w:b/>
          <w:sz w:val="24"/>
        </w:rPr>
        <w:t>2.</w:t>
      </w:r>
      <w:r w:rsidRPr="00DE44DE">
        <w:rPr>
          <w:rFonts w:asciiTheme="majorHAnsi" w:hAnsiTheme="majorHAnsi" w:cstheme="majorHAnsi"/>
          <w:sz w:val="24"/>
          <w:vertAlign w:val="superscript"/>
        </w:rPr>
        <w:t>(</w:t>
      </w:r>
      <w:r w:rsidRPr="00DE44DE">
        <w:rPr>
          <w:rFonts w:asciiTheme="majorHAnsi" w:hAnsiTheme="majorHAnsi" w:cstheme="majorHAnsi"/>
          <w:bCs/>
          <w:sz w:val="24"/>
          <w:vertAlign w:val="superscript"/>
        </w:rPr>
        <w:t>4)</w:t>
      </w:r>
      <w:r w:rsidRPr="00DE44DE">
        <w:rPr>
          <w:rFonts w:asciiTheme="majorHAnsi" w:hAnsiTheme="majorHAnsi" w:cstheme="majorHAnsi"/>
          <w:bCs/>
          <w:sz w:val="24"/>
        </w:rPr>
        <w:tab/>
      </w:r>
    </w:p>
    <w:p w:rsidR="00DE44DE" w:rsidRPr="00DE44DE" w:rsidRDefault="00DE44DE" w:rsidP="00DE44DE">
      <w:pPr>
        <w:tabs>
          <w:tab w:val="left" w:leader="dot" w:pos="9072"/>
        </w:tabs>
        <w:spacing w:after="120"/>
        <w:ind w:right="108"/>
        <w:rPr>
          <w:rFonts w:asciiTheme="majorHAnsi" w:hAnsiTheme="majorHAnsi" w:cstheme="majorHAnsi"/>
          <w:sz w:val="24"/>
        </w:rPr>
      </w:pPr>
    </w:p>
    <w:tbl>
      <w:tblPr>
        <w:tblW w:w="9576" w:type="dxa"/>
        <w:tblInd w:w="108" w:type="dxa"/>
        <w:tblLayout w:type="fixed"/>
        <w:tblLook w:val="0000" w:firstRow="0" w:lastRow="0" w:firstColumn="0" w:lastColumn="0" w:noHBand="0" w:noVBand="0"/>
      </w:tblPr>
      <w:tblGrid>
        <w:gridCol w:w="4536"/>
        <w:gridCol w:w="5040"/>
      </w:tblGrid>
      <w:tr w:rsidR="00DE44DE" w:rsidRPr="00DE44DE" w:rsidTr="00BE6855">
        <w:trPr>
          <w:trHeight w:val="1071"/>
        </w:trPr>
        <w:tc>
          <w:tcPr>
            <w:tcW w:w="4536" w:type="dxa"/>
          </w:tcPr>
          <w:p w:rsidR="00DE44DE" w:rsidRPr="00DE44DE" w:rsidRDefault="00DE44DE" w:rsidP="00DE44DE">
            <w:pPr>
              <w:widowControl w:val="0"/>
              <w:spacing w:after="120"/>
              <w:ind w:right="108" w:firstLine="0"/>
              <w:rPr>
                <w:rFonts w:asciiTheme="majorHAnsi" w:hAnsiTheme="majorHAnsi" w:cstheme="majorHAnsi"/>
                <w:b/>
                <w:bCs/>
                <w:i/>
                <w:iCs/>
                <w:sz w:val="24"/>
              </w:rPr>
            </w:pPr>
            <w:r w:rsidRPr="00DE44DE">
              <w:rPr>
                <w:rFonts w:asciiTheme="majorHAnsi" w:hAnsiTheme="majorHAnsi" w:cstheme="majorHAnsi"/>
                <w:b/>
                <w:bCs/>
                <w:i/>
                <w:iCs/>
                <w:sz w:val="24"/>
              </w:rPr>
              <w:t>Nơi nhận:</w:t>
            </w:r>
          </w:p>
          <w:p w:rsidR="00DE44DE" w:rsidRPr="00DE44DE" w:rsidRDefault="00DE44DE" w:rsidP="00DE44DE">
            <w:pPr>
              <w:widowControl w:val="0"/>
              <w:spacing w:after="120"/>
              <w:ind w:right="108" w:firstLine="0"/>
              <w:rPr>
                <w:rFonts w:asciiTheme="majorHAnsi" w:hAnsiTheme="majorHAnsi" w:cstheme="majorHAnsi"/>
                <w:sz w:val="24"/>
              </w:rPr>
            </w:pPr>
            <w:r w:rsidRPr="00DE44DE">
              <w:rPr>
                <w:rFonts w:asciiTheme="majorHAnsi" w:hAnsiTheme="majorHAnsi" w:cstheme="majorHAnsi"/>
                <w:sz w:val="24"/>
              </w:rPr>
              <w:t xml:space="preserve">- Ghi theo quy định tại Điều 315 của Bộ luật </w:t>
            </w:r>
          </w:p>
          <w:p w:rsidR="00DE44DE" w:rsidRPr="00DE44DE" w:rsidRDefault="00DE44DE" w:rsidP="00DE44DE">
            <w:pPr>
              <w:widowControl w:val="0"/>
              <w:spacing w:after="120"/>
              <w:ind w:right="108" w:firstLine="0"/>
              <w:rPr>
                <w:rFonts w:asciiTheme="majorHAnsi" w:hAnsiTheme="majorHAnsi" w:cstheme="majorHAnsi"/>
                <w:sz w:val="24"/>
              </w:rPr>
            </w:pPr>
            <w:r w:rsidRPr="00DE44DE">
              <w:rPr>
                <w:rFonts w:asciiTheme="majorHAnsi" w:hAnsiTheme="majorHAnsi" w:cstheme="majorHAnsi"/>
                <w:sz w:val="24"/>
              </w:rPr>
              <w:t>tố tụng dân sự;</w:t>
            </w:r>
          </w:p>
          <w:p w:rsidR="00DE44DE" w:rsidRPr="00DE44DE" w:rsidRDefault="00DE44DE" w:rsidP="00DE44DE">
            <w:pPr>
              <w:widowControl w:val="0"/>
              <w:spacing w:after="120"/>
              <w:ind w:right="108" w:firstLine="0"/>
              <w:rPr>
                <w:rFonts w:asciiTheme="majorHAnsi" w:hAnsiTheme="majorHAnsi" w:cstheme="majorHAnsi"/>
                <w:sz w:val="24"/>
              </w:rPr>
            </w:pPr>
            <w:r w:rsidRPr="00DE44DE">
              <w:rPr>
                <w:rFonts w:asciiTheme="majorHAnsi" w:hAnsiTheme="majorHAnsi" w:cstheme="majorHAnsi"/>
                <w:sz w:val="24"/>
              </w:rPr>
              <w:t>- Lưu hồ sơ vụ án.</w:t>
            </w:r>
          </w:p>
        </w:tc>
        <w:tc>
          <w:tcPr>
            <w:tcW w:w="5040" w:type="dxa"/>
          </w:tcPr>
          <w:p w:rsidR="00DE44DE" w:rsidRPr="00DE44DE" w:rsidRDefault="00DE44DE" w:rsidP="00DE44DE">
            <w:pPr>
              <w:widowControl w:val="0"/>
              <w:spacing w:after="120"/>
              <w:ind w:right="108" w:firstLine="0"/>
              <w:jc w:val="center"/>
              <w:rPr>
                <w:rFonts w:asciiTheme="majorHAnsi" w:hAnsiTheme="majorHAnsi" w:cstheme="majorHAnsi"/>
                <w:b/>
                <w:sz w:val="24"/>
              </w:rPr>
            </w:pPr>
            <w:r w:rsidRPr="00DE44DE">
              <w:rPr>
                <w:rFonts w:asciiTheme="majorHAnsi" w:hAnsiTheme="majorHAnsi" w:cstheme="majorHAnsi"/>
                <w:b/>
                <w:sz w:val="24"/>
              </w:rPr>
              <w:t xml:space="preserve">TM. HỘI ĐỒNG XÉT XỬ </w:t>
            </w:r>
          </w:p>
          <w:p w:rsidR="00DE44DE" w:rsidRPr="00DE44DE" w:rsidRDefault="00DE44DE" w:rsidP="00DE44DE">
            <w:pPr>
              <w:widowControl w:val="0"/>
              <w:spacing w:after="120"/>
              <w:ind w:right="108" w:firstLine="0"/>
              <w:jc w:val="center"/>
              <w:rPr>
                <w:rFonts w:asciiTheme="majorHAnsi" w:hAnsiTheme="majorHAnsi" w:cstheme="majorHAnsi"/>
                <w:bCs/>
                <w:i/>
                <w:sz w:val="24"/>
              </w:rPr>
            </w:pPr>
            <w:r w:rsidRPr="00DE44DE">
              <w:rPr>
                <w:rFonts w:asciiTheme="majorHAnsi" w:hAnsiTheme="majorHAnsi" w:cstheme="majorHAnsi"/>
                <w:b/>
                <w:sz w:val="24"/>
              </w:rPr>
              <w:t>THẨM PHÁN - CHỦ TỌA PHIÊN TÒA</w:t>
            </w:r>
          </w:p>
          <w:p w:rsidR="00DE44DE" w:rsidRPr="00DE44DE" w:rsidRDefault="00DE44DE" w:rsidP="00DE44DE">
            <w:pPr>
              <w:widowControl w:val="0"/>
              <w:spacing w:after="120"/>
              <w:ind w:right="108" w:firstLine="0"/>
              <w:jc w:val="center"/>
              <w:rPr>
                <w:rFonts w:asciiTheme="majorHAnsi" w:hAnsiTheme="majorHAnsi" w:cstheme="majorHAnsi"/>
                <w:i/>
                <w:sz w:val="24"/>
              </w:rPr>
            </w:pPr>
            <w:r w:rsidRPr="00DE44DE">
              <w:rPr>
                <w:rFonts w:asciiTheme="majorHAnsi" w:hAnsiTheme="majorHAnsi" w:cstheme="majorHAnsi"/>
                <w:i/>
                <w:sz w:val="24"/>
              </w:rPr>
              <w:t>(Ký tên, ghi rõ họ tên, đóng dấu)</w:t>
            </w:r>
          </w:p>
          <w:p w:rsidR="00DE44DE" w:rsidRPr="00DE44DE" w:rsidRDefault="00DE44DE" w:rsidP="00DE44DE">
            <w:pPr>
              <w:widowControl w:val="0"/>
              <w:spacing w:after="120"/>
              <w:ind w:right="108" w:firstLine="0"/>
              <w:jc w:val="center"/>
              <w:rPr>
                <w:rFonts w:asciiTheme="majorHAnsi" w:hAnsiTheme="majorHAnsi" w:cstheme="majorHAnsi"/>
                <w:iCs/>
                <w:sz w:val="24"/>
              </w:rPr>
            </w:pPr>
          </w:p>
          <w:p w:rsidR="00DE44DE" w:rsidRPr="00DE44DE" w:rsidRDefault="00DE44DE" w:rsidP="00DE44DE">
            <w:pPr>
              <w:widowControl w:val="0"/>
              <w:spacing w:after="120"/>
              <w:ind w:right="108" w:firstLine="0"/>
              <w:jc w:val="center"/>
              <w:rPr>
                <w:rFonts w:asciiTheme="majorHAnsi" w:hAnsiTheme="majorHAnsi" w:cstheme="majorHAnsi"/>
                <w:iCs/>
                <w:sz w:val="24"/>
              </w:rPr>
            </w:pPr>
          </w:p>
          <w:p w:rsidR="00DE44DE" w:rsidRPr="00DE44DE" w:rsidRDefault="00DE44DE" w:rsidP="00DE44DE">
            <w:pPr>
              <w:widowControl w:val="0"/>
              <w:spacing w:after="120"/>
              <w:ind w:right="108" w:firstLine="0"/>
              <w:jc w:val="center"/>
              <w:rPr>
                <w:rFonts w:asciiTheme="majorHAnsi" w:hAnsiTheme="majorHAnsi" w:cstheme="majorHAnsi"/>
                <w:b/>
                <w:i/>
                <w:sz w:val="24"/>
              </w:rPr>
            </w:pPr>
            <w:r w:rsidRPr="00DE44DE">
              <w:rPr>
                <w:rFonts w:asciiTheme="majorHAnsi" w:hAnsiTheme="majorHAnsi" w:cstheme="majorHAnsi"/>
                <w:b/>
                <w:i/>
                <w:sz w:val="24"/>
              </w:rPr>
              <w:t xml:space="preserve"> </w:t>
            </w:r>
          </w:p>
        </w:tc>
      </w:tr>
    </w:tbl>
    <w:p w:rsidR="00DE44DE" w:rsidRPr="00DE44DE" w:rsidRDefault="00DE44DE" w:rsidP="00DE44DE">
      <w:pPr>
        <w:widowControl w:val="0"/>
        <w:spacing w:after="120"/>
        <w:ind w:right="108"/>
        <w:rPr>
          <w:rFonts w:asciiTheme="majorHAnsi" w:hAnsiTheme="majorHAnsi" w:cstheme="majorHAnsi"/>
          <w:b/>
          <w:i/>
          <w:sz w:val="24"/>
          <w:u w:val="single"/>
        </w:rPr>
      </w:pPr>
    </w:p>
    <w:p w:rsidR="00DE44DE" w:rsidRPr="00DE44DE" w:rsidRDefault="00DE44DE" w:rsidP="00DE44DE">
      <w:pPr>
        <w:widowControl w:val="0"/>
        <w:spacing w:after="120"/>
        <w:ind w:right="108"/>
        <w:rPr>
          <w:rFonts w:asciiTheme="majorHAnsi" w:hAnsiTheme="majorHAnsi" w:cstheme="majorHAnsi"/>
          <w:b/>
          <w:i/>
          <w:sz w:val="24"/>
          <w:u w:val="single"/>
        </w:rPr>
      </w:pPr>
      <w:r w:rsidRPr="00DE44DE">
        <w:rPr>
          <w:rFonts w:asciiTheme="majorHAnsi" w:hAnsiTheme="majorHAnsi" w:cstheme="majorHAnsi"/>
          <w:b/>
          <w:i/>
          <w:noProof/>
          <w:sz w:val="24"/>
          <w:u w:val="single"/>
          <w:lang w:val="vi-VN" w:eastAsia="zh-CN"/>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46990</wp:posOffset>
                </wp:positionV>
                <wp:extent cx="3030855" cy="0"/>
                <wp:effectExtent l="6985"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5D6F1" id="Straight Arrow Connector 1" o:spid="_x0000_s1026" type="#_x0000_t32" style="position:absolute;margin-left:-.95pt;margin-top:3.7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"/>
            </w:pict>
          </mc:Fallback>
        </mc:AlternateContent>
      </w:r>
    </w:p>
    <w:p w:rsidR="00DE44DE" w:rsidRPr="00DE44DE" w:rsidRDefault="00DE44DE" w:rsidP="00DE44DE">
      <w:pPr>
        <w:keepNext/>
        <w:widowControl w:val="0"/>
        <w:spacing w:after="120"/>
        <w:ind w:right="108"/>
        <w:outlineLvl w:val="0"/>
        <w:rPr>
          <w:rFonts w:asciiTheme="majorHAnsi" w:hAnsiTheme="majorHAnsi" w:cstheme="majorHAnsi"/>
          <w:b/>
          <w:bCs/>
          <w:i/>
          <w:iCs/>
          <w:sz w:val="24"/>
          <w:u w:val="single"/>
        </w:rPr>
      </w:pPr>
      <w:r w:rsidRPr="00DE44DE">
        <w:rPr>
          <w:rFonts w:asciiTheme="majorHAnsi" w:hAnsiTheme="majorHAnsi" w:cstheme="majorHAnsi"/>
          <w:b/>
          <w:bCs/>
          <w:i/>
          <w:iCs/>
          <w:sz w:val="24"/>
          <w:u w:val="single"/>
        </w:rPr>
        <w:t xml:space="preserve">Hướng dẫn sử dụng mẫu số </w:t>
      </w:r>
      <w:r w:rsidRPr="00DE44DE">
        <w:rPr>
          <w:rFonts w:asciiTheme="majorHAnsi" w:hAnsiTheme="majorHAnsi" w:cstheme="majorHAnsi"/>
          <w:b/>
          <w:bCs/>
          <w:i/>
          <w:iCs/>
          <w:sz w:val="24"/>
          <w:u w:val="single"/>
          <w:lang w:val="vi-VN"/>
        </w:rPr>
        <w:t>7</w:t>
      </w:r>
      <w:r w:rsidRPr="00DE44DE">
        <w:rPr>
          <w:rFonts w:asciiTheme="majorHAnsi" w:hAnsiTheme="majorHAnsi" w:cstheme="majorHAnsi"/>
          <w:b/>
          <w:bCs/>
          <w:i/>
          <w:iCs/>
          <w:sz w:val="24"/>
          <w:u w:val="single"/>
        </w:rPr>
        <w:t>1-DS:</w:t>
      </w:r>
    </w:p>
    <w:p w:rsidR="00DE44DE" w:rsidRPr="00DE44DE" w:rsidRDefault="00DE44DE" w:rsidP="00DE44DE">
      <w:pPr>
        <w:widowControl w:val="0"/>
        <w:spacing w:after="120"/>
        <w:ind w:right="108"/>
        <w:rPr>
          <w:rFonts w:asciiTheme="majorHAnsi" w:hAnsiTheme="majorHAnsi" w:cstheme="majorHAnsi"/>
          <w:sz w:val="24"/>
        </w:rPr>
      </w:pPr>
      <w:r w:rsidRPr="00DE44DE">
        <w:rPr>
          <w:rFonts w:asciiTheme="majorHAnsi" w:hAnsiTheme="majorHAnsi" w:cstheme="majorHAnsi"/>
          <w:sz w:val="24"/>
        </w:rPr>
        <w:t>(1) và (2) Ghi tên Toà án ra quyết định đình chỉ giải quyết vụ án. Nếu là Toà án nhân dân cấp tỉnh, thì cần ghi rõ Toà án nhân dân tỉnh (thành phố) trực thuộc trung ương nào (ví dụ: Toà án nhân dân tỉnh Thanh Hoá); nếu là Tòa án nhân dân cấp cao thì cần ghi rõ Tòa án nhân dân cấp cao ở đâu (ví dụ: Tòa án nhân dân cấp cao tại Hà Nội).</w:t>
      </w:r>
    </w:p>
    <w:p w:rsidR="00DE44DE" w:rsidRPr="00DE44DE" w:rsidRDefault="00DE44DE" w:rsidP="00DE44DE">
      <w:pPr>
        <w:widowControl w:val="0"/>
        <w:spacing w:after="120"/>
        <w:ind w:right="108"/>
        <w:rPr>
          <w:rFonts w:asciiTheme="majorHAnsi" w:hAnsiTheme="majorHAnsi" w:cstheme="majorHAnsi"/>
          <w:sz w:val="24"/>
        </w:rPr>
      </w:pPr>
      <w:r w:rsidRPr="00DE44DE">
        <w:rPr>
          <w:rFonts w:asciiTheme="majorHAnsi" w:hAnsiTheme="majorHAnsi" w:cstheme="majorHAnsi"/>
          <w:sz w:val="24"/>
        </w:rPr>
        <w:t>(3) Ghi ngày, tháng, năm kháng cáo, tư cách đương sự trong tố tụng và họ tên của người kháng cáo, nếu đương sự kháng cáo là cá nhân; nếu đương sự kháng cáo là cơ quan, tổ chức, thì ghi tên của cơ quan, tổ chức đó; nếu người kháng cáo là người được đương sự uỷ quyền, thì ghi họ tên của người được uỷ quyền và ghi rõ đại diện theo uỷ quyền của ai theo giấy uỷ quyền ngày…. tháng…..năm…. nào (ví dụ: Ông Nguyễn Văn A là người đại diện theo uỷ quyền của nguyên đơn là Công ty TNHH B, theo giấy uỷ quyền số 01/2017/UQ ngày 10 tháng 3 năm 2017); nội dung kháng cáo. Nếu Viện kiểm sát kháng nghị thì ghi số, ngày, tháng, năm kháng nghị, tên Viện kiểm sát kháng nghị và nội dung kháng nghị. Nếu có cả kháng cáo, cả kháng nghị, thì ghi cả hai.</w:t>
      </w:r>
    </w:p>
    <w:p w:rsidR="00DE44DE" w:rsidRPr="00DE44DE" w:rsidRDefault="00DE44DE" w:rsidP="00DE44DE">
      <w:pPr>
        <w:widowControl w:val="0"/>
        <w:tabs>
          <w:tab w:val="left" w:leader="dot" w:pos="8789"/>
        </w:tabs>
        <w:spacing w:after="120"/>
        <w:ind w:right="108"/>
        <w:rPr>
          <w:rFonts w:asciiTheme="majorHAnsi" w:hAnsiTheme="majorHAnsi" w:cstheme="majorHAnsi"/>
          <w:sz w:val="24"/>
        </w:rPr>
      </w:pPr>
      <w:r w:rsidRPr="00DE44DE">
        <w:rPr>
          <w:rFonts w:asciiTheme="majorHAnsi" w:hAnsiTheme="majorHAnsi" w:cstheme="majorHAnsi"/>
          <w:sz w:val="24"/>
        </w:rPr>
        <w:t>(4) Quyết định về việc chịu án phí theo quy định tại điểm b khoản 1 Điều 299 của Bộ luật tố tụng dân sự.</w:t>
      </w:r>
    </w:p>
    <w:p w:rsidR="001E1348" w:rsidRPr="00DE44DE" w:rsidRDefault="00DE44DE" w:rsidP="00DE44DE">
      <w:pPr>
        <w:spacing w:after="120"/>
        <w:rPr>
          <w:rFonts w:asciiTheme="majorHAnsi" w:hAnsiTheme="majorHAnsi" w:cstheme="majorHAnsi"/>
          <w:sz w:val="24"/>
        </w:rPr>
      </w:pPr>
      <w:r w:rsidRPr="00DE44DE">
        <w:rPr>
          <w:rFonts w:asciiTheme="majorHAnsi" w:hAnsiTheme="majorHAnsi" w:cstheme="majorHAnsi"/>
          <w:b/>
          <w:bCs/>
          <w:sz w:val="24"/>
        </w:rPr>
        <w:br w:type="page"/>
      </w:r>
    </w:p>
    <w:sectPr w:rsidR="001E1348" w:rsidRPr="00DE44D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774" w:rsidRDefault="00360774" w:rsidP="00360774">
      <w:pPr>
        <w:spacing w:before="0"/>
      </w:pPr>
      <w:r>
        <w:separator/>
      </w:r>
    </w:p>
  </w:endnote>
  <w:endnote w:type="continuationSeparator" w:id="0">
    <w:p w:rsidR="00360774" w:rsidRDefault="00360774" w:rsidP="003607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774" w:rsidRDefault="00360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774" w:rsidRPr="00360774" w:rsidRDefault="00360774" w:rsidP="00360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774" w:rsidRDefault="0036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774" w:rsidRDefault="00360774" w:rsidP="00360774">
      <w:pPr>
        <w:spacing w:before="0"/>
      </w:pPr>
      <w:r>
        <w:separator/>
      </w:r>
    </w:p>
  </w:footnote>
  <w:footnote w:type="continuationSeparator" w:id="0">
    <w:p w:rsidR="00360774" w:rsidRDefault="00360774" w:rsidP="0036077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774" w:rsidRDefault="00360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774" w:rsidRPr="00360774" w:rsidRDefault="00360774" w:rsidP="00360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774" w:rsidRDefault="00360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E"/>
    <w:rsid w:val="001E1348"/>
    <w:rsid w:val="00360774"/>
    <w:rsid w:val="00DE44D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68CBE-310D-4223-A019-32C6651D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E"/>
    <w:pPr>
      <w:spacing w:before="120" w:after="0" w:line="240" w:lineRule="auto"/>
      <w:ind w:firstLine="567"/>
      <w:jc w:val="both"/>
    </w:pPr>
    <w:rPr>
      <w:rFonts w:ascii=".VnTime" w:eastAsia="Times New Roman" w:hAnsi=".VnTime"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774"/>
    <w:pPr>
      <w:tabs>
        <w:tab w:val="center" w:pos="4513"/>
        <w:tab w:val="right" w:pos="9026"/>
      </w:tabs>
      <w:spacing w:before="0"/>
    </w:pPr>
  </w:style>
  <w:style w:type="character" w:customStyle="1" w:styleId="HeaderChar">
    <w:name w:val="Header Char"/>
    <w:basedOn w:val="DefaultParagraphFont"/>
    <w:link w:val="Header"/>
    <w:uiPriority w:val="99"/>
    <w:rsid w:val="00360774"/>
    <w:rPr>
      <w:rFonts w:ascii=".VnTime" w:eastAsia="Times New Roman" w:hAnsi=".VnTime" w:cs="Times New Roman"/>
      <w:sz w:val="28"/>
      <w:szCs w:val="24"/>
      <w:lang w:val="en-US" w:eastAsia="en-US"/>
    </w:rPr>
  </w:style>
  <w:style w:type="paragraph" w:styleId="Footer">
    <w:name w:val="footer"/>
    <w:basedOn w:val="Normal"/>
    <w:link w:val="FooterChar"/>
    <w:uiPriority w:val="99"/>
    <w:unhideWhenUsed/>
    <w:rsid w:val="00360774"/>
    <w:pPr>
      <w:tabs>
        <w:tab w:val="center" w:pos="4513"/>
        <w:tab w:val="right" w:pos="9026"/>
      </w:tabs>
      <w:spacing w:before="0"/>
    </w:pPr>
  </w:style>
  <w:style w:type="character" w:customStyle="1" w:styleId="FooterChar">
    <w:name w:val="Footer Char"/>
    <w:basedOn w:val="DefaultParagraphFont"/>
    <w:link w:val="Footer"/>
    <w:uiPriority w:val="99"/>
    <w:rsid w:val="00360774"/>
    <w:rPr>
      <w:rFonts w:ascii=".VnTime" w:eastAsia="Times New Roman" w:hAnsi=".VnTime" w:cs="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2</cp:revision>
  <dcterms:created xsi:type="dcterms:W3CDTF">2020-04-27T15:09:00Z</dcterms:created>
  <dcterms:modified xsi:type="dcterms:W3CDTF">2022-09-12T12:08:00Z</dcterms:modified>
</cp:coreProperties>
</file>