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C63" w:rsidRPr="00CB2C63" w:rsidRDefault="00CB2C63" w:rsidP="00CB2C63">
      <w:pPr>
        <w:snapToGrid w:val="0"/>
        <w:spacing w:before="120" w:after="120"/>
        <w:jc w:val="center"/>
        <w:rPr>
          <w:rFonts w:asciiTheme="majorHAnsi" w:hAnsiTheme="majorHAnsi" w:cstheme="majorHAnsi"/>
          <w:b/>
        </w:rPr>
      </w:pPr>
      <w:bookmarkStart w:id="0" w:name="chuong_pl_27"/>
      <w:r w:rsidRPr="00CB2C63">
        <w:rPr>
          <w:rFonts w:asciiTheme="majorHAnsi" w:hAnsiTheme="majorHAnsi" w:cstheme="majorHAnsi"/>
          <w:b/>
        </w:rPr>
        <w:t>PHỤ LỤC XXIII</w:t>
      </w:r>
      <w:bookmarkEnd w:id="0"/>
    </w:p>
    <w:p w:rsidR="00CB2C63" w:rsidRPr="00CB2C63" w:rsidRDefault="00CB2C63" w:rsidP="00CB2C63">
      <w:pPr>
        <w:snapToGrid w:val="0"/>
        <w:spacing w:before="120" w:after="120"/>
        <w:jc w:val="center"/>
        <w:rPr>
          <w:rFonts w:asciiTheme="majorHAnsi" w:hAnsiTheme="majorHAnsi" w:cstheme="majorHAnsi"/>
        </w:rPr>
      </w:pPr>
      <w:bookmarkStart w:id="1" w:name="chuong_pl_27_name"/>
      <w:r w:rsidRPr="00CB2C63">
        <w:rPr>
          <w:rFonts w:asciiTheme="majorHAnsi" w:hAnsiTheme="majorHAnsi" w:cstheme="majorHAnsi"/>
        </w:rPr>
        <w:t>MẪU THỐNG KÊ GIAO DỊCH CỦA NHÀ ĐẦU TƯ QUỸ MỞ</w:t>
      </w:r>
      <w:bookmarkEnd w:id="1"/>
      <w:r w:rsidRPr="00CB2C63">
        <w:rPr>
          <w:rFonts w:asciiTheme="majorHAnsi" w:hAnsiTheme="majorHAnsi" w:cstheme="majorHAnsi"/>
        </w:rPr>
        <w:br/>
      </w:r>
      <w:r w:rsidRPr="00CB2C63">
        <w:rPr>
          <w:rFonts w:asciiTheme="majorHAnsi" w:hAnsiTheme="majorHAnsi" w:cstheme="majorHAnsi"/>
          <w:i/>
        </w:rPr>
        <w:t>(Ban hành kèm theo Thông tư số 98/2020/TT-BTC ngày 16 tháng 11 năm 2020 của Bộ trưởng Bộ Tài chính)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20"/>
        <w:gridCol w:w="5832"/>
      </w:tblGrid>
      <w:tr w:rsidR="00CB2C63" w:rsidRPr="00CB2C63" w:rsidTr="009966E4">
        <w:trPr>
          <w:jc w:val="center"/>
        </w:trPr>
        <w:tc>
          <w:tcPr>
            <w:tcW w:w="2520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CB2C63">
              <w:rPr>
                <w:rFonts w:asciiTheme="majorHAnsi" w:eastAsia="Times New Roman" w:hAnsiTheme="majorHAnsi" w:cstheme="majorHAnsi"/>
                <w:b/>
              </w:rPr>
              <w:t xml:space="preserve">TÊN CÔNG TY </w:t>
            </w:r>
            <w:r w:rsidR="009966E4">
              <w:rPr>
                <w:rFonts w:asciiTheme="majorHAnsi" w:eastAsia="Times New Roman" w:hAnsiTheme="majorHAnsi" w:cstheme="majorHAnsi"/>
                <w:b/>
              </w:rPr>
              <w:br/>
            </w:r>
            <w:r w:rsidRPr="00CB2C63">
              <w:rPr>
                <w:rFonts w:asciiTheme="majorHAnsi" w:eastAsia="Times New Roman" w:hAnsiTheme="majorHAnsi" w:cstheme="majorHAnsi"/>
                <w:b/>
              </w:rPr>
              <w:t>QUẢN LÝ QUỸ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  <w:t>-------</w:t>
            </w:r>
          </w:p>
        </w:tc>
        <w:tc>
          <w:tcPr>
            <w:tcW w:w="5832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CB2C63">
              <w:rPr>
                <w:rFonts w:asciiTheme="majorHAnsi" w:eastAsia="Times New Roman" w:hAnsiTheme="majorHAnsi" w:cstheme="majorHAnsi"/>
                <w:b/>
              </w:rPr>
              <w:t>CỘNG HÒA XÃ HỘI CHỦ NGHĨA VIỆT NAM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  <w:t xml:space="preserve">Độc lập - Tự do - Hạnh phúc 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  <w:t>---------------</w:t>
            </w:r>
          </w:p>
        </w:tc>
      </w:tr>
      <w:tr w:rsidR="00CB2C63" w:rsidRPr="00CB2C63" w:rsidTr="009966E4">
        <w:trPr>
          <w:jc w:val="center"/>
        </w:trPr>
        <w:tc>
          <w:tcPr>
            <w:tcW w:w="2520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CB2C63">
              <w:rPr>
                <w:rFonts w:asciiTheme="majorHAnsi" w:eastAsia="Times New Roman" w:hAnsiTheme="majorHAnsi" w:cstheme="majorHAnsi"/>
              </w:rPr>
              <w:t>Số: ……</w:t>
            </w:r>
          </w:p>
        </w:tc>
        <w:tc>
          <w:tcPr>
            <w:tcW w:w="5832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right"/>
              <w:rPr>
                <w:rFonts w:asciiTheme="majorHAnsi" w:eastAsia="Times New Roman" w:hAnsiTheme="majorHAnsi" w:cstheme="majorHAnsi"/>
                <w:i/>
              </w:rPr>
            </w:pPr>
            <w:r w:rsidRPr="00CB2C63">
              <w:rPr>
                <w:rFonts w:asciiTheme="majorHAnsi" w:eastAsia="Times New Roman" w:hAnsiTheme="majorHAnsi" w:cstheme="majorHAnsi"/>
                <w:i/>
              </w:rPr>
              <w:t>…., ngày … tháng … năm …</w:t>
            </w:r>
          </w:p>
        </w:tc>
      </w:tr>
    </w:tbl>
    <w:p w:rsidR="00CB2C63" w:rsidRPr="00CB2C63" w:rsidRDefault="00CB2C63" w:rsidP="00CB2C63">
      <w:pPr>
        <w:snapToGrid w:val="0"/>
        <w:spacing w:before="120" w:after="120"/>
        <w:jc w:val="center"/>
        <w:rPr>
          <w:rFonts w:asciiTheme="majorHAnsi" w:hAnsiTheme="majorHAnsi" w:cstheme="majorHAnsi"/>
        </w:rPr>
      </w:pPr>
    </w:p>
    <w:p w:rsidR="00CB2C63" w:rsidRPr="00CB2C63" w:rsidRDefault="00CB2C63" w:rsidP="00CB2C63">
      <w:pPr>
        <w:snapToGrid w:val="0"/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CB2C63">
        <w:rPr>
          <w:rFonts w:asciiTheme="majorHAnsi" w:hAnsiTheme="majorHAnsi" w:cstheme="majorHAnsi"/>
          <w:b/>
          <w:sz w:val="28"/>
        </w:rPr>
        <w:t>THỐNG KÊ GIAO DỊCH CỦA NHÀ ĐẦU TƯ</w:t>
      </w:r>
    </w:p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CB2C63">
        <w:rPr>
          <w:rFonts w:asciiTheme="majorHAnsi" w:hAnsiTheme="majorHAnsi" w:cstheme="majorHAnsi"/>
          <w:b/>
        </w:rPr>
        <w:t>- Tên của nhà đầu tư:</w:t>
      </w:r>
    </w:p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CB2C63">
        <w:rPr>
          <w:rFonts w:asciiTheme="majorHAnsi" w:hAnsiTheme="majorHAnsi" w:cstheme="majorHAnsi"/>
          <w:b/>
        </w:rPr>
        <w:t>- Địa chỉ:</w:t>
      </w:r>
    </w:p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CB2C63">
        <w:rPr>
          <w:rFonts w:asciiTheme="majorHAnsi" w:hAnsiTheme="majorHAnsi" w:cstheme="majorHAnsi"/>
          <w:b/>
        </w:rPr>
        <w:t>- Tài khoản số:</w:t>
      </w:r>
    </w:p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</w:rPr>
      </w:pPr>
      <w:r w:rsidRPr="00CB2C63">
        <w:rPr>
          <w:rFonts w:asciiTheme="majorHAnsi" w:hAnsiTheme="majorHAnsi" w:cstheme="majorHAnsi"/>
          <w:b/>
        </w:rPr>
        <w:t>- Kỳ báo cáo:</w:t>
      </w:r>
      <w:r w:rsidRPr="00CB2C63">
        <w:rPr>
          <w:rFonts w:asciiTheme="majorHAnsi" w:hAnsiTheme="majorHAnsi" w:cstheme="majorHAnsi"/>
        </w:rPr>
        <w:t xml:space="preserve"> từ ngày … tháng … năm .... tới ngày …. Tháng .... năm ….</w:t>
      </w:r>
    </w:p>
    <w:p w:rsidR="00CB2C63" w:rsidRPr="00CB2C63" w:rsidRDefault="00CB2C63" w:rsidP="00CB2C63">
      <w:pPr>
        <w:snapToGrid w:val="0"/>
        <w:spacing w:before="120" w:after="120"/>
        <w:jc w:val="right"/>
        <w:rPr>
          <w:rFonts w:asciiTheme="majorHAnsi" w:hAnsiTheme="majorHAnsi" w:cstheme="majorHAnsi"/>
          <w:i/>
        </w:rPr>
      </w:pPr>
      <w:r w:rsidRPr="00CB2C63">
        <w:rPr>
          <w:rFonts w:asciiTheme="majorHAnsi" w:hAnsiTheme="majorHAnsi" w:cstheme="majorHAnsi"/>
          <w:i/>
        </w:rPr>
        <w:t>Đơn vị: CCQ/VND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590"/>
        <w:gridCol w:w="1266"/>
        <w:gridCol w:w="1457"/>
        <w:gridCol w:w="1325"/>
        <w:gridCol w:w="1595"/>
      </w:tblGrid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Ngày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Giao dịch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Số lượng đơn vị quỹ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Giá trị tài sản ròng (NAV) trên một đơn vị quỹ (*)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Giá giao dịch trên một đơn vị quỹ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CB2C63">
              <w:rPr>
                <w:rFonts w:asciiTheme="majorHAnsi" w:hAnsiTheme="majorHAnsi" w:cstheme="majorHAnsi"/>
                <w:b/>
              </w:rPr>
              <w:t>Tổng giá trị giao dịch</w:t>
            </w:r>
          </w:p>
        </w:tc>
      </w:tr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(1)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(3)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(4)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(5)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(6)=(3)x(5)</w:t>
            </w:r>
          </w:p>
        </w:tc>
      </w:tr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Số dư đầu kỳ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Mua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Bán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CB2C63" w:rsidRPr="00CB2C63" w:rsidTr="00CB2C63">
        <w:trPr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  <w:r w:rsidRPr="00CB2C63">
              <w:rPr>
                <w:rFonts w:asciiTheme="majorHAnsi" w:hAnsiTheme="majorHAnsi" w:cstheme="majorHAnsi"/>
              </w:rPr>
              <w:t>Số dư cuối kỳ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C63" w:rsidRPr="00CB2C63" w:rsidRDefault="00CB2C63" w:rsidP="00CB2C63">
            <w:pPr>
              <w:snapToGrid w:val="0"/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  <w:i/>
        </w:rPr>
      </w:pPr>
      <w:r w:rsidRPr="00CB2C63">
        <w:rPr>
          <w:rFonts w:asciiTheme="majorHAnsi" w:hAnsiTheme="majorHAnsi" w:cstheme="majorHAnsi"/>
          <w:i/>
        </w:rPr>
        <w:t>*Tính theo giá trị tài sản ròng trên một đơn vị quỹ tại ngày định giá gần nhất</w:t>
      </w:r>
    </w:p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80"/>
        <w:gridCol w:w="4172"/>
      </w:tblGrid>
      <w:tr w:rsidR="00CB2C63" w:rsidRPr="00CB2C63" w:rsidTr="009966E4">
        <w:trPr>
          <w:jc w:val="center"/>
        </w:trPr>
        <w:tc>
          <w:tcPr>
            <w:tcW w:w="4428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</w:rPr>
            </w:pPr>
            <w:r w:rsidRPr="00CB2C63">
              <w:rPr>
                <w:rFonts w:asciiTheme="majorHAnsi" w:eastAsia="Times New Roman" w:hAnsiTheme="majorHAnsi" w:cstheme="majorHAnsi"/>
                <w:b/>
              </w:rPr>
              <w:t>ĐẠI DIỆN CÓ THẨM QUYỀN CỦA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  <w:t>NGÂN HÀNG GIÁM SÁT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</w:r>
            <w:r w:rsidRPr="00CB2C63">
              <w:rPr>
                <w:rFonts w:asciiTheme="majorHAnsi" w:eastAsia="Times New Roman" w:hAnsiTheme="majorHAnsi" w:cstheme="majorHAnsi"/>
                <w:i/>
              </w:rPr>
              <w:t>(Ký, ghi rõ họ tên và đóng dấu)</w:t>
            </w:r>
          </w:p>
        </w:tc>
        <w:tc>
          <w:tcPr>
            <w:tcW w:w="4428" w:type="dxa"/>
          </w:tcPr>
          <w:p w:rsidR="00CB2C63" w:rsidRPr="00CB2C63" w:rsidRDefault="00CB2C63" w:rsidP="00CB2C63">
            <w:pPr>
              <w:snapToGrid w:val="0"/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CB2C63">
              <w:rPr>
                <w:rFonts w:asciiTheme="majorHAnsi" w:eastAsia="Times New Roman" w:hAnsiTheme="majorHAnsi" w:cstheme="majorHAnsi"/>
                <w:b/>
              </w:rPr>
              <w:t>TỔNG GIÁM ĐỐC (GIÁM ĐỐC)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  <w:t>CÔNG TY QUẢN LÝ QUỸ</w:t>
            </w:r>
            <w:r w:rsidRPr="00CB2C63">
              <w:rPr>
                <w:rFonts w:asciiTheme="majorHAnsi" w:eastAsia="Times New Roman" w:hAnsiTheme="majorHAnsi" w:cstheme="majorHAnsi"/>
                <w:b/>
              </w:rPr>
              <w:br/>
            </w:r>
            <w:r w:rsidRPr="00CB2C63">
              <w:rPr>
                <w:rFonts w:asciiTheme="majorHAnsi" w:eastAsia="Times New Roman" w:hAnsiTheme="majorHAnsi" w:cstheme="majorHAnsi"/>
                <w:i/>
              </w:rPr>
              <w:t>(Ký, ghi rõ họ tên và đóng dấu)</w:t>
            </w:r>
          </w:p>
        </w:tc>
      </w:tr>
    </w:tbl>
    <w:p w:rsidR="00CB2C63" w:rsidRPr="00CB2C63" w:rsidRDefault="00CB2C63" w:rsidP="00CB2C63">
      <w:pPr>
        <w:snapToGrid w:val="0"/>
        <w:spacing w:before="120" w:after="120"/>
        <w:rPr>
          <w:rFonts w:asciiTheme="majorHAnsi" w:hAnsiTheme="majorHAnsi" w:cstheme="majorHAnsi"/>
          <w:b/>
        </w:rPr>
      </w:pPr>
      <w:r w:rsidRPr="00CB2C63">
        <w:rPr>
          <w:rFonts w:asciiTheme="majorHAnsi" w:hAnsiTheme="majorHAnsi" w:cstheme="majorHAnsi"/>
          <w:b/>
        </w:rPr>
        <w:t xml:space="preserve"> </w:t>
      </w:r>
    </w:p>
    <w:p w:rsidR="00AA401E" w:rsidRPr="00CB2C63" w:rsidRDefault="00AA401E" w:rsidP="00CB2C63">
      <w:pPr>
        <w:spacing w:before="120" w:after="120"/>
        <w:rPr>
          <w:rFonts w:asciiTheme="majorHAnsi" w:hAnsiTheme="majorHAnsi" w:cstheme="majorHAnsi"/>
        </w:rPr>
      </w:pPr>
    </w:p>
    <w:sectPr w:rsidR="00AA401E" w:rsidRPr="00CB2C63" w:rsidSect="0099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D8A" w:rsidRDefault="003D1D8A" w:rsidP="00CB2C63">
      <w:r>
        <w:separator/>
      </w:r>
    </w:p>
  </w:endnote>
  <w:endnote w:type="continuationSeparator" w:id="0">
    <w:p w:rsidR="003D1D8A" w:rsidRDefault="003D1D8A" w:rsidP="00CB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497" w:rsidRDefault="003A6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63" w:rsidRPr="000944EB" w:rsidRDefault="00CB2C63" w:rsidP="00094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497" w:rsidRDefault="003A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D8A" w:rsidRDefault="003D1D8A" w:rsidP="00CB2C63">
      <w:r>
        <w:separator/>
      </w:r>
    </w:p>
  </w:footnote>
  <w:footnote w:type="continuationSeparator" w:id="0">
    <w:p w:rsidR="003D1D8A" w:rsidRDefault="003D1D8A" w:rsidP="00CB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497" w:rsidRDefault="003A6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497" w:rsidRPr="000944EB" w:rsidRDefault="003A6497" w:rsidP="00094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497" w:rsidRDefault="003A6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63"/>
    <w:rsid w:val="000944EB"/>
    <w:rsid w:val="003A6497"/>
    <w:rsid w:val="003D1D8A"/>
    <w:rsid w:val="0062014E"/>
    <w:rsid w:val="00733A9E"/>
    <w:rsid w:val="009966E4"/>
    <w:rsid w:val="00AA401E"/>
    <w:rsid w:val="00C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8109E-3573-49E4-A7AE-6DBD2F5A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6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63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B2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63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>Microsoft.Com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2021-07-12T03:42:00Z</dcterms:created>
  <dcterms:modified xsi:type="dcterms:W3CDTF">2022-09-12T04:15:00Z</dcterms:modified>
</cp:coreProperties>
</file>