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DA41" w14:textId="77777777" w:rsidR="00C44CBF" w:rsidRPr="00C44CBF" w:rsidRDefault="00C44CBF" w:rsidP="00C42760">
      <w:pPr>
        <w:tabs>
          <w:tab w:val="right" w:leader="dot" w:pos="8280"/>
        </w:tabs>
        <w:spacing w:before="120" w:after="120"/>
        <w:jc w:val="right"/>
        <w:rPr>
          <w:rFonts w:ascii="Times New Roman" w:hAnsi="Times New Roman" w:cs="Times New Roman"/>
          <w:b/>
        </w:rPr>
      </w:pPr>
      <w:r w:rsidRPr="00C44CBF">
        <w:rPr>
          <w:rFonts w:ascii="Times New Roman" w:hAnsi="Times New Roman" w:cs="Times New Roman"/>
          <w:b/>
        </w:rPr>
        <w:t>Mẫu số 30</w:t>
      </w:r>
    </w:p>
    <w:p w14:paraId="381AC243" w14:textId="77777777" w:rsidR="00C44CBF" w:rsidRPr="00C44CBF" w:rsidRDefault="00C44CBF" w:rsidP="00C42760">
      <w:pPr>
        <w:tabs>
          <w:tab w:val="right" w:leader="dot" w:pos="8280"/>
        </w:tabs>
        <w:spacing w:before="120" w:after="120"/>
        <w:jc w:val="center"/>
        <w:rPr>
          <w:rFonts w:ascii="Times New Roman" w:hAnsi="Times New Roman" w:cs="Times New Roman"/>
        </w:rPr>
      </w:pPr>
      <w:r w:rsidRPr="00C44CBF">
        <w:rPr>
          <w:rFonts w:ascii="Times New Roman" w:hAnsi="Times New Roman" w:cs="Times New Roman"/>
          <w:b/>
          <w:bCs/>
        </w:rPr>
        <w:t>CỘNG HÒA XÃ HỘI CHỦ NGHĨA VIỆT NAM</w:t>
      </w:r>
      <w:r w:rsidRPr="00C44CBF">
        <w:rPr>
          <w:rFonts w:ascii="Times New Roman" w:hAnsi="Times New Roman" w:cs="Times New Roman"/>
          <w:b/>
          <w:bCs/>
        </w:rPr>
        <w:br/>
        <w:t>Độc lập - Tự do - Hạnh phúc</w:t>
      </w:r>
      <w:r w:rsidRPr="00C44CBF">
        <w:rPr>
          <w:rFonts w:ascii="Times New Roman" w:hAnsi="Times New Roman" w:cs="Times New Roman"/>
          <w:b/>
          <w:bCs/>
        </w:rPr>
        <w:br/>
      </w:r>
      <w:r w:rsidRPr="00C44CBF">
        <w:rPr>
          <w:rFonts w:ascii="Times New Roman" w:hAnsi="Times New Roman" w:cs="Times New Roman"/>
          <w:b/>
        </w:rPr>
        <w:t>----------------</w:t>
      </w:r>
    </w:p>
    <w:p w14:paraId="759B453A" w14:textId="77777777" w:rsidR="00C44CBF" w:rsidRPr="00C42760" w:rsidRDefault="00C44CBF" w:rsidP="00C42760">
      <w:pPr>
        <w:tabs>
          <w:tab w:val="right" w:leader="dot" w:pos="8280"/>
        </w:tabs>
        <w:spacing w:before="120" w:after="120"/>
        <w:jc w:val="center"/>
        <w:rPr>
          <w:rFonts w:ascii="Times New Roman" w:hAnsi="Times New Roman" w:cs="Times New Roman"/>
          <w:b/>
          <w:sz w:val="28"/>
        </w:rPr>
      </w:pPr>
      <w:r w:rsidRPr="00C42760">
        <w:rPr>
          <w:rFonts w:ascii="Times New Roman" w:hAnsi="Times New Roman" w:cs="Times New Roman"/>
          <w:b/>
          <w:sz w:val="28"/>
        </w:rPr>
        <w:t>GIẤY ĐỀ NGHỊ TIẾP TỤC NIÊM YẾT CỔ PHIẾU</w:t>
      </w:r>
    </w:p>
    <w:p w14:paraId="60BBA772"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Cổ phiếu .... (Tên cổ phiếu)</w:t>
      </w:r>
    </w:p>
    <w:p w14:paraId="1A13B77A" w14:textId="77777777" w:rsidR="00C44CBF" w:rsidRPr="00C44CBF" w:rsidRDefault="00C44CBF" w:rsidP="00C42760">
      <w:pPr>
        <w:tabs>
          <w:tab w:val="right" w:leader="dot" w:pos="8280"/>
        </w:tabs>
        <w:spacing w:before="120" w:after="120"/>
        <w:jc w:val="center"/>
        <w:rPr>
          <w:rFonts w:ascii="Times New Roman" w:hAnsi="Times New Roman" w:cs="Times New Roman"/>
        </w:rPr>
      </w:pPr>
      <w:r w:rsidRPr="00C44CBF">
        <w:rPr>
          <w:rFonts w:ascii="Times New Roman" w:hAnsi="Times New Roman" w:cs="Times New Roman"/>
        </w:rPr>
        <w:t>Kính gửi: Sở Giao dịch Chứng khoán ...</w:t>
      </w:r>
    </w:p>
    <w:p w14:paraId="01728EDA" w14:textId="77777777" w:rsidR="00C44CBF" w:rsidRPr="00C44CBF" w:rsidRDefault="00C44CBF" w:rsidP="00C42760">
      <w:pPr>
        <w:tabs>
          <w:tab w:val="right" w:leader="dot" w:pos="8280"/>
        </w:tabs>
        <w:spacing w:before="120" w:after="120"/>
        <w:jc w:val="both"/>
        <w:rPr>
          <w:rFonts w:ascii="Times New Roman" w:hAnsi="Times New Roman" w:cs="Times New Roman"/>
          <w:b/>
        </w:rPr>
      </w:pPr>
      <w:r w:rsidRPr="00C44CBF">
        <w:rPr>
          <w:rFonts w:ascii="Times New Roman" w:hAnsi="Times New Roman" w:cs="Times New Roman"/>
          <w:b/>
        </w:rPr>
        <w:t>I. THÔNG TIN VỀ TỔ CHỨC ĐỀ NGHỊ TIẾP TỤC NIÊM YẾT</w:t>
      </w:r>
    </w:p>
    <w:p w14:paraId="22DEF845" w14:textId="379D61AE"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1. Tên tổ chức niêm yết:</w:t>
      </w:r>
      <w:r>
        <w:rPr>
          <w:rFonts w:ascii="Times New Roman" w:hAnsi="Times New Roman" w:cs="Times New Roman"/>
        </w:rPr>
        <w:tab/>
      </w:r>
    </w:p>
    <w:p w14:paraId="5EE735F3" w14:textId="2BB90FAD"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2. Tên tiếng Anh:</w:t>
      </w:r>
      <w:r>
        <w:rPr>
          <w:rFonts w:ascii="Times New Roman" w:hAnsi="Times New Roman" w:cs="Times New Roman"/>
        </w:rPr>
        <w:tab/>
      </w:r>
    </w:p>
    <w:p w14:paraId="670D8A2C" w14:textId="759B33EA"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3. Tên viết tắt:</w:t>
      </w:r>
      <w:r>
        <w:rPr>
          <w:rFonts w:ascii="Times New Roman" w:hAnsi="Times New Roman" w:cs="Times New Roman"/>
        </w:rPr>
        <w:tab/>
      </w:r>
    </w:p>
    <w:p w14:paraId="0D7AA8E2" w14:textId="5E239091"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4. Vốn điều lệ thực góp:</w:t>
      </w:r>
      <w:r>
        <w:rPr>
          <w:rFonts w:ascii="Times New Roman" w:hAnsi="Times New Roman" w:cs="Times New Roman"/>
        </w:rPr>
        <w:tab/>
      </w:r>
    </w:p>
    <w:p w14:paraId="35AD92FC" w14:textId="156DEE8F"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5. Địa chỉ trụ sở chính:</w:t>
      </w:r>
      <w:r>
        <w:rPr>
          <w:rFonts w:ascii="Times New Roman" w:hAnsi="Times New Roman" w:cs="Times New Roman"/>
        </w:rPr>
        <w:tab/>
      </w:r>
    </w:p>
    <w:p w14:paraId="5EEC9FD1" w14:textId="62A75001" w:rsidR="00C44CBF" w:rsidRPr="00C44CBF" w:rsidRDefault="00C44CBF" w:rsidP="00C42760">
      <w:pPr>
        <w:tabs>
          <w:tab w:val="left" w:leader="dot" w:pos="4536"/>
          <w:tab w:val="right" w:leader="dot" w:pos="8280"/>
        </w:tabs>
        <w:spacing w:before="120" w:after="120"/>
        <w:jc w:val="both"/>
        <w:rPr>
          <w:rFonts w:ascii="Times New Roman" w:hAnsi="Times New Roman" w:cs="Times New Roman"/>
        </w:rPr>
      </w:pPr>
      <w:r w:rsidRPr="00C44CBF">
        <w:rPr>
          <w:rFonts w:ascii="Times New Roman" w:hAnsi="Times New Roman" w:cs="Times New Roman"/>
        </w:rPr>
        <w:t>6. Điện thoại:</w:t>
      </w:r>
      <w:r>
        <w:rPr>
          <w:rFonts w:ascii="Times New Roman" w:hAnsi="Times New Roman" w:cs="Times New Roman"/>
        </w:rPr>
        <w:tab/>
      </w:r>
      <w:r w:rsidRPr="00C44CBF">
        <w:rPr>
          <w:rFonts w:ascii="Times New Roman" w:hAnsi="Times New Roman" w:cs="Times New Roman"/>
        </w:rPr>
        <w:t>Fax:</w:t>
      </w:r>
      <w:r>
        <w:rPr>
          <w:rFonts w:ascii="Times New Roman" w:hAnsi="Times New Roman" w:cs="Times New Roman"/>
        </w:rPr>
        <w:tab/>
      </w:r>
    </w:p>
    <w:p w14:paraId="36BBFFB3" w14:textId="47B51A18"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7. Website:</w:t>
      </w:r>
      <w:r>
        <w:rPr>
          <w:rFonts w:ascii="Times New Roman" w:hAnsi="Times New Roman" w:cs="Times New Roman"/>
        </w:rPr>
        <w:tab/>
      </w:r>
    </w:p>
    <w:p w14:paraId="654D49A5" w14:textId="09B6DB7F"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8. Nơi mở tài khoản:</w:t>
      </w:r>
      <w:r>
        <w:rPr>
          <w:rFonts w:ascii="Times New Roman" w:hAnsi="Times New Roman" w:cs="Times New Roman"/>
        </w:rPr>
        <w:tab/>
      </w:r>
    </w:p>
    <w:p w14:paraId="610F340D" w14:textId="470F4345"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9. Số hiệu tài khoản:</w:t>
      </w:r>
      <w:r>
        <w:rPr>
          <w:rFonts w:ascii="Times New Roman" w:hAnsi="Times New Roman" w:cs="Times New Roman"/>
        </w:rPr>
        <w:tab/>
      </w:r>
    </w:p>
    <w:p w14:paraId="1F4CD341" w14:textId="77777777"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10. Căn cứ pháp lý hoạt động kinh doanh:</w:t>
      </w:r>
    </w:p>
    <w:p w14:paraId="61513A1B" w14:textId="77777777"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Giấy chứng nhận đăng ký doanh nghiệp số ………… do ………… Cấp lần đầu ngày…………, thay đổi lần thứ…… ngày………</w:t>
      </w:r>
    </w:p>
    <w:p w14:paraId="042F0151" w14:textId="2F948762"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Ngành nghề kinh doanh chính:</w:t>
      </w:r>
      <w:r>
        <w:rPr>
          <w:rFonts w:ascii="Times New Roman" w:hAnsi="Times New Roman" w:cs="Times New Roman"/>
        </w:rPr>
        <w:tab/>
      </w:r>
    </w:p>
    <w:p w14:paraId="1A523C4C" w14:textId="701A81DB"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Sản phẩm, dịch vụ chính:</w:t>
      </w:r>
      <w:r>
        <w:rPr>
          <w:rFonts w:ascii="Times New Roman" w:hAnsi="Times New Roman" w:cs="Times New Roman"/>
        </w:rPr>
        <w:tab/>
      </w:r>
    </w:p>
    <w:p w14:paraId="5FDFE81B" w14:textId="43F4A4CC"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11. Nguồn vốn chủ sở hữu (tại thời điểm ...):</w:t>
      </w:r>
      <w:r>
        <w:rPr>
          <w:rFonts w:ascii="Times New Roman" w:hAnsi="Times New Roman" w:cs="Times New Roman"/>
        </w:rPr>
        <w:tab/>
      </w:r>
    </w:p>
    <w:p w14:paraId="2BD82C00" w14:textId="6B0A3A8E"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12. Cơ cấu vốn cổ phần sau khi tiếp tục niêm yết cổ phiếu: Dựa trên cơ cấu vốn tại thời điểm</w:t>
      </w:r>
      <w:r>
        <w:rPr>
          <w:rFonts w:ascii="Times New Roman" w:hAnsi="Times New Roman" w:cs="Times New Roman"/>
        </w:rPr>
        <w:tab/>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2"/>
        <w:gridCol w:w="3392"/>
        <w:gridCol w:w="1005"/>
        <w:gridCol w:w="609"/>
        <w:gridCol w:w="980"/>
        <w:gridCol w:w="903"/>
        <w:gridCol w:w="985"/>
      </w:tblGrid>
      <w:tr w:rsidR="00C44CBF" w:rsidRPr="00C44CBF" w14:paraId="1E6949B8" w14:textId="77777777" w:rsidTr="00C42760">
        <w:trPr>
          <w:jc w:val="center"/>
        </w:trPr>
        <w:tc>
          <w:tcPr>
            <w:tcW w:w="283" w:type="pct"/>
            <w:vMerge w:val="restart"/>
            <w:shd w:val="clear" w:color="auto" w:fill="FFFFFF"/>
            <w:vAlign w:val="center"/>
          </w:tcPr>
          <w:p w14:paraId="1F1CCDD3" w14:textId="77777777" w:rsidR="00C44CBF" w:rsidRPr="00C42760" w:rsidRDefault="00C44CBF" w:rsidP="00C42760">
            <w:pPr>
              <w:tabs>
                <w:tab w:val="right" w:leader="dot" w:pos="8280"/>
              </w:tabs>
              <w:spacing w:before="120" w:after="120"/>
              <w:jc w:val="center"/>
              <w:rPr>
                <w:rFonts w:ascii="Times New Roman" w:hAnsi="Times New Roman" w:cs="Times New Roman"/>
                <w:b/>
                <w:lang w:val="en-US"/>
              </w:rPr>
            </w:pPr>
            <w:r w:rsidRPr="00C44CBF">
              <w:rPr>
                <w:rFonts w:ascii="Times New Roman" w:hAnsi="Times New Roman" w:cs="Times New Roman"/>
                <w:b/>
              </w:rPr>
              <w:t>TT</w:t>
            </w:r>
          </w:p>
        </w:tc>
        <w:tc>
          <w:tcPr>
            <w:tcW w:w="2032" w:type="pct"/>
            <w:vMerge w:val="restart"/>
            <w:shd w:val="clear" w:color="auto" w:fill="FFFFFF"/>
            <w:vAlign w:val="center"/>
          </w:tcPr>
          <w:p w14:paraId="2F10D89E"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Danh m</w:t>
            </w:r>
            <w:r w:rsidRPr="00C44CBF">
              <w:rPr>
                <w:rFonts w:ascii="Times New Roman" w:hAnsi="Times New Roman" w:cs="Times New Roman"/>
                <w:b/>
                <w:lang w:val="en-US"/>
              </w:rPr>
              <w:t>ụ</w:t>
            </w:r>
            <w:r w:rsidRPr="00C44CBF">
              <w:rPr>
                <w:rFonts w:ascii="Times New Roman" w:hAnsi="Times New Roman" w:cs="Times New Roman"/>
                <w:b/>
              </w:rPr>
              <w:t>c</w:t>
            </w:r>
          </w:p>
        </w:tc>
        <w:tc>
          <w:tcPr>
            <w:tcW w:w="602" w:type="pct"/>
            <w:vMerge w:val="restart"/>
            <w:shd w:val="clear" w:color="auto" w:fill="FFFFFF"/>
            <w:vAlign w:val="center"/>
          </w:tcPr>
          <w:p w14:paraId="3452EB62"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Số</w:t>
            </w:r>
            <w:r w:rsidRPr="00C44CBF">
              <w:rPr>
                <w:rFonts w:ascii="Times New Roman" w:hAnsi="Times New Roman" w:cs="Times New Roman"/>
                <w:b/>
                <w:lang w:val="en-US"/>
              </w:rPr>
              <w:t xml:space="preserve"> </w:t>
            </w:r>
            <w:r w:rsidRPr="00C44CBF">
              <w:rPr>
                <w:rFonts w:ascii="Times New Roman" w:hAnsi="Times New Roman" w:cs="Times New Roman"/>
                <w:b/>
              </w:rPr>
              <w:t>lượng cổ phi</w:t>
            </w:r>
            <w:r w:rsidRPr="00C44CBF">
              <w:rPr>
                <w:rFonts w:ascii="Times New Roman" w:hAnsi="Times New Roman" w:cs="Times New Roman"/>
                <w:b/>
                <w:lang w:val="en-US"/>
              </w:rPr>
              <w:t>ế</w:t>
            </w:r>
            <w:r w:rsidRPr="00C44CBF">
              <w:rPr>
                <w:rFonts w:ascii="Times New Roman" w:hAnsi="Times New Roman" w:cs="Times New Roman"/>
                <w:b/>
              </w:rPr>
              <w:t>u</w:t>
            </w:r>
          </w:p>
        </w:tc>
        <w:tc>
          <w:tcPr>
            <w:tcW w:w="365" w:type="pct"/>
            <w:vMerge w:val="restart"/>
            <w:shd w:val="clear" w:color="auto" w:fill="FFFFFF"/>
            <w:vAlign w:val="center"/>
          </w:tcPr>
          <w:p w14:paraId="6C1CDB1A"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Tỷ lệ %</w:t>
            </w:r>
          </w:p>
        </w:tc>
        <w:tc>
          <w:tcPr>
            <w:tcW w:w="587" w:type="pct"/>
            <w:vMerge w:val="restart"/>
            <w:shd w:val="clear" w:color="auto" w:fill="FFFFFF"/>
            <w:vAlign w:val="center"/>
          </w:tcPr>
          <w:p w14:paraId="2A0E5FBF"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Số</w:t>
            </w:r>
            <w:r w:rsidRPr="00C44CBF">
              <w:rPr>
                <w:rFonts w:ascii="Times New Roman" w:hAnsi="Times New Roman" w:cs="Times New Roman"/>
                <w:b/>
                <w:lang w:val="en-US"/>
              </w:rPr>
              <w:t xml:space="preserve"> </w:t>
            </w:r>
            <w:r w:rsidRPr="00C44CBF">
              <w:rPr>
                <w:rFonts w:ascii="Times New Roman" w:hAnsi="Times New Roman" w:cs="Times New Roman"/>
                <w:b/>
              </w:rPr>
              <w:t>lượng cổ đông</w:t>
            </w:r>
          </w:p>
        </w:tc>
        <w:tc>
          <w:tcPr>
            <w:tcW w:w="1132" w:type="pct"/>
            <w:gridSpan w:val="2"/>
            <w:shd w:val="clear" w:color="auto" w:fill="FFFFFF"/>
            <w:vAlign w:val="center"/>
          </w:tcPr>
          <w:p w14:paraId="047BDA10"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Cơ cấu cổ đông (*)</w:t>
            </w:r>
          </w:p>
        </w:tc>
      </w:tr>
      <w:tr w:rsidR="00C44CBF" w:rsidRPr="00C44CBF" w14:paraId="0F7D549E" w14:textId="77777777" w:rsidTr="00C42760">
        <w:trPr>
          <w:jc w:val="center"/>
        </w:trPr>
        <w:tc>
          <w:tcPr>
            <w:tcW w:w="283" w:type="pct"/>
            <w:vMerge/>
            <w:shd w:val="clear" w:color="auto" w:fill="FFFFFF"/>
            <w:vAlign w:val="center"/>
          </w:tcPr>
          <w:p w14:paraId="483DCA45" w14:textId="77777777" w:rsidR="00C44CBF" w:rsidRPr="00C44CBF" w:rsidRDefault="00C44CBF" w:rsidP="00C42760">
            <w:pPr>
              <w:tabs>
                <w:tab w:val="right" w:leader="dot" w:pos="8280"/>
              </w:tabs>
              <w:spacing w:before="120" w:after="120"/>
              <w:jc w:val="center"/>
              <w:rPr>
                <w:rFonts w:ascii="Times New Roman" w:hAnsi="Times New Roman" w:cs="Times New Roman"/>
                <w:b/>
              </w:rPr>
            </w:pPr>
          </w:p>
        </w:tc>
        <w:tc>
          <w:tcPr>
            <w:tcW w:w="2032" w:type="pct"/>
            <w:vMerge/>
            <w:shd w:val="clear" w:color="auto" w:fill="FFFFFF"/>
            <w:vAlign w:val="center"/>
          </w:tcPr>
          <w:p w14:paraId="05859C46" w14:textId="77777777" w:rsidR="00C44CBF" w:rsidRPr="00C44CBF" w:rsidRDefault="00C44CBF" w:rsidP="00C42760">
            <w:pPr>
              <w:tabs>
                <w:tab w:val="right" w:leader="dot" w:pos="8280"/>
              </w:tabs>
              <w:spacing w:before="120" w:after="120"/>
              <w:jc w:val="center"/>
              <w:rPr>
                <w:rFonts w:ascii="Times New Roman" w:hAnsi="Times New Roman" w:cs="Times New Roman"/>
                <w:b/>
              </w:rPr>
            </w:pPr>
          </w:p>
        </w:tc>
        <w:tc>
          <w:tcPr>
            <w:tcW w:w="602" w:type="pct"/>
            <w:vMerge/>
            <w:shd w:val="clear" w:color="auto" w:fill="FFFFFF"/>
            <w:vAlign w:val="center"/>
          </w:tcPr>
          <w:p w14:paraId="71C8EFC9" w14:textId="77777777" w:rsidR="00C44CBF" w:rsidRPr="00C44CBF" w:rsidRDefault="00C44CBF" w:rsidP="00C42760">
            <w:pPr>
              <w:tabs>
                <w:tab w:val="right" w:leader="dot" w:pos="8280"/>
              </w:tabs>
              <w:spacing w:before="120" w:after="120"/>
              <w:jc w:val="center"/>
              <w:rPr>
                <w:rFonts w:ascii="Times New Roman" w:hAnsi="Times New Roman" w:cs="Times New Roman"/>
                <w:b/>
              </w:rPr>
            </w:pPr>
          </w:p>
        </w:tc>
        <w:tc>
          <w:tcPr>
            <w:tcW w:w="365" w:type="pct"/>
            <w:vMerge/>
            <w:shd w:val="clear" w:color="auto" w:fill="FFFFFF"/>
            <w:vAlign w:val="center"/>
          </w:tcPr>
          <w:p w14:paraId="44A3E15D" w14:textId="77777777" w:rsidR="00C44CBF" w:rsidRPr="00C44CBF" w:rsidRDefault="00C44CBF" w:rsidP="00C42760">
            <w:pPr>
              <w:tabs>
                <w:tab w:val="right" w:leader="dot" w:pos="8280"/>
              </w:tabs>
              <w:spacing w:before="120" w:after="120"/>
              <w:jc w:val="center"/>
              <w:rPr>
                <w:rFonts w:ascii="Times New Roman" w:hAnsi="Times New Roman" w:cs="Times New Roman"/>
                <w:b/>
              </w:rPr>
            </w:pPr>
          </w:p>
        </w:tc>
        <w:tc>
          <w:tcPr>
            <w:tcW w:w="587" w:type="pct"/>
            <w:vMerge/>
            <w:shd w:val="clear" w:color="auto" w:fill="FFFFFF"/>
            <w:vAlign w:val="center"/>
          </w:tcPr>
          <w:p w14:paraId="5E0983A0" w14:textId="77777777" w:rsidR="00C44CBF" w:rsidRPr="00C44CBF" w:rsidRDefault="00C44CBF" w:rsidP="00C42760">
            <w:pPr>
              <w:tabs>
                <w:tab w:val="right" w:leader="dot" w:pos="8280"/>
              </w:tabs>
              <w:spacing w:before="120" w:after="120"/>
              <w:jc w:val="center"/>
              <w:rPr>
                <w:rFonts w:ascii="Times New Roman" w:hAnsi="Times New Roman" w:cs="Times New Roman"/>
                <w:b/>
              </w:rPr>
            </w:pPr>
          </w:p>
        </w:tc>
        <w:tc>
          <w:tcPr>
            <w:tcW w:w="541" w:type="pct"/>
            <w:shd w:val="clear" w:color="auto" w:fill="FFFFFF"/>
            <w:vAlign w:val="center"/>
          </w:tcPr>
          <w:p w14:paraId="2E0B7EF9"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T</w:t>
            </w:r>
            <w:r w:rsidRPr="00C44CBF">
              <w:rPr>
                <w:rFonts w:ascii="Times New Roman" w:hAnsi="Times New Roman" w:cs="Times New Roman"/>
                <w:b/>
                <w:lang w:val="en-US"/>
              </w:rPr>
              <w:t>ổ</w:t>
            </w:r>
            <w:r w:rsidRPr="00C44CBF">
              <w:rPr>
                <w:rFonts w:ascii="Times New Roman" w:hAnsi="Times New Roman" w:cs="Times New Roman"/>
                <w:b/>
              </w:rPr>
              <w:t xml:space="preserve"> chức</w:t>
            </w:r>
          </w:p>
        </w:tc>
        <w:tc>
          <w:tcPr>
            <w:tcW w:w="591" w:type="pct"/>
            <w:shd w:val="clear" w:color="auto" w:fill="FFFFFF"/>
            <w:vAlign w:val="center"/>
          </w:tcPr>
          <w:p w14:paraId="0A12D4E0"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b/>
              </w:rPr>
              <w:t>Cá nhân</w:t>
            </w:r>
          </w:p>
        </w:tc>
      </w:tr>
      <w:tr w:rsidR="00C44CBF" w:rsidRPr="00C44CBF" w14:paraId="0C163388" w14:textId="77777777" w:rsidTr="00C42760">
        <w:trPr>
          <w:jc w:val="center"/>
        </w:trPr>
        <w:tc>
          <w:tcPr>
            <w:tcW w:w="283" w:type="pct"/>
            <w:shd w:val="clear" w:color="auto" w:fill="FFFFFF"/>
            <w:vAlign w:val="center"/>
          </w:tcPr>
          <w:p w14:paraId="5623F090"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2032" w:type="pct"/>
            <w:shd w:val="clear" w:color="auto" w:fill="FFFFFF"/>
            <w:vAlign w:val="center"/>
          </w:tcPr>
          <w:p w14:paraId="3BD0A2DF"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Cổ đông Nhà nước</w:t>
            </w:r>
          </w:p>
        </w:tc>
        <w:tc>
          <w:tcPr>
            <w:tcW w:w="602" w:type="pct"/>
            <w:shd w:val="clear" w:color="auto" w:fill="FFFFFF"/>
            <w:vAlign w:val="center"/>
          </w:tcPr>
          <w:p w14:paraId="4E0527B1"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36D0939C"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7ABB8722"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073C1DCA"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284F7A5E"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05A37D8F" w14:textId="77777777" w:rsidTr="00C42760">
        <w:trPr>
          <w:jc w:val="center"/>
        </w:trPr>
        <w:tc>
          <w:tcPr>
            <w:tcW w:w="283" w:type="pct"/>
            <w:shd w:val="clear" w:color="auto" w:fill="FFFFFF"/>
            <w:vAlign w:val="center"/>
          </w:tcPr>
          <w:p w14:paraId="4AC3918B"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2032" w:type="pct"/>
            <w:shd w:val="clear" w:color="auto" w:fill="FFFFFF"/>
            <w:vAlign w:val="center"/>
          </w:tcPr>
          <w:p w14:paraId="4BB3509F"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Cổ đông sáng lập/cổ đông FDI</w:t>
            </w:r>
          </w:p>
        </w:tc>
        <w:tc>
          <w:tcPr>
            <w:tcW w:w="602" w:type="pct"/>
            <w:shd w:val="clear" w:color="auto" w:fill="FFFFFF"/>
            <w:vAlign w:val="center"/>
          </w:tcPr>
          <w:p w14:paraId="3928B669"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69EA9B08"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684A6748"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09692C25"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22CF4C01"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169548D7" w14:textId="77777777" w:rsidTr="00C42760">
        <w:trPr>
          <w:jc w:val="center"/>
        </w:trPr>
        <w:tc>
          <w:tcPr>
            <w:tcW w:w="283" w:type="pct"/>
            <w:shd w:val="clear" w:color="auto" w:fill="FFFFFF"/>
            <w:vAlign w:val="center"/>
          </w:tcPr>
          <w:p w14:paraId="6C149D74"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2032" w:type="pct"/>
            <w:shd w:val="clear" w:color="auto" w:fill="FFFFFF"/>
            <w:vAlign w:val="center"/>
          </w:tcPr>
          <w:p w14:paraId="6DE9686B"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Cổ đông lớn (sở hữu từ 5% cp trở lên)</w:t>
            </w:r>
          </w:p>
        </w:tc>
        <w:tc>
          <w:tcPr>
            <w:tcW w:w="602" w:type="pct"/>
            <w:shd w:val="clear" w:color="auto" w:fill="FFFFFF"/>
            <w:vAlign w:val="center"/>
          </w:tcPr>
          <w:p w14:paraId="2E57C5B0"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7847AB4E"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7083BC47"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08DAF432"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52D6D424"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4FBE0C3F" w14:textId="77777777" w:rsidTr="00C42760">
        <w:trPr>
          <w:jc w:val="center"/>
        </w:trPr>
        <w:tc>
          <w:tcPr>
            <w:tcW w:w="283" w:type="pct"/>
            <w:shd w:val="clear" w:color="auto" w:fill="FFFFFF"/>
            <w:vAlign w:val="center"/>
          </w:tcPr>
          <w:p w14:paraId="781818D3"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2032" w:type="pct"/>
            <w:shd w:val="clear" w:color="auto" w:fill="FFFFFF"/>
            <w:vAlign w:val="center"/>
          </w:tcPr>
          <w:p w14:paraId="4F7D43BF"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Công đoàn Công ty</w:t>
            </w:r>
          </w:p>
        </w:tc>
        <w:tc>
          <w:tcPr>
            <w:tcW w:w="602" w:type="pct"/>
            <w:shd w:val="clear" w:color="auto" w:fill="FFFFFF"/>
            <w:vAlign w:val="center"/>
          </w:tcPr>
          <w:p w14:paraId="139CE236"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049EF3B5"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60F8222C"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2A43CD66"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062B8C9D"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1E697A83" w14:textId="77777777" w:rsidTr="00C42760">
        <w:trPr>
          <w:jc w:val="center"/>
        </w:trPr>
        <w:tc>
          <w:tcPr>
            <w:tcW w:w="283" w:type="pct"/>
            <w:shd w:val="clear" w:color="auto" w:fill="FFFFFF"/>
            <w:vAlign w:val="center"/>
          </w:tcPr>
          <w:p w14:paraId="48E8A2FB"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2032" w:type="pct"/>
            <w:shd w:val="clear" w:color="auto" w:fill="FFFFFF"/>
            <w:vAlign w:val="center"/>
          </w:tcPr>
          <w:p w14:paraId="1FC145B6"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Cổ phiếu quỹ</w:t>
            </w:r>
          </w:p>
        </w:tc>
        <w:tc>
          <w:tcPr>
            <w:tcW w:w="602" w:type="pct"/>
            <w:shd w:val="clear" w:color="auto" w:fill="FFFFFF"/>
            <w:vAlign w:val="center"/>
          </w:tcPr>
          <w:p w14:paraId="549C1861"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03602319"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1A2F321A"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1FA1D5E1"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1E96E8B0"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0FE13831" w14:textId="77777777" w:rsidTr="00C42760">
        <w:trPr>
          <w:jc w:val="center"/>
        </w:trPr>
        <w:tc>
          <w:tcPr>
            <w:tcW w:w="283" w:type="pct"/>
            <w:shd w:val="clear" w:color="auto" w:fill="FFFFFF"/>
            <w:vAlign w:val="center"/>
          </w:tcPr>
          <w:p w14:paraId="4F8DAD82"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2032" w:type="pct"/>
            <w:shd w:val="clear" w:color="auto" w:fill="FFFFFF"/>
            <w:vAlign w:val="center"/>
          </w:tcPr>
          <w:p w14:paraId="09463DBB"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Cổ đông khác</w:t>
            </w:r>
          </w:p>
        </w:tc>
        <w:tc>
          <w:tcPr>
            <w:tcW w:w="602" w:type="pct"/>
            <w:shd w:val="clear" w:color="auto" w:fill="FFFFFF"/>
            <w:vAlign w:val="center"/>
          </w:tcPr>
          <w:p w14:paraId="66BAD8D1"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291CB85F"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4DD9E44F"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3B1895B3"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3933B631"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70679F05" w14:textId="77777777" w:rsidTr="00C42760">
        <w:trPr>
          <w:jc w:val="center"/>
        </w:trPr>
        <w:tc>
          <w:tcPr>
            <w:tcW w:w="2314" w:type="pct"/>
            <w:gridSpan w:val="2"/>
            <w:shd w:val="clear" w:color="auto" w:fill="FFFFFF"/>
            <w:vAlign w:val="center"/>
          </w:tcPr>
          <w:p w14:paraId="4E3560BA"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Tổng cộng</w:t>
            </w:r>
          </w:p>
        </w:tc>
        <w:tc>
          <w:tcPr>
            <w:tcW w:w="602" w:type="pct"/>
            <w:shd w:val="clear" w:color="auto" w:fill="FFFFFF"/>
            <w:vAlign w:val="center"/>
          </w:tcPr>
          <w:p w14:paraId="70CCB0DC"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77A9DA56"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4A29FD2B"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47E23210"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4BA768AD"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7AD07314" w14:textId="77777777" w:rsidTr="00C42760">
        <w:trPr>
          <w:jc w:val="center"/>
        </w:trPr>
        <w:tc>
          <w:tcPr>
            <w:tcW w:w="2314" w:type="pct"/>
            <w:gridSpan w:val="2"/>
            <w:shd w:val="clear" w:color="auto" w:fill="FFFFFF"/>
            <w:vAlign w:val="center"/>
          </w:tcPr>
          <w:p w14:paraId="524C6B6A"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Trong đó: - Trong nước</w:t>
            </w:r>
          </w:p>
        </w:tc>
        <w:tc>
          <w:tcPr>
            <w:tcW w:w="602" w:type="pct"/>
            <w:shd w:val="clear" w:color="auto" w:fill="FFFFFF"/>
            <w:vAlign w:val="center"/>
          </w:tcPr>
          <w:p w14:paraId="58C1B13A"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19B8D13E"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624002D3"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4CB9478C"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7AFA991A" w14:textId="77777777" w:rsidR="00C44CBF" w:rsidRPr="00C44CBF" w:rsidRDefault="00C44CBF" w:rsidP="00C42760">
            <w:pPr>
              <w:tabs>
                <w:tab w:val="right" w:leader="dot" w:pos="8280"/>
              </w:tabs>
              <w:spacing w:before="120" w:after="120"/>
              <w:rPr>
                <w:rFonts w:ascii="Times New Roman" w:hAnsi="Times New Roman" w:cs="Times New Roman"/>
              </w:rPr>
            </w:pPr>
          </w:p>
        </w:tc>
      </w:tr>
      <w:tr w:rsidR="00C44CBF" w:rsidRPr="00C44CBF" w14:paraId="53DCA169" w14:textId="77777777" w:rsidTr="00C42760">
        <w:trPr>
          <w:jc w:val="center"/>
        </w:trPr>
        <w:tc>
          <w:tcPr>
            <w:tcW w:w="2314" w:type="pct"/>
            <w:gridSpan w:val="2"/>
            <w:shd w:val="clear" w:color="auto" w:fill="FFFFFF"/>
            <w:vAlign w:val="center"/>
          </w:tcPr>
          <w:p w14:paraId="29DBB131" w14:textId="77777777" w:rsidR="00C44CBF" w:rsidRPr="00C44CBF" w:rsidRDefault="00C44CBF" w:rsidP="00C42760">
            <w:pPr>
              <w:tabs>
                <w:tab w:val="right" w:leader="dot" w:pos="8280"/>
              </w:tabs>
              <w:spacing w:before="120" w:after="120"/>
              <w:rPr>
                <w:rFonts w:ascii="Times New Roman" w:hAnsi="Times New Roman" w:cs="Times New Roman"/>
              </w:rPr>
            </w:pPr>
            <w:r w:rsidRPr="00C44CBF">
              <w:rPr>
                <w:rFonts w:ascii="Times New Roman" w:hAnsi="Times New Roman" w:cs="Times New Roman"/>
              </w:rPr>
              <w:t>- Nước ngoài</w:t>
            </w:r>
          </w:p>
        </w:tc>
        <w:tc>
          <w:tcPr>
            <w:tcW w:w="602" w:type="pct"/>
            <w:shd w:val="clear" w:color="auto" w:fill="FFFFFF"/>
            <w:vAlign w:val="center"/>
          </w:tcPr>
          <w:p w14:paraId="6C296011"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365" w:type="pct"/>
            <w:shd w:val="clear" w:color="auto" w:fill="FFFFFF"/>
            <w:vAlign w:val="center"/>
          </w:tcPr>
          <w:p w14:paraId="0A576005"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87" w:type="pct"/>
            <w:shd w:val="clear" w:color="auto" w:fill="FFFFFF"/>
            <w:vAlign w:val="center"/>
          </w:tcPr>
          <w:p w14:paraId="550B4C66"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41" w:type="pct"/>
            <w:shd w:val="clear" w:color="auto" w:fill="FFFFFF"/>
            <w:vAlign w:val="center"/>
          </w:tcPr>
          <w:p w14:paraId="2D7EC1D1"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91" w:type="pct"/>
            <w:shd w:val="clear" w:color="auto" w:fill="FFFFFF"/>
            <w:vAlign w:val="center"/>
          </w:tcPr>
          <w:p w14:paraId="72DE43D1" w14:textId="77777777" w:rsidR="00C44CBF" w:rsidRPr="00C44CBF" w:rsidRDefault="00C44CBF" w:rsidP="00C42760">
            <w:pPr>
              <w:tabs>
                <w:tab w:val="right" w:leader="dot" w:pos="8280"/>
              </w:tabs>
              <w:spacing w:before="120" w:after="120"/>
              <w:rPr>
                <w:rFonts w:ascii="Times New Roman" w:hAnsi="Times New Roman" w:cs="Times New Roman"/>
              </w:rPr>
            </w:pPr>
          </w:p>
        </w:tc>
      </w:tr>
    </w:tbl>
    <w:p w14:paraId="522915FB" w14:textId="77777777"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nêu số lượng tổ chức, cá nhân của từng loại hình</w:t>
      </w:r>
    </w:p>
    <w:p w14:paraId="0D3D1A0D" w14:textId="77777777" w:rsidR="00C44CBF" w:rsidRPr="00C44CBF" w:rsidRDefault="00C44CBF" w:rsidP="00C42760">
      <w:pPr>
        <w:tabs>
          <w:tab w:val="right" w:leader="dot" w:pos="8280"/>
        </w:tabs>
        <w:spacing w:before="120" w:after="120"/>
        <w:jc w:val="both"/>
        <w:rPr>
          <w:rFonts w:ascii="Times New Roman" w:hAnsi="Times New Roman" w:cs="Times New Roman"/>
          <w:b/>
        </w:rPr>
      </w:pPr>
      <w:r w:rsidRPr="00C44CBF">
        <w:rPr>
          <w:rFonts w:ascii="Times New Roman" w:hAnsi="Times New Roman" w:cs="Times New Roman"/>
          <w:b/>
        </w:rPr>
        <w:t>II. LÝ DO ĐỀ NGHỊ TIẾP TỤC NIÊM YẾT:</w:t>
      </w:r>
    </w:p>
    <w:p w14:paraId="7C1D0C5B" w14:textId="77777777" w:rsidR="00C44CBF" w:rsidRPr="00C44CBF" w:rsidRDefault="00C44CBF" w:rsidP="00C42760">
      <w:pPr>
        <w:tabs>
          <w:tab w:val="right" w:leader="dot" w:pos="8280"/>
        </w:tabs>
        <w:spacing w:before="120" w:after="120"/>
        <w:jc w:val="both"/>
        <w:rPr>
          <w:rFonts w:ascii="Times New Roman" w:hAnsi="Times New Roman" w:cs="Times New Roman"/>
          <w:b/>
        </w:rPr>
      </w:pPr>
      <w:r w:rsidRPr="00C44CBF">
        <w:rPr>
          <w:rFonts w:ascii="Times New Roman" w:hAnsi="Times New Roman" w:cs="Times New Roman"/>
          <w:b/>
        </w:rPr>
        <w:t>III. CỔ PHIẾU ĐỀ NGHỊ TIẾP TỤC NIÊM YẾT</w:t>
      </w:r>
    </w:p>
    <w:p w14:paraId="017002A3" w14:textId="027559F1"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1. Tên cổ phiếu:</w:t>
      </w:r>
      <w:r>
        <w:rPr>
          <w:rFonts w:ascii="Times New Roman" w:hAnsi="Times New Roman" w:cs="Times New Roman"/>
        </w:rPr>
        <w:tab/>
      </w:r>
    </w:p>
    <w:p w14:paraId="4121D931" w14:textId="6B082BDE"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2. Mã chứng khoán:</w:t>
      </w:r>
      <w:r>
        <w:rPr>
          <w:rFonts w:ascii="Times New Roman" w:hAnsi="Times New Roman" w:cs="Times New Roman"/>
        </w:rPr>
        <w:tab/>
      </w:r>
    </w:p>
    <w:p w14:paraId="4A960C8F" w14:textId="3387E221"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3. Loại cổ phiếu:</w:t>
      </w:r>
      <w:r>
        <w:rPr>
          <w:rFonts w:ascii="Times New Roman" w:hAnsi="Times New Roman" w:cs="Times New Roman"/>
        </w:rPr>
        <w:tab/>
      </w:r>
    </w:p>
    <w:p w14:paraId="796CB47E" w14:textId="6A8CCC47"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4. Mệnh giá cổ phiếu:</w:t>
      </w:r>
      <w:r>
        <w:rPr>
          <w:rFonts w:ascii="Times New Roman" w:hAnsi="Times New Roman" w:cs="Times New Roman"/>
        </w:rPr>
        <w:tab/>
      </w:r>
      <w:r w:rsidRPr="00C44CBF">
        <w:rPr>
          <w:rFonts w:ascii="Times New Roman" w:hAnsi="Times New Roman" w:cs="Times New Roman"/>
        </w:rPr>
        <w:t>đồng/cổ phiếu</w:t>
      </w:r>
    </w:p>
    <w:p w14:paraId="5A555137" w14:textId="1434E423"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5. Tổng số lượng cổ phiếu (trước khi đề nghị tiếp tục niêm yết):</w:t>
      </w:r>
      <w:r>
        <w:rPr>
          <w:rFonts w:ascii="Times New Roman" w:hAnsi="Times New Roman" w:cs="Times New Roman"/>
        </w:rPr>
        <w:tab/>
      </w:r>
      <w:r w:rsidRPr="00C44CBF">
        <w:rPr>
          <w:rFonts w:ascii="Times New Roman" w:hAnsi="Times New Roman" w:cs="Times New Roman"/>
        </w:rPr>
        <w:t>cổ phiếu</w:t>
      </w:r>
    </w:p>
    <w:p w14:paraId="1619862C" w14:textId="53548E51"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6. Tổng số lượng cổ phiếu đề nghị tiếp tục niêm yết:</w:t>
      </w:r>
      <w:r>
        <w:rPr>
          <w:rFonts w:ascii="Times New Roman" w:hAnsi="Times New Roman" w:cs="Times New Roman"/>
        </w:rPr>
        <w:tab/>
      </w:r>
      <w:r w:rsidRPr="00C44CBF">
        <w:rPr>
          <w:rFonts w:ascii="Times New Roman" w:hAnsi="Times New Roman" w:cs="Times New Roman"/>
        </w:rPr>
        <w:t>cổ phiếu</w:t>
      </w:r>
    </w:p>
    <w:p w14:paraId="6C3CFBA1" w14:textId="6DE49F1A"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7. Tổng số lượng cổ phiếu không đề nghị tiếp tục niêm yết</w:t>
      </w:r>
      <w:r>
        <w:rPr>
          <w:rFonts w:ascii="Times New Roman" w:hAnsi="Times New Roman" w:cs="Times New Roman"/>
        </w:rPr>
        <w:tab/>
      </w:r>
    </w:p>
    <w:p w14:paraId="7A8E51C9" w14:textId="76B894F0"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8. Thời gian dự kiến tiếp tục niêm yết:</w:t>
      </w:r>
      <w:r>
        <w:rPr>
          <w:rFonts w:ascii="Times New Roman" w:hAnsi="Times New Roman" w:cs="Times New Roman"/>
        </w:rPr>
        <w:tab/>
      </w:r>
    </w:p>
    <w:p w14:paraId="40E4876D" w14:textId="77777777"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9. Số lượng, tỷ lệ cổ phiếu do cổ đông nước ngoài nắm giữ trong tổng số lượng cổ phiếu đề nghị tiếp tục niêm yết:</w:t>
      </w:r>
    </w:p>
    <w:p w14:paraId="1A2C40BC" w14:textId="2236BBFE"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Số lượng:</w:t>
      </w:r>
      <w:r>
        <w:rPr>
          <w:rFonts w:ascii="Times New Roman" w:hAnsi="Times New Roman" w:cs="Times New Roman"/>
        </w:rPr>
        <w:tab/>
      </w:r>
    </w:p>
    <w:p w14:paraId="2EBC217F" w14:textId="28D6BC0B"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Tỷ lệ:</w:t>
      </w:r>
      <w:r>
        <w:rPr>
          <w:rFonts w:ascii="Times New Roman" w:hAnsi="Times New Roman" w:cs="Times New Roman"/>
        </w:rPr>
        <w:tab/>
      </w:r>
    </w:p>
    <w:p w14:paraId="025DDDA2" w14:textId="77777777" w:rsidR="00C44CBF" w:rsidRPr="00C44CBF" w:rsidRDefault="00C44CBF" w:rsidP="00C42760">
      <w:pPr>
        <w:tabs>
          <w:tab w:val="right" w:leader="dot" w:pos="8280"/>
        </w:tabs>
        <w:spacing w:before="120" w:after="120"/>
        <w:jc w:val="both"/>
        <w:rPr>
          <w:rFonts w:ascii="Times New Roman" w:hAnsi="Times New Roman" w:cs="Times New Roman"/>
          <w:b/>
        </w:rPr>
      </w:pPr>
      <w:r w:rsidRPr="00C44CBF">
        <w:rPr>
          <w:rFonts w:ascii="Times New Roman" w:hAnsi="Times New Roman" w:cs="Times New Roman"/>
          <w:b/>
        </w:rPr>
        <w:t>IV. CÁC BÊN CÓ LIÊN QUAN</w:t>
      </w:r>
    </w:p>
    <w:p w14:paraId="660C30D1" w14:textId="50F8B162"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1. Tổ chức tư vấn:</w:t>
      </w:r>
      <w:r>
        <w:rPr>
          <w:rFonts w:ascii="Times New Roman" w:hAnsi="Times New Roman" w:cs="Times New Roman"/>
        </w:rPr>
        <w:tab/>
      </w:r>
    </w:p>
    <w:p w14:paraId="7CB9BF21" w14:textId="6FB9F010"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Địa chỉ trụ sở chính:</w:t>
      </w:r>
      <w:r>
        <w:rPr>
          <w:rFonts w:ascii="Times New Roman" w:hAnsi="Times New Roman" w:cs="Times New Roman"/>
        </w:rPr>
        <w:tab/>
      </w:r>
    </w:p>
    <w:p w14:paraId="7CE659D5" w14:textId="4740D84B" w:rsidR="00C44CBF" w:rsidRPr="00C44CBF" w:rsidRDefault="00C44CBF" w:rsidP="00C42760">
      <w:pPr>
        <w:tabs>
          <w:tab w:val="left" w:leader="dot" w:pos="4536"/>
          <w:tab w:val="right" w:leader="dot" w:pos="8280"/>
        </w:tabs>
        <w:spacing w:before="120" w:after="120"/>
        <w:jc w:val="both"/>
        <w:rPr>
          <w:rFonts w:ascii="Times New Roman" w:hAnsi="Times New Roman" w:cs="Times New Roman"/>
        </w:rPr>
      </w:pPr>
      <w:r w:rsidRPr="00C44CBF">
        <w:rPr>
          <w:rFonts w:ascii="Times New Roman" w:hAnsi="Times New Roman" w:cs="Times New Roman"/>
        </w:rPr>
        <w:t>- Điện thoại:</w:t>
      </w:r>
      <w:r>
        <w:rPr>
          <w:rFonts w:ascii="Times New Roman" w:hAnsi="Times New Roman" w:cs="Times New Roman"/>
        </w:rPr>
        <w:tab/>
      </w:r>
      <w:r w:rsidRPr="00C44CBF">
        <w:rPr>
          <w:rFonts w:ascii="Times New Roman" w:hAnsi="Times New Roman" w:cs="Times New Roman"/>
        </w:rPr>
        <w:t>Fax:</w:t>
      </w:r>
      <w:r>
        <w:rPr>
          <w:rFonts w:ascii="Times New Roman" w:hAnsi="Times New Roman" w:cs="Times New Roman"/>
        </w:rPr>
        <w:tab/>
      </w:r>
    </w:p>
    <w:p w14:paraId="2C114288" w14:textId="1DB69648"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Website:</w:t>
      </w:r>
      <w:r>
        <w:rPr>
          <w:rFonts w:ascii="Times New Roman" w:hAnsi="Times New Roman" w:cs="Times New Roman"/>
        </w:rPr>
        <w:tab/>
      </w:r>
    </w:p>
    <w:p w14:paraId="2D322284" w14:textId="7B9FD8A6"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2. Tổ chức bảo lãnh phát hành (nếu có):</w:t>
      </w:r>
      <w:r>
        <w:rPr>
          <w:rFonts w:ascii="Times New Roman" w:hAnsi="Times New Roman" w:cs="Times New Roman"/>
        </w:rPr>
        <w:tab/>
      </w:r>
    </w:p>
    <w:p w14:paraId="7762E3E3" w14:textId="00B00441"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Địa chỉ trụ sở chính:</w:t>
      </w:r>
      <w:r>
        <w:rPr>
          <w:rFonts w:ascii="Times New Roman" w:hAnsi="Times New Roman" w:cs="Times New Roman"/>
        </w:rPr>
        <w:tab/>
      </w:r>
    </w:p>
    <w:p w14:paraId="27CD75AD" w14:textId="06E5BB61" w:rsidR="00C44CBF" w:rsidRPr="00C44CBF" w:rsidRDefault="00C44CBF" w:rsidP="00C42760">
      <w:pPr>
        <w:tabs>
          <w:tab w:val="left" w:leader="dot" w:pos="4536"/>
          <w:tab w:val="right" w:leader="dot" w:pos="8280"/>
        </w:tabs>
        <w:spacing w:before="120" w:after="120"/>
        <w:jc w:val="both"/>
        <w:rPr>
          <w:rFonts w:ascii="Times New Roman" w:hAnsi="Times New Roman" w:cs="Times New Roman"/>
        </w:rPr>
      </w:pPr>
      <w:r w:rsidRPr="00C44CBF">
        <w:rPr>
          <w:rFonts w:ascii="Times New Roman" w:hAnsi="Times New Roman" w:cs="Times New Roman"/>
        </w:rPr>
        <w:t>- Điện thoại:</w:t>
      </w:r>
      <w:r>
        <w:rPr>
          <w:rFonts w:ascii="Times New Roman" w:hAnsi="Times New Roman" w:cs="Times New Roman"/>
        </w:rPr>
        <w:tab/>
      </w:r>
      <w:r w:rsidRPr="00C44CBF">
        <w:rPr>
          <w:rFonts w:ascii="Times New Roman" w:hAnsi="Times New Roman" w:cs="Times New Roman"/>
        </w:rPr>
        <w:t>Fax:</w:t>
      </w:r>
      <w:r>
        <w:rPr>
          <w:rFonts w:ascii="Times New Roman" w:hAnsi="Times New Roman" w:cs="Times New Roman"/>
        </w:rPr>
        <w:tab/>
      </w:r>
    </w:p>
    <w:p w14:paraId="10282B38" w14:textId="365235AE"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Website:</w:t>
      </w:r>
      <w:r>
        <w:rPr>
          <w:rFonts w:ascii="Times New Roman" w:hAnsi="Times New Roman" w:cs="Times New Roman"/>
        </w:rPr>
        <w:tab/>
      </w:r>
    </w:p>
    <w:p w14:paraId="700EADC0" w14:textId="0AE22BF5"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3. Tổ chức kiểm toán:</w:t>
      </w:r>
      <w:r>
        <w:rPr>
          <w:rFonts w:ascii="Times New Roman" w:hAnsi="Times New Roman" w:cs="Times New Roman"/>
        </w:rPr>
        <w:tab/>
      </w:r>
    </w:p>
    <w:p w14:paraId="7E2C979B" w14:textId="21BCFE05"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Địa chỉ trụ sở chính:</w:t>
      </w:r>
      <w:r>
        <w:rPr>
          <w:rFonts w:ascii="Times New Roman" w:hAnsi="Times New Roman" w:cs="Times New Roman"/>
        </w:rPr>
        <w:tab/>
      </w:r>
    </w:p>
    <w:p w14:paraId="0FC11511" w14:textId="34B63F5B" w:rsidR="00C44CBF" w:rsidRPr="00C44CBF" w:rsidRDefault="00C44CBF" w:rsidP="00C42760">
      <w:pPr>
        <w:tabs>
          <w:tab w:val="left" w:leader="dot" w:pos="4536"/>
          <w:tab w:val="right" w:leader="dot" w:pos="8280"/>
        </w:tabs>
        <w:spacing w:before="120" w:after="120"/>
        <w:jc w:val="both"/>
        <w:rPr>
          <w:rFonts w:ascii="Times New Roman" w:hAnsi="Times New Roman" w:cs="Times New Roman"/>
        </w:rPr>
      </w:pPr>
      <w:r w:rsidRPr="00C44CBF">
        <w:rPr>
          <w:rFonts w:ascii="Times New Roman" w:hAnsi="Times New Roman" w:cs="Times New Roman"/>
        </w:rPr>
        <w:t>- Điện thoại:</w:t>
      </w:r>
      <w:r>
        <w:rPr>
          <w:rFonts w:ascii="Times New Roman" w:hAnsi="Times New Roman" w:cs="Times New Roman"/>
        </w:rPr>
        <w:tab/>
      </w:r>
      <w:r w:rsidRPr="00C44CBF">
        <w:rPr>
          <w:rFonts w:ascii="Times New Roman" w:hAnsi="Times New Roman" w:cs="Times New Roman"/>
        </w:rPr>
        <w:t>Fax:</w:t>
      </w:r>
      <w:r>
        <w:rPr>
          <w:rFonts w:ascii="Times New Roman" w:hAnsi="Times New Roman" w:cs="Times New Roman"/>
        </w:rPr>
        <w:tab/>
      </w:r>
    </w:p>
    <w:p w14:paraId="7D51D51C" w14:textId="77777777"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 Website:</w:t>
      </w:r>
    </w:p>
    <w:p w14:paraId="47698C42" w14:textId="77777777" w:rsidR="00C44CBF" w:rsidRPr="00C44CBF" w:rsidRDefault="00C44CBF" w:rsidP="00C42760">
      <w:pPr>
        <w:tabs>
          <w:tab w:val="right" w:leader="dot" w:pos="8280"/>
        </w:tabs>
        <w:spacing w:before="120" w:after="120"/>
        <w:jc w:val="both"/>
        <w:rPr>
          <w:rFonts w:ascii="Times New Roman" w:hAnsi="Times New Roman" w:cs="Times New Roman"/>
          <w:b/>
        </w:rPr>
      </w:pPr>
      <w:r w:rsidRPr="00C44CBF">
        <w:rPr>
          <w:rFonts w:ascii="Times New Roman" w:hAnsi="Times New Roman" w:cs="Times New Roman"/>
          <w:b/>
        </w:rPr>
        <w:t>V. CAM KẾT CỦA TỔ CHỨC ĐỀ NGHỊ TIẾP TỤC NIÊM YẾT</w:t>
      </w:r>
    </w:p>
    <w:p w14:paraId="373687D5" w14:textId="77777777" w:rsidR="00C44CBF" w:rsidRPr="00C44CBF" w:rsidRDefault="00C44CBF" w:rsidP="00C42760">
      <w:pPr>
        <w:tabs>
          <w:tab w:val="right" w:leader="dot" w:pos="8280"/>
        </w:tabs>
        <w:spacing w:before="120" w:after="120"/>
        <w:jc w:val="both"/>
        <w:rPr>
          <w:rFonts w:ascii="Times New Roman" w:hAnsi="Times New Roman" w:cs="Times New Roman"/>
        </w:rPr>
      </w:pPr>
      <w:r w:rsidRPr="00C44CBF">
        <w:rPr>
          <w:rFonts w:ascii="Times New Roman" w:hAnsi="Times New Roman" w:cs="Times New Roman"/>
        </w:rPr>
        <w:t>Chúng tôi đảm bảo các thông tin và số liệu trình bày trong hồ sơ đề nghị tiếp tục niêm yết của chúng tôi là đầy đủ, chính xác và trung thực. Chúng tôi cam kết thực hiện nghiêm chỉnh mọi nghĩa vụ của tổ chức niêm yết cũng như các quy định pháp luật về chứng khoán và thị trường chứng khoán và chịu mọi hình thức xử lý nếu vi phạm cam kết nêu trên.</w:t>
      </w:r>
    </w:p>
    <w:p w14:paraId="4205D7A3" w14:textId="77777777" w:rsidR="00C44CBF" w:rsidRPr="00C44CBF" w:rsidRDefault="00C44CBF" w:rsidP="00C42760">
      <w:pPr>
        <w:tabs>
          <w:tab w:val="right" w:leader="dot" w:pos="8280"/>
        </w:tabs>
        <w:spacing w:before="120" w:after="120"/>
        <w:jc w:val="both"/>
        <w:rPr>
          <w:rFonts w:ascii="Times New Roman" w:hAnsi="Times New Roman" w:cs="Times New Roman"/>
          <w:b/>
        </w:rPr>
      </w:pPr>
      <w:r w:rsidRPr="00C44CBF">
        <w:rPr>
          <w:rFonts w:ascii="Times New Roman" w:hAnsi="Times New Roman" w:cs="Times New Roman"/>
          <w:b/>
        </w:rPr>
        <w:t>VI. HỒ SƠ KÈM THEO</w:t>
      </w:r>
    </w:p>
    <w:p w14:paraId="752E5936" w14:textId="77777777" w:rsidR="00C44CBF" w:rsidRPr="00C44CBF" w:rsidRDefault="00C44CBF" w:rsidP="00C42760">
      <w:pPr>
        <w:tabs>
          <w:tab w:val="right" w:leader="dot" w:pos="8280"/>
        </w:tabs>
        <w:spacing w:before="120" w:after="120"/>
        <w:jc w:val="both"/>
        <w:rPr>
          <w:rFonts w:ascii="Times New Roman" w:hAnsi="Times New Roman" w:cs="Times New Roman"/>
          <w:i/>
        </w:rPr>
      </w:pPr>
      <w:r w:rsidRPr="00C44CBF">
        <w:rPr>
          <w:rFonts w:ascii="Times New Roman" w:hAnsi="Times New Roman" w:cs="Times New Roman"/>
          <w:i/>
        </w:rPr>
        <w:t>(Liệt kê các tài liệu đi kèm)</w:t>
      </w:r>
    </w:p>
    <w:p w14:paraId="0E215406" w14:textId="77777777" w:rsidR="00C44CBF" w:rsidRPr="00C44CBF" w:rsidRDefault="00C44CBF" w:rsidP="00C42760">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2949"/>
        <w:gridCol w:w="5403"/>
      </w:tblGrid>
      <w:tr w:rsidR="00C44CBF" w:rsidRPr="00C44CBF" w14:paraId="7F42B895" w14:textId="77777777" w:rsidTr="00C42760">
        <w:trPr>
          <w:jc w:val="center"/>
        </w:trPr>
        <w:tc>
          <w:tcPr>
            <w:tcW w:w="3183" w:type="dxa"/>
          </w:tcPr>
          <w:p w14:paraId="2FA110C5" w14:textId="77777777" w:rsidR="00C44CBF" w:rsidRPr="00C44CBF" w:rsidRDefault="00C44CBF" w:rsidP="00C42760">
            <w:pPr>
              <w:tabs>
                <w:tab w:val="right" w:leader="dot" w:pos="8280"/>
              </w:tabs>
              <w:spacing w:before="120" w:after="120"/>
              <w:rPr>
                <w:rFonts w:ascii="Times New Roman" w:hAnsi="Times New Roman" w:cs="Times New Roman"/>
              </w:rPr>
            </w:pPr>
          </w:p>
        </w:tc>
        <w:tc>
          <w:tcPr>
            <w:tcW w:w="5673" w:type="dxa"/>
          </w:tcPr>
          <w:p w14:paraId="510D1DF2" w14:textId="77777777" w:rsidR="00C44CBF" w:rsidRPr="00C44CBF" w:rsidRDefault="00C44CBF" w:rsidP="00C42760">
            <w:pPr>
              <w:tabs>
                <w:tab w:val="right" w:leader="dot" w:pos="8280"/>
              </w:tabs>
              <w:spacing w:before="120" w:after="120"/>
              <w:jc w:val="center"/>
              <w:rPr>
                <w:rFonts w:ascii="Times New Roman" w:hAnsi="Times New Roman" w:cs="Times New Roman"/>
                <w:b/>
              </w:rPr>
            </w:pPr>
            <w:r w:rsidRPr="00C44CBF">
              <w:rPr>
                <w:rFonts w:ascii="Times New Roman" w:hAnsi="Times New Roman" w:cs="Times New Roman"/>
                <w:i/>
              </w:rPr>
              <w:t>……, ngày...tháng....năm...</w:t>
            </w:r>
            <w:r w:rsidRPr="00C44CBF">
              <w:rPr>
                <w:rFonts w:ascii="Times New Roman" w:hAnsi="Times New Roman" w:cs="Times New Roman"/>
                <w:i/>
              </w:rPr>
              <w:br/>
            </w:r>
            <w:r w:rsidRPr="00C44CBF">
              <w:rPr>
                <w:rFonts w:ascii="Times New Roman" w:hAnsi="Times New Roman" w:cs="Times New Roman"/>
                <w:b/>
              </w:rPr>
              <w:t>TỔ CHỨC</w:t>
            </w:r>
            <w:r w:rsidRPr="00C44CBF">
              <w:rPr>
                <w:rFonts w:ascii="Times New Roman" w:hAnsi="Times New Roman" w:cs="Times New Roman"/>
                <w:b/>
              </w:rPr>
              <w:br/>
            </w:r>
            <w:r w:rsidRPr="00C44CBF">
              <w:rPr>
                <w:rFonts w:ascii="Times New Roman" w:hAnsi="Times New Roman" w:cs="Times New Roman"/>
                <w:i/>
              </w:rPr>
              <w:t>(Người đại diện theo pháp luật)</w:t>
            </w:r>
            <w:r w:rsidRPr="00C44CBF">
              <w:rPr>
                <w:rFonts w:ascii="Times New Roman" w:hAnsi="Times New Roman" w:cs="Times New Roman"/>
                <w:i/>
              </w:rPr>
              <w:br/>
              <w:t>(Ký, ghi rõ họ tên, chức vụ và đóng dấu)</w:t>
            </w:r>
          </w:p>
        </w:tc>
      </w:tr>
    </w:tbl>
    <w:p w14:paraId="3D477ADE" w14:textId="77777777" w:rsidR="007B0EBA" w:rsidRPr="00C44CBF" w:rsidRDefault="007B0EBA" w:rsidP="00C42760">
      <w:pPr>
        <w:tabs>
          <w:tab w:val="right" w:leader="dot" w:pos="8280"/>
        </w:tabs>
        <w:spacing w:before="120" w:after="120"/>
        <w:rPr>
          <w:rFonts w:ascii="Times New Roman" w:hAnsi="Times New Roman" w:cs="Times New Roman"/>
        </w:rPr>
      </w:pPr>
    </w:p>
    <w:sectPr w:rsidR="007B0EBA" w:rsidRPr="00C44CBF" w:rsidSect="000B5D2E">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BFF8" w14:textId="77777777" w:rsidR="007D6DBB" w:rsidRDefault="007D6DBB" w:rsidP="00C42760">
      <w:r>
        <w:separator/>
      </w:r>
    </w:p>
  </w:endnote>
  <w:endnote w:type="continuationSeparator" w:id="0">
    <w:p w14:paraId="3D39A505" w14:textId="77777777" w:rsidR="007D6DBB" w:rsidRDefault="007D6DBB" w:rsidP="00C4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F94C" w14:textId="77777777" w:rsidR="000775F1" w:rsidRDefault="00077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DAB4" w14:textId="6D79C485" w:rsidR="00C42760" w:rsidRPr="000775F1" w:rsidRDefault="00C42760" w:rsidP="0007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8899" w14:textId="77777777" w:rsidR="000775F1" w:rsidRDefault="0007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81C2" w14:textId="77777777" w:rsidR="007D6DBB" w:rsidRDefault="007D6DBB" w:rsidP="00C42760">
      <w:r>
        <w:separator/>
      </w:r>
    </w:p>
  </w:footnote>
  <w:footnote w:type="continuationSeparator" w:id="0">
    <w:p w14:paraId="1BCF714E" w14:textId="77777777" w:rsidR="007D6DBB" w:rsidRDefault="007D6DBB" w:rsidP="00C4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9F8F" w14:textId="77777777" w:rsidR="000775F1" w:rsidRDefault="00077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8778" w14:textId="77777777" w:rsidR="000775F1" w:rsidRPr="000775F1" w:rsidRDefault="000775F1" w:rsidP="00077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7D74" w14:textId="77777777" w:rsidR="000775F1" w:rsidRDefault="00077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775F1"/>
    <w:rsid w:val="0008488B"/>
    <w:rsid w:val="000B5D2E"/>
    <w:rsid w:val="002B04D0"/>
    <w:rsid w:val="003C238B"/>
    <w:rsid w:val="00486B0F"/>
    <w:rsid w:val="007B0EBA"/>
    <w:rsid w:val="007D6DBB"/>
    <w:rsid w:val="00C42760"/>
    <w:rsid w:val="00C44CBF"/>
    <w:rsid w:val="00CE3C95"/>
    <w:rsid w:val="00D62E90"/>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C42760"/>
    <w:pPr>
      <w:tabs>
        <w:tab w:val="center" w:pos="4680"/>
        <w:tab w:val="right" w:pos="9360"/>
      </w:tabs>
    </w:pPr>
  </w:style>
  <w:style w:type="character" w:customStyle="1" w:styleId="HeaderChar">
    <w:name w:val="Header Char"/>
    <w:basedOn w:val="DefaultParagraphFont"/>
    <w:link w:val="Header"/>
    <w:uiPriority w:val="99"/>
    <w:rsid w:val="00C42760"/>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C42760"/>
    <w:pPr>
      <w:tabs>
        <w:tab w:val="center" w:pos="4680"/>
        <w:tab w:val="right" w:pos="9360"/>
      </w:tabs>
    </w:pPr>
  </w:style>
  <w:style w:type="character" w:customStyle="1" w:styleId="FooterChar">
    <w:name w:val="Footer Char"/>
    <w:basedOn w:val="DefaultParagraphFont"/>
    <w:link w:val="Footer"/>
    <w:uiPriority w:val="99"/>
    <w:rsid w:val="00C42760"/>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2021-06-22T08:16:00Z</dcterms:created>
  <dcterms:modified xsi:type="dcterms:W3CDTF">2022-09-12T12:23:00Z</dcterms:modified>
</cp:coreProperties>
</file>