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E17" w:rsidRPr="00BD3E17" w:rsidRDefault="00BD3E17" w:rsidP="006759F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6"/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PHỤ LỤC VI</w:t>
      </w:r>
      <w:bookmarkEnd w:id="0"/>
    </w:p>
    <w:p w:rsidR="00BD3E17" w:rsidRPr="00BD3E17" w:rsidRDefault="00BD3E17" w:rsidP="006759F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6_name"/>
      <w:r w:rsidRPr="00BD3E1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MẪU BÁO CÁO HOẠT ĐỘNG CỦA CÔNG TY QUẢN LÝ QUỸ</w:t>
      </w:r>
      <w:bookmarkEnd w:id="1"/>
      <w:r w:rsidRPr="00BD3E1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(Ban hành kèm theo Thông tư số 99/2020/TT-BTC ngày 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6 th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 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năm 2020 của Bộ trư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ở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 Bộ Tài ch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nh)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5351"/>
      </w:tblGrid>
      <w:tr w:rsidR="00BD3E17" w:rsidRPr="00BD3E17" w:rsidTr="00BD3E17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CÔNG TY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QUẢN LÝ QUỸ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BD3E17" w:rsidRPr="00BD3E17" w:rsidTr="00BD3E17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Số: </w:t>
            </w: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BD3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BD3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 w:rsidRPr="00BD3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tháng </w:t>
            </w:r>
            <w:r w:rsidRPr="00BD3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 w:rsidRPr="00BD3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năm </w:t>
            </w:r>
            <w:r w:rsidRPr="00BD3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</w:p>
        </w:tc>
      </w:tr>
    </w:tbl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3E17" w:rsidRPr="00BD3E17" w:rsidRDefault="00BD3E17" w:rsidP="006759F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BÁO CÁO</w:t>
      </w:r>
    </w:p>
    <w:p w:rsidR="00BD3E17" w:rsidRPr="005D2979" w:rsidRDefault="00BD3E17" w:rsidP="006759F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5D29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vi-VN"/>
        </w:rPr>
        <w:t>Về hoạt động của công ty quản lý quỹ</w:t>
      </w:r>
      <w:r w:rsidRPr="005D29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br/>
      </w:r>
      <w:r w:rsidRPr="005D29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vi-VN"/>
        </w:rPr>
        <w:t>(th</w:t>
      </w:r>
      <w:r w:rsidRPr="005D29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á</w:t>
      </w:r>
      <w:r w:rsidRPr="005D29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vi-VN"/>
        </w:rPr>
        <w:t>ng, năm)</w:t>
      </w:r>
    </w:p>
    <w:p w:rsidR="00BD3E17" w:rsidRPr="00BD3E17" w:rsidRDefault="00BD3E17" w:rsidP="006759F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Ủy ban Chứng khoán Nhà nước</w:t>
      </w:r>
    </w:p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Th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ô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ng tin liên quan đến hoạt động kinh doanh của công ty quản lý quỹ</w:t>
      </w:r>
    </w:p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1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Hoạ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động quản lý quỹ đầu tư ch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ứ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ng khoán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141"/>
        <w:gridCol w:w="645"/>
        <w:gridCol w:w="645"/>
        <w:gridCol w:w="645"/>
        <w:gridCol w:w="476"/>
        <w:gridCol w:w="417"/>
        <w:gridCol w:w="476"/>
        <w:gridCol w:w="489"/>
        <w:gridCol w:w="561"/>
        <w:gridCol w:w="1020"/>
        <w:gridCol w:w="429"/>
      </w:tblGrid>
      <w:tr w:rsidR="004F29A1" w:rsidRPr="00BD3E17" w:rsidTr="00BD3E17">
        <w:trPr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ội 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dung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Quỹ có tư cách pháp nhân</w:t>
            </w:r>
          </w:p>
        </w:tc>
        <w:tc>
          <w:tcPr>
            <w:tcW w:w="17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Quỹ không có tư cách pháp nhân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Lũy kế từ đầu năm</w:t>
            </w:r>
          </w:p>
        </w:tc>
      </w:tr>
      <w:tr w:rsidR="00BD3E17" w:rsidRPr="00BD3E17" w:rsidTr="00BD3E1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ty ĐTCK đại chúng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ty ĐTCK riêng lẻ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ty ĐTCK bất động sản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Quỹ đóng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Quỹ mở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Quỹ đầu tư bất động sản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Quỹ hoán đổi danh mục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Quỹ thành viên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9A1" w:rsidRPr="00BD3E17" w:rsidTr="00BD3E17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(2)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(3)</w:t>
            </w:r>
          </w:p>
        </w:tc>
        <w:tc>
          <w:tcPr>
            <w:tcW w:w="17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(4)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(5)=(3)+(4)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(6)</w:t>
            </w:r>
          </w:p>
        </w:tc>
      </w:tr>
      <w:tr w:rsidR="00BD3E17" w:rsidRPr="00BD3E17" w:rsidTr="00BD3E17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s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vốn (VND)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ổ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giá tr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ị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tài sản ròng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(VND)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giá dịch vụ qu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lý thu được (VND)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á dịch vụ qu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lý th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u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được (VND)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Tỷ lệ giá d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ị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 vụ qu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lý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ên giá trị tài s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ròng của quỹ (%)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Thưởng (nếu có) (VND)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Giá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dịch vụ phát 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 (VND)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Giá dịch vụ mua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ại (VND)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2. Hoạt động quản lý danh mục đầu tư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727"/>
        <w:gridCol w:w="1640"/>
        <w:gridCol w:w="1639"/>
        <w:gridCol w:w="1294"/>
        <w:gridCol w:w="1467"/>
      </w:tblGrid>
      <w:tr w:rsidR="00BD3E17" w:rsidRPr="00BD3E17" w:rsidTr="00BD3E17">
        <w:trPr>
          <w:jc w:val="center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Các hợp đồng c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ò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hiệu lực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lượng hợp đ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ồ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 trị thị trư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ờ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 của c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hợp đ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ồ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 (VND)</w:t>
            </w:r>
          </w:p>
        </w:tc>
        <w:tc>
          <w:tcPr>
            <w:tcW w:w="16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 dịch v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ụ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quản lý danh mục đầu tư (VND)</w:t>
            </w:r>
          </w:p>
        </w:tc>
      </w:tr>
      <w:tr w:rsidR="004F29A1" w:rsidRPr="00BD3E17" w:rsidTr="00BD3E1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Kỳ báo cáo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Lũy kế từ đầu năm</w:t>
            </w:r>
          </w:p>
        </w:tc>
      </w:tr>
      <w:tr w:rsidR="004F29A1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Nhà đầu tư trong nước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F29A1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Cá nhân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F29A1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</w:t>
            </w: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</w:t>
            </w: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chức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F29A1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</w:t>
            </w: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</w:t>
            </w: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F29A1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Nhà đầu tư nước ngoài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F29A1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Cá nhân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F29A1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</w:t>
            </w: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</w:t>
            </w: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ch</w:t>
            </w: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</w:t>
            </w: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F29A1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</w:t>
            </w: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</w:t>
            </w: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F29A1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Tổng </w:t>
            </w: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(I</w:t>
            </w: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</w:t>
            </w: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3. Hoạt động tư vấn đầu tư chứng khoán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964"/>
        <w:gridCol w:w="1537"/>
        <w:gridCol w:w="2137"/>
        <w:gridCol w:w="2137"/>
      </w:tblGrid>
      <w:tr w:rsidR="00BD3E17" w:rsidRPr="00BD3E17" w:rsidTr="00BD3E17">
        <w:trPr>
          <w:jc w:val="center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Các h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ợ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p đồng còn hiệu lực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 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ượng hợp đ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ồ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Gi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d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ch v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ụ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tư vấn đầu tư chứng khoán 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VND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D3E17" w:rsidRPr="00BD3E17" w:rsidTr="00BD3E1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Kỳ báo c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o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Lũy kế từ đầu n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ă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Khách hàng trong nước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 nhân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ổ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chức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Khách 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nước ngo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 nh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Tổng (I+II)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4. Hoạt động đầu tư gián tiếp ra nước ngoài của công ty quản lý quỹ (nếu có)</w:t>
      </w:r>
    </w:p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Ghi chú:</w:t>
      </w:r>
    </w:p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- Mục 4 ch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ỉ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thực hiện đ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ố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i với báo cáo tháng;</w:t>
      </w:r>
    </w:p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- Trường h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ợ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p công ty qu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ả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 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lý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quỹ không đầu tư gián tiếp ra nước ngoài, mục 4 gh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“không phát 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sinh”</w:t>
      </w:r>
    </w:p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- Tỷ giá được quy đổi theo tỷ gi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giao dịch thực tế tại thời điểm phái sinh giao dịch.</w:t>
      </w:r>
    </w:p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4.1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Tình hình thực hiện hạn mức đầu tư gián tiếp ra nước ngoài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272"/>
        <w:gridCol w:w="1708"/>
        <w:gridCol w:w="1708"/>
      </w:tblGrid>
      <w:tr w:rsidR="00BD3E17" w:rsidRPr="00BD3E17" w:rsidTr="00BD3E17">
        <w:trPr>
          <w:jc w:val="center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25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2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Giá trị</w:t>
            </w:r>
          </w:p>
        </w:tc>
      </w:tr>
      <w:tr w:rsidR="00BD3E17" w:rsidRPr="00BD3E17" w:rsidTr="00BD3E1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USD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VND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Hạn m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ứ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đầ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tư gián ti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ế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 ra nước ngoài được Ngân hàng Nhà nước xác nhận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Giá trị đ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đầu tư t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 đến thời điểm cuối tháng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Giá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ị đã đ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ầ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tư trong th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Giá tr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ị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còn được đ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ầ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tư (4) = (1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)-(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4.2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Tổ chức mở tà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khoản giao dịch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114"/>
        <w:gridCol w:w="1691"/>
        <w:gridCol w:w="1691"/>
        <w:gridCol w:w="2115"/>
      </w:tblGrid>
      <w:tr w:rsidR="00BD3E17" w:rsidRPr="00BD3E17" w:rsidTr="00BD3E17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Tên tổ chức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Địa chỉ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uốc tịch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ố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lượng tài khoản</w:t>
            </w:r>
          </w:p>
        </w:tc>
      </w:tr>
      <w:tr w:rsidR="00BD3E17" w:rsidRPr="00BD3E17" w:rsidTr="00BD3E17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4.3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Hoạt động đầu tư gián tiếp ra nước ngoài</w:t>
      </w:r>
    </w:p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a) Tình hình giao dịch chứng kho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n trên tài khoản giao dịch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952"/>
        <w:gridCol w:w="618"/>
        <w:gridCol w:w="394"/>
        <w:gridCol w:w="1184"/>
        <w:gridCol w:w="394"/>
        <w:gridCol w:w="1184"/>
        <w:gridCol w:w="439"/>
        <w:gridCol w:w="1184"/>
        <w:gridCol w:w="549"/>
      </w:tblGrid>
      <w:tr w:rsidR="00BD3E17" w:rsidRPr="00BD3E17" w:rsidTr="00BD3E17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Loại Ch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ứ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 khoán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Mua trong tháng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Bán trong th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ổ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 m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a 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ừ đ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ầ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u n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ă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bán từ đầu năm</w:t>
            </w:r>
          </w:p>
        </w:tc>
      </w:tr>
      <w:tr w:rsidR="00BD3E17" w:rsidRPr="00BD3E17" w:rsidTr="00BD3E1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Khối lượng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Giá trị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Khối 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Giá trị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Kh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ố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 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Giá trị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Khối lư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ợn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trị</w:t>
            </w:r>
          </w:p>
        </w:tc>
      </w:tr>
      <w:tr w:rsidR="00BD3E17" w:rsidRPr="00BD3E17" w:rsidTr="00BD3E1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ổ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phiếu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-USD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VND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 phiếu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USD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VND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ứ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chỉ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USD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VND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ổ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USD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VND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b) T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ì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nh hình n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ắ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 giữ ch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ứ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ng khoán, đầu tư gián tiếp ra nước ngoài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885"/>
        <w:gridCol w:w="618"/>
        <w:gridCol w:w="573"/>
        <w:gridCol w:w="641"/>
        <w:gridCol w:w="737"/>
        <w:gridCol w:w="1063"/>
        <w:gridCol w:w="1318"/>
        <w:gridCol w:w="1063"/>
      </w:tblGrid>
      <w:tr w:rsidR="00BD3E17" w:rsidRPr="00BD3E17" w:rsidTr="00BD3E17">
        <w:trPr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Loại ch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ứ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 kho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</w:t>
            </w:r>
          </w:p>
        </w:tc>
        <w:tc>
          <w:tcPr>
            <w:tcW w:w="25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Chứng khoán nắm giữ tại thời điểm báo cáo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chứng khoán đang lưu hành của tổ chức phát hành tại thời điểm báo cáo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Tỷ lệ đầu tư (%)</w:t>
            </w:r>
          </w:p>
        </w:tc>
      </w:tr>
      <w:tr w:rsidR="004F29A1" w:rsidRPr="00BD3E17" w:rsidTr="00BD3E1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trị thời điểm mua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trị thị trường tại thời điểm báo cáo (USD)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Tỷ lệ tăng trưởng tài sản đầu tư (%)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9A1" w:rsidRPr="00BD3E17" w:rsidTr="00BD3E1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USD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VND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800" w:rsidRPr="00BD3E17" w:rsidTr="00BD3E17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(1)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(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(3)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(4)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(5)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(6)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(7)=(6)/(4) *100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(8)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(9)=(3)/(8) *100</w:t>
            </w:r>
          </w:p>
        </w:tc>
      </w:tr>
      <w:tr w:rsidR="002E6800" w:rsidRPr="00BD3E17" w:rsidTr="00BD3E17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Đầu tư chứng khoán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E6800" w:rsidRPr="00BD3E17" w:rsidTr="00BD3E17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ổ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phiếu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E6800" w:rsidRPr="00BD3E17" w:rsidTr="00BD3E17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E6800" w:rsidRPr="00BD3E17" w:rsidTr="00BD3E17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Trái phiếu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E6800" w:rsidRPr="00BD3E17" w:rsidTr="00BD3E17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E6800" w:rsidRPr="00BD3E17" w:rsidTr="00BD3E17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Chứng chỉ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E6800" w:rsidRPr="00BD3E17" w:rsidTr="00BD3E17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E6800" w:rsidRPr="00BD3E17" w:rsidTr="00BD3E17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Đầu tư khác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E6800" w:rsidRPr="00BD3E17" w:rsidTr="00BD3E17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E6800" w:rsidRPr="00BD3E17" w:rsidTr="00BD3E17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ổ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 cộng (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+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</w:tr>
    </w:tbl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color w:val="000000"/>
          <w:sz w:val="24"/>
          <w:szCs w:val="24"/>
        </w:rPr>
        <w:t>Ghi chú:</w:t>
      </w:r>
    </w:p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Cột (2) loại chứng kho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 được ghi cụ th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ể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theo m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ã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chứng khoán mà công ty quản 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lý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quỹ nắm giữ.</w:t>
      </w:r>
    </w:p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Cột (3) 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à s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ố lư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ợng chứng kho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 hiện c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 ty quản lý quỹ đang nắm giữ, không bao gồm chứng khoán đang về tài khoản.</w:t>
      </w:r>
    </w:p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Cột (4) tính theo giá mua vào/gi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góp v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ố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 theo hợp đ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ồ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ng;</w:t>
      </w:r>
    </w:p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Cột (6) đ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ố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i với chứng khoán niêm y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ế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t: t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nh theo giá đ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ó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 cửa hoặc giá giao dịch bình quân tại thời điểm b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o cáo; đ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ố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i với chứng khoán chưa niêm y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ế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t: t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nh theo giá trị hợp lý; đ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ố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i với trái phi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ế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u, không phải tính c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ộ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 (8), (9).</w:t>
      </w:r>
    </w:p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5. Hoạt động kinh doanh khác phù hợp với pháp luật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589"/>
        <w:gridCol w:w="949"/>
        <w:gridCol w:w="1036"/>
        <w:gridCol w:w="1467"/>
        <w:gridCol w:w="1726"/>
      </w:tblGrid>
      <w:tr w:rsidR="00BD3E17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ố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lượng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Giá trị (VND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Giá trị lũy kế (VND)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Mức giá dịch vụ trung bình (%)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Các hợp đồng còn hiệu lực (nêu chi tiết loại hình dịch vụ)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Các hợp đồng phát sinh trong tháng, trong đó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Hợp đồng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…(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oại hợp đồng)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 tượng trong nư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ớ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 nhân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 chức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 tượng nước ngoài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 nhân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ổ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ứ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á dịch vụ thu được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giá dịch vụ thu được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Các thông tin liên quan nhân sự, c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ổ 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ô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ng, thàn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viên góp vốn của công ty</w:t>
      </w:r>
    </w:p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1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Cơ cấu t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ổ 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chức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5687"/>
        <w:gridCol w:w="1167"/>
        <w:gridCol w:w="957"/>
      </w:tblGrid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Kỳ 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áo c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o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Kỳ trước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g số nhân viên của công ty (bao gồm t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ấ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 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cả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nhân viên tại trụ s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ở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, chi nhánh, VPĐD, người nư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ớ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 ngoài, người Vi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ệ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 Nam)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Trong đ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ố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nhân 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 c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ch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ứ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 chỉ hành nghề ch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ứ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 khoán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ố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nhân v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ên có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ứ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chỉ hành ngh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ề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quản lý quỹ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nhân v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ên c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chứng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ỉ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 nghề phân tích t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nhân viên c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chứng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ỉ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hành nghề môi giới chứng khoán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II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Trụ s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ở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chính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ổ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số nhân viên tại trụ s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ở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nhân viên có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ứ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chỉ hành ngh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ề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ứ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khoán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2.1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nhân v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iê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có chứng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ỉ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hành ngh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ề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qu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lý quỹ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nhâ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viên c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chứng chỉ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 nghề quản l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quỹ theo quy định tại khoản 3 Điều 7 Thông tư hư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ớ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dẫn v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ề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hoạt động c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ủ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a công ty qu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lý qu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ỹ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đầu tư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ứ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khoán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nhân viên có chứng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ỉ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hành nghề phân tích tà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chính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nhân viên có chứng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ỉ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àn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 nghề ph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tích t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 chính theo quy định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ại khoản 3 Điều 7 Th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tư hướng dẫn về hoạt động của công ty quản lý quỹ đ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ầ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tư chứng khoán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2.3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nhân vi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ên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có chứng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ỉ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hành nghề môi gi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ớ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 chứng khoán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nhân viên có chứng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ỉ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hành nghề môi giới chứng khoán theo quy định tại khoản 3 Điều 7 Thông tư hướng d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ẫ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về hoạt động của công ty quản lý quỹ đ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ầ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tư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ứ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khoán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Ch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nhánh (nêu chi tiết t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ừn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g chi nhánh)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số nhân viên tại chi nhánh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nhân viên có chứng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ỉ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hành ngh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ề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chứng khoán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2.1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nhân viên có chứng chỉ hành nghề qu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ả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lý qu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ỹ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nhân viên có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ứ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chỉ hành ngh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ề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quản lý quỹ theo quy đ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ị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 tạ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i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khoản 3 Điều 7 Thông tư hướng d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ẫ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v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ề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hoạt động của công ty quản lý quỹ đ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ầ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tư chứng khoán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2.2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nhân viên có chứng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ỉ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hành nghề phân tích tài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nhân viên c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ứ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ỉ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hành ngh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ề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phân tích tài chính theo quy định tại khoản 3 Điều 7 Thông tư hướng d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ẫ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v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ề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hoạt động của công ty quản lý quỹ đầu tư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ứ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kho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2.3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nhân viên c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chứng chỉ 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 ngh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ề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m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 giới chứng khoán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nhân viên có chứng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ỉ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hành nghề môi giới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ứ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khoán theo quy định tại khoản 3 Điều 7 Thông tư hư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ớ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dẫn về hoạt động của c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ty quản lý quỹ đ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ầ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tư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ứ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 khoán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IV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Văn phòng đ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ạ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 diện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3E17" w:rsidRPr="00BD3E17" w:rsidTr="00BD3E17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ổ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ố nhân viên t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ại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VPĐ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2. Tình hình cổ đông, thành viên góp v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ố</w:t>
      </w: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200"/>
        <w:gridCol w:w="1641"/>
        <w:gridCol w:w="965"/>
        <w:gridCol w:w="796"/>
        <w:gridCol w:w="960"/>
        <w:gridCol w:w="1134"/>
        <w:gridCol w:w="1134"/>
      </w:tblGrid>
      <w:tr w:rsidR="00BD3E17" w:rsidRPr="00BD3E17" w:rsidTr="00BD3E17">
        <w:trPr>
          <w:jc w:val="center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32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tin về c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ổ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đ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ng, thành vi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ê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 góp vốn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tin v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ề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tình hình s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ở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hữu cu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ố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 tháng</w:t>
            </w:r>
          </w:p>
        </w:tc>
      </w:tr>
      <w:tr w:rsidR="004F29A1" w:rsidRPr="00BD3E17" w:rsidTr="00BD3E1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Họ v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tên cá nhân/T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t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ổ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chức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Gi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ấ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 chứng minh nhân dân hoặc Thẻ căn cư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ớ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 công d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 hoặc Hộ chi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ế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(đối v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ớ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 cá nhân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)/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Gi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ấ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 chứng nhận đăng ký doanh nghiệp (đối với t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ổ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chức)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số giao dịch chứng khoán (đối với cổ đông, th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 v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ên góp vốn nư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ớ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 ngo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Địa ch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ỉ </w:t>
            </w: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liên lạc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Quốc tịch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 cổ phần, phần vốn góp sở hữu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Tỷ lệ cổ phần, phần vốn góp/vốn điều lệ (%)</w:t>
            </w:r>
          </w:p>
        </w:tc>
      </w:tr>
      <w:tr w:rsidR="002E6800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2E6800" w:rsidRPr="00BD3E17" w:rsidTr="00BD3E17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(Công ty quản lý quỹ 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à Công ty TNHH một thành viên, công ty đại chúng không phải b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o c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</w:t>
      </w:r>
      <w:r w:rsidRPr="00BD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o mục này)</w:t>
      </w:r>
    </w:p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3. Chương trình đào tạo (trong báo cáo năm)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721"/>
        <w:gridCol w:w="3890"/>
      </w:tblGrid>
      <w:tr w:rsidR="00BD3E17" w:rsidRPr="00BD3E17" w:rsidTr="00BD3E17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Nội 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ung/Chương trình đào tạo, 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 đào tạo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lượng nhân viên tham dự</w:t>
            </w:r>
          </w:p>
        </w:tc>
      </w:tr>
      <w:tr w:rsidR="00BD3E17" w:rsidRPr="00BD3E17" w:rsidTr="00BD3E17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BD3E17" w:rsidRPr="00BD3E17" w:rsidRDefault="00BD3E17" w:rsidP="006759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611"/>
        <w:gridCol w:w="3581"/>
      </w:tblGrid>
      <w:tr w:rsidR="00BD3E17" w:rsidRPr="00BD3E17" w:rsidTr="006C502E">
        <w:tc>
          <w:tcPr>
            <w:tcW w:w="1293" w:type="pct"/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LẬP</w:t>
            </w:r>
            <w:r w:rsidRPr="00BD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3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1563" w:type="pct"/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SOÁT NỘI BỘ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D3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2144" w:type="pct"/>
            <w:shd w:val="clear" w:color="auto" w:fill="FFFFFF"/>
            <w:hideMark/>
          </w:tcPr>
          <w:p w:rsidR="00BD3E17" w:rsidRPr="00BD3E17" w:rsidRDefault="00BD3E17" w:rsidP="006759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GIÁM ĐỐC (GIÁM ĐỐC)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CÔNG TY QUẢN LÝ QUỸ</w:t>
            </w:r>
            <w:r w:rsidRPr="00BD3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D3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 đóng dấu)</w:t>
            </w:r>
          </w:p>
        </w:tc>
      </w:tr>
    </w:tbl>
    <w:p w:rsidR="00885A3D" w:rsidRDefault="005D2D67" w:rsidP="006759FF">
      <w:pPr>
        <w:spacing w:before="120" w:after="120" w:line="240" w:lineRule="auto"/>
      </w:pPr>
    </w:p>
    <w:sectPr w:rsidR="00885A3D" w:rsidSect="004F29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44F" w:rsidRDefault="0013544F" w:rsidP="006C502E">
      <w:pPr>
        <w:spacing w:after="0" w:line="240" w:lineRule="auto"/>
      </w:pPr>
      <w:r>
        <w:separator/>
      </w:r>
    </w:p>
  </w:endnote>
  <w:endnote w:type="continuationSeparator" w:id="0">
    <w:p w:rsidR="0013544F" w:rsidRDefault="0013544F" w:rsidP="006C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D67" w:rsidRDefault="005D2D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502E" w:rsidRPr="005D2D67" w:rsidRDefault="006C502E" w:rsidP="005D2D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D67" w:rsidRDefault="005D2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44F" w:rsidRDefault="0013544F" w:rsidP="006C502E">
      <w:pPr>
        <w:spacing w:after="0" w:line="240" w:lineRule="auto"/>
      </w:pPr>
      <w:r>
        <w:separator/>
      </w:r>
    </w:p>
  </w:footnote>
  <w:footnote w:type="continuationSeparator" w:id="0">
    <w:p w:rsidR="0013544F" w:rsidRDefault="0013544F" w:rsidP="006C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D67" w:rsidRDefault="005D2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D67" w:rsidRPr="005D2D67" w:rsidRDefault="005D2D67" w:rsidP="005D2D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D67" w:rsidRDefault="005D2D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E17"/>
    <w:rsid w:val="0013544F"/>
    <w:rsid w:val="00262B43"/>
    <w:rsid w:val="002E6800"/>
    <w:rsid w:val="003F468B"/>
    <w:rsid w:val="004F29A1"/>
    <w:rsid w:val="005D2979"/>
    <w:rsid w:val="005D2D67"/>
    <w:rsid w:val="006759FF"/>
    <w:rsid w:val="006C502E"/>
    <w:rsid w:val="00BD3E17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166C2-43F5-483B-8384-E41EC0A8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D3E17"/>
  </w:style>
  <w:style w:type="paragraph" w:styleId="Header">
    <w:name w:val="header"/>
    <w:basedOn w:val="Normal"/>
    <w:link w:val="HeaderChar"/>
    <w:uiPriority w:val="99"/>
    <w:unhideWhenUsed/>
    <w:rsid w:val="006C5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02E"/>
  </w:style>
  <w:style w:type="paragraph" w:styleId="Footer">
    <w:name w:val="footer"/>
    <w:basedOn w:val="Normal"/>
    <w:link w:val="FooterChar"/>
    <w:uiPriority w:val="99"/>
    <w:unhideWhenUsed/>
    <w:rsid w:val="006C5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FPTSHOP</dc:creator>
  <cp:lastModifiedBy>huan nguyen</cp:lastModifiedBy>
  <cp:revision>26</cp:revision>
  <dcterms:created xsi:type="dcterms:W3CDTF">2021-05-26T08:25:00Z</dcterms:created>
  <dcterms:modified xsi:type="dcterms:W3CDTF">2022-09-12T12:22:00Z</dcterms:modified>
</cp:coreProperties>
</file>