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FA427" w14:textId="77777777" w:rsidR="00F6736B" w:rsidRPr="00F6736B" w:rsidRDefault="00F6736B" w:rsidP="00F6736B">
      <w:pPr>
        <w:shd w:val="clear" w:color="auto" w:fill="FFFFFF"/>
        <w:spacing w:before="120" w:after="120" w:line="240" w:lineRule="auto"/>
        <w:jc w:val="right"/>
        <w:rPr>
          <w:rFonts w:eastAsia="Times New Roman"/>
          <w:color w:val="000000"/>
          <w:sz w:val="24"/>
          <w:szCs w:val="24"/>
        </w:rPr>
      </w:pPr>
      <w:bookmarkStart w:id="0" w:name="chuong_pl_7"/>
      <w:r w:rsidRPr="00F6736B">
        <w:rPr>
          <w:rFonts w:eastAsia="Times New Roman"/>
          <w:i/>
          <w:iCs/>
          <w:color w:val="000000"/>
          <w:sz w:val="24"/>
          <w:szCs w:val="24"/>
          <w:lang w:val="vi-VN"/>
        </w:rPr>
        <w:t>Mẫu số 07</w:t>
      </w:r>
      <w:bookmarkEnd w:id="0"/>
      <w:r w:rsidRPr="00F6736B">
        <w:rPr>
          <w:rFonts w:eastAsia="Times New Roman"/>
          <w:i/>
          <w:iCs/>
          <w:color w:val="000000"/>
          <w:sz w:val="24"/>
          <w:szCs w:val="24"/>
        </w:rPr>
        <w:br/>
      </w:r>
      <w:r w:rsidRPr="00F6736B">
        <w:rPr>
          <w:rFonts w:eastAsia="Times New Roman"/>
          <w:i/>
          <w:iCs/>
          <w:color w:val="000000"/>
          <w:sz w:val="24"/>
          <w:szCs w:val="24"/>
          <w:lang w:val="vi-VN"/>
        </w:rPr>
        <w:t>02/2018/TT-BKHCN</w:t>
      </w:r>
    </w:p>
    <w:tbl>
      <w:tblPr>
        <w:tblW w:w="5088" w:type="pct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8"/>
        <w:gridCol w:w="236"/>
        <w:gridCol w:w="4415"/>
      </w:tblGrid>
      <w:tr w:rsidR="00F6736B" w:rsidRPr="00F6736B" w14:paraId="3BF46ED8" w14:textId="77777777" w:rsidTr="00F6736B">
        <w:tc>
          <w:tcPr>
            <w:tcW w:w="2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92F88" w14:textId="77777777" w:rsidR="00F6736B" w:rsidRPr="00F6736B" w:rsidRDefault="00F6736B" w:rsidP="00F6736B">
            <w:pPr>
              <w:spacing w:before="120" w:after="12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6736B">
              <w:rPr>
                <w:rFonts w:eastAsia="Times New Roman"/>
                <w:b/>
                <w:bCs/>
                <w:color w:val="000000"/>
                <w:sz w:val="24"/>
                <w:szCs w:val="24"/>
                <w:lang w:val="vi-VN"/>
              </w:rPr>
              <w:t>QUY ĐỊNH S</w:t>
            </w:r>
            <w:r w:rsidRPr="00F6736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Ử</w:t>
            </w:r>
            <w:r w:rsidRPr="00F6736B">
              <w:rPr>
                <w:rFonts w:eastAsia="Times New Roman"/>
                <w:b/>
                <w:bCs/>
                <w:color w:val="000000"/>
                <w:sz w:val="24"/>
                <w:szCs w:val="24"/>
                <w:lang w:val="vi-VN"/>
              </w:rPr>
              <w:t> DỤNG GIẤY CHỨNG NHẬN</w:t>
            </w:r>
          </w:p>
          <w:p w14:paraId="4E513332" w14:textId="77777777" w:rsidR="00F6736B" w:rsidRPr="00F6736B" w:rsidRDefault="00F6736B" w:rsidP="00F6736B">
            <w:pPr>
              <w:spacing w:before="120" w:after="12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6736B">
              <w:rPr>
                <w:rFonts w:eastAsia="Times New Roman"/>
                <w:color w:val="000000"/>
                <w:sz w:val="24"/>
                <w:szCs w:val="24"/>
                <w:lang w:val="vi-VN"/>
              </w:rPr>
              <w:t>Bên giao và bên nhận công nghệ phải thực hiện nghiêm chỉnh các quy định sau:</w:t>
            </w:r>
          </w:p>
          <w:p w14:paraId="1C25E73F" w14:textId="77777777" w:rsidR="00F6736B" w:rsidRPr="00F6736B" w:rsidRDefault="00F6736B" w:rsidP="00F6736B">
            <w:pPr>
              <w:spacing w:before="120" w:after="12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6736B">
              <w:rPr>
                <w:rFonts w:eastAsia="Times New Roman"/>
                <w:color w:val="000000"/>
                <w:sz w:val="24"/>
                <w:szCs w:val="24"/>
                <w:lang w:val="vi-VN"/>
              </w:rPr>
              <w:t>1. Xuất trình Giấy chứng nhận khi có yêu cầu của cơ quan Nhà nước có thẩm quyền.</w:t>
            </w:r>
          </w:p>
          <w:p w14:paraId="75252CCE" w14:textId="77777777" w:rsidR="00F6736B" w:rsidRPr="00F6736B" w:rsidRDefault="00F6736B" w:rsidP="00F6736B">
            <w:pPr>
              <w:spacing w:before="120" w:after="12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6736B">
              <w:rPr>
                <w:rFonts w:eastAsia="Times New Roman"/>
                <w:color w:val="000000"/>
                <w:sz w:val="24"/>
                <w:szCs w:val="24"/>
                <w:lang w:val="vi-VN"/>
              </w:rPr>
              <w:t>2. Không được sửa chữa, tẩy xóa nội dung trong Giấy chứng nhận.</w:t>
            </w:r>
          </w:p>
          <w:p w14:paraId="2E34E1A2" w14:textId="77777777" w:rsidR="00F6736B" w:rsidRPr="00F6736B" w:rsidRDefault="00F6736B" w:rsidP="00F6736B">
            <w:pPr>
              <w:spacing w:before="120" w:after="12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6736B">
              <w:rPr>
                <w:rFonts w:eastAsia="Times New Roman"/>
                <w:color w:val="000000"/>
                <w:sz w:val="24"/>
                <w:szCs w:val="24"/>
                <w:lang w:val="vi-VN"/>
              </w:rPr>
              <w:t>3. Không được cho mượn, cho thuê Giấy chứng nhận.</w:t>
            </w:r>
          </w:p>
          <w:p w14:paraId="3DC0D500" w14:textId="77777777" w:rsidR="00F6736B" w:rsidRPr="00F6736B" w:rsidRDefault="00F6736B" w:rsidP="00F6736B">
            <w:pPr>
              <w:spacing w:before="120" w:after="12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6736B">
              <w:rPr>
                <w:rFonts w:eastAsia="Times New Roman"/>
                <w:color w:val="000000"/>
                <w:sz w:val="24"/>
                <w:szCs w:val="24"/>
                <w:lang w:val="vi-VN"/>
              </w:rPr>
              <w:t>4. Làm thủ tục đăng ký gia hạn, sửa đổi, bổ sung tại cơ quan cấp Giấy chứng nhận theo đúng quy định.</w:t>
            </w:r>
          </w:p>
          <w:p w14:paraId="29B82FFA" w14:textId="77777777" w:rsidR="00F6736B" w:rsidRPr="00F6736B" w:rsidRDefault="00F6736B" w:rsidP="00F6736B">
            <w:pPr>
              <w:spacing w:before="120" w:after="12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6736B">
              <w:rPr>
                <w:rFonts w:eastAsia="Times New Roman"/>
                <w:color w:val="000000"/>
                <w:sz w:val="24"/>
                <w:szCs w:val="24"/>
                <w:lang w:val="vi-VN"/>
              </w:rPr>
              <w:t>5. Thực hiện cấp lại Giấy chứng nhận khi bị mất hoặc rách, nát.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54E88" w14:textId="77777777" w:rsidR="00F6736B" w:rsidRPr="00F6736B" w:rsidRDefault="00F6736B" w:rsidP="00F6736B">
            <w:pPr>
              <w:spacing w:before="120" w:after="12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6736B">
              <w:rPr>
                <w:rFonts w:eastAsia="Times New Roman"/>
                <w:b/>
                <w:bCs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5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28089" w14:textId="77777777" w:rsidR="00F6736B" w:rsidRPr="00F6736B" w:rsidRDefault="00F6736B" w:rsidP="00F6736B">
            <w:pPr>
              <w:spacing w:before="120" w:after="12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6736B">
              <w:rPr>
                <w:rFonts w:eastAsia="Times New Roman"/>
                <w:b/>
                <w:bCs/>
                <w:color w:val="000000"/>
                <w:sz w:val="24"/>
                <w:szCs w:val="24"/>
                <w:lang w:val="vi-VN"/>
              </w:rPr>
              <w:t>CỘNG HOÀ XÃ HỘI CHỦ NGHĨA VIỆT NAM</w:t>
            </w:r>
          </w:p>
          <w:p w14:paraId="49B9EC66" w14:textId="77777777" w:rsidR="00F6736B" w:rsidRPr="00F6736B" w:rsidRDefault="00F6736B" w:rsidP="00F6736B">
            <w:pPr>
              <w:spacing w:before="120" w:after="12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6736B">
              <w:rPr>
                <w:rFonts w:eastAsia="Times New Roman"/>
                <w:b/>
                <w:bCs/>
                <w:color w:val="000000"/>
                <w:sz w:val="24"/>
                <w:szCs w:val="24"/>
                <w:lang w:val="vi-VN"/>
              </w:rPr>
              <w:t> </w:t>
            </w:r>
          </w:p>
          <w:p w14:paraId="7CAEDCB8" w14:textId="623A7CFF" w:rsidR="00F6736B" w:rsidRPr="00F6736B" w:rsidRDefault="00F6736B" w:rsidP="00F6736B">
            <w:pPr>
              <w:spacing w:before="120" w:after="12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5327EC43" wp14:editId="588E32AA">
                  <wp:extent cx="1362075" cy="1381125"/>
                  <wp:effectExtent l="0" t="0" r="9525" b="9525"/>
                  <wp:docPr id="1" name="Picture 1" descr="https://bachkhoaluat.vn/Files/ThuVienPhapLuat/7744/422_02_2018_TT-BKHCN_VN_BKL_TVPL1699_files/image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bachkhoaluat.vn/Files/ThuVienPhapLuat/7744/422_02_2018_TT-BKHCN_VN_BKL_TVPL1699_files/image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566C9D" w14:textId="77777777" w:rsidR="00F6736B" w:rsidRPr="00F6736B" w:rsidRDefault="00F6736B" w:rsidP="00F6736B">
            <w:pPr>
              <w:spacing w:before="120" w:after="12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6736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  <w:p w14:paraId="1D91A0EC" w14:textId="77777777" w:rsidR="00F6736B" w:rsidRPr="00F6736B" w:rsidRDefault="00F6736B" w:rsidP="00F6736B">
            <w:pPr>
              <w:spacing w:before="120" w:after="12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bookmarkStart w:id="1" w:name="chuong_pl_7_name"/>
            <w:r w:rsidRPr="00F6736B">
              <w:rPr>
                <w:rFonts w:eastAsia="Times New Roman"/>
                <w:b/>
                <w:bCs/>
                <w:color w:val="000000"/>
                <w:sz w:val="24"/>
                <w:szCs w:val="24"/>
                <w:lang w:val="vi-VN"/>
              </w:rPr>
              <w:t>GIẤY CHỨNG NHẬN</w:t>
            </w:r>
            <w:bookmarkEnd w:id="1"/>
          </w:p>
          <w:p w14:paraId="76D7480F" w14:textId="77777777" w:rsidR="00F6736B" w:rsidRPr="00F6736B" w:rsidRDefault="00F6736B" w:rsidP="00F6736B">
            <w:pPr>
              <w:spacing w:before="120" w:after="12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6736B">
              <w:rPr>
                <w:rFonts w:eastAsia="Times New Roman"/>
                <w:b/>
                <w:bCs/>
                <w:color w:val="000000"/>
                <w:sz w:val="24"/>
                <w:szCs w:val="24"/>
                <w:lang w:val="vi-VN"/>
              </w:rPr>
              <w:t>ĐĂNG KÝ GIA HẠN, SỬA ĐỔI, BỔ SUNG NỘI DUNG CHUYỂN GIAO CÔNG NGHỆ</w:t>
            </w:r>
          </w:p>
        </w:tc>
      </w:tr>
    </w:tbl>
    <w:p w14:paraId="2B08BEC8" w14:textId="06465498" w:rsidR="00A9165E" w:rsidRPr="00F6736B" w:rsidRDefault="004E4781" w:rsidP="00F6736B"/>
    <w:sectPr w:rsidR="00A9165E" w:rsidRPr="00F6736B" w:rsidSect="00B43C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9792" w:h="16834" w:code="9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6CD86" w14:textId="77777777" w:rsidR="00D020B8" w:rsidRDefault="00D020B8" w:rsidP="00710610">
      <w:pPr>
        <w:spacing w:line="240" w:lineRule="auto"/>
      </w:pPr>
      <w:r>
        <w:separator/>
      </w:r>
    </w:p>
  </w:endnote>
  <w:endnote w:type="continuationSeparator" w:id="0">
    <w:p w14:paraId="4E0478A4" w14:textId="77777777" w:rsidR="00D020B8" w:rsidRDefault="00D020B8" w:rsidP="007106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C6C71" w14:textId="77777777" w:rsidR="004E4781" w:rsidRDefault="004E47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3C8DA" w14:textId="692C3472" w:rsidR="00710610" w:rsidRPr="004E4781" w:rsidRDefault="00710610" w:rsidP="004E47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E1B96" w14:textId="77777777" w:rsidR="004E4781" w:rsidRDefault="004E47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501CF" w14:textId="77777777" w:rsidR="00D020B8" w:rsidRDefault="00D020B8" w:rsidP="00710610">
      <w:pPr>
        <w:spacing w:line="240" w:lineRule="auto"/>
      </w:pPr>
      <w:r>
        <w:separator/>
      </w:r>
    </w:p>
  </w:footnote>
  <w:footnote w:type="continuationSeparator" w:id="0">
    <w:p w14:paraId="68162D02" w14:textId="77777777" w:rsidR="00D020B8" w:rsidRDefault="00D020B8" w:rsidP="007106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87A6A" w14:textId="77777777" w:rsidR="004E4781" w:rsidRDefault="004E47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AFA88" w14:textId="77777777" w:rsidR="004E4781" w:rsidRPr="004E4781" w:rsidRDefault="004E4781" w:rsidP="004E47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74943" w14:textId="77777777" w:rsidR="004E4781" w:rsidRDefault="004E47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30FA0"/>
    <w:multiLevelType w:val="hybridMultilevel"/>
    <w:tmpl w:val="263AFEEA"/>
    <w:lvl w:ilvl="0" w:tplc="4608EE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C007CF4"/>
    <w:multiLevelType w:val="hybridMultilevel"/>
    <w:tmpl w:val="0058A860"/>
    <w:lvl w:ilvl="0" w:tplc="077A4FBC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215894751">
    <w:abstractNumId w:val="0"/>
  </w:num>
  <w:num w:numId="2" w16cid:durableId="1024285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622D"/>
    <w:rsid w:val="000969DB"/>
    <w:rsid w:val="000A1403"/>
    <w:rsid w:val="000B3B1B"/>
    <w:rsid w:val="0018050E"/>
    <w:rsid w:val="002901DE"/>
    <w:rsid w:val="003E2466"/>
    <w:rsid w:val="004E4781"/>
    <w:rsid w:val="00661EB8"/>
    <w:rsid w:val="00710610"/>
    <w:rsid w:val="007966C2"/>
    <w:rsid w:val="007E5D4A"/>
    <w:rsid w:val="00867ABA"/>
    <w:rsid w:val="008F57C4"/>
    <w:rsid w:val="0091276E"/>
    <w:rsid w:val="00953F51"/>
    <w:rsid w:val="009F262C"/>
    <w:rsid w:val="00A3540D"/>
    <w:rsid w:val="00A93DE0"/>
    <w:rsid w:val="00B02DBF"/>
    <w:rsid w:val="00B43C1A"/>
    <w:rsid w:val="00C55A28"/>
    <w:rsid w:val="00C7622D"/>
    <w:rsid w:val="00CC1956"/>
    <w:rsid w:val="00D020B8"/>
    <w:rsid w:val="00D30268"/>
    <w:rsid w:val="00E37BB0"/>
    <w:rsid w:val="00E929AE"/>
    <w:rsid w:val="00F6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72A62"/>
  <w15:docId w15:val="{EF13666A-C7E1-41CD-A2E7-16C1F7172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 w:line="276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22D"/>
    <w:pPr>
      <w:spacing w:before="0" w:after="0"/>
      <w:ind w:firstLine="0"/>
      <w:jc w:val="left"/>
    </w:pPr>
    <w:rPr>
      <w:rFonts w:eastAsia="Calibr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7622D"/>
    <w:pPr>
      <w:suppressAutoHyphens/>
      <w:spacing w:before="100" w:after="119" w:line="240" w:lineRule="auto"/>
    </w:pPr>
    <w:rPr>
      <w:rFonts w:eastAsia="Times New Roman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71061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610"/>
    <w:rPr>
      <w:rFonts w:eastAsia="Calibri"/>
      <w:szCs w:val="22"/>
    </w:rPr>
  </w:style>
  <w:style w:type="paragraph" w:styleId="Footer">
    <w:name w:val="footer"/>
    <w:basedOn w:val="Normal"/>
    <w:link w:val="FooterChar"/>
    <w:uiPriority w:val="99"/>
    <w:unhideWhenUsed/>
    <w:rsid w:val="0071061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610"/>
    <w:rPr>
      <w:rFonts w:eastAsia="Calibri"/>
      <w:szCs w:val="22"/>
    </w:rPr>
  </w:style>
  <w:style w:type="paragraph" w:styleId="ListParagraph">
    <w:name w:val="List Paragraph"/>
    <w:basedOn w:val="Normal"/>
    <w:uiPriority w:val="34"/>
    <w:qFormat/>
    <w:rsid w:val="00E37B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73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36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4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huan nguyen</cp:lastModifiedBy>
  <cp:revision>3</cp:revision>
  <dcterms:created xsi:type="dcterms:W3CDTF">2022-09-12T15:53:00Z</dcterms:created>
  <dcterms:modified xsi:type="dcterms:W3CDTF">2022-09-12T16:25:00Z</dcterms:modified>
</cp:coreProperties>
</file>