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tblGrid>
      <w:tr w:rsidR="00DB7BEB" w:rsidRPr="00DB7BEB" w:rsidTr="00DB7BEB">
        <w:trPr>
          <w:trHeight w:val="1080"/>
          <w:jc w:val="right"/>
        </w:trPr>
        <w:tc>
          <w:tcPr>
            <w:tcW w:w="3189" w:type="dxa"/>
            <w:shd w:val="clear" w:color="auto" w:fill="auto"/>
          </w:tcPr>
          <w:p w:rsidR="00DB7BEB" w:rsidRPr="00DB7BEB" w:rsidRDefault="00DB7BEB" w:rsidP="00DB7BEB">
            <w:pPr>
              <w:jc w:val="center"/>
              <w:rPr>
                <w:szCs w:val="24"/>
                <w:lang w:val="nl-NL"/>
              </w:rPr>
            </w:pPr>
            <w:r w:rsidRPr="00DB7BEB">
              <w:rPr>
                <w:b/>
                <w:szCs w:val="24"/>
                <w:lang w:val="nl-NL"/>
              </w:rPr>
              <w:t>MẪU SỐ: 03/TKTH-SDDPNN</w:t>
            </w:r>
          </w:p>
          <w:p w:rsidR="00DB7BEB" w:rsidRPr="00DB7BEB" w:rsidRDefault="00DB7BEB" w:rsidP="00DB7BEB">
            <w:pPr>
              <w:jc w:val="center"/>
              <w:rPr>
                <w:i/>
                <w:szCs w:val="24"/>
                <w:lang w:val="nl-NL"/>
              </w:rPr>
            </w:pPr>
            <w:r w:rsidRPr="00DB7BEB">
              <w:rPr>
                <w:i/>
                <w:szCs w:val="24"/>
                <w:lang w:val="nl-NL"/>
              </w:rPr>
              <w:t xml:space="preserve">(Ban hành kèm theo Thông tư số </w:t>
            </w:r>
            <w:r w:rsidRPr="00DB7BEB">
              <w:rPr>
                <w:i/>
                <w:szCs w:val="24"/>
              </w:rPr>
              <w:t>156/2013/TT-BTC ngày 06/11/2013</w:t>
            </w:r>
            <w:r w:rsidRPr="00DB7BEB">
              <w:rPr>
                <w:i/>
                <w:szCs w:val="24"/>
                <w:lang w:val="nl-NL"/>
              </w:rPr>
              <w:t xml:space="preserve"> của Bộ Tài chính.)</w:t>
            </w:r>
          </w:p>
        </w:tc>
      </w:tr>
    </w:tbl>
    <w:p w:rsidR="00DB7BEB" w:rsidRPr="00DB7BEB" w:rsidRDefault="00DB7BEB" w:rsidP="00A821BA">
      <w:pPr>
        <w:spacing w:before="120" w:after="120"/>
        <w:contextualSpacing/>
        <w:jc w:val="center"/>
        <w:rPr>
          <w:b/>
          <w:szCs w:val="24"/>
          <w:lang w:val="nl-NL"/>
        </w:rPr>
      </w:pPr>
    </w:p>
    <w:p w:rsidR="008209A4" w:rsidRPr="00CF5469" w:rsidRDefault="008209A4" w:rsidP="00A821BA">
      <w:pPr>
        <w:spacing w:before="120" w:after="120"/>
        <w:contextualSpacing/>
        <w:jc w:val="center"/>
        <w:rPr>
          <w:b/>
          <w:szCs w:val="24"/>
          <w:lang w:val="nl-NL"/>
        </w:rPr>
      </w:pPr>
      <w:r w:rsidRPr="00CF5469">
        <w:rPr>
          <w:b/>
          <w:szCs w:val="24"/>
          <w:lang w:val="nl-NL"/>
        </w:rPr>
        <w:t>CỘNG HOÀ XÃ HỘI CHỦ NGHĨA VIỆT NAM</w:t>
      </w:r>
    </w:p>
    <w:p w:rsidR="008209A4" w:rsidRPr="00CF5469" w:rsidRDefault="008209A4" w:rsidP="00A821BA">
      <w:pPr>
        <w:spacing w:before="120" w:after="120"/>
        <w:contextualSpacing/>
        <w:jc w:val="center"/>
        <w:rPr>
          <w:b/>
          <w:szCs w:val="24"/>
          <w:lang w:val="nl-NL"/>
        </w:rPr>
      </w:pPr>
      <w:r w:rsidRPr="00CF5469">
        <w:rPr>
          <w:b/>
          <w:szCs w:val="24"/>
          <w:lang w:val="nl-NL"/>
        </w:rPr>
        <w:t>Độc lập - Tự do - Hạnh phúc</w:t>
      </w:r>
    </w:p>
    <w:p w:rsidR="008209A4" w:rsidRPr="00CF5469" w:rsidRDefault="00EF67FB" w:rsidP="00A821BA">
      <w:pPr>
        <w:spacing w:before="120" w:after="120"/>
        <w:contextualSpacing/>
        <w:jc w:val="center"/>
        <w:rPr>
          <w:b/>
          <w:szCs w:val="24"/>
          <w:lang w:val="nl-NL"/>
        </w:rPr>
      </w:pPr>
      <w:r>
        <w:rPr>
          <w:b/>
          <w:noProof/>
          <w:szCs w:val="24"/>
          <w:lang w:val="nl-NL"/>
        </w:rPr>
        <w:pict>
          <v:line id="_x0000_s1029" style="position:absolute;left:0;text-align:left;z-index:251658752" from="147pt,5.9pt" to="147pt,5.9pt"/>
        </w:pict>
      </w:r>
      <w:r>
        <w:rPr>
          <w:b/>
          <w:noProof/>
          <w:szCs w:val="24"/>
          <w:lang w:val="nl-NL"/>
        </w:rPr>
        <w:pict>
          <v:line id="_x0000_s1028" style="position:absolute;left:0;text-align:left;z-index:251657728" from="175pt,5.9pt" to="175pt,5.9pt"/>
        </w:pict>
      </w:r>
      <w:r>
        <w:rPr>
          <w:b/>
          <w:noProof/>
          <w:szCs w:val="24"/>
          <w:lang w:val="nl-NL"/>
        </w:rPr>
        <w:pict>
          <v:line id="_x0000_s1027" style="position:absolute;left:0;text-align:left;z-index:251656704" from="168pt,7.05pt" to="168pt,7.05pt"/>
        </w:pict>
      </w:r>
      <w:r w:rsidR="00090ECC" w:rsidRPr="00CF5469">
        <w:rPr>
          <w:b/>
          <w:szCs w:val="24"/>
          <w:lang w:val="nl-NL"/>
        </w:rPr>
        <w:t>------------------</w:t>
      </w:r>
    </w:p>
    <w:p w:rsidR="008209A4" w:rsidRPr="00CF5469" w:rsidRDefault="008209A4" w:rsidP="00A821BA">
      <w:pPr>
        <w:spacing w:before="120" w:after="120"/>
        <w:contextualSpacing/>
        <w:jc w:val="center"/>
        <w:rPr>
          <w:b/>
          <w:szCs w:val="24"/>
          <w:lang w:val="nl-NL"/>
        </w:rPr>
      </w:pPr>
      <w:r w:rsidRPr="00CF5469">
        <w:rPr>
          <w:b/>
          <w:szCs w:val="24"/>
          <w:lang w:val="nl-NL"/>
        </w:rPr>
        <w:t>TỜ KHAI TỔNG HỢP THUẾ SỬ DỤNG ĐẤT PHI NÔNG NGHIỆP</w:t>
      </w:r>
    </w:p>
    <w:p w:rsidR="008209A4" w:rsidRPr="00CF5469" w:rsidRDefault="008209A4" w:rsidP="00A821BA">
      <w:pPr>
        <w:spacing w:before="120" w:after="120"/>
        <w:contextualSpacing/>
        <w:jc w:val="center"/>
        <w:rPr>
          <w:b/>
          <w:i/>
          <w:szCs w:val="24"/>
          <w:lang w:val="nl-NL"/>
        </w:rPr>
      </w:pPr>
      <w:r w:rsidRPr="00CF5469">
        <w:rPr>
          <w:b/>
          <w:i/>
          <w:szCs w:val="24"/>
          <w:lang w:val="nl-NL"/>
        </w:rPr>
        <w:t>(Dùng cho hộ gia đình,</w:t>
      </w:r>
      <w:r w:rsidRPr="00CF5469" w:rsidDel="00BD5F67">
        <w:rPr>
          <w:b/>
          <w:i/>
          <w:szCs w:val="24"/>
          <w:lang w:val="nl-NL"/>
        </w:rPr>
        <w:t xml:space="preserve"> </w:t>
      </w:r>
      <w:r w:rsidRPr="00CF5469">
        <w:rPr>
          <w:b/>
          <w:i/>
          <w:szCs w:val="24"/>
          <w:lang w:val="nl-NL"/>
        </w:rPr>
        <w:t>cá nhân kê khai tổng hợp đất ở)</w:t>
      </w:r>
    </w:p>
    <w:p w:rsidR="008209A4" w:rsidRPr="00CF5469" w:rsidRDefault="008209A4" w:rsidP="00A821BA">
      <w:pPr>
        <w:spacing w:before="120" w:after="120"/>
        <w:contextualSpacing/>
        <w:jc w:val="center"/>
        <w:rPr>
          <w:b/>
          <w:szCs w:val="24"/>
          <w:lang w:val="nl-NL"/>
        </w:rPr>
      </w:pPr>
      <w:r w:rsidRPr="00CF5469">
        <w:rPr>
          <w:szCs w:val="24"/>
          <w:lang w:val="nl-NL"/>
        </w:rPr>
        <w:t>[</w:t>
      </w:r>
      <w:r w:rsidRPr="00CF5469">
        <w:rPr>
          <w:b/>
          <w:szCs w:val="24"/>
          <w:lang w:val="nl-NL"/>
        </w:rPr>
        <w:t>01</w:t>
      </w:r>
      <w:r w:rsidRPr="00CF5469">
        <w:rPr>
          <w:szCs w:val="24"/>
          <w:lang w:val="nl-NL"/>
        </w:rPr>
        <w:t xml:space="preserve">] </w:t>
      </w:r>
      <w:r w:rsidRPr="00CF5469">
        <w:rPr>
          <w:b/>
          <w:szCs w:val="24"/>
          <w:lang w:val="nl-NL"/>
        </w:rPr>
        <w:t xml:space="preserve"> Kỳ tính thuế: Năm </w:t>
      </w:r>
      <w:bookmarkStart w:id="0" w:name="nam"/>
      <w:r w:rsidRPr="00CF5469">
        <w:rPr>
          <w:b/>
          <w:szCs w:val="24"/>
          <w:lang w:val="nl-NL"/>
        </w:rPr>
        <w:t>.....</w:t>
      </w:r>
      <w:bookmarkEnd w:id="0"/>
    </w:p>
    <w:p w:rsidR="008209A4" w:rsidRDefault="008209A4" w:rsidP="00A821BA">
      <w:pPr>
        <w:spacing w:before="120" w:after="120"/>
        <w:contextualSpacing/>
        <w:jc w:val="center"/>
        <w:rPr>
          <w:szCs w:val="24"/>
          <w:lang w:val="nl-NL"/>
        </w:rPr>
      </w:pPr>
      <w:r w:rsidRPr="00CF5469">
        <w:rPr>
          <w:b/>
          <w:szCs w:val="24"/>
          <w:lang w:val="nl-NL"/>
        </w:rPr>
        <w:t>[02]Lần đầu</w:t>
      </w:r>
      <w:r w:rsidRPr="00735937">
        <w:rPr>
          <w:b/>
          <w:szCs w:val="24"/>
          <w:lang w:val="nl-NL"/>
        </w:rPr>
        <w:t xml:space="preserve">:  </w:t>
      </w:r>
      <w:r w:rsidR="00BE7B65" w:rsidRPr="00BE7B65">
        <w:rPr>
          <w:szCs w:val="24"/>
          <w:lang w:val="nl-NL"/>
        </w:rPr>
        <w:t>□</w:t>
      </w:r>
      <w:r w:rsidRPr="00CF5469">
        <w:rPr>
          <w:szCs w:val="24"/>
          <w:lang w:val="nl-NL"/>
        </w:rPr>
        <w:t xml:space="preserve">    </w:t>
      </w:r>
      <w:r w:rsidRPr="00CF5469">
        <w:rPr>
          <w:b/>
          <w:szCs w:val="24"/>
          <w:lang w:val="nl-NL"/>
        </w:rPr>
        <w:t xml:space="preserve">    </w:t>
      </w:r>
      <w:r w:rsidRPr="00CF5469">
        <w:rPr>
          <w:szCs w:val="24"/>
          <w:lang w:val="nl-NL"/>
        </w:rPr>
        <w:t>[</w:t>
      </w:r>
      <w:r w:rsidRPr="00CF5469">
        <w:rPr>
          <w:b/>
          <w:szCs w:val="24"/>
          <w:lang w:val="nl-NL"/>
        </w:rPr>
        <w:t>03</w:t>
      </w:r>
      <w:r w:rsidRPr="00CF5469">
        <w:rPr>
          <w:szCs w:val="24"/>
          <w:lang w:val="nl-NL"/>
        </w:rPr>
        <w:t>]</w:t>
      </w:r>
      <w:r w:rsidRPr="00CF5469">
        <w:rPr>
          <w:b/>
          <w:szCs w:val="24"/>
          <w:lang w:val="nl-NL"/>
        </w:rPr>
        <w:t>Bổ sung lần thứ:</w:t>
      </w:r>
      <w:r w:rsidRPr="00CF5469">
        <w:rPr>
          <w:szCs w:val="24"/>
          <w:lang w:val="nl-NL"/>
        </w:rPr>
        <w:t>.....</w:t>
      </w:r>
    </w:p>
    <w:p w:rsidR="001E767E" w:rsidRPr="00CF5469" w:rsidRDefault="001E767E" w:rsidP="00A821BA">
      <w:pPr>
        <w:spacing w:before="120" w:after="120"/>
        <w:contextualSpacing/>
        <w:jc w:val="center"/>
        <w:rPr>
          <w:b/>
          <w:szCs w:val="24"/>
          <w:lang w:val="nl-NL"/>
        </w:rPr>
      </w:pPr>
    </w:p>
    <w:p w:rsidR="001E767E" w:rsidRPr="001E767E" w:rsidRDefault="001E767E" w:rsidP="001E767E">
      <w:pPr>
        <w:tabs>
          <w:tab w:val="left" w:leader="dot" w:pos="7560"/>
        </w:tabs>
        <w:spacing w:before="120" w:after="120"/>
        <w:contextualSpacing/>
        <w:rPr>
          <w:b/>
          <w:szCs w:val="24"/>
          <w:lang w:val="nl-NL"/>
        </w:rPr>
      </w:pPr>
      <w:r w:rsidRPr="001E767E">
        <w:rPr>
          <w:b/>
          <w:szCs w:val="24"/>
          <w:lang w:val="nl-NL"/>
        </w:rPr>
        <w:t>1. [04] Họ và tên người nộp thuế</w:t>
      </w:r>
      <w:r>
        <w:rPr>
          <w:b/>
          <w:szCs w:val="24"/>
          <w:lang w:val="nl-NL"/>
        </w:rPr>
        <w:t>:</w:t>
      </w:r>
      <w:bookmarkStart w:id="1" w:name="ten"/>
      <w:r w:rsidRPr="00A322DF">
        <w:rPr>
          <w:szCs w:val="24"/>
          <w:lang w:val="nl-NL"/>
        </w:rPr>
        <w:tab/>
      </w:r>
      <w:bookmarkEnd w:id="1"/>
      <w:r>
        <w:rPr>
          <w:b/>
          <w:szCs w:val="24"/>
          <w:lang w:val="nl-NL"/>
        </w:rPr>
        <w:t xml:space="preserve">            </w:t>
      </w:r>
      <w:r w:rsidRPr="001E767E">
        <w:rPr>
          <w:b/>
          <w:szCs w:val="24"/>
          <w:lang w:val="nl-NL"/>
        </w:rPr>
        <w:t xml:space="preserve">       </w:t>
      </w:r>
    </w:p>
    <w:p w:rsidR="001E767E" w:rsidRPr="001E767E" w:rsidRDefault="001E767E" w:rsidP="001E767E">
      <w:pPr>
        <w:tabs>
          <w:tab w:val="left" w:leader="dot" w:pos="7560"/>
        </w:tabs>
        <w:spacing w:before="120" w:after="120"/>
        <w:contextualSpacing/>
        <w:rPr>
          <w:szCs w:val="24"/>
          <w:lang w:val="nl-NL"/>
        </w:rPr>
      </w:pPr>
      <w:r w:rsidRPr="001E767E">
        <w:rPr>
          <w:b/>
          <w:szCs w:val="24"/>
          <w:lang w:val="nl-NL"/>
        </w:rPr>
        <w:t>[</w:t>
      </w:r>
      <w:r w:rsidRPr="001E767E">
        <w:rPr>
          <w:szCs w:val="24"/>
          <w:lang w:val="nl-NL"/>
        </w:rPr>
        <w:t>05] Mã số thuế:</w:t>
      </w:r>
      <w:bookmarkStart w:id="2" w:name="mst"/>
      <w:r w:rsidRPr="001E767E">
        <w:rPr>
          <w:szCs w:val="24"/>
          <w:lang w:val="nl-NL"/>
        </w:rPr>
        <w:tab/>
      </w:r>
      <w:bookmarkEnd w:id="2"/>
    </w:p>
    <w:p w:rsidR="001E767E" w:rsidRPr="001E767E" w:rsidRDefault="001E767E" w:rsidP="001E767E">
      <w:pPr>
        <w:tabs>
          <w:tab w:val="left" w:leader="dot" w:pos="7560"/>
        </w:tabs>
        <w:spacing w:before="120" w:after="120"/>
        <w:contextualSpacing/>
        <w:rPr>
          <w:szCs w:val="24"/>
          <w:lang w:val="nl-NL"/>
        </w:rPr>
      </w:pPr>
      <w:r w:rsidRPr="001E767E">
        <w:rPr>
          <w:szCs w:val="24"/>
          <w:lang w:val="nl-NL"/>
        </w:rPr>
        <w:t>[06] Địa chỉ:</w:t>
      </w:r>
      <w:bookmarkStart w:id="3" w:name="diachi"/>
      <w:r w:rsidRPr="001E767E">
        <w:rPr>
          <w:szCs w:val="24"/>
          <w:lang w:val="nl-NL"/>
        </w:rPr>
        <w:tab/>
      </w:r>
      <w:bookmarkEnd w:id="3"/>
      <w:r w:rsidRPr="001E767E">
        <w:rPr>
          <w:szCs w:val="24"/>
          <w:lang w:val="nl-NL"/>
        </w:rPr>
        <w:t xml:space="preserve">                                   </w:t>
      </w:r>
    </w:p>
    <w:p w:rsidR="001E767E" w:rsidRPr="001E767E" w:rsidRDefault="001E767E" w:rsidP="001E767E">
      <w:pPr>
        <w:tabs>
          <w:tab w:val="left" w:leader="dot" w:pos="3942"/>
          <w:tab w:val="left" w:leader="dot" w:pos="7560"/>
        </w:tabs>
        <w:ind w:left="432"/>
        <w:contextualSpacing/>
        <w:rPr>
          <w:szCs w:val="24"/>
          <w:lang w:val="nl-NL"/>
        </w:rPr>
      </w:pPr>
      <w:r w:rsidRPr="001E767E">
        <w:rPr>
          <w:szCs w:val="24"/>
          <w:lang w:val="nl-NL"/>
        </w:rPr>
        <w:t>[06.1] Phường/xã/thị trấn:</w:t>
      </w:r>
      <w:bookmarkStart w:id="4" w:name="phuong"/>
      <w:r w:rsidRPr="001E767E">
        <w:rPr>
          <w:szCs w:val="24"/>
          <w:lang w:val="nl-NL"/>
        </w:rPr>
        <w:tab/>
      </w:r>
      <w:bookmarkEnd w:id="4"/>
      <w:r w:rsidRPr="001E767E">
        <w:rPr>
          <w:szCs w:val="24"/>
          <w:lang w:val="nl-NL"/>
        </w:rPr>
        <w:t>[06.2]Quận/huyện:</w:t>
      </w:r>
      <w:bookmarkStart w:id="5" w:name="quan"/>
      <w:r w:rsidRPr="001E767E">
        <w:rPr>
          <w:szCs w:val="24"/>
          <w:lang w:val="nl-NL"/>
        </w:rPr>
        <w:tab/>
      </w:r>
      <w:bookmarkEnd w:id="5"/>
    </w:p>
    <w:p w:rsidR="001E767E" w:rsidRPr="001E767E" w:rsidRDefault="001E767E" w:rsidP="001E767E">
      <w:pPr>
        <w:tabs>
          <w:tab w:val="left" w:leader="dot" w:pos="7560"/>
        </w:tabs>
        <w:ind w:left="432"/>
        <w:contextualSpacing/>
        <w:rPr>
          <w:szCs w:val="24"/>
          <w:lang w:val="nl-NL"/>
        </w:rPr>
      </w:pPr>
      <w:r w:rsidRPr="001E767E">
        <w:rPr>
          <w:szCs w:val="24"/>
          <w:lang w:val="nl-NL"/>
        </w:rPr>
        <w:t>[06.3] Tỉnh/Thành phố:</w:t>
      </w:r>
      <w:bookmarkStart w:id="6" w:name="tinh"/>
      <w:r w:rsidRPr="001E767E">
        <w:rPr>
          <w:szCs w:val="24"/>
          <w:lang w:val="nl-NL"/>
        </w:rPr>
        <w:tab/>
      </w:r>
      <w:bookmarkEnd w:id="6"/>
    </w:p>
    <w:p w:rsidR="001E767E" w:rsidRPr="001E767E" w:rsidRDefault="001E767E" w:rsidP="001E767E">
      <w:pPr>
        <w:tabs>
          <w:tab w:val="left" w:leader="dot" w:pos="3042"/>
          <w:tab w:val="left" w:leader="dot" w:pos="5400"/>
          <w:tab w:val="left" w:leader="dot" w:pos="7560"/>
        </w:tabs>
        <w:contextualSpacing/>
        <w:rPr>
          <w:szCs w:val="24"/>
          <w:lang w:val="nl-NL"/>
        </w:rPr>
      </w:pPr>
      <w:r w:rsidRPr="001E767E">
        <w:rPr>
          <w:szCs w:val="24"/>
          <w:lang w:val="nl-NL"/>
        </w:rPr>
        <w:t xml:space="preserve"> [07] Điện thoại: </w:t>
      </w:r>
      <w:bookmarkStart w:id="7" w:name="dt"/>
      <w:r w:rsidRPr="001E767E">
        <w:rPr>
          <w:szCs w:val="24"/>
          <w:lang w:val="nl-NL"/>
        </w:rPr>
        <w:tab/>
      </w:r>
      <w:bookmarkEnd w:id="7"/>
      <w:r w:rsidRPr="001E767E">
        <w:rPr>
          <w:szCs w:val="24"/>
          <w:lang w:val="nl-NL"/>
        </w:rPr>
        <w:t>Fax:</w:t>
      </w:r>
      <w:bookmarkStart w:id="8" w:name="fax"/>
      <w:r w:rsidRPr="001E767E">
        <w:rPr>
          <w:szCs w:val="24"/>
          <w:lang w:val="nl-NL"/>
        </w:rPr>
        <w:tab/>
      </w:r>
      <w:bookmarkEnd w:id="8"/>
      <w:r w:rsidRPr="001E767E">
        <w:rPr>
          <w:szCs w:val="24"/>
          <w:lang w:val="nl-NL"/>
        </w:rPr>
        <w:t>Email:</w:t>
      </w:r>
      <w:bookmarkStart w:id="9" w:name="mail"/>
      <w:r w:rsidRPr="001E767E">
        <w:rPr>
          <w:szCs w:val="24"/>
          <w:lang w:val="nl-NL"/>
        </w:rPr>
        <w:tab/>
      </w:r>
      <w:bookmarkEnd w:id="9"/>
      <w:r w:rsidRPr="001E767E">
        <w:rPr>
          <w:szCs w:val="24"/>
          <w:lang w:val="nl-NL"/>
        </w:rPr>
        <w:tab/>
      </w:r>
    </w:p>
    <w:p w:rsidR="001E767E" w:rsidRDefault="001E767E" w:rsidP="001E767E">
      <w:pPr>
        <w:tabs>
          <w:tab w:val="left" w:leader="dot" w:pos="5202"/>
          <w:tab w:val="left" w:leader="dot" w:pos="7560"/>
        </w:tabs>
        <w:contextualSpacing/>
        <w:rPr>
          <w:b/>
          <w:szCs w:val="24"/>
          <w:lang w:val="nl-NL"/>
        </w:rPr>
      </w:pPr>
      <w:r w:rsidRPr="001E767E">
        <w:rPr>
          <w:szCs w:val="24"/>
          <w:lang w:val="nl-NL"/>
        </w:rPr>
        <w:t xml:space="preserve"> [08] Số tài khoản ngân hàng (nếu có):</w:t>
      </w:r>
      <w:bookmarkStart w:id="10" w:name="stk"/>
      <w:r w:rsidRPr="001E767E">
        <w:rPr>
          <w:szCs w:val="24"/>
          <w:lang w:val="nl-NL"/>
        </w:rPr>
        <w:tab/>
      </w:r>
      <w:bookmarkEnd w:id="10"/>
      <w:r w:rsidRPr="001E767E">
        <w:rPr>
          <w:szCs w:val="24"/>
          <w:lang w:val="nl-NL"/>
        </w:rPr>
        <w:t>Mở tại:</w:t>
      </w:r>
      <w:bookmarkStart w:id="11" w:name="tai"/>
      <w:r w:rsidRPr="001E767E">
        <w:rPr>
          <w:szCs w:val="24"/>
          <w:lang w:val="nl-NL"/>
        </w:rPr>
        <w:tab/>
      </w:r>
      <w:bookmarkEnd w:id="11"/>
    </w:p>
    <w:p w:rsidR="001E767E" w:rsidRPr="001E767E" w:rsidRDefault="001E767E" w:rsidP="001E767E">
      <w:pPr>
        <w:tabs>
          <w:tab w:val="left" w:leader="dot" w:pos="7560"/>
        </w:tabs>
        <w:contextualSpacing/>
        <w:rPr>
          <w:szCs w:val="24"/>
          <w:lang w:val="nl-NL"/>
        </w:rPr>
      </w:pPr>
      <w:r w:rsidRPr="001E767E">
        <w:rPr>
          <w:b/>
          <w:szCs w:val="24"/>
          <w:lang w:val="nl-NL"/>
        </w:rPr>
        <w:t>2. Đại lý thuế (nếu có):</w:t>
      </w:r>
      <w:bookmarkStart w:id="12" w:name="daily"/>
      <w:r w:rsidRPr="001E767E">
        <w:rPr>
          <w:szCs w:val="24"/>
          <w:lang w:val="nl-NL"/>
        </w:rPr>
        <w:tab/>
      </w:r>
      <w:bookmarkEnd w:id="12"/>
      <w:r w:rsidRPr="001E767E">
        <w:rPr>
          <w:szCs w:val="24"/>
          <w:lang w:val="nl-NL"/>
        </w:rPr>
        <w:tab/>
        <w:t xml:space="preserve">                          </w:t>
      </w:r>
    </w:p>
    <w:p w:rsidR="001E767E" w:rsidRPr="001E767E" w:rsidRDefault="001E767E" w:rsidP="001E767E">
      <w:pPr>
        <w:tabs>
          <w:tab w:val="left" w:leader="dot" w:pos="7560"/>
        </w:tabs>
        <w:spacing w:before="120" w:after="120"/>
        <w:contextualSpacing/>
        <w:rPr>
          <w:szCs w:val="24"/>
          <w:lang w:val="nl-NL"/>
        </w:rPr>
      </w:pPr>
      <w:r w:rsidRPr="001E767E">
        <w:rPr>
          <w:szCs w:val="24"/>
          <w:lang w:val="nl-NL"/>
        </w:rPr>
        <w:t>[09] Tên tổ chức:</w:t>
      </w:r>
      <w:bookmarkStart w:id="13" w:name="ten_tc"/>
      <w:r w:rsidRPr="001E767E">
        <w:rPr>
          <w:szCs w:val="24"/>
          <w:lang w:val="nl-NL"/>
        </w:rPr>
        <w:tab/>
      </w:r>
      <w:bookmarkEnd w:id="13"/>
    </w:p>
    <w:p w:rsidR="001E767E" w:rsidRPr="001E767E" w:rsidRDefault="001E767E" w:rsidP="001E767E">
      <w:pPr>
        <w:tabs>
          <w:tab w:val="left" w:leader="dot" w:pos="7560"/>
        </w:tabs>
        <w:spacing w:before="120" w:after="120"/>
        <w:contextualSpacing/>
        <w:rPr>
          <w:szCs w:val="24"/>
          <w:lang w:val="nl-NL"/>
        </w:rPr>
      </w:pPr>
      <w:r w:rsidRPr="001E767E">
        <w:rPr>
          <w:szCs w:val="24"/>
          <w:lang w:val="nl-NL"/>
        </w:rPr>
        <w:t>[10] Mã số thuế:</w:t>
      </w:r>
      <w:bookmarkStart w:id="14" w:name="mst1"/>
      <w:r w:rsidRPr="001E767E">
        <w:rPr>
          <w:szCs w:val="24"/>
          <w:lang w:val="nl-NL"/>
        </w:rPr>
        <w:tab/>
      </w:r>
      <w:bookmarkEnd w:id="14"/>
    </w:p>
    <w:p w:rsidR="001E767E" w:rsidRPr="001E767E" w:rsidRDefault="001E767E" w:rsidP="001E767E">
      <w:pPr>
        <w:tabs>
          <w:tab w:val="left" w:leader="dot" w:pos="7560"/>
        </w:tabs>
        <w:spacing w:before="120" w:after="120"/>
        <w:contextualSpacing/>
        <w:rPr>
          <w:szCs w:val="24"/>
          <w:lang w:val="nl-NL"/>
        </w:rPr>
      </w:pPr>
      <w:r w:rsidRPr="001E767E">
        <w:rPr>
          <w:szCs w:val="24"/>
          <w:lang w:val="nl-NL"/>
        </w:rPr>
        <w:t>[11] Địa chỉ:</w:t>
      </w:r>
      <w:bookmarkStart w:id="15" w:name="diachi1"/>
      <w:r w:rsidRPr="001E767E">
        <w:rPr>
          <w:szCs w:val="24"/>
          <w:lang w:val="nl-NL"/>
        </w:rPr>
        <w:tab/>
      </w:r>
      <w:bookmarkEnd w:id="15"/>
      <w:r w:rsidRPr="001E767E">
        <w:rPr>
          <w:szCs w:val="24"/>
          <w:lang w:val="nl-NL"/>
        </w:rPr>
        <w:t xml:space="preserve"> </w:t>
      </w:r>
    </w:p>
    <w:p w:rsidR="001E767E" w:rsidRPr="001E767E" w:rsidRDefault="001E767E" w:rsidP="001E767E">
      <w:pPr>
        <w:tabs>
          <w:tab w:val="left" w:leader="dot" w:pos="3942"/>
          <w:tab w:val="left" w:leader="dot" w:pos="7560"/>
        </w:tabs>
        <w:ind w:left="432"/>
        <w:contextualSpacing/>
        <w:rPr>
          <w:szCs w:val="24"/>
          <w:lang w:val="nl-NL"/>
        </w:rPr>
      </w:pPr>
      <w:r w:rsidRPr="001E767E">
        <w:rPr>
          <w:szCs w:val="24"/>
          <w:lang w:val="nl-NL"/>
        </w:rPr>
        <w:t>[11.1] Phường/xã/thị trấn:</w:t>
      </w:r>
      <w:bookmarkStart w:id="16" w:name="phuong1"/>
      <w:r w:rsidRPr="001E767E">
        <w:rPr>
          <w:szCs w:val="24"/>
          <w:lang w:val="nl-NL"/>
        </w:rPr>
        <w:tab/>
      </w:r>
      <w:bookmarkEnd w:id="16"/>
      <w:r w:rsidRPr="001E767E">
        <w:rPr>
          <w:szCs w:val="24"/>
          <w:lang w:val="nl-NL"/>
        </w:rPr>
        <w:t xml:space="preserve">[11.2] Quận/huyện: </w:t>
      </w:r>
      <w:bookmarkStart w:id="17" w:name="quan1"/>
      <w:r w:rsidRPr="001E767E">
        <w:rPr>
          <w:szCs w:val="24"/>
          <w:lang w:val="nl-NL"/>
        </w:rPr>
        <w:tab/>
      </w:r>
      <w:bookmarkEnd w:id="17"/>
    </w:p>
    <w:p w:rsidR="001E767E" w:rsidRPr="001E767E" w:rsidRDefault="001E767E" w:rsidP="001E767E">
      <w:pPr>
        <w:tabs>
          <w:tab w:val="left" w:leader="dot" w:pos="7560"/>
        </w:tabs>
        <w:ind w:left="432"/>
        <w:contextualSpacing/>
        <w:rPr>
          <w:szCs w:val="24"/>
          <w:lang w:val="nl-NL"/>
        </w:rPr>
      </w:pPr>
      <w:r w:rsidRPr="001E767E">
        <w:rPr>
          <w:szCs w:val="24"/>
          <w:lang w:val="nl-NL"/>
        </w:rPr>
        <w:t>[11.3] Tỉnh/Thành phố:</w:t>
      </w:r>
      <w:bookmarkStart w:id="18" w:name="tinh1"/>
      <w:r w:rsidRPr="001E767E">
        <w:rPr>
          <w:szCs w:val="24"/>
          <w:lang w:val="nl-NL"/>
        </w:rPr>
        <w:tab/>
      </w:r>
      <w:bookmarkEnd w:id="18"/>
    </w:p>
    <w:p w:rsidR="008209A4" w:rsidRPr="001E767E" w:rsidRDefault="001E767E" w:rsidP="001E767E">
      <w:pPr>
        <w:tabs>
          <w:tab w:val="left" w:leader="dot" w:pos="3042"/>
          <w:tab w:val="left" w:leader="dot" w:pos="5400"/>
          <w:tab w:val="left" w:leader="dot" w:pos="7560"/>
        </w:tabs>
        <w:contextualSpacing/>
        <w:rPr>
          <w:szCs w:val="24"/>
          <w:lang w:val="nl-NL"/>
        </w:rPr>
      </w:pPr>
      <w:r w:rsidRPr="001E767E">
        <w:rPr>
          <w:szCs w:val="24"/>
          <w:lang w:val="nl-NL"/>
        </w:rPr>
        <w:t xml:space="preserve">[12] Điện thoại: </w:t>
      </w:r>
      <w:bookmarkStart w:id="19" w:name="dt1"/>
      <w:r w:rsidRPr="001E767E">
        <w:rPr>
          <w:szCs w:val="24"/>
          <w:lang w:val="nl-NL"/>
        </w:rPr>
        <w:tab/>
      </w:r>
      <w:bookmarkEnd w:id="19"/>
      <w:r w:rsidRPr="001E767E">
        <w:rPr>
          <w:szCs w:val="24"/>
          <w:lang w:val="nl-NL"/>
        </w:rPr>
        <w:t>Fax:</w:t>
      </w:r>
      <w:bookmarkStart w:id="20" w:name="fax1"/>
      <w:r w:rsidRPr="001E767E">
        <w:rPr>
          <w:szCs w:val="24"/>
          <w:lang w:val="nl-NL"/>
        </w:rPr>
        <w:tab/>
      </w:r>
      <w:bookmarkEnd w:id="20"/>
      <w:r w:rsidRPr="001E767E">
        <w:rPr>
          <w:szCs w:val="24"/>
          <w:lang w:val="nl-NL"/>
        </w:rPr>
        <w:t>Email:</w:t>
      </w:r>
      <w:bookmarkStart w:id="21" w:name="email1"/>
      <w:r w:rsidRPr="001E767E">
        <w:rPr>
          <w:szCs w:val="24"/>
          <w:lang w:val="nl-NL"/>
        </w:rPr>
        <w:tab/>
      </w:r>
      <w:bookmarkEnd w:id="21"/>
    </w:p>
    <w:p w:rsidR="00CF5469" w:rsidRDefault="008209A4" w:rsidP="00A821BA">
      <w:pPr>
        <w:spacing w:before="120" w:after="120"/>
        <w:ind w:left="-180"/>
        <w:contextualSpacing/>
        <w:rPr>
          <w:b/>
          <w:szCs w:val="24"/>
          <w:lang w:val="nl-NL"/>
        </w:rPr>
      </w:pPr>
      <w:r w:rsidRPr="00CF5469">
        <w:rPr>
          <w:b/>
          <w:szCs w:val="24"/>
          <w:lang w:val="nl-NL"/>
        </w:rPr>
        <w:t>3. Kê khai tổng hợp tạ</w:t>
      </w:r>
      <w:r w:rsidR="00CF5469">
        <w:rPr>
          <w:b/>
          <w:szCs w:val="24"/>
          <w:lang w:val="nl-NL"/>
        </w:rPr>
        <w:t>i:</w:t>
      </w:r>
    </w:p>
    <w:p w:rsidR="008209A4" w:rsidRPr="00CF5469" w:rsidRDefault="008209A4" w:rsidP="00A821BA">
      <w:pPr>
        <w:tabs>
          <w:tab w:val="left" w:leader="dot" w:pos="3600"/>
        </w:tabs>
        <w:spacing w:before="120" w:after="120"/>
        <w:ind w:left="-270" w:right="-738"/>
        <w:contextualSpacing/>
        <w:rPr>
          <w:b/>
          <w:szCs w:val="24"/>
          <w:lang w:val="nl-NL"/>
        </w:rPr>
      </w:pPr>
      <w:r w:rsidRPr="00CF5469">
        <w:rPr>
          <w:b/>
          <w:szCs w:val="24"/>
          <w:lang w:val="nl-NL"/>
        </w:rPr>
        <w:t xml:space="preserve"> </w:t>
      </w:r>
      <w:r w:rsidRPr="00CF5469">
        <w:rPr>
          <w:szCs w:val="24"/>
          <w:lang w:val="nl-NL"/>
        </w:rPr>
        <w:t>[13] Quận/Huyệ</w:t>
      </w:r>
      <w:r w:rsidR="00CF5469">
        <w:rPr>
          <w:szCs w:val="24"/>
          <w:lang w:val="nl-NL"/>
        </w:rPr>
        <w:t>n:</w:t>
      </w:r>
      <w:bookmarkStart w:id="22" w:name="quanhuyen2"/>
      <w:r w:rsidR="00A821BA">
        <w:rPr>
          <w:szCs w:val="24"/>
          <w:lang w:val="nl-NL"/>
        </w:rPr>
        <w:tab/>
      </w:r>
      <w:bookmarkEnd w:id="22"/>
      <w:r w:rsidRPr="00CF5469">
        <w:rPr>
          <w:szCs w:val="24"/>
          <w:lang w:val="nl-NL"/>
        </w:rPr>
        <w:t>[14] Hạn mức đất lựa chọ</w:t>
      </w:r>
      <w:r w:rsidR="00DB7BEB">
        <w:rPr>
          <w:szCs w:val="24"/>
          <w:lang w:val="nl-NL"/>
        </w:rPr>
        <w:t>n</w:t>
      </w:r>
      <w:bookmarkStart w:id="23" w:name="hanmuc"/>
      <w:r w:rsidR="00A821BA">
        <w:rPr>
          <w:szCs w:val="24"/>
          <w:lang w:val="nl-NL"/>
        </w:rPr>
        <w:t>:</w:t>
      </w:r>
      <w:r w:rsidR="00CF5469">
        <w:rPr>
          <w:szCs w:val="24"/>
          <w:lang w:val="nl-NL"/>
        </w:rPr>
        <w:t>…..</w:t>
      </w:r>
      <w:r w:rsidR="00DB7BEB">
        <w:rPr>
          <w:szCs w:val="24"/>
          <w:lang w:val="nl-NL"/>
        </w:rPr>
        <w:t>.....</w:t>
      </w:r>
      <w:bookmarkEnd w:id="23"/>
      <w:r w:rsidR="001E767E">
        <w:rPr>
          <w:szCs w:val="24"/>
          <w:lang w:val="nl-NL"/>
        </w:rPr>
        <w:t>....</w:t>
      </w:r>
      <w:r w:rsidR="00CF5469">
        <w:rPr>
          <w:szCs w:val="24"/>
          <w:lang w:val="nl-NL"/>
        </w:rPr>
        <w:t>m2</w:t>
      </w:r>
      <w:r w:rsidRPr="00CF5469">
        <w:rPr>
          <w:b/>
          <w:szCs w:val="24"/>
          <w:lang w:val="nl-NL"/>
        </w:rPr>
        <w:t xml:space="preserve"> </w:t>
      </w:r>
    </w:p>
    <w:p w:rsidR="00A821BA" w:rsidRDefault="008209A4" w:rsidP="00A821BA">
      <w:pPr>
        <w:spacing w:before="120" w:after="120"/>
        <w:ind w:left="-180" w:right="-260"/>
        <w:contextualSpacing/>
        <w:rPr>
          <w:b/>
          <w:szCs w:val="24"/>
          <w:lang w:val="nl-NL"/>
        </w:rPr>
      </w:pPr>
      <w:r w:rsidRPr="00CF5469">
        <w:rPr>
          <w:b/>
          <w:szCs w:val="24"/>
          <w:lang w:val="nl-NL"/>
        </w:rPr>
        <w:t>4.  Tổng hợp các thửa  đất trong Tỉnh/Thành phố</w:t>
      </w:r>
    </w:p>
    <w:p w:rsidR="008209A4" w:rsidRPr="00CF5469" w:rsidRDefault="008209A4" w:rsidP="00A821BA">
      <w:pPr>
        <w:spacing w:before="120" w:after="120"/>
        <w:ind w:left="-450" w:right="-260"/>
        <w:contextualSpacing/>
        <w:jc w:val="right"/>
        <w:rPr>
          <w:b/>
          <w:szCs w:val="24"/>
          <w:lang w:val="nl-NL"/>
        </w:rPr>
      </w:pPr>
      <w:r w:rsidRPr="00CF5469">
        <w:rPr>
          <w:i/>
          <w:szCs w:val="24"/>
          <w:lang w:val="nl-NL"/>
        </w:rPr>
        <w:t>Đơn vị tiền: Đồng Việt Nam</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912"/>
        <w:gridCol w:w="1034"/>
        <w:gridCol w:w="554"/>
        <w:gridCol w:w="448"/>
        <w:gridCol w:w="683"/>
        <w:gridCol w:w="683"/>
        <w:gridCol w:w="683"/>
        <w:gridCol w:w="572"/>
        <w:gridCol w:w="579"/>
        <w:gridCol w:w="576"/>
        <w:gridCol w:w="576"/>
      </w:tblGrid>
      <w:tr w:rsidR="001E767E" w:rsidRPr="001F2422" w:rsidTr="001E767E">
        <w:trPr>
          <w:trHeight w:val="830"/>
        </w:trPr>
        <w:tc>
          <w:tcPr>
            <w:tcW w:w="1567" w:type="pct"/>
            <w:gridSpan w:val="3"/>
          </w:tcPr>
          <w:p w:rsidR="008209A4" w:rsidRPr="001F2422" w:rsidRDefault="008209A4" w:rsidP="00A821BA">
            <w:pPr>
              <w:spacing w:before="120" w:after="120"/>
              <w:contextualSpacing/>
              <w:jc w:val="center"/>
              <w:rPr>
                <w:sz w:val="16"/>
                <w:szCs w:val="16"/>
              </w:rPr>
            </w:pPr>
            <w:bookmarkStart w:id="24" w:name="bang"/>
            <w:r w:rsidRPr="001F2422">
              <w:rPr>
                <w:sz w:val="16"/>
                <w:szCs w:val="16"/>
              </w:rPr>
              <w:t>Thửa đất chịu thuế</w:t>
            </w:r>
          </w:p>
          <w:p w:rsidR="008209A4" w:rsidRPr="001F2422" w:rsidRDefault="008209A4" w:rsidP="00A821BA">
            <w:pPr>
              <w:spacing w:before="120" w:after="120"/>
              <w:contextualSpacing/>
              <w:jc w:val="center"/>
              <w:rPr>
                <w:sz w:val="16"/>
                <w:szCs w:val="16"/>
              </w:rPr>
            </w:pPr>
          </w:p>
        </w:tc>
        <w:tc>
          <w:tcPr>
            <w:tcW w:w="355" w:type="pct"/>
            <w:vMerge w:val="restart"/>
          </w:tcPr>
          <w:p w:rsidR="008209A4" w:rsidRPr="001F2422" w:rsidRDefault="008209A4" w:rsidP="00A821BA">
            <w:pPr>
              <w:spacing w:before="120" w:after="120"/>
              <w:contextualSpacing/>
              <w:jc w:val="center"/>
              <w:rPr>
                <w:sz w:val="16"/>
                <w:szCs w:val="16"/>
              </w:rPr>
            </w:pPr>
            <w:r w:rsidRPr="001F2422">
              <w:rPr>
                <w:sz w:val="16"/>
                <w:szCs w:val="16"/>
              </w:rPr>
              <w:t>Diện tích đất ở trên GCN</w:t>
            </w:r>
          </w:p>
        </w:tc>
        <w:tc>
          <w:tcPr>
            <w:tcW w:w="287" w:type="pct"/>
            <w:vMerge w:val="restart"/>
          </w:tcPr>
          <w:p w:rsidR="008209A4" w:rsidRPr="001F2422" w:rsidRDefault="008209A4" w:rsidP="00A821BA">
            <w:pPr>
              <w:spacing w:before="120" w:after="120"/>
              <w:contextualSpacing/>
              <w:jc w:val="center"/>
              <w:rPr>
                <w:sz w:val="16"/>
                <w:szCs w:val="16"/>
              </w:rPr>
            </w:pPr>
            <w:r w:rsidRPr="001F2422">
              <w:rPr>
                <w:sz w:val="16"/>
                <w:szCs w:val="16"/>
              </w:rPr>
              <w:t>Giá 1 m</w:t>
            </w:r>
            <w:r w:rsidRPr="001F2422">
              <w:rPr>
                <w:sz w:val="16"/>
                <w:szCs w:val="16"/>
                <w:vertAlign w:val="superscript"/>
              </w:rPr>
              <w:t xml:space="preserve">2 </w:t>
            </w:r>
            <w:r w:rsidRPr="001F2422">
              <w:rPr>
                <w:sz w:val="16"/>
                <w:szCs w:val="16"/>
              </w:rPr>
              <w:t>đất</w:t>
            </w:r>
          </w:p>
          <w:p w:rsidR="008209A4" w:rsidRPr="001F2422" w:rsidRDefault="008209A4" w:rsidP="00A821BA">
            <w:pPr>
              <w:spacing w:before="120" w:after="120"/>
              <w:contextualSpacing/>
              <w:jc w:val="center"/>
              <w:rPr>
                <w:strike/>
                <w:sz w:val="16"/>
                <w:szCs w:val="16"/>
              </w:rPr>
            </w:pPr>
          </w:p>
        </w:tc>
        <w:tc>
          <w:tcPr>
            <w:tcW w:w="438" w:type="pct"/>
            <w:vMerge w:val="restart"/>
          </w:tcPr>
          <w:p w:rsidR="008209A4" w:rsidRPr="001F2422" w:rsidRDefault="008209A4" w:rsidP="00A821BA">
            <w:pPr>
              <w:spacing w:before="120" w:after="120"/>
              <w:contextualSpacing/>
              <w:jc w:val="center"/>
              <w:rPr>
                <w:sz w:val="16"/>
                <w:szCs w:val="16"/>
              </w:rPr>
            </w:pPr>
            <w:r w:rsidRPr="001F2422">
              <w:rPr>
                <w:sz w:val="16"/>
                <w:szCs w:val="16"/>
              </w:rPr>
              <w:t>Diện tích trong hạn mức (m</w:t>
            </w:r>
            <w:r w:rsidRPr="001F2422">
              <w:rPr>
                <w:sz w:val="16"/>
                <w:szCs w:val="16"/>
                <w:vertAlign w:val="superscript"/>
              </w:rPr>
              <w:t>2</w:t>
            </w:r>
            <w:r w:rsidRPr="001F2422">
              <w:rPr>
                <w:sz w:val="16"/>
                <w:szCs w:val="16"/>
              </w:rPr>
              <w:t>)</w:t>
            </w:r>
          </w:p>
          <w:p w:rsidR="008209A4" w:rsidRPr="001F2422" w:rsidRDefault="008209A4" w:rsidP="00A821BA">
            <w:pPr>
              <w:spacing w:before="120" w:after="120"/>
              <w:contextualSpacing/>
              <w:jc w:val="center"/>
              <w:rPr>
                <w:sz w:val="16"/>
                <w:szCs w:val="16"/>
              </w:rPr>
            </w:pPr>
            <w:r w:rsidRPr="001F2422">
              <w:rPr>
                <w:i/>
                <w:sz w:val="16"/>
                <w:szCs w:val="16"/>
              </w:rPr>
              <w:t>(thuế suất 0,03%)</w:t>
            </w:r>
          </w:p>
        </w:tc>
        <w:tc>
          <w:tcPr>
            <w:tcW w:w="438" w:type="pct"/>
            <w:vMerge w:val="restart"/>
          </w:tcPr>
          <w:p w:rsidR="008209A4" w:rsidRPr="001F2422" w:rsidRDefault="008209A4" w:rsidP="00A821BA">
            <w:pPr>
              <w:spacing w:before="120" w:after="120"/>
              <w:contextualSpacing/>
              <w:jc w:val="center"/>
              <w:rPr>
                <w:sz w:val="16"/>
                <w:szCs w:val="16"/>
              </w:rPr>
            </w:pPr>
            <w:r w:rsidRPr="001F2422">
              <w:rPr>
                <w:sz w:val="16"/>
                <w:szCs w:val="16"/>
              </w:rPr>
              <w:t>Diện tích vượt không  quá 3 lần hạn mức (m</w:t>
            </w:r>
            <w:r w:rsidRPr="001F2422">
              <w:rPr>
                <w:sz w:val="16"/>
                <w:szCs w:val="16"/>
                <w:vertAlign w:val="superscript"/>
              </w:rPr>
              <w:t>2</w:t>
            </w:r>
            <w:r w:rsidRPr="001F2422">
              <w:rPr>
                <w:sz w:val="16"/>
                <w:szCs w:val="16"/>
              </w:rPr>
              <w:t>) (</w:t>
            </w:r>
            <w:r w:rsidRPr="001F2422">
              <w:rPr>
                <w:i/>
                <w:sz w:val="16"/>
                <w:szCs w:val="16"/>
              </w:rPr>
              <w:t>thuế suất 0,07%</w:t>
            </w:r>
            <w:r w:rsidRPr="001F2422">
              <w:rPr>
                <w:sz w:val="16"/>
                <w:szCs w:val="16"/>
              </w:rPr>
              <w:t>)</w:t>
            </w:r>
          </w:p>
        </w:tc>
        <w:tc>
          <w:tcPr>
            <w:tcW w:w="438" w:type="pct"/>
            <w:vMerge w:val="restart"/>
          </w:tcPr>
          <w:p w:rsidR="008209A4" w:rsidRPr="001F2422" w:rsidRDefault="008209A4" w:rsidP="00A821BA">
            <w:pPr>
              <w:spacing w:before="120" w:after="120"/>
              <w:contextualSpacing/>
              <w:jc w:val="center"/>
              <w:rPr>
                <w:sz w:val="16"/>
                <w:szCs w:val="16"/>
              </w:rPr>
            </w:pPr>
            <w:r w:rsidRPr="001F2422">
              <w:rPr>
                <w:sz w:val="16"/>
                <w:szCs w:val="16"/>
              </w:rPr>
              <w:t>Diện tích vượt trên 3 lần hạn mức (m</w:t>
            </w:r>
            <w:r w:rsidRPr="001F2422">
              <w:rPr>
                <w:sz w:val="16"/>
                <w:szCs w:val="16"/>
                <w:vertAlign w:val="superscript"/>
              </w:rPr>
              <w:t>2</w:t>
            </w:r>
            <w:r w:rsidRPr="001F2422">
              <w:rPr>
                <w:sz w:val="16"/>
                <w:szCs w:val="16"/>
              </w:rPr>
              <w:t>)</w:t>
            </w:r>
          </w:p>
          <w:p w:rsidR="008209A4" w:rsidRPr="001F2422" w:rsidRDefault="008209A4" w:rsidP="00A821BA">
            <w:pPr>
              <w:spacing w:before="120" w:after="120"/>
              <w:contextualSpacing/>
              <w:jc w:val="center"/>
              <w:rPr>
                <w:sz w:val="16"/>
                <w:szCs w:val="16"/>
              </w:rPr>
            </w:pPr>
            <w:r w:rsidRPr="001F2422">
              <w:rPr>
                <w:sz w:val="16"/>
                <w:szCs w:val="16"/>
              </w:rPr>
              <w:t>(</w:t>
            </w:r>
            <w:r w:rsidRPr="001F2422">
              <w:rPr>
                <w:i/>
                <w:sz w:val="16"/>
                <w:szCs w:val="16"/>
              </w:rPr>
              <w:t>thuế suất 0,15%</w:t>
            </w:r>
            <w:r w:rsidRPr="001F2422">
              <w:rPr>
                <w:sz w:val="16"/>
                <w:szCs w:val="16"/>
              </w:rPr>
              <w:t>)</w:t>
            </w:r>
          </w:p>
        </w:tc>
        <w:tc>
          <w:tcPr>
            <w:tcW w:w="367" w:type="pct"/>
            <w:vMerge w:val="restart"/>
          </w:tcPr>
          <w:p w:rsidR="008209A4" w:rsidRPr="001F2422" w:rsidRDefault="008209A4" w:rsidP="00A821BA">
            <w:pPr>
              <w:spacing w:before="120" w:after="120"/>
              <w:contextualSpacing/>
              <w:jc w:val="center"/>
              <w:rPr>
                <w:sz w:val="16"/>
                <w:szCs w:val="16"/>
              </w:rPr>
            </w:pPr>
            <w:r w:rsidRPr="001F2422">
              <w:rPr>
                <w:sz w:val="16"/>
                <w:szCs w:val="16"/>
              </w:rPr>
              <w:t>Số thuế sử dụng đất phi NN phải nộp</w:t>
            </w:r>
          </w:p>
          <w:p w:rsidR="008209A4" w:rsidRPr="001F2422" w:rsidRDefault="008209A4" w:rsidP="00A821BA">
            <w:pPr>
              <w:spacing w:before="120" w:after="120"/>
              <w:contextualSpacing/>
              <w:jc w:val="center"/>
              <w:rPr>
                <w:sz w:val="16"/>
                <w:szCs w:val="16"/>
              </w:rPr>
            </w:pPr>
          </w:p>
        </w:tc>
        <w:tc>
          <w:tcPr>
            <w:tcW w:w="371" w:type="pct"/>
            <w:vMerge w:val="restart"/>
          </w:tcPr>
          <w:p w:rsidR="008209A4" w:rsidRPr="001F2422" w:rsidRDefault="008209A4" w:rsidP="00A821BA">
            <w:pPr>
              <w:spacing w:before="120" w:after="120"/>
              <w:contextualSpacing/>
              <w:jc w:val="center"/>
              <w:rPr>
                <w:sz w:val="16"/>
                <w:szCs w:val="16"/>
              </w:rPr>
            </w:pPr>
            <w:r w:rsidRPr="001F2422">
              <w:rPr>
                <w:sz w:val="16"/>
                <w:szCs w:val="16"/>
              </w:rPr>
              <w:t>Số thuế đã kê khai (chưa trừ miễn, giảm thuế)</w:t>
            </w:r>
          </w:p>
        </w:tc>
        <w:tc>
          <w:tcPr>
            <w:tcW w:w="369" w:type="pct"/>
            <w:vMerge w:val="restart"/>
          </w:tcPr>
          <w:p w:rsidR="008209A4" w:rsidRPr="001F2422" w:rsidRDefault="008209A4" w:rsidP="00A821BA">
            <w:pPr>
              <w:spacing w:before="120" w:after="120"/>
              <w:contextualSpacing/>
              <w:jc w:val="center"/>
              <w:rPr>
                <w:sz w:val="16"/>
                <w:szCs w:val="16"/>
              </w:rPr>
            </w:pPr>
            <w:r w:rsidRPr="001F2422">
              <w:rPr>
                <w:sz w:val="16"/>
                <w:szCs w:val="16"/>
              </w:rPr>
              <w:t>Số thuế đã miễn, giảm</w:t>
            </w:r>
          </w:p>
        </w:tc>
        <w:tc>
          <w:tcPr>
            <w:tcW w:w="369" w:type="pct"/>
            <w:vMerge w:val="restart"/>
          </w:tcPr>
          <w:p w:rsidR="008209A4" w:rsidRPr="001F2422" w:rsidRDefault="008209A4" w:rsidP="00A821BA">
            <w:pPr>
              <w:spacing w:before="120" w:after="120"/>
              <w:contextualSpacing/>
              <w:jc w:val="center"/>
              <w:rPr>
                <w:sz w:val="16"/>
                <w:szCs w:val="16"/>
              </w:rPr>
            </w:pPr>
            <w:r w:rsidRPr="001F2422">
              <w:rPr>
                <w:sz w:val="16"/>
                <w:szCs w:val="16"/>
              </w:rPr>
              <w:t>Lý do miễn, giảm</w:t>
            </w:r>
          </w:p>
          <w:p w:rsidR="008209A4" w:rsidRPr="001F2422" w:rsidRDefault="008209A4" w:rsidP="00A821BA">
            <w:pPr>
              <w:spacing w:before="120" w:after="120"/>
              <w:contextualSpacing/>
              <w:jc w:val="center"/>
              <w:rPr>
                <w:sz w:val="16"/>
                <w:szCs w:val="16"/>
              </w:rPr>
            </w:pPr>
          </w:p>
          <w:p w:rsidR="008209A4" w:rsidRPr="001F2422" w:rsidRDefault="008209A4" w:rsidP="00A821BA">
            <w:pPr>
              <w:spacing w:before="120" w:after="120"/>
              <w:contextualSpacing/>
              <w:jc w:val="center"/>
              <w:rPr>
                <w:sz w:val="16"/>
                <w:szCs w:val="16"/>
              </w:rPr>
            </w:pPr>
          </w:p>
        </w:tc>
      </w:tr>
      <w:tr w:rsidR="001E767E" w:rsidRPr="001F2422" w:rsidTr="001E767E">
        <w:trPr>
          <w:trHeight w:val="2344"/>
        </w:trPr>
        <w:tc>
          <w:tcPr>
            <w:tcW w:w="320" w:type="pct"/>
          </w:tcPr>
          <w:p w:rsidR="008209A4" w:rsidRPr="001F2422" w:rsidRDefault="008209A4" w:rsidP="00A821BA">
            <w:pPr>
              <w:spacing w:before="120" w:after="120"/>
              <w:contextualSpacing/>
              <w:jc w:val="center"/>
              <w:rPr>
                <w:sz w:val="16"/>
                <w:szCs w:val="16"/>
              </w:rPr>
            </w:pPr>
            <w:r w:rsidRPr="001F2422">
              <w:rPr>
                <w:sz w:val="16"/>
                <w:szCs w:val="16"/>
              </w:rPr>
              <w:t>Địa chỉ</w:t>
            </w:r>
          </w:p>
          <w:p w:rsidR="008209A4" w:rsidRPr="001F2422" w:rsidRDefault="008209A4" w:rsidP="00A821BA">
            <w:pPr>
              <w:spacing w:before="120" w:after="120"/>
              <w:contextualSpacing/>
              <w:jc w:val="center"/>
              <w:rPr>
                <w:sz w:val="16"/>
                <w:szCs w:val="16"/>
                <w:lang w:val="fr-FR"/>
              </w:rPr>
            </w:pPr>
            <w:r w:rsidRPr="001F2422">
              <w:rPr>
                <w:sz w:val="16"/>
                <w:szCs w:val="16"/>
              </w:rPr>
              <w:t xml:space="preserve">thửa đất </w:t>
            </w:r>
            <w:r w:rsidRPr="001F2422">
              <w:rPr>
                <w:sz w:val="16"/>
                <w:szCs w:val="16"/>
                <w:lang w:val="fr-FR"/>
              </w:rPr>
              <w:t>ở</w:t>
            </w:r>
          </w:p>
          <w:p w:rsidR="008209A4" w:rsidRPr="001F2422" w:rsidRDefault="008209A4" w:rsidP="00A821BA">
            <w:pPr>
              <w:spacing w:before="120" w:after="120"/>
              <w:contextualSpacing/>
              <w:jc w:val="center"/>
              <w:rPr>
                <w:sz w:val="16"/>
                <w:szCs w:val="16"/>
                <w:lang w:val="fr-FR"/>
              </w:rPr>
            </w:pPr>
          </w:p>
          <w:p w:rsidR="008209A4" w:rsidRPr="001F2422" w:rsidRDefault="008209A4" w:rsidP="00A821BA">
            <w:pPr>
              <w:spacing w:before="120" w:after="120"/>
              <w:contextualSpacing/>
              <w:jc w:val="center"/>
              <w:rPr>
                <w:sz w:val="16"/>
                <w:szCs w:val="16"/>
                <w:lang w:val="fr-FR"/>
              </w:rPr>
            </w:pPr>
          </w:p>
        </w:tc>
        <w:tc>
          <w:tcPr>
            <w:tcW w:w="585" w:type="pct"/>
          </w:tcPr>
          <w:p w:rsidR="008209A4" w:rsidRPr="001F2422" w:rsidRDefault="008209A4" w:rsidP="00A821BA">
            <w:pPr>
              <w:spacing w:before="120" w:after="120"/>
              <w:contextualSpacing/>
              <w:jc w:val="center"/>
              <w:rPr>
                <w:sz w:val="16"/>
                <w:szCs w:val="16"/>
              </w:rPr>
            </w:pPr>
            <w:r w:rsidRPr="001F2422">
              <w:rPr>
                <w:sz w:val="16"/>
                <w:szCs w:val="16"/>
              </w:rPr>
              <w:t>Phường/xã</w:t>
            </w:r>
          </w:p>
        </w:tc>
        <w:tc>
          <w:tcPr>
            <w:tcW w:w="663" w:type="pct"/>
          </w:tcPr>
          <w:p w:rsidR="008209A4" w:rsidRPr="001F2422" w:rsidRDefault="008209A4" w:rsidP="00A821BA">
            <w:pPr>
              <w:spacing w:before="120" w:after="120"/>
              <w:contextualSpacing/>
              <w:jc w:val="center"/>
              <w:rPr>
                <w:sz w:val="16"/>
                <w:szCs w:val="16"/>
              </w:rPr>
            </w:pPr>
            <w:r w:rsidRPr="001F2422">
              <w:rPr>
                <w:sz w:val="16"/>
                <w:szCs w:val="16"/>
              </w:rPr>
              <w:t>Quận/Huyện</w:t>
            </w:r>
          </w:p>
        </w:tc>
        <w:tc>
          <w:tcPr>
            <w:tcW w:w="355" w:type="pct"/>
            <w:vMerge/>
          </w:tcPr>
          <w:p w:rsidR="008209A4" w:rsidRPr="001F2422" w:rsidRDefault="008209A4" w:rsidP="00A821BA">
            <w:pPr>
              <w:spacing w:before="120" w:after="120"/>
              <w:contextualSpacing/>
              <w:jc w:val="center"/>
              <w:rPr>
                <w:sz w:val="16"/>
                <w:szCs w:val="16"/>
              </w:rPr>
            </w:pPr>
          </w:p>
        </w:tc>
        <w:tc>
          <w:tcPr>
            <w:tcW w:w="287" w:type="pct"/>
            <w:vMerge/>
          </w:tcPr>
          <w:p w:rsidR="008209A4" w:rsidRPr="001F2422" w:rsidRDefault="008209A4" w:rsidP="00A821BA">
            <w:pPr>
              <w:spacing w:before="120" w:after="120"/>
              <w:contextualSpacing/>
              <w:jc w:val="center"/>
              <w:rPr>
                <w:sz w:val="16"/>
                <w:szCs w:val="16"/>
              </w:rPr>
            </w:pPr>
          </w:p>
        </w:tc>
        <w:tc>
          <w:tcPr>
            <w:tcW w:w="438" w:type="pct"/>
            <w:vMerge/>
          </w:tcPr>
          <w:p w:rsidR="008209A4" w:rsidRPr="001F2422" w:rsidRDefault="008209A4" w:rsidP="00A821BA">
            <w:pPr>
              <w:spacing w:before="120" w:after="120"/>
              <w:contextualSpacing/>
              <w:jc w:val="center"/>
              <w:rPr>
                <w:i/>
                <w:sz w:val="16"/>
                <w:szCs w:val="16"/>
              </w:rPr>
            </w:pPr>
          </w:p>
        </w:tc>
        <w:tc>
          <w:tcPr>
            <w:tcW w:w="438" w:type="pct"/>
            <w:vMerge/>
          </w:tcPr>
          <w:p w:rsidR="008209A4" w:rsidRPr="001F2422" w:rsidRDefault="008209A4" w:rsidP="00A821BA">
            <w:pPr>
              <w:spacing w:before="120" w:after="120"/>
              <w:contextualSpacing/>
              <w:jc w:val="center"/>
              <w:rPr>
                <w:sz w:val="16"/>
                <w:szCs w:val="16"/>
              </w:rPr>
            </w:pPr>
          </w:p>
        </w:tc>
        <w:tc>
          <w:tcPr>
            <w:tcW w:w="438" w:type="pct"/>
            <w:vMerge/>
          </w:tcPr>
          <w:p w:rsidR="008209A4" w:rsidRPr="001F2422" w:rsidRDefault="008209A4" w:rsidP="00A821BA">
            <w:pPr>
              <w:spacing w:before="120" w:after="120"/>
              <w:contextualSpacing/>
              <w:jc w:val="center"/>
              <w:rPr>
                <w:sz w:val="16"/>
                <w:szCs w:val="16"/>
              </w:rPr>
            </w:pPr>
          </w:p>
        </w:tc>
        <w:tc>
          <w:tcPr>
            <w:tcW w:w="367" w:type="pct"/>
            <w:vMerge/>
          </w:tcPr>
          <w:p w:rsidR="008209A4" w:rsidRPr="001F2422" w:rsidRDefault="008209A4" w:rsidP="00A821BA">
            <w:pPr>
              <w:spacing w:before="120" w:after="120"/>
              <w:contextualSpacing/>
              <w:jc w:val="center"/>
              <w:rPr>
                <w:sz w:val="16"/>
                <w:szCs w:val="16"/>
              </w:rPr>
            </w:pPr>
          </w:p>
        </w:tc>
        <w:tc>
          <w:tcPr>
            <w:tcW w:w="371" w:type="pct"/>
            <w:vMerge/>
          </w:tcPr>
          <w:p w:rsidR="008209A4" w:rsidRPr="001F2422" w:rsidRDefault="008209A4" w:rsidP="00A821BA">
            <w:pPr>
              <w:spacing w:before="120" w:after="120"/>
              <w:contextualSpacing/>
              <w:jc w:val="center"/>
              <w:rPr>
                <w:sz w:val="16"/>
                <w:szCs w:val="16"/>
              </w:rPr>
            </w:pPr>
          </w:p>
        </w:tc>
        <w:tc>
          <w:tcPr>
            <w:tcW w:w="369" w:type="pct"/>
            <w:vMerge/>
          </w:tcPr>
          <w:p w:rsidR="008209A4" w:rsidRPr="001F2422" w:rsidRDefault="008209A4" w:rsidP="00A821BA">
            <w:pPr>
              <w:spacing w:before="120" w:after="120"/>
              <w:contextualSpacing/>
              <w:jc w:val="center"/>
              <w:rPr>
                <w:sz w:val="16"/>
                <w:szCs w:val="16"/>
              </w:rPr>
            </w:pPr>
          </w:p>
        </w:tc>
        <w:tc>
          <w:tcPr>
            <w:tcW w:w="369" w:type="pct"/>
            <w:vMerge/>
          </w:tcPr>
          <w:p w:rsidR="008209A4" w:rsidRPr="001F2422" w:rsidRDefault="008209A4" w:rsidP="00A821BA">
            <w:pPr>
              <w:spacing w:before="120" w:after="120"/>
              <w:contextualSpacing/>
              <w:jc w:val="center"/>
              <w:rPr>
                <w:sz w:val="16"/>
                <w:szCs w:val="16"/>
              </w:rPr>
            </w:pPr>
          </w:p>
        </w:tc>
      </w:tr>
      <w:tr w:rsidR="001E767E" w:rsidRPr="001F2422" w:rsidTr="001E767E">
        <w:trPr>
          <w:trHeight w:val="489"/>
        </w:trPr>
        <w:tc>
          <w:tcPr>
            <w:tcW w:w="320" w:type="pct"/>
          </w:tcPr>
          <w:p w:rsidR="008209A4" w:rsidRPr="001F2422" w:rsidRDefault="008209A4" w:rsidP="00A821BA">
            <w:pPr>
              <w:spacing w:before="120" w:after="120"/>
              <w:contextualSpacing/>
              <w:jc w:val="center"/>
              <w:rPr>
                <w:sz w:val="16"/>
                <w:szCs w:val="16"/>
              </w:rPr>
            </w:pPr>
            <w:r w:rsidRPr="001F2422">
              <w:rPr>
                <w:sz w:val="16"/>
                <w:szCs w:val="16"/>
              </w:rPr>
              <w:t>(1)</w:t>
            </w:r>
          </w:p>
        </w:tc>
        <w:tc>
          <w:tcPr>
            <w:tcW w:w="585" w:type="pct"/>
          </w:tcPr>
          <w:p w:rsidR="008209A4" w:rsidRPr="001F2422" w:rsidRDefault="008209A4" w:rsidP="00A821BA">
            <w:pPr>
              <w:spacing w:before="120" w:after="120"/>
              <w:contextualSpacing/>
              <w:jc w:val="center"/>
              <w:rPr>
                <w:sz w:val="16"/>
                <w:szCs w:val="16"/>
              </w:rPr>
            </w:pPr>
            <w:r w:rsidRPr="001F2422">
              <w:rPr>
                <w:sz w:val="16"/>
                <w:szCs w:val="16"/>
              </w:rPr>
              <w:t>(2)</w:t>
            </w:r>
          </w:p>
        </w:tc>
        <w:tc>
          <w:tcPr>
            <w:tcW w:w="663" w:type="pct"/>
          </w:tcPr>
          <w:p w:rsidR="008209A4" w:rsidRPr="001F2422" w:rsidRDefault="008209A4" w:rsidP="00A821BA">
            <w:pPr>
              <w:spacing w:before="120" w:after="120"/>
              <w:contextualSpacing/>
              <w:jc w:val="center"/>
              <w:rPr>
                <w:sz w:val="16"/>
                <w:szCs w:val="16"/>
              </w:rPr>
            </w:pPr>
            <w:r w:rsidRPr="001F2422">
              <w:rPr>
                <w:sz w:val="16"/>
                <w:szCs w:val="16"/>
              </w:rPr>
              <w:t>(3)</w:t>
            </w:r>
          </w:p>
        </w:tc>
        <w:tc>
          <w:tcPr>
            <w:tcW w:w="355" w:type="pct"/>
          </w:tcPr>
          <w:p w:rsidR="008209A4" w:rsidRPr="001F2422" w:rsidRDefault="008209A4" w:rsidP="00A821BA">
            <w:pPr>
              <w:spacing w:before="120" w:after="120"/>
              <w:contextualSpacing/>
              <w:jc w:val="center"/>
              <w:rPr>
                <w:sz w:val="16"/>
                <w:szCs w:val="16"/>
              </w:rPr>
            </w:pPr>
            <w:r w:rsidRPr="001F2422">
              <w:rPr>
                <w:sz w:val="16"/>
                <w:szCs w:val="16"/>
              </w:rPr>
              <w:t>(4)</w:t>
            </w:r>
          </w:p>
        </w:tc>
        <w:tc>
          <w:tcPr>
            <w:tcW w:w="287" w:type="pct"/>
          </w:tcPr>
          <w:p w:rsidR="008209A4" w:rsidRPr="001F2422" w:rsidRDefault="008209A4" w:rsidP="00A821BA">
            <w:pPr>
              <w:spacing w:before="120" w:after="120"/>
              <w:contextualSpacing/>
              <w:jc w:val="center"/>
              <w:rPr>
                <w:sz w:val="16"/>
                <w:szCs w:val="16"/>
              </w:rPr>
            </w:pPr>
            <w:r w:rsidRPr="001F2422">
              <w:rPr>
                <w:sz w:val="16"/>
                <w:szCs w:val="16"/>
              </w:rPr>
              <w:t>(5)</w:t>
            </w:r>
          </w:p>
        </w:tc>
        <w:tc>
          <w:tcPr>
            <w:tcW w:w="438" w:type="pct"/>
          </w:tcPr>
          <w:p w:rsidR="008209A4" w:rsidRPr="001F2422" w:rsidDel="00E54638" w:rsidRDefault="008209A4" w:rsidP="00A821BA">
            <w:pPr>
              <w:spacing w:before="120" w:after="120"/>
              <w:contextualSpacing/>
              <w:jc w:val="center"/>
              <w:rPr>
                <w:sz w:val="16"/>
                <w:szCs w:val="16"/>
              </w:rPr>
            </w:pPr>
            <w:r w:rsidRPr="001F2422">
              <w:rPr>
                <w:sz w:val="16"/>
                <w:szCs w:val="16"/>
              </w:rPr>
              <w:t>(6)</w:t>
            </w:r>
          </w:p>
        </w:tc>
        <w:tc>
          <w:tcPr>
            <w:tcW w:w="438" w:type="pct"/>
          </w:tcPr>
          <w:p w:rsidR="008209A4" w:rsidRPr="001F2422" w:rsidRDefault="008209A4" w:rsidP="00A821BA">
            <w:pPr>
              <w:spacing w:before="120" w:after="120"/>
              <w:contextualSpacing/>
              <w:jc w:val="center"/>
              <w:rPr>
                <w:sz w:val="16"/>
                <w:szCs w:val="16"/>
              </w:rPr>
            </w:pPr>
            <w:r w:rsidRPr="001F2422">
              <w:rPr>
                <w:sz w:val="16"/>
                <w:szCs w:val="16"/>
              </w:rPr>
              <w:t>(7)</w:t>
            </w:r>
          </w:p>
        </w:tc>
        <w:tc>
          <w:tcPr>
            <w:tcW w:w="438" w:type="pct"/>
          </w:tcPr>
          <w:p w:rsidR="008209A4" w:rsidRPr="001F2422" w:rsidDel="00E54638" w:rsidRDefault="008209A4" w:rsidP="00A821BA">
            <w:pPr>
              <w:spacing w:before="120" w:after="120"/>
              <w:contextualSpacing/>
              <w:jc w:val="center"/>
              <w:rPr>
                <w:sz w:val="16"/>
                <w:szCs w:val="16"/>
              </w:rPr>
            </w:pPr>
            <w:r w:rsidRPr="001F2422">
              <w:rPr>
                <w:sz w:val="16"/>
                <w:szCs w:val="16"/>
              </w:rPr>
              <w:t>(8)</w:t>
            </w:r>
          </w:p>
        </w:tc>
        <w:tc>
          <w:tcPr>
            <w:tcW w:w="367" w:type="pct"/>
          </w:tcPr>
          <w:p w:rsidR="008209A4" w:rsidRPr="001F2422" w:rsidRDefault="008209A4" w:rsidP="00A821BA">
            <w:pPr>
              <w:spacing w:before="120" w:after="120"/>
              <w:contextualSpacing/>
              <w:jc w:val="center"/>
              <w:rPr>
                <w:sz w:val="16"/>
                <w:szCs w:val="16"/>
              </w:rPr>
            </w:pPr>
            <w:r w:rsidRPr="001F2422">
              <w:rPr>
                <w:sz w:val="16"/>
                <w:szCs w:val="16"/>
              </w:rPr>
              <w:t>(9)</w:t>
            </w:r>
          </w:p>
        </w:tc>
        <w:tc>
          <w:tcPr>
            <w:tcW w:w="371" w:type="pct"/>
          </w:tcPr>
          <w:p w:rsidR="008209A4" w:rsidRPr="001F2422" w:rsidRDefault="008209A4" w:rsidP="00A821BA">
            <w:pPr>
              <w:spacing w:before="120" w:after="120"/>
              <w:contextualSpacing/>
              <w:jc w:val="center"/>
              <w:rPr>
                <w:sz w:val="16"/>
                <w:szCs w:val="16"/>
              </w:rPr>
            </w:pPr>
            <w:r w:rsidRPr="001F2422">
              <w:rPr>
                <w:sz w:val="16"/>
                <w:szCs w:val="16"/>
              </w:rPr>
              <w:t>(10)</w:t>
            </w:r>
          </w:p>
        </w:tc>
        <w:tc>
          <w:tcPr>
            <w:tcW w:w="369" w:type="pct"/>
          </w:tcPr>
          <w:p w:rsidR="008209A4" w:rsidRPr="001F2422" w:rsidRDefault="008209A4" w:rsidP="00A821BA">
            <w:pPr>
              <w:spacing w:before="120" w:after="120"/>
              <w:contextualSpacing/>
              <w:jc w:val="center"/>
              <w:rPr>
                <w:sz w:val="16"/>
                <w:szCs w:val="16"/>
              </w:rPr>
            </w:pPr>
            <w:r w:rsidRPr="001F2422">
              <w:rPr>
                <w:sz w:val="16"/>
                <w:szCs w:val="16"/>
              </w:rPr>
              <w:t>(11)</w:t>
            </w:r>
          </w:p>
        </w:tc>
        <w:tc>
          <w:tcPr>
            <w:tcW w:w="369" w:type="pct"/>
          </w:tcPr>
          <w:p w:rsidR="008209A4" w:rsidRPr="001F2422" w:rsidRDefault="008209A4" w:rsidP="00A821BA">
            <w:pPr>
              <w:spacing w:before="120" w:after="120"/>
              <w:contextualSpacing/>
              <w:jc w:val="center"/>
              <w:rPr>
                <w:sz w:val="16"/>
                <w:szCs w:val="16"/>
              </w:rPr>
            </w:pPr>
            <w:r w:rsidRPr="001F2422">
              <w:rPr>
                <w:sz w:val="16"/>
                <w:szCs w:val="16"/>
              </w:rPr>
              <w:t>(12)</w:t>
            </w:r>
          </w:p>
        </w:tc>
      </w:tr>
      <w:tr w:rsidR="001E767E" w:rsidRPr="001F2422" w:rsidTr="001E767E">
        <w:trPr>
          <w:trHeight w:val="155"/>
        </w:trPr>
        <w:tc>
          <w:tcPr>
            <w:tcW w:w="320" w:type="pct"/>
          </w:tcPr>
          <w:p w:rsidR="008209A4" w:rsidRPr="001F2422" w:rsidRDefault="008209A4" w:rsidP="00A821BA">
            <w:pPr>
              <w:spacing w:before="120" w:after="120"/>
              <w:contextualSpacing/>
              <w:jc w:val="center"/>
              <w:rPr>
                <w:sz w:val="16"/>
                <w:szCs w:val="16"/>
              </w:rPr>
            </w:pPr>
            <w:r w:rsidRPr="001F2422">
              <w:rPr>
                <w:sz w:val="16"/>
                <w:szCs w:val="16"/>
              </w:rPr>
              <w:lastRenderedPageBreak/>
              <w:t>C</w:t>
            </w:r>
          </w:p>
        </w:tc>
        <w:tc>
          <w:tcPr>
            <w:tcW w:w="585" w:type="pct"/>
          </w:tcPr>
          <w:p w:rsidR="008209A4" w:rsidRPr="001F2422" w:rsidRDefault="008209A4" w:rsidP="00A821BA">
            <w:pPr>
              <w:spacing w:before="120" w:after="120"/>
              <w:contextualSpacing/>
              <w:jc w:val="center"/>
              <w:rPr>
                <w:sz w:val="16"/>
                <w:szCs w:val="16"/>
              </w:rPr>
            </w:pPr>
          </w:p>
        </w:tc>
        <w:tc>
          <w:tcPr>
            <w:tcW w:w="663" w:type="pct"/>
          </w:tcPr>
          <w:p w:rsidR="008209A4" w:rsidRPr="001F2422" w:rsidRDefault="008209A4" w:rsidP="00A821BA">
            <w:pPr>
              <w:spacing w:before="120" w:after="120"/>
              <w:contextualSpacing/>
              <w:jc w:val="center"/>
              <w:rPr>
                <w:sz w:val="16"/>
                <w:szCs w:val="16"/>
              </w:rPr>
            </w:pPr>
          </w:p>
        </w:tc>
        <w:tc>
          <w:tcPr>
            <w:tcW w:w="355" w:type="pct"/>
          </w:tcPr>
          <w:p w:rsidR="008209A4" w:rsidRPr="001F2422" w:rsidRDefault="008209A4" w:rsidP="00A821BA">
            <w:pPr>
              <w:spacing w:before="120" w:after="120"/>
              <w:contextualSpacing/>
              <w:jc w:val="center"/>
              <w:rPr>
                <w:sz w:val="16"/>
                <w:szCs w:val="16"/>
              </w:rPr>
            </w:pPr>
          </w:p>
        </w:tc>
        <w:tc>
          <w:tcPr>
            <w:tcW w:w="287" w:type="pct"/>
          </w:tcPr>
          <w:p w:rsidR="008209A4" w:rsidRPr="001F2422" w:rsidRDefault="008209A4" w:rsidP="00A821BA">
            <w:pPr>
              <w:spacing w:before="120" w:after="120"/>
              <w:contextualSpacing/>
              <w:jc w:val="center"/>
              <w:rPr>
                <w:sz w:val="16"/>
                <w:szCs w:val="16"/>
              </w:rPr>
            </w:pPr>
          </w:p>
        </w:tc>
        <w:tc>
          <w:tcPr>
            <w:tcW w:w="438" w:type="pct"/>
          </w:tcPr>
          <w:p w:rsidR="008209A4" w:rsidRPr="001F2422" w:rsidDel="00E54638" w:rsidRDefault="008209A4" w:rsidP="00A821BA">
            <w:pPr>
              <w:spacing w:before="120" w:after="120"/>
              <w:contextualSpacing/>
              <w:jc w:val="center"/>
              <w:rPr>
                <w:sz w:val="16"/>
                <w:szCs w:val="16"/>
              </w:rPr>
            </w:pPr>
          </w:p>
        </w:tc>
        <w:tc>
          <w:tcPr>
            <w:tcW w:w="438" w:type="pct"/>
          </w:tcPr>
          <w:p w:rsidR="008209A4" w:rsidRPr="001F2422" w:rsidRDefault="008209A4" w:rsidP="00A821BA">
            <w:pPr>
              <w:spacing w:before="120" w:after="120"/>
              <w:contextualSpacing/>
              <w:jc w:val="center"/>
              <w:rPr>
                <w:sz w:val="16"/>
                <w:szCs w:val="16"/>
              </w:rPr>
            </w:pPr>
          </w:p>
        </w:tc>
        <w:tc>
          <w:tcPr>
            <w:tcW w:w="438" w:type="pct"/>
          </w:tcPr>
          <w:p w:rsidR="008209A4" w:rsidRPr="001F2422" w:rsidDel="00E54638" w:rsidRDefault="008209A4" w:rsidP="00A821BA">
            <w:pPr>
              <w:spacing w:before="120" w:after="120"/>
              <w:contextualSpacing/>
              <w:jc w:val="center"/>
              <w:rPr>
                <w:sz w:val="16"/>
                <w:szCs w:val="16"/>
              </w:rPr>
            </w:pPr>
          </w:p>
        </w:tc>
        <w:tc>
          <w:tcPr>
            <w:tcW w:w="367" w:type="pct"/>
          </w:tcPr>
          <w:p w:rsidR="008209A4" w:rsidRPr="001F2422" w:rsidRDefault="008209A4" w:rsidP="00A821BA">
            <w:pPr>
              <w:spacing w:before="120" w:after="120"/>
              <w:contextualSpacing/>
              <w:jc w:val="center"/>
              <w:rPr>
                <w:sz w:val="16"/>
                <w:szCs w:val="16"/>
              </w:rPr>
            </w:pPr>
          </w:p>
        </w:tc>
        <w:tc>
          <w:tcPr>
            <w:tcW w:w="371" w:type="pct"/>
          </w:tcPr>
          <w:p w:rsidR="008209A4" w:rsidRPr="001F2422" w:rsidRDefault="008209A4" w:rsidP="00A821BA">
            <w:pPr>
              <w:spacing w:before="120" w:after="120"/>
              <w:contextualSpacing/>
              <w:jc w:val="center"/>
              <w:rPr>
                <w:sz w:val="16"/>
                <w:szCs w:val="16"/>
              </w:rPr>
            </w:pPr>
          </w:p>
        </w:tc>
        <w:tc>
          <w:tcPr>
            <w:tcW w:w="369" w:type="pct"/>
          </w:tcPr>
          <w:p w:rsidR="008209A4" w:rsidRPr="001F2422" w:rsidRDefault="008209A4" w:rsidP="00A821BA">
            <w:pPr>
              <w:spacing w:before="120" w:after="120"/>
              <w:contextualSpacing/>
              <w:jc w:val="center"/>
              <w:rPr>
                <w:sz w:val="16"/>
                <w:szCs w:val="16"/>
              </w:rPr>
            </w:pPr>
          </w:p>
        </w:tc>
        <w:tc>
          <w:tcPr>
            <w:tcW w:w="369" w:type="pct"/>
          </w:tcPr>
          <w:p w:rsidR="008209A4" w:rsidRPr="001F2422" w:rsidRDefault="008209A4" w:rsidP="00A821BA">
            <w:pPr>
              <w:spacing w:before="120" w:after="120"/>
              <w:contextualSpacing/>
              <w:jc w:val="center"/>
              <w:rPr>
                <w:sz w:val="16"/>
                <w:szCs w:val="16"/>
              </w:rPr>
            </w:pPr>
          </w:p>
        </w:tc>
      </w:tr>
      <w:tr w:rsidR="001E767E" w:rsidRPr="001F2422" w:rsidTr="001E767E">
        <w:trPr>
          <w:trHeight w:val="155"/>
        </w:trPr>
        <w:tc>
          <w:tcPr>
            <w:tcW w:w="320" w:type="pct"/>
          </w:tcPr>
          <w:p w:rsidR="008209A4" w:rsidRPr="001F2422" w:rsidRDefault="008209A4" w:rsidP="00A821BA">
            <w:pPr>
              <w:spacing w:before="120" w:after="120"/>
              <w:contextualSpacing/>
              <w:jc w:val="center"/>
              <w:rPr>
                <w:sz w:val="16"/>
                <w:szCs w:val="16"/>
              </w:rPr>
            </w:pPr>
            <w:r w:rsidRPr="001F2422">
              <w:rPr>
                <w:sz w:val="16"/>
                <w:szCs w:val="16"/>
              </w:rPr>
              <w:t>B</w:t>
            </w:r>
          </w:p>
        </w:tc>
        <w:tc>
          <w:tcPr>
            <w:tcW w:w="585" w:type="pct"/>
          </w:tcPr>
          <w:p w:rsidR="008209A4" w:rsidRPr="001F2422" w:rsidRDefault="008209A4" w:rsidP="00A821BA">
            <w:pPr>
              <w:spacing w:before="120" w:after="120"/>
              <w:contextualSpacing/>
              <w:jc w:val="center"/>
              <w:rPr>
                <w:sz w:val="16"/>
                <w:szCs w:val="16"/>
              </w:rPr>
            </w:pPr>
          </w:p>
        </w:tc>
        <w:tc>
          <w:tcPr>
            <w:tcW w:w="663" w:type="pct"/>
          </w:tcPr>
          <w:p w:rsidR="008209A4" w:rsidRPr="001F2422" w:rsidRDefault="008209A4" w:rsidP="00A821BA">
            <w:pPr>
              <w:spacing w:before="120" w:after="120"/>
              <w:contextualSpacing/>
              <w:jc w:val="center"/>
              <w:rPr>
                <w:sz w:val="16"/>
                <w:szCs w:val="16"/>
              </w:rPr>
            </w:pPr>
          </w:p>
        </w:tc>
        <w:tc>
          <w:tcPr>
            <w:tcW w:w="355" w:type="pct"/>
          </w:tcPr>
          <w:p w:rsidR="008209A4" w:rsidRPr="001F2422" w:rsidRDefault="008209A4" w:rsidP="00A821BA">
            <w:pPr>
              <w:spacing w:before="120" w:after="120"/>
              <w:contextualSpacing/>
              <w:jc w:val="center"/>
              <w:rPr>
                <w:sz w:val="16"/>
                <w:szCs w:val="16"/>
              </w:rPr>
            </w:pPr>
          </w:p>
        </w:tc>
        <w:tc>
          <w:tcPr>
            <w:tcW w:w="287" w:type="pct"/>
          </w:tcPr>
          <w:p w:rsidR="008209A4" w:rsidRPr="001F2422" w:rsidRDefault="008209A4" w:rsidP="00A821BA">
            <w:pPr>
              <w:spacing w:before="120" w:after="120"/>
              <w:contextualSpacing/>
              <w:jc w:val="center"/>
              <w:rPr>
                <w:sz w:val="16"/>
                <w:szCs w:val="16"/>
              </w:rPr>
            </w:pPr>
          </w:p>
        </w:tc>
        <w:tc>
          <w:tcPr>
            <w:tcW w:w="438" w:type="pct"/>
          </w:tcPr>
          <w:p w:rsidR="008209A4" w:rsidRPr="001F2422" w:rsidDel="00E54638" w:rsidRDefault="008209A4" w:rsidP="00A821BA">
            <w:pPr>
              <w:spacing w:before="120" w:after="120"/>
              <w:contextualSpacing/>
              <w:jc w:val="center"/>
              <w:rPr>
                <w:sz w:val="16"/>
                <w:szCs w:val="16"/>
              </w:rPr>
            </w:pPr>
          </w:p>
        </w:tc>
        <w:tc>
          <w:tcPr>
            <w:tcW w:w="438" w:type="pct"/>
          </w:tcPr>
          <w:p w:rsidR="008209A4" w:rsidRPr="001F2422" w:rsidRDefault="008209A4" w:rsidP="00A821BA">
            <w:pPr>
              <w:spacing w:before="120" w:after="120"/>
              <w:contextualSpacing/>
              <w:jc w:val="center"/>
              <w:rPr>
                <w:sz w:val="16"/>
                <w:szCs w:val="16"/>
              </w:rPr>
            </w:pPr>
          </w:p>
        </w:tc>
        <w:tc>
          <w:tcPr>
            <w:tcW w:w="438" w:type="pct"/>
          </w:tcPr>
          <w:p w:rsidR="008209A4" w:rsidRPr="001F2422" w:rsidDel="00E54638" w:rsidRDefault="008209A4" w:rsidP="00A821BA">
            <w:pPr>
              <w:spacing w:before="120" w:after="120"/>
              <w:contextualSpacing/>
              <w:jc w:val="center"/>
              <w:rPr>
                <w:sz w:val="16"/>
                <w:szCs w:val="16"/>
              </w:rPr>
            </w:pPr>
          </w:p>
        </w:tc>
        <w:tc>
          <w:tcPr>
            <w:tcW w:w="367" w:type="pct"/>
          </w:tcPr>
          <w:p w:rsidR="008209A4" w:rsidRPr="001F2422" w:rsidRDefault="008209A4" w:rsidP="00A821BA">
            <w:pPr>
              <w:spacing w:before="120" w:after="120"/>
              <w:contextualSpacing/>
              <w:jc w:val="center"/>
              <w:rPr>
                <w:sz w:val="16"/>
                <w:szCs w:val="16"/>
              </w:rPr>
            </w:pPr>
          </w:p>
        </w:tc>
        <w:tc>
          <w:tcPr>
            <w:tcW w:w="371" w:type="pct"/>
          </w:tcPr>
          <w:p w:rsidR="008209A4" w:rsidRPr="001F2422" w:rsidRDefault="008209A4" w:rsidP="00A821BA">
            <w:pPr>
              <w:spacing w:before="120" w:after="120"/>
              <w:contextualSpacing/>
              <w:jc w:val="center"/>
              <w:rPr>
                <w:sz w:val="16"/>
                <w:szCs w:val="16"/>
              </w:rPr>
            </w:pPr>
          </w:p>
        </w:tc>
        <w:tc>
          <w:tcPr>
            <w:tcW w:w="369" w:type="pct"/>
          </w:tcPr>
          <w:p w:rsidR="008209A4" w:rsidRPr="001F2422" w:rsidRDefault="008209A4" w:rsidP="00A821BA">
            <w:pPr>
              <w:spacing w:before="120" w:after="120"/>
              <w:contextualSpacing/>
              <w:jc w:val="center"/>
              <w:rPr>
                <w:sz w:val="16"/>
                <w:szCs w:val="16"/>
              </w:rPr>
            </w:pPr>
          </w:p>
        </w:tc>
        <w:tc>
          <w:tcPr>
            <w:tcW w:w="369" w:type="pct"/>
          </w:tcPr>
          <w:p w:rsidR="008209A4" w:rsidRPr="001F2422" w:rsidRDefault="008209A4" w:rsidP="00A821BA">
            <w:pPr>
              <w:spacing w:before="120" w:after="120"/>
              <w:contextualSpacing/>
              <w:jc w:val="center"/>
              <w:rPr>
                <w:sz w:val="16"/>
                <w:szCs w:val="16"/>
              </w:rPr>
            </w:pPr>
          </w:p>
        </w:tc>
      </w:tr>
      <w:tr w:rsidR="001E767E" w:rsidRPr="001F2422" w:rsidTr="001E767E">
        <w:trPr>
          <w:trHeight w:val="155"/>
        </w:trPr>
        <w:tc>
          <w:tcPr>
            <w:tcW w:w="320" w:type="pct"/>
          </w:tcPr>
          <w:p w:rsidR="008209A4" w:rsidRPr="001F2422" w:rsidRDefault="008209A4" w:rsidP="00A821BA">
            <w:pPr>
              <w:spacing w:before="120" w:after="120"/>
              <w:contextualSpacing/>
              <w:jc w:val="center"/>
              <w:rPr>
                <w:sz w:val="16"/>
                <w:szCs w:val="16"/>
              </w:rPr>
            </w:pPr>
            <w:r w:rsidRPr="001F2422">
              <w:rPr>
                <w:sz w:val="16"/>
                <w:szCs w:val="16"/>
              </w:rPr>
              <w:t>A</w:t>
            </w:r>
          </w:p>
        </w:tc>
        <w:tc>
          <w:tcPr>
            <w:tcW w:w="585" w:type="pct"/>
          </w:tcPr>
          <w:p w:rsidR="008209A4" w:rsidRPr="001F2422" w:rsidRDefault="008209A4" w:rsidP="00A821BA">
            <w:pPr>
              <w:spacing w:before="120" w:after="120"/>
              <w:contextualSpacing/>
              <w:jc w:val="center"/>
              <w:rPr>
                <w:sz w:val="16"/>
                <w:szCs w:val="16"/>
              </w:rPr>
            </w:pPr>
          </w:p>
        </w:tc>
        <w:tc>
          <w:tcPr>
            <w:tcW w:w="663" w:type="pct"/>
          </w:tcPr>
          <w:p w:rsidR="008209A4" w:rsidRPr="001F2422" w:rsidRDefault="008209A4" w:rsidP="00A821BA">
            <w:pPr>
              <w:spacing w:before="120" w:after="120"/>
              <w:contextualSpacing/>
              <w:jc w:val="center"/>
              <w:rPr>
                <w:sz w:val="16"/>
                <w:szCs w:val="16"/>
              </w:rPr>
            </w:pPr>
          </w:p>
        </w:tc>
        <w:tc>
          <w:tcPr>
            <w:tcW w:w="355" w:type="pct"/>
          </w:tcPr>
          <w:p w:rsidR="008209A4" w:rsidRPr="001F2422" w:rsidRDefault="008209A4" w:rsidP="00A821BA">
            <w:pPr>
              <w:spacing w:before="120" w:after="120"/>
              <w:contextualSpacing/>
              <w:jc w:val="center"/>
              <w:rPr>
                <w:sz w:val="16"/>
                <w:szCs w:val="16"/>
              </w:rPr>
            </w:pPr>
          </w:p>
        </w:tc>
        <w:tc>
          <w:tcPr>
            <w:tcW w:w="287" w:type="pct"/>
          </w:tcPr>
          <w:p w:rsidR="008209A4" w:rsidRPr="001F2422" w:rsidRDefault="008209A4" w:rsidP="00A821BA">
            <w:pPr>
              <w:spacing w:before="120" w:after="120"/>
              <w:contextualSpacing/>
              <w:jc w:val="center"/>
              <w:rPr>
                <w:sz w:val="16"/>
                <w:szCs w:val="16"/>
              </w:rPr>
            </w:pPr>
          </w:p>
        </w:tc>
        <w:tc>
          <w:tcPr>
            <w:tcW w:w="438" w:type="pct"/>
          </w:tcPr>
          <w:p w:rsidR="008209A4" w:rsidRPr="001F2422" w:rsidRDefault="008209A4" w:rsidP="00A821BA">
            <w:pPr>
              <w:spacing w:before="120" w:after="120"/>
              <w:contextualSpacing/>
              <w:jc w:val="center"/>
              <w:rPr>
                <w:sz w:val="16"/>
                <w:szCs w:val="16"/>
              </w:rPr>
            </w:pPr>
          </w:p>
        </w:tc>
        <w:tc>
          <w:tcPr>
            <w:tcW w:w="438" w:type="pct"/>
          </w:tcPr>
          <w:p w:rsidR="008209A4" w:rsidRPr="001F2422" w:rsidRDefault="008209A4" w:rsidP="00A821BA">
            <w:pPr>
              <w:spacing w:before="120" w:after="120"/>
              <w:contextualSpacing/>
              <w:jc w:val="center"/>
              <w:rPr>
                <w:sz w:val="16"/>
                <w:szCs w:val="16"/>
              </w:rPr>
            </w:pPr>
          </w:p>
        </w:tc>
        <w:tc>
          <w:tcPr>
            <w:tcW w:w="438" w:type="pct"/>
          </w:tcPr>
          <w:p w:rsidR="008209A4" w:rsidRPr="001F2422" w:rsidRDefault="008209A4" w:rsidP="00A821BA">
            <w:pPr>
              <w:spacing w:before="120" w:after="120"/>
              <w:contextualSpacing/>
              <w:jc w:val="center"/>
              <w:rPr>
                <w:sz w:val="16"/>
                <w:szCs w:val="16"/>
              </w:rPr>
            </w:pPr>
          </w:p>
        </w:tc>
        <w:tc>
          <w:tcPr>
            <w:tcW w:w="367" w:type="pct"/>
          </w:tcPr>
          <w:p w:rsidR="008209A4" w:rsidRPr="001F2422" w:rsidRDefault="008209A4" w:rsidP="00A821BA">
            <w:pPr>
              <w:spacing w:before="120" w:after="120"/>
              <w:contextualSpacing/>
              <w:jc w:val="center"/>
              <w:rPr>
                <w:sz w:val="16"/>
                <w:szCs w:val="16"/>
              </w:rPr>
            </w:pPr>
          </w:p>
        </w:tc>
        <w:tc>
          <w:tcPr>
            <w:tcW w:w="371" w:type="pct"/>
          </w:tcPr>
          <w:p w:rsidR="008209A4" w:rsidRPr="001F2422" w:rsidRDefault="008209A4" w:rsidP="00A821BA">
            <w:pPr>
              <w:spacing w:before="120" w:after="120"/>
              <w:contextualSpacing/>
              <w:jc w:val="center"/>
              <w:rPr>
                <w:sz w:val="16"/>
                <w:szCs w:val="16"/>
              </w:rPr>
            </w:pPr>
          </w:p>
        </w:tc>
        <w:tc>
          <w:tcPr>
            <w:tcW w:w="369" w:type="pct"/>
          </w:tcPr>
          <w:p w:rsidR="008209A4" w:rsidRPr="001F2422" w:rsidRDefault="008209A4" w:rsidP="00A821BA">
            <w:pPr>
              <w:spacing w:before="120" w:after="120"/>
              <w:contextualSpacing/>
              <w:jc w:val="center"/>
              <w:rPr>
                <w:sz w:val="16"/>
                <w:szCs w:val="16"/>
              </w:rPr>
            </w:pPr>
          </w:p>
        </w:tc>
        <w:tc>
          <w:tcPr>
            <w:tcW w:w="369" w:type="pct"/>
          </w:tcPr>
          <w:p w:rsidR="008209A4" w:rsidRPr="001F2422" w:rsidRDefault="008209A4" w:rsidP="00A821BA">
            <w:pPr>
              <w:spacing w:before="120" w:after="120"/>
              <w:contextualSpacing/>
              <w:jc w:val="center"/>
              <w:rPr>
                <w:sz w:val="16"/>
                <w:szCs w:val="16"/>
              </w:rPr>
            </w:pPr>
          </w:p>
        </w:tc>
      </w:tr>
      <w:tr w:rsidR="001E767E" w:rsidRPr="001F2422" w:rsidTr="001E767E">
        <w:trPr>
          <w:trHeight w:val="155"/>
        </w:trPr>
        <w:tc>
          <w:tcPr>
            <w:tcW w:w="1567" w:type="pct"/>
            <w:gridSpan w:val="3"/>
          </w:tcPr>
          <w:p w:rsidR="008209A4" w:rsidRPr="001F2422" w:rsidRDefault="008209A4" w:rsidP="00A821BA">
            <w:pPr>
              <w:spacing w:before="120" w:after="120"/>
              <w:contextualSpacing/>
              <w:jc w:val="center"/>
              <w:rPr>
                <w:b/>
                <w:sz w:val="16"/>
                <w:szCs w:val="16"/>
              </w:rPr>
            </w:pPr>
            <w:r w:rsidRPr="001F2422">
              <w:rPr>
                <w:b/>
                <w:sz w:val="16"/>
                <w:szCs w:val="16"/>
              </w:rPr>
              <w:t>TỔNG CỘNG</w:t>
            </w:r>
          </w:p>
        </w:tc>
        <w:tc>
          <w:tcPr>
            <w:tcW w:w="355" w:type="pct"/>
          </w:tcPr>
          <w:p w:rsidR="008209A4" w:rsidRPr="001F2422" w:rsidRDefault="008209A4" w:rsidP="00A821BA">
            <w:pPr>
              <w:spacing w:before="120" w:after="120"/>
              <w:contextualSpacing/>
              <w:rPr>
                <w:sz w:val="16"/>
                <w:szCs w:val="16"/>
                <w:lang w:val="fr-FR"/>
              </w:rPr>
            </w:pPr>
          </w:p>
        </w:tc>
        <w:tc>
          <w:tcPr>
            <w:tcW w:w="287" w:type="pct"/>
          </w:tcPr>
          <w:p w:rsidR="008209A4" w:rsidRPr="001F2422" w:rsidRDefault="008209A4" w:rsidP="00A821BA">
            <w:pPr>
              <w:spacing w:before="120" w:after="120"/>
              <w:contextualSpacing/>
              <w:rPr>
                <w:sz w:val="16"/>
                <w:szCs w:val="16"/>
              </w:rPr>
            </w:pPr>
          </w:p>
        </w:tc>
        <w:tc>
          <w:tcPr>
            <w:tcW w:w="438" w:type="pct"/>
          </w:tcPr>
          <w:p w:rsidR="008209A4" w:rsidRPr="001F2422" w:rsidRDefault="008209A4" w:rsidP="00A821BA">
            <w:pPr>
              <w:spacing w:before="120" w:after="120"/>
              <w:contextualSpacing/>
              <w:jc w:val="center"/>
              <w:rPr>
                <w:sz w:val="16"/>
                <w:szCs w:val="16"/>
              </w:rPr>
            </w:pPr>
          </w:p>
        </w:tc>
        <w:tc>
          <w:tcPr>
            <w:tcW w:w="438" w:type="pct"/>
          </w:tcPr>
          <w:p w:rsidR="008209A4" w:rsidRPr="001F2422" w:rsidRDefault="008209A4" w:rsidP="00A821BA">
            <w:pPr>
              <w:spacing w:before="120" w:after="120"/>
              <w:contextualSpacing/>
              <w:jc w:val="center"/>
              <w:rPr>
                <w:sz w:val="16"/>
                <w:szCs w:val="16"/>
              </w:rPr>
            </w:pPr>
          </w:p>
        </w:tc>
        <w:tc>
          <w:tcPr>
            <w:tcW w:w="438" w:type="pct"/>
          </w:tcPr>
          <w:p w:rsidR="008209A4" w:rsidRPr="001F2422" w:rsidRDefault="008209A4" w:rsidP="00A821BA">
            <w:pPr>
              <w:spacing w:before="120" w:after="120"/>
              <w:contextualSpacing/>
              <w:rPr>
                <w:sz w:val="16"/>
                <w:szCs w:val="16"/>
              </w:rPr>
            </w:pPr>
          </w:p>
        </w:tc>
        <w:tc>
          <w:tcPr>
            <w:tcW w:w="367" w:type="pct"/>
          </w:tcPr>
          <w:p w:rsidR="008209A4" w:rsidRPr="001F2422" w:rsidRDefault="008209A4" w:rsidP="00A821BA">
            <w:pPr>
              <w:spacing w:before="120" w:after="120"/>
              <w:contextualSpacing/>
              <w:jc w:val="center"/>
              <w:rPr>
                <w:b/>
                <w:sz w:val="16"/>
                <w:szCs w:val="16"/>
              </w:rPr>
            </w:pPr>
            <w:r w:rsidRPr="001F2422">
              <w:rPr>
                <w:b/>
                <w:sz w:val="16"/>
                <w:szCs w:val="16"/>
              </w:rPr>
              <w:t>Tổng (9)</w:t>
            </w:r>
          </w:p>
        </w:tc>
        <w:tc>
          <w:tcPr>
            <w:tcW w:w="371" w:type="pct"/>
          </w:tcPr>
          <w:p w:rsidR="008209A4" w:rsidRPr="001F2422" w:rsidRDefault="008209A4" w:rsidP="00A821BA">
            <w:pPr>
              <w:spacing w:before="120" w:after="120"/>
              <w:contextualSpacing/>
              <w:jc w:val="center"/>
              <w:rPr>
                <w:b/>
                <w:sz w:val="16"/>
                <w:szCs w:val="16"/>
              </w:rPr>
            </w:pPr>
            <w:r w:rsidRPr="001F2422">
              <w:rPr>
                <w:b/>
                <w:sz w:val="16"/>
                <w:szCs w:val="16"/>
              </w:rPr>
              <w:t>Tổng (10)</w:t>
            </w:r>
          </w:p>
        </w:tc>
        <w:tc>
          <w:tcPr>
            <w:tcW w:w="369" w:type="pct"/>
          </w:tcPr>
          <w:p w:rsidR="008209A4" w:rsidRPr="001F2422" w:rsidRDefault="008209A4" w:rsidP="00A821BA">
            <w:pPr>
              <w:spacing w:before="120" w:after="120"/>
              <w:contextualSpacing/>
              <w:jc w:val="center"/>
              <w:rPr>
                <w:sz w:val="16"/>
                <w:szCs w:val="16"/>
              </w:rPr>
            </w:pPr>
            <w:r w:rsidRPr="001F2422">
              <w:rPr>
                <w:b/>
                <w:sz w:val="16"/>
                <w:szCs w:val="16"/>
              </w:rPr>
              <w:t>Tổng (11)</w:t>
            </w:r>
          </w:p>
        </w:tc>
        <w:tc>
          <w:tcPr>
            <w:tcW w:w="369" w:type="pct"/>
          </w:tcPr>
          <w:p w:rsidR="008209A4" w:rsidRPr="001F2422" w:rsidRDefault="008209A4" w:rsidP="00A821BA">
            <w:pPr>
              <w:spacing w:before="120" w:after="120"/>
              <w:contextualSpacing/>
              <w:jc w:val="center"/>
              <w:rPr>
                <w:sz w:val="16"/>
                <w:szCs w:val="16"/>
              </w:rPr>
            </w:pPr>
          </w:p>
        </w:tc>
      </w:tr>
    </w:tbl>
    <w:bookmarkEnd w:id="24"/>
    <w:p w:rsidR="008209A4" w:rsidRPr="00DB7BEB" w:rsidRDefault="008209A4" w:rsidP="001F2422">
      <w:pPr>
        <w:spacing w:before="120" w:after="120"/>
        <w:ind w:right="-288"/>
        <w:contextualSpacing/>
        <w:rPr>
          <w:i/>
          <w:szCs w:val="24"/>
        </w:rPr>
      </w:pPr>
      <w:r w:rsidRPr="00CF5469">
        <w:rPr>
          <w:i/>
          <w:szCs w:val="24"/>
        </w:rPr>
        <w:t>*  Kê khai thửa đất thuộc địa bàn lựa chọn hạn mức trước. Thứ  tự kê khai các thửa đất ảnh hưởng đến giá trị diện tích vượt hạn mức và số thuế phải nộp.</w:t>
      </w:r>
    </w:p>
    <w:p w:rsidR="00CF5469" w:rsidRDefault="008209A4" w:rsidP="00E55C0B">
      <w:pPr>
        <w:tabs>
          <w:tab w:val="left" w:leader="dot" w:pos="7200"/>
        </w:tabs>
        <w:spacing w:before="120" w:after="120"/>
        <w:ind w:right="-828"/>
        <w:contextualSpacing/>
        <w:rPr>
          <w:szCs w:val="24"/>
        </w:rPr>
      </w:pPr>
      <w:r w:rsidRPr="00CF5469">
        <w:rPr>
          <w:b/>
          <w:szCs w:val="24"/>
        </w:rPr>
        <w:t>[15] Số thuế chênh lệch kê khai phải nộp (Tổng cột (9) - Tổng cộ</w:t>
      </w:r>
      <w:r w:rsidR="00CF5469">
        <w:rPr>
          <w:b/>
          <w:szCs w:val="24"/>
        </w:rPr>
        <w:t>t (10)</w:t>
      </w:r>
      <w:r w:rsidRPr="00CF5469">
        <w:rPr>
          <w:b/>
          <w:szCs w:val="24"/>
        </w:rPr>
        <w:t>)</w:t>
      </w:r>
      <w:r w:rsidRPr="00CF5469">
        <w:rPr>
          <w:szCs w:val="24"/>
        </w:rPr>
        <w:t>:</w:t>
      </w:r>
    </w:p>
    <w:p w:rsidR="00E55C0B" w:rsidRDefault="00E55C0B" w:rsidP="00E55C0B">
      <w:pPr>
        <w:tabs>
          <w:tab w:val="left" w:leader="dot" w:pos="7470"/>
        </w:tabs>
        <w:spacing w:before="120" w:after="120"/>
        <w:ind w:right="-828"/>
        <w:contextualSpacing/>
        <w:rPr>
          <w:szCs w:val="24"/>
        </w:rPr>
      </w:pPr>
      <w:r>
        <w:rPr>
          <w:szCs w:val="24"/>
        </w:rPr>
        <w:tab/>
      </w:r>
    </w:p>
    <w:p w:rsidR="00CF5469" w:rsidRPr="00735937" w:rsidRDefault="008209A4" w:rsidP="00A821BA">
      <w:pPr>
        <w:spacing w:before="120" w:after="120"/>
        <w:ind w:right="-828"/>
        <w:contextualSpacing/>
        <w:rPr>
          <w:szCs w:val="24"/>
        </w:rPr>
      </w:pPr>
      <w:r w:rsidRPr="00CF5469">
        <w:rPr>
          <w:szCs w:val="24"/>
        </w:rPr>
        <w:t>Đ</w:t>
      </w:r>
      <w:r w:rsidR="00735937">
        <w:rPr>
          <w:szCs w:val="24"/>
          <w:lang w:val="vi-VN"/>
        </w:rPr>
        <w:t xml:space="preserve">ề nghị hoàn </w:t>
      </w:r>
      <w:r w:rsidR="00735937" w:rsidRPr="00735937">
        <w:rPr>
          <w:szCs w:val="24"/>
          <w:lang w:val="vi-VN"/>
        </w:rPr>
        <w:t>trả</w:t>
      </w:r>
      <w:r w:rsidR="00735937" w:rsidRPr="00735937">
        <w:rPr>
          <w:szCs w:val="24"/>
          <w:lang w:val="nl-NL"/>
        </w:rPr>
        <w:t>:</w:t>
      </w:r>
      <w:r w:rsidR="00BE7B65">
        <w:rPr>
          <w:b/>
          <w:szCs w:val="24"/>
          <w:lang w:val="nl-NL"/>
        </w:rPr>
        <w:t xml:space="preserve">  </w:t>
      </w:r>
      <w:r w:rsidR="00BE7B65" w:rsidRPr="00BE7B65">
        <w:rPr>
          <w:szCs w:val="24"/>
          <w:lang w:val="nl-NL"/>
        </w:rPr>
        <w:t>□</w:t>
      </w:r>
      <w:r w:rsidR="00F223EE">
        <w:rPr>
          <w:szCs w:val="24"/>
          <w:lang w:val="nl-NL"/>
        </w:rPr>
        <w:tab/>
      </w:r>
      <w:r w:rsidR="00F223EE">
        <w:rPr>
          <w:szCs w:val="24"/>
          <w:lang w:val="nl-NL"/>
        </w:rPr>
        <w:tab/>
      </w:r>
      <w:r w:rsidRPr="00CF5469">
        <w:rPr>
          <w:szCs w:val="24"/>
        </w:rPr>
        <w:t>T</w:t>
      </w:r>
      <w:r w:rsidRPr="00CF5469">
        <w:rPr>
          <w:szCs w:val="24"/>
          <w:lang w:val="vi-VN"/>
        </w:rPr>
        <w:t>r</w:t>
      </w:r>
      <w:r w:rsidR="00735937">
        <w:rPr>
          <w:szCs w:val="24"/>
          <w:lang w:val="vi-VN"/>
        </w:rPr>
        <w:t>ừ vào số phải nộp năm sau</w:t>
      </w:r>
      <w:r w:rsidR="00735937">
        <w:rPr>
          <w:szCs w:val="24"/>
        </w:rPr>
        <w:t>:</w:t>
      </w:r>
      <w:r w:rsidR="00BE7B65">
        <w:rPr>
          <w:b/>
          <w:szCs w:val="24"/>
          <w:lang w:val="nl-NL"/>
        </w:rPr>
        <w:t xml:space="preserve">  </w:t>
      </w:r>
      <w:r w:rsidR="00BE7B65" w:rsidRPr="00BE7B65">
        <w:rPr>
          <w:b/>
          <w:szCs w:val="24"/>
          <w:lang w:val="nl-NL"/>
        </w:rPr>
        <w:t>□</w:t>
      </w:r>
    </w:p>
    <w:tbl>
      <w:tblPr>
        <w:tblW w:w="7820" w:type="dxa"/>
        <w:tblLook w:val="04A0" w:firstRow="1" w:lastRow="0" w:firstColumn="1" w:lastColumn="0" w:noHBand="0" w:noVBand="1"/>
      </w:tblPr>
      <w:tblGrid>
        <w:gridCol w:w="7820"/>
      </w:tblGrid>
      <w:tr w:rsidR="00A821BA" w:rsidRPr="00DB7BEB" w:rsidTr="00DB7BEB">
        <w:trPr>
          <w:trHeight w:val="2663"/>
        </w:trPr>
        <w:tc>
          <w:tcPr>
            <w:tcW w:w="7820" w:type="dxa"/>
            <w:shd w:val="clear" w:color="auto" w:fill="auto"/>
          </w:tcPr>
          <w:p w:rsidR="00A821BA" w:rsidRPr="00A322DF" w:rsidRDefault="00A322DF" w:rsidP="00A322DF">
            <w:pPr>
              <w:spacing w:before="120" w:after="120"/>
              <w:contextualSpacing/>
              <w:rPr>
                <w:i/>
                <w:szCs w:val="24"/>
              </w:rPr>
            </w:pPr>
            <w:r>
              <w:rPr>
                <w:i/>
                <w:szCs w:val="24"/>
              </w:rPr>
              <w:tab/>
            </w:r>
            <w:r>
              <w:rPr>
                <w:i/>
                <w:szCs w:val="24"/>
              </w:rPr>
              <w:tab/>
            </w:r>
            <w:r>
              <w:rPr>
                <w:i/>
                <w:szCs w:val="24"/>
              </w:rPr>
              <w:tab/>
            </w:r>
            <w:r>
              <w:rPr>
                <w:i/>
                <w:szCs w:val="24"/>
              </w:rPr>
              <w:tab/>
            </w:r>
            <w:r w:rsidR="00A821BA" w:rsidRPr="00DB7BEB">
              <w:rPr>
                <w:i/>
                <w:szCs w:val="24"/>
              </w:rPr>
              <w:tab/>
            </w:r>
            <w:bookmarkStart w:id="25" w:name="noi"/>
            <w:r w:rsidR="00A821BA" w:rsidRPr="00DB7BEB">
              <w:rPr>
                <w:i/>
                <w:szCs w:val="24"/>
              </w:rPr>
              <w:t>........</w:t>
            </w:r>
            <w:bookmarkEnd w:id="25"/>
            <w:r w:rsidR="00A821BA" w:rsidRPr="00DB7BEB">
              <w:rPr>
                <w:i/>
                <w:szCs w:val="24"/>
              </w:rPr>
              <w:t xml:space="preserve">Ngày </w:t>
            </w:r>
            <w:bookmarkStart w:id="26" w:name="ngay"/>
            <w:r w:rsidR="00A821BA" w:rsidRPr="00DB7BEB">
              <w:rPr>
                <w:i/>
                <w:szCs w:val="24"/>
              </w:rPr>
              <w:t xml:space="preserve">.... </w:t>
            </w:r>
            <w:bookmarkEnd w:id="26"/>
            <w:r w:rsidR="00A821BA" w:rsidRPr="00DB7BEB">
              <w:rPr>
                <w:i/>
                <w:szCs w:val="24"/>
              </w:rPr>
              <w:t>tháng</w:t>
            </w:r>
            <w:bookmarkStart w:id="27" w:name="thang"/>
            <w:r w:rsidR="00A821BA" w:rsidRPr="00DB7BEB">
              <w:rPr>
                <w:i/>
                <w:szCs w:val="24"/>
              </w:rPr>
              <w:t xml:space="preserve">..... </w:t>
            </w:r>
            <w:bookmarkEnd w:id="27"/>
            <w:r w:rsidR="00A821BA" w:rsidRPr="00DB7BEB">
              <w:rPr>
                <w:i/>
                <w:szCs w:val="24"/>
              </w:rPr>
              <w:t>năm</w:t>
            </w:r>
            <w:bookmarkStart w:id="28" w:name="nam1"/>
            <w:r w:rsidR="00A821BA" w:rsidRPr="00DB7BEB">
              <w:rPr>
                <w:i/>
                <w:szCs w:val="24"/>
              </w:rPr>
              <w:t>.....</w:t>
            </w:r>
            <w:bookmarkEnd w:id="28"/>
          </w:p>
          <w:p w:rsidR="00A821BA" w:rsidRPr="00DB7BEB" w:rsidRDefault="00A821BA" w:rsidP="00DB7BEB">
            <w:pPr>
              <w:spacing w:before="120" w:after="120"/>
              <w:contextualSpacing/>
              <w:jc w:val="center"/>
              <w:rPr>
                <w:b/>
                <w:sz w:val="25"/>
                <w:szCs w:val="25"/>
              </w:rPr>
            </w:pPr>
            <w:r w:rsidRPr="00DB7BEB">
              <w:rPr>
                <w:b/>
                <w:sz w:val="25"/>
                <w:szCs w:val="25"/>
              </w:rPr>
              <w:tab/>
            </w:r>
            <w:r w:rsidRPr="00DB7BEB">
              <w:rPr>
                <w:b/>
                <w:sz w:val="25"/>
                <w:szCs w:val="25"/>
              </w:rPr>
              <w:tab/>
            </w:r>
            <w:r w:rsidRPr="00DB7BEB">
              <w:rPr>
                <w:b/>
                <w:sz w:val="25"/>
                <w:szCs w:val="25"/>
              </w:rPr>
              <w:tab/>
              <w:t>NGƯỜI NỘP THUẾ hoặc</w:t>
            </w:r>
          </w:p>
          <w:p w:rsidR="00A821BA" w:rsidRPr="00DB7BEB" w:rsidRDefault="00A821BA" w:rsidP="00DB7BEB">
            <w:pPr>
              <w:spacing w:before="120" w:after="120"/>
              <w:contextualSpacing/>
              <w:jc w:val="center"/>
              <w:rPr>
                <w:b/>
                <w:sz w:val="25"/>
                <w:szCs w:val="25"/>
              </w:rPr>
            </w:pPr>
            <w:r w:rsidRPr="00DB7BEB">
              <w:rPr>
                <w:b/>
                <w:sz w:val="25"/>
                <w:szCs w:val="25"/>
              </w:rPr>
              <w:tab/>
            </w:r>
            <w:r w:rsidRPr="00DB7BEB">
              <w:rPr>
                <w:b/>
                <w:sz w:val="25"/>
                <w:szCs w:val="25"/>
              </w:rPr>
              <w:tab/>
            </w:r>
            <w:r w:rsidRPr="00DB7BEB">
              <w:rPr>
                <w:b/>
                <w:sz w:val="25"/>
                <w:szCs w:val="25"/>
              </w:rPr>
              <w:tab/>
              <w:t>ĐẠI DIỆN HỢP PHÁP CỦA NGƯỜI NỘP THUẾ</w:t>
            </w:r>
          </w:p>
          <w:p w:rsidR="00A821BA" w:rsidRPr="00DB7BEB" w:rsidRDefault="00A821BA" w:rsidP="00DB7BEB">
            <w:pPr>
              <w:spacing w:before="120" w:after="120"/>
              <w:contextualSpacing/>
              <w:jc w:val="center"/>
              <w:rPr>
                <w:b/>
                <w:sz w:val="25"/>
                <w:szCs w:val="25"/>
              </w:rPr>
            </w:pPr>
            <w:r w:rsidRPr="00DB7BEB">
              <w:rPr>
                <w:szCs w:val="24"/>
              </w:rPr>
              <w:tab/>
            </w:r>
            <w:r w:rsidRPr="00DB7BEB">
              <w:rPr>
                <w:szCs w:val="24"/>
              </w:rPr>
              <w:tab/>
            </w:r>
            <w:r w:rsidRPr="00DB7BEB">
              <w:rPr>
                <w:szCs w:val="24"/>
              </w:rPr>
              <w:tab/>
            </w:r>
            <w:r w:rsidRPr="00DB7BEB">
              <w:rPr>
                <w:szCs w:val="24"/>
              </w:rPr>
              <w:tab/>
              <w:t>(Ký, ghi rõ họ tên; chức vụ  và  đóng dấu)</w:t>
            </w:r>
          </w:p>
        </w:tc>
      </w:tr>
    </w:tbl>
    <w:p w:rsidR="008209A4" w:rsidRPr="00A322DF" w:rsidRDefault="00A821BA" w:rsidP="00A821BA">
      <w:pPr>
        <w:spacing w:before="120" w:after="120"/>
        <w:ind w:right="-558"/>
        <w:contextualSpacing/>
        <w:rPr>
          <w:b/>
          <w:szCs w:val="24"/>
          <w:u w:val="single"/>
        </w:rPr>
      </w:pPr>
      <w:r w:rsidRPr="00A322DF">
        <w:rPr>
          <w:b/>
          <w:i/>
          <w:szCs w:val="24"/>
          <w:u w:val="single"/>
        </w:rPr>
        <w:t>Ghi chú:</w:t>
      </w:r>
    </w:p>
    <w:p w:rsidR="00A821BA" w:rsidRDefault="00A821BA" w:rsidP="00A821BA">
      <w:pPr>
        <w:spacing w:before="120" w:after="120"/>
        <w:ind w:right="-648"/>
        <w:contextualSpacing/>
        <w:rPr>
          <w:szCs w:val="24"/>
        </w:rPr>
      </w:pPr>
      <w:r>
        <w:rPr>
          <w:i/>
          <w:szCs w:val="24"/>
        </w:rPr>
        <w:t xml:space="preserve">- </w:t>
      </w:r>
      <w:r w:rsidR="008209A4" w:rsidRPr="00CF5469">
        <w:rPr>
          <w:i/>
          <w:szCs w:val="24"/>
        </w:rPr>
        <w:t xml:space="preserve">Cột(4) : </w:t>
      </w:r>
      <w:r w:rsidR="008209A4" w:rsidRPr="00CF5469">
        <w:rPr>
          <w:szCs w:val="24"/>
        </w:rPr>
        <w:t>Chỉ kê khai tổng hợp với đất ở, có GCN. Lấy từ mụ</w:t>
      </w:r>
      <w:r>
        <w:rPr>
          <w:szCs w:val="24"/>
        </w:rPr>
        <w:t xml:space="preserve">c 5.1 trên Thông </w:t>
      </w:r>
      <w:r w:rsidR="008209A4" w:rsidRPr="00CF5469">
        <w:rPr>
          <w:szCs w:val="24"/>
        </w:rPr>
        <w:t>báo nộp thuế</w:t>
      </w:r>
    </w:p>
    <w:p w:rsidR="00A821BA" w:rsidRDefault="00A821BA" w:rsidP="00A821BA">
      <w:pPr>
        <w:spacing w:before="120" w:after="120"/>
        <w:ind w:right="-648"/>
        <w:contextualSpacing/>
        <w:rPr>
          <w:i/>
          <w:szCs w:val="24"/>
        </w:rPr>
      </w:pPr>
      <w:r>
        <w:rPr>
          <w:szCs w:val="24"/>
        </w:rPr>
        <w:t xml:space="preserve">- </w:t>
      </w:r>
      <w:r w:rsidR="008209A4" w:rsidRPr="00CF5469">
        <w:rPr>
          <w:i/>
          <w:szCs w:val="24"/>
          <w:lang w:val="fr-FR"/>
        </w:rPr>
        <w:t>Cột (9) </w:t>
      </w:r>
      <w:r w:rsidR="008209A4" w:rsidRPr="00CF5469">
        <w:rPr>
          <w:i/>
          <w:szCs w:val="24"/>
        </w:rPr>
        <w:t xml:space="preserve">= (6) </w:t>
      </w:r>
      <w:r w:rsidR="008209A4" w:rsidRPr="00CF5469">
        <w:rPr>
          <w:szCs w:val="24"/>
        </w:rPr>
        <w:t>x</w:t>
      </w:r>
      <w:r w:rsidR="008209A4" w:rsidRPr="00CF5469">
        <w:rPr>
          <w:i/>
          <w:szCs w:val="24"/>
        </w:rPr>
        <w:t xml:space="preserve">(5) </w:t>
      </w:r>
      <w:r w:rsidR="008209A4" w:rsidRPr="00CF5469">
        <w:rPr>
          <w:szCs w:val="24"/>
        </w:rPr>
        <w:t>x</w:t>
      </w:r>
      <w:r w:rsidR="008209A4" w:rsidRPr="00CF5469">
        <w:rPr>
          <w:i/>
          <w:szCs w:val="24"/>
        </w:rPr>
        <w:t xml:space="preserve"> 0,03% + (7) </w:t>
      </w:r>
      <w:r w:rsidR="008209A4" w:rsidRPr="00CF5469">
        <w:rPr>
          <w:szCs w:val="24"/>
        </w:rPr>
        <w:t>x</w:t>
      </w:r>
      <w:r w:rsidR="008209A4" w:rsidRPr="00CF5469">
        <w:rPr>
          <w:i/>
          <w:szCs w:val="24"/>
        </w:rPr>
        <w:t>(5)</w:t>
      </w:r>
      <w:r w:rsidR="008209A4" w:rsidRPr="00CF5469">
        <w:rPr>
          <w:szCs w:val="24"/>
        </w:rPr>
        <w:t xml:space="preserve"> x</w:t>
      </w:r>
      <w:r w:rsidR="008209A4" w:rsidRPr="00CF5469">
        <w:rPr>
          <w:i/>
          <w:szCs w:val="24"/>
        </w:rPr>
        <w:t xml:space="preserve"> 0,07%  +  (8)</w:t>
      </w:r>
      <w:r w:rsidR="008209A4" w:rsidRPr="00CF5469">
        <w:rPr>
          <w:szCs w:val="24"/>
        </w:rPr>
        <w:t>x</w:t>
      </w:r>
      <w:r w:rsidR="008209A4" w:rsidRPr="00CF5469">
        <w:rPr>
          <w:i/>
          <w:szCs w:val="24"/>
        </w:rPr>
        <w:t>(5)</w:t>
      </w:r>
      <w:r w:rsidR="008209A4" w:rsidRPr="00CF5469">
        <w:rPr>
          <w:szCs w:val="24"/>
        </w:rPr>
        <w:t>x</w:t>
      </w:r>
      <w:r w:rsidR="008209A4" w:rsidRPr="00CF5469">
        <w:rPr>
          <w:i/>
          <w:szCs w:val="24"/>
        </w:rPr>
        <w:t xml:space="preserve"> 0,15%</w:t>
      </w:r>
    </w:p>
    <w:p w:rsidR="008209A4" w:rsidRPr="00A821BA" w:rsidRDefault="00A821BA" w:rsidP="00A821BA">
      <w:pPr>
        <w:spacing w:before="120" w:after="120"/>
        <w:ind w:right="-558"/>
        <w:contextualSpacing/>
        <w:rPr>
          <w:i/>
          <w:szCs w:val="24"/>
        </w:rPr>
      </w:pPr>
      <w:r>
        <w:rPr>
          <w:i/>
          <w:szCs w:val="24"/>
        </w:rPr>
        <w:t xml:space="preserve">- </w:t>
      </w:r>
      <w:r w:rsidR="008209A4" w:rsidRPr="00CF5469">
        <w:rPr>
          <w:i/>
          <w:szCs w:val="24"/>
          <w:lang w:val="fr-FR"/>
        </w:rPr>
        <w:t xml:space="preserve">Cột (10): </w:t>
      </w:r>
      <w:r w:rsidR="008209A4" w:rsidRPr="00CF5469">
        <w:rPr>
          <w:szCs w:val="24"/>
          <w:lang w:val="fr-FR"/>
        </w:rPr>
        <w:t xml:space="preserve"> Số thuế tính cho đất ở trên GCN. Lấy từ mụ</w:t>
      </w:r>
      <w:r>
        <w:rPr>
          <w:szCs w:val="24"/>
          <w:lang w:val="fr-FR"/>
        </w:rPr>
        <w:t xml:space="preserve">c 7.1 trên </w:t>
      </w:r>
      <w:r w:rsidR="008209A4" w:rsidRPr="00CF5469">
        <w:rPr>
          <w:szCs w:val="24"/>
          <w:lang w:val="fr-FR"/>
        </w:rPr>
        <w:t>Thông báo nộp thuế.</w:t>
      </w:r>
    </w:p>
    <w:p w:rsidR="008209A4" w:rsidRPr="00CF5469" w:rsidRDefault="008209A4" w:rsidP="00A821BA">
      <w:pPr>
        <w:spacing w:before="120" w:after="120"/>
        <w:contextualSpacing/>
        <w:jc w:val="both"/>
        <w:rPr>
          <w:szCs w:val="24"/>
          <w:lang w:val="nl-NL"/>
        </w:rPr>
      </w:pPr>
    </w:p>
    <w:p w:rsidR="00656EDF" w:rsidRPr="00CF5469" w:rsidRDefault="00656EDF" w:rsidP="00A821BA">
      <w:pPr>
        <w:spacing w:before="120" w:after="120"/>
        <w:contextualSpacing/>
        <w:rPr>
          <w:szCs w:val="24"/>
        </w:rPr>
      </w:pPr>
    </w:p>
    <w:sectPr w:rsidR="00656EDF" w:rsidRPr="00CF5469" w:rsidSect="008209A4">
      <w:headerReference w:type="even" r:id="rId7"/>
      <w:headerReference w:type="default" r:id="rId8"/>
      <w:footerReference w:type="even" r:id="rId9"/>
      <w:footerReference w:type="default" r:id="rId10"/>
      <w:headerReference w:type="first" r:id="rId11"/>
      <w:footerReference w:type="first" r:id="rId12"/>
      <w:pgSz w:w="9792"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1828" w:rsidRDefault="00411828" w:rsidP="00DB7BEB">
      <w:r>
        <w:separator/>
      </w:r>
    </w:p>
  </w:endnote>
  <w:endnote w:type="continuationSeparator" w:id="0">
    <w:p w:rsidR="00411828" w:rsidRDefault="00411828" w:rsidP="00DB7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67FB" w:rsidRDefault="00EF67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7BEB" w:rsidRPr="00EF67FB" w:rsidRDefault="00DB7BEB" w:rsidP="00EF67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67FB" w:rsidRDefault="00EF6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1828" w:rsidRDefault="00411828" w:rsidP="00DB7BEB">
      <w:r>
        <w:separator/>
      </w:r>
    </w:p>
  </w:footnote>
  <w:footnote w:type="continuationSeparator" w:id="0">
    <w:p w:rsidR="00411828" w:rsidRDefault="00411828" w:rsidP="00DB7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67FB" w:rsidRDefault="00EF67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67FB" w:rsidRPr="00EF67FB" w:rsidRDefault="00EF67FB" w:rsidP="00EF67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67FB" w:rsidRDefault="00EF67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65DE8"/>
    <w:multiLevelType w:val="hybridMultilevel"/>
    <w:tmpl w:val="6AE68A74"/>
    <w:lvl w:ilvl="0" w:tplc="E80256C0">
      <w:start w:val="4"/>
      <w:numFmt w:val="bullet"/>
      <w:lvlText w:val="-"/>
      <w:lvlJc w:val="left"/>
      <w:pPr>
        <w:ind w:left="270" w:hanging="360"/>
      </w:pPr>
      <w:rPr>
        <w:rFonts w:ascii="Times New Roman" w:eastAsia="Calibri"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 w15:restartNumberingAfterBreak="0">
    <w:nsid w:val="68D7522B"/>
    <w:multiLevelType w:val="hybridMultilevel"/>
    <w:tmpl w:val="94309D7E"/>
    <w:lvl w:ilvl="0" w:tplc="7BAA8C72">
      <w:start w:val="12"/>
      <w:numFmt w:val="bullet"/>
      <w:lvlText w:val="-"/>
      <w:lvlJc w:val="left"/>
      <w:pPr>
        <w:ind w:left="-90" w:hanging="360"/>
      </w:pPr>
      <w:rPr>
        <w:rFonts w:ascii="Times New Roman" w:eastAsia="Times New Roman" w:hAnsi="Times New Roman"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16cid:durableId="2117869229">
    <w:abstractNumId w:val="1"/>
  </w:num>
  <w:num w:numId="2" w16cid:durableId="2104640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09A4"/>
    <w:rsid w:val="000544A4"/>
    <w:rsid w:val="00090ECC"/>
    <w:rsid w:val="001E767E"/>
    <w:rsid w:val="001F2422"/>
    <w:rsid w:val="00203F1F"/>
    <w:rsid w:val="00411828"/>
    <w:rsid w:val="004F2AB3"/>
    <w:rsid w:val="00656EDF"/>
    <w:rsid w:val="00735937"/>
    <w:rsid w:val="008209A4"/>
    <w:rsid w:val="009843F3"/>
    <w:rsid w:val="00A322DF"/>
    <w:rsid w:val="00A70B6B"/>
    <w:rsid w:val="00A821BA"/>
    <w:rsid w:val="00BE7B65"/>
    <w:rsid w:val="00BF7D59"/>
    <w:rsid w:val="00CF5469"/>
    <w:rsid w:val="00D51EE8"/>
    <w:rsid w:val="00D67611"/>
    <w:rsid w:val="00DB7BEB"/>
    <w:rsid w:val="00DC4BB7"/>
    <w:rsid w:val="00DF6108"/>
    <w:rsid w:val="00E55C0B"/>
    <w:rsid w:val="00EF67FB"/>
    <w:rsid w:val="00F022D0"/>
    <w:rsid w:val="00F223EE"/>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C17CBA1C-AD53-4DFF-ACFC-D459FA75E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5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7BEB"/>
    <w:pPr>
      <w:tabs>
        <w:tab w:val="center" w:pos="4680"/>
        <w:tab w:val="right" w:pos="9360"/>
      </w:tabs>
    </w:pPr>
  </w:style>
  <w:style w:type="character" w:customStyle="1" w:styleId="HeaderChar">
    <w:name w:val="Header Char"/>
    <w:link w:val="Header"/>
    <w:uiPriority w:val="99"/>
    <w:rsid w:val="00DB7BEB"/>
    <w:rPr>
      <w:sz w:val="24"/>
      <w:szCs w:val="22"/>
    </w:rPr>
  </w:style>
  <w:style w:type="paragraph" w:styleId="Footer">
    <w:name w:val="footer"/>
    <w:basedOn w:val="Normal"/>
    <w:link w:val="FooterChar"/>
    <w:uiPriority w:val="99"/>
    <w:unhideWhenUsed/>
    <w:rsid w:val="00DB7BEB"/>
    <w:pPr>
      <w:tabs>
        <w:tab w:val="center" w:pos="4680"/>
        <w:tab w:val="right" w:pos="9360"/>
      </w:tabs>
    </w:pPr>
  </w:style>
  <w:style w:type="character" w:customStyle="1" w:styleId="FooterChar">
    <w:name w:val="Footer Char"/>
    <w:link w:val="Footer"/>
    <w:uiPriority w:val="99"/>
    <w:rsid w:val="00DB7BEB"/>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huan nguyen</cp:lastModifiedBy>
  <cp:revision>3</cp:revision>
  <dcterms:created xsi:type="dcterms:W3CDTF">2022-09-12T15:52:00Z</dcterms:created>
  <dcterms:modified xsi:type="dcterms:W3CDTF">2022-09-12T16:23:00Z</dcterms:modified>
</cp:coreProperties>
</file>