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3AD5" w:rsidRPr="000C2523" w:rsidRDefault="00103AD5" w:rsidP="000C2523">
      <w:pPr>
        <w:pStyle w:val="Heading1"/>
        <w:snapToGrid w:val="0"/>
        <w:spacing w:before="120" w:after="120"/>
        <w:jc w:val="center"/>
        <w:rPr>
          <w:rFonts w:ascii="Times New Roman" w:hAnsi="Times New Roman"/>
          <w:b/>
          <w:sz w:val="24"/>
          <w:szCs w:val="24"/>
          <w:lang w:val="nl-NL"/>
        </w:rPr>
      </w:pPr>
      <w:r w:rsidRPr="000C2523">
        <w:rPr>
          <w:rFonts w:ascii="Times New Roman" w:hAnsi="Times New Roman"/>
          <w:b/>
          <w:sz w:val="24"/>
          <w:szCs w:val="24"/>
          <w:lang w:val="nl-NL"/>
        </w:rPr>
        <w:t>Phụ lục số 04</w:t>
      </w:r>
    </w:p>
    <w:p w:rsidR="00103AD5" w:rsidRPr="000C2523" w:rsidRDefault="00103AD5" w:rsidP="000C2523">
      <w:pPr>
        <w:pStyle w:val="Heading1"/>
        <w:snapToGrid w:val="0"/>
        <w:spacing w:before="120" w:after="120"/>
        <w:jc w:val="center"/>
        <w:rPr>
          <w:rFonts w:ascii="Times New Roman" w:hAnsi="Times New Roman"/>
          <w:b/>
          <w:sz w:val="24"/>
          <w:szCs w:val="24"/>
          <w:lang w:val="nl-NL"/>
        </w:rPr>
      </w:pPr>
      <w:r w:rsidRPr="000C2523">
        <w:rPr>
          <w:rFonts w:ascii="Times New Roman" w:hAnsi="Times New Roman"/>
          <w:b/>
          <w:sz w:val="24"/>
          <w:szCs w:val="24"/>
          <w:lang w:val="nl-NL"/>
        </w:rPr>
        <w:t xml:space="preserve">Mẫu bản cáo bạch của công ty đầu tư chứng khoán </w:t>
      </w:r>
    </w:p>
    <w:p w:rsidR="00103AD5" w:rsidRPr="000C2523" w:rsidRDefault="00103AD5" w:rsidP="000C2523">
      <w:pPr>
        <w:pStyle w:val="BodyText3"/>
        <w:snapToGrid w:val="0"/>
        <w:spacing w:before="120" w:after="120"/>
        <w:jc w:val="center"/>
        <w:rPr>
          <w:rFonts w:ascii="Times New Roman" w:hAnsi="Times New Roman"/>
          <w:i/>
          <w:sz w:val="24"/>
          <w:szCs w:val="24"/>
          <w:lang w:val="nl-NL"/>
        </w:rPr>
      </w:pPr>
      <w:r w:rsidRPr="000C2523">
        <w:rPr>
          <w:rFonts w:ascii="Times New Roman" w:hAnsi="Times New Roman"/>
          <w:sz w:val="24"/>
          <w:szCs w:val="24"/>
          <w:lang w:val="nl-NL"/>
        </w:rPr>
        <w:t>(</w:t>
      </w:r>
      <w:r w:rsidRPr="000C2523">
        <w:rPr>
          <w:rFonts w:ascii="Times New Roman" w:hAnsi="Times New Roman"/>
          <w:i/>
          <w:sz w:val="24"/>
          <w:szCs w:val="24"/>
          <w:lang w:val="nl-NL"/>
        </w:rPr>
        <w:t xml:space="preserve">Ban hành kèm theo Thông tư số 227/2012/TT-BTC ngày 27 tháng 12 năm 2012 của Bộ Tài chính hướng dẫn thành lập, tổ chức hoạt động và quản lý </w:t>
      </w:r>
    </w:p>
    <w:p w:rsidR="00103AD5" w:rsidRPr="000C2523" w:rsidRDefault="00103AD5" w:rsidP="000C2523">
      <w:pPr>
        <w:pStyle w:val="BodyText3"/>
        <w:snapToGrid w:val="0"/>
        <w:spacing w:before="120" w:after="120"/>
        <w:jc w:val="center"/>
        <w:rPr>
          <w:rFonts w:ascii="Times New Roman" w:hAnsi="Times New Roman"/>
          <w:i/>
          <w:sz w:val="24"/>
          <w:szCs w:val="24"/>
          <w:lang w:val="nl-NL"/>
        </w:rPr>
      </w:pPr>
      <w:r w:rsidRPr="000C2523">
        <w:rPr>
          <w:rFonts w:ascii="Times New Roman" w:hAnsi="Times New Roman"/>
          <w:i/>
          <w:sz w:val="24"/>
          <w:szCs w:val="24"/>
          <w:lang w:val="nl-NL"/>
        </w:rPr>
        <w:t>công ty đầu tư chứng khoán</w:t>
      </w:r>
      <w:r w:rsidRPr="000C2523">
        <w:rPr>
          <w:rFonts w:ascii="Times New Roman" w:hAnsi="Times New Roman"/>
          <w:sz w:val="24"/>
          <w:szCs w:val="24"/>
          <w:lang w:val="nl-NL"/>
        </w:rPr>
        <w:t>)</w:t>
      </w:r>
    </w:p>
    <w:p w:rsidR="00103AD5" w:rsidRPr="000C2523" w:rsidRDefault="00103AD5" w:rsidP="000C2523">
      <w:pPr>
        <w:pStyle w:val="BodyText2"/>
        <w:snapToGrid w:val="0"/>
        <w:spacing w:before="120" w:line="240" w:lineRule="auto"/>
        <w:jc w:val="center"/>
        <w:rPr>
          <w:rFonts w:ascii="Times New Roman" w:hAnsi="Times New Roman"/>
          <w:sz w:val="24"/>
          <w:szCs w:val="24"/>
          <w:lang w:val="nl-NL"/>
        </w:rPr>
      </w:pPr>
    </w:p>
    <w:p w:rsidR="00103AD5" w:rsidRPr="000C2523" w:rsidRDefault="00103AD5" w:rsidP="000C2523">
      <w:pPr>
        <w:pStyle w:val="Heading1"/>
        <w:snapToGrid w:val="0"/>
        <w:spacing w:before="120" w:after="120"/>
        <w:jc w:val="center"/>
        <w:rPr>
          <w:rFonts w:ascii="Times New Roman" w:hAnsi="Times New Roman"/>
          <w:i/>
          <w:sz w:val="24"/>
          <w:szCs w:val="24"/>
          <w:lang w:val="nl-NL"/>
        </w:rPr>
      </w:pPr>
    </w:p>
    <w:p w:rsidR="00103AD5" w:rsidRPr="000C2523" w:rsidRDefault="00103AD5" w:rsidP="000C2523">
      <w:pPr>
        <w:pStyle w:val="BodyText3"/>
        <w:snapToGrid w:val="0"/>
        <w:spacing w:before="120" w:after="120"/>
        <w:ind w:left="720" w:hanging="720"/>
        <w:jc w:val="center"/>
        <w:rPr>
          <w:rFonts w:ascii="Times New Roman" w:hAnsi="Times New Roman"/>
          <w:i/>
          <w:sz w:val="24"/>
          <w:szCs w:val="24"/>
          <w:lang w:val="nl-NL"/>
        </w:rPr>
      </w:pPr>
      <w:r w:rsidRPr="000C2523">
        <w:rPr>
          <w:rFonts w:ascii="Times New Roman" w:hAnsi="Times New Roman"/>
          <w:i/>
          <w:sz w:val="24"/>
          <w:szCs w:val="24"/>
          <w:lang w:val="nl-NL"/>
        </w:rPr>
        <w:t>(trang bìa)</w:t>
      </w:r>
    </w:p>
    <w:p w:rsidR="00103AD5" w:rsidRPr="000C2523" w:rsidRDefault="00103AD5" w:rsidP="000C2523">
      <w:pPr>
        <w:pStyle w:val="BodyText3"/>
        <w:snapToGrid w:val="0"/>
        <w:spacing w:before="120" w:after="120"/>
        <w:ind w:left="720" w:hanging="720"/>
        <w:rPr>
          <w:rFonts w:ascii="Times New Roman" w:hAnsi="Times New Roman"/>
          <w:i/>
          <w:sz w:val="24"/>
          <w:szCs w:val="24"/>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9"/>
      </w:tblGrid>
      <w:tr w:rsidR="00103AD5" w:rsidRPr="000C2523" w:rsidTr="00651DC8">
        <w:trPr>
          <w:jc w:val="center"/>
        </w:trPr>
        <w:tc>
          <w:tcPr>
            <w:tcW w:w="8889" w:type="dxa"/>
          </w:tcPr>
          <w:p w:rsidR="00103AD5" w:rsidRPr="000C2523" w:rsidRDefault="00103AD5" w:rsidP="000C2523">
            <w:pPr>
              <w:snapToGrid w:val="0"/>
              <w:spacing w:before="120" w:after="120"/>
              <w:jc w:val="both"/>
              <w:rPr>
                <w:lang w:val="nl-NL"/>
              </w:rPr>
            </w:pPr>
            <w:r w:rsidRPr="000C2523">
              <w:rPr>
                <w:lang w:val="nl-NL"/>
              </w:rPr>
              <w:t>Uỷ ban Chứng khoán Nhà nước cấp giấy chứng nhận chào bán cổ phiếu này ra công chúng chỉ có nghĩa là đăng ký chào bán cổ phiếu này đã được thực hiện theo đúng các quy định của pháp luật liên quan, không hàm ý bảo đảm về nội dung của Bản cáo bạch cũng như mục tiêu, chiến lược đầu tư của công ty đầu tư chứng khoán.</w:t>
            </w:r>
          </w:p>
        </w:tc>
      </w:tr>
    </w:tbl>
    <w:p w:rsidR="00103AD5" w:rsidRPr="000C2523" w:rsidRDefault="00103AD5" w:rsidP="000C2523">
      <w:pPr>
        <w:snapToGrid w:val="0"/>
        <w:spacing w:before="120" w:after="120"/>
        <w:rPr>
          <w:b w:val="0"/>
          <w:lang w:val="nl-NL"/>
        </w:rPr>
      </w:pPr>
    </w:p>
    <w:p w:rsidR="00103AD5" w:rsidRPr="000C2523" w:rsidRDefault="00103AD5" w:rsidP="000C2523">
      <w:pPr>
        <w:snapToGrid w:val="0"/>
        <w:spacing w:before="120" w:after="120"/>
        <w:rPr>
          <w:b w:val="0"/>
          <w:lang w:val="nl-NL"/>
        </w:rPr>
      </w:pPr>
    </w:p>
    <w:p w:rsidR="00103AD5" w:rsidRPr="000C2523" w:rsidRDefault="00103AD5" w:rsidP="000C2523">
      <w:pPr>
        <w:pStyle w:val="Heading5"/>
        <w:snapToGrid w:val="0"/>
        <w:spacing w:before="120" w:after="120"/>
        <w:ind w:firstLine="0"/>
        <w:jc w:val="center"/>
        <w:rPr>
          <w:rFonts w:ascii="Times New Roman" w:hAnsi="Times New Roman"/>
          <w:sz w:val="24"/>
          <w:szCs w:val="24"/>
          <w:lang w:val="nl-NL"/>
        </w:rPr>
      </w:pPr>
      <w:r w:rsidRPr="000C2523">
        <w:rPr>
          <w:rFonts w:ascii="Times New Roman" w:hAnsi="Times New Roman"/>
          <w:sz w:val="24"/>
          <w:szCs w:val="24"/>
          <w:lang w:val="nl-NL"/>
        </w:rPr>
        <w:t xml:space="preserve">BẢN CÁO BẠCH CÔNG TY ĐẦU TƯ CHỨNG KHOÁN </w:t>
      </w:r>
    </w:p>
    <w:p w:rsidR="00103AD5" w:rsidRPr="000C2523" w:rsidRDefault="00103AD5" w:rsidP="000C2523">
      <w:pPr>
        <w:snapToGrid w:val="0"/>
        <w:spacing w:before="120" w:after="120"/>
        <w:jc w:val="center"/>
        <w:rPr>
          <w:b w:val="0"/>
          <w:lang w:val="nl-NL"/>
        </w:rPr>
      </w:pPr>
    </w:p>
    <w:p w:rsidR="00103AD5" w:rsidRPr="000C2523" w:rsidRDefault="00103AD5" w:rsidP="000C2523">
      <w:pPr>
        <w:snapToGrid w:val="0"/>
        <w:spacing w:before="120" w:after="120"/>
        <w:rPr>
          <w:b w:val="0"/>
          <w:lang w:val="nl-NL"/>
        </w:rPr>
      </w:pPr>
    </w:p>
    <w:p w:rsidR="00103AD5" w:rsidRPr="000C2523" w:rsidRDefault="00103AD5" w:rsidP="000C2523">
      <w:pPr>
        <w:numPr>
          <w:ilvl w:val="0"/>
          <w:numId w:val="2"/>
        </w:numPr>
        <w:tabs>
          <w:tab w:val="left" w:pos="270"/>
        </w:tabs>
        <w:snapToGrid w:val="0"/>
        <w:spacing w:before="120" w:after="120"/>
        <w:ind w:hanging="720"/>
        <w:jc w:val="both"/>
        <w:rPr>
          <w:b w:val="0"/>
          <w:lang w:val="nl-NL"/>
        </w:rPr>
      </w:pPr>
      <w:r w:rsidRPr="000C2523">
        <w:rPr>
          <w:b w:val="0"/>
          <w:lang w:val="nl-NL"/>
        </w:rPr>
        <w:t xml:space="preserve">Tên của công ty đầu tư chứng khoán: </w:t>
      </w:r>
    </w:p>
    <w:p w:rsidR="00103AD5" w:rsidRPr="000C2523" w:rsidRDefault="00103AD5" w:rsidP="000C2523">
      <w:pPr>
        <w:numPr>
          <w:ilvl w:val="0"/>
          <w:numId w:val="2"/>
        </w:numPr>
        <w:tabs>
          <w:tab w:val="left" w:pos="270"/>
        </w:tabs>
        <w:snapToGrid w:val="0"/>
        <w:spacing w:before="120" w:after="120"/>
        <w:ind w:hanging="720"/>
        <w:jc w:val="both"/>
        <w:rPr>
          <w:b w:val="0"/>
          <w:lang w:val="nl-NL"/>
        </w:rPr>
      </w:pPr>
      <w:r w:rsidRPr="000C2523">
        <w:rPr>
          <w:b w:val="0"/>
          <w:lang w:val="nl-NL"/>
        </w:rPr>
        <w:t>Loại hình công ty đầu tư chứng khoán:</w:t>
      </w:r>
    </w:p>
    <w:p w:rsidR="00103AD5" w:rsidRPr="000C2523" w:rsidRDefault="00103AD5" w:rsidP="000C2523">
      <w:pPr>
        <w:numPr>
          <w:ilvl w:val="0"/>
          <w:numId w:val="2"/>
        </w:numPr>
        <w:tabs>
          <w:tab w:val="left" w:pos="270"/>
        </w:tabs>
        <w:snapToGrid w:val="0"/>
        <w:spacing w:before="120" w:after="120"/>
        <w:ind w:hanging="720"/>
        <w:jc w:val="both"/>
        <w:rPr>
          <w:b w:val="0"/>
          <w:lang w:val="nl-NL"/>
        </w:rPr>
      </w:pPr>
      <w:r w:rsidRPr="000C2523">
        <w:rPr>
          <w:b w:val="0"/>
          <w:lang w:val="nl-NL"/>
        </w:rPr>
        <w:t>Ngày đăng ký bản cáo bạch với UBCKNN:</w:t>
      </w:r>
    </w:p>
    <w:p w:rsidR="00103AD5" w:rsidRPr="000C2523" w:rsidRDefault="00103AD5" w:rsidP="000C2523">
      <w:pPr>
        <w:numPr>
          <w:ilvl w:val="0"/>
          <w:numId w:val="2"/>
        </w:numPr>
        <w:tabs>
          <w:tab w:val="left" w:pos="270"/>
        </w:tabs>
        <w:snapToGrid w:val="0"/>
        <w:spacing w:before="120" w:after="120"/>
        <w:ind w:hanging="720"/>
        <w:jc w:val="both"/>
        <w:rPr>
          <w:b w:val="0"/>
          <w:lang w:val="nl-NL"/>
        </w:rPr>
      </w:pPr>
      <w:r w:rsidRPr="000C2523">
        <w:rPr>
          <w:b w:val="0"/>
          <w:lang w:val="nl-NL"/>
        </w:rPr>
        <w:t>Thời hạn hiệu lực của bản cáo bạch:</w:t>
      </w:r>
    </w:p>
    <w:p w:rsidR="00103AD5" w:rsidRPr="000C2523" w:rsidRDefault="00103AD5" w:rsidP="000C2523">
      <w:pPr>
        <w:numPr>
          <w:ilvl w:val="0"/>
          <w:numId w:val="2"/>
        </w:numPr>
        <w:tabs>
          <w:tab w:val="left" w:pos="270"/>
        </w:tabs>
        <w:snapToGrid w:val="0"/>
        <w:spacing w:before="120" w:after="120"/>
        <w:ind w:hanging="720"/>
        <w:jc w:val="both"/>
        <w:rPr>
          <w:b w:val="0"/>
          <w:lang w:val="nl-NL"/>
        </w:rPr>
      </w:pPr>
      <w:r w:rsidRPr="000C2523">
        <w:rPr>
          <w:b w:val="0"/>
          <w:lang w:val="nl-NL"/>
        </w:rPr>
        <w:t>Tiêu đề của bản cáo bạch:</w:t>
      </w:r>
    </w:p>
    <w:p w:rsidR="00103AD5" w:rsidRPr="000C2523" w:rsidRDefault="00103AD5" w:rsidP="000C2523">
      <w:pPr>
        <w:numPr>
          <w:ilvl w:val="0"/>
          <w:numId w:val="2"/>
        </w:numPr>
        <w:tabs>
          <w:tab w:val="left" w:pos="270"/>
        </w:tabs>
        <w:snapToGrid w:val="0"/>
        <w:spacing w:before="120" w:after="120"/>
        <w:ind w:hanging="720"/>
        <w:jc w:val="both"/>
        <w:rPr>
          <w:b w:val="0"/>
          <w:lang w:val="nl-NL"/>
        </w:rPr>
      </w:pPr>
      <w:r w:rsidRPr="000C2523">
        <w:rPr>
          <w:b w:val="0"/>
          <w:lang w:val="nl-NL"/>
        </w:rPr>
        <w:t xml:space="preserve">Thông cáo nội dung sau: </w:t>
      </w:r>
    </w:p>
    <w:p w:rsidR="00103AD5" w:rsidRPr="000C2523" w:rsidRDefault="00103AD5" w:rsidP="000C2523">
      <w:pPr>
        <w:snapToGrid w:val="0"/>
        <w:spacing w:before="120" w:after="120"/>
        <w:ind w:firstLine="360"/>
        <w:jc w:val="both"/>
        <w:rPr>
          <w:b w:val="0"/>
          <w:i/>
          <w:lang w:val="nl-NL"/>
        </w:rPr>
      </w:pPr>
      <w:r w:rsidRPr="000C2523">
        <w:rPr>
          <w:b w:val="0"/>
          <w:lang w:val="nl-NL"/>
        </w:rPr>
        <w:t>“C</w:t>
      </w:r>
      <w:r w:rsidRPr="000C2523">
        <w:rPr>
          <w:b w:val="0"/>
          <w:i/>
          <w:lang w:val="nl-NL"/>
        </w:rPr>
        <w:t xml:space="preserve">ông ty đầu tư chứng khoán  ........ được mô tả trong bản cáo bạch này là công ty đầu tư chứng khoán được thành lập theo Luật Chứng khoán số 70/2006/QH 11 của Quốc hội Nước Cộng hòa xã hội chủ nghĩa Việt Nam thông qua ngày 29 tháng 06 năm 2006, Luật sửa đổi bổ sung một số điều của Luật Chứng khoán và các văn bản hướng dẫn thi hành. Bản cáo bạch này đã được đăng ký với Uỷ ban Chứng khoán Nhà nước ngày …  tháng …  năm … </w:t>
      </w:r>
    </w:p>
    <w:p w:rsidR="00103AD5" w:rsidRPr="000C2523" w:rsidRDefault="00103AD5" w:rsidP="000C2523">
      <w:pPr>
        <w:numPr>
          <w:ilvl w:val="0"/>
          <w:numId w:val="2"/>
        </w:numPr>
        <w:tabs>
          <w:tab w:val="clear" w:pos="720"/>
          <w:tab w:val="left" w:pos="270"/>
          <w:tab w:val="num" w:pos="540"/>
        </w:tabs>
        <w:snapToGrid w:val="0"/>
        <w:spacing w:before="120" w:after="120"/>
        <w:ind w:left="0" w:firstLine="0"/>
        <w:jc w:val="both"/>
        <w:rPr>
          <w:b w:val="0"/>
          <w:lang w:val="nl-NL"/>
        </w:rPr>
      </w:pPr>
      <w:r w:rsidRPr="000C2523">
        <w:rPr>
          <w:b w:val="0"/>
          <w:lang w:val="nl-NL"/>
        </w:rPr>
        <w:t>Họ tên, chức danh và địa chỉ của người phụ trách công bố thông tin:</w:t>
      </w:r>
    </w:p>
    <w:p w:rsidR="00103AD5" w:rsidRPr="000C2523" w:rsidRDefault="00103AD5" w:rsidP="000C2523">
      <w:pPr>
        <w:numPr>
          <w:ilvl w:val="0"/>
          <w:numId w:val="2"/>
        </w:numPr>
        <w:tabs>
          <w:tab w:val="clear" w:pos="720"/>
          <w:tab w:val="left" w:pos="270"/>
          <w:tab w:val="num" w:pos="540"/>
        </w:tabs>
        <w:snapToGrid w:val="0"/>
        <w:spacing w:before="120" w:after="120"/>
        <w:ind w:left="0" w:firstLine="0"/>
        <w:jc w:val="both"/>
        <w:rPr>
          <w:b w:val="0"/>
          <w:lang w:val="nl-NL"/>
        </w:rPr>
      </w:pPr>
      <w:r w:rsidRPr="000C2523">
        <w:rPr>
          <w:b w:val="0"/>
          <w:lang w:val="nl-NL"/>
        </w:rPr>
        <w:t>Nơi cung cấp Bản cáo bạch, báo cáo hoạt động định kỳ, báo cáo tài chính, hình thức cung cấp các tài liệu này (trụ sở chính, chi nhánh công ty, Website...);</w:t>
      </w:r>
    </w:p>
    <w:p w:rsidR="00103AD5" w:rsidRPr="000C2523" w:rsidRDefault="00103AD5" w:rsidP="000C2523">
      <w:pPr>
        <w:pStyle w:val="BodyText3"/>
        <w:snapToGrid w:val="0"/>
        <w:spacing w:before="120" w:after="120"/>
        <w:ind w:left="720"/>
        <w:jc w:val="center"/>
        <w:rPr>
          <w:rFonts w:ascii="Times New Roman" w:hAnsi="Times New Roman"/>
          <w:sz w:val="24"/>
          <w:szCs w:val="24"/>
          <w:lang w:val="nl-NL"/>
        </w:rPr>
      </w:pPr>
    </w:p>
    <w:p w:rsidR="00103AD5" w:rsidRPr="000C2523" w:rsidRDefault="00103AD5" w:rsidP="000C2523">
      <w:pPr>
        <w:pStyle w:val="Heading1"/>
        <w:snapToGrid w:val="0"/>
        <w:spacing w:before="120" w:after="120"/>
        <w:jc w:val="center"/>
        <w:rPr>
          <w:rFonts w:ascii="Times New Roman" w:hAnsi="Times New Roman"/>
          <w:sz w:val="24"/>
          <w:szCs w:val="24"/>
          <w:lang w:val="nl-NL"/>
        </w:rPr>
      </w:pPr>
      <w:r w:rsidRPr="000C2523">
        <w:rPr>
          <w:rFonts w:ascii="Times New Roman" w:hAnsi="Times New Roman"/>
          <w:sz w:val="24"/>
          <w:szCs w:val="24"/>
          <w:lang w:val="nl-NL"/>
        </w:rPr>
        <w:t>(</w:t>
      </w:r>
      <w:r w:rsidRPr="000C2523">
        <w:rPr>
          <w:rFonts w:ascii="Times New Roman" w:hAnsi="Times New Roman"/>
          <w:i/>
          <w:sz w:val="24"/>
          <w:szCs w:val="24"/>
          <w:lang w:val="nl-NL"/>
        </w:rPr>
        <w:t>trang bìa)</w:t>
      </w:r>
    </w:p>
    <w:p w:rsidR="00103AD5" w:rsidRPr="000C2523" w:rsidRDefault="00103AD5" w:rsidP="000C2523">
      <w:pPr>
        <w:snapToGrid w:val="0"/>
        <w:spacing w:before="120" w:after="120"/>
        <w:rPr>
          <w:b w:val="0"/>
          <w:lang w:val="nl-NL"/>
        </w:rPr>
      </w:pPr>
      <w:r w:rsidRPr="000C2523">
        <w:rPr>
          <w:b w:val="0"/>
          <w:lang w:val="nl-NL"/>
        </w:rPr>
        <w:br w:type="page"/>
      </w:r>
    </w:p>
    <w:p w:rsidR="00103AD5" w:rsidRPr="000C2523" w:rsidRDefault="00103AD5" w:rsidP="000C2523">
      <w:pPr>
        <w:pStyle w:val="Heading5"/>
        <w:tabs>
          <w:tab w:val="left" w:pos="3690"/>
        </w:tabs>
        <w:snapToGrid w:val="0"/>
        <w:spacing w:before="120" w:after="120"/>
        <w:rPr>
          <w:rFonts w:ascii="Times New Roman" w:hAnsi="Times New Roman"/>
          <w:b w:val="0"/>
          <w:sz w:val="24"/>
          <w:szCs w:val="24"/>
          <w:lang w:val="nl-NL"/>
        </w:rPr>
      </w:pPr>
      <w:r w:rsidRPr="000C2523">
        <w:rPr>
          <w:rFonts w:ascii="Times New Roman" w:hAnsi="Times New Roman"/>
          <w:b w:val="0"/>
          <w:sz w:val="24"/>
          <w:szCs w:val="24"/>
          <w:lang w:val="nl-NL"/>
        </w:rPr>
        <w:lastRenderedPageBreak/>
        <w:t>CÔNG TY ĐẦU TƯ CHỨNG KHOÁN: ...........</w:t>
      </w:r>
    </w:p>
    <w:p w:rsidR="00103AD5" w:rsidRPr="000C2523" w:rsidRDefault="00103AD5" w:rsidP="000C2523">
      <w:pPr>
        <w:snapToGrid w:val="0"/>
        <w:spacing w:before="120" w:after="120"/>
        <w:rPr>
          <w:b w:val="0"/>
          <w:lang w:val="nl-NL"/>
        </w:rPr>
      </w:pPr>
    </w:p>
    <w:p w:rsidR="00103AD5" w:rsidRPr="000C2523" w:rsidRDefault="00103AD5" w:rsidP="000C2523">
      <w:pPr>
        <w:snapToGrid w:val="0"/>
        <w:spacing w:before="120" w:after="120"/>
        <w:jc w:val="center"/>
        <w:rPr>
          <w:b w:val="0"/>
          <w:lang w:val="nl-NL"/>
        </w:rPr>
      </w:pPr>
      <w:r w:rsidRPr="000C2523">
        <w:rPr>
          <w:b w:val="0"/>
          <w:lang w:val="nl-NL"/>
        </w:rPr>
        <w:t>CHÀO BÁN CỔ PHIẾU RA CÔNG CHÚNG</w:t>
      </w:r>
    </w:p>
    <w:p w:rsidR="00103AD5" w:rsidRPr="000C2523" w:rsidRDefault="00103AD5" w:rsidP="000C2523">
      <w:pPr>
        <w:snapToGrid w:val="0"/>
        <w:spacing w:before="120" w:after="120"/>
        <w:jc w:val="center"/>
        <w:rPr>
          <w:b w:val="0"/>
          <w:lang w:val="nl-NL"/>
        </w:rPr>
      </w:pPr>
      <w:r w:rsidRPr="000C2523">
        <w:rPr>
          <w:b w:val="0"/>
          <w:i/>
          <w:lang w:val="nl-NL"/>
        </w:rPr>
        <w:t xml:space="preserve"> (Giấy chứng nhận đăng ký chào bán số . .  do Chủ tịch Uỷ ban Chứng khoán Nhà nước cấp ngày . . . tháng. . . năm . ..)</w:t>
      </w:r>
    </w:p>
    <w:p w:rsidR="00103AD5" w:rsidRPr="000C2523" w:rsidRDefault="00103AD5" w:rsidP="000C2523">
      <w:pPr>
        <w:snapToGrid w:val="0"/>
        <w:spacing w:before="120" w:after="120"/>
        <w:jc w:val="center"/>
        <w:rPr>
          <w:b w:val="0"/>
          <w:lang w:val="nl-NL"/>
        </w:rPr>
      </w:pPr>
    </w:p>
    <w:p w:rsidR="00103AD5" w:rsidRPr="000C2523" w:rsidRDefault="00103AD5" w:rsidP="000C2523">
      <w:pPr>
        <w:snapToGrid w:val="0"/>
        <w:spacing w:before="120" w:after="120"/>
        <w:jc w:val="center"/>
        <w:rPr>
          <w:b w:val="0"/>
          <w:lang w:val="nl-NL"/>
        </w:rPr>
      </w:pPr>
      <w:r w:rsidRPr="000C2523">
        <w:rPr>
          <w:b w:val="0"/>
          <w:lang w:val="nl-NL"/>
        </w:rPr>
        <w:t>TỔ CHỨC BẢO LÃNH PHÁT HÀNH CHÍNH:</w:t>
      </w:r>
    </w:p>
    <w:p w:rsidR="00103AD5" w:rsidRPr="000C2523" w:rsidRDefault="00103AD5" w:rsidP="000C2523">
      <w:pPr>
        <w:snapToGrid w:val="0"/>
        <w:spacing w:before="120" w:after="120"/>
        <w:jc w:val="center"/>
        <w:rPr>
          <w:b w:val="0"/>
          <w:lang w:val="nl-NL"/>
        </w:rPr>
      </w:pPr>
      <w:r w:rsidRPr="000C2523">
        <w:rPr>
          <w:b w:val="0"/>
          <w:lang w:val="nl-NL"/>
        </w:rPr>
        <w:t xml:space="preserve"> (</w:t>
      </w:r>
      <w:r w:rsidRPr="000C2523">
        <w:rPr>
          <w:b w:val="0"/>
          <w:i/>
          <w:iCs/>
          <w:lang w:val="nl-NL"/>
        </w:rPr>
        <w:t>hoặc</w:t>
      </w:r>
      <w:r w:rsidRPr="000C2523">
        <w:rPr>
          <w:b w:val="0"/>
          <w:lang w:val="nl-NL"/>
        </w:rPr>
        <w:t xml:space="preserve"> TỔ CHỨC ĐẠI LÝ PHÁT HÀNH)</w:t>
      </w:r>
    </w:p>
    <w:p w:rsidR="00103AD5" w:rsidRPr="000C2523" w:rsidRDefault="00103AD5" w:rsidP="000C2523">
      <w:pPr>
        <w:snapToGrid w:val="0"/>
        <w:spacing w:before="120" w:after="120"/>
        <w:jc w:val="center"/>
        <w:rPr>
          <w:b w:val="0"/>
          <w:lang w:val="nl-NL"/>
        </w:rPr>
      </w:pPr>
      <w:r w:rsidRPr="000C2523">
        <w:rPr>
          <w:b w:val="0"/>
          <w:lang w:val="nl-NL"/>
        </w:rPr>
        <w:t>Công ty: .........</w:t>
      </w:r>
    </w:p>
    <w:p w:rsidR="00103AD5" w:rsidRPr="000C2523" w:rsidRDefault="00103AD5" w:rsidP="000C2523">
      <w:pPr>
        <w:snapToGrid w:val="0"/>
        <w:spacing w:before="120" w:after="120"/>
        <w:jc w:val="center"/>
        <w:rPr>
          <w:b w:val="0"/>
          <w:lang w:val="nl-NL"/>
        </w:rPr>
      </w:pPr>
      <w:r w:rsidRPr="000C2523">
        <w:rPr>
          <w:b w:val="0"/>
          <w:lang w:val="nl-NL"/>
        </w:rPr>
        <w:t>Công ty:.........</w:t>
      </w:r>
    </w:p>
    <w:p w:rsidR="00103AD5" w:rsidRPr="000C2523" w:rsidRDefault="00103AD5" w:rsidP="000C2523">
      <w:pPr>
        <w:snapToGrid w:val="0"/>
        <w:spacing w:before="120" w:after="120"/>
        <w:jc w:val="center"/>
        <w:rPr>
          <w:b w:val="0"/>
          <w:lang w:val="nl-NL"/>
        </w:rPr>
      </w:pPr>
      <w:r w:rsidRPr="000C2523">
        <w:rPr>
          <w:b w:val="0"/>
          <w:lang w:val="nl-NL"/>
        </w:rPr>
        <w:t xml:space="preserve">TỔ CHỨC ĐỒNG BẢO LÃNH </w:t>
      </w:r>
      <w:r w:rsidRPr="000C2523">
        <w:rPr>
          <w:b w:val="0"/>
          <w:i/>
          <w:lang w:val="nl-NL"/>
        </w:rPr>
        <w:t>(nếu có):</w:t>
      </w:r>
    </w:p>
    <w:p w:rsidR="00103AD5" w:rsidRPr="000C2523" w:rsidRDefault="00103AD5" w:rsidP="000C2523">
      <w:pPr>
        <w:snapToGrid w:val="0"/>
        <w:spacing w:before="120" w:after="120"/>
        <w:jc w:val="center"/>
        <w:rPr>
          <w:b w:val="0"/>
          <w:lang w:val="nl-NL"/>
        </w:rPr>
      </w:pPr>
      <w:r w:rsidRPr="000C2523">
        <w:rPr>
          <w:b w:val="0"/>
          <w:lang w:val="nl-NL"/>
        </w:rPr>
        <w:t>Công ty: .........</w:t>
      </w:r>
    </w:p>
    <w:p w:rsidR="00103AD5" w:rsidRPr="000C2523" w:rsidRDefault="00103AD5" w:rsidP="000C2523">
      <w:pPr>
        <w:snapToGrid w:val="0"/>
        <w:spacing w:before="120" w:after="120"/>
        <w:jc w:val="center"/>
        <w:rPr>
          <w:b w:val="0"/>
          <w:lang w:val="nl-NL"/>
        </w:rPr>
      </w:pPr>
      <w:r w:rsidRPr="000C2523">
        <w:rPr>
          <w:b w:val="0"/>
          <w:lang w:val="nl-NL"/>
        </w:rPr>
        <w:t>Công ty :.........</w:t>
      </w:r>
    </w:p>
    <w:p w:rsidR="00103AD5" w:rsidRPr="000C2523" w:rsidRDefault="00103AD5" w:rsidP="000C2523">
      <w:pPr>
        <w:snapToGrid w:val="0"/>
        <w:spacing w:before="120" w:after="120"/>
        <w:rPr>
          <w:b w:val="0"/>
          <w:i/>
          <w:lang w:val="nl-NL"/>
        </w:rPr>
      </w:pPr>
    </w:p>
    <w:p w:rsidR="00103AD5" w:rsidRPr="000C2523" w:rsidRDefault="00103AD5" w:rsidP="000C2523">
      <w:pPr>
        <w:pStyle w:val="BodyText3"/>
        <w:snapToGrid w:val="0"/>
        <w:spacing w:before="120" w:after="120"/>
        <w:jc w:val="left"/>
        <w:rPr>
          <w:rFonts w:ascii="Times New Roman" w:hAnsi="Times New Roman"/>
          <w:sz w:val="24"/>
          <w:szCs w:val="24"/>
          <w:lang w:val="nl-NL"/>
        </w:rPr>
      </w:pPr>
      <w:r w:rsidRPr="000C2523">
        <w:rPr>
          <w:rFonts w:ascii="Times New Roman" w:hAnsi="Times New Roman"/>
          <w:sz w:val="24"/>
          <w:szCs w:val="24"/>
          <w:lang w:val="nl-NL"/>
        </w:rPr>
        <w:t xml:space="preserve">Bản cáo bạch này và tài liệu bổ sung sẽ được cung cấp tại: . . . .từ ngày: . . . </w:t>
      </w:r>
    </w:p>
    <w:p w:rsidR="00103AD5" w:rsidRPr="000C2523" w:rsidRDefault="00103AD5" w:rsidP="000C2523">
      <w:pPr>
        <w:pStyle w:val="BodyText3"/>
        <w:snapToGrid w:val="0"/>
        <w:spacing w:before="120" w:after="120"/>
        <w:jc w:val="left"/>
        <w:rPr>
          <w:rFonts w:ascii="Times New Roman" w:hAnsi="Times New Roman"/>
          <w:sz w:val="24"/>
          <w:szCs w:val="24"/>
          <w:lang w:val="nl-NL"/>
        </w:rPr>
      </w:pPr>
      <w:r w:rsidRPr="000C2523">
        <w:rPr>
          <w:rFonts w:ascii="Times New Roman" w:hAnsi="Times New Roman"/>
          <w:sz w:val="24"/>
          <w:szCs w:val="24"/>
          <w:lang w:val="nl-NL"/>
        </w:rPr>
        <w:t>Phụ trách công bố thông tin:</w:t>
      </w:r>
    </w:p>
    <w:p w:rsidR="00103AD5" w:rsidRPr="000C2523" w:rsidRDefault="00103AD5" w:rsidP="000C2523">
      <w:pPr>
        <w:pStyle w:val="BodyText3"/>
        <w:snapToGrid w:val="0"/>
        <w:spacing w:before="120" w:after="120"/>
        <w:ind w:left="720"/>
        <w:jc w:val="left"/>
        <w:rPr>
          <w:rFonts w:ascii="Times New Roman" w:hAnsi="Times New Roman"/>
          <w:sz w:val="24"/>
          <w:szCs w:val="24"/>
          <w:lang w:val="nl-NL"/>
        </w:rPr>
      </w:pPr>
      <w:r w:rsidRPr="000C2523">
        <w:rPr>
          <w:rFonts w:ascii="Times New Roman" w:hAnsi="Times New Roman"/>
          <w:sz w:val="24"/>
          <w:szCs w:val="24"/>
          <w:lang w:val="nl-NL"/>
        </w:rPr>
        <w:t>Họ tên:. . . . . . . . . . . . . . . .</w:t>
      </w:r>
      <w:r w:rsidRPr="000C2523">
        <w:rPr>
          <w:rFonts w:ascii="Times New Roman" w:hAnsi="Times New Roman"/>
          <w:sz w:val="24"/>
          <w:szCs w:val="24"/>
          <w:lang w:val="nl-NL"/>
        </w:rPr>
        <w:tab/>
      </w:r>
      <w:r w:rsidRPr="000C2523">
        <w:rPr>
          <w:rFonts w:ascii="Times New Roman" w:hAnsi="Times New Roman"/>
          <w:sz w:val="24"/>
          <w:szCs w:val="24"/>
          <w:lang w:val="nl-NL"/>
        </w:rPr>
        <w:tab/>
        <w:t>Số điện thoại: . . . . . . . . .</w:t>
      </w:r>
    </w:p>
    <w:p w:rsidR="00103AD5" w:rsidRPr="000C2523" w:rsidRDefault="00103AD5" w:rsidP="000C2523">
      <w:pPr>
        <w:pStyle w:val="BodyText3"/>
        <w:snapToGrid w:val="0"/>
        <w:spacing w:before="120" w:after="120"/>
        <w:ind w:left="720"/>
        <w:jc w:val="left"/>
        <w:rPr>
          <w:rFonts w:ascii="Times New Roman" w:hAnsi="Times New Roman"/>
          <w:i/>
          <w:sz w:val="24"/>
          <w:szCs w:val="24"/>
          <w:lang w:val="nl-NL"/>
        </w:rPr>
      </w:pPr>
    </w:p>
    <w:p w:rsidR="00103AD5" w:rsidRPr="000C2523" w:rsidRDefault="00103AD5" w:rsidP="000C2523">
      <w:pPr>
        <w:pStyle w:val="BodyText3"/>
        <w:snapToGrid w:val="0"/>
        <w:spacing w:before="120" w:after="120"/>
        <w:ind w:left="720"/>
        <w:rPr>
          <w:rFonts w:ascii="Times New Roman" w:hAnsi="Times New Roman"/>
          <w:i/>
          <w:sz w:val="24"/>
          <w:szCs w:val="24"/>
          <w:lang w:val="nl-NL"/>
        </w:rPr>
      </w:pPr>
    </w:p>
    <w:p w:rsidR="00103AD5" w:rsidRPr="000C2523" w:rsidRDefault="00103AD5" w:rsidP="000C2523">
      <w:pPr>
        <w:pStyle w:val="BodyText3"/>
        <w:snapToGrid w:val="0"/>
        <w:spacing w:before="120" w:after="120"/>
        <w:ind w:left="720"/>
        <w:rPr>
          <w:rFonts w:ascii="Times New Roman" w:hAnsi="Times New Roman"/>
          <w:i/>
          <w:sz w:val="24"/>
          <w:szCs w:val="24"/>
          <w:lang w:val="nl-NL"/>
        </w:rPr>
      </w:pPr>
    </w:p>
    <w:p w:rsidR="00103AD5" w:rsidRPr="000C2523" w:rsidRDefault="00103AD5" w:rsidP="000C2523">
      <w:pPr>
        <w:pStyle w:val="BodyText3"/>
        <w:snapToGrid w:val="0"/>
        <w:spacing w:before="120" w:after="120"/>
        <w:ind w:left="720"/>
        <w:rPr>
          <w:rFonts w:ascii="Times New Roman" w:hAnsi="Times New Roman"/>
          <w:i/>
          <w:sz w:val="24"/>
          <w:szCs w:val="24"/>
          <w:lang w:val="nl-NL"/>
        </w:rPr>
        <w:sectPr w:rsidR="00103AD5" w:rsidRPr="000C2523" w:rsidSect="008C08BB">
          <w:headerReference w:type="even" r:id="rId7"/>
          <w:headerReference w:type="default" r:id="rId8"/>
          <w:footerReference w:type="even" r:id="rId9"/>
          <w:footerReference w:type="default" r:id="rId10"/>
          <w:headerReference w:type="first" r:id="rId11"/>
          <w:footerReference w:type="first" r:id="rId12"/>
          <w:pgSz w:w="11909" w:h="16834" w:code="9"/>
          <w:pgMar w:top="1134" w:right="1134" w:bottom="1134" w:left="1701" w:header="544" w:footer="720" w:gutter="0"/>
          <w:cols w:space="720"/>
          <w:docGrid w:linePitch="360"/>
        </w:sectPr>
      </w:pPr>
    </w:p>
    <w:p w:rsidR="00103AD5" w:rsidRPr="000C2523" w:rsidRDefault="00103AD5" w:rsidP="000C2523">
      <w:pPr>
        <w:pStyle w:val="Heading1"/>
        <w:keepNext w:val="0"/>
        <w:snapToGrid w:val="0"/>
        <w:spacing w:before="120" w:after="120"/>
        <w:jc w:val="center"/>
        <w:rPr>
          <w:rFonts w:ascii="Times New Roman" w:hAnsi="Times New Roman"/>
          <w:sz w:val="24"/>
          <w:szCs w:val="24"/>
          <w:lang w:val="nl-NL"/>
        </w:rPr>
      </w:pPr>
      <w:r w:rsidRPr="000C2523">
        <w:rPr>
          <w:rFonts w:ascii="Times New Roman" w:hAnsi="Times New Roman"/>
          <w:sz w:val="24"/>
          <w:szCs w:val="24"/>
          <w:lang w:val="nl-NL"/>
        </w:rPr>
        <w:t>MỤC LỤC</w:t>
      </w:r>
    </w:p>
    <w:p w:rsidR="00103AD5" w:rsidRPr="000C2523" w:rsidRDefault="00103AD5" w:rsidP="000C2523">
      <w:pPr>
        <w:snapToGrid w:val="0"/>
        <w:spacing w:before="120" w:after="120"/>
        <w:rPr>
          <w:b w:val="0"/>
          <w:lang w:val="nl-NL"/>
        </w:rPr>
      </w:pPr>
    </w:p>
    <w:tbl>
      <w:tblPr>
        <w:tblW w:w="0" w:type="auto"/>
        <w:tblLook w:val="04A0" w:firstRow="1" w:lastRow="0" w:firstColumn="1" w:lastColumn="0" w:noHBand="0" w:noVBand="1"/>
      </w:tblPr>
      <w:tblGrid>
        <w:gridCol w:w="7763"/>
        <w:gridCol w:w="1479"/>
      </w:tblGrid>
      <w:tr w:rsidR="00103AD5" w:rsidRPr="000C2523" w:rsidTr="00651DC8">
        <w:tc>
          <w:tcPr>
            <w:tcW w:w="7763" w:type="dxa"/>
          </w:tcPr>
          <w:p w:rsidR="00103AD5" w:rsidRPr="000C2523" w:rsidRDefault="00103AD5" w:rsidP="000C2523">
            <w:pPr>
              <w:snapToGrid w:val="0"/>
              <w:spacing w:before="120" w:after="120"/>
              <w:rPr>
                <w:b w:val="0"/>
                <w:lang w:val="nl-NL"/>
              </w:rPr>
            </w:pPr>
          </w:p>
        </w:tc>
        <w:tc>
          <w:tcPr>
            <w:tcW w:w="1479" w:type="dxa"/>
          </w:tcPr>
          <w:p w:rsidR="00103AD5" w:rsidRPr="000C2523" w:rsidRDefault="00103AD5" w:rsidP="000C2523">
            <w:pPr>
              <w:snapToGrid w:val="0"/>
              <w:spacing w:before="120" w:after="120"/>
              <w:rPr>
                <w:b w:val="0"/>
                <w:lang w:val="nl-NL"/>
              </w:rPr>
            </w:pPr>
            <w:r w:rsidRPr="000C2523">
              <w:rPr>
                <w:b w:val="0"/>
                <w:lang w:val="nl-NL"/>
              </w:rPr>
              <w:t>Trang</w:t>
            </w:r>
          </w:p>
        </w:tc>
      </w:tr>
      <w:tr w:rsidR="00103AD5" w:rsidRPr="000C2523" w:rsidTr="00651DC8">
        <w:tc>
          <w:tcPr>
            <w:tcW w:w="7763" w:type="dxa"/>
          </w:tcPr>
          <w:p w:rsidR="00103AD5" w:rsidRPr="000C2523" w:rsidRDefault="00103AD5" w:rsidP="000C2523">
            <w:pPr>
              <w:snapToGrid w:val="0"/>
              <w:spacing w:before="120" w:after="120"/>
              <w:rPr>
                <w:b w:val="0"/>
                <w:lang w:val="nl-NL"/>
              </w:rPr>
            </w:pPr>
            <w:r w:rsidRPr="000C2523">
              <w:rPr>
                <w:b w:val="0"/>
                <w:lang w:val="nl-NL"/>
              </w:rPr>
              <w:t>Các nhân tố rủi ro ảnh hưởng đến giá cổ phiếu chào bán</w:t>
            </w:r>
          </w:p>
          <w:p w:rsidR="00103AD5" w:rsidRPr="000C2523" w:rsidRDefault="00103AD5" w:rsidP="000C2523">
            <w:pPr>
              <w:snapToGrid w:val="0"/>
              <w:spacing w:before="120" w:after="120"/>
              <w:rPr>
                <w:b w:val="0"/>
                <w:lang w:val="nl-NL"/>
              </w:rPr>
            </w:pPr>
          </w:p>
          <w:p w:rsidR="00103AD5" w:rsidRPr="000C2523" w:rsidRDefault="00103AD5" w:rsidP="000C2523">
            <w:pPr>
              <w:snapToGrid w:val="0"/>
              <w:spacing w:before="120" w:after="120"/>
              <w:rPr>
                <w:b w:val="0"/>
                <w:lang w:val="nl-NL"/>
              </w:rPr>
            </w:pPr>
            <w:r w:rsidRPr="000C2523">
              <w:rPr>
                <w:b w:val="0"/>
                <w:lang w:val="nl-NL"/>
              </w:rPr>
              <w:t>Những người chịu trách nhiệm chính đối với nội dung bản cáo bạch</w:t>
            </w:r>
          </w:p>
          <w:p w:rsidR="00103AD5" w:rsidRPr="000C2523" w:rsidRDefault="00103AD5" w:rsidP="000C2523">
            <w:pPr>
              <w:snapToGrid w:val="0"/>
              <w:spacing w:before="120" w:after="120"/>
              <w:rPr>
                <w:b w:val="0"/>
                <w:lang w:val="nl-NL"/>
              </w:rPr>
            </w:pPr>
          </w:p>
          <w:p w:rsidR="00103AD5" w:rsidRPr="000C2523" w:rsidRDefault="00103AD5" w:rsidP="000C2523">
            <w:pPr>
              <w:snapToGrid w:val="0"/>
              <w:spacing w:before="120" w:after="120"/>
              <w:rPr>
                <w:b w:val="0"/>
                <w:lang w:val="nl-NL"/>
              </w:rPr>
            </w:pPr>
            <w:r w:rsidRPr="000C2523">
              <w:rPr>
                <w:b w:val="0"/>
                <w:lang w:val="nl-NL"/>
              </w:rPr>
              <w:t>Các khái niệm</w:t>
            </w:r>
          </w:p>
          <w:p w:rsidR="00103AD5" w:rsidRPr="000C2523" w:rsidRDefault="00103AD5" w:rsidP="000C2523">
            <w:pPr>
              <w:snapToGrid w:val="0"/>
              <w:spacing w:before="120" w:after="120"/>
              <w:rPr>
                <w:b w:val="0"/>
                <w:lang w:val="nl-NL"/>
              </w:rPr>
            </w:pPr>
          </w:p>
          <w:p w:rsidR="00103AD5" w:rsidRPr="000C2523" w:rsidRDefault="00103AD5" w:rsidP="000C2523">
            <w:pPr>
              <w:snapToGrid w:val="0"/>
              <w:spacing w:before="120" w:after="120"/>
              <w:rPr>
                <w:b w:val="0"/>
                <w:lang w:val="nl-NL"/>
              </w:rPr>
            </w:pPr>
            <w:r w:rsidRPr="000C2523">
              <w:rPr>
                <w:b w:val="0"/>
                <w:lang w:val="nl-NL"/>
              </w:rPr>
              <w:t xml:space="preserve">Tình hình và đặc điểm của công ty đầu tư chứng khoán </w:t>
            </w:r>
          </w:p>
          <w:p w:rsidR="00103AD5" w:rsidRPr="000C2523" w:rsidRDefault="00103AD5" w:rsidP="000C2523">
            <w:pPr>
              <w:snapToGrid w:val="0"/>
              <w:spacing w:before="120" w:after="120"/>
              <w:rPr>
                <w:b w:val="0"/>
                <w:lang w:val="nl-NL"/>
              </w:rPr>
            </w:pPr>
          </w:p>
          <w:p w:rsidR="00103AD5" w:rsidRPr="000C2523" w:rsidRDefault="00103AD5" w:rsidP="000C2523">
            <w:pPr>
              <w:snapToGrid w:val="0"/>
              <w:spacing w:before="120" w:after="120"/>
              <w:rPr>
                <w:b w:val="0"/>
                <w:lang w:val="nl-NL"/>
              </w:rPr>
            </w:pPr>
            <w:r w:rsidRPr="000C2523">
              <w:rPr>
                <w:b w:val="0"/>
                <w:lang w:val="nl-NL"/>
              </w:rPr>
              <w:t>Thông tin tóm tắt về công ty quản lý quỹ</w:t>
            </w:r>
          </w:p>
          <w:p w:rsidR="00103AD5" w:rsidRPr="000C2523" w:rsidRDefault="00103AD5" w:rsidP="000C2523">
            <w:pPr>
              <w:snapToGrid w:val="0"/>
              <w:spacing w:before="120" w:after="120"/>
              <w:rPr>
                <w:b w:val="0"/>
                <w:lang w:val="nl-NL"/>
              </w:rPr>
            </w:pPr>
          </w:p>
          <w:p w:rsidR="00103AD5" w:rsidRPr="000C2523" w:rsidRDefault="00103AD5" w:rsidP="000C2523">
            <w:pPr>
              <w:snapToGrid w:val="0"/>
              <w:spacing w:before="120" w:after="120"/>
              <w:rPr>
                <w:b w:val="0"/>
                <w:lang w:val="nl-NL"/>
              </w:rPr>
            </w:pPr>
            <w:r w:rsidRPr="000C2523">
              <w:rPr>
                <w:b w:val="0"/>
                <w:lang w:val="nl-NL"/>
              </w:rPr>
              <w:t>Thông tin về ngân hàng giám sát</w:t>
            </w:r>
          </w:p>
          <w:p w:rsidR="00103AD5" w:rsidRPr="000C2523" w:rsidRDefault="00103AD5" w:rsidP="000C2523">
            <w:pPr>
              <w:snapToGrid w:val="0"/>
              <w:spacing w:before="120" w:after="120"/>
              <w:rPr>
                <w:b w:val="0"/>
                <w:lang w:val="nl-NL"/>
              </w:rPr>
            </w:pPr>
          </w:p>
          <w:p w:rsidR="00103AD5" w:rsidRPr="000C2523" w:rsidRDefault="00103AD5" w:rsidP="000C2523">
            <w:pPr>
              <w:snapToGrid w:val="0"/>
              <w:spacing w:before="120" w:after="120"/>
              <w:rPr>
                <w:b w:val="0"/>
                <w:lang w:val="nl-NL"/>
              </w:rPr>
            </w:pPr>
            <w:r w:rsidRPr="000C2523">
              <w:rPr>
                <w:b w:val="0"/>
                <w:lang w:val="nl-NL"/>
              </w:rPr>
              <w:t>Cổ phiếu chào bán</w:t>
            </w:r>
          </w:p>
          <w:p w:rsidR="00103AD5" w:rsidRPr="000C2523" w:rsidRDefault="00103AD5" w:rsidP="000C2523">
            <w:pPr>
              <w:snapToGrid w:val="0"/>
              <w:spacing w:before="120" w:after="120"/>
              <w:rPr>
                <w:b w:val="0"/>
                <w:lang w:val="nl-NL"/>
              </w:rPr>
            </w:pPr>
          </w:p>
          <w:p w:rsidR="00103AD5" w:rsidRPr="000C2523" w:rsidRDefault="00103AD5" w:rsidP="000C2523">
            <w:pPr>
              <w:snapToGrid w:val="0"/>
              <w:spacing w:before="120" w:after="120"/>
              <w:rPr>
                <w:b w:val="0"/>
                <w:lang w:val="nl-NL"/>
              </w:rPr>
            </w:pPr>
            <w:r w:rsidRPr="000C2523">
              <w:rPr>
                <w:b w:val="0"/>
                <w:lang w:val="nl-NL"/>
              </w:rPr>
              <w:t>Mục đích chào bán</w:t>
            </w:r>
          </w:p>
          <w:p w:rsidR="00103AD5" w:rsidRPr="000C2523" w:rsidRDefault="00103AD5" w:rsidP="000C2523">
            <w:pPr>
              <w:snapToGrid w:val="0"/>
              <w:spacing w:before="120" w:after="120"/>
              <w:rPr>
                <w:b w:val="0"/>
                <w:lang w:val="nl-NL"/>
              </w:rPr>
            </w:pPr>
          </w:p>
          <w:p w:rsidR="00103AD5" w:rsidRPr="000C2523" w:rsidRDefault="00103AD5" w:rsidP="000C2523">
            <w:pPr>
              <w:snapToGrid w:val="0"/>
              <w:spacing w:before="120" w:after="120"/>
              <w:rPr>
                <w:b w:val="0"/>
                <w:lang w:val="nl-NL"/>
              </w:rPr>
            </w:pPr>
            <w:r w:rsidRPr="000C2523">
              <w:rPr>
                <w:b w:val="0"/>
                <w:lang w:val="nl-NL"/>
              </w:rPr>
              <w:t>Kế hoạch sử dụng số tiền thu được từ đợt chào bán</w:t>
            </w:r>
          </w:p>
          <w:p w:rsidR="00103AD5" w:rsidRPr="000C2523" w:rsidRDefault="00103AD5" w:rsidP="000C2523">
            <w:pPr>
              <w:snapToGrid w:val="0"/>
              <w:spacing w:before="120" w:after="120"/>
              <w:rPr>
                <w:b w:val="0"/>
                <w:lang w:val="nl-NL"/>
              </w:rPr>
            </w:pPr>
          </w:p>
          <w:p w:rsidR="00103AD5" w:rsidRPr="000C2523" w:rsidRDefault="00103AD5" w:rsidP="000C2523">
            <w:pPr>
              <w:snapToGrid w:val="0"/>
              <w:spacing w:before="120" w:after="120"/>
              <w:rPr>
                <w:b w:val="0"/>
                <w:lang w:val="nl-NL"/>
              </w:rPr>
            </w:pPr>
            <w:r w:rsidRPr="000C2523">
              <w:rPr>
                <w:b w:val="0"/>
                <w:lang w:val="nl-NL"/>
              </w:rPr>
              <w:t>Các đối tác liên quan tới đợt chào bán</w:t>
            </w:r>
          </w:p>
          <w:p w:rsidR="00103AD5" w:rsidRPr="000C2523" w:rsidRDefault="00103AD5" w:rsidP="000C2523">
            <w:pPr>
              <w:snapToGrid w:val="0"/>
              <w:spacing w:before="120" w:after="120"/>
              <w:rPr>
                <w:b w:val="0"/>
                <w:lang w:val="nl-NL"/>
              </w:rPr>
            </w:pPr>
          </w:p>
          <w:p w:rsidR="00103AD5" w:rsidRPr="000C2523" w:rsidRDefault="00103AD5" w:rsidP="000C2523">
            <w:pPr>
              <w:snapToGrid w:val="0"/>
              <w:spacing w:before="120" w:after="120"/>
              <w:rPr>
                <w:b w:val="0"/>
                <w:lang w:val="nl-NL"/>
              </w:rPr>
            </w:pPr>
            <w:r w:rsidRPr="000C2523">
              <w:rPr>
                <w:b w:val="0"/>
                <w:lang w:val="nl-NL"/>
              </w:rPr>
              <w:t>Phụ lục</w:t>
            </w:r>
          </w:p>
        </w:tc>
        <w:tc>
          <w:tcPr>
            <w:tcW w:w="1479" w:type="dxa"/>
          </w:tcPr>
          <w:p w:rsidR="00103AD5" w:rsidRPr="000C2523" w:rsidRDefault="00103AD5" w:rsidP="000C2523">
            <w:pPr>
              <w:snapToGrid w:val="0"/>
              <w:spacing w:before="120" w:after="120"/>
              <w:rPr>
                <w:b w:val="0"/>
                <w:lang w:val="nl-NL"/>
              </w:rPr>
            </w:pPr>
          </w:p>
        </w:tc>
      </w:tr>
    </w:tbl>
    <w:p w:rsidR="00103AD5" w:rsidRPr="000C2523" w:rsidRDefault="00103AD5" w:rsidP="000C2523">
      <w:pPr>
        <w:snapToGrid w:val="0"/>
        <w:spacing w:before="120" w:after="120"/>
        <w:rPr>
          <w:b w:val="0"/>
          <w:lang w:val="nl-NL"/>
        </w:rPr>
      </w:pPr>
    </w:p>
    <w:p w:rsidR="00103AD5" w:rsidRPr="000C2523" w:rsidRDefault="00103AD5" w:rsidP="000C2523">
      <w:pPr>
        <w:snapToGrid w:val="0"/>
        <w:spacing w:before="120" w:after="120"/>
        <w:jc w:val="both"/>
        <w:rPr>
          <w:b w:val="0"/>
          <w:lang w:val="nl-NL"/>
        </w:rPr>
      </w:pPr>
    </w:p>
    <w:p w:rsidR="00103AD5" w:rsidRPr="000C2523" w:rsidRDefault="00103AD5" w:rsidP="000C2523">
      <w:pPr>
        <w:snapToGrid w:val="0"/>
        <w:spacing w:before="120" w:after="120"/>
        <w:ind w:left="720" w:hanging="720"/>
        <w:jc w:val="both"/>
        <w:rPr>
          <w:b w:val="0"/>
          <w:lang w:val="nl-NL"/>
        </w:rPr>
      </w:pPr>
    </w:p>
    <w:p w:rsidR="00103AD5" w:rsidRPr="000C2523" w:rsidRDefault="00103AD5" w:rsidP="000C2523">
      <w:pPr>
        <w:pStyle w:val="Heading1"/>
        <w:keepNext w:val="0"/>
        <w:snapToGrid w:val="0"/>
        <w:spacing w:before="120" w:after="120"/>
        <w:jc w:val="center"/>
        <w:rPr>
          <w:rFonts w:ascii="Times New Roman" w:hAnsi="Times New Roman"/>
          <w:sz w:val="24"/>
          <w:szCs w:val="24"/>
          <w:lang w:val="nl-NL"/>
        </w:rPr>
      </w:pPr>
      <w:r w:rsidRPr="000C2523">
        <w:rPr>
          <w:rFonts w:ascii="Times New Roman" w:hAnsi="Times New Roman"/>
          <w:sz w:val="24"/>
          <w:szCs w:val="24"/>
          <w:lang w:val="nl-NL"/>
        </w:rPr>
        <w:br w:type="page"/>
        <w:t>NỘI DUNG BẢN CÁO BẠCH</w:t>
      </w:r>
    </w:p>
    <w:p w:rsidR="00103AD5" w:rsidRPr="000C2523" w:rsidRDefault="00103AD5" w:rsidP="000C2523">
      <w:pPr>
        <w:snapToGrid w:val="0"/>
        <w:spacing w:before="120" w:after="120"/>
        <w:ind w:firstLine="567"/>
        <w:jc w:val="both"/>
        <w:rPr>
          <w:bCs/>
          <w:i/>
          <w:iCs/>
          <w:lang w:val="nl-NL"/>
        </w:rPr>
      </w:pPr>
      <w:r w:rsidRPr="000C2523">
        <w:rPr>
          <w:lang w:val="nl-NL"/>
        </w:rPr>
        <w:t xml:space="preserve">I. NHỮNG NGƯỜI CHỊU TRÁCH NHIỆM CHÍNH ĐỐI VỚI NỘI DUNG BẢN CÁO BẠCH </w:t>
      </w:r>
    </w:p>
    <w:p w:rsidR="00103AD5" w:rsidRPr="000C2523" w:rsidRDefault="00103AD5" w:rsidP="000C2523">
      <w:pPr>
        <w:numPr>
          <w:ilvl w:val="0"/>
          <w:numId w:val="1"/>
        </w:numPr>
        <w:tabs>
          <w:tab w:val="left" w:pos="851"/>
        </w:tabs>
        <w:snapToGrid w:val="0"/>
        <w:spacing w:before="120" w:after="120"/>
        <w:ind w:firstLine="567"/>
        <w:jc w:val="both"/>
        <w:rPr>
          <w:b w:val="0"/>
          <w:lang w:val="nl-NL"/>
        </w:rPr>
      </w:pPr>
      <w:r w:rsidRPr="000C2523">
        <w:rPr>
          <w:b w:val="0"/>
          <w:lang w:val="nl-NL"/>
        </w:rPr>
        <w:t xml:space="preserve">Công ty quản lý quỹ </w:t>
      </w:r>
    </w:p>
    <w:p w:rsidR="00103AD5" w:rsidRPr="000C2523" w:rsidRDefault="00103AD5" w:rsidP="000C2523">
      <w:pPr>
        <w:snapToGrid w:val="0"/>
        <w:spacing w:before="120" w:after="120"/>
        <w:ind w:firstLine="720"/>
        <w:jc w:val="both"/>
        <w:rPr>
          <w:b w:val="0"/>
          <w:lang w:val="nl-NL"/>
        </w:rPr>
      </w:pPr>
      <w:r w:rsidRPr="000C2523">
        <w:rPr>
          <w:b w:val="0"/>
          <w:lang w:val="nl-NL"/>
        </w:rPr>
        <w:t>Ông/Bà: . . . . . . . . . . . . . . . .   Chức vụ: Chủ tịch Hội đồng quản trị</w:t>
      </w:r>
    </w:p>
    <w:p w:rsidR="00103AD5" w:rsidRPr="000C2523" w:rsidRDefault="00103AD5" w:rsidP="000C2523">
      <w:pPr>
        <w:snapToGrid w:val="0"/>
        <w:spacing w:before="120" w:after="120"/>
        <w:ind w:firstLine="720"/>
        <w:jc w:val="both"/>
        <w:rPr>
          <w:b w:val="0"/>
          <w:lang w:val="nl-NL"/>
        </w:rPr>
      </w:pPr>
      <w:r w:rsidRPr="000C2523">
        <w:rPr>
          <w:b w:val="0"/>
          <w:lang w:val="nl-NL"/>
        </w:rPr>
        <w:t>Ông/Bà: . . . . . . . . . . . . . . . .   Chức vụ: Giám đốc (Tổng giám đốc)</w:t>
      </w:r>
    </w:p>
    <w:p w:rsidR="00103AD5" w:rsidRPr="000C2523" w:rsidRDefault="00103AD5" w:rsidP="000C2523">
      <w:pPr>
        <w:snapToGrid w:val="0"/>
        <w:spacing w:before="120" w:after="120"/>
        <w:ind w:firstLine="720"/>
        <w:jc w:val="both"/>
        <w:rPr>
          <w:b w:val="0"/>
          <w:lang w:val="nl-NL"/>
        </w:rPr>
      </w:pPr>
      <w:r w:rsidRPr="000C2523">
        <w:rPr>
          <w:b w:val="0"/>
          <w:lang w:val="nl-NL"/>
        </w:rPr>
        <w:t>Ông/Bà: . . . . . . . . . . . . . . . .   Chức vụ: Kế toán trưởng (Giám đốc Tài chính)</w:t>
      </w:r>
    </w:p>
    <w:p w:rsidR="00103AD5" w:rsidRPr="000C2523" w:rsidRDefault="00103AD5" w:rsidP="000C2523">
      <w:pPr>
        <w:snapToGrid w:val="0"/>
        <w:spacing w:before="120" w:after="120"/>
        <w:ind w:firstLine="720"/>
        <w:jc w:val="both"/>
        <w:rPr>
          <w:b w:val="0"/>
          <w:lang w:val="nl-NL"/>
        </w:rPr>
      </w:pPr>
      <w:r w:rsidRPr="000C2523">
        <w:rPr>
          <w:b w:val="0"/>
          <w:lang w:val="nl-NL"/>
        </w:rPr>
        <w:t>Ông/Bà: . . . . . . . . . . . . . . . .   Chức vụ: Trưởng ban kiểm soát</w:t>
      </w:r>
    </w:p>
    <w:p w:rsidR="00103AD5" w:rsidRPr="000C2523" w:rsidRDefault="00103AD5" w:rsidP="000C2523">
      <w:pPr>
        <w:snapToGrid w:val="0"/>
        <w:spacing w:before="120" w:after="120"/>
        <w:ind w:firstLine="720"/>
        <w:jc w:val="both"/>
        <w:rPr>
          <w:b w:val="0"/>
          <w:lang w:val="nl-NL"/>
        </w:rPr>
      </w:pPr>
      <w:r w:rsidRPr="000C2523">
        <w:rPr>
          <w:b w:val="0"/>
          <w:lang w:val="nl-NL"/>
        </w:rPr>
        <w:t>Chúng tôi đảm bảo rằng các thông tin và số liệu trong bản cáo bạch này là chính xác, trung thực và cam kết chịu trách nhiệm về tính trung thực, chính xác của những thông tin và số liệu này phù hợp với thực tế mà chúng tôi được biết, hoặc đã điều tra, thu thập một cách hợp lý.</w:t>
      </w:r>
    </w:p>
    <w:p w:rsidR="00103AD5" w:rsidRPr="000C2523" w:rsidRDefault="00103AD5" w:rsidP="000C2523">
      <w:pPr>
        <w:numPr>
          <w:ilvl w:val="0"/>
          <w:numId w:val="1"/>
        </w:numPr>
        <w:tabs>
          <w:tab w:val="left" w:pos="851"/>
        </w:tabs>
        <w:snapToGrid w:val="0"/>
        <w:spacing w:before="120" w:after="120"/>
        <w:ind w:firstLine="567"/>
        <w:jc w:val="both"/>
        <w:rPr>
          <w:b w:val="0"/>
          <w:lang w:val="nl-NL"/>
        </w:rPr>
      </w:pPr>
      <w:r w:rsidRPr="000C2523">
        <w:rPr>
          <w:b w:val="0"/>
          <w:lang w:val="nl-NL"/>
        </w:rPr>
        <w:t>Ngân hàng giám sát</w:t>
      </w:r>
    </w:p>
    <w:p w:rsidR="00103AD5" w:rsidRPr="000C2523" w:rsidRDefault="00103AD5" w:rsidP="000C2523">
      <w:pPr>
        <w:snapToGrid w:val="0"/>
        <w:spacing w:before="120" w:after="120"/>
        <w:ind w:firstLine="720"/>
        <w:jc w:val="both"/>
        <w:rPr>
          <w:b w:val="0"/>
          <w:lang w:val="nl-NL"/>
        </w:rPr>
      </w:pPr>
      <w:r w:rsidRPr="000C2523">
        <w:rPr>
          <w:b w:val="0"/>
          <w:lang w:val="nl-NL"/>
        </w:rPr>
        <w:t xml:space="preserve">Đại diện theo pháp luật: Ông/Bà: . . . . . . . . . . . . . . . .  </w:t>
      </w:r>
    </w:p>
    <w:p w:rsidR="00103AD5" w:rsidRPr="000C2523" w:rsidRDefault="00103AD5" w:rsidP="000C2523">
      <w:pPr>
        <w:snapToGrid w:val="0"/>
        <w:spacing w:before="120" w:after="120"/>
        <w:ind w:left="1843" w:hanging="1123"/>
        <w:jc w:val="both"/>
        <w:rPr>
          <w:b w:val="0"/>
          <w:i/>
          <w:lang w:val="nl-NL"/>
        </w:rPr>
      </w:pPr>
      <w:r w:rsidRPr="000C2523">
        <w:rPr>
          <w:b w:val="0"/>
          <w:lang w:val="nl-NL"/>
        </w:rPr>
        <w:t xml:space="preserve">Chức vụ: </w:t>
      </w:r>
    </w:p>
    <w:p w:rsidR="00103AD5" w:rsidRPr="000C2523" w:rsidRDefault="00103AD5" w:rsidP="000C2523">
      <w:pPr>
        <w:snapToGrid w:val="0"/>
        <w:spacing w:before="120" w:after="120"/>
        <w:jc w:val="both"/>
        <w:rPr>
          <w:b w:val="0"/>
          <w:lang w:val="nl-NL"/>
        </w:rPr>
      </w:pPr>
      <w:r w:rsidRPr="000C2523">
        <w:rPr>
          <w:b w:val="0"/>
          <w:lang w:val="nl-NL"/>
        </w:rPr>
        <w:tab/>
        <w:t>Bản cáo bạch này là một phần của hồ sơ đăng ký chào bán do (tên công ty quản lý quỹ) lập sau khi có xác nhận của (tên ngân hàng giám sát). Chúng tôi đảm bảo rằng việc phân tích, đánh giá và lựa chọn ngôn từ trên bản cáo bạch này đã được thực hiện một cách hợp lý và cẩn trọng dựa trên cơ sở các thông tin và số liệu do (têncác tổ chức có liên quan) cung cấp.</w:t>
      </w:r>
    </w:p>
    <w:p w:rsidR="00103AD5" w:rsidRPr="000C2523" w:rsidRDefault="00103AD5" w:rsidP="000C2523">
      <w:pPr>
        <w:snapToGrid w:val="0"/>
        <w:spacing w:before="120" w:after="120"/>
        <w:ind w:firstLine="576"/>
        <w:jc w:val="both"/>
        <w:rPr>
          <w:lang w:val="nl-NL"/>
        </w:rPr>
      </w:pPr>
      <w:r w:rsidRPr="000C2523">
        <w:rPr>
          <w:lang w:val="nl-NL"/>
        </w:rPr>
        <w:t>II. CÁC THUẬT NGỮ/ĐỊNH NGHĨA</w:t>
      </w:r>
    </w:p>
    <w:p w:rsidR="00103AD5" w:rsidRPr="000C2523" w:rsidRDefault="00103AD5" w:rsidP="000C2523">
      <w:pPr>
        <w:pStyle w:val="BodyTextIndent"/>
        <w:snapToGrid w:val="0"/>
        <w:spacing w:before="120" w:after="120"/>
        <w:jc w:val="both"/>
        <w:rPr>
          <w:rFonts w:ascii="Times New Roman" w:hAnsi="Times New Roman"/>
          <w:sz w:val="24"/>
          <w:szCs w:val="24"/>
          <w:lang w:val="nl-NL"/>
        </w:rPr>
      </w:pPr>
      <w:r w:rsidRPr="000C2523">
        <w:rPr>
          <w:rFonts w:ascii="Times New Roman" w:hAnsi="Times New Roman"/>
          <w:sz w:val="24"/>
          <w:szCs w:val="24"/>
          <w:lang w:val="nl-NL"/>
        </w:rPr>
        <w:t>(Những từ, nhóm từ viết tắt hoặc khó hiểu, hoặc có thể gây hiểu lầm được thể hiện trong bản cáo bạch cần phải định nghĩa)</w:t>
      </w:r>
    </w:p>
    <w:p w:rsidR="00103AD5" w:rsidRPr="000C2523" w:rsidRDefault="00103AD5" w:rsidP="000C2523">
      <w:pPr>
        <w:pStyle w:val="BodyTextIndent"/>
        <w:snapToGrid w:val="0"/>
        <w:spacing w:before="120" w:after="120"/>
        <w:jc w:val="both"/>
        <w:rPr>
          <w:rFonts w:ascii="Times New Roman" w:hAnsi="Times New Roman"/>
          <w:b/>
          <w:sz w:val="24"/>
          <w:szCs w:val="24"/>
          <w:lang w:val="nl-NL"/>
        </w:rPr>
      </w:pPr>
      <w:r w:rsidRPr="000C2523">
        <w:rPr>
          <w:rFonts w:ascii="Times New Roman" w:hAnsi="Times New Roman"/>
          <w:b/>
          <w:sz w:val="24"/>
          <w:szCs w:val="24"/>
          <w:lang w:val="nl-NL"/>
        </w:rPr>
        <w:t>III. CƠ HỘI ĐẦU TƯ</w:t>
      </w:r>
    </w:p>
    <w:p w:rsidR="00103AD5" w:rsidRPr="000C2523" w:rsidRDefault="00103AD5" w:rsidP="000C2523">
      <w:pPr>
        <w:pStyle w:val="BodyTextIndent"/>
        <w:snapToGrid w:val="0"/>
        <w:spacing w:before="120" w:after="120"/>
        <w:jc w:val="both"/>
        <w:rPr>
          <w:rFonts w:ascii="Times New Roman" w:hAnsi="Times New Roman"/>
          <w:sz w:val="24"/>
          <w:szCs w:val="24"/>
          <w:lang w:val="nl-NL"/>
        </w:rPr>
      </w:pPr>
      <w:r w:rsidRPr="000C2523">
        <w:rPr>
          <w:rFonts w:ascii="Times New Roman" w:hAnsi="Times New Roman"/>
          <w:sz w:val="24"/>
          <w:szCs w:val="24"/>
          <w:lang w:val="nl-NL"/>
        </w:rPr>
        <w:t>1. Tổng quan về nền kinh tế Việt Nam</w:t>
      </w:r>
    </w:p>
    <w:p w:rsidR="00103AD5" w:rsidRPr="000C2523" w:rsidRDefault="00103AD5" w:rsidP="000C2523">
      <w:pPr>
        <w:pStyle w:val="BodyTextIndent"/>
        <w:snapToGrid w:val="0"/>
        <w:spacing w:before="120" w:after="120"/>
        <w:jc w:val="both"/>
        <w:rPr>
          <w:rFonts w:ascii="Times New Roman" w:hAnsi="Times New Roman"/>
          <w:sz w:val="24"/>
          <w:szCs w:val="24"/>
          <w:lang w:val="nl-NL"/>
        </w:rPr>
      </w:pPr>
      <w:r w:rsidRPr="000C2523">
        <w:rPr>
          <w:rFonts w:ascii="Times New Roman" w:hAnsi="Times New Roman"/>
          <w:sz w:val="24"/>
          <w:szCs w:val="24"/>
          <w:lang w:val="nl-NL"/>
        </w:rPr>
        <w:t>2. Thị trường tài chính Việt Nam và cơ hội đầu tư</w:t>
      </w:r>
    </w:p>
    <w:p w:rsidR="00103AD5" w:rsidRPr="000C2523" w:rsidRDefault="00103AD5" w:rsidP="000C2523">
      <w:pPr>
        <w:snapToGrid w:val="0"/>
        <w:spacing w:before="120" w:after="120"/>
        <w:ind w:firstLine="576"/>
        <w:jc w:val="both"/>
        <w:rPr>
          <w:lang w:val="nl-NL"/>
        </w:rPr>
      </w:pPr>
      <w:r w:rsidRPr="000C2523">
        <w:rPr>
          <w:lang w:val="nl-NL"/>
        </w:rPr>
        <w:t>IV. THÔNG TIN VỀ CÔNG TY QUẢN LÝ QUỸ</w:t>
      </w:r>
    </w:p>
    <w:p w:rsidR="00103AD5" w:rsidRPr="000C2523" w:rsidRDefault="00103AD5" w:rsidP="000C2523">
      <w:pPr>
        <w:snapToGrid w:val="0"/>
        <w:spacing w:before="120" w:after="120"/>
        <w:ind w:firstLine="567"/>
        <w:jc w:val="both"/>
        <w:rPr>
          <w:b w:val="0"/>
          <w:lang w:val="nl-NL"/>
        </w:rPr>
      </w:pPr>
      <w:r w:rsidRPr="000C2523">
        <w:rPr>
          <w:b w:val="0"/>
          <w:lang w:val="nl-NL"/>
        </w:rPr>
        <w:t>1. Các thông tin chung về công ty quản lý quỹ</w:t>
      </w:r>
    </w:p>
    <w:p w:rsidR="00103AD5" w:rsidRPr="000C2523" w:rsidRDefault="00103AD5" w:rsidP="000C2523">
      <w:pPr>
        <w:snapToGrid w:val="0"/>
        <w:spacing w:before="120" w:after="120"/>
        <w:ind w:firstLine="567"/>
        <w:jc w:val="both"/>
        <w:rPr>
          <w:b w:val="0"/>
          <w:lang w:val="nl-NL"/>
        </w:rPr>
      </w:pPr>
      <w:r w:rsidRPr="000C2523">
        <w:rPr>
          <w:b w:val="0"/>
          <w:lang w:val="nl-NL"/>
        </w:rPr>
        <w:t>Tên đầy đủ:</w:t>
      </w:r>
    </w:p>
    <w:p w:rsidR="00103AD5" w:rsidRPr="000C2523" w:rsidRDefault="00103AD5" w:rsidP="000C2523">
      <w:pPr>
        <w:snapToGrid w:val="0"/>
        <w:spacing w:before="120" w:after="120"/>
        <w:ind w:firstLine="567"/>
        <w:jc w:val="both"/>
        <w:rPr>
          <w:b w:val="0"/>
          <w:lang w:val="nl-NL"/>
        </w:rPr>
      </w:pPr>
      <w:r w:rsidRPr="000C2523">
        <w:rPr>
          <w:b w:val="0"/>
          <w:lang w:val="nl-NL"/>
        </w:rPr>
        <w:t>Tên viết tắt:</w:t>
      </w:r>
    </w:p>
    <w:p w:rsidR="00103AD5" w:rsidRPr="000C2523" w:rsidRDefault="00103AD5" w:rsidP="000C2523">
      <w:pPr>
        <w:snapToGrid w:val="0"/>
        <w:spacing w:before="120" w:after="120"/>
        <w:ind w:firstLine="567"/>
        <w:jc w:val="both"/>
        <w:rPr>
          <w:b w:val="0"/>
          <w:lang w:val="nl-NL"/>
        </w:rPr>
      </w:pPr>
      <w:r w:rsidRPr="000C2523">
        <w:rPr>
          <w:b w:val="0"/>
          <w:lang w:val="nl-NL"/>
        </w:rPr>
        <w:t>Giấy phép thành lập và hoạt động số:</w:t>
      </w:r>
    </w:p>
    <w:p w:rsidR="00103AD5" w:rsidRPr="000C2523" w:rsidRDefault="00103AD5" w:rsidP="000C2523">
      <w:pPr>
        <w:snapToGrid w:val="0"/>
        <w:spacing w:before="120" w:after="120"/>
        <w:ind w:firstLine="567"/>
        <w:jc w:val="both"/>
        <w:rPr>
          <w:b w:val="0"/>
          <w:lang w:val="nl-NL"/>
        </w:rPr>
      </w:pPr>
      <w:r w:rsidRPr="000C2523">
        <w:rPr>
          <w:b w:val="0"/>
          <w:lang w:val="nl-NL"/>
        </w:rPr>
        <w:t>Trụ sở chính:</w:t>
      </w:r>
    </w:p>
    <w:p w:rsidR="00103AD5" w:rsidRPr="000C2523" w:rsidRDefault="00103AD5" w:rsidP="000C2523">
      <w:pPr>
        <w:snapToGrid w:val="0"/>
        <w:spacing w:before="120" w:after="120"/>
        <w:ind w:firstLine="567"/>
        <w:jc w:val="both"/>
        <w:rPr>
          <w:b w:val="0"/>
          <w:lang w:val="nl-NL"/>
        </w:rPr>
      </w:pPr>
      <w:r w:rsidRPr="000C2523">
        <w:rPr>
          <w:b w:val="0"/>
          <w:lang w:val="nl-NL"/>
        </w:rPr>
        <w:t xml:space="preserve">Điện thoại: </w:t>
      </w:r>
      <w:r w:rsidRPr="000C2523">
        <w:rPr>
          <w:b w:val="0"/>
          <w:lang w:val="nl-NL"/>
        </w:rPr>
        <w:tab/>
      </w:r>
      <w:r w:rsidRPr="000C2523">
        <w:rPr>
          <w:b w:val="0"/>
          <w:lang w:val="nl-NL"/>
        </w:rPr>
        <w:tab/>
      </w:r>
      <w:r w:rsidRPr="000C2523">
        <w:rPr>
          <w:b w:val="0"/>
          <w:lang w:val="nl-NL"/>
        </w:rPr>
        <w:tab/>
      </w:r>
      <w:r w:rsidRPr="000C2523">
        <w:rPr>
          <w:b w:val="0"/>
          <w:lang w:val="nl-NL"/>
        </w:rPr>
        <w:tab/>
      </w:r>
      <w:r w:rsidRPr="000C2523">
        <w:rPr>
          <w:b w:val="0"/>
          <w:lang w:val="nl-NL"/>
        </w:rPr>
        <w:tab/>
        <w:t>Fax:</w:t>
      </w:r>
    </w:p>
    <w:p w:rsidR="00103AD5" w:rsidRPr="000C2523" w:rsidRDefault="00103AD5" w:rsidP="000C2523">
      <w:pPr>
        <w:snapToGrid w:val="0"/>
        <w:spacing w:before="120" w:after="120"/>
        <w:ind w:firstLine="567"/>
        <w:jc w:val="both"/>
        <w:rPr>
          <w:b w:val="0"/>
          <w:lang w:val="nl-NL"/>
        </w:rPr>
      </w:pPr>
      <w:r w:rsidRPr="000C2523">
        <w:rPr>
          <w:b w:val="0"/>
          <w:lang w:val="nl-NL"/>
        </w:rPr>
        <w:t>Địa chỉ chi nhánh, văn phòng đại diện (nếu có):</w:t>
      </w:r>
    </w:p>
    <w:p w:rsidR="00103AD5" w:rsidRPr="000C2523" w:rsidRDefault="00103AD5" w:rsidP="000C2523">
      <w:pPr>
        <w:snapToGrid w:val="0"/>
        <w:spacing w:before="120" w:after="120"/>
        <w:ind w:firstLine="567"/>
        <w:jc w:val="both"/>
        <w:rPr>
          <w:b w:val="0"/>
          <w:lang w:val="nl-NL"/>
        </w:rPr>
      </w:pPr>
      <w:r w:rsidRPr="000C2523">
        <w:rPr>
          <w:b w:val="0"/>
          <w:lang w:val="nl-NL"/>
        </w:rPr>
        <w:t>Thời hạn hoạt động (nếu có):</w:t>
      </w:r>
    </w:p>
    <w:p w:rsidR="00103AD5" w:rsidRPr="000C2523" w:rsidRDefault="00103AD5" w:rsidP="000C2523">
      <w:pPr>
        <w:snapToGrid w:val="0"/>
        <w:spacing w:before="120" w:after="120"/>
        <w:ind w:firstLine="567"/>
        <w:jc w:val="both"/>
        <w:rPr>
          <w:b w:val="0"/>
          <w:lang w:val="nl-NL"/>
        </w:rPr>
      </w:pPr>
      <w:r w:rsidRPr="000C2523">
        <w:rPr>
          <w:b w:val="0"/>
          <w:lang w:val="nl-NL"/>
        </w:rPr>
        <w:t>Vốn điều lệ:</w:t>
      </w:r>
    </w:p>
    <w:p w:rsidR="00103AD5" w:rsidRPr="000C2523" w:rsidRDefault="00103AD5" w:rsidP="000C2523">
      <w:pPr>
        <w:snapToGrid w:val="0"/>
        <w:spacing w:before="120" w:after="120"/>
        <w:ind w:firstLine="567"/>
        <w:jc w:val="both"/>
        <w:rPr>
          <w:b w:val="0"/>
          <w:lang w:val="nl-NL"/>
        </w:rPr>
      </w:pPr>
      <w:r w:rsidRPr="000C2523">
        <w:rPr>
          <w:b w:val="0"/>
          <w:lang w:val="nl-NL"/>
        </w:rPr>
        <w:t>Cổ đông/thành viên/chủ sở hữu công ty quản lý quỹ:</w:t>
      </w:r>
    </w:p>
    <w:p w:rsidR="00103AD5" w:rsidRPr="000C2523" w:rsidRDefault="00103AD5" w:rsidP="000C2523">
      <w:pPr>
        <w:snapToGrid w:val="0"/>
        <w:spacing w:before="120" w:after="120"/>
        <w:ind w:firstLine="567"/>
        <w:jc w:val="both"/>
        <w:rPr>
          <w:b w:val="0"/>
          <w:lang w:val="nl-NL"/>
        </w:rPr>
      </w:pPr>
      <w:r w:rsidRPr="000C2523">
        <w:rPr>
          <w:b w:val="0"/>
          <w:lang w:val="nl-NL"/>
        </w:rPr>
        <w:t>- Giới thiệu về cổ đông/thành viên sáng lập/chủ sở hữu;</w:t>
      </w:r>
    </w:p>
    <w:p w:rsidR="00103AD5" w:rsidRPr="000C2523" w:rsidRDefault="00103AD5" w:rsidP="000C2523">
      <w:pPr>
        <w:snapToGrid w:val="0"/>
        <w:spacing w:before="120" w:after="120"/>
        <w:ind w:firstLine="567"/>
        <w:jc w:val="both"/>
        <w:rPr>
          <w:b w:val="0"/>
          <w:lang w:val="nl-NL"/>
        </w:rPr>
      </w:pPr>
      <w:r w:rsidRPr="000C2523">
        <w:rPr>
          <w:b w:val="0"/>
          <w:lang w:val="nl-NL"/>
        </w:rPr>
        <w:t>- Giới thiệu vể cổ đông/thành viên từ 5% vốn điều lệ;</w:t>
      </w:r>
    </w:p>
    <w:p w:rsidR="00103AD5" w:rsidRPr="000C2523" w:rsidRDefault="00103AD5" w:rsidP="000C2523">
      <w:pPr>
        <w:snapToGrid w:val="0"/>
        <w:spacing w:before="120" w:after="120"/>
        <w:ind w:firstLine="567"/>
        <w:jc w:val="both"/>
        <w:rPr>
          <w:b w:val="0"/>
          <w:lang w:val="nl-NL"/>
        </w:rPr>
      </w:pPr>
      <w:r w:rsidRPr="000C2523">
        <w:rPr>
          <w:b w:val="0"/>
          <w:lang w:val="nl-NL"/>
        </w:rPr>
        <w:t>- Giới thiệu về /hội đồng thành viên/chủ sở hữu(cơ cấu, thông tin tóm tắt các thành viên);</w:t>
      </w:r>
    </w:p>
    <w:p w:rsidR="00103AD5" w:rsidRPr="000C2523" w:rsidRDefault="00103AD5" w:rsidP="000C2523">
      <w:pPr>
        <w:snapToGrid w:val="0"/>
        <w:spacing w:before="120" w:after="120"/>
        <w:ind w:firstLine="567"/>
        <w:jc w:val="both"/>
        <w:rPr>
          <w:b w:val="0"/>
          <w:lang w:val="nl-NL"/>
        </w:rPr>
      </w:pPr>
      <w:r w:rsidRPr="000C2523">
        <w:rPr>
          <w:b w:val="0"/>
          <w:lang w:val="nl-NL"/>
        </w:rPr>
        <w:t>- Giới thiệu về ban điều hành công ty quản lý quỹ (cơ cấu, thông tin tóm tắt các thành viên);</w:t>
      </w:r>
    </w:p>
    <w:p w:rsidR="00103AD5" w:rsidRPr="000C2523" w:rsidRDefault="00103AD5" w:rsidP="000C2523">
      <w:pPr>
        <w:snapToGrid w:val="0"/>
        <w:spacing w:before="120" w:after="120"/>
        <w:ind w:firstLine="567"/>
        <w:jc w:val="both"/>
        <w:rPr>
          <w:b w:val="0"/>
          <w:lang w:val="nl-NL"/>
        </w:rPr>
      </w:pPr>
      <w:r w:rsidRPr="000C2523">
        <w:rPr>
          <w:b w:val="0"/>
          <w:lang w:val="nl-NL"/>
        </w:rPr>
        <w:t>- Giới thiệu về hội đồng đầu tư (thông tin tóm tắt các thành viên)</w:t>
      </w:r>
    </w:p>
    <w:p w:rsidR="00103AD5" w:rsidRPr="000C2523" w:rsidRDefault="00103AD5" w:rsidP="000C2523">
      <w:pPr>
        <w:snapToGrid w:val="0"/>
        <w:spacing w:before="120" w:after="120"/>
        <w:ind w:firstLine="567"/>
        <w:jc w:val="both"/>
        <w:rPr>
          <w:b w:val="0"/>
          <w:lang w:val="nl-NL"/>
        </w:rPr>
      </w:pPr>
      <w:r w:rsidRPr="000C2523">
        <w:rPr>
          <w:b w:val="0"/>
          <w:lang w:val="nl-NL"/>
        </w:rPr>
        <w:t xml:space="preserve"> Kinh nghiệm quản lý tài sản của công ty quản lý quỹ</w:t>
      </w:r>
    </w:p>
    <w:p w:rsidR="00103AD5" w:rsidRPr="000C2523" w:rsidRDefault="00103AD5" w:rsidP="000C2523">
      <w:pPr>
        <w:snapToGrid w:val="0"/>
        <w:spacing w:before="120" w:after="120"/>
        <w:ind w:firstLine="539"/>
        <w:jc w:val="both"/>
        <w:rPr>
          <w:b w:val="0"/>
          <w:lang w:val="nl-NL"/>
        </w:rPr>
      </w:pPr>
      <w:r w:rsidRPr="000C2523">
        <w:rPr>
          <w:b w:val="0"/>
          <w:lang w:val="nl-NL"/>
        </w:rPr>
        <w:t>Kinh nghiệm, chuyên môn, uy tín, năng lực của nhân viên công ty quản lý quỹ đảm nhiệm vị trí người điều hành quỹ thực hiện việc quản lý tài sản của công ty đầu tư chứng khoán</w:t>
      </w:r>
    </w:p>
    <w:p w:rsidR="00103AD5" w:rsidRPr="000C2523" w:rsidRDefault="00103AD5" w:rsidP="000C2523">
      <w:pPr>
        <w:snapToGrid w:val="0"/>
        <w:spacing w:before="120" w:after="120"/>
        <w:ind w:firstLine="539"/>
        <w:jc w:val="both"/>
        <w:rPr>
          <w:lang w:val="nl-NL"/>
        </w:rPr>
      </w:pPr>
      <w:r w:rsidRPr="000C2523">
        <w:rPr>
          <w:lang w:val="nl-NL"/>
        </w:rPr>
        <w:t xml:space="preserve">2. Các thông tin về tình hình hoạt động của công ty quản lý quỹ </w:t>
      </w:r>
    </w:p>
    <w:p w:rsidR="00103AD5" w:rsidRPr="000C2523" w:rsidRDefault="00103AD5" w:rsidP="000C2523">
      <w:pPr>
        <w:snapToGrid w:val="0"/>
        <w:spacing w:before="120" w:after="120"/>
        <w:ind w:firstLine="539"/>
        <w:jc w:val="both"/>
        <w:rPr>
          <w:b w:val="0"/>
          <w:lang w:val="nl-NL"/>
        </w:rPr>
      </w:pPr>
      <w:r w:rsidRPr="000C2523">
        <w:rPr>
          <w:b w:val="0"/>
          <w:lang w:val="nl-NL"/>
        </w:rPr>
        <w:t>- Tổng hợp tình hình hoạt động của công ty quản lý quỹ (kết quả hoạt động kinh doanh, tình hình tài chính... ) năm (05) năm gần nhất so với ngày đưa thông tin vào bản cáo bạch;</w:t>
      </w:r>
    </w:p>
    <w:p w:rsidR="00103AD5" w:rsidRPr="000C2523" w:rsidRDefault="00103AD5" w:rsidP="000C2523">
      <w:pPr>
        <w:snapToGrid w:val="0"/>
        <w:spacing w:before="120" w:after="120"/>
        <w:ind w:firstLine="539"/>
        <w:jc w:val="both"/>
        <w:rPr>
          <w:b w:val="0"/>
          <w:lang w:val="nl-NL"/>
        </w:rPr>
      </w:pPr>
      <w:r w:rsidRPr="000C2523">
        <w:rPr>
          <w:b w:val="0"/>
          <w:lang w:val="nl-NL"/>
        </w:rPr>
        <w:t>-  Các quỹ, công ty đầu tư chứng khoán mà công ty đang quản lý (nêu chi tiết danh sách);</w:t>
      </w:r>
    </w:p>
    <w:p w:rsidR="00103AD5" w:rsidRPr="000C2523" w:rsidRDefault="00103AD5" w:rsidP="000C2523">
      <w:pPr>
        <w:snapToGrid w:val="0"/>
        <w:spacing w:before="120" w:after="120"/>
        <w:ind w:firstLine="539"/>
        <w:jc w:val="both"/>
        <w:rPr>
          <w:b w:val="0"/>
          <w:lang w:val="nl-NL"/>
        </w:rPr>
      </w:pPr>
      <w:r w:rsidRPr="000C2523">
        <w:rPr>
          <w:b w:val="0"/>
          <w:lang w:val="nl-NL"/>
        </w:rPr>
        <w:t>- Yêu cầu: nêu rõ nguồn gốc, thời gian cung cấp các thông tin trên; nêu rõ các thông tin về hoạt động trong quá khứ của công ty quản lý quỹ, không hàm ý đảm bảo cho khả năng hoạt động của công ty quản lý quỹ trong tương lai;</w:t>
      </w:r>
    </w:p>
    <w:p w:rsidR="00103AD5" w:rsidRPr="000C2523" w:rsidRDefault="00103AD5" w:rsidP="000C2523">
      <w:pPr>
        <w:snapToGrid w:val="0"/>
        <w:spacing w:before="120" w:after="120"/>
        <w:ind w:firstLine="539"/>
        <w:jc w:val="both"/>
        <w:rPr>
          <w:b w:val="0"/>
          <w:lang w:val="nl-NL"/>
        </w:rPr>
      </w:pPr>
      <w:r w:rsidRPr="000C2523">
        <w:rPr>
          <w:b w:val="0"/>
          <w:lang w:val="nl-NL"/>
        </w:rPr>
        <w:t>- Trong bản cáo bạch không được cung cấp vì mục đích riêng, theo xu hướng thổi phồng các thành công và che đậy thất bại đối với các thông tin về tình hình hoạt động, kinh nghiệm quản lý quá khứ cũng như hiện tại của công ty quản lý quỹ, tình hình hoạt động quá khứ cũng như hiện tại của các quỹ khác do công ty quản lý quỹ đang quản lý.</w:t>
      </w:r>
    </w:p>
    <w:p w:rsidR="00103AD5" w:rsidRPr="000C2523" w:rsidRDefault="00103AD5" w:rsidP="000C2523">
      <w:pPr>
        <w:snapToGrid w:val="0"/>
        <w:spacing w:before="120" w:after="120"/>
        <w:ind w:firstLine="539"/>
        <w:jc w:val="both"/>
        <w:rPr>
          <w:lang w:val="nl-NL"/>
        </w:rPr>
      </w:pPr>
      <w:r w:rsidRPr="000C2523">
        <w:rPr>
          <w:lang w:val="nl-NL"/>
        </w:rPr>
        <w:t>V. NGÂN HÀNG GIÁM SÁT</w:t>
      </w:r>
    </w:p>
    <w:p w:rsidR="00103AD5" w:rsidRPr="000C2523" w:rsidRDefault="00103AD5" w:rsidP="000C2523">
      <w:pPr>
        <w:tabs>
          <w:tab w:val="left" w:pos="567"/>
        </w:tabs>
        <w:snapToGrid w:val="0"/>
        <w:spacing w:before="120" w:after="120"/>
        <w:jc w:val="both"/>
        <w:rPr>
          <w:b w:val="0"/>
          <w:lang w:val="nl-NL"/>
        </w:rPr>
      </w:pPr>
      <w:r w:rsidRPr="000C2523">
        <w:rPr>
          <w:b w:val="0"/>
          <w:lang w:val="nl-NL"/>
        </w:rPr>
        <w:t xml:space="preserve"> </w:t>
      </w:r>
      <w:r w:rsidRPr="000C2523">
        <w:rPr>
          <w:b w:val="0"/>
          <w:lang w:val="nl-NL"/>
        </w:rPr>
        <w:tab/>
        <w:t>Tên đầy đủ</w:t>
      </w:r>
    </w:p>
    <w:p w:rsidR="00103AD5" w:rsidRPr="000C2523" w:rsidRDefault="00103AD5" w:rsidP="000C2523">
      <w:pPr>
        <w:snapToGrid w:val="0"/>
        <w:spacing w:before="120" w:after="120"/>
        <w:ind w:firstLine="567"/>
        <w:jc w:val="both"/>
        <w:rPr>
          <w:b w:val="0"/>
          <w:lang w:val="nl-NL"/>
        </w:rPr>
      </w:pPr>
      <w:r w:rsidRPr="000C2523">
        <w:rPr>
          <w:b w:val="0"/>
          <w:lang w:val="nl-NL"/>
        </w:rPr>
        <w:t>Tên viết tắt</w:t>
      </w:r>
    </w:p>
    <w:p w:rsidR="00103AD5" w:rsidRPr="000C2523" w:rsidRDefault="00103AD5" w:rsidP="000C2523">
      <w:pPr>
        <w:snapToGrid w:val="0"/>
        <w:spacing w:before="120" w:after="120"/>
        <w:ind w:firstLine="567"/>
        <w:jc w:val="both"/>
        <w:rPr>
          <w:b w:val="0"/>
          <w:lang w:val="nl-NL"/>
        </w:rPr>
      </w:pPr>
      <w:r w:rsidRPr="000C2523">
        <w:rPr>
          <w:b w:val="0"/>
          <w:lang w:val="nl-NL"/>
        </w:rPr>
        <w:t>Giấy phép thành lập số: (đính kèm bản sao)</w:t>
      </w:r>
    </w:p>
    <w:p w:rsidR="00103AD5" w:rsidRPr="000C2523" w:rsidRDefault="00103AD5" w:rsidP="000C2523">
      <w:pPr>
        <w:snapToGrid w:val="0"/>
        <w:spacing w:before="120" w:after="120"/>
        <w:ind w:firstLine="567"/>
        <w:jc w:val="both"/>
        <w:rPr>
          <w:b w:val="0"/>
          <w:lang w:val="nl-NL"/>
        </w:rPr>
      </w:pPr>
      <w:r w:rsidRPr="000C2523">
        <w:rPr>
          <w:b w:val="0"/>
          <w:lang w:val="nl-NL"/>
        </w:rPr>
        <w:t>Giấy chứng nhận đăng ký hoạt động lưu ký chứng khoán số:</w:t>
      </w:r>
    </w:p>
    <w:p w:rsidR="00103AD5" w:rsidRPr="000C2523" w:rsidRDefault="00103AD5" w:rsidP="000C2523">
      <w:pPr>
        <w:snapToGrid w:val="0"/>
        <w:spacing w:before="120" w:after="120"/>
        <w:ind w:firstLine="567"/>
        <w:jc w:val="both"/>
        <w:rPr>
          <w:b w:val="0"/>
          <w:lang w:val="nl-NL"/>
        </w:rPr>
      </w:pPr>
      <w:r w:rsidRPr="000C2523">
        <w:rPr>
          <w:b w:val="0"/>
          <w:lang w:val="nl-NL"/>
        </w:rPr>
        <w:t>Trụ sở chính:</w:t>
      </w:r>
    </w:p>
    <w:p w:rsidR="00103AD5" w:rsidRPr="000C2523" w:rsidRDefault="00103AD5" w:rsidP="000C2523">
      <w:pPr>
        <w:snapToGrid w:val="0"/>
        <w:spacing w:before="120" w:after="120"/>
        <w:ind w:firstLine="567"/>
        <w:jc w:val="both"/>
        <w:rPr>
          <w:b w:val="0"/>
          <w:lang w:val="nl-NL"/>
        </w:rPr>
      </w:pPr>
      <w:r w:rsidRPr="000C2523">
        <w:rPr>
          <w:b w:val="0"/>
          <w:lang w:val="nl-NL"/>
        </w:rPr>
        <w:t xml:space="preserve">Điện thoại: </w:t>
      </w:r>
      <w:r w:rsidRPr="000C2523">
        <w:rPr>
          <w:b w:val="0"/>
          <w:lang w:val="nl-NL"/>
        </w:rPr>
        <w:tab/>
      </w:r>
      <w:r w:rsidRPr="000C2523">
        <w:rPr>
          <w:b w:val="0"/>
          <w:lang w:val="nl-NL"/>
        </w:rPr>
        <w:tab/>
      </w:r>
      <w:r w:rsidRPr="000C2523">
        <w:rPr>
          <w:b w:val="0"/>
          <w:lang w:val="nl-NL"/>
        </w:rPr>
        <w:tab/>
      </w:r>
      <w:r w:rsidRPr="000C2523">
        <w:rPr>
          <w:b w:val="0"/>
          <w:lang w:val="nl-NL"/>
        </w:rPr>
        <w:tab/>
        <w:t xml:space="preserve">Fax: </w:t>
      </w:r>
    </w:p>
    <w:p w:rsidR="00103AD5" w:rsidRPr="000C2523" w:rsidRDefault="00103AD5" w:rsidP="000C2523">
      <w:pPr>
        <w:snapToGrid w:val="0"/>
        <w:spacing w:before="120" w:after="120"/>
        <w:ind w:firstLine="567"/>
        <w:jc w:val="both"/>
        <w:rPr>
          <w:b w:val="0"/>
          <w:lang w:val="nl-NL"/>
        </w:rPr>
      </w:pPr>
      <w:r w:rsidRPr="000C2523">
        <w:rPr>
          <w:b w:val="0"/>
          <w:lang w:val="nl-NL"/>
        </w:rPr>
        <w:t xml:space="preserve">Thời gian hoạt động (nếu có): </w:t>
      </w:r>
    </w:p>
    <w:p w:rsidR="00103AD5" w:rsidRPr="000C2523" w:rsidRDefault="00103AD5" w:rsidP="000C2523">
      <w:pPr>
        <w:snapToGrid w:val="0"/>
        <w:spacing w:before="120" w:after="120"/>
        <w:ind w:firstLine="567"/>
        <w:jc w:val="both"/>
        <w:rPr>
          <w:b w:val="0"/>
          <w:lang w:val="nl-NL"/>
        </w:rPr>
      </w:pPr>
      <w:r w:rsidRPr="000C2523">
        <w:rPr>
          <w:b w:val="0"/>
          <w:lang w:val="nl-NL"/>
        </w:rPr>
        <w:t>Kinh nghiệm nhân viên được phân công giám sát hoạt động quản lý tài sản của quỹ dự kiến thành lập; bộ phận lưu ký tài sản cho quỹ dự kiến thành lập.</w:t>
      </w:r>
    </w:p>
    <w:p w:rsidR="00103AD5" w:rsidRPr="000C2523" w:rsidRDefault="00103AD5" w:rsidP="000C2523">
      <w:pPr>
        <w:snapToGrid w:val="0"/>
        <w:spacing w:before="120" w:after="120"/>
        <w:ind w:firstLine="567"/>
        <w:jc w:val="both"/>
        <w:rPr>
          <w:b w:val="0"/>
          <w:lang w:val="nl-NL"/>
        </w:rPr>
      </w:pPr>
      <w:r w:rsidRPr="000C2523">
        <w:rPr>
          <w:b w:val="0"/>
          <w:lang w:val="nl-NL"/>
        </w:rPr>
        <w:t>(Đính kèm hợp đồng giám sát giữ công ty quản lý quỹ và ngân hàng giám sát)</w:t>
      </w:r>
    </w:p>
    <w:p w:rsidR="00103AD5" w:rsidRPr="000C2523" w:rsidRDefault="00103AD5" w:rsidP="000C2523">
      <w:pPr>
        <w:snapToGrid w:val="0"/>
        <w:spacing w:before="120" w:after="120"/>
        <w:ind w:firstLine="540"/>
        <w:jc w:val="both"/>
        <w:rPr>
          <w:lang w:val="nl-NL"/>
        </w:rPr>
      </w:pPr>
      <w:r w:rsidRPr="000C2523">
        <w:rPr>
          <w:lang w:val="nl-NL"/>
        </w:rPr>
        <w:t>VI. CÔNG TY KIỂM TOÁN</w:t>
      </w:r>
    </w:p>
    <w:p w:rsidR="00103AD5" w:rsidRPr="000C2523" w:rsidRDefault="00103AD5" w:rsidP="000C2523">
      <w:pPr>
        <w:snapToGrid w:val="0"/>
        <w:spacing w:before="120" w:after="120"/>
        <w:ind w:firstLine="540"/>
        <w:rPr>
          <w:b w:val="0"/>
          <w:lang w:val="nl-NL"/>
        </w:rPr>
      </w:pPr>
      <w:r w:rsidRPr="000C2523">
        <w:rPr>
          <w:b w:val="0"/>
          <w:lang w:val="nl-NL"/>
        </w:rPr>
        <w:t>Tên công ty:</w:t>
      </w:r>
    </w:p>
    <w:p w:rsidR="00103AD5" w:rsidRPr="000C2523" w:rsidRDefault="00103AD5" w:rsidP="000C2523">
      <w:pPr>
        <w:snapToGrid w:val="0"/>
        <w:spacing w:before="120" w:after="120"/>
        <w:ind w:firstLine="540"/>
        <w:rPr>
          <w:b w:val="0"/>
          <w:lang w:val="nl-NL"/>
        </w:rPr>
      </w:pPr>
      <w:r w:rsidRPr="000C2523">
        <w:rPr>
          <w:b w:val="0"/>
          <w:lang w:val="nl-NL"/>
        </w:rPr>
        <w:t xml:space="preserve"> Giấy phép thành lập số:  (đính kèm bản sao)</w:t>
      </w:r>
    </w:p>
    <w:p w:rsidR="00103AD5" w:rsidRPr="000C2523" w:rsidRDefault="00103AD5" w:rsidP="000C2523">
      <w:pPr>
        <w:snapToGrid w:val="0"/>
        <w:spacing w:before="120" w:after="120"/>
        <w:ind w:firstLine="540"/>
        <w:rPr>
          <w:b w:val="0"/>
          <w:lang w:val="nl-NL"/>
        </w:rPr>
      </w:pPr>
      <w:r w:rsidRPr="000C2523">
        <w:rPr>
          <w:b w:val="0"/>
          <w:lang w:val="nl-NL"/>
        </w:rPr>
        <w:t xml:space="preserve"> Nơi thành lập: </w:t>
      </w:r>
    </w:p>
    <w:p w:rsidR="00103AD5" w:rsidRPr="000C2523" w:rsidRDefault="00103AD5" w:rsidP="000C2523">
      <w:pPr>
        <w:snapToGrid w:val="0"/>
        <w:spacing w:before="120" w:after="120"/>
        <w:ind w:firstLine="540"/>
        <w:rPr>
          <w:b w:val="0"/>
          <w:lang w:val="nl-NL"/>
        </w:rPr>
      </w:pPr>
      <w:r w:rsidRPr="000C2523">
        <w:rPr>
          <w:b w:val="0"/>
          <w:lang w:val="nl-NL"/>
        </w:rPr>
        <w:t>Trụ sở chính:</w:t>
      </w:r>
    </w:p>
    <w:p w:rsidR="00103AD5" w:rsidRPr="000C2523" w:rsidRDefault="00103AD5" w:rsidP="000C2523">
      <w:pPr>
        <w:snapToGrid w:val="0"/>
        <w:spacing w:before="120" w:after="120"/>
        <w:ind w:firstLine="540"/>
        <w:rPr>
          <w:b w:val="0"/>
          <w:lang w:val="nl-NL"/>
        </w:rPr>
      </w:pPr>
      <w:r w:rsidRPr="000C2523">
        <w:rPr>
          <w:b w:val="0"/>
          <w:lang w:val="nl-NL"/>
        </w:rPr>
        <w:t xml:space="preserve"> Điện thoai:</w:t>
      </w:r>
      <w:r w:rsidRPr="000C2523">
        <w:rPr>
          <w:b w:val="0"/>
          <w:lang w:val="nl-NL"/>
        </w:rPr>
        <w:tab/>
      </w:r>
      <w:r w:rsidRPr="000C2523">
        <w:rPr>
          <w:b w:val="0"/>
          <w:lang w:val="nl-NL"/>
        </w:rPr>
        <w:tab/>
      </w:r>
      <w:r w:rsidRPr="000C2523">
        <w:rPr>
          <w:b w:val="0"/>
          <w:lang w:val="nl-NL"/>
        </w:rPr>
        <w:tab/>
      </w:r>
      <w:r w:rsidRPr="000C2523">
        <w:rPr>
          <w:b w:val="0"/>
          <w:lang w:val="nl-NL"/>
        </w:rPr>
        <w:tab/>
      </w:r>
      <w:r w:rsidRPr="000C2523">
        <w:rPr>
          <w:b w:val="0"/>
          <w:lang w:val="nl-NL"/>
        </w:rPr>
        <w:tab/>
        <w:t>Fax:</w:t>
      </w:r>
    </w:p>
    <w:p w:rsidR="00103AD5" w:rsidRPr="000C2523" w:rsidRDefault="00103AD5" w:rsidP="000C2523">
      <w:pPr>
        <w:tabs>
          <w:tab w:val="num" w:pos="900"/>
        </w:tabs>
        <w:snapToGrid w:val="0"/>
        <w:spacing w:before="120" w:after="120"/>
        <w:ind w:firstLine="540"/>
        <w:jc w:val="both"/>
        <w:rPr>
          <w:b w:val="0"/>
          <w:lang w:val="nl-NL"/>
        </w:rPr>
      </w:pPr>
      <w:r w:rsidRPr="000C2523">
        <w:rPr>
          <w:b w:val="0"/>
          <w:lang w:val="nl-NL"/>
        </w:rPr>
        <w:t>Thời hạn hoạt đông (nếu có)</w:t>
      </w:r>
    </w:p>
    <w:p w:rsidR="00103AD5" w:rsidRPr="000C2523" w:rsidRDefault="00103AD5" w:rsidP="000C2523">
      <w:pPr>
        <w:snapToGrid w:val="0"/>
        <w:spacing w:before="120" w:after="120"/>
        <w:ind w:firstLine="567"/>
        <w:jc w:val="both"/>
        <w:rPr>
          <w:b w:val="0"/>
          <w:lang w:val="nl-NL"/>
        </w:rPr>
      </w:pPr>
      <w:r w:rsidRPr="000C2523">
        <w:rPr>
          <w:b w:val="0"/>
          <w:lang w:val="nl-NL"/>
        </w:rPr>
        <w:t>(đính kèm hợp đồng kiểm toán giữa công ty quản lý quỹ và công ty kiểm toán)</w:t>
      </w:r>
    </w:p>
    <w:p w:rsidR="00103AD5" w:rsidRPr="000C2523" w:rsidRDefault="00103AD5" w:rsidP="000C2523">
      <w:pPr>
        <w:snapToGrid w:val="0"/>
        <w:spacing w:before="120" w:after="120"/>
        <w:ind w:firstLine="567"/>
        <w:jc w:val="both"/>
        <w:rPr>
          <w:lang w:val="nl-NL"/>
        </w:rPr>
      </w:pPr>
      <w:r w:rsidRPr="000C2523">
        <w:rPr>
          <w:lang w:val="nl-NL"/>
        </w:rPr>
        <w:t>VII. ĐẠI LÝ PHÂN PHỐI CỔ PHIẾU</w:t>
      </w:r>
    </w:p>
    <w:p w:rsidR="00103AD5" w:rsidRPr="000C2523" w:rsidRDefault="00103AD5" w:rsidP="000C2523">
      <w:pPr>
        <w:snapToGrid w:val="0"/>
        <w:spacing w:before="120" w:after="120"/>
        <w:ind w:firstLine="567"/>
        <w:jc w:val="both"/>
        <w:rPr>
          <w:b w:val="0"/>
          <w:lang w:val="nl-NL"/>
        </w:rPr>
      </w:pPr>
      <w:r w:rsidRPr="000C2523">
        <w:rPr>
          <w:b w:val="0"/>
          <w:lang w:val="nl-NL"/>
        </w:rPr>
        <w:t>Danh sách các đại lý phân phối cổ phiếu được lựa chọn bao gồm</w:t>
      </w:r>
    </w:p>
    <w:p w:rsidR="00103AD5" w:rsidRPr="000C2523" w:rsidRDefault="00103AD5" w:rsidP="000C2523">
      <w:pPr>
        <w:tabs>
          <w:tab w:val="num" w:pos="900"/>
        </w:tabs>
        <w:snapToGrid w:val="0"/>
        <w:spacing w:before="120" w:after="120"/>
        <w:ind w:firstLine="540"/>
        <w:jc w:val="both"/>
        <w:rPr>
          <w:b w:val="0"/>
          <w:lang w:val="nl-NL"/>
        </w:rPr>
      </w:pPr>
      <w:r w:rsidRPr="000C2523">
        <w:rPr>
          <w:b w:val="0"/>
          <w:lang w:val="nl-NL"/>
        </w:rPr>
        <w:t>Tên:</w:t>
      </w:r>
    </w:p>
    <w:p w:rsidR="00103AD5" w:rsidRPr="000C2523" w:rsidRDefault="00103AD5" w:rsidP="000C2523">
      <w:pPr>
        <w:tabs>
          <w:tab w:val="num" w:pos="900"/>
        </w:tabs>
        <w:snapToGrid w:val="0"/>
        <w:spacing w:before="120" w:after="120"/>
        <w:ind w:firstLine="540"/>
        <w:jc w:val="both"/>
        <w:rPr>
          <w:b w:val="0"/>
          <w:lang w:val="nl-NL"/>
        </w:rPr>
      </w:pPr>
      <w:r w:rsidRPr="000C2523">
        <w:rPr>
          <w:b w:val="0"/>
          <w:lang w:val="nl-NL"/>
        </w:rPr>
        <w:t>Địa chỉ:</w:t>
      </w:r>
    </w:p>
    <w:p w:rsidR="00103AD5" w:rsidRPr="000C2523" w:rsidRDefault="00103AD5" w:rsidP="000C2523">
      <w:pPr>
        <w:tabs>
          <w:tab w:val="num" w:pos="900"/>
        </w:tabs>
        <w:snapToGrid w:val="0"/>
        <w:spacing w:before="120" w:after="120"/>
        <w:ind w:firstLine="540"/>
        <w:jc w:val="both"/>
        <w:rPr>
          <w:b w:val="0"/>
          <w:lang w:val="nl-NL"/>
        </w:rPr>
      </w:pPr>
      <w:r w:rsidRPr="000C2523">
        <w:rPr>
          <w:b w:val="0"/>
          <w:lang w:val="nl-NL"/>
        </w:rPr>
        <w:t>Số giấy chứng nhận làm đại lý phân phối:</w:t>
      </w:r>
    </w:p>
    <w:p w:rsidR="00103AD5" w:rsidRPr="000C2523" w:rsidRDefault="00103AD5" w:rsidP="000C2523">
      <w:pPr>
        <w:tabs>
          <w:tab w:val="num" w:pos="900"/>
        </w:tabs>
        <w:snapToGrid w:val="0"/>
        <w:spacing w:before="120" w:after="120"/>
        <w:ind w:firstLine="540"/>
        <w:jc w:val="both"/>
        <w:rPr>
          <w:b w:val="0"/>
          <w:lang w:val="nl-NL"/>
        </w:rPr>
      </w:pPr>
      <w:r w:rsidRPr="000C2523">
        <w:rPr>
          <w:b w:val="0"/>
          <w:lang w:val="nl-NL"/>
        </w:rPr>
        <w:t>Các địa điểm phân phối cổ phiếu:</w:t>
      </w:r>
    </w:p>
    <w:p w:rsidR="00103AD5" w:rsidRPr="000C2523" w:rsidRDefault="00103AD5" w:rsidP="000C2523">
      <w:pPr>
        <w:snapToGrid w:val="0"/>
        <w:spacing w:before="120" w:after="120"/>
        <w:ind w:firstLine="540"/>
        <w:jc w:val="both"/>
        <w:rPr>
          <w:lang w:val="nl-NL"/>
        </w:rPr>
      </w:pPr>
      <w:r w:rsidRPr="000C2523">
        <w:rPr>
          <w:lang w:val="nl-NL"/>
        </w:rPr>
        <w:t>VIII. TỔ CHỨC ĐƯỢC ỦY QUYỀN</w:t>
      </w:r>
    </w:p>
    <w:p w:rsidR="00103AD5" w:rsidRPr="000C2523" w:rsidRDefault="00103AD5" w:rsidP="000C2523">
      <w:pPr>
        <w:snapToGrid w:val="0"/>
        <w:spacing w:before="120" w:after="120"/>
        <w:ind w:firstLine="720"/>
        <w:jc w:val="both"/>
        <w:rPr>
          <w:b w:val="0"/>
          <w:lang w:val="nl-NL"/>
        </w:rPr>
      </w:pPr>
      <w:r w:rsidRPr="000C2523">
        <w:rPr>
          <w:b w:val="0"/>
          <w:lang w:val="nl-NL"/>
        </w:rPr>
        <w:t xml:space="preserve">Tổ chức được ủy quyền: </w:t>
      </w:r>
    </w:p>
    <w:p w:rsidR="00103AD5" w:rsidRPr="000C2523" w:rsidRDefault="00103AD5" w:rsidP="000C2523">
      <w:pPr>
        <w:snapToGrid w:val="0"/>
        <w:spacing w:before="120" w:after="120"/>
        <w:ind w:left="720"/>
        <w:jc w:val="both"/>
        <w:rPr>
          <w:b w:val="0"/>
          <w:lang w:val="nl-NL"/>
        </w:rPr>
      </w:pPr>
      <w:r w:rsidRPr="000C2523">
        <w:rPr>
          <w:b w:val="0"/>
          <w:lang w:val="nl-NL"/>
        </w:rPr>
        <w:t>- Tên và địa chỉ trụ sở chính;</w:t>
      </w:r>
    </w:p>
    <w:p w:rsidR="00103AD5" w:rsidRPr="000C2523" w:rsidRDefault="00103AD5" w:rsidP="000C2523">
      <w:pPr>
        <w:snapToGrid w:val="0"/>
        <w:spacing w:before="120" w:after="120"/>
        <w:ind w:firstLine="720"/>
        <w:jc w:val="both"/>
        <w:rPr>
          <w:b w:val="0"/>
          <w:lang w:val="nl-NL"/>
        </w:rPr>
      </w:pPr>
      <w:r w:rsidRPr="000C2523">
        <w:rPr>
          <w:b w:val="0"/>
          <w:lang w:val="nl-NL"/>
        </w:rPr>
        <w:t>- Số giấy phép thành lập và hoạt động:</w:t>
      </w:r>
    </w:p>
    <w:p w:rsidR="00103AD5" w:rsidRPr="000C2523" w:rsidRDefault="00103AD5" w:rsidP="000C2523">
      <w:pPr>
        <w:snapToGrid w:val="0"/>
        <w:spacing w:before="120" w:after="120"/>
        <w:ind w:firstLine="720"/>
        <w:jc w:val="both"/>
        <w:rPr>
          <w:b w:val="0"/>
          <w:lang w:val="nl-NL"/>
        </w:rPr>
      </w:pPr>
      <w:r w:rsidRPr="000C2523">
        <w:rPr>
          <w:b w:val="0"/>
          <w:lang w:val="nl-NL"/>
        </w:rPr>
        <w:t>- Thời gian hoạt động:</w:t>
      </w:r>
    </w:p>
    <w:p w:rsidR="00103AD5" w:rsidRPr="000C2523" w:rsidRDefault="00103AD5" w:rsidP="000C2523">
      <w:pPr>
        <w:snapToGrid w:val="0"/>
        <w:spacing w:before="120" w:after="120"/>
        <w:ind w:firstLine="720"/>
        <w:jc w:val="both"/>
        <w:rPr>
          <w:b w:val="0"/>
          <w:lang w:val="nl-NL"/>
        </w:rPr>
      </w:pPr>
      <w:r w:rsidRPr="000C2523">
        <w:rPr>
          <w:b w:val="0"/>
          <w:lang w:val="nl-NL"/>
        </w:rPr>
        <w:t>- Lĩnh vực hoạt động chính</w:t>
      </w:r>
    </w:p>
    <w:p w:rsidR="00103AD5" w:rsidRPr="000C2523" w:rsidRDefault="00103AD5" w:rsidP="000C2523">
      <w:pPr>
        <w:snapToGrid w:val="0"/>
        <w:spacing w:before="120" w:after="120"/>
        <w:ind w:firstLine="720"/>
        <w:jc w:val="both"/>
        <w:rPr>
          <w:b w:val="0"/>
          <w:lang w:val="nl-NL"/>
        </w:rPr>
      </w:pPr>
      <w:r w:rsidRPr="000C2523">
        <w:rPr>
          <w:b w:val="0"/>
          <w:lang w:val="nl-NL"/>
        </w:rPr>
        <w:t>- Phạm vi dịch vụ được ủy quyền (liệt kê những điều khoản trong hợp đồng)</w:t>
      </w:r>
    </w:p>
    <w:p w:rsidR="00103AD5" w:rsidRPr="000C2523" w:rsidRDefault="00103AD5" w:rsidP="000C2523">
      <w:pPr>
        <w:snapToGrid w:val="0"/>
        <w:spacing w:before="120" w:after="120"/>
        <w:ind w:firstLine="720"/>
        <w:jc w:val="both"/>
        <w:rPr>
          <w:b w:val="0"/>
          <w:lang w:val="nl-NL"/>
        </w:rPr>
      </w:pPr>
      <w:r w:rsidRPr="000C2523">
        <w:rPr>
          <w:b w:val="0"/>
          <w:lang w:val="nl-NL"/>
        </w:rPr>
        <w:t>- Chi phí phải thanh toán.........................hình thức thanh toán</w:t>
      </w:r>
    </w:p>
    <w:p w:rsidR="00103AD5" w:rsidRPr="000C2523" w:rsidRDefault="00103AD5" w:rsidP="000C2523">
      <w:pPr>
        <w:snapToGrid w:val="0"/>
        <w:spacing w:before="120" w:after="120"/>
        <w:jc w:val="both"/>
        <w:rPr>
          <w:b w:val="0"/>
          <w:lang w:val="nl-NL"/>
        </w:rPr>
      </w:pPr>
      <w:r w:rsidRPr="000C2523">
        <w:rPr>
          <w:b w:val="0"/>
          <w:lang w:val="nl-NL"/>
        </w:rPr>
        <w:t>(đính kèm hợp đồng cung cấp dịch vụ giữa công ty quản lý quỹ và tổ chức được ủy quyền).</w:t>
      </w:r>
    </w:p>
    <w:p w:rsidR="00103AD5" w:rsidRPr="000C2523" w:rsidRDefault="00103AD5" w:rsidP="000C2523">
      <w:pPr>
        <w:snapToGrid w:val="0"/>
        <w:spacing w:before="120" w:after="120"/>
        <w:ind w:firstLine="567"/>
        <w:jc w:val="both"/>
        <w:rPr>
          <w:lang w:val="nl-NL"/>
        </w:rPr>
      </w:pPr>
      <w:r w:rsidRPr="000C2523">
        <w:rPr>
          <w:lang w:val="nl-NL"/>
        </w:rPr>
        <w:t xml:space="preserve">IX. CÁC THÔNG TIN VỀ CÔNG TY ĐẦU TƯ CHỨNG KHOÁN </w:t>
      </w:r>
    </w:p>
    <w:p w:rsidR="00103AD5" w:rsidRPr="000C2523" w:rsidRDefault="00103AD5" w:rsidP="000C2523">
      <w:pPr>
        <w:snapToGrid w:val="0"/>
        <w:spacing w:before="120" w:after="120"/>
        <w:ind w:firstLine="540"/>
        <w:jc w:val="both"/>
        <w:rPr>
          <w:b w:val="0"/>
          <w:lang w:val="nl-NL"/>
        </w:rPr>
      </w:pPr>
      <w:r w:rsidRPr="000C2523">
        <w:rPr>
          <w:b w:val="0"/>
          <w:lang w:val="nl-NL"/>
        </w:rPr>
        <w:t>1. Thông tin chung về công ty đầu tư chứng khoán</w:t>
      </w:r>
    </w:p>
    <w:p w:rsidR="00103AD5" w:rsidRPr="000C2523" w:rsidRDefault="00103AD5" w:rsidP="000C2523">
      <w:pPr>
        <w:snapToGrid w:val="0"/>
        <w:spacing w:before="120" w:after="120"/>
        <w:ind w:firstLine="540"/>
        <w:jc w:val="both"/>
        <w:rPr>
          <w:b w:val="0"/>
          <w:lang w:val="nl-NL"/>
        </w:rPr>
      </w:pPr>
      <w:r w:rsidRPr="000C2523">
        <w:rPr>
          <w:b w:val="0"/>
          <w:lang w:val="nl-NL"/>
        </w:rPr>
        <w:t>1.1 Tên và điạ chỉ liên hệ của công ty đầu tư chứng khoán.</w:t>
      </w:r>
    </w:p>
    <w:p w:rsidR="00103AD5" w:rsidRPr="000C2523" w:rsidRDefault="00103AD5" w:rsidP="000C2523">
      <w:pPr>
        <w:snapToGrid w:val="0"/>
        <w:spacing w:before="120" w:after="120"/>
        <w:ind w:firstLine="540"/>
        <w:jc w:val="both"/>
        <w:rPr>
          <w:b w:val="0"/>
          <w:lang w:val="nl-NL"/>
        </w:rPr>
      </w:pPr>
      <w:r w:rsidRPr="000C2523">
        <w:rPr>
          <w:b w:val="0"/>
          <w:lang w:val="nl-NL"/>
        </w:rPr>
        <w:t>1.2 Giấy đăng ký chào bán/phát hành.</w:t>
      </w:r>
    </w:p>
    <w:p w:rsidR="00103AD5" w:rsidRPr="000C2523" w:rsidRDefault="00103AD5" w:rsidP="000C2523">
      <w:pPr>
        <w:snapToGrid w:val="0"/>
        <w:spacing w:before="120" w:after="120"/>
        <w:ind w:firstLine="540"/>
        <w:jc w:val="both"/>
        <w:rPr>
          <w:b w:val="0"/>
          <w:lang w:val="nl-NL"/>
        </w:rPr>
      </w:pPr>
      <w:r w:rsidRPr="000C2523">
        <w:rPr>
          <w:b w:val="0"/>
          <w:lang w:val="nl-NL"/>
        </w:rPr>
        <w:t>1.3 Giấy phép thành lập và hoạt động công ty đầu tư chứng khoán.</w:t>
      </w:r>
    </w:p>
    <w:p w:rsidR="00103AD5" w:rsidRPr="000C2523" w:rsidRDefault="00103AD5" w:rsidP="000C2523">
      <w:pPr>
        <w:snapToGrid w:val="0"/>
        <w:spacing w:before="120" w:after="120"/>
        <w:ind w:firstLine="540"/>
        <w:jc w:val="both"/>
        <w:rPr>
          <w:b w:val="0"/>
          <w:lang w:val="nl-NL"/>
        </w:rPr>
      </w:pPr>
      <w:r w:rsidRPr="000C2523">
        <w:rPr>
          <w:b w:val="0"/>
          <w:lang w:val="nl-NL"/>
        </w:rPr>
        <w:t>1.3 Tính chất và thời gian hoạt động của công ty đầu tư (nếu có).</w:t>
      </w:r>
    </w:p>
    <w:p w:rsidR="00103AD5" w:rsidRPr="000C2523" w:rsidRDefault="00103AD5" w:rsidP="000C2523">
      <w:pPr>
        <w:snapToGrid w:val="0"/>
        <w:spacing w:before="120" w:after="120"/>
        <w:ind w:firstLine="540"/>
        <w:jc w:val="both"/>
        <w:rPr>
          <w:b w:val="0"/>
          <w:lang w:val="nl-NL"/>
        </w:rPr>
      </w:pPr>
      <w:r w:rsidRPr="000C2523">
        <w:rPr>
          <w:b w:val="0"/>
          <w:lang w:val="nl-NL"/>
        </w:rPr>
        <w:t>2. Các quy định về mục tiêu đầu tư, chiến lược đầu tư, phương pháp và quy trình đầu tư, hạn chế đầu tư, các yếu tố rủi ro của công ty đầu tư chứng khoán</w:t>
      </w:r>
    </w:p>
    <w:p w:rsidR="00103AD5" w:rsidRPr="000C2523" w:rsidRDefault="00103AD5" w:rsidP="000C2523">
      <w:pPr>
        <w:tabs>
          <w:tab w:val="left" w:pos="567"/>
        </w:tabs>
        <w:snapToGrid w:val="0"/>
        <w:spacing w:before="120" w:after="120"/>
        <w:jc w:val="both"/>
        <w:rPr>
          <w:b w:val="0"/>
          <w:lang w:val="nl-NL"/>
        </w:rPr>
      </w:pPr>
      <w:r w:rsidRPr="000C2523">
        <w:rPr>
          <w:b w:val="0"/>
          <w:lang w:val="nl-NL"/>
        </w:rPr>
        <w:tab/>
        <w:t>2.1 Mục tiểu đầu tư của công ty đầu tư chứng khoán</w:t>
      </w:r>
    </w:p>
    <w:p w:rsidR="00103AD5" w:rsidRPr="000C2523" w:rsidRDefault="00103AD5" w:rsidP="000C2523">
      <w:pPr>
        <w:tabs>
          <w:tab w:val="left" w:pos="567"/>
        </w:tabs>
        <w:snapToGrid w:val="0"/>
        <w:spacing w:before="120" w:after="120"/>
        <w:jc w:val="both"/>
        <w:rPr>
          <w:b w:val="0"/>
          <w:lang w:val="nl-NL"/>
        </w:rPr>
      </w:pPr>
      <w:r w:rsidRPr="000C2523">
        <w:rPr>
          <w:b w:val="0"/>
          <w:lang w:val="nl-NL"/>
        </w:rPr>
        <w:tab/>
        <w:t>2.2 Chiến lược đầu tư của công ty đầu tư chứng khoán</w:t>
      </w:r>
    </w:p>
    <w:p w:rsidR="00103AD5" w:rsidRPr="000C2523" w:rsidRDefault="00103AD5" w:rsidP="000C2523">
      <w:pPr>
        <w:tabs>
          <w:tab w:val="left" w:pos="567"/>
        </w:tabs>
        <w:snapToGrid w:val="0"/>
        <w:spacing w:before="120" w:after="120"/>
        <w:jc w:val="both"/>
        <w:rPr>
          <w:b w:val="0"/>
          <w:lang w:val="nl-NL"/>
        </w:rPr>
      </w:pPr>
      <w:r w:rsidRPr="000C2523">
        <w:rPr>
          <w:b w:val="0"/>
          <w:lang w:val="nl-NL"/>
        </w:rPr>
        <w:tab/>
        <w:t>2.3 Phương pháp và quy trình đầu tư của công ty đầu tư chứng khoán</w:t>
      </w:r>
    </w:p>
    <w:p w:rsidR="00103AD5" w:rsidRPr="000C2523" w:rsidRDefault="00103AD5" w:rsidP="000C2523">
      <w:pPr>
        <w:tabs>
          <w:tab w:val="left" w:pos="567"/>
        </w:tabs>
        <w:snapToGrid w:val="0"/>
        <w:spacing w:before="120" w:after="120"/>
        <w:jc w:val="both"/>
        <w:rPr>
          <w:b w:val="0"/>
          <w:lang w:val="nl-NL"/>
        </w:rPr>
      </w:pPr>
      <w:r w:rsidRPr="000C2523">
        <w:rPr>
          <w:b w:val="0"/>
          <w:lang w:val="nl-NL"/>
        </w:rPr>
        <w:tab/>
        <w:t>2.4 Hạn chế đầu tư của công ty đầu tư chứng khoán</w:t>
      </w:r>
    </w:p>
    <w:p w:rsidR="00103AD5" w:rsidRPr="000C2523" w:rsidRDefault="00103AD5" w:rsidP="000C2523">
      <w:pPr>
        <w:tabs>
          <w:tab w:val="left" w:pos="567"/>
        </w:tabs>
        <w:snapToGrid w:val="0"/>
        <w:spacing w:before="120" w:after="120"/>
        <w:jc w:val="both"/>
        <w:rPr>
          <w:b w:val="0"/>
          <w:lang w:val="nl-NL"/>
        </w:rPr>
      </w:pPr>
      <w:r w:rsidRPr="000C2523">
        <w:rPr>
          <w:b w:val="0"/>
          <w:lang w:val="nl-NL"/>
        </w:rPr>
        <w:tab/>
        <w:t>2.5 Các rủi ro khi đầu tư vào công ty đầu tư chứng khoán</w:t>
      </w:r>
    </w:p>
    <w:p w:rsidR="00103AD5" w:rsidRPr="000C2523" w:rsidRDefault="00103AD5" w:rsidP="000C2523">
      <w:pPr>
        <w:snapToGrid w:val="0"/>
        <w:spacing w:before="120" w:after="120"/>
        <w:ind w:firstLine="540"/>
        <w:jc w:val="both"/>
        <w:rPr>
          <w:b w:val="0"/>
          <w:lang w:val="nl-NL"/>
        </w:rPr>
      </w:pPr>
      <w:r w:rsidRPr="000C2523">
        <w:rPr>
          <w:b w:val="0"/>
          <w:lang w:val="nl-NL"/>
        </w:rPr>
        <w:t>- Rủi ro thị trường</w:t>
      </w:r>
    </w:p>
    <w:p w:rsidR="00103AD5" w:rsidRPr="000C2523" w:rsidRDefault="00103AD5" w:rsidP="000C2523">
      <w:pPr>
        <w:snapToGrid w:val="0"/>
        <w:spacing w:before="120" w:after="120"/>
        <w:ind w:firstLine="540"/>
        <w:jc w:val="both"/>
        <w:rPr>
          <w:b w:val="0"/>
          <w:lang w:val="nl-NL"/>
        </w:rPr>
      </w:pPr>
      <w:r w:rsidRPr="000C2523">
        <w:rPr>
          <w:b w:val="0"/>
          <w:lang w:val="nl-NL"/>
        </w:rPr>
        <w:t>- Rủi ro lãi suất</w:t>
      </w:r>
    </w:p>
    <w:p w:rsidR="00103AD5" w:rsidRPr="000C2523" w:rsidRDefault="00103AD5" w:rsidP="000C2523">
      <w:pPr>
        <w:snapToGrid w:val="0"/>
        <w:spacing w:before="120" w:after="120"/>
        <w:ind w:firstLine="540"/>
        <w:jc w:val="both"/>
        <w:rPr>
          <w:b w:val="0"/>
          <w:lang w:val="nl-NL"/>
        </w:rPr>
      </w:pPr>
      <w:r w:rsidRPr="000C2523">
        <w:rPr>
          <w:b w:val="0"/>
          <w:lang w:val="nl-NL"/>
        </w:rPr>
        <w:t>-  Rủi ro lạm phát</w:t>
      </w:r>
    </w:p>
    <w:p w:rsidR="00103AD5" w:rsidRPr="000C2523" w:rsidRDefault="00103AD5" w:rsidP="000C2523">
      <w:pPr>
        <w:snapToGrid w:val="0"/>
        <w:spacing w:before="120" w:after="120"/>
        <w:ind w:firstLine="540"/>
        <w:jc w:val="both"/>
        <w:rPr>
          <w:b w:val="0"/>
          <w:lang w:val="nl-NL"/>
        </w:rPr>
      </w:pPr>
      <w:r w:rsidRPr="000C2523">
        <w:rPr>
          <w:b w:val="0"/>
          <w:lang w:val="nl-NL"/>
        </w:rPr>
        <w:t>- Rủi ro thiếu tính thanh khoản</w:t>
      </w:r>
    </w:p>
    <w:p w:rsidR="00103AD5" w:rsidRPr="000C2523" w:rsidRDefault="00103AD5" w:rsidP="000C2523">
      <w:pPr>
        <w:snapToGrid w:val="0"/>
        <w:spacing w:before="120" w:after="120"/>
        <w:ind w:firstLine="540"/>
        <w:jc w:val="both"/>
        <w:rPr>
          <w:b w:val="0"/>
          <w:lang w:val="nl-NL"/>
        </w:rPr>
      </w:pPr>
      <w:r w:rsidRPr="000C2523">
        <w:rPr>
          <w:b w:val="0"/>
          <w:lang w:val="nl-NL"/>
        </w:rPr>
        <w:t xml:space="preserve">- Rủi ro pháp lý </w:t>
      </w:r>
    </w:p>
    <w:p w:rsidR="00103AD5" w:rsidRPr="000C2523" w:rsidRDefault="00103AD5" w:rsidP="000C2523">
      <w:pPr>
        <w:snapToGrid w:val="0"/>
        <w:spacing w:before="120" w:after="120"/>
        <w:ind w:firstLine="540"/>
        <w:jc w:val="both"/>
        <w:rPr>
          <w:b w:val="0"/>
          <w:lang w:val="nl-NL"/>
        </w:rPr>
      </w:pPr>
      <w:r w:rsidRPr="000C2523">
        <w:rPr>
          <w:b w:val="0"/>
          <w:lang w:val="nl-NL"/>
        </w:rPr>
        <w:t>- Rủi ro tín nhiệm</w:t>
      </w:r>
    </w:p>
    <w:p w:rsidR="00103AD5" w:rsidRPr="000C2523" w:rsidRDefault="00103AD5" w:rsidP="000C2523">
      <w:pPr>
        <w:snapToGrid w:val="0"/>
        <w:spacing w:before="120" w:after="120"/>
        <w:ind w:firstLine="540"/>
        <w:jc w:val="both"/>
        <w:rPr>
          <w:b w:val="0"/>
          <w:lang w:val="nl-NL"/>
        </w:rPr>
      </w:pPr>
      <w:r w:rsidRPr="000C2523">
        <w:rPr>
          <w:b w:val="0"/>
          <w:lang w:val="nl-NL"/>
        </w:rPr>
        <w:t>- Rủi ro xung đột lợi ích</w:t>
      </w:r>
    </w:p>
    <w:p w:rsidR="00103AD5" w:rsidRPr="000C2523" w:rsidRDefault="00103AD5" w:rsidP="000C2523">
      <w:pPr>
        <w:snapToGrid w:val="0"/>
        <w:spacing w:before="120" w:after="120"/>
        <w:ind w:firstLine="540"/>
        <w:jc w:val="both"/>
        <w:rPr>
          <w:b w:val="0"/>
          <w:lang w:val="nl-NL"/>
        </w:rPr>
      </w:pPr>
      <w:r w:rsidRPr="000C2523">
        <w:rPr>
          <w:b w:val="0"/>
          <w:lang w:val="nl-NL"/>
        </w:rPr>
        <w:t xml:space="preserve">- Rủi ro đối với sản phẩm đầu tư cụ thể (tùy theo loại tài sản mà công ty đầu tư chứng khoán dự kiến đầu tư). </w:t>
      </w:r>
    </w:p>
    <w:p w:rsidR="00103AD5" w:rsidRPr="000C2523" w:rsidRDefault="00103AD5" w:rsidP="000C2523">
      <w:pPr>
        <w:snapToGrid w:val="0"/>
        <w:spacing w:before="120" w:after="120"/>
        <w:ind w:firstLine="540"/>
        <w:jc w:val="both"/>
        <w:rPr>
          <w:b w:val="0"/>
          <w:lang w:val="nl-NL"/>
        </w:rPr>
      </w:pPr>
      <w:r w:rsidRPr="000C2523">
        <w:rPr>
          <w:b w:val="0"/>
          <w:lang w:val="nl-NL"/>
        </w:rPr>
        <w:t>- Rủi ro cá biệt</w:t>
      </w:r>
    </w:p>
    <w:p w:rsidR="00103AD5" w:rsidRPr="000C2523" w:rsidRDefault="00103AD5" w:rsidP="000C2523">
      <w:pPr>
        <w:tabs>
          <w:tab w:val="left" w:pos="567"/>
        </w:tabs>
        <w:snapToGrid w:val="0"/>
        <w:spacing w:before="120" w:after="120"/>
        <w:jc w:val="both"/>
        <w:rPr>
          <w:b w:val="0"/>
          <w:lang w:val="nl-NL"/>
        </w:rPr>
      </w:pPr>
      <w:r w:rsidRPr="000C2523">
        <w:rPr>
          <w:b w:val="0"/>
          <w:lang w:val="nl-NL"/>
        </w:rPr>
        <w:tab/>
        <w:t>- Rủi ro khác</w:t>
      </w:r>
    </w:p>
    <w:p w:rsidR="00103AD5" w:rsidRPr="000C2523" w:rsidRDefault="00103AD5" w:rsidP="000C2523">
      <w:pPr>
        <w:snapToGrid w:val="0"/>
        <w:spacing w:before="120" w:after="120"/>
        <w:ind w:firstLine="540"/>
        <w:jc w:val="both"/>
        <w:rPr>
          <w:b w:val="0"/>
          <w:lang w:val="nl-NL"/>
        </w:rPr>
      </w:pPr>
      <w:r w:rsidRPr="000C2523">
        <w:rPr>
          <w:b w:val="0"/>
          <w:lang w:val="nl-NL"/>
        </w:rPr>
        <w:t xml:space="preserve">3. Điều lệ công ty đầu tư chứng khoán trong đợt chào bán lần đầu và điều lệ công ty đầu tư chứng khoán cập nhật trong các lần công bố bản cáo bạch tiếp theo (nếu thay đổi).  </w:t>
      </w:r>
    </w:p>
    <w:p w:rsidR="00103AD5" w:rsidRPr="000C2523" w:rsidRDefault="00103AD5" w:rsidP="000C2523">
      <w:pPr>
        <w:snapToGrid w:val="0"/>
        <w:spacing w:before="120" w:after="120"/>
        <w:ind w:firstLine="540"/>
        <w:jc w:val="both"/>
        <w:rPr>
          <w:b w:val="0"/>
          <w:lang w:val="nl-NL"/>
        </w:rPr>
      </w:pPr>
      <w:r w:rsidRPr="000C2523">
        <w:rPr>
          <w:b w:val="0"/>
          <w:lang w:val="nl-NL"/>
        </w:rPr>
        <w:t>Tóm tắt điều lệ công ty đầu tư chứng khoán với các thông tin chính sau đây:</w:t>
      </w:r>
    </w:p>
    <w:p w:rsidR="00103AD5" w:rsidRPr="000C2523" w:rsidRDefault="00103AD5" w:rsidP="000C2523">
      <w:pPr>
        <w:snapToGrid w:val="0"/>
        <w:spacing w:before="120" w:after="120"/>
        <w:ind w:firstLine="540"/>
        <w:jc w:val="both"/>
        <w:rPr>
          <w:b w:val="0"/>
          <w:lang w:val="nl-NL"/>
        </w:rPr>
      </w:pPr>
      <w:r w:rsidRPr="000C2523">
        <w:rPr>
          <w:b w:val="0"/>
          <w:lang w:val="nl-NL"/>
        </w:rPr>
        <w:t>3.1. Các điều khoản chung</w:t>
      </w:r>
    </w:p>
    <w:p w:rsidR="00103AD5" w:rsidRPr="000C2523" w:rsidRDefault="00103AD5" w:rsidP="000C2523">
      <w:pPr>
        <w:snapToGrid w:val="0"/>
        <w:spacing w:before="120" w:after="120"/>
        <w:ind w:firstLine="540"/>
        <w:jc w:val="both"/>
        <w:rPr>
          <w:b w:val="0"/>
          <w:lang w:val="nl-NL"/>
        </w:rPr>
      </w:pPr>
      <w:r w:rsidRPr="000C2523">
        <w:rPr>
          <w:b w:val="0"/>
          <w:lang w:val="nl-NL"/>
        </w:rPr>
        <w:t>3.2 Các quy định về mục tiêu, chính sách và hạn chế</w:t>
      </w:r>
    </w:p>
    <w:p w:rsidR="00103AD5" w:rsidRPr="000C2523" w:rsidRDefault="00103AD5" w:rsidP="000C2523">
      <w:pPr>
        <w:snapToGrid w:val="0"/>
        <w:spacing w:before="120" w:after="120"/>
        <w:ind w:firstLine="540"/>
        <w:jc w:val="both"/>
        <w:rPr>
          <w:b w:val="0"/>
          <w:lang w:val="nl-NL"/>
        </w:rPr>
      </w:pPr>
      <w:r w:rsidRPr="000C2523">
        <w:rPr>
          <w:b w:val="0"/>
          <w:lang w:val="nl-NL"/>
        </w:rPr>
        <w:t>- Mục tiêu đầu tư</w:t>
      </w:r>
    </w:p>
    <w:p w:rsidR="00103AD5" w:rsidRPr="000C2523" w:rsidRDefault="00103AD5" w:rsidP="000C2523">
      <w:pPr>
        <w:snapToGrid w:val="0"/>
        <w:spacing w:before="120" w:after="120"/>
        <w:ind w:firstLine="540"/>
        <w:jc w:val="both"/>
        <w:rPr>
          <w:b w:val="0"/>
          <w:lang w:val="nl-NL"/>
        </w:rPr>
      </w:pPr>
      <w:r w:rsidRPr="000C2523">
        <w:rPr>
          <w:b w:val="0"/>
          <w:lang w:val="nl-NL"/>
        </w:rPr>
        <w:t>- Chiến lược đầu tư</w:t>
      </w:r>
    </w:p>
    <w:p w:rsidR="00103AD5" w:rsidRPr="000C2523" w:rsidRDefault="00103AD5" w:rsidP="000C2523">
      <w:pPr>
        <w:snapToGrid w:val="0"/>
        <w:spacing w:before="120" w:after="120"/>
        <w:ind w:firstLine="540"/>
        <w:jc w:val="both"/>
        <w:rPr>
          <w:b w:val="0"/>
          <w:lang w:val="nl-NL"/>
        </w:rPr>
      </w:pPr>
      <w:r w:rsidRPr="000C2523">
        <w:rPr>
          <w:b w:val="0"/>
          <w:lang w:val="nl-NL"/>
        </w:rPr>
        <w:t>- Tài sản được phép đầu tư</w:t>
      </w:r>
    </w:p>
    <w:p w:rsidR="00103AD5" w:rsidRPr="000C2523" w:rsidRDefault="00103AD5" w:rsidP="000C2523">
      <w:pPr>
        <w:snapToGrid w:val="0"/>
        <w:spacing w:before="120" w:after="120"/>
        <w:ind w:firstLine="540"/>
        <w:jc w:val="both"/>
        <w:rPr>
          <w:b w:val="0"/>
          <w:lang w:val="nl-NL"/>
        </w:rPr>
      </w:pPr>
      <w:r w:rsidRPr="000C2523">
        <w:rPr>
          <w:b w:val="0"/>
          <w:lang w:val="nl-NL"/>
        </w:rPr>
        <w:t>- Cơ cấu đầu tư</w:t>
      </w:r>
    </w:p>
    <w:p w:rsidR="00103AD5" w:rsidRPr="000C2523" w:rsidRDefault="00103AD5" w:rsidP="000C2523">
      <w:pPr>
        <w:snapToGrid w:val="0"/>
        <w:spacing w:before="120" w:after="120"/>
        <w:ind w:firstLine="540"/>
        <w:jc w:val="both"/>
        <w:rPr>
          <w:b w:val="0"/>
          <w:lang w:val="nl-NL"/>
        </w:rPr>
      </w:pPr>
      <w:r w:rsidRPr="000C2523">
        <w:rPr>
          <w:b w:val="0"/>
          <w:lang w:val="nl-NL"/>
        </w:rPr>
        <w:t>- Các hạn chế đầu tư</w:t>
      </w:r>
    </w:p>
    <w:p w:rsidR="00103AD5" w:rsidRPr="000C2523" w:rsidRDefault="00103AD5" w:rsidP="000C2523">
      <w:pPr>
        <w:snapToGrid w:val="0"/>
        <w:spacing w:before="120" w:after="120"/>
        <w:ind w:firstLine="540"/>
        <w:jc w:val="both"/>
        <w:rPr>
          <w:b w:val="0"/>
          <w:lang w:val="nl-NL"/>
        </w:rPr>
      </w:pPr>
      <w:r w:rsidRPr="000C2523">
        <w:rPr>
          <w:b w:val="0"/>
          <w:lang w:val="nl-NL"/>
        </w:rPr>
        <w:t>- Hoạt động vay, cho vay, giao dịch mua bán lại, giao dịch ký quỹ</w:t>
      </w:r>
    </w:p>
    <w:p w:rsidR="00103AD5" w:rsidRPr="000C2523" w:rsidRDefault="00103AD5" w:rsidP="000C2523">
      <w:pPr>
        <w:snapToGrid w:val="0"/>
        <w:spacing w:before="120" w:after="120"/>
        <w:ind w:firstLine="540"/>
        <w:jc w:val="both"/>
        <w:rPr>
          <w:b w:val="0"/>
          <w:lang w:val="nl-NL"/>
        </w:rPr>
      </w:pPr>
      <w:r w:rsidRPr="000C2523">
        <w:rPr>
          <w:b w:val="0"/>
          <w:lang w:val="nl-NL"/>
        </w:rPr>
        <w:t>- Phương pháp lựa chọn đầu tư;</w:t>
      </w:r>
    </w:p>
    <w:p w:rsidR="00103AD5" w:rsidRPr="000C2523" w:rsidRDefault="00103AD5" w:rsidP="000C2523">
      <w:pPr>
        <w:snapToGrid w:val="0"/>
        <w:spacing w:before="120" w:after="120"/>
        <w:ind w:firstLine="540"/>
        <w:jc w:val="both"/>
        <w:rPr>
          <w:b w:val="0"/>
          <w:lang w:val="nl-NL"/>
        </w:rPr>
      </w:pPr>
      <w:r w:rsidRPr="000C2523">
        <w:rPr>
          <w:b w:val="0"/>
          <w:lang w:val="nl-NL"/>
        </w:rPr>
        <w:t>- Nguyên tắc, phương thức xác định giá trị tài sản ròng</w:t>
      </w:r>
    </w:p>
    <w:p w:rsidR="00103AD5" w:rsidRPr="000C2523" w:rsidRDefault="00103AD5" w:rsidP="000C2523">
      <w:pPr>
        <w:snapToGrid w:val="0"/>
        <w:spacing w:before="120" w:after="120"/>
        <w:ind w:firstLine="540"/>
        <w:jc w:val="both"/>
        <w:rPr>
          <w:b w:val="0"/>
          <w:lang w:val="nl-NL"/>
        </w:rPr>
      </w:pPr>
      <w:r w:rsidRPr="000C2523">
        <w:rPr>
          <w:b w:val="0"/>
          <w:lang w:val="nl-NL"/>
        </w:rPr>
        <w:t>3.3 Đặc trưng của công ty đầu tư chứng khoán</w:t>
      </w:r>
    </w:p>
    <w:p w:rsidR="00103AD5" w:rsidRPr="000C2523" w:rsidRDefault="00103AD5" w:rsidP="000C2523">
      <w:pPr>
        <w:snapToGrid w:val="0"/>
        <w:spacing w:before="120" w:after="120"/>
        <w:ind w:firstLine="540"/>
        <w:jc w:val="both"/>
        <w:rPr>
          <w:b w:val="0"/>
          <w:lang w:val="nl-NL"/>
        </w:rPr>
      </w:pPr>
      <w:r w:rsidRPr="000C2523">
        <w:rPr>
          <w:b w:val="0"/>
          <w:lang w:val="nl-NL"/>
        </w:rPr>
        <w:t>- Cổ đông</w:t>
      </w:r>
    </w:p>
    <w:p w:rsidR="00103AD5" w:rsidRPr="000C2523" w:rsidRDefault="00103AD5" w:rsidP="000C2523">
      <w:pPr>
        <w:snapToGrid w:val="0"/>
        <w:spacing w:before="120" w:after="120"/>
        <w:ind w:firstLine="540"/>
        <w:jc w:val="both"/>
        <w:rPr>
          <w:b w:val="0"/>
          <w:lang w:val="nl-NL"/>
        </w:rPr>
      </w:pPr>
      <w:r w:rsidRPr="000C2523">
        <w:rPr>
          <w:b w:val="0"/>
          <w:lang w:val="nl-NL"/>
        </w:rPr>
        <w:t>- Quyền và nghĩa vụ của cổ đông</w:t>
      </w:r>
    </w:p>
    <w:p w:rsidR="00103AD5" w:rsidRPr="000C2523" w:rsidRDefault="00103AD5" w:rsidP="000C2523">
      <w:pPr>
        <w:snapToGrid w:val="0"/>
        <w:spacing w:before="120" w:after="120"/>
        <w:ind w:firstLine="540"/>
        <w:jc w:val="both"/>
        <w:rPr>
          <w:b w:val="0"/>
          <w:lang w:val="nl-NL"/>
        </w:rPr>
      </w:pPr>
      <w:r w:rsidRPr="000C2523">
        <w:rPr>
          <w:b w:val="0"/>
          <w:lang w:val="nl-NL"/>
        </w:rPr>
        <w:t>- Sổ đăng ký cổ đông</w:t>
      </w:r>
    </w:p>
    <w:p w:rsidR="00103AD5" w:rsidRPr="000C2523" w:rsidRDefault="00103AD5" w:rsidP="000C2523">
      <w:pPr>
        <w:snapToGrid w:val="0"/>
        <w:spacing w:before="120" w:after="120"/>
        <w:ind w:firstLine="540"/>
        <w:jc w:val="both"/>
        <w:rPr>
          <w:b w:val="0"/>
          <w:lang w:val="nl-NL"/>
        </w:rPr>
      </w:pPr>
      <w:r w:rsidRPr="000C2523">
        <w:rPr>
          <w:b w:val="0"/>
          <w:lang w:val="nl-NL"/>
        </w:rPr>
        <w:t>- Quyền biểu quyết của cổ đông</w:t>
      </w:r>
    </w:p>
    <w:p w:rsidR="00103AD5" w:rsidRPr="000C2523" w:rsidRDefault="00103AD5" w:rsidP="000C2523">
      <w:pPr>
        <w:snapToGrid w:val="0"/>
        <w:spacing w:before="120" w:after="120"/>
        <w:ind w:firstLine="540"/>
        <w:jc w:val="both"/>
        <w:rPr>
          <w:b w:val="0"/>
          <w:lang w:val="nl-NL"/>
        </w:rPr>
      </w:pPr>
      <w:r w:rsidRPr="000C2523">
        <w:rPr>
          <w:b w:val="0"/>
          <w:lang w:val="nl-NL"/>
        </w:rPr>
        <w:t>- Các trường hợp hợp nhất, sáp nhập, thanh lý, giải thể quỹ và quyền của cổ đông, trong trường hợp thanh lý, giải thể công ty đầu tư chứng khoán</w:t>
      </w:r>
    </w:p>
    <w:p w:rsidR="00103AD5" w:rsidRPr="000C2523" w:rsidRDefault="00103AD5" w:rsidP="000C2523">
      <w:pPr>
        <w:snapToGrid w:val="0"/>
        <w:spacing w:before="120" w:after="120"/>
        <w:ind w:firstLine="540"/>
        <w:jc w:val="both"/>
        <w:rPr>
          <w:b w:val="0"/>
          <w:lang w:val="nl-NL"/>
        </w:rPr>
      </w:pPr>
      <w:r w:rsidRPr="000C2523">
        <w:rPr>
          <w:b w:val="0"/>
          <w:lang w:val="nl-NL"/>
        </w:rPr>
        <w:t>3.4. Thông tin về các mức phí mà công ty đầu tư chứng khoán phải trả</w:t>
      </w:r>
    </w:p>
    <w:p w:rsidR="00103AD5" w:rsidRPr="000C2523" w:rsidRDefault="00103AD5" w:rsidP="000C2523">
      <w:pPr>
        <w:snapToGrid w:val="0"/>
        <w:spacing w:before="120" w:after="120"/>
        <w:ind w:firstLine="540"/>
        <w:jc w:val="both"/>
        <w:rPr>
          <w:b w:val="0"/>
          <w:lang w:val="nl-NL"/>
        </w:rPr>
      </w:pPr>
      <w:r w:rsidRPr="000C2523">
        <w:rPr>
          <w:b w:val="0"/>
          <w:lang w:val="nl-NL"/>
        </w:rPr>
        <w:t>- Phí quản lý</w:t>
      </w:r>
    </w:p>
    <w:p w:rsidR="00103AD5" w:rsidRPr="000C2523" w:rsidRDefault="00103AD5" w:rsidP="000C2523">
      <w:pPr>
        <w:snapToGrid w:val="0"/>
        <w:spacing w:before="120" w:after="120"/>
        <w:ind w:firstLine="540"/>
        <w:jc w:val="both"/>
        <w:rPr>
          <w:b w:val="0"/>
          <w:lang w:val="nl-NL"/>
        </w:rPr>
      </w:pPr>
      <w:r w:rsidRPr="000C2523">
        <w:rPr>
          <w:b w:val="0"/>
          <w:lang w:val="nl-NL"/>
        </w:rPr>
        <w:t>- Phí giám sát</w:t>
      </w:r>
    </w:p>
    <w:p w:rsidR="00103AD5" w:rsidRPr="000C2523" w:rsidRDefault="00103AD5" w:rsidP="000C2523">
      <w:pPr>
        <w:snapToGrid w:val="0"/>
        <w:spacing w:before="120" w:after="120"/>
        <w:ind w:firstLine="540"/>
        <w:jc w:val="both"/>
        <w:rPr>
          <w:b w:val="0"/>
          <w:lang w:val="nl-NL"/>
        </w:rPr>
      </w:pPr>
      <w:r w:rsidRPr="000C2523">
        <w:rPr>
          <w:b w:val="0"/>
          <w:lang w:val="nl-NL"/>
        </w:rPr>
        <w:t>- Các chi phí khác phù hợp với quy định của pháp luật</w:t>
      </w:r>
    </w:p>
    <w:p w:rsidR="00103AD5" w:rsidRPr="000C2523" w:rsidRDefault="00103AD5" w:rsidP="000C2523">
      <w:pPr>
        <w:snapToGrid w:val="0"/>
        <w:spacing w:before="120" w:after="120"/>
        <w:ind w:firstLine="540"/>
        <w:jc w:val="both"/>
        <w:rPr>
          <w:b w:val="0"/>
          <w:lang w:val="nl-NL"/>
        </w:rPr>
      </w:pPr>
      <w:r w:rsidRPr="000C2523">
        <w:rPr>
          <w:b w:val="0"/>
          <w:lang w:val="nl-NL"/>
        </w:rPr>
        <w:t>- Các loại phí, chi phí hạch toán vào công ty đầu tư chứng khoán; các loại phí, chi phí mà cổ đông</w:t>
      </w:r>
      <w:r w:rsidRPr="000C2523">
        <w:rPr>
          <w:b w:val="0"/>
          <w:spacing w:val="-20"/>
          <w:lang w:val="nl-NL"/>
        </w:rPr>
        <w:t xml:space="preserve"> phải thanh toán</w:t>
      </w:r>
    </w:p>
    <w:p w:rsidR="00103AD5" w:rsidRPr="000C2523" w:rsidRDefault="00103AD5" w:rsidP="000C2523">
      <w:pPr>
        <w:snapToGrid w:val="0"/>
        <w:spacing w:before="120" w:after="120"/>
        <w:ind w:firstLine="540"/>
        <w:jc w:val="both"/>
        <w:rPr>
          <w:b w:val="0"/>
          <w:lang w:val="nl-NL"/>
        </w:rPr>
      </w:pPr>
      <w:r w:rsidRPr="000C2523">
        <w:rPr>
          <w:b w:val="0"/>
          <w:lang w:val="nl-NL"/>
        </w:rPr>
        <w:t xml:space="preserve">3.5 Phân chia lợi nhuận và chính sách thuế </w:t>
      </w:r>
    </w:p>
    <w:p w:rsidR="00103AD5" w:rsidRPr="000C2523" w:rsidRDefault="00103AD5" w:rsidP="000C2523">
      <w:pPr>
        <w:snapToGrid w:val="0"/>
        <w:spacing w:before="120" w:after="120"/>
        <w:ind w:firstLine="540"/>
        <w:jc w:val="both"/>
        <w:rPr>
          <w:b w:val="0"/>
          <w:lang w:val="nl-NL"/>
        </w:rPr>
      </w:pPr>
      <w:r w:rsidRPr="000C2523">
        <w:rPr>
          <w:b w:val="0"/>
          <w:lang w:val="nl-NL"/>
        </w:rPr>
        <w:t>- Phương thức xác định và phân phối lợi nhuận của công ty đầu tư chứng khoán;</w:t>
      </w:r>
    </w:p>
    <w:p w:rsidR="00103AD5" w:rsidRPr="000C2523" w:rsidRDefault="00103AD5" w:rsidP="000C2523">
      <w:pPr>
        <w:snapToGrid w:val="0"/>
        <w:spacing w:before="120" w:after="120"/>
        <w:ind w:firstLine="540"/>
        <w:jc w:val="both"/>
        <w:rPr>
          <w:b w:val="0"/>
          <w:lang w:val="nl-NL"/>
        </w:rPr>
      </w:pPr>
      <w:r w:rsidRPr="000C2523">
        <w:rPr>
          <w:b w:val="0"/>
          <w:lang w:val="nl-NL"/>
        </w:rPr>
        <w:t>- Chính sách thuế: thuế áp dụng đối với công ty đầu tư chứng khoán, thuế thu nhập đối với cổ đông (hình thức thanh toán: khấu trừ tại nguồn hoặc cổ đông tự thanh toán)</w:t>
      </w:r>
    </w:p>
    <w:p w:rsidR="00103AD5" w:rsidRPr="000C2523" w:rsidRDefault="00103AD5" w:rsidP="000C2523">
      <w:pPr>
        <w:snapToGrid w:val="0"/>
        <w:spacing w:before="120" w:after="120"/>
        <w:ind w:firstLine="540"/>
        <w:jc w:val="both"/>
        <w:rPr>
          <w:b w:val="0"/>
          <w:lang w:val="nl-NL"/>
        </w:rPr>
      </w:pPr>
      <w:r w:rsidRPr="000C2523">
        <w:rPr>
          <w:b w:val="0"/>
          <w:lang w:val="nl-NL"/>
        </w:rPr>
        <w:t>3.6 Đại hội đồng cổ đông</w:t>
      </w:r>
    </w:p>
    <w:p w:rsidR="00103AD5" w:rsidRPr="000C2523" w:rsidRDefault="00103AD5" w:rsidP="000C2523">
      <w:pPr>
        <w:snapToGrid w:val="0"/>
        <w:spacing w:before="120" w:after="120"/>
        <w:ind w:firstLine="540"/>
        <w:jc w:val="both"/>
        <w:rPr>
          <w:b w:val="0"/>
          <w:lang w:val="nl-NL"/>
        </w:rPr>
      </w:pPr>
      <w:r w:rsidRPr="000C2523">
        <w:rPr>
          <w:b w:val="0"/>
          <w:lang w:val="nl-NL"/>
        </w:rPr>
        <w:t>- Đại hội đồng cổ đông thường niên, bất thường</w:t>
      </w:r>
    </w:p>
    <w:p w:rsidR="00103AD5" w:rsidRPr="000C2523" w:rsidRDefault="00103AD5" w:rsidP="000C2523">
      <w:pPr>
        <w:snapToGrid w:val="0"/>
        <w:spacing w:before="120" w:after="120"/>
        <w:ind w:firstLine="540"/>
        <w:jc w:val="both"/>
        <w:rPr>
          <w:b w:val="0"/>
          <w:lang w:val="nl-NL"/>
        </w:rPr>
      </w:pPr>
      <w:r w:rsidRPr="000C2523">
        <w:rPr>
          <w:b w:val="0"/>
          <w:lang w:val="nl-NL"/>
        </w:rPr>
        <w:t>- Quyền hạn và nhiệm vụ đại hội đồng cổ đông;</w:t>
      </w:r>
    </w:p>
    <w:p w:rsidR="00103AD5" w:rsidRPr="000C2523" w:rsidRDefault="00103AD5" w:rsidP="000C2523">
      <w:pPr>
        <w:snapToGrid w:val="0"/>
        <w:spacing w:before="120" w:after="120"/>
        <w:ind w:firstLine="540"/>
        <w:jc w:val="both"/>
        <w:rPr>
          <w:b w:val="0"/>
          <w:lang w:val="nl-NL"/>
        </w:rPr>
      </w:pPr>
      <w:r w:rsidRPr="000C2523">
        <w:rPr>
          <w:b w:val="0"/>
          <w:lang w:val="nl-NL"/>
        </w:rPr>
        <w:t>- Thể thức tiến hành đại hội đồng cổ đông;</w:t>
      </w:r>
    </w:p>
    <w:p w:rsidR="00103AD5" w:rsidRPr="000C2523" w:rsidRDefault="00103AD5" w:rsidP="000C2523">
      <w:pPr>
        <w:snapToGrid w:val="0"/>
        <w:spacing w:before="120" w:after="120"/>
        <w:ind w:firstLine="540"/>
        <w:jc w:val="both"/>
        <w:rPr>
          <w:b w:val="0"/>
          <w:lang w:val="nl-NL"/>
        </w:rPr>
      </w:pPr>
      <w:r w:rsidRPr="000C2523">
        <w:rPr>
          <w:b w:val="0"/>
          <w:lang w:val="nl-NL"/>
        </w:rPr>
        <w:t>- Quyết định của đại hội đồng cổ đông.</w:t>
      </w:r>
    </w:p>
    <w:p w:rsidR="00103AD5" w:rsidRPr="000C2523" w:rsidRDefault="00103AD5" w:rsidP="000C2523">
      <w:pPr>
        <w:snapToGrid w:val="0"/>
        <w:spacing w:before="120" w:after="120"/>
        <w:ind w:firstLine="540"/>
        <w:jc w:val="both"/>
        <w:rPr>
          <w:b w:val="0"/>
          <w:lang w:val="nl-NL"/>
        </w:rPr>
      </w:pPr>
      <w:r w:rsidRPr="000C2523">
        <w:rPr>
          <w:b w:val="0"/>
          <w:lang w:val="nl-NL"/>
        </w:rPr>
        <w:t>3.7 Hội đồng quản trị</w:t>
      </w:r>
    </w:p>
    <w:p w:rsidR="00103AD5" w:rsidRPr="000C2523" w:rsidRDefault="00103AD5" w:rsidP="000C2523">
      <w:pPr>
        <w:snapToGrid w:val="0"/>
        <w:spacing w:before="120" w:after="120"/>
        <w:ind w:firstLine="540"/>
        <w:jc w:val="both"/>
        <w:rPr>
          <w:b w:val="0"/>
          <w:lang w:val="nl-NL"/>
        </w:rPr>
      </w:pPr>
      <w:r w:rsidRPr="000C2523">
        <w:rPr>
          <w:b w:val="0"/>
          <w:lang w:val="nl-NL"/>
        </w:rPr>
        <w:t>- Tổ chức hội đồng quản trị(danh sách);</w:t>
      </w:r>
    </w:p>
    <w:p w:rsidR="00103AD5" w:rsidRPr="000C2523" w:rsidRDefault="00103AD5" w:rsidP="000C2523">
      <w:pPr>
        <w:snapToGrid w:val="0"/>
        <w:spacing w:before="120" w:after="120"/>
        <w:ind w:firstLine="540"/>
        <w:jc w:val="both"/>
        <w:rPr>
          <w:b w:val="0"/>
          <w:lang w:val="nl-NL"/>
        </w:rPr>
      </w:pPr>
      <w:r w:rsidRPr="000C2523">
        <w:rPr>
          <w:b w:val="0"/>
          <w:lang w:val="nl-NL"/>
        </w:rPr>
        <w:t>- Tiêu chuẩn lựa chọn thành viên hội đồng quản trị;</w:t>
      </w:r>
    </w:p>
    <w:p w:rsidR="00103AD5" w:rsidRPr="000C2523" w:rsidRDefault="00103AD5" w:rsidP="000C2523">
      <w:pPr>
        <w:snapToGrid w:val="0"/>
        <w:spacing w:before="120" w:after="120"/>
        <w:ind w:firstLine="540"/>
        <w:jc w:val="both"/>
        <w:rPr>
          <w:b w:val="0"/>
          <w:lang w:val="nl-NL"/>
        </w:rPr>
      </w:pPr>
      <w:r w:rsidRPr="000C2523">
        <w:rPr>
          <w:b w:val="0"/>
          <w:lang w:val="nl-NL"/>
        </w:rPr>
        <w:t>- Quyền hạn và nhiệm vụ của hội đồng quản trị;</w:t>
      </w:r>
    </w:p>
    <w:p w:rsidR="00103AD5" w:rsidRPr="000C2523" w:rsidRDefault="00103AD5" w:rsidP="000C2523">
      <w:pPr>
        <w:snapToGrid w:val="0"/>
        <w:spacing w:before="120" w:after="120"/>
        <w:ind w:firstLine="540"/>
        <w:jc w:val="both"/>
        <w:rPr>
          <w:b w:val="0"/>
          <w:lang w:val="nl-NL"/>
        </w:rPr>
      </w:pPr>
      <w:r w:rsidRPr="000C2523">
        <w:rPr>
          <w:b w:val="0"/>
          <w:lang w:val="nl-NL"/>
        </w:rPr>
        <w:t>- Chủ tịch hội đồng quản trị;</w:t>
      </w:r>
    </w:p>
    <w:p w:rsidR="00103AD5" w:rsidRPr="000C2523" w:rsidRDefault="00103AD5" w:rsidP="000C2523">
      <w:pPr>
        <w:snapToGrid w:val="0"/>
        <w:spacing w:before="120" w:after="120"/>
        <w:ind w:firstLine="540"/>
        <w:jc w:val="both"/>
        <w:rPr>
          <w:b w:val="0"/>
          <w:lang w:val="nl-NL"/>
        </w:rPr>
      </w:pPr>
      <w:r w:rsidRPr="000C2523">
        <w:rPr>
          <w:b w:val="0"/>
          <w:lang w:val="nl-NL"/>
        </w:rPr>
        <w:t>- Thủ tục điều hành của chủ tịch hội đồng quản trị;</w:t>
      </w:r>
    </w:p>
    <w:p w:rsidR="00103AD5" w:rsidRPr="000C2523" w:rsidRDefault="00103AD5" w:rsidP="000C2523">
      <w:pPr>
        <w:snapToGrid w:val="0"/>
        <w:spacing w:before="120" w:after="120"/>
        <w:ind w:firstLine="540"/>
        <w:jc w:val="both"/>
        <w:rPr>
          <w:b w:val="0"/>
          <w:lang w:val="nl-NL"/>
        </w:rPr>
      </w:pPr>
      <w:r w:rsidRPr="000C2523">
        <w:rPr>
          <w:b w:val="0"/>
          <w:lang w:val="nl-NL"/>
        </w:rPr>
        <w:t>- Đình chỉ và bãi miễn thành viên hội đồng quản trị;</w:t>
      </w:r>
    </w:p>
    <w:p w:rsidR="00103AD5" w:rsidRPr="000C2523" w:rsidRDefault="00103AD5" w:rsidP="000C2523">
      <w:pPr>
        <w:snapToGrid w:val="0"/>
        <w:spacing w:before="120" w:after="120"/>
        <w:ind w:firstLine="540"/>
        <w:jc w:val="both"/>
        <w:rPr>
          <w:b w:val="0"/>
          <w:lang w:val="nl-NL"/>
        </w:rPr>
      </w:pPr>
      <w:r w:rsidRPr="000C2523">
        <w:rPr>
          <w:b w:val="0"/>
          <w:lang w:val="nl-NL"/>
        </w:rPr>
        <w:t>- Người đại diện cho thành viên hội đồng quản trị;</w:t>
      </w:r>
    </w:p>
    <w:p w:rsidR="00103AD5" w:rsidRPr="000C2523" w:rsidRDefault="00103AD5" w:rsidP="000C2523">
      <w:pPr>
        <w:snapToGrid w:val="0"/>
        <w:spacing w:before="120" w:after="120"/>
        <w:ind w:firstLine="540"/>
        <w:jc w:val="both"/>
        <w:rPr>
          <w:b w:val="0"/>
          <w:lang w:val="nl-NL"/>
        </w:rPr>
      </w:pPr>
      <w:r w:rsidRPr="000C2523">
        <w:rPr>
          <w:b w:val="0"/>
          <w:lang w:val="nl-NL"/>
        </w:rPr>
        <w:t>- Biên bản họp hội đồng quản trị.</w:t>
      </w:r>
    </w:p>
    <w:p w:rsidR="00103AD5" w:rsidRPr="000C2523" w:rsidRDefault="00103AD5" w:rsidP="000C2523">
      <w:pPr>
        <w:snapToGrid w:val="0"/>
        <w:spacing w:before="120" w:after="120"/>
        <w:ind w:firstLine="540"/>
        <w:jc w:val="both"/>
        <w:rPr>
          <w:b w:val="0"/>
          <w:lang w:val="nl-NL"/>
        </w:rPr>
      </w:pPr>
      <w:r w:rsidRPr="000C2523">
        <w:rPr>
          <w:b w:val="0"/>
          <w:lang w:val="nl-NL"/>
        </w:rPr>
        <w:t>3.8 Tiêu chí lựa chọn, quyền hạn và trách nhiệm của công ty quản lý quỹ</w:t>
      </w:r>
    </w:p>
    <w:p w:rsidR="00103AD5" w:rsidRPr="000C2523" w:rsidRDefault="00103AD5" w:rsidP="000C2523">
      <w:pPr>
        <w:snapToGrid w:val="0"/>
        <w:spacing w:before="120" w:after="120"/>
        <w:ind w:firstLine="540"/>
        <w:jc w:val="both"/>
        <w:rPr>
          <w:b w:val="0"/>
          <w:lang w:val="nl-NL"/>
        </w:rPr>
      </w:pPr>
      <w:r w:rsidRPr="000C2523">
        <w:rPr>
          <w:b w:val="0"/>
          <w:lang w:val="nl-NL"/>
        </w:rPr>
        <w:t>- Tiêu chuẩn lựa chọn công ty quản lý quỹ;</w:t>
      </w:r>
    </w:p>
    <w:p w:rsidR="00103AD5" w:rsidRPr="000C2523" w:rsidRDefault="00103AD5" w:rsidP="000C2523">
      <w:pPr>
        <w:snapToGrid w:val="0"/>
        <w:spacing w:before="120" w:after="120"/>
        <w:ind w:firstLine="540"/>
        <w:jc w:val="both"/>
        <w:rPr>
          <w:b w:val="0"/>
          <w:lang w:val="nl-NL"/>
        </w:rPr>
      </w:pPr>
      <w:r w:rsidRPr="000C2523">
        <w:rPr>
          <w:b w:val="0"/>
          <w:lang w:val="nl-NL"/>
        </w:rPr>
        <w:t>- Trách nhiệm và quyền hạn của công ty quản lý quỹ;</w:t>
      </w:r>
    </w:p>
    <w:p w:rsidR="00103AD5" w:rsidRPr="000C2523" w:rsidRDefault="00103AD5" w:rsidP="000C2523">
      <w:pPr>
        <w:snapToGrid w:val="0"/>
        <w:spacing w:before="120" w:after="120"/>
        <w:ind w:firstLine="540"/>
        <w:jc w:val="both"/>
        <w:rPr>
          <w:b w:val="0"/>
          <w:lang w:val="nl-NL"/>
        </w:rPr>
      </w:pPr>
      <w:r w:rsidRPr="000C2523">
        <w:rPr>
          <w:b w:val="0"/>
          <w:lang w:val="nl-NL"/>
        </w:rPr>
        <w:t>- Chấm dứt quyền và nghĩa vụ đối với công ty quản lý quỹ;</w:t>
      </w:r>
    </w:p>
    <w:p w:rsidR="00103AD5" w:rsidRPr="000C2523" w:rsidRDefault="00103AD5" w:rsidP="000C2523">
      <w:pPr>
        <w:snapToGrid w:val="0"/>
        <w:spacing w:before="120" w:after="120"/>
        <w:ind w:firstLine="540"/>
        <w:jc w:val="both"/>
        <w:rPr>
          <w:b w:val="0"/>
          <w:lang w:val="nl-NL"/>
        </w:rPr>
      </w:pPr>
      <w:r w:rsidRPr="000C2523">
        <w:rPr>
          <w:b w:val="0"/>
          <w:lang w:val="nl-NL"/>
        </w:rPr>
        <w:t>- Hạn chế hoạt động của công ty quản lý quỹ.</w:t>
      </w:r>
    </w:p>
    <w:p w:rsidR="00103AD5" w:rsidRPr="000C2523" w:rsidRDefault="00103AD5" w:rsidP="000C2523">
      <w:pPr>
        <w:snapToGrid w:val="0"/>
        <w:spacing w:before="120" w:after="120"/>
        <w:ind w:firstLine="540"/>
        <w:jc w:val="both"/>
        <w:rPr>
          <w:b w:val="0"/>
          <w:lang w:val="nl-NL"/>
        </w:rPr>
      </w:pPr>
      <w:r w:rsidRPr="000C2523">
        <w:rPr>
          <w:b w:val="0"/>
          <w:lang w:val="nl-NL"/>
        </w:rPr>
        <w:t>3.9 Tiêu chí lựa chọn, quyền hạn và trách nhiệm của ngân hàng giám sát</w:t>
      </w:r>
    </w:p>
    <w:p w:rsidR="00103AD5" w:rsidRPr="000C2523" w:rsidRDefault="00103AD5" w:rsidP="000C2523">
      <w:pPr>
        <w:snapToGrid w:val="0"/>
        <w:spacing w:before="120" w:after="120"/>
        <w:ind w:firstLine="540"/>
        <w:jc w:val="both"/>
        <w:rPr>
          <w:b w:val="0"/>
          <w:lang w:val="nl-NL"/>
        </w:rPr>
      </w:pPr>
      <w:r w:rsidRPr="000C2523">
        <w:rPr>
          <w:b w:val="0"/>
          <w:lang w:val="nl-NL"/>
        </w:rPr>
        <w:t>- Tiêu chuẩn lựa chọn ngân hàng giám sát;</w:t>
      </w:r>
    </w:p>
    <w:p w:rsidR="00103AD5" w:rsidRPr="000C2523" w:rsidRDefault="00103AD5" w:rsidP="000C2523">
      <w:pPr>
        <w:snapToGrid w:val="0"/>
        <w:spacing w:before="120" w:after="120"/>
        <w:ind w:firstLine="540"/>
        <w:jc w:val="both"/>
        <w:rPr>
          <w:b w:val="0"/>
          <w:lang w:val="nl-NL"/>
        </w:rPr>
      </w:pPr>
      <w:r w:rsidRPr="000C2523">
        <w:rPr>
          <w:b w:val="0"/>
          <w:lang w:val="nl-NL"/>
        </w:rPr>
        <w:t>- Trách nhiệm, quyền hạn của ngân hàng giám sát;</w:t>
      </w:r>
    </w:p>
    <w:p w:rsidR="00103AD5" w:rsidRPr="000C2523" w:rsidRDefault="00103AD5" w:rsidP="000C2523">
      <w:pPr>
        <w:snapToGrid w:val="0"/>
        <w:spacing w:before="120" w:after="120"/>
        <w:ind w:firstLine="540"/>
        <w:jc w:val="both"/>
        <w:rPr>
          <w:b w:val="0"/>
          <w:lang w:val="nl-NL"/>
        </w:rPr>
      </w:pPr>
      <w:r w:rsidRPr="000C2523">
        <w:rPr>
          <w:b w:val="0"/>
          <w:lang w:val="nl-NL"/>
        </w:rPr>
        <w:t>- Chấm dứt quyền và nghĩa vụ đối với ngân hàng giám sát.</w:t>
      </w:r>
    </w:p>
    <w:p w:rsidR="00103AD5" w:rsidRPr="000C2523" w:rsidRDefault="00103AD5" w:rsidP="000C2523">
      <w:pPr>
        <w:snapToGrid w:val="0"/>
        <w:spacing w:before="120" w:after="120"/>
        <w:ind w:firstLine="540"/>
        <w:jc w:val="both"/>
        <w:rPr>
          <w:b w:val="0"/>
          <w:lang w:val="nl-NL"/>
        </w:rPr>
      </w:pPr>
      <w:r w:rsidRPr="000C2523">
        <w:rPr>
          <w:b w:val="0"/>
          <w:lang w:val="nl-NL"/>
        </w:rPr>
        <w:t>3.10 Kiểm toán, kế toán và chế độ báo cáo</w:t>
      </w:r>
    </w:p>
    <w:p w:rsidR="00103AD5" w:rsidRPr="000C2523" w:rsidRDefault="00103AD5" w:rsidP="000C2523">
      <w:pPr>
        <w:snapToGrid w:val="0"/>
        <w:spacing w:before="120" w:after="120"/>
        <w:ind w:firstLine="540"/>
        <w:jc w:val="both"/>
        <w:rPr>
          <w:b w:val="0"/>
          <w:lang w:val="nl-NL"/>
        </w:rPr>
      </w:pPr>
      <w:r w:rsidRPr="000C2523">
        <w:rPr>
          <w:b w:val="0"/>
          <w:lang w:val="nl-NL"/>
        </w:rPr>
        <w:t>4. Các thông tin đầu tư khác</w:t>
      </w:r>
    </w:p>
    <w:p w:rsidR="00103AD5" w:rsidRPr="000C2523" w:rsidRDefault="00103AD5" w:rsidP="000C2523">
      <w:pPr>
        <w:snapToGrid w:val="0"/>
        <w:spacing w:before="120" w:after="120"/>
        <w:ind w:firstLine="540"/>
        <w:jc w:val="both"/>
        <w:rPr>
          <w:lang w:val="nl-NL"/>
        </w:rPr>
      </w:pPr>
      <w:r w:rsidRPr="000C2523">
        <w:rPr>
          <w:lang w:val="nl-NL"/>
        </w:rPr>
        <w:t>X. PHÁT HÀNH LẦN ĐẦU</w:t>
      </w:r>
    </w:p>
    <w:p w:rsidR="00103AD5" w:rsidRPr="000C2523" w:rsidRDefault="00103AD5" w:rsidP="000C2523">
      <w:pPr>
        <w:numPr>
          <w:ilvl w:val="0"/>
          <w:numId w:val="3"/>
        </w:numPr>
        <w:tabs>
          <w:tab w:val="left" w:pos="709"/>
          <w:tab w:val="left" w:pos="851"/>
        </w:tabs>
        <w:snapToGrid w:val="0"/>
        <w:spacing w:before="120" w:after="120"/>
        <w:ind w:left="270" w:firstLine="297"/>
        <w:jc w:val="both"/>
        <w:rPr>
          <w:b w:val="0"/>
          <w:lang w:val="nl-NL"/>
        </w:rPr>
      </w:pPr>
      <w:r w:rsidRPr="000C2523">
        <w:rPr>
          <w:b w:val="0"/>
          <w:lang w:val="nl-NL"/>
        </w:rPr>
        <w:t>Căn cứ pháp lý</w:t>
      </w:r>
    </w:p>
    <w:p w:rsidR="00103AD5" w:rsidRPr="000C2523" w:rsidRDefault="00103AD5" w:rsidP="000C2523">
      <w:pPr>
        <w:numPr>
          <w:ilvl w:val="0"/>
          <w:numId w:val="3"/>
        </w:numPr>
        <w:tabs>
          <w:tab w:val="left" w:pos="709"/>
          <w:tab w:val="left" w:pos="851"/>
        </w:tabs>
        <w:snapToGrid w:val="0"/>
        <w:spacing w:before="120" w:after="120"/>
        <w:ind w:left="270" w:firstLine="297"/>
        <w:jc w:val="both"/>
        <w:rPr>
          <w:b w:val="0"/>
          <w:lang w:val="nl-NL"/>
        </w:rPr>
      </w:pPr>
      <w:r w:rsidRPr="000C2523">
        <w:rPr>
          <w:b w:val="0"/>
          <w:lang w:val="nl-NL"/>
        </w:rPr>
        <w:t>Phương án phát hành lần đầu</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Tên công ty đầu tư chứng khoán:</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Thời hạn của công ty đầu tư chứng khoán:</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Mục tiêu/chiến lược đầu tư:</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Lĩnh vực ngành nghề dự kiến đầu tư:</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Quy trình kiểm soát rủi ro đầu tư:</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Cơ cấu đầu tư:</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Số lượng cổ phiếu dự kiến chào bán (hoặc số lượng cổ phiếu tối đa và tối thiểu dự kiến chào bán):</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 xml:space="preserve">Thời hạn phát hành trong lần phát hành lần đầu, gia hạn thời hạn phát </w:t>
      </w:r>
      <w:r w:rsidRPr="000C2523">
        <w:rPr>
          <w:b w:val="0"/>
          <w:spacing w:val="-20"/>
          <w:lang w:val="nl-NL"/>
        </w:rPr>
        <w:t>hành cổ phiếu:</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Mệnh giá:</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Giá phát hành:</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Số lượng đăng ký tối thiểu:</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 xml:space="preserve">Phương thức phân bổ cổ phiếu lần đầu: </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 xml:space="preserve">Phí phát hành lần đầu (x%)): </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Thời hạn xác nhận giao dịch của cổ đông;</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Phương thức và hình thức thanh toán;</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 xml:space="preserve">Ngày giao dịch gần nhất dự kiến sau khi kết thúc phát hành lần đầu; </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Địa điểm phát hành và các đại lý phân phối;</w:t>
      </w:r>
    </w:p>
    <w:p w:rsidR="00103AD5" w:rsidRPr="000C2523" w:rsidRDefault="00103AD5" w:rsidP="000C2523">
      <w:pPr>
        <w:numPr>
          <w:ilvl w:val="0"/>
          <w:numId w:val="4"/>
        </w:numPr>
        <w:tabs>
          <w:tab w:val="clear" w:pos="1440"/>
          <w:tab w:val="num" w:pos="180"/>
          <w:tab w:val="left" w:pos="720"/>
          <w:tab w:val="left" w:pos="1134"/>
        </w:tabs>
        <w:snapToGrid w:val="0"/>
        <w:spacing w:before="120" w:after="120"/>
        <w:ind w:left="0" w:firstLine="540"/>
        <w:jc w:val="both"/>
        <w:rPr>
          <w:b w:val="0"/>
          <w:lang w:val="nl-NL"/>
        </w:rPr>
      </w:pPr>
      <w:r w:rsidRPr="000C2523">
        <w:rPr>
          <w:b w:val="0"/>
          <w:lang w:val="nl-NL"/>
        </w:rPr>
        <w:t>Các đối tác có liên quan đến đợt phát hành.</w:t>
      </w:r>
    </w:p>
    <w:p w:rsidR="00103AD5" w:rsidRPr="000C2523" w:rsidRDefault="00103AD5" w:rsidP="000C2523">
      <w:pPr>
        <w:snapToGrid w:val="0"/>
        <w:spacing w:before="120" w:after="120"/>
        <w:ind w:firstLine="540"/>
        <w:jc w:val="both"/>
        <w:rPr>
          <w:b w:val="0"/>
          <w:lang w:val="nl-NL"/>
        </w:rPr>
      </w:pPr>
      <w:r w:rsidRPr="000C2523">
        <w:rPr>
          <w:b w:val="0"/>
          <w:lang w:val="nl-NL"/>
        </w:rPr>
        <w:t>3. Phương pháp xác định giá trị tài sản ròng</w:t>
      </w:r>
    </w:p>
    <w:p w:rsidR="00103AD5" w:rsidRPr="000C2523" w:rsidRDefault="00103AD5" w:rsidP="000C2523">
      <w:pPr>
        <w:snapToGrid w:val="0"/>
        <w:spacing w:before="120" w:after="120"/>
        <w:ind w:firstLine="540"/>
        <w:jc w:val="both"/>
        <w:rPr>
          <w:b w:val="0"/>
          <w:lang w:val="nl-NL"/>
        </w:rPr>
      </w:pPr>
      <w:r w:rsidRPr="000C2523">
        <w:rPr>
          <w:b w:val="0"/>
          <w:lang w:val="nl-NL"/>
        </w:rPr>
        <w:t>3.1 Thời điểm xác định giá trị tài sản ròng</w:t>
      </w:r>
    </w:p>
    <w:p w:rsidR="00103AD5" w:rsidRPr="000C2523" w:rsidRDefault="00103AD5" w:rsidP="000C2523">
      <w:pPr>
        <w:snapToGrid w:val="0"/>
        <w:spacing w:before="120" w:after="120"/>
        <w:ind w:firstLine="540"/>
        <w:jc w:val="both"/>
        <w:rPr>
          <w:b w:val="0"/>
          <w:lang w:val="nl-NL"/>
        </w:rPr>
      </w:pPr>
      <w:r w:rsidRPr="000C2523">
        <w:rPr>
          <w:b w:val="0"/>
          <w:lang w:val="nl-NL"/>
        </w:rPr>
        <w:t>3.2 Phương pháp xác định giá trị tài sản ròng</w:t>
      </w:r>
    </w:p>
    <w:p w:rsidR="00103AD5" w:rsidRPr="000C2523" w:rsidRDefault="00103AD5" w:rsidP="000C2523">
      <w:pPr>
        <w:snapToGrid w:val="0"/>
        <w:spacing w:before="120" w:after="120"/>
        <w:ind w:firstLine="540"/>
        <w:jc w:val="both"/>
        <w:rPr>
          <w:b w:val="0"/>
          <w:lang w:val="nl-NL"/>
        </w:rPr>
      </w:pPr>
      <w:r w:rsidRPr="000C2523">
        <w:rPr>
          <w:b w:val="0"/>
          <w:lang w:val="nl-NL"/>
        </w:rPr>
        <w:t>4. Thông tin hướng dẫn tham gia đầu tư vào công ty đầu tư chứng khoán</w:t>
      </w:r>
    </w:p>
    <w:p w:rsidR="00103AD5" w:rsidRPr="000C2523" w:rsidRDefault="00103AD5" w:rsidP="000C2523">
      <w:pPr>
        <w:snapToGrid w:val="0"/>
        <w:spacing w:before="120" w:after="120"/>
        <w:ind w:firstLine="540"/>
        <w:jc w:val="both"/>
        <w:rPr>
          <w:lang w:val="nl-NL"/>
        </w:rPr>
      </w:pPr>
      <w:r w:rsidRPr="000C2523">
        <w:rPr>
          <w:lang w:val="nl-NL"/>
        </w:rPr>
        <w:t>XI. TÌNH HÌNH HOẠT ĐỘNG CỦA CÔNG TY ĐẦU TƯ CHỨNG KHOÁN ĐẠI CHÚNG</w:t>
      </w:r>
    </w:p>
    <w:p w:rsidR="00103AD5" w:rsidRPr="000C2523" w:rsidRDefault="00103AD5" w:rsidP="000C2523">
      <w:pPr>
        <w:numPr>
          <w:ilvl w:val="0"/>
          <w:numId w:val="5"/>
        </w:numPr>
        <w:tabs>
          <w:tab w:val="clear" w:pos="855"/>
          <w:tab w:val="num" w:pos="270"/>
          <w:tab w:val="left" w:pos="720"/>
        </w:tabs>
        <w:snapToGrid w:val="0"/>
        <w:spacing w:before="120" w:after="120"/>
        <w:ind w:hanging="288"/>
        <w:jc w:val="both"/>
        <w:rPr>
          <w:b w:val="0"/>
          <w:lang w:val="nl-NL"/>
        </w:rPr>
      </w:pPr>
      <w:r w:rsidRPr="000C2523">
        <w:rPr>
          <w:b w:val="0"/>
          <w:lang w:val="nl-NL"/>
        </w:rPr>
        <w:t>Báo cáo tài chính (cập nhật hàng năm)</w:t>
      </w:r>
    </w:p>
    <w:p w:rsidR="00103AD5" w:rsidRPr="000C2523" w:rsidRDefault="00103AD5" w:rsidP="000C2523">
      <w:pPr>
        <w:numPr>
          <w:ilvl w:val="0"/>
          <w:numId w:val="5"/>
        </w:numPr>
        <w:tabs>
          <w:tab w:val="clear" w:pos="855"/>
          <w:tab w:val="num" w:pos="270"/>
          <w:tab w:val="left" w:pos="720"/>
        </w:tabs>
        <w:snapToGrid w:val="0"/>
        <w:spacing w:before="120" w:after="120"/>
        <w:ind w:hanging="288"/>
        <w:jc w:val="both"/>
        <w:rPr>
          <w:b w:val="0"/>
          <w:lang w:val="nl-NL"/>
        </w:rPr>
      </w:pPr>
      <w:r w:rsidRPr="000C2523">
        <w:rPr>
          <w:b w:val="0"/>
          <w:lang w:val="nl-NL"/>
        </w:rPr>
        <w:t>Phí, lệ phí và thưởng hoạt động</w:t>
      </w:r>
    </w:p>
    <w:p w:rsidR="00103AD5" w:rsidRPr="000C2523" w:rsidRDefault="00103AD5" w:rsidP="000C2523">
      <w:pPr>
        <w:tabs>
          <w:tab w:val="left" w:pos="851"/>
          <w:tab w:val="left" w:pos="993"/>
        </w:tabs>
        <w:snapToGrid w:val="0"/>
        <w:spacing w:before="120" w:after="120"/>
        <w:ind w:left="567"/>
        <w:jc w:val="both"/>
        <w:rPr>
          <w:b w:val="0"/>
          <w:lang w:val="nl-NL"/>
        </w:rPr>
      </w:pPr>
      <w:r w:rsidRPr="000C2523">
        <w:rPr>
          <w:b w:val="0"/>
          <w:lang w:val="nl-NL"/>
        </w:rPr>
        <w:t>2.1 Phí phát hành lần đầu.</w:t>
      </w:r>
    </w:p>
    <w:p w:rsidR="00103AD5" w:rsidRPr="000C2523" w:rsidRDefault="00103AD5" w:rsidP="000C2523">
      <w:pPr>
        <w:tabs>
          <w:tab w:val="left" w:pos="851"/>
          <w:tab w:val="left" w:pos="993"/>
        </w:tabs>
        <w:snapToGrid w:val="0"/>
        <w:spacing w:before="120" w:after="120"/>
        <w:ind w:left="567"/>
        <w:jc w:val="both"/>
        <w:rPr>
          <w:b w:val="0"/>
          <w:lang w:val="nl-NL"/>
        </w:rPr>
      </w:pPr>
      <w:r w:rsidRPr="000C2523">
        <w:rPr>
          <w:b w:val="0"/>
          <w:lang w:val="nl-NL"/>
        </w:rPr>
        <w:t xml:space="preserve">2.2. Phí quản lý. </w:t>
      </w:r>
    </w:p>
    <w:p w:rsidR="00103AD5" w:rsidRPr="000C2523" w:rsidRDefault="00103AD5" w:rsidP="000C2523">
      <w:pPr>
        <w:tabs>
          <w:tab w:val="left" w:pos="851"/>
          <w:tab w:val="left" w:pos="993"/>
        </w:tabs>
        <w:snapToGrid w:val="0"/>
        <w:spacing w:before="120" w:after="120"/>
        <w:ind w:left="567"/>
        <w:jc w:val="both"/>
        <w:rPr>
          <w:b w:val="0"/>
          <w:lang w:val="nl-NL"/>
        </w:rPr>
      </w:pPr>
      <w:r w:rsidRPr="000C2523">
        <w:rPr>
          <w:b w:val="0"/>
          <w:lang w:val="nl-NL"/>
        </w:rPr>
        <w:t>2.3.Phí giám sát, phí lưu ký.</w:t>
      </w:r>
    </w:p>
    <w:p w:rsidR="00103AD5" w:rsidRPr="000C2523" w:rsidRDefault="00103AD5" w:rsidP="000C2523">
      <w:pPr>
        <w:tabs>
          <w:tab w:val="left" w:pos="851"/>
          <w:tab w:val="left" w:pos="993"/>
        </w:tabs>
        <w:snapToGrid w:val="0"/>
        <w:spacing w:before="120" w:after="120"/>
        <w:ind w:left="567"/>
        <w:jc w:val="both"/>
        <w:rPr>
          <w:b w:val="0"/>
          <w:lang w:val="nl-NL"/>
        </w:rPr>
      </w:pPr>
      <w:r w:rsidRPr="000C2523">
        <w:rPr>
          <w:b w:val="0"/>
          <w:lang w:val="nl-NL"/>
        </w:rPr>
        <w:t>2.4. Các loại phí và lệ phí khác (phí kiểm toán, tư vấn thuế, định giá....)</w:t>
      </w:r>
    </w:p>
    <w:p w:rsidR="00103AD5" w:rsidRPr="000C2523" w:rsidRDefault="00103AD5" w:rsidP="000C2523">
      <w:pPr>
        <w:tabs>
          <w:tab w:val="left" w:pos="851"/>
          <w:tab w:val="left" w:pos="993"/>
        </w:tabs>
        <w:snapToGrid w:val="0"/>
        <w:spacing w:before="120" w:after="120"/>
        <w:ind w:left="567"/>
        <w:jc w:val="both"/>
        <w:rPr>
          <w:b w:val="0"/>
          <w:lang w:val="nl-NL"/>
        </w:rPr>
      </w:pPr>
      <w:r w:rsidRPr="000C2523">
        <w:rPr>
          <w:b w:val="0"/>
          <w:lang w:val="nl-NL"/>
        </w:rPr>
        <w:t>2.5. Các thông tin khác.</w:t>
      </w:r>
    </w:p>
    <w:p w:rsidR="00103AD5" w:rsidRPr="000C2523" w:rsidRDefault="00103AD5" w:rsidP="000C2523">
      <w:pPr>
        <w:numPr>
          <w:ilvl w:val="0"/>
          <w:numId w:val="5"/>
        </w:numPr>
        <w:tabs>
          <w:tab w:val="clear" w:pos="855"/>
          <w:tab w:val="left" w:pos="851"/>
          <w:tab w:val="num" w:pos="1422"/>
        </w:tabs>
        <w:snapToGrid w:val="0"/>
        <w:spacing w:before="120" w:after="120"/>
        <w:ind w:left="270" w:firstLine="297"/>
        <w:jc w:val="both"/>
        <w:rPr>
          <w:b w:val="0"/>
          <w:lang w:val="nl-NL"/>
        </w:rPr>
      </w:pPr>
      <w:r w:rsidRPr="000C2523">
        <w:rPr>
          <w:b w:val="0"/>
          <w:lang w:val="nl-NL"/>
        </w:rPr>
        <w:t>Các chỉ tiêu hoạt động</w:t>
      </w:r>
    </w:p>
    <w:p w:rsidR="00103AD5" w:rsidRPr="000C2523" w:rsidRDefault="00103AD5" w:rsidP="000C2523">
      <w:pPr>
        <w:snapToGrid w:val="0"/>
        <w:spacing w:before="120" w:after="120"/>
        <w:ind w:left="540"/>
        <w:jc w:val="both"/>
        <w:rPr>
          <w:b w:val="0"/>
          <w:lang w:val="nl-NL"/>
        </w:rPr>
      </w:pPr>
      <w:r w:rsidRPr="000C2523">
        <w:rPr>
          <w:b w:val="0"/>
          <w:lang w:val="nl-NL"/>
        </w:rPr>
        <w:t>3.1. Tỷ lệ chi phí hoạt động của công ty đầu tư chứng khoán</w:t>
      </w:r>
    </w:p>
    <w:p w:rsidR="00103AD5" w:rsidRPr="000C2523" w:rsidRDefault="00103AD5" w:rsidP="000C2523">
      <w:pPr>
        <w:snapToGrid w:val="0"/>
        <w:spacing w:before="120" w:after="120"/>
        <w:ind w:left="540"/>
        <w:jc w:val="both"/>
        <w:rPr>
          <w:b w:val="0"/>
          <w:lang w:val="nl-NL"/>
        </w:rPr>
      </w:pPr>
      <w:r w:rsidRPr="000C2523">
        <w:rPr>
          <w:b w:val="0"/>
          <w:lang w:val="nl-NL"/>
        </w:rPr>
        <w:t>3.2. Tốc độ vòng quay danh mục của công ty đầu tư chứng khoán</w:t>
      </w:r>
    </w:p>
    <w:p w:rsidR="00103AD5" w:rsidRPr="000C2523" w:rsidRDefault="00103AD5" w:rsidP="000C2523">
      <w:pPr>
        <w:numPr>
          <w:ilvl w:val="0"/>
          <w:numId w:val="5"/>
        </w:numPr>
        <w:tabs>
          <w:tab w:val="clear" w:pos="855"/>
          <w:tab w:val="left" w:pos="851"/>
          <w:tab w:val="num" w:pos="1422"/>
        </w:tabs>
        <w:snapToGrid w:val="0"/>
        <w:spacing w:before="120" w:after="120"/>
        <w:ind w:left="270" w:firstLine="297"/>
        <w:jc w:val="both"/>
        <w:rPr>
          <w:b w:val="0"/>
          <w:lang w:val="nl-NL"/>
        </w:rPr>
      </w:pPr>
      <w:r w:rsidRPr="000C2523">
        <w:rPr>
          <w:b w:val="0"/>
          <w:lang w:val="nl-NL"/>
        </w:rPr>
        <w:t>Phương pháp tính thu nhập và kế hoạch phân chia lợi nhuận của công ty đầu tư chứng khoán</w:t>
      </w:r>
    </w:p>
    <w:p w:rsidR="00103AD5" w:rsidRPr="000C2523" w:rsidRDefault="00103AD5" w:rsidP="000C2523">
      <w:pPr>
        <w:snapToGrid w:val="0"/>
        <w:spacing w:before="120" w:after="120"/>
        <w:ind w:firstLine="567"/>
        <w:jc w:val="both"/>
        <w:rPr>
          <w:b w:val="0"/>
          <w:lang w:val="nl-NL"/>
        </w:rPr>
      </w:pPr>
      <w:r w:rsidRPr="000C2523">
        <w:rPr>
          <w:b w:val="0"/>
          <w:lang w:val="nl-NL"/>
        </w:rPr>
        <w:t xml:space="preserve">Nêu rõ phương thức tính các khoản thu nhập của công ty đầu tư chứng khoán; kế hoạch và phương thức phân chia lợi nhuận của công ty đầu tư chứng khoán cho các cổ đông. </w:t>
      </w:r>
    </w:p>
    <w:p w:rsidR="00103AD5" w:rsidRPr="000C2523" w:rsidRDefault="00103AD5" w:rsidP="000C2523">
      <w:pPr>
        <w:numPr>
          <w:ilvl w:val="0"/>
          <w:numId w:val="5"/>
        </w:numPr>
        <w:tabs>
          <w:tab w:val="clear" w:pos="855"/>
          <w:tab w:val="num" w:pos="270"/>
          <w:tab w:val="left" w:pos="851"/>
          <w:tab w:val="num" w:pos="1422"/>
        </w:tabs>
        <w:snapToGrid w:val="0"/>
        <w:spacing w:before="120" w:after="120"/>
        <w:ind w:left="0" w:firstLine="567"/>
        <w:jc w:val="both"/>
        <w:rPr>
          <w:b w:val="0"/>
          <w:bCs/>
          <w:lang w:val="nl-NL"/>
        </w:rPr>
      </w:pPr>
      <w:r w:rsidRPr="000C2523">
        <w:rPr>
          <w:b w:val="0"/>
          <w:bCs/>
          <w:lang w:val="nl-NL"/>
        </w:rPr>
        <w:t xml:space="preserve">Dự báo kết quả hoạt động của </w:t>
      </w:r>
      <w:r w:rsidRPr="000C2523">
        <w:rPr>
          <w:b w:val="0"/>
          <w:lang w:val="nl-NL"/>
        </w:rPr>
        <w:t>công ty đầu tư chứng khoán</w:t>
      </w:r>
    </w:p>
    <w:p w:rsidR="00103AD5" w:rsidRPr="000C2523" w:rsidRDefault="00103AD5" w:rsidP="000C2523">
      <w:pPr>
        <w:snapToGrid w:val="0"/>
        <w:spacing w:before="120" w:after="120"/>
        <w:ind w:firstLine="567"/>
        <w:jc w:val="both"/>
        <w:rPr>
          <w:b w:val="0"/>
          <w:lang w:val="nl-NL"/>
        </w:rPr>
      </w:pPr>
      <w:r w:rsidRPr="000C2523">
        <w:rPr>
          <w:b w:val="0"/>
          <w:lang w:val="nl-NL"/>
        </w:rPr>
        <w:t>Trong bản cáo bạch có thể đưa ra các dự báo, ước đoán về tình hình chung của nền kinh tế, của thị trường chứng khoán, các xu hướng phát triển kinh tế,.v.v... nhưng phải nêu rõ các dự báo, ước đoán trên không hàm ý đảm bảo về kết quả hoạt động trong tương lai của quỹ. Bản cáo bạch phải nêu rõ các căn cứ để đưa ra các dự báo trên.</w:t>
      </w:r>
    </w:p>
    <w:p w:rsidR="00103AD5" w:rsidRPr="000C2523" w:rsidRDefault="00103AD5" w:rsidP="000C2523">
      <w:pPr>
        <w:snapToGrid w:val="0"/>
        <w:spacing w:before="120" w:after="120"/>
        <w:ind w:firstLine="567"/>
        <w:jc w:val="both"/>
        <w:rPr>
          <w:b w:val="0"/>
          <w:lang w:val="nl-NL"/>
        </w:rPr>
      </w:pPr>
      <w:r w:rsidRPr="000C2523">
        <w:rPr>
          <w:b w:val="0"/>
          <w:lang w:val="nl-NL"/>
        </w:rPr>
        <w:t>6. Thời gian và địa điểm cung cấp báo cáo hoạt động của công ty đầu tư chứng khoán</w:t>
      </w:r>
    </w:p>
    <w:p w:rsidR="00103AD5" w:rsidRPr="000C2523" w:rsidRDefault="00103AD5" w:rsidP="000C2523">
      <w:pPr>
        <w:snapToGrid w:val="0"/>
        <w:spacing w:before="120" w:after="120"/>
        <w:ind w:firstLine="567"/>
        <w:jc w:val="both"/>
        <w:rPr>
          <w:b w:val="0"/>
          <w:lang w:val="nl-NL"/>
        </w:rPr>
      </w:pPr>
      <w:r w:rsidRPr="000C2523">
        <w:rPr>
          <w:lang w:val="nl-NL"/>
        </w:rPr>
        <w:t>XII. XUNG ĐỘT LỢI ÍCH</w:t>
      </w:r>
      <w:r w:rsidRPr="000C2523">
        <w:rPr>
          <w:b w:val="0"/>
          <w:lang w:val="nl-NL"/>
        </w:rPr>
        <w:t xml:space="preserve">(Nêu ra nguyên tắc trong </w:t>
      </w:r>
      <w:r w:rsidRPr="000C2523">
        <w:rPr>
          <w:b w:val="0"/>
          <w:spacing w:val="-20"/>
          <w:lang w:val="nl-NL"/>
        </w:rPr>
        <w:t>việc giải quyết các xung đột lợi ích có thể xảy ra)</w:t>
      </w:r>
    </w:p>
    <w:p w:rsidR="00103AD5" w:rsidRPr="000C2523" w:rsidRDefault="00103AD5" w:rsidP="000C2523">
      <w:pPr>
        <w:snapToGrid w:val="0"/>
        <w:spacing w:before="120" w:after="120"/>
        <w:ind w:firstLine="495"/>
        <w:jc w:val="both"/>
        <w:rPr>
          <w:lang w:val="nl-NL"/>
        </w:rPr>
      </w:pPr>
      <w:r w:rsidRPr="000C2523">
        <w:rPr>
          <w:lang w:val="nl-NL"/>
        </w:rPr>
        <w:t xml:space="preserve">XIII. CUNG CẤP THÔNG TIN CHO NĐTCHẾ ĐỘ BÁO CÁO </w:t>
      </w:r>
    </w:p>
    <w:p w:rsidR="00103AD5" w:rsidRPr="000C2523" w:rsidRDefault="00103AD5" w:rsidP="000C2523">
      <w:pPr>
        <w:snapToGrid w:val="0"/>
        <w:spacing w:before="120" w:after="120"/>
        <w:ind w:firstLine="495"/>
        <w:jc w:val="both"/>
        <w:rPr>
          <w:b w:val="0"/>
          <w:lang w:val="nl-NL"/>
        </w:rPr>
      </w:pPr>
      <w:r w:rsidRPr="000C2523">
        <w:rPr>
          <w:b w:val="0"/>
          <w:lang w:val="nl-NL"/>
        </w:rPr>
        <w:t>Nêu rõ nghĩa vụ của công ty quản lý quỹ và ngân hàng giám sát trong việc cung cấpbản cáo bạch, báo cáo tài chính và báo cáo hoạt động tháng quý năm cho cổ đông của công ty đầu tư chứng khoán.</w:t>
      </w:r>
    </w:p>
    <w:p w:rsidR="00103AD5" w:rsidRPr="000C2523" w:rsidRDefault="00103AD5" w:rsidP="000C2523">
      <w:pPr>
        <w:snapToGrid w:val="0"/>
        <w:spacing w:before="120" w:after="120"/>
        <w:ind w:firstLine="495"/>
        <w:jc w:val="both"/>
        <w:rPr>
          <w:lang w:val="nl-NL"/>
        </w:rPr>
      </w:pPr>
      <w:r w:rsidRPr="000C2523">
        <w:rPr>
          <w:lang w:val="nl-NL"/>
        </w:rPr>
        <w:t>XIV. ĐỊA CHỈ LIÊN LẠC GIẢI ĐÁP THẮC MẮC CHO CÁC NĐT</w:t>
      </w:r>
    </w:p>
    <w:p w:rsidR="00103AD5" w:rsidRPr="000C2523" w:rsidRDefault="00103AD5" w:rsidP="000C2523">
      <w:pPr>
        <w:snapToGrid w:val="0"/>
        <w:spacing w:before="120" w:after="120"/>
        <w:ind w:firstLine="495"/>
        <w:jc w:val="both"/>
        <w:rPr>
          <w:b w:val="0"/>
          <w:lang w:val="nl-NL"/>
        </w:rPr>
      </w:pPr>
      <w:r w:rsidRPr="000C2523">
        <w:rPr>
          <w:b w:val="0"/>
          <w:lang w:val="nl-NL"/>
        </w:rPr>
        <w:t>Ghi rõ thông tin về địa chỉ, số điện thoại liên lạc để các cổ đông có thể tiếp xúc với Công ty quản lý Quỹ nhằm giải đáp các thắc mắc liên quan đến công ty đầu tư chứng khoán.</w:t>
      </w:r>
    </w:p>
    <w:p w:rsidR="00103AD5" w:rsidRPr="000C2523" w:rsidRDefault="00103AD5" w:rsidP="000C2523">
      <w:pPr>
        <w:snapToGrid w:val="0"/>
        <w:spacing w:before="120" w:after="120"/>
        <w:ind w:firstLine="495"/>
        <w:jc w:val="both"/>
        <w:rPr>
          <w:lang w:val="nl-NL"/>
        </w:rPr>
      </w:pPr>
      <w:r w:rsidRPr="000C2523">
        <w:rPr>
          <w:lang w:val="nl-NL"/>
        </w:rPr>
        <w:t>XV. CAM KẾT</w:t>
      </w:r>
    </w:p>
    <w:p w:rsidR="00103AD5" w:rsidRPr="000C2523" w:rsidRDefault="00103AD5" w:rsidP="000C2523">
      <w:pPr>
        <w:tabs>
          <w:tab w:val="left" w:pos="450"/>
        </w:tabs>
        <w:snapToGrid w:val="0"/>
        <w:spacing w:before="120" w:after="120"/>
        <w:jc w:val="both"/>
        <w:rPr>
          <w:b w:val="0"/>
          <w:lang w:val="nl-NL"/>
        </w:rPr>
      </w:pPr>
      <w:r w:rsidRPr="000C2523">
        <w:rPr>
          <w:lang w:val="nl-NL"/>
        </w:rPr>
        <w:tab/>
      </w:r>
      <w:r w:rsidRPr="000C2523">
        <w:rPr>
          <w:b w:val="0"/>
          <w:lang w:val="nl-NL"/>
        </w:rPr>
        <w:t>Công ty quản lý quỹ cam kết chịu trách nhiệm hoàn toàn về tính chính xác, trung thực của nội dung thông tin và các tài liệu đính kèm trong Bản cáo bạch này.</w:t>
      </w:r>
    </w:p>
    <w:p w:rsidR="00103AD5" w:rsidRPr="000C2523" w:rsidRDefault="00103AD5" w:rsidP="000C2523">
      <w:pPr>
        <w:snapToGrid w:val="0"/>
        <w:spacing w:before="120" w:after="120"/>
        <w:ind w:firstLine="540"/>
        <w:jc w:val="both"/>
        <w:rPr>
          <w:lang w:val="nl-NL"/>
        </w:rPr>
      </w:pPr>
      <w:r w:rsidRPr="000C2523">
        <w:rPr>
          <w:lang w:val="nl-NL"/>
        </w:rPr>
        <w:t>XVI. PHỤ LỤC ĐÍNH KÈM</w:t>
      </w:r>
    </w:p>
    <w:p w:rsidR="00103AD5" w:rsidRPr="000C2523" w:rsidRDefault="00103AD5" w:rsidP="000C2523">
      <w:pPr>
        <w:tabs>
          <w:tab w:val="num" w:pos="1134"/>
        </w:tabs>
        <w:snapToGrid w:val="0"/>
        <w:spacing w:before="120" w:after="120"/>
        <w:ind w:left="567"/>
        <w:jc w:val="both"/>
        <w:rPr>
          <w:b w:val="0"/>
          <w:lang w:val="nl-NL"/>
        </w:rPr>
      </w:pPr>
      <w:r w:rsidRPr="000C2523">
        <w:rPr>
          <w:b w:val="0"/>
          <w:lang w:val="nl-NL"/>
        </w:rPr>
        <w:t>1.  Phụ lục quy trình và các hướng dẫn đăng ký mua cổ phiếu</w:t>
      </w:r>
    </w:p>
    <w:p w:rsidR="00103AD5" w:rsidRPr="000C2523" w:rsidRDefault="00103AD5" w:rsidP="000C2523">
      <w:pPr>
        <w:tabs>
          <w:tab w:val="num" w:pos="1134"/>
        </w:tabs>
        <w:snapToGrid w:val="0"/>
        <w:spacing w:before="120" w:after="120"/>
        <w:ind w:left="567"/>
        <w:jc w:val="both"/>
        <w:rPr>
          <w:b w:val="0"/>
          <w:lang w:val="nl-NL"/>
        </w:rPr>
      </w:pPr>
      <w:r w:rsidRPr="000C2523">
        <w:rPr>
          <w:b w:val="0"/>
          <w:lang w:val="nl-NL"/>
        </w:rPr>
        <w:t>2. Phiếu đăng ký mua</w:t>
      </w:r>
    </w:p>
    <w:p w:rsidR="00103AD5" w:rsidRPr="000C2523" w:rsidRDefault="00103AD5" w:rsidP="000C2523">
      <w:pPr>
        <w:tabs>
          <w:tab w:val="num" w:pos="1134"/>
        </w:tabs>
        <w:snapToGrid w:val="0"/>
        <w:spacing w:before="120" w:after="120"/>
        <w:ind w:left="567"/>
        <w:jc w:val="both"/>
        <w:rPr>
          <w:b w:val="0"/>
          <w:lang w:val="nl-NL"/>
        </w:rPr>
      </w:pPr>
      <w:r w:rsidRPr="000C2523">
        <w:rPr>
          <w:b w:val="0"/>
          <w:lang w:val="nl-NL"/>
        </w:rPr>
        <w:t>3. Địa chỉ các nơi bản cáo bạch được cung cấp</w:t>
      </w:r>
    </w:p>
    <w:p w:rsidR="00103AD5" w:rsidRPr="000C2523" w:rsidRDefault="00103AD5" w:rsidP="000C2523">
      <w:pPr>
        <w:tabs>
          <w:tab w:val="num" w:pos="1134"/>
        </w:tabs>
        <w:snapToGrid w:val="0"/>
        <w:spacing w:before="120" w:after="120"/>
        <w:ind w:left="567"/>
        <w:jc w:val="both"/>
        <w:rPr>
          <w:b w:val="0"/>
          <w:lang w:val="nl-NL"/>
        </w:rPr>
      </w:pPr>
      <w:r w:rsidRPr="000C2523">
        <w:rPr>
          <w:b w:val="0"/>
          <w:lang w:val="nl-NL"/>
        </w:rPr>
        <w:t>4. Các phụ lục khác</w:t>
      </w:r>
    </w:p>
    <w:p w:rsidR="00103AD5" w:rsidRPr="000C2523" w:rsidRDefault="00103AD5" w:rsidP="000712B4">
      <w:pPr>
        <w:snapToGrid w:val="0"/>
        <w:spacing w:before="120" w:after="120"/>
        <w:jc w:val="both"/>
        <w:rPr>
          <w:b w:val="0"/>
          <w:i/>
          <w:lang w:val="nl-NL"/>
        </w:rPr>
      </w:pPr>
      <w:r w:rsidRPr="000C2523">
        <w:rPr>
          <w:b w:val="0"/>
          <w:lang w:val="nl-NL"/>
        </w:rPr>
        <w:t>Các phụ lục khác</w:t>
      </w:r>
      <w:r w:rsidRPr="000C2523">
        <w:rPr>
          <w:b w:val="0"/>
          <w:i/>
          <w:lang w:val="nl-NL"/>
        </w:rPr>
        <w:t xml:space="preserve"> (nếu có)</w:t>
      </w:r>
    </w:p>
    <w:tbl>
      <w:tblPr>
        <w:tblW w:w="8875" w:type="dxa"/>
        <w:tblInd w:w="603" w:type="dxa"/>
        <w:tblLook w:val="04A0" w:firstRow="1" w:lastRow="0" w:firstColumn="1" w:lastColumn="0" w:noHBand="0" w:noVBand="1"/>
      </w:tblPr>
      <w:tblGrid>
        <w:gridCol w:w="4419"/>
        <w:gridCol w:w="4456"/>
      </w:tblGrid>
      <w:tr w:rsidR="00103AD5" w:rsidRPr="000C2523" w:rsidTr="00651DC8">
        <w:trPr>
          <w:trHeight w:val="1653"/>
        </w:trPr>
        <w:tc>
          <w:tcPr>
            <w:tcW w:w="4419" w:type="dxa"/>
          </w:tcPr>
          <w:p w:rsidR="00103AD5" w:rsidRPr="000C2523" w:rsidRDefault="00103AD5" w:rsidP="000C2523">
            <w:pPr>
              <w:snapToGrid w:val="0"/>
              <w:spacing w:before="120" w:after="120"/>
              <w:jc w:val="center"/>
              <w:rPr>
                <w:bCs/>
                <w:lang w:val="nl-NL"/>
              </w:rPr>
            </w:pPr>
            <w:r w:rsidRPr="000C2523">
              <w:rPr>
                <w:bCs/>
                <w:lang w:val="nl-NL"/>
              </w:rPr>
              <w:t>Đại diện có thẩm quyền</w:t>
            </w:r>
          </w:p>
          <w:p w:rsidR="00103AD5" w:rsidRPr="000C2523" w:rsidRDefault="00103AD5" w:rsidP="000C2523">
            <w:pPr>
              <w:snapToGrid w:val="0"/>
              <w:spacing w:before="120" w:after="120"/>
              <w:jc w:val="center"/>
              <w:rPr>
                <w:lang w:val="nl-NL"/>
              </w:rPr>
            </w:pPr>
            <w:r w:rsidRPr="000C2523">
              <w:rPr>
                <w:bCs/>
                <w:lang w:val="nl-NL"/>
              </w:rPr>
              <w:t>ngân hàng giám sát</w:t>
            </w:r>
          </w:p>
          <w:p w:rsidR="00103AD5" w:rsidRPr="000C2523" w:rsidRDefault="00103AD5" w:rsidP="000C2523">
            <w:pPr>
              <w:tabs>
                <w:tab w:val="num" w:pos="993"/>
              </w:tabs>
              <w:snapToGrid w:val="0"/>
              <w:spacing w:before="120" w:after="120"/>
              <w:jc w:val="center"/>
              <w:rPr>
                <w:b w:val="0"/>
                <w:i/>
                <w:lang w:val="nl-NL"/>
              </w:rPr>
            </w:pPr>
            <w:r w:rsidRPr="000C2523">
              <w:rPr>
                <w:b w:val="0"/>
                <w:i/>
                <w:lang w:val="nl-NL"/>
              </w:rPr>
              <w:t>(ký, ghi rõ họ tên và đóng dấu)</w:t>
            </w:r>
          </w:p>
        </w:tc>
        <w:tc>
          <w:tcPr>
            <w:tcW w:w="4456" w:type="dxa"/>
          </w:tcPr>
          <w:p w:rsidR="00103AD5" w:rsidRPr="000C2523" w:rsidRDefault="00103AD5" w:rsidP="000C2523">
            <w:pPr>
              <w:snapToGrid w:val="0"/>
              <w:spacing w:before="120" w:after="120"/>
              <w:jc w:val="center"/>
              <w:rPr>
                <w:lang w:val="nl-NL"/>
              </w:rPr>
            </w:pPr>
            <w:r w:rsidRPr="000C2523">
              <w:rPr>
                <w:lang w:val="nl-NL"/>
              </w:rPr>
              <w:t>Chủ tịch HĐQT/Chủ tịch HĐTV/Chủ tịch công ty quản lý quỹ</w:t>
            </w:r>
          </w:p>
          <w:p w:rsidR="00103AD5" w:rsidRPr="000C2523" w:rsidRDefault="00103AD5" w:rsidP="000C2523">
            <w:pPr>
              <w:snapToGrid w:val="0"/>
              <w:spacing w:before="120" w:after="120"/>
              <w:jc w:val="center"/>
              <w:rPr>
                <w:i/>
                <w:lang w:val="nl-NL"/>
              </w:rPr>
            </w:pPr>
            <w:r w:rsidRPr="000C2523">
              <w:rPr>
                <w:b w:val="0"/>
                <w:i/>
                <w:lang w:val="nl-NL"/>
              </w:rPr>
              <w:t>(ký, ghi rõ họ tên và đóng dấu)</w:t>
            </w:r>
          </w:p>
          <w:p w:rsidR="00103AD5" w:rsidRPr="000C2523" w:rsidRDefault="00103AD5" w:rsidP="000C2523">
            <w:pPr>
              <w:tabs>
                <w:tab w:val="num" w:pos="993"/>
              </w:tabs>
              <w:snapToGrid w:val="0"/>
              <w:spacing w:before="120" w:after="120"/>
              <w:jc w:val="center"/>
              <w:rPr>
                <w:lang w:val="nl-NL"/>
              </w:rPr>
            </w:pPr>
          </w:p>
        </w:tc>
      </w:tr>
      <w:tr w:rsidR="00103AD5" w:rsidRPr="000C2523" w:rsidTr="00651DC8">
        <w:tc>
          <w:tcPr>
            <w:tcW w:w="4419" w:type="dxa"/>
          </w:tcPr>
          <w:p w:rsidR="00103AD5" w:rsidRPr="000C2523" w:rsidRDefault="00103AD5" w:rsidP="000C2523">
            <w:pPr>
              <w:snapToGrid w:val="0"/>
              <w:spacing w:before="120" w:after="120"/>
              <w:jc w:val="center"/>
              <w:rPr>
                <w:bCs/>
                <w:lang w:val="nl-NL"/>
              </w:rPr>
            </w:pPr>
            <w:r w:rsidRPr="000C2523">
              <w:rPr>
                <w:bCs/>
                <w:lang w:val="nl-NL"/>
              </w:rPr>
              <w:t>Ngưởi đại diện theo pháp luật của tổ chức bảo lãnh phát hành (nếu có)</w:t>
            </w:r>
          </w:p>
          <w:p w:rsidR="00103AD5" w:rsidRPr="000C2523" w:rsidRDefault="00103AD5" w:rsidP="000C2523">
            <w:pPr>
              <w:snapToGrid w:val="0"/>
              <w:spacing w:before="120" w:after="120"/>
              <w:jc w:val="center"/>
              <w:rPr>
                <w:bCs/>
                <w:lang w:val="nl-NL"/>
              </w:rPr>
            </w:pPr>
            <w:r w:rsidRPr="000C2523">
              <w:rPr>
                <w:b w:val="0"/>
                <w:i/>
                <w:lang w:val="nl-NL"/>
              </w:rPr>
              <w:t>(ký, ghi rõ họ tên và đóng dấu)</w:t>
            </w:r>
            <w:r w:rsidRPr="000C2523">
              <w:rPr>
                <w:bCs/>
                <w:lang w:val="nl-NL"/>
              </w:rPr>
              <w:t xml:space="preserve"> </w:t>
            </w:r>
          </w:p>
        </w:tc>
        <w:tc>
          <w:tcPr>
            <w:tcW w:w="4456" w:type="dxa"/>
          </w:tcPr>
          <w:p w:rsidR="00103AD5" w:rsidRPr="000C2523" w:rsidRDefault="00103AD5" w:rsidP="000C2523">
            <w:pPr>
              <w:snapToGrid w:val="0"/>
              <w:spacing w:before="120" w:after="120"/>
              <w:jc w:val="center"/>
              <w:rPr>
                <w:lang w:val="nl-NL"/>
              </w:rPr>
            </w:pPr>
            <w:r w:rsidRPr="000C2523">
              <w:rPr>
                <w:lang w:val="nl-NL"/>
              </w:rPr>
              <w:t>Giám đốc (Tổng giám đốc) công ty quản lý quỹ</w:t>
            </w:r>
          </w:p>
          <w:p w:rsidR="00103AD5" w:rsidRPr="000C2523" w:rsidRDefault="00103AD5" w:rsidP="000C2523">
            <w:pPr>
              <w:snapToGrid w:val="0"/>
              <w:spacing w:before="120" w:after="120"/>
              <w:jc w:val="center"/>
              <w:rPr>
                <w:i/>
                <w:lang w:val="nl-NL"/>
              </w:rPr>
            </w:pPr>
            <w:r w:rsidRPr="000C2523">
              <w:rPr>
                <w:b w:val="0"/>
                <w:i/>
                <w:lang w:val="nl-NL"/>
              </w:rPr>
              <w:t>(ký, ghi rõ họ tên và đóng dấu)</w:t>
            </w:r>
          </w:p>
          <w:p w:rsidR="00103AD5" w:rsidRPr="000C2523" w:rsidRDefault="00103AD5" w:rsidP="000C2523">
            <w:pPr>
              <w:snapToGrid w:val="0"/>
              <w:spacing w:before="120" w:after="120"/>
              <w:jc w:val="center"/>
              <w:rPr>
                <w:lang w:val="nl-NL"/>
              </w:rPr>
            </w:pPr>
          </w:p>
        </w:tc>
      </w:tr>
    </w:tbl>
    <w:p w:rsidR="00E94FAF" w:rsidRPr="000C2523" w:rsidRDefault="00E94FAF" w:rsidP="000C2523">
      <w:pPr>
        <w:snapToGrid w:val="0"/>
        <w:spacing w:before="120" w:after="120"/>
        <w:rPr>
          <w:lang w:val="nl-NL"/>
        </w:rPr>
      </w:pPr>
    </w:p>
    <w:sectPr w:rsidR="00E94FAF" w:rsidRPr="000C25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05EE" w:rsidRDefault="005805EE">
      <w:r>
        <w:separator/>
      </w:r>
    </w:p>
  </w:endnote>
  <w:endnote w:type="continuationSeparator" w:id="0">
    <w:p w:rsidR="005805EE" w:rsidRDefault="0058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48B6" w:rsidRDefault="00103A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48B6" w:rsidRDefault="004738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48B6" w:rsidRPr="0047383D" w:rsidRDefault="0047383D" w:rsidP="00473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383D" w:rsidRDefault="00473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05EE" w:rsidRDefault="005805EE">
      <w:r>
        <w:separator/>
      </w:r>
    </w:p>
  </w:footnote>
  <w:footnote w:type="continuationSeparator" w:id="0">
    <w:p w:rsidR="005805EE" w:rsidRDefault="0058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383D" w:rsidRDefault="00473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383D" w:rsidRPr="0047383D" w:rsidRDefault="0047383D" w:rsidP="00473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383D" w:rsidRDefault="00473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F2A"/>
    <w:multiLevelType w:val="hybridMultilevel"/>
    <w:tmpl w:val="0970616A"/>
    <w:lvl w:ilvl="0" w:tplc="A296E358">
      <w:start w:val="1"/>
      <w:numFmt w:val="decimal"/>
      <w:lvlText w:val="%1."/>
      <w:lvlJc w:val="left"/>
      <w:pPr>
        <w:tabs>
          <w:tab w:val="num" w:pos="855"/>
        </w:tabs>
        <w:ind w:left="855" w:hanging="360"/>
      </w:pPr>
      <w:rPr>
        <w:rFonts w:hint="default"/>
        <w:b w:val="0"/>
      </w:rPr>
    </w:lvl>
    <w:lvl w:ilvl="1" w:tplc="04090017">
      <w:start w:val="1"/>
      <w:numFmt w:val="lowerLetter"/>
      <w:lvlText w:val="%2)"/>
      <w:lvlJc w:val="left"/>
      <w:pPr>
        <w:tabs>
          <w:tab w:val="num" w:pos="1575"/>
        </w:tabs>
        <w:ind w:left="1575" w:hanging="360"/>
      </w:pPr>
    </w:lvl>
    <w:lvl w:ilvl="2" w:tplc="44828668">
      <w:start w:val="12"/>
      <w:numFmt w:val="upperRoman"/>
      <w:lvlText w:val="%3."/>
      <w:lvlJc w:val="left"/>
      <w:pPr>
        <w:tabs>
          <w:tab w:val="num" w:pos="2835"/>
        </w:tabs>
        <w:ind w:left="2835" w:hanging="720"/>
      </w:pPr>
      <w:rPr>
        <w:rFonts w:hint="default"/>
      </w:r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C7746E2"/>
    <w:multiLevelType w:val="hybridMultilevel"/>
    <w:tmpl w:val="A88A33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1944CA"/>
    <w:multiLevelType w:val="hybridMultilevel"/>
    <w:tmpl w:val="9B94E2AA"/>
    <w:lvl w:ilvl="0" w:tplc="CB2835E4">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63E7CBA"/>
    <w:multiLevelType w:val="singleLevel"/>
    <w:tmpl w:val="37D8C510"/>
    <w:lvl w:ilvl="0">
      <w:start w:val="1"/>
      <w:numFmt w:val="decimal"/>
      <w:lvlText w:val="%1."/>
      <w:lvlJc w:val="left"/>
      <w:pPr>
        <w:tabs>
          <w:tab w:val="num" w:pos="360"/>
        </w:tabs>
        <w:ind w:left="0" w:firstLine="0"/>
      </w:pPr>
    </w:lvl>
  </w:abstractNum>
  <w:abstractNum w:abstractNumId="4" w15:restartNumberingAfterBreak="0">
    <w:nsid w:val="6EDB1BFA"/>
    <w:multiLevelType w:val="hybridMultilevel"/>
    <w:tmpl w:val="1EE22D08"/>
    <w:lvl w:ilvl="0" w:tplc="0798AC86">
      <w:start w:val="1"/>
      <w:numFmt w:val="decimal"/>
      <w:lvlText w:val="%1."/>
      <w:lvlJc w:val="left"/>
      <w:pPr>
        <w:tabs>
          <w:tab w:val="num" w:pos="1125"/>
        </w:tabs>
        <w:ind w:left="1125" w:hanging="360"/>
      </w:pPr>
      <w:rPr>
        <w:rFonts w:hint="default"/>
      </w:rPr>
    </w:lvl>
    <w:lvl w:ilvl="1" w:tplc="FF04EC2E">
      <w:numFmt w:val="none"/>
      <w:lvlText w:val=""/>
      <w:lvlJc w:val="left"/>
      <w:pPr>
        <w:tabs>
          <w:tab w:val="num" w:pos="630"/>
        </w:tabs>
      </w:pPr>
    </w:lvl>
    <w:lvl w:ilvl="2" w:tplc="39968024">
      <w:numFmt w:val="none"/>
      <w:lvlText w:val=""/>
      <w:lvlJc w:val="left"/>
      <w:pPr>
        <w:tabs>
          <w:tab w:val="num" w:pos="630"/>
        </w:tabs>
      </w:pPr>
    </w:lvl>
    <w:lvl w:ilvl="3" w:tplc="6870224A">
      <w:numFmt w:val="none"/>
      <w:lvlText w:val=""/>
      <w:lvlJc w:val="left"/>
      <w:pPr>
        <w:tabs>
          <w:tab w:val="num" w:pos="630"/>
        </w:tabs>
      </w:pPr>
    </w:lvl>
    <w:lvl w:ilvl="4" w:tplc="F86E5DA0">
      <w:numFmt w:val="none"/>
      <w:lvlText w:val=""/>
      <w:lvlJc w:val="left"/>
      <w:pPr>
        <w:tabs>
          <w:tab w:val="num" w:pos="630"/>
        </w:tabs>
      </w:pPr>
    </w:lvl>
    <w:lvl w:ilvl="5" w:tplc="193A4C3E">
      <w:numFmt w:val="none"/>
      <w:lvlText w:val=""/>
      <w:lvlJc w:val="left"/>
      <w:pPr>
        <w:tabs>
          <w:tab w:val="num" w:pos="630"/>
        </w:tabs>
      </w:pPr>
    </w:lvl>
    <w:lvl w:ilvl="6" w:tplc="3A240166">
      <w:numFmt w:val="none"/>
      <w:lvlText w:val=""/>
      <w:lvlJc w:val="left"/>
      <w:pPr>
        <w:tabs>
          <w:tab w:val="num" w:pos="630"/>
        </w:tabs>
      </w:pPr>
    </w:lvl>
    <w:lvl w:ilvl="7" w:tplc="21D08086">
      <w:numFmt w:val="none"/>
      <w:lvlText w:val=""/>
      <w:lvlJc w:val="left"/>
      <w:pPr>
        <w:tabs>
          <w:tab w:val="num" w:pos="630"/>
        </w:tabs>
      </w:pPr>
    </w:lvl>
    <w:lvl w:ilvl="8" w:tplc="FADEBED8">
      <w:numFmt w:val="none"/>
      <w:lvlText w:val=""/>
      <w:lvlJc w:val="left"/>
      <w:pPr>
        <w:tabs>
          <w:tab w:val="num" w:pos="630"/>
        </w:tabs>
      </w:pPr>
    </w:lvl>
  </w:abstractNum>
  <w:num w:numId="1" w16cid:durableId="705371182">
    <w:abstractNumId w:val="3"/>
  </w:num>
  <w:num w:numId="2" w16cid:durableId="799686784">
    <w:abstractNumId w:val="1"/>
  </w:num>
  <w:num w:numId="3" w16cid:durableId="2011643318">
    <w:abstractNumId w:val="4"/>
  </w:num>
  <w:num w:numId="4" w16cid:durableId="1562325644">
    <w:abstractNumId w:val="2"/>
  </w:num>
  <w:num w:numId="5" w16cid:durableId="182866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D5"/>
    <w:rsid w:val="000712B4"/>
    <w:rsid w:val="000C2523"/>
    <w:rsid w:val="00103AD5"/>
    <w:rsid w:val="0047383D"/>
    <w:rsid w:val="005805EE"/>
    <w:rsid w:val="00E9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86B59-9527-4E49-B142-91A0F1F2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D5"/>
    <w:pPr>
      <w:spacing w:after="0" w:line="240" w:lineRule="auto"/>
    </w:pPr>
    <w:rPr>
      <w:rFonts w:ascii="Times New Roman" w:eastAsia="Times New Roman" w:hAnsi="Times New Roman" w:cs="Times New Roman"/>
      <w:b/>
      <w:sz w:val="24"/>
      <w:szCs w:val="24"/>
      <w:lang w:eastAsia="en-US"/>
    </w:rPr>
  </w:style>
  <w:style w:type="paragraph" w:styleId="Heading1">
    <w:name w:val="heading 1"/>
    <w:basedOn w:val="Normal"/>
    <w:next w:val="Normal"/>
    <w:link w:val="Heading1Char"/>
    <w:qFormat/>
    <w:rsid w:val="00103AD5"/>
    <w:pPr>
      <w:keepNext/>
      <w:jc w:val="both"/>
      <w:outlineLvl w:val="0"/>
    </w:pPr>
    <w:rPr>
      <w:rFonts w:ascii=".VnTime" w:hAnsi=".VnTime"/>
      <w:b w:val="0"/>
      <w:sz w:val="28"/>
      <w:szCs w:val="20"/>
    </w:rPr>
  </w:style>
  <w:style w:type="paragraph" w:styleId="Heading5">
    <w:name w:val="heading 5"/>
    <w:basedOn w:val="Normal"/>
    <w:next w:val="Normal"/>
    <w:link w:val="Heading5Char"/>
    <w:qFormat/>
    <w:rsid w:val="00103AD5"/>
    <w:pPr>
      <w:keepNext/>
      <w:ind w:firstLine="576"/>
      <w:jc w:val="both"/>
      <w:outlineLvl w:val="4"/>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3AD5"/>
    <w:rPr>
      <w:rFonts w:ascii=".VnTime" w:eastAsia="Times New Roman" w:hAnsi=".VnTime" w:cs="Times New Roman"/>
      <w:sz w:val="28"/>
      <w:szCs w:val="20"/>
      <w:lang w:eastAsia="en-US"/>
    </w:rPr>
  </w:style>
  <w:style w:type="character" w:customStyle="1" w:styleId="Heading5Char">
    <w:name w:val="Heading 5 Char"/>
    <w:basedOn w:val="DefaultParagraphFont"/>
    <w:link w:val="Heading5"/>
    <w:rsid w:val="00103AD5"/>
    <w:rPr>
      <w:rFonts w:ascii=".VnTime" w:eastAsia="Times New Roman" w:hAnsi=".VnTime" w:cs="Times New Roman"/>
      <w:b/>
      <w:sz w:val="28"/>
      <w:szCs w:val="20"/>
      <w:lang w:eastAsia="en-US"/>
    </w:rPr>
  </w:style>
  <w:style w:type="paragraph" w:styleId="BodyText3">
    <w:name w:val="Body Text 3"/>
    <w:basedOn w:val="Normal"/>
    <w:link w:val="BodyText3Char"/>
    <w:rsid w:val="00103AD5"/>
    <w:pPr>
      <w:jc w:val="both"/>
    </w:pPr>
    <w:rPr>
      <w:rFonts w:ascii=".VnTime" w:hAnsi=".VnTime"/>
      <w:b w:val="0"/>
      <w:sz w:val="28"/>
      <w:szCs w:val="20"/>
    </w:rPr>
  </w:style>
  <w:style w:type="character" w:customStyle="1" w:styleId="BodyText3Char">
    <w:name w:val="Body Text 3 Char"/>
    <w:basedOn w:val="DefaultParagraphFont"/>
    <w:link w:val="BodyText3"/>
    <w:rsid w:val="00103AD5"/>
    <w:rPr>
      <w:rFonts w:ascii=".VnTime" w:eastAsia="Times New Roman" w:hAnsi=".VnTime" w:cs="Times New Roman"/>
      <w:sz w:val="28"/>
      <w:szCs w:val="20"/>
      <w:lang w:eastAsia="en-US"/>
    </w:rPr>
  </w:style>
  <w:style w:type="paragraph" w:styleId="Footer">
    <w:name w:val="footer"/>
    <w:basedOn w:val="Normal"/>
    <w:link w:val="FooterChar"/>
    <w:uiPriority w:val="99"/>
    <w:rsid w:val="00103AD5"/>
    <w:pPr>
      <w:tabs>
        <w:tab w:val="center" w:pos="4320"/>
        <w:tab w:val="right" w:pos="8640"/>
      </w:tabs>
    </w:pPr>
  </w:style>
  <w:style w:type="character" w:customStyle="1" w:styleId="FooterChar">
    <w:name w:val="Footer Char"/>
    <w:basedOn w:val="DefaultParagraphFont"/>
    <w:link w:val="Footer"/>
    <w:uiPriority w:val="99"/>
    <w:rsid w:val="00103AD5"/>
    <w:rPr>
      <w:rFonts w:ascii="Times New Roman" w:eastAsia="Times New Roman" w:hAnsi="Times New Roman" w:cs="Times New Roman"/>
      <w:b/>
      <w:sz w:val="24"/>
      <w:szCs w:val="24"/>
      <w:lang w:eastAsia="en-US"/>
    </w:rPr>
  </w:style>
  <w:style w:type="character" w:styleId="PageNumber">
    <w:name w:val="page number"/>
    <w:basedOn w:val="DefaultParagraphFont"/>
    <w:rsid w:val="00103AD5"/>
  </w:style>
  <w:style w:type="paragraph" w:styleId="BodyText2">
    <w:name w:val="Body Text 2"/>
    <w:basedOn w:val="Normal"/>
    <w:link w:val="BodyText2Char"/>
    <w:rsid w:val="00103AD5"/>
    <w:pPr>
      <w:spacing w:after="120" w:line="480" w:lineRule="auto"/>
    </w:pPr>
    <w:rPr>
      <w:rFonts w:ascii=".VnTime" w:hAnsi=".VnTime"/>
      <w:b w:val="0"/>
      <w:color w:val="000000"/>
      <w:sz w:val="28"/>
      <w:szCs w:val="20"/>
    </w:rPr>
  </w:style>
  <w:style w:type="character" w:customStyle="1" w:styleId="BodyText2Char">
    <w:name w:val="Body Text 2 Char"/>
    <w:basedOn w:val="DefaultParagraphFont"/>
    <w:link w:val="BodyText2"/>
    <w:rsid w:val="00103AD5"/>
    <w:rPr>
      <w:rFonts w:ascii=".VnTime" w:eastAsia="Times New Roman" w:hAnsi=".VnTime" w:cs="Times New Roman"/>
      <w:color w:val="000000"/>
      <w:sz w:val="28"/>
      <w:szCs w:val="20"/>
      <w:lang w:eastAsia="en-US"/>
    </w:rPr>
  </w:style>
  <w:style w:type="paragraph" w:styleId="BodyTextIndent">
    <w:name w:val="Body Text Indent"/>
    <w:basedOn w:val="Normal"/>
    <w:link w:val="BodyTextIndentChar"/>
    <w:uiPriority w:val="99"/>
    <w:rsid w:val="00103AD5"/>
    <w:pPr>
      <w:ind w:firstLine="576"/>
      <w:jc w:val="center"/>
    </w:pPr>
    <w:rPr>
      <w:rFonts w:ascii=".VnTimeH" w:hAnsi=".VnTimeH"/>
      <w:b w:val="0"/>
      <w:sz w:val="28"/>
      <w:szCs w:val="20"/>
    </w:rPr>
  </w:style>
  <w:style w:type="character" w:customStyle="1" w:styleId="BodyTextIndentChar">
    <w:name w:val="Body Text Indent Char"/>
    <w:basedOn w:val="DefaultParagraphFont"/>
    <w:link w:val="BodyTextIndent"/>
    <w:uiPriority w:val="99"/>
    <w:rsid w:val="00103AD5"/>
    <w:rPr>
      <w:rFonts w:ascii=".VnTimeH" w:eastAsia="Times New Roman" w:hAnsi=".VnTimeH" w:cs="Times New Roman"/>
      <w:sz w:val="28"/>
      <w:szCs w:val="20"/>
      <w:lang w:eastAsia="en-US"/>
    </w:rPr>
  </w:style>
  <w:style w:type="paragraph" w:styleId="Header">
    <w:name w:val="header"/>
    <w:basedOn w:val="Normal"/>
    <w:link w:val="HeaderChar"/>
    <w:uiPriority w:val="99"/>
    <w:unhideWhenUsed/>
    <w:rsid w:val="0047383D"/>
    <w:pPr>
      <w:tabs>
        <w:tab w:val="center" w:pos="4513"/>
        <w:tab w:val="right" w:pos="9026"/>
      </w:tabs>
    </w:pPr>
  </w:style>
  <w:style w:type="character" w:customStyle="1" w:styleId="HeaderChar">
    <w:name w:val="Header Char"/>
    <w:basedOn w:val="DefaultParagraphFont"/>
    <w:link w:val="Header"/>
    <w:uiPriority w:val="99"/>
    <w:rsid w:val="0047383D"/>
    <w:rPr>
      <w:rFonts w:ascii="Times New Roman" w:eastAsia="Times New Roman" w:hAnsi="Times New Roman" w:cs="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2092</Words>
  <Characters>11925</Characters>
  <Application>Microsoft Office Word</Application>
  <DocSecurity>0</DocSecurity>
  <Lines>99</Lines>
  <Paragraphs>27</Paragraphs>
  <ScaleCrop>false</ScaleCrop>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Như</dc:creator>
  <cp:keywords/>
  <dc:description/>
  <cp:lastModifiedBy>huan nguyen</cp:lastModifiedBy>
  <cp:revision>4</cp:revision>
  <dcterms:created xsi:type="dcterms:W3CDTF">2020-06-18T04:39:00Z</dcterms:created>
  <dcterms:modified xsi:type="dcterms:W3CDTF">2022-09-12T12:12:00Z</dcterms:modified>
</cp:coreProperties>
</file>