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Số: 43/2018/NĐ-CP</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right"/>
            </w:pPr>
            <w:r>
              <w:rPr>
                <w:i/>
                <w:iCs/>
                <w:lang w:val="vi-VN"/>
              </w:rPr>
              <w:t>Hà Nội, ngày 12 tháng 3 năm 2018</w:t>
            </w:r>
          </w:p>
        </w:tc>
      </w:tr>
    </w:tbl>
    <w:p w:rsidR="00000000" w:rsidRDefault="003939CF">
      <w:pPr>
        <w:spacing w:before="120" w:after="280" w:afterAutospacing="1"/>
      </w:pPr>
      <w:r>
        <w:t> </w:t>
      </w:r>
    </w:p>
    <w:p w:rsidR="00000000" w:rsidRDefault="003939CF">
      <w:pPr>
        <w:spacing w:before="120" w:after="280" w:afterAutospacing="1"/>
        <w:jc w:val="center"/>
      </w:pPr>
      <w:bookmarkStart w:id="1" w:name="loai_1"/>
      <w:r>
        <w:rPr>
          <w:b/>
          <w:bCs/>
          <w:lang w:val="vi-VN"/>
        </w:rPr>
        <w:t>NGHỊ ĐỊNH</w:t>
      </w:r>
      <w:bookmarkEnd w:id="1"/>
    </w:p>
    <w:p w:rsidR="00000000" w:rsidRDefault="003939CF">
      <w:pPr>
        <w:spacing w:before="120" w:after="280" w:afterAutospacing="1"/>
        <w:jc w:val="center"/>
      </w:pPr>
      <w:bookmarkStart w:id="2" w:name="loai_1_name"/>
      <w:r>
        <w:rPr>
          <w:lang w:val="vi-VN"/>
        </w:rPr>
        <w:t>QUY ĐỊNH VIỆC QUẢN LÝ, SỬ DỤNG VÀ KHAI THÁC TÀI SẢN KẾT CẤU HẠ TẦNG HÀNG HẢI</w:t>
      </w:r>
      <w:bookmarkEnd w:id="2"/>
    </w:p>
    <w:p w:rsidR="00000000" w:rsidRDefault="003939CF">
      <w:pPr>
        <w:spacing w:before="120" w:after="280" w:afterAutospacing="1"/>
      </w:pPr>
      <w:r>
        <w:rPr>
          <w:i/>
          <w:iCs/>
          <w:lang w:val="vi-VN"/>
        </w:rPr>
        <w:t>Căn cứ Luật tổ c</w:t>
      </w:r>
      <w:r>
        <w:rPr>
          <w:i/>
          <w:iCs/>
          <w:lang w:val="vi-VN"/>
        </w:rPr>
        <w:t>hức Chính phủ ngày 19 tháng 6 năm 2015;</w:t>
      </w:r>
    </w:p>
    <w:p w:rsidR="00000000" w:rsidRDefault="003939CF">
      <w:pPr>
        <w:spacing w:before="120" w:after="280" w:afterAutospacing="1"/>
      </w:pPr>
      <w:r>
        <w:rPr>
          <w:i/>
          <w:iCs/>
          <w:lang w:val="vi-VN"/>
        </w:rPr>
        <w:t>Căn cứ Luật Quản lý, sử dụng tài sản c</w:t>
      </w:r>
      <w:r>
        <w:rPr>
          <w:i/>
          <w:iCs/>
        </w:rPr>
        <w:t>ô</w:t>
      </w:r>
      <w:r>
        <w:rPr>
          <w:i/>
          <w:iCs/>
          <w:lang w:val="vi-VN"/>
        </w:rPr>
        <w:t xml:space="preserve">ng ngày 21 tháng 6 năm 2017; </w:t>
      </w:r>
    </w:p>
    <w:p w:rsidR="00000000" w:rsidRDefault="003939CF">
      <w:pPr>
        <w:spacing w:before="120" w:after="280" w:afterAutospacing="1"/>
      </w:pPr>
      <w:r>
        <w:rPr>
          <w:i/>
          <w:iCs/>
          <w:lang w:val="vi-VN"/>
        </w:rPr>
        <w:t>Căn cứ Bộ luật Hàng hải ngày 25 tháng 11 năm 2015;</w:t>
      </w:r>
    </w:p>
    <w:p w:rsidR="00000000" w:rsidRDefault="003939CF">
      <w:pPr>
        <w:spacing w:before="120" w:after="280" w:afterAutospacing="1"/>
      </w:pPr>
      <w:r>
        <w:rPr>
          <w:i/>
          <w:iCs/>
          <w:lang w:val="vi-VN"/>
        </w:rPr>
        <w:t>Theo đề nghị của Bộ trưởng Bộ Tài chính;</w:t>
      </w:r>
    </w:p>
    <w:p w:rsidR="00000000" w:rsidRDefault="003939CF">
      <w:pPr>
        <w:spacing w:before="120" w:after="280" w:afterAutospacing="1"/>
      </w:pPr>
      <w:r>
        <w:rPr>
          <w:i/>
          <w:iCs/>
          <w:lang w:val="vi-VN"/>
        </w:rPr>
        <w:t>Chính phủ ban hành Nghị định quy định việc quản l</w:t>
      </w:r>
      <w:r>
        <w:rPr>
          <w:i/>
          <w:iCs/>
        </w:rPr>
        <w:t>ý</w:t>
      </w:r>
      <w:r>
        <w:rPr>
          <w:i/>
          <w:iCs/>
          <w:lang w:val="vi-VN"/>
        </w:rPr>
        <w:t xml:space="preserve">, sử </w:t>
      </w:r>
      <w:r>
        <w:rPr>
          <w:i/>
          <w:iCs/>
          <w:lang w:val="vi-VN"/>
        </w:rPr>
        <w:t>dụng và khai thác tài sản kết cấu hạ tầng hàng hải.</w:t>
      </w:r>
    </w:p>
    <w:p w:rsidR="00000000" w:rsidRDefault="003939CF">
      <w:pPr>
        <w:spacing w:before="120" w:after="280" w:afterAutospacing="1"/>
      </w:pPr>
      <w:bookmarkStart w:id="3" w:name="chuong_1"/>
      <w:r>
        <w:rPr>
          <w:b/>
          <w:bCs/>
          <w:lang w:val="vi-VN"/>
        </w:rPr>
        <w:t>Chương I</w:t>
      </w:r>
      <w:bookmarkEnd w:id="3"/>
    </w:p>
    <w:p w:rsidR="00000000" w:rsidRDefault="003939CF">
      <w:pPr>
        <w:spacing w:before="120" w:after="280" w:afterAutospacing="1"/>
        <w:jc w:val="center"/>
      </w:pPr>
      <w:bookmarkStart w:id="4" w:name="chuong_1_name"/>
      <w:r>
        <w:rPr>
          <w:b/>
          <w:bCs/>
          <w:lang w:val="vi-VN"/>
        </w:rPr>
        <w:t>QUY ĐỊNH CHUNG</w:t>
      </w:r>
      <w:bookmarkEnd w:id="4"/>
    </w:p>
    <w:p w:rsidR="00000000" w:rsidRDefault="003939CF">
      <w:pPr>
        <w:spacing w:before="120" w:after="280" w:afterAutospacing="1"/>
      </w:pPr>
      <w:bookmarkStart w:id="5" w:name="dieu_1"/>
      <w:r>
        <w:rPr>
          <w:b/>
          <w:bCs/>
          <w:lang w:val="vi-VN"/>
        </w:rPr>
        <w:t>Điều 1. Phạm vi điều chỉnh</w:t>
      </w:r>
      <w:bookmarkEnd w:id="5"/>
    </w:p>
    <w:p w:rsidR="00000000" w:rsidRDefault="003939CF">
      <w:pPr>
        <w:spacing w:before="120" w:after="280" w:afterAutospacing="1"/>
      </w:pPr>
      <w:r>
        <w:rPr>
          <w:lang w:val="vi-VN"/>
        </w:rPr>
        <w:t>1. Nghị định này quy định việc quản lý, sử dụng và khai thác tài sản kết cấu hạ tầng hàng hải do Nhà nước đầu tư, quản lý.</w:t>
      </w:r>
    </w:p>
    <w:p w:rsidR="00000000" w:rsidRDefault="003939CF">
      <w:pPr>
        <w:spacing w:before="120" w:after="280" w:afterAutospacing="1"/>
      </w:pPr>
      <w:r>
        <w:rPr>
          <w:lang w:val="vi-VN"/>
        </w:rPr>
        <w:t>2. Việc quản lý, sử dụng và kh</w:t>
      </w:r>
      <w:r>
        <w:rPr>
          <w:lang w:val="vi-VN"/>
        </w:rPr>
        <w:t>ai thác tài sản kết cấu hạ tầng hàng hải do tổ chức, cá nhân đầu tư không thuộc phạm vi điều chỉnh tại Nghị định này.</w:t>
      </w:r>
    </w:p>
    <w:p w:rsidR="00000000" w:rsidRDefault="003939CF">
      <w:pPr>
        <w:spacing w:before="120" w:after="280" w:afterAutospacing="1"/>
      </w:pPr>
      <w:bookmarkStart w:id="6" w:name="dieu_2"/>
      <w:r>
        <w:rPr>
          <w:b/>
          <w:bCs/>
          <w:lang w:val="vi-VN"/>
        </w:rPr>
        <w:t>Điều 2. Đối tượng áp dụng</w:t>
      </w:r>
      <w:bookmarkEnd w:id="6"/>
    </w:p>
    <w:p w:rsidR="00000000" w:rsidRDefault="003939CF">
      <w:pPr>
        <w:spacing w:before="120" w:after="280" w:afterAutospacing="1"/>
      </w:pPr>
      <w:r>
        <w:rPr>
          <w:lang w:val="vi-VN"/>
        </w:rPr>
        <w:t>1. Cơ quan quản lý nhà nước về hàng hải.</w:t>
      </w:r>
    </w:p>
    <w:p w:rsidR="00000000" w:rsidRDefault="003939CF">
      <w:pPr>
        <w:spacing w:before="120" w:after="280" w:afterAutospacing="1"/>
      </w:pPr>
      <w:r>
        <w:rPr>
          <w:lang w:val="vi-VN"/>
        </w:rPr>
        <w:t xml:space="preserve">2. Cơ quan được giao quản lý tài sản kết cấu hạ tầng hàng hải (sau đây </w:t>
      </w:r>
      <w:r>
        <w:rPr>
          <w:lang w:val="vi-VN"/>
        </w:rPr>
        <w:t>gọi là cơ quan được giao quản lý tài sản).</w:t>
      </w:r>
    </w:p>
    <w:p w:rsidR="00000000" w:rsidRDefault="003939CF">
      <w:pPr>
        <w:spacing w:before="120" w:after="280" w:afterAutospacing="1"/>
      </w:pPr>
      <w:r>
        <w:rPr>
          <w:lang w:val="vi-VN"/>
        </w:rPr>
        <w:t>3. Cơ quan, đơn vị và doanh nghiệp được giao sử dụng, khai thác tài sản kết cấu hạ tầng hàng hải.</w:t>
      </w:r>
    </w:p>
    <w:p w:rsidR="00000000" w:rsidRDefault="003939CF">
      <w:pPr>
        <w:spacing w:before="120" w:after="280" w:afterAutospacing="1"/>
      </w:pPr>
      <w:r>
        <w:rPr>
          <w:lang w:val="vi-VN"/>
        </w:rPr>
        <w:lastRenderedPageBreak/>
        <w:t>4. Các đối tượng khác liên quan đến việc quản lý, sử dụng và khai thác tài sản kết cấu hạ tầng hàng hải.</w:t>
      </w:r>
    </w:p>
    <w:p w:rsidR="00000000" w:rsidRDefault="003939CF">
      <w:pPr>
        <w:spacing w:before="120" w:after="280" w:afterAutospacing="1"/>
      </w:pPr>
      <w:bookmarkStart w:id="7" w:name="dieu_3"/>
      <w:r>
        <w:rPr>
          <w:b/>
          <w:bCs/>
          <w:lang w:val="vi-VN"/>
        </w:rPr>
        <w:t>Điều 3. Ng</w:t>
      </w:r>
      <w:r>
        <w:rPr>
          <w:b/>
          <w:bCs/>
          <w:lang w:val="vi-VN"/>
        </w:rPr>
        <w:t>uyên tắc quản lý, sử dụng và khai thác tài sản kết cấu hạ tầng hàng hải</w:t>
      </w:r>
      <w:bookmarkEnd w:id="7"/>
    </w:p>
    <w:p w:rsidR="00000000" w:rsidRDefault="003939CF">
      <w:pPr>
        <w:spacing w:before="120" w:after="280" w:afterAutospacing="1"/>
      </w:pPr>
      <w:r>
        <w:rPr>
          <w:lang w:val="vi-VN"/>
        </w:rPr>
        <w:t>1. Mọi tài sản kết cấu hạ tầng hàng hải đều được Nhà nước giao cho đối tượng quản lý, sử dụng theo quy định của pháp luật.</w:t>
      </w:r>
    </w:p>
    <w:p w:rsidR="00000000" w:rsidRDefault="003939CF">
      <w:pPr>
        <w:spacing w:before="120" w:after="280" w:afterAutospacing="1"/>
      </w:pPr>
      <w:r>
        <w:rPr>
          <w:lang w:val="vi-VN"/>
        </w:rPr>
        <w:t xml:space="preserve">2. Quản lý nhà nước về tài sản kết cấu hạ tầng hàng hải được </w:t>
      </w:r>
      <w:r>
        <w:rPr>
          <w:lang w:val="vi-VN"/>
        </w:rPr>
        <w:t>thực hiện thống nhất, phân cấp rõ thẩm quyền, trách nhiệm của từng cơ quan nhà nước và trách nhiệm phối hợp giữa các cơ quan nhà nước; tách bạch giữa chức năng quản lý nhà nước của cơ quan nhà nước với hoạt động kinh doanh của doanh nghiệp.</w:t>
      </w:r>
    </w:p>
    <w:p w:rsidR="00000000" w:rsidRDefault="003939CF">
      <w:pPr>
        <w:spacing w:before="120" w:after="280" w:afterAutospacing="1"/>
      </w:pPr>
      <w:r>
        <w:rPr>
          <w:lang w:val="vi-VN"/>
        </w:rPr>
        <w:t>3. Việc khai th</w:t>
      </w:r>
      <w:r>
        <w:rPr>
          <w:lang w:val="vi-VN"/>
        </w:rPr>
        <w:t>ác tài sản kết cấu hạ tầng hàng hải phải tuân theo cơ chế thị trường, có hiệu quả; Nhà nước khuy</w:t>
      </w:r>
      <w:r>
        <w:t>ế</w:t>
      </w:r>
      <w:r>
        <w:rPr>
          <w:lang w:val="vi-VN"/>
        </w:rPr>
        <w:t>n khích thực hiện xã hội hóa nhằm huy động nguồn lực của xã hội để duy trì, phát triển, khai thác tài sản kết cấu hạ tầng hàng hải.</w:t>
      </w:r>
    </w:p>
    <w:p w:rsidR="00000000" w:rsidRDefault="003939CF">
      <w:pPr>
        <w:spacing w:before="120" w:after="280" w:afterAutospacing="1"/>
      </w:pPr>
      <w:r>
        <w:rPr>
          <w:lang w:val="vi-VN"/>
        </w:rPr>
        <w:t xml:space="preserve">4. Tài sản kết cấu hạ tầng </w:t>
      </w:r>
      <w:r>
        <w:rPr>
          <w:lang w:val="vi-VN"/>
        </w:rPr>
        <w:t xml:space="preserve">hàng hải được thống kê, kế toán đầy đủ về hiện vật và giá trị, những tài sản có nguy cơ chịu rủi ro cao do thiên tai, </w:t>
      </w:r>
      <w:r>
        <w:t xml:space="preserve">hỏa </w:t>
      </w:r>
      <w:r>
        <w:rPr>
          <w:lang w:val="vi-VN"/>
        </w:rPr>
        <w:t>hoạn và nguyên nhân bất khả kháng khác được quản lý rủi ro về tài chính thông qua bảo hiểm hoặc công cụ khác theo quy định của pháp lu</w:t>
      </w:r>
      <w:r>
        <w:rPr>
          <w:lang w:val="vi-VN"/>
        </w:rPr>
        <w:t>ật.</w:t>
      </w:r>
    </w:p>
    <w:p w:rsidR="00000000" w:rsidRDefault="003939CF">
      <w:pPr>
        <w:spacing w:before="120" w:after="280" w:afterAutospacing="1"/>
      </w:pPr>
      <w:r>
        <w:rPr>
          <w:lang w:val="vi-VN"/>
        </w:rPr>
        <w:t>5. Việc quản lý, sử dụng và khai thác tài sản kết cấu hạ tầng hàng hải phải bảo đảm công khai, minh bạch; được giám sát, thanh tra, kiểm tra, kiểm toán; mọi hành vi vi phạm pháp luật về quản lý, sử dụng tài sản phải được xử lý kịp thời, nghiêm minh the</w:t>
      </w:r>
      <w:r>
        <w:rPr>
          <w:lang w:val="vi-VN"/>
        </w:rPr>
        <w:t>o quy định của pháp luật.</w:t>
      </w:r>
    </w:p>
    <w:p w:rsidR="00000000" w:rsidRDefault="003939CF">
      <w:pPr>
        <w:spacing w:before="120" w:after="280" w:afterAutospacing="1"/>
      </w:pPr>
      <w:bookmarkStart w:id="8" w:name="chuong_2"/>
      <w:r>
        <w:rPr>
          <w:b/>
          <w:bCs/>
          <w:lang w:val="vi-VN"/>
        </w:rPr>
        <w:t>Chương II</w:t>
      </w:r>
      <w:bookmarkEnd w:id="8"/>
    </w:p>
    <w:p w:rsidR="00000000" w:rsidRDefault="003939CF">
      <w:pPr>
        <w:spacing w:before="120" w:after="280" w:afterAutospacing="1"/>
        <w:jc w:val="center"/>
      </w:pPr>
      <w:bookmarkStart w:id="9" w:name="chuong_2_name"/>
      <w:r>
        <w:rPr>
          <w:b/>
          <w:bCs/>
          <w:lang w:val="vi-VN"/>
        </w:rPr>
        <w:t>QUẢN LÝ, SỬ DỤNG VÀ KHAI THÁC TÀI SẢN KẾT CẤU HẠ TẦNG HÀNG HẢI</w:t>
      </w:r>
      <w:bookmarkEnd w:id="9"/>
    </w:p>
    <w:p w:rsidR="00000000" w:rsidRDefault="003939CF">
      <w:pPr>
        <w:spacing w:before="120" w:after="280" w:afterAutospacing="1"/>
      </w:pPr>
      <w:bookmarkStart w:id="10" w:name="muc_1"/>
      <w:r>
        <w:rPr>
          <w:b/>
          <w:bCs/>
          <w:lang w:val="vi-VN"/>
        </w:rPr>
        <w:t>Mục 1: QUẢN LÝ TÀI SẢN KẾT CẤU HẠ TẦNG HÀNG HẢI</w:t>
      </w:r>
      <w:bookmarkEnd w:id="10"/>
    </w:p>
    <w:p w:rsidR="00000000" w:rsidRDefault="003939CF">
      <w:pPr>
        <w:spacing w:before="120" w:after="280" w:afterAutospacing="1"/>
      </w:pPr>
      <w:bookmarkStart w:id="11" w:name="dieu_4"/>
      <w:r>
        <w:rPr>
          <w:b/>
          <w:bCs/>
          <w:lang w:val="vi-VN"/>
        </w:rPr>
        <w:t>Điều 4. Tài sản kết cấu hạ tầng hàng hải</w:t>
      </w:r>
      <w:bookmarkEnd w:id="11"/>
    </w:p>
    <w:p w:rsidR="00000000" w:rsidRDefault="003939CF">
      <w:pPr>
        <w:spacing w:before="120" w:after="280" w:afterAutospacing="1"/>
      </w:pPr>
      <w:r>
        <w:rPr>
          <w:lang w:val="vi-VN"/>
        </w:rPr>
        <w:t>Tài sản kết cấu hạ tầng hàng hải (bao gồm vùng đất, vùng nước gắn vớ</w:t>
      </w:r>
      <w:r>
        <w:rPr>
          <w:lang w:val="vi-VN"/>
        </w:rPr>
        <w:t>i tài sản) gồm:</w:t>
      </w:r>
    </w:p>
    <w:p w:rsidR="00000000" w:rsidRDefault="003939CF">
      <w:pPr>
        <w:spacing w:before="120" w:after="280" w:afterAutospacing="1"/>
      </w:pPr>
      <w:r>
        <w:rPr>
          <w:lang w:val="vi-VN"/>
        </w:rPr>
        <w:t>1. Tài sản kết cấu hạ tầng cảng biển:</w:t>
      </w:r>
    </w:p>
    <w:p w:rsidR="00000000" w:rsidRDefault="003939CF">
      <w:pPr>
        <w:spacing w:before="120" w:after="280" w:afterAutospacing="1"/>
      </w:pPr>
      <w:r>
        <w:rPr>
          <w:lang w:val="vi-VN"/>
        </w:rPr>
        <w:t>a) B</w:t>
      </w:r>
      <w:r>
        <w:t>ế</w:t>
      </w:r>
      <w:r>
        <w:rPr>
          <w:lang w:val="vi-VN"/>
        </w:rPr>
        <w:t>n cảng (gồm vùng nước trước cầu cảng), bến phao;</w:t>
      </w:r>
    </w:p>
    <w:p w:rsidR="00000000" w:rsidRDefault="003939CF">
      <w:pPr>
        <w:spacing w:before="120" w:after="280" w:afterAutospacing="1"/>
      </w:pPr>
      <w:r>
        <w:rPr>
          <w:lang w:val="vi-VN"/>
        </w:rPr>
        <w:t>b) Khu chuyển tải, khu neo đậu, khu tránh, trú bão trong vùng nước cảng biển;</w:t>
      </w:r>
    </w:p>
    <w:p w:rsidR="00000000" w:rsidRDefault="003939CF">
      <w:pPr>
        <w:spacing w:before="120" w:after="280" w:afterAutospacing="1"/>
      </w:pPr>
      <w:r>
        <w:rPr>
          <w:lang w:val="vi-VN"/>
        </w:rPr>
        <w:t>c) Trụ sở, cơ sở dịch vụ, kho, bãi, nhà xưởng và các công trình phụ tr</w:t>
      </w:r>
      <w:r>
        <w:rPr>
          <w:lang w:val="vi-VN"/>
        </w:rPr>
        <w:t>ợ khác;</w:t>
      </w:r>
    </w:p>
    <w:p w:rsidR="00000000" w:rsidRDefault="003939CF">
      <w:pPr>
        <w:spacing w:before="120" w:after="280" w:afterAutospacing="1"/>
      </w:pPr>
      <w:r>
        <w:rPr>
          <w:lang w:val="vi-VN"/>
        </w:rPr>
        <w:t>d) Hệ thống thông tin giao thông, thông tin liên lạc và hệ thống điện, nước.</w:t>
      </w:r>
    </w:p>
    <w:p w:rsidR="00000000" w:rsidRDefault="003939CF">
      <w:pPr>
        <w:spacing w:before="120" w:after="280" w:afterAutospacing="1"/>
      </w:pPr>
      <w:r>
        <w:rPr>
          <w:lang w:val="vi-VN"/>
        </w:rPr>
        <w:t>2. Tài sản bảo đảm an toàn hàng hải:</w:t>
      </w:r>
    </w:p>
    <w:p w:rsidR="00000000" w:rsidRDefault="003939CF">
      <w:pPr>
        <w:spacing w:before="120" w:after="280" w:afterAutospacing="1"/>
      </w:pPr>
      <w:r>
        <w:rPr>
          <w:lang w:val="vi-VN"/>
        </w:rPr>
        <w:lastRenderedPageBreak/>
        <w:t>a) Đèn biển và nhà trạm gắn với đèn bi</w:t>
      </w:r>
      <w:r>
        <w:t>ển;</w:t>
      </w:r>
    </w:p>
    <w:p w:rsidR="00000000" w:rsidRDefault="003939CF">
      <w:pPr>
        <w:spacing w:before="120" w:after="280" w:afterAutospacing="1"/>
      </w:pPr>
      <w:r>
        <w:rPr>
          <w:lang w:val="vi-VN"/>
        </w:rPr>
        <w:t>b) Phao, tiêu và nhà trạm quản lý vận hành phao tiêu;</w:t>
      </w:r>
    </w:p>
    <w:p w:rsidR="00000000" w:rsidRDefault="003939CF">
      <w:pPr>
        <w:spacing w:before="120" w:after="280" w:afterAutospacing="1"/>
      </w:pPr>
      <w:r>
        <w:rPr>
          <w:lang w:val="vi-VN"/>
        </w:rPr>
        <w:t>c) Hệ thống giám sát và điều phối giao</w:t>
      </w:r>
      <w:r>
        <w:rPr>
          <w:lang w:val="vi-VN"/>
        </w:rPr>
        <w:t xml:space="preserve"> thông hàng hải (VTS);</w:t>
      </w:r>
    </w:p>
    <w:p w:rsidR="00000000" w:rsidRDefault="003939CF">
      <w:pPr>
        <w:spacing w:before="120" w:after="280" w:afterAutospacing="1"/>
      </w:pPr>
      <w:r>
        <w:rPr>
          <w:lang w:val="vi-VN"/>
        </w:rPr>
        <w:t>d) Đê chắn sóng, đê chắn cát, kè hướng dòng, kè bảo vệ bờ;</w:t>
      </w:r>
    </w:p>
    <w:p w:rsidR="00000000" w:rsidRDefault="003939CF">
      <w:pPr>
        <w:spacing w:before="120" w:after="280" w:afterAutospacing="1"/>
      </w:pPr>
      <w:r>
        <w:rPr>
          <w:lang w:val="vi-VN"/>
        </w:rPr>
        <w:t>đ) Luồng hàng hải.</w:t>
      </w:r>
    </w:p>
    <w:p w:rsidR="00000000" w:rsidRDefault="003939CF">
      <w:pPr>
        <w:spacing w:before="120" w:after="280" w:afterAutospacing="1"/>
      </w:pPr>
      <w:r>
        <w:rPr>
          <w:lang w:val="vi-VN"/>
        </w:rPr>
        <w:t xml:space="preserve">3. Tài sản kết cấu hạ tầng mạng viễn thông hàng hải là tài sản, vật kiến trúc, trang thiết bị phục vụ trực tiếp cho hoạt động của hệ thống Thông tin duyên </w:t>
      </w:r>
      <w:r>
        <w:rPr>
          <w:lang w:val="vi-VN"/>
        </w:rPr>
        <w:t>hải Việt Nam.</w:t>
      </w:r>
    </w:p>
    <w:p w:rsidR="00000000" w:rsidRDefault="003939CF">
      <w:pPr>
        <w:spacing w:before="120" w:after="280" w:afterAutospacing="1"/>
      </w:pPr>
      <w:r>
        <w:rPr>
          <w:lang w:val="vi-VN"/>
        </w:rPr>
        <w:t>4. Tài sản kết cấu hạ tầng hàng hải quy định tại khoản 1, khoản 2, khoản 3 Điều này liên quan đến quốc phòng, an ninh quốc gia được xác định theo quy định của pháp luật về bảo vệ công trình quan trọng liên quan đến quốc phòng, an ninh quốc gi</w:t>
      </w:r>
      <w:r>
        <w:rPr>
          <w:lang w:val="vi-VN"/>
        </w:rPr>
        <w:t>a.</w:t>
      </w:r>
    </w:p>
    <w:p w:rsidR="00000000" w:rsidRDefault="003939CF">
      <w:pPr>
        <w:spacing w:before="120" w:after="280" w:afterAutospacing="1"/>
      </w:pPr>
      <w:bookmarkStart w:id="12" w:name="dieu_5"/>
      <w:r>
        <w:rPr>
          <w:b/>
          <w:bCs/>
          <w:lang w:val="vi-VN"/>
        </w:rPr>
        <w:t>Điều 5. Giao quản lý tài sản kết cấu hạ tầng hàng hải</w:t>
      </w:r>
      <w:bookmarkEnd w:id="12"/>
    </w:p>
    <w:p w:rsidR="00000000" w:rsidRDefault="003939CF">
      <w:pPr>
        <w:spacing w:before="120" w:after="280" w:afterAutospacing="1"/>
      </w:pPr>
      <w:r>
        <w:rPr>
          <w:lang w:val="vi-VN"/>
        </w:rPr>
        <w:t>1. Tài sản kết cấu hạ tầng hàng hải được giao cho đối tượng quản lý như sau:</w:t>
      </w:r>
    </w:p>
    <w:p w:rsidR="00000000" w:rsidRDefault="003939CF">
      <w:pPr>
        <w:spacing w:before="120" w:after="280" w:afterAutospacing="1"/>
      </w:pPr>
      <w:r>
        <w:rPr>
          <w:lang w:val="vi-VN"/>
        </w:rPr>
        <w:t>a) Tài sản kết cấu hạ tầng hàng hải quy định tại khoản 1, các điểm c, d và đ khoản 2 Điều 4 Nghị định này được giao cho cơ</w:t>
      </w:r>
      <w:r>
        <w:rPr>
          <w:lang w:val="vi-VN"/>
        </w:rPr>
        <w:t xml:space="preserve"> quan được giao quản lý tài sản là cơ quan quản lý nhà nước chuyên ngành về hàng hải thuộc Bộ Giao thông vận tải;</w:t>
      </w:r>
    </w:p>
    <w:p w:rsidR="00000000" w:rsidRDefault="003939CF">
      <w:pPr>
        <w:spacing w:before="120" w:after="280" w:afterAutospacing="1"/>
      </w:pPr>
      <w:r>
        <w:rPr>
          <w:lang w:val="vi-VN"/>
        </w:rPr>
        <w:t xml:space="preserve">b) Tài sản kết cấu hạ tầng hàng hải quy định tại khoản 3 Điều 4 Nghị định này được giao cho doanh nghiệp cung ứng dịch vụ thông tin duyên hải </w:t>
      </w:r>
      <w:r>
        <w:rPr>
          <w:lang w:val="vi-VN"/>
        </w:rPr>
        <w:t>thuộc Bộ Giao thông vận tải quản lý theo hình thức đầu tư vốn nhà nước vào doanh nghiệp theo quy định của pháp luật về quản lý, sử dụng vốn nhà nước đầu tư vào sản xuất, kinh doanh tại doanh nghiệp;</w:t>
      </w:r>
    </w:p>
    <w:p w:rsidR="00000000" w:rsidRDefault="003939CF">
      <w:pPr>
        <w:spacing w:before="120" w:after="280" w:afterAutospacing="1"/>
      </w:pPr>
      <w:r>
        <w:rPr>
          <w:lang w:val="vi-VN"/>
        </w:rPr>
        <w:t>c) Tài sản kết cấu hạ tầng bảo đảm an toàn hàng hải quy đ</w:t>
      </w:r>
      <w:r>
        <w:rPr>
          <w:lang w:val="vi-VN"/>
        </w:rPr>
        <w:t>ịnh tại điểm a và điểm b khoản 2 Điều 4 Nghị định này được giao cho doanh nghiệp cung ứng dịch vụ bảo đảm an toàn hàng hải thuộc Bộ Giao thông vận tải quản lý theo hình thức đầu tư vốn nhà nước vào doanh nghiệp theo quy định của pháp luật về quản lý, sử dụ</w:t>
      </w:r>
      <w:r>
        <w:rPr>
          <w:lang w:val="vi-VN"/>
        </w:rPr>
        <w:t>ng vốn nhà nước đầu tư vào sản xuất, kinh doanh tại doanh nghiệp.</w:t>
      </w:r>
    </w:p>
    <w:p w:rsidR="00000000" w:rsidRDefault="003939CF">
      <w:pPr>
        <w:spacing w:before="120" w:after="280" w:afterAutospacing="1"/>
      </w:pPr>
      <w:r>
        <w:rPr>
          <w:lang w:val="vi-VN"/>
        </w:rPr>
        <w:t>2. Thẩm quyền giao quản lý tài sản kết cấu hạ tầng hàng hải quy định tại điểm a khoản 1 Điều này.</w:t>
      </w:r>
    </w:p>
    <w:p w:rsidR="00000000" w:rsidRDefault="003939CF">
      <w:pPr>
        <w:spacing w:before="120" w:after="280" w:afterAutospacing="1"/>
      </w:pPr>
      <w:r>
        <w:rPr>
          <w:lang w:val="vi-VN"/>
        </w:rPr>
        <w:t>a) Thủ tướng Chính phủ quyết định giao tài sản kết cấu hạ tầng hàng hải liên quan đến quốc p</w:t>
      </w:r>
      <w:r>
        <w:rPr>
          <w:lang w:val="vi-VN"/>
        </w:rPr>
        <w:t>hòng, an ninh quốc gia, tài sản hình thành từ dự án do Thủ tướng Chính phủ quyết định đầu tư theo quy định trên cơ sở đề nghị của Bộ trưởng Bộ Giao thông vận tải và các cơ quan liên quan;</w:t>
      </w:r>
    </w:p>
    <w:p w:rsidR="00000000" w:rsidRDefault="003939CF">
      <w:pPr>
        <w:spacing w:before="120" w:after="280" w:afterAutospacing="1"/>
      </w:pPr>
      <w:r>
        <w:rPr>
          <w:lang w:val="vi-VN"/>
        </w:rPr>
        <w:t>b) Bộ trưởng Bộ Giao thông vận tải quyết định giao tài sản kết cấu h</w:t>
      </w:r>
      <w:r>
        <w:rPr>
          <w:lang w:val="vi-VN"/>
        </w:rPr>
        <w:t>ạ tầng h</w:t>
      </w:r>
      <w:r>
        <w:t>à</w:t>
      </w:r>
      <w:r>
        <w:rPr>
          <w:lang w:val="vi-VN"/>
        </w:rPr>
        <w:t>ng hải kh</w:t>
      </w:r>
      <w:r>
        <w:t>ô</w:t>
      </w:r>
      <w:r>
        <w:rPr>
          <w:lang w:val="vi-VN"/>
        </w:rPr>
        <w:t>ng thuộc phạm vi quy định tại điểm a khoản này.</w:t>
      </w:r>
    </w:p>
    <w:p w:rsidR="00000000" w:rsidRDefault="003939CF">
      <w:pPr>
        <w:spacing w:before="120" w:after="280" w:afterAutospacing="1"/>
      </w:pPr>
      <w:r>
        <w:lastRenderedPageBreak/>
        <w:t xml:space="preserve">3) Hồ sơ giao quản lý tài </w:t>
      </w:r>
      <w:r>
        <w:rPr>
          <w:lang w:val="vi-VN"/>
        </w:rPr>
        <w:t>sản k</w:t>
      </w:r>
      <w:r>
        <w:t>ế</w:t>
      </w:r>
      <w:r>
        <w:rPr>
          <w:lang w:val="vi-VN"/>
        </w:rPr>
        <w:t>t cấ</w:t>
      </w:r>
      <w:r>
        <w:t xml:space="preserve">u hạ </w:t>
      </w:r>
      <w:r>
        <w:rPr>
          <w:lang w:val="vi-VN"/>
        </w:rPr>
        <w:t>tầng hàng hải quy định tại điểm a khoản 1 Điều này gồm:</w:t>
      </w:r>
    </w:p>
    <w:p w:rsidR="00000000" w:rsidRDefault="003939CF">
      <w:pPr>
        <w:spacing w:before="120" w:after="280" w:afterAutospacing="1"/>
      </w:pPr>
      <w:r>
        <w:rPr>
          <w:lang w:val="vi-VN"/>
        </w:rPr>
        <w:t>a) Văn bản đề nghị của cơ quan được giao quản lý tài sản: 01 bản chính;</w:t>
      </w:r>
    </w:p>
    <w:p w:rsidR="00000000" w:rsidRDefault="003939CF">
      <w:pPr>
        <w:spacing w:before="120" w:after="280" w:afterAutospacing="1"/>
      </w:pPr>
      <w:r>
        <w:rPr>
          <w:lang w:val="vi-VN"/>
        </w:rPr>
        <w:t>b) Biên bản rà soát,</w:t>
      </w:r>
      <w:r>
        <w:rPr>
          <w:lang w:val="vi-VN"/>
        </w:rPr>
        <w:t xml:space="preserve"> phân loại tài sản hoặc hồ sơ tài sản được bàn giao tài sản đưa vào sử dụng: 01 bản chính;</w:t>
      </w:r>
    </w:p>
    <w:p w:rsidR="00000000" w:rsidRDefault="003939CF">
      <w:pPr>
        <w:spacing w:before="120" w:after="280" w:afterAutospacing="1"/>
      </w:pPr>
      <w:r>
        <w:rPr>
          <w:lang w:val="vi-VN"/>
        </w:rPr>
        <w:t>c) Danh mục tài sản giao quản lý (tên tài sản, số lượng, tình trạng, nguyên giá, giá trị còn lại): 01 bản chính;</w:t>
      </w:r>
    </w:p>
    <w:p w:rsidR="00000000" w:rsidRDefault="003939CF">
      <w:pPr>
        <w:spacing w:before="120" w:after="280" w:afterAutospacing="1"/>
      </w:pPr>
      <w:r>
        <w:rPr>
          <w:lang w:val="vi-VN"/>
        </w:rPr>
        <w:t>d) Hồ sơ có liên quan khác (nếu có): 01 bản sao.</w:t>
      </w:r>
    </w:p>
    <w:p w:rsidR="00000000" w:rsidRDefault="003939CF">
      <w:pPr>
        <w:spacing w:before="120" w:after="280" w:afterAutospacing="1"/>
      </w:pPr>
      <w:r>
        <w:rPr>
          <w:lang w:val="vi-VN"/>
        </w:rPr>
        <w:t xml:space="preserve">4. </w:t>
      </w:r>
      <w:r>
        <w:rPr>
          <w:lang w:val="vi-VN"/>
        </w:rPr>
        <w:t>Trình tự, thủ tục giao quản lý tài sản kết cấu hạ tầng hàng hải quy định tại điểm a khoản 1 Điều này:</w:t>
      </w:r>
    </w:p>
    <w:p w:rsidR="00000000" w:rsidRDefault="003939CF">
      <w:pPr>
        <w:spacing w:before="120" w:after="280" w:afterAutospacing="1"/>
      </w:pPr>
      <w:r>
        <w:rPr>
          <w:lang w:val="vi-VN"/>
        </w:rPr>
        <w:t xml:space="preserve">a) Trong thời hạn 12 tháng kể từ ngày Nghị định này có hiệu lực thi hành (đối với tài sản kết cấu hạ tầng hàng hải hiện có) hoặc </w:t>
      </w:r>
      <w:r>
        <w:t>6</w:t>
      </w:r>
      <w:r>
        <w:rPr>
          <w:lang w:val="vi-VN"/>
        </w:rPr>
        <w:t>0 ngày, kể từ ngày tài s</w:t>
      </w:r>
      <w:r>
        <w:rPr>
          <w:lang w:val="vi-VN"/>
        </w:rPr>
        <w:t>ản kết cấu hạ tầng hàng hải hoàn thành bàn giao đưa vào sử dụng (đối với tài sản kết cấu hạ tầng hàng hải được đầu tư xây dựng, mua sắm mới), Bộ Giao thông vận tải chỉ đạo cơ quan được giao quản lý tài sản phối hợp với các cơ quan, tổ chức đang quản lý, sử</w:t>
      </w:r>
      <w:r>
        <w:rPr>
          <w:lang w:val="vi-VN"/>
        </w:rPr>
        <w:t xml:space="preserve"> dụng tài sản rà soát, phân loại, xác định giá trị tài sản, lập 01 bộ hồ sơ quy định tại khoản 3 Điều này báo cáo Bộ Giao thông vận tải phương án giao quản lý tài sản kết cấu hạ tầng hàng hải. Kinh phí tổ chức, thực hiện việc rà soát, phân loại tài sản đượ</w:t>
      </w:r>
      <w:r>
        <w:rPr>
          <w:lang w:val="vi-VN"/>
        </w:rPr>
        <w:t>c bố trí từ ngân sách nhà nước theo quy định của pháp luật về ngân sách nhà nước;</w:t>
      </w:r>
    </w:p>
    <w:p w:rsidR="00000000" w:rsidRDefault="003939CF">
      <w:pPr>
        <w:spacing w:before="120" w:after="280" w:afterAutospacing="1"/>
      </w:pPr>
      <w:r>
        <w:rPr>
          <w:lang w:val="vi-VN"/>
        </w:rPr>
        <w:t>b) Trong thời hạn 30 ngày, kể từ ngày nhận được đầy đủ hồ sơ hợp lệ, Bộ trưởng Bộ Giao thông vận tải xem xét, quyết định giao tài sản kết cấu hạ tầng hàng hải theo thẩm quyền</w:t>
      </w:r>
      <w:r>
        <w:rPr>
          <w:lang w:val="vi-VN"/>
        </w:rPr>
        <w:t>;</w:t>
      </w:r>
    </w:p>
    <w:p w:rsidR="00000000" w:rsidRDefault="003939CF">
      <w:pPr>
        <w:spacing w:before="120" w:after="280" w:afterAutospacing="1"/>
      </w:pPr>
      <w:r>
        <w:rPr>
          <w:lang w:val="vi-VN"/>
        </w:rPr>
        <w:t xml:space="preserve">c) Trong thời hạn 30 ngày, kể từ ngày nhận được đầy đủ hồ sơ hợp lệ, Bộ Giao thông vận tải có văn bản kèm theo bản sao hồ sơ quy định tại khoản 3 Điều này gửi lấy ý kiến các cơ quan có liên quan về phương án giao tài sản kết cấu hạ tầng hàng hải đối với </w:t>
      </w:r>
      <w:r>
        <w:rPr>
          <w:lang w:val="vi-VN"/>
        </w:rPr>
        <w:t>tài sản thuộc thẩm quyền giao của Thủ tướng Chính phủ;</w:t>
      </w:r>
    </w:p>
    <w:p w:rsidR="00000000" w:rsidRDefault="003939CF">
      <w:pPr>
        <w:spacing w:before="120" w:after="280" w:afterAutospacing="1"/>
      </w:pPr>
      <w:r>
        <w:rPr>
          <w:lang w:val="vi-VN"/>
        </w:rPr>
        <w:t>Trong thời hạn 30 ngày, kể từ ngày nhận được đầy đủ hồ sơ hợp lệ của Bộ Giao thông vận tải, các cơ quan có liên quan có trách nhiệm cho ý kiến theo chức năng, nhiệm vụ về phương án giao tài s</w:t>
      </w:r>
      <w:r>
        <w:t>ả</w:t>
      </w:r>
      <w:r>
        <w:rPr>
          <w:lang w:val="vi-VN"/>
        </w:rPr>
        <w:t>n kết cấu</w:t>
      </w:r>
      <w:r>
        <w:rPr>
          <w:lang w:val="vi-VN"/>
        </w:rPr>
        <w:t xml:space="preserve"> hạ tầng hàng hải;</w:t>
      </w:r>
    </w:p>
    <w:p w:rsidR="00000000" w:rsidRDefault="003939CF">
      <w:pPr>
        <w:spacing w:before="120" w:after="280" w:afterAutospacing="1"/>
      </w:pPr>
      <w:r>
        <w:rPr>
          <w:lang w:val="vi-VN"/>
        </w:rPr>
        <w:t>Trong thời hạn 30 ngày, kể từ ngày nhận được ý kiến tham gia của các cơ quan có liên quan, Bộ trưởng Bộ Giao thông vận tải có văn bản (kèm theo bản sao hồ sơ quy định tại khoản 3 Điều này và ý kiến của các cơ quan có liên quan) báo cáo T</w:t>
      </w:r>
      <w:r>
        <w:rPr>
          <w:lang w:val="vi-VN"/>
        </w:rPr>
        <w:t>hủ tướng Chính phủ xem xét, quyết định phương án giao tài sản kết cấu hạ tầng hàng hải.</w:t>
      </w:r>
    </w:p>
    <w:p w:rsidR="00000000" w:rsidRDefault="003939CF">
      <w:pPr>
        <w:spacing w:before="120" w:after="280" w:afterAutospacing="1"/>
      </w:pPr>
      <w:r>
        <w:rPr>
          <w:lang w:val="vi-VN"/>
        </w:rPr>
        <w:t>d) Nội dung chủ yếu của Quyết định giao quản lý tài sản gồm: Tên cơ quan được giao quản lý tài sản; danh mục tài sản giao quản lý (tên tài sản, số lượng, tình trạng, ng</w:t>
      </w:r>
      <w:r>
        <w:rPr>
          <w:lang w:val="vi-VN"/>
        </w:rPr>
        <w:t>uyên giá, giá trị còn lại); trách nhiệm t</w:t>
      </w:r>
      <w:r>
        <w:t>ổ</w:t>
      </w:r>
      <w:r>
        <w:rPr>
          <w:lang w:val="vi-VN"/>
        </w:rPr>
        <w:t xml:space="preserve"> ch</w:t>
      </w:r>
      <w:r>
        <w:t xml:space="preserve">ức </w:t>
      </w:r>
      <w:r>
        <w:rPr>
          <w:lang w:val="vi-VN"/>
        </w:rPr>
        <w:t>thực hiện;</w:t>
      </w:r>
    </w:p>
    <w:p w:rsidR="00000000" w:rsidRDefault="003939CF">
      <w:pPr>
        <w:spacing w:before="120" w:after="280" w:afterAutospacing="1"/>
      </w:pPr>
      <w:r>
        <w:rPr>
          <w:lang w:val="vi-VN"/>
        </w:rPr>
        <w:lastRenderedPageBreak/>
        <w:t>đ) Trong thời hạn 30 ngày kể từ ngày có quyết định của cơ quan, người có thẩm quyền quy định tại khoản 2 Điều này, Bộ Giao thông vận tải chỉ đạo tổ chức thực hiện bàn giao, tiếp nhận tài sản kết cấ</w:t>
      </w:r>
      <w:r>
        <w:rPr>
          <w:lang w:val="vi-VN"/>
        </w:rPr>
        <w:t>u hạ t</w:t>
      </w:r>
      <w:r>
        <w:t>ầ</w:t>
      </w:r>
      <w:r>
        <w:rPr>
          <w:lang w:val="vi-VN"/>
        </w:rPr>
        <w:t>ng hàng hải theo quy định. Việc bàn giao, tiếp nhận tài sản được lập thành Biên bản theo M</w:t>
      </w:r>
      <w:r>
        <w:t>ẫ</w:t>
      </w:r>
      <w:r>
        <w:rPr>
          <w:lang w:val="vi-VN"/>
        </w:rPr>
        <w:t>u số 01 quy định tại Phụ lục ban hành kèm theo Nghị định này.</w:t>
      </w:r>
    </w:p>
    <w:p w:rsidR="00000000" w:rsidRDefault="003939CF">
      <w:pPr>
        <w:spacing w:before="120" w:after="280" w:afterAutospacing="1"/>
      </w:pPr>
      <w:bookmarkStart w:id="13" w:name="dieu_6"/>
      <w:r>
        <w:rPr>
          <w:b/>
          <w:bCs/>
          <w:lang w:val="vi-VN"/>
        </w:rPr>
        <w:t>Điều 6. Quản lý tài sản kết cấu hạ tầng hàng hải tính thành phần vốn nhà nước tại doanh nghiệp</w:t>
      </w:r>
      <w:bookmarkEnd w:id="13"/>
    </w:p>
    <w:p w:rsidR="00000000" w:rsidRDefault="003939CF">
      <w:pPr>
        <w:spacing w:before="120" w:after="280" w:afterAutospacing="1"/>
      </w:pPr>
      <w:r>
        <w:rPr>
          <w:lang w:val="vi-VN"/>
        </w:rPr>
        <w:t>1</w:t>
      </w:r>
      <w:r>
        <w:rPr>
          <w:lang w:val="vi-VN"/>
        </w:rPr>
        <w:t>. Việc quản lý, sử dụng tài sản kết cấu hạ tầng hàng hải tính thành phần vốn nhà nước tại doanh nghiệp được thực hiện theo quy định của pháp luật về quản lý, sử dụng vốn nhà nước đầu tư vào sản xuất, kinh doanh tại doanh nghiệp, pháp luật chuyên ngành hàng</w:t>
      </w:r>
      <w:r>
        <w:rPr>
          <w:lang w:val="vi-VN"/>
        </w:rPr>
        <w:t xml:space="preserve"> hải và pháp luật có liên quan.</w:t>
      </w:r>
    </w:p>
    <w:p w:rsidR="00000000" w:rsidRDefault="003939CF">
      <w:pPr>
        <w:spacing w:before="120" w:after="280" w:afterAutospacing="1"/>
      </w:pPr>
      <w:r>
        <w:rPr>
          <w:lang w:val="vi-VN"/>
        </w:rPr>
        <w:t>2. Bộ Giao thông vận tải chỉ đạo cơ quan được giao quản lý tài sản phối hợp với doanh nghiệp cung ứng dịch vụ bảo đảm an toàn hàng hải, doanh nghiệp cung ứng dịch vụ thông tin duyên hải thực hiện xác định lại giá trị tài sản</w:t>
      </w:r>
      <w:r>
        <w:rPr>
          <w:lang w:val="vi-VN"/>
        </w:rPr>
        <w:t xml:space="preserve"> quy định tại điểm a, điểm b khoản 2, khoản 3 Điều 4 Nghị định này để báo cáo cơ quan, người có thẩm quyền quyết định giao (điều chỉnh) vốn cho doanh nghiệp theo quy định của pháp luật về quản lý, sử dụng vốn nhà nước đầu tư vào sản xuất, kinh doanh tại do</w:t>
      </w:r>
      <w:r>
        <w:rPr>
          <w:lang w:val="vi-VN"/>
        </w:rPr>
        <w:t>anh nghiệp.</w:t>
      </w:r>
    </w:p>
    <w:p w:rsidR="00000000" w:rsidRDefault="003939CF">
      <w:pPr>
        <w:spacing w:before="120" w:after="280" w:afterAutospacing="1"/>
      </w:pPr>
      <w:r>
        <w:rPr>
          <w:lang w:val="vi-VN"/>
        </w:rPr>
        <w:t>Việc xác định lại giá trị tài sản kết cấu hạ tầng hàng hải để tính thành phần vốn nhà nước tại doanh nghiệp thực hiện theo quy định của pháp luật về quản lý, sử dụng vốn nhà nước đầu tư vào sản xuất, kinh doanh tại doanh nghiệp, pháp luật về gi</w:t>
      </w:r>
      <w:r>
        <w:rPr>
          <w:lang w:val="vi-VN"/>
        </w:rPr>
        <w:t>á và pháp luật có liên quan.</w:t>
      </w:r>
    </w:p>
    <w:p w:rsidR="00000000" w:rsidRDefault="003939CF">
      <w:pPr>
        <w:spacing w:before="120" w:after="280" w:afterAutospacing="1"/>
      </w:pPr>
      <w:bookmarkStart w:id="14" w:name="muc_2"/>
      <w:r>
        <w:rPr>
          <w:b/>
          <w:bCs/>
          <w:lang w:val="vi-VN"/>
        </w:rPr>
        <w:t>Mục 2: HỒ SƠ QUẢN LÝ, KẾ TOÁN TÀI SẢN KẾT CẤU HẠ TẦNG HÀNG HẢI</w:t>
      </w:r>
      <w:bookmarkEnd w:id="14"/>
    </w:p>
    <w:p w:rsidR="00000000" w:rsidRDefault="003939CF">
      <w:pPr>
        <w:spacing w:before="120" w:after="280" w:afterAutospacing="1"/>
      </w:pPr>
      <w:bookmarkStart w:id="15" w:name="dieu_7"/>
      <w:r>
        <w:rPr>
          <w:b/>
          <w:bCs/>
          <w:lang w:val="vi-VN"/>
        </w:rPr>
        <w:t>Điều 7. Hồ sơ quản lý tài sản kết cấu hạ tầng hàng hải</w:t>
      </w:r>
      <w:bookmarkEnd w:id="15"/>
    </w:p>
    <w:p w:rsidR="00000000" w:rsidRDefault="003939CF">
      <w:pPr>
        <w:spacing w:before="120" w:after="280" w:afterAutospacing="1"/>
      </w:pPr>
      <w:r>
        <w:rPr>
          <w:lang w:val="vi-VN"/>
        </w:rPr>
        <w:t>1. Hồ sơ quản lý tài sản kết cấu hạ tầng hàng hải gồm;</w:t>
      </w:r>
    </w:p>
    <w:p w:rsidR="00000000" w:rsidRDefault="003939CF">
      <w:pPr>
        <w:spacing w:before="120" w:after="280" w:afterAutospacing="1"/>
      </w:pPr>
      <w:r>
        <w:rPr>
          <w:lang w:val="vi-VN"/>
        </w:rPr>
        <w:t xml:space="preserve">a) Hồ sơ liên quan đến việc hình thành, biến động tài </w:t>
      </w:r>
      <w:r>
        <w:rPr>
          <w:lang w:val="vi-VN"/>
        </w:rPr>
        <w:t>sản kết cấu hạ tầng hàng hải theo quy định tại Nghị định này và pháp luật có liên quan;</w:t>
      </w:r>
    </w:p>
    <w:p w:rsidR="00000000" w:rsidRDefault="003939CF">
      <w:pPr>
        <w:spacing w:before="120" w:after="280" w:afterAutospacing="1"/>
      </w:pPr>
      <w:r>
        <w:rPr>
          <w:lang w:val="vi-VN"/>
        </w:rPr>
        <w:t>b) Báo cáo kê khai, báo cáo tình hình quản lý, sử dụng tài sản kết cấu hạ tầng hàng hải theo quy định tại Điều 28 Nghị định này;</w:t>
      </w:r>
    </w:p>
    <w:p w:rsidR="00000000" w:rsidRDefault="003939CF">
      <w:pPr>
        <w:spacing w:before="120" w:after="280" w:afterAutospacing="1"/>
      </w:pPr>
      <w:r>
        <w:rPr>
          <w:lang w:val="vi-VN"/>
        </w:rPr>
        <w:t xml:space="preserve">c) Cơ sở dữ liệu về tài sản kết cấu hạ </w:t>
      </w:r>
      <w:r>
        <w:rPr>
          <w:lang w:val="vi-VN"/>
        </w:rPr>
        <w:t>tầng hàng hải theo quy định tại Điều 29 Nghị định này.</w:t>
      </w:r>
    </w:p>
    <w:p w:rsidR="00000000" w:rsidRDefault="003939CF">
      <w:pPr>
        <w:spacing w:before="120" w:after="280" w:afterAutospacing="1"/>
      </w:pPr>
      <w:r>
        <w:rPr>
          <w:lang w:val="vi-VN"/>
        </w:rPr>
        <w:t>2. Cơ quan được giao quản lý tài sản chịu trách nhiệm:</w:t>
      </w:r>
    </w:p>
    <w:p w:rsidR="00000000" w:rsidRDefault="003939CF">
      <w:pPr>
        <w:spacing w:before="120" w:after="280" w:afterAutospacing="1"/>
      </w:pPr>
      <w:r>
        <w:rPr>
          <w:lang w:val="vi-VN"/>
        </w:rPr>
        <w:t>a) Lập hồ sơ về tài sản thu</w:t>
      </w:r>
      <w:r>
        <w:t>ộ</w:t>
      </w:r>
      <w:r>
        <w:rPr>
          <w:lang w:val="vi-VN"/>
        </w:rPr>
        <w:t>c phạm vi quản lý;</w:t>
      </w:r>
    </w:p>
    <w:p w:rsidR="00000000" w:rsidRDefault="003939CF">
      <w:pPr>
        <w:spacing w:before="120" w:after="280" w:afterAutospacing="1"/>
      </w:pPr>
      <w:r>
        <w:rPr>
          <w:lang w:val="vi-VN"/>
        </w:rPr>
        <w:t>b) Quản lý, lưu trữ đầy đủ hồ sơ về tài sản thuộc phạm vi quản lý và thực hiện chế độ báo cáo Bộ Gi</w:t>
      </w:r>
      <w:r>
        <w:rPr>
          <w:lang w:val="vi-VN"/>
        </w:rPr>
        <w:t>ao thông vận tải và cơ quan nhà nước có thẩm quyền theo quy định tại Nghị định này.</w:t>
      </w:r>
    </w:p>
    <w:p w:rsidR="00000000" w:rsidRDefault="003939CF">
      <w:pPr>
        <w:spacing w:before="120" w:after="280" w:afterAutospacing="1"/>
      </w:pPr>
      <w:bookmarkStart w:id="16" w:name="dieu_8"/>
      <w:r>
        <w:rPr>
          <w:b/>
          <w:bCs/>
          <w:lang w:val="vi-VN"/>
        </w:rPr>
        <w:t>Điều 8. Kế toán tài sản kết cấu hạ tầng hàng hải</w:t>
      </w:r>
      <w:bookmarkEnd w:id="16"/>
    </w:p>
    <w:p w:rsidR="00000000" w:rsidRDefault="003939CF">
      <w:pPr>
        <w:spacing w:before="120" w:after="280" w:afterAutospacing="1"/>
      </w:pPr>
      <w:r>
        <w:rPr>
          <w:lang w:val="vi-VN"/>
        </w:rPr>
        <w:lastRenderedPageBreak/>
        <w:t>1. Tài sản kết cấu hạ tầng hàng hải có kết cấu độc lập hoặc một hệ th</w:t>
      </w:r>
      <w:r>
        <w:t>ố</w:t>
      </w:r>
      <w:r>
        <w:rPr>
          <w:lang w:val="vi-VN"/>
        </w:rPr>
        <w:t>ng gồm nhiều bộ phận tài sản riêng lẻ liên kết với nh</w:t>
      </w:r>
      <w:r>
        <w:rPr>
          <w:lang w:val="vi-VN"/>
        </w:rPr>
        <w:t>au để cùng thực hiện một hay một số chức năng nhất định là một đối tượng ghi sổ kế toán.</w:t>
      </w:r>
    </w:p>
    <w:p w:rsidR="00000000" w:rsidRDefault="003939CF">
      <w:pPr>
        <w:spacing w:before="120" w:after="280" w:afterAutospacing="1"/>
      </w:pPr>
      <w:r>
        <w:rPr>
          <w:lang w:val="vi-VN"/>
        </w:rPr>
        <w:t>Trường hợp một hệ thống được giao cho nhiều cơ quan quản lý thì đối tượng ghi sổ kế toán là ph</w:t>
      </w:r>
      <w:r>
        <w:t>ầ</w:t>
      </w:r>
      <w:r>
        <w:rPr>
          <w:lang w:val="vi-VN"/>
        </w:rPr>
        <w:t>n tài sản được giao cho từng cơ quan.</w:t>
      </w:r>
    </w:p>
    <w:p w:rsidR="00000000" w:rsidRDefault="003939CF">
      <w:pPr>
        <w:spacing w:before="120" w:after="280" w:afterAutospacing="1"/>
      </w:pPr>
      <w:r>
        <w:rPr>
          <w:lang w:val="vi-VN"/>
        </w:rPr>
        <w:t>2. Cơ quan được giao quản lý tài s</w:t>
      </w:r>
      <w:r>
        <w:rPr>
          <w:lang w:val="vi-VN"/>
        </w:rPr>
        <w:t>ản kết cấu hạ tầng hàng hải thực hiện mở sổ kế toán tài sản kết cấu hạ tầng hàng hải được giao quản lý theo quy định của pháp luật về kế toán.</w:t>
      </w:r>
    </w:p>
    <w:p w:rsidR="00000000" w:rsidRDefault="003939CF">
      <w:pPr>
        <w:spacing w:before="120" w:after="280" w:afterAutospacing="1"/>
      </w:pPr>
      <w:r>
        <w:rPr>
          <w:lang w:val="vi-VN"/>
        </w:rPr>
        <w:t>3. Nguyên giá, giá trị còn lại của tài sản kết cấu hạ tầng hàng hải được xác định theo nguyên tắc:</w:t>
      </w:r>
    </w:p>
    <w:p w:rsidR="00000000" w:rsidRDefault="003939CF">
      <w:pPr>
        <w:spacing w:before="120" w:after="280" w:afterAutospacing="1"/>
      </w:pPr>
      <w:r>
        <w:rPr>
          <w:lang w:val="vi-VN"/>
        </w:rPr>
        <w:t>a) Đối với tài</w:t>
      </w:r>
      <w:r>
        <w:rPr>
          <w:lang w:val="vi-VN"/>
        </w:rPr>
        <w:t xml:space="preserve"> sản kết cấu hạ tầng hàng hải đang sử dụng trước ngày Nghị định này có hiệu lực thi hành: Trường hợp tài sản kết cấu hạ tầng hàng hải đã có thông tin về nguyên giá, giá trị còn lại của tài sản thì sử dụng giá </w:t>
      </w:r>
      <w:r>
        <w:t>tr</w:t>
      </w:r>
      <w:r>
        <w:rPr>
          <w:lang w:val="vi-VN"/>
        </w:rPr>
        <w:t>ị đã có để ghi sổ kế toán; trường hợp chưa có</w:t>
      </w:r>
      <w:r>
        <w:rPr>
          <w:lang w:val="vi-VN"/>
        </w:rPr>
        <w:t xml:space="preserve"> thông tin về nguyên giá, giá trị còn lại của tài sản thì sử dụng giá quy ước để xác định giá trị tài sản làm nguyên giá ghi sổ kế toán; giá quy ước do Bộ trưởng Bộ Giao thông vận tải quyết định;</w:t>
      </w:r>
    </w:p>
    <w:p w:rsidR="00000000" w:rsidRDefault="003939CF">
      <w:pPr>
        <w:spacing w:before="120" w:after="280" w:afterAutospacing="1"/>
      </w:pPr>
      <w:r>
        <w:rPr>
          <w:lang w:val="vi-VN"/>
        </w:rPr>
        <w:t xml:space="preserve">b) Đối với tài sản kết cấu hạ tầng hàng hải hoàn thành, đưa </w:t>
      </w:r>
      <w:r>
        <w:rPr>
          <w:lang w:val="vi-VN"/>
        </w:rPr>
        <w:t>vào sử dụng kể từ ngày Nghị định này có hiệu lực thi hành thì giá trị ghi sổ kế toán là giá trị mua sắm, đầu tư xây dựng theo quy định;</w:t>
      </w:r>
    </w:p>
    <w:p w:rsidR="00000000" w:rsidRDefault="003939CF">
      <w:pPr>
        <w:spacing w:before="120" w:after="280" w:afterAutospacing="1"/>
      </w:pPr>
      <w:r>
        <w:rPr>
          <w:lang w:val="vi-VN"/>
        </w:rPr>
        <w:t xml:space="preserve">c) Trường hợp tài sản kết cấu hạ tầng hàng hải được đầu tư xây dựng mới, hoàn thành đưa vào sử dụng nhưng chưa có quyết </w:t>
      </w:r>
      <w:r>
        <w:rPr>
          <w:lang w:val="vi-VN"/>
        </w:rPr>
        <w:t>toán được cơ quan nhà nước có thẩm quyền phê duyệt thì sử dụng nguyên giá tạm tính để ghi sổ kế toán. Nguyên giá tạm tính trong trường hợp này được lựa chọn theo thứ tự ưu tiên sau: Giá trị đề nghị quyết toán; giá trị xác định theo Biên bản nghiệm thu A-B;</w:t>
      </w:r>
      <w:r>
        <w:rPr>
          <w:lang w:val="vi-VN"/>
        </w:rPr>
        <w:t xml:space="preserve"> giá trị dự toán Dự án đã được phê duyệt. Khi có quyết toán được ph</w:t>
      </w:r>
      <w:r>
        <w:t xml:space="preserve">ê </w:t>
      </w:r>
      <w:r>
        <w:rPr>
          <w:lang w:val="vi-VN"/>
        </w:rPr>
        <w:t>duyệt, cơ quan kế toán thực hiện điều chỉnh giá trị đã kế toán theo quy định của pháp luật về kế toán;</w:t>
      </w:r>
    </w:p>
    <w:p w:rsidR="00000000" w:rsidRDefault="003939CF">
      <w:pPr>
        <w:spacing w:before="120" w:after="280" w:afterAutospacing="1"/>
      </w:pPr>
      <w:r>
        <w:rPr>
          <w:lang w:val="vi-VN"/>
        </w:rPr>
        <w:t>d) Trường hợp tài sản kết cấu hạ tầng hàng hải trong quá trình quản lý, sử dụng được</w:t>
      </w:r>
      <w:r>
        <w:rPr>
          <w:lang w:val="vi-VN"/>
        </w:rPr>
        <w:t xml:space="preserve"> nâng cấp, mở rộng theo dự án được cấp có thẩm quyền phê duyệt thì giá trị quyết toán của dự án được k</w:t>
      </w:r>
      <w:r>
        <w:t xml:space="preserve">ế </w:t>
      </w:r>
      <w:r>
        <w:rPr>
          <w:lang w:val="vi-VN"/>
        </w:rPr>
        <w:t>toán tăng giá trị tài sản.</w:t>
      </w:r>
    </w:p>
    <w:p w:rsidR="00000000" w:rsidRDefault="003939CF">
      <w:pPr>
        <w:spacing w:before="120" w:after="280" w:afterAutospacing="1"/>
      </w:pPr>
      <w:r>
        <w:rPr>
          <w:lang w:val="vi-VN"/>
        </w:rPr>
        <w:t>4. Bộ Tài chính chủ trì, phối hợp với Bộ Giao thông vận tải quy định chế độ kế toán, tính hao mòn tài sản kết cấu hạ tầng hàn</w:t>
      </w:r>
      <w:r>
        <w:rPr>
          <w:lang w:val="vi-VN"/>
        </w:rPr>
        <w:t>g hải.</w:t>
      </w:r>
    </w:p>
    <w:p w:rsidR="00000000" w:rsidRDefault="003939CF">
      <w:pPr>
        <w:spacing w:before="120" w:after="280" w:afterAutospacing="1"/>
      </w:pPr>
      <w:bookmarkStart w:id="17" w:name="muc_3"/>
      <w:r>
        <w:rPr>
          <w:b/>
          <w:bCs/>
          <w:lang w:val="vi-VN"/>
        </w:rPr>
        <w:t>Mục 3: BẢO TRÌ TÀI SẢN KẾT CẤU HẠ TẦNG HÀNG HẢI</w:t>
      </w:r>
      <w:bookmarkEnd w:id="17"/>
    </w:p>
    <w:p w:rsidR="00000000" w:rsidRDefault="003939CF">
      <w:pPr>
        <w:spacing w:before="120" w:after="280" w:afterAutospacing="1"/>
      </w:pPr>
      <w:bookmarkStart w:id="18" w:name="dieu_9"/>
      <w:r>
        <w:rPr>
          <w:b/>
          <w:bCs/>
          <w:lang w:val="vi-VN"/>
        </w:rPr>
        <w:t>Điều 9. Bảo trì tài sản kết cấu hạ tầng hàng hải</w:t>
      </w:r>
      <w:bookmarkEnd w:id="18"/>
    </w:p>
    <w:p w:rsidR="00000000" w:rsidRDefault="003939CF">
      <w:pPr>
        <w:spacing w:before="120" w:after="280" w:afterAutospacing="1"/>
      </w:pPr>
      <w:r>
        <w:rPr>
          <w:lang w:val="vi-VN"/>
        </w:rPr>
        <w:t>1. Tài sản kết cấu hạ tầng hàng hải phải được bảo trì theo quy định tại Nghị định này và các quy định của pháp luật có liên quan, bảo đảm tuân theo trìn</w:t>
      </w:r>
      <w:r>
        <w:rPr>
          <w:lang w:val="vi-VN"/>
        </w:rPr>
        <w:t>h tự, quy trình, kế hoạch và tiêu chuẩn, định mức nhằm duy trì tình trạng kỹ thuật của tài sản, bảo đảm hoạt động bình thường và an toàn khi sử dụng, khai thác.</w:t>
      </w:r>
    </w:p>
    <w:p w:rsidR="00000000" w:rsidRDefault="003939CF">
      <w:pPr>
        <w:spacing w:before="120" w:after="280" w:afterAutospacing="1"/>
      </w:pPr>
      <w:r>
        <w:rPr>
          <w:lang w:val="vi-VN"/>
        </w:rPr>
        <w:t>2. Các hình thức bảo trì tài sản kết cấu hạ tầng hàng hải:</w:t>
      </w:r>
    </w:p>
    <w:p w:rsidR="00000000" w:rsidRDefault="003939CF">
      <w:pPr>
        <w:spacing w:before="120" w:after="280" w:afterAutospacing="1"/>
      </w:pPr>
      <w:r>
        <w:rPr>
          <w:lang w:val="vi-VN"/>
        </w:rPr>
        <w:lastRenderedPageBreak/>
        <w:t>a) Bảo trì theo chất lượng thực hiện</w:t>
      </w:r>
      <w:r>
        <w:rPr>
          <w:lang w:val="vi-VN"/>
        </w:rPr>
        <w:t>:</w:t>
      </w:r>
    </w:p>
    <w:p w:rsidR="00000000" w:rsidRDefault="003939CF">
      <w:pPr>
        <w:spacing w:before="120" w:after="280" w:afterAutospacing="1"/>
      </w:pPr>
      <w:r>
        <w:rPr>
          <w:lang w:val="vi-VN"/>
        </w:rPr>
        <w:t>Bảo trì theo chất lượng thực hiện là việc thực hiện hoạt động bảo trì theo các tiêu chuẩn chất lượng xác định, trong một khoảng thời gian với một số tiền nhất định được quy định tại Hợp đồng kinh tế.</w:t>
      </w:r>
    </w:p>
    <w:p w:rsidR="00000000" w:rsidRDefault="003939CF">
      <w:pPr>
        <w:spacing w:before="120" w:after="280" w:afterAutospacing="1"/>
      </w:pPr>
      <w:r>
        <w:rPr>
          <w:lang w:val="vi-VN"/>
        </w:rPr>
        <w:t>Cơ quan được giao quản lý tài sản có trách nhiệm xác đ</w:t>
      </w:r>
      <w:r>
        <w:rPr>
          <w:lang w:val="vi-VN"/>
        </w:rPr>
        <w:t xml:space="preserve">ịnh mức giá khoán bảo trì cho từng tài sản thuộc phạm vi được giao quản lý; trình cơ quan nhà nước có thẩm quyền phê duyệt. Mức giá khoán bảo trì tài sản kết cấu hạ tầng hàng hải được xác định theo phương pháp định mức kinh tế - kỹ thuật của hoạt động bảo </w:t>
      </w:r>
      <w:r>
        <w:rPr>
          <w:lang w:val="vi-VN"/>
        </w:rPr>
        <w:t>trì hoặc phương pháp chi phí b</w:t>
      </w:r>
      <w:r>
        <w:t>ì</w:t>
      </w:r>
      <w:r>
        <w:rPr>
          <w:lang w:val="vi-VN"/>
        </w:rPr>
        <w:t>nh quân của hoạt động bảo trì 3 năm liền kề trước đó cộng với yếu tố trượt giá (nếu có) hoặc kết hợp hai phương pháp trên.</w:t>
      </w:r>
    </w:p>
    <w:p w:rsidR="00000000" w:rsidRDefault="003939CF">
      <w:pPr>
        <w:spacing w:before="120" w:after="280" w:afterAutospacing="1"/>
      </w:pPr>
      <w:r>
        <w:rPr>
          <w:lang w:val="vi-VN"/>
        </w:rPr>
        <w:t>Bộ Giao thông vận tải quy định tiêu chí giám sát, nghiệm thu kết quả bảo trì tài sản kết cấu hạ tầng h</w:t>
      </w:r>
      <w:r>
        <w:rPr>
          <w:lang w:val="vi-VN"/>
        </w:rPr>
        <w:t>àng hải theo chất lượng thực hiện.</w:t>
      </w:r>
    </w:p>
    <w:p w:rsidR="00000000" w:rsidRDefault="003939CF">
      <w:pPr>
        <w:spacing w:before="120" w:after="280" w:afterAutospacing="1"/>
      </w:pPr>
      <w:r>
        <w:rPr>
          <w:lang w:val="vi-VN"/>
        </w:rPr>
        <w:t>b) Bảo trì theo khối lượng thực tế:</w:t>
      </w:r>
    </w:p>
    <w:p w:rsidR="00000000" w:rsidRDefault="003939CF">
      <w:pPr>
        <w:spacing w:before="120" w:after="280" w:afterAutospacing="1"/>
      </w:pPr>
      <w:r>
        <w:rPr>
          <w:lang w:val="vi-VN"/>
        </w:rPr>
        <w:t>Bảo trì theo khối lượng thực tế là việc thực hiện hoạt động bảo trì và được thanh toán theo khối lượng công việc thực tế đã thực hiện.</w:t>
      </w:r>
    </w:p>
    <w:p w:rsidR="00000000" w:rsidRDefault="003939CF">
      <w:pPr>
        <w:spacing w:before="120" w:after="280" w:afterAutospacing="1"/>
      </w:pPr>
      <w:r>
        <w:rPr>
          <w:lang w:val="vi-VN"/>
        </w:rPr>
        <w:t>c) Bảo trì kết hợp tận thu sản phẩm thực hiện theo</w:t>
      </w:r>
      <w:r>
        <w:rPr>
          <w:lang w:val="vi-VN"/>
        </w:rPr>
        <w:t xml:space="preserve"> quy định tại Điều 11 Nghị định này.</w:t>
      </w:r>
    </w:p>
    <w:p w:rsidR="00000000" w:rsidRDefault="003939CF">
      <w:pPr>
        <w:spacing w:before="120" w:after="280" w:afterAutospacing="1"/>
      </w:pPr>
      <w:r>
        <w:rPr>
          <w:lang w:val="vi-VN"/>
        </w:rPr>
        <w:t>3. Bộ Giao thông vận tải quyết định hoặc phân cấp thẩm quyền quyết định việc áp dụng hình thức bảo trì quy định tại điểm a, điểm b khoản 2 Điều này đối với từng hoạt động bảo trì tài sản kết cấu hạ tầng hàng hải theo qu</w:t>
      </w:r>
      <w:r>
        <w:rPr>
          <w:lang w:val="vi-VN"/>
        </w:rPr>
        <w:t>y định tại Nghị định này, pháp luật về quản lý chất lượng và bảo trì công trình xây dựng, pháp luật chuyên ngành hàng hải đảm bảo tiết kiệm, hiệu quả.</w:t>
      </w:r>
    </w:p>
    <w:p w:rsidR="00000000" w:rsidRDefault="003939CF">
      <w:pPr>
        <w:spacing w:before="120" w:after="280" w:afterAutospacing="1"/>
      </w:pPr>
      <w:r>
        <w:rPr>
          <w:lang w:val="vi-VN"/>
        </w:rPr>
        <w:t>4. Việc lựa chọn tổ chức thực hiện bảo trì tài sản kết cấu hạ tầng hàng hải theo các hình thức quy định t</w:t>
      </w:r>
      <w:r>
        <w:rPr>
          <w:lang w:val="vi-VN"/>
        </w:rPr>
        <w:t>ại khoản 2 Điều này được thực hiện theo quy định của pháp luật về đấu thầu, pháp luật chuyên ngành hàng hải và pháp luật có liên quan.</w:t>
      </w:r>
    </w:p>
    <w:p w:rsidR="00000000" w:rsidRDefault="003939CF">
      <w:pPr>
        <w:spacing w:before="120" w:after="280" w:afterAutospacing="1"/>
      </w:pPr>
      <w:r>
        <w:rPr>
          <w:lang w:val="vi-VN"/>
        </w:rPr>
        <w:t>Bảo trì tài sản kết cấu hạ tầng hàng hải đối với trường hợp quy định tại các điểm a, b và c khoản 5 Điều này thì việc lựa</w:t>
      </w:r>
      <w:r>
        <w:rPr>
          <w:lang w:val="vi-VN"/>
        </w:rPr>
        <w:t xml:space="preserve"> chọn tổ chức, cá nhân bảo trì tài sản thực hiện theo quy định của pháp luật có liên quan.</w:t>
      </w:r>
    </w:p>
    <w:p w:rsidR="00000000" w:rsidRDefault="003939CF">
      <w:pPr>
        <w:spacing w:before="120" w:after="280" w:afterAutospacing="1"/>
      </w:pPr>
      <w:r>
        <w:rPr>
          <w:lang w:val="vi-VN"/>
        </w:rPr>
        <w:t>5. Kinh phí bảo tr</w:t>
      </w:r>
      <w:r>
        <w:t xml:space="preserve">ì </w:t>
      </w:r>
      <w:r>
        <w:rPr>
          <w:lang w:val="vi-VN"/>
        </w:rPr>
        <w:t xml:space="preserve">tài sản kết cấu hạ tầng hàng hải được bố trí từ ngân sách nhà nước theo quy định của pháp luật về ngân sách nhà nước và nguồn kinh phí khác theo </w:t>
      </w:r>
      <w:r>
        <w:rPr>
          <w:lang w:val="vi-VN"/>
        </w:rPr>
        <w:t>quy định của pháp luật; trừ các trường hợp sau đây:</w:t>
      </w:r>
    </w:p>
    <w:p w:rsidR="00000000" w:rsidRDefault="003939CF">
      <w:pPr>
        <w:spacing w:before="120" w:after="280" w:afterAutospacing="1"/>
      </w:pPr>
      <w:r>
        <w:rPr>
          <w:lang w:val="vi-VN"/>
        </w:rPr>
        <w:t>a) Tài sản kết cấu hạ tầng hàng hải đã tính thành phần vốn nhà nước tại doanh nghiệp;</w:t>
      </w:r>
    </w:p>
    <w:p w:rsidR="00000000" w:rsidRDefault="003939CF">
      <w:pPr>
        <w:spacing w:before="120" w:after="280" w:afterAutospacing="1"/>
      </w:pPr>
      <w:r>
        <w:rPr>
          <w:lang w:val="vi-VN"/>
        </w:rPr>
        <w:t>b) Tài sản kết cấu hạ tầng hàng hải trong thời gian cho thuê quyền khai thác mà doanh nghiệp thuê quyền khai thác thực</w:t>
      </w:r>
      <w:r>
        <w:rPr>
          <w:lang w:val="vi-VN"/>
        </w:rPr>
        <w:t xml:space="preserve"> hiện việc bảo tr</w:t>
      </w:r>
      <w:r>
        <w:t xml:space="preserve">ì </w:t>
      </w:r>
      <w:r>
        <w:rPr>
          <w:lang w:val="vi-VN"/>
        </w:rPr>
        <w:t>theo Hợp đồng ký kết;</w:t>
      </w:r>
    </w:p>
    <w:p w:rsidR="00000000" w:rsidRDefault="003939CF">
      <w:pPr>
        <w:spacing w:before="120" w:after="280" w:afterAutospacing="1"/>
      </w:pPr>
      <w:r>
        <w:rPr>
          <w:lang w:val="vi-VN"/>
        </w:rPr>
        <w:t>c) Tài sản kết cấu hạ tầng hàng hải trong thời gian chuyển nhượng có thời hạn quyền khai thác mà doanh nghiệp nhận chuyển nhượng thực hiện việc bảo trì theo Hợp đồng ký kết.</w:t>
      </w:r>
    </w:p>
    <w:p w:rsidR="00000000" w:rsidRDefault="003939CF">
      <w:pPr>
        <w:spacing w:before="120" w:after="280" w:afterAutospacing="1"/>
      </w:pPr>
      <w:bookmarkStart w:id="19" w:name="dieu_10"/>
      <w:r>
        <w:rPr>
          <w:b/>
          <w:bCs/>
          <w:lang w:val="vi-VN"/>
        </w:rPr>
        <w:lastRenderedPageBreak/>
        <w:t>Điều 10. Tổ chức thực hiện dự toán chi ng</w:t>
      </w:r>
      <w:r>
        <w:rPr>
          <w:b/>
          <w:bCs/>
          <w:lang w:val="vi-VN"/>
        </w:rPr>
        <w:t>ân sách nhà nước về công tác bảo trì tài sản kết cấu hạ tầng hàng hải</w:t>
      </w:r>
      <w:bookmarkEnd w:id="19"/>
    </w:p>
    <w:p w:rsidR="00000000" w:rsidRDefault="003939CF">
      <w:pPr>
        <w:spacing w:before="120" w:after="280" w:afterAutospacing="1"/>
      </w:pPr>
      <w:r>
        <w:rPr>
          <w:lang w:val="vi-VN"/>
        </w:rPr>
        <w:t>1. Trình tự, thủ tục lập, giao dự toán chi ngân sách về công tác bảo trì tài sản kết cấu hạ tầng hàng hải hàng năm thực hiện theo quy định của pháp luật về ngân sách nhà nước:</w:t>
      </w:r>
    </w:p>
    <w:p w:rsidR="00000000" w:rsidRDefault="003939CF">
      <w:pPr>
        <w:spacing w:before="120" w:after="280" w:afterAutospacing="1"/>
      </w:pPr>
      <w:r>
        <w:rPr>
          <w:lang w:val="vi-VN"/>
        </w:rPr>
        <w:t xml:space="preserve">a) Căn cứ </w:t>
      </w:r>
      <w:r>
        <w:rPr>
          <w:lang w:val="vi-VN"/>
        </w:rPr>
        <w:t>tiêu chuẩn kỹ thuật, quy chuẩn kỹ thuật, định mức kinh tế - kỹ thuật, đơn giá bảo trì, khối lượng công việc cần thực hiện và kế hoạch bảo trì tài sản được cơ quan, người có thẩm quyền phê duyệt, cơ quan được giao quản lý tài sản lập dự toán chi ngân sách v</w:t>
      </w:r>
      <w:r>
        <w:rPr>
          <w:lang w:val="vi-VN"/>
        </w:rPr>
        <w:t>ề công tác bảo trì tài sản kết cấu hạ tầng hàng hải (trừ trường hợp quy định bảo trì tài sản kết cấu hạ tầng hàng hải tại các điểm a, b và c khoản 5 Điều 9 Nghị định này), trình Bộ Giao thông vận tải xem xét, tổng hợp vào dự toán ngân sách nhà nước hằng nă</w:t>
      </w:r>
      <w:r>
        <w:rPr>
          <w:lang w:val="vi-VN"/>
        </w:rPr>
        <w:t>m theo quy định của pháp luật về ngân sách nhà nước;</w:t>
      </w:r>
    </w:p>
    <w:p w:rsidR="00000000" w:rsidRDefault="003939CF">
      <w:pPr>
        <w:spacing w:before="120" w:after="280" w:afterAutospacing="1"/>
      </w:pPr>
      <w:r>
        <w:rPr>
          <w:lang w:val="vi-VN"/>
        </w:rPr>
        <w:t>b) Trên cơ sở quyết định giao dự toán ngân sách nhà nước của cơ quan nhà nước có thẩm quyền, Bộ Giao thông vận tải giao dự toán ngân sách nhà nước cho cơ quan được giao quản lý tài sản;</w:t>
      </w:r>
    </w:p>
    <w:p w:rsidR="00000000" w:rsidRDefault="003939CF">
      <w:pPr>
        <w:spacing w:before="120" w:after="280" w:afterAutospacing="1"/>
      </w:pPr>
      <w:r>
        <w:rPr>
          <w:lang w:val="vi-VN"/>
        </w:rPr>
        <w:t>c) Cơ quan được g</w:t>
      </w:r>
      <w:r>
        <w:rPr>
          <w:lang w:val="vi-VN"/>
        </w:rPr>
        <w:t>iao quản lý tài sản kết cấu hạ tầng hàng hải tổ chức thực hiện dự toán ngân sách nhà nước về công tác bảo trì tài sản kết cấu hạ tầng hàng hải theo quy định của pháp luật.</w:t>
      </w:r>
    </w:p>
    <w:p w:rsidR="00000000" w:rsidRDefault="003939CF">
      <w:pPr>
        <w:spacing w:before="120" w:after="280" w:afterAutospacing="1"/>
      </w:pPr>
      <w:r>
        <w:rPr>
          <w:lang w:val="vi-VN"/>
        </w:rPr>
        <w:t>2. Trình tự, thủ tục lập, giao dự toán chi ngân sách về công tác bảo trì tài sản kết</w:t>
      </w:r>
      <w:r>
        <w:rPr>
          <w:lang w:val="vi-VN"/>
        </w:rPr>
        <w:t xml:space="preserve"> cấu hạ tầng hàng hải trung hạn 3 năm và 5 năm thực hiện theo quy định của pháp luật về kế hoạch tài chính - ngân sách nhà nước 3 năm và kế hoạch tài chính 5 năm</w:t>
      </w:r>
      <w:r>
        <w:t>.</w:t>
      </w:r>
    </w:p>
    <w:p w:rsidR="00000000" w:rsidRDefault="003939CF">
      <w:pPr>
        <w:spacing w:before="120" w:after="280" w:afterAutospacing="1"/>
      </w:pPr>
      <w:bookmarkStart w:id="20" w:name="dieu_11"/>
      <w:r>
        <w:rPr>
          <w:b/>
          <w:bCs/>
          <w:lang w:val="vi-VN"/>
        </w:rPr>
        <w:t>Điều 11. Bảo trì kết hợp tận thu sản phẩm</w:t>
      </w:r>
      <w:bookmarkEnd w:id="20"/>
    </w:p>
    <w:p w:rsidR="00000000" w:rsidRDefault="003939CF">
      <w:pPr>
        <w:spacing w:before="120" w:after="280" w:afterAutospacing="1"/>
      </w:pPr>
      <w:r>
        <w:rPr>
          <w:lang w:val="vi-VN"/>
        </w:rPr>
        <w:t>1. Bảo trì kết hợp tận thu sản phẩm là việc Nhà nướ</w:t>
      </w:r>
      <w:r>
        <w:rPr>
          <w:lang w:val="vi-VN"/>
        </w:rPr>
        <w:t>c giao cho doanh nghiệp thực hiện việc nạo vét, duy tu luồng hàng hải kết hợp tận thu sản phẩm để thanh toán kinh phí bảo trì tài sản. Hình thức bảo trì này được áp dụng đối với việc nạo vét, duy tu luồng hàng hải có sản phẩm tận thu.</w:t>
      </w:r>
    </w:p>
    <w:p w:rsidR="00000000" w:rsidRDefault="003939CF">
      <w:pPr>
        <w:spacing w:before="120" w:after="280" w:afterAutospacing="1"/>
      </w:pPr>
      <w:r>
        <w:rPr>
          <w:lang w:val="vi-VN"/>
        </w:rPr>
        <w:t>2. Việc bảo trì kết h</w:t>
      </w:r>
      <w:r>
        <w:rPr>
          <w:lang w:val="vi-VN"/>
        </w:rPr>
        <w:t>ợp tận thu sản phẩm phải được lập thành dự án và tổ chức triển khai thực hiện theo quy định của pháp luật về đầu tư công, pháp luật về đấu thầu.</w:t>
      </w:r>
    </w:p>
    <w:p w:rsidR="00000000" w:rsidRDefault="003939CF">
      <w:pPr>
        <w:spacing w:before="120" w:after="280" w:afterAutospacing="1"/>
      </w:pPr>
      <w:r>
        <w:rPr>
          <w:lang w:val="vi-VN"/>
        </w:rPr>
        <w:t>3. Kinh phí bảo trì luồng hàng hải, giá trị sản phẩm tận thu được xác định như sau:</w:t>
      </w:r>
    </w:p>
    <w:p w:rsidR="00000000" w:rsidRDefault="003939CF">
      <w:pPr>
        <w:spacing w:before="120" w:after="280" w:afterAutospacing="1"/>
      </w:pPr>
      <w:r>
        <w:rPr>
          <w:lang w:val="vi-VN"/>
        </w:rPr>
        <w:t>a) Kinh phí bảo trì luồng h</w:t>
      </w:r>
      <w:r>
        <w:rPr>
          <w:lang w:val="vi-VN"/>
        </w:rPr>
        <w:t>àng hải được xác định và thực hiện theo quy định của pháp luật về đầu tư công, pháp luật về ngân sách nhà nước và pháp luật khác có liên quan;</w:t>
      </w:r>
    </w:p>
    <w:p w:rsidR="00000000" w:rsidRDefault="003939CF">
      <w:pPr>
        <w:spacing w:before="120" w:after="280" w:afterAutospacing="1"/>
      </w:pPr>
      <w:r>
        <w:rPr>
          <w:lang w:val="vi-VN"/>
        </w:rPr>
        <w:t>b) Giá trị sản phẩm tận thu được xác định trên cơ sở khối lượng (trữ lượng) sản phẩm tận thu, giá sản phẩm tận th</w:t>
      </w:r>
      <w:r>
        <w:rPr>
          <w:lang w:val="vi-VN"/>
        </w:rPr>
        <w:t>u do Ủy ban nhân dân cấp tỉnh ban hành theo quy định của pháp luật; không bao gồm tiền cấp quyền khai thác khoáng sản, các khoản thuế, phí, lệ phí phải nộp theo quy định của pháp luật về thuế, phí, lệ phí.</w:t>
      </w:r>
    </w:p>
    <w:p w:rsidR="00000000" w:rsidRDefault="003939CF">
      <w:pPr>
        <w:spacing w:before="120" w:after="280" w:afterAutospacing="1"/>
      </w:pPr>
      <w:r>
        <w:rPr>
          <w:lang w:val="vi-VN"/>
        </w:rPr>
        <w:t xml:space="preserve">4. Kinh phí thực hiện bảo trì luồng hàng hải, giá </w:t>
      </w:r>
      <w:r>
        <w:rPr>
          <w:lang w:val="vi-VN"/>
        </w:rPr>
        <w:t>trị sản phẩm tận thu quy định tại khoản 3 Điều này được điều chỉnh thay đổi trong trường hợp cơ quan, người có thẩm quyền thực hiện:</w:t>
      </w:r>
    </w:p>
    <w:p w:rsidR="00000000" w:rsidRDefault="003939CF">
      <w:pPr>
        <w:spacing w:before="120" w:after="280" w:afterAutospacing="1"/>
      </w:pPr>
      <w:r>
        <w:rPr>
          <w:lang w:val="vi-VN"/>
        </w:rPr>
        <w:lastRenderedPageBreak/>
        <w:t>a) Điều chỉnh quy mô, thiết kế luồng hàng hải theo dự án được cơ quan, người có thẩm quyền phê duyệt;</w:t>
      </w:r>
    </w:p>
    <w:p w:rsidR="00000000" w:rsidRDefault="003939CF">
      <w:pPr>
        <w:spacing w:before="120" w:after="280" w:afterAutospacing="1"/>
      </w:pPr>
      <w:r>
        <w:rPr>
          <w:lang w:val="vi-VN"/>
        </w:rPr>
        <w:t>b) Điều chỉnh khối lư</w:t>
      </w:r>
      <w:r>
        <w:rPr>
          <w:lang w:val="vi-VN"/>
        </w:rPr>
        <w:t>ợng (trữ lượng) sản phẩm tận thu so với khối lượng (trữ lượng) đã được cơ quan nhà nước có thẩm quyền xác định.</w:t>
      </w:r>
    </w:p>
    <w:p w:rsidR="00000000" w:rsidRDefault="003939CF">
      <w:pPr>
        <w:spacing w:before="120" w:after="280" w:afterAutospacing="1"/>
      </w:pPr>
      <w:r>
        <w:rPr>
          <w:lang w:val="vi-VN"/>
        </w:rPr>
        <w:t>5. Giá trị thanh toán Hợp đồng bảo trì kết hợp tận thu sản phẩm gồm phần chênh lệch giữa kinh phí bảo trì luồng hàng hải và giá trị sản phẩm tận</w:t>
      </w:r>
      <w:r>
        <w:rPr>
          <w:lang w:val="vi-VN"/>
        </w:rPr>
        <w:t xml:space="preserve"> thu theo Hợp đồng ký kết và giá trị điều chỉnh theo quy định tại khoản 4 Điều này (nếu có). Việc thanh toán Hợp đồng bảo trì kết hợp tận thu sản phẩm thực hiện như sau:</w:t>
      </w:r>
    </w:p>
    <w:p w:rsidR="00000000" w:rsidRDefault="003939CF">
      <w:pPr>
        <w:spacing w:before="120" w:after="280" w:afterAutospacing="1"/>
      </w:pPr>
      <w:r>
        <w:rPr>
          <w:lang w:val="vi-VN"/>
        </w:rPr>
        <w:t>a) Trường hợp kinh phí bảo trì luồng hàng hải nhỏ hơn giá trị sản phẩm tận thu thì doa</w:t>
      </w:r>
      <w:r>
        <w:rPr>
          <w:lang w:val="vi-VN"/>
        </w:rPr>
        <w:t>nh nghiệp có trách nhiệm nộp phần chênh lệch vào ngân sách nhà nước;</w:t>
      </w:r>
    </w:p>
    <w:p w:rsidR="00000000" w:rsidRDefault="003939CF">
      <w:pPr>
        <w:spacing w:before="120" w:after="280" w:afterAutospacing="1"/>
      </w:pPr>
      <w:r>
        <w:rPr>
          <w:lang w:val="vi-VN"/>
        </w:rPr>
        <w:t>b) Trường hợp kinh phí bảo trì luồng hàng hải lớn hơn giá trị sản phẩm tận thu thì Nh</w:t>
      </w:r>
      <w:r>
        <w:t xml:space="preserve">à </w:t>
      </w:r>
      <w:r>
        <w:rPr>
          <w:lang w:val="vi-VN"/>
        </w:rPr>
        <w:t>nước thực hiện thanh toán phần chênh lệch cho doanh nghiệp. Kinh phí thanh toán phần chênh lệch được</w:t>
      </w:r>
      <w:r>
        <w:rPr>
          <w:lang w:val="vi-VN"/>
        </w:rPr>
        <w:t xml:space="preserve"> sử dụng từ nguồn kinh phí bảo trì tài sản kết cấu hạ tầng hàng hải của năm thực hiện (n</w:t>
      </w:r>
      <w:r>
        <w:t>ế</w:t>
      </w:r>
      <w:r>
        <w:rPr>
          <w:lang w:val="vi-VN"/>
        </w:rPr>
        <w:t>u đã được b</w:t>
      </w:r>
      <w:r>
        <w:t xml:space="preserve">ố </w:t>
      </w:r>
      <w:r>
        <w:rPr>
          <w:lang w:val="vi-VN"/>
        </w:rPr>
        <w:t>trí) hoặc được tổng hợp, bổ sung vào kế hoạch và dự toán kinh phí bảo trì tài sản kết cấu hạ tầng hàng hải năm tiếp theo theo quy định của pháp luật về ng</w:t>
      </w:r>
      <w:r>
        <w:rPr>
          <w:lang w:val="vi-VN"/>
        </w:rPr>
        <w:t>ân sách nhà nước.</w:t>
      </w:r>
    </w:p>
    <w:p w:rsidR="00000000" w:rsidRDefault="003939CF">
      <w:pPr>
        <w:spacing w:before="120" w:after="280" w:afterAutospacing="1"/>
      </w:pPr>
      <w:r>
        <w:rPr>
          <w:lang w:val="vi-VN"/>
        </w:rPr>
        <w:t>6. Nội dung quy định tại các khoản 3, 4 và 5 Điều này phải được đưa vào hồ sơ mời thầu, Hợp đồng kinh tế và các Phụ lục Hợp đồng ký kết giữa các bên (nếu có).</w:t>
      </w:r>
    </w:p>
    <w:p w:rsidR="00000000" w:rsidRDefault="003939CF">
      <w:pPr>
        <w:spacing w:before="120" w:after="280" w:afterAutospacing="1"/>
      </w:pPr>
      <w:r>
        <w:rPr>
          <w:lang w:val="vi-VN"/>
        </w:rPr>
        <w:t xml:space="preserve">7. Thẩm quyền, trình tự, thủ tục thực hiện bảo trì theo hình thức nạo vét, duy </w:t>
      </w:r>
      <w:r>
        <w:rPr>
          <w:lang w:val="vi-VN"/>
        </w:rPr>
        <w:t>tu luồng hàng hải kết hợp tận thu sản phẩm; tiêu chí giám sát, nghiệm thu kết quả nạo vét, duy tu luồng hàng hải và các nội dung khác có liên quan được thực hiện theo quy định của Chính phủ về quy chế quản lý hoạt động nạo vét trong vùng nước cảng biển, và</w:t>
      </w:r>
      <w:r>
        <w:rPr>
          <w:lang w:val="vi-VN"/>
        </w:rPr>
        <w:t xml:space="preserve"> vùng nước đường thủy nội địa và pháp luật có liên quan.</w:t>
      </w:r>
    </w:p>
    <w:p w:rsidR="00000000" w:rsidRDefault="003939CF">
      <w:pPr>
        <w:spacing w:before="120" w:after="280" w:afterAutospacing="1"/>
      </w:pPr>
      <w:bookmarkStart w:id="21" w:name="muc_4"/>
      <w:r>
        <w:rPr>
          <w:b/>
          <w:bCs/>
          <w:lang w:val="vi-VN"/>
        </w:rPr>
        <w:t>Mục 4: KHAI THÁC TÀI SẢN KẾT CẤU HẠ TẦNG HÀNG HẢI</w:t>
      </w:r>
      <w:bookmarkEnd w:id="21"/>
    </w:p>
    <w:p w:rsidR="00000000" w:rsidRDefault="003939CF">
      <w:pPr>
        <w:spacing w:before="120" w:after="280" w:afterAutospacing="1"/>
      </w:pPr>
      <w:bookmarkStart w:id="22" w:name="dieu_12"/>
      <w:r>
        <w:rPr>
          <w:b/>
          <w:bCs/>
          <w:lang w:val="vi-VN"/>
        </w:rPr>
        <w:t>Điều 12. Phương thức khai thác và nguồn thu từ tài sản kết cấu hạ tầng hàng hải</w:t>
      </w:r>
      <w:bookmarkEnd w:id="22"/>
    </w:p>
    <w:p w:rsidR="00000000" w:rsidRDefault="003939CF">
      <w:pPr>
        <w:spacing w:before="120" w:after="280" w:afterAutospacing="1"/>
      </w:pPr>
      <w:r>
        <w:rPr>
          <w:lang w:val="vi-VN"/>
        </w:rPr>
        <w:t>1. Việc khai thác tài sản kết cấu hạ tầng hàng hải được thực hiện the</w:t>
      </w:r>
      <w:r>
        <w:rPr>
          <w:lang w:val="vi-VN"/>
        </w:rPr>
        <w:t>o các phương thức sau đây:</w:t>
      </w:r>
    </w:p>
    <w:p w:rsidR="00000000" w:rsidRDefault="003939CF">
      <w:pPr>
        <w:spacing w:before="120" w:after="280" w:afterAutospacing="1"/>
      </w:pPr>
      <w:r>
        <w:rPr>
          <w:lang w:val="vi-VN"/>
        </w:rPr>
        <w:t>a) Giao cho cơ quan được giao quản lý tài sản trực tiếp tổ chức khai thác tài sản;</w:t>
      </w:r>
    </w:p>
    <w:p w:rsidR="00000000" w:rsidRDefault="003939CF">
      <w:pPr>
        <w:spacing w:before="120" w:after="280" w:afterAutospacing="1"/>
      </w:pPr>
      <w:r>
        <w:rPr>
          <w:lang w:val="vi-VN"/>
        </w:rPr>
        <w:t>b) Cho thuê quyền khai thác tài sản kết cấu hạ tầng hàng hải;</w:t>
      </w:r>
    </w:p>
    <w:p w:rsidR="00000000" w:rsidRDefault="003939CF">
      <w:pPr>
        <w:spacing w:before="120" w:after="280" w:afterAutospacing="1"/>
      </w:pPr>
      <w:r>
        <w:rPr>
          <w:lang w:val="vi-VN"/>
        </w:rPr>
        <w:t>c) Chuyển nhượng có thời hạn quyền khai thác tài sản kết cấu hạ tầng hàng hải.</w:t>
      </w:r>
    </w:p>
    <w:p w:rsidR="00000000" w:rsidRDefault="003939CF">
      <w:pPr>
        <w:spacing w:before="120" w:after="280" w:afterAutospacing="1"/>
      </w:pPr>
      <w:r>
        <w:rPr>
          <w:lang w:val="vi-VN"/>
        </w:rPr>
        <w:t>2. Ng</w:t>
      </w:r>
      <w:r>
        <w:rPr>
          <w:lang w:val="vi-VN"/>
        </w:rPr>
        <w:t>uồn thu từ khai thác tài sản kết cấu hạ tầng hàng hải gồm:</w:t>
      </w:r>
    </w:p>
    <w:p w:rsidR="00000000" w:rsidRDefault="003939CF">
      <w:pPr>
        <w:spacing w:before="120" w:after="280" w:afterAutospacing="1"/>
      </w:pPr>
      <w:r>
        <w:rPr>
          <w:lang w:val="vi-VN"/>
        </w:rPr>
        <w:t>a) Phí, lệ phí theo quy định của pháp luật về phí và lệ phí;</w:t>
      </w:r>
    </w:p>
    <w:p w:rsidR="00000000" w:rsidRDefault="003939CF">
      <w:pPr>
        <w:spacing w:before="120" w:after="280" w:afterAutospacing="1"/>
      </w:pPr>
      <w:r>
        <w:rPr>
          <w:lang w:val="vi-VN"/>
        </w:rPr>
        <w:t>b) Tiền thu từ giá sử dụng, giá dịch vụ theo quy định của pháp luật;</w:t>
      </w:r>
    </w:p>
    <w:p w:rsidR="00000000" w:rsidRDefault="003939CF">
      <w:pPr>
        <w:spacing w:before="120" w:after="280" w:afterAutospacing="1"/>
      </w:pPr>
      <w:r>
        <w:rPr>
          <w:lang w:val="vi-VN"/>
        </w:rPr>
        <w:lastRenderedPageBreak/>
        <w:t xml:space="preserve">c) Tiền thu từ cho thuê quyền khai thác, chuyển nhượng có thời hạn </w:t>
      </w:r>
      <w:r>
        <w:rPr>
          <w:lang w:val="vi-VN"/>
        </w:rPr>
        <w:t>quy</w:t>
      </w:r>
      <w:r>
        <w:t>ề</w:t>
      </w:r>
      <w:r>
        <w:rPr>
          <w:lang w:val="vi-VN"/>
        </w:rPr>
        <w:t>n khai thác tài sản kết cấu hạ tầng hàng hải theo quy định tại Nghị định này trong trường hợp cho thuê quyền khai thác, chuyển nhượng có thời hạn quy</w:t>
      </w:r>
      <w:r>
        <w:t>ề</w:t>
      </w:r>
      <w:r>
        <w:rPr>
          <w:lang w:val="vi-VN"/>
        </w:rPr>
        <w:t>n khai thác tài sản.</w:t>
      </w:r>
    </w:p>
    <w:p w:rsidR="00000000" w:rsidRDefault="003939CF">
      <w:pPr>
        <w:spacing w:before="120" w:after="280" w:afterAutospacing="1"/>
      </w:pPr>
      <w:r>
        <w:rPr>
          <w:lang w:val="vi-VN"/>
        </w:rPr>
        <w:t>3. Đối với các tài sản kết cấu hạ tầng hàng hải phục vụ mục đích công cộng, không</w:t>
      </w:r>
      <w:r>
        <w:rPr>
          <w:lang w:val="vi-VN"/>
        </w:rPr>
        <w:t xml:space="preserve"> áp dụng các phương thức khai thác tài sản quy định tại khoản 1, khoản 2 Điều này thì cơ quan được giao quản lý tài sản thực hiện quản lý, sử dụng theo quy định; không phải lập Đề án khai thác tài sản trình cơ quan, người có thẩm quyền phê duyệt theo quy đ</w:t>
      </w:r>
      <w:r>
        <w:rPr>
          <w:lang w:val="vi-VN"/>
        </w:rPr>
        <w:t>ịnh tại Mục này. Bộ trưởng Bộ Giao thông vận tải quyết định danh mục tài sản kết cấu hạ tầng hàng hải thuộc phạm vi quản lý phục vụ mục đích công cộng, không áp dụng các phương thức khai thác tài sản quy định tại khoản 1 và khoản 2 Điều này trên cơ sở đề n</w:t>
      </w:r>
      <w:r>
        <w:rPr>
          <w:lang w:val="vi-VN"/>
        </w:rPr>
        <w:t>ghị của cơ quan được giao quản lý tài sản.</w:t>
      </w:r>
    </w:p>
    <w:p w:rsidR="00000000" w:rsidRDefault="003939CF">
      <w:pPr>
        <w:spacing w:before="120" w:after="280" w:afterAutospacing="1"/>
      </w:pPr>
      <w:bookmarkStart w:id="23" w:name="dieu_13"/>
      <w:r>
        <w:rPr>
          <w:b/>
          <w:bCs/>
          <w:lang w:val="vi-VN"/>
        </w:rPr>
        <w:t>Điều 13. Cơ quan được giao quản lý tài sản trực tiếp tổ chức khai thác tài sản kết cấu hạ tầng hàng hải</w:t>
      </w:r>
      <w:bookmarkEnd w:id="23"/>
    </w:p>
    <w:p w:rsidR="00000000" w:rsidRDefault="003939CF">
      <w:pPr>
        <w:spacing w:before="120" w:after="280" w:afterAutospacing="1"/>
      </w:pPr>
      <w:r>
        <w:rPr>
          <w:lang w:val="vi-VN"/>
        </w:rPr>
        <w:t>1. Cơ quan được giao quản lý tài sản trực tiếp tổ chức khai thác tài sản trong các trường hợp sau:</w:t>
      </w:r>
    </w:p>
    <w:p w:rsidR="00000000" w:rsidRDefault="003939CF">
      <w:pPr>
        <w:spacing w:before="120" w:after="280" w:afterAutospacing="1"/>
      </w:pPr>
      <w:r>
        <w:rPr>
          <w:lang w:val="vi-VN"/>
        </w:rPr>
        <w:t>a) Tài sản</w:t>
      </w:r>
      <w:r>
        <w:rPr>
          <w:lang w:val="vi-VN"/>
        </w:rPr>
        <w:t xml:space="preserve"> kết cấu hạ tầng hàng hải liên quan đến an ninh quốc gia;</w:t>
      </w:r>
    </w:p>
    <w:p w:rsidR="00000000" w:rsidRDefault="003939CF">
      <w:pPr>
        <w:spacing w:before="120" w:after="280" w:afterAutospacing="1"/>
      </w:pPr>
      <w:r>
        <w:rPr>
          <w:lang w:val="vi-VN"/>
        </w:rPr>
        <w:t>b) Áp dụng phương thức trực tiếp khai thác hiệu quả hơn phương thức quy định tại các điểm b, điểm c khoản 1 Điều 12 Nghị định này;</w:t>
      </w:r>
    </w:p>
    <w:p w:rsidR="00000000" w:rsidRDefault="003939CF">
      <w:pPr>
        <w:spacing w:before="120" w:after="280" w:afterAutospacing="1"/>
      </w:pPr>
      <w:r>
        <w:rPr>
          <w:lang w:val="vi-VN"/>
        </w:rPr>
        <w:t xml:space="preserve">c) Không có tổ chức đăng ký thực hiện phương thức quy định tại các </w:t>
      </w:r>
      <w:r>
        <w:rPr>
          <w:lang w:val="vi-VN"/>
        </w:rPr>
        <w:t>điểm b, điểm c khoản 1 Điều 12 Nghị định này.</w:t>
      </w:r>
    </w:p>
    <w:p w:rsidR="00000000" w:rsidRDefault="003939CF">
      <w:pPr>
        <w:spacing w:before="120" w:after="280" w:afterAutospacing="1"/>
      </w:pPr>
      <w:r>
        <w:rPr>
          <w:lang w:val="vi-VN"/>
        </w:rPr>
        <w:t>2. Thẩm quyền phê duyệt Đề án khai thác tài sản kết cấu hạ tầng hàng hải:</w:t>
      </w:r>
    </w:p>
    <w:p w:rsidR="00000000" w:rsidRDefault="003939CF">
      <w:pPr>
        <w:spacing w:before="120" w:after="280" w:afterAutospacing="1"/>
      </w:pPr>
      <w:r>
        <w:rPr>
          <w:lang w:val="vi-VN"/>
        </w:rPr>
        <w:t>a) Thủ tướng Chính phủ phê duyệt Đề án khai thác tài sản kết cấu hạ tầng hàng hải liên quan đến quốc phòng, an ninh quốc gia, tài sản hì</w:t>
      </w:r>
      <w:r>
        <w:rPr>
          <w:lang w:val="vi-VN"/>
        </w:rPr>
        <w:t>nh thành từ dự án do Thủ tướng Chính phủ quyết định đầu tư theo quy định trên cơ sở đề nghị của Bộ trưởng Bộ Giao thông vận tải, ý kiến của Bộ Tài chính và các cơ quan có liên quan;</w:t>
      </w:r>
    </w:p>
    <w:p w:rsidR="00000000" w:rsidRDefault="003939CF">
      <w:pPr>
        <w:spacing w:before="120" w:after="280" w:afterAutospacing="1"/>
      </w:pPr>
      <w:r>
        <w:rPr>
          <w:lang w:val="vi-VN"/>
        </w:rPr>
        <w:t>b) Bộ trưởng Bộ Giao thông vận tải phê duyệt Đề án khai thác tài sản kết c</w:t>
      </w:r>
      <w:r>
        <w:rPr>
          <w:lang w:val="vi-VN"/>
        </w:rPr>
        <w:t xml:space="preserve">ấu hạ tầng hàng hải không thuộc phạm vi quy định tại </w:t>
      </w:r>
      <w:r>
        <w:t>điể</w:t>
      </w:r>
      <w:r>
        <w:rPr>
          <w:lang w:val="vi-VN"/>
        </w:rPr>
        <w:t>m a khoản này.</w:t>
      </w:r>
    </w:p>
    <w:p w:rsidR="00000000" w:rsidRDefault="003939CF">
      <w:pPr>
        <w:spacing w:before="120" w:after="280" w:afterAutospacing="1"/>
      </w:pPr>
      <w:r>
        <w:rPr>
          <w:lang w:val="vi-VN"/>
        </w:rPr>
        <w:t>3. Hồ sơ đề nghị phê duyệt Đề án khai thác tài sản kết cấu hạ tầng hàng hải gồm:</w:t>
      </w:r>
    </w:p>
    <w:p w:rsidR="00000000" w:rsidRDefault="003939CF">
      <w:pPr>
        <w:spacing w:before="120" w:after="280" w:afterAutospacing="1"/>
      </w:pPr>
      <w:r>
        <w:rPr>
          <w:lang w:val="vi-VN"/>
        </w:rPr>
        <w:t>a) Văn bản đề nghị của cơ quan được giao quản lý tài sản: 01 bản chính;</w:t>
      </w:r>
    </w:p>
    <w:p w:rsidR="00000000" w:rsidRDefault="003939CF">
      <w:pPr>
        <w:spacing w:before="120" w:after="280" w:afterAutospacing="1"/>
      </w:pPr>
      <w:r>
        <w:rPr>
          <w:lang w:val="vi-VN"/>
        </w:rPr>
        <w:t xml:space="preserve">b) Đề án khai thác tài sản theo </w:t>
      </w:r>
      <w:r>
        <w:rPr>
          <w:lang w:val="vi-VN"/>
        </w:rPr>
        <w:t>M</w:t>
      </w:r>
      <w:r>
        <w:t>ẫ</w:t>
      </w:r>
      <w:r>
        <w:rPr>
          <w:lang w:val="vi-VN"/>
        </w:rPr>
        <w:t>u số 07 quy định tại Phụ lục ban hành kèm theo Nghị định này: 01 bản chính;</w:t>
      </w:r>
    </w:p>
    <w:p w:rsidR="00000000" w:rsidRDefault="003939CF">
      <w:pPr>
        <w:spacing w:before="120" w:after="280" w:afterAutospacing="1"/>
      </w:pPr>
      <w:r>
        <w:rPr>
          <w:lang w:val="vi-VN"/>
        </w:rPr>
        <w:t xml:space="preserve">c) Hồ sơ có liên quan khác </w:t>
      </w:r>
      <w:r>
        <w:t>(</w:t>
      </w:r>
      <w:r>
        <w:rPr>
          <w:lang w:val="vi-VN"/>
        </w:rPr>
        <w:t>nếu có): 01 bản sao.</w:t>
      </w:r>
    </w:p>
    <w:p w:rsidR="00000000" w:rsidRDefault="003939CF">
      <w:pPr>
        <w:spacing w:before="120" w:after="280" w:afterAutospacing="1"/>
      </w:pPr>
      <w:r>
        <w:rPr>
          <w:lang w:val="vi-VN"/>
        </w:rPr>
        <w:t>4. Lập, phê duyệt Đề án khai thác tài sản kết cấu hạ tầng hàng hải:</w:t>
      </w:r>
    </w:p>
    <w:p w:rsidR="00000000" w:rsidRDefault="003939CF">
      <w:pPr>
        <w:spacing w:before="120" w:after="280" w:afterAutospacing="1"/>
      </w:pPr>
      <w:r>
        <w:rPr>
          <w:lang w:val="vi-VN"/>
        </w:rPr>
        <w:lastRenderedPageBreak/>
        <w:t xml:space="preserve">a) Cơ quan được giao quản lý tài sản lập 01 bộ hồ sơ đề nghị </w:t>
      </w:r>
      <w:r>
        <w:rPr>
          <w:lang w:val="vi-VN"/>
        </w:rPr>
        <w:t>khai thác tài sản kết cấu hạ tầng hàng hải quy định tại khoản 3 Điều này, báo cáo Bộ Giao thông vận tải;</w:t>
      </w:r>
    </w:p>
    <w:p w:rsidR="00000000" w:rsidRDefault="003939CF">
      <w:pPr>
        <w:spacing w:before="120" w:after="280" w:afterAutospacing="1"/>
      </w:pPr>
      <w:r>
        <w:rPr>
          <w:lang w:val="vi-VN"/>
        </w:rPr>
        <w:t>b) Trong thời hạn 30 ngày, kể từ ngày nhận được đầy đủ hồ sơ hợp lệ, Bộ trư</w:t>
      </w:r>
      <w:r>
        <w:t>ở</w:t>
      </w:r>
      <w:r>
        <w:rPr>
          <w:lang w:val="vi-VN"/>
        </w:rPr>
        <w:t>ng B</w:t>
      </w:r>
      <w:r>
        <w:t xml:space="preserve">ộ </w:t>
      </w:r>
      <w:r>
        <w:rPr>
          <w:lang w:val="vi-VN"/>
        </w:rPr>
        <w:t>Giao thông vận t</w:t>
      </w:r>
      <w:r>
        <w:t>ả</w:t>
      </w:r>
      <w:r>
        <w:rPr>
          <w:lang w:val="vi-VN"/>
        </w:rPr>
        <w:t>i xem x</w:t>
      </w:r>
      <w:r>
        <w:t>é</w:t>
      </w:r>
      <w:r>
        <w:rPr>
          <w:lang w:val="vi-VN"/>
        </w:rPr>
        <w:t>t, quyết định phê duyệt Đề án khai th</w:t>
      </w:r>
      <w:r>
        <w:t>á</w:t>
      </w:r>
      <w:r>
        <w:rPr>
          <w:lang w:val="vi-VN"/>
        </w:rPr>
        <w:t xml:space="preserve">c tài </w:t>
      </w:r>
      <w:r>
        <w:rPr>
          <w:lang w:val="vi-VN"/>
        </w:rPr>
        <w:t>s</w:t>
      </w:r>
      <w:r>
        <w:t>ả</w:t>
      </w:r>
      <w:r>
        <w:rPr>
          <w:lang w:val="vi-VN"/>
        </w:rPr>
        <w:t>n k</w:t>
      </w:r>
      <w:r>
        <w:t>ế</w:t>
      </w:r>
      <w:r>
        <w:rPr>
          <w:lang w:val="vi-VN"/>
        </w:rPr>
        <w:t>t cấu hạ tầng hàng hải theo thẩm quyền hoặc có văn bản hồi đáp trong trường hợp Đề án chưa phù hợp;</w:t>
      </w:r>
    </w:p>
    <w:p w:rsidR="00000000" w:rsidRDefault="003939CF">
      <w:pPr>
        <w:spacing w:before="120" w:after="280" w:afterAutospacing="1"/>
      </w:pPr>
      <w:r>
        <w:rPr>
          <w:lang w:val="vi-VN"/>
        </w:rPr>
        <w:t>c) Trong thời hạn 30 ngày, kể từ ngày nhận được đầ</w:t>
      </w:r>
      <w:r>
        <w:t xml:space="preserve">y </w:t>
      </w:r>
      <w:r>
        <w:rPr>
          <w:lang w:val="vi-VN"/>
        </w:rPr>
        <w:t>đủ hồ sơ hợp lệ, Bộ Giao thông vận tải có văn bản kèm theo bản sao hồ sơ quy định tại khoản 3 Điều</w:t>
      </w:r>
      <w:r>
        <w:rPr>
          <w:lang w:val="vi-VN"/>
        </w:rPr>
        <w:t xml:space="preserve"> này gửi lấy ý kiến của Bộ Tài chính và các cơ quan liên quan đối với tài sản thuộc thẩm quyền quyết định của Thủ tướng Chính phủ.</w:t>
      </w:r>
    </w:p>
    <w:p w:rsidR="00000000" w:rsidRDefault="003939CF">
      <w:pPr>
        <w:spacing w:before="120" w:after="280" w:afterAutospacing="1"/>
      </w:pPr>
      <w:r>
        <w:rPr>
          <w:lang w:val="vi-VN"/>
        </w:rPr>
        <w:t xml:space="preserve">Trong thời hạn 30 ngày, kể từ ngày nhận được đầy đủ hồ sơ hợp lệ của Bộ Giao thông vận tải, Bộ Tài chính và các cơ quan liên </w:t>
      </w:r>
      <w:r>
        <w:rPr>
          <w:lang w:val="vi-VN"/>
        </w:rPr>
        <w:t>quan có trách nhiệm cho ý kiến theo chức năng, nhiệm vụ về Đề án khai thác tài sản kết cấu hạ tầng hàng hải;</w:t>
      </w:r>
    </w:p>
    <w:p w:rsidR="00000000" w:rsidRDefault="003939CF">
      <w:pPr>
        <w:spacing w:before="120" w:after="280" w:afterAutospacing="1"/>
      </w:pPr>
      <w:r>
        <w:rPr>
          <w:lang w:val="vi-VN"/>
        </w:rPr>
        <w:t>Trong thời hạn 30 ngày, kể từ ngày nhận được ý kiến tham gia của Bộ Tài chính và các cơ quan có liên quan, Bộ trưởng Bộ Giao thông vận tải có văn b</w:t>
      </w:r>
      <w:r>
        <w:rPr>
          <w:lang w:val="vi-VN"/>
        </w:rPr>
        <w:t xml:space="preserve">ản (kèm theo bản sao hồ sơ quy định tại khoản 3 Điều này và ý kiến của các cơ quan có liên quan) báo cáo Thủ tướng Chính phủ xem xét, quyết định phê duyệt Đề án khai thác tài sản kết cấu hạ tầng hàng hải hoặc có văn bản chỉ đạo trong trường hợp Đề án chưa </w:t>
      </w:r>
      <w:r>
        <w:rPr>
          <w:lang w:val="vi-VN"/>
        </w:rPr>
        <w:t>phù h</w:t>
      </w:r>
      <w:r>
        <w:t>ợ</w:t>
      </w:r>
      <w:r>
        <w:rPr>
          <w:lang w:val="vi-VN"/>
        </w:rPr>
        <w:t>p.</w:t>
      </w:r>
    </w:p>
    <w:p w:rsidR="00000000" w:rsidRDefault="003939CF">
      <w:pPr>
        <w:spacing w:before="120" w:after="280" w:afterAutospacing="1"/>
      </w:pPr>
      <w:r>
        <w:rPr>
          <w:lang w:val="vi-VN"/>
        </w:rPr>
        <w:t>5. Căn cứ Đề án khai thác tài sản kết cấu hạ tầng hàng hải được cơ quan, người có thẩm quyền phê duyệt, cơ quan được giao quản lý tài sản tổ chức thực hiện việc khai thác tài sản theo Đề án được duyệt và quy định của pháp luật.</w:t>
      </w:r>
    </w:p>
    <w:p w:rsidR="00000000" w:rsidRDefault="003939CF">
      <w:pPr>
        <w:spacing w:before="120" w:after="280" w:afterAutospacing="1"/>
      </w:pPr>
      <w:bookmarkStart w:id="24" w:name="dieu_14"/>
      <w:r>
        <w:rPr>
          <w:b/>
          <w:bCs/>
          <w:lang w:val="vi-VN"/>
        </w:rPr>
        <w:t>Điều 14. Cho thuê q</w:t>
      </w:r>
      <w:r>
        <w:rPr>
          <w:b/>
          <w:bCs/>
          <w:lang w:val="vi-VN"/>
        </w:rPr>
        <w:t>uyền khai thác tài sản kết cấu hạ tầng hàng hải</w:t>
      </w:r>
      <w:bookmarkEnd w:id="24"/>
    </w:p>
    <w:p w:rsidR="00000000" w:rsidRDefault="003939CF">
      <w:pPr>
        <w:spacing w:before="120" w:after="280" w:afterAutospacing="1"/>
      </w:pPr>
      <w:r>
        <w:rPr>
          <w:lang w:val="vi-VN"/>
        </w:rPr>
        <w:t xml:space="preserve">1. Cho thuê quyền khai thác tài sản kết cấu hạ tầng hàng hải là việc Nhà nước chuyển giao quyền khai thác tài sản cho doanh nghiệp kinh doanh kết cấu hạ tầng hàng hải trong một khoảng thời hạn nhất định theo </w:t>
      </w:r>
      <w:r>
        <w:rPr>
          <w:lang w:val="vi-VN"/>
        </w:rPr>
        <w:t>Hợp đồng để nhận một khoản tiền tương ứng.</w:t>
      </w:r>
    </w:p>
    <w:p w:rsidR="00000000" w:rsidRDefault="003939CF">
      <w:pPr>
        <w:spacing w:before="120" w:after="280" w:afterAutospacing="1"/>
      </w:pPr>
      <w:r>
        <w:rPr>
          <w:lang w:val="vi-VN"/>
        </w:rPr>
        <w:t>2. Thẩm quyền phê duyệt Đề án cho thuê quyền khai thác tài sản kết cấu hạ tầng hàng hải:</w:t>
      </w:r>
    </w:p>
    <w:p w:rsidR="00000000" w:rsidRDefault="003939CF">
      <w:pPr>
        <w:spacing w:before="120" w:after="280" w:afterAutospacing="1"/>
      </w:pPr>
      <w:r>
        <w:rPr>
          <w:lang w:val="vi-VN"/>
        </w:rPr>
        <w:t>a) Thủ tướng Chính phủ phê duyệt Đề án cho thuê quyền khai thác tài sản kết cấu hạ tầng hàng hải liên quan đến quốc phòng, a</w:t>
      </w:r>
      <w:r>
        <w:rPr>
          <w:lang w:val="vi-VN"/>
        </w:rPr>
        <w:t>n ninh quốc gia, tài sản hình thành từ dự án do Thủ tướng Chính phủ quyết định đầu tư theo quy định trên cơ sở đề nghị của Bộ trưởng Bộ Giao thông vận tải, ý kiến của Bộ Tài chính và các cơ quan có liên quan;</w:t>
      </w:r>
    </w:p>
    <w:p w:rsidR="00000000" w:rsidRDefault="003939CF">
      <w:pPr>
        <w:spacing w:before="120" w:after="280" w:afterAutospacing="1"/>
      </w:pPr>
      <w:r>
        <w:rPr>
          <w:lang w:val="vi-VN"/>
        </w:rPr>
        <w:t>b) Bộ trưởng Bộ Giao thông vận tải phê duyệt Đề</w:t>
      </w:r>
      <w:r>
        <w:rPr>
          <w:lang w:val="vi-VN"/>
        </w:rPr>
        <w:t xml:space="preserve"> án cho thuê quyền khai thác tài sản kết cấu hạ tầng hàng hải không thuộc phạm vi quy định tại </w:t>
      </w:r>
      <w:r>
        <w:t>điể</w:t>
      </w:r>
      <w:r>
        <w:rPr>
          <w:lang w:val="vi-VN"/>
        </w:rPr>
        <w:t>m a khoản này sau khi có ý kiến tham gia của Bộ Tài chính và các cơ quan có liên quan.</w:t>
      </w:r>
    </w:p>
    <w:p w:rsidR="00000000" w:rsidRDefault="003939CF">
      <w:pPr>
        <w:spacing w:before="120" w:after="280" w:afterAutospacing="1"/>
      </w:pPr>
      <w:r>
        <w:rPr>
          <w:lang w:val="vi-VN"/>
        </w:rPr>
        <w:t>3. Hồ sơ đề nghị phê duyệt Đề án cho thuê quyền khai thác hàng hải gồm:</w:t>
      </w:r>
    </w:p>
    <w:p w:rsidR="00000000" w:rsidRDefault="003939CF">
      <w:pPr>
        <w:spacing w:before="120" w:after="280" w:afterAutospacing="1"/>
      </w:pPr>
      <w:r>
        <w:rPr>
          <w:lang w:val="vi-VN"/>
        </w:rPr>
        <w:t>a) Văn bản đề nghị phê duyệt Đề án cho thuê quyền khai thác hàng hải: 01 bản chính;</w:t>
      </w:r>
    </w:p>
    <w:p w:rsidR="00000000" w:rsidRDefault="003939CF">
      <w:pPr>
        <w:spacing w:before="120" w:after="280" w:afterAutospacing="1"/>
      </w:pPr>
      <w:r>
        <w:rPr>
          <w:lang w:val="vi-VN"/>
        </w:rPr>
        <w:lastRenderedPageBreak/>
        <w:t>b) Đề án cho thuê quyền khai thác tài sản theo M</w:t>
      </w:r>
      <w:r>
        <w:t>ẫ</w:t>
      </w:r>
      <w:r>
        <w:rPr>
          <w:lang w:val="vi-VN"/>
        </w:rPr>
        <w:t>u số 07 quy định tại Phụ lục ban hành kèm theo Nghị định này: 01 bản chính;</w:t>
      </w:r>
    </w:p>
    <w:p w:rsidR="00000000" w:rsidRDefault="003939CF">
      <w:pPr>
        <w:spacing w:before="120" w:after="280" w:afterAutospacing="1"/>
      </w:pPr>
      <w:r>
        <w:rPr>
          <w:lang w:val="vi-VN"/>
        </w:rPr>
        <w:t>c) Hồ sơ có liên quan khác (nếu có): 01 bản sa</w:t>
      </w:r>
      <w:r>
        <w:rPr>
          <w:lang w:val="vi-VN"/>
        </w:rPr>
        <w:t>o.</w:t>
      </w:r>
    </w:p>
    <w:p w:rsidR="00000000" w:rsidRDefault="003939CF">
      <w:pPr>
        <w:spacing w:before="120" w:after="280" w:afterAutospacing="1"/>
      </w:pPr>
      <w:r>
        <w:rPr>
          <w:lang w:val="vi-VN"/>
        </w:rPr>
        <w:t>4. Lập, phê duyệt Đề án cho thuê quyền khai thác tài sản kết cấu hạ tầng hàng hải.</w:t>
      </w:r>
    </w:p>
    <w:p w:rsidR="00000000" w:rsidRDefault="003939CF">
      <w:pPr>
        <w:spacing w:before="120" w:after="280" w:afterAutospacing="1"/>
      </w:pPr>
      <w:r>
        <w:rPr>
          <w:lang w:val="vi-VN"/>
        </w:rPr>
        <w:t>a) Cơ quan được giao quản lý tài sản lập 01 bộ hồ sơ đề nghị cho thuê quyền khai thác tài sản kết cấu hạ tầng hàng hải quy định tại khoản 3 Điều này, báo cáo Bộ Giao thôn</w:t>
      </w:r>
      <w:r>
        <w:rPr>
          <w:lang w:val="vi-VN"/>
        </w:rPr>
        <w:t xml:space="preserve">g </w:t>
      </w:r>
      <w:r>
        <w:t>v</w:t>
      </w:r>
      <w:r>
        <w:rPr>
          <w:lang w:val="vi-VN"/>
        </w:rPr>
        <w:t>ận tải;</w:t>
      </w:r>
    </w:p>
    <w:p w:rsidR="00000000" w:rsidRDefault="003939CF">
      <w:pPr>
        <w:spacing w:before="120" w:after="280" w:afterAutospacing="1"/>
      </w:pPr>
      <w:r>
        <w:rPr>
          <w:lang w:val="vi-VN"/>
        </w:rPr>
        <w:t>b) Trong thời hạn 30 ngày, kể từ ngày nhận được đầy đủ hồ sơ hợp lệ, Bộ Giao thông vận tả</w:t>
      </w:r>
      <w:r>
        <w:t xml:space="preserve">i </w:t>
      </w:r>
      <w:r>
        <w:rPr>
          <w:lang w:val="vi-VN"/>
        </w:rPr>
        <w:t xml:space="preserve">có văn bản kèm theo bản sao hồ sơ quy định tại khoản 3 Điều này gửi lấy ý kiến Bộ Tài chính và các cơ quan có liên quan về Đề án cho thuê quyền khai thác </w:t>
      </w:r>
      <w:r>
        <w:rPr>
          <w:lang w:val="vi-VN"/>
        </w:rPr>
        <w:t>tài sản kết cấu hạ tầng hàng hải;</w:t>
      </w:r>
    </w:p>
    <w:p w:rsidR="00000000" w:rsidRDefault="003939CF">
      <w:pPr>
        <w:spacing w:before="120" w:after="280" w:afterAutospacing="1"/>
      </w:pPr>
      <w:r>
        <w:rPr>
          <w:lang w:val="vi-VN"/>
        </w:rPr>
        <w:t>c) Trong thời hạn 30 ngày, kể từ ngày nhận được đầy đủ hồ sơ hợp lệ, Bộ Tài chính và các cơ quan có liên quan có ý kiến về: Tính đầy đủ, hợp lệ của hồ sơ; sự cần thiết, phù hợp của đề án với chức năng, nhiệm vụ đơn vị, quy</w:t>
      </w:r>
      <w:r>
        <w:rPr>
          <w:lang w:val="vi-VN"/>
        </w:rPr>
        <w:t xml:space="preserve"> định của pháp luật về quản lý, sử dụng tài sản công, pháp luật chuyên ngành và pháp luật có liên quan; sự phù hợp về cơ sở và phương pháp xác định giá cho thuê quy</w:t>
      </w:r>
      <w:r>
        <w:t>ề</w:t>
      </w:r>
      <w:r>
        <w:rPr>
          <w:lang w:val="vi-VN"/>
        </w:rPr>
        <w:t>n khai thác tài sản kết cấu hạ tầng hàng hải; các nội dung trong Đề án cần phải sửa đổi, bổ</w:t>
      </w:r>
      <w:r>
        <w:rPr>
          <w:lang w:val="vi-VN"/>
        </w:rPr>
        <w:t xml:space="preserve"> sung cho phù hợp;</w:t>
      </w:r>
    </w:p>
    <w:p w:rsidR="00000000" w:rsidRDefault="003939CF">
      <w:pPr>
        <w:spacing w:before="120" w:after="280" w:afterAutospacing="1"/>
      </w:pPr>
      <w:r>
        <w:rPr>
          <w:lang w:val="vi-VN"/>
        </w:rPr>
        <w:t>d) Trong thời hạn 30 ngày, kể từ ngày nhận được ý kiến tham gia của Bộ Tài chính và các cơ quan có liên quan, Bộ Giao thông vận tải chỉ đạo cơ quan được giao quản lý tài sản tiếp thu, chỉnh lý, hoàn thiện hồ sơ;</w:t>
      </w:r>
    </w:p>
    <w:p w:rsidR="00000000" w:rsidRDefault="003939CF">
      <w:pPr>
        <w:spacing w:before="120" w:after="280" w:afterAutospacing="1"/>
      </w:pPr>
      <w:r>
        <w:rPr>
          <w:lang w:val="vi-VN"/>
        </w:rPr>
        <w:t>đ) Bộ trưởng Bộ Giao thôn</w:t>
      </w:r>
      <w:r>
        <w:rPr>
          <w:lang w:val="vi-VN"/>
        </w:rPr>
        <w:t>g vận tải xem xét, quyết định phê duyệt Đề án cho thuê quyền khai thác tài sản kết cấu hạ tầng hàng hải theo thẩm quyền hoặc có văn bản hồi đáp trong trường hợp Đề án chưa phù hợp;</w:t>
      </w:r>
    </w:p>
    <w:p w:rsidR="00000000" w:rsidRDefault="003939CF">
      <w:pPr>
        <w:spacing w:before="120" w:after="280" w:afterAutospacing="1"/>
      </w:pPr>
      <w:r>
        <w:rPr>
          <w:lang w:val="vi-VN"/>
        </w:rPr>
        <w:t>e) Bộ trưởng Bộ Giao thông vận tải có văn bản (kèm bản sao hồ sơ quy định t</w:t>
      </w:r>
      <w:r>
        <w:rPr>
          <w:lang w:val="vi-VN"/>
        </w:rPr>
        <w:t>ại khoản 3 Điều này và ý kiến tham gia của các cơ quan có liên quan), báo cáo Thủ tướng Chính phủ xem xét, phê duyệt Đề án cho thuê quyền khai thác tài sản kết cấu hạ tầng hàng hải theo thẩm quyền hoặc có văn bản chỉ đạo trong trường hợp Đề án chưa phù hợp</w:t>
      </w:r>
      <w:r>
        <w:rPr>
          <w:lang w:val="vi-VN"/>
        </w:rPr>
        <w:t>.</w:t>
      </w:r>
    </w:p>
    <w:p w:rsidR="00000000" w:rsidRDefault="003939CF">
      <w:pPr>
        <w:spacing w:before="120" w:after="280" w:afterAutospacing="1"/>
      </w:pPr>
      <w:r>
        <w:rPr>
          <w:lang w:val="vi-VN"/>
        </w:rPr>
        <w:t>5. Căn cứ Đề án cho thuê quyền khai thác tài sản kết cấu hạ tầng hàng hải được cơ quan, người có thẩm quyền quy định tại khoản 2 Điều này phê duyệt, Bộ Giao thông vận tải chỉ đạo cơ quan được giao quản lý tài sản t</w:t>
      </w:r>
      <w:r>
        <w:t xml:space="preserve">ổ </w:t>
      </w:r>
      <w:r>
        <w:rPr>
          <w:lang w:val="vi-VN"/>
        </w:rPr>
        <w:t xml:space="preserve">chức đấu giá để lựa chọn doanh nghiệp </w:t>
      </w:r>
      <w:r>
        <w:rPr>
          <w:lang w:val="vi-VN"/>
        </w:rPr>
        <w:t>thuê quy</w:t>
      </w:r>
      <w:r>
        <w:t>ề</w:t>
      </w:r>
      <w:r>
        <w:rPr>
          <w:lang w:val="vi-VN"/>
        </w:rPr>
        <w:t xml:space="preserve">n khai thác tài sản theo quy định của pháp luật về đấu giá và ký Hợp đồng cho thuê quyền khai thác tài sản theo quy định của pháp luật. Doanh nghiệp tham gia đấu giá phải đáp </w:t>
      </w:r>
      <w:r>
        <w:t>ứ</w:t>
      </w:r>
      <w:r>
        <w:rPr>
          <w:lang w:val="vi-VN"/>
        </w:rPr>
        <w:t>ng điều kiện về năng lực, kinh nghiệm trong lĩnh vực kinh doanh kết cấu</w:t>
      </w:r>
      <w:r>
        <w:rPr>
          <w:lang w:val="vi-VN"/>
        </w:rPr>
        <w:t xml:space="preserve"> hạ tầng hàng hải theo quy định của pháp luật chuyên ngành hàng hải và pháp luật có liên quan.</w:t>
      </w:r>
    </w:p>
    <w:p w:rsidR="00000000" w:rsidRDefault="003939CF">
      <w:pPr>
        <w:spacing w:before="120" w:after="280" w:afterAutospacing="1"/>
      </w:pPr>
      <w:r>
        <w:rPr>
          <w:lang w:val="vi-VN"/>
        </w:rPr>
        <w:t>6. Hợp đồng cho thuê quyền khai thác tài sản gồm các nội dung chủ yếu sau:</w:t>
      </w:r>
    </w:p>
    <w:p w:rsidR="00000000" w:rsidRDefault="003939CF">
      <w:pPr>
        <w:spacing w:before="120" w:after="280" w:afterAutospacing="1"/>
      </w:pPr>
      <w:r>
        <w:rPr>
          <w:lang w:val="vi-VN"/>
        </w:rPr>
        <w:t>a) Thông tin của bên cho thuê;</w:t>
      </w:r>
    </w:p>
    <w:p w:rsidR="00000000" w:rsidRDefault="003939CF">
      <w:pPr>
        <w:spacing w:before="120" w:after="280" w:afterAutospacing="1"/>
      </w:pPr>
      <w:r>
        <w:rPr>
          <w:lang w:val="vi-VN"/>
        </w:rPr>
        <w:lastRenderedPageBreak/>
        <w:t>b) Thông tin của doanh nghiệp được thuê quyền khai thác</w:t>
      </w:r>
      <w:r>
        <w:rPr>
          <w:lang w:val="vi-VN"/>
        </w:rPr>
        <w:t xml:space="preserve"> tài sản;</w:t>
      </w:r>
    </w:p>
    <w:p w:rsidR="00000000" w:rsidRDefault="003939CF">
      <w:pPr>
        <w:spacing w:before="120" w:after="280" w:afterAutospacing="1"/>
      </w:pPr>
      <w:r>
        <w:rPr>
          <w:lang w:val="vi-VN"/>
        </w:rPr>
        <w:t>c) Danh mục tài sản cho thuê quyền khai thác;</w:t>
      </w:r>
    </w:p>
    <w:p w:rsidR="00000000" w:rsidRDefault="003939CF">
      <w:pPr>
        <w:spacing w:before="120" w:after="280" w:afterAutospacing="1"/>
      </w:pPr>
      <w:r>
        <w:rPr>
          <w:lang w:val="vi-VN"/>
        </w:rPr>
        <w:t>d) Thời hạn cho thuê; giá cho thuê tài sản kết cấu hạ tầng hàng hải; phương thức và thời hạn thanh toán; trách nhiệm bảo trì và các nội dung cần thiết khác;</w:t>
      </w:r>
    </w:p>
    <w:p w:rsidR="00000000" w:rsidRDefault="003939CF">
      <w:pPr>
        <w:spacing w:before="120" w:after="280" w:afterAutospacing="1"/>
      </w:pPr>
      <w:r>
        <w:rPr>
          <w:lang w:val="vi-VN"/>
        </w:rPr>
        <w:t>đ) Quyền và nghĩa vụ của các bên;</w:t>
      </w:r>
    </w:p>
    <w:p w:rsidR="00000000" w:rsidRDefault="003939CF">
      <w:pPr>
        <w:spacing w:before="120" w:after="280" w:afterAutospacing="1"/>
      </w:pPr>
      <w:r>
        <w:rPr>
          <w:lang w:val="vi-VN"/>
        </w:rPr>
        <w:t xml:space="preserve">e) Trách </w:t>
      </w:r>
      <w:r>
        <w:rPr>
          <w:lang w:val="vi-VN"/>
        </w:rPr>
        <w:t>nhiệm tổ chức thực hiện.</w:t>
      </w:r>
    </w:p>
    <w:p w:rsidR="00000000" w:rsidRDefault="003939CF">
      <w:pPr>
        <w:spacing w:before="120" w:after="280" w:afterAutospacing="1"/>
      </w:pPr>
      <w:r>
        <w:rPr>
          <w:lang w:val="vi-VN"/>
        </w:rPr>
        <w:t>7. Quyền của doanh nghiệp thuê quyền khai thác tài sản kết cấu hạ tầng hàng hải:</w:t>
      </w:r>
    </w:p>
    <w:p w:rsidR="00000000" w:rsidRDefault="003939CF">
      <w:pPr>
        <w:spacing w:before="120" w:after="280" w:afterAutospacing="1"/>
      </w:pPr>
      <w:r>
        <w:rPr>
          <w:lang w:val="vi-VN"/>
        </w:rPr>
        <w:t>a) Khai thác tài sản kết cấu hạ tầng hàng hải theo đúng quy định của pháp luật và theo Hợp đồng đã ký kết;</w:t>
      </w:r>
    </w:p>
    <w:p w:rsidR="00000000" w:rsidRDefault="003939CF">
      <w:pPr>
        <w:spacing w:before="120" w:after="280" w:afterAutospacing="1"/>
      </w:pPr>
      <w:r>
        <w:rPr>
          <w:lang w:val="vi-VN"/>
        </w:rPr>
        <w:t>b) Quyết định phương thức, biện pháp nhằm k</w:t>
      </w:r>
      <w:r>
        <w:rPr>
          <w:lang w:val="vi-VN"/>
        </w:rPr>
        <w:t>hai thác tài sản kết cấu hạ tầng hàng hải có hiệu quả;</w:t>
      </w:r>
    </w:p>
    <w:p w:rsidR="00000000" w:rsidRDefault="003939CF">
      <w:pPr>
        <w:spacing w:before="120" w:after="280" w:afterAutospacing="1"/>
      </w:pPr>
      <w:r>
        <w:rPr>
          <w:lang w:val="vi-VN"/>
        </w:rPr>
        <w:t>c) Được thu giá sử dụng, giá dịch vụ theo quy định của pháp luật và Hợp đồng ký kết;</w:t>
      </w:r>
    </w:p>
    <w:p w:rsidR="00000000" w:rsidRDefault="003939CF">
      <w:pPr>
        <w:spacing w:before="120" w:after="280" w:afterAutospacing="1"/>
      </w:pPr>
      <w:r>
        <w:rPr>
          <w:lang w:val="vi-VN"/>
        </w:rPr>
        <w:t>d) Được Nhà nước bảo vệ quyền và lợi ích hợp pháp; khiếu nại, khởi kiện theo quy định của pháp luật;</w:t>
      </w:r>
    </w:p>
    <w:p w:rsidR="00000000" w:rsidRDefault="003939CF">
      <w:pPr>
        <w:spacing w:before="120" w:after="280" w:afterAutospacing="1"/>
      </w:pPr>
      <w:r>
        <w:rPr>
          <w:lang w:val="vi-VN"/>
        </w:rPr>
        <w:t>đ) Thực hiện cá</w:t>
      </w:r>
      <w:r>
        <w:rPr>
          <w:lang w:val="vi-VN"/>
        </w:rPr>
        <w:t>c quyền khác của bên thuê tài sản theo quy định của pháp luật.</w:t>
      </w:r>
    </w:p>
    <w:p w:rsidR="00000000" w:rsidRDefault="003939CF">
      <w:pPr>
        <w:spacing w:before="120" w:after="280" w:afterAutospacing="1"/>
      </w:pPr>
      <w:r>
        <w:rPr>
          <w:lang w:val="vi-VN"/>
        </w:rPr>
        <w:t>8. Nghĩa vụ của doanh nghiệp thuê quyền khai thác tài sản kết cấu hạ tầng hàng hải:</w:t>
      </w:r>
    </w:p>
    <w:p w:rsidR="00000000" w:rsidRDefault="003939CF">
      <w:pPr>
        <w:spacing w:before="120" w:after="280" w:afterAutospacing="1"/>
      </w:pPr>
      <w:r>
        <w:rPr>
          <w:lang w:val="vi-VN"/>
        </w:rPr>
        <w:t xml:space="preserve">a) Bảo quản tài sản thuê khai thác (bao gồm cả đất, mặt nước); không để thất thoát, để lấn chiếm và các hành </w:t>
      </w:r>
      <w:r>
        <w:rPr>
          <w:lang w:val="vi-VN"/>
        </w:rPr>
        <w:t>vi vi phạm khác theo quy định của pháp luật;</w:t>
      </w:r>
    </w:p>
    <w:p w:rsidR="00000000" w:rsidRDefault="003939CF">
      <w:pPr>
        <w:spacing w:before="120" w:after="280" w:afterAutospacing="1"/>
      </w:pPr>
      <w:r>
        <w:rPr>
          <w:lang w:val="vi-VN"/>
        </w:rPr>
        <w:t>b) Sử dụng tài sản thuê đúng mục đích; không được chuyển nhượng, bán, tặng cho, thế chấp, góp vốn;</w:t>
      </w:r>
    </w:p>
    <w:p w:rsidR="00000000" w:rsidRDefault="003939CF">
      <w:pPr>
        <w:spacing w:before="120" w:after="280" w:afterAutospacing="1"/>
      </w:pPr>
      <w:r>
        <w:rPr>
          <w:lang w:val="vi-VN"/>
        </w:rPr>
        <w:t>c) Thực hiện bảo trì tài sản đảm bảo đúng yêu cầu quy định tại Hợp đồng ký kết;</w:t>
      </w:r>
    </w:p>
    <w:p w:rsidR="00000000" w:rsidRDefault="003939CF">
      <w:pPr>
        <w:spacing w:before="120" w:after="280" w:afterAutospacing="1"/>
      </w:pPr>
      <w:r>
        <w:rPr>
          <w:lang w:val="vi-VN"/>
        </w:rPr>
        <w:t>d) Thanh toán tiền thuê quyền kh</w:t>
      </w:r>
      <w:r>
        <w:rPr>
          <w:lang w:val="vi-VN"/>
        </w:rPr>
        <w:t>ai thác tài sản đầy đủ và đúng hạn theo quy định tại Hợp đồng; trường hợp quá thời hạn thanh toán theo Hợp đồng đã ký kết mà doanh nghiệp chưa thanh toán hoặc chưa thanh toán đủ thì phải nộp tiền chậm nộp theo quy định của pháp luật về quản lý thuế. Cơ qua</w:t>
      </w:r>
      <w:r>
        <w:rPr>
          <w:lang w:val="vi-VN"/>
        </w:rPr>
        <w:t>n được giao quản lý tài sản có văn bản đề nghị kèm theo bản sao Hợp đồng và chứng từ về việc nộp tiền của doanh nghiệp (nếu có) gửi Cục thuế (nơi có tài sản) để xác định và ra Thông báo về số tiền chậm nộp theo quy định của pháp luật về quản lý thuế;</w:t>
      </w:r>
    </w:p>
    <w:p w:rsidR="00000000" w:rsidRDefault="003939CF">
      <w:pPr>
        <w:spacing w:before="120" w:after="280" w:afterAutospacing="1"/>
      </w:pPr>
      <w:r>
        <w:rPr>
          <w:lang w:val="vi-VN"/>
        </w:rPr>
        <w:t>đ) Ch</w:t>
      </w:r>
      <w:r>
        <w:rPr>
          <w:lang w:val="vi-VN"/>
        </w:rPr>
        <w:t>ịu sự kiểm tra, giám sát của bên cho thuê; cùng bên cho thuê giải quyết các vư</w:t>
      </w:r>
      <w:r>
        <w:t>ớ</w:t>
      </w:r>
      <w:r>
        <w:rPr>
          <w:lang w:val="vi-VN"/>
        </w:rPr>
        <w:t>ng mắc phát sinh;</w:t>
      </w:r>
    </w:p>
    <w:p w:rsidR="00000000" w:rsidRDefault="003939CF">
      <w:pPr>
        <w:spacing w:before="120" w:after="280" w:afterAutospacing="1"/>
      </w:pPr>
      <w:r>
        <w:rPr>
          <w:lang w:val="vi-VN"/>
        </w:rPr>
        <w:lastRenderedPageBreak/>
        <w:t>e) Giao lại tài sản kết cấu hạ tầng hàng hải khi hết thời hạn Hợp đồng và các trường hợp quy định tại khoản 9 Điều này;</w:t>
      </w:r>
    </w:p>
    <w:p w:rsidR="00000000" w:rsidRDefault="003939CF">
      <w:pPr>
        <w:spacing w:before="120" w:after="280" w:afterAutospacing="1"/>
      </w:pPr>
      <w:r>
        <w:rPr>
          <w:lang w:val="vi-VN"/>
        </w:rPr>
        <w:t xml:space="preserve">g) Định kỳ hoặc đột xuất theo quy định </w:t>
      </w:r>
      <w:r>
        <w:rPr>
          <w:lang w:val="vi-VN"/>
        </w:rPr>
        <w:t>của Hợp đồng ký kết doanh nghiệp thuê quyền khai thác phải thông báo với cơ quan được giao quản lý tài sản về tình trạng của tài sản, đảm bảo hoạt động vận tải hàng hải được an toàn, thông suốt;</w:t>
      </w:r>
    </w:p>
    <w:p w:rsidR="00000000" w:rsidRDefault="003939CF">
      <w:pPr>
        <w:spacing w:before="120" w:after="280" w:afterAutospacing="1"/>
      </w:pPr>
      <w:r>
        <w:rPr>
          <w:lang w:val="vi-VN"/>
        </w:rPr>
        <w:t>h) Thực hiện các nghĩa vụ khác của bên thuê quyền khai thác t</w:t>
      </w:r>
      <w:r>
        <w:rPr>
          <w:lang w:val="vi-VN"/>
        </w:rPr>
        <w:t>ài sản theo quy định của pháp luật và Hợp đồng ký kết.</w:t>
      </w:r>
    </w:p>
    <w:p w:rsidR="00000000" w:rsidRDefault="003939CF">
      <w:pPr>
        <w:spacing w:before="120" w:after="280" w:afterAutospacing="1"/>
      </w:pPr>
      <w:r>
        <w:rPr>
          <w:lang w:val="vi-VN"/>
        </w:rPr>
        <w:t xml:space="preserve">9. Trong thời hạn thực hiện Hợp đồng thuê quyền khai thác tài sản kết cấu hạ tầng hàng hải, trường hợp doanh nghiệp kinh doanh kết cấu hạ tầng hàng hải tự nguyện trả lại hoặc vi phạm Hợp đồng hoặc Nhà </w:t>
      </w:r>
      <w:r>
        <w:rPr>
          <w:lang w:val="vi-VN"/>
        </w:rPr>
        <w:t>nước cần thiết phải thu hồi để phục vụ mục đích quốc phòng, an ninh, lợi ích quốc gia, lợi ích công cộng, việc xử lý quyền, nghĩa vụ (nếu có) của các bên có liên quan thực hiện theo Hợp đồng, pháp luật dân sự và pháp luật có li</w:t>
      </w:r>
      <w:r>
        <w:t>ê</w:t>
      </w:r>
      <w:r>
        <w:rPr>
          <w:lang w:val="vi-VN"/>
        </w:rPr>
        <w:t>n quan.</w:t>
      </w:r>
    </w:p>
    <w:p w:rsidR="00000000" w:rsidRDefault="003939CF">
      <w:pPr>
        <w:spacing w:before="120" w:after="280" w:afterAutospacing="1"/>
      </w:pPr>
      <w:bookmarkStart w:id="25" w:name="dieu_15"/>
      <w:r>
        <w:rPr>
          <w:b/>
          <w:bCs/>
          <w:lang w:val="vi-VN"/>
        </w:rPr>
        <w:t>Điều 15. Chuyển nhượ</w:t>
      </w:r>
      <w:r>
        <w:rPr>
          <w:b/>
          <w:bCs/>
          <w:lang w:val="vi-VN"/>
        </w:rPr>
        <w:t>ng có thời hạn quyền khai thác tài sản kết cấu hạ tầng hàng hải</w:t>
      </w:r>
      <w:bookmarkEnd w:id="25"/>
    </w:p>
    <w:p w:rsidR="00000000" w:rsidRDefault="003939CF">
      <w:pPr>
        <w:spacing w:before="120" w:after="280" w:afterAutospacing="1"/>
      </w:pPr>
      <w:r>
        <w:rPr>
          <w:lang w:val="vi-VN"/>
        </w:rPr>
        <w:t>1. Chuyển nhượng có thời hạn quyền khai thác tài sản kết cấu hạ tầng hàng hải là việc Nhà nước chuyển giao quyền khai thác trong một khoảng thời gian nhất định gắn với việc đầu tư nâng cấp, mở</w:t>
      </w:r>
      <w:r>
        <w:rPr>
          <w:lang w:val="vi-VN"/>
        </w:rPr>
        <w:t xml:space="preserve"> rộng tài sản kết cấu hạ tầng hàng hải hiện có theo dự án đã được cấp có thẩm quyền phê duyệt theo Hợp đồng để nhận một khoản tiền tương ứng.</w:t>
      </w:r>
    </w:p>
    <w:p w:rsidR="00000000" w:rsidRDefault="003939CF">
      <w:pPr>
        <w:spacing w:before="120" w:after="280" w:afterAutospacing="1"/>
      </w:pPr>
      <w:r>
        <w:rPr>
          <w:lang w:val="vi-VN"/>
        </w:rPr>
        <w:t xml:space="preserve">2. Thủ tướng Chính phủ phê duyệt Đề án chuyển nhượng có thời hạn quyền khai thác tài sản kết cấu hạ tầng hàng hải </w:t>
      </w:r>
      <w:r>
        <w:rPr>
          <w:lang w:val="vi-VN"/>
        </w:rPr>
        <w:t>có liên quan đến quốc phòng, an ninh quốc gia, tài sản hình thành từ dự án do Thủ tướng Chính phủ quyết định đầu tư theo quy định trên cơ sở đề nghị của Bộ trưởng Bộ Giao thông vận tải, ý kiến của Bộ Tài chính và các cơ quan có liên quan.</w:t>
      </w:r>
    </w:p>
    <w:p w:rsidR="00000000" w:rsidRDefault="003939CF">
      <w:pPr>
        <w:spacing w:before="120" w:after="280" w:afterAutospacing="1"/>
      </w:pPr>
      <w:r>
        <w:rPr>
          <w:lang w:val="vi-VN"/>
        </w:rPr>
        <w:t>3</w:t>
      </w:r>
      <w:r>
        <w:t xml:space="preserve">. </w:t>
      </w:r>
      <w:r>
        <w:rPr>
          <w:lang w:val="vi-VN"/>
        </w:rPr>
        <w:t>Việc chuyển nh</w:t>
      </w:r>
      <w:r>
        <w:rPr>
          <w:lang w:val="vi-VN"/>
        </w:rPr>
        <w:t>ượng có thời hạn quyền khai thác tài sản kết cấu hạ tầng hàng hải được thực hiện thông qua hình thức đấu giá. Tiêu chí lựa chọn doanh nghiệp để tham gia đấu giá gồm:</w:t>
      </w:r>
    </w:p>
    <w:p w:rsidR="00000000" w:rsidRDefault="003939CF">
      <w:pPr>
        <w:spacing w:before="120" w:after="280" w:afterAutospacing="1"/>
      </w:pPr>
      <w:r>
        <w:rPr>
          <w:lang w:val="vi-VN"/>
        </w:rPr>
        <w:t>a) Năng lực, kinh nghiệm của doanh nghiệp trong lĩnh vực đầu tư, lĩnh vực kinh doanh kết c</w:t>
      </w:r>
      <w:r>
        <w:rPr>
          <w:lang w:val="vi-VN"/>
        </w:rPr>
        <w:t>ấu hạ t</w:t>
      </w:r>
      <w:r>
        <w:t>ầ</w:t>
      </w:r>
      <w:r>
        <w:rPr>
          <w:lang w:val="vi-VN"/>
        </w:rPr>
        <w:t>ng hàng hải theo quy định của pháp luật chuyên ngành hàng hải và pháp luật có liên quan;</w:t>
      </w:r>
    </w:p>
    <w:p w:rsidR="00000000" w:rsidRDefault="003939CF">
      <w:pPr>
        <w:spacing w:before="120" w:after="280" w:afterAutospacing="1"/>
      </w:pPr>
      <w:r>
        <w:rPr>
          <w:lang w:val="vi-VN"/>
        </w:rPr>
        <w:t>b) Năng lực về tài chính để thực hiện dự án theo quy định của pháp luật về đầu tư.</w:t>
      </w:r>
    </w:p>
    <w:p w:rsidR="00000000" w:rsidRDefault="003939CF">
      <w:pPr>
        <w:spacing w:before="120" w:after="280" w:afterAutospacing="1"/>
      </w:pPr>
      <w:r>
        <w:rPr>
          <w:lang w:val="vi-VN"/>
        </w:rPr>
        <w:t xml:space="preserve">4. Thời hạn chuyển nhượng tài sản kết cấu hạ tầng hàng hải được xác định cụ </w:t>
      </w:r>
      <w:r>
        <w:rPr>
          <w:lang w:val="vi-VN"/>
        </w:rPr>
        <w:t>thể trong từng Hợp đồng chuyển nhượng nhưng tối đa không quá 50 năm.</w:t>
      </w:r>
    </w:p>
    <w:p w:rsidR="00000000" w:rsidRDefault="003939CF">
      <w:pPr>
        <w:spacing w:before="120" w:after="280" w:afterAutospacing="1"/>
      </w:pPr>
      <w:r>
        <w:rPr>
          <w:lang w:val="vi-VN"/>
        </w:rPr>
        <w:t>5. Hồ sơ đề nghị phê duyệt Đề án chuyển nhượng có thời hạn quyền khai thác sản kết cấu hạ tầng hàng hải gồm:</w:t>
      </w:r>
    </w:p>
    <w:p w:rsidR="00000000" w:rsidRDefault="003939CF">
      <w:pPr>
        <w:spacing w:before="120" w:after="280" w:afterAutospacing="1"/>
      </w:pPr>
      <w:r>
        <w:rPr>
          <w:lang w:val="vi-VN"/>
        </w:rPr>
        <w:t>a) Văn bản đề nghị chuyển nhượng có thời hạn quyền khai thác tài sản: 01 bản c</w:t>
      </w:r>
      <w:r>
        <w:rPr>
          <w:lang w:val="vi-VN"/>
        </w:rPr>
        <w:t>hính;</w:t>
      </w:r>
    </w:p>
    <w:p w:rsidR="00000000" w:rsidRDefault="003939CF">
      <w:pPr>
        <w:spacing w:before="120" w:after="280" w:afterAutospacing="1"/>
      </w:pPr>
      <w:r>
        <w:rPr>
          <w:lang w:val="vi-VN"/>
        </w:rPr>
        <w:t>b) Đề án chuyển nhượng có thời hạn quyền khai thác tài sản theo Mẫu số 07 quy định tại Phụ lục ban hành kèm theo Nghị định này: 01 bản chính;</w:t>
      </w:r>
    </w:p>
    <w:p w:rsidR="00000000" w:rsidRDefault="003939CF">
      <w:pPr>
        <w:spacing w:before="120" w:after="280" w:afterAutospacing="1"/>
      </w:pPr>
      <w:r>
        <w:rPr>
          <w:lang w:val="vi-VN"/>
        </w:rPr>
        <w:lastRenderedPageBreak/>
        <w:t>c) Hồ sơ khác có liên quan (nếu có): 01 bản sao.</w:t>
      </w:r>
    </w:p>
    <w:p w:rsidR="00000000" w:rsidRDefault="003939CF">
      <w:pPr>
        <w:spacing w:before="120" w:after="280" w:afterAutospacing="1"/>
      </w:pPr>
      <w:r>
        <w:rPr>
          <w:lang w:val="vi-VN"/>
        </w:rPr>
        <w:t>6. Lập, ph</w:t>
      </w:r>
      <w:r>
        <w:t xml:space="preserve">ê </w:t>
      </w:r>
      <w:r>
        <w:rPr>
          <w:lang w:val="vi-VN"/>
        </w:rPr>
        <w:t>duyệt Đề án chuyển nhượng có thời hạn tài sản k</w:t>
      </w:r>
      <w:r>
        <w:rPr>
          <w:lang w:val="vi-VN"/>
        </w:rPr>
        <w:t>ết cấu hạ tầng hàng hải:</w:t>
      </w:r>
    </w:p>
    <w:p w:rsidR="00000000" w:rsidRDefault="003939CF">
      <w:pPr>
        <w:spacing w:before="120" w:after="280" w:afterAutospacing="1"/>
      </w:pPr>
      <w:r>
        <w:rPr>
          <w:lang w:val="vi-VN"/>
        </w:rPr>
        <w:t>a) Cơ quan được giao quản lý tài sản lập 01 bộ hồ sơ đề nghị chuyển nhượng có thời hạn tài sản kết cấu hạ tầng hàng hải quy định tại khoản 5 Điều này, báo cáo Bộ Giao thông vận tải;</w:t>
      </w:r>
    </w:p>
    <w:p w:rsidR="00000000" w:rsidRDefault="003939CF">
      <w:pPr>
        <w:spacing w:before="120" w:after="280" w:afterAutospacing="1"/>
      </w:pPr>
      <w:r>
        <w:rPr>
          <w:lang w:val="vi-VN"/>
        </w:rPr>
        <w:t>b) Trong thời hạn 30 ngày, kể từ ngày nhận được đ</w:t>
      </w:r>
      <w:r>
        <w:rPr>
          <w:lang w:val="vi-VN"/>
        </w:rPr>
        <w:t>ầy đủ hồ sơ hợp lệ, Bộ Giao thông vận tải có văn bản kèm theo bản sao hồ sơ quy định tại khoản 5 Điều này gửi lấy ý kiến của Bộ Tài chính và các cơ quan có liên quan về Đề án chuyển nhượng có thời hạn quyền khai thác tài sản kết cấu hạ tầng hàng hải;</w:t>
      </w:r>
    </w:p>
    <w:p w:rsidR="00000000" w:rsidRDefault="003939CF">
      <w:pPr>
        <w:spacing w:before="120" w:after="280" w:afterAutospacing="1"/>
      </w:pPr>
      <w:r>
        <w:rPr>
          <w:lang w:val="vi-VN"/>
        </w:rPr>
        <w:t>c) Tr</w:t>
      </w:r>
      <w:r>
        <w:rPr>
          <w:lang w:val="vi-VN"/>
        </w:rPr>
        <w:t>ong thời hạn 30 ngày, kể từ ngày nhận được đầy đủ hồ sơ hợp lệ, Bộ Tài chính và các cơ quan có liên quan có trách nhiệm cho ý kiến về các nội dung sau: Tính đầy đủ, hợp lệ của hồ sơ; sự cần thiết, sự phù hợp của Đề án trong việc chuyển nhượng có thời hạn q</w:t>
      </w:r>
      <w:r>
        <w:rPr>
          <w:lang w:val="vi-VN"/>
        </w:rPr>
        <w:t xml:space="preserve">uyền khai thác tài sản theo quy định của pháp luật về quản lý, sử dụng tài sản công, pháp luật chuyên ngành hàng hải và pháp luật có liên quan; sự phù hợp về cơ sở và phương pháp xác định giá chuyển nhượng quyền khai thác tài sản kết cấu hạ tầng hàng hải; </w:t>
      </w:r>
      <w:r>
        <w:rPr>
          <w:lang w:val="vi-VN"/>
        </w:rPr>
        <w:t>các nội dung trong đề án cần phải sửa đổi, bổ sung cho phù hợp;</w:t>
      </w:r>
    </w:p>
    <w:p w:rsidR="00000000" w:rsidRDefault="003939CF">
      <w:pPr>
        <w:spacing w:before="120" w:after="280" w:afterAutospacing="1"/>
      </w:pPr>
      <w:r>
        <w:rPr>
          <w:lang w:val="vi-VN"/>
        </w:rPr>
        <w:t>d) Trong thời hạn 30 ngày, kể từ ngày nhận được ý kiến tham gia của Bộ Tài chính và các cơ quan có liên quan, Bộ Giao thông vận tải chỉ đạo cơ quan được giao quản lý tài sản tiếp thu, chỉnh lý</w:t>
      </w:r>
      <w:r>
        <w:rPr>
          <w:lang w:val="vi-VN"/>
        </w:rPr>
        <w:t>, hoàn thiện hồ sơ; trên cơ sở đó: Bộ trưởng Bộ Giao thông vận tải có văn bản (kèm theo bản sao hồ sơ quy định tại khoản 5 Điều này và ý kiến của các cơ quan có liên quan), báo cáo Thủ tướng Chính phủ phê duyệt theo thẩm quyền hoặc có văn bản chỉ đạo trong</w:t>
      </w:r>
      <w:r>
        <w:rPr>
          <w:lang w:val="vi-VN"/>
        </w:rPr>
        <w:t xml:space="preserve"> trường hợp Đề án chuyển nhượng có thời hạn quyền khai thác tài sản chưa phù hợp;</w:t>
      </w:r>
    </w:p>
    <w:p w:rsidR="00000000" w:rsidRDefault="003939CF">
      <w:pPr>
        <w:spacing w:before="120" w:after="280" w:afterAutospacing="1"/>
      </w:pPr>
      <w:r>
        <w:rPr>
          <w:lang w:val="vi-VN"/>
        </w:rPr>
        <w:t>đ) Căn cứ Đ</w:t>
      </w:r>
      <w:r>
        <w:t xml:space="preserve">ề </w:t>
      </w:r>
      <w:r>
        <w:rPr>
          <w:lang w:val="vi-VN"/>
        </w:rPr>
        <w:t>án chuyển nhượng có thời hạn quyền khai thác tài sản kết cấu hạ tầng hàng hải được Thủ tướng Chính phủ phê duyệt, Bộ Giao thông vận tải chỉ đạo cơ quan được giao</w:t>
      </w:r>
      <w:r>
        <w:rPr>
          <w:lang w:val="vi-VN"/>
        </w:rPr>
        <w:t xml:space="preserve"> quản lý tài sản tổ chức đấu giá để lựa chọn doanh nghiệp nhận chuyển nhượng quyền khai thác tài sản theo quy định tại khoản 3 Điều này và ký Hợp đồng chuyển nhượng có thời hạn quyền khai thác tài sản theo quy định của pháp luật.</w:t>
      </w:r>
    </w:p>
    <w:p w:rsidR="00000000" w:rsidRDefault="003939CF">
      <w:pPr>
        <w:spacing w:before="120" w:after="280" w:afterAutospacing="1"/>
      </w:pPr>
      <w:r>
        <w:rPr>
          <w:lang w:val="vi-VN"/>
        </w:rPr>
        <w:t xml:space="preserve">7. Hợp đồng chuyển nhượng </w:t>
      </w:r>
      <w:r>
        <w:rPr>
          <w:lang w:val="vi-VN"/>
        </w:rPr>
        <w:t>có thời hạn quyền khai thác tài sản gồm các nội dung chủ yếu sau:</w:t>
      </w:r>
    </w:p>
    <w:p w:rsidR="00000000" w:rsidRDefault="003939CF">
      <w:pPr>
        <w:spacing w:before="120" w:after="280" w:afterAutospacing="1"/>
      </w:pPr>
      <w:r>
        <w:rPr>
          <w:lang w:val="vi-VN"/>
        </w:rPr>
        <w:t>a) Thông tin của bên chuyển nhượng;</w:t>
      </w:r>
    </w:p>
    <w:p w:rsidR="00000000" w:rsidRDefault="003939CF">
      <w:pPr>
        <w:spacing w:before="120" w:after="280" w:afterAutospacing="1"/>
      </w:pPr>
      <w:r>
        <w:rPr>
          <w:lang w:val="vi-VN"/>
        </w:rPr>
        <w:t>b) Thông tin của doanh nghiệp nhận chuyển nhượng;</w:t>
      </w:r>
    </w:p>
    <w:p w:rsidR="00000000" w:rsidRDefault="003939CF">
      <w:pPr>
        <w:spacing w:before="120" w:after="280" w:afterAutospacing="1"/>
      </w:pPr>
      <w:r>
        <w:rPr>
          <w:lang w:val="vi-VN"/>
        </w:rPr>
        <w:t>c) Danh mục tài sản được chuyển nhượng có thời hạn quyền khai thác;</w:t>
      </w:r>
    </w:p>
    <w:p w:rsidR="00000000" w:rsidRDefault="003939CF">
      <w:pPr>
        <w:spacing w:before="120" w:after="280" w:afterAutospacing="1"/>
      </w:pPr>
      <w:r>
        <w:rPr>
          <w:lang w:val="vi-VN"/>
        </w:rPr>
        <w:t>d) Thời hạn chuyển nhượng; giá chuyể</w:t>
      </w:r>
      <w:r>
        <w:rPr>
          <w:lang w:val="vi-VN"/>
        </w:rPr>
        <w:t>n nhượng; phương thức và thời hạn thanh toán; hạng mục công trình đầu tư, nâng cấp và các nội dung cần thiết khác;</w:t>
      </w:r>
    </w:p>
    <w:p w:rsidR="00000000" w:rsidRDefault="003939CF">
      <w:pPr>
        <w:spacing w:before="120" w:after="280" w:afterAutospacing="1"/>
      </w:pPr>
      <w:r>
        <w:rPr>
          <w:lang w:val="vi-VN"/>
        </w:rPr>
        <w:t>đ) Quyền và nghĩa vụ của các bên;</w:t>
      </w:r>
    </w:p>
    <w:p w:rsidR="00000000" w:rsidRDefault="003939CF">
      <w:pPr>
        <w:spacing w:before="120" w:after="280" w:afterAutospacing="1"/>
      </w:pPr>
      <w:r>
        <w:rPr>
          <w:lang w:val="vi-VN"/>
        </w:rPr>
        <w:lastRenderedPageBreak/>
        <w:t>e) Trách nhiệm tổ chức thực hiện.</w:t>
      </w:r>
    </w:p>
    <w:p w:rsidR="00000000" w:rsidRDefault="003939CF">
      <w:pPr>
        <w:spacing w:before="120" w:after="280" w:afterAutospacing="1"/>
      </w:pPr>
      <w:r>
        <w:rPr>
          <w:lang w:val="vi-VN"/>
        </w:rPr>
        <w:t>8. Trong thời hạn 90 ngày, kể từ ngày ký Hợp đồng, doanh nghiệp nhận chuy</w:t>
      </w:r>
      <w:r>
        <w:rPr>
          <w:lang w:val="vi-VN"/>
        </w:rPr>
        <w:t>ển nhượng có thời hạn quyền khai thác tài sản kết cấu hạ tầng hàng hải có trách nhiệm thanh toán tiền chuyển nhượng cho cơ quan được giao quản lý tài sản. Cơ quan được giao quản lý tài sản có trách nhiệm nộp tiền vào tài khoản tạm giữ trong thời hạn 03 ngà</w:t>
      </w:r>
      <w:r>
        <w:rPr>
          <w:lang w:val="vi-VN"/>
        </w:rPr>
        <w:t>y làm việc, kể từ ngày nhận được tiền chuyển nhượng.</w:t>
      </w:r>
    </w:p>
    <w:p w:rsidR="00000000" w:rsidRDefault="003939CF">
      <w:pPr>
        <w:spacing w:before="120" w:after="280" w:afterAutospacing="1"/>
      </w:pPr>
      <w:r>
        <w:rPr>
          <w:lang w:val="vi-VN"/>
        </w:rPr>
        <w:t>Trường hợp quá thời hạn quy định tại khoản này mà doanh n</w:t>
      </w:r>
      <w:r>
        <w:t>gh</w:t>
      </w:r>
      <w:r>
        <w:rPr>
          <w:lang w:val="vi-VN"/>
        </w:rPr>
        <w:t xml:space="preserve">iệp nhận chuyển nhượng chưa thanh toán hoặc chưa thanh toán đủ số tiền theo hợp đồng đã ký kết thì cơ quan được giao quản lý tài sản có văn bản </w:t>
      </w:r>
      <w:r>
        <w:rPr>
          <w:lang w:val="vi-VN"/>
        </w:rPr>
        <w:t>đề nghị kèm theo bản sao Hợp đồng chuyển nhượng và chứng từ về việc nộp tiền của doanh nghiệp nhận chuyển nhượng (nếu có) gửi Cục thuế (nơi có tài sản) để xác định và ra Thông báo về số tiền chậm nộp theo quy định của pháp luật về quản lý thuế.</w:t>
      </w:r>
    </w:p>
    <w:p w:rsidR="00000000" w:rsidRDefault="003939CF">
      <w:pPr>
        <w:spacing w:before="120" w:after="280" w:afterAutospacing="1"/>
      </w:pPr>
      <w:r>
        <w:rPr>
          <w:lang w:val="vi-VN"/>
        </w:rPr>
        <w:t>Thời h</w:t>
      </w:r>
      <w:r>
        <w:t>ạ</w:t>
      </w:r>
      <w:r>
        <w:rPr>
          <w:lang w:val="vi-VN"/>
        </w:rPr>
        <w:t>n nộ</w:t>
      </w:r>
      <w:r>
        <w:rPr>
          <w:lang w:val="vi-VN"/>
        </w:rPr>
        <w:t>p tiền cụ thể và quy định việc nộp tiền chậm nộp phải được ghi rõ tại Quy chế bán đấu giá, Hợp đồng chuyển nhượng có thời hạn quyền khai thác tài sản.</w:t>
      </w:r>
    </w:p>
    <w:p w:rsidR="00000000" w:rsidRDefault="003939CF">
      <w:pPr>
        <w:spacing w:before="120" w:after="280" w:afterAutospacing="1"/>
      </w:pPr>
      <w:r>
        <w:rPr>
          <w:lang w:val="vi-VN"/>
        </w:rPr>
        <w:t>9. Quyền của doanh nghiệp nhận chuyển nhượng có thời hạn tài sản kết cấu hạ tầng hàng hải:</w:t>
      </w:r>
    </w:p>
    <w:p w:rsidR="00000000" w:rsidRDefault="003939CF">
      <w:pPr>
        <w:spacing w:before="120" w:after="280" w:afterAutospacing="1"/>
      </w:pPr>
      <w:r>
        <w:rPr>
          <w:lang w:val="vi-VN"/>
        </w:rPr>
        <w:t>a) Được sử dụn</w:t>
      </w:r>
      <w:r>
        <w:rPr>
          <w:lang w:val="vi-VN"/>
        </w:rPr>
        <w:t>g, kinh doanh tài sản theo Hợp đồng ký kết;</w:t>
      </w:r>
    </w:p>
    <w:p w:rsidR="00000000" w:rsidRDefault="003939CF">
      <w:pPr>
        <w:spacing w:before="120" w:after="280" w:afterAutospacing="1"/>
      </w:pPr>
      <w:r>
        <w:rPr>
          <w:lang w:val="vi-VN"/>
        </w:rPr>
        <w:t>b) Được thu giá sử dụng, giá dịch vụ theo quy định của pháp luật và Hợp đồng ký kết;</w:t>
      </w:r>
    </w:p>
    <w:p w:rsidR="00000000" w:rsidRDefault="003939CF">
      <w:pPr>
        <w:spacing w:before="120" w:after="280" w:afterAutospacing="1"/>
      </w:pPr>
      <w:r>
        <w:rPr>
          <w:lang w:val="vi-VN"/>
        </w:rPr>
        <w:t>c) Được hưởng các chính sách khuyến khích, ưu đãi đầu tư theo quy định của pháp luật đầu tư và pháp luật khác có liên quan;</w:t>
      </w:r>
    </w:p>
    <w:p w:rsidR="00000000" w:rsidRDefault="003939CF">
      <w:pPr>
        <w:spacing w:before="120" w:after="280" w:afterAutospacing="1"/>
      </w:pPr>
      <w:r>
        <w:rPr>
          <w:lang w:val="vi-VN"/>
        </w:rPr>
        <w:t xml:space="preserve">d) </w:t>
      </w:r>
      <w:r>
        <w:rPr>
          <w:lang w:val="vi-VN"/>
        </w:rPr>
        <w:t>Được sử dụng quyền tài sản và giá trị đã nhận chuyển nhượng để huy động vốn theo quy định của pháp luật;</w:t>
      </w:r>
    </w:p>
    <w:p w:rsidR="00000000" w:rsidRDefault="003939CF">
      <w:pPr>
        <w:spacing w:before="120" w:after="280" w:afterAutospacing="1"/>
      </w:pPr>
      <w:r>
        <w:rPr>
          <w:lang w:val="vi-VN"/>
        </w:rPr>
        <w:t>đ) Được khiếu nại, khởi kiện theo quy định của pháp luật nếu quyền và lợi ích bị xâm phạm.</w:t>
      </w:r>
    </w:p>
    <w:p w:rsidR="00000000" w:rsidRDefault="003939CF">
      <w:pPr>
        <w:spacing w:before="120" w:after="280" w:afterAutospacing="1"/>
      </w:pPr>
      <w:r>
        <w:rPr>
          <w:lang w:val="vi-VN"/>
        </w:rPr>
        <w:t>10. Nghĩa vụ của doanh nghiệp nhận chuyển nhượng có thời hạn</w:t>
      </w:r>
      <w:r>
        <w:rPr>
          <w:lang w:val="vi-VN"/>
        </w:rPr>
        <w:t xml:space="preserve"> tài sản kết cấu hạ tầng hàng hải:</w:t>
      </w:r>
    </w:p>
    <w:p w:rsidR="00000000" w:rsidRDefault="003939CF">
      <w:pPr>
        <w:spacing w:before="120" w:after="280" w:afterAutospacing="1"/>
      </w:pPr>
      <w:r>
        <w:rPr>
          <w:lang w:val="vi-VN"/>
        </w:rPr>
        <w:t>a) Thực hiện đầu tư nâng cấp, mở rộng dự án theo quy hoạch, đúng tiến độ, chất lượng; thực hiện bảo trì tài sản đảm bảo đúng yêu cầu quy định tại Hợp đồng ký kết;</w:t>
      </w:r>
    </w:p>
    <w:p w:rsidR="00000000" w:rsidRDefault="003939CF">
      <w:pPr>
        <w:spacing w:before="120" w:after="280" w:afterAutospacing="1"/>
      </w:pPr>
      <w:r>
        <w:rPr>
          <w:lang w:val="vi-VN"/>
        </w:rPr>
        <w:t>b) Định kỳ hoặc đột xuất thông báo cho cơ quan được giao q</w:t>
      </w:r>
      <w:r>
        <w:rPr>
          <w:lang w:val="vi-VN"/>
        </w:rPr>
        <w:t>uản lý tài sản về tình trạng của tài sản, đảm bảo hoạt động giao thông vận tải hàng hải được thông suốt, an toàn;</w:t>
      </w:r>
    </w:p>
    <w:p w:rsidR="00000000" w:rsidRDefault="003939CF">
      <w:pPr>
        <w:spacing w:before="120" w:after="280" w:afterAutospacing="1"/>
      </w:pPr>
      <w:r>
        <w:rPr>
          <w:lang w:val="vi-VN"/>
        </w:rPr>
        <w:t>c) Chịu trách nhiệm trước pháp luật khi vi phạm các quy định trong Hợp đồng ký kết.</w:t>
      </w:r>
    </w:p>
    <w:p w:rsidR="00000000" w:rsidRDefault="003939CF">
      <w:pPr>
        <w:spacing w:before="120" w:after="280" w:afterAutospacing="1"/>
      </w:pPr>
      <w:bookmarkStart w:id="26" w:name="dieu_16"/>
      <w:r>
        <w:rPr>
          <w:b/>
          <w:bCs/>
          <w:lang w:val="vi-VN"/>
        </w:rPr>
        <w:t>Điều 16. Giá cho thuê quyền khai thác, chuyển nhượng có th</w:t>
      </w:r>
      <w:r>
        <w:rPr>
          <w:b/>
          <w:bCs/>
          <w:lang w:val="vi-VN"/>
        </w:rPr>
        <w:t>ời hạn quyền khai thác tài sản kết cấu hạ tầng hàng hải</w:t>
      </w:r>
      <w:bookmarkEnd w:id="26"/>
    </w:p>
    <w:p w:rsidR="00000000" w:rsidRDefault="003939CF">
      <w:pPr>
        <w:spacing w:before="120" w:after="280" w:afterAutospacing="1"/>
      </w:pPr>
      <w:r>
        <w:rPr>
          <w:lang w:val="vi-VN"/>
        </w:rPr>
        <w:t xml:space="preserve">1. Giá cho thuê quyền khai thác tài sản kết cấu hạ tầng hàng hải, giá chuyển nhượng có thời hạn quyền khai thác tài sản kết cấu hạ tầng hàng hải là khoản tiền doanh nghiệp thuê hoặc nhận </w:t>
      </w:r>
      <w:r>
        <w:rPr>
          <w:lang w:val="vi-VN"/>
        </w:rPr>
        <w:lastRenderedPageBreak/>
        <w:t>chuyển nhượng</w:t>
      </w:r>
      <w:r>
        <w:rPr>
          <w:lang w:val="vi-VN"/>
        </w:rPr>
        <w:t xml:space="preserve"> có thời hạn quyền khai thác tài sản phải trả cho Nhà nước để được sử dụng tài sản theo Hợp đ</w:t>
      </w:r>
      <w:r>
        <w:t>ồ</w:t>
      </w:r>
      <w:r>
        <w:rPr>
          <w:lang w:val="vi-VN"/>
        </w:rPr>
        <w:t>ng ký kết.</w:t>
      </w:r>
    </w:p>
    <w:p w:rsidR="00000000" w:rsidRDefault="003939CF">
      <w:pPr>
        <w:spacing w:before="120" w:after="280" w:afterAutospacing="1"/>
      </w:pPr>
      <w:r>
        <w:rPr>
          <w:lang w:val="vi-VN"/>
        </w:rPr>
        <w:t>2. Giá cho thuê quyền khai thác tài sản kết cấu hạ tầng hàng hải gồm giá thu c</w:t>
      </w:r>
      <w:r>
        <w:t xml:space="preserve">ố </w:t>
      </w:r>
      <w:r>
        <w:rPr>
          <w:lang w:val="vi-VN"/>
        </w:rPr>
        <w:t>định và giá thu biến đổi.</w:t>
      </w:r>
    </w:p>
    <w:p w:rsidR="00000000" w:rsidRDefault="003939CF">
      <w:pPr>
        <w:spacing w:before="120" w:after="280" w:afterAutospacing="1"/>
      </w:pPr>
      <w:r>
        <w:rPr>
          <w:lang w:val="vi-VN"/>
        </w:rPr>
        <w:t xml:space="preserve">Riêng </w:t>
      </w:r>
      <w:r>
        <w:t>tr</w:t>
      </w:r>
      <w:r>
        <w:rPr>
          <w:lang w:val="vi-VN"/>
        </w:rPr>
        <w:t>ường hợp cho thuê quyền khai thác tài</w:t>
      </w:r>
      <w:r>
        <w:rPr>
          <w:lang w:val="vi-VN"/>
        </w:rPr>
        <w:t xml:space="preserve"> sản kết cấu hạ tầng hàng hải là cơ sở dịch vụ, kho bãi, nhà, xưởng và các công trình phụ trợ riêng lẻ, giá khởi điểm cho thuê quyền khai thác tài sản được xác định phù hợp với giá cho thuê trên thị trường của tài sản cùng loại hoặc cùng tiêu chuẩn kỹ thuậ</w:t>
      </w:r>
      <w:r>
        <w:rPr>
          <w:lang w:val="vi-VN"/>
        </w:rPr>
        <w:t>t, chất lượng tại thời điểm cho thuê và tương đương về mục đích cho thuê.</w:t>
      </w:r>
    </w:p>
    <w:p w:rsidR="00000000" w:rsidRDefault="003939CF">
      <w:pPr>
        <w:spacing w:before="120" w:after="280" w:afterAutospacing="1"/>
      </w:pPr>
      <w:r>
        <w:rPr>
          <w:lang w:val="vi-VN"/>
        </w:rPr>
        <w:t>3. Việc xác định giá khởi điểm để đấu giá cho thuê quyền khai thác tài sản kết cấu hạ tầng hàng hải được xác định như sau:</w:t>
      </w:r>
    </w:p>
    <w:p w:rsidR="00000000" w:rsidRDefault="003939CF">
      <w:pPr>
        <w:spacing w:before="120" w:after="280" w:afterAutospacing="1"/>
      </w:pPr>
      <w:r>
        <w:rPr>
          <w:lang w:val="vi-VN"/>
        </w:rPr>
        <w:t>a) Giá thu cố định được xác định trên cơ sở hao mòn tài sản</w:t>
      </w:r>
      <w:r>
        <w:rPr>
          <w:lang w:val="vi-VN"/>
        </w:rPr>
        <w:t>, tiền trả nợ gốc và lãi vay (nếu có), chi phí phục vụ quản lý, khai thác tài sản;</w:t>
      </w:r>
    </w:p>
    <w:p w:rsidR="00000000" w:rsidRDefault="003939CF">
      <w:pPr>
        <w:spacing w:before="120" w:after="280" w:afterAutospacing="1"/>
      </w:pPr>
      <w:r>
        <w:rPr>
          <w:lang w:val="vi-VN"/>
        </w:rPr>
        <w:t>b) Giá thu biến đổi được xác định theo tỷ lệ phần trăm (%) của doanh thu khai thác tài sản cho thuê hàng năm;</w:t>
      </w:r>
    </w:p>
    <w:p w:rsidR="00000000" w:rsidRDefault="003939CF">
      <w:pPr>
        <w:spacing w:before="120" w:after="280" w:afterAutospacing="1"/>
      </w:pPr>
      <w:r>
        <w:rPr>
          <w:lang w:val="vi-VN"/>
        </w:rPr>
        <w:t>c) Cơ quan, người có thẩm quyền phê duyệt Đề án cho thuê lựa ch</w:t>
      </w:r>
      <w:r>
        <w:rPr>
          <w:lang w:val="vi-VN"/>
        </w:rPr>
        <w:t>ọn giá khởi điểm để đấu giá là giá thu cố định hoặc giá thu biến đổi theo nguyên tắc ưu tiên giá thu cố định khi có đầy đủ các yếu tố để xác định giá thu cố định; cụ thể như sau: Trường hợp đấu giá mức giá thu cố định thì giá thu biến đổi được giữ ổn định;</w:t>
      </w:r>
      <w:r>
        <w:rPr>
          <w:lang w:val="vi-VN"/>
        </w:rPr>
        <w:t xml:space="preserve"> trường hợp đấu giá mức giá thu biến đổi thì giá thu cố định được giữ ổn định.</w:t>
      </w:r>
    </w:p>
    <w:p w:rsidR="00000000" w:rsidRDefault="003939CF">
      <w:pPr>
        <w:spacing w:before="120" w:after="280" w:afterAutospacing="1"/>
      </w:pPr>
      <w:r>
        <w:rPr>
          <w:lang w:val="vi-VN"/>
        </w:rPr>
        <w:t xml:space="preserve">4. Giá khởi điểm để đấu giá chuyển nhượng có thời hạn quyền khai thác tài sản kết cấu hạ tầng hàng hải được xác định trên cơ sở giá trị còn lại của tài sản tại thời điểm chuyển </w:t>
      </w:r>
      <w:r>
        <w:rPr>
          <w:lang w:val="vi-VN"/>
        </w:rPr>
        <w:t>nhượng theo đánh giá lại, thời gian tính hao mòn tài sản còn lại, giá trị đầu tư bổ sung, doanh thu và chi phí ước tính từ việc khai thác tài sản trong thời hạn chuyển nhượng.</w:t>
      </w:r>
    </w:p>
    <w:p w:rsidR="00000000" w:rsidRDefault="003939CF">
      <w:pPr>
        <w:spacing w:before="120" w:after="280" w:afterAutospacing="1"/>
      </w:pPr>
      <w:r>
        <w:rPr>
          <w:lang w:val="vi-VN"/>
        </w:rPr>
        <w:t xml:space="preserve">5. Bộ trưởng Bộ Giao thông vận tải xem xét, quyết định giá khởi điểm để đấu giá </w:t>
      </w:r>
      <w:r>
        <w:rPr>
          <w:lang w:val="vi-VN"/>
        </w:rPr>
        <w:t>cho thuê quyền khai thác tài sản, giá khởi điểm chuyển nhượng có thời hạn quyền khai thác tài sản quy định tại các khoản 2, 3 và 4 Điều này.</w:t>
      </w:r>
    </w:p>
    <w:p w:rsidR="00000000" w:rsidRDefault="003939CF">
      <w:pPr>
        <w:spacing w:before="120" w:after="280" w:afterAutospacing="1"/>
      </w:pPr>
      <w:r>
        <w:rPr>
          <w:lang w:val="vi-VN"/>
        </w:rPr>
        <w:t>6. Đối với tài sản kết cấu hạ tầng hàng hải gắn với đất, mặt nước không sử dụng vào mục đích kinh doanh, dịch vụ, t</w:t>
      </w:r>
      <w:r>
        <w:rPr>
          <w:lang w:val="vi-VN"/>
        </w:rPr>
        <w:t>rong cơ cấu giá cho thuê quyền khai thác tài sản, chuyển nhượng có thời hạn quyền khai thác tài sản không bao gồm tiền thuê đất, thuê mặt nước.</w:t>
      </w:r>
    </w:p>
    <w:p w:rsidR="00000000" w:rsidRDefault="003939CF">
      <w:pPr>
        <w:spacing w:before="120" w:after="280" w:afterAutospacing="1"/>
      </w:pPr>
      <w:r>
        <w:rPr>
          <w:lang w:val="vi-VN"/>
        </w:rPr>
        <w:t>Đối với tài sản kết cấu hạ tầng hàng hải gắn với đất, mặt nước sử dụng vào mục đích kinh doanh, dịch vụ, trong c</w:t>
      </w:r>
      <w:r>
        <w:rPr>
          <w:lang w:val="vi-VN"/>
        </w:rPr>
        <w:t>ơ cấu giá cho thuê quyền khai thác tài sản, chuyển nhượng có thời hạn quyền khai thác tài sản bao gồm tiền thuê đất, thuê mặt nước.</w:t>
      </w:r>
    </w:p>
    <w:p w:rsidR="00000000" w:rsidRDefault="003939CF">
      <w:pPr>
        <w:spacing w:before="120" w:after="280" w:afterAutospacing="1"/>
      </w:pPr>
      <w:r>
        <w:rPr>
          <w:lang w:val="vi-VN"/>
        </w:rPr>
        <w:t>7. Bộ Tài chính hướng dẫn cụ thể Điều này.</w:t>
      </w:r>
    </w:p>
    <w:p w:rsidR="00000000" w:rsidRDefault="003939CF">
      <w:pPr>
        <w:spacing w:before="120" w:after="280" w:afterAutospacing="1"/>
      </w:pPr>
      <w:bookmarkStart w:id="27" w:name="dieu_17"/>
      <w:r>
        <w:rPr>
          <w:b/>
          <w:bCs/>
          <w:lang w:val="vi-VN"/>
        </w:rPr>
        <w:t>Điều 17. Khai thác quỹ đất, mặt nước để tạo vốn phát triển tài sản kết cấu hạ tần</w:t>
      </w:r>
      <w:r>
        <w:rPr>
          <w:b/>
          <w:bCs/>
          <w:lang w:val="vi-VN"/>
        </w:rPr>
        <w:t>g hàng hải</w:t>
      </w:r>
      <w:bookmarkEnd w:id="27"/>
    </w:p>
    <w:p w:rsidR="00000000" w:rsidRDefault="003939CF">
      <w:pPr>
        <w:spacing w:before="120" w:after="280" w:afterAutospacing="1"/>
      </w:pPr>
      <w:r>
        <w:rPr>
          <w:lang w:val="vi-VN"/>
        </w:rPr>
        <w:lastRenderedPageBreak/>
        <w:t xml:space="preserve">1. Việc sử dụng quỹ đất, mặt nước để tạo vốn phát triển kết cấu hạ tầng hàng hải được thực hiện theo </w:t>
      </w:r>
      <w:r>
        <w:t>q</w:t>
      </w:r>
      <w:r>
        <w:rPr>
          <w:lang w:val="vi-VN"/>
        </w:rPr>
        <w:t>uy định tại Điều 118 của Luật Quản lý, sử dụng tài sản công và pháp luật về đất đai.</w:t>
      </w:r>
    </w:p>
    <w:p w:rsidR="00000000" w:rsidRDefault="003939CF">
      <w:pPr>
        <w:spacing w:before="120" w:after="280" w:afterAutospacing="1"/>
      </w:pPr>
      <w:r>
        <w:rPr>
          <w:lang w:val="vi-VN"/>
        </w:rPr>
        <w:t xml:space="preserve">2. Cơ quan, được giao quản lý tài sản lập Đề án khai thác </w:t>
      </w:r>
      <w:r>
        <w:rPr>
          <w:lang w:val="vi-VN"/>
        </w:rPr>
        <w:t>quy đất, mặt nước trình Bộ Giao thông vận tải, Bộ Giao thông vận tải l</w:t>
      </w:r>
      <w:r>
        <w:t>ấ</w:t>
      </w:r>
      <w:r>
        <w:rPr>
          <w:lang w:val="vi-VN"/>
        </w:rPr>
        <w:t>y ý kiến Bộ Tài chính, các cơ quan liên quan và Ủy ban nhân dân cấp tỉnh (nơi có đất), báo cáo Thủ tướng Chính phủ xem xét, phê duyệt.</w:t>
      </w:r>
    </w:p>
    <w:p w:rsidR="00000000" w:rsidRDefault="003939CF">
      <w:pPr>
        <w:spacing w:before="120" w:after="280" w:afterAutospacing="1"/>
      </w:pPr>
      <w:r>
        <w:rPr>
          <w:lang w:val="vi-VN"/>
        </w:rPr>
        <w:t>3. Nội dung của Đề án gồm:</w:t>
      </w:r>
    </w:p>
    <w:p w:rsidR="00000000" w:rsidRDefault="003939CF">
      <w:pPr>
        <w:spacing w:before="120" w:after="280" w:afterAutospacing="1"/>
      </w:pPr>
      <w:r>
        <w:rPr>
          <w:lang w:val="vi-VN"/>
        </w:rPr>
        <w:t>a) Căn cứ, sự cần thiết</w:t>
      </w:r>
      <w:r>
        <w:rPr>
          <w:lang w:val="vi-VN"/>
        </w:rPr>
        <w:t xml:space="preserve"> của Đề án;</w:t>
      </w:r>
    </w:p>
    <w:p w:rsidR="00000000" w:rsidRDefault="003939CF">
      <w:pPr>
        <w:spacing w:before="120" w:after="280" w:afterAutospacing="1"/>
      </w:pPr>
      <w:r>
        <w:rPr>
          <w:lang w:val="vi-VN"/>
        </w:rPr>
        <w:t>b) Diện tích đất, mặt nước dự kiến khai thác;</w:t>
      </w:r>
    </w:p>
    <w:p w:rsidR="00000000" w:rsidRDefault="003939CF">
      <w:pPr>
        <w:spacing w:before="120" w:after="280" w:afterAutospacing="1"/>
      </w:pPr>
      <w:r>
        <w:rPr>
          <w:lang w:val="vi-VN"/>
        </w:rPr>
        <w:t>c) Hình thức sử dụng đất, mặt nước;</w:t>
      </w:r>
    </w:p>
    <w:p w:rsidR="00000000" w:rsidRDefault="003939CF">
      <w:pPr>
        <w:spacing w:before="120" w:after="280" w:afterAutospacing="1"/>
      </w:pPr>
      <w:r>
        <w:rPr>
          <w:lang w:val="vi-VN"/>
        </w:rPr>
        <w:t>d) T</w:t>
      </w:r>
      <w:r>
        <w:t>ổ</w:t>
      </w:r>
      <w:r>
        <w:rPr>
          <w:lang w:val="vi-VN"/>
        </w:rPr>
        <w:t>ng mức đầu tư dự án xây dựng kết cấu hạ tầng hàng hải;</w:t>
      </w:r>
    </w:p>
    <w:p w:rsidR="00000000" w:rsidRDefault="003939CF">
      <w:pPr>
        <w:spacing w:before="120" w:after="280" w:afterAutospacing="1"/>
      </w:pPr>
      <w:r>
        <w:rPr>
          <w:lang w:val="vi-VN"/>
        </w:rPr>
        <w:t>đ) Dự kiến số tiền thu được từ việc khai thác quỹ đất, mặt nước;</w:t>
      </w:r>
    </w:p>
    <w:p w:rsidR="00000000" w:rsidRDefault="003939CF">
      <w:pPr>
        <w:spacing w:before="120" w:after="280" w:afterAutospacing="1"/>
      </w:pPr>
      <w:r>
        <w:rPr>
          <w:lang w:val="vi-VN"/>
        </w:rPr>
        <w:t>e) Các thông tin khác liên quan đến v</w:t>
      </w:r>
      <w:r>
        <w:rPr>
          <w:lang w:val="vi-VN"/>
        </w:rPr>
        <w:t>iệc khai thác quỹ đất, mặt nước;</w:t>
      </w:r>
    </w:p>
    <w:p w:rsidR="00000000" w:rsidRDefault="003939CF">
      <w:pPr>
        <w:spacing w:before="120" w:after="280" w:afterAutospacing="1"/>
      </w:pPr>
      <w:r>
        <w:rPr>
          <w:lang w:val="vi-VN"/>
        </w:rPr>
        <w:t>g) Trách nhiệm tổ chức thực hiện.</w:t>
      </w:r>
    </w:p>
    <w:p w:rsidR="00000000" w:rsidRDefault="003939CF">
      <w:pPr>
        <w:spacing w:before="120" w:after="280" w:afterAutospacing="1"/>
      </w:pPr>
      <w:bookmarkStart w:id="28" w:name="dieu_18"/>
      <w:r>
        <w:rPr>
          <w:b/>
          <w:bCs/>
          <w:lang w:val="vi-VN"/>
        </w:rPr>
        <w:t>Điều 18. Phí, lệ phí hàng hải</w:t>
      </w:r>
      <w:bookmarkEnd w:id="28"/>
    </w:p>
    <w:p w:rsidR="00000000" w:rsidRDefault="003939CF">
      <w:pPr>
        <w:spacing w:before="120" w:after="280" w:afterAutospacing="1"/>
      </w:pPr>
      <w:r>
        <w:rPr>
          <w:lang w:val="vi-VN"/>
        </w:rPr>
        <w:t>1. Danh mục phí, lệ phí hàng hải được thực hiện theo quy định của pháp luật phí, lệ phí.</w:t>
      </w:r>
    </w:p>
    <w:p w:rsidR="00000000" w:rsidRDefault="003939CF">
      <w:pPr>
        <w:spacing w:before="120" w:after="280" w:afterAutospacing="1"/>
      </w:pPr>
      <w:r>
        <w:rPr>
          <w:lang w:val="vi-VN"/>
        </w:rPr>
        <w:t>2. Việc thu, nộp và quản lý, sử dụng phí, lệ phí hàng hải thực hiện th</w:t>
      </w:r>
      <w:r>
        <w:rPr>
          <w:lang w:val="vi-VN"/>
        </w:rPr>
        <w:t>eo quy định của pháp luật về phí, lệ phí, pháp luật về ngân sách nhà nước và pháp luật có liên quan.</w:t>
      </w:r>
    </w:p>
    <w:p w:rsidR="00000000" w:rsidRDefault="003939CF">
      <w:pPr>
        <w:spacing w:before="120" w:after="280" w:afterAutospacing="1"/>
      </w:pPr>
      <w:r>
        <w:rPr>
          <w:lang w:val="vi-VN"/>
        </w:rPr>
        <w:t>3. Nhà nước ủy quyền cho cơ quan quản lý nhà nước chuyên ngành về hàng hải thực hiện thu phí, lệ phí hàng hải.</w:t>
      </w:r>
    </w:p>
    <w:p w:rsidR="00000000" w:rsidRDefault="003939CF">
      <w:pPr>
        <w:spacing w:before="120" w:after="280" w:afterAutospacing="1"/>
      </w:pPr>
      <w:bookmarkStart w:id="29" w:name="dieu_19"/>
      <w:r>
        <w:rPr>
          <w:b/>
          <w:bCs/>
          <w:lang w:val="vi-VN"/>
        </w:rPr>
        <w:t>Điều 19. Quản lý, sử dụng số tiền thu được t</w:t>
      </w:r>
      <w:r>
        <w:rPr>
          <w:b/>
          <w:bCs/>
          <w:lang w:val="vi-VN"/>
        </w:rPr>
        <w:t>ừ khai thác tài sản kết cấu hạ tầng hàng hải và khai thác quỹ đất, mặt nước để tạo vốn phát triển tài sản kết cấu hạ tầng hàng hải</w:t>
      </w:r>
      <w:bookmarkEnd w:id="29"/>
    </w:p>
    <w:p w:rsidR="00000000" w:rsidRDefault="003939CF">
      <w:pPr>
        <w:spacing w:before="120" w:after="280" w:afterAutospacing="1"/>
      </w:pPr>
      <w:r>
        <w:rPr>
          <w:lang w:val="vi-VN"/>
        </w:rPr>
        <w:t>1. Trường hợp cơ quan được giao quản lý tài sản trực tiếp tổ chức khai thác tài sản kết cấu hạ tầng hàng hải quy định tại Điề</w:t>
      </w:r>
      <w:r>
        <w:rPr>
          <w:lang w:val="vi-VN"/>
        </w:rPr>
        <w:t>u 13 Nghị định này:</w:t>
      </w:r>
    </w:p>
    <w:p w:rsidR="00000000" w:rsidRDefault="003939CF">
      <w:pPr>
        <w:spacing w:before="120" w:after="280" w:afterAutospacing="1"/>
      </w:pPr>
      <w:r>
        <w:rPr>
          <w:lang w:val="vi-VN"/>
        </w:rPr>
        <w:t>a) Số tiền thu được từ khai thác tài sản kết cấu hạ tầng hàng hải là phí, lệ phí quy định tại điểm a khoản 2 Điều 12 Nghị định này được quản lý, sử dụng theo quy định của pháp luật về phí, lệ phí và pháp luật về ngân sách nhà nước;</w:t>
      </w:r>
    </w:p>
    <w:p w:rsidR="00000000" w:rsidRDefault="003939CF">
      <w:pPr>
        <w:spacing w:before="120" w:after="280" w:afterAutospacing="1"/>
      </w:pPr>
      <w:r>
        <w:rPr>
          <w:lang w:val="vi-VN"/>
        </w:rPr>
        <w:t>b) S</w:t>
      </w:r>
      <w:r>
        <w:rPr>
          <w:lang w:val="vi-VN"/>
        </w:rPr>
        <w:t>ố tiền thu được từ khai thác tài sản kết cấu hạ tầng hàng hải là tiền thu từ cung cấp dịch vụ quy định tại điểm b khoản 2 Điều 12 Nghị định này được quản lý, sử dụng theo cơ chế tài chính áp dụng đối với cơ quan được giao quản lý tài sản kết cấu hạ tầng hà</w:t>
      </w:r>
      <w:r>
        <w:rPr>
          <w:lang w:val="vi-VN"/>
        </w:rPr>
        <w:t>ng hải theo quy định.</w:t>
      </w:r>
    </w:p>
    <w:p w:rsidR="00000000" w:rsidRDefault="003939CF">
      <w:pPr>
        <w:spacing w:before="120" w:after="280" w:afterAutospacing="1"/>
      </w:pPr>
      <w:r>
        <w:rPr>
          <w:lang w:val="vi-VN"/>
        </w:rPr>
        <w:lastRenderedPageBreak/>
        <w:t>2. Trường hợp khai thác tài sản kết cấu hạ tầng hàng hải, khai thác quỹ đất, mặt nước theo quy định tại các Điều 14, 15 và 17 Nghị định này:</w:t>
      </w:r>
    </w:p>
    <w:p w:rsidR="00000000" w:rsidRDefault="003939CF">
      <w:pPr>
        <w:spacing w:before="120" w:after="280" w:afterAutospacing="1"/>
      </w:pPr>
      <w:r>
        <w:rPr>
          <w:lang w:val="vi-VN"/>
        </w:rPr>
        <w:t>a) Số tiền thu được từ cho thuê quyền khai thác, chuyển nhượng có thời hạn quyền khai thác tà</w:t>
      </w:r>
      <w:r>
        <w:rPr>
          <w:lang w:val="vi-VN"/>
        </w:rPr>
        <w:t>i sản kết cấu hạ tầng hàng hải, tiền thu được từ khai thác quỹ đất, mặt nước được nộp vào tài khoản tạm giữ tại Kho bạc Nhà nước do cơ quan sau đây làm chủ tài khoản:</w:t>
      </w:r>
    </w:p>
    <w:p w:rsidR="00000000" w:rsidRDefault="003939CF">
      <w:pPr>
        <w:spacing w:before="120" w:after="280" w:afterAutospacing="1"/>
      </w:pPr>
      <w:r>
        <w:rPr>
          <w:lang w:val="vi-VN"/>
        </w:rPr>
        <w:t>Cơ quan được giao thực hiện nhiệm vụ quản lý tài sản quy định tại khoản 1 Điều 19 Luật Qu</w:t>
      </w:r>
      <w:r>
        <w:rPr>
          <w:lang w:val="vi-VN"/>
        </w:rPr>
        <w:t>ản lý, sử dụng tài sản công đối với tài sản do Thủ tướng Chính phủ phê duyệt Đề án khai thác;</w:t>
      </w:r>
    </w:p>
    <w:p w:rsidR="00000000" w:rsidRDefault="003939CF">
      <w:pPr>
        <w:spacing w:before="120" w:after="280" w:afterAutospacing="1"/>
      </w:pPr>
      <w:r>
        <w:rPr>
          <w:lang w:val="vi-VN"/>
        </w:rPr>
        <w:t>Sở Tài chính (nơi cơ quan được giao quản lý tài sản đóng trụ sở) đối với tài sản do Bộ trưởng Bộ Giao thông vận tải phê duyệt Đề án khai thác.</w:t>
      </w:r>
    </w:p>
    <w:p w:rsidR="00000000" w:rsidRDefault="003939CF">
      <w:pPr>
        <w:spacing w:before="120" w:after="280" w:afterAutospacing="1"/>
      </w:pPr>
      <w:r>
        <w:rPr>
          <w:lang w:val="vi-VN"/>
        </w:rPr>
        <w:t xml:space="preserve">b) Chi phí có liên </w:t>
      </w:r>
      <w:r>
        <w:rPr>
          <w:lang w:val="vi-VN"/>
        </w:rPr>
        <w:t>quan đến việc khai thác tài sản, khai thác quỹ đất, mặt nước phải được lập dự toán và được Bộ Giao thông vận tải phê duyệt, gồm:</w:t>
      </w:r>
    </w:p>
    <w:p w:rsidR="00000000" w:rsidRDefault="003939CF">
      <w:pPr>
        <w:spacing w:before="120" w:after="280" w:afterAutospacing="1"/>
      </w:pPr>
      <w:r>
        <w:rPr>
          <w:lang w:val="vi-VN"/>
        </w:rPr>
        <w:t>Chi phí kiểm kê, xác định giá khởi điểm, tổ chức đấu giá và chi phí khác có liên quan trong trường hợp cho thuê quyền khai thác</w:t>
      </w:r>
      <w:r>
        <w:rPr>
          <w:lang w:val="vi-VN"/>
        </w:rPr>
        <w:t xml:space="preserve"> quy định tại Điều 14 Nghị định này;</w:t>
      </w:r>
    </w:p>
    <w:p w:rsidR="00000000" w:rsidRDefault="003939CF">
      <w:pPr>
        <w:spacing w:before="120" w:after="280" w:afterAutospacing="1"/>
      </w:pPr>
      <w:r>
        <w:rPr>
          <w:lang w:val="vi-VN"/>
        </w:rPr>
        <w:t>Chi phí kiểm kê, xác định giá khởi điểm, tổ chức đấu giá và chi phí khác có liên quan trong trường hợp chuyển nhượng có thời hạn quyền khai thác tài sản quy định tại Điều 15 Nghị định này;</w:t>
      </w:r>
    </w:p>
    <w:p w:rsidR="00000000" w:rsidRDefault="003939CF">
      <w:pPr>
        <w:spacing w:before="120" w:after="280" w:afterAutospacing="1"/>
      </w:pPr>
      <w:r>
        <w:rPr>
          <w:lang w:val="vi-VN"/>
        </w:rPr>
        <w:t xml:space="preserve">Chi phí có liên quan đến việc </w:t>
      </w:r>
      <w:r>
        <w:rPr>
          <w:lang w:val="vi-VN"/>
        </w:rPr>
        <w:t>khai thác quỹ đất, mặt nước để tạo vốn phát triển tài sản kết cấu hạ tầng hàng hải quy định tại Điều 17 Nghị định này.</w:t>
      </w:r>
    </w:p>
    <w:p w:rsidR="00000000" w:rsidRDefault="003939CF">
      <w:pPr>
        <w:spacing w:before="120" w:after="280" w:afterAutospacing="1"/>
      </w:pPr>
      <w:r>
        <w:rPr>
          <w:lang w:val="vi-VN"/>
        </w:rPr>
        <w:t>3. Việc lập dự toán chi phí; tr</w:t>
      </w:r>
      <w:r>
        <w:t>ì</w:t>
      </w:r>
      <w:r>
        <w:rPr>
          <w:lang w:val="vi-VN"/>
        </w:rPr>
        <w:t xml:space="preserve">nh tự, thủ tục thanh toán chi phí có liên quan đến việc khai thác tài sản kết cấu hạ tầng hàng hải, khai </w:t>
      </w:r>
      <w:r>
        <w:rPr>
          <w:lang w:val="vi-VN"/>
        </w:rPr>
        <w:t>thác quỹ đất, mặt nước được thực hiện theo như quy định tại Điều 27 Nghị định này.</w:t>
      </w:r>
    </w:p>
    <w:p w:rsidR="00000000" w:rsidRDefault="003939CF">
      <w:pPr>
        <w:spacing w:before="120" w:after="280" w:afterAutospacing="1"/>
      </w:pPr>
      <w:r>
        <w:rPr>
          <w:lang w:val="vi-VN"/>
        </w:rPr>
        <w:t>4. Định kỳ hàng quý, chủ tài khoản tạm giữ thực hiện nộp số tiền còn lại đối với các khoản thu từ khai thác tài sản đã hoàn thành việc thanh toán chi phí vào ngân sách nhà n</w:t>
      </w:r>
      <w:r>
        <w:rPr>
          <w:lang w:val="vi-VN"/>
        </w:rPr>
        <w:t>ước theo quy định của ph</w:t>
      </w:r>
      <w:r>
        <w:t>á</w:t>
      </w:r>
      <w:r>
        <w:rPr>
          <w:lang w:val="vi-VN"/>
        </w:rPr>
        <w:t>p luật về ngân sách nhà nước.</w:t>
      </w:r>
    </w:p>
    <w:p w:rsidR="00000000" w:rsidRDefault="003939CF">
      <w:pPr>
        <w:spacing w:before="120" w:after="280" w:afterAutospacing="1"/>
      </w:pPr>
      <w:r>
        <w:rPr>
          <w:lang w:val="vi-VN"/>
        </w:rPr>
        <w:t>5. Số tiền thu được từ khai thác tài sản kết cấu hạ tầng hàng hải, khai thác quỹ đất, mặt nước đã nộp ngân sách nhà nước, được ưu tiên bố trí vốn trong kế hoạch đầu tư công, dự toán chi ngân sách nhà n</w:t>
      </w:r>
      <w:r>
        <w:rPr>
          <w:lang w:val="vi-VN"/>
        </w:rPr>
        <w:t>ước để đầu tư xây dựng mới, nâng cấp, cải tạo và phát triển tài sản kết cấu hạ tầng hàng hải theo quy định của pháp luật về đầu tư công, pháp luật về ngân sách nhà nước và pháp luật khác có liên quan.</w:t>
      </w:r>
    </w:p>
    <w:p w:rsidR="00000000" w:rsidRDefault="003939CF">
      <w:pPr>
        <w:spacing w:before="120" w:after="280" w:afterAutospacing="1"/>
      </w:pPr>
      <w:bookmarkStart w:id="30" w:name="muc_5"/>
      <w:r>
        <w:rPr>
          <w:b/>
          <w:bCs/>
          <w:lang w:val="vi-VN"/>
        </w:rPr>
        <w:t>Mục 5: XỬ LÝ TÀI SẢN KẾT CẤU HẠ TẦNG HÀNG HẢI</w:t>
      </w:r>
      <w:bookmarkEnd w:id="30"/>
    </w:p>
    <w:p w:rsidR="00000000" w:rsidRDefault="003939CF">
      <w:pPr>
        <w:spacing w:before="120" w:after="280" w:afterAutospacing="1"/>
      </w:pPr>
      <w:bookmarkStart w:id="31" w:name="dieu_20"/>
      <w:r>
        <w:rPr>
          <w:b/>
          <w:bCs/>
          <w:lang w:val="vi-VN"/>
        </w:rPr>
        <w:t xml:space="preserve">Điều 20. </w:t>
      </w:r>
      <w:r>
        <w:rPr>
          <w:b/>
          <w:bCs/>
          <w:lang w:val="vi-VN"/>
        </w:rPr>
        <w:t>Hình thức xử lý tài sản kết cấu hạ tầng hàng hải</w:t>
      </w:r>
      <w:bookmarkEnd w:id="31"/>
    </w:p>
    <w:p w:rsidR="00000000" w:rsidRDefault="003939CF">
      <w:pPr>
        <w:spacing w:before="120" w:after="280" w:afterAutospacing="1"/>
      </w:pPr>
      <w:r>
        <w:rPr>
          <w:lang w:val="vi-VN"/>
        </w:rPr>
        <w:t>1. Thu hồi tài sản.</w:t>
      </w:r>
    </w:p>
    <w:p w:rsidR="00000000" w:rsidRDefault="003939CF">
      <w:pPr>
        <w:spacing w:before="120" w:after="280" w:afterAutospacing="1"/>
      </w:pPr>
      <w:r>
        <w:rPr>
          <w:lang w:val="vi-VN"/>
        </w:rPr>
        <w:lastRenderedPageBreak/>
        <w:t>2. Điều chuyển tài sản.</w:t>
      </w:r>
    </w:p>
    <w:p w:rsidR="00000000" w:rsidRDefault="003939CF">
      <w:pPr>
        <w:spacing w:before="120" w:after="280" w:afterAutospacing="1"/>
      </w:pPr>
      <w:r>
        <w:rPr>
          <w:lang w:val="vi-VN"/>
        </w:rPr>
        <w:t>3. Bán tài sản.</w:t>
      </w:r>
    </w:p>
    <w:p w:rsidR="00000000" w:rsidRDefault="003939CF">
      <w:pPr>
        <w:spacing w:before="120" w:after="280" w:afterAutospacing="1"/>
      </w:pPr>
      <w:r>
        <w:rPr>
          <w:lang w:val="vi-VN"/>
        </w:rPr>
        <w:t>4. Sử dụng tài sản kết cấu hạ tầng hàng hải đ</w:t>
      </w:r>
      <w:r>
        <w:t xml:space="preserve">ể </w:t>
      </w:r>
      <w:r>
        <w:rPr>
          <w:lang w:val="vi-VN"/>
        </w:rPr>
        <w:t>thanh toán cho nhà đầu tư khi thực hiện dự án đầu tư xây dựng công trình theo hình thức hợp đ</w:t>
      </w:r>
      <w:r>
        <w:t>ồ</w:t>
      </w:r>
      <w:r>
        <w:rPr>
          <w:lang w:val="vi-VN"/>
        </w:rPr>
        <w:t>ng xây</w:t>
      </w:r>
      <w:r>
        <w:rPr>
          <w:lang w:val="vi-VN"/>
        </w:rPr>
        <w:t xml:space="preserve"> dựng - chuyển giao.</w:t>
      </w:r>
    </w:p>
    <w:p w:rsidR="00000000" w:rsidRDefault="003939CF">
      <w:pPr>
        <w:spacing w:before="120" w:after="280" w:afterAutospacing="1"/>
      </w:pPr>
      <w:r>
        <w:rPr>
          <w:lang w:val="vi-VN"/>
        </w:rPr>
        <w:t>5. Thanh lý tài sản.</w:t>
      </w:r>
    </w:p>
    <w:p w:rsidR="00000000" w:rsidRDefault="003939CF">
      <w:pPr>
        <w:spacing w:before="120" w:after="280" w:afterAutospacing="1"/>
      </w:pPr>
      <w:r>
        <w:rPr>
          <w:lang w:val="vi-VN"/>
        </w:rPr>
        <w:t>6. Xử lý tài sản trong trường hợp bị mất, bị hủy hoại.</w:t>
      </w:r>
    </w:p>
    <w:p w:rsidR="00000000" w:rsidRDefault="003939CF">
      <w:pPr>
        <w:spacing w:before="120" w:after="280" w:afterAutospacing="1"/>
      </w:pPr>
      <w:r>
        <w:rPr>
          <w:lang w:val="vi-VN"/>
        </w:rPr>
        <w:t>7. Hình thức xử lý khác theo quy định của pháp luật.</w:t>
      </w:r>
    </w:p>
    <w:p w:rsidR="00000000" w:rsidRDefault="003939CF">
      <w:pPr>
        <w:spacing w:before="120" w:after="280" w:afterAutospacing="1"/>
      </w:pPr>
      <w:bookmarkStart w:id="32" w:name="dieu_21"/>
      <w:r>
        <w:rPr>
          <w:b/>
          <w:bCs/>
          <w:lang w:val="vi-VN"/>
        </w:rPr>
        <w:t>Điều 21. Thu hồi tài sản kết cấu hạ tầng hàng hải</w:t>
      </w:r>
      <w:bookmarkEnd w:id="32"/>
    </w:p>
    <w:p w:rsidR="00000000" w:rsidRDefault="003939CF">
      <w:pPr>
        <w:spacing w:before="120" w:after="280" w:afterAutospacing="1"/>
      </w:pPr>
      <w:r>
        <w:rPr>
          <w:lang w:val="vi-VN"/>
        </w:rPr>
        <w:t>1. Tài sản kết cấu hạ tầng hàng hải bị thu hồi trong các</w:t>
      </w:r>
      <w:r>
        <w:rPr>
          <w:lang w:val="vi-VN"/>
        </w:rPr>
        <w:t xml:space="preserve"> trường hợp sau:</w:t>
      </w:r>
    </w:p>
    <w:p w:rsidR="00000000" w:rsidRDefault="003939CF">
      <w:pPr>
        <w:spacing w:before="120" w:after="280" w:afterAutospacing="1"/>
      </w:pPr>
      <w:r>
        <w:rPr>
          <w:lang w:val="vi-VN"/>
        </w:rPr>
        <w:t>a) Khi có sự thay đổi về quy hoạch, phân cấp quản lý;</w:t>
      </w:r>
    </w:p>
    <w:p w:rsidR="00000000" w:rsidRDefault="003939CF">
      <w:pPr>
        <w:spacing w:before="120" w:after="280" w:afterAutospacing="1"/>
      </w:pPr>
      <w:r>
        <w:rPr>
          <w:lang w:val="vi-VN"/>
        </w:rPr>
        <w:t>b) Tài sản được giao không đúng đối tượng, sử dụng sai mục đích; cho mượn tài sản;</w:t>
      </w:r>
    </w:p>
    <w:p w:rsidR="00000000" w:rsidRDefault="003939CF">
      <w:pPr>
        <w:spacing w:before="120" w:after="280" w:afterAutospacing="1"/>
      </w:pPr>
      <w:r>
        <w:rPr>
          <w:lang w:val="vi-VN"/>
        </w:rPr>
        <w:t>c) Bán, cho thuê, tặng, thế chấp, góp vốn, liên doanh, liên kết không đúng quy định;</w:t>
      </w:r>
    </w:p>
    <w:p w:rsidR="00000000" w:rsidRDefault="003939CF">
      <w:pPr>
        <w:spacing w:before="120" w:after="280" w:afterAutospacing="1"/>
      </w:pPr>
      <w:r>
        <w:rPr>
          <w:lang w:val="vi-VN"/>
        </w:rPr>
        <w:t>d) Tài sản đã đượ</w:t>
      </w:r>
      <w:r>
        <w:rPr>
          <w:lang w:val="vi-VN"/>
        </w:rPr>
        <w:t>c giao nhưng không còn nhu cầu sử dụng hoặc việc khai thác không hiệu quả;</w:t>
      </w:r>
    </w:p>
    <w:p w:rsidR="00000000" w:rsidRDefault="003939CF">
      <w:pPr>
        <w:spacing w:before="120" w:after="280" w:afterAutospacing="1"/>
      </w:pPr>
      <w:r>
        <w:rPr>
          <w:lang w:val="vi-VN"/>
        </w:rPr>
        <w:t>đ) Trường hợp khác theo quy định của pháp luật.</w:t>
      </w:r>
    </w:p>
    <w:p w:rsidR="00000000" w:rsidRDefault="003939CF">
      <w:pPr>
        <w:spacing w:before="120" w:after="280" w:afterAutospacing="1"/>
      </w:pPr>
      <w:r>
        <w:rPr>
          <w:lang w:val="vi-VN"/>
        </w:rPr>
        <w:t>2. Thẩm quyền quyết định thu hồi:</w:t>
      </w:r>
    </w:p>
    <w:p w:rsidR="00000000" w:rsidRDefault="003939CF">
      <w:pPr>
        <w:spacing w:before="120" w:after="280" w:afterAutospacing="1"/>
      </w:pPr>
      <w:r>
        <w:rPr>
          <w:lang w:val="vi-VN"/>
        </w:rPr>
        <w:t>a) Thủ tướng Chính phủ quyết định thu hồi tài sản kết cấu hạ tầng hàng hải liên quan đến quốc phòng</w:t>
      </w:r>
      <w:r>
        <w:rPr>
          <w:lang w:val="vi-VN"/>
        </w:rPr>
        <w:t>, an ninh quốc gia trên cơ sở đề nghị của Bộ trưởng Bộ Giao thông vận tải;</w:t>
      </w:r>
    </w:p>
    <w:p w:rsidR="00000000" w:rsidRDefault="003939CF">
      <w:pPr>
        <w:spacing w:before="120" w:after="280" w:afterAutospacing="1"/>
      </w:pPr>
      <w:r>
        <w:rPr>
          <w:lang w:val="vi-VN"/>
        </w:rPr>
        <w:t xml:space="preserve">b) Bộ trưởng Bộ Tài chính quyết định thu hồi tài sản kết cấu hạ tầng hàng hải gắn liền với đất, mặt nước không thuộc phạm vi quy định tại điểm a khoản này trên cơ sở đề nghị của Bộ </w:t>
      </w:r>
      <w:r>
        <w:rPr>
          <w:lang w:val="vi-VN"/>
        </w:rPr>
        <w:t>Giao thông vận tải;</w:t>
      </w:r>
    </w:p>
    <w:p w:rsidR="00000000" w:rsidRDefault="003939CF">
      <w:pPr>
        <w:spacing w:before="120" w:after="280" w:afterAutospacing="1"/>
      </w:pPr>
      <w:r>
        <w:rPr>
          <w:lang w:val="vi-VN"/>
        </w:rPr>
        <w:t>c) Bộ trưởng Bộ Giao thông vận tải quyết định thu hồi tài sản kết cấu hạ tầng hàng hải không thuộc phạm vi quy định tại điểm a, điểm b khoản này.</w:t>
      </w:r>
    </w:p>
    <w:p w:rsidR="00000000" w:rsidRDefault="003939CF">
      <w:pPr>
        <w:spacing w:before="120" w:after="280" w:afterAutospacing="1"/>
      </w:pPr>
      <w:r>
        <w:rPr>
          <w:lang w:val="vi-VN"/>
        </w:rPr>
        <w:t>3. Tài sản kết cấu hạ tầng hàng hải thu hồi được xử lý theo các hình thức sau:</w:t>
      </w:r>
    </w:p>
    <w:p w:rsidR="00000000" w:rsidRDefault="003939CF">
      <w:pPr>
        <w:spacing w:before="120" w:after="280" w:afterAutospacing="1"/>
      </w:pPr>
      <w:r>
        <w:rPr>
          <w:lang w:val="vi-VN"/>
        </w:rPr>
        <w:t>a) Điều chu</w:t>
      </w:r>
      <w:r>
        <w:rPr>
          <w:lang w:val="vi-VN"/>
        </w:rPr>
        <w:t>yển theo quy định tại Điều 22 Nghị định này;</w:t>
      </w:r>
    </w:p>
    <w:p w:rsidR="00000000" w:rsidRDefault="003939CF">
      <w:pPr>
        <w:spacing w:before="120" w:after="280" w:afterAutospacing="1"/>
      </w:pPr>
      <w:r>
        <w:rPr>
          <w:lang w:val="vi-VN"/>
        </w:rPr>
        <w:t>b) Bán theo quy định tại Điều 23 Nghị định này.</w:t>
      </w:r>
    </w:p>
    <w:p w:rsidR="00000000" w:rsidRDefault="003939CF">
      <w:pPr>
        <w:spacing w:before="120" w:after="280" w:afterAutospacing="1"/>
      </w:pPr>
      <w:r>
        <w:rPr>
          <w:lang w:val="vi-VN"/>
        </w:rPr>
        <w:t>4. Hồ sơ đề nghị thu hồi tài sản kết cấu hạ tầng hàng hải gồm:</w:t>
      </w:r>
    </w:p>
    <w:p w:rsidR="00000000" w:rsidRDefault="003939CF">
      <w:pPr>
        <w:spacing w:before="120" w:after="280" w:afterAutospacing="1"/>
      </w:pPr>
      <w:r>
        <w:rPr>
          <w:lang w:val="vi-VN"/>
        </w:rPr>
        <w:lastRenderedPageBreak/>
        <w:t>a) Văn bản đề nghị của cơ quan được giao quản lý tài sản: 01 bản chính;</w:t>
      </w:r>
    </w:p>
    <w:p w:rsidR="00000000" w:rsidRDefault="003939CF">
      <w:pPr>
        <w:spacing w:before="120" w:after="280" w:afterAutospacing="1"/>
      </w:pPr>
      <w:r>
        <w:rPr>
          <w:lang w:val="vi-VN"/>
        </w:rPr>
        <w:t>b) Văn bản đề nghị thu hồi c</w:t>
      </w:r>
      <w:r>
        <w:rPr>
          <w:lang w:val="vi-VN"/>
        </w:rPr>
        <w:t>ủa cơ quan quản lý cấp trên: 01 bản chính;</w:t>
      </w:r>
    </w:p>
    <w:p w:rsidR="00000000" w:rsidRDefault="003939CF">
      <w:pPr>
        <w:spacing w:before="120" w:after="280" w:afterAutospacing="1"/>
      </w:pPr>
      <w:r>
        <w:rPr>
          <w:lang w:val="vi-VN"/>
        </w:rPr>
        <w:t>c) Danh mục tài sản đề nghị thu hồi theo Mẫu số 06 quy định tại Phụ lục ban hành kèm theo Nghị định này: 01 bản chính;</w:t>
      </w:r>
    </w:p>
    <w:p w:rsidR="00000000" w:rsidRDefault="003939CF">
      <w:pPr>
        <w:spacing w:before="120" w:after="280" w:afterAutospacing="1"/>
      </w:pPr>
      <w:r>
        <w:rPr>
          <w:lang w:val="vi-VN"/>
        </w:rPr>
        <w:t xml:space="preserve">d) </w:t>
      </w:r>
      <w:r>
        <w:t>H</w:t>
      </w:r>
      <w:r>
        <w:rPr>
          <w:lang w:val="vi-VN"/>
        </w:rPr>
        <w:t>ồ sơ có liên quan khác (nếu có): 01 bản sao;</w:t>
      </w:r>
    </w:p>
    <w:p w:rsidR="00000000" w:rsidRDefault="003939CF">
      <w:pPr>
        <w:spacing w:before="120" w:after="280" w:afterAutospacing="1"/>
      </w:pPr>
      <w:r>
        <w:rPr>
          <w:lang w:val="vi-VN"/>
        </w:rPr>
        <w:t xml:space="preserve">5. Trình tự, thủ tục thu hồi tài sản kết cấu </w:t>
      </w:r>
      <w:r>
        <w:rPr>
          <w:lang w:val="vi-VN"/>
        </w:rPr>
        <w:t>hạ tầng hàng hải trong trường hợp tự nguyện trả lại tài sản</w:t>
      </w:r>
    </w:p>
    <w:p w:rsidR="00000000" w:rsidRDefault="003939CF">
      <w:pPr>
        <w:spacing w:before="120" w:after="280" w:afterAutospacing="1"/>
      </w:pPr>
      <w:r>
        <w:rPr>
          <w:lang w:val="vi-VN"/>
        </w:rPr>
        <w:t>a) Cơ quan được giao quản lý tài sản lập 01 bộ hồ sơ đề nghị thu hồi tài sản quy định tại khoản 4 Điều này gửi Bộ Giao thông vận tải;</w:t>
      </w:r>
    </w:p>
    <w:p w:rsidR="00000000" w:rsidRDefault="003939CF">
      <w:pPr>
        <w:spacing w:before="120" w:after="280" w:afterAutospacing="1"/>
      </w:pPr>
      <w:r>
        <w:rPr>
          <w:lang w:val="vi-VN"/>
        </w:rPr>
        <w:t>b) Trong thời hạn 30 ngày, kể từ ngày nhận được đầy đủ hồ sơ h</w:t>
      </w:r>
      <w:r>
        <w:rPr>
          <w:lang w:val="vi-VN"/>
        </w:rPr>
        <w:t>ợp lệ, Bộ trưởng Bộ Giao thông vận tải xem xét, quyết định theo thẩm quyền hoặc có văn bản (kèm theo bản sao hồ sơ quy định tại khoản 4 Điều này), báo cáo cơ quan, người có thẩm quyền quy định tại khoản 2 Điều này xem xét, quyết định thu hồi tài sản;</w:t>
      </w:r>
    </w:p>
    <w:p w:rsidR="00000000" w:rsidRDefault="003939CF">
      <w:pPr>
        <w:spacing w:before="120" w:after="280" w:afterAutospacing="1"/>
      </w:pPr>
      <w:r>
        <w:rPr>
          <w:lang w:val="vi-VN"/>
        </w:rPr>
        <w:t>c) Qu</w:t>
      </w:r>
      <w:r>
        <w:rPr>
          <w:lang w:val="vi-VN"/>
        </w:rPr>
        <w:t>yết định thu hồi tài sản gồm những nội dung chủ yếu sau: Cơ quan được giao quản lý tài sản có tài sản thu hồi; cơ quan được giao thực hiện quyết định thu hồi; danh mục tài sản thu hồi (tên tài sản, số lượng, nguyên giá, giá trị còn lại); lý do thu hồi; trá</w:t>
      </w:r>
      <w:r>
        <w:rPr>
          <w:lang w:val="vi-VN"/>
        </w:rPr>
        <w:t>ch nhiệm tổ chức thực hiện;</w:t>
      </w:r>
    </w:p>
    <w:p w:rsidR="00000000" w:rsidRDefault="003939CF">
      <w:pPr>
        <w:spacing w:before="120" w:after="280" w:afterAutospacing="1"/>
      </w:pPr>
      <w:r>
        <w:rPr>
          <w:lang w:val="vi-VN"/>
        </w:rPr>
        <w:t>d) Sau khi có quyết định của cơ quan, người có thẩm quyền về thu hồi tài sản, cơ quan được giao thực hiện quyết định thu hồi tổ chức việc tiếp nhận tài sản; lập phương án xử lý tài sản thu hồi theo quy định tại khoản 3 Điều này;</w:t>
      </w:r>
      <w:r>
        <w:rPr>
          <w:lang w:val="vi-VN"/>
        </w:rPr>
        <w:t xml:space="preserve"> tổ chức thực hiện xử lý tài sản theo phương án được cơ quan, người có thẩm quyền phê duyệt theo quy định; tổ chức thực hiện việc bảo quản, bảo vệ tài sản trong thời gian chờ xử lý.</w:t>
      </w:r>
    </w:p>
    <w:p w:rsidR="00000000" w:rsidRDefault="003939CF">
      <w:pPr>
        <w:spacing w:before="120" w:after="280" w:afterAutospacing="1"/>
      </w:pPr>
      <w:r>
        <w:rPr>
          <w:lang w:val="vi-VN"/>
        </w:rPr>
        <w:t>6. Trình tự, thủ tục thu hồi tài sản kết cấu hạ tầng hàng hải đối với trườ</w:t>
      </w:r>
      <w:r>
        <w:rPr>
          <w:lang w:val="vi-VN"/>
        </w:rPr>
        <w:t>ng hợp không thuộc phạm vi quy định tại khoản 5, khoản 7 Điều này:</w:t>
      </w:r>
    </w:p>
    <w:p w:rsidR="00000000" w:rsidRDefault="003939CF">
      <w:pPr>
        <w:spacing w:before="120" w:after="280" w:afterAutospacing="1"/>
      </w:pPr>
      <w:r>
        <w:rPr>
          <w:lang w:val="vi-VN"/>
        </w:rPr>
        <w:t>a) Căn cứ đề nghị của cơ quan có chức năng thanh tra, kiểm tra, kiểm toán, xử phạt vi phạm hành chính và các cơ quan quản lý nhà nước khác, Bộ trưởng Bộ Giao thông vận tải xem xét, quyết đị</w:t>
      </w:r>
      <w:r>
        <w:rPr>
          <w:lang w:val="vi-VN"/>
        </w:rPr>
        <w:t>nh theo thẩm quyền hoặc có văn bản báo cáo cơ quan, người có thẩm quyền quy định tại khoản 2 Điều này xem xét, quyết định thu hồi tài sản;</w:t>
      </w:r>
    </w:p>
    <w:p w:rsidR="00000000" w:rsidRDefault="003939CF">
      <w:pPr>
        <w:spacing w:before="120" w:after="280" w:afterAutospacing="1"/>
      </w:pPr>
      <w:r>
        <w:rPr>
          <w:lang w:val="vi-VN"/>
        </w:rPr>
        <w:t>b) Nội dung chủ yếu của Quyết định thu hồi và trách nhiệm của các cơ quan được giao quản lý tài sản, cơ quan được gia</w:t>
      </w:r>
      <w:r>
        <w:rPr>
          <w:lang w:val="vi-VN"/>
        </w:rPr>
        <w:t>o thực hiện quyết định thu hồi theo quy định tại điểm c, điểm d khoản 5 Điều này.</w:t>
      </w:r>
    </w:p>
    <w:p w:rsidR="00000000" w:rsidRDefault="003939CF">
      <w:pPr>
        <w:spacing w:before="120" w:after="280" w:afterAutospacing="1"/>
      </w:pPr>
      <w:r>
        <w:rPr>
          <w:lang w:val="vi-VN"/>
        </w:rPr>
        <w:t>7. Trường hợp thu hồi tài sản kết cấu hạ tầng hàng hải g</w:t>
      </w:r>
      <w:r>
        <w:t>ắ</w:t>
      </w:r>
      <w:r>
        <w:rPr>
          <w:lang w:val="vi-VN"/>
        </w:rPr>
        <w:t>n với đất theo quy định của pháp luật đất đai, trước khi có quyết định thu hồi đất g</w:t>
      </w:r>
      <w:r>
        <w:t>ắ</w:t>
      </w:r>
      <w:r>
        <w:rPr>
          <w:lang w:val="vi-VN"/>
        </w:rPr>
        <w:t>n với tài sản kết cấu hạ tầng hà</w:t>
      </w:r>
      <w:r>
        <w:rPr>
          <w:lang w:val="vi-VN"/>
        </w:rPr>
        <w:t xml:space="preserve">ng hải, cơ quan, người có thẩm quyền thu hồi đất theo quy định của pháp luật có văn bản gửi lấy ý kiến Bộ Tài </w:t>
      </w:r>
      <w:r>
        <w:rPr>
          <w:lang w:val="vi-VN"/>
        </w:rPr>
        <w:lastRenderedPageBreak/>
        <w:t>chính. Bộ Tài chính chủ trì, phối hợp với các cơ quan liên quan có ý kiến về phương án thu hồi đất gắn với kết cấu hạ tầng hàng hải.</w:t>
      </w:r>
    </w:p>
    <w:p w:rsidR="00000000" w:rsidRDefault="003939CF">
      <w:pPr>
        <w:spacing w:before="120" w:after="280" w:afterAutospacing="1"/>
      </w:pPr>
      <w:r>
        <w:rPr>
          <w:lang w:val="vi-VN"/>
        </w:rPr>
        <w:t>Văn bản lấy ý</w:t>
      </w:r>
      <w:r>
        <w:rPr>
          <w:lang w:val="vi-VN"/>
        </w:rPr>
        <w:t xml:space="preserve"> kiến cần nêu rõ lý do thu hồi đất, diện tích đất thu hồi, sự phù hợp của phương án thu hồi đất với quy hoạch, kế hoạch sử dụng đất được cơ quan, người có thẩm quyền phê duyệt và các nội dung cần thiết khác.</w:t>
      </w:r>
    </w:p>
    <w:p w:rsidR="00000000" w:rsidRDefault="003939CF">
      <w:pPr>
        <w:spacing w:before="120" w:after="280" w:afterAutospacing="1"/>
      </w:pPr>
      <w:bookmarkStart w:id="33" w:name="dieu_22"/>
      <w:r>
        <w:rPr>
          <w:b/>
          <w:bCs/>
          <w:lang w:val="vi-VN"/>
        </w:rPr>
        <w:t>Điều 22. Điều chuyển tài sản kết cấu hạ tầng hàn</w:t>
      </w:r>
      <w:r>
        <w:rPr>
          <w:b/>
          <w:bCs/>
          <w:lang w:val="vi-VN"/>
        </w:rPr>
        <w:t>g hải</w:t>
      </w:r>
      <w:bookmarkEnd w:id="33"/>
    </w:p>
    <w:p w:rsidR="00000000" w:rsidRDefault="003939CF">
      <w:pPr>
        <w:spacing w:before="120" w:after="280" w:afterAutospacing="1"/>
      </w:pPr>
      <w:r>
        <w:rPr>
          <w:lang w:val="vi-VN"/>
        </w:rPr>
        <w:t>1. Tài sản kết cấu hạ tầng hàng hải được điều chuyển trong các trường hợp sau:</w:t>
      </w:r>
    </w:p>
    <w:p w:rsidR="00000000" w:rsidRDefault="003939CF">
      <w:pPr>
        <w:spacing w:before="120" w:after="280" w:afterAutospacing="1"/>
      </w:pPr>
      <w:r>
        <w:rPr>
          <w:lang w:val="vi-VN"/>
        </w:rPr>
        <w:t>a) Khi có sự thay đổi về cơ quan quản lý, phân cấp quản lý, phân loại tài sản;</w:t>
      </w:r>
    </w:p>
    <w:p w:rsidR="00000000" w:rsidRDefault="003939CF">
      <w:pPr>
        <w:spacing w:before="120" w:after="280" w:afterAutospacing="1"/>
      </w:pPr>
      <w:r>
        <w:rPr>
          <w:lang w:val="vi-VN"/>
        </w:rPr>
        <w:t>b) Tài sản được giao nhưng không còn nhu cầu sử dụng hoặc việc khai thác không hiệu quả;</w:t>
      </w:r>
    </w:p>
    <w:p w:rsidR="00000000" w:rsidRDefault="003939CF">
      <w:pPr>
        <w:spacing w:before="120" w:after="280" w:afterAutospacing="1"/>
      </w:pPr>
      <w:r>
        <w:rPr>
          <w:lang w:val="vi-VN"/>
        </w:rPr>
        <w:t xml:space="preserve">c) </w:t>
      </w:r>
      <w:r>
        <w:rPr>
          <w:lang w:val="vi-VN"/>
        </w:rPr>
        <w:t>Trường hợp khác theo quy định.</w:t>
      </w:r>
    </w:p>
    <w:p w:rsidR="00000000" w:rsidRDefault="003939CF">
      <w:pPr>
        <w:spacing w:before="120" w:after="280" w:afterAutospacing="1"/>
      </w:pPr>
      <w:r>
        <w:rPr>
          <w:lang w:val="vi-VN"/>
        </w:rPr>
        <w:t>2. Thẩm quyền quyết định:</w:t>
      </w:r>
    </w:p>
    <w:p w:rsidR="00000000" w:rsidRDefault="003939CF">
      <w:pPr>
        <w:spacing w:before="120" w:after="280" w:afterAutospacing="1"/>
      </w:pPr>
      <w:r>
        <w:rPr>
          <w:lang w:val="vi-VN"/>
        </w:rPr>
        <w:t>a) Thủ tướng Chính phủ quyết định đ</w:t>
      </w:r>
      <w:r>
        <w:t>i</w:t>
      </w:r>
      <w:r>
        <w:rPr>
          <w:lang w:val="vi-VN"/>
        </w:rPr>
        <w:t>ều chuyển tài sản kết cấu hạ tầng hàng hải từ cơ quan được giao quản lý tài sản thuộc Bộ Giao thông vận tải sang doanh nghiệp quản lý theo phương thức đầu tư vốn n</w:t>
      </w:r>
      <w:r>
        <w:rPr>
          <w:lang w:val="vi-VN"/>
        </w:rPr>
        <w:t>hà nước vào doanh nghiệp, tài sản kết cấu hạ tầng hàng hải liên quan đến quốc phòng, an</w:t>
      </w:r>
      <w:r>
        <w:t xml:space="preserve"> ni</w:t>
      </w:r>
      <w:r>
        <w:rPr>
          <w:lang w:val="vi-VN"/>
        </w:rPr>
        <w:t>nh quốc gia theo đề nghị của Bộ trưởng Bộ Giao thông vận tải, Bộ trưởng Bộ Tài chính và các cơ quan có liên quan;</w:t>
      </w:r>
    </w:p>
    <w:p w:rsidR="00000000" w:rsidRDefault="003939CF">
      <w:pPr>
        <w:spacing w:before="120" w:after="280" w:afterAutospacing="1"/>
      </w:pPr>
      <w:r>
        <w:rPr>
          <w:lang w:val="vi-VN"/>
        </w:rPr>
        <w:t>b) Bộ trưởng Bộ Tài chính quyết định điều chuyển tài</w:t>
      </w:r>
      <w:r>
        <w:rPr>
          <w:lang w:val="vi-VN"/>
        </w:rPr>
        <w:t xml:space="preserve"> sản kết cấu hạ tầng hàng hải không thuộc phạm vi quy định tại điểm a khoản này giữa Bộ Giao thông vận tải với bộ, cơ quan trung ương, địa phương;</w:t>
      </w:r>
    </w:p>
    <w:p w:rsidR="00000000" w:rsidRDefault="003939CF">
      <w:pPr>
        <w:spacing w:before="120" w:after="280" w:afterAutospacing="1"/>
      </w:pPr>
      <w:r>
        <w:rPr>
          <w:lang w:val="vi-VN"/>
        </w:rPr>
        <w:t>c) Bộ trưởng Bộ Giao thông vận tải quyết định điều chuyển tài sản kết cấu hạ tầng hàng hải không thuộc phạm v</w:t>
      </w:r>
      <w:r>
        <w:rPr>
          <w:lang w:val="vi-VN"/>
        </w:rPr>
        <w:t>i quy định tại điểm a khoản này giữa các cơ quan, đơn vị thuộc phạm vi quản lý.</w:t>
      </w:r>
    </w:p>
    <w:p w:rsidR="00000000" w:rsidRDefault="003939CF">
      <w:pPr>
        <w:spacing w:before="120" w:after="280" w:afterAutospacing="1"/>
      </w:pPr>
      <w:r>
        <w:rPr>
          <w:lang w:val="vi-VN"/>
        </w:rPr>
        <w:t>3. Hồ sơ đề nghị điều chuyển tài sản kết cấu hạ tầng hàng hải gồm:</w:t>
      </w:r>
    </w:p>
    <w:p w:rsidR="00000000" w:rsidRDefault="003939CF">
      <w:pPr>
        <w:spacing w:before="120" w:after="280" w:afterAutospacing="1"/>
      </w:pPr>
      <w:r>
        <w:rPr>
          <w:lang w:val="vi-VN"/>
        </w:rPr>
        <w:t>a) Văn bản đề nghị điều chuyển tài sản của cơ quan được giao quản lý tài sản: 01 bản chính;</w:t>
      </w:r>
    </w:p>
    <w:p w:rsidR="00000000" w:rsidRDefault="003939CF">
      <w:pPr>
        <w:spacing w:before="120" w:after="280" w:afterAutospacing="1"/>
      </w:pPr>
      <w:r>
        <w:rPr>
          <w:lang w:val="vi-VN"/>
        </w:rPr>
        <w:t>b) Văn bản đề ngh</w:t>
      </w:r>
      <w:r>
        <w:rPr>
          <w:lang w:val="vi-VN"/>
        </w:rPr>
        <w:t>ị được tiếp nhận tài sản của cơ quan, doanh nghiệp: 01 bản chính;</w:t>
      </w:r>
    </w:p>
    <w:p w:rsidR="00000000" w:rsidRDefault="003939CF">
      <w:pPr>
        <w:spacing w:before="120" w:after="280" w:afterAutospacing="1"/>
      </w:pPr>
      <w:r>
        <w:rPr>
          <w:lang w:val="vi-VN"/>
        </w:rPr>
        <w:t>c) Danh mục tài sản đề nghị điều chuyển theo Mẫu số 06 quy định tại Phụ lục ban hành kèm theo Nghị định này (trong đó nêu rõ mục đích sử dụng hiện tại và mục đích sử dụng dự kiến sau khi điề</w:t>
      </w:r>
      <w:r>
        <w:rPr>
          <w:lang w:val="vi-VN"/>
        </w:rPr>
        <w:t>u chuyển trong trường hợp việc điều chuy</w:t>
      </w:r>
      <w:r>
        <w:t>ể</w:t>
      </w:r>
      <w:r>
        <w:rPr>
          <w:lang w:val="vi-VN"/>
        </w:rPr>
        <w:t>n g</w:t>
      </w:r>
      <w:r>
        <w:t>ắ</w:t>
      </w:r>
      <w:r>
        <w:rPr>
          <w:lang w:val="vi-VN"/>
        </w:rPr>
        <w:t>n với việc chuy</w:t>
      </w:r>
      <w:r>
        <w:t>ể</w:t>
      </w:r>
      <w:r>
        <w:rPr>
          <w:lang w:val="vi-VN"/>
        </w:rPr>
        <w:t>n đ</w:t>
      </w:r>
      <w:r>
        <w:t>ổ</w:t>
      </w:r>
      <w:r>
        <w:rPr>
          <w:lang w:val="vi-VN"/>
        </w:rPr>
        <w:t>i công năng sử dụng tài sản): 01 bản chính;</w:t>
      </w:r>
    </w:p>
    <w:p w:rsidR="00000000" w:rsidRDefault="003939CF">
      <w:pPr>
        <w:spacing w:before="120" w:after="280" w:afterAutospacing="1"/>
      </w:pPr>
      <w:r>
        <w:rPr>
          <w:lang w:val="vi-VN"/>
        </w:rPr>
        <w:t xml:space="preserve">d) Hồ sơ liên quan đến chuyển đổi công năng sử dụng tài sản (trong trường hợp việc điều chuyển gắn với việc chuyển đổi công năng sử dụng tài sản): </w:t>
      </w:r>
      <w:r>
        <w:rPr>
          <w:lang w:val="vi-VN"/>
        </w:rPr>
        <w:t>01 bản sao;</w:t>
      </w:r>
    </w:p>
    <w:p w:rsidR="00000000" w:rsidRDefault="003939CF">
      <w:pPr>
        <w:spacing w:before="120" w:after="280" w:afterAutospacing="1"/>
      </w:pPr>
      <w:r>
        <w:rPr>
          <w:lang w:val="vi-VN"/>
        </w:rPr>
        <w:lastRenderedPageBreak/>
        <w:t>đ) Hồ sơ có liên quan khác (nếu có): 01 bản sao.</w:t>
      </w:r>
    </w:p>
    <w:p w:rsidR="00000000" w:rsidRDefault="003939CF">
      <w:pPr>
        <w:spacing w:before="120" w:after="280" w:afterAutospacing="1"/>
      </w:pPr>
      <w:r>
        <w:rPr>
          <w:lang w:val="vi-VN"/>
        </w:rPr>
        <w:t>4. Trình tự, thủ tục điều chuyển tài sản kết cấu hạ tầng hàng hải</w:t>
      </w:r>
    </w:p>
    <w:p w:rsidR="00000000" w:rsidRDefault="003939CF">
      <w:pPr>
        <w:spacing w:before="120" w:after="280" w:afterAutospacing="1"/>
      </w:pPr>
      <w:r>
        <w:rPr>
          <w:lang w:val="vi-VN"/>
        </w:rPr>
        <w:t>a) Khi có tài sản kết cấu hạ tầng hàng hải cần điều chuyển, cơ quan được giao quản lý tài sản lập 01 bộ hồ sơ đề nghị điều chuyển</w:t>
      </w:r>
      <w:r>
        <w:rPr>
          <w:lang w:val="vi-VN"/>
        </w:rPr>
        <w:t xml:space="preserve"> tài sản quy định tại khoản 3 Điều này, báo cáo Bộ Giao thông vận tải;</w:t>
      </w:r>
    </w:p>
    <w:p w:rsidR="00000000" w:rsidRDefault="003939CF">
      <w:pPr>
        <w:spacing w:before="120" w:after="280" w:afterAutospacing="1"/>
      </w:pPr>
      <w:r>
        <w:rPr>
          <w:lang w:val="vi-VN"/>
        </w:rPr>
        <w:t xml:space="preserve">b) Trong thời hạn 30 ngày, kể từ ngày nhận được đầy đủ hồ sơ hợp lệ, Bộ </w:t>
      </w:r>
      <w:r>
        <w:t>tr</w:t>
      </w:r>
      <w:r>
        <w:rPr>
          <w:lang w:val="vi-VN"/>
        </w:rPr>
        <w:t>ưởng Bộ Giao thông vận tải xem xét, quyết định điều chuyển tài sản theo thẩm quyền hoặc có văn bản hồi đáp tron</w:t>
      </w:r>
      <w:r>
        <w:rPr>
          <w:lang w:val="vi-VN"/>
        </w:rPr>
        <w:t>g trường hợp đề nghị điều chuyển tài sản chưa phù hợp; gửi l</w:t>
      </w:r>
      <w:r>
        <w:t>ấ</w:t>
      </w:r>
      <w:r>
        <w:rPr>
          <w:lang w:val="vi-VN"/>
        </w:rPr>
        <w:t>y ý kiến của các cơ quan có liên</w:t>
      </w:r>
      <w:r>
        <w:t xml:space="preserve"> quan</w:t>
      </w:r>
      <w:r>
        <w:rPr>
          <w:lang w:val="vi-VN"/>
        </w:rPr>
        <w:t xml:space="preserve"> đ</w:t>
      </w:r>
      <w:r>
        <w:t xml:space="preserve">ể </w:t>
      </w:r>
      <w:r>
        <w:rPr>
          <w:lang w:val="vi-VN"/>
        </w:rPr>
        <w:t xml:space="preserve">trình cơ quan, người có thẩm quyền quy định tại điểm a, điểm b khoản 2 Điều này xem xét, quyết định hoặc có văn bản hồi đáp trong trường hợp đề nghị điều </w:t>
      </w:r>
      <w:r>
        <w:rPr>
          <w:lang w:val="vi-VN"/>
        </w:rPr>
        <w:t>chuy</w:t>
      </w:r>
      <w:r>
        <w:t>ể</w:t>
      </w:r>
      <w:r>
        <w:rPr>
          <w:lang w:val="vi-VN"/>
        </w:rPr>
        <w:t>n tài sản chưa phù hợp;</w:t>
      </w:r>
    </w:p>
    <w:p w:rsidR="00000000" w:rsidRDefault="003939CF">
      <w:pPr>
        <w:spacing w:before="120" w:after="280" w:afterAutospacing="1"/>
      </w:pPr>
      <w:r>
        <w:rPr>
          <w:lang w:val="vi-VN"/>
        </w:rPr>
        <w:t>c) Quyết định điều chuyển tài sản gồm những nội dung chủ yếu sau: Cơ quan được giao quản lý tài sản có tài sản điều chuyển; cơ quan, doanh nghiệp tiếp nhận tài sản điều chuyển; danh mục tài sản đề nghị điều chuyển (tên tài sản,</w:t>
      </w:r>
      <w:r>
        <w:rPr>
          <w:lang w:val="vi-VN"/>
        </w:rPr>
        <w:t xml:space="preserve"> s</w:t>
      </w:r>
      <w:r>
        <w:t xml:space="preserve">ố </w:t>
      </w:r>
      <w:r>
        <w:rPr>
          <w:lang w:val="vi-VN"/>
        </w:rPr>
        <w:t>lượng, nguyên giá, giá trị còn lại); lý do điều chuy</w:t>
      </w:r>
      <w:r>
        <w:t>ể</w:t>
      </w:r>
      <w:r>
        <w:rPr>
          <w:lang w:val="vi-VN"/>
        </w:rPr>
        <w:t>n; trách nhiệm tổ chức thực hiện;</w:t>
      </w:r>
    </w:p>
    <w:p w:rsidR="00000000" w:rsidRDefault="003939CF">
      <w:pPr>
        <w:spacing w:before="120" w:after="280" w:afterAutospacing="1"/>
      </w:pPr>
      <w:r>
        <w:rPr>
          <w:lang w:val="vi-VN"/>
        </w:rPr>
        <w:t>d) Trong thời hạn 30 ngày, kể từ ngày có quyết định điều chuyển tài sản kết cấu hạ tầng hàng hải của cơ quan, người có th</w:t>
      </w:r>
      <w:r>
        <w:t>ẩ</w:t>
      </w:r>
      <w:r>
        <w:rPr>
          <w:lang w:val="vi-VN"/>
        </w:rPr>
        <w:t xml:space="preserve">m quyền, cơ quan có tài sản điều chuyển và </w:t>
      </w:r>
      <w:r>
        <w:rPr>
          <w:lang w:val="vi-VN"/>
        </w:rPr>
        <w:t xml:space="preserve">cơ quan, doanh nghiệp tiếp nhận tài sản có trách nhiệm: Tổ chức bàn giao, tiếp nhận tài sản theo Mẫu số 01 quy định tại Phụ lục ban hành kèm theo Nghị định này; thực hiện kế toán giảm, tăng tài sản theo chế độ kế toán hiện hành; thực hiện đăng ký quyền sở </w:t>
      </w:r>
      <w:r>
        <w:rPr>
          <w:lang w:val="vi-VN"/>
        </w:rPr>
        <w:t>hữu, sử dụng tài sản theo quy định của pháp luật (nếu có); báo cáo kê khai biến động tài sản theo quy định tại Điều 28 Nghị định này;</w:t>
      </w:r>
    </w:p>
    <w:p w:rsidR="00000000" w:rsidRDefault="003939CF">
      <w:pPr>
        <w:spacing w:before="120" w:after="280" w:afterAutospacing="1"/>
      </w:pPr>
      <w:r>
        <w:rPr>
          <w:lang w:val="vi-VN"/>
        </w:rPr>
        <w:t xml:space="preserve">đ) Chi phí hợp lý có liên quan trực tiếp đến việc bàn giao, tiếp nhận tài sản </w:t>
      </w:r>
      <w:r>
        <w:t>d</w:t>
      </w:r>
      <w:r>
        <w:rPr>
          <w:lang w:val="vi-VN"/>
        </w:rPr>
        <w:t>o đơn vị tiếp nhận tài sản chi trả theo quy</w:t>
      </w:r>
      <w:r>
        <w:rPr>
          <w:lang w:val="vi-VN"/>
        </w:rPr>
        <w:t xml:space="preserve"> định;</w:t>
      </w:r>
    </w:p>
    <w:p w:rsidR="00000000" w:rsidRDefault="003939CF">
      <w:pPr>
        <w:spacing w:before="120" w:after="280" w:afterAutospacing="1"/>
      </w:pPr>
      <w:r>
        <w:rPr>
          <w:lang w:val="vi-VN"/>
        </w:rPr>
        <w:t>e) Không thực hiện thanh toán giá trị tài sản khi điều chuyển tài sản.</w:t>
      </w:r>
    </w:p>
    <w:p w:rsidR="00000000" w:rsidRDefault="003939CF">
      <w:pPr>
        <w:spacing w:before="120" w:after="280" w:afterAutospacing="1"/>
      </w:pPr>
      <w:bookmarkStart w:id="34" w:name="dieu_23"/>
      <w:r>
        <w:rPr>
          <w:b/>
          <w:bCs/>
          <w:lang w:val="vi-VN"/>
        </w:rPr>
        <w:t>Điều 23. Bán tài sản kết cấu hạ tầng hàng hải</w:t>
      </w:r>
      <w:bookmarkEnd w:id="34"/>
    </w:p>
    <w:p w:rsidR="00000000" w:rsidRDefault="003939CF">
      <w:pPr>
        <w:spacing w:before="120" w:after="280" w:afterAutospacing="1"/>
      </w:pPr>
      <w:r>
        <w:rPr>
          <w:lang w:val="vi-VN"/>
        </w:rPr>
        <w:t>1. Việc bán tài sản kết cấu hạ tầng hàng hải được áp dụng trong các trường hợp sau đây:</w:t>
      </w:r>
    </w:p>
    <w:p w:rsidR="00000000" w:rsidRDefault="003939CF">
      <w:pPr>
        <w:spacing w:before="120" w:after="280" w:afterAutospacing="1"/>
      </w:pPr>
      <w:r>
        <w:rPr>
          <w:lang w:val="vi-VN"/>
        </w:rPr>
        <w:t>a) Tài sản bị thu hồi theo quy định tại Điều</w:t>
      </w:r>
      <w:r>
        <w:rPr>
          <w:lang w:val="vi-VN"/>
        </w:rPr>
        <w:t xml:space="preserve"> 21 Nghị định này nhưng không còn nhu cầu sử dụng;</w:t>
      </w:r>
    </w:p>
    <w:p w:rsidR="00000000" w:rsidRDefault="003939CF">
      <w:pPr>
        <w:spacing w:before="120" w:after="280" w:afterAutospacing="1"/>
      </w:pPr>
      <w:r>
        <w:rPr>
          <w:lang w:val="vi-VN"/>
        </w:rPr>
        <w:t>b) Tài sản đã được giao quản lý nhưng không còn nhu cầu sử dụng và việc khai thác không hiệu quả;</w:t>
      </w:r>
    </w:p>
    <w:p w:rsidR="00000000" w:rsidRDefault="003939CF">
      <w:pPr>
        <w:spacing w:before="120" w:after="280" w:afterAutospacing="1"/>
      </w:pPr>
      <w:r>
        <w:rPr>
          <w:lang w:val="vi-VN"/>
        </w:rPr>
        <w:t>c) Chuyển mục đích sử dụng đất gắn với chuyển đổi công năng sử dụng tài sản kết cấu hạ tầng hàng hải theo q</w:t>
      </w:r>
      <w:r>
        <w:rPr>
          <w:lang w:val="vi-VN"/>
        </w:rPr>
        <w:t>uy hoạch được cơ quan, người có thẩm quyền phê duyệt;</w:t>
      </w:r>
    </w:p>
    <w:p w:rsidR="00000000" w:rsidRDefault="003939CF">
      <w:pPr>
        <w:spacing w:before="120" w:after="280" w:afterAutospacing="1"/>
      </w:pPr>
      <w:r>
        <w:rPr>
          <w:lang w:val="vi-VN"/>
        </w:rPr>
        <w:t>d) Trường hợp khác theo quy định của pháp luật.</w:t>
      </w:r>
    </w:p>
    <w:p w:rsidR="00000000" w:rsidRDefault="003939CF">
      <w:pPr>
        <w:spacing w:before="120" w:after="280" w:afterAutospacing="1"/>
      </w:pPr>
      <w:r>
        <w:rPr>
          <w:lang w:val="vi-VN"/>
        </w:rPr>
        <w:lastRenderedPageBreak/>
        <w:t>2. Thẩm quyền quyết định bán tài sản kết cấu hạ tầng hàng hải</w:t>
      </w:r>
    </w:p>
    <w:p w:rsidR="00000000" w:rsidRDefault="003939CF">
      <w:pPr>
        <w:spacing w:before="120" w:after="280" w:afterAutospacing="1"/>
      </w:pPr>
      <w:r>
        <w:rPr>
          <w:lang w:val="vi-VN"/>
        </w:rPr>
        <w:t>a) Thủ tướng Chính phủ quyết định bán tài sản kết cấu hạ tầng hàng hải liên quan đến quốc ph</w:t>
      </w:r>
      <w:r>
        <w:rPr>
          <w:lang w:val="vi-VN"/>
        </w:rPr>
        <w:t>òng, an ninh quốc gia, tài sản hình thành từ dự án do Thủ tướng Chính phủ quyết định đầu tư theo quy định theo đề nghị của Bộ trưởng Bộ Giao thông vận tải, ý kiến của Bộ Tài chính và các cơ quan có liên quan;</w:t>
      </w:r>
    </w:p>
    <w:p w:rsidR="00000000" w:rsidRDefault="003939CF">
      <w:pPr>
        <w:spacing w:before="120" w:after="280" w:afterAutospacing="1"/>
      </w:pPr>
      <w:r>
        <w:rPr>
          <w:lang w:val="vi-VN"/>
        </w:rPr>
        <w:t>b) Bộ trưởng Bộ Tài chính quyết định bán tài sả</w:t>
      </w:r>
      <w:r>
        <w:rPr>
          <w:lang w:val="vi-VN"/>
        </w:rPr>
        <w:t>n kết cấu hạ tầng hàng hải gắn với đất, mặt nước không thuộc phạm vi quy định tại điểm a khoản này theo đề nghị của Bộ trưởng Bộ Giao thông vận tải, ý kiến của các cơ quan có liên quan;</w:t>
      </w:r>
    </w:p>
    <w:p w:rsidR="00000000" w:rsidRDefault="003939CF">
      <w:pPr>
        <w:spacing w:before="120" w:after="280" w:afterAutospacing="1"/>
      </w:pPr>
      <w:r>
        <w:rPr>
          <w:lang w:val="vi-VN"/>
        </w:rPr>
        <w:t>c) Bộ trưởng Bộ Giao thông vận tải quyết định bán tài sản kết cấu hạ t</w:t>
      </w:r>
      <w:r>
        <w:rPr>
          <w:lang w:val="vi-VN"/>
        </w:rPr>
        <w:t>ầng hàng hải không thuộc phạm vi quy định tại điểm a, điểm b khoản này.</w:t>
      </w:r>
    </w:p>
    <w:p w:rsidR="00000000" w:rsidRDefault="003939CF">
      <w:pPr>
        <w:spacing w:before="120" w:after="280" w:afterAutospacing="1"/>
      </w:pPr>
      <w:r>
        <w:rPr>
          <w:lang w:val="vi-VN"/>
        </w:rPr>
        <w:t>3. Việc bán tài sản kết cấu hạ tầng hàng hải được thực hiện theo quy định của pháp luật về đấu giá tài sản.</w:t>
      </w:r>
    </w:p>
    <w:p w:rsidR="00000000" w:rsidRDefault="003939CF">
      <w:pPr>
        <w:spacing w:before="120" w:after="280" w:afterAutospacing="1"/>
      </w:pPr>
      <w:r>
        <w:rPr>
          <w:lang w:val="vi-VN"/>
        </w:rPr>
        <w:t>4. Hồ sơ đề nghị bán tài sản kết cấu hạ tầng hàng hải gồm:</w:t>
      </w:r>
    </w:p>
    <w:p w:rsidR="00000000" w:rsidRDefault="003939CF">
      <w:pPr>
        <w:spacing w:before="120" w:after="280" w:afterAutospacing="1"/>
      </w:pPr>
      <w:r>
        <w:rPr>
          <w:lang w:val="vi-VN"/>
        </w:rPr>
        <w:t>a) Văn bản đề ngh</w:t>
      </w:r>
      <w:r>
        <w:rPr>
          <w:lang w:val="vi-VN"/>
        </w:rPr>
        <w:t>ị bán tài sản của cơ quan được giao quản lý tài sản: 01 bản chính;</w:t>
      </w:r>
    </w:p>
    <w:p w:rsidR="00000000" w:rsidRDefault="003939CF">
      <w:pPr>
        <w:spacing w:before="120" w:after="280" w:afterAutospacing="1"/>
      </w:pPr>
      <w:r>
        <w:rPr>
          <w:lang w:val="vi-VN"/>
        </w:rPr>
        <w:t>b) Danh mục tài sản đề nghị bán theo Mẫu số 06 quy định tại Phụ lục ban hành kèm theo Nghị định này (trong đó nêu rõ lý do bán, mục đích sử dụng hiện tại): 01 bản chính;</w:t>
      </w:r>
    </w:p>
    <w:p w:rsidR="00000000" w:rsidRDefault="003939CF">
      <w:pPr>
        <w:spacing w:before="120" w:after="280" w:afterAutospacing="1"/>
      </w:pPr>
      <w:r>
        <w:rPr>
          <w:lang w:val="vi-VN"/>
        </w:rPr>
        <w:t>c) Ý kiến của cơ qu</w:t>
      </w:r>
      <w:r>
        <w:rPr>
          <w:lang w:val="vi-VN"/>
        </w:rPr>
        <w:t>an chuyên môn về quy hoạch sử dụng đất (trong trường hợp bán tài sản gắn với đất, mặt nước): 01 bản sao;</w:t>
      </w:r>
    </w:p>
    <w:p w:rsidR="00000000" w:rsidRDefault="003939CF">
      <w:pPr>
        <w:spacing w:before="120" w:after="280" w:afterAutospacing="1"/>
      </w:pPr>
      <w:r>
        <w:rPr>
          <w:lang w:val="vi-VN"/>
        </w:rPr>
        <w:t>d) Hồ sơ có liên quan khác (nếu có): 01 bản sao.</w:t>
      </w:r>
    </w:p>
    <w:p w:rsidR="00000000" w:rsidRDefault="003939CF">
      <w:pPr>
        <w:spacing w:before="120" w:after="280" w:afterAutospacing="1"/>
      </w:pPr>
      <w:r>
        <w:rPr>
          <w:lang w:val="vi-VN"/>
        </w:rPr>
        <w:t>5. Trình tự, thủ tục bán tài sản kết cấu hạ tầng hàng hải</w:t>
      </w:r>
    </w:p>
    <w:p w:rsidR="00000000" w:rsidRDefault="003939CF">
      <w:pPr>
        <w:spacing w:before="120" w:after="280" w:afterAutospacing="1"/>
      </w:pPr>
      <w:r>
        <w:rPr>
          <w:lang w:val="vi-VN"/>
        </w:rPr>
        <w:t xml:space="preserve">a) Cơ quan được giao quản lý tài sản lập 01 </w:t>
      </w:r>
      <w:r>
        <w:rPr>
          <w:lang w:val="vi-VN"/>
        </w:rPr>
        <w:t>hồ sơ đề nghị bán tài sản quy định tại khoản 4 Điều này, báo cáo Bộ Giao thông vận tải;</w:t>
      </w:r>
    </w:p>
    <w:p w:rsidR="00000000" w:rsidRDefault="003939CF">
      <w:pPr>
        <w:spacing w:before="120" w:after="280" w:afterAutospacing="1"/>
      </w:pPr>
      <w:r>
        <w:rPr>
          <w:lang w:val="vi-VN"/>
        </w:rPr>
        <w:t>b) Trong thời hạn 30 ngày, kể từ ngày nhận được đầy đủ hồ sơ hợp lệ, Bộ trưởng Bộ Giao thông vận tải xem xét, quyết định bán tài sản theo thẩm quyền hoặc có văn bản hồi</w:t>
      </w:r>
      <w:r>
        <w:rPr>
          <w:lang w:val="vi-VN"/>
        </w:rPr>
        <w:t xml:space="preserve"> đáp trong trường hợp đề nghị bán tài sản chưa phù hợp; gửi lấy ý kiến của các cơ quan có liên quan để trình cơ quan, người có thẩm quyền quy định tại điểm a, điểm b khoản 2 Điều này xem xét, quyết định hoặc có văn bản hồi đáp trong trường hợp đề nghị bán </w:t>
      </w:r>
      <w:r>
        <w:rPr>
          <w:lang w:val="vi-VN"/>
        </w:rPr>
        <w:t>tài sản chưa phù hợp;</w:t>
      </w:r>
    </w:p>
    <w:p w:rsidR="00000000" w:rsidRDefault="003939CF">
      <w:pPr>
        <w:spacing w:before="120" w:after="280" w:afterAutospacing="1"/>
      </w:pPr>
      <w:r>
        <w:rPr>
          <w:lang w:val="vi-VN"/>
        </w:rPr>
        <w:t xml:space="preserve">c) Quyết định bán tài sản gồm những nội dung chủ yếu sau: Cơ quan được giao quản lý tài sản có tài sản bán; danh mục tài sản được bán (tên tài sản, số lượng, nguyên giá, giá trị còn lại theo sổ sách kế toán); phương thức bán tài sản; </w:t>
      </w:r>
      <w:r>
        <w:rPr>
          <w:lang w:val="vi-VN"/>
        </w:rPr>
        <w:t>quản lý, sử dụng tiền thu được từ bán tài sản; trách nhiệm, thời hạn tổ chức thực hiện;</w:t>
      </w:r>
    </w:p>
    <w:p w:rsidR="00000000" w:rsidRDefault="003939CF">
      <w:pPr>
        <w:spacing w:before="120" w:after="280" w:afterAutospacing="1"/>
      </w:pPr>
      <w:r>
        <w:rPr>
          <w:lang w:val="vi-VN"/>
        </w:rPr>
        <w:lastRenderedPageBreak/>
        <w:t>d) Căn cứ quyết định bán tài sản của cơ quan, người có thẩm quyền, cơ quan được giao quản lý tài sản tổ chức thực hiện việc xác định giá khởi điểm, trình cơ quan, người</w:t>
      </w:r>
      <w:r>
        <w:rPr>
          <w:lang w:val="vi-VN"/>
        </w:rPr>
        <w:t xml:space="preserve"> có thẩm quyền phê duyệt giá khởi điểm và tổ chức thực hiện bán tài sản theo quy định;</w:t>
      </w:r>
    </w:p>
    <w:p w:rsidR="00000000" w:rsidRDefault="003939CF">
      <w:pPr>
        <w:spacing w:before="120" w:after="280" w:afterAutospacing="1"/>
      </w:pPr>
      <w:r>
        <w:rPr>
          <w:lang w:val="vi-VN"/>
        </w:rPr>
        <w:t>đ) Trong thời hạn 90 ngày, kể từ ngày ký Hợp đồng mua bán tài sản, người mua tài sản có trách nhiệm thanh toán ti</w:t>
      </w:r>
      <w:r>
        <w:t>ề</w:t>
      </w:r>
      <w:r>
        <w:rPr>
          <w:lang w:val="vi-VN"/>
        </w:rPr>
        <w:t>n mua tài sản cho cơ quan được giao quản lý tài sản. Cơ</w:t>
      </w:r>
      <w:r>
        <w:rPr>
          <w:lang w:val="vi-VN"/>
        </w:rPr>
        <w:t xml:space="preserve"> quan được giao quản lý tài sản có trách nhiệm nộp tiền vào tài khoản tạm giữ trong thời hạn 03 ngày làm việc, kể từ ngày nhận được tiền bán tài sản</w:t>
      </w:r>
      <w:r>
        <w:t>.</w:t>
      </w:r>
    </w:p>
    <w:p w:rsidR="00000000" w:rsidRDefault="003939CF">
      <w:pPr>
        <w:spacing w:before="120" w:after="280" w:afterAutospacing="1"/>
      </w:pPr>
      <w:r>
        <w:rPr>
          <w:lang w:val="vi-VN"/>
        </w:rPr>
        <w:t>Trường hợp quá thời hạn quy định tại điểm này mà người mua tài sản chưa thanh toán hoặc chưa thanh toán đủ</w:t>
      </w:r>
      <w:r>
        <w:rPr>
          <w:lang w:val="vi-VN"/>
        </w:rPr>
        <w:t xml:space="preserve"> số tiền mua tài sản theo hợp đồng đã ký kết, thì người mua tài sản phải nộp khoản tiền chậm nộp theo quy định của pháp luật về quản lý thuế. Trong trường hợp này, cơ quan được giao quản lý tài sản có văn bản đề nghị kèm theo bản sao Hợp đồng mua bán tài s</w:t>
      </w:r>
      <w:r>
        <w:rPr>
          <w:lang w:val="vi-VN"/>
        </w:rPr>
        <w:t>ản và chứng từ về việc nộp tiền của người mua tài sản gửi Cục thuế (nơi có tài sản) để xác định và ra Thông báo về số tiền chậm nộp theo quy định của pháp luật về quản lý thuế.</w:t>
      </w:r>
    </w:p>
    <w:p w:rsidR="00000000" w:rsidRDefault="003939CF">
      <w:pPr>
        <w:spacing w:before="120" w:after="280" w:afterAutospacing="1"/>
      </w:pPr>
      <w:r>
        <w:rPr>
          <w:lang w:val="vi-VN"/>
        </w:rPr>
        <w:t>Thời hạn nộp tiền cụ thể và quy định việc nộp tiền chậm nộp phải được ghi rõ tạ</w:t>
      </w:r>
      <w:r>
        <w:rPr>
          <w:lang w:val="vi-VN"/>
        </w:rPr>
        <w:t>i Quy chế bán đấu giá, Hợp đồng mu</w:t>
      </w:r>
      <w:r>
        <w:t xml:space="preserve">a </w:t>
      </w:r>
      <w:r>
        <w:rPr>
          <w:lang w:val="vi-VN"/>
        </w:rPr>
        <w:t>bán tài sản.</w:t>
      </w:r>
    </w:p>
    <w:p w:rsidR="00000000" w:rsidRDefault="003939CF">
      <w:pPr>
        <w:spacing w:before="120" w:after="280" w:afterAutospacing="1"/>
      </w:pPr>
      <w:r>
        <w:rPr>
          <w:lang w:val="vi-VN"/>
        </w:rPr>
        <w:t>e) Cơ quan được giao quản lý tài sản có trách nhiệm xuất hóa đơn bán tài sản công cho người mua theo quy đị</w:t>
      </w:r>
      <w:r>
        <w:t xml:space="preserve">nh </w:t>
      </w:r>
      <w:r>
        <w:rPr>
          <w:lang w:val="vi-VN"/>
        </w:rPr>
        <w:t>của pháp luật về quản lý, sử dụng tài sản công. Việc giao tài sản cho người mua được thực hiện tạ</w:t>
      </w:r>
      <w:r>
        <w:rPr>
          <w:lang w:val="vi-VN"/>
        </w:rPr>
        <w:t>i nơi có tài sản sau khi người mua đã hoàn thành việc thanh toán;</w:t>
      </w:r>
    </w:p>
    <w:p w:rsidR="00000000" w:rsidRDefault="003939CF">
      <w:pPr>
        <w:spacing w:before="120" w:after="280" w:afterAutospacing="1"/>
      </w:pPr>
      <w:r>
        <w:rPr>
          <w:lang w:val="vi-VN"/>
        </w:rPr>
        <w:t>g) Trong thời hạn 30 ngày, kể từ ngày hoàn thành việc bán đấu giá tài sản, cơ quan được giao quản lý tài sản thực hiện kế toán giảm tài sản và báo cáo kê khai biến động tài sản theo quy định</w:t>
      </w:r>
      <w:r>
        <w:rPr>
          <w:lang w:val="vi-VN"/>
        </w:rPr>
        <w:t xml:space="preserve"> tại Điều 28 Nghị định này.</w:t>
      </w:r>
    </w:p>
    <w:p w:rsidR="00000000" w:rsidRDefault="003939CF">
      <w:pPr>
        <w:spacing w:before="120" w:after="280" w:afterAutospacing="1"/>
      </w:pPr>
      <w:bookmarkStart w:id="35" w:name="dieu_24"/>
      <w:r>
        <w:rPr>
          <w:b/>
          <w:bCs/>
          <w:lang w:val="vi-VN"/>
        </w:rPr>
        <w:t>Điều 24. Thanh lý tài sản kết cấu hạ tầng hàng hải</w:t>
      </w:r>
      <w:bookmarkEnd w:id="35"/>
    </w:p>
    <w:p w:rsidR="00000000" w:rsidRDefault="003939CF">
      <w:pPr>
        <w:spacing w:before="120" w:after="280" w:afterAutospacing="1"/>
      </w:pPr>
      <w:r>
        <w:rPr>
          <w:lang w:val="vi-VN"/>
        </w:rPr>
        <w:t>1. Tài sản kết cấu hạ tầng hàng hải được thanh lý trong các trường hợp sau:</w:t>
      </w:r>
    </w:p>
    <w:p w:rsidR="00000000" w:rsidRDefault="003939CF">
      <w:pPr>
        <w:spacing w:before="120" w:after="280" w:afterAutospacing="1"/>
      </w:pPr>
      <w:r>
        <w:rPr>
          <w:lang w:val="vi-VN"/>
        </w:rPr>
        <w:t>a) Tài sản bị hư hỏng không thể sử dụng hoặc việc sửa chữa không có hiệu quả;</w:t>
      </w:r>
    </w:p>
    <w:p w:rsidR="00000000" w:rsidRDefault="003939CF">
      <w:pPr>
        <w:spacing w:before="120" w:after="280" w:afterAutospacing="1"/>
      </w:pPr>
      <w:r>
        <w:rPr>
          <w:lang w:val="vi-VN"/>
        </w:rPr>
        <w:t>b) Phá dỡ tài sản kết c</w:t>
      </w:r>
      <w:r>
        <w:rPr>
          <w:lang w:val="vi-VN"/>
        </w:rPr>
        <w:t>ấu hạ tầng hàng hải cũ để đầu tư xây dựng tài sản kết cấu hạ tầng hàng hải mới theo dự án được cấp có thẩm quyền phê duyệt;</w:t>
      </w:r>
    </w:p>
    <w:p w:rsidR="00000000" w:rsidRDefault="003939CF">
      <w:pPr>
        <w:spacing w:before="120" w:after="280" w:afterAutospacing="1"/>
      </w:pPr>
      <w:r>
        <w:rPr>
          <w:lang w:val="vi-VN"/>
        </w:rPr>
        <w:t xml:space="preserve">c) Cơ quan nhà nước có thẩm quyền điều chỉnh quy hoạch làm cho một phần hoặc toàn bộ tài sản kết cấu hạ tầng hàng hải không sử dụng </w:t>
      </w:r>
      <w:r>
        <w:rPr>
          <w:lang w:val="vi-VN"/>
        </w:rPr>
        <w:t>được theo công năng của tài sản;</w:t>
      </w:r>
    </w:p>
    <w:p w:rsidR="00000000" w:rsidRDefault="003939CF">
      <w:pPr>
        <w:spacing w:before="120" w:after="280" w:afterAutospacing="1"/>
      </w:pPr>
      <w:r>
        <w:rPr>
          <w:lang w:val="vi-VN"/>
        </w:rPr>
        <w:t>d) Trường hợp khác theo quy định của pháp luật.</w:t>
      </w:r>
    </w:p>
    <w:p w:rsidR="00000000" w:rsidRDefault="003939CF">
      <w:pPr>
        <w:spacing w:before="120" w:after="280" w:afterAutospacing="1"/>
      </w:pPr>
      <w:r>
        <w:rPr>
          <w:lang w:val="vi-VN"/>
        </w:rPr>
        <w:t>2. Bộ trưởng Bộ Giao thông vận tải quyết định hoặc phân cấp thẩm quyền quyết định thanh lý đối với tài sản kết cấu hạ tầng hàng hải.</w:t>
      </w:r>
    </w:p>
    <w:p w:rsidR="00000000" w:rsidRDefault="003939CF">
      <w:pPr>
        <w:spacing w:before="120" w:after="280" w:afterAutospacing="1"/>
      </w:pPr>
      <w:r>
        <w:rPr>
          <w:lang w:val="vi-VN"/>
        </w:rPr>
        <w:t>3. Tài sản kết cấu hạ tầng hàng hải được t</w:t>
      </w:r>
      <w:r>
        <w:rPr>
          <w:lang w:val="vi-VN"/>
        </w:rPr>
        <w:t>hanh lý theo hình thức phá dỡ, hủy bỏ. Vật liệu, vật tư thu hồi được xử lý như sau:</w:t>
      </w:r>
    </w:p>
    <w:p w:rsidR="00000000" w:rsidRDefault="003939CF">
      <w:pPr>
        <w:spacing w:before="120" w:after="280" w:afterAutospacing="1"/>
      </w:pPr>
      <w:r>
        <w:rPr>
          <w:lang w:val="vi-VN"/>
        </w:rPr>
        <w:lastRenderedPageBreak/>
        <w:t>a) Giao cho cơ quan có tài sản thanh lý để sử dụng vào công tác bảo trì đ</w:t>
      </w:r>
      <w:r>
        <w:t>ố</w:t>
      </w:r>
      <w:r>
        <w:rPr>
          <w:lang w:val="vi-VN"/>
        </w:rPr>
        <w:t>i với tài sản còn sử dụng được: Bộ trưởng Bộ Giao thông vận tải quyết định giao vật liệu, vật tư t</w:t>
      </w:r>
      <w:r>
        <w:rPr>
          <w:lang w:val="vi-VN"/>
        </w:rPr>
        <w:t>hu hồi đưa vào sử dụng; trong trường hợp này, giá trị vật liệu, vật tư được giảm trừ trong dự toán, Hợp đồng bảo trì;</w:t>
      </w:r>
    </w:p>
    <w:p w:rsidR="00000000" w:rsidRDefault="003939CF">
      <w:pPr>
        <w:spacing w:before="120" w:after="280" w:afterAutospacing="1"/>
      </w:pPr>
      <w:r>
        <w:rPr>
          <w:lang w:val="vi-VN"/>
        </w:rPr>
        <w:t>b) Điều chuyển cho cơ quan, tổ chức, đơn vị để quản lý, sử dụng. Bộ trưởng Bộ Giao thông vận tải quyết định điều chuyển cho cơ quan, đơn v</w:t>
      </w:r>
      <w:r>
        <w:rPr>
          <w:lang w:val="vi-VN"/>
        </w:rPr>
        <w:t>ị thuộc phạm vi quản lý; Bộ trưởng Bộ Tài chính quyết định điều chuyển cho cơ quan, tổ chức, đơn vị ngoài Bộ Giao thông vận tải theo đề nghị của Bộ Giao thông vận tải, bộ, cơ quan trung ương, Ủy ban nhân dân cấp tỉnh có liên quan;</w:t>
      </w:r>
    </w:p>
    <w:p w:rsidR="00000000" w:rsidRDefault="003939CF">
      <w:pPr>
        <w:spacing w:before="120" w:after="280" w:afterAutospacing="1"/>
      </w:pPr>
      <w:r>
        <w:rPr>
          <w:lang w:val="vi-VN"/>
        </w:rPr>
        <w:t>c) Bán vật liệu, vật tư k</w:t>
      </w:r>
      <w:r>
        <w:rPr>
          <w:lang w:val="vi-VN"/>
        </w:rPr>
        <w:t>hông có nhu cầu sử dụng.</w:t>
      </w:r>
    </w:p>
    <w:p w:rsidR="00000000" w:rsidRDefault="003939CF">
      <w:pPr>
        <w:spacing w:before="120" w:after="280" w:afterAutospacing="1"/>
      </w:pPr>
      <w:r>
        <w:rPr>
          <w:lang w:val="vi-VN"/>
        </w:rPr>
        <w:t>4. Hồ sơ đề nghị thanh lý tài sản kết cấu hạ tầng hàng hải gồm:</w:t>
      </w:r>
    </w:p>
    <w:p w:rsidR="00000000" w:rsidRDefault="003939CF">
      <w:pPr>
        <w:spacing w:before="120" w:after="280" w:afterAutospacing="1"/>
      </w:pPr>
      <w:r>
        <w:rPr>
          <w:lang w:val="vi-VN"/>
        </w:rPr>
        <w:t>a) Văn bản đề nghị thanh lý tài sản kết cấu hạ tầng hàng hải của cơ quan được giao quản lý tài sản: 01 bản chính;</w:t>
      </w:r>
    </w:p>
    <w:p w:rsidR="00000000" w:rsidRDefault="003939CF">
      <w:pPr>
        <w:spacing w:before="120" w:after="280" w:afterAutospacing="1"/>
      </w:pPr>
      <w:r>
        <w:rPr>
          <w:lang w:val="vi-VN"/>
        </w:rPr>
        <w:t>b) Danh mục tài sản đề nghị thanh lý theo Mẫu số 06 q</w:t>
      </w:r>
      <w:r>
        <w:rPr>
          <w:lang w:val="vi-VN"/>
        </w:rPr>
        <w:t>uy định tại Phụ lục ban hành kèm theo Nghị định này (trong đó nêu rõ lý do thanh lý): 01 bản chính;</w:t>
      </w:r>
    </w:p>
    <w:p w:rsidR="00000000" w:rsidRDefault="003939CF">
      <w:pPr>
        <w:spacing w:before="120" w:after="280" w:afterAutospacing="1"/>
      </w:pPr>
      <w:r>
        <w:rPr>
          <w:lang w:val="vi-VN"/>
        </w:rPr>
        <w:t>c) Các hồ sơ có liên quan khác (nếu có): 01 bản sao.</w:t>
      </w:r>
    </w:p>
    <w:p w:rsidR="00000000" w:rsidRDefault="003939CF">
      <w:pPr>
        <w:spacing w:before="120" w:after="280" w:afterAutospacing="1"/>
      </w:pPr>
      <w:r>
        <w:rPr>
          <w:lang w:val="vi-VN"/>
        </w:rPr>
        <w:t>5. Trình tự, thủ tục thanh lý tài sản kết cấu hạ tầng hàng hải:</w:t>
      </w:r>
    </w:p>
    <w:p w:rsidR="00000000" w:rsidRDefault="003939CF">
      <w:pPr>
        <w:spacing w:before="120" w:after="280" w:afterAutospacing="1"/>
      </w:pPr>
      <w:r>
        <w:rPr>
          <w:lang w:val="vi-VN"/>
        </w:rPr>
        <w:t>a) Cơ quan được giao quản lý tài sản lậ</w:t>
      </w:r>
      <w:r>
        <w:rPr>
          <w:lang w:val="vi-VN"/>
        </w:rPr>
        <w:t>p 01 bộ hồ sơ đề nghị thanh lý tài sản quy định tại khoản 4 Điều này, báo cáo cơ quan, người có thẩm quyền quy định tại khoản 2 Điều này;</w:t>
      </w:r>
    </w:p>
    <w:p w:rsidR="00000000" w:rsidRDefault="003939CF">
      <w:pPr>
        <w:spacing w:before="120" w:after="280" w:afterAutospacing="1"/>
      </w:pPr>
      <w:r>
        <w:rPr>
          <w:lang w:val="vi-VN"/>
        </w:rPr>
        <w:t>b) Trong thời hạn 30 ngày, kể từ ngày nhận được đầy đủ hồ sơ hợp lệ, cơ quan, người có thẩm quyền quy định tại khoản 2</w:t>
      </w:r>
      <w:r>
        <w:rPr>
          <w:lang w:val="vi-VN"/>
        </w:rPr>
        <w:t xml:space="preserve"> Điều này xem xét, quyết định thanh lý tài sản hoặc có văn bản hồi đáp trong trường hợp đề nghị bán tài sản chưa phù hợp. Trường hợp vật liệu, vật tư thu hồi từ thanh lý tài sản được xử lý theo hình thức điều chuyển cho cơ quan, tổ chức, đơn vị ngoài Bộ Gi</w:t>
      </w:r>
      <w:r>
        <w:rPr>
          <w:lang w:val="vi-VN"/>
        </w:rPr>
        <w:t>ao thông vận tải, Bộ Giao thông vận tải có văn bản đề nghị, gửi Bộ Tài chính xem xét, quyết định theo thẩm quyền;</w:t>
      </w:r>
    </w:p>
    <w:p w:rsidR="00000000" w:rsidRDefault="003939CF">
      <w:pPr>
        <w:spacing w:before="120" w:after="280" w:afterAutospacing="1"/>
      </w:pPr>
      <w:r>
        <w:rPr>
          <w:lang w:val="vi-VN"/>
        </w:rPr>
        <w:t>c) Quyết định thanh lý tài sản gồm những nội dung chủ yếu sau đây: Cơ quan được giao quản lý tài sản có tài sản thanh lý; danh mục tài sản tha</w:t>
      </w:r>
      <w:r>
        <w:rPr>
          <w:lang w:val="vi-VN"/>
        </w:rPr>
        <w:t>nh lý (tên tài sản, số lượng, nguyên giá, giá trị còn lại, lý do thanh lý); hình thức thanh lý; hình thức xử lý vật liệu, vật tư thu hồi; quản lý, sử dụng số tiền thu được từ thanh lý; trách nhiệm tổ chức thực hiện;</w:t>
      </w:r>
    </w:p>
    <w:p w:rsidR="00000000" w:rsidRDefault="003939CF">
      <w:pPr>
        <w:spacing w:before="120" w:after="280" w:afterAutospacing="1"/>
      </w:pPr>
      <w:r>
        <w:rPr>
          <w:lang w:val="vi-VN"/>
        </w:rPr>
        <w:t>d) Căn cứ Quyết định thanh lý tài sản củ</w:t>
      </w:r>
      <w:r>
        <w:rPr>
          <w:lang w:val="vi-VN"/>
        </w:rPr>
        <w:t>a cơ quan, người có thẩm quyền, cơ quan được giao quản lý tài sản tổ chức thực hiện việc phá dỡ, hủy bỏ tài sản và xử lý vật liệu, vật tư thu hồi theo quy định. Việc bán vật liệu, vật tư thu hồi được thực hiện theo quy định tại Điều 31 Nghị định số 151/201</w:t>
      </w:r>
      <w:r>
        <w:rPr>
          <w:lang w:val="vi-VN"/>
        </w:rPr>
        <w:t>7/N</w:t>
      </w:r>
      <w:r>
        <w:t>Đ</w:t>
      </w:r>
      <w:r>
        <w:rPr>
          <w:lang w:val="vi-VN"/>
        </w:rPr>
        <w:t>-CP ngày 26 tháng 12 năm 2017 của Chính phủ quy định chi tiết một số điều của Luật Quản lý, sử dụng tài sản công;</w:t>
      </w:r>
    </w:p>
    <w:p w:rsidR="00000000" w:rsidRDefault="003939CF">
      <w:pPr>
        <w:spacing w:before="120" w:after="280" w:afterAutospacing="1"/>
      </w:pPr>
      <w:r>
        <w:rPr>
          <w:lang w:val="vi-VN"/>
        </w:rPr>
        <w:lastRenderedPageBreak/>
        <w:t>đ) Sau khi hoàn thành việc thanh lý tài sản, cơ quan được giao quản lý tài sản thực hiện kế toán giảm tài sản, báo cáo kê khai biến động t</w:t>
      </w:r>
      <w:r>
        <w:rPr>
          <w:lang w:val="vi-VN"/>
        </w:rPr>
        <w:t>ài sản theo quy định tại Điều 28 Nghị định này và pháp luật có liên quan.</w:t>
      </w:r>
    </w:p>
    <w:p w:rsidR="00000000" w:rsidRDefault="003939CF">
      <w:pPr>
        <w:spacing w:before="120" w:after="280" w:afterAutospacing="1"/>
      </w:pPr>
      <w:bookmarkStart w:id="36" w:name="dieu_25"/>
      <w:r>
        <w:rPr>
          <w:b/>
          <w:bCs/>
          <w:lang w:val="vi-VN"/>
        </w:rPr>
        <w:t>Điều 25. Xử lý tài sản kết cấu hạ tầng hàng hải trong trường hợp bị mất, bị hủy hoại</w:t>
      </w:r>
      <w:bookmarkEnd w:id="36"/>
    </w:p>
    <w:p w:rsidR="00000000" w:rsidRDefault="003939CF">
      <w:pPr>
        <w:spacing w:before="120" w:after="280" w:afterAutospacing="1"/>
      </w:pPr>
      <w:r>
        <w:rPr>
          <w:lang w:val="vi-VN"/>
        </w:rPr>
        <w:t>1. Tài sản kết cấu hạ tầng hàng hải bị mất, bị hủy hoại trong trường hợp do thiên tai, hỏa hoạn h</w:t>
      </w:r>
      <w:r>
        <w:rPr>
          <w:lang w:val="vi-VN"/>
        </w:rPr>
        <w:t>oặc các nguyên nhân khác.</w:t>
      </w:r>
    </w:p>
    <w:p w:rsidR="00000000" w:rsidRDefault="003939CF">
      <w:pPr>
        <w:spacing w:before="120" w:after="280" w:afterAutospacing="1"/>
      </w:pPr>
      <w:r>
        <w:rPr>
          <w:lang w:val="vi-VN"/>
        </w:rPr>
        <w:t>2. Bộ trưởng Bộ Giao thông vận tải quyết định hoặc phân cấp thẩm quyền quyết định xử lý tài sản kết cấu hạ tầng hàng hải quy định tại khoản 1 Điều này.</w:t>
      </w:r>
    </w:p>
    <w:p w:rsidR="00000000" w:rsidRDefault="003939CF">
      <w:pPr>
        <w:spacing w:before="120" w:after="280" w:afterAutospacing="1"/>
      </w:pPr>
      <w:r>
        <w:rPr>
          <w:lang w:val="vi-VN"/>
        </w:rPr>
        <w:t>3. Hồ sơ xử lý tài sản kết cấu hạ tầng hàng hải trong trường hợp bị mất, bị hủ</w:t>
      </w:r>
      <w:r>
        <w:rPr>
          <w:lang w:val="vi-VN"/>
        </w:rPr>
        <w:t>y hoại gồm:</w:t>
      </w:r>
    </w:p>
    <w:p w:rsidR="00000000" w:rsidRDefault="003939CF">
      <w:pPr>
        <w:spacing w:before="120" w:after="280" w:afterAutospacing="1"/>
      </w:pPr>
      <w:r>
        <w:rPr>
          <w:lang w:val="vi-VN"/>
        </w:rPr>
        <w:t>a) Văn bản đề nghị xử lý tài sản bị mất, bị hủy hoại: 01 bản chính;</w:t>
      </w:r>
    </w:p>
    <w:p w:rsidR="00000000" w:rsidRDefault="003939CF">
      <w:pPr>
        <w:spacing w:before="120" w:after="280" w:afterAutospacing="1"/>
      </w:pPr>
      <w:r>
        <w:rPr>
          <w:lang w:val="vi-VN"/>
        </w:rPr>
        <w:t>b) Biên bản xác định tài sản bị mất, bị hủy hoại: 01 bản chính;</w:t>
      </w:r>
    </w:p>
    <w:p w:rsidR="00000000" w:rsidRDefault="003939CF">
      <w:pPr>
        <w:spacing w:before="120" w:after="280" w:afterAutospacing="1"/>
      </w:pPr>
      <w:r>
        <w:rPr>
          <w:lang w:val="vi-VN"/>
        </w:rPr>
        <w:t xml:space="preserve">c) Danh mục tài sản bị mất, bị hủy hoại theo Mẫu số 06 quy định tại Phụ lục ban hành kèm theo Nghị định này: 01 </w:t>
      </w:r>
      <w:r>
        <w:rPr>
          <w:lang w:val="vi-VN"/>
        </w:rPr>
        <w:t>bản chính;</w:t>
      </w:r>
    </w:p>
    <w:p w:rsidR="00000000" w:rsidRDefault="003939CF">
      <w:pPr>
        <w:spacing w:before="120" w:after="280" w:afterAutospacing="1"/>
      </w:pPr>
      <w:r>
        <w:rPr>
          <w:lang w:val="vi-VN"/>
        </w:rPr>
        <w:t>d) Các hồ sơ chứng minh việc tài sản bị mất, bị hủy hoại (nếu có): 01 bản sao.</w:t>
      </w:r>
    </w:p>
    <w:p w:rsidR="00000000" w:rsidRDefault="003939CF">
      <w:pPr>
        <w:spacing w:before="120" w:after="280" w:afterAutospacing="1"/>
      </w:pPr>
      <w:r>
        <w:rPr>
          <w:lang w:val="vi-VN"/>
        </w:rPr>
        <w:t>4. Trình tự, thủ tục xử lý tài sản kết cấu hạ tầng hàng hải trong trường hợp bị mất, bị hủy hoại:</w:t>
      </w:r>
    </w:p>
    <w:p w:rsidR="00000000" w:rsidRDefault="003939CF">
      <w:pPr>
        <w:spacing w:before="120" w:after="280" w:afterAutospacing="1"/>
      </w:pPr>
      <w:r>
        <w:rPr>
          <w:lang w:val="vi-VN"/>
        </w:rPr>
        <w:t>a) Trong thời hạn 30 ngày kể từ ngày phát hiện tài sản bị mất, bị hủ</w:t>
      </w:r>
      <w:r>
        <w:rPr>
          <w:lang w:val="vi-VN"/>
        </w:rPr>
        <w:t>y hoại, cơ quan được giao quản lý tài sản lập 01 bộ hồ sơ quy định tại khoản 3 Điều này báo cáo cơ quan, người có thẩm quyền xem xét, quyết định;</w:t>
      </w:r>
    </w:p>
    <w:p w:rsidR="00000000" w:rsidRDefault="003939CF">
      <w:pPr>
        <w:spacing w:before="120" w:after="280" w:afterAutospacing="1"/>
      </w:pPr>
      <w:r>
        <w:rPr>
          <w:lang w:val="vi-VN"/>
        </w:rPr>
        <w:t>b) Trong thời hạn 30 ngày, kể từ ngày nhận được đầy đủ hồ sơ hợp lệ, cơ quan, người có thẩm quyền quy định tại</w:t>
      </w:r>
      <w:r>
        <w:rPr>
          <w:lang w:val="vi-VN"/>
        </w:rPr>
        <w:t xml:space="preserve"> khoản 2 Điều này quyết định xử lý tài sản kết cấu hạ tầng hàng hải trong trường hợp bị mất, bị hủy hoại;</w:t>
      </w:r>
    </w:p>
    <w:p w:rsidR="00000000" w:rsidRDefault="003939CF">
      <w:pPr>
        <w:spacing w:before="120" w:after="280" w:afterAutospacing="1"/>
      </w:pPr>
      <w:r>
        <w:rPr>
          <w:lang w:val="vi-VN"/>
        </w:rPr>
        <w:t xml:space="preserve">c) Quyết định xử lý tài sản trong trường hợp bị mất, bị hủy hoại gồm những nội dung chủ yếu sau: Cơ quan được giao quản lý tài sản có tài sản bị mất, </w:t>
      </w:r>
      <w:r>
        <w:rPr>
          <w:lang w:val="vi-VN"/>
        </w:rPr>
        <w:t>hủy hoại; danh mục tài sản bị mất, bị hủy hoại được ghi giảm tài sản (tên tài sản, số lượng, nguyên giá, giá trị còn lại theo sổ sách kế toán); lý do (nguyên nhân) tài sản bị mất, bị hủy hoại; trách nhiệm tổ chức thực hiện</w:t>
      </w:r>
      <w:r>
        <w:t>.</w:t>
      </w:r>
    </w:p>
    <w:p w:rsidR="00000000" w:rsidRDefault="003939CF">
      <w:pPr>
        <w:spacing w:before="120" w:after="280" w:afterAutospacing="1"/>
      </w:pPr>
      <w:r>
        <w:rPr>
          <w:lang w:val="vi-VN"/>
        </w:rPr>
        <w:t xml:space="preserve">5. Trong thời hạn 30 ngày kể từ </w:t>
      </w:r>
      <w:r>
        <w:rPr>
          <w:lang w:val="vi-VN"/>
        </w:rPr>
        <w:t>ngày có quyết định xử lý của cơ quan, người có thẩm quyền, cơ quan được giao quản lý tài sản thực hiện kế toán giảm tài sản theo quy định của pháp luật về kế toán; báo cáo kê khai biến động tài sản theo quy định tại Điều 28 Nghị định này.</w:t>
      </w:r>
    </w:p>
    <w:p w:rsidR="00000000" w:rsidRDefault="003939CF">
      <w:pPr>
        <w:spacing w:before="120" w:after="280" w:afterAutospacing="1"/>
      </w:pPr>
      <w:r>
        <w:rPr>
          <w:lang w:val="vi-VN"/>
        </w:rPr>
        <w:t xml:space="preserve">6. Ngân sách nhà </w:t>
      </w:r>
      <w:r>
        <w:rPr>
          <w:lang w:val="vi-VN"/>
        </w:rPr>
        <w:t>nước đảm bảo kinh phí cho việc khắc phục hậu quả sửa chữa tài sản kết cấu hạ tầng hàng hải để đảm bảo khôi phục hoạt động hàng hải an toàn, thông su</w:t>
      </w:r>
      <w:r>
        <w:t>ố</w:t>
      </w:r>
      <w:r>
        <w:rPr>
          <w:lang w:val="vi-VN"/>
        </w:rPr>
        <w:t>t.</w:t>
      </w:r>
    </w:p>
    <w:p w:rsidR="00000000" w:rsidRDefault="003939CF">
      <w:pPr>
        <w:spacing w:before="120" w:after="280" w:afterAutospacing="1"/>
      </w:pPr>
      <w:r>
        <w:rPr>
          <w:lang w:val="vi-VN"/>
        </w:rPr>
        <w:lastRenderedPageBreak/>
        <w:t>Trường hợp tài sản kết cấu hạ tầng hàng hải bị mất, bị hủy hoại được doanh nghiệp bảo hiểm hoặc tổ chức,</w:t>
      </w:r>
      <w:r>
        <w:rPr>
          <w:lang w:val="vi-VN"/>
        </w:rPr>
        <w:t xml:space="preserve"> cá nhân có liên quan bồi thường thiệt hại thì việc quản lý số tiền bồi thường thiệt hại tài sản theo quy định tại khoản 1 Điều 27 Nghị định này, sau khi trừ chi phí liên quan (nếu có) nộp ngân sách nhà nước theo quy định và được ưu tiên bố trí vốn trong k</w:t>
      </w:r>
      <w:r>
        <w:rPr>
          <w:lang w:val="vi-VN"/>
        </w:rPr>
        <w:t>ế hoạch đầu tư công, dự toán chi ngân sách nhà nước để đầu tư xây dựng tài sản thay th</w:t>
      </w:r>
      <w:r>
        <w:t xml:space="preserve">ế </w:t>
      </w:r>
      <w:r>
        <w:rPr>
          <w:lang w:val="vi-VN"/>
        </w:rPr>
        <w:t>theo quy định của pháp luật về ngân sách nhà nước, pháp luật về đầu tư công và pháp luật có liên quan.</w:t>
      </w:r>
    </w:p>
    <w:p w:rsidR="00000000" w:rsidRDefault="003939CF">
      <w:pPr>
        <w:spacing w:before="120" w:after="280" w:afterAutospacing="1"/>
      </w:pPr>
      <w:bookmarkStart w:id="37" w:name="dieu_26"/>
      <w:r>
        <w:rPr>
          <w:b/>
          <w:bCs/>
          <w:lang w:val="vi-VN"/>
        </w:rPr>
        <w:t>Điều 26. Quản lý, sử dụng tài sản kết cấu hạ tầng hàng hải được đ</w:t>
      </w:r>
      <w:r>
        <w:rPr>
          <w:b/>
          <w:bCs/>
          <w:lang w:val="vi-VN"/>
        </w:rPr>
        <w:t>ầu tư theo hình thức đối tác công - tư</w:t>
      </w:r>
      <w:bookmarkEnd w:id="37"/>
    </w:p>
    <w:p w:rsidR="00000000" w:rsidRDefault="003939CF">
      <w:pPr>
        <w:spacing w:before="120" w:after="280" w:afterAutospacing="1"/>
      </w:pPr>
      <w:r>
        <w:rPr>
          <w:lang w:val="vi-VN"/>
        </w:rPr>
        <w:t>1. Việc đầu tư xây dựng, quản lý, khai thác tài sản kết cấu hạ tầng hàng hải theo hình thức đối tác công - tư và việc chuyển giao tài sản được hình thành thông qua quá trình thực hiện dự án theo hình thức đối tác công</w:t>
      </w:r>
      <w:r>
        <w:rPr>
          <w:lang w:val="vi-VN"/>
        </w:rPr>
        <w:t xml:space="preserve"> - tư cho Nhà nước thực hiện theo quy định tại Điều 95, Điều 96 Luật Quản lý, sử dụng tài sản công.</w:t>
      </w:r>
    </w:p>
    <w:p w:rsidR="00000000" w:rsidRDefault="003939CF">
      <w:pPr>
        <w:spacing w:before="120" w:after="280" w:afterAutospacing="1"/>
      </w:pPr>
      <w:r>
        <w:rPr>
          <w:lang w:val="vi-VN"/>
        </w:rPr>
        <w:t>2. Việc sử dụng tài sản kết cấu hạ tầng hàng hải để thanh toán cho nhà đầu tư khi thực hiện dự án đầu tư xây dựng công trình theo hình thức h</w:t>
      </w:r>
      <w:r>
        <w:t>ợ</w:t>
      </w:r>
      <w:r>
        <w:rPr>
          <w:lang w:val="vi-VN"/>
        </w:rPr>
        <w:t>p đồng xây dựn</w:t>
      </w:r>
      <w:r>
        <w:rPr>
          <w:lang w:val="vi-VN"/>
        </w:rPr>
        <w:t>g - chuyển giao thực hiện theo quy định của Chính phủ về sử dụng tài sản công để thanh toán cho nhà đầu tư khi thực hiện dự án đầu tư xây dựng công trình theo hình thức hợp đồng xây dựng - chuyển giao.</w:t>
      </w:r>
    </w:p>
    <w:p w:rsidR="00000000" w:rsidRDefault="003939CF">
      <w:pPr>
        <w:spacing w:before="120" w:after="280" w:afterAutospacing="1"/>
      </w:pPr>
      <w:r>
        <w:rPr>
          <w:lang w:val="vi-VN"/>
        </w:rPr>
        <w:t>3. Việc sử dụng tài sản kết cấu hạ tầng hàng hải để th</w:t>
      </w:r>
      <w:r>
        <w:rPr>
          <w:lang w:val="vi-VN"/>
        </w:rPr>
        <w:t>am gia dự án đầu tư theo hình thức đối tác công - tư, trừ hình thức quy định tại khoản 2 Điều này được quy định như sau:</w:t>
      </w:r>
    </w:p>
    <w:p w:rsidR="00000000" w:rsidRDefault="003939CF">
      <w:pPr>
        <w:spacing w:before="120" w:after="280" w:afterAutospacing="1"/>
      </w:pPr>
      <w:r>
        <w:rPr>
          <w:lang w:val="vi-VN"/>
        </w:rPr>
        <w:t>a) Thủ tướng Chính phủ quyết định sử dụng tài sản kết cấu hạ tầng hàng hải hiện có để tham gia dự án đầu tư theo hình thức đối tác công</w:t>
      </w:r>
      <w:r>
        <w:rPr>
          <w:lang w:val="vi-VN"/>
        </w:rPr>
        <w:t xml:space="preserve"> - tư trên cơ sở đề nghị của Bộ trưởng Bộ Giao thông vận tải, ý kiến của Bộ Tài chính và các cơ quan có liên quan.</w:t>
      </w:r>
    </w:p>
    <w:p w:rsidR="00000000" w:rsidRDefault="003939CF">
      <w:pPr>
        <w:spacing w:before="120" w:after="280" w:afterAutospacing="1"/>
      </w:pPr>
      <w:r>
        <w:rPr>
          <w:lang w:val="vi-VN"/>
        </w:rPr>
        <w:t>Quyết định của Thủ tướng Chính phủ về việc sử dụng tài sản hiện có đ</w:t>
      </w:r>
      <w:r>
        <w:t xml:space="preserve">ể </w:t>
      </w:r>
      <w:r>
        <w:rPr>
          <w:lang w:val="vi-VN"/>
        </w:rPr>
        <w:t xml:space="preserve">tham gia dự án đầu tư theo hình thức đối tác công </w:t>
      </w:r>
      <w:r>
        <w:t xml:space="preserve">- </w:t>
      </w:r>
      <w:r>
        <w:rPr>
          <w:lang w:val="vi-VN"/>
        </w:rPr>
        <w:t>tư là cơ sở để quyế</w:t>
      </w:r>
      <w:r>
        <w:rPr>
          <w:lang w:val="vi-VN"/>
        </w:rPr>
        <w:t>t định hoặc trình cơ quan có thẩm quyền quyết định chủ trương đầu tư theo quy định của pháp luật về đầu tư và pháp luật về đầu tư công;</w:t>
      </w:r>
    </w:p>
    <w:p w:rsidR="00000000" w:rsidRDefault="003939CF">
      <w:pPr>
        <w:spacing w:before="120" w:after="280" w:afterAutospacing="1"/>
      </w:pPr>
      <w:r>
        <w:rPr>
          <w:lang w:val="vi-VN"/>
        </w:rPr>
        <w:t>b) Căn cứ Quyết định của Thủ tướng Chính phủ về việc sử dụng tài sản hiện có để tham gia dự án đầu tư theo hình thức đối</w:t>
      </w:r>
      <w:r>
        <w:rPr>
          <w:lang w:val="vi-VN"/>
        </w:rPr>
        <w:t xml:space="preserve"> tác công - tư, dự án đầu tư theo hình thức đối tác công - tư được cơ quan, người có thẩm quyền phê duyệt và hợp đồng ký kết, cơ quan được giao quản lý tài sản thực hiện bàn giao tài sản cho nhà đầu tư thực hiện dự án. Việc bàn giao được lập thành Biên bản</w:t>
      </w:r>
      <w:r>
        <w:rPr>
          <w:lang w:val="vi-VN"/>
        </w:rPr>
        <w:t xml:space="preserve"> theo Mẫu số 01 quy định tại Phụ lục ban hành kèm theo Nghị định này.</w:t>
      </w:r>
    </w:p>
    <w:p w:rsidR="00000000" w:rsidRDefault="003939CF">
      <w:pPr>
        <w:spacing w:before="120" w:after="280" w:afterAutospacing="1"/>
      </w:pPr>
      <w:bookmarkStart w:id="38" w:name="dieu_27"/>
      <w:r>
        <w:rPr>
          <w:b/>
          <w:bCs/>
          <w:lang w:val="vi-VN"/>
        </w:rPr>
        <w:t>Điều 27. Quản lý, sử dụng số tiền thu được từ xử lý tài sản kết cấu hạ tầng hàng hải</w:t>
      </w:r>
      <w:bookmarkEnd w:id="38"/>
    </w:p>
    <w:p w:rsidR="00000000" w:rsidRDefault="003939CF">
      <w:pPr>
        <w:spacing w:before="120" w:after="280" w:afterAutospacing="1"/>
      </w:pPr>
      <w:r>
        <w:rPr>
          <w:lang w:val="vi-VN"/>
        </w:rPr>
        <w:t xml:space="preserve">1. Toàn bộ số tiền thu được từ việc xử lý tài </w:t>
      </w:r>
      <w:r>
        <w:t xml:space="preserve">sản </w:t>
      </w:r>
      <w:r>
        <w:rPr>
          <w:lang w:val="vi-VN"/>
        </w:rPr>
        <w:t>kết cấu hạ tầng hàng hải được nộp vào tài khoản tạm</w:t>
      </w:r>
      <w:r>
        <w:rPr>
          <w:lang w:val="vi-VN"/>
        </w:rPr>
        <w:t xml:space="preserve"> giữ tại Kho bạc Nhà nước do cơ quan sau đây làm chủ tài khoản:</w:t>
      </w:r>
    </w:p>
    <w:p w:rsidR="00000000" w:rsidRDefault="003939CF">
      <w:pPr>
        <w:spacing w:before="120" w:after="280" w:afterAutospacing="1"/>
      </w:pPr>
      <w:r>
        <w:rPr>
          <w:lang w:val="vi-VN"/>
        </w:rPr>
        <w:t>a) Cơ quan được giao thực hiện nhiệm vụ quản lý tài sản công quy định tại khoản 1 Điều 19 Luật Quản lý, sử dụng tài sản công đối với tài sản công do Thủ tướng Chính phủ, Bộ trưởng Bộ Tài chính</w:t>
      </w:r>
      <w:r>
        <w:rPr>
          <w:lang w:val="vi-VN"/>
        </w:rPr>
        <w:t xml:space="preserve"> quyết định xử lý;</w:t>
      </w:r>
    </w:p>
    <w:p w:rsidR="00000000" w:rsidRDefault="003939CF">
      <w:pPr>
        <w:spacing w:before="120" w:after="280" w:afterAutospacing="1"/>
      </w:pPr>
      <w:r>
        <w:rPr>
          <w:lang w:val="vi-VN"/>
        </w:rPr>
        <w:lastRenderedPageBreak/>
        <w:t>b) Sở Tài chính (nơi cơ quan quản lý tài sản đóng trụ sở) đối với tài sản do Bộ trưởng Bộ Giao thông vận tải quyết định xử lý.</w:t>
      </w:r>
    </w:p>
    <w:p w:rsidR="00000000" w:rsidRDefault="003939CF">
      <w:pPr>
        <w:spacing w:before="120" w:after="280" w:afterAutospacing="1"/>
      </w:pPr>
      <w:r>
        <w:rPr>
          <w:lang w:val="vi-VN"/>
        </w:rPr>
        <w:t>2. Tài khoản tạm giữ được theo dõi chi tiết đối với từng cơ quan có tài sản xử lý.</w:t>
      </w:r>
    </w:p>
    <w:p w:rsidR="00000000" w:rsidRDefault="003939CF">
      <w:pPr>
        <w:spacing w:before="120" w:after="280" w:afterAutospacing="1"/>
      </w:pPr>
      <w:r>
        <w:rPr>
          <w:lang w:val="vi-VN"/>
        </w:rPr>
        <w:t>3. Cơ quan được giao quản l</w:t>
      </w:r>
      <w:r>
        <w:rPr>
          <w:lang w:val="vi-VN"/>
        </w:rPr>
        <w:t>ý tài sản kết cấu hạ tầng hàng hải có trách nhiệm lập dự toán đối với các khoản chi phí liên quan đến việc xử lý tài sản trình Bộ Giao thông vận tải phê duyệt. Chi phí có liên quan đến việc xử lý tài sản kết cấu hạ tầng hàng hải gồm:</w:t>
      </w:r>
    </w:p>
    <w:p w:rsidR="00000000" w:rsidRDefault="003939CF">
      <w:pPr>
        <w:spacing w:before="120" w:after="280" w:afterAutospacing="1"/>
      </w:pPr>
      <w:r>
        <w:rPr>
          <w:lang w:val="vi-VN"/>
        </w:rPr>
        <w:t>a) Chi phí kiểm kê, đo</w:t>
      </w:r>
      <w:r>
        <w:rPr>
          <w:lang w:val="vi-VN"/>
        </w:rPr>
        <w:t xml:space="preserve"> vẽ;</w:t>
      </w:r>
    </w:p>
    <w:p w:rsidR="00000000" w:rsidRDefault="003939CF">
      <w:pPr>
        <w:spacing w:before="120" w:after="280" w:afterAutospacing="1"/>
      </w:pPr>
      <w:r>
        <w:rPr>
          <w:lang w:val="vi-VN"/>
        </w:rPr>
        <w:t>b) Chi phí di dời, phá dỡ, hủy bỏ;</w:t>
      </w:r>
    </w:p>
    <w:p w:rsidR="00000000" w:rsidRDefault="003939CF">
      <w:pPr>
        <w:spacing w:before="120" w:after="280" w:afterAutospacing="1"/>
      </w:pPr>
      <w:r>
        <w:rPr>
          <w:lang w:val="vi-VN"/>
        </w:rPr>
        <w:t>c) Chi phí định giá và thẩm định giá;</w:t>
      </w:r>
    </w:p>
    <w:p w:rsidR="00000000" w:rsidRDefault="003939CF">
      <w:pPr>
        <w:spacing w:before="120" w:after="280" w:afterAutospacing="1"/>
      </w:pPr>
      <w:r>
        <w:rPr>
          <w:lang w:val="vi-VN"/>
        </w:rPr>
        <w:t>d) Chi phí tổ chức bán;</w:t>
      </w:r>
    </w:p>
    <w:p w:rsidR="00000000" w:rsidRDefault="003939CF">
      <w:pPr>
        <w:spacing w:before="120" w:after="280" w:afterAutospacing="1"/>
      </w:pPr>
      <w:r>
        <w:rPr>
          <w:lang w:val="vi-VN"/>
        </w:rPr>
        <w:t>đ) Chi phí hợp lý khác có liên quan.</w:t>
      </w:r>
    </w:p>
    <w:p w:rsidR="00000000" w:rsidRDefault="003939CF">
      <w:pPr>
        <w:spacing w:before="120" w:after="280" w:afterAutospacing="1"/>
      </w:pPr>
      <w:r>
        <w:rPr>
          <w:lang w:val="vi-VN"/>
        </w:rPr>
        <w:t>4. Căn cứ lập dự toán chi phí quy định tại khoản 3 Điều này:</w:t>
      </w:r>
    </w:p>
    <w:p w:rsidR="00000000" w:rsidRDefault="003939CF">
      <w:pPr>
        <w:spacing w:before="120" w:after="280" w:afterAutospacing="1"/>
      </w:pPr>
      <w:r>
        <w:rPr>
          <w:lang w:val="vi-VN"/>
        </w:rPr>
        <w:t>a) Đối với các nội dung; chi đã có tiêu chuẩn, định mức,</w:t>
      </w:r>
      <w:r>
        <w:rPr>
          <w:lang w:val="vi-VN"/>
        </w:rPr>
        <w:t xml:space="preserve"> chế độ do cơ quan nhà nước có thẩm quyền quy định thì thực hiện theo tiêu chuẩn, định mức và chế độ </w:t>
      </w:r>
      <w:r>
        <w:t>d</w:t>
      </w:r>
      <w:r>
        <w:rPr>
          <w:lang w:val="vi-VN"/>
        </w:rPr>
        <w:t>o cơ quan nhà nước có thẩm quyền quy định;</w:t>
      </w:r>
    </w:p>
    <w:p w:rsidR="00000000" w:rsidRDefault="003939CF">
      <w:pPr>
        <w:spacing w:before="120" w:after="280" w:afterAutospacing="1"/>
      </w:pPr>
      <w:r>
        <w:rPr>
          <w:lang w:val="vi-VN"/>
        </w:rPr>
        <w:t>b) Đối với các nội dung thuê dịch vụ liên quan đến xử lý tài sản được thực hiện theo Hợp đồng ký giữa cơ quan đ</w:t>
      </w:r>
      <w:r>
        <w:rPr>
          <w:lang w:val="vi-VN"/>
        </w:rPr>
        <w:t>ược giao quản lý tài sản và đơn vị cung cấp dịch vụ. Việc lựa chọn đơn vị cung cấp dịch vụ liên quan đến xử lý tài sản được thực hiện theo quy định của pháp luật;</w:t>
      </w:r>
    </w:p>
    <w:p w:rsidR="00000000" w:rsidRDefault="003939CF">
      <w:pPr>
        <w:spacing w:before="120" w:after="280" w:afterAutospacing="1"/>
      </w:pPr>
      <w:r>
        <w:rPr>
          <w:lang w:val="vi-VN"/>
        </w:rPr>
        <w:t>c) Đối với các nội dung chi ngoài phạm vi quy định tại điểm a, điểm b khoản này, người đứng đ</w:t>
      </w:r>
      <w:r>
        <w:rPr>
          <w:lang w:val="vi-VN"/>
        </w:rPr>
        <w:t>ầu cơ quan được giao nhiệm vụ bán, thanh lý tài sản quyết định mức chi, bảo đảm phù hợp với chế độ quản lý tài chính hiện hành của Nhà nước và chịu trách nhiệm về quyết định của mình.</w:t>
      </w:r>
    </w:p>
    <w:p w:rsidR="00000000" w:rsidRDefault="003939CF">
      <w:pPr>
        <w:spacing w:before="120" w:after="280" w:afterAutospacing="1"/>
      </w:pPr>
      <w:r>
        <w:rPr>
          <w:lang w:val="vi-VN"/>
        </w:rPr>
        <w:t xml:space="preserve">5. Trong thời hạn 30 ngày, kể từ ngày hoàn thành việc xử lý tài sản, cơ </w:t>
      </w:r>
      <w:r>
        <w:rPr>
          <w:lang w:val="vi-VN"/>
        </w:rPr>
        <w:t>quan được giao quản lý tài sản có trách nhiệm lập 01 bộ hồ sơ đề nghị thanh toán gửi chủ tài khoản tạm giữ để chi trả. Người đứng đầu cơ quan nhà nước chịu trách nhiệm trước pháp luật về tính chính xác của khoản chi đề nghị thanh toán. Hồ sơ gồm:</w:t>
      </w:r>
    </w:p>
    <w:p w:rsidR="00000000" w:rsidRDefault="003939CF">
      <w:pPr>
        <w:spacing w:before="120" w:after="280" w:afterAutospacing="1"/>
      </w:pPr>
      <w:r>
        <w:rPr>
          <w:lang w:val="vi-VN"/>
        </w:rPr>
        <w:t>a) Văn bả</w:t>
      </w:r>
      <w:r>
        <w:rPr>
          <w:lang w:val="vi-VN"/>
        </w:rPr>
        <w:t>n đề nghị thanh toán của cơ quan được giao quản lý tài sản (trong đó nêu rõ số tiền thu được từ việc xử lý tài sản, t</w:t>
      </w:r>
      <w:r>
        <w:t>ổ</w:t>
      </w:r>
      <w:r>
        <w:rPr>
          <w:lang w:val="vi-VN"/>
        </w:rPr>
        <w:t>ng chi phí xử lý tài sản, thông tin về tài khoản tiếp nhận thanh toán) kèm theo bảng kê chi tiết các khoản chi: 01 bản chính;</w:t>
      </w:r>
    </w:p>
    <w:p w:rsidR="00000000" w:rsidRDefault="003939CF">
      <w:pPr>
        <w:spacing w:before="120" w:after="280" w:afterAutospacing="1"/>
      </w:pPr>
      <w:r>
        <w:rPr>
          <w:lang w:val="vi-VN"/>
        </w:rPr>
        <w:t>b) Quyết địn</w:t>
      </w:r>
      <w:r>
        <w:rPr>
          <w:lang w:val="vi-VN"/>
        </w:rPr>
        <w:t>h xử lý tài sản của cơ quan, người có thẩm quyền: 01 bản sao;</w:t>
      </w:r>
    </w:p>
    <w:p w:rsidR="00000000" w:rsidRDefault="003939CF">
      <w:pPr>
        <w:spacing w:before="120" w:after="280" w:afterAutospacing="1"/>
      </w:pPr>
      <w:r>
        <w:rPr>
          <w:lang w:val="vi-VN"/>
        </w:rPr>
        <w:t>c) Các hồ sơ, giấy tờ chứng minh cho các khoản chi như: Dự toán chi được duyệt; Hợp đồng thuê dịch vụ thẩm định giá, đấu giá, phá dỡ; hóa đơn, phiếu thu tiền (nếu có): 01 bản sao.</w:t>
      </w:r>
    </w:p>
    <w:p w:rsidR="00000000" w:rsidRDefault="003939CF">
      <w:pPr>
        <w:spacing w:before="120" w:after="280" w:afterAutospacing="1"/>
      </w:pPr>
      <w:r>
        <w:rPr>
          <w:lang w:val="vi-VN"/>
        </w:rPr>
        <w:lastRenderedPageBreak/>
        <w:t xml:space="preserve">6. Trong thời </w:t>
      </w:r>
      <w:r>
        <w:rPr>
          <w:lang w:val="vi-VN"/>
        </w:rPr>
        <w:t>hạn 30 ngày, kể từ ngày nhận được đầy đủ hồ sơ hợp lệ, chủ tài khoản tạm giữ có trách nhiệm cấp tiền cho cơ quan được giao trách nhiệm tổ chức bán, thanh lý để thực hiện chi trả các khoản chi phí có liên quan đến việc xử lý tài sản kết cấu hạ tầng hàng hải</w:t>
      </w:r>
      <w:r>
        <w:rPr>
          <w:lang w:val="vi-VN"/>
        </w:rPr>
        <w:t>.</w:t>
      </w:r>
    </w:p>
    <w:p w:rsidR="00000000" w:rsidRDefault="003939CF">
      <w:pPr>
        <w:spacing w:before="120" w:after="280" w:afterAutospacing="1"/>
      </w:pPr>
      <w:r>
        <w:rPr>
          <w:lang w:val="vi-VN"/>
        </w:rPr>
        <w:t>7. Định k</w:t>
      </w:r>
      <w:r>
        <w:t xml:space="preserve">ỳ </w:t>
      </w:r>
      <w:r>
        <w:rPr>
          <w:lang w:val="vi-VN"/>
        </w:rPr>
        <w:t>hằng quý, chủ tài khoản tạm giữ thực hiện nộp số tiền còn lại đối với các khoản thu từ xử lý tài sản đã hoàn thành việc thanh toán chi phí vào ngân sách nhà nước theo quy định của pháp luật về ngân sách nhà nước.</w:t>
      </w:r>
    </w:p>
    <w:p w:rsidR="00000000" w:rsidRDefault="003939CF">
      <w:pPr>
        <w:spacing w:before="120" w:after="280" w:afterAutospacing="1"/>
      </w:pPr>
      <w:r>
        <w:rPr>
          <w:lang w:val="vi-VN"/>
        </w:rPr>
        <w:t>8. Trường hợp số tiền thu được</w:t>
      </w:r>
      <w:r>
        <w:rPr>
          <w:lang w:val="vi-VN"/>
        </w:rPr>
        <w:t xml:space="preserve"> từ bán, thanh lý tài sản không đủ bù đắp chi phí thì phần còn thiếu được chi từ dự toán ngân sách nhà nước giao cho cơ quan được giao quản lý tài sản.</w:t>
      </w:r>
    </w:p>
    <w:p w:rsidR="00000000" w:rsidRDefault="003939CF">
      <w:pPr>
        <w:spacing w:before="120" w:after="280" w:afterAutospacing="1"/>
      </w:pPr>
      <w:bookmarkStart w:id="39" w:name="muc_6"/>
      <w:r>
        <w:rPr>
          <w:b/>
          <w:bCs/>
          <w:lang w:val="vi-VN"/>
        </w:rPr>
        <w:t>Mục 6: CHẾ ĐỘ BÁO CÁO VÀ CƠ SỞ DỮ LIỆU VỀ TÀI SẢN KẾT CẤU HẠ TẦNG HÀNG HẢI</w:t>
      </w:r>
      <w:bookmarkEnd w:id="39"/>
    </w:p>
    <w:p w:rsidR="00000000" w:rsidRDefault="003939CF">
      <w:pPr>
        <w:spacing w:before="120" w:after="280" w:afterAutospacing="1"/>
      </w:pPr>
      <w:bookmarkStart w:id="40" w:name="dieu_28"/>
      <w:r>
        <w:rPr>
          <w:b/>
          <w:bCs/>
          <w:lang w:val="vi-VN"/>
        </w:rPr>
        <w:t xml:space="preserve">Điều 28. Báo cáo tài sản kết </w:t>
      </w:r>
      <w:r>
        <w:rPr>
          <w:b/>
          <w:bCs/>
          <w:lang w:val="vi-VN"/>
        </w:rPr>
        <w:t>cấu hạ tầng hàng hải</w:t>
      </w:r>
      <w:bookmarkEnd w:id="40"/>
    </w:p>
    <w:p w:rsidR="00000000" w:rsidRDefault="003939CF">
      <w:pPr>
        <w:spacing w:before="120" w:after="280" w:afterAutospacing="1"/>
      </w:pPr>
      <w:r>
        <w:rPr>
          <w:lang w:val="vi-VN"/>
        </w:rPr>
        <w:t>1. Tài sản kết cấu hạ tầng hàng hải phải được báo cáo kê khai và được cập nhật vào cơ sở dữ liệu về tài sản kết cấu hạ tầng hàng hải đ</w:t>
      </w:r>
      <w:r>
        <w:t xml:space="preserve">ể </w:t>
      </w:r>
      <w:r>
        <w:rPr>
          <w:lang w:val="vi-VN"/>
        </w:rPr>
        <w:t>quản lý thống nhất.</w:t>
      </w:r>
    </w:p>
    <w:p w:rsidR="00000000" w:rsidRDefault="003939CF">
      <w:pPr>
        <w:spacing w:before="120" w:after="280" w:afterAutospacing="1"/>
      </w:pPr>
      <w:r>
        <w:rPr>
          <w:lang w:val="vi-VN"/>
        </w:rPr>
        <w:t>2. Hình thức báo cáo kê khai tài sản kết cấu hạ tầng hàng hải:</w:t>
      </w:r>
    </w:p>
    <w:p w:rsidR="00000000" w:rsidRDefault="003939CF">
      <w:pPr>
        <w:spacing w:before="120" w:after="280" w:afterAutospacing="1"/>
      </w:pPr>
      <w:r>
        <w:rPr>
          <w:lang w:val="vi-VN"/>
        </w:rPr>
        <w:t>a) Báo cáo kê kh</w:t>
      </w:r>
      <w:r>
        <w:rPr>
          <w:lang w:val="vi-VN"/>
        </w:rPr>
        <w:t>ai lần đầu đối với tài sản đang quản lý tại thời điểm Nghị định này có hiệu lực thi hành;</w:t>
      </w:r>
    </w:p>
    <w:p w:rsidR="00000000" w:rsidRDefault="003939CF">
      <w:pPr>
        <w:spacing w:before="120" w:after="280" w:afterAutospacing="1"/>
      </w:pPr>
      <w:r>
        <w:rPr>
          <w:lang w:val="vi-VN"/>
        </w:rPr>
        <w:t>b) Báo cáo kê khai bổ sung đối với tài sản phát sinh mới hoặc có thay đ</w:t>
      </w:r>
      <w:r>
        <w:t>ổ</w:t>
      </w:r>
      <w:r>
        <w:rPr>
          <w:lang w:val="vi-VN"/>
        </w:rPr>
        <w:t>i thông tin về cơ quan quản lý, thông tin về tài sản sau ngày Nghị định này có hiệu lực thi hà</w:t>
      </w:r>
      <w:r>
        <w:rPr>
          <w:lang w:val="vi-VN"/>
        </w:rPr>
        <w:t>nh.</w:t>
      </w:r>
    </w:p>
    <w:p w:rsidR="00000000" w:rsidRDefault="003939CF">
      <w:pPr>
        <w:spacing w:before="120" w:after="280" w:afterAutospacing="1"/>
      </w:pPr>
      <w:r>
        <w:rPr>
          <w:lang w:val="vi-VN"/>
        </w:rPr>
        <w:t>3. Cơ quan được giao quản lý tài sản lập báo cáo kê khai tài sản theo Mẫu số 02 quy định tại Phụ lục ban hành kèm theo Nghị định này, gửi Bộ Giao thông vận tải ký xác nhận để thực hiện nhập dữ liệu vào cơ sở dữ liệu về tài sản kết cấu hạ tầng hàng hải.</w:t>
      </w:r>
      <w:r>
        <w:rPr>
          <w:lang w:val="vi-VN"/>
        </w:rPr>
        <w:t xml:space="preserve"> Thời hạn gửi báo cáo kê khai là 30 ngày, k</w:t>
      </w:r>
      <w:r>
        <w:t xml:space="preserve">ể </w:t>
      </w:r>
      <w:r>
        <w:rPr>
          <w:lang w:val="vi-VN"/>
        </w:rPr>
        <w:t>từ ngày tiếp nhận tài sản theo quyết định giao quản lý tài sản của cơ qu</w:t>
      </w:r>
      <w:r>
        <w:t>a</w:t>
      </w:r>
      <w:r>
        <w:rPr>
          <w:lang w:val="vi-VN"/>
        </w:rPr>
        <w:t>n, người có thẩm quyền hoặc có thay đổi thông tin về cơ quan quản lý, tài sản đã kê khai.</w:t>
      </w:r>
    </w:p>
    <w:p w:rsidR="00000000" w:rsidRDefault="003939CF">
      <w:pPr>
        <w:spacing w:before="120" w:after="280" w:afterAutospacing="1"/>
      </w:pPr>
      <w:r>
        <w:rPr>
          <w:lang w:val="vi-VN"/>
        </w:rPr>
        <w:t>4. Báo cáo tình hình quản lý, sử dụng và khai th</w:t>
      </w:r>
      <w:r>
        <w:rPr>
          <w:lang w:val="vi-VN"/>
        </w:rPr>
        <w:t>ác tài sản kết cấu hạ tầng hàng hải: Hàng năm, cơ quan được giao quản lý tài sản thực hiện báo cáo tình hình quản lý, sử dụng và khai thác tài sản kết cấu hạ tầng hàng hải của năm trước và báo cáo đột xuất theo yêu cầu của cơ quan nhà nước có thẩm quyền.</w:t>
      </w:r>
    </w:p>
    <w:p w:rsidR="00000000" w:rsidRDefault="003939CF">
      <w:pPr>
        <w:spacing w:before="120" w:after="280" w:afterAutospacing="1"/>
      </w:pPr>
      <w:r>
        <w:rPr>
          <w:lang w:val="vi-VN"/>
        </w:rPr>
        <w:t>5</w:t>
      </w:r>
      <w:r>
        <w:rPr>
          <w:lang w:val="vi-VN"/>
        </w:rPr>
        <w:t>. Hình thức báo cáo tình hình quản lý, sử dụng và khai thác tài sản:</w:t>
      </w:r>
    </w:p>
    <w:p w:rsidR="00000000" w:rsidRDefault="003939CF">
      <w:pPr>
        <w:spacing w:before="120" w:after="280" w:afterAutospacing="1"/>
      </w:pPr>
      <w:r>
        <w:rPr>
          <w:lang w:val="vi-VN"/>
        </w:rPr>
        <w:t>a) Báo cáo tình hình quản lý tài sản theo Mẫu số 03 quy định tại Phụ lục ban hành kèm theo Nghị định này;</w:t>
      </w:r>
    </w:p>
    <w:p w:rsidR="00000000" w:rsidRDefault="003939CF">
      <w:pPr>
        <w:spacing w:before="120" w:after="280" w:afterAutospacing="1"/>
      </w:pPr>
      <w:r>
        <w:rPr>
          <w:lang w:val="vi-VN"/>
        </w:rPr>
        <w:t>b) Báo cáo tình hình xử lý tài sản theo Mẫu số 04 quy định tại Phụ lục ban hành k</w:t>
      </w:r>
      <w:r>
        <w:rPr>
          <w:lang w:val="vi-VN"/>
        </w:rPr>
        <w:t>èm theo Nghị định này;</w:t>
      </w:r>
    </w:p>
    <w:p w:rsidR="00000000" w:rsidRDefault="003939CF">
      <w:pPr>
        <w:spacing w:before="120" w:after="280" w:afterAutospacing="1"/>
      </w:pPr>
      <w:r>
        <w:rPr>
          <w:lang w:val="vi-VN"/>
        </w:rPr>
        <w:lastRenderedPageBreak/>
        <w:t>c) Báo cáo tình hình khai thác tài sản theo Mẫu số 05 quy định tại Phụ lục ban hành kèm theo Nghị định này.</w:t>
      </w:r>
    </w:p>
    <w:p w:rsidR="00000000" w:rsidRDefault="003939CF">
      <w:pPr>
        <w:spacing w:before="120" w:after="280" w:afterAutospacing="1"/>
      </w:pPr>
      <w:r>
        <w:rPr>
          <w:lang w:val="vi-VN"/>
        </w:rPr>
        <w:t>6. Thời hạn gửi báo cáo t</w:t>
      </w:r>
      <w:r>
        <w:t>ì</w:t>
      </w:r>
      <w:r>
        <w:rPr>
          <w:lang w:val="vi-VN"/>
        </w:rPr>
        <w:t>nh hình quản lý, sử dụng tài sản kết cấu hạ tầng hàng hải hàng năm như sau:</w:t>
      </w:r>
    </w:p>
    <w:p w:rsidR="00000000" w:rsidRDefault="003939CF">
      <w:pPr>
        <w:spacing w:before="120" w:after="280" w:afterAutospacing="1"/>
      </w:pPr>
      <w:r>
        <w:rPr>
          <w:lang w:val="vi-VN"/>
        </w:rPr>
        <w:t>a) Cơ quan được giao qu</w:t>
      </w:r>
      <w:r>
        <w:rPr>
          <w:lang w:val="vi-VN"/>
        </w:rPr>
        <w:t>ản lý tài sản lập báo cáo gửi Bộ Giao thông vận tải trước ngày 28 tháng 02;</w:t>
      </w:r>
    </w:p>
    <w:p w:rsidR="00000000" w:rsidRDefault="003939CF">
      <w:pPr>
        <w:spacing w:before="120" w:after="280" w:afterAutospacing="1"/>
      </w:pPr>
      <w:r>
        <w:rPr>
          <w:lang w:val="vi-VN"/>
        </w:rPr>
        <w:t>b) Bộ Giao thông vận tải tổng hợp tình hình quản lý, sử dụng tài sản kết cấu hạ tầng hàng hải gửi Bộ Tài chính trước ngày 15 tháng 3;</w:t>
      </w:r>
    </w:p>
    <w:p w:rsidR="00000000" w:rsidRDefault="003939CF">
      <w:pPr>
        <w:spacing w:before="120" w:after="280" w:afterAutospacing="1"/>
      </w:pPr>
      <w:r>
        <w:rPr>
          <w:lang w:val="vi-VN"/>
        </w:rPr>
        <w:t>c) Bộ Tài chính tổng hợp tình hình quản lý, sử</w:t>
      </w:r>
      <w:r>
        <w:rPr>
          <w:lang w:val="vi-VN"/>
        </w:rPr>
        <w:t xml:space="preserve"> dụng tài sản kết cấu hạ tầng hàng hải trong phạm vi cả nước báo cáo Chính phủ để báo cáo Quốc hội theo yêu cầu và thực hiện công khai về tài sản của cả nước.</w:t>
      </w:r>
    </w:p>
    <w:p w:rsidR="00000000" w:rsidRDefault="003939CF">
      <w:pPr>
        <w:spacing w:before="120" w:after="280" w:afterAutospacing="1"/>
      </w:pPr>
      <w:bookmarkStart w:id="41" w:name="dieu_29"/>
      <w:r>
        <w:rPr>
          <w:b/>
          <w:bCs/>
          <w:lang w:val="vi-VN"/>
        </w:rPr>
        <w:t>Điều 29. Cơ sở dữ liệu về tài sản kết cấu hạ tầng hàng hải</w:t>
      </w:r>
      <w:bookmarkEnd w:id="41"/>
    </w:p>
    <w:p w:rsidR="00000000" w:rsidRDefault="003939CF">
      <w:pPr>
        <w:spacing w:before="120" w:after="280" w:afterAutospacing="1"/>
      </w:pPr>
      <w:r>
        <w:rPr>
          <w:lang w:val="vi-VN"/>
        </w:rPr>
        <w:t>1. Cơ sở dữ liệu về tài sản kết cấu hạ</w:t>
      </w:r>
      <w:r>
        <w:rPr>
          <w:lang w:val="vi-VN"/>
        </w:rPr>
        <w:t xml:space="preserve"> tầng hàng hải là một bộ phận của cơ sở dữ liệu quốc gia về tài sản công, được xây dựng và quản lý thống nhất trên phạm vi cả nước; thông tin trong cơ sở dữ liệu về tài sản kết cấu hạ tầng hàng hải có giá trị pháp lý như hồ sơ dạng giấy.</w:t>
      </w:r>
    </w:p>
    <w:p w:rsidR="00000000" w:rsidRDefault="003939CF">
      <w:pPr>
        <w:spacing w:before="120" w:after="280" w:afterAutospacing="1"/>
      </w:pPr>
      <w:r>
        <w:rPr>
          <w:lang w:val="vi-VN"/>
        </w:rPr>
        <w:t>2. Bộ Giao thông v</w:t>
      </w:r>
      <w:r>
        <w:rPr>
          <w:lang w:val="vi-VN"/>
        </w:rPr>
        <w:t>ận tải chủ trì, phối hợp với Bộ Tài chính và các cơ quan có liên quan xây dựng và quản lý cơ sở dữ liệu về tài sản kết cấu hạ tầng hàng hải đảm bảo các yêu cầu sau:</w:t>
      </w:r>
    </w:p>
    <w:p w:rsidR="00000000" w:rsidRDefault="003939CF">
      <w:pPr>
        <w:spacing w:before="120" w:after="280" w:afterAutospacing="1"/>
      </w:pPr>
      <w:r>
        <w:rPr>
          <w:lang w:val="vi-VN"/>
        </w:rPr>
        <w:t>a) Phù hợp với khung kiến trúc Chính phủ điện tử Việt Nam, đáp ứng quy chuẩn kỹ thuật cơ sở</w:t>
      </w:r>
      <w:r>
        <w:rPr>
          <w:lang w:val="vi-VN"/>
        </w:rPr>
        <w:t xml:space="preserve"> dữ liệu quốc gia, các tiêu chuẩn, quy chuẩn kỹ thuật công nghệ thông tin, an toàn, an ninh thông tin và định mức kinh tế-kỹ thuật;</w:t>
      </w:r>
    </w:p>
    <w:p w:rsidR="00000000" w:rsidRDefault="003939CF">
      <w:pPr>
        <w:spacing w:before="120" w:after="280" w:afterAutospacing="1"/>
      </w:pPr>
      <w:r>
        <w:rPr>
          <w:lang w:val="vi-VN"/>
        </w:rPr>
        <w:t>b) Bảo đảm tính tương thích, khả năng tích hợp, kết nối với Cơ sở dữ liệu quốc gia về tài sản công; chia sẻ thông tin và khả</w:t>
      </w:r>
      <w:r>
        <w:rPr>
          <w:lang w:val="vi-VN"/>
        </w:rPr>
        <w:t xml:space="preserve"> năng mở rộng các trường dữ liệu trong thiết kế hệ thống và phần mềm ứng dụng.</w:t>
      </w:r>
    </w:p>
    <w:p w:rsidR="00000000" w:rsidRDefault="003939CF">
      <w:pPr>
        <w:spacing w:before="120" w:after="280" w:afterAutospacing="1"/>
      </w:pPr>
      <w:r>
        <w:rPr>
          <w:lang w:val="vi-VN"/>
        </w:rPr>
        <w:t>3. Bộ Giao thông vận tải chỉ đạo cơ quan được giao quản lý tài sản báo cáo kê khai, thực hiện nhập dữ liệu vào hệ thống cơ sở dữ liệu về tài sản kết cấu hạ tầng hàng hải theo qu</w:t>
      </w:r>
      <w:r>
        <w:rPr>
          <w:lang w:val="vi-VN"/>
        </w:rPr>
        <w:t>y định.</w:t>
      </w:r>
    </w:p>
    <w:p w:rsidR="00000000" w:rsidRDefault="003939CF">
      <w:pPr>
        <w:spacing w:before="120" w:after="280" w:afterAutospacing="1"/>
      </w:pPr>
      <w:bookmarkStart w:id="42" w:name="chuong_3"/>
      <w:r>
        <w:rPr>
          <w:b/>
          <w:bCs/>
          <w:lang w:val="vi-VN"/>
        </w:rPr>
        <w:t>Chương III</w:t>
      </w:r>
      <w:bookmarkEnd w:id="42"/>
    </w:p>
    <w:p w:rsidR="00000000" w:rsidRDefault="003939CF">
      <w:pPr>
        <w:spacing w:before="120" w:after="280" w:afterAutospacing="1"/>
        <w:jc w:val="center"/>
      </w:pPr>
      <w:bookmarkStart w:id="43" w:name="chuong_3_name"/>
      <w:r>
        <w:rPr>
          <w:b/>
          <w:bCs/>
          <w:lang w:val="vi-VN"/>
        </w:rPr>
        <w:t>TỔ CHỨC THỰC HIỆN</w:t>
      </w:r>
      <w:bookmarkEnd w:id="43"/>
    </w:p>
    <w:p w:rsidR="00000000" w:rsidRDefault="003939CF">
      <w:pPr>
        <w:spacing w:before="120" w:after="280" w:afterAutospacing="1"/>
      </w:pPr>
      <w:bookmarkStart w:id="44" w:name="dieu_30"/>
      <w:r>
        <w:rPr>
          <w:b/>
          <w:bCs/>
          <w:lang w:val="vi-VN"/>
        </w:rPr>
        <w:t>Điều 30. Trách nhiệm thi hành</w:t>
      </w:r>
      <w:bookmarkEnd w:id="44"/>
    </w:p>
    <w:p w:rsidR="00000000" w:rsidRDefault="003939CF">
      <w:pPr>
        <w:spacing w:before="120" w:after="280" w:afterAutospacing="1"/>
      </w:pPr>
      <w:r>
        <w:rPr>
          <w:lang w:val="vi-VN"/>
        </w:rPr>
        <w:t>1. Trách nhiệm của Bộ Giao thông vận tải</w:t>
      </w:r>
    </w:p>
    <w:p w:rsidR="00000000" w:rsidRDefault="003939CF">
      <w:pPr>
        <w:spacing w:before="120" w:after="280" w:afterAutospacing="1"/>
      </w:pPr>
      <w:r>
        <w:rPr>
          <w:lang w:val="vi-VN"/>
        </w:rPr>
        <w:t>a) Chủ trì xây dựng, ban hành chế độ quy định bảo trì tài sản kết cấu hạ tầng hàng hải;</w:t>
      </w:r>
    </w:p>
    <w:p w:rsidR="00000000" w:rsidRDefault="003939CF">
      <w:pPr>
        <w:spacing w:before="120" w:after="280" w:afterAutospacing="1"/>
      </w:pPr>
      <w:r>
        <w:rPr>
          <w:lang w:val="vi-VN"/>
        </w:rPr>
        <w:lastRenderedPageBreak/>
        <w:t>b) Chỉ đạo, hướng dẫn việc lập danh mục tài sản kết cấu hạ t</w:t>
      </w:r>
      <w:r>
        <w:rPr>
          <w:lang w:val="vi-VN"/>
        </w:rPr>
        <w:t>ầng hàng hải phục vụ việc kế toán, tính hao mòn, báo cáo và xây dựng cơ sở dữ liệu về tài sản;</w:t>
      </w:r>
    </w:p>
    <w:p w:rsidR="00000000" w:rsidRDefault="003939CF">
      <w:pPr>
        <w:spacing w:before="120" w:after="280" w:afterAutospacing="1"/>
      </w:pPr>
      <w:r>
        <w:rPr>
          <w:lang w:val="vi-VN"/>
        </w:rPr>
        <w:t>c) Chủ trì, phối hợp với Bộ Tài chính xây dựng cơ sở dữ liệu về tài sản kết cấu hạ tầng hàng hải trên phạm vi cả nước để tích hợp vào cơ sở dữ liệu quốc gia về t</w:t>
      </w:r>
      <w:r>
        <w:rPr>
          <w:lang w:val="vi-VN"/>
        </w:rPr>
        <w:t>ài sản công; báo cáo tình hình quản lý, sử dụng, khai thác tài sản kết cấu hạ tầng hàng hải theo quy định của pháp luật về quản lý, sử dụng tài sản công và theo yêu cầu của cấp có thẩm quyền;</w:t>
      </w:r>
    </w:p>
    <w:p w:rsidR="00000000" w:rsidRDefault="003939CF">
      <w:pPr>
        <w:spacing w:before="120" w:after="280" w:afterAutospacing="1"/>
      </w:pPr>
      <w:r>
        <w:rPr>
          <w:lang w:val="vi-VN"/>
        </w:rPr>
        <w:t>d) Phối hợp với Bộ Tài chính hướng dẫn việc xác định giá khởi đi</w:t>
      </w:r>
      <w:r>
        <w:rPr>
          <w:lang w:val="vi-VN"/>
        </w:rPr>
        <w:t>ểm để đấu giá quyền khai thác tài sản kết cấu hạ tầng hàng hải theo hình thức cho thuê, chuyển nhượng có thời hạn quyền khai thác tài sản;</w:t>
      </w:r>
    </w:p>
    <w:p w:rsidR="00000000" w:rsidRDefault="003939CF">
      <w:pPr>
        <w:spacing w:before="120" w:after="280" w:afterAutospacing="1"/>
      </w:pPr>
      <w:r>
        <w:rPr>
          <w:lang w:val="vi-VN"/>
        </w:rPr>
        <w:t>đ) Thực hiện các nhiệm vụ, quyền hạn khác theo quy định tại Nghị định này.</w:t>
      </w:r>
    </w:p>
    <w:p w:rsidR="00000000" w:rsidRDefault="003939CF">
      <w:pPr>
        <w:spacing w:before="120" w:after="280" w:afterAutospacing="1"/>
      </w:pPr>
      <w:r>
        <w:rPr>
          <w:lang w:val="vi-VN"/>
        </w:rPr>
        <w:t>2. Trách nhiệm của Bộ Tài chính:</w:t>
      </w:r>
    </w:p>
    <w:p w:rsidR="00000000" w:rsidRDefault="003939CF">
      <w:pPr>
        <w:spacing w:before="120" w:after="280" w:afterAutospacing="1"/>
      </w:pPr>
      <w:r>
        <w:rPr>
          <w:lang w:val="vi-VN"/>
        </w:rPr>
        <w:t>a) Quy đị</w:t>
      </w:r>
      <w:r>
        <w:rPr>
          <w:lang w:val="vi-VN"/>
        </w:rPr>
        <w:t>nh chế độ kế toán tài sản kết cấu hạ tầng hàng hải;</w:t>
      </w:r>
    </w:p>
    <w:p w:rsidR="00000000" w:rsidRDefault="003939CF">
      <w:pPr>
        <w:spacing w:before="120" w:after="280" w:afterAutospacing="1"/>
      </w:pPr>
      <w:r>
        <w:rPr>
          <w:lang w:val="vi-VN"/>
        </w:rPr>
        <w:t>b) Quy định chế độ quản lý, tính hao mòn tài sản kết cấu hạ tầng hàng hải;</w:t>
      </w:r>
    </w:p>
    <w:p w:rsidR="00000000" w:rsidRDefault="003939CF">
      <w:pPr>
        <w:spacing w:before="120" w:after="280" w:afterAutospacing="1"/>
      </w:pPr>
      <w:r>
        <w:rPr>
          <w:lang w:val="vi-VN"/>
        </w:rPr>
        <w:t>c) Hướng dẫn xác định giá khởi điểm để đấu giá quyền khai thác tài sản kết cấu hạ tầng hàng hải theo hình thức cho thuê, chuyển n</w:t>
      </w:r>
      <w:r>
        <w:rPr>
          <w:lang w:val="vi-VN"/>
        </w:rPr>
        <w:t>hượng có thời hạn quyền khai thác tài sản;</w:t>
      </w:r>
    </w:p>
    <w:p w:rsidR="00000000" w:rsidRDefault="003939CF">
      <w:pPr>
        <w:spacing w:before="120" w:after="280" w:afterAutospacing="1"/>
      </w:pPr>
      <w:r>
        <w:rPr>
          <w:lang w:val="vi-VN"/>
        </w:rPr>
        <w:t>d) Chủ trì, phối hợp với Bộ Giao thông vận tải hướng dẫn việc tích hợp cơ sở dữ liệu tài sản kết cấu hạ tầng hàng hải vào Cơ sở dữ liệu quốc gia về tài sản công;</w:t>
      </w:r>
    </w:p>
    <w:p w:rsidR="00000000" w:rsidRDefault="003939CF">
      <w:pPr>
        <w:spacing w:before="120" w:after="280" w:afterAutospacing="1"/>
      </w:pPr>
      <w:r>
        <w:rPr>
          <w:lang w:val="vi-VN"/>
        </w:rPr>
        <w:t xml:space="preserve">đ) Thực hiện các nhiệm vụ, quyền hạn khác theo quy </w:t>
      </w:r>
      <w:r>
        <w:rPr>
          <w:lang w:val="vi-VN"/>
        </w:rPr>
        <w:t>định tại Nghị định này.</w:t>
      </w:r>
    </w:p>
    <w:p w:rsidR="00000000" w:rsidRDefault="003939CF">
      <w:pPr>
        <w:spacing w:before="120" w:after="280" w:afterAutospacing="1"/>
      </w:pPr>
      <w:r>
        <w:rPr>
          <w:lang w:val="vi-VN"/>
        </w:rPr>
        <w:t>3. Các bộ, cơ quan trung ương và Ủy ban nhân dân cấp tỉnh, thành phố trực thuộc trung ương có trách nhiệm phối hợp với Bộ Giao thông vận tải, Bộ Tài chính trong việc quản lý, sử dụng và khai thác tài sản kết cấu hạ tầng hàng hải the</w:t>
      </w:r>
      <w:r>
        <w:rPr>
          <w:lang w:val="vi-VN"/>
        </w:rPr>
        <w:t>o quy định tại Nghị định này.</w:t>
      </w:r>
    </w:p>
    <w:p w:rsidR="00000000" w:rsidRDefault="003939CF">
      <w:pPr>
        <w:spacing w:before="120" w:after="280" w:afterAutospacing="1"/>
      </w:pPr>
      <w:bookmarkStart w:id="45" w:name="dieu_31"/>
      <w:r>
        <w:rPr>
          <w:b/>
          <w:bCs/>
          <w:lang w:val="vi-VN"/>
        </w:rPr>
        <w:t>Điều 31. Xử lý chuyển tiếp</w:t>
      </w:r>
      <w:bookmarkEnd w:id="45"/>
    </w:p>
    <w:p w:rsidR="00000000" w:rsidRDefault="003939CF">
      <w:pPr>
        <w:spacing w:before="120" w:after="280" w:afterAutospacing="1"/>
      </w:pPr>
      <w:r>
        <w:rPr>
          <w:lang w:val="vi-VN"/>
        </w:rPr>
        <w:t>1. Trong thời hạn 12 tháng, kể từ ngày Nghị định này có hiệu lực thi hành, Bộ Giao thông vận tải chỉ đạo cơ quan được giao quản lý tài sản quy định tại khoản 2 Điều 2 Nghị định này phối hợp với cơ qu</w:t>
      </w:r>
      <w:r>
        <w:rPr>
          <w:lang w:val="vi-VN"/>
        </w:rPr>
        <w:t>an, tổ chức có liên quan hoàn thành việc rà soát, phân loại, xác định giá trị tài sản hiện có để thực hiện việc quản lý, sử dụng và khai thác tài sản kết cấu hạ tầng hàng hải theo quy định tại Nghị định này.</w:t>
      </w:r>
    </w:p>
    <w:p w:rsidR="00000000" w:rsidRDefault="003939CF">
      <w:pPr>
        <w:spacing w:before="120" w:after="280" w:afterAutospacing="1"/>
      </w:pPr>
      <w:r>
        <w:rPr>
          <w:lang w:val="vi-VN"/>
        </w:rPr>
        <w:t>Trong thời gian thực hiện việc rà soát, phân loạ</w:t>
      </w:r>
      <w:r>
        <w:rPr>
          <w:lang w:val="vi-VN"/>
        </w:rPr>
        <w:t xml:space="preserve">i, lập, phê duyệt phương án giao quản lý tài sản kết cấu hạ tầng hàng hải, Bộ Giao thông vận tải chỉ đạo các cơ quan, tổ chức có liên quan thực hiện việc quản lý, sử dụng tài sản theo quy định của pháp luật về tài sản công, pháp luật chuyên ngành hàng hải </w:t>
      </w:r>
      <w:r>
        <w:rPr>
          <w:lang w:val="vi-VN"/>
        </w:rPr>
        <w:t>và pháp luật có liên quan, bảo đảm hoạt động hàng hải thông suốt, an toàn.</w:t>
      </w:r>
    </w:p>
    <w:p w:rsidR="00000000" w:rsidRDefault="003939CF">
      <w:pPr>
        <w:spacing w:before="120" w:after="280" w:afterAutospacing="1"/>
      </w:pPr>
      <w:r>
        <w:rPr>
          <w:lang w:val="vi-VN"/>
        </w:rPr>
        <w:lastRenderedPageBreak/>
        <w:t>2. Đối với các Hợp đồng khai thác tài sản kết cấu hạ tầng hàng hải đã được cơ quan, người có thẩm quyền ký kết theo quy định của pháp luật trước ngày Nghị định này có hiệu lực thi h</w:t>
      </w:r>
      <w:r>
        <w:rPr>
          <w:lang w:val="vi-VN"/>
        </w:rPr>
        <w:t>ành th</w:t>
      </w:r>
      <w:r>
        <w:t xml:space="preserve">ì </w:t>
      </w:r>
      <w:r>
        <w:rPr>
          <w:lang w:val="vi-VN"/>
        </w:rPr>
        <w:t>tiếp tục thực hiện theo quy định đến hết thời hạn của Hợp đồng ký kết. Trường hợp sửa đổi, bổ sung Hợp đồng ký kết kể từ ngày Nghị định này có hiệu lực thi hành phải thực hiện theo quy định tại Nghị định này.</w:t>
      </w:r>
    </w:p>
    <w:p w:rsidR="00000000" w:rsidRDefault="003939CF">
      <w:pPr>
        <w:spacing w:before="120" w:after="280" w:afterAutospacing="1"/>
      </w:pPr>
      <w:r>
        <w:rPr>
          <w:lang w:val="vi-VN"/>
        </w:rPr>
        <w:t>3. Đối với tài sản kết cấu hạ tầng hàng</w:t>
      </w:r>
      <w:r>
        <w:rPr>
          <w:lang w:val="vi-VN"/>
        </w:rPr>
        <w:t xml:space="preserve"> hải đã được cơ quan, người có thẩm quyền quyết định xử lý trước ngày Nghị định này có hiệu lực thi hành thì được tiếp tục thực hiện theo văn bản đã ký; các công việc chưa thực hiện đến ngày Nghị định này có hiệu lực thi hành và việc quản lý, sử dụng số ti</w:t>
      </w:r>
      <w:r>
        <w:rPr>
          <w:lang w:val="vi-VN"/>
        </w:rPr>
        <w:t>ền thu được từ việc xử lý tài sản được thực hiện theo quy định tại Nghị định này.</w:t>
      </w:r>
    </w:p>
    <w:p w:rsidR="00000000" w:rsidRDefault="003939CF">
      <w:pPr>
        <w:spacing w:before="120" w:after="280" w:afterAutospacing="1"/>
      </w:pPr>
      <w:r>
        <w:rPr>
          <w:lang w:val="vi-VN"/>
        </w:rPr>
        <w:t>4. Trường hợp phát sinh tài sản kết cấu hạ tầng hàng hải được đầu tư từ ngân sách nhà nước do bộ (trừ Bộ Giao thông vận tải), cơ quan trung ương, địa phương quản lý; bộ, cơ q</w:t>
      </w:r>
      <w:r>
        <w:rPr>
          <w:lang w:val="vi-VN"/>
        </w:rPr>
        <w:t>uan trung ương, Ủy ban nhân dân cấp tỉnh báo cáo Bộ Tài chính để phối hợp Bộ Giao thông vận tải báo cáo Thủ tướng Chính phủ cơ chế quản lý, sử dụng tài sản phù hợp với quy định tại Nghị định này.</w:t>
      </w:r>
    </w:p>
    <w:p w:rsidR="00000000" w:rsidRDefault="003939CF">
      <w:pPr>
        <w:spacing w:before="120" w:after="280" w:afterAutospacing="1"/>
      </w:pPr>
      <w:bookmarkStart w:id="46" w:name="dieu_32"/>
      <w:r>
        <w:rPr>
          <w:b/>
          <w:bCs/>
          <w:lang w:val="vi-VN"/>
        </w:rPr>
        <w:t>Điều 32. Hiệu lực thi hành</w:t>
      </w:r>
      <w:bookmarkEnd w:id="46"/>
    </w:p>
    <w:p w:rsidR="00000000" w:rsidRDefault="003939CF">
      <w:pPr>
        <w:spacing w:before="120" w:after="280" w:afterAutospacing="1"/>
      </w:pPr>
      <w:r>
        <w:rPr>
          <w:lang w:val="vi-VN"/>
        </w:rPr>
        <w:t xml:space="preserve">1. Nghị định này có hiệu lực thi </w:t>
      </w:r>
      <w:r>
        <w:rPr>
          <w:lang w:val="vi-VN"/>
        </w:rPr>
        <w:t>hành từ ngày 12 tháng 3 năm 2018.</w:t>
      </w:r>
    </w:p>
    <w:p w:rsidR="00000000" w:rsidRDefault="003939CF">
      <w:pPr>
        <w:spacing w:before="120" w:after="280" w:afterAutospacing="1"/>
      </w:pPr>
      <w:r>
        <w:rPr>
          <w:lang w:val="vi-VN"/>
        </w:rPr>
        <w:t>2. Các nội dung quy định tại mục 5 Nghị định số 58/2017/NĐ-CP ngày 10 tháng 5 năm 2017 của Chính phủ quy định chi tiết một số điều của Bộ luật Hàng hải Việt Nam về quản lý hoạt động hàng hải sẽ hết hiệu lực kể từ ngày Nghị</w:t>
      </w:r>
      <w:r>
        <w:rPr>
          <w:lang w:val="vi-VN"/>
        </w:rPr>
        <w:t xml:space="preserve"> định này có hiệu lực thi hành.</w:t>
      </w:r>
    </w:p>
    <w:p w:rsidR="00000000" w:rsidRDefault="003939CF">
      <w:pPr>
        <w:spacing w:before="120" w:after="280" w:afterAutospacing="1"/>
      </w:pPr>
      <w:r>
        <w:rPr>
          <w:lang w:val="vi-VN"/>
        </w:rPr>
        <w:t>3. Các Bộ trưởng, Thủ trưởng cơ quan ngang bộ, Thủ trưởng cơ quan thuộc Chính phủ, Chủ tịch Ủy ban nhân dân các tỉnh, thành phố trực thuộc trung ương và Thủ trưởng các cơ quan liên quan chịu trách nhiệm thi hành Nghị định nà</w:t>
      </w:r>
      <w:r>
        <w:rPr>
          <w:lang w:val="vi-VN"/>
        </w:rPr>
        <w:t>y./.</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after="280" w:afterAutospacing="1"/>
            </w:pPr>
            <w:r>
              <w:rPr>
                <w:lang w:val="vi-VN"/>
              </w:rPr>
              <w:t> </w:t>
            </w:r>
          </w:p>
          <w:p w:rsidR="00000000" w:rsidRDefault="003939CF">
            <w:pPr>
              <w:spacing w:before="120"/>
            </w:pPr>
            <w:r>
              <w:rPr>
                <w:b/>
                <w:bCs/>
                <w:i/>
                <w:iCs/>
                <w:lang w:val="vi-VN"/>
              </w:rPr>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w:t>
            </w:r>
            <w:r>
              <w:rPr>
                <w:sz w:val="16"/>
                <w:lang w:val="vi-VN"/>
              </w:rPr>
              <w: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rPr>
              <w:br/>
            </w:r>
            <w:r>
              <w:rPr>
                <w:sz w:val="16"/>
                <w:lang w:val="vi-VN"/>
              </w:rPr>
              <w:t>- Viện kiểm sát nhân dân tối c</w:t>
            </w:r>
            <w:r>
              <w:rPr>
                <w:sz w:val="16"/>
              </w:rPr>
              <w:t>a</w:t>
            </w:r>
            <w:r>
              <w:rPr>
                <w:sz w:val="16"/>
                <w:lang w:val="vi-VN"/>
              </w:rPr>
              <w:t>o;</w:t>
            </w:r>
            <w:r>
              <w:rPr>
                <w:sz w:val="16"/>
                <w:lang w:val="vi-VN"/>
              </w:rPr>
              <w:br/>
              <w:t>- Kiểm toán nhà nước;</w:t>
            </w:r>
            <w:r>
              <w:rPr>
                <w:sz w:val="16"/>
                <w:lang w:val="vi-VN"/>
              </w:rPr>
              <w:br/>
              <w:t>- Ủy ban Giám sát tài chính Quốc gia;</w:t>
            </w:r>
            <w:r>
              <w:rPr>
                <w:sz w:val="16"/>
                <w:lang w:val="vi-VN"/>
              </w:rPr>
              <w:br/>
              <w:t>- Ngân hàng Chính sách xã h</w:t>
            </w:r>
            <w:r>
              <w:rPr>
                <w:sz w:val="16"/>
                <w:lang w:val="vi-VN"/>
              </w:rPr>
              <w:t>ội;</w:t>
            </w:r>
            <w:r>
              <w:rPr>
                <w:sz w:val="16"/>
                <w:lang w:val="vi-VN"/>
              </w:rPr>
              <w:br/>
              <w:t xml:space="preserve">- Ngân hàng Phát </w:t>
            </w:r>
            <w:r>
              <w:rPr>
                <w:sz w:val="16"/>
              </w:rPr>
              <w:t>triể</w:t>
            </w:r>
            <w:r>
              <w:rPr>
                <w:sz w:val="16"/>
                <w:lang w:val="vi-VN"/>
              </w:rPr>
              <w:t>n Việt Nam;</w:t>
            </w:r>
            <w:r>
              <w:rPr>
                <w:sz w:val="16"/>
                <w:lang w:val="vi-VN"/>
              </w:rPr>
              <w:br/>
              <w:t>- Ủy ban trung ương Mặt trận Tổ quốc Việt Nam;</w:t>
            </w:r>
            <w:r>
              <w:rPr>
                <w:sz w:val="16"/>
                <w:lang w:val="vi-VN"/>
              </w:rPr>
              <w:br/>
              <w:t xml:space="preserve">- Cơ quan </w:t>
            </w:r>
            <w:r>
              <w:rPr>
                <w:sz w:val="16"/>
              </w:rPr>
              <w:t>tr</w:t>
            </w:r>
            <w:r>
              <w:rPr>
                <w:sz w:val="16"/>
                <w:lang w:val="vi-VN"/>
              </w:rPr>
              <w:t>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r>
            <w:r>
              <w:rPr>
                <w:sz w:val="16"/>
                <w:lang w:val="vi-VN"/>
              </w:rPr>
              <w:lastRenderedPageBreak/>
              <w:t xml:space="preserve">- Lưu: VT, CN (2). </w:t>
            </w:r>
            <w:r>
              <w:rPr>
                <w:sz w:val="16"/>
                <w:vertAlign w:val="subscript"/>
                <w:lang w:val="vi-VN"/>
              </w:rPr>
              <w:t>X</w:t>
            </w:r>
            <w:r>
              <w:rPr>
                <w:vertAlign w:val="subscript"/>
              </w:rPr>
              <w:t>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jc w:val="center"/>
            </w:pPr>
            <w:r>
              <w:rPr>
                <w:b/>
                <w:bCs/>
              </w:rPr>
              <w:lastRenderedPageBreak/>
              <w:t>TM. CHÍNH PHỦ</w:t>
            </w:r>
            <w:r>
              <w:rPr>
                <w:b/>
                <w:bCs/>
              </w:rPr>
              <w:br/>
              <w:t>THỦ T</w:t>
            </w:r>
            <w:r>
              <w:rPr>
                <w:b/>
                <w:bCs/>
              </w:rPr>
              <w:t>ƯỚNG</w:t>
            </w:r>
            <w:r>
              <w:rPr>
                <w:b/>
                <w:bCs/>
              </w:rPr>
              <w:br/>
            </w:r>
            <w:r>
              <w:rPr>
                <w:b/>
                <w:bCs/>
              </w:rPr>
              <w:br/>
            </w:r>
            <w:r>
              <w:rPr>
                <w:b/>
                <w:bCs/>
              </w:rPr>
              <w:br/>
            </w:r>
            <w:r>
              <w:rPr>
                <w:b/>
                <w:bCs/>
              </w:rPr>
              <w:br/>
            </w:r>
            <w:r>
              <w:rPr>
                <w:b/>
                <w:bCs/>
              </w:rPr>
              <w:br/>
              <w:t>Nguyễn Xuân Phúc</w:t>
            </w:r>
          </w:p>
        </w:tc>
      </w:tr>
    </w:tbl>
    <w:p w:rsidR="00000000" w:rsidRDefault="003939CF">
      <w:pPr>
        <w:spacing w:before="120" w:after="280" w:afterAutospacing="1"/>
      </w:pPr>
      <w:r>
        <w:lastRenderedPageBreak/>
        <w:t> </w:t>
      </w:r>
    </w:p>
    <w:p w:rsidR="00000000" w:rsidRDefault="003939CF">
      <w:pPr>
        <w:spacing w:before="120" w:after="280" w:afterAutospacing="1"/>
        <w:jc w:val="center"/>
      </w:pPr>
      <w:r>
        <w:rPr>
          <w:b/>
          <w:bCs/>
          <w:lang w:val="vi-VN"/>
        </w:rPr>
        <w:t>PHỤ LỤC</w:t>
      </w:r>
    </w:p>
    <w:p w:rsidR="00000000" w:rsidRDefault="003939CF">
      <w:pPr>
        <w:spacing w:before="120" w:after="280" w:afterAutospacing="1"/>
        <w:jc w:val="center"/>
      </w:pPr>
      <w:r>
        <w:rPr>
          <w:i/>
          <w:iCs/>
        </w:rPr>
        <w:t xml:space="preserve">(Kèm theo </w:t>
      </w:r>
      <w:r>
        <w:rPr>
          <w:i/>
          <w:iCs/>
          <w:lang w:val="vi-VN"/>
        </w:rPr>
        <w:t>Nghị định số 43/2018/NĐ-CP</w:t>
      </w:r>
      <w:r>
        <w:rPr>
          <w:i/>
          <w:iCs/>
        </w:rPr>
        <w:t xml:space="preserve"> ngày 12 tháng </w:t>
      </w:r>
      <w:r>
        <w:rPr>
          <w:i/>
          <w:iCs/>
          <w:lang w:val="vi-VN"/>
        </w:rPr>
        <w:t>3 năm 2018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034"/>
        <w:gridCol w:w="5832"/>
      </w:tblGrid>
      <w:tr w:rsidR="00000000">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01</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Biên bản bàn giao, tiếp nhận tài sản kết cấu hạ tầng hàng hải</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02</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Báo cáo kê khai tài sản kết cấu hạ tầng hàng hải</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03</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Báo cáo tình hình quản lý tài sản kết cấu hạ tầng hàng hải</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04</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Báo cáo tình hình xử lý tài sản kết cấu hạ tầng hàng hải</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05</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Báo cáo tình hình khai thác tài sản kết cấu hạ tầng hàng hải</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w:t>
            </w:r>
            <w:r>
              <w:t>ẫ</w:t>
            </w:r>
            <w:r>
              <w:rPr>
                <w:lang w:val="vi-VN"/>
              </w:rPr>
              <w:t>u s</w:t>
            </w:r>
            <w:r>
              <w:t>ố</w:t>
            </w:r>
            <w:r>
              <w:rPr>
                <w:lang w:val="vi-VN"/>
              </w:rPr>
              <w:t xml:space="preserve"> 06</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xml:space="preserve">Danh mục tài sản kết cấu hạ tầng hàng hải đề </w:t>
            </w:r>
            <w:r>
              <w:rPr>
                <w:lang w:val="vi-VN"/>
              </w:rPr>
              <w:t>nghị xử lý</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Mẫu số 07</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Đề án khai thác tài sản kết cấu hạ tầng hàng hải</w:t>
            </w:r>
          </w:p>
        </w:tc>
      </w:tr>
    </w:tbl>
    <w:p w:rsidR="00000000" w:rsidRDefault="003939CF">
      <w:pPr>
        <w:spacing w:before="120" w:after="280" w:afterAutospacing="1"/>
      </w:pPr>
      <w:r>
        <w:t> </w:t>
      </w:r>
    </w:p>
    <w:p w:rsidR="00000000" w:rsidRDefault="003939CF">
      <w:pPr>
        <w:spacing w:before="120" w:after="280" w:afterAutospacing="1"/>
        <w:jc w:val="right"/>
      </w:pPr>
      <w:bookmarkStart w:id="47" w:name="chuong_pl_1"/>
      <w:r>
        <w:rPr>
          <w:b/>
          <w:bCs/>
          <w:lang w:val="vi-VN"/>
        </w:rPr>
        <w:t>Mẫu số 01</w:t>
      </w:r>
      <w:bookmarkEnd w:id="47"/>
    </w:p>
    <w:p w:rsidR="00000000" w:rsidRDefault="003939CF">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rsidR="00000000" w:rsidRDefault="003939CF">
      <w:pPr>
        <w:spacing w:before="120" w:after="280" w:afterAutospacing="1"/>
        <w:jc w:val="center"/>
      </w:pPr>
      <w:bookmarkStart w:id="48" w:name="chuong_pl_1_name"/>
      <w:r>
        <w:rPr>
          <w:b/>
          <w:bCs/>
          <w:lang w:val="vi-VN"/>
        </w:rPr>
        <w:t>BIÊN BẢN BÀN GIAO, TIẾP NHẬN</w:t>
      </w:r>
      <w:bookmarkEnd w:id="48"/>
      <w:r>
        <w:rPr>
          <w:b/>
          <w:bCs/>
          <w:lang w:val="vi-VN"/>
        </w:rPr>
        <w:t xml:space="preserve"> </w:t>
      </w:r>
    </w:p>
    <w:p w:rsidR="00000000" w:rsidRDefault="003939CF">
      <w:pPr>
        <w:spacing w:before="120" w:after="280" w:afterAutospacing="1"/>
        <w:jc w:val="center"/>
      </w:pPr>
      <w:bookmarkStart w:id="49" w:name="chuong_pl_1_name_name"/>
      <w:r>
        <w:rPr>
          <w:b/>
          <w:bCs/>
          <w:lang w:val="vi-VN"/>
        </w:rPr>
        <w:t>TÀI SẢN KẾT CẤU HẠ TẦNG HÀNG HẢI</w:t>
      </w:r>
      <w:bookmarkEnd w:id="49"/>
    </w:p>
    <w:p w:rsidR="00000000" w:rsidRDefault="003939CF">
      <w:pPr>
        <w:spacing w:before="120" w:after="280" w:afterAutospacing="1"/>
      </w:pPr>
      <w:r>
        <w:rPr>
          <w:lang w:val="vi-VN"/>
        </w:rPr>
        <w:t>Căn cứ Nghị định số 43/2018/N</w:t>
      </w:r>
      <w:r>
        <w:rPr>
          <w:lang w:val="vi-VN"/>
        </w:rPr>
        <w:t xml:space="preserve">Đ-CP ngày 12 tháng 3 năm 2018 của Chính phủ quy định việc quản lý, sử dụng và khai thác tài sản kết cấu hạ tầng hàng hải; </w:t>
      </w:r>
    </w:p>
    <w:p w:rsidR="00000000" w:rsidRDefault="003939CF">
      <w:pPr>
        <w:spacing w:before="120" w:after="280" w:afterAutospacing="1"/>
      </w:pPr>
      <w:r>
        <w:rPr>
          <w:lang w:val="vi-VN"/>
        </w:rPr>
        <w:t>Căn cứ Quyết định số</w:t>
      </w:r>
      <w:r>
        <w:t xml:space="preserve">…. </w:t>
      </w:r>
      <w:r>
        <w:rPr>
          <w:lang w:val="vi-VN"/>
        </w:rPr>
        <w:t>ngày... tháng... năm... của về việc...</w:t>
      </w:r>
      <w:r>
        <w:rPr>
          <w:vertAlign w:val="superscript"/>
          <w:lang w:val="vi-VN"/>
        </w:rPr>
        <w:t>(1)</w:t>
      </w:r>
      <w:r>
        <w:rPr>
          <w:lang w:val="vi-VN"/>
        </w:rPr>
        <w:t>;</w:t>
      </w:r>
    </w:p>
    <w:p w:rsidR="00000000" w:rsidRDefault="003939CF">
      <w:pPr>
        <w:spacing w:before="120" w:after="280" w:afterAutospacing="1"/>
      </w:pPr>
      <w:r>
        <w:rPr>
          <w:lang w:val="vi-VN"/>
        </w:rPr>
        <w:t>Hôm nay, ngày... tháng... năm...., tại</w:t>
      </w:r>
      <w:r>
        <w:t>…………..</w:t>
      </w:r>
      <w:r>
        <w:rPr>
          <w:lang w:val="vi-VN"/>
        </w:rPr>
        <w:t>, việc bàn giao, tiếp n</w:t>
      </w:r>
      <w:r>
        <w:rPr>
          <w:lang w:val="vi-VN"/>
        </w:rPr>
        <w:t>hận tài sản kết cấu hạ tầng hàng hải được thực hiện như sau:</w:t>
      </w:r>
    </w:p>
    <w:p w:rsidR="00000000" w:rsidRDefault="003939CF">
      <w:pPr>
        <w:spacing w:before="120" w:after="280" w:afterAutospacing="1"/>
      </w:pPr>
      <w:r>
        <w:rPr>
          <w:b/>
          <w:bCs/>
          <w:lang w:val="vi-VN"/>
        </w:rPr>
        <w:t>A. THÀNH PH</w:t>
      </w:r>
      <w:r>
        <w:rPr>
          <w:b/>
          <w:bCs/>
        </w:rPr>
        <w:t>Ầ</w:t>
      </w:r>
      <w:r>
        <w:rPr>
          <w:b/>
          <w:bCs/>
          <w:lang w:val="vi-VN"/>
        </w:rPr>
        <w:t>N THAM GIA BÀN GIAO, TIẾP NHẬN</w:t>
      </w:r>
    </w:p>
    <w:p w:rsidR="00000000" w:rsidRDefault="003939CF">
      <w:pPr>
        <w:spacing w:before="120" w:after="280" w:afterAutospacing="1"/>
      </w:pPr>
      <w:r>
        <w:rPr>
          <w:lang w:val="vi-VN"/>
        </w:rPr>
        <w:t>1. Đại diện bên giao:</w:t>
      </w:r>
    </w:p>
    <w:p w:rsidR="00000000" w:rsidRDefault="003939CF">
      <w:pPr>
        <w:spacing w:before="120" w:after="280" w:afterAutospacing="1"/>
      </w:pPr>
      <w:r>
        <w:rPr>
          <w:lang w:val="vi-VN"/>
        </w:rPr>
        <w:t>Ông (Bà):</w:t>
      </w:r>
      <w:r>
        <w:t xml:space="preserve">............................................................... </w:t>
      </w:r>
      <w:r>
        <w:rPr>
          <w:lang w:val="vi-VN"/>
        </w:rPr>
        <w:t xml:space="preserve">Chức vụ: </w:t>
      </w:r>
      <w:r>
        <w:t xml:space="preserve">...................................... </w:t>
      </w:r>
    </w:p>
    <w:p w:rsidR="00000000" w:rsidRDefault="003939CF">
      <w:pPr>
        <w:spacing w:before="120" w:after="280" w:afterAutospacing="1"/>
      </w:pPr>
      <w:r>
        <w:rPr>
          <w:lang w:val="vi-VN"/>
        </w:rPr>
        <w:t>Ông (Bà)</w:t>
      </w:r>
      <w:r>
        <w:rPr>
          <w:lang w:val="vi-VN"/>
        </w:rPr>
        <w:t>:</w:t>
      </w:r>
      <w:r>
        <w:t xml:space="preserve">............................................................... </w:t>
      </w:r>
      <w:r>
        <w:rPr>
          <w:lang w:val="vi-VN"/>
        </w:rPr>
        <w:t xml:space="preserve">Chức vụ: </w:t>
      </w:r>
      <w:r>
        <w:t xml:space="preserve">...................................... </w:t>
      </w:r>
    </w:p>
    <w:p w:rsidR="00000000" w:rsidRDefault="003939CF">
      <w:pPr>
        <w:spacing w:before="120" w:after="280" w:afterAutospacing="1"/>
      </w:pPr>
      <w:r>
        <w:rPr>
          <w:lang w:val="vi-VN"/>
        </w:rPr>
        <w:lastRenderedPageBreak/>
        <w:t>2. Đại diện bên nhận:</w:t>
      </w:r>
    </w:p>
    <w:p w:rsidR="00000000" w:rsidRDefault="003939CF">
      <w:pPr>
        <w:spacing w:before="120" w:after="280" w:afterAutospacing="1"/>
      </w:pPr>
      <w:r>
        <w:rPr>
          <w:lang w:val="vi-VN"/>
        </w:rPr>
        <w:t xml:space="preserve">Ông (Bà): </w:t>
      </w:r>
      <w:r>
        <w:t>..............................................................  </w:t>
      </w:r>
      <w:r>
        <w:rPr>
          <w:lang w:val="vi-VN"/>
        </w:rPr>
        <w:t xml:space="preserve">Chức vụ: </w:t>
      </w:r>
      <w:r>
        <w:t>.....................................</w:t>
      </w:r>
      <w:r>
        <w:t xml:space="preserve">. </w:t>
      </w:r>
    </w:p>
    <w:p w:rsidR="00000000" w:rsidRDefault="003939CF">
      <w:pPr>
        <w:spacing w:before="120" w:after="280" w:afterAutospacing="1"/>
      </w:pPr>
      <w:r>
        <w:rPr>
          <w:lang w:val="vi-VN"/>
        </w:rPr>
        <w:t xml:space="preserve">Ông (Bà): </w:t>
      </w:r>
      <w:r>
        <w:t>..............................................................  </w:t>
      </w:r>
      <w:r>
        <w:rPr>
          <w:lang w:val="vi-VN"/>
        </w:rPr>
        <w:t xml:space="preserve">Chức vụ: </w:t>
      </w:r>
      <w:r>
        <w:t xml:space="preserve">...................................... </w:t>
      </w:r>
    </w:p>
    <w:p w:rsidR="00000000" w:rsidRDefault="003939CF">
      <w:pPr>
        <w:spacing w:before="120" w:after="280" w:afterAutospacing="1"/>
      </w:pPr>
      <w:r>
        <w:rPr>
          <w:lang w:val="vi-VN"/>
        </w:rPr>
        <w:t>3. Đại diện cơ quan chứng kiến (nếu có):</w:t>
      </w:r>
    </w:p>
    <w:p w:rsidR="00000000" w:rsidRDefault="003939CF">
      <w:pPr>
        <w:spacing w:before="120" w:after="280" w:afterAutospacing="1"/>
      </w:pPr>
      <w:r>
        <w:rPr>
          <w:lang w:val="vi-VN"/>
        </w:rPr>
        <w:t xml:space="preserve">Ông (Bà): </w:t>
      </w:r>
      <w:r>
        <w:t xml:space="preserve">.............................................................. </w:t>
      </w:r>
      <w:r>
        <w:rPr>
          <w:lang w:val="vi-VN"/>
        </w:rPr>
        <w:t xml:space="preserve">Chức vụ: </w:t>
      </w:r>
      <w:r>
        <w:t>.......</w:t>
      </w:r>
      <w:r>
        <w:t xml:space="preserve">................................ </w:t>
      </w:r>
    </w:p>
    <w:p w:rsidR="00000000" w:rsidRDefault="003939CF">
      <w:pPr>
        <w:spacing w:before="120" w:after="280" w:afterAutospacing="1"/>
      </w:pPr>
      <w:r>
        <w:rPr>
          <w:lang w:val="vi-VN"/>
        </w:rPr>
        <w:t xml:space="preserve">Ông (Bà): </w:t>
      </w:r>
      <w:r>
        <w:t xml:space="preserve">.............................................................. </w:t>
      </w:r>
      <w:r>
        <w:rPr>
          <w:lang w:val="vi-VN"/>
        </w:rPr>
        <w:t xml:space="preserve">Chức vụ: </w:t>
      </w:r>
      <w:r>
        <w:t xml:space="preserve">....................................... </w:t>
      </w:r>
    </w:p>
    <w:p w:rsidR="00000000" w:rsidRDefault="003939CF">
      <w:pPr>
        <w:spacing w:before="120" w:after="280" w:afterAutospacing="1"/>
      </w:pPr>
      <w:r>
        <w:rPr>
          <w:b/>
          <w:bCs/>
          <w:lang w:val="vi-VN"/>
        </w:rPr>
        <w:t xml:space="preserve">B. NỘI DUNG BÀN GIAO, TIẾP NHẬN </w:t>
      </w:r>
    </w:p>
    <w:p w:rsidR="00000000" w:rsidRDefault="003939CF">
      <w:pPr>
        <w:spacing w:before="120" w:after="280" w:afterAutospacing="1"/>
      </w:pPr>
      <w:r>
        <w:rPr>
          <w:lang w:val="vi-VN"/>
        </w:rPr>
        <w:t>1. Danh mục tài sản bàn giao, tiếp nhận: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27"/>
        <w:gridCol w:w="569"/>
        <w:gridCol w:w="1322"/>
        <w:gridCol w:w="802"/>
        <w:gridCol w:w="937"/>
        <w:gridCol w:w="909"/>
        <w:gridCol w:w="1107"/>
        <w:gridCol w:w="1047"/>
        <w:gridCol w:w="812"/>
        <w:gridCol w:w="407"/>
      </w:tblGrid>
      <w:tr w:rsidR="00000000">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xml:space="preserve">Tên tài sản (Chi tiết </w:t>
            </w:r>
            <w:r>
              <w:rPr>
                <w:b/>
                <w:bCs/>
                <w:lang w:val="vi-VN"/>
              </w:rPr>
              <w:t>theo từng loại tài sản)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w:t>
            </w:r>
            <w:r>
              <w:rPr>
                <w:b/>
                <w:bCs/>
              </w:rPr>
              <w:t xml:space="preserve">ơn </w:t>
            </w:r>
            <w:r>
              <w:rPr>
                <w:b/>
                <w:bCs/>
                <w:lang w:val="vi-VN"/>
              </w:rPr>
              <w:t>vị tính</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rPr>
              <w:t>S</w:t>
            </w:r>
            <w:r>
              <w:rPr>
                <w:b/>
                <w:bCs/>
                <w:lang w:val="vi-VN"/>
              </w:rPr>
              <w:t>ố lượng/kh</w:t>
            </w:r>
            <w:r>
              <w:rPr>
                <w:b/>
                <w:bCs/>
              </w:rPr>
              <w:t xml:space="preserve">ối </w:t>
            </w:r>
            <w:r>
              <w:rPr>
                <w:b/>
                <w:bCs/>
                <w:lang w:val="vi-VN"/>
              </w:rPr>
              <w:t>lư</w:t>
            </w:r>
            <w:r>
              <w:rPr>
                <w:b/>
                <w:bCs/>
              </w:rPr>
              <w:t>ợ</w:t>
            </w:r>
            <w:r>
              <w:rPr>
                <w:b/>
                <w:bCs/>
                <w:lang w:val="vi-VN"/>
              </w:rPr>
              <w:t xml:space="preserve">ng </w:t>
            </w:r>
            <w:r>
              <w:rPr>
                <w:vertAlign w:val="superscript"/>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đưa vào sử dụng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đất, mặt nước (m</w:t>
            </w:r>
            <w:r>
              <w:rPr>
                <w:b/>
                <w:bCs/>
                <w:vertAlign w:val="superscript"/>
                <w:lang w:val="vi-VN"/>
              </w:rPr>
              <w:t>2</w:t>
            </w:r>
            <w:r>
              <w:rPr>
                <w:b/>
                <w:bCs/>
                <w:lang w:val="vi-VN"/>
              </w:rPr>
              <w:t xml:space="preserve">) </w:t>
            </w:r>
            <w:r>
              <w:rPr>
                <w:vertAlign w:val="superscript"/>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sàn sử d</w:t>
            </w:r>
            <w:r>
              <w:rPr>
                <w:b/>
                <w:bCs/>
              </w:rPr>
              <w:t>ụ</w:t>
            </w:r>
            <w:r>
              <w:rPr>
                <w:b/>
                <w:bCs/>
                <w:lang w:val="vi-VN"/>
              </w:rPr>
              <w:t>ng (m</w:t>
            </w:r>
            <w:r>
              <w:rPr>
                <w:b/>
                <w:bCs/>
                <w:vertAlign w:val="superscript"/>
                <w:lang w:val="vi-VN"/>
              </w:rPr>
              <w:t>2</w:t>
            </w:r>
            <w:r>
              <w:rPr>
                <w:b/>
                <w:bCs/>
                <w:lang w:val="vi-VN"/>
              </w:rPr>
              <w:t xml:space="preserve">) </w:t>
            </w:r>
            <w:r>
              <w:rPr>
                <w:vertAlign w:val="superscript"/>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w:t>
            </w:r>
            <w:r>
              <w:rPr>
                <w:b/>
                <w:bCs/>
              </w:rPr>
              <w:t>ồ</w:t>
            </w:r>
            <w:r>
              <w:rPr>
                <w:b/>
                <w:bCs/>
                <w:lang w:val="vi-VN"/>
              </w:rPr>
              <w:t xml:space="preserve">ng) </w:t>
            </w:r>
            <w:r>
              <w:rPr>
                <w:vertAlign w:val="superscript"/>
                <w:lang w:val="vi-VN"/>
              </w:rPr>
              <w:t>(</w:t>
            </w:r>
            <w:r>
              <w:rPr>
                <w:vertAlign w:val="superscript"/>
              </w:rPr>
              <w:t>5</w:t>
            </w:r>
            <w:r>
              <w:rPr>
                <w:vertAlign w:val="superscript"/>
                <w:lang w:val="vi-VN"/>
              </w:rPr>
              <w: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xml:space="preserve">Giá trị còn lại (nghìn đồng) </w:t>
            </w:r>
            <w:r>
              <w:rPr>
                <w:vertAlign w:val="superscript"/>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xml:space="preserve">Tình trạng tài sản </w:t>
            </w:r>
            <w:r>
              <w:rPr>
                <w:vertAlign w:val="superscript"/>
                <w:lang w:val="vi-VN"/>
              </w:rPr>
              <w:t>(7)</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after="280" w:afterAutospacing="1"/>
              <w:jc w:val="center"/>
            </w:pPr>
            <w:r>
              <w:rPr>
                <w:b/>
                <w:bCs/>
                <w:lang w:val="vi-VN"/>
              </w:rPr>
              <w:t>Ghi</w:t>
            </w:r>
          </w:p>
          <w:p w:rsidR="00000000" w:rsidRDefault="003939CF">
            <w:pPr>
              <w:spacing w:before="120"/>
              <w:jc w:val="center"/>
            </w:pPr>
            <w:r>
              <w:rPr>
                <w:b/>
                <w:bCs/>
                <w:lang w:val="vi-VN"/>
              </w:rPr>
              <w:t>chú</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r>
              <w:rPr>
                <w:lang w:val="vi-VN"/>
              </w:rPr>
              <w:t>0</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w:t>
            </w:r>
            <w:r>
              <w:rPr>
                <w:b/>
                <w:bCs/>
              </w:rPr>
              <w:t>ổ</w:t>
            </w:r>
            <w:r>
              <w:rPr>
                <w:b/>
                <w:bCs/>
                <w:lang w:val="vi-VN"/>
              </w:rPr>
              <w:t>ng cộng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Tài sản kết cấu hạ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xml:space="preserve">Tài sản </w:t>
            </w:r>
            <w:r>
              <w:t>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bl>
    <w:p w:rsidR="00000000" w:rsidRDefault="003939CF">
      <w:pPr>
        <w:spacing w:before="120" w:after="280" w:afterAutospacing="1"/>
      </w:pPr>
      <w:r>
        <w:rPr>
          <w:lang w:val="vi-VN"/>
        </w:rPr>
        <w:t>2. Các hồ sơ liên quan đến việc quản lý, sử dụng tài sản bàn giao, tiếp nhận:</w:t>
      </w:r>
    </w:p>
    <w:p w:rsidR="00000000" w:rsidRDefault="003939CF">
      <w:pPr>
        <w:spacing w:before="120" w:after="280" w:afterAutospacing="1"/>
      </w:pPr>
      <w:r>
        <w:t>.</w:t>
      </w:r>
      <w:r>
        <w:t xml:space="preserve">.................................................................................................................................. </w:t>
      </w:r>
    </w:p>
    <w:p w:rsidR="00000000" w:rsidRDefault="003939CF">
      <w:pPr>
        <w:spacing w:before="120" w:after="280" w:afterAutospacing="1"/>
      </w:pPr>
      <w:r>
        <w:rPr>
          <w:lang w:val="vi-VN"/>
        </w:rPr>
        <w:t>3. Trách nhiệm của các bên giao nhận:</w:t>
      </w:r>
    </w:p>
    <w:p w:rsidR="00000000" w:rsidRDefault="003939CF">
      <w:pPr>
        <w:spacing w:before="120" w:after="280" w:afterAutospacing="1"/>
      </w:pPr>
      <w:r>
        <w:rPr>
          <w:lang w:val="vi-VN"/>
        </w:rPr>
        <w:t>a) Trách nhiệm của Bên giao:</w:t>
      </w:r>
      <w:r>
        <w:t>..........................................................</w:t>
      </w:r>
      <w:r>
        <w:t xml:space="preserve">.............................. </w:t>
      </w:r>
    </w:p>
    <w:p w:rsidR="00000000" w:rsidRDefault="003939CF">
      <w:pPr>
        <w:spacing w:before="120" w:after="280" w:afterAutospacing="1"/>
      </w:pPr>
      <w:r>
        <w:rPr>
          <w:lang w:val="vi-VN"/>
        </w:rPr>
        <w:t xml:space="preserve">b) Trách nhiệm của Bên nhận: </w:t>
      </w:r>
      <w:r>
        <w:t xml:space="preserve">...................................................................................... </w:t>
      </w:r>
    </w:p>
    <w:p w:rsidR="00000000" w:rsidRDefault="003939CF">
      <w:pPr>
        <w:spacing w:before="120" w:after="280" w:afterAutospacing="1"/>
      </w:pPr>
      <w:r>
        <w:rPr>
          <w:lang w:val="vi-VN"/>
        </w:rPr>
        <w:t xml:space="preserve">4. Ý kiến của các bên tham gia bàn giao, tiếp nhận: </w:t>
      </w:r>
      <w:r>
        <w:t xml:space="preserve">...................................................... </w:t>
      </w:r>
    </w:p>
    <w:p w:rsidR="00000000" w:rsidRDefault="003939CF">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jc w:val="center"/>
            </w:pPr>
            <w:r>
              <w:rPr>
                <w:b/>
                <w:bCs/>
                <w:lang w:val="vi-VN"/>
              </w:rPr>
              <w:t>ĐẠI DIỆN BÊN GIAO</w:t>
            </w:r>
            <w:r>
              <w:rPr>
                <w:lang w:val="vi-VN"/>
              </w:rPr>
              <w:br/>
            </w:r>
            <w:r>
              <w:rPr>
                <w:i/>
                <w:iCs/>
                <w:lang w:val="vi-VN"/>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jc w:val="center"/>
            </w:pPr>
            <w:r>
              <w:rPr>
                <w:b/>
                <w:bCs/>
                <w:lang w:val="vi-VN"/>
              </w:rPr>
              <w:t>ĐẠI DIỆN BÊN NHẬN</w:t>
            </w:r>
            <w:r>
              <w:rPr>
                <w:b/>
                <w:bCs/>
                <w:lang w:val="vi-VN"/>
              </w:rPr>
              <w:br/>
            </w:r>
            <w:r>
              <w:rPr>
                <w:i/>
                <w:iCs/>
                <w:lang w:val="vi-VN"/>
              </w:rPr>
              <w:t>(K</w:t>
            </w:r>
            <w:r>
              <w:rPr>
                <w:i/>
                <w:iCs/>
              </w:rPr>
              <w:t>ý</w:t>
            </w:r>
            <w:r>
              <w:rPr>
                <w:i/>
                <w:iCs/>
                <w:lang w:val="vi-VN"/>
              </w:rPr>
              <w:t>, ghi rõ họ tên, đóng dấu)</w:t>
            </w:r>
          </w:p>
        </w:tc>
      </w:tr>
    </w:tbl>
    <w:p w:rsidR="00000000" w:rsidRDefault="003939CF">
      <w:pPr>
        <w:spacing w:before="120" w:after="240"/>
      </w:pPr>
      <w:r>
        <w:t> </w:t>
      </w:r>
    </w:p>
    <w:p w:rsidR="00000000" w:rsidRDefault="003939CF">
      <w:pPr>
        <w:spacing w:before="120" w:after="280" w:afterAutospacing="1"/>
        <w:jc w:val="center"/>
      </w:pPr>
      <w:r>
        <w:rPr>
          <w:b/>
          <w:bCs/>
          <w:lang w:val="vi-VN"/>
        </w:rPr>
        <w:t>ĐẠI DIỆN CƠ QUAN CHỨNG KIẾN</w:t>
      </w:r>
      <w:r>
        <w:rPr>
          <w:lang w:val="vi-VN"/>
        </w:rPr>
        <w:t xml:space="preserve"> (nếu có) </w:t>
      </w:r>
      <w:r>
        <w:br/>
      </w:r>
      <w:r>
        <w:rPr>
          <w:i/>
          <w:iCs/>
          <w:lang w:val="vi-VN"/>
        </w:rPr>
        <w:t>(K</w:t>
      </w:r>
      <w:r>
        <w:rPr>
          <w:i/>
          <w:iCs/>
        </w:rPr>
        <w:t>ý</w:t>
      </w:r>
      <w:r>
        <w:rPr>
          <w:i/>
          <w:iCs/>
          <w:lang w:val="vi-VN"/>
        </w:rPr>
        <w:t>, ghi rõ họ tên)</w:t>
      </w:r>
    </w:p>
    <w:p w:rsidR="00000000" w:rsidRDefault="003939CF">
      <w:pPr>
        <w:spacing w:before="120" w:after="280" w:afterAutospacing="1"/>
      </w:pPr>
      <w:r>
        <w:rPr>
          <w:b/>
          <w:bCs/>
        </w:rPr>
        <w:t> </w:t>
      </w:r>
    </w:p>
    <w:p w:rsidR="00000000" w:rsidRDefault="003939CF">
      <w:pPr>
        <w:spacing w:before="120" w:after="280" w:afterAutospacing="1"/>
      </w:pPr>
      <w:r>
        <w:t>_______________________</w:t>
      </w:r>
    </w:p>
    <w:p w:rsidR="00000000" w:rsidRDefault="003939CF">
      <w:pPr>
        <w:spacing w:before="120" w:after="280" w:afterAutospacing="1"/>
      </w:pPr>
      <w:r>
        <w:rPr>
          <w:b/>
          <w:bCs/>
          <w:lang w:val="vi-VN"/>
        </w:rPr>
        <w:t>Ghi ch</w:t>
      </w:r>
      <w:r>
        <w:rPr>
          <w:b/>
          <w:bCs/>
        </w:rPr>
        <w:t>ú</w:t>
      </w:r>
      <w:r>
        <w:rPr>
          <w:b/>
          <w:bCs/>
          <w:lang w:val="vi-VN"/>
        </w:rPr>
        <w:t>:</w:t>
      </w:r>
    </w:p>
    <w:p w:rsidR="00000000" w:rsidRDefault="003939CF">
      <w:pPr>
        <w:spacing w:before="120" w:after="280" w:afterAutospacing="1"/>
      </w:pPr>
      <w:r>
        <w:rPr>
          <w:lang w:val="vi-VN"/>
        </w:rPr>
        <w:t>(</w:t>
      </w:r>
      <w:r>
        <w:t>1</w:t>
      </w:r>
      <w:r>
        <w:rPr>
          <w:lang w:val="vi-VN"/>
        </w:rPr>
        <w:t>) Ghi r</w:t>
      </w:r>
      <w:r>
        <w:t xml:space="preserve">õ </w:t>
      </w:r>
      <w:r>
        <w:rPr>
          <w:lang w:val="vi-VN"/>
        </w:rPr>
        <w:t>số, ngày tháng, trích yếu Quyết định của cấp c</w:t>
      </w:r>
      <w:r>
        <w:t xml:space="preserve">ó </w:t>
      </w:r>
      <w:r>
        <w:rPr>
          <w:lang w:val="vi-VN"/>
        </w:rPr>
        <w:t>th</w:t>
      </w:r>
      <w:r>
        <w:rPr>
          <w:lang w:val="vi-VN"/>
        </w:rPr>
        <w:t>ẩm quyền về việc giao tài sản/thu hồi tài sản /điều chuyển tài s</w:t>
      </w:r>
      <w:r>
        <w:t>ả</w:t>
      </w:r>
      <w:r>
        <w:rPr>
          <w:lang w:val="vi-VN"/>
        </w:rPr>
        <w:t>n/ sử dụng tài s</w:t>
      </w:r>
      <w:r>
        <w:t>ả</w:t>
      </w:r>
      <w:r>
        <w:rPr>
          <w:lang w:val="vi-VN"/>
        </w:rPr>
        <w:t>n để tham gia dự án đầu tư theo hình thức đối tác công - tư).</w:t>
      </w:r>
    </w:p>
    <w:p w:rsidR="00000000" w:rsidRDefault="003939CF">
      <w:pPr>
        <w:spacing w:before="120" w:after="280" w:afterAutospacing="1"/>
      </w:pPr>
      <w:r>
        <w:rPr>
          <w:lang w:val="vi-VN"/>
        </w:rPr>
        <w:t>(2) Số lượng/kh</w:t>
      </w:r>
      <w:r>
        <w:t>ố</w:t>
      </w:r>
      <w:r>
        <w:rPr>
          <w:lang w:val="vi-VN"/>
        </w:rPr>
        <w:t>i lượng tại cột s</w:t>
      </w:r>
      <w:r>
        <w:t xml:space="preserve">ố </w:t>
      </w:r>
      <w:r>
        <w:rPr>
          <w:lang w:val="vi-VN"/>
        </w:rPr>
        <w:t>4 đối với tài sản là luồng hàng h</w:t>
      </w:r>
      <w:r>
        <w:t>ả</w:t>
      </w:r>
      <w:r>
        <w:rPr>
          <w:lang w:val="vi-VN"/>
        </w:rPr>
        <w:t>i ghi theo chiều d</w:t>
      </w:r>
      <w:r>
        <w:t>à</w:t>
      </w:r>
      <w:r>
        <w:rPr>
          <w:lang w:val="vi-VN"/>
        </w:rPr>
        <w:t>i tuyến luồng.</w:t>
      </w:r>
    </w:p>
    <w:p w:rsidR="00000000" w:rsidRDefault="003939CF">
      <w:pPr>
        <w:spacing w:before="120" w:after="280" w:afterAutospacing="1"/>
      </w:pPr>
      <w:r>
        <w:rPr>
          <w:lang w:val="vi-VN"/>
        </w:rPr>
        <w:t xml:space="preserve">(3) Diện </w:t>
      </w:r>
      <w:r>
        <w:rPr>
          <w:lang w:val="vi-VN"/>
        </w:rPr>
        <w:t>tích đất kê khai tại cột s</w:t>
      </w:r>
      <w:r>
        <w:t xml:space="preserve">ố </w:t>
      </w:r>
      <w:r>
        <w:rPr>
          <w:lang w:val="vi-VN"/>
        </w:rPr>
        <w:t>6 được áp dụng đối với tài sản gắn liền v</w:t>
      </w:r>
      <w:r>
        <w:t>ớ</w:t>
      </w:r>
      <w:r>
        <w:rPr>
          <w:lang w:val="vi-VN"/>
        </w:rPr>
        <w:t>i đất là diện tích trong quyết định giao đất; cho thuê đất hoặc văn bản c</w:t>
      </w:r>
      <w:r>
        <w:t>ủ</w:t>
      </w:r>
      <w:r>
        <w:rPr>
          <w:lang w:val="vi-VN"/>
        </w:rPr>
        <w:t>a cấp có thẩm quyền hoặc diện tích đất thực tế quản lý, sử dụng.</w:t>
      </w:r>
    </w:p>
    <w:p w:rsidR="00000000" w:rsidRDefault="003939CF">
      <w:pPr>
        <w:spacing w:before="120" w:after="280" w:afterAutospacing="1"/>
      </w:pPr>
      <w:r>
        <w:rPr>
          <w:lang w:val="vi-VN"/>
        </w:rPr>
        <w:t>(4) Diện tích sàn sử dụng nhà kê khai tại cột s</w:t>
      </w:r>
      <w:r>
        <w:t xml:space="preserve">ố </w:t>
      </w:r>
      <w:r>
        <w:rPr>
          <w:lang w:val="vi-VN"/>
        </w:rPr>
        <w:t>7 được áp dụng đối với tài sản là nhà gắn liền với đất, mặt nước.</w:t>
      </w:r>
    </w:p>
    <w:p w:rsidR="00000000" w:rsidRDefault="003939CF">
      <w:pPr>
        <w:spacing w:before="120" w:after="280" w:afterAutospacing="1"/>
      </w:pPr>
      <w:r>
        <w:rPr>
          <w:lang w:val="vi-VN"/>
        </w:rPr>
        <w:t>(5, 6) Nguyên giá, gi</w:t>
      </w:r>
      <w:r>
        <w:t>á tr</w:t>
      </w:r>
      <w:r>
        <w:rPr>
          <w:lang w:val="vi-VN"/>
        </w:rPr>
        <w:t>ị còn lại tại cột 8, cột 9 xác định theo quy định tại khoản 3 Điều 8 Nghị định số 43/2018/NĐ-CP ngày 12 tháng 3 năm 2018 của Chính phủ.</w:t>
      </w:r>
    </w:p>
    <w:p w:rsidR="00000000" w:rsidRDefault="003939CF">
      <w:pPr>
        <w:spacing w:before="120" w:after="280" w:afterAutospacing="1"/>
      </w:pPr>
      <w:r>
        <w:rPr>
          <w:lang w:val="vi-VN"/>
        </w:rPr>
        <w:t xml:space="preserve">(7) Tình </w:t>
      </w:r>
      <w:r>
        <w:t>tr</w:t>
      </w:r>
      <w:r>
        <w:rPr>
          <w:lang w:val="vi-VN"/>
        </w:rPr>
        <w:t xml:space="preserve">ạng tài sản tại </w:t>
      </w:r>
      <w:r>
        <w:rPr>
          <w:lang w:val="vi-VN"/>
        </w:rPr>
        <w:t>cột 10 ghi: Đang sử dụng, hỏng không sử dụng.</w:t>
      </w:r>
    </w:p>
    <w:p w:rsidR="00000000" w:rsidRDefault="003939CF">
      <w:pPr>
        <w:spacing w:before="120" w:after="280" w:afterAutospacing="1"/>
      </w:pPr>
      <w:r>
        <w:t> </w:t>
      </w:r>
    </w:p>
    <w:p w:rsidR="00000000" w:rsidRDefault="003939CF">
      <w:pPr>
        <w:spacing w:before="120" w:after="280" w:afterAutospacing="1"/>
        <w:jc w:val="right"/>
      </w:pPr>
      <w:bookmarkStart w:id="50" w:name="chuong_pl_2"/>
      <w:r>
        <w:rPr>
          <w:b/>
          <w:bCs/>
          <w:lang w:val="vi-VN"/>
        </w:rPr>
        <w:t>Mẫu số 02</w:t>
      </w:r>
      <w:bookmarkEnd w:id="50"/>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5800"/>
        <w:gridCol w:w="2840"/>
      </w:tblGrid>
      <w:tr w:rsidR="00000000">
        <w:tc>
          <w:tcPr>
            <w:tcW w:w="58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xml:space="preserve">BỘ </w:t>
            </w:r>
            <w:r>
              <w:t xml:space="preserve">GIAO </w:t>
            </w:r>
            <w:r>
              <w:rPr>
                <w:lang w:val="vi-VN"/>
              </w:rPr>
              <w:t>THÔNG VẬN TẢI</w:t>
            </w:r>
            <w:r>
              <w:br/>
            </w:r>
            <w:r>
              <w:rPr>
                <w:b/>
                <w:bCs/>
                <w:lang w:val="vi-VN"/>
              </w:rPr>
              <w:t>TÊN CƠ QUAN ĐƯỢC GIAO QUẢN LÝ TÀI SẢN</w:t>
            </w:r>
            <w:r>
              <w:rPr>
                <w:b/>
                <w:bCs/>
                <w:lang w:val="vi-VN"/>
              </w:rPr>
              <w:br/>
              <w:t>-------</w:t>
            </w:r>
          </w:p>
        </w:tc>
        <w:tc>
          <w:tcPr>
            <w:tcW w:w="284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w:t>
            </w:r>
          </w:p>
        </w:tc>
      </w:tr>
    </w:tbl>
    <w:p w:rsidR="00000000" w:rsidRDefault="003939CF">
      <w:pPr>
        <w:spacing w:before="120" w:after="280" w:afterAutospacing="1"/>
      </w:pPr>
      <w:r>
        <w:t> </w:t>
      </w:r>
    </w:p>
    <w:p w:rsidR="00000000" w:rsidRDefault="003939CF">
      <w:pPr>
        <w:spacing w:before="120" w:after="280" w:afterAutospacing="1"/>
        <w:jc w:val="center"/>
      </w:pPr>
      <w:bookmarkStart w:id="51" w:name="chuong_pl_2_name"/>
      <w:r>
        <w:rPr>
          <w:b/>
          <w:bCs/>
          <w:lang w:val="vi-VN"/>
        </w:rPr>
        <w:t>BÁO CÁO KÊ KHAI TÀI SẢN KẾT CẤU HẠ TẦNG HÀNG HẢI</w:t>
      </w:r>
      <w:bookmarkEnd w:id="51"/>
    </w:p>
    <w:p w:rsidR="00000000" w:rsidRDefault="003939CF">
      <w:pPr>
        <w:spacing w:before="120" w:after="280" w:afterAutospacing="1"/>
      </w:pPr>
      <w:r>
        <w:rPr>
          <w:b/>
          <w:bCs/>
          <w:lang w:val="vi-VN"/>
        </w:rPr>
        <w:lastRenderedPageBreak/>
        <w:t>I. NỘI DUNG BÁO CÁO</w:t>
      </w:r>
      <w:r>
        <w:t xml:space="preserve">: </w:t>
      </w:r>
      <w:r>
        <w:rPr>
          <w:lang w:val="vi-VN"/>
        </w:rPr>
        <w:t>Báo cáo kê khai lần đầu/Báo cáo kê khai bổ sung</w:t>
      </w:r>
    </w:p>
    <w:p w:rsidR="00000000" w:rsidRDefault="003939CF">
      <w:pPr>
        <w:spacing w:before="120" w:after="280" w:afterAutospacing="1"/>
      </w:pPr>
      <w:r>
        <w:rPr>
          <w:b/>
          <w:bCs/>
          <w:lang w:val="vi-VN"/>
        </w:rPr>
        <w:t>II. DAN</w:t>
      </w:r>
      <w:r>
        <w:rPr>
          <w:b/>
          <w:bCs/>
          <w:lang w:val="vi-VN"/>
        </w:rPr>
        <w:t>H MỤC TÀI SẢN BÁO CÁO: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29"/>
        <w:gridCol w:w="602"/>
        <w:gridCol w:w="680"/>
        <w:gridCol w:w="744"/>
        <w:gridCol w:w="709"/>
        <w:gridCol w:w="666"/>
        <w:gridCol w:w="688"/>
        <w:gridCol w:w="1151"/>
        <w:gridCol w:w="1109"/>
        <w:gridCol w:w="835"/>
        <w:gridCol w:w="493"/>
      </w:tblGrid>
      <w:tr w:rsidR="00E665FF" w:rsidTr="00E665FF">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STT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Dan</w:t>
            </w:r>
            <w:r>
              <w:rPr>
                <w:b/>
                <w:bCs/>
              </w:rPr>
              <w:t xml:space="preserve">h </w:t>
            </w:r>
            <w:r>
              <w:rPr>
                <w:b/>
                <w:bCs/>
                <w:lang w:val="vi-VN"/>
              </w:rPr>
              <w:t>mục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Đơn vị tính</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w:t>
            </w:r>
            <w:r>
              <w:rPr>
                <w:b/>
                <w:bCs/>
              </w:rPr>
              <w:t xml:space="preserve">ố </w:t>
            </w:r>
            <w:r>
              <w:rPr>
                <w:b/>
                <w:bCs/>
                <w:lang w:val="vi-VN"/>
              </w:rPr>
              <w:t>lượng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xây dựng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sử dụng</w:t>
            </w:r>
          </w:p>
        </w:tc>
        <w:tc>
          <w:tcPr>
            <w:tcW w:w="0" w:type="auto"/>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(m</w:t>
            </w:r>
            <w:r>
              <w:rPr>
                <w:b/>
                <w:bCs/>
                <w:vertAlign w:val="superscript"/>
                <w:lang w:val="vi-VN"/>
              </w:rPr>
              <w:t>2</w:t>
            </w:r>
            <w:r>
              <w:rPr>
                <w:b/>
                <w:bCs/>
                <w:lang w:val="vi-VN"/>
              </w:rPr>
              <w: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đồng)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w:t>
            </w:r>
            <w:r>
              <w:rPr>
                <w:b/>
                <w:bCs/>
              </w:rPr>
              <w:t>i</w:t>
            </w:r>
            <w:r>
              <w:rPr>
                <w:b/>
                <w:bCs/>
                <w:lang w:val="vi-VN"/>
              </w:rPr>
              <w:t>á trị còn lại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Tình trạng tài sản</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Gh</w:t>
            </w:r>
            <w:r>
              <w:rPr>
                <w:b/>
                <w:bCs/>
              </w:rPr>
              <w:t>i</w:t>
            </w:r>
            <w:r>
              <w:rPr>
                <w:b/>
                <w:bCs/>
                <w:lang w:val="vi-VN"/>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đất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3939C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10</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11</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TỔNG CỘNG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kết cấu hạ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bl>
    <w:p w:rsidR="00000000" w:rsidRDefault="003939CF">
      <w:pPr>
        <w:spacing w:before="120" w:after="280" w:afterAutospacing="1"/>
      </w:pPr>
      <w:r>
        <w:rPr>
          <w:b/>
          <w:bCs/>
          <w:i/>
          <w:iCs/>
          <w:lang w:val="vi-VN"/>
        </w:rPr>
        <w:t>Ghi chú:</w:t>
      </w:r>
    </w:p>
    <w:p w:rsidR="00000000" w:rsidRDefault="003939CF">
      <w:pPr>
        <w:spacing w:before="120" w:after="280" w:afterAutospacing="1"/>
      </w:pPr>
      <w:r>
        <w:t>-</w:t>
      </w:r>
      <w:r>
        <w:rPr>
          <w:lang w:val="vi-VN"/>
        </w:rPr>
        <w:t xml:space="preserve"> S</w:t>
      </w:r>
      <w:r>
        <w:t>ố lư</w:t>
      </w:r>
      <w:r>
        <w:rPr>
          <w:lang w:val="vi-VN"/>
        </w:rPr>
        <w:t>ợng/khối lư</w:t>
      </w:r>
      <w:r>
        <w:t>ợ</w:t>
      </w:r>
      <w:r>
        <w:rPr>
          <w:lang w:val="vi-VN"/>
        </w:rPr>
        <w:t xml:space="preserve">ng đối với tài sản là luồng hàng hải </w:t>
      </w:r>
      <w:r>
        <w:rPr>
          <w:lang w:val="vi-VN"/>
        </w:rPr>
        <w:t>tính theo chiều dài tuyến luồng.</w:t>
      </w:r>
    </w:p>
    <w:p w:rsidR="00000000" w:rsidRDefault="003939CF">
      <w:pPr>
        <w:spacing w:before="120" w:after="280" w:afterAutospacing="1"/>
      </w:pPr>
      <w:r>
        <w:rPr>
          <w:lang w:val="vi-VN"/>
        </w:rPr>
        <w:t>- Diện tích đất kê khai tại cột số 7 được áp dụng đối với tài sản gắn liền với đất: Là diện tích trong quyết định giao đất, cho thuê đất hoặc văn bản của cấp có thẩm quyền hoặc diện tích đất thực tế quản lý, sử dụng.</w:t>
      </w:r>
    </w:p>
    <w:p w:rsidR="00000000" w:rsidRDefault="003939CF">
      <w:pPr>
        <w:spacing w:before="120" w:after="280" w:afterAutospacing="1"/>
      </w:pPr>
      <w:r>
        <w:rPr>
          <w:lang w:val="vi-VN"/>
        </w:rPr>
        <w:t>- Diện</w:t>
      </w:r>
      <w:r>
        <w:rPr>
          <w:lang w:val="vi-VN"/>
        </w:rPr>
        <w:t xml:space="preserve"> tích sàn sử dụng nhà kê khai tại cột số 8 được áp dụng đối với tài sản là nhà gắn liền với đất.</w:t>
      </w:r>
    </w:p>
    <w:p w:rsidR="00000000" w:rsidRDefault="003939CF">
      <w:pPr>
        <w:spacing w:before="120" w:after="280" w:afterAutospacing="1"/>
      </w:pPr>
      <w:r>
        <w:rPr>
          <w:lang w:val="vi-VN"/>
        </w:rPr>
        <w:t>- Nguyên giá, giá tr</w:t>
      </w:r>
      <w:r>
        <w:t xml:space="preserve">ị </w:t>
      </w:r>
      <w:r>
        <w:rPr>
          <w:lang w:val="vi-VN"/>
        </w:rPr>
        <w:t>còn lại xác định theo quy định tại khoản 3 Điều 8 Nghị định số 43/2018/NĐ-CP ngày 12 tháng 3 năm 2018 của Chính phủ.</w:t>
      </w:r>
    </w:p>
    <w:p w:rsidR="00000000" w:rsidRDefault="003939CF">
      <w:pPr>
        <w:spacing w:before="120" w:after="280" w:afterAutospacing="1"/>
      </w:pPr>
      <w:r>
        <w:rPr>
          <w:lang w:val="vi-VN"/>
        </w:rPr>
        <w:t>- T</w:t>
      </w:r>
      <w:r>
        <w:t>ì</w:t>
      </w:r>
      <w:r>
        <w:rPr>
          <w:lang w:val="vi-VN"/>
        </w:rPr>
        <w:t>nh trạng tài sản</w:t>
      </w:r>
      <w:r>
        <w:rPr>
          <w:lang w:val="vi-VN"/>
        </w:rPr>
        <w:t xml:space="preserve"> tại cột 11 ghi: Đang sử dụng, hỏng không sử dụng.</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59"/>
        <w:gridCol w:w="4601"/>
      </w:tblGrid>
      <w:tr w:rsidR="00000000">
        <w:tc>
          <w:tcPr>
            <w:tcW w:w="66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XÁC NHẬN CỦA BỘ GIAO THÔNG VẬN TẢI</w:t>
            </w:r>
            <w:r>
              <w:rPr>
                <w:b/>
                <w:bCs/>
              </w:rPr>
              <w:br/>
            </w:r>
            <w:r>
              <w:rPr>
                <w:i/>
                <w:iCs/>
                <w:lang w:val="vi-VN"/>
              </w:rPr>
              <w:t>(K</w:t>
            </w:r>
            <w:r>
              <w:rPr>
                <w:i/>
                <w:iCs/>
              </w:rPr>
              <w:t>ý</w:t>
            </w:r>
            <w:r>
              <w:rPr>
                <w:i/>
                <w:iCs/>
                <w:lang w:val="vi-VN"/>
              </w:rPr>
              <w:t>, ghi rõ họ tên và đ</w:t>
            </w:r>
            <w:r>
              <w:rPr>
                <w:i/>
                <w:iCs/>
              </w:rPr>
              <w:t>ó</w:t>
            </w:r>
            <w:r>
              <w:rPr>
                <w:i/>
                <w:iCs/>
                <w:lang w:val="vi-VN"/>
              </w:rPr>
              <w:t>ng dấu)</w:t>
            </w:r>
          </w:p>
        </w:tc>
        <w:tc>
          <w:tcPr>
            <w:tcW w:w="636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THỦ TRƯỞNG CƠ QUAN ĐƯỢC GIAO QUẢ</w:t>
            </w:r>
            <w:r>
              <w:rPr>
                <w:b/>
                <w:bCs/>
                <w:lang w:val="vi-VN"/>
              </w:rPr>
              <w:t>N LÝ TÀI SẢN</w:t>
            </w:r>
            <w:r>
              <w:rPr>
                <w:b/>
                <w:bCs/>
              </w:rPr>
              <w:br/>
            </w:r>
            <w:r>
              <w:rPr>
                <w:i/>
                <w:iCs/>
                <w:lang w:val="vi-VN"/>
              </w:rPr>
              <w:t>(K</w:t>
            </w:r>
            <w:r>
              <w:rPr>
                <w:i/>
                <w:iCs/>
              </w:rPr>
              <w:t>ý</w:t>
            </w:r>
            <w:r>
              <w:rPr>
                <w:i/>
                <w:iCs/>
                <w:lang w:val="vi-VN"/>
              </w:rPr>
              <w:t>, ghi rõ họ tên và đ</w:t>
            </w:r>
            <w:r>
              <w:rPr>
                <w:i/>
                <w:iCs/>
              </w:rPr>
              <w:t>ó</w:t>
            </w:r>
            <w:r>
              <w:rPr>
                <w:i/>
                <w:iCs/>
                <w:lang w:val="vi-VN"/>
              </w:rPr>
              <w:t xml:space="preserve">ng dấu </w:t>
            </w:r>
          </w:p>
        </w:tc>
      </w:tr>
    </w:tbl>
    <w:p w:rsidR="00000000" w:rsidRDefault="003939CF">
      <w:pPr>
        <w:spacing w:before="120" w:after="280" w:afterAutospacing="1"/>
        <w:jc w:val="right"/>
      </w:pPr>
      <w:r>
        <w:rPr>
          <w:b/>
          <w:bCs/>
        </w:rPr>
        <w:lastRenderedPageBreak/>
        <w:t> </w:t>
      </w:r>
    </w:p>
    <w:p w:rsidR="00000000" w:rsidRDefault="003939CF">
      <w:pPr>
        <w:spacing w:before="120" w:after="280" w:afterAutospacing="1"/>
        <w:jc w:val="right"/>
      </w:pPr>
      <w:bookmarkStart w:id="52" w:name="chuong_pl_3"/>
      <w:r>
        <w:rPr>
          <w:b/>
          <w:bCs/>
          <w:lang w:val="vi-VN"/>
        </w:rPr>
        <w:t>Mẫu số 03</w:t>
      </w:r>
      <w:bookmarkEnd w:id="52"/>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5700"/>
        <w:gridCol w:w="2940"/>
      </w:tblGrid>
      <w:tr w:rsidR="00000000">
        <w:tc>
          <w:tcPr>
            <w:tcW w:w="57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294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w:t>
            </w:r>
          </w:p>
        </w:tc>
      </w:tr>
    </w:tbl>
    <w:p w:rsidR="00000000" w:rsidRDefault="003939CF">
      <w:pPr>
        <w:spacing w:before="120" w:after="280" w:afterAutospacing="1"/>
      </w:pPr>
      <w:r>
        <w:t> </w:t>
      </w:r>
    </w:p>
    <w:p w:rsidR="00000000" w:rsidRDefault="003939CF">
      <w:pPr>
        <w:spacing w:before="120" w:after="280" w:afterAutospacing="1"/>
        <w:jc w:val="center"/>
      </w:pPr>
      <w:bookmarkStart w:id="53" w:name="chuong_pl_3_name"/>
      <w:r>
        <w:rPr>
          <w:b/>
          <w:bCs/>
          <w:lang w:val="vi-VN"/>
        </w:rPr>
        <w:t>BÁO CÁO TÌNH HÌNH QUẢN LÝ TÀI SẢN KẾT CẤU HẠ TẦNG HÀNG HẢI</w:t>
      </w:r>
      <w:bookmarkEnd w:id="53"/>
    </w:p>
    <w:p w:rsidR="00000000" w:rsidRDefault="003939CF">
      <w:pPr>
        <w:spacing w:before="120" w:after="280" w:afterAutospacing="1"/>
        <w:jc w:val="center"/>
      </w:pPr>
      <w:r>
        <w:rPr>
          <w:lang w:val="vi-VN"/>
        </w:rPr>
        <w:t>Kỳ báo cáo:</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29"/>
        <w:gridCol w:w="602"/>
        <w:gridCol w:w="680"/>
        <w:gridCol w:w="744"/>
        <w:gridCol w:w="709"/>
        <w:gridCol w:w="666"/>
        <w:gridCol w:w="688"/>
        <w:gridCol w:w="1151"/>
        <w:gridCol w:w="1109"/>
        <w:gridCol w:w="835"/>
        <w:gridCol w:w="493"/>
      </w:tblGrid>
      <w:tr w:rsidR="00E665FF" w:rsidTr="00E665FF">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STT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Dan</w:t>
            </w:r>
            <w:r>
              <w:rPr>
                <w:b/>
                <w:bCs/>
              </w:rPr>
              <w:t xml:space="preserve">h </w:t>
            </w:r>
            <w:r>
              <w:rPr>
                <w:b/>
                <w:bCs/>
                <w:lang w:val="vi-VN"/>
              </w:rPr>
              <w:t>mục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Đơn vị tính</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w:t>
            </w:r>
            <w:r>
              <w:rPr>
                <w:b/>
                <w:bCs/>
              </w:rPr>
              <w:t xml:space="preserve">ố </w:t>
            </w:r>
            <w:r>
              <w:rPr>
                <w:b/>
                <w:bCs/>
                <w:lang w:val="vi-VN"/>
              </w:rPr>
              <w:t>lượng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xây d</w:t>
            </w:r>
            <w:r>
              <w:rPr>
                <w:b/>
                <w:bCs/>
                <w:lang w:val="vi-VN"/>
              </w:rPr>
              <w:t>ựng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sử dụng</w:t>
            </w:r>
          </w:p>
        </w:tc>
        <w:tc>
          <w:tcPr>
            <w:tcW w:w="0" w:type="auto"/>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(m</w:t>
            </w:r>
            <w:r>
              <w:rPr>
                <w:b/>
                <w:bCs/>
                <w:vertAlign w:val="superscript"/>
                <w:lang w:val="vi-VN"/>
              </w:rPr>
              <w:t>2</w:t>
            </w:r>
            <w:r>
              <w:rPr>
                <w:b/>
                <w:bCs/>
                <w:lang w:val="vi-VN"/>
              </w:rPr>
              <w: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đồng)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w:t>
            </w:r>
            <w:r>
              <w:rPr>
                <w:b/>
                <w:bCs/>
              </w:rPr>
              <w:t>i</w:t>
            </w:r>
            <w:r>
              <w:rPr>
                <w:b/>
                <w:bCs/>
                <w:lang w:val="vi-VN"/>
              </w:rPr>
              <w:t>á trị còn lại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Tình trạng tài sản</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Gh</w:t>
            </w:r>
            <w:r>
              <w:rPr>
                <w:b/>
                <w:bCs/>
              </w:rPr>
              <w:t>i</w:t>
            </w:r>
            <w:r>
              <w:rPr>
                <w:b/>
                <w:bCs/>
                <w:lang w:val="vi-VN"/>
              </w:rPr>
              <w:t xml:space="preserve">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w:t>
            </w:r>
            <w:r>
              <w:rPr>
                <w:b/>
                <w:bCs/>
              </w:rPr>
              <w:t>i</w:t>
            </w:r>
            <w:r>
              <w:rPr>
                <w:b/>
                <w:bCs/>
                <w:lang w:val="vi-VN"/>
              </w:rPr>
              <w:t>ện tích đất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3939C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10</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11</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TỔNG CỘNG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xml:space="preserve">Tài sản kết cấu hạ tầng cảng </w:t>
            </w:r>
            <w:r>
              <w:rPr>
                <w:lang w:val="vi-VN"/>
              </w:rPr>
              <w:t>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bl>
    <w:p w:rsidR="00000000" w:rsidRDefault="003939CF">
      <w:pPr>
        <w:spacing w:before="120" w:after="280" w:afterAutospacing="1"/>
      </w:pPr>
      <w:r>
        <w:rPr>
          <w:b/>
          <w:bCs/>
          <w:i/>
          <w:iCs/>
          <w:lang w:val="vi-VN"/>
        </w:rPr>
        <w:t>Ghi chú:</w:t>
      </w:r>
    </w:p>
    <w:p w:rsidR="00000000" w:rsidRDefault="003939CF">
      <w:pPr>
        <w:spacing w:before="120" w:after="280" w:afterAutospacing="1"/>
      </w:pPr>
      <w:r>
        <w:t>-</w:t>
      </w:r>
      <w:r>
        <w:rPr>
          <w:lang w:val="vi-VN"/>
        </w:rPr>
        <w:t xml:space="preserve"> S</w:t>
      </w:r>
      <w:r>
        <w:t>ố lư</w:t>
      </w:r>
      <w:r>
        <w:rPr>
          <w:lang w:val="vi-VN"/>
        </w:rPr>
        <w:t>ợng/khối lư</w:t>
      </w:r>
      <w:r>
        <w:t>ợ</w:t>
      </w:r>
      <w:r>
        <w:rPr>
          <w:lang w:val="vi-VN"/>
        </w:rPr>
        <w:t>ng đối với tài sản là luồng hàng hải tính theo chiều dài tuyến luồng.</w:t>
      </w:r>
    </w:p>
    <w:p w:rsidR="00000000" w:rsidRDefault="003939CF">
      <w:pPr>
        <w:spacing w:before="120" w:after="280" w:afterAutospacing="1"/>
      </w:pPr>
      <w:r>
        <w:rPr>
          <w:lang w:val="vi-VN"/>
        </w:rPr>
        <w:t>- Diện tích đất kê khai tại cột số 7 được</w:t>
      </w:r>
      <w:r>
        <w:rPr>
          <w:lang w:val="vi-VN"/>
        </w:rPr>
        <w:t xml:space="preserve"> áp dụng đối với tài sản gắn liền với đất: Là diện tích trong quyết định giao đất, cho thuê đất hoặc văn bản của cấp có thẩm quyền hoặc diện tích đất thực tế quản lý, sử dụng.</w:t>
      </w:r>
    </w:p>
    <w:p w:rsidR="00000000" w:rsidRDefault="003939CF">
      <w:pPr>
        <w:spacing w:before="120" w:after="280" w:afterAutospacing="1"/>
      </w:pPr>
      <w:r>
        <w:rPr>
          <w:lang w:val="vi-VN"/>
        </w:rPr>
        <w:t>- Diện tích sàn sử dụng nhà kê khai tại cột số 8 được áp dụng đối với tài sản là</w:t>
      </w:r>
      <w:r>
        <w:rPr>
          <w:lang w:val="vi-VN"/>
        </w:rPr>
        <w:t xml:space="preserve"> nhà gắn liền với đất.</w:t>
      </w:r>
    </w:p>
    <w:p w:rsidR="00000000" w:rsidRDefault="003939CF">
      <w:pPr>
        <w:spacing w:before="120" w:after="280" w:afterAutospacing="1"/>
      </w:pPr>
      <w:r>
        <w:rPr>
          <w:lang w:val="vi-VN"/>
        </w:rPr>
        <w:t>- Nguyên giá, giá tr</w:t>
      </w:r>
      <w:r>
        <w:t xml:space="preserve">ị </w:t>
      </w:r>
      <w:r>
        <w:rPr>
          <w:lang w:val="vi-VN"/>
        </w:rPr>
        <w:t>còn lại xác định theo quy định tại khoản 3 Điều 8 Nghị định số 43/2018/NĐ-CP ngày 12 tháng 3 năm 2018 của Chính phủ.</w:t>
      </w:r>
    </w:p>
    <w:p w:rsidR="00000000" w:rsidRDefault="003939CF">
      <w:pPr>
        <w:spacing w:before="120" w:after="280" w:afterAutospacing="1"/>
      </w:pPr>
      <w:r>
        <w:rPr>
          <w:lang w:val="vi-VN"/>
        </w:rPr>
        <w:lastRenderedPageBreak/>
        <w:t>- T</w:t>
      </w:r>
      <w:r>
        <w:t>ì</w:t>
      </w:r>
      <w:r>
        <w:rPr>
          <w:lang w:val="vi-VN"/>
        </w:rPr>
        <w:t>nh trạng tài sản tại cột 11 ghi: Đang sử dụng, hỏng không sử dụng.</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64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w:t>
            </w:r>
            <w:r>
              <w:rPr>
                <w:i/>
                <w:iCs/>
              </w:rPr>
              <w:t>.. tháng..... năm.............</w:t>
            </w:r>
            <w:r>
              <w:br/>
            </w:r>
            <w:r>
              <w:rPr>
                <w:b/>
                <w:bCs/>
                <w:lang w:val="vi-VN"/>
              </w:rPr>
              <w:t>XÁC NHẬN CỦA BỘ GIAO THÔNG VẬN TẢI</w:t>
            </w:r>
            <w:r>
              <w:rPr>
                <w:b/>
                <w:bCs/>
              </w:rPr>
              <w:br/>
            </w:r>
            <w:r>
              <w:rPr>
                <w:i/>
                <w:iCs/>
                <w:lang w:val="vi-VN"/>
              </w:rPr>
              <w:t>(K</w:t>
            </w:r>
            <w:r>
              <w:rPr>
                <w:i/>
                <w:iCs/>
              </w:rPr>
              <w:t>ý</w:t>
            </w:r>
            <w:r>
              <w:rPr>
                <w:i/>
                <w:iCs/>
                <w:lang w:val="vi-VN"/>
              </w:rPr>
              <w:t>, ghi rõ họ tên và đ</w:t>
            </w:r>
            <w:r>
              <w:rPr>
                <w:i/>
                <w:iCs/>
              </w:rPr>
              <w:t>ó</w:t>
            </w:r>
            <w:r>
              <w:rPr>
                <w:i/>
                <w:iCs/>
                <w:lang w:val="vi-VN"/>
              </w:rPr>
              <w:t>ng dấu)</w:t>
            </w:r>
          </w:p>
        </w:tc>
        <w:tc>
          <w:tcPr>
            <w:tcW w:w="64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3939CF">
      <w:pPr>
        <w:spacing w:before="120" w:after="280" w:afterAutospacing="1"/>
      </w:pPr>
      <w:r>
        <w:t> </w:t>
      </w:r>
    </w:p>
    <w:p w:rsidR="00000000" w:rsidRDefault="003939CF">
      <w:pPr>
        <w:spacing w:before="120" w:after="280" w:afterAutospacing="1"/>
        <w:jc w:val="right"/>
      </w:pPr>
      <w:bookmarkStart w:id="54" w:name="chuong_pl_4"/>
      <w:r>
        <w:rPr>
          <w:b/>
          <w:bCs/>
          <w:lang w:val="vi-VN"/>
        </w:rPr>
        <w:t>Mẫu số 04</w:t>
      </w:r>
      <w:bookmarkEnd w:id="54"/>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5800"/>
        <w:gridCol w:w="2840"/>
      </w:tblGrid>
      <w:tr w:rsidR="00000000">
        <w:tc>
          <w:tcPr>
            <w:tcW w:w="58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BỘ GIAO THÔNG VẬ</w:t>
            </w:r>
            <w:r>
              <w:rPr>
                <w:lang w:val="vi-VN"/>
              </w:rPr>
              <w:t>N TẢI</w:t>
            </w:r>
            <w:r>
              <w:br/>
            </w:r>
            <w:r>
              <w:rPr>
                <w:b/>
                <w:bCs/>
                <w:lang w:val="vi-VN"/>
              </w:rPr>
              <w:t>TÊN CƠ QUAN ĐƯỢC GIAO QUẢN LÝ TÀI SẢN</w:t>
            </w:r>
            <w:r>
              <w:rPr>
                <w:b/>
                <w:bCs/>
                <w:lang w:val="vi-VN"/>
              </w:rPr>
              <w:br/>
              <w:t>-------</w:t>
            </w:r>
          </w:p>
        </w:tc>
        <w:tc>
          <w:tcPr>
            <w:tcW w:w="284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w:t>
            </w:r>
          </w:p>
        </w:tc>
      </w:tr>
    </w:tbl>
    <w:p w:rsidR="00000000" w:rsidRDefault="003939CF">
      <w:pPr>
        <w:spacing w:before="120" w:after="280" w:afterAutospacing="1"/>
      </w:pPr>
      <w:r>
        <w:rPr>
          <w:b/>
          <w:bCs/>
          <w:lang w:val="vi-VN"/>
        </w:rPr>
        <w:t> </w:t>
      </w:r>
    </w:p>
    <w:p w:rsidR="00000000" w:rsidRDefault="003939CF">
      <w:pPr>
        <w:spacing w:before="120" w:after="280" w:afterAutospacing="1"/>
        <w:jc w:val="center"/>
      </w:pPr>
      <w:bookmarkStart w:id="55" w:name="chuong_pl_4_name"/>
      <w:r>
        <w:rPr>
          <w:b/>
          <w:bCs/>
          <w:lang w:val="vi-VN"/>
        </w:rPr>
        <w:t>BÁO CÁO TÌNH HÌNH XỬ LÝ TÀI SẢN KẾT CẤU HẠ TẦNG HÀNG HẢI</w:t>
      </w:r>
      <w:bookmarkEnd w:id="55"/>
    </w:p>
    <w:p w:rsidR="00000000" w:rsidRDefault="003939CF">
      <w:pPr>
        <w:spacing w:before="120" w:after="280" w:afterAutospacing="1"/>
        <w:jc w:val="center"/>
      </w:pPr>
      <w:r>
        <w:rPr>
          <w:lang w:val="vi-VN"/>
        </w:rPr>
        <w:t>Kỳ báo cáo:....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85"/>
        <w:gridCol w:w="473"/>
        <w:gridCol w:w="624"/>
        <w:gridCol w:w="569"/>
        <w:gridCol w:w="557"/>
        <w:gridCol w:w="515"/>
        <w:gridCol w:w="555"/>
        <w:gridCol w:w="839"/>
        <w:gridCol w:w="727"/>
        <w:gridCol w:w="604"/>
        <w:gridCol w:w="561"/>
        <w:gridCol w:w="585"/>
        <w:gridCol w:w="414"/>
        <w:gridCol w:w="683"/>
        <w:gridCol w:w="415"/>
      </w:tblGrid>
      <w:tr w:rsidR="00E665FF" w:rsidTr="00E665FF">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STT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Dan</w:t>
            </w:r>
            <w:r>
              <w:rPr>
                <w:b/>
                <w:bCs/>
              </w:rPr>
              <w:t xml:space="preserve">h </w:t>
            </w:r>
            <w:r>
              <w:rPr>
                <w:b/>
                <w:bCs/>
                <w:lang w:val="vi-VN"/>
              </w:rPr>
              <w:t>mục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Đơn vị tính</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w:t>
            </w:r>
            <w:r>
              <w:rPr>
                <w:b/>
                <w:bCs/>
              </w:rPr>
              <w:t xml:space="preserve">ố </w:t>
            </w:r>
            <w:r>
              <w:rPr>
                <w:b/>
                <w:bCs/>
                <w:lang w:val="vi-VN"/>
              </w:rPr>
              <w:t>lượng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xây dựng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sử dụng</w:t>
            </w:r>
          </w:p>
        </w:tc>
        <w:tc>
          <w:tcPr>
            <w:tcW w:w="0" w:type="auto"/>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(m</w:t>
            </w:r>
            <w:r>
              <w:rPr>
                <w:b/>
                <w:bCs/>
                <w:vertAlign w:val="superscript"/>
                <w:lang w:val="vi-VN"/>
              </w:rPr>
              <w:t>2</w:t>
            </w:r>
            <w:r>
              <w:rPr>
                <w:b/>
                <w:bCs/>
                <w:lang w:val="vi-VN"/>
              </w:rPr>
              <w: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đồng)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w:t>
            </w:r>
            <w:r>
              <w:rPr>
                <w:b/>
                <w:bCs/>
              </w:rPr>
              <w:t>i</w:t>
            </w:r>
            <w:r>
              <w:rPr>
                <w:b/>
                <w:bCs/>
                <w:lang w:val="vi-VN"/>
              </w:rPr>
              <w:t>á t</w:t>
            </w:r>
            <w:r>
              <w:rPr>
                <w:b/>
                <w:bCs/>
                <w:lang w:val="vi-VN"/>
              </w:rPr>
              <w:t>rị còn lại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Tình trạng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Hình thức xử lý</w:t>
            </w:r>
          </w:p>
        </w:tc>
        <w:tc>
          <w:tcPr>
            <w:tcW w:w="0" w:type="auto"/>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b/>
                <w:bCs/>
                <w:lang w:val="vi-VN"/>
              </w:rPr>
              <w:t>Quản lý, sử dụng số tiền (nghìn đồng)</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w:t>
            </w:r>
            <w:r>
              <w:rPr>
                <w:b/>
                <w:bCs/>
              </w:rPr>
              <w:t>i</w:t>
            </w:r>
            <w:r>
              <w:rPr>
                <w:b/>
                <w:bCs/>
                <w:lang w:val="vi-VN"/>
              </w:rPr>
              <w:t>ện tích đất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jc w:val="center"/>
            </w:pPr>
            <w:r>
              <w:rPr>
                <w:b/>
                <w:bCs/>
                <w:lang w:val="vi-VN"/>
              </w:rPr>
              <w:t>Tổng số tiền thu được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jc w:val="center"/>
            </w:pPr>
            <w:r>
              <w:rPr>
                <w:b/>
                <w:bCs/>
                <w:lang w:val="vi-VN"/>
              </w:rPr>
              <w:t>Chi phí có liên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Nộp NSNN</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3939C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10</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15</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i/>
                <w:i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TỔNG CỘNG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kết cấu hạ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xml:space="preserve">Tài sản </w:t>
            </w:r>
            <w:r>
              <w:rPr>
                <w:lang w:val="vi-VN"/>
              </w:rPr>
              <w:lastRenderedPageBreak/>
              <w:t>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lastRenderedPageBreak/>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lastRenderedPageBreak/>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bl>
    <w:p w:rsidR="00000000" w:rsidRDefault="003939CF">
      <w:pPr>
        <w:spacing w:before="120" w:after="280" w:afterAutospacing="1"/>
      </w:pPr>
      <w:r>
        <w:rPr>
          <w:b/>
          <w:bCs/>
          <w:i/>
          <w:iCs/>
          <w:lang w:val="vi-VN"/>
        </w:rPr>
        <w:t>Ghi chú:</w:t>
      </w:r>
    </w:p>
    <w:p w:rsidR="00000000" w:rsidRDefault="003939CF">
      <w:pPr>
        <w:spacing w:before="120" w:after="280" w:afterAutospacing="1"/>
      </w:pPr>
      <w:r>
        <w:t>-</w:t>
      </w:r>
      <w:r>
        <w:rPr>
          <w:lang w:val="vi-VN"/>
        </w:rPr>
        <w:t xml:space="preserve"> S</w:t>
      </w:r>
      <w:r>
        <w:t>ố lư</w:t>
      </w:r>
      <w:r>
        <w:rPr>
          <w:lang w:val="vi-VN"/>
        </w:rPr>
        <w:t>ợng/khối lư</w:t>
      </w:r>
      <w:r>
        <w:t>ợ</w:t>
      </w:r>
      <w:r>
        <w:rPr>
          <w:lang w:val="vi-VN"/>
        </w:rPr>
        <w:t>ng đối với tài sản là luồng hàng hải tính theo chiều dài tuyến luồng.</w:t>
      </w:r>
    </w:p>
    <w:p w:rsidR="00000000" w:rsidRDefault="003939CF">
      <w:pPr>
        <w:spacing w:before="120" w:after="280" w:afterAutospacing="1"/>
      </w:pPr>
      <w:r>
        <w:rPr>
          <w:lang w:val="vi-VN"/>
        </w:rPr>
        <w:t xml:space="preserve">- Diện tích đất kê khai tại cột số 7 được áp dụng đối với tài sản gắn liền với đất: Là diện tích trong quyết định giao đất, cho thuê đất hoặc </w:t>
      </w:r>
      <w:r>
        <w:rPr>
          <w:lang w:val="vi-VN"/>
        </w:rPr>
        <w:t>văn bản của cấp có thẩm quyền hoặc diện tích đất thực tế quản lý, sử dụng.</w:t>
      </w:r>
    </w:p>
    <w:p w:rsidR="00000000" w:rsidRDefault="003939CF">
      <w:pPr>
        <w:spacing w:before="120" w:after="280" w:afterAutospacing="1"/>
      </w:pPr>
      <w:r>
        <w:rPr>
          <w:lang w:val="vi-VN"/>
        </w:rPr>
        <w:t>- Diện tích sàn sử dụng nhà kê khai tại cột số 8 được áp dụng đối với tài sản là nhà gắn liền với đất.</w:t>
      </w:r>
    </w:p>
    <w:p w:rsidR="00000000" w:rsidRDefault="003939CF">
      <w:pPr>
        <w:spacing w:before="120" w:after="280" w:afterAutospacing="1"/>
      </w:pPr>
      <w:r>
        <w:rPr>
          <w:lang w:val="vi-VN"/>
        </w:rPr>
        <w:t>- Nguyên giá, giá tr</w:t>
      </w:r>
      <w:r>
        <w:t xml:space="preserve">ị </w:t>
      </w:r>
      <w:r>
        <w:rPr>
          <w:lang w:val="vi-VN"/>
        </w:rPr>
        <w:t>còn lại xác định theo quy định tại khoản 3 Điều 8 Nghị đ</w:t>
      </w:r>
      <w:r>
        <w:rPr>
          <w:lang w:val="vi-VN"/>
        </w:rPr>
        <w:t>ịnh số 43/2018/NĐ-CP ngày 12 tháng 3 năm 2018 của Chính phủ.</w:t>
      </w:r>
    </w:p>
    <w:p w:rsidR="00000000" w:rsidRDefault="003939CF">
      <w:pPr>
        <w:spacing w:before="120" w:after="280" w:afterAutospacing="1"/>
      </w:pPr>
      <w:r>
        <w:rPr>
          <w:lang w:val="vi-VN"/>
        </w:rPr>
        <w:t>- T</w:t>
      </w:r>
      <w:r>
        <w:t>ì</w:t>
      </w:r>
      <w:r>
        <w:rPr>
          <w:lang w:val="vi-VN"/>
        </w:rPr>
        <w:t>nh trạng tài sản tại cột 11 ghi: Đang sử dụng, hỏng không sử dụng.</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84"/>
        <w:gridCol w:w="5076"/>
      </w:tblGrid>
      <w:tr w:rsidR="00000000">
        <w:tc>
          <w:tcPr>
            <w:tcW w:w="58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XÁC NHẬN CỦA BỘ GIAO THÔNG VẬN TẢI</w:t>
            </w:r>
            <w:r>
              <w:rPr>
                <w:b/>
                <w:bCs/>
              </w:rPr>
              <w:br/>
            </w:r>
            <w:r>
              <w:rPr>
                <w:i/>
                <w:iCs/>
                <w:lang w:val="vi-VN"/>
              </w:rPr>
              <w:t>(K</w:t>
            </w:r>
            <w:r>
              <w:rPr>
                <w:i/>
                <w:iCs/>
              </w:rPr>
              <w:t>ý</w:t>
            </w:r>
            <w:r>
              <w:rPr>
                <w:i/>
                <w:iCs/>
                <w:lang w:val="vi-VN"/>
              </w:rPr>
              <w:t>, ghi rõ họ tên và đ</w:t>
            </w:r>
            <w:r>
              <w:rPr>
                <w:i/>
                <w:iCs/>
              </w:rPr>
              <w:t>ó</w:t>
            </w:r>
            <w:r>
              <w:rPr>
                <w:i/>
                <w:iCs/>
                <w:lang w:val="vi-VN"/>
              </w:rPr>
              <w:t>ng dấu)</w:t>
            </w:r>
          </w:p>
        </w:tc>
        <w:tc>
          <w:tcPr>
            <w:tcW w:w="70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w:t>
            </w:r>
            <w:r>
              <w:rPr>
                <w:i/>
                <w:iCs/>
              </w:rPr>
              <w:t>........., ngày..... tháng..... năm.............</w:t>
            </w:r>
            <w:r>
              <w:br/>
            </w:r>
            <w:r>
              <w:rPr>
                <w:b/>
                <w:bCs/>
                <w:lang w:val="vi-VN"/>
              </w:rPr>
              <w:t>THỦ TRƯỞNG CƠ QUAN ĐƯỢC GIAO QUẢN LÝ TÀI SẢN</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3939CF">
      <w:pPr>
        <w:spacing w:before="120" w:after="280" w:afterAutospacing="1"/>
      </w:pPr>
      <w:r>
        <w:t> </w:t>
      </w:r>
    </w:p>
    <w:p w:rsidR="00000000" w:rsidRDefault="003939CF">
      <w:pPr>
        <w:spacing w:before="120" w:after="280" w:afterAutospacing="1"/>
        <w:jc w:val="right"/>
      </w:pPr>
      <w:bookmarkStart w:id="56" w:name="chuong_pl_5"/>
      <w:r>
        <w:rPr>
          <w:b/>
          <w:bCs/>
          <w:lang w:val="vi-VN"/>
        </w:rPr>
        <w:t>Mẫu số 05</w:t>
      </w:r>
      <w:bookmarkEnd w:id="56"/>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5800"/>
        <w:gridCol w:w="2840"/>
      </w:tblGrid>
      <w:tr w:rsidR="00000000">
        <w:tc>
          <w:tcPr>
            <w:tcW w:w="58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284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w:t>
            </w:r>
          </w:p>
        </w:tc>
      </w:tr>
    </w:tbl>
    <w:p w:rsidR="00000000" w:rsidRDefault="003939CF">
      <w:pPr>
        <w:spacing w:before="120" w:after="280" w:afterAutospacing="1"/>
      </w:pPr>
      <w:r>
        <w:t> </w:t>
      </w:r>
    </w:p>
    <w:p w:rsidR="00000000" w:rsidRDefault="003939CF">
      <w:pPr>
        <w:spacing w:before="120" w:after="280" w:afterAutospacing="1"/>
        <w:jc w:val="center"/>
      </w:pPr>
      <w:bookmarkStart w:id="57" w:name="chuong_pl_5_name"/>
      <w:r>
        <w:rPr>
          <w:b/>
          <w:bCs/>
          <w:lang w:val="vi-VN"/>
        </w:rPr>
        <w:t xml:space="preserve">BÁO CÁO TÌNH HÌNH KHAI THÁC TÀI SẢN KẾT CẤU </w:t>
      </w:r>
      <w:r>
        <w:rPr>
          <w:b/>
          <w:bCs/>
          <w:lang w:val="vi-VN"/>
        </w:rPr>
        <w:t>HẠ TẦNG HÀNG HẢI</w:t>
      </w:r>
      <w:bookmarkEnd w:id="57"/>
    </w:p>
    <w:p w:rsidR="00000000" w:rsidRDefault="003939CF">
      <w:pPr>
        <w:spacing w:before="120" w:after="280" w:afterAutospacing="1"/>
        <w:jc w:val="center"/>
      </w:pPr>
      <w:r>
        <w:rPr>
          <w:lang w:val="vi-VN"/>
        </w:rPr>
        <w:t>Kỳ báo cáo:....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86"/>
        <w:gridCol w:w="467"/>
        <w:gridCol w:w="621"/>
        <w:gridCol w:w="508"/>
        <w:gridCol w:w="548"/>
        <w:gridCol w:w="824"/>
        <w:gridCol w:w="709"/>
        <w:gridCol w:w="528"/>
        <w:gridCol w:w="737"/>
        <w:gridCol w:w="571"/>
        <w:gridCol w:w="556"/>
        <w:gridCol w:w="679"/>
        <w:gridCol w:w="561"/>
        <w:gridCol w:w="411"/>
      </w:tblGrid>
      <w:tr w:rsidR="00E665FF" w:rsidTr="00E665FF">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STT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Dan</w:t>
            </w:r>
            <w:r>
              <w:rPr>
                <w:b/>
                <w:bCs/>
              </w:rPr>
              <w:t xml:space="preserve">h </w:t>
            </w:r>
            <w:r>
              <w:rPr>
                <w:b/>
                <w:bCs/>
                <w:lang w:val="vi-VN"/>
              </w:rPr>
              <w:t>mục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Đơn vị tính</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w:t>
            </w:r>
            <w:r>
              <w:rPr>
                <w:b/>
                <w:bCs/>
              </w:rPr>
              <w:t xml:space="preserve">ố </w:t>
            </w:r>
            <w:r>
              <w:rPr>
                <w:b/>
                <w:bCs/>
                <w:lang w:val="vi-VN"/>
              </w:rPr>
              <w:t>lượng</w:t>
            </w:r>
          </w:p>
        </w:tc>
        <w:tc>
          <w:tcPr>
            <w:tcW w:w="0" w:type="auto"/>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(m</w:t>
            </w:r>
            <w:r>
              <w:rPr>
                <w:b/>
                <w:bCs/>
                <w:vertAlign w:val="superscript"/>
                <w:lang w:val="vi-VN"/>
              </w:rPr>
              <w:t>2</w:t>
            </w:r>
            <w:r>
              <w:rPr>
                <w:b/>
                <w:bCs/>
                <w:lang w:val="vi-VN"/>
              </w:rPr>
              <w: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đồng)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w:t>
            </w:r>
            <w:r>
              <w:rPr>
                <w:b/>
                <w:bCs/>
              </w:rPr>
              <w:t>i</w:t>
            </w:r>
            <w:r>
              <w:rPr>
                <w:b/>
                <w:bCs/>
                <w:lang w:val="vi-VN"/>
              </w:rPr>
              <w:t>á trị còn lại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Thời hạn khai thác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Doanh nghiệp nhận khai thác</w:t>
            </w:r>
          </w:p>
        </w:tc>
        <w:tc>
          <w:tcPr>
            <w:tcW w:w="0" w:type="auto"/>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Quản lý, sử dụng số tiền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xml:space="preserve">Số tiền được thực hiện dự </w:t>
            </w:r>
            <w:r>
              <w:rPr>
                <w:b/>
                <w:bCs/>
                <w:lang w:val="vi-VN"/>
              </w:rPr>
              <w:lastRenderedPageBreak/>
              <w:t>án</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lastRenderedPageBreak/>
              <w:t>Ghi ch</w:t>
            </w:r>
            <w:r>
              <w:rPr>
                <w:b/>
                <w:bCs/>
              </w:rPr>
              <w:t>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w:t>
            </w:r>
            <w:r>
              <w:rPr>
                <w:b/>
                <w:bCs/>
              </w:rPr>
              <w:t>i</w:t>
            </w:r>
            <w:r>
              <w:rPr>
                <w:b/>
                <w:bCs/>
                <w:lang w:val="vi-VN"/>
              </w:rPr>
              <w:t>ện tích đất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Tổng số tiền thu được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Chi phí có liên quan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Nộp NSNN</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3939C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10</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14</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w:t>
            </w:r>
            <w:r>
              <w:rPr>
                <w:b/>
                <w:bCs/>
              </w:rPr>
              <w:t>Ổ</w:t>
            </w:r>
            <w:r>
              <w:rPr>
                <w:b/>
                <w:bCs/>
                <w:lang w:val="vi-VN"/>
              </w:rPr>
              <w:t>NG CỘNG (A+B+C)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TÀI SẢN DO CƠ QUAN ĐƯỢC GIAO QUẢN LÝ TRỰC TIẾP KHAI TH</w:t>
            </w:r>
            <w:r>
              <w:rPr>
                <w:b/>
                <w:bCs/>
              </w:rPr>
              <w:t>Á</w:t>
            </w:r>
            <w:r>
              <w:rPr>
                <w:b/>
                <w:bCs/>
                <w:lang w:val="vi-VN"/>
              </w:rPr>
              <w:t>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Tài sản kết cấu hạ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TÀI SẢN CHO THUÊ QUYỀN KHAI THÁC</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Tài sản kết cấu hạ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rPr>
              <w:lastRenderedPageBreak/>
              <w:t>C</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TÀI SẢN CHUY</w:t>
            </w:r>
            <w:r>
              <w:rPr>
                <w:b/>
                <w:bCs/>
              </w:rPr>
              <w:t>Ể</w:t>
            </w:r>
            <w:r>
              <w:rPr>
                <w:b/>
                <w:bCs/>
                <w:lang w:val="vi-VN"/>
              </w:rPr>
              <w:t>N NHƯỢNG CÓ THỜI HẠN QUY</w:t>
            </w:r>
            <w:r>
              <w:rPr>
                <w:b/>
                <w:bCs/>
              </w:rPr>
              <w:t>Ề</w:t>
            </w:r>
            <w:r>
              <w:rPr>
                <w:b/>
                <w:bCs/>
                <w:lang w:val="vi-VN"/>
              </w:rPr>
              <w:t>N KHAI THÁC</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jc w:val="center"/>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3939CF">
            <w:pPr>
              <w:spacing w:before="120"/>
            </w:pPr>
            <w:r>
              <w:rPr>
                <w:b/>
                <w:bCs/>
                <w:lang w:val="vi-VN"/>
              </w:rPr>
              <w:t>Tài sản kết cấu hạ tầng cảng bi</w:t>
            </w:r>
            <w:r>
              <w:rPr>
                <w:b/>
                <w:bCs/>
              </w:rPr>
              <w:t>ể</w:t>
            </w:r>
            <w:r>
              <w:rPr>
                <w:b/>
                <w:bCs/>
                <w:lang w:val="vi-VN"/>
              </w:rPr>
              <w:t>n</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lang w:val="vi-VN"/>
              </w:rPr>
              <w:t>1</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3939CF">
            <w:pPr>
              <w:spacing w:before="120"/>
            </w:pPr>
            <w:r>
              <w:rPr>
                <w:lang w:val="vi-VN"/>
              </w:rPr>
              <w:t>Tài sản A</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3939CF">
            <w:pPr>
              <w:spacing w:before="120"/>
              <w:jc w:val="center"/>
            </w:pPr>
            <w:r>
              <w:rPr>
                <w:lang w:val="vi-VN"/>
              </w:rPr>
              <w:t>2</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3939CF">
            <w:pPr>
              <w:spacing w:before="120"/>
            </w:pPr>
            <w:r>
              <w:rPr>
                <w:lang w:val="vi-VN"/>
              </w:rPr>
              <w:t>Tài sản B</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jc w:val="center"/>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t>…</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939CF">
            <w:pPr>
              <w:spacing w:before="120"/>
            </w:pPr>
            <w:r>
              <w:rPr>
                <w:lang w:val="vi-VN"/>
              </w:rPr>
              <w:t> </w:t>
            </w:r>
          </w:p>
        </w:tc>
      </w:tr>
    </w:tbl>
    <w:p w:rsidR="00000000" w:rsidRDefault="003939CF">
      <w:pPr>
        <w:spacing w:before="120" w:after="280" w:afterAutospacing="1"/>
      </w:pPr>
      <w:r>
        <w:rPr>
          <w:b/>
          <w:bCs/>
          <w:i/>
          <w:iCs/>
          <w:lang w:val="vi-VN"/>
        </w:rPr>
        <w:t>Ghi ch</w:t>
      </w:r>
      <w:r>
        <w:rPr>
          <w:b/>
          <w:bCs/>
          <w:i/>
          <w:iCs/>
        </w:rPr>
        <w:t>ú</w:t>
      </w:r>
      <w:r>
        <w:rPr>
          <w:b/>
          <w:bCs/>
          <w:i/>
          <w:iCs/>
          <w:lang w:val="vi-VN"/>
        </w:rPr>
        <w:t>:</w:t>
      </w:r>
    </w:p>
    <w:p w:rsidR="00000000" w:rsidRDefault="003939CF">
      <w:pPr>
        <w:spacing w:before="120" w:after="280" w:afterAutospacing="1"/>
      </w:pPr>
      <w:r>
        <w:rPr>
          <w:lang w:val="vi-VN"/>
        </w:rPr>
        <w:t>- Số lượng/khối lượng đối với tài sản là luồng hàng hả</w:t>
      </w:r>
      <w:r>
        <w:t xml:space="preserve">i </w:t>
      </w:r>
      <w:r>
        <w:rPr>
          <w:lang w:val="vi-VN"/>
        </w:rPr>
        <w:t>tính theo chiều dài tuyến luồng.</w:t>
      </w:r>
    </w:p>
    <w:p w:rsidR="00000000" w:rsidRDefault="003939CF">
      <w:pPr>
        <w:spacing w:before="120" w:after="280" w:afterAutospacing="1"/>
      </w:pPr>
      <w:r>
        <w:rPr>
          <w:lang w:val="vi-VN"/>
        </w:rPr>
        <w:t>- Diện tích đất kê khai tại cột số 5 được áp dụng đối với tài sản gắn liền với đất: Là diện tích trong quyết định giao đất, cho thuê đất hoặc văn bản của cấp có thẩm</w:t>
      </w:r>
      <w:r>
        <w:rPr>
          <w:lang w:val="vi-VN"/>
        </w:rPr>
        <w:t xml:space="preserve"> quyền hoặc diện tích đất thực tế quản lý, sử dụng.</w:t>
      </w:r>
    </w:p>
    <w:p w:rsidR="00000000" w:rsidRDefault="003939CF">
      <w:pPr>
        <w:spacing w:before="120" w:after="280" w:afterAutospacing="1"/>
      </w:pPr>
      <w:r>
        <w:rPr>
          <w:lang w:val="vi-VN"/>
        </w:rPr>
        <w:t>- Diện tích sàn sử dụng nhà kê khai tại cột số 6 được áp dụng đối với tài sản là nhà gắn liền với đất.</w:t>
      </w:r>
    </w:p>
    <w:p w:rsidR="00000000" w:rsidRDefault="003939CF">
      <w:pPr>
        <w:spacing w:before="120" w:after="280" w:afterAutospacing="1"/>
      </w:pPr>
      <w:r>
        <w:rPr>
          <w:lang w:val="vi-VN"/>
        </w:rPr>
        <w:t xml:space="preserve">- Nguyên giá, giá </w:t>
      </w:r>
      <w:r>
        <w:t>tr</w:t>
      </w:r>
      <w:r>
        <w:rPr>
          <w:lang w:val="vi-VN"/>
        </w:rPr>
        <w:t>ị còn lại xác định theo quy định tại khoản 3 Điều 8 Nghị định số 43/2018/NĐ-CP ng</w:t>
      </w:r>
      <w:r>
        <w:rPr>
          <w:lang w:val="vi-VN"/>
        </w:rPr>
        <w:t>ày 12 tháng 3 năm 2018 của Chính phủ</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84"/>
        <w:gridCol w:w="5076"/>
      </w:tblGrid>
      <w:tr w:rsidR="00000000">
        <w:tc>
          <w:tcPr>
            <w:tcW w:w="58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XÁC NHẬN CỦA BỘ GIAO THÔNG VẬN TẢI</w:t>
            </w:r>
            <w:r>
              <w:rPr>
                <w:b/>
                <w:bCs/>
              </w:rPr>
              <w:br/>
            </w:r>
            <w:r>
              <w:rPr>
                <w:i/>
                <w:iCs/>
                <w:lang w:val="vi-VN"/>
              </w:rPr>
              <w:t>(K</w:t>
            </w:r>
            <w:r>
              <w:rPr>
                <w:i/>
                <w:iCs/>
              </w:rPr>
              <w:t>ý</w:t>
            </w:r>
            <w:r>
              <w:rPr>
                <w:i/>
                <w:iCs/>
                <w:lang w:val="vi-VN"/>
              </w:rPr>
              <w:t>, ghi rõ họ tên và đ</w:t>
            </w:r>
            <w:r>
              <w:rPr>
                <w:i/>
                <w:iCs/>
              </w:rPr>
              <w:t>ó</w:t>
            </w:r>
            <w:r>
              <w:rPr>
                <w:i/>
                <w:iCs/>
                <w:lang w:val="vi-VN"/>
              </w:rPr>
              <w:t>ng dấu)</w:t>
            </w:r>
          </w:p>
        </w:tc>
        <w:tc>
          <w:tcPr>
            <w:tcW w:w="708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i/>
                <w:iCs/>
              </w:rPr>
              <w:t>............, ngày..... tháng..... năm.............</w:t>
            </w:r>
            <w:r>
              <w:br/>
            </w:r>
            <w:r>
              <w:rPr>
                <w:b/>
                <w:bCs/>
                <w:lang w:val="vi-VN"/>
              </w:rPr>
              <w:t>THỦ TRƯỞNG CƠ QUAN ĐƯỢC GIAO QUẢN LÝ TÀI SẢN</w:t>
            </w:r>
            <w:r>
              <w:rPr>
                <w:b/>
                <w:bCs/>
              </w:rPr>
              <w:br/>
            </w:r>
            <w:r>
              <w:rPr>
                <w:i/>
                <w:iCs/>
                <w:lang w:val="vi-VN"/>
              </w:rPr>
              <w:t>(</w:t>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3939CF">
      <w:pPr>
        <w:spacing w:before="120" w:after="280" w:afterAutospacing="1"/>
      </w:pPr>
      <w:r>
        <w:rPr>
          <w:lang w:val="vi-VN"/>
        </w:rPr>
        <w:t> </w:t>
      </w:r>
    </w:p>
    <w:p w:rsidR="00000000" w:rsidRDefault="003939CF">
      <w:pPr>
        <w:spacing w:before="120" w:after="280" w:afterAutospacing="1"/>
        <w:jc w:val="right"/>
      </w:pPr>
      <w:bookmarkStart w:id="58" w:name="chuong_pl_6"/>
      <w:r>
        <w:rPr>
          <w:b/>
          <w:bCs/>
          <w:lang w:val="vi-VN"/>
        </w:rPr>
        <w:t>Mẫu số 06</w:t>
      </w:r>
      <w:bookmarkEnd w:id="58"/>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5800"/>
        <w:gridCol w:w="2840"/>
      </w:tblGrid>
      <w:tr w:rsidR="00000000">
        <w:tc>
          <w:tcPr>
            <w:tcW w:w="580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2840"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w:t>
            </w:r>
          </w:p>
        </w:tc>
      </w:tr>
    </w:tbl>
    <w:p w:rsidR="00000000" w:rsidRDefault="003939CF">
      <w:pPr>
        <w:spacing w:before="120" w:after="280" w:afterAutospacing="1"/>
      </w:pPr>
      <w:r>
        <w:lastRenderedPageBreak/>
        <w:t> </w:t>
      </w:r>
    </w:p>
    <w:p w:rsidR="00000000" w:rsidRDefault="003939CF">
      <w:pPr>
        <w:spacing w:before="120" w:after="280" w:afterAutospacing="1"/>
        <w:jc w:val="center"/>
      </w:pPr>
      <w:bookmarkStart w:id="59" w:name="chuong_pl_6_name"/>
      <w:r>
        <w:rPr>
          <w:b/>
          <w:bCs/>
          <w:lang w:val="vi-VN"/>
        </w:rPr>
        <w:t>DANH MỤC TÀI SẢN KẾT CẤU HẠ TẦNG HÀNG HẢI ĐỀ NGHỊ XỬ LÝ</w:t>
      </w:r>
      <w:bookmarkEnd w:id="59"/>
    </w:p>
    <w:p w:rsidR="00000000" w:rsidRDefault="003939CF">
      <w:pPr>
        <w:spacing w:before="120" w:after="280" w:afterAutospacing="1"/>
        <w:jc w:val="center"/>
      </w:pPr>
      <w:r>
        <w:rPr>
          <w:lang w:val="vi-VN"/>
        </w:rPr>
        <w:t>Hình thức xử lý: Thanh lý/ Điều chuyển/...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29"/>
        <w:gridCol w:w="602"/>
        <w:gridCol w:w="680"/>
        <w:gridCol w:w="744"/>
        <w:gridCol w:w="709"/>
        <w:gridCol w:w="666"/>
        <w:gridCol w:w="688"/>
        <w:gridCol w:w="1151"/>
        <w:gridCol w:w="1109"/>
        <w:gridCol w:w="835"/>
        <w:gridCol w:w="493"/>
      </w:tblGrid>
      <w:tr w:rsidR="00E665FF" w:rsidTr="00E665FF">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STT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Dan</w:t>
            </w:r>
            <w:r>
              <w:rPr>
                <w:b/>
                <w:bCs/>
              </w:rPr>
              <w:t xml:space="preserve">h </w:t>
            </w:r>
            <w:r>
              <w:rPr>
                <w:b/>
                <w:bCs/>
                <w:lang w:val="vi-VN"/>
              </w:rPr>
              <w:t>mục tài sản</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Đơn vị tính</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w:t>
            </w:r>
            <w:r>
              <w:rPr>
                <w:b/>
                <w:bCs/>
              </w:rPr>
              <w:t xml:space="preserve">ố </w:t>
            </w:r>
            <w:r>
              <w:rPr>
                <w:b/>
                <w:bCs/>
                <w:lang w:val="vi-VN"/>
              </w:rPr>
              <w:t>lượn</w:t>
            </w:r>
            <w:r>
              <w:rPr>
                <w:b/>
                <w:bCs/>
                <w:lang w:val="vi-VN"/>
              </w:rPr>
              <w:t>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xây dựng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Năm sử dụng</w:t>
            </w:r>
          </w:p>
        </w:tc>
        <w:tc>
          <w:tcPr>
            <w:tcW w:w="0" w:type="auto"/>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Diện tích (m</w:t>
            </w:r>
            <w:r>
              <w:rPr>
                <w:b/>
                <w:bCs/>
                <w:vertAlign w:val="superscript"/>
                <w:lang w:val="vi-VN"/>
              </w:rPr>
              <w:t>2</w:t>
            </w:r>
            <w:r>
              <w:rPr>
                <w:b/>
                <w:bCs/>
                <w:lang w:val="vi-VN"/>
              </w:rPr>
              <w:t>)</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Nguyên giá (nghìn đồng)</w:t>
            </w:r>
          </w:p>
        </w:tc>
        <w:tc>
          <w:tcPr>
            <w:tcW w:w="0" w:type="auto"/>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w:t>
            </w:r>
            <w:r>
              <w:rPr>
                <w:b/>
                <w:bCs/>
              </w:rPr>
              <w:t>i</w:t>
            </w:r>
            <w:r>
              <w:rPr>
                <w:b/>
                <w:bCs/>
                <w:lang w:val="vi-VN"/>
              </w:rPr>
              <w:t>á trị còn lại (nghìn đồng)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Tình trạng tài sản</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Gh</w:t>
            </w:r>
            <w:r>
              <w:rPr>
                <w:b/>
                <w:bCs/>
              </w:rPr>
              <w:t xml:space="preserve">i </w:t>
            </w:r>
            <w:r>
              <w:rPr>
                <w:b/>
                <w:bCs/>
                <w:lang w:val="vi-VN"/>
              </w:rPr>
              <w:t>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D</w:t>
            </w:r>
            <w:r>
              <w:rPr>
                <w:b/>
                <w:bCs/>
              </w:rPr>
              <w:t>i</w:t>
            </w:r>
            <w:r>
              <w:rPr>
                <w:b/>
                <w:bCs/>
                <w:lang w:val="vi-VN"/>
              </w:rPr>
              <w:t>ện tích đất</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b/>
                <w:bCs/>
                <w:lang w:val="vi-VN"/>
              </w:rPr>
              <w:t>Sàn sử dụng</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3939CF">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3939CF">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3</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4</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5</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6</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7</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8</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9</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10</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11</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i/>
                <w:i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b/>
                <w:bCs/>
                <w:lang w:val="vi-VN"/>
              </w:rPr>
              <w:t>TỔNG CỘNG</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kết cấu hạ</w:t>
            </w:r>
            <w:r>
              <w:rPr>
                <w:lang w:val="vi-VN"/>
              </w:rPr>
              <w:t xml:space="preserve"> tầng cảng biển</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1</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A</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jc w:val="center"/>
            </w:pPr>
            <w:r>
              <w:rPr>
                <w:lang w:val="vi-VN"/>
              </w:rPr>
              <w:t>2</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Tài sản B</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t>…</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c>
          <w:tcPr>
            <w:tcW w:w="0" w:type="auto"/>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3939CF">
            <w:pPr>
              <w:spacing w:before="120"/>
            </w:pPr>
            <w:r>
              <w:rPr>
                <w:lang w:val="vi-VN"/>
              </w:rPr>
              <w:t> </w:t>
            </w:r>
          </w:p>
        </w:tc>
      </w:tr>
    </w:tbl>
    <w:p w:rsidR="00000000" w:rsidRDefault="003939CF">
      <w:pPr>
        <w:spacing w:before="120" w:after="280" w:afterAutospacing="1"/>
      </w:pPr>
      <w:r>
        <w:rPr>
          <w:b/>
          <w:bCs/>
          <w:i/>
          <w:iCs/>
          <w:lang w:val="vi-VN"/>
        </w:rPr>
        <w:t>Ghi chú:</w:t>
      </w:r>
    </w:p>
    <w:p w:rsidR="00000000" w:rsidRDefault="003939CF">
      <w:pPr>
        <w:spacing w:before="120" w:after="280" w:afterAutospacing="1"/>
      </w:pPr>
      <w:r>
        <w:t>-</w:t>
      </w:r>
      <w:r>
        <w:rPr>
          <w:lang w:val="vi-VN"/>
        </w:rPr>
        <w:t xml:space="preserve"> S</w:t>
      </w:r>
      <w:r>
        <w:t>ố lư</w:t>
      </w:r>
      <w:r>
        <w:rPr>
          <w:lang w:val="vi-VN"/>
        </w:rPr>
        <w:t>ợng/khối lư</w:t>
      </w:r>
      <w:r>
        <w:t>ợ</w:t>
      </w:r>
      <w:r>
        <w:rPr>
          <w:lang w:val="vi-VN"/>
        </w:rPr>
        <w:t>ng đối với tài sản là luồng hàng hải tính theo chiều dài tuyến luồng.</w:t>
      </w:r>
    </w:p>
    <w:p w:rsidR="00000000" w:rsidRDefault="003939CF">
      <w:pPr>
        <w:spacing w:before="120" w:after="280" w:afterAutospacing="1"/>
      </w:pPr>
      <w:r>
        <w:rPr>
          <w:lang w:val="vi-VN"/>
        </w:rPr>
        <w:t>- Diện tích đất kê khai tại cộ</w:t>
      </w:r>
      <w:r>
        <w:rPr>
          <w:lang w:val="vi-VN"/>
        </w:rPr>
        <w:t>t số 7 được áp dụng đối với tài sản gắn liền với đất: Là diện tích trong quyết định giao đất, cho thuê đất hoặc văn bản của cấp có thẩm quyền hoặc diện tích đất thực tế quản lý, sử dụng.</w:t>
      </w:r>
    </w:p>
    <w:p w:rsidR="00000000" w:rsidRDefault="003939CF">
      <w:pPr>
        <w:spacing w:before="120" w:after="280" w:afterAutospacing="1"/>
      </w:pPr>
      <w:r>
        <w:rPr>
          <w:lang w:val="vi-VN"/>
        </w:rPr>
        <w:t>- Diện tích sàn sử dụng nhà kê khai tại cột số 8 được áp dụng đối với</w:t>
      </w:r>
      <w:r>
        <w:rPr>
          <w:lang w:val="vi-VN"/>
        </w:rPr>
        <w:t xml:space="preserve"> tài sản là nhà gắn liền với đất.</w:t>
      </w:r>
    </w:p>
    <w:p w:rsidR="00000000" w:rsidRDefault="003939CF">
      <w:pPr>
        <w:spacing w:before="120" w:after="280" w:afterAutospacing="1"/>
      </w:pPr>
      <w:r>
        <w:rPr>
          <w:lang w:val="vi-VN"/>
        </w:rPr>
        <w:t>- Nguyên giá, giá tr</w:t>
      </w:r>
      <w:r>
        <w:t xml:space="preserve">ị </w:t>
      </w:r>
      <w:r>
        <w:rPr>
          <w:lang w:val="vi-VN"/>
        </w:rPr>
        <w:t>còn lại xác định theo quy định tại khoản 3 Điều 8 Nghị định số 43/2018/NĐ-CP ngày 12 tháng 3 năm 2018 của Chính phủ.</w:t>
      </w:r>
    </w:p>
    <w:p w:rsidR="00000000" w:rsidRDefault="003939CF">
      <w:pPr>
        <w:spacing w:before="120" w:after="280" w:afterAutospacing="1"/>
      </w:pPr>
      <w:r>
        <w:rPr>
          <w:lang w:val="vi-VN"/>
        </w:rPr>
        <w:t>- T</w:t>
      </w:r>
      <w:r>
        <w:t>ì</w:t>
      </w:r>
      <w:r>
        <w:rPr>
          <w:lang w:val="vi-VN"/>
        </w:rPr>
        <w:t>nh trạng tài sản tại cột 11 ghi: Đang sử dụng, hỏng không sử dụng.</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15"/>
        <w:gridCol w:w="5156"/>
      </w:tblGrid>
      <w:tr w:rsidR="00000000">
        <w:tc>
          <w:tcPr>
            <w:tcW w:w="3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939CF">
            <w:pPr>
              <w:spacing w:before="120"/>
              <w:jc w:val="center"/>
            </w:pPr>
            <w:r>
              <w:rPr>
                <w:b/>
                <w:bCs/>
                <w:lang w:val="vi-VN"/>
              </w:rPr>
              <w:t xml:space="preserve">NGƯỜI LẬP </w:t>
            </w:r>
            <w:r>
              <w:rPr>
                <w:b/>
                <w:bCs/>
                <w:lang w:val="vi-VN"/>
              </w:rPr>
              <w:t>BIỂU</w:t>
            </w:r>
            <w:r>
              <w:rPr>
                <w:b/>
                <w:bCs/>
              </w:rPr>
              <w:br/>
            </w:r>
            <w:r>
              <w:rPr>
                <w:i/>
                <w:iCs/>
                <w:lang w:val="vi-VN"/>
              </w:rPr>
              <w:t>(K</w:t>
            </w:r>
            <w:r>
              <w:rPr>
                <w:i/>
                <w:iCs/>
              </w:rPr>
              <w:t>ý</w:t>
            </w:r>
            <w:r>
              <w:rPr>
                <w:i/>
                <w:iCs/>
                <w:lang w:val="vi-VN"/>
              </w:rPr>
              <w:t>, ghi rõ họ tên)</w:t>
            </w:r>
          </w:p>
        </w:tc>
        <w:tc>
          <w:tcPr>
            <w:tcW w:w="5156"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939CF">
            <w:pPr>
              <w:spacing w:before="120"/>
              <w:jc w:val="center"/>
            </w:pPr>
            <w:r>
              <w:rPr>
                <w:i/>
                <w:iCs/>
              </w:rPr>
              <w:t>............, ngày..... tháng..... năm.............</w:t>
            </w:r>
            <w:r>
              <w:br/>
            </w:r>
            <w:r>
              <w:rPr>
                <w:b/>
                <w:bCs/>
                <w:lang w:val="vi-VN"/>
              </w:rPr>
              <w:t xml:space="preserve">THỦ TRƯỞNG CƠ QUAN ĐƯỢC GIAO QUẢN </w:t>
            </w:r>
            <w:r>
              <w:rPr>
                <w:b/>
                <w:bCs/>
                <w:lang w:val="vi-VN"/>
              </w:rPr>
              <w:lastRenderedPageBreak/>
              <w:t>LÝ TÀI SẢN</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3939CF">
      <w:pPr>
        <w:spacing w:before="120" w:after="280" w:afterAutospacing="1"/>
        <w:jc w:val="right"/>
      </w:pPr>
      <w:r>
        <w:rPr>
          <w:color w:val="000000"/>
        </w:rPr>
        <w:lastRenderedPageBreak/>
        <w:t> </w:t>
      </w:r>
    </w:p>
    <w:p w:rsidR="00000000" w:rsidRDefault="003939CF">
      <w:pPr>
        <w:spacing w:before="120" w:after="280" w:afterAutospacing="1"/>
        <w:jc w:val="right"/>
      </w:pPr>
      <w:bookmarkStart w:id="60" w:name="chuong_pl_7"/>
      <w:r>
        <w:rPr>
          <w:b/>
          <w:bCs/>
          <w:color w:val="000000"/>
        </w:rPr>
        <w:t>Mẫu số 07</w:t>
      </w:r>
      <w:bookmarkEnd w:id="60"/>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BỘ GIAO THÔNG VẬN TẢI</w:t>
            </w:r>
            <w:r>
              <w:br/>
            </w:r>
            <w:r>
              <w:rPr>
                <w:b/>
                <w:bCs/>
                <w:lang w:val="vi-VN"/>
              </w:rPr>
              <w:t>TÊN CƠ QUAN ĐƯỢC GIAO QUẢN LÝ TÀI SẢN</w:t>
            </w:r>
            <w:r>
              <w:rPr>
                <w:b/>
                <w:bCs/>
                <w:lang w:val="vi-VN"/>
              </w:rPr>
              <w:br/>
              <w:t>-------</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b/>
                <w:bCs/>
                <w:lang w:val="vi-VN"/>
              </w:rPr>
              <w:t>CỘNG HÒA XÃ HỘI CHỦ N</w:t>
            </w:r>
            <w:r>
              <w:rPr>
                <w:b/>
                <w:bCs/>
                <w:lang w:val="vi-VN"/>
              </w:rPr>
              <w:t>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center"/>
            </w:pPr>
            <w:r>
              <w:rPr>
                <w:lang w:val="vi-VN"/>
              </w:rPr>
              <w:t xml:space="preserve">Số: </w:t>
            </w:r>
            <w:r>
              <w:t>          /TSHH-ĐA</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39C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3939CF">
      <w:pPr>
        <w:spacing w:before="120" w:after="280" w:afterAutospacing="1"/>
      </w:pPr>
      <w:r>
        <w:t> </w:t>
      </w:r>
    </w:p>
    <w:p w:rsidR="00000000" w:rsidRDefault="003939CF">
      <w:pPr>
        <w:spacing w:before="120" w:after="280" w:afterAutospacing="1"/>
        <w:jc w:val="center"/>
      </w:pPr>
      <w:bookmarkStart w:id="61" w:name="chuong_pl_7_name"/>
      <w:r>
        <w:rPr>
          <w:b/>
          <w:bCs/>
          <w:lang w:val="vi-VN"/>
        </w:rPr>
        <w:t>ĐỀ ÁN</w:t>
      </w:r>
      <w:bookmarkEnd w:id="61"/>
    </w:p>
    <w:p w:rsidR="00000000" w:rsidRDefault="003939CF">
      <w:pPr>
        <w:spacing w:before="120" w:after="280" w:afterAutospacing="1"/>
        <w:jc w:val="center"/>
      </w:pPr>
      <w:bookmarkStart w:id="62" w:name="chuong_pl_7_name_name"/>
      <w:r>
        <w:rPr>
          <w:b/>
          <w:bCs/>
          <w:lang w:val="vi-VN"/>
        </w:rPr>
        <w:t>Khai thác tài sản kết cấu hạ tầng hàng hải</w:t>
      </w:r>
      <w:bookmarkEnd w:id="62"/>
    </w:p>
    <w:p w:rsidR="00000000" w:rsidRDefault="003939CF">
      <w:pPr>
        <w:spacing w:before="120" w:after="280" w:afterAutospacing="1"/>
        <w:jc w:val="center"/>
      </w:pPr>
      <w:r>
        <w:rPr>
          <w:i/>
          <w:iCs/>
          <w:lang w:val="vi-VN"/>
        </w:rPr>
        <w:t>Phương thức khai thác:</w:t>
      </w:r>
      <w:r>
        <w:rPr>
          <w:i/>
          <w:iCs/>
        </w:rPr>
        <w:t>….</w:t>
      </w:r>
    </w:p>
    <w:p w:rsidR="00000000" w:rsidRDefault="003939CF">
      <w:pPr>
        <w:spacing w:before="120" w:after="280" w:afterAutospacing="1"/>
      </w:pPr>
      <w:r>
        <w:rPr>
          <w:b/>
          <w:bCs/>
          <w:lang w:val="vi-VN"/>
        </w:rPr>
        <w:t>I. CƠ SỞ THỰC HIỆN ĐỀ ÁN</w:t>
      </w:r>
    </w:p>
    <w:p w:rsidR="00000000" w:rsidRDefault="003939CF">
      <w:pPr>
        <w:spacing w:before="120" w:after="280" w:afterAutospacing="1"/>
      </w:pPr>
      <w:r>
        <w:rPr>
          <w:b/>
          <w:bCs/>
          <w:lang w:val="vi-VN"/>
        </w:rPr>
        <w:t>1. Cơ sở pháp lý</w:t>
      </w:r>
    </w:p>
    <w:p w:rsidR="00000000" w:rsidRDefault="003939CF">
      <w:pPr>
        <w:spacing w:before="120" w:after="280" w:afterAutospacing="1"/>
      </w:pPr>
      <w:r>
        <w:rPr>
          <w:lang w:val="vi-VN"/>
        </w:rPr>
        <w:t>- Luật Quản lý, sử dụng t</w:t>
      </w:r>
      <w:r>
        <w:rPr>
          <w:lang w:val="vi-VN"/>
        </w:rPr>
        <w:t>ài sản công năm 2017;</w:t>
      </w:r>
    </w:p>
    <w:p w:rsidR="00000000" w:rsidRDefault="003939CF">
      <w:pPr>
        <w:spacing w:before="120" w:after="280" w:afterAutospacing="1"/>
      </w:pPr>
      <w:r>
        <w:rPr>
          <w:lang w:val="vi-VN"/>
        </w:rPr>
        <w:t>- Bộ luật Hàng hải năm 2015;</w:t>
      </w:r>
    </w:p>
    <w:p w:rsidR="00000000" w:rsidRDefault="003939CF">
      <w:pPr>
        <w:spacing w:before="120" w:after="280" w:afterAutospacing="1"/>
      </w:pPr>
      <w:r>
        <w:rPr>
          <w:lang w:val="vi-VN"/>
        </w:rPr>
        <w:t>- Nghị định số 43/2018/NĐ-CP ngày 12 tháng 3 năm 2018 của Chính phủ quy định việc quản lý, sử dụng và khai thác tài sản kết cấu hạ tầng hàng hải;</w:t>
      </w:r>
    </w:p>
    <w:p w:rsidR="00000000" w:rsidRDefault="003939CF">
      <w:pPr>
        <w:spacing w:before="120" w:after="280" w:afterAutospacing="1"/>
      </w:pPr>
      <w:r>
        <w:rPr>
          <w:lang w:val="vi-VN"/>
        </w:rPr>
        <w:t>- Các văn bản khác có liên quan đến việc quản lý, sử dụng v</w:t>
      </w:r>
      <w:r>
        <w:rPr>
          <w:lang w:val="vi-VN"/>
        </w:rPr>
        <w:t>à khai thác tài sản kết cấu hạ tầng h</w:t>
      </w:r>
      <w:r>
        <w:t>à</w:t>
      </w:r>
      <w:r>
        <w:rPr>
          <w:lang w:val="vi-VN"/>
        </w:rPr>
        <w:t>ng hải.</w:t>
      </w:r>
    </w:p>
    <w:p w:rsidR="00000000" w:rsidRDefault="003939CF">
      <w:pPr>
        <w:spacing w:before="120" w:after="280" w:afterAutospacing="1"/>
      </w:pPr>
      <w:r>
        <w:rPr>
          <w:b/>
          <w:bCs/>
          <w:lang w:val="vi-VN"/>
        </w:rPr>
        <w:t>2. Cơ s</w:t>
      </w:r>
      <w:r>
        <w:rPr>
          <w:b/>
          <w:bCs/>
        </w:rPr>
        <w:t xml:space="preserve">ở </w:t>
      </w:r>
      <w:r>
        <w:rPr>
          <w:b/>
          <w:bCs/>
          <w:lang w:val="vi-VN"/>
        </w:rPr>
        <w:t>thực tiễn</w:t>
      </w:r>
    </w:p>
    <w:p w:rsidR="00000000" w:rsidRDefault="003939CF">
      <w:pPr>
        <w:spacing w:before="120" w:after="280" w:afterAutospacing="1"/>
      </w:pPr>
      <w:r>
        <w:rPr>
          <w:lang w:val="vi-VN"/>
        </w:rPr>
        <w:t>2.1. Chức năng, nhiệm vụ của cơ quan được giao quản lý tài sản.</w:t>
      </w:r>
    </w:p>
    <w:p w:rsidR="00000000" w:rsidRDefault="003939CF">
      <w:pPr>
        <w:spacing w:before="120" w:after="280" w:afterAutospacing="1"/>
      </w:pPr>
      <w:r>
        <w:rPr>
          <w:lang w:val="vi-VN"/>
        </w:rPr>
        <w:t>2.2. Cơ cấu tổ chức bộ máy của cơ quan được giao quản lý tài sản.</w:t>
      </w:r>
    </w:p>
    <w:p w:rsidR="00000000" w:rsidRDefault="003939CF">
      <w:pPr>
        <w:spacing w:before="120" w:after="280" w:afterAutospacing="1"/>
      </w:pPr>
      <w:r>
        <w:rPr>
          <w:lang w:val="vi-VN"/>
        </w:rPr>
        <w:t>2.3. Kết quả thực hiện nhiệm vụ của cơ quan được giao quản lý</w:t>
      </w:r>
      <w:r>
        <w:rPr>
          <w:lang w:val="vi-VN"/>
        </w:rPr>
        <w:t xml:space="preserve"> tài sản trong 3 năm gần nhất và kế hoạch phát triển trong các năm tiếp theo.</w:t>
      </w:r>
    </w:p>
    <w:p w:rsidR="00000000" w:rsidRDefault="003939CF">
      <w:pPr>
        <w:spacing w:before="120" w:after="280" w:afterAutospacing="1"/>
      </w:pPr>
      <w:r>
        <w:rPr>
          <w:b/>
          <w:bCs/>
          <w:lang w:val="vi-VN"/>
        </w:rPr>
        <w:t>II. NỘI DUNG CHỦ YẾU CỦA ĐỀ ÁN</w:t>
      </w:r>
    </w:p>
    <w:p w:rsidR="00000000" w:rsidRDefault="003939CF">
      <w:pPr>
        <w:spacing w:before="120" w:after="280" w:afterAutospacing="1"/>
      </w:pPr>
      <w:r>
        <w:rPr>
          <w:b/>
          <w:bCs/>
          <w:lang w:val="vi-VN"/>
        </w:rPr>
        <w:lastRenderedPageBreak/>
        <w:t>1. Thực trạng quản lý, sử dụng tài sản kết cấu hạ tầng hàng hải</w:t>
      </w:r>
    </w:p>
    <w:p w:rsidR="00000000" w:rsidRDefault="003939CF">
      <w:pPr>
        <w:spacing w:before="120" w:after="280" w:afterAutospacing="1"/>
      </w:pPr>
      <w:r>
        <w:rPr>
          <w:lang w:val="vi-VN"/>
        </w:rPr>
        <w:t>1.1. Thực trạng quản lý, sử dụng tài sản kết cấu hạ tầng hàng hải:</w:t>
      </w:r>
    </w:p>
    <w:p w:rsidR="00000000" w:rsidRDefault="003939CF">
      <w:pPr>
        <w:spacing w:before="120" w:after="280" w:afterAutospacing="1"/>
      </w:pPr>
      <w:r>
        <w:rPr>
          <w:lang w:val="vi-VN"/>
        </w:rPr>
        <w:t>a) Tổng quan tài</w:t>
      </w:r>
      <w:r>
        <w:rPr>
          <w:lang w:val="vi-VN"/>
        </w:rPr>
        <w:t xml:space="preserve"> sản kết cấu hạ tầng hàng hải;</w:t>
      </w:r>
    </w:p>
    <w:p w:rsidR="00000000" w:rsidRDefault="003939CF">
      <w:pPr>
        <w:spacing w:before="120" w:after="280" w:afterAutospacing="1"/>
      </w:pPr>
      <w:r>
        <w:rPr>
          <w:lang w:val="vi-VN"/>
        </w:rPr>
        <w:t>b) Thực trạng quản lý, sử dụng tài sản kết cấu hạ tầng hàng hải.</w:t>
      </w:r>
    </w:p>
    <w:p w:rsidR="00000000" w:rsidRDefault="003939CF">
      <w:pPr>
        <w:spacing w:before="120" w:after="280" w:afterAutospacing="1"/>
      </w:pPr>
      <w:r>
        <w:rPr>
          <w:lang w:val="vi-VN"/>
        </w:rPr>
        <w:t xml:space="preserve">1.2. Thực trạng khai thác tài sản: Mô tả thực </w:t>
      </w:r>
      <w:r>
        <w:t>tr</w:t>
      </w:r>
      <w:r>
        <w:rPr>
          <w:lang w:val="vi-VN"/>
        </w:rPr>
        <w:t xml:space="preserve">ạng việc khai thác tài sản và nguồn thu từ việc khai thác tài sản theo từng phương thức: Trực tiếp tổ chức khai </w:t>
      </w:r>
      <w:r>
        <w:rPr>
          <w:lang w:val="vi-VN"/>
        </w:rPr>
        <w:t>thác, cho thuê quyền khai thác tài sản, chuyển nhượng có thời hạn quyền khai thác tài sản và hình thức khai thác khác (nếu có).</w:t>
      </w:r>
    </w:p>
    <w:p w:rsidR="00000000" w:rsidRDefault="003939CF">
      <w:pPr>
        <w:spacing w:before="120" w:after="280" w:afterAutospacing="1"/>
      </w:pPr>
      <w:r>
        <w:rPr>
          <w:b/>
          <w:bCs/>
          <w:lang w:val="vi-VN"/>
        </w:rPr>
        <w:t>2. Đề xuất phương án khai thác tài sản kết cấu hạ tầng hàng hải (2)</w:t>
      </w:r>
    </w:p>
    <w:p w:rsidR="00000000" w:rsidRDefault="003939CF">
      <w:pPr>
        <w:spacing w:before="120" w:after="280" w:afterAutospacing="1"/>
      </w:pPr>
      <w:r>
        <w:rPr>
          <w:lang w:val="vi-VN"/>
        </w:rPr>
        <w:t>2.1. Phương án khai thác tài sản</w:t>
      </w:r>
    </w:p>
    <w:p w:rsidR="00000000" w:rsidRDefault="003939CF">
      <w:pPr>
        <w:spacing w:before="120" w:after="280" w:afterAutospacing="1"/>
      </w:pPr>
      <w:r>
        <w:rPr>
          <w:lang w:val="vi-VN"/>
        </w:rPr>
        <w:t>a) Danh mục tài sản đề nghị</w:t>
      </w:r>
      <w:r>
        <w:rPr>
          <w:lang w:val="vi-VN"/>
        </w:rPr>
        <w:t xml:space="preserve"> khai thác: Tên tài sản, số lượng, nguyên giá, giá trị còn lại, tình </w:t>
      </w:r>
      <w:r>
        <w:t>tr</w:t>
      </w:r>
      <w:r>
        <w:rPr>
          <w:lang w:val="vi-VN"/>
        </w:rPr>
        <w:t>ạng tà</w:t>
      </w:r>
      <w:r>
        <w:t xml:space="preserve">i </w:t>
      </w:r>
      <w:r>
        <w:rPr>
          <w:lang w:val="vi-VN"/>
        </w:rPr>
        <w:t>sản; phương thức khai thác (trực tiếp tổ chức khai thác/cho thuê quyền khai thác tài sản/chuyển nhượng có thời hạn quyền khai thác); thời hạn khai thác tài sản;</w:t>
      </w:r>
    </w:p>
    <w:p w:rsidR="00000000" w:rsidRDefault="003939CF">
      <w:pPr>
        <w:spacing w:before="120" w:after="280" w:afterAutospacing="1"/>
      </w:pPr>
      <w:r>
        <w:rPr>
          <w:lang w:val="vi-VN"/>
        </w:rPr>
        <w:t>b) Sự cần thiết,</w:t>
      </w:r>
      <w:r>
        <w:rPr>
          <w:lang w:val="vi-VN"/>
        </w:rPr>
        <w:t xml:space="preserve"> sự phù hợp của Đề án với chức năng, nhiệm vụ được giao, quy định của pháp luật về quản lý, sử dụng tài sản công, pháp luật chuyên ngành hàng hải và pháp luật có liên quan.</w:t>
      </w:r>
    </w:p>
    <w:p w:rsidR="00000000" w:rsidRDefault="003939CF">
      <w:pPr>
        <w:spacing w:before="120" w:after="280" w:afterAutospacing="1"/>
      </w:pPr>
      <w:r>
        <w:rPr>
          <w:lang w:val="vi-VN"/>
        </w:rPr>
        <w:t>2.2. Đánh giá sơ bộ hiệu quả của phương án khai thác</w:t>
      </w:r>
    </w:p>
    <w:p w:rsidR="00000000" w:rsidRDefault="003939CF">
      <w:pPr>
        <w:spacing w:before="120" w:after="280" w:afterAutospacing="1"/>
      </w:pPr>
      <w:r>
        <w:rPr>
          <w:lang w:val="vi-VN"/>
        </w:rPr>
        <w:t>a) Dự kiến kết quả khai thác t</w:t>
      </w:r>
      <w:r>
        <w:rPr>
          <w:lang w:val="vi-VN"/>
        </w:rPr>
        <w:t>ài sản kết cấu hạ tầng hàng hải: nguồn thu, chi phí có liên quan đến việc khai thác tài sản (trong đ</w:t>
      </w:r>
      <w:r>
        <w:t xml:space="preserve">ó </w:t>
      </w:r>
      <w:r>
        <w:rPr>
          <w:lang w:val="vi-VN"/>
        </w:rPr>
        <w:t>làm rõ căn cứ và phương pháp xác định nguồn thu, chi phí; căn cứ và phương pháp xác định giá cho thuê quyền khai thác tài sản, chuyển nhượng có thời hạn q</w:t>
      </w:r>
      <w:r>
        <w:rPr>
          <w:lang w:val="vi-VN"/>
        </w:rPr>
        <w:t>uyền khai thác tài sản trong trường hợp cho thuê quyền khai thác tài sản, chuyển nhượng có thời hạn quyền khai thác tài sản);</w:t>
      </w:r>
    </w:p>
    <w:p w:rsidR="00000000" w:rsidRDefault="003939CF">
      <w:pPr>
        <w:spacing w:before="120" w:after="280" w:afterAutospacing="1"/>
      </w:pPr>
      <w:r>
        <w:rPr>
          <w:lang w:val="vi-VN"/>
        </w:rPr>
        <w:t>b) Dự kiến số tiền nộp ngân sách nhà nước;</w:t>
      </w:r>
    </w:p>
    <w:p w:rsidR="00000000" w:rsidRDefault="003939CF">
      <w:pPr>
        <w:spacing w:before="120" w:after="280" w:afterAutospacing="1"/>
      </w:pPr>
      <w:r>
        <w:rPr>
          <w:lang w:val="vi-VN"/>
        </w:rPr>
        <w:t>c) Dự kiến số tiền được ưu tiên bố trí vốn từ số tiền đã nộp ngân sách nhà nước (từ kha</w:t>
      </w:r>
      <w:r>
        <w:rPr>
          <w:lang w:val="vi-VN"/>
        </w:rPr>
        <w:t>i thác tài sản) trong kế hoạch đầu tư công, dự toán chi ngân sách nhà nước để đầu tư xây dựng mới, nâng cấp, cải tạo và phát triển tài sản kết cấu hạ tầng hàng hải.</w:t>
      </w:r>
    </w:p>
    <w:p w:rsidR="00000000" w:rsidRDefault="003939CF">
      <w:pPr>
        <w:spacing w:before="120" w:after="280" w:afterAutospacing="1"/>
      </w:pPr>
      <w:r>
        <w:rPr>
          <w:b/>
          <w:bCs/>
        </w:rPr>
        <w:t>III. ĐỀ XUẤT, KIẾN NGHỊ ĐỂ THỰC HIỆN ĐỀ ÁN</w:t>
      </w:r>
    </w:p>
    <w:p w:rsidR="00000000" w:rsidRDefault="003939CF">
      <w:pPr>
        <w:spacing w:before="120" w:after="280" w:afterAutospacing="1"/>
      </w:pPr>
      <w:r>
        <w:t>................................................</w:t>
      </w:r>
      <w:r>
        <w:t xml:space="preserve">................................................................................... </w:t>
      </w:r>
    </w:p>
    <w:p w:rsidR="00000000" w:rsidRDefault="003939CF">
      <w:pPr>
        <w:spacing w:before="120" w:after="280" w:afterAutospacing="1"/>
      </w:pPr>
      <w:r>
        <w:t xml:space="preserve">................................................................................................................................... </w:t>
      </w:r>
    </w:p>
    <w:p w:rsidR="00000000" w:rsidRDefault="003939CF">
      <w:pPr>
        <w:spacing w:before="120" w:after="280" w:afterAutospacing="1"/>
      </w:pPr>
      <w:r>
        <w:t>......................................</w:t>
      </w:r>
      <w:r>
        <w:t xml:space="preserve">............................................................................................. </w:t>
      </w:r>
    </w:p>
    <w:p w:rsidR="00000000" w:rsidRDefault="003939C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after="280" w:afterAutospacing="1"/>
            </w:pPr>
            <w:r>
              <w:rPr>
                <w:lang w:val="vi-VN"/>
              </w:rPr>
              <w:lastRenderedPageBreak/>
              <w:t> </w:t>
            </w:r>
          </w:p>
          <w:p w:rsidR="00000000" w:rsidRDefault="003939C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39CF">
            <w:pPr>
              <w:spacing w:before="120"/>
              <w:jc w:val="center"/>
            </w:pPr>
            <w:r>
              <w:rPr>
                <w:b/>
                <w:bCs/>
                <w:lang w:val="vi-VN"/>
              </w:rPr>
              <w:t>THỦ TRƯỞNG CƠ QUAN ĐƯỢC GIAO QUẢN LÝ TÀI SẢN</w:t>
            </w:r>
            <w:r>
              <w:rPr>
                <w:b/>
                <w:bCs/>
              </w:rPr>
              <w:br/>
            </w:r>
            <w:r>
              <w:rPr>
                <w:i/>
                <w:iCs/>
                <w:lang w:val="vi-VN"/>
              </w:rPr>
              <w:t>(K</w:t>
            </w:r>
            <w:r>
              <w:rPr>
                <w:i/>
                <w:iCs/>
              </w:rPr>
              <w:t>ý</w:t>
            </w:r>
            <w:r>
              <w:rPr>
                <w:i/>
                <w:iCs/>
                <w:lang w:val="vi-VN"/>
              </w:rPr>
              <w:t>, ghi rõ họ tên và đ</w:t>
            </w:r>
            <w:r>
              <w:rPr>
                <w:i/>
                <w:iCs/>
              </w:rPr>
              <w:t>ó</w:t>
            </w:r>
            <w:r>
              <w:rPr>
                <w:i/>
                <w:iCs/>
                <w:lang w:val="vi-VN"/>
              </w:rPr>
              <w:t>ng dấu)</w:t>
            </w:r>
          </w:p>
        </w:tc>
      </w:tr>
    </w:tbl>
    <w:p w:rsidR="00000000" w:rsidRDefault="003939CF">
      <w:pPr>
        <w:spacing w:before="120" w:after="280" w:afterAutospacing="1"/>
      </w:pPr>
      <w:r>
        <w:t> </w:t>
      </w:r>
    </w:p>
    <w:p w:rsidR="00000000" w:rsidRDefault="003939CF">
      <w:pPr>
        <w:spacing w:before="120" w:after="280" w:afterAutospacing="1"/>
      </w:pPr>
      <w:r>
        <w:rPr>
          <w:b/>
          <w:bCs/>
          <w:i/>
          <w:iCs/>
          <w:lang w:val="vi-VN"/>
        </w:rPr>
        <w:t>Ghi ch</w:t>
      </w:r>
      <w:r>
        <w:rPr>
          <w:b/>
          <w:bCs/>
          <w:i/>
          <w:iCs/>
        </w:rPr>
        <w:t>ú</w:t>
      </w:r>
      <w:r>
        <w:rPr>
          <w:b/>
          <w:bCs/>
          <w:i/>
          <w:iCs/>
          <w:lang w:val="vi-VN"/>
        </w:rPr>
        <w:t>:</w:t>
      </w:r>
    </w:p>
    <w:p w:rsidR="00000000" w:rsidRDefault="003939CF">
      <w:pPr>
        <w:spacing w:before="120" w:after="280" w:afterAutospacing="1"/>
      </w:pPr>
      <w:r>
        <w:rPr>
          <w:lang w:val="vi-VN"/>
        </w:rPr>
        <w:t>(1) Mỗi Đề án được lập cho 01 phương thức khai thác tài sản kết cấ</w:t>
      </w:r>
      <w:r>
        <w:rPr>
          <w:lang w:val="vi-VN"/>
        </w:rPr>
        <w:t>u hạ tầng hàng hải quy định tại Nghị định số 43/2018/NĐ-CP ngày 12 tháng 3 n</w:t>
      </w:r>
      <w:r>
        <w:t>ă</w:t>
      </w:r>
      <w:r>
        <w:rPr>
          <w:lang w:val="vi-VN"/>
        </w:rPr>
        <w:t>m 2018 của Chính phủ.</w:t>
      </w:r>
    </w:p>
    <w:p w:rsidR="003939CF" w:rsidRDefault="003939CF">
      <w:pPr>
        <w:spacing w:before="120" w:after="280" w:afterAutospacing="1"/>
      </w:pPr>
      <w:r>
        <w:rPr>
          <w:lang w:val="vi-VN"/>
        </w:rPr>
        <w:t>(2) Nội dung báo cáo giải trình cho phương thức đề xuất khai thác.</w:t>
      </w:r>
    </w:p>
    <w:sectPr w:rsidR="003939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FF"/>
    <w:rsid w:val="003939CF"/>
    <w:rsid w:val="00E665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13975</Words>
  <Characters>79660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2022-07-29T09:50:00Z</dcterms:created>
  <dcterms:modified xsi:type="dcterms:W3CDTF">2022-07-29T09:50:00Z</dcterms:modified>
</cp:coreProperties>
</file>