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jc w:val="center"/>
            </w:pPr>
            <w:bookmarkStart w:id="0" w:name="_GoBack"/>
            <w:bookmarkEnd w:id="0"/>
            <w:r>
              <w:rPr>
                <w:b/>
                <w:bCs/>
              </w:rPr>
              <w:t>ỦY BAN NHÂN DÂN</w:t>
            </w:r>
            <w:r>
              <w:rPr>
                <w:b/>
                <w:bCs/>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jc w:val="center"/>
            </w:pPr>
            <w:r>
              <w:rPr>
                <w:lang w:val="vi-VN"/>
              </w:rPr>
              <w:t>Số: 783/Q</w:t>
            </w:r>
            <w:r>
              <w:t>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jc w:val="right"/>
            </w:pPr>
            <w:r>
              <w:rPr>
                <w:i/>
                <w:iCs/>
                <w:lang w:val="vi-VN"/>
              </w:rPr>
              <w:t xml:space="preserve">Thanh Hóa, </w:t>
            </w:r>
            <w:r>
              <w:rPr>
                <w:i/>
                <w:iCs/>
              </w:rPr>
              <w:t>ngày</w:t>
            </w:r>
            <w:r>
              <w:rPr>
                <w:i/>
                <w:iCs/>
                <w:lang w:val="vi-VN"/>
              </w:rPr>
              <w:t xml:space="preserve"> 0</w:t>
            </w:r>
            <w:r>
              <w:rPr>
                <w:i/>
                <w:iCs/>
              </w:rPr>
              <w:t>4</w:t>
            </w:r>
            <w:r>
              <w:rPr>
                <w:i/>
                <w:iCs/>
                <w:lang w:val="vi-VN"/>
              </w:rPr>
              <w:t xml:space="preserve"> tháng 3 năm 2020</w:t>
            </w:r>
          </w:p>
        </w:tc>
      </w:tr>
    </w:tbl>
    <w:p w:rsidR="00000000" w:rsidRDefault="00382FC6">
      <w:pPr>
        <w:spacing w:before="120" w:after="280" w:afterAutospacing="1"/>
      </w:pPr>
      <w:r>
        <w:rPr>
          <w:lang w:val="vi-VN"/>
        </w:rPr>
        <w:t> </w:t>
      </w:r>
    </w:p>
    <w:p w:rsidR="00000000" w:rsidRDefault="00382FC6">
      <w:pPr>
        <w:spacing w:before="120" w:after="280" w:afterAutospacing="1"/>
        <w:jc w:val="center"/>
      </w:pPr>
      <w:bookmarkStart w:id="1" w:name="loai_1"/>
      <w:r>
        <w:rPr>
          <w:b/>
          <w:bCs/>
          <w:lang w:val="vi-VN"/>
        </w:rPr>
        <w:t>QUYẾT ĐỊNH</w:t>
      </w:r>
      <w:bookmarkEnd w:id="1"/>
    </w:p>
    <w:p w:rsidR="00000000" w:rsidRDefault="00382FC6">
      <w:pPr>
        <w:spacing w:before="120" w:after="280" w:afterAutospacing="1"/>
        <w:jc w:val="center"/>
      </w:pPr>
      <w:bookmarkStart w:id="2" w:name="loai_1_name"/>
      <w:r>
        <w:rPr>
          <w:lang w:val="vi-VN"/>
        </w:rPr>
        <w:t>VỀ VIỆC PHÊ DUYỆT KẾ HOẠCH HỖ TRỢ KINH PHÍ THỰC HIỆN CHÍNH SÁCH KHUYẾN</w:t>
      </w:r>
      <w:r>
        <w:rPr>
          <w:lang w:val="vi-VN"/>
        </w:rPr>
        <w:t xml:space="preserve"> KHÍCH TÍCH TỤ, TẬP TRUNG ĐẤT ĐAI ĐỂ PHÁT TRIỂN SẢN XUẤT NÔNG NGHIỆP QUY MÔ LỚN, ỨNG DỤNG CÔNG NGHỆ CAO TRÊN ĐỊA BÀN TỈNH THANH HÓA NĂM 2020</w:t>
      </w:r>
      <w:bookmarkEnd w:id="2"/>
    </w:p>
    <w:p w:rsidR="00000000" w:rsidRDefault="00382FC6">
      <w:pPr>
        <w:spacing w:before="120" w:after="280" w:afterAutospacing="1"/>
        <w:jc w:val="center"/>
      </w:pPr>
      <w:r>
        <w:rPr>
          <w:b/>
          <w:bCs/>
          <w:lang w:val="vi-VN"/>
        </w:rPr>
        <w:t>CHỦ TỊCH ỦY BAN NHÂN DÂN TỈNH THANH HÓA</w:t>
      </w:r>
    </w:p>
    <w:p w:rsidR="00000000" w:rsidRDefault="00382FC6">
      <w:pPr>
        <w:spacing w:before="120" w:after="280" w:afterAutospacing="1"/>
      </w:pPr>
      <w:r>
        <w:rPr>
          <w:i/>
          <w:iCs/>
          <w:lang w:val="vi-VN"/>
        </w:rPr>
        <w:t>Căn cứ Luật tổ chức chính quyền địa phương ngày 19/6/2015;</w:t>
      </w:r>
    </w:p>
    <w:p w:rsidR="00000000" w:rsidRDefault="00382FC6">
      <w:pPr>
        <w:spacing w:before="120" w:after="280" w:afterAutospacing="1"/>
      </w:pPr>
      <w:r>
        <w:rPr>
          <w:i/>
          <w:iCs/>
          <w:lang w:val="vi-VN"/>
        </w:rPr>
        <w:t xml:space="preserve">Căn cứ Luật Đất </w:t>
      </w:r>
      <w:r>
        <w:rPr>
          <w:i/>
          <w:iCs/>
          <w:lang w:val="vi-VN"/>
        </w:rPr>
        <w:t>đai s</w:t>
      </w:r>
      <w:r>
        <w:rPr>
          <w:i/>
          <w:iCs/>
        </w:rPr>
        <w:t>ố</w:t>
      </w:r>
      <w:r>
        <w:rPr>
          <w:i/>
          <w:iCs/>
          <w:lang w:val="vi-VN"/>
        </w:rPr>
        <w:t xml:space="preserve"> 45/2013/QH13 ngày 29/11/2013;</w:t>
      </w:r>
    </w:p>
    <w:p w:rsidR="00000000" w:rsidRDefault="00382FC6">
      <w:pPr>
        <w:spacing w:before="120" w:after="280" w:afterAutospacing="1"/>
      </w:pPr>
      <w:r>
        <w:rPr>
          <w:i/>
          <w:iCs/>
          <w:lang w:val="vi-VN"/>
        </w:rPr>
        <w:t>Căn cứ Luật Ngân sách Nhà nước số 83/2015/Q</w:t>
      </w:r>
      <w:r>
        <w:rPr>
          <w:i/>
          <w:iCs/>
        </w:rPr>
        <w:t>H</w:t>
      </w:r>
      <w:r>
        <w:rPr>
          <w:i/>
          <w:iCs/>
          <w:lang w:val="vi-VN"/>
        </w:rPr>
        <w:t>13 ngày 25/6/2015;</w:t>
      </w:r>
    </w:p>
    <w:p w:rsidR="00000000" w:rsidRDefault="00382FC6">
      <w:pPr>
        <w:spacing w:before="120" w:after="280" w:afterAutospacing="1"/>
      </w:pPr>
      <w:r>
        <w:rPr>
          <w:i/>
          <w:iCs/>
          <w:lang w:val="vi-VN"/>
        </w:rPr>
        <w:t>Căn cứ Nghị quyết số 192/2019/N</w:t>
      </w:r>
      <w:r>
        <w:rPr>
          <w:i/>
          <w:iCs/>
        </w:rPr>
        <w:t>Q</w:t>
      </w:r>
      <w:r>
        <w:rPr>
          <w:i/>
          <w:iCs/>
          <w:lang w:val="vi-VN"/>
        </w:rPr>
        <w:t>-H</w:t>
      </w:r>
      <w:r>
        <w:rPr>
          <w:i/>
          <w:iCs/>
        </w:rPr>
        <w:t>Đ</w:t>
      </w:r>
      <w:r>
        <w:rPr>
          <w:i/>
          <w:iCs/>
          <w:lang w:val="vi-VN"/>
        </w:rPr>
        <w:t>ND ngày 16/10/2019 c</w:t>
      </w:r>
      <w:r>
        <w:rPr>
          <w:i/>
          <w:iCs/>
        </w:rPr>
        <w:t>ủ</w:t>
      </w:r>
      <w:r>
        <w:rPr>
          <w:i/>
          <w:iCs/>
          <w:lang w:val="vi-VN"/>
        </w:rPr>
        <w:t>a Hội đồng nhân dân tỉnh về việc ban hành chính sách khuyến khích tích tụ, tập trung đất đai để phát</w:t>
      </w:r>
      <w:r>
        <w:rPr>
          <w:i/>
          <w:iCs/>
          <w:lang w:val="vi-VN"/>
        </w:rPr>
        <w:t xml:space="preserve"> triển sản xuất nông nghiệp quy mô lớn, ứng dụng công nghệ cao trên địa bàn tỉnh Thanh Hóa đến năm 2025;</w:t>
      </w:r>
    </w:p>
    <w:p w:rsidR="00000000" w:rsidRDefault="00382FC6">
      <w:pPr>
        <w:spacing w:before="120" w:after="280" w:afterAutospacing="1"/>
      </w:pPr>
      <w:r>
        <w:rPr>
          <w:i/>
          <w:iCs/>
          <w:lang w:val="vi-VN"/>
        </w:rPr>
        <w:t>Căn cứ các quyết định của UBND tỉnh số</w:t>
      </w:r>
      <w:r>
        <w:rPr>
          <w:i/>
          <w:iCs/>
        </w:rPr>
        <w:t xml:space="preserve">: </w:t>
      </w:r>
      <w:r>
        <w:rPr>
          <w:i/>
          <w:iCs/>
          <w:lang w:val="vi-VN"/>
        </w:rPr>
        <w:t>5318/QĐ-UBND ngày 16/12/2019 về việc giao dự toán thu ngân sách nhà nước trên địa bàn; thu, chi ngân sách địa p</w:t>
      </w:r>
      <w:r>
        <w:rPr>
          <w:i/>
          <w:iCs/>
          <w:lang w:val="vi-VN"/>
        </w:rPr>
        <w:t xml:space="preserve">hương và phân bố ngân sách </w:t>
      </w:r>
      <w:r>
        <w:rPr>
          <w:i/>
          <w:iCs/>
        </w:rPr>
        <w:t>đ</w:t>
      </w:r>
      <w:r>
        <w:rPr>
          <w:i/>
          <w:iCs/>
          <w:lang w:val="vi-VN"/>
        </w:rPr>
        <w:t>ịa phương năm 2020 của tỉnh Thanh Hóa; 02/2020/</w:t>
      </w:r>
      <w:r>
        <w:rPr>
          <w:i/>
          <w:iCs/>
        </w:rPr>
        <w:t>Q</w:t>
      </w:r>
      <w:r>
        <w:rPr>
          <w:i/>
          <w:iCs/>
          <w:lang w:val="vi-VN"/>
        </w:rPr>
        <w:t>Đ-UBND ngày 08/01/2020 về việc ban hành Quy định các biện pháp tri</w:t>
      </w:r>
      <w:r>
        <w:rPr>
          <w:i/>
          <w:iCs/>
        </w:rPr>
        <w:t>ể</w:t>
      </w:r>
      <w:r>
        <w:rPr>
          <w:i/>
          <w:iCs/>
          <w:lang w:val="vi-VN"/>
        </w:rPr>
        <w:t>n khai thực hiện Nghị quyết số 192/2019/NQ-HĐND ngày 16/10/2019 của Hội đồng nhân dân tỉnh về việc ban hành chính</w:t>
      </w:r>
      <w:r>
        <w:rPr>
          <w:i/>
          <w:iCs/>
          <w:lang w:val="vi-VN"/>
        </w:rPr>
        <w:t xml:space="preserve"> sách khuyến khích tích tụ, tập trung đất đai để phát triển sản xuất nông nghiệp quy mô lớn, ứng dụng công nghệ cao trên địa bàn tỉnh Thanh Hóa đến năm 2025; 21/</w:t>
      </w:r>
      <w:r>
        <w:rPr>
          <w:i/>
          <w:iCs/>
        </w:rPr>
        <w:t>Q</w:t>
      </w:r>
      <w:r>
        <w:rPr>
          <w:i/>
          <w:iCs/>
          <w:lang w:val="vi-VN"/>
        </w:rPr>
        <w:t>Đ-UBND ngày 03/01/2020 về việc ban hành K</w:t>
      </w:r>
      <w:r>
        <w:rPr>
          <w:i/>
          <w:iCs/>
        </w:rPr>
        <w:t xml:space="preserve">ế </w:t>
      </w:r>
      <w:r>
        <w:rPr>
          <w:i/>
          <w:iCs/>
          <w:lang w:val="vi-VN"/>
        </w:rPr>
        <w:t>hoạch hành động thực hiện Nghị quyết của Chính ph</w:t>
      </w:r>
      <w:r>
        <w:rPr>
          <w:i/>
          <w:iCs/>
        </w:rPr>
        <w:t>ủ</w:t>
      </w:r>
      <w:r>
        <w:rPr>
          <w:i/>
          <w:iCs/>
          <w:lang w:val="vi-VN"/>
        </w:rPr>
        <w:t>,</w:t>
      </w:r>
      <w:r>
        <w:rPr>
          <w:i/>
          <w:iCs/>
          <w:lang w:val="vi-VN"/>
        </w:rPr>
        <w:t xml:space="preserve"> Nghị quyết của Tỉnh ủy, HĐND tỉnh về nhiệm vụ phát triển kinh t</w:t>
      </w:r>
      <w:r>
        <w:rPr>
          <w:i/>
          <w:iCs/>
        </w:rPr>
        <w:t xml:space="preserve">ế </w:t>
      </w:r>
      <w:r>
        <w:rPr>
          <w:i/>
          <w:iCs/>
          <w:lang w:val="vi-VN"/>
        </w:rPr>
        <w:t>- xã hội, quốc phòng - an ninh năm 2020;</w:t>
      </w:r>
    </w:p>
    <w:p w:rsidR="00000000" w:rsidRDefault="00382FC6">
      <w:pPr>
        <w:spacing w:before="120" w:after="280" w:afterAutospacing="1"/>
      </w:pPr>
      <w:r>
        <w:rPr>
          <w:i/>
          <w:iCs/>
          <w:lang w:val="vi-VN"/>
        </w:rPr>
        <w:t>Xét đề nghị của liên ngành: Tài chính - Nông nghiệp và PTNT tại Tờ trình số 711/TTr-LN: SNN&amp;PTNT-STC ngày 25 tháng 02 năm 2020,</w:t>
      </w:r>
    </w:p>
    <w:p w:rsidR="00000000" w:rsidRDefault="00382FC6">
      <w:pPr>
        <w:spacing w:before="120" w:after="280" w:afterAutospacing="1"/>
        <w:jc w:val="center"/>
      </w:pPr>
      <w:r>
        <w:rPr>
          <w:b/>
          <w:bCs/>
          <w:lang w:val="vi-VN"/>
        </w:rPr>
        <w:t>QUYẾT ĐỊNH:</w:t>
      </w:r>
    </w:p>
    <w:p w:rsidR="00000000" w:rsidRDefault="00382FC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w:t>
      </w:r>
      <w:r>
        <w:rPr>
          <w:lang w:val="vi-VN"/>
        </w:rPr>
        <w:t>hê duyệt kế hoạch hỗ trợ kinh phí thực hiện chính sách khuyến khích tích tụ, tập trung đất đai để phát triển sản xuất nông nghiệp quy mô lớn, ứng dụng công nghệ cao trên địa bàn tỉnh Thanh Hóa năm 2020, với các nội dung chính như sau:</w:t>
      </w:r>
      <w:bookmarkEnd w:id="4"/>
    </w:p>
    <w:p w:rsidR="00000000" w:rsidRDefault="00382FC6">
      <w:pPr>
        <w:spacing w:before="120" w:after="280" w:afterAutospacing="1"/>
      </w:pPr>
      <w:r>
        <w:rPr>
          <w:lang w:val="vi-VN"/>
        </w:rPr>
        <w:t>1. Tổng diện tích đất</w:t>
      </w:r>
      <w:r>
        <w:rPr>
          <w:lang w:val="vi-VN"/>
        </w:rPr>
        <w:t xml:space="preserve"> tích tụ được hỗ trợ đợt này: 2.494,4 ha.</w:t>
      </w:r>
    </w:p>
    <w:p w:rsidR="00000000" w:rsidRDefault="00382FC6">
      <w:pPr>
        <w:spacing w:before="120" w:after="280" w:afterAutospacing="1"/>
      </w:pPr>
      <w:r>
        <w:rPr>
          <w:lang w:val="vi-VN"/>
        </w:rPr>
        <w:lastRenderedPageBreak/>
        <w:t>Trong đó:</w:t>
      </w:r>
    </w:p>
    <w:p w:rsidR="00000000" w:rsidRDefault="00382FC6">
      <w:pPr>
        <w:spacing w:before="120" w:after="280" w:afterAutospacing="1"/>
      </w:pPr>
      <w:r>
        <w:rPr>
          <w:lang w:val="vi-VN"/>
        </w:rPr>
        <w:t>- Nhóm: Cây rau, cây hoa, cây dưa và tôm he chân trắng: 480,2 ha.</w:t>
      </w:r>
    </w:p>
    <w:p w:rsidR="00000000" w:rsidRDefault="00382FC6">
      <w:pPr>
        <w:spacing w:before="120" w:after="280" w:afterAutospacing="1"/>
      </w:pPr>
      <w:r>
        <w:rPr>
          <w:lang w:val="vi-VN"/>
        </w:rPr>
        <w:t>- Nhóm: Cây ăn qu</w:t>
      </w:r>
      <w:r>
        <w:t>ả</w:t>
      </w:r>
      <w:r>
        <w:rPr>
          <w:lang w:val="vi-VN"/>
        </w:rPr>
        <w:t>, cây dược liệu: 697,2 ha.</w:t>
      </w:r>
    </w:p>
    <w:p w:rsidR="00000000" w:rsidRDefault="00382FC6">
      <w:pPr>
        <w:spacing w:before="120" w:after="280" w:afterAutospacing="1"/>
      </w:pPr>
      <w:r>
        <w:rPr>
          <w:lang w:val="vi-VN"/>
        </w:rPr>
        <w:t>- Nhóm: Cây lúa, cây mía, cây thức ăn chăn nuôi: 1.317,0 ha.</w:t>
      </w:r>
    </w:p>
    <w:p w:rsidR="00000000" w:rsidRDefault="00382FC6">
      <w:pPr>
        <w:spacing w:before="120" w:after="280" w:afterAutospacing="1"/>
      </w:pPr>
      <w:r>
        <w:rPr>
          <w:lang w:val="vi-VN"/>
        </w:rPr>
        <w:t>2. Kinh phí thực hiện</w:t>
      </w:r>
    </w:p>
    <w:p w:rsidR="00000000" w:rsidRDefault="00382FC6">
      <w:pPr>
        <w:spacing w:before="120" w:after="280" w:afterAutospacing="1"/>
      </w:pPr>
      <w:r>
        <w:rPr>
          <w:lang w:val="vi-VN"/>
        </w:rPr>
        <w:t xml:space="preserve">2.1. Tổng </w:t>
      </w:r>
      <w:r>
        <w:rPr>
          <w:lang w:val="vi-VN"/>
        </w:rPr>
        <w:t>kinh phí phân bổ đợt này để h</w:t>
      </w:r>
      <w:r>
        <w:t xml:space="preserve">ỗ </w:t>
      </w:r>
      <w:r>
        <w:rPr>
          <w:lang w:val="vi-VN"/>
        </w:rPr>
        <w:t xml:space="preserve">trợ thực hiện chính sách khuyến khích tích tụ, tập trung đất đai để phát triển sản xuất nông nghiệp quy mô lớn, ứng dụng công nghệ cao trên địa bàn tỉnh năm 2020 là 31.539 triệu đồng </w:t>
      </w:r>
      <w:r>
        <w:rPr>
          <w:i/>
          <w:iCs/>
          <w:lang w:val="vi-VN"/>
        </w:rPr>
        <w:t>(</w:t>
      </w:r>
      <w:r>
        <w:rPr>
          <w:i/>
          <w:iCs/>
        </w:rPr>
        <w:t>b</w:t>
      </w:r>
      <w:r>
        <w:rPr>
          <w:i/>
          <w:iCs/>
          <w:lang w:val="vi-VN"/>
        </w:rPr>
        <w:t>a mươi m</w:t>
      </w:r>
      <w:r>
        <w:rPr>
          <w:i/>
          <w:iCs/>
        </w:rPr>
        <w:t>ố</w:t>
      </w:r>
      <w:r>
        <w:rPr>
          <w:i/>
          <w:iCs/>
          <w:lang w:val="vi-VN"/>
        </w:rPr>
        <w:t xml:space="preserve">t </w:t>
      </w:r>
      <w:r>
        <w:rPr>
          <w:i/>
          <w:iCs/>
        </w:rPr>
        <w:t>tỷ</w:t>
      </w:r>
      <w:r>
        <w:rPr>
          <w:i/>
          <w:iCs/>
          <w:lang w:val="vi-VN"/>
        </w:rPr>
        <w:t xml:space="preserve"> năm trăm </w:t>
      </w:r>
      <w:r>
        <w:rPr>
          <w:i/>
          <w:iCs/>
        </w:rPr>
        <w:t>b</w:t>
      </w:r>
      <w:r>
        <w:rPr>
          <w:i/>
          <w:iCs/>
          <w:lang w:val="vi-VN"/>
        </w:rPr>
        <w:t>a mươi chín triệ</w:t>
      </w:r>
      <w:r>
        <w:rPr>
          <w:i/>
          <w:iCs/>
          <w:lang w:val="vi-VN"/>
        </w:rPr>
        <w:t>u đồng)</w:t>
      </w:r>
      <w:r>
        <w:rPr>
          <w:i/>
          <w:iCs/>
        </w:rPr>
        <w:t>;</w:t>
      </w:r>
      <w:r>
        <w:rPr>
          <w:lang w:val="vi-VN"/>
        </w:rPr>
        <w:t xml:space="preserve"> trong đó:</w:t>
      </w:r>
    </w:p>
    <w:p w:rsidR="00000000" w:rsidRDefault="00382FC6">
      <w:pPr>
        <w:spacing w:before="120" w:after="280" w:afterAutospacing="1"/>
      </w:pPr>
      <w:r>
        <w:rPr>
          <w:lang w:val="vi-VN"/>
        </w:rPr>
        <w:t>a. Kinh phí hỗ trợ tích tụ, tập trung đất đai để phát triển s</w:t>
      </w:r>
      <w:r>
        <w:t>ả</w:t>
      </w:r>
      <w:r>
        <w:rPr>
          <w:lang w:val="vi-VN"/>
        </w:rPr>
        <w:t>n xuất nông nghiệp quy mô lớn, ứng dụng công nghệ cao: 31.339 triệu đồng, gồm:</w:t>
      </w:r>
    </w:p>
    <w:p w:rsidR="00000000" w:rsidRDefault="00382FC6">
      <w:pPr>
        <w:spacing w:before="120" w:after="280" w:afterAutospacing="1"/>
      </w:pPr>
      <w:r>
        <w:rPr>
          <w:lang w:val="vi-VN"/>
        </w:rPr>
        <w:t>- Nhóm: Cây rau, cây hoa, cây dưa và tôm he chân trắng: 11.382 triệu đồng.</w:t>
      </w:r>
    </w:p>
    <w:p w:rsidR="00000000" w:rsidRDefault="00382FC6">
      <w:pPr>
        <w:spacing w:before="120" w:after="280" w:afterAutospacing="1"/>
      </w:pPr>
      <w:r>
        <w:rPr>
          <w:lang w:val="vi-VN"/>
        </w:rPr>
        <w:t>- Nhóm: Cây ăn quả, c</w:t>
      </w:r>
      <w:r>
        <w:rPr>
          <w:lang w:val="vi-VN"/>
        </w:rPr>
        <w:t>ây dược liệu: 13.372 triệu đồng.</w:t>
      </w:r>
    </w:p>
    <w:p w:rsidR="00000000" w:rsidRDefault="00382FC6">
      <w:pPr>
        <w:spacing w:before="120" w:after="280" w:afterAutospacing="1"/>
      </w:pPr>
      <w:r>
        <w:rPr>
          <w:lang w:val="vi-VN"/>
        </w:rPr>
        <w:t>- Nhóm: Cây lúa, cây mía, cây thức ăn chăn nuôi: 6.585 triệu đồng.</w:t>
      </w:r>
    </w:p>
    <w:p w:rsidR="00000000" w:rsidRDefault="00382FC6">
      <w:pPr>
        <w:spacing w:before="120" w:after="280" w:afterAutospacing="1"/>
      </w:pPr>
      <w:r>
        <w:rPr>
          <w:lang w:val="vi-VN"/>
        </w:rPr>
        <w:t>b. Kinh phí quản lý chương trình: 200 triệu đồng.</w:t>
      </w:r>
    </w:p>
    <w:p w:rsidR="00000000" w:rsidRDefault="00382FC6">
      <w:pPr>
        <w:spacing w:before="120" w:after="280" w:afterAutospacing="1"/>
        <w:jc w:val="center"/>
      </w:pPr>
      <w:r>
        <w:rPr>
          <w:i/>
          <w:iCs/>
          <w:lang w:val="vi-VN"/>
        </w:rPr>
        <w:t>(Chi tiết có Phụ lục kèm theo)</w:t>
      </w:r>
    </w:p>
    <w:p w:rsidR="00000000" w:rsidRDefault="00382FC6">
      <w:pPr>
        <w:spacing w:before="120" w:after="280" w:afterAutospacing="1"/>
      </w:pPr>
      <w:r>
        <w:rPr>
          <w:lang w:val="vi-VN"/>
        </w:rPr>
        <w:t>2.2. Nguồn kinh phí: Từ nguồn kinh phí thực hiện chính sách tích tụ, tập tr</w:t>
      </w:r>
      <w:r>
        <w:rPr>
          <w:lang w:val="vi-VN"/>
        </w:rPr>
        <w:t>ung đất đai để phát triển sản xuất nông nghiệp quy mô lớn, công nghệ cao; chính sách tín dụng, vốn cấp bù l</w:t>
      </w:r>
      <w:r>
        <w:t>ã</w:t>
      </w:r>
      <w:r>
        <w:rPr>
          <w:lang w:val="vi-VN"/>
        </w:rPr>
        <w:t>i suất và chính sách khuyến khích doanh nghiệp đầu tư vào nông nghiệp, nông thôn theo Nghị định số 57/2018/NĐ-CP ngày 17/4/2018 của Chính ph</w:t>
      </w:r>
      <w:r>
        <w:t>ủ</w:t>
      </w:r>
      <w:r>
        <w:rPr>
          <w:lang w:val="vi-VN"/>
        </w:rPr>
        <w:t>.</w:t>
      </w:r>
    </w:p>
    <w:p w:rsidR="00000000" w:rsidRDefault="00382FC6">
      <w:pPr>
        <w:spacing w:before="120" w:after="280" w:afterAutospacing="1"/>
      </w:pPr>
      <w:bookmarkStart w:id="5" w:name="dieu_2"/>
      <w:r>
        <w:rPr>
          <w:b/>
          <w:bCs/>
          <w:lang w:val="vi-VN"/>
        </w:rPr>
        <w:t xml:space="preserve">Điều </w:t>
      </w:r>
      <w:r>
        <w:rPr>
          <w:b/>
          <w:bCs/>
          <w:lang w:val="vi-VN"/>
        </w:rPr>
        <w:t>2.</w:t>
      </w:r>
      <w:bookmarkEnd w:id="5"/>
      <w:r>
        <w:rPr>
          <w:lang w:val="vi-VN"/>
        </w:rPr>
        <w:t xml:space="preserve"> </w:t>
      </w:r>
      <w:bookmarkStart w:id="6" w:name="dieu_2_name"/>
      <w:r>
        <w:rPr>
          <w:lang w:val="vi-VN"/>
        </w:rPr>
        <w:t>Tổ chức thực hiện</w:t>
      </w:r>
      <w:bookmarkEnd w:id="6"/>
    </w:p>
    <w:p w:rsidR="00000000" w:rsidRDefault="00382FC6">
      <w:pPr>
        <w:spacing w:before="120" w:after="280" w:afterAutospacing="1"/>
      </w:pPr>
      <w:r>
        <w:rPr>
          <w:lang w:val="vi-VN"/>
        </w:rPr>
        <w:t xml:space="preserve">1. </w:t>
      </w:r>
      <w:r>
        <w:t>Ủy</w:t>
      </w:r>
      <w:r>
        <w:rPr>
          <w:lang w:val="vi-VN"/>
        </w:rPr>
        <w:t xml:space="preserve"> ban nhân dân các huyện, thị xã, thành phố và các đơn vị có liên quan c</w:t>
      </w:r>
      <w:r>
        <w:t>ă</w:t>
      </w:r>
      <w:r>
        <w:rPr>
          <w:lang w:val="vi-VN"/>
        </w:rPr>
        <w:t>n cứ nội dung phê duyệt tại Điều 1 Quyết định này có trách nhiệm:</w:t>
      </w:r>
    </w:p>
    <w:p w:rsidR="00000000" w:rsidRDefault="00382FC6">
      <w:pPr>
        <w:spacing w:before="120" w:after="280" w:afterAutospacing="1"/>
      </w:pPr>
      <w:r>
        <w:rPr>
          <w:lang w:val="vi-VN"/>
        </w:rPr>
        <w:t>- Lập và phê duyệt dự toán chi tiết kinh phí hỗ trợ đảm bảo không vượt số kinh phí được giao</w:t>
      </w:r>
      <w:r>
        <w:rPr>
          <w:lang w:val="vi-VN"/>
        </w:rPr>
        <w:t xml:space="preserve">; tổ chức triển khai thực hiện, sử dụng kinh phí </w:t>
      </w:r>
      <w:r>
        <w:t>đ</w:t>
      </w:r>
      <w:r>
        <w:rPr>
          <w:lang w:val="vi-VN"/>
        </w:rPr>
        <w:t>úng mục đích, đúng đối tượng và thanh quyết toán theo quy định hiện hành; chịu trách nhiệm về tính chính xác c</w:t>
      </w:r>
      <w:r>
        <w:t>ủ</w:t>
      </w:r>
      <w:r>
        <w:rPr>
          <w:lang w:val="vi-VN"/>
        </w:rPr>
        <w:t>a số liệu và tính pháp lý của hồ sơ có liên quan; định kỳ tổng hợp, báo cáo kết quả thực hiện v</w:t>
      </w:r>
      <w:r>
        <w:rPr>
          <w:lang w:val="vi-VN"/>
        </w:rPr>
        <w:t>ề Sở Tài chính, Sở Nông nghiệp và PTNT để theo dõi giám sát.</w:t>
      </w:r>
    </w:p>
    <w:p w:rsidR="00000000" w:rsidRDefault="00382FC6">
      <w:pPr>
        <w:spacing w:before="120" w:after="280" w:afterAutospacing="1"/>
      </w:pPr>
      <w:r>
        <w:rPr>
          <w:lang w:val="vi-VN"/>
        </w:rPr>
        <w:t>- Tiếp tục vận động, tuyên truyền, khuyến khích các đ</w:t>
      </w:r>
      <w:r>
        <w:t>ố</w:t>
      </w:r>
      <w:r>
        <w:rPr>
          <w:lang w:val="vi-VN"/>
        </w:rPr>
        <w:t>i tượng tham gia thực hiện chính sách trên địa bàn.</w:t>
      </w:r>
    </w:p>
    <w:p w:rsidR="00000000" w:rsidRDefault="00382FC6">
      <w:pPr>
        <w:spacing w:before="120" w:after="280" w:afterAutospacing="1"/>
      </w:pPr>
      <w:r>
        <w:rPr>
          <w:lang w:val="vi-VN"/>
        </w:rPr>
        <w:lastRenderedPageBreak/>
        <w:t>2. S</w:t>
      </w:r>
      <w:r>
        <w:t>ở</w:t>
      </w:r>
      <w:r>
        <w:rPr>
          <w:lang w:val="vi-VN"/>
        </w:rPr>
        <w:t xml:space="preserve"> Nông nghiệp và PTNT:</w:t>
      </w:r>
    </w:p>
    <w:p w:rsidR="00000000" w:rsidRDefault="00382FC6">
      <w:pPr>
        <w:spacing w:before="120" w:after="280" w:afterAutospacing="1"/>
      </w:pPr>
      <w:r>
        <w:rPr>
          <w:lang w:val="vi-VN"/>
        </w:rPr>
        <w:t xml:space="preserve">- Chủ trì, phối hợp với Sở Tài chính thực hiện đôn đốc, hướng </w:t>
      </w:r>
      <w:r>
        <w:rPr>
          <w:lang w:val="vi-VN"/>
        </w:rPr>
        <w:t xml:space="preserve">dẫn, kiểm tra, giám sát việc thực hiện chính sách của các </w:t>
      </w:r>
      <w:r>
        <w:t>đ</w:t>
      </w:r>
      <w:r>
        <w:rPr>
          <w:lang w:val="vi-VN"/>
        </w:rPr>
        <w:t>ịa phương.</w:t>
      </w:r>
    </w:p>
    <w:p w:rsidR="00000000" w:rsidRDefault="00382FC6">
      <w:pPr>
        <w:spacing w:before="120" w:after="280" w:afterAutospacing="1"/>
      </w:pPr>
      <w:r>
        <w:rPr>
          <w:lang w:val="vi-VN"/>
        </w:rPr>
        <w:t xml:space="preserve">- Phối hợp với UBND các huyện, thị xã, thành phố và các đơn vị liên quan tiếp tục tuyên truyền, vận động, khuyến khích các </w:t>
      </w:r>
      <w:r>
        <w:t>đ</w:t>
      </w:r>
      <w:r>
        <w:rPr>
          <w:lang w:val="vi-VN"/>
        </w:rPr>
        <w:t>ối tượng tham gia thực hiện chính sách.</w:t>
      </w:r>
    </w:p>
    <w:p w:rsidR="00000000" w:rsidRDefault="00382FC6">
      <w:pPr>
        <w:spacing w:before="120" w:after="280" w:afterAutospacing="1"/>
      </w:pPr>
      <w:r>
        <w:rPr>
          <w:lang w:val="vi-VN"/>
        </w:rPr>
        <w:t>- Ch</w:t>
      </w:r>
      <w:r>
        <w:t>ủ</w:t>
      </w:r>
      <w:r>
        <w:rPr>
          <w:lang w:val="vi-VN"/>
        </w:rPr>
        <w:t xml:space="preserve"> trì, phối hợp vớ</w:t>
      </w:r>
      <w:r>
        <w:rPr>
          <w:lang w:val="vi-VN"/>
        </w:rPr>
        <w:t>i UBND các huyện, thị xã, thành ph</w:t>
      </w:r>
      <w:r>
        <w:t xml:space="preserve">ố </w:t>
      </w:r>
      <w:r>
        <w:rPr>
          <w:lang w:val="vi-VN"/>
        </w:rPr>
        <w:t>báo cáo tình hình và kết quả thực hiện chính sách, gửi về Sở Tài chính trước ngày 30/9/2020.</w:t>
      </w:r>
    </w:p>
    <w:p w:rsidR="00000000" w:rsidRDefault="00382FC6">
      <w:pPr>
        <w:spacing w:before="120" w:after="280" w:afterAutospacing="1"/>
      </w:pPr>
      <w:r>
        <w:rPr>
          <w:lang w:val="vi-VN"/>
        </w:rPr>
        <w:t>3. S</w:t>
      </w:r>
      <w:r>
        <w:t>ở</w:t>
      </w:r>
      <w:r>
        <w:rPr>
          <w:lang w:val="vi-VN"/>
        </w:rPr>
        <w:t xml:space="preserve"> Tài chính có trách nhiệm cấp bổ sung kinh phí để thực hiện chính sách; chủ trì, phối hợp với các đơn vị có liên quan thực</w:t>
      </w:r>
      <w:r>
        <w:rPr>
          <w:lang w:val="vi-VN"/>
        </w:rPr>
        <w:t xml:space="preserve"> hiện thẩm tra quyết toán, trình Chủ tịch UBND tỉnh phê duyệt theo quy định.</w:t>
      </w:r>
    </w:p>
    <w:p w:rsidR="00000000" w:rsidRDefault="00382FC6">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thi hành kể từ ngày ký.</w:t>
      </w:r>
      <w:bookmarkEnd w:id="8"/>
    </w:p>
    <w:p w:rsidR="00000000" w:rsidRDefault="00382FC6">
      <w:pPr>
        <w:spacing w:before="120" w:after="280" w:afterAutospacing="1"/>
      </w:pPr>
      <w:r>
        <w:rPr>
          <w:lang w:val="vi-VN"/>
        </w:rPr>
        <w:t xml:space="preserve">Chánh Văn phòng UBND tỉnh; Giám </w:t>
      </w:r>
      <w:r>
        <w:t xml:space="preserve">đốc </w:t>
      </w:r>
      <w:r>
        <w:rPr>
          <w:lang w:val="vi-VN"/>
        </w:rPr>
        <w:t>các sở: Nôn</w:t>
      </w:r>
      <w:r>
        <w:t xml:space="preserve">g </w:t>
      </w:r>
      <w:r>
        <w:rPr>
          <w:lang w:val="vi-VN"/>
        </w:rPr>
        <w:t>nghiệp và PTNT, Tài chính; Giám đốc Kho bạc Nhà nước tỉnh; Chủ tịch UBN</w:t>
      </w:r>
      <w:r>
        <w:rPr>
          <w:lang w:val="vi-VN"/>
        </w:rPr>
        <w:t>D các huyện, thị xã, thành phố; Thủ trưởng các ngành, đơn vị có liên quan chịu trách nhiệm thi hành Quyết định này./.</w:t>
      </w:r>
    </w:p>
    <w:p w:rsidR="00000000" w:rsidRDefault="00382FC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after="280" w:afterAutospacing="1"/>
            </w:pPr>
            <w:r>
              <w:rPr>
                <w:lang w:val="vi-VN"/>
              </w:rPr>
              <w:t> </w:t>
            </w:r>
          </w:p>
          <w:p w:rsidR="00000000" w:rsidRDefault="00382FC6">
            <w:pPr>
              <w:spacing w:before="120"/>
            </w:pPr>
            <w:r>
              <w:rPr>
                <w:b/>
                <w:bCs/>
                <w:i/>
                <w:iCs/>
                <w:lang w:val="vi-VN"/>
              </w:rPr>
              <w:t>Nơi nhận:</w:t>
            </w:r>
            <w:r>
              <w:rPr>
                <w:lang w:val="vi-VN"/>
              </w:rPr>
              <w:br/>
            </w:r>
            <w:r>
              <w:rPr>
                <w:sz w:val="16"/>
              </w:rPr>
              <w:t>- Như điều 3 QĐ;</w:t>
            </w:r>
            <w:r>
              <w:rPr>
                <w:sz w:val="16"/>
              </w:rPr>
              <w:br/>
              <w:t>- Chủ tịch UBND tỉnh (để báo cáo);</w:t>
            </w:r>
            <w:r>
              <w:rPr>
                <w:sz w:val="16"/>
              </w:rPr>
              <w:br/>
              <w:t>- Lưu: VT, NN. (117.2020)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82FC6">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Đức Quyền</w:t>
            </w:r>
          </w:p>
        </w:tc>
      </w:tr>
    </w:tbl>
    <w:p w:rsidR="00000000" w:rsidRDefault="00382FC6">
      <w:pPr>
        <w:spacing w:before="120" w:after="280" w:afterAutospacing="1"/>
        <w:jc w:val="center"/>
      </w:pPr>
      <w:r>
        <w:rPr>
          <w:b/>
          <w:bCs/>
        </w:rPr>
        <w:t> </w:t>
      </w:r>
    </w:p>
    <w:p w:rsidR="00000000" w:rsidRDefault="00382FC6">
      <w:pPr>
        <w:spacing w:before="120" w:after="280" w:afterAutospacing="1"/>
        <w:jc w:val="center"/>
      </w:pPr>
      <w:bookmarkStart w:id="9" w:name="loai_2"/>
      <w:r>
        <w:rPr>
          <w:b/>
          <w:bCs/>
        </w:rPr>
        <w:t>TỔNG HỢP KINH PHÍ HỖ TRỢ THỰC HIỆN CHÍNH SÁCH KHUYẾN KHÍCH TÍCH TỤ, TẬP TRUNG ĐẤT ĐAI ĐỂ PHÁT TRIỂN SẢN XUẤT NÔNG NGHIỆP QUY MÔ LỚN, ỨNG DỤNG CÔNG NGHỆ CAO TRÊN ĐỊA BÀN TỈNH THANH HÓA NĂM 2020</w:t>
      </w:r>
      <w:bookmarkEnd w:id="9"/>
    </w:p>
    <w:p w:rsidR="00000000" w:rsidRDefault="00382FC6">
      <w:pPr>
        <w:spacing w:before="120" w:after="280" w:afterAutospacing="1"/>
        <w:jc w:val="center"/>
      </w:pPr>
      <w:r>
        <w:rPr>
          <w:i/>
          <w:iCs/>
        </w:rPr>
        <w:t>(Kèm theo Quyết định số 783/QĐ-UBND ngày 04 tháng 3 năm 202</w:t>
      </w:r>
      <w:r>
        <w:rPr>
          <w:i/>
          <w:iCs/>
        </w:rPr>
        <w:t>0 của Chủ tịch UBND tỉnh Thanh Hóa)</w:t>
      </w:r>
    </w:p>
    <w:p w:rsidR="00000000" w:rsidRDefault="00382FC6">
      <w:pPr>
        <w:spacing w:before="120"/>
        <w:ind w:left="720" w:hanging="720"/>
        <w:jc w:val="right"/>
      </w:pPr>
      <w:r>
        <w:rPr>
          <w:i/>
          <w:iCs/>
        </w:rPr>
        <w:t>Đơn vị tính: Triệu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7"/>
        <w:gridCol w:w="466"/>
        <w:gridCol w:w="426"/>
        <w:gridCol w:w="467"/>
        <w:gridCol w:w="428"/>
        <w:gridCol w:w="347"/>
        <w:gridCol w:w="428"/>
        <w:gridCol w:w="300"/>
        <w:gridCol w:w="471"/>
        <w:gridCol w:w="300"/>
        <w:gridCol w:w="324"/>
        <w:gridCol w:w="484"/>
        <w:gridCol w:w="476"/>
        <w:gridCol w:w="347"/>
        <w:gridCol w:w="356"/>
        <w:gridCol w:w="355"/>
        <w:gridCol w:w="430"/>
        <w:gridCol w:w="347"/>
        <w:gridCol w:w="349"/>
        <w:gridCol w:w="347"/>
        <w:gridCol w:w="349"/>
        <w:gridCol w:w="467"/>
        <w:gridCol w:w="347"/>
        <w:gridCol w:w="470"/>
        <w:gridCol w:w="16"/>
        <w:gridCol w:w="6"/>
        <w:gridCol w:w="6"/>
        <w:gridCol w:w="6"/>
        <w:gridCol w:w="6"/>
        <w:gridCol w:w="6"/>
        <w:gridCol w:w="6"/>
        <w:gridCol w:w="6"/>
        <w:gridCol w:w="6"/>
        <w:gridCol w:w="6"/>
        <w:gridCol w:w="6"/>
        <w:gridCol w:w="6"/>
      </w:tblGrid>
      <w:tr w:rsidR="006A4AFE" w:rsidTr="006A4AFE">
        <w:tc>
          <w:tcPr>
            <w:tcW w:w="10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Số TT</w:t>
            </w:r>
          </w:p>
        </w:tc>
        <w:tc>
          <w:tcPr>
            <w:tcW w:w="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Đơn vị</w:t>
            </w:r>
          </w:p>
        </w:tc>
        <w:tc>
          <w:tcPr>
            <w:tcW w:w="23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Tổng kinh phí hỗ trợ đợt này</w:t>
            </w:r>
          </w:p>
        </w:tc>
        <w:tc>
          <w:tcPr>
            <w:tcW w:w="4411" w:type="pct"/>
            <w:gridSpan w:val="2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Trong đó:</w:t>
            </w: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4189"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 hỗ trợ tích tụ, tập trung đất đai để phát triển sản xuất nông nghiệp quy mô lớn, ứng dụng công nghệ cao</w:t>
            </w:r>
          </w:p>
        </w:tc>
        <w:tc>
          <w:tcPr>
            <w:tcW w:w="2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 quản lý chương trình</w:t>
            </w: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491"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Tổng số</w:t>
            </w:r>
          </w:p>
        </w:tc>
        <w:tc>
          <w:tcPr>
            <w:tcW w:w="3698"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Trong đó: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2048" w:type="pct"/>
            <w:gridSpan w:val="1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Nhóm: Cây rau, cây hoa, cây dưa và tôm he chân trắng</w:t>
            </w:r>
          </w:p>
        </w:tc>
        <w:tc>
          <w:tcPr>
            <w:tcW w:w="120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Nhóm: cây ăn quả, cây dược liệu</w:t>
            </w:r>
          </w:p>
        </w:tc>
        <w:tc>
          <w:tcPr>
            <w:tcW w:w="448"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Nhóm: Cây lú</w:t>
            </w:r>
            <w:r>
              <w:rPr>
                <w:b/>
                <w:bCs/>
                <w:sz w:val="14"/>
                <w:lang w:val="vi-VN"/>
              </w:rPr>
              <w:t>a, cây mía, cây thức ăn chăn nuôi</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42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Tổng số</w:t>
            </w:r>
          </w:p>
        </w:tc>
        <w:tc>
          <w:tcPr>
            <w:tcW w:w="1621"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Trong đó:</w:t>
            </w:r>
          </w:p>
        </w:tc>
        <w:tc>
          <w:tcPr>
            <w:tcW w:w="4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Tổng số</w:t>
            </w:r>
          </w:p>
        </w:tc>
        <w:tc>
          <w:tcPr>
            <w:tcW w:w="77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Trong đó:</w:t>
            </w: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706"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Sản xuất ứng dụng công nghệ cao</w:t>
            </w:r>
          </w:p>
        </w:tc>
        <w:tc>
          <w:tcPr>
            <w:tcW w:w="9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Sản xuất theo hướng công nghệ cao</w:t>
            </w: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38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Chuyển nhượng</w:t>
            </w:r>
          </w:p>
        </w:tc>
        <w:tc>
          <w:tcPr>
            <w:tcW w:w="38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Thuê quyền sử dụng đất</w:t>
            </w:r>
          </w:p>
        </w:tc>
        <w:tc>
          <w:tcPr>
            <w:tcW w:w="448"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Thuê quyền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6A4AFE" w:rsidTr="006A4AF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41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Chuyển nhượng</w:t>
            </w:r>
          </w:p>
        </w:tc>
        <w:tc>
          <w:tcPr>
            <w:tcW w:w="29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Thuê quyền sử dụng đất</w:t>
            </w:r>
          </w:p>
        </w:tc>
        <w:tc>
          <w:tcPr>
            <w:tcW w:w="52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Chuyển nhượng</w:t>
            </w:r>
          </w:p>
        </w:tc>
        <w:tc>
          <w:tcPr>
            <w:tcW w:w="38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Thuê quyền sử dụng đất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w:t>
            </w:r>
            <w:r>
              <w:rPr>
                <w:b/>
                <w:bCs/>
                <w:sz w:val="14"/>
                <w:lang w:val="vi-VN"/>
              </w:rPr>
              <w:t>ện tích (ha)</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Diện tích (ha)</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Kinh phí</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c>
          <w:tcPr>
            <w:tcW w:w="0" w:type="auto"/>
            <w:tcBorders>
              <w:left w:val="nil"/>
              <w:right w:val="nil"/>
            </w:tcBorders>
            <w:shd w:val="clear" w:color="auto" w:fill="auto"/>
            <w:vAlign w:val="center"/>
          </w:tcPr>
          <w:p w:rsidR="00000000" w:rsidRDefault="00382FC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b/>
                <w:bCs/>
                <w:sz w:val="14"/>
              </w:rPr>
              <w:t>TỔNG SỐ</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31.539</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2.494,4</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31.339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480</w:t>
            </w:r>
            <w:r>
              <w:rPr>
                <w:b/>
                <w:bCs/>
                <w:sz w:val="14"/>
              </w:rPr>
              <w:t>,</w:t>
            </w:r>
            <w:r>
              <w:rPr>
                <w:b/>
                <w:bCs/>
                <w:sz w:val="14"/>
                <w:lang w:val="vi-VN"/>
              </w:rPr>
              <w:t>2</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11.382</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37,1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5.565</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47,6</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952</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14,0</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1.050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381</w:t>
            </w:r>
            <w:r>
              <w:rPr>
                <w:b/>
                <w:bCs/>
                <w:sz w:val="14"/>
              </w:rPr>
              <w:t>,</w:t>
            </w:r>
            <w:r>
              <w:rPr>
                <w:b/>
                <w:bCs/>
                <w:sz w:val="14"/>
                <w:lang w:val="vi-VN"/>
              </w:rPr>
              <w:t>5</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3.815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697,2</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13.372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134</w:t>
            </w:r>
            <w:r>
              <w:rPr>
                <w:b/>
                <w:bCs/>
                <w:sz w:val="14"/>
              </w:rPr>
              <w:t>,</w:t>
            </w:r>
            <w:r>
              <w:rPr>
                <w:b/>
                <w:bCs/>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7.740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563,2</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5.632</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1.317</w:t>
            </w:r>
            <w:r>
              <w:rPr>
                <w:b/>
                <w:bCs/>
                <w:sz w:val="14"/>
              </w:rPr>
              <w:t>,</w:t>
            </w:r>
            <w:r>
              <w:rPr>
                <w:b/>
                <w:bCs/>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lang w:val="vi-VN"/>
              </w:rPr>
              <w:t>6.585</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b/>
                <w:bCs/>
                <w:sz w:val="14"/>
              </w:rPr>
              <w:t>200</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Thành phố Than</w:t>
            </w:r>
            <w:r>
              <w:rPr>
                <w:sz w:val="14"/>
              </w:rPr>
              <w:t>h Hóa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111</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7,8</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111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rPr>
              <w:t>,</w:t>
            </w:r>
            <w:r>
              <w:rPr>
                <w:sz w:val="14"/>
                <w:lang w:val="vi-VN"/>
              </w:rPr>
              <w:t>3</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rPr>
              <w:t>,</w:t>
            </w:r>
            <w:r>
              <w:rPr>
                <w:sz w:val="14"/>
                <w:lang w:val="vi-VN"/>
              </w:rPr>
              <w:t>3</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w:t>
            </w:r>
            <w:r>
              <w:rPr>
                <w:sz w:val="14"/>
              </w:rPr>
              <w:t>,</w:t>
            </w:r>
            <w:r>
              <w:rPr>
                <w:sz w:val="14"/>
                <w:lang w:val="vi-VN"/>
              </w:rPr>
              <w:t>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w:t>
            </w:r>
            <w:r>
              <w:rPr>
                <w:sz w:val="14"/>
              </w:rPr>
              <w:t>,</w:t>
            </w:r>
            <w:r>
              <w:rPr>
                <w:sz w:val="14"/>
                <w:lang w:val="vi-VN"/>
              </w:rPr>
              <w:t>5</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2</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Thành phố Sầm Sơn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66</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3</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Thị xã Bỉm Sơn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4</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w:t>
            </w:r>
            <w:r>
              <w:rPr>
                <w:sz w:val="14"/>
              </w:rPr>
              <w:t>ện Hà Trung</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5</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Hậu Lộc</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7.000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225,0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7.000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135</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35</w:t>
            </w:r>
            <w:r>
              <w:rPr>
                <w:sz w:val="14"/>
              </w:rPr>
              <w:t>,</w:t>
            </w:r>
            <w:r>
              <w:rPr>
                <w:sz w:val="14"/>
                <w:lang w:val="vi-VN"/>
              </w:rPr>
              <w:t>0</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5.250</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w:t>
            </w:r>
            <w:r>
              <w:rPr>
                <w:sz w:val="14"/>
              </w:rPr>
              <w:t>,</w:t>
            </w:r>
            <w:r>
              <w:rPr>
                <w:sz w:val="14"/>
                <w:lang w:val="vi-VN"/>
              </w:rPr>
              <w:t>0</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70,0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6</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Hoằng Hóa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928</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86</w:t>
            </w:r>
            <w:r>
              <w:rPr>
                <w:sz w:val="14"/>
              </w:rPr>
              <w:t>,</w:t>
            </w:r>
            <w:r>
              <w:rPr>
                <w:sz w:val="14"/>
                <w:lang w:val="vi-VN"/>
              </w:rPr>
              <w:t>4</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928</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86,4</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928</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6,4</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128</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w:t>
            </w:r>
            <w:r>
              <w:rPr>
                <w:sz w:val="14"/>
              </w:rPr>
              <w:t>,</w:t>
            </w:r>
            <w:r>
              <w:rPr>
                <w:sz w:val="14"/>
                <w:lang w:val="vi-VN"/>
              </w:rPr>
              <w:t>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7</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Quảng Xương</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1.775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290</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1.775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w:t>
            </w:r>
            <w:r>
              <w:rPr>
                <w:sz w:val="14"/>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w:t>
            </w:r>
            <w:r>
              <w:rPr>
                <w:sz w:val="14"/>
              </w:rPr>
              <w:t>,</w:t>
            </w:r>
            <w:r>
              <w:rPr>
                <w:sz w:val="14"/>
                <w:lang w:val="vi-VN"/>
              </w:rPr>
              <w:t>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225</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w:t>
            </w:r>
            <w:r>
              <w:rPr>
                <w:sz w:val="14"/>
              </w:rPr>
              <w:t>.</w:t>
            </w:r>
            <w:r>
              <w:rPr>
                <w:sz w:val="14"/>
                <w:lang w:val="vi-VN"/>
              </w:rPr>
              <w:t>125</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rPr>
              <w:t>8</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Tĩnh Gia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w:t>
            </w:r>
            <w:r>
              <w:rPr>
                <w:sz w:val="14"/>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9</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Nông Cống</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820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77,</w:t>
            </w:r>
            <w:r>
              <w:rPr>
                <w:sz w:val="14"/>
              </w:rPr>
              <w:t>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820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24,5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455</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w:t>
            </w:r>
            <w:r>
              <w:rPr>
                <w:sz w:val="14"/>
              </w:rPr>
              <w:t>,</w:t>
            </w:r>
            <w:r>
              <w:rPr>
                <w:sz w:val="14"/>
                <w:lang w:val="vi-VN"/>
              </w:rPr>
              <w:t>5</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225</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23</w:t>
            </w:r>
            <w:r>
              <w:rPr>
                <w:sz w:val="14"/>
              </w:rPr>
              <w:t>,</w:t>
            </w:r>
            <w:r>
              <w:rPr>
                <w:sz w:val="14"/>
                <w:lang w:val="vi-VN"/>
              </w:rPr>
              <w:t>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230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165</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10</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Đông Sơn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182</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5,2</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5,2</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182</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0</w:t>
            </w:r>
            <w:r>
              <w:rPr>
                <w:sz w:val="14"/>
              </w:rPr>
              <w:t>,</w:t>
            </w:r>
            <w:r>
              <w:rPr>
                <w:sz w:val="14"/>
                <w:lang w:val="vi-VN"/>
              </w:rPr>
              <w:t>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90</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w:t>
            </w:r>
            <w:r>
              <w:rPr>
                <w:sz w:val="14"/>
              </w:rPr>
              <w:t>,</w:t>
            </w:r>
            <w:r>
              <w:rPr>
                <w:sz w:val="14"/>
                <w:lang w:val="vi-VN"/>
              </w:rPr>
              <w:t>6</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92</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11</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Triệu Sơn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3.630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510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3.630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4,0</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lang w:val="vi-VN"/>
              </w:rPr>
              <w:t>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44,0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rPr>
              <w:t>.</w:t>
            </w:r>
            <w:r>
              <w:rPr>
                <w:sz w:val="14"/>
                <w:lang w:val="vi-VN"/>
              </w:rPr>
              <w:t>300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44,0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3.300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12</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Thọ Xuân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2.875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350</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2.875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225</w:t>
            </w:r>
            <w:r>
              <w:rPr>
                <w:sz w:val="14"/>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2.250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225,0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2 250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125,0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625</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13</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Yên Định</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390,0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305</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10,0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300</w:t>
            </w:r>
            <w:r>
              <w:rPr>
                <w:sz w:val="14"/>
              </w:rPr>
              <w:t>,</w:t>
            </w:r>
            <w:r>
              <w:rPr>
                <w:sz w:val="14"/>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1.500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14</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Thiệu Hóa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1.150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169,0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1.150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160</w:t>
            </w:r>
            <w:r>
              <w:rPr>
                <w:sz w:val="14"/>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15</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 xml:space="preserve">Huyện Vĩnh </w:t>
            </w:r>
            <w:r>
              <w:rPr>
                <w:sz w:val="14"/>
              </w:rPr>
              <w:lastRenderedPageBreak/>
              <w:t>Lộc</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lastRenderedPageBreak/>
              <w:t>1.525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198</w:t>
            </w:r>
            <w:r>
              <w:rPr>
                <w:sz w:val="14"/>
              </w:rPr>
              <w:t>.</w:t>
            </w:r>
            <w:r>
              <w:rPr>
                <w:sz w:val="14"/>
                <w:lang w:val="vi-VN"/>
              </w:rPr>
              <w:t>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1.525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155</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15.5</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91</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910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91</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910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92</w:t>
            </w:r>
            <w:r>
              <w:rPr>
                <w:sz w:val="14"/>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460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lastRenderedPageBreak/>
              <w:t>16</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lang w:val="vi-VN"/>
              </w:rPr>
              <w:t>Huyện Thạc</w:t>
            </w:r>
            <w:r>
              <w:rPr>
                <w:sz w:val="14"/>
                <w:lang w:val="vi-VN"/>
              </w:rPr>
              <w:t>h Thành</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326</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w:t>
            </w:r>
            <w:r>
              <w:rPr>
                <w:sz w:val="14"/>
              </w:rPr>
              <w:t>,</w:t>
            </w:r>
            <w:r>
              <w:rPr>
                <w:sz w:val="14"/>
                <w:lang w:val="vi-VN"/>
              </w:rPr>
              <w:t>6</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w:t>
            </w:r>
            <w:r>
              <w:rPr>
                <w:sz w:val="14"/>
              </w:rPr>
              <w:t>,</w:t>
            </w:r>
            <w:r>
              <w:rPr>
                <w:sz w:val="14"/>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w:t>
            </w:r>
            <w:r>
              <w:rPr>
                <w:sz w:val="14"/>
              </w:rPr>
              <w:t>,</w:t>
            </w:r>
            <w:r>
              <w:rPr>
                <w:sz w:val="14"/>
                <w:lang w:val="vi-VN"/>
              </w:rPr>
              <w:t>6</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326</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17</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Cẩm Thủy</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745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114</w:t>
            </w:r>
            <w:r>
              <w:rPr>
                <w:sz w:val="14"/>
              </w:rPr>
              <w:t>,</w:t>
            </w:r>
            <w:r>
              <w:rPr>
                <w:sz w:val="14"/>
                <w:lang w:val="vi-VN"/>
              </w:rPr>
              <w:t>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745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285</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w:t>
            </w:r>
            <w:r>
              <w:rPr>
                <w:sz w:val="14"/>
              </w:rPr>
              <w:t>,</w:t>
            </w:r>
            <w:r>
              <w:rPr>
                <w:sz w:val="14"/>
                <w:lang w:val="vi-VN"/>
              </w:rPr>
              <w:t>5</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285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80</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400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rPr>
              <w:t>18</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Như Thanh</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186</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w:t>
            </w:r>
            <w:r>
              <w:rPr>
                <w:sz w:val="14"/>
              </w:rPr>
              <w:t>,</w:t>
            </w:r>
            <w:r>
              <w:rPr>
                <w:sz w:val="14"/>
                <w:lang w:val="vi-VN"/>
              </w:rPr>
              <w:t>6</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w:t>
            </w:r>
            <w:r>
              <w:rPr>
                <w:sz w:val="14"/>
              </w:rPr>
              <w:t>,</w:t>
            </w:r>
            <w:r>
              <w:rPr>
                <w:sz w:val="14"/>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18,6</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186</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19</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Quan Hóa</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w:t>
            </w:r>
            <w:r>
              <w:rPr>
                <w:sz w:val="14"/>
              </w:rPr>
              <w:t>,</w:t>
            </w:r>
            <w:r>
              <w:rPr>
                <w:sz w:val="14"/>
                <w:lang w:val="vi-VN"/>
              </w:rPr>
              <w:t>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2,5</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25</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20</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Thường Xuân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1.030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161,0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1.030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29,0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320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90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23</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230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122</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610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21</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w:t>
            </w:r>
            <w:r>
              <w:rPr>
                <w:sz w:val="14"/>
                <w:lang w:val="vi-VN"/>
              </w:rPr>
              <w:t xml:space="preserve"> Như Xuân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130</w:t>
            </w:r>
            <w:r>
              <w:rPr>
                <w:sz w:val="14"/>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1.050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75</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750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w:t>
            </w:r>
            <w:r>
              <w:rPr>
                <w:sz w:val="14"/>
              </w:rPr>
              <w:t>,</w:t>
            </w:r>
            <w:r>
              <w:rPr>
                <w:sz w:val="14"/>
                <w:lang w:val="vi-VN"/>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300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450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r>
              <w:rPr>
                <w:sz w:val="14"/>
              </w:rPr>
              <w:t>,</w:t>
            </w:r>
            <w:r>
              <w:rPr>
                <w:sz w:val="14"/>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250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rPr>
              <w:t>22</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Huyện Quan Sơn</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rPr>
              <w:t>.</w:t>
            </w:r>
            <w:r>
              <w:rPr>
                <w:sz w:val="14"/>
                <w:lang w:val="vi-VN"/>
              </w:rPr>
              <w:t>750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r>
              <w:rPr>
                <w:sz w:val="14"/>
              </w:rPr>
              <w:t>,</w:t>
            </w:r>
            <w:r>
              <w:rPr>
                <w:sz w:val="14"/>
                <w:lang w:val="vi-VN"/>
              </w:rPr>
              <w:t>0</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3.750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r>
              <w:rPr>
                <w:sz w:val="14"/>
              </w:rPr>
              <w:t>,</w:t>
            </w:r>
            <w:r>
              <w:rPr>
                <w:sz w:val="14"/>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w:t>
            </w:r>
            <w:r>
              <w:rPr>
                <w:sz w:val="14"/>
              </w:rPr>
              <w:t>.</w:t>
            </w:r>
            <w:r>
              <w:rPr>
                <w:sz w:val="14"/>
                <w:lang w:val="vi-VN"/>
              </w:rPr>
              <w:t>750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50</w:t>
            </w:r>
            <w:r>
              <w:rPr>
                <w:sz w:val="14"/>
              </w:rPr>
              <w:t>,0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3.750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center"/>
            </w:pPr>
            <w:r>
              <w:rPr>
                <w:sz w:val="14"/>
                <w:lang w:val="vi-VN"/>
              </w:rPr>
              <w:t>23</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pPr>
            <w:r>
              <w:rPr>
                <w:sz w:val="14"/>
              </w:rPr>
              <w:t>Chi cục trồng trọt và bảo vệ thực vật</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200</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82FC6">
            <w:pPr>
              <w:spacing w:before="120"/>
              <w:jc w:val="right"/>
            </w:pPr>
            <w:r>
              <w:rPr>
                <w:sz w:val="14"/>
              </w:rPr>
              <w:t>200</w:t>
            </w: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c>
          <w:tcPr>
            <w:tcW w:w="0" w:type="auto"/>
            <w:tcBorders>
              <w:left w:val="nil"/>
              <w:right w:val="nil"/>
            </w:tcBorders>
            <w:shd w:val="clear" w:color="auto" w:fill="auto"/>
            <w:vAlign w:val="center"/>
          </w:tcPr>
          <w:p w:rsidR="00000000" w:rsidRDefault="00382FC6">
            <w:pPr>
              <w:spacing w:before="120"/>
              <w:jc w:val="right"/>
            </w:pPr>
          </w:p>
        </w:tc>
      </w:tr>
    </w:tbl>
    <w:p w:rsidR="00382FC6" w:rsidRDefault="00382FC6">
      <w:pPr>
        <w:spacing w:before="120" w:after="280" w:afterAutospacing="1"/>
      </w:pPr>
      <w:r>
        <w:rPr>
          <w:lang w:val="vi-VN"/>
        </w:rPr>
        <w:t> </w:t>
      </w:r>
    </w:p>
    <w:sectPr w:rsidR="00382F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FE"/>
    <w:rsid w:val="00382FC6"/>
    <w:rsid w:val="006A4A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2022-09-09T09:13:00Z</dcterms:created>
  <dcterms:modified xsi:type="dcterms:W3CDTF">2022-09-09T09:13:00Z</dcterms:modified>
</cp:coreProperties>
</file>