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089"/>
      </w:tblGrid>
      <w:tr w:rsidR="00000000" w14:paraId="61B1B277" w14:textId="77777777">
        <w:trPr>
          <w:tblCellSpacing w:w="30" w:type="dxa"/>
        </w:trPr>
        <w:tc>
          <w:tcPr>
            <w:tcW w:w="11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90EC95" w14:textId="77777777" w:rsidR="00000000" w:rsidRDefault="00411A52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7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104CC" w14:textId="77777777" w:rsidR="00000000" w:rsidRDefault="00411A52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5CF3486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1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86D72" w14:textId="77777777" w:rsidR="00000000" w:rsidRDefault="00411A52">
            <w:pPr>
              <w:jc w:val="center"/>
            </w:pPr>
            <w:r>
              <w:t>Số: 83-CP</w:t>
            </w:r>
          </w:p>
        </w:tc>
        <w:tc>
          <w:tcPr>
            <w:tcW w:w="37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2BB609" w14:textId="77777777" w:rsidR="00000000" w:rsidRDefault="00411A52">
            <w:pPr>
              <w:jc w:val="right"/>
            </w:pPr>
            <w:r>
              <w:rPr>
                <w:i/>
                <w:iCs/>
              </w:rPr>
              <w:t>Hà Nội, ngày 17 tháng 12 năm 1996</w:t>
            </w:r>
          </w:p>
        </w:tc>
      </w:tr>
    </w:tbl>
    <w:p w14:paraId="7C2DFFD8" w14:textId="77777777" w:rsidR="00000000" w:rsidRDefault="00411A52">
      <w:pPr>
        <w:spacing w:after="120"/>
      </w:pPr>
      <w:r>
        <w:t> </w:t>
      </w:r>
    </w:p>
    <w:p w14:paraId="0BBCEC8B" w14:textId="77777777" w:rsidR="00000000" w:rsidRDefault="00411A52">
      <w:pPr>
        <w:spacing w:after="120"/>
        <w:jc w:val="center"/>
      </w:pPr>
      <w:r>
        <w:rPr>
          <w:b/>
          <w:bCs/>
        </w:rPr>
        <w:t>NGHỊ ĐỊNH</w:t>
      </w:r>
    </w:p>
    <w:p w14:paraId="69CB59B3" w14:textId="77777777" w:rsidR="00000000" w:rsidRDefault="00411A52">
      <w:pPr>
        <w:spacing w:after="120"/>
        <w:jc w:val="center"/>
      </w:pPr>
      <w:r>
        <w:t>CỦA CHÍNH PHỦ SỐ 83-CP NGÀY 17 THÁNG 12 NĂM 1996 VỀ VIỆC THÀNH LẬP HUYỆN ĐAKRÔNG THUỘC TỈNH QUẢNG TRỊ</w:t>
      </w:r>
    </w:p>
    <w:p w14:paraId="393D13A0" w14:textId="77777777" w:rsidR="00000000" w:rsidRDefault="00411A52">
      <w:pPr>
        <w:spacing w:after="120"/>
        <w:jc w:val="center"/>
      </w:pPr>
      <w:r>
        <w:rPr>
          <w:b/>
          <w:bCs/>
        </w:rPr>
        <w:t>CHÍNH</w:t>
      </w:r>
      <w:r>
        <w:rPr>
          <w:b/>
          <w:bCs/>
        </w:rPr>
        <w:t xml:space="preserve"> PHỦ</w:t>
      </w:r>
    </w:p>
    <w:p w14:paraId="7726B4AB" w14:textId="77777777" w:rsidR="00000000" w:rsidRDefault="00411A52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Quảng Trị và Bộ trưởng, Trưởng Ban Tổ chức - Cán bộ Chính phủ,</w:t>
      </w:r>
    </w:p>
    <w:p w14:paraId="22EDF245" w14:textId="77777777" w:rsidR="00000000" w:rsidRDefault="00411A52">
      <w:pPr>
        <w:spacing w:after="120"/>
        <w:jc w:val="center"/>
      </w:pPr>
      <w:r>
        <w:rPr>
          <w:b/>
          <w:bCs/>
        </w:rPr>
        <w:t>NGHỊ ĐỊNH:</w:t>
      </w:r>
    </w:p>
    <w:p w14:paraId="1D73F525" w14:textId="77777777" w:rsidR="00000000" w:rsidRDefault="00411A52">
      <w:pPr>
        <w:spacing w:after="120"/>
      </w:pPr>
      <w:r>
        <w:rPr>
          <w:b/>
          <w:bCs/>
        </w:rPr>
        <w:t>Điều 1.-</w:t>
      </w:r>
      <w:r>
        <w:t xml:space="preserve"> Nay thành lập huyện ĐaKrông thuộc tỉnh Quảng Trị trên cơ sở 10 xã </w:t>
      </w:r>
      <w:r>
        <w:t xml:space="preserve">của huyện Hướng Hoá (Mò ó, Hướng Hiệp, ĐaKrông, Tà Long, Húc Nghì, Tà Rụt, A Vao, A Ngo, A Bung, Ba Nang) với 99.140 ha diện tích tự nhiên và 19.769 nhân khẩu và 3 xã của huyện Triệu Phong (Hải Phúc, Ba Lòng, Triệu Nguyên) với 19.197 ha diện tích tự nhiên </w:t>
      </w:r>
      <w:r>
        <w:t>và 4.911 nhân khẩu.</w:t>
      </w:r>
    </w:p>
    <w:p w14:paraId="04904923" w14:textId="77777777" w:rsidR="00000000" w:rsidRDefault="00411A52">
      <w:pPr>
        <w:spacing w:after="120"/>
      </w:pPr>
      <w:r>
        <w:t>- Huyện Đakrông có diện tích tự nhiên 118.337 ha và 24.680 nhân khẩu gồm 13 đơn vị hành chính cấp xã.</w:t>
      </w:r>
    </w:p>
    <w:p w14:paraId="2E527C23" w14:textId="77777777" w:rsidR="00000000" w:rsidRDefault="00411A52">
      <w:pPr>
        <w:spacing w:after="120"/>
      </w:pPr>
      <w:r>
        <w:t>Địa giới huyện ĐaKrông: Đông giáp huyện Hải Lăng, Triệu Phong và tỉnh Thừa Thiên Huế; Tây giáp huyện Hướng Hoá; Nam giáp tỉnh Thừa Thi</w:t>
      </w:r>
      <w:r>
        <w:t>ên Huế và nước Cộng hoà dân chủ nhân dân Lào; Bắc giáp huyện Gio Linh và huyện Cam Lộ.</w:t>
      </w:r>
    </w:p>
    <w:p w14:paraId="2D711BF0" w14:textId="77777777" w:rsidR="00000000" w:rsidRDefault="00411A52">
      <w:pPr>
        <w:spacing w:after="120"/>
      </w:pPr>
      <w:r>
        <w:t>Sau khi điều chỉnh địa giới:</w:t>
      </w:r>
    </w:p>
    <w:p w14:paraId="67499C21" w14:textId="77777777" w:rsidR="00000000" w:rsidRDefault="00411A52">
      <w:pPr>
        <w:spacing w:after="120"/>
      </w:pPr>
      <w:r>
        <w:t>Huyện Hướng Hoá còn lại 21 xã, thị trấn với 117.997 ha diện tích tự nhiên và 45.590 nhân khẩu.</w:t>
      </w:r>
    </w:p>
    <w:p w14:paraId="0DF784F1" w14:textId="77777777" w:rsidR="00000000" w:rsidRDefault="00411A52">
      <w:pPr>
        <w:spacing w:after="120"/>
      </w:pPr>
      <w:r>
        <w:t>Huyện Triệu Phong còn lại 19 xã, thị trấn với</w:t>
      </w:r>
      <w:r>
        <w:t xml:space="preserve"> 34.627,4 ha diện tích tự nhiên và 101.533 nhân khẩu.</w:t>
      </w:r>
    </w:p>
    <w:p w14:paraId="6BB3DB0E" w14:textId="77777777" w:rsidR="00000000" w:rsidRDefault="00411A52">
      <w:pPr>
        <w:spacing w:after="120"/>
      </w:pPr>
      <w:r>
        <w:rPr>
          <w:b/>
          <w:bCs/>
        </w:rPr>
        <w:t>Điều 2.-</w:t>
      </w:r>
      <w:r>
        <w:t xml:space="preserve"> Nghị định này có hiệu lực kể từ ngày ban hành. Mọi quy định trước đây trái với Nghị định này đều bãi bỏ.</w:t>
      </w:r>
    </w:p>
    <w:p w14:paraId="6DE78931" w14:textId="77777777" w:rsidR="00000000" w:rsidRDefault="00411A52">
      <w:pPr>
        <w:spacing w:after="120"/>
      </w:pPr>
      <w:r>
        <w:rPr>
          <w:b/>
          <w:bCs/>
        </w:rPr>
        <w:t>Điều 3.-</w:t>
      </w:r>
      <w:r>
        <w:t xml:space="preserve"> Chủ tịch Uỷ ban nhân dân tỉnh Quảng Trị và Bộ trưởng, Trưởng ban Tổ chức - Cán </w:t>
      </w:r>
      <w:r>
        <w:t>bộ chịu trách nhiệm thi hành Nghị định này.</w:t>
      </w:r>
    </w:p>
    <w:p w14:paraId="66870639" w14:textId="77777777" w:rsidR="00000000" w:rsidRDefault="00411A52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0E3AF38C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A86C" w14:textId="77777777" w:rsidR="00000000" w:rsidRDefault="00411A52">
            <w:pPr>
              <w:jc w:val="center"/>
            </w:pPr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30C5" w14:textId="77777777" w:rsidR="00000000" w:rsidRDefault="00411A52">
            <w:pPr>
              <w:spacing w:after="120"/>
              <w:jc w:val="center"/>
            </w:pPr>
            <w:r>
              <w:rPr>
                <w:b/>
                <w:bCs/>
              </w:rPr>
              <w:t>Võ Văn Kiệt</w:t>
            </w:r>
          </w:p>
          <w:p w14:paraId="5CF3C0DE" w14:textId="77777777" w:rsidR="00000000" w:rsidRDefault="00411A52">
            <w:pPr>
              <w:jc w:val="center"/>
            </w:pPr>
            <w:r>
              <w:t>(Đã ký)</w:t>
            </w:r>
          </w:p>
        </w:tc>
      </w:tr>
    </w:tbl>
    <w:p w14:paraId="069DEEBF" w14:textId="77777777" w:rsidR="00411A52" w:rsidRDefault="00411A52">
      <w:pPr>
        <w:spacing w:after="120"/>
      </w:pPr>
      <w:r>
        <w:t> </w:t>
      </w:r>
    </w:p>
    <w:sectPr w:rsidR="00411A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14"/>
    <w:rsid w:val="00240614"/>
    <w:rsid w:val="0041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04504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2022-07-25T03:15:00Z</dcterms:created>
  <dcterms:modified xsi:type="dcterms:W3CDTF">2022-07-25T03:15:00Z</dcterms:modified>
</cp:coreProperties>
</file>