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244"/>
      </w:tblGrid>
      <w:tr w:rsidR="00000000" w14:paraId="68524B4B" w14:textId="77777777"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5287F" w14:textId="77777777" w:rsidR="00000000" w:rsidRDefault="007F1C4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CF6B41" w14:textId="77777777" w:rsidR="00000000" w:rsidRDefault="007F1C4E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723BB71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F5C4E" w14:textId="77777777" w:rsidR="00000000" w:rsidRDefault="007F1C4E">
            <w:pPr>
              <w:jc w:val="center"/>
            </w:pPr>
            <w:r>
              <w:t>Số: 119/1997/NĐ-CP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4F0EF" w14:textId="77777777" w:rsidR="00000000" w:rsidRDefault="007F1C4E">
            <w:pPr>
              <w:jc w:val="right"/>
            </w:pPr>
            <w:r>
              <w:rPr>
                <w:i/>
                <w:iCs/>
              </w:rPr>
              <w:t>Hà Nội, ngày 26 tháng 12 năm 1997</w:t>
            </w:r>
          </w:p>
        </w:tc>
      </w:tr>
    </w:tbl>
    <w:p w14:paraId="77EB1ADB" w14:textId="77777777" w:rsidR="00000000" w:rsidRDefault="007F1C4E">
      <w:pPr>
        <w:spacing w:after="120"/>
        <w:jc w:val="center"/>
      </w:pPr>
      <w:r>
        <w:rPr>
          <w:b/>
          <w:bCs/>
        </w:rPr>
        <w:t> </w:t>
      </w:r>
    </w:p>
    <w:p w14:paraId="1172445D" w14:textId="77777777" w:rsidR="00000000" w:rsidRDefault="007F1C4E">
      <w:pPr>
        <w:spacing w:after="120"/>
        <w:jc w:val="center"/>
      </w:pPr>
      <w:r>
        <w:rPr>
          <w:b/>
          <w:bCs/>
        </w:rPr>
        <w:t>NGHỊ ĐỊNH</w:t>
      </w:r>
    </w:p>
    <w:p w14:paraId="67B5608D" w14:textId="77777777" w:rsidR="00000000" w:rsidRDefault="007F1C4E">
      <w:pPr>
        <w:spacing w:after="120"/>
        <w:jc w:val="center"/>
      </w:pPr>
      <w:r>
        <w:t>CỦA CHÍNH PHỦ SỐ 119/1997/NĐ-CP NGÀY 26 THÁNG 12 NĂM 1997 VỀ VIỆC ĐIỀU CHỈNH ĐỊA GIỚI HÀNH CHÍNH V</w:t>
      </w:r>
      <w:r>
        <w:t>À THÀNH LẬP MỘT SỐ XÃ THUỘC CÁC HUYỆN BÌNH LONG, LỘC NINH, PHƯỚC LONG VÀ BÙ ĐĂNG, TỈNH BÌNH PHƯỚC</w:t>
      </w:r>
    </w:p>
    <w:p w14:paraId="3445E6FA" w14:textId="77777777" w:rsidR="00000000" w:rsidRDefault="007F1C4E">
      <w:pPr>
        <w:spacing w:after="120"/>
        <w:jc w:val="center"/>
      </w:pPr>
      <w:r>
        <w:rPr>
          <w:b/>
          <w:bCs/>
        </w:rPr>
        <w:t>CHÍNH PHỦ</w:t>
      </w:r>
    </w:p>
    <w:p w14:paraId="78BAD1EB" w14:textId="77777777" w:rsidR="00000000" w:rsidRDefault="007F1C4E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 xml:space="preserve">Xét đề nghị của Chủ tịch Uỷ ban nhân dân tỉnh Bình Phước và Bộ trưởng, Trưởng Ban Tổ chức - </w:t>
      </w:r>
      <w:r>
        <w:rPr>
          <w:i/>
          <w:iCs/>
        </w:rPr>
        <w:t>Cán bộ Chính phủ,</w:t>
      </w:r>
    </w:p>
    <w:p w14:paraId="3214210E" w14:textId="77777777" w:rsidR="00000000" w:rsidRDefault="007F1C4E">
      <w:pPr>
        <w:spacing w:after="120"/>
        <w:jc w:val="center"/>
      </w:pPr>
      <w:r>
        <w:rPr>
          <w:b/>
          <w:bCs/>
        </w:rPr>
        <w:t>NGHỊ ĐỊNH:</w:t>
      </w:r>
    </w:p>
    <w:p w14:paraId="4944D327" w14:textId="77777777" w:rsidR="00000000" w:rsidRDefault="007F1C4E">
      <w:pPr>
        <w:spacing w:after="120"/>
      </w:pPr>
      <w:r>
        <w:rPr>
          <w:b/>
          <w:bCs/>
        </w:rPr>
        <w:t>Điều 1.</w:t>
      </w:r>
      <w:r>
        <w:t xml:space="preserve"> Nay điều chỉnh địa giới hành chính và thành lập một số xã thuộc các huyện Bình Long, Lộc Ninh, Phước Long và Bù Đăng, tỉnh Bình Phước như sau:</w:t>
      </w:r>
    </w:p>
    <w:p w14:paraId="70655A6E" w14:textId="77777777" w:rsidR="00000000" w:rsidRDefault="007F1C4E">
      <w:pPr>
        <w:spacing w:after="120"/>
      </w:pPr>
      <w:r>
        <w:t>1. Thành lập xã An Phú thuộc huyện Bình Long trên cơ sở 5.016 ha diện tích t</w:t>
      </w:r>
      <w:r>
        <w:t>ự nhiên và 503 nhân khẩu của xã Thanh Lương; 2.230 ha diện tích tự nhiên và 5.964 nhân khẩu của thị trấn An Lộc.</w:t>
      </w:r>
    </w:p>
    <w:p w14:paraId="7B4B10F0" w14:textId="77777777" w:rsidR="00000000" w:rsidRDefault="007F1C4E">
      <w:pPr>
        <w:spacing w:after="120"/>
      </w:pPr>
      <w:r>
        <w:t>Xã An Phú có 7.246 ha diện tích tự nhiên và 6.467 nhân khẩu.</w:t>
      </w:r>
    </w:p>
    <w:p w14:paraId="09D5C572" w14:textId="77777777" w:rsidR="00000000" w:rsidRDefault="007F1C4E">
      <w:pPr>
        <w:spacing w:after="120"/>
      </w:pPr>
      <w:r>
        <w:t>Địa giới hành chính xã An Phú: Bắc giáp xã Thanh Lương và huyện Lộc Ninh; Đông giá</w:t>
      </w:r>
      <w:r>
        <w:t>p xã Thanh Phú và thị trấn An Lộc; Nam giáp xã Thanh Bình và xã Minh Đức; Tây giáp tỉnh Tây Ninh.</w:t>
      </w:r>
    </w:p>
    <w:p w14:paraId="69045C6F" w14:textId="77777777" w:rsidR="00000000" w:rsidRDefault="007F1C4E">
      <w:pPr>
        <w:spacing w:after="120"/>
      </w:pPr>
      <w:r>
        <w:t>2. Thành lập xã Thanh Phú thuộc huyện Bình Long trên cơ sở 1.689 ha diện tích tự nhiên và 6.043 nhân khẩu của xã Thanh Lương; 1.272 ha diện tích tự nhiên và 4</w:t>
      </w:r>
      <w:r>
        <w:t>.371 nhân khẩu của thị trấn An Lộc.</w:t>
      </w:r>
    </w:p>
    <w:p w14:paraId="675B0D1A" w14:textId="77777777" w:rsidR="00000000" w:rsidRDefault="007F1C4E">
      <w:pPr>
        <w:spacing w:after="120"/>
      </w:pPr>
      <w:r>
        <w:t>Xã Thanh Phú có 2.961 ha diện tích tự nhiên và 10.414 nhân khẩu.</w:t>
      </w:r>
    </w:p>
    <w:p w14:paraId="2B12852C" w14:textId="77777777" w:rsidR="00000000" w:rsidRDefault="007F1C4E">
      <w:pPr>
        <w:spacing w:after="120"/>
      </w:pPr>
      <w:r>
        <w:t>Địa giới hành chính xã Thanh Phú: Bắc giáp xã Thanh Lương; Đông giáp xã Thanh An; Nam giáp xã An Phú và thị trấn An Lộc; Tây giáp xã An Phú.</w:t>
      </w:r>
    </w:p>
    <w:p w14:paraId="008BC3F4" w14:textId="77777777" w:rsidR="00000000" w:rsidRDefault="007F1C4E">
      <w:pPr>
        <w:spacing w:after="120"/>
      </w:pPr>
      <w:r>
        <w:t>Sau khi điều c</w:t>
      </w:r>
      <w:r>
        <w:t>hỉnh địa giới hành chính:</w:t>
      </w:r>
    </w:p>
    <w:p w14:paraId="0CE90863" w14:textId="77777777" w:rsidR="00000000" w:rsidRDefault="007F1C4E">
      <w:pPr>
        <w:spacing w:after="120"/>
      </w:pPr>
      <w:r>
        <w:t>Xã Thanh Lương có 6.695 ha diện tích tự nhiên và 7.970 nhân khẩu.</w:t>
      </w:r>
    </w:p>
    <w:p w14:paraId="62F37FE7" w14:textId="77777777" w:rsidR="00000000" w:rsidRDefault="007F1C4E">
      <w:pPr>
        <w:spacing w:after="120"/>
      </w:pPr>
      <w:r>
        <w:t>Thị trấn An Lộc có 1.109 ha diện tích tự nhiên và 15.610 nhân khẩu.</w:t>
      </w:r>
    </w:p>
    <w:p w14:paraId="327EA044" w14:textId="77777777" w:rsidR="00000000" w:rsidRDefault="007F1C4E">
      <w:pPr>
        <w:spacing w:after="120"/>
      </w:pPr>
      <w:r>
        <w:t>3. Thành lập xã Tân Thành thuộc huyện Lộc Ninh trên cơ sở 4.050 ha diện tích tự nhiên và 4.539 n</w:t>
      </w:r>
      <w:r>
        <w:t>hân khẩu của xã Tân Tiến.</w:t>
      </w:r>
    </w:p>
    <w:p w14:paraId="3ED71CAE" w14:textId="77777777" w:rsidR="00000000" w:rsidRDefault="007F1C4E">
      <w:pPr>
        <w:spacing w:after="120"/>
      </w:pPr>
      <w:r>
        <w:t>Địa giới hành chính xã Tân Thành: Bắc giáp Cămpuchia; Đông giáp xã Tân Tiến; Nam giáp xã Lộc Hiệp; Tây giáp xã Lộc An.</w:t>
      </w:r>
    </w:p>
    <w:p w14:paraId="5D742017" w14:textId="77777777" w:rsidR="00000000" w:rsidRDefault="007F1C4E">
      <w:pPr>
        <w:spacing w:after="120"/>
      </w:pPr>
      <w:r>
        <w:lastRenderedPageBreak/>
        <w:t>Sau khi điều chỉnh địa giới hành chính xã Tân Tiến có 4.250 ha diện tích tự nhiên và 3.648 nhân khẩu.</w:t>
      </w:r>
    </w:p>
    <w:p w14:paraId="4B000D3D" w14:textId="77777777" w:rsidR="00000000" w:rsidRDefault="007F1C4E">
      <w:pPr>
        <w:spacing w:after="120"/>
      </w:pPr>
      <w:r>
        <w:t xml:space="preserve">4. Thành </w:t>
      </w:r>
      <w:r>
        <w:t>lập xã Bù Gia Mập thuộc huyện Phước Long trên cơ sở 23.276 ha diện tích tự nhiên và 4.001 nhân khẩu của xã Đak Ơ.</w:t>
      </w:r>
    </w:p>
    <w:p w14:paraId="5C08B2CD" w14:textId="77777777" w:rsidR="00000000" w:rsidRDefault="007F1C4E">
      <w:pPr>
        <w:spacing w:after="120"/>
      </w:pPr>
      <w:r>
        <w:t>Địa giới hành chính xã Bù Gia Mập: Bắc giáp Cămpuchia; Đông giáp huyện Đak Rlap, tỉnh Đắk Lắk; Nam giáp xã Đức Hạnh và huyện Bù Đăng; Tây giáp</w:t>
      </w:r>
      <w:r>
        <w:t xml:space="preserve"> xã Đak Ơ.</w:t>
      </w:r>
    </w:p>
    <w:p w14:paraId="54C053EA" w14:textId="77777777" w:rsidR="00000000" w:rsidRDefault="007F1C4E">
      <w:pPr>
        <w:spacing w:after="120"/>
      </w:pPr>
      <w:r>
        <w:t>Sau khi điều chỉnh địa giới hành chính xã Đak Ơ có 36.724 ha diện tích tự nhiên và 4.673 nhân khẩu.</w:t>
      </w:r>
    </w:p>
    <w:p w14:paraId="716011FE" w14:textId="77777777" w:rsidR="00000000" w:rsidRDefault="007F1C4E">
      <w:pPr>
        <w:spacing w:after="120"/>
      </w:pPr>
      <w:r>
        <w:t>5. Thành lập xã Bom Bo thuộc huyện Bù Đăng trên cơ sở 6.280 ha diện tích tự nhiên và 1.358 nhân khẩu của xã Đak Nhau; 6.400 ha diện tích tự nhiên</w:t>
      </w:r>
      <w:r>
        <w:t xml:space="preserve"> và 2.010 nhân khẩu của xã Minh Hưng.</w:t>
      </w:r>
    </w:p>
    <w:p w14:paraId="0D9F4340" w14:textId="77777777" w:rsidR="00000000" w:rsidRDefault="007F1C4E">
      <w:pPr>
        <w:spacing w:after="120"/>
      </w:pPr>
      <w:r>
        <w:t>Xã Bom Bo có 12.680 ha diện tích tự nhiên và 3.368 nhân khẩu.</w:t>
      </w:r>
    </w:p>
    <w:p w14:paraId="31E39909" w14:textId="77777777" w:rsidR="00000000" w:rsidRDefault="007F1C4E">
      <w:pPr>
        <w:spacing w:after="120"/>
      </w:pPr>
      <w:r>
        <w:t>Địa giới hành chính xã Bom Bo: Bắc giáp xã Đak Nhau; Đông giáp xã Thọ Sơn và xã Đoàn Kết; Nam giáp xã Minh Hương; Tây giáp huyện Phước Long.</w:t>
      </w:r>
    </w:p>
    <w:p w14:paraId="0372BD3F" w14:textId="77777777" w:rsidR="00000000" w:rsidRDefault="007F1C4E">
      <w:pPr>
        <w:spacing w:after="120"/>
      </w:pPr>
      <w:r>
        <w:t>Sau khi điều ch</w:t>
      </w:r>
      <w:r>
        <w:t>ỉnh địa giới hành chính:</w:t>
      </w:r>
    </w:p>
    <w:p w14:paraId="63D2DE98" w14:textId="77777777" w:rsidR="00000000" w:rsidRDefault="007F1C4E">
      <w:pPr>
        <w:spacing w:after="120"/>
      </w:pPr>
      <w:r>
        <w:t>- Xã Đak Nhau có 24.490 ha diện tích tự nhiên và 2.669 nhân khẩu. - Xã Minh Hưng có 12.350 ha diện tích tự nhiên và 3.307 nhân khẩu.</w:t>
      </w:r>
    </w:p>
    <w:p w14:paraId="2BB25CB7" w14:textId="77777777" w:rsidR="00000000" w:rsidRDefault="007F1C4E">
      <w:pPr>
        <w:spacing w:after="120"/>
      </w:pPr>
      <w:r>
        <w:rPr>
          <w:b/>
          <w:bCs/>
        </w:rPr>
        <w:t>Điều 2.</w:t>
      </w:r>
      <w:r>
        <w:t xml:space="preserve"> Nghị định này có hiệu lực sau 15 ngày kể từ ngày ban hành. Mọi quy định trước đây trái với</w:t>
      </w:r>
      <w:r>
        <w:t xml:space="preserve"> Nghị định này đều bãi bỏ.</w:t>
      </w:r>
    </w:p>
    <w:p w14:paraId="749B96BE" w14:textId="77777777" w:rsidR="00000000" w:rsidRDefault="007F1C4E">
      <w:pPr>
        <w:spacing w:after="120"/>
      </w:pPr>
      <w:r>
        <w:rPr>
          <w:b/>
          <w:bCs/>
        </w:rPr>
        <w:t>Điều 3.</w:t>
      </w:r>
      <w:r>
        <w:t xml:space="preserve"> Chủ tịch Uỷ ban nhân dân tỉnh Bình Phước và Bộ trưởng, Trưởng Ban Tổ chức - Cán bộ Chính phủ chịu trách nhiệm thi hành Nghị định này.</w:t>
      </w:r>
    </w:p>
    <w:p w14:paraId="0FF2F50E" w14:textId="77777777" w:rsidR="00000000" w:rsidRDefault="007F1C4E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21CE757F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E1A4" w14:textId="77777777" w:rsidR="00000000" w:rsidRDefault="007F1C4E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3C53" w14:textId="77777777" w:rsidR="00000000" w:rsidRDefault="007F1C4E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70C71DC8" w14:textId="77777777" w:rsidR="00000000" w:rsidRDefault="007F1C4E">
            <w:pPr>
              <w:jc w:val="center"/>
            </w:pPr>
            <w:r>
              <w:t>(Đã ký)</w:t>
            </w:r>
          </w:p>
        </w:tc>
      </w:tr>
    </w:tbl>
    <w:p w14:paraId="087E5C16" w14:textId="77777777" w:rsidR="007F1C4E" w:rsidRDefault="007F1C4E">
      <w:pPr>
        <w:spacing w:after="120"/>
      </w:pPr>
      <w:r>
        <w:t> </w:t>
      </w:r>
    </w:p>
    <w:sectPr w:rsidR="007F1C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B6"/>
    <w:rsid w:val="007F1C4E"/>
    <w:rsid w:val="00D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AC738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2022-07-25T04:50:00Z</dcterms:created>
  <dcterms:modified xsi:type="dcterms:W3CDTF">2022-07-25T04:50:00Z</dcterms:modified>
</cp:coreProperties>
</file>