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689480B5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088D27" w14:textId="77777777" w:rsidR="00000000" w:rsidRDefault="007F08D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1BFBB7" w14:textId="77777777" w:rsidR="00000000" w:rsidRDefault="007F08D4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5CA1350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1A88CE" w14:textId="77777777" w:rsidR="00000000" w:rsidRDefault="007F08D4">
            <w:pPr>
              <w:jc w:val="center"/>
            </w:pPr>
            <w:r>
              <w:t>Số: 64/1999/NĐ-CP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F13A4" w14:textId="77777777" w:rsidR="00000000" w:rsidRDefault="007F08D4">
            <w:pPr>
              <w:jc w:val="right"/>
            </w:pPr>
            <w:r>
              <w:rPr>
                <w:i/>
                <w:iCs/>
              </w:rPr>
              <w:t>Hà Nội, ngày 02 tháng 8 năm 1999</w:t>
            </w:r>
          </w:p>
        </w:tc>
      </w:tr>
    </w:tbl>
    <w:p w14:paraId="2F7BF4BB" w14:textId="77777777" w:rsidR="00000000" w:rsidRDefault="007F08D4">
      <w:pPr>
        <w:spacing w:after="120"/>
        <w:jc w:val="center"/>
      </w:pPr>
      <w:r>
        <w:rPr>
          <w:b/>
          <w:bCs/>
        </w:rPr>
        <w:t> </w:t>
      </w:r>
    </w:p>
    <w:p w14:paraId="416883B3" w14:textId="77777777" w:rsidR="00000000" w:rsidRDefault="007F08D4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619134BB" w14:textId="77777777" w:rsidR="00000000" w:rsidRDefault="007F08D4">
      <w:pPr>
        <w:spacing w:after="120"/>
        <w:jc w:val="center"/>
      </w:pPr>
      <w:r>
        <w:t>CỦA CHÍNH PHỦ SỐ 64/1999/NĐ-CP NGÀY 02 THÁNG 8 NĂM 1999 VỀ VIỆC THÀNH LẬP MỘT SỐ PHƯỜNG THUỘC THÀNH</w:t>
      </w:r>
      <w:r>
        <w:t xml:space="preserve"> PHỐ LONG XUYÊN, TỈNH AN GIANG</w:t>
      </w:r>
    </w:p>
    <w:p w14:paraId="1AA0C772" w14:textId="77777777" w:rsidR="00000000" w:rsidRDefault="007F08D4">
      <w:pPr>
        <w:spacing w:after="120"/>
        <w:jc w:val="center"/>
      </w:pPr>
      <w:r>
        <w:rPr>
          <w:b/>
          <w:bCs/>
        </w:rPr>
        <w:t xml:space="preserve">CHÍNH PHỦ </w:t>
      </w:r>
    </w:p>
    <w:p w14:paraId="25102E44" w14:textId="77777777" w:rsidR="00000000" w:rsidRDefault="007F08D4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An Giang và Bộ trưởng, Trưởng Ban Tổ chức - Cán bộ Chính phủ,</w:t>
      </w:r>
    </w:p>
    <w:p w14:paraId="78CBB5F9" w14:textId="77777777" w:rsidR="00000000" w:rsidRDefault="007F08D4">
      <w:pPr>
        <w:spacing w:after="120"/>
        <w:jc w:val="center"/>
      </w:pPr>
      <w:r>
        <w:rPr>
          <w:b/>
          <w:bCs/>
        </w:rPr>
        <w:t>NGHỊ ĐỊNH:</w:t>
      </w:r>
    </w:p>
    <w:p w14:paraId="3A111867" w14:textId="77777777" w:rsidR="00000000" w:rsidRDefault="007F08D4">
      <w:pPr>
        <w:spacing w:after="120"/>
      </w:pPr>
      <w:r>
        <w:rPr>
          <w:b/>
          <w:bCs/>
        </w:rPr>
        <w:t>Điều 1.</w:t>
      </w:r>
      <w:r>
        <w:t xml:space="preserve"> Thành lập các phường thuộc thàn</w:t>
      </w:r>
      <w:r>
        <w:t>h phố Long Xuyên, tỉnh An Giang như sau:</w:t>
      </w:r>
    </w:p>
    <w:p w14:paraId="3CE20681" w14:textId="77777777" w:rsidR="00000000" w:rsidRDefault="007F08D4">
      <w:pPr>
        <w:spacing w:after="120"/>
      </w:pPr>
      <w:r>
        <w:t>1. Thành lập phường Mỹ Thạnh trên cơ sở toàn bộ 1.389,82 ha diện tích tự nhiên và 24.881 nhân khẩu của xã Mỹ Thạnh.</w:t>
      </w:r>
    </w:p>
    <w:p w14:paraId="46204998" w14:textId="77777777" w:rsidR="00000000" w:rsidRDefault="007F08D4">
      <w:pPr>
        <w:spacing w:after="120"/>
      </w:pPr>
      <w:r>
        <w:t xml:space="preserve">Địa giới hành chính phường Mỹ Thạnh: Đông giáp xã Hoà An (huyện Chợ Mới), xã Bình Thành và xã Định </w:t>
      </w:r>
      <w:r>
        <w:t>An (huyện Lấp Vò, tỉnh Đồng Tháp); tây giáp xã Phú Hoà (huyện Thoại Sơn); nam giáp xã Thới Thuận và xã Vĩnh Trinh (huyện Thốt Nốt); bắc giáp phường Mỹ Thới.</w:t>
      </w:r>
    </w:p>
    <w:p w14:paraId="5FB4380A" w14:textId="77777777" w:rsidR="00000000" w:rsidRDefault="007F08D4">
      <w:pPr>
        <w:spacing w:after="120"/>
      </w:pPr>
      <w:r>
        <w:t>2. Thành lập phường Mỹ Thới trên cơ sở toàn bộ 2.000,31 ha diện tích tự nhiên và 19.875 nhân khẩu c</w:t>
      </w:r>
      <w:r>
        <w:t>ủa xã Mỹ Thới.</w:t>
      </w:r>
    </w:p>
    <w:p w14:paraId="1FD6C016" w14:textId="77777777" w:rsidR="00000000" w:rsidRDefault="007F08D4">
      <w:pPr>
        <w:spacing w:after="120"/>
      </w:pPr>
      <w:r>
        <w:t>Địa giới hành chính phường Mỹ Thới: Đông giáp xã Hoà Bình và xã Hoà An (huyện Chợ Mới); tây giáp xã Phú Hoà (huyện Thoại Sơn); nam giáp phường Mỹ Thạch; bắc giáp phường Mỹ Quý.</w:t>
      </w:r>
    </w:p>
    <w:p w14:paraId="0C93C76A" w14:textId="77777777" w:rsidR="00000000" w:rsidRDefault="007F08D4">
      <w:pPr>
        <w:spacing w:after="120"/>
      </w:pPr>
      <w:r>
        <w:t>3. Thành lập phường Bình Khánh trên cơ sở 628,80 ha diện tích tự</w:t>
      </w:r>
      <w:r>
        <w:t xml:space="preserve"> nhiên và 24. 820 nhân khẩu của phường Bình Đức (gồm khóm Bình Thới 1, 2, 3 và khóm Bình Chánh 1, 2, 3, 4, 5).</w:t>
      </w:r>
    </w:p>
    <w:p w14:paraId="1C55E28F" w14:textId="77777777" w:rsidR="00000000" w:rsidRDefault="007F08D4">
      <w:pPr>
        <w:spacing w:after="120"/>
      </w:pPr>
      <w:r>
        <w:t xml:space="preserve">Địa giới hành chính của phường Bình Khánh: Đông giáp xã Mỹ Hoà Hưng; tây giáp xã Mỹ Khánh; nam giáp phường Mỹ Bình và xã Mỹ hoà; Bắc giáp phường </w:t>
      </w:r>
      <w:r>
        <w:t>Bình Đức.</w:t>
      </w:r>
    </w:p>
    <w:p w14:paraId="25E15281" w14:textId="77777777" w:rsidR="00000000" w:rsidRDefault="007F08D4">
      <w:pPr>
        <w:spacing w:after="120"/>
      </w:pPr>
      <w:r>
        <w:t>Sau khi điều chỉnh địa giới hành chính, phường Bình Dức có 1.106,80 ha diện tích tự nhiên và 16.058 nhân khẩu.</w:t>
      </w:r>
    </w:p>
    <w:p w14:paraId="5026EE70" w14:textId="77777777" w:rsidR="00000000" w:rsidRDefault="007F08D4">
      <w:pPr>
        <w:spacing w:after="120"/>
      </w:pPr>
      <w:r>
        <w:t>4. Thành lập phường Mỹ Quý trên cơ sở 472,22 ha diện tích tự nhiên và 9.983 nhân khẩu của phường Mỹ Phước (gồm các Khóm Mỹ Phú, Mỹ Qưới</w:t>
      </w:r>
      <w:r>
        <w:t xml:space="preserve"> và Mỹ Tho).</w:t>
      </w:r>
    </w:p>
    <w:p w14:paraId="009614C9" w14:textId="77777777" w:rsidR="00000000" w:rsidRDefault="007F08D4">
      <w:pPr>
        <w:spacing w:after="120"/>
      </w:pPr>
      <w:r>
        <w:t>Địa giới phường Mỹ Quý: Đông giáp xã Hoà Bình của huyện Chợ Mới; tây giáp xã Mỹ Hoà; nam giáp phường Mỹ Thới; bắc giáp phường Mỹ Phước.</w:t>
      </w:r>
    </w:p>
    <w:p w14:paraId="18A80B2F" w14:textId="77777777" w:rsidR="00000000" w:rsidRDefault="007F08D4">
      <w:pPr>
        <w:spacing w:after="120"/>
      </w:pPr>
      <w:r>
        <w:t>Sau khi điều chỉnh địa giới hành chính, phường Mỹ Phước có 369,35 ha diện tích tự nhiên và 24.459 nhân khẩu</w:t>
      </w:r>
      <w:r>
        <w:t>.</w:t>
      </w:r>
    </w:p>
    <w:p w14:paraId="01C1CB58" w14:textId="77777777" w:rsidR="00000000" w:rsidRDefault="007F08D4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ký ban hành, các quy định trước đây trái với Nghị định này đều bãi bỏ.</w:t>
      </w:r>
    </w:p>
    <w:p w14:paraId="02A28F9B" w14:textId="77777777" w:rsidR="00000000" w:rsidRDefault="007F08D4">
      <w:pPr>
        <w:spacing w:after="120"/>
      </w:pPr>
      <w:r>
        <w:rPr>
          <w:b/>
          <w:bCs/>
        </w:rPr>
        <w:lastRenderedPageBreak/>
        <w:t>Điều 3.</w:t>
      </w:r>
      <w:r>
        <w:t xml:space="preserve"> Chủ tịch Uỷ ban nhân dân tỉnh An Giang, Bộ trưởng, Trưởng ban Ban Tổ chức - Cán bộ Chính phủ và Thủ trưởng cá</w:t>
      </w:r>
      <w:r>
        <w:t>c cơ quan liên quan chịu trách nhiệm thi hành Nghị định này.</w:t>
      </w:r>
    </w:p>
    <w:p w14:paraId="316BD19D" w14:textId="77777777" w:rsidR="00000000" w:rsidRDefault="007F08D4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6FDF8AF4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51E2" w14:textId="77777777" w:rsidR="00000000" w:rsidRDefault="007F08D4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F71F" w14:textId="77777777" w:rsidR="00000000" w:rsidRDefault="007F08D4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223F424F" w14:textId="77777777" w:rsidR="00000000" w:rsidRDefault="007F08D4">
            <w:pPr>
              <w:jc w:val="center"/>
            </w:pPr>
            <w:r>
              <w:t>(Đã ký)</w:t>
            </w:r>
          </w:p>
        </w:tc>
      </w:tr>
    </w:tbl>
    <w:p w14:paraId="6DE2A850" w14:textId="77777777" w:rsidR="007F08D4" w:rsidRDefault="007F08D4">
      <w:pPr>
        <w:spacing w:after="120"/>
      </w:pPr>
      <w:r>
        <w:t> </w:t>
      </w:r>
    </w:p>
    <w:sectPr w:rsidR="007F08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2"/>
    <w:rsid w:val="000A3362"/>
    <w:rsid w:val="007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3A2B6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2022-07-25T09:53:00Z</dcterms:created>
  <dcterms:modified xsi:type="dcterms:W3CDTF">2022-07-25T09:53:00Z</dcterms:modified>
</cp:coreProperties>
</file>