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92322A" w14:paraId="1B6DFCBA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717794" w14:textId="77777777" w:rsidR="0092322A" w:rsidRDefault="0092322A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055A82" w14:textId="77777777" w:rsidR="0092322A" w:rsidRDefault="0092322A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92322A" w14:paraId="2CB86AF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853AB1" w14:textId="77777777" w:rsidR="0092322A" w:rsidRDefault="0092322A">
            <w:pPr>
              <w:jc w:val="center"/>
            </w:pPr>
            <w:r>
              <w:t xml:space="preserve">Số: 71/1999/NĐ-CP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29914F" w14:textId="77777777" w:rsidR="0092322A" w:rsidRDefault="0092322A">
            <w:pPr>
              <w:jc w:val="right"/>
            </w:pPr>
            <w:r>
              <w:rPr>
                <w:i/>
                <w:iCs/>
              </w:rPr>
              <w:t>Hà Nội, ngày 16 tháng 08 năm 1999 </w:t>
            </w:r>
            <w:r>
              <w:t xml:space="preserve"> </w:t>
            </w:r>
          </w:p>
        </w:tc>
      </w:tr>
    </w:tbl>
    <w:p w14:paraId="39EBD1A8" w14:textId="77777777" w:rsidR="0092322A" w:rsidRDefault="0092322A">
      <w:pPr>
        <w:spacing w:after="120"/>
      </w:pPr>
      <w:r>
        <w:rPr>
          <w:b/>
          <w:bCs/>
        </w:rPr>
        <w:t> </w:t>
      </w:r>
    </w:p>
    <w:p w14:paraId="26D6EAA8" w14:textId="77777777" w:rsidR="0092322A" w:rsidRDefault="0092322A">
      <w:pPr>
        <w:spacing w:after="120"/>
        <w:jc w:val="center"/>
      </w:pPr>
      <w:r>
        <w:rPr>
          <w:b/>
          <w:bCs/>
        </w:rPr>
        <w:t>NGHỊ ĐỊNH</w:t>
      </w:r>
    </w:p>
    <w:p w14:paraId="1DF4F398" w14:textId="77777777" w:rsidR="0092322A" w:rsidRDefault="0092322A">
      <w:pPr>
        <w:spacing w:after="120"/>
        <w:jc w:val="center"/>
      </w:pPr>
      <w:r>
        <w:t>VỀ VIỆC ĐIỀU CHỈNH ĐỊA GIỚI HÀNH CHÍNH ĐỂ THÀNH LẬP PHƯỜNG, XÃ THUỘC THỊ XÃ HỘI AN, HUYỆN HIÊN VÀ ĐỔI TÊN HUYỆN GIẰNG, TỈNH QUẢNG NAM</w:t>
      </w:r>
    </w:p>
    <w:p w14:paraId="5931C969" w14:textId="77777777" w:rsidR="0092322A" w:rsidRDefault="0092322A">
      <w:pPr>
        <w:spacing w:after="120"/>
        <w:jc w:val="center"/>
      </w:pPr>
      <w:r>
        <w:rPr>
          <w:b/>
          <w:bCs/>
        </w:rPr>
        <w:t> CHÍNH PHỦ</w:t>
      </w:r>
    </w:p>
    <w:p w14:paraId="6608AE03" w14:textId="77777777" w:rsidR="0092322A" w:rsidRDefault="0092322A">
      <w:pPr>
        <w:spacing w:after="120"/>
      </w:pPr>
      <w:r>
        <w:rPr>
          <w:i/>
          <w:iCs/>
        </w:rPr>
        <w:t>Căn cứ Luật Tổ chức Chính phủ ngày 30 tháng 9 năm 1992;</w:t>
      </w:r>
      <w:r>
        <w:br/>
      </w:r>
      <w:r>
        <w:rPr>
          <w:i/>
          <w:iCs/>
        </w:rPr>
        <w:t>Xét đề nghị của Chủ tịch Ủy ban Nhân dân tỉnh Quảng Nam và Bộ trưởng, Trưởng Ban Tổ chức - Cán bộ Chính phủ,</w:t>
      </w:r>
    </w:p>
    <w:p w14:paraId="7608A65E" w14:textId="77777777" w:rsidR="0092322A" w:rsidRDefault="0092322A">
      <w:pPr>
        <w:spacing w:after="120"/>
        <w:jc w:val="center"/>
      </w:pPr>
      <w:r>
        <w:rPr>
          <w:b/>
          <w:bCs/>
        </w:rPr>
        <w:t>NGHỊ ĐỊNH:</w:t>
      </w:r>
    </w:p>
    <w:p w14:paraId="44E358F6" w14:textId="77777777" w:rsidR="0092322A" w:rsidRDefault="0092322A">
      <w:pPr>
        <w:spacing w:after="120"/>
      </w:pPr>
      <w:bookmarkStart w:id="1" w:name="0"/>
      <w:bookmarkEnd w:id="1"/>
      <w:r>
        <w:rPr>
          <w:b/>
          <w:bCs/>
        </w:rPr>
        <w:t>Điều 1.</w:t>
      </w:r>
      <w:r>
        <w:t xml:space="preserve"> Nay điều chỉnh địa giới hành chính để thành lập các phường, xã thuộc thị xã Hội An, huyện Hiên và đổi tên huyện Giằng, tỉnh Quảng Nam như sau:</w:t>
      </w:r>
    </w:p>
    <w:p w14:paraId="60D8B619" w14:textId="77777777" w:rsidR="0092322A" w:rsidRDefault="0092322A">
      <w:pPr>
        <w:spacing w:after="120"/>
      </w:pPr>
      <w:r>
        <w:rPr>
          <w:b/>
          <w:bCs/>
        </w:rPr>
        <w:t>1.</w:t>
      </w:r>
      <w:r>
        <w:t xml:space="preserve"> Thành lập phường Thanh Hà thuộc thị xã Hội An trên cơ sở 613 ha diện tích tự nhiên và 8.779 nhân khẩu của xã Cẩm Hà.</w:t>
      </w:r>
    </w:p>
    <w:p w14:paraId="74CECA06" w14:textId="77777777" w:rsidR="0092322A" w:rsidRDefault="0092322A">
      <w:pPr>
        <w:spacing w:after="120"/>
      </w:pPr>
      <w:r>
        <w:t>Địa giới hành chính phường Thanh Hà: Đông giáp phường Cẩm Phô; Tây giáp huyện Điện Bàn; Nam giáp xã Cẩm Kim; Bắc giáp xã Cẩm Hà và phường Tân An.</w:t>
      </w:r>
    </w:p>
    <w:p w14:paraId="3C294C6E" w14:textId="77777777" w:rsidR="0092322A" w:rsidRDefault="0092322A">
      <w:pPr>
        <w:spacing w:after="120"/>
      </w:pPr>
      <w:r>
        <w:rPr>
          <w:b/>
          <w:bCs/>
        </w:rPr>
        <w:t>2.</w:t>
      </w:r>
      <w:r>
        <w:t xml:space="preserve"> Thành lập phường Tân An thuộc thị xã Hội An trên cơ sở 73,5 ha diện tích tự nhiên và 4.233 nhân khẩu của phường Cẩm Phô; 74 ha diện tích tự nhiên và 775 nhân khẩu của xã Cẩm Hà.</w:t>
      </w:r>
    </w:p>
    <w:p w14:paraId="1765E25E" w14:textId="77777777" w:rsidR="0092322A" w:rsidRDefault="0092322A">
      <w:pPr>
        <w:spacing w:after="120"/>
      </w:pPr>
      <w:r>
        <w:t>Phường Tân An có 147,5 ha diện tích tự nhiên và 5.008 nhân khẩu.</w:t>
      </w:r>
    </w:p>
    <w:p w14:paraId="3AA9F1C9" w14:textId="77777777" w:rsidR="0092322A" w:rsidRDefault="0092322A">
      <w:pPr>
        <w:spacing w:after="120"/>
      </w:pPr>
      <w:r>
        <w:t>Địa giới hành chính phường Tân An: Đông giáp phường Sơn Phong; Tây giáp xã Cẩm Hà; Nam giáp phường Cẩm Phô và phường Thanh Hà; Bắc giáp xã Cẩm Hà và xã Cẩm Châu.</w:t>
      </w:r>
    </w:p>
    <w:p w14:paraId="24AD8A5B" w14:textId="77777777" w:rsidR="0092322A" w:rsidRDefault="0092322A">
      <w:pPr>
        <w:spacing w:after="120"/>
      </w:pPr>
      <w:r>
        <w:t>Sau khi điều chỉnh địa giới hành chính:</w:t>
      </w:r>
    </w:p>
    <w:p w14:paraId="30A192D6" w14:textId="77777777" w:rsidR="0092322A" w:rsidRDefault="0092322A">
      <w:pPr>
        <w:spacing w:after="120"/>
      </w:pPr>
      <w:r>
        <w:t>Xã Cẩm Hà có 613,1 ha diện tích tự nhiên và 5.023 nhân khẩu,</w:t>
      </w:r>
    </w:p>
    <w:p w14:paraId="418AE40C" w14:textId="77777777" w:rsidR="0092322A" w:rsidRDefault="0092322A">
      <w:pPr>
        <w:spacing w:after="120"/>
      </w:pPr>
      <w:r>
        <w:t>Phường Cẩm Phô có 99,5 ha diện tích tự nhiên và 10.137 nhân khẩu.</w:t>
      </w:r>
    </w:p>
    <w:p w14:paraId="085B8511" w14:textId="77777777" w:rsidR="0092322A" w:rsidRDefault="0092322A">
      <w:pPr>
        <w:spacing w:after="120"/>
      </w:pPr>
      <w:r>
        <w:rPr>
          <w:b/>
          <w:bCs/>
        </w:rPr>
        <w:t>3.</w:t>
      </w:r>
      <w:r>
        <w:t xml:space="preserve"> Thành lập xã Ga Ri thuộc huyện Hiên trên cơ sở 4.703 ha diện tích tự nhiên và 1.004 nhân khẩu của xã Ch'Ơm.</w:t>
      </w:r>
    </w:p>
    <w:p w14:paraId="3A0C9573" w14:textId="77777777" w:rsidR="0092322A" w:rsidRDefault="0092322A">
      <w:pPr>
        <w:spacing w:after="120"/>
      </w:pPr>
      <w:r>
        <w:t>Địa giới hành chính xã Ga Ri: Đông giáp xã A Xan; Tây giáp nước Cộng hòa dân chủ nhân dân Lào; Nam giáp huyện Nam Giang; Bắc giáp xã Ch'Ơm.</w:t>
      </w:r>
    </w:p>
    <w:p w14:paraId="0FCE2011" w14:textId="77777777" w:rsidR="0092322A" w:rsidRDefault="0092322A">
      <w:pPr>
        <w:spacing w:after="120"/>
      </w:pPr>
      <w:r>
        <w:t>Xã Ch'Ơm sau khi điều chỉnh địa giới hành chính có 4.496 ha diện tích tự nhiên và 1.184 nhân khẩu.</w:t>
      </w:r>
    </w:p>
    <w:p w14:paraId="71B0E3FF" w14:textId="77777777" w:rsidR="0092322A" w:rsidRDefault="0092322A">
      <w:pPr>
        <w:spacing w:after="120"/>
      </w:pPr>
      <w:r>
        <w:rPr>
          <w:b/>
          <w:bCs/>
        </w:rPr>
        <w:t>4.</w:t>
      </w:r>
      <w:r>
        <w:t xml:space="preserve"> Thành lập xã A Nông thuộc huyện Hiên trên cơ sở 5.164 ha diện tích tự nhiên và 853 nhân khẩu của xã A Tiêng.</w:t>
      </w:r>
    </w:p>
    <w:p w14:paraId="2A2793D7" w14:textId="77777777" w:rsidR="0092322A" w:rsidRDefault="0092322A">
      <w:pPr>
        <w:spacing w:after="120"/>
      </w:pPr>
      <w:r>
        <w:t>Địa giới hành chính xã A Nông: Đông và Bắc giáp xã BHalêê; Tây giáp nước Cộng hòa dân chủ nhân dân Lào; Nam giáp xã A Tiêng.</w:t>
      </w:r>
    </w:p>
    <w:p w14:paraId="4B5F6FA7" w14:textId="77777777" w:rsidR="0092322A" w:rsidRDefault="0092322A">
      <w:pPr>
        <w:spacing w:after="120"/>
      </w:pPr>
      <w:r>
        <w:lastRenderedPageBreak/>
        <w:t>Sau khi điều chỉnh địa giới hành chính xã A Tiêng có 5.986 ha diện tích tự nhiên và 1.190 nhân khẩu.</w:t>
      </w:r>
    </w:p>
    <w:p w14:paraId="274B3DA0" w14:textId="77777777" w:rsidR="0092322A" w:rsidRDefault="0092322A">
      <w:pPr>
        <w:spacing w:after="120"/>
      </w:pPr>
      <w:r>
        <w:rPr>
          <w:b/>
          <w:bCs/>
        </w:rPr>
        <w:t>5.</w:t>
      </w:r>
      <w:r>
        <w:t xml:space="preserve"> Thành lập xã Jơ Ngây thuộc huyện Hiên trên cơ sở 5.574 ha diện tích tự nhiên và 1.740 nhân khẩu của xã Sông Kôn.</w:t>
      </w:r>
    </w:p>
    <w:p w14:paraId="0C87E271" w14:textId="77777777" w:rsidR="0092322A" w:rsidRDefault="0092322A">
      <w:pPr>
        <w:spacing w:after="120"/>
      </w:pPr>
      <w:r>
        <w:t>Địa giới hành chính xã Jơ Ngây: Đông giáp xã ATing; Tây giáp xã Tà Lu; Nam giáp xã Kà Dăng và xã MàCooih; Bắc giáp xã Sông Kôn.</w:t>
      </w:r>
    </w:p>
    <w:p w14:paraId="5406CF2F" w14:textId="77777777" w:rsidR="0092322A" w:rsidRDefault="0092322A">
      <w:pPr>
        <w:spacing w:after="120"/>
      </w:pPr>
      <w:r>
        <w:t>Xã Sông Kôn sau khi điều chỉnh địa giới hành chính có 7.926 ha diện tích tự nhiên và 1.750 nhân khẩu.</w:t>
      </w:r>
    </w:p>
    <w:p w14:paraId="24471884" w14:textId="77777777" w:rsidR="0092322A" w:rsidRDefault="0092322A">
      <w:pPr>
        <w:spacing w:after="120"/>
      </w:pPr>
      <w:r>
        <w:rPr>
          <w:b/>
          <w:bCs/>
        </w:rPr>
        <w:t>6.</w:t>
      </w:r>
      <w:r>
        <w:t xml:space="preserve"> Đổi tên huyện Giằng thành huyện Nam Giang.</w:t>
      </w:r>
    </w:p>
    <w:p w14:paraId="56843CA5" w14:textId="77777777" w:rsidR="0092322A" w:rsidRDefault="0092322A">
      <w:pPr>
        <w:spacing w:after="120"/>
      </w:pPr>
      <w:bookmarkStart w:id="2" w:name="1"/>
      <w:bookmarkEnd w:id="2"/>
      <w:r>
        <w:rPr>
          <w:b/>
          <w:bCs/>
        </w:rPr>
        <w:t xml:space="preserve">Điều 2. </w:t>
      </w:r>
      <w:r>
        <w:t>Nghị định này có hiệu lực kể từ ngày ban hành. Các quy định trước đây trái với Nghị định này đều bãi bỏ.</w:t>
      </w:r>
    </w:p>
    <w:p w14:paraId="2A1764BA" w14:textId="77777777" w:rsidR="0092322A" w:rsidRDefault="0092322A">
      <w:pPr>
        <w:spacing w:after="120"/>
      </w:pPr>
      <w:bookmarkStart w:id="3" w:name="2"/>
      <w:bookmarkEnd w:id="3"/>
      <w:r>
        <w:rPr>
          <w:b/>
          <w:bCs/>
        </w:rPr>
        <w:t>Điều 3.</w:t>
      </w:r>
      <w:r>
        <w:t xml:space="preserve"> Chủ tịch Ủy ban nhân dân tỉnh Quảng Nam; Bộ trưởng - Trưởng ban Ban Tổ chức - Cán bộ Chính phủ và Thủ trưởng các cơ quan có liên quan chịu trách nhiệm thi hành Nghị định này./.</w:t>
      </w:r>
    </w:p>
    <w:p w14:paraId="5E8004CB" w14:textId="77777777" w:rsidR="0092322A" w:rsidRDefault="0092322A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8817"/>
      </w:tblGrid>
      <w:tr w:rsidR="0092322A" w14:paraId="376A7F7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44B5B0" w14:textId="77777777" w:rsidR="0092322A" w:rsidRDefault="0092322A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FB07E4" w14:textId="77777777" w:rsidR="0092322A" w:rsidRDefault="0092322A">
            <w:pPr>
              <w:jc w:val="center"/>
            </w:pPr>
            <w:r>
              <w:rPr>
                <w:b/>
                <w:bCs/>
              </w:rPr>
              <w:t>TM. CHÍNH PHỦ</w:t>
            </w:r>
            <w:r>
              <w:br/>
            </w:r>
            <w:r>
              <w:rPr>
                <w:b/>
                <w:bCs/>
              </w:rPr>
              <w:t>THỦ TƯỚNG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br/>
            </w:r>
            <w:r>
              <w:br/>
              <w:t> </w:t>
            </w:r>
            <w:r>
              <w:rPr>
                <w:b/>
                <w:bCs/>
              </w:rPr>
              <w:t>Phan Văn Khải</w:t>
            </w:r>
          </w:p>
        </w:tc>
      </w:tr>
    </w:tbl>
    <w:p w14:paraId="0BA980BB" w14:textId="77777777" w:rsidR="0092322A" w:rsidRDefault="0092322A">
      <w:pPr>
        <w:spacing w:after="120"/>
      </w:pPr>
      <w:r>
        <w:t> </w:t>
      </w:r>
    </w:p>
    <w:sectPr w:rsidR="0092322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CE"/>
    <w:rsid w:val="00630ECE"/>
    <w:rsid w:val="0092322A"/>
    <w:rsid w:val="00FA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0CF624"/>
  <w15:chartTrackingRefBased/>
  <w15:docId w15:val="{BD386115-A826-4C61-A11A-3EA65442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2470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2898</CharactersWithSpaces>
  <SharedDoc>false</SharedDoc>
  <HyperlinkBase>http://vanbanphapluat.co/nghi-dinh-71-1999-nd-cp-dieu-chinh-dia-gioi-hanh-chinh-de-thanh-lap-phuong-xa-thuoc-thi-xa-hoi-an-huyen-hien-va-doi-ten-huyen-giang-quang-nam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2022-07-25T10:03:00Z</dcterms:created>
  <dcterms:modified xsi:type="dcterms:W3CDTF">2022-07-25T10:03:00Z</dcterms:modified>
</cp:coreProperties>
</file>