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E6F2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CE209F" w14:textId="77777777" w:rsidR="00000000" w:rsidRDefault="00000000">
            <w:pPr>
              <w:spacing w:before="120"/>
              <w:jc w:val="center"/>
            </w:pPr>
            <w:r>
              <w:rPr>
                <w:b/>
                <w:bCs/>
                <w:lang w:val="vi-VN"/>
              </w:rPr>
              <w:t>VĂN PHÒNG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C6423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32BF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E94D68" w14:textId="77777777" w:rsidR="00000000" w:rsidRDefault="00000000">
            <w:pPr>
              <w:spacing w:before="120"/>
            </w:pPr>
            <w:r>
              <w:rPr>
                <w:lang w:val="vi-VN"/>
              </w:rPr>
              <w:t>Số: 6227/VPCP-NN</w:t>
            </w:r>
            <w:r>
              <w:br/>
            </w:r>
            <w:r>
              <w:rPr>
                <w:i/>
                <w:iCs/>
                <w:sz w:val="16"/>
                <w:lang w:val="vi-VN"/>
              </w:rPr>
              <w:t>V/v xây dựng Nghị định quy định về hệ thống thông tin đất đai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4B70CB" w14:textId="77777777" w:rsidR="00000000" w:rsidRDefault="00000000">
            <w:pPr>
              <w:spacing w:before="120"/>
              <w:jc w:val="right"/>
            </w:pPr>
            <w:r>
              <w:rPr>
                <w:i/>
                <w:iCs/>
                <w:lang w:val="vi-VN"/>
              </w:rPr>
              <w:t>Hà Nội, ngày 20 tháng 9 năm 2022</w:t>
            </w:r>
          </w:p>
        </w:tc>
      </w:tr>
    </w:tbl>
    <w:p w14:paraId="5AE32AC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076C7C04"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57EDB331" w14:textId="77777777" w:rsidR="00000000" w:rsidRDefault="00000000">
            <w:pPr>
              <w:spacing w:before="120"/>
              <w:jc w:val="right"/>
            </w:pPr>
            <w:r>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5004BE5" w14:textId="77777777" w:rsidR="00000000" w:rsidRDefault="00000000">
            <w:pPr>
              <w:spacing w:before="120"/>
            </w:pPr>
            <w:r>
              <w:rPr>
                <w:lang w:val="vi-VN"/>
              </w:rPr>
              <w:t>- Bộ Tài nguyên và Môi trường;</w:t>
            </w:r>
            <w:r>
              <w:br/>
            </w:r>
            <w:r>
              <w:rPr>
                <w:lang w:val="vi-VN"/>
              </w:rPr>
              <w:t>- Bộ Tư pháp.</w:t>
            </w:r>
          </w:p>
        </w:tc>
      </w:tr>
    </w:tbl>
    <w:p w14:paraId="67DE678A" w14:textId="77777777" w:rsidR="00000000" w:rsidRDefault="00000000">
      <w:pPr>
        <w:spacing w:before="120" w:after="280" w:afterAutospacing="1"/>
      </w:pPr>
      <w:r>
        <w:rPr>
          <w:lang w:val="vi-VN"/>
        </w:rPr>
        <w:t>Về đề nghị của Bộ Tài nguyên và Môi trường tại Công văn số 5575/BTNMT-TCQLĐĐ ngày 13 tháng 9 năm 2021 về việc tiếp thu, giải trình Nghị định quy định về hệ thống thông tin đất đai, Phó Thủ tướng Chính phủ Lê Văn Thành có ý kiến như sau:</w:t>
      </w:r>
    </w:p>
    <w:p w14:paraId="5A36FAEA" w14:textId="77777777" w:rsidR="00000000" w:rsidRDefault="00000000">
      <w:pPr>
        <w:spacing w:before="120" w:after="280" w:afterAutospacing="1"/>
      </w:pPr>
      <w:r>
        <w:rPr>
          <w:lang w:val="vi-VN"/>
        </w:rPr>
        <w:t xml:space="preserve">Luật đất đai 2013 không giao Chính phủ quy định chi tiết việc xây dựng, quản lý, vận hành, khai thác và sử dụng hệ thống thông tin đất đai. Vì vậy, Bộ Tài nguyên và Môi trường chủ trì, phối hợp với các bộ, ngành, địa phương rà soát các quy định pháp luật có liên quan đã được ban hành kể từ khi Luật đất đai năm 2013 có hiệu lực đến nay, đồng thời rà soát, tổng hợp các vướng mắc, bất cập trong thực tế liên quan đến hệ thống thông tin đất đai, cơ sở dữ liệu đất đai không đáp ứng được yêu cầu của thực tiễn quản lý nhà nước (chia sẻ, kết nối dữ liệu, đầu tư, bảo mật...), </w:t>
      </w:r>
      <w:r>
        <w:t>tr</w:t>
      </w:r>
      <w:r>
        <w:rPr>
          <w:lang w:val="vi-VN"/>
        </w:rPr>
        <w:t>ên cơ sở đó, căn cứ quy định của pháp luật hiện hành, chủ động giải quyết theo thẩm quyền hoặc đề xuất cấp có thẩm quyền giải pháp phù hợp nhằm giải quyết các bất cập này trước khi Luật đất đai (sửa đổi) được ban hành, có hiệu lực thi hành.</w:t>
      </w:r>
    </w:p>
    <w:p w14:paraId="0A44BE6D" w14:textId="77777777" w:rsidR="00000000" w:rsidRDefault="00000000">
      <w:pPr>
        <w:spacing w:before="120" w:after="280" w:afterAutospacing="1"/>
      </w:pPr>
      <w:r>
        <w:rPr>
          <w:lang w:val="vi-VN"/>
        </w:rPr>
        <w:t>Văn phòng Chính phủ thông báo để Bộ Tài nguyên và Môi trường, Bộ Tư pháp và các cơ quan liên quan biết, thực hiện./.</w:t>
      </w:r>
    </w:p>
    <w:p w14:paraId="0A49FF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3F75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E6B7F5"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w:t>
            </w:r>
            <w:r>
              <w:rPr>
                <w:sz w:val="16"/>
                <w:lang w:val="vi-VN"/>
              </w:rPr>
              <w:t xml:space="preserve">hư </w:t>
            </w:r>
            <w:r>
              <w:rPr>
                <w:sz w:val="16"/>
              </w:rPr>
              <w:t>t</w:t>
            </w:r>
            <w:r>
              <w:rPr>
                <w:sz w:val="16"/>
                <w:lang w:val="vi-VN"/>
              </w:rPr>
              <w:t>r</w:t>
            </w:r>
            <w:r>
              <w:rPr>
                <w:sz w:val="16"/>
              </w:rPr>
              <w:t>ê</w:t>
            </w:r>
            <w:r>
              <w:rPr>
                <w:sz w:val="16"/>
                <w:lang w:val="vi-VN"/>
              </w:rPr>
              <w:t>n;</w:t>
            </w:r>
            <w:r>
              <w:rPr>
                <w:sz w:val="16"/>
                <w:lang w:val="vi-VN"/>
              </w:rPr>
              <w:br/>
              <w:t>- TTgCP, PTTgCP Lê Văn Thành;</w:t>
            </w:r>
            <w:r>
              <w:rPr>
                <w:sz w:val="16"/>
                <w:lang w:val="vi-VN"/>
              </w:rPr>
              <w:br/>
              <w:t>- Các Bộ: TC, XD, KHĐT, TTTT, TTCP;</w:t>
            </w:r>
            <w:r>
              <w:rPr>
                <w:sz w:val="16"/>
                <w:lang w:val="vi-VN"/>
              </w:rPr>
              <w:br/>
              <w:t>- VPCP: BTCN, PCN Nguyễn Cao Lục,</w:t>
            </w:r>
            <w:r>
              <w:rPr>
                <w:sz w:val="16"/>
              </w:rPr>
              <w:br/>
            </w:r>
            <w:r>
              <w:rPr>
                <w:sz w:val="16"/>
                <w:lang w:val="vi-VN"/>
              </w:rPr>
              <w:t>các Vụ: PL, QHĐP; Cục KSTT;</w:t>
            </w:r>
            <w:r>
              <w:rPr>
                <w:sz w:val="16"/>
              </w:rPr>
              <w:br/>
            </w:r>
            <w:r>
              <w:rPr>
                <w:sz w:val="16"/>
                <w:lang w:val="vi-VN"/>
              </w:rPr>
              <w:t>TGĐ Cổng TTĐT;</w:t>
            </w:r>
            <w:r>
              <w:rPr>
                <w:sz w:val="16"/>
                <w:lang w:val="vi-VN"/>
              </w:rPr>
              <w:br/>
              <w:t>- Lưu: VT, NN (</w:t>
            </w:r>
            <w:r>
              <w:rPr>
                <w:i/>
                <w:iCs/>
                <w:sz w:val="16"/>
                <w:lang w:val="vi-VN"/>
              </w:rPr>
              <w:t>2b</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2C0818" w14:textId="77777777" w:rsidR="00000000" w:rsidRDefault="00000000">
            <w:pPr>
              <w:spacing w:before="120"/>
              <w:jc w:val="center"/>
            </w:pPr>
            <w:r>
              <w:rPr>
                <w:b/>
                <w:bCs/>
                <w:lang w:val="vi-VN"/>
              </w:rPr>
              <w:t>KT. BỘ TRƯỞNG, CHỦ NHIỆM</w:t>
            </w:r>
            <w:r>
              <w:rPr>
                <w:b/>
                <w:bCs/>
                <w:lang w:val="vi-VN"/>
              </w:rPr>
              <w:br/>
              <w:t>PHÓ CHỦ NHIỆM</w:t>
            </w:r>
            <w:r>
              <w:rPr>
                <w:b/>
                <w:bCs/>
              </w:rPr>
              <w:br/>
            </w:r>
            <w:r>
              <w:rPr>
                <w:b/>
                <w:bCs/>
              </w:rPr>
              <w:br/>
            </w:r>
            <w:r>
              <w:rPr>
                <w:b/>
                <w:bCs/>
              </w:rPr>
              <w:br/>
            </w:r>
            <w:r>
              <w:rPr>
                <w:b/>
                <w:bCs/>
              </w:rPr>
              <w:br/>
            </w:r>
            <w:r>
              <w:rPr>
                <w:b/>
                <w:bCs/>
              </w:rPr>
              <w:br/>
            </w:r>
            <w:r>
              <w:rPr>
                <w:b/>
                <w:bCs/>
                <w:lang w:val="vi-VN"/>
              </w:rPr>
              <w:t>Nguyễn Cao Lục</w:t>
            </w:r>
          </w:p>
        </w:tc>
      </w:tr>
    </w:tbl>
    <w:p w14:paraId="3E8FA2EF" w14:textId="77777777" w:rsidR="00242CAF" w:rsidRDefault="00000000">
      <w:pPr>
        <w:spacing w:before="120" w:after="280" w:afterAutospacing="1"/>
      </w:pPr>
      <w:r>
        <w:t> </w:t>
      </w:r>
    </w:p>
    <w:sectPr w:rsidR="00242C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D2"/>
    <w:rsid w:val="00242CAF"/>
    <w:rsid w:val="00600D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3D198"/>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2022-09-23T02:43:00Z</dcterms:created>
  <dcterms:modified xsi:type="dcterms:W3CDTF">2022-09-23T02:43:00Z</dcterms:modified>
</cp:coreProperties>
</file>