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218EB">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218EB">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218EB">
            <w:pPr>
              <w:spacing w:before="120"/>
              <w:jc w:val="center"/>
            </w:pPr>
            <w:r>
              <w:rPr>
                <w:lang w:val="vi-VN"/>
              </w:rPr>
              <w:t>Số: 07/2019</w:t>
            </w:r>
            <w:r>
              <w:t>/N</w:t>
            </w:r>
            <w:r>
              <w:rPr>
                <w:lang w:val="vi-VN"/>
              </w:rPr>
              <w:t>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218EB">
            <w:pPr>
              <w:spacing w:before="120"/>
              <w:jc w:val="right"/>
            </w:pPr>
            <w:r>
              <w:rPr>
                <w:i/>
                <w:iCs/>
              </w:rPr>
              <w:t>Hà Nội</w:t>
            </w:r>
            <w:r>
              <w:rPr>
                <w:i/>
                <w:iCs/>
                <w:lang w:val="vi-VN"/>
              </w:rPr>
              <w:t xml:space="preserve">, ngày </w:t>
            </w:r>
            <w:r>
              <w:rPr>
                <w:i/>
                <w:iCs/>
              </w:rPr>
              <w:t>23</w:t>
            </w:r>
            <w:r>
              <w:rPr>
                <w:i/>
                <w:iCs/>
                <w:lang w:val="vi-VN"/>
              </w:rPr>
              <w:t xml:space="preserve"> tháng </w:t>
            </w:r>
            <w:r>
              <w:rPr>
                <w:i/>
                <w:iCs/>
              </w:rPr>
              <w:t>01</w:t>
            </w:r>
            <w:r>
              <w:rPr>
                <w:i/>
                <w:iCs/>
                <w:lang w:val="vi-VN"/>
              </w:rPr>
              <w:t xml:space="preserve"> năm </w:t>
            </w:r>
            <w:r>
              <w:rPr>
                <w:i/>
                <w:iCs/>
              </w:rPr>
              <w:t>2019</w:t>
            </w:r>
          </w:p>
        </w:tc>
      </w:tr>
    </w:tbl>
    <w:p w:rsidR="00000000" w:rsidRDefault="005218EB">
      <w:pPr>
        <w:spacing w:before="120" w:after="280" w:afterAutospacing="1"/>
      </w:pPr>
      <w:r>
        <w:t> </w:t>
      </w:r>
    </w:p>
    <w:p w:rsidR="00000000" w:rsidRDefault="005218EB">
      <w:pPr>
        <w:spacing w:before="120" w:after="280" w:afterAutospacing="1"/>
        <w:jc w:val="center"/>
      </w:pPr>
      <w:bookmarkStart w:id="1" w:name="loai_1"/>
      <w:r>
        <w:rPr>
          <w:b/>
          <w:bCs/>
          <w:lang w:val="vi-VN"/>
        </w:rPr>
        <w:t>NGHỊ ĐỊNH</w:t>
      </w:r>
      <w:bookmarkEnd w:id="1"/>
    </w:p>
    <w:p w:rsidR="00000000" w:rsidRDefault="005218EB">
      <w:pPr>
        <w:spacing w:before="120" w:after="280" w:afterAutospacing="1"/>
        <w:jc w:val="center"/>
      </w:pPr>
      <w:bookmarkStart w:id="2" w:name="loai_1_name"/>
      <w:r>
        <w:rPr>
          <w:lang w:val="vi-VN"/>
        </w:rPr>
        <w:t>SỬA ĐỔI, BỔ SUNG MỘT SỐ ĐIỀU CỦA NGHỊ ĐỊNH SỐ 68/2015/NĐ-CP NGÀY 18 THÁNG 8 NĂM 2015 CỦA CHÍ</w:t>
      </w:r>
      <w:r>
        <w:rPr>
          <w:lang w:val="vi-VN"/>
        </w:rPr>
        <w:t>NH PHỦ QUY ĐỊNH ĐĂNG KÝ QUỐC TỊCH VÀ ĐĂNG KÝ CÁC QUYỀN ĐỐI VỚI TÀU BAY</w:t>
      </w:r>
      <w:bookmarkEnd w:id="2"/>
    </w:p>
    <w:p w:rsidR="00000000" w:rsidRDefault="005218EB">
      <w:pPr>
        <w:spacing w:before="120" w:after="280" w:afterAutospacing="1"/>
      </w:pPr>
      <w:r>
        <w:rPr>
          <w:i/>
          <w:iCs/>
          <w:lang w:val="vi-VN"/>
        </w:rPr>
        <w:t>Căn cứ Luật tổ chức Chính phủ ngày 19 tháng 6 năm 2015;</w:t>
      </w:r>
    </w:p>
    <w:p w:rsidR="00000000" w:rsidRDefault="005218EB">
      <w:pPr>
        <w:spacing w:before="120" w:after="280" w:afterAutospacing="1"/>
      </w:pPr>
      <w:r>
        <w:rPr>
          <w:i/>
          <w:iCs/>
          <w:lang w:val="vi-VN"/>
        </w:rPr>
        <w:t xml:space="preserve">Căn cứ Luật hàng không dân dụng Việt Nam ngày 29 tháng 6 năm 2006, Luật sửa đổi, </w:t>
      </w:r>
      <w:r>
        <w:rPr>
          <w:i/>
          <w:iCs/>
        </w:rPr>
        <w:t>b</w:t>
      </w:r>
      <w:r>
        <w:rPr>
          <w:i/>
          <w:iCs/>
          <w:lang w:val="vi-VN"/>
        </w:rPr>
        <w:t>ổ sung một số điều của Luật hàng không dân dụng</w:t>
      </w:r>
      <w:r>
        <w:rPr>
          <w:i/>
          <w:iCs/>
          <w:lang w:val="vi-VN"/>
        </w:rPr>
        <w:t xml:space="preserve"> Việt Nam ngày 21 tháng 11 n</w:t>
      </w:r>
      <w:r>
        <w:rPr>
          <w:i/>
          <w:iCs/>
        </w:rPr>
        <w:t>ă</w:t>
      </w:r>
      <w:r>
        <w:rPr>
          <w:i/>
          <w:iCs/>
          <w:lang w:val="vi-VN"/>
        </w:rPr>
        <w:t>m 2014;</w:t>
      </w:r>
    </w:p>
    <w:p w:rsidR="00000000" w:rsidRDefault="005218EB">
      <w:pPr>
        <w:spacing w:before="120" w:after="280" w:afterAutospacing="1"/>
      </w:pPr>
      <w:r>
        <w:rPr>
          <w:i/>
          <w:iCs/>
          <w:lang w:val="vi-VN"/>
        </w:rPr>
        <w:t>Theo đề nghị của Bộ trưởng Bộ Giao thông vận tải;</w:t>
      </w:r>
    </w:p>
    <w:p w:rsidR="00000000" w:rsidRDefault="005218EB">
      <w:pPr>
        <w:spacing w:before="120" w:after="280" w:afterAutospacing="1"/>
      </w:pPr>
      <w:r>
        <w:rPr>
          <w:i/>
          <w:iCs/>
          <w:lang w:val="vi-VN"/>
        </w:rPr>
        <w:t>Chính phủ ban hành Nghị định sửa đổi, bổ sung một số điều của Nghị định số 68/2015/NĐ-CP ngày 18 tháng 8 năm 2015 của Chính phủ quy định đăng ký quốc tịch và đăng ký các</w:t>
      </w:r>
      <w:r>
        <w:rPr>
          <w:i/>
          <w:iCs/>
          <w:lang w:val="vi-VN"/>
        </w:rPr>
        <w:t xml:space="preserve"> quyền đối với tàu bay.</w:t>
      </w:r>
    </w:p>
    <w:p w:rsidR="00000000" w:rsidRDefault="005218EB">
      <w:pPr>
        <w:spacing w:before="120" w:after="280" w:afterAutospacing="1"/>
      </w:pPr>
      <w:bookmarkStart w:id="3" w:name="dieu_1"/>
      <w:r>
        <w:rPr>
          <w:b/>
          <w:bCs/>
          <w:lang w:val="vi-VN"/>
        </w:rPr>
        <w:t>Điều 1. Sửa đổi, bổ sung một số điều của Nghị định số 68/2015/NĐ-CP ngày 18 tháng 8 năm 2015 của Chính phủ quy định đăng ký quốc tịch và đăng ký các quyền đối với tàu bay</w:t>
      </w:r>
      <w:bookmarkEnd w:id="3"/>
    </w:p>
    <w:p w:rsidR="00000000" w:rsidRDefault="005218EB">
      <w:pPr>
        <w:spacing w:before="120" w:after="280" w:afterAutospacing="1"/>
      </w:pPr>
      <w:r>
        <w:rPr>
          <w:lang w:val="vi-VN"/>
        </w:rPr>
        <w:t xml:space="preserve">1. Sửa đổi, bổ sung </w:t>
      </w:r>
      <w:bookmarkStart w:id="4" w:name="dc_1"/>
      <w:r>
        <w:rPr>
          <w:lang w:val="vi-VN"/>
        </w:rPr>
        <w:t>điểm a Khoản 1, điểm c Khoản 2 và Khoản 3</w:t>
      </w:r>
      <w:r>
        <w:rPr>
          <w:lang w:val="vi-VN"/>
        </w:rPr>
        <w:t xml:space="preserve"> Điều 4</w:t>
      </w:r>
      <w:bookmarkEnd w:id="4"/>
      <w:r>
        <w:rPr>
          <w:lang w:val="vi-VN"/>
        </w:rPr>
        <w:t xml:space="preserve"> như sau:</w:t>
      </w:r>
    </w:p>
    <w:p w:rsidR="00000000" w:rsidRDefault="005218EB">
      <w:pPr>
        <w:spacing w:before="120" w:after="280" w:afterAutospacing="1"/>
      </w:pPr>
      <w:r>
        <w:rPr>
          <w:lang w:val="vi-VN"/>
        </w:rPr>
        <w:t xml:space="preserve">a) Sửa đổi, bổ sung </w:t>
      </w:r>
      <w:bookmarkStart w:id="5" w:name="dc_2"/>
      <w:r>
        <w:rPr>
          <w:lang w:val="vi-VN"/>
        </w:rPr>
        <w:t>điểm a Khoản 1 Điều 4</w:t>
      </w:r>
      <w:bookmarkEnd w:id="5"/>
      <w:r>
        <w:rPr>
          <w:lang w:val="vi-VN"/>
        </w:rPr>
        <w:t>:</w:t>
      </w:r>
    </w:p>
    <w:p w:rsidR="00000000" w:rsidRDefault="005218EB">
      <w:pPr>
        <w:spacing w:before="120" w:after="280" w:afterAutospacing="1"/>
      </w:pPr>
      <w:r>
        <w:rPr>
          <w:lang w:val="vi-VN"/>
        </w:rPr>
        <w:t>“a) Tàu bay thuộc sở hữu của tổ chức, cá nhân Việt Nam và do tổ chức, cá nhân Việt Nam khai thác (trường hợp tàu bay do cá nhân khai thác thì cá nhân phải thường trú tại Việt Nam); tàu bay được th</w:t>
      </w:r>
      <w:r>
        <w:rPr>
          <w:lang w:val="vi-VN"/>
        </w:rPr>
        <w:t>uê mua hoặc thuê theo hình thức thuê không có tổ bay với thời hạn thuê từ 24 tháng trở lên để khai thác tại Việt Nam phải đăng ký mang quốc tịch Việt Nam theo quy định tại Nghị định này.”</w:t>
      </w:r>
    </w:p>
    <w:p w:rsidR="00000000" w:rsidRDefault="005218EB">
      <w:pPr>
        <w:spacing w:before="120" w:after="280" w:afterAutospacing="1"/>
      </w:pPr>
      <w:r>
        <w:rPr>
          <w:lang w:val="vi-VN"/>
        </w:rPr>
        <w:t xml:space="preserve">b) Sửa đổi, bổ sung </w:t>
      </w:r>
      <w:bookmarkStart w:id="6" w:name="dc_3"/>
      <w:r>
        <w:rPr>
          <w:lang w:val="vi-VN"/>
        </w:rPr>
        <w:t>điểm c Khoản 2 Điều 4</w:t>
      </w:r>
      <w:bookmarkEnd w:id="6"/>
      <w:r>
        <w:rPr>
          <w:lang w:val="vi-VN"/>
        </w:rPr>
        <w:t xml:space="preserve"> như sau:</w:t>
      </w:r>
    </w:p>
    <w:p w:rsidR="00000000" w:rsidRDefault="005218EB">
      <w:pPr>
        <w:spacing w:before="120" w:after="280" w:afterAutospacing="1"/>
      </w:pPr>
      <w:r>
        <w:rPr>
          <w:lang w:val="vi-VN"/>
        </w:rPr>
        <w:t>“c) Đối với tàu b</w:t>
      </w:r>
      <w:r>
        <w:rPr>
          <w:lang w:val="vi-VN"/>
        </w:rPr>
        <w:t>ay đã qua sử dụng, khi đăng ký quốc tịch lần đầu phải đáp ứng yêu cầu về tuổi như quy định áp dụng cho tàu bay đã qua s</w:t>
      </w:r>
      <w:r>
        <w:t xml:space="preserve">ử </w:t>
      </w:r>
      <w:r>
        <w:rPr>
          <w:lang w:val="vi-VN"/>
        </w:rPr>
        <w:t>dụng tại thời điểm nhập khẩu vào Việt Nam theo quy định của pháp luật.”</w:t>
      </w:r>
    </w:p>
    <w:p w:rsidR="00000000" w:rsidRDefault="005218EB">
      <w:pPr>
        <w:spacing w:before="120" w:after="280" w:afterAutospacing="1"/>
      </w:pPr>
      <w:r>
        <w:rPr>
          <w:lang w:val="vi-VN"/>
        </w:rPr>
        <w:t xml:space="preserve">c) Sửa đổi, bổ sung </w:t>
      </w:r>
      <w:bookmarkStart w:id="7" w:name="dc_4"/>
      <w:r>
        <w:rPr>
          <w:lang w:val="vi-VN"/>
        </w:rPr>
        <w:t>Khoản 3 Điều 4</w:t>
      </w:r>
      <w:bookmarkEnd w:id="7"/>
      <w:r>
        <w:rPr>
          <w:lang w:val="vi-VN"/>
        </w:rPr>
        <w:t>:</w:t>
      </w:r>
    </w:p>
    <w:p w:rsidR="00000000" w:rsidRDefault="005218EB">
      <w:pPr>
        <w:spacing w:before="120" w:after="280" w:afterAutospacing="1"/>
      </w:pPr>
      <w:r>
        <w:rPr>
          <w:lang w:val="vi-VN"/>
        </w:rPr>
        <w:t xml:space="preserve">“3. Điều kiện tàu bay </w:t>
      </w:r>
      <w:r>
        <w:t xml:space="preserve">được </w:t>
      </w:r>
      <w:r>
        <w:rPr>
          <w:lang w:val="vi-VN"/>
        </w:rPr>
        <w:t>đăng ký tạm thời mang quốc tịch Việt Nam</w:t>
      </w:r>
    </w:p>
    <w:p w:rsidR="00000000" w:rsidRDefault="005218EB">
      <w:pPr>
        <w:spacing w:before="120" w:after="280" w:afterAutospacing="1"/>
      </w:pPr>
      <w:r>
        <w:rPr>
          <w:lang w:val="vi-VN"/>
        </w:rPr>
        <w:lastRenderedPageBreak/>
        <w:t>Tà</w:t>
      </w:r>
      <w:r>
        <w:t xml:space="preserve">u </w:t>
      </w:r>
      <w:r>
        <w:rPr>
          <w:lang w:val="vi-VN"/>
        </w:rPr>
        <w:t>bay được đăng ký tạm th</w:t>
      </w:r>
      <w:r>
        <w:t>ờ</w:t>
      </w:r>
      <w:r>
        <w:rPr>
          <w:lang w:val="vi-VN"/>
        </w:rPr>
        <w:t>i mang quốc tịch Việt Nam nếu tàu bay đó đang trong giai đ</w:t>
      </w:r>
      <w:r>
        <w:t>o</w:t>
      </w:r>
      <w:r>
        <w:rPr>
          <w:lang w:val="vi-VN"/>
        </w:rPr>
        <w:t>ạn chế tạo, lắp ráp hoặc th</w:t>
      </w:r>
      <w:r>
        <w:t xml:space="preserve">ử </w:t>
      </w:r>
      <w:r>
        <w:rPr>
          <w:lang w:val="vi-VN"/>
        </w:rPr>
        <w:t>nghiệm tại Việt Nam và đáp ứng các điều kiện quy định tại các điểm b và d Khoản 2 Điều này.”</w:t>
      </w:r>
    </w:p>
    <w:p w:rsidR="00000000" w:rsidRDefault="005218EB">
      <w:pPr>
        <w:spacing w:before="120" w:after="280" w:afterAutospacing="1"/>
      </w:pPr>
      <w:r>
        <w:rPr>
          <w:lang w:val="vi-VN"/>
        </w:rPr>
        <w:t xml:space="preserve">2. Bổ </w:t>
      </w:r>
      <w:r>
        <w:rPr>
          <w:lang w:val="vi-VN"/>
        </w:rPr>
        <w:t xml:space="preserve">sung điểm đ </w:t>
      </w:r>
      <w:bookmarkStart w:id="8" w:name="dc_5"/>
      <w:r>
        <w:rPr>
          <w:lang w:val="vi-VN"/>
        </w:rPr>
        <w:t>Khoản 1 Điều 8</w:t>
      </w:r>
      <w:bookmarkEnd w:id="8"/>
      <w:r>
        <w:rPr>
          <w:lang w:val="vi-VN"/>
        </w:rPr>
        <w:t xml:space="preserve"> nh</w:t>
      </w:r>
      <w:r>
        <w:t>ư</w:t>
      </w:r>
      <w:r>
        <w:rPr>
          <w:lang w:val="vi-VN"/>
        </w:rPr>
        <w:t xml:space="preserve"> sau:</w:t>
      </w:r>
    </w:p>
    <w:p w:rsidR="00000000" w:rsidRDefault="005218EB">
      <w:pPr>
        <w:spacing w:before="120" w:after="280" w:afterAutospacing="1"/>
      </w:pPr>
      <w:r>
        <w:rPr>
          <w:lang w:val="vi-VN"/>
        </w:rPr>
        <w:t>“đ) Tàu bay h</w:t>
      </w:r>
      <w:r>
        <w:t xml:space="preserve">ư </w:t>
      </w:r>
      <w:r>
        <w:rPr>
          <w:lang w:val="vi-VN"/>
        </w:rPr>
        <w:t>hỏng nặng không còn khả năng sửa chữa, phục hồi.”</w:t>
      </w:r>
    </w:p>
    <w:p w:rsidR="00000000" w:rsidRDefault="005218EB">
      <w:pPr>
        <w:spacing w:before="120" w:after="280" w:afterAutospacing="1"/>
      </w:pPr>
      <w:r>
        <w:rPr>
          <w:lang w:val="vi-VN"/>
        </w:rPr>
        <w:t xml:space="preserve">3. Sửa đổi, bổ sung </w:t>
      </w:r>
      <w:bookmarkStart w:id="9" w:name="dc_6"/>
      <w:r>
        <w:rPr>
          <w:lang w:val="vi-VN"/>
        </w:rPr>
        <w:t>Khoản 1 Điều 9</w:t>
      </w:r>
      <w:bookmarkEnd w:id="9"/>
      <w:r>
        <w:rPr>
          <w:lang w:val="vi-VN"/>
        </w:rPr>
        <w:t xml:space="preserve"> nh</w:t>
      </w:r>
      <w:r>
        <w:t>ư</w:t>
      </w:r>
      <w:r>
        <w:rPr>
          <w:lang w:val="vi-VN"/>
        </w:rPr>
        <w:t xml:space="preserve"> sau:</w:t>
      </w:r>
    </w:p>
    <w:p w:rsidR="00000000" w:rsidRDefault="005218EB">
      <w:pPr>
        <w:spacing w:before="120" w:after="280" w:afterAutospacing="1"/>
      </w:pPr>
      <w:r>
        <w:rPr>
          <w:lang w:val="vi-VN"/>
        </w:rPr>
        <w:t>“1. Đối với trường h</w:t>
      </w:r>
      <w:r>
        <w:t>ợ</w:t>
      </w:r>
      <w:r>
        <w:rPr>
          <w:lang w:val="vi-VN"/>
        </w:rPr>
        <w:t>p xóa đăng ký quy định tại các điểm a, b và đ Khoản 1 và điểm a, b Khoản 2 Điều 8 Nghị địn</w:t>
      </w:r>
      <w:r>
        <w:rPr>
          <w:lang w:val="vi-VN"/>
        </w:rPr>
        <w:t>h này, Cục Hàng không Việt Nam quyết định xóa đăng ký quốc tịch tàu bay và cấp Giấy chứng nhận xóa đăng ký quốc tịch tàu bay theo M</w:t>
      </w:r>
      <w:r>
        <w:t>ẫ</w:t>
      </w:r>
      <w:r>
        <w:rPr>
          <w:lang w:val="vi-VN"/>
        </w:rPr>
        <w:t>u số 06 quy định tại Phụ lục ban hành kèm theo Nghị định này; thu hồi Giấy chứng nhận tàu bay mang quốc tịch Việt Nam hoặc G</w:t>
      </w:r>
      <w:r>
        <w:rPr>
          <w:lang w:val="vi-VN"/>
        </w:rPr>
        <w:t>iấy chứng nhận tàu bay tạm thời mang quốc tịch Việt Nam, trừ trường hợp bị mất hoặc tiêu hủy theo tàu bay.”</w:t>
      </w:r>
    </w:p>
    <w:p w:rsidR="00000000" w:rsidRDefault="005218EB">
      <w:pPr>
        <w:spacing w:before="120" w:after="280" w:afterAutospacing="1"/>
      </w:pPr>
      <w:r>
        <w:rPr>
          <w:lang w:val="vi-VN"/>
        </w:rPr>
        <w:t xml:space="preserve">4. Sửa đổi, bổ sung </w:t>
      </w:r>
      <w:bookmarkStart w:id="10" w:name="dc_7"/>
      <w:r>
        <w:rPr>
          <w:lang w:val="vi-VN"/>
        </w:rPr>
        <w:t>điểm b Khoản 3 Điều 9, điểm b Khoản 2 Điều 20, điểm b Khoản 2 Điều 21</w:t>
      </w:r>
      <w:bookmarkEnd w:id="10"/>
      <w:r>
        <w:rPr>
          <w:lang w:val="vi-VN"/>
        </w:rPr>
        <w:t xml:space="preserve"> nh</w:t>
      </w:r>
      <w:r>
        <w:t>ư</w:t>
      </w:r>
      <w:r>
        <w:rPr>
          <w:lang w:val="vi-VN"/>
        </w:rPr>
        <w:t xml:space="preserve"> sau:</w:t>
      </w:r>
    </w:p>
    <w:p w:rsidR="00000000" w:rsidRDefault="005218EB">
      <w:pPr>
        <w:spacing w:before="120" w:after="280" w:afterAutospacing="1"/>
      </w:pPr>
      <w:r>
        <w:rPr>
          <w:lang w:val="vi-VN"/>
        </w:rPr>
        <w:t xml:space="preserve">“b) Bản sao từ sổ gốc hoặc bản sao có chứng thực </w:t>
      </w:r>
      <w:r>
        <w:rPr>
          <w:lang w:val="vi-VN"/>
        </w:rPr>
        <w:t xml:space="preserve">hoặc bản sao chụp từ bản chính hoặc bản sao xuất </w:t>
      </w:r>
      <w:r>
        <w:t>tr</w:t>
      </w:r>
      <w:r>
        <w:rPr>
          <w:lang w:val="vi-VN"/>
        </w:rPr>
        <w:t>ình bản chính để đối chiếu giấy tờ, tài liệu chứng minh t</w:t>
      </w:r>
      <w:r>
        <w:t xml:space="preserve">ư </w:t>
      </w:r>
      <w:r>
        <w:rPr>
          <w:lang w:val="vi-VN"/>
        </w:rPr>
        <w:t>cách pháp lý của người đề nghị xóa đăng ký;</w:t>
      </w:r>
    </w:p>
    <w:p w:rsidR="00000000" w:rsidRDefault="005218EB">
      <w:pPr>
        <w:spacing w:before="120" w:after="280" w:afterAutospacing="1"/>
      </w:pPr>
      <w:r>
        <w:rPr>
          <w:lang w:val="vi-VN"/>
        </w:rPr>
        <w:t>Trường h</w:t>
      </w:r>
      <w:r>
        <w:t>ợ</w:t>
      </w:r>
      <w:r>
        <w:rPr>
          <w:lang w:val="vi-VN"/>
        </w:rPr>
        <w:t>p giấy tờ, tài liệu chứng minh t</w:t>
      </w:r>
      <w:r>
        <w:t xml:space="preserve">ư </w:t>
      </w:r>
      <w:r>
        <w:rPr>
          <w:lang w:val="vi-VN"/>
        </w:rPr>
        <w:t>cách pháp lý của người đề nghị đăng ký do cơ quan nước ngoà</w:t>
      </w:r>
      <w:r>
        <w:rPr>
          <w:lang w:val="vi-VN"/>
        </w:rPr>
        <w:t>i có thẩm quyền cấp thì các giấy tờ, tài liệu này phải được h</w:t>
      </w:r>
      <w:r>
        <w:t>ợ</w:t>
      </w:r>
      <w:r>
        <w:rPr>
          <w:lang w:val="vi-VN"/>
        </w:rPr>
        <w:t>p pháp hóa lãnh sự theo quy định của pháp luật.”</w:t>
      </w:r>
    </w:p>
    <w:p w:rsidR="00000000" w:rsidRDefault="005218EB">
      <w:pPr>
        <w:spacing w:before="120" w:after="280" w:afterAutospacing="1"/>
      </w:pPr>
      <w:r>
        <w:rPr>
          <w:lang w:val="vi-VN"/>
        </w:rPr>
        <w:t xml:space="preserve">5. Sửa đổi, bổ sung </w:t>
      </w:r>
      <w:bookmarkStart w:id="11" w:name="dc_8"/>
      <w:r>
        <w:rPr>
          <w:lang w:val="vi-VN"/>
        </w:rPr>
        <w:t>Khoản 3 Điều 10</w:t>
      </w:r>
      <w:bookmarkEnd w:id="11"/>
      <w:r>
        <w:rPr>
          <w:lang w:val="vi-VN"/>
        </w:rPr>
        <w:t xml:space="preserve"> nh</w:t>
      </w:r>
      <w:r>
        <w:t>ư</w:t>
      </w:r>
      <w:r>
        <w:rPr>
          <w:lang w:val="vi-VN"/>
        </w:rPr>
        <w:t xml:space="preserve"> sau:</w:t>
      </w:r>
    </w:p>
    <w:p w:rsidR="00000000" w:rsidRDefault="005218EB">
      <w:pPr>
        <w:spacing w:before="120" w:after="280" w:afterAutospacing="1"/>
      </w:pPr>
      <w:r>
        <w:rPr>
          <w:lang w:val="vi-VN"/>
        </w:rPr>
        <w:t>“3. Trường hợp chủ sở hữu tàu bay, người cho thuê tàu bay đề nghị xuất khẩu tàu bay thì phải có sự đ</w:t>
      </w:r>
      <w:r>
        <w:rPr>
          <w:lang w:val="vi-VN"/>
        </w:rPr>
        <w:t>ồng ý bằng văn bản của người đề nghị đăng ký tàu bay, trừ trường hợp quy định tại Khoản 4 Điều n</w:t>
      </w:r>
      <w:r>
        <w:t>à</w:t>
      </w:r>
      <w:r>
        <w:rPr>
          <w:lang w:val="vi-VN"/>
        </w:rPr>
        <w:t>y.”</w:t>
      </w:r>
    </w:p>
    <w:p w:rsidR="00000000" w:rsidRDefault="005218EB">
      <w:pPr>
        <w:spacing w:before="120" w:after="280" w:afterAutospacing="1"/>
      </w:pPr>
      <w:r>
        <w:rPr>
          <w:lang w:val="vi-VN"/>
        </w:rPr>
        <w:t xml:space="preserve">6. Sửa đổi, bổ sung </w:t>
      </w:r>
      <w:bookmarkStart w:id="12" w:name="dc_9"/>
      <w:r>
        <w:rPr>
          <w:lang w:val="vi-VN"/>
        </w:rPr>
        <w:t>Khoản 2 Điều 12</w:t>
      </w:r>
      <w:bookmarkEnd w:id="12"/>
      <w:r>
        <w:rPr>
          <w:lang w:val="vi-VN"/>
        </w:rPr>
        <w:t xml:space="preserve"> nh</w:t>
      </w:r>
      <w:r>
        <w:t>ư</w:t>
      </w:r>
      <w:r>
        <w:rPr>
          <w:lang w:val="vi-VN"/>
        </w:rPr>
        <w:t xml:space="preserve"> sau:</w:t>
      </w:r>
    </w:p>
    <w:p w:rsidR="00000000" w:rsidRDefault="005218EB">
      <w:pPr>
        <w:spacing w:before="120" w:after="280" w:afterAutospacing="1"/>
      </w:pPr>
      <w:r>
        <w:rPr>
          <w:lang w:val="vi-VN"/>
        </w:rPr>
        <w:t>“2. Tàu bay mang quốc tịch Việt Nam không được có dấu hiệu có nội dung hoặc hình thức giống hoặc có thể gây nh</w:t>
      </w:r>
      <w:r>
        <w:rPr>
          <w:lang w:val="vi-VN"/>
        </w:rPr>
        <w:t>ầm lẫn với tàu bay mang quốc tịch của quốc gia khác.”</w:t>
      </w:r>
    </w:p>
    <w:p w:rsidR="00000000" w:rsidRDefault="005218EB">
      <w:pPr>
        <w:spacing w:before="120" w:after="280" w:afterAutospacing="1"/>
      </w:pPr>
      <w:r>
        <w:rPr>
          <w:lang w:val="vi-VN"/>
        </w:rPr>
        <w:t xml:space="preserve">7. Sửa đổi, bổ sung </w:t>
      </w:r>
      <w:bookmarkStart w:id="13" w:name="dc_10"/>
      <w:r>
        <w:rPr>
          <w:lang w:val="vi-VN"/>
        </w:rPr>
        <w:t>Khoản 4 Điều 13</w:t>
      </w:r>
      <w:bookmarkEnd w:id="13"/>
      <w:r>
        <w:rPr>
          <w:lang w:val="vi-VN"/>
        </w:rPr>
        <w:t xml:space="preserve"> nh</w:t>
      </w:r>
      <w:r>
        <w:t>ư</w:t>
      </w:r>
      <w:r>
        <w:rPr>
          <w:lang w:val="vi-VN"/>
        </w:rPr>
        <w:t xml:space="preserve"> sau:</w:t>
      </w:r>
    </w:p>
    <w:p w:rsidR="00000000" w:rsidRDefault="005218EB">
      <w:pPr>
        <w:spacing w:before="120" w:after="280" w:afterAutospacing="1"/>
      </w:pPr>
      <w:r>
        <w:rPr>
          <w:lang w:val="vi-VN"/>
        </w:rPr>
        <w:t>“4. Đối với tàu bay nặng hơn không khí nh</w:t>
      </w:r>
      <w:r>
        <w:t>ư</w:t>
      </w:r>
      <w:r>
        <w:rPr>
          <w:lang w:val="vi-VN"/>
        </w:rPr>
        <w:t>ng không có bộ phận đáp ứng theo quy định tại Khoản 3 Điều này và tàu bay khác không ph</w:t>
      </w:r>
      <w:r>
        <w:t>ả</w:t>
      </w:r>
      <w:r>
        <w:rPr>
          <w:lang w:val="vi-VN"/>
        </w:rPr>
        <w:t>i tàu bay nặng hơn không kh</w:t>
      </w:r>
      <w:r>
        <w:rPr>
          <w:lang w:val="vi-VN"/>
        </w:rPr>
        <w:t>í, việc sơn hoặc gắn dấu hiệu do người đăng ký tàu bay quyết định và phải phù hợp với quy định tại Khoản 1 và Khoản 2 Điều này.”</w:t>
      </w:r>
    </w:p>
    <w:p w:rsidR="00000000" w:rsidRDefault="005218EB">
      <w:pPr>
        <w:spacing w:before="120" w:after="280" w:afterAutospacing="1"/>
      </w:pPr>
      <w:r>
        <w:rPr>
          <w:lang w:val="vi-VN"/>
        </w:rPr>
        <w:lastRenderedPageBreak/>
        <w:t xml:space="preserve">8. Sửa đổi, bổ sung </w:t>
      </w:r>
      <w:bookmarkStart w:id="14" w:name="dc_11"/>
      <w:r>
        <w:rPr>
          <w:lang w:val="vi-VN"/>
        </w:rPr>
        <w:t>Khoản 1 Điều 16</w:t>
      </w:r>
      <w:bookmarkEnd w:id="14"/>
      <w:r>
        <w:rPr>
          <w:lang w:val="vi-VN"/>
        </w:rPr>
        <w:t xml:space="preserve"> như sau:</w:t>
      </w:r>
    </w:p>
    <w:p w:rsidR="00000000" w:rsidRDefault="005218EB">
      <w:pPr>
        <w:spacing w:before="120" w:after="280" w:afterAutospacing="1"/>
      </w:pPr>
      <w:r>
        <w:t xml:space="preserve">“1. </w:t>
      </w:r>
      <w:r>
        <w:rPr>
          <w:lang w:val="vi-VN"/>
        </w:rPr>
        <w:t xml:space="preserve">Người thuê mua tàu bay, người thuê tàu bay có thời hạn từ 06 tháng trở lên đề </w:t>
      </w:r>
      <w:r>
        <w:rPr>
          <w:lang w:val="vi-VN"/>
        </w:rPr>
        <w:t>nghị đăng ký quyền chiếm hữ</w:t>
      </w:r>
      <w:r>
        <w:t>u</w:t>
      </w:r>
      <w:r>
        <w:rPr>
          <w:lang w:val="vi-VN"/>
        </w:rPr>
        <w:t xml:space="preserve"> tàu b</w:t>
      </w:r>
      <w:r>
        <w:t xml:space="preserve">ay </w:t>
      </w:r>
      <w:r>
        <w:rPr>
          <w:lang w:val="vi-VN"/>
        </w:rPr>
        <w:t>gửi hồ sơ trực tiếp, qua hệ thống bưu chính hoặc bằng các hình thức phù hợp khác đến Cục Hàng không Việt Nam</w:t>
      </w:r>
      <w:r>
        <w:t xml:space="preserve"> v</w:t>
      </w:r>
      <w:r>
        <w:rPr>
          <w:lang w:val="vi-VN"/>
        </w:rPr>
        <w:t>à phải chịu trách nhiệm về tính chính xác, tr</w:t>
      </w:r>
      <w:r>
        <w:t>u</w:t>
      </w:r>
      <w:r>
        <w:rPr>
          <w:lang w:val="vi-VN"/>
        </w:rPr>
        <w:t>ng thực c</w:t>
      </w:r>
      <w:r>
        <w:t xml:space="preserve">ủa </w:t>
      </w:r>
      <w:r>
        <w:rPr>
          <w:lang w:val="vi-VN"/>
        </w:rPr>
        <w:t>các thông tin ghi trong hồ sơ.”</w:t>
      </w:r>
    </w:p>
    <w:p w:rsidR="00000000" w:rsidRDefault="005218EB">
      <w:pPr>
        <w:spacing w:before="120" w:after="280" w:afterAutospacing="1"/>
      </w:pPr>
      <w:r>
        <w:rPr>
          <w:lang w:val="vi-VN"/>
        </w:rPr>
        <w:t>9. Sửa đổi, bổ sung</w:t>
      </w:r>
      <w:r>
        <w:rPr>
          <w:lang w:val="vi-VN"/>
        </w:rPr>
        <w:t xml:space="preserve"> </w:t>
      </w:r>
      <w:bookmarkStart w:id="15" w:name="dc_12"/>
      <w:r>
        <w:rPr>
          <w:lang w:val="vi-VN"/>
        </w:rPr>
        <w:t>điểm b Khoản 2 Điều 5, điểm b Khoản 2 Điều 6, điểm b Khoản 3 Điều 7, điểm b Khoản 2 Điều 15, điểm b Khoản 2 Điều 16, điểm b Khoản 2 Điều 17 và điểm b Khoản 3 Điều 19</w:t>
      </w:r>
      <w:bookmarkEnd w:id="15"/>
      <w:r>
        <w:rPr>
          <w:lang w:val="vi-VN"/>
        </w:rPr>
        <w:t xml:space="preserve"> như sau:</w:t>
      </w:r>
    </w:p>
    <w:p w:rsidR="00000000" w:rsidRDefault="005218EB">
      <w:pPr>
        <w:spacing w:before="120" w:after="280" w:afterAutospacing="1"/>
      </w:pPr>
      <w:r>
        <w:rPr>
          <w:lang w:val="vi-VN"/>
        </w:rPr>
        <w:t xml:space="preserve">“b) Bản sao từ sổ gốc hoặc bản sao có chứng thực hoặc bản sao chụp từ bản chính </w:t>
      </w:r>
      <w:r>
        <w:rPr>
          <w:lang w:val="vi-VN"/>
        </w:rPr>
        <w:t>hoặc bản sao xuất trình bản chính để đối chiếu giấy tờ, tài liệu chứng minh tư cách pháp lý của người đề nghị đăng ký.</w:t>
      </w:r>
    </w:p>
    <w:p w:rsidR="00000000" w:rsidRDefault="005218EB">
      <w:pPr>
        <w:spacing w:before="120" w:after="280" w:afterAutospacing="1"/>
      </w:pPr>
      <w:r>
        <w:rPr>
          <w:lang w:val="vi-VN"/>
        </w:rPr>
        <w:t>Trường hợp giấy tờ, tài liệu chứng minh tư cách pháp lý của người đề nghị đăng ký do cơ quan nước ngoài có thẩm quyền cấp thì các giấy tờ</w:t>
      </w:r>
      <w:r>
        <w:rPr>
          <w:lang w:val="vi-VN"/>
        </w:rPr>
        <w:t>, tài liệu này phải được h</w:t>
      </w:r>
      <w:r>
        <w:t>ợ</w:t>
      </w:r>
      <w:r>
        <w:rPr>
          <w:lang w:val="vi-VN"/>
        </w:rPr>
        <w:t>p pháp hóa lãnh sự theo quy định của pháp luật, trừ trường hợp được miễn hợp pháp hóa lãnh sự theo Điều ước quốc tế mà Cộng hòa xã hội chủ nghĩa Việt Nam là thành viên hoặc theo nguyên tắc có đi có lại.”</w:t>
      </w:r>
    </w:p>
    <w:p w:rsidR="00000000" w:rsidRDefault="005218EB">
      <w:pPr>
        <w:spacing w:before="120" w:after="280" w:afterAutospacing="1"/>
      </w:pPr>
      <w:r>
        <w:rPr>
          <w:lang w:val="vi-VN"/>
        </w:rPr>
        <w:t xml:space="preserve">10. Sửa đổi, bổ sung </w:t>
      </w:r>
      <w:bookmarkStart w:id="16" w:name="dc_13"/>
      <w:r>
        <w:rPr>
          <w:lang w:val="vi-VN"/>
        </w:rPr>
        <w:t>Khoả</w:t>
      </w:r>
      <w:r>
        <w:rPr>
          <w:lang w:val="vi-VN"/>
        </w:rPr>
        <w:t>n 3 Điều 20</w:t>
      </w:r>
      <w:bookmarkEnd w:id="16"/>
      <w:r>
        <w:rPr>
          <w:lang w:val="vi-VN"/>
        </w:rPr>
        <w:t xml:space="preserve"> như sau:</w:t>
      </w:r>
    </w:p>
    <w:p w:rsidR="00000000" w:rsidRDefault="005218EB">
      <w:pPr>
        <w:spacing w:before="120" w:after="280" w:afterAutospacing="1"/>
      </w:pPr>
      <w:r>
        <w:rPr>
          <w:lang w:val="vi-VN"/>
        </w:rPr>
        <w:t>“3. Trong thời hạn 03 (ba) ngày làm việc, kể từ ngày nhận đủ hồ sơ theo quy định, Cục Hàng không Việt Nam thực hiện việc cấp Giấy chứng nhận xóa đăng ký quyền sở hữu tàu bay theo M</w:t>
      </w:r>
      <w:r>
        <w:t>ẫ</w:t>
      </w:r>
      <w:r>
        <w:rPr>
          <w:lang w:val="vi-VN"/>
        </w:rPr>
        <w:t>u số 10 quy định tại Phụ lục ban hành kèm theo Nghị đị</w:t>
      </w:r>
      <w:r>
        <w:rPr>
          <w:lang w:val="vi-VN"/>
        </w:rPr>
        <w:t>nh này; thu hồi Giấy chứng nhận quyền sở hữu tàu bay đã cấp, trừ trường hợp Gi</w:t>
      </w:r>
      <w:r>
        <w:t>ấ</w:t>
      </w:r>
      <w:r>
        <w:rPr>
          <w:lang w:val="vi-VN"/>
        </w:rPr>
        <w:t>y chứng nhận quy</w:t>
      </w:r>
      <w:r>
        <w:t>ề</w:t>
      </w:r>
      <w:r>
        <w:rPr>
          <w:lang w:val="vi-VN"/>
        </w:rPr>
        <w:t>n sở hữu tàu bay bị m</w:t>
      </w:r>
      <w:r>
        <w:t>ấ</w:t>
      </w:r>
      <w:r>
        <w:rPr>
          <w:lang w:val="vi-VN"/>
        </w:rPr>
        <w:t>t. Trường hợp không cấp, Cục Hàng không Việt Nam phải trả lời người đ</w:t>
      </w:r>
      <w:r>
        <w:t>ề</w:t>
      </w:r>
      <w:r>
        <w:rPr>
          <w:lang w:val="vi-VN"/>
        </w:rPr>
        <w:t xml:space="preserve"> ngh</w:t>
      </w:r>
      <w:r>
        <w:t xml:space="preserve">ị </w:t>
      </w:r>
      <w:r>
        <w:rPr>
          <w:lang w:val="vi-VN"/>
        </w:rPr>
        <w:t>bằng văn bản và nêu rõ lý do.</w:t>
      </w:r>
    </w:p>
    <w:p w:rsidR="00000000" w:rsidRDefault="005218EB">
      <w:pPr>
        <w:spacing w:before="120" w:after="280" w:afterAutospacing="1"/>
      </w:pPr>
      <w:r>
        <w:rPr>
          <w:lang w:val="vi-VN"/>
        </w:rPr>
        <w:t>Trường hợp hồ sơ chưa đầy đủ, tr</w:t>
      </w:r>
      <w:r>
        <w:rPr>
          <w:lang w:val="vi-VN"/>
        </w:rPr>
        <w:t>ong thời hạn 01 (một) ngày làm việc, k</w:t>
      </w:r>
      <w:r>
        <w:t xml:space="preserve">ể </w:t>
      </w:r>
      <w:r>
        <w:rPr>
          <w:lang w:val="vi-VN"/>
        </w:rPr>
        <w:t>từ ngày nhận hồ sơ, Cục Hàng không Việt Nam có văn bản hướng dẫn người đề nghị đăng ký hoàn chỉnh hồ sơ theo quy định.”</w:t>
      </w:r>
    </w:p>
    <w:p w:rsidR="00000000" w:rsidRDefault="005218EB">
      <w:pPr>
        <w:spacing w:before="120" w:after="280" w:afterAutospacing="1"/>
      </w:pPr>
      <w:r>
        <w:rPr>
          <w:lang w:val="vi-VN"/>
        </w:rPr>
        <w:t xml:space="preserve">11. Sửa đổi, bổ sung </w:t>
      </w:r>
      <w:bookmarkStart w:id="17" w:name="dc_14"/>
      <w:r>
        <w:rPr>
          <w:lang w:val="vi-VN"/>
        </w:rPr>
        <w:t>Khoản 3 Điều 21</w:t>
      </w:r>
      <w:bookmarkEnd w:id="17"/>
      <w:r>
        <w:rPr>
          <w:lang w:val="vi-VN"/>
        </w:rPr>
        <w:t xml:space="preserve"> như sau:</w:t>
      </w:r>
    </w:p>
    <w:p w:rsidR="00000000" w:rsidRDefault="005218EB">
      <w:pPr>
        <w:spacing w:before="120" w:after="280" w:afterAutospacing="1"/>
      </w:pPr>
      <w:r>
        <w:rPr>
          <w:lang w:val="vi-VN"/>
        </w:rPr>
        <w:t>“3. Trong thời hạn 03 (ba) ngày làm việc, kể từ ng</w:t>
      </w:r>
      <w:r>
        <w:rPr>
          <w:lang w:val="vi-VN"/>
        </w:rPr>
        <w:t>ày nhận đủ hồ sơ theo quy định, Cục Hàng không Việt Nam thực hiện việc cấp Giấy chứng nhận xóa đăng ký quyền chiếm hữu tàu bay theo M</w:t>
      </w:r>
      <w:r>
        <w:t>ẫ</w:t>
      </w:r>
      <w:r>
        <w:rPr>
          <w:lang w:val="vi-VN"/>
        </w:rPr>
        <w:t xml:space="preserve">u số 10 quy định tại Phụ lục ban hành kèm theo Nghị định này; thu hồi Giấy chứng nhận quyền chiếm hữu tàu bay đã cấp, trừ </w:t>
      </w:r>
      <w:r>
        <w:rPr>
          <w:lang w:val="vi-VN"/>
        </w:rPr>
        <w:t>trường hợp Giấy chứng nhận quyền chiếm hữu tàu bay bị mất. Trường hợp không cấp, Cục Hàng không Việt Nam phải trả lời người đề nghị bằng văn bản và nêu rõ lý do.</w:t>
      </w:r>
    </w:p>
    <w:p w:rsidR="00000000" w:rsidRDefault="005218EB">
      <w:pPr>
        <w:spacing w:before="120" w:after="280" w:afterAutospacing="1"/>
      </w:pPr>
      <w:r>
        <w:rPr>
          <w:lang w:val="vi-VN"/>
        </w:rPr>
        <w:t>Trường hợp hồ sơ chưa đầy đủ, trong thời hạn 01 (một) ngày làm việc, k</w:t>
      </w:r>
      <w:r>
        <w:t xml:space="preserve">ể </w:t>
      </w:r>
      <w:r>
        <w:rPr>
          <w:lang w:val="vi-VN"/>
        </w:rPr>
        <w:t>từ ngày nhận hồ sơ, Cụ</w:t>
      </w:r>
      <w:r>
        <w:rPr>
          <w:lang w:val="vi-VN"/>
        </w:rPr>
        <w:t>c Hàng không Việt Nam có văn bản hướng dẫn người đề nghị đăng ký hoàn chỉnh hồ sơ theo quy định.”</w:t>
      </w:r>
    </w:p>
    <w:p w:rsidR="00000000" w:rsidRDefault="005218EB">
      <w:pPr>
        <w:spacing w:before="120" w:after="280" w:afterAutospacing="1"/>
      </w:pPr>
      <w:r>
        <w:rPr>
          <w:lang w:val="vi-VN"/>
        </w:rPr>
        <w:lastRenderedPageBreak/>
        <w:t xml:space="preserve">12. Sửa đổi, bổ sung </w:t>
      </w:r>
      <w:bookmarkStart w:id="18" w:name="dc_15"/>
      <w:r>
        <w:rPr>
          <w:lang w:val="vi-VN"/>
        </w:rPr>
        <w:t>điểm b Khoản 2 Điều 22</w:t>
      </w:r>
      <w:bookmarkEnd w:id="18"/>
      <w:r>
        <w:rPr>
          <w:lang w:val="vi-VN"/>
        </w:rPr>
        <w:t xml:space="preserve"> như sau:</w:t>
      </w:r>
    </w:p>
    <w:p w:rsidR="00000000" w:rsidRDefault="005218EB">
      <w:pPr>
        <w:spacing w:before="120" w:after="280" w:afterAutospacing="1"/>
      </w:pPr>
      <w:r>
        <w:rPr>
          <w:lang w:val="vi-VN"/>
        </w:rPr>
        <w:t>“b) Bản sao từ sổ gốc hoặc b</w:t>
      </w:r>
      <w:r>
        <w:t xml:space="preserve">ản </w:t>
      </w:r>
      <w:r>
        <w:rPr>
          <w:lang w:val="vi-VN"/>
        </w:rPr>
        <w:t>sao có chứng thực hoặc bản sao chụp từ b</w:t>
      </w:r>
      <w:r>
        <w:t xml:space="preserve">ản </w:t>
      </w:r>
      <w:r>
        <w:rPr>
          <w:lang w:val="vi-VN"/>
        </w:rPr>
        <w:t>chính hoặc bản sao xuất tr</w:t>
      </w:r>
      <w:r>
        <w:t>ì</w:t>
      </w:r>
      <w:r>
        <w:rPr>
          <w:lang w:val="vi-VN"/>
        </w:rPr>
        <w:t>nh b</w:t>
      </w:r>
      <w:r>
        <w:rPr>
          <w:lang w:val="vi-VN"/>
        </w:rPr>
        <w:t>ản chính để đối chiếu giấy tờ, tài liệu ch</w:t>
      </w:r>
      <w:r>
        <w:t>ứ</w:t>
      </w:r>
      <w:r>
        <w:rPr>
          <w:lang w:val="vi-VN"/>
        </w:rPr>
        <w:t>ng minh tư cách pháp lý của người đề nghị cấp mã số AEP.</w:t>
      </w:r>
    </w:p>
    <w:p w:rsidR="00000000" w:rsidRDefault="005218EB">
      <w:pPr>
        <w:spacing w:before="120" w:after="280" w:afterAutospacing="1"/>
      </w:pPr>
      <w:r>
        <w:rPr>
          <w:lang w:val="vi-VN"/>
        </w:rPr>
        <w:t>Trường hợp giấy tờ, tài liệu chứng minh tư cách pháp lý của người đề nghị cấp mã số AEP do cơ quan nước ngoài có thẩm quyền cấp thì các giấy tờ, tài liệu nà</w:t>
      </w:r>
      <w:r>
        <w:rPr>
          <w:lang w:val="vi-VN"/>
        </w:rPr>
        <w:t>y phải được h</w:t>
      </w:r>
      <w:r>
        <w:t>ợ</w:t>
      </w:r>
      <w:r>
        <w:rPr>
          <w:lang w:val="vi-VN"/>
        </w:rPr>
        <w:t>p pháp hóa lãnh sự theo quy định của pháp luật, trừ trường hợp được miễn h</w:t>
      </w:r>
      <w:r>
        <w:t>ợ</w:t>
      </w:r>
      <w:r>
        <w:rPr>
          <w:lang w:val="vi-VN"/>
        </w:rPr>
        <w:t>p pháp hóa lãnh sự theo Điều ước quốc tế mà Cộng hòa xã hội chủ nghĩa Việt Nam là thành viên hoặc theo nguyên tắc có đi có lại.”</w:t>
      </w:r>
    </w:p>
    <w:p w:rsidR="00000000" w:rsidRDefault="005218EB">
      <w:pPr>
        <w:spacing w:before="120" w:after="280" w:afterAutospacing="1"/>
      </w:pPr>
      <w:r>
        <w:rPr>
          <w:lang w:val="vi-VN"/>
        </w:rPr>
        <w:t xml:space="preserve">13. Sửa đổi, bổ sung </w:t>
      </w:r>
      <w:bookmarkStart w:id="19" w:name="dc_16"/>
      <w:r>
        <w:rPr>
          <w:lang w:val="vi-VN"/>
        </w:rPr>
        <w:t>điểm b Khoản 2 Đi</w:t>
      </w:r>
      <w:r>
        <w:rPr>
          <w:lang w:val="vi-VN"/>
        </w:rPr>
        <w:t>ều 23</w:t>
      </w:r>
      <w:bookmarkEnd w:id="19"/>
      <w:r>
        <w:rPr>
          <w:lang w:val="vi-VN"/>
        </w:rPr>
        <w:t xml:space="preserve"> như sau:</w:t>
      </w:r>
    </w:p>
    <w:p w:rsidR="00000000" w:rsidRDefault="005218EB">
      <w:pPr>
        <w:spacing w:before="120" w:after="280" w:afterAutospacing="1"/>
      </w:pPr>
      <w:r>
        <w:rPr>
          <w:lang w:val="vi-VN"/>
        </w:rPr>
        <w:t>“b) Bản sao từ sổ gốc hoặc bản sao có chứng thực hoặc bản sao chụp từ bản chính hoặc bản sao xuất trình bản chính để đối chiếu giấy tờ, tài liệu chứng minh tư cách pháp lý của người đề nghị đăng ký văn bản IDERA.</w:t>
      </w:r>
    </w:p>
    <w:p w:rsidR="00000000" w:rsidRDefault="005218EB">
      <w:pPr>
        <w:spacing w:before="120" w:after="280" w:afterAutospacing="1"/>
      </w:pPr>
      <w:r>
        <w:rPr>
          <w:lang w:val="vi-VN"/>
        </w:rPr>
        <w:t>Trường hợp giấy tờ, tài liệu</w:t>
      </w:r>
      <w:r>
        <w:rPr>
          <w:lang w:val="vi-VN"/>
        </w:rPr>
        <w:t xml:space="preserve"> chứng minh tư cách pháp lý của người đề nghị đăng ký văn bản IDERA do cơ quan nước ngoài có thẩm quyền cấp thì các giấy tờ, tài liệu này phải được hợp pháp hóa lãnh sự theo quy định của pháp luật, trừ trường hợp được miễn hợp pháp hóa lãnh sự theo Điều ướ</w:t>
      </w:r>
      <w:r>
        <w:rPr>
          <w:lang w:val="vi-VN"/>
        </w:rPr>
        <w:t>c quốc tế mà Cộng hòa xã hội chủ nghĩa Việt Nam là thành viên hoặc theo nguyên tắc có đi có lại.”</w:t>
      </w:r>
    </w:p>
    <w:p w:rsidR="00000000" w:rsidRDefault="005218EB">
      <w:pPr>
        <w:spacing w:before="120" w:after="280" w:afterAutospacing="1"/>
      </w:pPr>
      <w:r>
        <w:rPr>
          <w:lang w:val="vi-VN"/>
        </w:rPr>
        <w:t xml:space="preserve">14. Sửa đổi, bổ sung </w:t>
      </w:r>
      <w:bookmarkStart w:id="20" w:name="dc_17"/>
      <w:r>
        <w:rPr>
          <w:lang w:val="vi-VN"/>
        </w:rPr>
        <w:t>điểm b Khoản 2 Điều 24</w:t>
      </w:r>
      <w:bookmarkEnd w:id="20"/>
      <w:r>
        <w:rPr>
          <w:lang w:val="vi-VN"/>
        </w:rPr>
        <w:t xml:space="preserve"> như sau:</w:t>
      </w:r>
    </w:p>
    <w:p w:rsidR="00000000" w:rsidRDefault="005218EB">
      <w:pPr>
        <w:spacing w:before="120" w:after="280" w:afterAutospacing="1"/>
      </w:pPr>
      <w:r>
        <w:rPr>
          <w:lang w:val="vi-VN"/>
        </w:rPr>
        <w:t>“b) Bản sao từ sổ gốc hoặc bản sao có chứng thực hoặc bản sao chụp từ bản chính hoặc bản sao xuất trình b</w:t>
      </w:r>
      <w:r>
        <w:rPr>
          <w:lang w:val="vi-VN"/>
        </w:rPr>
        <w:t>ản chính để đối chiếu giấy tờ, tài liệu chứng minh tư cách pháp lý của người đề nghị xóa đăng ký văn bản IDERA.</w:t>
      </w:r>
    </w:p>
    <w:p w:rsidR="00000000" w:rsidRDefault="005218EB">
      <w:pPr>
        <w:spacing w:before="120" w:after="280" w:afterAutospacing="1"/>
      </w:pPr>
      <w:r>
        <w:rPr>
          <w:lang w:val="vi-VN"/>
        </w:rPr>
        <w:t xml:space="preserve">Trường hợp giấy tờ, tài liệu chứng minh tư cách pháp lý của người đề nghị xóa đăng ký văn bản IDERA do cơ quan nước ngoài có thẩm quyền cấp thì </w:t>
      </w:r>
      <w:r>
        <w:rPr>
          <w:lang w:val="vi-VN"/>
        </w:rPr>
        <w:t>các gi</w:t>
      </w:r>
      <w:r>
        <w:t>ấ</w:t>
      </w:r>
      <w:r>
        <w:rPr>
          <w:lang w:val="vi-VN"/>
        </w:rPr>
        <w:t>y tờ, tài liệu này phải được h</w:t>
      </w:r>
      <w:r>
        <w:t>ợ</w:t>
      </w:r>
      <w:r>
        <w:rPr>
          <w:lang w:val="vi-VN"/>
        </w:rPr>
        <w:t>p pháp hóa lãnh sự theo quy định của pháp luật, trừ trư</w:t>
      </w:r>
      <w:r>
        <w:t>ờ</w:t>
      </w:r>
      <w:r>
        <w:rPr>
          <w:lang w:val="vi-VN"/>
        </w:rPr>
        <w:t>ng h</w:t>
      </w:r>
      <w:r>
        <w:t>ợ</w:t>
      </w:r>
      <w:r>
        <w:rPr>
          <w:lang w:val="vi-VN"/>
        </w:rPr>
        <w:t>p được miễn h</w:t>
      </w:r>
      <w:r>
        <w:t>ợ</w:t>
      </w:r>
      <w:r>
        <w:rPr>
          <w:lang w:val="vi-VN"/>
        </w:rPr>
        <w:t>p pháp hóa lãnh sự theo Điều ước quốc tế mà Cộng hòa xã hội chủ nghĩa Việt Nam là thành viên hoặc theo nguyên t</w:t>
      </w:r>
      <w:r>
        <w:t>ắ</w:t>
      </w:r>
      <w:r>
        <w:rPr>
          <w:lang w:val="vi-VN"/>
        </w:rPr>
        <w:t>c có đi có lại.”</w:t>
      </w:r>
    </w:p>
    <w:p w:rsidR="00000000" w:rsidRDefault="005218EB">
      <w:pPr>
        <w:spacing w:before="120" w:after="280" w:afterAutospacing="1"/>
      </w:pPr>
      <w:r>
        <w:rPr>
          <w:lang w:val="vi-VN"/>
        </w:rPr>
        <w:t>15. Sửa đổi, b</w:t>
      </w:r>
      <w:r>
        <w:rPr>
          <w:lang w:val="vi-VN"/>
        </w:rPr>
        <w:t xml:space="preserve">ổ sung </w:t>
      </w:r>
      <w:bookmarkStart w:id="21" w:name="dc_18"/>
      <w:r>
        <w:rPr>
          <w:lang w:val="vi-VN"/>
        </w:rPr>
        <w:t>điểm b Khoản 2 Điều 26</w:t>
      </w:r>
      <w:bookmarkEnd w:id="21"/>
      <w:r>
        <w:rPr>
          <w:lang w:val="vi-VN"/>
        </w:rPr>
        <w:t xml:space="preserve"> như sau:</w:t>
      </w:r>
    </w:p>
    <w:p w:rsidR="00000000" w:rsidRDefault="005218EB">
      <w:pPr>
        <w:spacing w:before="120" w:after="280" w:afterAutospacing="1"/>
      </w:pPr>
      <w:r>
        <w:rPr>
          <w:lang w:val="vi-VN"/>
        </w:rPr>
        <w:t>“b) Bản sao từ sổ gốc hoặc bản sao có chứng thực hoặc bản sao chụp từ bản chính hoặc bản sao xuất trình bản chính để đối chiếu giấy tờ, tài liệu chứng minh tư cách pháp lý của người đề nghị cung cấp thông tin.</w:t>
      </w:r>
    </w:p>
    <w:p w:rsidR="00000000" w:rsidRDefault="005218EB">
      <w:pPr>
        <w:spacing w:before="120" w:after="280" w:afterAutospacing="1"/>
      </w:pPr>
      <w:r>
        <w:rPr>
          <w:lang w:val="vi-VN"/>
        </w:rPr>
        <w:t xml:space="preserve">Trường </w:t>
      </w:r>
      <w:r>
        <w:rPr>
          <w:lang w:val="vi-VN"/>
        </w:rPr>
        <w:t>hợp giấy tờ, tài liệu chứng minh tư cách pháp lý của người đề nghị cung cấp thông tin do cơ quan nước ngoài có thẩm quyền cấp thì các gi</w:t>
      </w:r>
      <w:r>
        <w:t>ấ</w:t>
      </w:r>
      <w:r>
        <w:rPr>
          <w:lang w:val="vi-VN"/>
        </w:rPr>
        <w:t>y tờ, tài liệu này phải được h</w:t>
      </w:r>
      <w:r>
        <w:t>ợ</w:t>
      </w:r>
      <w:r>
        <w:rPr>
          <w:lang w:val="vi-VN"/>
        </w:rPr>
        <w:t>p pháp hóa lãnh sự theo quy định của pháp luật, trừ trường hợp được miễn h</w:t>
      </w:r>
      <w:r>
        <w:t>ợ</w:t>
      </w:r>
      <w:r>
        <w:rPr>
          <w:lang w:val="vi-VN"/>
        </w:rPr>
        <w:t>p pháp hóa lã</w:t>
      </w:r>
      <w:r>
        <w:rPr>
          <w:lang w:val="vi-VN"/>
        </w:rPr>
        <w:t>nh sự theo Điều ước quốc tế mà Cộng hòa xã hội chủ nghĩa Việt Nam là thành viên hoặc theo nguyên tắc có đi có lại.”</w:t>
      </w:r>
    </w:p>
    <w:p w:rsidR="00000000" w:rsidRDefault="005218EB">
      <w:pPr>
        <w:spacing w:before="120" w:after="280" w:afterAutospacing="1"/>
      </w:pPr>
      <w:r>
        <w:rPr>
          <w:lang w:val="vi-VN"/>
        </w:rPr>
        <w:lastRenderedPageBreak/>
        <w:t xml:space="preserve">16. Sửa đổi, bổ sung </w:t>
      </w:r>
      <w:bookmarkStart w:id="22" w:name="dc_19"/>
      <w:r>
        <w:rPr>
          <w:lang w:val="vi-VN"/>
        </w:rPr>
        <w:t>Điều 27</w:t>
      </w:r>
      <w:bookmarkEnd w:id="22"/>
      <w:r>
        <w:rPr>
          <w:lang w:val="vi-VN"/>
        </w:rPr>
        <w:t xml:space="preserve"> như sau:</w:t>
      </w:r>
    </w:p>
    <w:p w:rsidR="00000000" w:rsidRDefault="005218EB">
      <w:pPr>
        <w:spacing w:before="120" w:after="280" w:afterAutospacing="1"/>
      </w:pPr>
      <w:r>
        <w:rPr>
          <w:b/>
          <w:bCs/>
          <w:lang w:val="vi-VN"/>
        </w:rPr>
        <w:t>“Điều 27</w:t>
      </w:r>
      <w:r>
        <w:rPr>
          <w:b/>
          <w:bCs/>
        </w:rPr>
        <w:t xml:space="preserve">. </w:t>
      </w:r>
      <w:r>
        <w:rPr>
          <w:b/>
          <w:bCs/>
          <w:lang w:val="vi-VN"/>
        </w:rPr>
        <w:t>Giải quyết khiếu nại, k</w:t>
      </w:r>
      <w:r>
        <w:rPr>
          <w:b/>
          <w:bCs/>
        </w:rPr>
        <w:t>i</w:t>
      </w:r>
      <w:r>
        <w:rPr>
          <w:b/>
          <w:bCs/>
          <w:lang w:val="vi-VN"/>
        </w:rPr>
        <w:t>ến nghị; sửa chữa, bổ sung, điều chỉnh thông tin về đăng ký quốc tịc</w:t>
      </w:r>
      <w:r>
        <w:rPr>
          <w:b/>
          <w:bCs/>
          <w:lang w:val="vi-VN"/>
        </w:rPr>
        <w:t>h tàu bay, đăng ký các quyền đối với tàu bay và đăng ký văn bản I</w:t>
      </w:r>
      <w:r>
        <w:rPr>
          <w:b/>
          <w:bCs/>
        </w:rPr>
        <w:t>D</w:t>
      </w:r>
      <w:r>
        <w:rPr>
          <w:b/>
          <w:bCs/>
          <w:lang w:val="vi-VN"/>
        </w:rPr>
        <w:t>ERA</w:t>
      </w:r>
    </w:p>
    <w:p w:rsidR="00000000" w:rsidRDefault="005218EB">
      <w:pPr>
        <w:spacing w:before="120" w:after="280" w:afterAutospacing="1"/>
      </w:pPr>
      <w:r>
        <w:t xml:space="preserve">1. </w:t>
      </w:r>
      <w:r>
        <w:rPr>
          <w:lang w:val="vi-VN"/>
        </w:rPr>
        <w:t>Cục Hàng không Việt Nam có trách nhi</w:t>
      </w:r>
      <w:r>
        <w:t>ệ</w:t>
      </w:r>
      <w:r>
        <w:rPr>
          <w:lang w:val="vi-VN"/>
        </w:rPr>
        <w:t>m giải quyết và trả lời bằng văn bản các khiếu nại, kiến nghị hoặc yêu cầu của tổ chức, cá nhân có liên quan đến việc đăng ký quốc tịch tàu bay, đ</w:t>
      </w:r>
      <w:r>
        <w:rPr>
          <w:lang w:val="vi-VN"/>
        </w:rPr>
        <w:t>ăng ký các quyền đối với tàu bay và đăng ký văn bản IDERA.</w:t>
      </w:r>
    </w:p>
    <w:p w:rsidR="00000000" w:rsidRDefault="005218EB">
      <w:pPr>
        <w:spacing w:before="120" w:after="280" w:afterAutospacing="1"/>
      </w:pPr>
      <w:r>
        <w:rPr>
          <w:lang w:val="vi-VN"/>
        </w:rPr>
        <w:t>2. Người đề nghị sửa chữa, bổ sung, điều chỉnh thông tin về đăng ký quốc tịch tàu bay, đăng ký các quyền đối với tàu bay và đăng ký văn bản IDERA gửi hồ sơ đề nghị sửa chữa, bổ sung, điều chỉnh thô</w:t>
      </w:r>
      <w:r>
        <w:rPr>
          <w:lang w:val="vi-VN"/>
        </w:rPr>
        <w:t>ng tin trực tiếp, qua hệ thống bưu chính hoặc các hình thức phù hợp khác đến Cục Hàng không Việt Nam.</w:t>
      </w:r>
    </w:p>
    <w:p w:rsidR="00000000" w:rsidRDefault="005218EB">
      <w:pPr>
        <w:spacing w:before="120" w:after="280" w:afterAutospacing="1"/>
      </w:pPr>
      <w:r>
        <w:rPr>
          <w:lang w:val="vi-VN"/>
        </w:rPr>
        <w:t>3. Hồ sơ đề nghị sửa chữa, bổ sung, điều chỉnh thông tin về đăng ký quốc tịch tàu bay, đăng ký các quyền đối với tàu bay và đăng ký văn bản IDERA bao gồm:</w:t>
      </w:r>
    </w:p>
    <w:p w:rsidR="00000000" w:rsidRDefault="005218EB">
      <w:pPr>
        <w:spacing w:before="120" w:after="280" w:afterAutospacing="1"/>
      </w:pPr>
      <w:r>
        <w:rPr>
          <w:lang w:val="vi-VN"/>
        </w:rPr>
        <w:t>a) Tờ khai theo M</w:t>
      </w:r>
      <w:r>
        <w:t>ẫ</w:t>
      </w:r>
      <w:r>
        <w:rPr>
          <w:lang w:val="vi-VN"/>
        </w:rPr>
        <w:t>u số 03 quy định tại Phụ lục ban hành kèm theo Nghị định này;</w:t>
      </w:r>
    </w:p>
    <w:p w:rsidR="00000000" w:rsidRDefault="005218EB">
      <w:pPr>
        <w:spacing w:before="120" w:after="280" w:afterAutospacing="1"/>
      </w:pPr>
      <w:r>
        <w:rPr>
          <w:lang w:val="vi-VN"/>
        </w:rPr>
        <w:t>b) Bản sao từ sổ gốc hoặc bản sao có chứng thực từ bản ch</w:t>
      </w:r>
      <w:r>
        <w:t>í</w:t>
      </w:r>
      <w:r>
        <w:rPr>
          <w:lang w:val="vi-VN"/>
        </w:rPr>
        <w:t>nh hoặc bản sao chụp từ bản chính hoặc bản sao xuất trình bản chính để đối chiếu giấy tờ, tài liệu chứng minh tư cách</w:t>
      </w:r>
      <w:r>
        <w:rPr>
          <w:lang w:val="vi-VN"/>
        </w:rPr>
        <w:t xml:space="preserve"> pháp lý của người đề nghị sửa chữa, bổ sung, điều chỉnh thông tin về đăng ký quốc tịch tàu bay, đăng ký các quy</w:t>
      </w:r>
      <w:r>
        <w:t>ề</w:t>
      </w:r>
      <w:r>
        <w:rPr>
          <w:lang w:val="vi-VN"/>
        </w:rPr>
        <w:t>n đ</w:t>
      </w:r>
      <w:r>
        <w:t>ố</w:t>
      </w:r>
      <w:r>
        <w:rPr>
          <w:lang w:val="vi-VN"/>
        </w:rPr>
        <w:t>i với tàu bay và đăng ký văn bản IDERA; trường hợp giấy tờ, tài liệu chứng minh tư cách pháp lý của người đề nghị sửa chữa, bổ sung thông t</w:t>
      </w:r>
      <w:r>
        <w:rPr>
          <w:lang w:val="vi-VN"/>
        </w:rPr>
        <w:t>in, điều chỉnh về đăng ký quốc tịch tàu bay, đăng ký các quyền đối với tàu bay và đăng ký văn bản IDERA do cơ quan nước ngoài có thẩm quyền cấp thì các giấy tờ, tài liệu này phải được h</w:t>
      </w:r>
      <w:r>
        <w:t>ợ</w:t>
      </w:r>
      <w:r>
        <w:rPr>
          <w:lang w:val="vi-VN"/>
        </w:rPr>
        <w:t>p pháp h</w:t>
      </w:r>
      <w:r>
        <w:t>ó</w:t>
      </w:r>
      <w:r>
        <w:rPr>
          <w:lang w:val="vi-VN"/>
        </w:rPr>
        <w:t>a lãnh sự theo quy định của pháp luật;</w:t>
      </w:r>
    </w:p>
    <w:p w:rsidR="00000000" w:rsidRDefault="005218EB">
      <w:pPr>
        <w:spacing w:before="120" w:after="280" w:afterAutospacing="1"/>
      </w:pPr>
      <w:r>
        <w:rPr>
          <w:lang w:val="vi-VN"/>
        </w:rPr>
        <w:t>c) Bản sao kèm bản chí</w:t>
      </w:r>
      <w:r>
        <w:rPr>
          <w:lang w:val="vi-VN"/>
        </w:rPr>
        <w:t>nh để đối chiếu hoặc bản sao do chính cơ quan, tổ chức, hoặc cá nhân đã lập bản chính xác thực tài liệu chứng minh về các thông tin cần sửa chữa, bổ sung hoặc điều chỉnh.</w:t>
      </w:r>
    </w:p>
    <w:p w:rsidR="00000000" w:rsidRDefault="005218EB">
      <w:pPr>
        <w:spacing w:before="120" w:after="280" w:afterAutospacing="1"/>
      </w:pPr>
      <w:r>
        <w:rPr>
          <w:lang w:val="vi-VN"/>
        </w:rPr>
        <w:t>4. Trong thời hạn 01 (một) ngày làm việc, kể từ thời điểm nhận đủ hồ sơ theo quy định</w:t>
      </w:r>
      <w:r>
        <w:rPr>
          <w:lang w:val="vi-VN"/>
        </w:rPr>
        <w:t>, Cục Hàng không Việt Nam thực hiện việc sửa chữa, bổ sung, điều chỉnh thông tin về đăng ký quốc tịch tàu bay, đăng ký các quyền đối với tàu bay và đăng ký văn bản IDERA, cấp Giấy chứng nhận mới hoặc ban hành văn bản liên quan.</w:t>
      </w:r>
    </w:p>
    <w:p w:rsidR="00000000" w:rsidRDefault="005218EB">
      <w:pPr>
        <w:spacing w:before="120" w:after="280" w:afterAutospacing="1"/>
      </w:pPr>
      <w:r>
        <w:rPr>
          <w:lang w:val="vi-VN"/>
        </w:rPr>
        <w:t xml:space="preserve">Trường hợp từ chối việc sửa </w:t>
      </w:r>
      <w:r>
        <w:rPr>
          <w:lang w:val="vi-VN"/>
        </w:rPr>
        <w:t>chữa, bổ sung, điều chỉnh thông tin về đăng ký quốc tịch tàu bay, đăng ký các quyền đối với tàu bay và đăng ký văn bản IDERA thì Cục Hàng không Việt Nam phải trả lời người đề nghị bằng văn bản và nêu rõ lý do.</w:t>
      </w:r>
    </w:p>
    <w:p w:rsidR="00000000" w:rsidRDefault="005218EB">
      <w:pPr>
        <w:spacing w:before="120" w:after="280" w:afterAutospacing="1"/>
      </w:pPr>
      <w:r>
        <w:rPr>
          <w:lang w:val="vi-VN"/>
        </w:rPr>
        <w:t>Các Giấy chứng nhận mới hoặc văn bả</w:t>
      </w:r>
      <w:r>
        <w:t xml:space="preserve">n </w:t>
      </w:r>
      <w:r>
        <w:rPr>
          <w:lang w:val="vi-VN"/>
        </w:rPr>
        <w:t>liên quan</w:t>
      </w:r>
      <w:r>
        <w:rPr>
          <w:lang w:val="vi-VN"/>
        </w:rPr>
        <w:t xml:space="preserve"> </w:t>
      </w:r>
      <w:r>
        <w:t>đ</w:t>
      </w:r>
      <w:r>
        <w:rPr>
          <w:lang w:val="vi-VN"/>
        </w:rPr>
        <w:t>ượ</w:t>
      </w:r>
      <w:r>
        <w:t xml:space="preserve">c </w:t>
      </w:r>
      <w:r>
        <w:rPr>
          <w:lang w:val="vi-VN"/>
        </w:rPr>
        <w:t>Cục Hàng không Việt Nam ban hành sau quá trình sửa chữa, bổ sung hoặc điều chỉnh sẽ thay thế cho các giấy chứng nhận, văn bản tương ứng ban đầu</w:t>
      </w:r>
      <w:r>
        <w:t>.</w:t>
      </w:r>
    </w:p>
    <w:p w:rsidR="00000000" w:rsidRDefault="005218EB">
      <w:pPr>
        <w:spacing w:before="120" w:after="280" w:afterAutospacing="1"/>
      </w:pPr>
      <w:r>
        <w:rPr>
          <w:lang w:val="vi-VN"/>
        </w:rPr>
        <w:lastRenderedPageBreak/>
        <w:t>5. Người đề nghị sửa chữa, bổ sung, điều chỉnh thông tin về đăng ký q</w:t>
      </w:r>
      <w:r>
        <w:t>u</w:t>
      </w:r>
      <w:r>
        <w:rPr>
          <w:lang w:val="vi-VN"/>
        </w:rPr>
        <w:t xml:space="preserve">ốc tịch tàu bay, đăng ký các quyền </w:t>
      </w:r>
      <w:r>
        <w:rPr>
          <w:lang w:val="vi-VN"/>
        </w:rPr>
        <w:t>đối với tàu bay và đăng ký văn bản IDERA phải nộp phí theo quy định của pháp luật.”</w:t>
      </w:r>
    </w:p>
    <w:p w:rsidR="00000000" w:rsidRDefault="005218EB">
      <w:pPr>
        <w:spacing w:before="120" w:after="280" w:afterAutospacing="1"/>
      </w:pPr>
      <w:r>
        <w:rPr>
          <w:lang w:val="vi-VN"/>
        </w:rPr>
        <w:t xml:space="preserve">17. Thay thế cụm từ “Bản sao có chứng thực (hoặc bản sao kèm theo bản gốc để đối chiếu)” tại </w:t>
      </w:r>
      <w:bookmarkStart w:id="23" w:name="dc_20"/>
      <w:r>
        <w:rPr>
          <w:lang w:val="vi-VN"/>
        </w:rPr>
        <w:t>điểm c, d, đ và e Khoản 2 Điều 5; điểm c, d Khoản 2 Điều 6; điểm c Khoản 2 Điều</w:t>
      </w:r>
      <w:r>
        <w:rPr>
          <w:lang w:val="vi-VN"/>
        </w:rPr>
        <w:t xml:space="preserve"> 15; điểm c, d Khoản 2 Điều 16; điểm c Khoản 2 Điều 22 và điểm c Khoản 2 Điều 23 Nghị định số 68/2015/NĐ-CP</w:t>
      </w:r>
      <w:bookmarkEnd w:id="23"/>
      <w:r>
        <w:rPr>
          <w:lang w:val="vi-VN"/>
        </w:rPr>
        <w:t xml:space="preserve"> ngày 18 tháng 8 năm 2015 của Chính phủ bằng cụm từ “Bản sao kèm bản chính để đối chiếu hoặc bản sao do chính cơ quan, tổ chức hoặc cá nhân đã lập bả</w:t>
      </w:r>
      <w:r>
        <w:rPr>
          <w:lang w:val="vi-VN"/>
        </w:rPr>
        <w:t>n chính xác thực”.</w:t>
      </w:r>
    </w:p>
    <w:p w:rsidR="00000000" w:rsidRDefault="005218EB">
      <w:pPr>
        <w:spacing w:before="120" w:after="280" w:afterAutospacing="1"/>
      </w:pPr>
      <w:r>
        <w:rPr>
          <w:lang w:val="vi-VN"/>
        </w:rPr>
        <w:t xml:space="preserve">18. Thay thế cụm từ “tổ lái” tại </w:t>
      </w:r>
      <w:bookmarkStart w:id="24" w:name="dc_21"/>
      <w:r>
        <w:rPr>
          <w:lang w:val="vi-VN"/>
        </w:rPr>
        <w:t>Khoản 5 Điều 13 Nghị định số 68/2015/NĐ-CP</w:t>
      </w:r>
      <w:bookmarkEnd w:id="24"/>
      <w:r>
        <w:rPr>
          <w:lang w:val="vi-VN"/>
        </w:rPr>
        <w:t xml:space="preserve"> ngày 18 tháng 8 năm 2015 của Chính phủ bằng cụm từ “tổ bay”.</w:t>
      </w:r>
    </w:p>
    <w:p w:rsidR="00000000" w:rsidRDefault="005218EB">
      <w:pPr>
        <w:spacing w:before="120" w:after="280" w:afterAutospacing="1"/>
      </w:pPr>
      <w:r>
        <w:rPr>
          <w:lang w:val="vi-VN"/>
        </w:rPr>
        <w:t xml:space="preserve">19. Thay thế cụm từ “Biểu tượng Quốc kỳ Việt Nam” tại </w:t>
      </w:r>
      <w:bookmarkStart w:id="25" w:name="dc_22"/>
      <w:r>
        <w:rPr>
          <w:lang w:val="vi-VN"/>
        </w:rPr>
        <w:t>điểm a khoản 2 Điều 13 Nghị định số 68/2015/NĐ</w:t>
      </w:r>
      <w:r>
        <w:rPr>
          <w:lang w:val="vi-VN"/>
        </w:rPr>
        <w:t>-CP</w:t>
      </w:r>
      <w:bookmarkEnd w:id="25"/>
      <w:r>
        <w:rPr>
          <w:lang w:val="vi-VN"/>
        </w:rPr>
        <w:t xml:space="preserve"> ngày 18 tháng 8 năm 2015 của Chính phủ bằng cụm từ “Hình ảnh Quốc kỳ Việt Nam”.</w:t>
      </w:r>
    </w:p>
    <w:p w:rsidR="00000000" w:rsidRDefault="005218EB">
      <w:pPr>
        <w:spacing w:before="120" w:after="280" w:afterAutospacing="1"/>
      </w:pPr>
      <w:bookmarkStart w:id="26" w:name="khoan_20_1"/>
      <w:r>
        <w:rPr>
          <w:lang w:val="vi-VN"/>
        </w:rPr>
        <w:t>20. Thay thế Mẫu số 03 ban hành kèm theo Nghị định số 68/2015/NĐ-CP ngày 18 tháng 8 năm 2015 của Chính phủ bằng Mẫu số 03 quy định tại Phụ lục ban hành kèm theo Nghị định n</w:t>
      </w:r>
      <w:r>
        <w:rPr>
          <w:lang w:val="vi-VN"/>
        </w:rPr>
        <w:t>ày.</w:t>
      </w:r>
      <w:bookmarkEnd w:id="26"/>
    </w:p>
    <w:p w:rsidR="00000000" w:rsidRDefault="005218EB">
      <w:pPr>
        <w:spacing w:before="120" w:after="280" w:afterAutospacing="1"/>
      </w:pPr>
      <w:r>
        <w:rPr>
          <w:lang w:val="vi-VN"/>
        </w:rPr>
        <w:t>21. Số lượng hồ sơ để thực hiện các thủ tục hành chính liên quan đến đăng ký quốc tịch tàu bay và đăng ký các quyền đối với tàu bay quy định tại Nghị định này là 01 bộ.</w:t>
      </w:r>
    </w:p>
    <w:p w:rsidR="00000000" w:rsidRDefault="005218EB">
      <w:pPr>
        <w:spacing w:before="120" w:after="280" w:afterAutospacing="1"/>
      </w:pPr>
      <w:bookmarkStart w:id="27" w:name="dieu_2"/>
      <w:r>
        <w:rPr>
          <w:b/>
          <w:bCs/>
          <w:lang w:val="vi-VN"/>
        </w:rPr>
        <w:t>Điều 2. Hiệu lực thi hành</w:t>
      </w:r>
      <w:bookmarkEnd w:id="27"/>
    </w:p>
    <w:p w:rsidR="00000000" w:rsidRDefault="005218EB">
      <w:pPr>
        <w:spacing w:before="120" w:after="280" w:afterAutospacing="1"/>
      </w:pPr>
      <w:r>
        <w:rPr>
          <w:lang w:val="vi-VN"/>
        </w:rPr>
        <w:t xml:space="preserve">1. Nghị định này có hiệu lực thi hành từ ngày 11 tháng 3 </w:t>
      </w:r>
      <w:r>
        <w:rPr>
          <w:lang w:val="vi-VN"/>
        </w:rPr>
        <w:t xml:space="preserve">năm 2019; bãi bỏ </w:t>
      </w:r>
      <w:bookmarkStart w:id="28" w:name="dc_23"/>
      <w:r>
        <w:rPr>
          <w:lang w:val="vi-VN"/>
        </w:rPr>
        <w:t>Khoản 3 Điều 5, Khoản 3 Điều 6, Khoản 4 Điều 9, điểm c Khoản 1 Điều 10, Khoản 3 Điều 15, Khoản 3 Điều 16, Khoản 3 Điều 22, Khoản 3 Điều 23 và Khoản 3 Điều 24 Nghị định số 68/2015/NĐ-CP</w:t>
      </w:r>
      <w:bookmarkEnd w:id="28"/>
      <w:r>
        <w:rPr>
          <w:lang w:val="vi-VN"/>
        </w:rPr>
        <w:t xml:space="preserve"> ngày 18 tháng 8 năm 2015 củ</w:t>
      </w:r>
      <w:r>
        <w:t xml:space="preserve">a </w:t>
      </w:r>
      <w:r>
        <w:rPr>
          <w:lang w:val="vi-VN"/>
        </w:rPr>
        <w:t>Chính phủ.</w:t>
      </w:r>
    </w:p>
    <w:p w:rsidR="00000000" w:rsidRDefault="005218EB">
      <w:pPr>
        <w:spacing w:before="120" w:after="280" w:afterAutospacing="1"/>
      </w:pPr>
      <w:r>
        <w:rPr>
          <w:lang w:val="vi-VN"/>
        </w:rPr>
        <w:t>2. Các hồ sơ đ</w:t>
      </w:r>
      <w:r>
        <w:rPr>
          <w:lang w:val="vi-VN"/>
        </w:rPr>
        <w:t xml:space="preserve">ề nghị đăng ký quốc tịch và đăng ký các quyền đối với tàu bay đang được xử lý </w:t>
      </w:r>
      <w:r>
        <w:t>tr</w:t>
      </w:r>
      <w:r>
        <w:rPr>
          <w:lang w:val="vi-VN"/>
        </w:rPr>
        <w:t>ước khi Nghị định này có hiệu lực thì tiếp tục thực hiện theo các quy định tại Nghị định số 68/2015/NĐ-CP ngày 18 tháng 8 năm 2015 của Chính phủ quy định đăng ký quốc tịch và đ</w:t>
      </w:r>
      <w:r>
        <w:rPr>
          <w:lang w:val="vi-VN"/>
        </w:rPr>
        <w:t>ăng ký các quyền đối với tàu bay.</w:t>
      </w:r>
    </w:p>
    <w:p w:rsidR="00000000" w:rsidRDefault="005218EB">
      <w:pPr>
        <w:spacing w:before="120" w:after="280" w:afterAutospacing="1"/>
      </w:pPr>
      <w:bookmarkStart w:id="29" w:name="dieu_3"/>
      <w:r>
        <w:rPr>
          <w:b/>
          <w:bCs/>
          <w:lang w:val="vi-VN"/>
        </w:rPr>
        <w:t>Điều 3. Trách nhiệm thi hành</w:t>
      </w:r>
      <w:bookmarkEnd w:id="29"/>
    </w:p>
    <w:p w:rsidR="00000000" w:rsidRDefault="005218EB">
      <w:pPr>
        <w:spacing w:before="120" w:after="280" w:afterAutospacing="1"/>
      </w:pPr>
      <w:r>
        <w:rPr>
          <w:lang w:val="vi-VN"/>
        </w:rPr>
        <w:t>1. Bộ Gi</w:t>
      </w:r>
      <w:r>
        <w:t>a</w:t>
      </w:r>
      <w:r>
        <w:rPr>
          <w:lang w:val="vi-VN"/>
        </w:rPr>
        <w:t>o thông vận tải tổ chức thi hành Nghị định này.</w:t>
      </w:r>
    </w:p>
    <w:p w:rsidR="00000000" w:rsidRDefault="005218EB">
      <w:pPr>
        <w:spacing w:before="120" w:after="280" w:afterAutospacing="1"/>
      </w:pPr>
      <w:r>
        <w:rPr>
          <w:lang w:val="vi-VN"/>
        </w:rPr>
        <w:t>2. Các Bộ trưởng, Thủ trưởng cơ q</w:t>
      </w:r>
      <w:r>
        <w:t>u</w:t>
      </w:r>
      <w:r>
        <w:rPr>
          <w:lang w:val="vi-VN"/>
        </w:rPr>
        <w:t>an ngang bộ, Thủ trưởng cơ quan thuộc Chính phủ</w:t>
      </w:r>
      <w:r>
        <w:t xml:space="preserve">, </w:t>
      </w:r>
      <w:r>
        <w:rPr>
          <w:lang w:val="vi-VN"/>
        </w:rPr>
        <w:t xml:space="preserve">Chủ </w:t>
      </w:r>
      <w:r>
        <w:t>t</w:t>
      </w:r>
      <w:r>
        <w:rPr>
          <w:lang w:val="vi-VN"/>
        </w:rPr>
        <w:t>ịch Ủy ban nhân dân tỉnh, thành phố trực thuộc t</w:t>
      </w:r>
      <w:r>
        <w:rPr>
          <w:lang w:val="vi-VN"/>
        </w:rPr>
        <w:t>rung ư</w:t>
      </w:r>
      <w:r>
        <w:t>ơ</w:t>
      </w:r>
      <w:r>
        <w:rPr>
          <w:lang w:val="vi-VN"/>
        </w:rPr>
        <w:t xml:space="preserve">ng chịu trách nhiệm thi hành Nghị định </w:t>
      </w:r>
      <w:r>
        <w:t>n</w:t>
      </w:r>
      <w:r>
        <w:rPr>
          <w:lang w:val="vi-VN"/>
        </w:rPr>
        <w:t>ày.</w:t>
      </w:r>
      <w:r>
        <w:t>/.</w:t>
      </w:r>
    </w:p>
    <w:p w:rsidR="00000000" w:rsidRDefault="005218EB">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218EB">
            <w:pPr>
              <w:spacing w:before="120"/>
            </w:pPr>
            <w:r>
              <w:rPr>
                <w:b/>
                <w:bCs/>
                <w:i/>
                <w:iCs/>
                <w:lang w:val="vi-VN"/>
              </w:rPr>
              <w:br/>
              <w:t>Nơi nhận:</w:t>
            </w:r>
            <w:r>
              <w:rPr>
                <w:b/>
                <w:bCs/>
                <w:i/>
                <w:iCs/>
                <w:lang w:val="vi-VN"/>
              </w:rPr>
              <w:br/>
            </w:r>
            <w:r>
              <w:rPr>
                <w:sz w:val="16"/>
                <w:lang w:val="vi-VN"/>
              </w:rPr>
              <w:lastRenderedPageBreak/>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w:t>
            </w:r>
            <w:r>
              <w:rPr>
                <w:sz w:val="16"/>
                <w:lang w:val="vi-VN"/>
              </w:rPr>
              <w:t>ng Trung ương và các Ban của Đ</w:t>
            </w:r>
            <w:r>
              <w:rPr>
                <w:sz w:val="16"/>
              </w:rPr>
              <w:t>ả</w:t>
            </w:r>
            <w:r>
              <w:rPr>
                <w:sz w:val="16"/>
                <w:lang w:val="vi-VN"/>
              </w:rPr>
              <w:t>ng;</w:t>
            </w:r>
            <w:r>
              <w:rPr>
                <w:sz w:val="16"/>
                <w:lang w:val="vi-VN"/>
              </w:rPr>
              <w:br/>
              <w:t>- Văn phòng Tổng Bí th</w:t>
            </w:r>
            <w:r>
              <w:rPr>
                <w:sz w:val="16"/>
              </w:rPr>
              <w:t>ư</w:t>
            </w:r>
            <w:r>
              <w:rPr>
                <w:sz w:val="16"/>
                <w:lang w:val="vi-VN"/>
              </w:rPr>
              <w:t>;</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w:t>
            </w:r>
            <w:r>
              <w:rPr>
                <w:sz w:val="16"/>
                <w:lang w:val="vi-VN"/>
              </w:rPr>
              <w:t xml:space="preserve">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w:t>
            </w:r>
            <w:r>
              <w:rPr>
                <w:sz w:val="16"/>
              </w:rPr>
              <w:t>ể</w:t>
            </w:r>
            <w:r>
              <w:rPr>
                <w:sz w:val="16"/>
                <w:lang w:val="vi-VN"/>
              </w:rPr>
              <w:t>;</w:t>
            </w:r>
            <w:r>
              <w:rPr>
                <w:sz w:val="16"/>
                <w:lang w:val="vi-VN"/>
              </w:rPr>
              <w:br/>
              <w:t xml:space="preserve">- VPCP: BTCN, các PCN, Trợ lý TTg, TGĐ </w:t>
            </w:r>
            <w:r>
              <w:rPr>
                <w:sz w:val="16"/>
              </w:rPr>
              <w:t>C</w:t>
            </w:r>
            <w:r>
              <w:rPr>
                <w:sz w:val="16"/>
                <w:lang w:val="vi-VN"/>
              </w:rPr>
              <w:t>ổng TTĐT, các Vụ, Cục, đơn vị trực thuộc, Côn</w:t>
            </w:r>
            <w:r>
              <w:rPr>
                <w:sz w:val="16"/>
                <w:lang w:val="vi-VN"/>
              </w:rPr>
              <w:t>g báo;</w:t>
            </w:r>
            <w:r>
              <w:rPr>
                <w:sz w:val="16"/>
                <w:lang w:val="vi-VN"/>
              </w:rPr>
              <w:br/>
              <w:t xml:space="preserve">- Lưu: VT, CN (2). </w:t>
            </w:r>
            <w:r>
              <w:rPr>
                <w:sz w:val="16"/>
                <w:vertAlign w:val="subscript"/>
                <w:lang w:val="vi-VN"/>
              </w:rPr>
              <w:t>XH</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218EB">
            <w:pPr>
              <w:spacing w:before="120"/>
              <w:jc w:val="center"/>
            </w:pPr>
            <w:r>
              <w:rPr>
                <w:b/>
                <w:bCs/>
              </w:rPr>
              <w:lastRenderedPageBreak/>
              <w:t>TM. CHÍNH PHỦ</w:t>
            </w:r>
            <w:r>
              <w:rPr>
                <w:b/>
                <w:bCs/>
              </w:rPr>
              <w:br/>
              <w:t>THỦ TƯỚNG</w:t>
            </w:r>
            <w:r>
              <w:rPr>
                <w:b/>
                <w:bCs/>
              </w:rPr>
              <w:br/>
            </w:r>
            <w:r>
              <w:rPr>
                <w:b/>
                <w:bCs/>
              </w:rPr>
              <w:lastRenderedPageBreak/>
              <w:br/>
            </w:r>
            <w:r>
              <w:rPr>
                <w:b/>
                <w:bCs/>
              </w:rPr>
              <w:br/>
            </w:r>
            <w:r>
              <w:rPr>
                <w:b/>
                <w:bCs/>
              </w:rPr>
              <w:br/>
            </w:r>
            <w:r>
              <w:rPr>
                <w:b/>
                <w:bCs/>
              </w:rPr>
              <w:br/>
              <w:t>Nguyễn Xuân Phúc</w:t>
            </w:r>
          </w:p>
        </w:tc>
      </w:tr>
    </w:tbl>
    <w:p w:rsidR="005218EB" w:rsidRDefault="005218EB">
      <w:pPr>
        <w:spacing w:before="120" w:after="280" w:afterAutospacing="1"/>
      </w:pPr>
      <w:r>
        <w:lastRenderedPageBreak/>
        <w:t> </w:t>
      </w:r>
    </w:p>
    <w:sectPr w:rsidR="005218E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677"/>
    <w:rsid w:val="005218EB"/>
    <w:rsid w:val="005A667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2189</Words>
  <Characters>12480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2022-07-29T07:46:00Z</dcterms:created>
  <dcterms:modified xsi:type="dcterms:W3CDTF">2022-07-29T07:46:00Z</dcterms:modified>
</cp:coreProperties>
</file>