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575101" w:rsidRPr="005D2B1E" w14:paraId="60AA95C3" w14:textId="77777777">
        <w:tc>
          <w:tcPr>
            <w:tcW w:w="3348" w:type="dxa"/>
          </w:tcPr>
          <w:p w14:paraId="37D9701B" w14:textId="77777777" w:rsidR="00575101" w:rsidRPr="005D2B1E" w:rsidRDefault="00575101" w:rsidP="005D2B1E">
            <w:pPr>
              <w:spacing w:before="120"/>
              <w:jc w:val="center"/>
              <w:rPr>
                <w:rFonts w:ascii="Arial" w:hAnsi="Arial" w:cs="Arial"/>
                <w:b/>
                <w:sz w:val="20"/>
                <w:szCs w:val="20"/>
              </w:rPr>
            </w:pPr>
            <w:r w:rsidRPr="005D2B1E">
              <w:rPr>
                <w:rFonts w:ascii="Arial" w:hAnsi="Arial" w:cs="Arial"/>
                <w:b/>
                <w:sz w:val="20"/>
                <w:szCs w:val="20"/>
                <w:lang w:val="en-US"/>
              </w:rPr>
              <w:t>BỘ QUỐC PHÒNG</w:t>
            </w:r>
            <w:r w:rsidRPr="005D2B1E">
              <w:rPr>
                <w:rFonts w:ascii="Arial" w:hAnsi="Arial" w:cs="Arial"/>
                <w:b/>
                <w:sz w:val="20"/>
                <w:szCs w:val="20"/>
              </w:rPr>
              <w:br/>
              <w:t>-------</w:t>
            </w:r>
          </w:p>
        </w:tc>
        <w:tc>
          <w:tcPr>
            <w:tcW w:w="5508" w:type="dxa"/>
          </w:tcPr>
          <w:p w14:paraId="2BAE817E" w14:textId="77777777" w:rsidR="00575101" w:rsidRPr="005D2B1E" w:rsidRDefault="00575101" w:rsidP="005D2B1E">
            <w:pPr>
              <w:spacing w:before="120"/>
              <w:jc w:val="center"/>
              <w:rPr>
                <w:rFonts w:ascii="Arial" w:hAnsi="Arial" w:cs="Arial"/>
                <w:sz w:val="20"/>
                <w:szCs w:val="20"/>
              </w:rPr>
            </w:pPr>
            <w:r w:rsidRPr="005D2B1E">
              <w:rPr>
                <w:rFonts w:ascii="Arial" w:hAnsi="Arial" w:cs="Arial"/>
                <w:b/>
                <w:sz w:val="20"/>
                <w:szCs w:val="20"/>
              </w:rPr>
              <w:t>CỘNG HÒA XÃ HỘI CHỦ NGHĨA VIỆT NAM</w:t>
            </w:r>
            <w:r w:rsidRPr="005D2B1E">
              <w:rPr>
                <w:rFonts w:ascii="Arial" w:hAnsi="Arial" w:cs="Arial"/>
                <w:b/>
                <w:sz w:val="20"/>
                <w:szCs w:val="20"/>
              </w:rPr>
              <w:br/>
              <w:t xml:space="preserve">Độc lập - Tự do - Hạnh phúc </w:t>
            </w:r>
            <w:r w:rsidRPr="005D2B1E">
              <w:rPr>
                <w:rFonts w:ascii="Arial" w:hAnsi="Arial" w:cs="Arial"/>
                <w:b/>
                <w:sz w:val="20"/>
                <w:szCs w:val="20"/>
              </w:rPr>
              <w:br/>
              <w:t>---------------</w:t>
            </w:r>
          </w:p>
        </w:tc>
      </w:tr>
      <w:tr w:rsidR="00575101" w:rsidRPr="005D2B1E" w14:paraId="28CFF6F7" w14:textId="77777777">
        <w:tc>
          <w:tcPr>
            <w:tcW w:w="3348" w:type="dxa"/>
          </w:tcPr>
          <w:p w14:paraId="0B4055A0" w14:textId="77777777" w:rsidR="00575101" w:rsidRPr="005D2B1E" w:rsidRDefault="00575101" w:rsidP="005D2B1E">
            <w:pPr>
              <w:spacing w:before="120"/>
              <w:jc w:val="center"/>
              <w:rPr>
                <w:rFonts w:ascii="Arial" w:hAnsi="Arial" w:cs="Arial"/>
                <w:sz w:val="20"/>
                <w:szCs w:val="20"/>
              </w:rPr>
            </w:pPr>
            <w:r w:rsidRPr="005D2B1E">
              <w:rPr>
                <w:rFonts w:ascii="Arial" w:hAnsi="Arial" w:cs="Arial"/>
                <w:sz w:val="20"/>
                <w:szCs w:val="20"/>
              </w:rPr>
              <w:t xml:space="preserve">Số: </w:t>
            </w:r>
            <w:r w:rsidRPr="005D2B1E">
              <w:rPr>
                <w:rFonts w:ascii="Arial" w:hAnsi="Arial" w:cs="Arial"/>
                <w:sz w:val="20"/>
                <w:szCs w:val="20"/>
                <w:lang w:val="en-US"/>
              </w:rPr>
              <w:t>59</w:t>
            </w:r>
            <w:r w:rsidRPr="005D2B1E">
              <w:rPr>
                <w:rFonts w:ascii="Arial" w:hAnsi="Arial" w:cs="Arial"/>
                <w:sz w:val="20"/>
              </w:rPr>
              <w:t>/2022/TT-BQP</w:t>
            </w:r>
          </w:p>
        </w:tc>
        <w:tc>
          <w:tcPr>
            <w:tcW w:w="5508" w:type="dxa"/>
          </w:tcPr>
          <w:p w14:paraId="3E21914C" w14:textId="77777777" w:rsidR="00575101" w:rsidRPr="005D2B1E" w:rsidRDefault="00575101" w:rsidP="005D2B1E">
            <w:pPr>
              <w:spacing w:before="120"/>
              <w:jc w:val="right"/>
              <w:rPr>
                <w:rFonts w:ascii="Arial" w:hAnsi="Arial" w:cs="Arial"/>
                <w:i/>
                <w:sz w:val="20"/>
                <w:szCs w:val="20"/>
              </w:rPr>
            </w:pPr>
            <w:r w:rsidRPr="005D2B1E">
              <w:rPr>
                <w:rFonts w:ascii="Arial" w:hAnsi="Arial" w:cs="Arial"/>
                <w:i/>
                <w:sz w:val="20"/>
              </w:rPr>
              <w:t>Hà Nội</w:t>
            </w:r>
            <w:r w:rsidRPr="005D2B1E">
              <w:rPr>
                <w:rFonts w:ascii="Arial" w:hAnsi="Arial" w:cs="Arial"/>
                <w:i/>
                <w:sz w:val="20"/>
                <w:szCs w:val="20"/>
              </w:rPr>
              <w:t xml:space="preserve">, ngày </w:t>
            </w:r>
            <w:r w:rsidRPr="005D2B1E">
              <w:rPr>
                <w:rFonts w:ascii="Arial" w:hAnsi="Arial" w:cs="Arial"/>
                <w:i/>
                <w:sz w:val="20"/>
                <w:szCs w:val="20"/>
                <w:lang w:val="en-US"/>
              </w:rPr>
              <w:t>30</w:t>
            </w:r>
            <w:r w:rsidRPr="005D2B1E">
              <w:rPr>
                <w:rFonts w:ascii="Arial" w:hAnsi="Arial" w:cs="Arial"/>
                <w:i/>
                <w:sz w:val="20"/>
                <w:szCs w:val="20"/>
              </w:rPr>
              <w:t xml:space="preserve"> tháng </w:t>
            </w:r>
            <w:r w:rsidRPr="005D2B1E">
              <w:rPr>
                <w:rFonts w:ascii="Arial" w:hAnsi="Arial" w:cs="Arial"/>
                <w:i/>
                <w:sz w:val="20"/>
                <w:szCs w:val="20"/>
                <w:lang w:val="en-US"/>
              </w:rPr>
              <w:t>8</w:t>
            </w:r>
            <w:r w:rsidRPr="005D2B1E">
              <w:rPr>
                <w:rFonts w:ascii="Arial" w:hAnsi="Arial" w:cs="Arial"/>
                <w:i/>
                <w:sz w:val="20"/>
                <w:szCs w:val="20"/>
              </w:rPr>
              <w:t xml:space="preserve"> năm </w:t>
            </w:r>
            <w:r w:rsidRPr="005D2B1E">
              <w:rPr>
                <w:rFonts w:ascii="Arial" w:hAnsi="Arial" w:cs="Arial"/>
                <w:i/>
                <w:sz w:val="20"/>
              </w:rPr>
              <w:t>2022</w:t>
            </w:r>
          </w:p>
        </w:tc>
      </w:tr>
    </w:tbl>
    <w:p w14:paraId="4D4219DA" w14:textId="77777777" w:rsidR="00575101" w:rsidRPr="005D2B1E" w:rsidRDefault="00575101" w:rsidP="005D2B1E">
      <w:pPr>
        <w:spacing w:before="120"/>
        <w:rPr>
          <w:rFonts w:ascii="Arial" w:hAnsi="Arial" w:cs="Arial"/>
          <w:sz w:val="20"/>
          <w:lang w:val="en-US"/>
        </w:rPr>
      </w:pPr>
    </w:p>
    <w:p w14:paraId="7BE69BE7" w14:textId="77777777" w:rsidR="00F53980" w:rsidRPr="005D2B1E" w:rsidRDefault="007D1DEE" w:rsidP="005D2B1E">
      <w:pPr>
        <w:spacing w:before="120"/>
        <w:jc w:val="center"/>
        <w:rPr>
          <w:rFonts w:ascii="Arial" w:hAnsi="Arial" w:cs="Arial"/>
          <w:b/>
        </w:rPr>
      </w:pPr>
      <w:r w:rsidRPr="005D2B1E">
        <w:rPr>
          <w:rFonts w:ascii="Arial" w:hAnsi="Arial" w:cs="Arial"/>
          <w:b/>
        </w:rPr>
        <w:t>THÔNG TƯ</w:t>
      </w:r>
    </w:p>
    <w:p w14:paraId="58F7F9B5" w14:textId="77777777" w:rsidR="00F53980" w:rsidRPr="000B7FF5" w:rsidRDefault="000B7FF5" w:rsidP="000B7FF5">
      <w:pPr>
        <w:spacing w:before="120"/>
        <w:jc w:val="center"/>
        <w:rPr>
          <w:rFonts w:ascii="Arial" w:hAnsi="Arial" w:cs="Arial"/>
          <w:sz w:val="20"/>
          <w:lang w:val="en-US"/>
        </w:rPr>
      </w:pPr>
      <w:r w:rsidRPr="000B7FF5">
        <w:rPr>
          <w:rFonts w:ascii="Arial" w:hAnsi="Arial" w:cs="Arial"/>
          <w:sz w:val="20"/>
        </w:rPr>
        <w:t>BAN HÀNH QUY CHUẨN QCVN 01:2022/BQP, QUY CHUẨN KỸ THUẬT QUỐC GIA VỀ RÀ PHÁ BOM MÌN VẬT NỔ</w:t>
      </w:r>
    </w:p>
    <w:p w14:paraId="3C337A48" w14:textId="77777777" w:rsidR="00F9247B" w:rsidRPr="005D2B1E" w:rsidRDefault="005D1FCC" w:rsidP="005D2B1E">
      <w:pPr>
        <w:spacing w:before="120"/>
        <w:rPr>
          <w:rFonts w:ascii="Arial" w:hAnsi="Arial" w:cs="Arial"/>
          <w:i/>
          <w:sz w:val="20"/>
          <w:lang w:val="en-US"/>
        </w:rPr>
      </w:pPr>
      <w:r w:rsidRPr="005D2B1E">
        <w:rPr>
          <w:rFonts w:ascii="Arial" w:hAnsi="Arial" w:cs="Arial"/>
          <w:i/>
          <w:sz w:val="20"/>
        </w:rPr>
        <w:t>Căn cứ</w:t>
      </w:r>
      <w:r w:rsidR="00F53980" w:rsidRPr="005D2B1E">
        <w:rPr>
          <w:rFonts w:ascii="Arial" w:hAnsi="Arial" w:cs="Arial"/>
          <w:i/>
          <w:sz w:val="20"/>
        </w:rPr>
        <w:t xml:space="preserve"> Luật Tiêu chuẩn và Quy chuẩn kỹ thuật ngày 29 th</w:t>
      </w:r>
      <w:r w:rsidR="00F9247B" w:rsidRPr="005D2B1E">
        <w:rPr>
          <w:rFonts w:ascii="Arial" w:hAnsi="Arial" w:cs="Arial"/>
          <w:i/>
          <w:sz w:val="20"/>
          <w:lang w:val="en-US"/>
        </w:rPr>
        <w:t>á</w:t>
      </w:r>
      <w:r w:rsidR="00F53980" w:rsidRPr="005D2B1E">
        <w:rPr>
          <w:rFonts w:ascii="Arial" w:hAnsi="Arial" w:cs="Arial"/>
          <w:i/>
          <w:sz w:val="20"/>
        </w:rPr>
        <w:t>ng 6 n</w:t>
      </w:r>
      <w:r w:rsidR="00F9247B" w:rsidRPr="005D2B1E">
        <w:rPr>
          <w:rFonts w:ascii="Arial" w:hAnsi="Arial" w:cs="Arial"/>
          <w:i/>
          <w:sz w:val="20"/>
          <w:lang w:val="en-US"/>
        </w:rPr>
        <w:t>ă</w:t>
      </w:r>
      <w:r w:rsidR="00F9247B" w:rsidRPr="005D2B1E">
        <w:rPr>
          <w:rFonts w:ascii="Arial" w:hAnsi="Arial" w:cs="Arial"/>
          <w:i/>
          <w:sz w:val="20"/>
        </w:rPr>
        <w:t>m 2006;</w:t>
      </w:r>
    </w:p>
    <w:p w14:paraId="1DE6FAB8" w14:textId="77777777" w:rsidR="00F53980" w:rsidRPr="005D2B1E" w:rsidRDefault="00F9247B" w:rsidP="005D2B1E">
      <w:pPr>
        <w:spacing w:before="120"/>
        <w:rPr>
          <w:rFonts w:ascii="Arial" w:hAnsi="Arial" w:cs="Arial"/>
          <w:i/>
          <w:sz w:val="20"/>
        </w:rPr>
      </w:pPr>
      <w:r w:rsidRPr="005D2B1E">
        <w:rPr>
          <w:rFonts w:ascii="Arial" w:hAnsi="Arial" w:cs="Arial"/>
          <w:i/>
          <w:sz w:val="20"/>
        </w:rPr>
        <w:t>Căn cứ</w:t>
      </w:r>
      <w:r w:rsidR="00F53980" w:rsidRPr="005D2B1E">
        <w:rPr>
          <w:rFonts w:ascii="Arial" w:hAnsi="Arial" w:cs="Arial"/>
          <w:i/>
          <w:sz w:val="20"/>
        </w:rPr>
        <w:t xml:space="preserve"> Nghị </w:t>
      </w:r>
      <w:r w:rsidR="006F4E88" w:rsidRPr="005D2B1E">
        <w:rPr>
          <w:rFonts w:ascii="Arial" w:hAnsi="Arial" w:cs="Arial"/>
          <w:i/>
          <w:sz w:val="20"/>
        </w:rPr>
        <w:t>định số</w:t>
      </w:r>
      <w:r w:rsidR="00F53980" w:rsidRPr="005D2B1E">
        <w:rPr>
          <w:rFonts w:ascii="Arial" w:hAnsi="Arial" w:cs="Arial"/>
          <w:i/>
          <w:sz w:val="20"/>
        </w:rPr>
        <w:t xml:space="preserve"> </w:t>
      </w:r>
      <w:r w:rsidR="009035EF" w:rsidRPr="005D2B1E">
        <w:rPr>
          <w:rFonts w:ascii="Arial" w:hAnsi="Arial" w:cs="Arial"/>
          <w:i/>
          <w:sz w:val="20"/>
          <w:lang w:val="en-US"/>
        </w:rPr>
        <w:t>1</w:t>
      </w:r>
      <w:r w:rsidR="00F53980" w:rsidRPr="005D2B1E">
        <w:rPr>
          <w:rFonts w:ascii="Arial" w:hAnsi="Arial" w:cs="Arial"/>
          <w:i/>
          <w:sz w:val="20"/>
        </w:rPr>
        <w:t xml:space="preserve">27/2007/NĐ-CP ngày </w:t>
      </w:r>
      <w:r w:rsidR="00B20F89" w:rsidRPr="005D2B1E">
        <w:rPr>
          <w:rFonts w:ascii="Arial" w:hAnsi="Arial" w:cs="Arial"/>
          <w:i/>
          <w:sz w:val="20"/>
          <w:lang w:val="en-US"/>
        </w:rPr>
        <w:t>01</w:t>
      </w:r>
      <w:r w:rsidR="00F53980" w:rsidRPr="005D2B1E">
        <w:rPr>
          <w:rFonts w:ascii="Arial" w:hAnsi="Arial" w:cs="Arial"/>
          <w:i/>
          <w:sz w:val="20"/>
        </w:rPr>
        <w:t xml:space="preserve"> tháng 8 năm 2007 </w:t>
      </w:r>
      <w:r w:rsidR="006F4E88" w:rsidRPr="005D2B1E">
        <w:rPr>
          <w:rFonts w:ascii="Arial" w:hAnsi="Arial" w:cs="Arial"/>
          <w:i/>
          <w:sz w:val="20"/>
        </w:rPr>
        <w:t>của</w:t>
      </w:r>
      <w:r w:rsidR="00F53980" w:rsidRPr="005D2B1E">
        <w:rPr>
          <w:rFonts w:ascii="Arial" w:hAnsi="Arial" w:cs="Arial"/>
          <w:i/>
          <w:sz w:val="20"/>
        </w:rPr>
        <w:t xml:space="preserve"> Ch</w:t>
      </w:r>
      <w:r w:rsidR="00045734" w:rsidRPr="005D2B1E">
        <w:rPr>
          <w:rFonts w:ascii="Arial" w:hAnsi="Arial" w:cs="Arial"/>
          <w:i/>
          <w:sz w:val="20"/>
          <w:lang w:val="en-US"/>
        </w:rPr>
        <w:t>í</w:t>
      </w:r>
      <w:r w:rsidR="00F53980" w:rsidRPr="005D2B1E">
        <w:rPr>
          <w:rFonts w:ascii="Arial" w:hAnsi="Arial" w:cs="Arial"/>
          <w:i/>
          <w:sz w:val="20"/>
        </w:rPr>
        <w:t>nh ph</w:t>
      </w:r>
      <w:r w:rsidR="00045734" w:rsidRPr="005D2B1E">
        <w:rPr>
          <w:rFonts w:ascii="Arial" w:hAnsi="Arial" w:cs="Arial"/>
          <w:i/>
          <w:sz w:val="20"/>
          <w:lang w:val="en-US"/>
        </w:rPr>
        <w:t>ủ</w:t>
      </w:r>
      <w:r w:rsidR="00F53980" w:rsidRPr="005D2B1E">
        <w:rPr>
          <w:rFonts w:ascii="Arial" w:hAnsi="Arial" w:cs="Arial"/>
          <w:i/>
          <w:sz w:val="20"/>
        </w:rPr>
        <w:t xml:space="preserve"> quy định chi tiết th</w:t>
      </w:r>
      <w:r w:rsidR="00F2030A" w:rsidRPr="005D2B1E">
        <w:rPr>
          <w:rFonts w:ascii="Arial" w:hAnsi="Arial" w:cs="Arial"/>
          <w:i/>
          <w:sz w:val="20"/>
          <w:lang w:val="en-US"/>
        </w:rPr>
        <w:t>i</w:t>
      </w:r>
      <w:r w:rsidR="00F53980" w:rsidRPr="005D2B1E">
        <w:rPr>
          <w:rFonts w:ascii="Arial" w:hAnsi="Arial" w:cs="Arial"/>
          <w:i/>
          <w:sz w:val="20"/>
        </w:rPr>
        <w:t xml:space="preserve"> hành </w:t>
      </w:r>
      <w:r w:rsidR="006F4E88" w:rsidRPr="005D2B1E">
        <w:rPr>
          <w:rFonts w:ascii="Arial" w:hAnsi="Arial" w:cs="Arial"/>
          <w:i/>
          <w:sz w:val="20"/>
        </w:rPr>
        <w:t>một số</w:t>
      </w:r>
      <w:r w:rsidR="00F53980" w:rsidRPr="005D2B1E">
        <w:rPr>
          <w:rFonts w:ascii="Arial" w:hAnsi="Arial" w:cs="Arial"/>
          <w:i/>
          <w:sz w:val="20"/>
        </w:rPr>
        <w:t xml:space="preserve"> đ</w:t>
      </w:r>
      <w:r w:rsidR="00F2030A" w:rsidRPr="005D2B1E">
        <w:rPr>
          <w:rFonts w:ascii="Arial" w:hAnsi="Arial" w:cs="Arial"/>
          <w:i/>
          <w:sz w:val="20"/>
          <w:lang w:val="en-US"/>
        </w:rPr>
        <w:t>iề</w:t>
      </w:r>
      <w:r w:rsidR="00F53980" w:rsidRPr="005D2B1E">
        <w:rPr>
          <w:rFonts w:ascii="Arial" w:hAnsi="Arial" w:cs="Arial"/>
          <w:i/>
          <w:sz w:val="20"/>
        </w:rPr>
        <w:t xml:space="preserve">u của Luật Tiêu </w:t>
      </w:r>
      <w:r w:rsidR="006F4E88" w:rsidRPr="005D2B1E">
        <w:rPr>
          <w:rFonts w:ascii="Arial" w:hAnsi="Arial" w:cs="Arial"/>
          <w:i/>
          <w:sz w:val="20"/>
        </w:rPr>
        <w:t>chuẩn</w:t>
      </w:r>
      <w:r w:rsidR="00F53980" w:rsidRPr="005D2B1E">
        <w:rPr>
          <w:rFonts w:ascii="Arial" w:hAnsi="Arial" w:cs="Arial"/>
          <w:i/>
          <w:sz w:val="20"/>
        </w:rPr>
        <w:t xml:space="preserve"> và Quy chuẩn kỹ thuật; Nghị định số 78/</w:t>
      </w:r>
      <w:r w:rsidR="006F4E88" w:rsidRPr="005D2B1E">
        <w:rPr>
          <w:rFonts w:ascii="Arial" w:hAnsi="Arial" w:cs="Arial"/>
          <w:i/>
          <w:sz w:val="20"/>
        </w:rPr>
        <w:t>201</w:t>
      </w:r>
      <w:r w:rsidR="00F53980" w:rsidRPr="005D2B1E">
        <w:rPr>
          <w:rFonts w:ascii="Arial" w:hAnsi="Arial" w:cs="Arial"/>
          <w:i/>
          <w:sz w:val="20"/>
        </w:rPr>
        <w:t xml:space="preserve">8/NĐ-CP ngày </w:t>
      </w:r>
      <w:r w:rsidR="00163BD9" w:rsidRPr="005D2B1E">
        <w:rPr>
          <w:rFonts w:ascii="Arial" w:hAnsi="Arial" w:cs="Arial"/>
          <w:i/>
          <w:sz w:val="20"/>
          <w:lang w:val="en-US"/>
        </w:rPr>
        <w:t>1</w:t>
      </w:r>
      <w:r w:rsidR="00F53980" w:rsidRPr="005D2B1E">
        <w:rPr>
          <w:rFonts w:ascii="Arial" w:hAnsi="Arial" w:cs="Arial"/>
          <w:i/>
          <w:sz w:val="20"/>
        </w:rPr>
        <w:t xml:space="preserve">6 tháng 5 năm 2018 của </w:t>
      </w:r>
      <w:r w:rsidR="006F4E88" w:rsidRPr="005D2B1E">
        <w:rPr>
          <w:rFonts w:ascii="Arial" w:hAnsi="Arial" w:cs="Arial"/>
          <w:i/>
          <w:sz w:val="20"/>
        </w:rPr>
        <w:t>Chính phủ</w:t>
      </w:r>
      <w:r w:rsidR="00F53980" w:rsidRPr="005D2B1E">
        <w:rPr>
          <w:rFonts w:ascii="Arial" w:hAnsi="Arial" w:cs="Arial"/>
          <w:i/>
          <w:sz w:val="20"/>
        </w:rPr>
        <w:t xml:space="preserve"> sửa đ</w:t>
      </w:r>
      <w:r w:rsidR="00163BD9" w:rsidRPr="005D2B1E">
        <w:rPr>
          <w:rFonts w:ascii="Arial" w:hAnsi="Arial" w:cs="Arial"/>
          <w:i/>
          <w:sz w:val="20"/>
          <w:lang w:val="en-US"/>
        </w:rPr>
        <w:t>ổ</w:t>
      </w:r>
      <w:r w:rsidR="00F53980" w:rsidRPr="005D2B1E">
        <w:rPr>
          <w:rFonts w:ascii="Arial" w:hAnsi="Arial" w:cs="Arial"/>
          <w:i/>
          <w:sz w:val="20"/>
        </w:rPr>
        <w:t>i, b</w:t>
      </w:r>
      <w:r w:rsidR="006154D1" w:rsidRPr="005D2B1E">
        <w:rPr>
          <w:rFonts w:ascii="Arial" w:hAnsi="Arial" w:cs="Arial"/>
          <w:i/>
          <w:sz w:val="20"/>
          <w:lang w:val="en-US"/>
        </w:rPr>
        <w:t>ổ</w:t>
      </w:r>
      <w:r w:rsidR="00F53980" w:rsidRPr="005D2B1E">
        <w:rPr>
          <w:rFonts w:ascii="Arial" w:hAnsi="Arial" w:cs="Arial"/>
          <w:i/>
          <w:sz w:val="20"/>
        </w:rPr>
        <w:t xml:space="preserve"> sung </w:t>
      </w:r>
      <w:r w:rsidR="006F4E88" w:rsidRPr="005D2B1E">
        <w:rPr>
          <w:rFonts w:ascii="Arial" w:hAnsi="Arial" w:cs="Arial"/>
          <w:i/>
          <w:sz w:val="20"/>
        </w:rPr>
        <w:t>một số</w:t>
      </w:r>
      <w:r w:rsidR="00F53980" w:rsidRPr="005D2B1E">
        <w:rPr>
          <w:rFonts w:ascii="Arial" w:hAnsi="Arial" w:cs="Arial"/>
          <w:i/>
          <w:sz w:val="20"/>
        </w:rPr>
        <w:t xml:space="preserve"> điều </w:t>
      </w:r>
      <w:r w:rsidR="006F4E88" w:rsidRPr="005D2B1E">
        <w:rPr>
          <w:rFonts w:ascii="Arial" w:hAnsi="Arial" w:cs="Arial"/>
          <w:i/>
          <w:sz w:val="20"/>
        </w:rPr>
        <w:t>của</w:t>
      </w:r>
      <w:r w:rsidR="00F53980" w:rsidRPr="005D2B1E">
        <w:rPr>
          <w:rFonts w:ascii="Arial" w:hAnsi="Arial" w:cs="Arial"/>
          <w:i/>
          <w:sz w:val="20"/>
        </w:rPr>
        <w:t xml:space="preserve"> </w:t>
      </w:r>
      <w:r w:rsidR="006F4E88" w:rsidRPr="005D2B1E">
        <w:rPr>
          <w:rFonts w:ascii="Arial" w:hAnsi="Arial" w:cs="Arial"/>
          <w:i/>
          <w:sz w:val="20"/>
        </w:rPr>
        <w:t>Nghị định số</w:t>
      </w:r>
      <w:r w:rsidR="00F53980" w:rsidRPr="005D2B1E">
        <w:rPr>
          <w:rFonts w:ascii="Arial" w:hAnsi="Arial" w:cs="Arial"/>
          <w:i/>
          <w:sz w:val="20"/>
        </w:rPr>
        <w:t xml:space="preserve"> 127/2007</w:t>
      </w:r>
      <w:r w:rsidR="00D94683">
        <w:rPr>
          <w:rFonts w:ascii="Arial" w:hAnsi="Arial" w:cs="Arial"/>
          <w:i/>
          <w:sz w:val="20"/>
          <w:lang w:val="en-GB"/>
        </w:rPr>
        <w:t>/</w:t>
      </w:r>
      <w:r w:rsidR="00F53980" w:rsidRPr="005D2B1E">
        <w:rPr>
          <w:rFonts w:ascii="Arial" w:hAnsi="Arial" w:cs="Arial"/>
          <w:i/>
          <w:sz w:val="20"/>
        </w:rPr>
        <w:t>N</w:t>
      </w:r>
      <w:r w:rsidR="006154D1" w:rsidRPr="005D2B1E">
        <w:rPr>
          <w:rFonts w:ascii="Arial" w:hAnsi="Arial" w:cs="Arial"/>
          <w:i/>
          <w:sz w:val="20"/>
          <w:lang w:val="en-US"/>
        </w:rPr>
        <w:t>Đ</w:t>
      </w:r>
      <w:r w:rsidR="00F53980" w:rsidRPr="005D2B1E">
        <w:rPr>
          <w:rFonts w:ascii="Arial" w:hAnsi="Arial" w:cs="Arial"/>
          <w:i/>
          <w:sz w:val="20"/>
        </w:rPr>
        <w:t>-CP;</w:t>
      </w:r>
    </w:p>
    <w:p w14:paraId="412D2129" w14:textId="77777777" w:rsidR="00F53980" w:rsidRPr="005D2B1E" w:rsidRDefault="005D1FCC" w:rsidP="005D2B1E">
      <w:pPr>
        <w:spacing w:before="120"/>
        <w:rPr>
          <w:rFonts w:ascii="Arial" w:hAnsi="Arial" w:cs="Arial"/>
          <w:i/>
          <w:sz w:val="20"/>
        </w:rPr>
      </w:pPr>
      <w:r w:rsidRPr="005D2B1E">
        <w:rPr>
          <w:rFonts w:ascii="Arial" w:hAnsi="Arial" w:cs="Arial"/>
          <w:i/>
          <w:sz w:val="20"/>
        </w:rPr>
        <w:t>Căn cứ</w:t>
      </w:r>
      <w:r w:rsidR="00F53980" w:rsidRPr="005D2B1E">
        <w:rPr>
          <w:rFonts w:ascii="Arial" w:hAnsi="Arial" w:cs="Arial"/>
          <w:i/>
          <w:sz w:val="20"/>
        </w:rPr>
        <w:t xml:space="preserve"> Nghị định số 164/20</w:t>
      </w:r>
      <w:r w:rsidR="00577B8D" w:rsidRPr="005D2B1E">
        <w:rPr>
          <w:rFonts w:ascii="Arial" w:hAnsi="Arial" w:cs="Arial"/>
          <w:i/>
          <w:sz w:val="20"/>
          <w:lang w:val="en-US"/>
        </w:rPr>
        <w:t>1</w:t>
      </w:r>
      <w:r w:rsidR="00F53980" w:rsidRPr="005D2B1E">
        <w:rPr>
          <w:rFonts w:ascii="Arial" w:hAnsi="Arial" w:cs="Arial"/>
          <w:i/>
          <w:sz w:val="20"/>
        </w:rPr>
        <w:t>7/NĐ-CP ngày 30 tháng 12 năm 2017 của Chính phủ quy định chức năng, nhiệm vụ</w:t>
      </w:r>
      <w:r w:rsidR="00CC7288" w:rsidRPr="005D2B1E">
        <w:rPr>
          <w:rFonts w:ascii="Arial" w:hAnsi="Arial" w:cs="Arial"/>
          <w:i/>
          <w:sz w:val="20"/>
          <w:lang w:val="en-US"/>
        </w:rPr>
        <w:t>,</w:t>
      </w:r>
      <w:r w:rsidR="00F53980" w:rsidRPr="005D2B1E">
        <w:rPr>
          <w:rFonts w:ascii="Arial" w:hAnsi="Arial" w:cs="Arial"/>
          <w:i/>
          <w:sz w:val="20"/>
        </w:rPr>
        <w:t xml:space="preserve"> quyền hạ</w:t>
      </w:r>
      <w:r w:rsidR="00CC7288" w:rsidRPr="005D2B1E">
        <w:rPr>
          <w:rFonts w:ascii="Arial" w:hAnsi="Arial" w:cs="Arial"/>
          <w:i/>
          <w:sz w:val="20"/>
        </w:rPr>
        <w:t>n v</w:t>
      </w:r>
      <w:r w:rsidR="00CC7288" w:rsidRPr="005D2B1E">
        <w:rPr>
          <w:rFonts w:ascii="Arial" w:hAnsi="Arial" w:cs="Arial"/>
          <w:i/>
          <w:sz w:val="20"/>
          <w:lang w:val="en-US"/>
        </w:rPr>
        <w:t>à</w:t>
      </w:r>
      <w:r w:rsidR="00F53980" w:rsidRPr="005D2B1E">
        <w:rPr>
          <w:rFonts w:ascii="Arial" w:hAnsi="Arial" w:cs="Arial"/>
          <w:i/>
          <w:sz w:val="20"/>
        </w:rPr>
        <w:t xml:space="preserve"> cơ cấu tổ chức của Bộ Quốc phòng;</w:t>
      </w:r>
    </w:p>
    <w:p w14:paraId="7B5E0432" w14:textId="77777777" w:rsidR="00F53980" w:rsidRPr="005D2B1E" w:rsidRDefault="00F53980" w:rsidP="005D2B1E">
      <w:pPr>
        <w:spacing w:before="120"/>
        <w:rPr>
          <w:rFonts w:ascii="Arial" w:hAnsi="Arial" w:cs="Arial"/>
          <w:i/>
          <w:sz w:val="20"/>
        </w:rPr>
      </w:pPr>
      <w:r w:rsidRPr="005D2B1E">
        <w:rPr>
          <w:rFonts w:ascii="Arial" w:hAnsi="Arial" w:cs="Arial"/>
          <w:i/>
          <w:sz w:val="20"/>
        </w:rPr>
        <w:t xml:space="preserve">Theo </w:t>
      </w:r>
      <w:r w:rsidR="006F4E88" w:rsidRPr="005D2B1E">
        <w:rPr>
          <w:rFonts w:ascii="Arial" w:hAnsi="Arial" w:cs="Arial"/>
          <w:i/>
          <w:sz w:val="20"/>
        </w:rPr>
        <w:t>đề nghị</w:t>
      </w:r>
      <w:r w:rsidRPr="005D2B1E">
        <w:rPr>
          <w:rFonts w:ascii="Arial" w:hAnsi="Arial" w:cs="Arial"/>
          <w:i/>
          <w:sz w:val="20"/>
        </w:rPr>
        <w:t xml:space="preserve"> của T</w:t>
      </w:r>
      <w:r w:rsidR="00CC7288" w:rsidRPr="005D2B1E">
        <w:rPr>
          <w:rFonts w:ascii="Arial" w:hAnsi="Arial" w:cs="Arial"/>
          <w:i/>
          <w:sz w:val="20"/>
          <w:lang w:val="en-US"/>
        </w:rPr>
        <w:t>ổ</w:t>
      </w:r>
      <w:r w:rsidRPr="005D2B1E">
        <w:rPr>
          <w:rFonts w:ascii="Arial" w:hAnsi="Arial" w:cs="Arial"/>
          <w:i/>
          <w:sz w:val="20"/>
        </w:rPr>
        <w:t>ng Tham m</w:t>
      </w:r>
      <w:r w:rsidR="00CC7288" w:rsidRPr="005D2B1E">
        <w:rPr>
          <w:rFonts w:ascii="Arial" w:hAnsi="Arial" w:cs="Arial"/>
          <w:i/>
          <w:sz w:val="20"/>
          <w:lang w:val="en-US"/>
        </w:rPr>
        <w:t>ư</w:t>
      </w:r>
      <w:r w:rsidRPr="005D2B1E">
        <w:rPr>
          <w:rFonts w:ascii="Arial" w:hAnsi="Arial" w:cs="Arial"/>
          <w:i/>
          <w:sz w:val="20"/>
        </w:rPr>
        <w:t>u trư</w:t>
      </w:r>
      <w:r w:rsidR="00CC7288" w:rsidRPr="005D2B1E">
        <w:rPr>
          <w:rFonts w:ascii="Arial" w:hAnsi="Arial" w:cs="Arial"/>
          <w:i/>
          <w:sz w:val="20"/>
          <w:lang w:val="en-US"/>
        </w:rPr>
        <w:t>ở</w:t>
      </w:r>
      <w:r w:rsidRPr="005D2B1E">
        <w:rPr>
          <w:rFonts w:ascii="Arial" w:hAnsi="Arial" w:cs="Arial"/>
          <w:i/>
          <w:sz w:val="20"/>
        </w:rPr>
        <w:t>ng;</w:t>
      </w:r>
    </w:p>
    <w:p w14:paraId="60D3FE5A" w14:textId="77777777" w:rsidR="00CF40A1" w:rsidRPr="005D2B1E" w:rsidRDefault="00F53980" w:rsidP="005D2B1E">
      <w:pPr>
        <w:spacing w:before="120"/>
        <w:rPr>
          <w:rFonts w:ascii="Arial" w:hAnsi="Arial" w:cs="Arial"/>
          <w:i/>
          <w:sz w:val="20"/>
          <w:lang w:val="en-US"/>
        </w:rPr>
      </w:pPr>
      <w:r w:rsidRPr="005D2B1E">
        <w:rPr>
          <w:rFonts w:ascii="Arial" w:hAnsi="Arial" w:cs="Arial"/>
          <w:i/>
          <w:sz w:val="20"/>
        </w:rPr>
        <w:t>Bộ trưởng Bộ Quốc phòng ban hành Thông tư ban hành Quy chuẩn QCVN 01:2022/BQP, Quy chuẩn kỹ thuật quốc gia về rà phá bom mìn vật nổ.</w:t>
      </w:r>
    </w:p>
    <w:p w14:paraId="3FD1BD34" w14:textId="77777777" w:rsidR="00CD1DDE" w:rsidRPr="005D2B1E" w:rsidRDefault="006F4E88" w:rsidP="005D2B1E">
      <w:pPr>
        <w:spacing w:before="120"/>
        <w:rPr>
          <w:rFonts w:ascii="Arial" w:hAnsi="Arial" w:cs="Arial"/>
          <w:sz w:val="20"/>
          <w:lang w:val="en-US"/>
        </w:rPr>
      </w:pPr>
      <w:r w:rsidRPr="005D2B1E">
        <w:rPr>
          <w:rFonts w:ascii="Arial" w:hAnsi="Arial" w:cs="Arial"/>
          <w:b/>
          <w:sz w:val="20"/>
        </w:rPr>
        <w:t>Điều</w:t>
      </w:r>
      <w:r w:rsidR="00CD1DDE" w:rsidRPr="005D2B1E">
        <w:rPr>
          <w:rFonts w:ascii="Arial" w:hAnsi="Arial" w:cs="Arial"/>
          <w:b/>
          <w:sz w:val="20"/>
        </w:rPr>
        <w:t xml:space="preserve"> </w:t>
      </w:r>
      <w:r w:rsidR="00CD1DDE" w:rsidRPr="005D2B1E">
        <w:rPr>
          <w:rFonts w:ascii="Arial" w:hAnsi="Arial" w:cs="Arial"/>
          <w:b/>
          <w:sz w:val="20"/>
          <w:lang w:val="en-US"/>
        </w:rPr>
        <w:t>1</w:t>
      </w:r>
      <w:r w:rsidR="00F53980" w:rsidRPr="005D2B1E">
        <w:rPr>
          <w:rFonts w:ascii="Arial" w:hAnsi="Arial" w:cs="Arial"/>
          <w:b/>
          <w:sz w:val="20"/>
        </w:rPr>
        <w:t>.</w:t>
      </w:r>
      <w:r w:rsidR="00D94683">
        <w:rPr>
          <w:rFonts w:ascii="Arial" w:hAnsi="Arial" w:cs="Arial"/>
          <w:sz w:val="20"/>
        </w:rPr>
        <w:t xml:space="preserve"> Ban hành kèm </w:t>
      </w:r>
      <w:r w:rsidR="00D94683">
        <w:rPr>
          <w:rFonts w:ascii="Arial" w:hAnsi="Arial" w:cs="Arial"/>
          <w:sz w:val="20"/>
          <w:lang w:val="en-GB"/>
        </w:rPr>
        <w:t>t</w:t>
      </w:r>
      <w:r w:rsidR="00F53980" w:rsidRPr="005D2B1E">
        <w:rPr>
          <w:rFonts w:ascii="Arial" w:hAnsi="Arial" w:cs="Arial"/>
          <w:sz w:val="20"/>
        </w:rPr>
        <w:t>heo Thông tư này Quy chuẩn kỹ thuật quố</w:t>
      </w:r>
      <w:r w:rsidR="00CD1DDE" w:rsidRPr="005D2B1E">
        <w:rPr>
          <w:rFonts w:ascii="Arial" w:hAnsi="Arial" w:cs="Arial"/>
          <w:sz w:val="20"/>
        </w:rPr>
        <w:t>c gia:</w:t>
      </w:r>
    </w:p>
    <w:p w14:paraId="6C544D0E" w14:textId="77777777" w:rsidR="00F53980" w:rsidRPr="005D2B1E" w:rsidRDefault="00F53980" w:rsidP="005D2B1E">
      <w:pPr>
        <w:spacing w:before="120"/>
        <w:rPr>
          <w:rFonts w:ascii="Arial" w:hAnsi="Arial" w:cs="Arial"/>
          <w:sz w:val="20"/>
          <w:lang w:val="en-US"/>
        </w:rPr>
      </w:pPr>
      <w:r w:rsidRPr="005D2B1E">
        <w:rPr>
          <w:rFonts w:ascii="Arial" w:hAnsi="Arial" w:cs="Arial"/>
          <w:sz w:val="20"/>
        </w:rPr>
        <w:t>QCVN 01:2022/BQP, Quy chuẩn kỹ thuật quốc gia về rà phá bom mìn</w:t>
      </w:r>
      <w:r w:rsidR="00CD1DDE" w:rsidRPr="005D2B1E">
        <w:rPr>
          <w:rFonts w:ascii="Arial" w:hAnsi="Arial" w:cs="Arial"/>
          <w:sz w:val="20"/>
          <w:lang w:val="en-US"/>
        </w:rPr>
        <w:t xml:space="preserve"> </w:t>
      </w:r>
      <w:r w:rsidRPr="005D2B1E">
        <w:rPr>
          <w:rFonts w:ascii="Arial" w:hAnsi="Arial" w:cs="Arial"/>
          <w:sz w:val="20"/>
        </w:rPr>
        <w:t>vật n</w:t>
      </w:r>
      <w:r w:rsidR="00B47354" w:rsidRPr="005D2B1E">
        <w:rPr>
          <w:rFonts w:ascii="Arial" w:hAnsi="Arial" w:cs="Arial"/>
          <w:sz w:val="20"/>
          <w:lang w:val="en-US"/>
        </w:rPr>
        <w:t>ổ.</w:t>
      </w:r>
    </w:p>
    <w:p w14:paraId="791CF1C4" w14:textId="77777777" w:rsidR="00F53980" w:rsidRPr="005D2B1E" w:rsidRDefault="006F4E88" w:rsidP="005D2B1E">
      <w:pPr>
        <w:spacing w:before="120"/>
        <w:rPr>
          <w:rFonts w:ascii="Arial" w:hAnsi="Arial" w:cs="Arial"/>
          <w:sz w:val="20"/>
        </w:rPr>
      </w:pPr>
      <w:r w:rsidRPr="005D2B1E">
        <w:rPr>
          <w:rFonts w:ascii="Arial" w:hAnsi="Arial" w:cs="Arial"/>
          <w:b/>
          <w:sz w:val="20"/>
        </w:rPr>
        <w:t>Điều</w:t>
      </w:r>
      <w:r w:rsidR="00F53980" w:rsidRPr="005D2B1E">
        <w:rPr>
          <w:rFonts w:ascii="Arial" w:hAnsi="Arial" w:cs="Arial"/>
          <w:b/>
          <w:sz w:val="20"/>
        </w:rPr>
        <w:t xml:space="preserve"> 2.</w:t>
      </w:r>
      <w:r w:rsidR="00F53980" w:rsidRPr="005D2B1E">
        <w:rPr>
          <w:rFonts w:ascii="Arial" w:hAnsi="Arial" w:cs="Arial"/>
          <w:sz w:val="20"/>
        </w:rPr>
        <w:t xml:space="preserve"> Thông tư này có hiệu lực </w:t>
      </w:r>
      <w:r w:rsidR="00D94683">
        <w:rPr>
          <w:rFonts w:ascii="Arial" w:hAnsi="Arial" w:cs="Arial"/>
          <w:sz w:val="20"/>
          <w:lang w:val="en-GB"/>
        </w:rPr>
        <w:t>t</w:t>
      </w:r>
      <w:r w:rsidR="00F53980" w:rsidRPr="005D2B1E">
        <w:rPr>
          <w:rFonts w:ascii="Arial" w:hAnsi="Arial" w:cs="Arial"/>
          <w:sz w:val="20"/>
        </w:rPr>
        <w:t xml:space="preserve">hi hành kể từ ngày </w:t>
      </w:r>
      <w:r w:rsidR="004143F1" w:rsidRPr="005D2B1E">
        <w:rPr>
          <w:rFonts w:ascii="Arial" w:hAnsi="Arial" w:cs="Arial"/>
          <w:sz w:val="20"/>
          <w:lang w:val="en-US"/>
        </w:rPr>
        <w:t>15</w:t>
      </w:r>
      <w:r w:rsidR="00F53980" w:rsidRPr="005D2B1E">
        <w:rPr>
          <w:rFonts w:ascii="Arial" w:hAnsi="Arial" w:cs="Arial"/>
          <w:sz w:val="20"/>
        </w:rPr>
        <w:t xml:space="preserve"> tháng </w:t>
      </w:r>
      <w:r w:rsidR="004143F1" w:rsidRPr="005D2B1E">
        <w:rPr>
          <w:rFonts w:ascii="Arial" w:hAnsi="Arial" w:cs="Arial"/>
          <w:sz w:val="20"/>
          <w:lang w:val="en-US"/>
        </w:rPr>
        <w:t>10</w:t>
      </w:r>
      <w:r w:rsidR="00F53980" w:rsidRPr="005D2B1E">
        <w:rPr>
          <w:rFonts w:ascii="Arial" w:hAnsi="Arial" w:cs="Arial"/>
          <w:sz w:val="20"/>
        </w:rPr>
        <w:t xml:space="preserve"> năm 2022 và thay thế Thông tư số 121/2012/TT-BQP ngày 12 tháng 11 năm 2012 của Bộ</w:t>
      </w:r>
      <w:r w:rsidR="00AE0184" w:rsidRPr="005D2B1E">
        <w:rPr>
          <w:rFonts w:ascii="Arial" w:hAnsi="Arial" w:cs="Arial"/>
          <w:sz w:val="20"/>
        </w:rPr>
        <w:t xml:space="preserve"> trư</w:t>
      </w:r>
      <w:r w:rsidR="00AE0184" w:rsidRPr="005D2B1E">
        <w:rPr>
          <w:rFonts w:ascii="Arial" w:hAnsi="Arial" w:cs="Arial"/>
          <w:sz w:val="20"/>
          <w:lang w:val="en-US"/>
        </w:rPr>
        <w:t>ở</w:t>
      </w:r>
      <w:r w:rsidR="00F53980" w:rsidRPr="005D2B1E">
        <w:rPr>
          <w:rFonts w:ascii="Arial" w:hAnsi="Arial" w:cs="Arial"/>
          <w:sz w:val="20"/>
        </w:rPr>
        <w:t>ng Bộ Quốc phòng ban hành Quy chuẩn QCVN 01:2012/BQP, Quy chuẩn kỹ thuật quốc gia v</w:t>
      </w:r>
      <w:r w:rsidR="00AE0184" w:rsidRPr="005D2B1E">
        <w:rPr>
          <w:rFonts w:ascii="Arial" w:hAnsi="Arial" w:cs="Arial"/>
          <w:sz w:val="20"/>
          <w:lang w:val="en-US"/>
        </w:rPr>
        <w:t>ề</w:t>
      </w:r>
      <w:r w:rsidR="00F53980" w:rsidRPr="005D2B1E">
        <w:rPr>
          <w:rFonts w:ascii="Arial" w:hAnsi="Arial" w:cs="Arial"/>
          <w:sz w:val="20"/>
        </w:rPr>
        <w:t xml:space="preserve"> rà phá bom mìn vật nổ.</w:t>
      </w:r>
    </w:p>
    <w:p w14:paraId="6673EAC1" w14:textId="77777777" w:rsidR="00F53980" w:rsidRPr="005D2B1E" w:rsidRDefault="00F53980" w:rsidP="005D2B1E">
      <w:pPr>
        <w:spacing w:before="120"/>
        <w:rPr>
          <w:rFonts w:ascii="Arial" w:hAnsi="Arial" w:cs="Arial"/>
          <w:sz w:val="20"/>
          <w:lang w:val="en-US"/>
        </w:rPr>
      </w:pPr>
      <w:r w:rsidRPr="005D2B1E">
        <w:rPr>
          <w:rFonts w:ascii="Arial" w:hAnsi="Arial" w:cs="Arial"/>
          <w:b/>
          <w:sz w:val="20"/>
        </w:rPr>
        <w:t>Điều 3.</w:t>
      </w:r>
      <w:r w:rsidRPr="005D2B1E">
        <w:rPr>
          <w:rFonts w:ascii="Arial" w:hAnsi="Arial" w:cs="Arial"/>
          <w:sz w:val="20"/>
        </w:rPr>
        <w:t xml:space="preserve"> Tổng Tham mưu trưở</w:t>
      </w:r>
      <w:r w:rsidR="0006664C" w:rsidRPr="005D2B1E">
        <w:rPr>
          <w:rFonts w:ascii="Arial" w:hAnsi="Arial" w:cs="Arial"/>
          <w:sz w:val="20"/>
        </w:rPr>
        <w:t>ng, Th</w:t>
      </w:r>
      <w:r w:rsidR="0006664C" w:rsidRPr="005D2B1E">
        <w:rPr>
          <w:rFonts w:ascii="Arial" w:hAnsi="Arial" w:cs="Arial"/>
          <w:sz w:val="20"/>
          <w:lang w:val="en-US"/>
        </w:rPr>
        <w:t>ủ</w:t>
      </w:r>
      <w:r w:rsidRPr="005D2B1E">
        <w:rPr>
          <w:rFonts w:ascii="Arial" w:hAnsi="Arial" w:cs="Arial"/>
          <w:sz w:val="20"/>
        </w:rPr>
        <w:t xml:space="preserve"> trưở</w:t>
      </w:r>
      <w:r w:rsidR="0006664C" w:rsidRPr="005D2B1E">
        <w:rPr>
          <w:rFonts w:ascii="Arial" w:hAnsi="Arial" w:cs="Arial"/>
          <w:sz w:val="20"/>
        </w:rPr>
        <w:t>ng các cơ qua</w:t>
      </w:r>
      <w:r w:rsidR="0006664C" w:rsidRPr="005D2B1E">
        <w:rPr>
          <w:rFonts w:ascii="Arial" w:hAnsi="Arial" w:cs="Arial"/>
          <w:sz w:val="20"/>
          <w:lang w:val="en-US"/>
        </w:rPr>
        <w:t>n</w:t>
      </w:r>
      <w:r w:rsidRPr="005D2B1E">
        <w:rPr>
          <w:rFonts w:ascii="Arial" w:hAnsi="Arial" w:cs="Arial"/>
          <w:sz w:val="20"/>
        </w:rPr>
        <w:t>,</w:t>
      </w:r>
      <w:r w:rsidR="0006664C" w:rsidRPr="005D2B1E">
        <w:rPr>
          <w:rFonts w:ascii="Arial" w:hAnsi="Arial" w:cs="Arial"/>
          <w:sz w:val="20"/>
          <w:lang w:val="en-US"/>
        </w:rPr>
        <w:t xml:space="preserve"> </w:t>
      </w:r>
      <w:r w:rsidRPr="005D2B1E">
        <w:rPr>
          <w:rFonts w:ascii="Arial" w:hAnsi="Arial" w:cs="Arial"/>
          <w:sz w:val="20"/>
        </w:rPr>
        <w:t xml:space="preserve">đơn vị và </w:t>
      </w:r>
      <w:r w:rsidR="006F4E88" w:rsidRPr="005D2B1E">
        <w:rPr>
          <w:rFonts w:ascii="Arial" w:hAnsi="Arial" w:cs="Arial"/>
          <w:sz w:val="20"/>
        </w:rPr>
        <w:t>tổ chức</w:t>
      </w:r>
      <w:r w:rsidRPr="005D2B1E">
        <w:rPr>
          <w:rFonts w:ascii="Arial" w:hAnsi="Arial" w:cs="Arial"/>
          <w:sz w:val="20"/>
        </w:rPr>
        <w:t>, cá nhân c</w:t>
      </w:r>
      <w:r w:rsidR="0006664C" w:rsidRPr="005D2B1E">
        <w:rPr>
          <w:rFonts w:ascii="Arial" w:hAnsi="Arial" w:cs="Arial"/>
          <w:sz w:val="20"/>
          <w:lang w:val="en-US"/>
        </w:rPr>
        <w:t>ó</w:t>
      </w:r>
      <w:r w:rsidRPr="005D2B1E">
        <w:rPr>
          <w:rFonts w:ascii="Arial" w:hAnsi="Arial" w:cs="Arial"/>
          <w:sz w:val="20"/>
        </w:rPr>
        <w:t xml:space="preserve"> liên quan chị</w:t>
      </w:r>
      <w:r w:rsidR="0006664C" w:rsidRPr="005D2B1E">
        <w:rPr>
          <w:rFonts w:ascii="Arial" w:hAnsi="Arial" w:cs="Arial"/>
          <w:sz w:val="20"/>
        </w:rPr>
        <w:t xml:space="preserve">u </w:t>
      </w:r>
      <w:r w:rsidR="0006664C" w:rsidRPr="005D2B1E">
        <w:rPr>
          <w:rFonts w:ascii="Arial" w:hAnsi="Arial" w:cs="Arial"/>
          <w:sz w:val="20"/>
          <w:lang w:val="en-US"/>
        </w:rPr>
        <w:t>tr</w:t>
      </w:r>
      <w:r w:rsidRPr="005D2B1E">
        <w:rPr>
          <w:rFonts w:ascii="Arial" w:hAnsi="Arial" w:cs="Arial"/>
          <w:sz w:val="20"/>
        </w:rPr>
        <w:t>ách nhiệm thi hành Thông tư này./.</w:t>
      </w:r>
    </w:p>
    <w:p w14:paraId="0801E660" w14:textId="77777777" w:rsidR="0006664C" w:rsidRPr="005D2B1E" w:rsidRDefault="0006664C" w:rsidP="005D2B1E">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06664C" w:rsidRPr="005D2B1E" w14:paraId="5B8FF5B0" w14:textId="77777777">
        <w:tc>
          <w:tcPr>
            <w:tcW w:w="4428" w:type="dxa"/>
          </w:tcPr>
          <w:p w14:paraId="4BEFB8CE" w14:textId="77777777" w:rsidR="0006664C" w:rsidRPr="005D2B1E" w:rsidRDefault="0006664C" w:rsidP="005D2B1E">
            <w:pPr>
              <w:spacing w:before="120"/>
              <w:rPr>
                <w:rFonts w:ascii="Arial" w:hAnsi="Arial" w:cs="Arial"/>
                <w:sz w:val="20"/>
                <w:szCs w:val="20"/>
              </w:rPr>
            </w:pPr>
            <w:r w:rsidRPr="005D2B1E">
              <w:rPr>
                <w:rFonts w:ascii="Arial" w:hAnsi="Arial" w:cs="Arial"/>
                <w:b/>
                <w:i/>
                <w:sz w:val="20"/>
                <w:szCs w:val="20"/>
              </w:rPr>
              <w:br/>
              <w:t>Nơi nhận:</w:t>
            </w:r>
            <w:r w:rsidRPr="005D2B1E">
              <w:rPr>
                <w:rFonts w:ascii="Arial" w:hAnsi="Arial" w:cs="Arial"/>
                <w:b/>
                <w:i/>
                <w:sz w:val="20"/>
                <w:szCs w:val="20"/>
              </w:rPr>
              <w:br/>
            </w:r>
            <w:r w:rsidR="00827BF4" w:rsidRPr="005D2B1E">
              <w:rPr>
                <w:rFonts w:ascii="Arial" w:hAnsi="Arial" w:cs="Arial"/>
                <w:sz w:val="16"/>
              </w:rPr>
              <w:t>- Thủ tướng, các Phó Thủ tướng CP (</w:t>
            </w:r>
            <w:r w:rsidR="00827BF4" w:rsidRPr="005D2B1E">
              <w:rPr>
                <w:rFonts w:ascii="Arial" w:hAnsi="Arial" w:cs="Arial"/>
                <w:sz w:val="16"/>
                <w:lang w:val="en-US"/>
              </w:rPr>
              <w:t>để</w:t>
            </w:r>
            <w:r w:rsidR="00827BF4" w:rsidRPr="005D2B1E">
              <w:rPr>
                <w:rFonts w:ascii="Arial" w:hAnsi="Arial" w:cs="Arial"/>
                <w:sz w:val="16"/>
              </w:rPr>
              <w:t xml:space="preserve"> b/c);</w:t>
            </w:r>
            <w:r w:rsidR="002B1208" w:rsidRPr="005D2B1E">
              <w:rPr>
                <w:rFonts w:ascii="Arial" w:hAnsi="Arial" w:cs="Arial"/>
                <w:sz w:val="16"/>
              </w:rPr>
              <w:br/>
            </w:r>
            <w:r w:rsidR="00827BF4" w:rsidRPr="005D2B1E">
              <w:rPr>
                <w:rFonts w:ascii="Arial" w:hAnsi="Arial" w:cs="Arial"/>
                <w:sz w:val="16"/>
              </w:rPr>
              <w:t>- Các Bộ, cơ quan ngang Bộ, cơ quan thuộc CP;</w:t>
            </w:r>
            <w:r w:rsidR="002B1208" w:rsidRPr="005D2B1E">
              <w:rPr>
                <w:rFonts w:ascii="Arial" w:hAnsi="Arial" w:cs="Arial"/>
                <w:sz w:val="16"/>
              </w:rPr>
              <w:br/>
            </w:r>
            <w:r w:rsidR="00827BF4" w:rsidRPr="005D2B1E">
              <w:rPr>
                <w:rFonts w:ascii="Arial" w:hAnsi="Arial" w:cs="Arial"/>
                <w:sz w:val="16"/>
                <w:lang w:val="en-US"/>
              </w:rPr>
              <w:t>-</w:t>
            </w:r>
            <w:r w:rsidR="00827BF4" w:rsidRPr="005D2B1E">
              <w:rPr>
                <w:rFonts w:ascii="Arial" w:hAnsi="Arial" w:cs="Arial"/>
                <w:sz w:val="16"/>
              </w:rPr>
              <w:t xml:space="preserve"> UBND các t</w:t>
            </w:r>
            <w:r w:rsidR="00827BF4" w:rsidRPr="005D2B1E">
              <w:rPr>
                <w:rFonts w:ascii="Arial" w:hAnsi="Arial" w:cs="Arial"/>
                <w:sz w:val="16"/>
                <w:lang w:val="en-US"/>
              </w:rPr>
              <w:t>ỉ</w:t>
            </w:r>
            <w:r w:rsidR="00827BF4" w:rsidRPr="005D2B1E">
              <w:rPr>
                <w:rFonts w:ascii="Arial" w:hAnsi="Arial" w:cs="Arial"/>
                <w:sz w:val="16"/>
              </w:rPr>
              <w:t>nh, thành phố trực thuộc TW;</w:t>
            </w:r>
            <w:r w:rsidR="002B1208" w:rsidRPr="005D2B1E">
              <w:rPr>
                <w:rFonts w:ascii="Arial" w:hAnsi="Arial" w:cs="Arial"/>
                <w:sz w:val="16"/>
              </w:rPr>
              <w:br/>
            </w:r>
            <w:r w:rsidR="00827BF4" w:rsidRPr="005D2B1E">
              <w:rPr>
                <w:rFonts w:ascii="Arial" w:hAnsi="Arial" w:cs="Arial"/>
                <w:sz w:val="16"/>
              </w:rPr>
              <w:t>- Đ/c Bộ trưởng (</w:t>
            </w:r>
            <w:r w:rsidR="00827BF4" w:rsidRPr="005D2B1E">
              <w:rPr>
                <w:rFonts w:ascii="Arial" w:hAnsi="Arial" w:cs="Arial"/>
                <w:sz w:val="16"/>
                <w:lang w:val="en-US"/>
              </w:rPr>
              <w:t>để</w:t>
            </w:r>
            <w:r w:rsidR="00827BF4" w:rsidRPr="005D2B1E">
              <w:rPr>
                <w:rFonts w:ascii="Arial" w:hAnsi="Arial" w:cs="Arial"/>
                <w:sz w:val="16"/>
              </w:rPr>
              <w:t xml:space="preserve"> b/c);</w:t>
            </w:r>
            <w:r w:rsidR="002B1208" w:rsidRPr="005D2B1E">
              <w:rPr>
                <w:rFonts w:ascii="Arial" w:hAnsi="Arial" w:cs="Arial"/>
                <w:sz w:val="16"/>
              </w:rPr>
              <w:br/>
            </w:r>
            <w:r w:rsidR="00827BF4" w:rsidRPr="005D2B1E">
              <w:rPr>
                <w:rFonts w:ascii="Arial" w:hAnsi="Arial" w:cs="Arial"/>
                <w:sz w:val="16"/>
              </w:rPr>
              <w:t>- Đ/c Thứ trư</w:t>
            </w:r>
            <w:r w:rsidR="00827BF4" w:rsidRPr="005D2B1E">
              <w:rPr>
                <w:rFonts w:ascii="Arial" w:hAnsi="Arial" w:cs="Arial"/>
                <w:sz w:val="16"/>
                <w:lang w:val="en-US"/>
              </w:rPr>
              <w:t>ở</w:t>
            </w:r>
            <w:r w:rsidR="00827BF4" w:rsidRPr="005D2B1E">
              <w:rPr>
                <w:rFonts w:ascii="Arial" w:hAnsi="Arial" w:cs="Arial"/>
                <w:sz w:val="16"/>
              </w:rPr>
              <w:t>ng Lê Huy Vịnh;</w:t>
            </w:r>
            <w:r w:rsidR="002B1208" w:rsidRPr="005D2B1E">
              <w:rPr>
                <w:rFonts w:ascii="Arial" w:hAnsi="Arial" w:cs="Arial"/>
                <w:sz w:val="16"/>
              </w:rPr>
              <w:br/>
            </w:r>
            <w:r w:rsidR="00827BF4" w:rsidRPr="005D2B1E">
              <w:rPr>
                <w:rFonts w:ascii="Arial" w:hAnsi="Arial" w:cs="Arial"/>
                <w:sz w:val="16"/>
              </w:rPr>
              <w:t>- Bộ Tổng Tham mưu;</w:t>
            </w:r>
            <w:r w:rsidR="002B1208" w:rsidRPr="005D2B1E">
              <w:rPr>
                <w:rFonts w:ascii="Arial" w:hAnsi="Arial" w:cs="Arial"/>
                <w:sz w:val="16"/>
              </w:rPr>
              <w:br/>
            </w:r>
            <w:r w:rsidR="00827BF4" w:rsidRPr="005D2B1E">
              <w:rPr>
                <w:rFonts w:ascii="Arial" w:hAnsi="Arial" w:cs="Arial"/>
                <w:sz w:val="16"/>
              </w:rPr>
              <w:t>- Vụ Pháp ch</w:t>
            </w:r>
            <w:r w:rsidR="00827BF4" w:rsidRPr="005D2B1E">
              <w:rPr>
                <w:rFonts w:ascii="Arial" w:hAnsi="Arial" w:cs="Arial"/>
                <w:sz w:val="16"/>
                <w:lang w:val="en-US"/>
              </w:rPr>
              <w:t>ế</w:t>
            </w:r>
            <w:r w:rsidR="00C2546A">
              <w:rPr>
                <w:rFonts w:ascii="Arial" w:hAnsi="Arial" w:cs="Arial"/>
                <w:sz w:val="16"/>
              </w:rPr>
              <w:t>/BQP</w:t>
            </w:r>
            <w:r w:rsidR="00C2546A">
              <w:rPr>
                <w:rFonts w:ascii="Arial" w:hAnsi="Arial" w:cs="Arial"/>
                <w:sz w:val="16"/>
                <w:lang w:val="en-GB"/>
              </w:rPr>
              <w:t>;</w:t>
            </w:r>
            <w:r w:rsidR="002B1208" w:rsidRPr="005D2B1E">
              <w:rPr>
                <w:rFonts w:ascii="Arial" w:hAnsi="Arial" w:cs="Arial"/>
                <w:sz w:val="16"/>
              </w:rPr>
              <w:br/>
            </w:r>
            <w:r w:rsidR="00827BF4" w:rsidRPr="005D2B1E">
              <w:rPr>
                <w:rFonts w:ascii="Arial" w:hAnsi="Arial" w:cs="Arial"/>
                <w:sz w:val="16"/>
              </w:rPr>
              <w:t>- Cục TC-ĐL-CL/BTTM;</w:t>
            </w:r>
            <w:r w:rsidR="002B1208" w:rsidRPr="005D2B1E">
              <w:rPr>
                <w:rFonts w:ascii="Arial" w:hAnsi="Arial" w:cs="Arial"/>
                <w:sz w:val="16"/>
              </w:rPr>
              <w:br/>
            </w:r>
            <w:r w:rsidR="00827BF4" w:rsidRPr="005D2B1E">
              <w:rPr>
                <w:rFonts w:ascii="Arial" w:hAnsi="Arial" w:cs="Arial"/>
                <w:sz w:val="16"/>
              </w:rPr>
              <w:t>- B</w:t>
            </w:r>
            <w:r w:rsidR="00827BF4" w:rsidRPr="005D2B1E">
              <w:rPr>
                <w:rFonts w:ascii="Arial" w:hAnsi="Arial" w:cs="Arial"/>
                <w:sz w:val="16"/>
                <w:lang w:val="en-US"/>
              </w:rPr>
              <w:t>T</w:t>
            </w:r>
            <w:r w:rsidR="00827BF4" w:rsidRPr="005D2B1E">
              <w:rPr>
                <w:rFonts w:ascii="Arial" w:hAnsi="Arial" w:cs="Arial"/>
                <w:sz w:val="16"/>
              </w:rPr>
              <w:t>L</w:t>
            </w:r>
            <w:r w:rsidR="00827BF4" w:rsidRPr="005D2B1E">
              <w:rPr>
                <w:rFonts w:ascii="Arial" w:hAnsi="Arial" w:cs="Arial"/>
                <w:sz w:val="16"/>
                <w:lang w:val="en-US"/>
              </w:rPr>
              <w:t xml:space="preserve"> </w:t>
            </w:r>
            <w:r w:rsidR="00827BF4" w:rsidRPr="005D2B1E">
              <w:rPr>
                <w:rFonts w:ascii="Arial" w:hAnsi="Arial" w:cs="Arial"/>
                <w:sz w:val="16"/>
              </w:rPr>
              <w:t>C</w:t>
            </w:r>
            <w:r w:rsidR="00827BF4" w:rsidRPr="005D2B1E">
              <w:rPr>
                <w:rFonts w:ascii="Arial" w:hAnsi="Arial" w:cs="Arial"/>
                <w:sz w:val="16"/>
                <w:lang w:val="en-US"/>
              </w:rPr>
              <w:t>ô</w:t>
            </w:r>
            <w:r w:rsidR="00827BF4" w:rsidRPr="005D2B1E">
              <w:rPr>
                <w:rFonts w:ascii="Arial" w:hAnsi="Arial" w:cs="Arial"/>
                <w:sz w:val="16"/>
              </w:rPr>
              <w:t>ng binh, VNMAC;</w:t>
            </w:r>
            <w:r w:rsidR="002B1208" w:rsidRPr="005D2B1E">
              <w:rPr>
                <w:rFonts w:ascii="Arial" w:hAnsi="Arial" w:cs="Arial"/>
                <w:sz w:val="16"/>
              </w:rPr>
              <w:br/>
            </w:r>
            <w:r w:rsidR="00827BF4" w:rsidRPr="005D2B1E">
              <w:rPr>
                <w:rFonts w:ascii="Arial" w:hAnsi="Arial" w:cs="Arial"/>
                <w:sz w:val="16"/>
              </w:rPr>
              <w:t>-</w:t>
            </w:r>
            <w:r w:rsidR="00827BF4" w:rsidRPr="005D2B1E">
              <w:rPr>
                <w:rFonts w:ascii="Arial" w:hAnsi="Arial" w:cs="Arial"/>
                <w:sz w:val="16"/>
                <w:lang w:val="en-US"/>
              </w:rPr>
              <w:t xml:space="preserve"> </w:t>
            </w:r>
            <w:r w:rsidR="00827BF4" w:rsidRPr="005D2B1E">
              <w:rPr>
                <w:rFonts w:ascii="Arial" w:hAnsi="Arial" w:cs="Arial"/>
                <w:sz w:val="16"/>
              </w:rPr>
              <w:t>Tổng</w:t>
            </w:r>
            <w:r w:rsidR="00827BF4" w:rsidRPr="005D2B1E">
              <w:rPr>
                <w:rFonts w:ascii="Arial" w:hAnsi="Arial" w:cs="Arial"/>
                <w:sz w:val="16"/>
                <w:lang w:val="en-US"/>
              </w:rPr>
              <w:t xml:space="preserve"> </w:t>
            </w:r>
            <w:r w:rsidR="00827BF4" w:rsidRPr="005D2B1E">
              <w:rPr>
                <w:rFonts w:ascii="Arial" w:hAnsi="Arial" w:cs="Arial"/>
                <w:sz w:val="16"/>
              </w:rPr>
              <w:t>cục TC-ĐL-C</w:t>
            </w:r>
            <w:r w:rsidR="00827BF4" w:rsidRPr="005D2B1E">
              <w:rPr>
                <w:rFonts w:ascii="Arial" w:hAnsi="Arial" w:cs="Arial"/>
                <w:sz w:val="16"/>
                <w:lang w:val="en-US"/>
              </w:rPr>
              <w:t>L/</w:t>
            </w:r>
            <w:r w:rsidR="00827BF4" w:rsidRPr="005D2B1E">
              <w:rPr>
                <w:rFonts w:ascii="Arial" w:hAnsi="Arial" w:cs="Arial"/>
                <w:sz w:val="16"/>
              </w:rPr>
              <w:t>Bộ KH&amp;CN;</w:t>
            </w:r>
            <w:r w:rsidR="002B1208" w:rsidRPr="005D2B1E">
              <w:rPr>
                <w:rFonts w:ascii="Arial" w:hAnsi="Arial" w:cs="Arial"/>
                <w:sz w:val="16"/>
              </w:rPr>
              <w:br/>
            </w:r>
            <w:r w:rsidR="00827BF4" w:rsidRPr="005D2B1E">
              <w:rPr>
                <w:rFonts w:ascii="Arial" w:hAnsi="Arial" w:cs="Arial"/>
                <w:sz w:val="16"/>
                <w:lang w:val="en-US"/>
              </w:rPr>
              <w:t>-</w:t>
            </w:r>
            <w:r w:rsidR="00827BF4" w:rsidRPr="005D2B1E">
              <w:rPr>
                <w:rFonts w:ascii="Arial" w:hAnsi="Arial" w:cs="Arial"/>
                <w:sz w:val="16"/>
              </w:rPr>
              <w:t xml:space="preserve"> Công b</w:t>
            </w:r>
            <w:r w:rsidR="00827BF4" w:rsidRPr="005D2B1E">
              <w:rPr>
                <w:rFonts w:ascii="Arial" w:hAnsi="Arial" w:cs="Arial"/>
                <w:sz w:val="16"/>
                <w:lang w:val="en-US"/>
              </w:rPr>
              <w:t>á</w:t>
            </w:r>
            <w:r w:rsidR="00827BF4" w:rsidRPr="005D2B1E">
              <w:rPr>
                <w:rFonts w:ascii="Arial" w:hAnsi="Arial" w:cs="Arial"/>
                <w:sz w:val="16"/>
              </w:rPr>
              <w:t>o Chính phủ;</w:t>
            </w:r>
            <w:r w:rsidR="002B1208" w:rsidRPr="005D2B1E">
              <w:rPr>
                <w:rFonts w:ascii="Arial" w:hAnsi="Arial" w:cs="Arial"/>
                <w:sz w:val="16"/>
              </w:rPr>
              <w:br/>
            </w:r>
            <w:r w:rsidR="00827BF4" w:rsidRPr="005D2B1E">
              <w:rPr>
                <w:rFonts w:ascii="Arial" w:hAnsi="Arial" w:cs="Arial"/>
                <w:sz w:val="16"/>
              </w:rPr>
              <w:t xml:space="preserve">- </w:t>
            </w:r>
            <w:r w:rsidR="00827BF4" w:rsidRPr="005D2B1E">
              <w:rPr>
                <w:rFonts w:ascii="Arial" w:hAnsi="Arial" w:cs="Arial"/>
                <w:sz w:val="16"/>
                <w:lang w:val="en-US"/>
              </w:rPr>
              <w:t>Cổ</w:t>
            </w:r>
            <w:r w:rsidR="00827BF4" w:rsidRPr="005D2B1E">
              <w:rPr>
                <w:rFonts w:ascii="Arial" w:hAnsi="Arial" w:cs="Arial"/>
                <w:sz w:val="16"/>
              </w:rPr>
              <w:t>ng th</w:t>
            </w:r>
            <w:r w:rsidR="00827BF4" w:rsidRPr="005D2B1E">
              <w:rPr>
                <w:rFonts w:ascii="Arial" w:hAnsi="Arial" w:cs="Arial"/>
                <w:sz w:val="16"/>
                <w:lang w:val="en-US"/>
              </w:rPr>
              <w:t>ô</w:t>
            </w:r>
            <w:r w:rsidR="00827BF4" w:rsidRPr="005D2B1E">
              <w:rPr>
                <w:rFonts w:ascii="Arial" w:hAnsi="Arial" w:cs="Arial"/>
                <w:sz w:val="16"/>
              </w:rPr>
              <w:t xml:space="preserve">ng tin </w:t>
            </w:r>
            <w:r w:rsidR="00827BF4" w:rsidRPr="005D2B1E">
              <w:rPr>
                <w:rFonts w:ascii="Arial" w:hAnsi="Arial" w:cs="Arial"/>
                <w:sz w:val="16"/>
                <w:lang w:val="en-US"/>
              </w:rPr>
              <w:t>điệ</w:t>
            </w:r>
            <w:r w:rsidR="00827BF4" w:rsidRPr="005D2B1E">
              <w:rPr>
                <w:rFonts w:ascii="Arial" w:hAnsi="Arial" w:cs="Arial"/>
                <w:sz w:val="16"/>
              </w:rPr>
              <w:t xml:space="preserve">n </w:t>
            </w:r>
            <w:r w:rsidR="00827BF4" w:rsidRPr="005D2B1E">
              <w:rPr>
                <w:rFonts w:ascii="Arial" w:hAnsi="Arial" w:cs="Arial"/>
                <w:sz w:val="16"/>
                <w:lang w:val="en-US"/>
              </w:rPr>
              <w:t>t</w:t>
            </w:r>
            <w:r w:rsidR="00827BF4" w:rsidRPr="005D2B1E">
              <w:rPr>
                <w:rFonts w:ascii="Arial" w:hAnsi="Arial" w:cs="Arial"/>
                <w:sz w:val="16"/>
              </w:rPr>
              <w:t>ử B</w:t>
            </w:r>
            <w:r w:rsidR="00827BF4" w:rsidRPr="005D2B1E">
              <w:rPr>
                <w:rFonts w:ascii="Arial" w:hAnsi="Arial" w:cs="Arial"/>
                <w:sz w:val="16"/>
                <w:lang w:val="en-US"/>
              </w:rPr>
              <w:t>Q</w:t>
            </w:r>
            <w:r w:rsidR="00827BF4" w:rsidRPr="005D2B1E">
              <w:rPr>
                <w:rFonts w:ascii="Arial" w:hAnsi="Arial" w:cs="Arial"/>
                <w:sz w:val="16"/>
              </w:rPr>
              <w:t>P (đ</w:t>
            </w:r>
            <w:r w:rsidR="00827BF4" w:rsidRPr="005D2B1E">
              <w:rPr>
                <w:rFonts w:ascii="Arial" w:hAnsi="Arial" w:cs="Arial"/>
                <w:sz w:val="16"/>
                <w:lang w:val="en-US"/>
              </w:rPr>
              <w:t>ể</w:t>
            </w:r>
            <w:r w:rsidR="00827BF4" w:rsidRPr="005D2B1E">
              <w:rPr>
                <w:rFonts w:ascii="Arial" w:hAnsi="Arial" w:cs="Arial"/>
                <w:sz w:val="16"/>
              </w:rPr>
              <w:t xml:space="preserve"> đ</w:t>
            </w:r>
            <w:r w:rsidR="00827BF4" w:rsidRPr="005D2B1E">
              <w:rPr>
                <w:rFonts w:ascii="Arial" w:hAnsi="Arial" w:cs="Arial"/>
                <w:sz w:val="16"/>
                <w:lang w:val="en-US"/>
              </w:rPr>
              <w:t>ă</w:t>
            </w:r>
            <w:r w:rsidR="00827BF4" w:rsidRPr="005D2B1E">
              <w:rPr>
                <w:rFonts w:ascii="Arial" w:hAnsi="Arial" w:cs="Arial"/>
                <w:sz w:val="16"/>
              </w:rPr>
              <w:t>ng t</w:t>
            </w:r>
            <w:r w:rsidR="00827BF4" w:rsidRPr="005D2B1E">
              <w:rPr>
                <w:rFonts w:ascii="Arial" w:hAnsi="Arial" w:cs="Arial"/>
                <w:sz w:val="16"/>
                <w:lang w:val="en-US"/>
              </w:rPr>
              <w:t>ả</w:t>
            </w:r>
            <w:r w:rsidR="00827BF4" w:rsidRPr="005D2B1E">
              <w:rPr>
                <w:rFonts w:ascii="Arial" w:hAnsi="Arial" w:cs="Arial"/>
                <w:sz w:val="16"/>
              </w:rPr>
              <w:t>i);</w:t>
            </w:r>
            <w:r w:rsidR="002B1208" w:rsidRPr="005D2B1E">
              <w:rPr>
                <w:rFonts w:ascii="Arial" w:hAnsi="Arial" w:cs="Arial"/>
                <w:sz w:val="16"/>
              </w:rPr>
              <w:br/>
            </w:r>
            <w:r w:rsidR="00827BF4" w:rsidRPr="005D2B1E">
              <w:rPr>
                <w:rFonts w:ascii="Arial" w:hAnsi="Arial" w:cs="Arial"/>
                <w:sz w:val="16"/>
              </w:rPr>
              <w:t>- Lưu: VT, THBĐ</w:t>
            </w:r>
            <w:r w:rsidR="00827BF4" w:rsidRPr="005D2B1E">
              <w:rPr>
                <w:rFonts w:ascii="Arial" w:hAnsi="Arial" w:cs="Arial"/>
                <w:sz w:val="16"/>
                <w:lang w:val="en-US"/>
              </w:rPr>
              <w:t>,</w:t>
            </w:r>
            <w:r w:rsidR="00827BF4" w:rsidRPr="005D2B1E">
              <w:rPr>
                <w:rFonts w:ascii="Arial" w:hAnsi="Arial" w:cs="Arial"/>
                <w:sz w:val="16"/>
              </w:rPr>
              <w:t xml:space="preserve"> H</w:t>
            </w:r>
            <w:r w:rsidR="00827BF4" w:rsidRPr="005D2B1E">
              <w:rPr>
                <w:rFonts w:ascii="Arial" w:hAnsi="Arial" w:cs="Arial"/>
                <w:sz w:val="16"/>
                <w:lang w:val="en-US"/>
              </w:rPr>
              <w:t>1</w:t>
            </w:r>
            <w:r w:rsidR="00827BF4" w:rsidRPr="005D2B1E">
              <w:rPr>
                <w:rFonts w:ascii="Arial" w:hAnsi="Arial" w:cs="Arial"/>
                <w:sz w:val="16"/>
              </w:rPr>
              <w:t>09.</w:t>
            </w:r>
          </w:p>
        </w:tc>
        <w:tc>
          <w:tcPr>
            <w:tcW w:w="4428" w:type="dxa"/>
          </w:tcPr>
          <w:p w14:paraId="46919F10" w14:textId="77777777" w:rsidR="0006664C" w:rsidRPr="005D2B1E" w:rsidRDefault="00E2432E" w:rsidP="005D2B1E">
            <w:pPr>
              <w:spacing w:before="120"/>
              <w:jc w:val="center"/>
              <w:rPr>
                <w:rFonts w:ascii="Arial" w:hAnsi="Arial" w:cs="Arial"/>
                <w:b/>
                <w:sz w:val="20"/>
                <w:szCs w:val="20"/>
                <w:lang w:val="en-US"/>
              </w:rPr>
            </w:pPr>
            <w:r w:rsidRPr="005D2B1E">
              <w:rPr>
                <w:rFonts w:ascii="Arial" w:hAnsi="Arial" w:cs="Arial"/>
                <w:b/>
                <w:sz w:val="20"/>
              </w:rPr>
              <w:t>KT. BỘ TRƯỞNG</w:t>
            </w:r>
            <w:r w:rsidRPr="005D2B1E">
              <w:rPr>
                <w:rFonts w:ascii="Arial" w:hAnsi="Arial" w:cs="Arial"/>
                <w:b/>
                <w:sz w:val="20"/>
                <w:lang w:val="en-US"/>
              </w:rPr>
              <w:br/>
              <w:t>THỨ TRƯỞNG</w:t>
            </w:r>
            <w:r w:rsidRPr="005D2B1E">
              <w:rPr>
                <w:rFonts w:ascii="Arial" w:hAnsi="Arial" w:cs="Arial"/>
                <w:b/>
                <w:sz w:val="20"/>
                <w:lang w:val="en-US"/>
              </w:rPr>
              <w:br/>
            </w:r>
            <w:r w:rsidRPr="005D2B1E">
              <w:rPr>
                <w:rFonts w:ascii="Arial" w:hAnsi="Arial" w:cs="Arial"/>
                <w:b/>
                <w:sz w:val="20"/>
                <w:lang w:val="en-US"/>
              </w:rPr>
              <w:br/>
            </w:r>
            <w:r w:rsidRPr="005D2B1E">
              <w:rPr>
                <w:rFonts w:ascii="Arial" w:hAnsi="Arial" w:cs="Arial"/>
                <w:b/>
                <w:sz w:val="20"/>
                <w:lang w:val="en-US"/>
              </w:rPr>
              <w:br/>
            </w:r>
            <w:r w:rsidRPr="005D2B1E">
              <w:rPr>
                <w:rFonts w:ascii="Arial" w:hAnsi="Arial" w:cs="Arial"/>
                <w:b/>
                <w:sz w:val="20"/>
                <w:lang w:val="en-US"/>
              </w:rPr>
              <w:br/>
            </w:r>
            <w:r w:rsidRPr="005D2B1E">
              <w:rPr>
                <w:rFonts w:ascii="Arial" w:hAnsi="Arial" w:cs="Arial"/>
                <w:b/>
                <w:sz w:val="20"/>
                <w:lang w:val="en-US"/>
              </w:rPr>
              <w:br/>
              <w:t>Thượng tướng Nguyễn Tân Cương</w:t>
            </w:r>
          </w:p>
        </w:tc>
      </w:tr>
    </w:tbl>
    <w:p w14:paraId="3CD148B7" w14:textId="77777777" w:rsidR="0006664C" w:rsidRPr="005D2B1E" w:rsidRDefault="0006664C" w:rsidP="005D2B1E">
      <w:pPr>
        <w:spacing w:before="120"/>
        <w:rPr>
          <w:rFonts w:ascii="Arial" w:hAnsi="Arial" w:cs="Arial"/>
          <w:sz w:val="20"/>
          <w:lang w:val="en-US"/>
        </w:rPr>
      </w:pPr>
    </w:p>
    <w:p w14:paraId="43DF5DE9" w14:textId="77777777" w:rsidR="00F53980" w:rsidRPr="005D2B1E" w:rsidRDefault="00894363" w:rsidP="005D2B1E">
      <w:pPr>
        <w:spacing w:before="120"/>
        <w:jc w:val="center"/>
        <w:rPr>
          <w:rFonts w:ascii="Arial" w:hAnsi="Arial" w:cs="Arial"/>
          <w:b/>
        </w:rPr>
      </w:pPr>
      <w:r w:rsidRPr="005D2B1E">
        <w:rPr>
          <w:rFonts w:ascii="Arial" w:hAnsi="Arial" w:cs="Arial"/>
          <w:b/>
        </w:rPr>
        <w:t>QCVN 01:2022/BQP</w:t>
      </w:r>
    </w:p>
    <w:p w14:paraId="6B228DC8" w14:textId="77777777" w:rsidR="00F53980" w:rsidRPr="005D2B1E" w:rsidRDefault="00894363" w:rsidP="005D2B1E">
      <w:pPr>
        <w:spacing w:before="120"/>
        <w:jc w:val="center"/>
        <w:rPr>
          <w:rFonts w:ascii="Arial" w:hAnsi="Arial" w:cs="Arial"/>
          <w:sz w:val="20"/>
        </w:rPr>
      </w:pPr>
      <w:r w:rsidRPr="005D2B1E">
        <w:rPr>
          <w:rFonts w:ascii="Arial" w:hAnsi="Arial" w:cs="Arial"/>
          <w:sz w:val="20"/>
        </w:rPr>
        <w:t>QUY CHUẨN KỸ THUẬT QUỐC GIA VỀ RÀ PHÁ BOM MÌN VẬT NỔ</w:t>
      </w:r>
    </w:p>
    <w:p w14:paraId="27A61F34" w14:textId="77777777" w:rsidR="00F53980" w:rsidRPr="005D2B1E" w:rsidRDefault="00F53980" w:rsidP="005D2B1E">
      <w:pPr>
        <w:spacing w:before="120"/>
        <w:jc w:val="center"/>
        <w:rPr>
          <w:rFonts w:ascii="Arial" w:hAnsi="Arial" w:cs="Arial"/>
          <w:i/>
          <w:sz w:val="20"/>
        </w:rPr>
      </w:pPr>
      <w:r w:rsidRPr="005D2B1E">
        <w:rPr>
          <w:rFonts w:ascii="Arial" w:hAnsi="Arial" w:cs="Arial"/>
          <w:i/>
          <w:sz w:val="20"/>
        </w:rPr>
        <w:t>National technical regulation on mine action</w:t>
      </w:r>
    </w:p>
    <w:p w14:paraId="2B07D6F3" w14:textId="77777777" w:rsidR="00F53980" w:rsidRPr="00C2546A" w:rsidRDefault="00C2546A" w:rsidP="00C2546A">
      <w:pPr>
        <w:spacing w:before="120"/>
        <w:jc w:val="center"/>
        <w:rPr>
          <w:rFonts w:ascii="Arial" w:hAnsi="Arial" w:cs="Arial"/>
          <w:b/>
          <w:sz w:val="20"/>
        </w:rPr>
      </w:pPr>
      <w:r>
        <w:rPr>
          <w:rFonts w:ascii="Arial" w:hAnsi="Arial" w:cs="Arial"/>
          <w:b/>
          <w:sz w:val="20"/>
        </w:rPr>
        <w:t>MỤC LỤC</w:t>
      </w:r>
    </w:p>
    <w:p w14:paraId="66CDDF93" w14:textId="77777777" w:rsidR="00F53980" w:rsidRPr="005D2B1E" w:rsidRDefault="00F53980" w:rsidP="005D2B1E">
      <w:pPr>
        <w:spacing w:before="120"/>
        <w:rPr>
          <w:rFonts w:ascii="Arial" w:hAnsi="Arial" w:cs="Arial"/>
          <w:sz w:val="20"/>
        </w:rPr>
      </w:pPr>
      <w:r w:rsidRPr="005D2B1E">
        <w:rPr>
          <w:rFonts w:ascii="Arial" w:hAnsi="Arial" w:cs="Arial"/>
          <w:sz w:val="20"/>
        </w:rPr>
        <w:t>1. QUY ĐỊNH CHUNG</w:t>
      </w:r>
    </w:p>
    <w:p w14:paraId="0306E632" w14:textId="77777777" w:rsidR="00F53980" w:rsidRPr="005D2B1E" w:rsidRDefault="00F53980" w:rsidP="005D2B1E">
      <w:pPr>
        <w:spacing w:before="120"/>
        <w:rPr>
          <w:rFonts w:ascii="Arial" w:hAnsi="Arial" w:cs="Arial"/>
          <w:sz w:val="20"/>
        </w:rPr>
      </w:pPr>
      <w:r w:rsidRPr="005D2B1E">
        <w:rPr>
          <w:rFonts w:ascii="Arial" w:hAnsi="Arial" w:cs="Arial"/>
          <w:sz w:val="20"/>
        </w:rPr>
        <w:lastRenderedPageBreak/>
        <w:t>1.1.</w:t>
      </w:r>
      <w:r w:rsidR="006F4E88" w:rsidRPr="005D2B1E">
        <w:rPr>
          <w:rFonts w:ascii="Arial" w:hAnsi="Arial" w:cs="Arial"/>
          <w:sz w:val="20"/>
        </w:rPr>
        <w:t xml:space="preserve"> </w:t>
      </w:r>
      <w:r w:rsidRPr="005D2B1E">
        <w:rPr>
          <w:rFonts w:ascii="Arial" w:hAnsi="Arial" w:cs="Arial"/>
          <w:sz w:val="20"/>
        </w:rPr>
        <w:t xml:space="preserve">Phạm vi </w:t>
      </w:r>
      <w:r w:rsidR="006F4E88" w:rsidRPr="005D2B1E">
        <w:rPr>
          <w:rFonts w:ascii="Arial" w:hAnsi="Arial" w:cs="Arial"/>
          <w:sz w:val="20"/>
        </w:rPr>
        <w:t>điều</w:t>
      </w:r>
      <w:r w:rsidR="00BB746D" w:rsidRPr="005D2B1E">
        <w:rPr>
          <w:rFonts w:ascii="Arial" w:hAnsi="Arial" w:cs="Arial"/>
          <w:sz w:val="20"/>
        </w:rPr>
        <w:t xml:space="preserve"> </w:t>
      </w:r>
      <w:r w:rsidR="00BB746D" w:rsidRPr="005D2B1E">
        <w:rPr>
          <w:rFonts w:ascii="Arial" w:hAnsi="Arial" w:cs="Arial"/>
          <w:sz w:val="20"/>
          <w:lang w:val="en-US"/>
        </w:rPr>
        <w:t>chỉ</w:t>
      </w:r>
      <w:r w:rsidRPr="005D2B1E">
        <w:rPr>
          <w:rFonts w:ascii="Arial" w:hAnsi="Arial" w:cs="Arial"/>
          <w:sz w:val="20"/>
        </w:rPr>
        <w:t>nh</w:t>
      </w:r>
    </w:p>
    <w:p w14:paraId="3AB9ACD5" w14:textId="77777777" w:rsidR="00F53980" w:rsidRPr="005D2B1E" w:rsidRDefault="00F53980" w:rsidP="005D2B1E">
      <w:pPr>
        <w:spacing w:before="120"/>
        <w:rPr>
          <w:rFonts w:ascii="Arial" w:hAnsi="Arial" w:cs="Arial"/>
          <w:sz w:val="20"/>
        </w:rPr>
      </w:pPr>
      <w:r w:rsidRPr="005D2B1E">
        <w:rPr>
          <w:rFonts w:ascii="Arial" w:hAnsi="Arial" w:cs="Arial"/>
          <w:sz w:val="20"/>
        </w:rPr>
        <w:t>1.2.</w:t>
      </w:r>
      <w:r w:rsidR="006F4E88" w:rsidRPr="005D2B1E">
        <w:rPr>
          <w:rFonts w:ascii="Arial" w:hAnsi="Arial" w:cs="Arial"/>
          <w:sz w:val="20"/>
        </w:rPr>
        <w:t xml:space="preserve"> </w:t>
      </w:r>
      <w:r w:rsidRPr="005D2B1E">
        <w:rPr>
          <w:rFonts w:ascii="Arial" w:hAnsi="Arial" w:cs="Arial"/>
          <w:sz w:val="20"/>
        </w:rPr>
        <w:t>Đối tượng áp dụng</w:t>
      </w:r>
    </w:p>
    <w:p w14:paraId="002848B8" w14:textId="77777777" w:rsidR="00F53980" w:rsidRPr="005D2B1E" w:rsidRDefault="00F53980" w:rsidP="005D2B1E">
      <w:pPr>
        <w:spacing w:before="120"/>
        <w:rPr>
          <w:rFonts w:ascii="Arial" w:hAnsi="Arial" w:cs="Arial"/>
          <w:sz w:val="20"/>
        </w:rPr>
      </w:pPr>
      <w:r w:rsidRPr="005D2B1E">
        <w:rPr>
          <w:rFonts w:ascii="Arial" w:hAnsi="Arial" w:cs="Arial"/>
          <w:sz w:val="20"/>
        </w:rPr>
        <w:t>1.3.</w:t>
      </w:r>
      <w:r w:rsidR="006F4E88" w:rsidRPr="005D2B1E">
        <w:rPr>
          <w:rFonts w:ascii="Arial" w:hAnsi="Arial" w:cs="Arial"/>
          <w:sz w:val="20"/>
        </w:rPr>
        <w:t xml:space="preserve"> </w:t>
      </w:r>
      <w:r w:rsidRPr="005D2B1E">
        <w:rPr>
          <w:rFonts w:ascii="Arial" w:hAnsi="Arial" w:cs="Arial"/>
          <w:sz w:val="20"/>
        </w:rPr>
        <w:t>Tài liệu viện dẫn</w:t>
      </w:r>
    </w:p>
    <w:p w14:paraId="247A5D17" w14:textId="77777777" w:rsidR="00AA1AAC" w:rsidRPr="005D2B1E" w:rsidRDefault="00F53980" w:rsidP="005D2B1E">
      <w:pPr>
        <w:spacing w:before="120"/>
        <w:rPr>
          <w:rFonts w:ascii="Arial" w:hAnsi="Arial" w:cs="Arial"/>
          <w:sz w:val="20"/>
          <w:lang w:val="en-US"/>
        </w:rPr>
      </w:pPr>
      <w:r w:rsidRPr="005D2B1E">
        <w:rPr>
          <w:rFonts w:ascii="Arial" w:hAnsi="Arial" w:cs="Arial"/>
          <w:sz w:val="20"/>
        </w:rPr>
        <w:t>1.4.</w:t>
      </w:r>
      <w:r w:rsidR="006F4E88" w:rsidRPr="005D2B1E">
        <w:rPr>
          <w:rFonts w:ascii="Arial" w:hAnsi="Arial" w:cs="Arial"/>
          <w:sz w:val="20"/>
        </w:rPr>
        <w:t xml:space="preserve"> </w:t>
      </w:r>
      <w:r w:rsidRPr="005D2B1E">
        <w:rPr>
          <w:rFonts w:ascii="Arial" w:hAnsi="Arial" w:cs="Arial"/>
          <w:sz w:val="20"/>
        </w:rPr>
        <w:t>Giải thích từ ngữ và chữ viết tắ</w:t>
      </w:r>
      <w:r w:rsidR="00AA1AAC" w:rsidRPr="005D2B1E">
        <w:rPr>
          <w:rFonts w:ascii="Arial" w:hAnsi="Arial" w:cs="Arial"/>
          <w:sz w:val="20"/>
        </w:rPr>
        <w:t>t</w:t>
      </w:r>
    </w:p>
    <w:p w14:paraId="0551EF36" w14:textId="77777777" w:rsidR="00F53980" w:rsidRPr="005D2B1E" w:rsidRDefault="00FB5DE5" w:rsidP="005D2B1E">
      <w:pPr>
        <w:spacing w:before="120"/>
        <w:rPr>
          <w:rFonts w:ascii="Arial" w:hAnsi="Arial" w:cs="Arial"/>
          <w:sz w:val="20"/>
        </w:rPr>
      </w:pPr>
      <w:r w:rsidRPr="005D2B1E">
        <w:rPr>
          <w:rFonts w:ascii="Arial" w:hAnsi="Arial" w:cs="Arial"/>
          <w:sz w:val="20"/>
        </w:rPr>
        <w:t>2. QUY ĐỊNH VỀ KỸ THUẬT</w:t>
      </w:r>
    </w:p>
    <w:p w14:paraId="3352A0CB" w14:textId="77777777" w:rsidR="00AA1AAC" w:rsidRPr="005D2B1E" w:rsidRDefault="00F53980" w:rsidP="005D2B1E">
      <w:pPr>
        <w:spacing w:before="120"/>
        <w:rPr>
          <w:rFonts w:ascii="Arial" w:hAnsi="Arial" w:cs="Arial"/>
          <w:sz w:val="20"/>
          <w:lang w:val="en-US"/>
        </w:rPr>
      </w:pPr>
      <w:r w:rsidRPr="005D2B1E">
        <w:rPr>
          <w:rFonts w:ascii="Arial" w:hAnsi="Arial" w:cs="Arial"/>
          <w:sz w:val="20"/>
        </w:rPr>
        <w:t>2.1.</w:t>
      </w:r>
      <w:r w:rsidR="006F4E88" w:rsidRPr="005D2B1E">
        <w:rPr>
          <w:rFonts w:ascii="Arial" w:hAnsi="Arial" w:cs="Arial"/>
          <w:sz w:val="20"/>
        </w:rPr>
        <w:t xml:space="preserve"> </w:t>
      </w:r>
      <w:r w:rsidRPr="005D2B1E">
        <w:rPr>
          <w:rFonts w:ascii="Arial" w:hAnsi="Arial" w:cs="Arial"/>
          <w:sz w:val="20"/>
        </w:rPr>
        <w:t>Yêu cầu t</w:t>
      </w:r>
      <w:r w:rsidR="003977A6" w:rsidRPr="005D2B1E">
        <w:rPr>
          <w:rFonts w:ascii="Arial" w:hAnsi="Arial" w:cs="Arial"/>
          <w:sz w:val="20"/>
          <w:lang w:val="en-US"/>
        </w:rPr>
        <w:t>í</w:t>
      </w:r>
      <w:r w:rsidRPr="005D2B1E">
        <w:rPr>
          <w:rFonts w:ascii="Arial" w:hAnsi="Arial" w:cs="Arial"/>
          <w:sz w:val="20"/>
        </w:rPr>
        <w:t>nh năng kỹ thuật trang thiết bị cơ bản</w:t>
      </w:r>
    </w:p>
    <w:p w14:paraId="03EF4BBD" w14:textId="77777777" w:rsidR="00F53980" w:rsidRPr="005D2B1E" w:rsidRDefault="003977A6" w:rsidP="005D2B1E">
      <w:pPr>
        <w:spacing w:before="120"/>
        <w:rPr>
          <w:rFonts w:ascii="Arial" w:hAnsi="Arial" w:cs="Arial"/>
          <w:sz w:val="20"/>
        </w:rPr>
      </w:pPr>
      <w:r w:rsidRPr="005D2B1E">
        <w:rPr>
          <w:rFonts w:ascii="Arial" w:hAnsi="Arial" w:cs="Arial"/>
          <w:sz w:val="20"/>
        </w:rPr>
        <w:t>2.1.1</w:t>
      </w:r>
      <w:r w:rsidR="00C2546A">
        <w:rPr>
          <w:rFonts w:ascii="Arial" w:hAnsi="Arial" w:cs="Arial"/>
          <w:sz w:val="20"/>
          <w:lang w:val="en-GB"/>
        </w:rPr>
        <w:t>.</w:t>
      </w:r>
      <w:r w:rsidRPr="005D2B1E">
        <w:rPr>
          <w:rFonts w:ascii="Arial" w:hAnsi="Arial" w:cs="Arial"/>
          <w:sz w:val="20"/>
        </w:rPr>
        <w:t xml:space="preserve"> Máy dò m</w:t>
      </w:r>
      <w:r w:rsidRPr="005D2B1E">
        <w:rPr>
          <w:rFonts w:ascii="Arial" w:hAnsi="Arial" w:cs="Arial"/>
          <w:sz w:val="20"/>
          <w:lang w:val="en-US"/>
        </w:rPr>
        <w:t>ì</w:t>
      </w:r>
      <w:r w:rsidR="00F53980" w:rsidRPr="005D2B1E">
        <w:rPr>
          <w:rFonts w:ascii="Arial" w:hAnsi="Arial" w:cs="Arial"/>
          <w:sz w:val="20"/>
        </w:rPr>
        <w:t>n</w:t>
      </w:r>
    </w:p>
    <w:p w14:paraId="0E3949C9" w14:textId="77777777" w:rsidR="00F53980" w:rsidRPr="005D2B1E" w:rsidRDefault="00F53980" w:rsidP="005D2B1E">
      <w:pPr>
        <w:spacing w:before="120"/>
        <w:rPr>
          <w:rFonts w:ascii="Arial" w:hAnsi="Arial" w:cs="Arial"/>
          <w:sz w:val="20"/>
        </w:rPr>
      </w:pPr>
      <w:r w:rsidRPr="005D2B1E">
        <w:rPr>
          <w:rFonts w:ascii="Arial" w:hAnsi="Arial" w:cs="Arial"/>
          <w:sz w:val="20"/>
        </w:rPr>
        <w:t>2.1.2.</w:t>
      </w:r>
      <w:r w:rsidR="006F4E88" w:rsidRPr="005D2B1E">
        <w:rPr>
          <w:rFonts w:ascii="Arial" w:hAnsi="Arial" w:cs="Arial"/>
          <w:sz w:val="20"/>
        </w:rPr>
        <w:t xml:space="preserve"> </w:t>
      </w:r>
      <w:r w:rsidRPr="005D2B1E">
        <w:rPr>
          <w:rFonts w:ascii="Arial" w:hAnsi="Arial" w:cs="Arial"/>
          <w:sz w:val="20"/>
        </w:rPr>
        <w:t>Máy dò bom hoặc thiết bị từ kế</w:t>
      </w:r>
    </w:p>
    <w:p w14:paraId="46D0595E" w14:textId="77777777" w:rsidR="00F53980" w:rsidRPr="005D2B1E" w:rsidRDefault="00F53980" w:rsidP="005D2B1E">
      <w:pPr>
        <w:spacing w:before="120"/>
        <w:rPr>
          <w:rFonts w:ascii="Arial" w:hAnsi="Arial" w:cs="Arial"/>
          <w:sz w:val="20"/>
        </w:rPr>
      </w:pPr>
      <w:r w:rsidRPr="005D2B1E">
        <w:rPr>
          <w:rFonts w:ascii="Arial" w:hAnsi="Arial" w:cs="Arial"/>
          <w:sz w:val="20"/>
        </w:rPr>
        <w:t>2.1.3.</w:t>
      </w:r>
      <w:r w:rsidR="006F4E88" w:rsidRPr="005D2B1E">
        <w:rPr>
          <w:rFonts w:ascii="Arial" w:hAnsi="Arial" w:cs="Arial"/>
          <w:sz w:val="20"/>
        </w:rPr>
        <w:t xml:space="preserve"> </w:t>
      </w:r>
      <w:r w:rsidRPr="005D2B1E">
        <w:rPr>
          <w:rFonts w:ascii="Arial" w:hAnsi="Arial" w:cs="Arial"/>
          <w:sz w:val="20"/>
        </w:rPr>
        <w:t>Bộ thiết bị phát hiện và định vị BMVN dưới biển</w:t>
      </w:r>
    </w:p>
    <w:p w14:paraId="42015193" w14:textId="77777777" w:rsidR="00F53980" w:rsidRPr="005D2B1E" w:rsidRDefault="00F53980" w:rsidP="005D2B1E">
      <w:pPr>
        <w:spacing w:before="120"/>
        <w:rPr>
          <w:rFonts w:ascii="Arial" w:hAnsi="Arial" w:cs="Arial"/>
          <w:sz w:val="20"/>
        </w:rPr>
      </w:pPr>
      <w:r w:rsidRPr="005D2B1E">
        <w:rPr>
          <w:rFonts w:ascii="Arial" w:hAnsi="Arial" w:cs="Arial"/>
          <w:sz w:val="20"/>
        </w:rPr>
        <w:t>2.1.4.</w:t>
      </w:r>
      <w:r w:rsidR="006F4E88" w:rsidRPr="005D2B1E">
        <w:rPr>
          <w:rFonts w:ascii="Arial" w:hAnsi="Arial" w:cs="Arial"/>
          <w:sz w:val="20"/>
        </w:rPr>
        <w:t xml:space="preserve"> </w:t>
      </w:r>
      <w:r w:rsidRPr="005D2B1E">
        <w:rPr>
          <w:rFonts w:ascii="Arial" w:hAnsi="Arial" w:cs="Arial"/>
          <w:sz w:val="20"/>
        </w:rPr>
        <w:t>Thiết bị định vị GPS, thiết bị định vị DGPS</w:t>
      </w:r>
    </w:p>
    <w:p w14:paraId="47A359DB" w14:textId="77777777" w:rsidR="00F53980" w:rsidRPr="005D2B1E" w:rsidRDefault="00F53980" w:rsidP="005D2B1E">
      <w:pPr>
        <w:spacing w:before="120"/>
        <w:rPr>
          <w:rFonts w:ascii="Arial" w:hAnsi="Arial" w:cs="Arial"/>
          <w:sz w:val="20"/>
        </w:rPr>
      </w:pPr>
      <w:r w:rsidRPr="005D2B1E">
        <w:rPr>
          <w:rFonts w:ascii="Arial" w:hAnsi="Arial" w:cs="Arial"/>
          <w:sz w:val="20"/>
        </w:rPr>
        <w:t>2.1.5.</w:t>
      </w:r>
      <w:r w:rsidR="006F4E88" w:rsidRPr="005D2B1E">
        <w:rPr>
          <w:rFonts w:ascii="Arial" w:hAnsi="Arial" w:cs="Arial"/>
          <w:sz w:val="20"/>
        </w:rPr>
        <w:t xml:space="preserve"> </w:t>
      </w:r>
      <w:r w:rsidRPr="005D2B1E">
        <w:rPr>
          <w:rFonts w:ascii="Arial" w:hAnsi="Arial" w:cs="Arial"/>
          <w:sz w:val="20"/>
        </w:rPr>
        <w:t>Cọc mốc</w:t>
      </w:r>
      <w:r w:rsidR="00C511D4" w:rsidRPr="005D2B1E">
        <w:rPr>
          <w:rFonts w:ascii="Arial" w:hAnsi="Arial" w:cs="Arial"/>
          <w:sz w:val="20"/>
          <w:lang w:val="en-US"/>
        </w:rPr>
        <w:t>,</w:t>
      </w:r>
      <w:r w:rsidRPr="005D2B1E">
        <w:rPr>
          <w:rFonts w:ascii="Arial" w:hAnsi="Arial" w:cs="Arial"/>
          <w:sz w:val="20"/>
        </w:rPr>
        <w:t xml:space="preserve"> cọc tâm/cọc d</w:t>
      </w:r>
      <w:r w:rsidR="00C511D4" w:rsidRPr="005D2B1E">
        <w:rPr>
          <w:rFonts w:ascii="Arial" w:hAnsi="Arial" w:cs="Arial"/>
          <w:sz w:val="20"/>
          <w:lang w:val="en-US"/>
        </w:rPr>
        <w:t>ấ</w:t>
      </w:r>
      <w:r w:rsidRPr="005D2B1E">
        <w:rPr>
          <w:rFonts w:ascii="Arial" w:hAnsi="Arial" w:cs="Arial"/>
          <w:sz w:val="20"/>
        </w:rPr>
        <w:t>u</w:t>
      </w:r>
    </w:p>
    <w:p w14:paraId="60BAFE26" w14:textId="77777777" w:rsidR="00F53980" w:rsidRPr="005D2B1E" w:rsidRDefault="00F53980" w:rsidP="005D2B1E">
      <w:pPr>
        <w:spacing w:before="120"/>
        <w:rPr>
          <w:rFonts w:ascii="Arial" w:hAnsi="Arial" w:cs="Arial"/>
          <w:sz w:val="20"/>
        </w:rPr>
      </w:pPr>
      <w:r w:rsidRPr="005D2B1E">
        <w:rPr>
          <w:rFonts w:ascii="Arial" w:hAnsi="Arial" w:cs="Arial"/>
          <w:sz w:val="20"/>
        </w:rPr>
        <w:t>2.1.6.</w:t>
      </w:r>
      <w:r w:rsidR="006F4E88" w:rsidRPr="005D2B1E">
        <w:rPr>
          <w:rFonts w:ascii="Arial" w:hAnsi="Arial" w:cs="Arial"/>
          <w:sz w:val="20"/>
        </w:rPr>
        <w:t xml:space="preserve"> </w:t>
      </w:r>
      <w:r w:rsidRPr="005D2B1E">
        <w:rPr>
          <w:rFonts w:ascii="Arial" w:hAnsi="Arial" w:cs="Arial"/>
          <w:sz w:val="20"/>
        </w:rPr>
        <w:t>Bộ thiết bị bảo vệ người</w:t>
      </w:r>
    </w:p>
    <w:p w14:paraId="00B4DE9C" w14:textId="77777777" w:rsidR="00F53980" w:rsidRPr="005D2B1E" w:rsidRDefault="00F53980" w:rsidP="005D2B1E">
      <w:pPr>
        <w:spacing w:before="120"/>
        <w:rPr>
          <w:rFonts w:ascii="Arial" w:hAnsi="Arial" w:cs="Arial"/>
          <w:sz w:val="20"/>
        </w:rPr>
      </w:pPr>
      <w:r w:rsidRPr="005D2B1E">
        <w:rPr>
          <w:rFonts w:ascii="Arial" w:hAnsi="Arial" w:cs="Arial"/>
          <w:sz w:val="20"/>
        </w:rPr>
        <w:t>2.2.</w:t>
      </w:r>
      <w:r w:rsidR="006F4E88" w:rsidRPr="005D2B1E">
        <w:rPr>
          <w:rFonts w:ascii="Arial" w:hAnsi="Arial" w:cs="Arial"/>
          <w:sz w:val="20"/>
        </w:rPr>
        <w:t xml:space="preserve"> </w:t>
      </w:r>
      <w:r w:rsidRPr="005D2B1E">
        <w:rPr>
          <w:rFonts w:ascii="Arial" w:hAnsi="Arial" w:cs="Arial"/>
          <w:sz w:val="20"/>
        </w:rPr>
        <w:t>Độ</w:t>
      </w:r>
      <w:r w:rsidR="00DB5501" w:rsidRPr="005D2B1E">
        <w:rPr>
          <w:rFonts w:ascii="Arial" w:hAnsi="Arial" w:cs="Arial"/>
          <w:sz w:val="20"/>
        </w:rPr>
        <w:t xml:space="preserve"> sâu RPBM, h</w:t>
      </w:r>
      <w:r w:rsidR="00DB5501" w:rsidRPr="005D2B1E">
        <w:rPr>
          <w:rFonts w:ascii="Arial" w:hAnsi="Arial" w:cs="Arial"/>
          <w:sz w:val="20"/>
          <w:lang w:val="en-US"/>
        </w:rPr>
        <w:t>à</w:t>
      </w:r>
      <w:r w:rsidRPr="005D2B1E">
        <w:rPr>
          <w:rFonts w:ascii="Arial" w:hAnsi="Arial" w:cs="Arial"/>
          <w:sz w:val="20"/>
        </w:rPr>
        <w:t>nh lang an toàn theo mục đích sử dụng đất</w:t>
      </w:r>
    </w:p>
    <w:p w14:paraId="35CCC23E" w14:textId="77777777" w:rsidR="00F53980" w:rsidRPr="005D2B1E" w:rsidRDefault="00F53980" w:rsidP="005D2B1E">
      <w:pPr>
        <w:spacing w:before="120"/>
        <w:rPr>
          <w:rFonts w:ascii="Arial" w:hAnsi="Arial" w:cs="Arial"/>
          <w:sz w:val="20"/>
        </w:rPr>
      </w:pPr>
      <w:r w:rsidRPr="005D2B1E">
        <w:rPr>
          <w:rFonts w:ascii="Arial" w:hAnsi="Arial" w:cs="Arial"/>
          <w:sz w:val="20"/>
        </w:rPr>
        <w:t>2.2.1.</w:t>
      </w:r>
      <w:r w:rsidR="006F4E88" w:rsidRPr="005D2B1E">
        <w:rPr>
          <w:rFonts w:ascii="Arial" w:hAnsi="Arial" w:cs="Arial"/>
          <w:sz w:val="20"/>
        </w:rPr>
        <w:t xml:space="preserve"> </w:t>
      </w:r>
      <w:r w:rsidRPr="005D2B1E">
        <w:rPr>
          <w:rFonts w:ascii="Arial" w:hAnsi="Arial" w:cs="Arial"/>
          <w:sz w:val="20"/>
        </w:rPr>
        <w:t>Độ sâu cần RPBM</w:t>
      </w:r>
    </w:p>
    <w:p w14:paraId="0B448784" w14:textId="77777777" w:rsidR="00F53980" w:rsidRPr="005D2B1E" w:rsidRDefault="00F53980" w:rsidP="005D2B1E">
      <w:pPr>
        <w:spacing w:before="120"/>
        <w:rPr>
          <w:rFonts w:ascii="Arial" w:hAnsi="Arial" w:cs="Arial"/>
          <w:sz w:val="20"/>
        </w:rPr>
      </w:pPr>
      <w:r w:rsidRPr="005D2B1E">
        <w:rPr>
          <w:rFonts w:ascii="Arial" w:hAnsi="Arial" w:cs="Arial"/>
          <w:sz w:val="20"/>
        </w:rPr>
        <w:t>2.2.2.</w:t>
      </w:r>
      <w:r w:rsidR="006F4E88" w:rsidRPr="005D2B1E">
        <w:rPr>
          <w:rFonts w:ascii="Arial" w:hAnsi="Arial" w:cs="Arial"/>
          <w:sz w:val="20"/>
        </w:rPr>
        <w:t xml:space="preserve"> </w:t>
      </w:r>
      <w:r w:rsidRPr="005D2B1E">
        <w:rPr>
          <w:rFonts w:ascii="Arial" w:hAnsi="Arial" w:cs="Arial"/>
          <w:sz w:val="20"/>
        </w:rPr>
        <w:t>Hành lang an toàn trong RPBM</w:t>
      </w:r>
    </w:p>
    <w:p w14:paraId="5F0F7A5D" w14:textId="77777777" w:rsidR="00F53980" w:rsidRPr="005D2B1E" w:rsidRDefault="00F53980" w:rsidP="005D2B1E">
      <w:pPr>
        <w:spacing w:before="120"/>
        <w:rPr>
          <w:rFonts w:ascii="Arial" w:hAnsi="Arial" w:cs="Arial"/>
          <w:sz w:val="20"/>
        </w:rPr>
      </w:pPr>
      <w:r w:rsidRPr="005D2B1E">
        <w:rPr>
          <w:rFonts w:ascii="Arial" w:hAnsi="Arial" w:cs="Arial"/>
          <w:sz w:val="20"/>
        </w:rPr>
        <w:t>2.3.</w:t>
      </w:r>
      <w:r w:rsidR="006F4E88" w:rsidRPr="005D2B1E">
        <w:rPr>
          <w:rFonts w:ascii="Arial" w:hAnsi="Arial" w:cs="Arial"/>
          <w:sz w:val="20"/>
        </w:rPr>
        <w:t xml:space="preserve"> </w:t>
      </w:r>
      <w:r w:rsidRPr="005D2B1E">
        <w:rPr>
          <w:rFonts w:ascii="Arial" w:hAnsi="Arial" w:cs="Arial"/>
          <w:sz w:val="20"/>
        </w:rPr>
        <w:t>Đi</w:t>
      </w:r>
      <w:r w:rsidR="0076735F" w:rsidRPr="005D2B1E">
        <w:rPr>
          <w:rFonts w:ascii="Arial" w:hAnsi="Arial" w:cs="Arial"/>
          <w:sz w:val="20"/>
          <w:lang w:val="en-US"/>
        </w:rPr>
        <w:t>ề</w:t>
      </w:r>
      <w:r w:rsidRPr="005D2B1E">
        <w:rPr>
          <w:rFonts w:ascii="Arial" w:hAnsi="Arial" w:cs="Arial"/>
          <w:sz w:val="20"/>
        </w:rPr>
        <w:t>u tra</w:t>
      </w:r>
    </w:p>
    <w:p w14:paraId="6FD63074" w14:textId="77777777" w:rsidR="00F53980" w:rsidRPr="005D2B1E" w:rsidRDefault="00F53980" w:rsidP="005D2B1E">
      <w:pPr>
        <w:spacing w:before="120"/>
        <w:rPr>
          <w:rFonts w:ascii="Arial" w:hAnsi="Arial" w:cs="Arial"/>
          <w:sz w:val="20"/>
        </w:rPr>
      </w:pPr>
      <w:r w:rsidRPr="005D2B1E">
        <w:rPr>
          <w:rFonts w:ascii="Arial" w:hAnsi="Arial" w:cs="Arial"/>
          <w:sz w:val="20"/>
        </w:rPr>
        <w:t>2.3.</w:t>
      </w:r>
      <w:r w:rsidR="0076735F" w:rsidRPr="005D2B1E">
        <w:rPr>
          <w:rFonts w:ascii="Arial" w:hAnsi="Arial" w:cs="Arial"/>
          <w:sz w:val="20"/>
          <w:lang w:val="en-US"/>
        </w:rPr>
        <w:t>1</w:t>
      </w:r>
      <w:r w:rsidRPr="005D2B1E">
        <w:rPr>
          <w:rFonts w:ascii="Arial" w:hAnsi="Arial" w:cs="Arial"/>
          <w:sz w:val="20"/>
        </w:rPr>
        <w:t>. Nội dung của c</w:t>
      </w:r>
      <w:r w:rsidR="001E78B1" w:rsidRPr="005D2B1E">
        <w:rPr>
          <w:rFonts w:ascii="Arial" w:hAnsi="Arial" w:cs="Arial"/>
          <w:sz w:val="20"/>
          <w:lang w:val="en-US"/>
        </w:rPr>
        <w:t>ô</w:t>
      </w:r>
      <w:r w:rsidRPr="005D2B1E">
        <w:rPr>
          <w:rFonts w:ascii="Arial" w:hAnsi="Arial" w:cs="Arial"/>
          <w:sz w:val="20"/>
        </w:rPr>
        <w:t>ng tác ĐT</w:t>
      </w:r>
    </w:p>
    <w:p w14:paraId="070DB6D9" w14:textId="77777777" w:rsidR="00F53980" w:rsidRPr="005D2B1E" w:rsidRDefault="00F53980" w:rsidP="005D2B1E">
      <w:pPr>
        <w:spacing w:before="120"/>
        <w:rPr>
          <w:rFonts w:ascii="Arial" w:hAnsi="Arial" w:cs="Arial"/>
          <w:sz w:val="20"/>
        </w:rPr>
      </w:pPr>
      <w:r w:rsidRPr="005D2B1E">
        <w:rPr>
          <w:rFonts w:ascii="Arial" w:hAnsi="Arial" w:cs="Arial"/>
          <w:sz w:val="20"/>
        </w:rPr>
        <w:t>2.3.2.</w:t>
      </w:r>
      <w:r w:rsidR="006F4E88" w:rsidRPr="005D2B1E">
        <w:rPr>
          <w:rFonts w:ascii="Arial" w:hAnsi="Arial" w:cs="Arial"/>
          <w:sz w:val="20"/>
        </w:rPr>
        <w:t xml:space="preserve"> </w:t>
      </w:r>
      <w:r w:rsidR="001E78B1" w:rsidRPr="005D2B1E">
        <w:rPr>
          <w:rFonts w:ascii="Arial" w:hAnsi="Arial" w:cs="Arial"/>
          <w:sz w:val="20"/>
        </w:rPr>
        <w:t>Các bư</w:t>
      </w:r>
      <w:r w:rsidR="001E78B1" w:rsidRPr="005D2B1E">
        <w:rPr>
          <w:rFonts w:ascii="Arial" w:hAnsi="Arial" w:cs="Arial"/>
          <w:sz w:val="20"/>
          <w:lang w:val="en-US"/>
        </w:rPr>
        <w:t>ớ</w:t>
      </w:r>
      <w:r w:rsidRPr="005D2B1E">
        <w:rPr>
          <w:rFonts w:ascii="Arial" w:hAnsi="Arial" w:cs="Arial"/>
          <w:sz w:val="20"/>
        </w:rPr>
        <w:t>c tối thiểu tiến hành ĐT</w:t>
      </w:r>
    </w:p>
    <w:p w14:paraId="342C5B1B" w14:textId="77777777" w:rsidR="00693779" w:rsidRPr="005D2B1E" w:rsidRDefault="00F53980" w:rsidP="005D2B1E">
      <w:pPr>
        <w:spacing w:before="120"/>
        <w:rPr>
          <w:rFonts w:ascii="Arial" w:hAnsi="Arial" w:cs="Arial"/>
          <w:sz w:val="20"/>
          <w:lang w:val="en-US"/>
        </w:rPr>
      </w:pPr>
      <w:r w:rsidRPr="005D2B1E">
        <w:rPr>
          <w:rFonts w:ascii="Arial" w:hAnsi="Arial" w:cs="Arial"/>
          <w:sz w:val="20"/>
        </w:rPr>
        <w:t>2.3.3.</w:t>
      </w:r>
      <w:r w:rsidR="006F4E88" w:rsidRPr="005D2B1E">
        <w:rPr>
          <w:rFonts w:ascii="Arial" w:hAnsi="Arial" w:cs="Arial"/>
          <w:sz w:val="20"/>
        </w:rPr>
        <w:t xml:space="preserve"> </w:t>
      </w:r>
      <w:r w:rsidRPr="005D2B1E">
        <w:rPr>
          <w:rFonts w:ascii="Arial" w:hAnsi="Arial" w:cs="Arial"/>
          <w:sz w:val="20"/>
        </w:rPr>
        <w:t>Căn c</w:t>
      </w:r>
      <w:r w:rsidR="00693779" w:rsidRPr="005D2B1E">
        <w:rPr>
          <w:rFonts w:ascii="Arial" w:hAnsi="Arial" w:cs="Arial"/>
          <w:sz w:val="20"/>
          <w:lang w:val="en-US"/>
        </w:rPr>
        <w:t>ứ</w:t>
      </w:r>
      <w:r w:rsidRPr="005D2B1E">
        <w:rPr>
          <w:rFonts w:ascii="Arial" w:hAnsi="Arial" w:cs="Arial"/>
          <w:sz w:val="20"/>
        </w:rPr>
        <w:t xml:space="preserve"> xác đ</w:t>
      </w:r>
      <w:r w:rsidR="00693779" w:rsidRPr="005D2B1E">
        <w:rPr>
          <w:rFonts w:ascii="Arial" w:hAnsi="Arial" w:cs="Arial"/>
          <w:sz w:val="20"/>
          <w:lang w:val="en-US"/>
        </w:rPr>
        <w:t>ị</w:t>
      </w:r>
      <w:r w:rsidRPr="005D2B1E">
        <w:rPr>
          <w:rFonts w:ascii="Arial" w:hAnsi="Arial" w:cs="Arial"/>
          <w:sz w:val="20"/>
        </w:rPr>
        <w:t>nh khu vực không ô nhiễm BMVN</w:t>
      </w:r>
    </w:p>
    <w:p w14:paraId="24AFDE19"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693779" w:rsidRPr="005D2B1E">
        <w:rPr>
          <w:rFonts w:ascii="Arial" w:hAnsi="Arial" w:cs="Arial"/>
          <w:sz w:val="20"/>
          <w:lang w:val="en-US"/>
        </w:rPr>
        <w:t>.</w:t>
      </w:r>
      <w:r w:rsidRPr="005D2B1E">
        <w:rPr>
          <w:rFonts w:ascii="Arial" w:hAnsi="Arial" w:cs="Arial"/>
          <w:sz w:val="20"/>
        </w:rPr>
        <w:t xml:space="preserve">3.4. Căn cứ xác định khu vực nghi ngờ </w:t>
      </w:r>
      <w:r w:rsidR="00693779" w:rsidRPr="005D2B1E">
        <w:rPr>
          <w:rFonts w:ascii="Arial" w:hAnsi="Arial" w:cs="Arial"/>
          <w:sz w:val="20"/>
          <w:lang w:val="en-US"/>
        </w:rPr>
        <w:t>ô</w:t>
      </w:r>
      <w:r w:rsidRPr="005D2B1E">
        <w:rPr>
          <w:rFonts w:ascii="Arial" w:hAnsi="Arial" w:cs="Arial"/>
          <w:sz w:val="20"/>
        </w:rPr>
        <w:t xml:space="preserve"> nhiễm BMVN</w:t>
      </w:r>
    </w:p>
    <w:p w14:paraId="09E81CE8" w14:textId="77777777" w:rsidR="00F53980" w:rsidRPr="005D2B1E" w:rsidRDefault="00F53980" w:rsidP="005D2B1E">
      <w:pPr>
        <w:spacing w:before="120"/>
        <w:rPr>
          <w:rFonts w:ascii="Arial" w:hAnsi="Arial" w:cs="Arial"/>
          <w:sz w:val="20"/>
        </w:rPr>
      </w:pPr>
      <w:r w:rsidRPr="005D2B1E">
        <w:rPr>
          <w:rFonts w:ascii="Arial" w:hAnsi="Arial" w:cs="Arial"/>
          <w:sz w:val="20"/>
        </w:rPr>
        <w:t>2.3.5.</w:t>
      </w:r>
      <w:r w:rsidR="006F4E88" w:rsidRPr="005D2B1E">
        <w:rPr>
          <w:rFonts w:ascii="Arial" w:hAnsi="Arial" w:cs="Arial"/>
          <w:sz w:val="20"/>
        </w:rPr>
        <w:t xml:space="preserve"> </w:t>
      </w:r>
      <w:r w:rsidRPr="005D2B1E">
        <w:rPr>
          <w:rFonts w:ascii="Arial" w:hAnsi="Arial" w:cs="Arial"/>
          <w:sz w:val="20"/>
        </w:rPr>
        <w:t>Căn cứ xác định khu vực ô nhiễm BMVN</w:t>
      </w:r>
    </w:p>
    <w:p w14:paraId="28A9B01F" w14:textId="77777777" w:rsidR="00282CC7" w:rsidRPr="005D2B1E" w:rsidRDefault="00F53980" w:rsidP="005D2B1E">
      <w:pPr>
        <w:spacing w:before="120"/>
        <w:rPr>
          <w:rFonts w:ascii="Arial" w:hAnsi="Arial" w:cs="Arial"/>
          <w:sz w:val="20"/>
          <w:lang w:val="en-US"/>
        </w:rPr>
      </w:pPr>
      <w:r w:rsidRPr="005D2B1E">
        <w:rPr>
          <w:rFonts w:ascii="Arial" w:hAnsi="Arial" w:cs="Arial"/>
          <w:sz w:val="20"/>
        </w:rPr>
        <w:t>2.3.6.</w:t>
      </w:r>
      <w:r w:rsidR="006F4E88" w:rsidRPr="005D2B1E">
        <w:rPr>
          <w:rFonts w:ascii="Arial" w:hAnsi="Arial" w:cs="Arial"/>
          <w:sz w:val="20"/>
        </w:rPr>
        <w:t xml:space="preserve"> </w:t>
      </w:r>
      <w:r w:rsidRPr="005D2B1E">
        <w:rPr>
          <w:rFonts w:ascii="Arial" w:hAnsi="Arial" w:cs="Arial"/>
          <w:sz w:val="20"/>
        </w:rPr>
        <w:t xml:space="preserve">Hồ sơ </w:t>
      </w:r>
      <w:r w:rsidR="006F4E88" w:rsidRPr="005D2B1E">
        <w:rPr>
          <w:rFonts w:ascii="Arial" w:hAnsi="Arial" w:cs="Arial"/>
          <w:sz w:val="20"/>
        </w:rPr>
        <w:t>kết</w:t>
      </w:r>
      <w:r w:rsidRPr="005D2B1E">
        <w:rPr>
          <w:rFonts w:ascii="Arial" w:hAnsi="Arial" w:cs="Arial"/>
          <w:sz w:val="20"/>
        </w:rPr>
        <w:t xml:space="preserve"> quả công tác ĐT</w:t>
      </w:r>
    </w:p>
    <w:p w14:paraId="10D665D0"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282CC7" w:rsidRPr="005D2B1E">
        <w:rPr>
          <w:rFonts w:ascii="Arial" w:hAnsi="Arial" w:cs="Arial"/>
          <w:sz w:val="20"/>
          <w:lang w:val="en-US"/>
        </w:rPr>
        <w:t>.</w:t>
      </w:r>
      <w:r w:rsidRPr="005D2B1E">
        <w:rPr>
          <w:rFonts w:ascii="Arial" w:hAnsi="Arial" w:cs="Arial"/>
          <w:sz w:val="20"/>
        </w:rPr>
        <w:t>4. Khảo sát</w:t>
      </w:r>
    </w:p>
    <w:p w14:paraId="0C0C9A28" w14:textId="77777777" w:rsidR="00F53980" w:rsidRPr="005D2B1E" w:rsidRDefault="00F53980" w:rsidP="005D2B1E">
      <w:pPr>
        <w:spacing w:before="120"/>
        <w:rPr>
          <w:rFonts w:ascii="Arial" w:hAnsi="Arial" w:cs="Arial"/>
          <w:sz w:val="20"/>
        </w:rPr>
      </w:pPr>
      <w:r w:rsidRPr="005D2B1E">
        <w:rPr>
          <w:rFonts w:ascii="Arial" w:hAnsi="Arial" w:cs="Arial"/>
          <w:sz w:val="20"/>
        </w:rPr>
        <w:t>2.4.1.</w:t>
      </w:r>
      <w:r w:rsidR="006F4E88" w:rsidRPr="005D2B1E">
        <w:rPr>
          <w:rFonts w:ascii="Arial" w:hAnsi="Arial" w:cs="Arial"/>
          <w:sz w:val="20"/>
        </w:rPr>
        <w:t xml:space="preserve"> </w:t>
      </w:r>
      <w:r w:rsidRPr="005D2B1E">
        <w:rPr>
          <w:rFonts w:ascii="Arial" w:hAnsi="Arial" w:cs="Arial"/>
          <w:sz w:val="20"/>
        </w:rPr>
        <w:t>Yêu cầu về thông tin thu thập trong KS</w:t>
      </w:r>
    </w:p>
    <w:p w14:paraId="5A82AFD8" w14:textId="77777777" w:rsidR="00F53980" w:rsidRPr="005D2B1E" w:rsidRDefault="00F53980" w:rsidP="005D2B1E">
      <w:pPr>
        <w:spacing w:before="120"/>
        <w:rPr>
          <w:rFonts w:ascii="Arial" w:hAnsi="Arial" w:cs="Arial"/>
          <w:sz w:val="20"/>
        </w:rPr>
      </w:pPr>
      <w:r w:rsidRPr="005D2B1E">
        <w:rPr>
          <w:rFonts w:ascii="Arial" w:hAnsi="Arial" w:cs="Arial"/>
          <w:sz w:val="20"/>
        </w:rPr>
        <w:t>2.4.2.</w:t>
      </w:r>
      <w:r w:rsidR="006F4E88" w:rsidRPr="005D2B1E">
        <w:rPr>
          <w:rFonts w:ascii="Arial" w:hAnsi="Arial" w:cs="Arial"/>
          <w:sz w:val="20"/>
        </w:rPr>
        <w:t xml:space="preserve"> </w:t>
      </w:r>
      <w:r w:rsidRPr="005D2B1E">
        <w:rPr>
          <w:rFonts w:ascii="Arial" w:hAnsi="Arial" w:cs="Arial"/>
          <w:sz w:val="20"/>
        </w:rPr>
        <w:t>Yêu cầu v</w:t>
      </w:r>
      <w:r w:rsidR="00334697" w:rsidRPr="005D2B1E">
        <w:rPr>
          <w:rFonts w:ascii="Arial" w:hAnsi="Arial" w:cs="Arial"/>
          <w:sz w:val="20"/>
          <w:lang w:val="en-US"/>
        </w:rPr>
        <w:t>ề</w:t>
      </w:r>
      <w:r w:rsidRPr="005D2B1E">
        <w:rPr>
          <w:rFonts w:ascii="Arial" w:hAnsi="Arial" w:cs="Arial"/>
          <w:sz w:val="20"/>
        </w:rPr>
        <w:t xml:space="preserve"> tài liệu</w:t>
      </w:r>
    </w:p>
    <w:p w14:paraId="62A0DDF7" w14:textId="77777777" w:rsidR="00334697" w:rsidRPr="005D2B1E" w:rsidRDefault="00F53980" w:rsidP="005D2B1E">
      <w:pPr>
        <w:spacing w:before="120"/>
        <w:rPr>
          <w:rFonts w:ascii="Arial" w:hAnsi="Arial" w:cs="Arial"/>
          <w:sz w:val="20"/>
          <w:lang w:val="en-US"/>
        </w:rPr>
      </w:pPr>
      <w:r w:rsidRPr="005D2B1E">
        <w:rPr>
          <w:rFonts w:ascii="Arial" w:hAnsi="Arial" w:cs="Arial"/>
          <w:sz w:val="20"/>
        </w:rPr>
        <w:t>2.4.3.</w:t>
      </w:r>
      <w:r w:rsidR="006F4E88" w:rsidRPr="005D2B1E">
        <w:rPr>
          <w:rFonts w:ascii="Arial" w:hAnsi="Arial" w:cs="Arial"/>
          <w:sz w:val="20"/>
        </w:rPr>
        <w:t xml:space="preserve"> </w:t>
      </w:r>
      <w:r w:rsidRPr="005D2B1E">
        <w:rPr>
          <w:rFonts w:ascii="Arial" w:hAnsi="Arial" w:cs="Arial"/>
          <w:sz w:val="20"/>
        </w:rPr>
        <w:t>Nội dung củ</w:t>
      </w:r>
      <w:r w:rsidR="00334697" w:rsidRPr="005D2B1E">
        <w:rPr>
          <w:rFonts w:ascii="Arial" w:hAnsi="Arial" w:cs="Arial"/>
          <w:sz w:val="20"/>
        </w:rPr>
        <w:t>a công tác KS</w:t>
      </w:r>
    </w:p>
    <w:p w14:paraId="5070272B" w14:textId="77777777" w:rsidR="00F53980" w:rsidRPr="005D2B1E" w:rsidRDefault="00F53980" w:rsidP="005D2B1E">
      <w:pPr>
        <w:spacing w:before="120"/>
        <w:rPr>
          <w:rFonts w:ascii="Arial" w:hAnsi="Arial" w:cs="Arial"/>
          <w:sz w:val="20"/>
        </w:rPr>
      </w:pPr>
      <w:r w:rsidRPr="005D2B1E">
        <w:rPr>
          <w:rFonts w:ascii="Arial" w:hAnsi="Arial" w:cs="Arial"/>
          <w:sz w:val="20"/>
        </w:rPr>
        <w:t>2.4</w:t>
      </w:r>
      <w:r w:rsidR="00334697" w:rsidRPr="005D2B1E">
        <w:rPr>
          <w:rFonts w:ascii="Arial" w:hAnsi="Arial" w:cs="Arial"/>
          <w:sz w:val="20"/>
          <w:lang w:val="en-US"/>
        </w:rPr>
        <w:t>.</w:t>
      </w:r>
      <w:r w:rsidRPr="005D2B1E">
        <w:rPr>
          <w:rFonts w:ascii="Arial" w:hAnsi="Arial" w:cs="Arial"/>
          <w:sz w:val="20"/>
        </w:rPr>
        <w:t>4. Phương pháp tiến hành KS</w:t>
      </w:r>
    </w:p>
    <w:p w14:paraId="799B7FAC" w14:textId="77777777" w:rsidR="00F53980" w:rsidRPr="005D2B1E" w:rsidRDefault="00F53980" w:rsidP="005D2B1E">
      <w:pPr>
        <w:spacing w:before="120"/>
        <w:rPr>
          <w:rFonts w:ascii="Arial" w:hAnsi="Arial" w:cs="Arial"/>
          <w:sz w:val="20"/>
        </w:rPr>
      </w:pPr>
      <w:r w:rsidRPr="005D2B1E">
        <w:rPr>
          <w:rFonts w:ascii="Arial" w:hAnsi="Arial" w:cs="Arial"/>
          <w:sz w:val="20"/>
        </w:rPr>
        <w:t>2.4.5.</w:t>
      </w:r>
      <w:r w:rsidR="006F4E88" w:rsidRPr="005D2B1E">
        <w:rPr>
          <w:rFonts w:ascii="Arial" w:hAnsi="Arial" w:cs="Arial"/>
          <w:sz w:val="20"/>
        </w:rPr>
        <w:t xml:space="preserve"> </w:t>
      </w:r>
      <w:r w:rsidRPr="005D2B1E">
        <w:rPr>
          <w:rFonts w:ascii="Arial" w:hAnsi="Arial" w:cs="Arial"/>
          <w:sz w:val="20"/>
        </w:rPr>
        <w:t>Thứ tự KS</w:t>
      </w:r>
    </w:p>
    <w:p w14:paraId="5D7DEEA1" w14:textId="77777777" w:rsidR="00F53980" w:rsidRPr="005D2B1E" w:rsidRDefault="00F53980" w:rsidP="005D2B1E">
      <w:pPr>
        <w:spacing w:before="120"/>
        <w:rPr>
          <w:rFonts w:ascii="Arial" w:hAnsi="Arial" w:cs="Arial"/>
          <w:sz w:val="20"/>
        </w:rPr>
      </w:pPr>
      <w:r w:rsidRPr="005D2B1E">
        <w:rPr>
          <w:rFonts w:ascii="Arial" w:hAnsi="Arial" w:cs="Arial"/>
          <w:sz w:val="20"/>
        </w:rPr>
        <w:t>2.4.6.</w:t>
      </w:r>
      <w:r w:rsidR="006F4E88" w:rsidRPr="005D2B1E">
        <w:rPr>
          <w:rFonts w:ascii="Arial" w:hAnsi="Arial" w:cs="Arial"/>
          <w:sz w:val="20"/>
        </w:rPr>
        <w:t xml:space="preserve"> Căn cứ</w:t>
      </w:r>
      <w:r w:rsidRPr="005D2B1E">
        <w:rPr>
          <w:rFonts w:ascii="Arial" w:hAnsi="Arial" w:cs="Arial"/>
          <w:sz w:val="20"/>
        </w:rPr>
        <w:t xml:space="preserve"> xác định khu vực ô </w:t>
      </w:r>
      <w:r w:rsidR="006F4E88" w:rsidRPr="005D2B1E">
        <w:rPr>
          <w:rFonts w:ascii="Arial" w:hAnsi="Arial" w:cs="Arial"/>
          <w:sz w:val="20"/>
        </w:rPr>
        <w:t>nhi</w:t>
      </w:r>
      <w:r w:rsidR="004E3BB8" w:rsidRPr="005D2B1E">
        <w:rPr>
          <w:rFonts w:ascii="Arial" w:hAnsi="Arial" w:cs="Arial"/>
          <w:sz w:val="20"/>
          <w:lang w:val="en-US"/>
        </w:rPr>
        <w:t>ễ</w:t>
      </w:r>
      <w:r w:rsidR="006F4E88" w:rsidRPr="005D2B1E">
        <w:rPr>
          <w:rFonts w:ascii="Arial" w:hAnsi="Arial" w:cs="Arial"/>
          <w:sz w:val="20"/>
        </w:rPr>
        <w:t>m</w:t>
      </w:r>
      <w:r w:rsidRPr="005D2B1E">
        <w:rPr>
          <w:rFonts w:ascii="Arial" w:hAnsi="Arial" w:cs="Arial"/>
          <w:sz w:val="20"/>
        </w:rPr>
        <w:t xml:space="preserve"> BMVN</w:t>
      </w:r>
    </w:p>
    <w:p w14:paraId="43388E26" w14:textId="77777777" w:rsidR="00F53980" w:rsidRPr="005D2B1E" w:rsidRDefault="00F53980" w:rsidP="005D2B1E">
      <w:pPr>
        <w:spacing w:before="120"/>
        <w:rPr>
          <w:rFonts w:ascii="Arial" w:hAnsi="Arial" w:cs="Arial"/>
          <w:sz w:val="20"/>
        </w:rPr>
      </w:pPr>
      <w:r w:rsidRPr="005D2B1E">
        <w:rPr>
          <w:rFonts w:ascii="Arial" w:hAnsi="Arial" w:cs="Arial"/>
          <w:sz w:val="20"/>
        </w:rPr>
        <w:t>2.4.7.</w:t>
      </w:r>
      <w:r w:rsidR="006F4E88" w:rsidRPr="005D2B1E">
        <w:rPr>
          <w:rFonts w:ascii="Arial" w:hAnsi="Arial" w:cs="Arial"/>
          <w:sz w:val="20"/>
        </w:rPr>
        <w:t xml:space="preserve"> </w:t>
      </w:r>
      <w:r w:rsidRPr="005D2B1E">
        <w:rPr>
          <w:rFonts w:ascii="Arial" w:hAnsi="Arial" w:cs="Arial"/>
          <w:sz w:val="20"/>
        </w:rPr>
        <w:t>Căn cứ x</w:t>
      </w:r>
      <w:r w:rsidR="00BC330B" w:rsidRPr="005D2B1E">
        <w:rPr>
          <w:rFonts w:ascii="Arial" w:hAnsi="Arial" w:cs="Arial"/>
          <w:sz w:val="20"/>
          <w:lang w:val="en-US"/>
        </w:rPr>
        <w:t>á</w:t>
      </w:r>
      <w:r w:rsidRPr="005D2B1E">
        <w:rPr>
          <w:rFonts w:ascii="Arial" w:hAnsi="Arial" w:cs="Arial"/>
          <w:sz w:val="20"/>
        </w:rPr>
        <w:t xml:space="preserve">c định khu vực không </w:t>
      </w:r>
      <w:r w:rsidR="00BC330B" w:rsidRPr="005D2B1E">
        <w:rPr>
          <w:rFonts w:ascii="Arial" w:hAnsi="Arial" w:cs="Arial"/>
          <w:sz w:val="20"/>
          <w:lang w:val="en-US"/>
        </w:rPr>
        <w:t>ô</w:t>
      </w:r>
      <w:r w:rsidRPr="005D2B1E">
        <w:rPr>
          <w:rFonts w:ascii="Arial" w:hAnsi="Arial" w:cs="Arial"/>
          <w:sz w:val="20"/>
        </w:rPr>
        <w:t xml:space="preserve"> nhiễm BMVN</w:t>
      </w:r>
    </w:p>
    <w:p w14:paraId="6BB224B7" w14:textId="77777777" w:rsidR="00F53980" w:rsidRPr="005D2B1E" w:rsidRDefault="00F53980" w:rsidP="005D2B1E">
      <w:pPr>
        <w:spacing w:before="120"/>
        <w:rPr>
          <w:rFonts w:ascii="Arial" w:hAnsi="Arial" w:cs="Arial"/>
          <w:sz w:val="20"/>
        </w:rPr>
      </w:pPr>
      <w:r w:rsidRPr="005D2B1E">
        <w:rPr>
          <w:rFonts w:ascii="Arial" w:hAnsi="Arial" w:cs="Arial"/>
          <w:sz w:val="20"/>
        </w:rPr>
        <w:t>2.4.8.</w:t>
      </w:r>
      <w:r w:rsidR="006F4E88" w:rsidRPr="005D2B1E">
        <w:rPr>
          <w:rFonts w:ascii="Arial" w:hAnsi="Arial" w:cs="Arial"/>
          <w:sz w:val="20"/>
        </w:rPr>
        <w:t xml:space="preserve"> </w:t>
      </w:r>
      <w:r w:rsidRPr="005D2B1E">
        <w:rPr>
          <w:rFonts w:ascii="Arial" w:hAnsi="Arial" w:cs="Arial"/>
          <w:sz w:val="20"/>
        </w:rPr>
        <w:t xml:space="preserve">Yêu cầu về </w:t>
      </w:r>
      <w:r w:rsidR="006F4E88" w:rsidRPr="005D2B1E">
        <w:rPr>
          <w:rFonts w:ascii="Arial" w:hAnsi="Arial" w:cs="Arial"/>
          <w:sz w:val="20"/>
        </w:rPr>
        <w:t>kết quả</w:t>
      </w:r>
      <w:r w:rsidRPr="005D2B1E">
        <w:rPr>
          <w:rFonts w:ascii="Arial" w:hAnsi="Arial" w:cs="Arial"/>
          <w:sz w:val="20"/>
        </w:rPr>
        <w:t xml:space="preserve"> thu được sau KS</w:t>
      </w:r>
    </w:p>
    <w:p w14:paraId="2C376350" w14:textId="77777777" w:rsidR="00F53980" w:rsidRPr="005D2B1E" w:rsidRDefault="00F53980" w:rsidP="005D2B1E">
      <w:pPr>
        <w:spacing w:before="120"/>
        <w:rPr>
          <w:rFonts w:ascii="Arial" w:hAnsi="Arial" w:cs="Arial"/>
          <w:sz w:val="20"/>
        </w:rPr>
      </w:pPr>
      <w:r w:rsidRPr="005D2B1E">
        <w:rPr>
          <w:rFonts w:ascii="Arial" w:hAnsi="Arial" w:cs="Arial"/>
          <w:sz w:val="20"/>
        </w:rPr>
        <w:t>2.4.9.</w:t>
      </w:r>
      <w:r w:rsidR="006F4E88" w:rsidRPr="005D2B1E">
        <w:rPr>
          <w:rFonts w:ascii="Arial" w:hAnsi="Arial" w:cs="Arial"/>
          <w:sz w:val="20"/>
        </w:rPr>
        <w:t xml:space="preserve"> </w:t>
      </w:r>
      <w:r w:rsidRPr="005D2B1E">
        <w:rPr>
          <w:rFonts w:ascii="Arial" w:hAnsi="Arial" w:cs="Arial"/>
          <w:sz w:val="20"/>
        </w:rPr>
        <w:t>Hồ sơ kết quả KS</w:t>
      </w:r>
    </w:p>
    <w:p w14:paraId="63E9BE04" w14:textId="77777777" w:rsidR="00F53980" w:rsidRPr="005D2B1E" w:rsidRDefault="00F53980" w:rsidP="005D2B1E">
      <w:pPr>
        <w:spacing w:before="120"/>
        <w:rPr>
          <w:rFonts w:ascii="Arial" w:hAnsi="Arial" w:cs="Arial"/>
          <w:sz w:val="20"/>
        </w:rPr>
      </w:pPr>
      <w:r w:rsidRPr="005D2B1E">
        <w:rPr>
          <w:rFonts w:ascii="Arial" w:hAnsi="Arial" w:cs="Arial"/>
          <w:sz w:val="20"/>
        </w:rPr>
        <w:t>2.4.10.</w:t>
      </w:r>
      <w:r w:rsidR="006F4E88" w:rsidRPr="005D2B1E">
        <w:rPr>
          <w:rFonts w:ascii="Arial" w:hAnsi="Arial" w:cs="Arial"/>
          <w:sz w:val="20"/>
        </w:rPr>
        <w:t xml:space="preserve"> </w:t>
      </w:r>
      <w:r w:rsidRPr="005D2B1E">
        <w:rPr>
          <w:rFonts w:ascii="Arial" w:hAnsi="Arial" w:cs="Arial"/>
          <w:sz w:val="20"/>
        </w:rPr>
        <w:t>Khu vực nghi ng</w:t>
      </w:r>
      <w:r w:rsidR="00BC330B" w:rsidRPr="005D2B1E">
        <w:rPr>
          <w:rFonts w:ascii="Arial" w:hAnsi="Arial" w:cs="Arial"/>
          <w:sz w:val="20"/>
          <w:lang w:val="en-US"/>
        </w:rPr>
        <w:t>ờ</w:t>
      </w:r>
      <w:r w:rsidRPr="005D2B1E">
        <w:rPr>
          <w:rFonts w:ascii="Arial" w:hAnsi="Arial" w:cs="Arial"/>
          <w:sz w:val="20"/>
        </w:rPr>
        <w:t xml:space="preserve"> </w:t>
      </w:r>
      <w:r w:rsidR="00BC330B" w:rsidRPr="005D2B1E">
        <w:rPr>
          <w:rFonts w:ascii="Arial" w:hAnsi="Arial" w:cs="Arial"/>
          <w:sz w:val="20"/>
          <w:lang w:val="en-US"/>
        </w:rPr>
        <w:t>ô</w:t>
      </w:r>
      <w:r w:rsidRPr="005D2B1E">
        <w:rPr>
          <w:rFonts w:ascii="Arial" w:hAnsi="Arial" w:cs="Arial"/>
          <w:sz w:val="20"/>
        </w:rPr>
        <w:t xml:space="preserve"> nhiễm BMVN</w:t>
      </w:r>
    </w:p>
    <w:p w14:paraId="192B8402"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2.5.</w:t>
      </w:r>
      <w:r w:rsidR="006F4E88" w:rsidRPr="005D2B1E">
        <w:rPr>
          <w:rFonts w:ascii="Arial" w:hAnsi="Arial" w:cs="Arial"/>
          <w:sz w:val="20"/>
        </w:rPr>
        <w:t xml:space="preserve"> </w:t>
      </w:r>
      <w:r w:rsidRPr="005D2B1E">
        <w:rPr>
          <w:rFonts w:ascii="Arial" w:hAnsi="Arial" w:cs="Arial"/>
          <w:sz w:val="20"/>
        </w:rPr>
        <w:t>Rà phá bom mìn vật n</w:t>
      </w:r>
      <w:r w:rsidR="003B45B6" w:rsidRPr="005D2B1E">
        <w:rPr>
          <w:rFonts w:ascii="Arial" w:hAnsi="Arial" w:cs="Arial"/>
          <w:sz w:val="20"/>
          <w:lang w:val="en-US"/>
        </w:rPr>
        <w:t>ổ</w:t>
      </w:r>
    </w:p>
    <w:p w14:paraId="3574116D" w14:textId="77777777" w:rsidR="00F53980" w:rsidRPr="005D2B1E" w:rsidRDefault="00F53980" w:rsidP="005D2B1E">
      <w:pPr>
        <w:spacing w:before="120"/>
        <w:rPr>
          <w:rFonts w:ascii="Arial" w:hAnsi="Arial" w:cs="Arial"/>
          <w:sz w:val="20"/>
        </w:rPr>
      </w:pPr>
      <w:r w:rsidRPr="005D2B1E">
        <w:rPr>
          <w:rFonts w:ascii="Arial" w:hAnsi="Arial" w:cs="Arial"/>
          <w:sz w:val="20"/>
        </w:rPr>
        <w:t>2.5.1.</w:t>
      </w:r>
      <w:r w:rsidR="006F4E88" w:rsidRPr="005D2B1E">
        <w:rPr>
          <w:rFonts w:ascii="Arial" w:hAnsi="Arial" w:cs="Arial"/>
          <w:sz w:val="20"/>
        </w:rPr>
        <w:t xml:space="preserve"> </w:t>
      </w:r>
      <w:r w:rsidRPr="005D2B1E">
        <w:rPr>
          <w:rFonts w:ascii="Arial" w:hAnsi="Arial" w:cs="Arial"/>
          <w:sz w:val="20"/>
        </w:rPr>
        <w:t>RPBM trên cạn khu vực bãi mìn</w:t>
      </w:r>
    </w:p>
    <w:p w14:paraId="40CD4E20" w14:textId="77777777" w:rsidR="00F53980" w:rsidRPr="005D2B1E" w:rsidRDefault="00F53980" w:rsidP="005D2B1E">
      <w:pPr>
        <w:spacing w:before="120"/>
        <w:rPr>
          <w:rFonts w:ascii="Arial" w:hAnsi="Arial" w:cs="Arial"/>
          <w:sz w:val="20"/>
        </w:rPr>
      </w:pPr>
      <w:r w:rsidRPr="005D2B1E">
        <w:rPr>
          <w:rFonts w:ascii="Arial" w:hAnsi="Arial" w:cs="Arial"/>
          <w:sz w:val="20"/>
        </w:rPr>
        <w:t>2.5.2.</w:t>
      </w:r>
      <w:r w:rsidR="006F4E88" w:rsidRPr="005D2B1E">
        <w:rPr>
          <w:rFonts w:ascii="Arial" w:hAnsi="Arial" w:cs="Arial"/>
          <w:sz w:val="20"/>
        </w:rPr>
        <w:t xml:space="preserve"> </w:t>
      </w:r>
      <w:r w:rsidRPr="005D2B1E">
        <w:rPr>
          <w:rFonts w:ascii="Arial" w:hAnsi="Arial" w:cs="Arial"/>
          <w:sz w:val="20"/>
        </w:rPr>
        <w:t>RPBM trên cạn khu vực không phải là b</w:t>
      </w:r>
      <w:r w:rsidR="001927AC" w:rsidRPr="005D2B1E">
        <w:rPr>
          <w:rFonts w:ascii="Arial" w:hAnsi="Arial" w:cs="Arial"/>
          <w:sz w:val="20"/>
          <w:lang w:val="en-US"/>
        </w:rPr>
        <w:t>ã</w:t>
      </w:r>
      <w:r w:rsidR="001927AC" w:rsidRPr="005D2B1E">
        <w:rPr>
          <w:rFonts w:ascii="Arial" w:hAnsi="Arial" w:cs="Arial"/>
          <w:sz w:val="20"/>
        </w:rPr>
        <w:t>i m</w:t>
      </w:r>
      <w:r w:rsidR="001927AC" w:rsidRPr="005D2B1E">
        <w:rPr>
          <w:rFonts w:ascii="Arial" w:hAnsi="Arial" w:cs="Arial"/>
          <w:sz w:val="20"/>
          <w:lang w:val="en-US"/>
        </w:rPr>
        <w:t>ì</w:t>
      </w:r>
      <w:r w:rsidRPr="005D2B1E">
        <w:rPr>
          <w:rFonts w:ascii="Arial" w:hAnsi="Arial" w:cs="Arial"/>
          <w:sz w:val="20"/>
        </w:rPr>
        <w:t>n</w:t>
      </w:r>
    </w:p>
    <w:p w14:paraId="1F3AFF10" w14:textId="77777777" w:rsidR="00F53980" w:rsidRPr="005D2B1E" w:rsidRDefault="00F53980" w:rsidP="005D2B1E">
      <w:pPr>
        <w:spacing w:before="120"/>
        <w:rPr>
          <w:rFonts w:ascii="Arial" w:hAnsi="Arial" w:cs="Arial"/>
          <w:sz w:val="20"/>
        </w:rPr>
      </w:pPr>
      <w:r w:rsidRPr="005D2B1E">
        <w:rPr>
          <w:rFonts w:ascii="Arial" w:hAnsi="Arial" w:cs="Arial"/>
          <w:sz w:val="20"/>
        </w:rPr>
        <w:t>2.5.3.</w:t>
      </w:r>
      <w:r w:rsidR="006F4E88" w:rsidRPr="005D2B1E">
        <w:rPr>
          <w:rFonts w:ascii="Arial" w:hAnsi="Arial" w:cs="Arial"/>
          <w:sz w:val="20"/>
        </w:rPr>
        <w:t xml:space="preserve"> </w:t>
      </w:r>
      <w:r w:rsidRPr="005D2B1E">
        <w:rPr>
          <w:rFonts w:ascii="Arial" w:hAnsi="Arial" w:cs="Arial"/>
          <w:sz w:val="20"/>
        </w:rPr>
        <w:t>RPBM dư</w:t>
      </w:r>
      <w:r w:rsidR="00E44900" w:rsidRPr="005D2B1E">
        <w:rPr>
          <w:rFonts w:ascii="Arial" w:hAnsi="Arial" w:cs="Arial"/>
          <w:sz w:val="20"/>
          <w:lang w:val="en-US"/>
        </w:rPr>
        <w:t>ớ</w:t>
      </w:r>
      <w:r w:rsidRPr="005D2B1E">
        <w:rPr>
          <w:rFonts w:ascii="Arial" w:hAnsi="Arial" w:cs="Arial"/>
          <w:sz w:val="20"/>
        </w:rPr>
        <w:t xml:space="preserve">i nước </w:t>
      </w:r>
      <w:r w:rsidR="000C3FF5" w:rsidRPr="005D2B1E">
        <w:rPr>
          <w:rFonts w:ascii="Arial" w:hAnsi="Arial" w:cs="Arial"/>
          <w:sz w:val="20"/>
          <w:lang w:val="en-US"/>
        </w:rPr>
        <w:t>ở</w:t>
      </w:r>
      <w:r w:rsidRPr="005D2B1E">
        <w:rPr>
          <w:rFonts w:ascii="Arial" w:hAnsi="Arial" w:cs="Arial"/>
          <w:sz w:val="20"/>
        </w:rPr>
        <w:t xml:space="preserve"> độ sâu nước không lớn hơn 25 m</w:t>
      </w:r>
    </w:p>
    <w:p w14:paraId="3557CFB2" w14:textId="77777777" w:rsidR="00F53980" w:rsidRPr="005D2B1E" w:rsidRDefault="00F53980" w:rsidP="005D2B1E">
      <w:pPr>
        <w:spacing w:before="120"/>
        <w:rPr>
          <w:rFonts w:ascii="Arial" w:hAnsi="Arial" w:cs="Arial"/>
          <w:sz w:val="20"/>
        </w:rPr>
      </w:pPr>
      <w:r w:rsidRPr="005D2B1E">
        <w:rPr>
          <w:rFonts w:ascii="Arial" w:hAnsi="Arial" w:cs="Arial"/>
          <w:sz w:val="20"/>
        </w:rPr>
        <w:t>2.5.4.</w:t>
      </w:r>
      <w:r w:rsidR="006F4E88" w:rsidRPr="005D2B1E">
        <w:rPr>
          <w:rFonts w:ascii="Arial" w:hAnsi="Arial" w:cs="Arial"/>
          <w:sz w:val="20"/>
        </w:rPr>
        <w:t xml:space="preserve"> </w:t>
      </w:r>
      <w:r w:rsidRPr="005D2B1E">
        <w:rPr>
          <w:rFonts w:ascii="Arial" w:hAnsi="Arial" w:cs="Arial"/>
          <w:sz w:val="20"/>
        </w:rPr>
        <w:t>RPBM dưới nước ở độ sâu nước lớn hơn 25 m</w:t>
      </w:r>
    </w:p>
    <w:p w14:paraId="04C7B310" w14:textId="77777777" w:rsidR="00F53980" w:rsidRPr="005D2B1E" w:rsidRDefault="00F53980" w:rsidP="005D2B1E">
      <w:pPr>
        <w:spacing w:before="120"/>
        <w:rPr>
          <w:rFonts w:ascii="Arial" w:hAnsi="Arial" w:cs="Arial"/>
          <w:sz w:val="20"/>
        </w:rPr>
      </w:pPr>
      <w:r w:rsidRPr="005D2B1E">
        <w:rPr>
          <w:rFonts w:ascii="Arial" w:hAnsi="Arial" w:cs="Arial"/>
          <w:sz w:val="20"/>
        </w:rPr>
        <w:t>2.5.5.</w:t>
      </w:r>
      <w:r w:rsidR="006F4E88" w:rsidRPr="005D2B1E">
        <w:rPr>
          <w:rFonts w:ascii="Arial" w:hAnsi="Arial" w:cs="Arial"/>
          <w:sz w:val="20"/>
        </w:rPr>
        <w:t xml:space="preserve"> </w:t>
      </w:r>
      <w:r w:rsidRPr="005D2B1E">
        <w:rPr>
          <w:rFonts w:ascii="Arial" w:hAnsi="Arial" w:cs="Arial"/>
          <w:sz w:val="20"/>
        </w:rPr>
        <w:t>Các yêu cầu thực hiện trong RPBM</w:t>
      </w:r>
    </w:p>
    <w:p w14:paraId="7C2D26A7" w14:textId="77777777" w:rsidR="00F53980" w:rsidRPr="005D2B1E" w:rsidRDefault="00F53980" w:rsidP="005D2B1E">
      <w:pPr>
        <w:spacing w:before="120"/>
        <w:rPr>
          <w:rFonts w:ascii="Arial" w:hAnsi="Arial" w:cs="Arial"/>
          <w:sz w:val="20"/>
        </w:rPr>
      </w:pPr>
      <w:r w:rsidRPr="005D2B1E">
        <w:rPr>
          <w:rFonts w:ascii="Arial" w:hAnsi="Arial" w:cs="Arial"/>
          <w:sz w:val="20"/>
        </w:rPr>
        <w:t>2.6.</w:t>
      </w:r>
      <w:r w:rsidR="006F4E88" w:rsidRPr="005D2B1E">
        <w:rPr>
          <w:rFonts w:ascii="Arial" w:hAnsi="Arial" w:cs="Arial"/>
          <w:sz w:val="20"/>
        </w:rPr>
        <w:t xml:space="preserve"> </w:t>
      </w:r>
      <w:r w:rsidRPr="005D2B1E">
        <w:rPr>
          <w:rFonts w:ascii="Arial" w:hAnsi="Arial" w:cs="Arial"/>
          <w:sz w:val="20"/>
        </w:rPr>
        <w:t>Tiêu h</w:t>
      </w:r>
      <w:r w:rsidR="00394466" w:rsidRPr="005D2B1E">
        <w:rPr>
          <w:rFonts w:ascii="Arial" w:hAnsi="Arial" w:cs="Arial"/>
          <w:sz w:val="20"/>
          <w:lang w:val="en-US"/>
        </w:rPr>
        <w:t>ủ</w:t>
      </w:r>
      <w:r w:rsidRPr="005D2B1E">
        <w:rPr>
          <w:rFonts w:ascii="Arial" w:hAnsi="Arial" w:cs="Arial"/>
          <w:sz w:val="20"/>
        </w:rPr>
        <w:t>y BMVN</w:t>
      </w:r>
    </w:p>
    <w:p w14:paraId="6B30DD8F" w14:textId="77777777" w:rsidR="00F53980" w:rsidRPr="005D2B1E" w:rsidRDefault="00F53980" w:rsidP="005D2B1E">
      <w:pPr>
        <w:spacing w:before="120"/>
        <w:rPr>
          <w:rFonts w:ascii="Arial" w:hAnsi="Arial" w:cs="Arial"/>
          <w:sz w:val="20"/>
        </w:rPr>
      </w:pPr>
      <w:r w:rsidRPr="005D2B1E">
        <w:rPr>
          <w:rFonts w:ascii="Arial" w:hAnsi="Arial" w:cs="Arial"/>
          <w:sz w:val="20"/>
        </w:rPr>
        <w:t>2.6.1.</w:t>
      </w:r>
      <w:r w:rsidR="006F4E88" w:rsidRPr="005D2B1E">
        <w:rPr>
          <w:rFonts w:ascii="Arial" w:hAnsi="Arial" w:cs="Arial"/>
          <w:sz w:val="20"/>
        </w:rPr>
        <w:t xml:space="preserve"> </w:t>
      </w:r>
      <w:r w:rsidRPr="005D2B1E">
        <w:rPr>
          <w:rFonts w:ascii="Arial" w:hAnsi="Arial" w:cs="Arial"/>
          <w:sz w:val="20"/>
        </w:rPr>
        <w:t>Các loại BMVN phải tiêu hủy tại vị trí phát hiện</w:t>
      </w:r>
    </w:p>
    <w:p w14:paraId="4CB0B1C2" w14:textId="77777777" w:rsidR="00F53980" w:rsidRPr="005D2B1E" w:rsidRDefault="00F53980" w:rsidP="005D2B1E">
      <w:pPr>
        <w:spacing w:before="120"/>
        <w:rPr>
          <w:rFonts w:ascii="Arial" w:hAnsi="Arial" w:cs="Arial"/>
          <w:sz w:val="20"/>
        </w:rPr>
      </w:pPr>
      <w:r w:rsidRPr="005D2B1E">
        <w:rPr>
          <w:rFonts w:ascii="Arial" w:hAnsi="Arial" w:cs="Arial"/>
          <w:sz w:val="20"/>
        </w:rPr>
        <w:t>2.6.2.</w:t>
      </w:r>
      <w:r w:rsidR="006F4E88" w:rsidRPr="005D2B1E">
        <w:rPr>
          <w:rFonts w:ascii="Arial" w:hAnsi="Arial" w:cs="Arial"/>
          <w:sz w:val="20"/>
        </w:rPr>
        <w:t xml:space="preserve"> </w:t>
      </w:r>
      <w:r w:rsidRPr="005D2B1E">
        <w:rPr>
          <w:rFonts w:ascii="Arial" w:hAnsi="Arial" w:cs="Arial"/>
          <w:sz w:val="20"/>
        </w:rPr>
        <w:t>Ngu</w:t>
      </w:r>
      <w:r w:rsidR="00226CDA">
        <w:rPr>
          <w:rFonts w:ascii="Arial" w:hAnsi="Arial" w:cs="Arial"/>
          <w:sz w:val="20"/>
        </w:rPr>
        <w:t>yên t</w:t>
      </w:r>
      <w:r w:rsidR="00226CDA">
        <w:rPr>
          <w:rFonts w:ascii="Arial" w:hAnsi="Arial" w:cs="Arial"/>
          <w:sz w:val="20"/>
          <w:lang w:val="en-GB"/>
        </w:rPr>
        <w:t>ắ</w:t>
      </w:r>
      <w:r w:rsidRPr="005D2B1E">
        <w:rPr>
          <w:rFonts w:ascii="Arial" w:hAnsi="Arial" w:cs="Arial"/>
          <w:sz w:val="20"/>
        </w:rPr>
        <w:t>c thu gom, phân loại, vận chuyển về nơi tập trung v</w:t>
      </w:r>
      <w:r w:rsidR="00CC2196" w:rsidRPr="005D2B1E">
        <w:rPr>
          <w:rFonts w:ascii="Arial" w:hAnsi="Arial" w:cs="Arial"/>
          <w:sz w:val="20"/>
          <w:lang w:val="en-US"/>
        </w:rPr>
        <w:t>à</w:t>
      </w:r>
      <w:r w:rsidRPr="005D2B1E">
        <w:rPr>
          <w:rFonts w:ascii="Arial" w:hAnsi="Arial" w:cs="Arial"/>
          <w:sz w:val="20"/>
        </w:rPr>
        <w:t xml:space="preserve"> quản lý</w:t>
      </w:r>
    </w:p>
    <w:p w14:paraId="31A02E3A" w14:textId="77777777" w:rsidR="00F53980" w:rsidRPr="005D2B1E" w:rsidRDefault="00F53980" w:rsidP="005D2B1E">
      <w:pPr>
        <w:spacing w:before="120"/>
        <w:rPr>
          <w:rFonts w:ascii="Arial" w:hAnsi="Arial" w:cs="Arial"/>
          <w:sz w:val="20"/>
        </w:rPr>
      </w:pPr>
      <w:r w:rsidRPr="005D2B1E">
        <w:rPr>
          <w:rFonts w:ascii="Arial" w:hAnsi="Arial" w:cs="Arial"/>
          <w:sz w:val="20"/>
        </w:rPr>
        <w:t>2.6.3.</w:t>
      </w:r>
      <w:r w:rsidR="006F4E88" w:rsidRPr="005D2B1E">
        <w:rPr>
          <w:rFonts w:ascii="Arial" w:hAnsi="Arial" w:cs="Arial"/>
          <w:sz w:val="20"/>
        </w:rPr>
        <w:t xml:space="preserve"> </w:t>
      </w:r>
      <w:r w:rsidRPr="005D2B1E">
        <w:rPr>
          <w:rFonts w:ascii="Arial" w:hAnsi="Arial" w:cs="Arial"/>
          <w:sz w:val="20"/>
        </w:rPr>
        <w:t>Thu gom, phân lo</w:t>
      </w:r>
      <w:r w:rsidR="00CC2196" w:rsidRPr="005D2B1E">
        <w:rPr>
          <w:rFonts w:ascii="Arial" w:hAnsi="Arial" w:cs="Arial"/>
          <w:sz w:val="20"/>
          <w:lang w:val="en-US"/>
        </w:rPr>
        <w:t>ại</w:t>
      </w:r>
      <w:r w:rsidRPr="005D2B1E">
        <w:rPr>
          <w:rFonts w:ascii="Arial" w:hAnsi="Arial" w:cs="Arial"/>
          <w:sz w:val="20"/>
        </w:rPr>
        <w:t xml:space="preserve"> BMVN</w:t>
      </w:r>
    </w:p>
    <w:p w14:paraId="691A3D3C" w14:textId="77777777" w:rsidR="00F53980" w:rsidRPr="005D2B1E" w:rsidRDefault="00F53980" w:rsidP="005D2B1E">
      <w:pPr>
        <w:spacing w:before="120"/>
        <w:rPr>
          <w:rFonts w:ascii="Arial" w:hAnsi="Arial" w:cs="Arial"/>
          <w:sz w:val="20"/>
        </w:rPr>
      </w:pPr>
      <w:r w:rsidRPr="005D2B1E">
        <w:rPr>
          <w:rFonts w:ascii="Arial" w:hAnsi="Arial" w:cs="Arial"/>
          <w:sz w:val="20"/>
        </w:rPr>
        <w:t>2.6.4.</w:t>
      </w:r>
      <w:r w:rsidR="006F4E88" w:rsidRPr="005D2B1E">
        <w:rPr>
          <w:rFonts w:ascii="Arial" w:hAnsi="Arial" w:cs="Arial"/>
          <w:sz w:val="20"/>
        </w:rPr>
        <w:t xml:space="preserve"> </w:t>
      </w:r>
      <w:r w:rsidRPr="005D2B1E">
        <w:rPr>
          <w:rFonts w:ascii="Arial" w:hAnsi="Arial" w:cs="Arial"/>
          <w:sz w:val="20"/>
        </w:rPr>
        <w:t>Vận chuyển BMVN</w:t>
      </w:r>
    </w:p>
    <w:p w14:paraId="2EAC22A8" w14:textId="77777777" w:rsidR="00F53980" w:rsidRPr="005D2B1E" w:rsidRDefault="00F53980" w:rsidP="005D2B1E">
      <w:pPr>
        <w:spacing w:before="120"/>
        <w:rPr>
          <w:rFonts w:ascii="Arial" w:hAnsi="Arial" w:cs="Arial"/>
          <w:sz w:val="20"/>
        </w:rPr>
      </w:pPr>
      <w:r w:rsidRPr="005D2B1E">
        <w:rPr>
          <w:rFonts w:ascii="Arial" w:hAnsi="Arial" w:cs="Arial"/>
          <w:sz w:val="20"/>
        </w:rPr>
        <w:t>2.6.5.</w:t>
      </w:r>
      <w:r w:rsidR="006F4E88" w:rsidRPr="005D2B1E">
        <w:rPr>
          <w:rFonts w:ascii="Arial" w:hAnsi="Arial" w:cs="Arial"/>
          <w:sz w:val="20"/>
        </w:rPr>
        <w:t xml:space="preserve"> </w:t>
      </w:r>
      <w:r w:rsidRPr="005D2B1E">
        <w:rPr>
          <w:rFonts w:ascii="Arial" w:hAnsi="Arial" w:cs="Arial"/>
          <w:sz w:val="20"/>
        </w:rPr>
        <w:t>Vị trí cất giữ, bảo qu</w:t>
      </w:r>
      <w:r w:rsidR="004B2D2A" w:rsidRPr="005D2B1E">
        <w:rPr>
          <w:rFonts w:ascii="Arial" w:hAnsi="Arial" w:cs="Arial"/>
          <w:sz w:val="20"/>
          <w:lang w:val="en-US"/>
        </w:rPr>
        <w:t>ả</w:t>
      </w:r>
      <w:r w:rsidRPr="005D2B1E">
        <w:rPr>
          <w:rFonts w:ascii="Arial" w:hAnsi="Arial" w:cs="Arial"/>
          <w:sz w:val="20"/>
        </w:rPr>
        <w:t>n BMVN</w:t>
      </w:r>
    </w:p>
    <w:p w14:paraId="1CBA442D" w14:textId="77777777" w:rsidR="00F53980" w:rsidRPr="005D2B1E" w:rsidRDefault="003E76CC" w:rsidP="005D2B1E">
      <w:pPr>
        <w:spacing w:before="120"/>
        <w:rPr>
          <w:rFonts w:ascii="Arial" w:hAnsi="Arial" w:cs="Arial"/>
          <w:sz w:val="20"/>
        </w:rPr>
      </w:pPr>
      <w:r w:rsidRPr="005D2B1E">
        <w:rPr>
          <w:rFonts w:ascii="Arial" w:hAnsi="Arial" w:cs="Arial"/>
          <w:sz w:val="20"/>
        </w:rPr>
        <w:t>2.6.6</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Tiêu hủy BMVN</w:t>
      </w:r>
    </w:p>
    <w:p w14:paraId="30D62E37" w14:textId="77777777" w:rsidR="00F53980" w:rsidRPr="005D2B1E" w:rsidRDefault="00F53980" w:rsidP="005D2B1E">
      <w:pPr>
        <w:spacing w:before="120"/>
        <w:rPr>
          <w:rFonts w:ascii="Arial" w:hAnsi="Arial" w:cs="Arial"/>
          <w:sz w:val="20"/>
        </w:rPr>
      </w:pPr>
      <w:r w:rsidRPr="005D2B1E">
        <w:rPr>
          <w:rFonts w:ascii="Arial" w:hAnsi="Arial" w:cs="Arial"/>
          <w:sz w:val="20"/>
        </w:rPr>
        <w:t>2.7.</w:t>
      </w:r>
      <w:r w:rsidR="006F4E88" w:rsidRPr="005D2B1E">
        <w:rPr>
          <w:rFonts w:ascii="Arial" w:hAnsi="Arial" w:cs="Arial"/>
          <w:sz w:val="20"/>
        </w:rPr>
        <w:t xml:space="preserve"> </w:t>
      </w:r>
      <w:r w:rsidRPr="005D2B1E">
        <w:rPr>
          <w:rFonts w:ascii="Arial" w:hAnsi="Arial" w:cs="Arial"/>
          <w:sz w:val="20"/>
        </w:rPr>
        <w:t>Nghiệm thu và bàn giao</w:t>
      </w:r>
    </w:p>
    <w:p w14:paraId="23B7D2D7" w14:textId="77777777" w:rsidR="00F53980" w:rsidRPr="005D2B1E" w:rsidRDefault="00F53980" w:rsidP="005D2B1E">
      <w:pPr>
        <w:spacing w:before="120"/>
        <w:rPr>
          <w:rFonts w:ascii="Arial" w:hAnsi="Arial" w:cs="Arial"/>
          <w:sz w:val="20"/>
        </w:rPr>
      </w:pPr>
      <w:r w:rsidRPr="005D2B1E">
        <w:rPr>
          <w:rFonts w:ascii="Arial" w:hAnsi="Arial" w:cs="Arial"/>
          <w:sz w:val="20"/>
        </w:rPr>
        <w:t>2.7.1.</w:t>
      </w:r>
      <w:r w:rsidR="006F4E88" w:rsidRPr="005D2B1E">
        <w:rPr>
          <w:rFonts w:ascii="Arial" w:hAnsi="Arial" w:cs="Arial"/>
          <w:sz w:val="20"/>
        </w:rPr>
        <w:t xml:space="preserve"> </w:t>
      </w:r>
      <w:r w:rsidRPr="005D2B1E">
        <w:rPr>
          <w:rFonts w:ascii="Arial" w:hAnsi="Arial" w:cs="Arial"/>
          <w:sz w:val="20"/>
        </w:rPr>
        <w:t>Các nội dung nghiệm thu</w:t>
      </w:r>
    </w:p>
    <w:p w14:paraId="5E205A4B" w14:textId="77777777" w:rsidR="00F53980" w:rsidRPr="005D2B1E" w:rsidRDefault="00F53980" w:rsidP="005D2B1E">
      <w:pPr>
        <w:spacing w:before="120"/>
        <w:rPr>
          <w:rFonts w:ascii="Arial" w:hAnsi="Arial" w:cs="Arial"/>
          <w:sz w:val="20"/>
        </w:rPr>
      </w:pPr>
      <w:r w:rsidRPr="005D2B1E">
        <w:rPr>
          <w:rFonts w:ascii="Arial" w:hAnsi="Arial" w:cs="Arial"/>
          <w:sz w:val="20"/>
        </w:rPr>
        <w:t>2.7.2.</w:t>
      </w:r>
      <w:r w:rsidR="006F4E88" w:rsidRPr="005D2B1E">
        <w:rPr>
          <w:rFonts w:ascii="Arial" w:hAnsi="Arial" w:cs="Arial"/>
          <w:sz w:val="20"/>
        </w:rPr>
        <w:t xml:space="preserve"> </w:t>
      </w:r>
      <w:r w:rsidR="005748DF" w:rsidRPr="005D2B1E">
        <w:rPr>
          <w:rFonts w:ascii="Arial" w:hAnsi="Arial" w:cs="Arial"/>
          <w:sz w:val="20"/>
          <w:lang w:val="en-US"/>
        </w:rPr>
        <w:t>T</w:t>
      </w:r>
      <w:r w:rsidRPr="005D2B1E">
        <w:rPr>
          <w:rFonts w:ascii="Arial" w:hAnsi="Arial" w:cs="Arial"/>
          <w:sz w:val="20"/>
        </w:rPr>
        <w:t>hành phần, nội dung bàn giao mặt bằ</w:t>
      </w:r>
      <w:r w:rsidR="00AB00C4" w:rsidRPr="005D2B1E">
        <w:rPr>
          <w:rFonts w:ascii="Arial" w:hAnsi="Arial" w:cs="Arial"/>
          <w:sz w:val="20"/>
        </w:rPr>
        <w:t>ng đã ĐT, KS</w:t>
      </w:r>
      <w:r w:rsidR="00AB00C4" w:rsidRPr="005D2B1E">
        <w:rPr>
          <w:rFonts w:ascii="Arial" w:hAnsi="Arial" w:cs="Arial"/>
          <w:sz w:val="20"/>
          <w:lang w:val="en-US"/>
        </w:rPr>
        <w:t>,</w:t>
      </w:r>
      <w:r w:rsidRPr="005D2B1E">
        <w:rPr>
          <w:rFonts w:ascii="Arial" w:hAnsi="Arial" w:cs="Arial"/>
          <w:sz w:val="20"/>
        </w:rPr>
        <w:t xml:space="preserve"> RPBM</w:t>
      </w:r>
    </w:p>
    <w:p w14:paraId="1A34E76F" w14:textId="77777777" w:rsidR="00F53980" w:rsidRPr="005D2B1E" w:rsidRDefault="00F53980" w:rsidP="005D2B1E">
      <w:pPr>
        <w:spacing w:before="120"/>
        <w:rPr>
          <w:rFonts w:ascii="Arial" w:hAnsi="Arial" w:cs="Arial"/>
          <w:sz w:val="20"/>
        </w:rPr>
      </w:pPr>
      <w:r w:rsidRPr="005D2B1E">
        <w:rPr>
          <w:rFonts w:ascii="Arial" w:hAnsi="Arial" w:cs="Arial"/>
          <w:sz w:val="20"/>
        </w:rPr>
        <w:t>2.8.</w:t>
      </w:r>
      <w:r w:rsidR="006F4E88" w:rsidRPr="005D2B1E">
        <w:rPr>
          <w:rFonts w:ascii="Arial" w:hAnsi="Arial" w:cs="Arial"/>
          <w:sz w:val="20"/>
        </w:rPr>
        <w:t xml:space="preserve"> </w:t>
      </w:r>
      <w:r w:rsidRPr="005D2B1E">
        <w:rPr>
          <w:rFonts w:ascii="Arial" w:hAnsi="Arial" w:cs="Arial"/>
          <w:sz w:val="20"/>
        </w:rPr>
        <w:t>Hỗ trợ</w:t>
      </w:r>
      <w:r w:rsidR="00B1255C" w:rsidRPr="005D2B1E">
        <w:rPr>
          <w:rFonts w:ascii="Arial" w:hAnsi="Arial" w:cs="Arial"/>
          <w:sz w:val="20"/>
        </w:rPr>
        <w:t xml:space="preserve"> y t</w:t>
      </w:r>
      <w:r w:rsidR="00B1255C" w:rsidRPr="005D2B1E">
        <w:rPr>
          <w:rFonts w:ascii="Arial" w:hAnsi="Arial" w:cs="Arial"/>
          <w:sz w:val="20"/>
          <w:lang w:val="en-US"/>
        </w:rPr>
        <w:t>ế</w:t>
      </w:r>
      <w:r w:rsidRPr="005D2B1E">
        <w:rPr>
          <w:rFonts w:ascii="Arial" w:hAnsi="Arial" w:cs="Arial"/>
          <w:sz w:val="20"/>
        </w:rPr>
        <w:t xml:space="preserve"> trong ĐT, KS, RPBM</w:t>
      </w:r>
    </w:p>
    <w:p w14:paraId="7A9F4E49" w14:textId="77777777" w:rsidR="00F53980" w:rsidRPr="005D2B1E" w:rsidRDefault="00F53980" w:rsidP="005D2B1E">
      <w:pPr>
        <w:spacing w:before="120"/>
        <w:rPr>
          <w:rFonts w:ascii="Arial" w:hAnsi="Arial" w:cs="Arial"/>
          <w:sz w:val="20"/>
        </w:rPr>
      </w:pPr>
      <w:r w:rsidRPr="005D2B1E">
        <w:rPr>
          <w:rFonts w:ascii="Arial" w:hAnsi="Arial" w:cs="Arial"/>
          <w:sz w:val="20"/>
        </w:rPr>
        <w:t>2.9.</w:t>
      </w:r>
      <w:r w:rsidR="006F4E88" w:rsidRPr="005D2B1E">
        <w:rPr>
          <w:rFonts w:ascii="Arial" w:hAnsi="Arial" w:cs="Arial"/>
          <w:sz w:val="20"/>
        </w:rPr>
        <w:t xml:space="preserve"> </w:t>
      </w:r>
      <w:r w:rsidRPr="005D2B1E">
        <w:rPr>
          <w:rFonts w:ascii="Arial" w:hAnsi="Arial" w:cs="Arial"/>
          <w:sz w:val="20"/>
        </w:rPr>
        <w:t>Thiết ch</w:t>
      </w:r>
      <w:r w:rsidR="00B1255C" w:rsidRPr="005D2B1E">
        <w:rPr>
          <w:rFonts w:ascii="Arial" w:hAnsi="Arial" w:cs="Arial"/>
          <w:sz w:val="20"/>
          <w:lang w:val="en-US"/>
        </w:rPr>
        <w:t>ế</w:t>
      </w:r>
      <w:r w:rsidRPr="005D2B1E">
        <w:rPr>
          <w:rFonts w:ascii="Arial" w:hAnsi="Arial" w:cs="Arial"/>
          <w:sz w:val="20"/>
        </w:rPr>
        <w:t xml:space="preserve"> hiện trường KS, RPBM</w:t>
      </w:r>
    </w:p>
    <w:p w14:paraId="4C8B32DE" w14:textId="77777777" w:rsidR="00F53980" w:rsidRPr="005D2B1E" w:rsidRDefault="00F53980" w:rsidP="005D2B1E">
      <w:pPr>
        <w:spacing w:before="120"/>
        <w:rPr>
          <w:rFonts w:ascii="Arial" w:hAnsi="Arial" w:cs="Arial"/>
          <w:sz w:val="20"/>
        </w:rPr>
      </w:pPr>
      <w:r w:rsidRPr="005D2B1E">
        <w:rPr>
          <w:rFonts w:ascii="Arial" w:hAnsi="Arial" w:cs="Arial"/>
          <w:sz w:val="20"/>
        </w:rPr>
        <w:t>3.</w:t>
      </w:r>
      <w:r w:rsidR="006F4E88" w:rsidRPr="005D2B1E">
        <w:rPr>
          <w:rFonts w:ascii="Arial" w:hAnsi="Arial" w:cs="Arial"/>
          <w:sz w:val="20"/>
        </w:rPr>
        <w:t xml:space="preserve"> </w:t>
      </w:r>
      <w:r w:rsidRPr="005D2B1E">
        <w:rPr>
          <w:rFonts w:ascii="Arial" w:hAnsi="Arial" w:cs="Arial"/>
          <w:sz w:val="20"/>
        </w:rPr>
        <w:t>QUY ĐỊ</w:t>
      </w:r>
      <w:r w:rsidR="00B778AD" w:rsidRPr="005D2B1E">
        <w:rPr>
          <w:rFonts w:ascii="Arial" w:hAnsi="Arial" w:cs="Arial"/>
          <w:sz w:val="20"/>
        </w:rPr>
        <w:t>NH V</w:t>
      </w:r>
      <w:r w:rsidR="00B778AD" w:rsidRPr="005D2B1E">
        <w:rPr>
          <w:rFonts w:ascii="Arial" w:hAnsi="Arial" w:cs="Arial"/>
          <w:sz w:val="20"/>
          <w:lang w:val="en-US"/>
        </w:rPr>
        <w:t>Ề</w:t>
      </w:r>
      <w:r w:rsidRPr="005D2B1E">
        <w:rPr>
          <w:rFonts w:ascii="Arial" w:hAnsi="Arial" w:cs="Arial"/>
          <w:sz w:val="20"/>
        </w:rPr>
        <w:t xml:space="preserve"> AN TOÀN</w:t>
      </w:r>
    </w:p>
    <w:p w14:paraId="132B3B4E" w14:textId="77777777" w:rsidR="00F53980" w:rsidRPr="005D2B1E" w:rsidRDefault="00F53980" w:rsidP="005D2B1E">
      <w:pPr>
        <w:spacing w:before="120"/>
        <w:rPr>
          <w:rFonts w:ascii="Arial" w:hAnsi="Arial" w:cs="Arial"/>
          <w:sz w:val="20"/>
        </w:rPr>
      </w:pPr>
      <w:r w:rsidRPr="005D2B1E">
        <w:rPr>
          <w:rFonts w:ascii="Arial" w:hAnsi="Arial" w:cs="Arial"/>
          <w:sz w:val="20"/>
        </w:rPr>
        <w:t>3.1.</w:t>
      </w:r>
      <w:r w:rsidR="006F4E88" w:rsidRPr="005D2B1E">
        <w:rPr>
          <w:rFonts w:ascii="Arial" w:hAnsi="Arial" w:cs="Arial"/>
          <w:sz w:val="20"/>
        </w:rPr>
        <w:t xml:space="preserve"> </w:t>
      </w:r>
      <w:r w:rsidRPr="005D2B1E">
        <w:rPr>
          <w:rFonts w:ascii="Arial" w:hAnsi="Arial" w:cs="Arial"/>
          <w:sz w:val="20"/>
        </w:rPr>
        <w:t>Yêu cầu chung</w:t>
      </w:r>
    </w:p>
    <w:p w14:paraId="7C8ECBD7" w14:textId="77777777" w:rsidR="00F53980" w:rsidRPr="005D2B1E" w:rsidRDefault="00F53980" w:rsidP="005D2B1E">
      <w:pPr>
        <w:spacing w:before="120"/>
        <w:rPr>
          <w:rFonts w:ascii="Arial" w:hAnsi="Arial" w:cs="Arial"/>
          <w:sz w:val="20"/>
        </w:rPr>
      </w:pPr>
      <w:r w:rsidRPr="005D2B1E">
        <w:rPr>
          <w:rFonts w:ascii="Arial" w:hAnsi="Arial" w:cs="Arial"/>
          <w:sz w:val="20"/>
        </w:rPr>
        <w:t>3.2.</w:t>
      </w:r>
      <w:r w:rsidR="006F4E88" w:rsidRPr="005D2B1E">
        <w:rPr>
          <w:rFonts w:ascii="Arial" w:hAnsi="Arial" w:cs="Arial"/>
          <w:sz w:val="20"/>
        </w:rPr>
        <w:t xml:space="preserve"> </w:t>
      </w:r>
      <w:r w:rsidR="00195B87" w:rsidRPr="005D2B1E">
        <w:rPr>
          <w:rFonts w:ascii="Arial" w:hAnsi="Arial" w:cs="Arial"/>
          <w:sz w:val="20"/>
        </w:rPr>
        <w:t>An to</w:t>
      </w:r>
      <w:r w:rsidR="00195B87" w:rsidRPr="005D2B1E">
        <w:rPr>
          <w:rFonts w:ascii="Arial" w:hAnsi="Arial" w:cs="Arial"/>
          <w:sz w:val="20"/>
          <w:lang w:val="en-US"/>
        </w:rPr>
        <w:t>à</w:t>
      </w:r>
      <w:r w:rsidRPr="005D2B1E">
        <w:rPr>
          <w:rFonts w:ascii="Arial" w:hAnsi="Arial" w:cs="Arial"/>
          <w:sz w:val="20"/>
        </w:rPr>
        <w:t>n cho người</w:t>
      </w:r>
    </w:p>
    <w:p w14:paraId="0D2EF344" w14:textId="77777777" w:rsidR="00F53980" w:rsidRPr="005D2B1E" w:rsidRDefault="00F53980" w:rsidP="005D2B1E">
      <w:pPr>
        <w:spacing w:before="120"/>
        <w:rPr>
          <w:rFonts w:ascii="Arial" w:hAnsi="Arial" w:cs="Arial"/>
          <w:sz w:val="20"/>
        </w:rPr>
      </w:pPr>
      <w:r w:rsidRPr="005D2B1E">
        <w:rPr>
          <w:rFonts w:ascii="Arial" w:hAnsi="Arial" w:cs="Arial"/>
          <w:sz w:val="20"/>
        </w:rPr>
        <w:t>3.3.</w:t>
      </w:r>
      <w:r w:rsidR="006F4E88" w:rsidRPr="005D2B1E">
        <w:rPr>
          <w:rFonts w:ascii="Arial" w:hAnsi="Arial" w:cs="Arial"/>
          <w:sz w:val="20"/>
        </w:rPr>
        <w:t xml:space="preserve"> </w:t>
      </w:r>
      <w:r w:rsidRPr="005D2B1E">
        <w:rPr>
          <w:rFonts w:ascii="Arial" w:hAnsi="Arial" w:cs="Arial"/>
          <w:sz w:val="20"/>
        </w:rPr>
        <w:t>An toàn trang thiết bị</w:t>
      </w:r>
    </w:p>
    <w:p w14:paraId="5D372A6E" w14:textId="77777777" w:rsidR="00F53980" w:rsidRPr="005D2B1E" w:rsidRDefault="00F53980" w:rsidP="005D2B1E">
      <w:pPr>
        <w:spacing w:before="120"/>
        <w:rPr>
          <w:rFonts w:ascii="Arial" w:hAnsi="Arial" w:cs="Arial"/>
          <w:sz w:val="20"/>
        </w:rPr>
      </w:pPr>
      <w:r w:rsidRPr="005D2B1E">
        <w:rPr>
          <w:rFonts w:ascii="Arial" w:hAnsi="Arial" w:cs="Arial"/>
          <w:sz w:val="20"/>
        </w:rPr>
        <w:t>3.4.</w:t>
      </w:r>
      <w:r w:rsidR="006F4E88" w:rsidRPr="005D2B1E">
        <w:rPr>
          <w:rFonts w:ascii="Arial" w:hAnsi="Arial" w:cs="Arial"/>
          <w:sz w:val="20"/>
        </w:rPr>
        <w:t xml:space="preserve"> </w:t>
      </w:r>
      <w:r w:rsidRPr="005D2B1E">
        <w:rPr>
          <w:rFonts w:ascii="Arial" w:hAnsi="Arial" w:cs="Arial"/>
          <w:sz w:val="20"/>
        </w:rPr>
        <w:t>An toàn trong chuẩn bị mặt bằng thi công RPBM</w:t>
      </w:r>
    </w:p>
    <w:p w14:paraId="286396AE" w14:textId="77777777" w:rsidR="00F53980" w:rsidRPr="005D2B1E" w:rsidRDefault="00F53980" w:rsidP="005D2B1E">
      <w:pPr>
        <w:spacing w:before="120"/>
        <w:rPr>
          <w:rFonts w:ascii="Arial" w:hAnsi="Arial" w:cs="Arial"/>
          <w:sz w:val="20"/>
        </w:rPr>
      </w:pPr>
      <w:r w:rsidRPr="005D2B1E">
        <w:rPr>
          <w:rFonts w:ascii="Arial" w:hAnsi="Arial" w:cs="Arial"/>
          <w:sz w:val="20"/>
        </w:rPr>
        <w:t>3.5.</w:t>
      </w:r>
      <w:r w:rsidR="006F4E88" w:rsidRPr="005D2B1E">
        <w:rPr>
          <w:rFonts w:ascii="Arial" w:hAnsi="Arial" w:cs="Arial"/>
          <w:sz w:val="20"/>
        </w:rPr>
        <w:t xml:space="preserve"> </w:t>
      </w:r>
      <w:r w:rsidRPr="005D2B1E">
        <w:rPr>
          <w:rFonts w:ascii="Arial" w:hAnsi="Arial" w:cs="Arial"/>
          <w:sz w:val="20"/>
        </w:rPr>
        <w:t>An toàn trong RPBM</w:t>
      </w:r>
    </w:p>
    <w:p w14:paraId="0F984716" w14:textId="77777777" w:rsidR="00F53980" w:rsidRPr="005D2B1E" w:rsidRDefault="00F53980" w:rsidP="005D2B1E">
      <w:pPr>
        <w:spacing w:before="120"/>
        <w:rPr>
          <w:rFonts w:ascii="Arial" w:hAnsi="Arial" w:cs="Arial"/>
          <w:sz w:val="20"/>
        </w:rPr>
      </w:pPr>
      <w:r w:rsidRPr="005D2B1E">
        <w:rPr>
          <w:rFonts w:ascii="Arial" w:hAnsi="Arial" w:cs="Arial"/>
          <w:sz w:val="20"/>
        </w:rPr>
        <w:t>3.6.</w:t>
      </w:r>
      <w:r w:rsidR="006F4E88" w:rsidRPr="005D2B1E">
        <w:rPr>
          <w:rFonts w:ascii="Arial" w:hAnsi="Arial" w:cs="Arial"/>
          <w:sz w:val="20"/>
        </w:rPr>
        <w:t xml:space="preserve"> </w:t>
      </w:r>
      <w:r w:rsidRPr="005D2B1E">
        <w:rPr>
          <w:rFonts w:ascii="Arial" w:hAnsi="Arial" w:cs="Arial"/>
          <w:sz w:val="20"/>
        </w:rPr>
        <w:t>An toàn và bảo vệ môi trường</w:t>
      </w:r>
    </w:p>
    <w:p w14:paraId="5FEBE178" w14:textId="77777777" w:rsidR="00F53980" w:rsidRPr="005D2B1E" w:rsidRDefault="00195B87" w:rsidP="005D2B1E">
      <w:pPr>
        <w:spacing w:before="120"/>
        <w:rPr>
          <w:rFonts w:ascii="Arial" w:hAnsi="Arial" w:cs="Arial"/>
          <w:sz w:val="20"/>
        </w:rPr>
      </w:pPr>
      <w:r w:rsidRPr="005D2B1E">
        <w:rPr>
          <w:rFonts w:ascii="Arial" w:hAnsi="Arial" w:cs="Arial"/>
          <w:sz w:val="20"/>
        </w:rPr>
        <w:t>4. QUY ĐỊNH VỀ QUẢN LÝ</w:t>
      </w:r>
    </w:p>
    <w:p w14:paraId="7735A78F" w14:textId="77777777" w:rsidR="00F53980" w:rsidRPr="005D2B1E" w:rsidRDefault="00F53980" w:rsidP="005D2B1E">
      <w:pPr>
        <w:spacing w:before="120"/>
        <w:rPr>
          <w:rFonts w:ascii="Arial" w:hAnsi="Arial" w:cs="Arial"/>
          <w:sz w:val="20"/>
        </w:rPr>
      </w:pPr>
      <w:r w:rsidRPr="005D2B1E">
        <w:rPr>
          <w:rFonts w:ascii="Arial" w:hAnsi="Arial" w:cs="Arial"/>
          <w:sz w:val="20"/>
        </w:rPr>
        <w:t>4.1.</w:t>
      </w:r>
      <w:r w:rsidR="006F4E88" w:rsidRPr="005D2B1E">
        <w:rPr>
          <w:rFonts w:ascii="Arial" w:hAnsi="Arial" w:cs="Arial"/>
          <w:sz w:val="20"/>
        </w:rPr>
        <w:t xml:space="preserve"> </w:t>
      </w:r>
      <w:r w:rsidRPr="005D2B1E">
        <w:rPr>
          <w:rFonts w:ascii="Arial" w:hAnsi="Arial" w:cs="Arial"/>
          <w:sz w:val="20"/>
        </w:rPr>
        <w:t>Yêu cầu về năng lực của một tổ chức hoạt động ĐT</w:t>
      </w:r>
      <w:r w:rsidR="00195B87" w:rsidRPr="005D2B1E">
        <w:rPr>
          <w:rFonts w:ascii="Arial" w:hAnsi="Arial" w:cs="Arial"/>
          <w:sz w:val="20"/>
          <w:lang w:val="en-US"/>
        </w:rPr>
        <w:t>,</w:t>
      </w:r>
      <w:r w:rsidRPr="005D2B1E">
        <w:rPr>
          <w:rFonts w:ascii="Arial" w:hAnsi="Arial" w:cs="Arial"/>
          <w:sz w:val="20"/>
        </w:rPr>
        <w:t xml:space="preserve"> KS, RPBM</w:t>
      </w:r>
    </w:p>
    <w:p w14:paraId="606A1986" w14:textId="77777777" w:rsidR="00F53980" w:rsidRPr="005D2B1E" w:rsidRDefault="00F53980" w:rsidP="005D2B1E">
      <w:pPr>
        <w:spacing w:before="120"/>
        <w:rPr>
          <w:rFonts w:ascii="Arial" w:hAnsi="Arial" w:cs="Arial"/>
          <w:sz w:val="20"/>
        </w:rPr>
      </w:pPr>
      <w:r w:rsidRPr="005D2B1E">
        <w:rPr>
          <w:rFonts w:ascii="Arial" w:hAnsi="Arial" w:cs="Arial"/>
          <w:sz w:val="20"/>
        </w:rPr>
        <w:t>4.1.1.</w:t>
      </w:r>
      <w:r w:rsidR="006F4E88" w:rsidRPr="005D2B1E">
        <w:rPr>
          <w:rFonts w:ascii="Arial" w:hAnsi="Arial" w:cs="Arial"/>
          <w:sz w:val="20"/>
        </w:rPr>
        <w:t xml:space="preserve"> </w:t>
      </w:r>
      <w:r w:rsidRPr="005D2B1E">
        <w:rPr>
          <w:rFonts w:ascii="Arial" w:hAnsi="Arial" w:cs="Arial"/>
          <w:sz w:val="20"/>
        </w:rPr>
        <w:t>Yêu cầu v</w:t>
      </w:r>
      <w:r w:rsidR="00EA0184" w:rsidRPr="005D2B1E">
        <w:rPr>
          <w:rFonts w:ascii="Arial" w:hAnsi="Arial" w:cs="Arial"/>
          <w:sz w:val="20"/>
          <w:lang w:val="en-US"/>
        </w:rPr>
        <w:t>ề</w:t>
      </w:r>
      <w:r w:rsidRPr="005D2B1E">
        <w:rPr>
          <w:rFonts w:ascii="Arial" w:hAnsi="Arial" w:cs="Arial"/>
          <w:sz w:val="20"/>
        </w:rPr>
        <w:t xml:space="preserve"> nh</w:t>
      </w:r>
      <w:r w:rsidR="00EA0184" w:rsidRPr="005D2B1E">
        <w:rPr>
          <w:rFonts w:ascii="Arial" w:hAnsi="Arial" w:cs="Arial"/>
          <w:sz w:val="20"/>
          <w:lang w:val="en-US"/>
        </w:rPr>
        <w:t>â</w:t>
      </w:r>
      <w:r w:rsidRPr="005D2B1E">
        <w:rPr>
          <w:rFonts w:ascii="Arial" w:hAnsi="Arial" w:cs="Arial"/>
          <w:sz w:val="20"/>
        </w:rPr>
        <w:t>n lực</w:t>
      </w:r>
    </w:p>
    <w:p w14:paraId="61621E31" w14:textId="77777777" w:rsidR="00F53980" w:rsidRPr="005D2B1E" w:rsidRDefault="00F53980" w:rsidP="005D2B1E">
      <w:pPr>
        <w:spacing w:before="120"/>
        <w:rPr>
          <w:rFonts w:ascii="Arial" w:hAnsi="Arial" w:cs="Arial"/>
          <w:sz w:val="20"/>
        </w:rPr>
      </w:pPr>
      <w:r w:rsidRPr="005D2B1E">
        <w:rPr>
          <w:rFonts w:ascii="Arial" w:hAnsi="Arial" w:cs="Arial"/>
          <w:sz w:val="20"/>
        </w:rPr>
        <w:t>4.1.2.</w:t>
      </w:r>
      <w:r w:rsidR="006F4E88" w:rsidRPr="005D2B1E">
        <w:rPr>
          <w:rFonts w:ascii="Arial" w:hAnsi="Arial" w:cs="Arial"/>
          <w:sz w:val="20"/>
        </w:rPr>
        <w:t xml:space="preserve"> </w:t>
      </w:r>
      <w:r w:rsidRPr="005D2B1E">
        <w:rPr>
          <w:rFonts w:ascii="Arial" w:hAnsi="Arial" w:cs="Arial"/>
          <w:sz w:val="20"/>
        </w:rPr>
        <w:t>Yêu cầu về trình độ chuyên môn các chức danh</w:t>
      </w:r>
    </w:p>
    <w:p w14:paraId="0C2D28F4" w14:textId="77777777" w:rsidR="00F53980" w:rsidRPr="005D2B1E" w:rsidRDefault="00F53980" w:rsidP="005D2B1E">
      <w:pPr>
        <w:spacing w:before="120"/>
        <w:rPr>
          <w:rFonts w:ascii="Arial" w:hAnsi="Arial" w:cs="Arial"/>
          <w:sz w:val="20"/>
        </w:rPr>
      </w:pPr>
      <w:r w:rsidRPr="005D2B1E">
        <w:rPr>
          <w:rFonts w:ascii="Arial" w:hAnsi="Arial" w:cs="Arial"/>
          <w:sz w:val="20"/>
        </w:rPr>
        <w:t>4.1.3.</w:t>
      </w:r>
      <w:r w:rsidR="006F4E88" w:rsidRPr="005D2B1E">
        <w:rPr>
          <w:rFonts w:ascii="Arial" w:hAnsi="Arial" w:cs="Arial"/>
          <w:sz w:val="20"/>
        </w:rPr>
        <w:t xml:space="preserve"> </w:t>
      </w:r>
      <w:r w:rsidRPr="005D2B1E">
        <w:rPr>
          <w:rFonts w:ascii="Arial" w:hAnsi="Arial" w:cs="Arial"/>
          <w:sz w:val="20"/>
        </w:rPr>
        <w:t>Yêu cầu v</w:t>
      </w:r>
      <w:r w:rsidR="00EA219F" w:rsidRPr="005D2B1E">
        <w:rPr>
          <w:rFonts w:ascii="Arial" w:hAnsi="Arial" w:cs="Arial"/>
          <w:sz w:val="20"/>
          <w:lang w:val="en-US"/>
        </w:rPr>
        <w:t>ề</w:t>
      </w:r>
      <w:r w:rsidRPr="005D2B1E">
        <w:rPr>
          <w:rFonts w:ascii="Arial" w:hAnsi="Arial" w:cs="Arial"/>
          <w:sz w:val="20"/>
        </w:rPr>
        <w:t xml:space="preserve"> nhân lực của một tổ </w:t>
      </w:r>
      <w:r w:rsidR="006F4E88" w:rsidRPr="005D2B1E">
        <w:rPr>
          <w:rFonts w:ascii="Arial" w:hAnsi="Arial" w:cs="Arial"/>
          <w:sz w:val="20"/>
        </w:rPr>
        <w:t>chức</w:t>
      </w:r>
      <w:r w:rsidRPr="005D2B1E">
        <w:rPr>
          <w:rFonts w:ascii="Arial" w:hAnsi="Arial" w:cs="Arial"/>
          <w:sz w:val="20"/>
        </w:rPr>
        <w:t>/</w:t>
      </w:r>
      <w:r w:rsidR="006F4E88" w:rsidRPr="005D2B1E">
        <w:rPr>
          <w:rFonts w:ascii="Arial" w:hAnsi="Arial" w:cs="Arial"/>
          <w:sz w:val="20"/>
        </w:rPr>
        <w:t>đơn</w:t>
      </w:r>
      <w:r w:rsidRPr="005D2B1E">
        <w:rPr>
          <w:rFonts w:ascii="Arial" w:hAnsi="Arial" w:cs="Arial"/>
          <w:sz w:val="20"/>
        </w:rPr>
        <w:t xml:space="preserve"> vị thực hiện ĐT, KS, RPBM</w:t>
      </w:r>
    </w:p>
    <w:p w14:paraId="3B88C260" w14:textId="77777777" w:rsidR="00F53980" w:rsidRPr="005D2B1E" w:rsidRDefault="00F53980" w:rsidP="005D2B1E">
      <w:pPr>
        <w:spacing w:before="120"/>
        <w:rPr>
          <w:rFonts w:ascii="Arial" w:hAnsi="Arial" w:cs="Arial"/>
          <w:sz w:val="20"/>
        </w:rPr>
      </w:pPr>
      <w:r w:rsidRPr="005D2B1E">
        <w:rPr>
          <w:rFonts w:ascii="Arial" w:hAnsi="Arial" w:cs="Arial"/>
          <w:sz w:val="20"/>
        </w:rPr>
        <w:t>4.1.4.</w:t>
      </w:r>
      <w:r w:rsidR="006F4E88" w:rsidRPr="005D2B1E">
        <w:rPr>
          <w:rFonts w:ascii="Arial" w:hAnsi="Arial" w:cs="Arial"/>
          <w:sz w:val="20"/>
        </w:rPr>
        <w:t xml:space="preserve"> </w:t>
      </w:r>
      <w:r w:rsidRPr="005D2B1E">
        <w:rPr>
          <w:rFonts w:ascii="Arial" w:hAnsi="Arial" w:cs="Arial"/>
          <w:sz w:val="20"/>
        </w:rPr>
        <w:t>Yêu cầu về trang thiết bị RPBM và phương tiện bảo đ</w:t>
      </w:r>
      <w:r w:rsidR="008F61A2" w:rsidRPr="005D2B1E">
        <w:rPr>
          <w:rFonts w:ascii="Arial" w:hAnsi="Arial" w:cs="Arial"/>
          <w:sz w:val="20"/>
          <w:lang w:val="en-US"/>
        </w:rPr>
        <w:t>ả</w:t>
      </w:r>
      <w:r w:rsidRPr="005D2B1E">
        <w:rPr>
          <w:rFonts w:ascii="Arial" w:hAnsi="Arial" w:cs="Arial"/>
          <w:sz w:val="20"/>
        </w:rPr>
        <w:t>m</w:t>
      </w:r>
    </w:p>
    <w:p w14:paraId="0895BD63" w14:textId="77777777" w:rsidR="00F53980" w:rsidRPr="005D2B1E" w:rsidRDefault="00F53980" w:rsidP="005D2B1E">
      <w:pPr>
        <w:spacing w:before="120"/>
        <w:rPr>
          <w:rFonts w:ascii="Arial" w:hAnsi="Arial" w:cs="Arial"/>
          <w:sz w:val="20"/>
        </w:rPr>
      </w:pPr>
      <w:r w:rsidRPr="005D2B1E">
        <w:rPr>
          <w:rFonts w:ascii="Arial" w:hAnsi="Arial" w:cs="Arial"/>
          <w:sz w:val="20"/>
        </w:rPr>
        <w:t>4.2.</w:t>
      </w:r>
      <w:r w:rsidR="006F4E88" w:rsidRPr="005D2B1E">
        <w:rPr>
          <w:rFonts w:ascii="Arial" w:hAnsi="Arial" w:cs="Arial"/>
          <w:sz w:val="20"/>
        </w:rPr>
        <w:t xml:space="preserve"> </w:t>
      </w:r>
      <w:r w:rsidRPr="005D2B1E">
        <w:rPr>
          <w:rFonts w:ascii="Arial" w:hAnsi="Arial" w:cs="Arial"/>
          <w:sz w:val="20"/>
        </w:rPr>
        <w:t>Quản lý chất lượng</w:t>
      </w:r>
    </w:p>
    <w:p w14:paraId="738F30A4" w14:textId="77777777" w:rsidR="00F53980" w:rsidRPr="005D2B1E" w:rsidRDefault="00F53980" w:rsidP="005D2B1E">
      <w:pPr>
        <w:spacing w:before="120"/>
        <w:rPr>
          <w:rFonts w:ascii="Arial" w:hAnsi="Arial" w:cs="Arial"/>
          <w:sz w:val="20"/>
        </w:rPr>
      </w:pPr>
      <w:r w:rsidRPr="005D2B1E">
        <w:rPr>
          <w:rFonts w:ascii="Arial" w:hAnsi="Arial" w:cs="Arial"/>
          <w:sz w:val="20"/>
        </w:rPr>
        <w:t>4.2.1.</w:t>
      </w:r>
      <w:r w:rsidR="006F4E88" w:rsidRPr="005D2B1E">
        <w:rPr>
          <w:rFonts w:ascii="Arial" w:hAnsi="Arial" w:cs="Arial"/>
          <w:sz w:val="20"/>
        </w:rPr>
        <w:t xml:space="preserve"> </w:t>
      </w:r>
      <w:r w:rsidRPr="005D2B1E">
        <w:rPr>
          <w:rFonts w:ascii="Arial" w:hAnsi="Arial" w:cs="Arial"/>
          <w:sz w:val="20"/>
        </w:rPr>
        <w:t>Yêu cầu đối với hệ thống QLCL</w:t>
      </w:r>
    </w:p>
    <w:p w14:paraId="5749EDD3" w14:textId="77777777" w:rsidR="00F53980" w:rsidRPr="005D2B1E" w:rsidRDefault="00F53980" w:rsidP="005D2B1E">
      <w:pPr>
        <w:spacing w:before="120"/>
        <w:rPr>
          <w:rFonts w:ascii="Arial" w:hAnsi="Arial" w:cs="Arial"/>
          <w:sz w:val="20"/>
        </w:rPr>
      </w:pPr>
      <w:r w:rsidRPr="005D2B1E">
        <w:rPr>
          <w:rFonts w:ascii="Arial" w:hAnsi="Arial" w:cs="Arial"/>
          <w:sz w:val="20"/>
        </w:rPr>
        <w:t>4.2.2.</w:t>
      </w:r>
      <w:r w:rsidR="006F4E88" w:rsidRPr="005D2B1E">
        <w:rPr>
          <w:rFonts w:ascii="Arial" w:hAnsi="Arial" w:cs="Arial"/>
          <w:sz w:val="20"/>
        </w:rPr>
        <w:t xml:space="preserve"> </w:t>
      </w:r>
      <w:r w:rsidRPr="005D2B1E">
        <w:rPr>
          <w:rFonts w:ascii="Arial" w:hAnsi="Arial" w:cs="Arial"/>
          <w:sz w:val="20"/>
        </w:rPr>
        <w:t xml:space="preserve">Nội dung cơ bản </w:t>
      </w:r>
      <w:r w:rsidR="006F4E88" w:rsidRPr="005D2B1E">
        <w:rPr>
          <w:rFonts w:ascii="Arial" w:hAnsi="Arial" w:cs="Arial"/>
          <w:sz w:val="20"/>
        </w:rPr>
        <w:t>của</w:t>
      </w:r>
      <w:r w:rsidRPr="005D2B1E">
        <w:rPr>
          <w:rFonts w:ascii="Arial" w:hAnsi="Arial" w:cs="Arial"/>
          <w:sz w:val="20"/>
        </w:rPr>
        <w:t xml:space="preserve"> công tác QLCL trong ĐT, KS, RPBM</w:t>
      </w:r>
    </w:p>
    <w:p w14:paraId="4A35A75F" w14:textId="77777777" w:rsidR="00F53980" w:rsidRPr="005D2B1E" w:rsidRDefault="00F53980" w:rsidP="005D2B1E">
      <w:pPr>
        <w:spacing w:before="120"/>
        <w:rPr>
          <w:rFonts w:ascii="Arial" w:hAnsi="Arial" w:cs="Arial"/>
          <w:sz w:val="20"/>
        </w:rPr>
      </w:pPr>
      <w:r w:rsidRPr="005D2B1E">
        <w:rPr>
          <w:rFonts w:ascii="Arial" w:hAnsi="Arial" w:cs="Arial"/>
          <w:sz w:val="20"/>
        </w:rPr>
        <w:t>4.2.3.</w:t>
      </w:r>
      <w:r w:rsidR="006F4E88" w:rsidRPr="005D2B1E">
        <w:rPr>
          <w:rFonts w:ascii="Arial" w:hAnsi="Arial" w:cs="Arial"/>
          <w:sz w:val="20"/>
        </w:rPr>
        <w:t xml:space="preserve"> </w:t>
      </w:r>
      <w:r w:rsidRPr="005D2B1E">
        <w:rPr>
          <w:rFonts w:ascii="Arial" w:hAnsi="Arial" w:cs="Arial"/>
          <w:sz w:val="20"/>
        </w:rPr>
        <w:t xml:space="preserve">Các tiêu chuẩn, quy trình QLCL </w:t>
      </w:r>
      <w:r w:rsidR="006F4E88" w:rsidRPr="005D2B1E">
        <w:rPr>
          <w:rFonts w:ascii="Arial" w:hAnsi="Arial" w:cs="Arial"/>
          <w:sz w:val="20"/>
        </w:rPr>
        <w:t>của</w:t>
      </w:r>
      <w:r w:rsidRPr="005D2B1E">
        <w:rPr>
          <w:rFonts w:ascii="Arial" w:hAnsi="Arial" w:cs="Arial"/>
          <w:sz w:val="20"/>
        </w:rPr>
        <w:t xml:space="preserve"> tổ chức RPBM</w:t>
      </w:r>
    </w:p>
    <w:p w14:paraId="0762BAB0" w14:textId="77777777" w:rsidR="00F53980" w:rsidRPr="005D2B1E" w:rsidRDefault="00F53980" w:rsidP="005D2B1E">
      <w:pPr>
        <w:spacing w:before="120"/>
        <w:rPr>
          <w:rFonts w:ascii="Arial" w:hAnsi="Arial" w:cs="Arial"/>
          <w:sz w:val="20"/>
        </w:rPr>
      </w:pPr>
      <w:r w:rsidRPr="005D2B1E">
        <w:rPr>
          <w:rFonts w:ascii="Arial" w:hAnsi="Arial" w:cs="Arial"/>
          <w:sz w:val="20"/>
        </w:rPr>
        <w:t>4.2.4.</w:t>
      </w:r>
      <w:r w:rsidR="006F4E88" w:rsidRPr="005D2B1E">
        <w:rPr>
          <w:rFonts w:ascii="Arial" w:hAnsi="Arial" w:cs="Arial"/>
          <w:sz w:val="20"/>
        </w:rPr>
        <w:t xml:space="preserve"> Thẩm</w:t>
      </w:r>
      <w:r w:rsidRPr="005D2B1E">
        <w:rPr>
          <w:rFonts w:ascii="Arial" w:hAnsi="Arial" w:cs="Arial"/>
          <w:sz w:val="20"/>
        </w:rPr>
        <w:t xml:space="preserve"> đị</w:t>
      </w:r>
      <w:r w:rsidR="006705F5" w:rsidRPr="005D2B1E">
        <w:rPr>
          <w:rFonts w:ascii="Arial" w:hAnsi="Arial" w:cs="Arial"/>
          <w:sz w:val="20"/>
        </w:rPr>
        <w:t>nh v</w:t>
      </w:r>
      <w:r w:rsidR="006705F5" w:rsidRPr="005D2B1E">
        <w:rPr>
          <w:rFonts w:ascii="Arial" w:hAnsi="Arial" w:cs="Arial"/>
          <w:sz w:val="20"/>
          <w:lang w:val="en-US"/>
        </w:rPr>
        <w:t>à</w:t>
      </w:r>
      <w:r w:rsidRPr="005D2B1E">
        <w:rPr>
          <w:rFonts w:ascii="Arial" w:hAnsi="Arial" w:cs="Arial"/>
          <w:sz w:val="20"/>
        </w:rPr>
        <w:t xml:space="preserve"> công nhận</w:t>
      </w:r>
    </w:p>
    <w:p w14:paraId="71A096E0" w14:textId="77777777" w:rsidR="00F53980" w:rsidRPr="005D2B1E" w:rsidRDefault="00F53980" w:rsidP="005D2B1E">
      <w:pPr>
        <w:spacing w:before="120"/>
        <w:rPr>
          <w:rFonts w:ascii="Arial" w:hAnsi="Arial" w:cs="Arial"/>
          <w:sz w:val="20"/>
        </w:rPr>
      </w:pPr>
      <w:r w:rsidRPr="005D2B1E">
        <w:rPr>
          <w:rFonts w:ascii="Arial" w:hAnsi="Arial" w:cs="Arial"/>
          <w:sz w:val="20"/>
        </w:rPr>
        <w:t>4.2.5.</w:t>
      </w:r>
      <w:r w:rsidR="006F4E88" w:rsidRPr="005D2B1E">
        <w:rPr>
          <w:rFonts w:ascii="Arial" w:hAnsi="Arial" w:cs="Arial"/>
          <w:sz w:val="20"/>
        </w:rPr>
        <w:t xml:space="preserve"> </w:t>
      </w:r>
      <w:r w:rsidRPr="005D2B1E">
        <w:rPr>
          <w:rFonts w:ascii="Arial" w:hAnsi="Arial" w:cs="Arial"/>
          <w:sz w:val="20"/>
        </w:rPr>
        <w:t>Ki</w:t>
      </w:r>
      <w:r w:rsidR="007357EE" w:rsidRPr="005D2B1E">
        <w:rPr>
          <w:rFonts w:ascii="Arial" w:hAnsi="Arial" w:cs="Arial"/>
          <w:sz w:val="20"/>
          <w:lang w:val="en-US"/>
        </w:rPr>
        <w:t>ể</w:t>
      </w:r>
      <w:r w:rsidRPr="005D2B1E">
        <w:rPr>
          <w:rFonts w:ascii="Arial" w:hAnsi="Arial" w:cs="Arial"/>
          <w:sz w:val="20"/>
        </w:rPr>
        <w:t>m tra điều kiện thi công</w:t>
      </w:r>
    </w:p>
    <w:p w14:paraId="38C8FE45" w14:textId="77777777" w:rsidR="00F53980" w:rsidRPr="005D2B1E" w:rsidRDefault="00F53980" w:rsidP="005D2B1E">
      <w:pPr>
        <w:spacing w:before="120"/>
        <w:rPr>
          <w:rFonts w:ascii="Arial" w:hAnsi="Arial" w:cs="Arial"/>
          <w:sz w:val="20"/>
        </w:rPr>
      </w:pPr>
      <w:r w:rsidRPr="005D2B1E">
        <w:rPr>
          <w:rFonts w:ascii="Arial" w:hAnsi="Arial" w:cs="Arial"/>
          <w:sz w:val="20"/>
        </w:rPr>
        <w:t>4.2.6.</w:t>
      </w:r>
      <w:r w:rsidR="006F4E88" w:rsidRPr="005D2B1E">
        <w:rPr>
          <w:rFonts w:ascii="Arial" w:hAnsi="Arial" w:cs="Arial"/>
          <w:sz w:val="20"/>
        </w:rPr>
        <w:t xml:space="preserve"> </w:t>
      </w:r>
      <w:r w:rsidRPr="005D2B1E">
        <w:rPr>
          <w:rFonts w:ascii="Arial" w:hAnsi="Arial" w:cs="Arial"/>
          <w:sz w:val="20"/>
        </w:rPr>
        <w:t>Yêu cầ</w:t>
      </w:r>
      <w:r w:rsidR="005B002D" w:rsidRPr="005D2B1E">
        <w:rPr>
          <w:rFonts w:ascii="Arial" w:hAnsi="Arial" w:cs="Arial"/>
          <w:sz w:val="20"/>
        </w:rPr>
        <w:t>u v</w:t>
      </w:r>
      <w:r w:rsidR="005B002D" w:rsidRPr="005D2B1E">
        <w:rPr>
          <w:rFonts w:ascii="Arial" w:hAnsi="Arial" w:cs="Arial"/>
          <w:sz w:val="20"/>
          <w:lang w:val="en-US"/>
        </w:rPr>
        <w:t>ề</w:t>
      </w:r>
      <w:r w:rsidRPr="005D2B1E">
        <w:rPr>
          <w:rFonts w:ascii="Arial" w:hAnsi="Arial" w:cs="Arial"/>
          <w:sz w:val="20"/>
        </w:rPr>
        <w:t xml:space="preserve"> qu</w:t>
      </w:r>
      <w:r w:rsidR="005B002D" w:rsidRPr="005D2B1E">
        <w:rPr>
          <w:rFonts w:ascii="Arial" w:hAnsi="Arial" w:cs="Arial"/>
          <w:sz w:val="20"/>
          <w:lang w:val="en-US"/>
        </w:rPr>
        <w:t>ả</w:t>
      </w:r>
      <w:r w:rsidRPr="005D2B1E">
        <w:rPr>
          <w:rFonts w:ascii="Arial" w:hAnsi="Arial" w:cs="Arial"/>
          <w:sz w:val="20"/>
        </w:rPr>
        <w:t>n l</w:t>
      </w:r>
      <w:r w:rsidR="005B002D" w:rsidRPr="005D2B1E">
        <w:rPr>
          <w:rFonts w:ascii="Arial" w:hAnsi="Arial" w:cs="Arial"/>
          <w:sz w:val="20"/>
          <w:lang w:val="en-US"/>
        </w:rPr>
        <w:t>ý</w:t>
      </w:r>
      <w:r w:rsidRPr="005D2B1E">
        <w:rPr>
          <w:rFonts w:ascii="Arial" w:hAnsi="Arial" w:cs="Arial"/>
          <w:sz w:val="20"/>
        </w:rPr>
        <w:t xml:space="preserve"> ch</w:t>
      </w:r>
      <w:r w:rsidR="005B002D" w:rsidRPr="005D2B1E">
        <w:rPr>
          <w:rFonts w:ascii="Arial" w:hAnsi="Arial" w:cs="Arial"/>
          <w:sz w:val="20"/>
          <w:lang w:val="en-US"/>
        </w:rPr>
        <w:t>ấ</w:t>
      </w:r>
      <w:r w:rsidRPr="005D2B1E">
        <w:rPr>
          <w:rFonts w:ascii="Arial" w:hAnsi="Arial" w:cs="Arial"/>
          <w:sz w:val="20"/>
        </w:rPr>
        <w:t>t lư</w:t>
      </w:r>
      <w:r w:rsidR="005B002D" w:rsidRPr="005D2B1E">
        <w:rPr>
          <w:rFonts w:ascii="Arial" w:hAnsi="Arial" w:cs="Arial"/>
          <w:sz w:val="20"/>
          <w:lang w:val="en-US"/>
        </w:rPr>
        <w:t>ợ</w:t>
      </w:r>
      <w:r w:rsidRPr="005D2B1E">
        <w:rPr>
          <w:rFonts w:ascii="Arial" w:hAnsi="Arial" w:cs="Arial"/>
          <w:sz w:val="20"/>
        </w:rPr>
        <w:t>ng trong ĐT, KS, RPBM</w:t>
      </w:r>
    </w:p>
    <w:p w14:paraId="11CF7051" w14:textId="77777777" w:rsidR="00F53980" w:rsidRPr="005D2B1E" w:rsidRDefault="00F53980" w:rsidP="005D2B1E">
      <w:pPr>
        <w:spacing w:before="120"/>
        <w:rPr>
          <w:rFonts w:ascii="Arial" w:hAnsi="Arial" w:cs="Arial"/>
          <w:sz w:val="20"/>
        </w:rPr>
      </w:pPr>
      <w:r w:rsidRPr="005D2B1E">
        <w:rPr>
          <w:rFonts w:ascii="Arial" w:hAnsi="Arial" w:cs="Arial"/>
          <w:sz w:val="20"/>
        </w:rPr>
        <w:t>4.2.7.</w:t>
      </w:r>
      <w:r w:rsidR="006F4E88" w:rsidRPr="005D2B1E">
        <w:rPr>
          <w:rFonts w:ascii="Arial" w:hAnsi="Arial" w:cs="Arial"/>
          <w:sz w:val="20"/>
        </w:rPr>
        <w:t xml:space="preserve"> </w:t>
      </w:r>
      <w:r w:rsidRPr="005D2B1E">
        <w:rPr>
          <w:rFonts w:ascii="Arial" w:hAnsi="Arial" w:cs="Arial"/>
          <w:sz w:val="20"/>
        </w:rPr>
        <w:t>Giám sát độc lập - giám sát của các cơ quan quản lý nhà nước về RPBM</w:t>
      </w:r>
    </w:p>
    <w:p w14:paraId="5E147F55" w14:textId="77777777" w:rsidR="00F53980" w:rsidRPr="005D2B1E" w:rsidRDefault="00F53980" w:rsidP="005D2B1E">
      <w:pPr>
        <w:spacing w:before="120"/>
        <w:rPr>
          <w:rFonts w:ascii="Arial" w:hAnsi="Arial" w:cs="Arial"/>
          <w:sz w:val="20"/>
        </w:rPr>
      </w:pPr>
      <w:r w:rsidRPr="005D2B1E">
        <w:rPr>
          <w:rFonts w:ascii="Arial" w:hAnsi="Arial" w:cs="Arial"/>
          <w:sz w:val="20"/>
        </w:rPr>
        <w:t>4.2.8.</w:t>
      </w:r>
      <w:r w:rsidR="006F4E88" w:rsidRPr="005D2B1E">
        <w:rPr>
          <w:rFonts w:ascii="Arial" w:hAnsi="Arial" w:cs="Arial"/>
          <w:sz w:val="20"/>
        </w:rPr>
        <w:t xml:space="preserve"> </w:t>
      </w:r>
      <w:r w:rsidRPr="005D2B1E">
        <w:rPr>
          <w:rFonts w:ascii="Arial" w:hAnsi="Arial" w:cs="Arial"/>
          <w:sz w:val="20"/>
        </w:rPr>
        <w:t>Yêu cầu trong xử lý tồn tại v</w:t>
      </w:r>
      <w:r w:rsidR="00887FA0" w:rsidRPr="005D2B1E">
        <w:rPr>
          <w:rFonts w:ascii="Arial" w:hAnsi="Arial" w:cs="Arial"/>
          <w:sz w:val="20"/>
          <w:lang w:val="en-US"/>
        </w:rPr>
        <w:t>à</w:t>
      </w:r>
      <w:r w:rsidRPr="005D2B1E">
        <w:rPr>
          <w:rFonts w:ascii="Arial" w:hAnsi="Arial" w:cs="Arial"/>
          <w:sz w:val="20"/>
        </w:rPr>
        <w:t xml:space="preserve"> sai s</w:t>
      </w:r>
      <w:r w:rsidR="00887FA0" w:rsidRPr="005D2B1E">
        <w:rPr>
          <w:rFonts w:ascii="Arial" w:hAnsi="Arial" w:cs="Arial"/>
          <w:sz w:val="20"/>
          <w:lang w:val="en-US"/>
        </w:rPr>
        <w:t>ó</w:t>
      </w:r>
      <w:r w:rsidRPr="005D2B1E">
        <w:rPr>
          <w:rFonts w:ascii="Arial" w:hAnsi="Arial" w:cs="Arial"/>
          <w:sz w:val="20"/>
        </w:rPr>
        <w:t>t</w:t>
      </w:r>
    </w:p>
    <w:p w14:paraId="5365CAA7" w14:textId="77777777" w:rsidR="00F53980" w:rsidRPr="005D2B1E" w:rsidRDefault="00F53980" w:rsidP="005D2B1E">
      <w:pPr>
        <w:spacing w:before="120"/>
        <w:rPr>
          <w:rFonts w:ascii="Arial" w:hAnsi="Arial" w:cs="Arial"/>
          <w:sz w:val="20"/>
        </w:rPr>
      </w:pPr>
      <w:r w:rsidRPr="005D2B1E">
        <w:rPr>
          <w:rFonts w:ascii="Arial" w:hAnsi="Arial" w:cs="Arial"/>
          <w:sz w:val="20"/>
        </w:rPr>
        <w:t>4.2.9.</w:t>
      </w:r>
      <w:r w:rsidR="006F4E88" w:rsidRPr="005D2B1E">
        <w:rPr>
          <w:rFonts w:ascii="Arial" w:hAnsi="Arial" w:cs="Arial"/>
          <w:sz w:val="20"/>
        </w:rPr>
        <w:t xml:space="preserve"> </w:t>
      </w:r>
      <w:r w:rsidRPr="005D2B1E">
        <w:rPr>
          <w:rFonts w:ascii="Arial" w:hAnsi="Arial" w:cs="Arial"/>
          <w:sz w:val="20"/>
        </w:rPr>
        <w:t>Yêu cầu đánh giá nội bộ và cải tiến</w:t>
      </w:r>
    </w:p>
    <w:p w14:paraId="031C3C4B" w14:textId="77777777" w:rsidR="00F53980" w:rsidRPr="005D2B1E" w:rsidRDefault="00F53980" w:rsidP="005D2B1E">
      <w:pPr>
        <w:spacing w:before="120"/>
        <w:rPr>
          <w:rFonts w:ascii="Arial" w:hAnsi="Arial" w:cs="Arial"/>
          <w:sz w:val="20"/>
        </w:rPr>
      </w:pPr>
      <w:r w:rsidRPr="005D2B1E">
        <w:rPr>
          <w:rFonts w:ascii="Arial" w:hAnsi="Arial" w:cs="Arial"/>
          <w:sz w:val="20"/>
        </w:rPr>
        <w:t>4.3</w:t>
      </w:r>
      <w:r w:rsidR="00FD4AAD"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Qu</w:t>
      </w:r>
      <w:r w:rsidR="00FD4AAD" w:rsidRPr="005D2B1E">
        <w:rPr>
          <w:rFonts w:ascii="Arial" w:hAnsi="Arial" w:cs="Arial"/>
          <w:sz w:val="20"/>
          <w:lang w:val="en-US"/>
        </w:rPr>
        <w:t>ả</w:t>
      </w:r>
      <w:r w:rsidRPr="005D2B1E">
        <w:rPr>
          <w:rFonts w:ascii="Arial" w:hAnsi="Arial" w:cs="Arial"/>
          <w:sz w:val="20"/>
        </w:rPr>
        <w:t>n lý thông tin</w:t>
      </w:r>
    </w:p>
    <w:p w14:paraId="6D41B1A1" w14:textId="77777777" w:rsidR="00F53980" w:rsidRPr="005D2B1E" w:rsidRDefault="00F53980" w:rsidP="005D2B1E">
      <w:pPr>
        <w:spacing w:before="120"/>
        <w:rPr>
          <w:rFonts w:ascii="Arial" w:hAnsi="Arial" w:cs="Arial"/>
          <w:sz w:val="20"/>
        </w:rPr>
      </w:pPr>
      <w:r w:rsidRPr="005D2B1E">
        <w:rPr>
          <w:rFonts w:ascii="Arial" w:hAnsi="Arial" w:cs="Arial"/>
          <w:sz w:val="20"/>
        </w:rPr>
        <w:t>4.3.1.</w:t>
      </w:r>
      <w:r w:rsidR="006F4E88" w:rsidRPr="005D2B1E">
        <w:rPr>
          <w:rFonts w:ascii="Arial" w:hAnsi="Arial" w:cs="Arial"/>
          <w:sz w:val="20"/>
        </w:rPr>
        <w:t xml:space="preserve"> </w:t>
      </w:r>
      <w:r w:rsidRPr="005D2B1E">
        <w:rPr>
          <w:rFonts w:ascii="Arial" w:hAnsi="Arial" w:cs="Arial"/>
          <w:sz w:val="20"/>
        </w:rPr>
        <w:t>Yêu cầu chung</w:t>
      </w:r>
    </w:p>
    <w:p w14:paraId="0C486A06" w14:textId="77777777" w:rsidR="00F53980" w:rsidRPr="005D2B1E" w:rsidRDefault="00F53980" w:rsidP="005D2B1E">
      <w:pPr>
        <w:spacing w:before="120"/>
        <w:rPr>
          <w:rFonts w:ascii="Arial" w:hAnsi="Arial" w:cs="Arial"/>
          <w:sz w:val="20"/>
        </w:rPr>
      </w:pPr>
      <w:r w:rsidRPr="005D2B1E">
        <w:rPr>
          <w:rFonts w:ascii="Arial" w:hAnsi="Arial" w:cs="Arial"/>
          <w:sz w:val="20"/>
        </w:rPr>
        <w:t>4.3.2.</w:t>
      </w:r>
      <w:r w:rsidR="006F4E88" w:rsidRPr="005D2B1E">
        <w:rPr>
          <w:rFonts w:ascii="Arial" w:hAnsi="Arial" w:cs="Arial"/>
          <w:sz w:val="20"/>
        </w:rPr>
        <w:t xml:space="preserve"> Các</w:t>
      </w:r>
      <w:r w:rsidRPr="005D2B1E">
        <w:rPr>
          <w:rFonts w:ascii="Arial" w:hAnsi="Arial" w:cs="Arial"/>
          <w:sz w:val="20"/>
        </w:rPr>
        <w:t xml:space="preserve"> yêu cầu về hệ thống cơ sở dữ liệu nội bộ của </w:t>
      </w:r>
      <w:r w:rsidR="006F4E88" w:rsidRPr="005D2B1E">
        <w:rPr>
          <w:rFonts w:ascii="Arial" w:hAnsi="Arial" w:cs="Arial"/>
          <w:sz w:val="20"/>
        </w:rPr>
        <w:t>tổ</w:t>
      </w:r>
      <w:r w:rsidRPr="005D2B1E">
        <w:rPr>
          <w:rFonts w:ascii="Arial" w:hAnsi="Arial" w:cs="Arial"/>
          <w:sz w:val="20"/>
        </w:rPr>
        <w:t xml:space="preserve"> chức hoạt động khắc phục </w:t>
      </w:r>
      <w:r w:rsidR="00E82014" w:rsidRPr="005D2B1E">
        <w:rPr>
          <w:rFonts w:ascii="Arial" w:hAnsi="Arial" w:cs="Arial"/>
          <w:sz w:val="20"/>
        </w:rPr>
        <w:t>hậu quả</w:t>
      </w:r>
      <w:r w:rsidRPr="005D2B1E">
        <w:rPr>
          <w:rFonts w:ascii="Arial" w:hAnsi="Arial" w:cs="Arial"/>
          <w:sz w:val="20"/>
        </w:rPr>
        <w:t xml:space="preserve"> bom mìn</w:t>
      </w:r>
    </w:p>
    <w:p w14:paraId="51182E63" w14:textId="77777777" w:rsidR="00F53980" w:rsidRPr="005D2B1E" w:rsidRDefault="00F53980" w:rsidP="005D2B1E">
      <w:pPr>
        <w:spacing w:before="120"/>
        <w:rPr>
          <w:rFonts w:ascii="Arial" w:hAnsi="Arial" w:cs="Arial"/>
          <w:sz w:val="20"/>
        </w:rPr>
      </w:pPr>
      <w:r w:rsidRPr="005D2B1E">
        <w:rPr>
          <w:rFonts w:ascii="Arial" w:hAnsi="Arial" w:cs="Arial"/>
          <w:sz w:val="20"/>
        </w:rPr>
        <w:t>4.4.</w:t>
      </w:r>
      <w:r w:rsidR="006F4E88" w:rsidRPr="005D2B1E">
        <w:rPr>
          <w:rFonts w:ascii="Arial" w:hAnsi="Arial" w:cs="Arial"/>
          <w:sz w:val="20"/>
        </w:rPr>
        <w:t xml:space="preserve"> </w:t>
      </w:r>
      <w:r w:rsidRPr="005D2B1E">
        <w:rPr>
          <w:rFonts w:ascii="Arial" w:hAnsi="Arial" w:cs="Arial"/>
          <w:sz w:val="20"/>
        </w:rPr>
        <w:t>Điều tra sự cố</w:t>
      </w:r>
      <w:r w:rsidR="00EB4262" w:rsidRPr="005D2B1E">
        <w:rPr>
          <w:rFonts w:ascii="Arial" w:hAnsi="Arial" w:cs="Arial"/>
          <w:sz w:val="20"/>
        </w:rPr>
        <w:t xml:space="preserve"> bom m</w:t>
      </w:r>
      <w:r w:rsidR="00EB4262" w:rsidRPr="005D2B1E">
        <w:rPr>
          <w:rFonts w:ascii="Arial" w:hAnsi="Arial" w:cs="Arial"/>
          <w:sz w:val="20"/>
          <w:lang w:val="en-US"/>
        </w:rPr>
        <w:t>ì</w:t>
      </w:r>
      <w:r w:rsidRPr="005D2B1E">
        <w:rPr>
          <w:rFonts w:ascii="Arial" w:hAnsi="Arial" w:cs="Arial"/>
          <w:sz w:val="20"/>
        </w:rPr>
        <w:t>n</w:t>
      </w:r>
    </w:p>
    <w:p w14:paraId="27B86D60" w14:textId="77777777" w:rsidR="00F53980" w:rsidRPr="005D2B1E" w:rsidRDefault="00F53980" w:rsidP="005D2B1E">
      <w:pPr>
        <w:spacing w:before="120"/>
        <w:rPr>
          <w:rFonts w:ascii="Arial" w:hAnsi="Arial" w:cs="Arial"/>
          <w:sz w:val="20"/>
        </w:rPr>
      </w:pPr>
      <w:r w:rsidRPr="005D2B1E">
        <w:rPr>
          <w:rFonts w:ascii="Arial" w:hAnsi="Arial" w:cs="Arial"/>
          <w:sz w:val="20"/>
        </w:rPr>
        <w:t>4.4.1.</w:t>
      </w:r>
      <w:r w:rsidR="006F4E88" w:rsidRPr="005D2B1E">
        <w:rPr>
          <w:rFonts w:ascii="Arial" w:hAnsi="Arial" w:cs="Arial"/>
          <w:sz w:val="20"/>
        </w:rPr>
        <w:t xml:space="preserve"> </w:t>
      </w:r>
      <w:r w:rsidRPr="005D2B1E">
        <w:rPr>
          <w:rFonts w:ascii="Arial" w:hAnsi="Arial" w:cs="Arial"/>
          <w:sz w:val="20"/>
        </w:rPr>
        <w:t>Sự cố bom min</w:t>
      </w:r>
    </w:p>
    <w:p w14:paraId="6948B472" w14:textId="77777777" w:rsidR="00F53980" w:rsidRPr="005D2B1E" w:rsidRDefault="00F53980" w:rsidP="005D2B1E">
      <w:pPr>
        <w:spacing w:before="120"/>
        <w:rPr>
          <w:rFonts w:ascii="Arial" w:hAnsi="Arial" w:cs="Arial"/>
          <w:sz w:val="20"/>
        </w:rPr>
      </w:pPr>
      <w:r w:rsidRPr="005D2B1E">
        <w:rPr>
          <w:rFonts w:ascii="Arial" w:hAnsi="Arial" w:cs="Arial"/>
          <w:sz w:val="20"/>
        </w:rPr>
        <w:t>4.4.2.</w:t>
      </w:r>
      <w:r w:rsidR="006F4E88" w:rsidRPr="005D2B1E">
        <w:rPr>
          <w:rFonts w:ascii="Arial" w:hAnsi="Arial" w:cs="Arial"/>
          <w:sz w:val="20"/>
        </w:rPr>
        <w:t xml:space="preserve"> </w:t>
      </w:r>
      <w:r w:rsidRPr="005D2B1E">
        <w:rPr>
          <w:rFonts w:ascii="Arial" w:hAnsi="Arial" w:cs="Arial"/>
          <w:sz w:val="20"/>
        </w:rPr>
        <w:t>Báo c</w:t>
      </w:r>
      <w:r w:rsidR="002D0EB9" w:rsidRPr="005D2B1E">
        <w:rPr>
          <w:rFonts w:ascii="Arial" w:hAnsi="Arial" w:cs="Arial"/>
          <w:sz w:val="20"/>
          <w:lang w:val="en-US"/>
        </w:rPr>
        <w:t>á</w:t>
      </w:r>
      <w:r w:rsidRPr="005D2B1E">
        <w:rPr>
          <w:rFonts w:ascii="Arial" w:hAnsi="Arial" w:cs="Arial"/>
          <w:sz w:val="20"/>
        </w:rPr>
        <w:t>o sự cố bom mìn</w:t>
      </w:r>
    </w:p>
    <w:p w14:paraId="253F5893" w14:textId="77777777" w:rsidR="00F53980" w:rsidRPr="00201F77" w:rsidRDefault="00F53980" w:rsidP="005D2B1E">
      <w:pPr>
        <w:spacing w:before="120"/>
        <w:rPr>
          <w:rFonts w:ascii="Arial" w:hAnsi="Arial" w:cs="Arial"/>
          <w:sz w:val="20"/>
          <w:lang w:val="en-GB"/>
        </w:rPr>
      </w:pPr>
      <w:r w:rsidRPr="005D2B1E">
        <w:rPr>
          <w:rFonts w:ascii="Arial" w:hAnsi="Arial" w:cs="Arial"/>
          <w:sz w:val="20"/>
        </w:rPr>
        <w:t>4.4.3.</w:t>
      </w:r>
      <w:r w:rsidR="006F4E88" w:rsidRPr="005D2B1E">
        <w:rPr>
          <w:rFonts w:ascii="Arial" w:hAnsi="Arial" w:cs="Arial"/>
          <w:sz w:val="20"/>
        </w:rPr>
        <w:t xml:space="preserve"> </w:t>
      </w:r>
      <w:r w:rsidRPr="005D2B1E">
        <w:rPr>
          <w:rFonts w:ascii="Arial" w:hAnsi="Arial" w:cs="Arial"/>
          <w:sz w:val="20"/>
        </w:rPr>
        <w:t>Quy định phân cấ</w:t>
      </w:r>
      <w:r w:rsidR="00201F77">
        <w:rPr>
          <w:rFonts w:ascii="Arial" w:hAnsi="Arial" w:cs="Arial"/>
          <w:sz w:val="20"/>
        </w:rPr>
        <w:t>p báo cáo</w:t>
      </w:r>
    </w:p>
    <w:p w14:paraId="0A35CD1B" w14:textId="77777777" w:rsidR="00F53980" w:rsidRPr="005D2B1E" w:rsidRDefault="00F53980" w:rsidP="005D2B1E">
      <w:pPr>
        <w:spacing w:before="120"/>
        <w:rPr>
          <w:rFonts w:ascii="Arial" w:hAnsi="Arial" w:cs="Arial"/>
          <w:sz w:val="20"/>
        </w:rPr>
      </w:pPr>
      <w:r w:rsidRPr="005D2B1E">
        <w:rPr>
          <w:rFonts w:ascii="Arial" w:hAnsi="Arial" w:cs="Arial"/>
          <w:sz w:val="20"/>
        </w:rPr>
        <w:t>4.4.4.</w:t>
      </w:r>
      <w:r w:rsidR="006F4E88" w:rsidRPr="005D2B1E">
        <w:rPr>
          <w:rFonts w:ascii="Arial" w:hAnsi="Arial" w:cs="Arial"/>
          <w:sz w:val="20"/>
        </w:rPr>
        <w:t xml:space="preserve"> </w:t>
      </w:r>
      <w:r w:rsidRPr="005D2B1E">
        <w:rPr>
          <w:rFonts w:ascii="Arial" w:hAnsi="Arial" w:cs="Arial"/>
          <w:sz w:val="20"/>
        </w:rPr>
        <w:t>Mục đích, nội dung, phương pháp tiến hành ĐT sự cố bom m</w:t>
      </w:r>
      <w:r w:rsidR="002D0EB9" w:rsidRPr="005D2B1E">
        <w:rPr>
          <w:rFonts w:ascii="Arial" w:hAnsi="Arial" w:cs="Arial"/>
          <w:sz w:val="20"/>
          <w:lang w:val="en-US"/>
        </w:rPr>
        <w:t>ì</w:t>
      </w:r>
      <w:r w:rsidRPr="005D2B1E">
        <w:rPr>
          <w:rFonts w:ascii="Arial" w:hAnsi="Arial" w:cs="Arial"/>
          <w:sz w:val="20"/>
        </w:rPr>
        <w:t>n</w:t>
      </w:r>
    </w:p>
    <w:p w14:paraId="4D0A4625" w14:textId="77777777" w:rsidR="00F53980" w:rsidRPr="005D2B1E" w:rsidRDefault="00F53980" w:rsidP="005D2B1E">
      <w:pPr>
        <w:spacing w:before="120"/>
        <w:rPr>
          <w:rFonts w:ascii="Arial" w:hAnsi="Arial" w:cs="Arial"/>
          <w:sz w:val="20"/>
        </w:rPr>
      </w:pPr>
      <w:r w:rsidRPr="005D2B1E">
        <w:rPr>
          <w:rFonts w:ascii="Arial" w:hAnsi="Arial" w:cs="Arial"/>
          <w:sz w:val="20"/>
        </w:rPr>
        <w:t>4.5.</w:t>
      </w:r>
      <w:r w:rsidR="006F4E88" w:rsidRPr="005D2B1E">
        <w:rPr>
          <w:rFonts w:ascii="Arial" w:hAnsi="Arial" w:cs="Arial"/>
          <w:sz w:val="20"/>
        </w:rPr>
        <w:t xml:space="preserve"> </w:t>
      </w:r>
      <w:r w:rsidRPr="005D2B1E">
        <w:rPr>
          <w:rFonts w:ascii="Arial" w:hAnsi="Arial" w:cs="Arial"/>
          <w:sz w:val="20"/>
        </w:rPr>
        <w:t>Điều kiện chuy</w:t>
      </w:r>
      <w:r w:rsidR="008800A2" w:rsidRPr="005D2B1E">
        <w:rPr>
          <w:rFonts w:ascii="Arial" w:hAnsi="Arial" w:cs="Arial"/>
          <w:sz w:val="20"/>
          <w:lang w:val="en-US"/>
        </w:rPr>
        <w:t>ể</w:t>
      </w:r>
      <w:r w:rsidRPr="005D2B1E">
        <w:rPr>
          <w:rFonts w:ascii="Arial" w:hAnsi="Arial" w:cs="Arial"/>
          <w:sz w:val="20"/>
        </w:rPr>
        <w:t>n tiếp</w:t>
      </w:r>
    </w:p>
    <w:p w14:paraId="1E31E245" w14:textId="77777777" w:rsidR="00F53980" w:rsidRPr="005D2B1E" w:rsidRDefault="00DD53AE" w:rsidP="005D2B1E">
      <w:pPr>
        <w:spacing w:before="120"/>
        <w:rPr>
          <w:rFonts w:ascii="Arial" w:hAnsi="Arial" w:cs="Arial"/>
          <w:sz w:val="20"/>
        </w:rPr>
      </w:pPr>
      <w:r w:rsidRPr="005D2B1E">
        <w:rPr>
          <w:rFonts w:ascii="Arial" w:hAnsi="Arial" w:cs="Arial"/>
          <w:sz w:val="20"/>
        </w:rPr>
        <w:t>5. TRÁCH NHIỆM CỦA TỔ CHỨC, CÁ NHÂN</w:t>
      </w:r>
    </w:p>
    <w:p w14:paraId="7AC228F6" w14:textId="77777777" w:rsidR="00F53980" w:rsidRPr="005D2B1E" w:rsidRDefault="00F53980" w:rsidP="005D2B1E">
      <w:pPr>
        <w:spacing w:before="120"/>
        <w:rPr>
          <w:rFonts w:ascii="Arial" w:hAnsi="Arial" w:cs="Arial"/>
          <w:sz w:val="20"/>
        </w:rPr>
      </w:pPr>
      <w:r w:rsidRPr="005D2B1E">
        <w:rPr>
          <w:rFonts w:ascii="Arial" w:hAnsi="Arial" w:cs="Arial"/>
          <w:sz w:val="20"/>
        </w:rPr>
        <w:t>6.</w:t>
      </w:r>
      <w:r w:rsidR="006F4E88" w:rsidRPr="005D2B1E">
        <w:rPr>
          <w:rFonts w:ascii="Arial" w:hAnsi="Arial" w:cs="Arial"/>
          <w:sz w:val="20"/>
        </w:rPr>
        <w:t xml:space="preserve"> </w:t>
      </w:r>
      <w:r w:rsidRPr="005D2B1E">
        <w:rPr>
          <w:rFonts w:ascii="Arial" w:hAnsi="Arial" w:cs="Arial"/>
          <w:sz w:val="20"/>
        </w:rPr>
        <w:t>TỔ CHỨC THỰC HI</w:t>
      </w:r>
      <w:r w:rsidR="003351A1" w:rsidRPr="005D2B1E">
        <w:rPr>
          <w:rFonts w:ascii="Arial" w:hAnsi="Arial" w:cs="Arial"/>
          <w:sz w:val="20"/>
          <w:lang w:val="en-US"/>
        </w:rPr>
        <w:t>Ệ</w:t>
      </w:r>
      <w:r w:rsidRPr="005D2B1E">
        <w:rPr>
          <w:rFonts w:ascii="Arial" w:hAnsi="Arial" w:cs="Arial"/>
          <w:sz w:val="20"/>
        </w:rPr>
        <w:t>N</w:t>
      </w:r>
    </w:p>
    <w:p w14:paraId="05AA528B"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Phụ lục A </w:t>
      </w:r>
      <w:r w:rsidR="00514D27">
        <w:rPr>
          <w:rFonts w:ascii="Arial" w:hAnsi="Arial" w:cs="Arial"/>
          <w:sz w:val="20"/>
          <w:lang w:val="en-GB"/>
        </w:rPr>
        <w:t xml:space="preserve"> </w:t>
      </w:r>
      <w:r w:rsidRPr="005D2B1E">
        <w:rPr>
          <w:rFonts w:ascii="Arial" w:hAnsi="Arial" w:cs="Arial"/>
          <w:sz w:val="20"/>
        </w:rPr>
        <w:t>Tổ chức biên chế</w:t>
      </w:r>
      <w:r w:rsidR="000A6DEF" w:rsidRPr="005D2B1E">
        <w:rPr>
          <w:rFonts w:ascii="Arial" w:hAnsi="Arial" w:cs="Arial"/>
          <w:sz w:val="20"/>
        </w:rPr>
        <w:t xml:space="preserve"> v</w:t>
      </w:r>
      <w:r w:rsidR="000A6DEF" w:rsidRPr="005D2B1E">
        <w:rPr>
          <w:rFonts w:ascii="Arial" w:hAnsi="Arial" w:cs="Arial"/>
          <w:sz w:val="20"/>
          <w:lang w:val="en-US"/>
        </w:rPr>
        <w:t>à</w:t>
      </w:r>
      <w:r w:rsidRPr="005D2B1E">
        <w:rPr>
          <w:rFonts w:ascii="Arial" w:hAnsi="Arial" w:cs="Arial"/>
          <w:sz w:val="20"/>
        </w:rPr>
        <w:t xml:space="preserve"> các trang thiết bị tố</w:t>
      </w:r>
      <w:r w:rsidR="000A6DEF" w:rsidRPr="005D2B1E">
        <w:rPr>
          <w:rFonts w:ascii="Arial" w:hAnsi="Arial" w:cs="Arial"/>
          <w:sz w:val="20"/>
          <w:lang w:val="en-US"/>
        </w:rPr>
        <w:t>i</w:t>
      </w:r>
      <w:r w:rsidRPr="005D2B1E">
        <w:rPr>
          <w:rFonts w:ascii="Arial" w:hAnsi="Arial" w:cs="Arial"/>
          <w:sz w:val="20"/>
        </w:rPr>
        <w:t xml:space="preserve"> thiểu cho hoạt động y tế trên hiệ</w:t>
      </w:r>
      <w:r w:rsidR="00A0558B" w:rsidRPr="005D2B1E">
        <w:rPr>
          <w:rFonts w:ascii="Arial" w:hAnsi="Arial" w:cs="Arial"/>
          <w:sz w:val="20"/>
        </w:rPr>
        <w:t>n trư</w:t>
      </w:r>
      <w:r w:rsidR="00A0558B" w:rsidRPr="005D2B1E">
        <w:rPr>
          <w:rFonts w:ascii="Arial" w:hAnsi="Arial" w:cs="Arial"/>
          <w:sz w:val="20"/>
          <w:lang w:val="en-US"/>
        </w:rPr>
        <w:t>ờ</w:t>
      </w:r>
      <w:r w:rsidRPr="005D2B1E">
        <w:rPr>
          <w:rFonts w:ascii="Arial" w:hAnsi="Arial" w:cs="Arial"/>
          <w:sz w:val="20"/>
        </w:rPr>
        <w:t>ng</w:t>
      </w:r>
    </w:p>
    <w:p w14:paraId="722D44A2" w14:textId="77777777" w:rsidR="00F53980" w:rsidRPr="005D2B1E" w:rsidRDefault="00F53980" w:rsidP="005D2B1E">
      <w:pPr>
        <w:spacing w:before="120"/>
        <w:rPr>
          <w:rFonts w:ascii="Arial" w:hAnsi="Arial" w:cs="Arial"/>
          <w:sz w:val="20"/>
        </w:rPr>
      </w:pPr>
      <w:r w:rsidRPr="005D2B1E">
        <w:rPr>
          <w:rFonts w:ascii="Arial" w:hAnsi="Arial" w:cs="Arial"/>
          <w:sz w:val="20"/>
        </w:rPr>
        <w:t>Phụ lụ</w:t>
      </w:r>
      <w:r w:rsidR="00DF5C4D" w:rsidRPr="005D2B1E">
        <w:rPr>
          <w:rFonts w:ascii="Arial" w:hAnsi="Arial" w:cs="Arial"/>
          <w:sz w:val="20"/>
        </w:rPr>
        <w:t xml:space="preserve">c B </w:t>
      </w:r>
      <w:r w:rsidR="00514D27">
        <w:rPr>
          <w:rFonts w:ascii="Arial" w:hAnsi="Arial" w:cs="Arial"/>
          <w:sz w:val="20"/>
          <w:lang w:val="en-GB"/>
        </w:rPr>
        <w:t xml:space="preserve"> </w:t>
      </w:r>
      <w:r w:rsidR="00DF5C4D" w:rsidRPr="005D2B1E">
        <w:rPr>
          <w:rFonts w:ascii="Arial" w:hAnsi="Arial" w:cs="Arial"/>
          <w:sz w:val="20"/>
        </w:rPr>
        <w:t>Hu</w:t>
      </w:r>
      <w:r w:rsidR="00DF5C4D" w:rsidRPr="005D2B1E">
        <w:rPr>
          <w:rFonts w:ascii="Arial" w:hAnsi="Arial" w:cs="Arial"/>
          <w:sz w:val="20"/>
          <w:lang w:val="en-US"/>
        </w:rPr>
        <w:t>ấ</w:t>
      </w:r>
      <w:r w:rsidRPr="005D2B1E">
        <w:rPr>
          <w:rFonts w:ascii="Arial" w:hAnsi="Arial" w:cs="Arial"/>
          <w:sz w:val="20"/>
        </w:rPr>
        <w:t>n luyện y tế</w:t>
      </w:r>
    </w:p>
    <w:p w14:paraId="4DAEE626"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Phụ lục </w:t>
      </w:r>
      <w:r w:rsidR="00DF5C4D" w:rsidRPr="005D2B1E">
        <w:rPr>
          <w:rFonts w:ascii="Arial" w:hAnsi="Arial" w:cs="Arial"/>
          <w:sz w:val="20"/>
        </w:rPr>
        <w:t>C</w:t>
      </w:r>
      <w:r w:rsidRPr="005D2B1E">
        <w:rPr>
          <w:rFonts w:ascii="Arial" w:hAnsi="Arial" w:cs="Arial"/>
          <w:sz w:val="20"/>
        </w:rPr>
        <w:t xml:space="preserve"> </w:t>
      </w:r>
      <w:r w:rsidR="00514D27">
        <w:rPr>
          <w:rFonts w:ascii="Arial" w:hAnsi="Arial" w:cs="Arial"/>
          <w:sz w:val="20"/>
          <w:lang w:val="en-GB"/>
        </w:rPr>
        <w:t xml:space="preserve"> </w:t>
      </w:r>
      <w:r w:rsidRPr="005D2B1E">
        <w:rPr>
          <w:rFonts w:ascii="Arial" w:hAnsi="Arial" w:cs="Arial"/>
          <w:sz w:val="20"/>
        </w:rPr>
        <w:t>B</w:t>
      </w:r>
      <w:r w:rsidR="00DF5C4D" w:rsidRPr="005D2B1E">
        <w:rPr>
          <w:rFonts w:ascii="Arial" w:hAnsi="Arial" w:cs="Arial"/>
          <w:sz w:val="20"/>
          <w:lang w:val="en-US"/>
        </w:rPr>
        <w:t>á</w:t>
      </w:r>
      <w:r w:rsidRPr="005D2B1E">
        <w:rPr>
          <w:rFonts w:ascii="Arial" w:hAnsi="Arial" w:cs="Arial"/>
          <w:sz w:val="20"/>
        </w:rPr>
        <w:t>o cáo sự cố bom mìn</w:t>
      </w:r>
    </w:p>
    <w:p w14:paraId="49C01DD7"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Phụ lục D </w:t>
      </w:r>
      <w:r w:rsidR="00514D27">
        <w:rPr>
          <w:rFonts w:ascii="Arial" w:hAnsi="Arial" w:cs="Arial"/>
          <w:sz w:val="20"/>
          <w:lang w:val="en-GB"/>
        </w:rPr>
        <w:t xml:space="preserve"> </w:t>
      </w:r>
      <w:r w:rsidRPr="005D2B1E">
        <w:rPr>
          <w:rFonts w:ascii="Arial" w:hAnsi="Arial" w:cs="Arial"/>
          <w:sz w:val="20"/>
        </w:rPr>
        <w:t>Hệ thống đánh d</w:t>
      </w:r>
      <w:r w:rsidR="00DF5C4D" w:rsidRPr="005D2B1E">
        <w:rPr>
          <w:rFonts w:ascii="Arial" w:hAnsi="Arial" w:cs="Arial"/>
          <w:sz w:val="20"/>
          <w:lang w:val="en-US"/>
        </w:rPr>
        <w:t>ấ</w:t>
      </w:r>
      <w:r w:rsidRPr="005D2B1E">
        <w:rPr>
          <w:rFonts w:ascii="Arial" w:hAnsi="Arial" w:cs="Arial"/>
          <w:sz w:val="20"/>
        </w:rPr>
        <w:t>u trong KS</w:t>
      </w:r>
      <w:r w:rsidR="00C84242" w:rsidRPr="005D2B1E">
        <w:rPr>
          <w:rFonts w:ascii="Arial" w:hAnsi="Arial" w:cs="Arial"/>
          <w:sz w:val="20"/>
          <w:lang w:val="en-US"/>
        </w:rPr>
        <w:t>,</w:t>
      </w:r>
      <w:r w:rsidRPr="005D2B1E">
        <w:rPr>
          <w:rFonts w:ascii="Arial" w:hAnsi="Arial" w:cs="Arial"/>
          <w:sz w:val="20"/>
        </w:rPr>
        <w:t xml:space="preserve"> RPBM</w:t>
      </w:r>
    </w:p>
    <w:p w14:paraId="6A45995E" w14:textId="77777777" w:rsidR="002D4451" w:rsidRPr="005D2B1E" w:rsidRDefault="002D4451" w:rsidP="005D2B1E">
      <w:pPr>
        <w:spacing w:before="120"/>
        <w:rPr>
          <w:rFonts w:ascii="Arial" w:hAnsi="Arial" w:cs="Arial"/>
          <w:sz w:val="20"/>
          <w:lang w:val="en-US"/>
        </w:rPr>
      </w:pPr>
    </w:p>
    <w:p w14:paraId="0B19AA4E" w14:textId="77777777" w:rsidR="00F53980" w:rsidRPr="005D2B1E" w:rsidRDefault="00F53980" w:rsidP="005D2B1E">
      <w:pPr>
        <w:spacing w:before="120"/>
        <w:rPr>
          <w:rFonts w:ascii="Arial" w:hAnsi="Arial" w:cs="Arial"/>
          <w:b/>
          <w:sz w:val="20"/>
        </w:rPr>
      </w:pPr>
      <w:r w:rsidRPr="005D2B1E">
        <w:rPr>
          <w:rFonts w:ascii="Arial" w:hAnsi="Arial" w:cs="Arial"/>
          <w:b/>
          <w:sz w:val="20"/>
        </w:rPr>
        <w:t>Lời nói đầu</w:t>
      </w:r>
    </w:p>
    <w:p w14:paraId="72A72F2D" w14:textId="77777777" w:rsidR="00F53980" w:rsidRPr="005D2B1E" w:rsidRDefault="00F53980" w:rsidP="005D2B1E">
      <w:pPr>
        <w:spacing w:before="120"/>
        <w:rPr>
          <w:rFonts w:ascii="Arial" w:hAnsi="Arial" w:cs="Arial"/>
          <w:sz w:val="20"/>
        </w:rPr>
      </w:pPr>
      <w:r w:rsidRPr="005D2B1E">
        <w:rPr>
          <w:rFonts w:ascii="Arial" w:hAnsi="Arial" w:cs="Arial"/>
          <w:sz w:val="20"/>
        </w:rPr>
        <w:t>QCVN 01:2022/BQP thay thế QCVN 01:2012/BQP.</w:t>
      </w:r>
    </w:p>
    <w:p w14:paraId="12C9BE12" w14:textId="77777777" w:rsidR="00F53980" w:rsidRPr="005D2B1E" w:rsidRDefault="00F53980" w:rsidP="005D2B1E">
      <w:pPr>
        <w:spacing w:before="120"/>
        <w:rPr>
          <w:rFonts w:ascii="Arial" w:hAnsi="Arial" w:cs="Arial"/>
          <w:sz w:val="20"/>
        </w:rPr>
      </w:pPr>
      <w:r w:rsidRPr="005D2B1E">
        <w:rPr>
          <w:rFonts w:ascii="Arial" w:hAnsi="Arial" w:cs="Arial"/>
          <w:sz w:val="20"/>
        </w:rPr>
        <w:t>QCVN 01:2</w:t>
      </w:r>
      <w:r w:rsidR="00C45004">
        <w:rPr>
          <w:rFonts w:ascii="Arial" w:hAnsi="Arial" w:cs="Arial"/>
          <w:sz w:val="20"/>
          <w:lang w:val="en-GB"/>
        </w:rPr>
        <w:t>0</w:t>
      </w:r>
      <w:r w:rsidRPr="005D2B1E">
        <w:rPr>
          <w:rFonts w:ascii="Arial" w:hAnsi="Arial" w:cs="Arial"/>
          <w:sz w:val="20"/>
        </w:rPr>
        <w:t>22/BQP do Bộ Tư lệnh Công binh biên soạn, Bộ T</w:t>
      </w:r>
      <w:r w:rsidR="00BA68B5" w:rsidRPr="005D2B1E">
        <w:rPr>
          <w:rFonts w:ascii="Arial" w:hAnsi="Arial" w:cs="Arial"/>
          <w:sz w:val="20"/>
          <w:lang w:val="en-US"/>
        </w:rPr>
        <w:t>ổ</w:t>
      </w:r>
      <w:r w:rsidRPr="005D2B1E">
        <w:rPr>
          <w:rFonts w:ascii="Arial" w:hAnsi="Arial" w:cs="Arial"/>
          <w:sz w:val="20"/>
        </w:rPr>
        <w:t>ng Tham mưu trình duyệt, Bộ Khoa học và Công nghệ th</w:t>
      </w:r>
      <w:r w:rsidR="00BA68B5" w:rsidRPr="005D2B1E">
        <w:rPr>
          <w:rFonts w:ascii="Arial" w:hAnsi="Arial" w:cs="Arial"/>
          <w:sz w:val="20"/>
          <w:lang w:val="en-US"/>
        </w:rPr>
        <w:t>ẩ</w:t>
      </w:r>
      <w:r w:rsidRPr="005D2B1E">
        <w:rPr>
          <w:rFonts w:ascii="Arial" w:hAnsi="Arial" w:cs="Arial"/>
          <w:sz w:val="20"/>
        </w:rPr>
        <w:t>m định, Bộ trưởng Bộ Quốc phòng ban h</w:t>
      </w:r>
      <w:r w:rsidR="00BA68B5" w:rsidRPr="005D2B1E">
        <w:rPr>
          <w:rFonts w:ascii="Arial" w:hAnsi="Arial" w:cs="Arial"/>
          <w:sz w:val="20"/>
          <w:lang w:val="en-US"/>
        </w:rPr>
        <w:t>à</w:t>
      </w:r>
      <w:r w:rsidRPr="005D2B1E">
        <w:rPr>
          <w:rFonts w:ascii="Arial" w:hAnsi="Arial" w:cs="Arial"/>
          <w:sz w:val="20"/>
        </w:rPr>
        <w:t>nh theo Thông tư số</w:t>
      </w:r>
      <w:r w:rsidR="00D1481A" w:rsidRPr="005D2B1E">
        <w:rPr>
          <w:rFonts w:ascii="Arial" w:hAnsi="Arial" w:cs="Arial"/>
          <w:sz w:val="20"/>
        </w:rPr>
        <w:t xml:space="preserve"> </w:t>
      </w:r>
      <w:r w:rsidR="00C45004">
        <w:rPr>
          <w:rFonts w:ascii="Arial" w:hAnsi="Arial" w:cs="Arial"/>
          <w:sz w:val="20"/>
          <w:lang w:val="en-GB"/>
        </w:rPr>
        <w:t xml:space="preserve">  </w:t>
      </w:r>
      <w:r w:rsidRPr="005D2B1E">
        <w:rPr>
          <w:rFonts w:ascii="Arial" w:hAnsi="Arial" w:cs="Arial"/>
          <w:sz w:val="20"/>
        </w:rPr>
        <w:t>/2022/TT-BQP ng</w:t>
      </w:r>
      <w:r w:rsidR="00D1481A" w:rsidRPr="005D2B1E">
        <w:rPr>
          <w:rFonts w:ascii="Arial" w:hAnsi="Arial" w:cs="Arial"/>
          <w:sz w:val="20"/>
          <w:lang w:val="en-US"/>
        </w:rPr>
        <w:t>à</w:t>
      </w:r>
      <w:r w:rsidRPr="005D2B1E">
        <w:rPr>
          <w:rFonts w:ascii="Arial" w:hAnsi="Arial" w:cs="Arial"/>
          <w:sz w:val="20"/>
        </w:rPr>
        <w:t xml:space="preserve">y </w:t>
      </w:r>
      <w:r w:rsidR="00D1481A" w:rsidRPr="005D2B1E">
        <w:rPr>
          <w:rFonts w:ascii="Arial" w:hAnsi="Arial" w:cs="Arial"/>
          <w:sz w:val="20"/>
          <w:lang w:val="en-US"/>
        </w:rPr>
        <w:t xml:space="preserve">  </w:t>
      </w:r>
      <w:r w:rsidRPr="005D2B1E">
        <w:rPr>
          <w:rFonts w:ascii="Arial" w:hAnsi="Arial" w:cs="Arial"/>
          <w:sz w:val="20"/>
        </w:rPr>
        <w:t>tháng</w:t>
      </w:r>
      <w:r w:rsidR="00D1481A" w:rsidRPr="005D2B1E">
        <w:rPr>
          <w:rFonts w:ascii="Arial" w:hAnsi="Arial" w:cs="Arial"/>
          <w:sz w:val="20"/>
          <w:lang w:val="en-US"/>
        </w:rPr>
        <w:t xml:space="preserve">  </w:t>
      </w:r>
      <w:r w:rsidRPr="005D2B1E">
        <w:rPr>
          <w:rFonts w:ascii="Arial" w:hAnsi="Arial" w:cs="Arial"/>
          <w:sz w:val="20"/>
        </w:rPr>
        <w:t xml:space="preserve"> năm 2022.</w:t>
      </w:r>
    </w:p>
    <w:p w14:paraId="608D8198" w14:textId="77777777" w:rsidR="00F53980" w:rsidRPr="005D2B1E" w:rsidRDefault="00F53980" w:rsidP="005D2B1E">
      <w:pPr>
        <w:spacing w:before="120"/>
        <w:rPr>
          <w:rFonts w:ascii="Arial" w:hAnsi="Arial" w:cs="Arial"/>
          <w:sz w:val="20"/>
        </w:rPr>
      </w:pPr>
    </w:p>
    <w:p w14:paraId="2FB181E1" w14:textId="77777777" w:rsidR="004C3C62" w:rsidRPr="00C45004" w:rsidRDefault="00C45004" w:rsidP="00C45004">
      <w:pPr>
        <w:spacing w:before="120"/>
        <w:jc w:val="center"/>
        <w:rPr>
          <w:rFonts w:ascii="Arial" w:hAnsi="Arial" w:cs="Arial"/>
          <w:b/>
          <w:sz w:val="20"/>
        </w:rPr>
      </w:pPr>
      <w:r>
        <w:rPr>
          <w:rFonts w:ascii="Arial" w:hAnsi="Arial" w:cs="Arial"/>
          <w:b/>
          <w:sz w:val="20"/>
        </w:rPr>
        <w:t>QUY CHUẨN KỸ THUẬT QUỐC GIA VỀ RÀ PHÁ BOM MÌN VẬT NỔ</w:t>
      </w:r>
    </w:p>
    <w:p w14:paraId="47D07086" w14:textId="77777777" w:rsidR="004C3C62" w:rsidRPr="00C45004" w:rsidRDefault="004C3C62" w:rsidP="005D2B1E">
      <w:pPr>
        <w:spacing w:before="120"/>
        <w:jc w:val="center"/>
        <w:rPr>
          <w:rFonts w:ascii="Arial" w:hAnsi="Arial" w:cs="Arial"/>
          <w:b/>
          <w:i/>
          <w:sz w:val="20"/>
        </w:rPr>
      </w:pPr>
      <w:r w:rsidRPr="00C45004">
        <w:rPr>
          <w:rFonts w:ascii="Arial" w:hAnsi="Arial" w:cs="Arial"/>
          <w:b/>
          <w:i/>
          <w:sz w:val="20"/>
        </w:rPr>
        <w:t>National technical regulation on mine action</w:t>
      </w:r>
    </w:p>
    <w:p w14:paraId="2279B214" w14:textId="77777777" w:rsidR="00F53980" w:rsidRPr="005D2B1E" w:rsidRDefault="00F53980" w:rsidP="005D2B1E">
      <w:pPr>
        <w:spacing w:before="120"/>
        <w:rPr>
          <w:rFonts w:ascii="Arial" w:hAnsi="Arial" w:cs="Arial"/>
          <w:b/>
          <w:sz w:val="20"/>
        </w:rPr>
      </w:pPr>
      <w:r w:rsidRPr="005D2B1E">
        <w:rPr>
          <w:rFonts w:ascii="Arial" w:hAnsi="Arial" w:cs="Arial"/>
          <w:b/>
          <w:sz w:val="20"/>
        </w:rPr>
        <w:t>1.</w:t>
      </w:r>
      <w:r w:rsidR="006F4E88" w:rsidRPr="005D2B1E">
        <w:rPr>
          <w:rFonts w:ascii="Arial" w:hAnsi="Arial" w:cs="Arial"/>
          <w:b/>
          <w:sz w:val="20"/>
        </w:rPr>
        <w:t xml:space="preserve"> </w:t>
      </w:r>
      <w:r w:rsidRPr="005D2B1E">
        <w:rPr>
          <w:rFonts w:ascii="Arial" w:hAnsi="Arial" w:cs="Arial"/>
          <w:b/>
          <w:sz w:val="20"/>
        </w:rPr>
        <w:t>QUY ĐỊNH CHUNG</w:t>
      </w:r>
    </w:p>
    <w:p w14:paraId="31B1643C" w14:textId="77777777" w:rsidR="00F53980" w:rsidRPr="005D2B1E" w:rsidRDefault="00F53980" w:rsidP="005D2B1E">
      <w:pPr>
        <w:spacing w:before="120"/>
        <w:rPr>
          <w:rFonts w:ascii="Arial" w:hAnsi="Arial" w:cs="Arial"/>
          <w:b/>
          <w:sz w:val="20"/>
        </w:rPr>
      </w:pPr>
      <w:r w:rsidRPr="005D2B1E">
        <w:rPr>
          <w:rFonts w:ascii="Arial" w:hAnsi="Arial" w:cs="Arial"/>
          <w:b/>
          <w:sz w:val="20"/>
        </w:rPr>
        <w:t>1.1.</w:t>
      </w:r>
      <w:r w:rsidR="006F4E88" w:rsidRPr="005D2B1E">
        <w:rPr>
          <w:rFonts w:ascii="Arial" w:hAnsi="Arial" w:cs="Arial"/>
          <w:b/>
          <w:sz w:val="20"/>
        </w:rPr>
        <w:t xml:space="preserve"> </w:t>
      </w:r>
      <w:r w:rsidRPr="005D2B1E">
        <w:rPr>
          <w:rFonts w:ascii="Arial" w:hAnsi="Arial" w:cs="Arial"/>
          <w:b/>
          <w:sz w:val="20"/>
        </w:rPr>
        <w:t xml:space="preserve">Phạm </w:t>
      </w:r>
      <w:r w:rsidR="00BF5B93" w:rsidRPr="005D2B1E">
        <w:rPr>
          <w:rFonts w:ascii="Arial" w:hAnsi="Arial" w:cs="Arial"/>
          <w:b/>
          <w:sz w:val="20"/>
        </w:rPr>
        <w:t xml:space="preserve">vi </w:t>
      </w:r>
      <w:r w:rsidR="006F4E88" w:rsidRPr="005D2B1E">
        <w:rPr>
          <w:rFonts w:ascii="Arial" w:hAnsi="Arial" w:cs="Arial"/>
          <w:b/>
          <w:sz w:val="20"/>
        </w:rPr>
        <w:t>điều chỉnh</w:t>
      </w:r>
    </w:p>
    <w:p w14:paraId="7D5F29C2" w14:textId="77777777" w:rsidR="00F53980" w:rsidRPr="005D2B1E" w:rsidRDefault="00F53980" w:rsidP="005D2B1E">
      <w:pPr>
        <w:spacing w:before="120"/>
        <w:rPr>
          <w:rFonts w:ascii="Arial" w:hAnsi="Arial" w:cs="Arial"/>
          <w:sz w:val="20"/>
        </w:rPr>
      </w:pPr>
      <w:r w:rsidRPr="005D2B1E">
        <w:rPr>
          <w:rFonts w:ascii="Arial" w:hAnsi="Arial" w:cs="Arial"/>
          <w:sz w:val="20"/>
        </w:rPr>
        <w:t>Quy chuẩn kỹ thuật này quy định các yêu cầu kỹ thuật, quản lý và an toàn đối với hoạt động điều tra, khảo sát</w:t>
      </w:r>
      <w:r w:rsidR="00CD2011" w:rsidRPr="005D2B1E">
        <w:rPr>
          <w:rFonts w:ascii="Arial" w:hAnsi="Arial" w:cs="Arial"/>
          <w:sz w:val="20"/>
          <w:lang w:val="en-US"/>
        </w:rPr>
        <w:t>,</w:t>
      </w:r>
      <w:r w:rsidRPr="005D2B1E">
        <w:rPr>
          <w:rFonts w:ascii="Arial" w:hAnsi="Arial" w:cs="Arial"/>
          <w:sz w:val="20"/>
        </w:rPr>
        <w:t xml:space="preserve"> rà phá bom mìn vật nổ có liên quan đến chiến tranh tại Việt Nam.</w:t>
      </w:r>
    </w:p>
    <w:p w14:paraId="46D2011F" w14:textId="77777777" w:rsidR="00F53980" w:rsidRPr="005D2B1E" w:rsidRDefault="00F53980" w:rsidP="005D2B1E">
      <w:pPr>
        <w:spacing w:before="120"/>
        <w:rPr>
          <w:rFonts w:ascii="Arial" w:hAnsi="Arial" w:cs="Arial"/>
          <w:b/>
          <w:sz w:val="20"/>
        </w:rPr>
      </w:pPr>
      <w:r w:rsidRPr="005D2B1E">
        <w:rPr>
          <w:rFonts w:ascii="Arial" w:hAnsi="Arial" w:cs="Arial"/>
          <w:b/>
          <w:sz w:val="20"/>
        </w:rPr>
        <w:t>1.2.</w:t>
      </w:r>
      <w:r w:rsidR="006F4E88" w:rsidRPr="005D2B1E">
        <w:rPr>
          <w:rFonts w:ascii="Arial" w:hAnsi="Arial" w:cs="Arial"/>
          <w:b/>
          <w:sz w:val="20"/>
        </w:rPr>
        <w:t xml:space="preserve"> Đối tượng</w:t>
      </w:r>
      <w:r w:rsidRPr="005D2B1E">
        <w:rPr>
          <w:rFonts w:ascii="Arial" w:hAnsi="Arial" w:cs="Arial"/>
          <w:b/>
          <w:sz w:val="20"/>
        </w:rPr>
        <w:t xml:space="preserve"> áp dụng</w:t>
      </w:r>
    </w:p>
    <w:p w14:paraId="0181CFAB"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Áp dụng với mọi </w:t>
      </w:r>
      <w:r w:rsidR="006F4E88" w:rsidRPr="005D2B1E">
        <w:rPr>
          <w:rFonts w:ascii="Arial" w:hAnsi="Arial" w:cs="Arial"/>
          <w:sz w:val="20"/>
        </w:rPr>
        <w:t>tổ chức</w:t>
      </w:r>
      <w:r w:rsidRPr="005D2B1E">
        <w:rPr>
          <w:rFonts w:ascii="Arial" w:hAnsi="Arial" w:cs="Arial"/>
          <w:sz w:val="20"/>
        </w:rPr>
        <w:t>, cá nhân có liên quan đến hoạt động điều tra, khảo sát, r</w:t>
      </w:r>
      <w:r w:rsidR="00DC33AC" w:rsidRPr="005D2B1E">
        <w:rPr>
          <w:rFonts w:ascii="Arial" w:hAnsi="Arial" w:cs="Arial"/>
          <w:sz w:val="20"/>
          <w:lang w:val="en-US"/>
        </w:rPr>
        <w:t>à</w:t>
      </w:r>
      <w:r w:rsidRPr="005D2B1E">
        <w:rPr>
          <w:rFonts w:ascii="Arial" w:hAnsi="Arial" w:cs="Arial"/>
          <w:sz w:val="20"/>
        </w:rPr>
        <w:t xml:space="preserve"> phá bom mìn vật nổ trên lãnh thổ Việt Nam.</w:t>
      </w:r>
    </w:p>
    <w:p w14:paraId="6C087895" w14:textId="77777777" w:rsidR="00F53980" w:rsidRPr="005D2B1E" w:rsidRDefault="00F53980" w:rsidP="005D2B1E">
      <w:pPr>
        <w:spacing w:before="120"/>
        <w:rPr>
          <w:rFonts w:ascii="Arial" w:hAnsi="Arial" w:cs="Arial"/>
          <w:b/>
          <w:sz w:val="20"/>
        </w:rPr>
      </w:pPr>
      <w:r w:rsidRPr="005D2B1E">
        <w:rPr>
          <w:rFonts w:ascii="Arial" w:hAnsi="Arial" w:cs="Arial"/>
          <w:b/>
          <w:sz w:val="20"/>
        </w:rPr>
        <w:t>1.3.</w:t>
      </w:r>
      <w:r w:rsidR="006F4E88" w:rsidRPr="005D2B1E">
        <w:rPr>
          <w:rFonts w:ascii="Arial" w:hAnsi="Arial" w:cs="Arial"/>
          <w:b/>
          <w:sz w:val="20"/>
        </w:rPr>
        <w:t xml:space="preserve"> </w:t>
      </w:r>
      <w:r w:rsidRPr="005D2B1E">
        <w:rPr>
          <w:rFonts w:ascii="Arial" w:hAnsi="Arial" w:cs="Arial"/>
          <w:b/>
          <w:sz w:val="20"/>
        </w:rPr>
        <w:t>Tài liệu viện dẫn</w:t>
      </w:r>
    </w:p>
    <w:p w14:paraId="1C06E57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QCVN 11:2018/BQP, Quy ch</w:t>
      </w:r>
      <w:r w:rsidR="00392AC0" w:rsidRPr="005D2B1E">
        <w:rPr>
          <w:rFonts w:ascii="Arial" w:hAnsi="Arial" w:cs="Arial"/>
          <w:sz w:val="20"/>
          <w:lang w:val="en-US"/>
        </w:rPr>
        <w:t>uẩ</w:t>
      </w:r>
      <w:r w:rsidRPr="005D2B1E">
        <w:rPr>
          <w:rFonts w:ascii="Arial" w:hAnsi="Arial" w:cs="Arial"/>
          <w:sz w:val="20"/>
        </w:rPr>
        <w:t>n kỹ thuật quốc gia về kho bảo quản vũ khí, vật liệu nổ và công cụ hỗ trợ tiếp nhận, thu gom thuộc phạm vi BQP quản lý, ban hành kèm theo Thông tư số 169/2018/TT-BQP ngày 13/12/2018 của Bộ trưởng Bộ Quốc phòng (gọi tắt là QCVN 11:2018/BQP);</w:t>
      </w:r>
    </w:p>
    <w:p w14:paraId="4F9CE21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QCVN 01:2019/BCT Quy chuẩn kỹ thuật quốc gia v</w:t>
      </w:r>
      <w:r w:rsidR="004F2697">
        <w:rPr>
          <w:rFonts w:ascii="Arial" w:hAnsi="Arial" w:cs="Arial"/>
          <w:sz w:val="20"/>
          <w:lang w:val="en-GB"/>
        </w:rPr>
        <w:t>ề</w:t>
      </w:r>
      <w:r w:rsidRPr="005D2B1E">
        <w:rPr>
          <w:rFonts w:ascii="Arial" w:hAnsi="Arial" w:cs="Arial"/>
          <w:sz w:val="20"/>
        </w:rPr>
        <w:t xml:space="preserve"> an toàn trong sản xu</w:t>
      </w:r>
      <w:r w:rsidR="00C14CF5" w:rsidRPr="005D2B1E">
        <w:rPr>
          <w:rFonts w:ascii="Arial" w:hAnsi="Arial" w:cs="Arial"/>
          <w:sz w:val="20"/>
          <w:lang w:val="en-US"/>
        </w:rPr>
        <w:t>ấ</w:t>
      </w:r>
      <w:r w:rsidRPr="005D2B1E">
        <w:rPr>
          <w:rFonts w:ascii="Arial" w:hAnsi="Arial" w:cs="Arial"/>
          <w:sz w:val="20"/>
        </w:rPr>
        <w:t>t, thử nghiệm, nghiệm thu, bảo quản, vận chuyển, sử dụng và tiêu hủy vật liệu nổ công nghiệp v</w:t>
      </w:r>
      <w:r w:rsidR="003B345C" w:rsidRPr="005D2B1E">
        <w:rPr>
          <w:rFonts w:ascii="Arial" w:hAnsi="Arial" w:cs="Arial"/>
          <w:sz w:val="20"/>
          <w:lang w:val="en-US"/>
        </w:rPr>
        <w:t>à</w:t>
      </w:r>
      <w:r w:rsidRPr="005D2B1E">
        <w:rPr>
          <w:rFonts w:ascii="Arial" w:hAnsi="Arial" w:cs="Arial"/>
          <w:sz w:val="20"/>
        </w:rPr>
        <w:t xml:space="preserve"> bảo quản t</w:t>
      </w:r>
      <w:r w:rsidR="003B345C" w:rsidRPr="005D2B1E">
        <w:rPr>
          <w:rFonts w:ascii="Arial" w:hAnsi="Arial" w:cs="Arial"/>
          <w:sz w:val="20"/>
        </w:rPr>
        <w:t>i</w:t>
      </w:r>
      <w:r w:rsidR="003B345C" w:rsidRPr="005D2B1E">
        <w:rPr>
          <w:rFonts w:ascii="Arial" w:hAnsi="Arial" w:cs="Arial"/>
          <w:sz w:val="20"/>
          <w:lang w:val="en-US"/>
        </w:rPr>
        <w:t>ề</w:t>
      </w:r>
      <w:r w:rsidRPr="005D2B1E">
        <w:rPr>
          <w:rFonts w:ascii="Arial" w:hAnsi="Arial" w:cs="Arial"/>
          <w:sz w:val="20"/>
        </w:rPr>
        <w:t xml:space="preserve">n chất thuốc nổ, ban hành kèm theo Thông tư số 32/2019/TT-BCT ngày 21/11/2019 của </w:t>
      </w:r>
      <w:r w:rsidR="006F4E88" w:rsidRPr="005D2B1E">
        <w:rPr>
          <w:rFonts w:ascii="Arial" w:hAnsi="Arial" w:cs="Arial"/>
          <w:sz w:val="20"/>
        </w:rPr>
        <w:t>Bộ trưởng</w:t>
      </w:r>
      <w:r w:rsidRPr="005D2B1E">
        <w:rPr>
          <w:rFonts w:ascii="Arial" w:hAnsi="Arial" w:cs="Arial"/>
          <w:sz w:val="20"/>
        </w:rPr>
        <w:t xml:space="preserve"> Bộ</w:t>
      </w:r>
      <w:r w:rsidR="005B44F6" w:rsidRPr="005D2B1E">
        <w:rPr>
          <w:rFonts w:ascii="Arial" w:hAnsi="Arial" w:cs="Arial"/>
          <w:sz w:val="20"/>
        </w:rPr>
        <w:t xml:space="preserve"> C</w:t>
      </w:r>
      <w:r w:rsidR="005B44F6" w:rsidRPr="005D2B1E">
        <w:rPr>
          <w:rFonts w:ascii="Arial" w:hAnsi="Arial" w:cs="Arial"/>
          <w:sz w:val="20"/>
          <w:lang w:val="en-US"/>
        </w:rPr>
        <w:t>ô</w:t>
      </w:r>
      <w:r w:rsidRPr="005D2B1E">
        <w:rPr>
          <w:rFonts w:ascii="Arial" w:hAnsi="Arial" w:cs="Arial"/>
          <w:sz w:val="20"/>
        </w:rPr>
        <w:t>ng thương (gọi tắt là QCVN 01:2019/BCT);</w:t>
      </w:r>
    </w:p>
    <w:p w14:paraId="50995AA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tư số 02/2017/TT-BQP ngày 05 tháng 01 năm 2017 của </w:t>
      </w:r>
      <w:r w:rsidR="006F4E88" w:rsidRPr="005D2B1E">
        <w:rPr>
          <w:rFonts w:ascii="Arial" w:hAnsi="Arial" w:cs="Arial"/>
          <w:sz w:val="20"/>
        </w:rPr>
        <w:t>Bộ trưởng</w:t>
      </w:r>
      <w:r w:rsidRPr="005D2B1E">
        <w:rPr>
          <w:rFonts w:ascii="Arial" w:hAnsi="Arial" w:cs="Arial"/>
          <w:sz w:val="20"/>
        </w:rPr>
        <w:t xml:space="preserve"> Bộ Quốc phòng quy định về hoạt động huấn luyện, vệ sinh an toàn lao động (gọi tắt là Thông tư số 02/2017/TT-BQP);</w:t>
      </w:r>
    </w:p>
    <w:p w14:paraId="26368BA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tư số 195/2019/TT-BQP ngày 27 </w:t>
      </w:r>
      <w:r w:rsidR="006F4E88" w:rsidRPr="005D2B1E">
        <w:rPr>
          <w:rFonts w:ascii="Arial" w:hAnsi="Arial" w:cs="Arial"/>
          <w:sz w:val="20"/>
        </w:rPr>
        <w:t>tháng</w:t>
      </w:r>
      <w:r w:rsidRPr="005D2B1E">
        <w:rPr>
          <w:rFonts w:ascii="Arial" w:hAnsi="Arial" w:cs="Arial"/>
          <w:sz w:val="20"/>
        </w:rPr>
        <w:t xml:space="preserve"> 12 năm 2019 của Bộ trưởng Bộ Quốc phòng quy định chi tiết một số</w:t>
      </w:r>
      <w:r w:rsidR="008800A2" w:rsidRPr="005D2B1E">
        <w:rPr>
          <w:rFonts w:ascii="Arial" w:hAnsi="Arial" w:cs="Arial"/>
          <w:sz w:val="20"/>
        </w:rPr>
        <w:t xml:space="preserve"> đi</w:t>
      </w:r>
      <w:r w:rsidR="008800A2" w:rsidRPr="005D2B1E">
        <w:rPr>
          <w:rFonts w:ascii="Arial" w:hAnsi="Arial" w:cs="Arial"/>
          <w:sz w:val="20"/>
          <w:lang w:val="en-US"/>
        </w:rPr>
        <w:t>ề</w:t>
      </w:r>
      <w:r w:rsidRPr="005D2B1E">
        <w:rPr>
          <w:rFonts w:ascii="Arial" w:hAnsi="Arial" w:cs="Arial"/>
          <w:sz w:val="20"/>
        </w:rPr>
        <w:t xml:space="preserve">u và </w:t>
      </w:r>
      <w:r w:rsidR="006F4E88" w:rsidRPr="005D2B1E">
        <w:rPr>
          <w:rFonts w:ascii="Arial" w:hAnsi="Arial" w:cs="Arial"/>
          <w:sz w:val="20"/>
        </w:rPr>
        <w:t>hướng dẫn</w:t>
      </w:r>
      <w:r w:rsidRPr="005D2B1E">
        <w:rPr>
          <w:rFonts w:ascii="Arial" w:hAnsi="Arial" w:cs="Arial"/>
          <w:sz w:val="20"/>
        </w:rPr>
        <w:t xml:space="preserve"> thực hiện Nghị định số 18/2019/NĐ-CP ngày 01 </w:t>
      </w:r>
      <w:r w:rsidR="006F4E88" w:rsidRPr="005D2B1E">
        <w:rPr>
          <w:rFonts w:ascii="Arial" w:hAnsi="Arial" w:cs="Arial"/>
          <w:sz w:val="20"/>
        </w:rPr>
        <w:t>tháng</w:t>
      </w:r>
      <w:r w:rsidRPr="005D2B1E">
        <w:rPr>
          <w:rFonts w:ascii="Arial" w:hAnsi="Arial" w:cs="Arial"/>
          <w:sz w:val="20"/>
        </w:rPr>
        <w:t xml:space="preserve"> 02 năm 2019 của </w:t>
      </w:r>
      <w:r w:rsidR="006F4E88" w:rsidRPr="005D2B1E">
        <w:rPr>
          <w:rFonts w:ascii="Arial" w:hAnsi="Arial" w:cs="Arial"/>
          <w:sz w:val="20"/>
        </w:rPr>
        <w:t>Chính phủ</w:t>
      </w:r>
      <w:r w:rsidRPr="005D2B1E">
        <w:rPr>
          <w:rFonts w:ascii="Arial" w:hAnsi="Arial" w:cs="Arial"/>
          <w:sz w:val="20"/>
        </w:rPr>
        <w:t xml:space="preserve"> về quản lý và thực hiện hoạt động khắc phục </w:t>
      </w:r>
      <w:r w:rsidR="00E82014" w:rsidRPr="005D2B1E">
        <w:rPr>
          <w:rFonts w:ascii="Arial" w:hAnsi="Arial" w:cs="Arial"/>
          <w:sz w:val="20"/>
        </w:rPr>
        <w:t>hậu quả</w:t>
      </w:r>
      <w:r w:rsidRPr="005D2B1E">
        <w:rPr>
          <w:rFonts w:ascii="Arial" w:hAnsi="Arial" w:cs="Arial"/>
          <w:sz w:val="20"/>
        </w:rPr>
        <w:t xml:space="preserve"> bom mìn vật n</w:t>
      </w:r>
      <w:r w:rsidR="005B44F6" w:rsidRPr="005D2B1E">
        <w:rPr>
          <w:rFonts w:ascii="Arial" w:hAnsi="Arial" w:cs="Arial"/>
          <w:sz w:val="20"/>
          <w:lang w:val="en-US"/>
        </w:rPr>
        <w:t>ổ</w:t>
      </w:r>
      <w:r w:rsidRPr="005D2B1E">
        <w:rPr>
          <w:rFonts w:ascii="Arial" w:hAnsi="Arial" w:cs="Arial"/>
          <w:sz w:val="20"/>
        </w:rPr>
        <w:t xml:space="preserve"> sau chiến tranh (gọi tắt là Thông tư số 195/2019/TT-BQP);</w:t>
      </w:r>
    </w:p>
    <w:p w14:paraId="15989C9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Quyết định số 18/2021/QĐ-TTg ngày 22 tháng 4 </w:t>
      </w:r>
      <w:r w:rsidR="006F4E88" w:rsidRPr="005D2B1E">
        <w:rPr>
          <w:rFonts w:ascii="Arial" w:hAnsi="Arial" w:cs="Arial"/>
          <w:sz w:val="20"/>
        </w:rPr>
        <w:t>năm</w:t>
      </w:r>
      <w:r w:rsidRPr="005D2B1E">
        <w:rPr>
          <w:rFonts w:ascii="Arial" w:hAnsi="Arial" w:cs="Arial"/>
          <w:sz w:val="20"/>
        </w:rPr>
        <w:t xml:space="preserve"> 2021 của </w:t>
      </w:r>
      <w:r w:rsidR="006F4E88" w:rsidRPr="005D2B1E">
        <w:rPr>
          <w:rFonts w:ascii="Arial" w:hAnsi="Arial" w:cs="Arial"/>
          <w:sz w:val="20"/>
        </w:rPr>
        <w:t>Thủ tướng</w:t>
      </w:r>
      <w:r w:rsidRPr="005D2B1E">
        <w:rPr>
          <w:rFonts w:ascii="Arial" w:hAnsi="Arial" w:cs="Arial"/>
          <w:sz w:val="20"/>
        </w:rPr>
        <w:t xml:space="preserve"> </w:t>
      </w:r>
      <w:r w:rsidR="006F4E88" w:rsidRPr="005D2B1E">
        <w:rPr>
          <w:rFonts w:ascii="Arial" w:hAnsi="Arial" w:cs="Arial"/>
          <w:sz w:val="20"/>
        </w:rPr>
        <w:t>Chính phủ</w:t>
      </w:r>
      <w:r w:rsidRPr="005D2B1E">
        <w:rPr>
          <w:rFonts w:ascii="Arial" w:hAnsi="Arial" w:cs="Arial"/>
          <w:sz w:val="20"/>
        </w:rPr>
        <w:t xml:space="preserve"> quy định về dự báo, cảnh báo, truyề</w:t>
      </w:r>
      <w:r w:rsidR="0021681D" w:rsidRPr="005D2B1E">
        <w:rPr>
          <w:rFonts w:ascii="Arial" w:hAnsi="Arial" w:cs="Arial"/>
          <w:sz w:val="20"/>
        </w:rPr>
        <w:t>n tin thiên tai v</w:t>
      </w:r>
      <w:r w:rsidR="0021681D" w:rsidRPr="005D2B1E">
        <w:rPr>
          <w:rFonts w:ascii="Arial" w:hAnsi="Arial" w:cs="Arial"/>
          <w:sz w:val="20"/>
          <w:lang w:val="en-US"/>
        </w:rPr>
        <w:t>à</w:t>
      </w:r>
      <w:r w:rsidRPr="005D2B1E">
        <w:rPr>
          <w:rFonts w:ascii="Arial" w:hAnsi="Arial" w:cs="Arial"/>
          <w:sz w:val="20"/>
        </w:rPr>
        <w:t xml:space="preserve"> cấp độ rủi do thiên tai (gọi tắt l</w:t>
      </w:r>
      <w:r w:rsidR="0021681D" w:rsidRPr="005D2B1E">
        <w:rPr>
          <w:rFonts w:ascii="Arial" w:hAnsi="Arial" w:cs="Arial"/>
          <w:sz w:val="20"/>
          <w:lang w:val="en-US"/>
        </w:rPr>
        <w:t>à</w:t>
      </w:r>
      <w:r w:rsidRPr="005D2B1E">
        <w:rPr>
          <w:rFonts w:ascii="Arial" w:hAnsi="Arial" w:cs="Arial"/>
          <w:sz w:val="20"/>
        </w:rPr>
        <w:t xml:space="preserve"> Quyết định số 18/2021/QĐ-TTg);</w:t>
      </w:r>
    </w:p>
    <w:p w14:paraId="1ABB86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Tiêu chu</w:t>
      </w:r>
      <w:r w:rsidR="0021681D" w:rsidRPr="005D2B1E">
        <w:rPr>
          <w:rFonts w:ascii="Arial" w:hAnsi="Arial" w:cs="Arial"/>
          <w:sz w:val="20"/>
          <w:lang w:val="en-US"/>
        </w:rPr>
        <w:t>ẩ</w:t>
      </w:r>
      <w:r w:rsidRPr="005D2B1E">
        <w:rPr>
          <w:rFonts w:ascii="Arial" w:hAnsi="Arial" w:cs="Arial"/>
          <w:sz w:val="20"/>
        </w:rPr>
        <w:t>n quốc gia TCVN ISO 9001:2015, Hệ thống quản lý chất lượng - Các yêu cầu;</w:t>
      </w:r>
    </w:p>
    <w:p w14:paraId="2723A0D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Tiêu chuẩn quốc gia TCVN 10299-</w:t>
      </w:r>
      <w:r w:rsidR="0021681D" w:rsidRPr="005D2B1E">
        <w:rPr>
          <w:rFonts w:ascii="Arial" w:hAnsi="Arial" w:cs="Arial"/>
          <w:sz w:val="20"/>
          <w:lang w:val="en-US"/>
        </w:rPr>
        <w:t>(</w:t>
      </w:r>
      <w:r w:rsidR="0021681D" w:rsidRPr="005D2B1E">
        <w:rPr>
          <w:rFonts w:ascii="Arial" w:hAnsi="Arial" w:cs="Arial"/>
          <w:sz w:val="20"/>
        </w:rPr>
        <w:t>1,2</w:t>
      </w:r>
      <w:r w:rsidR="0021681D" w:rsidRPr="005D2B1E">
        <w:rPr>
          <w:rFonts w:ascii="Arial" w:hAnsi="Arial" w:cs="Arial"/>
          <w:sz w:val="20"/>
          <w:lang w:val="en-US"/>
        </w:rPr>
        <w:t>,</w:t>
      </w:r>
      <w:r w:rsidRPr="005D2B1E">
        <w:rPr>
          <w:rFonts w:ascii="Arial" w:hAnsi="Arial" w:cs="Arial"/>
          <w:sz w:val="20"/>
        </w:rPr>
        <w:t>3</w:t>
      </w:r>
      <w:r w:rsidR="0021681D" w:rsidRPr="005D2B1E">
        <w:rPr>
          <w:rFonts w:ascii="Arial" w:hAnsi="Arial" w:cs="Arial"/>
          <w:sz w:val="20"/>
          <w:lang w:val="en-US"/>
        </w:rPr>
        <w:t>,</w:t>
      </w:r>
      <w:r w:rsidRPr="005D2B1E">
        <w:rPr>
          <w:rFonts w:ascii="Arial" w:hAnsi="Arial" w:cs="Arial"/>
          <w:sz w:val="20"/>
        </w:rPr>
        <w:t>4,5</w:t>
      </w:r>
      <w:r w:rsidR="0021681D" w:rsidRPr="005D2B1E">
        <w:rPr>
          <w:rFonts w:ascii="Arial" w:hAnsi="Arial" w:cs="Arial"/>
          <w:sz w:val="20"/>
          <w:lang w:val="en-US"/>
        </w:rPr>
        <w:t>,</w:t>
      </w:r>
      <w:r w:rsidRPr="005D2B1E">
        <w:rPr>
          <w:rFonts w:ascii="Arial" w:hAnsi="Arial" w:cs="Arial"/>
          <w:sz w:val="20"/>
        </w:rPr>
        <w:t>6,7,8,9</w:t>
      </w:r>
      <w:r w:rsidR="0021681D" w:rsidRPr="005D2B1E">
        <w:rPr>
          <w:rFonts w:ascii="Arial" w:hAnsi="Arial" w:cs="Arial"/>
          <w:sz w:val="20"/>
          <w:lang w:val="en-US"/>
        </w:rPr>
        <w:t>,</w:t>
      </w:r>
      <w:r w:rsidRPr="005D2B1E">
        <w:rPr>
          <w:rFonts w:ascii="Arial" w:hAnsi="Arial" w:cs="Arial"/>
          <w:sz w:val="20"/>
        </w:rPr>
        <w:t>10):2014, Khắc phục hậu quả bom m</w:t>
      </w:r>
      <w:r w:rsidR="0021681D" w:rsidRPr="005D2B1E">
        <w:rPr>
          <w:rFonts w:ascii="Arial" w:hAnsi="Arial" w:cs="Arial"/>
          <w:sz w:val="20"/>
          <w:lang w:val="en-US"/>
        </w:rPr>
        <w:t>ì</w:t>
      </w:r>
      <w:r w:rsidRPr="005D2B1E">
        <w:rPr>
          <w:rFonts w:ascii="Arial" w:hAnsi="Arial" w:cs="Arial"/>
          <w:sz w:val="20"/>
        </w:rPr>
        <w:t>n, vật nổ</w:t>
      </w:r>
      <w:r w:rsidR="0021681D" w:rsidRPr="005D2B1E">
        <w:rPr>
          <w:rFonts w:ascii="Arial" w:hAnsi="Arial" w:cs="Arial"/>
          <w:sz w:val="20"/>
        </w:rPr>
        <w:t xml:space="preserve"> sau chi</w:t>
      </w:r>
      <w:r w:rsidR="0021681D" w:rsidRPr="005D2B1E">
        <w:rPr>
          <w:rFonts w:ascii="Arial" w:hAnsi="Arial" w:cs="Arial"/>
          <w:sz w:val="20"/>
          <w:lang w:val="en-US"/>
        </w:rPr>
        <w:t>ế</w:t>
      </w:r>
      <w:r w:rsidRPr="005D2B1E">
        <w:rPr>
          <w:rFonts w:ascii="Arial" w:hAnsi="Arial" w:cs="Arial"/>
          <w:sz w:val="20"/>
        </w:rPr>
        <w:t>n tranh.</w:t>
      </w:r>
    </w:p>
    <w:p w14:paraId="1CDDFE65" w14:textId="77777777" w:rsidR="00F53980" w:rsidRPr="005D2B1E" w:rsidRDefault="00F53980" w:rsidP="005D2B1E">
      <w:pPr>
        <w:spacing w:before="120"/>
        <w:rPr>
          <w:rFonts w:ascii="Arial" w:hAnsi="Arial" w:cs="Arial"/>
          <w:sz w:val="20"/>
        </w:rPr>
      </w:pPr>
      <w:r w:rsidRPr="005D2B1E">
        <w:rPr>
          <w:rFonts w:ascii="Arial" w:hAnsi="Arial" w:cs="Arial"/>
          <w:sz w:val="20"/>
        </w:rPr>
        <w:t>Chú thích: Trường hợp các tài liệu viện dẫn c</w:t>
      </w:r>
      <w:r w:rsidR="002352AB" w:rsidRPr="005D2B1E">
        <w:rPr>
          <w:rFonts w:ascii="Arial" w:hAnsi="Arial" w:cs="Arial"/>
          <w:sz w:val="20"/>
          <w:lang w:val="en-US"/>
        </w:rPr>
        <w:t>ó</w:t>
      </w:r>
      <w:r w:rsidRPr="005D2B1E">
        <w:rPr>
          <w:rFonts w:ascii="Arial" w:hAnsi="Arial" w:cs="Arial"/>
          <w:sz w:val="20"/>
        </w:rPr>
        <w:t xml:space="preserve"> sự sửa đổi, bổ sung, thay th</w:t>
      </w:r>
      <w:r w:rsidR="002352AB" w:rsidRPr="005D2B1E">
        <w:rPr>
          <w:rFonts w:ascii="Arial" w:hAnsi="Arial" w:cs="Arial"/>
          <w:sz w:val="20"/>
          <w:lang w:val="en-US"/>
        </w:rPr>
        <w:t>ế</w:t>
      </w:r>
      <w:r w:rsidRPr="005D2B1E">
        <w:rPr>
          <w:rFonts w:ascii="Arial" w:hAnsi="Arial" w:cs="Arial"/>
          <w:sz w:val="20"/>
        </w:rPr>
        <w:t xml:space="preserve"> th</w:t>
      </w:r>
      <w:r w:rsidR="002352AB" w:rsidRPr="005D2B1E">
        <w:rPr>
          <w:rFonts w:ascii="Arial" w:hAnsi="Arial" w:cs="Arial"/>
          <w:sz w:val="20"/>
          <w:lang w:val="en-US"/>
        </w:rPr>
        <w:t>ì</w:t>
      </w:r>
      <w:r w:rsidRPr="005D2B1E">
        <w:rPr>
          <w:rFonts w:ascii="Arial" w:hAnsi="Arial" w:cs="Arial"/>
          <w:sz w:val="20"/>
        </w:rPr>
        <w:t xml:space="preserve"> thực hiện theo quy định tại </w:t>
      </w:r>
      <w:r w:rsidR="006F4E88" w:rsidRPr="005D2B1E">
        <w:rPr>
          <w:rFonts w:ascii="Arial" w:hAnsi="Arial" w:cs="Arial"/>
          <w:sz w:val="20"/>
        </w:rPr>
        <w:t>văn bản</w:t>
      </w:r>
      <w:r w:rsidRPr="005D2B1E">
        <w:rPr>
          <w:rFonts w:ascii="Arial" w:hAnsi="Arial" w:cs="Arial"/>
          <w:sz w:val="20"/>
        </w:rPr>
        <w:t xml:space="preserve"> m</w:t>
      </w:r>
      <w:r w:rsidR="002352AB" w:rsidRPr="005D2B1E">
        <w:rPr>
          <w:rFonts w:ascii="Arial" w:hAnsi="Arial" w:cs="Arial"/>
          <w:sz w:val="20"/>
          <w:lang w:val="en-US"/>
        </w:rPr>
        <w:t>ớ</w:t>
      </w:r>
      <w:r w:rsidRPr="005D2B1E">
        <w:rPr>
          <w:rFonts w:ascii="Arial" w:hAnsi="Arial" w:cs="Arial"/>
          <w:sz w:val="20"/>
        </w:rPr>
        <w:t>i.</w:t>
      </w:r>
    </w:p>
    <w:p w14:paraId="0B753B91" w14:textId="77777777" w:rsidR="00F53980" w:rsidRPr="005D2B1E" w:rsidRDefault="00F53980" w:rsidP="005D2B1E">
      <w:pPr>
        <w:spacing w:before="120"/>
        <w:rPr>
          <w:rFonts w:ascii="Arial" w:hAnsi="Arial" w:cs="Arial"/>
          <w:b/>
          <w:sz w:val="20"/>
        </w:rPr>
      </w:pPr>
      <w:r w:rsidRPr="005D2B1E">
        <w:rPr>
          <w:rFonts w:ascii="Arial" w:hAnsi="Arial" w:cs="Arial"/>
          <w:b/>
          <w:sz w:val="20"/>
        </w:rPr>
        <w:t>1.4</w:t>
      </w:r>
      <w:r w:rsidR="002352AB" w:rsidRPr="005D2B1E">
        <w:rPr>
          <w:rFonts w:ascii="Arial" w:hAnsi="Arial" w:cs="Arial"/>
          <w:b/>
          <w:sz w:val="20"/>
          <w:lang w:val="en-US"/>
        </w:rPr>
        <w:t>.</w:t>
      </w:r>
      <w:r w:rsidR="006F4E88" w:rsidRPr="005D2B1E">
        <w:rPr>
          <w:rFonts w:ascii="Arial" w:hAnsi="Arial" w:cs="Arial"/>
          <w:b/>
          <w:sz w:val="20"/>
        </w:rPr>
        <w:t xml:space="preserve"> </w:t>
      </w:r>
      <w:r w:rsidRPr="005D2B1E">
        <w:rPr>
          <w:rFonts w:ascii="Arial" w:hAnsi="Arial" w:cs="Arial"/>
          <w:b/>
          <w:sz w:val="20"/>
        </w:rPr>
        <w:t>Giải thích từ ng</w:t>
      </w:r>
      <w:r w:rsidR="002352AB" w:rsidRPr="005D2B1E">
        <w:rPr>
          <w:rFonts w:ascii="Arial" w:hAnsi="Arial" w:cs="Arial"/>
          <w:b/>
          <w:sz w:val="20"/>
          <w:lang w:val="en-US"/>
        </w:rPr>
        <w:t>ữ</w:t>
      </w:r>
      <w:r w:rsidRPr="005D2B1E">
        <w:rPr>
          <w:rFonts w:ascii="Arial" w:hAnsi="Arial" w:cs="Arial"/>
          <w:b/>
          <w:sz w:val="20"/>
        </w:rPr>
        <w:t xml:space="preserve"> và chữ viết tắt</w:t>
      </w:r>
    </w:p>
    <w:p w14:paraId="2B7AD91B" w14:textId="77777777" w:rsidR="00F53980" w:rsidRPr="005D2B1E" w:rsidRDefault="00F53980" w:rsidP="005D2B1E">
      <w:pPr>
        <w:spacing w:before="120"/>
        <w:rPr>
          <w:rFonts w:ascii="Arial" w:hAnsi="Arial" w:cs="Arial"/>
          <w:sz w:val="20"/>
        </w:rPr>
      </w:pPr>
      <w:r w:rsidRPr="005D2B1E">
        <w:rPr>
          <w:rFonts w:ascii="Arial" w:hAnsi="Arial" w:cs="Arial"/>
          <w:sz w:val="20"/>
        </w:rPr>
        <w:t>Trong Quy chu</w:t>
      </w:r>
      <w:r w:rsidR="00006005" w:rsidRPr="005D2B1E">
        <w:rPr>
          <w:rFonts w:ascii="Arial" w:hAnsi="Arial" w:cs="Arial"/>
          <w:sz w:val="20"/>
          <w:lang w:val="en-US"/>
        </w:rPr>
        <w:t>ẩ</w:t>
      </w:r>
      <w:r w:rsidRPr="005D2B1E">
        <w:rPr>
          <w:rFonts w:ascii="Arial" w:hAnsi="Arial" w:cs="Arial"/>
          <w:sz w:val="20"/>
        </w:rPr>
        <w:t>n kỹ thuật này, các từ ngữ dưới đây được hiểu như sau:</w:t>
      </w:r>
    </w:p>
    <w:p w14:paraId="22E7B9D3" w14:textId="77777777" w:rsidR="00F53980" w:rsidRPr="005D2B1E" w:rsidRDefault="00F53980" w:rsidP="005D2B1E">
      <w:pPr>
        <w:spacing w:before="120"/>
        <w:rPr>
          <w:rFonts w:ascii="Arial" w:hAnsi="Arial" w:cs="Arial"/>
          <w:b/>
          <w:sz w:val="20"/>
        </w:rPr>
      </w:pPr>
      <w:r w:rsidRPr="005D2B1E">
        <w:rPr>
          <w:rFonts w:ascii="Arial" w:hAnsi="Arial" w:cs="Arial"/>
          <w:b/>
          <w:sz w:val="20"/>
        </w:rPr>
        <w:t>1.4.1.</w:t>
      </w:r>
      <w:r w:rsidR="006F4E88" w:rsidRPr="005D2B1E">
        <w:rPr>
          <w:rFonts w:ascii="Arial" w:hAnsi="Arial" w:cs="Arial"/>
          <w:b/>
          <w:sz w:val="20"/>
        </w:rPr>
        <w:t xml:space="preserve"> </w:t>
      </w:r>
      <w:r w:rsidRPr="005D2B1E">
        <w:rPr>
          <w:rFonts w:ascii="Arial" w:hAnsi="Arial" w:cs="Arial"/>
          <w:b/>
          <w:sz w:val="20"/>
        </w:rPr>
        <w:t>Bom mìn vật nổ (sau đ</w:t>
      </w:r>
      <w:r w:rsidR="001F56F1" w:rsidRPr="005D2B1E">
        <w:rPr>
          <w:rFonts w:ascii="Arial" w:hAnsi="Arial" w:cs="Arial"/>
          <w:b/>
          <w:sz w:val="20"/>
          <w:lang w:val="en-US"/>
        </w:rPr>
        <w:t>â</w:t>
      </w:r>
      <w:r w:rsidRPr="005D2B1E">
        <w:rPr>
          <w:rFonts w:ascii="Arial" w:hAnsi="Arial" w:cs="Arial"/>
          <w:b/>
          <w:sz w:val="20"/>
        </w:rPr>
        <w:t>y viết tắt là BMVN)</w:t>
      </w:r>
    </w:p>
    <w:p w14:paraId="2ED0A567" w14:textId="77777777" w:rsidR="00F53980" w:rsidRPr="005D2B1E" w:rsidRDefault="00F53980" w:rsidP="005D2B1E">
      <w:pPr>
        <w:spacing w:before="120"/>
        <w:rPr>
          <w:rFonts w:ascii="Arial" w:hAnsi="Arial" w:cs="Arial"/>
          <w:sz w:val="20"/>
        </w:rPr>
      </w:pPr>
      <w:r w:rsidRPr="005D2B1E">
        <w:rPr>
          <w:rFonts w:ascii="Arial" w:hAnsi="Arial" w:cs="Arial"/>
          <w:sz w:val="20"/>
        </w:rPr>
        <w:t>Bom mìn vật nổ là tên gọi chung cho các loạ</w:t>
      </w:r>
      <w:r w:rsidR="00006005" w:rsidRPr="005D2B1E">
        <w:rPr>
          <w:rFonts w:ascii="Arial" w:hAnsi="Arial" w:cs="Arial"/>
          <w:sz w:val="20"/>
        </w:rPr>
        <w:t>i bom, m</w:t>
      </w:r>
      <w:r w:rsidR="00006005" w:rsidRPr="005D2B1E">
        <w:rPr>
          <w:rFonts w:ascii="Arial" w:hAnsi="Arial" w:cs="Arial"/>
          <w:sz w:val="20"/>
          <w:lang w:val="en-US"/>
        </w:rPr>
        <w:t>ì</w:t>
      </w:r>
      <w:r w:rsidRPr="005D2B1E">
        <w:rPr>
          <w:rFonts w:ascii="Arial" w:hAnsi="Arial" w:cs="Arial"/>
          <w:sz w:val="20"/>
        </w:rPr>
        <w:t>n, lựu đạn, quả nổ, ngư lôi, thủ</w:t>
      </w:r>
      <w:r w:rsidR="00006005" w:rsidRPr="005D2B1E">
        <w:rPr>
          <w:rFonts w:ascii="Arial" w:hAnsi="Arial" w:cs="Arial"/>
          <w:sz w:val="20"/>
        </w:rPr>
        <w:t>y l</w:t>
      </w:r>
      <w:r w:rsidR="00006005" w:rsidRPr="005D2B1E">
        <w:rPr>
          <w:rFonts w:ascii="Arial" w:hAnsi="Arial" w:cs="Arial"/>
          <w:sz w:val="20"/>
          <w:lang w:val="en-US"/>
        </w:rPr>
        <w:t>ô</w:t>
      </w:r>
      <w:r w:rsidRPr="005D2B1E">
        <w:rPr>
          <w:rFonts w:ascii="Arial" w:hAnsi="Arial" w:cs="Arial"/>
          <w:sz w:val="20"/>
        </w:rPr>
        <w:t>i, vật liệu n</w:t>
      </w:r>
      <w:r w:rsidR="00006005" w:rsidRPr="005D2B1E">
        <w:rPr>
          <w:rFonts w:ascii="Arial" w:hAnsi="Arial" w:cs="Arial"/>
          <w:sz w:val="20"/>
          <w:lang w:val="en-US"/>
        </w:rPr>
        <w:t>ổ</w:t>
      </w:r>
      <w:r w:rsidRPr="005D2B1E">
        <w:rPr>
          <w:rFonts w:ascii="Arial" w:hAnsi="Arial" w:cs="Arial"/>
          <w:sz w:val="20"/>
        </w:rPr>
        <w:t>, đầu đạn tên l</w:t>
      </w:r>
      <w:r w:rsidR="00006005" w:rsidRPr="005D2B1E">
        <w:rPr>
          <w:rFonts w:ascii="Arial" w:hAnsi="Arial" w:cs="Arial"/>
          <w:sz w:val="20"/>
          <w:lang w:val="en-US"/>
        </w:rPr>
        <w:t>ử</w:t>
      </w:r>
      <w:r w:rsidRPr="005D2B1E">
        <w:rPr>
          <w:rFonts w:ascii="Arial" w:hAnsi="Arial" w:cs="Arial"/>
          <w:sz w:val="20"/>
        </w:rPr>
        <w:t>a, đạn pháo v</w:t>
      </w:r>
      <w:r w:rsidR="00006005" w:rsidRPr="005D2B1E">
        <w:rPr>
          <w:rFonts w:ascii="Arial" w:hAnsi="Arial" w:cs="Arial"/>
          <w:sz w:val="20"/>
          <w:lang w:val="en-US"/>
        </w:rPr>
        <w:t>à</w:t>
      </w:r>
      <w:r w:rsidRPr="005D2B1E">
        <w:rPr>
          <w:rFonts w:ascii="Arial" w:hAnsi="Arial" w:cs="Arial"/>
          <w:sz w:val="20"/>
        </w:rPr>
        <w:t xml:space="preserve"> đầu </w:t>
      </w:r>
      <w:r w:rsidR="00006005" w:rsidRPr="005D2B1E">
        <w:rPr>
          <w:rFonts w:ascii="Arial" w:hAnsi="Arial" w:cs="Arial"/>
          <w:sz w:val="20"/>
          <w:lang w:val="en-US"/>
        </w:rPr>
        <w:t>đ</w:t>
      </w:r>
      <w:r w:rsidRPr="005D2B1E">
        <w:rPr>
          <w:rFonts w:ascii="Arial" w:hAnsi="Arial" w:cs="Arial"/>
          <w:sz w:val="20"/>
        </w:rPr>
        <w:t>ạn pháo, các loại đạn, ngòi nổ, thuốc nổ, phương tiện gây nổ.</w:t>
      </w:r>
    </w:p>
    <w:p w14:paraId="15661A6A" w14:textId="77777777" w:rsidR="00F53980" w:rsidRPr="005D2B1E" w:rsidRDefault="00F53980" w:rsidP="005D2B1E">
      <w:pPr>
        <w:spacing w:before="120"/>
        <w:rPr>
          <w:rFonts w:ascii="Arial" w:hAnsi="Arial" w:cs="Arial"/>
          <w:b/>
          <w:sz w:val="20"/>
        </w:rPr>
      </w:pPr>
      <w:r w:rsidRPr="005D2B1E">
        <w:rPr>
          <w:rFonts w:ascii="Arial" w:hAnsi="Arial" w:cs="Arial"/>
          <w:b/>
          <w:sz w:val="20"/>
        </w:rPr>
        <w:t>1.4.2.</w:t>
      </w:r>
      <w:r w:rsidR="006F4E88" w:rsidRPr="005D2B1E">
        <w:rPr>
          <w:rFonts w:ascii="Arial" w:hAnsi="Arial" w:cs="Arial"/>
          <w:b/>
          <w:sz w:val="20"/>
        </w:rPr>
        <w:t xml:space="preserve"> </w:t>
      </w:r>
      <w:r w:rsidRPr="005D2B1E">
        <w:rPr>
          <w:rFonts w:ascii="Arial" w:hAnsi="Arial" w:cs="Arial"/>
          <w:b/>
          <w:sz w:val="20"/>
        </w:rPr>
        <w:t>Điều tra (sau đây viết t</w:t>
      </w:r>
      <w:r w:rsidR="001F56F1" w:rsidRPr="005D2B1E">
        <w:rPr>
          <w:rFonts w:ascii="Arial" w:hAnsi="Arial" w:cs="Arial"/>
          <w:b/>
          <w:sz w:val="20"/>
          <w:lang w:val="en-US"/>
        </w:rPr>
        <w:t>ắ</w:t>
      </w:r>
      <w:r w:rsidRPr="005D2B1E">
        <w:rPr>
          <w:rFonts w:ascii="Arial" w:hAnsi="Arial" w:cs="Arial"/>
          <w:b/>
          <w:sz w:val="20"/>
        </w:rPr>
        <w:t>t là ĐT)</w:t>
      </w:r>
    </w:p>
    <w:p w14:paraId="09101E9E" w14:textId="77777777" w:rsidR="00F53980" w:rsidRPr="005D2B1E" w:rsidRDefault="00F53980" w:rsidP="005D2B1E">
      <w:pPr>
        <w:spacing w:before="120"/>
        <w:rPr>
          <w:rFonts w:ascii="Arial" w:hAnsi="Arial" w:cs="Arial"/>
          <w:sz w:val="20"/>
        </w:rPr>
      </w:pPr>
      <w:r w:rsidRPr="005D2B1E">
        <w:rPr>
          <w:rFonts w:ascii="Arial" w:hAnsi="Arial" w:cs="Arial"/>
          <w:sz w:val="20"/>
        </w:rPr>
        <w:t>Điều tra BMVN là hoạt độ</w:t>
      </w:r>
      <w:r w:rsidR="00743BD2">
        <w:rPr>
          <w:rFonts w:ascii="Arial" w:hAnsi="Arial" w:cs="Arial"/>
          <w:sz w:val="20"/>
        </w:rPr>
        <w:t xml:space="preserve">ng </w:t>
      </w:r>
      <w:r w:rsidR="00743BD2">
        <w:rPr>
          <w:rFonts w:ascii="Arial" w:hAnsi="Arial" w:cs="Arial"/>
          <w:sz w:val="20"/>
          <w:lang w:val="en-US"/>
        </w:rPr>
        <w:t>li</w:t>
      </w:r>
      <w:r w:rsidRPr="005D2B1E">
        <w:rPr>
          <w:rFonts w:ascii="Arial" w:hAnsi="Arial" w:cs="Arial"/>
          <w:sz w:val="20"/>
        </w:rPr>
        <w:t xml:space="preserve">ên quan </w:t>
      </w:r>
      <w:r w:rsidR="006F4E88" w:rsidRPr="005D2B1E">
        <w:rPr>
          <w:rFonts w:ascii="Arial" w:hAnsi="Arial" w:cs="Arial"/>
          <w:sz w:val="20"/>
        </w:rPr>
        <w:t>đến</w:t>
      </w:r>
      <w:r w:rsidRPr="005D2B1E">
        <w:rPr>
          <w:rFonts w:ascii="Arial" w:hAnsi="Arial" w:cs="Arial"/>
          <w:sz w:val="20"/>
        </w:rPr>
        <w:t xml:space="preserve"> việc thu thập, phân tích, đánh giá các thông tin, dữ liệ</w:t>
      </w:r>
      <w:r w:rsidR="00C42074" w:rsidRPr="005D2B1E">
        <w:rPr>
          <w:rFonts w:ascii="Arial" w:hAnsi="Arial" w:cs="Arial"/>
          <w:sz w:val="20"/>
        </w:rPr>
        <w:t>u v</w:t>
      </w:r>
      <w:r w:rsidR="00C42074" w:rsidRPr="005D2B1E">
        <w:rPr>
          <w:rFonts w:ascii="Arial" w:hAnsi="Arial" w:cs="Arial"/>
          <w:sz w:val="20"/>
          <w:lang w:val="en-US"/>
        </w:rPr>
        <w:t>ề</w:t>
      </w:r>
      <w:r w:rsidRPr="005D2B1E">
        <w:rPr>
          <w:rFonts w:ascii="Arial" w:hAnsi="Arial" w:cs="Arial"/>
          <w:sz w:val="20"/>
        </w:rPr>
        <w:t xml:space="preserve"> BMVN ph</w:t>
      </w:r>
      <w:r w:rsidR="00C42074" w:rsidRPr="005D2B1E">
        <w:rPr>
          <w:rFonts w:ascii="Arial" w:hAnsi="Arial" w:cs="Arial"/>
          <w:sz w:val="20"/>
          <w:lang w:val="en-US"/>
        </w:rPr>
        <w:t>ỏ</w:t>
      </w:r>
      <w:r w:rsidRPr="005D2B1E">
        <w:rPr>
          <w:rFonts w:ascii="Arial" w:hAnsi="Arial" w:cs="Arial"/>
          <w:sz w:val="20"/>
        </w:rPr>
        <w:t>ng vấn nhân chứng và quan sát trực quan tại hiện trường nhằm x</w:t>
      </w:r>
      <w:r w:rsidR="00C42074" w:rsidRPr="005D2B1E">
        <w:rPr>
          <w:rFonts w:ascii="Arial" w:hAnsi="Arial" w:cs="Arial"/>
          <w:sz w:val="20"/>
          <w:lang w:val="en-US"/>
        </w:rPr>
        <w:t>á</w:t>
      </w:r>
      <w:r w:rsidRPr="005D2B1E">
        <w:rPr>
          <w:rFonts w:ascii="Arial" w:hAnsi="Arial" w:cs="Arial"/>
          <w:sz w:val="20"/>
        </w:rPr>
        <w:t>c định diện tích đ</w:t>
      </w:r>
      <w:r w:rsidR="00C42074" w:rsidRPr="005D2B1E">
        <w:rPr>
          <w:rFonts w:ascii="Arial" w:hAnsi="Arial" w:cs="Arial"/>
          <w:sz w:val="20"/>
          <w:lang w:val="en-US"/>
        </w:rPr>
        <w:t>ấ</w:t>
      </w:r>
      <w:r w:rsidRPr="005D2B1E">
        <w:rPr>
          <w:rFonts w:ascii="Arial" w:hAnsi="Arial" w:cs="Arial"/>
          <w:sz w:val="20"/>
        </w:rPr>
        <w:t>t đa</w:t>
      </w:r>
      <w:r w:rsidR="00C42074" w:rsidRPr="005D2B1E">
        <w:rPr>
          <w:rFonts w:ascii="Arial" w:hAnsi="Arial" w:cs="Arial"/>
          <w:sz w:val="20"/>
          <w:lang w:val="en-US"/>
        </w:rPr>
        <w:t>i</w:t>
      </w:r>
      <w:r w:rsidRPr="005D2B1E">
        <w:rPr>
          <w:rFonts w:ascii="Arial" w:hAnsi="Arial" w:cs="Arial"/>
          <w:sz w:val="20"/>
        </w:rPr>
        <w:t xml:space="preserve"> bị ô nhiễm, nghi ngờ </w:t>
      </w:r>
      <w:r w:rsidR="00C42074" w:rsidRPr="005D2B1E">
        <w:rPr>
          <w:rFonts w:ascii="Arial" w:hAnsi="Arial" w:cs="Arial"/>
          <w:sz w:val="20"/>
          <w:lang w:val="en-US"/>
        </w:rPr>
        <w:t>ô</w:t>
      </w:r>
      <w:r w:rsidRPr="005D2B1E">
        <w:rPr>
          <w:rFonts w:ascii="Arial" w:hAnsi="Arial" w:cs="Arial"/>
          <w:sz w:val="20"/>
        </w:rPr>
        <w:t xml:space="preserve"> nhiễm hoặc không bị ô nhiễm BMVN trong một khu vực đất đai nhất định.</w:t>
      </w:r>
    </w:p>
    <w:p w14:paraId="4A733929" w14:textId="77777777" w:rsidR="00F53980" w:rsidRPr="005D2B1E" w:rsidRDefault="00F53980" w:rsidP="005D2B1E">
      <w:pPr>
        <w:spacing w:before="120"/>
        <w:rPr>
          <w:rFonts w:ascii="Arial" w:hAnsi="Arial" w:cs="Arial"/>
          <w:b/>
          <w:sz w:val="20"/>
        </w:rPr>
      </w:pPr>
      <w:r w:rsidRPr="005D2B1E">
        <w:rPr>
          <w:rFonts w:ascii="Arial" w:hAnsi="Arial" w:cs="Arial"/>
          <w:b/>
          <w:sz w:val="20"/>
        </w:rPr>
        <w:t>1.4.3.</w:t>
      </w:r>
      <w:r w:rsidR="006F4E88" w:rsidRPr="005D2B1E">
        <w:rPr>
          <w:rFonts w:ascii="Arial" w:hAnsi="Arial" w:cs="Arial"/>
          <w:b/>
          <w:sz w:val="20"/>
        </w:rPr>
        <w:t xml:space="preserve"> </w:t>
      </w:r>
      <w:r w:rsidRPr="005D2B1E">
        <w:rPr>
          <w:rFonts w:ascii="Arial" w:hAnsi="Arial" w:cs="Arial"/>
          <w:b/>
          <w:sz w:val="20"/>
        </w:rPr>
        <w:t>Khảo sát (sau đây vi</w:t>
      </w:r>
      <w:r w:rsidR="00006005" w:rsidRPr="005D2B1E">
        <w:rPr>
          <w:rFonts w:ascii="Arial" w:hAnsi="Arial" w:cs="Arial"/>
          <w:b/>
          <w:sz w:val="20"/>
          <w:lang w:val="en-US"/>
        </w:rPr>
        <w:t>ế</w:t>
      </w:r>
      <w:r w:rsidRPr="005D2B1E">
        <w:rPr>
          <w:rFonts w:ascii="Arial" w:hAnsi="Arial" w:cs="Arial"/>
          <w:b/>
          <w:sz w:val="20"/>
        </w:rPr>
        <w:t>t tắt là KS)</w:t>
      </w:r>
    </w:p>
    <w:p w14:paraId="4164C8B7" w14:textId="77777777" w:rsidR="00F53980" w:rsidRPr="005D2B1E" w:rsidRDefault="00C42074" w:rsidP="005D2B1E">
      <w:pPr>
        <w:spacing w:before="120"/>
        <w:rPr>
          <w:rFonts w:ascii="Arial" w:hAnsi="Arial" w:cs="Arial"/>
          <w:sz w:val="20"/>
        </w:rPr>
      </w:pPr>
      <w:r w:rsidRPr="005D2B1E">
        <w:rPr>
          <w:rFonts w:ascii="Arial" w:hAnsi="Arial" w:cs="Arial"/>
          <w:sz w:val="20"/>
        </w:rPr>
        <w:t>L</w:t>
      </w:r>
      <w:r w:rsidRPr="005D2B1E">
        <w:rPr>
          <w:rFonts w:ascii="Arial" w:hAnsi="Arial" w:cs="Arial"/>
          <w:sz w:val="20"/>
          <w:lang w:val="en-US"/>
        </w:rPr>
        <w:t>à</w:t>
      </w:r>
      <w:r w:rsidR="00F53980" w:rsidRPr="005D2B1E">
        <w:rPr>
          <w:rFonts w:ascii="Arial" w:hAnsi="Arial" w:cs="Arial"/>
          <w:sz w:val="20"/>
        </w:rPr>
        <w:t xml:space="preserve"> hoạt động thu thập và phân tích dữ liệu bằng các trang thiết bị k</w:t>
      </w:r>
      <w:r w:rsidR="00CE4D3F" w:rsidRPr="005D2B1E">
        <w:rPr>
          <w:rFonts w:ascii="Arial" w:hAnsi="Arial" w:cs="Arial"/>
          <w:sz w:val="20"/>
          <w:lang w:val="en-US"/>
        </w:rPr>
        <w:t>ỹ</w:t>
      </w:r>
      <w:r w:rsidR="00F53980" w:rsidRPr="005D2B1E">
        <w:rPr>
          <w:rFonts w:ascii="Arial" w:hAnsi="Arial" w:cs="Arial"/>
          <w:sz w:val="20"/>
        </w:rPr>
        <w:t xml:space="preserve"> thuật để xác định về sự hiện diệ</w:t>
      </w:r>
      <w:r w:rsidR="008C0A6B" w:rsidRPr="005D2B1E">
        <w:rPr>
          <w:rFonts w:ascii="Arial" w:hAnsi="Arial" w:cs="Arial"/>
          <w:sz w:val="20"/>
        </w:rPr>
        <w:t>n, ch</w:t>
      </w:r>
      <w:r w:rsidR="008C0A6B" w:rsidRPr="005D2B1E">
        <w:rPr>
          <w:rFonts w:ascii="Arial" w:hAnsi="Arial" w:cs="Arial"/>
          <w:sz w:val="20"/>
          <w:lang w:val="en-US"/>
        </w:rPr>
        <w:t>ủ</w:t>
      </w:r>
      <w:r w:rsidR="00F53980" w:rsidRPr="005D2B1E">
        <w:rPr>
          <w:rFonts w:ascii="Arial" w:hAnsi="Arial" w:cs="Arial"/>
          <w:sz w:val="20"/>
        </w:rPr>
        <w:t xml:space="preserve">ng loại, phân bổ và môi trường xung quanh của BMVN qua đó xác định rõ hơn </w:t>
      </w:r>
      <w:r w:rsidR="00637B57" w:rsidRPr="005D2B1E">
        <w:rPr>
          <w:rFonts w:ascii="Arial" w:hAnsi="Arial" w:cs="Arial"/>
          <w:sz w:val="20"/>
        </w:rPr>
        <w:t>vị trí</w:t>
      </w:r>
      <w:r w:rsidR="00F53980" w:rsidRPr="005D2B1E">
        <w:rPr>
          <w:rFonts w:ascii="Arial" w:hAnsi="Arial" w:cs="Arial"/>
          <w:sz w:val="20"/>
        </w:rPr>
        <w:t xml:space="preserve"> ô nhiễm/không </w:t>
      </w:r>
      <w:r w:rsidR="00E70277" w:rsidRPr="005D2B1E">
        <w:rPr>
          <w:rFonts w:ascii="Arial" w:hAnsi="Arial" w:cs="Arial"/>
          <w:sz w:val="20"/>
          <w:lang w:val="en-US"/>
        </w:rPr>
        <w:t>ô</w:t>
      </w:r>
      <w:r w:rsidR="00F53980" w:rsidRPr="005D2B1E">
        <w:rPr>
          <w:rFonts w:ascii="Arial" w:hAnsi="Arial" w:cs="Arial"/>
          <w:sz w:val="20"/>
        </w:rPr>
        <w:t xml:space="preserve"> nhiễm BMVN, nh</w:t>
      </w:r>
      <w:r w:rsidR="00D97027">
        <w:rPr>
          <w:rFonts w:ascii="Arial" w:hAnsi="Arial" w:cs="Arial"/>
          <w:sz w:val="20"/>
          <w:lang w:val="en-US"/>
        </w:rPr>
        <w:t>ằ</w:t>
      </w:r>
      <w:r w:rsidR="00F53980" w:rsidRPr="005D2B1E">
        <w:rPr>
          <w:rFonts w:ascii="Arial" w:hAnsi="Arial" w:cs="Arial"/>
          <w:sz w:val="20"/>
        </w:rPr>
        <w:t>m hỗ trợ công tác ưu tiên giải ph</w:t>
      </w:r>
      <w:r w:rsidR="00D3382F" w:rsidRPr="005D2B1E">
        <w:rPr>
          <w:rFonts w:ascii="Arial" w:hAnsi="Arial" w:cs="Arial"/>
          <w:sz w:val="20"/>
          <w:lang w:val="en-US"/>
        </w:rPr>
        <w:t>ó</w:t>
      </w:r>
      <w:r w:rsidR="00F53980" w:rsidRPr="005D2B1E">
        <w:rPr>
          <w:rFonts w:ascii="Arial" w:hAnsi="Arial" w:cs="Arial"/>
          <w:sz w:val="20"/>
        </w:rPr>
        <w:t>ng đất đai, lập ph</w:t>
      </w:r>
      <w:r w:rsidR="006F4E88" w:rsidRPr="005D2B1E">
        <w:rPr>
          <w:rFonts w:ascii="Arial" w:hAnsi="Arial" w:cs="Arial"/>
          <w:sz w:val="20"/>
        </w:rPr>
        <w:t>ươ</w:t>
      </w:r>
      <w:r w:rsidR="00F53980" w:rsidRPr="005D2B1E">
        <w:rPr>
          <w:rFonts w:ascii="Arial" w:hAnsi="Arial" w:cs="Arial"/>
          <w:sz w:val="20"/>
        </w:rPr>
        <w:t>ng án kỹ thuật thi c</w:t>
      </w:r>
      <w:r w:rsidR="0097159E" w:rsidRPr="005D2B1E">
        <w:rPr>
          <w:rFonts w:ascii="Arial" w:hAnsi="Arial" w:cs="Arial"/>
          <w:sz w:val="20"/>
          <w:lang w:val="en-US"/>
        </w:rPr>
        <w:t>ô</w:t>
      </w:r>
      <w:r w:rsidR="00F53980" w:rsidRPr="005D2B1E">
        <w:rPr>
          <w:rFonts w:ascii="Arial" w:hAnsi="Arial" w:cs="Arial"/>
          <w:sz w:val="20"/>
        </w:rPr>
        <w:t xml:space="preserve">ng và </w:t>
      </w:r>
      <w:r w:rsidR="006F4E88" w:rsidRPr="005D2B1E">
        <w:rPr>
          <w:rFonts w:ascii="Arial" w:hAnsi="Arial" w:cs="Arial"/>
          <w:sz w:val="20"/>
        </w:rPr>
        <w:t>quá trình</w:t>
      </w:r>
      <w:r w:rsidR="00F53980" w:rsidRPr="005D2B1E">
        <w:rPr>
          <w:rFonts w:ascii="Arial" w:hAnsi="Arial" w:cs="Arial"/>
          <w:sz w:val="20"/>
        </w:rPr>
        <w:t xml:space="preserve"> ra quyết định dựa trên bằng chứng được cung cấp.</w:t>
      </w:r>
    </w:p>
    <w:p w14:paraId="5274E0C2" w14:textId="77777777" w:rsidR="00F53980" w:rsidRPr="005D2B1E" w:rsidRDefault="00F53980" w:rsidP="005D2B1E">
      <w:pPr>
        <w:spacing w:before="120"/>
        <w:rPr>
          <w:rFonts w:ascii="Arial" w:hAnsi="Arial" w:cs="Arial"/>
          <w:b/>
          <w:sz w:val="20"/>
        </w:rPr>
      </w:pPr>
      <w:r w:rsidRPr="005D2B1E">
        <w:rPr>
          <w:rFonts w:ascii="Arial" w:hAnsi="Arial" w:cs="Arial"/>
          <w:b/>
          <w:sz w:val="20"/>
        </w:rPr>
        <w:t>1.4.4.</w:t>
      </w:r>
      <w:r w:rsidR="006F4E88" w:rsidRPr="005D2B1E">
        <w:rPr>
          <w:rFonts w:ascii="Arial" w:hAnsi="Arial" w:cs="Arial"/>
          <w:b/>
          <w:sz w:val="20"/>
        </w:rPr>
        <w:t xml:space="preserve"> </w:t>
      </w:r>
      <w:r w:rsidRPr="005D2B1E">
        <w:rPr>
          <w:rFonts w:ascii="Arial" w:hAnsi="Arial" w:cs="Arial"/>
          <w:b/>
          <w:sz w:val="20"/>
        </w:rPr>
        <w:t>Rà phá bom m</w:t>
      </w:r>
      <w:r w:rsidR="00C1420F" w:rsidRPr="005D2B1E">
        <w:rPr>
          <w:rFonts w:ascii="Arial" w:hAnsi="Arial" w:cs="Arial"/>
          <w:b/>
          <w:sz w:val="20"/>
          <w:lang w:val="en-US"/>
        </w:rPr>
        <w:t>ì</w:t>
      </w:r>
      <w:r w:rsidRPr="005D2B1E">
        <w:rPr>
          <w:rFonts w:ascii="Arial" w:hAnsi="Arial" w:cs="Arial"/>
          <w:b/>
          <w:sz w:val="20"/>
        </w:rPr>
        <w:t xml:space="preserve">n vật nổ (sau </w:t>
      </w:r>
      <w:r w:rsidR="001364E3" w:rsidRPr="005D2B1E">
        <w:rPr>
          <w:rFonts w:ascii="Arial" w:hAnsi="Arial" w:cs="Arial"/>
          <w:b/>
          <w:sz w:val="20"/>
          <w:lang w:val="en-US"/>
        </w:rPr>
        <w:t>đ</w:t>
      </w:r>
      <w:r w:rsidRPr="005D2B1E">
        <w:rPr>
          <w:rFonts w:ascii="Arial" w:hAnsi="Arial" w:cs="Arial"/>
          <w:b/>
          <w:sz w:val="20"/>
        </w:rPr>
        <w:t>ây vi</w:t>
      </w:r>
      <w:r w:rsidR="001364E3" w:rsidRPr="005D2B1E">
        <w:rPr>
          <w:rFonts w:ascii="Arial" w:hAnsi="Arial" w:cs="Arial"/>
          <w:b/>
          <w:sz w:val="20"/>
          <w:lang w:val="en-US"/>
        </w:rPr>
        <w:t>ế</w:t>
      </w:r>
      <w:r w:rsidRPr="005D2B1E">
        <w:rPr>
          <w:rFonts w:ascii="Arial" w:hAnsi="Arial" w:cs="Arial"/>
          <w:b/>
          <w:sz w:val="20"/>
        </w:rPr>
        <w:t>t tắt là RPBM)</w:t>
      </w:r>
    </w:p>
    <w:p w14:paraId="68DF48DE" w14:textId="77777777" w:rsidR="00F53980" w:rsidRPr="005D2B1E" w:rsidRDefault="00F53980" w:rsidP="005D2B1E">
      <w:pPr>
        <w:spacing w:before="120"/>
        <w:rPr>
          <w:rFonts w:ascii="Arial" w:hAnsi="Arial" w:cs="Arial"/>
          <w:sz w:val="20"/>
        </w:rPr>
      </w:pPr>
      <w:r w:rsidRPr="005D2B1E">
        <w:rPr>
          <w:rFonts w:ascii="Arial" w:hAnsi="Arial" w:cs="Arial"/>
          <w:sz w:val="20"/>
        </w:rPr>
        <w:t>L</w:t>
      </w:r>
      <w:r w:rsidR="005A1274" w:rsidRPr="005D2B1E">
        <w:rPr>
          <w:rFonts w:ascii="Arial" w:hAnsi="Arial" w:cs="Arial"/>
          <w:sz w:val="20"/>
          <w:lang w:val="en-US"/>
        </w:rPr>
        <w:t>à</w:t>
      </w:r>
      <w:r w:rsidRPr="005D2B1E">
        <w:rPr>
          <w:rFonts w:ascii="Arial" w:hAnsi="Arial" w:cs="Arial"/>
          <w:sz w:val="20"/>
        </w:rPr>
        <w:t xml:space="preserve"> hoạt động dò tìm, thu gom, tiêu hủy hoặc vô hiệu hóa BMVN đến độ sâu xác định tạ</w:t>
      </w:r>
      <w:r w:rsidR="00464882" w:rsidRPr="005D2B1E">
        <w:rPr>
          <w:rFonts w:ascii="Arial" w:hAnsi="Arial" w:cs="Arial"/>
          <w:sz w:val="20"/>
        </w:rPr>
        <w:t>i c</w:t>
      </w:r>
      <w:r w:rsidR="00464882" w:rsidRPr="005D2B1E">
        <w:rPr>
          <w:rFonts w:ascii="Arial" w:hAnsi="Arial" w:cs="Arial"/>
          <w:sz w:val="20"/>
          <w:lang w:val="en-US"/>
        </w:rPr>
        <w:t>á</w:t>
      </w:r>
      <w:r w:rsidRPr="005D2B1E">
        <w:rPr>
          <w:rFonts w:ascii="Arial" w:hAnsi="Arial" w:cs="Arial"/>
          <w:sz w:val="20"/>
        </w:rPr>
        <w:t>c khu vự</w:t>
      </w:r>
      <w:r w:rsidR="00250903" w:rsidRPr="005D2B1E">
        <w:rPr>
          <w:rFonts w:ascii="Arial" w:hAnsi="Arial" w:cs="Arial"/>
          <w:sz w:val="20"/>
        </w:rPr>
        <w:t xml:space="preserve">c </w:t>
      </w:r>
      <w:r w:rsidR="00250903" w:rsidRPr="005D2B1E">
        <w:rPr>
          <w:rFonts w:ascii="Arial" w:hAnsi="Arial" w:cs="Arial"/>
          <w:sz w:val="20"/>
          <w:lang w:val="en-US"/>
        </w:rPr>
        <w:t>đ</w:t>
      </w:r>
      <w:r w:rsidRPr="005D2B1E">
        <w:rPr>
          <w:rFonts w:ascii="Arial" w:hAnsi="Arial" w:cs="Arial"/>
          <w:sz w:val="20"/>
        </w:rPr>
        <w:t>ược xác đị</w:t>
      </w:r>
      <w:r w:rsidR="00250903" w:rsidRPr="005D2B1E">
        <w:rPr>
          <w:rFonts w:ascii="Arial" w:hAnsi="Arial" w:cs="Arial"/>
          <w:sz w:val="20"/>
        </w:rPr>
        <w:t xml:space="preserve">nh </w:t>
      </w:r>
      <w:r w:rsidR="00250903" w:rsidRPr="005D2B1E">
        <w:rPr>
          <w:rFonts w:ascii="Arial" w:hAnsi="Arial" w:cs="Arial"/>
          <w:sz w:val="20"/>
          <w:lang w:val="en-US"/>
        </w:rPr>
        <w:t>l</w:t>
      </w:r>
      <w:r w:rsidRPr="005D2B1E">
        <w:rPr>
          <w:rFonts w:ascii="Arial" w:hAnsi="Arial" w:cs="Arial"/>
          <w:sz w:val="20"/>
        </w:rPr>
        <w:t>à bị ô nhiễm BMVN nhằm giải phóng đất đai, khôi phục sản xuất, bảo đảm an toàn t</w:t>
      </w:r>
      <w:r w:rsidR="00D624B9" w:rsidRPr="005D2B1E">
        <w:rPr>
          <w:rFonts w:ascii="Arial" w:hAnsi="Arial" w:cs="Arial"/>
          <w:sz w:val="20"/>
          <w:lang w:val="en-US"/>
        </w:rPr>
        <w:t>í</w:t>
      </w:r>
      <w:r w:rsidRPr="005D2B1E">
        <w:rPr>
          <w:rFonts w:ascii="Arial" w:hAnsi="Arial" w:cs="Arial"/>
          <w:sz w:val="20"/>
        </w:rPr>
        <w:t>nh mạng và tài s</w:t>
      </w:r>
      <w:r w:rsidR="00B009FC" w:rsidRPr="005D2B1E">
        <w:rPr>
          <w:rFonts w:ascii="Arial" w:hAnsi="Arial" w:cs="Arial"/>
          <w:sz w:val="20"/>
          <w:lang w:val="en-US"/>
        </w:rPr>
        <w:t>ả</w:t>
      </w:r>
      <w:r w:rsidRPr="005D2B1E">
        <w:rPr>
          <w:rFonts w:ascii="Arial" w:hAnsi="Arial" w:cs="Arial"/>
          <w:sz w:val="20"/>
        </w:rPr>
        <w:t xml:space="preserve">n </w:t>
      </w:r>
      <w:r w:rsidR="006F4E88" w:rsidRPr="005D2B1E">
        <w:rPr>
          <w:rFonts w:ascii="Arial" w:hAnsi="Arial" w:cs="Arial"/>
          <w:sz w:val="20"/>
        </w:rPr>
        <w:t>của</w:t>
      </w:r>
      <w:r w:rsidRPr="005D2B1E">
        <w:rPr>
          <w:rFonts w:ascii="Arial" w:hAnsi="Arial" w:cs="Arial"/>
          <w:sz w:val="20"/>
        </w:rPr>
        <w:t xml:space="preserve"> nhân dân.</w:t>
      </w:r>
    </w:p>
    <w:p w14:paraId="58FB570C" w14:textId="77777777" w:rsidR="00F53980" w:rsidRPr="005D2B1E" w:rsidRDefault="00F53980" w:rsidP="005D2B1E">
      <w:pPr>
        <w:spacing w:before="120"/>
        <w:rPr>
          <w:rFonts w:ascii="Arial" w:hAnsi="Arial" w:cs="Arial"/>
          <w:b/>
          <w:sz w:val="20"/>
        </w:rPr>
      </w:pPr>
      <w:r w:rsidRPr="005D2B1E">
        <w:rPr>
          <w:rFonts w:ascii="Arial" w:hAnsi="Arial" w:cs="Arial"/>
          <w:b/>
          <w:sz w:val="20"/>
        </w:rPr>
        <w:t>1.4.5.</w:t>
      </w:r>
      <w:r w:rsidR="006F4E88" w:rsidRPr="005D2B1E">
        <w:rPr>
          <w:rFonts w:ascii="Arial" w:hAnsi="Arial" w:cs="Arial"/>
          <w:b/>
          <w:sz w:val="20"/>
        </w:rPr>
        <w:t xml:space="preserve"> </w:t>
      </w:r>
      <w:r w:rsidRPr="005D2B1E">
        <w:rPr>
          <w:rFonts w:ascii="Arial" w:hAnsi="Arial" w:cs="Arial"/>
          <w:b/>
          <w:sz w:val="20"/>
        </w:rPr>
        <w:t>Rà phá mìn bằng cơ giới</w:t>
      </w:r>
    </w:p>
    <w:p w14:paraId="3D473E80" w14:textId="77777777" w:rsidR="00F53980" w:rsidRPr="005D2B1E" w:rsidRDefault="00F53980" w:rsidP="005D2B1E">
      <w:pPr>
        <w:spacing w:before="120"/>
        <w:rPr>
          <w:rFonts w:ascii="Arial" w:hAnsi="Arial" w:cs="Arial"/>
          <w:sz w:val="20"/>
        </w:rPr>
      </w:pPr>
      <w:r w:rsidRPr="005D2B1E">
        <w:rPr>
          <w:rFonts w:ascii="Arial" w:hAnsi="Arial" w:cs="Arial"/>
          <w:sz w:val="20"/>
        </w:rPr>
        <w:t>Đề cập đến việc sử dụng máy m</w:t>
      </w:r>
      <w:r w:rsidR="00D249CE" w:rsidRPr="005D2B1E">
        <w:rPr>
          <w:rFonts w:ascii="Arial" w:hAnsi="Arial" w:cs="Arial"/>
          <w:sz w:val="20"/>
          <w:lang w:val="en-US"/>
        </w:rPr>
        <w:t>ó</w:t>
      </w:r>
      <w:r w:rsidRPr="005D2B1E">
        <w:rPr>
          <w:rFonts w:ascii="Arial" w:hAnsi="Arial" w:cs="Arial"/>
          <w:sz w:val="20"/>
        </w:rPr>
        <w:t>c cơ giới trong hoạt động r</w:t>
      </w:r>
      <w:r w:rsidR="009E333F" w:rsidRPr="005D2B1E">
        <w:rPr>
          <w:rFonts w:ascii="Arial" w:hAnsi="Arial" w:cs="Arial"/>
          <w:sz w:val="20"/>
          <w:lang w:val="en-US"/>
        </w:rPr>
        <w:t>à</w:t>
      </w:r>
      <w:r w:rsidRPr="005D2B1E">
        <w:rPr>
          <w:rFonts w:ascii="Arial" w:hAnsi="Arial" w:cs="Arial"/>
          <w:sz w:val="20"/>
        </w:rPr>
        <w:t xml:space="preserve"> phá mìn. Các loại máy m</w:t>
      </w:r>
      <w:r w:rsidR="00682981" w:rsidRPr="005D2B1E">
        <w:rPr>
          <w:rFonts w:ascii="Arial" w:hAnsi="Arial" w:cs="Arial"/>
          <w:sz w:val="20"/>
          <w:lang w:val="en-US"/>
        </w:rPr>
        <w:t>ó</w:t>
      </w:r>
      <w:r w:rsidRPr="005D2B1E">
        <w:rPr>
          <w:rFonts w:ascii="Arial" w:hAnsi="Arial" w:cs="Arial"/>
          <w:sz w:val="20"/>
        </w:rPr>
        <w:t>c sử dụng một hoặc nhiều công cụ (</w:t>
      </w:r>
      <w:r w:rsidR="006F4E88" w:rsidRPr="005D2B1E">
        <w:rPr>
          <w:rFonts w:ascii="Arial" w:hAnsi="Arial" w:cs="Arial"/>
          <w:sz w:val="20"/>
        </w:rPr>
        <w:t>thay đổi</w:t>
      </w:r>
      <w:r w:rsidRPr="005D2B1E">
        <w:rPr>
          <w:rFonts w:ascii="Arial" w:hAnsi="Arial" w:cs="Arial"/>
          <w:sz w:val="20"/>
        </w:rPr>
        <w:t>) khác nhau đ</w:t>
      </w:r>
      <w:r w:rsidR="0088443B" w:rsidRPr="005D2B1E">
        <w:rPr>
          <w:rFonts w:ascii="Arial" w:hAnsi="Arial" w:cs="Arial"/>
          <w:sz w:val="20"/>
          <w:lang w:val="en-US"/>
        </w:rPr>
        <w:t>ể</w:t>
      </w:r>
      <w:r w:rsidRPr="005D2B1E">
        <w:rPr>
          <w:rFonts w:ascii="Arial" w:hAnsi="Arial" w:cs="Arial"/>
          <w:sz w:val="20"/>
        </w:rPr>
        <w:t xml:space="preserve"> t</w:t>
      </w:r>
      <w:r w:rsidR="0088443B" w:rsidRPr="005D2B1E">
        <w:rPr>
          <w:rFonts w:ascii="Arial" w:hAnsi="Arial" w:cs="Arial"/>
          <w:sz w:val="20"/>
          <w:lang w:val="en-US"/>
        </w:rPr>
        <w:t>ì</w:t>
      </w:r>
      <w:r w:rsidRPr="005D2B1E">
        <w:rPr>
          <w:rFonts w:ascii="Arial" w:hAnsi="Arial" w:cs="Arial"/>
          <w:sz w:val="20"/>
        </w:rPr>
        <w:t>m kiếm hoặc phá hủ</w:t>
      </w:r>
      <w:r w:rsidR="005B723D">
        <w:rPr>
          <w:rFonts w:ascii="Arial" w:hAnsi="Arial" w:cs="Arial"/>
          <w:sz w:val="20"/>
        </w:rPr>
        <w:t>y m</w:t>
      </w:r>
      <w:r w:rsidR="005B723D">
        <w:rPr>
          <w:rFonts w:ascii="Arial" w:hAnsi="Arial" w:cs="Arial"/>
          <w:sz w:val="20"/>
          <w:lang w:val="en-GB"/>
        </w:rPr>
        <w:t>ì</w:t>
      </w:r>
      <w:r w:rsidRPr="005D2B1E">
        <w:rPr>
          <w:rFonts w:ascii="Arial" w:hAnsi="Arial" w:cs="Arial"/>
          <w:sz w:val="20"/>
        </w:rPr>
        <w:t>n (xe tăng phá mìn, m</w:t>
      </w:r>
      <w:r w:rsidR="009C747A" w:rsidRPr="005D2B1E">
        <w:rPr>
          <w:rFonts w:ascii="Arial" w:hAnsi="Arial" w:cs="Arial"/>
          <w:sz w:val="20"/>
          <w:lang w:val="en-US"/>
        </w:rPr>
        <w:t>á</w:t>
      </w:r>
      <w:r w:rsidRPr="005D2B1E">
        <w:rPr>
          <w:rFonts w:ascii="Arial" w:hAnsi="Arial" w:cs="Arial"/>
          <w:sz w:val="20"/>
        </w:rPr>
        <w:t>y x</w:t>
      </w:r>
      <w:r w:rsidR="009C747A" w:rsidRPr="005D2B1E">
        <w:rPr>
          <w:rFonts w:ascii="Arial" w:hAnsi="Arial" w:cs="Arial"/>
          <w:sz w:val="20"/>
          <w:lang w:val="en-US"/>
        </w:rPr>
        <w:t>ớ</w:t>
      </w:r>
      <w:r w:rsidRPr="005D2B1E">
        <w:rPr>
          <w:rFonts w:ascii="Arial" w:hAnsi="Arial" w:cs="Arial"/>
          <w:sz w:val="20"/>
        </w:rPr>
        <w:t>i mìn, m</w:t>
      </w:r>
      <w:r w:rsidR="009C747A" w:rsidRPr="005D2B1E">
        <w:rPr>
          <w:rFonts w:ascii="Arial" w:hAnsi="Arial" w:cs="Arial"/>
          <w:sz w:val="20"/>
          <w:lang w:val="en-US"/>
        </w:rPr>
        <w:t>á</w:t>
      </w:r>
      <w:r w:rsidRPr="005D2B1E">
        <w:rPr>
          <w:rFonts w:ascii="Arial" w:hAnsi="Arial" w:cs="Arial"/>
          <w:sz w:val="20"/>
        </w:rPr>
        <w:t>y sàng mìn, máy lăn, máy xúc, máy cày</w:t>
      </w:r>
      <w:r w:rsidR="009C747A" w:rsidRPr="005D2B1E">
        <w:rPr>
          <w:rFonts w:ascii="Arial" w:hAnsi="Arial" w:cs="Arial"/>
          <w:sz w:val="20"/>
          <w:lang w:val="en-US"/>
        </w:rPr>
        <w:t>,</w:t>
      </w:r>
      <w:r w:rsidRPr="005D2B1E">
        <w:rPr>
          <w:rFonts w:ascii="Arial" w:hAnsi="Arial" w:cs="Arial"/>
          <w:sz w:val="20"/>
        </w:rPr>
        <w:t xml:space="preserve"> máy cắ</w:t>
      </w:r>
      <w:r w:rsidR="009C747A" w:rsidRPr="005D2B1E">
        <w:rPr>
          <w:rFonts w:ascii="Arial" w:hAnsi="Arial" w:cs="Arial"/>
          <w:sz w:val="20"/>
        </w:rPr>
        <w:t>t cây phá m</w:t>
      </w:r>
      <w:r w:rsidR="009C747A" w:rsidRPr="005D2B1E">
        <w:rPr>
          <w:rFonts w:ascii="Arial" w:hAnsi="Arial" w:cs="Arial"/>
          <w:sz w:val="20"/>
          <w:lang w:val="en-US"/>
        </w:rPr>
        <w:t>ì</w:t>
      </w:r>
      <w:r w:rsidRPr="005D2B1E">
        <w:rPr>
          <w:rFonts w:ascii="Arial" w:hAnsi="Arial" w:cs="Arial"/>
          <w:sz w:val="20"/>
        </w:rPr>
        <w:t>n, nam châm).</w:t>
      </w:r>
    </w:p>
    <w:p w14:paraId="713597DA" w14:textId="77777777" w:rsidR="00F53980" w:rsidRPr="005D2B1E" w:rsidRDefault="00F53980" w:rsidP="005D2B1E">
      <w:pPr>
        <w:spacing w:before="120"/>
        <w:rPr>
          <w:rFonts w:ascii="Arial" w:hAnsi="Arial" w:cs="Arial"/>
          <w:b/>
          <w:sz w:val="20"/>
        </w:rPr>
      </w:pPr>
      <w:r w:rsidRPr="005D2B1E">
        <w:rPr>
          <w:rFonts w:ascii="Arial" w:hAnsi="Arial" w:cs="Arial"/>
          <w:b/>
          <w:sz w:val="20"/>
        </w:rPr>
        <w:t>1.4.6.</w:t>
      </w:r>
      <w:r w:rsidR="006F4E88" w:rsidRPr="005D2B1E">
        <w:rPr>
          <w:rFonts w:ascii="Arial" w:hAnsi="Arial" w:cs="Arial"/>
          <w:b/>
          <w:sz w:val="20"/>
        </w:rPr>
        <w:t xml:space="preserve"> </w:t>
      </w:r>
      <w:r w:rsidRPr="005D2B1E">
        <w:rPr>
          <w:rFonts w:ascii="Arial" w:hAnsi="Arial" w:cs="Arial"/>
          <w:b/>
          <w:sz w:val="20"/>
        </w:rPr>
        <w:t>Xử lý BMVN/Explosive Ordnance Disposal (EOD)</w:t>
      </w:r>
    </w:p>
    <w:p w14:paraId="300F80DB" w14:textId="77777777" w:rsidR="00F53980" w:rsidRPr="005D2B1E" w:rsidRDefault="00F53980" w:rsidP="005D2B1E">
      <w:pPr>
        <w:spacing w:before="120"/>
        <w:rPr>
          <w:rFonts w:ascii="Arial" w:hAnsi="Arial" w:cs="Arial"/>
          <w:sz w:val="20"/>
        </w:rPr>
      </w:pPr>
      <w:r w:rsidRPr="005D2B1E">
        <w:rPr>
          <w:rFonts w:ascii="Arial" w:hAnsi="Arial" w:cs="Arial"/>
          <w:sz w:val="20"/>
        </w:rPr>
        <w:t>Trong lĩnh vực hoạt động ĐT, KS, RPBM, thuật ngữ này đề cập đến các hành động nhận biết, đánh giá, đảm b</w:t>
      </w:r>
      <w:r w:rsidR="00E84457" w:rsidRPr="005D2B1E">
        <w:rPr>
          <w:rFonts w:ascii="Arial" w:hAnsi="Arial" w:cs="Arial"/>
          <w:sz w:val="20"/>
          <w:lang w:val="en-US"/>
        </w:rPr>
        <w:t>ả</w:t>
      </w:r>
      <w:r w:rsidRPr="005D2B1E">
        <w:rPr>
          <w:rFonts w:ascii="Arial" w:hAnsi="Arial" w:cs="Arial"/>
          <w:sz w:val="20"/>
        </w:rPr>
        <w:t>o an toàn, phân loại, c</w:t>
      </w:r>
      <w:r w:rsidR="00C9281B" w:rsidRPr="005D2B1E">
        <w:rPr>
          <w:rFonts w:ascii="Arial" w:hAnsi="Arial" w:cs="Arial"/>
          <w:sz w:val="20"/>
          <w:lang w:val="en-US"/>
        </w:rPr>
        <w:t>ấ</w:t>
      </w:r>
      <w:r w:rsidRPr="005D2B1E">
        <w:rPr>
          <w:rFonts w:ascii="Arial" w:hAnsi="Arial" w:cs="Arial"/>
          <w:sz w:val="20"/>
        </w:rPr>
        <w:t>t giữ, vận chuy</w:t>
      </w:r>
      <w:r w:rsidR="00C9281B" w:rsidRPr="005D2B1E">
        <w:rPr>
          <w:rFonts w:ascii="Arial" w:hAnsi="Arial" w:cs="Arial"/>
          <w:sz w:val="20"/>
          <w:lang w:val="en-US"/>
        </w:rPr>
        <w:t>ể</w:t>
      </w:r>
      <w:r w:rsidRPr="005D2B1E">
        <w:rPr>
          <w:rFonts w:ascii="Arial" w:hAnsi="Arial" w:cs="Arial"/>
          <w:sz w:val="20"/>
        </w:rPr>
        <w:t>n v</w:t>
      </w:r>
      <w:r w:rsidR="00C9281B" w:rsidRPr="005D2B1E">
        <w:rPr>
          <w:rFonts w:ascii="Arial" w:hAnsi="Arial" w:cs="Arial"/>
          <w:sz w:val="20"/>
          <w:lang w:val="en-US"/>
        </w:rPr>
        <w:t>à</w:t>
      </w:r>
      <w:r w:rsidRPr="005D2B1E">
        <w:rPr>
          <w:rFonts w:ascii="Arial" w:hAnsi="Arial" w:cs="Arial"/>
          <w:sz w:val="20"/>
        </w:rPr>
        <w:t xml:space="preserve"> tiêu hủy BMVN.</w:t>
      </w:r>
    </w:p>
    <w:p w14:paraId="5DCF125F" w14:textId="77777777" w:rsidR="00F53980" w:rsidRPr="005D2B1E" w:rsidRDefault="00F53980" w:rsidP="005D2B1E">
      <w:pPr>
        <w:spacing w:before="120"/>
        <w:rPr>
          <w:rFonts w:ascii="Arial" w:hAnsi="Arial" w:cs="Arial"/>
          <w:b/>
          <w:sz w:val="20"/>
        </w:rPr>
      </w:pPr>
      <w:r w:rsidRPr="005D2B1E">
        <w:rPr>
          <w:rFonts w:ascii="Arial" w:hAnsi="Arial" w:cs="Arial"/>
          <w:b/>
          <w:sz w:val="20"/>
        </w:rPr>
        <w:t>1.4.7.</w:t>
      </w:r>
      <w:r w:rsidR="006F4E88" w:rsidRPr="005D2B1E">
        <w:rPr>
          <w:rFonts w:ascii="Arial" w:hAnsi="Arial" w:cs="Arial"/>
          <w:b/>
          <w:sz w:val="20"/>
        </w:rPr>
        <w:t xml:space="preserve"> </w:t>
      </w:r>
      <w:r w:rsidRPr="005D2B1E">
        <w:rPr>
          <w:rFonts w:ascii="Arial" w:hAnsi="Arial" w:cs="Arial"/>
          <w:b/>
          <w:sz w:val="20"/>
        </w:rPr>
        <w:t>Bãi tiêu hủy</w:t>
      </w:r>
    </w:p>
    <w:p w14:paraId="6C00A4EB" w14:textId="77777777" w:rsidR="00F53980" w:rsidRPr="005D2B1E" w:rsidRDefault="0082654A" w:rsidP="005D2B1E">
      <w:pPr>
        <w:spacing w:before="120"/>
        <w:rPr>
          <w:rFonts w:ascii="Arial" w:hAnsi="Arial" w:cs="Arial"/>
          <w:sz w:val="20"/>
        </w:rPr>
      </w:pPr>
      <w:r w:rsidRPr="005D2B1E">
        <w:rPr>
          <w:rFonts w:ascii="Arial" w:hAnsi="Arial" w:cs="Arial"/>
          <w:sz w:val="20"/>
        </w:rPr>
        <w:t>L</w:t>
      </w:r>
      <w:r w:rsidRPr="005D2B1E">
        <w:rPr>
          <w:rFonts w:ascii="Arial" w:hAnsi="Arial" w:cs="Arial"/>
          <w:sz w:val="20"/>
          <w:lang w:val="en-US"/>
        </w:rPr>
        <w:t>à</w:t>
      </w:r>
      <w:r w:rsidR="00F53980" w:rsidRPr="005D2B1E">
        <w:rPr>
          <w:rFonts w:ascii="Arial" w:hAnsi="Arial" w:cs="Arial"/>
          <w:sz w:val="20"/>
        </w:rPr>
        <w:t xml:space="preserve"> khu vực </w:t>
      </w:r>
      <w:r w:rsidR="006F4E88" w:rsidRPr="005D2B1E">
        <w:rPr>
          <w:rFonts w:ascii="Arial" w:hAnsi="Arial" w:cs="Arial"/>
          <w:sz w:val="20"/>
        </w:rPr>
        <w:t>được</w:t>
      </w:r>
      <w:r w:rsidR="00F53980" w:rsidRPr="005D2B1E">
        <w:rPr>
          <w:rFonts w:ascii="Arial" w:hAnsi="Arial" w:cs="Arial"/>
          <w:sz w:val="20"/>
        </w:rPr>
        <w:t xml:space="preserve"> phép sử dụng chất nổ, lửa hoặc các biệ</w:t>
      </w:r>
      <w:r w:rsidR="000213D9" w:rsidRPr="005D2B1E">
        <w:rPr>
          <w:rFonts w:ascii="Arial" w:hAnsi="Arial" w:cs="Arial"/>
          <w:sz w:val="20"/>
        </w:rPr>
        <w:t>n pháp khác đ</w:t>
      </w:r>
      <w:r w:rsidR="000213D9" w:rsidRPr="005D2B1E">
        <w:rPr>
          <w:rFonts w:ascii="Arial" w:hAnsi="Arial" w:cs="Arial"/>
          <w:sz w:val="20"/>
          <w:lang w:val="en-US"/>
        </w:rPr>
        <w:t>ể</w:t>
      </w:r>
      <w:r w:rsidR="00F53980" w:rsidRPr="005D2B1E">
        <w:rPr>
          <w:rFonts w:ascii="Arial" w:hAnsi="Arial" w:cs="Arial"/>
          <w:sz w:val="20"/>
        </w:rPr>
        <w:t xml:space="preserve"> phá hủy BMVN.</w:t>
      </w:r>
    </w:p>
    <w:p w14:paraId="6FC3C67A" w14:textId="77777777" w:rsidR="00F53980" w:rsidRPr="005D2B1E" w:rsidRDefault="00F53980" w:rsidP="005D2B1E">
      <w:pPr>
        <w:spacing w:before="120"/>
        <w:rPr>
          <w:rFonts w:ascii="Arial" w:hAnsi="Arial" w:cs="Arial"/>
          <w:b/>
          <w:sz w:val="20"/>
          <w:lang w:val="en-US"/>
        </w:rPr>
      </w:pPr>
      <w:r w:rsidRPr="005D2B1E">
        <w:rPr>
          <w:rFonts w:ascii="Arial" w:hAnsi="Arial" w:cs="Arial"/>
          <w:b/>
          <w:sz w:val="20"/>
        </w:rPr>
        <w:t>1.4.8.</w:t>
      </w:r>
      <w:r w:rsidR="006F4E88" w:rsidRPr="005D2B1E">
        <w:rPr>
          <w:rFonts w:ascii="Arial" w:hAnsi="Arial" w:cs="Arial"/>
          <w:b/>
          <w:sz w:val="20"/>
        </w:rPr>
        <w:t xml:space="preserve"> </w:t>
      </w:r>
      <w:r w:rsidRPr="005D2B1E">
        <w:rPr>
          <w:rFonts w:ascii="Arial" w:hAnsi="Arial" w:cs="Arial"/>
          <w:b/>
          <w:sz w:val="20"/>
        </w:rPr>
        <w:t>Hủy nổ tại ch</w:t>
      </w:r>
      <w:r w:rsidR="00473513" w:rsidRPr="005D2B1E">
        <w:rPr>
          <w:rFonts w:ascii="Arial" w:hAnsi="Arial" w:cs="Arial"/>
          <w:b/>
          <w:sz w:val="20"/>
          <w:lang w:val="en-US"/>
        </w:rPr>
        <w:t>ỗ</w:t>
      </w:r>
    </w:p>
    <w:p w14:paraId="44A220F1" w14:textId="77777777" w:rsidR="00F53980" w:rsidRPr="005D2B1E" w:rsidRDefault="00F53980" w:rsidP="005D2B1E">
      <w:pPr>
        <w:spacing w:before="120"/>
        <w:rPr>
          <w:rFonts w:ascii="Arial" w:hAnsi="Arial" w:cs="Arial"/>
          <w:sz w:val="20"/>
        </w:rPr>
      </w:pPr>
      <w:r w:rsidRPr="005D2B1E">
        <w:rPr>
          <w:rFonts w:ascii="Arial" w:hAnsi="Arial" w:cs="Arial"/>
          <w:sz w:val="20"/>
        </w:rPr>
        <w:t>Việc phá hủy b</w:t>
      </w:r>
      <w:r w:rsidR="00171A08" w:rsidRPr="005D2B1E">
        <w:rPr>
          <w:rFonts w:ascii="Arial" w:hAnsi="Arial" w:cs="Arial"/>
          <w:sz w:val="20"/>
          <w:lang w:val="en-US"/>
        </w:rPr>
        <w:t>ấ</w:t>
      </w:r>
      <w:r w:rsidRPr="005D2B1E">
        <w:rPr>
          <w:rFonts w:ascii="Arial" w:hAnsi="Arial" w:cs="Arial"/>
          <w:sz w:val="20"/>
        </w:rPr>
        <w:t>t kỳ phần nào của BMVN b</w:t>
      </w:r>
      <w:r w:rsidR="001A064C">
        <w:rPr>
          <w:rFonts w:ascii="Arial" w:hAnsi="Arial" w:cs="Arial"/>
          <w:sz w:val="20"/>
          <w:lang w:val="en-US"/>
        </w:rPr>
        <w:t>ằ</w:t>
      </w:r>
      <w:r w:rsidRPr="005D2B1E">
        <w:rPr>
          <w:rFonts w:ascii="Arial" w:hAnsi="Arial" w:cs="Arial"/>
          <w:sz w:val="20"/>
        </w:rPr>
        <w:t>ng thuốc n</w:t>
      </w:r>
      <w:r w:rsidR="00171A08" w:rsidRPr="005D2B1E">
        <w:rPr>
          <w:rFonts w:ascii="Arial" w:hAnsi="Arial" w:cs="Arial"/>
          <w:sz w:val="20"/>
          <w:lang w:val="en-US"/>
        </w:rPr>
        <w:t>ổ</w:t>
      </w:r>
      <w:r w:rsidRPr="005D2B1E">
        <w:rPr>
          <w:rFonts w:ascii="Arial" w:hAnsi="Arial" w:cs="Arial"/>
          <w:sz w:val="20"/>
        </w:rPr>
        <w:t xml:space="preserve"> làm mất đi khả năng g</w:t>
      </w:r>
      <w:r w:rsidR="007758F2" w:rsidRPr="005D2B1E">
        <w:rPr>
          <w:rFonts w:ascii="Arial" w:hAnsi="Arial" w:cs="Arial"/>
          <w:sz w:val="20"/>
          <w:lang w:val="en-US"/>
        </w:rPr>
        <w:t>â</w:t>
      </w:r>
      <w:r w:rsidRPr="005D2B1E">
        <w:rPr>
          <w:rFonts w:ascii="Arial" w:hAnsi="Arial" w:cs="Arial"/>
          <w:sz w:val="20"/>
        </w:rPr>
        <w:t>y nguy hiểm mà không di chuyển vật đ</w:t>
      </w:r>
      <w:r w:rsidR="007758F2" w:rsidRPr="005D2B1E">
        <w:rPr>
          <w:rFonts w:ascii="Arial" w:hAnsi="Arial" w:cs="Arial"/>
          <w:sz w:val="20"/>
          <w:lang w:val="en-US"/>
        </w:rPr>
        <w:t>ó</w:t>
      </w:r>
      <w:r w:rsidRPr="005D2B1E">
        <w:rPr>
          <w:rFonts w:ascii="Arial" w:hAnsi="Arial" w:cs="Arial"/>
          <w:sz w:val="20"/>
        </w:rPr>
        <w:t xml:space="preserve"> khỏi nơi được phát hiện.</w:t>
      </w:r>
    </w:p>
    <w:p w14:paraId="1AD6A9AD" w14:textId="77777777" w:rsidR="00F53980" w:rsidRPr="005D2B1E" w:rsidRDefault="00F53980" w:rsidP="005D2B1E">
      <w:pPr>
        <w:spacing w:before="120"/>
        <w:rPr>
          <w:rFonts w:ascii="Arial" w:hAnsi="Arial" w:cs="Arial"/>
          <w:b/>
          <w:sz w:val="20"/>
        </w:rPr>
      </w:pPr>
      <w:r w:rsidRPr="005D2B1E">
        <w:rPr>
          <w:rFonts w:ascii="Arial" w:hAnsi="Arial" w:cs="Arial"/>
          <w:b/>
          <w:sz w:val="20"/>
        </w:rPr>
        <w:t>1.4.9.</w:t>
      </w:r>
      <w:r w:rsidR="006F4E88" w:rsidRPr="005D2B1E">
        <w:rPr>
          <w:rFonts w:ascii="Arial" w:hAnsi="Arial" w:cs="Arial"/>
          <w:b/>
          <w:sz w:val="20"/>
        </w:rPr>
        <w:t xml:space="preserve"> </w:t>
      </w:r>
      <w:r w:rsidRPr="005D2B1E">
        <w:rPr>
          <w:rFonts w:ascii="Arial" w:hAnsi="Arial" w:cs="Arial"/>
          <w:b/>
          <w:sz w:val="20"/>
        </w:rPr>
        <w:t>Chuẩn bị mặt bằng thi công</w:t>
      </w:r>
    </w:p>
    <w:p w14:paraId="38380972" w14:textId="77777777" w:rsidR="00F53980" w:rsidRPr="005D2B1E" w:rsidRDefault="00F53980" w:rsidP="005D2B1E">
      <w:pPr>
        <w:spacing w:before="120"/>
        <w:rPr>
          <w:rFonts w:ascii="Arial" w:hAnsi="Arial" w:cs="Arial"/>
          <w:sz w:val="20"/>
        </w:rPr>
      </w:pPr>
      <w:r w:rsidRPr="005D2B1E">
        <w:rPr>
          <w:rFonts w:ascii="Arial" w:hAnsi="Arial" w:cs="Arial"/>
          <w:sz w:val="20"/>
        </w:rPr>
        <w:t>Tập hợp các công việc gồm thiết lập các phân khu chức n</w:t>
      </w:r>
      <w:r w:rsidR="00651571" w:rsidRPr="005D2B1E">
        <w:rPr>
          <w:rFonts w:ascii="Arial" w:hAnsi="Arial" w:cs="Arial"/>
          <w:sz w:val="20"/>
          <w:lang w:val="en-US"/>
        </w:rPr>
        <w:t>ă</w:t>
      </w:r>
      <w:r w:rsidRPr="005D2B1E">
        <w:rPr>
          <w:rFonts w:ascii="Arial" w:hAnsi="Arial" w:cs="Arial"/>
          <w:sz w:val="20"/>
        </w:rPr>
        <w:t>ng, x</w:t>
      </w:r>
      <w:r w:rsidR="00651571" w:rsidRPr="005D2B1E">
        <w:rPr>
          <w:rFonts w:ascii="Arial" w:hAnsi="Arial" w:cs="Arial"/>
          <w:sz w:val="20"/>
          <w:lang w:val="en-US"/>
        </w:rPr>
        <w:t>á</w:t>
      </w:r>
      <w:r w:rsidRPr="005D2B1E">
        <w:rPr>
          <w:rFonts w:ascii="Arial" w:hAnsi="Arial" w:cs="Arial"/>
          <w:sz w:val="20"/>
        </w:rPr>
        <w:t xml:space="preserve">c định khu vực, mốc giới, chia </w:t>
      </w:r>
      <w:r w:rsidR="00651571" w:rsidRPr="005D2B1E">
        <w:rPr>
          <w:rFonts w:ascii="Arial" w:hAnsi="Arial" w:cs="Arial"/>
          <w:sz w:val="20"/>
          <w:lang w:val="en-US"/>
        </w:rPr>
        <w:t>ô</w:t>
      </w:r>
      <w:r w:rsidRPr="005D2B1E">
        <w:rPr>
          <w:rFonts w:ascii="Arial" w:hAnsi="Arial" w:cs="Arial"/>
          <w:sz w:val="20"/>
        </w:rPr>
        <w:t xml:space="preserve"> v</w:t>
      </w:r>
      <w:r w:rsidR="00651571" w:rsidRPr="005D2B1E">
        <w:rPr>
          <w:rFonts w:ascii="Arial" w:hAnsi="Arial" w:cs="Arial"/>
          <w:sz w:val="20"/>
          <w:lang w:val="en-US"/>
        </w:rPr>
        <w:t>à</w:t>
      </w:r>
      <w:r w:rsidRPr="005D2B1E">
        <w:rPr>
          <w:rFonts w:ascii="Arial" w:hAnsi="Arial" w:cs="Arial"/>
          <w:sz w:val="20"/>
        </w:rPr>
        <w:t xml:space="preserve"> sử dụng phương tiện cơ giới hoặc thủ công nhằm loại bỏ các chư</w:t>
      </w:r>
      <w:r w:rsidR="00F604BF" w:rsidRPr="005D2B1E">
        <w:rPr>
          <w:rFonts w:ascii="Arial" w:hAnsi="Arial" w:cs="Arial"/>
          <w:sz w:val="20"/>
          <w:lang w:val="en-US"/>
        </w:rPr>
        <w:t>ớ</w:t>
      </w:r>
      <w:r w:rsidRPr="005D2B1E">
        <w:rPr>
          <w:rFonts w:ascii="Arial" w:hAnsi="Arial" w:cs="Arial"/>
          <w:sz w:val="20"/>
        </w:rPr>
        <w:t>ng</w:t>
      </w:r>
      <w:r w:rsidR="00F604BF" w:rsidRPr="005D2B1E">
        <w:rPr>
          <w:rFonts w:ascii="Arial" w:hAnsi="Arial" w:cs="Arial"/>
          <w:sz w:val="20"/>
          <w:lang w:val="en-US"/>
        </w:rPr>
        <w:t xml:space="preserve"> </w:t>
      </w:r>
      <w:r w:rsidRPr="005D2B1E">
        <w:rPr>
          <w:rFonts w:ascii="Arial" w:hAnsi="Arial" w:cs="Arial"/>
          <w:sz w:val="20"/>
        </w:rPr>
        <w:t>ngại vật (vật th</w:t>
      </w:r>
      <w:r w:rsidR="00DE0B12" w:rsidRPr="005D2B1E">
        <w:rPr>
          <w:rFonts w:ascii="Arial" w:hAnsi="Arial" w:cs="Arial"/>
          <w:sz w:val="20"/>
          <w:lang w:val="en-US"/>
        </w:rPr>
        <w:t>ể</w:t>
      </w:r>
      <w:r w:rsidRPr="005D2B1E">
        <w:rPr>
          <w:rFonts w:ascii="Arial" w:hAnsi="Arial" w:cs="Arial"/>
          <w:sz w:val="20"/>
        </w:rPr>
        <w:t xml:space="preserve"> kim loại, vật thể kiến trúc không còn được sử dụng) đ</w:t>
      </w:r>
      <w:r w:rsidR="00DE0B12" w:rsidRPr="005D2B1E">
        <w:rPr>
          <w:rFonts w:ascii="Arial" w:hAnsi="Arial" w:cs="Arial"/>
          <w:sz w:val="20"/>
          <w:lang w:val="en-US"/>
        </w:rPr>
        <w:t>ể</w:t>
      </w:r>
      <w:r w:rsidRPr="005D2B1E">
        <w:rPr>
          <w:rFonts w:ascii="Arial" w:hAnsi="Arial" w:cs="Arial"/>
          <w:sz w:val="20"/>
        </w:rPr>
        <w:t xml:space="preserve"> thực hiện một cách hiệu quả các hoạt động KS, RPBM tiếp theo.</w:t>
      </w:r>
    </w:p>
    <w:p w14:paraId="58CF2BB6" w14:textId="77777777" w:rsidR="00F53980" w:rsidRPr="005D2B1E" w:rsidRDefault="00F53980" w:rsidP="005D2B1E">
      <w:pPr>
        <w:spacing w:before="120"/>
        <w:rPr>
          <w:rFonts w:ascii="Arial" w:hAnsi="Arial" w:cs="Arial"/>
          <w:b/>
          <w:sz w:val="20"/>
        </w:rPr>
      </w:pPr>
      <w:r w:rsidRPr="005D2B1E">
        <w:rPr>
          <w:rFonts w:ascii="Arial" w:hAnsi="Arial" w:cs="Arial"/>
          <w:b/>
          <w:sz w:val="20"/>
        </w:rPr>
        <w:t>1.4.10</w:t>
      </w:r>
      <w:r w:rsidR="00DE0B12" w:rsidRPr="005D2B1E">
        <w:rPr>
          <w:rFonts w:ascii="Arial" w:hAnsi="Arial" w:cs="Arial"/>
          <w:b/>
          <w:sz w:val="20"/>
          <w:lang w:val="en-US"/>
        </w:rPr>
        <w:t>.</w:t>
      </w:r>
      <w:r w:rsidRPr="005D2B1E">
        <w:rPr>
          <w:rFonts w:ascii="Arial" w:hAnsi="Arial" w:cs="Arial"/>
          <w:b/>
          <w:sz w:val="20"/>
        </w:rPr>
        <w:t xml:space="preserve"> Dò t</w:t>
      </w:r>
      <w:r w:rsidR="001C7461">
        <w:rPr>
          <w:rFonts w:ascii="Arial" w:hAnsi="Arial" w:cs="Arial"/>
          <w:b/>
          <w:sz w:val="20"/>
          <w:lang w:val="en-GB"/>
        </w:rPr>
        <w:t>ì</w:t>
      </w:r>
      <w:r w:rsidRPr="005D2B1E">
        <w:rPr>
          <w:rFonts w:ascii="Arial" w:hAnsi="Arial" w:cs="Arial"/>
          <w:b/>
          <w:sz w:val="20"/>
        </w:rPr>
        <w:t>m</w:t>
      </w:r>
    </w:p>
    <w:p w14:paraId="1ECCC208" w14:textId="77777777" w:rsidR="00F53980" w:rsidRPr="005D2B1E" w:rsidRDefault="00F53980" w:rsidP="005D2B1E">
      <w:pPr>
        <w:spacing w:before="120"/>
        <w:rPr>
          <w:rFonts w:ascii="Arial" w:hAnsi="Arial" w:cs="Arial"/>
          <w:sz w:val="20"/>
        </w:rPr>
      </w:pPr>
      <w:r w:rsidRPr="005D2B1E">
        <w:rPr>
          <w:rFonts w:ascii="Arial" w:hAnsi="Arial" w:cs="Arial"/>
          <w:sz w:val="20"/>
        </w:rPr>
        <w:t>Hành động t</w:t>
      </w:r>
      <w:r w:rsidR="009E333F" w:rsidRPr="005D2B1E">
        <w:rPr>
          <w:rFonts w:ascii="Arial" w:hAnsi="Arial" w:cs="Arial"/>
          <w:sz w:val="20"/>
          <w:lang w:val="en-US"/>
        </w:rPr>
        <w:t>ì</w:t>
      </w:r>
      <w:r w:rsidRPr="005D2B1E">
        <w:rPr>
          <w:rFonts w:ascii="Arial" w:hAnsi="Arial" w:cs="Arial"/>
          <w:sz w:val="20"/>
        </w:rPr>
        <w:t>m kiếm sự hiện diện của BMVN trong một khu vực nhất định.</w:t>
      </w:r>
    </w:p>
    <w:p w14:paraId="303C6960" w14:textId="77777777" w:rsidR="00F53980" w:rsidRPr="005D2B1E" w:rsidRDefault="00F53980" w:rsidP="005D2B1E">
      <w:pPr>
        <w:spacing w:before="120"/>
        <w:rPr>
          <w:rFonts w:ascii="Arial" w:hAnsi="Arial" w:cs="Arial"/>
          <w:b/>
          <w:sz w:val="20"/>
        </w:rPr>
      </w:pPr>
      <w:r w:rsidRPr="005D2B1E">
        <w:rPr>
          <w:rFonts w:ascii="Arial" w:hAnsi="Arial" w:cs="Arial"/>
          <w:b/>
          <w:sz w:val="20"/>
        </w:rPr>
        <w:t>1.4.11.</w:t>
      </w:r>
      <w:r w:rsidR="006F4E88" w:rsidRPr="005D2B1E">
        <w:rPr>
          <w:rFonts w:ascii="Arial" w:hAnsi="Arial" w:cs="Arial"/>
          <w:b/>
          <w:sz w:val="20"/>
        </w:rPr>
        <w:t xml:space="preserve"> </w:t>
      </w:r>
      <w:r w:rsidRPr="005D2B1E">
        <w:rPr>
          <w:rFonts w:ascii="Arial" w:hAnsi="Arial" w:cs="Arial"/>
          <w:b/>
          <w:sz w:val="20"/>
        </w:rPr>
        <w:t>Tín hiệu</w:t>
      </w:r>
    </w:p>
    <w:p w14:paraId="18A351C2" w14:textId="77777777" w:rsidR="00F53980" w:rsidRPr="005D2B1E" w:rsidRDefault="00F53980" w:rsidP="005D2B1E">
      <w:pPr>
        <w:spacing w:before="120"/>
        <w:rPr>
          <w:rFonts w:ascii="Arial" w:hAnsi="Arial" w:cs="Arial"/>
          <w:sz w:val="20"/>
        </w:rPr>
      </w:pPr>
      <w:r w:rsidRPr="005D2B1E">
        <w:rPr>
          <w:rFonts w:ascii="Arial" w:hAnsi="Arial" w:cs="Arial"/>
          <w:sz w:val="20"/>
        </w:rPr>
        <w:t>Trong ĐT, KS, RPBM là tất cả các loại BMVN và các loại vật thể có chứa kim loại (sắt, thép, vàng, bạc, đồng, nhôm), mảnh bom mìn, đạn mà con người hoặc các loại máy dò đang dùng hiện nay có th</w:t>
      </w:r>
      <w:r w:rsidR="00292DE8" w:rsidRPr="005D2B1E">
        <w:rPr>
          <w:rFonts w:ascii="Arial" w:hAnsi="Arial" w:cs="Arial"/>
          <w:sz w:val="20"/>
          <w:lang w:val="en-US"/>
        </w:rPr>
        <w:t>ể</w:t>
      </w:r>
      <w:r w:rsidRPr="005D2B1E">
        <w:rPr>
          <w:rFonts w:ascii="Arial" w:hAnsi="Arial" w:cs="Arial"/>
          <w:sz w:val="20"/>
        </w:rPr>
        <w:t xml:space="preserve"> phát hiện </w:t>
      </w:r>
      <w:r w:rsidR="006F4E88" w:rsidRPr="005D2B1E">
        <w:rPr>
          <w:rFonts w:ascii="Arial" w:hAnsi="Arial" w:cs="Arial"/>
          <w:sz w:val="20"/>
        </w:rPr>
        <w:t>được</w:t>
      </w:r>
      <w:r w:rsidRPr="005D2B1E">
        <w:rPr>
          <w:rFonts w:ascii="Arial" w:hAnsi="Arial" w:cs="Arial"/>
          <w:sz w:val="20"/>
        </w:rPr>
        <w:t>.</w:t>
      </w:r>
    </w:p>
    <w:p w14:paraId="4C8436B3" w14:textId="77777777" w:rsidR="00F53980" w:rsidRPr="005D2B1E" w:rsidRDefault="00F53980" w:rsidP="005D2B1E">
      <w:pPr>
        <w:spacing w:before="120"/>
        <w:rPr>
          <w:rFonts w:ascii="Arial" w:hAnsi="Arial" w:cs="Arial"/>
          <w:b/>
          <w:sz w:val="20"/>
        </w:rPr>
      </w:pPr>
      <w:r w:rsidRPr="005D2B1E">
        <w:rPr>
          <w:rFonts w:ascii="Arial" w:hAnsi="Arial" w:cs="Arial"/>
          <w:b/>
          <w:sz w:val="20"/>
        </w:rPr>
        <w:t>1.4.12.</w:t>
      </w:r>
      <w:r w:rsidR="006F4E88" w:rsidRPr="005D2B1E">
        <w:rPr>
          <w:rFonts w:ascii="Arial" w:hAnsi="Arial" w:cs="Arial"/>
          <w:b/>
          <w:sz w:val="20"/>
        </w:rPr>
        <w:t xml:space="preserve"> </w:t>
      </w:r>
      <w:r w:rsidRPr="005D2B1E">
        <w:rPr>
          <w:rFonts w:ascii="Arial" w:hAnsi="Arial" w:cs="Arial"/>
          <w:b/>
          <w:sz w:val="20"/>
        </w:rPr>
        <w:t xml:space="preserve">Mật </w:t>
      </w:r>
      <w:r w:rsidR="00E86BAE" w:rsidRPr="005D2B1E">
        <w:rPr>
          <w:rFonts w:ascii="Arial" w:hAnsi="Arial" w:cs="Arial"/>
          <w:b/>
          <w:sz w:val="20"/>
          <w:lang w:val="en-US"/>
        </w:rPr>
        <w:t>đ</w:t>
      </w:r>
      <w:r w:rsidRPr="005D2B1E">
        <w:rPr>
          <w:rFonts w:ascii="Arial" w:hAnsi="Arial" w:cs="Arial"/>
          <w:b/>
          <w:sz w:val="20"/>
        </w:rPr>
        <w:t>ộ tín hiệu</w:t>
      </w:r>
    </w:p>
    <w:p w14:paraId="073345DA" w14:textId="77777777" w:rsidR="00F53980" w:rsidRPr="005D2B1E" w:rsidRDefault="00F53980" w:rsidP="005D2B1E">
      <w:pPr>
        <w:spacing w:before="120"/>
        <w:rPr>
          <w:rFonts w:ascii="Arial" w:hAnsi="Arial" w:cs="Arial"/>
          <w:sz w:val="20"/>
        </w:rPr>
      </w:pPr>
      <w:r w:rsidRPr="005D2B1E">
        <w:rPr>
          <w:rFonts w:ascii="Arial" w:hAnsi="Arial" w:cs="Arial"/>
          <w:sz w:val="20"/>
        </w:rPr>
        <w:t>S</w:t>
      </w:r>
      <w:r w:rsidR="000000DF" w:rsidRPr="005D2B1E">
        <w:rPr>
          <w:rFonts w:ascii="Arial" w:hAnsi="Arial" w:cs="Arial"/>
          <w:sz w:val="20"/>
          <w:lang w:val="en-US"/>
        </w:rPr>
        <w:t>ố</w:t>
      </w:r>
      <w:r w:rsidRPr="005D2B1E">
        <w:rPr>
          <w:rFonts w:ascii="Arial" w:hAnsi="Arial" w:cs="Arial"/>
          <w:sz w:val="20"/>
        </w:rPr>
        <w:t xml:space="preserve"> lượng tín hiệu trung b</w:t>
      </w:r>
      <w:r w:rsidR="000000DF" w:rsidRPr="005D2B1E">
        <w:rPr>
          <w:rFonts w:ascii="Arial" w:hAnsi="Arial" w:cs="Arial"/>
          <w:sz w:val="20"/>
          <w:lang w:val="en-US"/>
        </w:rPr>
        <w:t>ì</w:t>
      </w:r>
      <w:r w:rsidRPr="005D2B1E">
        <w:rPr>
          <w:rFonts w:ascii="Arial" w:hAnsi="Arial" w:cs="Arial"/>
          <w:sz w:val="20"/>
        </w:rPr>
        <w:t>nh đượ</w:t>
      </w:r>
      <w:r w:rsidR="000000DF" w:rsidRPr="005D2B1E">
        <w:rPr>
          <w:rFonts w:ascii="Arial" w:hAnsi="Arial" w:cs="Arial"/>
          <w:sz w:val="20"/>
        </w:rPr>
        <w:t>c t</w:t>
      </w:r>
      <w:r w:rsidR="000000DF" w:rsidRPr="005D2B1E">
        <w:rPr>
          <w:rFonts w:ascii="Arial" w:hAnsi="Arial" w:cs="Arial"/>
          <w:sz w:val="20"/>
          <w:lang w:val="en-US"/>
        </w:rPr>
        <w:t>í</w:t>
      </w:r>
      <w:r w:rsidRPr="005D2B1E">
        <w:rPr>
          <w:rFonts w:ascii="Arial" w:hAnsi="Arial" w:cs="Arial"/>
          <w:sz w:val="20"/>
        </w:rPr>
        <w:t>nh trên một đơn vị diện tích.</w:t>
      </w:r>
    </w:p>
    <w:p w14:paraId="550B60FC" w14:textId="77777777" w:rsidR="00F53980" w:rsidRPr="005D2B1E" w:rsidRDefault="00F53980" w:rsidP="005D2B1E">
      <w:pPr>
        <w:spacing w:before="120"/>
        <w:rPr>
          <w:rFonts w:ascii="Arial" w:hAnsi="Arial" w:cs="Arial"/>
          <w:b/>
          <w:sz w:val="20"/>
        </w:rPr>
      </w:pPr>
      <w:r w:rsidRPr="005D2B1E">
        <w:rPr>
          <w:rFonts w:ascii="Arial" w:hAnsi="Arial" w:cs="Arial"/>
          <w:b/>
          <w:sz w:val="20"/>
        </w:rPr>
        <w:t>1.4.13.</w:t>
      </w:r>
      <w:r w:rsidR="006F4E88" w:rsidRPr="005D2B1E">
        <w:rPr>
          <w:rFonts w:ascii="Arial" w:hAnsi="Arial" w:cs="Arial"/>
          <w:b/>
          <w:sz w:val="20"/>
        </w:rPr>
        <w:t xml:space="preserve"> </w:t>
      </w:r>
      <w:r w:rsidRPr="005D2B1E">
        <w:rPr>
          <w:rFonts w:ascii="Arial" w:hAnsi="Arial" w:cs="Arial"/>
          <w:b/>
          <w:sz w:val="20"/>
        </w:rPr>
        <w:t>Xử lý tín hiệu</w:t>
      </w:r>
    </w:p>
    <w:p w14:paraId="30948481"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Thuật ngữ áp dụng trong RPBM, theo đó lớp đất bề mặt được loại bỏ dần dần để phát hiện hoặc xác nhận sự hiện diện của vật gây tín hiệu </w:t>
      </w:r>
      <w:r w:rsidR="00A57CE4" w:rsidRPr="005D2B1E">
        <w:rPr>
          <w:rFonts w:ascii="Arial" w:hAnsi="Arial" w:cs="Arial"/>
          <w:sz w:val="20"/>
          <w:lang w:val="en-US"/>
        </w:rPr>
        <w:t>ở</w:t>
      </w:r>
      <w:r w:rsidRPr="005D2B1E">
        <w:rPr>
          <w:rFonts w:ascii="Arial" w:hAnsi="Arial" w:cs="Arial"/>
          <w:sz w:val="20"/>
        </w:rPr>
        <w:t xml:space="preserve"> lớp đất b</w:t>
      </w:r>
      <w:r w:rsidR="00A57CE4" w:rsidRPr="005D2B1E">
        <w:rPr>
          <w:rFonts w:ascii="Arial" w:hAnsi="Arial" w:cs="Arial"/>
          <w:sz w:val="20"/>
          <w:lang w:val="en-US"/>
        </w:rPr>
        <w:t>ê</w:t>
      </w:r>
      <w:r w:rsidRPr="005D2B1E">
        <w:rPr>
          <w:rFonts w:ascii="Arial" w:hAnsi="Arial" w:cs="Arial"/>
          <w:sz w:val="20"/>
        </w:rPr>
        <w:t>n dưới.</w:t>
      </w:r>
    </w:p>
    <w:p w14:paraId="4CAC245A" w14:textId="77777777" w:rsidR="00F53980" w:rsidRPr="005D2B1E" w:rsidRDefault="00F53980" w:rsidP="005D2B1E">
      <w:pPr>
        <w:spacing w:before="120"/>
        <w:rPr>
          <w:rFonts w:ascii="Arial" w:hAnsi="Arial" w:cs="Arial"/>
          <w:b/>
          <w:sz w:val="20"/>
        </w:rPr>
      </w:pPr>
      <w:r w:rsidRPr="005D2B1E">
        <w:rPr>
          <w:rFonts w:ascii="Arial" w:hAnsi="Arial" w:cs="Arial"/>
          <w:b/>
          <w:sz w:val="20"/>
        </w:rPr>
        <w:t>1.4.14.</w:t>
      </w:r>
      <w:r w:rsidR="006F4E88" w:rsidRPr="005D2B1E">
        <w:rPr>
          <w:rFonts w:ascii="Arial" w:hAnsi="Arial" w:cs="Arial"/>
          <w:b/>
          <w:sz w:val="20"/>
        </w:rPr>
        <w:t xml:space="preserve"> </w:t>
      </w:r>
      <w:r w:rsidRPr="005D2B1E">
        <w:rPr>
          <w:rFonts w:ascii="Arial" w:hAnsi="Arial" w:cs="Arial"/>
          <w:b/>
          <w:sz w:val="20"/>
        </w:rPr>
        <w:t>Thi</w:t>
      </w:r>
      <w:r w:rsidR="00E86BAE" w:rsidRPr="005D2B1E">
        <w:rPr>
          <w:rFonts w:ascii="Arial" w:hAnsi="Arial" w:cs="Arial"/>
          <w:b/>
          <w:sz w:val="20"/>
          <w:lang w:val="en-US"/>
        </w:rPr>
        <w:t>ế</w:t>
      </w:r>
      <w:r w:rsidRPr="005D2B1E">
        <w:rPr>
          <w:rFonts w:ascii="Arial" w:hAnsi="Arial" w:cs="Arial"/>
          <w:b/>
          <w:sz w:val="20"/>
        </w:rPr>
        <w:t>t bị nổ tự chế</w:t>
      </w:r>
    </w:p>
    <w:p w14:paraId="02FB6239" w14:textId="77777777" w:rsidR="00F53980" w:rsidRPr="005D2B1E" w:rsidRDefault="00F53980" w:rsidP="005D2B1E">
      <w:pPr>
        <w:spacing w:before="120"/>
        <w:rPr>
          <w:rFonts w:ascii="Arial" w:hAnsi="Arial" w:cs="Arial"/>
          <w:sz w:val="20"/>
        </w:rPr>
      </w:pPr>
      <w:r w:rsidRPr="005D2B1E">
        <w:rPr>
          <w:rFonts w:ascii="Arial" w:hAnsi="Arial" w:cs="Arial"/>
          <w:sz w:val="20"/>
        </w:rPr>
        <w:t>Một thiết bị được ch</w:t>
      </w:r>
      <w:r w:rsidR="009021E9" w:rsidRPr="005D2B1E">
        <w:rPr>
          <w:rFonts w:ascii="Arial" w:hAnsi="Arial" w:cs="Arial"/>
          <w:sz w:val="20"/>
          <w:lang w:val="en-US"/>
        </w:rPr>
        <w:t>ế</w:t>
      </w:r>
      <w:r w:rsidRPr="005D2B1E">
        <w:rPr>
          <w:rFonts w:ascii="Arial" w:hAnsi="Arial" w:cs="Arial"/>
          <w:sz w:val="20"/>
        </w:rPr>
        <w:t xml:space="preserve"> tạo một cách tự phát bằng cách kết hợp c</w:t>
      </w:r>
      <w:r w:rsidR="000C02FE" w:rsidRPr="005D2B1E">
        <w:rPr>
          <w:rFonts w:ascii="Arial" w:hAnsi="Arial" w:cs="Arial"/>
          <w:sz w:val="20"/>
          <w:lang w:val="en-US"/>
        </w:rPr>
        <w:t>á</w:t>
      </w:r>
      <w:r w:rsidRPr="005D2B1E">
        <w:rPr>
          <w:rFonts w:ascii="Arial" w:hAnsi="Arial" w:cs="Arial"/>
          <w:sz w:val="20"/>
        </w:rPr>
        <w:t>c vật nổ, thuốc nổ, vật liệu phá hủy, gây chết ngườ</w:t>
      </w:r>
      <w:r w:rsidR="00D03B37" w:rsidRPr="005D2B1E">
        <w:rPr>
          <w:rFonts w:ascii="Arial" w:hAnsi="Arial" w:cs="Arial"/>
          <w:sz w:val="20"/>
          <w:lang w:val="en-US"/>
        </w:rPr>
        <w:t>i</w:t>
      </w:r>
      <w:r w:rsidR="00D03B37" w:rsidRPr="005D2B1E">
        <w:rPr>
          <w:rFonts w:ascii="Arial" w:hAnsi="Arial" w:cs="Arial"/>
          <w:sz w:val="20"/>
        </w:rPr>
        <w:t xml:space="preserve">, </w:t>
      </w:r>
      <w:r w:rsidR="00D03B37" w:rsidRPr="005D2B1E">
        <w:rPr>
          <w:rFonts w:ascii="Arial" w:hAnsi="Arial" w:cs="Arial"/>
          <w:sz w:val="20"/>
          <w:lang w:val="en-US"/>
        </w:rPr>
        <w:t>đ</w:t>
      </w:r>
      <w:r w:rsidRPr="005D2B1E">
        <w:rPr>
          <w:rFonts w:ascii="Arial" w:hAnsi="Arial" w:cs="Arial"/>
          <w:sz w:val="20"/>
        </w:rPr>
        <w:t>ộc hạ</w:t>
      </w:r>
      <w:r w:rsidR="00D03B37" w:rsidRPr="005D2B1E">
        <w:rPr>
          <w:rFonts w:ascii="Arial" w:hAnsi="Arial" w:cs="Arial"/>
          <w:sz w:val="20"/>
          <w:lang w:val="en-US"/>
        </w:rPr>
        <w:t>i</w:t>
      </w:r>
      <w:r w:rsidRPr="005D2B1E">
        <w:rPr>
          <w:rFonts w:ascii="Arial" w:hAnsi="Arial" w:cs="Arial"/>
          <w:sz w:val="20"/>
        </w:rPr>
        <w:t>, gây cháy, hoặc h</w:t>
      </w:r>
      <w:r w:rsidR="000C02FE" w:rsidRPr="005D2B1E">
        <w:rPr>
          <w:rFonts w:ascii="Arial" w:hAnsi="Arial" w:cs="Arial"/>
          <w:sz w:val="20"/>
          <w:lang w:val="en-US"/>
        </w:rPr>
        <w:t>ó</w:t>
      </w:r>
      <w:r w:rsidRPr="005D2B1E">
        <w:rPr>
          <w:rFonts w:ascii="Arial" w:hAnsi="Arial" w:cs="Arial"/>
          <w:sz w:val="20"/>
        </w:rPr>
        <w:t>a chất. Các loại thiết bị tự chế này thường do các thành phần phi quân sự chế tạo.</w:t>
      </w:r>
    </w:p>
    <w:p w14:paraId="00F3C9CD" w14:textId="77777777" w:rsidR="00F53980" w:rsidRPr="005D2B1E" w:rsidRDefault="00F53980" w:rsidP="005D2B1E">
      <w:pPr>
        <w:spacing w:before="120"/>
        <w:rPr>
          <w:rFonts w:ascii="Arial" w:hAnsi="Arial" w:cs="Arial"/>
          <w:b/>
          <w:sz w:val="20"/>
        </w:rPr>
      </w:pPr>
      <w:r w:rsidRPr="005D2B1E">
        <w:rPr>
          <w:rFonts w:ascii="Arial" w:hAnsi="Arial" w:cs="Arial"/>
          <w:b/>
          <w:sz w:val="20"/>
        </w:rPr>
        <w:t>1.4.15.</w:t>
      </w:r>
      <w:r w:rsidR="006F4E88" w:rsidRPr="005D2B1E">
        <w:rPr>
          <w:rFonts w:ascii="Arial" w:hAnsi="Arial" w:cs="Arial"/>
          <w:b/>
          <w:sz w:val="20"/>
        </w:rPr>
        <w:t xml:space="preserve"> </w:t>
      </w:r>
      <w:r w:rsidRPr="005D2B1E">
        <w:rPr>
          <w:rFonts w:ascii="Arial" w:hAnsi="Arial" w:cs="Arial"/>
          <w:b/>
          <w:sz w:val="20"/>
        </w:rPr>
        <w:t>Đánh dấu</w:t>
      </w:r>
    </w:p>
    <w:p w14:paraId="23916D95"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Việc đặt một hay nhiều dụng cụ nhằm xác định </w:t>
      </w:r>
      <w:r w:rsidR="00637B57" w:rsidRPr="005D2B1E">
        <w:rPr>
          <w:rFonts w:ascii="Arial" w:hAnsi="Arial" w:cs="Arial"/>
          <w:sz w:val="20"/>
        </w:rPr>
        <w:t>vị trí</w:t>
      </w:r>
      <w:r w:rsidRPr="005D2B1E">
        <w:rPr>
          <w:rFonts w:ascii="Arial" w:hAnsi="Arial" w:cs="Arial"/>
          <w:sz w:val="20"/>
        </w:rPr>
        <w:t xml:space="preserve"> </w:t>
      </w:r>
      <w:r w:rsidR="006F4E88" w:rsidRPr="005D2B1E">
        <w:rPr>
          <w:rFonts w:ascii="Arial" w:hAnsi="Arial" w:cs="Arial"/>
          <w:sz w:val="20"/>
        </w:rPr>
        <w:t>của</w:t>
      </w:r>
      <w:r w:rsidRPr="005D2B1E">
        <w:rPr>
          <w:rFonts w:ascii="Arial" w:hAnsi="Arial" w:cs="Arial"/>
          <w:sz w:val="20"/>
        </w:rPr>
        <w:t xml:space="preserve"> một mối nguy hiểm hoặc ranh giới của một khu vực nguy hiểm (thao tác n</w:t>
      </w:r>
      <w:r w:rsidR="00C413C1" w:rsidRPr="005D2B1E">
        <w:rPr>
          <w:rFonts w:ascii="Arial" w:hAnsi="Arial" w:cs="Arial"/>
          <w:sz w:val="20"/>
          <w:lang w:val="en-US"/>
        </w:rPr>
        <w:t>à</w:t>
      </w:r>
      <w:r w:rsidRPr="005D2B1E">
        <w:rPr>
          <w:rFonts w:ascii="Arial" w:hAnsi="Arial" w:cs="Arial"/>
          <w:sz w:val="20"/>
        </w:rPr>
        <w:t>y có thể bao gồm sử dụng các b</w:t>
      </w:r>
      <w:r w:rsidR="00FF627D" w:rsidRPr="005D2B1E">
        <w:rPr>
          <w:rFonts w:ascii="Arial" w:hAnsi="Arial" w:cs="Arial"/>
          <w:sz w:val="20"/>
          <w:lang w:val="en-US"/>
        </w:rPr>
        <w:t>iể</w:t>
      </w:r>
      <w:r w:rsidRPr="005D2B1E">
        <w:rPr>
          <w:rFonts w:ascii="Arial" w:hAnsi="Arial" w:cs="Arial"/>
          <w:sz w:val="20"/>
        </w:rPr>
        <w:t>n báo, đánh d</w:t>
      </w:r>
      <w:r w:rsidR="00301D88" w:rsidRPr="005D2B1E">
        <w:rPr>
          <w:rFonts w:ascii="Arial" w:hAnsi="Arial" w:cs="Arial"/>
          <w:sz w:val="20"/>
          <w:lang w:val="en-US"/>
        </w:rPr>
        <w:t>ấ</w:t>
      </w:r>
      <w:r w:rsidRPr="005D2B1E">
        <w:rPr>
          <w:rFonts w:ascii="Arial" w:hAnsi="Arial" w:cs="Arial"/>
          <w:sz w:val="20"/>
        </w:rPr>
        <w:t>u bằng sơn, cắm c</w:t>
      </w:r>
      <w:r w:rsidR="00301D88" w:rsidRPr="005D2B1E">
        <w:rPr>
          <w:rFonts w:ascii="Arial" w:hAnsi="Arial" w:cs="Arial"/>
          <w:sz w:val="20"/>
          <w:lang w:val="en-US"/>
        </w:rPr>
        <w:t>ờ</w:t>
      </w:r>
      <w:r w:rsidRPr="005D2B1E">
        <w:rPr>
          <w:rFonts w:ascii="Arial" w:hAnsi="Arial" w:cs="Arial"/>
          <w:sz w:val="20"/>
        </w:rPr>
        <w:t xml:space="preserve"> hoặc lắp dựng các rào chắn).</w:t>
      </w:r>
    </w:p>
    <w:p w14:paraId="1D25A8C5" w14:textId="77777777" w:rsidR="00F53980" w:rsidRPr="005D2B1E" w:rsidRDefault="00F53980" w:rsidP="005D2B1E">
      <w:pPr>
        <w:spacing w:before="120"/>
        <w:rPr>
          <w:rFonts w:ascii="Arial" w:hAnsi="Arial" w:cs="Arial"/>
          <w:b/>
          <w:sz w:val="20"/>
        </w:rPr>
      </w:pPr>
      <w:r w:rsidRPr="005D2B1E">
        <w:rPr>
          <w:rFonts w:ascii="Arial" w:hAnsi="Arial" w:cs="Arial"/>
          <w:b/>
          <w:sz w:val="20"/>
        </w:rPr>
        <w:t>1.4.16.</w:t>
      </w:r>
      <w:r w:rsidR="006F4E88" w:rsidRPr="005D2B1E">
        <w:rPr>
          <w:rFonts w:ascii="Arial" w:hAnsi="Arial" w:cs="Arial"/>
          <w:b/>
          <w:sz w:val="20"/>
        </w:rPr>
        <w:t xml:space="preserve"> </w:t>
      </w:r>
      <w:r w:rsidRPr="005D2B1E">
        <w:rPr>
          <w:rFonts w:ascii="Arial" w:hAnsi="Arial" w:cs="Arial"/>
          <w:b/>
          <w:sz w:val="20"/>
        </w:rPr>
        <w:t>Bi</w:t>
      </w:r>
      <w:r w:rsidR="000C02FE" w:rsidRPr="005D2B1E">
        <w:rPr>
          <w:rFonts w:ascii="Arial" w:hAnsi="Arial" w:cs="Arial"/>
          <w:b/>
          <w:sz w:val="20"/>
          <w:lang w:val="en-US"/>
        </w:rPr>
        <w:t>ể</w:t>
      </w:r>
      <w:r w:rsidR="000C02FE" w:rsidRPr="005D2B1E">
        <w:rPr>
          <w:rFonts w:ascii="Arial" w:hAnsi="Arial" w:cs="Arial"/>
          <w:b/>
          <w:sz w:val="20"/>
        </w:rPr>
        <w:t>n báo bom m</w:t>
      </w:r>
      <w:r w:rsidR="000C02FE" w:rsidRPr="005D2B1E">
        <w:rPr>
          <w:rFonts w:ascii="Arial" w:hAnsi="Arial" w:cs="Arial"/>
          <w:b/>
          <w:sz w:val="20"/>
          <w:lang w:val="en-US"/>
        </w:rPr>
        <w:t>ì</w:t>
      </w:r>
      <w:r w:rsidRPr="005D2B1E">
        <w:rPr>
          <w:rFonts w:ascii="Arial" w:hAnsi="Arial" w:cs="Arial"/>
          <w:b/>
          <w:sz w:val="20"/>
        </w:rPr>
        <w:t>n</w:t>
      </w:r>
    </w:p>
    <w:p w14:paraId="48C84460" w14:textId="77777777" w:rsidR="00F53980" w:rsidRPr="005D2B1E" w:rsidRDefault="00F53980" w:rsidP="005D2B1E">
      <w:pPr>
        <w:spacing w:before="120"/>
        <w:rPr>
          <w:rFonts w:ascii="Arial" w:hAnsi="Arial" w:cs="Arial"/>
          <w:sz w:val="20"/>
        </w:rPr>
      </w:pPr>
      <w:r w:rsidRPr="005D2B1E">
        <w:rPr>
          <w:rFonts w:ascii="Arial" w:hAnsi="Arial" w:cs="Arial"/>
          <w:sz w:val="20"/>
        </w:rPr>
        <w:t>Một bi</w:t>
      </w:r>
      <w:r w:rsidR="00877DA6" w:rsidRPr="005D2B1E">
        <w:rPr>
          <w:rFonts w:ascii="Arial" w:hAnsi="Arial" w:cs="Arial"/>
          <w:sz w:val="20"/>
          <w:lang w:val="en-US"/>
        </w:rPr>
        <w:t>ể</w:t>
      </w:r>
      <w:r w:rsidRPr="005D2B1E">
        <w:rPr>
          <w:rFonts w:ascii="Arial" w:hAnsi="Arial" w:cs="Arial"/>
          <w:sz w:val="20"/>
        </w:rPr>
        <w:t>n báo được sản xu</w:t>
      </w:r>
      <w:r w:rsidR="00877DA6" w:rsidRPr="005D2B1E">
        <w:rPr>
          <w:rFonts w:ascii="Arial" w:hAnsi="Arial" w:cs="Arial"/>
          <w:sz w:val="20"/>
          <w:lang w:val="en-US"/>
        </w:rPr>
        <w:t>ấ</w:t>
      </w:r>
      <w:r w:rsidRPr="005D2B1E">
        <w:rPr>
          <w:rFonts w:ascii="Arial" w:hAnsi="Arial" w:cs="Arial"/>
          <w:sz w:val="20"/>
        </w:rPr>
        <w:t>t và đặt trong hệ thống đánh d</w:t>
      </w:r>
      <w:r w:rsidR="00877DA6" w:rsidRPr="005D2B1E">
        <w:rPr>
          <w:rFonts w:ascii="Arial" w:hAnsi="Arial" w:cs="Arial"/>
          <w:sz w:val="20"/>
          <w:lang w:val="en-US"/>
        </w:rPr>
        <w:t>ấ</w:t>
      </w:r>
      <w:r w:rsidRPr="005D2B1E">
        <w:rPr>
          <w:rFonts w:ascii="Arial" w:hAnsi="Arial" w:cs="Arial"/>
          <w:sz w:val="20"/>
        </w:rPr>
        <w:t>u, được thiết k</w:t>
      </w:r>
      <w:r w:rsidR="00877DA6" w:rsidRPr="005D2B1E">
        <w:rPr>
          <w:rFonts w:ascii="Arial" w:hAnsi="Arial" w:cs="Arial"/>
          <w:sz w:val="20"/>
          <w:lang w:val="en-US"/>
        </w:rPr>
        <w:t>ế</w:t>
      </w:r>
      <w:r w:rsidRPr="005D2B1E">
        <w:rPr>
          <w:rFonts w:ascii="Arial" w:hAnsi="Arial" w:cs="Arial"/>
          <w:sz w:val="20"/>
        </w:rPr>
        <w:t xml:space="preserve"> đ</w:t>
      </w:r>
      <w:r w:rsidR="00877DA6" w:rsidRPr="005D2B1E">
        <w:rPr>
          <w:rFonts w:ascii="Arial" w:hAnsi="Arial" w:cs="Arial"/>
          <w:sz w:val="20"/>
          <w:lang w:val="en-US"/>
        </w:rPr>
        <w:t>ể</w:t>
      </w:r>
      <w:r w:rsidRPr="005D2B1E">
        <w:rPr>
          <w:rFonts w:ascii="Arial" w:hAnsi="Arial" w:cs="Arial"/>
          <w:sz w:val="20"/>
        </w:rPr>
        <w:t xml:space="preserve"> cả</w:t>
      </w:r>
      <w:r w:rsidR="00103A96" w:rsidRPr="005D2B1E">
        <w:rPr>
          <w:rFonts w:ascii="Arial" w:hAnsi="Arial" w:cs="Arial"/>
          <w:sz w:val="20"/>
        </w:rPr>
        <w:t>nh báo v</w:t>
      </w:r>
      <w:r w:rsidR="00103A96" w:rsidRPr="005D2B1E">
        <w:rPr>
          <w:rFonts w:ascii="Arial" w:hAnsi="Arial" w:cs="Arial"/>
          <w:sz w:val="20"/>
          <w:lang w:val="en-US"/>
        </w:rPr>
        <w:t>ề</w:t>
      </w:r>
      <w:r w:rsidRPr="005D2B1E">
        <w:rPr>
          <w:rFonts w:ascii="Arial" w:hAnsi="Arial" w:cs="Arial"/>
          <w:sz w:val="20"/>
        </w:rPr>
        <w:t xml:space="preserve"> sự hiệ</w:t>
      </w:r>
      <w:r w:rsidR="000B6CAB" w:rsidRPr="005D2B1E">
        <w:rPr>
          <w:rFonts w:ascii="Arial" w:hAnsi="Arial" w:cs="Arial"/>
          <w:sz w:val="20"/>
        </w:rPr>
        <w:t xml:space="preserve">n </w:t>
      </w:r>
      <w:r w:rsidR="000B6CAB" w:rsidRPr="005D2B1E">
        <w:rPr>
          <w:rFonts w:ascii="Arial" w:hAnsi="Arial" w:cs="Arial"/>
          <w:sz w:val="20"/>
          <w:lang w:val="en-US"/>
        </w:rPr>
        <w:t>d</w:t>
      </w:r>
      <w:r w:rsidRPr="005D2B1E">
        <w:rPr>
          <w:rFonts w:ascii="Arial" w:hAnsi="Arial" w:cs="Arial"/>
          <w:sz w:val="20"/>
        </w:rPr>
        <w:t>iện của BMVN còn sót lại sau chi</w:t>
      </w:r>
      <w:r w:rsidR="00073B28" w:rsidRPr="005D2B1E">
        <w:rPr>
          <w:rFonts w:ascii="Arial" w:hAnsi="Arial" w:cs="Arial"/>
          <w:sz w:val="20"/>
          <w:lang w:val="en-US"/>
        </w:rPr>
        <w:t>ế</w:t>
      </w:r>
      <w:r w:rsidRPr="005D2B1E">
        <w:rPr>
          <w:rFonts w:ascii="Arial" w:hAnsi="Arial" w:cs="Arial"/>
          <w:sz w:val="20"/>
        </w:rPr>
        <w:t>n tranh hoặc khu vực đang có các hoạt động KS</w:t>
      </w:r>
      <w:r w:rsidR="00301D88" w:rsidRPr="005D2B1E">
        <w:rPr>
          <w:rFonts w:ascii="Arial" w:hAnsi="Arial" w:cs="Arial"/>
          <w:sz w:val="20"/>
          <w:lang w:val="en-US"/>
        </w:rPr>
        <w:t>,</w:t>
      </w:r>
      <w:r w:rsidRPr="005D2B1E">
        <w:rPr>
          <w:rFonts w:ascii="Arial" w:hAnsi="Arial" w:cs="Arial"/>
          <w:sz w:val="20"/>
        </w:rPr>
        <w:t xml:space="preserve"> RPBM.</w:t>
      </w:r>
    </w:p>
    <w:p w14:paraId="45F3FEEA" w14:textId="77777777" w:rsidR="00F53980" w:rsidRPr="005D2B1E" w:rsidRDefault="00F53980" w:rsidP="005D2B1E">
      <w:pPr>
        <w:spacing w:before="120"/>
        <w:rPr>
          <w:rFonts w:ascii="Arial" w:hAnsi="Arial" w:cs="Arial"/>
          <w:b/>
          <w:sz w:val="20"/>
        </w:rPr>
      </w:pPr>
      <w:r w:rsidRPr="005D2B1E">
        <w:rPr>
          <w:rFonts w:ascii="Arial" w:hAnsi="Arial" w:cs="Arial"/>
          <w:b/>
          <w:sz w:val="20"/>
        </w:rPr>
        <w:t>1.4.17.</w:t>
      </w:r>
      <w:r w:rsidR="006F4E88" w:rsidRPr="005D2B1E">
        <w:rPr>
          <w:rFonts w:ascii="Arial" w:hAnsi="Arial" w:cs="Arial"/>
          <w:b/>
          <w:sz w:val="20"/>
        </w:rPr>
        <w:t xml:space="preserve"> </w:t>
      </w:r>
      <w:r w:rsidRPr="005D2B1E">
        <w:rPr>
          <w:rFonts w:ascii="Arial" w:hAnsi="Arial" w:cs="Arial"/>
          <w:b/>
          <w:sz w:val="20"/>
        </w:rPr>
        <w:t>Khu vực nghi ngờ ô nhiễm BMVN (Suspected Hazardous Area/SHA)</w:t>
      </w:r>
    </w:p>
    <w:p w14:paraId="3C8725AF" w14:textId="77777777" w:rsidR="00F53980" w:rsidRPr="005D2B1E" w:rsidRDefault="00F53980" w:rsidP="005D2B1E">
      <w:pPr>
        <w:spacing w:before="120"/>
        <w:rPr>
          <w:rFonts w:ascii="Arial" w:hAnsi="Arial" w:cs="Arial"/>
          <w:sz w:val="20"/>
        </w:rPr>
      </w:pPr>
      <w:r w:rsidRPr="005D2B1E">
        <w:rPr>
          <w:rFonts w:ascii="Arial" w:hAnsi="Arial" w:cs="Arial"/>
          <w:sz w:val="20"/>
        </w:rPr>
        <w:t>Khu vực có dấu hiệu nghi ngờ về sự tồn tại của BMVN.</w:t>
      </w:r>
    </w:p>
    <w:p w14:paraId="27BD79C6" w14:textId="77777777" w:rsidR="00F53980" w:rsidRPr="005D2B1E" w:rsidRDefault="00F53980" w:rsidP="005D2B1E">
      <w:pPr>
        <w:spacing w:before="120"/>
        <w:rPr>
          <w:rFonts w:ascii="Arial" w:hAnsi="Arial" w:cs="Arial"/>
          <w:b/>
          <w:sz w:val="20"/>
        </w:rPr>
      </w:pPr>
      <w:r w:rsidRPr="005D2B1E">
        <w:rPr>
          <w:rFonts w:ascii="Arial" w:hAnsi="Arial" w:cs="Arial"/>
          <w:b/>
          <w:sz w:val="20"/>
        </w:rPr>
        <w:t>1.4.18.</w:t>
      </w:r>
      <w:r w:rsidR="006F4E88" w:rsidRPr="005D2B1E">
        <w:rPr>
          <w:rFonts w:ascii="Arial" w:hAnsi="Arial" w:cs="Arial"/>
          <w:b/>
          <w:sz w:val="20"/>
        </w:rPr>
        <w:t xml:space="preserve"> </w:t>
      </w:r>
      <w:r w:rsidRPr="005D2B1E">
        <w:rPr>
          <w:rFonts w:ascii="Arial" w:hAnsi="Arial" w:cs="Arial"/>
          <w:b/>
          <w:sz w:val="20"/>
        </w:rPr>
        <w:t>Khu vực ô nhiễm BMVN (Confirmed Hazardous Area/CHA)</w:t>
      </w:r>
    </w:p>
    <w:p w14:paraId="2AF57A8C" w14:textId="77777777" w:rsidR="00F53980" w:rsidRPr="005D2B1E" w:rsidRDefault="00F53980" w:rsidP="005D2B1E">
      <w:pPr>
        <w:spacing w:before="120"/>
        <w:rPr>
          <w:rFonts w:ascii="Arial" w:hAnsi="Arial" w:cs="Arial"/>
          <w:sz w:val="20"/>
        </w:rPr>
      </w:pPr>
      <w:r w:rsidRPr="005D2B1E">
        <w:rPr>
          <w:rFonts w:ascii="Arial" w:hAnsi="Arial" w:cs="Arial"/>
          <w:sz w:val="20"/>
        </w:rPr>
        <w:t>Khu vực ô nhiễm BMVN là khu vực được xác đị</w:t>
      </w:r>
      <w:r w:rsidR="00435E4D" w:rsidRPr="005D2B1E">
        <w:rPr>
          <w:rFonts w:ascii="Arial" w:hAnsi="Arial" w:cs="Arial"/>
          <w:sz w:val="20"/>
        </w:rPr>
        <w:t>nh c</w:t>
      </w:r>
      <w:r w:rsidR="00435E4D" w:rsidRPr="005D2B1E">
        <w:rPr>
          <w:rFonts w:ascii="Arial" w:hAnsi="Arial" w:cs="Arial"/>
          <w:sz w:val="20"/>
          <w:lang w:val="en-US"/>
        </w:rPr>
        <w:t>ó</w:t>
      </w:r>
      <w:r w:rsidRPr="005D2B1E">
        <w:rPr>
          <w:rFonts w:ascii="Arial" w:hAnsi="Arial" w:cs="Arial"/>
          <w:sz w:val="20"/>
        </w:rPr>
        <w:t xml:space="preserve"> BMVN còn s</w:t>
      </w:r>
      <w:r w:rsidR="00435E4D" w:rsidRPr="005D2B1E">
        <w:rPr>
          <w:rFonts w:ascii="Arial" w:hAnsi="Arial" w:cs="Arial"/>
          <w:sz w:val="20"/>
          <w:lang w:val="en-US"/>
        </w:rPr>
        <w:t>ó</w:t>
      </w:r>
      <w:r w:rsidRPr="005D2B1E">
        <w:rPr>
          <w:rFonts w:ascii="Arial" w:hAnsi="Arial" w:cs="Arial"/>
          <w:sz w:val="20"/>
        </w:rPr>
        <w:t>t lại sau chiến tranh.</w:t>
      </w:r>
    </w:p>
    <w:p w14:paraId="266B09A1" w14:textId="77777777" w:rsidR="00F53980" w:rsidRPr="005D2B1E" w:rsidRDefault="00F53980" w:rsidP="005D2B1E">
      <w:pPr>
        <w:spacing w:before="120"/>
        <w:rPr>
          <w:rFonts w:ascii="Arial" w:hAnsi="Arial" w:cs="Arial"/>
          <w:b/>
          <w:sz w:val="20"/>
        </w:rPr>
      </w:pPr>
      <w:r w:rsidRPr="005D2B1E">
        <w:rPr>
          <w:rFonts w:ascii="Arial" w:hAnsi="Arial" w:cs="Arial"/>
          <w:b/>
          <w:sz w:val="20"/>
        </w:rPr>
        <w:t>1.4.19.</w:t>
      </w:r>
      <w:r w:rsidR="006F4E88" w:rsidRPr="005D2B1E">
        <w:rPr>
          <w:rFonts w:ascii="Arial" w:hAnsi="Arial" w:cs="Arial"/>
          <w:b/>
          <w:sz w:val="20"/>
        </w:rPr>
        <w:t xml:space="preserve"> </w:t>
      </w:r>
      <w:r w:rsidRPr="005D2B1E">
        <w:rPr>
          <w:rFonts w:ascii="Arial" w:hAnsi="Arial" w:cs="Arial"/>
          <w:b/>
          <w:sz w:val="20"/>
        </w:rPr>
        <w:t>Khu vực nguy hiểm do BMVN</w:t>
      </w:r>
    </w:p>
    <w:p w14:paraId="735D24E0" w14:textId="77777777" w:rsidR="00F53980" w:rsidRPr="005D2B1E" w:rsidRDefault="00F53980" w:rsidP="005D2B1E">
      <w:pPr>
        <w:spacing w:before="120"/>
        <w:rPr>
          <w:rFonts w:ascii="Arial" w:hAnsi="Arial" w:cs="Arial"/>
          <w:sz w:val="20"/>
        </w:rPr>
      </w:pPr>
      <w:r w:rsidRPr="005D2B1E">
        <w:rPr>
          <w:rFonts w:ascii="Arial" w:hAnsi="Arial" w:cs="Arial"/>
          <w:sz w:val="20"/>
        </w:rPr>
        <w:t>Một diện tích được xác định có BMVN hoặc khu vực đang có các hoạt động KS hoặc RPBM.</w:t>
      </w:r>
    </w:p>
    <w:p w14:paraId="575C98D7" w14:textId="77777777" w:rsidR="00F53980" w:rsidRPr="005D2B1E" w:rsidRDefault="00F53980" w:rsidP="005D2B1E">
      <w:pPr>
        <w:spacing w:before="120"/>
        <w:rPr>
          <w:rFonts w:ascii="Arial" w:hAnsi="Arial" w:cs="Arial"/>
          <w:b/>
          <w:sz w:val="20"/>
        </w:rPr>
      </w:pPr>
      <w:r w:rsidRPr="005D2B1E">
        <w:rPr>
          <w:rFonts w:ascii="Arial" w:hAnsi="Arial" w:cs="Arial"/>
          <w:b/>
          <w:sz w:val="20"/>
        </w:rPr>
        <w:t>1.4.20.</w:t>
      </w:r>
      <w:r w:rsidR="006F4E88" w:rsidRPr="005D2B1E">
        <w:rPr>
          <w:rFonts w:ascii="Arial" w:hAnsi="Arial" w:cs="Arial"/>
          <w:b/>
          <w:sz w:val="20"/>
        </w:rPr>
        <w:t xml:space="preserve"> </w:t>
      </w:r>
      <w:r w:rsidRPr="005D2B1E">
        <w:rPr>
          <w:rFonts w:ascii="Arial" w:hAnsi="Arial" w:cs="Arial"/>
          <w:b/>
          <w:sz w:val="20"/>
        </w:rPr>
        <w:t>Khu vực b</w:t>
      </w:r>
      <w:r w:rsidR="00435E4D" w:rsidRPr="005D2B1E">
        <w:rPr>
          <w:rFonts w:ascii="Arial" w:hAnsi="Arial" w:cs="Arial"/>
          <w:b/>
          <w:sz w:val="20"/>
          <w:lang w:val="en-US"/>
        </w:rPr>
        <w:t>ã</w:t>
      </w:r>
      <w:r w:rsidRPr="005D2B1E">
        <w:rPr>
          <w:rFonts w:ascii="Arial" w:hAnsi="Arial" w:cs="Arial"/>
          <w:b/>
          <w:sz w:val="20"/>
        </w:rPr>
        <w:t>i mìn</w:t>
      </w:r>
    </w:p>
    <w:p w14:paraId="16604680" w14:textId="77777777" w:rsidR="00F53980" w:rsidRPr="005D2B1E" w:rsidRDefault="00F53980" w:rsidP="005D2B1E">
      <w:pPr>
        <w:spacing w:before="120"/>
        <w:rPr>
          <w:rFonts w:ascii="Arial" w:hAnsi="Arial" w:cs="Arial"/>
          <w:sz w:val="20"/>
        </w:rPr>
      </w:pPr>
      <w:r w:rsidRPr="005D2B1E">
        <w:rPr>
          <w:rFonts w:ascii="Arial" w:hAnsi="Arial" w:cs="Arial"/>
          <w:sz w:val="20"/>
        </w:rPr>
        <w:t>Khu vực được phát hiện có bố</w:t>
      </w:r>
      <w:r w:rsidR="00012A02" w:rsidRPr="005D2B1E">
        <w:rPr>
          <w:rFonts w:ascii="Arial" w:hAnsi="Arial" w:cs="Arial"/>
          <w:sz w:val="20"/>
        </w:rPr>
        <w:t xml:space="preserve"> trí m</w:t>
      </w:r>
      <w:r w:rsidR="00012A02" w:rsidRPr="005D2B1E">
        <w:rPr>
          <w:rFonts w:ascii="Arial" w:hAnsi="Arial" w:cs="Arial"/>
          <w:sz w:val="20"/>
          <w:lang w:val="en-US"/>
        </w:rPr>
        <w:t>ì</w:t>
      </w:r>
      <w:r w:rsidRPr="005D2B1E">
        <w:rPr>
          <w:rFonts w:ascii="Arial" w:hAnsi="Arial" w:cs="Arial"/>
          <w:sz w:val="20"/>
        </w:rPr>
        <w:t>n theo (hoặc không theo) một quy cách nhất định.</w:t>
      </w:r>
    </w:p>
    <w:p w14:paraId="067D608A" w14:textId="77777777" w:rsidR="00F53980" w:rsidRPr="005D2B1E" w:rsidRDefault="00F53980" w:rsidP="005D2B1E">
      <w:pPr>
        <w:spacing w:before="120"/>
        <w:rPr>
          <w:rFonts w:ascii="Arial" w:hAnsi="Arial" w:cs="Arial"/>
          <w:b/>
          <w:sz w:val="20"/>
        </w:rPr>
      </w:pPr>
      <w:r w:rsidRPr="005D2B1E">
        <w:rPr>
          <w:rFonts w:ascii="Arial" w:hAnsi="Arial" w:cs="Arial"/>
          <w:b/>
          <w:sz w:val="20"/>
        </w:rPr>
        <w:t>1.4.21.</w:t>
      </w:r>
      <w:r w:rsidR="006F4E88" w:rsidRPr="005D2B1E">
        <w:rPr>
          <w:rFonts w:ascii="Arial" w:hAnsi="Arial" w:cs="Arial"/>
          <w:b/>
          <w:sz w:val="20"/>
        </w:rPr>
        <w:t xml:space="preserve"> </w:t>
      </w:r>
      <w:r w:rsidRPr="005D2B1E">
        <w:rPr>
          <w:rFonts w:ascii="Arial" w:hAnsi="Arial" w:cs="Arial"/>
          <w:b/>
          <w:sz w:val="20"/>
        </w:rPr>
        <w:t>Khu vực không phải bãi mìn</w:t>
      </w:r>
    </w:p>
    <w:p w14:paraId="12ED3EEA" w14:textId="77777777" w:rsidR="00F53980" w:rsidRPr="005D2B1E" w:rsidRDefault="00F53980" w:rsidP="005D2B1E">
      <w:pPr>
        <w:spacing w:before="120"/>
        <w:rPr>
          <w:rFonts w:ascii="Arial" w:hAnsi="Arial" w:cs="Arial"/>
          <w:sz w:val="20"/>
        </w:rPr>
      </w:pPr>
      <w:r w:rsidRPr="005D2B1E">
        <w:rPr>
          <w:rFonts w:ascii="Arial" w:hAnsi="Arial" w:cs="Arial"/>
          <w:sz w:val="20"/>
        </w:rPr>
        <w:t>Khu vực không c</w:t>
      </w:r>
      <w:r w:rsidR="00012A02" w:rsidRPr="005D2B1E">
        <w:rPr>
          <w:rFonts w:ascii="Arial" w:hAnsi="Arial" w:cs="Arial"/>
          <w:sz w:val="20"/>
          <w:lang w:val="en-US"/>
        </w:rPr>
        <w:t>ó</w:t>
      </w:r>
      <w:r w:rsidR="00012A02" w:rsidRPr="005D2B1E">
        <w:rPr>
          <w:rFonts w:ascii="Arial" w:hAnsi="Arial" w:cs="Arial"/>
          <w:sz w:val="20"/>
        </w:rPr>
        <w:t xml:space="preserve"> m</w:t>
      </w:r>
      <w:r w:rsidR="00012A02" w:rsidRPr="005D2B1E">
        <w:rPr>
          <w:rFonts w:ascii="Arial" w:hAnsi="Arial" w:cs="Arial"/>
          <w:sz w:val="20"/>
          <w:lang w:val="en-US"/>
        </w:rPr>
        <w:t>ì</w:t>
      </w:r>
      <w:r w:rsidRPr="005D2B1E">
        <w:rPr>
          <w:rFonts w:ascii="Arial" w:hAnsi="Arial" w:cs="Arial"/>
          <w:sz w:val="20"/>
        </w:rPr>
        <w:t xml:space="preserve">n nhưng có các loại bom đạn, vật nổ </w:t>
      </w:r>
      <w:r w:rsidR="00012A02" w:rsidRPr="005D2B1E">
        <w:rPr>
          <w:rFonts w:ascii="Arial" w:hAnsi="Arial" w:cs="Arial"/>
          <w:sz w:val="20"/>
          <w:lang w:val="en-US"/>
        </w:rPr>
        <w:t>ở</w:t>
      </w:r>
      <w:r w:rsidRPr="005D2B1E">
        <w:rPr>
          <w:rFonts w:ascii="Arial" w:hAnsi="Arial" w:cs="Arial"/>
          <w:sz w:val="20"/>
        </w:rPr>
        <w:t xml:space="preserve"> các mức độ khác nhau còn</w:t>
      </w:r>
      <w:r w:rsidR="00012A02" w:rsidRPr="005D2B1E">
        <w:rPr>
          <w:rFonts w:ascii="Arial" w:hAnsi="Arial" w:cs="Arial"/>
          <w:sz w:val="20"/>
          <w:lang w:val="en-US"/>
        </w:rPr>
        <w:t xml:space="preserve"> </w:t>
      </w:r>
      <w:r w:rsidRPr="005D2B1E">
        <w:rPr>
          <w:rFonts w:ascii="Arial" w:hAnsi="Arial" w:cs="Arial"/>
          <w:sz w:val="20"/>
        </w:rPr>
        <w:t>sót lại sau chiến tranh do hành động khác nhau của các bên liên quan.</w:t>
      </w:r>
    </w:p>
    <w:p w14:paraId="32935400" w14:textId="77777777" w:rsidR="00F53980" w:rsidRPr="005D2B1E" w:rsidRDefault="00F53980" w:rsidP="005D2B1E">
      <w:pPr>
        <w:spacing w:before="120"/>
        <w:rPr>
          <w:rFonts w:ascii="Arial" w:hAnsi="Arial" w:cs="Arial"/>
          <w:b/>
          <w:sz w:val="20"/>
        </w:rPr>
      </w:pPr>
      <w:r w:rsidRPr="005D2B1E">
        <w:rPr>
          <w:rFonts w:ascii="Arial" w:hAnsi="Arial" w:cs="Arial"/>
          <w:b/>
          <w:sz w:val="20"/>
        </w:rPr>
        <w:t>1.4.22.</w:t>
      </w:r>
      <w:r w:rsidR="006F4E88" w:rsidRPr="005D2B1E">
        <w:rPr>
          <w:rFonts w:ascii="Arial" w:hAnsi="Arial" w:cs="Arial"/>
          <w:b/>
          <w:sz w:val="20"/>
        </w:rPr>
        <w:t xml:space="preserve"> </w:t>
      </w:r>
      <w:r w:rsidRPr="005D2B1E">
        <w:rPr>
          <w:rFonts w:ascii="Arial" w:hAnsi="Arial" w:cs="Arial"/>
          <w:b/>
          <w:sz w:val="20"/>
        </w:rPr>
        <w:t>Dự án ĐT, KS, RPBM</w:t>
      </w:r>
    </w:p>
    <w:p w14:paraId="590A584B" w14:textId="77777777" w:rsidR="00F53980" w:rsidRPr="005D2B1E" w:rsidRDefault="00F53980" w:rsidP="005D2B1E">
      <w:pPr>
        <w:spacing w:before="120"/>
        <w:rPr>
          <w:rFonts w:ascii="Arial" w:hAnsi="Arial" w:cs="Arial"/>
          <w:sz w:val="20"/>
        </w:rPr>
      </w:pPr>
      <w:r w:rsidRPr="005D2B1E">
        <w:rPr>
          <w:rFonts w:ascii="Arial" w:hAnsi="Arial" w:cs="Arial"/>
          <w:sz w:val="20"/>
        </w:rPr>
        <w:t>Tập hợp các đề xuất c</w:t>
      </w:r>
      <w:r w:rsidR="001E0663" w:rsidRPr="005D2B1E">
        <w:rPr>
          <w:rFonts w:ascii="Arial" w:hAnsi="Arial" w:cs="Arial"/>
          <w:sz w:val="20"/>
          <w:lang w:val="en-US"/>
        </w:rPr>
        <w:t>ó</w:t>
      </w:r>
      <w:r w:rsidRPr="005D2B1E">
        <w:rPr>
          <w:rFonts w:ascii="Arial" w:hAnsi="Arial" w:cs="Arial"/>
          <w:sz w:val="20"/>
        </w:rPr>
        <w:t xml:space="preserve"> liên quan đến việc đầu t</w:t>
      </w:r>
      <w:r w:rsidR="001E0663" w:rsidRPr="005D2B1E">
        <w:rPr>
          <w:rFonts w:ascii="Arial" w:hAnsi="Arial" w:cs="Arial"/>
          <w:sz w:val="20"/>
          <w:lang w:val="en-US"/>
        </w:rPr>
        <w:t>ư</w:t>
      </w:r>
      <w:r w:rsidR="001E0663" w:rsidRPr="005D2B1E">
        <w:rPr>
          <w:rFonts w:ascii="Arial" w:hAnsi="Arial" w:cs="Arial"/>
          <w:sz w:val="20"/>
        </w:rPr>
        <w:t xml:space="preserve"> đ</w:t>
      </w:r>
      <w:r w:rsidR="001E0663" w:rsidRPr="005D2B1E">
        <w:rPr>
          <w:rFonts w:ascii="Arial" w:hAnsi="Arial" w:cs="Arial"/>
          <w:sz w:val="20"/>
          <w:lang w:val="en-US"/>
        </w:rPr>
        <w:t>ể</w:t>
      </w:r>
      <w:r w:rsidRPr="005D2B1E">
        <w:rPr>
          <w:rFonts w:ascii="Arial" w:hAnsi="Arial" w:cs="Arial"/>
          <w:sz w:val="20"/>
        </w:rPr>
        <w:t xml:space="preserve"> thực hiện c</w:t>
      </w:r>
      <w:r w:rsidR="001E0663" w:rsidRPr="005D2B1E">
        <w:rPr>
          <w:rFonts w:ascii="Arial" w:hAnsi="Arial" w:cs="Arial"/>
          <w:sz w:val="20"/>
          <w:lang w:val="en-US"/>
        </w:rPr>
        <w:t>ô</w:t>
      </w:r>
      <w:r w:rsidRPr="005D2B1E">
        <w:rPr>
          <w:rFonts w:ascii="Arial" w:hAnsi="Arial" w:cs="Arial"/>
          <w:sz w:val="20"/>
        </w:rPr>
        <w:t xml:space="preserve">ng việc ĐT, KS và RPBM tại những khu vực </w:t>
      </w:r>
      <w:r w:rsidR="006F4E88" w:rsidRPr="005D2B1E">
        <w:rPr>
          <w:rFonts w:ascii="Arial" w:hAnsi="Arial" w:cs="Arial"/>
          <w:sz w:val="20"/>
        </w:rPr>
        <w:t>đất</w:t>
      </w:r>
      <w:r w:rsidR="001E0663" w:rsidRPr="005D2B1E">
        <w:rPr>
          <w:rFonts w:ascii="Arial" w:hAnsi="Arial" w:cs="Arial"/>
          <w:sz w:val="20"/>
        </w:rPr>
        <w:t xml:space="preserve"> </w:t>
      </w:r>
      <w:r w:rsidR="001E0663" w:rsidRPr="005D2B1E">
        <w:rPr>
          <w:rFonts w:ascii="Arial" w:hAnsi="Arial" w:cs="Arial"/>
          <w:sz w:val="20"/>
          <w:lang w:val="en-US"/>
        </w:rPr>
        <w:t>đ</w:t>
      </w:r>
      <w:r w:rsidRPr="005D2B1E">
        <w:rPr>
          <w:rFonts w:ascii="Arial" w:hAnsi="Arial" w:cs="Arial"/>
          <w:sz w:val="20"/>
        </w:rPr>
        <w:t>a</w:t>
      </w:r>
      <w:r w:rsidR="001E0663" w:rsidRPr="005D2B1E">
        <w:rPr>
          <w:rFonts w:ascii="Arial" w:hAnsi="Arial" w:cs="Arial"/>
          <w:sz w:val="20"/>
          <w:lang w:val="en-US"/>
        </w:rPr>
        <w:t>i</w:t>
      </w:r>
      <w:r w:rsidRPr="005D2B1E">
        <w:rPr>
          <w:rFonts w:ascii="Arial" w:hAnsi="Arial" w:cs="Arial"/>
          <w:sz w:val="20"/>
        </w:rPr>
        <w:t xml:space="preserve"> nhất định nhằm mục đích giải ph</w:t>
      </w:r>
      <w:r w:rsidR="001E0663" w:rsidRPr="005D2B1E">
        <w:rPr>
          <w:rFonts w:ascii="Arial" w:hAnsi="Arial" w:cs="Arial"/>
          <w:sz w:val="20"/>
          <w:lang w:val="en-US"/>
        </w:rPr>
        <w:t>ó</w:t>
      </w:r>
      <w:r w:rsidRPr="005D2B1E">
        <w:rPr>
          <w:rFonts w:ascii="Arial" w:hAnsi="Arial" w:cs="Arial"/>
          <w:sz w:val="20"/>
        </w:rPr>
        <w:t xml:space="preserve">ng khu vực đó khỏi sự </w:t>
      </w:r>
      <w:r w:rsidR="001E0663" w:rsidRPr="005D2B1E">
        <w:rPr>
          <w:rFonts w:ascii="Arial" w:hAnsi="Arial" w:cs="Arial"/>
          <w:sz w:val="20"/>
          <w:lang w:val="en-US"/>
        </w:rPr>
        <w:t>ô</w:t>
      </w:r>
      <w:r w:rsidRPr="005D2B1E">
        <w:rPr>
          <w:rFonts w:ascii="Arial" w:hAnsi="Arial" w:cs="Arial"/>
          <w:sz w:val="20"/>
        </w:rPr>
        <w:t xml:space="preserve"> nhiễm v</w:t>
      </w:r>
      <w:r w:rsidR="001E0663" w:rsidRPr="005D2B1E">
        <w:rPr>
          <w:rFonts w:ascii="Arial" w:hAnsi="Arial" w:cs="Arial"/>
          <w:sz w:val="20"/>
          <w:lang w:val="en-US"/>
        </w:rPr>
        <w:t>ề</w:t>
      </w:r>
      <w:r w:rsidRPr="005D2B1E">
        <w:rPr>
          <w:rFonts w:ascii="Arial" w:hAnsi="Arial" w:cs="Arial"/>
          <w:sz w:val="20"/>
        </w:rPr>
        <w:t xml:space="preserve"> BMVN.</w:t>
      </w:r>
    </w:p>
    <w:p w14:paraId="7CEA1C58" w14:textId="77777777" w:rsidR="00F53980" w:rsidRPr="005D2B1E" w:rsidRDefault="00F53980" w:rsidP="005D2B1E">
      <w:pPr>
        <w:spacing w:before="120"/>
        <w:rPr>
          <w:rFonts w:ascii="Arial" w:hAnsi="Arial" w:cs="Arial"/>
          <w:b/>
          <w:sz w:val="20"/>
        </w:rPr>
      </w:pPr>
      <w:r w:rsidRPr="005D2B1E">
        <w:rPr>
          <w:rFonts w:ascii="Arial" w:hAnsi="Arial" w:cs="Arial"/>
          <w:b/>
          <w:sz w:val="20"/>
        </w:rPr>
        <w:t>1.4.23.</w:t>
      </w:r>
      <w:r w:rsidR="006F4E88" w:rsidRPr="005D2B1E">
        <w:rPr>
          <w:rFonts w:ascii="Arial" w:hAnsi="Arial" w:cs="Arial"/>
          <w:b/>
          <w:sz w:val="20"/>
        </w:rPr>
        <w:t xml:space="preserve"> </w:t>
      </w:r>
      <w:r w:rsidRPr="005D2B1E">
        <w:rPr>
          <w:rFonts w:ascii="Arial" w:hAnsi="Arial" w:cs="Arial"/>
          <w:b/>
          <w:sz w:val="20"/>
        </w:rPr>
        <w:t>Hạng mục RPBM</w:t>
      </w:r>
    </w:p>
    <w:p w14:paraId="3C4E59C6"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Công việc thành phần </w:t>
      </w:r>
      <w:r w:rsidR="006F4E88" w:rsidRPr="005D2B1E">
        <w:rPr>
          <w:rFonts w:ascii="Arial" w:hAnsi="Arial" w:cs="Arial"/>
          <w:sz w:val="20"/>
        </w:rPr>
        <w:t>của</w:t>
      </w:r>
      <w:r w:rsidRPr="005D2B1E">
        <w:rPr>
          <w:rFonts w:ascii="Arial" w:hAnsi="Arial" w:cs="Arial"/>
          <w:sz w:val="20"/>
        </w:rPr>
        <w:t xml:space="preserve"> một công trình hay dự án đầu tư phát triển nhằm mục đích RPBM tại mặt bằng khu vực c</w:t>
      </w:r>
      <w:r w:rsidR="00323887" w:rsidRPr="005D2B1E">
        <w:rPr>
          <w:rFonts w:ascii="Arial" w:hAnsi="Arial" w:cs="Arial"/>
          <w:sz w:val="20"/>
          <w:lang w:val="en-US"/>
        </w:rPr>
        <w:t>ô</w:t>
      </w:r>
      <w:r w:rsidR="00323887" w:rsidRPr="005D2B1E">
        <w:rPr>
          <w:rFonts w:ascii="Arial" w:hAnsi="Arial" w:cs="Arial"/>
          <w:sz w:val="20"/>
        </w:rPr>
        <w:t>ng tr</w:t>
      </w:r>
      <w:r w:rsidR="00323887" w:rsidRPr="005D2B1E">
        <w:rPr>
          <w:rFonts w:ascii="Arial" w:hAnsi="Arial" w:cs="Arial"/>
          <w:sz w:val="20"/>
          <w:lang w:val="en-US"/>
        </w:rPr>
        <w:t>ì</w:t>
      </w:r>
      <w:r w:rsidRPr="005D2B1E">
        <w:rPr>
          <w:rFonts w:ascii="Arial" w:hAnsi="Arial" w:cs="Arial"/>
          <w:sz w:val="20"/>
        </w:rPr>
        <w:t>nh hay dự án đầu tư phát triển, trước khi t</w:t>
      </w:r>
      <w:r w:rsidR="00323887" w:rsidRPr="005D2B1E">
        <w:rPr>
          <w:rFonts w:ascii="Arial" w:hAnsi="Arial" w:cs="Arial"/>
          <w:sz w:val="20"/>
          <w:lang w:val="en-US"/>
        </w:rPr>
        <w:t>iế</w:t>
      </w:r>
      <w:r w:rsidRPr="005D2B1E">
        <w:rPr>
          <w:rFonts w:ascii="Arial" w:hAnsi="Arial" w:cs="Arial"/>
          <w:sz w:val="20"/>
        </w:rPr>
        <w:t xml:space="preserve">n hành thi công xây dựng </w:t>
      </w:r>
      <w:r w:rsidR="00323887" w:rsidRPr="005D2B1E">
        <w:rPr>
          <w:rFonts w:ascii="Arial" w:hAnsi="Arial" w:cs="Arial"/>
          <w:sz w:val="20"/>
        </w:rPr>
        <w:t>công trình</w:t>
      </w:r>
      <w:r w:rsidRPr="005D2B1E">
        <w:rPr>
          <w:rFonts w:ascii="Arial" w:hAnsi="Arial" w:cs="Arial"/>
          <w:sz w:val="20"/>
        </w:rPr>
        <w:t>.</w:t>
      </w:r>
    </w:p>
    <w:p w14:paraId="24D6D9DF" w14:textId="77777777" w:rsidR="00F53980" w:rsidRPr="005D2B1E" w:rsidRDefault="00F53980" w:rsidP="005D2B1E">
      <w:pPr>
        <w:spacing w:before="120"/>
        <w:rPr>
          <w:rFonts w:ascii="Arial" w:hAnsi="Arial" w:cs="Arial"/>
          <w:b/>
          <w:sz w:val="20"/>
        </w:rPr>
      </w:pPr>
      <w:r w:rsidRPr="005D2B1E">
        <w:rPr>
          <w:rFonts w:ascii="Arial" w:hAnsi="Arial" w:cs="Arial"/>
          <w:b/>
          <w:sz w:val="20"/>
        </w:rPr>
        <w:t>1.4.24.</w:t>
      </w:r>
      <w:r w:rsidR="006F4E88" w:rsidRPr="005D2B1E">
        <w:rPr>
          <w:rFonts w:ascii="Arial" w:hAnsi="Arial" w:cs="Arial"/>
          <w:b/>
          <w:sz w:val="20"/>
        </w:rPr>
        <w:t xml:space="preserve"> </w:t>
      </w:r>
      <w:r w:rsidRPr="005D2B1E">
        <w:rPr>
          <w:rFonts w:ascii="Arial" w:hAnsi="Arial" w:cs="Arial"/>
          <w:b/>
          <w:sz w:val="20"/>
        </w:rPr>
        <w:t>Nhiệm vụ RPBM</w:t>
      </w:r>
    </w:p>
    <w:p w14:paraId="61710AC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Nhiệm vụ khắc phục hậu quả BMVN sau chiến tranh là các hoạt động kh</w:t>
      </w:r>
      <w:r w:rsidR="00E12392" w:rsidRPr="005D2B1E">
        <w:rPr>
          <w:rFonts w:ascii="Arial" w:hAnsi="Arial" w:cs="Arial"/>
          <w:sz w:val="20"/>
          <w:lang w:val="en-US"/>
        </w:rPr>
        <w:t>ắ</w:t>
      </w:r>
      <w:r w:rsidRPr="005D2B1E">
        <w:rPr>
          <w:rFonts w:ascii="Arial" w:hAnsi="Arial" w:cs="Arial"/>
          <w:sz w:val="20"/>
        </w:rPr>
        <w:t>c phục hậu quả BMVN đượ</w:t>
      </w:r>
      <w:r w:rsidR="00E12392" w:rsidRPr="005D2B1E">
        <w:rPr>
          <w:rFonts w:ascii="Arial" w:hAnsi="Arial" w:cs="Arial"/>
          <w:sz w:val="20"/>
        </w:rPr>
        <w:t>c Ch</w:t>
      </w:r>
      <w:r w:rsidR="00E12392" w:rsidRPr="005D2B1E">
        <w:rPr>
          <w:rFonts w:ascii="Arial" w:hAnsi="Arial" w:cs="Arial"/>
          <w:sz w:val="20"/>
          <w:lang w:val="en-US"/>
        </w:rPr>
        <w:t>í</w:t>
      </w:r>
      <w:r w:rsidRPr="005D2B1E">
        <w:rPr>
          <w:rFonts w:ascii="Arial" w:hAnsi="Arial" w:cs="Arial"/>
          <w:sz w:val="20"/>
        </w:rPr>
        <w:t>nh ph</w:t>
      </w:r>
      <w:r w:rsidR="00E12392" w:rsidRPr="005D2B1E">
        <w:rPr>
          <w:rFonts w:ascii="Arial" w:hAnsi="Arial" w:cs="Arial"/>
          <w:sz w:val="20"/>
          <w:lang w:val="en-US"/>
        </w:rPr>
        <w:t>ủ</w:t>
      </w:r>
      <w:r w:rsidRPr="005D2B1E">
        <w:rPr>
          <w:rFonts w:ascii="Arial" w:hAnsi="Arial" w:cs="Arial"/>
          <w:sz w:val="20"/>
        </w:rPr>
        <w:t>, Bộ Quốc ph</w:t>
      </w:r>
      <w:r w:rsidR="0057436D" w:rsidRPr="005D2B1E">
        <w:rPr>
          <w:rFonts w:ascii="Arial" w:hAnsi="Arial" w:cs="Arial"/>
          <w:sz w:val="20"/>
          <w:lang w:val="en-US"/>
        </w:rPr>
        <w:t>ò</w:t>
      </w:r>
      <w:r w:rsidRPr="005D2B1E">
        <w:rPr>
          <w:rFonts w:ascii="Arial" w:hAnsi="Arial" w:cs="Arial"/>
          <w:sz w:val="20"/>
        </w:rPr>
        <w:t xml:space="preserve">ng hoặc cấp có thẩm quyền giao các đơn vị quân đội hoặc </w:t>
      </w:r>
      <w:r w:rsidR="006F4E88" w:rsidRPr="005D2B1E">
        <w:rPr>
          <w:rFonts w:ascii="Arial" w:hAnsi="Arial" w:cs="Arial"/>
          <w:sz w:val="20"/>
        </w:rPr>
        <w:t>các</w:t>
      </w:r>
      <w:r w:rsidRPr="005D2B1E">
        <w:rPr>
          <w:rFonts w:ascii="Arial" w:hAnsi="Arial" w:cs="Arial"/>
          <w:sz w:val="20"/>
        </w:rPr>
        <w:t xml:space="preserve"> </w:t>
      </w:r>
      <w:r w:rsidR="006F4E88" w:rsidRPr="005D2B1E">
        <w:rPr>
          <w:rFonts w:ascii="Arial" w:hAnsi="Arial" w:cs="Arial"/>
          <w:sz w:val="20"/>
        </w:rPr>
        <w:t>tổ chức</w:t>
      </w:r>
      <w:r w:rsidR="0057436D" w:rsidRPr="005D2B1E">
        <w:rPr>
          <w:rFonts w:ascii="Arial" w:hAnsi="Arial" w:cs="Arial"/>
          <w:sz w:val="20"/>
        </w:rPr>
        <w:t xml:space="preserve"> c</w:t>
      </w:r>
      <w:r w:rsidR="0057436D" w:rsidRPr="005D2B1E">
        <w:rPr>
          <w:rFonts w:ascii="Arial" w:hAnsi="Arial" w:cs="Arial"/>
          <w:sz w:val="20"/>
          <w:lang w:val="en-US"/>
        </w:rPr>
        <w:t>ó</w:t>
      </w:r>
      <w:r w:rsidRPr="005D2B1E">
        <w:rPr>
          <w:rFonts w:ascii="Arial" w:hAnsi="Arial" w:cs="Arial"/>
          <w:sz w:val="20"/>
        </w:rPr>
        <w:t xml:space="preserve"> đ</w:t>
      </w:r>
      <w:r w:rsidR="0057436D" w:rsidRPr="005D2B1E">
        <w:rPr>
          <w:rFonts w:ascii="Arial" w:hAnsi="Arial" w:cs="Arial"/>
          <w:sz w:val="20"/>
          <w:lang w:val="en-US"/>
        </w:rPr>
        <w:t>ủ</w:t>
      </w:r>
      <w:r w:rsidRPr="005D2B1E">
        <w:rPr>
          <w:rFonts w:ascii="Arial" w:hAnsi="Arial" w:cs="Arial"/>
          <w:sz w:val="20"/>
        </w:rPr>
        <w:t xml:space="preserve"> điều kiện theo quy định của pháp luậ</w:t>
      </w:r>
      <w:r w:rsidR="0057436D" w:rsidRPr="005D2B1E">
        <w:rPr>
          <w:rFonts w:ascii="Arial" w:hAnsi="Arial" w:cs="Arial"/>
          <w:sz w:val="20"/>
        </w:rPr>
        <w:t>t v</w:t>
      </w:r>
      <w:r w:rsidR="0057436D" w:rsidRPr="005D2B1E">
        <w:rPr>
          <w:rFonts w:ascii="Arial" w:hAnsi="Arial" w:cs="Arial"/>
          <w:sz w:val="20"/>
          <w:lang w:val="en-US"/>
        </w:rPr>
        <w:t>ề</w:t>
      </w:r>
      <w:r w:rsidRPr="005D2B1E">
        <w:rPr>
          <w:rFonts w:ascii="Arial" w:hAnsi="Arial" w:cs="Arial"/>
          <w:sz w:val="20"/>
        </w:rPr>
        <w:t xml:space="preserve"> khắc phục h</w:t>
      </w:r>
      <w:r w:rsidR="0057436D" w:rsidRPr="005D2B1E">
        <w:rPr>
          <w:rFonts w:ascii="Arial" w:hAnsi="Arial" w:cs="Arial"/>
          <w:sz w:val="20"/>
          <w:lang w:val="en-US"/>
        </w:rPr>
        <w:t>ậ</w:t>
      </w:r>
      <w:r w:rsidRPr="005D2B1E">
        <w:rPr>
          <w:rFonts w:ascii="Arial" w:hAnsi="Arial" w:cs="Arial"/>
          <w:sz w:val="20"/>
        </w:rPr>
        <w:t>u qu</w:t>
      </w:r>
      <w:r w:rsidR="0057436D" w:rsidRPr="005D2B1E">
        <w:rPr>
          <w:rFonts w:ascii="Arial" w:hAnsi="Arial" w:cs="Arial"/>
          <w:sz w:val="20"/>
          <w:lang w:val="en-US"/>
        </w:rPr>
        <w:t>ả</w:t>
      </w:r>
      <w:r w:rsidRPr="005D2B1E">
        <w:rPr>
          <w:rFonts w:ascii="Arial" w:hAnsi="Arial" w:cs="Arial"/>
          <w:sz w:val="20"/>
        </w:rPr>
        <w:t xml:space="preserve"> BMVN;</w:t>
      </w:r>
    </w:p>
    <w:p w14:paraId="48B7CBD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Dưới góc độ sử dụng đất sạch sau RPBM: L</w:t>
      </w:r>
      <w:r w:rsidR="00111656" w:rsidRPr="005D2B1E">
        <w:rPr>
          <w:rFonts w:ascii="Arial" w:hAnsi="Arial" w:cs="Arial"/>
          <w:sz w:val="20"/>
          <w:lang w:val="en-US"/>
        </w:rPr>
        <w:t>à</w:t>
      </w:r>
      <w:r w:rsidRPr="005D2B1E">
        <w:rPr>
          <w:rFonts w:ascii="Arial" w:hAnsi="Arial" w:cs="Arial"/>
          <w:sz w:val="20"/>
        </w:rPr>
        <w:t xml:space="preserve"> t</w:t>
      </w:r>
      <w:r w:rsidR="00111656" w:rsidRPr="005D2B1E">
        <w:rPr>
          <w:rFonts w:ascii="Arial" w:hAnsi="Arial" w:cs="Arial"/>
          <w:sz w:val="20"/>
          <w:lang w:val="en-US"/>
        </w:rPr>
        <w:t>ậ</w:t>
      </w:r>
      <w:r w:rsidRPr="005D2B1E">
        <w:rPr>
          <w:rFonts w:ascii="Arial" w:hAnsi="Arial" w:cs="Arial"/>
          <w:sz w:val="20"/>
        </w:rPr>
        <w:t>p hợp các đề xuất có liên quan đến việc l</w:t>
      </w:r>
      <w:r w:rsidR="00111656" w:rsidRPr="005D2B1E">
        <w:rPr>
          <w:rFonts w:ascii="Arial" w:hAnsi="Arial" w:cs="Arial"/>
          <w:sz w:val="20"/>
          <w:lang w:val="en-US"/>
        </w:rPr>
        <w:t>à</w:t>
      </w:r>
      <w:r w:rsidRPr="005D2B1E">
        <w:rPr>
          <w:rFonts w:ascii="Arial" w:hAnsi="Arial" w:cs="Arial"/>
          <w:sz w:val="20"/>
        </w:rPr>
        <w:t>m sạch BMVN tại một khu vực nhất định nhằm bảo đảm an toàn cho các công việc ti</w:t>
      </w:r>
      <w:r w:rsidR="00A87EE9" w:rsidRPr="005D2B1E">
        <w:rPr>
          <w:rFonts w:ascii="Arial" w:hAnsi="Arial" w:cs="Arial"/>
          <w:sz w:val="20"/>
          <w:lang w:val="en-US"/>
        </w:rPr>
        <w:t>ế</w:t>
      </w:r>
      <w:r w:rsidRPr="005D2B1E">
        <w:rPr>
          <w:rFonts w:ascii="Arial" w:hAnsi="Arial" w:cs="Arial"/>
          <w:sz w:val="20"/>
        </w:rPr>
        <w:t>p theo ngay sau đó m</w:t>
      </w:r>
      <w:r w:rsidR="008F2D1B" w:rsidRPr="005D2B1E">
        <w:rPr>
          <w:rFonts w:ascii="Arial" w:hAnsi="Arial" w:cs="Arial"/>
          <w:sz w:val="20"/>
          <w:lang w:val="en-US"/>
        </w:rPr>
        <w:t>à</w:t>
      </w:r>
      <w:r w:rsidRPr="005D2B1E">
        <w:rPr>
          <w:rFonts w:ascii="Arial" w:hAnsi="Arial" w:cs="Arial"/>
          <w:sz w:val="20"/>
        </w:rPr>
        <w:t xml:space="preserve"> không liên quan đ</w:t>
      </w:r>
      <w:r w:rsidR="008F2D1B" w:rsidRPr="005D2B1E">
        <w:rPr>
          <w:rFonts w:ascii="Arial" w:hAnsi="Arial" w:cs="Arial"/>
          <w:sz w:val="20"/>
          <w:lang w:val="en-US"/>
        </w:rPr>
        <w:t>ế</w:t>
      </w:r>
      <w:r w:rsidRPr="005D2B1E">
        <w:rPr>
          <w:rFonts w:ascii="Arial" w:hAnsi="Arial" w:cs="Arial"/>
          <w:sz w:val="20"/>
        </w:rPr>
        <w:t>n mục đích giải phóng đất đai k</w:t>
      </w:r>
      <w:r w:rsidR="00F82E1C" w:rsidRPr="005D2B1E">
        <w:rPr>
          <w:rFonts w:ascii="Arial" w:hAnsi="Arial" w:cs="Arial"/>
          <w:sz w:val="20"/>
          <w:lang w:val="en-US"/>
        </w:rPr>
        <w:t>hỏ</w:t>
      </w:r>
      <w:r w:rsidRPr="005D2B1E">
        <w:rPr>
          <w:rFonts w:ascii="Arial" w:hAnsi="Arial" w:cs="Arial"/>
          <w:sz w:val="20"/>
        </w:rPr>
        <w:t>i sự ô nhiễm BMVN còn sót lại sau chiến tranh như RPBM bảo đảm an ninh, an toàn cho các sự kiện quan trọng của Nh</w:t>
      </w:r>
      <w:r w:rsidR="008F2D1B" w:rsidRPr="005D2B1E">
        <w:rPr>
          <w:rFonts w:ascii="Arial" w:hAnsi="Arial" w:cs="Arial"/>
          <w:sz w:val="20"/>
          <w:lang w:val="en-US"/>
        </w:rPr>
        <w:t>à</w:t>
      </w:r>
      <w:r w:rsidRPr="005D2B1E">
        <w:rPr>
          <w:rFonts w:ascii="Arial" w:hAnsi="Arial" w:cs="Arial"/>
          <w:sz w:val="20"/>
        </w:rPr>
        <w:t xml:space="preserve"> nước; RPBM phục vụ việc t</w:t>
      </w:r>
      <w:r w:rsidR="008F2D1B" w:rsidRPr="005D2B1E">
        <w:rPr>
          <w:rFonts w:ascii="Arial" w:hAnsi="Arial" w:cs="Arial"/>
          <w:sz w:val="20"/>
          <w:lang w:val="en-US"/>
        </w:rPr>
        <w:t>ì</w:t>
      </w:r>
      <w:r w:rsidRPr="005D2B1E">
        <w:rPr>
          <w:rFonts w:ascii="Arial" w:hAnsi="Arial" w:cs="Arial"/>
          <w:sz w:val="20"/>
        </w:rPr>
        <w:t>m kiếm, quy tập hài cốt liệt sỹ.</w:t>
      </w:r>
    </w:p>
    <w:p w14:paraId="4E14A70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Dưới g</w:t>
      </w:r>
      <w:r w:rsidR="001A1C1C" w:rsidRPr="005D2B1E">
        <w:rPr>
          <w:rFonts w:ascii="Arial" w:hAnsi="Arial" w:cs="Arial"/>
          <w:sz w:val="20"/>
          <w:lang w:val="en-US"/>
        </w:rPr>
        <w:t>ó</w:t>
      </w:r>
      <w:r w:rsidRPr="005D2B1E">
        <w:rPr>
          <w:rFonts w:ascii="Arial" w:hAnsi="Arial" w:cs="Arial"/>
          <w:sz w:val="20"/>
        </w:rPr>
        <w:t>c độ quản lý nhà nước: L</w:t>
      </w:r>
      <w:r w:rsidR="001A1C1C" w:rsidRPr="005D2B1E">
        <w:rPr>
          <w:rFonts w:ascii="Arial" w:hAnsi="Arial" w:cs="Arial"/>
          <w:sz w:val="20"/>
          <w:lang w:val="en-US"/>
        </w:rPr>
        <w:t>à</w:t>
      </w:r>
      <w:r w:rsidRPr="005D2B1E">
        <w:rPr>
          <w:rFonts w:ascii="Arial" w:hAnsi="Arial" w:cs="Arial"/>
          <w:sz w:val="20"/>
        </w:rPr>
        <w:t xml:space="preserve"> c</w:t>
      </w:r>
      <w:r w:rsidR="001A1C1C" w:rsidRPr="005D2B1E">
        <w:rPr>
          <w:rFonts w:ascii="Arial" w:hAnsi="Arial" w:cs="Arial"/>
          <w:sz w:val="20"/>
          <w:lang w:val="en-US"/>
        </w:rPr>
        <w:t>á</w:t>
      </w:r>
      <w:r w:rsidRPr="005D2B1E">
        <w:rPr>
          <w:rFonts w:ascii="Arial" w:hAnsi="Arial" w:cs="Arial"/>
          <w:sz w:val="20"/>
        </w:rPr>
        <w:t>c dự án, hạng mục ĐT, KS</w:t>
      </w:r>
      <w:r w:rsidR="001A1C1C" w:rsidRPr="005D2B1E">
        <w:rPr>
          <w:rFonts w:ascii="Arial" w:hAnsi="Arial" w:cs="Arial"/>
          <w:sz w:val="20"/>
          <w:lang w:val="en-US"/>
        </w:rPr>
        <w:t>,</w:t>
      </w:r>
      <w:r w:rsidRPr="005D2B1E">
        <w:rPr>
          <w:rFonts w:ascii="Arial" w:hAnsi="Arial" w:cs="Arial"/>
          <w:sz w:val="20"/>
        </w:rPr>
        <w:t xml:space="preserve"> RPBM được Chính phủ, Bộ </w:t>
      </w:r>
      <w:r w:rsidR="006F4E88" w:rsidRPr="005D2B1E">
        <w:rPr>
          <w:rFonts w:ascii="Arial" w:hAnsi="Arial" w:cs="Arial"/>
          <w:sz w:val="20"/>
        </w:rPr>
        <w:t>Quốc</w:t>
      </w:r>
      <w:r w:rsidRPr="005D2B1E">
        <w:rPr>
          <w:rFonts w:ascii="Arial" w:hAnsi="Arial" w:cs="Arial"/>
          <w:sz w:val="20"/>
        </w:rPr>
        <w:t xml:space="preserve"> phòng hoặc cấp có thẩm quyền giao và </w:t>
      </w:r>
      <w:r w:rsidR="006F4E88" w:rsidRPr="005D2B1E">
        <w:rPr>
          <w:rFonts w:ascii="Arial" w:hAnsi="Arial" w:cs="Arial"/>
          <w:sz w:val="20"/>
        </w:rPr>
        <w:t>được</w:t>
      </w:r>
      <w:r w:rsidRPr="005D2B1E">
        <w:rPr>
          <w:rFonts w:ascii="Arial" w:hAnsi="Arial" w:cs="Arial"/>
          <w:sz w:val="20"/>
        </w:rPr>
        <w:t xml:space="preserve"> quản lý theo quy định của Bộ trưởng Bộ Quốc phòng.</w:t>
      </w:r>
    </w:p>
    <w:p w14:paraId="0958141B" w14:textId="77777777" w:rsidR="00F53980" w:rsidRPr="005D2B1E" w:rsidRDefault="00F53980" w:rsidP="005D2B1E">
      <w:pPr>
        <w:spacing w:before="120"/>
        <w:rPr>
          <w:rFonts w:ascii="Arial" w:hAnsi="Arial" w:cs="Arial"/>
          <w:b/>
          <w:sz w:val="20"/>
        </w:rPr>
      </w:pPr>
      <w:r w:rsidRPr="005D2B1E">
        <w:rPr>
          <w:rFonts w:ascii="Arial" w:hAnsi="Arial" w:cs="Arial"/>
          <w:b/>
          <w:sz w:val="20"/>
        </w:rPr>
        <w:t>1.4.25.</w:t>
      </w:r>
      <w:r w:rsidR="006F4E88" w:rsidRPr="005D2B1E">
        <w:rPr>
          <w:rFonts w:ascii="Arial" w:hAnsi="Arial" w:cs="Arial"/>
          <w:b/>
          <w:sz w:val="20"/>
        </w:rPr>
        <w:t xml:space="preserve"> </w:t>
      </w:r>
      <w:r w:rsidRPr="005D2B1E">
        <w:rPr>
          <w:rFonts w:ascii="Arial" w:hAnsi="Arial" w:cs="Arial"/>
          <w:b/>
          <w:sz w:val="20"/>
        </w:rPr>
        <w:t xml:space="preserve">Kế hoạch </w:t>
      </w:r>
      <w:r w:rsidR="001A1C1C" w:rsidRPr="005D2B1E">
        <w:rPr>
          <w:rFonts w:ascii="Arial" w:hAnsi="Arial" w:cs="Arial"/>
          <w:b/>
          <w:sz w:val="20"/>
          <w:lang w:val="en-US"/>
        </w:rPr>
        <w:t>ứ</w:t>
      </w:r>
      <w:r w:rsidRPr="005D2B1E">
        <w:rPr>
          <w:rFonts w:ascii="Arial" w:hAnsi="Arial" w:cs="Arial"/>
          <w:b/>
          <w:sz w:val="20"/>
        </w:rPr>
        <w:t>ng phó tai nạn RPBM</w:t>
      </w:r>
    </w:p>
    <w:p w14:paraId="13080682" w14:textId="77777777" w:rsidR="00F53980" w:rsidRPr="005D2B1E" w:rsidRDefault="00F53980" w:rsidP="005D2B1E">
      <w:pPr>
        <w:spacing w:before="120"/>
        <w:rPr>
          <w:rFonts w:ascii="Arial" w:hAnsi="Arial" w:cs="Arial"/>
          <w:sz w:val="20"/>
        </w:rPr>
      </w:pPr>
      <w:r w:rsidRPr="005D2B1E">
        <w:rPr>
          <w:rFonts w:ascii="Arial" w:hAnsi="Arial" w:cs="Arial"/>
          <w:sz w:val="20"/>
        </w:rPr>
        <w:t>K</w:t>
      </w:r>
      <w:r w:rsidR="00605E39" w:rsidRPr="005D2B1E">
        <w:rPr>
          <w:rFonts w:ascii="Arial" w:hAnsi="Arial" w:cs="Arial"/>
          <w:sz w:val="20"/>
          <w:lang w:val="en-US"/>
        </w:rPr>
        <w:t>ế</w:t>
      </w:r>
      <w:r w:rsidRPr="005D2B1E">
        <w:rPr>
          <w:rFonts w:ascii="Arial" w:hAnsi="Arial" w:cs="Arial"/>
          <w:sz w:val="20"/>
        </w:rPr>
        <w:t xml:space="preserve"> hoạch được xây dựng cho mỗi công trường KS, RPBM, trong đó ghi rõ các hành động, thủ tục cần thiết đ</w:t>
      </w:r>
      <w:r w:rsidR="004B25B3">
        <w:rPr>
          <w:rFonts w:ascii="Arial" w:hAnsi="Arial" w:cs="Arial"/>
          <w:sz w:val="20"/>
          <w:lang w:val="en-US"/>
        </w:rPr>
        <w:t>ể</w:t>
      </w:r>
      <w:r w:rsidRPr="005D2B1E">
        <w:rPr>
          <w:rFonts w:ascii="Arial" w:hAnsi="Arial" w:cs="Arial"/>
          <w:sz w:val="20"/>
        </w:rPr>
        <w:t xml:space="preserve"> cấp cứu, di chuyển nạn nhân từ nơi xảy ra tai nạn đến một cơ s</w:t>
      </w:r>
      <w:r w:rsidR="00470469" w:rsidRPr="005D2B1E">
        <w:rPr>
          <w:rFonts w:ascii="Arial" w:hAnsi="Arial" w:cs="Arial"/>
          <w:sz w:val="20"/>
          <w:lang w:val="en-US"/>
        </w:rPr>
        <w:t>ở</w:t>
      </w:r>
      <w:r w:rsidRPr="005D2B1E">
        <w:rPr>
          <w:rFonts w:ascii="Arial" w:hAnsi="Arial" w:cs="Arial"/>
          <w:sz w:val="20"/>
        </w:rPr>
        <w:t xml:space="preserve"> y t</w:t>
      </w:r>
      <w:r w:rsidR="00470469" w:rsidRPr="005D2B1E">
        <w:rPr>
          <w:rFonts w:ascii="Arial" w:hAnsi="Arial" w:cs="Arial"/>
          <w:sz w:val="20"/>
          <w:lang w:val="en-US"/>
        </w:rPr>
        <w:t>ế</w:t>
      </w:r>
      <w:r w:rsidRPr="005D2B1E">
        <w:rPr>
          <w:rFonts w:ascii="Arial" w:hAnsi="Arial" w:cs="Arial"/>
          <w:sz w:val="20"/>
        </w:rPr>
        <w:t xml:space="preserve"> ph</w:t>
      </w:r>
      <w:r w:rsidR="00470469" w:rsidRPr="005D2B1E">
        <w:rPr>
          <w:rFonts w:ascii="Arial" w:hAnsi="Arial" w:cs="Arial"/>
          <w:sz w:val="20"/>
          <w:lang w:val="en-US"/>
        </w:rPr>
        <w:t>ù</w:t>
      </w:r>
      <w:r w:rsidRPr="005D2B1E">
        <w:rPr>
          <w:rFonts w:ascii="Arial" w:hAnsi="Arial" w:cs="Arial"/>
          <w:sz w:val="20"/>
        </w:rPr>
        <w:t xml:space="preserve"> hợp gần nh</w:t>
      </w:r>
      <w:r w:rsidR="00470469" w:rsidRPr="005D2B1E">
        <w:rPr>
          <w:rFonts w:ascii="Arial" w:hAnsi="Arial" w:cs="Arial"/>
          <w:sz w:val="20"/>
          <w:lang w:val="en-US"/>
        </w:rPr>
        <w:t>ấ</w:t>
      </w:r>
      <w:r w:rsidRPr="005D2B1E">
        <w:rPr>
          <w:rFonts w:ascii="Arial" w:hAnsi="Arial" w:cs="Arial"/>
          <w:sz w:val="20"/>
        </w:rPr>
        <w:t>t.</w:t>
      </w:r>
    </w:p>
    <w:p w14:paraId="35EE73A2" w14:textId="77777777" w:rsidR="00F53980" w:rsidRPr="005D2B1E" w:rsidRDefault="00F53980" w:rsidP="005D2B1E">
      <w:pPr>
        <w:spacing w:before="120"/>
        <w:rPr>
          <w:rFonts w:ascii="Arial" w:hAnsi="Arial" w:cs="Arial"/>
          <w:b/>
          <w:sz w:val="20"/>
        </w:rPr>
      </w:pPr>
      <w:r w:rsidRPr="005D2B1E">
        <w:rPr>
          <w:rFonts w:ascii="Arial" w:hAnsi="Arial" w:cs="Arial"/>
          <w:b/>
          <w:sz w:val="20"/>
        </w:rPr>
        <w:t>1.4.2</w:t>
      </w:r>
      <w:r w:rsidR="001A1C1C" w:rsidRPr="005D2B1E">
        <w:rPr>
          <w:rFonts w:ascii="Arial" w:hAnsi="Arial" w:cs="Arial"/>
          <w:b/>
          <w:sz w:val="20"/>
          <w:lang w:val="en-US"/>
        </w:rPr>
        <w:t>6</w:t>
      </w:r>
      <w:r w:rsidRPr="005D2B1E">
        <w:rPr>
          <w:rFonts w:ascii="Arial" w:hAnsi="Arial" w:cs="Arial"/>
          <w:b/>
          <w:sz w:val="20"/>
        </w:rPr>
        <w:t>.</w:t>
      </w:r>
      <w:r w:rsidR="006F4E88" w:rsidRPr="005D2B1E">
        <w:rPr>
          <w:rFonts w:ascii="Arial" w:hAnsi="Arial" w:cs="Arial"/>
          <w:b/>
          <w:sz w:val="20"/>
        </w:rPr>
        <w:t xml:space="preserve"> </w:t>
      </w:r>
      <w:r w:rsidRPr="005D2B1E">
        <w:rPr>
          <w:rFonts w:ascii="Arial" w:hAnsi="Arial" w:cs="Arial"/>
          <w:b/>
          <w:sz w:val="20"/>
        </w:rPr>
        <w:t>Sự cố bom mìn</w:t>
      </w:r>
    </w:p>
    <w:p w14:paraId="17D6CF7E" w14:textId="77777777" w:rsidR="00F53980" w:rsidRPr="005D2B1E" w:rsidRDefault="00F53980" w:rsidP="005D2B1E">
      <w:pPr>
        <w:spacing w:before="120"/>
        <w:rPr>
          <w:rFonts w:ascii="Arial" w:hAnsi="Arial" w:cs="Arial"/>
          <w:sz w:val="20"/>
        </w:rPr>
      </w:pPr>
      <w:r w:rsidRPr="005D2B1E">
        <w:rPr>
          <w:rFonts w:ascii="Arial" w:hAnsi="Arial" w:cs="Arial"/>
          <w:sz w:val="20"/>
        </w:rPr>
        <w:t>Một vụ n</w:t>
      </w:r>
      <w:r w:rsidR="00A70DD2" w:rsidRPr="005D2B1E">
        <w:rPr>
          <w:rFonts w:ascii="Arial" w:hAnsi="Arial" w:cs="Arial"/>
          <w:sz w:val="20"/>
          <w:lang w:val="en-US"/>
        </w:rPr>
        <w:t>ổ</w:t>
      </w:r>
      <w:r w:rsidRPr="005D2B1E">
        <w:rPr>
          <w:rFonts w:ascii="Arial" w:hAnsi="Arial" w:cs="Arial"/>
          <w:sz w:val="20"/>
        </w:rPr>
        <w:t xml:space="preserve"> BMVN xảy ra ngo</w:t>
      </w:r>
      <w:r w:rsidR="00CC6F39" w:rsidRPr="005D2B1E">
        <w:rPr>
          <w:rFonts w:ascii="Arial" w:hAnsi="Arial" w:cs="Arial"/>
          <w:sz w:val="20"/>
          <w:lang w:val="en-US"/>
        </w:rPr>
        <w:t>à</w:t>
      </w:r>
      <w:r w:rsidRPr="005D2B1E">
        <w:rPr>
          <w:rFonts w:ascii="Arial" w:hAnsi="Arial" w:cs="Arial"/>
          <w:sz w:val="20"/>
        </w:rPr>
        <w:t>i kế hoạch tại nơi đang có các hoạt động ĐT, KS, RPBM không phân biệt nguyên nhân hay hậu quả; một vụ nổ BMVN còn sót lại sau ch</w:t>
      </w:r>
      <w:r w:rsidR="008F6184" w:rsidRPr="005D2B1E">
        <w:rPr>
          <w:rFonts w:ascii="Arial" w:hAnsi="Arial" w:cs="Arial"/>
          <w:sz w:val="20"/>
          <w:lang w:val="en-US"/>
        </w:rPr>
        <w:t>iế</w:t>
      </w:r>
      <w:r w:rsidRPr="005D2B1E">
        <w:rPr>
          <w:rFonts w:ascii="Arial" w:hAnsi="Arial" w:cs="Arial"/>
          <w:sz w:val="20"/>
        </w:rPr>
        <w:t>n tranh trên phạm vi toàn quốc không liên quan đến các hoạt động ĐT</w:t>
      </w:r>
      <w:r w:rsidR="001E0D2A" w:rsidRPr="005D2B1E">
        <w:rPr>
          <w:rFonts w:ascii="Arial" w:hAnsi="Arial" w:cs="Arial"/>
          <w:sz w:val="20"/>
          <w:lang w:val="en-US"/>
        </w:rPr>
        <w:t>,</w:t>
      </w:r>
      <w:r w:rsidRPr="005D2B1E">
        <w:rPr>
          <w:rFonts w:ascii="Arial" w:hAnsi="Arial" w:cs="Arial"/>
          <w:sz w:val="20"/>
        </w:rPr>
        <w:t xml:space="preserve"> KS, RPBM; việc phát hiện th</w:t>
      </w:r>
      <w:r w:rsidR="001E0D2A" w:rsidRPr="005D2B1E">
        <w:rPr>
          <w:rFonts w:ascii="Arial" w:hAnsi="Arial" w:cs="Arial"/>
          <w:sz w:val="20"/>
          <w:lang w:val="en-US"/>
        </w:rPr>
        <w:t>ấ</w:t>
      </w:r>
      <w:r w:rsidRPr="005D2B1E">
        <w:rPr>
          <w:rFonts w:ascii="Arial" w:hAnsi="Arial" w:cs="Arial"/>
          <w:sz w:val="20"/>
        </w:rPr>
        <w:t>y (sót) BMVN sau khi bàn giao mặt bằ</w:t>
      </w:r>
      <w:r w:rsidR="001E0D2A" w:rsidRPr="005D2B1E">
        <w:rPr>
          <w:rFonts w:ascii="Arial" w:hAnsi="Arial" w:cs="Arial"/>
          <w:sz w:val="20"/>
        </w:rPr>
        <w:t>ng đ</w:t>
      </w:r>
      <w:r w:rsidR="001E0D2A" w:rsidRPr="005D2B1E">
        <w:rPr>
          <w:rFonts w:ascii="Arial" w:hAnsi="Arial" w:cs="Arial"/>
          <w:sz w:val="20"/>
          <w:lang w:val="en-US"/>
        </w:rPr>
        <w:t>ã</w:t>
      </w:r>
      <w:r w:rsidRPr="005D2B1E">
        <w:rPr>
          <w:rFonts w:ascii="Arial" w:hAnsi="Arial" w:cs="Arial"/>
          <w:sz w:val="20"/>
        </w:rPr>
        <w:t xml:space="preserve"> rà phá.</w:t>
      </w:r>
    </w:p>
    <w:p w14:paraId="26E2CCBF" w14:textId="77777777" w:rsidR="00F53980" w:rsidRPr="005D2B1E" w:rsidRDefault="00F53980" w:rsidP="005D2B1E">
      <w:pPr>
        <w:spacing w:before="120"/>
        <w:rPr>
          <w:rFonts w:ascii="Arial" w:hAnsi="Arial" w:cs="Arial"/>
          <w:b/>
          <w:sz w:val="20"/>
        </w:rPr>
      </w:pPr>
      <w:r w:rsidRPr="005D2B1E">
        <w:rPr>
          <w:rFonts w:ascii="Arial" w:hAnsi="Arial" w:cs="Arial"/>
          <w:b/>
          <w:sz w:val="20"/>
        </w:rPr>
        <w:t>1.4.27.</w:t>
      </w:r>
      <w:r w:rsidR="006F4E88" w:rsidRPr="005D2B1E">
        <w:rPr>
          <w:rFonts w:ascii="Arial" w:hAnsi="Arial" w:cs="Arial"/>
          <w:b/>
          <w:sz w:val="20"/>
        </w:rPr>
        <w:t xml:space="preserve"> </w:t>
      </w:r>
      <w:r w:rsidRPr="005D2B1E">
        <w:rPr>
          <w:rFonts w:ascii="Arial" w:hAnsi="Arial" w:cs="Arial"/>
          <w:b/>
          <w:sz w:val="20"/>
        </w:rPr>
        <w:t>Máy dò mìn</w:t>
      </w:r>
    </w:p>
    <w:p w14:paraId="65D58929" w14:textId="77777777" w:rsidR="00F53980" w:rsidRPr="005D2B1E" w:rsidRDefault="00F53980" w:rsidP="005D2B1E">
      <w:pPr>
        <w:spacing w:before="120"/>
        <w:rPr>
          <w:rFonts w:ascii="Arial" w:hAnsi="Arial" w:cs="Arial"/>
          <w:sz w:val="20"/>
        </w:rPr>
      </w:pPr>
      <w:r w:rsidRPr="005D2B1E">
        <w:rPr>
          <w:rFonts w:ascii="Arial" w:hAnsi="Arial" w:cs="Arial"/>
          <w:sz w:val="20"/>
        </w:rPr>
        <w:t>Các thiết bị chuyên dụng được chế tạo đ</w:t>
      </w:r>
      <w:r w:rsidR="00882B56" w:rsidRPr="005D2B1E">
        <w:rPr>
          <w:rFonts w:ascii="Arial" w:hAnsi="Arial" w:cs="Arial"/>
          <w:sz w:val="20"/>
          <w:lang w:val="en-US"/>
        </w:rPr>
        <w:t>ể</w:t>
      </w:r>
      <w:r w:rsidRPr="005D2B1E">
        <w:rPr>
          <w:rFonts w:ascii="Arial" w:hAnsi="Arial" w:cs="Arial"/>
          <w:sz w:val="20"/>
        </w:rPr>
        <w:t xml:space="preserve"> tìm kiếm và phát hiện các vật thể kim loại hoặc ch</w:t>
      </w:r>
      <w:r w:rsidR="00882B56" w:rsidRPr="005D2B1E">
        <w:rPr>
          <w:rFonts w:ascii="Arial" w:hAnsi="Arial" w:cs="Arial"/>
          <w:sz w:val="20"/>
          <w:lang w:val="en-US"/>
        </w:rPr>
        <w:t>ứ</w:t>
      </w:r>
      <w:r w:rsidRPr="005D2B1E">
        <w:rPr>
          <w:rFonts w:ascii="Arial" w:hAnsi="Arial" w:cs="Arial"/>
          <w:sz w:val="20"/>
        </w:rPr>
        <w:t xml:space="preserve">a kim loại trong lòng đất </w:t>
      </w:r>
      <w:r w:rsidR="003053A3" w:rsidRPr="005D2B1E">
        <w:rPr>
          <w:rFonts w:ascii="Arial" w:hAnsi="Arial" w:cs="Arial"/>
          <w:sz w:val="20"/>
          <w:lang w:val="en-US"/>
        </w:rPr>
        <w:t>ở</w:t>
      </w:r>
      <w:r w:rsidRPr="005D2B1E">
        <w:rPr>
          <w:rFonts w:ascii="Arial" w:hAnsi="Arial" w:cs="Arial"/>
          <w:sz w:val="20"/>
        </w:rPr>
        <w:t xml:space="preserve"> độ sâu không nhỏ</w:t>
      </w:r>
      <w:r w:rsidR="00C146B7">
        <w:rPr>
          <w:rFonts w:ascii="Arial" w:hAnsi="Arial" w:cs="Arial"/>
          <w:sz w:val="20"/>
        </w:rPr>
        <w:t xml:space="preserve"> hơn 0</w:t>
      </w:r>
      <w:r w:rsidR="00C146B7">
        <w:rPr>
          <w:rFonts w:ascii="Arial" w:hAnsi="Arial" w:cs="Arial"/>
          <w:sz w:val="20"/>
          <w:lang w:val="en-GB"/>
        </w:rPr>
        <w:t>,</w:t>
      </w:r>
      <w:r w:rsidRPr="005D2B1E">
        <w:rPr>
          <w:rFonts w:ascii="Arial" w:hAnsi="Arial" w:cs="Arial"/>
          <w:sz w:val="20"/>
        </w:rPr>
        <w:t>13 cm.</w:t>
      </w:r>
    </w:p>
    <w:p w14:paraId="4BFBD890" w14:textId="77777777" w:rsidR="00F53980" w:rsidRPr="005D2B1E" w:rsidRDefault="00F53980" w:rsidP="005D2B1E">
      <w:pPr>
        <w:spacing w:before="120"/>
        <w:rPr>
          <w:rFonts w:ascii="Arial" w:hAnsi="Arial" w:cs="Arial"/>
          <w:b/>
          <w:sz w:val="20"/>
        </w:rPr>
      </w:pPr>
      <w:r w:rsidRPr="005D2B1E">
        <w:rPr>
          <w:rFonts w:ascii="Arial" w:hAnsi="Arial" w:cs="Arial"/>
          <w:b/>
          <w:sz w:val="20"/>
        </w:rPr>
        <w:t>1.4.28.</w:t>
      </w:r>
      <w:r w:rsidR="006F4E88" w:rsidRPr="005D2B1E">
        <w:rPr>
          <w:rFonts w:ascii="Arial" w:hAnsi="Arial" w:cs="Arial"/>
          <w:b/>
          <w:sz w:val="20"/>
        </w:rPr>
        <w:t xml:space="preserve"> </w:t>
      </w:r>
      <w:r w:rsidRPr="005D2B1E">
        <w:rPr>
          <w:rFonts w:ascii="Arial" w:hAnsi="Arial" w:cs="Arial"/>
          <w:b/>
          <w:sz w:val="20"/>
        </w:rPr>
        <w:t>Máy dò bom</w:t>
      </w:r>
    </w:p>
    <w:p w14:paraId="17AFF105"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Các thiết bị chuyên </w:t>
      </w:r>
      <w:r w:rsidR="00DC3D1C">
        <w:rPr>
          <w:rFonts w:ascii="Arial" w:hAnsi="Arial" w:cs="Arial"/>
          <w:sz w:val="20"/>
          <w:lang w:val="en-US"/>
        </w:rPr>
        <w:t>d</w:t>
      </w:r>
      <w:r w:rsidRPr="005D2B1E">
        <w:rPr>
          <w:rFonts w:ascii="Arial" w:hAnsi="Arial" w:cs="Arial"/>
          <w:sz w:val="20"/>
        </w:rPr>
        <w:t xml:space="preserve">ụng được chế tạo để tìm kiếm và phát hiện các vật thể có từ tính trong </w:t>
      </w:r>
      <w:r w:rsidR="00FD66A8" w:rsidRPr="005D2B1E">
        <w:rPr>
          <w:rFonts w:ascii="Arial" w:hAnsi="Arial" w:cs="Arial"/>
          <w:sz w:val="20"/>
          <w:lang w:val="en-US"/>
        </w:rPr>
        <w:t>l</w:t>
      </w:r>
      <w:r w:rsidRPr="005D2B1E">
        <w:rPr>
          <w:rFonts w:ascii="Arial" w:hAnsi="Arial" w:cs="Arial"/>
          <w:sz w:val="20"/>
        </w:rPr>
        <w:t>òng đ</w:t>
      </w:r>
      <w:r w:rsidR="00FD66A8" w:rsidRPr="005D2B1E">
        <w:rPr>
          <w:rFonts w:ascii="Arial" w:hAnsi="Arial" w:cs="Arial"/>
          <w:sz w:val="20"/>
          <w:lang w:val="en-US"/>
        </w:rPr>
        <w:t>ấ</w:t>
      </w:r>
      <w:r w:rsidRPr="005D2B1E">
        <w:rPr>
          <w:rFonts w:ascii="Arial" w:hAnsi="Arial" w:cs="Arial"/>
          <w:sz w:val="20"/>
        </w:rPr>
        <w:t xml:space="preserve">t </w:t>
      </w:r>
      <w:r w:rsidR="00FD66A8" w:rsidRPr="005D2B1E">
        <w:rPr>
          <w:rFonts w:ascii="Arial" w:hAnsi="Arial" w:cs="Arial"/>
          <w:sz w:val="20"/>
          <w:lang w:val="en-US"/>
        </w:rPr>
        <w:t>ở</w:t>
      </w:r>
      <w:r w:rsidRPr="005D2B1E">
        <w:rPr>
          <w:rFonts w:ascii="Arial" w:hAnsi="Arial" w:cs="Arial"/>
          <w:sz w:val="20"/>
        </w:rPr>
        <w:t xml:space="preserve"> độ sâu không nhỏ hơn 3 m.</w:t>
      </w:r>
    </w:p>
    <w:p w14:paraId="53BE0516" w14:textId="77777777" w:rsidR="00F53980" w:rsidRPr="005D2B1E" w:rsidRDefault="00F53980" w:rsidP="005D2B1E">
      <w:pPr>
        <w:spacing w:before="120"/>
        <w:rPr>
          <w:rFonts w:ascii="Arial" w:hAnsi="Arial" w:cs="Arial"/>
          <w:b/>
          <w:sz w:val="20"/>
        </w:rPr>
      </w:pPr>
      <w:r w:rsidRPr="005D2B1E">
        <w:rPr>
          <w:rFonts w:ascii="Arial" w:hAnsi="Arial" w:cs="Arial"/>
          <w:b/>
          <w:sz w:val="20"/>
        </w:rPr>
        <w:t>1.4.29.</w:t>
      </w:r>
      <w:r w:rsidR="006F4E88" w:rsidRPr="005D2B1E">
        <w:rPr>
          <w:rFonts w:ascii="Arial" w:hAnsi="Arial" w:cs="Arial"/>
          <w:b/>
          <w:sz w:val="20"/>
        </w:rPr>
        <w:t xml:space="preserve"> </w:t>
      </w:r>
      <w:r w:rsidRPr="005D2B1E">
        <w:rPr>
          <w:rFonts w:ascii="Arial" w:hAnsi="Arial" w:cs="Arial"/>
          <w:b/>
          <w:sz w:val="20"/>
        </w:rPr>
        <w:t>Thuố</w:t>
      </w:r>
      <w:r w:rsidR="002C4A84">
        <w:rPr>
          <w:rFonts w:ascii="Arial" w:hAnsi="Arial" w:cs="Arial"/>
          <w:b/>
          <w:sz w:val="20"/>
          <w:lang w:val="en-US"/>
        </w:rPr>
        <w:t>n</w:t>
      </w:r>
      <w:r w:rsidRPr="005D2B1E">
        <w:rPr>
          <w:rFonts w:ascii="Arial" w:hAnsi="Arial" w:cs="Arial"/>
          <w:b/>
          <w:sz w:val="20"/>
        </w:rPr>
        <w:t xml:space="preserve"> dò m</w:t>
      </w:r>
      <w:r w:rsidR="007A397A" w:rsidRPr="005D2B1E">
        <w:rPr>
          <w:rFonts w:ascii="Arial" w:hAnsi="Arial" w:cs="Arial"/>
          <w:b/>
          <w:sz w:val="20"/>
          <w:lang w:val="en-US"/>
        </w:rPr>
        <w:t>ì</w:t>
      </w:r>
      <w:r w:rsidRPr="005D2B1E">
        <w:rPr>
          <w:rFonts w:ascii="Arial" w:hAnsi="Arial" w:cs="Arial"/>
          <w:b/>
          <w:sz w:val="20"/>
        </w:rPr>
        <w:t>n</w:t>
      </w:r>
    </w:p>
    <w:p w14:paraId="3BD606A4" w14:textId="77777777" w:rsidR="00F53980" w:rsidRPr="005D2B1E" w:rsidRDefault="00F53980" w:rsidP="005D2B1E">
      <w:pPr>
        <w:spacing w:before="120"/>
        <w:rPr>
          <w:rFonts w:ascii="Arial" w:hAnsi="Arial" w:cs="Arial"/>
          <w:sz w:val="20"/>
        </w:rPr>
      </w:pPr>
      <w:r w:rsidRPr="005D2B1E">
        <w:rPr>
          <w:rFonts w:ascii="Arial" w:hAnsi="Arial" w:cs="Arial"/>
          <w:sz w:val="20"/>
        </w:rPr>
        <w:t>Một loại công cụ cầm tay được dùng để phát hiện B</w:t>
      </w:r>
      <w:r w:rsidR="002C4A84">
        <w:rPr>
          <w:rFonts w:ascii="Arial" w:hAnsi="Arial" w:cs="Arial"/>
          <w:sz w:val="20"/>
        </w:rPr>
        <w:t>MV</w:t>
      </w:r>
      <w:r w:rsidR="002C4A84">
        <w:rPr>
          <w:rFonts w:ascii="Arial" w:hAnsi="Arial" w:cs="Arial"/>
          <w:sz w:val="20"/>
          <w:lang w:val="en-GB"/>
        </w:rPr>
        <w:t>N</w:t>
      </w:r>
      <w:r w:rsidRPr="005D2B1E">
        <w:rPr>
          <w:rFonts w:ascii="Arial" w:hAnsi="Arial" w:cs="Arial"/>
          <w:sz w:val="20"/>
        </w:rPr>
        <w:t xml:space="preserve"> dưới mặt đất.</w:t>
      </w:r>
    </w:p>
    <w:p w14:paraId="1CC99FC4" w14:textId="77777777" w:rsidR="00F53980" w:rsidRPr="005D2B1E" w:rsidRDefault="00F53980" w:rsidP="005D2B1E">
      <w:pPr>
        <w:spacing w:before="120"/>
        <w:rPr>
          <w:rFonts w:ascii="Arial" w:hAnsi="Arial" w:cs="Arial"/>
          <w:b/>
          <w:sz w:val="20"/>
        </w:rPr>
      </w:pPr>
      <w:r w:rsidRPr="005D2B1E">
        <w:rPr>
          <w:rFonts w:ascii="Arial" w:hAnsi="Arial" w:cs="Arial"/>
          <w:b/>
          <w:sz w:val="20"/>
        </w:rPr>
        <w:t>1.4.30.</w:t>
      </w:r>
      <w:r w:rsidR="006F4E88" w:rsidRPr="005D2B1E">
        <w:rPr>
          <w:rFonts w:ascii="Arial" w:hAnsi="Arial" w:cs="Arial"/>
          <w:b/>
          <w:sz w:val="20"/>
        </w:rPr>
        <w:t xml:space="preserve"> </w:t>
      </w:r>
      <w:r w:rsidRPr="005D2B1E">
        <w:rPr>
          <w:rFonts w:ascii="Arial" w:hAnsi="Arial" w:cs="Arial"/>
          <w:b/>
          <w:sz w:val="20"/>
        </w:rPr>
        <w:t>Trang th</w:t>
      </w:r>
      <w:r w:rsidR="00F26109" w:rsidRPr="005D2B1E">
        <w:rPr>
          <w:rFonts w:ascii="Arial" w:hAnsi="Arial" w:cs="Arial"/>
          <w:b/>
          <w:sz w:val="20"/>
          <w:lang w:val="en-US"/>
        </w:rPr>
        <w:t>iế</w:t>
      </w:r>
      <w:r w:rsidRPr="005D2B1E">
        <w:rPr>
          <w:rFonts w:ascii="Arial" w:hAnsi="Arial" w:cs="Arial"/>
          <w:b/>
          <w:sz w:val="20"/>
        </w:rPr>
        <w:t>t b</w:t>
      </w:r>
      <w:r w:rsidR="00F26109" w:rsidRPr="005D2B1E">
        <w:rPr>
          <w:rFonts w:ascii="Arial" w:hAnsi="Arial" w:cs="Arial"/>
          <w:b/>
          <w:sz w:val="20"/>
          <w:lang w:val="en-US"/>
        </w:rPr>
        <w:t>ị</w:t>
      </w:r>
      <w:r w:rsidRPr="005D2B1E">
        <w:rPr>
          <w:rFonts w:ascii="Arial" w:hAnsi="Arial" w:cs="Arial"/>
          <w:b/>
          <w:sz w:val="20"/>
        </w:rPr>
        <w:t xml:space="preserve"> </w:t>
      </w:r>
      <w:r w:rsidR="006F4E88" w:rsidRPr="005D2B1E">
        <w:rPr>
          <w:rFonts w:ascii="Arial" w:hAnsi="Arial" w:cs="Arial"/>
          <w:b/>
          <w:sz w:val="20"/>
        </w:rPr>
        <w:t>bảo vệ</w:t>
      </w:r>
      <w:r w:rsidRPr="005D2B1E">
        <w:rPr>
          <w:rFonts w:ascii="Arial" w:hAnsi="Arial" w:cs="Arial"/>
          <w:b/>
          <w:sz w:val="20"/>
        </w:rPr>
        <w:t xml:space="preserve"> </w:t>
      </w:r>
      <w:r w:rsidR="006F4E88" w:rsidRPr="005D2B1E">
        <w:rPr>
          <w:rFonts w:ascii="Arial" w:hAnsi="Arial" w:cs="Arial"/>
          <w:b/>
          <w:sz w:val="20"/>
        </w:rPr>
        <w:t>cá nhân</w:t>
      </w:r>
    </w:p>
    <w:p w14:paraId="7E02E20A" w14:textId="77777777" w:rsidR="00F53980" w:rsidRPr="005D2B1E" w:rsidRDefault="00F26109" w:rsidP="005D2B1E">
      <w:pPr>
        <w:spacing w:before="120"/>
        <w:rPr>
          <w:rFonts w:ascii="Arial" w:hAnsi="Arial" w:cs="Arial"/>
          <w:sz w:val="20"/>
        </w:rPr>
      </w:pPr>
      <w:r w:rsidRPr="005D2B1E">
        <w:rPr>
          <w:rFonts w:ascii="Arial" w:hAnsi="Arial" w:cs="Arial"/>
          <w:sz w:val="20"/>
        </w:rPr>
        <w:t>T</w:t>
      </w:r>
      <w:r w:rsidRPr="005D2B1E">
        <w:rPr>
          <w:rFonts w:ascii="Arial" w:hAnsi="Arial" w:cs="Arial"/>
          <w:sz w:val="20"/>
          <w:lang w:val="en-US"/>
        </w:rPr>
        <w:t>ấ</w:t>
      </w:r>
      <w:r w:rsidR="00F53980" w:rsidRPr="005D2B1E">
        <w:rPr>
          <w:rFonts w:ascii="Arial" w:hAnsi="Arial" w:cs="Arial"/>
          <w:sz w:val="20"/>
        </w:rPr>
        <w:t>t c</w:t>
      </w:r>
      <w:r w:rsidRPr="005D2B1E">
        <w:rPr>
          <w:rFonts w:ascii="Arial" w:hAnsi="Arial" w:cs="Arial"/>
          <w:sz w:val="20"/>
          <w:lang w:val="en-US"/>
        </w:rPr>
        <w:t>ả</w:t>
      </w:r>
      <w:r w:rsidR="00F53980" w:rsidRPr="005D2B1E">
        <w:rPr>
          <w:rFonts w:ascii="Arial" w:hAnsi="Arial" w:cs="Arial"/>
          <w:sz w:val="20"/>
        </w:rPr>
        <w:t xml:space="preserve"> thi</w:t>
      </w:r>
      <w:r w:rsidRPr="005D2B1E">
        <w:rPr>
          <w:rFonts w:ascii="Arial" w:hAnsi="Arial" w:cs="Arial"/>
          <w:sz w:val="20"/>
          <w:lang w:val="en-US"/>
        </w:rPr>
        <w:t>ế</w:t>
      </w:r>
      <w:r w:rsidR="00F53980" w:rsidRPr="005D2B1E">
        <w:rPr>
          <w:rFonts w:ascii="Arial" w:hAnsi="Arial" w:cs="Arial"/>
          <w:sz w:val="20"/>
        </w:rPr>
        <w:t>t bị và quần áo nhằm ch</w:t>
      </w:r>
      <w:r w:rsidR="00A80CA8" w:rsidRPr="005D2B1E">
        <w:rPr>
          <w:rFonts w:ascii="Arial" w:hAnsi="Arial" w:cs="Arial"/>
          <w:sz w:val="20"/>
          <w:lang w:val="en-US"/>
        </w:rPr>
        <w:t>ố</w:t>
      </w:r>
      <w:r w:rsidR="00F53980" w:rsidRPr="005D2B1E">
        <w:rPr>
          <w:rFonts w:ascii="Arial" w:hAnsi="Arial" w:cs="Arial"/>
          <w:sz w:val="20"/>
        </w:rPr>
        <w:t>ng lại các rủi ro, m</w:t>
      </w:r>
      <w:r w:rsidR="00A80CA8" w:rsidRPr="005D2B1E">
        <w:rPr>
          <w:rFonts w:ascii="Arial" w:hAnsi="Arial" w:cs="Arial"/>
          <w:sz w:val="20"/>
          <w:lang w:val="en-US"/>
        </w:rPr>
        <w:t>ấ</w:t>
      </w:r>
      <w:r w:rsidR="00F53980" w:rsidRPr="005D2B1E">
        <w:rPr>
          <w:rFonts w:ascii="Arial" w:hAnsi="Arial" w:cs="Arial"/>
          <w:sz w:val="20"/>
        </w:rPr>
        <w:t xml:space="preserve">t an toàn hoặc </w:t>
      </w:r>
      <w:r w:rsidR="006F4E88" w:rsidRPr="005D2B1E">
        <w:rPr>
          <w:rFonts w:ascii="Arial" w:hAnsi="Arial" w:cs="Arial"/>
          <w:sz w:val="20"/>
        </w:rPr>
        <w:t>ảnh hưởng</w:t>
      </w:r>
      <w:r w:rsidR="00F53980" w:rsidRPr="005D2B1E">
        <w:rPr>
          <w:rFonts w:ascii="Arial" w:hAnsi="Arial" w:cs="Arial"/>
          <w:sz w:val="20"/>
        </w:rPr>
        <w:t xml:space="preserve"> đến sức khỏe của nhân viên RPBM trong quá trình thực hiện RPBM.</w:t>
      </w:r>
    </w:p>
    <w:p w14:paraId="4FA6908B" w14:textId="77777777" w:rsidR="00F53980" w:rsidRPr="005D2B1E" w:rsidRDefault="00F53980" w:rsidP="005D2B1E">
      <w:pPr>
        <w:spacing w:before="120"/>
        <w:rPr>
          <w:rFonts w:ascii="Arial" w:hAnsi="Arial" w:cs="Arial"/>
          <w:b/>
          <w:sz w:val="20"/>
        </w:rPr>
      </w:pPr>
      <w:r w:rsidRPr="005D2B1E">
        <w:rPr>
          <w:rFonts w:ascii="Arial" w:hAnsi="Arial" w:cs="Arial"/>
          <w:b/>
          <w:sz w:val="20"/>
        </w:rPr>
        <w:t>1.4.31.</w:t>
      </w:r>
      <w:r w:rsidR="006F4E88" w:rsidRPr="005D2B1E">
        <w:rPr>
          <w:rFonts w:ascii="Arial" w:hAnsi="Arial" w:cs="Arial"/>
          <w:b/>
          <w:sz w:val="20"/>
        </w:rPr>
        <w:t xml:space="preserve"> </w:t>
      </w:r>
      <w:r w:rsidRPr="005D2B1E">
        <w:rPr>
          <w:rFonts w:ascii="Arial" w:hAnsi="Arial" w:cs="Arial"/>
          <w:b/>
          <w:sz w:val="20"/>
        </w:rPr>
        <w:t>Nghi</w:t>
      </w:r>
      <w:r w:rsidR="00DC3D1C">
        <w:rPr>
          <w:rFonts w:ascii="Arial" w:hAnsi="Arial" w:cs="Arial"/>
          <w:b/>
          <w:sz w:val="20"/>
          <w:lang w:val="en-US"/>
        </w:rPr>
        <w:t>ệ</w:t>
      </w:r>
      <w:r w:rsidRPr="005D2B1E">
        <w:rPr>
          <w:rFonts w:ascii="Arial" w:hAnsi="Arial" w:cs="Arial"/>
          <w:b/>
          <w:sz w:val="20"/>
        </w:rPr>
        <w:t>m thu kế</w:t>
      </w:r>
      <w:r w:rsidR="00B36D3E" w:rsidRPr="005D2B1E">
        <w:rPr>
          <w:rFonts w:ascii="Arial" w:hAnsi="Arial" w:cs="Arial"/>
          <w:b/>
          <w:sz w:val="20"/>
        </w:rPr>
        <w:t>t qu</w:t>
      </w:r>
      <w:r w:rsidR="00B36D3E" w:rsidRPr="005D2B1E">
        <w:rPr>
          <w:rFonts w:ascii="Arial" w:hAnsi="Arial" w:cs="Arial"/>
          <w:b/>
          <w:sz w:val="20"/>
          <w:lang w:val="en-US"/>
        </w:rPr>
        <w:t>ả</w:t>
      </w:r>
      <w:r w:rsidRPr="005D2B1E">
        <w:rPr>
          <w:rFonts w:ascii="Arial" w:hAnsi="Arial" w:cs="Arial"/>
          <w:b/>
          <w:sz w:val="20"/>
        </w:rPr>
        <w:t xml:space="preserve"> thi c</w:t>
      </w:r>
      <w:r w:rsidR="00B36D3E" w:rsidRPr="005D2B1E">
        <w:rPr>
          <w:rFonts w:ascii="Arial" w:hAnsi="Arial" w:cs="Arial"/>
          <w:b/>
          <w:sz w:val="20"/>
          <w:lang w:val="en-US"/>
        </w:rPr>
        <w:t>ô</w:t>
      </w:r>
      <w:r w:rsidRPr="005D2B1E">
        <w:rPr>
          <w:rFonts w:ascii="Arial" w:hAnsi="Arial" w:cs="Arial"/>
          <w:b/>
          <w:sz w:val="20"/>
        </w:rPr>
        <w:t>ng RPBM</w:t>
      </w:r>
    </w:p>
    <w:p w14:paraId="44040887" w14:textId="77777777" w:rsidR="00F53980" w:rsidRPr="005D2B1E" w:rsidRDefault="00F53980" w:rsidP="005D2B1E">
      <w:pPr>
        <w:spacing w:before="120"/>
        <w:rPr>
          <w:rFonts w:ascii="Arial" w:hAnsi="Arial" w:cs="Arial"/>
          <w:sz w:val="20"/>
        </w:rPr>
      </w:pPr>
      <w:r w:rsidRPr="005D2B1E">
        <w:rPr>
          <w:rFonts w:ascii="Arial" w:hAnsi="Arial" w:cs="Arial"/>
          <w:sz w:val="20"/>
        </w:rPr>
        <w:t>Việc kiểm tra, xem xét, đánh giá về khối lượng, ch</w:t>
      </w:r>
      <w:r w:rsidR="00581A69" w:rsidRPr="005D2B1E">
        <w:rPr>
          <w:rFonts w:ascii="Arial" w:hAnsi="Arial" w:cs="Arial"/>
          <w:sz w:val="20"/>
          <w:lang w:val="en-US"/>
        </w:rPr>
        <w:t>ấ</w:t>
      </w:r>
      <w:r w:rsidRPr="005D2B1E">
        <w:rPr>
          <w:rFonts w:ascii="Arial" w:hAnsi="Arial" w:cs="Arial"/>
          <w:sz w:val="20"/>
        </w:rPr>
        <w:t xml:space="preserve">t lượng thi công RPBM </w:t>
      </w:r>
      <w:r w:rsidR="00AE4311" w:rsidRPr="005D2B1E">
        <w:rPr>
          <w:rFonts w:ascii="Arial" w:hAnsi="Arial" w:cs="Arial"/>
          <w:sz w:val="20"/>
        </w:rPr>
        <w:t>sau</w:t>
      </w:r>
      <w:r w:rsidRPr="005D2B1E">
        <w:rPr>
          <w:rFonts w:ascii="Arial" w:hAnsi="Arial" w:cs="Arial"/>
          <w:sz w:val="20"/>
        </w:rPr>
        <w:t xml:space="preserve"> khi đ</w:t>
      </w:r>
      <w:r w:rsidR="00746AC1" w:rsidRPr="005D2B1E">
        <w:rPr>
          <w:rFonts w:ascii="Arial" w:hAnsi="Arial" w:cs="Arial"/>
          <w:sz w:val="20"/>
        </w:rPr>
        <w:t>ã ho</w:t>
      </w:r>
      <w:r w:rsidR="00746AC1" w:rsidRPr="005D2B1E">
        <w:rPr>
          <w:rFonts w:ascii="Arial" w:hAnsi="Arial" w:cs="Arial"/>
          <w:sz w:val="20"/>
          <w:lang w:val="en-US"/>
        </w:rPr>
        <w:t>à</w:t>
      </w:r>
      <w:r w:rsidRPr="005D2B1E">
        <w:rPr>
          <w:rFonts w:ascii="Arial" w:hAnsi="Arial" w:cs="Arial"/>
          <w:sz w:val="20"/>
        </w:rPr>
        <w:t>n thành.</w:t>
      </w:r>
    </w:p>
    <w:p w14:paraId="69C7E953" w14:textId="77777777" w:rsidR="00F53980" w:rsidRPr="005D2B1E" w:rsidRDefault="00F53980" w:rsidP="005D2B1E">
      <w:pPr>
        <w:spacing w:before="120"/>
        <w:rPr>
          <w:rFonts w:ascii="Arial" w:hAnsi="Arial" w:cs="Arial"/>
          <w:b/>
          <w:sz w:val="20"/>
        </w:rPr>
      </w:pPr>
      <w:r w:rsidRPr="005D2B1E">
        <w:rPr>
          <w:rFonts w:ascii="Arial" w:hAnsi="Arial" w:cs="Arial"/>
          <w:b/>
          <w:sz w:val="20"/>
        </w:rPr>
        <w:t>1.4.32.</w:t>
      </w:r>
      <w:r w:rsidR="006F4E88" w:rsidRPr="005D2B1E">
        <w:rPr>
          <w:rFonts w:ascii="Arial" w:hAnsi="Arial" w:cs="Arial"/>
          <w:b/>
          <w:sz w:val="20"/>
        </w:rPr>
        <w:t xml:space="preserve"> </w:t>
      </w:r>
      <w:r w:rsidRPr="005D2B1E">
        <w:rPr>
          <w:rFonts w:ascii="Arial" w:hAnsi="Arial" w:cs="Arial"/>
          <w:b/>
          <w:sz w:val="20"/>
        </w:rPr>
        <w:t>T</w:t>
      </w:r>
      <w:r w:rsidR="00B36D3E" w:rsidRPr="005D2B1E">
        <w:rPr>
          <w:rFonts w:ascii="Arial" w:hAnsi="Arial" w:cs="Arial"/>
          <w:b/>
          <w:sz w:val="20"/>
          <w:lang w:val="en-US"/>
        </w:rPr>
        <w:t>ổ</w:t>
      </w:r>
      <w:r w:rsidRPr="005D2B1E">
        <w:rPr>
          <w:rFonts w:ascii="Arial" w:hAnsi="Arial" w:cs="Arial"/>
          <w:b/>
          <w:sz w:val="20"/>
        </w:rPr>
        <w:t xml:space="preserve"> chức RPBM</w:t>
      </w:r>
    </w:p>
    <w:p w14:paraId="354EFD87"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Đề cập </w:t>
      </w:r>
      <w:r w:rsidR="006F4E88" w:rsidRPr="005D2B1E">
        <w:rPr>
          <w:rFonts w:ascii="Arial" w:hAnsi="Arial" w:cs="Arial"/>
          <w:sz w:val="20"/>
        </w:rPr>
        <w:t>đến</w:t>
      </w:r>
      <w:r w:rsidRPr="005D2B1E">
        <w:rPr>
          <w:rFonts w:ascii="Arial" w:hAnsi="Arial" w:cs="Arial"/>
          <w:sz w:val="20"/>
        </w:rPr>
        <w:t xml:space="preserve"> bất kỳ tổ chức nào (</w:t>
      </w:r>
      <w:r w:rsidR="006F4E88" w:rsidRPr="005D2B1E">
        <w:rPr>
          <w:rFonts w:ascii="Arial" w:hAnsi="Arial" w:cs="Arial"/>
          <w:sz w:val="20"/>
        </w:rPr>
        <w:t>Chính phủ</w:t>
      </w:r>
      <w:r w:rsidRPr="005D2B1E">
        <w:rPr>
          <w:rFonts w:ascii="Arial" w:hAnsi="Arial" w:cs="Arial"/>
          <w:sz w:val="20"/>
        </w:rPr>
        <w:t>, tổ ch</w:t>
      </w:r>
      <w:r w:rsidR="00A27551" w:rsidRPr="005D2B1E">
        <w:rPr>
          <w:rFonts w:ascii="Arial" w:hAnsi="Arial" w:cs="Arial"/>
          <w:sz w:val="20"/>
          <w:lang w:val="en-US"/>
        </w:rPr>
        <w:t>ứ</w:t>
      </w:r>
      <w:r w:rsidRPr="005D2B1E">
        <w:rPr>
          <w:rFonts w:ascii="Arial" w:hAnsi="Arial" w:cs="Arial"/>
          <w:sz w:val="20"/>
        </w:rPr>
        <w:t xml:space="preserve">c phi </w:t>
      </w:r>
      <w:r w:rsidR="006F4E88" w:rsidRPr="005D2B1E">
        <w:rPr>
          <w:rFonts w:ascii="Arial" w:hAnsi="Arial" w:cs="Arial"/>
          <w:sz w:val="20"/>
        </w:rPr>
        <w:t>chính phủ</w:t>
      </w:r>
      <w:r w:rsidRPr="005D2B1E">
        <w:rPr>
          <w:rFonts w:ascii="Arial" w:hAnsi="Arial" w:cs="Arial"/>
          <w:sz w:val="20"/>
        </w:rPr>
        <w:t>, qu</w:t>
      </w:r>
      <w:r w:rsidR="00041717" w:rsidRPr="005D2B1E">
        <w:rPr>
          <w:rFonts w:ascii="Arial" w:hAnsi="Arial" w:cs="Arial"/>
          <w:sz w:val="20"/>
          <w:lang w:val="en-US"/>
        </w:rPr>
        <w:t>â</w:t>
      </w:r>
      <w:r w:rsidRPr="005D2B1E">
        <w:rPr>
          <w:rFonts w:ascii="Arial" w:hAnsi="Arial" w:cs="Arial"/>
          <w:sz w:val="20"/>
        </w:rPr>
        <w:t>n đội hoặc tổ chức dịch vụ) chịu trách nhiệm thực hiện các dự án, hạng mục hoặc nhiệm vụ ĐT, KS, RPBM</w:t>
      </w:r>
      <w:r w:rsidR="00F8176F" w:rsidRPr="005D2B1E">
        <w:rPr>
          <w:rFonts w:ascii="Arial" w:hAnsi="Arial" w:cs="Arial"/>
          <w:sz w:val="20"/>
          <w:lang w:val="en-US"/>
        </w:rPr>
        <w:t>.</w:t>
      </w:r>
      <w:r w:rsidRPr="005D2B1E">
        <w:rPr>
          <w:rFonts w:ascii="Arial" w:hAnsi="Arial" w:cs="Arial"/>
          <w:sz w:val="20"/>
        </w:rPr>
        <w:t xml:space="preserve"> Các tổ chức RPBM c</w:t>
      </w:r>
      <w:r w:rsidR="00D56697" w:rsidRPr="005D2B1E">
        <w:rPr>
          <w:rFonts w:ascii="Arial" w:hAnsi="Arial" w:cs="Arial"/>
          <w:sz w:val="20"/>
          <w:lang w:val="en-US"/>
        </w:rPr>
        <w:t>ó</w:t>
      </w:r>
      <w:r w:rsidRPr="005D2B1E">
        <w:rPr>
          <w:rFonts w:ascii="Arial" w:hAnsi="Arial" w:cs="Arial"/>
          <w:sz w:val="20"/>
        </w:rPr>
        <w:t xml:space="preserve"> th</w:t>
      </w:r>
      <w:r w:rsidR="00D56697" w:rsidRPr="005D2B1E">
        <w:rPr>
          <w:rFonts w:ascii="Arial" w:hAnsi="Arial" w:cs="Arial"/>
          <w:sz w:val="20"/>
          <w:lang w:val="en-US"/>
        </w:rPr>
        <w:t>ể</w:t>
      </w:r>
      <w:r w:rsidRPr="005D2B1E">
        <w:rPr>
          <w:rFonts w:ascii="Arial" w:hAnsi="Arial" w:cs="Arial"/>
          <w:sz w:val="20"/>
        </w:rPr>
        <w:t xml:space="preserve"> là một nhà thầu chính, nhà thầu phụ, đơn vị</w:t>
      </w:r>
      <w:r w:rsidR="00D56697" w:rsidRPr="005D2B1E">
        <w:rPr>
          <w:rFonts w:ascii="Arial" w:hAnsi="Arial" w:cs="Arial"/>
          <w:sz w:val="20"/>
        </w:rPr>
        <w:t xml:space="preserve"> tư v</w:t>
      </w:r>
      <w:r w:rsidR="00D56697" w:rsidRPr="005D2B1E">
        <w:rPr>
          <w:rFonts w:ascii="Arial" w:hAnsi="Arial" w:cs="Arial"/>
          <w:sz w:val="20"/>
          <w:lang w:val="en-US"/>
        </w:rPr>
        <w:t>ấ</w:t>
      </w:r>
      <w:r w:rsidRPr="005D2B1E">
        <w:rPr>
          <w:rFonts w:ascii="Arial" w:hAnsi="Arial" w:cs="Arial"/>
          <w:sz w:val="20"/>
        </w:rPr>
        <w:t>n.</w:t>
      </w:r>
    </w:p>
    <w:p w14:paraId="3260FEDB" w14:textId="77777777" w:rsidR="00F53980" w:rsidRPr="005D2B1E" w:rsidRDefault="00F53980" w:rsidP="005D2B1E">
      <w:pPr>
        <w:spacing w:before="120"/>
        <w:rPr>
          <w:rFonts w:ascii="Arial" w:hAnsi="Arial" w:cs="Arial"/>
          <w:b/>
          <w:sz w:val="20"/>
        </w:rPr>
      </w:pPr>
      <w:r w:rsidRPr="005D2B1E">
        <w:rPr>
          <w:rFonts w:ascii="Arial" w:hAnsi="Arial" w:cs="Arial"/>
          <w:b/>
          <w:sz w:val="20"/>
        </w:rPr>
        <w:t>1.4.33.</w:t>
      </w:r>
      <w:r w:rsidR="006F4E88" w:rsidRPr="005D2B1E">
        <w:rPr>
          <w:rFonts w:ascii="Arial" w:hAnsi="Arial" w:cs="Arial"/>
          <w:b/>
          <w:sz w:val="20"/>
        </w:rPr>
        <w:t xml:space="preserve"> </w:t>
      </w:r>
      <w:r w:rsidRPr="005D2B1E">
        <w:rPr>
          <w:rFonts w:ascii="Arial" w:hAnsi="Arial" w:cs="Arial"/>
          <w:b/>
          <w:sz w:val="20"/>
        </w:rPr>
        <w:t>Ch</w:t>
      </w:r>
      <w:r w:rsidR="00C36CEF" w:rsidRPr="005D2B1E">
        <w:rPr>
          <w:rFonts w:ascii="Arial" w:hAnsi="Arial" w:cs="Arial"/>
          <w:b/>
          <w:sz w:val="20"/>
          <w:lang w:val="en-US"/>
        </w:rPr>
        <w:t>ủ</w:t>
      </w:r>
      <w:r w:rsidRPr="005D2B1E">
        <w:rPr>
          <w:rFonts w:ascii="Arial" w:hAnsi="Arial" w:cs="Arial"/>
          <w:b/>
          <w:sz w:val="20"/>
        </w:rPr>
        <w:t xml:space="preserve"> đ</w:t>
      </w:r>
      <w:r w:rsidR="00C36CEF" w:rsidRPr="005D2B1E">
        <w:rPr>
          <w:rFonts w:ascii="Arial" w:hAnsi="Arial" w:cs="Arial"/>
          <w:b/>
          <w:sz w:val="20"/>
          <w:lang w:val="en-US"/>
        </w:rPr>
        <w:t>ầu</w:t>
      </w:r>
      <w:r w:rsidR="00C36CEF" w:rsidRPr="005D2B1E">
        <w:rPr>
          <w:rFonts w:ascii="Arial" w:hAnsi="Arial" w:cs="Arial"/>
          <w:b/>
          <w:sz w:val="20"/>
        </w:rPr>
        <w:t xml:space="preserve"> tư (sau </w:t>
      </w:r>
      <w:r w:rsidR="00C36CEF" w:rsidRPr="005D2B1E">
        <w:rPr>
          <w:rFonts w:ascii="Arial" w:hAnsi="Arial" w:cs="Arial"/>
          <w:b/>
          <w:sz w:val="20"/>
          <w:lang w:val="en-US"/>
        </w:rPr>
        <w:t>đ</w:t>
      </w:r>
      <w:r w:rsidRPr="005D2B1E">
        <w:rPr>
          <w:rFonts w:ascii="Arial" w:hAnsi="Arial" w:cs="Arial"/>
          <w:b/>
          <w:sz w:val="20"/>
        </w:rPr>
        <w:t>ây viết tắt là CĐT)</w:t>
      </w:r>
    </w:p>
    <w:p w14:paraId="4E1DF717"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Các tổ chức, cá nhân có </w:t>
      </w:r>
      <w:r w:rsidR="006F4E88" w:rsidRPr="005D2B1E">
        <w:rPr>
          <w:rFonts w:ascii="Arial" w:hAnsi="Arial" w:cs="Arial"/>
          <w:sz w:val="20"/>
        </w:rPr>
        <w:t>chương trình</w:t>
      </w:r>
      <w:r w:rsidRPr="005D2B1E">
        <w:rPr>
          <w:rFonts w:ascii="Arial" w:hAnsi="Arial" w:cs="Arial"/>
          <w:sz w:val="20"/>
        </w:rPr>
        <w:t>, dự án, hạng mục, nhiệm vụ cần phải ĐT, KS, RPBM trên một phạm vi khu đất đã được cấp phép đầu tư của cơ quan Nhà nước có</w:t>
      </w:r>
      <w:r w:rsidR="009574A1" w:rsidRPr="005D2B1E">
        <w:rPr>
          <w:rFonts w:ascii="Arial" w:hAnsi="Arial" w:cs="Arial"/>
          <w:sz w:val="20"/>
          <w:lang w:val="en-US"/>
        </w:rPr>
        <w:t xml:space="preserve"> </w:t>
      </w:r>
      <w:r w:rsidRPr="005D2B1E">
        <w:rPr>
          <w:rFonts w:ascii="Arial" w:hAnsi="Arial" w:cs="Arial"/>
          <w:sz w:val="20"/>
        </w:rPr>
        <w:t>thẩm quyền.</w:t>
      </w:r>
    </w:p>
    <w:p w14:paraId="6E9D1DE5" w14:textId="77777777" w:rsidR="00F53980" w:rsidRPr="005D2B1E" w:rsidRDefault="00F53980" w:rsidP="005D2B1E">
      <w:pPr>
        <w:spacing w:before="120"/>
        <w:rPr>
          <w:rFonts w:ascii="Arial" w:hAnsi="Arial" w:cs="Arial"/>
          <w:b/>
          <w:sz w:val="20"/>
        </w:rPr>
      </w:pPr>
      <w:r w:rsidRPr="005D2B1E">
        <w:rPr>
          <w:rFonts w:ascii="Arial" w:hAnsi="Arial" w:cs="Arial"/>
          <w:b/>
          <w:sz w:val="20"/>
        </w:rPr>
        <w:t>1.4.34.</w:t>
      </w:r>
      <w:r w:rsidR="006F4E88" w:rsidRPr="005D2B1E">
        <w:rPr>
          <w:rFonts w:ascii="Arial" w:hAnsi="Arial" w:cs="Arial"/>
          <w:b/>
          <w:sz w:val="20"/>
        </w:rPr>
        <w:t xml:space="preserve"> </w:t>
      </w:r>
      <w:r w:rsidRPr="005D2B1E">
        <w:rPr>
          <w:rFonts w:ascii="Arial" w:hAnsi="Arial" w:cs="Arial"/>
          <w:b/>
          <w:sz w:val="20"/>
        </w:rPr>
        <w:t xml:space="preserve">Cơ quan hành động </w:t>
      </w:r>
      <w:r w:rsidR="00205B08" w:rsidRPr="005D2B1E">
        <w:rPr>
          <w:rFonts w:ascii="Arial" w:hAnsi="Arial" w:cs="Arial"/>
          <w:b/>
          <w:sz w:val="20"/>
        </w:rPr>
        <w:t>bom mìn</w:t>
      </w:r>
      <w:r w:rsidRPr="005D2B1E">
        <w:rPr>
          <w:rFonts w:ascii="Arial" w:hAnsi="Arial" w:cs="Arial"/>
          <w:b/>
          <w:sz w:val="20"/>
        </w:rPr>
        <w:t xml:space="preserve"> quốc gia (sau đây viết tắt là CQHĐBMQG)</w:t>
      </w:r>
    </w:p>
    <w:p w14:paraId="1C90D3A7"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Cơ quan </w:t>
      </w:r>
      <w:r w:rsidR="006F4E88" w:rsidRPr="005D2B1E">
        <w:rPr>
          <w:rFonts w:ascii="Arial" w:hAnsi="Arial" w:cs="Arial"/>
          <w:sz w:val="20"/>
        </w:rPr>
        <w:t>Chính phủ</w:t>
      </w:r>
      <w:r w:rsidRPr="005D2B1E">
        <w:rPr>
          <w:rFonts w:ascii="Arial" w:hAnsi="Arial" w:cs="Arial"/>
          <w:sz w:val="20"/>
        </w:rPr>
        <w:t xml:space="preserve"> hoặc cơ quan liên bộ chịu trách nhiệm về quy định, quản lý và điều phối các hoạt động hành động </w:t>
      </w:r>
      <w:r w:rsidR="00B267FC" w:rsidRPr="005D2B1E">
        <w:rPr>
          <w:rFonts w:ascii="Arial" w:hAnsi="Arial" w:cs="Arial"/>
          <w:sz w:val="20"/>
        </w:rPr>
        <w:t>khắc phục</w:t>
      </w:r>
      <w:r w:rsidRPr="005D2B1E">
        <w:rPr>
          <w:rFonts w:ascii="Arial" w:hAnsi="Arial" w:cs="Arial"/>
          <w:sz w:val="20"/>
        </w:rPr>
        <w:t xml:space="preserve"> hậu quả </w:t>
      </w:r>
      <w:r w:rsidR="00205B08" w:rsidRPr="005D2B1E">
        <w:rPr>
          <w:rFonts w:ascii="Arial" w:hAnsi="Arial" w:cs="Arial"/>
          <w:sz w:val="20"/>
        </w:rPr>
        <w:t>bom mìn</w:t>
      </w:r>
      <w:r w:rsidRPr="005D2B1E">
        <w:rPr>
          <w:rFonts w:ascii="Arial" w:hAnsi="Arial" w:cs="Arial"/>
          <w:sz w:val="20"/>
        </w:rPr>
        <w:t>. Trong trường hợp không có CQHĐBMQG, một hoặc m</w:t>
      </w:r>
      <w:r w:rsidR="00CF6F81" w:rsidRPr="005D2B1E">
        <w:rPr>
          <w:rFonts w:ascii="Arial" w:hAnsi="Arial" w:cs="Arial"/>
          <w:sz w:val="20"/>
          <w:lang w:val="en-US"/>
        </w:rPr>
        <w:t>ộ</w:t>
      </w:r>
      <w:r w:rsidRPr="005D2B1E">
        <w:rPr>
          <w:rFonts w:ascii="Arial" w:hAnsi="Arial" w:cs="Arial"/>
          <w:sz w:val="20"/>
        </w:rPr>
        <w:t>t số cơ quan của Chính phủ trong một số bối c</w:t>
      </w:r>
      <w:r w:rsidR="00CF6F81" w:rsidRPr="005D2B1E">
        <w:rPr>
          <w:rFonts w:ascii="Arial" w:hAnsi="Arial" w:cs="Arial"/>
          <w:sz w:val="20"/>
          <w:lang w:val="en-US"/>
        </w:rPr>
        <w:t>ả</w:t>
      </w:r>
      <w:r w:rsidRPr="005D2B1E">
        <w:rPr>
          <w:rFonts w:ascii="Arial" w:hAnsi="Arial" w:cs="Arial"/>
          <w:sz w:val="20"/>
        </w:rPr>
        <w:t>nh phù hợp v</w:t>
      </w:r>
      <w:r w:rsidR="00DB3BDE" w:rsidRPr="005D2B1E">
        <w:rPr>
          <w:rFonts w:ascii="Arial" w:hAnsi="Arial" w:cs="Arial"/>
          <w:sz w:val="20"/>
          <w:lang w:val="en-US"/>
        </w:rPr>
        <w:t>à</w:t>
      </w:r>
      <w:r w:rsidRPr="005D2B1E">
        <w:rPr>
          <w:rFonts w:ascii="Arial" w:hAnsi="Arial" w:cs="Arial"/>
          <w:sz w:val="20"/>
        </w:rPr>
        <w:t xml:space="preserve"> cần thiết được </w:t>
      </w:r>
      <w:r w:rsidR="006F4E88" w:rsidRPr="005D2B1E">
        <w:rPr>
          <w:rFonts w:ascii="Arial" w:hAnsi="Arial" w:cs="Arial"/>
          <w:sz w:val="20"/>
        </w:rPr>
        <w:t>Chính phủ</w:t>
      </w:r>
      <w:r w:rsidRPr="005D2B1E">
        <w:rPr>
          <w:rFonts w:ascii="Arial" w:hAnsi="Arial" w:cs="Arial"/>
          <w:sz w:val="20"/>
        </w:rPr>
        <w:t xml:space="preserve"> giao có thể đảm nhận một hoặc một số hoặc tất c</w:t>
      </w:r>
      <w:r w:rsidR="00CA18E2" w:rsidRPr="005D2B1E">
        <w:rPr>
          <w:rFonts w:ascii="Arial" w:hAnsi="Arial" w:cs="Arial"/>
          <w:sz w:val="20"/>
          <w:lang w:val="en-US"/>
        </w:rPr>
        <w:t>ả</w:t>
      </w:r>
      <w:r w:rsidRPr="005D2B1E">
        <w:rPr>
          <w:rFonts w:ascii="Arial" w:hAnsi="Arial" w:cs="Arial"/>
          <w:sz w:val="20"/>
        </w:rPr>
        <w:t xml:space="preserve"> các trách nhiệm và thực hiện một, một số hoặc tất cả các chức n</w:t>
      </w:r>
      <w:r w:rsidR="00B02546" w:rsidRPr="005D2B1E">
        <w:rPr>
          <w:rFonts w:ascii="Arial" w:hAnsi="Arial" w:cs="Arial"/>
          <w:sz w:val="20"/>
          <w:lang w:val="en-US"/>
        </w:rPr>
        <w:t>ă</w:t>
      </w:r>
      <w:r w:rsidRPr="005D2B1E">
        <w:rPr>
          <w:rFonts w:ascii="Arial" w:hAnsi="Arial" w:cs="Arial"/>
          <w:sz w:val="20"/>
        </w:rPr>
        <w:t xml:space="preserve">ng </w:t>
      </w:r>
      <w:r w:rsidR="006F4E88" w:rsidRPr="005D2B1E">
        <w:rPr>
          <w:rFonts w:ascii="Arial" w:hAnsi="Arial" w:cs="Arial"/>
          <w:sz w:val="20"/>
        </w:rPr>
        <w:t>của</w:t>
      </w:r>
      <w:r w:rsidRPr="005D2B1E">
        <w:rPr>
          <w:rFonts w:ascii="Arial" w:hAnsi="Arial" w:cs="Arial"/>
          <w:sz w:val="20"/>
        </w:rPr>
        <w:t xml:space="preserve"> một CQHĐBMQG.</w:t>
      </w:r>
    </w:p>
    <w:p w14:paraId="7B147213" w14:textId="77777777" w:rsidR="00F53980" w:rsidRPr="005D2B1E" w:rsidRDefault="00F53980" w:rsidP="005D2B1E">
      <w:pPr>
        <w:spacing w:before="120"/>
        <w:rPr>
          <w:rFonts w:ascii="Arial" w:hAnsi="Arial" w:cs="Arial"/>
          <w:b/>
          <w:sz w:val="20"/>
        </w:rPr>
      </w:pPr>
      <w:r w:rsidRPr="005D2B1E">
        <w:rPr>
          <w:rFonts w:ascii="Arial" w:hAnsi="Arial" w:cs="Arial"/>
          <w:b/>
          <w:sz w:val="20"/>
        </w:rPr>
        <w:t>1.4.35.</w:t>
      </w:r>
      <w:r w:rsidR="006F4E88" w:rsidRPr="005D2B1E">
        <w:rPr>
          <w:rFonts w:ascii="Arial" w:hAnsi="Arial" w:cs="Arial"/>
          <w:b/>
          <w:sz w:val="20"/>
        </w:rPr>
        <w:t xml:space="preserve"> </w:t>
      </w:r>
      <w:r w:rsidRPr="005D2B1E">
        <w:rPr>
          <w:rFonts w:ascii="Arial" w:hAnsi="Arial" w:cs="Arial"/>
          <w:b/>
          <w:sz w:val="20"/>
        </w:rPr>
        <w:t>Cơ</w:t>
      </w:r>
      <w:r w:rsidR="00A6765D" w:rsidRPr="005D2B1E">
        <w:rPr>
          <w:rFonts w:ascii="Arial" w:hAnsi="Arial" w:cs="Arial"/>
          <w:b/>
          <w:sz w:val="20"/>
          <w:lang w:val="en-US"/>
        </w:rPr>
        <w:t xml:space="preserve"> </w:t>
      </w:r>
      <w:r w:rsidRPr="005D2B1E">
        <w:rPr>
          <w:rFonts w:ascii="Arial" w:hAnsi="Arial" w:cs="Arial"/>
          <w:b/>
          <w:sz w:val="20"/>
        </w:rPr>
        <w:t>quan/tổ chức giám sát</w:t>
      </w:r>
    </w:p>
    <w:p w14:paraId="5A693CE2"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Một cơ quan hay </w:t>
      </w:r>
      <w:r w:rsidR="00904C1B" w:rsidRPr="005D2B1E">
        <w:rPr>
          <w:rFonts w:ascii="Arial" w:hAnsi="Arial" w:cs="Arial"/>
          <w:sz w:val="20"/>
        </w:rPr>
        <w:t>tổ chức</w:t>
      </w:r>
      <w:r w:rsidRPr="005D2B1E">
        <w:rPr>
          <w:rFonts w:ascii="Arial" w:hAnsi="Arial" w:cs="Arial"/>
          <w:sz w:val="20"/>
        </w:rPr>
        <w:t xml:space="preserve"> do CQHĐBMQG chỉ định, chịu trách nhiệm </w:t>
      </w:r>
      <w:r w:rsidR="006F4E88" w:rsidRPr="005D2B1E">
        <w:rPr>
          <w:rFonts w:ascii="Arial" w:hAnsi="Arial" w:cs="Arial"/>
          <w:sz w:val="20"/>
        </w:rPr>
        <w:t>tổ</w:t>
      </w:r>
      <w:r w:rsidRPr="005D2B1E">
        <w:rPr>
          <w:rFonts w:ascii="Arial" w:hAnsi="Arial" w:cs="Arial"/>
          <w:sz w:val="20"/>
        </w:rPr>
        <w:t xml:space="preserve"> chức thực hiện hệ thống giám sát </w:t>
      </w:r>
      <w:r w:rsidR="006F4E88" w:rsidRPr="005D2B1E">
        <w:rPr>
          <w:rFonts w:ascii="Arial" w:hAnsi="Arial" w:cs="Arial"/>
          <w:sz w:val="20"/>
        </w:rPr>
        <w:t>quốc</w:t>
      </w:r>
      <w:r w:rsidRPr="005D2B1E">
        <w:rPr>
          <w:rFonts w:ascii="Arial" w:hAnsi="Arial" w:cs="Arial"/>
          <w:sz w:val="20"/>
        </w:rPr>
        <w:t xml:space="preserve"> gia.</w:t>
      </w:r>
    </w:p>
    <w:p w14:paraId="12519F38" w14:textId="77777777" w:rsidR="00F53980" w:rsidRPr="005D2B1E" w:rsidRDefault="00F53980" w:rsidP="005D2B1E">
      <w:pPr>
        <w:spacing w:before="120"/>
        <w:rPr>
          <w:rFonts w:ascii="Arial" w:hAnsi="Arial" w:cs="Arial"/>
          <w:b/>
          <w:sz w:val="20"/>
        </w:rPr>
      </w:pPr>
      <w:r w:rsidRPr="005D2B1E">
        <w:rPr>
          <w:rFonts w:ascii="Arial" w:hAnsi="Arial" w:cs="Arial"/>
          <w:b/>
          <w:sz w:val="20"/>
        </w:rPr>
        <w:t>1.4.36.</w:t>
      </w:r>
      <w:r w:rsidR="006F4E88" w:rsidRPr="005D2B1E">
        <w:rPr>
          <w:rFonts w:ascii="Arial" w:hAnsi="Arial" w:cs="Arial"/>
          <w:b/>
          <w:sz w:val="20"/>
        </w:rPr>
        <w:t xml:space="preserve"> </w:t>
      </w:r>
      <w:r w:rsidRPr="005D2B1E">
        <w:rPr>
          <w:rFonts w:ascii="Arial" w:hAnsi="Arial" w:cs="Arial"/>
          <w:b/>
          <w:sz w:val="20"/>
        </w:rPr>
        <w:t>Kiểm tra xác suất</w:t>
      </w:r>
    </w:p>
    <w:p w14:paraId="6055D725" w14:textId="77777777" w:rsidR="00F53980" w:rsidRPr="005D2B1E" w:rsidRDefault="00F53980" w:rsidP="005D2B1E">
      <w:pPr>
        <w:spacing w:before="120"/>
        <w:rPr>
          <w:rFonts w:ascii="Arial" w:hAnsi="Arial" w:cs="Arial"/>
          <w:sz w:val="20"/>
        </w:rPr>
      </w:pPr>
      <w:r w:rsidRPr="005D2B1E">
        <w:rPr>
          <w:rFonts w:ascii="Arial" w:hAnsi="Arial" w:cs="Arial"/>
          <w:sz w:val="20"/>
        </w:rPr>
        <w:t>Kiểm tra đối với một diện tích nhất định tại một vị trí bất kỳ n</w:t>
      </w:r>
      <w:r w:rsidR="00132863" w:rsidRPr="005D2B1E">
        <w:rPr>
          <w:rFonts w:ascii="Arial" w:hAnsi="Arial" w:cs="Arial"/>
          <w:sz w:val="20"/>
          <w:lang w:val="en-US"/>
        </w:rPr>
        <w:t>ằ</w:t>
      </w:r>
      <w:r w:rsidRPr="005D2B1E">
        <w:rPr>
          <w:rFonts w:ascii="Arial" w:hAnsi="Arial" w:cs="Arial"/>
          <w:sz w:val="20"/>
        </w:rPr>
        <w:t>m trong tổng diện tích khu vực sau khi ĐT, KS và RPBM.</w:t>
      </w:r>
    </w:p>
    <w:p w14:paraId="582BA24C" w14:textId="77777777" w:rsidR="00F53980" w:rsidRPr="005D2B1E" w:rsidRDefault="00F53980" w:rsidP="005D2B1E">
      <w:pPr>
        <w:spacing w:before="120"/>
        <w:rPr>
          <w:rFonts w:ascii="Arial" w:hAnsi="Arial" w:cs="Arial"/>
          <w:b/>
          <w:sz w:val="20"/>
        </w:rPr>
      </w:pPr>
      <w:r w:rsidRPr="005D2B1E">
        <w:rPr>
          <w:rFonts w:ascii="Arial" w:hAnsi="Arial" w:cs="Arial"/>
          <w:b/>
          <w:sz w:val="20"/>
        </w:rPr>
        <w:t>1.4.37.</w:t>
      </w:r>
      <w:r w:rsidR="006F4E88" w:rsidRPr="005D2B1E">
        <w:rPr>
          <w:rFonts w:ascii="Arial" w:hAnsi="Arial" w:cs="Arial"/>
          <w:b/>
          <w:sz w:val="20"/>
        </w:rPr>
        <w:t xml:space="preserve"> </w:t>
      </w:r>
      <w:r w:rsidRPr="005D2B1E">
        <w:rPr>
          <w:rFonts w:ascii="Arial" w:hAnsi="Arial" w:cs="Arial"/>
          <w:b/>
          <w:sz w:val="20"/>
        </w:rPr>
        <w:t>Quản lý chất lượng (sau đây viết tắt là QLCL)</w:t>
      </w:r>
    </w:p>
    <w:p w14:paraId="1CFE211E" w14:textId="77777777" w:rsidR="00F53980" w:rsidRPr="005D2B1E" w:rsidRDefault="00F53980" w:rsidP="005D2B1E">
      <w:pPr>
        <w:spacing w:before="120"/>
        <w:rPr>
          <w:rFonts w:ascii="Arial" w:hAnsi="Arial" w:cs="Arial"/>
          <w:sz w:val="20"/>
        </w:rPr>
      </w:pPr>
      <w:r w:rsidRPr="005D2B1E">
        <w:rPr>
          <w:rFonts w:ascii="Arial" w:hAnsi="Arial" w:cs="Arial"/>
          <w:sz w:val="20"/>
        </w:rPr>
        <w:t>Các hoạt động có điều phối nh</w:t>
      </w:r>
      <w:r w:rsidR="00F34A33">
        <w:rPr>
          <w:rFonts w:ascii="Arial" w:hAnsi="Arial" w:cs="Arial"/>
          <w:sz w:val="20"/>
          <w:lang w:val="en-GB"/>
        </w:rPr>
        <w:t>ằ</w:t>
      </w:r>
      <w:r w:rsidRPr="005D2B1E">
        <w:rPr>
          <w:rFonts w:ascii="Arial" w:hAnsi="Arial" w:cs="Arial"/>
          <w:sz w:val="20"/>
        </w:rPr>
        <w:t>m chỉ đạo và kiểm soát về chất lượng của một tổ chức RPBM.</w:t>
      </w:r>
    </w:p>
    <w:p w14:paraId="5C4937C4" w14:textId="77777777" w:rsidR="00F53980" w:rsidRPr="005D2B1E" w:rsidRDefault="00F53980" w:rsidP="005D2B1E">
      <w:pPr>
        <w:spacing w:before="120"/>
        <w:rPr>
          <w:rFonts w:ascii="Arial" w:hAnsi="Arial" w:cs="Arial"/>
          <w:b/>
          <w:sz w:val="20"/>
        </w:rPr>
      </w:pPr>
      <w:r w:rsidRPr="005D2B1E">
        <w:rPr>
          <w:rFonts w:ascii="Arial" w:hAnsi="Arial" w:cs="Arial"/>
          <w:b/>
          <w:sz w:val="20"/>
        </w:rPr>
        <w:t>1.4.38.</w:t>
      </w:r>
      <w:r w:rsidR="006F4E88" w:rsidRPr="005D2B1E">
        <w:rPr>
          <w:rFonts w:ascii="Arial" w:hAnsi="Arial" w:cs="Arial"/>
          <w:b/>
          <w:sz w:val="20"/>
        </w:rPr>
        <w:t xml:space="preserve"> </w:t>
      </w:r>
      <w:r w:rsidRPr="005D2B1E">
        <w:rPr>
          <w:rFonts w:ascii="Arial" w:hAnsi="Arial" w:cs="Arial"/>
          <w:b/>
          <w:sz w:val="20"/>
        </w:rPr>
        <w:t>Đảm bảo chất lượng (sau đây viết tắt là ĐBCL)</w:t>
      </w:r>
    </w:p>
    <w:p w14:paraId="7FED390F"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Một phần của QLCL, tập trung vào việc </w:t>
      </w:r>
      <w:r w:rsidR="00987107" w:rsidRPr="005D2B1E">
        <w:rPr>
          <w:rFonts w:ascii="Arial" w:hAnsi="Arial" w:cs="Arial"/>
          <w:sz w:val="20"/>
        </w:rPr>
        <w:t>đảm bảo</w:t>
      </w:r>
      <w:r w:rsidRPr="005D2B1E">
        <w:rPr>
          <w:rFonts w:ascii="Arial" w:hAnsi="Arial" w:cs="Arial"/>
          <w:sz w:val="20"/>
        </w:rPr>
        <w:t xml:space="preserve"> các yêu cầu về ch</w:t>
      </w:r>
      <w:r w:rsidR="001C2FB2" w:rsidRPr="005D2B1E">
        <w:rPr>
          <w:rFonts w:ascii="Arial" w:hAnsi="Arial" w:cs="Arial"/>
          <w:sz w:val="20"/>
          <w:lang w:val="en-US"/>
        </w:rPr>
        <w:t>ấ</w:t>
      </w:r>
      <w:r w:rsidRPr="005D2B1E">
        <w:rPr>
          <w:rFonts w:ascii="Arial" w:hAnsi="Arial" w:cs="Arial"/>
          <w:sz w:val="20"/>
        </w:rPr>
        <w:t>t lượng sẽ được đáp ứng. Mục đích của ĐBCL trong RPBM là đ</w:t>
      </w:r>
      <w:r w:rsidR="004D2C27" w:rsidRPr="005D2B1E">
        <w:rPr>
          <w:rFonts w:ascii="Arial" w:hAnsi="Arial" w:cs="Arial"/>
          <w:sz w:val="20"/>
          <w:lang w:val="en-US"/>
        </w:rPr>
        <w:t>ể</w:t>
      </w:r>
      <w:r w:rsidRPr="005D2B1E">
        <w:rPr>
          <w:rFonts w:ascii="Arial" w:hAnsi="Arial" w:cs="Arial"/>
          <w:sz w:val="20"/>
        </w:rPr>
        <w:t xml:space="preserve"> khẳng định và củng cố lòng tin của các bên liên quan rằng các hoạt động quả</w:t>
      </w:r>
      <w:r w:rsidR="00D62F17" w:rsidRPr="005D2B1E">
        <w:rPr>
          <w:rFonts w:ascii="Arial" w:hAnsi="Arial" w:cs="Arial"/>
          <w:sz w:val="20"/>
        </w:rPr>
        <w:t>n lý và quy tr</w:t>
      </w:r>
      <w:r w:rsidR="00D62F17" w:rsidRPr="005D2B1E">
        <w:rPr>
          <w:rFonts w:ascii="Arial" w:hAnsi="Arial" w:cs="Arial"/>
          <w:sz w:val="20"/>
          <w:lang w:val="en-US"/>
        </w:rPr>
        <w:t>ì</w:t>
      </w:r>
      <w:r w:rsidRPr="005D2B1E">
        <w:rPr>
          <w:rFonts w:ascii="Arial" w:hAnsi="Arial" w:cs="Arial"/>
          <w:sz w:val="20"/>
        </w:rPr>
        <w:t>nh vậ</w:t>
      </w:r>
      <w:r w:rsidR="00B30E1D" w:rsidRPr="005D2B1E">
        <w:rPr>
          <w:rFonts w:ascii="Arial" w:hAnsi="Arial" w:cs="Arial"/>
          <w:sz w:val="20"/>
        </w:rPr>
        <w:t xml:space="preserve">n hành đang </w:t>
      </w:r>
      <w:r w:rsidR="00B30E1D" w:rsidRPr="005D2B1E">
        <w:rPr>
          <w:rFonts w:ascii="Arial" w:hAnsi="Arial" w:cs="Arial"/>
          <w:sz w:val="20"/>
          <w:lang w:val="en-US"/>
        </w:rPr>
        <w:t>đ</w:t>
      </w:r>
      <w:r w:rsidRPr="005D2B1E">
        <w:rPr>
          <w:rFonts w:ascii="Arial" w:hAnsi="Arial" w:cs="Arial"/>
          <w:sz w:val="20"/>
        </w:rPr>
        <w:t>ược áp dụ</w:t>
      </w:r>
      <w:r w:rsidR="00D62F17" w:rsidRPr="005D2B1E">
        <w:rPr>
          <w:rFonts w:ascii="Arial" w:hAnsi="Arial" w:cs="Arial"/>
          <w:sz w:val="20"/>
        </w:rPr>
        <w:t xml:space="preserve">ng </w:t>
      </w:r>
      <w:r w:rsidR="00D62F17" w:rsidRPr="005D2B1E">
        <w:rPr>
          <w:rFonts w:ascii="Arial" w:hAnsi="Arial" w:cs="Arial"/>
          <w:sz w:val="20"/>
          <w:lang w:val="en-US"/>
        </w:rPr>
        <w:t>l</w:t>
      </w:r>
      <w:r w:rsidRPr="005D2B1E">
        <w:rPr>
          <w:rFonts w:ascii="Arial" w:hAnsi="Arial" w:cs="Arial"/>
          <w:sz w:val="20"/>
        </w:rPr>
        <w:t>à phù hợp v</w:t>
      </w:r>
      <w:r w:rsidR="00D62F17" w:rsidRPr="005D2B1E">
        <w:rPr>
          <w:rFonts w:ascii="Arial" w:hAnsi="Arial" w:cs="Arial"/>
          <w:sz w:val="20"/>
          <w:lang w:val="en-US"/>
        </w:rPr>
        <w:t>à</w:t>
      </w:r>
      <w:r w:rsidRPr="005D2B1E">
        <w:rPr>
          <w:rFonts w:ascii="Arial" w:hAnsi="Arial" w:cs="Arial"/>
          <w:sz w:val="20"/>
        </w:rPr>
        <w:t xml:space="preserve"> sẽ đạt được các yêu cầu đã đề ra một cách an toàn, hiệu quả và</w:t>
      </w:r>
      <w:r w:rsidR="00870A13" w:rsidRPr="005D2B1E">
        <w:rPr>
          <w:rFonts w:ascii="Arial" w:hAnsi="Arial" w:cs="Arial"/>
          <w:sz w:val="20"/>
          <w:lang w:val="en-US"/>
        </w:rPr>
        <w:t xml:space="preserve"> </w:t>
      </w:r>
      <w:r w:rsidRPr="005D2B1E">
        <w:rPr>
          <w:rFonts w:ascii="Arial" w:hAnsi="Arial" w:cs="Arial"/>
          <w:sz w:val="20"/>
        </w:rPr>
        <w:t>năng suất. ĐBCL nội bộ đượ</w:t>
      </w:r>
      <w:r w:rsidR="007E3262" w:rsidRPr="005D2B1E">
        <w:rPr>
          <w:rFonts w:ascii="Arial" w:hAnsi="Arial" w:cs="Arial"/>
          <w:sz w:val="20"/>
        </w:rPr>
        <w:t>c ch</w:t>
      </w:r>
      <w:r w:rsidR="007E3262" w:rsidRPr="005D2B1E">
        <w:rPr>
          <w:rFonts w:ascii="Arial" w:hAnsi="Arial" w:cs="Arial"/>
          <w:sz w:val="20"/>
          <w:lang w:val="en-US"/>
        </w:rPr>
        <w:t>í</w:t>
      </w:r>
      <w:r w:rsidRPr="005D2B1E">
        <w:rPr>
          <w:rFonts w:ascii="Arial" w:hAnsi="Arial" w:cs="Arial"/>
          <w:sz w:val="20"/>
        </w:rPr>
        <w:t xml:space="preserve">nh </w:t>
      </w:r>
      <w:r w:rsidR="006F4E88" w:rsidRPr="005D2B1E">
        <w:rPr>
          <w:rFonts w:ascii="Arial" w:hAnsi="Arial" w:cs="Arial"/>
          <w:sz w:val="20"/>
        </w:rPr>
        <w:t>các</w:t>
      </w:r>
      <w:r w:rsidRPr="005D2B1E">
        <w:rPr>
          <w:rFonts w:ascii="Arial" w:hAnsi="Arial" w:cs="Arial"/>
          <w:sz w:val="20"/>
        </w:rPr>
        <w:t xml:space="preserve"> tổ chức RPBM tự thực hiệ</w:t>
      </w:r>
      <w:r w:rsidR="008D18F9" w:rsidRPr="005D2B1E">
        <w:rPr>
          <w:rFonts w:ascii="Arial" w:hAnsi="Arial" w:cs="Arial"/>
          <w:sz w:val="20"/>
        </w:rPr>
        <w:t>n; v</w:t>
      </w:r>
      <w:r w:rsidR="008D18F9" w:rsidRPr="005D2B1E">
        <w:rPr>
          <w:rFonts w:ascii="Arial" w:hAnsi="Arial" w:cs="Arial"/>
          <w:sz w:val="20"/>
          <w:lang w:val="en-US"/>
        </w:rPr>
        <w:t>i</w:t>
      </w:r>
      <w:r w:rsidRPr="005D2B1E">
        <w:rPr>
          <w:rFonts w:ascii="Arial" w:hAnsi="Arial" w:cs="Arial"/>
          <w:sz w:val="20"/>
        </w:rPr>
        <w:t>ệc giám sát từ</w:t>
      </w:r>
      <w:r w:rsidR="003613A7" w:rsidRPr="005D2B1E">
        <w:rPr>
          <w:rFonts w:ascii="Arial" w:hAnsi="Arial" w:cs="Arial"/>
          <w:sz w:val="20"/>
        </w:rPr>
        <w:t xml:space="preserve"> bên ngoài do ch</w:t>
      </w:r>
      <w:r w:rsidR="003613A7" w:rsidRPr="005D2B1E">
        <w:rPr>
          <w:rFonts w:ascii="Arial" w:hAnsi="Arial" w:cs="Arial"/>
          <w:sz w:val="20"/>
          <w:lang w:val="en-US"/>
        </w:rPr>
        <w:t>ủ</w:t>
      </w:r>
      <w:r w:rsidRPr="005D2B1E">
        <w:rPr>
          <w:rFonts w:ascii="Arial" w:hAnsi="Arial" w:cs="Arial"/>
          <w:sz w:val="20"/>
        </w:rPr>
        <w:t xml:space="preserve"> đầu tư và/hoặc tổ chức tư vấn giám sát và/hoặc một cơ quan QLCL thực hiện.</w:t>
      </w:r>
    </w:p>
    <w:p w14:paraId="4AB2F301" w14:textId="77777777" w:rsidR="00F53980" w:rsidRPr="005D2B1E" w:rsidRDefault="00F53980" w:rsidP="005D2B1E">
      <w:pPr>
        <w:spacing w:before="120"/>
        <w:rPr>
          <w:rFonts w:ascii="Arial" w:hAnsi="Arial" w:cs="Arial"/>
          <w:b/>
          <w:sz w:val="20"/>
        </w:rPr>
      </w:pPr>
      <w:r w:rsidRPr="005D2B1E">
        <w:rPr>
          <w:rFonts w:ascii="Arial" w:hAnsi="Arial" w:cs="Arial"/>
          <w:b/>
          <w:sz w:val="20"/>
        </w:rPr>
        <w:t>1.4.39.</w:t>
      </w:r>
      <w:r w:rsidR="006F4E88" w:rsidRPr="005D2B1E">
        <w:rPr>
          <w:rFonts w:ascii="Arial" w:hAnsi="Arial" w:cs="Arial"/>
          <w:b/>
          <w:sz w:val="20"/>
        </w:rPr>
        <w:t xml:space="preserve"> Kiểm soát</w:t>
      </w:r>
      <w:r w:rsidRPr="005D2B1E">
        <w:rPr>
          <w:rFonts w:ascii="Arial" w:hAnsi="Arial" w:cs="Arial"/>
          <w:b/>
          <w:sz w:val="20"/>
        </w:rPr>
        <w:t xml:space="preserve"> chất lượng (sau đây viết tắt là KSCL)</w:t>
      </w:r>
    </w:p>
    <w:p w14:paraId="4E213F42" w14:textId="77777777" w:rsidR="00F53980" w:rsidRPr="005D2B1E" w:rsidRDefault="00F53980" w:rsidP="005D2B1E">
      <w:pPr>
        <w:spacing w:before="120"/>
        <w:rPr>
          <w:rFonts w:ascii="Arial" w:hAnsi="Arial" w:cs="Arial"/>
          <w:sz w:val="20"/>
        </w:rPr>
      </w:pPr>
      <w:r w:rsidRPr="005D2B1E">
        <w:rPr>
          <w:rFonts w:ascii="Arial" w:hAnsi="Arial" w:cs="Arial"/>
          <w:sz w:val="20"/>
        </w:rPr>
        <w:t>Một phần của QLCL, tập trung v</w:t>
      </w:r>
      <w:r w:rsidR="003613A7" w:rsidRPr="005D2B1E">
        <w:rPr>
          <w:rFonts w:ascii="Arial" w:hAnsi="Arial" w:cs="Arial"/>
          <w:sz w:val="20"/>
          <w:lang w:val="en-US"/>
        </w:rPr>
        <w:t>à</w:t>
      </w:r>
      <w:r w:rsidRPr="005D2B1E">
        <w:rPr>
          <w:rFonts w:ascii="Arial" w:hAnsi="Arial" w:cs="Arial"/>
          <w:sz w:val="20"/>
        </w:rPr>
        <w:t>o việc đáp ứng các yêu cầu về chất lư</w:t>
      </w:r>
      <w:r w:rsidR="003613A7" w:rsidRPr="005D2B1E">
        <w:rPr>
          <w:rFonts w:ascii="Arial" w:hAnsi="Arial" w:cs="Arial"/>
          <w:sz w:val="20"/>
          <w:lang w:val="en-US"/>
        </w:rPr>
        <w:t>ợ</w:t>
      </w:r>
      <w:r w:rsidRPr="005D2B1E">
        <w:rPr>
          <w:rFonts w:ascii="Arial" w:hAnsi="Arial" w:cs="Arial"/>
          <w:sz w:val="20"/>
        </w:rPr>
        <w:t xml:space="preserve">ng. KSCL liên quan đến việc kiểm tra một </w:t>
      </w:r>
      <w:r w:rsidR="003613A7" w:rsidRPr="005D2B1E">
        <w:rPr>
          <w:rFonts w:ascii="Arial" w:hAnsi="Arial" w:cs="Arial"/>
          <w:sz w:val="20"/>
        </w:rPr>
        <w:t>sản phẩm</w:t>
      </w:r>
      <w:r w:rsidRPr="005D2B1E">
        <w:rPr>
          <w:rFonts w:ascii="Arial" w:hAnsi="Arial" w:cs="Arial"/>
          <w:sz w:val="20"/>
        </w:rPr>
        <w:t xml:space="preserve"> đã hoàn thành. Trong b</w:t>
      </w:r>
      <w:r w:rsidR="00D05F2D" w:rsidRPr="005D2B1E">
        <w:rPr>
          <w:rFonts w:ascii="Arial" w:hAnsi="Arial" w:cs="Arial"/>
          <w:sz w:val="20"/>
          <w:lang w:val="en-US"/>
        </w:rPr>
        <w:t>ố</w:t>
      </w:r>
      <w:r w:rsidRPr="005D2B1E">
        <w:rPr>
          <w:rFonts w:ascii="Arial" w:hAnsi="Arial" w:cs="Arial"/>
          <w:sz w:val="20"/>
        </w:rPr>
        <w:t>i cảnh RPBM</w:t>
      </w:r>
      <w:r w:rsidR="00E54E30" w:rsidRPr="005D2B1E">
        <w:rPr>
          <w:rFonts w:ascii="Arial" w:hAnsi="Arial" w:cs="Arial"/>
          <w:sz w:val="20"/>
          <w:lang w:val="en-US"/>
        </w:rPr>
        <w:t>,</w:t>
      </w:r>
      <w:r w:rsidRPr="005D2B1E">
        <w:rPr>
          <w:rFonts w:ascii="Arial" w:hAnsi="Arial" w:cs="Arial"/>
          <w:sz w:val="20"/>
        </w:rPr>
        <w:t xml:space="preserve"> “sản phẩm</w:t>
      </w:r>
      <w:r w:rsidR="00D05F2D" w:rsidRPr="005D2B1E">
        <w:rPr>
          <w:rFonts w:ascii="Arial" w:hAnsi="Arial" w:cs="Arial"/>
          <w:sz w:val="20"/>
          <w:lang w:val="en-US"/>
        </w:rPr>
        <w:t>”</w:t>
      </w:r>
      <w:r w:rsidRPr="005D2B1E">
        <w:rPr>
          <w:rFonts w:ascii="Arial" w:hAnsi="Arial" w:cs="Arial"/>
          <w:sz w:val="20"/>
        </w:rPr>
        <w:t xml:space="preserve"> là một khu vực </w:t>
      </w:r>
      <w:r w:rsidR="00D05F2D" w:rsidRPr="005D2B1E">
        <w:rPr>
          <w:rFonts w:ascii="Arial" w:hAnsi="Arial" w:cs="Arial"/>
          <w:sz w:val="20"/>
        </w:rPr>
        <w:t>đất đai</w:t>
      </w:r>
      <w:r w:rsidRPr="005D2B1E">
        <w:rPr>
          <w:rFonts w:ascii="Arial" w:hAnsi="Arial" w:cs="Arial"/>
          <w:sz w:val="20"/>
        </w:rPr>
        <w:t xml:space="preserve"> được làm sạch BMVN đến độ sâu xác định và các thông tin, </w:t>
      </w:r>
      <w:r w:rsidR="00297146" w:rsidRPr="005D2B1E">
        <w:rPr>
          <w:rFonts w:ascii="Arial" w:hAnsi="Arial" w:cs="Arial"/>
          <w:sz w:val="20"/>
        </w:rPr>
        <w:t>dữ liệu</w:t>
      </w:r>
      <w:r w:rsidRPr="005D2B1E">
        <w:rPr>
          <w:rFonts w:ascii="Arial" w:hAnsi="Arial" w:cs="Arial"/>
          <w:sz w:val="20"/>
        </w:rPr>
        <w:t xml:space="preserve"> có liên quan.</w:t>
      </w:r>
    </w:p>
    <w:p w14:paraId="6C84B545" w14:textId="77777777" w:rsidR="00F53980" w:rsidRPr="005D2B1E" w:rsidRDefault="00FF4638" w:rsidP="005D2B1E">
      <w:pPr>
        <w:spacing w:before="120"/>
        <w:rPr>
          <w:rFonts w:ascii="Arial" w:hAnsi="Arial" w:cs="Arial"/>
          <w:b/>
          <w:sz w:val="20"/>
        </w:rPr>
      </w:pPr>
      <w:r w:rsidRPr="005D2B1E">
        <w:rPr>
          <w:rFonts w:ascii="Arial" w:hAnsi="Arial" w:cs="Arial"/>
          <w:b/>
          <w:sz w:val="20"/>
        </w:rPr>
        <w:t>2. QUY ĐỊNH VỀ KỸ THUẬT</w:t>
      </w:r>
    </w:p>
    <w:p w14:paraId="3A2B004B" w14:textId="77777777" w:rsidR="00F53980" w:rsidRPr="005D2B1E" w:rsidRDefault="00F53980" w:rsidP="005D2B1E">
      <w:pPr>
        <w:spacing w:before="120"/>
        <w:rPr>
          <w:rFonts w:ascii="Arial" w:hAnsi="Arial" w:cs="Arial"/>
          <w:b/>
          <w:sz w:val="20"/>
        </w:rPr>
      </w:pPr>
      <w:r w:rsidRPr="005D2B1E">
        <w:rPr>
          <w:rFonts w:ascii="Arial" w:hAnsi="Arial" w:cs="Arial"/>
          <w:b/>
          <w:sz w:val="20"/>
        </w:rPr>
        <w:t>2.1.</w:t>
      </w:r>
      <w:r w:rsidR="006F4E88" w:rsidRPr="005D2B1E">
        <w:rPr>
          <w:rFonts w:ascii="Arial" w:hAnsi="Arial" w:cs="Arial"/>
          <w:b/>
          <w:sz w:val="20"/>
        </w:rPr>
        <w:t xml:space="preserve"> </w:t>
      </w:r>
      <w:r w:rsidRPr="005D2B1E">
        <w:rPr>
          <w:rFonts w:ascii="Arial" w:hAnsi="Arial" w:cs="Arial"/>
          <w:b/>
          <w:sz w:val="20"/>
        </w:rPr>
        <w:t xml:space="preserve">Yêu cầu tính năng kỹ thuật trang thiết bị </w:t>
      </w:r>
      <w:r w:rsidR="00FF4638" w:rsidRPr="005D2B1E">
        <w:rPr>
          <w:rFonts w:ascii="Arial" w:hAnsi="Arial" w:cs="Arial"/>
          <w:b/>
          <w:sz w:val="20"/>
          <w:lang w:val="en-US"/>
        </w:rPr>
        <w:t>cơ</w:t>
      </w:r>
      <w:r w:rsidRPr="005D2B1E">
        <w:rPr>
          <w:rFonts w:ascii="Arial" w:hAnsi="Arial" w:cs="Arial"/>
          <w:b/>
          <w:sz w:val="20"/>
        </w:rPr>
        <w:t xml:space="preserve"> bản</w:t>
      </w:r>
    </w:p>
    <w:p w14:paraId="1EB70A33" w14:textId="77777777" w:rsidR="00F53980" w:rsidRPr="005D2B1E" w:rsidRDefault="00F53980" w:rsidP="005D2B1E">
      <w:pPr>
        <w:spacing w:before="120"/>
        <w:rPr>
          <w:rFonts w:ascii="Arial" w:hAnsi="Arial" w:cs="Arial"/>
          <w:b/>
          <w:sz w:val="20"/>
        </w:rPr>
      </w:pPr>
      <w:r w:rsidRPr="005D2B1E">
        <w:rPr>
          <w:rFonts w:ascii="Arial" w:hAnsi="Arial" w:cs="Arial"/>
          <w:b/>
          <w:sz w:val="20"/>
        </w:rPr>
        <w:t>2.1.1.</w:t>
      </w:r>
      <w:r w:rsidR="006F4E88" w:rsidRPr="005D2B1E">
        <w:rPr>
          <w:rFonts w:ascii="Arial" w:hAnsi="Arial" w:cs="Arial"/>
          <w:b/>
          <w:sz w:val="20"/>
        </w:rPr>
        <w:t xml:space="preserve"> </w:t>
      </w:r>
      <w:r w:rsidRPr="005D2B1E">
        <w:rPr>
          <w:rFonts w:ascii="Arial" w:hAnsi="Arial" w:cs="Arial"/>
          <w:b/>
          <w:sz w:val="20"/>
        </w:rPr>
        <w:t>Máy dò mìn</w:t>
      </w:r>
    </w:p>
    <w:p w14:paraId="6F0F0EE8" w14:textId="77777777" w:rsidR="00F53980" w:rsidRPr="005D2B1E" w:rsidRDefault="00F53980" w:rsidP="005D2B1E">
      <w:pPr>
        <w:spacing w:before="120"/>
        <w:rPr>
          <w:rFonts w:ascii="Arial" w:hAnsi="Arial" w:cs="Arial"/>
          <w:sz w:val="20"/>
        </w:rPr>
      </w:pPr>
      <w:r w:rsidRPr="005D2B1E">
        <w:rPr>
          <w:rFonts w:ascii="Arial" w:hAnsi="Arial" w:cs="Arial"/>
          <w:sz w:val="20"/>
        </w:rPr>
        <w:t>2.1.1.1.</w:t>
      </w:r>
      <w:r w:rsidR="006F4E88" w:rsidRPr="005D2B1E">
        <w:rPr>
          <w:rFonts w:ascii="Arial" w:hAnsi="Arial" w:cs="Arial"/>
          <w:sz w:val="20"/>
        </w:rPr>
        <w:t xml:space="preserve"> </w:t>
      </w:r>
      <w:r w:rsidRPr="005D2B1E">
        <w:rPr>
          <w:rFonts w:ascii="Arial" w:hAnsi="Arial" w:cs="Arial"/>
          <w:sz w:val="20"/>
        </w:rPr>
        <w:t>Đồng bộ và phụ kiện: Theo tiêu chuẩn của nhà sản xuất.</w:t>
      </w:r>
    </w:p>
    <w:p w14:paraId="2FBBC5F4" w14:textId="77777777" w:rsidR="00F53980" w:rsidRPr="005D2B1E" w:rsidRDefault="00F53980" w:rsidP="005D2B1E">
      <w:pPr>
        <w:spacing w:before="120"/>
        <w:rPr>
          <w:rFonts w:ascii="Arial" w:hAnsi="Arial" w:cs="Arial"/>
          <w:sz w:val="20"/>
        </w:rPr>
      </w:pPr>
      <w:r w:rsidRPr="005D2B1E">
        <w:rPr>
          <w:rFonts w:ascii="Arial" w:hAnsi="Arial" w:cs="Arial"/>
          <w:sz w:val="20"/>
        </w:rPr>
        <w:t>2.1.1.2.</w:t>
      </w:r>
      <w:r w:rsidR="006F4E88" w:rsidRPr="005D2B1E">
        <w:rPr>
          <w:rFonts w:ascii="Arial" w:hAnsi="Arial" w:cs="Arial"/>
          <w:sz w:val="20"/>
        </w:rPr>
        <w:t xml:space="preserve"> </w:t>
      </w:r>
      <w:r w:rsidRPr="005D2B1E">
        <w:rPr>
          <w:rFonts w:ascii="Arial" w:hAnsi="Arial" w:cs="Arial"/>
          <w:sz w:val="20"/>
        </w:rPr>
        <w:t>Độ sâu phát hiện tín hiệu yêu cầu:</w:t>
      </w:r>
    </w:p>
    <w:p w14:paraId="51A5FC3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w:t>
      </w:r>
      <w:r w:rsidR="00910BB0" w:rsidRPr="005D2B1E">
        <w:rPr>
          <w:rFonts w:ascii="Arial" w:hAnsi="Arial" w:cs="Arial"/>
          <w:sz w:val="20"/>
          <w:lang w:val="en-US"/>
        </w:rPr>
        <w:t>ì</w:t>
      </w:r>
      <w:r w:rsidRPr="005D2B1E">
        <w:rPr>
          <w:rFonts w:ascii="Arial" w:hAnsi="Arial" w:cs="Arial"/>
          <w:sz w:val="20"/>
        </w:rPr>
        <w:t>n bộ binh: Không nhỏ hơn 0,13 m tính từ bề mặt mặt đất đến mặt trên của quả mìn;</w:t>
      </w:r>
    </w:p>
    <w:p w14:paraId="67CA2E0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Mìn chống tăng TM46, TM57, M15: Không nhỏ hơn 0,6 m tính từ bề mặt mặt đất đến mặt trên của quả mìn.</w:t>
      </w:r>
    </w:p>
    <w:p w14:paraId="5255F25B" w14:textId="77777777" w:rsidR="00F53980" w:rsidRPr="005D2B1E" w:rsidRDefault="00F53980" w:rsidP="005D2B1E">
      <w:pPr>
        <w:spacing w:before="120"/>
        <w:rPr>
          <w:rFonts w:ascii="Arial" w:hAnsi="Arial" w:cs="Arial"/>
          <w:b/>
          <w:sz w:val="20"/>
        </w:rPr>
      </w:pPr>
      <w:r w:rsidRPr="005D2B1E">
        <w:rPr>
          <w:rFonts w:ascii="Arial" w:hAnsi="Arial" w:cs="Arial"/>
          <w:b/>
          <w:sz w:val="20"/>
        </w:rPr>
        <w:t>2.1.2.</w:t>
      </w:r>
      <w:r w:rsidR="006F4E88" w:rsidRPr="005D2B1E">
        <w:rPr>
          <w:rFonts w:ascii="Arial" w:hAnsi="Arial" w:cs="Arial"/>
          <w:b/>
          <w:sz w:val="20"/>
        </w:rPr>
        <w:t xml:space="preserve"> </w:t>
      </w:r>
      <w:r w:rsidRPr="005D2B1E">
        <w:rPr>
          <w:rFonts w:ascii="Arial" w:hAnsi="Arial" w:cs="Arial"/>
          <w:b/>
          <w:sz w:val="20"/>
        </w:rPr>
        <w:t>Máy dò bom hoặc thiết bị từ kế</w:t>
      </w:r>
    </w:p>
    <w:p w14:paraId="463F5F08" w14:textId="77777777" w:rsidR="00F53980" w:rsidRPr="005D2B1E" w:rsidRDefault="00F53980" w:rsidP="005D2B1E">
      <w:pPr>
        <w:spacing w:before="120"/>
        <w:rPr>
          <w:rFonts w:ascii="Arial" w:hAnsi="Arial" w:cs="Arial"/>
          <w:sz w:val="20"/>
        </w:rPr>
      </w:pPr>
      <w:r w:rsidRPr="005D2B1E">
        <w:rPr>
          <w:rFonts w:ascii="Arial" w:hAnsi="Arial" w:cs="Arial"/>
          <w:sz w:val="20"/>
        </w:rPr>
        <w:t>2.1.2.1.</w:t>
      </w:r>
      <w:r w:rsidR="006F4E88" w:rsidRPr="005D2B1E">
        <w:rPr>
          <w:rFonts w:ascii="Arial" w:hAnsi="Arial" w:cs="Arial"/>
          <w:sz w:val="20"/>
        </w:rPr>
        <w:t xml:space="preserve"> </w:t>
      </w:r>
      <w:r w:rsidRPr="005D2B1E">
        <w:rPr>
          <w:rFonts w:ascii="Arial" w:hAnsi="Arial" w:cs="Arial"/>
          <w:sz w:val="20"/>
        </w:rPr>
        <w:t xml:space="preserve">Đồng bộ và phụ kiện: Theo tiêu chuẩn của nhà </w:t>
      </w:r>
      <w:r w:rsidR="006F4E88" w:rsidRPr="005D2B1E">
        <w:rPr>
          <w:rFonts w:ascii="Arial" w:hAnsi="Arial" w:cs="Arial"/>
          <w:sz w:val="20"/>
        </w:rPr>
        <w:t>sản xuất</w:t>
      </w:r>
      <w:r w:rsidRPr="005D2B1E">
        <w:rPr>
          <w:rFonts w:ascii="Arial" w:hAnsi="Arial" w:cs="Arial"/>
          <w:sz w:val="20"/>
        </w:rPr>
        <w:t>.</w:t>
      </w:r>
    </w:p>
    <w:p w14:paraId="082D84CF" w14:textId="77777777" w:rsidR="00F53980" w:rsidRPr="005D2B1E" w:rsidRDefault="00F53980" w:rsidP="005D2B1E">
      <w:pPr>
        <w:spacing w:before="120"/>
        <w:rPr>
          <w:rFonts w:ascii="Arial" w:hAnsi="Arial" w:cs="Arial"/>
          <w:sz w:val="20"/>
        </w:rPr>
      </w:pPr>
      <w:r w:rsidRPr="005D2B1E">
        <w:rPr>
          <w:rFonts w:ascii="Arial" w:hAnsi="Arial" w:cs="Arial"/>
          <w:sz w:val="20"/>
        </w:rPr>
        <w:t>2.1.2.2.</w:t>
      </w:r>
      <w:r w:rsidR="006F4E88" w:rsidRPr="005D2B1E">
        <w:rPr>
          <w:rFonts w:ascii="Arial" w:hAnsi="Arial" w:cs="Arial"/>
          <w:sz w:val="20"/>
        </w:rPr>
        <w:t xml:space="preserve"> </w:t>
      </w:r>
      <w:r w:rsidRPr="005D2B1E">
        <w:rPr>
          <w:rFonts w:ascii="Arial" w:hAnsi="Arial" w:cs="Arial"/>
          <w:sz w:val="20"/>
        </w:rPr>
        <w:t>Độ sâu phát hiện tín hiệu yêu cầu:</w:t>
      </w:r>
    </w:p>
    <w:p w14:paraId="554CB6F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Mìn chống t</w:t>
      </w:r>
      <w:r w:rsidR="000F72D4" w:rsidRPr="005D2B1E">
        <w:rPr>
          <w:rFonts w:ascii="Arial" w:hAnsi="Arial" w:cs="Arial"/>
          <w:sz w:val="20"/>
          <w:lang w:val="en-US"/>
        </w:rPr>
        <w:t>ă</w:t>
      </w:r>
      <w:r w:rsidRPr="005D2B1E">
        <w:rPr>
          <w:rFonts w:ascii="Arial" w:hAnsi="Arial" w:cs="Arial"/>
          <w:sz w:val="20"/>
        </w:rPr>
        <w:t>ng TM46, TM57, M15: Không nhỏ hơn 1,5 m tính từ bề m</w:t>
      </w:r>
      <w:r w:rsidR="00265D5B" w:rsidRPr="005D2B1E">
        <w:rPr>
          <w:rFonts w:ascii="Arial" w:hAnsi="Arial" w:cs="Arial"/>
          <w:sz w:val="20"/>
          <w:lang w:val="en-US"/>
        </w:rPr>
        <w:t>ặ</w:t>
      </w:r>
      <w:r w:rsidRPr="005D2B1E">
        <w:rPr>
          <w:rFonts w:ascii="Arial" w:hAnsi="Arial" w:cs="Arial"/>
          <w:sz w:val="20"/>
        </w:rPr>
        <w:t xml:space="preserve">t </w:t>
      </w:r>
      <w:r w:rsidR="00265D5B" w:rsidRPr="005D2B1E">
        <w:rPr>
          <w:rFonts w:ascii="Arial" w:hAnsi="Arial" w:cs="Arial"/>
          <w:sz w:val="20"/>
        </w:rPr>
        <w:t>mặt đất</w:t>
      </w:r>
      <w:r w:rsidRPr="005D2B1E">
        <w:rPr>
          <w:rFonts w:ascii="Arial" w:hAnsi="Arial" w:cs="Arial"/>
          <w:sz w:val="20"/>
        </w:rPr>
        <w:t xml:space="preserve"> </w:t>
      </w:r>
      <w:r w:rsidR="006F4E88" w:rsidRPr="005D2B1E">
        <w:rPr>
          <w:rFonts w:ascii="Arial" w:hAnsi="Arial" w:cs="Arial"/>
          <w:sz w:val="20"/>
        </w:rPr>
        <w:t>đến</w:t>
      </w:r>
      <w:r w:rsidRPr="005D2B1E">
        <w:rPr>
          <w:rFonts w:ascii="Arial" w:hAnsi="Arial" w:cs="Arial"/>
          <w:sz w:val="20"/>
        </w:rPr>
        <w:t xml:space="preserve"> mặt trên </w:t>
      </w:r>
      <w:r w:rsidR="006F4E88" w:rsidRPr="005D2B1E">
        <w:rPr>
          <w:rFonts w:ascii="Arial" w:hAnsi="Arial" w:cs="Arial"/>
          <w:sz w:val="20"/>
        </w:rPr>
        <w:t>của</w:t>
      </w:r>
      <w:r w:rsidRPr="005D2B1E">
        <w:rPr>
          <w:rFonts w:ascii="Arial" w:hAnsi="Arial" w:cs="Arial"/>
          <w:sz w:val="20"/>
        </w:rPr>
        <w:t xml:space="preserve"> </w:t>
      </w:r>
      <w:r w:rsidR="00010CCB" w:rsidRPr="005D2B1E">
        <w:rPr>
          <w:rFonts w:ascii="Arial" w:hAnsi="Arial" w:cs="Arial"/>
          <w:sz w:val="20"/>
        </w:rPr>
        <w:t>quả mìn</w:t>
      </w:r>
      <w:r w:rsidRPr="005D2B1E">
        <w:rPr>
          <w:rFonts w:ascii="Arial" w:hAnsi="Arial" w:cs="Arial"/>
          <w:sz w:val="20"/>
        </w:rPr>
        <w:t>;</w:t>
      </w:r>
    </w:p>
    <w:p w14:paraId="7B1308CC"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Bom MK81 (hoặc tương đương)</w:t>
      </w:r>
      <w:r w:rsidR="00497493" w:rsidRPr="005D2B1E">
        <w:rPr>
          <w:rFonts w:ascii="Arial" w:hAnsi="Arial" w:cs="Arial"/>
          <w:sz w:val="20"/>
          <w:lang w:val="en-US"/>
        </w:rPr>
        <w:t>:</w:t>
      </w:r>
      <w:r w:rsidRPr="005D2B1E">
        <w:rPr>
          <w:rFonts w:ascii="Arial" w:hAnsi="Arial" w:cs="Arial"/>
          <w:sz w:val="20"/>
        </w:rPr>
        <w:t xml:space="preserve"> Không nhỏ hơn 3 m tính từ bề mặt </w:t>
      </w:r>
      <w:r w:rsidR="00265D5B" w:rsidRPr="005D2B1E">
        <w:rPr>
          <w:rFonts w:ascii="Arial" w:hAnsi="Arial" w:cs="Arial"/>
          <w:sz w:val="20"/>
        </w:rPr>
        <w:t>mặt đất</w:t>
      </w:r>
      <w:r w:rsidRPr="005D2B1E">
        <w:rPr>
          <w:rFonts w:ascii="Arial" w:hAnsi="Arial" w:cs="Arial"/>
          <w:sz w:val="20"/>
        </w:rPr>
        <w:t xml:space="preserve"> đến điểm gần nhất </w:t>
      </w:r>
      <w:r w:rsidR="006F4E88" w:rsidRPr="005D2B1E">
        <w:rPr>
          <w:rFonts w:ascii="Arial" w:hAnsi="Arial" w:cs="Arial"/>
          <w:sz w:val="20"/>
        </w:rPr>
        <w:t>của</w:t>
      </w:r>
      <w:r w:rsidRPr="005D2B1E">
        <w:rPr>
          <w:rFonts w:ascii="Arial" w:hAnsi="Arial" w:cs="Arial"/>
          <w:sz w:val="20"/>
        </w:rPr>
        <w:t xml:space="preserve"> quả bom</w:t>
      </w:r>
      <w:r w:rsidR="0063040C" w:rsidRPr="005D2B1E">
        <w:rPr>
          <w:rFonts w:ascii="Arial" w:hAnsi="Arial" w:cs="Arial"/>
          <w:sz w:val="20"/>
          <w:lang w:val="en-US"/>
        </w:rPr>
        <w:t>.</w:t>
      </w:r>
    </w:p>
    <w:p w14:paraId="244584BB" w14:textId="77777777" w:rsidR="00F53980" w:rsidRPr="005D2B1E" w:rsidRDefault="00F53980" w:rsidP="005D2B1E">
      <w:pPr>
        <w:spacing w:before="120"/>
        <w:rPr>
          <w:rFonts w:ascii="Arial" w:hAnsi="Arial" w:cs="Arial"/>
          <w:b/>
          <w:sz w:val="20"/>
        </w:rPr>
      </w:pPr>
      <w:r w:rsidRPr="005D2B1E">
        <w:rPr>
          <w:rFonts w:ascii="Arial" w:hAnsi="Arial" w:cs="Arial"/>
          <w:b/>
          <w:sz w:val="20"/>
        </w:rPr>
        <w:t>2.1.3.</w:t>
      </w:r>
      <w:r w:rsidR="006F4E88" w:rsidRPr="005D2B1E">
        <w:rPr>
          <w:rFonts w:ascii="Arial" w:hAnsi="Arial" w:cs="Arial"/>
          <w:b/>
          <w:sz w:val="20"/>
        </w:rPr>
        <w:t xml:space="preserve"> </w:t>
      </w:r>
      <w:r w:rsidRPr="005D2B1E">
        <w:rPr>
          <w:rFonts w:ascii="Arial" w:hAnsi="Arial" w:cs="Arial"/>
          <w:b/>
          <w:sz w:val="20"/>
        </w:rPr>
        <w:t>Bộ thiết bị phát hiện và định vị BMVN dưới biển</w:t>
      </w:r>
    </w:p>
    <w:p w14:paraId="1A01AEE9" w14:textId="77777777" w:rsidR="00F53980" w:rsidRPr="005D2B1E" w:rsidRDefault="00F53980" w:rsidP="005D2B1E">
      <w:pPr>
        <w:spacing w:before="120"/>
        <w:rPr>
          <w:rFonts w:ascii="Arial" w:hAnsi="Arial" w:cs="Arial"/>
          <w:sz w:val="20"/>
        </w:rPr>
      </w:pPr>
      <w:r w:rsidRPr="005D2B1E">
        <w:rPr>
          <w:rFonts w:ascii="Arial" w:hAnsi="Arial" w:cs="Arial"/>
          <w:sz w:val="20"/>
        </w:rPr>
        <w:t>2.1.3</w:t>
      </w:r>
      <w:r w:rsidR="00547BD9">
        <w:rPr>
          <w:rFonts w:ascii="Arial" w:hAnsi="Arial" w:cs="Arial"/>
          <w:sz w:val="20"/>
          <w:lang w:val="en-GB"/>
        </w:rPr>
        <w:t>.</w:t>
      </w:r>
      <w:r w:rsidRPr="005D2B1E">
        <w:rPr>
          <w:rFonts w:ascii="Arial" w:hAnsi="Arial" w:cs="Arial"/>
          <w:sz w:val="20"/>
        </w:rPr>
        <w:t>1. Đồng bộ chi tiết và phụ kiện: Theo tiêu chuẩn của nhà sản xuất.</w:t>
      </w:r>
    </w:p>
    <w:p w14:paraId="4D9FE43B" w14:textId="77777777" w:rsidR="00F53980" w:rsidRPr="005D2B1E" w:rsidRDefault="00F53980" w:rsidP="005D2B1E">
      <w:pPr>
        <w:spacing w:before="120"/>
        <w:rPr>
          <w:rFonts w:ascii="Arial" w:hAnsi="Arial" w:cs="Arial"/>
          <w:sz w:val="20"/>
        </w:rPr>
      </w:pPr>
      <w:r w:rsidRPr="005D2B1E">
        <w:rPr>
          <w:rFonts w:ascii="Arial" w:hAnsi="Arial" w:cs="Arial"/>
          <w:sz w:val="20"/>
        </w:rPr>
        <w:t>2.1.3.2.</w:t>
      </w:r>
      <w:r w:rsidR="006F4E88" w:rsidRPr="005D2B1E">
        <w:rPr>
          <w:rFonts w:ascii="Arial" w:hAnsi="Arial" w:cs="Arial"/>
          <w:sz w:val="20"/>
        </w:rPr>
        <w:t xml:space="preserve"> </w:t>
      </w:r>
      <w:r w:rsidRPr="005D2B1E">
        <w:rPr>
          <w:rFonts w:ascii="Arial" w:hAnsi="Arial" w:cs="Arial"/>
          <w:sz w:val="20"/>
        </w:rPr>
        <w:t>Sử dụng được ở trạng thái biển c</w:t>
      </w:r>
      <w:r w:rsidR="008E593A" w:rsidRPr="005D2B1E">
        <w:rPr>
          <w:rFonts w:ascii="Arial" w:hAnsi="Arial" w:cs="Arial"/>
          <w:sz w:val="20"/>
          <w:lang w:val="en-US"/>
        </w:rPr>
        <w:t>ó</w:t>
      </w:r>
      <w:r w:rsidRPr="005D2B1E">
        <w:rPr>
          <w:rFonts w:ascii="Arial" w:hAnsi="Arial" w:cs="Arial"/>
          <w:sz w:val="20"/>
        </w:rPr>
        <w:t xml:space="preserve"> sóng, gió không vượt quá cấp 3 (c</w:t>
      </w:r>
      <w:r w:rsidR="00AA321A" w:rsidRPr="005D2B1E">
        <w:rPr>
          <w:rFonts w:ascii="Arial" w:hAnsi="Arial" w:cs="Arial"/>
          <w:sz w:val="20"/>
          <w:lang w:val="en-US"/>
        </w:rPr>
        <w:t>ấ</w:t>
      </w:r>
      <w:r w:rsidRPr="005D2B1E">
        <w:rPr>
          <w:rFonts w:ascii="Arial" w:hAnsi="Arial" w:cs="Arial"/>
          <w:sz w:val="20"/>
        </w:rPr>
        <w:t>p gi</w:t>
      </w:r>
      <w:r w:rsidR="00AA321A" w:rsidRPr="005D2B1E">
        <w:rPr>
          <w:rFonts w:ascii="Arial" w:hAnsi="Arial" w:cs="Arial"/>
          <w:sz w:val="20"/>
          <w:lang w:val="en-US"/>
        </w:rPr>
        <w:t>ó</w:t>
      </w:r>
      <w:r w:rsidRPr="005D2B1E">
        <w:rPr>
          <w:rFonts w:ascii="Arial" w:hAnsi="Arial" w:cs="Arial"/>
          <w:sz w:val="20"/>
        </w:rPr>
        <w:t xml:space="preserve"> và cấp sóng theo Quyết định 18/2021/QĐ-TTg).</w:t>
      </w:r>
    </w:p>
    <w:p w14:paraId="0A037F22" w14:textId="77777777" w:rsidR="00F53980" w:rsidRPr="005D2B1E" w:rsidRDefault="00F53980" w:rsidP="005D2B1E">
      <w:pPr>
        <w:spacing w:before="120"/>
        <w:rPr>
          <w:rFonts w:ascii="Arial" w:hAnsi="Arial" w:cs="Arial"/>
          <w:sz w:val="20"/>
        </w:rPr>
      </w:pPr>
      <w:r w:rsidRPr="005D2B1E">
        <w:rPr>
          <w:rFonts w:ascii="Arial" w:hAnsi="Arial" w:cs="Arial"/>
          <w:sz w:val="20"/>
        </w:rPr>
        <w:t>2.1.3.3.</w:t>
      </w:r>
      <w:r w:rsidR="006F4E88" w:rsidRPr="005D2B1E">
        <w:rPr>
          <w:rFonts w:ascii="Arial" w:hAnsi="Arial" w:cs="Arial"/>
          <w:sz w:val="20"/>
        </w:rPr>
        <w:t xml:space="preserve"> </w:t>
      </w:r>
      <w:r w:rsidRPr="005D2B1E">
        <w:rPr>
          <w:rFonts w:ascii="Arial" w:hAnsi="Arial" w:cs="Arial"/>
          <w:sz w:val="20"/>
        </w:rPr>
        <w:t>Độ sâu hoạt động dưới nước: Đến độ sâu 150 m.</w:t>
      </w:r>
    </w:p>
    <w:p w14:paraId="4330EAB5" w14:textId="77777777" w:rsidR="00F53980" w:rsidRPr="005D2B1E" w:rsidRDefault="00F53980" w:rsidP="005D2B1E">
      <w:pPr>
        <w:spacing w:before="120"/>
        <w:rPr>
          <w:rFonts w:ascii="Arial" w:hAnsi="Arial" w:cs="Arial"/>
          <w:sz w:val="20"/>
        </w:rPr>
      </w:pPr>
      <w:r w:rsidRPr="005D2B1E">
        <w:rPr>
          <w:rFonts w:ascii="Arial" w:hAnsi="Arial" w:cs="Arial"/>
          <w:sz w:val="20"/>
        </w:rPr>
        <w:t>2.1.3</w:t>
      </w:r>
      <w:r w:rsidR="00547BD9">
        <w:rPr>
          <w:rFonts w:ascii="Arial" w:hAnsi="Arial" w:cs="Arial"/>
          <w:sz w:val="20"/>
          <w:lang w:val="en-GB"/>
        </w:rPr>
        <w:t>.</w:t>
      </w:r>
      <w:r w:rsidRPr="005D2B1E">
        <w:rPr>
          <w:rFonts w:ascii="Arial" w:hAnsi="Arial" w:cs="Arial"/>
          <w:sz w:val="20"/>
        </w:rPr>
        <w:t>4. Sai số định vị tổng hợp cho phép vị trí tín hiệu: Không lớn hơn 5 m.</w:t>
      </w:r>
    </w:p>
    <w:p w14:paraId="46A8F3CD" w14:textId="77777777" w:rsidR="00F53980" w:rsidRPr="005D2B1E" w:rsidRDefault="00F53980" w:rsidP="005D2B1E">
      <w:pPr>
        <w:spacing w:before="120"/>
        <w:rPr>
          <w:rFonts w:ascii="Arial" w:hAnsi="Arial" w:cs="Arial"/>
          <w:b/>
          <w:sz w:val="20"/>
        </w:rPr>
      </w:pPr>
      <w:r w:rsidRPr="005D2B1E">
        <w:rPr>
          <w:rFonts w:ascii="Arial" w:hAnsi="Arial" w:cs="Arial"/>
          <w:b/>
          <w:sz w:val="20"/>
        </w:rPr>
        <w:t>2.1.4.</w:t>
      </w:r>
      <w:r w:rsidR="006F4E88" w:rsidRPr="005D2B1E">
        <w:rPr>
          <w:rFonts w:ascii="Arial" w:hAnsi="Arial" w:cs="Arial"/>
          <w:b/>
          <w:sz w:val="20"/>
        </w:rPr>
        <w:t xml:space="preserve"> </w:t>
      </w:r>
      <w:r w:rsidRPr="005D2B1E">
        <w:rPr>
          <w:rFonts w:ascii="Arial" w:hAnsi="Arial" w:cs="Arial"/>
          <w:b/>
          <w:sz w:val="20"/>
        </w:rPr>
        <w:t>Th</w:t>
      </w:r>
      <w:r w:rsidR="00AA321A" w:rsidRPr="005D2B1E">
        <w:rPr>
          <w:rFonts w:ascii="Arial" w:hAnsi="Arial" w:cs="Arial"/>
          <w:b/>
          <w:sz w:val="20"/>
          <w:lang w:val="en-US"/>
        </w:rPr>
        <w:t>iế</w:t>
      </w:r>
      <w:r w:rsidRPr="005D2B1E">
        <w:rPr>
          <w:rFonts w:ascii="Arial" w:hAnsi="Arial" w:cs="Arial"/>
          <w:b/>
          <w:sz w:val="20"/>
        </w:rPr>
        <w:t>t bị định vị GPS, thiết bị định vị DGPS</w:t>
      </w:r>
    </w:p>
    <w:p w14:paraId="5A9DD557" w14:textId="77777777" w:rsidR="00F53980" w:rsidRPr="005D2B1E" w:rsidRDefault="00F53980" w:rsidP="005D2B1E">
      <w:pPr>
        <w:spacing w:before="120"/>
        <w:rPr>
          <w:rFonts w:ascii="Arial" w:hAnsi="Arial" w:cs="Arial"/>
          <w:sz w:val="20"/>
        </w:rPr>
      </w:pPr>
      <w:r w:rsidRPr="005D2B1E">
        <w:rPr>
          <w:rFonts w:ascii="Arial" w:hAnsi="Arial" w:cs="Arial"/>
          <w:sz w:val="20"/>
        </w:rPr>
        <w:t>2.1.4.1.</w:t>
      </w:r>
      <w:r w:rsidR="006F4E88" w:rsidRPr="005D2B1E">
        <w:rPr>
          <w:rFonts w:ascii="Arial" w:hAnsi="Arial" w:cs="Arial"/>
          <w:sz w:val="20"/>
        </w:rPr>
        <w:t xml:space="preserve"> </w:t>
      </w:r>
      <w:r w:rsidRPr="005D2B1E">
        <w:rPr>
          <w:rFonts w:ascii="Arial" w:hAnsi="Arial" w:cs="Arial"/>
          <w:sz w:val="20"/>
        </w:rPr>
        <w:t>Đồng bộ và phụ kiện: Theo ti</w:t>
      </w:r>
      <w:r w:rsidR="00656521" w:rsidRPr="005D2B1E">
        <w:rPr>
          <w:rFonts w:ascii="Arial" w:hAnsi="Arial" w:cs="Arial"/>
          <w:sz w:val="20"/>
          <w:lang w:val="en-US"/>
        </w:rPr>
        <w:t>ê</w:t>
      </w:r>
      <w:r w:rsidRPr="005D2B1E">
        <w:rPr>
          <w:rFonts w:ascii="Arial" w:hAnsi="Arial" w:cs="Arial"/>
          <w:sz w:val="20"/>
        </w:rPr>
        <w:t>u chu</w:t>
      </w:r>
      <w:r w:rsidR="00656521" w:rsidRPr="005D2B1E">
        <w:rPr>
          <w:rFonts w:ascii="Arial" w:hAnsi="Arial" w:cs="Arial"/>
          <w:sz w:val="20"/>
          <w:lang w:val="en-US"/>
        </w:rPr>
        <w:t>ẩ</w:t>
      </w:r>
      <w:r w:rsidRPr="005D2B1E">
        <w:rPr>
          <w:rFonts w:ascii="Arial" w:hAnsi="Arial" w:cs="Arial"/>
          <w:sz w:val="20"/>
        </w:rPr>
        <w:t xml:space="preserve">n của nhà </w:t>
      </w:r>
      <w:r w:rsidR="006F4E88" w:rsidRPr="005D2B1E">
        <w:rPr>
          <w:rFonts w:ascii="Arial" w:hAnsi="Arial" w:cs="Arial"/>
          <w:sz w:val="20"/>
        </w:rPr>
        <w:t>sản xuất</w:t>
      </w:r>
      <w:r w:rsidRPr="005D2B1E">
        <w:rPr>
          <w:rFonts w:ascii="Arial" w:hAnsi="Arial" w:cs="Arial"/>
          <w:sz w:val="20"/>
        </w:rPr>
        <w:t>.</w:t>
      </w:r>
    </w:p>
    <w:p w14:paraId="740E4A96" w14:textId="77777777" w:rsidR="00F53980" w:rsidRPr="005D2B1E" w:rsidRDefault="00F53980" w:rsidP="005D2B1E">
      <w:pPr>
        <w:spacing w:before="120"/>
        <w:rPr>
          <w:rFonts w:ascii="Arial" w:hAnsi="Arial" w:cs="Arial"/>
          <w:sz w:val="20"/>
        </w:rPr>
      </w:pPr>
      <w:r w:rsidRPr="005D2B1E">
        <w:rPr>
          <w:rFonts w:ascii="Arial" w:hAnsi="Arial" w:cs="Arial"/>
          <w:sz w:val="20"/>
        </w:rPr>
        <w:t>2.1.4.2.</w:t>
      </w:r>
      <w:r w:rsidR="006F4E88" w:rsidRPr="005D2B1E">
        <w:rPr>
          <w:rFonts w:ascii="Arial" w:hAnsi="Arial" w:cs="Arial"/>
          <w:sz w:val="20"/>
        </w:rPr>
        <w:t xml:space="preserve"> </w:t>
      </w:r>
      <w:r w:rsidR="0065228F" w:rsidRPr="005D2B1E">
        <w:rPr>
          <w:rFonts w:ascii="Arial" w:hAnsi="Arial" w:cs="Arial"/>
          <w:sz w:val="20"/>
        </w:rPr>
        <w:t>Hi</w:t>
      </w:r>
      <w:r w:rsidR="0065228F" w:rsidRPr="005D2B1E">
        <w:rPr>
          <w:rFonts w:ascii="Arial" w:hAnsi="Arial" w:cs="Arial"/>
          <w:sz w:val="20"/>
          <w:lang w:val="en-US"/>
        </w:rPr>
        <w:t>ể</w:t>
      </w:r>
      <w:r w:rsidRPr="005D2B1E">
        <w:rPr>
          <w:rFonts w:ascii="Arial" w:hAnsi="Arial" w:cs="Arial"/>
          <w:sz w:val="20"/>
        </w:rPr>
        <w:t>n thị tọa độ VN2000 hoặc WGS84.</w:t>
      </w:r>
    </w:p>
    <w:p w14:paraId="6350507B" w14:textId="77777777" w:rsidR="00F53980" w:rsidRPr="005D2B1E" w:rsidRDefault="0065228F" w:rsidP="005D2B1E">
      <w:pPr>
        <w:spacing w:before="120"/>
        <w:rPr>
          <w:rFonts w:ascii="Arial" w:hAnsi="Arial" w:cs="Arial"/>
          <w:sz w:val="20"/>
        </w:rPr>
      </w:pPr>
      <w:r w:rsidRPr="005D2B1E">
        <w:rPr>
          <w:rFonts w:ascii="Arial" w:hAnsi="Arial" w:cs="Arial"/>
          <w:sz w:val="20"/>
        </w:rPr>
        <w:t>2.1</w:t>
      </w:r>
      <w:r w:rsidRPr="005D2B1E">
        <w:rPr>
          <w:rFonts w:ascii="Arial" w:hAnsi="Arial" w:cs="Arial"/>
          <w:sz w:val="20"/>
          <w:lang w:val="en-US"/>
        </w:rPr>
        <w:t>.</w:t>
      </w:r>
      <w:r w:rsidR="00F53980" w:rsidRPr="005D2B1E">
        <w:rPr>
          <w:rFonts w:ascii="Arial" w:hAnsi="Arial" w:cs="Arial"/>
          <w:sz w:val="20"/>
        </w:rPr>
        <w:t>4.3. Sai số cho phép: Đối v</w:t>
      </w:r>
      <w:r w:rsidR="00871EB8" w:rsidRPr="005D2B1E">
        <w:rPr>
          <w:rFonts w:ascii="Arial" w:hAnsi="Arial" w:cs="Arial"/>
          <w:sz w:val="20"/>
          <w:lang w:val="en-US"/>
        </w:rPr>
        <w:t>ớ</w:t>
      </w:r>
      <w:r w:rsidR="00F53980" w:rsidRPr="005D2B1E">
        <w:rPr>
          <w:rFonts w:ascii="Arial" w:hAnsi="Arial" w:cs="Arial"/>
          <w:sz w:val="20"/>
        </w:rPr>
        <w:t>i thiết bị định vị GPS không lớn hơn 3 m; đối với thiết b</w:t>
      </w:r>
      <w:r w:rsidR="00871EB8" w:rsidRPr="005D2B1E">
        <w:rPr>
          <w:rFonts w:ascii="Arial" w:hAnsi="Arial" w:cs="Arial"/>
          <w:sz w:val="20"/>
          <w:lang w:val="en-US"/>
        </w:rPr>
        <w:t>ị</w:t>
      </w:r>
      <w:r w:rsidR="00F53980" w:rsidRPr="005D2B1E">
        <w:rPr>
          <w:rFonts w:ascii="Arial" w:hAnsi="Arial" w:cs="Arial"/>
          <w:sz w:val="20"/>
        </w:rPr>
        <w:t xml:space="preserve"> định vị DGPS không l</w:t>
      </w:r>
      <w:r w:rsidR="000B6CD2" w:rsidRPr="005D2B1E">
        <w:rPr>
          <w:rFonts w:ascii="Arial" w:hAnsi="Arial" w:cs="Arial"/>
          <w:sz w:val="20"/>
          <w:lang w:val="en-US"/>
        </w:rPr>
        <w:t>ớ</w:t>
      </w:r>
      <w:r w:rsidR="00F53980" w:rsidRPr="005D2B1E">
        <w:rPr>
          <w:rFonts w:ascii="Arial" w:hAnsi="Arial" w:cs="Arial"/>
          <w:sz w:val="20"/>
        </w:rPr>
        <w:t>n hơn 0,6 m.</w:t>
      </w:r>
    </w:p>
    <w:p w14:paraId="1B2C5F6B" w14:textId="77777777" w:rsidR="00F53980" w:rsidRPr="005D2B1E" w:rsidRDefault="00F53980" w:rsidP="005D2B1E">
      <w:pPr>
        <w:spacing w:before="120"/>
        <w:rPr>
          <w:rFonts w:ascii="Arial" w:hAnsi="Arial" w:cs="Arial"/>
          <w:b/>
          <w:sz w:val="20"/>
        </w:rPr>
      </w:pPr>
      <w:r w:rsidRPr="005D2B1E">
        <w:rPr>
          <w:rFonts w:ascii="Arial" w:hAnsi="Arial" w:cs="Arial"/>
          <w:b/>
          <w:sz w:val="20"/>
        </w:rPr>
        <w:t>2.1.5.</w:t>
      </w:r>
      <w:r w:rsidR="006F4E88" w:rsidRPr="005D2B1E">
        <w:rPr>
          <w:rFonts w:ascii="Arial" w:hAnsi="Arial" w:cs="Arial"/>
          <w:b/>
          <w:sz w:val="20"/>
        </w:rPr>
        <w:t xml:space="preserve"> </w:t>
      </w:r>
      <w:r w:rsidRPr="005D2B1E">
        <w:rPr>
          <w:rFonts w:ascii="Arial" w:hAnsi="Arial" w:cs="Arial"/>
          <w:b/>
          <w:sz w:val="20"/>
        </w:rPr>
        <w:t>Cọc mốc, cọc tâm/cọc d</w:t>
      </w:r>
      <w:r w:rsidR="00354362" w:rsidRPr="005D2B1E">
        <w:rPr>
          <w:rFonts w:ascii="Arial" w:hAnsi="Arial" w:cs="Arial"/>
          <w:b/>
          <w:sz w:val="20"/>
          <w:lang w:val="en-US"/>
        </w:rPr>
        <w:t>ấ</w:t>
      </w:r>
      <w:r w:rsidRPr="005D2B1E">
        <w:rPr>
          <w:rFonts w:ascii="Arial" w:hAnsi="Arial" w:cs="Arial"/>
          <w:b/>
          <w:sz w:val="20"/>
        </w:rPr>
        <w:t>u</w:t>
      </w:r>
    </w:p>
    <w:p w14:paraId="10555275" w14:textId="77777777" w:rsidR="00F53980" w:rsidRPr="005D2B1E" w:rsidRDefault="00F53980" w:rsidP="005D2B1E">
      <w:pPr>
        <w:spacing w:before="120"/>
        <w:rPr>
          <w:rFonts w:ascii="Arial" w:hAnsi="Arial" w:cs="Arial"/>
          <w:sz w:val="20"/>
        </w:rPr>
      </w:pPr>
      <w:r w:rsidRPr="005D2B1E">
        <w:rPr>
          <w:rFonts w:ascii="Arial" w:hAnsi="Arial" w:cs="Arial"/>
          <w:sz w:val="20"/>
        </w:rPr>
        <w:t>2.1.5.1.</w:t>
      </w:r>
      <w:r w:rsidR="006F4E88" w:rsidRPr="005D2B1E">
        <w:rPr>
          <w:rFonts w:ascii="Arial" w:hAnsi="Arial" w:cs="Arial"/>
          <w:sz w:val="20"/>
        </w:rPr>
        <w:t xml:space="preserve"> </w:t>
      </w:r>
      <w:r w:rsidRPr="005D2B1E">
        <w:rPr>
          <w:rFonts w:ascii="Arial" w:hAnsi="Arial" w:cs="Arial"/>
          <w:sz w:val="20"/>
        </w:rPr>
        <w:t>Cọc mốc đánh dấu khu vực đ</w:t>
      </w:r>
      <w:r w:rsidR="004E46C4" w:rsidRPr="005D2B1E">
        <w:rPr>
          <w:rFonts w:ascii="Arial" w:hAnsi="Arial" w:cs="Arial"/>
          <w:sz w:val="20"/>
          <w:lang w:val="en-US"/>
        </w:rPr>
        <w:t>ã</w:t>
      </w:r>
      <w:r w:rsidRPr="005D2B1E">
        <w:rPr>
          <w:rFonts w:ascii="Arial" w:hAnsi="Arial" w:cs="Arial"/>
          <w:sz w:val="20"/>
        </w:rPr>
        <w:t xml:space="preserve"> RPBM:</w:t>
      </w:r>
    </w:p>
    <w:p w14:paraId="34490A0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363564" w:rsidRPr="005D2B1E">
        <w:rPr>
          <w:rFonts w:ascii="Arial" w:hAnsi="Arial" w:cs="Arial"/>
          <w:sz w:val="20"/>
        </w:rPr>
        <w:t>Ch</w:t>
      </w:r>
      <w:r w:rsidR="00363564" w:rsidRPr="005D2B1E">
        <w:rPr>
          <w:rFonts w:ascii="Arial" w:hAnsi="Arial" w:cs="Arial"/>
          <w:sz w:val="20"/>
          <w:lang w:val="en-US"/>
        </w:rPr>
        <w:t>ấ</w:t>
      </w:r>
      <w:r w:rsidRPr="005D2B1E">
        <w:rPr>
          <w:rFonts w:ascii="Arial" w:hAnsi="Arial" w:cs="Arial"/>
          <w:sz w:val="20"/>
        </w:rPr>
        <w:t>t liệu: Bê t</w:t>
      </w:r>
      <w:r w:rsidR="00363564" w:rsidRPr="005D2B1E">
        <w:rPr>
          <w:rFonts w:ascii="Arial" w:hAnsi="Arial" w:cs="Arial"/>
          <w:sz w:val="20"/>
          <w:lang w:val="en-US"/>
        </w:rPr>
        <w:t>ô</w:t>
      </w:r>
      <w:r w:rsidRPr="005D2B1E">
        <w:rPr>
          <w:rFonts w:ascii="Arial" w:hAnsi="Arial" w:cs="Arial"/>
          <w:sz w:val="20"/>
        </w:rPr>
        <w:t>ng c</w:t>
      </w:r>
      <w:r w:rsidR="00363564" w:rsidRPr="005D2B1E">
        <w:rPr>
          <w:rFonts w:ascii="Arial" w:hAnsi="Arial" w:cs="Arial"/>
          <w:sz w:val="20"/>
          <w:lang w:val="en-US"/>
        </w:rPr>
        <w:t>ố</w:t>
      </w:r>
      <w:r w:rsidRPr="005D2B1E">
        <w:rPr>
          <w:rFonts w:ascii="Arial" w:hAnsi="Arial" w:cs="Arial"/>
          <w:sz w:val="20"/>
        </w:rPr>
        <w:t>t thép;</w:t>
      </w:r>
    </w:p>
    <w:p w14:paraId="711278D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Kích thước tối thiểu (Dài </w:t>
      </w:r>
      <w:r w:rsidR="00363564" w:rsidRPr="005D2B1E">
        <w:rPr>
          <w:rFonts w:ascii="Arial" w:hAnsi="Arial" w:cs="Arial"/>
          <w:sz w:val="20"/>
          <w:lang w:val="en-US"/>
        </w:rPr>
        <w:t>x</w:t>
      </w:r>
      <w:r w:rsidRPr="005D2B1E">
        <w:rPr>
          <w:rFonts w:ascii="Arial" w:hAnsi="Arial" w:cs="Arial"/>
          <w:sz w:val="20"/>
        </w:rPr>
        <w:t xml:space="preserve"> Rộng </w:t>
      </w:r>
      <w:r w:rsidR="00363564" w:rsidRPr="005D2B1E">
        <w:rPr>
          <w:rFonts w:ascii="Arial" w:hAnsi="Arial" w:cs="Arial"/>
          <w:sz w:val="20"/>
          <w:lang w:val="en-US"/>
        </w:rPr>
        <w:t>x</w:t>
      </w:r>
      <w:r w:rsidRPr="005D2B1E">
        <w:rPr>
          <w:rFonts w:ascii="Arial" w:hAnsi="Arial" w:cs="Arial"/>
          <w:sz w:val="20"/>
        </w:rPr>
        <w:t xml:space="preserve"> Cao) l</w:t>
      </w:r>
      <w:r w:rsidR="00363564" w:rsidRPr="005D2B1E">
        <w:rPr>
          <w:rFonts w:ascii="Arial" w:hAnsi="Arial" w:cs="Arial"/>
          <w:sz w:val="20"/>
          <w:lang w:val="en-US"/>
        </w:rPr>
        <w:t>à</w:t>
      </w:r>
      <w:r w:rsidRPr="005D2B1E">
        <w:rPr>
          <w:rFonts w:ascii="Arial" w:hAnsi="Arial" w:cs="Arial"/>
          <w:sz w:val="20"/>
        </w:rPr>
        <w:t xml:space="preserve"> (0,15 </w:t>
      </w:r>
      <w:r w:rsidR="00363564" w:rsidRPr="005D2B1E">
        <w:rPr>
          <w:rFonts w:ascii="Arial" w:hAnsi="Arial" w:cs="Arial"/>
          <w:sz w:val="20"/>
          <w:lang w:val="en-US"/>
        </w:rPr>
        <w:t>x</w:t>
      </w:r>
      <w:r w:rsidRPr="005D2B1E">
        <w:rPr>
          <w:rFonts w:ascii="Arial" w:hAnsi="Arial" w:cs="Arial"/>
          <w:sz w:val="20"/>
        </w:rPr>
        <w:t xml:space="preserve"> 0,15 </w:t>
      </w:r>
      <w:r w:rsidR="00363564" w:rsidRPr="005D2B1E">
        <w:rPr>
          <w:rFonts w:ascii="Arial" w:hAnsi="Arial" w:cs="Arial"/>
          <w:sz w:val="20"/>
          <w:lang w:val="en-US"/>
        </w:rPr>
        <w:t>x</w:t>
      </w:r>
      <w:r w:rsidRPr="005D2B1E">
        <w:rPr>
          <w:rFonts w:ascii="Arial" w:hAnsi="Arial" w:cs="Arial"/>
          <w:sz w:val="20"/>
        </w:rPr>
        <w:t xml:space="preserve"> 1,2) m;</w:t>
      </w:r>
    </w:p>
    <w:p w14:paraId="6CB3E40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Đầu trên sơn màu đỏ, chiề</w:t>
      </w:r>
      <w:r w:rsidR="00C509ED" w:rsidRPr="005D2B1E">
        <w:rPr>
          <w:rFonts w:ascii="Arial" w:hAnsi="Arial" w:cs="Arial"/>
          <w:sz w:val="20"/>
        </w:rPr>
        <w:t>u dà</w:t>
      </w:r>
      <w:r w:rsidR="00C509ED" w:rsidRPr="005D2B1E">
        <w:rPr>
          <w:rFonts w:ascii="Arial" w:hAnsi="Arial" w:cs="Arial"/>
          <w:sz w:val="20"/>
          <w:lang w:val="en-US"/>
        </w:rPr>
        <w:t>i</w:t>
      </w:r>
      <w:r w:rsidR="00D532BF" w:rsidRPr="005D2B1E">
        <w:rPr>
          <w:rFonts w:ascii="Arial" w:hAnsi="Arial" w:cs="Arial"/>
          <w:sz w:val="20"/>
        </w:rPr>
        <w:t xml:space="preserve"> sơn 0</w:t>
      </w:r>
      <w:r w:rsidR="00D532BF" w:rsidRPr="005D2B1E">
        <w:rPr>
          <w:rFonts w:ascii="Arial" w:hAnsi="Arial" w:cs="Arial"/>
          <w:sz w:val="20"/>
          <w:lang w:val="en-US"/>
        </w:rPr>
        <w:t>,</w:t>
      </w:r>
      <w:r w:rsidRPr="005D2B1E">
        <w:rPr>
          <w:rFonts w:ascii="Arial" w:hAnsi="Arial" w:cs="Arial"/>
          <w:sz w:val="20"/>
        </w:rPr>
        <w:t>1 m;</w:t>
      </w:r>
    </w:p>
    <w:p w14:paraId="4C405C8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Mặt hướng ra bên ngoài khu vực đ</w:t>
      </w:r>
      <w:r w:rsidR="00EE4913" w:rsidRPr="005D2B1E">
        <w:rPr>
          <w:rFonts w:ascii="Arial" w:hAnsi="Arial" w:cs="Arial"/>
          <w:sz w:val="20"/>
          <w:lang w:val="en-US"/>
        </w:rPr>
        <w:t>ã</w:t>
      </w:r>
      <w:r w:rsidR="00A83FEC" w:rsidRPr="005D2B1E">
        <w:rPr>
          <w:rFonts w:ascii="Arial" w:hAnsi="Arial" w:cs="Arial"/>
          <w:sz w:val="20"/>
        </w:rPr>
        <w:t xml:space="preserve"> rà phá ghi: S</w:t>
      </w:r>
      <w:r w:rsidR="00A83FEC" w:rsidRPr="005D2B1E">
        <w:rPr>
          <w:rFonts w:ascii="Arial" w:hAnsi="Arial" w:cs="Arial"/>
          <w:sz w:val="20"/>
          <w:lang w:val="en-US"/>
        </w:rPr>
        <w:t>ố</w:t>
      </w:r>
      <w:r w:rsidRPr="005D2B1E">
        <w:rPr>
          <w:rFonts w:ascii="Arial" w:hAnsi="Arial" w:cs="Arial"/>
          <w:sz w:val="20"/>
        </w:rPr>
        <w:t xml:space="preserve"> hiệu cột m</w:t>
      </w:r>
      <w:r w:rsidR="00A83FEC" w:rsidRPr="005D2B1E">
        <w:rPr>
          <w:rFonts w:ascii="Arial" w:hAnsi="Arial" w:cs="Arial"/>
          <w:sz w:val="20"/>
          <w:lang w:val="en-US"/>
        </w:rPr>
        <w:t>ố</w:t>
      </w:r>
      <w:r w:rsidRPr="005D2B1E">
        <w:rPr>
          <w:rFonts w:ascii="Arial" w:hAnsi="Arial" w:cs="Arial"/>
          <w:sz w:val="20"/>
        </w:rPr>
        <w:t>c, tên dự án/hạng mục RPBM, tọa độ mốc b</w:t>
      </w:r>
      <w:r w:rsidR="00A83FEC" w:rsidRPr="005D2B1E">
        <w:rPr>
          <w:rFonts w:ascii="Arial" w:hAnsi="Arial" w:cs="Arial"/>
          <w:sz w:val="20"/>
          <w:lang w:val="en-US"/>
        </w:rPr>
        <w:t>ằ</w:t>
      </w:r>
      <w:r w:rsidRPr="005D2B1E">
        <w:rPr>
          <w:rFonts w:ascii="Arial" w:hAnsi="Arial" w:cs="Arial"/>
          <w:sz w:val="20"/>
        </w:rPr>
        <w:t>ng sơn màu đỏ.</w:t>
      </w:r>
    </w:p>
    <w:p w14:paraId="5C2A7B7C"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2.1.5.2.</w:t>
      </w:r>
      <w:r w:rsidR="006F4E88" w:rsidRPr="005D2B1E">
        <w:rPr>
          <w:rFonts w:ascii="Arial" w:hAnsi="Arial" w:cs="Arial"/>
          <w:sz w:val="20"/>
        </w:rPr>
        <w:t xml:space="preserve"> </w:t>
      </w:r>
      <w:r w:rsidRPr="005D2B1E">
        <w:rPr>
          <w:rFonts w:ascii="Arial" w:hAnsi="Arial" w:cs="Arial"/>
          <w:sz w:val="20"/>
        </w:rPr>
        <w:t>Các dụng cụ đánh d</w:t>
      </w:r>
      <w:r w:rsidR="004A3F6C" w:rsidRPr="005D2B1E">
        <w:rPr>
          <w:rFonts w:ascii="Arial" w:hAnsi="Arial" w:cs="Arial"/>
          <w:sz w:val="20"/>
          <w:lang w:val="en-US"/>
        </w:rPr>
        <w:t>ấ</w:t>
      </w:r>
      <w:r w:rsidRPr="005D2B1E">
        <w:rPr>
          <w:rFonts w:ascii="Arial" w:hAnsi="Arial" w:cs="Arial"/>
          <w:sz w:val="20"/>
        </w:rPr>
        <w:t>u khác quy định tại Phụ lục D</w:t>
      </w:r>
      <w:r w:rsidR="00F15BA9" w:rsidRPr="005D2B1E">
        <w:rPr>
          <w:rFonts w:ascii="Arial" w:hAnsi="Arial" w:cs="Arial"/>
          <w:sz w:val="20"/>
          <w:lang w:val="en-US"/>
        </w:rPr>
        <w:t>.</w:t>
      </w:r>
    </w:p>
    <w:p w14:paraId="64D03915" w14:textId="77777777" w:rsidR="00F53980" w:rsidRPr="005D2B1E" w:rsidRDefault="00F53980" w:rsidP="005D2B1E">
      <w:pPr>
        <w:spacing w:before="120"/>
        <w:rPr>
          <w:rFonts w:ascii="Arial" w:hAnsi="Arial" w:cs="Arial"/>
          <w:b/>
          <w:sz w:val="20"/>
        </w:rPr>
      </w:pPr>
      <w:r w:rsidRPr="005D2B1E">
        <w:rPr>
          <w:rFonts w:ascii="Arial" w:hAnsi="Arial" w:cs="Arial"/>
          <w:b/>
          <w:sz w:val="20"/>
        </w:rPr>
        <w:t>2.1.6.</w:t>
      </w:r>
      <w:r w:rsidR="006F4E88" w:rsidRPr="005D2B1E">
        <w:rPr>
          <w:rFonts w:ascii="Arial" w:hAnsi="Arial" w:cs="Arial"/>
          <w:b/>
          <w:sz w:val="20"/>
        </w:rPr>
        <w:t xml:space="preserve"> </w:t>
      </w:r>
      <w:r w:rsidRPr="005D2B1E">
        <w:rPr>
          <w:rFonts w:ascii="Arial" w:hAnsi="Arial" w:cs="Arial"/>
          <w:b/>
          <w:sz w:val="20"/>
        </w:rPr>
        <w:t xml:space="preserve">Bộ </w:t>
      </w:r>
      <w:r w:rsidR="006F4E88" w:rsidRPr="005D2B1E">
        <w:rPr>
          <w:rFonts w:ascii="Arial" w:hAnsi="Arial" w:cs="Arial"/>
          <w:b/>
          <w:sz w:val="20"/>
        </w:rPr>
        <w:t>thiết</w:t>
      </w:r>
      <w:r w:rsidRPr="005D2B1E">
        <w:rPr>
          <w:rFonts w:ascii="Arial" w:hAnsi="Arial" w:cs="Arial"/>
          <w:b/>
          <w:sz w:val="20"/>
        </w:rPr>
        <w:t xml:space="preserve"> bị bảo vệ người</w:t>
      </w:r>
    </w:p>
    <w:p w14:paraId="232AD032" w14:textId="77777777" w:rsidR="00F53980" w:rsidRPr="005D2B1E" w:rsidRDefault="00F53980" w:rsidP="005D2B1E">
      <w:pPr>
        <w:spacing w:before="120"/>
        <w:rPr>
          <w:rFonts w:ascii="Arial" w:hAnsi="Arial" w:cs="Arial"/>
          <w:sz w:val="20"/>
        </w:rPr>
      </w:pPr>
      <w:r w:rsidRPr="005D2B1E">
        <w:rPr>
          <w:rFonts w:ascii="Arial" w:hAnsi="Arial" w:cs="Arial"/>
          <w:sz w:val="20"/>
        </w:rPr>
        <w:t>2.1.6.1.</w:t>
      </w:r>
      <w:r w:rsidR="006F4E88" w:rsidRPr="005D2B1E">
        <w:rPr>
          <w:rFonts w:ascii="Arial" w:hAnsi="Arial" w:cs="Arial"/>
          <w:sz w:val="20"/>
        </w:rPr>
        <w:t xml:space="preserve"> </w:t>
      </w:r>
      <w:r w:rsidRPr="005D2B1E">
        <w:rPr>
          <w:rFonts w:ascii="Arial" w:hAnsi="Arial" w:cs="Arial"/>
          <w:sz w:val="20"/>
        </w:rPr>
        <w:t>Đồng bộ thiết bị bảo vệ người bao gồm: Mũ, áo giáp v</w:t>
      </w:r>
      <w:r w:rsidR="00A97807" w:rsidRPr="005D2B1E">
        <w:rPr>
          <w:rFonts w:ascii="Arial" w:hAnsi="Arial" w:cs="Arial"/>
          <w:sz w:val="20"/>
          <w:lang w:val="en-US"/>
        </w:rPr>
        <w:t>à</w:t>
      </w:r>
      <w:r w:rsidRPr="005D2B1E">
        <w:rPr>
          <w:rFonts w:ascii="Arial" w:hAnsi="Arial" w:cs="Arial"/>
          <w:sz w:val="20"/>
        </w:rPr>
        <w:t xml:space="preserve"> giày; áo phao </w:t>
      </w:r>
      <w:r w:rsidR="006F4E88" w:rsidRPr="005D2B1E">
        <w:rPr>
          <w:rFonts w:ascii="Arial" w:hAnsi="Arial" w:cs="Arial"/>
          <w:sz w:val="20"/>
        </w:rPr>
        <w:t>đối với</w:t>
      </w:r>
      <w:r w:rsidRPr="005D2B1E">
        <w:rPr>
          <w:rFonts w:ascii="Arial" w:hAnsi="Arial" w:cs="Arial"/>
          <w:sz w:val="20"/>
        </w:rPr>
        <w:t xml:space="preserve"> RPBM dưới nước.</w:t>
      </w:r>
    </w:p>
    <w:p w14:paraId="3C81C16A" w14:textId="77777777" w:rsidR="00F53980" w:rsidRPr="005D2B1E" w:rsidRDefault="00F53980" w:rsidP="005D2B1E">
      <w:pPr>
        <w:spacing w:before="120"/>
        <w:rPr>
          <w:rFonts w:ascii="Arial" w:hAnsi="Arial" w:cs="Arial"/>
          <w:sz w:val="20"/>
        </w:rPr>
      </w:pPr>
      <w:r w:rsidRPr="005D2B1E">
        <w:rPr>
          <w:rFonts w:ascii="Arial" w:hAnsi="Arial" w:cs="Arial"/>
          <w:sz w:val="20"/>
        </w:rPr>
        <w:t>2.1.6.2.</w:t>
      </w:r>
      <w:r w:rsidR="006F4E88" w:rsidRPr="005D2B1E">
        <w:rPr>
          <w:rFonts w:ascii="Arial" w:hAnsi="Arial" w:cs="Arial"/>
          <w:sz w:val="20"/>
        </w:rPr>
        <w:t xml:space="preserve"> </w:t>
      </w:r>
      <w:r w:rsidRPr="005D2B1E">
        <w:rPr>
          <w:rFonts w:ascii="Arial" w:hAnsi="Arial" w:cs="Arial"/>
          <w:sz w:val="20"/>
        </w:rPr>
        <w:t>Yêu cầu kỹ thuật</w:t>
      </w:r>
    </w:p>
    <w:p w14:paraId="58E5E2A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Đồng bộ và phụ kiện theo tiêu chu</w:t>
      </w:r>
      <w:r w:rsidR="00151A3B" w:rsidRPr="005D2B1E">
        <w:rPr>
          <w:rFonts w:ascii="Arial" w:hAnsi="Arial" w:cs="Arial"/>
          <w:sz w:val="20"/>
          <w:lang w:val="en-US"/>
        </w:rPr>
        <w:t>ẩ</w:t>
      </w:r>
      <w:r w:rsidRPr="005D2B1E">
        <w:rPr>
          <w:rFonts w:ascii="Arial" w:hAnsi="Arial" w:cs="Arial"/>
          <w:sz w:val="20"/>
        </w:rPr>
        <w:t>n của nhà sản xuất v</w:t>
      </w:r>
      <w:r w:rsidR="0083460D" w:rsidRPr="005D2B1E">
        <w:rPr>
          <w:rFonts w:ascii="Arial" w:hAnsi="Arial" w:cs="Arial"/>
          <w:sz w:val="20"/>
          <w:lang w:val="en-US"/>
        </w:rPr>
        <w:t>à</w:t>
      </w:r>
      <w:r w:rsidRPr="005D2B1E">
        <w:rPr>
          <w:rFonts w:ascii="Arial" w:hAnsi="Arial" w:cs="Arial"/>
          <w:sz w:val="20"/>
        </w:rPr>
        <w:t xml:space="preserve"> đáp ứng yêu cầu về an toàn theo quy đ</w:t>
      </w:r>
      <w:r w:rsidR="00A139DD" w:rsidRPr="005D2B1E">
        <w:rPr>
          <w:rFonts w:ascii="Arial" w:hAnsi="Arial" w:cs="Arial"/>
          <w:sz w:val="20"/>
          <w:lang w:val="en-US"/>
        </w:rPr>
        <w:t>ị</w:t>
      </w:r>
      <w:r w:rsidRPr="005D2B1E">
        <w:rPr>
          <w:rFonts w:ascii="Arial" w:hAnsi="Arial" w:cs="Arial"/>
          <w:sz w:val="20"/>
        </w:rPr>
        <w:t>nh của pháp lu</w:t>
      </w:r>
      <w:r w:rsidR="00125F69" w:rsidRPr="005D2B1E">
        <w:rPr>
          <w:rFonts w:ascii="Arial" w:hAnsi="Arial" w:cs="Arial"/>
          <w:sz w:val="20"/>
          <w:lang w:val="en-US"/>
        </w:rPr>
        <w:t>ậ</w:t>
      </w:r>
      <w:r w:rsidRPr="005D2B1E">
        <w:rPr>
          <w:rFonts w:ascii="Arial" w:hAnsi="Arial" w:cs="Arial"/>
          <w:sz w:val="20"/>
        </w:rPr>
        <w:t>t v</w:t>
      </w:r>
      <w:r w:rsidR="00125F69" w:rsidRPr="005D2B1E">
        <w:rPr>
          <w:rFonts w:ascii="Arial" w:hAnsi="Arial" w:cs="Arial"/>
          <w:sz w:val="20"/>
          <w:lang w:val="en-US"/>
        </w:rPr>
        <w:t>ề</w:t>
      </w:r>
      <w:r w:rsidRPr="005D2B1E">
        <w:rPr>
          <w:rFonts w:ascii="Arial" w:hAnsi="Arial" w:cs="Arial"/>
          <w:sz w:val="20"/>
        </w:rPr>
        <w:t xml:space="preserve"> an toàn vệ sinh lao động;</w:t>
      </w:r>
    </w:p>
    <w:p w14:paraId="06346CF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1C3835" w:rsidRPr="005D2B1E">
        <w:rPr>
          <w:rFonts w:ascii="Arial" w:hAnsi="Arial" w:cs="Arial"/>
          <w:sz w:val="20"/>
          <w:lang w:val="en-US"/>
        </w:rPr>
        <w:t>Á</w:t>
      </w:r>
      <w:r w:rsidRPr="005D2B1E">
        <w:rPr>
          <w:rFonts w:ascii="Arial" w:hAnsi="Arial" w:cs="Arial"/>
          <w:sz w:val="20"/>
        </w:rPr>
        <w:t>o giáp: Phải chống được sóng xung kích và m</w:t>
      </w:r>
      <w:r w:rsidR="00EC1D6D" w:rsidRPr="005D2B1E">
        <w:rPr>
          <w:rFonts w:ascii="Arial" w:hAnsi="Arial" w:cs="Arial"/>
          <w:sz w:val="20"/>
          <w:lang w:val="en-US"/>
        </w:rPr>
        <w:t>ả</w:t>
      </w:r>
      <w:r w:rsidRPr="005D2B1E">
        <w:rPr>
          <w:rFonts w:ascii="Arial" w:hAnsi="Arial" w:cs="Arial"/>
          <w:sz w:val="20"/>
        </w:rPr>
        <w:t>nh văng v</w:t>
      </w:r>
      <w:r w:rsidR="00EC1D6D" w:rsidRPr="005D2B1E">
        <w:rPr>
          <w:rFonts w:ascii="Arial" w:hAnsi="Arial" w:cs="Arial"/>
          <w:sz w:val="20"/>
          <w:lang w:val="en-US"/>
        </w:rPr>
        <w:t>à</w:t>
      </w:r>
      <w:r w:rsidRPr="005D2B1E">
        <w:rPr>
          <w:rFonts w:ascii="Arial" w:hAnsi="Arial" w:cs="Arial"/>
          <w:sz w:val="20"/>
        </w:rPr>
        <w:t xml:space="preserve">o vùng bụng và háng khi </w:t>
      </w:r>
      <w:r w:rsidR="00EC1D6D" w:rsidRPr="005D2B1E">
        <w:rPr>
          <w:rFonts w:ascii="Arial" w:hAnsi="Arial" w:cs="Arial"/>
          <w:sz w:val="20"/>
        </w:rPr>
        <w:t>vật nổ</w:t>
      </w:r>
      <w:r w:rsidRPr="005D2B1E">
        <w:rPr>
          <w:rFonts w:ascii="Arial" w:hAnsi="Arial" w:cs="Arial"/>
          <w:sz w:val="20"/>
        </w:rPr>
        <w:t xml:space="preserve"> c</w:t>
      </w:r>
      <w:r w:rsidR="00F850A5" w:rsidRPr="005D2B1E">
        <w:rPr>
          <w:rFonts w:ascii="Arial" w:hAnsi="Arial" w:cs="Arial"/>
          <w:sz w:val="20"/>
          <w:lang w:val="en-US"/>
        </w:rPr>
        <w:t>ó</w:t>
      </w:r>
      <w:r w:rsidRPr="005D2B1E">
        <w:rPr>
          <w:rFonts w:ascii="Arial" w:hAnsi="Arial" w:cs="Arial"/>
          <w:sz w:val="20"/>
        </w:rPr>
        <w:t xml:space="preserve"> đương lượng nổ tương đương 50 g TNT phát nổ </w:t>
      </w:r>
      <w:r w:rsidR="00F850A5" w:rsidRPr="005D2B1E">
        <w:rPr>
          <w:rFonts w:ascii="Arial" w:hAnsi="Arial" w:cs="Arial"/>
          <w:sz w:val="20"/>
          <w:lang w:val="en-US"/>
        </w:rPr>
        <w:t>ở</w:t>
      </w:r>
      <w:r w:rsidRPr="005D2B1E">
        <w:rPr>
          <w:rFonts w:ascii="Arial" w:hAnsi="Arial" w:cs="Arial"/>
          <w:sz w:val="20"/>
        </w:rPr>
        <w:t xml:space="preserve"> khoảng cách 0,6 m, hoặc ngăn được mảnh v</w:t>
      </w:r>
      <w:r w:rsidR="00F850A5" w:rsidRPr="005D2B1E">
        <w:rPr>
          <w:rFonts w:ascii="Arial" w:hAnsi="Arial" w:cs="Arial"/>
          <w:sz w:val="20"/>
          <w:lang w:val="en-US"/>
        </w:rPr>
        <w:t>ă</w:t>
      </w:r>
      <w:r w:rsidRPr="005D2B1E">
        <w:rPr>
          <w:rFonts w:ascii="Arial" w:hAnsi="Arial" w:cs="Arial"/>
          <w:sz w:val="20"/>
        </w:rPr>
        <w:t>ng có khối lượng đến 1,102 g ở vận tốc 450 m/s;</w:t>
      </w:r>
    </w:p>
    <w:p w14:paraId="2445333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Thiết bị bảo vệ vùng đầu, mặt v</w:t>
      </w:r>
      <w:r w:rsidR="00F850A5" w:rsidRPr="005D2B1E">
        <w:rPr>
          <w:rFonts w:ascii="Arial" w:hAnsi="Arial" w:cs="Arial"/>
          <w:sz w:val="20"/>
          <w:lang w:val="en-US"/>
        </w:rPr>
        <w:t>à</w:t>
      </w:r>
      <w:r w:rsidRPr="005D2B1E">
        <w:rPr>
          <w:rFonts w:ascii="Arial" w:hAnsi="Arial" w:cs="Arial"/>
          <w:sz w:val="20"/>
        </w:rPr>
        <w:t xml:space="preserve"> mắt phải có khả</w:t>
      </w:r>
      <w:r w:rsidR="00F850A5" w:rsidRPr="005D2B1E">
        <w:rPr>
          <w:rFonts w:ascii="Arial" w:hAnsi="Arial" w:cs="Arial"/>
          <w:sz w:val="20"/>
        </w:rPr>
        <w:t xml:space="preserve"> n</w:t>
      </w:r>
      <w:r w:rsidR="00F850A5" w:rsidRPr="005D2B1E">
        <w:rPr>
          <w:rFonts w:ascii="Arial" w:hAnsi="Arial" w:cs="Arial"/>
          <w:sz w:val="20"/>
          <w:lang w:val="en-US"/>
        </w:rPr>
        <w:t>ă</w:t>
      </w:r>
      <w:r w:rsidRPr="005D2B1E">
        <w:rPr>
          <w:rFonts w:ascii="Arial" w:hAnsi="Arial" w:cs="Arial"/>
          <w:sz w:val="20"/>
        </w:rPr>
        <w:t xml:space="preserve">ng </w:t>
      </w:r>
      <w:r w:rsidR="00F850A5" w:rsidRPr="005D2B1E">
        <w:rPr>
          <w:rFonts w:ascii="Arial" w:hAnsi="Arial" w:cs="Arial"/>
          <w:sz w:val="20"/>
        </w:rPr>
        <w:t>bảo vệ</w:t>
      </w:r>
      <w:r w:rsidRPr="005D2B1E">
        <w:rPr>
          <w:rFonts w:ascii="Arial" w:hAnsi="Arial" w:cs="Arial"/>
          <w:sz w:val="20"/>
        </w:rPr>
        <w:t xml:space="preserve"> hoàn toàn khỏi mọi tác động của vụ nổ có đương lượng n</w:t>
      </w:r>
      <w:r w:rsidR="00056847" w:rsidRPr="005D2B1E">
        <w:rPr>
          <w:rFonts w:ascii="Arial" w:hAnsi="Arial" w:cs="Arial"/>
          <w:sz w:val="20"/>
          <w:lang w:val="en-US"/>
        </w:rPr>
        <w:t>ổ</w:t>
      </w:r>
      <w:r w:rsidRPr="005D2B1E">
        <w:rPr>
          <w:rFonts w:ascii="Arial" w:hAnsi="Arial" w:cs="Arial"/>
          <w:sz w:val="20"/>
        </w:rPr>
        <w:t xml:space="preserve"> tương đương 50 g TNT ở khoảng cách 0,6 m.</w:t>
      </w:r>
    </w:p>
    <w:p w14:paraId="0DC9DB7C" w14:textId="77777777" w:rsidR="00F53980" w:rsidRPr="005D2B1E" w:rsidRDefault="00F53980" w:rsidP="005D2B1E">
      <w:pPr>
        <w:spacing w:before="120"/>
        <w:rPr>
          <w:rFonts w:ascii="Arial" w:hAnsi="Arial" w:cs="Arial"/>
          <w:b/>
          <w:sz w:val="20"/>
        </w:rPr>
      </w:pPr>
      <w:r w:rsidRPr="005D2B1E">
        <w:rPr>
          <w:rFonts w:ascii="Arial" w:hAnsi="Arial" w:cs="Arial"/>
          <w:b/>
          <w:sz w:val="20"/>
        </w:rPr>
        <w:t>2.2.</w:t>
      </w:r>
      <w:r w:rsidR="006F4E88" w:rsidRPr="005D2B1E">
        <w:rPr>
          <w:rFonts w:ascii="Arial" w:hAnsi="Arial" w:cs="Arial"/>
          <w:b/>
          <w:sz w:val="20"/>
        </w:rPr>
        <w:t xml:space="preserve"> </w:t>
      </w:r>
      <w:r w:rsidRPr="005D2B1E">
        <w:rPr>
          <w:rFonts w:ascii="Arial" w:hAnsi="Arial" w:cs="Arial"/>
          <w:b/>
          <w:sz w:val="20"/>
        </w:rPr>
        <w:t xml:space="preserve">Độ sâu RPBM, hành lang an toàn theo mục đích </w:t>
      </w:r>
      <w:r w:rsidR="006F4E88" w:rsidRPr="005D2B1E">
        <w:rPr>
          <w:rFonts w:ascii="Arial" w:hAnsi="Arial" w:cs="Arial"/>
          <w:b/>
          <w:sz w:val="20"/>
        </w:rPr>
        <w:t>sử dụng</w:t>
      </w:r>
      <w:r w:rsidRPr="005D2B1E">
        <w:rPr>
          <w:rFonts w:ascii="Arial" w:hAnsi="Arial" w:cs="Arial"/>
          <w:b/>
          <w:sz w:val="20"/>
        </w:rPr>
        <w:t xml:space="preserve"> đ</w:t>
      </w:r>
      <w:r w:rsidR="00826E48" w:rsidRPr="005D2B1E">
        <w:rPr>
          <w:rFonts w:ascii="Arial" w:hAnsi="Arial" w:cs="Arial"/>
          <w:b/>
          <w:sz w:val="20"/>
          <w:lang w:val="en-US"/>
        </w:rPr>
        <w:t>ấ</w:t>
      </w:r>
      <w:r w:rsidRPr="005D2B1E">
        <w:rPr>
          <w:rFonts w:ascii="Arial" w:hAnsi="Arial" w:cs="Arial"/>
          <w:b/>
          <w:sz w:val="20"/>
        </w:rPr>
        <w:t>t</w:t>
      </w:r>
    </w:p>
    <w:p w14:paraId="13F5E11E" w14:textId="77777777" w:rsidR="00F53980" w:rsidRPr="005D2B1E" w:rsidRDefault="00F53980" w:rsidP="005D2B1E">
      <w:pPr>
        <w:spacing w:before="120"/>
        <w:rPr>
          <w:rFonts w:ascii="Arial" w:hAnsi="Arial" w:cs="Arial"/>
          <w:b/>
          <w:sz w:val="20"/>
        </w:rPr>
      </w:pPr>
      <w:r w:rsidRPr="005D2B1E">
        <w:rPr>
          <w:rFonts w:ascii="Arial" w:hAnsi="Arial" w:cs="Arial"/>
          <w:b/>
          <w:sz w:val="20"/>
        </w:rPr>
        <w:t>2.2.1.</w:t>
      </w:r>
      <w:r w:rsidR="006F4E88" w:rsidRPr="005D2B1E">
        <w:rPr>
          <w:rFonts w:ascii="Arial" w:hAnsi="Arial" w:cs="Arial"/>
          <w:b/>
          <w:sz w:val="20"/>
        </w:rPr>
        <w:t xml:space="preserve"> </w:t>
      </w:r>
      <w:r w:rsidRPr="005D2B1E">
        <w:rPr>
          <w:rFonts w:ascii="Arial" w:hAnsi="Arial" w:cs="Arial"/>
          <w:b/>
          <w:sz w:val="20"/>
        </w:rPr>
        <w:t>Độ sâu c</w:t>
      </w:r>
      <w:r w:rsidR="00826E48" w:rsidRPr="005D2B1E">
        <w:rPr>
          <w:rFonts w:ascii="Arial" w:hAnsi="Arial" w:cs="Arial"/>
          <w:b/>
          <w:sz w:val="20"/>
          <w:lang w:val="en-US"/>
        </w:rPr>
        <w:t>ầ</w:t>
      </w:r>
      <w:r w:rsidRPr="005D2B1E">
        <w:rPr>
          <w:rFonts w:ascii="Arial" w:hAnsi="Arial" w:cs="Arial"/>
          <w:b/>
          <w:sz w:val="20"/>
        </w:rPr>
        <w:t>n RPBM</w:t>
      </w:r>
    </w:p>
    <w:p w14:paraId="5AC9F0CC" w14:textId="77777777" w:rsidR="00F53980" w:rsidRPr="005D2B1E" w:rsidRDefault="00F53980" w:rsidP="005D2B1E">
      <w:pPr>
        <w:spacing w:before="120"/>
        <w:rPr>
          <w:rFonts w:ascii="Arial" w:hAnsi="Arial" w:cs="Arial"/>
          <w:sz w:val="20"/>
        </w:rPr>
      </w:pPr>
      <w:r w:rsidRPr="005D2B1E">
        <w:rPr>
          <w:rFonts w:ascii="Arial" w:hAnsi="Arial" w:cs="Arial"/>
          <w:sz w:val="20"/>
        </w:rPr>
        <w:t>2.2.1.1.</w:t>
      </w:r>
      <w:r w:rsidR="006F4E88" w:rsidRPr="005D2B1E">
        <w:rPr>
          <w:rFonts w:ascii="Arial" w:hAnsi="Arial" w:cs="Arial"/>
          <w:sz w:val="20"/>
        </w:rPr>
        <w:t xml:space="preserve"> </w:t>
      </w:r>
      <w:r w:rsidRPr="005D2B1E">
        <w:rPr>
          <w:rFonts w:ascii="Arial" w:hAnsi="Arial" w:cs="Arial"/>
          <w:sz w:val="20"/>
        </w:rPr>
        <w:t>Quy định v</w:t>
      </w:r>
      <w:r w:rsidR="00804A9F" w:rsidRPr="005D2B1E">
        <w:rPr>
          <w:rFonts w:ascii="Arial" w:hAnsi="Arial" w:cs="Arial"/>
          <w:sz w:val="20"/>
          <w:lang w:val="en-US"/>
        </w:rPr>
        <w:t>ề</w:t>
      </w:r>
      <w:r w:rsidRPr="005D2B1E">
        <w:rPr>
          <w:rFonts w:ascii="Arial" w:hAnsi="Arial" w:cs="Arial"/>
          <w:sz w:val="20"/>
        </w:rPr>
        <w:t xml:space="preserve"> độ sâu cần rà phá </w:t>
      </w:r>
      <w:r w:rsidR="00205B08" w:rsidRPr="005D2B1E">
        <w:rPr>
          <w:rFonts w:ascii="Arial" w:hAnsi="Arial" w:cs="Arial"/>
          <w:sz w:val="20"/>
        </w:rPr>
        <w:t>bom mìn</w:t>
      </w:r>
    </w:p>
    <w:p w14:paraId="1027A518" w14:textId="77777777" w:rsidR="00F53980" w:rsidRPr="005D2B1E" w:rsidRDefault="00F53980" w:rsidP="005D2B1E">
      <w:pPr>
        <w:spacing w:before="120"/>
        <w:rPr>
          <w:rFonts w:ascii="Arial" w:hAnsi="Arial" w:cs="Arial"/>
          <w:sz w:val="20"/>
        </w:rPr>
      </w:pPr>
      <w:r w:rsidRPr="005D2B1E">
        <w:rPr>
          <w:rFonts w:ascii="Arial" w:hAnsi="Arial" w:cs="Arial"/>
          <w:sz w:val="20"/>
        </w:rPr>
        <w:t>Độ sâu c</w:t>
      </w:r>
      <w:r w:rsidR="00437CF8" w:rsidRPr="005D2B1E">
        <w:rPr>
          <w:rFonts w:ascii="Arial" w:hAnsi="Arial" w:cs="Arial"/>
          <w:sz w:val="20"/>
          <w:lang w:val="en-US"/>
        </w:rPr>
        <w:t>ầ</w:t>
      </w:r>
      <w:r w:rsidRPr="005D2B1E">
        <w:rPr>
          <w:rFonts w:ascii="Arial" w:hAnsi="Arial" w:cs="Arial"/>
          <w:sz w:val="20"/>
        </w:rPr>
        <w:t>n RP</w:t>
      </w:r>
      <w:r w:rsidR="00437CF8" w:rsidRPr="005D2B1E">
        <w:rPr>
          <w:rFonts w:ascii="Arial" w:hAnsi="Arial" w:cs="Arial"/>
          <w:sz w:val="20"/>
          <w:lang w:val="en-US"/>
        </w:rPr>
        <w:t>B</w:t>
      </w:r>
      <w:r w:rsidRPr="005D2B1E">
        <w:rPr>
          <w:rFonts w:ascii="Arial" w:hAnsi="Arial" w:cs="Arial"/>
          <w:sz w:val="20"/>
        </w:rPr>
        <w:t xml:space="preserve">M </w:t>
      </w:r>
      <w:r w:rsidR="006F4E88" w:rsidRPr="005D2B1E">
        <w:rPr>
          <w:rFonts w:ascii="Arial" w:hAnsi="Arial" w:cs="Arial"/>
          <w:sz w:val="20"/>
        </w:rPr>
        <w:t>trên</w:t>
      </w:r>
      <w:r w:rsidRPr="005D2B1E">
        <w:rPr>
          <w:rFonts w:ascii="Arial" w:hAnsi="Arial" w:cs="Arial"/>
          <w:sz w:val="20"/>
        </w:rPr>
        <w:t xml:space="preserve"> cạn là độ sâu được tính từ mặt đất tự nhiên hiện tại tại </w:t>
      </w:r>
      <w:r w:rsidR="00637B57" w:rsidRPr="005D2B1E">
        <w:rPr>
          <w:rFonts w:ascii="Arial" w:hAnsi="Arial" w:cs="Arial"/>
          <w:sz w:val="20"/>
        </w:rPr>
        <w:t>vị trí</w:t>
      </w:r>
      <w:r w:rsidR="00C1479C" w:rsidRPr="005D2B1E">
        <w:rPr>
          <w:rFonts w:ascii="Arial" w:hAnsi="Arial" w:cs="Arial"/>
          <w:sz w:val="20"/>
        </w:rPr>
        <w:t xml:space="preserve"> rà phá v</w:t>
      </w:r>
      <w:r w:rsidR="00C1479C" w:rsidRPr="005D2B1E">
        <w:rPr>
          <w:rFonts w:ascii="Arial" w:hAnsi="Arial" w:cs="Arial"/>
          <w:sz w:val="20"/>
          <w:lang w:val="en-US"/>
        </w:rPr>
        <w:t>à</w:t>
      </w:r>
      <w:r w:rsidRPr="005D2B1E">
        <w:rPr>
          <w:rFonts w:ascii="Arial" w:hAnsi="Arial" w:cs="Arial"/>
          <w:sz w:val="20"/>
        </w:rPr>
        <w:t xml:space="preserve"> tại thời điểm tiến hành rà phá đến độ sâu yêu cầu. Độ sâu cần RPBM dư</w:t>
      </w:r>
      <w:r w:rsidR="004D1DBD" w:rsidRPr="005D2B1E">
        <w:rPr>
          <w:rFonts w:ascii="Arial" w:hAnsi="Arial" w:cs="Arial"/>
          <w:sz w:val="20"/>
          <w:lang w:val="en-US"/>
        </w:rPr>
        <w:t>ớ</w:t>
      </w:r>
      <w:r w:rsidRPr="005D2B1E">
        <w:rPr>
          <w:rFonts w:ascii="Arial" w:hAnsi="Arial" w:cs="Arial"/>
          <w:sz w:val="20"/>
        </w:rPr>
        <w:t xml:space="preserve">i nước là độ sâu </w:t>
      </w:r>
      <w:r w:rsidR="006F4E88" w:rsidRPr="005D2B1E">
        <w:rPr>
          <w:rFonts w:ascii="Arial" w:hAnsi="Arial" w:cs="Arial"/>
          <w:sz w:val="20"/>
        </w:rPr>
        <w:t>được</w:t>
      </w:r>
      <w:r w:rsidR="004553F8" w:rsidRPr="005D2B1E">
        <w:rPr>
          <w:rFonts w:ascii="Arial" w:hAnsi="Arial" w:cs="Arial"/>
          <w:sz w:val="20"/>
        </w:rPr>
        <w:t xml:space="preserve"> t</w:t>
      </w:r>
      <w:r w:rsidR="004553F8" w:rsidRPr="005D2B1E">
        <w:rPr>
          <w:rFonts w:ascii="Arial" w:hAnsi="Arial" w:cs="Arial"/>
          <w:sz w:val="20"/>
          <w:lang w:val="en-US"/>
        </w:rPr>
        <w:t>í</w:t>
      </w:r>
      <w:r w:rsidRPr="005D2B1E">
        <w:rPr>
          <w:rFonts w:ascii="Arial" w:hAnsi="Arial" w:cs="Arial"/>
          <w:sz w:val="20"/>
        </w:rPr>
        <w:t>nh từ</w:t>
      </w:r>
      <w:r w:rsidR="001F7759" w:rsidRPr="005D2B1E">
        <w:rPr>
          <w:rFonts w:ascii="Arial" w:hAnsi="Arial" w:cs="Arial"/>
          <w:sz w:val="20"/>
        </w:rPr>
        <w:t xml:space="preserve"> b</w:t>
      </w:r>
      <w:r w:rsidR="001F7759" w:rsidRPr="005D2B1E">
        <w:rPr>
          <w:rFonts w:ascii="Arial" w:hAnsi="Arial" w:cs="Arial"/>
          <w:sz w:val="20"/>
          <w:lang w:val="en-US"/>
        </w:rPr>
        <w:t>ề</w:t>
      </w:r>
      <w:r w:rsidRPr="005D2B1E">
        <w:rPr>
          <w:rFonts w:ascii="Arial" w:hAnsi="Arial" w:cs="Arial"/>
          <w:sz w:val="20"/>
        </w:rPr>
        <w:t xml:space="preserve"> mặt đáy nước tại v</w:t>
      </w:r>
      <w:r w:rsidR="00B30E1D" w:rsidRPr="005D2B1E">
        <w:rPr>
          <w:rFonts w:ascii="Arial" w:hAnsi="Arial" w:cs="Arial"/>
          <w:sz w:val="20"/>
          <w:lang w:val="en-US"/>
        </w:rPr>
        <w:t>ị</w:t>
      </w:r>
      <w:r w:rsidRPr="005D2B1E">
        <w:rPr>
          <w:rFonts w:ascii="Arial" w:hAnsi="Arial" w:cs="Arial"/>
          <w:sz w:val="20"/>
        </w:rPr>
        <w:t xml:space="preserve"> trí r</w:t>
      </w:r>
      <w:r w:rsidR="00C6248F" w:rsidRPr="005D2B1E">
        <w:rPr>
          <w:rFonts w:ascii="Arial" w:hAnsi="Arial" w:cs="Arial"/>
          <w:sz w:val="20"/>
          <w:lang w:val="en-US"/>
        </w:rPr>
        <w:t>à</w:t>
      </w:r>
      <w:r w:rsidRPr="005D2B1E">
        <w:rPr>
          <w:rFonts w:ascii="Arial" w:hAnsi="Arial" w:cs="Arial"/>
          <w:sz w:val="20"/>
        </w:rPr>
        <w:t xml:space="preserve"> phá và tại thời điểm rà phá đến độ sâu yêu cầu.</w:t>
      </w:r>
    </w:p>
    <w:p w14:paraId="5BF53B2C" w14:textId="77777777" w:rsidR="00F53980" w:rsidRPr="005D2B1E" w:rsidRDefault="00F53980" w:rsidP="005D2B1E">
      <w:pPr>
        <w:spacing w:before="120"/>
        <w:rPr>
          <w:rFonts w:ascii="Arial" w:hAnsi="Arial" w:cs="Arial"/>
          <w:sz w:val="20"/>
        </w:rPr>
      </w:pPr>
      <w:r w:rsidRPr="005D2B1E">
        <w:rPr>
          <w:rFonts w:ascii="Arial" w:hAnsi="Arial" w:cs="Arial"/>
          <w:sz w:val="20"/>
        </w:rPr>
        <w:t>2.2.1.2.</w:t>
      </w:r>
      <w:r w:rsidR="006F4E88" w:rsidRPr="005D2B1E">
        <w:rPr>
          <w:rFonts w:ascii="Arial" w:hAnsi="Arial" w:cs="Arial"/>
          <w:sz w:val="20"/>
        </w:rPr>
        <w:t xml:space="preserve"> </w:t>
      </w:r>
      <w:r w:rsidRPr="005D2B1E">
        <w:rPr>
          <w:rFonts w:ascii="Arial" w:hAnsi="Arial" w:cs="Arial"/>
          <w:sz w:val="20"/>
        </w:rPr>
        <w:t xml:space="preserve">RPBM đến độ sâu </w:t>
      </w:r>
      <w:r w:rsidR="00487E6D" w:rsidRPr="005D2B1E">
        <w:rPr>
          <w:rFonts w:ascii="Arial" w:hAnsi="Arial" w:cs="Arial"/>
          <w:sz w:val="20"/>
        </w:rPr>
        <w:t>tối thiểu là</w:t>
      </w:r>
      <w:r w:rsidRPr="005D2B1E">
        <w:rPr>
          <w:rFonts w:ascii="Arial" w:hAnsi="Arial" w:cs="Arial"/>
          <w:sz w:val="20"/>
        </w:rPr>
        <w:t xml:space="preserve"> 0,3 m: </w:t>
      </w:r>
      <w:r w:rsidR="00A00008" w:rsidRPr="005D2B1E">
        <w:rPr>
          <w:rFonts w:ascii="Arial" w:hAnsi="Arial" w:cs="Arial"/>
          <w:sz w:val="20"/>
          <w:lang w:val="en-US"/>
        </w:rPr>
        <w:t>Á</w:t>
      </w:r>
      <w:r w:rsidRPr="005D2B1E">
        <w:rPr>
          <w:rFonts w:ascii="Arial" w:hAnsi="Arial" w:cs="Arial"/>
          <w:sz w:val="20"/>
        </w:rPr>
        <w:t xml:space="preserve">p dụng cho đất </w:t>
      </w:r>
      <w:r w:rsidR="006F4E88" w:rsidRPr="005D2B1E">
        <w:rPr>
          <w:rFonts w:ascii="Arial" w:hAnsi="Arial" w:cs="Arial"/>
          <w:sz w:val="20"/>
        </w:rPr>
        <w:t>sản xuất</w:t>
      </w:r>
      <w:r w:rsidRPr="005D2B1E">
        <w:rPr>
          <w:rFonts w:ascii="Arial" w:hAnsi="Arial" w:cs="Arial"/>
          <w:sz w:val="20"/>
        </w:rPr>
        <w:t xml:space="preserve"> nông nghiệp, diêm nghiệp.</w:t>
      </w:r>
    </w:p>
    <w:p w14:paraId="69EBDC53"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2.2.1.3.</w:t>
      </w:r>
      <w:r w:rsidR="006F4E88" w:rsidRPr="005D2B1E">
        <w:rPr>
          <w:rFonts w:ascii="Arial" w:hAnsi="Arial" w:cs="Arial"/>
          <w:sz w:val="20"/>
        </w:rPr>
        <w:t xml:space="preserve"> </w:t>
      </w:r>
      <w:r w:rsidRPr="005D2B1E">
        <w:rPr>
          <w:rFonts w:ascii="Arial" w:hAnsi="Arial" w:cs="Arial"/>
          <w:sz w:val="20"/>
        </w:rPr>
        <w:t xml:space="preserve">RPBM đến độ sâu </w:t>
      </w:r>
      <w:r w:rsidR="00487E6D" w:rsidRPr="005D2B1E">
        <w:rPr>
          <w:rFonts w:ascii="Arial" w:hAnsi="Arial" w:cs="Arial"/>
          <w:sz w:val="20"/>
        </w:rPr>
        <w:t>tối thiểu là</w:t>
      </w:r>
      <w:r w:rsidRPr="005D2B1E">
        <w:rPr>
          <w:rFonts w:ascii="Arial" w:hAnsi="Arial" w:cs="Arial"/>
          <w:sz w:val="20"/>
        </w:rPr>
        <w:t xml:space="preserve"> 1 m: Áp dụng cho đất lâm nghiệp</w:t>
      </w:r>
      <w:r w:rsidR="006B6715" w:rsidRPr="005D2B1E">
        <w:rPr>
          <w:rFonts w:ascii="Arial" w:hAnsi="Arial" w:cs="Arial"/>
          <w:sz w:val="20"/>
          <w:lang w:val="en-US"/>
        </w:rPr>
        <w:t>.</w:t>
      </w:r>
    </w:p>
    <w:p w14:paraId="18705816" w14:textId="77777777" w:rsidR="00F53980" w:rsidRPr="005D2B1E" w:rsidRDefault="00F53980" w:rsidP="005D2B1E">
      <w:pPr>
        <w:spacing w:before="120"/>
        <w:rPr>
          <w:rFonts w:ascii="Arial" w:hAnsi="Arial" w:cs="Arial"/>
          <w:sz w:val="20"/>
        </w:rPr>
      </w:pPr>
      <w:r w:rsidRPr="005D2B1E">
        <w:rPr>
          <w:rFonts w:ascii="Arial" w:hAnsi="Arial" w:cs="Arial"/>
          <w:sz w:val="20"/>
        </w:rPr>
        <w:t>2.2.1.4.</w:t>
      </w:r>
      <w:r w:rsidR="006F4E88" w:rsidRPr="005D2B1E">
        <w:rPr>
          <w:rFonts w:ascii="Arial" w:hAnsi="Arial" w:cs="Arial"/>
          <w:sz w:val="20"/>
        </w:rPr>
        <w:t xml:space="preserve"> </w:t>
      </w:r>
      <w:r w:rsidRPr="005D2B1E">
        <w:rPr>
          <w:rFonts w:ascii="Arial" w:hAnsi="Arial" w:cs="Arial"/>
          <w:sz w:val="20"/>
        </w:rPr>
        <w:t xml:space="preserve">RPBM đến độ sâu </w:t>
      </w:r>
      <w:r w:rsidR="00487E6D" w:rsidRPr="005D2B1E">
        <w:rPr>
          <w:rFonts w:ascii="Arial" w:hAnsi="Arial" w:cs="Arial"/>
          <w:sz w:val="20"/>
        </w:rPr>
        <w:t>tối thiểu là</w:t>
      </w:r>
      <w:r w:rsidRPr="005D2B1E">
        <w:rPr>
          <w:rFonts w:ascii="Arial" w:hAnsi="Arial" w:cs="Arial"/>
          <w:sz w:val="20"/>
        </w:rPr>
        <w:t xml:space="preserve"> 3 m: </w:t>
      </w:r>
      <w:r w:rsidR="00A00008" w:rsidRPr="005D2B1E">
        <w:rPr>
          <w:rFonts w:ascii="Arial" w:hAnsi="Arial" w:cs="Arial"/>
          <w:sz w:val="20"/>
          <w:lang w:val="en-US"/>
        </w:rPr>
        <w:t>Á</w:t>
      </w:r>
      <w:r w:rsidRPr="005D2B1E">
        <w:rPr>
          <w:rFonts w:ascii="Arial" w:hAnsi="Arial" w:cs="Arial"/>
          <w:sz w:val="20"/>
        </w:rPr>
        <w:t xml:space="preserve">p dụng cho các dự án tái định cư; đất khu dân </w:t>
      </w:r>
      <w:r w:rsidR="006B6715" w:rsidRPr="005D2B1E">
        <w:rPr>
          <w:rFonts w:ascii="Arial" w:hAnsi="Arial" w:cs="Arial"/>
          <w:sz w:val="20"/>
          <w:lang w:val="en-US"/>
        </w:rPr>
        <w:t>cư</w:t>
      </w:r>
      <w:r w:rsidR="006B6715" w:rsidRPr="005D2B1E">
        <w:rPr>
          <w:rFonts w:ascii="Arial" w:hAnsi="Arial" w:cs="Arial"/>
          <w:sz w:val="20"/>
        </w:rPr>
        <w:t xml:space="preserve"> c</w:t>
      </w:r>
      <w:r w:rsidR="006B6715" w:rsidRPr="005D2B1E">
        <w:rPr>
          <w:rFonts w:ascii="Arial" w:hAnsi="Arial" w:cs="Arial"/>
          <w:sz w:val="20"/>
          <w:lang w:val="en-US"/>
        </w:rPr>
        <w:t>ó</w:t>
      </w:r>
      <w:r w:rsidRPr="005D2B1E">
        <w:rPr>
          <w:rFonts w:ascii="Arial" w:hAnsi="Arial" w:cs="Arial"/>
          <w:sz w:val="20"/>
        </w:rPr>
        <w:t xml:space="preserve"> x</w:t>
      </w:r>
      <w:r w:rsidR="006B6715" w:rsidRPr="005D2B1E">
        <w:rPr>
          <w:rFonts w:ascii="Arial" w:hAnsi="Arial" w:cs="Arial"/>
          <w:sz w:val="20"/>
          <w:lang w:val="en-US"/>
        </w:rPr>
        <w:t>â</w:t>
      </w:r>
      <w:r w:rsidRPr="005D2B1E">
        <w:rPr>
          <w:rFonts w:ascii="Arial" w:hAnsi="Arial" w:cs="Arial"/>
          <w:sz w:val="20"/>
        </w:rPr>
        <w:t>y dựng nhà ở c</w:t>
      </w:r>
      <w:r w:rsidR="00BF4FCD" w:rsidRPr="005D2B1E">
        <w:rPr>
          <w:rFonts w:ascii="Arial" w:hAnsi="Arial" w:cs="Arial"/>
          <w:sz w:val="20"/>
          <w:lang w:val="en-US"/>
        </w:rPr>
        <w:t>ó</w:t>
      </w:r>
      <w:r w:rsidRPr="005D2B1E">
        <w:rPr>
          <w:rFonts w:ascii="Arial" w:hAnsi="Arial" w:cs="Arial"/>
          <w:sz w:val="20"/>
        </w:rPr>
        <w:t xml:space="preserve"> chi</w:t>
      </w:r>
      <w:r w:rsidR="00BF4FCD" w:rsidRPr="005D2B1E">
        <w:rPr>
          <w:rFonts w:ascii="Arial" w:hAnsi="Arial" w:cs="Arial"/>
          <w:sz w:val="20"/>
          <w:lang w:val="en-US"/>
        </w:rPr>
        <w:t>ề</w:t>
      </w:r>
      <w:r w:rsidRPr="005D2B1E">
        <w:rPr>
          <w:rFonts w:ascii="Arial" w:hAnsi="Arial" w:cs="Arial"/>
          <w:sz w:val="20"/>
        </w:rPr>
        <w:t>u cao dưới 10 m (bao gồm đất ở và đất vườn); các dự án nạo vét luồng lạch c</w:t>
      </w:r>
      <w:r w:rsidR="00BF4FCD" w:rsidRPr="005D2B1E">
        <w:rPr>
          <w:rFonts w:ascii="Arial" w:hAnsi="Arial" w:cs="Arial"/>
          <w:sz w:val="20"/>
          <w:lang w:val="en-US"/>
        </w:rPr>
        <w:t>ó</w:t>
      </w:r>
      <w:r w:rsidRPr="005D2B1E">
        <w:rPr>
          <w:rFonts w:ascii="Arial" w:hAnsi="Arial" w:cs="Arial"/>
          <w:sz w:val="20"/>
        </w:rPr>
        <w:t xml:space="preserve"> độ sâu nạo vét dưới 3 m; các tuyến cáp quang bi</w:t>
      </w:r>
      <w:r w:rsidR="00BF4FCD" w:rsidRPr="005D2B1E">
        <w:rPr>
          <w:rFonts w:ascii="Arial" w:hAnsi="Arial" w:cs="Arial"/>
          <w:sz w:val="20"/>
          <w:lang w:val="en-US"/>
        </w:rPr>
        <w:t>ể</w:t>
      </w:r>
      <w:r w:rsidRPr="005D2B1E">
        <w:rPr>
          <w:rFonts w:ascii="Arial" w:hAnsi="Arial" w:cs="Arial"/>
          <w:sz w:val="20"/>
        </w:rPr>
        <w:t>n, các tuy</w:t>
      </w:r>
      <w:r w:rsidR="00BF4FCD" w:rsidRPr="005D2B1E">
        <w:rPr>
          <w:rFonts w:ascii="Arial" w:hAnsi="Arial" w:cs="Arial"/>
          <w:sz w:val="20"/>
          <w:lang w:val="en-US"/>
        </w:rPr>
        <w:t>ế</w:t>
      </w:r>
      <w:r w:rsidRPr="005D2B1E">
        <w:rPr>
          <w:rFonts w:ascii="Arial" w:hAnsi="Arial" w:cs="Arial"/>
          <w:sz w:val="20"/>
        </w:rPr>
        <w:t>n ống dẫn dầu, dẫn khí đ</w:t>
      </w:r>
      <w:r w:rsidR="002C0B5C" w:rsidRPr="005D2B1E">
        <w:rPr>
          <w:rFonts w:ascii="Arial" w:hAnsi="Arial" w:cs="Arial"/>
          <w:sz w:val="20"/>
          <w:lang w:val="en-US"/>
        </w:rPr>
        <w:t>ốt</w:t>
      </w:r>
      <w:r w:rsidRPr="005D2B1E">
        <w:rPr>
          <w:rFonts w:ascii="Arial" w:hAnsi="Arial" w:cs="Arial"/>
          <w:sz w:val="20"/>
        </w:rPr>
        <w:t xml:space="preserve"> c</w:t>
      </w:r>
      <w:r w:rsidR="002C0B5C" w:rsidRPr="005D2B1E">
        <w:rPr>
          <w:rFonts w:ascii="Arial" w:hAnsi="Arial" w:cs="Arial"/>
          <w:sz w:val="20"/>
          <w:lang w:val="en-US"/>
        </w:rPr>
        <w:t>ó</w:t>
      </w:r>
      <w:r w:rsidRPr="005D2B1E">
        <w:rPr>
          <w:rFonts w:ascii="Arial" w:hAnsi="Arial" w:cs="Arial"/>
          <w:sz w:val="20"/>
        </w:rPr>
        <w:t xml:space="preserve"> độ sâu chôn ống không quá 3 m; các dự</w:t>
      </w:r>
      <w:r w:rsidR="000350B7" w:rsidRPr="005D2B1E">
        <w:rPr>
          <w:rFonts w:ascii="Arial" w:hAnsi="Arial" w:cs="Arial"/>
          <w:sz w:val="20"/>
        </w:rPr>
        <w:t xml:space="preserve"> án gia</w:t>
      </w:r>
      <w:r w:rsidR="000350B7" w:rsidRPr="005D2B1E">
        <w:rPr>
          <w:rFonts w:ascii="Arial" w:hAnsi="Arial" w:cs="Arial"/>
          <w:sz w:val="20"/>
          <w:lang w:val="en-US"/>
        </w:rPr>
        <w:t>o</w:t>
      </w:r>
      <w:r w:rsidRPr="005D2B1E">
        <w:rPr>
          <w:rFonts w:ascii="Arial" w:hAnsi="Arial" w:cs="Arial"/>
          <w:sz w:val="20"/>
        </w:rPr>
        <w:t xml:space="preserve"> thông cấp thấp như đư</w:t>
      </w:r>
      <w:r w:rsidR="00F0058D" w:rsidRPr="005D2B1E">
        <w:rPr>
          <w:rFonts w:ascii="Arial" w:hAnsi="Arial" w:cs="Arial"/>
          <w:sz w:val="20"/>
          <w:lang w:val="en-US"/>
        </w:rPr>
        <w:t>ờ</w:t>
      </w:r>
      <w:r w:rsidRPr="005D2B1E">
        <w:rPr>
          <w:rFonts w:ascii="Arial" w:hAnsi="Arial" w:cs="Arial"/>
          <w:sz w:val="20"/>
        </w:rPr>
        <w:t xml:space="preserve">ng giao thông đến cấp III, IV, V, giao thông nông thôn; </w:t>
      </w:r>
      <w:r w:rsidR="00323887" w:rsidRPr="005D2B1E">
        <w:rPr>
          <w:rFonts w:ascii="Arial" w:hAnsi="Arial" w:cs="Arial"/>
          <w:sz w:val="20"/>
        </w:rPr>
        <w:t>công trình</w:t>
      </w:r>
      <w:r w:rsidRPr="005D2B1E">
        <w:rPr>
          <w:rFonts w:ascii="Arial" w:hAnsi="Arial" w:cs="Arial"/>
          <w:sz w:val="20"/>
        </w:rPr>
        <w:t xml:space="preserve"> thủy l</w:t>
      </w:r>
      <w:r w:rsidR="00BE12F8" w:rsidRPr="005D2B1E">
        <w:rPr>
          <w:rFonts w:ascii="Arial" w:hAnsi="Arial" w:cs="Arial"/>
          <w:sz w:val="20"/>
          <w:lang w:val="en-US"/>
        </w:rPr>
        <w:t>ợ</w:t>
      </w:r>
      <w:r w:rsidRPr="005D2B1E">
        <w:rPr>
          <w:rFonts w:ascii="Arial" w:hAnsi="Arial" w:cs="Arial"/>
          <w:sz w:val="20"/>
        </w:rPr>
        <w:t xml:space="preserve">i, </w:t>
      </w:r>
      <w:r w:rsidR="00323887" w:rsidRPr="005D2B1E">
        <w:rPr>
          <w:rFonts w:ascii="Arial" w:hAnsi="Arial" w:cs="Arial"/>
          <w:sz w:val="20"/>
        </w:rPr>
        <w:t>công trình</w:t>
      </w:r>
      <w:r w:rsidRPr="005D2B1E">
        <w:rPr>
          <w:rFonts w:ascii="Arial" w:hAnsi="Arial" w:cs="Arial"/>
          <w:sz w:val="20"/>
        </w:rPr>
        <w:t xml:space="preserve"> ph</w:t>
      </w:r>
      <w:r w:rsidR="00BE12F8" w:rsidRPr="005D2B1E">
        <w:rPr>
          <w:rFonts w:ascii="Arial" w:hAnsi="Arial" w:cs="Arial"/>
          <w:sz w:val="20"/>
          <w:lang w:val="en-US"/>
        </w:rPr>
        <w:t>ò</w:t>
      </w:r>
      <w:r w:rsidRPr="005D2B1E">
        <w:rPr>
          <w:rFonts w:ascii="Arial" w:hAnsi="Arial" w:cs="Arial"/>
          <w:sz w:val="20"/>
        </w:rPr>
        <w:t>ng ch</w:t>
      </w:r>
      <w:r w:rsidR="00BE12F8" w:rsidRPr="005D2B1E">
        <w:rPr>
          <w:rFonts w:ascii="Arial" w:hAnsi="Arial" w:cs="Arial"/>
          <w:sz w:val="20"/>
          <w:lang w:val="en-US"/>
        </w:rPr>
        <w:t>ố</w:t>
      </w:r>
      <w:r w:rsidRPr="005D2B1E">
        <w:rPr>
          <w:rFonts w:ascii="Arial" w:hAnsi="Arial" w:cs="Arial"/>
          <w:sz w:val="20"/>
        </w:rPr>
        <w:t xml:space="preserve">ng thiên tai, </w:t>
      </w:r>
      <w:r w:rsidR="00323887" w:rsidRPr="005D2B1E">
        <w:rPr>
          <w:rFonts w:ascii="Arial" w:hAnsi="Arial" w:cs="Arial"/>
          <w:sz w:val="20"/>
        </w:rPr>
        <w:t>công trình</w:t>
      </w:r>
      <w:r w:rsidRPr="005D2B1E">
        <w:rPr>
          <w:rFonts w:ascii="Arial" w:hAnsi="Arial" w:cs="Arial"/>
          <w:sz w:val="20"/>
        </w:rPr>
        <w:t xml:space="preserve"> đê điều, </w:t>
      </w:r>
      <w:r w:rsidR="00323887" w:rsidRPr="005D2B1E">
        <w:rPr>
          <w:rFonts w:ascii="Arial" w:hAnsi="Arial" w:cs="Arial"/>
          <w:sz w:val="20"/>
        </w:rPr>
        <w:t>công trình</w:t>
      </w:r>
      <w:r w:rsidRPr="005D2B1E">
        <w:rPr>
          <w:rFonts w:ascii="Arial" w:hAnsi="Arial" w:cs="Arial"/>
          <w:sz w:val="20"/>
        </w:rPr>
        <w:t xml:space="preserve"> ch</w:t>
      </w:r>
      <w:r w:rsidR="00C97943" w:rsidRPr="005D2B1E">
        <w:rPr>
          <w:rFonts w:ascii="Arial" w:hAnsi="Arial" w:cs="Arial"/>
          <w:sz w:val="20"/>
          <w:lang w:val="en-US"/>
        </w:rPr>
        <w:t>ă</w:t>
      </w:r>
      <w:r w:rsidRPr="005D2B1E">
        <w:rPr>
          <w:rFonts w:ascii="Arial" w:hAnsi="Arial" w:cs="Arial"/>
          <w:sz w:val="20"/>
        </w:rPr>
        <w:t>n nuôi v</w:t>
      </w:r>
      <w:r w:rsidR="00BE12F8" w:rsidRPr="005D2B1E">
        <w:rPr>
          <w:rFonts w:ascii="Arial" w:hAnsi="Arial" w:cs="Arial"/>
          <w:sz w:val="20"/>
          <w:lang w:val="en-US"/>
        </w:rPr>
        <w:t>à</w:t>
      </w:r>
      <w:r w:rsidRPr="005D2B1E">
        <w:rPr>
          <w:rFonts w:ascii="Arial" w:hAnsi="Arial" w:cs="Arial"/>
          <w:sz w:val="20"/>
        </w:rPr>
        <w:t xml:space="preserve"> các công trình nông nghiệp và phát triển nông thôn kh</w:t>
      </w:r>
      <w:r w:rsidR="00BE12F8" w:rsidRPr="005D2B1E">
        <w:rPr>
          <w:rFonts w:ascii="Arial" w:hAnsi="Arial" w:cs="Arial"/>
          <w:sz w:val="20"/>
          <w:lang w:val="en-US"/>
        </w:rPr>
        <w:t>á</w:t>
      </w:r>
      <w:r w:rsidRPr="005D2B1E">
        <w:rPr>
          <w:rFonts w:ascii="Arial" w:hAnsi="Arial" w:cs="Arial"/>
          <w:sz w:val="20"/>
        </w:rPr>
        <w:t>c có độ sâu đào m</w:t>
      </w:r>
      <w:r w:rsidR="006E2203">
        <w:rPr>
          <w:rFonts w:ascii="Arial" w:hAnsi="Arial" w:cs="Arial"/>
          <w:sz w:val="20"/>
          <w:lang w:val="en-US"/>
        </w:rPr>
        <w:t>ó</w:t>
      </w:r>
      <w:r w:rsidRPr="005D2B1E">
        <w:rPr>
          <w:rFonts w:ascii="Arial" w:hAnsi="Arial" w:cs="Arial"/>
          <w:sz w:val="20"/>
        </w:rPr>
        <w:t>ng/đất không quá 3 m.</w:t>
      </w:r>
    </w:p>
    <w:p w14:paraId="28F0081B" w14:textId="77777777" w:rsidR="00F53980" w:rsidRPr="005D2B1E" w:rsidRDefault="00F53980" w:rsidP="005D2B1E">
      <w:pPr>
        <w:spacing w:before="120"/>
        <w:rPr>
          <w:rFonts w:ascii="Arial" w:hAnsi="Arial" w:cs="Arial"/>
          <w:sz w:val="20"/>
        </w:rPr>
      </w:pPr>
      <w:r w:rsidRPr="005D2B1E">
        <w:rPr>
          <w:rFonts w:ascii="Arial" w:hAnsi="Arial" w:cs="Arial"/>
          <w:sz w:val="20"/>
        </w:rPr>
        <w:t>2.2.1.5.</w:t>
      </w:r>
      <w:r w:rsidR="006F4E88" w:rsidRPr="005D2B1E">
        <w:rPr>
          <w:rFonts w:ascii="Arial" w:hAnsi="Arial" w:cs="Arial"/>
          <w:sz w:val="20"/>
        </w:rPr>
        <w:t xml:space="preserve"> </w:t>
      </w:r>
      <w:r w:rsidRPr="005D2B1E">
        <w:rPr>
          <w:rFonts w:ascii="Arial" w:hAnsi="Arial" w:cs="Arial"/>
          <w:sz w:val="20"/>
        </w:rPr>
        <w:t xml:space="preserve">RPBM đến độ sâu tối thiểu là 5 m: </w:t>
      </w:r>
      <w:r w:rsidR="006F4E88" w:rsidRPr="005D2B1E">
        <w:rPr>
          <w:rFonts w:ascii="Arial" w:hAnsi="Arial" w:cs="Arial"/>
          <w:sz w:val="20"/>
        </w:rPr>
        <w:t>Áp dụng</w:t>
      </w:r>
      <w:r w:rsidRPr="005D2B1E">
        <w:rPr>
          <w:rFonts w:ascii="Arial" w:hAnsi="Arial" w:cs="Arial"/>
          <w:sz w:val="20"/>
        </w:rPr>
        <w:t xml:space="preserve"> cho các dự án xây dựng </w:t>
      </w:r>
      <w:r w:rsidR="00323887" w:rsidRPr="005D2B1E">
        <w:rPr>
          <w:rFonts w:ascii="Arial" w:hAnsi="Arial" w:cs="Arial"/>
          <w:sz w:val="20"/>
        </w:rPr>
        <w:t>công trình</w:t>
      </w:r>
      <w:r w:rsidRPr="005D2B1E">
        <w:rPr>
          <w:rFonts w:ascii="Arial" w:hAnsi="Arial" w:cs="Arial"/>
          <w:sz w:val="20"/>
        </w:rPr>
        <w:t xml:space="preserve"> có chi</w:t>
      </w:r>
      <w:r w:rsidR="0086337B" w:rsidRPr="005D2B1E">
        <w:rPr>
          <w:rFonts w:ascii="Arial" w:hAnsi="Arial" w:cs="Arial"/>
          <w:sz w:val="20"/>
          <w:lang w:val="en-US"/>
        </w:rPr>
        <w:t>ề</w:t>
      </w:r>
      <w:r w:rsidRPr="005D2B1E">
        <w:rPr>
          <w:rFonts w:ascii="Arial" w:hAnsi="Arial" w:cs="Arial"/>
          <w:sz w:val="20"/>
        </w:rPr>
        <w:t>u cao lớn hơn 10 m; xây dựng c</w:t>
      </w:r>
      <w:r w:rsidR="00376EC8" w:rsidRPr="005D2B1E">
        <w:rPr>
          <w:rFonts w:ascii="Arial" w:hAnsi="Arial" w:cs="Arial"/>
          <w:sz w:val="20"/>
          <w:lang w:val="en-US"/>
        </w:rPr>
        <w:t>ô</w:t>
      </w:r>
      <w:r w:rsidRPr="005D2B1E">
        <w:rPr>
          <w:rFonts w:ascii="Arial" w:hAnsi="Arial" w:cs="Arial"/>
          <w:sz w:val="20"/>
        </w:rPr>
        <w:t>ng nghiệp, hạ tầng giao thông (đường c</w:t>
      </w:r>
      <w:r w:rsidR="007136AF" w:rsidRPr="005D2B1E">
        <w:rPr>
          <w:rFonts w:ascii="Arial" w:hAnsi="Arial" w:cs="Arial"/>
          <w:sz w:val="20"/>
          <w:lang w:val="en-US"/>
        </w:rPr>
        <w:t>ấ</w:t>
      </w:r>
      <w:r w:rsidRPr="005D2B1E">
        <w:rPr>
          <w:rFonts w:ascii="Arial" w:hAnsi="Arial" w:cs="Arial"/>
          <w:sz w:val="20"/>
        </w:rPr>
        <w:t xml:space="preserve">p </w:t>
      </w:r>
      <w:r w:rsidR="007136AF" w:rsidRPr="005D2B1E">
        <w:rPr>
          <w:rFonts w:ascii="Arial" w:hAnsi="Arial" w:cs="Arial"/>
          <w:sz w:val="20"/>
          <w:lang w:val="en-US"/>
        </w:rPr>
        <w:t>I,</w:t>
      </w:r>
      <w:r w:rsidRPr="005D2B1E">
        <w:rPr>
          <w:rFonts w:ascii="Arial" w:hAnsi="Arial" w:cs="Arial"/>
          <w:sz w:val="20"/>
        </w:rPr>
        <w:t xml:space="preserve"> II, cao tốc, cầu, b</w:t>
      </w:r>
      <w:r w:rsidR="00EB4F5E" w:rsidRPr="005D2B1E">
        <w:rPr>
          <w:rFonts w:ascii="Arial" w:hAnsi="Arial" w:cs="Arial"/>
          <w:sz w:val="20"/>
          <w:lang w:val="en-US"/>
        </w:rPr>
        <w:t>ế</w:t>
      </w:r>
      <w:r w:rsidRPr="005D2B1E">
        <w:rPr>
          <w:rFonts w:ascii="Arial" w:hAnsi="Arial" w:cs="Arial"/>
          <w:sz w:val="20"/>
        </w:rPr>
        <w:t>n cảng...); các dự án nạo vét luồng lạ</w:t>
      </w:r>
      <w:r w:rsidR="00DC5F93" w:rsidRPr="005D2B1E">
        <w:rPr>
          <w:rFonts w:ascii="Arial" w:hAnsi="Arial" w:cs="Arial"/>
          <w:sz w:val="20"/>
        </w:rPr>
        <w:t>ch c</w:t>
      </w:r>
      <w:r w:rsidR="00DC5F93" w:rsidRPr="005D2B1E">
        <w:rPr>
          <w:rFonts w:ascii="Arial" w:hAnsi="Arial" w:cs="Arial"/>
          <w:sz w:val="20"/>
          <w:lang w:val="en-US"/>
        </w:rPr>
        <w:t>ó</w:t>
      </w:r>
      <w:r w:rsidRPr="005D2B1E">
        <w:rPr>
          <w:rFonts w:ascii="Arial" w:hAnsi="Arial" w:cs="Arial"/>
          <w:sz w:val="20"/>
        </w:rPr>
        <w:t xml:space="preserve"> độ sâu nạo vét lớn hơn 3 m; các dự án khoan thăm dò hoặc xây dựng công nghiệp, khai thác dầu khí; </w:t>
      </w:r>
      <w:r w:rsidR="00323887" w:rsidRPr="005D2B1E">
        <w:rPr>
          <w:rFonts w:ascii="Arial" w:hAnsi="Arial" w:cs="Arial"/>
          <w:sz w:val="20"/>
        </w:rPr>
        <w:t>công trình</w:t>
      </w:r>
      <w:r w:rsidRPr="005D2B1E">
        <w:rPr>
          <w:rFonts w:ascii="Arial" w:hAnsi="Arial" w:cs="Arial"/>
          <w:sz w:val="20"/>
        </w:rPr>
        <w:t xml:space="preserve"> thủy lợi, công trình phòng chống thiên tai, </w:t>
      </w:r>
      <w:r w:rsidR="00323887" w:rsidRPr="005D2B1E">
        <w:rPr>
          <w:rFonts w:ascii="Arial" w:hAnsi="Arial" w:cs="Arial"/>
          <w:sz w:val="20"/>
        </w:rPr>
        <w:t>công trình</w:t>
      </w:r>
      <w:r w:rsidRPr="005D2B1E">
        <w:rPr>
          <w:rFonts w:ascii="Arial" w:hAnsi="Arial" w:cs="Arial"/>
          <w:sz w:val="20"/>
        </w:rPr>
        <w:t xml:space="preserve"> đê điều, </w:t>
      </w:r>
      <w:r w:rsidR="00323887" w:rsidRPr="005D2B1E">
        <w:rPr>
          <w:rFonts w:ascii="Arial" w:hAnsi="Arial" w:cs="Arial"/>
          <w:sz w:val="20"/>
        </w:rPr>
        <w:t>công trình</w:t>
      </w:r>
      <w:r w:rsidRPr="005D2B1E">
        <w:rPr>
          <w:rFonts w:ascii="Arial" w:hAnsi="Arial" w:cs="Arial"/>
          <w:sz w:val="20"/>
        </w:rPr>
        <w:t xml:space="preserve"> chăn nuôi và các công trình nông nghiệp và phát triển nông thôn khác c</w:t>
      </w:r>
      <w:r w:rsidR="00BD17AB" w:rsidRPr="005D2B1E">
        <w:rPr>
          <w:rFonts w:ascii="Arial" w:hAnsi="Arial" w:cs="Arial"/>
          <w:sz w:val="20"/>
          <w:lang w:val="en-US"/>
        </w:rPr>
        <w:t>ó</w:t>
      </w:r>
      <w:r w:rsidRPr="005D2B1E">
        <w:rPr>
          <w:rFonts w:ascii="Arial" w:hAnsi="Arial" w:cs="Arial"/>
          <w:sz w:val="20"/>
        </w:rPr>
        <w:t xml:space="preserve"> độ sâu đào móng/đất lớn hơn 3 m; thủy điện, trụ đường dây điện cao thế, trung thế.</w:t>
      </w:r>
    </w:p>
    <w:p w14:paraId="1B73AB8F" w14:textId="77777777" w:rsidR="00F53980" w:rsidRPr="005D2B1E" w:rsidRDefault="00F53980" w:rsidP="005D2B1E">
      <w:pPr>
        <w:spacing w:before="120"/>
        <w:rPr>
          <w:rFonts w:ascii="Arial" w:hAnsi="Arial" w:cs="Arial"/>
          <w:sz w:val="20"/>
        </w:rPr>
      </w:pPr>
      <w:r w:rsidRPr="005D2B1E">
        <w:rPr>
          <w:rFonts w:ascii="Arial" w:hAnsi="Arial" w:cs="Arial"/>
          <w:sz w:val="20"/>
        </w:rPr>
        <w:t>2.2.1.6.</w:t>
      </w:r>
      <w:r w:rsidR="006F4E88" w:rsidRPr="005D2B1E">
        <w:rPr>
          <w:rFonts w:ascii="Arial" w:hAnsi="Arial" w:cs="Arial"/>
          <w:sz w:val="20"/>
        </w:rPr>
        <w:t xml:space="preserve"> </w:t>
      </w:r>
      <w:r w:rsidRPr="005D2B1E">
        <w:rPr>
          <w:rFonts w:ascii="Arial" w:hAnsi="Arial" w:cs="Arial"/>
          <w:sz w:val="20"/>
        </w:rPr>
        <w:t>RPBM đến độ sâu lớn hơn 5 m: Ch</w:t>
      </w:r>
      <w:r w:rsidR="00BD17AB" w:rsidRPr="005D2B1E">
        <w:rPr>
          <w:rFonts w:ascii="Arial" w:hAnsi="Arial" w:cs="Arial"/>
          <w:sz w:val="20"/>
          <w:lang w:val="en-US"/>
        </w:rPr>
        <w:t>ỉ</w:t>
      </w:r>
      <w:r w:rsidRPr="005D2B1E">
        <w:rPr>
          <w:rFonts w:ascii="Arial" w:hAnsi="Arial" w:cs="Arial"/>
          <w:sz w:val="20"/>
        </w:rPr>
        <w:t xml:space="preserve"> áp dụng cho các </w:t>
      </w:r>
      <w:r w:rsidR="00323887" w:rsidRPr="005D2B1E">
        <w:rPr>
          <w:rFonts w:ascii="Arial" w:hAnsi="Arial" w:cs="Arial"/>
          <w:sz w:val="20"/>
        </w:rPr>
        <w:t>công trình</w:t>
      </w:r>
      <w:r w:rsidRPr="005D2B1E">
        <w:rPr>
          <w:rFonts w:ascii="Arial" w:hAnsi="Arial" w:cs="Arial"/>
          <w:sz w:val="20"/>
        </w:rPr>
        <w:t xml:space="preserve"> c</w:t>
      </w:r>
      <w:r w:rsidR="00D71A9A" w:rsidRPr="005D2B1E">
        <w:rPr>
          <w:rFonts w:ascii="Arial" w:hAnsi="Arial" w:cs="Arial"/>
          <w:sz w:val="20"/>
          <w:lang w:val="en-US"/>
        </w:rPr>
        <w:t>ó</w:t>
      </w:r>
      <w:r w:rsidRPr="005D2B1E">
        <w:rPr>
          <w:rFonts w:ascii="Arial" w:hAnsi="Arial" w:cs="Arial"/>
          <w:sz w:val="20"/>
        </w:rPr>
        <w:t xml:space="preserve"> tầm quan trọng đ</w:t>
      </w:r>
      <w:r w:rsidR="00B02ED6" w:rsidRPr="005D2B1E">
        <w:rPr>
          <w:rFonts w:ascii="Arial" w:hAnsi="Arial" w:cs="Arial"/>
          <w:sz w:val="20"/>
          <w:lang w:val="en-US"/>
        </w:rPr>
        <w:t>ặ</w:t>
      </w:r>
      <w:r w:rsidRPr="005D2B1E">
        <w:rPr>
          <w:rFonts w:ascii="Arial" w:hAnsi="Arial" w:cs="Arial"/>
          <w:sz w:val="20"/>
        </w:rPr>
        <w:t xml:space="preserve">c biệt và có yêu cầu </w:t>
      </w:r>
      <w:r w:rsidR="006F4E88" w:rsidRPr="005D2B1E">
        <w:rPr>
          <w:rFonts w:ascii="Arial" w:hAnsi="Arial" w:cs="Arial"/>
          <w:sz w:val="20"/>
        </w:rPr>
        <w:t>của</w:t>
      </w:r>
      <w:r w:rsidRPr="005D2B1E">
        <w:rPr>
          <w:rFonts w:ascii="Arial" w:hAnsi="Arial" w:cs="Arial"/>
          <w:sz w:val="20"/>
        </w:rPr>
        <w:t xml:space="preserve"> chủ đầu tư hoặc những nơi c</w:t>
      </w:r>
      <w:r w:rsidR="00B02ED6" w:rsidRPr="005D2B1E">
        <w:rPr>
          <w:rFonts w:ascii="Arial" w:hAnsi="Arial" w:cs="Arial"/>
          <w:sz w:val="20"/>
          <w:lang w:val="en-US"/>
        </w:rPr>
        <w:t>ó</w:t>
      </w:r>
      <w:r w:rsidRPr="005D2B1E">
        <w:rPr>
          <w:rFonts w:ascii="Arial" w:hAnsi="Arial" w:cs="Arial"/>
          <w:sz w:val="20"/>
        </w:rPr>
        <w:t xml:space="preserve"> đánh </w:t>
      </w:r>
      <w:r w:rsidR="009A3464" w:rsidRPr="005D2B1E">
        <w:rPr>
          <w:rFonts w:ascii="Arial" w:hAnsi="Arial" w:cs="Arial"/>
          <w:sz w:val="20"/>
          <w:lang w:val="en-US"/>
        </w:rPr>
        <w:t>d</w:t>
      </w:r>
      <w:r w:rsidRPr="005D2B1E">
        <w:rPr>
          <w:rFonts w:ascii="Arial" w:hAnsi="Arial" w:cs="Arial"/>
          <w:sz w:val="20"/>
        </w:rPr>
        <w:t>ấu bom chưa nổ nhưng không phát hiện được khi đã dò tìm đến độ sâu 5 m.</w:t>
      </w:r>
    </w:p>
    <w:p w14:paraId="3F8945D2" w14:textId="77777777" w:rsidR="00F53980" w:rsidRPr="005D2B1E" w:rsidRDefault="00F53980" w:rsidP="005D2B1E">
      <w:pPr>
        <w:spacing w:before="120"/>
        <w:rPr>
          <w:rFonts w:ascii="Arial" w:hAnsi="Arial" w:cs="Arial"/>
          <w:sz w:val="20"/>
        </w:rPr>
      </w:pPr>
      <w:r w:rsidRPr="005D2B1E">
        <w:rPr>
          <w:rFonts w:ascii="Arial" w:hAnsi="Arial" w:cs="Arial"/>
          <w:sz w:val="20"/>
        </w:rPr>
        <w:t>2.2.1.7.</w:t>
      </w:r>
      <w:r w:rsidR="006F4E88" w:rsidRPr="005D2B1E">
        <w:rPr>
          <w:rFonts w:ascii="Arial" w:hAnsi="Arial" w:cs="Arial"/>
          <w:sz w:val="20"/>
        </w:rPr>
        <w:t xml:space="preserve"> </w:t>
      </w:r>
      <w:r w:rsidRPr="005D2B1E">
        <w:rPr>
          <w:rFonts w:ascii="Arial" w:hAnsi="Arial" w:cs="Arial"/>
          <w:sz w:val="20"/>
        </w:rPr>
        <w:t>Đối với diện tích “hành lang an toàn</w:t>
      </w:r>
      <w:r w:rsidR="00B02ED6" w:rsidRPr="005D2B1E">
        <w:rPr>
          <w:rFonts w:ascii="Arial" w:hAnsi="Arial" w:cs="Arial"/>
          <w:sz w:val="20"/>
          <w:lang w:val="en-US"/>
        </w:rPr>
        <w:t>”</w:t>
      </w:r>
      <w:r w:rsidR="0096341B">
        <w:rPr>
          <w:rFonts w:ascii="Arial" w:hAnsi="Arial" w:cs="Arial"/>
          <w:sz w:val="20"/>
        </w:rPr>
        <w:t xml:space="preserve"> theo 2.2.2</w:t>
      </w:r>
      <w:r w:rsidR="0096341B">
        <w:rPr>
          <w:rFonts w:ascii="Arial" w:hAnsi="Arial" w:cs="Arial"/>
          <w:sz w:val="20"/>
          <w:lang w:val="en-GB"/>
        </w:rPr>
        <w:t>:</w:t>
      </w:r>
      <w:r w:rsidRPr="005D2B1E">
        <w:rPr>
          <w:rFonts w:ascii="Arial" w:hAnsi="Arial" w:cs="Arial"/>
          <w:sz w:val="20"/>
        </w:rPr>
        <w:t xml:space="preserve"> Độ sâu RPBM trên cạn là 0,3 m, dưới nước v</w:t>
      </w:r>
      <w:r w:rsidR="001E5160" w:rsidRPr="005D2B1E">
        <w:rPr>
          <w:rFonts w:ascii="Arial" w:hAnsi="Arial" w:cs="Arial"/>
          <w:sz w:val="20"/>
          <w:lang w:val="en-US"/>
        </w:rPr>
        <w:t>à</w:t>
      </w:r>
      <w:r w:rsidRPr="005D2B1E">
        <w:rPr>
          <w:rFonts w:ascii="Arial" w:hAnsi="Arial" w:cs="Arial"/>
          <w:sz w:val="20"/>
        </w:rPr>
        <w:t xml:space="preserve"> dưới biển l</w:t>
      </w:r>
      <w:r w:rsidR="004368F5" w:rsidRPr="005D2B1E">
        <w:rPr>
          <w:rFonts w:ascii="Arial" w:hAnsi="Arial" w:cs="Arial"/>
          <w:sz w:val="20"/>
          <w:lang w:val="en-US"/>
        </w:rPr>
        <w:t>à</w:t>
      </w:r>
      <w:r w:rsidRPr="005D2B1E">
        <w:rPr>
          <w:rFonts w:ascii="Arial" w:hAnsi="Arial" w:cs="Arial"/>
          <w:sz w:val="20"/>
        </w:rPr>
        <w:t xml:space="preserve"> 0,5 m; đối với hành lang an toàn khi nạo vét luồng lạch, độ sâu nạo vét không lớn hơn 3 m th</w:t>
      </w:r>
      <w:r w:rsidR="00E76E11" w:rsidRPr="005D2B1E">
        <w:rPr>
          <w:rFonts w:ascii="Arial" w:hAnsi="Arial" w:cs="Arial"/>
          <w:sz w:val="20"/>
          <w:lang w:val="en-US"/>
        </w:rPr>
        <w:t>ì</w:t>
      </w:r>
      <w:r w:rsidRPr="005D2B1E">
        <w:rPr>
          <w:rFonts w:ascii="Arial" w:hAnsi="Arial" w:cs="Arial"/>
          <w:sz w:val="20"/>
        </w:rPr>
        <w:t xml:space="preserve"> độ sâu RPBM là 3 m, độ sâu nạo vét lớn hơn 3 m thì độ sâu RPBM là 5 m.</w:t>
      </w:r>
    </w:p>
    <w:p w14:paraId="10485DF6" w14:textId="77777777" w:rsidR="00F53980" w:rsidRPr="005D2B1E" w:rsidRDefault="00F53980" w:rsidP="005D2B1E">
      <w:pPr>
        <w:spacing w:before="120"/>
        <w:rPr>
          <w:rFonts w:ascii="Arial" w:hAnsi="Arial" w:cs="Arial"/>
          <w:b/>
          <w:sz w:val="20"/>
        </w:rPr>
      </w:pPr>
      <w:r w:rsidRPr="005D2B1E">
        <w:rPr>
          <w:rFonts w:ascii="Arial" w:hAnsi="Arial" w:cs="Arial"/>
          <w:b/>
          <w:sz w:val="20"/>
        </w:rPr>
        <w:t>2.2.2.</w:t>
      </w:r>
      <w:r w:rsidR="006F4E88" w:rsidRPr="005D2B1E">
        <w:rPr>
          <w:rFonts w:ascii="Arial" w:hAnsi="Arial" w:cs="Arial"/>
          <w:b/>
          <w:sz w:val="20"/>
        </w:rPr>
        <w:t xml:space="preserve"> </w:t>
      </w:r>
      <w:r w:rsidRPr="005D2B1E">
        <w:rPr>
          <w:rFonts w:ascii="Arial" w:hAnsi="Arial" w:cs="Arial"/>
          <w:b/>
          <w:sz w:val="20"/>
        </w:rPr>
        <w:t>Hành lang an toàn trong RPBM</w:t>
      </w:r>
    </w:p>
    <w:p w14:paraId="43496395" w14:textId="77777777" w:rsidR="00F53980" w:rsidRPr="005D2B1E" w:rsidRDefault="00F53980" w:rsidP="005D2B1E">
      <w:pPr>
        <w:spacing w:before="120"/>
        <w:rPr>
          <w:rFonts w:ascii="Arial" w:hAnsi="Arial" w:cs="Arial"/>
          <w:sz w:val="20"/>
        </w:rPr>
      </w:pPr>
      <w:r w:rsidRPr="005D2B1E">
        <w:rPr>
          <w:rFonts w:ascii="Arial" w:hAnsi="Arial" w:cs="Arial"/>
          <w:sz w:val="20"/>
        </w:rPr>
        <w:t>2.2.2.1.</w:t>
      </w:r>
      <w:r w:rsidR="006F4E88" w:rsidRPr="005D2B1E">
        <w:rPr>
          <w:rFonts w:ascii="Arial" w:hAnsi="Arial" w:cs="Arial"/>
          <w:sz w:val="20"/>
        </w:rPr>
        <w:t xml:space="preserve"> </w:t>
      </w:r>
      <w:r w:rsidRPr="005D2B1E">
        <w:rPr>
          <w:rFonts w:ascii="Arial" w:hAnsi="Arial" w:cs="Arial"/>
          <w:sz w:val="20"/>
        </w:rPr>
        <w:t xml:space="preserve">Là phần diện tích đất liền kề xung quanh khu vực sẽ xây dựng </w:t>
      </w:r>
      <w:r w:rsidR="00323887" w:rsidRPr="005D2B1E">
        <w:rPr>
          <w:rFonts w:ascii="Arial" w:hAnsi="Arial" w:cs="Arial"/>
          <w:sz w:val="20"/>
        </w:rPr>
        <w:t>công trình</w:t>
      </w:r>
      <w:r w:rsidRPr="005D2B1E">
        <w:rPr>
          <w:rFonts w:ascii="Arial" w:hAnsi="Arial" w:cs="Arial"/>
          <w:sz w:val="20"/>
        </w:rPr>
        <w:t xml:space="preserve"> và cần được làm sạch BMVN đ</w:t>
      </w:r>
      <w:r w:rsidR="00794B34" w:rsidRPr="005D2B1E">
        <w:rPr>
          <w:rFonts w:ascii="Arial" w:hAnsi="Arial" w:cs="Arial"/>
          <w:sz w:val="20"/>
          <w:lang w:val="en-US"/>
        </w:rPr>
        <w:t>ể</w:t>
      </w:r>
      <w:r w:rsidRPr="005D2B1E">
        <w:rPr>
          <w:rFonts w:ascii="Arial" w:hAnsi="Arial" w:cs="Arial"/>
          <w:sz w:val="20"/>
        </w:rPr>
        <w:t xml:space="preserve"> tránh tác động của BMVN </w:t>
      </w:r>
      <w:r w:rsidR="00B26CFA" w:rsidRPr="005D2B1E">
        <w:rPr>
          <w:rFonts w:ascii="Arial" w:hAnsi="Arial" w:cs="Arial"/>
          <w:sz w:val="20"/>
        </w:rPr>
        <w:t>còn lại</w:t>
      </w:r>
      <w:r w:rsidRPr="005D2B1E">
        <w:rPr>
          <w:rFonts w:ascii="Arial" w:hAnsi="Arial" w:cs="Arial"/>
          <w:sz w:val="20"/>
        </w:rPr>
        <w:t xml:space="preserve"> </w:t>
      </w:r>
      <w:r w:rsidR="006F4E88" w:rsidRPr="005D2B1E">
        <w:rPr>
          <w:rFonts w:ascii="Arial" w:hAnsi="Arial" w:cs="Arial"/>
          <w:sz w:val="20"/>
        </w:rPr>
        <w:t>trên</w:t>
      </w:r>
      <w:r w:rsidRPr="005D2B1E">
        <w:rPr>
          <w:rFonts w:ascii="Arial" w:hAnsi="Arial" w:cs="Arial"/>
          <w:sz w:val="20"/>
        </w:rPr>
        <w:t xml:space="preserve"> phần diện tích này tới việc thi công </w:t>
      </w:r>
      <w:r w:rsidR="00323887" w:rsidRPr="005D2B1E">
        <w:rPr>
          <w:rFonts w:ascii="Arial" w:hAnsi="Arial" w:cs="Arial"/>
          <w:sz w:val="20"/>
        </w:rPr>
        <w:t>công trình</w:t>
      </w:r>
      <w:r w:rsidRPr="005D2B1E">
        <w:rPr>
          <w:rFonts w:ascii="Arial" w:hAnsi="Arial" w:cs="Arial"/>
          <w:sz w:val="20"/>
        </w:rPr>
        <w:t xml:space="preserve">. Bề rộng của hành lang an toàn là khoảng cách trên bề mặt tính từ mép ngoài diện tích </w:t>
      </w:r>
      <w:r w:rsidR="006F4E88" w:rsidRPr="005D2B1E">
        <w:rPr>
          <w:rFonts w:ascii="Arial" w:hAnsi="Arial" w:cs="Arial"/>
          <w:sz w:val="20"/>
        </w:rPr>
        <w:t>sử dụng</w:t>
      </w:r>
      <w:r w:rsidRPr="005D2B1E">
        <w:rPr>
          <w:rFonts w:ascii="Arial" w:hAnsi="Arial" w:cs="Arial"/>
          <w:sz w:val="20"/>
        </w:rPr>
        <w:t xml:space="preserve"> cho </w:t>
      </w:r>
      <w:r w:rsidR="00323887" w:rsidRPr="005D2B1E">
        <w:rPr>
          <w:rFonts w:ascii="Arial" w:hAnsi="Arial" w:cs="Arial"/>
          <w:sz w:val="20"/>
        </w:rPr>
        <w:t>công trình</w:t>
      </w:r>
      <w:r w:rsidRPr="005D2B1E">
        <w:rPr>
          <w:rFonts w:ascii="Arial" w:hAnsi="Arial" w:cs="Arial"/>
          <w:sz w:val="20"/>
        </w:rPr>
        <w:t xml:space="preserve"> đến m</w:t>
      </w:r>
      <w:r w:rsidR="00927987" w:rsidRPr="005D2B1E">
        <w:rPr>
          <w:rFonts w:ascii="Arial" w:hAnsi="Arial" w:cs="Arial"/>
          <w:sz w:val="20"/>
          <w:lang w:val="en-US"/>
        </w:rPr>
        <w:t>é</w:t>
      </w:r>
      <w:r w:rsidRPr="005D2B1E">
        <w:rPr>
          <w:rFonts w:ascii="Arial" w:hAnsi="Arial" w:cs="Arial"/>
          <w:sz w:val="20"/>
        </w:rPr>
        <w:t xml:space="preserve">p ngoài của khu </w:t>
      </w:r>
      <w:r w:rsidR="006F4E88" w:rsidRPr="005D2B1E">
        <w:rPr>
          <w:rFonts w:ascii="Arial" w:hAnsi="Arial" w:cs="Arial"/>
          <w:sz w:val="20"/>
        </w:rPr>
        <w:t>vực</w:t>
      </w:r>
      <w:r w:rsidRPr="005D2B1E">
        <w:rPr>
          <w:rFonts w:ascii="Arial" w:hAnsi="Arial" w:cs="Arial"/>
          <w:sz w:val="20"/>
        </w:rPr>
        <w:t xml:space="preserve"> được RPBM.</w:t>
      </w:r>
    </w:p>
    <w:p w14:paraId="717E3453" w14:textId="77777777" w:rsidR="00F53980" w:rsidRPr="005D2B1E" w:rsidRDefault="00F53980" w:rsidP="005D2B1E">
      <w:pPr>
        <w:spacing w:before="120"/>
        <w:rPr>
          <w:rFonts w:ascii="Arial" w:hAnsi="Arial" w:cs="Arial"/>
          <w:sz w:val="20"/>
        </w:rPr>
      </w:pPr>
      <w:r w:rsidRPr="005D2B1E">
        <w:rPr>
          <w:rFonts w:ascii="Arial" w:hAnsi="Arial" w:cs="Arial"/>
          <w:sz w:val="20"/>
        </w:rPr>
        <w:t>2.2.2.2.</w:t>
      </w:r>
      <w:r w:rsidR="006F4E88" w:rsidRPr="005D2B1E">
        <w:rPr>
          <w:rFonts w:ascii="Arial" w:hAnsi="Arial" w:cs="Arial"/>
          <w:sz w:val="20"/>
        </w:rPr>
        <w:t xml:space="preserve"> </w:t>
      </w:r>
      <w:r w:rsidRPr="005D2B1E">
        <w:rPr>
          <w:rFonts w:ascii="Arial" w:hAnsi="Arial" w:cs="Arial"/>
          <w:sz w:val="20"/>
        </w:rPr>
        <w:t xml:space="preserve">Hành lang an toàn trong RPBM </w:t>
      </w:r>
      <w:r w:rsidR="00BE6542" w:rsidRPr="005D2B1E">
        <w:rPr>
          <w:rFonts w:ascii="Arial" w:hAnsi="Arial" w:cs="Arial"/>
          <w:sz w:val="20"/>
          <w:lang w:val="en-US"/>
        </w:rPr>
        <w:t>á</w:t>
      </w:r>
      <w:r w:rsidRPr="005D2B1E">
        <w:rPr>
          <w:rFonts w:ascii="Arial" w:hAnsi="Arial" w:cs="Arial"/>
          <w:sz w:val="20"/>
        </w:rPr>
        <w:t>p dụng khi có đ</w:t>
      </w:r>
      <w:r w:rsidR="00BE6542" w:rsidRPr="005D2B1E">
        <w:rPr>
          <w:rFonts w:ascii="Arial" w:hAnsi="Arial" w:cs="Arial"/>
          <w:sz w:val="20"/>
          <w:lang w:val="en-US"/>
        </w:rPr>
        <w:t>ủ</w:t>
      </w:r>
      <w:r w:rsidRPr="005D2B1E">
        <w:rPr>
          <w:rFonts w:ascii="Arial" w:hAnsi="Arial" w:cs="Arial"/>
          <w:sz w:val="20"/>
        </w:rPr>
        <w:t xml:space="preserve"> các điều kiện sau:</w:t>
      </w:r>
    </w:p>
    <w:p w14:paraId="11AA554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Áp dụng với hạng mục RPBM của dự án xây dựng </w:t>
      </w:r>
      <w:r w:rsidR="00323887" w:rsidRPr="005D2B1E">
        <w:rPr>
          <w:rFonts w:ascii="Arial" w:hAnsi="Arial" w:cs="Arial"/>
          <w:sz w:val="20"/>
        </w:rPr>
        <w:t>công trình</w:t>
      </w:r>
      <w:r w:rsidRPr="005D2B1E">
        <w:rPr>
          <w:rFonts w:ascii="Arial" w:hAnsi="Arial" w:cs="Arial"/>
          <w:sz w:val="20"/>
        </w:rPr>
        <w:t>;</w:t>
      </w:r>
    </w:p>
    <w:p w14:paraId="4E95774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Chủ đầu tư huy động được tạm thời quỹ đất làm hành lang an toàn trong thời gian xây dựng </w:t>
      </w:r>
      <w:r w:rsidR="00323887" w:rsidRPr="005D2B1E">
        <w:rPr>
          <w:rFonts w:ascii="Arial" w:hAnsi="Arial" w:cs="Arial"/>
          <w:sz w:val="20"/>
        </w:rPr>
        <w:t>công trình</w:t>
      </w:r>
      <w:r w:rsidRPr="005D2B1E">
        <w:rPr>
          <w:rFonts w:ascii="Arial" w:hAnsi="Arial" w:cs="Arial"/>
          <w:sz w:val="20"/>
        </w:rPr>
        <w:t xml:space="preserve"> và không có các công trình đã xây dựng hiện hữu trong phạm vi đ</w:t>
      </w:r>
      <w:r w:rsidR="00C1128E" w:rsidRPr="005D2B1E">
        <w:rPr>
          <w:rFonts w:ascii="Arial" w:hAnsi="Arial" w:cs="Arial"/>
          <w:sz w:val="20"/>
          <w:lang w:val="en-US"/>
        </w:rPr>
        <w:t>ó</w:t>
      </w:r>
      <w:r w:rsidRPr="005D2B1E">
        <w:rPr>
          <w:rFonts w:ascii="Arial" w:hAnsi="Arial" w:cs="Arial"/>
          <w:sz w:val="20"/>
        </w:rPr>
        <w:t>;</w:t>
      </w:r>
    </w:p>
    <w:p w14:paraId="570CCDE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Áp dụng với diện tích đất được chủ đầu tư chỉ định cho các nhà thầu thi công công trình sử dụng phục vụ thi công.</w:t>
      </w:r>
    </w:p>
    <w:p w14:paraId="214325B4" w14:textId="77777777" w:rsidR="00F53980" w:rsidRPr="005D2B1E" w:rsidRDefault="00F53980" w:rsidP="005D2B1E">
      <w:pPr>
        <w:spacing w:before="120"/>
        <w:rPr>
          <w:rFonts w:ascii="Arial" w:hAnsi="Arial" w:cs="Arial"/>
          <w:sz w:val="20"/>
        </w:rPr>
      </w:pPr>
      <w:r w:rsidRPr="005D2B1E">
        <w:rPr>
          <w:rFonts w:ascii="Arial" w:hAnsi="Arial" w:cs="Arial"/>
          <w:sz w:val="20"/>
        </w:rPr>
        <w:t>2.2.2.3.</w:t>
      </w:r>
      <w:r w:rsidR="006F4E88" w:rsidRPr="005D2B1E">
        <w:rPr>
          <w:rFonts w:ascii="Arial" w:hAnsi="Arial" w:cs="Arial"/>
          <w:sz w:val="20"/>
        </w:rPr>
        <w:t xml:space="preserve"> </w:t>
      </w:r>
      <w:r w:rsidRPr="005D2B1E">
        <w:rPr>
          <w:rFonts w:ascii="Arial" w:hAnsi="Arial" w:cs="Arial"/>
          <w:sz w:val="20"/>
        </w:rPr>
        <w:t>Quy định chiều rộng hành lang an toàn</w:t>
      </w:r>
    </w:p>
    <w:p w14:paraId="280A32A0" w14:textId="77777777" w:rsidR="00F53980" w:rsidRPr="005D2B1E" w:rsidRDefault="00F53980" w:rsidP="005D2B1E">
      <w:pPr>
        <w:spacing w:before="120"/>
        <w:rPr>
          <w:rFonts w:ascii="Arial" w:hAnsi="Arial" w:cs="Arial"/>
          <w:sz w:val="20"/>
        </w:rPr>
      </w:pPr>
      <w:r w:rsidRPr="005D2B1E">
        <w:rPr>
          <w:rFonts w:ascii="Arial" w:hAnsi="Arial" w:cs="Arial"/>
          <w:sz w:val="20"/>
        </w:rPr>
        <w:t>2.2.2.3.1.</w:t>
      </w:r>
      <w:r w:rsidR="006F4E88" w:rsidRPr="005D2B1E">
        <w:rPr>
          <w:rFonts w:ascii="Arial" w:hAnsi="Arial" w:cs="Arial"/>
          <w:sz w:val="20"/>
        </w:rPr>
        <w:t xml:space="preserve"> </w:t>
      </w:r>
      <w:r w:rsidRPr="005D2B1E">
        <w:rPr>
          <w:rFonts w:ascii="Arial" w:hAnsi="Arial" w:cs="Arial"/>
          <w:sz w:val="20"/>
        </w:rPr>
        <w:t>Đường giao thông cấp th</w:t>
      </w:r>
      <w:r w:rsidR="00F4405C" w:rsidRPr="005D2B1E">
        <w:rPr>
          <w:rFonts w:ascii="Arial" w:hAnsi="Arial" w:cs="Arial"/>
          <w:sz w:val="20"/>
          <w:lang w:val="en-US"/>
        </w:rPr>
        <w:t>ấ</w:t>
      </w:r>
      <w:r w:rsidRPr="005D2B1E">
        <w:rPr>
          <w:rFonts w:ascii="Arial" w:hAnsi="Arial" w:cs="Arial"/>
          <w:sz w:val="20"/>
        </w:rPr>
        <w:t>p (từ cấp V trở xuống), đường giao thông nông thôn: 2 m tính từ mép trên ta luy đào, chân ta luy đắp hoặc m</w:t>
      </w:r>
      <w:r w:rsidR="00525088" w:rsidRPr="005D2B1E">
        <w:rPr>
          <w:rFonts w:ascii="Arial" w:hAnsi="Arial" w:cs="Arial"/>
          <w:sz w:val="20"/>
          <w:lang w:val="en-US"/>
        </w:rPr>
        <w:t>é</w:t>
      </w:r>
      <w:r w:rsidRPr="005D2B1E">
        <w:rPr>
          <w:rFonts w:ascii="Arial" w:hAnsi="Arial" w:cs="Arial"/>
          <w:sz w:val="20"/>
        </w:rPr>
        <w:t>p ngoài r</w:t>
      </w:r>
      <w:r w:rsidR="00D53407" w:rsidRPr="005D2B1E">
        <w:rPr>
          <w:rFonts w:ascii="Arial" w:hAnsi="Arial" w:cs="Arial"/>
          <w:sz w:val="20"/>
          <w:lang w:val="en-US"/>
        </w:rPr>
        <w:t>ã</w:t>
      </w:r>
      <w:r w:rsidRPr="005D2B1E">
        <w:rPr>
          <w:rFonts w:ascii="Arial" w:hAnsi="Arial" w:cs="Arial"/>
          <w:sz w:val="20"/>
        </w:rPr>
        <w:t>nh dọ</w:t>
      </w:r>
      <w:r w:rsidR="00ED7F69" w:rsidRPr="005D2B1E">
        <w:rPr>
          <w:rFonts w:ascii="Arial" w:hAnsi="Arial" w:cs="Arial"/>
          <w:sz w:val="20"/>
        </w:rPr>
        <w:t>c ra ph</w:t>
      </w:r>
      <w:r w:rsidR="00ED7F69" w:rsidRPr="005D2B1E">
        <w:rPr>
          <w:rFonts w:ascii="Arial" w:hAnsi="Arial" w:cs="Arial"/>
          <w:sz w:val="20"/>
          <w:lang w:val="en-US"/>
        </w:rPr>
        <w:t>í</w:t>
      </w:r>
      <w:r w:rsidRPr="005D2B1E">
        <w:rPr>
          <w:rFonts w:ascii="Arial" w:hAnsi="Arial" w:cs="Arial"/>
          <w:sz w:val="20"/>
        </w:rPr>
        <w:t>a ngoài về mỗi bên.</w:t>
      </w:r>
    </w:p>
    <w:p w14:paraId="2A44DB80" w14:textId="77777777" w:rsidR="00F53980" w:rsidRPr="005D2B1E" w:rsidRDefault="00F53980" w:rsidP="005D2B1E">
      <w:pPr>
        <w:spacing w:before="120"/>
        <w:rPr>
          <w:rFonts w:ascii="Arial" w:hAnsi="Arial" w:cs="Arial"/>
          <w:sz w:val="20"/>
        </w:rPr>
      </w:pPr>
      <w:r w:rsidRPr="005D2B1E">
        <w:rPr>
          <w:rFonts w:ascii="Arial" w:hAnsi="Arial" w:cs="Arial"/>
          <w:sz w:val="20"/>
        </w:rPr>
        <w:t>2.2.2.3 2. Đường giao t</w:t>
      </w:r>
      <w:r w:rsidR="006F4E88" w:rsidRPr="005D2B1E">
        <w:rPr>
          <w:rFonts w:ascii="Arial" w:hAnsi="Arial" w:cs="Arial"/>
          <w:sz w:val="20"/>
        </w:rPr>
        <w:t>h</w:t>
      </w:r>
      <w:r w:rsidR="00C40193"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g cấp III và c</w:t>
      </w:r>
      <w:r w:rsidR="00FF3529" w:rsidRPr="005D2B1E">
        <w:rPr>
          <w:rFonts w:ascii="Arial" w:hAnsi="Arial" w:cs="Arial"/>
          <w:sz w:val="20"/>
          <w:lang w:val="en-US"/>
        </w:rPr>
        <w:t>ấ</w:t>
      </w:r>
      <w:r w:rsidRPr="005D2B1E">
        <w:rPr>
          <w:rFonts w:ascii="Arial" w:hAnsi="Arial" w:cs="Arial"/>
          <w:sz w:val="20"/>
        </w:rPr>
        <w:t>p IV, đào đ</w:t>
      </w:r>
      <w:r w:rsidR="00215BB8" w:rsidRPr="005D2B1E">
        <w:rPr>
          <w:rFonts w:ascii="Arial" w:hAnsi="Arial" w:cs="Arial"/>
          <w:sz w:val="20"/>
          <w:lang w:val="en-US"/>
        </w:rPr>
        <w:t>ắ</w:t>
      </w:r>
      <w:r w:rsidRPr="005D2B1E">
        <w:rPr>
          <w:rFonts w:ascii="Arial" w:hAnsi="Arial" w:cs="Arial"/>
          <w:sz w:val="20"/>
        </w:rPr>
        <w:t>p kênh mương thủy lợi: 3 m t</w:t>
      </w:r>
      <w:r w:rsidR="00BA5C0A">
        <w:rPr>
          <w:rFonts w:ascii="Arial" w:hAnsi="Arial" w:cs="Arial"/>
          <w:sz w:val="20"/>
          <w:lang w:val="en-GB"/>
        </w:rPr>
        <w:t>í</w:t>
      </w:r>
      <w:r w:rsidRPr="005D2B1E">
        <w:rPr>
          <w:rFonts w:ascii="Arial" w:hAnsi="Arial" w:cs="Arial"/>
          <w:sz w:val="20"/>
        </w:rPr>
        <w:t>nh từ mép trên ta luy đào, chân ta luy đắp hoặ</w:t>
      </w:r>
      <w:r w:rsidR="00BA5C0A">
        <w:rPr>
          <w:rFonts w:ascii="Arial" w:hAnsi="Arial" w:cs="Arial"/>
          <w:sz w:val="20"/>
        </w:rPr>
        <w:t>c mép ngoài r</w:t>
      </w:r>
      <w:r w:rsidR="00BA5C0A">
        <w:rPr>
          <w:rFonts w:ascii="Arial" w:hAnsi="Arial" w:cs="Arial"/>
          <w:sz w:val="20"/>
          <w:lang w:val="en-GB"/>
        </w:rPr>
        <w:t>ã</w:t>
      </w:r>
      <w:r w:rsidRPr="005D2B1E">
        <w:rPr>
          <w:rFonts w:ascii="Arial" w:hAnsi="Arial" w:cs="Arial"/>
          <w:sz w:val="20"/>
        </w:rPr>
        <w:t>nh dọc ra phía ngo</w:t>
      </w:r>
      <w:r w:rsidR="00BD0A8B" w:rsidRPr="005D2B1E">
        <w:rPr>
          <w:rFonts w:ascii="Arial" w:hAnsi="Arial" w:cs="Arial"/>
          <w:sz w:val="20"/>
          <w:lang w:val="en-US"/>
        </w:rPr>
        <w:t>à</w:t>
      </w:r>
      <w:r w:rsidRPr="005D2B1E">
        <w:rPr>
          <w:rFonts w:ascii="Arial" w:hAnsi="Arial" w:cs="Arial"/>
          <w:sz w:val="20"/>
        </w:rPr>
        <w:t>i về mỗi bên.</w:t>
      </w:r>
    </w:p>
    <w:p w14:paraId="2EA579E5" w14:textId="77777777" w:rsidR="00F53980" w:rsidRPr="005D2B1E" w:rsidRDefault="00F53980" w:rsidP="005D2B1E">
      <w:pPr>
        <w:spacing w:before="120"/>
        <w:rPr>
          <w:rFonts w:ascii="Arial" w:hAnsi="Arial" w:cs="Arial"/>
          <w:sz w:val="20"/>
        </w:rPr>
      </w:pPr>
      <w:r w:rsidRPr="005D2B1E">
        <w:rPr>
          <w:rFonts w:ascii="Arial" w:hAnsi="Arial" w:cs="Arial"/>
          <w:sz w:val="20"/>
        </w:rPr>
        <w:t>2 2.2</w:t>
      </w:r>
      <w:r w:rsidR="005330DA" w:rsidRPr="005D2B1E">
        <w:rPr>
          <w:rFonts w:ascii="Arial" w:hAnsi="Arial" w:cs="Arial"/>
          <w:sz w:val="20"/>
          <w:lang w:val="en-US"/>
        </w:rPr>
        <w:t>.</w:t>
      </w:r>
      <w:r w:rsidRPr="005D2B1E">
        <w:rPr>
          <w:rFonts w:ascii="Arial" w:hAnsi="Arial" w:cs="Arial"/>
          <w:sz w:val="20"/>
        </w:rPr>
        <w:t xml:space="preserve">3.3. Đường giao thông cấp I, cấp II, đường cao tốc, đường ra vào các </w:t>
      </w:r>
      <w:r w:rsidR="006F4E88" w:rsidRPr="005D2B1E">
        <w:rPr>
          <w:rFonts w:ascii="Arial" w:hAnsi="Arial" w:cs="Arial"/>
          <w:sz w:val="20"/>
        </w:rPr>
        <w:t>cầu</w:t>
      </w:r>
      <w:r w:rsidRPr="005D2B1E">
        <w:rPr>
          <w:rFonts w:ascii="Arial" w:hAnsi="Arial" w:cs="Arial"/>
          <w:sz w:val="20"/>
        </w:rPr>
        <w:t xml:space="preserve"> </w:t>
      </w:r>
      <w:r w:rsidR="009968FB" w:rsidRPr="005D2B1E">
        <w:rPr>
          <w:rFonts w:ascii="Arial" w:hAnsi="Arial" w:cs="Arial"/>
          <w:sz w:val="20"/>
        </w:rPr>
        <w:t>lớn</w:t>
      </w:r>
      <w:r w:rsidRPr="005D2B1E">
        <w:rPr>
          <w:rFonts w:ascii="Arial" w:hAnsi="Arial" w:cs="Arial"/>
          <w:sz w:val="20"/>
        </w:rPr>
        <w:t>: 5 m tính từ mép trên ta luy đào, chân ta luy đắp hoặc mép ngoài rãnh dọc ra ph</w:t>
      </w:r>
      <w:r w:rsidR="00C645C0" w:rsidRPr="005D2B1E">
        <w:rPr>
          <w:rFonts w:ascii="Arial" w:hAnsi="Arial" w:cs="Arial"/>
          <w:sz w:val="20"/>
          <w:lang w:val="en-US"/>
        </w:rPr>
        <w:t>í</w:t>
      </w:r>
      <w:r w:rsidRPr="005D2B1E">
        <w:rPr>
          <w:rFonts w:ascii="Arial" w:hAnsi="Arial" w:cs="Arial"/>
          <w:sz w:val="20"/>
        </w:rPr>
        <w:t>a ngoài về mỗi bên.</w:t>
      </w:r>
    </w:p>
    <w:p w14:paraId="1D42091B" w14:textId="77777777" w:rsidR="00F53980" w:rsidRPr="005D2B1E" w:rsidRDefault="00F53980" w:rsidP="005D2B1E">
      <w:pPr>
        <w:spacing w:before="120"/>
        <w:rPr>
          <w:rFonts w:ascii="Arial" w:hAnsi="Arial" w:cs="Arial"/>
          <w:sz w:val="20"/>
        </w:rPr>
      </w:pPr>
      <w:r w:rsidRPr="005D2B1E">
        <w:rPr>
          <w:rFonts w:ascii="Arial" w:hAnsi="Arial" w:cs="Arial"/>
          <w:sz w:val="20"/>
        </w:rPr>
        <w:t>2.2.2.3.4 Các dự án xây dựng dân dụng, công nghiệp: 3 m tính từ mép chu vi đường bi</w:t>
      </w:r>
      <w:r w:rsidR="006F29A5" w:rsidRPr="005D2B1E">
        <w:rPr>
          <w:rFonts w:ascii="Arial" w:hAnsi="Arial" w:cs="Arial"/>
          <w:sz w:val="20"/>
          <w:lang w:val="en-US"/>
        </w:rPr>
        <w:t>ê</w:t>
      </w:r>
      <w:r w:rsidRPr="005D2B1E">
        <w:rPr>
          <w:rFonts w:ascii="Arial" w:hAnsi="Arial" w:cs="Arial"/>
          <w:sz w:val="20"/>
        </w:rPr>
        <w:t>n ra phía ngoài.</w:t>
      </w:r>
    </w:p>
    <w:p w14:paraId="09640C28" w14:textId="77777777" w:rsidR="00F53980" w:rsidRPr="005D2B1E" w:rsidRDefault="00F53980" w:rsidP="005D2B1E">
      <w:pPr>
        <w:spacing w:before="120"/>
        <w:rPr>
          <w:rFonts w:ascii="Arial" w:hAnsi="Arial" w:cs="Arial"/>
          <w:sz w:val="20"/>
        </w:rPr>
      </w:pPr>
      <w:r w:rsidRPr="005D2B1E">
        <w:rPr>
          <w:rFonts w:ascii="Arial" w:hAnsi="Arial" w:cs="Arial"/>
          <w:sz w:val="20"/>
        </w:rPr>
        <w:t>2.2.2.3.5. Nạo vét luồng lạch, độ sâu nạo vét không lớn hơn 3 m: 10 m t</w:t>
      </w:r>
      <w:r w:rsidR="00EC157C" w:rsidRPr="005D2B1E">
        <w:rPr>
          <w:rFonts w:ascii="Arial" w:hAnsi="Arial" w:cs="Arial"/>
          <w:sz w:val="20"/>
          <w:lang w:val="en-US"/>
        </w:rPr>
        <w:t>í</w:t>
      </w:r>
      <w:r w:rsidRPr="005D2B1E">
        <w:rPr>
          <w:rFonts w:ascii="Arial" w:hAnsi="Arial" w:cs="Arial"/>
          <w:sz w:val="20"/>
        </w:rPr>
        <w:t>nh từ mép trên ta luy đào của luồng ra phía ngoài về mỗi bên.</w:t>
      </w:r>
    </w:p>
    <w:p w14:paraId="5E33089C" w14:textId="77777777" w:rsidR="00F53980" w:rsidRPr="005D2B1E" w:rsidRDefault="00F53980" w:rsidP="005D2B1E">
      <w:pPr>
        <w:spacing w:before="120"/>
        <w:rPr>
          <w:rFonts w:ascii="Arial" w:hAnsi="Arial" w:cs="Arial"/>
          <w:sz w:val="20"/>
        </w:rPr>
      </w:pPr>
      <w:r w:rsidRPr="005D2B1E">
        <w:rPr>
          <w:rFonts w:ascii="Arial" w:hAnsi="Arial" w:cs="Arial"/>
          <w:sz w:val="20"/>
        </w:rPr>
        <w:t>2.2.2</w:t>
      </w:r>
      <w:r w:rsidR="00013EB4" w:rsidRPr="005D2B1E">
        <w:rPr>
          <w:rFonts w:ascii="Arial" w:hAnsi="Arial" w:cs="Arial"/>
          <w:sz w:val="20"/>
          <w:lang w:val="en-US"/>
        </w:rPr>
        <w:t>.</w:t>
      </w:r>
      <w:r w:rsidRPr="005D2B1E">
        <w:rPr>
          <w:rFonts w:ascii="Arial" w:hAnsi="Arial" w:cs="Arial"/>
          <w:sz w:val="20"/>
        </w:rPr>
        <w:t>3</w:t>
      </w:r>
      <w:r w:rsidR="00013EB4" w:rsidRPr="005D2B1E">
        <w:rPr>
          <w:rFonts w:ascii="Arial" w:hAnsi="Arial" w:cs="Arial"/>
          <w:sz w:val="20"/>
          <w:lang w:val="en-US"/>
        </w:rPr>
        <w:t>.</w:t>
      </w:r>
      <w:r w:rsidRPr="005D2B1E">
        <w:rPr>
          <w:rFonts w:ascii="Arial" w:hAnsi="Arial" w:cs="Arial"/>
          <w:sz w:val="20"/>
        </w:rPr>
        <w:t>6.</w:t>
      </w:r>
      <w:r w:rsidR="006F4E88" w:rsidRPr="005D2B1E">
        <w:rPr>
          <w:rFonts w:ascii="Arial" w:hAnsi="Arial" w:cs="Arial"/>
          <w:sz w:val="20"/>
        </w:rPr>
        <w:t xml:space="preserve"> </w:t>
      </w:r>
      <w:r w:rsidRPr="005D2B1E">
        <w:rPr>
          <w:rFonts w:ascii="Arial" w:hAnsi="Arial" w:cs="Arial"/>
          <w:sz w:val="20"/>
        </w:rPr>
        <w:t>Nạo vét luồng lạch, độ sâu nạo v</w:t>
      </w:r>
      <w:r w:rsidR="00BA7582" w:rsidRPr="005D2B1E">
        <w:rPr>
          <w:rFonts w:ascii="Arial" w:hAnsi="Arial" w:cs="Arial"/>
          <w:sz w:val="20"/>
          <w:lang w:val="en-US"/>
        </w:rPr>
        <w:t>é</w:t>
      </w:r>
      <w:r w:rsidRPr="005D2B1E">
        <w:rPr>
          <w:rFonts w:ascii="Arial" w:hAnsi="Arial" w:cs="Arial"/>
          <w:sz w:val="20"/>
        </w:rPr>
        <w:t>t lớn hơn 3 m: 15 m tính từ mép trên ta luy đào của luồng ra phía ngoài về mỗi bên.</w:t>
      </w:r>
    </w:p>
    <w:p w14:paraId="66DE3DB5" w14:textId="77777777" w:rsidR="00F53980" w:rsidRPr="005D2B1E" w:rsidRDefault="00F53980" w:rsidP="005D2B1E">
      <w:pPr>
        <w:spacing w:before="120"/>
        <w:rPr>
          <w:rFonts w:ascii="Arial" w:hAnsi="Arial" w:cs="Arial"/>
          <w:sz w:val="20"/>
        </w:rPr>
      </w:pPr>
      <w:r w:rsidRPr="005D2B1E">
        <w:rPr>
          <w:rFonts w:ascii="Arial" w:hAnsi="Arial" w:cs="Arial"/>
          <w:sz w:val="20"/>
        </w:rPr>
        <w:t>2.2.2.3.7</w:t>
      </w:r>
      <w:r w:rsidR="00C60171" w:rsidRPr="005D2B1E">
        <w:rPr>
          <w:rFonts w:ascii="Arial" w:hAnsi="Arial" w:cs="Arial"/>
          <w:sz w:val="20"/>
          <w:lang w:val="en-US"/>
        </w:rPr>
        <w:t>.</w:t>
      </w:r>
      <w:r w:rsidRPr="005D2B1E">
        <w:rPr>
          <w:rFonts w:ascii="Arial" w:hAnsi="Arial" w:cs="Arial"/>
          <w:sz w:val="20"/>
        </w:rPr>
        <w:t xml:space="preserve"> Cầ</w:t>
      </w:r>
      <w:r w:rsidR="00050319" w:rsidRPr="005D2B1E">
        <w:rPr>
          <w:rFonts w:ascii="Arial" w:hAnsi="Arial" w:cs="Arial"/>
          <w:sz w:val="20"/>
        </w:rPr>
        <w:t>u nhỏ,</w:t>
      </w:r>
      <w:r w:rsidRPr="005D2B1E">
        <w:rPr>
          <w:rFonts w:ascii="Arial" w:hAnsi="Arial" w:cs="Arial"/>
          <w:sz w:val="20"/>
        </w:rPr>
        <w:t xml:space="preserve"> cống qua đường các loạ</w:t>
      </w:r>
      <w:r w:rsidR="00205B7A" w:rsidRPr="005D2B1E">
        <w:rPr>
          <w:rFonts w:ascii="Arial" w:hAnsi="Arial" w:cs="Arial"/>
          <w:sz w:val="20"/>
        </w:rPr>
        <w:t>i: 15 m t</w:t>
      </w:r>
      <w:r w:rsidR="00205B7A" w:rsidRPr="005D2B1E">
        <w:rPr>
          <w:rFonts w:ascii="Arial" w:hAnsi="Arial" w:cs="Arial"/>
          <w:sz w:val="20"/>
          <w:lang w:val="en-US"/>
        </w:rPr>
        <w:t>í</w:t>
      </w:r>
      <w:r w:rsidRPr="005D2B1E">
        <w:rPr>
          <w:rFonts w:ascii="Arial" w:hAnsi="Arial" w:cs="Arial"/>
          <w:sz w:val="20"/>
        </w:rPr>
        <w:t>nh từ mép ngoài cống/cầ</w:t>
      </w:r>
      <w:r w:rsidR="00B154A9" w:rsidRPr="005D2B1E">
        <w:rPr>
          <w:rFonts w:ascii="Arial" w:hAnsi="Arial" w:cs="Arial"/>
          <w:sz w:val="20"/>
        </w:rPr>
        <w:t>u v</w:t>
      </w:r>
      <w:r w:rsidR="00B154A9" w:rsidRPr="005D2B1E">
        <w:rPr>
          <w:rFonts w:ascii="Arial" w:hAnsi="Arial" w:cs="Arial"/>
          <w:sz w:val="20"/>
          <w:lang w:val="en-US"/>
        </w:rPr>
        <w:t>à</w:t>
      </w:r>
      <w:r w:rsidRPr="005D2B1E">
        <w:rPr>
          <w:rFonts w:ascii="Arial" w:hAnsi="Arial" w:cs="Arial"/>
          <w:sz w:val="20"/>
        </w:rPr>
        <w:t xml:space="preserve"> từ mép ngo</w:t>
      </w:r>
      <w:r w:rsidR="000A56AC" w:rsidRPr="005D2B1E">
        <w:rPr>
          <w:rFonts w:ascii="Arial" w:hAnsi="Arial" w:cs="Arial"/>
          <w:sz w:val="20"/>
          <w:lang w:val="en-US"/>
        </w:rPr>
        <w:t>à</w:t>
      </w:r>
      <w:r w:rsidRPr="005D2B1E">
        <w:rPr>
          <w:rFonts w:ascii="Arial" w:hAnsi="Arial" w:cs="Arial"/>
          <w:sz w:val="20"/>
        </w:rPr>
        <w:t>i của trụ cầu hoặc đầu cống về m</w:t>
      </w:r>
      <w:r w:rsidR="00204DA1" w:rsidRPr="005D2B1E">
        <w:rPr>
          <w:rFonts w:ascii="Arial" w:hAnsi="Arial" w:cs="Arial"/>
          <w:sz w:val="20"/>
          <w:lang w:val="en-US"/>
        </w:rPr>
        <w:t>ỗ</w:t>
      </w:r>
      <w:r w:rsidRPr="005D2B1E">
        <w:rPr>
          <w:rFonts w:ascii="Arial" w:hAnsi="Arial" w:cs="Arial"/>
          <w:sz w:val="20"/>
        </w:rPr>
        <w:t>i bên.</w:t>
      </w:r>
    </w:p>
    <w:p w14:paraId="76F23E50" w14:textId="77777777" w:rsidR="00F53980" w:rsidRPr="005D2B1E" w:rsidRDefault="00C60171" w:rsidP="005D2B1E">
      <w:pPr>
        <w:spacing w:before="120"/>
        <w:rPr>
          <w:rFonts w:ascii="Arial" w:hAnsi="Arial" w:cs="Arial"/>
          <w:sz w:val="20"/>
        </w:rPr>
      </w:pPr>
      <w:r w:rsidRPr="005D2B1E">
        <w:rPr>
          <w:rFonts w:ascii="Arial" w:hAnsi="Arial" w:cs="Arial"/>
          <w:sz w:val="20"/>
        </w:rPr>
        <w:t>2</w:t>
      </w:r>
      <w:r w:rsidR="005330DA" w:rsidRPr="005D2B1E">
        <w:rPr>
          <w:rFonts w:ascii="Arial" w:hAnsi="Arial" w:cs="Arial"/>
          <w:sz w:val="20"/>
          <w:lang w:val="en-US"/>
        </w:rPr>
        <w:t>.</w:t>
      </w:r>
      <w:r w:rsidRPr="005D2B1E">
        <w:rPr>
          <w:rFonts w:ascii="Arial" w:hAnsi="Arial" w:cs="Arial"/>
          <w:sz w:val="20"/>
        </w:rPr>
        <w:t>2</w:t>
      </w:r>
      <w:r w:rsidR="005330DA" w:rsidRPr="005D2B1E">
        <w:rPr>
          <w:rFonts w:ascii="Arial" w:hAnsi="Arial" w:cs="Arial"/>
          <w:sz w:val="20"/>
          <w:lang w:val="en-US"/>
        </w:rPr>
        <w:t>.</w:t>
      </w:r>
      <w:r w:rsidRPr="005D2B1E">
        <w:rPr>
          <w:rFonts w:ascii="Arial" w:hAnsi="Arial" w:cs="Arial"/>
          <w:sz w:val="20"/>
        </w:rPr>
        <w:t>2</w:t>
      </w:r>
      <w:r w:rsidR="005330DA" w:rsidRPr="005D2B1E">
        <w:rPr>
          <w:rFonts w:ascii="Arial" w:hAnsi="Arial" w:cs="Arial"/>
          <w:sz w:val="20"/>
          <w:lang w:val="en-US"/>
        </w:rPr>
        <w:t>.</w:t>
      </w:r>
      <w:r w:rsidRPr="005D2B1E">
        <w:rPr>
          <w:rFonts w:ascii="Arial" w:hAnsi="Arial" w:cs="Arial"/>
          <w:sz w:val="20"/>
        </w:rPr>
        <w:t>3.8</w:t>
      </w:r>
      <w:r w:rsidRPr="005D2B1E">
        <w:rPr>
          <w:rFonts w:ascii="Arial" w:hAnsi="Arial" w:cs="Arial"/>
          <w:sz w:val="20"/>
          <w:lang w:val="en-US"/>
        </w:rPr>
        <w:t>.</w:t>
      </w:r>
      <w:r w:rsidR="00F53980" w:rsidRPr="005D2B1E">
        <w:rPr>
          <w:rFonts w:ascii="Arial" w:hAnsi="Arial" w:cs="Arial"/>
          <w:sz w:val="20"/>
        </w:rPr>
        <w:t xml:space="preserve"> Cầu, cửa đường hầm giao thông, bến c</w:t>
      </w:r>
      <w:r w:rsidR="006E60C3" w:rsidRPr="005D2B1E">
        <w:rPr>
          <w:rFonts w:ascii="Arial" w:hAnsi="Arial" w:cs="Arial"/>
          <w:sz w:val="20"/>
          <w:lang w:val="en-US"/>
        </w:rPr>
        <w:t>ả</w:t>
      </w:r>
      <w:r w:rsidR="002637DE" w:rsidRPr="005D2B1E">
        <w:rPr>
          <w:rFonts w:ascii="Arial" w:hAnsi="Arial" w:cs="Arial"/>
          <w:sz w:val="20"/>
        </w:rPr>
        <w:t>ng: 50 m (t</w:t>
      </w:r>
      <w:r w:rsidR="002637DE" w:rsidRPr="005D2B1E">
        <w:rPr>
          <w:rFonts w:ascii="Arial" w:hAnsi="Arial" w:cs="Arial"/>
          <w:sz w:val="20"/>
          <w:lang w:val="en-US"/>
        </w:rPr>
        <w:t>í</w:t>
      </w:r>
      <w:r w:rsidR="00F53980" w:rsidRPr="005D2B1E">
        <w:rPr>
          <w:rFonts w:ascii="Arial" w:hAnsi="Arial" w:cs="Arial"/>
          <w:sz w:val="20"/>
        </w:rPr>
        <w:t>nh t</w:t>
      </w:r>
      <w:r w:rsidR="002637DE" w:rsidRPr="005D2B1E">
        <w:rPr>
          <w:rFonts w:ascii="Arial" w:hAnsi="Arial" w:cs="Arial"/>
          <w:sz w:val="20"/>
          <w:lang w:val="en-US"/>
        </w:rPr>
        <w:t>ừ</w:t>
      </w:r>
      <w:r w:rsidR="00F53980" w:rsidRPr="005D2B1E">
        <w:rPr>
          <w:rFonts w:ascii="Arial" w:hAnsi="Arial" w:cs="Arial"/>
          <w:sz w:val="20"/>
        </w:rPr>
        <w:t xml:space="preserve"> mép công trình ra phía ngoài về 4 phía).</w:t>
      </w:r>
    </w:p>
    <w:p w14:paraId="464D830A" w14:textId="77777777" w:rsidR="00F53980" w:rsidRPr="005D2B1E" w:rsidRDefault="005330DA" w:rsidP="005D2B1E">
      <w:pPr>
        <w:spacing w:before="120"/>
        <w:rPr>
          <w:rFonts w:ascii="Arial" w:hAnsi="Arial" w:cs="Arial"/>
          <w:sz w:val="20"/>
        </w:rPr>
      </w:pPr>
      <w:r w:rsidRPr="005D2B1E">
        <w:rPr>
          <w:rFonts w:ascii="Arial" w:hAnsi="Arial" w:cs="Arial"/>
          <w:sz w:val="20"/>
        </w:rPr>
        <w:t>2</w:t>
      </w:r>
      <w:r w:rsidRPr="005D2B1E">
        <w:rPr>
          <w:rFonts w:ascii="Arial" w:hAnsi="Arial" w:cs="Arial"/>
          <w:sz w:val="20"/>
          <w:lang w:val="en-US"/>
        </w:rPr>
        <w:t>.</w:t>
      </w:r>
      <w:r w:rsidR="00F53980" w:rsidRPr="005D2B1E">
        <w:rPr>
          <w:rFonts w:ascii="Arial" w:hAnsi="Arial" w:cs="Arial"/>
          <w:sz w:val="20"/>
        </w:rPr>
        <w:t>2.2.3.9. Tuyến đường cáp quang, c</w:t>
      </w:r>
      <w:r w:rsidR="00A27942" w:rsidRPr="005D2B1E">
        <w:rPr>
          <w:rFonts w:ascii="Arial" w:hAnsi="Arial" w:cs="Arial"/>
          <w:sz w:val="20"/>
          <w:lang w:val="en-US"/>
        </w:rPr>
        <w:t>á</w:t>
      </w:r>
      <w:r w:rsidR="00F53980" w:rsidRPr="005D2B1E">
        <w:rPr>
          <w:rFonts w:ascii="Arial" w:hAnsi="Arial" w:cs="Arial"/>
          <w:sz w:val="20"/>
        </w:rPr>
        <w:t>p thông tin, cáp điện ngầm</w:t>
      </w:r>
      <w:r w:rsidR="004B1286">
        <w:rPr>
          <w:rFonts w:ascii="Arial" w:hAnsi="Arial" w:cs="Arial"/>
          <w:sz w:val="20"/>
          <w:lang w:val="en-GB"/>
        </w:rPr>
        <w:t>:</w:t>
      </w:r>
      <w:r w:rsidR="00F53980" w:rsidRPr="005D2B1E">
        <w:rPr>
          <w:rFonts w:ascii="Arial" w:hAnsi="Arial" w:cs="Arial"/>
          <w:sz w:val="20"/>
        </w:rPr>
        <w:t xml:space="preserve"> 1 m (trường hợp thi công đặt cáp bằng thủ công); 3 m (trường hợp thi công đặt cáp b</w:t>
      </w:r>
      <w:r w:rsidR="00A27942" w:rsidRPr="005D2B1E">
        <w:rPr>
          <w:rFonts w:ascii="Arial" w:hAnsi="Arial" w:cs="Arial"/>
          <w:sz w:val="20"/>
          <w:lang w:val="en-US"/>
        </w:rPr>
        <w:t>ằ</w:t>
      </w:r>
      <w:r w:rsidR="00F53980" w:rsidRPr="005D2B1E">
        <w:rPr>
          <w:rFonts w:ascii="Arial" w:hAnsi="Arial" w:cs="Arial"/>
          <w:sz w:val="20"/>
        </w:rPr>
        <w:t>ng máy), t</w:t>
      </w:r>
      <w:r w:rsidR="00FC44BB" w:rsidRPr="005D2B1E">
        <w:rPr>
          <w:rFonts w:ascii="Arial" w:hAnsi="Arial" w:cs="Arial"/>
          <w:sz w:val="20"/>
          <w:lang w:val="en-US"/>
        </w:rPr>
        <w:t>í</w:t>
      </w:r>
      <w:r w:rsidR="00F53980" w:rsidRPr="005D2B1E">
        <w:rPr>
          <w:rFonts w:ascii="Arial" w:hAnsi="Arial" w:cs="Arial"/>
          <w:sz w:val="20"/>
        </w:rPr>
        <w:t>nh từ mép ngoài của công trình ra phía ngoài về mỗi b</w:t>
      </w:r>
      <w:r w:rsidR="00FC44BB" w:rsidRPr="005D2B1E">
        <w:rPr>
          <w:rFonts w:ascii="Arial" w:hAnsi="Arial" w:cs="Arial"/>
          <w:sz w:val="20"/>
          <w:lang w:val="en-US"/>
        </w:rPr>
        <w:t>ê</w:t>
      </w:r>
      <w:r w:rsidR="00F53980" w:rsidRPr="005D2B1E">
        <w:rPr>
          <w:rFonts w:ascii="Arial" w:hAnsi="Arial" w:cs="Arial"/>
          <w:sz w:val="20"/>
        </w:rPr>
        <w:t>n.</w:t>
      </w:r>
    </w:p>
    <w:p w14:paraId="26A8F9C4" w14:textId="77777777" w:rsidR="00F53980" w:rsidRPr="005D2B1E" w:rsidRDefault="00F53980" w:rsidP="005D2B1E">
      <w:pPr>
        <w:spacing w:before="120"/>
        <w:rPr>
          <w:rFonts w:ascii="Arial" w:hAnsi="Arial" w:cs="Arial"/>
          <w:sz w:val="20"/>
        </w:rPr>
      </w:pPr>
      <w:r w:rsidRPr="005D2B1E">
        <w:rPr>
          <w:rFonts w:ascii="Arial" w:hAnsi="Arial" w:cs="Arial"/>
          <w:sz w:val="20"/>
        </w:rPr>
        <w:t>2.2.2.3.10.</w:t>
      </w:r>
      <w:r w:rsidR="006F4E88" w:rsidRPr="005D2B1E">
        <w:rPr>
          <w:rFonts w:ascii="Arial" w:hAnsi="Arial" w:cs="Arial"/>
          <w:sz w:val="20"/>
        </w:rPr>
        <w:t xml:space="preserve"> </w:t>
      </w:r>
      <w:r w:rsidRPr="005D2B1E">
        <w:rPr>
          <w:rFonts w:ascii="Arial" w:hAnsi="Arial" w:cs="Arial"/>
          <w:sz w:val="20"/>
        </w:rPr>
        <w:t xml:space="preserve">Tuyến đường </w:t>
      </w:r>
      <w:r w:rsidR="005F0DFC" w:rsidRPr="005D2B1E">
        <w:rPr>
          <w:rFonts w:ascii="Arial" w:hAnsi="Arial" w:cs="Arial"/>
          <w:sz w:val="20"/>
          <w:lang w:val="en-US"/>
        </w:rPr>
        <w:t>ố</w:t>
      </w:r>
      <w:r w:rsidRPr="005D2B1E">
        <w:rPr>
          <w:rFonts w:ascii="Arial" w:hAnsi="Arial" w:cs="Arial"/>
          <w:sz w:val="20"/>
        </w:rPr>
        <w:t>ng dẫn nước các loại: 1 m (trường hợp thi công bằng th</w:t>
      </w:r>
      <w:r w:rsidR="005F0DFC" w:rsidRPr="005D2B1E">
        <w:rPr>
          <w:rFonts w:ascii="Arial" w:hAnsi="Arial" w:cs="Arial"/>
          <w:sz w:val="20"/>
          <w:lang w:val="en-US"/>
        </w:rPr>
        <w:t>ủ</w:t>
      </w:r>
      <w:r w:rsidRPr="005D2B1E">
        <w:rPr>
          <w:rFonts w:ascii="Arial" w:hAnsi="Arial" w:cs="Arial"/>
          <w:sz w:val="20"/>
        </w:rPr>
        <w:t xml:space="preserve"> công), 3 m (trường hợp thi công bằng máy) t</w:t>
      </w:r>
      <w:r w:rsidR="002A4972" w:rsidRPr="005D2B1E">
        <w:rPr>
          <w:rFonts w:ascii="Arial" w:hAnsi="Arial" w:cs="Arial"/>
          <w:sz w:val="20"/>
          <w:lang w:val="en-US"/>
        </w:rPr>
        <w:t>í</w:t>
      </w:r>
      <w:r w:rsidRPr="005D2B1E">
        <w:rPr>
          <w:rFonts w:ascii="Arial" w:hAnsi="Arial" w:cs="Arial"/>
          <w:sz w:val="20"/>
        </w:rPr>
        <w:t>nh từ mép trên ta luy đào, chân ta luy đ</w:t>
      </w:r>
      <w:r w:rsidR="00ED153A" w:rsidRPr="005D2B1E">
        <w:rPr>
          <w:rFonts w:ascii="Arial" w:hAnsi="Arial" w:cs="Arial"/>
          <w:sz w:val="20"/>
          <w:lang w:val="en-US"/>
        </w:rPr>
        <w:t>ắ</w:t>
      </w:r>
      <w:r w:rsidRPr="005D2B1E">
        <w:rPr>
          <w:rFonts w:ascii="Arial" w:hAnsi="Arial" w:cs="Arial"/>
          <w:sz w:val="20"/>
        </w:rPr>
        <w:t>p ra phía ngoài về mỗi bên.</w:t>
      </w:r>
    </w:p>
    <w:p w14:paraId="3B829398" w14:textId="77777777" w:rsidR="00F53980" w:rsidRPr="005D2B1E" w:rsidRDefault="00F53980" w:rsidP="005D2B1E">
      <w:pPr>
        <w:spacing w:before="120"/>
        <w:rPr>
          <w:rFonts w:ascii="Arial" w:hAnsi="Arial" w:cs="Arial"/>
          <w:sz w:val="20"/>
        </w:rPr>
      </w:pPr>
      <w:r w:rsidRPr="005D2B1E">
        <w:rPr>
          <w:rFonts w:ascii="Arial" w:hAnsi="Arial" w:cs="Arial"/>
          <w:sz w:val="20"/>
        </w:rPr>
        <w:t>2.2.2.3.11.</w:t>
      </w:r>
      <w:r w:rsidR="006F4E88" w:rsidRPr="005D2B1E">
        <w:rPr>
          <w:rFonts w:ascii="Arial" w:hAnsi="Arial" w:cs="Arial"/>
          <w:sz w:val="20"/>
        </w:rPr>
        <w:t xml:space="preserve"> </w:t>
      </w:r>
      <w:r w:rsidRPr="005D2B1E">
        <w:rPr>
          <w:rFonts w:ascii="Arial" w:hAnsi="Arial" w:cs="Arial"/>
          <w:sz w:val="20"/>
        </w:rPr>
        <w:t>Tuyến đường ống dẫn dầu, dẫn khí có đường kính ống không lớn hơn 0,2 m: 15 m tính từ mép trên ta luy đào, chân ta luy đắp ra phía ngoài về mỗi bên.</w:t>
      </w:r>
    </w:p>
    <w:p w14:paraId="1B64FB53" w14:textId="77777777" w:rsidR="00F53980" w:rsidRPr="005D2B1E" w:rsidRDefault="00F53980" w:rsidP="005D2B1E">
      <w:pPr>
        <w:spacing w:before="120"/>
        <w:rPr>
          <w:rFonts w:ascii="Arial" w:hAnsi="Arial" w:cs="Arial"/>
          <w:sz w:val="20"/>
        </w:rPr>
      </w:pPr>
      <w:r w:rsidRPr="005D2B1E">
        <w:rPr>
          <w:rFonts w:ascii="Arial" w:hAnsi="Arial" w:cs="Arial"/>
          <w:sz w:val="20"/>
        </w:rPr>
        <w:t>2.2.2.3.12.</w:t>
      </w:r>
      <w:r w:rsidR="006F4E88" w:rsidRPr="005D2B1E">
        <w:rPr>
          <w:rFonts w:ascii="Arial" w:hAnsi="Arial" w:cs="Arial"/>
          <w:sz w:val="20"/>
        </w:rPr>
        <w:t xml:space="preserve"> </w:t>
      </w:r>
      <w:r w:rsidRPr="005D2B1E">
        <w:rPr>
          <w:rFonts w:ascii="Arial" w:hAnsi="Arial" w:cs="Arial"/>
          <w:sz w:val="20"/>
        </w:rPr>
        <w:t>Tuyến đường ống dẫn dầu, dẫn khí có đường kính ống lớn hơn 0,2 m: 25 m tính từ mép trên ta luy đào, chân ta luy đắp ra phía ngoài về mỗi bên.</w:t>
      </w:r>
    </w:p>
    <w:p w14:paraId="0C0A4F1C" w14:textId="77777777" w:rsidR="00F53980" w:rsidRPr="005D2B1E" w:rsidRDefault="00F53980" w:rsidP="005D2B1E">
      <w:pPr>
        <w:spacing w:before="120"/>
        <w:rPr>
          <w:rFonts w:ascii="Arial" w:hAnsi="Arial" w:cs="Arial"/>
          <w:sz w:val="20"/>
        </w:rPr>
      </w:pPr>
      <w:r w:rsidRPr="005D2B1E">
        <w:rPr>
          <w:rFonts w:ascii="Arial" w:hAnsi="Arial" w:cs="Arial"/>
          <w:sz w:val="20"/>
        </w:rPr>
        <w:t>2.2.2.3.13.</w:t>
      </w:r>
      <w:r w:rsidR="006F4E88" w:rsidRPr="005D2B1E">
        <w:rPr>
          <w:rFonts w:ascii="Arial" w:hAnsi="Arial" w:cs="Arial"/>
          <w:sz w:val="20"/>
        </w:rPr>
        <w:t xml:space="preserve"> </w:t>
      </w:r>
      <w:r w:rsidRPr="005D2B1E">
        <w:rPr>
          <w:rFonts w:ascii="Arial" w:hAnsi="Arial" w:cs="Arial"/>
          <w:sz w:val="20"/>
        </w:rPr>
        <w:t>Kè bờ sông, biển: 5 m t</w:t>
      </w:r>
      <w:r w:rsidR="001A2593" w:rsidRPr="005D2B1E">
        <w:rPr>
          <w:rFonts w:ascii="Arial" w:hAnsi="Arial" w:cs="Arial"/>
          <w:sz w:val="20"/>
          <w:lang w:val="en-US"/>
        </w:rPr>
        <w:t>í</w:t>
      </w:r>
      <w:r w:rsidRPr="005D2B1E">
        <w:rPr>
          <w:rFonts w:ascii="Arial" w:hAnsi="Arial" w:cs="Arial"/>
          <w:sz w:val="20"/>
        </w:rPr>
        <w:t>nh từ mép ngoài cùng hố móng ra phía ngoài về mỗi b</w:t>
      </w:r>
      <w:r w:rsidR="001A2593" w:rsidRPr="005D2B1E">
        <w:rPr>
          <w:rFonts w:ascii="Arial" w:hAnsi="Arial" w:cs="Arial"/>
          <w:sz w:val="20"/>
          <w:lang w:val="en-US"/>
        </w:rPr>
        <w:t>ê</w:t>
      </w:r>
      <w:r w:rsidRPr="005D2B1E">
        <w:rPr>
          <w:rFonts w:ascii="Arial" w:hAnsi="Arial" w:cs="Arial"/>
          <w:sz w:val="20"/>
        </w:rPr>
        <w:t>n.</w:t>
      </w:r>
    </w:p>
    <w:p w14:paraId="0289A23E" w14:textId="77777777" w:rsidR="00F53980" w:rsidRPr="005D2B1E" w:rsidRDefault="00F53980" w:rsidP="005D2B1E">
      <w:pPr>
        <w:spacing w:before="120"/>
        <w:rPr>
          <w:rFonts w:ascii="Arial" w:hAnsi="Arial" w:cs="Arial"/>
          <w:sz w:val="20"/>
        </w:rPr>
      </w:pPr>
      <w:r w:rsidRPr="005D2B1E">
        <w:rPr>
          <w:rFonts w:ascii="Arial" w:hAnsi="Arial" w:cs="Arial"/>
          <w:sz w:val="20"/>
        </w:rPr>
        <w:t>2.2.2.3.14.</w:t>
      </w:r>
      <w:r w:rsidR="006F4E88" w:rsidRPr="005D2B1E">
        <w:rPr>
          <w:rFonts w:ascii="Arial" w:hAnsi="Arial" w:cs="Arial"/>
          <w:sz w:val="20"/>
        </w:rPr>
        <w:t xml:space="preserve"> </w:t>
      </w:r>
      <w:r w:rsidRPr="005D2B1E">
        <w:rPr>
          <w:rFonts w:ascii="Arial" w:hAnsi="Arial" w:cs="Arial"/>
          <w:sz w:val="20"/>
        </w:rPr>
        <w:t>Lỗ khoan kh</w:t>
      </w:r>
      <w:r w:rsidR="001F4CE3" w:rsidRPr="005D2B1E">
        <w:rPr>
          <w:rFonts w:ascii="Arial" w:hAnsi="Arial" w:cs="Arial"/>
          <w:sz w:val="20"/>
          <w:lang w:val="en-US"/>
        </w:rPr>
        <w:t>ả</w:t>
      </w:r>
      <w:r w:rsidRPr="005D2B1E">
        <w:rPr>
          <w:rFonts w:ascii="Arial" w:hAnsi="Arial" w:cs="Arial"/>
          <w:sz w:val="20"/>
        </w:rPr>
        <w:t>o sát địa ch</w:t>
      </w:r>
      <w:r w:rsidR="001F4CE3" w:rsidRPr="005D2B1E">
        <w:rPr>
          <w:rFonts w:ascii="Arial" w:hAnsi="Arial" w:cs="Arial"/>
          <w:sz w:val="20"/>
          <w:lang w:val="en-US"/>
        </w:rPr>
        <w:t>ấ</w:t>
      </w:r>
      <w:r w:rsidRPr="005D2B1E">
        <w:rPr>
          <w:rFonts w:ascii="Arial" w:hAnsi="Arial" w:cs="Arial"/>
          <w:sz w:val="20"/>
        </w:rPr>
        <w:t>t, khoan khai thác nước ngầ</w:t>
      </w:r>
      <w:r w:rsidR="00A777D7">
        <w:rPr>
          <w:rFonts w:ascii="Arial" w:hAnsi="Arial" w:cs="Arial"/>
          <w:sz w:val="20"/>
        </w:rPr>
        <w:t>m</w:t>
      </w:r>
      <w:r w:rsidR="00A777D7">
        <w:rPr>
          <w:rFonts w:ascii="Arial" w:hAnsi="Arial" w:cs="Arial"/>
          <w:sz w:val="20"/>
          <w:lang w:val="en-GB"/>
        </w:rPr>
        <w:t>:</w:t>
      </w:r>
      <w:r w:rsidRPr="005D2B1E">
        <w:rPr>
          <w:rFonts w:ascii="Arial" w:hAnsi="Arial" w:cs="Arial"/>
          <w:sz w:val="20"/>
        </w:rPr>
        <w:t xml:space="preserve"> 50 m t</w:t>
      </w:r>
      <w:r w:rsidR="001F4CE3" w:rsidRPr="005D2B1E">
        <w:rPr>
          <w:rFonts w:ascii="Arial" w:hAnsi="Arial" w:cs="Arial"/>
          <w:sz w:val="20"/>
          <w:lang w:val="en-US"/>
        </w:rPr>
        <w:t>í</w:t>
      </w:r>
      <w:r w:rsidRPr="005D2B1E">
        <w:rPr>
          <w:rFonts w:ascii="Arial" w:hAnsi="Arial" w:cs="Arial"/>
          <w:sz w:val="20"/>
        </w:rPr>
        <w:t>nh từ tâm lỗ khoan ra xung quanh.</w:t>
      </w:r>
    </w:p>
    <w:p w14:paraId="7521D96B" w14:textId="77777777" w:rsidR="00F53980" w:rsidRPr="005D2B1E" w:rsidRDefault="00F53980" w:rsidP="005D2B1E">
      <w:pPr>
        <w:spacing w:before="120"/>
        <w:rPr>
          <w:rFonts w:ascii="Arial" w:hAnsi="Arial" w:cs="Arial"/>
          <w:sz w:val="20"/>
        </w:rPr>
      </w:pPr>
      <w:r w:rsidRPr="005D2B1E">
        <w:rPr>
          <w:rFonts w:ascii="Arial" w:hAnsi="Arial" w:cs="Arial"/>
          <w:sz w:val="20"/>
        </w:rPr>
        <w:t>2.2</w:t>
      </w:r>
      <w:r w:rsidR="001F4CE3" w:rsidRPr="005D2B1E">
        <w:rPr>
          <w:rFonts w:ascii="Arial" w:hAnsi="Arial" w:cs="Arial"/>
          <w:sz w:val="20"/>
          <w:lang w:val="en-US"/>
        </w:rPr>
        <w:t>.</w:t>
      </w:r>
      <w:r w:rsidRPr="005D2B1E">
        <w:rPr>
          <w:rFonts w:ascii="Arial" w:hAnsi="Arial" w:cs="Arial"/>
          <w:sz w:val="20"/>
        </w:rPr>
        <w:t>2</w:t>
      </w:r>
      <w:r w:rsidR="001F4CE3" w:rsidRPr="005D2B1E">
        <w:rPr>
          <w:rFonts w:ascii="Arial" w:hAnsi="Arial" w:cs="Arial"/>
          <w:sz w:val="20"/>
          <w:lang w:val="en-US"/>
        </w:rPr>
        <w:t>.</w:t>
      </w:r>
      <w:r w:rsidRPr="005D2B1E">
        <w:rPr>
          <w:rFonts w:ascii="Arial" w:hAnsi="Arial" w:cs="Arial"/>
          <w:sz w:val="20"/>
        </w:rPr>
        <w:t>3</w:t>
      </w:r>
      <w:r w:rsidR="001F4CE3" w:rsidRPr="005D2B1E">
        <w:rPr>
          <w:rFonts w:ascii="Arial" w:hAnsi="Arial" w:cs="Arial"/>
          <w:sz w:val="20"/>
          <w:lang w:val="en-US"/>
        </w:rPr>
        <w:t>.</w:t>
      </w:r>
      <w:r w:rsidRPr="005D2B1E">
        <w:rPr>
          <w:rFonts w:ascii="Arial" w:hAnsi="Arial" w:cs="Arial"/>
          <w:sz w:val="20"/>
        </w:rPr>
        <w:t>15. Khai thác dầu mỏ hoặc khí đốt: 100 m tính từ mép ngoài của chân đế dàn khoan ra xung quanh.</w:t>
      </w:r>
    </w:p>
    <w:p w14:paraId="2E9EE738" w14:textId="77777777" w:rsidR="00F53980" w:rsidRPr="005D2B1E" w:rsidRDefault="00F53980" w:rsidP="005D2B1E">
      <w:pPr>
        <w:spacing w:before="120"/>
        <w:rPr>
          <w:rFonts w:ascii="Arial" w:hAnsi="Arial" w:cs="Arial"/>
          <w:sz w:val="20"/>
        </w:rPr>
      </w:pPr>
      <w:r w:rsidRPr="005D2B1E">
        <w:rPr>
          <w:rFonts w:ascii="Arial" w:hAnsi="Arial" w:cs="Arial"/>
          <w:sz w:val="20"/>
        </w:rPr>
        <w:t>2.2.2.3.16.</w:t>
      </w:r>
      <w:r w:rsidR="006F4E88" w:rsidRPr="005D2B1E">
        <w:rPr>
          <w:rFonts w:ascii="Arial" w:hAnsi="Arial" w:cs="Arial"/>
          <w:sz w:val="20"/>
        </w:rPr>
        <w:t xml:space="preserve"> </w:t>
      </w:r>
      <w:r w:rsidRPr="005D2B1E">
        <w:rPr>
          <w:rFonts w:ascii="Arial" w:hAnsi="Arial" w:cs="Arial"/>
          <w:sz w:val="20"/>
        </w:rPr>
        <w:t>C</w:t>
      </w:r>
      <w:r w:rsidR="00F07877" w:rsidRPr="005D2B1E">
        <w:rPr>
          <w:rFonts w:ascii="Arial" w:hAnsi="Arial" w:cs="Arial"/>
          <w:sz w:val="20"/>
          <w:lang w:val="en-US"/>
        </w:rPr>
        <w:t>ô</w:t>
      </w:r>
      <w:r w:rsidRPr="005D2B1E">
        <w:rPr>
          <w:rFonts w:ascii="Arial" w:hAnsi="Arial" w:cs="Arial"/>
          <w:sz w:val="20"/>
        </w:rPr>
        <w:t>ng trình thủy lợi đầu m</w:t>
      </w:r>
      <w:r w:rsidR="002B7274" w:rsidRPr="005D2B1E">
        <w:rPr>
          <w:rFonts w:ascii="Arial" w:hAnsi="Arial" w:cs="Arial"/>
          <w:sz w:val="20"/>
          <w:lang w:val="en-US"/>
        </w:rPr>
        <w:t>ố</w:t>
      </w:r>
      <w:r w:rsidRPr="005D2B1E">
        <w:rPr>
          <w:rFonts w:ascii="Arial" w:hAnsi="Arial" w:cs="Arial"/>
          <w:sz w:val="20"/>
        </w:rPr>
        <w:t xml:space="preserve">i, </w:t>
      </w:r>
      <w:r w:rsidR="00323887" w:rsidRPr="005D2B1E">
        <w:rPr>
          <w:rFonts w:ascii="Arial" w:hAnsi="Arial" w:cs="Arial"/>
          <w:sz w:val="20"/>
        </w:rPr>
        <w:t>công trình</w:t>
      </w:r>
      <w:r w:rsidRPr="005D2B1E">
        <w:rPr>
          <w:rFonts w:ascii="Arial" w:hAnsi="Arial" w:cs="Arial"/>
          <w:sz w:val="20"/>
        </w:rPr>
        <w:t xml:space="preserve"> phòng chố</w:t>
      </w:r>
      <w:r w:rsidR="002B7274" w:rsidRPr="005D2B1E">
        <w:rPr>
          <w:rFonts w:ascii="Arial" w:hAnsi="Arial" w:cs="Arial"/>
          <w:sz w:val="20"/>
        </w:rPr>
        <w:t>ng thiên tai, c</w:t>
      </w:r>
      <w:r w:rsidR="002B7274" w:rsidRPr="005D2B1E">
        <w:rPr>
          <w:rFonts w:ascii="Arial" w:hAnsi="Arial" w:cs="Arial"/>
          <w:sz w:val="20"/>
          <w:lang w:val="en-US"/>
        </w:rPr>
        <w:t>ô</w:t>
      </w:r>
      <w:r w:rsidRPr="005D2B1E">
        <w:rPr>
          <w:rFonts w:ascii="Arial" w:hAnsi="Arial" w:cs="Arial"/>
          <w:sz w:val="20"/>
        </w:rPr>
        <w:t>ng tr</w:t>
      </w:r>
      <w:r w:rsidR="002B7274" w:rsidRPr="005D2B1E">
        <w:rPr>
          <w:rFonts w:ascii="Arial" w:hAnsi="Arial" w:cs="Arial"/>
          <w:sz w:val="20"/>
          <w:lang w:val="en-US"/>
        </w:rPr>
        <w:t>ì</w:t>
      </w:r>
      <w:r w:rsidRPr="005D2B1E">
        <w:rPr>
          <w:rFonts w:ascii="Arial" w:hAnsi="Arial" w:cs="Arial"/>
          <w:sz w:val="20"/>
        </w:rPr>
        <w:t>nh trong đê, trên đê</w:t>
      </w:r>
      <w:r w:rsidR="00515187" w:rsidRPr="005D2B1E">
        <w:rPr>
          <w:rFonts w:ascii="Arial" w:hAnsi="Arial" w:cs="Arial"/>
          <w:sz w:val="20"/>
          <w:lang w:val="en-US"/>
        </w:rPr>
        <w:t>,</w:t>
      </w:r>
      <w:r w:rsidRPr="005D2B1E">
        <w:rPr>
          <w:rFonts w:ascii="Arial" w:hAnsi="Arial" w:cs="Arial"/>
          <w:sz w:val="20"/>
        </w:rPr>
        <w:t xml:space="preserve"> dưới đê (cấp I, cấp II): Không quá 30 m t</w:t>
      </w:r>
      <w:r w:rsidR="00D00D2E">
        <w:rPr>
          <w:rFonts w:ascii="Arial" w:hAnsi="Arial" w:cs="Arial"/>
          <w:sz w:val="20"/>
          <w:lang w:val="en-GB"/>
        </w:rPr>
        <w:t>í</w:t>
      </w:r>
      <w:r w:rsidRPr="005D2B1E">
        <w:rPr>
          <w:rFonts w:ascii="Arial" w:hAnsi="Arial" w:cs="Arial"/>
          <w:sz w:val="20"/>
        </w:rPr>
        <w:t>nh từ mép trên ta luy đào, chân ta luy đắp ra ph</w:t>
      </w:r>
      <w:r w:rsidR="00BD4D41" w:rsidRPr="005D2B1E">
        <w:rPr>
          <w:rFonts w:ascii="Arial" w:hAnsi="Arial" w:cs="Arial"/>
          <w:sz w:val="20"/>
          <w:lang w:val="en-US"/>
        </w:rPr>
        <w:t>í</w:t>
      </w:r>
      <w:r w:rsidRPr="005D2B1E">
        <w:rPr>
          <w:rFonts w:ascii="Arial" w:hAnsi="Arial" w:cs="Arial"/>
          <w:sz w:val="20"/>
        </w:rPr>
        <w:t>a ngoài mỗi bên.</w:t>
      </w:r>
    </w:p>
    <w:p w14:paraId="211917CD" w14:textId="77777777" w:rsidR="00F53980" w:rsidRPr="005D2B1E" w:rsidRDefault="00F53980" w:rsidP="005D2B1E">
      <w:pPr>
        <w:spacing w:before="120"/>
        <w:rPr>
          <w:rFonts w:ascii="Arial" w:hAnsi="Arial" w:cs="Arial"/>
          <w:sz w:val="20"/>
        </w:rPr>
      </w:pPr>
      <w:r w:rsidRPr="005D2B1E">
        <w:rPr>
          <w:rFonts w:ascii="Arial" w:hAnsi="Arial" w:cs="Arial"/>
          <w:sz w:val="20"/>
        </w:rPr>
        <w:t>2.2.2.3.17.</w:t>
      </w:r>
      <w:r w:rsidR="006F4E88" w:rsidRPr="005D2B1E">
        <w:rPr>
          <w:rFonts w:ascii="Arial" w:hAnsi="Arial" w:cs="Arial"/>
          <w:sz w:val="20"/>
        </w:rPr>
        <w:t xml:space="preserve"> </w:t>
      </w:r>
      <w:r w:rsidR="00323887" w:rsidRPr="005D2B1E">
        <w:rPr>
          <w:rFonts w:ascii="Arial" w:hAnsi="Arial" w:cs="Arial"/>
          <w:sz w:val="20"/>
        </w:rPr>
        <w:t>Công trình</w:t>
      </w:r>
      <w:r w:rsidRPr="005D2B1E">
        <w:rPr>
          <w:rFonts w:ascii="Arial" w:hAnsi="Arial" w:cs="Arial"/>
          <w:sz w:val="20"/>
        </w:rPr>
        <w:t xml:space="preserve"> thủy lợi </w:t>
      </w:r>
      <w:r w:rsidR="00B55BB2" w:rsidRPr="005D2B1E">
        <w:rPr>
          <w:rFonts w:ascii="Arial" w:hAnsi="Arial" w:cs="Arial"/>
          <w:sz w:val="20"/>
          <w:lang w:val="en-US"/>
        </w:rPr>
        <w:t>đ</w:t>
      </w:r>
      <w:r w:rsidRPr="005D2B1E">
        <w:rPr>
          <w:rFonts w:ascii="Arial" w:hAnsi="Arial" w:cs="Arial"/>
          <w:sz w:val="20"/>
        </w:rPr>
        <w:t>ầu mối, công trình ph</w:t>
      </w:r>
      <w:r w:rsidR="0073021C" w:rsidRPr="005D2B1E">
        <w:rPr>
          <w:rFonts w:ascii="Arial" w:hAnsi="Arial" w:cs="Arial"/>
          <w:sz w:val="20"/>
          <w:lang w:val="en-US"/>
        </w:rPr>
        <w:t>ò</w:t>
      </w:r>
      <w:r w:rsidRPr="005D2B1E">
        <w:rPr>
          <w:rFonts w:ascii="Arial" w:hAnsi="Arial" w:cs="Arial"/>
          <w:sz w:val="20"/>
        </w:rPr>
        <w:t xml:space="preserve">ng chống thiên tai, công trình trong đê, </w:t>
      </w:r>
      <w:r w:rsidR="006F4E88" w:rsidRPr="005D2B1E">
        <w:rPr>
          <w:rFonts w:ascii="Arial" w:hAnsi="Arial" w:cs="Arial"/>
          <w:sz w:val="20"/>
        </w:rPr>
        <w:t>trên</w:t>
      </w:r>
      <w:r w:rsidRPr="005D2B1E">
        <w:rPr>
          <w:rFonts w:ascii="Arial" w:hAnsi="Arial" w:cs="Arial"/>
          <w:sz w:val="20"/>
        </w:rPr>
        <w:t xml:space="preserve"> đ</w:t>
      </w:r>
      <w:r w:rsidR="0073021C" w:rsidRPr="005D2B1E">
        <w:rPr>
          <w:rFonts w:ascii="Arial" w:hAnsi="Arial" w:cs="Arial"/>
          <w:sz w:val="20"/>
          <w:lang w:val="en-US"/>
        </w:rPr>
        <w:t>ê</w:t>
      </w:r>
      <w:r w:rsidRPr="005D2B1E">
        <w:rPr>
          <w:rFonts w:ascii="Arial" w:hAnsi="Arial" w:cs="Arial"/>
          <w:sz w:val="20"/>
        </w:rPr>
        <w:t>, dưới đ</w:t>
      </w:r>
      <w:r w:rsidR="0073021C" w:rsidRPr="005D2B1E">
        <w:rPr>
          <w:rFonts w:ascii="Arial" w:hAnsi="Arial" w:cs="Arial"/>
          <w:sz w:val="20"/>
          <w:lang w:val="en-US"/>
        </w:rPr>
        <w:t>ê</w:t>
      </w:r>
      <w:r w:rsidRPr="005D2B1E">
        <w:rPr>
          <w:rFonts w:ascii="Arial" w:hAnsi="Arial" w:cs="Arial"/>
          <w:sz w:val="20"/>
        </w:rPr>
        <w:t xml:space="preserve"> (c</w:t>
      </w:r>
      <w:r w:rsidR="0073021C" w:rsidRPr="005D2B1E">
        <w:rPr>
          <w:rFonts w:ascii="Arial" w:hAnsi="Arial" w:cs="Arial"/>
          <w:sz w:val="20"/>
          <w:lang w:val="en-US"/>
        </w:rPr>
        <w:t>ấ</w:t>
      </w:r>
      <w:r w:rsidRPr="005D2B1E">
        <w:rPr>
          <w:rFonts w:ascii="Arial" w:hAnsi="Arial" w:cs="Arial"/>
          <w:sz w:val="20"/>
        </w:rPr>
        <w:t>p III, c</w:t>
      </w:r>
      <w:r w:rsidR="0073021C" w:rsidRPr="005D2B1E">
        <w:rPr>
          <w:rFonts w:ascii="Arial" w:hAnsi="Arial" w:cs="Arial"/>
          <w:sz w:val="20"/>
          <w:lang w:val="en-US"/>
        </w:rPr>
        <w:t>ấ</w:t>
      </w:r>
      <w:r w:rsidRPr="005D2B1E">
        <w:rPr>
          <w:rFonts w:ascii="Arial" w:hAnsi="Arial" w:cs="Arial"/>
          <w:sz w:val="20"/>
        </w:rPr>
        <w:t>p IV): Không quá 10 m tính từ mép trên ta luy đào, chân ta luy đắp ra phía ngoài mỗi bên.</w:t>
      </w:r>
    </w:p>
    <w:p w14:paraId="5AB2DFC0" w14:textId="77777777" w:rsidR="00F53980" w:rsidRPr="005D2B1E" w:rsidRDefault="00F53980" w:rsidP="005D2B1E">
      <w:pPr>
        <w:spacing w:before="120"/>
        <w:rPr>
          <w:rFonts w:ascii="Arial" w:hAnsi="Arial" w:cs="Arial"/>
          <w:sz w:val="20"/>
        </w:rPr>
      </w:pPr>
      <w:r w:rsidRPr="005D2B1E">
        <w:rPr>
          <w:rFonts w:ascii="Arial" w:hAnsi="Arial" w:cs="Arial"/>
          <w:sz w:val="20"/>
        </w:rPr>
        <w:t>2.2.2.3.18</w:t>
      </w:r>
      <w:r w:rsidR="0073021C" w:rsidRPr="005D2B1E">
        <w:rPr>
          <w:rFonts w:ascii="Arial" w:hAnsi="Arial" w:cs="Arial"/>
          <w:sz w:val="20"/>
          <w:lang w:val="en-US"/>
        </w:rPr>
        <w:t>.</w:t>
      </w:r>
      <w:r w:rsidRPr="005D2B1E">
        <w:rPr>
          <w:rFonts w:ascii="Arial" w:hAnsi="Arial" w:cs="Arial"/>
          <w:sz w:val="20"/>
        </w:rPr>
        <w:t xml:space="preserve"> C</w:t>
      </w:r>
      <w:r w:rsidR="00F07877" w:rsidRPr="005D2B1E">
        <w:rPr>
          <w:rFonts w:ascii="Arial" w:hAnsi="Arial" w:cs="Arial"/>
          <w:sz w:val="20"/>
          <w:lang w:val="en-US"/>
        </w:rPr>
        <w:t>ô</w:t>
      </w:r>
      <w:r w:rsidRPr="005D2B1E">
        <w:rPr>
          <w:rFonts w:ascii="Arial" w:hAnsi="Arial" w:cs="Arial"/>
          <w:sz w:val="20"/>
        </w:rPr>
        <w:t>ng trình trong hệ thống dẫn, chuyển nước, đê sông, đê biể</w:t>
      </w:r>
      <w:r w:rsidR="00DD37DE" w:rsidRPr="005D2B1E">
        <w:rPr>
          <w:rFonts w:ascii="Arial" w:hAnsi="Arial" w:cs="Arial"/>
          <w:sz w:val="20"/>
        </w:rPr>
        <w:t>n, đ</w:t>
      </w:r>
      <w:r w:rsidR="00DD37DE" w:rsidRPr="005D2B1E">
        <w:rPr>
          <w:rFonts w:ascii="Arial" w:hAnsi="Arial" w:cs="Arial"/>
          <w:sz w:val="20"/>
          <w:lang w:val="en-US"/>
        </w:rPr>
        <w:t>ê</w:t>
      </w:r>
      <w:r w:rsidRPr="005D2B1E">
        <w:rPr>
          <w:rFonts w:ascii="Arial" w:hAnsi="Arial" w:cs="Arial"/>
          <w:sz w:val="20"/>
        </w:rPr>
        <w:t xml:space="preserve"> cửa sông: Không quá 5 m tính từ</w:t>
      </w:r>
      <w:r w:rsidR="00926463" w:rsidRPr="005D2B1E">
        <w:rPr>
          <w:rFonts w:ascii="Arial" w:hAnsi="Arial" w:cs="Arial"/>
          <w:sz w:val="20"/>
        </w:rPr>
        <w:t xml:space="preserve"> mép tr</w:t>
      </w:r>
      <w:r w:rsidR="00926463" w:rsidRPr="005D2B1E">
        <w:rPr>
          <w:rFonts w:ascii="Arial" w:hAnsi="Arial" w:cs="Arial"/>
          <w:sz w:val="20"/>
          <w:lang w:val="en-US"/>
        </w:rPr>
        <w:t>ê</w:t>
      </w:r>
      <w:r w:rsidRPr="005D2B1E">
        <w:rPr>
          <w:rFonts w:ascii="Arial" w:hAnsi="Arial" w:cs="Arial"/>
          <w:sz w:val="20"/>
        </w:rPr>
        <w:t>n ta luy đào, chân ta luy đ</w:t>
      </w:r>
      <w:r w:rsidR="00BD6B56" w:rsidRPr="005D2B1E">
        <w:rPr>
          <w:rFonts w:ascii="Arial" w:hAnsi="Arial" w:cs="Arial"/>
          <w:sz w:val="20"/>
          <w:lang w:val="en-US"/>
        </w:rPr>
        <w:t>ắ</w:t>
      </w:r>
      <w:r w:rsidRPr="005D2B1E">
        <w:rPr>
          <w:rFonts w:ascii="Arial" w:hAnsi="Arial" w:cs="Arial"/>
          <w:sz w:val="20"/>
        </w:rPr>
        <w:t>p ra ph</w:t>
      </w:r>
      <w:r w:rsidR="00067BC7" w:rsidRPr="005D2B1E">
        <w:rPr>
          <w:rFonts w:ascii="Arial" w:hAnsi="Arial" w:cs="Arial"/>
          <w:sz w:val="20"/>
          <w:lang w:val="en-US"/>
        </w:rPr>
        <w:t>í</w:t>
      </w:r>
      <w:r w:rsidRPr="005D2B1E">
        <w:rPr>
          <w:rFonts w:ascii="Arial" w:hAnsi="Arial" w:cs="Arial"/>
          <w:sz w:val="20"/>
        </w:rPr>
        <w:t>a ngoài mỗi bên.</w:t>
      </w:r>
    </w:p>
    <w:p w14:paraId="1B3E9F25" w14:textId="77777777" w:rsidR="00F53980" w:rsidRPr="005D2B1E" w:rsidRDefault="00F53980" w:rsidP="005D2B1E">
      <w:pPr>
        <w:spacing w:before="120"/>
        <w:rPr>
          <w:rFonts w:ascii="Arial" w:hAnsi="Arial" w:cs="Arial"/>
          <w:sz w:val="20"/>
        </w:rPr>
      </w:pPr>
      <w:r w:rsidRPr="005D2B1E">
        <w:rPr>
          <w:rFonts w:ascii="Arial" w:hAnsi="Arial" w:cs="Arial"/>
          <w:sz w:val="20"/>
        </w:rPr>
        <w:t>2.2.2.3.19. Công trình chăn nuôi, tr</w:t>
      </w:r>
      <w:r w:rsidR="00C25E3B" w:rsidRPr="005D2B1E">
        <w:rPr>
          <w:rFonts w:ascii="Arial" w:hAnsi="Arial" w:cs="Arial"/>
          <w:sz w:val="20"/>
          <w:lang w:val="en-US"/>
        </w:rPr>
        <w:t>ồ</w:t>
      </w:r>
      <w:r w:rsidRPr="005D2B1E">
        <w:rPr>
          <w:rFonts w:ascii="Arial" w:hAnsi="Arial" w:cs="Arial"/>
          <w:sz w:val="20"/>
        </w:rPr>
        <w:t>ng trọt, lâm nghiệp, diêm nghiệp, thủ</w:t>
      </w:r>
      <w:r w:rsidR="00DC0F57" w:rsidRPr="005D2B1E">
        <w:rPr>
          <w:rFonts w:ascii="Arial" w:hAnsi="Arial" w:cs="Arial"/>
          <w:sz w:val="20"/>
        </w:rPr>
        <w:t>y s</w:t>
      </w:r>
      <w:r w:rsidR="00DC0F57" w:rsidRPr="005D2B1E">
        <w:rPr>
          <w:rFonts w:ascii="Arial" w:hAnsi="Arial" w:cs="Arial"/>
          <w:sz w:val="20"/>
          <w:lang w:val="en-US"/>
        </w:rPr>
        <w:t>ả</w:t>
      </w:r>
      <w:r w:rsidRPr="005D2B1E">
        <w:rPr>
          <w:rFonts w:ascii="Arial" w:hAnsi="Arial" w:cs="Arial"/>
          <w:sz w:val="20"/>
        </w:rPr>
        <w:t>n và các công trình nông nghiệp và phát triển nông thôn khác: 3 m tính từ mép chu vi đườ</w:t>
      </w:r>
      <w:r w:rsidR="00DA18D9" w:rsidRPr="005D2B1E">
        <w:rPr>
          <w:rFonts w:ascii="Arial" w:hAnsi="Arial" w:cs="Arial"/>
          <w:sz w:val="20"/>
        </w:rPr>
        <w:t>ng bi</w:t>
      </w:r>
      <w:r w:rsidR="00B772ED">
        <w:rPr>
          <w:rFonts w:ascii="Arial" w:hAnsi="Arial" w:cs="Arial"/>
          <w:sz w:val="20"/>
          <w:lang w:val="en-US"/>
        </w:rPr>
        <w:t>ê</w:t>
      </w:r>
      <w:r w:rsidRPr="005D2B1E">
        <w:rPr>
          <w:rFonts w:ascii="Arial" w:hAnsi="Arial" w:cs="Arial"/>
          <w:sz w:val="20"/>
        </w:rPr>
        <w:t>n ra ngoài.</w:t>
      </w:r>
    </w:p>
    <w:p w14:paraId="4C6C127A" w14:textId="77777777" w:rsidR="00F53980" w:rsidRPr="005D2B1E" w:rsidRDefault="00F53980" w:rsidP="005D2B1E">
      <w:pPr>
        <w:spacing w:before="120"/>
        <w:rPr>
          <w:rFonts w:ascii="Arial" w:hAnsi="Arial" w:cs="Arial"/>
          <w:b/>
          <w:sz w:val="20"/>
        </w:rPr>
      </w:pPr>
      <w:r w:rsidRPr="005D2B1E">
        <w:rPr>
          <w:rFonts w:ascii="Arial" w:hAnsi="Arial" w:cs="Arial"/>
          <w:b/>
          <w:sz w:val="20"/>
        </w:rPr>
        <w:t>2.3.</w:t>
      </w:r>
      <w:r w:rsidR="006F4E88" w:rsidRPr="005D2B1E">
        <w:rPr>
          <w:rFonts w:ascii="Arial" w:hAnsi="Arial" w:cs="Arial"/>
          <w:b/>
          <w:sz w:val="20"/>
        </w:rPr>
        <w:t xml:space="preserve"> </w:t>
      </w:r>
      <w:r w:rsidRPr="005D2B1E">
        <w:rPr>
          <w:rFonts w:ascii="Arial" w:hAnsi="Arial" w:cs="Arial"/>
          <w:b/>
          <w:sz w:val="20"/>
        </w:rPr>
        <w:t>Điều tra</w:t>
      </w:r>
    </w:p>
    <w:p w14:paraId="690DA976" w14:textId="77777777" w:rsidR="00F53980" w:rsidRPr="005D2B1E" w:rsidRDefault="00F53980" w:rsidP="005D2B1E">
      <w:pPr>
        <w:spacing w:before="120"/>
        <w:rPr>
          <w:rFonts w:ascii="Arial" w:hAnsi="Arial" w:cs="Arial"/>
          <w:b/>
          <w:sz w:val="20"/>
        </w:rPr>
      </w:pPr>
      <w:r w:rsidRPr="005D2B1E">
        <w:rPr>
          <w:rFonts w:ascii="Arial" w:hAnsi="Arial" w:cs="Arial"/>
          <w:b/>
          <w:sz w:val="20"/>
        </w:rPr>
        <w:t>2.3.1.</w:t>
      </w:r>
      <w:r w:rsidR="006F4E88" w:rsidRPr="005D2B1E">
        <w:rPr>
          <w:rFonts w:ascii="Arial" w:hAnsi="Arial" w:cs="Arial"/>
          <w:b/>
          <w:sz w:val="20"/>
        </w:rPr>
        <w:t xml:space="preserve"> </w:t>
      </w:r>
      <w:r w:rsidRPr="005D2B1E">
        <w:rPr>
          <w:rFonts w:ascii="Arial" w:hAnsi="Arial" w:cs="Arial"/>
          <w:b/>
          <w:sz w:val="20"/>
        </w:rPr>
        <w:t>Nội dung của công tác ĐT</w:t>
      </w:r>
    </w:p>
    <w:p w14:paraId="4C2AF739" w14:textId="77777777" w:rsidR="00F53980" w:rsidRPr="005D2B1E" w:rsidRDefault="00F53980" w:rsidP="005D2B1E">
      <w:pPr>
        <w:spacing w:before="120"/>
        <w:rPr>
          <w:rFonts w:ascii="Arial" w:hAnsi="Arial" w:cs="Arial"/>
          <w:sz w:val="20"/>
        </w:rPr>
      </w:pPr>
      <w:r w:rsidRPr="005D2B1E">
        <w:rPr>
          <w:rFonts w:ascii="Arial" w:hAnsi="Arial" w:cs="Arial"/>
          <w:sz w:val="20"/>
        </w:rPr>
        <w:t>2.3.1.1.</w:t>
      </w:r>
      <w:r w:rsidR="006F4E88" w:rsidRPr="005D2B1E">
        <w:rPr>
          <w:rFonts w:ascii="Arial" w:hAnsi="Arial" w:cs="Arial"/>
          <w:sz w:val="20"/>
        </w:rPr>
        <w:t xml:space="preserve"> </w:t>
      </w:r>
      <w:r w:rsidRPr="005D2B1E">
        <w:rPr>
          <w:rFonts w:ascii="Arial" w:hAnsi="Arial" w:cs="Arial"/>
          <w:sz w:val="20"/>
        </w:rPr>
        <w:t>Xác định diện t</w:t>
      </w:r>
      <w:r w:rsidR="00DA18D9" w:rsidRPr="005D2B1E">
        <w:rPr>
          <w:rFonts w:ascii="Arial" w:hAnsi="Arial" w:cs="Arial"/>
          <w:sz w:val="20"/>
          <w:lang w:val="en-US"/>
        </w:rPr>
        <w:t>í</w:t>
      </w:r>
      <w:r w:rsidRPr="005D2B1E">
        <w:rPr>
          <w:rFonts w:ascii="Arial" w:hAnsi="Arial" w:cs="Arial"/>
          <w:sz w:val="20"/>
        </w:rPr>
        <w:t>ch, đường bao bao quanh diện tích khu vực ĐT: Thực hiện trên bản vẽ mặt bằng; bản đồ địa hình tỷ lệ 1:500 (hoặc bản đồ địa chính) với các điểm chuy</w:t>
      </w:r>
      <w:r w:rsidR="005F292E" w:rsidRPr="005D2B1E">
        <w:rPr>
          <w:rFonts w:ascii="Arial" w:hAnsi="Arial" w:cs="Arial"/>
          <w:sz w:val="20"/>
          <w:lang w:val="en-US"/>
        </w:rPr>
        <w:t>ể</w:t>
      </w:r>
      <w:r w:rsidRPr="005D2B1E">
        <w:rPr>
          <w:rFonts w:ascii="Arial" w:hAnsi="Arial" w:cs="Arial"/>
          <w:sz w:val="20"/>
        </w:rPr>
        <w:t xml:space="preserve">n hướng </w:t>
      </w:r>
      <w:r w:rsidR="006F4E88" w:rsidRPr="005D2B1E">
        <w:rPr>
          <w:rFonts w:ascii="Arial" w:hAnsi="Arial" w:cs="Arial"/>
          <w:sz w:val="20"/>
        </w:rPr>
        <w:t>của</w:t>
      </w:r>
      <w:r w:rsidRPr="005D2B1E">
        <w:rPr>
          <w:rFonts w:ascii="Arial" w:hAnsi="Arial" w:cs="Arial"/>
          <w:sz w:val="20"/>
        </w:rPr>
        <w:t xml:space="preserve"> </w:t>
      </w:r>
      <w:r w:rsidR="005F292E" w:rsidRPr="005D2B1E">
        <w:rPr>
          <w:rFonts w:ascii="Arial" w:hAnsi="Arial" w:cs="Arial"/>
          <w:sz w:val="20"/>
          <w:lang w:val="en-US"/>
        </w:rPr>
        <w:t>đ</w:t>
      </w:r>
      <w:r w:rsidRPr="005D2B1E">
        <w:rPr>
          <w:rFonts w:ascii="Arial" w:hAnsi="Arial" w:cs="Arial"/>
          <w:sz w:val="20"/>
        </w:rPr>
        <w:t>ường bao được xác định b</w:t>
      </w:r>
      <w:r w:rsidR="005F292E" w:rsidRPr="005D2B1E">
        <w:rPr>
          <w:rFonts w:ascii="Arial" w:hAnsi="Arial" w:cs="Arial"/>
          <w:sz w:val="20"/>
          <w:lang w:val="en-US"/>
        </w:rPr>
        <w:t>ởi</w:t>
      </w:r>
      <w:r w:rsidRPr="005D2B1E">
        <w:rPr>
          <w:rFonts w:ascii="Arial" w:hAnsi="Arial" w:cs="Arial"/>
          <w:sz w:val="20"/>
        </w:rPr>
        <w:t xml:space="preserve"> tọa độ VN2</w:t>
      </w:r>
      <w:r w:rsidR="000711C3" w:rsidRPr="005D2B1E">
        <w:rPr>
          <w:rFonts w:ascii="Arial" w:hAnsi="Arial" w:cs="Arial"/>
          <w:sz w:val="20"/>
          <w:lang w:val="en-US"/>
        </w:rPr>
        <w:t>00</w:t>
      </w:r>
      <w:r w:rsidRPr="005D2B1E">
        <w:rPr>
          <w:rFonts w:ascii="Arial" w:hAnsi="Arial" w:cs="Arial"/>
          <w:sz w:val="20"/>
        </w:rPr>
        <w:t>0 hoặc WGS</w:t>
      </w:r>
      <w:r w:rsidR="000711C3" w:rsidRPr="005D2B1E">
        <w:rPr>
          <w:rFonts w:ascii="Arial" w:hAnsi="Arial" w:cs="Arial"/>
          <w:sz w:val="20"/>
          <w:lang w:val="en-US"/>
        </w:rPr>
        <w:t>8</w:t>
      </w:r>
      <w:r w:rsidRPr="005D2B1E">
        <w:rPr>
          <w:rFonts w:ascii="Arial" w:hAnsi="Arial" w:cs="Arial"/>
          <w:sz w:val="20"/>
        </w:rPr>
        <w:t>4.</w:t>
      </w:r>
    </w:p>
    <w:p w14:paraId="275B1A01" w14:textId="77777777" w:rsidR="00F53980" w:rsidRPr="005D2B1E" w:rsidRDefault="00DA066B" w:rsidP="005D2B1E">
      <w:pPr>
        <w:spacing w:before="120"/>
        <w:rPr>
          <w:rFonts w:ascii="Arial" w:hAnsi="Arial" w:cs="Arial"/>
          <w:sz w:val="20"/>
        </w:rPr>
      </w:pPr>
      <w:r w:rsidRPr="005D2B1E">
        <w:rPr>
          <w:rFonts w:ascii="Arial" w:hAnsi="Arial" w:cs="Arial"/>
          <w:sz w:val="20"/>
        </w:rPr>
        <w:t>2.3.1.2</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Thu thập và nghiên cứu hồ sơ lưu trữ c</w:t>
      </w:r>
      <w:r w:rsidR="00EB077E" w:rsidRPr="005D2B1E">
        <w:rPr>
          <w:rFonts w:ascii="Arial" w:hAnsi="Arial" w:cs="Arial"/>
          <w:sz w:val="20"/>
          <w:lang w:val="en-US"/>
        </w:rPr>
        <w:t>ó</w:t>
      </w:r>
      <w:r w:rsidR="00F53980" w:rsidRPr="005D2B1E">
        <w:rPr>
          <w:rFonts w:ascii="Arial" w:hAnsi="Arial" w:cs="Arial"/>
          <w:sz w:val="20"/>
        </w:rPr>
        <w:t xml:space="preserve"> liên quan đến khu vực đất đai được điều tra Hồ sơ lưu trữ phải được th</w:t>
      </w:r>
      <w:r w:rsidR="00EB077E" w:rsidRPr="005D2B1E">
        <w:rPr>
          <w:rFonts w:ascii="Arial" w:hAnsi="Arial" w:cs="Arial"/>
          <w:sz w:val="20"/>
          <w:lang w:val="en-US"/>
        </w:rPr>
        <w:t>ể</w:t>
      </w:r>
      <w:r w:rsidR="00F53980" w:rsidRPr="005D2B1E">
        <w:rPr>
          <w:rFonts w:ascii="Arial" w:hAnsi="Arial" w:cs="Arial"/>
          <w:sz w:val="20"/>
        </w:rPr>
        <w:t xml:space="preserve"> h</w:t>
      </w:r>
      <w:r w:rsidR="00EB077E" w:rsidRPr="005D2B1E">
        <w:rPr>
          <w:rFonts w:ascii="Arial" w:hAnsi="Arial" w:cs="Arial"/>
          <w:sz w:val="20"/>
          <w:lang w:val="en-US"/>
        </w:rPr>
        <w:t>i</w:t>
      </w:r>
      <w:r w:rsidR="00F53980" w:rsidRPr="005D2B1E">
        <w:rPr>
          <w:rFonts w:ascii="Arial" w:hAnsi="Arial" w:cs="Arial"/>
          <w:sz w:val="20"/>
        </w:rPr>
        <w:t>ện bằng mẫu biểu có x</w:t>
      </w:r>
      <w:r w:rsidR="002F1A30" w:rsidRPr="005D2B1E">
        <w:rPr>
          <w:rFonts w:ascii="Arial" w:hAnsi="Arial" w:cs="Arial"/>
          <w:sz w:val="20"/>
          <w:lang w:val="en-US"/>
        </w:rPr>
        <w:t>á</w:t>
      </w:r>
      <w:r w:rsidR="00F53980" w:rsidRPr="005D2B1E">
        <w:rPr>
          <w:rFonts w:ascii="Arial" w:hAnsi="Arial" w:cs="Arial"/>
          <w:sz w:val="20"/>
        </w:rPr>
        <w:t>c nhận của cơ quan cung c</w:t>
      </w:r>
      <w:r w:rsidR="002F1A30" w:rsidRPr="005D2B1E">
        <w:rPr>
          <w:rFonts w:ascii="Arial" w:hAnsi="Arial" w:cs="Arial"/>
          <w:sz w:val="20"/>
          <w:lang w:val="en-US"/>
        </w:rPr>
        <w:t>ấ</w:t>
      </w:r>
      <w:r w:rsidR="00F53980" w:rsidRPr="005D2B1E">
        <w:rPr>
          <w:rFonts w:ascii="Arial" w:hAnsi="Arial" w:cs="Arial"/>
          <w:sz w:val="20"/>
        </w:rPr>
        <w:t>p thông tin kèm theo hồ sơ sao lục nguồn thông tin (nếu có). H</w:t>
      </w:r>
      <w:r w:rsidR="002F1A30" w:rsidRPr="005D2B1E">
        <w:rPr>
          <w:rFonts w:ascii="Arial" w:hAnsi="Arial" w:cs="Arial"/>
          <w:sz w:val="20"/>
          <w:lang w:val="en-US"/>
        </w:rPr>
        <w:t>ồ</w:t>
      </w:r>
      <w:r w:rsidR="00F53980" w:rsidRPr="005D2B1E">
        <w:rPr>
          <w:rFonts w:ascii="Arial" w:hAnsi="Arial" w:cs="Arial"/>
          <w:sz w:val="20"/>
        </w:rPr>
        <w:t xml:space="preserve"> sơ lưu trữ bao gồm:</w:t>
      </w:r>
    </w:p>
    <w:p w14:paraId="6D015919" w14:textId="77777777" w:rsidR="00F53980" w:rsidRPr="005D2B1E" w:rsidRDefault="00F53980" w:rsidP="005D2B1E">
      <w:pPr>
        <w:spacing w:before="120"/>
        <w:rPr>
          <w:rFonts w:ascii="Arial" w:hAnsi="Arial" w:cs="Arial"/>
          <w:sz w:val="20"/>
        </w:rPr>
      </w:pPr>
      <w:r w:rsidRPr="005D2B1E">
        <w:rPr>
          <w:rFonts w:ascii="Arial" w:hAnsi="Arial" w:cs="Arial"/>
          <w:sz w:val="20"/>
        </w:rPr>
        <w:t>2.3.1.2.1.</w:t>
      </w:r>
      <w:r w:rsidR="006F4E88" w:rsidRPr="005D2B1E">
        <w:rPr>
          <w:rFonts w:ascii="Arial" w:hAnsi="Arial" w:cs="Arial"/>
          <w:sz w:val="20"/>
        </w:rPr>
        <w:t xml:space="preserve"> </w:t>
      </w:r>
      <w:r w:rsidRPr="005D2B1E">
        <w:rPr>
          <w:rFonts w:ascii="Arial" w:hAnsi="Arial" w:cs="Arial"/>
          <w:sz w:val="20"/>
        </w:rPr>
        <w:t xml:space="preserve">Hồ sơ lưu trữ về các trận ném bom, pháo kích, hồ sơ dữ liệu </w:t>
      </w:r>
      <w:r w:rsidR="00E61BB8" w:rsidRPr="005D2B1E">
        <w:rPr>
          <w:rFonts w:ascii="Arial" w:hAnsi="Arial" w:cs="Arial"/>
          <w:sz w:val="20"/>
          <w:lang w:val="en-US"/>
        </w:rPr>
        <w:t>ô</w:t>
      </w:r>
      <w:r w:rsidRPr="005D2B1E">
        <w:rPr>
          <w:rFonts w:ascii="Arial" w:hAnsi="Arial" w:cs="Arial"/>
          <w:sz w:val="20"/>
        </w:rPr>
        <w:t xml:space="preserve"> nhiễm BMVN </w:t>
      </w:r>
      <w:r w:rsidR="006F4E88" w:rsidRPr="005D2B1E">
        <w:rPr>
          <w:rFonts w:ascii="Arial" w:hAnsi="Arial" w:cs="Arial"/>
          <w:sz w:val="20"/>
        </w:rPr>
        <w:t>của</w:t>
      </w:r>
      <w:r w:rsidRPr="005D2B1E">
        <w:rPr>
          <w:rFonts w:ascii="Arial" w:hAnsi="Arial" w:cs="Arial"/>
          <w:sz w:val="20"/>
        </w:rPr>
        <w:t xml:space="preserve"> các dự án ĐT lập b</w:t>
      </w:r>
      <w:r w:rsidR="001D2336" w:rsidRPr="005D2B1E">
        <w:rPr>
          <w:rFonts w:ascii="Arial" w:hAnsi="Arial" w:cs="Arial"/>
          <w:sz w:val="20"/>
          <w:lang w:val="en-US"/>
        </w:rPr>
        <w:t>ả</w:t>
      </w:r>
      <w:r w:rsidRPr="005D2B1E">
        <w:rPr>
          <w:rFonts w:ascii="Arial" w:hAnsi="Arial" w:cs="Arial"/>
          <w:sz w:val="20"/>
        </w:rPr>
        <w:t xml:space="preserve">n đồ ô nhiễm BMVN trên toàn quốc, và </w:t>
      </w:r>
      <w:r w:rsidR="006F4E88" w:rsidRPr="005D2B1E">
        <w:rPr>
          <w:rFonts w:ascii="Arial" w:hAnsi="Arial" w:cs="Arial"/>
          <w:sz w:val="20"/>
        </w:rPr>
        <w:t>các</w:t>
      </w:r>
      <w:r w:rsidRPr="005D2B1E">
        <w:rPr>
          <w:rFonts w:ascii="Arial" w:hAnsi="Arial" w:cs="Arial"/>
          <w:sz w:val="20"/>
        </w:rPr>
        <w:t xml:space="preserve"> dự </w:t>
      </w:r>
      <w:r w:rsidR="001D2336" w:rsidRPr="005D2B1E">
        <w:rPr>
          <w:rFonts w:ascii="Arial" w:hAnsi="Arial" w:cs="Arial"/>
          <w:sz w:val="20"/>
          <w:lang w:val="en-US"/>
        </w:rPr>
        <w:t>á</w:t>
      </w:r>
      <w:r w:rsidRPr="005D2B1E">
        <w:rPr>
          <w:rFonts w:ascii="Arial" w:hAnsi="Arial" w:cs="Arial"/>
          <w:sz w:val="20"/>
        </w:rPr>
        <w:t>n ĐT, KS ô nhiễm BMVN trư</w:t>
      </w:r>
      <w:r w:rsidR="001D2336" w:rsidRPr="005D2B1E">
        <w:rPr>
          <w:rFonts w:ascii="Arial" w:hAnsi="Arial" w:cs="Arial"/>
          <w:sz w:val="20"/>
          <w:lang w:val="en-US"/>
        </w:rPr>
        <w:t>ớ</w:t>
      </w:r>
      <w:r w:rsidRPr="005D2B1E">
        <w:rPr>
          <w:rFonts w:ascii="Arial" w:hAnsi="Arial" w:cs="Arial"/>
          <w:sz w:val="20"/>
        </w:rPr>
        <w:t xml:space="preserve">c đó tại Trung tâm hành động bom mìn quốc gia </w:t>
      </w:r>
      <w:r w:rsidR="00B04062" w:rsidRPr="005D2B1E">
        <w:rPr>
          <w:rFonts w:ascii="Arial" w:hAnsi="Arial" w:cs="Arial"/>
          <w:sz w:val="20"/>
          <w:lang w:val="en-US"/>
        </w:rPr>
        <w:t>V</w:t>
      </w:r>
      <w:r w:rsidRPr="005D2B1E">
        <w:rPr>
          <w:rFonts w:ascii="Arial" w:hAnsi="Arial" w:cs="Arial"/>
          <w:sz w:val="20"/>
        </w:rPr>
        <w:t>iệt Nam (VNMAC).</w:t>
      </w:r>
    </w:p>
    <w:p w14:paraId="67C411E2" w14:textId="77777777" w:rsidR="00F53980" w:rsidRPr="005D2B1E" w:rsidRDefault="00F53980" w:rsidP="005D2B1E">
      <w:pPr>
        <w:spacing w:before="120"/>
        <w:rPr>
          <w:rFonts w:ascii="Arial" w:hAnsi="Arial" w:cs="Arial"/>
          <w:sz w:val="20"/>
        </w:rPr>
      </w:pPr>
      <w:r w:rsidRPr="005D2B1E">
        <w:rPr>
          <w:rFonts w:ascii="Arial" w:hAnsi="Arial" w:cs="Arial"/>
          <w:sz w:val="20"/>
        </w:rPr>
        <w:t>2.3.1.2.2.</w:t>
      </w:r>
      <w:r w:rsidR="006F4E88" w:rsidRPr="005D2B1E">
        <w:rPr>
          <w:rFonts w:ascii="Arial" w:hAnsi="Arial" w:cs="Arial"/>
          <w:sz w:val="20"/>
        </w:rPr>
        <w:t xml:space="preserve"> </w:t>
      </w:r>
      <w:r w:rsidRPr="005D2B1E">
        <w:rPr>
          <w:rFonts w:ascii="Arial" w:hAnsi="Arial" w:cs="Arial"/>
          <w:sz w:val="20"/>
        </w:rPr>
        <w:t>Hồ sơ về các hoạt động chiến sự trên mặt đất (các trận đánh), các hoạt động khác có liên quan đến BMVN (hoạt động diễn tập b</w:t>
      </w:r>
      <w:r w:rsidR="00531DA3" w:rsidRPr="005D2B1E">
        <w:rPr>
          <w:rFonts w:ascii="Arial" w:hAnsi="Arial" w:cs="Arial"/>
          <w:sz w:val="20"/>
          <w:lang w:val="en-US"/>
        </w:rPr>
        <w:t>ắ</w:t>
      </w:r>
      <w:r w:rsidRPr="005D2B1E">
        <w:rPr>
          <w:rFonts w:ascii="Arial" w:hAnsi="Arial" w:cs="Arial"/>
          <w:sz w:val="20"/>
        </w:rPr>
        <w:t xml:space="preserve">n </w:t>
      </w:r>
      <w:r w:rsidR="00531DA3" w:rsidRPr="005D2B1E">
        <w:rPr>
          <w:rFonts w:ascii="Arial" w:hAnsi="Arial" w:cs="Arial"/>
          <w:sz w:val="20"/>
          <w:lang w:val="en-US"/>
        </w:rPr>
        <w:t>đ</w:t>
      </w:r>
      <w:r w:rsidRPr="005D2B1E">
        <w:rPr>
          <w:rFonts w:ascii="Arial" w:hAnsi="Arial" w:cs="Arial"/>
          <w:sz w:val="20"/>
        </w:rPr>
        <w:t>ạn thật, khu vực trư</w:t>
      </w:r>
      <w:r w:rsidR="00531DA3" w:rsidRPr="005D2B1E">
        <w:rPr>
          <w:rFonts w:ascii="Arial" w:hAnsi="Arial" w:cs="Arial"/>
          <w:sz w:val="20"/>
          <w:lang w:val="en-US"/>
        </w:rPr>
        <w:t>ớ</w:t>
      </w:r>
      <w:r w:rsidR="002B6C2A" w:rsidRPr="005D2B1E">
        <w:rPr>
          <w:rFonts w:ascii="Arial" w:hAnsi="Arial" w:cs="Arial"/>
          <w:sz w:val="20"/>
        </w:rPr>
        <w:t>c đây là kho vũ kh</w:t>
      </w:r>
      <w:r w:rsidR="002B6C2A" w:rsidRPr="005D2B1E">
        <w:rPr>
          <w:rFonts w:ascii="Arial" w:hAnsi="Arial" w:cs="Arial"/>
          <w:sz w:val="20"/>
          <w:lang w:val="en-US"/>
        </w:rPr>
        <w:t>í</w:t>
      </w:r>
      <w:r w:rsidRPr="005D2B1E">
        <w:rPr>
          <w:rFonts w:ascii="Arial" w:hAnsi="Arial" w:cs="Arial"/>
          <w:sz w:val="20"/>
        </w:rPr>
        <w:t xml:space="preserve">, </w:t>
      </w:r>
      <w:r w:rsidR="006F4E88" w:rsidRPr="005D2B1E">
        <w:rPr>
          <w:rFonts w:ascii="Arial" w:hAnsi="Arial" w:cs="Arial"/>
          <w:sz w:val="20"/>
        </w:rPr>
        <w:t>căn cứ</w:t>
      </w:r>
      <w:r w:rsidRPr="005D2B1E">
        <w:rPr>
          <w:rFonts w:ascii="Arial" w:hAnsi="Arial" w:cs="Arial"/>
          <w:sz w:val="20"/>
        </w:rPr>
        <w:t xml:space="preserve"> qu</w:t>
      </w:r>
      <w:r w:rsidR="002B6C2A" w:rsidRPr="005D2B1E">
        <w:rPr>
          <w:rFonts w:ascii="Arial" w:hAnsi="Arial" w:cs="Arial"/>
          <w:sz w:val="20"/>
          <w:lang w:val="en-US"/>
        </w:rPr>
        <w:t>â</w:t>
      </w:r>
      <w:r w:rsidRPr="005D2B1E">
        <w:rPr>
          <w:rFonts w:ascii="Arial" w:hAnsi="Arial" w:cs="Arial"/>
          <w:sz w:val="20"/>
        </w:rPr>
        <w:t>n sự, trận địa, các trận pháo kích từ tàu chiến ngoài biển vào bờ...) tại các cơ quan quân sự địa phương cấp huyện và cấp tỉnh.</w:t>
      </w:r>
    </w:p>
    <w:p w14:paraId="67EF0A67" w14:textId="77777777" w:rsidR="00F53980" w:rsidRPr="005D2B1E" w:rsidRDefault="00F53980" w:rsidP="005D2B1E">
      <w:pPr>
        <w:spacing w:before="120"/>
        <w:rPr>
          <w:rFonts w:ascii="Arial" w:hAnsi="Arial" w:cs="Arial"/>
          <w:sz w:val="20"/>
        </w:rPr>
      </w:pPr>
      <w:r w:rsidRPr="005D2B1E">
        <w:rPr>
          <w:rFonts w:ascii="Arial" w:hAnsi="Arial" w:cs="Arial"/>
          <w:sz w:val="20"/>
        </w:rPr>
        <w:t>2.3.1.2.3.</w:t>
      </w:r>
      <w:r w:rsidR="006F4E88" w:rsidRPr="005D2B1E">
        <w:rPr>
          <w:rFonts w:ascii="Arial" w:hAnsi="Arial" w:cs="Arial"/>
          <w:sz w:val="20"/>
        </w:rPr>
        <w:t xml:space="preserve"> </w:t>
      </w:r>
      <w:r w:rsidRPr="005D2B1E">
        <w:rPr>
          <w:rFonts w:ascii="Arial" w:hAnsi="Arial" w:cs="Arial"/>
          <w:sz w:val="20"/>
        </w:rPr>
        <w:t xml:space="preserve">Hồ sơ lưu trữ về các nạn nhân bom mìn trong khu vực cần ĐT tại Trung tâm Cơ </w:t>
      </w:r>
      <w:r w:rsidR="006F4E88" w:rsidRPr="005D2B1E">
        <w:rPr>
          <w:rFonts w:ascii="Arial" w:hAnsi="Arial" w:cs="Arial"/>
          <w:sz w:val="20"/>
        </w:rPr>
        <w:t>sở</w:t>
      </w:r>
      <w:r w:rsidRPr="005D2B1E">
        <w:rPr>
          <w:rFonts w:ascii="Arial" w:hAnsi="Arial" w:cs="Arial"/>
          <w:sz w:val="20"/>
        </w:rPr>
        <w:t xml:space="preserve"> dữ liệu </w:t>
      </w:r>
      <w:r w:rsidR="00205B08" w:rsidRPr="005D2B1E">
        <w:rPr>
          <w:rFonts w:ascii="Arial" w:hAnsi="Arial" w:cs="Arial"/>
          <w:sz w:val="20"/>
        </w:rPr>
        <w:t>bom mìn</w:t>
      </w:r>
      <w:r w:rsidRPr="005D2B1E">
        <w:rPr>
          <w:rFonts w:ascii="Arial" w:hAnsi="Arial" w:cs="Arial"/>
          <w:sz w:val="20"/>
        </w:rPr>
        <w:t xml:space="preserve"> quốc gia/VNMAC, Bộ Lao động - Thương b</w:t>
      </w:r>
      <w:r w:rsidR="00BD0A48" w:rsidRPr="005D2B1E">
        <w:rPr>
          <w:rFonts w:ascii="Arial" w:hAnsi="Arial" w:cs="Arial"/>
          <w:sz w:val="20"/>
          <w:lang w:val="en-US"/>
        </w:rPr>
        <w:t>i</w:t>
      </w:r>
      <w:r w:rsidRPr="005D2B1E">
        <w:rPr>
          <w:rFonts w:ascii="Arial" w:hAnsi="Arial" w:cs="Arial"/>
          <w:sz w:val="20"/>
        </w:rPr>
        <w:t>nh và Xã hội và các cơ quan chính quyền địa phương.</w:t>
      </w:r>
    </w:p>
    <w:p w14:paraId="586F028F" w14:textId="77777777" w:rsidR="00F53980" w:rsidRPr="005D2B1E" w:rsidRDefault="00F53980" w:rsidP="005D2B1E">
      <w:pPr>
        <w:spacing w:before="120"/>
        <w:rPr>
          <w:rFonts w:ascii="Arial" w:hAnsi="Arial" w:cs="Arial"/>
          <w:sz w:val="20"/>
        </w:rPr>
      </w:pPr>
      <w:r w:rsidRPr="005D2B1E">
        <w:rPr>
          <w:rFonts w:ascii="Arial" w:hAnsi="Arial" w:cs="Arial"/>
          <w:sz w:val="20"/>
        </w:rPr>
        <w:t>2.3.1.2.4.</w:t>
      </w:r>
      <w:r w:rsidR="006F4E88" w:rsidRPr="005D2B1E">
        <w:rPr>
          <w:rFonts w:ascii="Arial" w:hAnsi="Arial" w:cs="Arial"/>
          <w:sz w:val="20"/>
        </w:rPr>
        <w:t xml:space="preserve"> </w:t>
      </w:r>
      <w:r w:rsidRPr="005D2B1E">
        <w:rPr>
          <w:rFonts w:ascii="Arial" w:hAnsi="Arial" w:cs="Arial"/>
          <w:sz w:val="20"/>
        </w:rPr>
        <w:t>Hồ sơ lưu trữ về các hoạt động RPBM t</w:t>
      </w:r>
      <w:r w:rsidR="002C48B1" w:rsidRPr="005D2B1E">
        <w:rPr>
          <w:rFonts w:ascii="Arial" w:hAnsi="Arial" w:cs="Arial"/>
          <w:sz w:val="20"/>
          <w:lang w:val="en-US"/>
        </w:rPr>
        <w:t>ừ</w:t>
      </w:r>
      <w:r w:rsidRPr="005D2B1E">
        <w:rPr>
          <w:rFonts w:ascii="Arial" w:hAnsi="Arial" w:cs="Arial"/>
          <w:sz w:val="20"/>
        </w:rPr>
        <w:t xml:space="preserve"> trước tới nay tại cơ quan quân sự địa phương, Bộ Tư lệnh Công binh, VNMAC.</w:t>
      </w:r>
    </w:p>
    <w:p w14:paraId="35C20C6E" w14:textId="77777777" w:rsidR="00F53980" w:rsidRPr="005D2B1E" w:rsidRDefault="00F53980" w:rsidP="005D2B1E">
      <w:pPr>
        <w:spacing w:before="120"/>
        <w:rPr>
          <w:rFonts w:ascii="Arial" w:hAnsi="Arial" w:cs="Arial"/>
          <w:sz w:val="20"/>
        </w:rPr>
      </w:pPr>
      <w:r w:rsidRPr="005D2B1E">
        <w:rPr>
          <w:rFonts w:ascii="Arial" w:hAnsi="Arial" w:cs="Arial"/>
          <w:sz w:val="20"/>
        </w:rPr>
        <w:t>2.3.1.3.</w:t>
      </w:r>
      <w:r w:rsidR="006F4E88" w:rsidRPr="005D2B1E">
        <w:rPr>
          <w:rFonts w:ascii="Arial" w:hAnsi="Arial" w:cs="Arial"/>
          <w:sz w:val="20"/>
        </w:rPr>
        <w:t xml:space="preserve"> </w:t>
      </w:r>
      <w:r w:rsidRPr="005D2B1E">
        <w:rPr>
          <w:rFonts w:ascii="Arial" w:hAnsi="Arial" w:cs="Arial"/>
          <w:sz w:val="20"/>
        </w:rPr>
        <w:t>Ph</w:t>
      </w:r>
      <w:r w:rsidR="0074579C" w:rsidRPr="005D2B1E">
        <w:rPr>
          <w:rFonts w:ascii="Arial" w:hAnsi="Arial" w:cs="Arial"/>
          <w:sz w:val="20"/>
          <w:lang w:val="en-US"/>
        </w:rPr>
        <w:t>ỏ</w:t>
      </w:r>
      <w:r w:rsidRPr="005D2B1E">
        <w:rPr>
          <w:rFonts w:ascii="Arial" w:hAnsi="Arial" w:cs="Arial"/>
          <w:sz w:val="20"/>
        </w:rPr>
        <w:t>ng v</w:t>
      </w:r>
      <w:r w:rsidR="0074579C" w:rsidRPr="005D2B1E">
        <w:rPr>
          <w:rFonts w:ascii="Arial" w:hAnsi="Arial" w:cs="Arial"/>
          <w:sz w:val="20"/>
          <w:lang w:val="en-US"/>
        </w:rPr>
        <w:t>ấ</w:t>
      </w:r>
      <w:r w:rsidRPr="005D2B1E">
        <w:rPr>
          <w:rFonts w:ascii="Arial" w:hAnsi="Arial" w:cs="Arial"/>
          <w:sz w:val="20"/>
        </w:rPr>
        <w:t>n nh</w:t>
      </w:r>
      <w:r w:rsidR="0074579C" w:rsidRPr="005D2B1E">
        <w:rPr>
          <w:rFonts w:ascii="Arial" w:hAnsi="Arial" w:cs="Arial"/>
          <w:sz w:val="20"/>
          <w:lang w:val="en-US"/>
        </w:rPr>
        <w:t>â</w:t>
      </w:r>
      <w:r w:rsidRPr="005D2B1E">
        <w:rPr>
          <w:rFonts w:ascii="Arial" w:hAnsi="Arial" w:cs="Arial"/>
          <w:sz w:val="20"/>
        </w:rPr>
        <w:t>n chứng địa phương: L</w:t>
      </w:r>
      <w:r w:rsidR="0074579C" w:rsidRPr="005D2B1E">
        <w:rPr>
          <w:rFonts w:ascii="Arial" w:hAnsi="Arial" w:cs="Arial"/>
          <w:sz w:val="20"/>
          <w:lang w:val="en-US"/>
        </w:rPr>
        <w:t>ấ</w:t>
      </w:r>
      <w:r w:rsidRPr="005D2B1E">
        <w:rPr>
          <w:rFonts w:ascii="Arial" w:hAnsi="Arial" w:cs="Arial"/>
          <w:sz w:val="20"/>
        </w:rPr>
        <w:t>y đơn vị hành chính cấp x</w:t>
      </w:r>
      <w:r w:rsidR="002165D2" w:rsidRPr="005D2B1E">
        <w:rPr>
          <w:rFonts w:ascii="Arial" w:hAnsi="Arial" w:cs="Arial"/>
          <w:sz w:val="20"/>
          <w:lang w:val="en-US"/>
        </w:rPr>
        <w:t>ã</w:t>
      </w:r>
      <w:r w:rsidRPr="005D2B1E">
        <w:rPr>
          <w:rFonts w:ascii="Arial" w:hAnsi="Arial" w:cs="Arial"/>
          <w:sz w:val="20"/>
        </w:rPr>
        <w:t xml:space="preserve"> hiện đang quả</w:t>
      </w:r>
      <w:r w:rsidR="00AF0DFF" w:rsidRPr="005D2B1E">
        <w:rPr>
          <w:rFonts w:ascii="Arial" w:hAnsi="Arial" w:cs="Arial"/>
          <w:sz w:val="20"/>
        </w:rPr>
        <w:t xml:space="preserve">n </w:t>
      </w:r>
      <w:r w:rsidR="00AF0DFF" w:rsidRPr="005D2B1E">
        <w:rPr>
          <w:rFonts w:ascii="Arial" w:hAnsi="Arial" w:cs="Arial"/>
          <w:sz w:val="20"/>
          <w:lang w:val="en-US"/>
        </w:rPr>
        <w:t>l</w:t>
      </w:r>
      <w:r w:rsidRPr="005D2B1E">
        <w:rPr>
          <w:rFonts w:ascii="Arial" w:hAnsi="Arial" w:cs="Arial"/>
          <w:sz w:val="20"/>
        </w:rPr>
        <w:t>ý khu vực đất đai cần ĐT đ</w:t>
      </w:r>
      <w:r w:rsidR="001B119D" w:rsidRPr="005D2B1E">
        <w:rPr>
          <w:rFonts w:ascii="Arial" w:hAnsi="Arial" w:cs="Arial"/>
          <w:sz w:val="20"/>
          <w:lang w:val="en-US"/>
        </w:rPr>
        <w:t>ể</w:t>
      </w:r>
      <w:r w:rsidRPr="005D2B1E">
        <w:rPr>
          <w:rFonts w:ascii="Arial" w:hAnsi="Arial" w:cs="Arial"/>
          <w:sz w:val="20"/>
        </w:rPr>
        <w:t xml:space="preserve"> lập kế hoạch ph</w:t>
      </w:r>
      <w:r w:rsidR="000148FE" w:rsidRPr="005D2B1E">
        <w:rPr>
          <w:rFonts w:ascii="Arial" w:hAnsi="Arial" w:cs="Arial"/>
          <w:sz w:val="20"/>
          <w:lang w:val="en-US"/>
        </w:rPr>
        <w:t>ỏ</w:t>
      </w:r>
      <w:r w:rsidRPr="005D2B1E">
        <w:rPr>
          <w:rFonts w:ascii="Arial" w:hAnsi="Arial" w:cs="Arial"/>
          <w:sz w:val="20"/>
        </w:rPr>
        <w:t xml:space="preserve">ng vấn nhân chứng. Các nhân chứng phải phỏng vấn bao gồm: </w:t>
      </w:r>
      <w:r w:rsidR="006F4E88" w:rsidRPr="005D2B1E">
        <w:rPr>
          <w:rFonts w:ascii="Arial" w:hAnsi="Arial" w:cs="Arial"/>
          <w:sz w:val="20"/>
        </w:rPr>
        <w:t>Cán bộ</w:t>
      </w:r>
      <w:r w:rsidRPr="005D2B1E">
        <w:rPr>
          <w:rFonts w:ascii="Arial" w:hAnsi="Arial" w:cs="Arial"/>
          <w:sz w:val="20"/>
        </w:rPr>
        <w:t xml:space="preserve"> địa phương phụ trách quân sự, địa ch</w:t>
      </w:r>
      <w:r w:rsidR="00AB6679" w:rsidRPr="005D2B1E">
        <w:rPr>
          <w:rFonts w:ascii="Arial" w:hAnsi="Arial" w:cs="Arial"/>
          <w:sz w:val="20"/>
          <w:lang w:val="en-US"/>
        </w:rPr>
        <w:t>í</w:t>
      </w:r>
      <w:r w:rsidRPr="005D2B1E">
        <w:rPr>
          <w:rFonts w:ascii="Arial" w:hAnsi="Arial" w:cs="Arial"/>
          <w:sz w:val="20"/>
        </w:rPr>
        <w:t xml:space="preserve">nh, lao động - thương binh và xã hội cấp xã; cán bộ </w:t>
      </w:r>
      <w:r w:rsidR="006F4E88" w:rsidRPr="005D2B1E">
        <w:rPr>
          <w:rFonts w:ascii="Arial" w:hAnsi="Arial" w:cs="Arial"/>
          <w:sz w:val="20"/>
        </w:rPr>
        <w:t>tổ</w:t>
      </w:r>
      <w:r w:rsidRPr="005D2B1E">
        <w:rPr>
          <w:rFonts w:ascii="Arial" w:hAnsi="Arial" w:cs="Arial"/>
          <w:sz w:val="20"/>
        </w:rPr>
        <w:t xml:space="preserve"> dân cư, t</w:t>
      </w:r>
      <w:r w:rsidR="00696E8B" w:rsidRPr="005D2B1E">
        <w:rPr>
          <w:rFonts w:ascii="Arial" w:hAnsi="Arial" w:cs="Arial"/>
          <w:sz w:val="20"/>
          <w:lang w:val="en-US"/>
        </w:rPr>
        <w:t>ổ</w:t>
      </w:r>
      <w:r w:rsidRPr="005D2B1E">
        <w:rPr>
          <w:rFonts w:ascii="Arial" w:hAnsi="Arial" w:cs="Arial"/>
          <w:sz w:val="20"/>
        </w:rPr>
        <w:t xml:space="preserve"> dân phố, khu dân cư; trư</w:t>
      </w:r>
      <w:r w:rsidR="00696E8B" w:rsidRPr="005D2B1E">
        <w:rPr>
          <w:rFonts w:ascii="Arial" w:hAnsi="Arial" w:cs="Arial"/>
          <w:sz w:val="20"/>
          <w:lang w:val="en-US"/>
        </w:rPr>
        <w:t>ở</w:t>
      </w:r>
      <w:r w:rsidRPr="005D2B1E">
        <w:rPr>
          <w:rFonts w:ascii="Arial" w:hAnsi="Arial" w:cs="Arial"/>
          <w:sz w:val="20"/>
        </w:rPr>
        <w:t>ng thôn cùng các nhân ch</w:t>
      </w:r>
      <w:r w:rsidR="00087418" w:rsidRPr="005D2B1E">
        <w:rPr>
          <w:rFonts w:ascii="Arial" w:hAnsi="Arial" w:cs="Arial"/>
          <w:sz w:val="20"/>
          <w:lang w:val="en-US"/>
        </w:rPr>
        <w:t>ứ</w:t>
      </w:r>
      <w:r w:rsidRPr="005D2B1E">
        <w:rPr>
          <w:rFonts w:ascii="Arial" w:hAnsi="Arial" w:cs="Arial"/>
          <w:sz w:val="20"/>
        </w:rPr>
        <w:t>ng l</w:t>
      </w:r>
      <w:r w:rsidR="00087418" w:rsidRPr="005D2B1E">
        <w:rPr>
          <w:rFonts w:ascii="Arial" w:hAnsi="Arial" w:cs="Arial"/>
          <w:sz w:val="20"/>
          <w:lang w:val="en-US"/>
        </w:rPr>
        <w:t>à</w:t>
      </w:r>
      <w:r w:rsidRPr="005D2B1E">
        <w:rPr>
          <w:rFonts w:ascii="Arial" w:hAnsi="Arial" w:cs="Arial"/>
          <w:sz w:val="20"/>
        </w:rPr>
        <w:t xml:space="preserve"> những người cao tu</w:t>
      </w:r>
      <w:r w:rsidR="00087418" w:rsidRPr="005D2B1E">
        <w:rPr>
          <w:rFonts w:ascii="Arial" w:hAnsi="Arial" w:cs="Arial"/>
          <w:sz w:val="20"/>
          <w:lang w:val="en-US"/>
        </w:rPr>
        <w:t>ổ</w:t>
      </w:r>
      <w:r w:rsidRPr="005D2B1E">
        <w:rPr>
          <w:rFonts w:ascii="Arial" w:hAnsi="Arial" w:cs="Arial"/>
          <w:sz w:val="20"/>
        </w:rPr>
        <w:t>i đã sinh sống lâu n</w:t>
      </w:r>
      <w:r w:rsidR="00087418" w:rsidRPr="005D2B1E">
        <w:rPr>
          <w:rFonts w:ascii="Arial" w:hAnsi="Arial" w:cs="Arial"/>
          <w:sz w:val="20"/>
          <w:lang w:val="en-US"/>
        </w:rPr>
        <w:t>ă</w:t>
      </w:r>
      <w:r w:rsidRPr="005D2B1E">
        <w:rPr>
          <w:rFonts w:ascii="Arial" w:hAnsi="Arial" w:cs="Arial"/>
          <w:sz w:val="20"/>
        </w:rPr>
        <w:t>m tại địa phương, đặc biệt là những người đã và đang là chủ sử dụng khu đất cần ĐT.</w:t>
      </w:r>
    </w:p>
    <w:p w14:paraId="7063A1B0" w14:textId="77777777" w:rsidR="00F53980" w:rsidRPr="005D2B1E" w:rsidRDefault="00F53980" w:rsidP="005D2B1E">
      <w:pPr>
        <w:spacing w:before="120"/>
        <w:rPr>
          <w:rFonts w:ascii="Arial" w:hAnsi="Arial" w:cs="Arial"/>
          <w:sz w:val="20"/>
        </w:rPr>
      </w:pPr>
      <w:r w:rsidRPr="005D2B1E">
        <w:rPr>
          <w:rFonts w:ascii="Arial" w:hAnsi="Arial" w:cs="Arial"/>
          <w:sz w:val="20"/>
        </w:rPr>
        <w:t>S</w:t>
      </w:r>
      <w:r w:rsidR="00087418" w:rsidRPr="005D2B1E">
        <w:rPr>
          <w:rFonts w:ascii="Arial" w:hAnsi="Arial" w:cs="Arial"/>
          <w:sz w:val="20"/>
          <w:lang w:val="en-US"/>
        </w:rPr>
        <w:t>ố</w:t>
      </w:r>
      <w:r w:rsidRPr="005D2B1E">
        <w:rPr>
          <w:rFonts w:ascii="Arial" w:hAnsi="Arial" w:cs="Arial"/>
          <w:sz w:val="20"/>
        </w:rPr>
        <w:t xml:space="preserve"> lượng phiếu ĐT phải hoàn thành đối với một khu vực </w:t>
      </w:r>
      <w:r w:rsidR="00087418" w:rsidRPr="005D2B1E">
        <w:rPr>
          <w:rFonts w:ascii="Arial" w:hAnsi="Arial" w:cs="Arial"/>
          <w:sz w:val="20"/>
          <w:lang w:val="en-US"/>
        </w:rPr>
        <w:t>đấ</w:t>
      </w:r>
      <w:r w:rsidRPr="005D2B1E">
        <w:rPr>
          <w:rFonts w:ascii="Arial" w:hAnsi="Arial" w:cs="Arial"/>
          <w:sz w:val="20"/>
        </w:rPr>
        <w:t xml:space="preserve">t đai thuộc phạm vi </w:t>
      </w:r>
      <w:r w:rsidR="006F4E88" w:rsidRPr="005D2B1E">
        <w:rPr>
          <w:rFonts w:ascii="Arial" w:hAnsi="Arial" w:cs="Arial"/>
          <w:sz w:val="20"/>
        </w:rPr>
        <w:t>hành chính</w:t>
      </w:r>
      <w:r w:rsidRPr="005D2B1E">
        <w:rPr>
          <w:rFonts w:ascii="Arial" w:hAnsi="Arial" w:cs="Arial"/>
          <w:sz w:val="20"/>
        </w:rPr>
        <w:t xml:space="preserve"> của c</w:t>
      </w:r>
      <w:r w:rsidR="00087418" w:rsidRPr="005D2B1E">
        <w:rPr>
          <w:rFonts w:ascii="Arial" w:hAnsi="Arial" w:cs="Arial"/>
          <w:sz w:val="20"/>
          <w:lang w:val="en-US"/>
        </w:rPr>
        <w:t>ấ</w:t>
      </w:r>
      <w:r w:rsidRPr="005D2B1E">
        <w:rPr>
          <w:rFonts w:ascii="Arial" w:hAnsi="Arial" w:cs="Arial"/>
          <w:sz w:val="20"/>
        </w:rPr>
        <w:t>p xã không ít hơn 25 phiếu.</w:t>
      </w:r>
    </w:p>
    <w:p w14:paraId="393ED2F3" w14:textId="77777777" w:rsidR="00F53980" w:rsidRPr="005D2B1E" w:rsidRDefault="00F53980" w:rsidP="005D2B1E">
      <w:pPr>
        <w:spacing w:before="120"/>
        <w:rPr>
          <w:rFonts w:ascii="Arial" w:hAnsi="Arial" w:cs="Arial"/>
          <w:sz w:val="20"/>
        </w:rPr>
      </w:pPr>
      <w:r w:rsidRPr="005D2B1E">
        <w:rPr>
          <w:rFonts w:ascii="Arial" w:hAnsi="Arial" w:cs="Arial"/>
          <w:sz w:val="20"/>
        </w:rPr>
        <w:t>2.3.1.4.</w:t>
      </w:r>
      <w:r w:rsidR="006F4E88" w:rsidRPr="005D2B1E">
        <w:rPr>
          <w:rFonts w:ascii="Arial" w:hAnsi="Arial" w:cs="Arial"/>
          <w:sz w:val="20"/>
        </w:rPr>
        <w:t xml:space="preserve"> </w:t>
      </w:r>
      <w:r w:rsidRPr="005D2B1E">
        <w:rPr>
          <w:rFonts w:ascii="Arial" w:hAnsi="Arial" w:cs="Arial"/>
          <w:sz w:val="20"/>
        </w:rPr>
        <w:t>Quan sát trực quan tại hiện trường: Sau khi nghiên cứu hồ sơ lưu trữ và phỏng v</w:t>
      </w:r>
      <w:r w:rsidR="00486940" w:rsidRPr="005D2B1E">
        <w:rPr>
          <w:rFonts w:ascii="Arial" w:hAnsi="Arial" w:cs="Arial"/>
          <w:sz w:val="20"/>
          <w:lang w:val="en-US"/>
        </w:rPr>
        <w:t>ấ</w:t>
      </w:r>
      <w:r w:rsidRPr="005D2B1E">
        <w:rPr>
          <w:rFonts w:ascii="Arial" w:hAnsi="Arial" w:cs="Arial"/>
          <w:sz w:val="20"/>
        </w:rPr>
        <w:t xml:space="preserve">n đủ nhân chứng, </w:t>
      </w:r>
      <w:r w:rsidR="006F4E88" w:rsidRPr="005D2B1E">
        <w:rPr>
          <w:rFonts w:ascii="Arial" w:hAnsi="Arial" w:cs="Arial"/>
          <w:sz w:val="20"/>
        </w:rPr>
        <w:t>nếu</w:t>
      </w:r>
      <w:r w:rsidRPr="005D2B1E">
        <w:rPr>
          <w:rFonts w:ascii="Arial" w:hAnsi="Arial" w:cs="Arial"/>
          <w:sz w:val="20"/>
        </w:rPr>
        <w:t xml:space="preserve"> c</w:t>
      </w:r>
      <w:r w:rsidR="00486940" w:rsidRPr="005D2B1E">
        <w:rPr>
          <w:rFonts w:ascii="Arial" w:hAnsi="Arial" w:cs="Arial"/>
          <w:sz w:val="20"/>
          <w:lang w:val="en-US"/>
        </w:rPr>
        <w:t>ó</w:t>
      </w:r>
      <w:r w:rsidRPr="005D2B1E">
        <w:rPr>
          <w:rFonts w:ascii="Arial" w:hAnsi="Arial" w:cs="Arial"/>
          <w:sz w:val="20"/>
        </w:rPr>
        <w:t xml:space="preserve"> thông tin </w:t>
      </w:r>
      <w:r w:rsidR="006F4E88" w:rsidRPr="005D2B1E">
        <w:rPr>
          <w:rFonts w:ascii="Arial" w:hAnsi="Arial" w:cs="Arial"/>
          <w:sz w:val="20"/>
        </w:rPr>
        <w:t>dẫn</w:t>
      </w:r>
      <w:r w:rsidRPr="005D2B1E">
        <w:rPr>
          <w:rFonts w:ascii="Arial" w:hAnsi="Arial" w:cs="Arial"/>
          <w:sz w:val="20"/>
        </w:rPr>
        <w:t xml:space="preserve"> </w:t>
      </w:r>
      <w:r w:rsidR="006F4E88" w:rsidRPr="005D2B1E">
        <w:rPr>
          <w:rFonts w:ascii="Arial" w:hAnsi="Arial" w:cs="Arial"/>
          <w:sz w:val="20"/>
        </w:rPr>
        <w:t>đến</w:t>
      </w:r>
      <w:r w:rsidRPr="005D2B1E">
        <w:rPr>
          <w:rFonts w:ascii="Arial" w:hAnsi="Arial" w:cs="Arial"/>
          <w:sz w:val="20"/>
        </w:rPr>
        <w:t xml:space="preserve"> nhận định khu vực </w:t>
      </w:r>
      <w:r w:rsidR="00D05F2D" w:rsidRPr="005D2B1E">
        <w:rPr>
          <w:rFonts w:ascii="Arial" w:hAnsi="Arial" w:cs="Arial"/>
          <w:sz w:val="20"/>
        </w:rPr>
        <w:t>đất đai</w:t>
      </w:r>
      <w:r w:rsidRPr="005D2B1E">
        <w:rPr>
          <w:rFonts w:ascii="Arial" w:hAnsi="Arial" w:cs="Arial"/>
          <w:sz w:val="20"/>
        </w:rPr>
        <w:t xml:space="preserve"> đang tiến hành ĐT có khả năng bị ô nhiễm BMVN th</w:t>
      </w:r>
      <w:r w:rsidR="00BC77DC" w:rsidRPr="005D2B1E">
        <w:rPr>
          <w:rFonts w:ascii="Arial" w:hAnsi="Arial" w:cs="Arial"/>
          <w:sz w:val="20"/>
          <w:lang w:val="en-US"/>
        </w:rPr>
        <w:t>ì</w:t>
      </w:r>
      <w:r w:rsidRPr="005D2B1E">
        <w:rPr>
          <w:rFonts w:ascii="Arial" w:hAnsi="Arial" w:cs="Arial"/>
          <w:sz w:val="20"/>
        </w:rPr>
        <w:t xml:space="preserve"> nhân viên ĐT phải tiến hành quan sát trực quan tại hiện trường nhằm </w:t>
      </w:r>
      <w:r w:rsidR="00D9581C" w:rsidRPr="005D2B1E">
        <w:rPr>
          <w:rFonts w:ascii="Arial" w:hAnsi="Arial" w:cs="Arial"/>
          <w:sz w:val="20"/>
        </w:rPr>
        <w:t>tìm kiếm</w:t>
      </w:r>
      <w:r w:rsidRPr="005D2B1E">
        <w:rPr>
          <w:rFonts w:ascii="Arial" w:hAnsi="Arial" w:cs="Arial"/>
          <w:sz w:val="20"/>
        </w:rPr>
        <w:t xml:space="preserve"> thêm </w:t>
      </w:r>
      <w:r w:rsidR="0046791E" w:rsidRPr="005D2B1E">
        <w:rPr>
          <w:rFonts w:ascii="Arial" w:hAnsi="Arial" w:cs="Arial"/>
          <w:sz w:val="20"/>
        </w:rPr>
        <w:t>bằng chứng</w:t>
      </w:r>
      <w:r w:rsidRPr="005D2B1E">
        <w:rPr>
          <w:rFonts w:ascii="Arial" w:hAnsi="Arial" w:cs="Arial"/>
          <w:sz w:val="20"/>
        </w:rPr>
        <w:t xml:space="preserve"> (</w:t>
      </w:r>
      <w:r w:rsidR="0046791E" w:rsidRPr="005D2B1E">
        <w:rPr>
          <w:rFonts w:ascii="Arial" w:hAnsi="Arial" w:cs="Arial"/>
          <w:sz w:val="20"/>
        </w:rPr>
        <w:t>hố bom</w:t>
      </w:r>
      <w:r w:rsidRPr="005D2B1E">
        <w:rPr>
          <w:rFonts w:ascii="Arial" w:hAnsi="Arial" w:cs="Arial"/>
          <w:sz w:val="20"/>
        </w:rPr>
        <w:t>, mảnh BMVN, BMVN nguyên quả, tình trạng sử dụng đất) và xác định tại chỗ: Tọa độ các khu vự</w:t>
      </w:r>
      <w:r w:rsidR="00D751C2" w:rsidRPr="005D2B1E">
        <w:rPr>
          <w:rFonts w:ascii="Arial" w:hAnsi="Arial" w:cs="Arial"/>
          <w:sz w:val="20"/>
        </w:rPr>
        <w:t>c đ</w:t>
      </w:r>
      <w:r w:rsidR="00D751C2" w:rsidRPr="005D2B1E">
        <w:rPr>
          <w:rFonts w:ascii="Arial" w:hAnsi="Arial" w:cs="Arial"/>
          <w:sz w:val="20"/>
          <w:lang w:val="en-US"/>
        </w:rPr>
        <w:t>ã</w:t>
      </w:r>
      <w:r w:rsidRPr="005D2B1E">
        <w:rPr>
          <w:rFonts w:ascii="Arial" w:hAnsi="Arial" w:cs="Arial"/>
          <w:sz w:val="20"/>
        </w:rPr>
        <w:t xml:space="preserve"> RPBM; vị trí m</w:t>
      </w:r>
      <w:r w:rsidR="00D751C2" w:rsidRPr="005D2B1E">
        <w:rPr>
          <w:rFonts w:ascii="Arial" w:hAnsi="Arial" w:cs="Arial"/>
          <w:sz w:val="20"/>
          <w:lang w:val="en-US"/>
        </w:rPr>
        <w:t>à</w:t>
      </w:r>
      <w:r w:rsidRPr="005D2B1E">
        <w:rPr>
          <w:rFonts w:ascii="Arial" w:hAnsi="Arial" w:cs="Arial"/>
          <w:sz w:val="20"/>
        </w:rPr>
        <w:t xml:space="preserve"> người tham gia phỏng vấn cung cấp thông tin có liên quan đến việc đã phát hiện thấy bằng chứng tồn tại BMVN; tọa độ các khu vực nghi ngờ ô nhiễm BMVN đã được đánh d</w:t>
      </w:r>
      <w:r w:rsidR="00AC2653" w:rsidRPr="005D2B1E">
        <w:rPr>
          <w:rFonts w:ascii="Arial" w:hAnsi="Arial" w:cs="Arial"/>
          <w:sz w:val="20"/>
          <w:lang w:val="en-US"/>
        </w:rPr>
        <w:t>ấ</w:t>
      </w:r>
      <w:r w:rsidRPr="005D2B1E">
        <w:rPr>
          <w:rFonts w:ascii="Arial" w:hAnsi="Arial" w:cs="Arial"/>
          <w:sz w:val="20"/>
        </w:rPr>
        <w:t xml:space="preserve">u, khoanh vùng trong </w:t>
      </w:r>
      <w:r w:rsidR="00AC2653" w:rsidRPr="005D2B1E">
        <w:rPr>
          <w:rFonts w:ascii="Arial" w:hAnsi="Arial" w:cs="Arial"/>
          <w:sz w:val="20"/>
        </w:rPr>
        <w:t>quá trình</w:t>
      </w:r>
      <w:r w:rsidRPr="005D2B1E">
        <w:rPr>
          <w:rFonts w:ascii="Arial" w:hAnsi="Arial" w:cs="Arial"/>
          <w:sz w:val="20"/>
        </w:rPr>
        <w:t xml:space="preserve"> nghiên cứu hồ sơ và phỏng vấn.</w:t>
      </w:r>
    </w:p>
    <w:p w14:paraId="3A2F916A" w14:textId="77777777" w:rsidR="00F53980" w:rsidRPr="005D2B1E" w:rsidRDefault="00F53980" w:rsidP="005D2B1E">
      <w:pPr>
        <w:spacing w:before="120"/>
        <w:rPr>
          <w:rFonts w:ascii="Arial" w:hAnsi="Arial" w:cs="Arial"/>
          <w:sz w:val="20"/>
        </w:rPr>
      </w:pPr>
      <w:r w:rsidRPr="005D2B1E">
        <w:rPr>
          <w:rFonts w:ascii="Arial" w:hAnsi="Arial" w:cs="Arial"/>
          <w:sz w:val="20"/>
        </w:rPr>
        <w:t>2.3.1.5.</w:t>
      </w:r>
      <w:r w:rsidR="006F4E88" w:rsidRPr="005D2B1E">
        <w:rPr>
          <w:rFonts w:ascii="Arial" w:hAnsi="Arial" w:cs="Arial"/>
          <w:sz w:val="20"/>
        </w:rPr>
        <w:t xml:space="preserve"> </w:t>
      </w:r>
      <w:r w:rsidRPr="005D2B1E">
        <w:rPr>
          <w:rFonts w:ascii="Arial" w:hAnsi="Arial" w:cs="Arial"/>
          <w:sz w:val="20"/>
        </w:rPr>
        <w:t xml:space="preserve">Các thông tin được thu thập trong phạm vi khu đất cần ĐT và các khu vực đất đai xung quanh liền kề khu vực ĐT nhưng không nên vượt quá giới hạn phạm vi </w:t>
      </w:r>
      <w:r w:rsidR="00D05F2D" w:rsidRPr="005D2B1E">
        <w:rPr>
          <w:rFonts w:ascii="Arial" w:hAnsi="Arial" w:cs="Arial"/>
          <w:sz w:val="20"/>
        </w:rPr>
        <w:t>đất đai</w:t>
      </w:r>
      <w:r w:rsidRPr="005D2B1E">
        <w:rPr>
          <w:rFonts w:ascii="Arial" w:hAnsi="Arial" w:cs="Arial"/>
          <w:sz w:val="20"/>
        </w:rPr>
        <w:t xml:space="preserve"> thuộc phạm vi quản lý </w:t>
      </w:r>
      <w:r w:rsidR="006F4E88" w:rsidRPr="005D2B1E">
        <w:rPr>
          <w:rFonts w:ascii="Arial" w:hAnsi="Arial" w:cs="Arial"/>
          <w:sz w:val="20"/>
        </w:rPr>
        <w:t>hành chính</w:t>
      </w:r>
      <w:r w:rsidRPr="005D2B1E">
        <w:rPr>
          <w:rFonts w:ascii="Arial" w:hAnsi="Arial" w:cs="Arial"/>
          <w:sz w:val="20"/>
        </w:rPr>
        <w:t xml:space="preserve"> cấp xã.</w:t>
      </w:r>
    </w:p>
    <w:p w14:paraId="4DEA60E1" w14:textId="77777777" w:rsidR="00F53980" w:rsidRPr="005D2B1E" w:rsidRDefault="00F53980" w:rsidP="005D2B1E">
      <w:pPr>
        <w:spacing w:before="120"/>
        <w:rPr>
          <w:rFonts w:ascii="Arial" w:hAnsi="Arial" w:cs="Arial"/>
          <w:b/>
          <w:sz w:val="20"/>
        </w:rPr>
      </w:pPr>
      <w:r w:rsidRPr="005D2B1E">
        <w:rPr>
          <w:rFonts w:ascii="Arial" w:hAnsi="Arial" w:cs="Arial"/>
          <w:b/>
          <w:sz w:val="20"/>
        </w:rPr>
        <w:t>2.3.2.</w:t>
      </w:r>
      <w:r w:rsidR="006F4E88" w:rsidRPr="005D2B1E">
        <w:rPr>
          <w:rFonts w:ascii="Arial" w:hAnsi="Arial" w:cs="Arial"/>
          <w:b/>
          <w:sz w:val="20"/>
        </w:rPr>
        <w:t xml:space="preserve"> </w:t>
      </w:r>
      <w:r w:rsidRPr="005D2B1E">
        <w:rPr>
          <w:rFonts w:ascii="Arial" w:hAnsi="Arial" w:cs="Arial"/>
          <w:b/>
          <w:sz w:val="20"/>
        </w:rPr>
        <w:t>Các bước tối thiểu tiến hành ĐT</w:t>
      </w:r>
    </w:p>
    <w:p w14:paraId="33937B9E" w14:textId="77777777" w:rsidR="00F53980" w:rsidRPr="005D2B1E" w:rsidRDefault="00F53980" w:rsidP="005D2B1E">
      <w:pPr>
        <w:spacing w:before="120"/>
        <w:rPr>
          <w:rFonts w:ascii="Arial" w:hAnsi="Arial" w:cs="Arial"/>
          <w:sz w:val="20"/>
        </w:rPr>
      </w:pPr>
      <w:r w:rsidRPr="005D2B1E">
        <w:rPr>
          <w:rFonts w:ascii="Arial" w:hAnsi="Arial" w:cs="Arial"/>
          <w:sz w:val="20"/>
        </w:rPr>
        <w:t>2.3.2.1.</w:t>
      </w:r>
      <w:r w:rsidR="006F4E88" w:rsidRPr="005D2B1E">
        <w:rPr>
          <w:rFonts w:ascii="Arial" w:hAnsi="Arial" w:cs="Arial"/>
          <w:sz w:val="20"/>
        </w:rPr>
        <w:t xml:space="preserve"> </w:t>
      </w:r>
      <w:r w:rsidRPr="005D2B1E">
        <w:rPr>
          <w:rFonts w:ascii="Arial" w:hAnsi="Arial" w:cs="Arial"/>
          <w:sz w:val="20"/>
        </w:rPr>
        <w:t xml:space="preserve">Xác định diện tích đất đai khu vực ĐT trên bản vẽ </w:t>
      </w:r>
      <w:r w:rsidR="00422484" w:rsidRPr="005D2B1E">
        <w:rPr>
          <w:rFonts w:ascii="Arial" w:hAnsi="Arial" w:cs="Arial"/>
          <w:sz w:val="20"/>
        </w:rPr>
        <w:t>mặt bằng</w:t>
      </w:r>
      <w:r w:rsidRPr="005D2B1E">
        <w:rPr>
          <w:rFonts w:ascii="Arial" w:hAnsi="Arial" w:cs="Arial"/>
          <w:sz w:val="20"/>
        </w:rPr>
        <w:t>/bản đồ đị</w:t>
      </w:r>
      <w:r w:rsidR="00422484" w:rsidRPr="005D2B1E">
        <w:rPr>
          <w:rFonts w:ascii="Arial" w:hAnsi="Arial" w:cs="Arial"/>
          <w:sz w:val="20"/>
        </w:rPr>
        <w:t>a h</w:t>
      </w:r>
      <w:r w:rsidR="00460866" w:rsidRPr="005D2B1E">
        <w:rPr>
          <w:rFonts w:ascii="Arial" w:hAnsi="Arial" w:cs="Arial"/>
          <w:sz w:val="20"/>
          <w:lang w:val="en-US"/>
        </w:rPr>
        <w:t>ì</w:t>
      </w:r>
      <w:r w:rsidRPr="005D2B1E">
        <w:rPr>
          <w:rFonts w:ascii="Arial" w:hAnsi="Arial" w:cs="Arial"/>
          <w:sz w:val="20"/>
        </w:rPr>
        <w:t xml:space="preserve">nh </w:t>
      </w:r>
      <w:r w:rsidR="00422484" w:rsidRPr="005D2B1E">
        <w:rPr>
          <w:rFonts w:ascii="Arial" w:hAnsi="Arial" w:cs="Arial"/>
          <w:sz w:val="20"/>
        </w:rPr>
        <w:t>tỷ lệ</w:t>
      </w:r>
      <w:r w:rsidRPr="005D2B1E">
        <w:rPr>
          <w:rFonts w:ascii="Arial" w:hAnsi="Arial" w:cs="Arial"/>
          <w:sz w:val="20"/>
        </w:rPr>
        <w:t xml:space="preserve"> 1:500, trên bản đồ </w:t>
      </w:r>
      <w:r w:rsidR="00452B69" w:rsidRPr="005D2B1E">
        <w:rPr>
          <w:rFonts w:ascii="Arial" w:hAnsi="Arial" w:cs="Arial"/>
          <w:sz w:val="20"/>
        </w:rPr>
        <w:t>địa chính</w:t>
      </w:r>
      <w:r w:rsidRPr="005D2B1E">
        <w:rPr>
          <w:rFonts w:ascii="Arial" w:hAnsi="Arial" w:cs="Arial"/>
          <w:sz w:val="20"/>
        </w:rPr>
        <w:t xml:space="preserve"> tỷ lệ từ 1:200 đến 1:10 000. Đường bao quanh khu vực ĐT </w:t>
      </w:r>
      <w:r w:rsidR="00532E48" w:rsidRPr="005D2B1E">
        <w:rPr>
          <w:rFonts w:ascii="Arial" w:hAnsi="Arial" w:cs="Arial"/>
          <w:sz w:val="20"/>
          <w:lang w:val="en-US"/>
        </w:rPr>
        <w:t>đ</w:t>
      </w:r>
      <w:r w:rsidRPr="005D2B1E">
        <w:rPr>
          <w:rFonts w:ascii="Arial" w:hAnsi="Arial" w:cs="Arial"/>
          <w:sz w:val="20"/>
        </w:rPr>
        <w:t xml:space="preserve">ược </w:t>
      </w:r>
      <w:r w:rsidR="00532E48" w:rsidRPr="005D2B1E">
        <w:rPr>
          <w:rFonts w:ascii="Arial" w:hAnsi="Arial" w:cs="Arial"/>
          <w:sz w:val="20"/>
        </w:rPr>
        <w:t>xác định</w:t>
      </w:r>
      <w:r w:rsidRPr="005D2B1E">
        <w:rPr>
          <w:rFonts w:ascii="Arial" w:hAnsi="Arial" w:cs="Arial"/>
          <w:sz w:val="20"/>
        </w:rPr>
        <w:t xml:space="preserve"> bởi tọa độ VN2000 hoặc WGS84 tại các đi</w:t>
      </w:r>
      <w:r w:rsidR="00266758" w:rsidRPr="005D2B1E">
        <w:rPr>
          <w:rFonts w:ascii="Arial" w:hAnsi="Arial" w:cs="Arial"/>
          <w:sz w:val="20"/>
          <w:lang w:val="en-US"/>
        </w:rPr>
        <w:t>ể</w:t>
      </w:r>
      <w:r w:rsidRPr="005D2B1E">
        <w:rPr>
          <w:rFonts w:ascii="Arial" w:hAnsi="Arial" w:cs="Arial"/>
          <w:sz w:val="20"/>
        </w:rPr>
        <w:t>m chuy</w:t>
      </w:r>
      <w:r w:rsidR="00266758" w:rsidRPr="005D2B1E">
        <w:rPr>
          <w:rFonts w:ascii="Arial" w:hAnsi="Arial" w:cs="Arial"/>
          <w:sz w:val="20"/>
          <w:lang w:val="en-US"/>
        </w:rPr>
        <w:t>ể</w:t>
      </w:r>
      <w:r w:rsidRPr="005D2B1E">
        <w:rPr>
          <w:rFonts w:ascii="Arial" w:hAnsi="Arial" w:cs="Arial"/>
          <w:sz w:val="20"/>
        </w:rPr>
        <w:t xml:space="preserve">n hướng. Xác định các khu vực đất đai lân cận khu vực ĐT trong phạm vi địa giới </w:t>
      </w:r>
      <w:r w:rsidR="006F4E88" w:rsidRPr="005D2B1E">
        <w:rPr>
          <w:rFonts w:ascii="Arial" w:hAnsi="Arial" w:cs="Arial"/>
          <w:sz w:val="20"/>
        </w:rPr>
        <w:t>hành chính</w:t>
      </w:r>
      <w:r w:rsidR="00266758" w:rsidRPr="005D2B1E">
        <w:rPr>
          <w:rFonts w:ascii="Arial" w:hAnsi="Arial" w:cs="Arial"/>
          <w:sz w:val="20"/>
          <w:lang w:val="en-US"/>
        </w:rPr>
        <w:t xml:space="preserve"> </w:t>
      </w:r>
      <w:r w:rsidR="006F4E88" w:rsidRPr="005D2B1E">
        <w:rPr>
          <w:rFonts w:ascii="Arial" w:hAnsi="Arial" w:cs="Arial"/>
          <w:sz w:val="20"/>
        </w:rPr>
        <w:t>cấp</w:t>
      </w:r>
      <w:r w:rsidRPr="005D2B1E">
        <w:rPr>
          <w:rFonts w:ascii="Arial" w:hAnsi="Arial" w:cs="Arial"/>
          <w:sz w:val="20"/>
        </w:rPr>
        <w:t xml:space="preserve"> xã quản lý.</w:t>
      </w:r>
    </w:p>
    <w:p w14:paraId="3BFA3B1C" w14:textId="77777777" w:rsidR="00F53980" w:rsidRPr="005D2B1E" w:rsidRDefault="00F53980" w:rsidP="005D2B1E">
      <w:pPr>
        <w:spacing w:before="120"/>
        <w:rPr>
          <w:rFonts w:ascii="Arial" w:hAnsi="Arial" w:cs="Arial"/>
          <w:sz w:val="20"/>
        </w:rPr>
      </w:pPr>
      <w:r w:rsidRPr="005D2B1E">
        <w:rPr>
          <w:rFonts w:ascii="Arial" w:hAnsi="Arial" w:cs="Arial"/>
          <w:sz w:val="20"/>
        </w:rPr>
        <w:t>2.3.2.2.</w:t>
      </w:r>
      <w:r w:rsidR="006F4E88" w:rsidRPr="005D2B1E">
        <w:rPr>
          <w:rFonts w:ascii="Arial" w:hAnsi="Arial" w:cs="Arial"/>
          <w:sz w:val="20"/>
        </w:rPr>
        <w:t xml:space="preserve"> </w:t>
      </w:r>
      <w:r w:rsidRPr="005D2B1E">
        <w:rPr>
          <w:rFonts w:ascii="Arial" w:hAnsi="Arial" w:cs="Arial"/>
          <w:sz w:val="20"/>
        </w:rPr>
        <w:t xml:space="preserve">Xác định địa danh khu </w:t>
      </w:r>
      <w:r w:rsidR="006F4E88" w:rsidRPr="005D2B1E">
        <w:rPr>
          <w:rFonts w:ascii="Arial" w:hAnsi="Arial" w:cs="Arial"/>
          <w:sz w:val="20"/>
        </w:rPr>
        <w:t>vực</w:t>
      </w:r>
      <w:r w:rsidRPr="005D2B1E">
        <w:rPr>
          <w:rFonts w:ascii="Arial" w:hAnsi="Arial" w:cs="Arial"/>
          <w:sz w:val="20"/>
        </w:rPr>
        <w:t xml:space="preserve"> đất đai ĐT (địa danh được xác định đến cấp xã/thôn).</w:t>
      </w:r>
    </w:p>
    <w:p w14:paraId="09BA6B6E" w14:textId="77777777" w:rsidR="00F53980" w:rsidRPr="005D2B1E" w:rsidRDefault="00F53980" w:rsidP="005D2B1E">
      <w:pPr>
        <w:spacing w:before="120"/>
        <w:rPr>
          <w:rFonts w:ascii="Arial" w:hAnsi="Arial" w:cs="Arial"/>
          <w:sz w:val="20"/>
        </w:rPr>
      </w:pPr>
      <w:r w:rsidRPr="005D2B1E">
        <w:rPr>
          <w:rFonts w:ascii="Arial" w:hAnsi="Arial" w:cs="Arial"/>
          <w:sz w:val="20"/>
        </w:rPr>
        <w:t>2 3.2</w:t>
      </w:r>
      <w:r w:rsidR="00740EA2" w:rsidRPr="005D2B1E">
        <w:rPr>
          <w:rFonts w:ascii="Arial" w:hAnsi="Arial" w:cs="Arial"/>
          <w:sz w:val="20"/>
          <w:lang w:val="en-US"/>
        </w:rPr>
        <w:t>.</w:t>
      </w:r>
      <w:r w:rsidRPr="005D2B1E">
        <w:rPr>
          <w:rFonts w:ascii="Arial" w:hAnsi="Arial" w:cs="Arial"/>
          <w:sz w:val="20"/>
        </w:rPr>
        <w:t>3</w:t>
      </w:r>
      <w:r w:rsidR="00740EA2" w:rsidRPr="005D2B1E">
        <w:rPr>
          <w:rFonts w:ascii="Arial" w:hAnsi="Arial" w:cs="Arial"/>
          <w:sz w:val="20"/>
          <w:lang w:val="en-US"/>
        </w:rPr>
        <w:t>.</w:t>
      </w:r>
      <w:r w:rsidRPr="005D2B1E">
        <w:rPr>
          <w:rFonts w:ascii="Arial" w:hAnsi="Arial" w:cs="Arial"/>
          <w:sz w:val="20"/>
        </w:rPr>
        <w:t xml:space="preserve"> Xây dựng kế hoạ</w:t>
      </w:r>
      <w:r w:rsidR="00241C9B" w:rsidRPr="005D2B1E">
        <w:rPr>
          <w:rFonts w:ascii="Arial" w:hAnsi="Arial" w:cs="Arial"/>
          <w:sz w:val="20"/>
        </w:rPr>
        <w:t>ch (phương án) ĐT tr</w:t>
      </w:r>
      <w:r w:rsidR="00241C9B" w:rsidRPr="005D2B1E">
        <w:rPr>
          <w:rFonts w:ascii="Arial" w:hAnsi="Arial" w:cs="Arial"/>
          <w:sz w:val="20"/>
          <w:lang w:val="en-US"/>
        </w:rPr>
        <w:t>ì</w:t>
      </w:r>
      <w:r w:rsidRPr="005D2B1E">
        <w:rPr>
          <w:rFonts w:ascii="Arial" w:hAnsi="Arial" w:cs="Arial"/>
          <w:sz w:val="20"/>
        </w:rPr>
        <w:t>nh duyệt, chu</w:t>
      </w:r>
      <w:r w:rsidR="00AD33C2" w:rsidRPr="005D2B1E">
        <w:rPr>
          <w:rFonts w:ascii="Arial" w:hAnsi="Arial" w:cs="Arial"/>
          <w:sz w:val="20"/>
          <w:lang w:val="en-US"/>
        </w:rPr>
        <w:t>ẩ</w:t>
      </w:r>
      <w:r w:rsidRPr="005D2B1E">
        <w:rPr>
          <w:rFonts w:ascii="Arial" w:hAnsi="Arial" w:cs="Arial"/>
          <w:sz w:val="20"/>
        </w:rPr>
        <w:t>n bị phiếu ĐT, phiếu phỏng v</w:t>
      </w:r>
      <w:r w:rsidR="008F0844" w:rsidRPr="005D2B1E">
        <w:rPr>
          <w:rFonts w:ascii="Arial" w:hAnsi="Arial" w:cs="Arial"/>
          <w:sz w:val="20"/>
          <w:lang w:val="en-US"/>
        </w:rPr>
        <w:t>ấ</w:t>
      </w:r>
      <w:r w:rsidRPr="005D2B1E">
        <w:rPr>
          <w:rFonts w:ascii="Arial" w:hAnsi="Arial" w:cs="Arial"/>
          <w:sz w:val="20"/>
        </w:rPr>
        <w:t>n nhân chứng, bản vẽ mặt bằng/bản đồ</w:t>
      </w:r>
      <w:r w:rsidR="00A46B27" w:rsidRPr="005D2B1E">
        <w:rPr>
          <w:rFonts w:ascii="Arial" w:hAnsi="Arial" w:cs="Arial"/>
          <w:sz w:val="20"/>
          <w:lang w:val="en-US"/>
        </w:rPr>
        <w:t>,</w:t>
      </w:r>
      <w:r w:rsidRPr="005D2B1E">
        <w:rPr>
          <w:rFonts w:ascii="Arial" w:hAnsi="Arial" w:cs="Arial"/>
          <w:sz w:val="20"/>
        </w:rPr>
        <w:t xml:space="preserve"> các m</w:t>
      </w:r>
      <w:r w:rsidR="00A46B27" w:rsidRPr="005D2B1E">
        <w:rPr>
          <w:rFonts w:ascii="Arial" w:hAnsi="Arial" w:cs="Arial"/>
          <w:sz w:val="20"/>
          <w:lang w:val="en-US"/>
        </w:rPr>
        <w:t>ẫ</w:t>
      </w:r>
      <w:r w:rsidRPr="005D2B1E">
        <w:rPr>
          <w:rFonts w:ascii="Arial" w:hAnsi="Arial" w:cs="Arial"/>
          <w:sz w:val="20"/>
        </w:rPr>
        <w:t xml:space="preserve">u biểu tổng hợp, </w:t>
      </w:r>
      <w:r w:rsidR="006F4E88" w:rsidRPr="005D2B1E">
        <w:rPr>
          <w:rFonts w:ascii="Arial" w:hAnsi="Arial" w:cs="Arial"/>
          <w:sz w:val="20"/>
        </w:rPr>
        <w:t>báo cáo</w:t>
      </w:r>
      <w:r w:rsidRPr="005D2B1E">
        <w:rPr>
          <w:rFonts w:ascii="Arial" w:hAnsi="Arial" w:cs="Arial"/>
          <w:sz w:val="20"/>
        </w:rPr>
        <w:t>, trang thiết bị, nhân lực phục vụ ĐT.</w:t>
      </w:r>
    </w:p>
    <w:p w14:paraId="4FB80EA9" w14:textId="77777777" w:rsidR="00F53980" w:rsidRPr="005D2B1E" w:rsidRDefault="00F53980" w:rsidP="005D2B1E">
      <w:pPr>
        <w:spacing w:before="120"/>
        <w:rPr>
          <w:rFonts w:ascii="Arial" w:hAnsi="Arial" w:cs="Arial"/>
          <w:sz w:val="20"/>
        </w:rPr>
      </w:pPr>
      <w:r w:rsidRPr="005D2B1E">
        <w:rPr>
          <w:rFonts w:ascii="Arial" w:hAnsi="Arial" w:cs="Arial"/>
          <w:sz w:val="20"/>
        </w:rPr>
        <w:t>2.3.2</w:t>
      </w:r>
      <w:r w:rsidR="00740EA2" w:rsidRPr="005D2B1E">
        <w:rPr>
          <w:rFonts w:ascii="Arial" w:hAnsi="Arial" w:cs="Arial"/>
          <w:sz w:val="20"/>
          <w:lang w:val="en-US"/>
        </w:rPr>
        <w:t>.</w:t>
      </w:r>
      <w:r w:rsidRPr="005D2B1E">
        <w:rPr>
          <w:rFonts w:ascii="Arial" w:hAnsi="Arial" w:cs="Arial"/>
          <w:sz w:val="20"/>
        </w:rPr>
        <w:t>4</w:t>
      </w:r>
      <w:r w:rsidR="00740EA2" w:rsidRPr="005D2B1E">
        <w:rPr>
          <w:rFonts w:ascii="Arial" w:hAnsi="Arial" w:cs="Arial"/>
          <w:sz w:val="20"/>
          <w:lang w:val="en-US"/>
        </w:rPr>
        <w:t>.</w:t>
      </w:r>
      <w:r w:rsidRPr="005D2B1E">
        <w:rPr>
          <w:rFonts w:ascii="Arial" w:hAnsi="Arial" w:cs="Arial"/>
          <w:sz w:val="20"/>
        </w:rPr>
        <w:t xml:space="preserve"> Tiến hành ĐT tại cơ quan quân sự địa phương </w:t>
      </w:r>
      <w:r w:rsidR="006F4E88" w:rsidRPr="005D2B1E">
        <w:rPr>
          <w:rFonts w:ascii="Arial" w:hAnsi="Arial" w:cs="Arial"/>
          <w:sz w:val="20"/>
        </w:rPr>
        <w:t>cấp</w:t>
      </w:r>
      <w:r w:rsidRPr="005D2B1E">
        <w:rPr>
          <w:rFonts w:ascii="Arial" w:hAnsi="Arial" w:cs="Arial"/>
          <w:sz w:val="20"/>
        </w:rPr>
        <w:t xml:space="preserve"> tỉnh và cấp huyện: Tổ ĐT đưa yêu cầu (có thể bằng m</w:t>
      </w:r>
      <w:r w:rsidR="00BD1876" w:rsidRPr="005D2B1E">
        <w:rPr>
          <w:rFonts w:ascii="Arial" w:hAnsi="Arial" w:cs="Arial"/>
          <w:sz w:val="20"/>
          <w:lang w:val="en-US"/>
        </w:rPr>
        <w:t>ẫ</w:t>
      </w:r>
      <w:r w:rsidRPr="005D2B1E">
        <w:rPr>
          <w:rFonts w:ascii="Arial" w:hAnsi="Arial" w:cs="Arial"/>
          <w:sz w:val="20"/>
        </w:rPr>
        <w:t>u phi</w:t>
      </w:r>
      <w:r w:rsidR="00BD1876" w:rsidRPr="005D2B1E">
        <w:rPr>
          <w:rFonts w:ascii="Arial" w:hAnsi="Arial" w:cs="Arial"/>
          <w:sz w:val="20"/>
          <w:lang w:val="en-US"/>
        </w:rPr>
        <w:t>ế</w:t>
      </w:r>
      <w:r w:rsidRPr="005D2B1E">
        <w:rPr>
          <w:rFonts w:ascii="Arial" w:hAnsi="Arial" w:cs="Arial"/>
          <w:sz w:val="20"/>
        </w:rPr>
        <w:t>u yêu cầu hoặc c</w:t>
      </w:r>
      <w:r w:rsidR="00FF1D44" w:rsidRPr="005D2B1E">
        <w:rPr>
          <w:rFonts w:ascii="Arial" w:hAnsi="Arial" w:cs="Arial"/>
          <w:sz w:val="20"/>
          <w:lang w:val="en-US"/>
        </w:rPr>
        <w:t>ô</w:t>
      </w:r>
      <w:r w:rsidRPr="005D2B1E">
        <w:rPr>
          <w:rFonts w:ascii="Arial" w:hAnsi="Arial" w:cs="Arial"/>
          <w:sz w:val="20"/>
        </w:rPr>
        <w:t xml:space="preserve">ng văn </w:t>
      </w:r>
      <w:r w:rsidR="006F4E88" w:rsidRPr="005D2B1E">
        <w:rPr>
          <w:rFonts w:ascii="Arial" w:hAnsi="Arial" w:cs="Arial"/>
          <w:sz w:val="20"/>
        </w:rPr>
        <w:t>của</w:t>
      </w:r>
      <w:r w:rsidRPr="005D2B1E">
        <w:rPr>
          <w:rFonts w:ascii="Arial" w:hAnsi="Arial" w:cs="Arial"/>
          <w:sz w:val="20"/>
        </w:rPr>
        <w:t xml:space="preserve"> </w:t>
      </w:r>
      <w:r w:rsidR="006F4E88" w:rsidRPr="005D2B1E">
        <w:rPr>
          <w:rFonts w:ascii="Arial" w:hAnsi="Arial" w:cs="Arial"/>
          <w:sz w:val="20"/>
        </w:rPr>
        <w:t>tổ chức</w:t>
      </w:r>
      <w:r w:rsidRPr="005D2B1E">
        <w:rPr>
          <w:rFonts w:ascii="Arial" w:hAnsi="Arial" w:cs="Arial"/>
          <w:sz w:val="20"/>
        </w:rPr>
        <w:t xml:space="preserve"> chịu trách nhiệm ĐT) để đượ</w:t>
      </w:r>
      <w:r w:rsidR="00E967F7" w:rsidRPr="005D2B1E">
        <w:rPr>
          <w:rFonts w:ascii="Arial" w:hAnsi="Arial" w:cs="Arial"/>
          <w:sz w:val="20"/>
        </w:rPr>
        <w:t>c cung c</w:t>
      </w:r>
      <w:r w:rsidR="00E967F7" w:rsidRPr="005D2B1E">
        <w:rPr>
          <w:rFonts w:ascii="Arial" w:hAnsi="Arial" w:cs="Arial"/>
          <w:sz w:val="20"/>
          <w:lang w:val="en-US"/>
        </w:rPr>
        <w:t>ấ</w:t>
      </w:r>
      <w:r w:rsidRPr="005D2B1E">
        <w:rPr>
          <w:rFonts w:ascii="Arial" w:hAnsi="Arial" w:cs="Arial"/>
          <w:sz w:val="20"/>
        </w:rPr>
        <w:t>p thông tin theo quy định tại 2.3.1.2.</w:t>
      </w:r>
    </w:p>
    <w:p w14:paraId="63174FF8" w14:textId="77777777" w:rsidR="00F53980" w:rsidRPr="005D2B1E" w:rsidRDefault="00F53980" w:rsidP="005D2B1E">
      <w:pPr>
        <w:spacing w:before="120"/>
        <w:rPr>
          <w:rFonts w:ascii="Arial" w:hAnsi="Arial" w:cs="Arial"/>
          <w:sz w:val="20"/>
        </w:rPr>
      </w:pPr>
      <w:r w:rsidRPr="005D2B1E">
        <w:rPr>
          <w:rFonts w:ascii="Arial" w:hAnsi="Arial" w:cs="Arial"/>
          <w:sz w:val="20"/>
        </w:rPr>
        <w:t>2.3</w:t>
      </w:r>
      <w:r w:rsidR="00740EA2" w:rsidRPr="005D2B1E">
        <w:rPr>
          <w:rFonts w:ascii="Arial" w:hAnsi="Arial" w:cs="Arial"/>
          <w:sz w:val="20"/>
          <w:lang w:val="en-US"/>
        </w:rPr>
        <w:t>.</w:t>
      </w:r>
      <w:r w:rsidRPr="005D2B1E">
        <w:rPr>
          <w:rFonts w:ascii="Arial" w:hAnsi="Arial" w:cs="Arial"/>
          <w:sz w:val="20"/>
        </w:rPr>
        <w:t>2</w:t>
      </w:r>
      <w:r w:rsidR="00740EA2" w:rsidRPr="005D2B1E">
        <w:rPr>
          <w:rFonts w:ascii="Arial" w:hAnsi="Arial" w:cs="Arial"/>
          <w:sz w:val="20"/>
          <w:lang w:val="en-US"/>
        </w:rPr>
        <w:t>.</w:t>
      </w:r>
      <w:r w:rsidRPr="005D2B1E">
        <w:rPr>
          <w:rFonts w:ascii="Arial" w:hAnsi="Arial" w:cs="Arial"/>
          <w:sz w:val="20"/>
        </w:rPr>
        <w:t>5. Ti</w:t>
      </w:r>
      <w:r w:rsidR="00C050BF" w:rsidRPr="005D2B1E">
        <w:rPr>
          <w:rFonts w:ascii="Arial" w:hAnsi="Arial" w:cs="Arial"/>
          <w:sz w:val="20"/>
          <w:lang w:val="en-US"/>
        </w:rPr>
        <w:t>ế</w:t>
      </w:r>
      <w:r w:rsidRPr="005D2B1E">
        <w:rPr>
          <w:rFonts w:ascii="Arial" w:hAnsi="Arial" w:cs="Arial"/>
          <w:sz w:val="20"/>
        </w:rPr>
        <w:t xml:space="preserve">n hành ĐT tại Bộ Tư lệnh Công bình, VNMAC: Tổ ĐT đưa yêu </w:t>
      </w:r>
      <w:r w:rsidR="006F4E88" w:rsidRPr="005D2B1E">
        <w:rPr>
          <w:rFonts w:ascii="Arial" w:hAnsi="Arial" w:cs="Arial"/>
          <w:sz w:val="20"/>
        </w:rPr>
        <w:t>cầu</w:t>
      </w:r>
      <w:r w:rsidRPr="005D2B1E">
        <w:rPr>
          <w:rFonts w:ascii="Arial" w:hAnsi="Arial" w:cs="Arial"/>
          <w:sz w:val="20"/>
        </w:rPr>
        <w:t xml:space="preserve"> (có thể bằng mẫu phi</w:t>
      </w:r>
      <w:r w:rsidR="00CD4FA5" w:rsidRPr="005D2B1E">
        <w:rPr>
          <w:rFonts w:ascii="Arial" w:hAnsi="Arial" w:cs="Arial"/>
          <w:sz w:val="20"/>
          <w:lang w:val="en-US"/>
        </w:rPr>
        <w:t>ế</w:t>
      </w:r>
      <w:r w:rsidRPr="005D2B1E">
        <w:rPr>
          <w:rFonts w:ascii="Arial" w:hAnsi="Arial" w:cs="Arial"/>
          <w:sz w:val="20"/>
        </w:rPr>
        <w:t xml:space="preserve">u yêu cầu hoặc </w:t>
      </w:r>
      <w:r w:rsidR="006F4E88" w:rsidRPr="005D2B1E">
        <w:rPr>
          <w:rFonts w:ascii="Arial" w:hAnsi="Arial" w:cs="Arial"/>
          <w:sz w:val="20"/>
        </w:rPr>
        <w:t>công văn</w:t>
      </w:r>
      <w:r w:rsidRPr="005D2B1E">
        <w:rPr>
          <w:rFonts w:ascii="Arial" w:hAnsi="Arial" w:cs="Arial"/>
          <w:sz w:val="20"/>
        </w:rPr>
        <w:t xml:space="preserve"> của tổ chức chịu trách nhiệm ĐT) để được cung cấp thông tin theo 2.3.1.2.</w:t>
      </w:r>
    </w:p>
    <w:p w14:paraId="1063D07D" w14:textId="77777777" w:rsidR="00F53980" w:rsidRPr="005D2B1E" w:rsidRDefault="00F53980" w:rsidP="005D2B1E">
      <w:pPr>
        <w:spacing w:before="120"/>
        <w:rPr>
          <w:rFonts w:ascii="Arial" w:hAnsi="Arial" w:cs="Arial"/>
          <w:sz w:val="20"/>
        </w:rPr>
      </w:pPr>
      <w:r w:rsidRPr="005D2B1E">
        <w:rPr>
          <w:rFonts w:ascii="Arial" w:hAnsi="Arial" w:cs="Arial"/>
          <w:sz w:val="20"/>
        </w:rPr>
        <w:t>2.3.2.</w:t>
      </w:r>
      <w:r w:rsidR="00737500" w:rsidRPr="005D2B1E">
        <w:rPr>
          <w:rFonts w:ascii="Arial" w:hAnsi="Arial" w:cs="Arial"/>
          <w:sz w:val="20"/>
          <w:lang w:val="en-US"/>
        </w:rPr>
        <w:t>6</w:t>
      </w:r>
      <w:r w:rsidRPr="005D2B1E">
        <w:rPr>
          <w:rFonts w:ascii="Arial" w:hAnsi="Arial" w:cs="Arial"/>
          <w:sz w:val="20"/>
        </w:rPr>
        <w:t>. Ti</w:t>
      </w:r>
      <w:r w:rsidR="00B11E00" w:rsidRPr="005D2B1E">
        <w:rPr>
          <w:rFonts w:ascii="Arial" w:hAnsi="Arial" w:cs="Arial"/>
          <w:sz w:val="20"/>
          <w:lang w:val="en-US"/>
        </w:rPr>
        <w:t>ế</w:t>
      </w:r>
      <w:r w:rsidRPr="005D2B1E">
        <w:rPr>
          <w:rFonts w:ascii="Arial" w:hAnsi="Arial" w:cs="Arial"/>
          <w:sz w:val="20"/>
        </w:rPr>
        <w:t>n hành ĐT tại c</w:t>
      </w:r>
      <w:r w:rsidR="001C5230" w:rsidRPr="005D2B1E">
        <w:rPr>
          <w:rFonts w:ascii="Arial" w:hAnsi="Arial" w:cs="Arial"/>
          <w:sz w:val="20"/>
          <w:lang w:val="en-US"/>
        </w:rPr>
        <w:t>ấ</w:t>
      </w:r>
      <w:r w:rsidRPr="005D2B1E">
        <w:rPr>
          <w:rFonts w:ascii="Arial" w:hAnsi="Arial" w:cs="Arial"/>
          <w:sz w:val="20"/>
        </w:rPr>
        <w:t>p xã: Tổ ĐT tiến hành phỏng vấn nhân ch</w:t>
      </w:r>
      <w:r w:rsidR="005A0F63" w:rsidRPr="005D2B1E">
        <w:rPr>
          <w:rFonts w:ascii="Arial" w:hAnsi="Arial" w:cs="Arial"/>
          <w:sz w:val="20"/>
          <w:lang w:val="en-US"/>
        </w:rPr>
        <w:t>ứ</w:t>
      </w:r>
      <w:r w:rsidRPr="005D2B1E">
        <w:rPr>
          <w:rFonts w:ascii="Arial" w:hAnsi="Arial" w:cs="Arial"/>
          <w:sz w:val="20"/>
        </w:rPr>
        <w:t>ng theo quy định tại 2.3.1.3.</w:t>
      </w:r>
    </w:p>
    <w:p w14:paraId="6041F465" w14:textId="77777777" w:rsidR="00F53980" w:rsidRPr="005D2B1E" w:rsidRDefault="00737500" w:rsidP="005D2B1E">
      <w:pPr>
        <w:spacing w:before="120"/>
        <w:rPr>
          <w:rFonts w:ascii="Arial" w:hAnsi="Arial" w:cs="Arial"/>
          <w:sz w:val="20"/>
        </w:rPr>
      </w:pPr>
      <w:r w:rsidRPr="005D2B1E">
        <w:rPr>
          <w:rFonts w:ascii="Arial" w:hAnsi="Arial" w:cs="Arial"/>
          <w:sz w:val="20"/>
        </w:rPr>
        <w:t>2.3.2</w:t>
      </w:r>
      <w:r w:rsidRPr="005D2B1E">
        <w:rPr>
          <w:rFonts w:ascii="Arial" w:hAnsi="Arial" w:cs="Arial"/>
          <w:sz w:val="20"/>
          <w:lang w:val="en-US"/>
        </w:rPr>
        <w:t>.</w:t>
      </w:r>
      <w:r w:rsidR="00B11E00" w:rsidRPr="005D2B1E">
        <w:rPr>
          <w:rFonts w:ascii="Arial" w:hAnsi="Arial" w:cs="Arial"/>
          <w:sz w:val="20"/>
        </w:rPr>
        <w:t>7. Ti</w:t>
      </w:r>
      <w:r w:rsidR="00B11E00" w:rsidRPr="005D2B1E">
        <w:rPr>
          <w:rFonts w:ascii="Arial" w:hAnsi="Arial" w:cs="Arial"/>
          <w:sz w:val="20"/>
          <w:lang w:val="en-US"/>
        </w:rPr>
        <w:t>ế</w:t>
      </w:r>
      <w:r w:rsidR="00F53980" w:rsidRPr="005D2B1E">
        <w:rPr>
          <w:rFonts w:ascii="Arial" w:hAnsi="Arial" w:cs="Arial"/>
          <w:sz w:val="20"/>
        </w:rPr>
        <w:t>n hành quan sát trực quan tạ</w:t>
      </w:r>
      <w:r w:rsidR="00300125" w:rsidRPr="005D2B1E">
        <w:rPr>
          <w:rFonts w:ascii="Arial" w:hAnsi="Arial" w:cs="Arial"/>
          <w:sz w:val="20"/>
          <w:lang w:val="en-US"/>
        </w:rPr>
        <w:t>i</w:t>
      </w:r>
      <w:r w:rsidR="00F53980" w:rsidRPr="005D2B1E">
        <w:rPr>
          <w:rFonts w:ascii="Arial" w:hAnsi="Arial" w:cs="Arial"/>
          <w:sz w:val="20"/>
        </w:rPr>
        <w:t xml:space="preserve"> hiện trư</w:t>
      </w:r>
      <w:r w:rsidR="00300125" w:rsidRPr="005D2B1E">
        <w:rPr>
          <w:rFonts w:ascii="Arial" w:hAnsi="Arial" w:cs="Arial"/>
          <w:sz w:val="20"/>
          <w:lang w:val="en-US"/>
        </w:rPr>
        <w:t>ờ</w:t>
      </w:r>
      <w:r w:rsidR="00F53980" w:rsidRPr="005D2B1E">
        <w:rPr>
          <w:rFonts w:ascii="Arial" w:hAnsi="Arial" w:cs="Arial"/>
          <w:sz w:val="20"/>
        </w:rPr>
        <w:t>ng:</w:t>
      </w:r>
    </w:p>
    <w:p w14:paraId="5D49AE3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Nộ</w:t>
      </w:r>
      <w:r w:rsidR="00767880" w:rsidRPr="005D2B1E">
        <w:rPr>
          <w:rFonts w:ascii="Arial" w:hAnsi="Arial" w:cs="Arial"/>
          <w:sz w:val="20"/>
        </w:rPr>
        <w:t>i dung c</w:t>
      </w:r>
      <w:r w:rsidR="00767880" w:rsidRPr="005D2B1E">
        <w:rPr>
          <w:rFonts w:ascii="Arial" w:hAnsi="Arial" w:cs="Arial"/>
          <w:sz w:val="20"/>
          <w:lang w:val="en-US"/>
        </w:rPr>
        <w:t>ô</w:t>
      </w:r>
      <w:r w:rsidRPr="005D2B1E">
        <w:rPr>
          <w:rFonts w:ascii="Arial" w:hAnsi="Arial" w:cs="Arial"/>
          <w:sz w:val="20"/>
        </w:rPr>
        <w:t>ng việc: Kiểm tra đánh dấu tọ</w:t>
      </w:r>
      <w:r w:rsidR="00E0121F" w:rsidRPr="005D2B1E">
        <w:rPr>
          <w:rFonts w:ascii="Arial" w:hAnsi="Arial" w:cs="Arial"/>
          <w:sz w:val="20"/>
        </w:rPr>
        <w:t xml:space="preserve">a </w:t>
      </w:r>
      <w:r w:rsidR="00E0121F" w:rsidRPr="005D2B1E">
        <w:rPr>
          <w:rFonts w:ascii="Arial" w:hAnsi="Arial" w:cs="Arial"/>
          <w:sz w:val="20"/>
          <w:lang w:val="en-US"/>
        </w:rPr>
        <w:t>đ</w:t>
      </w:r>
      <w:r w:rsidRPr="005D2B1E">
        <w:rPr>
          <w:rFonts w:ascii="Arial" w:hAnsi="Arial" w:cs="Arial"/>
          <w:sz w:val="20"/>
        </w:rPr>
        <w:t>ộ trên thực địa khu vực ĐT, đánh dấu tọa độ trên thực địa và tr</w:t>
      </w:r>
      <w:r w:rsidR="00485621" w:rsidRPr="005D2B1E">
        <w:rPr>
          <w:rFonts w:ascii="Arial" w:hAnsi="Arial" w:cs="Arial"/>
          <w:sz w:val="20"/>
          <w:lang w:val="en-US"/>
        </w:rPr>
        <w:t>ê</w:t>
      </w:r>
      <w:r w:rsidRPr="005D2B1E">
        <w:rPr>
          <w:rFonts w:ascii="Arial" w:hAnsi="Arial" w:cs="Arial"/>
          <w:sz w:val="20"/>
        </w:rPr>
        <w:t>n bản đồ các khu vực có t</w:t>
      </w:r>
      <w:r w:rsidR="006F4E88" w:rsidRPr="005D2B1E">
        <w:rPr>
          <w:rFonts w:ascii="Arial" w:hAnsi="Arial" w:cs="Arial"/>
          <w:sz w:val="20"/>
        </w:rPr>
        <w:t>h</w:t>
      </w:r>
      <w:r w:rsidR="00485621"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 xml:space="preserve">g tin dẫn đến kết luận ô nhiễm hay nghi ngờ </w:t>
      </w:r>
      <w:r w:rsidR="00E5328D" w:rsidRPr="005D2B1E">
        <w:rPr>
          <w:rFonts w:ascii="Arial" w:hAnsi="Arial" w:cs="Arial"/>
          <w:sz w:val="20"/>
          <w:lang w:val="en-US"/>
        </w:rPr>
        <w:t>ô</w:t>
      </w:r>
      <w:r w:rsidRPr="005D2B1E">
        <w:rPr>
          <w:rFonts w:ascii="Arial" w:hAnsi="Arial" w:cs="Arial"/>
          <w:sz w:val="20"/>
        </w:rPr>
        <w:t xml:space="preserve"> nhiễm; kiểm tra tại các khu vực có thông tin về khả năng ô nhiễm nh</w:t>
      </w:r>
      <w:r w:rsidR="00CA7FF1" w:rsidRPr="005D2B1E">
        <w:rPr>
          <w:rFonts w:ascii="Arial" w:hAnsi="Arial" w:cs="Arial"/>
          <w:sz w:val="20"/>
          <w:lang w:val="en-US"/>
        </w:rPr>
        <w:t>ằ</w:t>
      </w:r>
      <w:r w:rsidRPr="005D2B1E">
        <w:rPr>
          <w:rFonts w:ascii="Arial" w:hAnsi="Arial" w:cs="Arial"/>
          <w:sz w:val="20"/>
        </w:rPr>
        <w:t xml:space="preserve">m </w:t>
      </w:r>
      <w:r w:rsidR="00D9581C" w:rsidRPr="005D2B1E">
        <w:rPr>
          <w:rFonts w:ascii="Arial" w:hAnsi="Arial" w:cs="Arial"/>
          <w:sz w:val="20"/>
        </w:rPr>
        <w:t>tìm kiếm</w:t>
      </w:r>
      <w:r w:rsidRPr="005D2B1E">
        <w:rPr>
          <w:rFonts w:ascii="Arial" w:hAnsi="Arial" w:cs="Arial"/>
          <w:sz w:val="20"/>
        </w:rPr>
        <w:t xml:space="preserve"> thêm bằng chứng trực quan, các bằng chứng (nếu có) được ghi nhận bằng h</w:t>
      </w:r>
      <w:r w:rsidR="00D501CF" w:rsidRPr="005D2B1E">
        <w:rPr>
          <w:rFonts w:ascii="Arial" w:hAnsi="Arial" w:cs="Arial"/>
          <w:sz w:val="20"/>
          <w:lang w:val="en-US"/>
        </w:rPr>
        <w:t>ì</w:t>
      </w:r>
      <w:r w:rsidRPr="005D2B1E">
        <w:rPr>
          <w:rFonts w:ascii="Arial" w:hAnsi="Arial" w:cs="Arial"/>
          <w:sz w:val="20"/>
        </w:rPr>
        <w:t>nh ảnh;</w:t>
      </w:r>
    </w:p>
    <w:p w14:paraId="6EAE5B6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Quan sát, mô tả bằng biên bản ghi chép, chụp ảnh.</w:t>
      </w:r>
    </w:p>
    <w:p w14:paraId="31F5B1A6" w14:textId="77777777" w:rsidR="00F53980" w:rsidRPr="005D2B1E" w:rsidRDefault="00F53980" w:rsidP="005D2B1E">
      <w:pPr>
        <w:spacing w:before="120"/>
        <w:rPr>
          <w:rFonts w:ascii="Arial" w:hAnsi="Arial" w:cs="Arial"/>
          <w:sz w:val="20"/>
        </w:rPr>
      </w:pPr>
      <w:r w:rsidRPr="005D2B1E">
        <w:rPr>
          <w:rFonts w:ascii="Arial" w:hAnsi="Arial" w:cs="Arial"/>
          <w:sz w:val="20"/>
        </w:rPr>
        <w:t>2.3.2.8.</w:t>
      </w:r>
      <w:r w:rsidR="006F4E88" w:rsidRPr="005D2B1E">
        <w:rPr>
          <w:rFonts w:ascii="Arial" w:hAnsi="Arial" w:cs="Arial"/>
          <w:sz w:val="20"/>
        </w:rPr>
        <w:t xml:space="preserve"> Tổng hợp</w:t>
      </w:r>
      <w:r w:rsidRPr="005D2B1E">
        <w:rPr>
          <w:rFonts w:ascii="Arial" w:hAnsi="Arial" w:cs="Arial"/>
          <w:sz w:val="20"/>
        </w:rPr>
        <w:t xml:space="preserve"> thông tin từ phi</w:t>
      </w:r>
      <w:r w:rsidR="00991638" w:rsidRPr="005D2B1E">
        <w:rPr>
          <w:rFonts w:ascii="Arial" w:hAnsi="Arial" w:cs="Arial"/>
          <w:sz w:val="20"/>
          <w:lang w:val="en-US"/>
        </w:rPr>
        <w:t>ế</w:t>
      </w:r>
      <w:r w:rsidRPr="005D2B1E">
        <w:rPr>
          <w:rFonts w:ascii="Arial" w:hAnsi="Arial" w:cs="Arial"/>
          <w:sz w:val="20"/>
        </w:rPr>
        <w:t>u cung cấp thông tin, phiếu phỏng vấn nhân ch</w:t>
      </w:r>
      <w:r w:rsidR="0054205D" w:rsidRPr="005D2B1E">
        <w:rPr>
          <w:rFonts w:ascii="Arial" w:hAnsi="Arial" w:cs="Arial"/>
          <w:sz w:val="20"/>
          <w:lang w:val="en-US"/>
        </w:rPr>
        <w:t>ứ</w:t>
      </w:r>
      <w:r w:rsidRPr="005D2B1E">
        <w:rPr>
          <w:rFonts w:ascii="Arial" w:hAnsi="Arial" w:cs="Arial"/>
          <w:sz w:val="20"/>
        </w:rPr>
        <w:t>ng, kết quả quan sát trực quan tại hiện trườ</w:t>
      </w:r>
      <w:r w:rsidR="0054205D" w:rsidRPr="005D2B1E">
        <w:rPr>
          <w:rFonts w:ascii="Arial" w:hAnsi="Arial" w:cs="Arial"/>
          <w:sz w:val="20"/>
        </w:rPr>
        <w:t>ng, t</w:t>
      </w:r>
      <w:r w:rsidR="0054205D" w:rsidRPr="005D2B1E">
        <w:rPr>
          <w:rFonts w:ascii="Arial" w:hAnsi="Arial" w:cs="Arial"/>
          <w:sz w:val="20"/>
          <w:lang w:val="en-US"/>
        </w:rPr>
        <w:t>ổ</w:t>
      </w:r>
      <w:r w:rsidRPr="005D2B1E">
        <w:rPr>
          <w:rFonts w:ascii="Arial" w:hAnsi="Arial" w:cs="Arial"/>
          <w:sz w:val="20"/>
        </w:rPr>
        <w:t xml:space="preserve"> ĐT phân tích, đánh giá, t</w:t>
      </w:r>
      <w:r w:rsidR="00664563" w:rsidRPr="005D2B1E">
        <w:rPr>
          <w:rFonts w:ascii="Arial" w:hAnsi="Arial" w:cs="Arial"/>
          <w:sz w:val="20"/>
          <w:lang w:val="en-US"/>
        </w:rPr>
        <w:t>ổ</w:t>
      </w:r>
      <w:r w:rsidRPr="005D2B1E">
        <w:rPr>
          <w:rFonts w:ascii="Arial" w:hAnsi="Arial" w:cs="Arial"/>
          <w:sz w:val="20"/>
        </w:rPr>
        <w:t xml:space="preserve">ng hợp kết quả lập </w:t>
      </w:r>
      <w:r w:rsidR="006F4E88" w:rsidRPr="005D2B1E">
        <w:rPr>
          <w:rFonts w:ascii="Arial" w:hAnsi="Arial" w:cs="Arial"/>
          <w:sz w:val="20"/>
        </w:rPr>
        <w:t>báo cáo</w:t>
      </w:r>
      <w:r w:rsidRPr="005D2B1E">
        <w:rPr>
          <w:rFonts w:ascii="Arial" w:hAnsi="Arial" w:cs="Arial"/>
          <w:sz w:val="20"/>
        </w:rPr>
        <w:t>.</w:t>
      </w:r>
    </w:p>
    <w:p w14:paraId="39ACF35D" w14:textId="77777777" w:rsidR="00F53980" w:rsidRPr="005D2B1E" w:rsidRDefault="00F53980" w:rsidP="005D2B1E">
      <w:pPr>
        <w:spacing w:before="120"/>
        <w:rPr>
          <w:rFonts w:ascii="Arial" w:hAnsi="Arial" w:cs="Arial"/>
          <w:sz w:val="20"/>
        </w:rPr>
      </w:pPr>
      <w:r w:rsidRPr="005D2B1E">
        <w:rPr>
          <w:rFonts w:ascii="Arial" w:hAnsi="Arial" w:cs="Arial"/>
          <w:sz w:val="20"/>
        </w:rPr>
        <w:t>Báo cáo k</w:t>
      </w:r>
      <w:r w:rsidR="002D1940" w:rsidRPr="005D2B1E">
        <w:rPr>
          <w:rFonts w:ascii="Arial" w:hAnsi="Arial" w:cs="Arial"/>
          <w:sz w:val="20"/>
          <w:lang w:val="en-US"/>
        </w:rPr>
        <w:t>ế</w:t>
      </w:r>
      <w:r w:rsidRPr="005D2B1E">
        <w:rPr>
          <w:rFonts w:ascii="Arial" w:hAnsi="Arial" w:cs="Arial"/>
          <w:sz w:val="20"/>
        </w:rPr>
        <w:t>t quả ĐT gồm phần văn bản bằng lời và bản vẽ trong đ</w:t>
      </w:r>
      <w:r w:rsidR="009B4849" w:rsidRPr="005D2B1E">
        <w:rPr>
          <w:rFonts w:ascii="Arial" w:hAnsi="Arial" w:cs="Arial"/>
          <w:sz w:val="20"/>
          <w:lang w:val="en-US"/>
        </w:rPr>
        <w:t>ó</w:t>
      </w:r>
      <w:r w:rsidRPr="005D2B1E">
        <w:rPr>
          <w:rFonts w:ascii="Arial" w:hAnsi="Arial" w:cs="Arial"/>
          <w:sz w:val="20"/>
        </w:rPr>
        <w:t xml:space="preserve"> xác định phạm vi khu vực không </w:t>
      </w:r>
      <w:r w:rsidR="002D1940" w:rsidRPr="005D2B1E">
        <w:rPr>
          <w:rFonts w:ascii="Arial" w:hAnsi="Arial" w:cs="Arial"/>
          <w:sz w:val="20"/>
        </w:rPr>
        <w:t>ô nhiễm</w:t>
      </w:r>
      <w:r w:rsidRPr="005D2B1E">
        <w:rPr>
          <w:rFonts w:ascii="Arial" w:hAnsi="Arial" w:cs="Arial"/>
          <w:sz w:val="20"/>
        </w:rPr>
        <w:t>, phạm vi khu vực ngh</w:t>
      </w:r>
      <w:r w:rsidR="005C0FF6" w:rsidRPr="005D2B1E">
        <w:rPr>
          <w:rFonts w:ascii="Arial" w:hAnsi="Arial" w:cs="Arial"/>
          <w:sz w:val="20"/>
          <w:lang w:val="en-US"/>
        </w:rPr>
        <w:t>i</w:t>
      </w:r>
      <w:r w:rsidRPr="005D2B1E">
        <w:rPr>
          <w:rFonts w:ascii="Arial" w:hAnsi="Arial" w:cs="Arial"/>
          <w:sz w:val="20"/>
        </w:rPr>
        <w:t xml:space="preserve"> ngờ ô nhiễm, diện tích từng khu vực v</w:t>
      </w:r>
      <w:r w:rsidR="00E836CB" w:rsidRPr="005D2B1E">
        <w:rPr>
          <w:rFonts w:ascii="Arial" w:hAnsi="Arial" w:cs="Arial"/>
          <w:sz w:val="20"/>
          <w:lang w:val="en-US"/>
        </w:rPr>
        <w:t>à</w:t>
      </w:r>
      <w:r w:rsidRPr="005D2B1E">
        <w:rPr>
          <w:rFonts w:ascii="Arial" w:hAnsi="Arial" w:cs="Arial"/>
          <w:sz w:val="20"/>
        </w:rPr>
        <w:t xml:space="preserve"> </w:t>
      </w:r>
      <w:r w:rsidR="006F4E88" w:rsidRPr="005D2B1E">
        <w:rPr>
          <w:rFonts w:ascii="Arial" w:hAnsi="Arial" w:cs="Arial"/>
          <w:sz w:val="20"/>
        </w:rPr>
        <w:t>tổng</w:t>
      </w:r>
      <w:r w:rsidRPr="005D2B1E">
        <w:rPr>
          <w:rFonts w:ascii="Arial" w:hAnsi="Arial" w:cs="Arial"/>
          <w:sz w:val="20"/>
        </w:rPr>
        <w:t xml:space="preserve"> diệ</w:t>
      </w:r>
      <w:r w:rsidR="00624F8C" w:rsidRPr="005D2B1E">
        <w:rPr>
          <w:rFonts w:ascii="Arial" w:hAnsi="Arial" w:cs="Arial"/>
          <w:sz w:val="20"/>
        </w:rPr>
        <w:t>n tích các kh</w:t>
      </w:r>
      <w:r w:rsidR="00624F8C" w:rsidRPr="005D2B1E">
        <w:rPr>
          <w:rFonts w:ascii="Arial" w:hAnsi="Arial" w:cs="Arial"/>
          <w:sz w:val="20"/>
          <w:lang w:val="en-US"/>
        </w:rPr>
        <w:t>u</w:t>
      </w:r>
      <w:r w:rsidRPr="005D2B1E">
        <w:rPr>
          <w:rFonts w:ascii="Arial" w:hAnsi="Arial" w:cs="Arial"/>
          <w:sz w:val="20"/>
        </w:rPr>
        <w:t xml:space="preserve"> vực nghi ngờ </w:t>
      </w:r>
      <w:r w:rsidR="00624F8C" w:rsidRPr="005D2B1E">
        <w:rPr>
          <w:rFonts w:ascii="Arial" w:hAnsi="Arial" w:cs="Arial"/>
          <w:sz w:val="20"/>
        </w:rPr>
        <w:t>ô nhiễm</w:t>
      </w:r>
      <w:r w:rsidRPr="005D2B1E">
        <w:rPr>
          <w:rFonts w:ascii="Arial" w:hAnsi="Arial" w:cs="Arial"/>
          <w:sz w:val="20"/>
        </w:rPr>
        <w:t>, trư</w:t>
      </w:r>
      <w:r w:rsidR="00624F8C" w:rsidRPr="005D2B1E">
        <w:rPr>
          <w:rFonts w:ascii="Arial" w:hAnsi="Arial" w:cs="Arial"/>
          <w:sz w:val="20"/>
          <w:lang w:val="en-US"/>
        </w:rPr>
        <w:t>ờ</w:t>
      </w:r>
      <w:r w:rsidRPr="005D2B1E">
        <w:rPr>
          <w:rFonts w:ascii="Arial" w:hAnsi="Arial" w:cs="Arial"/>
          <w:sz w:val="20"/>
        </w:rPr>
        <w:t xml:space="preserve">ng hợp qua ĐT xác định được khu vực </w:t>
      </w:r>
      <w:r w:rsidR="00771E53" w:rsidRPr="005D2B1E">
        <w:rPr>
          <w:rFonts w:ascii="Arial" w:hAnsi="Arial" w:cs="Arial"/>
          <w:sz w:val="20"/>
        </w:rPr>
        <w:t>ô nhiễm</w:t>
      </w:r>
      <w:r w:rsidRPr="005D2B1E">
        <w:rPr>
          <w:rFonts w:ascii="Arial" w:hAnsi="Arial" w:cs="Arial"/>
          <w:sz w:val="20"/>
        </w:rPr>
        <w:t xml:space="preserve"> BMVN thì </w:t>
      </w:r>
      <w:r w:rsidR="006F4E88" w:rsidRPr="005D2B1E">
        <w:rPr>
          <w:rFonts w:ascii="Arial" w:hAnsi="Arial" w:cs="Arial"/>
          <w:sz w:val="20"/>
        </w:rPr>
        <w:t>ghi rõ</w:t>
      </w:r>
      <w:r w:rsidRPr="005D2B1E">
        <w:rPr>
          <w:rFonts w:ascii="Arial" w:hAnsi="Arial" w:cs="Arial"/>
          <w:sz w:val="20"/>
        </w:rPr>
        <w:t xml:space="preserve"> và đánh d</w:t>
      </w:r>
      <w:r w:rsidR="007E652C" w:rsidRPr="005D2B1E">
        <w:rPr>
          <w:rFonts w:ascii="Arial" w:hAnsi="Arial" w:cs="Arial"/>
          <w:sz w:val="20"/>
          <w:lang w:val="en-US"/>
        </w:rPr>
        <w:t>ấ</w:t>
      </w:r>
      <w:r w:rsidRPr="005D2B1E">
        <w:rPr>
          <w:rFonts w:ascii="Arial" w:hAnsi="Arial" w:cs="Arial"/>
          <w:sz w:val="20"/>
        </w:rPr>
        <w:t>u bằng màu sắc khác với kh</w:t>
      </w:r>
      <w:r w:rsidR="007E652C" w:rsidRPr="005D2B1E">
        <w:rPr>
          <w:rFonts w:ascii="Arial" w:hAnsi="Arial" w:cs="Arial"/>
          <w:sz w:val="20"/>
          <w:lang w:val="en-US"/>
        </w:rPr>
        <w:t>u</w:t>
      </w:r>
      <w:r w:rsidRPr="005D2B1E">
        <w:rPr>
          <w:rFonts w:ascii="Arial" w:hAnsi="Arial" w:cs="Arial"/>
          <w:sz w:val="20"/>
        </w:rPr>
        <w:t xml:space="preserve"> vực nghi ngờ ô nhiễm.</w:t>
      </w:r>
    </w:p>
    <w:p w14:paraId="3B010A42" w14:textId="77777777" w:rsidR="00F53980" w:rsidRPr="005D2B1E" w:rsidRDefault="00F53980" w:rsidP="005D2B1E">
      <w:pPr>
        <w:spacing w:before="120"/>
        <w:rPr>
          <w:rFonts w:ascii="Arial" w:hAnsi="Arial" w:cs="Arial"/>
          <w:b/>
          <w:sz w:val="20"/>
        </w:rPr>
      </w:pPr>
      <w:r w:rsidRPr="005D2B1E">
        <w:rPr>
          <w:rFonts w:ascii="Arial" w:hAnsi="Arial" w:cs="Arial"/>
          <w:b/>
          <w:sz w:val="20"/>
        </w:rPr>
        <w:t>2.3.3.</w:t>
      </w:r>
      <w:r w:rsidR="006F4E88" w:rsidRPr="005D2B1E">
        <w:rPr>
          <w:rFonts w:ascii="Arial" w:hAnsi="Arial" w:cs="Arial"/>
          <w:b/>
          <w:sz w:val="20"/>
        </w:rPr>
        <w:t xml:space="preserve"> </w:t>
      </w:r>
      <w:r w:rsidRPr="005D2B1E">
        <w:rPr>
          <w:rFonts w:ascii="Arial" w:hAnsi="Arial" w:cs="Arial"/>
          <w:b/>
          <w:sz w:val="20"/>
        </w:rPr>
        <w:t xml:space="preserve">Căn cứ xác định khu vực không </w:t>
      </w:r>
      <w:r w:rsidR="007E652C" w:rsidRPr="005D2B1E">
        <w:rPr>
          <w:rFonts w:ascii="Arial" w:hAnsi="Arial" w:cs="Arial"/>
          <w:b/>
          <w:sz w:val="20"/>
        </w:rPr>
        <w:t>ô nhiễm</w:t>
      </w:r>
      <w:r w:rsidRPr="005D2B1E">
        <w:rPr>
          <w:rFonts w:ascii="Arial" w:hAnsi="Arial" w:cs="Arial"/>
          <w:b/>
          <w:sz w:val="20"/>
        </w:rPr>
        <w:t xml:space="preserve"> BMVN</w:t>
      </w:r>
    </w:p>
    <w:p w14:paraId="31F346CA" w14:textId="77777777" w:rsidR="00F53980" w:rsidRPr="005D2B1E" w:rsidRDefault="00F53980" w:rsidP="005D2B1E">
      <w:pPr>
        <w:spacing w:before="120"/>
        <w:rPr>
          <w:rFonts w:ascii="Arial" w:hAnsi="Arial" w:cs="Arial"/>
          <w:sz w:val="20"/>
          <w:lang w:val="en-US"/>
        </w:rPr>
      </w:pPr>
      <w:r w:rsidRPr="005D2B1E">
        <w:rPr>
          <w:rFonts w:ascii="Arial" w:hAnsi="Arial" w:cs="Arial"/>
          <w:sz w:val="20"/>
        </w:rPr>
        <w:t xml:space="preserve">Đất đai đã </w:t>
      </w:r>
      <w:r w:rsidR="009E1231" w:rsidRPr="005D2B1E">
        <w:rPr>
          <w:rFonts w:ascii="Arial" w:hAnsi="Arial" w:cs="Arial"/>
          <w:sz w:val="20"/>
          <w:lang w:val="en-US"/>
        </w:rPr>
        <w:t>đ</w:t>
      </w:r>
      <w:r w:rsidRPr="005D2B1E">
        <w:rPr>
          <w:rFonts w:ascii="Arial" w:hAnsi="Arial" w:cs="Arial"/>
          <w:sz w:val="20"/>
        </w:rPr>
        <w:t>ược RPBM hoặc các khu vực hội đủ các yếu tố sau</w:t>
      </w:r>
      <w:r w:rsidR="009E1231" w:rsidRPr="005D2B1E">
        <w:rPr>
          <w:rFonts w:ascii="Arial" w:hAnsi="Arial" w:cs="Arial"/>
          <w:sz w:val="20"/>
          <w:lang w:val="en-US"/>
        </w:rPr>
        <w:t>:</w:t>
      </w:r>
    </w:p>
    <w:p w14:paraId="5CEF91C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Không có </w:t>
      </w:r>
      <w:r w:rsidR="006F4E88" w:rsidRPr="005D2B1E">
        <w:rPr>
          <w:rFonts w:ascii="Arial" w:hAnsi="Arial" w:cs="Arial"/>
          <w:sz w:val="20"/>
        </w:rPr>
        <w:t>bất</w:t>
      </w:r>
      <w:r w:rsidRPr="005D2B1E">
        <w:rPr>
          <w:rFonts w:ascii="Arial" w:hAnsi="Arial" w:cs="Arial"/>
          <w:sz w:val="20"/>
        </w:rPr>
        <w:t xml:space="preserve"> c</w:t>
      </w:r>
      <w:r w:rsidR="00435014" w:rsidRPr="005D2B1E">
        <w:rPr>
          <w:rFonts w:ascii="Arial" w:hAnsi="Arial" w:cs="Arial"/>
          <w:sz w:val="20"/>
          <w:lang w:val="en-US"/>
        </w:rPr>
        <w:t>ứ</w:t>
      </w:r>
      <w:r w:rsidRPr="005D2B1E">
        <w:rPr>
          <w:rFonts w:ascii="Arial" w:hAnsi="Arial" w:cs="Arial"/>
          <w:sz w:val="20"/>
        </w:rPr>
        <w:t xml:space="preserve"> hoạt động quân sự nào trong khu vực trong </w:t>
      </w:r>
      <w:r w:rsidR="000135A3" w:rsidRPr="005D2B1E">
        <w:rPr>
          <w:rFonts w:ascii="Arial" w:hAnsi="Arial" w:cs="Arial"/>
          <w:sz w:val="20"/>
        </w:rPr>
        <w:t>quá khứ</w:t>
      </w:r>
      <w:r w:rsidRPr="005D2B1E">
        <w:rPr>
          <w:rFonts w:ascii="Arial" w:hAnsi="Arial" w:cs="Arial"/>
          <w:sz w:val="20"/>
        </w:rPr>
        <w:t>;</w:t>
      </w:r>
    </w:p>
    <w:p w14:paraId="6DB8ED7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Không có các trận ném bom, bắn pháo trong khu vực;</w:t>
      </w:r>
    </w:p>
    <w:p w14:paraId="6A7BBEF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Không phải l</w:t>
      </w:r>
      <w:r w:rsidR="004274BD" w:rsidRPr="005D2B1E">
        <w:rPr>
          <w:rFonts w:ascii="Arial" w:hAnsi="Arial" w:cs="Arial"/>
          <w:sz w:val="20"/>
          <w:lang w:val="en-US"/>
        </w:rPr>
        <w:t>à</w:t>
      </w:r>
      <w:r w:rsidRPr="005D2B1E">
        <w:rPr>
          <w:rFonts w:ascii="Arial" w:hAnsi="Arial" w:cs="Arial"/>
          <w:sz w:val="20"/>
        </w:rPr>
        <w:t xml:space="preserve"> khu vực có bố trí kho vũ khí, trường bắn, b</w:t>
      </w:r>
      <w:r w:rsidR="004274BD" w:rsidRPr="005D2B1E">
        <w:rPr>
          <w:rFonts w:ascii="Arial" w:hAnsi="Arial" w:cs="Arial"/>
          <w:sz w:val="20"/>
          <w:lang w:val="en-US"/>
        </w:rPr>
        <w:t>ã</w:t>
      </w:r>
      <w:r w:rsidRPr="005D2B1E">
        <w:rPr>
          <w:rFonts w:ascii="Arial" w:hAnsi="Arial" w:cs="Arial"/>
          <w:sz w:val="20"/>
        </w:rPr>
        <w:t>i hủ</w:t>
      </w:r>
      <w:r w:rsidR="004274BD" w:rsidRPr="005D2B1E">
        <w:rPr>
          <w:rFonts w:ascii="Arial" w:hAnsi="Arial" w:cs="Arial"/>
          <w:sz w:val="20"/>
        </w:rPr>
        <w:t>y, c</w:t>
      </w:r>
      <w:r w:rsidR="004274BD" w:rsidRPr="005D2B1E">
        <w:rPr>
          <w:rFonts w:ascii="Arial" w:hAnsi="Arial" w:cs="Arial"/>
          <w:sz w:val="20"/>
          <w:lang w:val="en-US"/>
        </w:rPr>
        <w:t>ă</w:t>
      </w:r>
      <w:r w:rsidRPr="005D2B1E">
        <w:rPr>
          <w:rFonts w:ascii="Arial" w:hAnsi="Arial" w:cs="Arial"/>
          <w:sz w:val="20"/>
        </w:rPr>
        <w:t>n c</w:t>
      </w:r>
      <w:r w:rsidR="004274BD" w:rsidRPr="005D2B1E">
        <w:rPr>
          <w:rFonts w:ascii="Arial" w:hAnsi="Arial" w:cs="Arial"/>
          <w:sz w:val="20"/>
          <w:lang w:val="en-US"/>
        </w:rPr>
        <w:t>ứ</w:t>
      </w:r>
      <w:r w:rsidRPr="005D2B1E">
        <w:rPr>
          <w:rFonts w:ascii="Arial" w:hAnsi="Arial" w:cs="Arial"/>
          <w:sz w:val="20"/>
        </w:rPr>
        <w:t xml:space="preserve"> quân sự, đồn b</w:t>
      </w:r>
      <w:r w:rsidR="004274BD" w:rsidRPr="005D2B1E">
        <w:rPr>
          <w:rFonts w:ascii="Arial" w:hAnsi="Arial" w:cs="Arial"/>
          <w:sz w:val="20"/>
          <w:lang w:val="en-US"/>
        </w:rPr>
        <w:t>ố</w:t>
      </w:r>
      <w:r w:rsidRPr="005D2B1E">
        <w:rPr>
          <w:rFonts w:ascii="Arial" w:hAnsi="Arial" w:cs="Arial"/>
          <w:sz w:val="20"/>
        </w:rPr>
        <w:t>t trư</w:t>
      </w:r>
      <w:r w:rsidR="004274BD" w:rsidRPr="005D2B1E">
        <w:rPr>
          <w:rFonts w:ascii="Arial" w:hAnsi="Arial" w:cs="Arial"/>
          <w:sz w:val="20"/>
          <w:lang w:val="en-US"/>
        </w:rPr>
        <w:t>ớ</w:t>
      </w:r>
      <w:r w:rsidRPr="005D2B1E">
        <w:rPr>
          <w:rFonts w:ascii="Arial" w:hAnsi="Arial" w:cs="Arial"/>
          <w:sz w:val="20"/>
        </w:rPr>
        <w:t>c đây;</w:t>
      </w:r>
    </w:p>
    <w:p w14:paraId="2859A23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Không phát hiện có hố</w:t>
      </w:r>
      <w:r w:rsidR="008A0E73" w:rsidRPr="005D2B1E">
        <w:rPr>
          <w:rFonts w:ascii="Arial" w:hAnsi="Arial" w:cs="Arial"/>
          <w:sz w:val="20"/>
        </w:rPr>
        <w:t xml:space="preserve"> bom, BMVN, m</w:t>
      </w:r>
      <w:r w:rsidR="008A0E73" w:rsidRPr="005D2B1E">
        <w:rPr>
          <w:rFonts w:ascii="Arial" w:hAnsi="Arial" w:cs="Arial"/>
          <w:sz w:val="20"/>
          <w:lang w:val="en-US"/>
        </w:rPr>
        <w:t>ả</w:t>
      </w:r>
      <w:r w:rsidRPr="005D2B1E">
        <w:rPr>
          <w:rFonts w:ascii="Arial" w:hAnsi="Arial" w:cs="Arial"/>
          <w:sz w:val="20"/>
        </w:rPr>
        <w:t>nh hoặc các bộ phận của BMVN trong khu vực;</w:t>
      </w:r>
    </w:p>
    <w:p w14:paraId="11B19A7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w:t>
      </w:r>
      <w:r w:rsidR="008A0E73" w:rsidRPr="005D2B1E">
        <w:rPr>
          <w:rFonts w:ascii="Arial" w:hAnsi="Arial" w:cs="Arial"/>
          <w:sz w:val="20"/>
          <w:lang w:val="en-US"/>
        </w:rPr>
        <w:t>ô</w:t>
      </w:r>
      <w:r w:rsidRPr="005D2B1E">
        <w:rPr>
          <w:rFonts w:ascii="Arial" w:hAnsi="Arial" w:cs="Arial"/>
          <w:sz w:val="20"/>
        </w:rPr>
        <w:t>ng có tai nạn BMVN trong khu vực; không c</w:t>
      </w:r>
      <w:r w:rsidR="008A0E73" w:rsidRPr="005D2B1E">
        <w:rPr>
          <w:rFonts w:ascii="Arial" w:hAnsi="Arial" w:cs="Arial"/>
          <w:sz w:val="20"/>
          <w:lang w:val="en-US"/>
        </w:rPr>
        <w:t>ó</w:t>
      </w:r>
      <w:r w:rsidRPr="005D2B1E">
        <w:rPr>
          <w:rFonts w:ascii="Arial" w:hAnsi="Arial" w:cs="Arial"/>
          <w:sz w:val="20"/>
        </w:rPr>
        <w:t xml:space="preserve"> </w:t>
      </w:r>
      <w:r w:rsidR="0046791E" w:rsidRPr="005D2B1E">
        <w:rPr>
          <w:rFonts w:ascii="Arial" w:hAnsi="Arial" w:cs="Arial"/>
          <w:sz w:val="20"/>
        </w:rPr>
        <w:t>bằng chứng</w:t>
      </w:r>
      <w:r w:rsidRPr="005D2B1E">
        <w:rPr>
          <w:rFonts w:ascii="Arial" w:hAnsi="Arial" w:cs="Arial"/>
          <w:sz w:val="20"/>
        </w:rPr>
        <w:t xml:space="preserve"> về sự tồn tại củ</w:t>
      </w:r>
      <w:r w:rsidR="009C664E">
        <w:rPr>
          <w:rFonts w:ascii="Arial" w:hAnsi="Arial" w:cs="Arial"/>
          <w:sz w:val="20"/>
        </w:rPr>
        <w:t xml:space="preserve">a </w:t>
      </w:r>
      <w:r w:rsidR="009C664E">
        <w:rPr>
          <w:rFonts w:ascii="Arial" w:hAnsi="Arial" w:cs="Arial"/>
          <w:sz w:val="20"/>
          <w:lang w:val="en-GB"/>
        </w:rPr>
        <w:t>B</w:t>
      </w:r>
      <w:r w:rsidRPr="005D2B1E">
        <w:rPr>
          <w:rFonts w:ascii="Arial" w:hAnsi="Arial" w:cs="Arial"/>
          <w:sz w:val="20"/>
        </w:rPr>
        <w:t>MVN từ bất kỳ nguồn nào;</w:t>
      </w:r>
    </w:p>
    <w:p w14:paraId="658053D9"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Đất đ</w:t>
      </w:r>
      <w:r w:rsidR="008A0E73" w:rsidRPr="005D2B1E">
        <w:rPr>
          <w:rFonts w:ascii="Arial" w:hAnsi="Arial" w:cs="Arial"/>
          <w:sz w:val="20"/>
          <w:lang w:val="en-US"/>
        </w:rPr>
        <w:t>ã</w:t>
      </w:r>
      <w:r w:rsidRPr="005D2B1E">
        <w:rPr>
          <w:rFonts w:ascii="Arial" w:hAnsi="Arial" w:cs="Arial"/>
          <w:sz w:val="20"/>
        </w:rPr>
        <w:t xml:space="preserve"> được sử dụng cho chăn thả gia súc, trồng trọt trong th</w:t>
      </w:r>
      <w:r w:rsidR="008A0E73" w:rsidRPr="005D2B1E">
        <w:rPr>
          <w:rFonts w:ascii="Arial" w:hAnsi="Arial" w:cs="Arial"/>
          <w:sz w:val="20"/>
          <w:lang w:val="en-US"/>
        </w:rPr>
        <w:t>ờ</w:t>
      </w:r>
      <w:r w:rsidRPr="005D2B1E">
        <w:rPr>
          <w:rFonts w:ascii="Arial" w:hAnsi="Arial" w:cs="Arial"/>
          <w:sz w:val="20"/>
        </w:rPr>
        <w:t>i gian ít nhất 5 năm</w:t>
      </w:r>
      <w:r w:rsidR="001834CC" w:rsidRPr="005D2B1E">
        <w:rPr>
          <w:rFonts w:ascii="Arial" w:hAnsi="Arial" w:cs="Arial"/>
          <w:sz w:val="20"/>
          <w:lang w:val="en-US"/>
        </w:rPr>
        <w:t xml:space="preserve"> </w:t>
      </w:r>
      <w:r w:rsidRPr="005D2B1E">
        <w:rPr>
          <w:rFonts w:ascii="Arial" w:hAnsi="Arial" w:cs="Arial"/>
          <w:sz w:val="20"/>
        </w:rPr>
        <w:t>mà không phát hiện có b</w:t>
      </w:r>
      <w:r w:rsidR="00FB5980" w:rsidRPr="005D2B1E">
        <w:rPr>
          <w:rFonts w:ascii="Arial" w:hAnsi="Arial" w:cs="Arial"/>
          <w:sz w:val="20"/>
          <w:lang w:val="en-US"/>
        </w:rPr>
        <w:t>ằ</w:t>
      </w:r>
      <w:r w:rsidRPr="005D2B1E">
        <w:rPr>
          <w:rFonts w:ascii="Arial" w:hAnsi="Arial" w:cs="Arial"/>
          <w:sz w:val="20"/>
        </w:rPr>
        <w:t>ng chứng về sự tồn tại của các loại BMVN; hoặc đất đai trong khu vực đã được sử dụng trong ít nh</w:t>
      </w:r>
      <w:r w:rsidR="00125E5E" w:rsidRPr="005D2B1E">
        <w:rPr>
          <w:rFonts w:ascii="Arial" w:hAnsi="Arial" w:cs="Arial"/>
          <w:sz w:val="20"/>
          <w:lang w:val="en-US"/>
        </w:rPr>
        <w:t>ấ</w:t>
      </w:r>
      <w:r w:rsidRPr="005D2B1E">
        <w:rPr>
          <w:rFonts w:ascii="Arial" w:hAnsi="Arial" w:cs="Arial"/>
          <w:sz w:val="20"/>
        </w:rPr>
        <w:t>t 5 n</w:t>
      </w:r>
      <w:r w:rsidR="00125E5E" w:rsidRPr="005D2B1E">
        <w:rPr>
          <w:rFonts w:ascii="Arial" w:hAnsi="Arial" w:cs="Arial"/>
          <w:sz w:val="20"/>
          <w:lang w:val="en-US"/>
        </w:rPr>
        <w:t>ă</w:t>
      </w:r>
      <w:r w:rsidRPr="005D2B1E">
        <w:rPr>
          <w:rFonts w:ascii="Arial" w:hAnsi="Arial" w:cs="Arial"/>
          <w:sz w:val="20"/>
        </w:rPr>
        <w:t>m, c</w:t>
      </w:r>
      <w:r w:rsidR="00125E5E" w:rsidRPr="005D2B1E">
        <w:rPr>
          <w:rFonts w:ascii="Arial" w:hAnsi="Arial" w:cs="Arial"/>
          <w:sz w:val="20"/>
          <w:lang w:val="en-US"/>
        </w:rPr>
        <w:t>ó</w:t>
      </w:r>
      <w:r w:rsidRPr="005D2B1E">
        <w:rPr>
          <w:rFonts w:ascii="Arial" w:hAnsi="Arial" w:cs="Arial"/>
          <w:sz w:val="20"/>
        </w:rPr>
        <w:t xml:space="preserve"> xây dựng các </w:t>
      </w:r>
      <w:r w:rsidR="00323887" w:rsidRPr="005D2B1E">
        <w:rPr>
          <w:rFonts w:ascii="Arial" w:hAnsi="Arial" w:cs="Arial"/>
          <w:sz w:val="20"/>
        </w:rPr>
        <w:t>công trình</w:t>
      </w:r>
      <w:r w:rsidRPr="005D2B1E">
        <w:rPr>
          <w:rFonts w:ascii="Arial" w:hAnsi="Arial" w:cs="Arial"/>
          <w:sz w:val="20"/>
        </w:rPr>
        <w:t xml:space="preserve"> </w:t>
      </w:r>
      <w:r w:rsidR="00125E5E" w:rsidRPr="005D2B1E">
        <w:rPr>
          <w:rFonts w:ascii="Arial" w:hAnsi="Arial" w:cs="Arial"/>
          <w:sz w:val="20"/>
        </w:rPr>
        <w:t>giao thông</w:t>
      </w:r>
      <w:r w:rsidRPr="005D2B1E">
        <w:rPr>
          <w:rFonts w:ascii="Arial" w:hAnsi="Arial" w:cs="Arial"/>
          <w:sz w:val="20"/>
        </w:rPr>
        <w:t xml:space="preserve">, điện, </w:t>
      </w:r>
      <w:r w:rsidR="006F4E88" w:rsidRPr="005D2B1E">
        <w:rPr>
          <w:rFonts w:ascii="Arial" w:hAnsi="Arial" w:cs="Arial"/>
          <w:sz w:val="20"/>
        </w:rPr>
        <w:t>nước</w:t>
      </w:r>
      <w:r w:rsidRPr="005D2B1E">
        <w:rPr>
          <w:rFonts w:ascii="Arial" w:hAnsi="Arial" w:cs="Arial"/>
          <w:sz w:val="20"/>
        </w:rPr>
        <w:t>, thủy l</w:t>
      </w:r>
      <w:r w:rsidR="00434EEC" w:rsidRPr="005D2B1E">
        <w:rPr>
          <w:rFonts w:ascii="Arial" w:hAnsi="Arial" w:cs="Arial"/>
          <w:sz w:val="20"/>
          <w:lang w:val="en-US"/>
        </w:rPr>
        <w:t>ợ</w:t>
      </w:r>
      <w:r w:rsidRPr="005D2B1E">
        <w:rPr>
          <w:rFonts w:ascii="Arial" w:hAnsi="Arial" w:cs="Arial"/>
          <w:sz w:val="20"/>
        </w:rPr>
        <w:t>i, nh</w:t>
      </w:r>
      <w:r w:rsidR="00434EEC" w:rsidRPr="005D2B1E">
        <w:rPr>
          <w:rFonts w:ascii="Arial" w:hAnsi="Arial" w:cs="Arial"/>
          <w:sz w:val="20"/>
          <w:lang w:val="en-US"/>
        </w:rPr>
        <w:t>à</w:t>
      </w:r>
      <w:r w:rsidRPr="005D2B1E">
        <w:rPr>
          <w:rFonts w:ascii="Arial" w:hAnsi="Arial" w:cs="Arial"/>
          <w:sz w:val="20"/>
        </w:rPr>
        <w:t xml:space="preserve"> cửa mà không phát hiện c</w:t>
      </w:r>
      <w:r w:rsidR="00434EEC" w:rsidRPr="005D2B1E">
        <w:rPr>
          <w:rFonts w:ascii="Arial" w:hAnsi="Arial" w:cs="Arial"/>
          <w:sz w:val="20"/>
          <w:lang w:val="en-US"/>
        </w:rPr>
        <w:t>ó</w:t>
      </w:r>
      <w:r w:rsidRPr="005D2B1E">
        <w:rPr>
          <w:rFonts w:ascii="Arial" w:hAnsi="Arial" w:cs="Arial"/>
          <w:sz w:val="20"/>
        </w:rPr>
        <w:t xml:space="preserve"> bằng chứng về sự tồn tại của các loại BMVN</w:t>
      </w:r>
      <w:r w:rsidR="00434EEC" w:rsidRPr="005D2B1E">
        <w:rPr>
          <w:rFonts w:ascii="Arial" w:hAnsi="Arial" w:cs="Arial"/>
          <w:sz w:val="20"/>
          <w:lang w:val="en-US"/>
        </w:rPr>
        <w:t>.</w:t>
      </w:r>
    </w:p>
    <w:p w14:paraId="071D8CA5" w14:textId="77777777" w:rsidR="00F53980" w:rsidRPr="005D2B1E" w:rsidRDefault="00F53980" w:rsidP="005D2B1E">
      <w:pPr>
        <w:spacing w:before="120"/>
        <w:rPr>
          <w:rFonts w:ascii="Arial" w:hAnsi="Arial" w:cs="Arial"/>
          <w:b/>
          <w:sz w:val="20"/>
        </w:rPr>
      </w:pPr>
      <w:r w:rsidRPr="005D2B1E">
        <w:rPr>
          <w:rFonts w:ascii="Arial" w:hAnsi="Arial" w:cs="Arial"/>
          <w:b/>
          <w:sz w:val="20"/>
        </w:rPr>
        <w:t>2.3.4.</w:t>
      </w:r>
      <w:r w:rsidR="006F4E88" w:rsidRPr="005D2B1E">
        <w:rPr>
          <w:rFonts w:ascii="Arial" w:hAnsi="Arial" w:cs="Arial"/>
          <w:b/>
          <w:sz w:val="20"/>
        </w:rPr>
        <w:t xml:space="preserve"> </w:t>
      </w:r>
      <w:r w:rsidRPr="005D2B1E">
        <w:rPr>
          <w:rFonts w:ascii="Arial" w:hAnsi="Arial" w:cs="Arial"/>
          <w:b/>
          <w:sz w:val="20"/>
        </w:rPr>
        <w:t>Căn cứ xác định khu vực ngh</w:t>
      </w:r>
      <w:r w:rsidR="00513F84" w:rsidRPr="005D2B1E">
        <w:rPr>
          <w:rFonts w:ascii="Arial" w:hAnsi="Arial" w:cs="Arial"/>
          <w:b/>
          <w:sz w:val="20"/>
          <w:lang w:val="en-US"/>
        </w:rPr>
        <w:t>i</w:t>
      </w:r>
      <w:r w:rsidRPr="005D2B1E">
        <w:rPr>
          <w:rFonts w:ascii="Arial" w:hAnsi="Arial" w:cs="Arial"/>
          <w:b/>
          <w:sz w:val="20"/>
        </w:rPr>
        <w:t xml:space="preserve"> ngờ ô nhiễm B</w:t>
      </w:r>
      <w:r w:rsidR="00434EEC" w:rsidRPr="005D2B1E">
        <w:rPr>
          <w:rFonts w:ascii="Arial" w:hAnsi="Arial" w:cs="Arial"/>
          <w:b/>
          <w:sz w:val="20"/>
          <w:lang w:val="en-US"/>
        </w:rPr>
        <w:t>M</w:t>
      </w:r>
      <w:r w:rsidRPr="005D2B1E">
        <w:rPr>
          <w:rFonts w:ascii="Arial" w:hAnsi="Arial" w:cs="Arial"/>
          <w:b/>
          <w:sz w:val="20"/>
        </w:rPr>
        <w:t>VN</w:t>
      </w:r>
    </w:p>
    <w:p w14:paraId="13A93D2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Đã từng xảy ra hoạt động quân sự và các cuộc xung đột vũ trang tại khu vực lân cận trong </w:t>
      </w:r>
      <w:r w:rsidR="000E40D3" w:rsidRPr="005D2B1E">
        <w:rPr>
          <w:rFonts w:ascii="Arial" w:hAnsi="Arial" w:cs="Arial"/>
          <w:sz w:val="20"/>
        </w:rPr>
        <w:t>quá khứ</w:t>
      </w:r>
      <w:r w:rsidRPr="005D2B1E">
        <w:rPr>
          <w:rFonts w:ascii="Arial" w:hAnsi="Arial" w:cs="Arial"/>
          <w:sz w:val="20"/>
        </w:rPr>
        <w:t>;</w:t>
      </w:r>
    </w:p>
    <w:p w14:paraId="5E9AF4C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Có các trận ném bom, bắn pháo trong khu vực; có dữ liệu lưu trữ và các báo cáo về sự tồn tại của BMVN trư</w:t>
      </w:r>
      <w:r w:rsidR="005075F5" w:rsidRPr="005D2B1E">
        <w:rPr>
          <w:rFonts w:ascii="Arial" w:hAnsi="Arial" w:cs="Arial"/>
          <w:sz w:val="20"/>
          <w:lang w:val="en-US"/>
        </w:rPr>
        <w:t>ớ</w:t>
      </w:r>
      <w:r w:rsidRPr="005D2B1E">
        <w:rPr>
          <w:rFonts w:ascii="Arial" w:hAnsi="Arial" w:cs="Arial"/>
          <w:sz w:val="20"/>
        </w:rPr>
        <w:t>c đây;</w:t>
      </w:r>
    </w:p>
    <w:p w14:paraId="79AC5AD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Người d</w:t>
      </w:r>
      <w:r w:rsidR="00D44CAA" w:rsidRPr="005D2B1E">
        <w:rPr>
          <w:rFonts w:ascii="Arial" w:hAnsi="Arial" w:cs="Arial"/>
          <w:sz w:val="20"/>
          <w:lang w:val="en-US"/>
        </w:rPr>
        <w:t>â</w:t>
      </w:r>
      <w:r w:rsidR="00D44CAA" w:rsidRPr="005D2B1E">
        <w:rPr>
          <w:rFonts w:ascii="Arial" w:hAnsi="Arial" w:cs="Arial"/>
          <w:sz w:val="20"/>
        </w:rPr>
        <w:t>n đ</w:t>
      </w:r>
      <w:r w:rsidR="00D44CAA" w:rsidRPr="005D2B1E">
        <w:rPr>
          <w:rFonts w:ascii="Arial" w:hAnsi="Arial" w:cs="Arial"/>
          <w:sz w:val="20"/>
          <w:lang w:val="en-US"/>
        </w:rPr>
        <w:t>ã</w:t>
      </w:r>
      <w:r w:rsidRPr="005D2B1E">
        <w:rPr>
          <w:rFonts w:ascii="Arial" w:hAnsi="Arial" w:cs="Arial"/>
          <w:sz w:val="20"/>
        </w:rPr>
        <w:t xml:space="preserve"> nhìn thấy BMVN, hố bom, mảnh hoặc các bộ phận </w:t>
      </w:r>
      <w:r w:rsidR="006F4E88" w:rsidRPr="005D2B1E">
        <w:rPr>
          <w:rFonts w:ascii="Arial" w:hAnsi="Arial" w:cs="Arial"/>
          <w:sz w:val="20"/>
        </w:rPr>
        <w:t>của</w:t>
      </w:r>
      <w:r w:rsidRPr="005D2B1E">
        <w:rPr>
          <w:rFonts w:ascii="Arial" w:hAnsi="Arial" w:cs="Arial"/>
          <w:sz w:val="20"/>
        </w:rPr>
        <w:t xml:space="preserve"> BMVN;</w:t>
      </w:r>
    </w:p>
    <w:p w14:paraId="6424E1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Có thông tin về việc xảy ra các vụ nổ, vụ tai nạn đối với người và vật nuôi do BMVN trong khu vực l</w:t>
      </w:r>
      <w:r w:rsidR="00D44CAA" w:rsidRPr="005D2B1E">
        <w:rPr>
          <w:rFonts w:ascii="Arial" w:hAnsi="Arial" w:cs="Arial"/>
          <w:sz w:val="20"/>
          <w:lang w:val="en-US"/>
        </w:rPr>
        <w:t>â</w:t>
      </w:r>
      <w:r w:rsidRPr="005D2B1E">
        <w:rPr>
          <w:rFonts w:ascii="Arial" w:hAnsi="Arial" w:cs="Arial"/>
          <w:sz w:val="20"/>
        </w:rPr>
        <w:t>n c</w:t>
      </w:r>
      <w:r w:rsidR="00D44CAA" w:rsidRPr="005D2B1E">
        <w:rPr>
          <w:rFonts w:ascii="Arial" w:hAnsi="Arial" w:cs="Arial"/>
          <w:sz w:val="20"/>
          <w:lang w:val="en-US"/>
        </w:rPr>
        <w:t>ậ</w:t>
      </w:r>
      <w:r w:rsidRPr="005D2B1E">
        <w:rPr>
          <w:rFonts w:ascii="Arial" w:hAnsi="Arial" w:cs="Arial"/>
          <w:sz w:val="20"/>
        </w:rPr>
        <w:t>n;</w:t>
      </w:r>
    </w:p>
    <w:p w14:paraId="75E9538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Trong khu vực lân cận trước đây là kho vũ khí, trường bắn, bãi hủy, </w:t>
      </w:r>
      <w:r w:rsidR="006F4E88" w:rsidRPr="005D2B1E">
        <w:rPr>
          <w:rFonts w:ascii="Arial" w:hAnsi="Arial" w:cs="Arial"/>
          <w:sz w:val="20"/>
        </w:rPr>
        <w:t>căn cứ</w:t>
      </w:r>
      <w:r w:rsidRPr="005D2B1E">
        <w:rPr>
          <w:rFonts w:ascii="Arial" w:hAnsi="Arial" w:cs="Arial"/>
          <w:sz w:val="20"/>
        </w:rPr>
        <w:t xml:space="preserve"> quân sự, đồn bốt;</w:t>
      </w:r>
    </w:p>
    <w:p w14:paraId="1336A46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Có các loại BMVN đã được phát hiện trong quá trình RPBM do các lực lượng chức n</w:t>
      </w:r>
      <w:r w:rsidR="00055020" w:rsidRPr="005D2B1E">
        <w:rPr>
          <w:rFonts w:ascii="Arial" w:hAnsi="Arial" w:cs="Arial"/>
          <w:sz w:val="20"/>
          <w:lang w:val="en-US"/>
        </w:rPr>
        <w:t>ă</w:t>
      </w:r>
      <w:r w:rsidRPr="005D2B1E">
        <w:rPr>
          <w:rFonts w:ascii="Arial" w:hAnsi="Arial" w:cs="Arial"/>
          <w:sz w:val="20"/>
        </w:rPr>
        <w:t xml:space="preserve">ng </w:t>
      </w:r>
      <w:r w:rsidR="006F4E88" w:rsidRPr="005D2B1E">
        <w:rPr>
          <w:rFonts w:ascii="Arial" w:hAnsi="Arial" w:cs="Arial"/>
          <w:sz w:val="20"/>
        </w:rPr>
        <w:t>thực hiện</w:t>
      </w:r>
      <w:r w:rsidRPr="005D2B1E">
        <w:rPr>
          <w:rFonts w:ascii="Arial" w:hAnsi="Arial" w:cs="Arial"/>
          <w:sz w:val="20"/>
        </w:rPr>
        <w:t xml:space="preserve"> trước đây tại khu vực lân cận.</w:t>
      </w:r>
    </w:p>
    <w:p w14:paraId="324E0A84" w14:textId="77777777" w:rsidR="00F53980" w:rsidRPr="005D2B1E" w:rsidRDefault="00F53980" w:rsidP="005D2B1E">
      <w:pPr>
        <w:spacing w:before="120"/>
        <w:rPr>
          <w:rFonts w:ascii="Arial" w:hAnsi="Arial" w:cs="Arial"/>
          <w:b/>
          <w:sz w:val="20"/>
        </w:rPr>
      </w:pPr>
      <w:r w:rsidRPr="005D2B1E">
        <w:rPr>
          <w:rFonts w:ascii="Arial" w:hAnsi="Arial" w:cs="Arial"/>
          <w:b/>
          <w:sz w:val="20"/>
        </w:rPr>
        <w:t>2.3.5.</w:t>
      </w:r>
      <w:r w:rsidR="006F4E88" w:rsidRPr="005D2B1E">
        <w:rPr>
          <w:rFonts w:ascii="Arial" w:hAnsi="Arial" w:cs="Arial"/>
          <w:b/>
          <w:sz w:val="20"/>
        </w:rPr>
        <w:t xml:space="preserve"> Căn cứ</w:t>
      </w:r>
      <w:r w:rsidRPr="005D2B1E">
        <w:rPr>
          <w:rFonts w:ascii="Arial" w:hAnsi="Arial" w:cs="Arial"/>
          <w:b/>
          <w:sz w:val="20"/>
        </w:rPr>
        <w:t xml:space="preserve"> xác định khu vực ô nhiễm BMVN</w:t>
      </w:r>
    </w:p>
    <w:p w14:paraId="76F63088" w14:textId="77777777" w:rsidR="00F53980" w:rsidRPr="005D2B1E" w:rsidRDefault="00F53980" w:rsidP="005D2B1E">
      <w:pPr>
        <w:spacing w:before="120"/>
        <w:rPr>
          <w:rFonts w:ascii="Arial" w:hAnsi="Arial" w:cs="Arial"/>
          <w:sz w:val="20"/>
        </w:rPr>
      </w:pPr>
      <w:r w:rsidRPr="005D2B1E">
        <w:rPr>
          <w:rFonts w:ascii="Arial" w:hAnsi="Arial" w:cs="Arial"/>
          <w:sz w:val="20"/>
        </w:rPr>
        <w:t>2.3.5.1.</w:t>
      </w:r>
      <w:r w:rsidR="006F4E88" w:rsidRPr="005D2B1E">
        <w:rPr>
          <w:rFonts w:ascii="Arial" w:hAnsi="Arial" w:cs="Arial"/>
          <w:sz w:val="20"/>
        </w:rPr>
        <w:t xml:space="preserve"> </w:t>
      </w:r>
      <w:r w:rsidRPr="005D2B1E">
        <w:rPr>
          <w:rFonts w:ascii="Arial" w:hAnsi="Arial" w:cs="Arial"/>
          <w:sz w:val="20"/>
        </w:rPr>
        <w:t>Khu vực có bằng chứng trực ti</w:t>
      </w:r>
      <w:r w:rsidR="00C1154C" w:rsidRPr="005D2B1E">
        <w:rPr>
          <w:rFonts w:ascii="Arial" w:hAnsi="Arial" w:cs="Arial"/>
          <w:sz w:val="20"/>
          <w:lang w:val="en-US"/>
        </w:rPr>
        <w:t>ế</w:t>
      </w:r>
      <w:r w:rsidRPr="005D2B1E">
        <w:rPr>
          <w:rFonts w:ascii="Arial" w:hAnsi="Arial" w:cs="Arial"/>
          <w:sz w:val="20"/>
        </w:rPr>
        <w:t xml:space="preserve">p về sự hiện diện của BMVN (quan sát trực quan phát hiện có BMVN, mảnh hay bộ phận </w:t>
      </w:r>
      <w:r w:rsidR="006F4E88" w:rsidRPr="005D2B1E">
        <w:rPr>
          <w:rFonts w:ascii="Arial" w:hAnsi="Arial" w:cs="Arial"/>
          <w:sz w:val="20"/>
        </w:rPr>
        <w:t>của</w:t>
      </w:r>
      <w:r w:rsidRPr="005D2B1E">
        <w:rPr>
          <w:rFonts w:ascii="Arial" w:hAnsi="Arial" w:cs="Arial"/>
          <w:sz w:val="20"/>
        </w:rPr>
        <w:t xml:space="preserve"> BMVN, phễu n</w:t>
      </w:r>
      <w:r w:rsidR="00345492" w:rsidRPr="005D2B1E">
        <w:rPr>
          <w:rFonts w:ascii="Arial" w:hAnsi="Arial" w:cs="Arial"/>
          <w:sz w:val="20"/>
          <w:lang w:val="en-US"/>
        </w:rPr>
        <w:t>ổ</w:t>
      </w:r>
      <w:r w:rsidRPr="005D2B1E">
        <w:rPr>
          <w:rFonts w:ascii="Arial" w:hAnsi="Arial" w:cs="Arial"/>
          <w:sz w:val="20"/>
        </w:rPr>
        <w:t xml:space="preserve"> hay </w:t>
      </w:r>
      <w:r w:rsidR="0046791E" w:rsidRPr="005D2B1E">
        <w:rPr>
          <w:rFonts w:ascii="Arial" w:hAnsi="Arial" w:cs="Arial"/>
          <w:sz w:val="20"/>
        </w:rPr>
        <w:t>hố bom</w:t>
      </w:r>
      <w:r w:rsidRPr="005D2B1E">
        <w:rPr>
          <w:rFonts w:ascii="Arial" w:hAnsi="Arial" w:cs="Arial"/>
          <w:sz w:val="20"/>
        </w:rPr>
        <w:t xml:space="preserve"> đạn).</w:t>
      </w:r>
    </w:p>
    <w:p w14:paraId="5DB0D5A7"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A6206A" w:rsidRPr="005D2B1E">
        <w:rPr>
          <w:rFonts w:ascii="Arial" w:hAnsi="Arial" w:cs="Arial"/>
          <w:sz w:val="20"/>
          <w:lang w:val="en-US"/>
        </w:rPr>
        <w:t>.</w:t>
      </w:r>
      <w:r w:rsidRPr="005D2B1E">
        <w:rPr>
          <w:rFonts w:ascii="Arial" w:hAnsi="Arial" w:cs="Arial"/>
          <w:sz w:val="20"/>
        </w:rPr>
        <w:t>3.5.2 Khu vực chưa đượ</w:t>
      </w:r>
      <w:r w:rsidR="00133BE3" w:rsidRPr="005D2B1E">
        <w:rPr>
          <w:rFonts w:ascii="Arial" w:hAnsi="Arial" w:cs="Arial"/>
          <w:sz w:val="20"/>
        </w:rPr>
        <w:t>c RPBM và có ít nh</w:t>
      </w:r>
      <w:r w:rsidR="00133BE3" w:rsidRPr="005D2B1E">
        <w:rPr>
          <w:rFonts w:ascii="Arial" w:hAnsi="Arial" w:cs="Arial"/>
          <w:sz w:val="20"/>
          <w:lang w:val="en-US"/>
        </w:rPr>
        <w:t>ấ</w:t>
      </w:r>
      <w:r w:rsidRPr="005D2B1E">
        <w:rPr>
          <w:rFonts w:ascii="Arial" w:hAnsi="Arial" w:cs="Arial"/>
          <w:sz w:val="20"/>
        </w:rPr>
        <w:t>t hai trong các yếu tố sau:</w:t>
      </w:r>
    </w:p>
    <w:p w14:paraId="640158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Có hồ sơ đủ tin cậy xác định ô nhiễm BMVN từ các cuộc ĐT, KS trước đ</w:t>
      </w:r>
      <w:r w:rsidR="004161FC" w:rsidRPr="005D2B1E">
        <w:rPr>
          <w:rFonts w:ascii="Arial" w:hAnsi="Arial" w:cs="Arial"/>
          <w:sz w:val="20"/>
          <w:lang w:val="en-US"/>
        </w:rPr>
        <w:t>ó</w:t>
      </w:r>
      <w:r w:rsidRPr="005D2B1E">
        <w:rPr>
          <w:rFonts w:ascii="Arial" w:hAnsi="Arial" w:cs="Arial"/>
          <w:sz w:val="20"/>
        </w:rPr>
        <w:t>;</w:t>
      </w:r>
    </w:p>
    <w:p w14:paraId="22AA825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Nằm trong khu vực </w:t>
      </w:r>
      <w:r w:rsidR="001F0419">
        <w:rPr>
          <w:rFonts w:ascii="Arial" w:hAnsi="Arial" w:cs="Arial"/>
          <w:sz w:val="20"/>
          <w:lang w:val="en-GB"/>
        </w:rPr>
        <w:t>c</w:t>
      </w:r>
      <w:r w:rsidR="00F9247B" w:rsidRPr="005D2B1E">
        <w:rPr>
          <w:rFonts w:ascii="Arial" w:hAnsi="Arial" w:cs="Arial"/>
          <w:sz w:val="20"/>
        </w:rPr>
        <w:t>ăn cứ</w:t>
      </w:r>
      <w:r w:rsidRPr="005D2B1E">
        <w:rPr>
          <w:rFonts w:ascii="Arial" w:hAnsi="Arial" w:cs="Arial"/>
          <w:sz w:val="20"/>
        </w:rPr>
        <w:t xml:space="preserve"> quân sự cũ, trận địa, đồn bốt, trường bắn, bãi hủy, kho vũ khí trước đây;</w:t>
      </w:r>
    </w:p>
    <w:p w14:paraId="0256887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Đất đai đang không được sử dụng cho bất kỳ mục đích nào vì người dân nghi ngờ có BMVN;</w:t>
      </w:r>
    </w:p>
    <w:p w14:paraId="4CBEF12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Có tai nạn do BMVN cho người hoặc </w:t>
      </w:r>
      <w:r w:rsidR="008A758D" w:rsidRPr="005D2B1E">
        <w:rPr>
          <w:rFonts w:ascii="Arial" w:hAnsi="Arial" w:cs="Arial"/>
          <w:sz w:val="20"/>
        </w:rPr>
        <w:t>gia súc</w:t>
      </w:r>
      <w:r w:rsidRPr="005D2B1E">
        <w:rPr>
          <w:rFonts w:ascii="Arial" w:hAnsi="Arial" w:cs="Arial"/>
          <w:sz w:val="20"/>
        </w:rPr>
        <w:t>, hoặc có các vụ nổ do BMVN trong khoảng thời gian 10 năm t</w:t>
      </w:r>
      <w:r w:rsidR="00D10251">
        <w:rPr>
          <w:rFonts w:ascii="Arial" w:hAnsi="Arial" w:cs="Arial"/>
          <w:sz w:val="20"/>
          <w:lang w:val="en-US"/>
        </w:rPr>
        <w:t>í</w:t>
      </w:r>
      <w:r w:rsidRPr="005D2B1E">
        <w:rPr>
          <w:rFonts w:ascii="Arial" w:hAnsi="Arial" w:cs="Arial"/>
          <w:sz w:val="20"/>
        </w:rPr>
        <w:t xml:space="preserve">nh </w:t>
      </w:r>
      <w:r w:rsidR="006F4E88" w:rsidRPr="005D2B1E">
        <w:rPr>
          <w:rFonts w:ascii="Arial" w:hAnsi="Arial" w:cs="Arial"/>
          <w:sz w:val="20"/>
        </w:rPr>
        <w:t>đến</w:t>
      </w:r>
      <w:r w:rsidRPr="005D2B1E">
        <w:rPr>
          <w:rFonts w:ascii="Arial" w:hAnsi="Arial" w:cs="Arial"/>
          <w:sz w:val="20"/>
        </w:rPr>
        <w:t xml:space="preserve"> thời điểm ĐT.</w:t>
      </w:r>
    </w:p>
    <w:p w14:paraId="543786BF" w14:textId="77777777" w:rsidR="00F53980" w:rsidRPr="005D2B1E" w:rsidRDefault="00F53980" w:rsidP="005D2B1E">
      <w:pPr>
        <w:spacing w:before="120"/>
        <w:rPr>
          <w:rFonts w:ascii="Arial" w:hAnsi="Arial" w:cs="Arial"/>
          <w:b/>
          <w:sz w:val="20"/>
        </w:rPr>
      </w:pPr>
      <w:r w:rsidRPr="005D2B1E">
        <w:rPr>
          <w:rFonts w:ascii="Arial" w:hAnsi="Arial" w:cs="Arial"/>
          <w:b/>
          <w:sz w:val="20"/>
        </w:rPr>
        <w:t>2.3.6.</w:t>
      </w:r>
      <w:r w:rsidR="006F4E88" w:rsidRPr="005D2B1E">
        <w:rPr>
          <w:rFonts w:ascii="Arial" w:hAnsi="Arial" w:cs="Arial"/>
          <w:b/>
          <w:sz w:val="20"/>
        </w:rPr>
        <w:t xml:space="preserve"> </w:t>
      </w:r>
      <w:r w:rsidRPr="005D2B1E">
        <w:rPr>
          <w:rFonts w:ascii="Arial" w:hAnsi="Arial" w:cs="Arial"/>
          <w:b/>
          <w:sz w:val="20"/>
        </w:rPr>
        <w:t>H</w:t>
      </w:r>
      <w:r w:rsidR="00F371FE" w:rsidRPr="005D2B1E">
        <w:rPr>
          <w:rFonts w:ascii="Arial" w:hAnsi="Arial" w:cs="Arial"/>
          <w:b/>
          <w:sz w:val="20"/>
        </w:rPr>
        <w:t>ồ</w:t>
      </w:r>
      <w:r w:rsidRPr="005D2B1E">
        <w:rPr>
          <w:rFonts w:ascii="Arial" w:hAnsi="Arial" w:cs="Arial"/>
          <w:b/>
          <w:sz w:val="20"/>
        </w:rPr>
        <w:t xml:space="preserve"> sơ </w:t>
      </w:r>
      <w:r w:rsidR="006F4E88" w:rsidRPr="005D2B1E">
        <w:rPr>
          <w:rFonts w:ascii="Arial" w:hAnsi="Arial" w:cs="Arial"/>
          <w:b/>
          <w:sz w:val="20"/>
        </w:rPr>
        <w:t>kết</w:t>
      </w:r>
      <w:r w:rsidRPr="005D2B1E">
        <w:rPr>
          <w:rFonts w:ascii="Arial" w:hAnsi="Arial" w:cs="Arial"/>
          <w:b/>
          <w:sz w:val="20"/>
        </w:rPr>
        <w:t xml:space="preserve"> quả công tác ĐT</w:t>
      </w:r>
    </w:p>
    <w:p w14:paraId="713922B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Thuyết minh báo cáo kết quả</w:t>
      </w:r>
      <w:r w:rsidR="00007352" w:rsidRPr="005D2B1E">
        <w:rPr>
          <w:rFonts w:ascii="Arial" w:hAnsi="Arial" w:cs="Arial"/>
          <w:sz w:val="20"/>
        </w:rPr>
        <w:t xml:space="preserve"> ĐT, ph</w:t>
      </w:r>
      <w:r w:rsidR="00007352" w:rsidRPr="005D2B1E">
        <w:rPr>
          <w:rFonts w:ascii="Arial" w:hAnsi="Arial" w:cs="Arial"/>
          <w:sz w:val="20"/>
          <w:lang w:val="en-US"/>
        </w:rPr>
        <w:t>â</w:t>
      </w:r>
      <w:r w:rsidRPr="005D2B1E">
        <w:rPr>
          <w:rFonts w:ascii="Arial" w:hAnsi="Arial" w:cs="Arial"/>
          <w:sz w:val="20"/>
        </w:rPr>
        <w:t>n t</w:t>
      </w:r>
      <w:r w:rsidR="00007352" w:rsidRPr="005D2B1E">
        <w:rPr>
          <w:rFonts w:ascii="Arial" w:hAnsi="Arial" w:cs="Arial"/>
          <w:sz w:val="20"/>
          <w:lang w:val="en-US"/>
        </w:rPr>
        <w:t>í</w:t>
      </w:r>
      <w:r w:rsidRPr="005D2B1E">
        <w:rPr>
          <w:rFonts w:ascii="Arial" w:hAnsi="Arial" w:cs="Arial"/>
          <w:sz w:val="20"/>
        </w:rPr>
        <w:t xml:space="preserve">ch, đánh giá và bản vẽ </w:t>
      </w:r>
      <w:r w:rsidR="00422484" w:rsidRPr="005D2B1E">
        <w:rPr>
          <w:rFonts w:ascii="Arial" w:hAnsi="Arial" w:cs="Arial"/>
          <w:sz w:val="20"/>
        </w:rPr>
        <w:t>mặt bằng</w:t>
      </w:r>
      <w:r w:rsidRPr="005D2B1E">
        <w:rPr>
          <w:rFonts w:ascii="Arial" w:hAnsi="Arial" w:cs="Arial"/>
          <w:sz w:val="20"/>
        </w:rPr>
        <w:t xml:space="preserve">/bản đồ trong đó xác định phạm vi khu vực không ô nhiễm, phạm vi khu vực nghi ngờ ô nhiễm, phạm vi khu vực </w:t>
      </w:r>
      <w:r w:rsidR="00E04BED" w:rsidRPr="005D2B1E">
        <w:rPr>
          <w:rFonts w:ascii="Arial" w:hAnsi="Arial" w:cs="Arial"/>
          <w:sz w:val="20"/>
        </w:rPr>
        <w:t>ô nhiễm</w:t>
      </w:r>
      <w:r w:rsidRPr="005D2B1E">
        <w:rPr>
          <w:rFonts w:ascii="Arial" w:hAnsi="Arial" w:cs="Arial"/>
          <w:sz w:val="20"/>
        </w:rPr>
        <w:t>, diện tích từng khu vực và tổng diện tích các khu vực nghi ngờ ô nhiễm/khu vực ô nhiễm, trường hợp qua ĐT xác định được khu vực ô nhiễ</w:t>
      </w:r>
      <w:r w:rsidR="00884F45" w:rsidRPr="005D2B1E">
        <w:rPr>
          <w:rFonts w:ascii="Arial" w:hAnsi="Arial" w:cs="Arial"/>
          <w:sz w:val="20"/>
        </w:rPr>
        <w:t>m BMVN th</w:t>
      </w:r>
      <w:r w:rsidR="00884F45" w:rsidRPr="005D2B1E">
        <w:rPr>
          <w:rFonts w:ascii="Arial" w:hAnsi="Arial" w:cs="Arial"/>
          <w:sz w:val="20"/>
          <w:lang w:val="en-US"/>
        </w:rPr>
        <w:t>ì</w:t>
      </w:r>
      <w:r w:rsidRPr="005D2B1E">
        <w:rPr>
          <w:rFonts w:ascii="Arial" w:hAnsi="Arial" w:cs="Arial"/>
          <w:sz w:val="20"/>
        </w:rPr>
        <w:t xml:space="preserve"> ghi rõ và đánh dấu bằng màu sắc khác với khu vực nghi ngờ ô nhiễm; phạm vi từng khu vực được xác định bằ</w:t>
      </w:r>
      <w:r w:rsidR="00D0610F">
        <w:rPr>
          <w:rFonts w:ascii="Arial" w:hAnsi="Arial" w:cs="Arial"/>
          <w:sz w:val="20"/>
        </w:rPr>
        <w:t xml:space="preserve">ng </w:t>
      </w:r>
      <w:r w:rsidR="00D0610F">
        <w:rPr>
          <w:rFonts w:ascii="Arial" w:hAnsi="Arial" w:cs="Arial"/>
          <w:sz w:val="20"/>
          <w:lang w:val="en-GB"/>
        </w:rPr>
        <w:t>đ</w:t>
      </w:r>
      <w:r w:rsidRPr="005D2B1E">
        <w:rPr>
          <w:rFonts w:ascii="Arial" w:hAnsi="Arial" w:cs="Arial"/>
          <w:sz w:val="20"/>
        </w:rPr>
        <w:t>ường bao quanh c</w:t>
      </w:r>
      <w:r w:rsidR="009F7E15" w:rsidRPr="005D2B1E">
        <w:rPr>
          <w:rFonts w:ascii="Arial" w:hAnsi="Arial" w:cs="Arial"/>
          <w:sz w:val="20"/>
          <w:lang w:val="en-US"/>
        </w:rPr>
        <w:t>ó</w:t>
      </w:r>
      <w:r w:rsidRPr="005D2B1E">
        <w:rPr>
          <w:rFonts w:ascii="Arial" w:hAnsi="Arial" w:cs="Arial"/>
          <w:sz w:val="20"/>
        </w:rPr>
        <w:t xml:space="preserve"> tọa độ tại các điểm chuyển hướng của đường bao;</w:t>
      </w:r>
    </w:p>
    <w:p w14:paraId="37F6358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Phiếu cung cấp thông tin của các cơ quan quân sự địa phương, Bộ Tư lệnh Công binh, VNMAC kèm theo hồ sơ sao lục (nếu c</w:t>
      </w:r>
      <w:r w:rsidR="009006F5" w:rsidRPr="005D2B1E">
        <w:rPr>
          <w:rFonts w:ascii="Arial" w:hAnsi="Arial" w:cs="Arial"/>
          <w:sz w:val="20"/>
          <w:lang w:val="en-US"/>
        </w:rPr>
        <w:t>ó</w:t>
      </w:r>
      <w:r w:rsidRPr="005D2B1E">
        <w:rPr>
          <w:rFonts w:ascii="Arial" w:hAnsi="Arial" w:cs="Arial"/>
          <w:sz w:val="20"/>
        </w:rPr>
        <w:t>);</w:t>
      </w:r>
    </w:p>
    <w:p w14:paraId="7B6F5A1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Các</w:t>
      </w:r>
      <w:r w:rsidRPr="005D2B1E">
        <w:rPr>
          <w:rFonts w:ascii="Arial" w:hAnsi="Arial" w:cs="Arial"/>
          <w:sz w:val="20"/>
        </w:rPr>
        <w:t xml:space="preserve"> phiếu phỏng vấn nhân chứng;</w:t>
      </w:r>
    </w:p>
    <w:p w14:paraId="79E1434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bản ghi chép </w:t>
      </w:r>
      <w:r w:rsidR="009006F5" w:rsidRPr="005D2B1E">
        <w:rPr>
          <w:rFonts w:ascii="Arial" w:hAnsi="Arial" w:cs="Arial"/>
          <w:sz w:val="20"/>
        </w:rPr>
        <w:t>kết quả</w:t>
      </w:r>
      <w:r w:rsidRPr="005D2B1E">
        <w:rPr>
          <w:rFonts w:ascii="Arial" w:hAnsi="Arial" w:cs="Arial"/>
          <w:sz w:val="20"/>
        </w:rPr>
        <w:t xml:space="preserve"> quan sát trực quan, </w:t>
      </w:r>
      <w:r w:rsidR="00902D9F" w:rsidRPr="005D2B1E">
        <w:rPr>
          <w:rFonts w:ascii="Arial" w:hAnsi="Arial" w:cs="Arial"/>
          <w:sz w:val="20"/>
        </w:rPr>
        <w:t>ảnh chụp</w:t>
      </w:r>
      <w:r w:rsidRPr="005D2B1E">
        <w:rPr>
          <w:rFonts w:ascii="Arial" w:hAnsi="Arial" w:cs="Arial"/>
          <w:sz w:val="20"/>
        </w:rPr>
        <w:t xml:space="preserve"> tại hiện trường của nh</w:t>
      </w:r>
      <w:r w:rsidR="0073427F" w:rsidRPr="005D2B1E">
        <w:rPr>
          <w:rFonts w:ascii="Arial" w:hAnsi="Arial" w:cs="Arial"/>
          <w:sz w:val="20"/>
          <w:lang w:val="en-US"/>
        </w:rPr>
        <w:t>â</w:t>
      </w:r>
      <w:r w:rsidRPr="005D2B1E">
        <w:rPr>
          <w:rFonts w:ascii="Arial" w:hAnsi="Arial" w:cs="Arial"/>
          <w:sz w:val="20"/>
        </w:rPr>
        <w:t>n</w:t>
      </w:r>
      <w:r w:rsidR="0073427F" w:rsidRPr="005D2B1E">
        <w:rPr>
          <w:rFonts w:ascii="Arial" w:hAnsi="Arial" w:cs="Arial"/>
          <w:sz w:val="20"/>
          <w:lang w:val="en-US"/>
        </w:rPr>
        <w:t xml:space="preserve"> </w:t>
      </w:r>
      <w:r w:rsidRPr="005D2B1E">
        <w:rPr>
          <w:rFonts w:ascii="Arial" w:hAnsi="Arial" w:cs="Arial"/>
          <w:sz w:val="20"/>
        </w:rPr>
        <w:t>viên tổ ĐT;</w:t>
      </w:r>
    </w:p>
    <w:p w14:paraId="51E004D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chi ti</w:t>
      </w:r>
      <w:r w:rsidR="00E06C6A" w:rsidRPr="005D2B1E">
        <w:rPr>
          <w:rFonts w:ascii="Arial" w:hAnsi="Arial" w:cs="Arial"/>
          <w:sz w:val="20"/>
          <w:lang w:val="en-US"/>
        </w:rPr>
        <w:t>ế</w:t>
      </w:r>
      <w:r w:rsidRPr="005D2B1E">
        <w:rPr>
          <w:rFonts w:ascii="Arial" w:hAnsi="Arial" w:cs="Arial"/>
          <w:sz w:val="20"/>
        </w:rPr>
        <w:t>t về nạn nh</w:t>
      </w:r>
      <w:r w:rsidR="001F7933" w:rsidRPr="005D2B1E">
        <w:rPr>
          <w:rFonts w:ascii="Arial" w:hAnsi="Arial" w:cs="Arial"/>
          <w:sz w:val="20"/>
          <w:lang w:val="en-US"/>
        </w:rPr>
        <w:t>â</w:t>
      </w:r>
      <w:r w:rsidRPr="005D2B1E">
        <w:rPr>
          <w:rFonts w:ascii="Arial" w:hAnsi="Arial" w:cs="Arial"/>
          <w:sz w:val="20"/>
        </w:rPr>
        <w:t xml:space="preserve">n </w:t>
      </w:r>
      <w:r w:rsidR="00205B08" w:rsidRPr="005D2B1E">
        <w:rPr>
          <w:rFonts w:ascii="Arial" w:hAnsi="Arial" w:cs="Arial"/>
          <w:sz w:val="20"/>
        </w:rPr>
        <w:t>bom mìn</w:t>
      </w:r>
      <w:r w:rsidRPr="005D2B1E">
        <w:rPr>
          <w:rFonts w:ascii="Arial" w:hAnsi="Arial" w:cs="Arial"/>
          <w:sz w:val="20"/>
        </w:rPr>
        <w:t xml:space="preserve"> (nếu có).</w:t>
      </w:r>
    </w:p>
    <w:p w14:paraId="1A268F8A" w14:textId="77777777" w:rsidR="00F53980" w:rsidRPr="005D2B1E" w:rsidRDefault="00F53980" w:rsidP="005D2B1E">
      <w:pPr>
        <w:spacing w:before="120"/>
        <w:rPr>
          <w:rFonts w:ascii="Arial" w:hAnsi="Arial" w:cs="Arial"/>
          <w:b/>
          <w:sz w:val="20"/>
        </w:rPr>
      </w:pPr>
      <w:r w:rsidRPr="005D2B1E">
        <w:rPr>
          <w:rFonts w:ascii="Arial" w:hAnsi="Arial" w:cs="Arial"/>
          <w:b/>
          <w:sz w:val="20"/>
        </w:rPr>
        <w:t>2.4.</w:t>
      </w:r>
      <w:r w:rsidR="006F4E88" w:rsidRPr="005D2B1E">
        <w:rPr>
          <w:rFonts w:ascii="Arial" w:hAnsi="Arial" w:cs="Arial"/>
          <w:b/>
          <w:sz w:val="20"/>
        </w:rPr>
        <w:t xml:space="preserve"> </w:t>
      </w:r>
      <w:r w:rsidRPr="005D2B1E">
        <w:rPr>
          <w:rFonts w:ascii="Arial" w:hAnsi="Arial" w:cs="Arial"/>
          <w:b/>
          <w:sz w:val="20"/>
        </w:rPr>
        <w:t>Kh</w:t>
      </w:r>
      <w:r w:rsidR="001F7933" w:rsidRPr="005D2B1E">
        <w:rPr>
          <w:rFonts w:ascii="Arial" w:hAnsi="Arial" w:cs="Arial"/>
          <w:b/>
          <w:sz w:val="20"/>
          <w:lang w:val="en-US"/>
        </w:rPr>
        <w:t>ả</w:t>
      </w:r>
      <w:r w:rsidRPr="005D2B1E">
        <w:rPr>
          <w:rFonts w:ascii="Arial" w:hAnsi="Arial" w:cs="Arial"/>
          <w:b/>
          <w:sz w:val="20"/>
        </w:rPr>
        <w:t>o sát</w:t>
      </w:r>
    </w:p>
    <w:p w14:paraId="545D5608" w14:textId="77777777" w:rsidR="00F53980" w:rsidRPr="005D2B1E" w:rsidRDefault="00F53980" w:rsidP="005D2B1E">
      <w:pPr>
        <w:spacing w:before="120"/>
        <w:rPr>
          <w:rFonts w:ascii="Arial" w:hAnsi="Arial" w:cs="Arial"/>
          <w:b/>
          <w:sz w:val="20"/>
        </w:rPr>
      </w:pPr>
      <w:r w:rsidRPr="005D2B1E">
        <w:rPr>
          <w:rFonts w:ascii="Arial" w:hAnsi="Arial" w:cs="Arial"/>
          <w:b/>
          <w:sz w:val="20"/>
        </w:rPr>
        <w:t>2.4.1.</w:t>
      </w:r>
      <w:r w:rsidR="006F4E88" w:rsidRPr="005D2B1E">
        <w:rPr>
          <w:rFonts w:ascii="Arial" w:hAnsi="Arial" w:cs="Arial"/>
          <w:b/>
          <w:sz w:val="20"/>
        </w:rPr>
        <w:t xml:space="preserve"> </w:t>
      </w:r>
      <w:r w:rsidRPr="005D2B1E">
        <w:rPr>
          <w:rFonts w:ascii="Arial" w:hAnsi="Arial" w:cs="Arial"/>
          <w:b/>
          <w:sz w:val="20"/>
        </w:rPr>
        <w:t>Yêu cầu về thông tin thu thập trong KS</w:t>
      </w:r>
    </w:p>
    <w:p w14:paraId="1BBA53E4"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2.4.1.1</w:t>
      </w:r>
      <w:r w:rsidR="001F7933"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Các thông tin tối thi</w:t>
      </w:r>
      <w:r w:rsidR="00617DC3" w:rsidRPr="005D2B1E">
        <w:rPr>
          <w:rFonts w:ascii="Arial" w:hAnsi="Arial" w:cs="Arial"/>
          <w:sz w:val="20"/>
          <w:lang w:val="en-US"/>
        </w:rPr>
        <w:t>ể</w:t>
      </w:r>
      <w:r w:rsidRPr="005D2B1E">
        <w:rPr>
          <w:rFonts w:ascii="Arial" w:hAnsi="Arial" w:cs="Arial"/>
          <w:sz w:val="20"/>
        </w:rPr>
        <w:t>u cần thu thập được trong qu</w:t>
      </w:r>
      <w:r w:rsidR="00816F1E" w:rsidRPr="005D2B1E">
        <w:rPr>
          <w:rFonts w:ascii="Arial" w:hAnsi="Arial" w:cs="Arial"/>
          <w:sz w:val="20"/>
          <w:lang w:val="en-US"/>
        </w:rPr>
        <w:t>á</w:t>
      </w:r>
      <w:r w:rsidR="00617DC3" w:rsidRPr="005D2B1E">
        <w:rPr>
          <w:rFonts w:ascii="Arial" w:hAnsi="Arial" w:cs="Arial"/>
          <w:sz w:val="20"/>
        </w:rPr>
        <w:t xml:space="preserve"> tr</w:t>
      </w:r>
      <w:r w:rsidR="00617DC3" w:rsidRPr="005D2B1E">
        <w:rPr>
          <w:rFonts w:ascii="Arial" w:hAnsi="Arial" w:cs="Arial"/>
          <w:sz w:val="20"/>
          <w:lang w:val="en-US"/>
        </w:rPr>
        <w:t>ì</w:t>
      </w:r>
      <w:r w:rsidRPr="005D2B1E">
        <w:rPr>
          <w:rFonts w:ascii="Arial" w:hAnsi="Arial" w:cs="Arial"/>
          <w:sz w:val="20"/>
        </w:rPr>
        <w:t>nh KS g</w:t>
      </w:r>
      <w:r w:rsidR="00617DC3" w:rsidRPr="005D2B1E">
        <w:rPr>
          <w:rFonts w:ascii="Arial" w:hAnsi="Arial" w:cs="Arial"/>
          <w:sz w:val="20"/>
          <w:lang w:val="en-US"/>
        </w:rPr>
        <w:t>ồ</w:t>
      </w:r>
      <w:r w:rsidRPr="005D2B1E">
        <w:rPr>
          <w:rFonts w:ascii="Arial" w:hAnsi="Arial" w:cs="Arial"/>
          <w:sz w:val="20"/>
        </w:rPr>
        <w:t>m</w:t>
      </w:r>
      <w:r w:rsidR="00617DC3" w:rsidRPr="005D2B1E">
        <w:rPr>
          <w:rFonts w:ascii="Arial" w:hAnsi="Arial" w:cs="Arial"/>
          <w:sz w:val="20"/>
          <w:lang w:val="en-US"/>
        </w:rPr>
        <w:t>:</w:t>
      </w:r>
    </w:p>
    <w:p w14:paraId="5631034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thông tin về bằng chứng chứng minh sự hiện diện </w:t>
      </w:r>
      <w:r w:rsidR="006F4E88" w:rsidRPr="005D2B1E">
        <w:rPr>
          <w:rFonts w:ascii="Arial" w:hAnsi="Arial" w:cs="Arial"/>
          <w:sz w:val="20"/>
        </w:rPr>
        <w:t>của</w:t>
      </w:r>
      <w:r w:rsidRPr="005D2B1E">
        <w:rPr>
          <w:rFonts w:ascii="Arial" w:hAnsi="Arial" w:cs="Arial"/>
          <w:sz w:val="20"/>
        </w:rPr>
        <w:t xml:space="preserve"> BMVN (bằng chứng gồm các loại BMVN, m</w:t>
      </w:r>
      <w:r w:rsidR="002D3F4E" w:rsidRPr="005D2B1E">
        <w:rPr>
          <w:rFonts w:ascii="Arial" w:hAnsi="Arial" w:cs="Arial"/>
          <w:sz w:val="20"/>
          <w:lang w:val="en-US"/>
        </w:rPr>
        <w:t>ả</w:t>
      </w:r>
      <w:r w:rsidRPr="005D2B1E">
        <w:rPr>
          <w:rFonts w:ascii="Arial" w:hAnsi="Arial" w:cs="Arial"/>
          <w:sz w:val="20"/>
        </w:rPr>
        <w:t>nh hoặc bộ phận của các loại BMVN);</w:t>
      </w:r>
    </w:p>
    <w:p w14:paraId="3157B6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thông tin phục vụ cho việc lập phương án kỹ thuật thi công và dự toán trong RPBM </w:t>
      </w:r>
      <w:r w:rsidR="00F7336F" w:rsidRPr="005D2B1E">
        <w:rPr>
          <w:rFonts w:ascii="Arial" w:hAnsi="Arial" w:cs="Arial"/>
          <w:sz w:val="20"/>
          <w:lang w:val="en-US"/>
        </w:rPr>
        <w:t>(</w:t>
      </w:r>
      <w:r w:rsidRPr="005D2B1E">
        <w:rPr>
          <w:rFonts w:ascii="Arial" w:hAnsi="Arial" w:cs="Arial"/>
          <w:sz w:val="20"/>
        </w:rPr>
        <w:t>mật độ</w:t>
      </w:r>
      <w:r w:rsidR="007772DF" w:rsidRPr="005D2B1E">
        <w:rPr>
          <w:rFonts w:ascii="Arial" w:hAnsi="Arial" w:cs="Arial"/>
          <w:sz w:val="20"/>
        </w:rPr>
        <w:t xml:space="preserve"> t</w:t>
      </w:r>
      <w:r w:rsidR="007772DF" w:rsidRPr="005D2B1E">
        <w:rPr>
          <w:rFonts w:ascii="Arial" w:hAnsi="Arial" w:cs="Arial"/>
          <w:sz w:val="20"/>
          <w:lang w:val="en-US"/>
        </w:rPr>
        <w:t>í</w:t>
      </w:r>
      <w:r w:rsidRPr="005D2B1E">
        <w:rPr>
          <w:rFonts w:ascii="Arial" w:hAnsi="Arial" w:cs="Arial"/>
          <w:sz w:val="20"/>
        </w:rPr>
        <w:t>n hiệu, t</w:t>
      </w:r>
      <w:r w:rsidR="007772DF" w:rsidRPr="005D2B1E">
        <w:rPr>
          <w:rFonts w:ascii="Arial" w:hAnsi="Arial" w:cs="Arial"/>
          <w:sz w:val="20"/>
          <w:lang w:val="en-US"/>
        </w:rPr>
        <w:t>ổ</w:t>
      </w:r>
      <w:r w:rsidRPr="005D2B1E">
        <w:rPr>
          <w:rFonts w:ascii="Arial" w:hAnsi="Arial" w:cs="Arial"/>
          <w:sz w:val="20"/>
        </w:rPr>
        <w:t xml:space="preserve">ng diện tích phải thực hiện công tác dọn mặt bằng, cấp </w:t>
      </w:r>
      <w:r w:rsidR="006F4E88" w:rsidRPr="005D2B1E">
        <w:rPr>
          <w:rFonts w:ascii="Arial" w:hAnsi="Arial" w:cs="Arial"/>
          <w:sz w:val="20"/>
        </w:rPr>
        <w:t>đất</w:t>
      </w:r>
      <w:r w:rsidRPr="005D2B1E">
        <w:rPr>
          <w:rFonts w:ascii="Arial" w:hAnsi="Arial" w:cs="Arial"/>
          <w:sz w:val="20"/>
        </w:rPr>
        <w:t>, thời tiết, kh</w:t>
      </w:r>
      <w:r w:rsidR="00FD0C75" w:rsidRPr="005D2B1E">
        <w:rPr>
          <w:rFonts w:ascii="Arial" w:hAnsi="Arial" w:cs="Arial"/>
          <w:sz w:val="20"/>
          <w:lang w:val="en-US"/>
        </w:rPr>
        <w:t>í</w:t>
      </w:r>
      <w:r w:rsidRPr="005D2B1E">
        <w:rPr>
          <w:rFonts w:ascii="Arial" w:hAnsi="Arial" w:cs="Arial"/>
          <w:sz w:val="20"/>
        </w:rPr>
        <w:t xml:space="preserve"> hậu, thủy v</w:t>
      </w:r>
      <w:r w:rsidR="00FD0C75" w:rsidRPr="005D2B1E">
        <w:rPr>
          <w:rFonts w:ascii="Arial" w:hAnsi="Arial" w:cs="Arial"/>
          <w:sz w:val="20"/>
          <w:lang w:val="en-US"/>
        </w:rPr>
        <w:t>ă</w:t>
      </w:r>
      <w:r w:rsidRPr="005D2B1E">
        <w:rPr>
          <w:rFonts w:ascii="Arial" w:hAnsi="Arial" w:cs="Arial"/>
          <w:sz w:val="20"/>
        </w:rPr>
        <w:t xml:space="preserve">n, </w:t>
      </w:r>
      <w:r w:rsidR="006F4E88" w:rsidRPr="005D2B1E">
        <w:rPr>
          <w:rFonts w:ascii="Arial" w:hAnsi="Arial" w:cs="Arial"/>
          <w:sz w:val="20"/>
        </w:rPr>
        <w:t>th</w:t>
      </w:r>
      <w:r w:rsidR="001C5AE4">
        <w:rPr>
          <w:rFonts w:ascii="Arial" w:hAnsi="Arial" w:cs="Arial"/>
          <w:sz w:val="20"/>
          <w:lang w:val="en-GB"/>
        </w:rPr>
        <w:t>ả</w:t>
      </w:r>
      <w:r w:rsidR="006F4E88" w:rsidRPr="005D2B1E">
        <w:rPr>
          <w:rFonts w:ascii="Arial" w:hAnsi="Arial" w:cs="Arial"/>
          <w:sz w:val="20"/>
        </w:rPr>
        <w:t>m</w:t>
      </w:r>
      <w:r w:rsidRPr="005D2B1E">
        <w:rPr>
          <w:rFonts w:ascii="Arial" w:hAnsi="Arial" w:cs="Arial"/>
          <w:sz w:val="20"/>
        </w:rPr>
        <w:t xml:space="preserve"> thực vật) tại khu vực kh</w:t>
      </w:r>
      <w:r w:rsidR="00FD0C75" w:rsidRPr="005D2B1E">
        <w:rPr>
          <w:rFonts w:ascii="Arial" w:hAnsi="Arial" w:cs="Arial"/>
          <w:sz w:val="20"/>
          <w:lang w:val="en-US"/>
        </w:rPr>
        <w:t>ẳ</w:t>
      </w:r>
      <w:r w:rsidRPr="005D2B1E">
        <w:rPr>
          <w:rFonts w:ascii="Arial" w:hAnsi="Arial" w:cs="Arial"/>
          <w:sz w:val="20"/>
        </w:rPr>
        <w:t>ng định ô nhiễm BMVN.</w:t>
      </w:r>
    </w:p>
    <w:p w14:paraId="0D012212" w14:textId="77777777" w:rsidR="00F53980" w:rsidRPr="005D2B1E" w:rsidRDefault="0066647C" w:rsidP="005D2B1E">
      <w:pPr>
        <w:spacing w:before="120"/>
        <w:rPr>
          <w:rFonts w:ascii="Arial" w:hAnsi="Arial" w:cs="Arial"/>
          <w:sz w:val="20"/>
        </w:rPr>
      </w:pPr>
      <w:r>
        <w:rPr>
          <w:rFonts w:ascii="Arial" w:hAnsi="Arial" w:cs="Arial"/>
          <w:sz w:val="20"/>
        </w:rPr>
        <w:t>2.4</w:t>
      </w:r>
      <w:r>
        <w:rPr>
          <w:rFonts w:ascii="Arial" w:hAnsi="Arial" w:cs="Arial"/>
          <w:sz w:val="20"/>
          <w:lang w:val="en-GB"/>
        </w:rPr>
        <w:t>.</w:t>
      </w:r>
      <w:r w:rsidR="00F53980" w:rsidRPr="005D2B1E">
        <w:rPr>
          <w:rFonts w:ascii="Arial" w:hAnsi="Arial" w:cs="Arial"/>
          <w:sz w:val="20"/>
        </w:rPr>
        <w:t>1.2</w:t>
      </w:r>
      <w:r w:rsidR="0058239F" w:rsidRPr="005D2B1E">
        <w:rPr>
          <w:rFonts w:ascii="Arial" w:hAnsi="Arial" w:cs="Arial"/>
          <w:sz w:val="20"/>
          <w:lang w:val="en-US"/>
        </w:rPr>
        <w:t>.</w:t>
      </w:r>
      <w:r w:rsidR="00F53980" w:rsidRPr="005D2B1E">
        <w:rPr>
          <w:rFonts w:ascii="Arial" w:hAnsi="Arial" w:cs="Arial"/>
          <w:sz w:val="20"/>
        </w:rPr>
        <w:t xml:space="preserve"> Thông tin thu thập trong quá trình KS phải trung thực, khách quan và phải đượ</w:t>
      </w:r>
      <w:r w:rsidR="00715B35" w:rsidRPr="005D2B1E">
        <w:rPr>
          <w:rFonts w:ascii="Arial" w:hAnsi="Arial" w:cs="Arial"/>
          <w:sz w:val="20"/>
        </w:rPr>
        <w:t>c th</w:t>
      </w:r>
      <w:r w:rsidR="00715B35" w:rsidRPr="005D2B1E">
        <w:rPr>
          <w:rFonts w:ascii="Arial" w:hAnsi="Arial" w:cs="Arial"/>
          <w:sz w:val="20"/>
          <w:lang w:val="en-US"/>
        </w:rPr>
        <w:t>ể</w:t>
      </w:r>
      <w:r w:rsidR="00F53980" w:rsidRPr="005D2B1E">
        <w:rPr>
          <w:rFonts w:ascii="Arial" w:hAnsi="Arial" w:cs="Arial"/>
          <w:sz w:val="20"/>
        </w:rPr>
        <w:t xml:space="preserve"> hiện </w:t>
      </w:r>
      <w:r w:rsidR="00F26DC7" w:rsidRPr="005D2B1E">
        <w:rPr>
          <w:rFonts w:ascii="Arial" w:hAnsi="Arial" w:cs="Arial"/>
          <w:sz w:val="20"/>
          <w:lang w:val="en-US"/>
        </w:rPr>
        <w:t>đ</w:t>
      </w:r>
      <w:r w:rsidR="00F53980" w:rsidRPr="005D2B1E">
        <w:rPr>
          <w:rFonts w:ascii="Arial" w:hAnsi="Arial" w:cs="Arial"/>
          <w:sz w:val="20"/>
        </w:rPr>
        <w:t>ầy đủ trong hồ sơ và báo cáo kết quả.</w:t>
      </w:r>
    </w:p>
    <w:p w14:paraId="7F84D0A5" w14:textId="77777777" w:rsidR="00F53980" w:rsidRPr="005D2B1E" w:rsidRDefault="00F53980" w:rsidP="005D2B1E">
      <w:pPr>
        <w:spacing w:before="120"/>
        <w:rPr>
          <w:rFonts w:ascii="Arial" w:hAnsi="Arial" w:cs="Arial"/>
          <w:b/>
          <w:sz w:val="20"/>
        </w:rPr>
      </w:pPr>
      <w:r w:rsidRPr="005D2B1E">
        <w:rPr>
          <w:rFonts w:ascii="Arial" w:hAnsi="Arial" w:cs="Arial"/>
          <w:b/>
          <w:sz w:val="20"/>
        </w:rPr>
        <w:t>2.4.2.</w:t>
      </w:r>
      <w:r w:rsidR="006F4E88" w:rsidRPr="005D2B1E">
        <w:rPr>
          <w:rFonts w:ascii="Arial" w:hAnsi="Arial" w:cs="Arial"/>
          <w:b/>
          <w:sz w:val="20"/>
        </w:rPr>
        <w:t xml:space="preserve"> </w:t>
      </w:r>
      <w:r w:rsidRPr="005D2B1E">
        <w:rPr>
          <w:rFonts w:ascii="Arial" w:hAnsi="Arial" w:cs="Arial"/>
          <w:b/>
          <w:sz w:val="20"/>
        </w:rPr>
        <w:t>Yêu cầu về tài liệu</w:t>
      </w:r>
    </w:p>
    <w:p w14:paraId="25454E6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Quy trình KS </w:t>
      </w:r>
      <w:r w:rsidR="006F4E88" w:rsidRPr="005D2B1E">
        <w:rPr>
          <w:rFonts w:ascii="Arial" w:hAnsi="Arial" w:cs="Arial"/>
          <w:sz w:val="20"/>
        </w:rPr>
        <w:t>được</w:t>
      </w:r>
      <w:r w:rsidRPr="005D2B1E">
        <w:rPr>
          <w:rFonts w:ascii="Arial" w:hAnsi="Arial" w:cs="Arial"/>
          <w:sz w:val="20"/>
        </w:rPr>
        <w:t xml:space="preserve"> phê duyệt;</w:t>
      </w:r>
    </w:p>
    <w:p w14:paraId="6EDE17B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Hồ sơ báo cáo kết quả ĐT c</w:t>
      </w:r>
      <w:r w:rsidR="00D6317F" w:rsidRPr="005D2B1E">
        <w:rPr>
          <w:rFonts w:ascii="Arial" w:hAnsi="Arial" w:cs="Arial"/>
          <w:sz w:val="20"/>
          <w:lang w:val="en-US"/>
        </w:rPr>
        <w:t>ủ</w:t>
      </w:r>
      <w:r w:rsidRPr="005D2B1E">
        <w:rPr>
          <w:rFonts w:ascii="Arial" w:hAnsi="Arial" w:cs="Arial"/>
          <w:sz w:val="20"/>
        </w:rPr>
        <w:t>a tổ chức đã ĐT khu vực KS;</w:t>
      </w:r>
    </w:p>
    <w:p w14:paraId="5941A8B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w:t>
      </w:r>
      <w:r w:rsidR="00D6317F" w:rsidRPr="005D2B1E">
        <w:rPr>
          <w:rFonts w:ascii="Arial" w:hAnsi="Arial" w:cs="Arial"/>
          <w:sz w:val="20"/>
          <w:lang w:val="en-US"/>
        </w:rPr>
        <w:t>ả</w:t>
      </w:r>
      <w:r w:rsidRPr="005D2B1E">
        <w:rPr>
          <w:rFonts w:ascii="Arial" w:hAnsi="Arial" w:cs="Arial"/>
          <w:sz w:val="20"/>
        </w:rPr>
        <w:t xml:space="preserve">n vẽ </w:t>
      </w:r>
      <w:r w:rsidR="006F4E88" w:rsidRPr="005D2B1E">
        <w:rPr>
          <w:rFonts w:ascii="Arial" w:hAnsi="Arial" w:cs="Arial"/>
          <w:sz w:val="20"/>
        </w:rPr>
        <w:t>mặt bằng</w:t>
      </w:r>
      <w:r w:rsidRPr="005D2B1E">
        <w:rPr>
          <w:rFonts w:ascii="Arial" w:hAnsi="Arial" w:cs="Arial"/>
          <w:sz w:val="20"/>
        </w:rPr>
        <w:t xml:space="preserve"> khu vực KS </w:t>
      </w:r>
      <w:r w:rsidR="00D6317F" w:rsidRPr="005D2B1E">
        <w:rPr>
          <w:rFonts w:ascii="Arial" w:hAnsi="Arial" w:cs="Arial"/>
          <w:sz w:val="20"/>
          <w:lang w:val="en-US"/>
        </w:rPr>
        <w:t>đ</w:t>
      </w:r>
      <w:r w:rsidRPr="005D2B1E">
        <w:rPr>
          <w:rFonts w:ascii="Arial" w:hAnsi="Arial" w:cs="Arial"/>
          <w:sz w:val="20"/>
        </w:rPr>
        <w:t>ược chia ô, đ</w:t>
      </w:r>
      <w:r w:rsidR="00D6317F" w:rsidRPr="005D2B1E">
        <w:rPr>
          <w:rFonts w:ascii="Arial" w:hAnsi="Arial" w:cs="Arial"/>
          <w:sz w:val="20"/>
          <w:lang w:val="en-US"/>
        </w:rPr>
        <w:t>á</w:t>
      </w:r>
      <w:r w:rsidRPr="005D2B1E">
        <w:rPr>
          <w:rFonts w:ascii="Arial" w:hAnsi="Arial" w:cs="Arial"/>
          <w:sz w:val="20"/>
        </w:rPr>
        <w:t>nh số th</w:t>
      </w:r>
      <w:r w:rsidR="00D6317F" w:rsidRPr="005D2B1E">
        <w:rPr>
          <w:rFonts w:ascii="Arial" w:hAnsi="Arial" w:cs="Arial"/>
          <w:sz w:val="20"/>
          <w:lang w:val="en-US"/>
        </w:rPr>
        <w:t>ứ</w:t>
      </w:r>
      <w:r w:rsidRPr="005D2B1E">
        <w:rPr>
          <w:rFonts w:ascii="Arial" w:hAnsi="Arial" w:cs="Arial"/>
          <w:sz w:val="20"/>
        </w:rPr>
        <w:t xml:space="preserve"> tự và xác định tọa độ tâm</w:t>
      </w:r>
      <w:r w:rsidR="00D6317F" w:rsidRPr="005D2B1E">
        <w:rPr>
          <w:rFonts w:ascii="Arial" w:hAnsi="Arial" w:cs="Arial"/>
          <w:sz w:val="20"/>
          <w:lang w:val="en-US"/>
        </w:rPr>
        <w:t xml:space="preserve"> </w:t>
      </w:r>
      <w:r w:rsidRPr="005D2B1E">
        <w:rPr>
          <w:rFonts w:ascii="Arial" w:hAnsi="Arial" w:cs="Arial"/>
          <w:sz w:val="20"/>
        </w:rPr>
        <w:t>các ô;</w:t>
      </w:r>
    </w:p>
    <w:p w14:paraId="46F17208"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án kỹ thuậ</w:t>
      </w:r>
      <w:r w:rsidR="00D6317F" w:rsidRPr="005D2B1E">
        <w:rPr>
          <w:rFonts w:ascii="Arial" w:hAnsi="Arial" w:cs="Arial"/>
          <w:sz w:val="20"/>
        </w:rPr>
        <w:t>t th</w:t>
      </w:r>
      <w:r w:rsidR="00D6317F" w:rsidRPr="005D2B1E">
        <w:rPr>
          <w:rFonts w:ascii="Arial" w:hAnsi="Arial" w:cs="Arial"/>
          <w:sz w:val="20"/>
          <w:lang w:val="en-US"/>
        </w:rPr>
        <w:t>i</w:t>
      </w:r>
      <w:r w:rsidRPr="005D2B1E">
        <w:rPr>
          <w:rFonts w:ascii="Arial" w:hAnsi="Arial" w:cs="Arial"/>
          <w:sz w:val="20"/>
        </w:rPr>
        <w:t xml:space="preserve"> c</w:t>
      </w:r>
      <w:r w:rsidR="00D6317F" w:rsidRPr="005D2B1E">
        <w:rPr>
          <w:rFonts w:ascii="Arial" w:hAnsi="Arial" w:cs="Arial"/>
          <w:sz w:val="20"/>
          <w:lang w:val="en-US"/>
        </w:rPr>
        <w:t>ô</w:t>
      </w:r>
      <w:r w:rsidRPr="005D2B1E">
        <w:rPr>
          <w:rFonts w:ascii="Arial" w:hAnsi="Arial" w:cs="Arial"/>
          <w:sz w:val="20"/>
        </w:rPr>
        <w:t xml:space="preserve">ng KS đã được </w:t>
      </w:r>
      <w:r w:rsidR="006F4E88" w:rsidRPr="005D2B1E">
        <w:rPr>
          <w:rFonts w:ascii="Arial" w:hAnsi="Arial" w:cs="Arial"/>
          <w:sz w:val="20"/>
        </w:rPr>
        <w:t>thẩm</w:t>
      </w:r>
      <w:r w:rsidRPr="005D2B1E">
        <w:rPr>
          <w:rFonts w:ascii="Arial" w:hAnsi="Arial" w:cs="Arial"/>
          <w:sz w:val="20"/>
        </w:rPr>
        <w:t xml:space="preserve"> đ</w:t>
      </w:r>
      <w:r w:rsidR="00D6317F" w:rsidRPr="005D2B1E">
        <w:rPr>
          <w:rFonts w:ascii="Arial" w:hAnsi="Arial" w:cs="Arial"/>
          <w:sz w:val="20"/>
          <w:lang w:val="en-US"/>
        </w:rPr>
        <w:t>ị</w:t>
      </w:r>
      <w:r w:rsidRPr="005D2B1E">
        <w:rPr>
          <w:rFonts w:ascii="Arial" w:hAnsi="Arial" w:cs="Arial"/>
          <w:sz w:val="20"/>
        </w:rPr>
        <w:t>nh và ph</w:t>
      </w:r>
      <w:r w:rsidR="00A77CB2" w:rsidRPr="005D2B1E">
        <w:rPr>
          <w:rFonts w:ascii="Arial" w:hAnsi="Arial" w:cs="Arial"/>
          <w:sz w:val="20"/>
          <w:lang w:val="en-US"/>
        </w:rPr>
        <w:t>ê</w:t>
      </w:r>
      <w:r w:rsidRPr="005D2B1E">
        <w:rPr>
          <w:rFonts w:ascii="Arial" w:hAnsi="Arial" w:cs="Arial"/>
          <w:sz w:val="20"/>
        </w:rPr>
        <w:t xml:space="preserve"> duyệt</w:t>
      </w:r>
      <w:r w:rsidR="004F25E8" w:rsidRPr="005D2B1E">
        <w:rPr>
          <w:rFonts w:ascii="Arial" w:hAnsi="Arial" w:cs="Arial"/>
          <w:sz w:val="20"/>
          <w:lang w:val="en-US"/>
        </w:rPr>
        <w:t>.</w:t>
      </w:r>
    </w:p>
    <w:p w14:paraId="37B06DAE" w14:textId="77777777" w:rsidR="00F53980" w:rsidRPr="005D2B1E" w:rsidRDefault="00F53980" w:rsidP="005D2B1E">
      <w:pPr>
        <w:spacing w:before="120"/>
        <w:rPr>
          <w:rFonts w:ascii="Arial" w:hAnsi="Arial" w:cs="Arial"/>
          <w:b/>
          <w:sz w:val="20"/>
        </w:rPr>
      </w:pPr>
      <w:r w:rsidRPr="005D2B1E">
        <w:rPr>
          <w:rFonts w:ascii="Arial" w:hAnsi="Arial" w:cs="Arial"/>
          <w:b/>
          <w:sz w:val="20"/>
        </w:rPr>
        <w:t>2.4.3.</w:t>
      </w:r>
      <w:r w:rsidR="006F4E88" w:rsidRPr="005D2B1E">
        <w:rPr>
          <w:rFonts w:ascii="Arial" w:hAnsi="Arial" w:cs="Arial"/>
          <w:b/>
          <w:sz w:val="20"/>
        </w:rPr>
        <w:t xml:space="preserve"> </w:t>
      </w:r>
      <w:r w:rsidRPr="005D2B1E">
        <w:rPr>
          <w:rFonts w:ascii="Arial" w:hAnsi="Arial" w:cs="Arial"/>
          <w:b/>
          <w:sz w:val="20"/>
        </w:rPr>
        <w:t>Nội dung của công tác KS</w:t>
      </w:r>
    </w:p>
    <w:p w14:paraId="066C7EB6"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BC046C" w:rsidRPr="005D2B1E">
        <w:rPr>
          <w:rFonts w:ascii="Arial" w:hAnsi="Arial" w:cs="Arial"/>
          <w:sz w:val="20"/>
          <w:lang w:val="en-US"/>
        </w:rPr>
        <w:t>.</w:t>
      </w:r>
      <w:r w:rsidRPr="005D2B1E">
        <w:rPr>
          <w:rFonts w:ascii="Arial" w:hAnsi="Arial" w:cs="Arial"/>
          <w:sz w:val="20"/>
        </w:rPr>
        <w:t>4</w:t>
      </w:r>
      <w:r w:rsidR="003B7D5C">
        <w:rPr>
          <w:rFonts w:ascii="Arial" w:hAnsi="Arial" w:cs="Arial"/>
          <w:sz w:val="20"/>
          <w:lang w:val="en-GB"/>
        </w:rPr>
        <w:t>.</w:t>
      </w:r>
      <w:r w:rsidRPr="005D2B1E">
        <w:rPr>
          <w:rFonts w:ascii="Arial" w:hAnsi="Arial" w:cs="Arial"/>
          <w:sz w:val="20"/>
        </w:rPr>
        <w:t>3.1</w:t>
      </w:r>
      <w:r w:rsidR="00E2606A">
        <w:rPr>
          <w:rFonts w:ascii="Arial" w:hAnsi="Arial" w:cs="Arial"/>
          <w:sz w:val="20"/>
          <w:lang w:val="en-GB"/>
        </w:rPr>
        <w:t>.</w:t>
      </w:r>
      <w:r w:rsidRPr="005D2B1E">
        <w:rPr>
          <w:rFonts w:ascii="Arial" w:hAnsi="Arial" w:cs="Arial"/>
          <w:sz w:val="20"/>
        </w:rPr>
        <w:t xml:space="preserve"> Định vị, đ</w:t>
      </w:r>
      <w:r w:rsidR="00653999" w:rsidRPr="005D2B1E">
        <w:rPr>
          <w:rFonts w:ascii="Arial" w:hAnsi="Arial" w:cs="Arial"/>
          <w:sz w:val="20"/>
          <w:lang w:val="en-US"/>
        </w:rPr>
        <w:t>á</w:t>
      </w:r>
      <w:r w:rsidRPr="005D2B1E">
        <w:rPr>
          <w:rFonts w:ascii="Arial" w:hAnsi="Arial" w:cs="Arial"/>
          <w:sz w:val="20"/>
        </w:rPr>
        <w:t xml:space="preserve">nh </w:t>
      </w:r>
      <w:r w:rsidR="00653999" w:rsidRPr="005D2B1E">
        <w:rPr>
          <w:rFonts w:ascii="Arial" w:hAnsi="Arial" w:cs="Arial"/>
          <w:sz w:val="20"/>
          <w:lang w:val="en-US"/>
        </w:rPr>
        <w:t>dấ</w:t>
      </w:r>
      <w:r w:rsidRPr="005D2B1E">
        <w:rPr>
          <w:rFonts w:ascii="Arial" w:hAnsi="Arial" w:cs="Arial"/>
          <w:sz w:val="20"/>
        </w:rPr>
        <w:t xml:space="preserve">u khu vực và ô KS </w:t>
      </w:r>
      <w:r w:rsidR="006F4E88" w:rsidRPr="005D2B1E">
        <w:rPr>
          <w:rFonts w:ascii="Arial" w:hAnsi="Arial" w:cs="Arial"/>
          <w:sz w:val="20"/>
        </w:rPr>
        <w:t>trên</w:t>
      </w:r>
      <w:r w:rsidRPr="005D2B1E">
        <w:rPr>
          <w:rFonts w:ascii="Arial" w:hAnsi="Arial" w:cs="Arial"/>
          <w:sz w:val="20"/>
        </w:rPr>
        <w:t xml:space="preserve"> bản đồ v</w:t>
      </w:r>
      <w:r w:rsidR="002B344F" w:rsidRPr="005D2B1E">
        <w:rPr>
          <w:rFonts w:ascii="Arial" w:hAnsi="Arial" w:cs="Arial"/>
          <w:sz w:val="20"/>
          <w:lang w:val="en-US"/>
        </w:rPr>
        <w:t>à</w:t>
      </w:r>
      <w:r w:rsidRPr="005D2B1E">
        <w:rPr>
          <w:rFonts w:ascii="Arial" w:hAnsi="Arial" w:cs="Arial"/>
          <w:sz w:val="20"/>
        </w:rPr>
        <w:t xml:space="preserve"> </w:t>
      </w:r>
      <w:r w:rsidR="006F4E88" w:rsidRPr="005D2B1E">
        <w:rPr>
          <w:rFonts w:ascii="Arial" w:hAnsi="Arial" w:cs="Arial"/>
          <w:sz w:val="20"/>
        </w:rPr>
        <w:t>trên</w:t>
      </w:r>
      <w:r w:rsidRPr="005D2B1E">
        <w:rPr>
          <w:rFonts w:ascii="Arial" w:hAnsi="Arial" w:cs="Arial"/>
          <w:sz w:val="20"/>
        </w:rPr>
        <w:t xml:space="preserve"> thực địa.</w:t>
      </w:r>
    </w:p>
    <w:p w14:paraId="0B45BF12" w14:textId="77777777" w:rsidR="00F53980" w:rsidRPr="005D2B1E" w:rsidRDefault="00BC046C" w:rsidP="005D2B1E">
      <w:pPr>
        <w:spacing w:before="120"/>
        <w:rPr>
          <w:rFonts w:ascii="Arial" w:hAnsi="Arial" w:cs="Arial"/>
          <w:sz w:val="20"/>
        </w:rPr>
      </w:pPr>
      <w:r w:rsidRPr="005D2B1E">
        <w:rPr>
          <w:rFonts w:ascii="Arial" w:hAnsi="Arial" w:cs="Arial"/>
          <w:sz w:val="20"/>
        </w:rPr>
        <w:t>2</w:t>
      </w:r>
      <w:r w:rsidRPr="005D2B1E">
        <w:rPr>
          <w:rFonts w:ascii="Arial" w:hAnsi="Arial" w:cs="Arial"/>
          <w:sz w:val="20"/>
          <w:lang w:val="en-US"/>
        </w:rPr>
        <w:t>.</w:t>
      </w:r>
      <w:r w:rsidR="00F53980" w:rsidRPr="005D2B1E">
        <w:rPr>
          <w:rFonts w:ascii="Arial" w:hAnsi="Arial" w:cs="Arial"/>
          <w:sz w:val="20"/>
        </w:rPr>
        <w:t>4</w:t>
      </w:r>
      <w:r w:rsidRPr="005D2B1E">
        <w:rPr>
          <w:rFonts w:ascii="Arial" w:hAnsi="Arial" w:cs="Arial"/>
          <w:sz w:val="20"/>
          <w:lang w:val="en-US"/>
        </w:rPr>
        <w:t>.</w:t>
      </w:r>
      <w:r w:rsidR="00F53980" w:rsidRPr="005D2B1E">
        <w:rPr>
          <w:rFonts w:ascii="Arial" w:hAnsi="Arial" w:cs="Arial"/>
          <w:sz w:val="20"/>
        </w:rPr>
        <w:t>3.2.</w:t>
      </w:r>
      <w:r w:rsidR="006F4E88" w:rsidRPr="005D2B1E">
        <w:rPr>
          <w:rFonts w:ascii="Arial" w:hAnsi="Arial" w:cs="Arial"/>
          <w:sz w:val="20"/>
        </w:rPr>
        <w:t xml:space="preserve"> </w:t>
      </w:r>
      <w:r w:rsidR="00F53980" w:rsidRPr="005D2B1E">
        <w:rPr>
          <w:rFonts w:ascii="Arial" w:hAnsi="Arial" w:cs="Arial"/>
          <w:sz w:val="20"/>
        </w:rPr>
        <w:t>Quan sát trực quan tại hiện trường: Nhân vi</w:t>
      </w:r>
      <w:r w:rsidR="00C62C15" w:rsidRPr="005D2B1E">
        <w:rPr>
          <w:rFonts w:ascii="Arial" w:hAnsi="Arial" w:cs="Arial"/>
          <w:sz w:val="20"/>
          <w:lang w:val="en-US"/>
        </w:rPr>
        <w:t>ê</w:t>
      </w:r>
      <w:r w:rsidR="00F53980" w:rsidRPr="005D2B1E">
        <w:rPr>
          <w:rFonts w:ascii="Arial" w:hAnsi="Arial" w:cs="Arial"/>
          <w:sz w:val="20"/>
        </w:rPr>
        <w:t>n KS quan sát trực quan bằng m</w:t>
      </w:r>
      <w:r w:rsidR="00982B6B" w:rsidRPr="005D2B1E">
        <w:rPr>
          <w:rFonts w:ascii="Arial" w:hAnsi="Arial" w:cs="Arial"/>
          <w:sz w:val="20"/>
          <w:lang w:val="en-US"/>
        </w:rPr>
        <w:t>ắ</w:t>
      </w:r>
      <w:r w:rsidR="00F53980" w:rsidRPr="005D2B1E">
        <w:rPr>
          <w:rFonts w:ascii="Arial" w:hAnsi="Arial" w:cs="Arial"/>
          <w:sz w:val="20"/>
        </w:rPr>
        <w:t>t thường nh</w:t>
      </w:r>
      <w:r w:rsidR="007B4766" w:rsidRPr="005D2B1E">
        <w:rPr>
          <w:rFonts w:ascii="Arial" w:hAnsi="Arial" w:cs="Arial"/>
          <w:sz w:val="20"/>
          <w:lang w:val="en-US"/>
        </w:rPr>
        <w:t>ằ</w:t>
      </w:r>
      <w:r w:rsidR="00F53980" w:rsidRPr="005D2B1E">
        <w:rPr>
          <w:rFonts w:ascii="Arial" w:hAnsi="Arial" w:cs="Arial"/>
          <w:sz w:val="20"/>
        </w:rPr>
        <w:t xml:space="preserve">m </w:t>
      </w:r>
      <w:r w:rsidR="00D9581C" w:rsidRPr="005D2B1E">
        <w:rPr>
          <w:rFonts w:ascii="Arial" w:hAnsi="Arial" w:cs="Arial"/>
          <w:sz w:val="20"/>
        </w:rPr>
        <w:t>tìm kiếm</w:t>
      </w:r>
      <w:r w:rsidR="00F53980" w:rsidRPr="005D2B1E">
        <w:rPr>
          <w:rFonts w:ascii="Arial" w:hAnsi="Arial" w:cs="Arial"/>
          <w:sz w:val="20"/>
        </w:rPr>
        <w:t xml:space="preserve"> các </w:t>
      </w:r>
      <w:r w:rsidR="0046791E" w:rsidRPr="005D2B1E">
        <w:rPr>
          <w:rFonts w:ascii="Arial" w:hAnsi="Arial" w:cs="Arial"/>
          <w:sz w:val="20"/>
        </w:rPr>
        <w:t>bằng chứng</w:t>
      </w:r>
      <w:r w:rsidR="00F53980" w:rsidRPr="005D2B1E">
        <w:rPr>
          <w:rFonts w:ascii="Arial" w:hAnsi="Arial" w:cs="Arial"/>
          <w:sz w:val="20"/>
        </w:rPr>
        <w:t xml:space="preserve"> chứng minh ô KS bị ô nhiễm BMVN. Nếu tìm thấy b</w:t>
      </w:r>
      <w:r w:rsidR="005504C3" w:rsidRPr="005D2B1E">
        <w:rPr>
          <w:rFonts w:ascii="Arial" w:hAnsi="Arial" w:cs="Arial"/>
          <w:sz w:val="20"/>
          <w:lang w:val="en-US"/>
        </w:rPr>
        <w:t>ằ</w:t>
      </w:r>
      <w:r w:rsidR="00F53980" w:rsidRPr="005D2B1E">
        <w:rPr>
          <w:rFonts w:ascii="Arial" w:hAnsi="Arial" w:cs="Arial"/>
          <w:sz w:val="20"/>
        </w:rPr>
        <w:t>ng chứng, ghi ch</w:t>
      </w:r>
      <w:r w:rsidR="00CD6DB4" w:rsidRPr="005D2B1E">
        <w:rPr>
          <w:rFonts w:ascii="Arial" w:hAnsi="Arial" w:cs="Arial"/>
          <w:sz w:val="20"/>
          <w:lang w:val="en-US"/>
        </w:rPr>
        <w:t>é</w:t>
      </w:r>
      <w:r w:rsidR="00F53980" w:rsidRPr="005D2B1E">
        <w:rPr>
          <w:rFonts w:ascii="Arial" w:hAnsi="Arial" w:cs="Arial"/>
          <w:sz w:val="20"/>
        </w:rPr>
        <w:t>p</w:t>
      </w:r>
      <w:r w:rsidR="00CD6DB4" w:rsidRPr="005D2B1E">
        <w:rPr>
          <w:rFonts w:ascii="Arial" w:hAnsi="Arial" w:cs="Arial"/>
          <w:sz w:val="20"/>
          <w:lang w:val="en-US"/>
        </w:rPr>
        <w:t>,</w:t>
      </w:r>
      <w:r w:rsidR="00F53980" w:rsidRPr="005D2B1E">
        <w:rPr>
          <w:rFonts w:ascii="Arial" w:hAnsi="Arial" w:cs="Arial"/>
          <w:sz w:val="20"/>
        </w:rPr>
        <w:t xml:space="preserve"> đánh d</w:t>
      </w:r>
      <w:r w:rsidR="00CD6DB4" w:rsidRPr="005D2B1E">
        <w:rPr>
          <w:rFonts w:ascii="Arial" w:hAnsi="Arial" w:cs="Arial"/>
          <w:sz w:val="20"/>
          <w:lang w:val="en-US"/>
        </w:rPr>
        <w:t>ấ</w:t>
      </w:r>
      <w:r w:rsidR="00F53980" w:rsidRPr="005D2B1E">
        <w:rPr>
          <w:rFonts w:ascii="Arial" w:hAnsi="Arial" w:cs="Arial"/>
          <w:sz w:val="20"/>
        </w:rPr>
        <w:t>u vào ô KS, chụp ảnh bằng chứng v</w:t>
      </w:r>
      <w:r w:rsidR="00CD6DB4" w:rsidRPr="005D2B1E">
        <w:rPr>
          <w:rFonts w:ascii="Arial" w:hAnsi="Arial" w:cs="Arial"/>
          <w:sz w:val="20"/>
          <w:lang w:val="en-US"/>
        </w:rPr>
        <w:t>à</w:t>
      </w:r>
      <w:r w:rsidR="00F53980" w:rsidRPr="005D2B1E">
        <w:rPr>
          <w:rFonts w:ascii="Arial" w:hAnsi="Arial" w:cs="Arial"/>
          <w:sz w:val="20"/>
        </w:rPr>
        <w:t xml:space="preserve"> chuyển sang ô khác; nếu không quan sát thấy </w:t>
      </w:r>
      <w:r w:rsidR="004156CF" w:rsidRPr="005D2B1E">
        <w:rPr>
          <w:rFonts w:ascii="Arial" w:hAnsi="Arial" w:cs="Arial"/>
          <w:sz w:val="20"/>
        </w:rPr>
        <w:t>bằng chứng thì ti</w:t>
      </w:r>
      <w:r w:rsidR="004156CF" w:rsidRPr="005D2B1E">
        <w:rPr>
          <w:rFonts w:ascii="Arial" w:hAnsi="Arial" w:cs="Arial"/>
          <w:sz w:val="20"/>
          <w:lang w:val="en-US"/>
        </w:rPr>
        <w:t>ế</w:t>
      </w:r>
      <w:r w:rsidR="00F53980" w:rsidRPr="005D2B1E">
        <w:rPr>
          <w:rFonts w:ascii="Arial" w:hAnsi="Arial" w:cs="Arial"/>
          <w:sz w:val="20"/>
        </w:rPr>
        <w:t xml:space="preserve">n hành </w:t>
      </w:r>
      <w:r w:rsidR="004156CF" w:rsidRPr="005D2B1E">
        <w:rPr>
          <w:rFonts w:ascii="Arial" w:hAnsi="Arial" w:cs="Arial"/>
          <w:sz w:val="20"/>
        </w:rPr>
        <w:t>tìm kiếm</w:t>
      </w:r>
      <w:r w:rsidR="00F53980" w:rsidRPr="005D2B1E">
        <w:rPr>
          <w:rFonts w:ascii="Arial" w:hAnsi="Arial" w:cs="Arial"/>
          <w:sz w:val="20"/>
        </w:rPr>
        <w:t xml:space="preserve"> bằng chứng bằ</w:t>
      </w:r>
      <w:r w:rsidR="00AB71D5" w:rsidRPr="005D2B1E">
        <w:rPr>
          <w:rFonts w:ascii="Arial" w:hAnsi="Arial" w:cs="Arial"/>
          <w:sz w:val="20"/>
        </w:rPr>
        <w:t>ng máy dò t</w:t>
      </w:r>
      <w:r w:rsidR="00AB71D5" w:rsidRPr="005D2B1E">
        <w:rPr>
          <w:rFonts w:ascii="Arial" w:hAnsi="Arial" w:cs="Arial"/>
          <w:sz w:val="20"/>
          <w:lang w:val="en-US"/>
        </w:rPr>
        <w:t>ì</w:t>
      </w:r>
      <w:r w:rsidR="00F53980" w:rsidRPr="005D2B1E">
        <w:rPr>
          <w:rFonts w:ascii="Arial" w:hAnsi="Arial" w:cs="Arial"/>
          <w:sz w:val="20"/>
        </w:rPr>
        <w:t xml:space="preserve">m </w:t>
      </w:r>
      <w:r w:rsidR="00A77263" w:rsidRPr="005D2B1E">
        <w:rPr>
          <w:rFonts w:ascii="Arial" w:hAnsi="Arial" w:cs="Arial"/>
          <w:sz w:val="20"/>
        </w:rPr>
        <w:t>bom mìn</w:t>
      </w:r>
      <w:r w:rsidR="00F53980" w:rsidRPr="005D2B1E">
        <w:rPr>
          <w:rFonts w:ascii="Arial" w:hAnsi="Arial" w:cs="Arial"/>
          <w:sz w:val="20"/>
        </w:rPr>
        <w:t>.</w:t>
      </w:r>
    </w:p>
    <w:p w14:paraId="0DBFDCCD"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2 4.3 3. Dò tìm </w:t>
      </w:r>
      <w:r w:rsidR="00B36C20" w:rsidRPr="005D2B1E">
        <w:rPr>
          <w:rFonts w:ascii="Arial" w:hAnsi="Arial" w:cs="Arial"/>
          <w:sz w:val="20"/>
        </w:rPr>
        <w:t>bằng chứng</w:t>
      </w:r>
      <w:r w:rsidRPr="005D2B1E">
        <w:rPr>
          <w:rFonts w:ascii="Arial" w:hAnsi="Arial" w:cs="Arial"/>
          <w:sz w:val="20"/>
        </w:rPr>
        <w:t xml:space="preserve"> bằng máy dò mìn: </w:t>
      </w:r>
      <w:r w:rsidR="006F4E88" w:rsidRPr="005D2B1E">
        <w:rPr>
          <w:rFonts w:ascii="Arial" w:hAnsi="Arial" w:cs="Arial"/>
          <w:sz w:val="20"/>
        </w:rPr>
        <w:t>Sử dụng</w:t>
      </w:r>
      <w:r w:rsidRPr="005D2B1E">
        <w:rPr>
          <w:rFonts w:ascii="Arial" w:hAnsi="Arial" w:cs="Arial"/>
          <w:sz w:val="20"/>
        </w:rPr>
        <w:t xml:space="preserve"> máy dò m</w:t>
      </w:r>
      <w:r w:rsidR="00E2172E" w:rsidRPr="005D2B1E">
        <w:rPr>
          <w:rFonts w:ascii="Arial" w:hAnsi="Arial" w:cs="Arial"/>
          <w:sz w:val="20"/>
          <w:lang w:val="en-US"/>
        </w:rPr>
        <w:t>ìn</w:t>
      </w:r>
      <w:r w:rsidRPr="005D2B1E">
        <w:rPr>
          <w:rFonts w:ascii="Arial" w:hAnsi="Arial" w:cs="Arial"/>
          <w:sz w:val="20"/>
        </w:rPr>
        <w:t xml:space="preserve"> </w:t>
      </w:r>
      <w:r w:rsidR="004156CF" w:rsidRPr="005D2B1E">
        <w:rPr>
          <w:rFonts w:ascii="Arial" w:hAnsi="Arial" w:cs="Arial"/>
          <w:sz w:val="20"/>
        </w:rPr>
        <w:t>tìm kiếm</w:t>
      </w:r>
      <w:r w:rsidRPr="005D2B1E">
        <w:rPr>
          <w:rFonts w:ascii="Arial" w:hAnsi="Arial" w:cs="Arial"/>
          <w:sz w:val="20"/>
        </w:rPr>
        <w:t xml:space="preserve"> </w:t>
      </w:r>
      <w:r w:rsidR="0046791E" w:rsidRPr="005D2B1E">
        <w:rPr>
          <w:rFonts w:ascii="Arial" w:hAnsi="Arial" w:cs="Arial"/>
          <w:sz w:val="20"/>
        </w:rPr>
        <w:t>bằng chứng</w:t>
      </w:r>
      <w:r w:rsidRPr="005D2B1E">
        <w:rPr>
          <w:rFonts w:ascii="Arial" w:hAnsi="Arial" w:cs="Arial"/>
          <w:sz w:val="20"/>
        </w:rPr>
        <w:t xml:space="preserve"> </w:t>
      </w:r>
      <w:r w:rsidR="006F4E88" w:rsidRPr="005D2B1E">
        <w:rPr>
          <w:rFonts w:ascii="Arial" w:hAnsi="Arial" w:cs="Arial"/>
          <w:sz w:val="20"/>
        </w:rPr>
        <w:t>đến</w:t>
      </w:r>
      <w:r w:rsidRPr="005D2B1E">
        <w:rPr>
          <w:rFonts w:ascii="Arial" w:hAnsi="Arial" w:cs="Arial"/>
          <w:sz w:val="20"/>
        </w:rPr>
        <w:t xml:space="preserve"> độ sâu 0,3 m cho đến khi t</w:t>
      </w:r>
      <w:r w:rsidR="00C3102D" w:rsidRPr="005D2B1E">
        <w:rPr>
          <w:rFonts w:ascii="Arial" w:hAnsi="Arial" w:cs="Arial"/>
          <w:sz w:val="20"/>
          <w:lang w:val="en-US"/>
        </w:rPr>
        <w:t>ì</w:t>
      </w:r>
      <w:r w:rsidRPr="005D2B1E">
        <w:rPr>
          <w:rFonts w:ascii="Arial" w:hAnsi="Arial" w:cs="Arial"/>
          <w:sz w:val="20"/>
        </w:rPr>
        <w:t>m thấy bằng chứng ho</w:t>
      </w:r>
      <w:r w:rsidR="00EB5486" w:rsidRPr="005D2B1E">
        <w:rPr>
          <w:rFonts w:ascii="Arial" w:hAnsi="Arial" w:cs="Arial"/>
          <w:sz w:val="20"/>
          <w:lang w:val="en-US"/>
        </w:rPr>
        <w:t>ặ</w:t>
      </w:r>
      <w:r w:rsidRPr="005D2B1E">
        <w:rPr>
          <w:rFonts w:ascii="Arial" w:hAnsi="Arial" w:cs="Arial"/>
          <w:sz w:val="20"/>
        </w:rPr>
        <w:t>c cho đến khi hết toàn bộ diện tích ô KS.</w:t>
      </w:r>
    </w:p>
    <w:p w14:paraId="14864DFC" w14:textId="77777777" w:rsidR="00F53980" w:rsidRPr="005D2B1E" w:rsidRDefault="00F53980" w:rsidP="005D2B1E">
      <w:pPr>
        <w:spacing w:before="120"/>
        <w:rPr>
          <w:rFonts w:ascii="Arial" w:hAnsi="Arial" w:cs="Arial"/>
          <w:sz w:val="20"/>
        </w:rPr>
      </w:pPr>
      <w:r w:rsidRPr="005D2B1E">
        <w:rPr>
          <w:rFonts w:ascii="Arial" w:hAnsi="Arial" w:cs="Arial"/>
          <w:sz w:val="20"/>
        </w:rPr>
        <w:t>2.4.3.4.</w:t>
      </w:r>
      <w:r w:rsidR="006F4E88" w:rsidRPr="005D2B1E">
        <w:rPr>
          <w:rFonts w:ascii="Arial" w:hAnsi="Arial" w:cs="Arial"/>
          <w:sz w:val="20"/>
        </w:rPr>
        <w:t xml:space="preserve"> </w:t>
      </w:r>
      <w:r w:rsidRPr="005D2B1E">
        <w:rPr>
          <w:rFonts w:ascii="Arial" w:hAnsi="Arial" w:cs="Arial"/>
          <w:sz w:val="20"/>
        </w:rPr>
        <w:t>Dò t</w:t>
      </w:r>
      <w:r w:rsidR="00646EFF" w:rsidRPr="005D2B1E">
        <w:rPr>
          <w:rFonts w:ascii="Arial" w:hAnsi="Arial" w:cs="Arial"/>
          <w:sz w:val="20"/>
          <w:lang w:val="en-US"/>
        </w:rPr>
        <w:t>ì</w:t>
      </w:r>
      <w:r w:rsidRPr="005D2B1E">
        <w:rPr>
          <w:rFonts w:ascii="Arial" w:hAnsi="Arial" w:cs="Arial"/>
          <w:sz w:val="20"/>
        </w:rPr>
        <w:t>m bằng chứng bằ</w:t>
      </w:r>
      <w:r w:rsidR="00F256DA">
        <w:rPr>
          <w:rFonts w:ascii="Arial" w:hAnsi="Arial" w:cs="Arial"/>
          <w:sz w:val="20"/>
        </w:rPr>
        <w:t>ng máy dò bom</w:t>
      </w:r>
      <w:r w:rsidR="00F256DA">
        <w:rPr>
          <w:rFonts w:ascii="Arial" w:hAnsi="Arial" w:cs="Arial"/>
          <w:sz w:val="20"/>
          <w:lang w:val="en-GB"/>
        </w:rPr>
        <w:t>:</w:t>
      </w:r>
      <w:r w:rsidRPr="005D2B1E">
        <w:rPr>
          <w:rFonts w:ascii="Arial" w:hAnsi="Arial" w:cs="Arial"/>
          <w:sz w:val="20"/>
        </w:rPr>
        <w:t xml:space="preserve"> Ch</w:t>
      </w:r>
      <w:r w:rsidR="000411BF" w:rsidRPr="005D2B1E">
        <w:rPr>
          <w:rFonts w:ascii="Arial" w:hAnsi="Arial" w:cs="Arial"/>
          <w:sz w:val="20"/>
          <w:lang w:val="en-US"/>
        </w:rPr>
        <w:t>ỉ</w:t>
      </w:r>
      <w:r w:rsidRPr="005D2B1E">
        <w:rPr>
          <w:rFonts w:ascii="Arial" w:hAnsi="Arial" w:cs="Arial"/>
          <w:sz w:val="20"/>
        </w:rPr>
        <w:t xml:space="preserve"> áp dụng khi dò tìm hết ô KS bằng máy dò mìn m</w:t>
      </w:r>
      <w:r w:rsidR="009B2D44" w:rsidRPr="005D2B1E">
        <w:rPr>
          <w:rFonts w:ascii="Arial" w:hAnsi="Arial" w:cs="Arial"/>
          <w:sz w:val="20"/>
          <w:lang w:val="en-US"/>
        </w:rPr>
        <w:t>à</w:t>
      </w:r>
      <w:r w:rsidRPr="005D2B1E">
        <w:rPr>
          <w:rFonts w:ascii="Arial" w:hAnsi="Arial" w:cs="Arial"/>
          <w:sz w:val="20"/>
        </w:rPr>
        <w:t xml:space="preserve"> chưa t</w:t>
      </w:r>
      <w:r w:rsidR="009B2D44" w:rsidRPr="005D2B1E">
        <w:rPr>
          <w:rFonts w:ascii="Arial" w:hAnsi="Arial" w:cs="Arial"/>
          <w:sz w:val="20"/>
          <w:lang w:val="en-US"/>
        </w:rPr>
        <w:t>ì</w:t>
      </w:r>
      <w:r w:rsidRPr="005D2B1E">
        <w:rPr>
          <w:rFonts w:ascii="Arial" w:hAnsi="Arial" w:cs="Arial"/>
          <w:sz w:val="20"/>
        </w:rPr>
        <w:t>m th</w:t>
      </w:r>
      <w:r w:rsidR="009B2D44" w:rsidRPr="005D2B1E">
        <w:rPr>
          <w:rFonts w:ascii="Arial" w:hAnsi="Arial" w:cs="Arial"/>
          <w:sz w:val="20"/>
          <w:lang w:val="en-US"/>
        </w:rPr>
        <w:t>ấ</w:t>
      </w:r>
      <w:r w:rsidRPr="005D2B1E">
        <w:rPr>
          <w:rFonts w:ascii="Arial" w:hAnsi="Arial" w:cs="Arial"/>
          <w:sz w:val="20"/>
        </w:rPr>
        <w:t xml:space="preserve">y </w:t>
      </w:r>
      <w:r w:rsidR="009B2D44" w:rsidRPr="005D2B1E">
        <w:rPr>
          <w:rFonts w:ascii="Arial" w:hAnsi="Arial" w:cs="Arial"/>
          <w:sz w:val="20"/>
        </w:rPr>
        <w:t>bằng chứng</w:t>
      </w:r>
      <w:r w:rsidRPr="005D2B1E">
        <w:rPr>
          <w:rFonts w:ascii="Arial" w:hAnsi="Arial" w:cs="Arial"/>
          <w:sz w:val="20"/>
        </w:rPr>
        <w:t xml:space="preserve">. Sử dụng máy dò bom </w:t>
      </w:r>
      <w:r w:rsidR="00D9581C" w:rsidRPr="005D2B1E">
        <w:rPr>
          <w:rFonts w:ascii="Arial" w:hAnsi="Arial" w:cs="Arial"/>
          <w:sz w:val="20"/>
        </w:rPr>
        <w:t>tìm kiếm</w:t>
      </w:r>
      <w:r w:rsidRPr="005D2B1E">
        <w:rPr>
          <w:rFonts w:ascii="Arial" w:hAnsi="Arial" w:cs="Arial"/>
          <w:sz w:val="20"/>
        </w:rPr>
        <w:t xml:space="preserve"> tiếp đến độ sâu 3 m hoặc 5 m như khi </w:t>
      </w:r>
      <w:r w:rsidR="00D9581C" w:rsidRPr="005D2B1E">
        <w:rPr>
          <w:rFonts w:ascii="Arial" w:hAnsi="Arial" w:cs="Arial"/>
          <w:sz w:val="20"/>
        </w:rPr>
        <w:t>tìm kiếm</w:t>
      </w:r>
      <w:r w:rsidRPr="005D2B1E">
        <w:rPr>
          <w:rFonts w:ascii="Arial" w:hAnsi="Arial" w:cs="Arial"/>
          <w:sz w:val="20"/>
        </w:rPr>
        <w:t xml:space="preserve"> ở độ sâu 0,3 m; trong qu</w:t>
      </w:r>
      <w:r w:rsidR="00C775BF" w:rsidRPr="005D2B1E">
        <w:rPr>
          <w:rFonts w:ascii="Arial" w:hAnsi="Arial" w:cs="Arial"/>
          <w:sz w:val="20"/>
          <w:lang w:val="en-US"/>
        </w:rPr>
        <w:t>á</w:t>
      </w:r>
      <w:r w:rsidR="00C775BF" w:rsidRPr="005D2B1E">
        <w:rPr>
          <w:rFonts w:ascii="Arial" w:hAnsi="Arial" w:cs="Arial"/>
          <w:sz w:val="20"/>
        </w:rPr>
        <w:t xml:space="preserve"> tr</w:t>
      </w:r>
      <w:r w:rsidR="00C775BF" w:rsidRPr="005D2B1E">
        <w:rPr>
          <w:rFonts w:ascii="Arial" w:hAnsi="Arial" w:cs="Arial"/>
          <w:sz w:val="20"/>
          <w:lang w:val="en-US"/>
        </w:rPr>
        <w:t>ì</w:t>
      </w:r>
      <w:r w:rsidRPr="005D2B1E">
        <w:rPr>
          <w:rFonts w:ascii="Arial" w:hAnsi="Arial" w:cs="Arial"/>
          <w:sz w:val="20"/>
        </w:rPr>
        <w:t xml:space="preserve">nh </w:t>
      </w:r>
      <w:r w:rsidR="00C775BF" w:rsidRPr="005D2B1E">
        <w:rPr>
          <w:rFonts w:ascii="Arial" w:hAnsi="Arial" w:cs="Arial"/>
          <w:sz w:val="20"/>
        </w:rPr>
        <w:t>dò</w:t>
      </w:r>
      <w:r w:rsidRPr="005D2B1E">
        <w:rPr>
          <w:rFonts w:ascii="Arial" w:hAnsi="Arial" w:cs="Arial"/>
          <w:sz w:val="20"/>
        </w:rPr>
        <w:t xml:space="preserve"> tìm, khi phát hiện tín hiệu thì đào xử lý ngay, nếu phát hiện </w:t>
      </w:r>
      <w:r w:rsidR="00C775BF" w:rsidRPr="005D2B1E">
        <w:rPr>
          <w:rFonts w:ascii="Arial" w:hAnsi="Arial" w:cs="Arial"/>
          <w:sz w:val="20"/>
        </w:rPr>
        <w:t>bằng chứng</w:t>
      </w:r>
      <w:r w:rsidRPr="005D2B1E">
        <w:rPr>
          <w:rFonts w:ascii="Arial" w:hAnsi="Arial" w:cs="Arial"/>
          <w:sz w:val="20"/>
        </w:rPr>
        <w:t xml:space="preserve"> trực tiếp hoặc gián tiếp thì kết thúc KS, chuy</w:t>
      </w:r>
      <w:r w:rsidR="00EB5486" w:rsidRPr="005D2B1E">
        <w:rPr>
          <w:rFonts w:ascii="Arial" w:hAnsi="Arial" w:cs="Arial"/>
          <w:sz w:val="20"/>
          <w:lang w:val="en-US"/>
        </w:rPr>
        <w:t>ể</w:t>
      </w:r>
      <w:r w:rsidRPr="005D2B1E">
        <w:rPr>
          <w:rFonts w:ascii="Arial" w:hAnsi="Arial" w:cs="Arial"/>
          <w:sz w:val="20"/>
        </w:rPr>
        <w:t xml:space="preserve">n sang </w:t>
      </w:r>
      <w:r w:rsidR="00EB5486" w:rsidRPr="005D2B1E">
        <w:rPr>
          <w:rFonts w:ascii="Arial" w:hAnsi="Arial" w:cs="Arial"/>
          <w:sz w:val="20"/>
          <w:lang w:val="en-US"/>
        </w:rPr>
        <w:t>ô</w:t>
      </w:r>
      <w:r w:rsidRPr="005D2B1E">
        <w:rPr>
          <w:rFonts w:ascii="Arial" w:hAnsi="Arial" w:cs="Arial"/>
          <w:sz w:val="20"/>
        </w:rPr>
        <w:t xml:space="preserve"> khác.</w:t>
      </w:r>
    </w:p>
    <w:p w14:paraId="7F6A8825" w14:textId="77777777" w:rsidR="00F53980" w:rsidRPr="005D2B1E" w:rsidRDefault="00F53980" w:rsidP="005D2B1E">
      <w:pPr>
        <w:spacing w:before="120"/>
        <w:rPr>
          <w:rFonts w:ascii="Arial" w:hAnsi="Arial" w:cs="Arial"/>
          <w:b/>
          <w:sz w:val="20"/>
        </w:rPr>
      </w:pPr>
      <w:r w:rsidRPr="005D2B1E">
        <w:rPr>
          <w:rFonts w:ascii="Arial" w:hAnsi="Arial" w:cs="Arial"/>
          <w:b/>
          <w:sz w:val="20"/>
        </w:rPr>
        <w:t>2.4.4.</w:t>
      </w:r>
      <w:r w:rsidR="006F4E88" w:rsidRPr="005D2B1E">
        <w:rPr>
          <w:rFonts w:ascii="Arial" w:hAnsi="Arial" w:cs="Arial"/>
          <w:b/>
          <w:sz w:val="20"/>
        </w:rPr>
        <w:t xml:space="preserve"> </w:t>
      </w:r>
      <w:r w:rsidRPr="005D2B1E">
        <w:rPr>
          <w:rFonts w:ascii="Arial" w:hAnsi="Arial" w:cs="Arial"/>
          <w:b/>
          <w:sz w:val="20"/>
        </w:rPr>
        <w:t>Phương pháp tiế</w:t>
      </w:r>
      <w:r w:rsidR="00EA42AA" w:rsidRPr="005D2B1E">
        <w:rPr>
          <w:rFonts w:ascii="Arial" w:hAnsi="Arial" w:cs="Arial"/>
          <w:b/>
          <w:sz w:val="20"/>
        </w:rPr>
        <w:t>n h</w:t>
      </w:r>
      <w:r w:rsidR="00EA42AA" w:rsidRPr="005D2B1E">
        <w:rPr>
          <w:rFonts w:ascii="Arial" w:hAnsi="Arial" w:cs="Arial"/>
          <w:b/>
          <w:sz w:val="20"/>
          <w:lang w:val="en-US"/>
        </w:rPr>
        <w:t>à</w:t>
      </w:r>
      <w:r w:rsidRPr="005D2B1E">
        <w:rPr>
          <w:rFonts w:ascii="Arial" w:hAnsi="Arial" w:cs="Arial"/>
          <w:b/>
          <w:sz w:val="20"/>
        </w:rPr>
        <w:t>nh KS</w:t>
      </w:r>
    </w:p>
    <w:p w14:paraId="34F5FE36" w14:textId="77777777" w:rsidR="00F53980" w:rsidRPr="005D2B1E" w:rsidRDefault="00F53980" w:rsidP="005D2B1E">
      <w:pPr>
        <w:spacing w:before="120"/>
        <w:rPr>
          <w:rFonts w:ascii="Arial" w:hAnsi="Arial" w:cs="Arial"/>
          <w:sz w:val="20"/>
        </w:rPr>
      </w:pPr>
      <w:r w:rsidRPr="005D2B1E">
        <w:rPr>
          <w:rFonts w:ascii="Arial" w:hAnsi="Arial" w:cs="Arial"/>
          <w:sz w:val="20"/>
        </w:rPr>
        <w:t>2.4.4.1.</w:t>
      </w:r>
      <w:r w:rsidR="006F4E88" w:rsidRPr="005D2B1E">
        <w:rPr>
          <w:rFonts w:ascii="Arial" w:hAnsi="Arial" w:cs="Arial"/>
          <w:sz w:val="20"/>
        </w:rPr>
        <w:t xml:space="preserve"> </w:t>
      </w:r>
      <w:r w:rsidRPr="005D2B1E">
        <w:rPr>
          <w:rFonts w:ascii="Arial" w:hAnsi="Arial" w:cs="Arial"/>
          <w:sz w:val="20"/>
        </w:rPr>
        <w:t>Thực hiện việc khảo sát, phản tích xác định các thông tin mật độ tín hiệu, cấp đ</w:t>
      </w:r>
      <w:r w:rsidR="00F7372B" w:rsidRPr="005D2B1E">
        <w:rPr>
          <w:rFonts w:ascii="Arial" w:hAnsi="Arial" w:cs="Arial"/>
          <w:sz w:val="20"/>
          <w:lang w:val="en-US"/>
        </w:rPr>
        <w:t>ấ</w:t>
      </w:r>
      <w:r w:rsidRPr="005D2B1E">
        <w:rPr>
          <w:rFonts w:ascii="Arial" w:hAnsi="Arial" w:cs="Arial"/>
          <w:sz w:val="20"/>
        </w:rPr>
        <w:t>t, diện tích thảm thực vật, tính chất thảm thực vật, t</w:t>
      </w:r>
      <w:r w:rsidR="00F7372B" w:rsidRPr="005D2B1E">
        <w:rPr>
          <w:rFonts w:ascii="Arial" w:hAnsi="Arial" w:cs="Arial"/>
          <w:sz w:val="20"/>
          <w:lang w:val="en-US"/>
        </w:rPr>
        <w:t>ì</w:t>
      </w:r>
      <w:r w:rsidRPr="005D2B1E">
        <w:rPr>
          <w:rFonts w:ascii="Arial" w:hAnsi="Arial" w:cs="Arial"/>
          <w:sz w:val="20"/>
        </w:rPr>
        <w:t>nh h</w:t>
      </w:r>
      <w:r w:rsidR="00F7372B" w:rsidRPr="005D2B1E">
        <w:rPr>
          <w:rFonts w:ascii="Arial" w:hAnsi="Arial" w:cs="Arial"/>
          <w:sz w:val="20"/>
          <w:lang w:val="en-US"/>
        </w:rPr>
        <w:t>ì</w:t>
      </w:r>
      <w:r w:rsidRPr="005D2B1E">
        <w:rPr>
          <w:rFonts w:ascii="Arial" w:hAnsi="Arial" w:cs="Arial"/>
          <w:sz w:val="20"/>
        </w:rPr>
        <w:t>nh khí hậu, thủy văn trong khu vực.</w:t>
      </w:r>
    </w:p>
    <w:p w14:paraId="5C262060"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2.4.4.2.</w:t>
      </w:r>
      <w:r w:rsidR="006F4E88" w:rsidRPr="005D2B1E">
        <w:rPr>
          <w:rFonts w:ascii="Arial" w:hAnsi="Arial" w:cs="Arial"/>
          <w:sz w:val="20"/>
        </w:rPr>
        <w:t xml:space="preserve"> </w:t>
      </w:r>
      <w:r w:rsidRPr="005D2B1E">
        <w:rPr>
          <w:rFonts w:ascii="Arial" w:hAnsi="Arial" w:cs="Arial"/>
          <w:sz w:val="20"/>
        </w:rPr>
        <w:t>Tùy thuộc điều kiện địa hình, thực hiện việc định vị, chia ô KS, mỗi ô KS c</w:t>
      </w:r>
      <w:r w:rsidR="00F7372B" w:rsidRPr="005D2B1E">
        <w:rPr>
          <w:rFonts w:ascii="Arial" w:hAnsi="Arial" w:cs="Arial"/>
          <w:sz w:val="20"/>
          <w:lang w:val="en-US"/>
        </w:rPr>
        <w:t xml:space="preserve">ó </w:t>
      </w:r>
      <w:r w:rsidRPr="005D2B1E">
        <w:rPr>
          <w:rFonts w:ascii="Arial" w:hAnsi="Arial" w:cs="Arial"/>
          <w:sz w:val="20"/>
        </w:rPr>
        <w:t xml:space="preserve">kích thước tối đa (50 </w:t>
      </w:r>
      <w:r w:rsidR="00F7372B" w:rsidRPr="005D2B1E">
        <w:rPr>
          <w:rFonts w:ascii="Arial" w:hAnsi="Arial" w:cs="Arial"/>
          <w:sz w:val="20"/>
          <w:lang w:val="en-US"/>
        </w:rPr>
        <w:t>x</w:t>
      </w:r>
      <w:r w:rsidRPr="005D2B1E">
        <w:rPr>
          <w:rFonts w:ascii="Arial" w:hAnsi="Arial" w:cs="Arial"/>
          <w:sz w:val="20"/>
        </w:rPr>
        <w:t xml:space="preserve"> 50) m, có xác định tọa độ tâm và đánh số thứ tự.</w:t>
      </w:r>
    </w:p>
    <w:p w14:paraId="3DB4FD02" w14:textId="77777777" w:rsidR="00F53980" w:rsidRPr="005D2B1E" w:rsidRDefault="00F53980" w:rsidP="005D2B1E">
      <w:pPr>
        <w:spacing w:before="120"/>
        <w:rPr>
          <w:rFonts w:ascii="Arial" w:hAnsi="Arial" w:cs="Arial"/>
          <w:sz w:val="20"/>
        </w:rPr>
      </w:pPr>
      <w:r w:rsidRPr="005D2B1E">
        <w:rPr>
          <w:rFonts w:ascii="Arial" w:hAnsi="Arial" w:cs="Arial"/>
          <w:sz w:val="20"/>
        </w:rPr>
        <w:t>2.4.4.3</w:t>
      </w:r>
      <w:r w:rsidR="00F7372B"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Quy định về ô liền kề</w:t>
      </w:r>
      <w:r w:rsidR="00F7372B" w:rsidRPr="005D2B1E">
        <w:rPr>
          <w:rFonts w:ascii="Arial" w:hAnsi="Arial" w:cs="Arial"/>
          <w:sz w:val="20"/>
          <w:lang w:val="en-US"/>
        </w:rPr>
        <w:t>:</w:t>
      </w:r>
      <w:r w:rsidR="00F7372B" w:rsidRPr="005D2B1E">
        <w:rPr>
          <w:rFonts w:ascii="Arial" w:hAnsi="Arial" w:cs="Arial"/>
          <w:sz w:val="20"/>
        </w:rPr>
        <w:t xml:space="preserve"> L</w:t>
      </w:r>
      <w:r w:rsidR="00F7372B" w:rsidRPr="005D2B1E">
        <w:rPr>
          <w:rFonts w:ascii="Arial" w:hAnsi="Arial" w:cs="Arial"/>
          <w:sz w:val="20"/>
          <w:lang w:val="en-US"/>
        </w:rPr>
        <w:t>à</w:t>
      </w:r>
      <w:r w:rsidRPr="005D2B1E">
        <w:rPr>
          <w:rFonts w:ascii="Arial" w:hAnsi="Arial" w:cs="Arial"/>
          <w:sz w:val="20"/>
        </w:rPr>
        <w:t xml:space="preserve"> tất cả</w:t>
      </w:r>
      <w:r w:rsidR="00F7372B" w:rsidRPr="005D2B1E">
        <w:rPr>
          <w:rFonts w:ascii="Arial" w:hAnsi="Arial" w:cs="Arial"/>
          <w:sz w:val="20"/>
        </w:rPr>
        <w:t xml:space="preserve"> các </w:t>
      </w:r>
      <w:r w:rsidR="00F7372B" w:rsidRPr="005D2B1E">
        <w:rPr>
          <w:rFonts w:ascii="Arial" w:hAnsi="Arial" w:cs="Arial"/>
          <w:sz w:val="20"/>
          <w:lang w:val="en-US"/>
        </w:rPr>
        <w:t>ô</w:t>
      </w:r>
      <w:r w:rsidRPr="005D2B1E">
        <w:rPr>
          <w:rFonts w:ascii="Arial" w:hAnsi="Arial" w:cs="Arial"/>
          <w:sz w:val="20"/>
        </w:rPr>
        <w:t xml:space="preserve"> c</w:t>
      </w:r>
      <w:r w:rsidR="00F7372B" w:rsidRPr="005D2B1E">
        <w:rPr>
          <w:rFonts w:ascii="Arial" w:hAnsi="Arial" w:cs="Arial"/>
          <w:sz w:val="20"/>
          <w:lang w:val="en-US"/>
        </w:rPr>
        <w:t>ó</w:t>
      </w:r>
      <w:r w:rsidRPr="005D2B1E">
        <w:rPr>
          <w:rFonts w:ascii="Arial" w:hAnsi="Arial" w:cs="Arial"/>
          <w:sz w:val="20"/>
        </w:rPr>
        <w:t xml:space="preserve"> cạnh hoặc đ</w:t>
      </w:r>
      <w:r w:rsidR="00D77D2F" w:rsidRPr="005D2B1E">
        <w:rPr>
          <w:rFonts w:ascii="Arial" w:hAnsi="Arial" w:cs="Arial"/>
          <w:sz w:val="20"/>
          <w:lang w:val="en-US"/>
        </w:rPr>
        <w:t>ỉ</w:t>
      </w:r>
      <w:r w:rsidRPr="005D2B1E">
        <w:rPr>
          <w:rFonts w:ascii="Arial" w:hAnsi="Arial" w:cs="Arial"/>
          <w:sz w:val="20"/>
        </w:rPr>
        <w:t>nh chung với ô KS.</w:t>
      </w:r>
    </w:p>
    <w:p w14:paraId="635B1269" w14:textId="77777777" w:rsidR="00F53980" w:rsidRPr="005D2B1E" w:rsidRDefault="00F7372B" w:rsidP="005D2B1E">
      <w:pPr>
        <w:spacing w:before="120"/>
        <w:rPr>
          <w:rFonts w:ascii="Arial" w:hAnsi="Arial" w:cs="Arial"/>
          <w:sz w:val="20"/>
        </w:rPr>
      </w:pPr>
      <w:r w:rsidRPr="005D2B1E">
        <w:rPr>
          <w:rFonts w:ascii="Arial" w:hAnsi="Arial" w:cs="Arial"/>
          <w:sz w:val="20"/>
        </w:rPr>
        <w:t>2</w:t>
      </w:r>
      <w:r w:rsidRPr="005D2B1E">
        <w:rPr>
          <w:rFonts w:ascii="Arial" w:hAnsi="Arial" w:cs="Arial"/>
          <w:sz w:val="20"/>
          <w:lang w:val="en-US"/>
        </w:rPr>
        <w:t>.4.</w:t>
      </w:r>
      <w:r w:rsidR="00F53980" w:rsidRPr="005D2B1E">
        <w:rPr>
          <w:rFonts w:ascii="Arial" w:hAnsi="Arial" w:cs="Arial"/>
          <w:sz w:val="20"/>
        </w:rPr>
        <w:t>4.4</w:t>
      </w:r>
      <w:r w:rsidRPr="005D2B1E">
        <w:rPr>
          <w:rFonts w:ascii="Arial" w:hAnsi="Arial" w:cs="Arial"/>
          <w:sz w:val="20"/>
          <w:lang w:val="en-US"/>
        </w:rPr>
        <w:t>.</w:t>
      </w:r>
      <w:r w:rsidR="00F53980" w:rsidRPr="005D2B1E">
        <w:rPr>
          <w:rFonts w:ascii="Arial" w:hAnsi="Arial" w:cs="Arial"/>
          <w:sz w:val="20"/>
        </w:rPr>
        <w:t xml:space="preserve"> Quy định tên gọi và màu sắc đánh dấ</w:t>
      </w:r>
      <w:r w:rsidR="00AD02E4" w:rsidRPr="005D2B1E">
        <w:rPr>
          <w:rFonts w:ascii="Arial" w:hAnsi="Arial" w:cs="Arial"/>
          <w:sz w:val="20"/>
        </w:rPr>
        <w:t>u c</w:t>
      </w:r>
      <w:r w:rsidR="00AD02E4" w:rsidRPr="005D2B1E">
        <w:rPr>
          <w:rFonts w:ascii="Arial" w:hAnsi="Arial" w:cs="Arial"/>
          <w:sz w:val="20"/>
          <w:lang w:val="en-US"/>
        </w:rPr>
        <w:t>á</w:t>
      </w:r>
      <w:r w:rsidR="00F53980" w:rsidRPr="005D2B1E">
        <w:rPr>
          <w:rFonts w:ascii="Arial" w:hAnsi="Arial" w:cs="Arial"/>
          <w:sz w:val="20"/>
        </w:rPr>
        <w:t>c ô trên bản vẽ mặt b</w:t>
      </w:r>
      <w:r w:rsidR="00AD02E4" w:rsidRPr="005D2B1E">
        <w:rPr>
          <w:rFonts w:ascii="Arial" w:hAnsi="Arial" w:cs="Arial"/>
          <w:sz w:val="20"/>
          <w:lang w:val="en-US"/>
        </w:rPr>
        <w:t>ằ</w:t>
      </w:r>
      <w:r w:rsidR="00F53980" w:rsidRPr="005D2B1E">
        <w:rPr>
          <w:rFonts w:ascii="Arial" w:hAnsi="Arial" w:cs="Arial"/>
          <w:sz w:val="20"/>
        </w:rPr>
        <w:t xml:space="preserve">ng/bản đồ trong </w:t>
      </w:r>
      <w:r w:rsidR="006F4E88" w:rsidRPr="005D2B1E">
        <w:rPr>
          <w:rFonts w:ascii="Arial" w:hAnsi="Arial" w:cs="Arial"/>
          <w:sz w:val="20"/>
        </w:rPr>
        <w:t>quá trình</w:t>
      </w:r>
      <w:r w:rsidR="00F53980" w:rsidRPr="005D2B1E">
        <w:rPr>
          <w:rFonts w:ascii="Arial" w:hAnsi="Arial" w:cs="Arial"/>
          <w:sz w:val="20"/>
        </w:rPr>
        <w:t xml:space="preserve"> KS như sau:</w:t>
      </w:r>
    </w:p>
    <w:p w14:paraId="37DE3A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w:t>
      </w:r>
      <w:r w:rsidR="00AD02E4" w:rsidRPr="005D2B1E">
        <w:rPr>
          <w:rFonts w:ascii="Arial" w:hAnsi="Arial" w:cs="Arial"/>
          <w:sz w:val="20"/>
          <w:lang w:val="en-US"/>
        </w:rPr>
        <w:t>à</w:t>
      </w:r>
      <w:r w:rsidRPr="005D2B1E">
        <w:rPr>
          <w:rFonts w:ascii="Arial" w:hAnsi="Arial" w:cs="Arial"/>
          <w:sz w:val="20"/>
        </w:rPr>
        <w:t xml:space="preserve">u đỏ: </w:t>
      </w:r>
      <w:r w:rsidR="00AD02E4" w:rsidRPr="005D2B1E">
        <w:rPr>
          <w:rFonts w:ascii="Arial" w:hAnsi="Arial" w:cs="Arial"/>
          <w:sz w:val="20"/>
          <w:lang w:val="en-US"/>
        </w:rPr>
        <w:t>“</w:t>
      </w:r>
      <w:r w:rsidR="00097E60">
        <w:rPr>
          <w:rFonts w:ascii="Arial" w:hAnsi="Arial" w:cs="Arial"/>
          <w:sz w:val="20"/>
        </w:rPr>
        <w:t>Ô</w:t>
      </w:r>
      <w:r w:rsidRPr="005D2B1E">
        <w:rPr>
          <w:rFonts w:ascii="Arial" w:hAnsi="Arial" w:cs="Arial"/>
          <w:sz w:val="20"/>
        </w:rPr>
        <w:t xml:space="preserve"> nhiễm trực tiếp</w:t>
      </w:r>
      <w:r w:rsidR="00AD02E4" w:rsidRPr="005D2B1E">
        <w:rPr>
          <w:rFonts w:ascii="Arial" w:hAnsi="Arial" w:cs="Arial"/>
          <w:sz w:val="20"/>
          <w:lang w:val="en-US"/>
        </w:rPr>
        <w:t>”</w:t>
      </w:r>
      <w:r w:rsidRPr="005D2B1E">
        <w:rPr>
          <w:rFonts w:ascii="Arial" w:hAnsi="Arial" w:cs="Arial"/>
          <w:sz w:val="20"/>
        </w:rPr>
        <w:t xml:space="preserve"> - đố</w:t>
      </w:r>
      <w:r w:rsidR="00AD02E4" w:rsidRPr="005D2B1E">
        <w:rPr>
          <w:rFonts w:ascii="Arial" w:hAnsi="Arial" w:cs="Arial"/>
          <w:sz w:val="20"/>
          <w:lang w:val="en-US"/>
        </w:rPr>
        <w:t>i</w:t>
      </w:r>
      <w:r w:rsidRPr="005D2B1E">
        <w:rPr>
          <w:rFonts w:ascii="Arial" w:hAnsi="Arial" w:cs="Arial"/>
          <w:sz w:val="20"/>
        </w:rPr>
        <w:t xml:space="preserve"> v</w:t>
      </w:r>
      <w:r w:rsidR="00AD02E4" w:rsidRPr="005D2B1E">
        <w:rPr>
          <w:rFonts w:ascii="Arial" w:hAnsi="Arial" w:cs="Arial"/>
          <w:sz w:val="20"/>
          <w:lang w:val="en-US"/>
        </w:rPr>
        <w:t>ớ</w:t>
      </w:r>
      <w:r w:rsidRPr="005D2B1E">
        <w:rPr>
          <w:rFonts w:ascii="Arial" w:hAnsi="Arial" w:cs="Arial"/>
          <w:sz w:val="20"/>
        </w:rPr>
        <w:t xml:space="preserve">i các ô phát hiện được </w:t>
      </w:r>
      <w:r w:rsidR="0046791E" w:rsidRPr="005D2B1E">
        <w:rPr>
          <w:rFonts w:ascii="Arial" w:hAnsi="Arial" w:cs="Arial"/>
          <w:sz w:val="20"/>
        </w:rPr>
        <w:t>bằng chứng</w:t>
      </w:r>
      <w:r w:rsidRPr="005D2B1E">
        <w:rPr>
          <w:rFonts w:ascii="Arial" w:hAnsi="Arial" w:cs="Arial"/>
          <w:sz w:val="20"/>
        </w:rPr>
        <w:t xml:space="preserve"> trực tiếp hoặc gián tiếp;</w:t>
      </w:r>
    </w:p>
    <w:p w14:paraId="63748A9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BF0BC0">
        <w:rPr>
          <w:rFonts w:ascii="Arial" w:hAnsi="Arial" w:cs="Arial"/>
          <w:sz w:val="20"/>
        </w:rPr>
        <w:t>Màu n</w:t>
      </w:r>
      <w:r w:rsidR="00BF0BC0">
        <w:rPr>
          <w:rFonts w:ascii="Arial" w:hAnsi="Arial" w:cs="Arial"/>
          <w:sz w:val="20"/>
          <w:lang w:val="en-US"/>
        </w:rPr>
        <w:t>â</w:t>
      </w:r>
      <w:r w:rsidRPr="005D2B1E">
        <w:rPr>
          <w:rFonts w:ascii="Arial" w:hAnsi="Arial" w:cs="Arial"/>
          <w:sz w:val="20"/>
        </w:rPr>
        <w:t xml:space="preserve">u: </w:t>
      </w:r>
      <w:r w:rsidR="00AD02E4" w:rsidRPr="005D2B1E">
        <w:rPr>
          <w:rFonts w:ascii="Arial" w:hAnsi="Arial" w:cs="Arial"/>
          <w:sz w:val="20"/>
          <w:lang w:val="en-US"/>
        </w:rPr>
        <w:t>“</w:t>
      </w:r>
      <w:r w:rsidR="00097E60">
        <w:rPr>
          <w:rFonts w:ascii="Arial" w:hAnsi="Arial" w:cs="Arial"/>
          <w:sz w:val="20"/>
        </w:rPr>
        <w:t>Ô</w:t>
      </w:r>
      <w:r w:rsidRPr="005D2B1E">
        <w:rPr>
          <w:rFonts w:ascii="Arial" w:hAnsi="Arial" w:cs="Arial"/>
          <w:sz w:val="20"/>
        </w:rPr>
        <w:t xml:space="preserve"> nhiễm gián tiếp” - là các ô liền kề với ô “ô nhiễm trực tiếp”;</w:t>
      </w:r>
    </w:p>
    <w:p w14:paraId="08F4B92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Màu xanh lá cây: “Không ô nhiễm” - là các ô không tìm thấy bằng chứng trực tiếp hoặc gián ti</w:t>
      </w:r>
      <w:r w:rsidR="00AD02E4" w:rsidRPr="005D2B1E">
        <w:rPr>
          <w:rFonts w:ascii="Arial" w:hAnsi="Arial" w:cs="Arial"/>
          <w:sz w:val="20"/>
          <w:lang w:val="en-US"/>
        </w:rPr>
        <w:t>ế</w:t>
      </w:r>
      <w:r w:rsidRPr="005D2B1E">
        <w:rPr>
          <w:rFonts w:ascii="Arial" w:hAnsi="Arial" w:cs="Arial"/>
          <w:sz w:val="20"/>
        </w:rPr>
        <w:t>p;</w:t>
      </w:r>
    </w:p>
    <w:p w14:paraId="2F6F531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Màu vàng: “Không ô nhiễm gián tiếp</w:t>
      </w:r>
      <w:r w:rsidR="00AD02E4" w:rsidRPr="005D2B1E">
        <w:rPr>
          <w:rFonts w:ascii="Arial" w:hAnsi="Arial" w:cs="Arial"/>
          <w:sz w:val="20"/>
          <w:lang w:val="en-US"/>
        </w:rPr>
        <w:t>”</w:t>
      </w:r>
      <w:r w:rsidRPr="005D2B1E">
        <w:rPr>
          <w:rFonts w:ascii="Arial" w:hAnsi="Arial" w:cs="Arial"/>
          <w:sz w:val="20"/>
        </w:rPr>
        <w:t xml:space="preserve"> - là ô liề</w:t>
      </w:r>
      <w:r w:rsidR="00AD02E4" w:rsidRPr="005D2B1E">
        <w:rPr>
          <w:rFonts w:ascii="Arial" w:hAnsi="Arial" w:cs="Arial"/>
          <w:sz w:val="20"/>
        </w:rPr>
        <w:t>n k</w:t>
      </w:r>
      <w:r w:rsidR="00AD02E4" w:rsidRPr="005D2B1E">
        <w:rPr>
          <w:rFonts w:ascii="Arial" w:hAnsi="Arial" w:cs="Arial"/>
          <w:sz w:val="20"/>
          <w:lang w:val="en-US"/>
        </w:rPr>
        <w:t>ề</w:t>
      </w:r>
      <w:r w:rsidRPr="005D2B1E">
        <w:rPr>
          <w:rFonts w:ascii="Arial" w:hAnsi="Arial" w:cs="Arial"/>
          <w:sz w:val="20"/>
        </w:rPr>
        <w:t xml:space="preserve"> với ít nhất ba ô không ô nhiễm trực tiếp hoặc ô nhiễm gián tiếp;</w:t>
      </w:r>
    </w:p>
    <w:p w14:paraId="5CD3C8B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Trường hợp ô đ</w:t>
      </w:r>
      <w:r w:rsidR="00AD02E4" w:rsidRPr="005D2B1E">
        <w:rPr>
          <w:rFonts w:ascii="Arial" w:hAnsi="Arial" w:cs="Arial"/>
          <w:sz w:val="20"/>
          <w:lang w:val="en-US"/>
        </w:rPr>
        <w:t>ã</w:t>
      </w:r>
      <w:r w:rsidRPr="005D2B1E">
        <w:rPr>
          <w:rFonts w:ascii="Arial" w:hAnsi="Arial" w:cs="Arial"/>
          <w:sz w:val="20"/>
        </w:rPr>
        <w:t xml:space="preserve"> được đ</w:t>
      </w:r>
      <w:r w:rsidR="00AD02E4" w:rsidRPr="005D2B1E">
        <w:rPr>
          <w:rFonts w:ascii="Arial" w:hAnsi="Arial" w:cs="Arial"/>
          <w:sz w:val="20"/>
          <w:lang w:val="en-US"/>
        </w:rPr>
        <w:t>á</w:t>
      </w:r>
      <w:r w:rsidRPr="005D2B1E">
        <w:rPr>
          <w:rFonts w:ascii="Arial" w:hAnsi="Arial" w:cs="Arial"/>
          <w:sz w:val="20"/>
        </w:rPr>
        <w:t>nh dấu màu xanh lá cây hoặc màu vàng trướ</w:t>
      </w:r>
      <w:r w:rsidR="00DA03BD" w:rsidRPr="005D2B1E">
        <w:rPr>
          <w:rFonts w:ascii="Arial" w:hAnsi="Arial" w:cs="Arial"/>
          <w:sz w:val="20"/>
        </w:rPr>
        <w:t>c đó m</w:t>
      </w:r>
      <w:r w:rsidR="00DA03BD" w:rsidRPr="005D2B1E">
        <w:rPr>
          <w:rFonts w:ascii="Arial" w:hAnsi="Arial" w:cs="Arial"/>
          <w:sz w:val="20"/>
          <w:lang w:val="en-US"/>
        </w:rPr>
        <w:t>à</w:t>
      </w:r>
      <w:r w:rsidRPr="005D2B1E">
        <w:rPr>
          <w:rFonts w:ascii="Arial" w:hAnsi="Arial" w:cs="Arial"/>
          <w:sz w:val="20"/>
        </w:rPr>
        <w:t xml:space="preserve"> ô KS </w:t>
      </w:r>
      <w:r w:rsidR="006F4E88" w:rsidRPr="005D2B1E">
        <w:rPr>
          <w:rFonts w:ascii="Arial" w:hAnsi="Arial" w:cs="Arial"/>
          <w:sz w:val="20"/>
        </w:rPr>
        <w:t>tiếp</w:t>
      </w:r>
      <w:r w:rsidRPr="005D2B1E">
        <w:rPr>
          <w:rFonts w:ascii="Arial" w:hAnsi="Arial" w:cs="Arial"/>
          <w:sz w:val="20"/>
        </w:rPr>
        <w:t xml:space="preserve"> theo liền kề là ô màu đỏ th</w:t>
      </w:r>
      <w:r w:rsidR="00DA03BD" w:rsidRPr="005D2B1E">
        <w:rPr>
          <w:rFonts w:ascii="Arial" w:hAnsi="Arial" w:cs="Arial"/>
          <w:sz w:val="20"/>
          <w:lang w:val="en-US"/>
        </w:rPr>
        <w:t>ì</w:t>
      </w:r>
      <w:r w:rsidRPr="005D2B1E">
        <w:rPr>
          <w:rFonts w:ascii="Arial" w:hAnsi="Arial" w:cs="Arial"/>
          <w:sz w:val="20"/>
        </w:rPr>
        <w:t xml:space="preserve"> được chuyển sang thành ô màu nâu theo nguyên tắc ô liền kề ô “ô nhiễm trực tiếp</w:t>
      </w:r>
      <w:r w:rsidR="00DA03BD" w:rsidRPr="005D2B1E">
        <w:rPr>
          <w:rFonts w:ascii="Arial" w:hAnsi="Arial" w:cs="Arial"/>
          <w:sz w:val="20"/>
          <w:lang w:val="en-US"/>
        </w:rPr>
        <w:t>”</w:t>
      </w:r>
      <w:r w:rsidRPr="005D2B1E">
        <w:rPr>
          <w:rFonts w:ascii="Arial" w:hAnsi="Arial" w:cs="Arial"/>
          <w:sz w:val="20"/>
        </w:rPr>
        <w:t>;</w:t>
      </w:r>
    </w:p>
    <w:p w14:paraId="43C6E34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w:t>
      </w:r>
      <w:r w:rsidR="00DA03BD" w:rsidRPr="005D2B1E">
        <w:rPr>
          <w:rFonts w:ascii="Arial" w:hAnsi="Arial" w:cs="Arial"/>
          <w:sz w:val="20"/>
          <w:lang w:val="en-US"/>
        </w:rPr>
        <w:t>à</w:t>
      </w:r>
      <w:r w:rsidRPr="005D2B1E">
        <w:rPr>
          <w:rFonts w:ascii="Arial" w:hAnsi="Arial" w:cs="Arial"/>
          <w:sz w:val="20"/>
        </w:rPr>
        <w:t xml:space="preserve">u xám: </w:t>
      </w:r>
      <w:r w:rsidR="00DA03BD" w:rsidRPr="005D2B1E">
        <w:rPr>
          <w:rFonts w:ascii="Arial" w:hAnsi="Arial" w:cs="Arial"/>
          <w:sz w:val="20"/>
          <w:lang w:val="en-US"/>
        </w:rPr>
        <w:t>“</w:t>
      </w:r>
      <w:r w:rsidRPr="005D2B1E">
        <w:rPr>
          <w:rFonts w:ascii="Arial" w:hAnsi="Arial" w:cs="Arial"/>
          <w:sz w:val="20"/>
        </w:rPr>
        <w:t>Không xác định</w:t>
      </w:r>
      <w:r w:rsidR="00DA03BD" w:rsidRPr="005D2B1E">
        <w:rPr>
          <w:rFonts w:ascii="Arial" w:hAnsi="Arial" w:cs="Arial"/>
          <w:sz w:val="20"/>
          <w:lang w:val="en-US"/>
        </w:rPr>
        <w:t>”</w:t>
      </w:r>
      <w:r w:rsidRPr="005D2B1E">
        <w:rPr>
          <w:rFonts w:ascii="Arial" w:hAnsi="Arial" w:cs="Arial"/>
          <w:sz w:val="20"/>
        </w:rPr>
        <w:t xml:space="preserve"> - </w:t>
      </w:r>
      <w:r w:rsidR="006F4E88" w:rsidRPr="005D2B1E">
        <w:rPr>
          <w:rFonts w:ascii="Arial" w:hAnsi="Arial" w:cs="Arial"/>
          <w:sz w:val="20"/>
        </w:rPr>
        <w:t>là</w:t>
      </w:r>
      <w:r w:rsidRPr="005D2B1E">
        <w:rPr>
          <w:rFonts w:ascii="Arial" w:hAnsi="Arial" w:cs="Arial"/>
          <w:sz w:val="20"/>
        </w:rPr>
        <w:t xml:space="preserve"> nhữ</w:t>
      </w:r>
      <w:r w:rsidR="00DA03BD" w:rsidRPr="005D2B1E">
        <w:rPr>
          <w:rFonts w:ascii="Arial" w:hAnsi="Arial" w:cs="Arial"/>
          <w:sz w:val="20"/>
        </w:rPr>
        <w:t>ng ô v</w:t>
      </w:r>
      <w:r w:rsidR="00DA03BD" w:rsidRPr="005D2B1E">
        <w:rPr>
          <w:rFonts w:ascii="Arial" w:hAnsi="Arial" w:cs="Arial"/>
          <w:sz w:val="20"/>
          <w:lang w:val="en-US"/>
        </w:rPr>
        <w:t>ì</w:t>
      </w:r>
      <w:r w:rsidRPr="005D2B1E">
        <w:rPr>
          <w:rFonts w:ascii="Arial" w:hAnsi="Arial" w:cs="Arial"/>
          <w:sz w:val="20"/>
        </w:rPr>
        <w:t xml:space="preserve"> b</w:t>
      </w:r>
      <w:r w:rsidR="00DA03BD" w:rsidRPr="005D2B1E">
        <w:rPr>
          <w:rFonts w:ascii="Arial" w:hAnsi="Arial" w:cs="Arial"/>
          <w:sz w:val="20"/>
          <w:lang w:val="en-US"/>
        </w:rPr>
        <w:t>ấ</w:t>
      </w:r>
      <w:r w:rsidRPr="005D2B1E">
        <w:rPr>
          <w:rFonts w:ascii="Arial" w:hAnsi="Arial" w:cs="Arial"/>
          <w:sz w:val="20"/>
        </w:rPr>
        <w:t>t cứ lý do nào đó mà không th</w:t>
      </w:r>
      <w:r w:rsidR="00DA03BD" w:rsidRPr="005D2B1E">
        <w:rPr>
          <w:rFonts w:ascii="Arial" w:hAnsi="Arial" w:cs="Arial"/>
          <w:sz w:val="20"/>
          <w:lang w:val="en-US"/>
        </w:rPr>
        <w:t>ể</w:t>
      </w:r>
      <w:r w:rsidRPr="005D2B1E">
        <w:rPr>
          <w:rFonts w:ascii="Arial" w:hAnsi="Arial" w:cs="Arial"/>
          <w:sz w:val="20"/>
        </w:rPr>
        <w:t xml:space="preserve"> tiến hành KS toàn bộ diện tích.</w:t>
      </w:r>
    </w:p>
    <w:p w14:paraId="4009DE61" w14:textId="77777777" w:rsidR="00F53980" w:rsidRPr="005D2B1E" w:rsidRDefault="00F53980" w:rsidP="005D2B1E">
      <w:pPr>
        <w:spacing w:before="120"/>
        <w:rPr>
          <w:rFonts w:ascii="Arial" w:hAnsi="Arial" w:cs="Arial"/>
          <w:b/>
          <w:sz w:val="20"/>
        </w:rPr>
      </w:pPr>
      <w:r w:rsidRPr="005D2B1E">
        <w:rPr>
          <w:rFonts w:ascii="Arial" w:hAnsi="Arial" w:cs="Arial"/>
          <w:b/>
          <w:sz w:val="20"/>
        </w:rPr>
        <w:t>2.4.5.</w:t>
      </w:r>
      <w:r w:rsidR="006F4E88" w:rsidRPr="005D2B1E">
        <w:rPr>
          <w:rFonts w:ascii="Arial" w:hAnsi="Arial" w:cs="Arial"/>
          <w:b/>
          <w:sz w:val="20"/>
        </w:rPr>
        <w:t xml:space="preserve"> </w:t>
      </w:r>
      <w:r w:rsidRPr="005D2B1E">
        <w:rPr>
          <w:rFonts w:ascii="Arial" w:hAnsi="Arial" w:cs="Arial"/>
          <w:b/>
          <w:sz w:val="20"/>
        </w:rPr>
        <w:t>Thứ tự KS</w:t>
      </w:r>
    </w:p>
    <w:p w14:paraId="55A502E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KS từng ô theo các nguyên tắc sau: KS ô thứ nhất nếu xác định là ô ô nhiễm trực tiếp (đánh dấu màu đỏ) thì t</w:t>
      </w:r>
      <w:r w:rsidR="00010EC8" w:rsidRPr="005D2B1E">
        <w:rPr>
          <w:rFonts w:ascii="Arial" w:hAnsi="Arial" w:cs="Arial"/>
          <w:sz w:val="20"/>
          <w:lang w:val="en-US"/>
        </w:rPr>
        <w:t>ấ</w:t>
      </w:r>
      <w:r w:rsidRPr="005D2B1E">
        <w:rPr>
          <w:rFonts w:ascii="Arial" w:hAnsi="Arial" w:cs="Arial"/>
          <w:sz w:val="20"/>
        </w:rPr>
        <w:t xml:space="preserve">t cả </w:t>
      </w:r>
      <w:r w:rsidR="006F4E88" w:rsidRPr="005D2B1E">
        <w:rPr>
          <w:rFonts w:ascii="Arial" w:hAnsi="Arial" w:cs="Arial"/>
          <w:sz w:val="20"/>
        </w:rPr>
        <w:t>các</w:t>
      </w:r>
      <w:r w:rsidRPr="005D2B1E">
        <w:rPr>
          <w:rFonts w:ascii="Arial" w:hAnsi="Arial" w:cs="Arial"/>
          <w:sz w:val="20"/>
        </w:rPr>
        <w:t xml:space="preserve"> ô liền kề không phải tiến hành hoạt động KS và được coi là </w:t>
      </w:r>
      <w:r w:rsidR="007E652C" w:rsidRPr="005D2B1E">
        <w:rPr>
          <w:rFonts w:ascii="Arial" w:hAnsi="Arial" w:cs="Arial"/>
          <w:sz w:val="20"/>
        </w:rPr>
        <w:t>ô nhiễm</w:t>
      </w:r>
      <w:r w:rsidRPr="005D2B1E">
        <w:rPr>
          <w:rFonts w:ascii="Arial" w:hAnsi="Arial" w:cs="Arial"/>
          <w:sz w:val="20"/>
        </w:rPr>
        <w:t xml:space="preserve"> gi</w:t>
      </w:r>
      <w:r w:rsidR="00010EC8" w:rsidRPr="005D2B1E">
        <w:rPr>
          <w:rFonts w:ascii="Arial" w:hAnsi="Arial" w:cs="Arial"/>
          <w:sz w:val="20"/>
          <w:lang w:val="en-US"/>
        </w:rPr>
        <w:t>á</w:t>
      </w:r>
      <w:r w:rsidRPr="005D2B1E">
        <w:rPr>
          <w:rFonts w:ascii="Arial" w:hAnsi="Arial" w:cs="Arial"/>
          <w:sz w:val="20"/>
        </w:rPr>
        <w:t>n tiếp, được đánh dấu màu nâu;</w:t>
      </w:r>
    </w:p>
    <w:p w14:paraId="366E608B" w14:textId="77777777" w:rsidR="00010EC8"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Nếu xác định là ô kh</w:t>
      </w:r>
      <w:r w:rsidR="00010EC8" w:rsidRPr="005D2B1E">
        <w:rPr>
          <w:rFonts w:ascii="Arial" w:hAnsi="Arial" w:cs="Arial"/>
          <w:sz w:val="20"/>
          <w:lang w:val="en-US"/>
        </w:rPr>
        <w:t>ô</w:t>
      </w:r>
      <w:r w:rsidRPr="005D2B1E">
        <w:rPr>
          <w:rFonts w:ascii="Arial" w:hAnsi="Arial" w:cs="Arial"/>
          <w:sz w:val="20"/>
        </w:rPr>
        <w:t xml:space="preserve">ng </w:t>
      </w:r>
      <w:r w:rsidR="00771E53" w:rsidRPr="005D2B1E">
        <w:rPr>
          <w:rFonts w:ascii="Arial" w:hAnsi="Arial" w:cs="Arial"/>
          <w:sz w:val="20"/>
        </w:rPr>
        <w:t>ô nhiễm</w:t>
      </w:r>
      <w:r w:rsidRPr="005D2B1E">
        <w:rPr>
          <w:rFonts w:ascii="Arial" w:hAnsi="Arial" w:cs="Arial"/>
          <w:sz w:val="20"/>
        </w:rPr>
        <w:t xml:space="preserve"> trực tiếp (đánh dấ</w:t>
      </w:r>
      <w:r w:rsidR="00010EC8" w:rsidRPr="005D2B1E">
        <w:rPr>
          <w:rFonts w:ascii="Arial" w:hAnsi="Arial" w:cs="Arial"/>
          <w:sz w:val="20"/>
        </w:rPr>
        <w:t>u màu xanh) th</w:t>
      </w:r>
      <w:r w:rsidR="00010EC8" w:rsidRPr="005D2B1E">
        <w:rPr>
          <w:rFonts w:ascii="Arial" w:hAnsi="Arial" w:cs="Arial"/>
          <w:sz w:val="20"/>
          <w:lang w:val="en-US"/>
        </w:rPr>
        <w:t>ì</w:t>
      </w:r>
      <w:r w:rsidRPr="005D2B1E">
        <w:rPr>
          <w:rFonts w:ascii="Arial" w:hAnsi="Arial" w:cs="Arial"/>
          <w:sz w:val="20"/>
        </w:rPr>
        <w:t xml:space="preserve"> tiếp tục KS các </w:t>
      </w:r>
      <w:r w:rsidR="00010EC8" w:rsidRPr="005D2B1E">
        <w:rPr>
          <w:rFonts w:ascii="Arial" w:hAnsi="Arial" w:cs="Arial"/>
          <w:sz w:val="20"/>
          <w:lang w:val="en-US"/>
        </w:rPr>
        <w:t>ô</w:t>
      </w:r>
      <w:r w:rsidRPr="005D2B1E">
        <w:rPr>
          <w:rFonts w:ascii="Arial" w:hAnsi="Arial" w:cs="Arial"/>
          <w:sz w:val="20"/>
        </w:rPr>
        <w:t xml:space="preserve"> liền k</w:t>
      </w:r>
      <w:r w:rsidR="00010EC8" w:rsidRPr="005D2B1E">
        <w:rPr>
          <w:rFonts w:ascii="Arial" w:hAnsi="Arial" w:cs="Arial"/>
          <w:sz w:val="20"/>
          <w:lang w:val="en-US"/>
        </w:rPr>
        <w:t>ề</w:t>
      </w:r>
      <w:r w:rsidRPr="005D2B1E">
        <w:rPr>
          <w:rFonts w:ascii="Arial" w:hAnsi="Arial" w:cs="Arial"/>
          <w:sz w:val="20"/>
        </w:rPr>
        <w:t>. Các ô có ít nhất ba ô liền kề là ô màu xanh th</w:t>
      </w:r>
      <w:r w:rsidR="00010EC8" w:rsidRPr="005D2B1E">
        <w:rPr>
          <w:rFonts w:ascii="Arial" w:hAnsi="Arial" w:cs="Arial"/>
          <w:sz w:val="20"/>
          <w:lang w:val="en-US"/>
        </w:rPr>
        <w:t>ì</w:t>
      </w:r>
      <w:r w:rsidRPr="005D2B1E">
        <w:rPr>
          <w:rFonts w:ascii="Arial" w:hAnsi="Arial" w:cs="Arial"/>
          <w:sz w:val="20"/>
        </w:rPr>
        <w:t xml:space="preserve"> được coi là “không ô nhiễm gi</w:t>
      </w:r>
      <w:r w:rsidR="00010EC8" w:rsidRPr="005D2B1E">
        <w:rPr>
          <w:rFonts w:ascii="Arial" w:hAnsi="Arial" w:cs="Arial"/>
          <w:sz w:val="20"/>
          <w:lang w:val="en-US"/>
        </w:rPr>
        <w:t>á</w:t>
      </w:r>
      <w:r w:rsidRPr="005D2B1E">
        <w:rPr>
          <w:rFonts w:ascii="Arial" w:hAnsi="Arial" w:cs="Arial"/>
          <w:sz w:val="20"/>
        </w:rPr>
        <w:t>n tiếp”, được đánh dấu m</w:t>
      </w:r>
      <w:r w:rsidR="00010EC8" w:rsidRPr="005D2B1E">
        <w:rPr>
          <w:rFonts w:ascii="Arial" w:hAnsi="Arial" w:cs="Arial"/>
          <w:sz w:val="20"/>
          <w:lang w:val="en-US"/>
        </w:rPr>
        <w:t>à</w:t>
      </w:r>
      <w:r w:rsidRPr="005D2B1E">
        <w:rPr>
          <w:rFonts w:ascii="Arial" w:hAnsi="Arial" w:cs="Arial"/>
          <w:sz w:val="20"/>
        </w:rPr>
        <w:t>u vàng và được phép bỏ qua để chuy</w:t>
      </w:r>
      <w:r w:rsidR="00010EC8" w:rsidRPr="005D2B1E">
        <w:rPr>
          <w:rFonts w:ascii="Arial" w:hAnsi="Arial" w:cs="Arial"/>
          <w:sz w:val="20"/>
          <w:lang w:val="en-US"/>
        </w:rPr>
        <w:t>ể</w:t>
      </w:r>
      <w:r w:rsidR="00010EC8" w:rsidRPr="005D2B1E">
        <w:rPr>
          <w:rFonts w:ascii="Arial" w:hAnsi="Arial" w:cs="Arial"/>
          <w:sz w:val="20"/>
        </w:rPr>
        <w:t xml:space="preserve">n sang KS </w:t>
      </w:r>
      <w:r w:rsidR="00010EC8" w:rsidRPr="005D2B1E">
        <w:rPr>
          <w:rFonts w:ascii="Arial" w:hAnsi="Arial" w:cs="Arial"/>
          <w:sz w:val="20"/>
          <w:lang w:val="en-US"/>
        </w:rPr>
        <w:t>ô</w:t>
      </w:r>
      <w:r w:rsidRPr="005D2B1E">
        <w:rPr>
          <w:rFonts w:ascii="Arial" w:hAnsi="Arial" w:cs="Arial"/>
          <w:sz w:val="20"/>
        </w:rPr>
        <w:t xml:space="preserve"> kế tiếp</w:t>
      </w:r>
      <w:r w:rsidR="00010EC8" w:rsidRPr="005D2B1E">
        <w:rPr>
          <w:rFonts w:ascii="Arial" w:hAnsi="Arial" w:cs="Arial"/>
          <w:sz w:val="20"/>
          <w:lang w:val="en-US"/>
        </w:rPr>
        <w:t>.</w:t>
      </w:r>
    </w:p>
    <w:p w14:paraId="437A868B" w14:textId="77777777" w:rsidR="00F53980" w:rsidRPr="005D2B1E" w:rsidRDefault="00F53980" w:rsidP="005D2B1E">
      <w:pPr>
        <w:spacing w:before="120"/>
        <w:rPr>
          <w:rFonts w:ascii="Arial" w:hAnsi="Arial" w:cs="Arial"/>
          <w:b/>
          <w:sz w:val="20"/>
        </w:rPr>
      </w:pPr>
      <w:r w:rsidRPr="005D2B1E">
        <w:rPr>
          <w:rFonts w:ascii="Arial" w:hAnsi="Arial" w:cs="Arial"/>
          <w:b/>
          <w:sz w:val="20"/>
        </w:rPr>
        <w:t>2.4.6.</w:t>
      </w:r>
      <w:r w:rsidR="006F4E88" w:rsidRPr="005D2B1E">
        <w:rPr>
          <w:rFonts w:ascii="Arial" w:hAnsi="Arial" w:cs="Arial"/>
          <w:b/>
          <w:sz w:val="20"/>
        </w:rPr>
        <w:t xml:space="preserve"> </w:t>
      </w:r>
      <w:r w:rsidR="00010EC8" w:rsidRPr="005D2B1E">
        <w:rPr>
          <w:rFonts w:ascii="Arial" w:hAnsi="Arial" w:cs="Arial"/>
          <w:b/>
          <w:sz w:val="20"/>
        </w:rPr>
        <w:t>C</w:t>
      </w:r>
      <w:r w:rsidR="00010EC8" w:rsidRPr="005D2B1E">
        <w:rPr>
          <w:rFonts w:ascii="Arial" w:hAnsi="Arial" w:cs="Arial"/>
          <w:b/>
          <w:sz w:val="20"/>
          <w:lang w:val="en-US"/>
        </w:rPr>
        <w:t>ă</w:t>
      </w:r>
      <w:r w:rsidRPr="005D2B1E">
        <w:rPr>
          <w:rFonts w:ascii="Arial" w:hAnsi="Arial" w:cs="Arial"/>
          <w:b/>
          <w:sz w:val="20"/>
        </w:rPr>
        <w:t xml:space="preserve">n cứ xác định khu vực </w:t>
      </w:r>
      <w:r w:rsidR="00010EC8" w:rsidRPr="005D2B1E">
        <w:rPr>
          <w:rFonts w:ascii="Arial" w:hAnsi="Arial" w:cs="Arial"/>
          <w:b/>
          <w:sz w:val="20"/>
        </w:rPr>
        <w:t>ô nhiễm</w:t>
      </w:r>
      <w:r w:rsidRPr="005D2B1E">
        <w:rPr>
          <w:rFonts w:ascii="Arial" w:hAnsi="Arial" w:cs="Arial"/>
          <w:b/>
          <w:sz w:val="20"/>
        </w:rPr>
        <w:t xml:space="preserve"> BMVN</w:t>
      </w:r>
    </w:p>
    <w:p w14:paraId="4E88585D" w14:textId="77777777" w:rsidR="00F53980" w:rsidRPr="005D2B1E" w:rsidRDefault="00010EC8" w:rsidP="005D2B1E">
      <w:pPr>
        <w:spacing w:before="120"/>
        <w:rPr>
          <w:rFonts w:ascii="Arial" w:hAnsi="Arial" w:cs="Arial"/>
          <w:sz w:val="20"/>
          <w:lang w:val="en-US"/>
        </w:rPr>
      </w:pPr>
      <w:r w:rsidRPr="005D2B1E">
        <w:rPr>
          <w:rFonts w:ascii="Arial" w:hAnsi="Arial" w:cs="Arial"/>
          <w:sz w:val="20"/>
        </w:rPr>
        <w:t>2</w:t>
      </w:r>
      <w:r w:rsidRPr="005D2B1E">
        <w:rPr>
          <w:rFonts w:ascii="Arial" w:hAnsi="Arial" w:cs="Arial"/>
          <w:sz w:val="20"/>
          <w:lang w:val="en-US"/>
        </w:rPr>
        <w:t>.</w:t>
      </w:r>
      <w:r w:rsidR="00F53980" w:rsidRPr="005D2B1E">
        <w:rPr>
          <w:rFonts w:ascii="Arial" w:hAnsi="Arial" w:cs="Arial"/>
          <w:sz w:val="20"/>
        </w:rPr>
        <w:t>4</w:t>
      </w:r>
      <w:r w:rsidR="00D21520" w:rsidRPr="005D2B1E">
        <w:rPr>
          <w:rFonts w:ascii="Arial" w:hAnsi="Arial" w:cs="Arial"/>
          <w:sz w:val="20"/>
          <w:lang w:val="en-US"/>
        </w:rPr>
        <w:t>.</w:t>
      </w:r>
      <w:r w:rsidR="00F53980" w:rsidRPr="005D2B1E">
        <w:rPr>
          <w:rFonts w:ascii="Arial" w:hAnsi="Arial" w:cs="Arial"/>
          <w:sz w:val="20"/>
        </w:rPr>
        <w:t>6.1</w:t>
      </w:r>
      <w:r w:rsidR="00C70421">
        <w:rPr>
          <w:rFonts w:ascii="Arial" w:hAnsi="Arial" w:cs="Arial"/>
          <w:sz w:val="20"/>
          <w:lang w:val="en-GB"/>
        </w:rPr>
        <w:t>.</w:t>
      </w:r>
      <w:r w:rsidR="00F53980" w:rsidRPr="005D2B1E">
        <w:rPr>
          <w:rFonts w:ascii="Arial" w:hAnsi="Arial" w:cs="Arial"/>
          <w:sz w:val="20"/>
        </w:rPr>
        <w:t xml:space="preserve"> Căn c</w:t>
      </w:r>
      <w:r w:rsidRPr="005D2B1E">
        <w:rPr>
          <w:rFonts w:ascii="Arial" w:hAnsi="Arial" w:cs="Arial"/>
          <w:sz w:val="20"/>
          <w:lang w:val="en-US"/>
        </w:rPr>
        <w:t>ứ</w:t>
      </w:r>
      <w:r w:rsidR="00F53980" w:rsidRPr="005D2B1E">
        <w:rPr>
          <w:rFonts w:ascii="Arial" w:hAnsi="Arial" w:cs="Arial"/>
          <w:sz w:val="20"/>
        </w:rPr>
        <w:t xml:space="preserve"> x</w:t>
      </w:r>
      <w:r w:rsidRPr="005D2B1E">
        <w:rPr>
          <w:rFonts w:ascii="Arial" w:hAnsi="Arial" w:cs="Arial"/>
          <w:sz w:val="20"/>
          <w:lang w:val="en-US"/>
        </w:rPr>
        <w:t>á</w:t>
      </w:r>
      <w:r w:rsidR="00F53980" w:rsidRPr="005D2B1E">
        <w:rPr>
          <w:rFonts w:ascii="Arial" w:hAnsi="Arial" w:cs="Arial"/>
          <w:sz w:val="20"/>
        </w:rPr>
        <w:t>c đị</w:t>
      </w:r>
      <w:r w:rsidRPr="005D2B1E">
        <w:rPr>
          <w:rFonts w:ascii="Arial" w:hAnsi="Arial" w:cs="Arial"/>
          <w:sz w:val="20"/>
        </w:rPr>
        <w:t xml:space="preserve">nh các </w:t>
      </w:r>
      <w:r w:rsidRPr="005D2B1E">
        <w:rPr>
          <w:rFonts w:ascii="Arial" w:hAnsi="Arial" w:cs="Arial"/>
          <w:sz w:val="20"/>
          <w:lang w:val="en-US"/>
        </w:rPr>
        <w:t>ô</w:t>
      </w:r>
      <w:r w:rsidR="00F53980" w:rsidRPr="005D2B1E">
        <w:rPr>
          <w:rFonts w:ascii="Arial" w:hAnsi="Arial" w:cs="Arial"/>
          <w:sz w:val="20"/>
        </w:rPr>
        <w:t xml:space="preserve"> l</w:t>
      </w:r>
      <w:r w:rsidRPr="005D2B1E">
        <w:rPr>
          <w:rFonts w:ascii="Arial" w:hAnsi="Arial" w:cs="Arial"/>
          <w:sz w:val="20"/>
          <w:lang w:val="en-US"/>
        </w:rPr>
        <w:t>à</w:t>
      </w:r>
      <w:r w:rsidR="00F53980" w:rsidRPr="005D2B1E">
        <w:rPr>
          <w:rFonts w:ascii="Arial" w:hAnsi="Arial" w:cs="Arial"/>
          <w:sz w:val="20"/>
        </w:rPr>
        <w:t xml:space="preserve"> ô nhiễm BMVN:</w:t>
      </w:r>
    </w:p>
    <w:p w14:paraId="5FB2C7C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Là c</w:t>
      </w:r>
      <w:r w:rsidR="00432F49" w:rsidRPr="005D2B1E">
        <w:rPr>
          <w:rFonts w:ascii="Arial" w:hAnsi="Arial" w:cs="Arial"/>
          <w:sz w:val="20"/>
          <w:lang w:val="en-US"/>
        </w:rPr>
        <w:t>ác</w:t>
      </w:r>
      <w:r w:rsidRPr="005D2B1E">
        <w:rPr>
          <w:rFonts w:ascii="Arial" w:hAnsi="Arial" w:cs="Arial"/>
          <w:sz w:val="20"/>
        </w:rPr>
        <w:t xml:space="preserve"> </w:t>
      </w:r>
      <w:r w:rsidR="00432F49" w:rsidRPr="005D2B1E">
        <w:rPr>
          <w:rFonts w:ascii="Arial" w:hAnsi="Arial" w:cs="Arial"/>
          <w:sz w:val="20"/>
          <w:lang w:val="en-US"/>
        </w:rPr>
        <w:t>ô</w:t>
      </w:r>
      <w:r w:rsidRPr="005D2B1E">
        <w:rPr>
          <w:rFonts w:ascii="Arial" w:hAnsi="Arial" w:cs="Arial"/>
          <w:sz w:val="20"/>
        </w:rPr>
        <w:t xml:space="preserve"> có thu được </w:t>
      </w:r>
      <w:r w:rsidR="00894146" w:rsidRPr="005D2B1E">
        <w:rPr>
          <w:rFonts w:ascii="Arial" w:hAnsi="Arial" w:cs="Arial"/>
          <w:sz w:val="20"/>
        </w:rPr>
        <w:t>bằng chứng</w:t>
      </w:r>
      <w:r w:rsidRPr="005D2B1E">
        <w:rPr>
          <w:rFonts w:ascii="Arial" w:hAnsi="Arial" w:cs="Arial"/>
          <w:sz w:val="20"/>
        </w:rPr>
        <w:t xml:space="preserve"> trực tiếp hoặc </w:t>
      </w:r>
      <w:r w:rsidR="0046791E" w:rsidRPr="005D2B1E">
        <w:rPr>
          <w:rFonts w:ascii="Arial" w:hAnsi="Arial" w:cs="Arial"/>
          <w:sz w:val="20"/>
        </w:rPr>
        <w:t>bằng chứng</w:t>
      </w:r>
      <w:r w:rsidRPr="005D2B1E">
        <w:rPr>
          <w:rFonts w:ascii="Arial" w:hAnsi="Arial" w:cs="Arial"/>
          <w:sz w:val="20"/>
        </w:rPr>
        <w:t xml:space="preserve"> gián tiếp về ô nhiễm BMVN trên thực địa (các ô được đánh dấu màu đỏ);</w:t>
      </w:r>
    </w:p>
    <w:p w14:paraId="68A69E3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L</w:t>
      </w:r>
      <w:r w:rsidR="00ED297A" w:rsidRPr="005D2B1E">
        <w:rPr>
          <w:rFonts w:ascii="Arial" w:hAnsi="Arial" w:cs="Arial"/>
          <w:sz w:val="20"/>
          <w:lang w:val="en-US"/>
        </w:rPr>
        <w:t>à</w:t>
      </w:r>
      <w:r w:rsidRPr="005D2B1E">
        <w:rPr>
          <w:rFonts w:ascii="Arial" w:hAnsi="Arial" w:cs="Arial"/>
          <w:sz w:val="20"/>
        </w:rPr>
        <w:t xml:space="preserve"> các ô liền kề với </w:t>
      </w:r>
      <w:r w:rsidR="00BA25A1" w:rsidRPr="005D2B1E">
        <w:rPr>
          <w:rFonts w:ascii="Arial" w:hAnsi="Arial" w:cs="Arial"/>
          <w:sz w:val="20"/>
          <w:lang w:val="en-US"/>
        </w:rPr>
        <w:t>ô</w:t>
      </w:r>
      <w:r w:rsidRPr="005D2B1E">
        <w:rPr>
          <w:rFonts w:ascii="Arial" w:hAnsi="Arial" w:cs="Arial"/>
          <w:sz w:val="20"/>
        </w:rPr>
        <w:t xml:space="preserve"> màu đỏ (các ô được đánh dấu m</w:t>
      </w:r>
      <w:r w:rsidR="007508FC" w:rsidRPr="005D2B1E">
        <w:rPr>
          <w:rFonts w:ascii="Arial" w:hAnsi="Arial" w:cs="Arial"/>
          <w:sz w:val="20"/>
          <w:lang w:val="en-US"/>
        </w:rPr>
        <w:t>à</w:t>
      </w:r>
      <w:r w:rsidRPr="005D2B1E">
        <w:rPr>
          <w:rFonts w:ascii="Arial" w:hAnsi="Arial" w:cs="Arial"/>
          <w:sz w:val="20"/>
        </w:rPr>
        <w:t>u nâu).</w:t>
      </w:r>
    </w:p>
    <w:p w14:paraId="5B0F9E88" w14:textId="77777777" w:rsidR="00F53980" w:rsidRPr="005D2B1E" w:rsidRDefault="00F53980" w:rsidP="005D2B1E">
      <w:pPr>
        <w:spacing w:before="120"/>
        <w:rPr>
          <w:rFonts w:ascii="Arial" w:hAnsi="Arial" w:cs="Arial"/>
          <w:sz w:val="20"/>
        </w:rPr>
      </w:pPr>
      <w:r w:rsidRPr="005D2B1E">
        <w:rPr>
          <w:rFonts w:ascii="Arial" w:hAnsi="Arial" w:cs="Arial"/>
          <w:sz w:val="20"/>
        </w:rPr>
        <w:t>2.4.6.2.</w:t>
      </w:r>
      <w:r w:rsidR="006F4E88" w:rsidRPr="005D2B1E">
        <w:rPr>
          <w:rFonts w:ascii="Arial" w:hAnsi="Arial" w:cs="Arial"/>
          <w:sz w:val="20"/>
        </w:rPr>
        <w:t xml:space="preserve"> Căn cứ</w:t>
      </w:r>
      <w:r w:rsidRPr="005D2B1E">
        <w:rPr>
          <w:rFonts w:ascii="Arial" w:hAnsi="Arial" w:cs="Arial"/>
          <w:sz w:val="20"/>
        </w:rPr>
        <w:t xml:space="preserve"> xác định một khu vực ô nhiễm BMVN: Là một khu vực bao gồm các </w:t>
      </w:r>
      <w:r w:rsidR="00D4799B">
        <w:rPr>
          <w:rFonts w:ascii="Arial" w:hAnsi="Arial" w:cs="Arial"/>
          <w:sz w:val="20"/>
          <w:lang w:val="en-US"/>
        </w:rPr>
        <w:t>ô</w:t>
      </w:r>
      <w:r w:rsidRPr="005D2B1E">
        <w:rPr>
          <w:rFonts w:ascii="Arial" w:hAnsi="Arial" w:cs="Arial"/>
          <w:sz w:val="20"/>
        </w:rPr>
        <w:t xml:space="preserve"> ô nhiễm trực tiếp và ô nhiễm gi</w:t>
      </w:r>
      <w:r w:rsidR="00D20352" w:rsidRPr="005D2B1E">
        <w:rPr>
          <w:rFonts w:ascii="Arial" w:hAnsi="Arial" w:cs="Arial"/>
          <w:sz w:val="20"/>
          <w:lang w:val="en-US"/>
        </w:rPr>
        <w:t>á</w:t>
      </w:r>
      <w:r w:rsidRPr="005D2B1E">
        <w:rPr>
          <w:rFonts w:ascii="Arial" w:hAnsi="Arial" w:cs="Arial"/>
          <w:sz w:val="20"/>
        </w:rPr>
        <w:t>n ti</w:t>
      </w:r>
      <w:r w:rsidR="00D20352" w:rsidRPr="005D2B1E">
        <w:rPr>
          <w:rFonts w:ascii="Arial" w:hAnsi="Arial" w:cs="Arial"/>
          <w:sz w:val="20"/>
          <w:lang w:val="en-US"/>
        </w:rPr>
        <w:t>ế</w:t>
      </w:r>
      <w:r w:rsidRPr="005D2B1E">
        <w:rPr>
          <w:rFonts w:ascii="Arial" w:hAnsi="Arial" w:cs="Arial"/>
          <w:sz w:val="20"/>
        </w:rPr>
        <w:t>p</w:t>
      </w:r>
      <w:r w:rsidR="007910B4">
        <w:rPr>
          <w:rFonts w:ascii="Arial" w:hAnsi="Arial" w:cs="Arial"/>
          <w:sz w:val="20"/>
          <w:lang w:val="en-GB"/>
        </w:rPr>
        <w:t>.</w:t>
      </w:r>
      <w:r w:rsidRPr="005D2B1E">
        <w:rPr>
          <w:rFonts w:ascii="Arial" w:hAnsi="Arial" w:cs="Arial"/>
          <w:sz w:val="20"/>
        </w:rPr>
        <w:t xml:space="preserve"> Trường h</w:t>
      </w:r>
      <w:r w:rsidR="0065523E" w:rsidRPr="005D2B1E">
        <w:rPr>
          <w:rFonts w:ascii="Arial" w:hAnsi="Arial" w:cs="Arial"/>
          <w:sz w:val="20"/>
          <w:lang w:val="en-US"/>
        </w:rPr>
        <w:t>ợ</w:t>
      </w:r>
      <w:r w:rsidRPr="005D2B1E">
        <w:rPr>
          <w:rFonts w:ascii="Arial" w:hAnsi="Arial" w:cs="Arial"/>
          <w:sz w:val="20"/>
        </w:rPr>
        <w:t xml:space="preserve">p giữa các khu vực đã </w:t>
      </w:r>
      <w:r w:rsidR="00532E48" w:rsidRPr="005D2B1E">
        <w:rPr>
          <w:rFonts w:ascii="Arial" w:hAnsi="Arial" w:cs="Arial"/>
          <w:sz w:val="20"/>
        </w:rPr>
        <w:t>xác định</w:t>
      </w:r>
      <w:r w:rsidRPr="005D2B1E">
        <w:rPr>
          <w:rFonts w:ascii="Arial" w:hAnsi="Arial" w:cs="Arial"/>
          <w:sz w:val="20"/>
        </w:rPr>
        <w:t xml:space="preserve"> bị ô nhiễm hoặc sát cạnh một khu vực ô nhiễm có các ô không ô nhiễm (ô màu xanh hoặ</w:t>
      </w:r>
      <w:r w:rsidR="00FF58D0">
        <w:rPr>
          <w:rFonts w:ascii="Arial" w:hAnsi="Arial" w:cs="Arial"/>
          <w:sz w:val="20"/>
        </w:rPr>
        <w:t>c màu v</w:t>
      </w:r>
      <w:r w:rsidR="00FF58D0">
        <w:rPr>
          <w:rFonts w:ascii="Arial" w:hAnsi="Arial" w:cs="Arial"/>
          <w:sz w:val="20"/>
          <w:lang w:val="en-US"/>
        </w:rPr>
        <w:t>à</w:t>
      </w:r>
      <w:r w:rsidRPr="005D2B1E">
        <w:rPr>
          <w:rFonts w:ascii="Arial" w:hAnsi="Arial" w:cs="Arial"/>
          <w:sz w:val="20"/>
        </w:rPr>
        <w:t xml:space="preserve">ng) mà số </w:t>
      </w:r>
      <w:r w:rsidR="005C04FA" w:rsidRPr="005D2B1E">
        <w:rPr>
          <w:rFonts w:ascii="Arial" w:hAnsi="Arial" w:cs="Arial"/>
          <w:sz w:val="20"/>
          <w:lang w:val="en-US"/>
        </w:rPr>
        <w:t>ô</w:t>
      </w:r>
      <w:r w:rsidRPr="005D2B1E">
        <w:rPr>
          <w:rFonts w:ascii="Arial" w:hAnsi="Arial" w:cs="Arial"/>
          <w:sz w:val="20"/>
        </w:rPr>
        <w:t xml:space="preserve"> này không vượt quá 4 </w:t>
      </w:r>
      <w:r w:rsidR="004F5239" w:rsidRPr="005D2B1E">
        <w:rPr>
          <w:rFonts w:ascii="Arial" w:hAnsi="Arial" w:cs="Arial"/>
          <w:sz w:val="20"/>
          <w:lang w:val="en-US"/>
        </w:rPr>
        <w:t>ô</w:t>
      </w:r>
      <w:r w:rsidRPr="005D2B1E">
        <w:rPr>
          <w:rFonts w:ascii="Arial" w:hAnsi="Arial" w:cs="Arial"/>
          <w:sz w:val="20"/>
        </w:rPr>
        <w:t xml:space="preserve"> thì c</w:t>
      </w:r>
      <w:r w:rsidR="004F5239" w:rsidRPr="005D2B1E">
        <w:rPr>
          <w:rFonts w:ascii="Arial" w:hAnsi="Arial" w:cs="Arial"/>
          <w:sz w:val="20"/>
          <w:lang w:val="en-US"/>
        </w:rPr>
        <w:t>ó</w:t>
      </w:r>
      <w:r w:rsidRPr="005D2B1E">
        <w:rPr>
          <w:rFonts w:ascii="Arial" w:hAnsi="Arial" w:cs="Arial"/>
          <w:sz w:val="20"/>
        </w:rPr>
        <w:t xml:space="preserve"> thể ghép vào cùng khu vực ô nhiễm.</w:t>
      </w:r>
    </w:p>
    <w:p w14:paraId="0141B45B" w14:textId="77777777" w:rsidR="00F53980" w:rsidRPr="005D2B1E" w:rsidRDefault="00F53980" w:rsidP="005D2B1E">
      <w:pPr>
        <w:spacing w:before="120"/>
        <w:rPr>
          <w:rFonts w:ascii="Arial" w:hAnsi="Arial" w:cs="Arial"/>
          <w:b/>
          <w:sz w:val="20"/>
        </w:rPr>
      </w:pPr>
      <w:r w:rsidRPr="005D2B1E">
        <w:rPr>
          <w:rFonts w:ascii="Arial" w:hAnsi="Arial" w:cs="Arial"/>
          <w:b/>
          <w:sz w:val="20"/>
        </w:rPr>
        <w:t>2.4.7.</w:t>
      </w:r>
      <w:r w:rsidR="006F4E88" w:rsidRPr="005D2B1E">
        <w:rPr>
          <w:rFonts w:ascii="Arial" w:hAnsi="Arial" w:cs="Arial"/>
          <w:b/>
          <w:sz w:val="20"/>
        </w:rPr>
        <w:t xml:space="preserve"> Căn cứ</w:t>
      </w:r>
      <w:r w:rsidRPr="005D2B1E">
        <w:rPr>
          <w:rFonts w:ascii="Arial" w:hAnsi="Arial" w:cs="Arial"/>
          <w:b/>
          <w:sz w:val="20"/>
        </w:rPr>
        <w:t xml:space="preserve"> xác định khu vực không ô nhiễm BMVN</w:t>
      </w:r>
    </w:p>
    <w:p w14:paraId="50B0BE94" w14:textId="77777777" w:rsidR="00F53980" w:rsidRPr="005D2B1E" w:rsidRDefault="00F53980" w:rsidP="005D2B1E">
      <w:pPr>
        <w:spacing w:before="120"/>
        <w:rPr>
          <w:rFonts w:ascii="Arial" w:hAnsi="Arial" w:cs="Arial"/>
          <w:sz w:val="20"/>
        </w:rPr>
      </w:pPr>
      <w:r w:rsidRPr="005D2B1E">
        <w:rPr>
          <w:rFonts w:ascii="Arial" w:hAnsi="Arial" w:cs="Arial"/>
          <w:sz w:val="20"/>
        </w:rPr>
        <w:t>2.4.7.1</w:t>
      </w:r>
      <w:r w:rsidR="00E63307"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Căn cứ xác định ô không ô nhiễm BMVN:</w:t>
      </w:r>
    </w:p>
    <w:p w14:paraId="278C247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Là những ô “không ô nhiễm trực tiếp</w:t>
      </w:r>
      <w:r w:rsidR="00DC76E5" w:rsidRPr="005D2B1E">
        <w:rPr>
          <w:rFonts w:ascii="Arial" w:hAnsi="Arial" w:cs="Arial"/>
          <w:sz w:val="20"/>
          <w:lang w:val="en-US"/>
        </w:rPr>
        <w:t>”</w:t>
      </w:r>
      <w:r w:rsidRPr="005D2B1E">
        <w:rPr>
          <w:rFonts w:ascii="Arial" w:hAnsi="Arial" w:cs="Arial"/>
          <w:sz w:val="20"/>
        </w:rPr>
        <w:t xml:space="preserve"> (ô được </w:t>
      </w:r>
      <w:r w:rsidR="00563B5B" w:rsidRPr="005D2B1E">
        <w:rPr>
          <w:rFonts w:ascii="Arial" w:hAnsi="Arial" w:cs="Arial"/>
          <w:sz w:val="20"/>
        </w:rPr>
        <w:t>đánh dấu</w:t>
      </w:r>
      <w:r w:rsidRPr="005D2B1E">
        <w:rPr>
          <w:rFonts w:ascii="Arial" w:hAnsi="Arial" w:cs="Arial"/>
          <w:sz w:val="20"/>
        </w:rPr>
        <w:t xml:space="preserve"> màu xanh);</w:t>
      </w:r>
    </w:p>
    <w:p w14:paraId="465F890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Là </w:t>
      </w:r>
      <w:r w:rsidR="00ED5261" w:rsidRPr="005D2B1E">
        <w:rPr>
          <w:rFonts w:ascii="Arial" w:hAnsi="Arial" w:cs="Arial"/>
          <w:sz w:val="20"/>
        </w:rPr>
        <w:t>những ô</w:t>
      </w:r>
      <w:r w:rsidRPr="005D2B1E">
        <w:rPr>
          <w:rFonts w:ascii="Arial" w:hAnsi="Arial" w:cs="Arial"/>
          <w:sz w:val="20"/>
        </w:rPr>
        <w:t xml:space="preserve"> “không </w:t>
      </w:r>
      <w:r w:rsidR="007E652C" w:rsidRPr="005D2B1E">
        <w:rPr>
          <w:rFonts w:ascii="Arial" w:hAnsi="Arial" w:cs="Arial"/>
          <w:sz w:val="20"/>
        </w:rPr>
        <w:t>ô nhiễm</w:t>
      </w:r>
      <w:r w:rsidRPr="005D2B1E">
        <w:rPr>
          <w:rFonts w:ascii="Arial" w:hAnsi="Arial" w:cs="Arial"/>
          <w:sz w:val="20"/>
        </w:rPr>
        <w:t xml:space="preserve"> gián tiếp” (ô được </w:t>
      </w:r>
      <w:r w:rsidR="00563B5B" w:rsidRPr="005D2B1E">
        <w:rPr>
          <w:rFonts w:ascii="Arial" w:hAnsi="Arial" w:cs="Arial"/>
          <w:sz w:val="20"/>
        </w:rPr>
        <w:t>đánh dấu</w:t>
      </w:r>
      <w:r w:rsidRPr="005D2B1E">
        <w:rPr>
          <w:rFonts w:ascii="Arial" w:hAnsi="Arial" w:cs="Arial"/>
          <w:sz w:val="20"/>
        </w:rPr>
        <w:t xml:space="preserve"> m</w:t>
      </w:r>
      <w:r w:rsidR="0027332A" w:rsidRPr="005D2B1E">
        <w:rPr>
          <w:rFonts w:ascii="Arial" w:hAnsi="Arial" w:cs="Arial"/>
          <w:sz w:val="20"/>
          <w:lang w:val="en-US"/>
        </w:rPr>
        <w:t>à</w:t>
      </w:r>
      <w:r w:rsidRPr="005D2B1E">
        <w:rPr>
          <w:rFonts w:ascii="Arial" w:hAnsi="Arial" w:cs="Arial"/>
          <w:sz w:val="20"/>
        </w:rPr>
        <w:t>u vàng).</w:t>
      </w:r>
    </w:p>
    <w:p w14:paraId="5A179F70" w14:textId="77777777" w:rsidR="00F53980" w:rsidRPr="005D2B1E" w:rsidRDefault="00F53980" w:rsidP="005D2B1E">
      <w:pPr>
        <w:spacing w:before="120"/>
        <w:rPr>
          <w:rFonts w:ascii="Arial" w:hAnsi="Arial" w:cs="Arial"/>
          <w:sz w:val="20"/>
        </w:rPr>
      </w:pPr>
      <w:r w:rsidRPr="005D2B1E">
        <w:rPr>
          <w:rFonts w:ascii="Arial" w:hAnsi="Arial" w:cs="Arial"/>
          <w:sz w:val="20"/>
        </w:rPr>
        <w:t>2.4.7.2.</w:t>
      </w:r>
      <w:r w:rsidR="006F4E88" w:rsidRPr="005D2B1E">
        <w:rPr>
          <w:rFonts w:ascii="Arial" w:hAnsi="Arial" w:cs="Arial"/>
          <w:sz w:val="20"/>
        </w:rPr>
        <w:t xml:space="preserve"> </w:t>
      </w:r>
      <w:r w:rsidRPr="005D2B1E">
        <w:rPr>
          <w:rFonts w:ascii="Arial" w:hAnsi="Arial" w:cs="Arial"/>
          <w:sz w:val="20"/>
        </w:rPr>
        <w:t>Căn cứ xác định khu vực không ô nhiễm BMVN: L</w:t>
      </w:r>
      <w:r w:rsidR="008D7599" w:rsidRPr="005D2B1E">
        <w:rPr>
          <w:rFonts w:ascii="Arial" w:hAnsi="Arial" w:cs="Arial"/>
          <w:sz w:val="20"/>
          <w:lang w:val="en-US"/>
        </w:rPr>
        <w:t>à</w:t>
      </w:r>
      <w:r w:rsidRPr="005D2B1E">
        <w:rPr>
          <w:rFonts w:ascii="Arial" w:hAnsi="Arial" w:cs="Arial"/>
          <w:sz w:val="20"/>
        </w:rPr>
        <w:t xml:space="preserve"> một khu vực bao gồm các ô </w:t>
      </w:r>
      <w:r w:rsidR="00A92AE2" w:rsidRPr="005D2B1E">
        <w:rPr>
          <w:rFonts w:ascii="Arial" w:hAnsi="Arial" w:cs="Arial"/>
          <w:sz w:val="20"/>
          <w:lang w:val="en-US"/>
        </w:rPr>
        <w:t>“</w:t>
      </w:r>
      <w:r w:rsidRPr="005D2B1E">
        <w:rPr>
          <w:rFonts w:ascii="Arial" w:hAnsi="Arial" w:cs="Arial"/>
          <w:sz w:val="20"/>
        </w:rPr>
        <w:t xml:space="preserve">không </w:t>
      </w:r>
      <w:r w:rsidR="00E04BED" w:rsidRPr="005D2B1E">
        <w:rPr>
          <w:rFonts w:ascii="Arial" w:hAnsi="Arial" w:cs="Arial"/>
          <w:sz w:val="20"/>
        </w:rPr>
        <w:t>ô nhiễm</w:t>
      </w:r>
      <w:r w:rsidRPr="005D2B1E">
        <w:rPr>
          <w:rFonts w:ascii="Arial" w:hAnsi="Arial" w:cs="Arial"/>
          <w:sz w:val="20"/>
        </w:rPr>
        <w:t xml:space="preserve"> trực tiếp</w:t>
      </w:r>
      <w:r w:rsidR="00A92AE2" w:rsidRPr="005D2B1E">
        <w:rPr>
          <w:rFonts w:ascii="Arial" w:hAnsi="Arial" w:cs="Arial"/>
          <w:sz w:val="20"/>
          <w:lang w:val="en-US"/>
        </w:rPr>
        <w:t>”</w:t>
      </w:r>
      <w:r w:rsidRPr="005D2B1E">
        <w:rPr>
          <w:rFonts w:ascii="Arial" w:hAnsi="Arial" w:cs="Arial"/>
          <w:sz w:val="20"/>
        </w:rPr>
        <w:t xml:space="preserve"> và “kh</w:t>
      </w:r>
      <w:r w:rsidR="00A92AE2" w:rsidRPr="005D2B1E">
        <w:rPr>
          <w:rFonts w:ascii="Arial" w:hAnsi="Arial" w:cs="Arial"/>
          <w:sz w:val="20"/>
          <w:lang w:val="en-US"/>
        </w:rPr>
        <w:t>ô</w:t>
      </w:r>
      <w:r w:rsidRPr="005D2B1E">
        <w:rPr>
          <w:rFonts w:ascii="Arial" w:hAnsi="Arial" w:cs="Arial"/>
          <w:sz w:val="20"/>
        </w:rPr>
        <w:t>ng ô nhiễm gián tiếp</w:t>
      </w:r>
      <w:r w:rsidR="00A92AE2" w:rsidRPr="005D2B1E">
        <w:rPr>
          <w:rFonts w:ascii="Arial" w:hAnsi="Arial" w:cs="Arial"/>
          <w:sz w:val="20"/>
          <w:lang w:val="en-US"/>
        </w:rPr>
        <w:t>”</w:t>
      </w:r>
      <w:r w:rsidRPr="005D2B1E">
        <w:rPr>
          <w:rFonts w:ascii="Arial" w:hAnsi="Arial" w:cs="Arial"/>
          <w:sz w:val="20"/>
        </w:rPr>
        <w:t xml:space="preserve"> liên tiếp.</w:t>
      </w:r>
    </w:p>
    <w:p w14:paraId="574C6EBE" w14:textId="77777777" w:rsidR="00F53980" w:rsidRPr="005D2B1E" w:rsidRDefault="00F53980" w:rsidP="005D2B1E">
      <w:pPr>
        <w:spacing w:before="120"/>
        <w:rPr>
          <w:rFonts w:ascii="Arial" w:hAnsi="Arial" w:cs="Arial"/>
          <w:sz w:val="20"/>
        </w:rPr>
      </w:pPr>
      <w:r w:rsidRPr="005D2B1E">
        <w:rPr>
          <w:rFonts w:ascii="Arial" w:hAnsi="Arial" w:cs="Arial"/>
          <w:sz w:val="20"/>
        </w:rPr>
        <w:t>2.4.7.3.</w:t>
      </w:r>
      <w:r w:rsidR="006F4E88" w:rsidRPr="005D2B1E">
        <w:rPr>
          <w:rFonts w:ascii="Arial" w:hAnsi="Arial" w:cs="Arial"/>
          <w:sz w:val="20"/>
        </w:rPr>
        <w:t xml:space="preserve"> </w:t>
      </w:r>
      <w:r w:rsidRPr="005D2B1E">
        <w:rPr>
          <w:rFonts w:ascii="Arial" w:hAnsi="Arial" w:cs="Arial"/>
          <w:sz w:val="20"/>
        </w:rPr>
        <w:t>Đối v</w:t>
      </w:r>
      <w:r w:rsidR="00E44756" w:rsidRPr="005D2B1E">
        <w:rPr>
          <w:rFonts w:ascii="Arial" w:hAnsi="Arial" w:cs="Arial"/>
          <w:sz w:val="20"/>
          <w:lang w:val="en-US"/>
        </w:rPr>
        <w:t>ớ</w:t>
      </w:r>
      <w:r w:rsidRPr="005D2B1E">
        <w:rPr>
          <w:rFonts w:ascii="Arial" w:hAnsi="Arial" w:cs="Arial"/>
          <w:sz w:val="20"/>
        </w:rPr>
        <w:t xml:space="preserve">i các ô không xác định (màu xám), tùy theo </w:t>
      </w:r>
      <w:r w:rsidR="005D50E8" w:rsidRPr="005D2B1E">
        <w:rPr>
          <w:rFonts w:ascii="Arial" w:hAnsi="Arial" w:cs="Arial"/>
          <w:sz w:val="20"/>
        </w:rPr>
        <w:t>vị trí</w:t>
      </w:r>
      <w:r w:rsidRPr="005D2B1E">
        <w:rPr>
          <w:rFonts w:ascii="Arial" w:hAnsi="Arial" w:cs="Arial"/>
          <w:sz w:val="20"/>
        </w:rPr>
        <w:t xml:space="preserve"> nằm trong khu vực nào để ghép vào khu vực ô nhiễm hay không </w:t>
      </w:r>
      <w:r w:rsidR="007E652C" w:rsidRPr="005D2B1E">
        <w:rPr>
          <w:rFonts w:ascii="Arial" w:hAnsi="Arial" w:cs="Arial"/>
          <w:sz w:val="20"/>
        </w:rPr>
        <w:t>ô nhiễm</w:t>
      </w:r>
      <w:r w:rsidR="0072459D">
        <w:rPr>
          <w:rFonts w:ascii="Arial" w:hAnsi="Arial" w:cs="Arial"/>
          <w:sz w:val="20"/>
        </w:rPr>
        <w:t xml:space="preserve"> theo nguyên t</w:t>
      </w:r>
      <w:r w:rsidR="0072459D">
        <w:rPr>
          <w:rFonts w:ascii="Arial" w:hAnsi="Arial" w:cs="Arial"/>
          <w:sz w:val="20"/>
          <w:lang w:val="en-US"/>
        </w:rPr>
        <w:t>ắ</w:t>
      </w:r>
      <w:r w:rsidRPr="005D2B1E">
        <w:rPr>
          <w:rFonts w:ascii="Arial" w:hAnsi="Arial" w:cs="Arial"/>
          <w:sz w:val="20"/>
        </w:rPr>
        <w:t xml:space="preserve">c xác định bằng màu của </w:t>
      </w:r>
      <w:r w:rsidR="006F4E88" w:rsidRPr="005D2B1E">
        <w:rPr>
          <w:rFonts w:ascii="Arial" w:hAnsi="Arial" w:cs="Arial"/>
          <w:sz w:val="20"/>
        </w:rPr>
        <w:t>các</w:t>
      </w:r>
      <w:r w:rsidRPr="005D2B1E">
        <w:rPr>
          <w:rFonts w:ascii="Arial" w:hAnsi="Arial" w:cs="Arial"/>
          <w:sz w:val="20"/>
        </w:rPr>
        <w:t xml:space="preserve"> ô liền kề hay màu của các ô trong cả khu vực.</w:t>
      </w:r>
    </w:p>
    <w:p w14:paraId="2A414DCF" w14:textId="77777777" w:rsidR="00F53980" w:rsidRPr="005D2B1E" w:rsidRDefault="00F53980" w:rsidP="005D2B1E">
      <w:pPr>
        <w:spacing w:before="120"/>
        <w:rPr>
          <w:rFonts w:ascii="Arial" w:hAnsi="Arial" w:cs="Arial"/>
          <w:b/>
          <w:sz w:val="20"/>
        </w:rPr>
      </w:pPr>
      <w:r w:rsidRPr="005D2B1E">
        <w:rPr>
          <w:rFonts w:ascii="Arial" w:hAnsi="Arial" w:cs="Arial"/>
          <w:b/>
          <w:sz w:val="20"/>
        </w:rPr>
        <w:t>2.4.8.</w:t>
      </w:r>
      <w:r w:rsidR="006F4E88" w:rsidRPr="005D2B1E">
        <w:rPr>
          <w:rFonts w:ascii="Arial" w:hAnsi="Arial" w:cs="Arial"/>
          <w:b/>
          <w:sz w:val="20"/>
        </w:rPr>
        <w:t xml:space="preserve"> </w:t>
      </w:r>
      <w:r w:rsidRPr="005D2B1E">
        <w:rPr>
          <w:rFonts w:ascii="Arial" w:hAnsi="Arial" w:cs="Arial"/>
          <w:b/>
          <w:sz w:val="20"/>
        </w:rPr>
        <w:t>Yêu cầu về k</w:t>
      </w:r>
      <w:r w:rsidR="003E59D6" w:rsidRPr="005D2B1E">
        <w:rPr>
          <w:rFonts w:ascii="Arial" w:hAnsi="Arial" w:cs="Arial"/>
          <w:b/>
          <w:sz w:val="20"/>
          <w:lang w:val="en-US"/>
        </w:rPr>
        <w:t>ế</w:t>
      </w:r>
      <w:r w:rsidRPr="005D2B1E">
        <w:rPr>
          <w:rFonts w:ascii="Arial" w:hAnsi="Arial" w:cs="Arial"/>
          <w:b/>
          <w:sz w:val="20"/>
        </w:rPr>
        <w:t>t quả thu đ</w:t>
      </w:r>
      <w:r w:rsidR="006F4E88" w:rsidRPr="005D2B1E">
        <w:rPr>
          <w:rFonts w:ascii="Arial" w:hAnsi="Arial" w:cs="Arial"/>
          <w:b/>
          <w:sz w:val="20"/>
        </w:rPr>
        <w:t>ượ</w:t>
      </w:r>
      <w:r w:rsidRPr="005D2B1E">
        <w:rPr>
          <w:rFonts w:ascii="Arial" w:hAnsi="Arial" w:cs="Arial"/>
          <w:b/>
          <w:sz w:val="20"/>
        </w:rPr>
        <w:t>c sau KS</w:t>
      </w:r>
    </w:p>
    <w:p w14:paraId="2652CF6C" w14:textId="77777777" w:rsidR="00F53980" w:rsidRPr="005D2B1E" w:rsidRDefault="00F53980" w:rsidP="005D2B1E">
      <w:pPr>
        <w:spacing w:before="120"/>
        <w:rPr>
          <w:rFonts w:ascii="Arial" w:hAnsi="Arial" w:cs="Arial"/>
          <w:sz w:val="20"/>
        </w:rPr>
      </w:pPr>
      <w:r w:rsidRPr="005D2B1E">
        <w:rPr>
          <w:rFonts w:ascii="Arial" w:hAnsi="Arial" w:cs="Arial"/>
          <w:sz w:val="20"/>
        </w:rPr>
        <w:t>Hồ sơ kết quả thu được sau KS phải đáp ứng các yêu cầu sau:</w:t>
      </w:r>
    </w:p>
    <w:p w14:paraId="51EC382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Xác định được </w:t>
      </w:r>
      <w:r w:rsidR="00D9153D" w:rsidRPr="005D2B1E">
        <w:rPr>
          <w:rFonts w:ascii="Arial" w:hAnsi="Arial" w:cs="Arial"/>
          <w:sz w:val="20"/>
          <w:lang w:val="en-US"/>
        </w:rPr>
        <w:t>“</w:t>
      </w:r>
      <w:r w:rsidRPr="005D2B1E">
        <w:rPr>
          <w:rFonts w:ascii="Arial" w:hAnsi="Arial" w:cs="Arial"/>
          <w:sz w:val="20"/>
        </w:rPr>
        <w:t>khu vực ô nhiễm BMVN</w:t>
      </w:r>
      <w:r w:rsidR="00D9153D" w:rsidRPr="005D2B1E">
        <w:rPr>
          <w:rFonts w:ascii="Arial" w:hAnsi="Arial" w:cs="Arial"/>
          <w:sz w:val="20"/>
          <w:lang w:val="en-US"/>
        </w:rPr>
        <w:t>”</w:t>
      </w:r>
      <w:r w:rsidRPr="005D2B1E">
        <w:rPr>
          <w:rFonts w:ascii="Arial" w:hAnsi="Arial" w:cs="Arial"/>
          <w:sz w:val="20"/>
        </w:rPr>
        <w:t xml:space="preserve"> và “khu vực không ô nhiễm BMVN</w:t>
      </w:r>
      <w:r w:rsidR="00D9153D" w:rsidRPr="005D2B1E">
        <w:rPr>
          <w:rFonts w:ascii="Arial" w:hAnsi="Arial" w:cs="Arial"/>
          <w:sz w:val="20"/>
          <w:lang w:val="en-US"/>
        </w:rPr>
        <w:t>”</w:t>
      </w:r>
      <w:r w:rsidRPr="005D2B1E">
        <w:rPr>
          <w:rFonts w:ascii="Arial" w:hAnsi="Arial" w:cs="Arial"/>
          <w:sz w:val="20"/>
        </w:rPr>
        <w:t>;</w:t>
      </w:r>
    </w:p>
    <w:p w14:paraId="6E33FD4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Xác định được diện tích của từng khu vực;</w:t>
      </w:r>
    </w:p>
    <w:p w14:paraId="5B893C7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Vẽ được đường bao quanh các khu vực ô nhiễm với tọa độ GPS tại các điểm chuy</w:t>
      </w:r>
      <w:r w:rsidR="006335FF" w:rsidRPr="005D2B1E">
        <w:rPr>
          <w:rFonts w:ascii="Arial" w:hAnsi="Arial" w:cs="Arial"/>
          <w:sz w:val="20"/>
          <w:lang w:val="en-US"/>
        </w:rPr>
        <w:t>ể</w:t>
      </w:r>
      <w:r w:rsidRPr="005D2B1E">
        <w:rPr>
          <w:rFonts w:ascii="Arial" w:hAnsi="Arial" w:cs="Arial"/>
          <w:sz w:val="20"/>
        </w:rPr>
        <w:t>n hư</w:t>
      </w:r>
      <w:r w:rsidR="006335FF" w:rsidRPr="005D2B1E">
        <w:rPr>
          <w:rFonts w:ascii="Arial" w:hAnsi="Arial" w:cs="Arial"/>
          <w:sz w:val="20"/>
          <w:lang w:val="en-US"/>
        </w:rPr>
        <w:t>ớ</w:t>
      </w:r>
      <w:r w:rsidRPr="005D2B1E">
        <w:rPr>
          <w:rFonts w:ascii="Arial" w:hAnsi="Arial" w:cs="Arial"/>
          <w:sz w:val="20"/>
        </w:rPr>
        <w:t>ng;</w:t>
      </w:r>
    </w:p>
    <w:p w14:paraId="3AE1F58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Xác định được các thông tin: Mật độ tín hiệu, cấp đ</w:t>
      </w:r>
      <w:r w:rsidR="00AA098C" w:rsidRPr="005D2B1E">
        <w:rPr>
          <w:rFonts w:ascii="Arial" w:hAnsi="Arial" w:cs="Arial"/>
          <w:sz w:val="20"/>
          <w:lang w:val="en-US"/>
        </w:rPr>
        <w:t>ấ</w:t>
      </w:r>
      <w:r w:rsidRPr="005D2B1E">
        <w:rPr>
          <w:rFonts w:ascii="Arial" w:hAnsi="Arial" w:cs="Arial"/>
          <w:sz w:val="20"/>
        </w:rPr>
        <w:t xml:space="preserve">t, diện tích </w:t>
      </w:r>
      <w:r w:rsidR="006F4E88" w:rsidRPr="005D2B1E">
        <w:rPr>
          <w:rFonts w:ascii="Arial" w:hAnsi="Arial" w:cs="Arial"/>
          <w:sz w:val="20"/>
        </w:rPr>
        <w:t>th</w:t>
      </w:r>
      <w:r w:rsidR="00AA098C" w:rsidRPr="005D2B1E">
        <w:rPr>
          <w:rFonts w:ascii="Arial" w:hAnsi="Arial" w:cs="Arial"/>
          <w:sz w:val="20"/>
          <w:lang w:val="en-US"/>
        </w:rPr>
        <w:t>ả</w:t>
      </w:r>
      <w:r w:rsidR="006F4E88" w:rsidRPr="005D2B1E">
        <w:rPr>
          <w:rFonts w:ascii="Arial" w:hAnsi="Arial" w:cs="Arial"/>
          <w:sz w:val="20"/>
        </w:rPr>
        <w:t>m</w:t>
      </w:r>
      <w:r w:rsidRPr="005D2B1E">
        <w:rPr>
          <w:rFonts w:ascii="Arial" w:hAnsi="Arial" w:cs="Arial"/>
          <w:sz w:val="20"/>
        </w:rPr>
        <w:t xml:space="preserve"> thực vật phải phát dọn, </w:t>
      </w:r>
      <w:r w:rsidR="00CB5479" w:rsidRPr="005D2B1E">
        <w:rPr>
          <w:rFonts w:ascii="Arial" w:hAnsi="Arial" w:cs="Arial"/>
          <w:sz w:val="20"/>
        </w:rPr>
        <w:t>tình hình</w:t>
      </w:r>
      <w:r w:rsidRPr="005D2B1E">
        <w:rPr>
          <w:rFonts w:ascii="Arial" w:hAnsi="Arial" w:cs="Arial"/>
          <w:sz w:val="20"/>
        </w:rPr>
        <w:t xml:space="preserve"> </w:t>
      </w:r>
      <w:r w:rsidR="00CB5479" w:rsidRPr="005D2B1E">
        <w:rPr>
          <w:rFonts w:ascii="Arial" w:hAnsi="Arial" w:cs="Arial"/>
          <w:sz w:val="20"/>
        </w:rPr>
        <w:t>khí hậu</w:t>
      </w:r>
      <w:r w:rsidRPr="005D2B1E">
        <w:rPr>
          <w:rFonts w:ascii="Arial" w:hAnsi="Arial" w:cs="Arial"/>
          <w:sz w:val="20"/>
        </w:rPr>
        <w:t>, thời tiết, thủy văn.</w:t>
      </w:r>
    </w:p>
    <w:p w14:paraId="09941FE5" w14:textId="77777777" w:rsidR="00F53980" w:rsidRPr="005D2B1E" w:rsidRDefault="00F53980" w:rsidP="005D2B1E">
      <w:pPr>
        <w:spacing w:before="120"/>
        <w:rPr>
          <w:rFonts w:ascii="Arial" w:hAnsi="Arial" w:cs="Arial"/>
          <w:b/>
          <w:sz w:val="20"/>
        </w:rPr>
      </w:pPr>
      <w:r w:rsidRPr="005D2B1E">
        <w:rPr>
          <w:rFonts w:ascii="Arial" w:hAnsi="Arial" w:cs="Arial"/>
          <w:b/>
          <w:sz w:val="20"/>
        </w:rPr>
        <w:t>2.4.9.</w:t>
      </w:r>
      <w:r w:rsidR="006F4E88" w:rsidRPr="005D2B1E">
        <w:rPr>
          <w:rFonts w:ascii="Arial" w:hAnsi="Arial" w:cs="Arial"/>
          <w:b/>
          <w:sz w:val="20"/>
        </w:rPr>
        <w:t xml:space="preserve"> </w:t>
      </w:r>
      <w:r w:rsidRPr="005D2B1E">
        <w:rPr>
          <w:rFonts w:ascii="Arial" w:hAnsi="Arial" w:cs="Arial"/>
          <w:b/>
          <w:sz w:val="20"/>
        </w:rPr>
        <w:t>H</w:t>
      </w:r>
      <w:r w:rsidR="003C225C" w:rsidRPr="005D2B1E">
        <w:rPr>
          <w:rFonts w:ascii="Arial" w:hAnsi="Arial" w:cs="Arial"/>
          <w:b/>
          <w:sz w:val="20"/>
        </w:rPr>
        <w:t>ồ</w:t>
      </w:r>
      <w:r w:rsidRPr="005D2B1E">
        <w:rPr>
          <w:rFonts w:ascii="Arial" w:hAnsi="Arial" w:cs="Arial"/>
          <w:b/>
          <w:sz w:val="20"/>
        </w:rPr>
        <w:t xml:space="preserve"> sơ kết quả KS</w:t>
      </w:r>
    </w:p>
    <w:p w14:paraId="1298595A"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Hồ sơ kết quả thu </w:t>
      </w:r>
      <w:r w:rsidR="006F4E88" w:rsidRPr="005D2B1E">
        <w:rPr>
          <w:rFonts w:ascii="Arial" w:hAnsi="Arial" w:cs="Arial"/>
          <w:sz w:val="20"/>
        </w:rPr>
        <w:t>được</w:t>
      </w:r>
      <w:r w:rsidRPr="005D2B1E">
        <w:rPr>
          <w:rFonts w:ascii="Arial" w:hAnsi="Arial" w:cs="Arial"/>
          <w:sz w:val="20"/>
        </w:rPr>
        <w:t xml:space="preserve"> sau KS phải bao gồm:</w:t>
      </w:r>
    </w:p>
    <w:p w14:paraId="79A89E4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Nhật ký thi công KS: Ghi chép đầy đủ các thông tin hoạt động theo từng ô kể</w:t>
      </w:r>
      <w:r w:rsidR="00CB5479" w:rsidRPr="005D2B1E">
        <w:rPr>
          <w:rFonts w:ascii="Arial" w:hAnsi="Arial" w:cs="Arial"/>
          <w:sz w:val="20"/>
        </w:rPr>
        <w:t xml:space="preserve"> c</w:t>
      </w:r>
      <w:r w:rsidR="00CB5479" w:rsidRPr="005D2B1E">
        <w:rPr>
          <w:rFonts w:ascii="Arial" w:hAnsi="Arial" w:cs="Arial"/>
          <w:sz w:val="20"/>
          <w:lang w:val="en-US"/>
        </w:rPr>
        <w:t>ả</w:t>
      </w:r>
      <w:r w:rsidRPr="005D2B1E">
        <w:rPr>
          <w:rFonts w:ascii="Arial" w:hAnsi="Arial" w:cs="Arial"/>
          <w:sz w:val="20"/>
        </w:rPr>
        <w:t xml:space="preserve"> các </w:t>
      </w:r>
      <w:r w:rsidR="00CB5479" w:rsidRPr="005D2B1E">
        <w:rPr>
          <w:rFonts w:ascii="Arial" w:hAnsi="Arial" w:cs="Arial"/>
          <w:sz w:val="20"/>
          <w:lang w:val="en-US"/>
        </w:rPr>
        <w:t>ô</w:t>
      </w:r>
      <w:r w:rsidRPr="005D2B1E">
        <w:rPr>
          <w:rFonts w:ascii="Arial" w:hAnsi="Arial" w:cs="Arial"/>
          <w:sz w:val="20"/>
        </w:rPr>
        <w:t xml:space="preserve"> được phép không KS;</w:t>
      </w:r>
    </w:p>
    <w:p w14:paraId="54CCAF5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Bản vẽ mặ</w:t>
      </w:r>
      <w:r w:rsidR="00BD678D">
        <w:rPr>
          <w:rFonts w:ascii="Arial" w:hAnsi="Arial" w:cs="Arial"/>
          <w:sz w:val="20"/>
        </w:rPr>
        <w:t>t b</w:t>
      </w:r>
      <w:r w:rsidR="00BD678D">
        <w:rPr>
          <w:rFonts w:ascii="Arial" w:hAnsi="Arial" w:cs="Arial"/>
          <w:sz w:val="20"/>
          <w:lang w:val="en-US"/>
        </w:rPr>
        <w:t>ằ</w:t>
      </w:r>
      <w:r w:rsidRPr="005D2B1E">
        <w:rPr>
          <w:rFonts w:ascii="Arial" w:hAnsi="Arial" w:cs="Arial"/>
          <w:sz w:val="20"/>
        </w:rPr>
        <w:t>ng/b</w:t>
      </w:r>
      <w:r w:rsidR="00C7145D" w:rsidRPr="005D2B1E">
        <w:rPr>
          <w:rFonts w:ascii="Arial" w:hAnsi="Arial" w:cs="Arial"/>
          <w:sz w:val="20"/>
          <w:lang w:val="en-US"/>
        </w:rPr>
        <w:t>ả</w:t>
      </w:r>
      <w:r w:rsidRPr="005D2B1E">
        <w:rPr>
          <w:rFonts w:ascii="Arial" w:hAnsi="Arial" w:cs="Arial"/>
          <w:sz w:val="20"/>
        </w:rPr>
        <w:t xml:space="preserve">n đồ khu vực KS </w:t>
      </w:r>
      <w:r w:rsidR="00422484" w:rsidRPr="005D2B1E">
        <w:rPr>
          <w:rFonts w:ascii="Arial" w:hAnsi="Arial" w:cs="Arial"/>
          <w:sz w:val="20"/>
        </w:rPr>
        <w:t>tỷ lệ</w:t>
      </w:r>
      <w:r w:rsidRPr="005D2B1E">
        <w:rPr>
          <w:rFonts w:ascii="Arial" w:hAnsi="Arial" w:cs="Arial"/>
          <w:sz w:val="20"/>
        </w:rPr>
        <w:t xml:space="preserve"> 1:500 chia </w:t>
      </w:r>
      <w:r w:rsidR="00C7145D" w:rsidRPr="005D2B1E">
        <w:rPr>
          <w:rFonts w:ascii="Arial" w:hAnsi="Arial" w:cs="Arial"/>
          <w:sz w:val="20"/>
          <w:lang w:val="en-US"/>
        </w:rPr>
        <w:t>ô</w:t>
      </w:r>
      <w:r w:rsidRPr="005D2B1E">
        <w:rPr>
          <w:rFonts w:ascii="Arial" w:hAnsi="Arial" w:cs="Arial"/>
          <w:sz w:val="20"/>
        </w:rPr>
        <w:t xml:space="preserve"> và tô màu theo kết quả KS;</w:t>
      </w:r>
    </w:p>
    <w:p w14:paraId="4B6F29D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Bản vẽ mặt bằng</w:t>
      </w:r>
      <w:r w:rsidR="00C7145D" w:rsidRPr="005D2B1E">
        <w:rPr>
          <w:rFonts w:ascii="Arial" w:hAnsi="Arial" w:cs="Arial"/>
          <w:sz w:val="20"/>
          <w:lang w:val="en-US"/>
        </w:rPr>
        <w:t>/b</w:t>
      </w:r>
      <w:r w:rsidRPr="005D2B1E">
        <w:rPr>
          <w:rFonts w:ascii="Arial" w:hAnsi="Arial" w:cs="Arial"/>
          <w:sz w:val="20"/>
        </w:rPr>
        <w:t xml:space="preserve">ản đồ </w:t>
      </w:r>
      <w:r w:rsidR="00422484" w:rsidRPr="005D2B1E">
        <w:rPr>
          <w:rFonts w:ascii="Arial" w:hAnsi="Arial" w:cs="Arial"/>
          <w:sz w:val="20"/>
        </w:rPr>
        <w:t>tỷ lệ</w:t>
      </w:r>
      <w:r w:rsidRPr="005D2B1E">
        <w:rPr>
          <w:rFonts w:ascii="Arial" w:hAnsi="Arial" w:cs="Arial"/>
          <w:sz w:val="20"/>
        </w:rPr>
        <w:t xml:space="preserve"> 1:500 khoanh vùng, </w:t>
      </w:r>
      <w:r w:rsidR="00563B5B" w:rsidRPr="005D2B1E">
        <w:rPr>
          <w:rFonts w:ascii="Arial" w:hAnsi="Arial" w:cs="Arial"/>
          <w:sz w:val="20"/>
        </w:rPr>
        <w:t>đánh dấu</w:t>
      </w:r>
      <w:r w:rsidRPr="005D2B1E">
        <w:rPr>
          <w:rFonts w:ascii="Arial" w:hAnsi="Arial" w:cs="Arial"/>
          <w:sz w:val="20"/>
        </w:rPr>
        <w:t xml:space="preserve"> các khu vực </w:t>
      </w:r>
      <w:r w:rsidR="00624F8C" w:rsidRPr="005D2B1E">
        <w:rPr>
          <w:rFonts w:ascii="Arial" w:hAnsi="Arial" w:cs="Arial"/>
          <w:sz w:val="20"/>
        </w:rPr>
        <w:t>ô nhiễm</w:t>
      </w:r>
      <w:r w:rsidRPr="005D2B1E">
        <w:rPr>
          <w:rFonts w:ascii="Arial" w:hAnsi="Arial" w:cs="Arial"/>
          <w:sz w:val="20"/>
        </w:rPr>
        <w:t>/không ô nhiễm BMVN sau ph</w:t>
      </w:r>
      <w:r w:rsidR="00B85885" w:rsidRPr="005D2B1E">
        <w:rPr>
          <w:rFonts w:ascii="Arial" w:hAnsi="Arial" w:cs="Arial"/>
          <w:sz w:val="20"/>
          <w:lang w:val="en-US"/>
        </w:rPr>
        <w:t>â</w:t>
      </w:r>
      <w:r w:rsidRPr="005D2B1E">
        <w:rPr>
          <w:rFonts w:ascii="Arial" w:hAnsi="Arial" w:cs="Arial"/>
          <w:sz w:val="20"/>
        </w:rPr>
        <w:t xml:space="preserve">n tích </w:t>
      </w:r>
      <w:r w:rsidR="00B85885" w:rsidRPr="005D2B1E">
        <w:rPr>
          <w:rFonts w:ascii="Arial" w:hAnsi="Arial" w:cs="Arial"/>
          <w:sz w:val="20"/>
        </w:rPr>
        <w:t>đánh giá</w:t>
      </w:r>
      <w:r w:rsidRPr="005D2B1E">
        <w:rPr>
          <w:rFonts w:ascii="Arial" w:hAnsi="Arial" w:cs="Arial"/>
          <w:sz w:val="20"/>
        </w:rPr>
        <w:t xml:space="preserve"> và tổng hợp </w:t>
      </w:r>
      <w:r w:rsidR="001F70AA" w:rsidRPr="005D2B1E">
        <w:rPr>
          <w:rFonts w:ascii="Arial" w:hAnsi="Arial" w:cs="Arial"/>
          <w:sz w:val="20"/>
        </w:rPr>
        <w:t>kết quả</w:t>
      </w:r>
      <w:r w:rsidRPr="005D2B1E">
        <w:rPr>
          <w:rFonts w:ascii="Arial" w:hAnsi="Arial" w:cs="Arial"/>
          <w:sz w:val="20"/>
        </w:rPr>
        <w:t>;</w:t>
      </w:r>
    </w:p>
    <w:p w14:paraId="02A6094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Thuyết minh </w:t>
      </w:r>
      <w:r w:rsidR="009006F5" w:rsidRPr="005D2B1E">
        <w:rPr>
          <w:rFonts w:ascii="Arial" w:hAnsi="Arial" w:cs="Arial"/>
          <w:sz w:val="20"/>
        </w:rPr>
        <w:t>kết quả</w:t>
      </w:r>
      <w:r w:rsidRPr="005D2B1E">
        <w:rPr>
          <w:rFonts w:ascii="Arial" w:hAnsi="Arial" w:cs="Arial"/>
          <w:sz w:val="20"/>
        </w:rPr>
        <w:t xml:space="preserve"> KS kèm theo ảnh chụp (nếu có);</w:t>
      </w:r>
    </w:p>
    <w:p w14:paraId="36BDFA2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Hồ sơ phương án kỹ thuật thi công và dự toán RPBM cho các CHA.</w:t>
      </w:r>
    </w:p>
    <w:p w14:paraId="31316C9A" w14:textId="77777777" w:rsidR="00F53980" w:rsidRPr="005D2B1E" w:rsidRDefault="00F53980" w:rsidP="005D2B1E">
      <w:pPr>
        <w:spacing w:before="120"/>
        <w:rPr>
          <w:rFonts w:ascii="Arial" w:hAnsi="Arial" w:cs="Arial"/>
          <w:b/>
          <w:sz w:val="20"/>
        </w:rPr>
      </w:pPr>
      <w:r w:rsidRPr="005D2B1E">
        <w:rPr>
          <w:rFonts w:ascii="Arial" w:hAnsi="Arial" w:cs="Arial"/>
          <w:b/>
          <w:sz w:val="20"/>
        </w:rPr>
        <w:t>2.4.10.</w:t>
      </w:r>
      <w:r w:rsidR="006F4E88" w:rsidRPr="005D2B1E">
        <w:rPr>
          <w:rFonts w:ascii="Arial" w:hAnsi="Arial" w:cs="Arial"/>
          <w:b/>
          <w:sz w:val="20"/>
        </w:rPr>
        <w:t xml:space="preserve"> </w:t>
      </w:r>
      <w:r w:rsidRPr="005D2B1E">
        <w:rPr>
          <w:rFonts w:ascii="Arial" w:hAnsi="Arial" w:cs="Arial"/>
          <w:b/>
          <w:sz w:val="20"/>
        </w:rPr>
        <w:t xml:space="preserve">Khu vực nghi ngờ </w:t>
      </w:r>
      <w:r w:rsidR="002D1940" w:rsidRPr="005D2B1E">
        <w:rPr>
          <w:rFonts w:ascii="Arial" w:hAnsi="Arial" w:cs="Arial"/>
          <w:b/>
          <w:sz w:val="20"/>
        </w:rPr>
        <w:t>ô nhiễm</w:t>
      </w:r>
      <w:r w:rsidRPr="005D2B1E">
        <w:rPr>
          <w:rFonts w:ascii="Arial" w:hAnsi="Arial" w:cs="Arial"/>
          <w:b/>
          <w:sz w:val="20"/>
        </w:rPr>
        <w:t xml:space="preserve"> BMVN</w:t>
      </w:r>
    </w:p>
    <w:p w14:paraId="50202BA8"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Đối với khu vực sau khi ĐT xác định là khu vực nghi ngờ ô nhiễm BMVN và có đủ các căn cứ </w:t>
      </w:r>
      <w:r w:rsidR="00532E48" w:rsidRPr="005D2B1E">
        <w:rPr>
          <w:rFonts w:ascii="Arial" w:hAnsi="Arial" w:cs="Arial"/>
          <w:sz w:val="20"/>
        </w:rPr>
        <w:t>xác định</w:t>
      </w:r>
      <w:r w:rsidRPr="005D2B1E">
        <w:rPr>
          <w:rFonts w:ascii="Arial" w:hAnsi="Arial" w:cs="Arial"/>
          <w:sz w:val="20"/>
        </w:rPr>
        <w:t xml:space="preserve"> </w:t>
      </w:r>
      <w:r w:rsidR="00B71FB2" w:rsidRPr="005D2B1E">
        <w:rPr>
          <w:rFonts w:ascii="Arial" w:hAnsi="Arial" w:cs="Arial"/>
          <w:sz w:val="20"/>
        </w:rPr>
        <w:t>khả năng</w:t>
      </w:r>
      <w:r w:rsidRPr="005D2B1E">
        <w:rPr>
          <w:rFonts w:ascii="Arial" w:hAnsi="Arial" w:cs="Arial"/>
          <w:sz w:val="20"/>
        </w:rPr>
        <w:t xml:space="preserve"> c</w:t>
      </w:r>
      <w:r w:rsidR="00B71FB2" w:rsidRPr="005D2B1E">
        <w:rPr>
          <w:rFonts w:ascii="Arial" w:hAnsi="Arial" w:cs="Arial"/>
          <w:sz w:val="20"/>
          <w:lang w:val="en-US"/>
        </w:rPr>
        <w:t>ó</w:t>
      </w:r>
      <w:r w:rsidR="00B71FB2" w:rsidRPr="005D2B1E">
        <w:rPr>
          <w:rFonts w:ascii="Arial" w:hAnsi="Arial" w:cs="Arial"/>
          <w:sz w:val="20"/>
        </w:rPr>
        <w:t xml:space="preserve"> m</w:t>
      </w:r>
      <w:r w:rsidR="00B71FB2" w:rsidRPr="005D2B1E">
        <w:rPr>
          <w:rFonts w:ascii="Arial" w:hAnsi="Arial" w:cs="Arial"/>
          <w:sz w:val="20"/>
          <w:lang w:val="en-US"/>
        </w:rPr>
        <w:t>ì</w:t>
      </w:r>
      <w:r w:rsidRPr="005D2B1E">
        <w:rPr>
          <w:rFonts w:ascii="Arial" w:hAnsi="Arial" w:cs="Arial"/>
          <w:sz w:val="20"/>
        </w:rPr>
        <w:t>n hoặc khi đang tiến hành KS mà có bằng chứng về ô nhiễm mìn th</w:t>
      </w:r>
      <w:r w:rsidR="00E504EB" w:rsidRPr="005D2B1E">
        <w:rPr>
          <w:rFonts w:ascii="Arial" w:hAnsi="Arial" w:cs="Arial"/>
          <w:sz w:val="20"/>
          <w:lang w:val="en-US"/>
        </w:rPr>
        <w:t>ì</w:t>
      </w:r>
      <w:r w:rsidRPr="005D2B1E">
        <w:rPr>
          <w:rFonts w:ascii="Arial" w:hAnsi="Arial" w:cs="Arial"/>
          <w:sz w:val="20"/>
        </w:rPr>
        <w:t xml:space="preserve"> kh</w:t>
      </w:r>
      <w:r w:rsidR="00E504EB" w:rsidRPr="005D2B1E">
        <w:rPr>
          <w:rFonts w:ascii="Arial" w:hAnsi="Arial" w:cs="Arial"/>
          <w:sz w:val="20"/>
          <w:lang w:val="en-US"/>
        </w:rPr>
        <w:t>ô</w:t>
      </w:r>
      <w:r w:rsidRPr="005D2B1E">
        <w:rPr>
          <w:rFonts w:ascii="Arial" w:hAnsi="Arial" w:cs="Arial"/>
          <w:sz w:val="20"/>
        </w:rPr>
        <w:t>ng hoặc dừng KS, tiến hành lập kế hoạch RPBM mà không tổ chức KS theo quy định tại 2.4</w:t>
      </w:r>
    </w:p>
    <w:p w14:paraId="7D37B274" w14:textId="77777777" w:rsidR="00F53980" w:rsidRPr="005D2B1E" w:rsidRDefault="00F53980" w:rsidP="005D2B1E">
      <w:pPr>
        <w:spacing w:before="120"/>
        <w:rPr>
          <w:rFonts w:ascii="Arial" w:hAnsi="Arial" w:cs="Arial"/>
          <w:b/>
          <w:sz w:val="20"/>
        </w:rPr>
      </w:pPr>
      <w:r w:rsidRPr="005D2B1E">
        <w:rPr>
          <w:rFonts w:ascii="Arial" w:hAnsi="Arial" w:cs="Arial"/>
          <w:b/>
          <w:sz w:val="20"/>
        </w:rPr>
        <w:t>2.5.</w:t>
      </w:r>
      <w:r w:rsidR="006F4E88" w:rsidRPr="005D2B1E">
        <w:rPr>
          <w:rFonts w:ascii="Arial" w:hAnsi="Arial" w:cs="Arial"/>
          <w:b/>
          <w:sz w:val="20"/>
        </w:rPr>
        <w:t xml:space="preserve"> </w:t>
      </w:r>
      <w:r w:rsidRPr="005D2B1E">
        <w:rPr>
          <w:rFonts w:ascii="Arial" w:hAnsi="Arial" w:cs="Arial"/>
          <w:b/>
          <w:sz w:val="20"/>
        </w:rPr>
        <w:t>Rà phá bom mìn vật nổ</w:t>
      </w:r>
    </w:p>
    <w:p w14:paraId="5CC617F5" w14:textId="77777777" w:rsidR="00F53980" w:rsidRPr="005D2B1E" w:rsidRDefault="00F53980" w:rsidP="005D2B1E">
      <w:pPr>
        <w:spacing w:before="120"/>
        <w:rPr>
          <w:rFonts w:ascii="Arial" w:hAnsi="Arial" w:cs="Arial"/>
          <w:b/>
          <w:sz w:val="20"/>
        </w:rPr>
      </w:pPr>
      <w:r w:rsidRPr="005D2B1E">
        <w:rPr>
          <w:rFonts w:ascii="Arial" w:hAnsi="Arial" w:cs="Arial"/>
          <w:b/>
          <w:sz w:val="20"/>
        </w:rPr>
        <w:t>2.5.1.</w:t>
      </w:r>
      <w:r w:rsidR="006F4E88" w:rsidRPr="005D2B1E">
        <w:rPr>
          <w:rFonts w:ascii="Arial" w:hAnsi="Arial" w:cs="Arial"/>
          <w:b/>
          <w:sz w:val="20"/>
        </w:rPr>
        <w:t xml:space="preserve"> </w:t>
      </w:r>
      <w:r w:rsidRPr="005D2B1E">
        <w:rPr>
          <w:rFonts w:ascii="Arial" w:hAnsi="Arial" w:cs="Arial"/>
          <w:b/>
          <w:sz w:val="20"/>
        </w:rPr>
        <w:t xml:space="preserve">RPBM trên cạn khu vực </w:t>
      </w:r>
      <w:r w:rsidR="0032256A" w:rsidRPr="005D2B1E">
        <w:rPr>
          <w:rFonts w:ascii="Arial" w:hAnsi="Arial" w:cs="Arial"/>
          <w:b/>
          <w:sz w:val="20"/>
        </w:rPr>
        <w:t>bãi mìn</w:t>
      </w:r>
    </w:p>
    <w:p w14:paraId="3691E9BF" w14:textId="77777777" w:rsidR="00F53980" w:rsidRPr="005D2B1E" w:rsidRDefault="00F53980" w:rsidP="005D2B1E">
      <w:pPr>
        <w:spacing w:before="120"/>
        <w:rPr>
          <w:rFonts w:ascii="Arial" w:hAnsi="Arial" w:cs="Arial"/>
          <w:sz w:val="20"/>
        </w:rPr>
      </w:pPr>
      <w:r w:rsidRPr="005D2B1E">
        <w:rPr>
          <w:rFonts w:ascii="Arial" w:hAnsi="Arial" w:cs="Arial"/>
          <w:sz w:val="20"/>
        </w:rPr>
        <w:t>2.5.1.1.</w:t>
      </w:r>
      <w:r w:rsidR="006F4E88" w:rsidRPr="005D2B1E">
        <w:rPr>
          <w:rFonts w:ascii="Arial" w:hAnsi="Arial" w:cs="Arial"/>
          <w:sz w:val="20"/>
        </w:rPr>
        <w:t xml:space="preserve"> </w:t>
      </w:r>
      <w:r w:rsidRPr="005D2B1E">
        <w:rPr>
          <w:rFonts w:ascii="Arial" w:hAnsi="Arial" w:cs="Arial"/>
          <w:sz w:val="20"/>
        </w:rPr>
        <w:t>Dọn mặt bằng:</w:t>
      </w:r>
    </w:p>
    <w:p w14:paraId="16C112C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Chỉ được ph</w:t>
      </w:r>
      <w:r w:rsidR="009263B7" w:rsidRPr="005D2B1E">
        <w:rPr>
          <w:rFonts w:ascii="Arial" w:hAnsi="Arial" w:cs="Arial"/>
          <w:sz w:val="20"/>
          <w:lang w:val="en-US"/>
        </w:rPr>
        <w:t>é</w:t>
      </w:r>
      <w:r w:rsidRPr="005D2B1E">
        <w:rPr>
          <w:rFonts w:ascii="Arial" w:hAnsi="Arial" w:cs="Arial"/>
          <w:sz w:val="20"/>
        </w:rPr>
        <w:t xml:space="preserve">p tiến hành dọn </w:t>
      </w:r>
      <w:r w:rsidR="00BD56A8" w:rsidRPr="005D2B1E">
        <w:rPr>
          <w:rFonts w:ascii="Arial" w:hAnsi="Arial" w:cs="Arial"/>
          <w:sz w:val="20"/>
        </w:rPr>
        <w:t>mặt bằng</w:t>
      </w:r>
      <w:r w:rsidRPr="005D2B1E">
        <w:rPr>
          <w:rFonts w:ascii="Arial" w:hAnsi="Arial" w:cs="Arial"/>
          <w:sz w:val="20"/>
        </w:rPr>
        <w:t xml:space="preserve"> sau khi thiết lập hệ thống lối vào và các hành lang an toàn trong khu vực thi công. Chiều rộng tối thiểu của lối vào bãi mìn và hành lang an toàn không nhỏ hơn 2 m cho người đi bộ và 4 m cho phương tiện cơ giới;</w:t>
      </w:r>
    </w:p>
    <w:p w14:paraId="07F99C8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Trước khi phát dọn bằng </w:t>
      </w:r>
      <w:r w:rsidR="00AC5C0F" w:rsidRPr="005D2B1E">
        <w:rPr>
          <w:rFonts w:ascii="Arial" w:hAnsi="Arial" w:cs="Arial"/>
          <w:sz w:val="20"/>
        </w:rPr>
        <w:t>thủ công</w:t>
      </w:r>
      <w:r w:rsidRPr="005D2B1E">
        <w:rPr>
          <w:rFonts w:ascii="Arial" w:hAnsi="Arial" w:cs="Arial"/>
          <w:sz w:val="20"/>
        </w:rPr>
        <w:t xml:space="preserve"> ph</w:t>
      </w:r>
      <w:r w:rsidR="00AC5C0F" w:rsidRPr="005D2B1E">
        <w:rPr>
          <w:rFonts w:ascii="Arial" w:hAnsi="Arial" w:cs="Arial"/>
          <w:sz w:val="20"/>
          <w:lang w:val="en-US"/>
        </w:rPr>
        <w:t>ả</w:t>
      </w:r>
      <w:r w:rsidRPr="005D2B1E">
        <w:rPr>
          <w:rFonts w:ascii="Arial" w:hAnsi="Arial" w:cs="Arial"/>
          <w:sz w:val="20"/>
        </w:rPr>
        <w:t>i kiểm tra d</w:t>
      </w:r>
      <w:r w:rsidR="00EC235F" w:rsidRPr="005D2B1E">
        <w:rPr>
          <w:rFonts w:ascii="Arial" w:hAnsi="Arial" w:cs="Arial"/>
          <w:sz w:val="20"/>
          <w:lang w:val="en-US"/>
        </w:rPr>
        <w:t>â</w:t>
      </w:r>
      <w:r w:rsidRPr="005D2B1E">
        <w:rPr>
          <w:rFonts w:ascii="Arial" w:hAnsi="Arial" w:cs="Arial"/>
          <w:sz w:val="20"/>
        </w:rPr>
        <w:t>y vướng n</w:t>
      </w:r>
      <w:r w:rsidR="00EC235F" w:rsidRPr="005D2B1E">
        <w:rPr>
          <w:rFonts w:ascii="Arial" w:hAnsi="Arial" w:cs="Arial"/>
          <w:sz w:val="20"/>
          <w:lang w:val="en-US"/>
        </w:rPr>
        <w:t>ổ</w:t>
      </w:r>
      <w:r w:rsidRPr="005D2B1E">
        <w:rPr>
          <w:rFonts w:ascii="Arial" w:hAnsi="Arial" w:cs="Arial"/>
          <w:sz w:val="20"/>
        </w:rPr>
        <w:t>, bẫ</w:t>
      </w:r>
      <w:r w:rsidR="00EC235F" w:rsidRPr="005D2B1E">
        <w:rPr>
          <w:rFonts w:ascii="Arial" w:hAnsi="Arial" w:cs="Arial"/>
          <w:sz w:val="20"/>
        </w:rPr>
        <w:t>y m</w:t>
      </w:r>
      <w:r w:rsidR="00EC235F" w:rsidRPr="005D2B1E">
        <w:rPr>
          <w:rFonts w:ascii="Arial" w:hAnsi="Arial" w:cs="Arial"/>
          <w:sz w:val="20"/>
          <w:lang w:val="en-US"/>
        </w:rPr>
        <w:t>ì</w:t>
      </w:r>
      <w:r w:rsidRPr="005D2B1E">
        <w:rPr>
          <w:rFonts w:ascii="Arial" w:hAnsi="Arial" w:cs="Arial"/>
          <w:sz w:val="20"/>
        </w:rPr>
        <w:t>n;</w:t>
      </w:r>
    </w:p>
    <w:p w14:paraId="0DF6D12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Phương pháp dọn mặt bằng: </w:t>
      </w:r>
      <w:r w:rsidR="00AC5C0F" w:rsidRPr="005D2B1E">
        <w:rPr>
          <w:rFonts w:ascii="Arial" w:hAnsi="Arial" w:cs="Arial"/>
          <w:sz w:val="20"/>
        </w:rPr>
        <w:t>Thủ công</w:t>
      </w:r>
      <w:r w:rsidRPr="005D2B1E">
        <w:rPr>
          <w:rFonts w:ascii="Arial" w:hAnsi="Arial" w:cs="Arial"/>
          <w:sz w:val="20"/>
        </w:rPr>
        <w:t xml:space="preserve"> hoặc cơ giới hoặc kết hợ</w:t>
      </w:r>
      <w:r w:rsidR="002B790B" w:rsidRPr="005D2B1E">
        <w:rPr>
          <w:rFonts w:ascii="Arial" w:hAnsi="Arial" w:cs="Arial"/>
          <w:sz w:val="20"/>
        </w:rPr>
        <w:t>p c</w:t>
      </w:r>
      <w:r w:rsidR="002B790B" w:rsidRPr="005D2B1E">
        <w:rPr>
          <w:rFonts w:ascii="Arial" w:hAnsi="Arial" w:cs="Arial"/>
          <w:sz w:val="20"/>
          <w:lang w:val="en-US"/>
        </w:rPr>
        <w:t>ả</w:t>
      </w:r>
      <w:r w:rsidRPr="005D2B1E">
        <w:rPr>
          <w:rFonts w:ascii="Arial" w:hAnsi="Arial" w:cs="Arial"/>
          <w:sz w:val="20"/>
        </w:rPr>
        <w:t xml:space="preserve"> thủ công v</w:t>
      </w:r>
      <w:r w:rsidR="002B790B" w:rsidRPr="005D2B1E">
        <w:rPr>
          <w:rFonts w:ascii="Arial" w:hAnsi="Arial" w:cs="Arial"/>
          <w:sz w:val="20"/>
          <w:lang w:val="en-US"/>
        </w:rPr>
        <w:t>à</w:t>
      </w:r>
      <w:r w:rsidRPr="005D2B1E">
        <w:rPr>
          <w:rFonts w:ascii="Arial" w:hAnsi="Arial" w:cs="Arial"/>
          <w:sz w:val="20"/>
        </w:rPr>
        <w:t xml:space="preserve"> cơ giới hoặc thủ công kết hợp với đốt th</w:t>
      </w:r>
      <w:r w:rsidR="002B790B" w:rsidRPr="005D2B1E">
        <w:rPr>
          <w:rFonts w:ascii="Arial" w:hAnsi="Arial" w:cs="Arial"/>
          <w:sz w:val="20"/>
          <w:lang w:val="en-US"/>
        </w:rPr>
        <w:t>ả</w:t>
      </w:r>
      <w:r w:rsidRPr="005D2B1E">
        <w:rPr>
          <w:rFonts w:ascii="Arial" w:hAnsi="Arial" w:cs="Arial"/>
          <w:sz w:val="20"/>
        </w:rPr>
        <w:t>m thực vật bằng xăng dầu;</w:t>
      </w:r>
    </w:p>
    <w:p w14:paraId="50C233B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Chỉ được phép dọn mặt bằng đồng thời với việc RPBM;</w:t>
      </w:r>
    </w:p>
    <w:p w14:paraId="45469A98" w14:textId="77777777" w:rsidR="00F53980" w:rsidRPr="005D2B1E" w:rsidRDefault="00CD4B87" w:rsidP="005D2B1E">
      <w:pPr>
        <w:spacing w:before="120"/>
        <w:rPr>
          <w:rFonts w:ascii="Arial" w:hAnsi="Arial" w:cs="Arial"/>
          <w:sz w:val="20"/>
        </w:rPr>
      </w:pPr>
      <w:r w:rsidRPr="005D2B1E">
        <w:rPr>
          <w:rFonts w:ascii="Arial" w:hAnsi="Arial" w:cs="Arial"/>
          <w:sz w:val="20"/>
          <w:lang w:val="en-US"/>
        </w:rPr>
        <w:t>-</w:t>
      </w:r>
      <w:r w:rsidR="00F53980" w:rsidRPr="005D2B1E">
        <w:rPr>
          <w:rFonts w:ascii="Arial" w:hAnsi="Arial" w:cs="Arial"/>
          <w:sz w:val="20"/>
        </w:rPr>
        <w:t xml:space="preserve"> Chiều cao gốc cây cỏ còn lại sau khi phát dọn không cao quá 0,05 m, cây có đường kính lớn hơn 0,1 m không phải chặt;</w:t>
      </w:r>
    </w:p>
    <w:p w14:paraId="40A58C0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Khi dọn bằng thủ công </w:t>
      </w:r>
      <w:r w:rsidR="00E70C8F" w:rsidRPr="005D2B1E">
        <w:rPr>
          <w:rFonts w:ascii="Arial" w:hAnsi="Arial" w:cs="Arial"/>
          <w:sz w:val="20"/>
          <w:lang w:val="en-US"/>
        </w:rPr>
        <w:t>k</w:t>
      </w:r>
      <w:r w:rsidRPr="005D2B1E">
        <w:rPr>
          <w:rFonts w:ascii="Arial" w:hAnsi="Arial" w:cs="Arial"/>
          <w:sz w:val="20"/>
        </w:rPr>
        <w:t>ết hợp phun xăng dầ</w:t>
      </w:r>
      <w:r w:rsidR="00E70C8F" w:rsidRPr="005D2B1E">
        <w:rPr>
          <w:rFonts w:ascii="Arial" w:hAnsi="Arial" w:cs="Arial"/>
          <w:sz w:val="20"/>
          <w:lang w:val="en-US"/>
        </w:rPr>
        <w:t>u</w:t>
      </w:r>
      <w:r w:rsidRPr="005D2B1E">
        <w:rPr>
          <w:rFonts w:ascii="Arial" w:hAnsi="Arial" w:cs="Arial"/>
          <w:sz w:val="20"/>
        </w:rPr>
        <w:t xml:space="preserve"> để đốt phải đảm bảo </w:t>
      </w:r>
      <w:r w:rsidR="00FB6A12" w:rsidRPr="005D2B1E">
        <w:rPr>
          <w:rFonts w:ascii="Arial" w:hAnsi="Arial" w:cs="Arial"/>
          <w:sz w:val="20"/>
          <w:lang w:val="en-US"/>
        </w:rPr>
        <w:t>k</w:t>
      </w:r>
      <w:r w:rsidRPr="005D2B1E">
        <w:rPr>
          <w:rFonts w:ascii="Arial" w:hAnsi="Arial" w:cs="Arial"/>
          <w:sz w:val="20"/>
        </w:rPr>
        <w:t>hông để cháy lan ra ngoài khu vự</w:t>
      </w:r>
      <w:r w:rsidR="00FB6A12" w:rsidRPr="005D2B1E">
        <w:rPr>
          <w:rFonts w:ascii="Arial" w:hAnsi="Arial" w:cs="Arial"/>
          <w:sz w:val="20"/>
        </w:rPr>
        <w:t>c d</w:t>
      </w:r>
      <w:r w:rsidR="00FB6A12" w:rsidRPr="005D2B1E">
        <w:rPr>
          <w:rFonts w:ascii="Arial" w:hAnsi="Arial" w:cs="Arial"/>
          <w:sz w:val="20"/>
          <w:lang w:val="en-US"/>
        </w:rPr>
        <w:t>ò</w:t>
      </w:r>
      <w:r w:rsidRPr="005D2B1E">
        <w:rPr>
          <w:rFonts w:ascii="Arial" w:hAnsi="Arial" w:cs="Arial"/>
          <w:sz w:val="20"/>
        </w:rPr>
        <w:t xml:space="preserve"> tìm;</w:t>
      </w:r>
    </w:p>
    <w:p w14:paraId="29F9444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Khoảng cách tối thiểu giữa ha</w:t>
      </w:r>
      <w:r w:rsidR="008E7125" w:rsidRPr="005D2B1E">
        <w:rPr>
          <w:rFonts w:ascii="Arial" w:hAnsi="Arial" w:cs="Arial"/>
          <w:sz w:val="20"/>
          <w:lang w:val="en-US"/>
        </w:rPr>
        <w:t>i</w:t>
      </w:r>
      <w:r w:rsidRPr="005D2B1E">
        <w:rPr>
          <w:rFonts w:ascii="Arial" w:hAnsi="Arial" w:cs="Arial"/>
          <w:sz w:val="20"/>
        </w:rPr>
        <w:t xml:space="preserve"> người trên cùng khu vực phát dọn không nh</w:t>
      </w:r>
      <w:r w:rsidR="008E7125" w:rsidRPr="005D2B1E">
        <w:rPr>
          <w:rFonts w:ascii="Arial" w:hAnsi="Arial" w:cs="Arial"/>
          <w:sz w:val="20"/>
          <w:lang w:val="en-US"/>
        </w:rPr>
        <w:t>ỏ</w:t>
      </w:r>
      <w:r w:rsidRPr="005D2B1E">
        <w:rPr>
          <w:rFonts w:ascii="Arial" w:hAnsi="Arial" w:cs="Arial"/>
          <w:sz w:val="20"/>
        </w:rPr>
        <w:t xml:space="preserve"> hơn 15 m.</w:t>
      </w:r>
    </w:p>
    <w:p w14:paraId="5ABD34ED" w14:textId="77777777" w:rsidR="00F53980" w:rsidRPr="005D2B1E" w:rsidRDefault="00F53980" w:rsidP="005D2B1E">
      <w:pPr>
        <w:spacing w:before="120"/>
        <w:rPr>
          <w:rFonts w:ascii="Arial" w:hAnsi="Arial" w:cs="Arial"/>
          <w:sz w:val="20"/>
        </w:rPr>
      </w:pPr>
      <w:r w:rsidRPr="005D2B1E">
        <w:rPr>
          <w:rFonts w:ascii="Arial" w:hAnsi="Arial" w:cs="Arial"/>
          <w:sz w:val="20"/>
        </w:rPr>
        <w:t>2.5.1</w:t>
      </w:r>
      <w:r w:rsidR="00CD4B87" w:rsidRPr="005D2B1E">
        <w:rPr>
          <w:rFonts w:ascii="Arial" w:hAnsi="Arial" w:cs="Arial"/>
          <w:sz w:val="20"/>
          <w:lang w:val="en-US"/>
        </w:rPr>
        <w:t>.</w:t>
      </w: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 xml:space="preserve">Dò tìm BMVN </w:t>
      </w:r>
      <w:r w:rsidR="00202B1B" w:rsidRPr="005D2B1E">
        <w:rPr>
          <w:rFonts w:ascii="Arial" w:hAnsi="Arial" w:cs="Arial"/>
          <w:sz w:val="20"/>
          <w:lang w:val="en-US"/>
        </w:rPr>
        <w:t>đ</w:t>
      </w:r>
      <w:r w:rsidRPr="005D2B1E">
        <w:rPr>
          <w:rFonts w:ascii="Arial" w:hAnsi="Arial" w:cs="Arial"/>
          <w:sz w:val="20"/>
        </w:rPr>
        <w:t>ến độ</w:t>
      </w:r>
      <w:r w:rsidR="004039AD">
        <w:rPr>
          <w:rFonts w:ascii="Arial" w:hAnsi="Arial" w:cs="Arial"/>
          <w:sz w:val="20"/>
        </w:rPr>
        <w:t xml:space="preserve"> sâu 0</w:t>
      </w:r>
      <w:r w:rsidR="004039AD">
        <w:rPr>
          <w:rFonts w:ascii="Arial" w:hAnsi="Arial" w:cs="Arial"/>
          <w:sz w:val="20"/>
          <w:lang w:val="en-GB"/>
        </w:rPr>
        <w:t>,</w:t>
      </w:r>
      <w:r w:rsidRPr="005D2B1E">
        <w:rPr>
          <w:rFonts w:ascii="Arial" w:hAnsi="Arial" w:cs="Arial"/>
          <w:sz w:val="20"/>
        </w:rPr>
        <w:t>07 m;</w:t>
      </w:r>
    </w:p>
    <w:p w14:paraId="27A45FD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w:t>
      </w:r>
      <w:r w:rsidR="00202B1B" w:rsidRPr="005D2B1E">
        <w:rPr>
          <w:rFonts w:ascii="Arial" w:hAnsi="Arial" w:cs="Arial"/>
          <w:sz w:val="20"/>
          <w:lang w:val="en-US"/>
        </w:rPr>
        <w:t>:</w:t>
      </w:r>
      <w:r w:rsidRPr="005D2B1E">
        <w:rPr>
          <w:rFonts w:ascii="Arial" w:hAnsi="Arial" w:cs="Arial"/>
          <w:sz w:val="20"/>
        </w:rPr>
        <w:t xml:space="preserve"> Dò tìm b</w:t>
      </w:r>
      <w:r w:rsidR="00202B1B" w:rsidRPr="005D2B1E">
        <w:rPr>
          <w:rFonts w:ascii="Arial" w:hAnsi="Arial" w:cs="Arial"/>
          <w:sz w:val="20"/>
          <w:lang w:val="en-US"/>
        </w:rPr>
        <w:t>ằ</w:t>
      </w:r>
      <w:r w:rsidRPr="005D2B1E">
        <w:rPr>
          <w:rFonts w:ascii="Arial" w:hAnsi="Arial" w:cs="Arial"/>
          <w:sz w:val="20"/>
        </w:rPr>
        <w:t>ng thủ công - thuốn hoặc dò tìm bằng máy dò mìn;</w:t>
      </w:r>
    </w:p>
    <w:p w14:paraId="67FD524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Trong qu</w:t>
      </w:r>
      <w:r w:rsidR="00336C34" w:rsidRPr="005D2B1E">
        <w:rPr>
          <w:rFonts w:ascii="Arial" w:hAnsi="Arial" w:cs="Arial"/>
          <w:sz w:val="20"/>
          <w:lang w:val="en-US"/>
        </w:rPr>
        <w:t>á</w:t>
      </w:r>
      <w:r w:rsidRPr="005D2B1E">
        <w:rPr>
          <w:rFonts w:ascii="Arial" w:hAnsi="Arial" w:cs="Arial"/>
          <w:sz w:val="20"/>
        </w:rPr>
        <w:t xml:space="preserve"> tr</w:t>
      </w:r>
      <w:r w:rsidR="00336C34" w:rsidRPr="005D2B1E">
        <w:rPr>
          <w:rFonts w:ascii="Arial" w:hAnsi="Arial" w:cs="Arial"/>
          <w:sz w:val="20"/>
          <w:lang w:val="en-US"/>
        </w:rPr>
        <w:t>ì</w:t>
      </w:r>
      <w:r w:rsidRPr="005D2B1E">
        <w:rPr>
          <w:rFonts w:ascii="Arial" w:hAnsi="Arial" w:cs="Arial"/>
          <w:sz w:val="20"/>
        </w:rPr>
        <w:t>nh dò tìm khi phát hiện tín hiệu phải ti</w:t>
      </w:r>
      <w:r w:rsidR="00336C34" w:rsidRPr="005D2B1E">
        <w:rPr>
          <w:rFonts w:ascii="Arial" w:hAnsi="Arial" w:cs="Arial"/>
          <w:sz w:val="20"/>
          <w:lang w:val="en-US"/>
        </w:rPr>
        <w:t>ế</w:t>
      </w:r>
      <w:r w:rsidRPr="005D2B1E">
        <w:rPr>
          <w:rFonts w:ascii="Arial" w:hAnsi="Arial" w:cs="Arial"/>
          <w:sz w:val="20"/>
        </w:rPr>
        <w:t>n hành xử lý xong mới dò tìm tiếp;</w:t>
      </w:r>
    </w:p>
    <w:p w14:paraId="7C498CA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Khi dò tìm bằng thủ công độ sâu thuốn phải đạt được từ 0,07 m đến 0,1 m;</w:t>
      </w:r>
    </w:p>
    <w:p w14:paraId="2CA7063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Khi x</w:t>
      </w:r>
      <w:r w:rsidR="00336C34" w:rsidRPr="005D2B1E">
        <w:rPr>
          <w:rFonts w:ascii="Arial" w:hAnsi="Arial" w:cs="Arial"/>
          <w:sz w:val="20"/>
          <w:lang w:val="en-US"/>
        </w:rPr>
        <w:t>ử</w:t>
      </w:r>
      <w:r w:rsidRPr="005D2B1E">
        <w:rPr>
          <w:rFonts w:ascii="Arial" w:hAnsi="Arial" w:cs="Arial"/>
          <w:sz w:val="20"/>
        </w:rPr>
        <w:t xml:space="preserve"> lý tín hiệu, với các tín hiệu l</w:t>
      </w:r>
      <w:r w:rsidR="00051DAF" w:rsidRPr="005D2B1E">
        <w:rPr>
          <w:rFonts w:ascii="Arial" w:hAnsi="Arial" w:cs="Arial"/>
          <w:sz w:val="20"/>
          <w:lang w:val="en-US"/>
        </w:rPr>
        <w:t>à</w:t>
      </w:r>
      <w:r w:rsidRPr="005D2B1E">
        <w:rPr>
          <w:rFonts w:ascii="Arial" w:hAnsi="Arial" w:cs="Arial"/>
          <w:sz w:val="20"/>
        </w:rPr>
        <w:t xml:space="preserve"> BMVN không thu gom, vận chuyển đến khu vực hủy t</w:t>
      </w:r>
      <w:r w:rsidR="00051DAF" w:rsidRPr="005D2B1E">
        <w:rPr>
          <w:rFonts w:ascii="Arial" w:hAnsi="Arial" w:cs="Arial"/>
          <w:sz w:val="20"/>
          <w:lang w:val="en-US"/>
        </w:rPr>
        <w:t>ậ</w:t>
      </w:r>
      <w:r w:rsidRPr="005D2B1E">
        <w:rPr>
          <w:rFonts w:ascii="Arial" w:hAnsi="Arial" w:cs="Arial"/>
          <w:sz w:val="20"/>
        </w:rPr>
        <w:t>p trung được thì đánh d</w:t>
      </w:r>
      <w:r w:rsidR="00051DAF" w:rsidRPr="005D2B1E">
        <w:rPr>
          <w:rFonts w:ascii="Arial" w:hAnsi="Arial" w:cs="Arial"/>
          <w:sz w:val="20"/>
          <w:lang w:val="en-US"/>
        </w:rPr>
        <w:t>ấ</w:t>
      </w:r>
      <w:r w:rsidRPr="005D2B1E">
        <w:rPr>
          <w:rFonts w:ascii="Arial" w:hAnsi="Arial" w:cs="Arial"/>
          <w:sz w:val="20"/>
        </w:rPr>
        <w:t>u bằng cờ dấu, cọc dấu chờ đến cuối ca làm việ</w:t>
      </w:r>
      <w:r w:rsidR="00051DAF" w:rsidRPr="005D2B1E">
        <w:rPr>
          <w:rFonts w:ascii="Arial" w:hAnsi="Arial" w:cs="Arial"/>
          <w:sz w:val="20"/>
        </w:rPr>
        <w:t>c đ</w:t>
      </w:r>
      <w:r w:rsidR="00051DAF" w:rsidRPr="005D2B1E">
        <w:rPr>
          <w:rFonts w:ascii="Arial" w:hAnsi="Arial" w:cs="Arial"/>
          <w:sz w:val="20"/>
          <w:lang w:val="en-US"/>
        </w:rPr>
        <w:t>ể</w:t>
      </w:r>
      <w:r w:rsidRPr="005D2B1E">
        <w:rPr>
          <w:rFonts w:ascii="Arial" w:hAnsi="Arial" w:cs="Arial"/>
          <w:sz w:val="20"/>
        </w:rPr>
        <w:t xml:space="preserve"> hủy tại chỗ; </w:t>
      </w:r>
      <w:r w:rsidR="006F4E88" w:rsidRPr="005D2B1E">
        <w:rPr>
          <w:rFonts w:ascii="Arial" w:hAnsi="Arial" w:cs="Arial"/>
          <w:sz w:val="20"/>
        </w:rPr>
        <w:t>đối với</w:t>
      </w:r>
      <w:r w:rsidRPr="005D2B1E">
        <w:rPr>
          <w:rFonts w:ascii="Arial" w:hAnsi="Arial" w:cs="Arial"/>
          <w:sz w:val="20"/>
        </w:rPr>
        <w:t xml:space="preserve"> các loại BMVN </w:t>
      </w:r>
      <w:r w:rsidR="007A277D">
        <w:rPr>
          <w:rFonts w:ascii="Arial" w:hAnsi="Arial" w:cs="Arial"/>
          <w:sz w:val="20"/>
          <w:lang w:val="en-US"/>
        </w:rPr>
        <w:t>đ</w:t>
      </w:r>
      <w:r w:rsidRPr="005D2B1E">
        <w:rPr>
          <w:rFonts w:ascii="Arial" w:hAnsi="Arial" w:cs="Arial"/>
          <w:sz w:val="20"/>
        </w:rPr>
        <w:t>ược phép thu gom, vận chuy</w:t>
      </w:r>
      <w:r w:rsidR="00D74195" w:rsidRPr="005D2B1E">
        <w:rPr>
          <w:rFonts w:ascii="Arial" w:hAnsi="Arial" w:cs="Arial"/>
          <w:sz w:val="20"/>
          <w:lang w:val="en-US"/>
        </w:rPr>
        <w:t>ể</w:t>
      </w:r>
      <w:r w:rsidRPr="005D2B1E">
        <w:rPr>
          <w:rFonts w:ascii="Arial" w:hAnsi="Arial" w:cs="Arial"/>
          <w:sz w:val="20"/>
        </w:rPr>
        <w:t>n thì chuy</w:t>
      </w:r>
      <w:r w:rsidR="00D74195" w:rsidRPr="005D2B1E">
        <w:rPr>
          <w:rFonts w:ascii="Arial" w:hAnsi="Arial" w:cs="Arial"/>
          <w:sz w:val="20"/>
          <w:lang w:val="en-US"/>
        </w:rPr>
        <w:t>ể</w:t>
      </w:r>
      <w:r w:rsidRPr="005D2B1E">
        <w:rPr>
          <w:rFonts w:ascii="Arial" w:hAnsi="Arial" w:cs="Arial"/>
          <w:sz w:val="20"/>
        </w:rPr>
        <w:t>n về nơi b</w:t>
      </w:r>
      <w:r w:rsidR="00732405" w:rsidRPr="005D2B1E">
        <w:rPr>
          <w:rFonts w:ascii="Arial" w:hAnsi="Arial" w:cs="Arial"/>
          <w:sz w:val="20"/>
          <w:lang w:val="en-US"/>
        </w:rPr>
        <w:t>ả</w:t>
      </w:r>
      <w:r w:rsidRPr="005D2B1E">
        <w:rPr>
          <w:rFonts w:ascii="Arial" w:hAnsi="Arial" w:cs="Arial"/>
          <w:sz w:val="20"/>
        </w:rPr>
        <w:t>o quản tập trung để</w:t>
      </w:r>
      <w:r w:rsidR="00D74195" w:rsidRPr="005D2B1E">
        <w:rPr>
          <w:rFonts w:ascii="Arial" w:hAnsi="Arial" w:cs="Arial"/>
          <w:sz w:val="20"/>
        </w:rPr>
        <w:t xml:space="preserve"> h</w:t>
      </w:r>
      <w:r w:rsidR="00D74195" w:rsidRPr="005D2B1E">
        <w:rPr>
          <w:rFonts w:ascii="Arial" w:hAnsi="Arial" w:cs="Arial"/>
          <w:sz w:val="20"/>
          <w:lang w:val="en-US"/>
        </w:rPr>
        <w:t>ủ</w:t>
      </w:r>
      <w:r w:rsidRPr="005D2B1E">
        <w:rPr>
          <w:rFonts w:ascii="Arial" w:hAnsi="Arial" w:cs="Arial"/>
          <w:sz w:val="20"/>
        </w:rPr>
        <w:t>y theo đ</w:t>
      </w:r>
      <w:r w:rsidR="00D74195" w:rsidRPr="005D2B1E">
        <w:rPr>
          <w:rFonts w:ascii="Arial" w:hAnsi="Arial" w:cs="Arial"/>
          <w:sz w:val="20"/>
          <w:lang w:val="en-US"/>
        </w:rPr>
        <w:t>ợt</w:t>
      </w:r>
      <w:r w:rsidRPr="005D2B1E">
        <w:rPr>
          <w:rFonts w:ascii="Arial" w:hAnsi="Arial" w:cs="Arial"/>
          <w:sz w:val="20"/>
        </w:rPr>
        <w:t xml:space="preserve"> hoặc khi k</w:t>
      </w:r>
      <w:r w:rsidR="00212D64" w:rsidRPr="005D2B1E">
        <w:rPr>
          <w:rFonts w:ascii="Arial" w:hAnsi="Arial" w:cs="Arial"/>
          <w:sz w:val="20"/>
          <w:lang w:val="en-US"/>
        </w:rPr>
        <w:t>ế</w:t>
      </w:r>
      <w:r w:rsidRPr="005D2B1E">
        <w:rPr>
          <w:rFonts w:ascii="Arial" w:hAnsi="Arial" w:cs="Arial"/>
          <w:sz w:val="20"/>
        </w:rPr>
        <w:t>t thúc công việ</w:t>
      </w:r>
      <w:r w:rsidR="001F4E31" w:rsidRPr="005D2B1E">
        <w:rPr>
          <w:rFonts w:ascii="Arial" w:hAnsi="Arial" w:cs="Arial"/>
          <w:sz w:val="20"/>
        </w:rPr>
        <w:t>c</w:t>
      </w:r>
      <w:r w:rsidR="001F4E31" w:rsidRPr="005D2B1E">
        <w:rPr>
          <w:rFonts w:ascii="Arial" w:hAnsi="Arial" w:cs="Arial"/>
          <w:sz w:val="20"/>
          <w:lang w:val="en-US"/>
        </w:rPr>
        <w:t>.</w:t>
      </w:r>
      <w:r w:rsidRPr="005D2B1E">
        <w:rPr>
          <w:rFonts w:ascii="Arial" w:hAnsi="Arial" w:cs="Arial"/>
          <w:sz w:val="20"/>
        </w:rPr>
        <w:t xml:space="preserve"> Việc đánh dấ</w:t>
      </w:r>
      <w:r w:rsidR="001F4E31" w:rsidRPr="005D2B1E">
        <w:rPr>
          <w:rFonts w:ascii="Arial" w:hAnsi="Arial" w:cs="Arial"/>
          <w:sz w:val="20"/>
        </w:rPr>
        <w:t>u quy đ</w:t>
      </w:r>
      <w:r w:rsidR="001F4E31" w:rsidRPr="005D2B1E">
        <w:rPr>
          <w:rFonts w:ascii="Arial" w:hAnsi="Arial" w:cs="Arial"/>
          <w:sz w:val="20"/>
          <w:lang w:val="en-US"/>
        </w:rPr>
        <w:t>ị</w:t>
      </w:r>
      <w:r w:rsidRPr="005D2B1E">
        <w:rPr>
          <w:rFonts w:ascii="Arial" w:hAnsi="Arial" w:cs="Arial"/>
          <w:sz w:val="20"/>
        </w:rPr>
        <w:t>nh tại Phụ lục D.</w:t>
      </w:r>
    </w:p>
    <w:p w14:paraId="1EA55FF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Khoảng cách giữa hai người trong cùng khu vực thi c</w:t>
      </w:r>
      <w:r w:rsidR="00C02381" w:rsidRPr="005D2B1E">
        <w:rPr>
          <w:rFonts w:ascii="Arial" w:hAnsi="Arial" w:cs="Arial"/>
          <w:sz w:val="20"/>
          <w:lang w:val="en-US"/>
        </w:rPr>
        <w:t>ô</w:t>
      </w:r>
      <w:r w:rsidRPr="005D2B1E">
        <w:rPr>
          <w:rFonts w:ascii="Arial" w:hAnsi="Arial" w:cs="Arial"/>
          <w:sz w:val="20"/>
        </w:rPr>
        <w:t>ng không nhỏ hơn 15 m.</w:t>
      </w:r>
    </w:p>
    <w:p w14:paraId="495E67BB" w14:textId="77777777" w:rsidR="00F53980" w:rsidRPr="005D2B1E" w:rsidRDefault="00F53980" w:rsidP="005D2B1E">
      <w:pPr>
        <w:spacing w:before="120"/>
        <w:rPr>
          <w:rFonts w:ascii="Arial" w:hAnsi="Arial" w:cs="Arial"/>
          <w:sz w:val="20"/>
        </w:rPr>
      </w:pPr>
      <w:r w:rsidRPr="005D2B1E">
        <w:rPr>
          <w:rFonts w:ascii="Arial" w:hAnsi="Arial" w:cs="Arial"/>
          <w:sz w:val="20"/>
        </w:rPr>
        <w:t>2.5.1</w:t>
      </w:r>
      <w:r w:rsidR="006928A5" w:rsidRPr="005D2B1E">
        <w:rPr>
          <w:rFonts w:ascii="Arial" w:hAnsi="Arial" w:cs="Arial"/>
          <w:sz w:val="20"/>
          <w:lang w:val="en-US"/>
        </w:rPr>
        <w:t>.</w:t>
      </w:r>
      <w:r w:rsidRPr="005D2B1E">
        <w:rPr>
          <w:rFonts w:ascii="Arial" w:hAnsi="Arial" w:cs="Arial"/>
          <w:sz w:val="20"/>
        </w:rPr>
        <w:t>3.</w:t>
      </w:r>
      <w:r w:rsidR="006F4E88" w:rsidRPr="005D2B1E">
        <w:rPr>
          <w:rFonts w:ascii="Arial" w:hAnsi="Arial" w:cs="Arial"/>
          <w:sz w:val="20"/>
        </w:rPr>
        <w:t xml:space="preserve"> </w:t>
      </w:r>
      <w:r w:rsidRPr="005D2B1E">
        <w:rPr>
          <w:rFonts w:ascii="Arial" w:hAnsi="Arial" w:cs="Arial"/>
          <w:sz w:val="20"/>
        </w:rPr>
        <w:t xml:space="preserve">RPBM </w:t>
      </w:r>
      <w:r w:rsidR="006F4E88" w:rsidRPr="005D2B1E">
        <w:rPr>
          <w:rFonts w:ascii="Arial" w:hAnsi="Arial" w:cs="Arial"/>
          <w:sz w:val="20"/>
        </w:rPr>
        <w:t>đến</w:t>
      </w:r>
      <w:r w:rsidRPr="005D2B1E">
        <w:rPr>
          <w:rFonts w:ascii="Arial" w:hAnsi="Arial" w:cs="Arial"/>
          <w:sz w:val="20"/>
        </w:rPr>
        <w:t xml:space="preserve"> độ s</w:t>
      </w:r>
      <w:r w:rsidR="006928A5" w:rsidRPr="005D2B1E">
        <w:rPr>
          <w:rFonts w:ascii="Arial" w:hAnsi="Arial" w:cs="Arial"/>
          <w:sz w:val="20"/>
          <w:lang w:val="en-US"/>
        </w:rPr>
        <w:t>â</w:t>
      </w:r>
      <w:r w:rsidRPr="005D2B1E">
        <w:rPr>
          <w:rFonts w:ascii="Arial" w:hAnsi="Arial" w:cs="Arial"/>
          <w:sz w:val="20"/>
        </w:rPr>
        <w:t>u 0,3 m:</w:t>
      </w:r>
    </w:p>
    <w:p w14:paraId="45BE603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Thực hiệ</w:t>
      </w:r>
      <w:r w:rsidR="0088490C" w:rsidRPr="005D2B1E">
        <w:rPr>
          <w:rFonts w:ascii="Arial" w:hAnsi="Arial" w:cs="Arial"/>
          <w:sz w:val="20"/>
        </w:rPr>
        <w:t>n sau khi đ</w:t>
      </w:r>
      <w:r w:rsidR="0088490C" w:rsidRPr="005D2B1E">
        <w:rPr>
          <w:rFonts w:ascii="Arial" w:hAnsi="Arial" w:cs="Arial"/>
          <w:sz w:val="20"/>
          <w:lang w:val="en-US"/>
        </w:rPr>
        <w:t>ã</w:t>
      </w:r>
      <w:r w:rsidR="0088490C" w:rsidRPr="005D2B1E">
        <w:rPr>
          <w:rFonts w:ascii="Arial" w:hAnsi="Arial" w:cs="Arial"/>
          <w:sz w:val="20"/>
        </w:rPr>
        <w:t xml:space="preserve"> r</w:t>
      </w:r>
      <w:r w:rsidR="0088490C" w:rsidRPr="005D2B1E">
        <w:rPr>
          <w:rFonts w:ascii="Arial" w:hAnsi="Arial" w:cs="Arial"/>
          <w:sz w:val="20"/>
          <w:lang w:val="en-US"/>
        </w:rPr>
        <w:t>à</w:t>
      </w:r>
      <w:r w:rsidRPr="005D2B1E">
        <w:rPr>
          <w:rFonts w:ascii="Arial" w:hAnsi="Arial" w:cs="Arial"/>
          <w:sz w:val="20"/>
        </w:rPr>
        <w:t xml:space="preserve"> phá đến độ sâu 0,07 m;</w:t>
      </w:r>
    </w:p>
    <w:p w14:paraId="337D7A9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w:t>
      </w:r>
      <w:r w:rsidR="0088490C" w:rsidRPr="005D2B1E">
        <w:rPr>
          <w:rFonts w:ascii="Arial" w:hAnsi="Arial" w:cs="Arial"/>
          <w:sz w:val="20"/>
          <w:lang w:val="en-US"/>
        </w:rPr>
        <w:t>:</w:t>
      </w:r>
      <w:r w:rsidRPr="005D2B1E">
        <w:rPr>
          <w:rFonts w:ascii="Arial" w:hAnsi="Arial" w:cs="Arial"/>
          <w:sz w:val="20"/>
        </w:rPr>
        <w:t xml:space="preserve"> Sử dụ</w:t>
      </w:r>
      <w:r w:rsidR="00673C3D" w:rsidRPr="005D2B1E">
        <w:rPr>
          <w:rFonts w:ascii="Arial" w:hAnsi="Arial" w:cs="Arial"/>
          <w:sz w:val="20"/>
        </w:rPr>
        <w:t>ng máy dò m</w:t>
      </w:r>
      <w:r w:rsidR="00673C3D" w:rsidRPr="005D2B1E">
        <w:rPr>
          <w:rFonts w:ascii="Arial" w:hAnsi="Arial" w:cs="Arial"/>
          <w:sz w:val="20"/>
          <w:lang w:val="en-US"/>
        </w:rPr>
        <w:t>ì</w:t>
      </w:r>
      <w:r w:rsidRPr="005D2B1E">
        <w:rPr>
          <w:rFonts w:ascii="Arial" w:hAnsi="Arial" w:cs="Arial"/>
          <w:sz w:val="20"/>
        </w:rPr>
        <w:t>n;</w:t>
      </w:r>
    </w:p>
    <w:p w14:paraId="6FD5BD1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Mỗi d</w:t>
      </w:r>
      <w:r w:rsidR="00ED4626" w:rsidRPr="005D2B1E">
        <w:rPr>
          <w:rFonts w:ascii="Arial" w:hAnsi="Arial" w:cs="Arial"/>
          <w:sz w:val="20"/>
          <w:lang w:val="en-US"/>
        </w:rPr>
        <w:t>ả</w:t>
      </w:r>
      <w:r w:rsidRPr="005D2B1E">
        <w:rPr>
          <w:rFonts w:ascii="Arial" w:hAnsi="Arial" w:cs="Arial"/>
          <w:sz w:val="20"/>
        </w:rPr>
        <w:t>i dò có chiều rộng từ 1 m đến 1,5 m;</w:t>
      </w:r>
    </w:p>
    <w:p w14:paraId="75C2FB7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D</w:t>
      </w:r>
      <w:r w:rsidR="00ED4626" w:rsidRPr="005D2B1E">
        <w:rPr>
          <w:rFonts w:ascii="Arial" w:hAnsi="Arial" w:cs="Arial"/>
          <w:sz w:val="20"/>
          <w:lang w:val="en-US"/>
        </w:rPr>
        <w:t>ả</w:t>
      </w:r>
      <w:r w:rsidRPr="005D2B1E">
        <w:rPr>
          <w:rFonts w:ascii="Arial" w:hAnsi="Arial" w:cs="Arial"/>
          <w:sz w:val="20"/>
        </w:rPr>
        <w:t>i dò sau phải trùm lên dải dò trước tối thiểu l</w:t>
      </w:r>
      <w:r w:rsidR="00FB522A" w:rsidRPr="005D2B1E">
        <w:rPr>
          <w:rFonts w:ascii="Arial" w:hAnsi="Arial" w:cs="Arial"/>
          <w:sz w:val="20"/>
          <w:lang w:val="en-US"/>
        </w:rPr>
        <w:t>à</w:t>
      </w:r>
      <w:r w:rsidRPr="005D2B1E">
        <w:rPr>
          <w:rFonts w:ascii="Arial" w:hAnsi="Arial" w:cs="Arial"/>
          <w:sz w:val="20"/>
        </w:rPr>
        <w:t xml:space="preserve"> 0,1 m;</w:t>
      </w:r>
    </w:p>
    <w:p w14:paraId="5435A00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Vệt dò sau phải trùm lên 1/3 của vệt dò trước;</w:t>
      </w:r>
    </w:p>
    <w:p w14:paraId="2849155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Khoảng cách t</w:t>
      </w:r>
      <w:r w:rsidR="00E04BD1" w:rsidRPr="005D2B1E">
        <w:rPr>
          <w:rFonts w:ascii="Arial" w:hAnsi="Arial" w:cs="Arial"/>
          <w:sz w:val="20"/>
          <w:lang w:val="en-US"/>
        </w:rPr>
        <w:t>ố</w:t>
      </w:r>
      <w:r w:rsidRPr="005D2B1E">
        <w:rPr>
          <w:rFonts w:ascii="Arial" w:hAnsi="Arial" w:cs="Arial"/>
          <w:sz w:val="20"/>
        </w:rPr>
        <w:t>i thi</w:t>
      </w:r>
      <w:r w:rsidR="00E04BD1" w:rsidRPr="005D2B1E">
        <w:rPr>
          <w:rFonts w:ascii="Arial" w:hAnsi="Arial" w:cs="Arial"/>
          <w:sz w:val="20"/>
          <w:lang w:val="en-US"/>
        </w:rPr>
        <w:t>ể</w:t>
      </w:r>
      <w:r w:rsidRPr="005D2B1E">
        <w:rPr>
          <w:rFonts w:ascii="Arial" w:hAnsi="Arial" w:cs="Arial"/>
          <w:sz w:val="20"/>
        </w:rPr>
        <w:t xml:space="preserve">u giữa các máy dò </w:t>
      </w:r>
      <w:r w:rsidR="006F4E88" w:rsidRPr="005D2B1E">
        <w:rPr>
          <w:rFonts w:ascii="Arial" w:hAnsi="Arial" w:cs="Arial"/>
          <w:sz w:val="20"/>
        </w:rPr>
        <w:t>trên</w:t>
      </w:r>
      <w:r w:rsidRPr="005D2B1E">
        <w:rPr>
          <w:rFonts w:ascii="Arial" w:hAnsi="Arial" w:cs="Arial"/>
          <w:sz w:val="20"/>
        </w:rPr>
        <w:t xml:space="preserve"> cùng một khu vực là 7 m;</w:t>
      </w:r>
    </w:p>
    <w:p w14:paraId="16C5956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Khi xử lý </w:t>
      </w:r>
      <w:r w:rsidR="00B4679E" w:rsidRPr="005D2B1E">
        <w:rPr>
          <w:rFonts w:ascii="Arial" w:hAnsi="Arial" w:cs="Arial"/>
          <w:sz w:val="20"/>
        </w:rPr>
        <w:t>tín hiệu</w:t>
      </w:r>
      <w:r w:rsidRPr="005D2B1E">
        <w:rPr>
          <w:rFonts w:ascii="Arial" w:hAnsi="Arial" w:cs="Arial"/>
          <w:sz w:val="20"/>
        </w:rPr>
        <w:t>, v</w:t>
      </w:r>
      <w:r w:rsidR="00591B69" w:rsidRPr="005D2B1E">
        <w:rPr>
          <w:rFonts w:ascii="Arial" w:hAnsi="Arial" w:cs="Arial"/>
          <w:sz w:val="20"/>
          <w:lang w:val="en-US"/>
        </w:rPr>
        <w:t>ớ</w:t>
      </w:r>
      <w:r w:rsidRPr="005D2B1E">
        <w:rPr>
          <w:rFonts w:ascii="Arial" w:hAnsi="Arial" w:cs="Arial"/>
          <w:sz w:val="20"/>
        </w:rPr>
        <w:t xml:space="preserve">i các </w:t>
      </w:r>
      <w:r w:rsidR="00B4679E" w:rsidRPr="005D2B1E">
        <w:rPr>
          <w:rFonts w:ascii="Arial" w:hAnsi="Arial" w:cs="Arial"/>
          <w:sz w:val="20"/>
        </w:rPr>
        <w:t>tín hiệu</w:t>
      </w:r>
      <w:r w:rsidRPr="005D2B1E">
        <w:rPr>
          <w:rFonts w:ascii="Arial" w:hAnsi="Arial" w:cs="Arial"/>
          <w:sz w:val="20"/>
        </w:rPr>
        <w:t xml:space="preserve"> l</w:t>
      </w:r>
      <w:r w:rsidR="00591B69" w:rsidRPr="005D2B1E">
        <w:rPr>
          <w:rFonts w:ascii="Arial" w:hAnsi="Arial" w:cs="Arial"/>
          <w:sz w:val="20"/>
          <w:lang w:val="en-US"/>
        </w:rPr>
        <w:t>à</w:t>
      </w:r>
      <w:r w:rsidRPr="005D2B1E">
        <w:rPr>
          <w:rFonts w:ascii="Arial" w:hAnsi="Arial" w:cs="Arial"/>
          <w:sz w:val="20"/>
        </w:rPr>
        <w:t xml:space="preserve"> BMVN không thu gom, vận chuyển </w:t>
      </w:r>
      <w:r w:rsidR="006F4E88" w:rsidRPr="005D2B1E">
        <w:rPr>
          <w:rFonts w:ascii="Arial" w:hAnsi="Arial" w:cs="Arial"/>
          <w:sz w:val="20"/>
        </w:rPr>
        <w:t>đến</w:t>
      </w:r>
      <w:r w:rsidRPr="005D2B1E">
        <w:rPr>
          <w:rFonts w:ascii="Arial" w:hAnsi="Arial" w:cs="Arial"/>
          <w:sz w:val="20"/>
        </w:rPr>
        <w:t xml:space="preserve"> khu vực hủy tập trung </w:t>
      </w:r>
      <w:r w:rsidR="006F4E88" w:rsidRPr="005D2B1E">
        <w:rPr>
          <w:rFonts w:ascii="Arial" w:hAnsi="Arial" w:cs="Arial"/>
          <w:sz w:val="20"/>
        </w:rPr>
        <w:t>được</w:t>
      </w:r>
      <w:r w:rsidRPr="005D2B1E">
        <w:rPr>
          <w:rFonts w:ascii="Arial" w:hAnsi="Arial" w:cs="Arial"/>
          <w:sz w:val="20"/>
        </w:rPr>
        <w:t xml:space="preserve"> th</w:t>
      </w:r>
      <w:r w:rsidR="00591B69" w:rsidRPr="005D2B1E">
        <w:rPr>
          <w:rFonts w:ascii="Arial" w:hAnsi="Arial" w:cs="Arial"/>
          <w:sz w:val="20"/>
          <w:lang w:val="en-US"/>
        </w:rPr>
        <w:t>ì</w:t>
      </w:r>
      <w:r w:rsidRPr="005D2B1E">
        <w:rPr>
          <w:rFonts w:ascii="Arial" w:hAnsi="Arial" w:cs="Arial"/>
          <w:sz w:val="20"/>
        </w:rPr>
        <w:t xml:space="preserve"> đánh dấu bằng cờ dấu, cọc dấu chờ đến cuối ca làm việc để</w:t>
      </w:r>
      <w:r w:rsidR="00591B69" w:rsidRPr="005D2B1E">
        <w:rPr>
          <w:rFonts w:ascii="Arial" w:hAnsi="Arial" w:cs="Arial"/>
          <w:sz w:val="20"/>
        </w:rPr>
        <w:t xml:space="preserve"> h</w:t>
      </w:r>
      <w:r w:rsidR="00591B69" w:rsidRPr="005D2B1E">
        <w:rPr>
          <w:rFonts w:ascii="Arial" w:hAnsi="Arial" w:cs="Arial"/>
          <w:sz w:val="20"/>
          <w:lang w:val="en-US"/>
        </w:rPr>
        <w:t>ủ</w:t>
      </w:r>
      <w:r w:rsidRPr="005D2B1E">
        <w:rPr>
          <w:rFonts w:ascii="Arial" w:hAnsi="Arial" w:cs="Arial"/>
          <w:sz w:val="20"/>
        </w:rPr>
        <w:t>y tại chỗ; đ</w:t>
      </w:r>
      <w:r w:rsidR="00591B69" w:rsidRPr="005D2B1E">
        <w:rPr>
          <w:rFonts w:ascii="Arial" w:hAnsi="Arial" w:cs="Arial"/>
          <w:sz w:val="20"/>
        </w:rPr>
        <w:t>ố</w:t>
      </w:r>
      <w:r w:rsidR="00591B69" w:rsidRPr="005D2B1E">
        <w:rPr>
          <w:rFonts w:ascii="Arial" w:hAnsi="Arial" w:cs="Arial"/>
          <w:sz w:val="20"/>
          <w:lang w:val="en-US"/>
        </w:rPr>
        <w:t>i</w:t>
      </w:r>
      <w:r w:rsidRPr="005D2B1E">
        <w:rPr>
          <w:rFonts w:ascii="Arial" w:hAnsi="Arial" w:cs="Arial"/>
          <w:sz w:val="20"/>
        </w:rPr>
        <w:t xml:space="preserve"> với các loại BMVN </w:t>
      </w:r>
      <w:r w:rsidR="006F4E88" w:rsidRPr="005D2B1E">
        <w:rPr>
          <w:rFonts w:ascii="Arial" w:hAnsi="Arial" w:cs="Arial"/>
          <w:sz w:val="20"/>
        </w:rPr>
        <w:t>được</w:t>
      </w:r>
      <w:r w:rsidRPr="005D2B1E">
        <w:rPr>
          <w:rFonts w:ascii="Arial" w:hAnsi="Arial" w:cs="Arial"/>
          <w:sz w:val="20"/>
        </w:rPr>
        <w:t xml:space="preserve"> phép thu gom, vận chuyể</w:t>
      </w:r>
      <w:r w:rsidR="00C84A0E" w:rsidRPr="005D2B1E">
        <w:rPr>
          <w:rFonts w:ascii="Arial" w:hAnsi="Arial" w:cs="Arial"/>
          <w:sz w:val="20"/>
        </w:rPr>
        <w:t>n th</w:t>
      </w:r>
      <w:r w:rsidR="00C84A0E" w:rsidRPr="005D2B1E">
        <w:rPr>
          <w:rFonts w:ascii="Arial" w:hAnsi="Arial" w:cs="Arial"/>
          <w:sz w:val="20"/>
          <w:lang w:val="en-US"/>
        </w:rPr>
        <w:t>ì</w:t>
      </w:r>
      <w:r w:rsidRPr="005D2B1E">
        <w:rPr>
          <w:rFonts w:ascii="Arial" w:hAnsi="Arial" w:cs="Arial"/>
          <w:sz w:val="20"/>
        </w:rPr>
        <w:t xml:space="preserve"> chuyển v</w:t>
      </w:r>
      <w:r w:rsidR="00C84A0E" w:rsidRPr="005D2B1E">
        <w:rPr>
          <w:rFonts w:ascii="Arial" w:hAnsi="Arial" w:cs="Arial"/>
          <w:sz w:val="20"/>
          <w:lang w:val="en-US"/>
        </w:rPr>
        <w:t>ề</w:t>
      </w:r>
      <w:r w:rsidRPr="005D2B1E">
        <w:rPr>
          <w:rFonts w:ascii="Arial" w:hAnsi="Arial" w:cs="Arial"/>
          <w:sz w:val="20"/>
        </w:rPr>
        <w:t xml:space="preserve"> nơi bảo qu</w:t>
      </w:r>
      <w:r w:rsidR="00C84A0E" w:rsidRPr="005D2B1E">
        <w:rPr>
          <w:rFonts w:ascii="Arial" w:hAnsi="Arial" w:cs="Arial"/>
          <w:sz w:val="20"/>
          <w:lang w:val="en-US"/>
        </w:rPr>
        <w:t>ả</w:t>
      </w:r>
      <w:r w:rsidRPr="005D2B1E">
        <w:rPr>
          <w:rFonts w:ascii="Arial" w:hAnsi="Arial" w:cs="Arial"/>
          <w:sz w:val="20"/>
        </w:rPr>
        <w:t>n tập trung đ</w:t>
      </w:r>
      <w:r w:rsidR="00C84A0E" w:rsidRPr="005D2B1E">
        <w:rPr>
          <w:rFonts w:ascii="Arial" w:hAnsi="Arial" w:cs="Arial"/>
          <w:sz w:val="20"/>
          <w:lang w:val="en-US"/>
        </w:rPr>
        <w:t>ể</w:t>
      </w:r>
      <w:r w:rsidRPr="005D2B1E">
        <w:rPr>
          <w:rFonts w:ascii="Arial" w:hAnsi="Arial" w:cs="Arial"/>
          <w:sz w:val="20"/>
        </w:rPr>
        <w:t xml:space="preserve"> hủy theo đợt hoặc khi kết thúc công việc;</w:t>
      </w:r>
    </w:p>
    <w:p w14:paraId="3501A3F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Sau khi đã xử lý xong tín hiệ</w:t>
      </w:r>
      <w:r w:rsidR="00C84A0E" w:rsidRPr="005D2B1E">
        <w:rPr>
          <w:rFonts w:ascii="Arial" w:hAnsi="Arial" w:cs="Arial"/>
          <w:sz w:val="20"/>
        </w:rPr>
        <w:t>u, dùng máy dò m</w:t>
      </w:r>
      <w:r w:rsidR="00C84A0E" w:rsidRPr="005D2B1E">
        <w:rPr>
          <w:rFonts w:ascii="Arial" w:hAnsi="Arial" w:cs="Arial"/>
          <w:sz w:val="20"/>
          <w:lang w:val="en-US"/>
        </w:rPr>
        <w:t>ì</w:t>
      </w:r>
      <w:r w:rsidRPr="005D2B1E">
        <w:rPr>
          <w:rFonts w:ascii="Arial" w:hAnsi="Arial" w:cs="Arial"/>
          <w:sz w:val="20"/>
        </w:rPr>
        <w:t>n kiểm tra lại xung quanh và phía dưới tín hiệu vừa xử lý đ</w:t>
      </w:r>
      <w:r w:rsidR="00C84A0E" w:rsidRPr="005D2B1E">
        <w:rPr>
          <w:rFonts w:ascii="Arial" w:hAnsi="Arial" w:cs="Arial"/>
          <w:sz w:val="20"/>
          <w:lang w:val="en-US"/>
        </w:rPr>
        <w:t>ể</w:t>
      </w:r>
      <w:r w:rsidRPr="005D2B1E">
        <w:rPr>
          <w:rFonts w:ascii="Arial" w:hAnsi="Arial" w:cs="Arial"/>
          <w:sz w:val="20"/>
        </w:rPr>
        <w:t xml:space="preserve"> bảo đảm sạch hết tín hiệu. N</w:t>
      </w:r>
      <w:r w:rsidR="00C84A0E" w:rsidRPr="005D2B1E">
        <w:rPr>
          <w:rFonts w:ascii="Arial" w:hAnsi="Arial" w:cs="Arial"/>
          <w:sz w:val="20"/>
          <w:lang w:val="en-US"/>
        </w:rPr>
        <w:t>ế</w:t>
      </w:r>
      <w:r w:rsidRPr="005D2B1E">
        <w:rPr>
          <w:rFonts w:ascii="Arial" w:hAnsi="Arial" w:cs="Arial"/>
          <w:sz w:val="20"/>
        </w:rPr>
        <w:t xml:space="preserve">u còn </w:t>
      </w:r>
      <w:r w:rsidR="00B4679E" w:rsidRPr="005D2B1E">
        <w:rPr>
          <w:rFonts w:ascii="Arial" w:hAnsi="Arial" w:cs="Arial"/>
          <w:sz w:val="20"/>
        </w:rPr>
        <w:t>tín hiệu</w:t>
      </w:r>
      <w:r w:rsidRPr="005D2B1E">
        <w:rPr>
          <w:rFonts w:ascii="Arial" w:hAnsi="Arial" w:cs="Arial"/>
          <w:sz w:val="20"/>
        </w:rPr>
        <w:t xml:space="preserve"> th</w:t>
      </w:r>
      <w:r w:rsidR="00C84A0E" w:rsidRPr="005D2B1E">
        <w:rPr>
          <w:rFonts w:ascii="Arial" w:hAnsi="Arial" w:cs="Arial"/>
          <w:sz w:val="20"/>
          <w:lang w:val="en-US"/>
        </w:rPr>
        <w:t>ì</w:t>
      </w:r>
      <w:r w:rsidRPr="005D2B1E">
        <w:rPr>
          <w:rFonts w:ascii="Arial" w:hAnsi="Arial" w:cs="Arial"/>
          <w:sz w:val="20"/>
        </w:rPr>
        <w:t xml:space="preserve"> ph</w:t>
      </w:r>
      <w:r w:rsidR="00C84A0E" w:rsidRPr="005D2B1E">
        <w:rPr>
          <w:rFonts w:ascii="Arial" w:hAnsi="Arial" w:cs="Arial"/>
          <w:sz w:val="20"/>
          <w:lang w:val="en-US"/>
        </w:rPr>
        <w:t>ả</w:t>
      </w:r>
      <w:r w:rsidRPr="005D2B1E">
        <w:rPr>
          <w:rFonts w:ascii="Arial" w:hAnsi="Arial" w:cs="Arial"/>
          <w:sz w:val="20"/>
        </w:rPr>
        <w:t>i tiến hành xử lý như thứ tự trên.</w:t>
      </w:r>
    </w:p>
    <w:p w14:paraId="1AFB9412" w14:textId="77777777" w:rsidR="00F53980" w:rsidRPr="005D2B1E" w:rsidRDefault="00F53980" w:rsidP="005D2B1E">
      <w:pPr>
        <w:spacing w:before="120"/>
        <w:rPr>
          <w:rFonts w:ascii="Arial" w:hAnsi="Arial" w:cs="Arial"/>
          <w:sz w:val="20"/>
        </w:rPr>
      </w:pPr>
      <w:r w:rsidRPr="005D2B1E">
        <w:rPr>
          <w:rFonts w:ascii="Arial" w:hAnsi="Arial" w:cs="Arial"/>
          <w:sz w:val="20"/>
        </w:rPr>
        <w:t>2.5.1</w:t>
      </w:r>
      <w:r w:rsidR="00C84A0E" w:rsidRPr="005D2B1E">
        <w:rPr>
          <w:rFonts w:ascii="Arial" w:hAnsi="Arial" w:cs="Arial"/>
          <w:sz w:val="20"/>
          <w:lang w:val="en-US"/>
        </w:rPr>
        <w:t>.</w:t>
      </w:r>
      <w:r w:rsidRPr="005D2B1E">
        <w:rPr>
          <w:rFonts w:ascii="Arial" w:hAnsi="Arial" w:cs="Arial"/>
          <w:sz w:val="20"/>
        </w:rPr>
        <w:t>4.</w:t>
      </w:r>
      <w:r w:rsidR="006F4E88" w:rsidRPr="005D2B1E">
        <w:rPr>
          <w:rFonts w:ascii="Arial" w:hAnsi="Arial" w:cs="Arial"/>
          <w:sz w:val="20"/>
        </w:rPr>
        <w:t xml:space="preserve"> </w:t>
      </w:r>
      <w:r w:rsidRPr="005D2B1E">
        <w:rPr>
          <w:rFonts w:ascii="Arial" w:hAnsi="Arial" w:cs="Arial"/>
          <w:sz w:val="20"/>
        </w:rPr>
        <w:t>RPBM đến độ sâu 1 m hoặc 3 m hoặc 5 m:</w:t>
      </w:r>
    </w:p>
    <w:p w14:paraId="406C348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Thực hiện sau khi đã RPBM </w:t>
      </w:r>
      <w:r w:rsidR="00C84A0E" w:rsidRPr="005D2B1E">
        <w:rPr>
          <w:rFonts w:ascii="Arial" w:hAnsi="Arial" w:cs="Arial"/>
          <w:sz w:val="20"/>
          <w:lang w:val="en-US"/>
        </w:rPr>
        <w:t>ở</w:t>
      </w:r>
      <w:r w:rsidRPr="005D2B1E">
        <w:rPr>
          <w:rFonts w:ascii="Arial" w:hAnsi="Arial" w:cs="Arial"/>
          <w:sz w:val="20"/>
        </w:rPr>
        <w:t xml:space="preserve"> độ sâu đến 0,3 m;</w:t>
      </w:r>
    </w:p>
    <w:p w14:paraId="12271B0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Sử dụng m</w:t>
      </w:r>
      <w:r w:rsidR="00673919" w:rsidRPr="005D2B1E">
        <w:rPr>
          <w:rFonts w:ascii="Arial" w:hAnsi="Arial" w:cs="Arial"/>
          <w:sz w:val="20"/>
          <w:lang w:val="en-US"/>
        </w:rPr>
        <w:t>á</w:t>
      </w:r>
      <w:r w:rsidRPr="005D2B1E">
        <w:rPr>
          <w:rFonts w:ascii="Arial" w:hAnsi="Arial" w:cs="Arial"/>
          <w:sz w:val="20"/>
        </w:rPr>
        <w:t>y dò bom;</w:t>
      </w:r>
    </w:p>
    <w:p w14:paraId="014466B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673919" w:rsidRPr="005D2B1E">
        <w:rPr>
          <w:rFonts w:ascii="Arial" w:hAnsi="Arial" w:cs="Arial"/>
          <w:sz w:val="20"/>
        </w:rPr>
        <w:t>Chi</w:t>
      </w:r>
      <w:r w:rsidR="00673919" w:rsidRPr="005D2B1E">
        <w:rPr>
          <w:rFonts w:ascii="Arial" w:hAnsi="Arial" w:cs="Arial"/>
          <w:sz w:val="20"/>
          <w:lang w:val="en-US"/>
        </w:rPr>
        <w:t>ề</w:t>
      </w:r>
      <w:r w:rsidRPr="005D2B1E">
        <w:rPr>
          <w:rFonts w:ascii="Arial" w:hAnsi="Arial" w:cs="Arial"/>
          <w:sz w:val="20"/>
        </w:rPr>
        <w:t>u rộ</w:t>
      </w:r>
      <w:r w:rsidR="00EB465B">
        <w:rPr>
          <w:rFonts w:ascii="Arial" w:hAnsi="Arial" w:cs="Arial"/>
          <w:sz w:val="20"/>
        </w:rPr>
        <w:t>ng m</w:t>
      </w:r>
      <w:r w:rsidR="00EB465B">
        <w:rPr>
          <w:rFonts w:ascii="Arial" w:hAnsi="Arial" w:cs="Arial"/>
          <w:sz w:val="20"/>
          <w:lang w:val="en-GB"/>
        </w:rPr>
        <w:t>ỗ</w:t>
      </w:r>
      <w:r w:rsidRPr="005D2B1E">
        <w:rPr>
          <w:rFonts w:ascii="Arial" w:hAnsi="Arial" w:cs="Arial"/>
          <w:sz w:val="20"/>
        </w:rPr>
        <w:t>i đường dò là 1 m;</w:t>
      </w:r>
    </w:p>
    <w:p w14:paraId="38250A1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Khoảng cách tối thiểu giữa các máy dò tr</w:t>
      </w:r>
      <w:r w:rsidR="00673919" w:rsidRPr="005D2B1E">
        <w:rPr>
          <w:rFonts w:ascii="Arial" w:hAnsi="Arial" w:cs="Arial"/>
          <w:sz w:val="20"/>
          <w:lang w:val="en-US"/>
        </w:rPr>
        <w:t>ê</w:t>
      </w:r>
      <w:r w:rsidRPr="005D2B1E">
        <w:rPr>
          <w:rFonts w:ascii="Arial" w:hAnsi="Arial" w:cs="Arial"/>
          <w:sz w:val="20"/>
        </w:rPr>
        <w:t>n cùng một khu vực là 7 m;</w:t>
      </w:r>
    </w:p>
    <w:p w14:paraId="7FFFFF9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Xử lý </w:t>
      </w:r>
      <w:r w:rsidR="00B4679E" w:rsidRPr="005D2B1E">
        <w:rPr>
          <w:rFonts w:ascii="Arial" w:hAnsi="Arial" w:cs="Arial"/>
          <w:sz w:val="20"/>
        </w:rPr>
        <w:t>tín hiệu</w:t>
      </w:r>
      <w:r w:rsidRPr="005D2B1E">
        <w:rPr>
          <w:rFonts w:ascii="Arial" w:hAnsi="Arial" w:cs="Arial"/>
          <w:sz w:val="20"/>
        </w:rPr>
        <w:t xml:space="preserve"> bằng phương pháp đào </w:t>
      </w:r>
      <w:r w:rsidR="00AC5C0F" w:rsidRPr="005D2B1E">
        <w:rPr>
          <w:rFonts w:ascii="Arial" w:hAnsi="Arial" w:cs="Arial"/>
          <w:sz w:val="20"/>
        </w:rPr>
        <w:t>thủ công</w:t>
      </w:r>
      <w:r w:rsidRPr="005D2B1E">
        <w:rPr>
          <w:rFonts w:ascii="Arial" w:hAnsi="Arial" w:cs="Arial"/>
          <w:sz w:val="20"/>
        </w:rPr>
        <w:t xml:space="preserve"> hoặc đào b</w:t>
      </w:r>
      <w:r w:rsidR="00F32650" w:rsidRPr="005D2B1E">
        <w:rPr>
          <w:rFonts w:ascii="Arial" w:hAnsi="Arial" w:cs="Arial"/>
          <w:sz w:val="20"/>
          <w:lang w:val="en-US"/>
        </w:rPr>
        <w:t>ằ</w:t>
      </w:r>
      <w:r w:rsidRPr="005D2B1E">
        <w:rPr>
          <w:rFonts w:ascii="Arial" w:hAnsi="Arial" w:cs="Arial"/>
          <w:sz w:val="20"/>
        </w:rPr>
        <w:t>ng máy hoặc đào b</w:t>
      </w:r>
      <w:r w:rsidR="00F32650" w:rsidRPr="005D2B1E">
        <w:rPr>
          <w:rFonts w:ascii="Arial" w:hAnsi="Arial" w:cs="Arial"/>
          <w:sz w:val="20"/>
          <w:lang w:val="en-US"/>
        </w:rPr>
        <w:t>ằ</w:t>
      </w:r>
      <w:r w:rsidRPr="005D2B1E">
        <w:rPr>
          <w:rFonts w:ascii="Arial" w:hAnsi="Arial" w:cs="Arial"/>
          <w:sz w:val="20"/>
        </w:rPr>
        <w:t>ng máy kết hợp đào thủ công; cứ sau mỗi lớp đào sâu 0,3 m phải dùng máy dò để kiể</w:t>
      </w:r>
      <w:r w:rsidR="00F32650" w:rsidRPr="005D2B1E">
        <w:rPr>
          <w:rFonts w:ascii="Arial" w:hAnsi="Arial" w:cs="Arial"/>
          <w:sz w:val="20"/>
        </w:rPr>
        <w:t>m tra và t</w:t>
      </w:r>
      <w:r w:rsidR="00F32650" w:rsidRPr="005D2B1E">
        <w:rPr>
          <w:rFonts w:ascii="Arial" w:hAnsi="Arial" w:cs="Arial"/>
          <w:sz w:val="20"/>
          <w:lang w:val="en-US"/>
        </w:rPr>
        <w:t>í</w:t>
      </w:r>
      <w:r w:rsidRPr="005D2B1E">
        <w:rPr>
          <w:rFonts w:ascii="Arial" w:hAnsi="Arial" w:cs="Arial"/>
          <w:sz w:val="20"/>
        </w:rPr>
        <w:t>nh toán độ sâu đất còn lại trước khi thấy tín hiệu, khi gần tới vật gây tín hiệu phải đào thành từng lớp có độ dày nhỏ hơn 0,1 m</w:t>
      </w:r>
      <w:r w:rsidR="003F7BE5" w:rsidRPr="005D2B1E">
        <w:rPr>
          <w:rFonts w:ascii="Arial" w:hAnsi="Arial" w:cs="Arial"/>
          <w:sz w:val="20"/>
          <w:lang w:val="en-US"/>
        </w:rPr>
        <w:t>,</w:t>
      </w:r>
      <w:r w:rsidRPr="005D2B1E">
        <w:rPr>
          <w:rFonts w:ascii="Arial" w:hAnsi="Arial" w:cs="Arial"/>
          <w:sz w:val="20"/>
        </w:rPr>
        <w:t xml:space="preserve"> kết hợp máy dò và thuốn kiểm tra xung quanh vị trí tâm tín hiệu trước khi đào l</w:t>
      </w:r>
      <w:r w:rsidR="003F7BE5" w:rsidRPr="005D2B1E">
        <w:rPr>
          <w:rFonts w:ascii="Arial" w:hAnsi="Arial" w:cs="Arial"/>
          <w:sz w:val="20"/>
          <w:lang w:val="en-US"/>
        </w:rPr>
        <w:t>ớ</w:t>
      </w:r>
      <w:r w:rsidRPr="005D2B1E">
        <w:rPr>
          <w:rFonts w:ascii="Arial" w:hAnsi="Arial" w:cs="Arial"/>
          <w:sz w:val="20"/>
        </w:rPr>
        <w:t>p tiếp theo cho đến khi lộ h</w:t>
      </w:r>
      <w:r w:rsidR="00673919" w:rsidRPr="005D2B1E">
        <w:rPr>
          <w:rFonts w:ascii="Arial" w:hAnsi="Arial" w:cs="Arial"/>
          <w:sz w:val="20"/>
          <w:lang w:val="en-US"/>
        </w:rPr>
        <w:t>ẳ</w:t>
      </w:r>
      <w:r w:rsidRPr="005D2B1E">
        <w:rPr>
          <w:rFonts w:ascii="Arial" w:hAnsi="Arial" w:cs="Arial"/>
          <w:sz w:val="20"/>
        </w:rPr>
        <w:t>n t</w:t>
      </w:r>
      <w:r w:rsidR="00673919" w:rsidRPr="005D2B1E">
        <w:rPr>
          <w:rFonts w:ascii="Arial" w:hAnsi="Arial" w:cs="Arial"/>
          <w:sz w:val="20"/>
          <w:lang w:val="en-US"/>
        </w:rPr>
        <w:t>í</w:t>
      </w:r>
      <w:r w:rsidRPr="005D2B1E">
        <w:rPr>
          <w:rFonts w:ascii="Arial" w:hAnsi="Arial" w:cs="Arial"/>
          <w:sz w:val="20"/>
        </w:rPr>
        <w:t>n hiệu;</w:t>
      </w:r>
    </w:p>
    <w:p w14:paraId="1AFE6D1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3F7BE5" w:rsidRPr="005D2B1E">
        <w:rPr>
          <w:rFonts w:ascii="Arial" w:hAnsi="Arial" w:cs="Arial"/>
          <w:sz w:val="20"/>
          <w:lang w:val="en-US"/>
        </w:rPr>
        <w:t>Xử</w:t>
      </w:r>
      <w:r w:rsidRPr="005D2B1E">
        <w:rPr>
          <w:rFonts w:ascii="Arial" w:hAnsi="Arial" w:cs="Arial"/>
          <w:sz w:val="20"/>
        </w:rPr>
        <w:t xml:space="preserve"> </w:t>
      </w:r>
      <w:r w:rsidR="003F7BE5" w:rsidRPr="005D2B1E">
        <w:rPr>
          <w:rFonts w:ascii="Arial" w:hAnsi="Arial" w:cs="Arial"/>
          <w:sz w:val="20"/>
          <w:lang w:val="en-US"/>
        </w:rPr>
        <w:t>l</w:t>
      </w:r>
      <w:r w:rsidR="003F7BE5" w:rsidRPr="005D2B1E">
        <w:rPr>
          <w:rFonts w:ascii="Arial" w:hAnsi="Arial" w:cs="Arial"/>
          <w:sz w:val="20"/>
        </w:rPr>
        <w:t xml:space="preserve">ý </w:t>
      </w:r>
      <w:r w:rsidR="003F7BE5" w:rsidRPr="005D2B1E">
        <w:rPr>
          <w:rFonts w:ascii="Arial" w:hAnsi="Arial" w:cs="Arial"/>
          <w:sz w:val="20"/>
          <w:lang w:val="en-US"/>
        </w:rPr>
        <w:t>tí</w:t>
      </w:r>
      <w:r w:rsidRPr="005D2B1E">
        <w:rPr>
          <w:rFonts w:ascii="Arial" w:hAnsi="Arial" w:cs="Arial"/>
          <w:sz w:val="20"/>
        </w:rPr>
        <w:t>n hiệ</w:t>
      </w:r>
      <w:r w:rsidR="0013424C" w:rsidRPr="005D2B1E">
        <w:rPr>
          <w:rFonts w:ascii="Arial" w:hAnsi="Arial" w:cs="Arial"/>
          <w:sz w:val="20"/>
        </w:rPr>
        <w:t xml:space="preserve">u </w:t>
      </w:r>
      <w:r w:rsidR="0013424C" w:rsidRPr="005D2B1E">
        <w:rPr>
          <w:rFonts w:ascii="Arial" w:hAnsi="Arial" w:cs="Arial"/>
          <w:sz w:val="20"/>
          <w:lang w:val="en-US"/>
        </w:rPr>
        <w:t>l</w:t>
      </w:r>
      <w:r w:rsidRPr="005D2B1E">
        <w:rPr>
          <w:rFonts w:ascii="Arial" w:hAnsi="Arial" w:cs="Arial"/>
          <w:sz w:val="20"/>
        </w:rPr>
        <w:t xml:space="preserve">à BMVN giống như xử lý tín hiệu là BMVN </w:t>
      </w:r>
      <w:r w:rsidR="00892282" w:rsidRPr="005D2B1E">
        <w:rPr>
          <w:rFonts w:ascii="Arial" w:hAnsi="Arial" w:cs="Arial"/>
          <w:sz w:val="20"/>
          <w:lang w:val="en-US"/>
        </w:rPr>
        <w:t>ở</w:t>
      </w:r>
      <w:r w:rsidRPr="005D2B1E">
        <w:rPr>
          <w:rFonts w:ascii="Arial" w:hAnsi="Arial" w:cs="Arial"/>
          <w:sz w:val="20"/>
        </w:rPr>
        <w:t xml:space="preserve"> độ s</w:t>
      </w:r>
      <w:r w:rsidR="00892282" w:rsidRPr="005D2B1E">
        <w:rPr>
          <w:rFonts w:ascii="Arial" w:hAnsi="Arial" w:cs="Arial"/>
          <w:sz w:val="20"/>
          <w:lang w:val="en-US"/>
        </w:rPr>
        <w:t>â</w:t>
      </w:r>
      <w:r w:rsidRPr="005D2B1E">
        <w:rPr>
          <w:rFonts w:ascii="Arial" w:hAnsi="Arial" w:cs="Arial"/>
          <w:sz w:val="20"/>
        </w:rPr>
        <w:t>u 0,3 m;</w:t>
      </w:r>
    </w:p>
    <w:p w14:paraId="2DAB448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Sau khi đ</w:t>
      </w:r>
      <w:r w:rsidR="00E73225" w:rsidRPr="005D2B1E">
        <w:rPr>
          <w:rFonts w:ascii="Arial" w:hAnsi="Arial" w:cs="Arial"/>
          <w:sz w:val="20"/>
          <w:lang w:val="en-US"/>
        </w:rPr>
        <w:t>ã</w:t>
      </w:r>
      <w:r w:rsidRPr="005D2B1E">
        <w:rPr>
          <w:rFonts w:ascii="Arial" w:hAnsi="Arial" w:cs="Arial"/>
          <w:sz w:val="20"/>
        </w:rPr>
        <w:t xml:space="preserve"> xử lý xong tín hiệu, dùng máy dò bom kiểm tra lại xung quanh và phía dư</w:t>
      </w:r>
      <w:r w:rsidR="00A4625A" w:rsidRPr="005D2B1E">
        <w:rPr>
          <w:rFonts w:ascii="Arial" w:hAnsi="Arial" w:cs="Arial"/>
          <w:sz w:val="20"/>
          <w:lang w:val="en-US"/>
        </w:rPr>
        <w:t>ớ</w:t>
      </w:r>
      <w:r w:rsidRPr="005D2B1E">
        <w:rPr>
          <w:rFonts w:ascii="Arial" w:hAnsi="Arial" w:cs="Arial"/>
          <w:sz w:val="20"/>
        </w:rPr>
        <w:t>i tín hiệu vừa xử lý, nếu còn tín hiệu thì phải tiến hành xử lý tiếp cho đến khi sạch hết tín hiệu;</w:t>
      </w:r>
    </w:p>
    <w:p w14:paraId="1E71961D" w14:textId="77777777" w:rsidR="00F53980" w:rsidRPr="00904542" w:rsidRDefault="00F53980" w:rsidP="005D2B1E">
      <w:pPr>
        <w:spacing w:before="120"/>
        <w:rPr>
          <w:rFonts w:ascii="Arial" w:hAnsi="Arial" w:cs="Arial"/>
          <w:sz w:val="20"/>
          <w:lang w:val="en-GB"/>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Không tổ chức quá 2 người trong một kíp đào và xử lý tín hiệu. Khoảng cách tối thiểu giữa bộ phận đào </w:t>
      </w:r>
      <w:r w:rsidR="00BA3E2D" w:rsidRPr="005D2B1E">
        <w:rPr>
          <w:rFonts w:ascii="Arial" w:hAnsi="Arial" w:cs="Arial"/>
          <w:sz w:val="20"/>
        </w:rPr>
        <w:t>xử lý</w:t>
      </w:r>
      <w:r w:rsidRPr="005D2B1E">
        <w:rPr>
          <w:rFonts w:ascii="Arial" w:hAnsi="Arial" w:cs="Arial"/>
          <w:sz w:val="20"/>
        </w:rPr>
        <w:t xml:space="preserve"> tín hiệu tới các bộ phận khác không nhỏ hơn 25 m</w:t>
      </w:r>
      <w:r w:rsidR="00904542">
        <w:rPr>
          <w:rFonts w:ascii="Arial" w:hAnsi="Arial" w:cs="Arial"/>
          <w:sz w:val="20"/>
          <w:lang w:val="en-GB"/>
        </w:rPr>
        <w:t>.</w:t>
      </w:r>
    </w:p>
    <w:p w14:paraId="0698958E" w14:textId="77777777" w:rsidR="00F53980" w:rsidRPr="005D2B1E" w:rsidRDefault="00F53980" w:rsidP="005D2B1E">
      <w:pPr>
        <w:spacing w:before="120"/>
        <w:rPr>
          <w:rFonts w:ascii="Arial" w:hAnsi="Arial" w:cs="Arial"/>
          <w:sz w:val="20"/>
        </w:rPr>
      </w:pPr>
      <w:r w:rsidRPr="005D2B1E">
        <w:rPr>
          <w:rFonts w:ascii="Arial" w:hAnsi="Arial" w:cs="Arial"/>
          <w:sz w:val="20"/>
        </w:rPr>
        <w:t>2.5.1.5.</w:t>
      </w:r>
      <w:r w:rsidR="006F4E88" w:rsidRPr="005D2B1E">
        <w:rPr>
          <w:rFonts w:ascii="Arial" w:hAnsi="Arial" w:cs="Arial"/>
          <w:sz w:val="20"/>
        </w:rPr>
        <w:t xml:space="preserve"> </w:t>
      </w:r>
      <w:r w:rsidRPr="005D2B1E">
        <w:rPr>
          <w:rFonts w:ascii="Arial" w:hAnsi="Arial" w:cs="Arial"/>
          <w:sz w:val="20"/>
        </w:rPr>
        <w:t>RPBM đến độ sâu 10 m:</w:t>
      </w:r>
    </w:p>
    <w:p w14:paraId="26AE12D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Thực hiện sau khi đã r</w:t>
      </w:r>
      <w:r w:rsidR="00567C87" w:rsidRPr="005D2B1E">
        <w:rPr>
          <w:rFonts w:ascii="Arial" w:hAnsi="Arial" w:cs="Arial"/>
          <w:sz w:val="20"/>
          <w:lang w:val="en-US"/>
        </w:rPr>
        <w:t>à</w:t>
      </w:r>
      <w:r w:rsidRPr="005D2B1E">
        <w:rPr>
          <w:rFonts w:ascii="Arial" w:hAnsi="Arial" w:cs="Arial"/>
          <w:sz w:val="20"/>
        </w:rPr>
        <w:t xml:space="preserve"> phá xong đến độ sâu 5 m;</w:t>
      </w:r>
    </w:p>
    <w:p w14:paraId="7F15D36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sử dụng máy dò bom dò từ m</w:t>
      </w:r>
      <w:r w:rsidR="0052478C" w:rsidRPr="005D2B1E">
        <w:rPr>
          <w:rFonts w:ascii="Arial" w:hAnsi="Arial" w:cs="Arial"/>
          <w:sz w:val="20"/>
          <w:lang w:val="en-US"/>
        </w:rPr>
        <w:t>ặ</w:t>
      </w:r>
      <w:r w:rsidRPr="005D2B1E">
        <w:rPr>
          <w:rFonts w:ascii="Arial" w:hAnsi="Arial" w:cs="Arial"/>
          <w:sz w:val="20"/>
        </w:rPr>
        <w:t>t đ</w:t>
      </w:r>
      <w:r w:rsidR="0052478C" w:rsidRPr="005D2B1E">
        <w:rPr>
          <w:rFonts w:ascii="Arial" w:hAnsi="Arial" w:cs="Arial"/>
          <w:sz w:val="20"/>
          <w:lang w:val="en-US"/>
        </w:rPr>
        <w:t>ấ</w:t>
      </w:r>
      <w:r w:rsidRPr="005D2B1E">
        <w:rPr>
          <w:rFonts w:ascii="Arial" w:hAnsi="Arial" w:cs="Arial"/>
          <w:sz w:val="20"/>
        </w:rPr>
        <w:t xml:space="preserve">t tự nhiên đến </w:t>
      </w:r>
      <w:r w:rsidR="0052478C" w:rsidRPr="005D2B1E">
        <w:rPr>
          <w:rFonts w:ascii="Arial" w:hAnsi="Arial" w:cs="Arial"/>
          <w:sz w:val="20"/>
        </w:rPr>
        <w:t>độ sâu</w:t>
      </w:r>
      <w:r w:rsidRPr="005D2B1E">
        <w:rPr>
          <w:rFonts w:ascii="Arial" w:hAnsi="Arial" w:cs="Arial"/>
          <w:sz w:val="20"/>
        </w:rPr>
        <w:t xml:space="preserve"> 10 m hoặc khoan lỗ đến độ sâu 5 m hoặc di dời toàn bộ đất đá từ mặt đất tự nhi</w:t>
      </w:r>
      <w:r w:rsidR="00CF32CA" w:rsidRPr="005D2B1E">
        <w:rPr>
          <w:rFonts w:ascii="Arial" w:hAnsi="Arial" w:cs="Arial"/>
          <w:sz w:val="20"/>
          <w:lang w:val="en-US"/>
        </w:rPr>
        <w:t>ê</w:t>
      </w:r>
      <w:r w:rsidRPr="005D2B1E">
        <w:rPr>
          <w:rFonts w:ascii="Arial" w:hAnsi="Arial" w:cs="Arial"/>
          <w:sz w:val="20"/>
        </w:rPr>
        <w:t>n đến độ sâu 5 m;</w:t>
      </w:r>
    </w:p>
    <w:p w14:paraId="035B84E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Xử lý tín hiệu quy định tại 2.5.1.4.</w:t>
      </w:r>
    </w:p>
    <w:p w14:paraId="6905BF1F" w14:textId="77777777" w:rsidR="00F53980" w:rsidRPr="005D2B1E" w:rsidRDefault="00F53980" w:rsidP="005D2B1E">
      <w:pPr>
        <w:spacing w:before="120"/>
        <w:rPr>
          <w:rFonts w:ascii="Arial" w:hAnsi="Arial" w:cs="Arial"/>
          <w:sz w:val="20"/>
        </w:rPr>
      </w:pPr>
      <w:r w:rsidRPr="005D2B1E">
        <w:rPr>
          <w:rFonts w:ascii="Arial" w:hAnsi="Arial" w:cs="Arial"/>
          <w:sz w:val="20"/>
        </w:rPr>
        <w:t>2.5.1.6.</w:t>
      </w:r>
      <w:r w:rsidR="006F4E88" w:rsidRPr="005D2B1E">
        <w:rPr>
          <w:rFonts w:ascii="Arial" w:hAnsi="Arial" w:cs="Arial"/>
          <w:sz w:val="20"/>
        </w:rPr>
        <w:t xml:space="preserve"> </w:t>
      </w:r>
      <w:r w:rsidRPr="005D2B1E">
        <w:rPr>
          <w:rFonts w:ascii="Arial" w:hAnsi="Arial" w:cs="Arial"/>
          <w:sz w:val="20"/>
        </w:rPr>
        <w:t>Xử lý tín hiệu là BMVN:</w:t>
      </w:r>
    </w:p>
    <w:p w14:paraId="1C81ED1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Sau khi xác định được tín hiệu là BMVN, với các loại BMVN theo quy định tại 2.6.1 thì đánh dấu bằng cờ dấu, cọc dấu chờ đến cuối ca làm việc để hủy tại chỗ. Đối với các loại BMVN được phép thu gom, vận chuyể</w:t>
      </w:r>
      <w:r w:rsidR="00D44733">
        <w:rPr>
          <w:rFonts w:ascii="Arial" w:hAnsi="Arial" w:cs="Arial"/>
          <w:sz w:val="20"/>
        </w:rPr>
        <w:t>n th</w:t>
      </w:r>
      <w:r w:rsidR="00D44733">
        <w:rPr>
          <w:rFonts w:ascii="Arial" w:hAnsi="Arial" w:cs="Arial"/>
          <w:sz w:val="20"/>
          <w:lang w:val="en-GB"/>
        </w:rPr>
        <w:t>ì</w:t>
      </w:r>
      <w:r w:rsidRPr="005D2B1E">
        <w:rPr>
          <w:rFonts w:ascii="Arial" w:hAnsi="Arial" w:cs="Arial"/>
          <w:sz w:val="20"/>
        </w:rPr>
        <w:t xml:space="preserve"> chuyển về nơi bảo quản tập trung chờ hủy theo đợt hoặc khi kết thúc công việc rà phá;</w:t>
      </w:r>
    </w:p>
    <w:p w14:paraId="3F725E1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Phương pháp hủy tại chỗ: Sử dụng lượng nổ tập trung đặt phía trên vật cần hủy; gây nổ bằng kíp điện hoặc kíp thường dây cháy chậm nụ xòe; quá trình hủy nổ tại chỗ phải tuân thủ các quy định về </w:t>
      </w:r>
      <w:r w:rsidR="00C64E3A" w:rsidRPr="005D2B1E">
        <w:rPr>
          <w:rFonts w:ascii="Arial" w:hAnsi="Arial" w:cs="Arial"/>
          <w:sz w:val="20"/>
        </w:rPr>
        <w:t>tính toán</w:t>
      </w:r>
      <w:r w:rsidRPr="005D2B1E">
        <w:rPr>
          <w:rFonts w:ascii="Arial" w:hAnsi="Arial" w:cs="Arial"/>
          <w:sz w:val="20"/>
        </w:rPr>
        <w:t xml:space="preserve"> lư</w:t>
      </w:r>
      <w:r w:rsidR="00C64E3A" w:rsidRPr="005D2B1E">
        <w:rPr>
          <w:rFonts w:ascii="Arial" w:hAnsi="Arial" w:cs="Arial"/>
          <w:sz w:val="20"/>
          <w:lang w:val="en-US"/>
        </w:rPr>
        <w:t>ợ</w:t>
      </w:r>
      <w:r w:rsidRPr="005D2B1E">
        <w:rPr>
          <w:rFonts w:ascii="Arial" w:hAnsi="Arial" w:cs="Arial"/>
          <w:sz w:val="20"/>
        </w:rPr>
        <w:t xml:space="preserve">ng nổ tập trung, khoảng cách an toàn, chiều dài dây cháy chậm... </w:t>
      </w:r>
      <w:r w:rsidR="006F4E88" w:rsidRPr="005D2B1E">
        <w:rPr>
          <w:rFonts w:ascii="Arial" w:hAnsi="Arial" w:cs="Arial"/>
          <w:sz w:val="20"/>
        </w:rPr>
        <w:t>căn cứ</w:t>
      </w:r>
      <w:r w:rsidRPr="005D2B1E">
        <w:rPr>
          <w:rFonts w:ascii="Arial" w:hAnsi="Arial" w:cs="Arial"/>
          <w:sz w:val="20"/>
        </w:rPr>
        <w:t xml:space="preserve"> vào từng loại BMVN được quy định trong quy trình hủy n</w:t>
      </w:r>
      <w:r w:rsidR="00224E58" w:rsidRPr="005D2B1E">
        <w:rPr>
          <w:rFonts w:ascii="Arial" w:hAnsi="Arial" w:cs="Arial"/>
          <w:sz w:val="20"/>
          <w:lang w:val="en-US"/>
        </w:rPr>
        <w:t>ổ</w:t>
      </w:r>
      <w:r w:rsidRPr="005D2B1E">
        <w:rPr>
          <w:rFonts w:ascii="Arial" w:hAnsi="Arial" w:cs="Arial"/>
          <w:sz w:val="20"/>
        </w:rPr>
        <w:t xml:space="preserve"> phù hợp với loại BMVN cần hủy.</w:t>
      </w:r>
    </w:p>
    <w:p w14:paraId="21911338" w14:textId="77777777" w:rsidR="00F53980" w:rsidRPr="005D2B1E" w:rsidRDefault="00F53980" w:rsidP="005D2B1E">
      <w:pPr>
        <w:spacing w:before="120"/>
        <w:rPr>
          <w:rFonts w:ascii="Arial" w:hAnsi="Arial" w:cs="Arial"/>
          <w:b/>
          <w:sz w:val="20"/>
        </w:rPr>
      </w:pPr>
      <w:r w:rsidRPr="005D2B1E">
        <w:rPr>
          <w:rFonts w:ascii="Arial" w:hAnsi="Arial" w:cs="Arial"/>
          <w:b/>
          <w:sz w:val="20"/>
        </w:rPr>
        <w:t>2.5.2.</w:t>
      </w:r>
      <w:r w:rsidR="006F4E88" w:rsidRPr="005D2B1E">
        <w:rPr>
          <w:rFonts w:ascii="Arial" w:hAnsi="Arial" w:cs="Arial"/>
          <w:b/>
          <w:sz w:val="20"/>
        </w:rPr>
        <w:t xml:space="preserve"> </w:t>
      </w:r>
      <w:r w:rsidRPr="005D2B1E">
        <w:rPr>
          <w:rFonts w:ascii="Arial" w:hAnsi="Arial" w:cs="Arial"/>
          <w:b/>
          <w:sz w:val="20"/>
        </w:rPr>
        <w:t xml:space="preserve">RPBM trên cạn khu vực không phải là </w:t>
      </w:r>
      <w:r w:rsidR="00725B61" w:rsidRPr="005D2B1E">
        <w:rPr>
          <w:rFonts w:ascii="Arial" w:hAnsi="Arial" w:cs="Arial"/>
          <w:b/>
          <w:sz w:val="20"/>
        </w:rPr>
        <w:t>bãi mìn</w:t>
      </w:r>
    </w:p>
    <w:p w14:paraId="559B03EA" w14:textId="77777777" w:rsidR="00F53980" w:rsidRPr="005D2B1E" w:rsidRDefault="00F53980" w:rsidP="005D2B1E">
      <w:pPr>
        <w:spacing w:before="120"/>
        <w:rPr>
          <w:rFonts w:ascii="Arial" w:hAnsi="Arial" w:cs="Arial"/>
          <w:sz w:val="20"/>
        </w:rPr>
      </w:pPr>
      <w:r w:rsidRPr="005D2B1E">
        <w:rPr>
          <w:rFonts w:ascii="Arial" w:hAnsi="Arial" w:cs="Arial"/>
          <w:sz w:val="20"/>
        </w:rPr>
        <w:t>2.5.2.1.</w:t>
      </w:r>
      <w:r w:rsidR="006F4E88" w:rsidRPr="005D2B1E">
        <w:rPr>
          <w:rFonts w:ascii="Arial" w:hAnsi="Arial" w:cs="Arial"/>
          <w:sz w:val="20"/>
        </w:rPr>
        <w:t xml:space="preserve"> </w:t>
      </w:r>
      <w:r w:rsidRPr="005D2B1E">
        <w:rPr>
          <w:rFonts w:ascii="Arial" w:hAnsi="Arial" w:cs="Arial"/>
          <w:sz w:val="20"/>
        </w:rPr>
        <w:t>Dọn mặt bằng:</w:t>
      </w:r>
    </w:p>
    <w:p w14:paraId="36F2072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Dọn bằng thủ công hoặc cơ giới hoặc kết hợp cả thủ công và cơ giới hoặc thủ công kết hợp đốt bằ</w:t>
      </w:r>
      <w:r w:rsidR="00067EF3" w:rsidRPr="005D2B1E">
        <w:rPr>
          <w:rFonts w:ascii="Arial" w:hAnsi="Arial" w:cs="Arial"/>
          <w:sz w:val="20"/>
        </w:rPr>
        <w:t xml:space="preserve">ng xăng </w:t>
      </w:r>
      <w:r w:rsidR="00067EF3" w:rsidRPr="005D2B1E">
        <w:rPr>
          <w:rFonts w:ascii="Arial" w:hAnsi="Arial" w:cs="Arial"/>
          <w:sz w:val="20"/>
          <w:lang w:val="en-US"/>
        </w:rPr>
        <w:t>d</w:t>
      </w:r>
      <w:r w:rsidRPr="005D2B1E">
        <w:rPr>
          <w:rFonts w:ascii="Arial" w:hAnsi="Arial" w:cs="Arial"/>
          <w:sz w:val="20"/>
        </w:rPr>
        <w:t>ầu;</w:t>
      </w:r>
    </w:p>
    <w:p w14:paraId="7E09CA5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Chiều cao </w:t>
      </w:r>
      <w:r w:rsidR="006F4E88" w:rsidRPr="005D2B1E">
        <w:rPr>
          <w:rFonts w:ascii="Arial" w:hAnsi="Arial" w:cs="Arial"/>
          <w:sz w:val="20"/>
        </w:rPr>
        <w:t>gốc</w:t>
      </w:r>
      <w:r w:rsidRPr="005D2B1E">
        <w:rPr>
          <w:rFonts w:ascii="Arial" w:hAnsi="Arial" w:cs="Arial"/>
          <w:sz w:val="20"/>
        </w:rPr>
        <w:t xml:space="preserve"> cây cỏ còn lại sau khi phát dọn không cao quá 0,05 m, cây có đường kính l</w:t>
      </w:r>
      <w:r w:rsidR="007E5C1F">
        <w:rPr>
          <w:rFonts w:ascii="Arial" w:hAnsi="Arial" w:cs="Arial"/>
          <w:sz w:val="20"/>
          <w:lang w:val="en-GB"/>
        </w:rPr>
        <w:t>ớ</w:t>
      </w:r>
      <w:r w:rsidRPr="005D2B1E">
        <w:rPr>
          <w:rFonts w:ascii="Arial" w:hAnsi="Arial" w:cs="Arial"/>
          <w:sz w:val="20"/>
        </w:rPr>
        <w:t>n hơn 0,1 m không phải chặt; đối vớ</w:t>
      </w:r>
      <w:r w:rsidR="00CD124D" w:rsidRPr="005D2B1E">
        <w:rPr>
          <w:rFonts w:ascii="Arial" w:hAnsi="Arial" w:cs="Arial"/>
          <w:sz w:val="20"/>
          <w:lang w:val="en-US"/>
        </w:rPr>
        <w:t>i</w:t>
      </w:r>
      <w:r w:rsidRPr="005D2B1E">
        <w:rPr>
          <w:rFonts w:ascii="Arial" w:hAnsi="Arial" w:cs="Arial"/>
          <w:sz w:val="20"/>
        </w:rPr>
        <w:t xml:space="preserve"> công tác RPBM khu vực không </w:t>
      </w:r>
      <w:r w:rsidR="006F4E88" w:rsidRPr="005D2B1E">
        <w:rPr>
          <w:rFonts w:ascii="Arial" w:hAnsi="Arial" w:cs="Arial"/>
          <w:sz w:val="20"/>
        </w:rPr>
        <w:t>sử dụng</w:t>
      </w:r>
      <w:r w:rsidRPr="005D2B1E">
        <w:rPr>
          <w:rFonts w:ascii="Arial" w:hAnsi="Arial" w:cs="Arial"/>
          <w:sz w:val="20"/>
        </w:rPr>
        <w:t xml:space="preserve"> mặt bằng cho xây dựng các </w:t>
      </w:r>
      <w:r w:rsidR="00B95B0F" w:rsidRPr="005D2B1E">
        <w:rPr>
          <w:rFonts w:ascii="Arial" w:hAnsi="Arial" w:cs="Arial"/>
          <w:sz w:val="20"/>
        </w:rPr>
        <w:t>công trình</w:t>
      </w:r>
      <w:r w:rsidRPr="005D2B1E">
        <w:rPr>
          <w:rFonts w:ascii="Arial" w:hAnsi="Arial" w:cs="Arial"/>
          <w:sz w:val="20"/>
        </w:rPr>
        <w:t xml:space="preserve"> thì chỉ cần phát dọn thảm thực vật để đảm bảo sử dụng máy d</w:t>
      </w:r>
      <w:r w:rsidR="00223CB4" w:rsidRPr="005D2B1E">
        <w:rPr>
          <w:rFonts w:ascii="Arial" w:hAnsi="Arial" w:cs="Arial"/>
          <w:sz w:val="20"/>
          <w:lang w:val="en-US"/>
        </w:rPr>
        <w:t>ò</w:t>
      </w:r>
      <w:r w:rsidRPr="005D2B1E">
        <w:rPr>
          <w:rFonts w:ascii="Arial" w:hAnsi="Arial" w:cs="Arial"/>
          <w:sz w:val="20"/>
        </w:rPr>
        <w:t xml:space="preserve"> thuận lợi mà không cần phải phát dọn hết cây cối;</w:t>
      </w:r>
    </w:p>
    <w:p w14:paraId="58A3937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w:t>
      </w:r>
      <w:r w:rsidR="005774D5">
        <w:rPr>
          <w:rFonts w:ascii="Arial" w:hAnsi="Arial" w:cs="Arial"/>
          <w:sz w:val="20"/>
          <w:lang w:val="en-GB"/>
        </w:rPr>
        <w:t>i</w:t>
      </w:r>
      <w:r w:rsidRPr="005D2B1E">
        <w:rPr>
          <w:rFonts w:ascii="Arial" w:hAnsi="Arial" w:cs="Arial"/>
          <w:sz w:val="20"/>
        </w:rPr>
        <w:t xml:space="preserve"> dọn bằng </w:t>
      </w:r>
      <w:r w:rsidR="00AC5C0F" w:rsidRPr="005D2B1E">
        <w:rPr>
          <w:rFonts w:ascii="Arial" w:hAnsi="Arial" w:cs="Arial"/>
          <w:sz w:val="20"/>
        </w:rPr>
        <w:t>thủ công</w:t>
      </w:r>
      <w:r w:rsidRPr="005D2B1E">
        <w:rPr>
          <w:rFonts w:ascii="Arial" w:hAnsi="Arial" w:cs="Arial"/>
          <w:sz w:val="20"/>
        </w:rPr>
        <w:t xml:space="preserve"> kết hợp phun xăng dầu đ</w:t>
      </w:r>
      <w:r w:rsidR="00627158" w:rsidRPr="005D2B1E">
        <w:rPr>
          <w:rFonts w:ascii="Arial" w:hAnsi="Arial" w:cs="Arial"/>
          <w:sz w:val="20"/>
          <w:lang w:val="en-US"/>
        </w:rPr>
        <w:t>ể</w:t>
      </w:r>
      <w:r w:rsidRPr="005D2B1E">
        <w:rPr>
          <w:rFonts w:ascii="Arial" w:hAnsi="Arial" w:cs="Arial"/>
          <w:sz w:val="20"/>
        </w:rPr>
        <w:t xml:space="preserve"> đốt phải đảm bảo không đ</w:t>
      </w:r>
      <w:r w:rsidR="002D63E7" w:rsidRPr="005D2B1E">
        <w:rPr>
          <w:rFonts w:ascii="Arial" w:hAnsi="Arial" w:cs="Arial"/>
          <w:sz w:val="20"/>
          <w:lang w:val="en-US"/>
        </w:rPr>
        <w:t>ể</w:t>
      </w:r>
      <w:r w:rsidRPr="005D2B1E">
        <w:rPr>
          <w:rFonts w:ascii="Arial" w:hAnsi="Arial" w:cs="Arial"/>
          <w:sz w:val="20"/>
        </w:rPr>
        <w:t xml:space="preserve"> cháy lan ra ngoài khu vự</w:t>
      </w:r>
      <w:r w:rsidR="00924F67" w:rsidRPr="005D2B1E">
        <w:rPr>
          <w:rFonts w:ascii="Arial" w:hAnsi="Arial" w:cs="Arial"/>
          <w:sz w:val="20"/>
        </w:rPr>
        <w:t>c dò t</w:t>
      </w:r>
      <w:r w:rsidR="00924F67" w:rsidRPr="005D2B1E">
        <w:rPr>
          <w:rFonts w:ascii="Arial" w:hAnsi="Arial" w:cs="Arial"/>
          <w:sz w:val="20"/>
          <w:lang w:val="en-US"/>
        </w:rPr>
        <w:t>ì</w:t>
      </w:r>
      <w:r w:rsidRPr="005D2B1E">
        <w:rPr>
          <w:rFonts w:ascii="Arial" w:hAnsi="Arial" w:cs="Arial"/>
          <w:sz w:val="20"/>
        </w:rPr>
        <w:t>m;</w:t>
      </w:r>
    </w:p>
    <w:p w14:paraId="165E0B3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Không để cây, cỏ đã phát nằm dày quá 0,05 m tính từ mặt đất tự nhiên làm </w:t>
      </w:r>
      <w:r w:rsidR="006F4E88" w:rsidRPr="005D2B1E">
        <w:rPr>
          <w:rFonts w:ascii="Arial" w:hAnsi="Arial" w:cs="Arial"/>
          <w:sz w:val="20"/>
        </w:rPr>
        <w:t>ảnh hưởng</w:t>
      </w:r>
      <w:r w:rsidRPr="005D2B1E">
        <w:rPr>
          <w:rFonts w:ascii="Arial" w:hAnsi="Arial" w:cs="Arial"/>
          <w:sz w:val="20"/>
        </w:rPr>
        <w:t xml:space="preserve"> đến việc sử dụng máy dò.</w:t>
      </w:r>
    </w:p>
    <w:p w14:paraId="30E1DB0F" w14:textId="77777777" w:rsidR="00F53980" w:rsidRPr="005D2B1E" w:rsidRDefault="00F53980" w:rsidP="005D2B1E">
      <w:pPr>
        <w:spacing w:before="120"/>
        <w:rPr>
          <w:rFonts w:ascii="Arial" w:hAnsi="Arial" w:cs="Arial"/>
          <w:sz w:val="20"/>
        </w:rPr>
      </w:pPr>
      <w:r w:rsidRPr="005D2B1E">
        <w:rPr>
          <w:rFonts w:ascii="Arial" w:hAnsi="Arial" w:cs="Arial"/>
          <w:sz w:val="20"/>
        </w:rPr>
        <w:t>2.5</w:t>
      </w:r>
      <w:r w:rsidR="00EB2680">
        <w:rPr>
          <w:rFonts w:ascii="Arial" w:hAnsi="Arial" w:cs="Arial"/>
          <w:sz w:val="20"/>
          <w:lang w:val="en-GB"/>
        </w:rPr>
        <w:t>.</w:t>
      </w:r>
      <w:r w:rsidRPr="005D2B1E">
        <w:rPr>
          <w:rFonts w:ascii="Arial" w:hAnsi="Arial" w:cs="Arial"/>
          <w:sz w:val="20"/>
        </w:rPr>
        <w:t>2.2. RPBM đến độ sâu 0,3 m: Tuân thủ theo quy định tại 2.5.1.3.</w:t>
      </w:r>
    </w:p>
    <w:p w14:paraId="639D9541" w14:textId="77777777" w:rsidR="00F53980" w:rsidRPr="005D2B1E" w:rsidRDefault="00F53980" w:rsidP="005D2B1E">
      <w:pPr>
        <w:spacing w:before="120"/>
        <w:rPr>
          <w:rFonts w:ascii="Arial" w:hAnsi="Arial" w:cs="Arial"/>
          <w:sz w:val="20"/>
        </w:rPr>
      </w:pPr>
      <w:r w:rsidRPr="005D2B1E">
        <w:rPr>
          <w:rFonts w:ascii="Arial" w:hAnsi="Arial" w:cs="Arial"/>
          <w:sz w:val="20"/>
        </w:rPr>
        <w:t>2.5</w:t>
      </w:r>
      <w:r w:rsidR="00EB2680">
        <w:rPr>
          <w:rFonts w:ascii="Arial" w:hAnsi="Arial" w:cs="Arial"/>
          <w:sz w:val="20"/>
          <w:lang w:val="en-GB"/>
        </w:rPr>
        <w:t>.</w:t>
      </w:r>
      <w:r w:rsidRPr="005D2B1E">
        <w:rPr>
          <w:rFonts w:ascii="Arial" w:hAnsi="Arial" w:cs="Arial"/>
          <w:sz w:val="20"/>
        </w:rPr>
        <w:t xml:space="preserve">2.3. RPBM đến độ sâu 3 m hoặc 5 m: Tuân thủ theo quy định </w:t>
      </w:r>
      <w:r w:rsidR="006F4E88" w:rsidRPr="005D2B1E">
        <w:rPr>
          <w:rFonts w:ascii="Arial" w:hAnsi="Arial" w:cs="Arial"/>
          <w:sz w:val="20"/>
        </w:rPr>
        <w:t>tại</w:t>
      </w:r>
      <w:r w:rsidRPr="005D2B1E">
        <w:rPr>
          <w:rFonts w:ascii="Arial" w:hAnsi="Arial" w:cs="Arial"/>
          <w:sz w:val="20"/>
        </w:rPr>
        <w:t xml:space="preserve"> 2.5.1.4.</w:t>
      </w:r>
    </w:p>
    <w:p w14:paraId="2F73D168" w14:textId="77777777" w:rsidR="00F53980" w:rsidRPr="005D2B1E" w:rsidRDefault="00F53980" w:rsidP="005D2B1E">
      <w:pPr>
        <w:spacing w:before="120"/>
        <w:rPr>
          <w:rFonts w:ascii="Arial" w:hAnsi="Arial" w:cs="Arial"/>
          <w:sz w:val="20"/>
        </w:rPr>
      </w:pPr>
      <w:r w:rsidRPr="005D2B1E">
        <w:rPr>
          <w:rFonts w:ascii="Arial" w:hAnsi="Arial" w:cs="Arial"/>
          <w:sz w:val="20"/>
        </w:rPr>
        <w:t>2.5.2.4.</w:t>
      </w:r>
      <w:r w:rsidR="006F4E88" w:rsidRPr="005D2B1E">
        <w:rPr>
          <w:rFonts w:ascii="Arial" w:hAnsi="Arial" w:cs="Arial"/>
          <w:sz w:val="20"/>
        </w:rPr>
        <w:t xml:space="preserve"> </w:t>
      </w:r>
      <w:r w:rsidRPr="005D2B1E">
        <w:rPr>
          <w:rFonts w:ascii="Arial" w:hAnsi="Arial" w:cs="Arial"/>
          <w:sz w:val="20"/>
        </w:rPr>
        <w:t xml:space="preserve">RPBM </w:t>
      </w:r>
      <w:r w:rsidR="006F4E88" w:rsidRPr="005D2B1E">
        <w:rPr>
          <w:rFonts w:ascii="Arial" w:hAnsi="Arial" w:cs="Arial"/>
          <w:sz w:val="20"/>
        </w:rPr>
        <w:t>đến</w:t>
      </w:r>
      <w:r w:rsidRPr="005D2B1E">
        <w:rPr>
          <w:rFonts w:ascii="Arial" w:hAnsi="Arial" w:cs="Arial"/>
          <w:sz w:val="20"/>
        </w:rPr>
        <w:t xml:space="preserve"> độ sâu 10 m: Tuân thủ theo quy định tại 2.5.1.5.</w:t>
      </w:r>
    </w:p>
    <w:p w14:paraId="093540C0" w14:textId="77777777" w:rsidR="00F53980" w:rsidRPr="005D2B1E" w:rsidRDefault="00F53980" w:rsidP="005D2B1E">
      <w:pPr>
        <w:spacing w:before="120"/>
        <w:rPr>
          <w:rFonts w:ascii="Arial" w:hAnsi="Arial" w:cs="Arial"/>
          <w:sz w:val="20"/>
        </w:rPr>
      </w:pPr>
      <w:r w:rsidRPr="005D2B1E">
        <w:rPr>
          <w:rFonts w:ascii="Arial" w:hAnsi="Arial" w:cs="Arial"/>
          <w:sz w:val="20"/>
        </w:rPr>
        <w:t>2.5.2.5.</w:t>
      </w:r>
      <w:r w:rsidR="006F4E88" w:rsidRPr="005D2B1E">
        <w:rPr>
          <w:rFonts w:ascii="Arial" w:hAnsi="Arial" w:cs="Arial"/>
          <w:sz w:val="20"/>
        </w:rPr>
        <w:t xml:space="preserve"> </w:t>
      </w:r>
      <w:r w:rsidRPr="005D2B1E">
        <w:rPr>
          <w:rFonts w:ascii="Arial" w:hAnsi="Arial" w:cs="Arial"/>
          <w:sz w:val="20"/>
        </w:rPr>
        <w:t>Xử lý tín hiệ</w:t>
      </w:r>
      <w:r w:rsidR="00EB2680">
        <w:rPr>
          <w:rFonts w:ascii="Arial" w:hAnsi="Arial" w:cs="Arial"/>
          <w:sz w:val="20"/>
        </w:rPr>
        <w:t>u là BMVN</w:t>
      </w:r>
      <w:r w:rsidR="00EB2680">
        <w:rPr>
          <w:rFonts w:ascii="Arial" w:hAnsi="Arial" w:cs="Arial"/>
          <w:sz w:val="20"/>
          <w:lang w:val="en-GB"/>
        </w:rPr>
        <w:t>:</w:t>
      </w:r>
      <w:r w:rsidRPr="005D2B1E">
        <w:rPr>
          <w:rFonts w:ascii="Arial" w:hAnsi="Arial" w:cs="Arial"/>
          <w:sz w:val="20"/>
        </w:rPr>
        <w:t xml:space="preserve"> Tuân thủ theo quy định tại 2.5.1.6.</w:t>
      </w:r>
    </w:p>
    <w:p w14:paraId="5B01C18B" w14:textId="77777777" w:rsidR="00F53980" w:rsidRPr="005D2B1E" w:rsidRDefault="00F53980" w:rsidP="005D2B1E">
      <w:pPr>
        <w:spacing w:before="120"/>
        <w:rPr>
          <w:rFonts w:ascii="Arial" w:hAnsi="Arial" w:cs="Arial"/>
          <w:b/>
          <w:sz w:val="20"/>
        </w:rPr>
      </w:pPr>
      <w:r w:rsidRPr="005D2B1E">
        <w:rPr>
          <w:rFonts w:ascii="Arial" w:hAnsi="Arial" w:cs="Arial"/>
          <w:b/>
          <w:sz w:val="20"/>
        </w:rPr>
        <w:t>2.5.3.</w:t>
      </w:r>
      <w:r w:rsidR="006F4E88" w:rsidRPr="005D2B1E">
        <w:rPr>
          <w:rFonts w:ascii="Arial" w:hAnsi="Arial" w:cs="Arial"/>
          <w:b/>
          <w:sz w:val="20"/>
        </w:rPr>
        <w:t xml:space="preserve"> </w:t>
      </w:r>
      <w:r w:rsidRPr="005D2B1E">
        <w:rPr>
          <w:rFonts w:ascii="Arial" w:hAnsi="Arial" w:cs="Arial"/>
          <w:b/>
          <w:sz w:val="20"/>
        </w:rPr>
        <w:t xml:space="preserve">RPBM dưới nước </w:t>
      </w:r>
      <w:r w:rsidR="00B416A3" w:rsidRPr="005D2B1E">
        <w:rPr>
          <w:rFonts w:ascii="Arial" w:hAnsi="Arial" w:cs="Arial"/>
          <w:b/>
          <w:sz w:val="20"/>
          <w:lang w:val="en-US"/>
        </w:rPr>
        <w:t>ở</w:t>
      </w:r>
      <w:r w:rsidRPr="005D2B1E">
        <w:rPr>
          <w:rFonts w:ascii="Arial" w:hAnsi="Arial" w:cs="Arial"/>
          <w:b/>
          <w:sz w:val="20"/>
        </w:rPr>
        <w:t xml:space="preserve"> độ sâu nước không lớn hơn 25 m</w:t>
      </w:r>
    </w:p>
    <w:p w14:paraId="6D6AC962"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EB2680">
        <w:rPr>
          <w:rFonts w:ascii="Arial" w:hAnsi="Arial" w:cs="Arial"/>
          <w:sz w:val="20"/>
          <w:lang w:val="en-GB"/>
        </w:rPr>
        <w:t>.</w:t>
      </w:r>
      <w:r w:rsidRPr="005D2B1E">
        <w:rPr>
          <w:rFonts w:ascii="Arial" w:hAnsi="Arial" w:cs="Arial"/>
          <w:sz w:val="20"/>
        </w:rPr>
        <w:t>5.3.1. Chuẩn bị mặt bằng:</w:t>
      </w:r>
    </w:p>
    <w:p w14:paraId="34BCB74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Phải thực hiện việc thiết lập đầy đủ các khu vực </w:t>
      </w:r>
      <w:r w:rsidR="007E69BA" w:rsidRPr="005D2B1E">
        <w:rPr>
          <w:rFonts w:ascii="Arial" w:hAnsi="Arial" w:cs="Arial"/>
          <w:sz w:val="20"/>
          <w:lang w:val="en-US"/>
        </w:rPr>
        <w:t>(</w:t>
      </w:r>
      <w:r w:rsidRPr="005D2B1E">
        <w:rPr>
          <w:rFonts w:ascii="Arial" w:hAnsi="Arial" w:cs="Arial"/>
          <w:sz w:val="20"/>
        </w:rPr>
        <w:t xml:space="preserve">như khu vực tập kết, y tế, nghỉ ngơi, cầu tàu, bến </w:t>
      </w:r>
      <w:r w:rsidR="009B6F32" w:rsidRPr="005D2B1E">
        <w:rPr>
          <w:rFonts w:ascii="Arial" w:hAnsi="Arial" w:cs="Arial"/>
          <w:sz w:val="20"/>
          <w:lang w:val="en-US"/>
        </w:rPr>
        <w:t>đ</w:t>
      </w:r>
      <w:r w:rsidRPr="005D2B1E">
        <w:rPr>
          <w:rFonts w:ascii="Arial" w:hAnsi="Arial" w:cs="Arial"/>
          <w:sz w:val="20"/>
        </w:rPr>
        <w:t>ỗ...) và xác định các mốc dẫn xuất, mốc tham chiếu tr</w:t>
      </w:r>
      <w:r w:rsidR="009B6F32" w:rsidRPr="005D2B1E">
        <w:rPr>
          <w:rFonts w:ascii="Arial" w:hAnsi="Arial" w:cs="Arial"/>
          <w:sz w:val="20"/>
          <w:lang w:val="en-US"/>
        </w:rPr>
        <w:t>ê</w:t>
      </w:r>
      <w:r w:rsidRPr="005D2B1E">
        <w:rPr>
          <w:rFonts w:ascii="Arial" w:hAnsi="Arial" w:cs="Arial"/>
          <w:sz w:val="20"/>
        </w:rPr>
        <w:t>n bờ</w:t>
      </w:r>
      <w:r w:rsidR="006E4916">
        <w:rPr>
          <w:rFonts w:ascii="Arial" w:hAnsi="Arial" w:cs="Arial"/>
          <w:sz w:val="20"/>
          <w:lang w:val="en-GB"/>
        </w:rPr>
        <w:t>.</w:t>
      </w:r>
      <w:r w:rsidRPr="005D2B1E">
        <w:rPr>
          <w:rFonts w:ascii="Arial" w:hAnsi="Arial" w:cs="Arial"/>
          <w:sz w:val="20"/>
        </w:rPr>
        <w:t xml:space="preserve"> Trong trường hợp khu vực thi công xa bờ quá 7 000 m, ph</w:t>
      </w:r>
      <w:r w:rsidR="009B6F32" w:rsidRPr="005D2B1E">
        <w:rPr>
          <w:rFonts w:ascii="Arial" w:hAnsi="Arial" w:cs="Arial"/>
          <w:sz w:val="20"/>
        </w:rPr>
        <w:t>ả</w:t>
      </w:r>
      <w:r w:rsidR="009B6F32" w:rsidRPr="005D2B1E">
        <w:rPr>
          <w:rFonts w:ascii="Arial" w:hAnsi="Arial" w:cs="Arial"/>
          <w:sz w:val="20"/>
          <w:lang w:val="en-US"/>
        </w:rPr>
        <w:t>i</w:t>
      </w:r>
      <w:r w:rsidRPr="005D2B1E">
        <w:rPr>
          <w:rFonts w:ascii="Arial" w:hAnsi="Arial" w:cs="Arial"/>
          <w:sz w:val="20"/>
        </w:rPr>
        <w:t xml:space="preserve"> thiết lập hệ thống trạm nổi phục vụ công tác hậu cần k</w:t>
      </w:r>
      <w:r w:rsidR="004C3C21" w:rsidRPr="005D2B1E">
        <w:rPr>
          <w:rFonts w:ascii="Arial" w:hAnsi="Arial" w:cs="Arial"/>
          <w:sz w:val="20"/>
          <w:lang w:val="en-US"/>
        </w:rPr>
        <w:t>ỹ</w:t>
      </w:r>
      <w:r w:rsidRPr="005D2B1E">
        <w:rPr>
          <w:rFonts w:ascii="Arial" w:hAnsi="Arial" w:cs="Arial"/>
          <w:sz w:val="20"/>
        </w:rPr>
        <w:t xml:space="preserve"> thuật </w:t>
      </w:r>
      <w:r w:rsidR="00B813F2" w:rsidRPr="005D2B1E">
        <w:rPr>
          <w:rFonts w:ascii="Arial" w:hAnsi="Arial" w:cs="Arial"/>
          <w:sz w:val="20"/>
          <w:lang w:val="en-US"/>
        </w:rPr>
        <w:t>đả</w:t>
      </w:r>
      <w:r w:rsidRPr="005D2B1E">
        <w:rPr>
          <w:rFonts w:ascii="Arial" w:hAnsi="Arial" w:cs="Arial"/>
          <w:sz w:val="20"/>
        </w:rPr>
        <w:t>m bảo an toàn v</w:t>
      </w:r>
      <w:r w:rsidR="00A116AD" w:rsidRPr="005D2B1E">
        <w:rPr>
          <w:rFonts w:ascii="Arial" w:hAnsi="Arial" w:cs="Arial"/>
          <w:sz w:val="20"/>
          <w:lang w:val="en-US"/>
        </w:rPr>
        <w:t>ớ</w:t>
      </w:r>
      <w:r w:rsidRPr="005D2B1E">
        <w:rPr>
          <w:rFonts w:ascii="Arial" w:hAnsi="Arial" w:cs="Arial"/>
          <w:sz w:val="20"/>
        </w:rPr>
        <w:t>i điều kiện thời t</w:t>
      </w:r>
      <w:r w:rsidR="00A116AD" w:rsidRPr="005D2B1E">
        <w:rPr>
          <w:rFonts w:ascii="Arial" w:hAnsi="Arial" w:cs="Arial"/>
          <w:sz w:val="20"/>
          <w:lang w:val="en-US"/>
        </w:rPr>
        <w:t>i</w:t>
      </w:r>
      <w:r w:rsidRPr="005D2B1E">
        <w:rPr>
          <w:rFonts w:ascii="Arial" w:hAnsi="Arial" w:cs="Arial"/>
          <w:sz w:val="20"/>
        </w:rPr>
        <w:t>ết khu vự</w:t>
      </w:r>
      <w:r w:rsidR="007E201B" w:rsidRPr="005D2B1E">
        <w:rPr>
          <w:rFonts w:ascii="Arial" w:hAnsi="Arial" w:cs="Arial"/>
          <w:sz w:val="20"/>
        </w:rPr>
        <w:t>c th</w:t>
      </w:r>
      <w:r w:rsidR="007E201B" w:rsidRPr="005D2B1E">
        <w:rPr>
          <w:rFonts w:ascii="Arial" w:hAnsi="Arial" w:cs="Arial"/>
          <w:sz w:val="20"/>
          <w:lang w:val="en-US"/>
        </w:rPr>
        <w:t>i</w:t>
      </w:r>
      <w:r w:rsidRPr="005D2B1E">
        <w:rPr>
          <w:rFonts w:ascii="Arial" w:hAnsi="Arial" w:cs="Arial"/>
          <w:sz w:val="20"/>
        </w:rPr>
        <w:t xml:space="preserve"> công;</w:t>
      </w:r>
    </w:p>
    <w:p w14:paraId="46CFF03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Phải tiến hành việc định vị khu vực cầ</w:t>
      </w:r>
      <w:r w:rsidR="007E201B" w:rsidRPr="005D2B1E">
        <w:rPr>
          <w:rFonts w:ascii="Arial" w:hAnsi="Arial" w:cs="Arial"/>
          <w:sz w:val="20"/>
        </w:rPr>
        <w:t>n dò t</w:t>
      </w:r>
      <w:r w:rsidR="007E201B" w:rsidRPr="005D2B1E">
        <w:rPr>
          <w:rFonts w:ascii="Arial" w:hAnsi="Arial" w:cs="Arial"/>
          <w:sz w:val="20"/>
          <w:lang w:val="en-US"/>
        </w:rPr>
        <w:t>ì</w:t>
      </w:r>
      <w:r w:rsidRPr="005D2B1E">
        <w:rPr>
          <w:rFonts w:ascii="Arial" w:hAnsi="Arial" w:cs="Arial"/>
          <w:sz w:val="20"/>
        </w:rPr>
        <w:t>m bằng thiết bị định vị</w:t>
      </w:r>
      <w:r w:rsidR="00E503AE">
        <w:rPr>
          <w:rFonts w:ascii="Arial" w:hAnsi="Arial" w:cs="Arial"/>
          <w:sz w:val="20"/>
        </w:rPr>
        <w:t xml:space="preserve"> GPS</w:t>
      </w:r>
      <w:r w:rsidR="00E503AE">
        <w:rPr>
          <w:rFonts w:ascii="Arial" w:hAnsi="Arial" w:cs="Arial"/>
          <w:sz w:val="20"/>
          <w:lang w:val="en-GB"/>
        </w:rPr>
        <w:t>/</w:t>
      </w:r>
      <w:r w:rsidR="006F4E88" w:rsidRPr="005D2B1E">
        <w:rPr>
          <w:rFonts w:ascii="Arial" w:hAnsi="Arial" w:cs="Arial"/>
          <w:sz w:val="20"/>
        </w:rPr>
        <w:t>sử dụng</w:t>
      </w:r>
      <w:r w:rsidRPr="005D2B1E">
        <w:rPr>
          <w:rFonts w:ascii="Arial" w:hAnsi="Arial" w:cs="Arial"/>
          <w:sz w:val="20"/>
        </w:rPr>
        <w:t xml:space="preserve"> khung dây, phao, neo đánh d</w:t>
      </w:r>
      <w:r w:rsidR="007E201B" w:rsidRPr="005D2B1E">
        <w:rPr>
          <w:rFonts w:ascii="Arial" w:hAnsi="Arial" w:cs="Arial"/>
          <w:sz w:val="20"/>
          <w:lang w:val="en-US"/>
        </w:rPr>
        <w:t>ấ</w:t>
      </w:r>
      <w:r w:rsidRPr="005D2B1E">
        <w:rPr>
          <w:rFonts w:ascii="Arial" w:hAnsi="Arial" w:cs="Arial"/>
          <w:sz w:val="20"/>
        </w:rPr>
        <w:t>u khu vự</w:t>
      </w:r>
      <w:r w:rsidR="007E201B" w:rsidRPr="005D2B1E">
        <w:rPr>
          <w:rFonts w:ascii="Arial" w:hAnsi="Arial" w:cs="Arial"/>
          <w:sz w:val="20"/>
        </w:rPr>
        <w:t>c dò t</w:t>
      </w:r>
      <w:r w:rsidR="007E201B" w:rsidRPr="005D2B1E">
        <w:rPr>
          <w:rFonts w:ascii="Arial" w:hAnsi="Arial" w:cs="Arial"/>
          <w:sz w:val="20"/>
          <w:lang w:val="en-US"/>
        </w:rPr>
        <w:t>ì</w:t>
      </w:r>
      <w:r w:rsidRPr="005D2B1E">
        <w:rPr>
          <w:rFonts w:ascii="Arial" w:hAnsi="Arial" w:cs="Arial"/>
          <w:sz w:val="20"/>
        </w:rPr>
        <w:t>m;</w:t>
      </w:r>
    </w:p>
    <w:p w14:paraId="32403F0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Hệ thố</w:t>
      </w:r>
      <w:r w:rsidR="000816EF" w:rsidRPr="005D2B1E">
        <w:rPr>
          <w:rFonts w:ascii="Arial" w:hAnsi="Arial" w:cs="Arial"/>
          <w:sz w:val="20"/>
        </w:rPr>
        <w:t xml:space="preserve">ng khung </w:t>
      </w:r>
      <w:r w:rsidR="000816EF" w:rsidRPr="005D2B1E">
        <w:rPr>
          <w:rFonts w:ascii="Arial" w:hAnsi="Arial" w:cs="Arial"/>
          <w:sz w:val="20"/>
          <w:lang w:val="en-US"/>
        </w:rPr>
        <w:t>dâ</w:t>
      </w:r>
      <w:r w:rsidRPr="005D2B1E">
        <w:rPr>
          <w:rFonts w:ascii="Arial" w:hAnsi="Arial" w:cs="Arial"/>
          <w:sz w:val="20"/>
        </w:rPr>
        <w:t>y, phao neo định vị ph</w:t>
      </w:r>
      <w:r w:rsidR="00C42DA4" w:rsidRPr="005D2B1E">
        <w:rPr>
          <w:rFonts w:ascii="Arial" w:hAnsi="Arial" w:cs="Arial"/>
          <w:sz w:val="20"/>
          <w:lang w:val="en-US"/>
        </w:rPr>
        <w:t>ả</w:t>
      </w:r>
      <w:r w:rsidRPr="005D2B1E">
        <w:rPr>
          <w:rFonts w:ascii="Arial" w:hAnsi="Arial" w:cs="Arial"/>
          <w:sz w:val="20"/>
        </w:rPr>
        <w:t xml:space="preserve">i được thường xuyên kiểm tra, hiệu chỉnh </w:t>
      </w:r>
      <w:r w:rsidR="006F4E88" w:rsidRPr="005D2B1E">
        <w:rPr>
          <w:rFonts w:ascii="Arial" w:hAnsi="Arial" w:cs="Arial"/>
          <w:sz w:val="20"/>
        </w:rPr>
        <w:t>đảm bảo</w:t>
      </w:r>
      <w:r w:rsidRPr="005D2B1E">
        <w:rPr>
          <w:rFonts w:ascii="Arial" w:hAnsi="Arial" w:cs="Arial"/>
          <w:sz w:val="20"/>
        </w:rPr>
        <w:t xml:space="preserve"> không bị sai lệch vị trí trong suốt </w:t>
      </w:r>
      <w:r w:rsidR="006F4E88" w:rsidRPr="005D2B1E">
        <w:rPr>
          <w:rFonts w:ascii="Arial" w:hAnsi="Arial" w:cs="Arial"/>
          <w:sz w:val="20"/>
        </w:rPr>
        <w:t>quá trình</w:t>
      </w:r>
      <w:r w:rsidRPr="005D2B1E">
        <w:rPr>
          <w:rFonts w:ascii="Arial" w:hAnsi="Arial" w:cs="Arial"/>
          <w:sz w:val="20"/>
        </w:rPr>
        <w:t xml:space="preserve"> thi công;</w:t>
      </w:r>
    </w:p>
    <w:p w14:paraId="65BE0A50"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Tiến hành phát dọn mặt bằng các loại cỏ (sú, vẹt, cỏ lác, rong, bèo...) hoặc các loại cọc. Riêng các chướng ngại vật quá lớn không th</w:t>
      </w:r>
      <w:r w:rsidR="00C42DA4" w:rsidRPr="005D2B1E">
        <w:rPr>
          <w:rFonts w:ascii="Arial" w:hAnsi="Arial" w:cs="Arial"/>
          <w:sz w:val="20"/>
          <w:lang w:val="en-US"/>
        </w:rPr>
        <w:t>ể</w:t>
      </w:r>
      <w:r w:rsidRPr="005D2B1E">
        <w:rPr>
          <w:rFonts w:ascii="Arial" w:hAnsi="Arial" w:cs="Arial"/>
          <w:sz w:val="20"/>
        </w:rPr>
        <w:t xml:space="preserve"> trục vớt, xử lý (dầm cầu, trụ cầu hỏng, tàu thuy</w:t>
      </w:r>
      <w:r w:rsidR="00C42DA4" w:rsidRPr="005D2B1E">
        <w:rPr>
          <w:rFonts w:ascii="Arial" w:hAnsi="Arial" w:cs="Arial"/>
          <w:sz w:val="20"/>
          <w:lang w:val="en-US"/>
        </w:rPr>
        <w:t>ề</w:t>
      </w:r>
      <w:r w:rsidRPr="005D2B1E">
        <w:rPr>
          <w:rFonts w:ascii="Arial" w:hAnsi="Arial" w:cs="Arial"/>
          <w:sz w:val="20"/>
        </w:rPr>
        <w:t>n đắm...), ph</w:t>
      </w:r>
      <w:r w:rsidR="005628ED" w:rsidRPr="005D2B1E">
        <w:rPr>
          <w:rFonts w:ascii="Arial" w:hAnsi="Arial" w:cs="Arial"/>
          <w:sz w:val="20"/>
          <w:lang w:val="en-US"/>
        </w:rPr>
        <w:t>ả</w:t>
      </w:r>
      <w:r w:rsidRPr="005D2B1E">
        <w:rPr>
          <w:rFonts w:ascii="Arial" w:hAnsi="Arial" w:cs="Arial"/>
          <w:sz w:val="20"/>
        </w:rPr>
        <w:t>i đánh dấu để khi RPBM có chú ý đặc biệt trong việc sử dụng m</w:t>
      </w:r>
      <w:r w:rsidR="005628ED" w:rsidRPr="005D2B1E">
        <w:rPr>
          <w:rFonts w:ascii="Arial" w:hAnsi="Arial" w:cs="Arial"/>
          <w:sz w:val="20"/>
          <w:lang w:val="en-US"/>
        </w:rPr>
        <w:t>á</w:t>
      </w:r>
      <w:r w:rsidRPr="005D2B1E">
        <w:rPr>
          <w:rFonts w:ascii="Arial" w:hAnsi="Arial" w:cs="Arial"/>
          <w:sz w:val="20"/>
        </w:rPr>
        <w:t>y dò nhằm hạn chế tín hiệu nhiễ</w:t>
      </w:r>
      <w:r w:rsidR="005628ED" w:rsidRPr="005D2B1E">
        <w:rPr>
          <w:rFonts w:ascii="Arial" w:hAnsi="Arial" w:cs="Arial"/>
          <w:sz w:val="20"/>
        </w:rPr>
        <w:t>u</w:t>
      </w:r>
      <w:r w:rsidR="005628ED" w:rsidRPr="005D2B1E">
        <w:rPr>
          <w:rFonts w:ascii="Arial" w:hAnsi="Arial" w:cs="Arial"/>
          <w:sz w:val="20"/>
          <w:lang w:val="en-US"/>
        </w:rPr>
        <w:t>.</w:t>
      </w:r>
    </w:p>
    <w:p w14:paraId="469E900E" w14:textId="77777777" w:rsidR="00F53980" w:rsidRPr="005D2B1E" w:rsidRDefault="00F53980" w:rsidP="005D2B1E">
      <w:pPr>
        <w:spacing w:before="120"/>
        <w:rPr>
          <w:rFonts w:ascii="Arial" w:hAnsi="Arial" w:cs="Arial"/>
          <w:sz w:val="20"/>
        </w:rPr>
      </w:pPr>
      <w:r w:rsidRPr="005D2B1E">
        <w:rPr>
          <w:rFonts w:ascii="Arial" w:hAnsi="Arial" w:cs="Arial"/>
          <w:sz w:val="20"/>
        </w:rPr>
        <w:t>2.5.3.2.</w:t>
      </w:r>
      <w:r w:rsidR="006F4E88" w:rsidRPr="005D2B1E">
        <w:rPr>
          <w:rFonts w:ascii="Arial" w:hAnsi="Arial" w:cs="Arial"/>
          <w:sz w:val="20"/>
        </w:rPr>
        <w:t xml:space="preserve"> </w:t>
      </w:r>
      <w:r w:rsidRPr="005D2B1E">
        <w:rPr>
          <w:rFonts w:ascii="Arial" w:hAnsi="Arial" w:cs="Arial"/>
          <w:sz w:val="20"/>
        </w:rPr>
        <w:t>Dò tìm BMVN đến độ sâu 0,5 m tính từ đáy nước:</w:t>
      </w:r>
    </w:p>
    <w:p w14:paraId="4C093FA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Phương pháp: Sử dụng </w:t>
      </w:r>
      <w:r w:rsidR="00112704" w:rsidRPr="005D2B1E">
        <w:rPr>
          <w:rFonts w:ascii="Arial" w:hAnsi="Arial" w:cs="Arial"/>
          <w:sz w:val="20"/>
        </w:rPr>
        <w:t>máy dò</w:t>
      </w:r>
      <w:r w:rsidRPr="005D2B1E">
        <w:rPr>
          <w:rFonts w:ascii="Arial" w:hAnsi="Arial" w:cs="Arial"/>
          <w:sz w:val="20"/>
        </w:rPr>
        <w:t xml:space="preserve"> bom dưới </w:t>
      </w:r>
      <w:r w:rsidR="006F4E88" w:rsidRPr="005D2B1E">
        <w:rPr>
          <w:rFonts w:ascii="Arial" w:hAnsi="Arial" w:cs="Arial"/>
          <w:sz w:val="20"/>
        </w:rPr>
        <w:t>nước</w:t>
      </w:r>
      <w:r w:rsidRPr="005D2B1E">
        <w:rPr>
          <w:rFonts w:ascii="Arial" w:hAnsi="Arial" w:cs="Arial"/>
          <w:sz w:val="20"/>
        </w:rPr>
        <w:t xml:space="preserve"> hoặc </w:t>
      </w:r>
      <w:r w:rsidR="004C1C1E" w:rsidRPr="005D2B1E">
        <w:rPr>
          <w:rFonts w:ascii="Arial" w:hAnsi="Arial" w:cs="Arial"/>
          <w:sz w:val="20"/>
        </w:rPr>
        <w:t>thiết bị</w:t>
      </w:r>
      <w:r w:rsidRPr="005D2B1E">
        <w:rPr>
          <w:rFonts w:ascii="Arial" w:hAnsi="Arial" w:cs="Arial"/>
          <w:sz w:val="20"/>
        </w:rPr>
        <w:t xml:space="preserve"> từ k</w:t>
      </w:r>
      <w:r w:rsidR="00390AF5">
        <w:rPr>
          <w:rFonts w:ascii="Arial" w:hAnsi="Arial" w:cs="Arial"/>
          <w:sz w:val="20"/>
          <w:lang w:val="en-GB"/>
        </w:rPr>
        <w:t>ế</w:t>
      </w:r>
      <w:r w:rsidRPr="005D2B1E">
        <w:rPr>
          <w:rFonts w:ascii="Arial" w:hAnsi="Arial" w:cs="Arial"/>
          <w:sz w:val="20"/>
        </w:rPr>
        <w:t>;</w:t>
      </w:r>
    </w:p>
    <w:p w14:paraId="19DAD57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Chi</w:t>
      </w:r>
      <w:r w:rsidR="00E11672" w:rsidRPr="005D2B1E">
        <w:rPr>
          <w:rFonts w:ascii="Arial" w:hAnsi="Arial" w:cs="Arial"/>
          <w:sz w:val="20"/>
          <w:lang w:val="en-US"/>
        </w:rPr>
        <w:t>ề</w:t>
      </w:r>
      <w:r w:rsidRPr="005D2B1E">
        <w:rPr>
          <w:rFonts w:ascii="Arial" w:hAnsi="Arial" w:cs="Arial"/>
          <w:sz w:val="20"/>
        </w:rPr>
        <w:t>u rộng mỗi dải dò không quá 1 m, hư</w:t>
      </w:r>
      <w:r w:rsidR="00267B47" w:rsidRPr="005D2B1E">
        <w:rPr>
          <w:rFonts w:ascii="Arial" w:hAnsi="Arial" w:cs="Arial"/>
          <w:sz w:val="20"/>
          <w:lang w:val="en-US"/>
        </w:rPr>
        <w:t>ớ</w:t>
      </w:r>
      <w:r w:rsidRPr="005D2B1E">
        <w:rPr>
          <w:rFonts w:ascii="Arial" w:hAnsi="Arial" w:cs="Arial"/>
          <w:sz w:val="20"/>
        </w:rPr>
        <w:t>ng đường dò nên trùng với hướng dòng chảy;</w:t>
      </w:r>
    </w:p>
    <w:p w14:paraId="7B3BDEC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Quá trình dò t</w:t>
      </w:r>
      <w:r w:rsidR="00267B47" w:rsidRPr="005D2B1E">
        <w:rPr>
          <w:rFonts w:ascii="Arial" w:hAnsi="Arial" w:cs="Arial"/>
          <w:sz w:val="20"/>
          <w:lang w:val="en-US"/>
        </w:rPr>
        <w:t>ì</w:t>
      </w:r>
      <w:r w:rsidRPr="005D2B1E">
        <w:rPr>
          <w:rFonts w:ascii="Arial" w:hAnsi="Arial" w:cs="Arial"/>
          <w:sz w:val="20"/>
        </w:rPr>
        <w:t>m đầu d</w:t>
      </w:r>
      <w:r w:rsidR="00267B47" w:rsidRPr="005D2B1E">
        <w:rPr>
          <w:rFonts w:ascii="Arial" w:hAnsi="Arial" w:cs="Arial"/>
          <w:sz w:val="20"/>
          <w:lang w:val="en-US"/>
        </w:rPr>
        <w:t>ò</w:t>
      </w:r>
      <w:r w:rsidRPr="005D2B1E">
        <w:rPr>
          <w:rFonts w:ascii="Arial" w:hAnsi="Arial" w:cs="Arial"/>
          <w:sz w:val="20"/>
        </w:rPr>
        <w:t xml:space="preserve"> </w:t>
      </w:r>
      <w:r w:rsidR="006F4E88" w:rsidRPr="005D2B1E">
        <w:rPr>
          <w:rFonts w:ascii="Arial" w:hAnsi="Arial" w:cs="Arial"/>
          <w:sz w:val="20"/>
        </w:rPr>
        <w:t>của</w:t>
      </w:r>
      <w:r w:rsidRPr="005D2B1E">
        <w:rPr>
          <w:rFonts w:ascii="Arial" w:hAnsi="Arial" w:cs="Arial"/>
          <w:sz w:val="20"/>
        </w:rPr>
        <w:t xml:space="preserve"> máy dò </w:t>
      </w:r>
      <w:r w:rsidR="006F4E88" w:rsidRPr="005D2B1E">
        <w:rPr>
          <w:rFonts w:ascii="Arial" w:hAnsi="Arial" w:cs="Arial"/>
          <w:sz w:val="20"/>
        </w:rPr>
        <w:t>các</w:t>
      </w:r>
      <w:r w:rsidRPr="005D2B1E">
        <w:rPr>
          <w:rFonts w:ascii="Arial" w:hAnsi="Arial" w:cs="Arial"/>
          <w:sz w:val="20"/>
        </w:rPr>
        <w:t xml:space="preserve">h mặt </w:t>
      </w:r>
      <w:r w:rsidR="006F4E88" w:rsidRPr="005D2B1E">
        <w:rPr>
          <w:rFonts w:ascii="Arial" w:hAnsi="Arial" w:cs="Arial"/>
          <w:sz w:val="20"/>
        </w:rPr>
        <w:t>đất</w:t>
      </w:r>
      <w:r w:rsidRPr="005D2B1E">
        <w:rPr>
          <w:rFonts w:ascii="Arial" w:hAnsi="Arial" w:cs="Arial"/>
          <w:sz w:val="20"/>
        </w:rPr>
        <w:t xml:space="preserve"> đáy nước không quá 0,2 m;</w:t>
      </w:r>
    </w:p>
    <w:p w14:paraId="42DDE94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Chỉ tiến hành RPBM dưới nước trong điều kiện lưu tốc dòng chảy không lớn hơn 1 m/s; cấp độ sóng, gió kh</w:t>
      </w:r>
      <w:r w:rsidR="00267B47" w:rsidRPr="005D2B1E">
        <w:rPr>
          <w:rFonts w:ascii="Arial" w:hAnsi="Arial" w:cs="Arial"/>
          <w:sz w:val="20"/>
          <w:lang w:val="en-US"/>
        </w:rPr>
        <w:t>ô</w:t>
      </w:r>
      <w:r w:rsidRPr="005D2B1E">
        <w:rPr>
          <w:rFonts w:ascii="Arial" w:hAnsi="Arial" w:cs="Arial"/>
          <w:sz w:val="20"/>
        </w:rPr>
        <w:t>ng vượt quá cấp 3 (cấp gió và cấp sóng theo Quyết định số 18/2021/QĐ-TTg);</w:t>
      </w:r>
    </w:p>
    <w:p w14:paraId="564C48F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Đánh dấu tín hiệu bằng neo n</w:t>
      </w:r>
      <w:r w:rsidR="00267B47" w:rsidRPr="005D2B1E">
        <w:rPr>
          <w:rFonts w:ascii="Arial" w:hAnsi="Arial" w:cs="Arial"/>
          <w:sz w:val="20"/>
          <w:lang w:val="en-US"/>
        </w:rPr>
        <w:t>ố</w:t>
      </w:r>
      <w:r w:rsidRPr="005D2B1E">
        <w:rPr>
          <w:rFonts w:ascii="Arial" w:hAnsi="Arial" w:cs="Arial"/>
          <w:sz w:val="20"/>
        </w:rPr>
        <w:t>i với phao nhựa có cắm cờ đỏ đánh dấu tín hiệu hoặc có thể dùng sào tre cắm để đánh d</w:t>
      </w:r>
      <w:r w:rsidR="00FE00FC" w:rsidRPr="005D2B1E">
        <w:rPr>
          <w:rFonts w:ascii="Arial" w:hAnsi="Arial" w:cs="Arial"/>
          <w:sz w:val="20"/>
          <w:lang w:val="en-US"/>
        </w:rPr>
        <w:t>ấ</w:t>
      </w:r>
      <w:r w:rsidRPr="005D2B1E">
        <w:rPr>
          <w:rFonts w:ascii="Arial" w:hAnsi="Arial" w:cs="Arial"/>
          <w:sz w:val="20"/>
        </w:rPr>
        <w:t>u vị trí tín hiệu tùy theo độ sâu của nước.</w:t>
      </w:r>
    </w:p>
    <w:p w14:paraId="47977688" w14:textId="77777777" w:rsidR="00F53980" w:rsidRPr="005D2B1E" w:rsidRDefault="00F53980" w:rsidP="005D2B1E">
      <w:pPr>
        <w:spacing w:before="120"/>
        <w:rPr>
          <w:rFonts w:ascii="Arial" w:hAnsi="Arial" w:cs="Arial"/>
          <w:sz w:val="20"/>
        </w:rPr>
      </w:pPr>
      <w:r w:rsidRPr="005D2B1E">
        <w:rPr>
          <w:rFonts w:ascii="Arial" w:hAnsi="Arial" w:cs="Arial"/>
          <w:sz w:val="20"/>
        </w:rPr>
        <w:t>2.5.3.3.</w:t>
      </w:r>
      <w:r w:rsidR="006F4E88" w:rsidRPr="005D2B1E">
        <w:rPr>
          <w:rFonts w:ascii="Arial" w:hAnsi="Arial" w:cs="Arial"/>
          <w:sz w:val="20"/>
        </w:rPr>
        <w:t xml:space="preserve"> </w:t>
      </w:r>
      <w:r w:rsidRPr="005D2B1E">
        <w:rPr>
          <w:rFonts w:ascii="Arial" w:hAnsi="Arial" w:cs="Arial"/>
          <w:sz w:val="20"/>
        </w:rPr>
        <w:t xml:space="preserve">Xử lý tín hiệu </w:t>
      </w:r>
      <w:r w:rsidR="00FE00FC" w:rsidRPr="005D2B1E">
        <w:rPr>
          <w:rFonts w:ascii="Arial" w:hAnsi="Arial" w:cs="Arial"/>
          <w:sz w:val="20"/>
          <w:lang w:val="en-US"/>
        </w:rPr>
        <w:t>ở</w:t>
      </w:r>
      <w:r w:rsidRPr="005D2B1E">
        <w:rPr>
          <w:rFonts w:ascii="Arial" w:hAnsi="Arial" w:cs="Arial"/>
          <w:sz w:val="20"/>
        </w:rPr>
        <w:t xml:space="preserve"> độ sâu đến 0,5 m tính từ đáy nước</w:t>
      </w:r>
    </w:p>
    <w:p w14:paraId="18AB1A9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Dùng thợ lặn mang thiết bị lặn và các dụng cụ cầm tay (thuốn, xẻng...) lặn xuống vị trí tâm tín hiệu đã đánh dấu, tiế</w:t>
      </w:r>
      <w:r w:rsidR="00AC7764" w:rsidRPr="005D2B1E">
        <w:rPr>
          <w:rFonts w:ascii="Arial" w:hAnsi="Arial" w:cs="Arial"/>
          <w:sz w:val="20"/>
        </w:rPr>
        <w:t>n h</w:t>
      </w:r>
      <w:r w:rsidR="00AC7764" w:rsidRPr="005D2B1E">
        <w:rPr>
          <w:rFonts w:ascii="Arial" w:hAnsi="Arial" w:cs="Arial"/>
          <w:sz w:val="20"/>
          <w:lang w:val="en-US"/>
        </w:rPr>
        <w:t>à</w:t>
      </w:r>
      <w:r w:rsidRPr="005D2B1E">
        <w:rPr>
          <w:rFonts w:ascii="Arial" w:hAnsi="Arial" w:cs="Arial"/>
          <w:sz w:val="20"/>
        </w:rPr>
        <w:t>nh xăm t</w:t>
      </w:r>
      <w:r w:rsidR="00AC7764" w:rsidRPr="005D2B1E">
        <w:rPr>
          <w:rFonts w:ascii="Arial" w:hAnsi="Arial" w:cs="Arial"/>
          <w:sz w:val="20"/>
          <w:lang w:val="en-US"/>
        </w:rPr>
        <w:t>ì</w:t>
      </w:r>
      <w:r w:rsidRPr="005D2B1E">
        <w:rPr>
          <w:rFonts w:ascii="Arial" w:hAnsi="Arial" w:cs="Arial"/>
          <w:sz w:val="20"/>
        </w:rPr>
        <w:t>m bằng thuốn, thận trọng đào t</w:t>
      </w:r>
      <w:r w:rsidR="00AC7764" w:rsidRPr="005D2B1E">
        <w:rPr>
          <w:rFonts w:ascii="Arial" w:hAnsi="Arial" w:cs="Arial"/>
          <w:sz w:val="20"/>
          <w:lang w:val="en-US"/>
        </w:rPr>
        <w:t>ì</w:t>
      </w:r>
      <w:r w:rsidRPr="005D2B1E">
        <w:rPr>
          <w:rFonts w:ascii="Arial" w:hAnsi="Arial" w:cs="Arial"/>
          <w:sz w:val="20"/>
        </w:rPr>
        <w:t>m thành từng lớp đến khi lộ hẳn vật gây tín hiệu;</w:t>
      </w:r>
    </w:p>
    <w:p w14:paraId="7728153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Kiểm tra xác định vật g</w:t>
      </w:r>
      <w:r w:rsidR="00AC7764" w:rsidRPr="005D2B1E">
        <w:rPr>
          <w:rFonts w:ascii="Arial" w:hAnsi="Arial" w:cs="Arial"/>
          <w:sz w:val="20"/>
          <w:lang w:val="en-US"/>
        </w:rPr>
        <w:t>â</w:t>
      </w:r>
      <w:r w:rsidRPr="005D2B1E">
        <w:rPr>
          <w:rFonts w:ascii="Arial" w:hAnsi="Arial" w:cs="Arial"/>
          <w:sz w:val="20"/>
        </w:rPr>
        <w:t>y tín hiệu: Nếu không phải là BMVN th</w:t>
      </w:r>
      <w:r w:rsidR="00AC7764" w:rsidRPr="005D2B1E">
        <w:rPr>
          <w:rFonts w:ascii="Arial" w:hAnsi="Arial" w:cs="Arial"/>
          <w:sz w:val="20"/>
          <w:lang w:val="en-US"/>
        </w:rPr>
        <w:t>ì</w:t>
      </w:r>
      <w:r w:rsidRPr="005D2B1E">
        <w:rPr>
          <w:rFonts w:ascii="Arial" w:hAnsi="Arial" w:cs="Arial"/>
          <w:sz w:val="20"/>
        </w:rPr>
        <w:t xml:space="preserve"> dùng cáp nilon trục vớt lên thuyề</w:t>
      </w:r>
      <w:r w:rsidR="00845B59" w:rsidRPr="005D2B1E">
        <w:rPr>
          <w:rFonts w:ascii="Arial" w:hAnsi="Arial" w:cs="Arial"/>
          <w:sz w:val="20"/>
        </w:rPr>
        <w:t>n ho</w:t>
      </w:r>
      <w:r w:rsidR="00845B59" w:rsidRPr="005D2B1E">
        <w:rPr>
          <w:rFonts w:ascii="Arial" w:hAnsi="Arial" w:cs="Arial"/>
          <w:sz w:val="20"/>
          <w:lang w:val="en-US"/>
        </w:rPr>
        <w:t>ặ</w:t>
      </w:r>
      <w:r w:rsidR="00845B59" w:rsidRPr="005D2B1E">
        <w:rPr>
          <w:rFonts w:ascii="Arial" w:hAnsi="Arial" w:cs="Arial"/>
          <w:sz w:val="20"/>
        </w:rPr>
        <w:t>c đánh d</w:t>
      </w:r>
      <w:r w:rsidR="00845B59" w:rsidRPr="005D2B1E">
        <w:rPr>
          <w:rFonts w:ascii="Arial" w:hAnsi="Arial" w:cs="Arial"/>
          <w:sz w:val="20"/>
          <w:lang w:val="en-US"/>
        </w:rPr>
        <w:t>ấ</w:t>
      </w:r>
      <w:r w:rsidRPr="005D2B1E">
        <w:rPr>
          <w:rFonts w:ascii="Arial" w:hAnsi="Arial" w:cs="Arial"/>
          <w:sz w:val="20"/>
        </w:rPr>
        <w:t>u; nếu là BMVN có thể thu gom, vận chuyể</w:t>
      </w:r>
      <w:r w:rsidR="00845B59" w:rsidRPr="005D2B1E">
        <w:rPr>
          <w:rFonts w:ascii="Arial" w:hAnsi="Arial" w:cs="Arial"/>
          <w:sz w:val="20"/>
        </w:rPr>
        <w:t>n th</w:t>
      </w:r>
      <w:r w:rsidR="00845B59" w:rsidRPr="005D2B1E">
        <w:rPr>
          <w:rFonts w:ascii="Arial" w:hAnsi="Arial" w:cs="Arial"/>
          <w:sz w:val="20"/>
          <w:lang w:val="en-US"/>
        </w:rPr>
        <w:t>ì</w:t>
      </w:r>
      <w:r w:rsidRPr="005D2B1E">
        <w:rPr>
          <w:rFonts w:ascii="Arial" w:hAnsi="Arial" w:cs="Arial"/>
          <w:sz w:val="20"/>
        </w:rPr>
        <w:t xml:space="preserve"> trục vớt đưa lên thuyền đưa về nơi quy định; nếu l</w:t>
      </w:r>
      <w:r w:rsidR="00845B59" w:rsidRPr="005D2B1E">
        <w:rPr>
          <w:rFonts w:ascii="Arial" w:hAnsi="Arial" w:cs="Arial"/>
          <w:sz w:val="20"/>
          <w:lang w:val="en-US"/>
        </w:rPr>
        <w:t>à</w:t>
      </w:r>
      <w:r w:rsidRPr="005D2B1E">
        <w:rPr>
          <w:rFonts w:ascii="Arial" w:hAnsi="Arial" w:cs="Arial"/>
          <w:sz w:val="20"/>
        </w:rPr>
        <w:t xml:space="preserve"> BMVN không an toàn cho thu gom, vận chuyển hay vật n</w:t>
      </w:r>
      <w:r w:rsidR="00845B59" w:rsidRPr="005D2B1E">
        <w:rPr>
          <w:rFonts w:ascii="Arial" w:hAnsi="Arial" w:cs="Arial"/>
          <w:sz w:val="20"/>
          <w:lang w:val="en-US"/>
        </w:rPr>
        <w:t>ổ</w:t>
      </w:r>
      <w:r w:rsidRPr="005D2B1E">
        <w:rPr>
          <w:rFonts w:ascii="Arial" w:hAnsi="Arial" w:cs="Arial"/>
          <w:sz w:val="20"/>
        </w:rPr>
        <w:t xml:space="preserve"> lạ, dùng phao, neo và cờ đỏ đánh dấu lại chờ xử lý hủy tại chỗ;</w:t>
      </w:r>
    </w:p>
    <w:p w14:paraId="57C3545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Sau khi đã xử lý xong tín hiệu phải sử dụng </w:t>
      </w:r>
      <w:r w:rsidR="00112704" w:rsidRPr="005D2B1E">
        <w:rPr>
          <w:rFonts w:ascii="Arial" w:hAnsi="Arial" w:cs="Arial"/>
          <w:sz w:val="20"/>
        </w:rPr>
        <w:t>máy dò</w:t>
      </w:r>
      <w:r w:rsidRPr="005D2B1E">
        <w:rPr>
          <w:rFonts w:ascii="Arial" w:hAnsi="Arial" w:cs="Arial"/>
          <w:sz w:val="20"/>
        </w:rPr>
        <w:t xml:space="preserve"> bom để ki</w:t>
      </w:r>
      <w:r w:rsidR="006E47A2" w:rsidRPr="005D2B1E">
        <w:rPr>
          <w:rFonts w:ascii="Arial" w:hAnsi="Arial" w:cs="Arial"/>
          <w:sz w:val="20"/>
          <w:lang w:val="en-US"/>
        </w:rPr>
        <w:t>ể</w:t>
      </w:r>
      <w:r w:rsidRPr="005D2B1E">
        <w:rPr>
          <w:rFonts w:ascii="Arial" w:hAnsi="Arial" w:cs="Arial"/>
          <w:sz w:val="20"/>
        </w:rPr>
        <w:t>m tra lại xung quanh và phía dưới tín hiệu vừa xử lý, nếu còn tín hiệu thì phải tiến hành xử lý tiếp cho đến khi sạch tín h</w:t>
      </w:r>
      <w:r w:rsidR="00845B59" w:rsidRPr="005D2B1E">
        <w:rPr>
          <w:rFonts w:ascii="Arial" w:hAnsi="Arial" w:cs="Arial"/>
          <w:sz w:val="20"/>
          <w:lang w:val="en-US"/>
        </w:rPr>
        <w:t>i</w:t>
      </w:r>
      <w:r w:rsidRPr="005D2B1E">
        <w:rPr>
          <w:rFonts w:ascii="Arial" w:hAnsi="Arial" w:cs="Arial"/>
          <w:sz w:val="20"/>
        </w:rPr>
        <w:t>ệu.</w:t>
      </w:r>
    </w:p>
    <w:p w14:paraId="7B88958D" w14:textId="77777777" w:rsidR="00F53980" w:rsidRPr="005D2B1E" w:rsidRDefault="00F53980" w:rsidP="005D2B1E">
      <w:pPr>
        <w:spacing w:before="120"/>
        <w:rPr>
          <w:rFonts w:ascii="Arial" w:hAnsi="Arial" w:cs="Arial"/>
          <w:sz w:val="20"/>
        </w:rPr>
      </w:pPr>
      <w:r w:rsidRPr="005D2B1E">
        <w:rPr>
          <w:rFonts w:ascii="Arial" w:hAnsi="Arial" w:cs="Arial"/>
          <w:sz w:val="20"/>
        </w:rPr>
        <w:t>2.5.3.4.</w:t>
      </w:r>
      <w:r w:rsidR="006F4E88" w:rsidRPr="005D2B1E">
        <w:rPr>
          <w:rFonts w:ascii="Arial" w:hAnsi="Arial" w:cs="Arial"/>
          <w:sz w:val="20"/>
        </w:rPr>
        <w:t xml:space="preserve"> </w:t>
      </w:r>
      <w:r w:rsidRPr="005D2B1E">
        <w:rPr>
          <w:rFonts w:ascii="Arial" w:hAnsi="Arial" w:cs="Arial"/>
          <w:sz w:val="20"/>
        </w:rPr>
        <w:t>RPBM ở độ sâu từ 0,5 m đến 3 m hoặc đến 5 m t</w:t>
      </w:r>
      <w:r w:rsidR="00845B59" w:rsidRPr="005D2B1E">
        <w:rPr>
          <w:rFonts w:ascii="Arial" w:hAnsi="Arial" w:cs="Arial"/>
          <w:sz w:val="20"/>
          <w:lang w:val="en-US"/>
        </w:rPr>
        <w:t>í</w:t>
      </w:r>
      <w:r w:rsidRPr="005D2B1E">
        <w:rPr>
          <w:rFonts w:ascii="Arial" w:hAnsi="Arial" w:cs="Arial"/>
          <w:sz w:val="20"/>
        </w:rPr>
        <w:t>nh t</w:t>
      </w:r>
      <w:r w:rsidR="00845B59" w:rsidRPr="005D2B1E">
        <w:rPr>
          <w:rFonts w:ascii="Arial" w:hAnsi="Arial" w:cs="Arial"/>
          <w:sz w:val="20"/>
          <w:lang w:val="en-US"/>
        </w:rPr>
        <w:t>ừ</w:t>
      </w:r>
      <w:r w:rsidRPr="005D2B1E">
        <w:rPr>
          <w:rFonts w:ascii="Arial" w:hAnsi="Arial" w:cs="Arial"/>
          <w:sz w:val="20"/>
        </w:rPr>
        <w:t xml:space="preserve"> đáy nước:</w:t>
      </w:r>
    </w:p>
    <w:p w14:paraId="41DE48A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Chỉ thực hiện sau khi đã tiến hành xong bước rà phá </w:t>
      </w:r>
      <w:r w:rsidR="006F4E88" w:rsidRPr="005D2B1E">
        <w:rPr>
          <w:rFonts w:ascii="Arial" w:hAnsi="Arial" w:cs="Arial"/>
          <w:sz w:val="20"/>
        </w:rPr>
        <w:t>đến</w:t>
      </w:r>
      <w:r w:rsidRPr="005D2B1E">
        <w:rPr>
          <w:rFonts w:ascii="Arial" w:hAnsi="Arial" w:cs="Arial"/>
          <w:sz w:val="20"/>
        </w:rPr>
        <w:t xml:space="preserve"> độ s</w:t>
      </w:r>
      <w:r w:rsidR="006B2DAA" w:rsidRPr="005D2B1E">
        <w:rPr>
          <w:rFonts w:ascii="Arial" w:hAnsi="Arial" w:cs="Arial"/>
          <w:sz w:val="20"/>
          <w:lang w:val="en-US"/>
        </w:rPr>
        <w:t>â</w:t>
      </w:r>
      <w:r w:rsidRPr="005D2B1E">
        <w:rPr>
          <w:rFonts w:ascii="Arial" w:hAnsi="Arial" w:cs="Arial"/>
          <w:sz w:val="20"/>
        </w:rPr>
        <w:t>u 0,5 m tính từ đáy nước;</w:t>
      </w:r>
    </w:p>
    <w:p w14:paraId="0795B6B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sử dụng máy dò bom hoặc thiết bị từ kế;</w:t>
      </w:r>
    </w:p>
    <w:p w14:paraId="158E422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Dải dò có chiều rộng không quá 1 m, hướng đường d</w:t>
      </w:r>
      <w:r w:rsidR="005847C2" w:rsidRPr="005D2B1E">
        <w:rPr>
          <w:rFonts w:ascii="Arial" w:hAnsi="Arial" w:cs="Arial"/>
          <w:sz w:val="20"/>
          <w:lang w:val="en-US"/>
        </w:rPr>
        <w:t>ò</w:t>
      </w:r>
      <w:r w:rsidRPr="005D2B1E">
        <w:rPr>
          <w:rFonts w:ascii="Arial" w:hAnsi="Arial" w:cs="Arial"/>
          <w:sz w:val="20"/>
        </w:rPr>
        <w:t xml:space="preserve"> nên trùng với hướng dòng chảy;</w:t>
      </w:r>
    </w:p>
    <w:p w14:paraId="0D8B845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Chỉ tiến hành RPBM dưới nước trong điều kiện lưu t</w:t>
      </w:r>
      <w:r w:rsidR="00EE717B" w:rsidRPr="005D2B1E">
        <w:rPr>
          <w:rFonts w:ascii="Arial" w:hAnsi="Arial" w:cs="Arial"/>
          <w:sz w:val="20"/>
          <w:lang w:val="en-US"/>
        </w:rPr>
        <w:t>ố</w:t>
      </w:r>
      <w:r w:rsidRPr="005D2B1E">
        <w:rPr>
          <w:rFonts w:ascii="Arial" w:hAnsi="Arial" w:cs="Arial"/>
          <w:sz w:val="20"/>
        </w:rPr>
        <w:t>c dòng chảy không lớn hơn 1 m/s; cấp độ sóng, gió không vượt quá cấp 3 (cấp g</w:t>
      </w:r>
      <w:r w:rsidR="003F6EEF" w:rsidRPr="005D2B1E">
        <w:rPr>
          <w:rFonts w:ascii="Arial" w:hAnsi="Arial" w:cs="Arial"/>
          <w:sz w:val="20"/>
          <w:lang w:val="en-US"/>
        </w:rPr>
        <w:t>i</w:t>
      </w:r>
      <w:r w:rsidRPr="005D2B1E">
        <w:rPr>
          <w:rFonts w:ascii="Arial" w:hAnsi="Arial" w:cs="Arial"/>
          <w:sz w:val="20"/>
        </w:rPr>
        <w:t>ó và cấp sóng theo Quyết định số 18/2021/QĐ-TTg);</w:t>
      </w:r>
    </w:p>
    <w:p w14:paraId="3C60D8B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563B5B" w:rsidRPr="005D2B1E">
        <w:rPr>
          <w:rFonts w:ascii="Arial" w:hAnsi="Arial" w:cs="Arial"/>
          <w:sz w:val="20"/>
        </w:rPr>
        <w:t>Đánh dấu</w:t>
      </w:r>
      <w:r w:rsidRPr="005D2B1E">
        <w:rPr>
          <w:rFonts w:ascii="Arial" w:hAnsi="Arial" w:cs="Arial"/>
          <w:sz w:val="20"/>
        </w:rPr>
        <w:t xml:space="preserve"> tín hiệu ở độ sâu từ</w:t>
      </w:r>
      <w:r w:rsidR="00C45A17">
        <w:rPr>
          <w:rFonts w:ascii="Arial" w:hAnsi="Arial" w:cs="Arial"/>
          <w:sz w:val="20"/>
        </w:rPr>
        <w:t xml:space="preserve"> 0</w:t>
      </w:r>
      <w:r w:rsidR="00C45A17">
        <w:rPr>
          <w:rFonts w:ascii="Arial" w:hAnsi="Arial" w:cs="Arial"/>
          <w:sz w:val="20"/>
          <w:lang w:val="en-GB"/>
        </w:rPr>
        <w:t>,</w:t>
      </w:r>
      <w:r w:rsidRPr="005D2B1E">
        <w:rPr>
          <w:rFonts w:ascii="Arial" w:hAnsi="Arial" w:cs="Arial"/>
          <w:sz w:val="20"/>
        </w:rPr>
        <w:t xml:space="preserve">5 m đến 3 m hoặc </w:t>
      </w:r>
      <w:r w:rsidR="006F4E88" w:rsidRPr="005D2B1E">
        <w:rPr>
          <w:rFonts w:ascii="Arial" w:hAnsi="Arial" w:cs="Arial"/>
          <w:sz w:val="20"/>
        </w:rPr>
        <w:t>đến</w:t>
      </w:r>
      <w:r w:rsidRPr="005D2B1E">
        <w:rPr>
          <w:rFonts w:ascii="Arial" w:hAnsi="Arial" w:cs="Arial"/>
          <w:sz w:val="20"/>
        </w:rPr>
        <w:t xml:space="preserve"> 5 m tính từ đáy nước b</w:t>
      </w:r>
      <w:r w:rsidR="00A52FDC">
        <w:rPr>
          <w:rFonts w:ascii="Arial" w:hAnsi="Arial" w:cs="Arial"/>
          <w:sz w:val="20"/>
          <w:lang w:val="en-US"/>
        </w:rPr>
        <w:t>ằ</w:t>
      </w:r>
      <w:r w:rsidRPr="005D2B1E">
        <w:rPr>
          <w:rFonts w:ascii="Arial" w:hAnsi="Arial" w:cs="Arial"/>
          <w:sz w:val="20"/>
        </w:rPr>
        <w:t>ng neo nối với phao nhựa có c</w:t>
      </w:r>
      <w:r w:rsidR="00362090" w:rsidRPr="005D2B1E">
        <w:rPr>
          <w:rFonts w:ascii="Arial" w:hAnsi="Arial" w:cs="Arial"/>
          <w:sz w:val="20"/>
          <w:lang w:val="en-US"/>
        </w:rPr>
        <w:t>ắ</w:t>
      </w:r>
      <w:r w:rsidRPr="005D2B1E">
        <w:rPr>
          <w:rFonts w:ascii="Arial" w:hAnsi="Arial" w:cs="Arial"/>
          <w:sz w:val="20"/>
        </w:rPr>
        <w:t>m cờ đỏ;</w:t>
      </w:r>
    </w:p>
    <w:p w14:paraId="6A66DFE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Đào xử lý </w:t>
      </w:r>
      <w:r w:rsidR="00B4679E" w:rsidRPr="005D2B1E">
        <w:rPr>
          <w:rFonts w:ascii="Arial" w:hAnsi="Arial" w:cs="Arial"/>
          <w:sz w:val="20"/>
        </w:rPr>
        <w:t>tín hiệu</w:t>
      </w:r>
      <w:r w:rsidRPr="005D2B1E">
        <w:rPr>
          <w:rFonts w:ascii="Arial" w:hAnsi="Arial" w:cs="Arial"/>
          <w:sz w:val="20"/>
        </w:rPr>
        <w:t xml:space="preserve"> ở độ sâu từ l</w:t>
      </w:r>
      <w:r w:rsidR="009E5BF0" w:rsidRPr="005D2B1E">
        <w:rPr>
          <w:rFonts w:ascii="Arial" w:hAnsi="Arial" w:cs="Arial"/>
          <w:sz w:val="20"/>
          <w:lang w:val="en-US"/>
        </w:rPr>
        <w:t>ớ</w:t>
      </w:r>
      <w:r w:rsidRPr="005D2B1E">
        <w:rPr>
          <w:rFonts w:ascii="Arial" w:hAnsi="Arial" w:cs="Arial"/>
          <w:sz w:val="20"/>
        </w:rPr>
        <w:t xml:space="preserve">n hơn 0,5 m đến 3 m hoặc 5 m tính từ đáy nước: Dùng thợ lặn mang theo các dụng cụ (thuốn, xẻng, vòi xói hoặc vòi hút bùn...) lặn xuống </w:t>
      </w:r>
      <w:r w:rsidR="009E5BF0" w:rsidRPr="005D2B1E">
        <w:rPr>
          <w:rFonts w:ascii="Arial" w:hAnsi="Arial" w:cs="Arial"/>
          <w:sz w:val="20"/>
        </w:rPr>
        <w:t>vị trí</w:t>
      </w:r>
      <w:r w:rsidRPr="005D2B1E">
        <w:rPr>
          <w:rFonts w:ascii="Arial" w:hAnsi="Arial" w:cs="Arial"/>
          <w:sz w:val="20"/>
        </w:rPr>
        <w:t xml:space="preserve"> tâm tín hiệu, ti</w:t>
      </w:r>
      <w:r w:rsidR="0044231B" w:rsidRPr="005D2B1E">
        <w:rPr>
          <w:rFonts w:ascii="Arial" w:hAnsi="Arial" w:cs="Arial"/>
          <w:sz w:val="20"/>
          <w:lang w:val="en-US"/>
        </w:rPr>
        <w:t>ế</w:t>
      </w:r>
      <w:r w:rsidRPr="005D2B1E">
        <w:rPr>
          <w:rFonts w:ascii="Arial" w:hAnsi="Arial" w:cs="Arial"/>
          <w:sz w:val="20"/>
        </w:rPr>
        <w:t>n hành xăm t</w:t>
      </w:r>
      <w:r w:rsidR="00482D15" w:rsidRPr="005D2B1E">
        <w:rPr>
          <w:rFonts w:ascii="Arial" w:hAnsi="Arial" w:cs="Arial"/>
          <w:sz w:val="20"/>
          <w:lang w:val="en-US"/>
        </w:rPr>
        <w:t>ì</w:t>
      </w:r>
      <w:r w:rsidRPr="005D2B1E">
        <w:rPr>
          <w:rFonts w:ascii="Arial" w:hAnsi="Arial" w:cs="Arial"/>
          <w:sz w:val="20"/>
        </w:rPr>
        <w:t>m bằng thu</w:t>
      </w:r>
      <w:r w:rsidR="00482D15" w:rsidRPr="005D2B1E">
        <w:rPr>
          <w:rFonts w:ascii="Arial" w:hAnsi="Arial" w:cs="Arial"/>
          <w:sz w:val="20"/>
          <w:lang w:val="en-US"/>
        </w:rPr>
        <w:t>ố</w:t>
      </w:r>
      <w:r w:rsidRPr="005D2B1E">
        <w:rPr>
          <w:rFonts w:ascii="Arial" w:hAnsi="Arial" w:cs="Arial"/>
          <w:sz w:val="20"/>
        </w:rPr>
        <w:t>n, dùng vòi xói hoặc hút bùn kết hợp đào thành từng lớp cho đến kh</w:t>
      </w:r>
      <w:r w:rsidR="007A2033" w:rsidRPr="005D2B1E">
        <w:rPr>
          <w:rFonts w:ascii="Arial" w:hAnsi="Arial" w:cs="Arial"/>
          <w:sz w:val="20"/>
          <w:lang w:val="en-US"/>
        </w:rPr>
        <w:t>i</w:t>
      </w:r>
      <w:r w:rsidRPr="005D2B1E">
        <w:rPr>
          <w:rFonts w:ascii="Arial" w:hAnsi="Arial" w:cs="Arial"/>
          <w:sz w:val="20"/>
        </w:rPr>
        <w:t xml:space="preserve"> lộ hẳn vật g</w:t>
      </w:r>
      <w:r w:rsidR="007A2033" w:rsidRPr="005D2B1E">
        <w:rPr>
          <w:rFonts w:ascii="Arial" w:hAnsi="Arial" w:cs="Arial"/>
          <w:sz w:val="20"/>
          <w:lang w:val="en-US"/>
        </w:rPr>
        <w:t>â</w:t>
      </w:r>
      <w:r w:rsidRPr="005D2B1E">
        <w:rPr>
          <w:rFonts w:ascii="Arial" w:hAnsi="Arial" w:cs="Arial"/>
          <w:sz w:val="20"/>
        </w:rPr>
        <w:t>y tín hiệu;</w:t>
      </w:r>
    </w:p>
    <w:p w14:paraId="07A7E78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Kiểm tra xác định vật gây tín hiệu: Tuân thủ theo quy định tại 2.5.3.3;</w:t>
      </w:r>
    </w:p>
    <w:p w14:paraId="4F69D44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Sau khi đã </w:t>
      </w:r>
      <w:r w:rsidR="00BA3E2D" w:rsidRPr="005D2B1E">
        <w:rPr>
          <w:rFonts w:ascii="Arial" w:hAnsi="Arial" w:cs="Arial"/>
          <w:sz w:val="20"/>
        </w:rPr>
        <w:t>xử lý</w:t>
      </w:r>
      <w:r w:rsidRPr="005D2B1E">
        <w:rPr>
          <w:rFonts w:ascii="Arial" w:hAnsi="Arial" w:cs="Arial"/>
          <w:sz w:val="20"/>
        </w:rPr>
        <w:t xml:space="preserve"> xong tín hiệu phải sử dụng máy dò bom đ</w:t>
      </w:r>
      <w:r w:rsidR="0010403D" w:rsidRPr="005D2B1E">
        <w:rPr>
          <w:rFonts w:ascii="Arial" w:hAnsi="Arial" w:cs="Arial"/>
          <w:sz w:val="20"/>
          <w:lang w:val="en-US"/>
        </w:rPr>
        <w:t>ể</w:t>
      </w:r>
      <w:r w:rsidRPr="005D2B1E">
        <w:rPr>
          <w:rFonts w:ascii="Arial" w:hAnsi="Arial" w:cs="Arial"/>
          <w:sz w:val="20"/>
        </w:rPr>
        <w:t xml:space="preserve"> ki</w:t>
      </w:r>
      <w:r w:rsidR="0010403D" w:rsidRPr="005D2B1E">
        <w:rPr>
          <w:rFonts w:ascii="Arial" w:hAnsi="Arial" w:cs="Arial"/>
          <w:sz w:val="20"/>
          <w:lang w:val="en-US"/>
        </w:rPr>
        <w:t>ể</w:t>
      </w:r>
      <w:r w:rsidRPr="005D2B1E">
        <w:rPr>
          <w:rFonts w:ascii="Arial" w:hAnsi="Arial" w:cs="Arial"/>
          <w:sz w:val="20"/>
        </w:rPr>
        <w:t xml:space="preserve">m tra lại xung quanh và phía dưới tín hiệu vừa xử lý, </w:t>
      </w:r>
      <w:r w:rsidR="006F4E88" w:rsidRPr="005D2B1E">
        <w:rPr>
          <w:rFonts w:ascii="Arial" w:hAnsi="Arial" w:cs="Arial"/>
          <w:sz w:val="20"/>
        </w:rPr>
        <w:t>nếu</w:t>
      </w:r>
      <w:r w:rsidRPr="005D2B1E">
        <w:rPr>
          <w:rFonts w:ascii="Arial" w:hAnsi="Arial" w:cs="Arial"/>
          <w:sz w:val="20"/>
        </w:rPr>
        <w:t xml:space="preserve"> còn tín hiệu th</w:t>
      </w:r>
      <w:r w:rsidR="001D7378" w:rsidRPr="005D2B1E">
        <w:rPr>
          <w:rFonts w:ascii="Arial" w:hAnsi="Arial" w:cs="Arial"/>
          <w:sz w:val="20"/>
          <w:lang w:val="en-US"/>
        </w:rPr>
        <w:t>ì</w:t>
      </w:r>
      <w:r w:rsidRPr="005D2B1E">
        <w:rPr>
          <w:rFonts w:ascii="Arial" w:hAnsi="Arial" w:cs="Arial"/>
          <w:sz w:val="20"/>
        </w:rPr>
        <w:t xml:space="preserve"> phải tiến hành xử lý tiếp cho đến khi sạch tín hiệu.</w:t>
      </w:r>
    </w:p>
    <w:p w14:paraId="2A015E0B" w14:textId="77777777" w:rsidR="00F53980" w:rsidRPr="005D2B1E" w:rsidRDefault="00F53980" w:rsidP="005D2B1E">
      <w:pPr>
        <w:spacing w:before="120"/>
        <w:rPr>
          <w:rFonts w:ascii="Arial" w:hAnsi="Arial" w:cs="Arial"/>
          <w:b/>
          <w:sz w:val="20"/>
        </w:rPr>
      </w:pPr>
      <w:r w:rsidRPr="005D2B1E">
        <w:rPr>
          <w:rFonts w:ascii="Arial" w:hAnsi="Arial" w:cs="Arial"/>
          <w:b/>
          <w:sz w:val="20"/>
        </w:rPr>
        <w:t>2.5.4.</w:t>
      </w:r>
      <w:r w:rsidR="006F4E88" w:rsidRPr="005D2B1E">
        <w:rPr>
          <w:rFonts w:ascii="Arial" w:hAnsi="Arial" w:cs="Arial"/>
          <w:b/>
          <w:sz w:val="20"/>
        </w:rPr>
        <w:t xml:space="preserve"> </w:t>
      </w:r>
      <w:r w:rsidRPr="005D2B1E">
        <w:rPr>
          <w:rFonts w:ascii="Arial" w:hAnsi="Arial" w:cs="Arial"/>
          <w:b/>
          <w:sz w:val="20"/>
        </w:rPr>
        <w:t xml:space="preserve">RPBM dưới nước </w:t>
      </w:r>
      <w:r w:rsidR="001D7378" w:rsidRPr="005D2B1E">
        <w:rPr>
          <w:rFonts w:ascii="Arial" w:hAnsi="Arial" w:cs="Arial"/>
          <w:b/>
          <w:sz w:val="20"/>
          <w:lang w:val="en-US"/>
        </w:rPr>
        <w:t>ở</w:t>
      </w:r>
      <w:r w:rsidRPr="005D2B1E">
        <w:rPr>
          <w:rFonts w:ascii="Arial" w:hAnsi="Arial" w:cs="Arial"/>
          <w:b/>
          <w:sz w:val="20"/>
        </w:rPr>
        <w:t xml:space="preserve"> độ sâu nước lớn hơn 25 m</w:t>
      </w:r>
    </w:p>
    <w:p w14:paraId="118192F5" w14:textId="77777777" w:rsidR="00F53980" w:rsidRPr="005D2B1E" w:rsidRDefault="00F53980" w:rsidP="005D2B1E">
      <w:pPr>
        <w:spacing w:before="120"/>
        <w:rPr>
          <w:rFonts w:ascii="Arial" w:hAnsi="Arial" w:cs="Arial"/>
          <w:sz w:val="20"/>
        </w:rPr>
      </w:pPr>
      <w:r w:rsidRPr="005D2B1E">
        <w:rPr>
          <w:rFonts w:ascii="Arial" w:hAnsi="Arial" w:cs="Arial"/>
          <w:sz w:val="20"/>
        </w:rPr>
        <w:t>2.5</w:t>
      </w:r>
      <w:r w:rsidR="001D7378" w:rsidRPr="005D2B1E">
        <w:rPr>
          <w:rFonts w:ascii="Arial" w:hAnsi="Arial" w:cs="Arial"/>
          <w:sz w:val="20"/>
          <w:lang w:val="en-US"/>
        </w:rPr>
        <w:t>.</w:t>
      </w:r>
      <w:r w:rsidRPr="005D2B1E">
        <w:rPr>
          <w:rFonts w:ascii="Arial" w:hAnsi="Arial" w:cs="Arial"/>
          <w:sz w:val="20"/>
        </w:rPr>
        <w:t>4.1.</w:t>
      </w:r>
      <w:r w:rsidR="006F4E88" w:rsidRPr="005D2B1E">
        <w:rPr>
          <w:rFonts w:ascii="Arial" w:hAnsi="Arial" w:cs="Arial"/>
          <w:sz w:val="20"/>
        </w:rPr>
        <w:t xml:space="preserve"> </w:t>
      </w:r>
      <w:r w:rsidRPr="005D2B1E">
        <w:rPr>
          <w:rFonts w:ascii="Arial" w:hAnsi="Arial" w:cs="Arial"/>
          <w:sz w:val="20"/>
        </w:rPr>
        <w:t xml:space="preserve">Định vị </w:t>
      </w:r>
      <w:r w:rsidR="006F4E88" w:rsidRPr="005D2B1E">
        <w:rPr>
          <w:rFonts w:ascii="Arial" w:hAnsi="Arial" w:cs="Arial"/>
          <w:sz w:val="20"/>
        </w:rPr>
        <w:t>các</w:t>
      </w:r>
      <w:r w:rsidRPr="005D2B1E">
        <w:rPr>
          <w:rFonts w:ascii="Arial" w:hAnsi="Arial" w:cs="Arial"/>
          <w:sz w:val="20"/>
        </w:rPr>
        <w:t xml:space="preserve"> điểm mốc đánh dấu phạm vi </w:t>
      </w:r>
      <w:r w:rsidR="0061561E" w:rsidRPr="005D2B1E">
        <w:rPr>
          <w:rFonts w:ascii="Arial" w:hAnsi="Arial" w:cs="Arial"/>
          <w:sz w:val="20"/>
        </w:rPr>
        <w:t>thi công</w:t>
      </w:r>
      <w:r w:rsidRPr="005D2B1E">
        <w:rPr>
          <w:rFonts w:ascii="Arial" w:hAnsi="Arial" w:cs="Arial"/>
          <w:sz w:val="20"/>
        </w:rPr>
        <w:t xml:space="preserve"> bằng thiết bị định vị GPS/khung dây</w:t>
      </w:r>
      <w:r w:rsidR="0061561E" w:rsidRPr="005D2B1E">
        <w:rPr>
          <w:rFonts w:ascii="Arial" w:hAnsi="Arial" w:cs="Arial"/>
          <w:sz w:val="20"/>
          <w:lang w:val="en-US"/>
        </w:rPr>
        <w:t>,</w:t>
      </w:r>
      <w:r w:rsidRPr="005D2B1E">
        <w:rPr>
          <w:rFonts w:ascii="Arial" w:hAnsi="Arial" w:cs="Arial"/>
          <w:sz w:val="20"/>
        </w:rPr>
        <w:t xml:space="preserve"> phao neo hoặc b</w:t>
      </w:r>
      <w:r w:rsidR="00A47BC9" w:rsidRPr="005D2B1E">
        <w:rPr>
          <w:rFonts w:ascii="Arial" w:hAnsi="Arial" w:cs="Arial"/>
          <w:sz w:val="20"/>
          <w:lang w:val="en-US"/>
        </w:rPr>
        <w:t>ằ</w:t>
      </w:r>
      <w:r w:rsidRPr="005D2B1E">
        <w:rPr>
          <w:rFonts w:ascii="Arial" w:hAnsi="Arial" w:cs="Arial"/>
          <w:sz w:val="20"/>
        </w:rPr>
        <w:t>ng bản đồ số (bản đ</w:t>
      </w:r>
      <w:r w:rsidR="00A47BC9" w:rsidRPr="005D2B1E">
        <w:rPr>
          <w:rFonts w:ascii="Arial" w:hAnsi="Arial" w:cs="Arial"/>
          <w:sz w:val="20"/>
          <w:lang w:val="en-US"/>
        </w:rPr>
        <w:t>ồ</w:t>
      </w:r>
      <w:r w:rsidRPr="005D2B1E">
        <w:rPr>
          <w:rFonts w:ascii="Arial" w:hAnsi="Arial" w:cs="Arial"/>
          <w:sz w:val="20"/>
        </w:rPr>
        <w:t xml:space="preserve"> hàng hải).</w:t>
      </w:r>
    </w:p>
    <w:p w14:paraId="32EF7501" w14:textId="77777777" w:rsidR="00F53980" w:rsidRPr="005D2B1E" w:rsidRDefault="00F53980" w:rsidP="005D2B1E">
      <w:pPr>
        <w:spacing w:before="120"/>
        <w:rPr>
          <w:rFonts w:ascii="Arial" w:hAnsi="Arial" w:cs="Arial"/>
          <w:sz w:val="20"/>
        </w:rPr>
      </w:pPr>
      <w:r w:rsidRPr="005D2B1E">
        <w:rPr>
          <w:rFonts w:ascii="Arial" w:hAnsi="Arial" w:cs="Arial"/>
          <w:sz w:val="20"/>
        </w:rPr>
        <w:t>2.5.4</w:t>
      </w:r>
      <w:r w:rsidR="001D7378" w:rsidRPr="005D2B1E">
        <w:rPr>
          <w:rFonts w:ascii="Arial" w:hAnsi="Arial" w:cs="Arial"/>
          <w:sz w:val="20"/>
          <w:lang w:val="en-US"/>
        </w:rPr>
        <w:t>.</w:t>
      </w:r>
      <w:r w:rsidRPr="005D2B1E">
        <w:rPr>
          <w:rFonts w:ascii="Arial" w:hAnsi="Arial" w:cs="Arial"/>
          <w:sz w:val="20"/>
        </w:rPr>
        <w:t>2</w:t>
      </w:r>
      <w:r w:rsidR="001D7378" w:rsidRPr="005D2B1E">
        <w:rPr>
          <w:rFonts w:ascii="Arial" w:hAnsi="Arial" w:cs="Arial"/>
          <w:sz w:val="20"/>
          <w:lang w:val="en-US"/>
        </w:rPr>
        <w:t>.</w:t>
      </w:r>
      <w:r w:rsidRPr="005D2B1E">
        <w:rPr>
          <w:rFonts w:ascii="Arial" w:hAnsi="Arial" w:cs="Arial"/>
          <w:sz w:val="20"/>
        </w:rPr>
        <w:t xml:space="preserve"> Dò tìm </w:t>
      </w:r>
      <w:r w:rsidR="006F4E88" w:rsidRPr="005D2B1E">
        <w:rPr>
          <w:rFonts w:ascii="Arial" w:hAnsi="Arial" w:cs="Arial"/>
          <w:sz w:val="20"/>
        </w:rPr>
        <w:t>trên</w:t>
      </w:r>
      <w:r w:rsidRPr="005D2B1E">
        <w:rPr>
          <w:rFonts w:ascii="Arial" w:hAnsi="Arial" w:cs="Arial"/>
          <w:sz w:val="20"/>
        </w:rPr>
        <w:t xml:space="preserve"> bề mặt đáy nước bằng thiết bị sona và từ bề mặt đáy </w:t>
      </w:r>
      <w:r w:rsidR="006F4E88" w:rsidRPr="005D2B1E">
        <w:rPr>
          <w:rFonts w:ascii="Arial" w:hAnsi="Arial" w:cs="Arial"/>
          <w:sz w:val="20"/>
        </w:rPr>
        <w:t>nước</w:t>
      </w:r>
      <w:r w:rsidRPr="005D2B1E">
        <w:rPr>
          <w:rFonts w:ascii="Arial" w:hAnsi="Arial" w:cs="Arial"/>
          <w:sz w:val="20"/>
        </w:rPr>
        <w:t xml:space="preserve"> đến độ sâu 1 m bằng từ k</w:t>
      </w:r>
      <w:r w:rsidR="0099135F" w:rsidRPr="005D2B1E">
        <w:rPr>
          <w:rFonts w:ascii="Arial" w:hAnsi="Arial" w:cs="Arial"/>
          <w:sz w:val="20"/>
          <w:lang w:val="en-US"/>
        </w:rPr>
        <w:t>ế</w:t>
      </w:r>
      <w:r w:rsidRPr="005D2B1E">
        <w:rPr>
          <w:rFonts w:ascii="Arial" w:hAnsi="Arial" w:cs="Arial"/>
          <w:sz w:val="20"/>
        </w:rPr>
        <w:t>, độ sâu nước từ lớn hơn 25 m đến 150 m:</w:t>
      </w:r>
    </w:p>
    <w:p w14:paraId="2768837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Độ dài của mỗi đường dò </w:t>
      </w:r>
      <w:r w:rsidR="006F4E88" w:rsidRPr="005D2B1E">
        <w:rPr>
          <w:rFonts w:ascii="Arial" w:hAnsi="Arial" w:cs="Arial"/>
          <w:sz w:val="20"/>
        </w:rPr>
        <w:t>căn cứ</w:t>
      </w:r>
      <w:r w:rsidRPr="005D2B1E">
        <w:rPr>
          <w:rFonts w:ascii="Arial" w:hAnsi="Arial" w:cs="Arial"/>
          <w:sz w:val="20"/>
        </w:rPr>
        <w:t xml:space="preserve"> theo chiều dài của khu vực RPBM và khối lượng thi công trong ngày song không dài quá 5 000 m; bề rộng đường dò xác định tùy thuộc tính năng </w:t>
      </w:r>
      <w:r w:rsidR="006F4E88" w:rsidRPr="005D2B1E">
        <w:rPr>
          <w:rFonts w:ascii="Arial" w:hAnsi="Arial" w:cs="Arial"/>
          <w:sz w:val="20"/>
        </w:rPr>
        <w:t>của</w:t>
      </w:r>
      <w:r w:rsidRPr="005D2B1E">
        <w:rPr>
          <w:rFonts w:ascii="Arial" w:hAnsi="Arial" w:cs="Arial"/>
          <w:sz w:val="20"/>
        </w:rPr>
        <w:t xml:space="preserve"> sonar v</w:t>
      </w:r>
      <w:r w:rsidR="008E2094" w:rsidRPr="005D2B1E">
        <w:rPr>
          <w:rFonts w:ascii="Arial" w:hAnsi="Arial" w:cs="Arial"/>
          <w:sz w:val="20"/>
          <w:lang w:val="en-US"/>
        </w:rPr>
        <w:t>à</w:t>
      </w:r>
      <w:r w:rsidRPr="005D2B1E">
        <w:rPr>
          <w:rFonts w:ascii="Arial" w:hAnsi="Arial" w:cs="Arial"/>
          <w:sz w:val="20"/>
        </w:rPr>
        <w:t xml:space="preserve"> từ kế;</w:t>
      </w:r>
    </w:p>
    <w:p w14:paraId="6F87B5A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Đường dò sau phải trùm lên 1/3 đường dò trước.</w:t>
      </w:r>
    </w:p>
    <w:p w14:paraId="4451CB6C" w14:textId="77777777" w:rsidR="00F53980" w:rsidRPr="005D2B1E" w:rsidRDefault="00F53980" w:rsidP="005D2B1E">
      <w:pPr>
        <w:spacing w:before="120"/>
        <w:rPr>
          <w:rFonts w:ascii="Arial" w:hAnsi="Arial" w:cs="Arial"/>
          <w:sz w:val="20"/>
        </w:rPr>
      </w:pPr>
      <w:r w:rsidRPr="005D2B1E">
        <w:rPr>
          <w:rFonts w:ascii="Arial" w:hAnsi="Arial" w:cs="Arial"/>
          <w:sz w:val="20"/>
        </w:rPr>
        <w:t>2.5.4.3.</w:t>
      </w:r>
      <w:r w:rsidR="006F4E88" w:rsidRPr="005D2B1E">
        <w:rPr>
          <w:rFonts w:ascii="Arial" w:hAnsi="Arial" w:cs="Arial"/>
          <w:sz w:val="20"/>
        </w:rPr>
        <w:t xml:space="preserve"> </w:t>
      </w:r>
      <w:r w:rsidRPr="005D2B1E">
        <w:rPr>
          <w:rFonts w:ascii="Arial" w:hAnsi="Arial" w:cs="Arial"/>
          <w:sz w:val="20"/>
        </w:rPr>
        <w:t xml:space="preserve">Định vị đánh dấu </w:t>
      </w:r>
      <w:r w:rsidR="00B4679E" w:rsidRPr="005D2B1E">
        <w:rPr>
          <w:rFonts w:ascii="Arial" w:hAnsi="Arial" w:cs="Arial"/>
          <w:sz w:val="20"/>
        </w:rPr>
        <w:t>tín hiệu</w:t>
      </w:r>
      <w:r w:rsidRPr="005D2B1E">
        <w:rPr>
          <w:rFonts w:ascii="Arial" w:hAnsi="Arial" w:cs="Arial"/>
          <w:sz w:val="20"/>
        </w:rPr>
        <w:t xml:space="preserve"> ở độ sâu nước </w:t>
      </w:r>
      <w:r w:rsidR="00AC0ABE" w:rsidRPr="005D2B1E">
        <w:rPr>
          <w:rFonts w:ascii="Arial" w:hAnsi="Arial" w:cs="Arial"/>
          <w:sz w:val="20"/>
          <w:lang w:val="en-US"/>
        </w:rPr>
        <w:t>lớ</w:t>
      </w:r>
      <w:r w:rsidRPr="005D2B1E">
        <w:rPr>
          <w:rFonts w:ascii="Arial" w:hAnsi="Arial" w:cs="Arial"/>
          <w:sz w:val="20"/>
        </w:rPr>
        <w:t>n hơn 25 m bằng tọa độ trên b</w:t>
      </w:r>
      <w:r w:rsidR="0082539F" w:rsidRPr="005D2B1E">
        <w:rPr>
          <w:rFonts w:ascii="Arial" w:hAnsi="Arial" w:cs="Arial"/>
          <w:sz w:val="20"/>
          <w:lang w:val="en-US"/>
        </w:rPr>
        <w:t>ả</w:t>
      </w:r>
      <w:r w:rsidRPr="005D2B1E">
        <w:rPr>
          <w:rFonts w:ascii="Arial" w:hAnsi="Arial" w:cs="Arial"/>
          <w:sz w:val="20"/>
        </w:rPr>
        <w:t>n đồ.</w:t>
      </w:r>
    </w:p>
    <w:p w14:paraId="10F5C7C7" w14:textId="77777777" w:rsidR="00F53980" w:rsidRPr="005D2B1E" w:rsidRDefault="00F53980" w:rsidP="005D2B1E">
      <w:pPr>
        <w:spacing w:before="120"/>
        <w:rPr>
          <w:rFonts w:ascii="Arial" w:hAnsi="Arial" w:cs="Arial"/>
          <w:sz w:val="20"/>
        </w:rPr>
      </w:pPr>
      <w:r w:rsidRPr="005D2B1E">
        <w:rPr>
          <w:rFonts w:ascii="Arial" w:hAnsi="Arial" w:cs="Arial"/>
          <w:sz w:val="20"/>
        </w:rPr>
        <w:t>2.5.4.4.</w:t>
      </w:r>
      <w:r w:rsidR="006F4E88" w:rsidRPr="005D2B1E">
        <w:rPr>
          <w:rFonts w:ascii="Arial" w:hAnsi="Arial" w:cs="Arial"/>
          <w:sz w:val="20"/>
        </w:rPr>
        <w:t xml:space="preserve"> </w:t>
      </w:r>
      <w:r w:rsidRPr="005D2B1E">
        <w:rPr>
          <w:rFonts w:ascii="Arial" w:hAnsi="Arial" w:cs="Arial"/>
          <w:sz w:val="20"/>
        </w:rPr>
        <w:t xml:space="preserve">Xử lý tín hiệu nằm trên bề mặt đáy biển, độ sâu nước từ 25 m đến 150 m bằng </w:t>
      </w:r>
      <w:r w:rsidR="004C1C1E" w:rsidRPr="005D2B1E">
        <w:rPr>
          <w:rFonts w:ascii="Arial" w:hAnsi="Arial" w:cs="Arial"/>
          <w:sz w:val="20"/>
        </w:rPr>
        <w:t>thiết bị</w:t>
      </w:r>
      <w:r w:rsidRPr="005D2B1E">
        <w:rPr>
          <w:rFonts w:ascii="Arial" w:hAnsi="Arial" w:cs="Arial"/>
          <w:sz w:val="20"/>
        </w:rPr>
        <w:t xml:space="preserve"> lặn không người lái (ROV).</w:t>
      </w:r>
    </w:p>
    <w:p w14:paraId="3FFDD318" w14:textId="77777777" w:rsidR="00F53980" w:rsidRPr="005D2B1E" w:rsidRDefault="00F53980" w:rsidP="005D2B1E">
      <w:pPr>
        <w:spacing w:before="120"/>
        <w:rPr>
          <w:rFonts w:ascii="Arial" w:hAnsi="Arial" w:cs="Arial"/>
          <w:sz w:val="20"/>
        </w:rPr>
      </w:pPr>
      <w:r w:rsidRPr="005D2B1E">
        <w:rPr>
          <w:rFonts w:ascii="Arial" w:hAnsi="Arial" w:cs="Arial"/>
          <w:sz w:val="20"/>
        </w:rPr>
        <w:t>2.5.4.5.</w:t>
      </w:r>
      <w:r w:rsidR="006F4E88" w:rsidRPr="005D2B1E">
        <w:rPr>
          <w:rFonts w:ascii="Arial" w:hAnsi="Arial" w:cs="Arial"/>
          <w:sz w:val="20"/>
        </w:rPr>
        <w:t xml:space="preserve"> </w:t>
      </w:r>
      <w:r w:rsidRPr="005D2B1E">
        <w:rPr>
          <w:rFonts w:ascii="Arial" w:hAnsi="Arial" w:cs="Arial"/>
          <w:sz w:val="20"/>
        </w:rPr>
        <w:t>Đào, kiểm tra, xử l</w:t>
      </w:r>
      <w:r w:rsidR="0082539F" w:rsidRPr="005D2B1E">
        <w:rPr>
          <w:rFonts w:ascii="Arial" w:hAnsi="Arial" w:cs="Arial"/>
          <w:sz w:val="20"/>
          <w:lang w:val="en-US"/>
        </w:rPr>
        <w:t>ý</w:t>
      </w:r>
      <w:r w:rsidRPr="005D2B1E">
        <w:rPr>
          <w:rFonts w:ascii="Arial" w:hAnsi="Arial" w:cs="Arial"/>
          <w:sz w:val="20"/>
        </w:rPr>
        <w:t xml:space="preserve"> </w:t>
      </w:r>
      <w:r w:rsidR="00B4679E" w:rsidRPr="005D2B1E">
        <w:rPr>
          <w:rFonts w:ascii="Arial" w:hAnsi="Arial" w:cs="Arial"/>
          <w:sz w:val="20"/>
        </w:rPr>
        <w:t>tín hiệu</w:t>
      </w:r>
      <w:r w:rsidRPr="005D2B1E">
        <w:rPr>
          <w:rFonts w:ascii="Arial" w:hAnsi="Arial" w:cs="Arial"/>
          <w:sz w:val="20"/>
        </w:rPr>
        <w:t xml:space="preserve"> đến độ sâu 1 m, độ s</w:t>
      </w:r>
      <w:r w:rsidR="0048354D" w:rsidRPr="005D2B1E">
        <w:rPr>
          <w:rFonts w:ascii="Arial" w:hAnsi="Arial" w:cs="Arial"/>
          <w:sz w:val="20"/>
          <w:lang w:val="en-US"/>
        </w:rPr>
        <w:t>â</w:t>
      </w:r>
      <w:r w:rsidRPr="005D2B1E">
        <w:rPr>
          <w:rFonts w:ascii="Arial" w:hAnsi="Arial" w:cs="Arial"/>
          <w:sz w:val="20"/>
        </w:rPr>
        <w:t>u nước từ 25 m đến 150 m bằng thiết bị lặn không người lái (ROV) và thuốc n</w:t>
      </w:r>
      <w:r w:rsidR="0048354D" w:rsidRPr="005D2B1E">
        <w:rPr>
          <w:rFonts w:ascii="Arial" w:hAnsi="Arial" w:cs="Arial"/>
          <w:sz w:val="20"/>
          <w:lang w:val="en-US"/>
        </w:rPr>
        <w:t>ổ</w:t>
      </w:r>
      <w:r w:rsidRPr="005D2B1E">
        <w:rPr>
          <w:rFonts w:ascii="Arial" w:hAnsi="Arial" w:cs="Arial"/>
          <w:sz w:val="20"/>
        </w:rPr>
        <w:t>.</w:t>
      </w:r>
    </w:p>
    <w:p w14:paraId="0798033C" w14:textId="77777777" w:rsidR="00F53980" w:rsidRPr="005D2B1E" w:rsidRDefault="00F53980" w:rsidP="005D2B1E">
      <w:pPr>
        <w:spacing w:before="120"/>
        <w:rPr>
          <w:rFonts w:ascii="Arial" w:hAnsi="Arial" w:cs="Arial"/>
          <w:b/>
          <w:sz w:val="20"/>
        </w:rPr>
      </w:pPr>
      <w:r w:rsidRPr="005D2B1E">
        <w:rPr>
          <w:rFonts w:ascii="Arial" w:hAnsi="Arial" w:cs="Arial"/>
          <w:b/>
          <w:sz w:val="20"/>
        </w:rPr>
        <w:t>2.5.5.</w:t>
      </w:r>
      <w:r w:rsidR="006F4E88" w:rsidRPr="005D2B1E">
        <w:rPr>
          <w:rFonts w:ascii="Arial" w:hAnsi="Arial" w:cs="Arial"/>
          <w:b/>
          <w:sz w:val="20"/>
        </w:rPr>
        <w:t xml:space="preserve"> </w:t>
      </w:r>
      <w:r w:rsidRPr="005D2B1E">
        <w:rPr>
          <w:rFonts w:ascii="Arial" w:hAnsi="Arial" w:cs="Arial"/>
          <w:b/>
          <w:sz w:val="20"/>
        </w:rPr>
        <w:t>Các yêu cầu thực hiện trong RPBM</w:t>
      </w:r>
    </w:p>
    <w:p w14:paraId="6DC0BB28" w14:textId="77777777" w:rsidR="00F53980" w:rsidRPr="005D2B1E" w:rsidRDefault="00F53980" w:rsidP="005D2B1E">
      <w:pPr>
        <w:spacing w:before="120"/>
        <w:rPr>
          <w:rFonts w:ascii="Arial" w:hAnsi="Arial" w:cs="Arial"/>
          <w:sz w:val="20"/>
        </w:rPr>
      </w:pPr>
      <w:r w:rsidRPr="005D2B1E">
        <w:rPr>
          <w:rFonts w:ascii="Arial" w:hAnsi="Arial" w:cs="Arial"/>
          <w:sz w:val="20"/>
        </w:rPr>
        <w:t>2.5.5.1.</w:t>
      </w:r>
      <w:r w:rsidR="006F4E88" w:rsidRPr="005D2B1E">
        <w:rPr>
          <w:rFonts w:ascii="Arial" w:hAnsi="Arial" w:cs="Arial"/>
          <w:sz w:val="20"/>
        </w:rPr>
        <w:t xml:space="preserve"> </w:t>
      </w:r>
      <w:r w:rsidRPr="005D2B1E">
        <w:rPr>
          <w:rFonts w:ascii="Arial" w:hAnsi="Arial" w:cs="Arial"/>
          <w:sz w:val="20"/>
        </w:rPr>
        <w:t>Y</w:t>
      </w:r>
      <w:r w:rsidR="001127F0" w:rsidRPr="005D2B1E">
        <w:rPr>
          <w:rFonts w:ascii="Arial" w:hAnsi="Arial" w:cs="Arial"/>
          <w:sz w:val="20"/>
          <w:lang w:val="en-US"/>
        </w:rPr>
        <w:t>ê</w:t>
      </w:r>
      <w:r w:rsidRPr="005D2B1E">
        <w:rPr>
          <w:rFonts w:ascii="Arial" w:hAnsi="Arial" w:cs="Arial"/>
          <w:sz w:val="20"/>
        </w:rPr>
        <w:t>u cầu v</w:t>
      </w:r>
      <w:r w:rsidR="001127F0" w:rsidRPr="005D2B1E">
        <w:rPr>
          <w:rFonts w:ascii="Arial" w:hAnsi="Arial" w:cs="Arial"/>
          <w:sz w:val="20"/>
          <w:lang w:val="en-US"/>
        </w:rPr>
        <w:t>ề</w:t>
      </w:r>
      <w:r w:rsidR="001127F0" w:rsidRPr="005D2B1E">
        <w:rPr>
          <w:rFonts w:ascii="Arial" w:hAnsi="Arial" w:cs="Arial"/>
          <w:sz w:val="20"/>
        </w:rPr>
        <w:t xml:space="preserve"> k</w:t>
      </w:r>
      <w:r w:rsidR="001127F0" w:rsidRPr="005D2B1E">
        <w:rPr>
          <w:rFonts w:ascii="Arial" w:hAnsi="Arial" w:cs="Arial"/>
          <w:sz w:val="20"/>
          <w:lang w:val="en-US"/>
        </w:rPr>
        <w:t>ế</w:t>
      </w:r>
      <w:r w:rsidR="001127F0" w:rsidRPr="005D2B1E">
        <w:rPr>
          <w:rFonts w:ascii="Arial" w:hAnsi="Arial" w:cs="Arial"/>
          <w:sz w:val="20"/>
        </w:rPr>
        <w:t>t qu</w:t>
      </w:r>
      <w:r w:rsidR="001127F0" w:rsidRPr="005D2B1E">
        <w:rPr>
          <w:rFonts w:ascii="Arial" w:hAnsi="Arial" w:cs="Arial"/>
          <w:sz w:val="20"/>
          <w:lang w:val="en-US"/>
        </w:rPr>
        <w:t>ả</w:t>
      </w:r>
      <w:r w:rsidRPr="005D2B1E">
        <w:rPr>
          <w:rFonts w:ascii="Arial" w:hAnsi="Arial" w:cs="Arial"/>
          <w:sz w:val="20"/>
        </w:rPr>
        <w:t xml:space="preserve"> thu </w:t>
      </w:r>
      <w:r w:rsidR="006F4E88" w:rsidRPr="005D2B1E">
        <w:rPr>
          <w:rFonts w:ascii="Arial" w:hAnsi="Arial" w:cs="Arial"/>
          <w:sz w:val="20"/>
        </w:rPr>
        <w:t>được</w:t>
      </w:r>
      <w:r w:rsidRPr="005D2B1E">
        <w:rPr>
          <w:rFonts w:ascii="Arial" w:hAnsi="Arial" w:cs="Arial"/>
          <w:sz w:val="20"/>
        </w:rPr>
        <w:t xml:space="preserve"> sau RPBM</w:t>
      </w:r>
    </w:p>
    <w:p w14:paraId="15D8EDBD" w14:textId="77777777" w:rsidR="00F53980" w:rsidRPr="005D2B1E" w:rsidRDefault="00F53980" w:rsidP="005D2B1E">
      <w:pPr>
        <w:spacing w:before="120"/>
        <w:rPr>
          <w:rFonts w:ascii="Arial" w:hAnsi="Arial" w:cs="Arial"/>
          <w:sz w:val="20"/>
        </w:rPr>
      </w:pPr>
      <w:r w:rsidRPr="005D2B1E">
        <w:rPr>
          <w:rFonts w:ascii="Arial" w:hAnsi="Arial" w:cs="Arial"/>
          <w:sz w:val="20"/>
        </w:rPr>
        <w:t>Các tổ chức RPBM phải bảo đảm đã áp dụng mọ</w:t>
      </w:r>
      <w:r w:rsidR="001127F0" w:rsidRPr="005D2B1E">
        <w:rPr>
          <w:rFonts w:ascii="Arial" w:hAnsi="Arial" w:cs="Arial"/>
          <w:sz w:val="20"/>
          <w:lang w:val="en-US"/>
        </w:rPr>
        <w:t>i</w:t>
      </w:r>
      <w:r w:rsidRPr="005D2B1E">
        <w:rPr>
          <w:rFonts w:ascii="Arial" w:hAnsi="Arial" w:cs="Arial"/>
          <w:sz w:val="20"/>
        </w:rPr>
        <w:t xml:space="preserve"> nỗ lực phù hợp đ</w:t>
      </w:r>
      <w:r w:rsidR="001127F0" w:rsidRPr="005D2B1E">
        <w:rPr>
          <w:rFonts w:ascii="Arial" w:hAnsi="Arial" w:cs="Arial"/>
          <w:sz w:val="20"/>
          <w:lang w:val="en-US"/>
        </w:rPr>
        <w:t>ể</w:t>
      </w:r>
      <w:r w:rsidRPr="005D2B1E">
        <w:rPr>
          <w:rFonts w:ascii="Arial" w:hAnsi="Arial" w:cs="Arial"/>
          <w:sz w:val="20"/>
        </w:rPr>
        <w:t xml:space="preserve"> t</w:t>
      </w:r>
      <w:r w:rsidR="001127F0" w:rsidRPr="005D2B1E">
        <w:rPr>
          <w:rFonts w:ascii="Arial" w:hAnsi="Arial" w:cs="Arial"/>
          <w:sz w:val="20"/>
          <w:lang w:val="en-US"/>
        </w:rPr>
        <w:t>ì</w:t>
      </w:r>
      <w:r w:rsidRPr="005D2B1E">
        <w:rPr>
          <w:rFonts w:ascii="Arial" w:hAnsi="Arial" w:cs="Arial"/>
          <w:sz w:val="20"/>
        </w:rPr>
        <w:t>m ki</w:t>
      </w:r>
      <w:r w:rsidR="001127F0" w:rsidRPr="005D2B1E">
        <w:rPr>
          <w:rFonts w:ascii="Arial" w:hAnsi="Arial" w:cs="Arial"/>
          <w:sz w:val="20"/>
          <w:lang w:val="en-US"/>
        </w:rPr>
        <w:t>ế</w:t>
      </w:r>
      <w:r w:rsidRPr="005D2B1E">
        <w:rPr>
          <w:rFonts w:ascii="Arial" w:hAnsi="Arial" w:cs="Arial"/>
          <w:sz w:val="20"/>
        </w:rPr>
        <w:t xml:space="preserve">m, di dời và tiêu hủy </w:t>
      </w:r>
      <w:r w:rsidR="00892EE4" w:rsidRPr="005D2B1E">
        <w:rPr>
          <w:rFonts w:ascii="Arial" w:hAnsi="Arial" w:cs="Arial"/>
          <w:sz w:val="20"/>
        </w:rPr>
        <w:t>tất cả</w:t>
      </w:r>
      <w:r w:rsidRPr="005D2B1E">
        <w:rPr>
          <w:rFonts w:ascii="Arial" w:hAnsi="Arial" w:cs="Arial"/>
          <w:sz w:val="20"/>
        </w:rPr>
        <w:t xml:space="preserve"> các nguy cơ về BMVN còn sót lại sau chiến tranh </w:t>
      </w:r>
      <w:r w:rsidR="006F4E88" w:rsidRPr="005D2B1E">
        <w:rPr>
          <w:rFonts w:ascii="Arial" w:hAnsi="Arial" w:cs="Arial"/>
          <w:sz w:val="20"/>
        </w:rPr>
        <w:t>tại</w:t>
      </w:r>
      <w:r w:rsidRPr="005D2B1E">
        <w:rPr>
          <w:rFonts w:ascii="Arial" w:hAnsi="Arial" w:cs="Arial"/>
          <w:sz w:val="20"/>
        </w:rPr>
        <w:t xml:space="preserve"> khu vực xác định, đến độ sâu nhất định theo phương án kỹ thuật thi c</w:t>
      </w:r>
      <w:r w:rsidR="00D03712" w:rsidRPr="005D2B1E">
        <w:rPr>
          <w:rFonts w:ascii="Arial" w:hAnsi="Arial" w:cs="Arial"/>
          <w:sz w:val="20"/>
          <w:lang w:val="en-US"/>
        </w:rPr>
        <w:t>ô</w:t>
      </w:r>
      <w:r w:rsidRPr="005D2B1E">
        <w:rPr>
          <w:rFonts w:ascii="Arial" w:hAnsi="Arial" w:cs="Arial"/>
          <w:sz w:val="20"/>
        </w:rPr>
        <w:t>ng được phê duyệt hoặc hợp đồng với chủ đầ</w:t>
      </w:r>
      <w:r w:rsidR="0065796C" w:rsidRPr="005D2B1E">
        <w:rPr>
          <w:rFonts w:ascii="Arial" w:hAnsi="Arial" w:cs="Arial"/>
          <w:sz w:val="20"/>
        </w:rPr>
        <w:t>u tư/ch</w:t>
      </w:r>
      <w:r w:rsidR="0065796C" w:rsidRPr="005D2B1E">
        <w:rPr>
          <w:rFonts w:ascii="Arial" w:hAnsi="Arial" w:cs="Arial"/>
          <w:sz w:val="20"/>
          <w:lang w:val="en-US"/>
        </w:rPr>
        <w:t>ủ</w:t>
      </w:r>
      <w:r w:rsidRPr="005D2B1E">
        <w:rPr>
          <w:rFonts w:ascii="Arial" w:hAnsi="Arial" w:cs="Arial"/>
          <w:sz w:val="20"/>
        </w:rPr>
        <w:t xml:space="preserve"> sử dụng đất để</w:t>
      </w:r>
      <w:r w:rsidR="003C51C3" w:rsidRPr="005D2B1E">
        <w:rPr>
          <w:rFonts w:ascii="Arial" w:hAnsi="Arial" w:cs="Arial"/>
          <w:sz w:val="20"/>
        </w:rPr>
        <w:t xml:space="preserve"> đ</w:t>
      </w:r>
      <w:r w:rsidR="003C51C3" w:rsidRPr="005D2B1E">
        <w:rPr>
          <w:rFonts w:ascii="Arial" w:hAnsi="Arial" w:cs="Arial"/>
          <w:sz w:val="20"/>
          <w:lang w:val="en-US"/>
        </w:rPr>
        <w:t>ả</w:t>
      </w:r>
      <w:r w:rsidRPr="005D2B1E">
        <w:rPr>
          <w:rFonts w:ascii="Arial" w:hAnsi="Arial" w:cs="Arial"/>
          <w:sz w:val="20"/>
        </w:rPr>
        <w:t xml:space="preserve">m bảo khu vực đó an toàn </w:t>
      </w:r>
      <w:r w:rsidR="006F4E88" w:rsidRPr="005D2B1E">
        <w:rPr>
          <w:rFonts w:ascii="Arial" w:hAnsi="Arial" w:cs="Arial"/>
          <w:sz w:val="20"/>
        </w:rPr>
        <w:t>đối với</w:t>
      </w:r>
      <w:r w:rsidRPr="005D2B1E">
        <w:rPr>
          <w:rFonts w:ascii="Arial" w:hAnsi="Arial" w:cs="Arial"/>
          <w:sz w:val="20"/>
        </w:rPr>
        <w:t xml:space="preserve"> người sử dụng.</w:t>
      </w:r>
    </w:p>
    <w:p w14:paraId="3E25170B" w14:textId="77777777" w:rsidR="00F53980" w:rsidRPr="005D2B1E" w:rsidRDefault="00F53980" w:rsidP="005D2B1E">
      <w:pPr>
        <w:spacing w:before="120"/>
        <w:rPr>
          <w:rFonts w:ascii="Arial" w:hAnsi="Arial" w:cs="Arial"/>
          <w:sz w:val="20"/>
        </w:rPr>
      </w:pPr>
      <w:r w:rsidRPr="005D2B1E">
        <w:rPr>
          <w:rFonts w:ascii="Arial" w:hAnsi="Arial" w:cs="Arial"/>
          <w:sz w:val="20"/>
        </w:rPr>
        <w:t>2.5.5.2.</w:t>
      </w:r>
      <w:r w:rsidR="006F4E88" w:rsidRPr="005D2B1E">
        <w:rPr>
          <w:rFonts w:ascii="Arial" w:hAnsi="Arial" w:cs="Arial"/>
          <w:sz w:val="20"/>
        </w:rPr>
        <w:t xml:space="preserve"> </w:t>
      </w:r>
      <w:r w:rsidRPr="005D2B1E">
        <w:rPr>
          <w:rFonts w:ascii="Arial" w:hAnsi="Arial" w:cs="Arial"/>
          <w:sz w:val="20"/>
        </w:rPr>
        <w:t>Yêu cầu về hồ sơ kết quả RPBM</w:t>
      </w:r>
    </w:p>
    <w:p w14:paraId="2FF1E15B" w14:textId="77777777" w:rsidR="00F53980" w:rsidRPr="005D2B1E" w:rsidRDefault="00FE3026" w:rsidP="005D2B1E">
      <w:pPr>
        <w:spacing w:before="120"/>
        <w:rPr>
          <w:rFonts w:ascii="Arial" w:hAnsi="Arial" w:cs="Arial"/>
          <w:sz w:val="20"/>
        </w:rPr>
      </w:pPr>
      <w:r w:rsidRPr="005D2B1E">
        <w:rPr>
          <w:rFonts w:ascii="Arial" w:hAnsi="Arial" w:cs="Arial"/>
          <w:sz w:val="20"/>
        </w:rPr>
        <w:t>2.5.5.2.1</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 xml:space="preserve">Nhật ký thi công RPBM: Ghi chép </w:t>
      </w:r>
      <w:r w:rsidR="001205AC" w:rsidRPr="005D2B1E">
        <w:rPr>
          <w:rFonts w:ascii="Arial" w:hAnsi="Arial" w:cs="Arial"/>
          <w:sz w:val="20"/>
          <w:lang w:val="en-US"/>
        </w:rPr>
        <w:t>đ</w:t>
      </w:r>
      <w:r w:rsidR="00F53980" w:rsidRPr="005D2B1E">
        <w:rPr>
          <w:rFonts w:ascii="Arial" w:hAnsi="Arial" w:cs="Arial"/>
          <w:sz w:val="20"/>
        </w:rPr>
        <w:t>ầy đủ các thông t</w:t>
      </w:r>
      <w:r w:rsidR="001205AC" w:rsidRPr="005D2B1E">
        <w:rPr>
          <w:rFonts w:ascii="Arial" w:hAnsi="Arial" w:cs="Arial"/>
          <w:sz w:val="20"/>
          <w:lang w:val="en-US"/>
        </w:rPr>
        <w:t>i</w:t>
      </w:r>
      <w:r w:rsidR="00F53980" w:rsidRPr="005D2B1E">
        <w:rPr>
          <w:rFonts w:ascii="Arial" w:hAnsi="Arial" w:cs="Arial"/>
          <w:sz w:val="20"/>
        </w:rPr>
        <w:t xml:space="preserve">n hoạt động </w:t>
      </w:r>
      <w:r w:rsidR="006F4E88" w:rsidRPr="005D2B1E">
        <w:rPr>
          <w:rFonts w:ascii="Arial" w:hAnsi="Arial" w:cs="Arial"/>
          <w:sz w:val="20"/>
        </w:rPr>
        <w:t>của</w:t>
      </w:r>
      <w:r w:rsidR="00F53980" w:rsidRPr="005D2B1E">
        <w:rPr>
          <w:rFonts w:ascii="Arial" w:hAnsi="Arial" w:cs="Arial"/>
          <w:sz w:val="20"/>
        </w:rPr>
        <w:t xml:space="preserve"> từng đơn vị/độ</w:t>
      </w:r>
      <w:r w:rsidR="000750A9" w:rsidRPr="005D2B1E">
        <w:rPr>
          <w:rFonts w:ascii="Arial" w:hAnsi="Arial" w:cs="Arial"/>
          <w:sz w:val="20"/>
        </w:rPr>
        <w:t>i th</w:t>
      </w:r>
      <w:r w:rsidR="000750A9" w:rsidRPr="005D2B1E">
        <w:rPr>
          <w:rFonts w:ascii="Arial" w:hAnsi="Arial" w:cs="Arial"/>
          <w:sz w:val="20"/>
          <w:lang w:val="en-US"/>
        </w:rPr>
        <w:t>i</w:t>
      </w:r>
      <w:r w:rsidR="00F53980" w:rsidRPr="005D2B1E">
        <w:rPr>
          <w:rFonts w:ascii="Arial" w:hAnsi="Arial" w:cs="Arial"/>
          <w:sz w:val="20"/>
        </w:rPr>
        <w:t xml:space="preserve"> c</w:t>
      </w:r>
      <w:r w:rsidR="000750A9" w:rsidRPr="005D2B1E">
        <w:rPr>
          <w:rFonts w:ascii="Arial" w:hAnsi="Arial" w:cs="Arial"/>
          <w:sz w:val="20"/>
          <w:lang w:val="en-US"/>
        </w:rPr>
        <w:t>ô</w:t>
      </w:r>
      <w:r w:rsidR="00F53980" w:rsidRPr="005D2B1E">
        <w:rPr>
          <w:rFonts w:ascii="Arial" w:hAnsi="Arial" w:cs="Arial"/>
          <w:sz w:val="20"/>
        </w:rPr>
        <w:t>ng.</w:t>
      </w:r>
    </w:p>
    <w:p w14:paraId="6D5F2A29" w14:textId="77777777" w:rsidR="00F53980" w:rsidRPr="005D2B1E" w:rsidRDefault="00F53980" w:rsidP="005D2B1E">
      <w:pPr>
        <w:spacing w:before="120"/>
        <w:rPr>
          <w:rFonts w:ascii="Arial" w:hAnsi="Arial" w:cs="Arial"/>
          <w:sz w:val="20"/>
        </w:rPr>
      </w:pPr>
      <w:r w:rsidRPr="005D2B1E">
        <w:rPr>
          <w:rFonts w:ascii="Arial" w:hAnsi="Arial" w:cs="Arial"/>
          <w:sz w:val="20"/>
        </w:rPr>
        <w:t>2.5.5.2.2.</w:t>
      </w:r>
      <w:r w:rsidR="006F4E88" w:rsidRPr="005D2B1E">
        <w:rPr>
          <w:rFonts w:ascii="Arial" w:hAnsi="Arial" w:cs="Arial"/>
          <w:sz w:val="20"/>
        </w:rPr>
        <w:t xml:space="preserve"> </w:t>
      </w:r>
      <w:r w:rsidRPr="005D2B1E">
        <w:rPr>
          <w:rFonts w:ascii="Arial" w:hAnsi="Arial" w:cs="Arial"/>
          <w:sz w:val="20"/>
        </w:rPr>
        <w:t xml:space="preserve">Bản vẽ </w:t>
      </w:r>
      <w:r w:rsidR="00422484" w:rsidRPr="005D2B1E">
        <w:rPr>
          <w:rFonts w:ascii="Arial" w:hAnsi="Arial" w:cs="Arial"/>
          <w:sz w:val="20"/>
        </w:rPr>
        <w:t>mặt bằng</w:t>
      </w:r>
      <w:r w:rsidRPr="005D2B1E">
        <w:rPr>
          <w:rFonts w:ascii="Arial" w:hAnsi="Arial" w:cs="Arial"/>
          <w:sz w:val="20"/>
        </w:rPr>
        <w:t>/bản đồ khu vực RPBM t</w:t>
      </w:r>
      <w:r w:rsidR="00CE1CD5" w:rsidRPr="005D2B1E">
        <w:rPr>
          <w:rFonts w:ascii="Arial" w:hAnsi="Arial" w:cs="Arial"/>
          <w:sz w:val="20"/>
          <w:lang w:val="en-US"/>
        </w:rPr>
        <w:t>ỷ</w:t>
      </w:r>
      <w:r w:rsidRPr="005D2B1E">
        <w:rPr>
          <w:rFonts w:ascii="Arial" w:hAnsi="Arial" w:cs="Arial"/>
          <w:sz w:val="20"/>
        </w:rPr>
        <w:t xml:space="preserve"> lệ 1:500 </w:t>
      </w:r>
      <w:r w:rsidR="00FD7ACD" w:rsidRPr="005D2B1E">
        <w:rPr>
          <w:rFonts w:ascii="Arial" w:hAnsi="Arial" w:cs="Arial"/>
          <w:sz w:val="20"/>
          <w:lang w:val="en-US"/>
        </w:rPr>
        <w:t>có</w:t>
      </w:r>
      <w:r w:rsidRPr="005D2B1E">
        <w:rPr>
          <w:rFonts w:ascii="Arial" w:hAnsi="Arial" w:cs="Arial"/>
          <w:sz w:val="20"/>
        </w:rPr>
        <w:t xml:space="preserve"> đánh d</w:t>
      </w:r>
      <w:r w:rsidR="00FD7ACD" w:rsidRPr="005D2B1E">
        <w:rPr>
          <w:rFonts w:ascii="Arial" w:hAnsi="Arial" w:cs="Arial"/>
          <w:sz w:val="20"/>
          <w:lang w:val="en-US"/>
        </w:rPr>
        <w:t>ấ</w:t>
      </w:r>
      <w:r w:rsidRPr="005D2B1E">
        <w:rPr>
          <w:rFonts w:ascii="Arial" w:hAnsi="Arial" w:cs="Arial"/>
          <w:sz w:val="20"/>
        </w:rPr>
        <w:t>u diện tích</w:t>
      </w:r>
      <w:r w:rsidR="00FD7ACD" w:rsidRPr="005D2B1E">
        <w:rPr>
          <w:rFonts w:ascii="Arial" w:hAnsi="Arial" w:cs="Arial"/>
          <w:sz w:val="20"/>
          <w:lang w:val="en-US"/>
        </w:rPr>
        <w:t xml:space="preserve"> </w:t>
      </w:r>
      <w:r w:rsidRPr="005D2B1E">
        <w:rPr>
          <w:rFonts w:ascii="Arial" w:hAnsi="Arial" w:cs="Arial"/>
          <w:sz w:val="20"/>
        </w:rPr>
        <w:t>RPBM từng ngày của từng đơn vị/đội và các thông tin liên quan đế</w:t>
      </w:r>
      <w:r w:rsidR="000A4A6B" w:rsidRPr="005D2B1E">
        <w:rPr>
          <w:rFonts w:ascii="Arial" w:hAnsi="Arial" w:cs="Arial"/>
          <w:sz w:val="20"/>
        </w:rPr>
        <w:t>n BMVN t</w:t>
      </w:r>
      <w:r w:rsidR="000A4A6B" w:rsidRPr="005D2B1E">
        <w:rPr>
          <w:rFonts w:ascii="Arial" w:hAnsi="Arial" w:cs="Arial"/>
          <w:sz w:val="20"/>
          <w:lang w:val="en-US"/>
        </w:rPr>
        <w:t>ì</w:t>
      </w:r>
      <w:r w:rsidRPr="005D2B1E">
        <w:rPr>
          <w:rFonts w:ascii="Arial" w:hAnsi="Arial" w:cs="Arial"/>
          <w:sz w:val="20"/>
        </w:rPr>
        <w:t xml:space="preserve">m </w:t>
      </w:r>
      <w:r w:rsidR="006F4E88" w:rsidRPr="005D2B1E">
        <w:rPr>
          <w:rFonts w:ascii="Arial" w:hAnsi="Arial" w:cs="Arial"/>
          <w:sz w:val="20"/>
        </w:rPr>
        <w:t>được</w:t>
      </w:r>
      <w:r w:rsidRPr="005D2B1E">
        <w:rPr>
          <w:rFonts w:ascii="Arial" w:hAnsi="Arial" w:cs="Arial"/>
          <w:sz w:val="20"/>
        </w:rPr>
        <w:t xml:space="preserve"> (tọa độ, kiểu loại, độ sâu t</w:t>
      </w:r>
      <w:r w:rsidR="00FB6466" w:rsidRPr="005D2B1E">
        <w:rPr>
          <w:rFonts w:ascii="Arial" w:hAnsi="Arial" w:cs="Arial"/>
          <w:sz w:val="20"/>
          <w:lang w:val="en-US"/>
        </w:rPr>
        <w:t>ì</w:t>
      </w:r>
      <w:r w:rsidRPr="005D2B1E">
        <w:rPr>
          <w:rFonts w:ascii="Arial" w:hAnsi="Arial" w:cs="Arial"/>
          <w:sz w:val="20"/>
        </w:rPr>
        <w:t>m thấy, phương thức tiêu hủy).</w:t>
      </w:r>
    </w:p>
    <w:p w14:paraId="76E15962" w14:textId="77777777" w:rsidR="00F53980" w:rsidRPr="005D2B1E" w:rsidRDefault="00F53980" w:rsidP="005D2B1E">
      <w:pPr>
        <w:spacing w:before="120"/>
        <w:rPr>
          <w:rFonts w:ascii="Arial" w:hAnsi="Arial" w:cs="Arial"/>
          <w:sz w:val="20"/>
        </w:rPr>
      </w:pPr>
      <w:r w:rsidRPr="005D2B1E">
        <w:rPr>
          <w:rFonts w:ascii="Arial" w:hAnsi="Arial" w:cs="Arial"/>
          <w:sz w:val="20"/>
        </w:rPr>
        <w:t>2.5.5.2.3.</w:t>
      </w:r>
      <w:r w:rsidR="006F4E88" w:rsidRPr="005D2B1E">
        <w:rPr>
          <w:rFonts w:ascii="Arial" w:hAnsi="Arial" w:cs="Arial"/>
          <w:sz w:val="20"/>
        </w:rPr>
        <w:t xml:space="preserve"> </w:t>
      </w:r>
      <w:r w:rsidRPr="005D2B1E">
        <w:rPr>
          <w:rFonts w:ascii="Arial" w:hAnsi="Arial" w:cs="Arial"/>
          <w:sz w:val="20"/>
        </w:rPr>
        <w:t xml:space="preserve">Báo cáo kết quả RPBM gồm các thông tin tối thiểu sau: Địa điểm, phạm vi, diện tích khu vực; </w:t>
      </w:r>
      <w:r w:rsidR="00125A70" w:rsidRPr="005D2B1E">
        <w:rPr>
          <w:rFonts w:ascii="Arial" w:hAnsi="Arial" w:cs="Arial"/>
          <w:sz w:val="20"/>
        </w:rPr>
        <w:t>số lượng</w:t>
      </w:r>
      <w:r w:rsidRPr="005D2B1E">
        <w:rPr>
          <w:rFonts w:ascii="Arial" w:hAnsi="Arial" w:cs="Arial"/>
          <w:sz w:val="20"/>
        </w:rPr>
        <w:t xml:space="preserve">, kiểu loại BMVN; đánh giá mức độ ô nhiễm, phân loại ô nhiễm theo số lượng và </w:t>
      </w:r>
      <w:r w:rsidR="00332679" w:rsidRPr="005D2B1E">
        <w:rPr>
          <w:rFonts w:ascii="Arial" w:hAnsi="Arial" w:cs="Arial"/>
          <w:sz w:val="20"/>
        </w:rPr>
        <w:t>chủng loại</w:t>
      </w:r>
      <w:r w:rsidRPr="005D2B1E">
        <w:rPr>
          <w:rFonts w:ascii="Arial" w:hAnsi="Arial" w:cs="Arial"/>
          <w:sz w:val="20"/>
        </w:rPr>
        <w:t xml:space="preserve"> BMVN tìm được.</w:t>
      </w:r>
    </w:p>
    <w:p w14:paraId="3E2EF36C" w14:textId="77777777" w:rsidR="00F53980" w:rsidRPr="002570AB" w:rsidRDefault="00F53980" w:rsidP="005D2B1E">
      <w:pPr>
        <w:spacing w:before="120"/>
        <w:rPr>
          <w:rFonts w:ascii="Arial" w:hAnsi="Arial" w:cs="Arial"/>
          <w:sz w:val="20"/>
          <w:lang w:val="en-GB"/>
        </w:rPr>
      </w:pPr>
      <w:r w:rsidRPr="005D2B1E">
        <w:rPr>
          <w:rFonts w:ascii="Arial" w:hAnsi="Arial" w:cs="Arial"/>
          <w:sz w:val="20"/>
        </w:rPr>
        <w:t>2.5.5.2.4.</w:t>
      </w:r>
      <w:r w:rsidR="006F4E88" w:rsidRPr="005D2B1E">
        <w:rPr>
          <w:rFonts w:ascii="Arial" w:hAnsi="Arial" w:cs="Arial"/>
          <w:sz w:val="20"/>
        </w:rPr>
        <w:t xml:space="preserve"> </w:t>
      </w:r>
      <w:r w:rsidRPr="005D2B1E">
        <w:rPr>
          <w:rFonts w:ascii="Arial" w:hAnsi="Arial" w:cs="Arial"/>
          <w:sz w:val="20"/>
        </w:rPr>
        <w:t>Hồ sơ quản lý ch</w:t>
      </w:r>
      <w:r w:rsidR="00415F8F" w:rsidRPr="005D2B1E">
        <w:rPr>
          <w:rFonts w:ascii="Arial" w:hAnsi="Arial" w:cs="Arial"/>
          <w:sz w:val="20"/>
          <w:lang w:val="en-US"/>
        </w:rPr>
        <w:t>ấ</w:t>
      </w:r>
      <w:r w:rsidRPr="005D2B1E">
        <w:rPr>
          <w:rFonts w:ascii="Arial" w:hAnsi="Arial" w:cs="Arial"/>
          <w:sz w:val="20"/>
        </w:rPr>
        <w:t>t lư</w:t>
      </w:r>
      <w:r w:rsidR="00415F8F" w:rsidRPr="005D2B1E">
        <w:rPr>
          <w:rFonts w:ascii="Arial" w:hAnsi="Arial" w:cs="Arial"/>
          <w:sz w:val="20"/>
          <w:lang w:val="en-US"/>
        </w:rPr>
        <w:t>ợ</w:t>
      </w:r>
      <w:r w:rsidRPr="005D2B1E">
        <w:rPr>
          <w:rFonts w:ascii="Arial" w:hAnsi="Arial" w:cs="Arial"/>
          <w:sz w:val="20"/>
        </w:rPr>
        <w:t xml:space="preserve">ng trong suốt </w:t>
      </w:r>
      <w:r w:rsidR="006F4E88" w:rsidRPr="005D2B1E">
        <w:rPr>
          <w:rFonts w:ascii="Arial" w:hAnsi="Arial" w:cs="Arial"/>
          <w:sz w:val="20"/>
        </w:rPr>
        <w:t>quá trình</w:t>
      </w:r>
      <w:r w:rsidRPr="005D2B1E">
        <w:rPr>
          <w:rFonts w:ascii="Arial" w:hAnsi="Arial" w:cs="Arial"/>
          <w:sz w:val="20"/>
        </w:rPr>
        <w:t xml:space="preserve"> thi công theo quy định của Quy trình quản lý chất lượng hoạt động ĐT, KS, RPBM do Bộ Quốc phòng ban hành hoặc quy trình quản lý chất lượng được chấp thuận trong phương án kỹ thuật thi công được duyệt.</w:t>
      </w:r>
    </w:p>
    <w:p w14:paraId="2A3D4297" w14:textId="77777777" w:rsidR="00F53980" w:rsidRPr="005D2B1E" w:rsidRDefault="00F53980" w:rsidP="005D2B1E">
      <w:pPr>
        <w:spacing w:before="120"/>
        <w:rPr>
          <w:rFonts w:ascii="Arial" w:hAnsi="Arial" w:cs="Arial"/>
          <w:b/>
          <w:sz w:val="20"/>
        </w:rPr>
      </w:pPr>
      <w:r w:rsidRPr="005D2B1E">
        <w:rPr>
          <w:rFonts w:ascii="Arial" w:hAnsi="Arial" w:cs="Arial"/>
          <w:b/>
          <w:sz w:val="20"/>
        </w:rPr>
        <w:t>2.6.</w:t>
      </w:r>
      <w:r w:rsidR="006F4E88" w:rsidRPr="005D2B1E">
        <w:rPr>
          <w:rFonts w:ascii="Arial" w:hAnsi="Arial" w:cs="Arial"/>
          <w:b/>
          <w:sz w:val="20"/>
        </w:rPr>
        <w:t xml:space="preserve"> </w:t>
      </w:r>
      <w:r w:rsidRPr="005D2B1E">
        <w:rPr>
          <w:rFonts w:ascii="Arial" w:hAnsi="Arial" w:cs="Arial"/>
          <w:b/>
          <w:sz w:val="20"/>
        </w:rPr>
        <w:t>Tiêu hủy BMVN</w:t>
      </w:r>
    </w:p>
    <w:p w14:paraId="0B3051DB" w14:textId="77777777" w:rsidR="00F53980" w:rsidRPr="005D2B1E" w:rsidRDefault="00F53980" w:rsidP="005D2B1E">
      <w:pPr>
        <w:spacing w:before="120"/>
        <w:rPr>
          <w:rFonts w:ascii="Arial" w:hAnsi="Arial" w:cs="Arial"/>
          <w:b/>
          <w:sz w:val="20"/>
        </w:rPr>
      </w:pPr>
      <w:r w:rsidRPr="005D2B1E">
        <w:rPr>
          <w:rFonts w:ascii="Arial" w:hAnsi="Arial" w:cs="Arial"/>
          <w:b/>
          <w:sz w:val="20"/>
        </w:rPr>
        <w:t>2.6.1.</w:t>
      </w:r>
      <w:r w:rsidR="006F4E88" w:rsidRPr="005D2B1E">
        <w:rPr>
          <w:rFonts w:ascii="Arial" w:hAnsi="Arial" w:cs="Arial"/>
          <w:b/>
          <w:sz w:val="20"/>
        </w:rPr>
        <w:t xml:space="preserve"> </w:t>
      </w:r>
      <w:r w:rsidRPr="005D2B1E">
        <w:rPr>
          <w:rFonts w:ascii="Arial" w:hAnsi="Arial" w:cs="Arial"/>
          <w:b/>
          <w:sz w:val="20"/>
        </w:rPr>
        <w:t>Các loại BMVN phải tiêu hủy tại vị trí phát hiện</w:t>
      </w:r>
    </w:p>
    <w:p w14:paraId="57C0FE79" w14:textId="77777777" w:rsidR="00F53980" w:rsidRPr="005D2B1E" w:rsidRDefault="00F53980" w:rsidP="005D2B1E">
      <w:pPr>
        <w:spacing w:before="120"/>
        <w:rPr>
          <w:rFonts w:ascii="Arial" w:hAnsi="Arial" w:cs="Arial"/>
          <w:sz w:val="20"/>
        </w:rPr>
      </w:pPr>
      <w:r w:rsidRPr="005D2B1E">
        <w:rPr>
          <w:rFonts w:ascii="Arial" w:hAnsi="Arial" w:cs="Arial"/>
          <w:sz w:val="20"/>
        </w:rPr>
        <w:t>2.6.1.1.</w:t>
      </w:r>
      <w:r w:rsidR="006F4E88" w:rsidRPr="005D2B1E">
        <w:rPr>
          <w:rFonts w:ascii="Arial" w:hAnsi="Arial" w:cs="Arial"/>
          <w:sz w:val="20"/>
        </w:rPr>
        <w:t xml:space="preserve"> </w:t>
      </w:r>
      <w:r w:rsidRPr="005D2B1E">
        <w:rPr>
          <w:rFonts w:ascii="Arial" w:hAnsi="Arial" w:cs="Arial"/>
          <w:sz w:val="20"/>
        </w:rPr>
        <w:t>Các loại bom đạn chùm được xác đị</w:t>
      </w:r>
      <w:r w:rsidR="009D2982" w:rsidRPr="005D2B1E">
        <w:rPr>
          <w:rFonts w:ascii="Arial" w:hAnsi="Arial" w:cs="Arial"/>
          <w:sz w:val="20"/>
        </w:rPr>
        <w:t>nh là đ</w:t>
      </w:r>
      <w:r w:rsidR="009D2982" w:rsidRPr="005D2B1E">
        <w:rPr>
          <w:rFonts w:ascii="Arial" w:hAnsi="Arial" w:cs="Arial"/>
          <w:sz w:val="20"/>
          <w:lang w:val="en-US"/>
        </w:rPr>
        <w:t>ã</w:t>
      </w:r>
      <w:r w:rsidRPr="005D2B1E">
        <w:rPr>
          <w:rFonts w:ascii="Arial" w:hAnsi="Arial" w:cs="Arial"/>
          <w:sz w:val="20"/>
        </w:rPr>
        <w:t xml:space="preserve"> qua qu</w:t>
      </w:r>
      <w:r w:rsidR="009D2982" w:rsidRPr="005D2B1E">
        <w:rPr>
          <w:rFonts w:ascii="Arial" w:hAnsi="Arial" w:cs="Arial"/>
          <w:sz w:val="20"/>
          <w:lang w:val="en-US"/>
        </w:rPr>
        <w:t>á</w:t>
      </w:r>
      <w:r w:rsidR="008D237F" w:rsidRPr="005D2B1E">
        <w:rPr>
          <w:rFonts w:ascii="Arial" w:hAnsi="Arial" w:cs="Arial"/>
          <w:sz w:val="20"/>
        </w:rPr>
        <w:t xml:space="preserve"> tr</w:t>
      </w:r>
      <w:r w:rsidR="008D237F" w:rsidRPr="005D2B1E">
        <w:rPr>
          <w:rFonts w:ascii="Arial" w:hAnsi="Arial" w:cs="Arial"/>
          <w:sz w:val="20"/>
          <w:lang w:val="en-US"/>
        </w:rPr>
        <w:t>ì</w:t>
      </w:r>
      <w:r w:rsidRPr="005D2B1E">
        <w:rPr>
          <w:rFonts w:ascii="Arial" w:hAnsi="Arial" w:cs="Arial"/>
          <w:sz w:val="20"/>
        </w:rPr>
        <w:t>nh ph</w:t>
      </w:r>
      <w:r w:rsidR="009D2982" w:rsidRPr="005D2B1E">
        <w:rPr>
          <w:rFonts w:ascii="Arial" w:hAnsi="Arial" w:cs="Arial"/>
          <w:sz w:val="20"/>
          <w:lang w:val="en-US"/>
        </w:rPr>
        <w:t>ó</w:t>
      </w:r>
      <w:r w:rsidRPr="005D2B1E">
        <w:rPr>
          <w:rFonts w:ascii="Arial" w:hAnsi="Arial" w:cs="Arial"/>
          <w:sz w:val="20"/>
        </w:rPr>
        <w:t>ng, rải, bắn ném từ bom mẹ.</w:t>
      </w:r>
    </w:p>
    <w:p w14:paraId="21EF3F7A" w14:textId="77777777" w:rsidR="00F53980" w:rsidRPr="005D2B1E" w:rsidRDefault="00F53980" w:rsidP="005D2B1E">
      <w:pPr>
        <w:spacing w:before="120"/>
        <w:rPr>
          <w:rFonts w:ascii="Arial" w:hAnsi="Arial" w:cs="Arial"/>
          <w:sz w:val="20"/>
        </w:rPr>
      </w:pPr>
      <w:r w:rsidRPr="005D2B1E">
        <w:rPr>
          <w:rFonts w:ascii="Arial" w:hAnsi="Arial" w:cs="Arial"/>
          <w:sz w:val="20"/>
        </w:rPr>
        <w:t>2.6.1</w:t>
      </w:r>
      <w:r w:rsidR="009D2982" w:rsidRPr="005D2B1E">
        <w:rPr>
          <w:rFonts w:ascii="Arial" w:hAnsi="Arial" w:cs="Arial"/>
          <w:sz w:val="20"/>
          <w:lang w:val="en-US"/>
        </w:rPr>
        <w:t>.</w:t>
      </w:r>
      <w:r w:rsidRPr="005D2B1E">
        <w:rPr>
          <w:rFonts w:ascii="Arial" w:hAnsi="Arial" w:cs="Arial"/>
          <w:sz w:val="20"/>
        </w:rPr>
        <w:t>2. Các loại mìn ch</w:t>
      </w:r>
      <w:r w:rsidR="00AA5C74" w:rsidRPr="005D2B1E">
        <w:rPr>
          <w:rFonts w:ascii="Arial" w:hAnsi="Arial" w:cs="Arial"/>
          <w:sz w:val="20"/>
          <w:lang w:val="en-US"/>
        </w:rPr>
        <w:t>ố</w:t>
      </w:r>
      <w:r w:rsidRPr="005D2B1E">
        <w:rPr>
          <w:rFonts w:ascii="Arial" w:hAnsi="Arial" w:cs="Arial"/>
          <w:sz w:val="20"/>
        </w:rPr>
        <w:t>ng người, mìn cháy, m</w:t>
      </w:r>
      <w:r w:rsidR="00735AC8">
        <w:rPr>
          <w:rFonts w:ascii="Arial" w:hAnsi="Arial" w:cs="Arial"/>
          <w:sz w:val="20"/>
          <w:lang w:val="en-US"/>
        </w:rPr>
        <w:t>ì</w:t>
      </w:r>
      <w:r w:rsidRPr="005D2B1E">
        <w:rPr>
          <w:rFonts w:ascii="Arial" w:hAnsi="Arial" w:cs="Arial"/>
          <w:sz w:val="20"/>
        </w:rPr>
        <w:t xml:space="preserve">n khói được xác định là đã qua </w:t>
      </w:r>
      <w:r w:rsidR="006F4E88" w:rsidRPr="005D2B1E">
        <w:rPr>
          <w:rFonts w:ascii="Arial" w:hAnsi="Arial" w:cs="Arial"/>
          <w:sz w:val="20"/>
        </w:rPr>
        <w:t>quá trình</w:t>
      </w:r>
      <w:r w:rsidRPr="005D2B1E">
        <w:rPr>
          <w:rFonts w:ascii="Arial" w:hAnsi="Arial" w:cs="Arial"/>
          <w:sz w:val="20"/>
        </w:rPr>
        <w:t xml:space="preserve"> cài đặt, phóng, rải.</w:t>
      </w:r>
    </w:p>
    <w:p w14:paraId="7262E4CA" w14:textId="77777777" w:rsidR="00F53980" w:rsidRPr="005D2B1E" w:rsidRDefault="00F53980" w:rsidP="005D2B1E">
      <w:pPr>
        <w:spacing w:before="120"/>
        <w:rPr>
          <w:rFonts w:ascii="Arial" w:hAnsi="Arial" w:cs="Arial"/>
          <w:sz w:val="20"/>
        </w:rPr>
      </w:pPr>
      <w:r w:rsidRPr="005D2B1E">
        <w:rPr>
          <w:rFonts w:ascii="Arial" w:hAnsi="Arial" w:cs="Arial"/>
          <w:sz w:val="20"/>
        </w:rPr>
        <w:t>2.6.1.3</w:t>
      </w:r>
      <w:r w:rsidR="00AA5C74"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Các loại lựu đạn tay đã rút chốt an toàn, lựu đạn xoay M406 v</w:t>
      </w:r>
      <w:r w:rsidR="00AA5C74" w:rsidRPr="005D2B1E">
        <w:rPr>
          <w:rFonts w:ascii="Arial" w:hAnsi="Arial" w:cs="Arial"/>
          <w:sz w:val="20"/>
          <w:lang w:val="en-US"/>
        </w:rPr>
        <w:t>à</w:t>
      </w:r>
      <w:r w:rsidRPr="005D2B1E">
        <w:rPr>
          <w:rFonts w:ascii="Arial" w:hAnsi="Arial" w:cs="Arial"/>
          <w:sz w:val="20"/>
        </w:rPr>
        <w:t xml:space="preserve"> các biến th</w:t>
      </w:r>
      <w:r w:rsidR="00D83D1A" w:rsidRPr="005D2B1E">
        <w:rPr>
          <w:rFonts w:ascii="Arial" w:hAnsi="Arial" w:cs="Arial"/>
          <w:sz w:val="20"/>
          <w:lang w:val="en-US"/>
        </w:rPr>
        <w:t>ể</w:t>
      </w:r>
      <w:r w:rsidRPr="005D2B1E">
        <w:rPr>
          <w:rFonts w:ascii="Arial" w:hAnsi="Arial" w:cs="Arial"/>
          <w:sz w:val="20"/>
        </w:rPr>
        <w:t xml:space="preserve"> (đầu đạ</w:t>
      </w:r>
      <w:r w:rsidR="00F36225" w:rsidRPr="005D2B1E">
        <w:rPr>
          <w:rFonts w:ascii="Arial" w:hAnsi="Arial" w:cs="Arial"/>
          <w:sz w:val="20"/>
        </w:rPr>
        <w:t>n s</w:t>
      </w:r>
      <w:r w:rsidR="00F36225" w:rsidRPr="005D2B1E">
        <w:rPr>
          <w:rFonts w:ascii="Arial" w:hAnsi="Arial" w:cs="Arial"/>
          <w:sz w:val="20"/>
          <w:lang w:val="en-US"/>
        </w:rPr>
        <w:t>ú</w:t>
      </w:r>
      <w:r w:rsidRPr="005D2B1E">
        <w:rPr>
          <w:rFonts w:ascii="Arial" w:hAnsi="Arial" w:cs="Arial"/>
          <w:sz w:val="20"/>
        </w:rPr>
        <w:t>ng M79), đạn tên l</w:t>
      </w:r>
      <w:r w:rsidR="00ED4562" w:rsidRPr="005D2B1E">
        <w:rPr>
          <w:rFonts w:ascii="Arial" w:hAnsi="Arial" w:cs="Arial"/>
          <w:sz w:val="20"/>
          <w:lang w:val="en-US"/>
        </w:rPr>
        <w:t>ử</w:t>
      </w:r>
      <w:r w:rsidRPr="005D2B1E">
        <w:rPr>
          <w:rFonts w:ascii="Arial" w:hAnsi="Arial" w:cs="Arial"/>
          <w:sz w:val="20"/>
        </w:rPr>
        <w:t>a ch</w:t>
      </w:r>
      <w:r w:rsidR="009470E0" w:rsidRPr="005D2B1E">
        <w:rPr>
          <w:rFonts w:ascii="Arial" w:hAnsi="Arial" w:cs="Arial"/>
          <w:sz w:val="20"/>
          <w:lang w:val="en-US"/>
        </w:rPr>
        <w:t>ố</w:t>
      </w:r>
      <w:r w:rsidRPr="005D2B1E">
        <w:rPr>
          <w:rFonts w:ascii="Arial" w:hAnsi="Arial" w:cs="Arial"/>
          <w:sz w:val="20"/>
        </w:rPr>
        <w:t>ng t</w:t>
      </w:r>
      <w:r w:rsidR="009470E0" w:rsidRPr="005D2B1E">
        <w:rPr>
          <w:rFonts w:ascii="Arial" w:hAnsi="Arial" w:cs="Arial"/>
          <w:sz w:val="20"/>
          <w:lang w:val="en-US"/>
        </w:rPr>
        <w:t>ă</w:t>
      </w:r>
      <w:r w:rsidRPr="005D2B1E">
        <w:rPr>
          <w:rFonts w:ascii="Arial" w:hAnsi="Arial" w:cs="Arial"/>
          <w:sz w:val="20"/>
        </w:rPr>
        <w:t>ng, đầu đạ</w:t>
      </w:r>
      <w:r w:rsidR="00382BB5" w:rsidRPr="005D2B1E">
        <w:rPr>
          <w:rFonts w:ascii="Arial" w:hAnsi="Arial" w:cs="Arial"/>
          <w:sz w:val="20"/>
        </w:rPr>
        <w:t>n B40, B41 đ</w:t>
      </w:r>
      <w:r w:rsidR="00382BB5" w:rsidRPr="005D2B1E">
        <w:rPr>
          <w:rFonts w:ascii="Arial" w:hAnsi="Arial" w:cs="Arial"/>
          <w:sz w:val="20"/>
          <w:lang w:val="en-US"/>
        </w:rPr>
        <w:t>ã</w:t>
      </w:r>
      <w:r w:rsidRPr="005D2B1E">
        <w:rPr>
          <w:rFonts w:ascii="Arial" w:hAnsi="Arial" w:cs="Arial"/>
          <w:sz w:val="20"/>
        </w:rPr>
        <w:t xml:space="preserve"> được bắn ra, các loại ngòi/đầu nổ rời.</w:t>
      </w:r>
    </w:p>
    <w:p w14:paraId="56EFFF6F" w14:textId="77777777" w:rsidR="00F53980" w:rsidRPr="005D2B1E" w:rsidRDefault="00F53980" w:rsidP="005D2B1E">
      <w:pPr>
        <w:spacing w:before="120"/>
        <w:rPr>
          <w:rFonts w:ascii="Arial" w:hAnsi="Arial" w:cs="Arial"/>
          <w:b/>
          <w:sz w:val="20"/>
        </w:rPr>
      </w:pPr>
      <w:r w:rsidRPr="005D2B1E">
        <w:rPr>
          <w:rFonts w:ascii="Arial" w:hAnsi="Arial" w:cs="Arial"/>
          <w:b/>
          <w:sz w:val="20"/>
        </w:rPr>
        <w:t>2.6.2.</w:t>
      </w:r>
      <w:r w:rsidR="006F4E88" w:rsidRPr="005D2B1E">
        <w:rPr>
          <w:rFonts w:ascii="Arial" w:hAnsi="Arial" w:cs="Arial"/>
          <w:b/>
          <w:sz w:val="20"/>
        </w:rPr>
        <w:t xml:space="preserve"> </w:t>
      </w:r>
      <w:r w:rsidRPr="005D2B1E">
        <w:rPr>
          <w:rFonts w:ascii="Arial" w:hAnsi="Arial" w:cs="Arial"/>
          <w:b/>
          <w:sz w:val="20"/>
        </w:rPr>
        <w:t>Nguyên tắc thu gom, ph</w:t>
      </w:r>
      <w:r w:rsidR="00ED4562" w:rsidRPr="005D2B1E">
        <w:rPr>
          <w:rFonts w:ascii="Arial" w:hAnsi="Arial" w:cs="Arial"/>
          <w:b/>
          <w:sz w:val="20"/>
          <w:lang w:val="en-US"/>
        </w:rPr>
        <w:t>â</w:t>
      </w:r>
      <w:r w:rsidRPr="005D2B1E">
        <w:rPr>
          <w:rFonts w:ascii="Arial" w:hAnsi="Arial" w:cs="Arial"/>
          <w:b/>
          <w:sz w:val="20"/>
        </w:rPr>
        <w:t>n loại, vận chuyển về nơi tập trung và quản lý</w:t>
      </w:r>
    </w:p>
    <w:p w14:paraId="50272E73" w14:textId="77777777" w:rsidR="00F53980" w:rsidRPr="005D2B1E" w:rsidRDefault="00F53980" w:rsidP="005D2B1E">
      <w:pPr>
        <w:spacing w:before="120"/>
        <w:rPr>
          <w:rFonts w:ascii="Arial" w:hAnsi="Arial" w:cs="Arial"/>
          <w:sz w:val="20"/>
        </w:rPr>
      </w:pPr>
      <w:r w:rsidRPr="005D2B1E">
        <w:rPr>
          <w:rFonts w:ascii="Arial" w:hAnsi="Arial" w:cs="Arial"/>
          <w:sz w:val="20"/>
        </w:rPr>
        <w:t>2.6.2.1.</w:t>
      </w:r>
      <w:r w:rsidR="006F4E88" w:rsidRPr="005D2B1E">
        <w:rPr>
          <w:rFonts w:ascii="Arial" w:hAnsi="Arial" w:cs="Arial"/>
          <w:sz w:val="20"/>
        </w:rPr>
        <w:t xml:space="preserve"> </w:t>
      </w:r>
      <w:r w:rsidR="00173F42" w:rsidRPr="005D2B1E">
        <w:rPr>
          <w:rFonts w:ascii="Arial" w:hAnsi="Arial" w:cs="Arial"/>
          <w:sz w:val="20"/>
        </w:rPr>
        <w:t>Ch</w:t>
      </w:r>
      <w:r w:rsidR="00173F42" w:rsidRPr="005D2B1E">
        <w:rPr>
          <w:rFonts w:ascii="Arial" w:hAnsi="Arial" w:cs="Arial"/>
          <w:sz w:val="20"/>
          <w:lang w:val="en-US"/>
        </w:rPr>
        <w:t>ỉ</w:t>
      </w:r>
      <w:r w:rsidRPr="005D2B1E">
        <w:rPr>
          <w:rFonts w:ascii="Arial" w:hAnsi="Arial" w:cs="Arial"/>
          <w:sz w:val="20"/>
        </w:rPr>
        <w:t xml:space="preserve"> thực hiện với các loại BMVN không phải tiêu hủy tại vị trí phát hiện.</w:t>
      </w:r>
    </w:p>
    <w:p w14:paraId="0A2DC58D" w14:textId="77777777" w:rsidR="00F53980" w:rsidRPr="005D2B1E" w:rsidRDefault="00F53980" w:rsidP="005D2B1E">
      <w:pPr>
        <w:spacing w:before="120"/>
        <w:rPr>
          <w:rFonts w:ascii="Arial" w:hAnsi="Arial" w:cs="Arial"/>
          <w:sz w:val="20"/>
        </w:rPr>
      </w:pPr>
      <w:r w:rsidRPr="005D2B1E">
        <w:rPr>
          <w:rFonts w:ascii="Arial" w:hAnsi="Arial" w:cs="Arial"/>
          <w:sz w:val="20"/>
        </w:rPr>
        <w:t>2.6</w:t>
      </w:r>
      <w:r w:rsidR="005702B4">
        <w:rPr>
          <w:rFonts w:ascii="Arial" w:hAnsi="Arial" w:cs="Arial"/>
          <w:sz w:val="20"/>
          <w:lang w:val="en-GB"/>
        </w:rPr>
        <w:t>.</w:t>
      </w:r>
      <w:r w:rsidRPr="005D2B1E">
        <w:rPr>
          <w:rFonts w:ascii="Arial" w:hAnsi="Arial" w:cs="Arial"/>
          <w:sz w:val="20"/>
        </w:rPr>
        <w:t>2.2. Các nh</w:t>
      </w:r>
      <w:r w:rsidR="00ED3C82" w:rsidRPr="005D2B1E">
        <w:rPr>
          <w:rFonts w:ascii="Arial" w:hAnsi="Arial" w:cs="Arial"/>
          <w:sz w:val="20"/>
          <w:lang w:val="en-US"/>
        </w:rPr>
        <w:t>â</w:t>
      </w:r>
      <w:r w:rsidRPr="005D2B1E">
        <w:rPr>
          <w:rFonts w:ascii="Arial" w:hAnsi="Arial" w:cs="Arial"/>
          <w:sz w:val="20"/>
        </w:rPr>
        <w:t xml:space="preserve">n viên chuyên môn kỹ thuật khi </w:t>
      </w:r>
      <w:r w:rsidR="006F4E88" w:rsidRPr="005D2B1E">
        <w:rPr>
          <w:rFonts w:ascii="Arial" w:hAnsi="Arial" w:cs="Arial"/>
          <w:sz w:val="20"/>
        </w:rPr>
        <w:t>thực</w:t>
      </w:r>
      <w:r w:rsidRPr="005D2B1E">
        <w:rPr>
          <w:rFonts w:ascii="Arial" w:hAnsi="Arial" w:cs="Arial"/>
          <w:sz w:val="20"/>
        </w:rPr>
        <w:t xml:space="preserve"> hiện các công việc này phải được sự cho phép </w:t>
      </w:r>
      <w:r w:rsidR="006F4E88" w:rsidRPr="005D2B1E">
        <w:rPr>
          <w:rFonts w:ascii="Arial" w:hAnsi="Arial" w:cs="Arial"/>
          <w:sz w:val="20"/>
        </w:rPr>
        <w:t>của</w:t>
      </w:r>
      <w:r w:rsidRPr="005D2B1E">
        <w:rPr>
          <w:rFonts w:ascii="Arial" w:hAnsi="Arial" w:cs="Arial"/>
          <w:sz w:val="20"/>
        </w:rPr>
        <w:t xml:space="preserve"> người chỉ huy cao nhất tại hiện trường.</w:t>
      </w:r>
    </w:p>
    <w:p w14:paraId="1900688C" w14:textId="77777777" w:rsidR="00F53980" w:rsidRPr="005D2B1E" w:rsidRDefault="00F53980" w:rsidP="005D2B1E">
      <w:pPr>
        <w:spacing w:before="120"/>
        <w:rPr>
          <w:rFonts w:ascii="Arial" w:hAnsi="Arial" w:cs="Arial"/>
          <w:b/>
          <w:sz w:val="20"/>
        </w:rPr>
      </w:pPr>
      <w:r w:rsidRPr="005D2B1E">
        <w:rPr>
          <w:rFonts w:ascii="Arial" w:hAnsi="Arial" w:cs="Arial"/>
          <w:b/>
          <w:sz w:val="20"/>
        </w:rPr>
        <w:t>2.6.3.</w:t>
      </w:r>
      <w:r w:rsidR="006F4E88" w:rsidRPr="005D2B1E">
        <w:rPr>
          <w:rFonts w:ascii="Arial" w:hAnsi="Arial" w:cs="Arial"/>
          <w:b/>
          <w:sz w:val="20"/>
        </w:rPr>
        <w:t xml:space="preserve"> </w:t>
      </w:r>
      <w:r w:rsidRPr="005D2B1E">
        <w:rPr>
          <w:rFonts w:ascii="Arial" w:hAnsi="Arial" w:cs="Arial"/>
          <w:b/>
          <w:sz w:val="20"/>
        </w:rPr>
        <w:t>Thu gom, phân loại BMVN</w:t>
      </w:r>
    </w:p>
    <w:p w14:paraId="3FB790C9"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2.6.3.1.</w:t>
      </w:r>
      <w:r w:rsidR="006F4E88" w:rsidRPr="005D2B1E">
        <w:rPr>
          <w:rFonts w:ascii="Arial" w:hAnsi="Arial" w:cs="Arial"/>
          <w:sz w:val="20"/>
        </w:rPr>
        <w:t xml:space="preserve"> </w:t>
      </w:r>
      <w:r w:rsidRPr="005D2B1E">
        <w:rPr>
          <w:rFonts w:ascii="Arial" w:hAnsi="Arial" w:cs="Arial"/>
          <w:sz w:val="20"/>
        </w:rPr>
        <w:t>Khi thu gom BMVN dò t</w:t>
      </w:r>
      <w:r w:rsidR="00B06258" w:rsidRPr="005D2B1E">
        <w:rPr>
          <w:rFonts w:ascii="Arial" w:hAnsi="Arial" w:cs="Arial"/>
          <w:sz w:val="20"/>
          <w:lang w:val="en-US"/>
        </w:rPr>
        <w:t>ì</w:t>
      </w:r>
      <w:r w:rsidRPr="005D2B1E">
        <w:rPr>
          <w:rFonts w:ascii="Arial" w:hAnsi="Arial" w:cs="Arial"/>
          <w:sz w:val="20"/>
        </w:rPr>
        <w:t>m được vào nơi cất giữ chờ hủy phải tổ chức phân loại v</w:t>
      </w:r>
      <w:r w:rsidR="00FC666D" w:rsidRPr="005D2B1E">
        <w:rPr>
          <w:rFonts w:ascii="Arial" w:hAnsi="Arial" w:cs="Arial"/>
          <w:sz w:val="20"/>
          <w:lang w:val="en-US"/>
        </w:rPr>
        <w:t>à</w:t>
      </w:r>
      <w:r w:rsidRPr="005D2B1E">
        <w:rPr>
          <w:rFonts w:ascii="Arial" w:hAnsi="Arial" w:cs="Arial"/>
          <w:sz w:val="20"/>
        </w:rPr>
        <w:t xml:space="preserve"> xếp riêng t</w:t>
      </w:r>
      <w:r w:rsidR="00FC666D" w:rsidRPr="005D2B1E">
        <w:rPr>
          <w:rFonts w:ascii="Arial" w:hAnsi="Arial" w:cs="Arial"/>
          <w:sz w:val="20"/>
          <w:lang w:val="en-US"/>
        </w:rPr>
        <w:t>ừ</w:t>
      </w:r>
      <w:r w:rsidRPr="005D2B1E">
        <w:rPr>
          <w:rFonts w:ascii="Arial" w:hAnsi="Arial" w:cs="Arial"/>
          <w:sz w:val="20"/>
        </w:rPr>
        <w:t xml:space="preserve">ng </w:t>
      </w:r>
      <w:r w:rsidR="00332679" w:rsidRPr="005D2B1E">
        <w:rPr>
          <w:rFonts w:ascii="Arial" w:hAnsi="Arial" w:cs="Arial"/>
          <w:sz w:val="20"/>
        </w:rPr>
        <w:t>chủng loại</w:t>
      </w:r>
      <w:r w:rsidRPr="005D2B1E">
        <w:rPr>
          <w:rFonts w:ascii="Arial" w:hAnsi="Arial" w:cs="Arial"/>
          <w:sz w:val="20"/>
        </w:rPr>
        <w:t xml:space="preserve"> vào </w:t>
      </w:r>
      <w:r w:rsidR="006F4E88" w:rsidRPr="005D2B1E">
        <w:rPr>
          <w:rFonts w:ascii="Arial" w:hAnsi="Arial" w:cs="Arial"/>
          <w:sz w:val="20"/>
        </w:rPr>
        <w:t>các</w:t>
      </w:r>
      <w:r w:rsidRPr="005D2B1E">
        <w:rPr>
          <w:rFonts w:ascii="Arial" w:hAnsi="Arial" w:cs="Arial"/>
          <w:sz w:val="20"/>
        </w:rPr>
        <w:t xml:space="preserve"> khu vực khác nhau. Đối v</w:t>
      </w:r>
      <w:r w:rsidR="00FC666D" w:rsidRPr="005D2B1E">
        <w:rPr>
          <w:rFonts w:ascii="Arial" w:hAnsi="Arial" w:cs="Arial"/>
          <w:sz w:val="20"/>
          <w:lang w:val="en-US"/>
        </w:rPr>
        <w:t>ớ</w:t>
      </w:r>
      <w:r w:rsidR="00FC666D" w:rsidRPr="005D2B1E">
        <w:rPr>
          <w:rFonts w:ascii="Arial" w:hAnsi="Arial" w:cs="Arial"/>
          <w:sz w:val="20"/>
        </w:rPr>
        <w:t>i c</w:t>
      </w:r>
      <w:r w:rsidR="00FC666D" w:rsidRPr="005D2B1E">
        <w:rPr>
          <w:rFonts w:ascii="Arial" w:hAnsi="Arial" w:cs="Arial"/>
          <w:sz w:val="20"/>
          <w:lang w:val="en-US"/>
        </w:rPr>
        <w:t>á</w:t>
      </w:r>
      <w:r w:rsidRPr="005D2B1E">
        <w:rPr>
          <w:rFonts w:ascii="Arial" w:hAnsi="Arial" w:cs="Arial"/>
          <w:sz w:val="20"/>
        </w:rPr>
        <w:t>c loại BMVN c</w:t>
      </w:r>
      <w:r w:rsidR="00FC666D" w:rsidRPr="005D2B1E">
        <w:rPr>
          <w:rFonts w:ascii="Arial" w:hAnsi="Arial" w:cs="Arial"/>
          <w:sz w:val="20"/>
          <w:lang w:val="en-US"/>
        </w:rPr>
        <w:t>ó</w:t>
      </w:r>
      <w:r w:rsidRPr="005D2B1E">
        <w:rPr>
          <w:rFonts w:ascii="Arial" w:hAnsi="Arial" w:cs="Arial"/>
          <w:sz w:val="20"/>
        </w:rPr>
        <w:t xml:space="preserve"> ch</w:t>
      </w:r>
      <w:r w:rsidR="00FC666D" w:rsidRPr="005D2B1E">
        <w:rPr>
          <w:rFonts w:ascii="Arial" w:hAnsi="Arial" w:cs="Arial"/>
          <w:sz w:val="20"/>
          <w:lang w:val="en-US"/>
        </w:rPr>
        <w:t>ứ</w:t>
      </w:r>
      <w:r w:rsidRPr="005D2B1E">
        <w:rPr>
          <w:rFonts w:ascii="Arial" w:hAnsi="Arial" w:cs="Arial"/>
          <w:sz w:val="20"/>
        </w:rPr>
        <w:t>a chất ch</w:t>
      </w:r>
      <w:r w:rsidR="00A5312A" w:rsidRPr="005D2B1E">
        <w:rPr>
          <w:rFonts w:ascii="Arial" w:hAnsi="Arial" w:cs="Arial"/>
          <w:sz w:val="20"/>
          <w:lang w:val="en-US"/>
        </w:rPr>
        <w:t>á</w:t>
      </w:r>
      <w:r w:rsidRPr="005D2B1E">
        <w:rPr>
          <w:rFonts w:ascii="Arial" w:hAnsi="Arial" w:cs="Arial"/>
          <w:sz w:val="20"/>
        </w:rPr>
        <w:t>y, chất hóa học phải áp dụng các biện pháp kỹ thuật bảo quản phù hợp với từng loạ</w:t>
      </w:r>
      <w:r w:rsidR="00B06258" w:rsidRPr="005D2B1E">
        <w:rPr>
          <w:rFonts w:ascii="Arial" w:hAnsi="Arial" w:cs="Arial"/>
          <w:sz w:val="20"/>
        </w:rPr>
        <w:t>i</w:t>
      </w:r>
      <w:r w:rsidR="00B06258" w:rsidRPr="005D2B1E">
        <w:rPr>
          <w:rFonts w:ascii="Arial" w:hAnsi="Arial" w:cs="Arial"/>
          <w:sz w:val="20"/>
          <w:lang w:val="en-US"/>
        </w:rPr>
        <w:t>.</w:t>
      </w:r>
    </w:p>
    <w:p w14:paraId="003A4544" w14:textId="77777777" w:rsidR="00F53980" w:rsidRPr="005D2B1E" w:rsidRDefault="00F53980" w:rsidP="005D2B1E">
      <w:pPr>
        <w:spacing w:before="120"/>
        <w:rPr>
          <w:rFonts w:ascii="Arial" w:hAnsi="Arial" w:cs="Arial"/>
          <w:sz w:val="20"/>
        </w:rPr>
      </w:pPr>
      <w:r w:rsidRPr="005D2B1E">
        <w:rPr>
          <w:rFonts w:ascii="Arial" w:hAnsi="Arial" w:cs="Arial"/>
          <w:sz w:val="20"/>
        </w:rPr>
        <w:t>2.6.3.2.</w:t>
      </w:r>
      <w:r w:rsidR="006F4E88" w:rsidRPr="005D2B1E">
        <w:rPr>
          <w:rFonts w:ascii="Arial" w:hAnsi="Arial" w:cs="Arial"/>
          <w:sz w:val="20"/>
        </w:rPr>
        <w:t xml:space="preserve"> </w:t>
      </w:r>
      <w:r w:rsidR="00125A70" w:rsidRPr="005D2B1E">
        <w:rPr>
          <w:rFonts w:ascii="Arial" w:hAnsi="Arial" w:cs="Arial"/>
          <w:sz w:val="20"/>
        </w:rPr>
        <w:t>Số lượng</w:t>
      </w:r>
      <w:r w:rsidRPr="005D2B1E">
        <w:rPr>
          <w:rFonts w:ascii="Arial" w:hAnsi="Arial" w:cs="Arial"/>
          <w:sz w:val="20"/>
        </w:rPr>
        <w:t xml:space="preserve"> các loại BMVN đã thu gom hoặc đã xử lý xong trong từng ngày phải được ghi chép đầy đủ vào sổ theo dõi và nhật ký thi công. BMVN dò tìm được trong ngày phải đượ</w:t>
      </w:r>
      <w:r w:rsidR="009044D6" w:rsidRPr="005D2B1E">
        <w:rPr>
          <w:rFonts w:ascii="Arial" w:hAnsi="Arial" w:cs="Arial"/>
          <w:sz w:val="20"/>
        </w:rPr>
        <w:t>c đưa v</w:t>
      </w:r>
      <w:r w:rsidR="009044D6" w:rsidRPr="005D2B1E">
        <w:rPr>
          <w:rFonts w:ascii="Arial" w:hAnsi="Arial" w:cs="Arial"/>
          <w:sz w:val="20"/>
          <w:lang w:val="en-US"/>
        </w:rPr>
        <w:t>ề</w:t>
      </w:r>
      <w:r w:rsidRPr="005D2B1E">
        <w:rPr>
          <w:rFonts w:ascii="Arial" w:hAnsi="Arial" w:cs="Arial"/>
          <w:sz w:val="20"/>
        </w:rPr>
        <w:t xml:space="preserve"> </w:t>
      </w:r>
      <w:r w:rsidR="005D50E8" w:rsidRPr="005D2B1E">
        <w:rPr>
          <w:rFonts w:ascii="Arial" w:hAnsi="Arial" w:cs="Arial"/>
          <w:sz w:val="20"/>
        </w:rPr>
        <w:t>vị trí</w:t>
      </w:r>
      <w:r w:rsidRPr="005D2B1E">
        <w:rPr>
          <w:rFonts w:ascii="Arial" w:hAnsi="Arial" w:cs="Arial"/>
          <w:sz w:val="20"/>
        </w:rPr>
        <w:t xml:space="preserve"> tạm c</w:t>
      </w:r>
      <w:r w:rsidR="009044D6" w:rsidRPr="005D2B1E">
        <w:rPr>
          <w:rFonts w:ascii="Arial" w:hAnsi="Arial" w:cs="Arial"/>
          <w:sz w:val="20"/>
          <w:lang w:val="en-US"/>
        </w:rPr>
        <w:t>ấ</w:t>
      </w:r>
      <w:r w:rsidRPr="005D2B1E">
        <w:rPr>
          <w:rFonts w:ascii="Arial" w:hAnsi="Arial" w:cs="Arial"/>
          <w:sz w:val="20"/>
        </w:rPr>
        <w:t>t giữ.</w:t>
      </w:r>
    </w:p>
    <w:p w14:paraId="567FF7CD" w14:textId="77777777" w:rsidR="00F53980" w:rsidRPr="005D2B1E" w:rsidRDefault="00F53980" w:rsidP="005D2B1E">
      <w:pPr>
        <w:spacing w:before="120"/>
        <w:rPr>
          <w:rFonts w:ascii="Arial" w:hAnsi="Arial" w:cs="Arial"/>
          <w:sz w:val="20"/>
        </w:rPr>
      </w:pPr>
      <w:r w:rsidRPr="005D2B1E">
        <w:rPr>
          <w:rFonts w:ascii="Arial" w:hAnsi="Arial" w:cs="Arial"/>
          <w:sz w:val="20"/>
        </w:rPr>
        <w:t>2.6.3.3.</w:t>
      </w:r>
      <w:r w:rsidR="006F4E88" w:rsidRPr="005D2B1E">
        <w:rPr>
          <w:rFonts w:ascii="Arial" w:hAnsi="Arial" w:cs="Arial"/>
          <w:sz w:val="20"/>
        </w:rPr>
        <w:t xml:space="preserve"> </w:t>
      </w:r>
      <w:r w:rsidRPr="005D2B1E">
        <w:rPr>
          <w:rFonts w:ascii="Arial" w:hAnsi="Arial" w:cs="Arial"/>
          <w:sz w:val="20"/>
        </w:rPr>
        <w:t xml:space="preserve">Trường hợp BMVN phát hiện được trong </w:t>
      </w:r>
      <w:r w:rsidR="006F4E88" w:rsidRPr="005D2B1E">
        <w:rPr>
          <w:rFonts w:ascii="Arial" w:hAnsi="Arial" w:cs="Arial"/>
          <w:sz w:val="20"/>
        </w:rPr>
        <w:t>quá trình</w:t>
      </w:r>
      <w:r w:rsidR="00B939AC" w:rsidRPr="005D2B1E">
        <w:rPr>
          <w:rFonts w:ascii="Arial" w:hAnsi="Arial" w:cs="Arial"/>
          <w:sz w:val="20"/>
        </w:rPr>
        <w:t xml:space="preserve"> KS</w:t>
      </w:r>
      <w:r w:rsidR="00831D82">
        <w:rPr>
          <w:rFonts w:ascii="Arial" w:hAnsi="Arial" w:cs="Arial"/>
          <w:sz w:val="20"/>
          <w:lang w:val="en-GB"/>
        </w:rPr>
        <w:t>,</w:t>
      </w:r>
      <w:r w:rsidR="00B939AC" w:rsidRPr="005D2B1E">
        <w:rPr>
          <w:rFonts w:ascii="Arial" w:hAnsi="Arial" w:cs="Arial"/>
          <w:sz w:val="20"/>
        </w:rPr>
        <w:t xml:space="preserve"> RPBM nhưng chưa th</w:t>
      </w:r>
      <w:r w:rsidR="00B939AC" w:rsidRPr="005D2B1E">
        <w:rPr>
          <w:rFonts w:ascii="Arial" w:hAnsi="Arial" w:cs="Arial"/>
          <w:sz w:val="20"/>
          <w:lang w:val="en-US"/>
        </w:rPr>
        <w:t>ể</w:t>
      </w:r>
      <w:r w:rsidRPr="005D2B1E">
        <w:rPr>
          <w:rFonts w:ascii="Arial" w:hAnsi="Arial" w:cs="Arial"/>
          <w:sz w:val="20"/>
        </w:rPr>
        <w:t xml:space="preserve"> đào/trục vớt ngay trong ngày th</w:t>
      </w:r>
      <w:r w:rsidR="00B939AC" w:rsidRPr="005D2B1E">
        <w:rPr>
          <w:rFonts w:ascii="Arial" w:hAnsi="Arial" w:cs="Arial"/>
          <w:sz w:val="20"/>
          <w:lang w:val="en-US"/>
        </w:rPr>
        <w:t>ì</w:t>
      </w:r>
      <w:r w:rsidRPr="005D2B1E">
        <w:rPr>
          <w:rFonts w:ascii="Arial" w:hAnsi="Arial" w:cs="Arial"/>
          <w:sz w:val="20"/>
        </w:rPr>
        <w:t xml:space="preserve"> phải cắm các loại biển báo và tổ chức canh gác.</w:t>
      </w:r>
    </w:p>
    <w:p w14:paraId="065252DD" w14:textId="77777777" w:rsidR="00F53980" w:rsidRPr="005D2B1E" w:rsidRDefault="00F53980" w:rsidP="005D2B1E">
      <w:pPr>
        <w:spacing w:before="120"/>
        <w:rPr>
          <w:rFonts w:ascii="Arial" w:hAnsi="Arial" w:cs="Arial"/>
          <w:b/>
          <w:sz w:val="20"/>
        </w:rPr>
      </w:pPr>
      <w:r w:rsidRPr="005D2B1E">
        <w:rPr>
          <w:rFonts w:ascii="Arial" w:hAnsi="Arial" w:cs="Arial"/>
          <w:b/>
          <w:sz w:val="20"/>
        </w:rPr>
        <w:t>2.6.4.</w:t>
      </w:r>
      <w:r w:rsidR="006F4E88" w:rsidRPr="005D2B1E">
        <w:rPr>
          <w:rFonts w:ascii="Arial" w:hAnsi="Arial" w:cs="Arial"/>
          <w:b/>
          <w:sz w:val="20"/>
        </w:rPr>
        <w:t xml:space="preserve"> </w:t>
      </w:r>
      <w:r w:rsidRPr="005D2B1E">
        <w:rPr>
          <w:rFonts w:ascii="Arial" w:hAnsi="Arial" w:cs="Arial"/>
          <w:b/>
          <w:sz w:val="20"/>
        </w:rPr>
        <w:t>Vận chuyển BMVN</w:t>
      </w:r>
    </w:p>
    <w:p w14:paraId="1F418C8E" w14:textId="77777777" w:rsidR="00F53980" w:rsidRPr="005D2B1E" w:rsidRDefault="00F53980" w:rsidP="005D2B1E">
      <w:pPr>
        <w:spacing w:before="120"/>
        <w:rPr>
          <w:rFonts w:ascii="Arial" w:hAnsi="Arial" w:cs="Arial"/>
          <w:sz w:val="20"/>
          <w:lang w:val="en-US"/>
        </w:rPr>
      </w:pPr>
      <w:r w:rsidRPr="005D2B1E">
        <w:rPr>
          <w:rFonts w:ascii="Arial" w:hAnsi="Arial" w:cs="Arial"/>
          <w:sz w:val="20"/>
        </w:rPr>
        <w:t>2.6.4.1.</w:t>
      </w:r>
      <w:r w:rsidR="006F4E88" w:rsidRPr="005D2B1E">
        <w:rPr>
          <w:rFonts w:ascii="Arial" w:hAnsi="Arial" w:cs="Arial"/>
          <w:sz w:val="20"/>
        </w:rPr>
        <w:t xml:space="preserve"> </w:t>
      </w:r>
      <w:r w:rsidRPr="005D2B1E">
        <w:rPr>
          <w:rFonts w:ascii="Arial" w:hAnsi="Arial" w:cs="Arial"/>
          <w:sz w:val="20"/>
        </w:rPr>
        <w:t>Khi vậ</w:t>
      </w:r>
      <w:r w:rsidR="00144FB4" w:rsidRPr="005D2B1E">
        <w:rPr>
          <w:rFonts w:ascii="Arial" w:hAnsi="Arial" w:cs="Arial"/>
          <w:sz w:val="20"/>
        </w:rPr>
        <w:t>n chuy</w:t>
      </w:r>
      <w:r w:rsidR="00144FB4" w:rsidRPr="005D2B1E">
        <w:rPr>
          <w:rFonts w:ascii="Arial" w:hAnsi="Arial" w:cs="Arial"/>
          <w:sz w:val="20"/>
          <w:lang w:val="en-US"/>
        </w:rPr>
        <w:t>ể</w:t>
      </w:r>
      <w:r w:rsidRPr="005D2B1E">
        <w:rPr>
          <w:rFonts w:ascii="Arial" w:hAnsi="Arial" w:cs="Arial"/>
          <w:sz w:val="20"/>
        </w:rPr>
        <w:t xml:space="preserve">n các loại BMVN phải tuân thủ các quy định </w:t>
      </w:r>
      <w:r w:rsidR="006F4E88" w:rsidRPr="005D2B1E">
        <w:rPr>
          <w:rFonts w:ascii="Arial" w:hAnsi="Arial" w:cs="Arial"/>
          <w:sz w:val="20"/>
        </w:rPr>
        <w:t>của</w:t>
      </w:r>
      <w:r w:rsidRPr="005D2B1E">
        <w:rPr>
          <w:rFonts w:ascii="Arial" w:hAnsi="Arial" w:cs="Arial"/>
          <w:sz w:val="20"/>
        </w:rPr>
        <w:t xml:space="preserve"> pháp luật về vận chuy</w:t>
      </w:r>
      <w:r w:rsidR="009B308C" w:rsidRPr="005D2B1E">
        <w:rPr>
          <w:rFonts w:ascii="Arial" w:hAnsi="Arial" w:cs="Arial"/>
          <w:sz w:val="20"/>
          <w:lang w:val="en-US"/>
        </w:rPr>
        <w:t>ể</w:t>
      </w:r>
      <w:r w:rsidRPr="005D2B1E">
        <w:rPr>
          <w:rFonts w:ascii="Arial" w:hAnsi="Arial" w:cs="Arial"/>
          <w:sz w:val="20"/>
        </w:rPr>
        <w:t xml:space="preserve">n hàng hóa nguy hiểm và áp dụng các biện pháp phòng ngừa gây nổ, kích nổ đối với từng loại. BMVN phải được xếp vào các hòm gỗ có lớp cát lót ở bên dưới và xung quanh, lớp cát lót dày tối thiểu 0,2 m. Trường hợp vận chuyển các loại </w:t>
      </w:r>
      <w:r w:rsidR="00EC1D6D" w:rsidRPr="005D2B1E">
        <w:rPr>
          <w:rFonts w:ascii="Arial" w:hAnsi="Arial" w:cs="Arial"/>
          <w:sz w:val="20"/>
        </w:rPr>
        <w:t>vật nổ</w:t>
      </w:r>
      <w:r w:rsidRPr="005D2B1E">
        <w:rPr>
          <w:rFonts w:ascii="Arial" w:hAnsi="Arial" w:cs="Arial"/>
          <w:sz w:val="20"/>
        </w:rPr>
        <w:t xml:space="preserve"> có kích thước và trọng lượng tương đương hoặc lớn hơn bom MK81 tr</w:t>
      </w:r>
      <w:r w:rsidR="009B308C" w:rsidRPr="005D2B1E">
        <w:rPr>
          <w:rFonts w:ascii="Arial" w:hAnsi="Arial" w:cs="Arial"/>
          <w:sz w:val="20"/>
          <w:lang w:val="en-US"/>
        </w:rPr>
        <w:t>ở</w:t>
      </w:r>
      <w:r w:rsidRPr="005D2B1E">
        <w:rPr>
          <w:rFonts w:ascii="Arial" w:hAnsi="Arial" w:cs="Arial"/>
          <w:sz w:val="20"/>
        </w:rPr>
        <w:t xml:space="preserve"> lên có thể không cần dùng hòm gỗ nhưng phải sử dụng cát lót thùng xe, bao c</w:t>
      </w:r>
      <w:r w:rsidR="009B308C" w:rsidRPr="005D2B1E">
        <w:rPr>
          <w:rFonts w:ascii="Arial" w:hAnsi="Arial" w:cs="Arial"/>
          <w:sz w:val="20"/>
          <w:lang w:val="en-US"/>
        </w:rPr>
        <w:t>á</w:t>
      </w:r>
      <w:r w:rsidRPr="005D2B1E">
        <w:rPr>
          <w:rFonts w:ascii="Arial" w:hAnsi="Arial" w:cs="Arial"/>
          <w:sz w:val="20"/>
        </w:rPr>
        <w:t>t ch</w:t>
      </w:r>
      <w:r w:rsidR="009B308C" w:rsidRPr="005D2B1E">
        <w:rPr>
          <w:rFonts w:ascii="Arial" w:hAnsi="Arial" w:cs="Arial"/>
          <w:sz w:val="20"/>
          <w:lang w:val="en-US"/>
        </w:rPr>
        <w:t>è</w:t>
      </w:r>
      <w:r w:rsidRPr="005D2B1E">
        <w:rPr>
          <w:rFonts w:ascii="Arial" w:hAnsi="Arial" w:cs="Arial"/>
          <w:sz w:val="20"/>
        </w:rPr>
        <w:t>n xung quanh v</w:t>
      </w:r>
      <w:r w:rsidR="009B308C" w:rsidRPr="005D2B1E">
        <w:rPr>
          <w:rFonts w:ascii="Arial" w:hAnsi="Arial" w:cs="Arial"/>
          <w:sz w:val="20"/>
          <w:lang w:val="en-US"/>
        </w:rPr>
        <w:t>à</w:t>
      </w:r>
      <w:r w:rsidRPr="005D2B1E">
        <w:rPr>
          <w:rFonts w:ascii="Arial" w:hAnsi="Arial" w:cs="Arial"/>
          <w:sz w:val="20"/>
        </w:rPr>
        <w:t xml:space="preserve"> chằng buộc cố định</w:t>
      </w:r>
      <w:r w:rsidR="009B308C" w:rsidRPr="005D2B1E">
        <w:rPr>
          <w:rFonts w:ascii="Arial" w:hAnsi="Arial" w:cs="Arial"/>
          <w:sz w:val="20"/>
          <w:lang w:val="en-US"/>
        </w:rPr>
        <w:t>.</w:t>
      </w:r>
    </w:p>
    <w:p w14:paraId="30B9D3C4" w14:textId="77777777" w:rsidR="00F53980" w:rsidRPr="005D2B1E" w:rsidRDefault="00F53980" w:rsidP="005D2B1E">
      <w:pPr>
        <w:spacing w:before="120"/>
        <w:rPr>
          <w:rFonts w:ascii="Arial" w:hAnsi="Arial" w:cs="Arial"/>
          <w:sz w:val="20"/>
        </w:rPr>
      </w:pPr>
      <w:r w:rsidRPr="005D2B1E">
        <w:rPr>
          <w:rFonts w:ascii="Arial" w:hAnsi="Arial" w:cs="Arial"/>
          <w:sz w:val="20"/>
        </w:rPr>
        <w:t>2.6.4.2.</w:t>
      </w:r>
      <w:r w:rsidR="006F4E88" w:rsidRPr="005D2B1E">
        <w:rPr>
          <w:rFonts w:ascii="Arial" w:hAnsi="Arial" w:cs="Arial"/>
          <w:sz w:val="20"/>
        </w:rPr>
        <w:t xml:space="preserve"> </w:t>
      </w:r>
      <w:r w:rsidRPr="005D2B1E">
        <w:rPr>
          <w:rFonts w:ascii="Arial" w:hAnsi="Arial" w:cs="Arial"/>
          <w:sz w:val="20"/>
        </w:rPr>
        <w:t xml:space="preserve">Phương tiện được sử dụng để vận chuyển BMVN phải tuân thủ theo quy định của pháp luật về </w:t>
      </w:r>
      <w:r w:rsidR="00566713" w:rsidRPr="005D2B1E">
        <w:rPr>
          <w:rFonts w:ascii="Arial" w:hAnsi="Arial" w:cs="Arial"/>
          <w:sz w:val="20"/>
        </w:rPr>
        <w:t>vận chuyển</w:t>
      </w:r>
      <w:r w:rsidRPr="005D2B1E">
        <w:rPr>
          <w:rFonts w:ascii="Arial" w:hAnsi="Arial" w:cs="Arial"/>
          <w:sz w:val="20"/>
        </w:rPr>
        <w:t xml:space="preserve"> hàng hóa </w:t>
      </w:r>
      <w:r w:rsidR="009C293D" w:rsidRPr="005D2B1E">
        <w:rPr>
          <w:rFonts w:ascii="Arial" w:hAnsi="Arial" w:cs="Arial"/>
          <w:sz w:val="20"/>
        </w:rPr>
        <w:t>nguy hiểm</w:t>
      </w:r>
      <w:r w:rsidRPr="005D2B1E">
        <w:rPr>
          <w:rFonts w:ascii="Arial" w:hAnsi="Arial" w:cs="Arial"/>
          <w:sz w:val="20"/>
        </w:rPr>
        <w:t xml:space="preserve"> và nếu l</w:t>
      </w:r>
      <w:r w:rsidR="00A044C7" w:rsidRPr="005D2B1E">
        <w:rPr>
          <w:rFonts w:ascii="Arial" w:hAnsi="Arial" w:cs="Arial"/>
          <w:sz w:val="20"/>
          <w:lang w:val="en-US"/>
        </w:rPr>
        <w:t>à</w:t>
      </w:r>
      <w:r w:rsidRPr="005D2B1E">
        <w:rPr>
          <w:rFonts w:ascii="Arial" w:hAnsi="Arial" w:cs="Arial"/>
          <w:sz w:val="20"/>
        </w:rPr>
        <w:t xml:space="preserve"> xe cơ giới phải còn trong th</w:t>
      </w:r>
      <w:r w:rsidR="009F06B3" w:rsidRPr="005D2B1E">
        <w:rPr>
          <w:rFonts w:ascii="Arial" w:hAnsi="Arial" w:cs="Arial"/>
          <w:sz w:val="20"/>
          <w:lang w:val="en-US"/>
        </w:rPr>
        <w:t>ời</w:t>
      </w:r>
      <w:r w:rsidRPr="005D2B1E">
        <w:rPr>
          <w:rFonts w:ascii="Arial" w:hAnsi="Arial" w:cs="Arial"/>
          <w:sz w:val="20"/>
        </w:rPr>
        <w:t xml:space="preserve"> hạn kiểm định, đáy thùng xe bằng gỗ/l</w:t>
      </w:r>
      <w:r w:rsidR="00C251BB" w:rsidRPr="005D2B1E">
        <w:rPr>
          <w:rFonts w:ascii="Arial" w:hAnsi="Arial" w:cs="Arial"/>
          <w:sz w:val="20"/>
          <w:lang w:val="en-US"/>
        </w:rPr>
        <w:t>á</w:t>
      </w:r>
      <w:r w:rsidRPr="005D2B1E">
        <w:rPr>
          <w:rFonts w:ascii="Arial" w:hAnsi="Arial" w:cs="Arial"/>
          <w:sz w:val="20"/>
        </w:rPr>
        <w:t xml:space="preserve">t gỗ và xe được kiểm tra </w:t>
      </w:r>
      <w:r w:rsidR="00696812" w:rsidRPr="005D2B1E">
        <w:rPr>
          <w:rFonts w:ascii="Arial" w:hAnsi="Arial" w:cs="Arial"/>
          <w:sz w:val="20"/>
        </w:rPr>
        <w:t>tình trạng</w:t>
      </w:r>
      <w:r w:rsidRPr="005D2B1E">
        <w:rPr>
          <w:rFonts w:ascii="Arial" w:hAnsi="Arial" w:cs="Arial"/>
          <w:sz w:val="20"/>
        </w:rPr>
        <w:t xml:space="preserve"> kỹ thuật trước khi thực hiện việc bốc xếp, vận chuyển.</w:t>
      </w:r>
    </w:p>
    <w:p w14:paraId="63FDD82C" w14:textId="77777777" w:rsidR="00F53980" w:rsidRPr="005D2B1E" w:rsidRDefault="00F53980" w:rsidP="005D2B1E">
      <w:pPr>
        <w:spacing w:before="120"/>
        <w:rPr>
          <w:rFonts w:ascii="Arial" w:hAnsi="Arial" w:cs="Arial"/>
          <w:b/>
          <w:sz w:val="20"/>
        </w:rPr>
      </w:pPr>
      <w:r w:rsidRPr="005D2B1E">
        <w:rPr>
          <w:rFonts w:ascii="Arial" w:hAnsi="Arial" w:cs="Arial"/>
          <w:b/>
          <w:sz w:val="20"/>
        </w:rPr>
        <w:t>2.6.5.</w:t>
      </w:r>
      <w:r w:rsidR="006F4E88" w:rsidRPr="005D2B1E">
        <w:rPr>
          <w:rFonts w:ascii="Arial" w:hAnsi="Arial" w:cs="Arial"/>
          <w:b/>
          <w:sz w:val="20"/>
        </w:rPr>
        <w:t xml:space="preserve"> </w:t>
      </w:r>
      <w:r w:rsidRPr="005D2B1E">
        <w:rPr>
          <w:rFonts w:ascii="Arial" w:hAnsi="Arial" w:cs="Arial"/>
          <w:b/>
          <w:sz w:val="20"/>
        </w:rPr>
        <w:t>Vị trí cất gi</w:t>
      </w:r>
      <w:r w:rsidR="00473968" w:rsidRPr="005D2B1E">
        <w:rPr>
          <w:rFonts w:ascii="Arial" w:hAnsi="Arial" w:cs="Arial"/>
          <w:b/>
          <w:sz w:val="20"/>
          <w:lang w:val="en-US"/>
        </w:rPr>
        <w:t>ữ</w:t>
      </w:r>
      <w:r w:rsidRPr="005D2B1E">
        <w:rPr>
          <w:rFonts w:ascii="Arial" w:hAnsi="Arial" w:cs="Arial"/>
          <w:b/>
          <w:sz w:val="20"/>
        </w:rPr>
        <w:t>, bảo quản BMVN</w:t>
      </w:r>
    </w:p>
    <w:p w14:paraId="1C5B0540" w14:textId="77777777" w:rsidR="00F53980" w:rsidRPr="005D2B1E" w:rsidRDefault="00F53980" w:rsidP="005D2B1E">
      <w:pPr>
        <w:spacing w:before="120"/>
        <w:rPr>
          <w:rFonts w:ascii="Arial" w:hAnsi="Arial" w:cs="Arial"/>
          <w:sz w:val="20"/>
        </w:rPr>
      </w:pPr>
      <w:r w:rsidRPr="005D2B1E">
        <w:rPr>
          <w:rFonts w:ascii="Arial" w:hAnsi="Arial" w:cs="Arial"/>
          <w:sz w:val="20"/>
        </w:rPr>
        <w:t>2.6.5.1.</w:t>
      </w:r>
      <w:r w:rsidR="006F4E88" w:rsidRPr="005D2B1E">
        <w:rPr>
          <w:rFonts w:ascii="Arial" w:hAnsi="Arial" w:cs="Arial"/>
          <w:sz w:val="20"/>
        </w:rPr>
        <w:t xml:space="preserve"> </w:t>
      </w:r>
      <w:r w:rsidRPr="005D2B1E">
        <w:rPr>
          <w:rFonts w:ascii="Arial" w:hAnsi="Arial" w:cs="Arial"/>
          <w:sz w:val="20"/>
        </w:rPr>
        <w:t xml:space="preserve">Nơi cất giữ, bảo quản các loại BMVN phải được bố trí </w:t>
      </w:r>
      <w:r w:rsidR="00700258" w:rsidRPr="005D2B1E">
        <w:rPr>
          <w:rFonts w:ascii="Arial" w:hAnsi="Arial" w:cs="Arial"/>
          <w:sz w:val="20"/>
          <w:lang w:val="en-US"/>
        </w:rPr>
        <w:t>ở</w:t>
      </w:r>
      <w:r w:rsidRPr="005D2B1E">
        <w:rPr>
          <w:rFonts w:ascii="Arial" w:hAnsi="Arial" w:cs="Arial"/>
          <w:sz w:val="20"/>
        </w:rPr>
        <w:t xml:space="preserve"> nơi xa d</w:t>
      </w:r>
      <w:r w:rsidR="00700258" w:rsidRPr="005D2B1E">
        <w:rPr>
          <w:rFonts w:ascii="Arial" w:hAnsi="Arial" w:cs="Arial"/>
          <w:sz w:val="20"/>
          <w:lang w:val="en-US"/>
        </w:rPr>
        <w:t>â</w:t>
      </w:r>
      <w:r w:rsidRPr="005D2B1E">
        <w:rPr>
          <w:rFonts w:ascii="Arial" w:hAnsi="Arial" w:cs="Arial"/>
          <w:sz w:val="20"/>
        </w:rPr>
        <w:t>n, xa vị trí đ</w:t>
      </w:r>
      <w:r w:rsidR="00700258" w:rsidRPr="005D2B1E">
        <w:rPr>
          <w:rFonts w:ascii="Arial" w:hAnsi="Arial" w:cs="Arial"/>
          <w:sz w:val="20"/>
          <w:lang w:val="en-US"/>
        </w:rPr>
        <w:t>ó</w:t>
      </w:r>
      <w:r w:rsidRPr="005D2B1E">
        <w:rPr>
          <w:rFonts w:ascii="Arial" w:hAnsi="Arial" w:cs="Arial"/>
          <w:sz w:val="20"/>
        </w:rPr>
        <w:t>ng qu</w:t>
      </w:r>
      <w:r w:rsidR="00700258" w:rsidRPr="005D2B1E">
        <w:rPr>
          <w:rFonts w:ascii="Arial" w:hAnsi="Arial" w:cs="Arial"/>
          <w:sz w:val="20"/>
          <w:lang w:val="en-US"/>
        </w:rPr>
        <w:t>â</w:t>
      </w:r>
      <w:r w:rsidRPr="005D2B1E">
        <w:rPr>
          <w:rFonts w:ascii="Arial" w:hAnsi="Arial" w:cs="Arial"/>
          <w:sz w:val="20"/>
        </w:rPr>
        <w:t>n, xa các kho t</w:t>
      </w:r>
      <w:r w:rsidR="00700258" w:rsidRPr="005D2B1E">
        <w:rPr>
          <w:rFonts w:ascii="Arial" w:hAnsi="Arial" w:cs="Arial"/>
          <w:sz w:val="20"/>
          <w:lang w:val="en-US"/>
        </w:rPr>
        <w:t>à</w:t>
      </w:r>
      <w:r w:rsidRPr="005D2B1E">
        <w:rPr>
          <w:rFonts w:ascii="Arial" w:hAnsi="Arial" w:cs="Arial"/>
          <w:sz w:val="20"/>
        </w:rPr>
        <w:t xml:space="preserve">ng và các công trình khác; phải đảm bảo </w:t>
      </w:r>
      <w:r w:rsidR="00700258" w:rsidRPr="005D2B1E">
        <w:rPr>
          <w:rFonts w:ascii="Arial" w:hAnsi="Arial" w:cs="Arial"/>
          <w:sz w:val="20"/>
        </w:rPr>
        <w:t>khoảng cách</w:t>
      </w:r>
      <w:r w:rsidRPr="005D2B1E">
        <w:rPr>
          <w:rFonts w:ascii="Arial" w:hAnsi="Arial" w:cs="Arial"/>
          <w:sz w:val="20"/>
        </w:rPr>
        <w:t xml:space="preserve"> an toàn </w:t>
      </w:r>
      <w:r w:rsidR="006F4E88" w:rsidRPr="005D2B1E">
        <w:rPr>
          <w:rFonts w:ascii="Arial" w:hAnsi="Arial" w:cs="Arial"/>
          <w:sz w:val="20"/>
        </w:rPr>
        <w:t>đối với</w:t>
      </w:r>
      <w:r w:rsidRPr="005D2B1E">
        <w:rPr>
          <w:rFonts w:ascii="Arial" w:hAnsi="Arial" w:cs="Arial"/>
          <w:sz w:val="20"/>
        </w:rPr>
        <w:t xml:space="preserve"> sóng xung kích và mả</w:t>
      </w:r>
      <w:r w:rsidR="00C008E3" w:rsidRPr="005D2B1E">
        <w:rPr>
          <w:rFonts w:ascii="Arial" w:hAnsi="Arial" w:cs="Arial"/>
          <w:sz w:val="20"/>
        </w:rPr>
        <w:t>nh v</w:t>
      </w:r>
      <w:r w:rsidR="00C008E3" w:rsidRPr="005D2B1E">
        <w:rPr>
          <w:rFonts w:ascii="Arial" w:hAnsi="Arial" w:cs="Arial"/>
          <w:sz w:val="20"/>
          <w:lang w:val="en-US"/>
        </w:rPr>
        <w:t>ă</w:t>
      </w:r>
      <w:r w:rsidRPr="005D2B1E">
        <w:rPr>
          <w:rFonts w:ascii="Arial" w:hAnsi="Arial" w:cs="Arial"/>
          <w:sz w:val="20"/>
        </w:rPr>
        <w:t>ng đến các công trình, khu dân cư xung quanh trong trường hợp v</w:t>
      </w:r>
      <w:r w:rsidR="00C008E3" w:rsidRPr="005D2B1E">
        <w:rPr>
          <w:rFonts w:ascii="Arial" w:hAnsi="Arial" w:cs="Arial"/>
          <w:sz w:val="20"/>
          <w:lang w:val="en-US"/>
        </w:rPr>
        <w:t>ì</w:t>
      </w:r>
      <w:r w:rsidRPr="005D2B1E">
        <w:rPr>
          <w:rFonts w:ascii="Arial" w:hAnsi="Arial" w:cs="Arial"/>
          <w:sz w:val="20"/>
        </w:rPr>
        <w:t xml:space="preserve"> một nguyên nhân nào đó các loại BMVN bị kích nổ (tính tr</w:t>
      </w:r>
      <w:r w:rsidR="00C008E3" w:rsidRPr="005D2B1E">
        <w:rPr>
          <w:rFonts w:ascii="Arial" w:hAnsi="Arial" w:cs="Arial"/>
          <w:sz w:val="20"/>
          <w:lang w:val="en-US"/>
        </w:rPr>
        <w:t>ê</w:t>
      </w:r>
      <w:r w:rsidRPr="005D2B1E">
        <w:rPr>
          <w:rFonts w:ascii="Arial" w:hAnsi="Arial" w:cs="Arial"/>
          <w:sz w:val="20"/>
        </w:rPr>
        <w:t>n tổng đương lượng nổ của số BMVN hiện được c</w:t>
      </w:r>
      <w:r w:rsidR="00C008E3" w:rsidRPr="005D2B1E">
        <w:rPr>
          <w:rFonts w:ascii="Arial" w:hAnsi="Arial" w:cs="Arial"/>
          <w:sz w:val="20"/>
          <w:lang w:val="en-US"/>
        </w:rPr>
        <w:t>ấ</w:t>
      </w:r>
      <w:r w:rsidRPr="005D2B1E">
        <w:rPr>
          <w:rFonts w:ascii="Arial" w:hAnsi="Arial" w:cs="Arial"/>
          <w:sz w:val="20"/>
        </w:rPr>
        <w:t>t giữ). Khoảng cách an toàn theo quy định tại Phụ lục A của QCVN 11:2018/BQP hoặc theo Phụ lục 6 của QCVN 01:2</w:t>
      </w:r>
      <w:r w:rsidR="00801E36" w:rsidRPr="005D2B1E">
        <w:rPr>
          <w:rFonts w:ascii="Arial" w:hAnsi="Arial" w:cs="Arial"/>
          <w:sz w:val="20"/>
          <w:lang w:val="en-US"/>
        </w:rPr>
        <w:t>0</w:t>
      </w:r>
      <w:r w:rsidRPr="005D2B1E">
        <w:rPr>
          <w:rFonts w:ascii="Arial" w:hAnsi="Arial" w:cs="Arial"/>
          <w:sz w:val="20"/>
        </w:rPr>
        <w:t>19/BCT.</w:t>
      </w:r>
    </w:p>
    <w:p w14:paraId="6AE525FD" w14:textId="77777777" w:rsidR="00F53980" w:rsidRPr="005D2B1E" w:rsidRDefault="00F53980" w:rsidP="005D2B1E">
      <w:pPr>
        <w:spacing w:before="120"/>
        <w:rPr>
          <w:rFonts w:ascii="Arial" w:hAnsi="Arial" w:cs="Arial"/>
          <w:sz w:val="20"/>
        </w:rPr>
      </w:pPr>
      <w:r w:rsidRPr="005D2B1E">
        <w:rPr>
          <w:rFonts w:ascii="Arial" w:hAnsi="Arial" w:cs="Arial"/>
          <w:sz w:val="20"/>
        </w:rPr>
        <w:t>2.6.5.2.</w:t>
      </w:r>
      <w:r w:rsidR="006F4E88" w:rsidRPr="005D2B1E">
        <w:rPr>
          <w:rFonts w:ascii="Arial" w:hAnsi="Arial" w:cs="Arial"/>
          <w:sz w:val="20"/>
        </w:rPr>
        <w:t xml:space="preserve"> </w:t>
      </w:r>
      <w:r w:rsidRPr="005D2B1E">
        <w:rPr>
          <w:rFonts w:ascii="Arial" w:hAnsi="Arial" w:cs="Arial"/>
          <w:sz w:val="20"/>
        </w:rPr>
        <w:t>Nơi cất giữ, bảo quản BMVN phải được tổ chức canh gác và bảo vệ thường xuyên.</w:t>
      </w:r>
    </w:p>
    <w:p w14:paraId="73EF4E86" w14:textId="77777777" w:rsidR="00F53980" w:rsidRPr="005D2B1E" w:rsidRDefault="00F53980" w:rsidP="005D2B1E">
      <w:pPr>
        <w:spacing w:before="120"/>
        <w:rPr>
          <w:rFonts w:ascii="Arial" w:hAnsi="Arial" w:cs="Arial"/>
          <w:b/>
          <w:sz w:val="20"/>
        </w:rPr>
      </w:pPr>
      <w:r w:rsidRPr="005D2B1E">
        <w:rPr>
          <w:rFonts w:ascii="Arial" w:hAnsi="Arial" w:cs="Arial"/>
          <w:b/>
          <w:sz w:val="20"/>
        </w:rPr>
        <w:t>2.6.6.</w:t>
      </w:r>
      <w:r w:rsidR="006F4E88" w:rsidRPr="005D2B1E">
        <w:rPr>
          <w:rFonts w:ascii="Arial" w:hAnsi="Arial" w:cs="Arial"/>
          <w:b/>
          <w:sz w:val="20"/>
        </w:rPr>
        <w:t xml:space="preserve"> </w:t>
      </w:r>
      <w:r w:rsidR="0049146A" w:rsidRPr="005D2B1E">
        <w:rPr>
          <w:rFonts w:ascii="Arial" w:hAnsi="Arial" w:cs="Arial"/>
          <w:b/>
          <w:sz w:val="20"/>
        </w:rPr>
        <w:t>Tiêu h</w:t>
      </w:r>
      <w:r w:rsidR="0049146A" w:rsidRPr="005D2B1E">
        <w:rPr>
          <w:rFonts w:ascii="Arial" w:hAnsi="Arial" w:cs="Arial"/>
          <w:b/>
          <w:sz w:val="20"/>
          <w:lang w:val="en-US"/>
        </w:rPr>
        <w:t>ủ</w:t>
      </w:r>
      <w:r w:rsidRPr="005D2B1E">
        <w:rPr>
          <w:rFonts w:ascii="Arial" w:hAnsi="Arial" w:cs="Arial"/>
          <w:b/>
          <w:sz w:val="20"/>
        </w:rPr>
        <w:t>y BMVN</w:t>
      </w:r>
    </w:p>
    <w:p w14:paraId="3EA44F02" w14:textId="77777777" w:rsidR="00F53980" w:rsidRPr="005D2B1E" w:rsidRDefault="00F53980" w:rsidP="005D2B1E">
      <w:pPr>
        <w:spacing w:before="120"/>
        <w:rPr>
          <w:rFonts w:ascii="Arial" w:hAnsi="Arial" w:cs="Arial"/>
          <w:sz w:val="20"/>
        </w:rPr>
      </w:pPr>
      <w:r w:rsidRPr="005D2B1E">
        <w:rPr>
          <w:rFonts w:ascii="Arial" w:hAnsi="Arial" w:cs="Arial"/>
          <w:sz w:val="20"/>
        </w:rPr>
        <w:t>2.6.6.1.</w:t>
      </w:r>
      <w:r w:rsidR="006F4E88" w:rsidRPr="005D2B1E">
        <w:rPr>
          <w:rFonts w:ascii="Arial" w:hAnsi="Arial" w:cs="Arial"/>
          <w:sz w:val="20"/>
        </w:rPr>
        <w:t xml:space="preserve"> </w:t>
      </w:r>
      <w:r w:rsidRPr="005D2B1E">
        <w:rPr>
          <w:rFonts w:ascii="Arial" w:hAnsi="Arial" w:cs="Arial"/>
          <w:sz w:val="20"/>
        </w:rPr>
        <w:t xml:space="preserve">Khi tiêu hủy phải tổ chức thực hiện đúng theo quy trình công nghệ và phương án tiêu hủy được cấp </w:t>
      </w:r>
      <w:r w:rsidR="00EB2535">
        <w:rPr>
          <w:rFonts w:ascii="Arial" w:hAnsi="Arial" w:cs="Arial"/>
          <w:sz w:val="20"/>
        </w:rPr>
        <w:t>có th</w:t>
      </w:r>
      <w:r w:rsidR="00EB2535">
        <w:rPr>
          <w:rFonts w:ascii="Arial" w:hAnsi="Arial" w:cs="Arial"/>
          <w:sz w:val="20"/>
          <w:lang w:val="en-GB"/>
        </w:rPr>
        <w:t>ẩ</w:t>
      </w:r>
      <w:r w:rsidR="006F4E88" w:rsidRPr="005D2B1E">
        <w:rPr>
          <w:rFonts w:ascii="Arial" w:hAnsi="Arial" w:cs="Arial"/>
          <w:sz w:val="20"/>
        </w:rPr>
        <w:t>m</w:t>
      </w:r>
      <w:r w:rsidRPr="005D2B1E">
        <w:rPr>
          <w:rFonts w:ascii="Arial" w:hAnsi="Arial" w:cs="Arial"/>
          <w:sz w:val="20"/>
        </w:rPr>
        <w:t xml:space="preserve"> quyền ph</w:t>
      </w:r>
      <w:r w:rsidR="008D67DD" w:rsidRPr="005D2B1E">
        <w:rPr>
          <w:rFonts w:ascii="Arial" w:hAnsi="Arial" w:cs="Arial"/>
          <w:sz w:val="20"/>
          <w:lang w:val="en-US"/>
        </w:rPr>
        <w:t>ê</w:t>
      </w:r>
      <w:r w:rsidRPr="005D2B1E">
        <w:rPr>
          <w:rFonts w:ascii="Arial" w:hAnsi="Arial" w:cs="Arial"/>
          <w:sz w:val="20"/>
        </w:rPr>
        <w:t xml:space="preserve"> duyệt. Việc xuất, nhập BMVN đi hủy phải c</w:t>
      </w:r>
      <w:r w:rsidR="008D67DD" w:rsidRPr="005D2B1E">
        <w:rPr>
          <w:rFonts w:ascii="Arial" w:hAnsi="Arial" w:cs="Arial"/>
          <w:sz w:val="20"/>
          <w:lang w:val="en-US"/>
        </w:rPr>
        <w:t>ó</w:t>
      </w:r>
      <w:r w:rsidRPr="005D2B1E">
        <w:rPr>
          <w:rFonts w:ascii="Arial" w:hAnsi="Arial" w:cs="Arial"/>
          <w:sz w:val="20"/>
        </w:rPr>
        <w:t xml:space="preserve"> phiếu xuất, nhập và sổ ghi chép.</w:t>
      </w:r>
    </w:p>
    <w:p w14:paraId="4077E1F5" w14:textId="77777777" w:rsidR="00F53980" w:rsidRPr="005D2B1E" w:rsidRDefault="00F53980" w:rsidP="005D2B1E">
      <w:pPr>
        <w:spacing w:before="120"/>
        <w:rPr>
          <w:rFonts w:ascii="Arial" w:hAnsi="Arial" w:cs="Arial"/>
          <w:sz w:val="20"/>
        </w:rPr>
      </w:pPr>
      <w:r w:rsidRPr="005D2B1E">
        <w:rPr>
          <w:rFonts w:ascii="Arial" w:hAnsi="Arial" w:cs="Arial"/>
          <w:sz w:val="20"/>
        </w:rPr>
        <w:t>2.6.6.2.</w:t>
      </w:r>
      <w:r w:rsidR="006F4E88" w:rsidRPr="005D2B1E">
        <w:rPr>
          <w:rFonts w:ascii="Arial" w:hAnsi="Arial" w:cs="Arial"/>
          <w:sz w:val="20"/>
        </w:rPr>
        <w:t xml:space="preserve"> </w:t>
      </w:r>
      <w:r w:rsidRPr="005D2B1E">
        <w:rPr>
          <w:rFonts w:ascii="Arial" w:hAnsi="Arial" w:cs="Arial"/>
          <w:sz w:val="20"/>
        </w:rPr>
        <w:t xml:space="preserve">Trước khi tiến hành tiêu hủy BMVN phải phổ biến kế hoạch, huấn luyện </w:t>
      </w:r>
      <w:r w:rsidR="006F4E88" w:rsidRPr="005D2B1E">
        <w:rPr>
          <w:rFonts w:ascii="Arial" w:hAnsi="Arial" w:cs="Arial"/>
          <w:sz w:val="20"/>
        </w:rPr>
        <w:t>bổ sung</w:t>
      </w:r>
      <w:r w:rsidRPr="005D2B1E">
        <w:rPr>
          <w:rFonts w:ascii="Arial" w:hAnsi="Arial" w:cs="Arial"/>
          <w:sz w:val="20"/>
        </w:rPr>
        <w:t>; thông báo cho chính quyền địa phương v</w:t>
      </w:r>
      <w:r w:rsidR="008D67DD" w:rsidRPr="005D2B1E">
        <w:rPr>
          <w:rFonts w:ascii="Arial" w:hAnsi="Arial" w:cs="Arial"/>
          <w:sz w:val="20"/>
          <w:lang w:val="en-US"/>
        </w:rPr>
        <w:t>à</w:t>
      </w:r>
      <w:r w:rsidRPr="005D2B1E">
        <w:rPr>
          <w:rFonts w:ascii="Arial" w:hAnsi="Arial" w:cs="Arial"/>
          <w:sz w:val="20"/>
        </w:rPr>
        <w:t xml:space="preserve"> cơ quan quân sự cấp huyện.</w:t>
      </w:r>
    </w:p>
    <w:p w14:paraId="522452DD" w14:textId="77777777" w:rsidR="00F53980" w:rsidRPr="005D2B1E" w:rsidRDefault="00F53980" w:rsidP="005D2B1E">
      <w:pPr>
        <w:spacing w:before="120"/>
        <w:rPr>
          <w:rFonts w:ascii="Arial" w:hAnsi="Arial" w:cs="Arial"/>
          <w:sz w:val="20"/>
        </w:rPr>
      </w:pPr>
      <w:r w:rsidRPr="005D2B1E">
        <w:rPr>
          <w:rFonts w:ascii="Arial" w:hAnsi="Arial" w:cs="Arial"/>
          <w:sz w:val="20"/>
        </w:rPr>
        <w:t>2.6.6.3.</w:t>
      </w:r>
      <w:r w:rsidR="006F4E88" w:rsidRPr="005D2B1E">
        <w:rPr>
          <w:rFonts w:ascii="Arial" w:hAnsi="Arial" w:cs="Arial"/>
          <w:sz w:val="20"/>
        </w:rPr>
        <w:t xml:space="preserve"> </w:t>
      </w:r>
      <w:r w:rsidRPr="005D2B1E">
        <w:rPr>
          <w:rFonts w:ascii="Arial" w:hAnsi="Arial" w:cs="Arial"/>
          <w:sz w:val="20"/>
        </w:rPr>
        <w:t>Sau khi thực hiện xong việc tiêu hủy phải tổng hợp kết quả báo cáo các cơ quan chức năng c</w:t>
      </w:r>
      <w:r w:rsidR="008D67DD" w:rsidRPr="005D2B1E">
        <w:rPr>
          <w:rFonts w:ascii="Arial" w:hAnsi="Arial" w:cs="Arial"/>
          <w:sz w:val="20"/>
          <w:lang w:val="en-US"/>
        </w:rPr>
        <w:t>ó</w:t>
      </w:r>
      <w:r w:rsidRPr="005D2B1E">
        <w:rPr>
          <w:rFonts w:ascii="Arial" w:hAnsi="Arial" w:cs="Arial"/>
          <w:sz w:val="20"/>
        </w:rPr>
        <w:t xml:space="preserve"> liên quan.</w:t>
      </w:r>
    </w:p>
    <w:p w14:paraId="568BC07A" w14:textId="77777777" w:rsidR="00F53980" w:rsidRPr="005D2B1E" w:rsidRDefault="00F53980" w:rsidP="005D2B1E">
      <w:pPr>
        <w:spacing w:before="120"/>
        <w:rPr>
          <w:rFonts w:ascii="Arial" w:hAnsi="Arial" w:cs="Arial"/>
          <w:b/>
          <w:sz w:val="20"/>
        </w:rPr>
      </w:pPr>
      <w:r w:rsidRPr="005D2B1E">
        <w:rPr>
          <w:rFonts w:ascii="Arial" w:hAnsi="Arial" w:cs="Arial"/>
          <w:b/>
          <w:sz w:val="20"/>
        </w:rPr>
        <w:t>2.7.</w:t>
      </w:r>
      <w:r w:rsidR="006F4E88" w:rsidRPr="005D2B1E">
        <w:rPr>
          <w:rFonts w:ascii="Arial" w:hAnsi="Arial" w:cs="Arial"/>
          <w:b/>
          <w:sz w:val="20"/>
        </w:rPr>
        <w:t xml:space="preserve"> </w:t>
      </w:r>
      <w:r w:rsidRPr="005D2B1E">
        <w:rPr>
          <w:rFonts w:ascii="Arial" w:hAnsi="Arial" w:cs="Arial"/>
          <w:b/>
          <w:sz w:val="20"/>
        </w:rPr>
        <w:t>Nghiệm thu v</w:t>
      </w:r>
      <w:r w:rsidR="008D67DD" w:rsidRPr="005D2B1E">
        <w:rPr>
          <w:rFonts w:ascii="Arial" w:hAnsi="Arial" w:cs="Arial"/>
          <w:b/>
          <w:sz w:val="20"/>
          <w:lang w:val="en-US"/>
        </w:rPr>
        <w:t>à</w:t>
      </w:r>
      <w:r w:rsidRPr="005D2B1E">
        <w:rPr>
          <w:rFonts w:ascii="Arial" w:hAnsi="Arial" w:cs="Arial"/>
          <w:b/>
          <w:sz w:val="20"/>
        </w:rPr>
        <w:t xml:space="preserve"> bàn giao</w:t>
      </w:r>
    </w:p>
    <w:p w14:paraId="4A63DA24" w14:textId="77777777" w:rsidR="00F53980" w:rsidRPr="005D2B1E" w:rsidRDefault="00F53980" w:rsidP="005D2B1E">
      <w:pPr>
        <w:spacing w:before="120"/>
        <w:rPr>
          <w:rFonts w:ascii="Arial" w:hAnsi="Arial" w:cs="Arial"/>
          <w:b/>
          <w:sz w:val="20"/>
        </w:rPr>
      </w:pPr>
      <w:r w:rsidRPr="005D2B1E">
        <w:rPr>
          <w:rFonts w:ascii="Arial" w:hAnsi="Arial" w:cs="Arial"/>
          <w:b/>
          <w:sz w:val="20"/>
        </w:rPr>
        <w:t>2.7.1.</w:t>
      </w:r>
      <w:r w:rsidR="006F4E88" w:rsidRPr="005D2B1E">
        <w:rPr>
          <w:rFonts w:ascii="Arial" w:hAnsi="Arial" w:cs="Arial"/>
          <w:b/>
          <w:sz w:val="20"/>
        </w:rPr>
        <w:t xml:space="preserve"> </w:t>
      </w:r>
      <w:r w:rsidRPr="005D2B1E">
        <w:rPr>
          <w:rFonts w:ascii="Arial" w:hAnsi="Arial" w:cs="Arial"/>
          <w:b/>
          <w:sz w:val="20"/>
        </w:rPr>
        <w:t>Các nội dung nghiệm thu</w:t>
      </w:r>
    </w:p>
    <w:p w14:paraId="73B47E67" w14:textId="77777777" w:rsidR="00F53980" w:rsidRPr="005D2B1E" w:rsidRDefault="00F53980" w:rsidP="005D2B1E">
      <w:pPr>
        <w:spacing w:before="120"/>
        <w:rPr>
          <w:rFonts w:ascii="Arial" w:hAnsi="Arial" w:cs="Arial"/>
          <w:sz w:val="20"/>
        </w:rPr>
      </w:pPr>
      <w:r w:rsidRPr="005D2B1E">
        <w:rPr>
          <w:rFonts w:ascii="Arial" w:hAnsi="Arial" w:cs="Arial"/>
          <w:sz w:val="20"/>
        </w:rPr>
        <w:t>2.7.1.1.</w:t>
      </w:r>
      <w:r w:rsidR="006F4E88" w:rsidRPr="005D2B1E">
        <w:rPr>
          <w:rFonts w:ascii="Arial" w:hAnsi="Arial" w:cs="Arial"/>
          <w:sz w:val="20"/>
        </w:rPr>
        <w:t xml:space="preserve"> </w:t>
      </w:r>
      <w:r w:rsidRPr="005D2B1E">
        <w:rPr>
          <w:rFonts w:ascii="Arial" w:hAnsi="Arial" w:cs="Arial"/>
          <w:sz w:val="20"/>
        </w:rPr>
        <w:t>Nghiệm thu ĐT, KS, RPBM gồm nghiệm thu kỹ thuật, nghiệm thu khối lượng theo giai đoạn (</w:t>
      </w:r>
      <w:r w:rsidR="00BB0383" w:rsidRPr="005D2B1E">
        <w:rPr>
          <w:rFonts w:ascii="Arial" w:hAnsi="Arial" w:cs="Arial"/>
          <w:sz w:val="20"/>
        </w:rPr>
        <w:t>nếu có</w:t>
      </w:r>
      <w:r w:rsidRPr="005D2B1E">
        <w:rPr>
          <w:rFonts w:ascii="Arial" w:hAnsi="Arial" w:cs="Arial"/>
          <w:sz w:val="20"/>
        </w:rPr>
        <w:t>) và nghiệm thu khối lượng ho</w:t>
      </w:r>
      <w:r w:rsidR="00DF04F8" w:rsidRPr="005D2B1E">
        <w:rPr>
          <w:rFonts w:ascii="Arial" w:hAnsi="Arial" w:cs="Arial"/>
          <w:sz w:val="20"/>
          <w:lang w:val="en-US"/>
        </w:rPr>
        <w:t>à</w:t>
      </w:r>
      <w:r w:rsidRPr="005D2B1E">
        <w:rPr>
          <w:rFonts w:ascii="Arial" w:hAnsi="Arial" w:cs="Arial"/>
          <w:sz w:val="20"/>
        </w:rPr>
        <w:t>n thành.</w:t>
      </w:r>
    </w:p>
    <w:p w14:paraId="6E6221C3" w14:textId="77777777" w:rsidR="00F53980" w:rsidRPr="005D2B1E" w:rsidRDefault="00F53980" w:rsidP="005D2B1E">
      <w:pPr>
        <w:spacing w:before="120"/>
        <w:rPr>
          <w:rFonts w:ascii="Arial" w:hAnsi="Arial" w:cs="Arial"/>
          <w:sz w:val="20"/>
        </w:rPr>
      </w:pPr>
      <w:r w:rsidRPr="005D2B1E">
        <w:rPr>
          <w:rFonts w:ascii="Arial" w:hAnsi="Arial" w:cs="Arial"/>
          <w:sz w:val="20"/>
        </w:rPr>
        <w:t>2.7.1.2.</w:t>
      </w:r>
      <w:r w:rsidR="006F4E88" w:rsidRPr="005D2B1E">
        <w:rPr>
          <w:rFonts w:ascii="Arial" w:hAnsi="Arial" w:cs="Arial"/>
          <w:sz w:val="20"/>
        </w:rPr>
        <w:t xml:space="preserve"> </w:t>
      </w:r>
      <w:r w:rsidRPr="005D2B1E">
        <w:rPr>
          <w:rFonts w:ascii="Arial" w:hAnsi="Arial" w:cs="Arial"/>
          <w:sz w:val="20"/>
        </w:rPr>
        <w:t>Nghiệm thu kỹ thuật</w:t>
      </w:r>
      <w:r w:rsidR="00CF4B05">
        <w:rPr>
          <w:rFonts w:ascii="Arial" w:hAnsi="Arial" w:cs="Arial"/>
          <w:sz w:val="20"/>
          <w:lang w:val="en-GB"/>
        </w:rPr>
        <w:t>:</w:t>
      </w:r>
      <w:r w:rsidRPr="005D2B1E">
        <w:rPr>
          <w:rFonts w:ascii="Arial" w:hAnsi="Arial" w:cs="Arial"/>
          <w:sz w:val="20"/>
        </w:rPr>
        <w:t xml:space="preserve"> Được tiến hành trước khi nghiệm thu khối lượng theo giai đoạn hoặc nghiệm thu kh</w:t>
      </w:r>
      <w:r w:rsidR="0077701E" w:rsidRPr="005D2B1E">
        <w:rPr>
          <w:rFonts w:ascii="Arial" w:hAnsi="Arial" w:cs="Arial"/>
          <w:sz w:val="20"/>
          <w:lang w:val="en-US"/>
        </w:rPr>
        <w:t>ố</w:t>
      </w:r>
      <w:r w:rsidRPr="005D2B1E">
        <w:rPr>
          <w:rFonts w:ascii="Arial" w:hAnsi="Arial" w:cs="Arial"/>
          <w:sz w:val="20"/>
        </w:rPr>
        <w:t>i lượng hoàn thành:</w:t>
      </w:r>
    </w:p>
    <w:p w14:paraId="45B628D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77701E" w:rsidRPr="005D2B1E">
        <w:rPr>
          <w:rFonts w:ascii="Arial" w:hAnsi="Arial" w:cs="Arial"/>
          <w:sz w:val="20"/>
          <w:lang w:val="en-US"/>
        </w:rPr>
        <w:t xml:space="preserve"> </w:t>
      </w:r>
      <w:r w:rsidRPr="005D2B1E">
        <w:rPr>
          <w:rFonts w:ascii="Arial" w:hAnsi="Arial" w:cs="Arial"/>
          <w:sz w:val="20"/>
        </w:rPr>
        <w:t>Trách nhiệm nghiệm thu: Chủ đầu tư tổ chức thực hiện việc nghiệm thu kỹ thuật;</w:t>
      </w:r>
    </w:p>
    <w:p w14:paraId="784A2C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nghiệm thu: Xác định phạm vi diện tích so với phương án thi công được duyệt; kiểm tra chất lượng với khối lượng diện t</w:t>
      </w:r>
      <w:r w:rsidR="009237CC" w:rsidRPr="005D2B1E">
        <w:rPr>
          <w:rFonts w:ascii="Arial" w:hAnsi="Arial" w:cs="Arial"/>
          <w:sz w:val="20"/>
          <w:lang w:val="en-US"/>
        </w:rPr>
        <w:t>í</w:t>
      </w:r>
      <w:r w:rsidRPr="005D2B1E">
        <w:rPr>
          <w:rFonts w:ascii="Arial" w:hAnsi="Arial" w:cs="Arial"/>
          <w:sz w:val="20"/>
        </w:rPr>
        <w:t xml:space="preserve">ch kiểm tra tối thiểu là 1 % diện tích trên toàn bộ phạm vi </w:t>
      </w:r>
      <w:r w:rsidR="006F4E88" w:rsidRPr="005D2B1E">
        <w:rPr>
          <w:rFonts w:ascii="Arial" w:hAnsi="Arial" w:cs="Arial"/>
          <w:sz w:val="20"/>
        </w:rPr>
        <w:t>của</w:t>
      </w:r>
      <w:r w:rsidRPr="005D2B1E">
        <w:rPr>
          <w:rFonts w:ascii="Arial" w:hAnsi="Arial" w:cs="Arial"/>
          <w:sz w:val="20"/>
        </w:rPr>
        <w:t xml:space="preserve"> khu vực đ</w:t>
      </w:r>
      <w:r w:rsidR="009237CC" w:rsidRPr="005D2B1E">
        <w:rPr>
          <w:rFonts w:ascii="Arial" w:hAnsi="Arial" w:cs="Arial"/>
          <w:sz w:val="20"/>
          <w:lang w:val="en-US"/>
        </w:rPr>
        <w:t>ã</w:t>
      </w:r>
      <w:r w:rsidRPr="005D2B1E">
        <w:rPr>
          <w:rFonts w:ascii="Arial" w:hAnsi="Arial" w:cs="Arial"/>
          <w:sz w:val="20"/>
        </w:rPr>
        <w:t xml:space="preserve"> KS, RPBM;</w:t>
      </w:r>
    </w:p>
    <w:p w14:paraId="509A2DA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Điều kiện đủ để nghiệm thu kỹ thuật: Không sót BMVN và </w:t>
      </w:r>
      <w:r w:rsidR="00B4679E" w:rsidRPr="005D2B1E">
        <w:rPr>
          <w:rFonts w:ascii="Arial" w:hAnsi="Arial" w:cs="Arial"/>
          <w:sz w:val="20"/>
        </w:rPr>
        <w:t>tín hiệu</w:t>
      </w:r>
      <w:r w:rsidRPr="005D2B1E">
        <w:rPr>
          <w:rFonts w:ascii="Arial" w:hAnsi="Arial" w:cs="Arial"/>
          <w:sz w:val="20"/>
        </w:rPr>
        <w:t xml:space="preserve"> c</w:t>
      </w:r>
      <w:r w:rsidR="009237CC" w:rsidRPr="005D2B1E">
        <w:rPr>
          <w:rFonts w:ascii="Arial" w:hAnsi="Arial" w:cs="Arial"/>
          <w:sz w:val="20"/>
          <w:lang w:val="en-US"/>
        </w:rPr>
        <w:t>ó</w:t>
      </w:r>
      <w:r w:rsidRPr="005D2B1E">
        <w:rPr>
          <w:rFonts w:ascii="Arial" w:hAnsi="Arial" w:cs="Arial"/>
          <w:sz w:val="20"/>
        </w:rPr>
        <w:t xml:space="preserve"> kích thước từ (37 </w:t>
      </w:r>
      <w:r w:rsidR="009237CC" w:rsidRPr="005D2B1E">
        <w:rPr>
          <w:rFonts w:ascii="Arial" w:hAnsi="Arial" w:cs="Arial"/>
          <w:sz w:val="20"/>
          <w:lang w:val="en-US"/>
        </w:rPr>
        <w:t>x</w:t>
      </w:r>
      <w:r w:rsidRPr="005D2B1E">
        <w:rPr>
          <w:rFonts w:ascii="Arial" w:hAnsi="Arial" w:cs="Arial"/>
          <w:sz w:val="20"/>
        </w:rPr>
        <w:t xml:space="preserve"> 60) mm </w:t>
      </w:r>
      <w:r w:rsidR="006F4E88" w:rsidRPr="005D2B1E">
        <w:rPr>
          <w:rFonts w:ascii="Arial" w:hAnsi="Arial" w:cs="Arial"/>
          <w:sz w:val="20"/>
        </w:rPr>
        <w:t>trở lên</w:t>
      </w:r>
      <w:r w:rsidRPr="005D2B1E">
        <w:rPr>
          <w:rFonts w:ascii="Arial" w:hAnsi="Arial" w:cs="Arial"/>
          <w:sz w:val="20"/>
        </w:rPr>
        <w:t>.</w:t>
      </w:r>
    </w:p>
    <w:p w14:paraId="45D5282B" w14:textId="77777777" w:rsidR="00F53980" w:rsidRPr="005D2B1E" w:rsidRDefault="00F53980" w:rsidP="005D2B1E">
      <w:pPr>
        <w:spacing w:before="120"/>
        <w:rPr>
          <w:rFonts w:ascii="Arial" w:hAnsi="Arial" w:cs="Arial"/>
          <w:sz w:val="20"/>
        </w:rPr>
      </w:pPr>
      <w:r w:rsidRPr="005D2B1E">
        <w:rPr>
          <w:rFonts w:ascii="Arial" w:hAnsi="Arial" w:cs="Arial"/>
          <w:sz w:val="20"/>
        </w:rPr>
        <w:t>2.7.1.3.</w:t>
      </w:r>
      <w:r w:rsidR="006F4E88" w:rsidRPr="005D2B1E">
        <w:rPr>
          <w:rFonts w:ascii="Arial" w:hAnsi="Arial" w:cs="Arial"/>
          <w:sz w:val="20"/>
        </w:rPr>
        <w:t xml:space="preserve"> </w:t>
      </w:r>
      <w:r w:rsidRPr="005D2B1E">
        <w:rPr>
          <w:rFonts w:ascii="Arial" w:hAnsi="Arial" w:cs="Arial"/>
          <w:sz w:val="20"/>
        </w:rPr>
        <w:t>Nghiệm thu khối lượng: Được tiến hành sau khi nghiệm thu kỹ thuật:</w:t>
      </w:r>
    </w:p>
    <w:p w14:paraId="1D72D9A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Trách nhiệm nghiệm thu: Chủ đầu tư tổ chức </w:t>
      </w:r>
      <w:r w:rsidR="006F4E88" w:rsidRPr="005D2B1E">
        <w:rPr>
          <w:rFonts w:ascii="Arial" w:hAnsi="Arial" w:cs="Arial"/>
          <w:sz w:val="20"/>
        </w:rPr>
        <w:t>thực</w:t>
      </w:r>
      <w:r w:rsidRPr="005D2B1E">
        <w:rPr>
          <w:rFonts w:ascii="Arial" w:hAnsi="Arial" w:cs="Arial"/>
          <w:sz w:val="20"/>
        </w:rPr>
        <w:t xml:space="preserve"> hiện việc nghiệm thu khối lượng theo thực tế thi công;</w:t>
      </w:r>
    </w:p>
    <w:p w14:paraId="5A15BCC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nghiệm thu: Xác định phạm vi diện tích so vớ</w:t>
      </w:r>
      <w:r w:rsidR="007077F0" w:rsidRPr="005D2B1E">
        <w:rPr>
          <w:rFonts w:ascii="Arial" w:hAnsi="Arial" w:cs="Arial"/>
          <w:sz w:val="20"/>
          <w:lang w:val="en-US"/>
        </w:rPr>
        <w:t>i</w:t>
      </w:r>
      <w:r w:rsidR="00CB3253">
        <w:rPr>
          <w:rFonts w:ascii="Arial" w:hAnsi="Arial" w:cs="Arial"/>
          <w:sz w:val="20"/>
        </w:rPr>
        <w:t xml:space="preserve"> phương án thi công </w:t>
      </w:r>
      <w:r w:rsidR="00CB3253">
        <w:rPr>
          <w:rFonts w:ascii="Arial" w:hAnsi="Arial" w:cs="Arial"/>
          <w:sz w:val="20"/>
          <w:lang w:val="en-GB"/>
        </w:rPr>
        <w:t>đ</w:t>
      </w:r>
      <w:r w:rsidRPr="005D2B1E">
        <w:rPr>
          <w:rFonts w:ascii="Arial" w:hAnsi="Arial" w:cs="Arial"/>
          <w:sz w:val="20"/>
        </w:rPr>
        <w:t xml:space="preserve">ược duyệt; kiểm tra, </w:t>
      </w:r>
      <w:r w:rsidR="00C64E3A" w:rsidRPr="005D2B1E">
        <w:rPr>
          <w:rFonts w:ascii="Arial" w:hAnsi="Arial" w:cs="Arial"/>
          <w:sz w:val="20"/>
        </w:rPr>
        <w:t>tính toán</w:t>
      </w:r>
      <w:r w:rsidRPr="005D2B1E">
        <w:rPr>
          <w:rFonts w:ascii="Arial" w:hAnsi="Arial" w:cs="Arial"/>
          <w:sz w:val="20"/>
        </w:rPr>
        <w:t xml:space="preserve"> khối lượng các bước </w:t>
      </w:r>
      <w:r w:rsidR="0061561E" w:rsidRPr="005D2B1E">
        <w:rPr>
          <w:rFonts w:ascii="Arial" w:hAnsi="Arial" w:cs="Arial"/>
          <w:sz w:val="20"/>
        </w:rPr>
        <w:t>thi công</w:t>
      </w:r>
      <w:r w:rsidRPr="005D2B1E">
        <w:rPr>
          <w:rFonts w:ascii="Arial" w:hAnsi="Arial" w:cs="Arial"/>
          <w:sz w:val="20"/>
        </w:rPr>
        <w:t xml:space="preserve"> hoàn thành theo thực tế;</w:t>
      </w:r>
    </w:p>
    <w:p w14:paraId="0EF9077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Nội dung và trình tự nghiệm thu: Kiểm tra tại hiện trường; kiểm tra các hồ sơ tài liệu theo danh mục; đối chi</w:t>
      </w:r>
      <w:r w:rsidR="00CE06E6" w:rsidRPr="005D2B1E">
        <w:rPr>
          <w:rFonts w:ascii="Arial" w:hAnsi="Arial" w:cs="Arial"/>
          <w:sz w:val="20"/>
          <w:lang w:val="en-US"/>
        </w:rPr>
        <w:t>ế</w:t>
      </w:r>
      <w:r w:rsidRPr="005D2B1E">
        <w:rPr>
          <w:rFonts w:ascii="Arial" w:hAnsi="Arial" w:cs="Arial"/>
          <w:sz w:val="20"/>
        </w:rPr>
        <w:t>u các kết quả ki</w:t>
      </w:r>
      <w:r w:rsidR="004014A0" w:rsidRPr="005D2B1E">
        <w:rPr>
          <w:rFonts w:ascii="Arial" w:hAnsi="Arial" w:cs="Arial"/>
          <w:sz w:val="20"/>
          <w:lang w:val="en-US"/>
        </w:rPr>
        <w:t>ể</w:t>
      </w:r>
      <w:r w:rsidRPr="005D2B1E">
        <w:rPr>
          <w:rFonts w:ascii="Arial" w:hAnsi="Arial" w:cs="Arial"/>
          <w:sz w:val="20"/>
        </w:rPr>
        <w:t xml:space="preserve">m tra với phương án kỹ thuật thi công </w:t>
      </w:r>
      <w:r w:rsidR="006F4E88" w:rsidRPr="005D2B1E">
        <w:rPr>
          <w:rFonts w:ascii="Arial" w:hAnsi="Arial" w:cs="Arial"/>
          <w:sz w:val="20"/>
        </w:rPr>
        <w:t>được</w:t>
      </w:r>
      <w:r w:rsidRPr="005D2B1E">
        <w:rPr>
          <w:rFonts w:ascii="Arial" w:hAnsi="Arial" w:cs="Arial"/>
          <w:sz w:val="20"/>
        </w:rPr>
        <w:t xml:space="preserve"> phê duyệt, </w:t>
      </w:r>
      <w:r w:rsidR="004014A0" w:rsidRPr="005D2B1E">
        <w:rPr>
          <w:rFonts w:ascii="Arial" w:hAnsi="Arial" w:cs="Arial"/>
          <w:sz w:val="20"/>
        </w:rPr>
        <w:t>quy trình</w:t>
      </w:r>
      <w:r w:rsidRPr="005D2B1E">
        <w:rPr>
          <w:rFonts w:ascii="Arial" w:hAnsi="Arial" w:cs="Arial"/>
          <w:sz w:val="20"/>
        </w:rPr>
        <w:t xml:space="preserve"> kỹ thuật; đánh giá chất lượng và kết luận;</w:t>
      </w:r>
    </w:p>
    <w:p w14:paraId="029F8DB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w:t>
      </w:r>
      <w:r w:rsidR="001E332C" w:rsidRPr="005D2B1E">
        <w:rPr>
          <w:rFonts w:ascii="Arial" w:hAnsi="Arial" w:cs="Arial"/>
          <w:sz w:val="20"/>
          <w:lang w:val="en-US"/>
        </w:rPr>
        <w:t>iể</w:t>
      </w:r>
      <w:r w:rsidRPr="005D2B1E">
        <w:rPr>
          <w:rFonts w:ascii="Arial" w:hAnsi="Arial" w:cs="Arial"/>
          <w:sz w:val="20"/>
        </w:rPr>
        <w:t xml:space="preserve">m tra tại hiện trường gồm </w:t>
      </w:r>
      <w:r w:rsidR="001E332C" w:rsidRPr="005D2B1E">
        <w:rPr>
          <w:rFonts w:ascii="Arial" w:hAnsi="Arial" w:cs="Arial"/>
          <w:sz w:val="20"/>
        </w:rPr>
        <w:t>kiểm tra</w:t>
      </w:r>
      <w:r w:rsidRPr="005D2B1E">
        <w:rPr>
          <w:rFonts w:ascii="Arial" w:hAnsi="Arial" w:cs="Arial"/>
          <w:sz w:val="20"/>
        </w:rPr>
        <w:t xml:space="preserve"> các cọc mốc đánh d</w:t>
      </w:r>
      <w:r w:rsidR="00151792" w:rsidRPr="005D2B1E">
        <w:rPr>
          <w:rFonts w:ascii="Arial" w:hAnsi="Arial" w:cs="Arial"/>
          <w:sz w:val="20"/>
          <w:lang w:val="en-US"/>
        </w:rPr>
        <w:t>ấ</w:t>
      </w:r>
      <w:r w:rsidRPr="005D2B1E">
        <w:rPr>
          <w:rFonts w:ascii="Arial" w:hAnsi="Arial" w:cs="Arial"/>
          <w:sz w:val="20"/>
        </w:rPr>
        <w:t xml:space="preserve">u khu vực, so sánh với bản vẽ hoàn công, </w:t>
      </w:r>
      <w:r w:rsidR="00151792" w:rsidRPr="005D2B1E">
        <w:rPr>
          <w:rFonts w:ascii="Arial" w:hAnsi="Arial" w:cs="Arial"/>
          <w:sz w:val="20"/>
        </w:rPr>
        <w:t>kiểm tra</w:t>
      </w:r>
      <w:r w:rsidRPr="005D2B1E">
        <w:rPr>
          <w:rFonts w:ascii="Arial" w:hAnsi="Arial" w:cs="Arial"/>
          <w:sz w:val="20"/>
        </w:rPr>
        <w:t xml:space="preserve"> khối lượng công việc đã thực hiện;</w:t>
      </w:r>
    </w:p>
    <w:p w14:paraId="3E0D3FA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Kết luận: Chấp nh</w:t>
      </w:r>
      <w:r w:rsidR="00144FB4" w:rsidRPr="005D2B1E">
        <w:rPr>
          <w:rFonts w:ascii="Arial" w:hAnsi="Arial" w:cs="Arial"/>
          <w:sz w:val="20"/>
          <w:lang w:val="en-US"/>
        </w:rPr>
        <w:t>ậ</w:t>
      </w:r>
      <w:r w:rsidRPr="005D2B1E">
        <w:rPr>
          <w:rFonts w:ascii="Arial" w:hAnsi="Arial" w:cs="Arial"/>
          <w:sz w:val="20"/>
        </w:rPr>
        <w:t xml:space="preserve">n nghiệm thu các hạng mục công việc đã xem xét; không chấp nhận nghiệm thu khi các hạng mục công việc thi công không đúng với phương án kỹ thuật thi công được phê duyệt, hoặc không </w:t>
      </w:r>
      <w:r w:rsidR="00CE0E90" w:rsidRPr="005D2B1E">
        <w:rPr>
          <w:rFonts w:ascii="Arial" w:hAnsi="Arial" w:cs="Arial"/>
          <w:sz w:val="20"/>
          <w:lang w:val="en-US"/>
        </w:rPr>
        <w:t>đ</w:t>
      </w:r>
      <w:r w:rsidRPr="005D2B1E">
        <w:rPr>
          <w:rFonts w:ascii="Arial" w:hAnsi="Arial" w:cs="Arial"/>
          <w:sz w:val="20"/>
        </w:rPr>
        <w:t>áp ứng đ</w:t>
      </w:r>
      <w:r w:rsidR="00567FC4" w:rsidRPr="005D2B1E">
        <w:rPr>
          <w:rFonts w:ascii="Arial" w:hAnsi="Arial" w:cs="Arial"/>
          <w:sz w:val="20"/>
          <w:lang w:val="en-US"/>
        </w:rPr>
        <w:t>ú</w:t>
      </w:r>
      <w:r w:rsidRPr="005D2B1E">
        <w:rPr>
          <w:rFonts w:ascii="Arial" w:hAnsi="Arial" w:cs="Arial"/>
          <w:sz w:val="20"/>
        </w:rPr>
        <w:t xml:space="preserve">ng </w:t>
      </w:r>
      <w:r w:rsidR="004014A0" w:rsidRPr="005D2B1E">
        <w:rPr>
          <w:rFonts w:ascii="Arial" w:hAnsi="Arial" w:cs="Arial"/>
          <w:sz w:val="20"/>
        </w:rPr>
        <w:t>quy trình</w:t>
      </w:r>
      <w:r w:rsidRPr="005D2B1E">
        <w:rPr>
          <w:rFonts w:ascii="Arial" w:hAnsi="Arial" w:cs="Arial"/>
          <w:sz w:val="20"/>
        </w:rPr>
        <w:t xml:space="preserve"> kỹ thuật được </w:t>
      </w:r>
      <w:r w:rsidR="006F4E88" w:rsidRPr="005D2B1E">
        <w:rPr>
          <w:rFonts w:ascii="Arial" w:hAnsi="Arial" w:cs="Arial"/>
          <w:sz w:val="20"/>
        </w:rPr>
        <w:t>quy định</w:t>
      </w:r>
      <w:r w:rsidRPr="005D2B1E">
        <w:rPr>
          <w:rFonts w:ascii="Arial" w:hAnsi="Arial" w:cs="Arial"/>
          <w:sz w:val="20"/>
        </w:rPr>
        <w:t>.</w:t>
      </w:r>
    </w:p>
    <w:p w14:paraId="1D50127C" w14:textId="77777777" w:rsidR="00F53980" w:rsidRPr="005D2B1E" w:rsidRDefault="00F53980" w:rsidP="005D2B1E">
      <w:pPr>
        <w:spacing w:before="120"/>
        <w:rPr>
          <w:rFonts w:ascii="Arial" w:hAnsi="Arial" w:cs="Arial"/>
          <w:b/>
          <w:sz w:val="20"/>
        </w:rPr>
      </w:pPr>
      <w:r w:rsidRPr="005D2B1E">
        <w:rPr>
          <w:rFonts w:ascii="Arial" w:hAnsi="Arial" w:cs="Arial"/>
          <w:b/>
          <w:sz w:val="20"/>
        </w:rPr>
        <w:t>2.7.2.</w:t>
      </w:r>
      <w:r w:rsidR="006F4E88" w:rsidRPr="005D2B1E">
        <w:rPr>
          <w:rFonts w:ascii="Arial" w:hAnsi="Arial" w:cs="Arial"/>
          <w:b/>
          <w:sz w:val="20"/>
        </w:rPr>
        <w:t xml:space="preserve"> </w:t>
      </w:r>
      <w:r w:rsidRPr="005D2B1E">
        <w:rPr>
          <w:rFonts w:ascii="Arial" w:hAnsi="Arial" w:cs="Arial"/>
          <w:b/>
          <w:sz w:val="20"/>
        </w:rPr>
        <w:t>Thành phần, nội dung bàn giao mặt bằng đã ĐT, KS, RPBM</w:t>
      </w:r>
    </w:p>
    <w:p w14:paraId="23E1F298" w14:textId="77777777" w:rsidR="00F53980" w:rsidRPr="005D2B1E" w:rsidRDefault="00F53980" w:rsidP="005D2B1E">
      <w:pPr>
        <w:spacing w:before="120"/>
        <w:rPr>
          <w:rFonts w:ascii="Arial" w:hAnsi="Arial" w:cs="Arial"/>
          <w:sz w:val="20"/>
        </w:rPr>
      </w:pPr>
      <w:r w:rsidRPr="005D2B1E">
        <w:rPr>
          <w:rFonts w:ascii="Arial" w:hAnsi="Arial" w:cs="Arial"/>
          <w:sz w:val="20"/>
        </w:rPr>
        <w:t>2.7.2.1.</w:t>
      </w:r>
      <w:r w:rsidR="006F4E88" w:rsidRPr="005D2B1E">
        <w:rPr>
          <w:rFonts w:ascii="Arial" w:hAnsi="Arial" w:cs="Arial"/>
          <w:sz w:val="20"/>
        </w:rPr>
        <w:t xml:space="preserve"> </w:t>
      </w:r>
      <w:r w:rsidRPr="005D2B1E">
        <w:rPr>
          <w:rFonts w:ascii="Arial" w:hAnsi="Arial" w:cs="Arial"/>
          <w:sz w:val="20"/>
        </w:rPr>
        <w:t>Th</w:t>
      </w:r>
      <w:r w:rsidR="00AB4671" w:rsidRPr="005D2B1E">
        <w:rPr>
          <w:rFonts w:ascii="Arial" w:hAnsi="Arial" w:cs="Arial"/>
          <w:sz w:val="20"/>
          <w:lang w:val="en-US"/>
        </w:rPr>
        <w:t>à</w:t>
      </w:r>
      <w:r w:rsidRPr="005D2B1E">
        <w:rPr>
          <w:rFonts w:ascii="Arial" w:hAnsi="Arial" w:cs="Arial"/>
          <w:sz w:val="20"/>
        </w:rPr>
        <w:t>nh phần tham gia bàn giao mặt bằng:</w:t>
      </w:r>
    </w:p>
    <w:p w14:paraId="2E24790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Chủ đầu tư/chủ dự án;</w:t>
      </w:r>
    </w:p>
    <w:p w14:paraId="4842CF4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Đại diện tổ chức RPBM (đơn vị </w:t>
      </w:r>
      <w:r w:rsidR="00A05A6C" w:rsidRPr="005D2B1E">
        <w:rPr>
          <w:rFonts w:ascii="Arial" w:hAnsi="Arial" w:cs="Arial"/>
          <w:sz w:val="20"/>
        </w:rPr>
        <w:t>trực tiếp</w:t>
      </w:r>
      <w:r w:rsidRPr="005D2B1E">
        <w:rPr>
          <w:rFonts w:ascii="Arial" w:hAnsi="Arial" w:cs="Arial"/>
          <w:sz w:val="20"/>
        </w:rPr>
        <w:t xml:space="preserve"> thi công);</w:t>
      </w:r>
    </w:p>
    <w:p w14:paraId="46171F0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Đại diện nhà thầu tư vấn giám sát/QLCL;</w:t>
      </w:r>
    </w:p>
    <w:p w14:paraId="000D2A0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Đại diện </w:t>
      </w:r>
      <w:r w:rsidR="006F4E88" w:rsidRPr="005D2B1E">
        <w:rPr>
          <w:rFonts w:ascii="Arial" w:hAnsi="Arial" w:cs="Arial"/>
          <w:sz w:val="20"/>
        </w:rPr>
        <w:t>Ủy ban</w:t>
      </w:r>
      <w:r w:rsidRPr="005D2B1E">
        <w:rPr>
          <w:rFonts w:ascii="Arial" w:hAnsi="Arial" w:cs="Arial"/>
          <w:sz w:val="20"/>
        </w:rPr>
        <w:t xml:space="preserve"> nhân dân c</w:t>
      </w:r>
      <w:r w:rsidR="003C7F30">
        <w:rPr>
          <w:rFonts w:ascii="Arial" w:hAnsi="Arial" w:cs="Arial"/>
          <w:sz w:val="20"/>
          <w:lang w:val="en-US"/>
        </w:rPr>
        <w:t>ấ</w:t>
      </w:r>
      <w:r w:rsidRPr="005D2B1E">
        <w:rPr>
          <w:rFonts w:ascii="Arial" w:hAnsi="Arial" w:cs="Arial"/>
          <w:sz w:val="20"/>
        </w:rPr>
        <w:t>p huyện trở lên;</w:t>
      </w:r>
    </w:p>
    <w:p w14:paraId="14121F0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Đại diện Bộ Chỉ huy Quân sự </w:t>
      </w:r>
      <w:r w:rsidR="0025789E" w:rsidRPr="005D2B1E">
        <w:rPr>
          <w:rFonts w:ascii="Arial" w:hAnsi="Arial" w:cs="Arial"/>
          <w:sz w:val="20"/>
        </w:rPr>
        <w:t>cấp tỉnh</w:t>
      </w:r>
      <w:r w:rsidRPr="005D2B1E">
        <w:rPr>
          <w:rFonts w:ascii="Arial" w:hAnsi="Arial" w:cs="Arial"/>
          <w:sz w:val="20"/>
        </w:rPr>
        <w:t>;</w:t>
      </w:r>
    </w:p>
    <w:p w14:paraId="163CB97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Đạ</w:t>
      </w:r>
      <w:r w:rsidR="005819F5" w:rsidRPr="005D2B1E">
        <w:rPr>
          <w:rFonts w:ascii="Arial" w:hAnsi="Arial" w:cs="Arial"/>
          <w:sz w:val="20"/>
          <w:lang w:val="en-US"/>
        </w:rPr>
        <w:t>i</w:t>
      </w:r>
      <w:r w:rsidRPr="005D2B1E">
        <w:rPr>
          <w:rFonts w:ascii="Arial" w:hAnsi="Arial" w:cs="Arial"/>
          <w:sz w:val="20"/>
        </w:rPr>
        <w:t xml:space="preserve"> diện các bên liên quan khác do ch</w:t>
      </w:r>
      <w:r w:rsidR="005819F5" w:rsidRPr="005D2B1E">
        <w:rPr>
          <w:rFonts w:ascii="Arial" w:hAnsi="Arial" w:cs="Arial"/>
          <w:sz w:val="20"/>
          <w:lang w:val="en-US"/>
        </w:rPr>
        <w:t>ủ</w:t>
      </w:r>
      <w:r w:rsidRPr="005D2B1E">
        <w:rPr>
          <w:rFonts w:ascii="Arial" w:hAnsi="Arial" w:cs="Arial"/>
          <w:sz w:val="20"/>
        </w:rPr>
        <w:t xml:space="preserve"> đầu tư </w:t>
      </w:r>
      <w:r w:rsidR="005819F5" w:rsidRPr="005D2B1E">
        <w:rPr>
          <w:rFonts w:ascii="Arial" w:hAnsi="Arial" w:cs="Arial"/>
          <w:sz w:val="20"/>
        </w:rPr>
        <w:t>yêu cầu</w:t>
      </w:r>
      <w:r w:rsidRPr="005D2B1E">
        <w:rPr>
          <w:rFonts w:ascii="Arial" w:hAnsi="Arial" w:cs="Arial"/>
          <w:sz w:val="20"/>
        </w:rPr>
        <w:t>.</w:t>
      </w:r>
    </w:p>
    <w:p w14:paraId="32A2F525" w14:textId="77777777" w:rsidR="00F53980" w:rsidRPr="005D2B1E" w:rsidRDefault="00F53980" w:rsidP="005D2B1E">
      <w:pPr>
        <w:spacing w:before="120"/>
        <w:rPr>
          <w:rFonts w:ascii="Arial" w:hAnsi="Arial" w:cs="Arial"/>
          <w:sz w:val="20"/>
        </w:rPr>
      </w:pPr>
      <w:r w:rsidRPr="005D2B1E">
        <w:rPr>
          <w:rFonts w:ascii="Arial" w:hAnsi="Arial" w:cs="Arial"/>
          <w:sz w:val="20"/>
        </w:rPr>
        <w:t>2.7.2.2.</w:t>
      </w:r>
      <w:r w:rsidR="006F4E88" w:rsidRPr="005D2B1E">
        <w:rPr>
          <w:rFonts w:ascii="Arial" w:hAnsi="Arial" w:cs="Arial"/>
          <w:sz w:val="20"/>
        </w:rPr>
        <w:t xml:space="preserve"> </w:t>
      </w:r>
      <w:r w:rsidRPr="005D2B1E">
        <w:rPr>
          <w:rFonts w:ascii="Arial" w:hAnsi="Arial" w:cs="Arial"/>
          <w:sz w:val="20"/>
        </w:rPr>
        <w:t>Bàn giao hồ sơ</w:t>
      </w:r>
    </w:p>
    <w:p w14:paraId="30A34C9A" w14:textId="77777777" w:rsidR="00F53980" w:rsidRPr="005D2B1E" w:rsidRDefault="00F53980" w:rsidP="005D2B1E">
      <w:pPr>
        <w:spacing w:before="120"/>
        <w:rPr>
          <w:rFonts w:ascii="Arial" w:hAnsi="Arial" w:cs="Arial"/>
          <w:sz w:val="20"/>
        </w:rPr>
      </w:pPr>
      <w:r w:rsidRPr="005D2B1E">
        <w:rPr>
          <w:rFonts w:ascii="Arial" w:hAnsi="Arial" w:cs="Arial"/>
          <w:sz w:val="20"/>
        </w:rPr>
        <w:t>2.7.2.2.1</w:t>
      </w:r>
      <w:r w:rsidR="00E81078"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Hồ sơ tổ chức RPBM bàn giao cho chủ đầu tư gồm:</w:t>
      </w:r>
    </w:p>
    <w:p w14:paraId="03BE6E2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hồ sơ quy định tại 2.3.6 </w:t>
      </w:r>
      <w:r w:rsidR="006F4E88" w:rsidRPr="005D2B1E">
        <w:rPr>
          <w:rFonts w:ascii="Arial" w:hAnsi="Arial" w:cs="Arial"/>
          <w:sz w:val="20"/>
        </w:rPr>
        <w:t>đối với</w:t>
      </w:r>
      <w:r w:rsidRPr="005D2B1E">
        <w:rPr>
          <w:rFonts w:ascii="Arial" w:hAnsi="Arial" w:cs="Arial"/>
          <w:sz w:val="20"/>
        </w:rPr>
        <w:t xml:space="preserve"> hoạt động ĐT;</w:t>
      </w:r>
    </w:p>
    <w:p w14:paraId="3B94056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 hồ sơ quy định tại 2.4.9 đối v</w:t>
      </w:r>
      <w:r w:rsidR="009A3C91" w:rsidRPr="005D2B1E">
        <w:rPr>
          <w:rFonts w:ascii="Arial" w:hAnsi="Arial" w:cs="Arial"/>
          <w:sz w:val="20"/>
          <w:lang w:val="en-US"/>
        </w:rPr>
        <w:t>ớ</w:t>
      </w:r>
      <w:r w:rsidRPr="005D2B1E">
        <w:rPr>
          <w:rFonts w:ascii="Arial" w:hAnsi="Arial" w:cs="Arial"/>
          <w:sz w:val="20"/>
        </w:rPr>
        <w:t>i hoạt động KS;</w:t>
      </w:r>
    </w:p>
    <w:p w14:paraId="38A07F0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w:t>
      </w:r>
      <w:r w:rsidR="009A3C91" w:rsidRPr="005D2B1E">
        <w:rPr>
          <w:rFonts w:ascii="Arial" w:hAnsi="Arial" w:cs="Arial"/>
          <w:sz w:val="20"/>
          <w:lang w:val="en-US"/>
        </w:rPr>
        <w:t>á</w:t>
      </w:r>
      <w:r w:rsidRPr="005D2B1E">
        <w:rPr>
          <w:rFonts w:ascii="Arial" w:hAnsi="Arial" w:cs="Arial"/>
          <w:sz w:val="20"/>
        </w:rPr>
        <w:t>c hồ sơ quy định t</w:t>
      </w:r>
      <w:r w:rsidR="006F5232" w:rsidRPr="005D2B1E">
        <w:rPr>
          <w:rFonts w:ascii="Arial" w:hAnsi="Arial" w:cs="Arial"/>
          <w:sz w:val="20"/>
          <w:lang w:val="en-US"/>
        </w:rPr>
        <w:t>ạ</w:t>
      </w:r>
      <w:r w:rsidRPr="005D2B1E">
        <w:rPr>
          <w:rFonts w:ascii="Arial" w:hAnsi="Arial" w:cs="Arial"/>
          <w:sz w:val="20"/>
        </w:rPr>
        <w:t>i 2 5.5.2 đối với hoạt động RPBM;</w:t>
      </w:r>
    </w:p>
    <w:p w14:paraId="003659B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bản nghiệm thu khối lượng thi công ĐT/KS/RPBM;</w:t>
      </w:r>
    </w:p>
    <w:p w14:paraId="401C3BA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bản nghiệm thu kỹ thuật tại hiện trường;</w:t>
      </w:r>
    </w:p>
    <w:p w14:paraId="1628AF9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bản bàn giao mặt bằng ĐT/KS/RPBM;</w:t>
      </w:r>
    </w:p>
    <w:p w14:paraId="31E5E24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w:t>
      </w:r>
      <w:r w:rsidR="005D24DA" w:rsidRPr="005D2B1E">
        <w:rPr>
          <w:rFonts w:ascii="Arial" w:hAnsi="Arial" w:cs="Arial"/>
          <w:sz w:val="20"/>
          <w:lang w:val="en-US"/>
        </w:rPr>
        <w:t>ả</w:t>
      </w:r>
      <w:r w:rsidRPr="005D2B1E">
        <w:rPr>
          <w:rFonts w:ascii="Arial" w:hAnsi="Arial" w:cs="Arial"/>
          <w:sz w:val="20"/>
        </w:rPr>
        <w:t xml:space="preserve">n cam kết </w:t>
      </w:r>
      <w:r w:rsidR="005D24DA" w:rsidRPr="005D2B1E">
        <w:rPr>
          <w:rFonts w:ascii="Arial" w:hAnsi="Arial" w:cs="Arial"/>
          <w:sz w:val="20"/>
        </w:rPr>
        <w:t>bảo đảm</w:t>
      </w:r>
      <w:r w:rsidRPr="005D2B1E">
        <w:rPr>
          <w:rFonts w:ascii="Arial" w:hAnsi="Arial" w:cs="Arial"/>
          <w:sz w:val="20"/>
        </w:rPr>
        <w:t xml:space="preserve"> an toàn cho mặt bằng đã RPBM;</w:t>
      </w:r>
    </w:p>
    <w:p w14:paraId="5B26287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w:t>
      </w:r>
      <w:r w:rsidR="00C63F0E" w:rsidRPr="005D2B1E">
        <w:rPr>
          <w:rFonts w:ascii="Arial" w:hAnsi="Arial" w:cs="Arial"/>
          <w:sz w:val="20"/>
          <w:lang w:val="en-US"/>
        </w:rPr>
        <w:t>ê</w:t>
      </w:r>
      <w:r w:rsidRPr="005D2B1E">
        <w:rPr>
          <w:rFonts w:ascii="Arial" w:hAnsi="Arial" w:cs="Arial"/>
          <w:sz w:val="20"/>
        </w:rPr>
        <w:t>n bản xác nhận số</w:t>
      </w:r>
      <w:r w:rsidR="00C63F0E" w:rsidRPr="005D2B1E">
        <w:rPr>
          <w:rFonts w:ascii="Arial" w:hAnsi="Arial" w:cs="Arial"/>
          <w:sz w:val="20"/>
        </w:rPr>
        <w:t xml:space="preserve"> BMVN dò t</w:t>
      </w:r>
      <w:r w:rsidR="00C63F0E" w:rsidRPr="005D2B1E">
        <w:rPr>
          <w:rFonts w:ascii="Arial" w:hAnsi="Arial" w:cs="Arial"/>
          <w:sz w:val="20"/>
          <w:lang w:val="en-US"/>
        </w:rPr>
        <w:t>ì</w:t>
      </w:r>
      <w:r w:rsidRPr="005D2B1E">
        <w:rPr>
          <w:rFonts w:ascii="Arial" w:hAnsi="Arial" w:cs="Arial"/>
          <w:sz w:val="20"/>
        </w:rPr>
        <w:t>m đượ</w:t>
      </w:r>
      <w:r w:rsidR="00C63F0E" w:rsidRPr="005D2B1E">
        <w:rPr>
          <w:rFonts w:ascii="Arial" w:hAnsi="Arial" w:cs="Arial"/>
          <w:sz w:val="20"/>
        </w:rPr>
        <w:t>c đ</w:t>
      </w:r>
      <w:r w:rsidR="00C63F0E" w:rsidRPr="005D2B1E">
        <w:rPr>
          <w:rFonts w:ascii="Arial" w:hAnsi="Arial" w:cs="Arial"/>
          <w:sz w:val="20"/>
          <w:lang w:val="en-US"/>
        </w:rPr>
        <w:t>ể</w:t>
      </w:r>
      <w:r w:rsidRPr="005D2B1E">
        <w:rPr>
          <w:rFonts w:ascii="Arial" w:hAnsi="Arial" w:cs="Arial"/>
          <w:sz w:val="20"/>
        </w:rPr>
        <w:t xml:space="preserve"> đưa đi h</w:t>
      </w:r>
      <w:r w:rsidR="006F4E88" w:rsidRPr="005D2B1E">
        <w:rPr>
          <w:rFonts w:ascii="Arial" w:hAnsi="Arial" w:cs="Arial"/>
          <w:sz w:val="20"/>
        </w:rPr>
        <w:t>ủy</w:t>
      </w:r>
      <w:r w:rsidRPr="005D2B1E">
        <w:rPr>
          <w:rFonts w:ascii="Arial" w:hAnsi="Arial" w:cs="Arial"/>
          <w:sz w:val="20"/>
        </w:rPr>
        <w:t>;</w:t>
      </w:r>
    </w:p>
    <w:p w14:paraId="61EA337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w:t>
      </w:r>
      <w:r w:rsidR="00C63F0E" w:rsidRPr="005D2B1E">
        <w:rPr>
          <w:rFonts w:ascii="Arial" w:hAnsi="Arial" w:cs="Arial"/>
          <w:sz w:val="20"/>
          <w:lang w:val="en-US"/>
        </w:rPr>
        <w:t>ế</w:t>
      </w:r>
      <w:r w:rsidRPr="005D2B1E">
        <w:rPr>
          <w:rFonts w:ascii="Arial" w:hAnsi="Arial" w:cs="Arial"/>
          <w:sz w:val="20"/>
        </w:rPr>
        <w:t xml:space="preserve"> hoạch tiêu hủy BMVN do c</w:t>
      </w:r>
      <w:r w:rsidR="00C63F0E" w:rsidRPr="005D2B1E">
        <w:rPr>
          <w:rFonts w:ascii="Arial" w:hAnsi="Arial" w:cs="Arial"/>
          <w:sz w:val="20"/>
          <w:lang w:val="en-US"/>
        </w:rPr>
        <w:t>ấ</w:t>
      </w:r>
      <w:r w:rsidRPr="005D2B1E">
        <w:rPr>
          <w:rFonts w:ascii="Arial" w:hAnsi="Arial" w:cs="Arial"/>
          <w:sz w:val="20"/>
        </w:rPr>
        <w:t>p có thẩm quyền phê duyệt;</w:t>
      </w:r>
    </w:p>
    <w:p w14:paraId="70C45F5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w:t>
      </w:r>
      <w:r w:rsidR="00C63F0E" w:rsidRPr="005D2B1E">
        <w:rPr>
          <w:rFonts w:ascii="Arial" w:hAnsi="Arial" w:cs="Arial"/>
          <w:sz w:val="20"/>
          <w:lang w:val="en-US"/>
        </w:rPr>
        <w:t>ả</w:t>
      </w:r>
      <w:r w:rsidRPr="005D2B1E">
        <w:rPr>
          <w:rFonts w:ascii="Arial" w:hAnsi="Arial" w:cs="Arial"/>
          <w:sz w:val="20"/>
        </w:rPr>
        <w:t>n h</w:t>
      </w:r>
      <w:r w:rsidR="006F4E88" w:rsidRPr="005D2B1E">
        <w:rPr>
          <w:rFonts w:ascii="Arial" w:hAnsi="Arial" w:cs="Arial"/>
          <w:sz w:val="20"/>
        </w:rPr>
        <w:t>ủy</w:t>
      </w:r>
      <w:r w:rsidR="00A64FC3" w:rsidRPr="005D2B1E">
        <w:rPr>
          <w:rFonts w:ascii="Arial" w:hAnsi="Arial" w:cs="Arial"/>
          <w:sz w:val="20"/>
        </w:rPr>
        <w:t xml:space="preserve"> BMVN dò t</w:t>
      </w:r>
      <w:r w:rsidR="00A64FC3" w:rsidRPr="005D2B1E">
        <w:rPr>
          <w:rFonts w:ascii="Arial" w:hAnsi="Arial" w:cs="Arial"/>
          <w:sz w:val="20"/>
          <w:lang w:val="en-US"/>
        </w:rPr>
        <w:t>ì</w:t>
      </w:r>
      <w:r w:rsidRPr="005D2B1E">
        <w:rPr>
          <w:rFonts w:ascii="Arial" w:hAnsi="Arial" w:cs="Arial"/>
          <w:sz w:val="20"/>
        </w:rPr>
        <w:t>m được;</w:t>
      </w:r>
    </w:p>
    <w:p w14:paraId="3889D4D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Báo cáo</w:t>
      </w:r>
      <w:r w:rsidRPr="005D2B1E">
        <w:rPr>
          <w:rFonts w:ascii="Arial" w:hAnsi="Arial" w:cs="Arial"/>
          <w:sz w:val="20"/>
        </w:rPr>
        <w:t xml:space="preserve"> </w:t>
      </w:r>
      <w:r w:rsidR="006F4E88" w:rsidRPr="005D2B1E">
        <w:rPr>
          <w:rFonts w:ascii="Arial" w:hAnsi="Arial" w:cs="Arial"/>
          <w:sz w:val="20"/>
        </w:rPr>
        <w:t>kết</w:t>
      </w:r>
      <w:r w:rsidRPr="005D2B1E">
        <w:rPr>
          <w:rFonts w:ascii="Arial" w:hAnsi="Arial" w:cs="Arial"/>
          <w:sz w:val="20"/>
        </w:rPr>
        <w:t xml:space="preserve"> quả quản lý thông tin đã được VNMAC xác nhận.</w:t>
      </w:r>
    </w:p>
    <w:p w14:paraId="1AB7D05E" w14:textId="77777777" w:rsidR="00F53980" w:rsidRPr="005D2B1E" w:rsidRDefault="00F53980" w:rsidP="005D2B1E">
      <w:pPr>
        <w:spacing w:before="120"/>
        <w:rPr>
          <w:rFonts w:ascii="Arial" w:hAnsi="Arial" w:cs="Arial"/>
          <w:sz w:val="20"/>
        </w:rPr>
      </w:pPr>
      <w:r w:rsidRPr="005D2B1E">
        <w:rPr>
          <w:rFonts w:ascii="Arial" w:hAnsi="Arial" w:cs="Arial"/>
          <w:sz w:val="20"/>
        </w:rPr>
        <w:t>2.7.2</w:t>
      </w:r>
      <w:r w:rsidR="00A64FC3" w:rsidRPr="005D2B1E">
        <w:rPr>
          <w:rFonts w:ascii="Arial" w:hAnsi="Arial" w:cs="Arial"/>
          <w:sz w:val="20"/>
          <w:lang w:val="en-US"/>
        </w:rPr>
        <w:t>.</w:t>
      </w:r>
      <w:r w:rsidRPr="005D2B1E">
        <w:rPr>
          <w:rFonts w:ascii="Arial" w:hAnsi="Arial" w:cs="Arial"/>
          <w:sz w:val="20"/>
        </w:rPr>
        <w:t>2</w:t>
      </w:r>
      <w:r w:rsidR="00A64FC3" w:rsidRPr="005D2B1E">
        <w:rPr>
          <w:rFonts w:ascii="Arial" w:hAnsi="Arial" w:cs="Arial"/>
          <w:sz w:val="20"/>
          <w:lang w:val="en-US"/>
        </w:rPr>
        <w:t>.</w:t>
      </w:r>
      <w:r w:rsidRPr="005D2B1E">
        <w:rPr>
          <w:rFonts w:ascii="Arial" w:hAnsi="Arial" w:cs="Arial"/>
          <w:sz w:val="20"/>
        </w:rPr>
        <w:t>2. Hồ sơ tổ chức RPBM bàn giao cho Bộ Chỉ huy Quân sự c</w:t>
      </w:r>
      <w:r w:rsidR="00A64FC3" w:rsidRPr="005D2B1E">
        <w:rPr>
          <w:rFonts w:ascii="Arial" w:hAnsi="Arial" w:cs="Arial"/>
          <w:sz w:val="20"/>
          <w:lang w:val="en-US"/>
        </w:rPr>
        <w:t>ấ</w:t>
      </w:r>
      <w:r w:rsidRPr="005D2B1E">
        <w:rPr>
          <w:rFonts w:ascii="Arial" w:hAnsi="Arial" w:cs="Arial"/>
          <w:sz w:val="20"/>
        </w:rPr>
        <w:t>p tỉnh và VNMAC gồm:</w:t>
      </w:r>
    </w:p>
    <w:p w14:paraId="18C174D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hồ sơ quy định tại 2.3.6 </w:t>
      </w:r>
      <w:r w:rsidR="006F4E88" w:rsidRPr="005D2B1E">
        <w:rPr>
          <w:rFonts w:ascii="Arial" w:hAnsi="Arial" w:cs="Arial"/>
          <w:sz w:val="20"/>
        </w:rPr>
        <w:t>đối với</w:t>
      </w:r>
      <w:r w:rsidRPr="005D2B1E">
        <w:rPr>
          <w:rFonts w:ascii="Arial" w:hAnsi="Arial" w:cs="Arial"/>
          <w:sz w:val="20"/>
        </w:rPr>
        <w:t xml:space="preserve"> hoạt động ĐT;</w:t>
      </w:r>
    </w:p>
    <w:p w14:paraId="50AB91D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Các</w:t>
      </w:r>
      <w:r w:rsidRPr="005D2B1E">
        <w:rPr>
          <w:rFonts w:ascii="Arial" w:hAnsi="Arial" w:cs="Arial"/>
          <w:sz w:val="20"/>
        </w:rPr>
        <w:t xml:space="preserve"> hồ sơ quy định tại 2.4.9 đối với hoạt động KS;</w:t>
      </w:r>
    </w:p>
    <w:p w14:paraId="610731C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Các</w:t>
      </w:r>
      <w:r w:rsidRPr="005D2B1E">
        <w:rPr>
          <w:rFonts w:ascii="Arial" w:hAnsi="Arial" w:cs="Arial"/>
          <w:sz w:val="20"/>
        </w:rPr>
        <w:t xml:space="preserve"> hồ sơ quy định tại 2.5.5.2 đối với hoạt động RPBM;</w:t>
      </w:r>
    </w:p>
    <w:p w14:paraId="6C0EB55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w:t>
      </w:r>
      <w:r w:rsidR="00DC37A6" w:rsidRPr="005D2B1E">
        <w:rPr>
          <w:rFonts w:ascii="Arial" w:hAnsi="Arial" w:cs="Arial"/>
          <w:sz w:val="20"/>
          <w:lang w:val="en-US"/>
        </w:rPr>
        <w:t>ả</w:t>
      </w:r>
      <w:r w:rsidRPr="005D2B1E">
        <w:rPr>
          <w:rFonts w:ascii="Arial" w:hAnsi="Arial" w:cs="Arial"/>
          <w:sz w:val="20"/>
        </w:rPr>
        <w:t>n b</w:t>
      </w:r>
      <w:r w:rsidR="001F2504" w:rsidRPr="005D2B1E">
        <w:rPr>
          <w:rFonts w:ascii="Arial" w:hAnsi="Arial" w:cs="Arial"/>
          <w:sz w:val="20"/>
          <w:lang w:val="en-US"/>
        </w:rPr>
        <w:t>à</w:t>
      </w:r>
      <w:r w:rsidRPr="005D2B1E">
        <w:rPr>
          <w:rFonts w:ascii="Arial" w:hAnsi="Arial" w:cs="Arial"/>
          <w:sz w:val="20"/>
        </w:rPr>
        <w:t xml:space="preserve">n giao </w:t>
      </w:r>
      <w:r w:rsidR="00BD56A8" w:rsidRPr="005D2B1E">
        <w:rPr>
          <w:rFonts w:ascii="Arial" w:hAnsi="Arial" w:cs="Arial"/>
          <w:sz w:val="20"/>
        </w:rPr>
        <w:t>mặt bằng</w:t>
      </w:r>
      <w:r w:rsidRPr="005D2B1E">
        <w:rPr>
          <w:rFonts w:ascii="Arial" w:hAnsi="Arial" w:cs="Arial"/>
          <w:sz w:val="20"/>
        </w:rPr>
        <w:t xml:space="preserve"> đã ĐT/KS/RPBM;</w:t>
      </w:r>
    </w:p>
    <w:p w14:paraId="0B4F3D4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bản xác nhận số BMVN dò t</w:t>
      </w:r>
      <w:r w:rsidR="008114BC" w:rsidRPr="005D2B1E">
        <w:rPr>
          <w:rFonts w:ascii="Arial" w:hAnsi="Arial" w:cs="Arial"/>
          <w:sz w:val="20"/>
          <w:lang w:val="en-US"/>
        </w:rPr>
        <w:t>ì</w:t>
      </w:r>
      <w:r w:rsidRPr="005D2B1E">
        <w:rPr>
          <w:rFonts w:ascii="Arial" w:hAnsi="Arial" w:cs="Arial"/>
          <w:sz w:val="20"/>
        </w:rPr>
        <w:t>m được đ</w:t>
      </w:r>
      <w:r w:rsidR="008114BC" w:rsidRPr="005D2B1E">
        <w:rPr>
          <w:rFonts w:ascii="Arial" w:hAnsi="Arial" w:cs="Arial"/>
          <w:sz w:val="20"/>
          <w:lang w:val="en-US"/>
        </w:rPr>
        <w:t>ể</w:t>
      </w:r>
      <w:r w:rsidRPr="005D2B1E">
        <w:rPr>
          <w:rFonts w:ascii="Arial" w:hAnsi="Arial" w:cs="Arial"/>
          <w:sz w:val="20"/>
        </w:rPr>
        <w:t xml:space="preserve"> đưa đi h</w:t>
      </w:r>
      <w:r w:rsidR="006F4E88" w:rsidRPr="005D2B1E">
        <w:rPr>
          <w:rFonts w:ascii="Arial" w:hAnsi="Arial" w:cs="Arial"/>
          <w:sz w:val="20"/>
        </w:rPr>
        <w:t>ủy</w:t>
      </w:r>
      <w:r w:rsidRPr="005D2B1E">
        <w:rPr>
          <w:rFonts w:ascii="Arial" w:hAnsi="Arial" w:cs="Arial"/>
          <w:sz w:val="20"/>
        </w:rPr>
        <w:t>;</w:t>
      </w:r>
    </w:p>
    <w:p w14:paraId="79EE4D5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Biên bản h</w:t>
      </w:r>
      <w:r w:rsidR="006F4E88" w:rsidRPr="005D2B1E">
        <w:rPr>
          <w:rFonts w:ascii="Arial" w:hAnsi="Arial" w:cs="Arial"/>
          <w:sz w:val="20"/>
        </w:rPr>
        <w:t>ủy</w:t>
      </w:r>
      <w:r w:rsidRPr="005D2B1E">
        <w:rPr>
          <w:rFonts w:ascii="Arial" w:hAnsi="Arial" w:cs="Arial"/>
          <w:sz w:val="20"/>
        </w:rPr>
        <w:t xml:space="preserve"> BMVN dò t</w:t>
      </w:r>
      <w:r w:rsidR="008114BC" w:rsidRPr="005D2B1E">
        <w:rPr>
          <w:rFonts w:ascii="Arial" w:hAnsi="Arial" w:cs="Arial"/>
          <w:sz w:val="20"/>
          <w:lang w:val="en-US"/>
        </w:rPr>
        <w:t>ì</w:t>
      </w:r>
      <w:r w:rsidRPr="005D2B1E">
        <w:rPr>
          <w:rFonts w:ascii="Arial" w:hAnsi="Arial" w:cs="Arial"/>
          <w:sz w:val="20"/>
        </w:rPr>
        <w:t>m được.</w:t>
      </w:r>
    </w:p>
    <w:p w14:paraId="461900AE" w14:textId="77777777" w:rsidR="00F53980" w:rsidRPr="005D2B1E" w:rsidRDefault="00F53980" w:rsidP="005D2B1E">
      <w:pPr>
        <w:spacing w:before="120"/>
        <w:rPr>
          <w:rFonts w:ascii="Arial" w:hAnsi="Arial" w:cs="Arial"/>
          <w:sz w:val="20"/>
        </w:rPr>
      </w:pPr>
      <w:r w:rsidRPr="005D2B1E">
        <w:rPr>
          <w:rFonts w:ascii="Arial" w:hAnsi="Arial" w:cs="Arial"/>
          <w:sz w:val="20"/>
        </w:rPr>
        <w:t>2.7.2.3.</w:t>
      </w:r>
      <w:r w:rsidR="006F4E88" w:rsidRPr="005D2B1E">
        <w:rPr>
          <w:rFonts w:ascii="Arial" w:hAnsi="Arial" w:cs="Arial"/>
          <w:sz w:val="20"/>
        </w:rPr>
        <w:t xml:space="preserve"> </w:t>
      </w:r>
      <w:r w:rsidRPr="005D2B1E">
        <w:rPr>
          <w:rFonts w:ascii="Arial" w:hAnsi="Arial" w:cs="Arial"/>
          <w:sz w:val="20"/>
        </w:rPr>
        <w:t xml:space="preserve">Bàn giao tại thực địa: </w:t>
      </w:r>
      <w:r w:rsidR="006F4E88" w:rsidRPr="005D2B1E">
        <w:rPr>
          <w:rFonts w:ascii="Arial" w:hAnsi="Arial" w:cs="Arial"/>
          <w:sz w:val="20"/>
        </w:rPr>
        <w:t>Căn cứ</w:t>
      </w:r>
      <w:r w:rsidRPr="005D2B1E">
        <w:rPr>
          <w:rFonts w:ascii="Arial" w:hAnsi="Arial" w:cs="Arial"/>
          <w:sz w:val="20"/>
        </w:rPr>
        <w:t xml:space="preserve"> vào bản vẽ</w:t>
      </w:r>
      <w:r w:rsidR="00040957" w:rsidRPr="005D2B1E">
        <w:rPr>
          <w:rFonts w:ascii="Arial" w:hAnsi="Arial" w:cs="Arial"/>
          <w:sz w:val="20"/>
        </w:rPr>
        <w:t xml:space="preserve"> ho</w:t>
      </w:r>
      <w:r w:rsidR="00040957" w:rsidRPr="005D2B1E">
        <w:rPr>
          <w:rFonts w:ascii="Arial" w:hAnsi="Arial" w:cs="Arial"/>
          <w:sz w:val="20"/>
          <w:lang w:val="en-US"/>
        </w:rPr>
        <w:t>à</w:t>
      </w:r>
      <w:r w:rsidR="00F638BA" w:rsidRPr="005D2B1E">
        <w:rPr>
          <w:rFonts w:ascii="Arial" w:hAnsi="Arial" w:cs="Arial"/>
          <w:sz w:val="20"/>
        </w:rPr>
        <w:t>n công, ch</w:t>
      </w:r>
      <w:r w:rsidR="00F638BA" w:rsidRPr="005D2B1E">
        <w:rPr>
          <w:rFonts w:ascii="Arial" w:hAnsi="Arial" w:cs="Arial"/>
          <w:sz w:val="20"/>
          <w:lang w:val="en-US"/>
        </w:rPr>
        <w:t>ủ</w:t>
      </w:r>
      <w:r w:rsidRPr="005D2B1E">
        <w:rPr>
          <w:rFonts w:ascii="Arial" w:hAnsi="Arial" w:cs="Arial"/>
          <w:sz w:val="20"/>
        </w:rPr>
        <w:t xml:space="preserve"> đầu tư cùng tư vấn giám sát </w:t>
      </w:r>
      <w:r w:rsidR="00D44402">
        <w:rPr>
          <w:rFonts w:ascii="Arial" w:hAnsi="Arial" w:cs="Arial"/>
          <w:sz w:val="20"/>
          <w:lang w:val="en-GB"/>
        </w:rPr>
        <w:t>k</w:t>
      </w:r>
      <w:r w:rsidRPr="005D2B1E">
        <w:rPr>
          <w:rFonts w:ascii="Arial" w:hAnsi="Arial" w:cs="Arial"/>
          <w:sz w:val="20"/>
        </w:rPr>
        <w:t>iểm tra, ti</w:t>
      </w:r>
      <w:r w:rsidR="00D20352" w:rsidRPr="005D2B1E">
        <w:rPr>
          <w:rFonts w:ascii="Arial" w:hAnsi="Arial" w:cs="Arial"/>
          <w:sz w:val="20"/>
          <w:lang w:val="en-US"/>
        </w:rPr>
        <w:t>ế</w:t>
      </w:r>
      <w:r w:rsidRPr="005D2B1E">
        <w:rPr>
          <w:rFonts w:ascii="Arial" w:hAnsi="Arial" w:cs="Arial"/>
          <w:sz w:val="20"/>
        </w:rPr>
        <w:t>p nhậ</w:t>
      </w:r>
      <w:r w:rsidR="00B93037" w:rsidRPr="005D2B1E">
        <w:rPr>
          <w:rFonts w:ascii="Arial" w:hAnsi="Arial" w:cs="Arial"/>
          <w:sz w:val="20"/>
        </w:rPr>
        <w:t>n t</w:t>
      </w:r>
      <w:r w:rsidR="00B93037" w:rsidRPr="005D2B1E">
        <w:rPr>
          <w:rFonts w:ascii="Arial" w:hAnsi="Arial" w:cs="Arial"/>
          <w:sz w:val="20"/>
          <w:lang w:val="en-US"/>
        </w:rPr>
        <w:t>ạ</w:t>
      </w:r>
      <w:r w:rsidRPr="005D2B1E">
        <w:rPr>
          <w:rFonts w:ascii="Arial" w:hAnsi="Arial" w:cs="Arial"/>
          <w:sz w:val="20"/>
        </w:rPr>
        <w:t>i t</w:t>
      </w:r>
      <w:r w:rsidR="00B93037" w:rsidRPr="005D2B1E">
        <w:rPr>
          <w:rFonts w:ascii="Arial" w:hAnsi="Arial" w:cs="Arial"/>
          <w:sz w:val="20"/>
          <w:lang w:val="en-US"/>
        </w:rPr>
        <w:t>ấ</w:t>
      </w:r>
      <w:r w:rsidRPr="005D2B1E">
        <w:rPr>
          <w:rFonts w:ascii="Arial" w:hAnsi="Arial" w:cs="Arial"/>
          <w:sz w:val="20"/>
        </w:rPr>
        <w:t>t cả các điểm cột mốc đã được chôn và đánh dấu b</w:t>
      </w:r>
      <w:r w:rsidR="001711C6">
        <w:rPr>
          <w:rFonts w:ascii="Arial" w:hAnsi="Arial" w:cs="Arial"/>
          <w:sz w:val="20"/>
          <w:lang w:val="en-US"/>
        </w:rPr>
        <w:t>ằ</w:t>
      </w:r>
      <w:r w:rsidRPr="005D2B1E">
        <w:rPr>
          <w:rFonts w:ascii="Arial" w:hAnsi="Arial" w:cs="Arial"/>
          <w:sz w:val="20"/>
        </w:rPr>
        <w:t>ng tọa độ VN2000/WGS84 trên bản v</w:t>
      </w:r>
      <w:r w:rsidR="003F0C8C" w:rsidRPr="005D2B1E">
        <w:rPr>
          <w:rFonts w:ascii="Arial" w:hAnsi="Arial" w:cs="Arial"/>
          <w:sz w:val="20"/>
          <w:lang w:val="en-US"/>
        </w:rPr>
        <w:t>ẽ</w:t>
      </w:r>
      <w:r w:rsidR="00D44402">
        <w:rPr>
          <w:rFonts w:ascii="Arial" w:hAnsi="Arial" w:cs="Arial"/>
          <w:sz w:val="20"/>
          <w:lang w:val="en-US"/>
        </w:rPr>
        <w:t>.</w:t>
      </w:r>
      <w:r w:rsidRPr="005D2B1E">
        <w:rPr>
          <w:rFonts w:ascii="Arial" w:hAnsi="Arial" w:cs="Arial"/>
          <w:sz w:val="20"/>
        </w:rPr>
        <w:t xml:space="preserve"> </w:t>
      </w:r>
      <w:r w:rsidR="00D44402" w:rsidRPr="005D2B1E">
        <w:rPr>
          <w:rFonts w:ascii="Arial" w:hAnsi="Arial" w:cs="Arial"/>
          <w:sz w:val="20"/>
        </w:rPr>
        <w:t xml:space="preserve">Số </w:t>
      </w:r>
      <w:r w:rsidR="00125A70" w:rsidRPr="005D2B1E">
        <w:rPr>
          <w:rFonts w:ascii="Arial" w:hAnsi="Arial" w:cs="Arial"/>
          <w:sz w:val="20"/>
        </w:rPr>
        <w:t>lượng</w:t>
      </w:r>
      <w:r w:rsidRPr="005D2B1E">
        <w:rPr>
          <w:rFonts w:ascii="Arial" w:hAnsi="Arial" w:cs="Arial"/>
          <w:sz w:val="20"/>
        </w:rPr>
        <w:t xml:space="preserve">, quy cách </w:t>
      </w:r>
      <w:r w:rsidR="006F4E88" w:rsidRPr="005D2B1E">
        <w:rPr>
          <w:rFonts w:ascii="Arial" w:hAnsi="Arial" w:cs="Arial"/>
          <w:sz w:val="20"/>
        </w:rPr>
        <w:t>các</w:t>
      </w:r>
      <w:r w:rsidRPr="005D2B1E">
        <w:rPr>
          <w:rFonts w:ascii="Arial" w:hAnsi="Arial" w:cs="Arial"/>
          <w:sz w:val="20"/>
        </w:rPr>
        <w:t xml:space="preserve"> cột mốc tu</w:t>
      </w:r>
      <w:r w:rsidR="00651249" w:rsidRPr="005D2B1E">
        <w:rPr>
          <w:rFonts w:ascii="Arial" w:hAnsi="Arial" w:cs="Arial"/>
          <w:sz w:val="20"/>
          <w:lang w:val="en-US"/>
        </w:rPr>
        <w:t>â</w:t>
      </w:r>
      <w:r w:rsidRPr="005D2B1E">
        <w:rPr>
          <w:rFonts w:ascii="Arial" w:hAnsi="Arial" w:cs="Arial"/>
          <w:sz w:val="20"/>
        </w:rPr>
        <w:t xml:space="preserve">n thủ </w:t>
      </w:r>
      <w:r w:rsidR="004014A0" w:rsidRPr="005D2B1E">
        <w:rPr>
          <w:rFonts w:ascii="Arial" w:hAnsi="Arial" w:cs="Arial"/>
          <w:sz w:val="20"/>
        </w:rPr>
        <w:t>quy trình</w:t>
      </w:r>
      <w:r w:rsidRPr="005D2B1E">
        <w:rPr>
          <w:rFonts w:ascii="Arial" w:hAnsi="Arial" w:cs="Arial"/>
          <w:sz w:val="20"/>
        </w:rPr>
        <w:t xml:space="preserve"> kỹ thuật r</w:t>
      </w:r>
      <w:r w:rsidR="000077C0" w:rsidRPr="005D2B1E">
        <w:rPr>
          <w:rFonts w:ascii="Arial" w:hAnsi="Arial" w:cs="Arial"/>
          <w:sz w:val="20"/>
          <w:lang w:val="en-US"/>
        </w:rPr>
        <w:t>à</w:t>
      </w:r>
      <w:r w:rsidRPr="005D2B1E">
        <w:rPr>
          <w:rFonts w:ascii="Arial" w:hAnsi="Arial" w:cs="Arial"/>
          <w:sz w:val="20"/>
        </w:rPr>
        <w:t xml:space="preserve"> ph</w:t>
      </w:r>
      <w:r w:rsidR="000077C0" w:rsidRPr="005D2B1E">
        <w:rPr>
          <w:rFonts w:ascii="Arial" w:hAnsi="Arial" w:cs="Arial"/>
          <w:sz w:val="20"/>
          <w:lang w:val="en-US"/>
        </w:rPr>
        <w:t>á</w:t>
      </w:r>
      <w:r w:rsidRPr="005D2B1E">
        <w:rPr>
          <w:rFonts w:ascii="Arial" w:hAnsi="Arial" w:cs="Arial"/>
          <w:sz w:val="20"/>
        </w:rPr>
        <w:t>, phương án k</w:t>
      </w:r>
      <w:r w:rsidR="00651249" w:rsidRPr="005D2B1E">
        <w:rPr>
          <w:rFonts w:ascii="Arial" w:hAnsi="Arial" w:cs="Arial"/>
          <w:sz w:val="20"/>
          <w:lang w:val="en-US"/>
        </w:rPr>
        <w:t>ỹ</w:t>
      </w:r>
      <w:r w:rsidRPr="005D2B1E">
        <w:rPr>
          <w:rFonts w:ascii="Arial" w:hAnsi="Arial" w:cs="Arial"/>
          <w:sz w:val="20"/>
        </w:rPr>
        <w:t xml:space="preserve"> thuật thi công được duyệt và Quy chuẩn kỹ thuật này.</w:t>
      </w:r>
    </w:p>
    <w:p w14:paraId="483BEE8C" w14:textId="77777777" w:rsidR="00F53980" w:rsidRPr="005D2B1E" w:rsidRDefault="00F53980" w:rsidP="005D2B1E">
      <w:pPr>
        <w:spacing w:before="120"/>
        <w:rPr>
          <w:rFonts w:ascii="Arial" w:hAnsi="Arial" w:cs="Arial"/>
          <w:b/>
          <w:sz w:val="20"/>
        </w:rPr>
      </w:pPr>
      <w:r w:rsidRPr="005D2B1E">
        <w:rPr>
          <w:rFonts w:ascii="Arial" w:hAnsi="Arial" w:cs="Arial"/>
          <w:b/>
          <w:sz w:val="20"/>
        </w:rPr>
        <w:t>2.8.</w:t>
      </w:r>
      <w:r w:rsidR="006F4E88" w:rsidRPr="005D2B1E">
        <w:rPr>
          <w:rFonts w:ascii="Arial" w:hAnsi="Arial" w:cs="Arial"/>
          <w:b/>
          <w:sz w:val="20"/>
        </w:rPr>
        <w:t xml:space="preserve"> </w:t>
      </w:r>
      <w:r w:rsidRPr="005D2B1E">
        <w:rPr>
          <w:rFonts w:ascii="Arial" w:hAnsi="Arial" w:cs="Arial"/>
          <w:b/>
          <w:sz w:val="20"/>
        </w:rPr>
        <w:t>H</w:t>
      </w:r>
      <w:r w:rsidR="008114BC" w:rsidRPr="005D2B1E">
        <w:rPr>
          <w:rFonts w:ascii="Arial" w:hAnsi="Arial" w:cs="Arial"/>
          <w:b/>
          <w:sz w:val="20"/>
          <w:lang w:val="en-US"/>
        </w:rPr>
        <w:t>ỗ</w:t>
      </w:r>
      <w:r w:rsidRPr="005D2B1E">
        <w:rPr>
          <w:rFonts w:ascii="Arial" w:hAnsi="Arial" w:cs="Arial"/>
          <w:b/>
          <w:sz w:val="20"/>
        </w:rPr>
        <w:t xml:space="preserve"> trợ y tế trong ĐT, KS, RPBM</w:t>
      </w:r>
    </w:p>
    <w:p w14:paraId="3E3B5ACF" w14:textId="77777777" w:rsidR="00F53980" w:rsidRPr="005D2B1E" w:rsidRDefault="00F53980" w:rsidP="005D2B1E">
      <w:pPr>
        <w:spacing w:before="120"/>
        <w:rPr>
          <w:rFonts w:ascii="Arial" w:hAnsi="Arial" w:cs="Arial"/>
          <w:sz w:val="20"/>
        </w:rPr>
      </w:pPr>
      <w:r w:rsidRPr="005D2B1E">
        <w:rPr>
          <w:rFonts w:ascii="Arial" w:hAnsi="Arial" w:cs="Arial"/>
          <w:b/>
          <w:sz w:val="20"/>
        </w:rPr>
        <w:t>2.8.1.</w:t>
      </w:r>
      <w:r w:rsidR="006F4E88" w:rsidRPr="005D2B1E">
        <w:rPr>
          <w:rFonts w:ascii="Arial" w:hAnsi="Arial" w:cs="Arial"/>
          <w:sz w:val="20"/>
        </w:rPr>
        <w:t xml:space="preserve"> </w:t>
      </w:r>
      <w:r w:rsidRPr="005D2B1E">
        <w:rPr>
          <w:rFonts w:ascii="Arial" w:hAnsi="Arial" w:cs="Arial"/>
          <w:sz w:val="20"/>
        </w:rPr>
        <w:t>Độ tuổi tối thiểu của nhân viên tham gia hoạt động RPBM là 18 tuổi.</w:t>
      </w:r>
    </w:p>
    <w:p w14:paraId="06178AE6" w14:textId="77777777" w:rsidR="00F53980" w:rsidRPr="005D2B1E" w:rsidRDefault="00F53980" w:rsidP="005D2B1E">
      <w:pPr>
        <w:spacing w:before="120"/>
        <w:rPr>
          <w:rFonts w:ascii="Arial" w:hAnsi="Arial" w:cs="Arial"/>
          <w:sz w:val="20"/>
        </w:rPr>
      </w:pPr>
      <w:r w:rsidRPr="005D2B1E">
        <w:rPr>
          <w:rFonts w:ascii="Arial" w:hAnsi="Arial" w:cs="Arial"/>
          <w:b/>
          <w:sz w:val="20"/>
        </w:rPr>
        <w:t>2.8.2.</w:t>
      </w:r>
      <w:r w:rsidR="006F4E88" w:rsidRPr="005D2B1E">
        <w:rPr>
          <w:rFonts w:ascii="Arial" w:hAnsi="Arial" w:cs="Arial"/>
          <w:sz w:val="20"/>
        </w:rPr>
        <w:t xml:space="preserve"> </w:t>
      </w:r>
      <w:r w:rsidRPr="005D2B1E">
        <w:rPr>
          <w:rFonts w:ascii="Arial" w:hAnsi="Arial" w:cs="Arial"/>
          <w:sz w:val="20"/>
        </w:rPr>
        <w:t>Nhân vi</w:t>
      </w:r>
      <w:r w:rsidR="008114BC" w:rsidRPr="005D2B1E">
        <w:rPr>
          <w:rFonts w:ascii="Arial" w:hAnsi="Arial" w:cs="Arial"/>
          <w:sz w:val="20"/>
          <w:lang w:val="en-US"/>
        </w:rPr>
        <w:t>ê</w:t>
      </w:r>
      <w:r w:rsidRPr="005D2B1E">
        <w:rPr>
          <w:rFonts w:ascii="Arial" w:hAnsi="Arial" w:cs="Arial"/>
          <w:sz w:val="20"/>
        </w:rPr>
        <w:t>n được tuyển dụng vào các hoạt động RPBM phải có sức khỏe đáp ứng điều kiện thực hiện nghĩa vụ quân sự.</w:t>
      </w:r>
    </w:p>
    <w:p w14:paraId="503848E9" w14:textId="77777777" w:rsidR="00F53980" w:rsidRPr="005D2B1E" w:rsidRDefault="00F53980" w:rsidP="005D2B1E">
      <w:pPr>
        <w:spacing w:before="120"/>
        <w:rPr>
          <w:rFonts w:ascii="Arial" w:hAnsi="Arial" w:cs="Arial"/>
          <w:sz w:val="20"/>
        </w:rPr>
      </w:pPr>
      <w:r w:rsidRPr="005D2B1E">
        <w:rPr>
          <w:rFonts w:ascii="Arial" w:hAnsi="Arial" w:cs="Arial"/>
          <w:b/>
          <w:sz w:val="20"/>
        </w:rPr>
        <w:t>2.8.3.</w:t>
      </w:r>
      <w:r w:rsidR="006F4E88" w:rsidRPr="005D2B1E">
        <w:rPr>
          <w:rFonts w:ascii="Arial" w:hAnsi="Arial" w:cs="Arial"/>
          <w:sz w:val="20"/>
        </w:rPr>
        <w:t xml:space="preserve"> </w:t>
      </w:r>
      <w:r w:rsidRPr="005D2B1E">
        <w:rPr>
          <w:rFonts w:ascii="Arial" w:hAnsi="Arial" w:cs="Arial"/>
          <w:sz w:val="20"/>
        </w:rPr>
        <w:t>T</w:t>
      </w:r>
      <w:r w:rsidR="0031004B" w:rsidRPr="005D2B1E">
        <w:rPr>
          <w:rFonts w:ascii="Arial" w:hAnsi="Arial" w:cs="Arial"/>
          <w:sz w:val="20"/>
          <w:lang w:val="en-US"/>
        </w:rPr>
        <w:t>ấ</w:t>
      </w:r>
      <w:r w:rsidRPr="005D2B1E">
        <w:rPr>
          <w:rFonts w:ascii="Arial" w:hAnsi="Arial" w:cs="Arial"/>
          <w:sz w:val="20"/>
        </w:rPr>
        <w:t xml:space="preserve">t </w:t>
      </w:r>
      <w:r w:rsidR="006F4E88" w:rsidRPr="005D2B1E">
        <w:rPr>
          <w:rFonts w:ascii="Arial" w:hAnsi="Arial" w:cs="Arial"/>
          <w:sz w:val="20"/>
        </w:rPr>
        <w:t>c</w:t>
      </w:r>
      <w:r w:rsidR="0031004B" w:rsidRPr="005D2B1E">
        <w:rPr>
          <w:rFonts w:ascii="Arial" w:hAnsi="Arial" w:cs="Arial"/>
          <w:sz w:val="20"/>
          <w:lang w:val="en-US"/>
        </w:rPr>
        <w:t>ả</w:t>
      </w:r>
      <w:r w:rsidR="006F4E88" w:rsidRPr="005D2B1E">
        <w:rPr>
          <w:rFonts w:ascii="Arial" w:hAnsi="Arial" w:cs="Arial"/>
          <w:sz w:val="20"/>
        </w:rPr>
        <w:t xml:space="preserve"> nhân</w:t>
      </w:r>
      <w:r w:rsidRPr="005D2B1E">
        <w:rPr>
          <w:rFonts w:ascii="Arial" w:hAnsi="Arial" w:cs="Arial"/>
          <w:sz w:val="20"/>
        </w:rPr>
        <w:t xml:space="preserve"> viên làm việc trên công trư</w:t>
      </w:r>
      <w:r w:rsidR="0092562C" w:rsidRPr="005D2B1E">
        <w:rPr>
          <w:rFonts w:ascii="Arial" w:hAnsi="Arial" w:cs="Arial"/>
          <w:sz w:val="20"/>
          <w:lang w:val="en-US"/>
        </w:rPr>
        <w:t>ờ</w:t>
      </w:r>
      <w:r w:rsidRPr="005D2B1E">
        <w:rPr>
          <w:rFonts w:ascii="Arial" w:hAnsi="Arial" w:cs="Arial"/>
          <w:sz w:val="20"/>
        </w:rPr>
        <w:t>ng RPBM phải được kiểm tra sức khỏe định kỳ từ 1 đến 2 lần trong một năm do các cơ sở y tế cấp huyện v</w:t>
      </w:r>
      <w:r w:rsidR="00B673AE" w:rsidRPr="005D2B1E">
        <w:rPr>
          <w:rFonts w:ascii="Arial" w:hAnsi="Arial" w:cs="Arial"/>
          <w:sz w:val="20"/>
          <w:lang w:val="en-US"/>
        </w:rPr>
        <w:t>à</w:t>
      </w:r>
      <w:r w:rsidRPr="005D2B1E">
        <w:rPr>
          <w:rFonts w:ascii="Arial" w:hAnsi="Arial" w:cs="Arial"/>
          <w:sz w:val="20"/>
        </w:rPr>
        <w:t xml:space="preserve"> tương đương </w:t>
      </w:r>
      <w:r w:rsidR="006F4E88" w:rsidRPr="005D2B1E">
        <w:rPr>
          <w:rFonts w:ascii="Arial" w:hAnsi="Arial" w:cs="Arial"/>
          <w:sz w:val="20"/>
        </w:rPr>
        <w:t>trở lên</w:t>
      </w:r>
      <w:r w:rsidRPr="005D2B1E">
        <w:rPr>
          <w:rFonts w:ascii="Arial" w:hAnsi="Arial" w:cs="Arial"/>
          <w:sz w:val="20"/>
        </w:rPr>
        <w:t xml:space="preserve"> thực hiện.</w:t>
      </w:r>
    </w:p>
    <w:p w14:paraId="1A51E4B2" w14:textId="77777777" w:rsidR="00F53980" w:rsidRPr="005D2B1E" w:rsidRDefault="00F53980" w:rsidP="005D2B1E">
      <w:pPr>
        <w:spacing w:before="120"/>
        <w:rPr>
          <w:rFonts w:ascii="Arial" w:hAnsi="Arial" w:cs="Arial"/>
          <w:sz w:val="20"/>
        </w:rPr>
      </w:pPr>
      <w:r w:rsidRPr="005D2B1E">
        <w:rPr>
          <w:rFonts w:ascii="Arial" w:hAnsi="Arial" w:cs="Arial"/>
          <w:b/>
          <w:sz w:val="20"/>
        </w:rPr>
        <w:t>2.8.4.</w:t>
      </w:r>
      <w:r w:rsidR="006F4E88" w:rsidRPr="005D2B1E">
        <w:rPr>
          <w:rFonts w:ascii="Arial" w:hAnsi="Arial" w:cs="Arial"/>
          <w:sz w:val="20"/>
        </w:rPr>
        <w:t xml:space="preserve"> </w:t>
      </w:r>
      <w:r w:rsidRPr="005D2B1E">
        <w:rPr>
          <w:rFonts w:ascii="Arial" w:hAnsi="Arial" w:cs="Arial"/>
          <w:sz w:val="20"/>
        </w:rPr>
        <w:t>Các tổ chức RPBM cần phải thiết lập và duy tr</w:t>
      </w:r>
      <w:r w:rsidR="00B673AE" w:rsidRPr="005D2B1E">
        <w:rPr>
          <w:rFonts w:ascii="Arial" w:hAnsi="Arial" w:cs="Arial"/>
          <w:sz w:val="20"/>
          <w:lang w:val="en-US"/>
        </w:rPr>
        <w:t>ì</w:t>
      </w:r>
      <w:r w:rsidRPr="005D2B1E">
        <w:rPr>
          <w:rFonts w:ascii="Arial" w:hAnsi="Arial" w:cs="Arial"/>
          <w:sz w:val="20"/>
        </w:rPr>
        <w:t xml:space="preserve"> phương án ứng phó sự c</w:t>
      </w:r>
      <w:r w:rsidR="00B673AE" w:rsidRPr="005D2B1E">
        <w:rPr>
          <w:rFonts w:ascii="Arial" w:hAnsi="Arial" w:cs="Arial"/>
          <w:sz w:val="20"/>
          <w:lang w:val="en-US"/>
        </w:rPr>
        <w:t>ố</w:t>
      </w:r>
      <w:r w:rsidRPr="005D2B1E">
        <w:rPr>
          <w:rFonts w:ascii="Arial" w:hAnsi="Arial" w:cs="Arial"/>
          <w:sz w:val="20"/>
        </w:rPr>
        <w:t xml:space="preserve"> </w:t>
      </w:r>
      <w:r w:rsidR="00205B08" w:rsidRPr="005D2B1E">
        <w:rPr>
          <w:rFonts w:ascii="Arial" w:hAnsi="Arial" w:cs="Arial"/>
          <w:sz w:val="20"/>
        </w:rPr>
        <w:t>bom mìn</w:t>
      </w:r>
      <w:r w:rsidRPr="005D2B1E">
        <w:rPr>
          <w:rFonts w:ascii="Arial" w:hAnsi="Arial" w:cs="Arial"/>
          <w:sz w:val="20"/>
        </w:rPr>
        <w:t xml:space="preserve"> tại công trường; phải đảm bảo đủ cơ sở </w:t>
      </w:r>
      <w:r w:rsidR="00B673AE" w:rsidRPr="005D2B1E">
        <w:rPr>
          <w:rFonts w:ascii="Arial" w:hAnsi="Arial" w:cs="Arial"/>
          <w:sz w:val="20"/>
        </w:rPr>
        <w:t>vật chất</w:t>
      </w:r>
      <w:r w:rsidRPr="005D2B1E">
        <w:rPr>
          <w:rFonts w:ascii="Arial" w:hAnsi="Arial" w:cs="Arial"/>
          <w:sz w:val="20"/>
        </w:rPr>
        <w:t xml:space="preserve"> và trang thiết bị cần thiết đ</w:t>
      </w:r>
      <w:r w:rsidR="00715840" w:rsidRPr="005D2B1E">
        <w:rPr>
          <w:rFonts w:ascii="Arial" w:hAnsi="Arial" w:cs="Arial"/>
          <w:sz w:val="20"/>
          <w:lang w:val="en-US"/>
        </w:rPr>
        <w:t>ể</w:t>
      </w:r>
      <w:r w:rsidRPr="005D2B1E">
        <w:rPr>
          <w:rFonts w:ascii="Arial" w:hAnsi="Arial" w:cs="Arial"/>
          <w:sz w:val="20"/>
        </w:rPr>
        <w:t xml:space="preserve"> triển khai phương án ứng phó sự cố; phải x</w:t>
      </w:r>
      <w:r w:rsidR="00715840" w:rsidRPr="005D2B1E">
        <w:rPr>
          <w:rFonts w:ascii="Arial" w:hAnsi="Arial" w:cs="Arial"/>
          <w:sz w:val="20"/>
          <w:lang w:val="en-US"/>
        </w:rPr>
        <w:t>á</w:t>
      </w:r>
      <w:r w:rsidRPr="005D2B1E">
        <w:rPr>
          <w:rFonts w:ascii="Arial" w:hAnsi="Arial" w:cs="Arial"/>
          <w:sz w:val="20"/>
        </w:rPr>
        <w:t>c đ</w:t>
      </w:r>
      <w:r w:rsidR="00715840" w:rsidRPr="005D2B1E">
        <w:rPr>
          <w:rFonts w:ascii="Arial" w:hAnsi="Arial" w:cs="Arial"/>
          <w:sz w:val="20"/>
          <w:lang w:val="en-US"/>
        </w:rPr>
        <w:t>ị</w:t>
      </w:r>
      <w:r w:rsidRPr="005D2B1E">
        <w:rPr>
          <w:rFonts w:ascii="Arial" w:hAnsi="Arial" w:cs="Arial"/>
          <w:sz w:val="20"/>
        </w:rPr>
        <w:t xml:space="preserve">nh vị trí cơ sở y tế gần nhất có đội ngũ nhân viên và trang thiết bị </w:t>
      </w:r>
      <w:r w:rsidR="00715840" w:rsidRPr="005D2B1E">
        <w:rPr>
          <w:rFonts w:ascii="Arial" w:hAnsi="Arial" w:cs="Arial"/>
          <w:sz w:val="20"/>
        </w:rPr>
        <w:t>y tế</w:t>
      </w:r>
      <w:r w:rsidRPr="005D2B1E">
        <w:rPr>
          <w:rFonts w:ascii="Arial" w:hAnsi="Arial" w:cs="Arial"/>
          <w:sz w:val="20"/>
        </w:rPr>
        <w:t xml:space="preserve"> phù hợp cho việc </w:t>
      </w:r>
      <w:r w:rsidR="00AA5980" w:rsidRPr="005D2B1E">
        <w:rPr>
          <w:rFonts w:ascii="Arial" w:hAnsi="Arial" w:cs="Arial"/>
          <w:sz w:val="20"/>
        </w:rPr>
        <w:t>ứng phó</w:t>
      </w:r>
      <w:r w:rsidRPr="005D2B1E">
        <w:rPr>
          <w:rFonts w:ascii="Arial" w:hAnsi="Arial" w:cs="Arial"/>
          <w:sz w:val="20"/>
        </w:rPr>
        <w:t xml:space="preserve"> sự cố.</w:t>
      </w:r>
    </w:p>
    <w:p w14:paraId="52BF302B" w14:textId="77777777" w:rsidR="00F53980" w:rsidRPr="005D2B1E" w:rsidRDefault="00F53980" w:rsidP="005D2B1E">
      <w:pPr>
        <w:spacing w:before="120"/>
        <w:rPr>
          <w:rFonts w:ascii="Arial" w:hAnsi="Arial" w:cs="Arial"/>
          <w:sz w:val="20"/>
        </w:rPr>
      </w:pPr>
      <w:r w:rsidRPr="005D2B1E">
        <w:rPr>
          <w:rFonts w:ascii="Arial" w:hAnsi="Arial" w:cs="Arial"/>
          <w:b/>
          <w:sz w:val="20"/>
        </w:rPr>
        <w:t>2.8.5.</w:t>
      </w:r>
      <w:r w:rsidR="006F4E88" w:rsidRPr="005D2B1E">
        <w:rPr>
          <w:rFonts w:ascii="Arial" w:hAnsi="Arial" w:cs="Arial"/>
          <w:sz w:val="20"/>
        </w:rPr>
        <w:t xml:space="preserve"> </w:t>
      </w:r>
      <w:r w:rsidRPr="005D2B1E">
        <w:rPr>
          <w:rFonts w:ascii="Arial" w:hAnsi="Arial" w:cs="Arial"/>
          <w:sz w:val="20"/>
        </w:rPr>
        <w:t>Phải xây dựng và duy trì các biện pháp nhằm giảm thiểu nguy cơ tai nạn bom mìn và nguy cơ g</w:t>
      </w:r>
      <w:r w:rsidR="00A27045" w:rsidRPr="005D2B1E">
        <w:rPr>
          <w:rFonts w:ascii="Arial" w:hAnsi="Arial" w:cs="Arial"/>
          <w:sz w:val="20"/>
          <w:lang w:val="en-US"/>
        </w:rPr>
        <w:t>â</w:t>
      </w:r>
      <w:r w:rsidRPr="005D2B1E">
        <w:rPr>
          <w:rFonts w:ascii="Arial" w:hAnsi="Arial" w:cs="Arial"/>
          <w:sz w:val="20"/>
        </w:rPr>
        <w:t>y sự cố sức khỏe. Đội ngũ nhân vi</w:t>
      </w:r>
      <w:r w:rsidR="00DB02B4" w:rsidRPr="005D2B1E">
        <w:rPr>
          <w:rFonts w:ascii="Arial" w:hAnsi="Arial" w:cs="Arial"/>
          <w:sz w:val="20"/>
          <w:lang w:val="en-US"/>
        </w:rPr>
        <w:t>ê</w:t>
      </w:r>
      <w:r w:rsidRPr="005D2B1E">
        <w:rPr>
          <w:rFonts w:ascii="Arial" w:hAnsi="Arial" w:cs="Arial"/>
          <w:sz w:val="20"/>
        </w:rPr>
        <w:t xml:space="preserve">n phải được </w:t>
      </w:r>
      <w:r w:rsidR="00A27045" w:rsidRPr="005D2B1E">
        <w:rPr>
          <w:rFonts w:ascii="Arial" w:hAnsi="Arial" w:cs="Arial"/>
          <w:sz w:val="20"/>
        </w:rPr>
        <w:t>học tập</w:t>
      </w:r>
      <w:r w:rsidRPr="005D2B1E">
        <w:rPr>
          <w:rFonts w:ascii="Arial" w:hAnsi="Arial" w:cs="Arial"/>
          <w:sz w:val="20"/>
        </w:rPr>
        <w:t>, luyện t</w:t>
      </w:r>
      <w:r w:rsidR="00A27045" w:rsidRPr="005D2B1E">
        <w:rPr>
          <w:rFonts w:ascii="Arial" w:hAnsi="Arial" w:cs="Arial"/>
          <w:sz w:val="20"/>
          <w:lang w:val="en-US"/>
        </w:rPr>
        <w:t>ậ</w:t>
      </w:r>
      <w:r w:rsidRPr="005D2B1E">
        <w:rPr>
          <w:rFonts w:ascii="Arial" w:hAnsi="Arial" w:cs="Arial"/>
          <w:sz w:val="20"/>
        </w:rPr>
        <w:t>p về kỹ n</w:t>
      </w:r>
      <w:r w:rsidR="00195B4C" w:rsidRPr="005D2B1E">
        <w:rPr>
          <w:rFonts w:ascii="Arial" w:hAnsi="Arial" w:cs="Arial"/>
          <w:sz w:val="20"/>
          <w:lang w:val="en-US"/>
        </w:rPr>
        <w:t>ă</w:t>
      </w:r>
      <w:r w:rsidRPr="005D2B1E">
        <w:rPr>
          <w:rFonts w:ascii="Arial" w:hAnsi="Arial" w:cs="Arial"/>
          <w:sz w:val="20"/>
        </w:rPr>
        <w:t>ng thực hiện các kỹ thuật cấp c</w:t>
      </w:r>
      <w:r w:rsidR="00195B4C" w:rsidRPr="005D2B1E">
        <w:rPr>
          <w:rFonts w:ascii="Arial" w:hAnsi="Arial" w:cs="Arial"/>
          <w:sz w:val="20"/>
          <w:lang w:val="en-US"/>
        </w:rPr>
        <w:t>ứ</w:t>
      </w:r>
      <w:r w:rsidRPr="005D2B1E">
        <w:rPr>
          <w:rFonts w:ascii="Arial" w:hAnsi="Arial" w:cs="Arial"/>
          <w:sz w:val="20"/>
        </w:rPr>
        <w:t>u bước đầu và kỹ năng sử dụng trang thiết bị y tế cần thiết.</w:t>
      </w:r>
    </w:p>
    <w:p w14:paraId="0BA7C19C" w14:textId="77777777" w:rsidR="00F53980" w:rsidRPr="005D2B1E" w:rsidRDefault="00F53980" w:rsidP="005D2B1E">
      <w:pPr>
        <w:spacing w:before="120"/>
        <w:rPr>
          <w:rFonts w:ascii="Arial" w:hAnsi="Arial" w:cs="Arial"/>
          <w:sz w:val="20"/>
        </w:rPr>
      </w:pPr>
      <w:r w:rsidRPr="005D2B1E">
        <w:rPr>
          <w:rFonts w:ascii="Arial" w:hAnsi="Arial" w:cs="Arial"/>
          <w:sz w:val="20"/>
        </w:rPr>
        <w:t>Nội dung huấn luyện y tế quy định tại Phụ lục B.</w:t>
      </w:r>
    </w:p>
    <w:p w14:paraId="3DBB24EF" w14:textId="77777777" w:rsidR="00F53980" w:rsidRPr="005D2B1E" w:rsidRDefault="00F53980" w:rsidP="005D2B1E">
      <w:pPr>
        <w:spacing w:before="120"/>
        <w:rPr>
          <w:rFonts w:ascii="Arial" w:hAnsi="Arial" w:cs="Arial"/>
          <w:sz w:val="20"/>
        </w:rPr>
      </w:pPr>
      <w:r w:rsidRPr="005D2B1E">
        <w:rPr>
          <w:rFonts w:ascii="Arial" w:hAnsi="Arial" w:cs="Arial"/>
          <w:b/>
          <w:sz w:val="20"/>
        </w:rPr>
        <w:t>2.8.6.</w:t>
      </w:r>
      <w:r w:rsidR="006F4E88" w:rsidRPr="005D2B1E">
        <w:rPr>
          <w:rFonts w:ascii="Arial" w:hAnsi="Arial" w:cs="Arial"/>
          <w:sz w:val="20"/>
        </w:rPr>
        <w:t xml:space="preserve"> </w:t>
      </w:r>
      <w:r w:rsidRPr="005D2B1E">
        <w:rPr>
          <w:rFonts w:ascii="Arial" w:hAnsi="Arial" w:cs="Arial"/>
          <w:sz w:val="20"/>
        </w:rPr>
        <w:t xml:space="preserve">Tổ chức RPBM phải xây dựng và </w:t>
      </w:r>
      <w:r w:rsidR="00195B4C" w:rsidRPr="005D2B1E">
        <w:rPr>
          <w:rFonts w:ascii="Arial" w:hAnsi="Arial" w:cs="Arial"/>
          <w:sz w:val="20"/>
        </w:rPr>
        <w:t>duy trì</w:t>
      </w:r>
      <w:r w:rsidRPr="005D2B1E">
        <w:rPr>
          <w:rFonts w:ascii="Arial" w:hAnsi="Arial" w:cs="Arial"/>
          <w:sz w:val="20"/>
        </w:rPr>
        <w:t>: Các văn bản về quản lý, hỗ trợ y tế công trường (nhóm máu v</w:t>
      </w:r>
      <w:r w:rsidR="00EE2F61" w:rsidRPr="005D2B1E">
        <w:rPr>
          <w:rFonts w:ascii="Arial" w:hAnsi="Arial" w:cs="Arial"/>
          <w:sz w:val="20"/>
          <w:lang w:val="en-US"/>
        </w:rPr>
        <w:t>à</w:t>
      </w:r>
      <w:r w:rsidRPr="005D2B1E">
        <w:rPr>
          <w:rFonts w:ascii="Arial" w:hAnsi="Arial" w:cs="Arial"/>
          <w:sz w:val="20"/>
        </w:rPr>
        <w:t xml:space="preserve"> những bệnh dị ứng của từng nh</w:t>
      </w:r>
      <w:r w:rsidR="00DC2473" w:rsidRPr="005D2B1E">
        <w:rPr>
          <w:rFonts w:ascii="Arial" w:hAnsi="Arial" w:cs="Arial"/>
          <w:sz w:val="20"/>
          <w:lang w:val="en-US"/>
        </w:rPr>
        <w:t>â</w:t>
      </w:r>
      <w:r w:rsidRPr="005D2B1E">
        <w:rPr>
          <w:rFonts w:ascii="Arial" w:hAnsi="Arial" w:cs="Arial"/>
          <w:sz w:val="20"/>
        </w:rPr>
        <w:t>n viên); khả n</w:t>
      </w:r>
      <w:r w:rsidR="00DC2473" w:rsidRPr="005D2B1E">
        <w:rPr>
          <w:rFonts w:ascii="Arial" w:hAnsi="Arial" w:cs="Arial"/>
          <w:sz w:val="20"/>
          <w:lang w:val="en-US"/>
        </w:rPr>
        <w:t>ă</w:t>
      </w:r>
      <w:r w:rsidRPr="005D2B1E">
        <w:rPr>
          <w:rFonts w:ascii="Arial" w:hAnsi="Arial" w:cs="Arial"/>
          <w:sz w:val="20"/>
        </w:rPr>
        <w:t xml:space="preserve">ng vận chuyển nạn nhân đến cơ </w:t>
      </w:r>
      <w:r w:rsidR="006F4E88" w:rsidRPr="005D2B1E">
        <w:rPr>
          <w:rFonts w:ascii="Arial" w:hAnsi="Arial" w:cs="Arial"/>
          <w:sz w:val="20"/>
        </w:rPr>
        <w:t>sở</w:t>
      </w:r>
      <w:r w:rsidRPr="005D2B1E">
        <w:rPr>
          <w:rFonts w:ascii="Arial" w:hAnsi="Arial" w:cs="Arial"/>
          <w:sz w:val="20"/>
        </w:rPr>
        <w:t xml:space="preserve"> y tế với đội ngũ nhân viên và trang thiết bị y tế phù hợp; chế độ b</w:t>
      </w:r>
      <w:r w:rsidR="00DC2473" w:rsidRPr="005D2B1E">
        <w:rPr>
          <w:rFonts w:ascii="Arial" w:hAnsi="Arial" w:cs="Arial"/>
          <w:sz w:val="20"/>
          <w:lang w:val="en-US"/>
        </w:rPr>
        <w:t>ả</w:t>
      </w:r>
      <w:r w:rsidRPr="005D2B1E">
        <w:rPr>
          <w:rFonts w:ascii="Arial" w:hAnsi="Arial" w:cs="Arial"/>
          <w:sz w:val="20"/>
        </w:rPr>
        <w:t>o hiểm trong các trường hợp</w:t>
      </w:r>
    </w:p>
    <w:p w14:paraId="4F84C58E" w14:textId="77777777" w:rsidR="00F53980" w:rsidRPr="005D2B1E" w:rsidRDefault="00F53980" w:rsidP="005D2B1E">
      <w:pPr>
        <w:spacing w:before="120"/>
        <w:rPr>
          <w:rFonts w:ascii="Arial" w:hAnsi="Arial" w:cs="Arial"/>
          <w:sz w:val="20"/>
        </w:rPr>
      </w:pPr>
      <w:r w:rsidRPr="005D2B1E">
        <w:rPr>
          <w:rFonts w:ascii="Arial" w:hAnsi="Arial" w:cs="Arial"/>
          <w:b/>
          <w:sz w:val="20"/>
        </w:rPr>
        <w:t>2.8.7.</w:t>
      </w:r>
      <w:r w:rsidR="006F4E88" w:rsidRPr="005D2B1E">
        <w:rPr>
          <w:rFonts w:ascii="Arial" w:hAnsi="Arial" w:cs="Arial"/>
          <w:sz w:val="20"/>
        </w:rPr>
        <w:t xml:space="preserve"> </w:t>
      </w:r>
      <w:r w:rsidRPr="005D2B1E">
        <w:rPr>
          <w:rFonts w:ascii="Arial" w:hAnsi="Arial" w:cs="Arial"/>
          <w:sz w:val="20"/>
        </w:rPr>
        <w:t>Phải định kỳ kiểm tra quy trình ứng phó kh</w:t>
      </w:r>
      <w:r w:rsidR="009C390D" w:rsidRPr="005D2B1E">
        <w:rPr>
          <w:rFonts w:ascii="Arial" w:hAnsi="Arial" w:cs="Arial"/>
          <w:sz w:val="20"/>
          <w:lang w:val="en-US"/>
        </w:rPr>
        <w:t>ẩ</w:t>
      </w:r>
      <w:r w:rsidRPr="005D2B1E">
        <w:rPr>
          <w:rFonts w:ascii="Arial" w:hAnsi="Arial" w:cs="Arial"/>
          <w:sz w:val="20"/>
        </w:rPr>
        <w:t xml:space="preserve">n cấp và quy trình tải thương từ nơi xảy ra tai nạn </w:t>
      </w:r>
      <w:r w:rsidR="006F4E88" w:rsidRPr="005D2B1E">
        <w:rPr>
          <w:rFonts w:ascii="Arial" w:hAnsi="Arial" w:cs="Arial"/>
          <w:sz w:val="20"/>
        </w:rPr>
        <w:t>đến</w:t>
      </w:r>
      <w:r w:rsidRPr="005D2B1E">
        <w:rPr>
          <w:rFonts w:ascii="Arial" w:hAnsi="Arial" w:cs="Arial"/>
          <w:sz w:val="20"/>
        </w:rPr>
        <w:t xml:space="preserve"> một cơ </w:t>
      </w:r>
      <w:r w:rsidR="006F4E88" w:rsidRPr="005D2B1E">
        <w:rPr>
          <w:rFonts w:ascii="Arial" w:hAnsi="Arial" w:cs="Arial"/>
          <w:sz w:val="20"/>
        </w:rPr>
        <w:t>sở</w:t>
      </w:r>
      <w:r w:rsidRPr="005D2B1E">
        <w:rPr>
          <w:rFonts w:ascii="Arial" w:hAnsi="Arial" w:cs="Arial"/>
          <w:sz w:val="20"/>
        </w:rPr>
        <w:t xml:space="preserve"> </w:t>
      </w:r>
      <w:r w:rsidR="00715840" w:rsidRPr="005D2B1E">
        <w:rPr>
          <w:rFonts w:ascii="Arial" w:hAnsi="Arial" w:cs="Arial"/>
          <w:sz w:val="20"/>
        </w:rPr>
        <w:t>y tế</w:t>
      </w:r>
      <w:r w:rsidRPr="005D2B1E">
        <w:rPr>
          <w:rFonts w:ascii="Arial" w:hAnsi="Arial" w:cs="Arial"/>
          <w:sz w:val="20"/>
        </w:rPr>
        <w:t xml:space="preserve"> phù hợp.</w:t>
      </w:r>
    </w:p>
    <w:p w14:paraId="339BC588" w14:textId="77777777" w:rsidR="00F53980" w:rsidRPr="005D2B1E" w:rsidRDefault="00F53980" w:rsidP="005D2B1E">
      <w:pPr>
        <w:spacing w:before="120"/>
        <w:rPr>
          <w:rFonts w:ascii="Arial" w:hAnsi="Arial" w:cs="Arial"/>
          <w:sz w:val="20"/>
        </w:rPr>
      </w:pPr>
      <w:r w:rsidRPr="005D2B1E">
        <w:rPr>
          <w:rFonts w:ascii="Arial" w:hAnsi="Arial" w:cs="Arial"/>
          <w:b/>
          <w:sz w:val="20"/>
        </w:rPr>
        <w:t>2.8.8.</w:t>
      </w:r>
      <w:r w:rsidR="006F4E88" w:rsidRPr="005D2B1E">
        <w:rPr>
          <w:rFonts w:ascii="Arial" w:hAnsi="Arial" w:cs="Arial"/>
          <w:sz w:val="20"/>
        </w:rPr>
        <w:t xml:space="preserve"> </w:t>
      </w:r>
      <w:r w:rsidRPr="005D2B1E">
        <w:rPr>
          <w:rFonts w:ascii="Arial" w:hAnsi="Arial" w:cs="Arial"/>
          <w:sz w:val="20"/>
        </w:rPr>
        <w:t>Phải phổ bi</w:t>
      </w:r>
      <w:r w:rsidR="003D6B84" w:rsidRPr="005D2B1E">
        <w:rPr>
          <w:rFonts w:ascii="Arial" w:hAnsi="Arial" w:cs="Arial"/>
          <w:sz w:val="20"/>
          <w:lang w:val="en-US"/>
        </w:rPr>
        <w:t>ế</w:t>
      </w:r>
      <w:r w:rsidRPr="005D2B1E">
        <w:rPr>
          <w:rFonts w:ascii="Arial" w:hAnsi="Arial" w:cs="Arial"/>
          <w:sz w:val="20"/>
        </w:rPr>
        <w:t>n cho tấ</w:t>
      </w:r>
      <w:r w:rsidR="005B0D63" w:rsidRPr="005D2B1E">
        <w:rPr>
          <w:rFonts w:ascii="Arial" w:hAnsi="Arial" w:cs="Arial"/>
          <w:sz w:val="20"/>
        </w:rPr>
        <w:t>t c</w:t>
      </w:r>
      <w:r w:rsidR="005B0D63" w:rsidRPr="005D2B1E">
        <w:rPr>
          <w:rFonts w:ascii="Arial" w:hAnsi="Arial" w:cs="Arial"/>
          <w:sz w:val="20"/>
          <w:lang w:val="en-US"/>
        </w:rPr>
        <w:t>ả</w:t>
      </w:r>
      <w:r w:rsidRPr="005D2B1E">
        <w:rPr>
          <w:rFonts w:ascii="Arial" w:hAnsi="Arial" w:cs="Arial"/>
          <w:sz w:val="20"/>
        </w:rPr>
        <w:t xml:space="preserve"> các nhân vi</w:t>
      </w:r>
      <w:r w:rsidR="006D6019" w:rsidRPr="005D2B1E">
        <w:rPr>
          <w:rFonts w:ascii="Arial" w:hAnsi="Arial" w:cs="Arial"/>
          <w:sz w:val="20"/>
          <w:lang w:val="en-US"/>
        </w:rPr>
        <w:t>ê</w:t>
      </w:r>
      <w:r w:rsidRPr="005D2B1E">
        <w:rPr>
          <w:rFonts w:ascii="Arial" w:hAnsi="Arial" w:cs="Arial"/>
          <w:sz w:val="20"/>
        </w:rPr>
        <w:t>n về những m</w:t>
      </w:r>
      <w:r w:rsidR="006D6019" w:rsidRPr="005D2B1E">
        <w:rPr>
          <w:rFonts w:ascii="Arial" w:hAnsi="Arial" w:cs="Arial"/>
          <w:sz w:val="20"/>
          <w:lang w:val="en-US"/>
        </w:rPr>
        <w:t>ố</w:t>
      </w:r>
      <w:r w:rsidRPr="005D2B1E">
        <w:rPr>
          <w:rFonts w:ascii="Arial" w:hAnsi="Arial" w:cs="Arial"/>
          <w:sz w:val="20"/>
        </w:rPr>
        <w:t xml:space="preserve">i nguy hại cho sức khỏe (côn trùng và những bệnh truyền nhiễm, bệnh phát sinh từ </w:t>
      </w:r>
      <w:r w:rsidR="006F4E88" w:rsidRPr="005D2B1E">
        <w:rPr>
          <w:rFonts w:ascii="Arial" w:hAnsi="Arial" w:cs="Arial"/>
          <w:sz w:val="20"/>
        </w:rPr>
        <w:t>nước</w:t>
      </w:r>
      <w:r w:rsidRPr="005D2B1E">
        <w:rPr>
          <w:rFonts w:ascii="Arial" w:hAnsi="Arial" w:cs="Arial"/>
          <w:sz w:val="20"/>
        </w:rPr>
        <w:t>, động vật hoặc côn trùng c</w:t>
      </w:r>
      <w:r w:rsidR="00A50EE0" w:rsidRPr="005D2B1E">
        <w:rPr>
          <w:rFonts w:ascii="Arial" w:hAnsi="Arial" w:cs="Arial"/>
          <w:sz w:val="20"/>
          <w:lang w:val="en-US"/>
        </w:rPr>
        <w:t>ó</w:t>
      </w:r>
      <w:r w:rsidRPr="005D2B1E">
        <w:rPr>
          <w:rFonts w:ascii="Arial" w:hAnsi="Arial" w:cs="Arial"/>
          <w:sz w:val="20"/>
        </w:rPr>
        <w:t xml:space="preserve"> nọc độc có th</w:t>
      </w:r>
      <w:r w:rsidR="00A50EE0" w:rsidRPr="005D2B1E">
        <w:rPr>
          <w:rFonts w:ascii="Arial" w:hAnsi="Arial" w:cs="Arial"/>
          <w:sz w:val="20"/>
          <w:lang w:val="en-US"/>
        </w:rPr>
        <w:t>ể</w:t>
      </w:r>
      <w:r w:rsidRPr="005D2B1E">
        <w:rPr>
          <w:rFonts w:ascii="Arial" w:hAnsi="Arial" w:cs="Arial"/>
          <w:sz w:val="20"/>
        </w:rPr>
        <w:t xml:space="preserve"> có trong khu vực...), nguy cơ nhiễm các chất </w:t>
      </w:r>
      <w:r w:rsidR="00666CB6" w:rsidRPr="005D2B1E">
        <w:rPr>
          <w:rFonts w:ascii="Arial" w:hAnsi="Arial" w:cs="Arial"/>
          <w:sz w:val="20"/>
          <w:lang w:val="en-US"/>
        </w:rPr>
        <w:t>đ</w:t>
      </w:r>
      <w:r w:rsidRPr="005D2B1E">
        <w:rPr>
          <w:rFonts w:ascii="Arial" w:hAnsi="Arial" w:cs="Arial"/>
          <w:sz w:val="20"/>
        </w:rPr>
        <w:t>ộc trong khu vực (đi ô xin, hóa chất độc hại, chất phóng xạ...).</w:t>
      </w:r>
    </w:p>
    <w:p w14:paraId="79F5D04A" w14:textId="77777777" w:rsidR="00F53980" w:rsidRPr="005D2B1E" w:rsidRDefault="00F53980" w:rsidP="005D2B1E">
      <w:pPr>
        <w:spacing w:before="120"/>
        <w:rPr>
          <w:rFonts w:ascii="Arial" w:hAnsi="Arial" w:cs="Arial"/>
          <w:sz w:val="20"/>
        </w:rPr>
      </w:pPr>
      <w:r w:rsidRPr="005D2B1E">
        <w:rPr>
          <w:rFonts w:ascii="Arial" w:hAnsi="Arial" w:cs="Arial"/>
          <w:b/>
          <w:sz w:val="20"/>
        </w:rPr>
        <w:t>2.8.9.</w:t>
      </w:r>
      <w:r w:rsidR="006F4E88" w:rsidRPr="005D2B1E">
        <w:rPr>
          <w:rFonts w:ascii="Arial" w:hAnsi="Arial" w:cs="Arial"/>
          <w:sz w:val="20"/>
        </w:rPr>
        <w:t xml:space="preserve"> </w:t>
      </w:r>
      <w:r w:rsidRPr="005D2B1E">
        <w:rPr>
          <w:rFonts w:ascii="Arial" w:hAnsi="Arial" w:cs="Arial"/>
          <w:sz w:val="20"/>
        </w:rPr>
        <w:t xml:space="preserve">Trong trường hợp </w:t>
      </w:r>
      <w:r w:rsidR="00666CB6" w:rsidRPr="005D2B1E">
        <w:rPr>
          <w:rFonts w:ascii="Arial" w:hAnsi="Arial" w:cs="Arial"/>
          <w:sz w:val="20"/>
        </w:rPr>
        <w:t>cần thiết</w:t>
      </w:r>
      <w:r w:rsidRPr="005D2B1E">
        <w:rPr>
          <w:rFonts w:ascii="Arial" w:hAnsi="Arial" w:cs="Arial"/>
          <w:sz w:val="20"/>
        </w:rPr>
        <w:t>, cung cấp thuốc, kháng sinh ph</w:t>
      </w:r>
      <w:r w:rsidR="007E1E25" w:rsidRPr="005D2B1E">
        <w:rPr>
          <w:rFonts w:ascii="Arial" w:hAnsi="Arial" w:cs="Arial"/>
          <w:sz w:val="20"/>
          <w:lang w:val="en-US"/>
        </w:rPr>
        <w:t>ò</w:t>
      </w:r>
      <w:r w:rsidRPr="005D2B1E">
        <w:rPr>
          <w:rFonts w:ascii="Arial" w:hAnsi="Arial" w:cs="Arial"/>
          <w:sz w:val="20"/>
        </w:rPr>
        <w:t>ng ngừa bệnh tật, các phương tiện phòng hộ khác. Kịp thờ</w:t>
      </w:r>
      <w:r w:rsidR="00E7143F" w:rsidRPr="005D2B1E">
        <w:rPr>
          <w:rFonts w:ascii="Arial" w:hAnsi="Arial" w:cs="Arial"/>
          <w:sz w:val="20"/>
        </w:rPr>
        <w:t>i t</w:t>
      </w:r>
      <w:r w:rsidR="00E7143F" w:rsidRPr="005D2B1E">
        <w:rPr>
          <w:rFonts w:ascii="Arial" w:hAnsi="Arial" w:cs="Arial"/>
          <w:sz w:val="20"/>
          <w:lang w:val="en-US"/>
        </w:rPr>
        <w:t>iê</w:t>
      </w:r>
      <w:r w:rsidRPr="005D2B1E">
        <w:rPr>
          <w:rFonts w:ascii="Arial" w:hAnsi="Arial" w:cs="Arial"/>
          <w:sz w:val="20"/>
        </w:rPr>
        <w:t>m chủng phòng ngừa bệnh tật (uốn ván, sốt vàng da, viêm gan...) theo tư v</w:t>
      </w:r>
      <w:r w:rsidR="00E7143F" w:rsidRPr="005D2B1E">
        <w:rPr>
          <w:rFonts w:ascii="Arial" w:hAnsi="Arial" w:cs="Arial"/>
          <w:sz w:val="20"/>
          <w:lang w:val="en-US"/>
        </w:rPr>
        <w:t>ấ</w:t>
      </w:r>
      <w:r w:rsidRPr="005D2B1E">
        <w:rPr>
          <w:rFonts w:ascii="Arial" w:hAnsi="Arial" w:cs="Arial"/>
          <w:sz w:val="20"/>
        </w:rPr>
        <w:t>n của các chuyên gia y tế, y tế địa phương hoặc quốc tế.</w:t>
      </w:r>
    </w:p>
    <w:p w14:paraId="66449793" w14:textId="77777777" w:rsidR="00F53980" w:rsidRPr="005D2B1E" w:rsidRDefault="00F53980" w:rsidP="005D2B1E">
      <w:pPr>
        <w:spacing w:before="120"/>
        <w:rPr>
          <w:rFonts w:ascii="Arial" w:hAnsi="Arial" w:cs="Arial"/>
          <w:sz w:val="20"/>
        </w:rPr>
      </w:pPr>
      <w:r w:rsidRPr="005D2B1E">
        <w:rPr>
          <w:rFonts w:ascii="Arial" w:hAnsi="Arial" w:cs="Arial"/>
          <w:b/>
          <w:sz w:val="20"/>
        </w:rPr>
        <w:t>2.8.10.</w:t>
      </w:r>
      <w:r w:rsidR="006F4E88" w:rsidRPr="005D2B1E">
        <w:rPr>
          <w:rFonts w:ascii="Arial" w:hAnsi="Arial" w:cs="Arial"/>
          <w:sz w:val="20"/>
        </w:rPr>
        <w:t xml:space="preserve"> </w:t>
      </w:r>
      <w:r w:rsidRPr="005D2B1E">
        <w:rPr>
          <w:rFonts w:ascii="Arial" w:hAnsi="Arial" w:cs="Arial"/>
          <w:sz w:val="20"/>
        </w:rPr>
        <w:t>Phương án ứng phó sự cố bom mìn phải bao gồm các điều khoản quy định trách nhiệm đến từng cá nhân:</w:t>
      </w:r>
    </w:p>
    <w:p w14:paraId="7077C3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E7143F" w:rsidRPr="005D2B1E">
        <w:rPr>
          <w:rFonts w:ascii="Arial" w:hAnsi="Arial" w:cs="Arial"/>
          <w:sz w:val="20"/>
          <w:lang w:val="en-US"/>
        </w:rPr>
        <w:t xml:space="preserve"> </w:t>
      </w:r>
      <w:r w:rsidRPr="005D2B1E">
        <w:rPr>
          <w:rFonts w:ascii="Arial" w:hAnsi="Arial" w:cs="Arial"/>
          <w:sz w:val="20"/>
        </w:rPr>
        <w:t xml:space="preserve">Trách nhiệm triển khai </w:t>
      </w:r>
      <w:r w:rsidR="004014A0" w:rsidRPr="005D2B1E">
        <w:rPr>
          <w:rFonts w:ascii="Arial" w:hAnsi="Arial" w:cs="Arial"/>
          <w:sz w:val="20"/>
        </w:rPr>
        <w:t>quy trình</w:t>
      </w:r>
      <w:r w:rsidRPr="005D2B1E">
        <w:rPr>
          <w:rFonts w:ascii="Arial" w:hAnsi="Arial" w:cs="Arial"/>
          <w:sz w:val="20"/>
        </w:rPr>
        <w:t xml:space="preserve"> ứng phó khẩn c</w:t>
      </w:r>
      <w:r w:rsidR="004101D1" w:rsidRPr="005D2B1E">
        <w:rPr>
          <w:rFonts w:ascii="Arial" w:hAnsi="Arial" w:cs="Arial"/>
          <w:sz w:val="20"/>
          <w:lang w:val="en-US"/>
        </w:rPr>
        <w:t>ấ</w:t>
      </w:r>
      <w:r w:rsidRPr="005D2B1E">
        <w:rPr>
          <w:rFonts w:ascii="Arial" w:hAnsi="Arial" w:cs="Arial"/>
          <w:sz w:val="20"/>
        </w:rPr>
        <w:t>p tại chỗ khi xảy ra sự cố (</w:t>
      </w:r>
      <w:r w:rsidR="004014A0" w:rsidRPr="005D2B1E">
        <w:rPr>
          <w:rFonts w:ascii="Arial" w:hAnsi="Arial" w:cs="Arial"/>
          <w:sz w:val="20"/>
        </w:rPr>
        <w:t>quy trình</w:t>
      </w:r>
      <w:r w:rsidR="004101D1" w:rsidRPr="005D2B1E">
        <w:rPr>
          <w:rFonts w:ascii="Arial" w:hAnsi="Arial" w:cs="Arial"/>
          <w:sz w:val="20"/>
          <w:lang w:val="en-US"/>
        </w:rPr>
        <w:t xml:space="preserve"> </w:t>
      </w:r>
      <w:r w:rsidRPr="005D2B1E">
        <w:rPr>
          <w:rFonts w:ascii="Arial" w:hAnsi="Arial" w:cs="Arial"/>
          <w:sz w:val="20"/>
        </w:rPr>
        <w:t>di chuyển nạn nhân ra khỏi khu vực nguy hiểm, quy trình di chuyển nạn nhân ra khỏi các trang thiết bị cơ khí RPBM</w:t>
      </w:r>
      <w:r w:rsidR="00AA2C5B" w:rsidRPr="005D2B1E">
        <w:rPr>
          <w:rFonts w:ascii="Arial" w:hAnsi="Arial" w:cs="Arial"/>
          <w:sz w:val="20"/>
          <w:lang w:val="en-US"/>
        </w:rPr>
        <w:t>…</w:t>
      </w:r>
      <w:r w:rsidRPr="005D2B1E">
        <w:rPr>
          <w:rFonts w:ascii="Arial" w:hAnsi="Arial" w:cs="Arial"/>
          <w:sz w:val="20"/>
        </w:rPr>
        <w:t>);</w:t>
      </w:r>
    </w:p>
    <w:p w14:paraId="3D915BC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Trách nhiệm sơ c</w:t>
      </w:r>
      <w:r w:rsidR="00170DE8" w:rsidRPr="005D2B1E">
        <w:rPr>
          <w:rFonts w:ascii="Arial" w:hAnsi="Arial" w:cs="Arial"/>
          <w:sz w:val="20"/>
          <w:lang w:val="en-US"/>
        </w:rPr>
        <w:t>ứ</w:t>
      </w:r>
      <w:r w:rsidRPr="005D2B1E">
        <w:rPr>
          <w:rFonts w:ascii="Arial" w:hAnsi="Arial" w:cs="Arial"/>
          <w:sz w:val="20"/>
        </w:rPr>
        <w:t>u thương v</w:t>
      </w:r>
      <w:r w:rsidR="00170DE8" w:rsidRPr="005D2B1E">
        <w:rPr>
          <w:rFonts w:ascii="Arial" w:hAnsi="Arial" w:cs="Arial"/>
          <w:sz w:val="20"/>
          <w:lang w:val="en-US"/>
        </w:rPr>
        <w:t>à</w:t>
      </w:r>
      <w:r w:rsidRPr="005D2B1E">
        <w:rPr>
          <w:rFonts w:ascii="Arial" w:hAnsi="Arial" w:cs="Arial"/>
          <w:sz w:val="20"/>
        </w:rPr>
        <w:t xml:space="preserve"> ch</w:t>
      </w:r>
      <w:r w:rsidR="00170DE8" w:rsidRPr="005D2B1E">
        <w:rPr>
          <w:rFonts w:ascii="Arial" w:hAnsi="Arial" w:cs="Arial"/>
          <w:sz w:val="20"/>
          <w:lang w:val="en-US"/>
        </w:rPr>
        <w:t>ă</w:t>
      </w:r>
      <w:r w:rsidRPr="005D2B1E">
        <w:rPr>
          <w:rFonts w:ascii="Arial" w:hAnsi="Arial" w:cs="Arial"/>
          <w:sz w:val="20"/>
        </w:rPr>
        <w:t xml:space="preserve">m sóc y tế tại chỗ (gồm kỹ thuật hồi sinh tổng hợp; cầm máu tạm thời </w:t>
      </w:r>
      <w:r w:rsidR="00170DE8" w:rsidRPr="005D2B1E">
        <w:rPr>
          <w:rFonts w:ascii="Arial" w:hAnsi="Arial" w:cs="Arial"/>
          <w:sz w:val="20"/>
        </w:rPr>
        <w:t>vết thương</w:t>
      </w:r>
      <w:r w:rsidRPr="005D2B1E">
        <w:rPr>
          <w:rFonts w:ascii="Arial" w:hAnsi="Arial" w:cs="Arial"/>
          <w:sz w:val="20"/>
        </w:rPr>
        <w:t xml:space="preserve">; băng </w:t>
      </w:r>
      <w:r w:rsidR="00170DE8" w:rsidRPr="005D2B1E">
        <w:rPr>
          <w:rFonts w:ascii="Arial" w:hAnsi="Arial" w:cs="Arial"/>
          <w:sz w:val="20"/>
        </w:rPr>
        <w:t>vết thương</w:t>
      </w:r>
      <w:r w:rsidRPr="005D2B1E">
        <w:rPr>
          <w:rFonts w:ascii="Arial" w:hAnsi="Arial" w:cs="Arial"/>
          <w:sz w:val="20"/>
        </w:rPr>
        <w:t>; cố định tạm thờ</w:t>
      </w:r>
      <w:r w:rsidR="00984E53">
        <w:rPr>
          <w:rFonts w:ascii="Arial" w:hAnsi="Arial" w:cs="Arial"/>
          <w:sz w:val="20"/>
        </w:rPr>
        <w:t>i gãy xương</w:t>
      </w:r>
      <w:r w:rsidR="00984E53">
        <w:rPr>
          <w:rFonts w:ascii="Arial" w:hAnsi="Arial" w:cs="Arial"/>
          <w:sz w:val="20"/>
          <w:lang w:val="en-GB"/>
        </w:rPr>
        <w:t>;</w:t>
      </w:r>
      <w:r w:rsidRPr="005D2B1E">
        <w:rPr>
          <w:rFonts w:ascii="Arial" w:hAnsi="Arial" w:cs="Arial"/>
          <w:sz w:val="20"/>
        </w:rPr>
        <w:t xml:space="preserve"> vận chuyển nạn nhân ra khỏi khu vực </w:t>
      </w:r>
      <w:r w:rsidR="00170DE8" w:rsidRPr="005D2B1E">
        <w:rPr>
          <w:rFonts w:ascii="Arial" w:hAnsi="Arial" w:cs="Arial"/>
          <w:sz w:val="20"/>
        </w:rPr>
        <w:t>nguy hiểm</w:t>
      </w:r>
      <w:r w:rsidRPr="005D2B1E">
        <w:rPr>
          <w:rFonts w:ascii="Arial" w:hAnsi="Arial" w:cs="Arial"/>
          <w:sz w:val="20"/>
        </w:rPr>
        <w:t>);</w:t>
      </w:r>
    </w:p>
    <w:p w14:paraId="0C7AD53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Vận chuy</w:t>
      </w:r>
      <w:r w:rsidR="00170DE8" w:rsidRPr="005D2B1E">
        <w:rPr>
          <w:rFonts w:ascii="Arial" w:hAnsi="Arial" w:cs="Arial"/>
          <w:sz w:val="20"/>
          <w:lang w:val="en-US"/>
        </w:rPr>
        <w:t>ể</w:t>
      </w:r>
      <w:r w:rsidRPr="005D2B1E">
        <w:rPr>
          <w:rFonts w:ascii="Arial" w:hAnsi="Arial" w:cs="Arial"/>
          <w:sz w:val="20"/>
        </w:rPr>
        <w:t xml:space="preserve">n nạn nhân đến cơ sở </w:t>
      </w:r>
      <w:r w:rsidR="00E84B79" w:rsidRPr="005D2B1E">
        <w:rPr>
          <w:rFonts w:ascii="Arial" w:hAnsi="Arial" w:cs="Arial"/>
          <w:sz w:val="20"/>
        </w:rPr>
        <w:t>y tế</w:t>
      </w:r>
      <w:r w:rsidRPr="005D2B1E">
        <w:rPr>
          <w:rFonts w:ascii="Arial" w:hAnsi="Arial" w:cs="Arial"/>
          <w:sz w:val="20"/>
        </w:rPr>
        <w:t xml:space="preserve"> có khả năng điều trị chuyên khoa và </w:t>
      </w:r>
      <w:r w:rsidR="009255E1" w:rsidRPr="005D2B1E">
        <w:rPr>
          <w:rFonts w:ascii="Arial" w:hAnsi="Arial" w:cs="Arial"/>
          <w:sz w:val="20"/>
        </w:rPr>
        <w:t>tiến hành</w:t>
      </w:r>
      <w:r w:rsidRPr="005D2B1E">
        <w:rPr>
          <w:rFonts w:ascii="Arial" w:hAnsi="Arial" w:cs="Arial"/>
          <w:sz w:val="20"/>
        </w:rPr>
        <w:t xml:space="preserve"> phẫu thuật phù hợp, bao gồm: Chi tiết về tuy</w:t>
      </w:r>
      <w:r w:rsidR="008E257A" w:rsidRPr="005D2B1E">
        <w:rPr>
          <w:rFonts w:ascii="Arial" w:hAnsi="Arial" w:cs="Arial"/>
          <w:sz w:val="20"/>
          <w:lang w:val="en-US"/>
        </w:rPr>
        <w:t>ế</w:t>
      </w:r>
      <w:r w:rsidRPr="005D2B1E">
        <w:rPr>
          <w:rFonts w:ascii="Arial" w:hAnsi="Arial" w:cs="Arial"/>
          <w:sz w:val="20"/>
        </w:rPr>
        <w:t>n đường di chuyển, phương tiện di chuy</w:t>
      </w:r>
      <w:r w:rsidR="008E257A" w:rsidRPr="005D2B1E">
        <w:rPr>
          <w:rFonts w:ascii="Arial" w:hAnsi="Arial" w:cs="Arial"/>
          <w:sz w:val="20"/>
          <w:lang w:val="en-US"/>
        </w:rPr>
        <w:t>ể</w:t>
      </w:r>
      <w:r w:rsidRPr="005D2B1E">
        <w:rPr>
          <w:rFonts w:ascii="Arial" w:hAnsi="Arial" w:cs="Arial"/>
          <w:sz w:val="20"/>
        </w:rPr>
        <w:t>n; nh</w:t>
      </w:r>
      <w:r w:rsidR="008E257A" w:rsidRPr="005D2B1E">
        <w:rPr>
          <w:rFonts w:ascii="Arial" w:hAnsi="Arial" w:cs="Arial"/>
          <w:sz w:val="20"/>
          <w:lang w:val="en-US"/>
        </w:rPr>
        <w:t>â</w:t>
      </w:r>
      <w:r w:rsidRPr="005D2B1E">
        <w:rPr>
          <w:rFonts w:ascii="Arial" w:hAnsi="Arial" w:cs="Arial"/>
          <w:sz w:val="20"/>
        </w:rPr>
        <w:t xml:space="preserve">n lực </w:t>
      </w:r>
      <w:r w:rsidR="008E257A" w:rsidRPr="005D2B1E">
        <w:rPr>
          <w:rFonts w:ascii="Arial" w:hAnsi="Arial" w:cs="Arial"/>
          <w:sz w:val="20"/>
        </w:rPr>
        <w:t>chăm sóc</w:t>
      </w:r>
      <w:r w:rsidRPr="005D2B1E">
        <w:rPr>
          <w:rFonts w:ascii="Arial" w:hAnsi="Arial" w:cs="Arial"/>
          <w:sz w:val="20"/>
        </w:rPr>
        <w:t xml:space="preserve"> y tế, điều trị cho nạn nhân trong </w:t>
      </w:r>
      <w:r w:rsidR="006F4E88" w:rsidRPr="005D2B1E">
        <w:rPr>
          <w:rFonts w:ascii="Arial" w:hAnsi="Arial" w:cs="Arial"/>
          <w:sz w:val="20"/>
        </w:rPr>
        <w:t>quá trình</w:t>
      </w:r>
      <w:r w:rsidRPr="005D2B1E">
        <w:rPr>
          <w:rFonts w:ascii="Arial" w:hAnsi="Arial" w:cs="Arial"/>
          <w:sz w:val="20"/>
        </w:rPr>
        <w:t xml:space="preserve"> di chuyển.</w:t>
      </w:r>
    </w:p>
    <w:p w14:paraId="5F522C04" w14:textId="77777777" w:rsidR="00F53980" w:rsidRPr="005D2B1E" w:rsidRDefault="00F53980" w:rsidP="005D2B1E">
      <w:pPr>
        <w:spacing w:before="120"/>
        <w:rPr>
          <w:rFonts w:ascii="Arial" w:hAnsi="Arial" w:cs="Arial"/>
          <w:sz w:val="20"/>
          <w:lang w:val="en-US"/>
        </w:rPr>
      </w:pPr>
      <w:r w:rsidRPr="005D2B1E">
        <w:rPr>
          <w:rFonts w:ascii="Arial" w:hAnsi="Arial" w:cs="Arial"/>
          <w:b/>
          <w:sz w:val="20"/>
        </w:rPr>
        <w:t>2.8.11.</w:t>
      </w:r>
      <w:r w:rsidR="006F4E88" w:rsidRPr="005D2B1E">
        <w:rPr>
          <w:rFonts w:ascii="Arial" w:hAnsi="Arial" w:cs="Arial"/>
          <w:sz w:val="20"/>
        </w:rPr>
        <w:t xml:space="preserve"> </w:t>
      </w:r>
      <w:r w:rsidRPr="005D2B1E">
        <w:rPr>
          <w:rFonts w:ascii="Arial" w:hAnsi="Arial" w:cs="Arial"/>
          <w:sz w:val="20"/>
        </w:rPr>
        <w:t xml:space="preserve">Phải luôn </w:t>
      </w:r>
      <w:r w:rsidR="00580B91" w:rsidRPr="005D2B1E">
        <w:rPr>
          <w:rFonts w:ascii="Arial" w:hAnsi="Arial" w:cs="Arial"/>
          <w:sz w:val="20"/>
        </w:rPr>
        <w:t>bảo đảm</w:t>
      </w:r>
      <w:r w:rsidRPr="005D2B1E">
        <w:rPr>
          <w:rFonts w:ascii="Arial" w:hAnsi="Arial" w:cs="Arial"/>
          <w:sz w:val="20"/>
        </w:rPr>
        <w:t xml:space="preserve"> và duy tr</w:t>
      </w:r>
      <w:r w:rsidR="00580B91" w:rsidRPr="005D2B1E">
        <w:rPr>
          <w:rFonts w:ascii="Arial" w:hAnsi="Arial" w:cs="Arial"/>
          <w:sz w:val="20"/>
          <w:lang w:val="en-US"/>
        </w:rPr>
        <w:t>ì</w:t>
      </w:r>
      <w:r w:rsidRPr="005D2B1E">
        <w:rPr>
          <w:rFonts w:ascii="Arial" w:hAnsi="Arial" w:cs="Arial"/>
          <w:sz w:val="20"/>
        </w:rPr>
        <w:t xml:space="preserve"> trang </w:t>
      </w:r>
      <w:r w:rsidR="004C1C1E" w:rsidRPr="005D2B1E">
        <w:rPr>
          <w:rFonts w:ascii="Arial" w:hAnsi="Arial" w:cs="Arial"/>
          <w:sz w:val="20"/>
        </w:rPr>
        <w:t>thiết bị</w:t>
      </w:r>
      <w:r w:rsidRPr="005D2B1E">
        <w:rPr>
          <w:rFonts w:ascii="Arial" w:hAnsi="Arial" w:cs="Arial"/>
          <w:sz w:val="20"/>
        </w:rPr>
        <w:t xml:space="preserve"> y tế, các loại thuốc men</w:t>
      </w:r>
      <w:r w:rsidR="007A5908" w:rsidRPr="005D2B1E">
        <w:rPr>
          <w:rFonts w:ascii="Arial" w:hAnsi="Arial" w:cs="Arial"/>
          <w:sz w:val="20"/>
          <w:lang w:val="en-US"/>
        </w:rPr>
        <w:t>,</w:t>
      </w:r>
      <w:r w:rsidRPr="005D2B1E">
        <w:rPr>
          <w:rFonts w:ascii="Arial" w:hAnsi="Arial" w:cs="Arial"/>
          <w:sz w:val="20"/>
        </w:rPr>
        <w:t xml:space="preserve"> cơ sở vật chất chăm sóc y tế tại ch</w:t>
      </w:r>
      <w:r w:rsidR="00D8516C" w:rsidRPr="005D2B1E">
        <w:rPr>
          <w:rFonts w:ascii="Arial" w:hAnsi="Arial" w:cs="Arial"/>
          <w:sz w:val="20"/>
          <w:lang w:val="en-US"/>
        </w:rPr>
        <w:t>ỗ</w:t>
      </w:r>
      <w:r w:rsidRPr="005D2B1E">
        <w:rPr>
          <w:rFonts w:ascii="Arial" w:hAnsi="Arial" w:cs="Arial"/>
          <w:sz w:val="20"/>
        </w:rPr>
        <w:t xml:space="preserve">; phương tiện cứu thương, chuẩn bị và </w:t>
      </w:r>
      <w:r w:rsidR="00195B4C" w:rsidRPr="005D2B1E">
        <w:rPr>
          <w:rFonts w:ascii="Arial" w:hAnsi="Arial" w:cs="Arial"/>
          <w:sz w:val="20"/>
        </w:rPr>
        <w:t>duy trì</w:t>
      </w:r>
      <w:r w:rsidRPr="005D2B1E">
        <w:rPr>
          <w:rFonts w:ascii="Arial" w:hAnsi="Arial" w:cs="Arial"/>
          <w:sz w:val="20"/>
        </w:rPr>
        <w:t xml:space="preserve"> thông tin liên lạc tại chỗ và trên đường vận chuyển, trừ những loại thuốc nằm trong danh mục thu</w:t>
      </w:r>
      <w:r w:rsidR="00BC3C61" w:rsidRPr="005D2B1E">
        <w:rPr>
          <w:rFonts w:ascii="Arial" w:hAnsi="Arial" w:cs="Arial"/>
          <w:sz w:val="20"/>
          <w:lang w:val="en-US"/>
        </w:rPr>
        <w:t>ố</w:t>
      </w:r>
      <w:r w:rsidRPr="005D2B1E">
        <w:rPr>
          <w:rFonts w:ascii="Arial" w:hAnsi="Arial" w:cs="Arial"/>
          <w:sz w:val="20"/>
        </w:rPr>
        <w:t>c phải kiểm soát đặc biệt theo quy đị</w:t>
      </w:r>
      <w:r w:rsidR="00981998" w:rsidRPr="005D2B1E">
        <w:rPr>
          <w:rFonts w:ascii="Arial" w:hAnsi="Arial" w:cs="Arial"/>
          <w:sz w:val="20"/>
        </w:rPr>
        <w:t>nh</w:t>
      </w:r>
      <w:r w:rsidR="00981998" w:rsidRPr="005D2B1E">
        <w:rPr>
          <w:rFonts w:ascii="Arial" w:hAnsi="Arial" w:cs="Arial"/>
          <w:sz w:val="20"/>
          <w:lang w:val="en-US"/>
        </w:rPr>
        <w:t>.</w:t>
      </w:r>
    </w:p>
    <w:p w14:paraId="6E6F8684" w14:textId="77777777" w:rsidR="00F53980" w:rsidRPr="005D2B1E" w:rsidRDefault="00F53980" w:rsidP="005D2B1E">
      <w:pPr>
        <w:spacing w:before="120"/>
        <w:rPr>
          <w:rFonts w:ascii="Arial" w:hAnsi="Arial" w:cs="Arial"/>
          <w:sz w:val="20"/>
        </w:rPr>
      </w:pPr>
      <w:r w:rsidRPr="005D2B1E">
        <w:rPr>
          <w:rFonts w:ascii="Arial" w:hAnsi="Arial" w:cs="Arial"/>
          <w:sz w:val="20"/>
        </w:rPr>
        <w:t>Tổ chức biên ch</w:t>
      </w:r>
      <w:r w:rsidR="002B7038" w:rsidRPr="005D2B1E">
        <w:rPr>
          <w:rFonts w:ascii="Arial" w:hAnsi="Arial" w:cs="Arial"/>
          <w:sz w:val="20"/>
          <w:lang w:val="en-US"/>
        </w:rPr>
        <w:t>ế</w:t>
      </w:r>
      <w:r w:rsidRPr="005D2B1E">
        <w:rPr>
          <w:rFonts w:ascii="Arial" w:hAnsi="Arial" w:cs="Arial"/>
          <w:sz w:val="20"/>
        </w:rPr>
        <w:t xml:space="preserve"> và c</w:t>
      </w:r>
      <w:r w:rsidR="002B7038" w:rsidRPr="005D2B1E">
        <w:rPr>
          <w:rFonts w:ascii="Arial" w:hAnsi="Arial" w:cs="Arial"/>
          <w:sz w:val="20"/>
          <w:lang w:val="en-US"/>
        </w:rPr>
        <w:t>á</w:t>
      </w:r>
      <w:r w:rsidRPr="005D2B1E">
        <w:rPr>
          <w:rFonts w:ascii="Arial" w:hAnsi="Arial" w:cs="Arial"/>
          <w:sz w:val="20"/>
        </w:rPr>
        <w:t xml:space="preserve">c trang thiết bị tối thiểu cho hoạt động </w:t>
      </w:r>
      <w:r w:rsidR="006F4E88" w:rsidRPr="005D2B1E">
        <w:rPr>
          <w:rFonts w:ascii="Arial" w:hAnsi="Arial" w:cs="Arial"/>
          <w:sz w:val="20"/>
        </w:rPr>
        <w:t>hỗ trợ</w:t>
      </w:r>
      <w:r w:rsidRPr="005D2B1E">
        <w:rPr>
          <w:rFonts w:ascii="Arial" w:hAnsi="Arial" w:cs="Arial"/>
          <w:sz w:val="20"/>
        </w:rPr>
        <w:t xml:space="preserve"> y tế trên công trư</w:t>
      </w:r>
      <w:r w:rsidR="002B7038" w:rsidRPr="005D2B1E">
        <w:rPr>
          <w:rFonts w:ascii="Arial" w:hAnsi="Arial" w:cs="Arial"/>
          <w:sz w:val="20"/>
          <w:lang w:val="en-US"/>
        </w:rPr>
        <w:t>ờ</w:t>
      </w:r>
      <w:r w:rsidRPr="005D2B1E">
        <w:rPr>
          <w:rFonts w:ascii="Arial" w:hAnsi="Arial" w:cs="Arial"/>
          <w:sz w:val="20"/>
        </w:rPr>
        <w:t>ng KS, RPBM quy định tại Phụ lục A.</w:t>
      </w:r>
    </w:p>
    <w:p w14:paraId="478879D4" w14:textId="77777777" w:rsidR="00F53980" w:rsidRPr="005D2B1E" w:rsidRDefault="00F53980" w:rsidP="005D2B1E">
      <w:pPr>
        <w:spacing w:before="120"/>
        <w:rPr>
          <w:rFonts w:ascii="Arial" w:hAnsi="Arial" w:cs="Arial"/>
          <w:sz w:val="20"/>
        </w:rPr>
      </w:pPr>
      <w:r w:rsidRPr="005D2B1E">
        <w:rPr>
          <w:rFonts w:ascii="Arial" w:hAnsi="Arial" w:cs="Arial"/>
          <w:b/>
          <w:sz w:val="20"/>
        </w:rPr>
        <w:t>2.8.12.</w:t>
      </w:r>
      <w:r w:rsidR="006F4E88" w:rsidRPr="005D2B1E">
        <w:rPr>
          <w:rFonts w:ascii="Arial" w:hAnsi="Arial" w:cs="Arial"/>
          <w:sz w:val="20"/>
        </w:rPr>
        <w:t xml:space="preserve"> </w:t>
      </w:r>
      <w:r w:rsidRPr="005D2B1E">
        <w:rPr>
          <w:rFonts w:ascii="Arial" w:hAnsi="Arial" w:cs="Arial"/>
          <w:sz w:val="20"/>
        </w:rPr>
        <w:t xml:space="preserve">Mỗi công trường RPBM phải có các nguồn lực </w:t>
      </w:r>
      <w:r w:rsidR="00B21679" w:rsidRPr="005D2B1E">
        <w:rPr>
          <w:rFonts w:ascii="Arial" w:hAnsi="Arial" w:cs="Arial"/>
          <w:sz w:val="20"/>
        </w:rPr>
        <w:t>có thể</w:t>
      </w:r>
      <w:r w:rsidRPr="005D2B1E">
        <w:rPr>
          <w:rFonts w:ascii="Arial" w:hAnsi="Arial" w:cs="Arial"/>
          <w:sz w:val="20"/>
        </w:rPr>
        <w:t xml:space="preserve"> tiến hành;</w:t>
      </w:r>
    </w:p>
    <w:p w14:paraId="59B687D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Nhanh chóng đưa nạn nh</w:t>
      </w:r>
      <w:r w:rsidR="0054576C" w:rsidRPr="005D2B1E">
        <w:rPr>
          <w:rFonts w:ascii="Arial" w:hAnsi="Arial" w:cs="Arial"/>
          <w:sz w:val="20"/>
          <w:lang w:val="en-US"/>
        </w:rPr>
        <w:t>â</w:t>
      </w:r>
      <w:r w:rsidRPr="005D2B1E">
        <w:rPr>
          <w:rFonts w:ascii="Arial" w:hAnsi="Arial" w:cs="Arial"/>
          <w:sz w:val="20"/>
        </w:rPr>
        <w:t>n ra khỏi khu vực nguy hiểm;</w:t>
      </w:r>
    </w:p>
    <w:p w14:paraId="4A871EE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Trong thời gian từ 3 phút đến 5 phút sau tai nạn </w:t>
      </w:r>
      <w:r w:rsidR="00205B08" w:rsidRPr="005D2B1E">
        <w:rPr>
          <w:rFonts w:ascii="Arial" w:hAnsi="Arial" w:cs="Arial"/>
          <w:sz w:val="20"/>
        </w:rPr>
        <w:t>bom mìn</w:t>
      </w:r>
      <w:r w:rsidRPr="005D2B1E">
        <w:rPr>
          <w:rFonts w:ascii="Arial" w:hAnsi="Arial" w:cs="Arial"/>
          <w:sz w:val="20"/>
        </w:rPr>
        <w:t xml:space="preserve">, </w:t>
      </w:r>
      <w:r w:rsidR="006F4E88" w:rsidRPr="005D2B1E">
        <w:rPr>
          <w:rFonts w:ascii="Arial" w:hAnsi="Arial" w:cs="Arial"/>
          <w:sz w:val="20"/>
        </w:rPr>
        <w:t>phải</w:t>
      </w:r>
      <w:r w:rsidRPr="005D2B1E">
        <w:rPr>
          <w:rFonts w:ascii="Arial" w:hAnsi="Arial" w:cs="Arial"/>
          <w:sz w:val="20"/>
        </w:rPr>
        <w:t xml:space="preserve"> tiến hành được việc sơ cứu ban đầu cho nạn nhân;</w:t>
      </w:r>
    </w:p>
    <w:p w14:paraId="3CBA245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Phải </w:t>
      </w:r>
      <w:r w:rsidR="00566713" w:rsidRPr="005D2B1E">
        <w:rPr>
          <w:rFonts w:ascii="Arial" w:hAnsi="Arial" w:cs="Arial"/>
          <w:sz w:val="20"/>
        </w:rPr>
        <w:t>vận chuyển</w:t>
      </w:r>
      <w:r w:rsidRPr="005D2B1E">
        <w:rPr>
          <w:rFonts w:ascii="Arial" w:hAnsi="Arial" w:cs="Arial"/>
          <w:sz w:val="20"/>
        </w:rPr>
        <w:t xml:space="preserve"> nạn nhân </w:t>
      </w:r>
      <w:r w:rsidR="006F4E88" w:rsidRPr="005D2B1E">
        <w:rPr>
          <w:rFonts w:ascii="Arial" w:hAnsi="Arial" w:cs="Arial"/>
          <w:sz w:val="20"/>
        </w:rPr>
        <w:t>đến</w:t>
      </w:r>
      <w:r w:rsidRPr="005D2B1E">
        <w:rPr>
          <w:rFonts w:ascii="Arial" w:hAnsi="Arial" w:cs="Arial"/>
          <w:sz w:val="20"/>
        </w:rPr>
        <w:t xml:space="preserve"> cơ sở </w:t>
      </w:r>
      <w:r w:rsidR="00E84B79" w:rsidRPr="005D2B1E">
        <w:rPr>
          <w:rFonts w:ascii="Arial" w:hAnsi="Arial" w:cs="Arial"/>
          <w:sz w:val="20"/>
        </w:rPr>
        <w:t>y tế</w:t>
      </w:r>
      <w:r w:rsidRPr="005D2B1E">
        <w:rPr>
          <w:rFonts w:ascii="Arial" w:hAnsi="Arial" w:cs="Arial"/>
          <w:sz w:val="20"/>
        </w:rPr>
        <w:t xml:space="preserve"> </w:t>
      </w:r>
      <w:r w:rsidR="006F4E88" w:rsidRPr="005D2B1E">
        <w:rPr>
          <w:rFonts w:ascii="Arial" w:hAnsi="Arial" w:cs="Arial"/>
          <w:sz w:val="20"/>
        </w:rPr>
        <w:t>cấp</w:t>
      </w:r>
      <w:r w:rsidRPr="005D2B1E">
        <w:rPr>
          <w:rFonts w:ascii="Arial" w:hAnsi="Arial" w:cs="Arial"/>
          <w:sz w:val="20"/>
        </w:rPr>
        <w:t xml:space="preserve"> huyện trở lên gần nh</w:t>
      </w:r>
      <w:r w:rsidR="0054576C" w:rsidRPr="005D2B1E">
        <w:rPr>
          <w:rFonts w:ascii="Arial" w:hAnsi="Arial" w:cs="Arial"/>
          <w:sz w:val="20"/>
          <w:lang w:val="en-US"/>
        </w:rPr>
        <w:t>ấ</w:t>
      </w:r>
      <w:r w:rsidRPr="005D2B1E">
        <w:rPr>
          <w:rFonts w:ascii="Arial" w:hAnsi="Arial" w:cs="Arial"/>
          <w:sz w:val="20"/>
        </w:rPr>
        <w:t>t trong thời gian sớm nh</w:t>
      </w:r>
      <w:r w:rsidR="0054576C" w:rsidRPr="005D2B1E">
        <w:rPr>
          <w:rFonts w:ascii="Arial" w:hAnsi="Arial" w:cs="Arial"/>
          <w:sz w:val="20"/>
          <w:lang w:val="en-US"/>
        </w:rPr>
        <w:t>ấ</w:t>
      </w:r>
      <w:r w:rsidRPr="005D2B1E">
        <w:rPr>
          <w:rFonts w:ascii="Arial" w:hAnsi="Arial" w:cs="Arial"/>
          <w:sz w:val="20"/>
        </w:rPr>
        <w:t xml:space="preserve">t </w:t>
      </w:r>
      <w:r w:rsidR="0054576C" w:rsidRPr="005D2B1E">
        <w:rPr>
          <w:rFonts w:ascii="Arial" w:hAnsi="Arial" w:cs="Arial"/>
          <w:sz w:val="20"/>
        </w:rPr>
        <w:t>có thể</w:t>
      </w:r>
      <w:r w:rsidRPr="005D2B1E">
        <w:rPr>
          <w:rFonts w:ascii="Arial" w:hAnsi="Arial" w:cs="Arial"/>
          <w:sz w:val="20"/>
        </w:rPr>
        <w:t>.</w:t>
      </w:r>
    </w:p>
    <w:p w14:paraId="4C10166F" w14:textId="77777777" w:rsidR="00F53980" w:rsidRPr="005D2B1E" w:rsidRDefault="00F53980" w:rsidP="005D2B1E">
      <w:pPr>
        <w:spacing w:before="120"/>
        <w:rPr>
          <w:rFonts w:ascii="Arial" w:hAnsi="Arial" w:cs="Arial"/>
          <w:sz w:val="20"/>
        </w:rPr>
      </w:pPr>
      <w:r w:rsidRPr="005D2B1E">
        <w:rPr>
          <w:rFonts w:ascii="Arial" w:hAnsi="Arial" w:cs="Arial"/>
          <w:b/>
          <w:sz w:val="20"/>
        </w:rPr>
        <w:t>2.8.13.</w:t>
      </w:r>
      <w:r w:rsidR="006F4E88" w:rsidRPr="005D2B1E">
        <w:rPr>
          <w:rFonts w:ascii="Arial" w:hAnsi="Arial" w:cs="Arial"/>
          <w:sz w:val="20"/>
        </w:rPr>
        <w:t xml:space="preserve"> </w:t>
      </w:r>
      <w:r w:rsidRPr="005D2B1E">
        <w:rPr>
          <w:rFonts w:ascii="Arial" w:hAnsi="Arial" w:cs="Arial"/>
          <w:sz w:val="20"/>
        </w:rPr>
        <w:t>Mỗi c</w:t>
      </w:r>
      <w:r w:rsidR="00402892" w:rsidRPr="005D2B1E">
        <w:rPr>
          <w:rFonts w:ascii="Arial" w:hAnsi="Arial" w:cs="Arial"/>
          <w:sz w:val="20"/>
          <w:lang w:val="en-US"/>
        </w:rPr>
        <w:t>ô</w:t>
      </w:r>
      <w:r w:rsidRPr="005D2B1E">
        <w:rPr>
          <w:rFonts w:ascii="Arial" w:hAnsi="Arial" w:cs="Arial"/>
          <w:sz w:val="20"/>
        </w:rPr>
        <w:t>ng trư</w:t>
      </w:r>
      <w:r w:rsidR="00402892" w:rsidRPr="005D2B1E">
        <w:rPr>
          <w:rFonts w:ascii="Arial" w:hAnsi="Arial" w:cs="Arial"/>
          <w:sz w:val="20"/>
          <w:lang w:val="en-US"/>
        </w:rPr>
        <w:t>ờ</w:t>
      </w:r>
      <w:r w:rsidRPr="005D2B1E">
        <w:rPr>
          <w:rFonts w:ascii="Arial" w:hAnsi="Arial" w:cs="Arial"/>
          <w:sz w:val="20"/>
        </w:rPr>
        <w:t>ng RPBM phải có nhân viên y tế, có đủ trang bị cấp cứu y tế v</w:t>
      </w:r>
      <w:r w:rsidR="00F92DF6" w:rsidRPr="005D2B1E">
        <w:rPr>
          <w:rFonts w:ascii="Arial" w:hAnsi="Arial" w:cs="Arial"/>
          <w:sz w:val="20"/>
          <w:lang w:val="en-US"/>
        </w:rPr>
        <w:t>à</w:t>
      </w:r>
      <w:r w:rsidRPr="005D2B1E">
        <w:rPr>
          <w:rFonts w:ascii="Arial" w:hAnsi="Arial" w:cs="Arial"/>
          <w:sz w:val="20"/>
        </w:rPr>
        <w:t xml:space="preserve"> phải hu</w:t>
      </w:r>
      <w:r w:rsidR="00F92DF6" w:rsidRPr="005D2B1E">
        <w:rPr>
          <w:rFonts w:ascii="Arial" w:hAnsi="Arial" w:cs="Arial"/>
          <w:sz w:val="20"/>
          <w:lang w:val="en-US"/>
        </w:rPr>
        <w:t>ấ</w:t>
      </w:r>
      <w:r w:rsidRPr="005D2B1E">
        <w:rPr>
          <w:rFonts w:ascii="Arial" w:hAnsi="Arial" w:cs="Arial"/>
          <w:sz w:val="20"/>
        </w:rPr>
        <w:t>n luyện cho đội ngũ nhân viên đ</w:t>
      </w:r>
      <w:r w:rsidR="00F92DF6" w:rsidRPr="005D2B1E">
        <w:rPr>
          <w:rFonts w:ascii="Arial" w:hAnsi="Arial" w:cs="Arial"/>
          <w:sz w:val="20"/>
          <w:lang w:val="en-US"/>
        </w:rPr>
        <w:t>ể</w:t>
      </w:r>
      <w:r w:rsidRPr="005D2B1E">
        <w:rPr>
          <w:rFonts w:ascii="Arial" w:hAnsi="Arial" w:cs="Arial"/>
          <w:sz w:val="20"/>
        </w:rPr>
        <w:t xml:space="preserve"> có thể thực hiện các công việc sau:</w:t>
      </w:r>
    </w:p>
    <w:p w14:paraId="2039867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Đưa nạn nhân và các trang thiết bị RPBM ra khỏi khu vực nguy hiểm một cách an toàn và kịp thời;</w:t>
      </w:r>
    </w:p>
    <w:p w14:paraId="59E7D9B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Kịp thời đánh giá được </w:t>
      </w:r>
      <w:r w:rsidR="00696812" w:rsidRPr="005D2B1E">
        <w:rPr>
          <w:rFonts w:ascii="Arial" w:hAnsi="Arial" w:cs="Arial"/>
          <w:sz w:val="20"/>
        </w:rPr>
        <w:t>tình trạng</w:t>
      </w:r>
      <w:r w:rsidRPr="005D2B1E">
        <w:rPr>
          <w:rFonts w:ascii="Arial" w:hAnsi="Arial" w:cs="Arial"/>
          <w:sz w:val="20"/>
        </w:rPr>
        <w:t xml:space="preserve"> thương tổn của nạn nhân và phân loại ưu tiên cấp cứu, vận chuyển;</w:t>
      </w:r>
    </w:p>
    <w:p w14:paraId="2E984FE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Thực hiện các kỹ thuật cấp cứu bước đầu gồm: Kỹ thuật hồi sinh t</w:t>
      </w:r>
      <w:r w:rsidR="00367712" w:rsidRPr="005D2B1E">
        <w:rPr>
          <w:rFonts w:ascii="Arial" w:hAnsi="Arial" w:cs="Arial"/>
          <w:sz w:val="20"/>
          <w:lang w:val="en-US"/>
        </w:rPr>
        <w:t>ổ</w:t>
      </w:r>
      <w:r w:rsidRPr="005D2B1E">
        <w:rPr>
          <w:rFonts w:ascii="Arial" w:hAnsi="Arial" w:cs="Arial"/>
          <w:sz w:val="20"/>
        </w:rPr>
        <w:t>ng hợ</w:t>
      </w:r>
      <w:r w:rsidR="00985233">
        <w:rPr>
          <w:rFonts w:ascii="Arial" w:hAnsi="Arial" w:cs="Arial"/>
          <w:sz w:val="20"/>
        </w:rPr>
        <w:t>p; phòng và ch</w:t>
      </w:r>
      <w:r w:rsidR="00985233">
        <w:rPr>
          <w:rFonts w:ascii="Arial" w:hAnsi="Arial" w:cs="Arial"/>
          <w:sz w:val="20"/>
          <w:lang w:val="en-GB"/>
        </w:rPr>
        <w:t>ố</w:t>
      </w:r>
      <w:r w:rsidRPr="005D2B1E">
        <w:rPr>
          <w:rFonts w:ascii="Arial" w:hAnsi="Arial" w:cs="Arial"/>
          <w:sz w:val="20"/>
        </w:rPr>
        <w:t>ng sốc; các biện pháp cầm máu tạm thời; vệ</w:t>
      </w:r>
      <w:r w:rsidR="00790959" w:rsidRPr="005D2B1E">
        <w:rPr>
          <w:rFonts w:ascii="Arial" w:hAnsi="Arial" w:cs="Arial"/>
          <w:sz w:val="20"/>
        </w:rPr>
        <w:t xml:space="preserve"> sinh v</w:t>
      </w:r>
      <w:r w:rsidR="00790959" w:rsidRPr="005D2B1E">
        <w:rPr>
          <w:rFonts w:ascii="Arial" w:hAnsi="Arial" w:cs="Arial"/>
          <w:sz w:val="20"/>
          <w:lang w:val="en-US"/>
        </w:rPr>
        <w:t>à</w:t>
      </w:r>
      <w:r w:rsidRPr="005D2B1E">
        <w:rPr>
          <w:rFonts w:ascii="Arial" w:hAnsi="Arial" w:cs="Arial"/>
          <w:sz w:val="20"/>
        </w:rPr>
        <w:t xml:space="preserve"> băng vết thương; c</w:t>
      </w:r>
      <w:r w:rsidR="00790959" w:rsidRPr="005D2B1E">
        <w:rPr>
          <w:rFonts w:ascii="Arial" w:hAnsi="Arial" w:cs="Arial"/>
          <w:sz w:val="20"/>
          <w:lang w:val="en-US"/>
        </w:rPr>
        <w:t>ố</w:t>
      </w:r>
      <w:r w:rsidRPr="005D2B1E">
        <w:rPr>
          <w:rFonts w:ascii="Arial" w:hAnsi="Arial" w:cs="Arial"/>
          <w:sz w:val="20"/>
        </w:rPr>
        <w:t xml:space="preserve"> định tạm thời gãy xương; vận chuyển nạ</w:t>
      </w:r>
      <w:r w:rsidR="00790959" w:rsidRPr="005D2B1E">
        <w:rPr>
          <w:rFonts w:ascii="Arial" w:hAnsi="Arial" w:cs="Arial"/>
          <w:sz w:val="20"/>
        </w:rPr>
        <w:t>n nhân theo đúng ch</w:t>
      </w:r>
      <w:r w:rsidR="00790959" w:rsidRPr="005D2B1E">
        <w:rPr>
          <w:rFonts w:ascii="Arial" w:hAnsi="Arial" w:cs="Arial"/>
          <w:sz w:val="20"/>
          <w:lang w:val="en-US"/>
        </w:rPr>
        <w:t>ỉ</w:t>
      </w:r>
      <w:r w:rsidRPr="005D2B1E">
        <w:rPr>
          <w:rFonts w:ascii="Arial" w:hAnsi="Arial" w:cs="Arial"/>
          <w:sz w:val="20"/>
        </w:rPr>
        <w:t xml:space="preserve"> định.</w:t>
      </w:r>
    </w:p>
    <w:p w14:paraId="243ECFAD" w14:textId="77777777" w:rsidR="00F53980" w:rsidRPr="005D2B1E" w:rsidRDefault="00F53980" w:rsidP="005D2B1E">
      <w:pPr>
        <w:spacing w:before="120"/>
        <w:rPr>
          <w:rFonts w:ascii="Arial" w:hAnsi="Arial" w:cs="Arial"/>
          <w:b/>
          <w:sz w:val="20"/>
        </w:rPr>
      </w:pPr>
      <w:r w:rsidRPr="005D2B1E">
        <w:rPr>
          <w:rFonts w:ascii="Arial" w:hAnsi="Arial" w:cs="Arial"/>
          <w:b/>
          <w:sz w:val="20"/>
        </w:rPr>
        <w:t>2.9.</w:t>
      </w:r>
      <w:r w:rsidR="006F4E88" w:rsidRPr="005D2B1E">
        <w:rPr>
          <w:rFonts w:ascii="Arial" w:hAnsi="Arial" w:cs="Arial"/>
          <w:b/>
          <w:sz w:val="20"/>
        </w:rPr>
        <w:t xml:space="preserve"> </w:t>
      </w:r>
      <w:r w:rsidRPr="005D2B1E">
        <w:rPr>
          <w:rFonts w:ascii="Arial" w:hAnsi="Arial" w:cs="Arial"/>
          <w:b/>
          <w:sz w:val="20"/>
        </w:rPr>
        <w:t>Thiết chế hiện trường KS, RPBM</w:t>
      </w:r>
    </w:p>
    <w:p w14:paraId="18B1E981" w14:textId="77777777" w:rsidR="00F53980" w:rsidRPr="005D2B1E" w:rsidRDefault="00F53980" w:rsidP="005D2B1E">
      <w:pPr>
        <w:spacing w:before="120"/>
        <w:rPr>
          <w:rFonts w:ascii="Arial" w:hAnsi="Arial" w:cs="Arial"/>
          <w:sz w:val="20"/>
        </w:rPr>
      </w:pPr>
      <w:r w:rsidRPr="005D2B1E">
        <w:rPr>
          <w:rFonts w:ascii="Arial" w:hAnsi="Arial" w:cs="Arial"/>
          <w:b/>
          <w:sz w:val="20"/>
        </w:rPr>
        <w:t>2.9.1.</w:t>
      </w:r>
      <w:r w:rsidR="006F4E88" w:rsidRPr="005D2B1E">
        <w:rPr>
          <w:rFonts w:ascii="Arial" w:hAnsi="Arial" w:cs="Arial"/>
          <w:sz w:val="20"/>
        </w:rPr>
        <w:t xml:space="preserve"> </w:t>
      </w:r>
      <w:r w:rsidRPr="005D2B1E">
        <w:rPr>
          <w:rFonts w:ascii="Arial" w:hAnsi="Arial" w:cs="Arial"/>
          <w:sz w:val="20"/>
        </w:rPr>
        <w:t>Hiện trường khu vực tiến hành KS/RPBM phải đượ</w:t>
      </w:r>
      <w:r w:rsidR="003B181D" w:rsidRPr="005D2B1E">
        <w:rPr>
          <w:rFonts w:ascii="Arial" w:hAnsi="Arial" w:cs="Arial"/>
          <w:sz w:val="20"/>
        </w:rPr>
        <w:t>c thi</w:t>
      </w:r>
      <w:r w:rsidR="003B181D" w:rsidRPr="005D2B1E">
        <w:rPr>
          <w:rFonts w:ascii="Arial" w:hAnsi="Arial" w:cs="Arial"/>
          <w:sz w:val="20"/>
          <w:lang w:val="en-US"/>
        </w:rPr>
        <w:t>ế</w:t>
      </w:r>
      <w:r w:rsidRPr="005D2B1E">
        <w:rPr>
          <w:rFonts w:ascii="Arial" w:hAnsi="Arial" w:cs="Arial"/>
          <w:sz w:val="20"/>
        </w:rPr>
        <w:t>t lập đủ các thiết ch</w:t>
      </w:r>
      <w:r w:rsidR="00401125" w:rsidRPr="005D2B1E">
        <w:rPr>
          <w:rFonts w:ascii="Arial" w:hAnsi="Arial" w:cs="Arial"/>
          <w:sz w:val="20"/>
          <w:lang w:val="en-US"/>
        </w:rPr>
        <w:t>ế</w:t>
      </w:r>
      <w:r w:rsidRPr="005D2B1E">
        <w:rPr>
          <w:rFonts w:ascii="Arial" w:hAnsi="Arial" w:cs="Arial"/>
          <w:sz w:val="20"/>
        </w:rPr>
        <w:t>, khu vực chức năng phù h</w:t>
      </w:r>
      <w:r w:rsidR="00181AC7" w:rsidRPr="005D2B1E">
        <w:rPr>
          <w:rFonts w:ascii="Arial" w:hAnsi="Arial" w:cs="Arial"/>
          <w:sz w:val="20"/>
          <w:lang w:val="en-US"/>
        </w:rPr>
        <w:t>ợ</w:t>
      </w:r>
      <w:r w:rsidRPr="005D2B1E">
        <w:rPr>
          <w:rFonts w:ascii="Arial" w:hAnsi="Arial" w:cs="Arial"/>
          <w:sz w:val="20"/>
        </w:rPr>
        <w:t>p với điều kiện địa hình v</w:t>
      </w:r>
      <w:r w:rsidR="001316EF" w:rsidRPr="005D2B1E">
        <w:rPr>
          <w:rFonts w:ascii="Arial" w:hAnsi="Arial" w:cs="Arial"/>
          <w:sz w:val="20"/>
          <w:lang w:val="en-US"/>
        </w:rPr>
        <w:t>à</w:t>
      </w:r>
      <w:r w:rsidRPr="005D2B1E">
        <w:rPr>
          <w:rFonts w:ascii="Arial" w:hAnsi="Arial" w:cs="Arial"/>
          <w:sz w:val="20"/>
        </w:rPr>
        <w:t xml:space="preserve"> </w:t>
      </w:r>
      <w:r w:rsidR="001316EF" w:rsidRPr="005D2B1E">
        <w:rPr>
          <w:rFonts w:ascii="Arial" w:hAnsi="Arial" w:cs="Arial"/>
          <w:sz w:val="20"/>
          <w:lang w:val="en-US"/>
        </w:rPr>
        <w:t>đ</w:t>
      </w:r>
      <w:r w:rsidRPr="005D2B1E">
        <w:rPr>
          <w:rFonts w:ascii="Arial" w:hAnsi="Arial" w:cs="Arial"/>
          <w:sz w:val="20"/>
        </w:rPr>
        <w:t>áp ứng các yêu cầu về an toàn, kỹ thuật, an ninh, vệ sinh và bảo vệ môi trường.</w:t>
      </w:r>
    </w:p>
    <w:p w14:paraId="7C57C28A" w14:textId="77777777" w:rsidR="00F53980" w:rsidRPr="005D2B1E" w:rsidRDefault="00F53980" w:rsidP="005D2B1E">
      <w:pPr>
        <w:spacing w:before="120"/>
        <w:rPr>
          <w:rFonts w:ascii="Arial" w:hAnsi="Arial" w:cs="Arial"/>
          <w:b/>
          <w:sz w:val="20"/>
        </w:rPr>
      </w:pPr>
      <w:r w:rsidRPr="005D2B1E">
        <w:rPr>
          <w:rFonts w:ascii="Arial" w:hAnsi="Arial" w:cs="Arial"/>
          <w:b/>
          <w:sz w:val="20"/>
        </w:rPr>
        <w:t>2.9.2.</w:t>
      </w:r>
      <w:r w:rsidR="006F4E88" w:rsidRPr="005D2B1E">
        <w:rPr>
          <w:rFonts w:ascii="Arial" w:hAnsi="Arial" w:cs="Arial"/>
          <w:b/>
          <w:sz w:val="20"/>
        </w:rPr>
        <w:t xml:space="preserve"> </w:t>
      </w:r>
      <w:r w:rsidRPr="005D2B1E">
        <w:rPr>
          <w:rFonts w:ascii="Arial" w:hAnsi="Arial" w:cs="Arial"/>
          <w:b/>
          <w:sz w:val="20"/>
        </w:rPr>
        <w:t>Trạm c</w:t>
      </w:r>
      <w:r w:rsidR="00790959" w:rsidRPr="005D2B1E">
        <w:rPr>
          <w:rFonts w:ascii="Arial" w:hAnsi="Arial" w:cs="Arial"/>
          <w:b/>
          <w:sz w:val="20"/>
          <w:lang w:val="en-US"/>
        </w:rPr>
        <w:t>ả</w:t>
      </w:r>
      <w:r w:rsidRPr="005D2B1E">
        <w:rPr>
          <w:rFonts w:ascii="Arial" w:hAnsi="Arial" w:cs="Arial"/>
          <w:b/>
          <w:sz w:val="20"/>
        </w:rPr>
        <w:t>nh giới</w:t>
      </w:r>
    </w:p>
    <w:p w14:paraId="4DCF2FAD" w14:textId="77777777" w:rsidR="00F53980" w:rsidRPr="005D2B1E" w:rsidRDefault="00F53980" w:rsidP="005D2B1E">
      <w:pPr>
        <w:spacing w:before="120"/>
        <w:rPr>
          <w:rFonts w:ascii="Arial" w:hAnsi="Arial" w:cs="Arial"/>
          <w:sz w:val="20"/>
        </w:rPr>
      </w:pPr>
      <w:r w:rsidRPr="005D2B1E">
        <w:rPr>
          <w:rFonts w:ascii="Arial" w:hAnsi="Arial" w:cs="Arial"/>
          <w:sz w:val="20"/>
        </w:rPr>
        <w:t>2.9.2.1.</w:t>
      </w:r>
      <w:r w:rsidR="006F4E88" w:rsidRPr="005D2B1E">
        <w:rPr>
          <w:rFonts w:ascii="Arial" w:hAnsi="Arial" w:cs="Arial"/>
          <w:sz w:val="20"/>
        </w:rPr>
        <w:t xml:space="preserve"> </w:t>
      </w:r>
      <w:r w:rsidRPr="005D2B1E">
        <w:rPr>
          <w:rFonts w:ascii="Arial" w:hAnsi="Arial" w:cs="Arial"/>
          <w:sz w:val="20"/>
        </w:rPr>
        <w:t>Là vị trí bắt đầu giới hạn việc đi lại của người, phương tiện, gia súc xâm nhập vào khu vực thi công từ các hướng.</w:t>
      </w:r>
    </w:p>
    <w:p w14:paraId="2064F051" w14:textId="77777777" w:rsidR="00F53980" w:rsidRPr="005D2B1E" w:rsidRDefault="00F53980" w:rsidP="005D2B1E">
      <w:pPr>
        <w:spacing w:before="120"/>
        <w:rPr>
          <w:rFonts w:ascii="Arial" w:hAnsi="Arial" w:cs="Arial"/>
          <w:sz w:val="20"/>
        </w:rPr>
      </w:pPr>
      <w:r w:rsidRPr="005D2B1E">
        <w:rPr>
          <w:rFonts w:ascii="Arial" w:hAnsi="Arial" w:cs="Arial"/>
          <w:sz w:val="20"/>
        </w:rPr>
        <w:t>2.9.2.2.</w:t>
      </w:r>
      <w:r w:rsidR="006F4E88" w:rsidRPr="005D2B1E">
        <w:rPr>
          <w:rFonts w:ascii="Arial" w:hAnsi="Arial" w:cs="Arial"/>
          <w:sz w:val="20"/>
        </w:rPr>
        <w:t xml:space="preserve"> </w:t>
      </w:r>
      <w:r w:rsidRPr="005D2B1E">
        <w:rPr>
          <w:rFonts w:ascii="Arial" w:hAnsi="Arial" w:cs="Arial"/>
          <w:sz w:val="20"/>
        </w:rPr>
        <w:t>Trạm cảnh giới ph</w:t>
      </w:r>
      <w:r w:rsidR="001316EF" w:rsidRPr="005D2B1E">
        <w:rPr>
          <w:rFonts w:ascii="Arial" w:hAnsi="Arial" w:cs="Arial"/>
          <w:sz w:val="20"/>
          <w:lang w:val="en-US"/>
        </w:rPr>
        <w:t>ả</w:t>
      </w:r>
      <w:r w:rsidRPr="005D2B1E">
        <w:rPr>
          <w:rFonts w:ascii="Arial" w:hAnsi="Arial" w:cs="Arial"/>
          <w:sz w:val="20"/>
        </w:rPr>
        <w:t xml:space="preserve">i được </w:t>
      </w:r>
      <w:r w:rsidR="00563B5B" w:rsidRPr="005D2B1E">
        <w:rPr>
          <w:rFonts w:ascii="Arial" w:hAnsi="Arial" w:cs="Arial"/>
          <w:sz w:val="20"/>
        </w:rPr>
        <w:t>đánh dấu</w:t>
      </w:r>
      <w:r w:rsidRPr="005D2B1E">
        <w:rPr>
          <w:rFonts w:ascii="Arial" w:hAnsi="Arial" w:cs="Arial"/>
          <w:sz w:val="20"/>
        </w:rPr>
        <w:t xml:space="preserve"> bằng các biển báo, hàng rào hoặc bố trí nhân viên canh gác, được treo bảng thông tin c</w:t>
      </w:r>
      <w:r w:rsidR="00820BFE" w:rsidRPr="005D2B1E">
        <w:rPr>
          <w:rFonts w:ascii="Arial" w:hAnsi="Arial" w:cs="Arial"/>
          <w:sz w:val="20"/>
          <w:lang w:val="en-US"/>
        </w:rPr>
        <w:t>ô</w:t>
      </w:r>
      <w:r w:rsidRPr="005D2B1E">
        <w:rPr>
          <w:rFonts w:ascii="Arial" w:hAnsi="Arial" w:cs="Arial"/>
          <w:sz w:val="20"/>
        </w:rPr>
        <w:t>ng khai về dự án và bảo đảm khả năng quan sát, thông tin, báo động.</w:t>
      </w:r>
    </w:p>
    <w:p w14:paraId="5B641F8D" w14:textId="77777777" w:rsidR="00F53980" w:rsidRPr="005D2B1E" w:rsidRDefault="00F53980" w:rsidP="005D2B1E">
      <w:pPr>
        <w:spacing w:before="120"/>
        <w:rPr>
          <w:rFonts w:ascii="Arial" w:hAnsi="Arial" w:cs="Arial"/>
          <w:b/>
          <w:sz w:val="20"/>
        </w:rPr>
      </w:pPr>
      <w:r w:rsidRPr="005D2B1E">
        <w:rPr>
          <w:rFonts w:ascii="Arial" w:hAnsi="Arial" w:cs="Arial"/>
          <w:b/>
          <w:sz w:val="20"/>
        </w:rPr>
        <w:t>2.9.3.</w:t>
      </w:r>
      <w:r w:rsidR="006F4E88" w:rsidRPr="005D2B1E">
        <w:rPr>
          <w:rFonts w:ascii="Arial" w:hAnsi="Arial" w:cs="Arial"/>
          <w:b/>
          <w:sz w:val="20"/>
        </w:rPr>
        <w:t xml:space="preserve"> </w:t>
      </w:r>
      <w:r w:rsidRPr="005D2B1E">
        <w:rPr>
          <w:rFonts w:ascii="Arial" w:hAnsi="Arial" w:cs="Arial"/>
          <w:b/>
          <w:sz w:val="20"/>
        </w:rPr>
        <w:t>Lối vào, hành lang an toàn, làn ranh giới</w:t>
      </w:r>
    </w:p>
    <w:p w14:paraId="2B1B530B" w14:textId="77777777" w:rsidR="00F53980" w:rsidRPr="005D2B1E" w:rsidRDefault="00F53980" w:rsidP="005D2B1E">
      <w:pPr>
        <w:spacing w:before="120"/>
        <w:rPr>
          <w:rFonts w:ascii="Arial" w:hAnsi="Arial" w:cs="Arial"/>
          <w:sz w:val="20"/>
        </w:rPr>
      </w:pPr>
      <w:r w:rsidRPr="005D2B1E">
        <w:rPr>
          <w:rFonts w:ascii="Arial" w:hAnsi="Arial" w:cs="Arial"/>
          <w:sz w:val="20"/>
        </w:rPr>
        <w:t>2.9.3.1.</w:t>
      </w:r>
      <w:r w:rsidR="006F4E88" w:rsidRPr="005D2B1E">
        <w:rPr>
          <w:rFonts w:ascii="Arial" w:hAnsi="Arial" w:cs="Arial"/>
          <w:sz w:val="20"/>
        </w:rPr>
        <w:t xml:space="preserve"> </w:t>
      </w:r>
      <w:r w:rsidRPr="005D2B1E">
        <w:rPr>
          <w:rFonts w:ascii="Arial" w:hAnsi="Arial" w:cs="Arial"/>
          <w:sz w:val="20"/>
        </w:rPr>
        <w:t>Là những tuyến đ</w:t>
      </w:r>
      <w:r w:rsidR="00D72577" w:rsidRPr="005D2B1E">
        <w:rPr>
          <w:rFonts w:ascii="Arial" w:hAnsi="Arial" w:cs="Arial"/>
          <w:sz w:val="20"/>
          <w:lang w:val="en-US"/>
        </w:rPr>
        <w:t>ã</w:t>
      </w:r>
      <w:r w:rsidRPr="005D2B1E">
        <w:rPr>
          <w:rFonts w:ascii="Arial" w:hAnsi="Arial" w:cs="Arial"/>
          <w:sz w:val="20"/>
        </w:rPr>
        <w:t xml:space="preserve"> được làm sạch BMVN, được đánh dấu bằng công cụ đánh dấu và biển báo chỉ dẫn dùng cho người, phương tiện cơ động an toàn xung quanh và trong khu vực thi công hoặc để xác định ranh giới khu vực thi công.</w:t>
      </w:r>
    </w:p>
    <w:p w14:paraId="524D9946" w14:textId="77777777" w:rsidR="00F53980" w:rsidRPr="005D2B1E" w:rsidRDefault="00D72577" w:rsidP="005D2B1E">
      <w:pPr>
        <w:spacing w:before="120"/>
        <w:rPr>
          <w:rFonts w:ascii="Arial" w:hAnsi="Arial" w:cs="Arial"/>
          <w:sz w:val="20"/>
        </w:rPr>
      </w:pPr>
      <w:r w:rsidRPr="005D2B1E">
        <w:rPr>
          <w:rFonts w:ascii="Arial" w:hAnsi="Arial" w:cs="Arial"/>
          <w:sz w:val="20"/>
        </w:rPr>
        <w:t>2.9.3.2</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Kích thước bề rộng t</w:t>
      </w:r>
      <w:r w:rsidRPr="005D2B1E">
        <w:rPr>
          <w:rFonts w:ascii="Arial" w:hAnsi="Arial" w:cs="Arial"/>
          <w:sz w:val="20"/>
          <w:lang w:val="en-US"/>
        </w:rPr>
        <w:t>ối</w:t>
      </w:r>
      <w:r w:rsidR="00F53980" w:rsidRPr="005D2B1E">
        <w:rPr>
          <w:rFonts w:ascii="Arial" w:hAnsi="Arial" w:cs="Arial"/>
          <w:sz w:val="20"/>
        </w:rPr>
        <w:t xml:space="preserve"> thiểu: Dành cho người là 2 m, dành cho phương tiện cơ giới l</w:t>
      </w:r>
      <w:r w:rsidRPr="005D2B1E">
        <w:rPr>
          <w:rFonts w:ascii="Arial" w:hAnsi="Arial" w:cs="Arial"/>
          <w:sz w:val="20"/>
          <w:lang w:val="en-US"/>
        </w:rPr>
        <w:t>à</w:t>
      </w:r>
      <w:r w:rsidR="00F53980" w:rsidRPr="005D2B1E">
        <w:rPr>
          <w:rFonts w:ascii="Arial" w:hAnsi="Arial" w:cs="Arial"/>
          <w:sz w:val="20"/>
        </w:rPr>
        <w:t xml:space="preserve"> 4 m.</w:t>
      </w:r>
    </w:p>
    <w:p w14:paraId="05FDE8D3" w14:textId="77777777" w:rsidR="00F53980" w:rsidRPr="005D2B1E" w:rsidRDefault="00F53980" w:rsidP="005D2B1E">
      <w:pPr>
        <w:spacing w:before="120"/>
        <w:rPr>
          <w:rFonts w:ascii="Arial" w:hAnsi="Arial" w:cs="Arial"/>
          <w:b/>
          <w:sz w:val="20"/>
        </w:rPr>
      </w:pPr>
      <w:r w:rsidRPr="005D2B1E">
        <w:rPr>
          <w:rFonts w:ascii="Arial" w:hAnsi="Arial" w:cs="Arial"/>
          <w:b/>
          <w:sz w:val="20"/>
        </w:rPr>
        <w:t>2.9.4.</w:t>
      </w:r>
      <w:r w:rsidR="006F4E88" w:rsidRPr="005D2B1E">
        <w:rPr>
          <w:rFonts w:ascii="Arial" w:hAnsi="Arial" w:cs="Arial"/>
          <w:b/>
          <w:sz w:val="20"/>
        </w:rPr>
        <w:t xml:space="preserve"> </w:t>
      </w:r>
      <w:r w:rsidRPr="005D2B1E">
        <w:rPr>
          <w:rFonts w:ascii="Arial" w:hAnsi="Arial" w:cs="Arial"/>
          <w:b/>
          <w:sz w:val="20"/>
        </w:rPr>
        <w:t>Khu vực tập kết</w:t>
      </w:r>
    </w:p>
    <w:p w14:paraId="78D9AAA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Khu vự</w:t>
      </w:r>
      <w:r w:rsidR="009C1D27" w:rsidRPr="005D2B1E">
        <w:rPr>
          <w:rFonts w:ascii="Arial" w:hAnsi="Arial" w:cs="Arial"/>
          <w:sz w:val="20"/>
        </w:rPr>
        <w:t>c c</w:t>
      </w:r>
      <w:r w:rsidR="009C1D27" w:rsidRPr="005D2B1E">
        <w:rPr>
          <w:rFonts w:ascii="Arial" w:hAnsi="Arial" w:cs="Arial"/>
          <w:sz w:val="20"/>
          <w:lang w:val="en-US"/>
        </w:rPr>
        <w:t>ó</w:t>
      </w:r>
      <w:r w:rsidRPr="005D2B1E">
        <w:rPr>
          <w:rFonts w:ascii="Arial" w:hAnsi="Arial" w:cs="Arial"/>
          <w:sz w:val="20"/>
        </w:rPr>
        <w:t xml:space="preserve"> bố trí vị trí chỉ huy, đón tiếp khách tham quan, b</w:t>
      </w:r>
      <w:r w:rsidR="00B36DF0" w:rsidRPr="005D2B1E">
        <w:rPr>
          <w:rFonts w:ascii="Arial" w:hAnsi="Arial" w:cs="Arial"/>
          <w:sz w:val="20"/>
          <w:lang w:val="en-US"/>
        </w:rPr>
        <w:t>ã</w:t>
      </w:r>
      <w:r w:rsidRPr="005D2B1E">
        <w:rPr>
          <w:rFonts w:ascii="Arial" w:hAnsi="Arial" w:cs="Arial"/>
          <w:sz w:val="20"/>
        </w:rPr>
        <w:t>i đỗ xe, khu vực tạm ngh</w:t>
      </w:r>
      <w:r w:rsidR="00B36DF0" w:rsidRPr="005D2B1E">
        <w:rPr>
          <w:rFonts w:ascii="Arial" w:hAnsi="Arial" w:cs="Arial"/>
          <w:sz w:val="20"/>
          <w:lang w:val="en-US"/>
        </w:rPr>
        <w:t>ỉ</w:t>
      </w:r>
      <w:r w:rsidRPr="005D2B1E">
        <w:rPr>
          <w:rFonts w:ascii="Arial" w:hAnsi="Arial" w:cs="Arial"/>
          <w:sz w:val="20"/>
        </w:rPr>
        <w:t>, công trình vệ sinh, là vị trí bắt đầu giao nhiệm vụ và nhận xét kết thúc nhiệm vụ trong ngày;</w:t>
      </w:r>
    </w:p>
    <w:p w14:paraId="5175F91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Phải có đủ các bảng biểu, hồ sơ hiện trường (sơ đồ khu vực thi công, nội quy công trư</w:t>
      </w:r>
      <w:r w:rsidR="00B36DF0" w:rsidRPr="005D2B1E">
        <w:rPr>
          <w:rFonts w:ascii="Arial" w:hAnsi="Arial" w:cs="Arial"/>
          <w:sz w:val="20"/>
          <w:lang w:val="en-US"/>
        </w:rPr>
        <w:t>ờ</w:t>
      </w:r>
      <w:r w:rsidRPr="005D2B1E">
        <w:rPr>
          <w:rFonts w:ascii="Arial" w:hAnsi="Arial" w:cs="Arial"/>
          <w:sz w:val="20"/>
        </w:rPr>
        <w:t>ng, theo</w:t>
      </w:r>
      <w:r w:rsidR="00B36DF0" w:rsidRPr="005D2B1E">
        <w:rPr>
          <w:rFonts w:ascii="Arial" w:hAnsi="Arial" w:cs="Arial"/>
          <w:sz w:val="20"/>
        </w:rPr>
        <w:t xml:space="preserve"> dõ</w:t>
      </w:r>
      <w:r w:rsidR="00B36DF0" w:rsidRPr="005D2B1E">
        <w:rPr>
          <w:rFonts w:ascii="Arial" w:hAnsi="Arial" w:cs="Arial"/>
          <w:sz w:val="20"/>
          <w:lang w:val="en-US"/>
        </w:rPr>
        <w:t>i</w:t>
      </w:r>
      <w:r w:rsidRPr="005D2B1E">
        <w:rPr>
          <w:rFonts w:ascii="Arial" w:hAnsi="Arial" w:cs="Arial"/>
          <w:sz w:val="20"/>
        </w:rPr>
        <w:t xml:space="preserve"> tiến độ, danh bạ thông tin liên lạc khẩn cấp</w:t>
      </w:r>
      <w:r w:rsidR="00B36DF0" w:rsidRPr="005D2B1E">
        <w:rPr>
          <w:rFonts w:ascii="Arial" w:hAnsi="Arial" w:cs="Arial"/>
          <w:sz w:val="20"/>
          <w:lang w:val="en-US"/>
        </w:rPr>
        <w:t>…)</w:t>
      </w:r>
      <w:r w:rsidRPr="005D2B1E">
        <w:rPr>
          <w:rFonts w:ascii="Arial" w:hAnsi="Arial" w:cs="Arial"/>
          <w:sz w:val="20"/>
        </w:rPr>
        <w:t>;</w:t>
      </w:r>
    </w:p>
    <w:p w14:paraId="35E157B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w:t>
      </w:r>
      <w:r w:rsidR="00FF0668" w:rsidRPr="005D2B1E">
        <w:rPr>
          <w:rFonts w:ascii="Arial" w:hAnsi="Arial" w:cs="Arial"/>
          <w:sz w:val="20"/>
          <w:lang w:val="en-US"/>
        </w:rPr>
        <w:t>ả</w:t>
      </w:r>
      <w:r w:rsidRPr="005D2B1E">
        <w:rPr>
          <w:rFonts w:ascii="Arial" w:hAnsi="Arial" w:cs="Arial"/>
          <w:sz w:val="20"/>
        </w:rPr>
        <w:t>i có đủ phương tiện thông tin liên lạc, hệ thống máy tính, tài liệu hiện trường...;</w:t>
      </w:r>
    </w:p>
    <w:p w14:paraId="20EE22E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Phải c</w:t>
      </w:r>
      <w:r w:rsidR="00FF0668" w:rsidRPr="005D2B1E">
        <w:rPr>
          <w:rFonts w:ascii="Arial" w:hAnsi="Arial" w:cs="Arial"/>
          <w:sz w:val="20"/>
          <w:lang w:val="en-US"/>
        </w:rPr>
        <w:t>ó</w:t>
      </w:r>
      <w:r w:rsidRPr="005D2B1E">
        <w:rPr>
          <w:rFonts w:ascii="Arial" w:hAnsi="Arial" w:cs="Arial"/>
          <w:sz w:val="20"/>
        </w:rPr>
        <w:t xml:space="preserve"> l</w:t>
      </w:r>
      <w:r w:rsidR="00FF0668" w:rsidRPr="005D2B1E">
        <w:rPr>
          <w:rFonts w:ascii="Arial" w:hAnsi="Arial" w:cs="Arial"/>
          <w:sz w:val="20"/>
          <w:lang w:val="en-US"/>
        </w:rPr>
        <w:t>ố</w:t>
      </w:r>
      <w:r w:rsidRPr="005D2B1E">
        <w:rPr>
          <w:rFonts w:ascii="Arial" w:hAnsi="Arial" w:cs="Arial"/>
          <w:sz w:val="20"/>
        </w:rPr>
        <w:t>i vào an toàn, vị trí đỗ xe, quay đầu xe phù hợp v</w:t>
      </w:r>
      <w:r w:rsidR="009E311C" w:rsidRPr="005D2B1E">
        <w:rPr>
          <w:rFonts w:ascii="Arial" w:hAnsi="Arial" w:cs="Arial"/>
          <w:sz w:val="20"/>
          <w:lang w:val="en-US"/>
        </w:rPr>
        <w:t>ớ</w:t>
      </w:r>
      <w:r w:rsidRPr="005D2B1E">
        <w:rPr>
          <w:rFonts w:ascii="Arial" w:hAnsi="Arial" w:cs="Arial"/>
          <w:sz w:val="20"/>
        </w:rPr>
        <w:t>i mạng lưới giao thông trong khu vực;</w:t>
      </w:r>
    </w:p>
    <w:p w14:paraId="6ABEC11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Diện tích khu vực tập kết được xác định tùy theo quy mô công trường.</w:t>
      </w:r>
    </w:p>
    <w:p w14:paraId="3301F415" w14:textId="77777777" w:rsidR="00F53980" w:rsidRPr="005D2B1E" w:rsidRDefault="00F53980" w:rsidP="005D2B1E">
      <w:pPr>
        <w:spacing w:before="120"/>
        <w:rPr>
          <w:rFonts w:ascii="Arial" w:hAnsi="Arial" w:cs="Arial"/>
          <w:b/>
          <w:sz w:val="20"/>
        </w:rPr>
      </w:pPr>
      <w:r w:rsidRPr="005D2B1E">
        <w:rPr>
          <w:rFonts w:ascii="Arial" w:hAnsi="Arial" w:cs="Arial"/>
          <w:b/>
          <w:sz w:val="20"/>
        </w:rPr>
        <w:t>2.9.5.</w:t>
      </w:r>
      <w:r w:rsidR="006F4E88" w:rsidRPr="005D2B1E">
        <w:rPr>
          <w:rFonts w:ascii="Arial" w:hAnsi="Arial" w:cs="Arial"/>
          <w:b/>
          <w:sz w:val="20"/>
        </w:rPr>
        <w:t xml:space="preserve"> </w:t>
      </w:r>
      <w:r w:rsidRPr="005D2B1E">
        <w:rPr>
          <w:rFonts w:ascii="Arial" w:hAnsi="Arial" w:cs="Arial"/>
          <w:b/>
          <w:sz w:val="20"/>
        </w:rPr>
        <w:t>Khu vực thử máy</w:t>
      </w:r>
    </w:p>
    <w:p w14:paraId="6CFD9EF8" w14:textId="77777777" w:rsidR="00F53980" w:rsidRPr="005D2B1E" w:rsidRDefault="00F53980" w:rsidP="005D2B1E">
      <w:pPr>
        <w:spacing w:before="120"/>
        <w:rPr>
          <w:rFonts w:ascii="Arial" w:hAnsi="Arial" w:cs="Arial"/>
          <w:sz w:val="20"/>
        </w:rPr>
      </w:pPr>
      <w:r w:rsidRPr="005D2B1E">
        <w:rPr>
          <w:rFonts w:ascii="Arial" w:hAnsi="Arial" w:cs="Arial"/>
          <w:sz w:val="20"/>
        </w:rPr>
        <w:t>2.9.5.1.</w:t>
      </w:r>
      <w:r w:rsidR="006F4E88" w:rsidRPr="005D2B1E">
        <w:rPr>
          <w:rFonts w:ascii="Arial" w:hAnsi="Arial" w:cs="Arial"/>
          <w:sz w:val="20"/>
        </w:rPr>
        <w:t xml:space="preserve"> </w:t>
      </w:r>
      <w:r w:rsidRPr="005D2B1E">
        <w:rPr>
          <w:rFonts w:ascii="Arial" w:hAnsi="Arial" w:cs="Arial"/>
          <w:sz w:val="20"/>
        </w:rPr>
        <w:t>Là khu vực c</w:t>
      </w:r>
      <w:r w:rsidR="00740583" w:rsidRPr="005D2B1E">
        <w:rPr>
          <w:rFonts w:ascii="Arial" w:hAnsi="Arial" w:cs="Arial"/>
          <w:sz w:val="20"/>
          <w:lang w:val="en-US"/>
        </w:rPr>
        <w:t>ó</w:t>
      </w:r>
      <w:r w:rsidRPr="005D2B1E">
        <w:rPr>
          <w:rFonts w:ascii="Arial" w:hAnsi="Arial" w:cs="Arial"/>
          <w:sz w:val="20"/>
        </w:rPr>
        <w:t xml:space="preserve"> các hố thử với các chiều sâu và vật mẫu từ tính khác nhau nhằm </w:t>
      </w:r>
      <w:r w:rsidR="001E332C" w:rsidRPr="005D2B1E">
        <w:rPr>
          <w:rFonts w:ascii="Arial" w:hAnsi="Arial" w:cs="Arial"/>
          <w:sz w:val="20"/>
        </w:rPr>
        <w:t>kiểm tra</w:t>
      </w:r>
      <w:r w:rsidRPr="005D2B1E">
        <w:rPr>
          <w:rFonts w:ascii="Arial" w:hAnsi="Arial" w:cs="Arial"/>
          <w:sz w:val="20"/>
        </w:rPr>
        <w:t xml:space="preserve"> tính năng và điều chỉnh khả năng làm việc của các loại máy dò kim loại sử dụng trên hiện trường.</w:t>
      </w:r>
    </w:p>
    <w:p w14:paraId="58C88C06" w14:textId="77777777" w:rsidR="00F53980" w:rsidRPr="005D2B1E" w:rsidRDefault="00F53980" w:rsidP="005D2B1E">
      <w:pPr>
        <w:spacing w:before="120"/>
        <w:rPr>
          <w:rFonts w:ascii="Arial" w:hAnsi="Arial" w:cs="Arial"/>
          <w:sz w:val="20"/>
        </w:rPr>
      </w:pPr>
      <w:r w:rsidRPr="005D2B1E">
        <w:rPr>
          <w:rFonts w:ascii="Arial" w:hAnsi="Arial" w:cs="Arial"/>
          <w:sz w:val="20"/>
        </w:rPr>
        <w:t>2.9.5.2.</w:t>
      </w:r>
      <w:r w:rsidR="006F4E88" w:rsidRPr="005D2B1E">
        <w:rPr>
          <w:rFonts w:ascii="Arial" w:hAnsi="Arial" w:cs="Arial"/>
          <w:sz w:val="20"/>
        </w:rPr>
        <w:t xml:space="preserve"> </w:t>
      </w:r>
      <w:r w:rsidRPr="005D2B1E">
        <w:rPr>
          <w:rFonts w:ascii="Arial" w:hAnsi="Arial" w:cs="Arial"/>
          <w:sz w:val="20"/>
        </w:rPr>
        <w:t>Khu vực thử m</w:t>
      </w:r>
      <w:r w:rsidR="006052A5" w:rsidRPr="005D2B1E">
        <w:rPr>
          <w:rFonts w:ascii="Arial" w:hAnsi="Arial" w:cs="Arial"/>
          <w:sz w:val="20"/>
          <w:lang w:val="en-US"/>
        </w:rPr>
        <w:t>á</w:t>
      </w:r>
      <w:r w:rsidRPr="005D2B1E">
        <w:rPr>
          <w:rFonts w:ascii="Arial" w:hAnsi="Arial" w:cs="Arial"/>
          <w:sz w:val="20"/>
        </w:rPr>
        <w:t>y cần có hố th</w:t>
      </w:r>
      <w:r w:rsidR="006052A5" w:rsidRPr="005D2B1E">
        <w:rPr>
          <w:rFonts w:ascii="Arial" w:hAnsi="Arial" w:cs="Arial"/>
          <w:sz w:val="20"/>
          <w:lang w:val="en-US"/>
        </w:rPr>
        <w:t>ử</w:t>
      </w:r>
      <w:r w:rsidRPr="005D2B1E">
        <w:rPr>
          <w:rFonts w:ascii="Arial" w:hAnsi="Arial" w:cs="Arial"/>
          <w:sz w:val="20"/>
        </w:rPr>
        <w:t xml:space="preserve"> không có mẫu tín hiệu và hố thử có mẫu tín hiệu.</w:t>
      </w:r>
    </w:p>
    <w:p w14:paraId="20B0ACCE" w14:textId="77777777" w:rsidR="00F53980" w:rsidRPr="005D2B1E" w:rsidRDefault="00F53980" w:rsidP="005D2B1E">
      <w:pPr>
        <w:spacing w:before="120"/>
        <w:rPr>
          <w:rFonts w:ascii="Arial" w:hAnsi="Arial" w:cs="Arial"/>
          <w:sz w:val="20"/>
        </w:rPr>
      </w:pPr>
      <w:r w:rsidRPr="005D2B1E">
        <w:rPr>
          <w:rFonts w:ascii="Arial" w:hAnsi="Arial" w:cs="Arial"/>
          <w:sz w:val="20"/>
        </w:rPr>
        <w:t>2.9.5.2</w:t>
      </w:r>
      <w:r w:rsidR="00A10B94">
        <w:rPr>
          <w:rFonts w:ascii="Arial" w:hAnsi="Arial" w:cs="Arial"/>
          <w:sz w:val="20"/>
          <w:lang w:val="en-GB"/>
        </w:rPr>
        <w:t>.</w:t>
      </w:r>
      <w:r w:rsidRPr="005D2B1E">
        <w:rPr>
          <w:rFonts w:ascii="Arial" w:hAnsi="Arial" w:cs="Arial"/>
          <w:sz w:val="20"/>
        </w:rPr>
        <w:t>1. H</w:t>
      </w:r>
      <w:r w:rsidR="00136155" w:rsidRPr="005D2B1E">
        <w:rPr>
          <w:rFonts w:ascii="Arial" w:hAnsi="Arial" w:cs="Arial"/>
          <w:sz w:val="20"/>
          <w:lang w:val="en-US"/>
        </w:rPr>
        <w:t>ố</w:t>
      </w:r>
      <w:r w:rsidRPr="005D2B1E">
        <w:rPr>
          <w:rFonts w:ascii="Arial" w:hAnsi="Arial" w:cs="Arial"/>
          <w:sz w:val="20"/>
        </w:rPr>
        <w:t xml:space="preserve"> thử không có mẫu tín hiệu:</w:t>
      </w:r>
    </w:p>
    <w:p w14:paraId="34E2208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Kích thước hố thử (Dài </w:t>
      </w:r>
      <w:r w:rsidR="006314CA" w:rsidRPr="005D2B1E">
        <w:rPr>
          <w:rFonts w:ascii="Arial" w:hAnsi="Arial" w:cs="Arial"/>
          <w:sz w:val="20"/>
          <w:lang w:val="en-US"/>
        </w:rPr>
        <w:t>x</w:t>
      </w:r>
      <w:r w:rsidRPr="005D2B1E">
        <w:rPr>
          <w:rFonts w:ascii="Arial" w:hAnsi="Arial" w:cs="Arial"/>
          <w:sz w:val="20"/>
        </w:rPr>
        <w:t xml:space="preserve"> Rộng </w:t>
      </w:r>
      <w:r w:rsidR="006314CA" w:rsidRPr="005D2B1E">
        <w:rPr>
          <w:rFonts w:ascii="Arial" w:hAnsi="Arial" w:cs="Arial"/>
          <w:sz w:val="20"/>
          <w:lang w:val="en-US"/>
        </w:rPr>
        <w:t>x</w:t>
      </w:r>
      <w:r w:rsidRPr="005D2B1E">
        <w:rPr>
          <w:rFonts w:ascii="Arial" w:hAnsi="Arial" w:cs="Arial"/>
          <w:sz w:val="20"/>
        </w:rPr>
        <w:t xml:space="preserve"> Sâu) là (2 </w:t>
      </w:r>
      <w:r w:rsidR="006314CA" w:rsidRPr="005D2B1E">
        <w:rPr>
          <w:rFonts w:ascii="Arial" w:hAnsi="Arial" w:cs="Arial"/>
          <w:sz w:val="20"/>
          <w:lang w:val="en-US"/>
        </w:rPr>
        <w:t>x</w:t>
      </w:r>
      <w:r w:rsidRPr="005D2B1E">
        <w:rPr>
          <w:rFonts w:ascii="Arial" w:hAnsi="Arial" w:cs="Arial"/>
          <w:sz w:val="20"/>
        </w:rPr>
        <w:t xml:space="preserve"> 2 </w:t>
      </w:r>
      <w:r w:rsidR="006314CA" w:rsidRPr="005D2B1E">
        <w:rPr>
          <w:rFonts w:ascii="Arial" w:hAnsi="Arial" w:cs="Arial"/>
          <w:sz w:val="20"/>
          <w:lang w:val="en-US"/>
        </w:rPr>
        <w:t>x</w:t>
      </w:r>
      <w:r w:rsidRPr="005D2B1E">
        <w:rPr>
          <w:rFonts w:ascii="Arial" w:hAnsi="Arial" w:cs="Arial"/>
          <w:sz w:val="20"/>
        </w:rPr>
        <w:t xml:space="preserve"> 1) m;</w:t>
      </w:r>
    </w:p>
    <w:p w14:paraId="6206654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Hố th</w:t>
      </w:r>
      <w:r w:rsidR="00BF4B49" w:rsidRPr="005D2B1E">
        <w:rPr>
          <w:rFonts w:ascii="Arial" w:hAnsi="Arial" w:cs="Arial"/>
          <w:sz w:val="20"/>
          <w:lang w:val="en-US"/>
        </w:rPr>
        <w:t>ử</w:t>
      </w:r>
      <w:r w:rsidRPr="005D2B1E">
        <w:rPr>
          <w:rFonts w:ascii="Arial" w:hAnsi="Arial" w:cs="Arial"/>
          <w:sz w:val="20"/>
        </w:rPr>
        <w:t xml:space="preserve"> không có vật chứa kim loại hay đất đá nhiễm từ;</w:t>
      </w:r>
    </w:p>
    <w:p w14:paraId="2A695D1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Được đổ đầy đất hiện trường hoặc cát sạch;</w:t>
      </w:r>
    </w:p>
    <w:p w14:paraId="2726247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Xung quanh hố thử phải được dọn sạch các vật có chứa kim loại đảm bảo không </w:t>
      </w:r>
      <w:r w:rsidR="006F4E88" w:rsidRPr="005D2B1E">
        <w:rPr>
          <w:rFonts w:ascii="Arial" w:hAnsi="Arial" w:cs="Arial"/>
          <w:sz w:val="20"/>
        </w:rPr>
        <w:t>ảnh hưởng</w:t>
      </w:r>
      <w:r w:rsidRPr="005D2B1E">
        <w:rPr>
          <w:rFonts w:ascii="Arial" w:hAnsi="Arial" w:cs="Arial"/>
          <w:sz w:val="20"/>
        </w:rPr>
        <w:t xml:space="preserve"> </w:t>
      </w:r>
      <w:r w:rsidR="006F4E88" w:rsidRPr="005D2B1E">
        <w:rPr>
          <w:rFonts w:ascii="Arial" w:hAnsi="Arial" w:cs="Arial"/>
          <w:sz w:val="20"/>
        </w:rPr>
        <w:t>đến</w:t>
      </w:r>
      <w:r w:rsidRPr="005D2B1E">
        <w:rPr>
          <w:rFonts w:ascii="Arial" w:hAnsi="Arial" w:cs="Arial"/>
          <w:sz w:val="20"/>
        </w:rPr>
        <w:t xml:space="preserve"> việc thử máy;</w:t>
      </w:r>
    </w:p>
    <w:p w14:paraId="7D509CA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Yêu cầu đạt được kh</w:t>
      </w:r>
      <w:r w:rsidR="00BF4B49" w:rsidRPr="005D2B1E">
        <w:rPr>
          <w:rFonts w:ascii="Arial" w:hAnsi="Arial" w:cs="Arial"/>
          <w:sz w:val="20"/>
          <w:lang w:val="en-US"/>
        </w:rPr>
        <w:t>i</w:t>
      </w:r>
      <w:r w:rsidRPr="005D2B1E">
        <w:rPr>
          <w:rFonts w:ascii="Arial" w:hAnsi="Arial" w:cs="Arial"/>
          <w:sz w:val="20"/>
        </w:rPr>
        <w:t xml:space="preserve"> thử: Với máy dò mìn ở độ nhạy cao nhất máy không báo có </w:t>
      </w:r>
      <w:r w:rsidR="00B4679E" w:rsidRPr="005D2B1E">
        <w:rPr>
          <w:rFonts w:ascii="Arial" w:hAnsi="Arial" w:cs="Arial"/>
          <w:sz w:val="20"/>
        </w:rPr>
        <w:t>tín hiệu</w:t>
      </w:r>
      <w:r w:rsidRPr="005D2B1E">
        <w:rPr>
          <w:rFonts w:ascii="Arial" w:hAnsi="Arial" w:cs="Arial"/>
          <w:sz w:val="20"/>
        </w:rPr>
        <w:t xml:space="preserve">; đối với </w:t>
      </w:r>
      <w:r w:rsidR="00112704" w:rsidRPr="005D2B1E">
        <w:rPr>
          <w:rFonts w:ascii="Arial" w:hAnsi="Arial" w:cs="Arial"/>
          <w:sz w:val="20"/>
        </w:rPr>
        <w:t>máy dò</w:t>
      </w:r>
      <w:r w:rsidRPr="005D2B1E">
        <w:rPr>
          <w:rFonts w:ascii="Arial" w:hAnsi="Arial" w:cs="Arial"/>
          <w:sz w:val="20"/>
        </w:rPr>
        <w:t xml:space="preserve"> bom ở độ nhạy 4 máy không báo có tín hiệu.</w:t>
      </w:r>
    </w:p>
    <w:p w14:paraId="18977756" w14:textId="77777777" w:rsidR="00F53980" w:rsidRPr="005D2B1E" w:rsidRDefault="00F53980" w:rsidP="005D2B1E">
      <w:pPr>
        <w:spacing w:before="120"/>
        <w:rPr>
          <w:rFonts w:ascii="Arial" w:hAnsi="Arial" w:cs="Arial"/>
          <w:sz w:val="20"/>
        </w:rPr>
      </w:pPr>
      <w:r w:rsidRPr="005D2B1E">
        <w:rPr>
          <w:rFonts w:ascii="Arial" w:hAnsi="Arial" w:cs="Arial"/>
          <w:sz w:val="20"/>
        </w:rPr>
        <w:t>2.9.5.2.2.</w:t>
      </w:r>
      <w:r w:rsidR="006F4E88" w:rsidRPr="005D2B1E">
        <w:rPr>
          <w:rFonts w:ascii="Arial" w:hAnsi="Arial" w:cs="Arial"/>
          <w:sz w:val="20"/>
        </w:rPr>
        <w:t xml:space="preserve"> </w:t>
      </w:r>
      <w:r w:rsidRPr="005D2B1E">
        <w:rPr>
          <w:rFonts w:ascii="Arial" w:hAnsi="Arial" w:cs="Arial"/>
          <w:sz w:val="20"/>
        </w:rPr>
        <w:t>H</w:t>
      </w:r>
      <w:r w:rsidR="00BF4B49" w:rsidRPr="005D2B1E">
        <w:rPr>
          <w:rFonts w:ascii="Arial" w:hAnsi="Arial" w:cs="Arial"/>
          <w:sz w:val="20"/>
          <w:lang w:val="en-US"/>
        </w:rPr>
        <w:t>ố</w:t>
      </w:r>
      <w:r w:rsidRPr="005D2B1E">
        <w:rPr>
          <w:rFonts w:ascii="Arial" w:hAnsi="Arial" w:cs="Arial"/>
          <w:sz w:val="20"/>
        </w:rPr>
        <w:t xml:space="preserve"> thử có mẫu tín hiệu:</w:t>
      </w:r>
    </w:p>
    <w:p w14:paraId="05C9D3A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Kích thước hố thử (Dài </w:t>
      </w:r>
      <w:r w:rsidR="006314CA" w:rsidRPr="005D2B1E">
        <w:rPr>
          <w:rFonts w:ascii="Arial" w:hAnsi="Arial" w:cs="Arial"/>
          <w:sz w:val="20"/>
          <w:lang w:val="en-US"/>
        </w:rPr>
        <w:t>x</w:t>
      </w:r>
      <w:r w:rsidRPr="005D2B1E">
        <w:rPr>
          <w:rFonts w:ascii="Arial" w:hAnsi="Arial" w:cs="Arial"/>
          <w:sz w:val="20"/>
        </w:rPr>
        <w:t xml:space="preserve"> Rộng </w:t>
      </w:r>
      <w:r w:rsidR="006314CA" w:rsidRPr="005D2B1E">
        <w:rPr>
          <w:rFonts w:ascii="Arial" w:hAnsi="Arial" w:cs="Arial"/>
          <w:sz w:val="20"/>
          <w:lang w:val="en-US"/>
        </w:rPr>
        <w:t>x</w:t>
      </w:r>
      <w:r w:rsidRPr="005D2B1E">
        <w:rPr>
          <w:rFonts w:ascii="Arial" w:hAnsi="Arial" w:cs="Arial"/>
          <w:sz w:val="20"/>
        </w:rPr>
        <w:t xml:space="preserve"> Sâu) là (2 </w:t>
      </w:r>
      <w:r w:rsidR="006314CA" w:rsidRPr="005D2B1E">
        <w:rPr>
          <w:rFonts w:ascii="Arial" w:hAnsi="Arial" w:cs="Arial"/>
          <w:sz w:val="20"/>
          <w:lang w:val="en-US"/>
        </w:rPr>
        <w:t>x</w:t>
      </w:r>
      <w:r w:rsidRPr="005D2B1E">
        <w:rPr>
          <w:rFonts w:ascii="Arial" w:hAnsi="Arial" w:cs="Arial"/>
          <w:sz w:val="20"/>
        </w:rPr>
        <w:t xml:space="preserve"> 2 </w:t>
      </w:r>
      <w:r w:rsidR="006314CA" w:rsidRPr="005D2B1E">
        <w:rPr>
          <w:rFonts w:ascii="Arial" w:hAnsi="Arial" w:cs="Arial"/>
          <w:sz w:val="20"/>
          <w:lang w:val="en-US"/>
        </w:rPr>
        <w:t>x</w:t>
      </w:r>
      <w:r w:rsidRPr="005D2B1E">
        <w:rPr>
          <w:rFonts w:ascii="Arial" w:hAnsi="Arial" w:cs="Arial"/>
          <w:sz w:val="20"/>
        </w:rPr>
        <w:t xml:space="preserve"> 1) m;</w:t>
      </w:r>
    </w:p>
    <w:p w14:paraId="2ACA0E2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Trong b</w:t>
      </w:r>
      <w:r w:rsidR="00F7157E" w:rsidRPr="005D2B1E">
        <w:rPr>
          <w:rFonts w:ascii="Arial" w:hAnsi="Arial" w:cs="Arial"/>
          <w:sz w:val="20"/>
          <w:lang w:val="en-US"/>
        </w:rPr>
        <w:t>ã</w:t>
      </w:r>
      <w:r w:rsidRPr="005D2B1E">
        <w:rPr>
          <w:rFonts w:ascii="Arial" w:hAnsi="Arial" w:cs="Arial"/>
          <w:sz w:val="20"/>
        </w:rPr>
        <w:t xml:space="preserve">i thử và xung quanh bãi thử đã </w:t>
      </w:r>
      <w:r w:rsidR="006F4E88" w:rsidRPr="005D2B1E">
        <w:rPr>
          <w:rFonts w:ascii="Arial" w:hAnsi="Arial" w:cs="Arial"/>
          <w:sz w:val="20"/>
        </w:rPr>
        <w:t>được</w:t>
      </w:r>
      <w:r w:rsidRPr="005D2B1E">
        <w:rPr>
          <w:rFonts w:ascii="Arial" w:hAnsi="Arial" w:cs="Arial"/>
          <w:sz w:val="20"/>
        </w:rPr>
        <w:t xml:space="preserve"> dọn sạch các vật c</w:t>
      </w:r>
      <w:r w:rsidR="003D280D" w:rsidRPr="005D2B1E">
        <w:rPr>
          <w:rFonts w:ascii="Arial" w:hAnsi="Arial" w:cs="Arial"/>
          <w:sz w:val="20"/>
          <w:lang w:val="en-US"/>
        </w:rPr>
        <w:t>ó</w:t>
      </w:r>
      <w:r w:rsidRPr="005D2B1E">
        <w:rPr>
          <w:rFonts w:ascii="Arial" w:hAnsi="Arial" w:cs="Arial"/>
          <w:sz w:val="20"/>
        </w:rPr>
        <w:t xml:space="preserve"> chứa kim loại </w:t>
      </w:r>
      <w:r w:rsidR="003D280D" w:rsidRPr="005D2B1E">
        <w:rPr>
          <w:rFonts w:ascii="Arial" w:hAnsi="Arial" w:cs="Arial"/>
          <w:sz w:val="20"/>
        </w:rPr>
        <w:t>đảm bảo</w:t>
      </w:r>
      <w:r w:rsidRPr="005D2B1E">
        <w:rPr>
          <w:rFonts w:ascii="Arial" w:hAnsi="Arial" w:cs="Arial"/>
          <w:sz w:val="20"/>
        </w:rPr>
        <w:t xml:space="preserve"> không </w:t>
      </w:r>
      <w:r w:rsidR="005C02FD" w:rsidRPr="005D2B1E">
        <w:rPr>
          <w:rFonts w:ascii="Arial" w:hAnsi="Arial" w:cs="Arial"/>
          <w:sz w:val="20"/>
          <w:lang w:val="en-US"/>
        </w:rPr>
        <w:t>ả</w:t>
      </w:r>
      <w:r w:rsidRPr="005D2B1E">
        <w:rPr>
          <w:rFonts w:ascii="Arial" w:hAnsi="Arial" w:cs="Arial"/>
          <w:sz w:val="20"/>
        </w:rPr>
        <w:t>nh hưởng đến việc thử máy trước khi đặt mẫu thử và đ</w:t>
      </w:r>
      <w:r w:rsidR="009E5EA0">
        <w:rPr>
          <w:rFonts w:ascii="Arial" w:hAnsi="Arial" w:cs="Arial"/>
          <w:sz w:val="20"/>
          <w:lang w:val="en-GB"/>
        </w:rPr>
        <w:t>ổ</w:t>
      </w:r>
      <w:r w:rsidRPr="005D2B1E">
        <w:rPr>
          <w:rFonts w:ascii="Arial" w:hAnsi="Arial" w:cs="Arial"/>
          <w:sz w:val="20"/>
        </w:rPr>
        <w:t xml:space="preserve"> đầy c</w:t>
      </w:r>
      <w:r w:rsidR="008F5364" w:rsidRPr="005D2B1E">
        <w:rPr>
          <w:rFonts w:ascii="Arial" w:hAnsi="Arial" w:cs="Arial"/>
          <w:sz w:val="20"/>
          <w:lang w:val="en-US"/>
        </w:rPr>
        <w:t>á</w:t>
      </w:r>
      <w:r w:rsidRPr="005D2B1E">
        <w:rPr>
          <w:rFonts w:ascii="Arial" w:hAnsi="Arial" w:cs="Arial"/>
          <w:sz w:val="20"/>
        </w:rPr>
        <w:t>t sạch;</w:t>
      </w:r>
    </w:p>
    <w:p w14:paraId="248DCF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w:t>
      </w:r>
      <w:r w:rsidR="008F5364" w:rsidRPr="005D2B1E">
        <w:rPr>
          <w:rFonts w:ascii="Arial" w:hAnsi="Arial" w:cs="Arial"/>
          <w:sz w:val="20"/>
          <w:lang w:val="en-US"/>
        </w:rPr>
        <w:t>ẫ</w:t>
      </w:r>
      <w:r w:rsidRPr="005D2B1E">
        <w:rPr>
          <w:rFonts w:ascii="Arial" w:hAnsi="Arial" w:cs="Arial"/>
          <w:sz w:val="20"/>
        </w:rPr>
        <w:t>u thử: Đối v</w:t>
      </w:r>
      <w:r w:rsidR="008F5364" w:rsidRPr="005D2B1E">
        <w:rPr>
          <w:rFonts w:ascii="Arial" w:hAnsi="Arial" w:cs="Arial"/>
          <w:sz w:val="20"/>
          <w:lang w:val="en-US"/>
        </w:rPr>
        <w:t>ớ</w:t>
      </w:r>
      <w:r w:rsidRPr="005D2B1E">
        <w:rPr>
          <w:rFonts w:ascii="Arial" w:hAnsi="Arial" w:cs="Arial"/>
          <w:sz w:val="20"/>
        </w:rPr>
        <w:t>i máy dò mìn, sử dụng m</w:t>
      </w:r>
      <w:r w:rsidR="008F5364" w:rsidRPr="005D2B1E">
        <w:rPr>
          <w:rFonts w:ascii="Arial" w:hAnsi="Arial" w:cs="Arial"/>
          <w:sz w:val="20"/>
          <w:lang w:val="en-US"/>
        </w:rPr>
        <w:t>ẫ</w:t>
      </w:r>
      <w:r w:rsidRPr="005D2B1E">
        <w:rPr>
          <w:rFonts w:ascii="Arial" w:hAnsi="Arial" w:cs="Arial"/>
          <w:sz w:val="20"/>
        </w:rPr>
        <w:t>u th</w:t>
      </w:r>
      <w:r w:rsidR="008F5364" w:rsidRPr="005D2B1E">
        <w:rPr>
          <w:rFonts w:ascii="Arial" w:hAnsi="Arial" w:cs="Arial"/>
          <w:sz w:val="20"/>
          <w:lang w:val="en-US"/>
        </w:rPr>
        <w:t>ử</w:t>
      </w:r>
      <w:r w:rsidRPr="005D2B1E">
        <w:rPr>
          <w:rFonts w:ascii="Arial" w:hAnsi="Arial" w:cs="Arial"/>
          <w:sz w:val="20"/>
        </w:rPr>
        <w:t xml:space="preserve"> tiêu chuẩn của nhà sản xuất hoặc vật kim loại kích thước (37 </w:t>
      </w:r>
      <w:r w:rsidR="008F5364" w:rsidRPr="005D2B1E">
        <w:rPr>
          <w:rFonts w:ascii="Arial" w:hAnsi="Arial" w:cs="Arial"/>
          <w:sz w:val="20"/>
          <w:lang w:val="en-US"/>
        </w:rPr>
        <w:t>x</w:t>
      </w:r>
      <w:r w:rsidRPr="005D2B1E">
        <w:rPr>
          <w:rFonts w:ascii="Arial" w:hAnsi="Arial" w:cs="Arial"/>
          <w:sz w:val="20"/>
        </w:rPr>
        <w:t xml:space="preserve"> 60) mm chôn ở </w:t>
      </w:r>
      <w:r w:rsidR="008F5364" w:rsidRPr="005D2B1E">
        <w:rPr>
          <w:rFonts w:ascii="Arial" w:hAnsi="Arial" w:cs="Arial"/>
          <w:sz w:val="20"/>
          <w:lang w:val="en-US"/>
        </w:rPr>
        <w:t>đ</w:t>
      </w:r>
      <w:r w:rsidRPr="005D2B1E">
        <w:rPr>
          <w:rFonts w:ascii="Arial" w:hAnsi="Arial" w:cs="Arial"/>
          <w:sz w:val="20"/>
        </w:rPr>
        <w:t xml:space="preserve">ộ sâu 0,3 m; đối với máy dò bom, sử dụng vật bằng </w:t>
      </w:r>
      <w:r w:rsidR="006F4E88" w:rsidRPr="005D2B1E">
        <w:rPr>
          <w:rFonts w:ascii="Arial" w:hAnsi="Arial" w:cs="Arial"/>
          <w:sz w:val="20"/>
        </w:rPr>
        <w:t>sắt</w:t>
      </w:r>
      <w:r w:rsidRPr="005D2B1E">
        <w:rPr>
          <w:rFonts w:ascii="Arial" w:hAnsi="Arial" w:cs="Arial"/>
          <w:sz w:val="20"/>
        </w:rPr>
        <w:t>/th</w:t>
      </w:r>
      <w:r w:rsidR="008F5364" w:rsidRPr="005D2B1E">
        <w:rPr>
          <w:rFonts w:ascii="Arial" w:hAnsi="Arial" w:cs="Arial"/>
          <w:sz w:val="20"/>
          <w:lang w:val="en-US"/>
        </w:rPr>
        <w:t>é</w:t>
      </w:r>
      <w:r w:rsidRPr="005D2B1E">
        <w:rPr>
          <w:rFonts w:ascii="Arial" w:hAnsi="Arial" w:cs="Arial"/>
          <w:sz w:val="20"/>
        </w:rPr>
        <w:t xml:space="preserve">p/gang (có từ tính) kích thước (Dài </w:t>
      </w:r>
      <w:r w:rsidR="008F5364" w:rsidRPr="005D2B1E">
        <w:rPr>
          <w:rFonts w:ascii="Arial" w:hAnsi="Arial" w:cs="Arial"/>
          <w:sz w:val="20"/>
          <w:lang w:val="en-US"/>
        </w:rPr>
        <w:t>x</w:t>
      </w:r>
      <w:r w:rsidRPr="005D2B1E">
        <w:rPr>
          <w:rFonts w:ascii="Arial" w:hAnsi="Arial" w:cs="Arial"/>
          <w:sz w:val="20"/>
        </w:rPr>
        <w:t xml:space="preserve"> Rộng </w:t>
      </w:r>
      <w:r w:rsidR="008F5364" w:rsidRPr="005D2B1E">
        <w:rPr>
          <w:rFonts w:ascii="Arial" w:hAnsi="Arial" w:cs="Arial"/>
          <w:sz w:val="20"/>
          <w:lang w:val="en-US"/>
        </w:rPr>
        <w:t>x</w:t>
      </w:r>
      <w:r w:rsidRPr="005D2B1E">
        <w:rPr>
          <w:rFonts w:ascii="Arial" w:hAnsi="Arial" w:cs="Arial"/>
          <w:sz w:val="20"/>
        </w:rPr>
        <w:t xml:space="preserve"> Cao) là (100 </w:t>
      </w:r>
      <w:r w:rsidR="008F5364" w:rsidRPr="005D2B1E">
        <w:rPr>
          <w:rFonts w:ascii="Arial" w:hAnsi="Arial" w:cs="Arial"/>
          <w:sz w:val="20"/>
          <w:lang w:val="en-US"/>
        </w:rPr>
        <w:t xml:space="preserve">x </w:t>
      </w:r>
      <w:r w:rsidRPr="005D2B1E">
        <w:rPr>
          <w:rFonts w:ascii="Arial" w:hAnsi="Arial" w:cs="Arial"/>
          <w:sz w:val="20"/>
        </w:rPr>
        <w:t xml:space="preserve">100 </w:t>
      </w:r>
      <w:r w:rsidR="008F5364" w:rsidRPr="005D2B1E">
        <w:rPr>
          <w:rFonts w:ascii="Arial" w:hAnsi="Arial" w:cs="Arial"/>
          <w:sz w:val="20"/>
          <w:lang w:val="en-US"/>
        </w:rPr>
        <w:t>x</w:t>
      </w:r>
      <w:r w:rsidRPr="005D2B1E">
        <w:rPr>
          <w:rFonts w:ascii="Arial" w:hAnsi="Arial" w:cs="Arial"/>
          <w:sz w:val="20"/>
        </w:rPr>
        <w:t xml:space="preserve"> 500) mm chôn </w:t>
      </w:r>
      <w:r w:rsidR="008F5364" w:rsidRPr="005D2B1E">
        <w:rPr>
          <w:rFonts w:ascii="Arial" w:hAnsi="Arial" w:cs="Arial"/>
          <w:sz w:val="20"/>
          <w:lang w:val="en-US"/>
        </w:rPr>
        <w:t>ở</w:t>
      </w:r>
      <w:r w:rsidRPr="005D2B1E">
        <w:rPr>
          <w:rFonts w:ascii="Arial" w:hAnsi="Arial" w:cs="Arial"/>
          <w:sz w:val="20"/>
        </w:rPr>
        <w:t xml:space="preserve"> độ sâu 1 m;</w:t>
      </w:r>
    </w:p>
    <w:p w14:paraId="6F5E3977" w14:textId="77777777" w:rsidR="00F53980" w:rsidRPr="00D56271" w:rsidRDefault="00F53980" w:rsidP="005D2B1E">
      <w:pPr>
        <w:spacing w:before="120"/>
        <w:rPr>
          <w:rFonts w:ascii="Arial" w:hAnsi="Arial" w:cs="Arial"/>
          <w:sz w:val="20"/>
          <w:lang w:val="en-GB"/>
        </w:rPr>
      </w:pPr>
      <w:r w:rsidRPr="005D2B1E">
        <w:rPr>
          <w:rFonts w:ascii="Arial" w:hAnsi="Arial" w:cs="Arial"/>
          <w:sz w:val="20"/>
        </w:rPr>
        <w:t>- Yêu cầu đạt được khi thử: Với máy dò mìn ở độ nhạy cao nh</w:t>
      </w:r>
      <w:r w:rsidR="00C5366B" w:rsidRPr="005D2B1E">
        <w:rPr>
          <w:rFonts w:ascii="Arial" w:hAnsi="Arial" w:cs="Arial"/>
          <w:sz w:val="20"/>
          <w:lang w:val="en-US"/>
        </w:rPr>
        <w:t>ấ</w:t>
      </w:r>
      <w:r w:rsidRPr="005D2B1E">
        <w:rPr>
          <w:rFonts w:ascii="Arial" w:hAnsi="Arial" w:cs="Arial"/>
          <w:sz w:val="20"/>
        </w:rPr>
        <w:t>t, v</w:t>
      </w:r>
      <w:r w:rsidR="00C5366B" w:rsidRPr="005D2B1E">
        <w:rPr>
          <w:rFonts w:ascii="Arial" w:hAnsi="Arial" w:cs="Arial"/>
          <w:sz w:val="20"/>
          <w:lang w:val="en-US"/>
        </w:rPr>
        <w:t>ớ</w:t>
      </w:r>
      <w:r w:rsidRPr="005D2B1E">
        <w:rPr>
          <w:rFonts w:ascii="Arial" w:hAnsi="Arial" w:cs="Arial"/>
          <w:sz w:val="20"/>
        </w:rPr>
        <w:t xml:space="preserve">i máy dò bom </w:t>
      </w:r>
      <w:r w:rsidR="00C5366B" w:rsidRPr="005D2B1E">
        <w:rPr>
          <w:rFonts w:ascii="Arial" w:hAnsi="Arial" w:cs="Arial"/>
          <w:sz w:val="20"/>
          <w:lang w:val="en-US"/>
        </w:rPr>
        <w:t>ở</w:t>
      </w:r>
      <w:r w:rsidRPr="005D2B1E">
        <w:rPr>
          <w:rFonts w:ascii="Arial" w:hAnsi="Arial" w:cs="Arial"/>
          <w:sz w:val="20"/>
        </w:rPr>
        <w:t xml:space="preserve"> độ nhạy 4 máy báo có tín hiệ</w:t>
      </w:r>
      <w:r w:rsidR="00D56271">
        <w:rPr>
          <w:rFonts w:ascii="Arial" w:hAnsi="Arial" w:cs="Arial"/>
          <w:sz w:val="20"/>
        </w:rPr>
        <w:t>u</w:t>
      </w:r>
      <w:r w:rsidR="00D56271">
        <w:rPr>
          <w:rFonts w:ascii="Arial" w:hAnsi="Arial" w:cs="Arial"/>
          <w:sz w:val="20"/>
          <w:lang w:val="en-GB"/>
        </w:rPr>
        <w:t>.</w:t>
      </w:r>
    </w:p>
    <w:p w14:paraId="0CCF6D84" w14:textId="77777777" w:rsidR="00F53980" w:rsidRPr="005D2B1E" w:rsidRDefault="00F53980" w:rsidP="005D2B1E">
      <w:pPr>
        <w:spacing w:before="120"/>
        <w:rPr>
          <w:rFonts w:ascii="Arial" w:hAnsi="Arial" w:cs="Arial"/>
          <w:b/>
          <w:sz w:val="20"/>
        </w:rPr>
      </w:pPr>
      <w:r w:rsidRPr="005D2B1E">
        <w:rPr>
          <w:rFonts w:ascii="Arial" w:hAnsi="Arial" w:cs="Arial"/>
          <w:b/>
          <w:sz w:val="20"/>
        </w:rPr>
        <w:t>2.9.6.</w:t>
      </w:r>
      <w:r w:rsidR="006F4E88" w:rsidRPr="005D2B1E">
        <w:rPr>
          <w:rFonts w:ascii="Arial" w:hAnsi="Arial" w:cs="Arial"/>
          <w:b/>
          <w:sz w:val="20"/>
        </w:rPr>
        <w:t xml:space="preserve"> </w:t>
      </w:r>
      <w:r w:rsidRPr="005D2B1E">
        <w:rPr>
          <w:rFonts w:ascii="Arial" w:hAnsi="Arial" w:cs="Arial"/>
          <w:b/>
          <w:sz w:val="20"/>
        </w:rPr>
        <w:t>Kho thuốc nổ, h</w:t>
      </w:r>
      <w:r w:rsidR="00C5366B" w:rsidRPr="005D2B1E">
        <w:rPr>
          <w:rFonts w:ascii="Arial" w:hAnsi="Arial" w:cs="Arial"/>
          <w:b/>
          <w:sz w:val="20"/>
          <w:lang w:val="en-US"/>
        </w:rPr>
        <w:t>ỏ</w:t>
      </w:r>
      <w:r w:rsidRPr="005D2B1E">
        <w:rPr>
          <w:rFonts w:ascii="Arial" w:hAnsi="Arial" w:cs="Arial"/>
          <w:b/>
          <w:sz w:val="20"/>
        </w:rPr>
        <w:t>a cụ</w:t>
      </w:r>
    </w:p>
    <w:p w14:paraId="0CA907FF" w14:textId="77777777" w:rsidR="00F53980" w:rsidRPr="005D2B1E" w:rsidRDefault="00F53980" w:rsidP="005D2B1E">
      <w:pPr>
        <w:spacing w:before="120"/>
        <w:rPr>
          <w:rFonts w:ascii="Arial" w:hAnsi="Arial" w:cs="Arial"/>
          <w:sz w:val="20"/>
          <w:lang w:val="en-US"/>
        </w:rPr>
      </w:pPr>
      <w:r w:rsidRPr="005D2B1E">
        <w:rPr>
          <w:rFonts w:ascii="Arial" w:hAnsi="Arial" w:cs="Arial"/>
          <w:sz w:val="20"/>
        </w:rPr>
        <w:t>Nơi c</w:t>
      </w:r>
      <w:r w:rsidR="00B14DA2" w:rsidRPr="005D2B1E">
        <w:rPr>
          <w:rFonts w:ascii="Arial" w:hAnsi="Arial" w:cs="Arial"/>
          <w:sz w:val="20"/>
          <w:lang w:val="en-US"/>
        </w:rPr>
        <w:t>ấ</w:t>
      </w:r>
      <w:r w:rsidRPr="005D2B1E">
        <w:rPr>
          <w:rFonts w:ascii="Arial" w:hAnsi="Arial" w:cs="Arial"/>
          <w:sz w:val="20"/>
        </w:rPr>
        <w:t>t giữ thuốc nổ và các loại hóa cụ (kíp, dây cháy chậm) phải có biện pháp, phương tiện bảo đảm an ninh, an toàn tin cậy và tuân thủ các quy định về kho thuốc nổ, hỏa cụ theo QCVN 01:2019/BCT hoặ</w:t>
      </w:r>
      <w:r w:rsidR="00B14DA2" w:rsidRPr="005D2B1E">
        <w:rPr>
          <w:rFonts w:ascii="Arial" w:hAnsi="Arial" w:cs="Arial"/>
          <w:sz w:val="20"/>
        </w:rPr>
        <w:t>c QCVN 11:2018/BQP</w:t>
      </w:r>
      <w:r w:rsidR="00B14DA2" w:rsidRPr="005D2B1E">
        <w:rPr>
          <w:rFonts w:ascii="Arial" w:hAnsi="Arial" w:cs="Arial"/>
          <w:sz w:val="20"/>
          <w:lang w:val="en-US"/>
        </w:rPr>
        <w:t>.</w:t>
      </w:r>
    </w:p>
    <w:p w14:paraId="4BA4671A" w14:textId="77777777" w:rsidR="00F53980" w:rsidRPr="005D2B1E" w:rsidRDefault="00F53980" w:rsidP="005D2B1E">
      <w:pPr>
        <w:spacing w:before="120"/>
        <w:rPr>
          <w:rFonts w:ascii="Arial" w:hAnsi="Arial" w:cs="Arial"/>
          <w:b/>
          <w:sz w:val="20"/>
        </w:rPr>
      </w:pPr>
      <w:r w:rsidRPr="005D2B1E">
        <w:rPr>
          <w:rFonts w:ascii="Arial" w:hAnsi="Arial" w:cs="Arial"/>
          <w:b/>
          <w:sz w:val="20"/>
        </w:rPr>
        <w:t>2.9.7.</w:t>
      </w:r>
      <w:r w:rsidR="006F4E88" w:rsidRPr="005D2B1E">
        <w:rPr>
          <w:rFonts w:ascii="Arial" w:hAnsi="Arial" w:cs="Arial"/>
          <w:b/>
          <w:sz w:val="20"/>
        </w:rPr>
        <w:t xml:space="preserve"> </w:t>
      </w:r>
      <w:r w:rsidRPr="005D2B1E">
        <w:rPr>
          <w:rFonts w:ascii="Arial" w:hAnsi="Arial" w:cs="Arial"/>
          <w:b/>
          <w:sz w:val="20"/>
        </w:rPr>
        <w:t>Vị trí bảo quản tạm thời BMVN thu gom trong thi công</w:t>
      </w:r>
    </w:p>
    <w:p w14:paraId="7D142363" w14:textId="77777777" w:rsidR="00F53980" w:rsidRPr="005D2B1E" w:rsidRDefault="005D50E8" w:rsidP="005D2B1E">
      <w:pPr>
        <w:spacing w:before="120"/>
        <w:rPr>
          <w:rFonts w:ascii="Arial" w:hAnsi="Arial" w:cs="Arial"/>
          <w:sz w:val="20"/>
        </w:rPr>
      </w:pPr>
      <w:r w:rsidRPr="005D2B1E">
        <w:rPr>
          <w:rFonts w:ascii="Arial" w:hAnsi="Arial" w:cs="Arial"/>
          <w:sz w:val="20"/>
        </w:rPr>
        <w:t>Vị trí</w:t>
      </w:r>
      <w:r w:rsidR="00F53980" w:rsidRPr="005D2B1E">
        <w:rPr>
          <w:rFonts w:ascii="Arial" w:hAnsi="Arial" w:cs="Arial"/>
          <w:sz w:val="20"/>
        </w:rPr>
        <w:t xml:space="preserve"> bảo quản tạm thời BMVN thu gom trong thi c</w:t>
      </w:r>
      <w:r w:rsidR="002E1B71" w:rsidRPr="005D2B1E">
        <w:rPr>
          <w:rFonts w:ascii="Arial" w:hAnsi="Arial" w:cs="Arial"/>
          <w:sz w:val="20"/>
          <w:lang w:val="en-US"/>
        </w:rPr>
        <w:t>ô</w:t>
      </w:r>
      <w:r w:rsidR="00F53980" w:rsidRPr="005D2B1E">
        <w:rPr>
          <w:rFonts w:ascii="Arial" w:hAnsi="Arial" w:cs="Arial"/>
          <w:sz w:val="20"/>
        </w:rPr>
        <w:t>ng tuân th</w:t>
      </w:r>
      <w:r w:rsidR="002E1B71" w:rsidRPr="005D2B1E">
        <w:rPr>
          <w:rFonts w:ascii="Arial" w:hAnsi="Arial" w:cs="Arial"/>
          <w:sz w:val="20"/>
          <w:lang w:val="en-US"/>
        </w:rPr>
        <w:t>ủ</w:t>
      </w:r>
      <w:r w:rsidR="00F53980" w:rsidRPr="005D2B1E">
        <w:rPr>
          <w:rFonts w:ascii="Arial" w:hAnsi="Arial" w:cs="Arial"/>
          <w:sz w:val="20"/>
        </w:rPr>
        <w:t xml:space="preserve"> quy định tại 2.6.5.</w:t>
      </w:r>
    </w:p>
    <w:p w14:paraId="089E9018" w14:textId="77777777" w:rsidR="00F53980" w:rsidRPr="005D2B1E" w:rsidRDefault="002E1B71" w:rsidP="005D2B1E">
      <w:pPr>
        <w:spacing w:before="120"/>
        <w:rPr>
          <w:rFonts w:ascii="Arial" w:hAnsi="Arial" w:cs="Arial"/>
          <w:b/>
          <w:sz w:val="20"/>
        </w:rPr>
      </w:pPr>
      <w:r w:rsidRPr="005D2B1E">
        <w:rPr>
          <w:rFonts w:ascii="Arial" w:hAnsi="Arial" w:cs="Arial"/>
          <w:b/>
          <w:sz w:val="20"/>
        </w:rPr>
        <w:t>3. QUY ĐỊNH VỀ AN TOÀN</w:t>
      </w:r>
    </w:p>
    <w:p w14:paraId="460A9766" w14:textId="77777777" w:rsidR="00F53980" w:rsidRPr="005D2B1E" w:rsidRDefault="00F53980" w:rsidP="005D2B1E">
      <w:pPr>
        <w:spacing w:before="120"/>
        <w:rPr>
          <w:rFonts w:ascii="Arial" w:hAnsi="Arial" w:cs="Arial"/>
          <w:b/>
          <w:sz w:val="20"/>
        </w:rPr>
      </w:pPr>
      <w:r w:rsidRPr="005D2B1E">
        <w:rPr>
          <w:rFonts w:ascii="Arial" w:hAnsi="Arial" w:cs="Arial"/>
          <w:b/>
          <w:sz w:val="20"/>
        </w:rPr>
        <w:t>3.1.</w:t>
      </w:r>
      <w:r w:rsidR="006F4E88" w:rsidRPr="005D2B1E">
        <w:rPr>
          <w:rFonts w:ascii="Arial" w:hAnsi="Arial" w:cs="Arial"/>
          <w:b/>
          <w:sz w:val="20"/>
        </w:rPr>
        <w:t xml:space="preserve"> </w:t>
      </w:r>
      <w:r w:rsidRPr="005D2B1E">
        <w:rPr>
          <w:rFonts w:ascii="Arial" w:hAnsi="Arial" w:cs="Arial"/>
          <w:b/>
          <w:sz w:val="20"/>
        </w:rPr>
        <w:t>Yêu cầu chung</w:t>
      </w:r>
    </w:p>
    <w:p w14:paraId="1F5F041D" w14:textId="77777777" w:rsidR="00F53980" w:rsidRPr="005D2B1E" w:rsidRDefault="00F53980" w:rsidP="005D2B1E">
      <w:pPr>
        <w:spacing w:before="120"/>
        <w:rPr>
          <w:rFonts w:ascii="Arial" w:hAnsi="Arial" w:cs="Arial"/>
          <w:sz w:val="20"/>
        </w:rPr>
      </w:pPr>
      <w:r w:rsidRPr="005D2B1E">
        <w:rPr>
          <w:rFonts w:ascii="Arial" w:hAnsi="Arial" w:cs="Arial"/>
          <w:b/>
          <w:sz w:val="20"/>
        </w:rPr>
        <w:t>3.1.1.</w:t>
      </w:r>
      <w:r w:rsidR="006F4E88" w:rsidRPr="005D2B1E">
        <w:rPr>
          <w:rFonts w:ascii="Arial" w:hAnsi="Arial" w:cs="Arial"/>
          <w:sz w:val="20"/>
        </w:rPr>
        <w:t xml:space="preserve"> </w:t>
      </w:r>
      <w:r w:rsidRPr="005D2B1E">
        <w:rPr>
          <w:rFonts w:ascii="Arial" w:hAnsi="Arial" w:cs="Arial"/>
          <w:sz w:val="20"/>
        </w:rPr>
        <w:t>Mọi hạng m</w:t>
      </w:r>
      <w:r w:rsidR="004D64CB">
        <w:rPr>
          <w:rFonts w:ascii="Arial" w:hAnsi="Arial" w:cs="Arial"/>
          <w:sz w:val="20"/>
          <w:lang w:val="en-US"/>
        </w:rPr>
        <w:t>ụ</w:t>
      </w:r>
      <w:r w:rsidRPr="005D2B1E">
        <w:rPr>
          <w:rFonts w:ascii="Arial" w:hAnsi="Arial" w:cs="Arial"/>
          <w:sz w:val="20"/>
        </w:rPr>
        <w:t>c công việc trong hoạt động ĐT, KS, RPBM đều phải triệt để tuân thủ các quy định, quy tắc an toàn được ban hành bởi cơ quan có thẩm quyền trên cơ s</w:t>
      </w:r>
      <w:r w:rsidR="004B54E8" w:rsidRPr="005D2B1E">
        <w:rPr>
          <w:rFonts w:ascii="Arial" w:hAnsi="Arial" w:cs="Arial"/>
          <w:sz w:val="20"/>
          <w:lang w:val="en-US"/>
        </w:rPr>
        <w:t>ở</w:t>
      </w:r>
      <w:r w:rsidRPr="005D2B1E">
        <w:rPr>
          <w:rFonts w:ascii="Arial" w:hAnsi="Arial" w:cs="Arial"/>
          <w:sz w:val="20"/>
        </w:rPr>
        <w:t xml:space="preserve"> phương án kỹ thuật thi công và kế hoạch thi công đã được duyệt; các bước triển khai ph</w:t>
      </w:r>
      <w:r w:rsidR="0071111B" w:rsidRPr="005D2B1E">
        <w:rPr>
          <w:rFonts w:ascii="Arial" w:hAnsi="Arial" w:cs="Arial"/>
          <w:sz w:val="20"/>
        </w:rPr>
        <w:t>ả</w:t>
      </w:r>
      <w:r w:rsidR="0071111B" w:rsidRPr="005D2B1E">
        <w:rPr>
          <w:rFonts w:ascii="Arial" w:hAnsi="Arial" w:cs="Arial"/>
          <w:sz w:val="20"/>
          <w:lang w:val="en-US"/>
        </w:rPr>
        <w:t>i</w:t>
      </w:r>
      <w:r w:rsidRPr="005D2B1E">
        <w:rPr>
          <w:rFonts w:ascii="Arial" w:hAnsi="Arial" w:cs="Arial"/>
          <w:sz w:val="20"/>
        </w:rPr>
        <w:t xml:space="preserve"> được tổ chức chặt chẽ, chỉ huy thố</w:t>
      </w:r>
      <w:r w:rsidR="004C13FD" w:rsidRPr="005D2B1E">
        <w:rPr>
          <w:rFonts w:ascii="Arial" w:hAnsi="Arial" w:cs="Arial"/>
          <w:sz w:val="20"/>
        </w:rPr>
        <w:t>ng nh</w:t>
      </w:r>
      <w:r w:rsidR="004C13FD" w:rsidRPr="005D2B1E">
        <w:rPr>
          <w:rFonts w:ascii="Arial" w:hAnsi="Arial" w:cs="Arial"/>
          <w:sz w:val="20"/>
          <w:lang w:val="en-US"/>
        </w:rPr>
        <w:t>ấ</w:t>
      </w:r>
      <w:r w:rsidRPr="005D2B1E">
        <w:rPr>
          <w:rFonts w:ascii="Arial" w:hAnsi="Arial" w:cs="Arial"/>
          <w:sz w:val="20"/>
        </w:rPr>
        <w:t>t theo đúng trình tự, đ</w:t>
      </w:r>
      <w:r w:rsidR="004C13FD" w:rsidRPr="005D2B1E">
        <w:rPr>
          <w:rFonts w:ascii="Arial" w:hAnsi="Arial" w:cs="Arial"/>
          <w:sz w:val="20"/>
          <w:lang w:val="en-US"/>
        </w:rPr>
        <w:t>ú</w:t>
      </w:r>
      <w:r w:rsidRPr="005D2B1E">
        <w:rPr>
          <w:rFonts w:ascii="Arial" w:hAnsi="Arial" w:cs="Arial"/>
          <w:sz w:val="20"/>
        </w:rPr>
        <w:t xml:space="preserve">ng quy trình. Trong </w:t>
      </w:r>
      <w:r w:rsidR="006F4E88" w:rsidRPr="005D2B1E">
        <w:rPr>
          <w:rFonts w:ascii="Arial" w:hAnsi="Arial" w:cs="Arial"/>
          <w:sz w:val="20"/>
        </w:rPr>
        <w:t>quá trình</w:t>
      </w:r>
      <w:r w:rsidRPr="005D2B1E">
        <w:rPr>
          <w:rFonts w:ascii="Arial" w:hAnsi="Arial" w:cs="Arial"/>
          <w:sz w:val="20"/>
        </w:rPr>
        <w:t xml:space="preserve"> tổ chức thi công, nghiêm cấm </w:t>
      </w:r>
      <w:r w:rsidR="004C13FD" w:rsidRPr="005D2B1E">
        <w:rPr>
          <w:rFonts w:ascii="Arial" w:hAnsi="Arial" w:cs="Arial"/>
          <w:sz w:val="20"/>
          <w:lang w:val="en-US"/>
        </w:rPr>
        <w:t>t</w:t>
      </w:r>
      <w:r w:rsidRPr="005D2B1E">
        <w:rPr>
          <w:rFonts w:ascii="Arial" w:hAnsi="Arial" w:cs="Arial"/>
          <w:sz w:val="20"/>
        </w:rPr>
        <w:t xml:space="preserve">ự động thay đổi </w:t>
      </w:r>
      <w:r w:rsidR="004014A0" w:rsidRPr="005D2B1E">
        <w:rPr>
          <w:rFonts w:ascii="Arial" w:hAnsi="Arial" w:cs="Arial"/>
          <w:sz w:val="20"/>
        </w:rPr>
        <w:t>quy trình</w:t>
      </w:r>
      <w:r w:rsidRPr="005D2B1E">
        <w:rPr>
          <w:rFonts w:ascii="Arial" w:hAnsi="Arial" w:cs="Arial"/>
          <w:sz w:val="20"/>
        </w:rPr>
        <w:t xml:space="preserve"> kỹ thuật. Khi cần phải </w:t>
      </w:r>
      <w:r w:rsidR="008A642F" w:rsidRPr="005D2B1E">
        <w:rPr>
          <w:rFonts w:ascii="Arial" w:hAnsi="Arial" w:cs="Arial"/>
          <w:sz w:val="20"/>
        </w:rPr>
        <w:t>thay đổi</w:t>
      </w:r>
      <w:r w:rsidRPr="005D2B1E">
        <w:rPr>
          <w:rFonts w:ascii="Arial" w:hAnsi="Arial" w:cs="Arial"/>
          <w:sz w:val="20"/>
        </w:rPr>
        <w:t xml:space="preserve"> </w:t>
      </w:r>
      <w:r w:rsidR="006F4E88" w:rsidRPr="005D2B1E">
        <w:rPr>
          <w:rFonts w:ascii="Arial" w:hAnsi="Arial" w:cs="Arial"/>
          <w:sz w:val="20"/>
        </w:rPr>
        <w:t>một số</w:t>
      </w:r>
      <w:r w:rsidRPr="005D2B1E">
        <w:rPr>
          <w:rFonts w:ascii="Arial" w:hAnsi="Arial" w:cs="Arial"/>
          <w:sz w:val="20"/>
        </w:rPr>
        <w:t xml:space="preserve"> bư</w:t>
      </w:r>
      <w:r w:rsidR="008A642F" w:rsidRPr="005D2B1E">
        <w:rPr>
          <w:rFonts w:ascii="Arial" w:hAnsi="Arial" w:cs="Arial"/>
          <w:sz w:val="20"/>
          <w:lang w:val="en-US"/>
        </w:rPr>
        <w:t>ớ</w:t>
      </w:r>
      <w:r w:rsidRPr="005D2B1E">
        <w:rPr>
          <w:rFonts w:ascii="Arial" w:hAnsi="Arial" w:cs="Arial"/>
          <w:sz w:val="20"/>
        </w:rPr>
        <w:t>c trong quy trình đã được duyệt th</w:t>
      </w:r>
      <w:r w:rsidR="007B12A5" w:rsidRPr="005D2B1E">
        <w:rPr>
          <w:rFonts w:ascii="Arial" w:hAnsi="Arial" w:cs="Arial"/>
          <w:sz w:val="20"/>
          <w:lang w:val="en-US"/>
        </w:rPr>
        <w:t>ì</w:t>
      </w:r>
      <w:r w:rsidRPr="005D2B1E">
        <w:rPr>
          <w:rFonts w:ascii="Arial" w:hAnsi="Arial" w:cs="Arial"/>
          <w:sz w:val="20"/>
        </w:rPr>
        <w:t xml:space="preserve"> phải được sự đ</w:t>
      </w:r>
      <w:r w:rsidR="007B12A5" w:rsidRPr="005D2B1E">
        <w:rPr>
          <w:rFonts w:ascii="Arial" w:hAnsi="Arial" w:cs="Arial"/>
          <w:sz w:val="20"/>
          <w:lang w:val="en-US"/>
        </w:rPr>
        <w:t>ồ</w:t>
      </w:r>
      <w:r w:rsidRPr="005D2B1E">
        <w:rPr>
          <w:rFonts w:ascii="Arial" w:hAnsi="Arial" w:cs="Arial"/>
          <w:sz w:val="20"/>
        </w:rPr>
        <w:t xml:space="preserve">ng ý của cấp có </w:t>
      </w:r>
      <w:r w:rsidR="007B12A5" w:rsidRPr="005D2B1E">
        <w:rPr>
          <w:rFonts w:ascii="Arial" w:hAnsi="Arial" w:cs="Arial"/>
          <w:sz w:val="20"/>
        </w:rPr>
        <w:t>thẩm quyền</w:t>
      </w:r>
      <w:r w:rsidRPr="005D2B1E">
        <w:rPr>
          <w:rFonts w:ascii="Arial" w:hAnsi="Arial" w:cs="Arial"/>
          <w:sz w:val="20"/>
        </w:rPr>
        <w:t xml:space="preserve"> bằng </w:t>
      </w:r>
      <w:r w:rsidR="007B12A5" w:rsidRPr="005D2B1E">
        <w:rPr>
          <w:rFonts w:ascii="Arial" w:hAnsi="Arial" w:cs="Arial"/>
          <w:sz w:val="20"/>
        </w:rPr>
        <w:t>văn bản</w:t>
      </w:r>
      <w:r w:rsidRPr="005D2B1E">
        <w:rPr>
          <w:rFonts w:ascii="Arial" w:hAnsi="Arial" w:cs="Arial"/>
          <w:sz w:val="20"/>
        </w:rPr>
        <w:t>.</w:t>
      </w:r>
    </w:p>
    <w:p w14:paraId="1B2DA122" w14:textId="77777777" w:rsidR="00F53980" w:rsidRPr="005D2B1E" w:rsidRDefault="00F53980" w:rsidP="005D2B1E">
      <w:pPr>
        <w:spacing w:before="120"/>
        <w:rPr>
          <w:rFonts w:ascii="Arial" w:hAnsi="Arial" w:cs="Arial"/>
          <w:sz w:val="20"/>
        </w:rPr>
      </w:pPr>
      <w:r w:rsidRPr="005D2B1E">
        <w:rPr>
          <w:rFonts w:ascii="Arial" w:hAnsi="Arial" w:cs="Arial"/>
          <w:b/>
          <w:sz w:val="20"/>
        </w:rPr>
        <w:t>3.1.2.</w:t>
      </w:r>
      <w:r w:rsidR="006F4E88" w:rsidRPr="005D2B1E">
        <w:rPr>
          <w:rFonts w:ascii="Arial" w:hAnsi="Arial" w:cs="Arial"/>
          <w:sz w:val="20"/>
        </w:rPr>
        <w:t xml:space="preserve"> </w:t>
      </w:r>
      <w:r w:rsidRPr="005D2B1E">
        <w:rPr>
          <w:rFonts w:ascii="Arial" w:hAnsi="Arial" w:cs="Arial"/>
          <w:sz w:val="20"/>
        </w:rPr>
        <w:t>Khi chưa c</w:t>
      </w:r>
      <w:r w:rsidR="006526B1" w:rsidRPr="005D2B1E">
        <w:rPr>
          <w:rFonts w:ascii="Arial" w:hAnsi="Arial" w:cs="Arial"/>
          <w:sz w:val="20"/>
          <w:lang w:val="en-US"/>
        </w:rPr>
        <w:t>ó</w:t>
      </w:r>
      <w:r w:rsidRPr="005D2B1E">
        <w:rPr>
          <w:rFonts w:ascii="Arial" w:hAnsi="Arial" w:cs="Arial"/>
          <w:sz w:val="20"/>
        </w:rPr>
        <w:t xml:space="preserve"> đầy đủ </w:t>
      </w:r>
      <w:r w:rsidR="006F4E88" w:rsidRPr="005D2B1E">
        <w:rPr>
          <w:rFonts w:ascii="Arial" w:hAnsi="Arial" w:cs="Arial"/>
          <w:sz w:val="20"/>
        </w:rPr>
        <w:t>các</w:t>
      </w:r>
      <w:r w:rsidR="006526B1" w:rsidRPr="005D2B1E">
        <w:rPr>
          <w:rFonts w:ascii="Arial" w:hAnsi="Arial" w:cs="Arial"/>
          <w:sz w:val="20"/>
        </w:rPr>
        <w:t xml:space="preserve"> h</w:t>
      </w:r>
      <w:r w:rsidR="006526B1" w:rsidRPr="005D2B1E">
        <w:rPr>
          <w:rFonts w:ascii="Arial" w:hAnsi="Arial" w:cs="Arial"/>
          <w:sz w:val="20"/>
          <w:lang w:val="en-US"/>
        </w:rPr>
        <w:t>ồ</w:t>
      </w:r>
      <w:r w:rsidRPr="005D2B1E">
        <w:rPr>
          <w:rFonts w:ascii="Arial" w:hAnsi="Arial" w:cs="Arial"/>
          <w:sz w:val="20"/>
        </w:rPr>
        <w:t xml:space="preserve"> sơ (tài liệu) phương án kỹ thuật thi công được cấp có thẩm quyền phê duyệt thì không được phép thi công.</w:t>
      </w:r>
    </w:p>
    <w:p w14:paraId="408B4B9A" w14:textId="77777777" w:rsidR="00F53980" w:rsidRPr="005D2B1E" w:rsidRDefault="00F53980" w:rsidP="005D2B1E">
      <w:pPr>
        <w:spacing w:before="120"/>
        <w:rPr>
          <w:rFonts w:ascii="Arial" w:hAnsi="Arial" w:cs="Arial"/>
          <w:sz w:val="20"/>
        </w:rPr>
      </w:pPr>
      <w:r w:rsidRPr="005D2B1E">
        <w:rPr>
          <w:rFonts w:ascii="Arial" w:hAnsi="Arial" w:cs="Arial"/>
          <w:b/>
          <w:sz w:val="20"/>
        </w:rPr>
        <w:t>3.1.3.</w:t>
      </w:r>
      <w:r w:rsidR="006F4E88" w:rsidRPr="005D2B1E">
        <w:rPr>
          <w:rFonts w:ascii="Arial" w:hAnsi="Arial" w:cs="Arial"/>
          <w:sz w:val="20"/>
        </w:rPr>
        <w:t xml:space="preserve"> </w:t>
      </w:r>
      <w:r w:rsidRPr="005D2B1E">
        <w:rPr>
          <w:rFonts w:ascii="Arial" w:hAnsi="Arial" w:cs="Arial"/>
          <w:sz w:val="20"/>
        </w:rPr>
        <w:t>Trong quá trình thi công ph</w:t>
      </w:r>
      <w:r w:rsidR="00A767F3" w:rsidRPr="005D2B1E">
        <w:rPr>
          <w:rFonts w:ascii="Arial" w:hAnsi="Arial" w:cs="Arial"/>
          <w:sz w:val="20"/>
          <w:lang w:val="en-US"/>
        </w:rPr>
        <w:t>ả</w:t>
      </w:r>
      <w:r w:rsidRPr="005D2B1E">
        <w:rPr>
          <w:rFonts w:ascii="Arial" w:hAnsi="Arial" w:cs="Arial"/>
          <w:sz w:val="20"/>
        </w:rPr>
        <w:t xml:space="preserve">i thực hiện đúng theo phương </w:t>
      </w:r>
      <w:r w:rsidR="009122D2" w:rsidRPr="005D2B1E">
        <w:rPr>
          <w:rFonts w:ascii="Arial" w:hAnsi="Arial" w:cs="Arial"/>
          <w:sz w:val="20"/>
          <w:lang w:val="en-US"/>
        </w:rPr>
        <w:t>á</w:t>
      </w:r>
      <w:r w:rsidRPr="005D2B1E">
        <w:rPr>
          <w:rFonts w:ascii="Arial" w:hAnsi="Arial" w:cs="Arial"/>
          <w:sz w:val="20"/>
        </w:rPr>
        <w:t>n kỹ thuật thi công. Tuyệt đ</w:t>
      </w:r>
      <w:r w:rsidR="00A82940" w:rsidRPr="005D2B1E">
        <w:rPr>
          <w:rFonts w:ascii="Arial" w:hAnsi="Arial" w:cs="Arial"/>
          <w:sz w:val="20"/>
          <w:lang w:val="en-US"/>
        </w:rPr>
        <w:t>ố</w:t>
      </w:r>
      <w:r w:rsidRPr="005D2B1E">
        <w:rPr>
          <w:rFonts w:ascii="Arial" w:hAnsi="Arial" w:cs="Arial"/>
          <w:sz w:val="20"/>
        </w:rPr>
        <w:t xml:space="preserve">i </w:t>
      </w:r>
      <w:r w:rsidR="00A82940" w:rsidRPr="005D2B1E">
        <w:rPr>
          <w:rFonts w:ascii="Arial" w:hAnsi="Arial" w:cs="Arial"/>
          <w:sz w:val="20"/>
        </w:rPr>
        <w:t>không l</w:t>
      </w:r>
      <w:r w:rsidR="00A82940" w:rsidRPr="005D2B1E">
        <w:rPr>
          <w:rFonts w:ascii="Arial" w:hAnsi="Arial" w:cs="Arial"/>
          <w:sz w:val="20"/>
          <w:lang w:val="en-US"/>
        </w:rPr>
        <w:t>à</w:t>
      </w:r>
      <w:r w:rsidRPr="005D2B1E">
        <w:rPr>
          <w:rFonts w:ascii="Arial" w:hAnsi="Arial" w:cs="Arial"/>
          <w:sz w:val="20"/>
        </w:rPr>
        <w:t>m ẩ</w:t>
      </w:r>
      <w:r w:rsidR="00A82940" w:rsidRPr="005D2B1E">
        <w:rPr>
          <w:rFonts w:ascii="Arial" w:hAnsi="Arial" w:cs="Arial"/>
          <w:sz w:val="20"/>
        </w:rPr>
        <w:t>u, l</w:t>
      </w:r>
      <w:r w:rsidR="00A82940" w:rsidRPr="005D2B1E">
        <w:rPr>
          <w:rFonts w:ascii="Arial" w:hAnsi="Arial" w:cs="Arial"/>
          <w:sz w:val="20"/>
          <w:lang w:val="en-US"/>
        </w:rPr>
        <w:t>à</w:t>
      </w:r>
      <w:r w:rsidRPr="005D2B1E">
        <w:rPr>
          <w:rFonts w:ascii="Arial" w:hAnsi="Arial" w:cs="Arial"/>
          <w:sz w:val="20"/>
        </w:rPr>
        <w:t>m tắt các bư</w:t>
      </w:r>
      <w:r w:rsidR="00A82940" w:rsidRPr="005D2B1E">
        <w:rPr>
          <w:rFonts w:ascii="Arial" w:hAnsi="Arial" w:cs="Arial"/>
          <w:sz w:val="20"/>
          <w:lang w:val="en-US"/>
        </w:rPr>
        <w:t>ớ</w:t>
      </w:r>
      <w:r w:rsidRPr="005D2B1E">
        <w:rPr>
          <w:rFonts w:ascii="Arial" w:hAnsi="Arial" w:cs="Arial"/>
          <w:sz w:val="20"/>
        </w:rPr>
        <w:t>c trong quá trình ĐT, KS</w:t>
      </w:r>
      <w:r w:rsidR="000A1B57">
        <w:rPr>
          <w:rFonts w:ascii="Arial" w:hAnsi="Arial" w:cs="Arial"/>
          <w:sz w:val="20"/>
          <w:lang w:val="en-GB"/>
        </w:rPr>
        <w:t>,</w:t>
      </w:r>
      <w:r w:rsidRPr="005D2B1E">
        <w:rPr>
          <w:rFonts w:ascii="Arial" w:hAnsi="Arial" w:cs="Arial"/>
          <w:sz w:val="20"/>
        </w:rPr>
        <w:t xml:space="preserve"> RPBM đã được t</w:t>
      </w:r>
      <w:r w:rsidR="006F4E88" w:rsidRPr="005D2B1E">
        <w:rPr>
          <w:rFonts w:ascii="Arial" w:hAnsi="Arial" w:cs="Arial"/>
          <w:sz w:val="20"/>
        </w:rPr>
        <w:t>h</w:t>
      </w:r>
      <w:r w:rsidR="00A82940"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g qua.</w:t>
      </w:r>
    </w:p>
    <w:p w14:paraId="3AE019E7" w14:textId="77777777" w:rsidR="00F53980" w:rsidRPr="005D2B1E" w:rsidRDefault="00F53980" w:rsidP="005D2B1E">
      <w:pPr>
        <w:spacing w:before="120"/>
        <w:rPr>
          <w:rFonts w:ascii="Arial" w:hAnsi="Arial" w:cs="Arial"/>
          <w:sz w:val="20"/>
        </w:rPr>
      </w:pPr>
      <w:r w:rsidRPr="005D2B1E">
        <w:rPr>
          <w:rFonts w:ascii="Arial" w:hAnsi="Arial" w:cs="Arial"/>
          <w:b/>
          <w:sz w:val="20"/>
        </w:rPr>
        <w:t>3.1.4.</w:t>
      </w:r>
      <w:r w:rsidR="006F4E88" w:rsidRPr="005D2B1E">
        <w:rPr>
          <w:rFonts w:ascii="Arial" w:hAnsi="Arial" w:cs="Arial"/>
          <w:sz w:val="20"/>
        </w:rPr>
        <w:t xml:space="preserve"> </w:t>
      </w:r>
      <w:r w:rsidRPr="005D2B1E">
        <w:rPr>
          <w:rFonts w:ascii="Arial" w:hAnsi="Arial" w:cs="Arial"/>
          <w:sz w:val="20"/>
        </w:rPr>
        <w:t>Sau mỗi đợt mưa bão, gi</w:t>
      </w:r>
      <w:r w:rsidR="00EF2EC1" w:rsidRPr="005D2B1E">
        <w:rPr>
          <w:rFonts w:ascii="Arial" w:hAnsi="Arial" w:cs="Arial"/>
          <w:sz w:val="20"/>
          <w:lang w:val="en-US"/>
        </w:rPr>
        <w:t>ó</w:t>
      </w:r>
      <w:r w:rsidRPr="005D2B1E">
        <w:rPr>
          <w:rFonts w:ascii="Arial" w:hAnsi="Arial" w:cs="Arial"/>
          <w:sz w:val="20"/>
        </w:rPr>
        <w:t xml:space="preserve"> lớn hoặc sau khi ngừng thi công nhiều ngày liền phải kiểm tra lại các điều kiện an toàn trước khi th</w:t>
      </w:r>
      <w:r w:rsidR="00423C57" w:rsidRPr="005D2B1E">
        <w:rPr>
          <w:rFonts w:ascii="Arial" w:hAnsi="Arial" w:cs="Arial"/>
          <w:sz w:val="20"/>
          <w:lang w:val="en-US"/>
        </w:rPr>
        <w:t>i</w:t>
      </w:r>
      <w:r w:rsidRPr="005D2B1E">
        <w:rPr>
          <w:rFonts w:ascii="Arial" w:hAnsi="Arial" w:cs="Arial"/>
          <w:sz w:val="20"/>
        </w:rPr>
        <w:t xml:space="preserve"> công ti</w:t>
      </w:r>
      <w:r w:rsidR="00423C57" w:rsidRPr="005D2B1E">
        <w:rPr>
          <w:rFonts w:ascii="Arial" w:hAnsi="Arial" w:cs="Arial"/>
          <w:sz w:val="20"/>
          <w:lang w:val="en-US"/>
        </w:rPr>
        <w:t>ế</w:t>
      </w:r>
      <w:r w:rsidRPr="005D2B1E">
        <w:rPr>
          <w:rFonts w:ascii="Arial" w:hAnsi="Arial" w:cs="Arial"/>
          <w:sz w:val="20"/>
        </w:rPr>
        <w:t>p</w:t>
      </w:r>
      <w:r w:rsidR="00423C57" w:rsidRPr="005D2B1E">
        <w:rPr>
          <w:rFonts w:ascii="Arial" w:hAnsi="Arial" w:cs="Arial"/>
          <w:sz w:val="20"/>
          <w:lang w:val="en-US"/>
        </w:rPr>
        <w:t>,</w:t>
      </w:r>
      <w:r w:rsidRPr="005D2B1E">
        <w:rPr>
          <w:rFonts w:ascii="Arial" w:hAnsi="Arial" w:cs="Arial"/>
          <w:sz w:val="20"/>
        </w:rPr>
        <w:t xml:space="preserve"> nhất là nhữ</w:t>
      </w:r>
      <w:r w:rsidR="00423C57" w:rsidRPr="005D2B1E">
        <w:rPr>
          <w:rFonts w:ascii="Arial" w:hAnsi="Arial" w:cs="Arial"/>
          <w:sz w:val="20"/>
          <w:lang w:val="en-US"/>
        </w:rPr>
        <w:t>n</w:t>
      </w:r>
      <w:r w:rsidRPr="005D2B1E">
        <w:rPr>
          <w:rFonts w:ascii="Arial" w:hAnsi="Arial" w:cs="Arial"/>
          <w:sz w:val="20"/>
        </w:rPr>
        <w:t xml:space="preserve">g nơi </w:t>
      </w:r>
      <w:r w:rsidR="00170DE8" w:rsidRPr="005D2B1E">
        <w:rPr>
          <w:rFonts w:ascii="Arial" w:hAnsi="Arial" w:cs="Arial"/>
          <w:sz w:val="20"/>
        </w:rPr>
        <w:t>nguy hiểm</w:t>
      </w:r>
      <w:r w:rsidRPr="005D2B1E">
        <w:rPr>
          <w:rFonts w:ascii="Arial" w:hAnsi="Arial" w:cs="Arial"/>
          <w:sz w:val="20"/>
        </w:rPr>
        <w:t xml:space="preserve"> c</w:t>
      </w:r>
      <w:r w:rsidR="00423C57" w:rsidRPr="005D2B1E">
        <w:rPr>
          <w:rFonts w:ascii="Arial" w:hAnsi="Arial" w:cs="Arial"/>
          <w:sz w:val="20"/>
          <w:lang w:val="en-US"/>
        </w:rPr>
        <w:t>ó</w:t>
      </w:r>
      <w:r w:rsidRPr="005D2B1E">
        <w:rPr>
          <w:rFonts w:ascii="Arial" w:hAnsi="Arial" w:cs="Arial"/>
          <w:sz w:val="20"/>
        </w:rPr>
        <w:t xml:space="preserve"> kh</w:t>
      </w:r>
      <w:r w:rsidR="00423C57" w:rsidRPr="005D2B1E">
        <w:rPr>
          <w:rFonts w:ascii="Arial" w:hAnsi="Arial" w:cs="Arial"/>
          <w:sz w:val="20"/>
          <w:lang w:val="en-US"/>
        </w:rPr>
        <w:t>ả</w:t>
      </w:r>
      <w:r w:rsidRPr="005D2B1E">
        <w:rPr>
          <w:rFonts w:ascii="Arial" w:hAnsi="Arial" w:cs="Arial"/>
          <w:sz w:val="20"/>
        </w:rPr>
        <w:t xml:space="preserve"> n</w:t>
      </w:r>
      <w:r w:rsidR="00423C57" w:rsidRPr="005D2B1E">
        <w:rPr>
          <w:rFonts w:ascii="Arial" w:hAnsi="Arial" w:cs="Arial"/>
          <w:sz w:val="20"/>
          <w:lang w:val="en-US"/>
        </w:rPr>
        <w:t>ă</w:t>
      </w:r>
      <w:r w:rsidRPr="005D2B1E">
        <w:rPr>
          <w:rFonts w:ascii="Arial" w:hAnsi="Arial" w:cs="Arial"/>
          <w:sz w:val="20"/>
        </w:rPr>
        <w:t>ng xảy ra tai nạn.</w:t>
      </w:r>
    </w:p>
    <w:p w14:paraId="424E8D48" w14:textId="77777777" w:rsidR="00F53980" w:rsidRPr="005D2B1E" w:rsidRDefault="00F53980" w:rsidP="005D2B1E">
      <w:pPr>
        <w:spacing w:before="120"/>
        <w:rPr>
          <w:rFonts w:ascii="Arial" w:hAnsi="Arial" w:cs="Arial"/>
          <w:sz w:val="20"/>
        </w:rPr>
      </w:pPr>
      <w:r w:rsidRPr="005D2B1E">
        <w:rPr>
          <w:rFonts w:ascii="Arial" w:hAnsi="Arial" w:cs="Arial"/>
          <w:b/>
          <w:sz w:val="20"/>
        </w:rPr>
        <w:t>3.1.5.</w:t>
      </w:r>
      <w:r w:rsidR="006F4E88" w:rsidRPr="005D2B1E">
        <w:rPr>
          <w:rFonts w:ascii="Arial" w:hAnsi="Arial" w:cs="Arial"/>
          <w:sz w:val="20"/>
        </w:rPr>
        <w:t xml:space="preserve"> </w:t>
      </w:r>
      <w:r w:rsidRPr="005D2B1E">
        <w:rPr>
          <w:rFonts w:ascii="Arial" w:hAnsi="Arial" w:cs="Arial"/>
          <w:sz w:val="20"/>
        </w:rPr>
        <w:t xml:space="preserve">Phải cung </w:t>
      </w:r>
      <w:r w:rsidR="006F4E88" w:rsidRPr="005D2B1E">
        <w:rPr>
          <w:rFonts w:ascii="Arial" w:hAnsi="Arial" w:cs="Arial"/>
          <w:sz w:val="20"/>
        </w:rPr>
        <w:t>cấp</w:t>
      </w:r>
      <w:r w:rsidRPr="005D2B1E">
        <w:rPr>
          <w:rFonts w:ascii="Arial" w:hAnsi="Arial" w:cs="Arial"/>
          <w:sz w:val="20"/>
        </w:rPr>
        <w:t xml:space="preserve"> đầy đủ nước uống bảo đảm yêu cầu vệ sinh và các nhu yếu ph</w:t>
      </w:r>
      <w:r w:rsidR="00422235" w:rsidRPr="005D2B1E">
        <w:rPr>
          <w:rFonts w:ascii="Arial" w:hAnsi="Arial" w:cs="Arial"/>
          <w:sz w:val="20"/>
          <w:lang w:val="en-US"/>
        </w:rPr>
        <w:t>ẩ</w:t>
      </w:r>
      <w:r w:rsidRPr="005D2B1E">
        <w:rPr>
          <w:rFonts w:ascii="Arial" w:hAnsi="Arial" w:cs="Arial"/>
          <w:sz w:val="20"/>
        </w:rPr>
        <w:t>m cần thi</w:t>
      </w:r>
      <w:r w:rsidR="00422235" w:rsidRPr="005D2B1E">
        <w:rPr>
          <w:rFonts w:ascii="Arial" w:hAnsi="Arial" w:cs="Arial"/>
          <w:sz w:val="20"/>
          <w:lang w:val="en-US"/>
        </w:rPr>
        <w:t>ế</w:t>
      </w:r>
      <w:r w:rsidRPr="005D2B1E">
        <w:rPr>
          <w:rFonts w:ascii="Arial" w:hAnsi="Arial" w:cs="Arial"/>
          <w:sz w:val="20"/>
        </w:rPr>
        <w:t xml:space="preserve">t khác cho những người </w:t>
      </w:r>
      <w:r w:rsidR="006F4E88" w:rsidRPr="005D2B1E">
        <w:rPr>
          <w:rFonts w:ascii="Arial" w:hAnsi="Arial" w:cs="Arial"/>
          <w:sz w:val="20"/>
        </w:rPr>
        <w:t>là</w:t>
      </w:r>
      <w:r w:rsidRPr="005D2B1E">
        <w:rPr>
          <w:rFonts w:ascii="Arial" w:hAnsi="Arial" w:cs="Arial"/>
          <w:sz w:val="20"/>
        </w:rPr>
        <w:t xml:space="preserve">m việc </w:t>
      </w:r>
      <w:r w:rsidR="006F4E88" w:rsidRPr="005D2B1E">
        <w:rPr>
          <w:rFonts w:ascii="Arial" w:hAnsi="Arial" w:cs="Arial"/>
          <w:sz w:val="20"/>
        </w:rPr>
        <w:t>trên</w:t>
      </w:r>
      <w:r w:rsidRPr="005D2B1E">
        <w:rPr>
          <w:rFonts w:ascii="Arial" w:hAnsi="Arial" w:cs="Arial"/>
          <w:sz w:val="20"/>
        </w:rPr>
        <w:t xml:space="preserve"> c</w:t>
      </w:r>
      <w:r w:rsidR="00422235" w:rsidRPr="005D2B1E">
        <w:rPr>
          <w:rFonts w:ascii="Arial" w:hAnsi="Arial" w:cs="Arial"/>
          <w:sz w:val="20"/>
          <w:lang w:val="en-US"/>
        </w:rPr>
        <w:t>ô</w:t>
      </w:r>
      <w:r w:rsidRPr="005D2B1E">
        <w:rPr>
          <w:rFonts w:ascii="Arial" w:hAnsi="Arial" w:cs="Arial"/>
          <w:sz w:val="20"/>
        </w:rPr>
        <w:t>ng trường.</w:t>
      </w:r>
    </w:p>
    <w:p w14:paraId="5A8EDF3E" w14:textId="77777777" w:rsidR="00F53980" w:rsidRPr="005D2B1E" w:rsidRDefault="00F53980" w:rsidP="005D2B1E">
      <w:pPr>
        <w:spacing w:before="120"/>
        <w:rPr>
          <w:rFonts w:ascii="Arial" w:hAnsi="Arial" w:cs="Arial"/>
          <w:sz w:val="20"/>
        </w:rPr>
      </w:pPr>
      <w:r w:rsidRPr="005D2B1E">
        <w:rPr>
          <w:rFonts w:ascii="Arial" w:hAnsi="Arial" w:cs="Arial"/>
          <w:b/>
          <w:sz w:val="20"/>
        </w:rPr>
        <w:t>3.1.6.</w:t>
      </w:r>
      <w:r w:rsidR="006F4E88" w:rsidRPr="005D2B1E">
        <w:rPr>
          <w:rFonts w:ascii="Arial" w:hAnsi="Arial" w:cs="Arial"/>
          <w:sz w:val="20"/>
        </w:rPr>
        <w:t xml:space="preserve"> </w:t>
      </w:r>
      <w:r w:rsidRPr="005D2B1E">
        <w:rPr>
          <w:rFonts w:ascii="Arial" w:hAnsi="Arial" w:cs="Arial"/>
          <w:sz w:val="20"/>
        </w:rPr>
        <w:t xml:space="preserve">Trong </w:t>
      </w:r>
      <w:r w:rsidR="006F4E88" w:rsidRPr="005D2B1E">
        <w:rPr>
          <w:rFonts w:ascii="Arial" w:hAnsi="Arial" w:cs="Arial"/>
          <w:sz w:val="20"/>
        </w:rPr>
        <w:t>quá trình</w:t>
      </w:r>
      <w:r w:rsidRPr="005D2B1E">
        <w:rPr>
          <w:rFonts w:ascii="Arial" w:hAnsi="Arial" w:cs="Arial"/>
          <w:sz w:val="20"/>
        </w:rPr>
        <w:t xml:space="preserve"> thi công, chỉ huy công trường phải chỉ đạo thực hiện các biện pháp cải thiện điều kiện lao động cho cán bộ</w:t>
      </w:r>
      <w:r w:rsidR="00422235" w:rsidRPr="005D2B1E">
        <w:rPr>
          <w:rFonts w:ascii="Arial" w:hAnsi="Arial" w:cs="Arial"/>
          <w:sz w:val="20"/>
          <w:lang w:val="en-US"/>
        </w:rPr>
        <w:t>,</w:t>
      </w:r>
      <w:r w:rsidRPr="005D2B1E">
        <w:rPr>
          <w:rFonts w:ascii="Arial" w:hAnsi="Arial" w:cs="Arial"/>
          <w:sz w:val="20"/>
        </w:rPr>
        <w:t xml:space="preserve"> công nhân viên, giảm nhẹ các khâu lao động thủ công nặng nhọc; ngăn ngừa, hạn ch</w:t>
      </w:r>
      <w:r w:rsidR="00422235" w:rsidRPr="005D2B1E">
        <w:rPr>
          <w:rFonts w:ascii="Arial" w:hAnsi="Arial" w:cs="Arial"/>
          <w:sz w:val="20"/>
          <w:lang w:val="en-US"/>
        </w:rPr>
        <w:t>ế</w:t>
      </w:r>
      <w:r w:rsidRPr="005D2B1E">
        <w:rPr>
          <w:rFonts w:ascii="Arial" w:hAnsi="Arial" w:cs="Arial"/>
          <w:sz w:val="20"/>
        </w:rPr>
        <w:t xml:space="preserve"> các yếu tố </w:t>
      </w:r>
      <w:r w:rsidR="00422235" w:rsidRPr="005D2B1E">
        <w:rPr>
          <w:rFonts w:ascii="Arial" w:hAnsi="Arial" w:cs="Arial"/>
          <w:sz w:val="20"/>
          <w:lang w:val="en-US"/>
        </w:rPr>
        <w:t>đ</w:t>
      </w:r>
      <w:r w:rsidRPr="005D2B1E">
        <w:rPr>
          <w:rFonts w:ascii="Arial" w:hAnsi="Arial" w:cs="Arial"/>
          <w:sz w:val="20"/>
        </w:rPr>
        <w:t>ộc hại ảnh hưởng xấu đ</w:t>
      </w:r>
      <w:r w:rsidR="00422235" w:rsidRPr="005D2B1E">
        <w:rPr>
          <w:rFonts w:ascii="Arial" w:hAnsi="Arial" w:cs="Arial"/>
          <w:sz w:val="20"/>
          <w:lang w:val="en-US"/>
        </w:rPr>
        <w:t>ế</w:t>
      </w:r>
      <w:r w:rsidRPr="005D2B1E">
        <w:rPr>
          <w:rFonts w:ascii="Arial" w:hAnsi="Arial" w:cs="Arial"/>
          <w:sz w:val="20"/>
        </w:rPr>
        <w:t>n sức khỏe hoặc g</w:t>
      </w:r>
      <w:r w:rsidR="00422235" w:rsidRPr="005D2B1E">
        <w:rPr>
          <w:rFonts w:ascii="Arial" w:hAnsi="Arial" w:cs="Arial"/>
          <w:sz w:val="20"/>
          <w:lang w:val="en-US"/>
        </w:rPr>
        <w:t>â</w:t>
      </w:r>
      <w:r w:rsidRPr="005D2B1E">
        <w:rPr>
          <w:rFonts w:ascii="Arial" w:hAnsi="Arial" w:cs="Arial"/>
          <w:sz w:val="20"/>
        </w:rPr>
        <w:t xml:space="preserve">y ra </w:t>
      </w:r>
      <w:r w:rsidR="006F4E88" w:rsidRPr="005D2B1E">
        <w:rPr>
          <w:rFonts w:ascii="Arial" w:hAnsi="Arial" w:cs="Arial"/>
          <w:sz w:val="20"/>
        </w:rPr>
        <w:t>các</w:t>
      </w:r>
      <w:r w:rsidRPr="005D2B1E">
        <w:rPr>
          <w:rFonts w:ascii="Arial" w:hAnsi="Arial" w:cs="Arial"/>
          <w:sz w:val="20"/>
        </w:rPr>
        <w:t xml:space="preserve"> bệnh nghề nghiệp.</w:t>
      </w:r>
    </w:p>
    <w:p w14:paraId="3617306E" w14:textId="77777777" w:rsidR="00F53980" w:rsidRPr="005D2B1E" w:rsidRDefault="00F53980" w:rsidP="005D2B1E">
      <w:pPr>
        <w:spacing w:before="120"/>
        <w:rPr>
          <w:rFonts w:ascii="Arial" w:hAnsi="Arial" w:cs="Arial"/>
          <w:sz w:val="20"/>
        </w:rPr>
      </w:pPr>
      <w:r w:rsidRPr="005D2B1E">
        <w:rPr>
          <w:rFonts w:ascii="Arial" w:hAnsi="Arial" w:cs="Arial"/>
          <w:b/>
          <w:sz w:val="20"/>
        </w:rPr>
        <w:t>3.1.7.</w:t>
      </w:r>
      <w:r w:rsidR="006F4E88" w:rsidRPr="005D2B1E">
        <w:rPr>
          <w:rFonts w:ascii="Arial" w:hAnsi="Arial" w:cs="Arial"/>
          <w:sz w:val="20"/>
        </w:rPr>
        <w:t xml:space="preserve"> </w:t>
      </w:r>
      <w:r w:rsidRPr="005D2B1E">
        <w:rPr>
          <w:rFonts w:ascii="Arial" w:hAnsi="Arial" w:cs="Arial"/>
          <w:sz w:val="20"/>
        </w:rPr>
        <w:t>Không lâm nhiệm vụ KS, RPBM trong điều kiện thời ti</w:t>
      </w:r>
      <w:r w:rsidR="00422235" w:rsidRPr="005D2B1E">
        <w:rPr>
          <w:rFonts w:ascii="Arial" w:hAnsi="Arial" w:cs="Arial"/>
          <w:sz w:val="20"/>
          <w:lang w:val="en-US"/>
        </w:rPr>
        <w:t>ế</w:t>
      </w:r>
      <w:r w:rsidRPr="005D2B1E">
        <w:rPr>
          <w:rFonts w:ascii="Arial" w:hAnsi="Arial" w:cs="Arial"/>
          <w:sz w:val="20"/>
        </w:rPr>
        <w:t>t mưa, bão, sấm sét, trời tối và các trường hợp kh</w:t>
      </w:r>
      <w:r w:rsidR="00422235" w:rsidRPr="005D2B1E">
        <w:rPr>
          <w:rFonts w:ascii="Arial" w:hAnsi="Arial" w:cs="Arial"/>
          <w:sz w:val="20"/>
          <w:lang w:val="en-US"/>
        </w:rPr>
        <w:t>á</w:t>
      </w:r>
      <w:r w:rsidRPr="005D2B1E">
        <w:rPr>
          <w:rFonts w:ascii="Arial" w:hAnsi="Arial" w:cs="Arial"/>
          <w:sz w:val="20"/>
        </w:rPr>
        <w:t xml:space="preserve">c theo quy định của pháp luật về an toàn lao động. Các trường hợp cần thi công trong điều kiện </w:t>
      </w:r>
      <w:r w:rsidR="006F4E88" w:rsidRPr="005D2B1E">
        <w:rPr>
          <w:rFonts w:ascii="Arial" w:hAnsi="Arial" w:cs="Arial"/>
          <w:sz w:val="20"/>
        </w:rPr>
        <w:t>trên</w:t>
      </w:r>
      <w:r w:rsidRPr="005D2B1E">
        <w:rPr>
          <w:rFonts w:ascii="Arial" w:hAnsi="Arial" w:cs="Arial"/>
          <w:sz w:val="20"/>
        </w:rPr>
        <w:t xml:space="preserve"> ph</w:t>
      </w:r>
      <w:r w:rsidR="00422235" w:rsidRPr="005D2B1E">
        <w:rPr>
          <w:rFonts w:ascii="Arial" w:hAnsi="Arial" w:cs="Arial"/>
          <w:sz w:val="20"/>
          <w:lang w:val="en-US"/>
        </w:rPr>
        <w:t>ả</w:t>
      </w:r>
      <w:r w:rsidRPr="005D2B1E">
        <w:rPr>
          <w:rFonts w:ascii="Arial" w:hAnsi="Arial" w:cs="Arial"/>
          <w:sz w:val="20"/>
        </w:rPr>
        <w:t xml:space="preserve">i được cơ quan có </w:t>
      </w:r>
      <w:r w:rsidR="006F4E88" w:rsidRPr="005D2B1E">
        <w:rPr>
          <w:rFonts w:ascii="Arial" w:hAnsi="Arial" w:cs="Arial"/>
          <w:sz w:val="20"/>
        </w:rPr>
        <w:t>thẩm</w:t>
      </w:r>
      <w:r w:rsidRPr="005D2B1E">
        <w:rPr>
          <w:rFonts w:ascii="Arial" w:hAnsi="Arial" w:cs="Arial"/>
          <w:sz w:val="20"/>
        </w:rPr>
        <w:t xml:space="preserve"> quy</w:t>
      </w:r>
      <w:r w:rsidR="00422235" w:rsidRPr="005D2B1E">
        <w:rPr>
          <w:rFonts w:ascii="Arial" w:hAnsi="Arial" w:cs="Arial"/>
          <w:sz w:val="20"/>
          <w:lang w:val="en-US"/>
        </w:rPr>
        <w:t>ề</w:t>
      </w:r>
      <w:r w:rsidRPr="005D2B1E">
        <w:rPr>
          <w:rFonts w:ascii="Arial" w:hAnsi="Arial" w:cs="Arial"/>
          <w:sz w:val="20"/>
        </w:rPr>
        <w:t>n cho phép.</w:t>
      </w:r>
    </w:p>
    <w:p w14:paraId="32A9BCCF" w14:textId="77777777" w:rsidR="00F53980" w:rsidRPr="005D2B1E" w:rsidRDefault="00F53980" w:rsidP="005D2B1E">
      <w:pPr>
        <w:spacing w:before="120"/>
        <w:rPr>
          <w:rFonts w:ascii="Arial" w:hAnsi="Arial" w:cs="Arial"/>
          <w:b/>
          <w:sz w:val="20"/>
        </w:rPr>
      </w:pPr>
      <w:r w:rsidRPr="005D2B1E">
        <w:rPr>
          <w:rFonts w:ascii="Arial" w:hAnsi="Arial" w:cs="Arial"/>
          <w:b/>
          <w:sz w:val="20"/>
        </w:rPr>
        <w:t>3.2.</w:t>
      </w:r>
      <w:r w:rsidR="006F4E88" w:rsidRPr="005D2B1E">
        <w:rPr>
          <w:rFonts w:ascii="Arial" w:hAnsi="Arial" w:cs="Arial"/>
          <w:b/>
          <w:sz w:val="20"/>
        </w:rPr>
        <w:t xml:space="preserve"> </w:t>
      </w:r>
      <w:r w:rsidRPr="005D2B1E">
        <w:rPr>
          <w:rFonts w:ascii="Arial" w:hAnsi="Arial" w:cs="Arial"/>
          <w:b/>
          <w:sz w:val="20"/>
        </w:rPr>
        <w:t>An toàn cho người</w:t>
      </w:r>
    </w:p>
    <w:p w14:paraId="34BD2AAA" w14:textId="77777777" w:rsidR="00F53980" w:rsidRPr="005D2B1E" w:rsidRDefault="00F53980" w:rsidP="005D2B1E">
      <w:pPr>
        <w:spacing w:before="120"/>
        <w:rPr>
          <w:rFonts w:ascii="Arial" w:hAnsi="Arial" w:cs="Arial"/>
          <w:sz w:val="20"/>
        </w:rPr>
      </w:pPr>
      <w:r w:rsidRPr="005D2B1E">
        <w:rPr>
          <w:rFonts w:ascii="Arial" w:hAnsi="Arial" w:cs="Arial"/>
          <w:b/>
          <w:sz w:val="20"/>
        </w:rPr>
        <w:t>3.2.1</w:t>
      </w:r>
      <w:r w:rsidR="00422235" w:rsidRPr="005D2B1E">
        <w:rPr>
          <w:rFonts w:ascii="Arial" w:hAnsi="Arial" w:cs="Arial"/>
          <w:b/>
          <w:sz w:val="20"/>
          <w:lang w:val="en-US"/>
        </w:rPr>
        <w:t>.</w:t>
      </w:r>
      <w:r w:rsidR="006F4E88" w:rsidRPr="005D2B1E">
        <w:rPr>
          <w:rFonts w:ascii="Arial" w:hAnsi="Arial" w:cs="Arial"/>
          <w:sz w:val="20"/>
        </w:rPr>
        <w:t xml:space="preserve"> </w:t>
      </w:r>
      <w:r w:rsidR="00AE43F8" w:rsidRPr="005D2B1E">
        <w:rPr>
          <w:rFonts w:ascii="Arial" w:hAnsi="Arial" w:cs="Arial"/>
          <w:sz w:val="20"/>
        </w:rPr>
        <w:t>Ch</w:t>
      </w:r>
      <w:r w:rsidR="00AE43F8" w:rsidRPr="005D2B1E">
        <w:rPr>
          <w:rFonts w:ascii="Arial" w:hAnsi="Arial" w:cs="Arial"/>
          <w:sz w:val="20"/>
          <w:lang w:val="en-US"/>
        </w:rPr>
        <w:t>ỉ</w:t>
      </w:r>
      <w:r w:rsidRPr="005D2B1E">
        <w:rPr>
          <w:rFonts w:ascii="Arial" w:hAnsi="Arial" w:cs="Arial"/>
          <w:sz w:val="20"/>
        </w:rPr>
        <w:t xml:space="preserve"> huy các </w:t>
      </w:r>
      <w:r w:rsidR="006F4E88" w:rsidRPr="005D2B1E">
        <w:rPr>
          <w:rFonts w:ascii="Arial" w:hAnsi="Arial" w:cs="Arial"/>
          <w:sz w:val="20"/>
        </w:rPr>
        <w:t>tổ</w:t>
      </w:r>
      <w:r w:rsidRPr="005D2B1E">
        <w:rPr>
          <w:rFonts w:ascii="Arial" w:hAnsi="Arial" w:cs="Arial"/>
          <w:sz w:val="20"/>
        </w:rPr>
        <w:t xml:space="preserve"> chức thi công RPBM</w:t>
      </w:r>
      <w:r w:rsidR="00EC21B9" w:rsidRPr="005D2B1E">
        <w:rPr>
          <w:rFonts w:ascii="Arial" w:hAnsi="Arial" w:cs="Arial"/>
          <w:sz w:val="20"/>
          <w:lang w:val="en-US"/>
        </w:rPr>
        <w:t>,</w:t>
      </w:r>
      <w:r w:rsidRPr="005D2B1E">
        <w:rPr>
          <w:rFonts w:ascii="Arial" w:hAnsi="Arial" w:cs="Arial"/>
          <w:sz w:val="20"/>
        </w:rPr>
        <w:t xml:space="preserve"> chỉ huy công trường, đội trưởng, nhân viên phụ trách về an toàn phải được quán triệt, thực hiện đầy đủ các nguyên t</w:t>
      </w:r>
      <w:r w:rsidR="00EC21B9" w:rsidRPr="005D2B1E">
        <w:rPr>
          <w:rFonts w:ascii="Arial" w:hAnsi="Arial" w:cs="Arial"/>
          <w:sz w:val="20"/>
          <w:lang w:val="en-US"/>
        </w:rPr>
        <w:t>ắ</w:t>
      </w:r>
      <w:r w:rsidRPr="005D2B1E">
        <w:rPr>
          <w:rFonts w:ascii="Arial" w:hAnsi="Arial" w:cs="Arial"/>
          <w:sz w:val="20"/>
        </w:rPr>
        <w:t>c, quy tắc, quy định về công tác an toàn.</w:t>
      </w:r>
    </w:p>
    <w:p w14:paraId="581A90F3" w14:textId="77777777" w:rsidR="00F53980" w:rsidRPr="00A44578" w:rsidRDefault="00F53980" w:rsidP="005D2B1E">
      <w:pPr>
        <w:spacing w:before="120"/>
        <w:rPr>
          <w:rFonts w:ascii="Arial" w:hAnsi="Arial" w:cs="Arial"/>
          <w:sz w:val="20"/>
          <w:lang w:val="en-GB"/>
        </w:rPr>
      </w:pPr>
      <w:r w:rsidRPr="005D2B1E">
        <w:rPr>
          <w:rFonts w:ascii="Arial" w:hAnsi="Arial" w:cs="Arial"/>
          <w:b/>
          <w:sz w:val="20"/>
        </w:rPr>
        <w:t>3.2.2.</w:t>
      </w:r>
      <w:r w:rsidR="006F4E88" w:rsidRPr="005D2B1E">
        <w:rPr>
          <w:rFonts w:ascii="Arial" w:hAnsi="Arial" w:cs="Arial"/>
          <w:sz w:val="20"/>
        </w:rPr>
        <w:t xml:space="preserve"> </w:t>
      </w:r>
      <w:r w:rsidRPr="005D2B1E">
        <w:rPr>
          <w:rFonts w:ascii="Arial" w:hAnsi="Arial" w:cs="Arial"/>
          <w:sz w:val="20"/>
        </w:rPr>
        <w:t>Đội trư</w:t>
      </w:r>
      <w:r w:rsidR="00A44578">
        <w:rPr>
          <w:rFonts w:ascii="Arial" w:hAnsi="Arial" w:cs="Arial"/>
          <w:sz w:val="20"/>
          <w:lang w:val="en-GB"/>
        </w:rPr>
        <w:t>ở</w:t>
      </w:r>
      <w:r w:rsidRPr="005D2B1E">
        <w:rPr>
          <w:rFonts w:ascii="Arial" w:hAnsi="Arial" w:cs="Arial"/>
          <w:sz w:val="20"/>
        </w:rPr>
        <w:t>ng, tổ trưởng thi công, nh</w:t>
      </w:r>
      <w:r w:rsidR="00F31DC5" w:rsidRPr="005D2B1E">
        <w:rPr>
          <w:rFonts w:ascii="Arial" w:hAnsi="Arial" w:cs="Arial"/>
          <w:sz w:val="20"/>
          <w:lang w:val="en-US"/>
        </w:rPr>
        <w:t>â</w:t>
      </w:r>
      <w:r w:rsidRPr="005D2B1E">
        <w:rPr>
          <w:rFonts w:ascii="Arial" w:hAnsi="Arial" w:cs="Arial"/>
          <w:sz w:val="20"/>
        </w:rPr>
        <w:t>n viên phụ trách an to</w:t>
      </w:r>
      <w:r w:rsidR="00F31DC5" w:rsidRPr="005D2B1E">
        <w:rPr>
          <w:rFonts w:ascii="Arial" w:hAnsi="Arial" w:cs="Arial"/>
          <w:sz w:val="20"/>
          <w:lang w:val="en-US"/>
        </w:rPr>
        <w:t>à</w:t>
      </w:r>
      <w:r w:rsidRPr="005D2B1E">
        <w:rPr>
          <w:rFonts w:ascii="Arial" w:hAnsi="Arial" w:cs="Arial"/>
          <w:sz w:val="20"/>
        </w:rPr>
        <w:t xml:space="preserve">n </w:t>
      </w:r>
      <w:r w:rsidR="00F31DC5" w:rsidRPr="005D2B1E">
        <w:rPr>
          <w:rFonts w:ascii="Arial" w:hAnsi="Arial" w:cs="Arial"/>
          <w:sz w:val="20"/>
          <w:lang w:val="en-US"/>
        </w:rPr>
        <w:t>l</w:t>
      </w:r>
      <w:r w:rsidRPr="005D2B1E">
        <w:rPr>
          <w:rFonts w:ascii="Arial" w:hAnsi="Arial" w:cs="Arial"/>
          <w:sz w:val="20"/>
        </w:rPr>
        <w:t>ao động phải thực hiện việc đánh giá an toàn khu vực thi công và báo c</w:t>
      </w:r>
      <w:r w:rsidR="00B27C59" w:rsidRPr="005D2B1E">
        <w:rPr>
          <w:rFonts w:ascii="Arial" w:hAnsi="Arial" w:cs="Arial"/>
          <w:sz w:val="20"/>
          <w:lang w:val="en-US"/>
        </w:rPr>
        <w:t>á</w:t>
      </w:r>
      <w:r w:rsidRPr="005D2B1E">
        <w:rPr>
          <w:rFonts w:ascii="Arial" w:hAnsi="Arial" w:cs="Arial"/>
          <w:sz w:val="20"/>
        </w:rPr>
        <w:t>o v</w:t>
      </w:r>
      <w:r w:rsidR="00B27C59" w:rsidRPr="005D2B1E">
        <w:rPr>
          <w:rFonts w:ascii="Arial" w:hAnsi="Arial" w:cs="Arial"/>
          <w:sz w:val="20"/>
          <w:lang w:val="en-US"/>
        </w:rPr>
        <w:t>ớ</w:t>
      </w:r>
      <w:r w:rsidRPr="005D2B1E">
        <w:rPr>
          <w:rFonts w:ascii="Arial" w:hAnsi="Arial" w:cs="Arial"/>
          <w:sz w:val="20"/>
        </w:rPr>
        <w:t>i chỉ huy hiện trường hoặc</w:t>
      </w:r>
      <w:r w:rsidR="00422235" w:rsidRPr="005D2B1E">
        <w:rPr>
          <w:rFonts w:ascii="Arial" w:hAnsi="Arial" w:cs="Arial"/>
          <w:sz w:val="20"/>
          <w:lang w:val="en-US"/>
        </w:rPr>
        <w:t xml:space="preserve"> </w:t>
      </w:r>
      <w:r w:rsidR="00BE68BF" w:rsidRPr="005D2B1E">
        <w:rPr>
          <w:rFonts w:ascii="Arial" w:hAnsi="Arial" w:cs="Arial"/>
          <w:sz w:val="20"/>
        </w:rPr>
        <w:t>giám s</w:t>
      </w:r>
      <w:r w:rsidR="00BE68BF" w:rsidRPr="005D2B1E">
        <w:rPr>
          <w:rFonts w:ascii="Arial" w:hAnsi="Arial" w:cs="Arial"/>
          <w:sz w:val="20"/>
          <w:lang w:val="en-US"/>
        </w:rPr>
        <w:t>á</w:t>
      </w:r>
      <w:r w:rsidRPr="005D2B1E">
        <w:rPr>
          <w:rFonts w:ascii="Arial" w:hAnsi="Arial" w:cs="Arial"/>
          <w:sz w:val="20"/>
        </w:rPr>
        <w:t xml:space="preserve">t viên; phải kiểm tra, đôn </w:t>
      </w:r>
      <w:r w:rsidR="006F4E88" w:rsidRPr="005D2B1E">
        <w:rPr>
          <w:rFonts w:ascii="Arial" w:hAnsi="Arial" w:cs="Arial"/>
          <w:sz w:val="20"/>
        </w:rPr>
        <w:t>đốc</w:t>
      </w:r>
      <w:r w:rsidRPr="005D2B1E">
        <w:rPr>
          <w:rFonts w:ascii="Arial" w:hAnsi="Arial" w:cs="Arial"/>
          <w:sz w:val="20"/>
        </w:rPr>
        <w:t>, nhắc nhở việc thực hiện đúng trách nhiệm và đầy đủ các quy định hiện hành về an toàn, vệ sinh lao độ</w:t>
      </w:r>
      <w:r w:rsidR="00A44578">
        <w:rPr>
          <w:rFonts w:ascii="Arial" w:hAnsi="Arial" w:cs="Arial"/>
          <w:sz w:val="20"/>
        </w:rPr>
        <w:t>ng</w:t>
      </w:r>
      <w:r w:rsidR="00A44578">
        <w:rPr>
          <w:rFonts w:ascii="Arial" w:hAnsi="Arial" w:cs="Arial"/>
          <w:sz w:val="20"/>
          <w:lang w:val="en-GB"/>
        </w:rPr>
        <w:t>.</w:t>
      </w:r>
    </w:p>
    <w:p w14:paraId="0E37A847" w14:textId="77777777" w:rsidR="00F53980" w:rsidRPr="005D2B1E" w:rsidRDefault="00F53980" w:rsidP="005D2B1E">
      <w:pPr>
        <w:spacing w:before="120"/>
        <w:rPr>
          <w:rFonts w:ascii="Arial" w:hAnsi="Arial" w:cs="Arial"/>
          <w:sz w:val="20"/>
          <w:lang w:val="en-US"/>
        </w:rPr>
      </w:pPr>
      <w:r w:rsidRPr="005D2B1E">
        <w:rPr>
          <w:rFonts w:ascii="Arial" w:hAnsi="Arial" w:cs="Arial"/>
          <w:b/>
          <w:sz w:val="20"/>
        </w:rPr>
        <w:t>3.2.3.</w:t>
      </w:r>
      <w:r w:rsidR="006F4E88" w:rsidRPr="005D2B1E">
        <w:rPr>
          <w:rFonts w:ascii="Arial" w:hAnsi="Arial" w:cs="Arial"/>
          <w:sz w:val="20"/>
        </w:rPr>
        <w:t xml:space="preserve"> </w:t>
      </w:r>
      <w:r w:rsidRPr="005D2B1E">
        <w:rPr>
          <w:rFonts w:ascii="Arial" w:hAnsi="Arial" w:cs="Arial"/>
          <w:sz w:val="20"/>
        </w:rPr>
        <w:t>Nhân viên chuyên môn k</w:t>
      </w:r>
      <w:r w:rsidR="00826B8C" w:rsidRPr="005D2B1E">
        <w:rPr>
          <w:rFonts w:ascii="Arial" w:hAnsi="Arial" w:cs="Arial"/>
          <w:sz w:val="20"/>
          <w:lang w:val="en-US"/>
        </w:rPr>
        <w:t>ỹ</w:t>
      </w:r>
      <w:r w:rsidRPr="005D2B1E">
        <w:rPr>
          <w:rFonts w:ascii="Arial" w:hAnsi="Arial" w:cs="Arial"/>
          <w:sz w:val="20"/>
        </w:rPr>
        <w:t xml:space="preserve"> thuật RPBM phải đáp ứng đầy đủ các quy định về sức khỏe, phải </w:t>
      </w:r>
      <w:r w:rsidR="006F4E88" w:rsidRPr="005D2B1E">
        <w:rPr>
          <w:rFonts w:ascii="Arial" w:hAnsi="Arial" w:cs="Arial"/>
          <w:sz w:val="20"/>
        </w:rPr>
        <w:t>được</w:t>
      </w:r>
      <w:r w:rsidRPr="005D2B1E">
        <w:rPr>
          <w:rFonts w:ascii="Arial" w:hAnsi="Arial" w:cs="Arial"/>
          <w:sz w:val="20"/>
        </w:rPr>
        <w:t xml:space="preserve"> huấn luyện và có ch</w:t>
      </w:r>
      <w:r w:rsidR="00184704" w:rsidRPr="005D2B1E">
        <w:rPr>
          <w:rFonts w:ascii="Arial" w:hAnsi="Arial" w:cs="Arial"/>
          <w:sz w:val="20"/>
          <w:lang w:val="en-US"/>
        </w:rPr>
        <w:t>ứ</w:t>
      </w:r>
      <w:r w:rsidRPr="005D2B1E">
        <w:rPr>
          <w:rFonts w:ascii="Arial" w:hAnsi="Arial" w:cs="Arial"/>
          <w:sz w:val="20"/>
        </w:rPr>
        <w:t xml:space="preserve">ng chỉ (thẻ) vệ sinh an toàn lao động, được trang bị các trang thiết bị bảo vệ cá nhân trong </w:t>
      </w:r>
      <w:r w:rsidR="006F4E88" w:rsidRPr="005D2B1E">
        <w:rPr>
          <w:rFonts w:ascii="Arial" w:hAnsi="Arial" w:cs="Arial"/>
          <w:sz w:val="20"/>
        </w:rPr>
        <w:t>quá trình</w:t>
      </w:r>
      <w:r w:rsidRPr="005D2B1E">
        <w:rPr>
          <w:rFonts w:ascii="Arial" w:hAnsi="Arial" w:cs="Arial"/>
          <w:sz w:val="20"/>
        </w:rPr>
        <w:t xml:space="preserve"> làm việc. Việc huấn luyện, c</w:t>
      </w:r>
      <w:r w:rsidR="00184704" w:rsidRPr="005D2B1E">
        <w:rPr>
          <w:rFonts w:ascii="Arial" w:hAnsi="Arial" w:cs="Arial"/>
          <w:sz w:val="20"/>
          <w:lang w:val="en-US"/>
        </w:rPr>
        <w:t>ấ</w:t>
      </w:r>
      <w:r w:rsidRPr="005D2B1E">
        <w:rPr>
          <w:rFonts w:ascii="Arial" w:hAnsi="Arial" w:cs="Arial"/>
          <w:sz w:val="20"/>
        </w:rPr>
        <w:t>p thẻ vệ sinh, an toàn lao động cho các đố</w:t>
      </w:r>
      <w:r w:rsidR="00C26D4B" w:rsidRPr="005D2B1E">
        <w:rPr>
          <w:rFonts w:ascii="Arial" w:hAnsi="Arial" w:cs="Arial"/>
          <w:sz w:val="20"/>
          <w:lang w:val="en-US"/>
        </w:rPr>
        <w:t>i</w:t>
      </w:r>
      <w:r w:rsidRPr="005D2B1E">
        <w:rPr>
          <w:rFonts w:ascii="Arial" w:hAnsi="Arial" w:cs="Arial"/>
          <w:sz w:val="20"/>
        </w:rPr>
        <w:t xml:space="preserve"> tượng thuộc Bộ Quốc phòng </w:t>
      </w:r>
      <w:r w:rsidR="00184704" w:rsidRPr="005D2B1E">
        <w:rPr>
          <w:rFonts w:ascii="Arial" w:hAnsi="Arial" w:cs="Arial"/>
          <w:sz w:val="20"/>
        </w:rPr>
        <w:t>quản lý</w:t>
      </w:r>
      <w:r w:rsidRPr="005D2B1E">
        <w:rPr>
          <w:rFonts w:ascii="Arial" w:hAnsi="Arial" w:cs="Arial"/>
          <w:sz w:val="20"/>
        </w:rPr>
        <w:t xml:space="preserve"> thực hiện theo quy định tại </w:t>
      </w:r>
      <w:r w:rsidR="006F4E88" w:rsidRPr="005D2B1E">
        <w:rPr>
          <w:rFonts w:ascii="Arial" w:hAnsi="Arial" w:cs="Arial"/>
          <w:sz w:val="20"/>
        </w:rPr>
        <w:t>Thông tư số</w:t>
      </w:r>
      <w:r w:rsidR="00BE68BF" w:rsidRPr="005D2B1E">
        <w:rPr>
          <w:rFonts w:ascii="Arial" w:hAnsi="Arial" w:cs="Arial"/>
          <w:sz w:val="20"/>
        </w:rPr>
        <w:t xml:space="preserve"> 02/2017/TT-BQP</w:t>
      </w:r>
      <w:r w:rsidR="00BE68BF" w:rsidRPr="005D2B1E">
        <w:rPr>
          <w:rFonts w:ascii="Arial" w:hAnsi="Arial" w:cs="Arial"/>
          <w:sz w:val="20"/>
          <w:lang w:val="en-US"/>
        </w:rPr>
        <w:t>.</w:t>
      </w:r>
    </w:p>
    <w:p w14:paraId="083F51C9" w14:textId="77777777" w:rsidR="00F53980" w:rsidRPr="005D2B1E" w:rsidRDefault="00F53980" w:rsidP="005D2B1E">
      <w:pPr>
        <w:spacing w:before="120"/>
        <w:rPr>
          <w:rFonts w:ascii="Arial" w:hAnsi="Arial" w:cs="Arial"/>
          <w:sz w:val="20"/>
        </w:rPr>
      </w:pPr>
      <w:r w:rsidRPr="005D2B1E">
        <w:rPr>
          <w:rFonts w:ascii="Arial" w:hAnsi="Arial" w:cs="Arial"/>
          <w:b/>
          <w:sz w:val="20"/>
        </w:rPr>
        <w:t>3.2.4.</w:t>
      </w:r>
      <w:r w:rsidR="006F4E88" w:rsidRPr="005D2B1E">
        <w:rPr>
          <w:rFonts w:ascii="Arial" w:hAnsi="Arial" w:cs="Arial"/>
          <w:sz w:val="20"/>
        </w:rPr>
        <w:t xml:space="preserve"> </w:t>
      </w:r>
      <w:r w:rsidRPr="005D2B1E">
        <w:rPr>
          <w:rFonts w:ascii="Arial" w:hAnsi="Arial" w:cs="Arial"/>
          <w:sz w:val="20"/>
        </w:rPr>
        <w:t>Nh</w:t>
      </w:r>
      <w:r w:rsidR="002B0300" w:rsidRPr="005D2B1E">
        <w:rPr>
          <w:rFonts w:ascii="Arial" w:hAnsi="Arial" w:cs="Arial"/>
          <w:sz w:val="20"/>
          <w:lang w:val="en-US"/>
        </w:rPr>
        <w:t>â</w:t>
      </w:r>
      <w:r w:rsidRPr="005D2B1E">
        <w:rPr>
          <w:rFonts w:ascii="Arial" w:hAnsi="Arial" w:cs="Arial"/>
          <w:sz w:val="20"/>
        </w:rPr>
        <w:t>n vi</w:t>
      </w:r>
      <w:r w:rsidR="002B0300" w:rsidRPr="005D2B1E">
        <w:rPr>
          <w:rFonts w:ascii="Arial" w:hAnsi="Arial" w:cs="Arial"/>
          <w:sz w:val="20"/>
          <w:lang w:val="en-US"/>
        </w:rPr>
        <w:t>ê</w:t>
      </w:r>
      <w:r w:rsidRPr="005D2B1E">
        <w:rPr>
          <w:rFonts w:ascii="Arial" w:hAnsi="Arial" w:cs="Arial"/>
          <w:sz w:val="20"/>
        </w:rPr>
        <w:t>n kỹ thuật xử lý BMVN dưới nước phải th</w:t>
      </w:r>
      <w:r w:rsidR="00116F84" w:rsidRPr="005D2B1E">
        <w:rPr>
          <w:rFonts w:ascii="Arial" w:hAnsi="Arial" w:cs="Arial"/>
          <w:sz w:val="20"/>
          <w:lang w:val="en-US"/>
        </w:rPr>
        <w:t>à</w:t>
      </w:r>
      <w:r w:rsidRPr="005D2B1E">
        <w:rPr>
          <w:rFonts w:ascii="Arial" w:hAnsi="Arial" w:cs="Arial"/>
          <w:sz w:val="20"/>
        </w:rPr>
        <w:t xml:space="preserve">nh thạo bơi lặn có </w:t>
      </w:r>
      <w:r w:rsidR="00116F84" w:rsidRPr="005D2B1E">
        <w:rPr>
          <w:rFonts w:ascii="Arial" w:hAnsi="Arial" w:cs="Arial"/>
          <w:sz w:val="20"/>
        </w:rPr>
        <w:t>chứng chỉ</w:t>
      </w:r>
      <w:r w:rsidRPr="005D2B1E">
        <w:rPr>
          <w:rFonts w:ascii="Arial" w:hAnsi="Arial" w:cs="Arial"/>
          <w:sz w:val="20"/>
        </w:rPr>
        <w:t xml:space="preserve"> đào tạo thợ lặn, được bảo đảm đầy đủ các quy định về chế độ làm việc, b</w:t>
      </w:r>
      <w:r w:rsidR="00D874D7" w:rsidRPr="005D2B1E">
        <w:rPr>
          <w:rFonts w:ascii="Arial" w:hAnsi="Arial" w:cs="Arial"/>
          <w:sz w:val="20"/>
          <w:lang w:val="en-US"/>
        </w:rPr>
        <w:t>ồ</w:t>
      </w:r>
      <w:r w:rsidRPr="005D2B1E">
        <w:rPr>
          <w:rFonts w:ascii="Arial" w:hAnsi="Arial" w:cs="Arial"/>
          <w:sz w:val="20"/>
        </w:rPr>
        <w:t>i dư</w:t>
      </w:r>
      <w:r w:rsidR="00D874D7" w:rsidRPr="005D2B1E">
        <w:rPr>
          <w:rFonts w:ascii="Arial" w:hAnsi="Arial" w:cs="Arial"/>
          <w:sz w:val="20"/>
          <w:lang w:val="en-US"/>
        </w:rPr>
        <w:t>ỡ</w:t>
      </w:r>
      <w:r w:rsidRPr="005D2B1E">
        <w:rPr>
          <w:rFonts w:ascii="Arial" w:hAnsi="Arial" w:cs="Arial"/>
          <w:sz w:val="20"/>
        </w:rPr>
        <w:t>ng v</w:t>
      </w:r>
      <w:r w:rsidR="00D874D7" w:rsidRPr="005D2B1E">
        <w:rPr>
          <w:rFonts w:ascii="Arial" w:hAnsi="Arial" w:cs="Arial"/>
          <w:sz w:val="20"/>
          <w:lang w:val="en-US"/>
        </w:rPr>
        <w:t>à</w:t>
      </w:r>
      <w:r w:rsidRPr="005D2B1E">
        <w:rPr>
          <w:rFonts w:ascii="Arial" w:hAnsi="Arial" w:cs="Arial"/>
          <w:sz w:val="20"/>
        </w:rPr>
        <w:t xml:space="preserve"> bảo vệ sức khỏe.</w:t>
      </w:r>
    </w:p>
    <w:p w14:paraId="00314305" w14:textId="77777777" w:rsidR="00F53980" w:rsidRPr="005D2B1E" w:rsidRDefault="00F53980" w:rsidP="005D2B1E">
      <w:pPr>
        <w:spacing w:before="120"/>
        <w:rPr>
          <w:rFonts w:ascii="Arial" w:hAnsi="Arial" w:cs="Arial"/>
          <w:sz w:val="20"/>
        </w:rPr>
      </w:pPr>
      <w:r w:rsidRPr="005D2B1E">
        <w:rPr>
          <w:rFonts w:ascii="Arial" w:hAnsi="Arial" w:cs="Arial"/>
          <w:b/>
          <w:sz w:val="20"/>
        </w:rPr>
        <w:t>3.2.5.</w:t>
      </w:r>
      <w:r w:rsidR="006F4E88" w:rsidRPr="005D2B1E">
        <w:rPr>
          <w:rFonts w:ascii="Arial" w:hAnsi="Arial" w:cs="Arial"/>
          <w:sz w:val="20"/>
        </w:rPr>
        <w:t xml:space="preserve"> </w:t>
      </w:r>
      <w:r w:rsidRPr="005D2B1E">
        <w:rPr>
          <w:rFonts w:ascii="Arial" w:hAnsi="Arial" w:cs="Arial"/>
          <w:sz w:val="20"/>
        </w:rPr>
        <w:t>Chỉ nhân viên chuyên môn kỹ thuật bi</w:t>
      </w:r>
      <w:r w:rsidR="00537082" w:rsidRPr="005D2B1E">
        <w:rPr>
          <w:rFonts w:ascii="Arial" w:hAnsi="Arial" w:cs="Arial"/>
          <w:sz w:val="20"/>
          <w:lang w:val="en-US"/>
        </w:rPr>
        <w:t>ế</w:t>
      </w:r>
      <w:r w:rsidRPr="005D2B1E">
        <w:rPr>
          <w:rFonts w:ascii="Arial" w:hAnsi="Arial" w:cs="Arial"/>
          <w:sz w:val="20"/>
        </w:rPr>
        <w:t xml:space="preserve">t bơi mới được làm việc trên sông nước và phải </w:t>
      </w:r>
      <w:r w:rsidR="008879DF" w:rsidRPr="005D2B1E">
        <w:rPr>
          <w:rFonts w:ascii="Arial" w:hAnsi="Arial" w:cs="Arial"/>
          <w:sz w:val="20"/>
          <w:lang w:val="en-US"/>
        </w:rPr>
        <w:t>đ</w:t>
      </w:r>
      <w:r w:rsidRPr="005D2B1E">
        <w:rPr>
          <w:rFonts w:ascii="Arial" w:hAnsi="Arial" w:cs="Arial"/>
          <w:sz w:val="20"/>
        </w:rPr>
        <w:t xml:space="preserve">ược trang bị đầy đủ các phương tiện bảo vệ an toàn cá nhân và các dụng cụ </w:t>
      </w:r>
      <w:r w:rsidR="008879DF" w:rsidRPr="005D2B1E">
        <w:rPr>
          <w:rFonts w:ascii="Arial" w:hAnsi="Arial" w:cs="Arial"/>
          <w:sz w:val="20"/>
        </w:rPr>
        <w:t>cấp cứu</w:t>
      </w:r>
      <w:r w:rsidRPr="005D2B1E">
        <w:rPr>
          <w:rFonts w:ascii="Arial" w:hAnsi="Arial" w:cs="Arial"/>
          <w:sz w:val="20"/>
        </w:rPr>
        <w:t xml:space="preserve"> cần thi</w:t>
      </w:r>
      <w:r w:rsidR="00C27C84" w:rsidRPr="005D2B1E">
        <w:rPr>
          <w:rFonts w:ascii="Arial" w:hAnsi="Arial" w:cs="Arial"/>
          <w:sz w:val="20"/>
          <w:lang w:val="en-US"/>
        </w:rPr>
        <w:t>ế</w:t>
      </w:r>
      <w:r w:rsidRPr="005D2B1E">
        <w:rPr>
          <w:rFonts w:ascii="Arial" w:hAnsi="Arial" w:cs="Arial"/>
          <w:sz w:val="20"/>
        </w:rPr>
        <w:t>t khác theo đ</w:t>
      </w:r>
      <w:r w:rsidR="00F13F97" w:rsidRPr="005D2B1E">
        <w:rPr>
          <w:rFonts w:ascii="Arial" w:hAnsi="Arial" w:cs="Arial"/>
          <w:sz w:val="20"/>
          <w:lang w:val="en-US"/>
        </w:rPr>
        <w:t>ú</w:t>
      </w:r>
      <w:r w:rsidRPr="005D2B1E">
        <w:rPr>
          <w:rFonts w:ascii="Arial" w:hAnsi="Arial" w:cs="Arial"/>
          <w:sz w:val="20"/>
        </w:rPr>
        <w:t>ng quy định.</w:t>
      </w:r>
    </w:p>
    <w:p w14:paraId="7CE4D6BA" w14:textId="77777777" w:rsidR="00F53980" w:rsidRPr="00E47073" w:rsidRDefault="00F53980" w:rsidP="005D2B1E">
      <w:pPr>
        <w:spacing w:before="120"/>
        <w:rPr>
          <w:rFonts w:ascii="Arial" w:hAnsi="Arial" w:cs="Arial"/>
          <w:sz w:val="20"/>
          <w:lang w:val="en-GB"/>
        </w:rPr>
      </w:pPr>
      <w:r w:rsidRPr="005D2B1E">
        <w:rPr>
          <w:rFonts w:ascii="Arial" w:hAnsi="Arial" w:cs="Arial"/>
          <w:b/>
          <w:sz w:val="20"/>
        </w:rPr>
        <w:t>3.2.6.</w:t>
      </w:r>
      <w:r w:rsidR="006F4E88" w:rsidRPr="005D2B1E">
        <w:rPr>
          <w:rFonts w:ascii="Arial" w:hAnsi="Arial" w:cs="Arial"/>
          <w:sz w:val="20"/>
        </w:rPr>
        <w:t xml:space="preserve"> </w:t>
      </w:r>
      <w:r w:rsidRPr="005D2B1E">
        <w:rPr>
          <w:rFonts w:ascii="Arial" w:hAnsi="Arial" w:cs="Arial"/>
          <w:sz w:val="20"/>
        </w:rPr>
        <w:t>Nhân vi</w:t>
      </w:r>
      <w:r w:rsidR="00F13F97" w:rsidRPr="005D2B1E">
        <w:rPr>
          <w:rFonts w:ascii="Arial" w:hAnsi="Arial" w:cs="Arial"/>
          <w:sz w:val="20"/>
          <w:lang w:val="en-US"/>
        </w:rPr>
        <w:t>ê</w:t>
      </w:r>
      <w:r w:rsidRPr="005D2B1E">
        <w:rPr>
          <w:rFonts w:ascii="Arial" w:hAnsi="Arial" w:cs="Arial"/>
          <w:sz w:val="20"/>
        </w:rPr>
        <w:t>n chuyên môn kỹ thuật làm việc ở nơi có độ cao, độ dốc nguy hiểm phải có đầ</w:t>
      </w:r>
      <w:r w:rsidR="00F13F97" w:rsidRPr="005D2B1E">
        <w:rPr>
          <w:rFonts w:ascii="Arial" w:hAnsi="Arial" w:cs="Arial"/>
          <w:sz w:val="20"/>
        </w:rPr>
        <w:t>y đ</w:t>
      </w:r>
      <w:r w:rsidR="00F13F97" w:rsidRPr="005D2B1E">
        <w:rPr>
          <w:rFonts w:ascii="Arial" w:hAnsi="Arial" w:cs="Arial"/>
          <w:sz w:val="20"/>
          <w:lang w:val="en-US"/>
        </w:rPr>
        <w:t>ủ</w:t>
      </w:r>
      <w:r w:rsidRPr="005D2B1E">
        <w:rPr>
          <w:rFonts w:ascii="Arial" w:hAnsi="Arial" w:cs="Arial"/>
          <w:sz w:val="20"/>
        </w:rPr>
        <w:t xml:space="preserve"> các trang thiết bị bảo đảm an toàn</w:t>
      </w:r>
      <w:r w:rsidR="00E47073">
        <w:rPr>
          <w:rFonts w:ascii="Arial" w:hAnsi="Arial" w:cs="Arial"/>
          <w:sz w:val="20"/>
          <w:lang w:val="en-GB"/>
        </w:rPr>
        <w:t>.</w:t>
      </w:r>
    </w:p>
    <w:p w14:paraId="720E9B73" w14:textId="77777777" w:rsidR="00F53980" w:rsidRPr="005D2B1E" w:rsidRDefault="00F53980" w:rsidP="005D2B1E">
      <w:pPr>
        <w:spacing w:before="120"/>
        <w:rPr>
          <w:rFonts w:ascii="Arial" w:hAnsi="Arial" w:cs="Arial"/>
          <w:sz w:val="20"/>
        </w:rPr>
      </w:pPr>
      <w:r w:rsidRPr="005D2B1E">
        <w:rPr>
          <w:rFonts w:ascii="Arial" w:hAnsi="Arial" w:cs="Arial"/>
          <w:b/>
          <w:sz w:val="20"/>
        </w:rPr>
        <w:t>3.2.7.</w:t>
      </w:r>
      <w:r w:rsidR="006F4E88" w:rsidRPr="005D2B1E">
        <w:rPr>
          <w:rFonts w:ascii="Arial" w:hAnsi="Arial" w:cs="Arial"/>
          <w:sz w:val="20"/>
        </w:rPr>
        <w:t xml:space="preserve"> </w:t>
      </w:r>
      <w:r w:rsidRPr="005D2B1E">
        <w:rPr>
          <w:rFonts w:ascii="Arial" w:hAnsi="Arial" w:cs="Arial"/>
          <w:sz w:val="20"/>
        </w:rPr>
        <w:t xml:space="preserve">Nhân viên chuyên môn kỹ thuật làm việc trên công trường </w:t>
      </w:r>
      <w:r w:rsidR="006F4E88" w:rsidRPr="005D2B1E">
        <w:rPr>
          <w:rFonts w:ascii="Arial" w:hAnsi="Arial" w:cs="Arial"/>
          <w:sz w:val="20"/>
        </w:rPr>
        <w:t>phải</w:t>
      </w:r>
      <w:r w:rsidRPr="005D2B1E">
        <w:rPr>
          <w:rFonts w:ascii="Arial" w:hAnsi="Arial" w:cs="Arial"/>
          <w:sz w:val="20"/>
        </w:rPr>
        <w:t xml:space="preserve"> sử dụng đ</w:t>
      </w:r>
      <w:r w:rsidR="00F13F97" w:rsidRPr="005D2B1E">
        <w:rPr>
          <w:rFonts w:ascii="Arial" w:hAnsi="Arial" w:cs="Arial"/>
          <w:sz w:val="20"/>
          <w:lang w:val="en-US"/>
        </w:rPr>
        <w:t>ú</w:t>
      </w:r>
      <w:r w:rsidRPr="005D2B1E">
        <w:rPr>
          <w:rFonts w:ascii="Arial" w:hAnsi="Arial" w:cs="Arial"/>
          <w:sz w:val="20"/>
        </w:rPr>
        <w:t xml:space="preserve">ng chức năng các trang thiết bị </w:t>
      </w:r>
      <w:r w:rsidR="00F850A5" w:rsidRPr="005D2B1E">
        <w:rPr>
          <w:rFonts w:ascii="Arial" w:hAnsi="Arial" w:cs="Arial"/>
          <w:sz w:val="20"/>
        </w:rPr>
        <w:t>bảo vệ</w:t>
      </w:r>
      <w:r w:rsidRPr="005D2B1E">
        <w:rPr>
          <w:rFonts w:ascii="Arial" w:hAnsi="Arial" w:cs="Arial"/>
          <w:sz w:val="20"/>
        </w:rPr>
        <w:t xml:space="preserve"> cá nhân được c</w:t>
      </w:r>
      <w:r w:rsidR="00F13F97" w:rsidRPr="005D2B1E">
        <w:rPr>
          <w:rFonts w:ascii="Arial" w:hAnsi="Arial" w:cs="Arial"/>
          <w:sz w:val="20"/>
          <w:lang w:val="en-US"/>
        </w:rPr>
        <w:t>ấ</w:t>
      </w:r>
      <w:r w:rsidRPr="005D2B1E">
        <w:rPr>
          <w:rFonts w:ascii="Arial" w:hAnsi="Arial" w:cs="Arial"/>
          <w:sz w:val="20"/>
        </w:rPr>
        <w:t>p.</w:t>
      </w:r>
    </w:p>
    <w:p w14:paraId="356E78FF" w14:textId="77777777" w:rsidR="00F53980" w:rsidRPr="005D2B1E" w:rsidRDefault="00F53980" w:rsidP="005D2B1E">
      <w:pPr>
        <w:spacing w:before="120"/>
        <w:rPr>
          <w:rFonts w:ascii="Arial" w:hAnsi="Arial" w:cs="Arial"/>
          <w:sz w:val="20"/>
        </w:rPr>
      </w:pPr>
      <w:r w:rsidRPr="005D2B1E">
        <w:rPr>
          <w:rFonts w:ascii="Arial" w:hAnsi="Arial" w:cs="Arial"/>
          <w:b/>
          <w:sz w:val="20"/>
        </w:rPr>
        <w:t>3.2.8.</w:t>
      </w:r>
      <w:r w:rsidR="006F4E88" w:rsidRPr="005D2B1E">
        <w:rPr>
          <w:rFonts w:ascii="Arial" w:hAnsi="Arial" w:cs="Arial"/>
          <w:sz w:val="20"/>
        </w:rPr>
        <w:t xml:space="preserve"> </w:t>
      </w:r>
      <w:r w:rsidRPr="005D2B1E">
        <w:rPr>
          <w:rFonts w:ascii="Arial" w:hAnsi="Arial" w:cs="Arial"/>
          <w:sz w:val="20"/>
        </w:rPr>
        <w:t>Nhân viên l</w:t>
      </w:r>
      <w:r w:rsidR="00F13F97" w:rsidRPr="005D2B1E">
        <w:rPr>
          <w:rFonts w:ascii="Arial" w:hAnsi="Arial" w:cs="Arial"/>
          <w:sz w:val="20"/>
          <w:lang w:val="en-US"/>
        </w:rPr>
        <w:t>à</w:t>
      </w:r>
      <w:r w:rsidRPr="005D2B1E">
        <w:rPr>
          <w:rFonts w:ascii="Arial" w:hAnsi="Arial" w:cs="Arial"/>
          <w:sz w:val="20"/>
        </w:rPr>
        <w:t>m việc trong những điều kiện chịu ảnh hưởng của các yếu tố độc hại vượt qu</w:t>
      </w:r>
      <w:r w:rsidR="00B53B84">
        <w:rPr>
          <w:rFonts w:ascii="Arial" w:hAnsi="Arial" w:cs="Arial"/>
          <w:sz w:val="20"/>
          <w:lang w:val="en-US"/>
        </w:rPr>
        <w:t>á</w:t>
      </w:r>
      <w:r w:rsidRPr="005D2B1E">
        <w:rPr>
          <w:rFonts w:ascii="Arial" w:hAnsi="Arial" w:cs="Arial"/>
          <w:sz w:val="20"/>
        </w:rPr>
        <w:t xml:space="preserve"> tiêu chu</w:t>
      </w:r>
      <w:r w:rsidR="00BA2CFE" w:rsidRPr="005D2B1E">
        <w:rPr>
          <w:rFonts w:ascii="Arial" w:hAnsi="Arial" w:cs="Arial"/>
          <w:sz w:val="20"/>
          <w:lang w:val="en-US"/>
        </w:rPr>
        <w:t>ẩ</w:t>
      </w:r>
      <w:r w:rsidRPr="005D2B1E">
        <w:rPr>
          <w:rFonts w:ascii="Arial" w:hAnsi="Arial" w:cs="Arial"/>
          <w:sz w:val="20"/>
        </w:rPr>
        <w:t>n cho phép phải được bồi dưỡng tại chỗ bằng hiện vật theo đúng chế độ hiện hành.</w:t>
      </w:r>
    </w:p>
    <w:p w14:paraId="6A24AFF7" w14:textId="77777777" w:rsidR="00F53980" w:rsidRPr="005D2B1E" w:rsidRDefault="00F53980" w:rsidP="005D2B1E">
      <w:pPr>
        <w:spacing w:before="120"/>
        <w:rPr>
          <w:rFonts w:ascii="Arial" w:hAnsi="Arial" w:cs="Arial"/>
          <w:sz w:val="20"/>
        </w:rPr>
      </w:pPr>
      <w:r w:rsidRPr="005D2B1E">
        <w:rPr>
          <w:rFonts w:ascii="Arial" w:hAnsi="Arial" w:cs="Arial"/>
          <w:b/>
          <w:sz w:val="20"/>
        </w:rPr>
        <w:t>3.2.9.</w:t>
      </w:r>
      <w:r w:rsidR="006F4E88" w:rsidRPr="005D2B1E">
        <w:rPr>
          <w:rFonts w:ascii="Arial" w:hAnsi="Arial" w:cs="Arial"/>
          <w:sz w:val="20"/>
        </w:rPr>
        <w:t xml:space="preserve"> </w:t>
      </w:r>
      <w:r w:rsidRPr="005D2B1E">
        <w:rPr>
          <w:rFonts w:ascii="Arial" w:hAnsi="Arial" w:cs="Arial"/>
          <w:sz w:val="20"/>
        </w:rPr>
        <w:t>Người làm nhiệm vụ RPBM không được mang tr</w:t>
      </w:r>
      <w:r w:rsidR="00631DE7" w:rsidRPr="005D2B1E">
        <w:rPr>
          <w:rFonts w:ascii="Arial" w:hAnsi="Arial" w:cs="Arial"/>
          <w:sz w:val="20"/>
          <w:lang w:val="en-US"/>
        </w:rPr>
        <w:t>ê</w:t>
      </w:r>
      <w:r w:rsidRPr="005D2B1E">
        <w:rPr>
          <w:rFonts w:ascii="Arial" w:hAnsi="Arial" w:cs="Arial"/>
          <w:sz w:val="20"/>
        </w:rPr>
        <w:t xml:space="preserve">n người các vật nhiễm từ như </w:t>
      </w:r>
      <w:r w:rsidR="00811FF2" w:rsidRPr="005D2B1E">
        <w:rPr>
          <w:rFonts w:ascii="Arial" w:hAnsi="Arial" w:cs="Arial"/>
          <w:sz w:val="20"/>
          <w:lang w:val="en-US"/>
        </w:rPr>
        <w:t>đ</w:t>
      </w:r>
      <w:r w:rsidRPr="005D2B1E">
        <w:rPr>
          <w:rFonts w:ascii="Arial" w:hAnsi="Arial" w:cs="Arial"/>
          <w:sz w:val="20"/>
        </w:rPr>
        <w:t>iện thoại, đồng hồ</w:t>
      </w:r>
      <w:r w:rsidR="00631DE7" w:rsidRPr="005D2B1E">
        <w:rPr>
          <w:rFonts w:ascii="Arial" w:hAnsi="Arial" w:cs="Arial"/>
          <w:sz w:val="20"/>
        </w:rPr>
        <w:t>, ch</w:t>
      </w:r>
      <w:r w:rsidR="00631DE7" w:rsidRPr="005D2B1E">
        <w:rPr>
          <w:rFonts w:ascii="Arial" w:hAnsi="Arial" w:cs="Arial"/>
          <w:sz w:val="20"/>
          <w:lang w:val="en-US"/>
        </w:rPr>
        <w:t>ì</w:t>
      </w:r>
      <w:r w:rsidRPr="005D2B1E">
        <w:rPr>
          <w:rFonts w:ascii="Arial" w:hAnsi="Arial" w:cs="Arial"/>
          <w:sz w:val="20"/>
        </w:rPr>
        <w:t>a khóa...</w:t>
      </w:r>
    </w:p>
    <w:p w14:paraId="1C7F9510" w14:textId="77777777" w:rsidR="00F53980" w:rsidRPr="005D2B1E" w:rsidRDefault="00F53980" w:rsidP="005D2B1E">
      <w:pPr>
        <w:spacing w:before="120"/>
        <w:rPr>
          <w:rFonts w:ascii="Arial" w:hAnsi="Arial" w:cs="Arial"/>
          <w:sz w:val="20"/>
        </w:rPr>
      </w:pPr>
      <w:r w:rsidRPr="005D2B1E">
        <w:rPr>
          <w:rFonts w:ascii="Arial" w:hAnsi="Arial" w:cs="Arial"/>
          <w:b/>
          <w:sz w:val="20"/>
        </w:rPr>
        <w:t>3.2.10.</w:t>
      </w:r>
      <w:r w:rsidR="006F4E88" w:rsidRPr="005D2B1E">
        <w:rPr>
          <w:rFonts w:ascii="Arial" w:hAnsi="Arial" w:cs="Arial"/>
          <w:sz w:val="20"/>
        </w:rPr>
        <w:t xml:space="preserve"> </w:t>
      </w:r>
      <w:r w:rsidR="00DD437D" w:rsidRPr="005D2B1E">
        <w:rPr>
          <w:rFonts w:ascii="Arial" w:hAnsi="Arial" w:cs="Arial"/>
          <w:sz w:val="20"/>
          <w:lang w:val="en-US"/>
        </w:rPr>
        <w:t>Cấ</w:t>
      </w:r>
      <w:r w:rsidRPr="005D2B1E">
        <w:rPr>
          <w:rFonts w:ascii="Arial" w:hAnsi="Arial" w:cs="Arial"/>
          <w:sz w:val="20"/>
        </w:rPr>
        <w:t>m hút thuốc hoặc mang các đồ dùng có nguy cơ gây ch</w:t>
      </w:r>
      <w:r w:rsidR="00000959" w:rsidRPr="005D2B1E">
        <w:rPr>
          <w:rFonts w:ascii="Arial" w:hAnsi="Arial" w:cs="Arial"/>
          <w:sz w:val="20"/>
          <w:lang w:val="en-US"/>
        </w:rPr>
        <w:t>á</w:t>
      </w:r>
      <w:r w:rsidRPr="005D2B1E">
        <w:rPr>
          <w:rFonts w:ascii="Arial" w:hAnsi="Arial" w:cs="Arial"/>
          <w:sz w:val="20"/>
        </w:rPr>
        <w:t>y nổ (diêm, bật lửa, điện thoại di động), u</w:t>
      </w:r>
      <w:r w:rsidR="00000959" w:rsidRPr="005D2B1E">
        <w:rPr>
          <w:rFonts w:ascii="Arial" w:hAnsi="Arial" w:cs="Arial"/>
          <w:sz w:val="20"/>
          <w:lang w:val="en-US"/>
        </w:rPr>
        <w:t>ố</w:t>
      </w:r>
      <w:r w:rsidRPr="005D2B1E">
        <w:rPr>
          <w:rFonts w:ascii="Arial" w:hAnsi="Arial" w:cs="Arial"/>
          <w:sz w:val="20"/>
        </w:rPr>
        <w:t>ng các đồ uống có chất kích thích như rượu, bia, chấ</w:t>
      </w:r>
      <w:r w:rsidR="00000959" w:rsidRPr="005D2B1E">
        <w:rPr>
          <w:rFonts w:ascii="Arial" w:hAnsi="Arial" w:cs="Arial"/>
          <w:sz w:val="20"/>
        </w:rPr>
        <w:t>t c</w:t>
      </w:r>
      <w:r w:rsidR="00000959" w:rsidRPr="005D2B1E">
        <w:rPr>
          <w:rFonts w:ascii="Arial" w:hAnsi="Arial" w:cs="Arial"/>
          <w:sz w:val="20"/>
          <w:lang w:val="en-US"/>
        </w:rPr>
        <w:t>ó</w:t>
      </w:r>
      <w:r w:rsidRPr="005D2B1E">
        <w:rPr>
          <w:rFonts w:ascii="Arial" w:hAnsi="Arial" w:cs="Arial"/>
          <w:sz w:val="20"/>
        </w:rPr>
        <w:t xml:space="preserve"> cồn trong khi đang l</w:t>
      </w:r>
      <w:r w:rsidR="00000959" w:rsidRPr="005D2B1E">
        <w:rPr>
          <w:rFonts w:ascii="Arial" w:hAnsi="Arial" w:cs="Arial"/>
          <w:sz w:val="20"/>
          <w:lang w:val="en-US"/>
        </w:rPr>
        <w:t>à</w:t>
      </w:r>
      <w:r w:rsidRPr="005D2B1E">
        <w:rPr>
          <w:rFonts w:ascii="Arial" w:hAnsi="Arial" w:cs="Arial"/>
          <w:sz w:val="20"/>
        </w:rPr>
        <w:t>m nhiệm vụ.</w:t>
      </w:r>
    </w:p>
    <w:p w14:paraId="658643BA" w14:textId="77777777" w:rsidR="00F53980" w:rsidRPr="005D2B1E" w:rsidRDefault="00F53980" w:rsidP="005D2B1E">
      <w:pPr>
        <w:spacing w:before="120"/>
        <w:rPr>
          <w:rFonts w:ascii="Arial" w:hAnsi="Arial" w:cs="Arial"/>
          <w:sz w:val="20"/>
        </w:rPr>
      </w:pPr>
      <w:r w:rsidRPr="005D2B1E">
        <w:rPr>
          <w:rFonts w:ascii="Arial" w:hAnsi="Arial" w:cs="Arial"/>
          <w:b/>
          <w:sz w:val="20"/>
        </w:rPr>
        <w:t>3.2.11.</w:t>
      </w:r>
      <w:r w:rsidR="006F4E88" w:rsidRPr="005D2B1E">
        <w:rPr>
          <w:rFonts w:ascii="Arial" w:hAnsi="Arial" w:cs="Arial"/>
          <w:sz w:val="20"/>
        </w:rPr>
        <w:t xml:space="preserve"> </w:t>
      </w:r>
      <w:r w:rsidRPr="005D2B1E">
        <w:rPr>
          <w:rFonts w:ascii="Arial" w:hAnsi="Arial" w:cs="Arial"/>
          <w:sz w:val="20"/>
        </w:rPr>
        <w:t>Người làm nhiệm vụ dò t</w:t>
      </w:r>
      <w:r w:rsidR="00742FAB" w:rsidRPr="005D2B1E">
        <w:rPr>
          <w:rFonts w:ascii="Arial" w:hAnsi="Arial" w:cs="Arial"/>
          <w:sz w:val="20"/>
          <w:lang w:val="en-US"/>
        </w:rPr>
        <w:t>ì</w:t>
      </w:r>
      <w:r w:rsidRPr="005D2B1E">
        <w:rPr>
          <w:rFonts w:ascii="Arial" w:hAnsi="Arial" w:cs="Arial"/>
          <w:sz w:val="20"/>
        </w:rPr>
        <w:t>m chỉ đi lại trong khu vực đã được phân công, không tùy tiện đi lại tự do trong khu vực th</w:t>
      </w:r>
      <w:r w:rsidR="004D4644">
        <w:rPr>
          <w:rFonts w:ascii="Arial" w:hAnsi="Arial" w:cs="Arial"/>
          <w:sz w:val="20"/>
          <w:lang w:val="en-GB"/>
        </w:rPr>
        <w:t>i</w:t>
      </w:r>
      <w:r w:rsidRPr="005D2B1E">
        <w:rPr>
          <w:rFonts w:ascii="Arial" w:hAnsi="Arial" w:cs="Arial"/>
          <w:sz w:val="20"/>
        </w:rPr>
        <w:t xml:space="preserve"> công.</w:t>
      </w:r>
    </w:p>
    <w:p w14:paraId="6AE12A42" w14:textId="77777777" w:rsidR="00F53980" w:rsidRPr="005D2B1E" w:rsidRDefault="00F53980" w:rsidP="005D2B1E">
      <w:pPr>
        <w:spacing w:before="120"/>
        <w:rPr>
          <w:rFonts w:ascii="Arial" w:hAnsi="Arial" w:cs="Arial"/>
          <w:sz w:val="20"/>
        </w:rPr>
      </w:pPr>
      <w:r w:rsidRPr="005D2B1E">
        <w:rPr>
          <w:rFonts w:ascii="Arial" w:hAnsi="Arial" w:cs="Arial"/>
          <w:b/>
          <w:sz w:val="20"/>
        </w:rPr>
        <w:t>3.2.12.</w:t>
      </w:r>
      <w:r w:rsidR="006F4E88" w:rsidRPr="005D2B1E">
        <w:rPr>
          <w:rFonts w:ascii="Arial" w:hAnsi="Arial" w:cs="Arial"/>
          <w:sz w:val="20"/>
        </w:rPr>
        <w:t xml:space="preserve"> </w:t>
      </w:r>
      <w:r w:rsidRPr="005D2B1E">
        <w:rPr>
          <w:rFonts w:ascii="Arial" w:hAnsi="Arial" w:cs="Arial"/>
          <w:sz w:val="20"/>
        </w:rPr>
        <w:t xml:space="preserve">Tổ </w:t>
      </w:r>
      <w:r w:rsidR="006F4E88" w:rsidRPr="005D2B1E">
        <w:rPr>
          <w:rFonts w:ascii="Arial" w:hAnsi="Arial" w:cs="Arial"/>
          <w:sz w:val="20"/>
        </w:rPr>
        <w:t>chức</w:t>
      </w:r>
      <w:r w:rsidRPr="005D2B1E">
        <w:rPr>
          <w:rFonts w:ascii="Arial" w:hAnsi="Arial" w:cs="Arial"/>
          <w:sz w:val="20"/>
        </w:rPr>
        <w:t>/đơn vị thi công ĐT, KS, RPBM phải chuẩn bị đầy đủ trang bị, thu</w:t>
      </w:r>
      <w:r w:rsidR="0084145C" w:rsidRPr="005D2B1E">
        <w:rPr>
          <w:rFonts w:ascii="Arial" w:hAnsi="Arial" w:cs="Arial"/>
          <w:sz w:val="20"/>
          <w:lang w:val="en-US"/>
        </w:rPr>
        <w:t>ố</w:t>
      </w:r>
      <w:r w:rsidRPr="005D2B1E">
        <w:rPr>
          <w:rFonts w:ascii="Arial" w:hAnsi="Arial" w:cs="Arial"/>
          <w:sz w:val="20"/>
        </w:rPr>
        <w:t>c men, con người, phương tiện sẵn sàng cho công tác cấp cứu khi sự cố xảy ra.</w:t>
      </w:r>
    </w:p>
    <w:p w14:paraId="5B1F1133" w14:textId="77777777" w:rsidR="00F53980" w:rsidRPr="005D2B1E" w:rsidRDefault="00F53980" w:rsidP="005D2B1E">
      <w:pPr>
        <w:spacing w:before="120"/>
        <w:rPr>
          <w:rFonts w:ascii="Arial" w:hAnsi="Arial" w:cs="Arial"/>
          <w:b/>
          <w:sz w:val="20"/>
        </w:rPr>
      </w:pPr>
      <w:r w:rsidRPr="005D2B1E">
        <w:rPr>
          <w:rFonts w:ascii="Arial" w:hAnsi="Arial" w:cs="Arial"/>
          <w:b/>
          <w:sz w:val="20"/>
        </w:rPr>
        <w:t>3.3.</w:t>
      </w:r>
      <w:r w:rsidR="006F4E88" w:rsidRPr="005D2B1E">
        <w:rPr>
          <w:rFonts w:ascii="Arial" w:hAnsi="Arial" w:cs="Arial"/>
          <w:b/>
          <w:sz w:val="20"/>
        </w:rPr>
        <w:t xml:space="preserve"> </w:t>
      </w:r>
      <w:r w:rsidRPr="005D2B1E">
        <w:rPr>
          <w:rFonts w:ascii="Arial" w:hAnsi="Arial" w:cs="Arial"/>
          <w:b/>
          <w:sz w:val="20"/>
        </w:rPr>
        <w:t>An toàn trang thiết bị</w:t>
      </w:r>
    </w:p>
    <w:p w14:paraId="51E3A8AB" w14:textId="77777777" w:rsidR="00F53980" w:rsidRPr="005D2B1E" w:rsidRDefault="00F53980" w:rsidP="005D2B1E">
      <w:pPr>
        <w:spacing w:before="120"/>
        <w:rPr>
          <w:rFonts w:ascii="Arial" w:hAnsi="Arial" w:cs="Arial"/>
          <w:sz w:val="20"/>
        </w:rPr>
      </w:pPr>
      <w:r w:rsidRPr="005D2B1E">
        <w:rPr>
          <w:rFonts w:ascii="Arial" w:hAnsi="Arial" w:cs="Arial"/>
          <w:b/>
          <w:sz w:val="20"/>
        </w:rPr>
        <w:t>3.3.1.</w:t>
      </w:r>
      <w:r w:rsidR="006F4E88" w:rsidRPr="005D2B1E">
        <w:rPr>
          <w:rFonts w:ascii="Arial" w:hAnsi="Arial" w:cs="Arial"/>
          <w:sz w:val="20"/>
        </w:rPr>
        <w:t xml:space="preserve"> </w:t>
      </w:r>
      <w:r w:rsidRPr="005D2B1E">
        <w:rPr>
          <w:rFonts w:ascii="Arial" w:hAnsi="Arial" w:cs="Arial"/>
          <w:sz w:val="20"/>
        </w:rPr>
        <w:t xml:space="preserve">Mọi trang thiết bị, phương tiện vận tải phải </w:t>
      </w:r>
      <w:r w:rsidR="006F4E88" w:rsidRPr="005D2B1E">
        <w:rPr>
          <w:rFonts w:ascii="Arial" w:hAnsi="Arial" w:cs="Arial"/>
          <w:sz w:val="20"/>
        </w:rPr>
        <w:t>được</w:t>
      </w:r>
      <w:r w:rsidRPr="005D2B1E">
        <w:rPr>
          <w:rFonts w:ascii="Arial" w:hAnsi="Arial" w:cs="Arial"/>
          <w:sz w:val="20"/>
        </w:rPr>
        <w:t xml:space="preserve"> kiểm định đạt các y</w:t>
      </w:r>
      <w:r w:rsidR="00FE51A7" w:rsidRPr="005D2B1E">
        <w:rPr>
          <w:rFonts w:ascii="Arial" w:hAnsi="Arial" w:cs="Arial"/>
          <w:sz w:val="20"/>
          <w:lang w:val="en-US"/>
        </w:rPr>
        <w:t>êu</w:t>
      </w:r>
      <w:r w:rsidRPr="005D2B1E">
        <w:rPr>
          <w:rFonts w:ascii="Arial" w:hAnsi="Arial" w:cs="Arial"/>
          <w:sz w:val="20"/>
        </w:rPr>
        <w:t xml:space="preserve"> cầu kỹ thuật và còn thời hạn sử dụng.</w:t>
      </w:r>
    </w:p>
    <w:p w14:paraId="25CA8B7A" w14:textId="77777777" w:rsidR="00F53980" w:rsidRPr="005D2B1E" w:rsidRDefault="00F53980" w:rsidP="005D2B1E">
      <w:pPr>
        <w:spacing w:before="120"/>
        <w:rPr>
          <w:rFonts w:ascii="Arial" w:hAnsi="Arial" w:cs="Arial"/>
          <w:sz w:val="20"/>
        </w:rPr>
      </w:pPr>
      <w:r w:rsidRPr="005D2B1E">
        <w:rPr>
          <w:rFonts w:ascii="Arial" w:hAnsi="Arial" w:cs="Arial"/>
          <w:b/>
          <w:sz w:val="20"/>
        </w:rPr>
        <w:t>3.3.2.</w:t>
      </w:r>
      <w:r w:rsidR="006F4E88" w:rsidRPr="005D2B1E">
        <w:rPr>
          <w:rFonts w:ascii="Arial" w:hAnsi="Arial" w:cs="Arial"/>
          <w:sz w:val="20"/>
        </w:rPr>
        <w:t xml:space="preserve"> </w:t>
      </w:r>
      <w:r w:rsidRPr="005D2B1E">
        <w:rPr>
          <w:rFonts w:ascii="Arial" w:hAnsi="Arial" w:cs="Arial"/>
          <w:sz w:val="20"/>
        </w:rPr>
        <w:t>Các phương tiện, trang bị bảo vệ cá nhân phải đáp ứng quy định về an toàn theo quy định của pháp luật về an toàn vệ sinh lao động v</w:t>
      </w:r>
      <w:r w:rsidR="00FE51A7" w:rsidRPr="005D2B1E">
        <w:rPr>
          <w:rFonts w:ascii="Arial" w:hAnsi="Arial" w:cs="Arial"/>
          <w:sz w:val="20"/>
          <w:lang w:val="en-US"/>
        </w:rPr>
        <w:t>à</w:t>
      </w:r>
      <w:r w:rsidRPr="005D2B1E">
        <w:rPr>
          <w:rFonts w:ascii="Arial" w:hAnsi="Arial" w:cs="Arial"/>
          <w:sz w:val="20"/>
        </w:rPr>
        <w:t xml:space="preserve"> phù hợp với điều kiện làm việc.</w:t>
      </w:r>
    </w:p>
    <w:p w14:paraId="66559B9D" w14:textId="77777777" w:rsidR="00F53980" w:rsidRPr="005D2B1E" w:rsidRDefault="00F53980" w:rsidP="005D2B1E">
      <w:pPr>
        <w:spacing w:before="120"/>
        <w:rPr>
          <w:rFonts w:ascii="Arial" w:hAnsi="Arial" w:cs="Arial"/>
          <w:sz w:val="20"/>
        </w:rPr>
      </w:pPr>
      <w:r w:rsidRPr="005D2B1E">
        <w:rPr>
          <w:rFonts w:ascii="Arial" w:hAnsi="Arial" w:cs="Arial"/>
          <w:b/>
          <w:sz w:val="20"/>
        </w:rPr>
        <w:t>3.3.4.</w:t>
      </w:r>
      <w:r w:rsidR="006F4E88" w:rsidRPr="005D2B1E">
        <w:rPr>
          <w:rFonts w:ascii="Arial" w:hAnsi="Arial" w:cs="Arial"/>
          <w:sz w:val="20"/>
        </w:rPr>
        <w:t xml:space="preserve"> </w:t>
      </w:r>
      <w:r w:rsidRPr="005D2B1E">
        <w:rPr>
          <w:rFonts w:ascii="Arial" w:hAnsi="Arial" w:cs="Arial"/>
          <w:sz w:val="20"/>
        </w:rPr>
        <w:t xml:space="preserve">Các trang </w:t>
      </w:r>
      <w:r w:rsidR="004C1C1E" w:rsidRPr="005D2B1E">
        <w:rPr>
          <w:rFonts w:ascii="Arial" w:hAnsi="Arial" w:cs="Arial"/>
          <w:sz w:val="20"/>
        </w:rPr>
        <w:t>thiết bị</w:t>
      </w:r>
      <w:r w:rsidRPr="005D2B1E">
        <w:rPr>
          <w:rFonts w:ascii="Arial" w:hAnsi="Arial" w:cs="Arial"/>
          <w:sz w:val="20"/>
        </w:rPr>
        <w:t xml:space="preserve"> l</w:t>
      </w:r>
      <w:r w:rsidR="00FE51A7" w:rsidRPr="005D2B1E">
        <w:rPr>
          <w:rFonts w:ascii="Arial" w:hAnsi="Arial" w:cs="Arial"/>
          <w:sz w:val="20"/>
          <w:lang w:val="en-US"/>
        </w:rPr>
        <w:t>ặ</w:t>
      </w:r>
      <w:r w:rsidRPr="005D2B1E">
        <w:rPr>
          <w:rFonts w:ascii="Arial" w:hAnsi="Arial" w:cs="Arial"/>
          <w:sz w:val="20"/>
        </w:rPr>
        <w:t>n phải đạt yêu cầu về an toàn kỹ thuật lặn.</w:t>
      </w:r>
    </w:p>
    <w:p w14:paraId="7D3FBD22" w14:textId="77777777" w:rsidR="00F53980" w:rsidRPr="005D2B1E" w:rsidRDefault="00F53980" w:rsidP="005D2B1E">
      <w:pPr>
        <w:spacing w:before="120"/>
        <w:rPr>
          <w:rFonts w:ascii="Arial" w:hAnsi="Arial" w:cs="Arial"/>
          <w:sz w:val="20"/>
        </w:rPr>
      </w:pPr>
      <w:r w:rsidRPr="005D2B1E">
        <w:rPr>
          <w:rFonts w:ascii="Arial" w:hAnsi="Arial" w:cs="Arial"/>
          <w:b/>
          <w:sz w:val="20"/>
        </w:rPr>
        <w:t>3.3.5.</w:t>
      </w:r>
      <w:r w:rsidR="006F4E88" w:rsidRPr="005D2B1E">
        <w:rPr>
          <w:rFonts w:ascii="Arial" w:hAnsi="Arial" w:cs="Arial"/>
          <w:sz w:val="20"/>
        </w:rPr>
        <w:t xml:space="preserve"> </w:t>
      </w:r>
      <w:r w:rsidRPr="005D2B1E">
        <w:rPr>
          <w:rFonts w:ascii="Arial" w:hAnsi="Arial" w:cs="Arial"/>
          <w:sz w:val="20"/>
        </w:rPr>
        <w:t>Các trang thiết bị xử lý, thiết bị nâng chuyển, trục v</w:t>
      </w:r>
      <w:r w:rsidR="00FE51A7" w:rsidRPr="005D2B1E">
        <w:rPr>
          <w:rFonts w:ascii="Arial" w:hAnsi="Arial" w:cs="Arial"/>
          <w:sz w:val="20"/>
          <w:lang w:val="en-US"/>
        </w:rPr>
        <w:t>ớ</w:t>
      </w:r>
      <w:r w:rsidRPr="005D2B1E">
        <w:rPr>
          <w:rFonts w:ascii="Arial" w:hAnsi="Arial" w:cs="Arial"/>
          <w:sz w:val="20"/>
        </w:rPr>
        <w:t>t, trang bị bảo hộ lao động, vật tư ph</w:t>
      </w:r>
      <w:r w:rsidR="00FE51A7" w:rsidRPr="005D2B1E">
        <w:rPr>
          <w:rFonts w:ascii="Arial" w:hAnsi="Arial" w:cs="Arial"/>
          <w:sz w:val="20"/>
          <w:lang w:val="en-US"/>
        </w:rPr>
        <w:t>ả</w:t>
      </w:r>
      <w:r w:rsidRPr="005D2B1E">
        <w:rPr>
          <w:rFonts w:ascii="Arial" w:hAnsi="Arial" w:cs="Arial"/>
          <w:sz w:val="20"/>
        </w:rPr>
        <w:t>i đúng, đ</w:t>
      </w:r>
      <w:r w:rsidR="00FE51A7" w:rsidRPr="005D2B1E">
        <w:rPr>
          <w:rFonts w:ascii="Arial" w:hAnsi="Arial" w:cs="Arial"/>
          <w:sz w:val="20"/>
          <w:lang w:val="en-US"/>
        </w:rPr>
        <w:t>ủ</w:t>
      </w:r>
      <w:r w:rsidRPr="005D2B1E">
        <w:rPr>
          <w:rFonts w:ascii="Arial" w:hAnsi="Arial" w:cs="Arial"/>
          <w:sz w:val="20"/>
        </w:rPr>
        <w:t xml:space="preserve"> theo biên chế và trong thời hạn kiểm định.</w:t>
      </w:r>
    </w:p>
    <w:p w14:paraId="1147BF29" w14:textId="77777777" w:rsidR="00F53980" w:rsidRPr="005D2B1E" w:rsidRDefault="00F53980" w:rsidP="005D2B1E">
      <w:pPr>
        <w:spacing w:before="120"/>
        <w:rPr>
          <w:rFonts w:ascii="Arial" w:hAnsi="Arial" w:cs="Arial"/>
          <w:sz w:val="20"/>
        </w:rPr>
      </w:pPr>
      <w:r w:rsidRPr="005D2B1E">
        <w:rPr>
          <w:rFonts w:ascii="Arial" w:hAnsi="Arial" w:cs="Arial"/>
          <w:b/>
          <w:sz w:val="20"/>
        </w:rPr>
        <w:t>3.3.6.</w:t>
      </w:r>
      <w:r w:rsidR="006F4E88" w:rsidRPr="005D2B1E">
        <w:rPr>
          <w:rFonts w:ascii="Arial" w:hAnsi="Arial" w:cs="Arial"/>
          <w:sz w:val="20"/>
        </w:rPr>
        <w:t xml:space="preserve"> </w:t>
      </w:r>
      <w:r w:rsidRPr="005D2B1E">
        <w:rPr>
          <w:rFonts w:ascii="Arial" w:hAnsi="Arial" w:cs="Arial"/>
          <w:sz w:val="20"/>
        </w:rPr>
        <w:t xml:space="preserve">Trước mỗi ca làm việc, các loại trang thiết bị phải được </w:t>
      </w:r>
      <w:r w:rsidR="001E332C" w:rsidRPr="005D2B1E">
        <w:rPr>
          <w:rFonts w:ascii="Arial" w:hAnsi="Arial" w:cs="Arial"/>
          <w:sz w:val="20"/>
        </w:rPr>
        <w:t>kiểm tra</w:t>
      </w:r>
      <w:r w:rsidRPr="005D2B1E">
        <w:rPr>
          <w:rFonts w:ascii="Arial" w:hAnsi="Arial" w:cs="Arial"/>
          <w:sz w:val="20"/>
        </w:rPr>
        <w:t xml:space="preserve"> lại </w:t>
      </w:r>
      <w:r w:rsidR="002542C2" w:rsidRPr="005D2B1E">
        <w:rPr>
          <w:rFonts w:ascii="Arial" w:hAnsi="Arial" w:cs="Arial"/>
          <w:sz w:val="20"/>
        </w:rPr>
        <w:t>tình trạng</w:t>
      </w:r>
      <w:r w:rsidRPr="005D2B1E">
        <w:rPr>
          <w:rFonts w:ascii="Arial" w:hAnsi="Arial" w:cs="Arial"/>
          <w:sz w:val="20"/>
        </w:rPr>
        <w:t xml:space="preserve"> kỹ thuật đạt yêu cầu v</w:t>
      </w:r>
      <w:r w:rsidR="007E06B5" w:rsidRPr="005D2B1E">
        <w:rPr>
          <w:rFonts w:ascii="Arial" w:hAnsi="Arial" w:cs="Arial"/>
          <w:sz w:val="20"/>
          <w:lang w:val="en-US"/>
        </w:rPr>
        <w:t>à</w:t>
      </w:r>
      <w:r w:rsidRPr="005D2B1E">
        <w:rPr>
          <w:rFonts w:ascii="Arial" w:hAnsi="Arial" w:cs="Arial"/>
          <w:sz w:val="20"/>
        </w:rPr>
        <w:t xml:space="preserve"> ghi chép thành hồ sơ trước khi đưa vào sử dụng.</w:t>
      </w:r>
    </w:p>
    <w:p w14:paraId="087D3A7A" w14:textId="77777777" w:rsidR="00F53980" w:rsidRPr="005D2B1E" w:rsidRDefault="00F53980" w:rsidP="005D2B1E">
      <w:pPr>
        <w:spacing w:before="120"/>
        <w:rPr>
          <w:rFonts w:ascii="Arial" w:hAnsi="Arial" w:cs="Arial"/>
          <w:b/>
          <w:sz w:val="20"/>
        </w:rPr>
      </w:pPr>
      <w:r w:rsidRPr="005D2B1E">
        <w:rPr>
          <w:rFonts w:ascii="Arial" w:hAnsi="Arial" w:cs="Arial"/>
          <w:b/>
          <w:sz w:val="20"/>
        </w:rPr>
        <w:t>3.4.</w:t>
      </w:r>
      <w:r w:rsidR="006F4E88" w:rsidRPr="005D2B1E">
        <w:rPr>
          <w:rFonts w:ascii="Arial" w:hAnsi="Arial" w:cs="Arial"/>
          <w:b/>
          <w:sz w:val="20"/>
        </w:rPr>
        <w:t xml:space="preserve"> </w:t>
      </w:r>
      <w:r w:rsidRPr="005D2B1E">
        <w:rPr>
          <w:rFonts w:ascii="Arial" w:hAnsi="Arial" w:cs="Arial"/>
          <w:b/>
          <w:sz w:val="20"/>
        </w:rPr>
        <w:t>An toàn trong chu</w:t>
      </w:r>
      <w:r w:rsidR="00D36027" w:rsidRPr="005D2B1E">
        <w:rPr>
          <w:rFonts w:ascii="Arial" w:hAnsi="Arial" w:cs="Arial"/>
          <w:b/>
          <w:sz w:val="20"/>
          <w:lang w:val="en-US"/>
        </w:rPr>
        <w:t>ẩ</w:t>
      </w:r>
      <w:r w:rsidRPr="005D2B1E">
        <w:rPr>
          <w:rFonts w:ascii="Arial" w:hAnsi="Arial" w:cs="Arial"/>
          <w:b/>
          <w:sz w:val="20"/>
        </w:rPr>
        <w:t xml:space="preserve">n bị </w:t>
      </w:r>
      <w:r w:rsidR="006F4E88" w:rsidRPr="005D2B1E">
        <w:rPr>
          <w:rFonts w:ascii="Arial" w:hAnsi="Arial" w:cs="Arial"/>
          <w:b/>
          <w:sz w:val="20"/>
        </w:rPr>
        <w:t>mặt bằng</w:t>
      </w:r>
      <w:r w:rsidRPr="005D2B1E">
        <w:rPr>
          <w:rFonts w:ascii="Arial" w:hAnsi="Arial" w:cs="Arial"/>
          <w:b/>
          <w:sz w:val="20"/>
        </w:rPr>
        <w:t xml:space="preserve"> thi công RPBM</w:t>
      </w:r>
    </w:p>
    <w:p w14:paraId="4738FEBC" w14:textId="77777777" w:rsidR="00F53980" w:rsidRPr="005D2B1E" w:rsidRDefault="00F53980" w:rsidP="005D2B1E">
      <w:pPr>
        <w:spacing w:before="120"/>
        <w:rPr>
          <w:rFonts w:ascii="Arial" w:hAnsi="Arial" w:cs="Arial"/>
          <w:sz w:val="20"/>
        </w:rPr>
      </w:pPr>
      <w:r w:rsidRPr="005D2B1E">
        <w:rPr>
          <w:rFonts w:ascii="Arial" w:hAnsi="Arial" w:cs="Arial"/>
          <w:b/>
          <w:sz w:val="20"/>
        </w:rPr>
        <w:t>3.4.1.</w:t>
      </w:r>
      <w:r w:rsidR="006F4E88" w:rsidRPr="005D2B1E">
        <w:rPr>
          <w:rFonts w:ascii="Arial" w:hAnsi="Arial" w:cs="Arial"/>
          <w:sz w:val="20"/>
        </w:rPr>
        <w:t xml:space="preserve"> </w:t>
      </w:r>
      <w:r w:rsidRPr="005D2B1E">
        <w:rPr>
          <w:rFonts w:ascii="Arial" w:hAnsi="Arial" w:cs="Arial"/>
          <w:sz w:val="20"/>
        </w:rPr>
        <w:t xml:space="preserve">Xung quanh khu vực </w:t>
      </w:r>
      <w:r w:rsidR="0061561E" w:rsidRPr="005D2B1E">
        <w:rPr>
          <w:rFonts w:ascii="Arial" w:hAnsi="Arial" w:cs="Arial"/>
          <w:sz w:val="20"/>
        </w:rPr>
        <w:t>thi công</w:t>
      </w:r>
      <w:r w:rsidRPr="005D2B1E">
        <w:rPr>
          <w:rFonts w:ascii="Arial" w:hAnsi="Arial" w:cs="Arial"/>
          <w:sz w:val="20"/>
        </w:rPr>
        <w:t xml:space="preserve"> RPBM phải có biển b</w:t>
      </w:r>
      <w:r w:rsidR="00377BD4" w:rsidRPr="005D2B1E">
        <w:rPr>
          <w:rFonts w:ascii="Arial" w:hAnsi="Arial" w:cs="Arial"/>
          <w:sz w:val="20"/>
          <w:lang w:val="en-US"/>
        </w:rPr>
        <w:t>á</w:t>
      </w:r>
      <w:r w:rsidRPr="005D2B1E">
        <w:rPr>
          <w:rFonts w:ascii="Arial" w:hAnsi="Arial" w:cs="Arial"/>
          <w:sz w:val="20"/>
        </w:rPr>
        <w:t>o và bố trí các trạm cảnh gi</w:t>
      </w:r>
      <w:r w:rsidR="00377BD4" w:rsidRPr="005D2B1E">
        <w:rPr>
          <w:rFonts w:ascii="Arial" w:hAnsi="Arial" w:cs="Arial"/>
          <w:sz w:val="20"/>
          <w:lang w:val="en-US"/>
        </w:rPr>
        <w:t>ớ</w:t>
      </w:r>
      <w:r w:rsidRPr="005D2B1E">
        <w:rPr>
          <w:rFonts w:ascii="Arial" w:hAnsi="Arial" w:cs="Arial"/>
          <w:sz w:val="20"/>
        </w:rPr>
        <w:t>i không cho người, súc vật, phương tiện không c</w:t>
      </w:r>
      <w:r w:rsidR="00377BD4" w:rsidRPr="005D2B1E">
        <w:rPr>
          <w:rFonts w:ascii="Arial" w:hAnsi="Arial" w:cs="Arial"/>
          <w:sz w:val="20"/>
          <w:lang w:val="en-US"/>
        </w:rPr>
        <w:t>ó</w:t>
      </w:r>
      <w:r w:rsidRPr="005D2B1E">
        <w:rPr>
          <w:rFonts w:ascii="Arial" w:hAnsi="Arial" w:cs="Arial"/>
          <w:sz w:val="20"/>
        </w:rPr>
        <w:t xml:space="preserve"> nhiệm vụ vào công trường.</w:t>
      </w:r>
    </w:p>
    <w:p w14:paraId="709156C6" w14:textId="77777777" w:rsidR="00F53980" w:rsidRPr="005D2B1E" w:rsidRDefault="00F53980" w:rsidP="005D2B1E">
      <w:pPr>
        <w:spacing w:before="120"/>
        <w:rPr>
          <w:rFonts w:ascii="Arial" w:hAnsi="Arial" w:cs="Arial"/>
          <w:sz w:val="20"/>
        </w:rPr>
      </w:pPr>
      <w:r w:rsidRPr="005D2B1E">
        <w:rPr>
          <w:rFonts w:ascii="Arial" w:hAnsi="Arial" w:cs="Arial"/>
          <w:b/>
          <w:sz w:val="20"/>
        </w:rPr>
        <w:t>3.4.2.</w:t>
      </w:r>
      <w:r w:rsidR="006F4E88" w:rsidRPr="005D2B1E">
        <w:rPr>
          <w:rFonts w:ascii="Arial" w:hAnsi="Arial" w:cs="Arial"/>
          <w:sz w:val="20"/>
        </w:rPr>
        <w:t xml:space="preserve"> </w:t>
      </w:r>
      <w:r w:rsidRPr="005D2B1E">
        <w:rPr>
          <w:rFonts w:ascii="Arial" w:hAnsi="Arial" w:cs="Arial"/>
          <w:sz w:val="20"/>
        </w:rPr>
        <w:t>Lán trại và các công trình phụ trợ trong khu vực thi công RPBM phải được bố trí, sắp xếp phù hợp, khoa học.</w:t>
      </w:r>
    </w:p>
    <w:p w14:paraId="12BADA07" w14:textId="77777777" w:rsidR="00F53980" w:rsidRPr="005D2B1E" w:rsidRDefault="00F53980" w:rsidP="005D2B1E">
      <w:pPr>
        <w:spacing w:before="120"/>
        <w:rPr>
          <w:rFonts w:ascii="Arial" w:hAnsi="Arial" w:cs="Arial"/>
          <w:sz w:val="20"/>
        </w:rPr>
      </w:pPr>
      <w:r w:rsidRPr="005D2B1E">
        <w:rPr>
          <w:rFonts w:ascii="Arial" w:hAnsi="Arial" w:cs="Arial"/>
          <w:b/>
          <w:sz w:val="20"/>
        </w:rPr>
        <w:t>3.4.3.</w:t>
      </w:r>
      <w:r w:rsidR="006F4E88" w:rsidRPr="005D2B1E">
        <w:rPr>
          <w:rFonts w:ascii="Arial" w:hAnsi="Arial" w:cs="Arial"/>
          <w:sz w:val="20"/>
        </w:rPr>
        <w:t xml:space="preserve"> </w:t>
      </w:r>
      <w:r w:rsidRPr="005D2B1E">
        <w:rPr>
          <w:rFonts w:ascii="Arial" w:hAnsi="Arial" w:cs="Arial"/>
          <w:sz w:val="20"/>
        </w:rPr>
        <w:t>Tàu thuyền làm nhiệm vụ dò tìm chỉ được đi lại trong khu vực d</w:t>
      </w:r>
      <w:r w:rsidR="00A435BC" w:rsidRPr="005D2B1E">
        <w:rPr>
          <w:rFonts w:ascii="Arial" w:hAnsi="Arial" w:cs="Arial"/>
          <w:sz w:val="20"/>
          <w:lang w:val="en-US"/>
        </w:rPr>
        <w:t>ò</w:t>
      </w:r>
      <w:r w:rsidRPr="005D2B1E">
        <w:rPr>
          <w:rFonts w:ascii="Arial" w:hAnsi="Arial" w:cs="Arial"/>
          <w:sz w:val="20"/>
        </w:rPr>
        <w:t xml:space="preserve"> theo đúng </w:t>
      </w:r>
      <w:r w:rsidR="006F4E88" w:rsidRPr="005D2B1E">
        <w:rPr>
          <w:rFonts w:ascii="Arial" w:hAnsi="Arial" w:cs="Arial"/>
          <w:sz w:val="20"/>
        </w:rPr>
        <w:t>các</w:t>
      </w:r>
      <w:r w:rsidRPr="005D2B1E">
        <w:rPr>
          <w:rFonts w:ascii="Arial" w:hAnsi="Arial" w:cs="Arial"/>
          <w:sz w:val="20"/>
        </w:rPr>
        <w:t xml:space="preserve"> vị trí đã </w:t>
      </w:r>
      <w:r w:rsidR="006F4E88" w:rsidRPr="005D2B1E">
        <w:rPr>
          <w:rFonts w:ascii="Arial" w:hAnsi="Arial" w:cs="Arial"/>
          <w:sz w:val="20"/>
        </w:rPr>
        <w:t>được</w:t>
      </w:r>
      <w:r w:rsidRPr="005D2B1E">
        <w:rPr>
          <w:rFonts w:ascii="Arial" w:hAnsi="Arial" w:cs="Arial"/>
          <w:sz w:val="20"/>
        </w:rPr>
        <w:t xml:space="preserve"> phân công.</w:t>
      </w:r>
    </w:p>
    <w:p w14:paraId="254AE7D5" w14:textId="77777777" w:rsidR="00F53980" w:rsidRPr="009A1D60" w:rsidRDefault="00F53980" w:rsidP="005D2B1E">
      <w:pPr>
        <w:spacing w:before="120"/>
        <w:rPr>
          <w:rFonts w:ascii="Arial" w:hAnsi="Arial" w:cs="Arial"/>
          <w:sz w:val="20"/>
          <w:lang w:val="en-GB"/>
        </w:rPr>
      </w:pPr>
      <w:r w:rsidRPr="005D2B1E">
        <w:rPr>
          <w:rFonts w:ascii="Arial" w:hAnsi="Arial" w:cs="Arial"/>
          <w:b/>
          <w:sz w:val="20"/>
        </w:rPr>
        <w:t>3.4.4.</w:t>
      </w:r>
      <w:r w:rsidR="006F4E88" w:rsidRPr="005D2B1E">
        <w:rPr>
          <w:rFonts w:ascii="Arial" w:hAnsi="Arial" w:cs="Arial"/>
          <w:sz w:val="20"/>
        </w:rPr>
        <w:t xml:space="preserve"> </w:t>
      </w:r>
      <w:r w:rsidRPr="005D2B1E">
        <w:rPr>
          <w:rFonts w:ascii="Arial" w:hAnsi="Arial" w:cs="Arial"/>
          <w:sz w:val="20"/>
        </w:rPr>
        <w:t>Khi RPBM trên sông, luồng lạch phải thông báo kế hoạch thi công và hợp đồng với Cảng vụ/</w:t>
      </w:r>
      <w:r w:rsidR="00A435BC" w:rsidRPr="005D2B1E">
        <w:rPr>
          <w:rFonts w:ascii="Arial" w:hAnsi="Arial" w:cs="Arial"/>
          <w:sz w:val="20"/>
          <w:lang w:val="en-US"/>
        </w:rPr>
        <w:t>Cả</w:t>
      </w:r>
      <w:r w:rsidRPr="005D2B1E">
        <w:rPr>
          <w:rFonts w:ascii="Arial" w:hAnsi="Arial" w:cs="Arial"/>
          <w:sz w:val="20"/>
        </w:rPr>
        <w:t xml:space="preserve">nh sát giao thông đường thủy để điều </w:t>
      </w:r>
      <w:r w:rsidR="006F4E88" w:rsidRPr="005D2B1E">
        <w:rPr>
          <w:rFonts w:ascii="Arial" w:hAnsi="Arial" w:cs="Arial"/>
          <w:sz w:val="20"/>
        </w:rPr>
        <w:t>tiết</w:t>
      </w:r>
      <w:r w:rsidRPr="005D2B1E">
        <w:rPr>
          <w:rFonts w:ascii="Arial" w:hAnsi="Arial" w:cs="Arial"/>
          <w:sz w:val="20"/>
        </w:rPr>
        <w:t xml:space="preserve"> tàu thuyền</w:t>
      </w:r>
      <w:r w:rsidR="009A1D60">
        <w:rPr>
          <w:rFonts w:ascii="Arial" w:hAnsi="Arial" w:cs="Arial"/>
          <w:sz w:val="20"/>
          <w:lang w:val="en-GB"/>
        </w:rPr>
        <w:t>.</w:t>
      </w:r>
    </w:p>
    <w:p w14:paraId="45AC8D14" w14:textId="77777777" w:rsidR="00F53980" w:rsidRPr="005D2B1E" w:rsidRDefault="00F53980" w:rsidP="005D2B1E">
      <w:pPr>
        <w:spacing w:before="120"/>
        <w:rPr>
          <w:rFonts w:ascii="Arial" w:hAnsi="Arial" w:cs="Arial"/>
          <w:b/>
          <w:sz w:val="20"/>
        </w:rPr>
      </w:pPr>
      <w:r w:rsidRPr="005D2B1E">
        <w:rPr>
          <w:rFonts w:ascii="Arial" w:hAnsi="Arial" w:cs="Arial"/>
          <w:b/>
          <w:sz w:val="20"/>
        </w:rPr>
        <w:t>3.5.</w:t>
      </w:r>
      <w:r w:rsidR="006F4E88" w:rsidRPr="005D2B1E">
        <w:rPr>
          <w:rFonts w:ascii="Arial" w:hAnsi="Arial" w:cs="Arial"/>
          <w:b/>
          <w:sz w:val="20"/>
        </w:rPr>
        <w:t xml:space="preserve"> </w:t>
      </w:r>
      <w:r w:rsidRPr="005D2B1E">
        <w:rPr>
          <w:rFonts w:ascii="Arial" w:hAnsi="Arial" w:cs="Arial"/>
          <w:b/>
          <w:sz w:val="20"/>
        </w:rPr>
        <w:t>An toàn trong RPBM</w:t>
      </w:r>
    </w:p>
    <w:p w14:paraId="07AD02AC" w14:textId="77777777" w:rsidR="00F53980" w:rsidRPr="005D2B1E" w:rsidRDefault="00F53980" w:rsidP="005D2B1E">
      <w:pPr>
        <w:spacing w:before="120"/>
        <w:rPr>
          <w:rFonts w:ascii="Arial" w:hAnsi="Arial" w:cs="Arial"/>
          <w:b/>
          <w:sz w:val="20"/>
        </w:rPr>
      </w:pPr>
      <w:r w:rsidRPr="005D2B1E">
        <w:rPr>
          <w:rFonts w:ascii="Arial" w:hAnsi="Arial" w:cs="Arial"/>
          <w:b/>
          <w:sz w:val="20"/>
        </w:rPr>
        <w:t>3.5.1.</w:t>
      </w:r>
      <w:r w:rsidR="006F4E88" w:rsidRPr="005D2B1E">
        <w:rPr>
          <w:rFonts w:ascii="Arial" w:hAnsi="Arial" w:cs="Arial"/>
          <w:b/>
          <w:sz w:val="20"/>
        </w:rPr>
        <w:t xml:space="preserve"> </w:t>
      </w:r>
      <w:r w:rsidRPr="005D2B1E">
        <w:rPr>
          <w:rFonts w:ascii="Arial" w:hAnsi="Arial" w:cs="Arial"/>
          <w:b/>
          <w:sz w:val="20"/>
        </w:rPr>
        <w:t>An toàn trong phát quang dọn mặt bằng</w:t>
      </w:r>
    </w:p>
    <w:p w14:paraId="134C4220" w14:textId="77777777" w:rsidR="00F53980" w:rsidRPr="005D2B1E" w:rsidRDefault="00F53980" w:rsidP="005D2B1E">
      <w:pPr>
        <w:spacing w:before="120"/>
        <w:rPr>
          <w:rFonts w:ascii="Arial" w:hAnsi="Arial" w:cs="Arial"/>
          <w:sz w:val="20"/>
        </w:rPr>
      </w:pPr>
      <w:r w:rsidRPr="005D2B1E">
        <w:rPr>
          <w:rFonts w:ascii="Arial" w:hAnsi="Arial" w:cs="Arial"/>
          <w:sz w:val="20"/>
        </w:rPr>
        <w:t>3.5.1.1.</w:t>
      </w:r>
      <w:r w:rsidR="006F4E88" w:rsidRPr="005D2B1E">
        <w:rPr>
          <w:rFonts w:ascii="Arial" w:hAnsi="Arial" w:cs="Arial"/>
          <w:sz w:val="20"/>
        </w:rPr>
        <w:t xml:space="preserve"> </w:t>
      </w:r>
      <w:r w:rsidRPr="005D2B1E">
        <w:rPr>
          <w:rFonts w:ascii="Arial" w:hAnsi="Arial" w:cs="Arial"/>
          <w:sz w:val="20"/>
        </w:rPr>
        <w:t xml:space="preserve">Khi phát quang dọn </w:t>
      </w:r>
      <w:r w:rsidR="00BD56A8" w:rsidRPr="005D2B1E">
        <w:rPr>
          <w:rFonts w:ascii="Arial" w:hAnsi="Arial" w:cs="Arial"/>
          <w:sz w:val="20"/>
        </w:rPr>
        <w:t>mặt bằng</w:t>
      </w:r>
      <w:r w:rsidRPr="005D2B1E">
        <w:rPr>
          <w:rFonts w:ascii="Arial" w:hAnsi="Arial" w:cs="Arial"/>
          <w:sz w:val="20"/>
        </w:rPr>
        <w:t xml:space="preserve"> bằng thủ công khu vực </w:t>
      </w:r>
      <w:r w:rsidR="0032256A" w:rsidRPr="005D2B1E">
        <w:rPr>
          <w:rFonts w:ascii="Arial" w:hAnsi="Arial" w:cs="Arial"/>
          <w:sz w:val="20"/>
        </w:rPr>
        <w:t>bãi mìn</w:t>
      </w:r>
      <w:r w:rsidRPr="005D2B1E">
        <w:rPr>
          <w:rFonts w:ascii="Arial" w:hAnsi="Arial" w:cs="Arial"/>
          <w:sz w:val="20"/>
        </w:rPr>
        <w:t xml:space="preserve"> thì khoảng cách giữa hai người gần nhất tối thiểu là 15 m.</w:t>
      </w:r>
    </w:p>
    <w:p w14:paraId="6F917D98" w14:textId="77777777" w:rsidR="00F53980" w:rsidRPr="005D2B1E" w:rsidRDefault="00F53980" w:rsidP="005D2B1E">
      <w:pPr>
        <w:spacing w:before="120"/>
        <w:rPr>
          <w:rFonts w:ascii="Arial" w:hAnsi="Arial" w:cs="Arial"/>
          <w:sz w:val="20"/>
        </w:rPr>
      </w:pPr>
      <w:r w:rsidRPr="005D2B1E">
        <w:rPr>
          <w:rFonts w:ascii="Arial" w:hAnsi="Arial" w:cs="Arial"/>
          <w:sz w:val="20"/>
        </w:rPr>
        <w:t>3.5.1.2.</w:t>
      </w:r>
      <w:r w:rsidR="006F4E88" w:rsidRPr="005D2B1E">
        <w:rPr>
          <w:rFonts w:ascii="Arial" w:hAnsi="Arial" w:cs="Arial"/>
          <w:sz w:val="20"/>
        </w:rPr>
        <w:t xml:space="preserve"> </w:t>
      </w:r>
      <w:r w:rsidRPr="005D2B1E">
        <w:rPr>
          <w:rFonts w:ascii="Arial" w:hAnsi="Arial" w:cs="Arial"/>
          <w:sz w:val="20"/>
        </w:rPr>
        <w:t xml:space="preserve">Khi dọn mặt bằng bằng thủ công kết hợp với đốt bằng xăng, dầu phải có biện pháp đảm bảo không cho cháy lan, phải </w:t>
      </w:r>
      <w:r w:rsidR="006F4E88" w:rsidRPr="005D2B1E">
        <w:rPr>
          <w:rFonts w:ascii="Arial" w:hAnsi="Arial" w:cs="Arial"/>
          <w:sz w:val="20"/>
        </w:rPr>
        <w:t>tổ chức</w:t>
      </w:r>
      <w:r w:rsidRPr="005D2B1E">
        <w:rPr>
          <w:rFonts w:ascii="Arial" w:hAnsi="Arial" w:cs="Arial"/>
          <w:sz w:val="20"/>
        </w:rPr>
        <w:t xml:space="preserve"> cảnh giới chặt chẽ, mọi người phải ở </w:t>
      </w:r>
      <w:r w:rsidR="005D50E8" w:rsidRPr="005D2B1E">
        <w:rPr>
          <w:rFonts w:ascii="Arial" w:hAnsi="Arial" w:cs="Arial"/>
          <w:sz w:val="20"/>
        </w:rPr>
        <w:t>vị trí</w:t>
      </w:r>
      <w:r w:rsidRPr="005D2B1E">
        <w:rPr>
          <w:rFonts w:ascii="Arial" w:hAnsi="Arial" w:cs="Arial"/>
          <w:sz w:val="20"/>
        </w:rPr>
        <w:t xml:space="preserve"> </w:t>
      </w:r>
      <w:r w:rsidR="00C66B7F" w:rsidRPr="005D2B1E">
        <w:rPr>
          <w:rFonts w:ascii="Arial" w:hAnsi="Arial" w:cs="Arial"/>
          <w:sz w:val="20"/>
          <w:lang w:val="en-US"/>
        </w:rPr>
        <w:t>ẩ</w:t>
      </w:r>
      <w:r w:rsidRPr="005D2B1E">
        <w:rPr>
          <w:rFonts w:ascii="Arial" w:hAnsi="Arial" w:cs="Arial"/>
          <w:sz w:val="20"/>
        </w:rPr>
        <w:t>n nấp</w:t>
      </w:r>
      <w:r w:rsidR="00C66B7F" w:rsidRPr="005D2B1E">
        <w:rPr>
          <w:rFonts w:ascii="Arial" w:hAnsi="Arial" w:cs="Arial"/>
          <w:sz w:val="20"/>
          <w:lang w:val="en-US"/>
        </w:rPr>
        <w:t>.</w:t>
      </w:r>
      <w:r w:rsidRPr="005D2B1E">
        <w:rPr>
          <w:rFonts w:ascii="Arial" w:hAnsi="Arial" w:cs="Arial"/>
          <w:sz w:val="20"/>
        </w:rPr>
        <w:t xml:space="preserve"> Sau khi đốt </w:t>
      </w:r>
      <w:r w:rsidR="00C66B7F" w:rsidRPr="005D2B1E">
        <w:rPr>
          <w:rFonts w:ascii="Arial" w:hAnsi="Arial" w:cs="Arial"/>
          <w:sz w:val="20"/>
          <w:lang w:val="en-US"/>
        </w:rPr>
        <w:t>í</w:t>
      </w:r>
      <w:r w:rsidRPr="005D2B1E">
        <w:rPr>
          <w:rFonts w:ascii="Arial" w:hAnsi="Arial" w:cs="Arial"/>
          <w:sz w:val="20"/>
        </w:rPr>
        <w:t>t nhất 12 h mới được v</w:t>
      </w:r>
      <w:r w:rsidR="00C66B7F" w:rsidRPr="005D2B1E">
        <w:rPr>
          <w:rFonts w:ascii="Arial" w:hAnsi="Arial" w:cs="Arial"/>
          <w:sz w:val="20"/>
          <w:lang w:val="en-US"/>
        </w:rPr>
        <w:t>à</w:t>
      </w:r>
      <w:r w:rsidRPr="005D2B1E">
        <w:rPr>
          <w:rFonts w:ascii="Arial" w:hAnsi="Arial" w:cs="Arial"/>
          <w:sz w:val="20"/>
        </w:rPr>
        <w:t>o khu vực để triển khai các công việc tiếp theo.</w:t>
      </w:r>
    </w:p>
    <w:p w14:paraId="3B8C245C" w14:textId="77777777" w:rsidR="00F53980" w:rsidRPr="005D2B1E" w:rsidRDefault="00F53980" w:rsidP="005D2B1E">
      <w:pPr>
        <w:spacing w:before="120"/>
        <w:rPr>
          <w:rFonts w:ascii="Arial" w:hAnsi="Arial" w:cs="Arial"/>
          <w:sz w:val="20"/>
          <w:lang w:val="en-US"/>
        </w:rPr>
      </w:pPr>
      <w:r w:rsidRPr="005D2B1E">
        <w:rPr>
          <w:rFonts w:ascii="Arial" w:hAnsi="Arial" w:cs="Arial"/>
          <w:sz w:val="20"/>
        </w:rPr>
        <w:t>3.5.1.3.</w:t>
      </w:r>
      <w:r w:rsidR="006F4E88" w:rsidRPr="005D2B1E">
        <w:rPr>
          <w:rFonts w:ascii="Arial" w:hAnsi="Arial" w:cs="Arial"/>
          <w:sz w:val="20"/>
        </w:rPr>
        <w:t xml:space="preserve"> </w:t>
      </w:r>
      <w:r w:rsidRPr="005D2B1E">
        <w:rPr>
          <w:rFonts w:ascii="Arial" w:hAnsi="Arial" w:cs="Arial"/>
          <w:sz w:val="20"/>
        </w:rPr>
        <w:t>Khi dọn mặt bằng b</w:t>
      </w:r>
      <w:r w:rsidR="001D6A2F" w:rsidRPr="005D2B1E">
        <w:rPr>
          <w:rFonts w:ascii="Arial" w:hAnsi="Arial" w:cs="Arial"/>
          <w:sz w:val="20"/>
          <w:lang w:val="en-US"/>
        </w:rPr>
        <w:t>ằ</w:t>
      </w:r>
      <w:r w:rsidRPr="005D2B1E">
        <w:rPr>
          <w:rFonts w:ascii="Arial" w:hAnsi="Arial" w:cs="Arial"/>
          <w:sz w:val="20"/>
        </w:rPr>
        <w:t xml:space="preserve">ng </w:t>
      </w:r>
      <w:r w:rsidR="00AC5C0F" w:rsidRPr="005D2B1E">
        <w:rPr>
          <w:rFonts w:ascii="Arial" w:hAnsi="Arial" w:cs="Arial"/>
          <w:sz w:val="20"/>
        </w:rPr>
        <w:t>thủ công</w:t>
      </w:r>
      <w:r w:rsidRPr="005D2B1E">
        <w:rPr>
          <w:rFonts w:ascii="Arial" w:hAnsi="Arial" w:cs="Arial"/>
          <w:sz w:val="20"/>
        </w:rPr>
        <w:t xml:space="preserve"> kết h</w:t>
      </w:r>
      <w:r w:rsidR="00C66B7F" w:rsidRPr="005D2B1E">
        <w:rPr>
          <w:rFonts w:ascii="Arial" w:hAnsi="Arial" w:cs="Arial"/>
          <w:sz w:val="20"/>
          <w:lang w:val="en-US"/>
        </w:rPr>
        <w:t>ợ</w:t>
      </w:r>
      <w:r w:rsidRPr="005D2B1E">
        <w:rPr>
          <w:rFonts w:ascii="Arial" w:hAnsi="Arial" w:cs="Arial"/>
          <w:sz w:val="20"/>
        </w:rPr>
        <w:t>p với thuốc nổ phải đ</w:t>
      </w:r>
      <w:r w:rsidR="00C66B7F" w:rsidRPr="005D2B1E">
        <w:rPr>
          <w:rFonts w:ascii="Arial" w:hAnsi="Arial" w:cs="Arial"/>
          <w:sz w:val="20"/>
          <w:lang w:val="en-US"/>
        </w:rPr>
        <w:t>ả</w:t>
      </w:r>
      <w:r w:rsidRPr="005D2B1E">
        <w:rPr>
          <w:rFonts w:ascii="Arial" w:hAnsi="Arial" w:cs="Arial"/>
          <w:sz w:val="20"/>
        </w:rPr>
        <w:t>m b</w:t>
      </w:r>
      <w:r w:rsidR="00C66B7F" w:rsidRPr="005D2B1E">
        <w:rPr>
          <w:rFonts w:ascii="Arial" w:hAnsi="Arial" w:cs="Arial"/>
          <w:sz w:val="20"/>
          <w:lang w:val="en-US"/>
        </w:rPr>
        <w:t>ả</w:t>
      </w:r>
      <w:r w:rsidRPr="005D2B1E">
        <w:rPr>
          <w:rFonts w:ascii="Arial" w:hAnsi="Arial" w:cs="Arial"/>
          <w:sz w:val="20"/>
        </w:rPr>
        <w:t>o cự ly an toàn cho người, trang thiết bị</w:t>
      </w:r>
      <w:r w:rsidR="00C66B7F" w:rsidRPr="005D2B1E">
        <w:rPr>
          <w:rFonts w:ascii="Arial" w:hAnsi="Arial" w:cs="Arial"/>
          <w:sz w:val="20"/>
        </w:rPr>
        <w:t xml:space="preserve"> và công trình xung quanh</w:t>
      </w:r>
      <w:r w:rsidR="00C66B7F" w:rsidRPr="005D2B1E">
        <w:rPr>
          <w:rFonts w:ascii="Arial" w:hAnsi="Arial" w:cs="Arial"/>
          <w:sz w:val="20"/>
          <w:lang w:val="en-US"/>
        </w:rPr>
        <w:t>.</w:t>
      </w:r>
    </w:p>
    <w:p w14:paraId="0A5BA5E2" w14:textId="77777777" w:rsidR="00F53980" w:rsidRPr="005D2B1E" w:rsidRDefault="00F53980" w:rsidP="005D2B1E">
      <w:pPr>
        <w:spacing w:before="120"/>
        <w:rPr>
          <w:rFonts w:ascii="Arial" w:hAnsi="Arial" w:cs="Arial"/>
          <w:sz w:val="20"/>
        </w:rPr>
      </w:pPr>
      <w:r w:rsidRPr="005D2B1E">
        <w:rPr>
          <w:rFonts w:ascii="Arial" w:hAnsi="Arial" w:cs="Arial"/>
          <w:sz w:val="20"/>
        </w:rPr>
        <w:t>3.5.1</w:t>
      </w:r>
      <w:r w:rsidR="00C66B7F" w:rsidRPr="005D2B1E">
        <w:rPr>
          <w:rFonts w:ascii="Arial" w:hAnsi="Arial" w:cs="Arial"/>
          <w:sz w:val="20"/>
          <w:lang w:val="en-US"/>
        </w:rPr>
        <w:t>.</w:t>
      </w:r>
      <w:r w:rsidRPr="005D2B1E">
        <w:rPr>
          <w:rFonts w:ascii="Arial" w:hAnsi="Arial" w:cs="Arial"/>
          <w:sz w:val="20"/>
        </w:rPr>
        <w:t>4</w:t>
      </w:r>
      <w:r w:rsidR="00AA6434">
        <w:rPr>
          <w:rFonts w:ascii="Arial" w:hAnsi="Arial" w:cs="Arial"/>
          <w:sz w:val="20"/>
          <w:lang w:val="en-GB"/>
        </w:rPr>
        <w:t>.</w:t>
      </w:r>
      <w:r w:rsidRPr="005D2B1E">
        <w:rPr>
          <w:rFonts w:ascii="Arial" w:hAnsi="Arial" w:cs="Arial"/>
          <w:sz w:val="20"/>
        </w:rPr>
        <w:t xml:space="preserve"> Khi chuẩn bị mặt bằng dưới nước phải có đủ các trang thiết bị an toàn, kiểm tra độ sâu nước, tốc độ dòng chảy, thủy tri</w:t>
      </w:r>
      <w:r w:rsidR="00C66B7F" w:rsidRPr="005D2B1E">
        <w:rPr>
          <w:rFonts w:ascii="Arial" w:hAnsi="Arial" w:cs="Arial"/>
          <w:sz w:val="20"/>
          <w:lang w:val="en-US"/>
        </w:rPr>
        <w:t>ề</w:t>
      </w:r>
      <w:r w:rsidRPr="005D2B1E">
        <w:rPr>
          <w:rFonts w:ascii="Arial" w:hAnsi="Arial" w:cs="Arial"/>
          <w:sz w:val="20"/>
        </w:rPr>
        <w:t>u trong ngày v</w:t>
      </w:r>
      <w:r w:rsidR="00C66B7F" w:rsidRPr="005D2B1E">
        <w:rPr>
          <w:rFonts w:ascii="Arial" w:hAnsi="Arial" w:cs="Arial"/>
          <w:sz w:val="20"/>
          <w:lang w:val="en-US"/>
        </w:rPr>
        <w:t>à</w:t>
      </w:r>
      <w:r w:rsidRPr="005D2B1E">
        <w:rPr>
          <w:rFonts w:ascii="Arial" w:hAnsi="Arial" w:cs="Arial"/>
          <w:sz w:val="20"/>
        </w:rPr>
        <w:t xml:space="preserve"> các yếu tố khác để không </w:t>
      </w:r>
      <w:r w:rsidR="006F4E88" w:rsidRPr="005D2B1E">
        <w:rPr>
          <w:rFonts w:ascii="Arial" w:hAnsi="Arial" w:cs="Arial"/>
          <w:sz w:val="20"/>
        </w:rPr>
        <w:t>ảnh hưởng</w:t>
      </w:r>
      <w:r w:rsidRPr="005D2B1E">
        <w:rPr>
          <w:rFonts w:ascii="Arial" w:hAnsi="Arial" w:cs="Arial"/>
          <w:sz w:val="20"/>
        </w:rPr>
        <w:t xml:space="preserve"> đến thực hiện nhiệm vụ.</w:t>
      </w:r>
    </w:p>
    <w:p w14:paraId="78F77503" w14:textId="77777777" w:rsidR="00F53980" w:rsidRPr="005D2B1E" w:rsidRDefault="00F53980" w:rsidP="005D2B1E">
      <w:pPr>
        <w:spacing w:before="120"/>
        <w:rPr>
          <w:rFonts w:ascii="Arial" w:hAnsi="Arial" w:cs="Arial"/>
          <w:b/>
          <w:sz w:val="20"/>
        </w:rPr>
      </w:pPr>
      <w:r w:rsidRPr="005D2B1E">
        <w:rPr>
          <w:rFonts w:ascii="Arial" w:hAnsi="Arial" w:cs="Arial"/>
          <w:b/>
          <w:sz w:val="20"/>
        </w:rPr>
        <w:t>3.5.2.</w:t>
      </w:r>
      <w:r w:rsidR="006F4E88" w:rsidRPr="005D2B1E">
        <w:rPr>
          <w:rFonts w:ascii="Arial" w:hAnsi="Arial" w:cs="Arial"/>
          <w:b/>
          <w:sz w:val="20"/>
        </w:rPr>
        <w:t xml:space="preserve"> </w:t>
      </w:r>
      <w:r w:rsidRPr="005D2B1E">
        <w:rPr>
          <w:rFonts w:ascii="Arial" w:hAnsi="Arial" w:cs="Arial"/>
          <w:b/>
          <w:sz w:val="20"/>
        </w:rPr>
        <w:t>An toàn trong KS, RPBM</w:t>
      </w:r>
    </w:p>
    <w:p w14:paraId="4850F0D8" w14:textId="77777777" w:rsidR="00F53980" w:rsidRPr="005D2B1E" w:rsidRDefault="00F53980" w:rsidP="005D2B1E">
      <w:pPr>
        <w:spacing w:before="120"/>
        <w:rPr>
          <w:rFonts w:ascii="Arial" w:hAnsi="Arial" w:cs="Arial"/>
          <w:sz w:val="20"/>
        </w:rPr>
      </w:pPr>
      <w:r w:rsidRPr="005D2B1E">
        <w:rPr>
          <w:rFonts w:ascii="Arial" w:hAnsi="Arial" w:cs="Arial"/>
          <w:sz w:val="20"/>
        </w:rPr>
        <w:t>3.5.2</w:t>
      </w:r>
      <w:r w:rsidR="00C66B7F" w:rsidRPr="005D2B1E">
        <w:rPr>
          <w:rFonts w:ascii="Arial" w:hAnsi="Arial" w:cs="Arial"/>
          <w:sz w:val="20"/>
          <w:lang w:val="en-US"/>
        </w:rPr>
        <w:t>.</w:t>
      </w:r>
      <w:r w:rsidRPr="005D2B1E">
        <w:rPr>
          <w:rFonts w:ascii="Arial" w:hAnsi="Arial" w:cs="Arial"/>
          <w:sz w:val="20"/>
        </w:rPr>
        <w:t>1</w:t>
      </w:r>
      <w:r w:rsidR="00AA6434">
        <w:rPr>
          <w:rFonts w:ascii="Arial" w:hAnsi="Arial" w:cs="Arial"/>
          <w:sz w:val="20"/>
          <w:lang w:val="en-GB"/>
        </w:rPr>
        <w:t>.</w:t>
      </w:r>
      <w:r w:rsidRPr="005D2B1E">
        <w:rPr>
          <w:rFonts w:ascii="Arial" w:hAnsi="Arial" w:cs="Arial"/>
          <w:sz w:val="20"/>
        </w:rPr>
        <w:t xml:space="preserve"> Trước mỗi ca làm việc, các nhân viên phải làm công tác kiểm tra lại s</w:t>
      </w:r>
      <w:r w:rsidR="005429DE" w:rsidRPr="005D2B1E">
        <w:rPr>
          <w:rFonts w:ascii="Arial" w:hAnsi="Arial" w:cs="Arial"/>
          <w:sz w:val="20"/>
          <w:lang w:val="en-US"/>
        </w:rPr>
        <w:t>ố</w:t>
      </w:r>
      <w:r w:rsidRPr="005D2B1E">
        <w:rPr>
          <w:rFonts w:ascii="Arial" w:hAnsi="Arial" w:cs="Arial"/>
          <w:sz w:val="20"/>
        </w:rPr>
        <w:t xml:space="preserve"> lư</w:t>
      </w:r>
      <w:r w:rsidR="005429DE" w:rsidRPr="005D2B1E">
        <w:rPr>
          <w:rFonts w:ascii="Arial" w:hAnsi="Arial" w:cs="Arial"/>
          <w:sz w:val="20"/>
          <w:lang w:val="en-US"/>
        </w:rPr>
        <w:t>ợ</w:t>
      </w:r>
      <w:r w:rsidRPr="005D2B1E">
        <w:rPr>
          <w:rFonts w:ascii="Arial" w:hAnsi="Arial" w:cs="Arial"/>
          <w:sz w:val="20"/>
        </w:rPr>
        <w:t>ng, tình trạng kỹ thuật của tất các loại trang thiết bị bảo đảm đạt yêu cầu và ở tình trạng kỹ thuật tốt.</w:t>
      </w:r>
    </w:p>
    <w:p w14:paraId="643478F1" w14:textId="77777777" w:rsidR="00F53980" w:rsidRPr="005D2B1E" w:rsidRDefault="00F53980" w:rsidP="005D2B1E">
      <w:pPr>
        <w:spacing w:before="120"/>
        <w:rPr>
          <w:rFonts w:ascii="Arial" w:hAnsi="Arial" w:cs="Arial"/>
          <w:sz w:val="20"/>
        </w:rPr>
      </w:pPr>
      <w:r w:rsidRPr="005D2B1E">
        <w:rPr>
          <w:rFonts w:ascii="Arial" w:hAnsi="Arial" w:cs="Arial"/>
          <w:sz w:val="20"/>
        </w:rPr>
        <w:t>3.5.2.2</w:t>
      </w:r>
      <w:r w:rsidR="005429DE"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Mỗi ca làm việc liên tục tổng cộng không quá là 6 h, một người sử dụng máy dò bom mìn không được làm việc 2 ca liên tục trong một ngày; nhân viên phải được bố trí ngh</w:t>
      </w:r>
      <w:r w:rsidR="005429DE" w:rsidRPr="005D2B1E">
        <w:rPr>
          <w:rFonts w:ascii="Arial" w:hAnsi="Arial" w:cs="Arial"/>
          <w:sz w:val="20"/>
          <w:lang w:val="en-US"/>
        </w:rPr>
        <w:t>ỉ</w:t>
      </w:r>
      <w:r w:rsidRPr="005D2B1E">
        <w:rPr>
          <w:rFonts w:ascii="Arial" w:hAnsi="Arial" w:cs="Arial"/>
          <w:sz w:val="20"/>
        </w:rPr>
        <w:t xml:space="preserve"> ngơi giữa giờ.</w:t>
      </w:r>
    </w:p>
    <w:p w14:paraId="4C1093A9" w14:textId="77777777" w:rsidR="00F53980" w:rsidRPr="005D2B1E" w:rsidRDefault="00F53980" w:rsidP="005D2B1E">
      <w:pPr>
        <w:spacing w:before="120"/>
        <w:rPr>
          <w:rFonts w:ascii="Arial" w:hAnsi="Arial" w:cs="Arial"/>
          <w:sz w:val="20"/>
        </w:rPr>
      </w:pPr>
      <w:r w:rsidRPr="005D2B1E">
        <w:rPr>
          <w:rFonts w:ascii="Arial" w:hAnsi="Arial" w:cs="Arial"/>
          <w:sz w:val="20"/>
        </w:rPr>
        <w:t>3.5.2.3.</w:t>
      </w:r>
      <w:r w:rsidR="006F4E88" w:rsidRPr="005D2B1E">
        <w:rPr>
          <w:rFonts w:ascii="Arial" w:hAnsi="Arial" w:cs="Arial"/>
          <w:sz w:val="20"/>
        </w:rPr>
        <w:t xml:space="preserve"> </w:t>
      </w:r>
      <w:r w:rsidRPr="005D2B1E">
        <w:rPr>
          <w:rFonts w:ascii="Arial" w:hAnsi="Arial" w:cs="Arial"/>
          <w:sz w:val="20"/>
        </w:rPr>
        <w:t>Phải phát quang dọn mặt bằng sạch sẽ mới được tiến hành dò tìm.</w:t>
      </w:r>
    </w:p>
    <w:p w14:paraId="32FD99A1" w14:textId="77777777" w:rsidR="00F53980" w:rsidRPr="005D2B1E" w:rsidRDefault="00F53980" w:rsidP="005D2B1E">
      <w:pPr>
        <w:spacing w:before="120"/>
        <w:rPr>
          <w:rFonts w:ascii="Arial" w:hAnsi="Arial" w:cs="Arial"/>
          <w:sz w:val="20"/>
        </w:rPr>
      </w:pPr>
      <w:r w:rsidRPr="005D2B1E">
        <w:rPr>
          <w:rFonts w:ascii="Arial" w:hAnsi="Arial" w:cs="Arial"/>
          <w:sz w:val="20"/>
        </w:rPr>
        <w:t>3.5.2</w:t>
      </w:r>
      <w:r w:rsidR="00452B10">
        <w:rPr>
          <w:rFonts w:ascii="Arial" w:hAnsi="Arial" w:cs="Arial"/>
          <w:sz w:val="20"/>
          <w:lang w:val="en-GB"/>
        </w:rPr>
        <w:t>.</w:t>
      </w:r>
      <w:r w:rsidRPr="005D2B1E">
        <w:rPr>
          <w:rFonts w:ascii="Arial" w:hAnsi="Arial" w:cs="Arial"/>
          <w:sz w:val="20"/>
        </w:rPr>
        <w:t>4. Nhân viên sử dụng máy trong quá trình dò t</w:t>
      </w:r>
      <w:r w:rsidR="005429DE" w:rsidRPr="005D2B1E">
        <w:rPr>
          <w:rFonts w:ascii="Arial" w:hAnsi="Arial" w:cs="Arial"/>
          <w:sz w:val="20"/>
          <w:lang w:val="en-US"/>
        </w:rPr>
        <w:t>ì</w:t>
      </w:r>
      <w:r w:rsidRPr="005D2B1E">
        <w:rPr>
          <w:rFonts w:ascii="Arial" w:hAnsi="Arial" w:cs="Arial"/>
          <w:sz w:val="20"/>
        </w:rPr>
        <w:t>m phải giữ đúng khoảng cách an toàn theo quy định.</w:t>
      </w:r>
    </w:p>
    <w:p w14:paraId="45FB8A28" w14:textId="77777777" w:rsidR="00F53980" w:rsidRPr="005D2B1E" w:rsidRDefault="00F53980" w:rsidP="005D2B1E">
      <w:pPr>
        <w:spacing w:before="120"/>
        <w:rPr>
          <w:rFonts w:ascii="Arial" w:hAnsi="Arial" w:cs="Arial"/>
          <w:b/>
          <w:sz w:val="20"/>
          <w:lang w:val="en-US"/>
        </w:rPr>
      </w:pPr>
      <w:r w:rsidRPr="005D2B1E">
        <w:rPr>
          <w:rFonts w:ascii="Arial" w:hAnsi="Arial" w:cs="Arial"/>
          <w:b/>
          <w:sz w:val="20"/>
        </w:rPr>
        <w:t>3.5.3.</w:t>
      </w:r>
      <w:r w:rsidR="006F4E88" w:rsidRPr="005D2B1E">
        <w:rPr>
          <w:rFonts w:ascii="Arial" w:hAnsi="Arial" w:cs="Arial"/>
          <w:b/>
          <w:sz w:val="20"/>
        </w:rPr>
        <w:t xml:space="preserve"> </w:t>
      </w:r>
      <w:r w:rsidRPr="005D2B1E">
        <w:rPr>
          <w:rFonts w:ascii="Arial" w:hAnsi="Arial" w:cs="Arial"/>
          <w:b/>
          <w:sz w:val="20"/>
        </w:rPr>
        <w:t xml:space="preserve">An toàn trong đào đất, </w:t>
      </w:r>
      <w:r w:rsidR="006F4E88" w:rsidRPr="005D2B1E">
        <w:rPr>
          <w:rFonts w:ascii="Arial" w:hAnsi="Arial" w:cs="Arial"/>
          <w:b/>
          <w:sz w:val="20"/>
        </w:rPr>
        <w:t>xử lý</w:t>
      </w:r>
      <w:r w:rsidRPr="005D2B1E">
        <w:rPr>
          <w:rFonts w:ascii="Arial" w:hAnsi="Arial" w:cs="Arial"/>
          <w:b/>
          <w:sz w:val="20"/>
        </w:rPr>
        <w:t xml:space="preserve"> tín hiệ</w:t>
      </w:r>
      <w:r w:rsidR="005429DE" w:rsidRPr="005D2B1E">
        <w:rPr>
          <w:rFonts w:ascii="Arial" w:hAnsi="Arial" w:cs="Arial"/>
          <w:b/>
          <w:sz w:val="20"/>
        </w:rPr>
        <w:t>u</w:t>
      </w:r>
      <w:r w:rsidR="005429DE" w:rsidRPr="005D2B1E">
        <w:rPr>
          <w:rFonts w:ascii="Arial" w:hAnsi="Arial" w:cs="Arial"/>
          <w:b/>
          <w:sz w:val="20"/>
          <w:lang w:val="en-US"/>
        </w:rPr>
        <w:t>.</w:t>
      </w:r>
    </w:p>
    <w:p w14:paraId="5DF0041C" w14:textId="77777777" w:rsidR="00F53980" w:rsidRPr="005D2B1E" w:rsidRDefault="00F53980" w:rsidP="005D2B1E">
      <w:pPr>
        <w:spacing w:before="120"/>
        <w:rPr>
          <w:rFonts w:ascii="Arial" w:hAnsi="Arial" w:cs="Arial"/>
          <w:sz w:val="20"/>
        </w:rPr>
      </w:pPr>
      <w:r w:rsidRPr="005D2B1E">
        <w:rPr>
          <w:rFonts w:ascii="Arial" w:hAnsi="Arial" w:cs="Arial"/>
          <w:sz w:val="20"/>
        </w:rPr>
        <w:t>3.5.3.1.</w:t>
      </w:r>
      <w:r w:rsidR="006F4E88" w:rsidRPr="005D2B1E">
        <w:rPr>
          <w:rFonts w:ascii="Arial" w:hAnsi="Arial" w:cs="Arial"/>
          <w:sz w:val="20"/>
        </w:rPr>
        <w:t xml:space="preserve"> </w:t>
      </w:r>
      <w:r w:rsidRPr="005D2B1E">
        <w:rPr>
          <w:rFonts w:ascii="Arial" w:hAnsi="Arial" w:cs="Arial"/>
          <w:sz w:val="20"/>
        </w:rPr>
        <w:t xml:space="preserve">Người đào kiểm tra xử lý tín hiệu phải thực hiện theo các bước trong </w:t>
      </w:r>
      <w:r w:rsidR="004014A0" w:rsidRPr="005D2B1E">
        <w:rPr>
          <w:rFonts w:ascii="Arial" w:hAnsi="Arial" w:cs="Arial"/>
          <w:sz w:val="20"/>
        </w:rPr>
        <w:t>quy trình</w:t>
      </w:r>
      <w:r w:rsidRPr="005D2B1E">
        <w:rPr>
          <w:rFonts w:ascii="Arial" w:hAnsi="Arial" w:cs="Arial"/>
          <w:sz w:val="20"/>
        </w:rPr>
        <w:t xml:space="preserve"> đã được phê duyệt.</w:t>
      </w:r>
    </w:p>
    <w:p w14:paraId="5BDA8F5F" w14:textId="77777777" w:rsidR="00F53980" w:rsidRPr="005D2B1E" w:rsidRDefault="00F53980" w:rsidP="005D2B1E">
      <w:pPr>
        <w:spacing w:before="120"/>
        <w:rPr>
          <w:rFonts w:ascii="Arial" w:hAnsi="Arial" w:cs="Arial"/>
          <w:sz w:val="20"/>
        </w:rPr>
      </w:pPr>
      <w:r w:rsidRPr="005D2B1E">
        <w:rPr>
          <w:rFonts w:ascii="Arial" w:hAnsi="Arial" w:cs="Arial"/>
          <w:sz w:val="20"/>
        </w:rPr>
        <w:t>3.5.3.2.</w:t>
      </w:r>
      <w:r w:rsidR="006F4E88" w:rsidRPr="005D2B1E">
        <w:rPr>
          <w:rFonts w:ascii="Arial" w:hAnsi="Arial" w:cs="Arial"/>
          <w:sz w:val="20"/>
        </w:rPr>
        <w:t xml:space="preserve"> </w:t>
      </w:r>
      <w:r w:rsidRPr="005D2B1E">
        <w:rPr>
          <w:rFonts w:ascii="Arial" w:hAnsi="Arial" w:cs="Arial"/>
          <w:sz w:val="20"/>
        </w:rPr>
        <w:t xml:space="preserve">Khi đào xử lý tín hiệu </w:t>
      </w:r>
      <w:r w:rsidR="003D04F1" w:rsidRPr="005D2B1E">
        <w:rPr>
          <w:rFonts w:ascii="Arial" w:hAnsi="Arial" w:cs="Arial"/>
          <w:sz w:val="20"/>
          <w:lang w:val="en-US"/>
        </w:rPr>
        <w:t>ở</w:t>
      </w:r>
      <w:r w:rsidRPr="005D2B1E">
        <w:rPr>
          <w:rFonts w:ascii="Arial" w:hAnsi="Arial" w:cs="Arial"/>
          <w:sz w:val="20"/>
        </w:rPr>
        <w:t xml:space="preserve"> những khu vực dễ xảy ra sạt lở, phải có biện pháp đề phòng và kịp thời cấp cứu khi xảy ra tai nạn.</w:t>
      </w:r>
    </w:p>
    <w:p w14:paraId="6ABB0A3F" w14:textId="77777777" w:rsidR="00F53980" w:rsidRPr="005D2B1E" w:rsidRDefault="00F53980" w:rsidP="005D2B1E">
      <w:pPr>
        <w:spacing w:before="120"/>
        <w:rPr>
          <w:rFonts w:ascii="Arial" w:hAnsi="Arial" w:cs="Arial"/>
          <w:sz w:val="20"/>
        </w:rPr>
      </w:pPr>
      <w:r w:rsidRPr="005D2B1E">
        <w:rPr>
          <w:rFonts w:ascii="Arial" w:hAnsi="Arial" w:cs="Arial"/>
          <w:sz w:val="20"/>
        </w:rPr>
        <w:t>3.5.3.3.</w:t>
      </w:r>
      <w:r w:rsidR="006F4E88" w:rsidRPr="005D2B1E">
        <w:rPr>
          <w:rFonts w:ascii="Arial" w:hAnsi="Arial" w:cs="Arial"/>
          <w:sz w:val="20"/>
        </w:rPr>
        <w:t xml:space="preserve"> </w:t>
      </w:r>
      <w:r w:rsidRPr="005D2B1E">
        <w:rPr>
          <w:rFonts w:ascii="Arial" w:hAnsi="Arial" w:cs="Arial"/>
          <w:sz w:val="20"/>
        </w:rPr>
        <w:t xml:space="preserve">Phải mang đầy đủ trang thiết bị </w:t>
      </w:r>
      <w:r w:rsidR="00F850A5" w:rsidRPr="005D2B1E">
        <w:rPr>
          <w:rFonts w:ascii="Arial" w:hAnsi="Arial" w:cs="Arial"/>
          <w:sz w:val="20"/>
        </w:rPr>
        <w:t>bảo vệ</w:t>
      </w:r>
      <w:r w:rsidRPr="005D2B1E">
        <w:rPr>
          <w:rFonts w:ascii="Arial" w:hAnsi="Arial" w:cs="Arial"/>
          <w:sz w:val="20"/>
        </w:rPr>
        <w:t xml:space="preserve"> cá nhân.</w:t>
      </w:r>
    </w:p>
    <w:p w14:paraId="248511D1" w14:textId="77777777" w:rsidR="00F53980" w:rsidRPr="005D2B1E" w:rsidRDefault="00F53980" w:rsidP="005D2B1E">
      <w:pPr>
        <w:spacing w:before="120"/>
        <w:rPr>
          <w:rFonts w:ascii="Arial" w:hAnsi="Arial" w:cs="Arial"/>
          <w:sz w:val="20"/>
        </w:rPr>
      </w:pPr>
      <w:r w:rsidRPr="005D2B1E">
        <w:rPr>
          <w:rFonts w:ascii="Arial" w:hAnsi="Arial" w:cs="Arial"/>
          <w:sz w:val="20"/>
        </w:rPr>
        <w:t>3.5.3</w:t>
      </w:r>
      <w:r w:rsidR="002F2EB9" w:rsidRPr="005D2B1E">
        <w:rPr>
          <w:rFonts w:ascii="Arial" w:hAnsi="Arial" w:cs="Arial"/>
          <w:sz w:val="20"/>
          <w:lang w:val="en-US"/>
        </w:rPr>
        <w:t>.</w:t>
      </w:r>
      <w:r w:rsidRPr="005D2B1E">
        <w:rPr>
          <w:rFonts w:ascii="Arial" w:hAnsi="Arial" w:cs="Arial"/>
          <w:sz w:val="20"/>
        </w:rPr>
        <w:t>4. Các dụng cụ cầm tay phải bảo đảm chắc ch</w:t>
      </w:r>
      <w:r w:rsidR="002F2EB9" w:rsidRPr="005D2B1E">
        <w:rPr>
          <w:rFonts w:ascii="Arial" w:hAnsi="Arial" w:cs="Arial"/>
          <w:sz w:val="20"/>
          <w:lang w:val="en-US"/>
        </w:rPr>
        <w:t>ắ</w:t>
      </w:r>
      <w:r w:rsidRPr="005D2B1E">
        <w:rPr>
          <w:rFonts w:ascii="Arial" w:hAnsi="Arial" w:cs="Arial"/>
          <w:sz w:val="20"/>
        </w:rPr>
        <w:t>n.</w:t>
      </w:r>
    </w:p>
    <w:p w14:paraId="20094D3A" w14:textId="77777777" w:rsidR="00F53980" w:rsidRPr="005D2B1E" w:rsidRDefault="00F53980" w:rsidP="005D2B1E">
      <w:pPr>
        <w:spacing w:before="120"/>
        <w:rPr>
          <w:rFonts w:ascii="Arial" w:hAnsi="Arial" w:cs="Arial"/>
          <w:sz w:val="20"/>
        </w:rPr>
      </w:pPr>
      <w:r w:rsidRPr="005D2B1E">
        <w:rPr>
          <w:rFonts w:ascii="Arial" w:hAnsi="Arial" w:cs="Arial"/>
          <w:sz w:val="20"/>
        </w:rPr>
        <w:t>3.5.3.5.</w:t>
      </w:r>
      <w:r w:rsidR="006F4E88" w:rsidRPr="005D2B1E">
        <w:rPr>
          <w:rFonts w:ascii="Arial" w:hAnsi="Arial" w:cs="Arial"/>
          <w:sz w:val="20"/>
        </w:rPr>
        <w:t xml:space="preserve"> </w:t>
      </w:r>
      <w:r w:rsidRPr="005D2B1E">
        <w:rPr>
          <w:rFonts w:ascii="Arial" w:hAnsi="Arial" w:cs="Arial"/>
          <w:sz w:val="20"/>
        </w:rPr>
        <w:t>Đất đào dưới đáy hố phải đổ v</w:t>
      </w:r>
      <w:r w:rsidR="001510A1" w:rsidRPr="005D2B1E">
        <w:rPr>
          <w:rFonts w:ascii="Arial" w:hAnsi="Arial" w:cs="Arial"/>
          <w:sz w:val="20"/>
          <w:lang w:val="en-US"/>
        </w:rPr>
        <w:t>à</w:t>
      </w:r>
      <w:r w:rsidRPr="005D2B1E">
        <w:rPr>
          <w:rFonts w:ascii="Arial" w:hAnsi="Arial" w:cs="Arial"/>
          <w:sz w:val="20"/>
        </w:rPr>
        <w:t xml:space="preserve">o </w:t>
      </w:r>
      <w:r w:rsidR="005D50E8" w:rsidRPr="005D2B1E">
        <w:rPr>
          <w:rFonts w:ascii="Arial" w:hAnsi="Arial" w:cs="Arial"/>
          <w:sz w:val="20"/>
        </w:rPr>
        <w:t>vị trí</w:t>
      </w:r>
      <w:r w:rsidRPr="005D2B1E">
        <w:rPr>
          <w:rFonts w:ascii="Arial" w:hAnsi="Arial" w:cs="Arial"/>
          <w:sz w:val="20"/>
        </w:rPr>
        <w:t xml:space="preserve"> cách miệng hố đào ít nh</w:t>
      </w:r>
      <w:r w:rsidR="001510A1" w:rsidRPr="005D2B1E">
        <w:rPr>
          <w:rFonts w:ascii="Arial" w:hAnsi="Arial" w:cs="Arial"/>
          <w:sz w:val="20"/>
          <w:lang w:val="en-US"/>
        </w:rPr>
        <w:t>ấ</w:t>
      </w:r>
      <w:r w:rsidRPr="005D2B1E">
        <w:rPr>
          <w:rFonts w:ascii="Arial" w:hAnsi="Arial" w:cs="Arial"/>
          <w:sz w:val="20"/>
        </w:rPr>
        <w:t>t 0,5 m. Đất đổ lên miệng hố đào phải c</w:t>
      </w:r>
      <w:r w:rsidR="001510A1" w:rsidRPr="005D2B1E">
        <w:rPr>
          <w:rFonts w:ascii="Arial" w:hAnsi="Arial" w:cs="Arial"/>
          <w:sz w:val="20"/>
          <w:lang w:val="en-US"/>
        </w:rPr>
        <w:t>ó</w:t>
      </w:r>
      <w:r w:rsidRPr="005D2B1E">
        <w:rPr>
          <w:rFonts w:ascii="Arial" w:hAnsi="Arial" w:cs="Arial"/>
          <w:sz w:val="20"/>
        </w:rPr>
        <w:t xml:space="preserve"> độ dốc để không sạt l</w:t>
      </w:r>
      <w:r w:rsidR="001510A1" w:rsidRPr="005D2B1E">
        <w:rPr>
          <w:rFonts w:ascii="Arial" w:hAnsi="Arial" w:cs="Arial"/>
          <w:sz w:val="20"/>
          <w:lang w:val="en-US"/>
        </w:rPr>
        <w:t>ở</w:t>
      </w:r>
      <w:r w:rsidRPr="005D2B1E">
        <w:rPr>
          <w:rFonts w:ascii="Arial" w:hAnsi="Arial" w:cs="Arial"/>
          <w:sz w:val="20"/>
        </w:rPr>
        <w:t>.</w:t>
      </w:r>
    </w:p>
    <w:p w14:paraId="1FE47CCB" w14:textId="77777777" w:rsidR="00F53980" w:rsidRPr="005D2B1E" w:rsidRDefault="00F53980" w:rsidP="005D2B1E">
      <w:pPr>
        <w:spacing w:before="120"/>
        <w:rPr>
          <w:rFonts w:ascii="Arial" w:hAnsi="Arial" w:cs="Arial"/>
          <w:sz w:val="20"/>
        </w:rPr>
      </w:pPr>
      <w:r w:rsidRPr="005D2B1E">
        <w:rPr>
          <w:rFonts w:ascii="Arial" w:hAnsi="Arial" w:cs="Arial"/>
          <w:sz w:val="20"/>
        </w:rPr>
        <w:t>3.5.3.6.</w:t>
      </w:r>
      <w:r w:rsidR="006F4E88" w:rsidRPr="005D2B1E">
        <w:rPr>
          <w:rFonts w:ascii="Arial" w:hAnsi="Arial" w:cs="Arial"/>
          <w:sz w:val="20"/>
        </w:rPr>
        <w:t xml:space="preserve"> </w:t>
      </w:r>
      <w:r w:rsidRPr="005D2B1E">
        <w:rPr>
          <w:rFonts w:ascii="Arial" w:hAnsi="Arial" w:cs="Arial"/>
          <w:sz w:val="20"/>
        </w:rPr>
        <w:t>Khi đào đất ở sườn dốc phải có biện pháp ch</w:t>
      </w:r>
      <w:r w:rsidR="00120FF6" w:rsidRPr="005D2B1E">
        <w:rPr>
          <w:rFonts w:ascii="Arial" w:hAnsi="Arial" w:cs="Arial"/>
          <w:sz w:val="20"/>
          <w:lang w:val="en-US"/>
        </w:rPr>
        <w:t>ố</w:t>
      </w:r>
      <w:r w:rsidRPr="005D2B1E">
        <w:rPr>
          <w:rFonts w:ascii="Arial" w:hAnsi="Arial" w:cs="Arial"/>
          <w:sz w:val="20"/>
        </w:rPr>
        <w:t>ng đất, đá lăn bất ngờ.</w:t>
      </w:r>
    </w:p>
    <w:p w14:paraId="1B943F9B" w14:textId="77777777" w:rsidR="00F53980" w:rsidRPr="005D2B1E" w:rsidRDefault="00F53980" w:rsidP="005D2B1E">
      <w:pPr>
        <w:spacing w:before="120"/>
        <w:rPr>
          <w:rFonts w:ascii="Arial" w:hAnsi="Arial" w:cs="Arial"/>
          <w:sz w:val="20"/>
        </w:rPr>
      </w:pPr>
      <w:r w:rsidRPr="005D2B1E">
        <w:rPr>
          <w:rFonts w:ascii="Arial" w:hAnsi="Arial" w:cs="Arial"/>
          <w:sz w:val="20"/>
        </w:rPr>
        <w:t>3.5.3.7.</w:t>
      </w:r>
      <w:r w:rsidR="006F4E88" w:rsidRPr="005D2B1E">
        <w:rPr>
          <w:rFonts w:ascii="Arial" w:hAnsi="Arial" w:cs="Arial"/>
          <w:sz w:val="20"/>
        </w:rPr>
        <w:t xml:space="preserve"> </w:t>
      </w:r>
      <w:r w:rsidRPr="005D2B1E">
        <w:rPr>
          <w:rFonts w:ascii="Arial" w:hAnsi="Arial" w:cs="Arial"/>
          <w:sz w:val="20"/>
        </w:rPr>
        <w:t>Đào hố sâu hơn 2 m phải bố trí ít nh</w:t>
      </w:r>
      <w:r w:rsidR="00351156" w:rsidRPr="005D2B1E">
        <w:rPr>
          <w:rFonts w:ascii="Arial" w:hAnsi="Arial" w:cs="Arial"/>
          <w:sz w:val="20"/>
          <w:lang w:val="en-US"/>
        </w:rPr>
        <w:t>ấ</w:t>
      </w:r>
      <w:r w:rsidRPr="005D2B1E">
        <w:rPr>
          <w:rFonts w:ascii="Arial" w:hAnsi="Arial" w:cs="Arial"/>
          <w:sz w:val="20"/>
        </w:rPr>
        <w:t>t hai người cùng l</w:t>
      </w:r>
      <w:r w:rsidR="00351156" w:rsidRPr="005D2B1E">
        <w:rPr>
          <w:rFonts w:ascii="Arial" w:hAnsi="Arial" w:cs="Arial"/>
          <w:sz w:val="20"/>
          <w:lang w:val="en-US"/>
        </w:rPr>
        <w:t>à</w:t>
      </w:r>
      <w:r w:rsidRPr="005D2B1E">
        <w:rPr>
          <w:rFonts w:ascii="Arial" w:hAnsi="Arial" w:cs="Arial"/>
          <w:sz w:val="20"/>
        </w:rPr>
        <w:t xml:space="preserve">m việc, nhưng phải đứng xa nhau để </w:t>
      </w:r>
      <w:r w:rsidR="0054576C" w:rsidRPr="005D2B1E">
        <w:rPr>
          <w:rFonts w:ascii="Arial" w:hAnsi="Arial" w:cs="Arial"/>
          <w:sz w:val="20"/>
        </w:rPr>
        <w:t>có thể</w:t>
      </w:r>
      <w:r w:rsidRPr="005D2B1E">
        <w:rPr>
          <w:rFonts w:ascii="Arial" w:hAnsi="Arial" w:cs="Arial"/>
          <w:sz w:val="20"/>
        </w:rPr>
        <w:t xml:space="preserve"> </w:t>
      </w:r>
      <w:r w:rsidR="008879DF" w:rsidRPr="005D2B1E">
        <w:rPr>
          <w:rFonts w:ascii="Arial" w:hAnsi="Arial" w:cs="Arial"/>
          <w:sz w:val="20"/>
        </w:rPr>
        <w:t>cấp cứu</w:t>
      </w:r>
      <w:r w:rsidRPr="005D2B1E">
        <w:rPr>
          <w:rFonts w:ascii="Arial" w:hAnsi="Arial" w:cs="Arial"/>
          <w:sz w:val="20"/>
        </w:rPr>
        <w:t xml:space="preserve"> kịp thời khi xảy ra tai nạn bất ngờ.</w:t>
      </w:r>
    </w:p>
    <w:p w14:paraId="2158D834" w14:textId="77777777" w:rsidR="00F53980" w:rsidRPr="005D2B1E" w:rsidRDefault="00F53980" w:rsidP="005D2B1E">
      <w:pPr>
        <w:spacing w:before="120"/>
        <w:rPr>
          <w:rFonts w:ascii="Arial" w:hAnsi="Arial" w:cs="Arial"/>
          <w:sz w:val="20"/>
        </w:rPr>
      </w:pPr>
      <w:r w:rsidRPr="005D2B1E">
        <w:rPr>
          <w:rFonts w:ascii="Arial" w:hAnsi="Arial" w:cs="Arial"/>
          <w:sz w:val="20"/>
        </w:rPr>
        <w:t>3.5.3.8.</w:t>
      </w:r>
      <w:r w:rsidR="006F4E88" w:rsidRPr="005D2B1E">
        <w:rPr>
          <w:rFonts w:ascii="Arial" w:hAnsi="Arial" w:cs="Arial"/>
          <w:sz w:val="20"/>
        </w:rPr>
        <w:t xml:space="preserve"> </w:t>
      </w:r>
      <w:r w:rsidRPr="005D2B1E">
        <w:rPr>
          <w:rFonts w:ascii="Arial" w:hAnsi="Arial" w:cs="Arial"/>
          <w:sz w:val="20"/>
        </w:rPr>
        <w:t>Không bố tr</w:t>
      </w:r>
      <w:r w:rsidR="00351156" w:rsidRPr="005D2B1E">
        <w:rPr>
          <w:rFonts w:ascii="Arial" w:hAnsi="Arial" w:cs="Arial"/>
          <w:sz w:val="20"/>
          <w:lang w:val="en-US"/>
        </w:rPr>
        <w:t>í</w:t>
      </w:r>
      <w:r w:rsidRPr="005D2B1E">
        <w:rPr>
          <w:rFonts w:ascii="Arial" w:hAnsi="Arial" w:cs="Arial"/>
          <w:sz w:val="20"/>
        </w:rPr>
        <w:t xml:space="preserve"> người làm việc trên miệng h</w:t>
      </w:r>
      <w:r w:rsidR="00351156" w:rsidRPr="005D2B1E">
        <w:rPr>
          <w:rFonts w:ascii="Arial" w:hAnsi="Arial" w:cs="Arial"/>
          <w:sz w:val="20"/>
          <w:lang w:val="en-US"/>
        </w:rPr>
        <w:t>ố</w:t>
      </w:r>
      <w:r w:rsidRPr="005D2B1E">
        <w:rPr>
          <w:rFonts w:ascii="Arial" w:hAnsi="Arial" w:cs="Arial"/>
          <w:sz w:val="20"/>
        </w:rPr>
        <w:t xml:space="preserve"> đào sâu trong khi đang có người làm việc </w:t>
      </w:r>
      <w:r w:rsidR="00351156" w:rsidRPr="005D2B1E">
        <w:rPr>
          <w:rFonts w:ascii="Arial" w:hAnsi="Arial" w:cs="Arial"/>
          <w:sz w:val="20"/>
          <w:lang w:val="en-US"/>
        </w:rPr>
        <w:t>ở</w:t>
      </w:r>
      <w:r w:rsidR="00351156" w:rsidRPr="005D2B1E">
        <w:rPr>
          <w:rFonts w:ascii="Arial" w:hAnsi="Arial" w:cs="Arial"/>
          <w:sz w:val="20"/>
        </w:rPr>
        <w:t xml:space="preserve"> b</w:t>
      </w:r>
      <w:r w:rsidR="00351156" w:rsidRPr="005D2B1E">
        <w:rPr>
          <w:rFonts w:ascii="Arial" w:hAnsi="Arial" w:cs="Arial"/>
          <w:sz w:val="20"/>
          <w:lang w:val="en-US"/>
        </w:rPr>
        <w:t>ê</w:t>
      </w:r>
      <w:r w:rsidRPr="005D2B1E">
        <w:rPr>
          <w:rFonts w:ascii="Arial" w:hAnsi="Arial" w:cs="Arial"/>
          <w:sz w:val="20"/>
        </w:rPr>
        <w:t xml:space="preserve">n dưới hố đào mà đất, đá </w:t>
      </w:r>
      <w:r w:rsidR="0054576C" w:rsidRPr="005D2B1E">
        <w:rPr>
          <w:rFonts w:ascii="Arial" w:hAnsi="Arial" w:cs="Arial"/>
          <w:sz w:val="20"/>
        </w:rPr>
        <w:t>có thể</w:t>
      </w:r>
      <w:r w:rsidRPr="005D2B1E">
        <w:rPr>
          <w:rFonts w:ascii="Arial" w:hAnsi="Arial" w:cs="Arial"/>
          <w:sz w:val="20"/>
        </w:rPr>
        <w:t xml:space="preserve"> rơi, lở xuống người </w:t>
      </w:r>
      <w:r w:rsidR="00351156" w:rsidRPr="005D2B1E">
        <w:rPr>
          <w:rFonts w:ascii="Arial" w:hAnsi="Arial" w:cs="Arial"/>
          <w:sz w:val="20"/>
          <w:lang w:val="en-US"/>
        </w:rPr>
        <w:t>ở</w:t>
      </w:r>
      <w:r w:rsidRPr="005D2B1E">
        <w:rPr>
          <w:rFonts w:ascii="Arial" w:hAnsi="Arial" w:cs="Arial"/>
          <w:sz w:val="20"/>
        </w:rPr>
        <w:t xml:space="preserve"> dư</w:t>
      </w:r>
      <w:r w:rsidR="00351156" w:rsidRPr="005D2B1E">
        <w:rPr>
          <w:rFonts w:ascii="Arial" w:hAnsi="Arial" w:cs="Arial"/>
          <w:sz w:val="20"/>
          <w:lang w:val="en-US"/>
        </w:rPr>
        <w:t>ớ</w:t>
      </w:r>
      <w:r w:rsidRPr="005D2B1E">
        <w:rPr>
          <w:rFonts w:ascii="Arial" w:hAnsi="Arial" w:cs="Arial"/>
          <w:sz w:val="20"/>
        </w:rPr>
        <w:t>i.</w:t>
      </w:r>
    </w:p>
    <w:p w14:paraId="686B13E3" w14:textId="77777777" w:rsidR="00F53980" w:rsidRPr="005D2B1E" w:rsidRDefault="00F53980" w:rsidP="005D2B1E">
      <w:pPr>
        <w:spacing w:before="120"/>
        <w:rPr>
          <w:rFonts w:ascii="Arial" w:hAnsi="Arial" w:cs="Arial"/>
          <w:sz w:val="20"/>
        </w:rPr>
      </w:pPr>
      <w:r w:rsidRPr="005D2B1E">
        <w:rPr>
          <w:rFonts w:ascii="Arial" w:hAnsi="Arial" w:cs="Arial"/>
          <w:sz w:val="20"/>
        </w:rPr>
        <w:t>3.5</w:t>
      </w:r>
      <w:r w:rsidR="00A069C0">
        <w:rPr>
          <w:rFonts w:ascii="Arial" w:hAnsi="Arial" w:cs="Arial"/>
          <w:sz w:val="20"/>
          <w:lang w:val="en-GB"/>
        </w:rPr>
        <w:t>.</w:t>
      </w:r>
      <w:r w:rsidRPr="005D2B1E">
        <w:rPr>
          <w:rFonts w:ascii="Arial" w:hAnsi="Arial" w:cs="Arial"/>
          <w:sz w:val="20"/>
        </w:rPr>
        <w:t>3.9. Không ngồi nghỉ ở cạnh hố đào hoặc thành đất đắp.</w:t>
      </w:r>
    </w:p>
    <w:p w14:paraId="6EE6D2DD" w14:textId="77777777" w:rsidR="00F53980" w:rsidRPr="005D2B1E" w:rsidRDefault="00F53980" w:rsidP="005D2B1E">
      <w:pPr>
        <w:spacing w:before="120"/>
        <w:rPr>
          <w:rFonts w:ascii="Arial" w:hAnsi="Arial" w:cs="Arial"/>
          <w:sz w:val="20"/>
        </w:rPr>
      </w:pPr>
      <w:r w:rsidRPr="005D2B1E">
        <w:rPr>
          <w:rFonts w:ascii="Arial" w:hAnsi="Arial" w:cs="Arial"/>
          <w:sz w:val="20"/>
        </w:rPr>
        <w:t>3.5.3.10.</w:t>
      </w:r>
      <w:r w:rsidR="006F4E88" w:rsidRPr="005D2B1E">
        <w:rPr>
          <w:rFonts w:ascii="Arial" w:hAnsi="Arial" w:cs="Arial"/>
          <w:sz w:val="20"/>
        </w:rPr>
        <w:t xml:space="preserve"> </w:t>
      </w:r>
      <w:r w:rsidRPr="005D2B1E">
        <w:rPr>
          <w:rFonts w:ascii="Arial" w:hAnsi="Arial" w:cs="Arial"/>
          <w:sz w:val="20"/>
        </w:rPr>
        <w:t xml:space="preserve">Các </w:t>
      </w:r>
      <w:r w:rsidR="005D50E8" w:rsidRPr="005D2B1E">
        <w:rPr>
          <w:rFonts w:ascii="Arial" w:hAnsi="Arial" w:cs="Arial"/>
          <w:sz w:val="20"/>
        </w:rPr>
        <w:t>vị trí</w:t>
      </w:r>
      <w:r w:rsidRPr="005D2B1E">
        <w:rPr>
          <w:rFonts w:ascii="Arial" w:hAnsi="Arial" w:cs="Arial"/>
          <w:sz w:val="20"/>
        </w:rPr>
        <w:t xml:space="preserve"> t</w:t>
      </w:r>
      <w:r w:rsidR="0046275E" w:rsidRPr="005D2B1E">
        <w:rPr>
          <w:rFonts w:ascii="Arial" w:hAnsi="Arial" w:cs="Arial"/>
          <w:sz w:val="20"/>
          <w:lang w:val="en-US"/>
        </w:rPr>
        <w:t>ì</w:t>
      </w:r>
      <w:r w:rsidRPr="005D2B1E">
        <w:rPr>
          <w:rFonts w:ascii="Arial" w:hAnsi="Arial" w:cs="Arial"/>
          <w:sz w:val="20"/>
        </w:rPr>
        <w:t>m thấy BMVN phải được cắm cờ (hoặc biển báo) và ch</w:t>
      </w:r>
      <w:r w:rsidR="006F02BC" w:rsidRPr="005D2B1E">
        <w:rPr>
          <w:rFonts w:ascii="Arial" w:hAnsi="Arial" w:cs="Arial"/>
          <w:sz w:val="20"/>
          <w:lang w:val="en-US"/>
        </w:rPr>
        <w:t>ỉ</w:t>
      </w:r>
      <w:r w:rsidRPr="005D2B1E">
        <w:rPr>
          <w:rFonts w:ascii="Arial" w:hAnsi="Arial" w:cs="Arial"/>
          <w:sz w:val="20"/>
        </w:rPr>
        <w:t xml:space="preserve"> có người làm nhiệm vụ xử lý mới được vào khi được ch</w:t>
      </w:r>
      <w:r w:rsidR="006F02BC" w:rsidRPr="005D2B1E">
        <w:rPr>
          <w:rFonts w:ascii="Arial" w:hAnsi="Arial" w:cs="Arial"/>
          <w:sz w:val="20"/>
          <w:lang w:val="en-US"/>
        </w:rPr>
        <w:t>ỉ</w:t>
      </w:r>
      <w:r w:rsidRPr="005D2B1E">
        <w:rPr>
          <w:rFonts w:ascii="Arial" w:hAnsi="Arial" w:cs="Arial"/>
          <w:sz w:val="20"/>
        </w:rPr>
        <w:t xml:space="preserve"> huy công trường giao nhiệm vụ.</w:t>
      </w:r>
    </w:p>
    <w:p w14:paraId="28345B9A" w14:textId="77777777" w:rsidR="00F53980" w:rsidRPr="005D2B1E" w:rsidRDefault="00F53980" w:rsidP="005D2B1E">
      <w:pPr>
        <w:spacing w:before="120"/>
        <w:rPr>
          <w:rFonts w:ascii="Arial" w:hAnsi="Arial" w:cs="Arial"/>
          <w:sz w:val="20"/>
        </w:rPr>
      </w:pPr>
      <w:r w:rsidRPr="005D2B1E">
        <w:rPr>
          <w:rFonts w:ascii="Arial" w:hAnsi="Arial" w:cs="Arial"/>
          <w:sz w:val="20"/>
        </w:rPr>
        <w:t>3.5.3.11.</w:t>
      </w:r>
      <w:r w:rsidR="006F4E88" w:rsidRPr="005D2B1E">
        <w:rPr>
          <w:rFonts w:ascii="Arial" w:hAnsi="Arial" w:cs="Arial"/>
          <w:sz w:val="20"/>
        </w:rPr>
        <w:t xml:space="preserve"> </w:t>
      </w:r>
      <w:r w:rsidRPr="005D2B1E">
        <w:rPr>
          <w:rFonts w:ascii="Arial" w:hAnsi="Arial" w:cs="Arial"/>
          <w:sz w:val="20"/>
        </w:rPr>
        <w:t>Khoảng cách an to</w:t>
      </w:r>
      <w:r w:rsidR="006F02BC" w:rsidRPr="005D2B1E">
        <w:rPr>
          <w:rFonts w:ascii="Arial" w:hAnsi="Arial" w:cs="Arial"/>
          <w:sz w:val="20"/>
          <w:lang w:val="en-US"/>
        </w:rPr>
        <w:t>à</w:t>
      </w:r>
      <w:r w:rsidRPr="005D2B1E">
        <w:rPr>
          <w:rFonts w:ascii="Arial" w:hAnsi="Arial" w:cs="Arial"/>
          <w:sz w:val="20"/>
        </w:rPr>
        <w:t>n tối thiểu giữa hai nh</w:t>
      </w:r>
      <w:r w:rsidR="006F02BC" w:rsidRPr="005D2B1E">
        <w:rPr>
          <w:rFonts w:ascii="Arial" w:hAnsi="Arial" w:cs="Arial"/>
          <w:sz w:val="20"/>
          <w:lang w:val="en-US"/>
        </w:rPr>
        <w:t>â</w:t>
      </w:r>
      <w:r w:rsidRPr="005D2B1E">
        <w:rPr>
          <w:rFonts w:ascii="Arial" w:hAnsi="Arial" w:cs="Arial"/>
          <w:sz w:val="20"/>
        </w:rPr>
        <w:t>n viên xử lý phả</w:t>
      </w:r>
      <w:r w:rsidR="000B569A">
        <w:rPr>
          <w:rFonts w:ascii="Arial" w:hAnsi="Arial" w:cs="Arial"/>
          <w:sz w:val="20"/>
        </w:rPr>
        <w:t>i n</w:t>
      </w:r>
      <w:r w:rsidR="000B569A">
        <w:rPr>
          <w:rFonts w:ascii="Arial" w:hAnsi="Arial" w:cs="Arial"/>
          <w:sz w:val="20"/>
          <w:lang w:val="en-GB"/>
        </w:rPr>
        <w:t>ằ</w:t>
      </w:r>
      <w:r w:rsidRPr="005D2B1E">
        <w:rPr>
          <w:rFonts w:ascii="Arial" w:hAnsi="Arial" w:cs="Arial"/>
          <w:sz w:val="20"/>
        </w:rPr>
        <w:t>m ngoài bán kính sát thương lớn nhất của loại m</w:t>
      </w:r>
      <w:r w:rsidR="006F02BC" w:rsidRPr="005D2B1E">
        <w:rPr>
          <w:rFonts w:ascii="Arial" w:hAnsi="Arial" w:cs="Arial"/>
          <w:sz w:val="20"/>
          <w:lang w:val="en-US"/>
        </w:rPr>
        <w:t>ì</w:t>
      </w:r>
      <w:r w:rsidRPr="005D2B1E">
        <w:rPr>
          <w:rFonts w:ascii="Arial" w:hAnsi="Arial" w:cs="Arial"/>
          <w:sz w:val="20"/>
        </w:rPr>
        <w:t>n hoặc bom đạn chùm có trong khu vực v</w:t>
      </w:r>
      <w:r w:rsidR="001501FF" w:rsidRPr="005D2B1E">
        <w:rPr>
          <w:rFonts w:ascii="Arial" w:hAnsi="Arial" w:cs="Arial"/>
          <w:sz w:val="20"/>
          <w:lang w:val="en-US"/>
        </w:rPr>
        <w:t>à</w:t>
      </w:r>
      <w:r w:rsidRPr="005D2B1E">
        <w:rPr>
          <w:rFonts w:ascii="Arial" w:hAnsi="Arial" w:cs="Arial"/>
          <w:sz w:val="20"/>
        </w:rPr>
        <w:t xml:space="preserve"> không nhỏ hơn 15 m.</w:t>
      </w:r>
    </w:p>
    <w:p w14:paraId="7BAAEB66" w14:textId="77777777" w:rsidR="00F53980" w:rsidRPr="005D2B1E" w:rsidRDefault="00F53980" w:rsidP="005D2B1E">
      <w:pPr>
        <w:spacing w:before="120"/>
        <w:rPr>
          <w:rFonts w:ascii="Arial" w:hAnsi="Arial" w:cs="Arial"/>
          <w:sz w:val="20"/>
        </w:rPr>
      </w:pPr>
      <w:r w:rsidRPr="005D2B1E">
        <w:rPr>
          <w:rFonts w:ascii="Arial" w:hAnsi="Arial" w:cs="Arial"/>
          <w:sz w:val="20"/>
        </w:rPr>
        <w:t>3.5.3.12.</w:t>
      </w:r>
      <w:r w:rsidR="006F4E88" w:rsidRPr="005D2B1E">
        <w:rPr>
          <w:rFonts w:ascii="Arial" w:hAnsi="Arial" w:cs="Arial"/>
          <w:sz w:val="20"/>
        </w:rPr>
        <w:t xml:space="preserve"> </w:t>
      </w:r>
      <w:r w:rsidRPr="005D2B1E">
        <w:rPr>
          <w:rFonts w:ascii="Arial" w:hAnsi="Arial" w:cs="Arial"/>
          <w:sz w:val="20"/>
        </w:rPr>
        <w:t xml:space="preserve">Khi tiến hành xử lý tín hiệu chỉ được phép một người thực hiện, </w:t>
      </w:r>
      <w:r w:rsidR="006F4E88" w:rsidRPr="005D2B1E">
        <w:rPr>
          <w:rFonts w:ascii="Arial" w:hAnsi="Arial" w:cs="Arial"/>
          <w:sz w:val="20"/>
        </w:rPr>
        <w:t>nếu</w:t>
      </w:r>
      <w:r w:rsidRPr="005D2B1E">
        <w:rPr>
          <w:rFonts w:ascii="Arial" w:hAnsi="Arial" w:cs="Arial"/>
          <w:sz w:val="20"/>
        </w:rPr>
        <w:t xml:space="preserve"> phát hiện thấy loại BMVN lạ thì phải giữ nguyên hiện trư</w:t>
      </w:r>
      <w:r w:rsidR="00C50AB5" w:rsidRPr="005D2B1E">
        <w:rPr>
          <w:rFonts w:ascii="Arial" w:hAnsi="Arial" w:cs="Arial"/>
          <w:sz w:val="20"/>
          <w:lang w:val="en-US"/>
        </w:rPr>
        <w:t>ờ</w:t>
      </w:r>
      <w:r w:rsidRPr="005D2B1E">
        <w:rPr>
          <w:rFonts w:ascii="Arial" w:hAnsi="Arial" w:cs="Arial"/>
          <w:sz w:val="20"/>
        </w:rPr>
        <w:t xml:space="preserve">ng, kịp thời báo cáo người chỉ huy </w:t>
      </w:r>
      <w:r w:rsidR="00A05A6C" w:rsidRPr="005D2B1E">
        <w:rPr>
          <w:rFonts w:ascii="Arial" w:hAnsi="Arial" w:cs="Arial"/>
          <w:sz w:val="20"/>
        </w:rPr>
        <w:t>trực tiếp</w:t>
      </w:r>
      <w:r w:rsidRPr="005D2B1E">
        <w:rPr>
          <w:rFonts w:ascii="Arial" w:hAnsi="Arial" w:cs="Arial"/>
          <w:sz w:val="20"/>
        </w:rPr>
        <w:t xml:space="preserve"> biết đ</w:t>
      </w:r>
      <w:r w:rsidR="00C50AB5" w:rsidRPr="005D2B1E">
        <w:rPr>
          <w:rFonts w:ascii="Arial" w:hAnsi="Arial" w:cs="Arial"/>
          <w:sz w:val="20"/>
          <w:lang w:val="en-US"/>
        </w:rPr>
        <w:t>ể</w:t>
      </w:r>
      <w:r w:rsidRPr="005D2B1E">
        <w:rPr>
          <w:rFonts w:ascii="Arial" w:hAnsi="Arial" w:cs="Arial"/>
          <w:sz w:val="20"/>
        </w:rPr>
        <w:t xml:space="preserve"> tìm biện pháp xử lý.</w:t>
      </w:r>
    </w:p>
    <w:p w14:paraId="67159AB1" w14:textId="77777777" w:rsidR="00F53980" w:rsidRPr="005D2B1E" w:rsidRDefault="00F53980" w:rsidP="005D2B1E">
      <w:pPr>
        <w:spacing w:before="120"/>
        <w:rPr>
          <w:rFonts w:ascii="Arial" w:hAnsi="Arial" w:cs="Arial"/>
          <w:sz w:val="20"/>
        </w:rPr>
      </w:pPr>
      <w:r w:rsidRPr="005D2B1E">
        <w:rPr>
          <w:rFonts w:ascii="Arial" w:hAnsi="Arial" w:cs="Arial"/>
          <w:sz w:val="20"/>
        </w:rPr>
        <w:t>3.5.3.13.</w:t>
      </w:r>
      <w:r w:rsidR="006F4E88" w:rsidRPr="005D2B1E">
        <w:rPr>
          <w:rFonts w:ascii="Arial" w:hAnsi="Arial" w:cs="Arial"/>
          <w:sz w:val="20"/>
        </w:rPr>
        <w:t xml:space="preserve"> </w:t>
      </w:r>
      <w:r w:rsidRPr="005D2B1E">
        <w:rPr>
          <w:rFonts w:ascii="Arial" w:hAnsi="Arial" w:cs="Arial"/>
          <w:sz w:val="20"/>
        </w:rPr>
        <w:t>Trư</w:t>
      </w:r>
      <w:r w:rsidR="00841E4A" w:rsidRPr="005D2B1E">
        <w:rPr>
          <w:rFonts w:ascii="Arial" w:hAnsi="Arial" w:cs="Arial"/>
          <w:sz w:val="20"/>
          <w:lang w:val="en-US"/>
        </w:rPr>
        <w:t>ờ</w:t>
      </w:r>
      <w:r w:rsidRPr="005D2B1E">
        <w:rPr>
          <w:rFonts w:ascii="Arial" w:hAnsi="Arial" w:cs="Arial"/>
          <w:sz w:val="20"/>
        </w:rPr>
        <w:t>ng hợp phát hiện được BMVN nhưng chưa thể đào và xử lý ngay trong ng</w:t>
      </w:r>
      <w:r w:rsidR="00841E4A" w:rsidRPr="005D2B1E">
        <w:rPr>
          <w:rFonts w:ascii="Arial" w:hAnsi="Arial" w:cs="Arial"/>
          <w:sz w:val="20"/>
          <w:lang w:val="en-US"/>
        </w:rPr>
        <w:t>à</w:t>
      </w:r>
      <w:r w:rsidRPr="005D2B1E">
        <w:rPr>
          <w:rFonts w:ascii="Arial" w:hAnsi="Arial" w:cs="Arial"/>
          <w:sz w:val="20"/>
        </w:rPr>
        <w:t>y thì phải cắm cờ, các loại biển b</w:t>
      </w:r>
      <w:r w:rsidR="000B569A">
        <w:rPr>
          <w:rFonts w:ascii="Arial" w:hAnsi="Arial" w:cs="Arial"/>
          <w:sz w:val="20"/>
          <w:lang w:val="en-GB"/>
        </w:rPr>
        <w:t>á</w:t>
      </w:r>
      <w:r w:rsidRPr="005D2B1E">
        <w:rPr>
          <w:rFonts w:ascii="Arial" w:hAnsi="Arial" w:cs="Arial"/>
          <w:sz w:val="20"/>
        </w:rPr>
        <w:t>o theo quy định và tổ chức canh gác cho đến khi nào xử lý xong.</w:t>
      </w:r>
    </w:p>
    <w:p w14:paraId="42DC7535" w14:textId="77777777" w:rsidR="00F53980" w:rsidRPr="005D2B1E" w:rsidRDefault="00F53980" w:rsidP="005D2B1E">
      <w:pPr>
        <w:spacing w:before="120"/>
        <w:rPr>
          <w:rFonts w:ascii="Arial" w:hAnsi="Arial" w:cs="Arial"/>
          <w:b/>
          <w:sz w:val="20"/>
        </w:rPr>
      </w:pPr>
      <w:r w:rsidRPr="005D2B1E">
        <w:rPr>
          <w:rFonts w:ascii="Arial" w:hAnsi="Arial" w:cs="Arial"/>
          <w:b/>
          <w:sz w:val="20"/>
        </w:rPr>
        <w:t>3.5.4.</w:t>
      </w:r>
      <w:r w:rsidR="006F4E88" w:rsidRPr="005D2B1E">
        <w:rPr>
          <w:rFonts w:ascii="Arial" w:hAnsi="Arial" w:cs="Arial"/>
          <w:b/>
          <w:sz w:val="20"/>
        </w:rPr>
        <w:t xml:space="preserve"> </w:t>
      </w:r>
      <w:r w:rsidRPr="005D2B1E">
        <w:rPr>
          <w:rFonts w:ascii="Arial" w:hAnsi="Arial" w:cs="Arial"/>
          <w:b/>
          <w:sz w:val="20"/>
        </w:rPr>
        <w:t>An toàn trong công tác thu gom và vận chuyển BMVN.</w:t>
      </w:r>
    </w:p>
    <w:p w14:paraId="1E89443A" w14:textId="77777777" w:rsidR="00F53980" w:rsidRPr="005D2B1E" w:rsidRDefault="00F53980" w:rsidP="005D2B1E">
      <w:pPr>
        <w:spacing w:before="120"/>
        <w:rPr>
          <w:rFonts w:ascii="Arial" w:hAnsi="Arial" w:cs="Arial"/>
          <w:sz w:val="20"/>
        </w:rPr>
      </w:pPr>
      <w:r w:rsidRPr="005D2B1E">
        <w:rPr>
          <w:rFonts w:ascii="Arial" w:hAnsi="Arial" w:cs="Arial"/>
          <w:sz w:val="20"/>
        </w:rPr>
        <w:t>3.5.4.1</w:t>
      </w:r>
      <w:r w:rsidR="000B569A">
        <w:rPr>
          <w:rFonts w:ascii="Arial" w:hAnsi="Arial" w:cs="Arial"/>
          <w:sz w:val="20"/>
          <w:lang w:val="en-GB"/>
        </w:rPr>
        <w:t>.</w:t>
      </w:r>
      <w:r w:rsidRPr="005D2B1E">
        <w:rPr>
          <w:rFonts w:ascii="Arial" w:hAnsi="Arial" w:cs="Arial"/>
          <w:sz w:val="20"/>
        </w:rPr>
        <w:t xml:space="preserve"> Việc vận chuyển BMVN phải tuân thủ quy định của </w:t>
      </w:r>
      <w:r w:rsidR="00C70C24" w:rsidRPr="005D2B1E">
        <w:rPr>
          <w:rFonts w:ascii="Arial" w:hAnsi="Arial" w:cs="Arial"/>
          <w:sz w:val="20"/>
        </w:rPr>
        <w:t>pháp luật</w:t>
      </w:r>
      <w:r w:rsidRPr="005D2B1E">
        <w:rPr>
          <w:rFonts w:ascii="Arial" w:hAnsi="Arial" w:cs="Arial"/>
          <w:sz w:val="20"/>
        </w:rPr>
        <w:t xml:space="preserve"> về vận chuyển hàng hóa nguy hiểm</w:t>
      </w:r>
    </w:p>
    <w:p w14:paraId="130B33F9" w14:textId="77777777" w:rsidR="00F53980" w:rsidRPr="005D2B1E" w:rsidRDefault="00F53980" w:rsidP="005D2B1E">
      <w:pPr>
        <w:spacing w:before="120"/>
        <w:rPr>
          <w:rFonts w:ascii="Arial" w:hAnsi="Arial" w:cs="Arial"/>
          <w:sz w:val="20"/>
        </w:rPr>
      </w:pPr>
      <w:r w:rsidRPr="005D2B1E">
        <w:rPr>
          <w:rFonts w:ascii="Arial" w:hAnsi="Arial" w:cs="Arial"/>
          <w:sz w:val="20"/>
        </w:rPr>
        <w:t>3.5.4.2.</w:t>
      </w:r>
      <w:r w:rsidR="006F4E88" w:rsidRPr="005D2B1E">
        <w:rPr>
          <w:rFonts w:ascii="Arial" w:hAnsi="Arial" w:cs="Arial"/>
          <w:sz w:val="20"/>
        </w:rPr>
        <w:t xml:space="preserve"> </w:t>
      </w:r>
      <w:r w:rsidRPr="005D2B1E">
        <w:rPr>
          <w:rFonts w:ascii="Arial" w:hAnsi="Arial" w:cs="Arial"/>
          <w:sz w:val="20"/>
        </w:rPr>
        <w:t>Khi vận chuyển BMVN tùy thuộc vào loại phương tiện vận chuyển phải thực hiện nghiêm pháp luật về an toàn giao thông.</w:t>
      </w:r>
    </w:p>
    <w:p w14:paraId="2FD59533" w14:textId="77777777" w:rsidR="00F53980" w:rsidRPr="005D2B1E" w:rsidRDefault="00F53980" w:rsidP="005D2B1E">
      <w:pPr>
        <w:spacing w:before="120"/>
        <w:rPr>
          <w:rFonts w:ascii="Arial" w:hAnsi="Arial" w:cs="Arial"/>
          <w:sz w:val="20"/>
        </w:rPr>
      </w:pPr>
      <w:r w:rsidRPr="005D2B1E">
        <w:rPr>
          <w:rFonts w:ascii="Arial" w:hAnsi="Arial" w:cs="Arial"/>
          <w:sz w:val="20"/>
        </w:rPr>
        <w:t>3.5.4.3.</w:t>
      </w:r>
      <w:r w:rsidR="006F4E88" w:rsidRPr="005D2B1E">
        <w:rPr>
          <w:rFonts w:ascii="Arial" w:hAnsi="Arial" w:cs="Arial"/>
          <w:sz w:val="20"/>
        </w:rPr>
        <w:t xml:space="preserve"> </w:t>
      </w:r>
      <w:r w:rsidRPr="005D2B1E">
        <w:rPr>
          <w:rFonts w:ascii="Arial" w:hAnsi="Arial" w:cs="Arial"/>
          <w:sz w:val="20"/>
        </w:rPr>
        <w:t>Trước khi bốc xếp vận chuyển ph</w:t>
      </w:r>
      <w:r w:rsidR="00E45CA9" w:rsidRPr="005D2B1E">
        <w:rPr>
          <w:rFonts w:ascii="Arial" w:hAnsi="Arial" w:cs="Arial"/>
          <w:sz w:val="20"/>
          <w:lang w:val="en-US"/>
        </w:rPr>
        <w:t>ả</w:t>
      </w:r>
      <w:r w:rsidRPr="005D2B1E">
        <w:rPr>
          <w:rFonts w:ascii="Arial" w:hAnsi="Arial" w:cs="Arial"/>
          <w:sz w:val="20"/>
        </w:rPr>
        <w:t>i xem xét kỹ chủng loại, khối lượng và qu</w:t>
      </w:r>
      <w:r w:rsidR="00104EB3">
        <w:rPr>
          <w:rFonts w:ascii="Arial" w:hAnsi="Arial" w:cs="Arial"/>
          <w:sz w:val="20"/>
          <w:lang w:val="en-US"/>
        </w:rPr>
        <w:t>ã</w:t>
      </w:r>
      <w:r w:rsidRPr="005D2B1E">
        <w:rPr>
          <w:rFonts w:ascii="Arial" w:hAnsi="Arial" w:cs="Arial"/>
          <w:sz w:val="20"/>
        </w:rPr>
        <w:t xml:space="preserve">ng đường vận chuyển để </w:t>
      </w:r>
      <w:r w:rsidR="006F4E88" w:rsidRPr="005D2B1E">
        <w:rPr>
          <w:rFonts w:ascii="Arial" w:hAnsi="Arial" w:cs="Arial"/>
          <w:sz w:val="20"/>
        </w:rPr>
        <w:t>xác định</w:t>
      </w:r>
      <w:r w:rsidRPr="005D2B1E">
        <w:rPr>
          <w:rFonts w:ascii="Arial" w:hAnsi="Arial" w:cs="Arial"/>
          <w:sz w:val="20"/>
        </w:rPr>
        <w:t xml:space="preserve"> phương tiện vận chuyển đảm bảo an toàn.</w:t>
      </w:r>
    </w:p>
    <w:p w14:paraId="2FC992C8" w14:textId="77777777" w:rsidR="00F53980" w:rsidRPr="005D2B1E" w:rsidRDefault="00F53980" w:rsidP="005D2B1E">
      <w:pPr>
        <w:spacing w:before="120"/>
        <w:rPr>
          <w:rFonts w:ascii="Arial" w:hAnsi="Arial" w:cs="Arial"/>
          <w:sz w:val="20"/>
        </w:rPr>
      </w:pPr>
      <w:r w:rsidRPr="005D2B1E">
        <w:rPr>
          <w:rFonts w:ascii="Arial" w:hAnsi="Arial" w:cs="Arial"/>
          <w:sz w:val="20"/>
        </w:rPr>
        <w:t>3.5.4.4.</w:t>
      </w:r>
      <w:r w:rsidR="006F4E88" w:rsidRPr="005D2B1E">
        <w:rPr>
          <w:rFonts w:ascii="Arial" w:hAnsi="Arial" w:cs="Arial"/>
          <w:sz w:val="20"/>
        </w:rPr>
        <w:t xml:space="preserve"> </w:t>
      </w:r>
      <w:r w:rsidRPr="005D2B1E">
        <w:rPr>
          <w:rFonts w:ascii="Arial" w:hAnsi="Arial" w:cs="Arial"/>
          <w:sz w:val="20"/>
        </w:rPr>
        <w:t xml:space="preserve">Việc </w:t>
      </w:r>
      <w:r w:rsidR="00E45CA9" w:rsidRPr="005D2B1E">
        <w:rPr>
          <w:rFonts w:ascii="Arial" w:hAnsi="Arial" w:cs="Arial"/>
          <w:sz w:val="20"/>
        </w:rPr>
        <w:t>vận chuyển</w:t>
      </w:r>
      <w:r w:rsidRPr="005D2B1E">
        <w:rPr>
          <w:rFonts w:ascii="Arial" w:hAnsi="Arial" w:cs="Arial"/>
          <w:sz w:val="20"/>
        </w:rPr>
        <w:t xml:space="preserve"> BMVN phải sử dụng các phương tiện vận tải phù hợp với quy định hiện hành. Thùng xe </w:t>
      </w:r>
      <w:r w:rsidR="00566713" w:rsidRPr="005D2B1E">
        <w:rPr>
          <w:rFonts w:ascii="Arial" w:hAnsi="Arial" w:cs="Arial"/>
          <w:sz w:val="20"/>
        </w:rPr>
        <w:t>vận chuyển</w:t>
      </w:r>
      <w:r w:rsidRPr="005D2B1E">
        <w:rPr>
          <w:rFonts w:ascii="Arial" w:hAnsi="Arial" w:cs="Arial"/>
          <w:sz w:val="20"/>
        </w:rPr>
        <w:t xml:space="preserve"> phải được lót một l</w:t>
      </w:r>
      <w:r w:rsidR="0087350F" w:rsidRPr="005D2B1E">
        <w:rPr>
          <w:rFonts w:ascii="Arial" w:hAnsi="Arial" w:cs="Arial"/>
          <w:sz w:val="20"/>
          <w:lang w:val="en-US"/>
        </w:rPr>
        <w:t>ớ</w:t>
      </w:r>
      <w:r w:rsidRPr="005D2B1E">
        <w:rPr>
          <w:rFonts w:ascii="Arial" w:hAnsi="Arial" w:cs="Arial"/>
          <w:sz w:val="20"/>
        </w:rPr>
        <w:t>p cát dày trên 0,2 m và phải x</w:t>
      </w:r>
      <w:r w:rsidR="0087350F" w:rsidRPr="005D2B1E">
        <w:rPr>
          <w:rFonts w:ascii="Arial" w:hAnsi="Arial" w:cs="Arial"/>
          <w:sz w:val="20"/>
          <w:lang w:val="en-US"/>
        </w:rPr>
        <w:t>ế</w:t>
      </w:r>
      <w:r w:rsidRPr="005D2B1E">
        <w:rPr>
          <w:rFonts w:ascii="Arial" w:hAnsi="Arial" w:cs="Arial"/>
          <w:sz w:val="20"/>
        </w:rPr>
        <w:t>p các bao cát ở phần thùng tiếp giáp ca bin xe. Trên xe có tối đa 3 người gồm: Lái chính, cán bộ áp tải và lái phụ (khi cần).</w:t>
      </w:r>
    </w:p>
    <w:p w14:paraId="6310C08C" w14:textId="77777777" w:rsidR="00F53980" w:rsidRPr="005D2B1E" w:rsidRDefault="00F53980" w:rsidP="005D2B1E">
      <w:pPr>
        <w:spacing w:before="120"/>
        <w:rPr>
          <w:rFonts w:ascii="Arial" w:hAnsi="Arial" w:cs="Arial"/>
          <w:sz w:val="20"/>
        </w:rPr>
      </w:pPr>
      <w:r w:rsidRPr="005D2B1E">
        <w:rPr>
          <w:rFonts w:ascii="Arial" w:hAnsi="Arial" w:cs="Arial"/>
          <w:sz w:val="20"/>
        </w:rPr>
        <w:t>3.5.4.5.</w:t>
      </w:r>
      <w:r w:rsidR="006F4E88" w:rsidRPr="005D2B1E">
        <w:rPr>
          <w:rFonts w:ascii="Arial" w:hAnsi="Arial" w:cs="Arial"/>
          <w:sz w:val="20"/>
        </w:rPr>
        <w:t xml:space="preserve"> </w:t>
      </w:r>
      <w:r w:rsidRPr="005D2B1E">
        <w:rPr>
          <w:rFonts w:ascii="Arial" w:hAnsi="Arial" w:cs="Arial"/>
          <w:sz w:val="20"/>
        </w:rPr>
        <w:t>Khi xếp BMVN tr</w:t>
      </w:r>
      <w:r w:rsidR="0087350F" w:rsidRPr="005D2B1E">
        <w:rPr>
          <w:rFonts w:ascii="Arial" w:hAnsi="Arial" w:cs="Arial"/>
          <w:sz w:val="20"/>
          <w:lang w:val="en-US"/>
        </w:rPr>
        <w:t>ê</w:t>
      </w:r>
      <w:r w:rsidRPr="005D2B1E">
        <w:rPr>
          <w:rFonts w:ascii="Arial" w:hAnsi="Arial" w:cs="Arial"/>
          <w:sz w:val="20"/>
        </w:rPr>
        <w:t xml:space="preserve">n phương tiện vận chuyển và mang đi tiêu hủy </w:t>
      </w:r>
      <w:r w:rsidR="006F4E88" w:rsidRPr="005D2B1E">
        <w:rPr>
          <w:rFonts w:ascii="Arial" w:hAnsi="Arial" w:cs="Arial"/>
          <w:sz w:val="20"/>
        </w:rPr>
        <w:t>phải</w:t>
      </w:r>
      <w:r w:rsidRPr="005D2B1E">
        <w:rPr>
          <w:rFonts w:ascii="Arial" w:hAnsi="Arial" w:cs="Arial"/>
          <w:sz w:val="20"/>
        </w:rPr>
        <w:t xml:space="preserve"> đặt nằm ngang v</w:t>
      </w:r>
      <w:r w:rsidR="0087350F" w:rsidRPr="005D2B1E">
        <w:rPr>
          <w:rFonts w:ascii="Arial" w:hAnsi="Arial" w:cs="Arial"/>
          <w:sz w:val="20"/>
          <w:lang w:val="en-US"/>
        </w:rPr>
        <w:t>ớ</w:t>
      </w:r>
      <w:r w:rsidRPr="005D2B1E">
        <w:rPr>
          <w:rFonts w:ascii="Arial" w:hAnsi="Arial" w:cs="Arial"/>
          <w:sz w:val="20"/>
        </w:rPr>
        <w:t>i hư</w:t>
      </w:r>
      <w:r w:rsidR="0087350F" w:rsidRPr="005D2B1E">
        <w:rPr>
          <w:rFonts w:ascii="Arial" w:hAnsi="Arial" w:cs="Arial"/>
          <w:sz w:val="20"/>
          <w:lang w:val="en-US"/>
        </w:rPr>
        <w:t>ớ</w:t>
      </w:r>
      <w:r w:rsidRPr="005D2B1E">
        <w:rPr>
          <w:rFonts w:ascii="Arial" w:hAnsi="Arial" w:cs="Arial"/>
          <w:sz w:val="20"/>
        </w:rPr>
        <w:t>ng xe chạy, được chèn buộc chắc chắn, tránh để x</w:t>
      </w:r>
      <w:r w:rsidR="0087350F" w:rsidRPr="005D2B1E">
        <w:rPr>
          <w:rFonts w:ascii="Arial" w:hAnsi="Arial" w:cs="Arial"/>
          <w:sz w:val="20"/>
          <w:lang w:val="en-US"/>
        </w:rPr>
        <w:t>ê</w:t>
      </w:r>
      <w:r w:rsidRPr="005D2B1E">
        <w:rPr>
          <w:rFonts w:ascii="Arial" w:hAnsi="Arial" w:cs="Arial"/>
          <w:sz w:val="20"/>
        </w:rPr>
        <w:t xml:space="preserve"> dịch trong </w:t>
      </w:r>
      <w:r w:rsidR="006F4E88" w:rsidRPr="005D2B1E">
        <w:rPr>
          <w:rFonts w:ascii="Arial" w:hAnsi="Arial" w:cs="Arial"/>
          <w:sz w:val="20"/>
        </w:rPr>
        <w:t>quá trình</w:t>
      </w:r>
      <w:r w:rsidRPr="005D2B1E">
        <w:rPr>
          <w:rFonts w:ascii="Arial" w:hAnsi="Arial" w:cs="Arial"/>
          <w:sz w:val="20"/>
        </w:rPr>
        <w:t xml:space="preserve"> vận chuyển. Không đ</w:t>
      </w:r>
      <w:r w:rsidR="006F4E88" w:rsidRPr="005D2B1E">
        <w:rPr>
          <w:rFonts w:ascii="Arial" w:hAnsi="Arial" w:cs="Arial"/>
          <w:sz w:val="20"/>
        </w:rPr>
        <w:t>ượ</w:t>
      </w:r>
      <w:r w:rsidRPr="005D2B1E">
        <w:rPr>
          <w:rFonts w:ascii="Arial" w:hAnsi="Arial" w:cs="Arial"/>
          <w:sz w:val="20"/>
        </w:rPr>
        <w:t>c xếp quá 2/3 tải trọng củ</w:t>
      </w:r>
      <w:r w:rsidR="003E47B9" w:rsidRPr="005D2B1E">
        <w:rPr>
          <w:rFonts w:ascii="Arial" w:hAnsi="Arial" w:cs="Arial"/>
          <w:sz w:val="20"/>
        </w:rPr>
        <w:t>a phương ti</w:t>
      </w:r>
      <w:r w:rsidR="003E47B9" w:rsidRPr="005D2B1E">
        <w:rPr>
          <w:rFonts w:ascii="Arial" w:hAnsi="Arial" w:cs="Arial"/>
          <w:sz w:val="20"/>
          <w:lang w:val="en-US"/>
        </w:rPr>
        <w:t>ệ</w:t>
      </w:r>
      <w:r w:rsidRPr="005D2B1E">
        <w:rPr>
          <w:rFonts w:ascii="Arial" w:hAnsi="Arial" w:cs="Arial"/>
          <w:sz w:val="20"/>
        </w:rPr>
        <w:t>n vận chuyển. Không được ch</w:t>
      </w:r>
      <w:r w:rsidR="0087350F" w:rsidRPr="005D2B1E">
        <w:rPr>
          <w:rFonts w:ascii="Arial" w:hAnsi="Arial" w:cs="Arial"/>
          <w:sz w:val="20"/>
          <w:lang w:val="en-US"/>
        </w:rPr>
        <w:t>ở</w:t>
      </w:r>
      <w:r w:rsidRPr="005D2B1E">
        <w:rPr>
          <w:rFonts w:ascii="Arial" w:hAnsi="Arial" w:cs="Arial"/>
          <w:sz w:val="20"/>
        </w:rPr>
        <w:t xml:space="preserve"> BMVN cùng với x</w:t>
      </w:r>
      <w:r w:rsidR="0087350F" w:rsidRPr="005D2B1E">
        <w:rPr>
          <w:rFonts w:ascii="Arial" w:hAnsi="Arial" w:cs="Arial"/>
          <w:sz w:val="20"/>
          <w:lang w:val="en-US"/>
        </w:rPr>
        <w:t>ă</w:t>
      </w:r>
      <w:r w:rsidRPr="005D2B1E">
        <w:rPr>
          <w:rFonts w:ascii="Arial" w:hAnsi="Arial" w:cs="Arial"/>
          <w:sz w:val="20"/>
        </w:rPr>
        <w:t>ng, dầu và nhiên liệu khác dễ cháy nổ.</w:t>
      </w:r>
    </w:p>
    <w:p w14:paraId="14B7960D" w14:textId="77777777" w:rsidR="00F53980" w:rsidRPr="005D2B1E" w:rsidRDefault="00F53980" w:rsidP="005D2B1E">
      <w:pPr>
        <w:spacing w:before="120"/>
        <w:rPr>
          <w:rFonts w:ascii="Arial" w:hAnsi="Arial" w:cs="Arial"/>
          <w:sz w:val="20"/>
        </w:rPr>
      </w:pPr>
      <w:r w:rsidRPr="005D2B1E">
        <w:rPr>
          <w:rFonts w:ascii="Arial" w:hAnsi="Arial" w:cs="Arial"/>
          <w:sz w:val="20"/>
        </w:rPr>
        <w:t>3.5.4.6.</w:t>
      </w:r>
      <w:r w:rsidR="006F4E88" w:rsidRPr="005D2B1E">
        <w:rPr>
          <w:rFonts w:ascii="Arial" w:hAnsi="Arial" w:cs="Arial"/>
          <w:sz w:val="20"/>
        </w:rPr>
        <w:t xml:space="preserve"> </w:t>
      </w:r>
      <w:r w:rsidRPr="005D2B1E">
        <w:rPr>
          <w:rFonts w:ascii="Arial" w:hAnsi="Arial" w:cs="Arial"/>
          <w:sz w:val="20"/>
        </w:rPr>
        <w:t>Tuy</w:t>
      </w:r>
      <w:r w:rsidR="00202D76" w:rsidRPr="005D2B1E">
        <w:rPr>
          <w:rFonts w:ascii="Arial" w:hAnsi="Arial" w:cs="Arial"/>
          <w:sz w:val="20"/>
          <w:lang w:val="en-US"/>
        </w:rPr>
        <w:t>ế</w:t>
      </w:r>
      <w:r w:rsidRPr="005D2B1E">
        <w:rPr>
          <w:rFonts w:ascii="Arial" w:hAnsi="Arial" w:cs="Arial"/>
          <w:sz w:val="20"/>
        </w:rPr>
        <w:t>n đường vận chuyển từ nơi c</w:t>
      </w:r>
      <w:r w:rsidR="00202D76" w:rsidRPr="005D2B1E">
        <w:rPr>
          <w:rFonts w:ascii="Arial" w:hAnsi="Arial" w:cs="Arial"/>
          <w:sz w:val="20"/>
          <w:lang w:val="en-US"/>
        </w:rPr>
        <w:t>ấ</w:t>
      </w:r>
      <w:r w:rsidRPr="005D2B1E">
        <w:rPr>
          <w:rFonts w:ascii="Arial" w:hAnsi="Arial" w:cs="Arial"/>
          <w:sz w:val="20"/>
        </w:rPr>
        <w:t xml:space="preserve">t giữ </w:t>
      </w:r>
      <w:r w:rsidR="006F4E88" w:rsidRPr="005D2B1E">
        <w:rPr>
          <w:rFonts w:ascii="Arial" w:hAnsi="Arial" w:cs="Arial"/>
          <w:sz w:val="20"/>
        </w:rPr>
        <w:t>đến</w:t>
      </w:r>
      <w:r w:rsidRPr="005D2B1E">
        <w:rPr>
          <w:rFonts w:ascii="Arial" w:hAnsi="Arial" w:cs="Arial"/>
          <w:sz w:val="20"/>
        </w:rPr>
        <w:t xml:space="preserve"> bãi hủy trong kế hoạ</w:t>
      </w:r>
      <w:r w:rsidR="00202D76" w:rsidRPr="005D2B1E">
        <w:rPr>
          <w:rFonts w:ascii="Arial" w:hAnsi="Arial" w:cs="Arial"/>
          <w:sz w:val="20"/>
        </w:rPr>
        <w:t>ch h</w:t>
      </w:r>
      <w:r w:rsidR="00202D76" w:rsidRPr="005D2B1E">
        <w:rPr>
          <w:rFonts w:ascii="Arial" w:hAnsi="Arial" w:cs="Arial"/>
          <w:sz w:val="20"/>
          <w:lang w:val="en-US"/>
        </w:rPr>
        <w:t>ủ</w:t>
      </w:r>
      <w:r w:rsidRPr="005D2B1E">
        <w:rPr>
          <w:rFonts w:ascii="Arial" w:hAnsi="Arial" w:cs="Arial"/>
          <w:sz w:val="20"/>
        </w:rPr>
        <w:t xml:space="preserve">y cần chọn tuyến đường không được đi qua </w:t>
      </w:r>
      <w:r w:rsidR="000B38E5" w:rsidRPr="005D2B1E">
        <w:rPr>
          <w:rFonts w:ascii="Arial" w:hAnsi="Arial" w:cs="Arial"/>
          <w:sz w:val="20"/>
        </w:rPr>
        <w:t>thành phố</w:t>
      </w:r>
      <w:r w:rsidRPr="005D2B1E">
        <w:rPr>
          <w:rFonts w:ascii="Arial" w:hAnsi="Arial" w:cs="Arial"/>
          <w:sz w:val="20"/>
        </w:rPr>
        <w:t>, nơi tập tr</w:t>
      </w:r>
      <w:r w:rsidR="00E22B23" w:rsidRPr="005D2B1E">
        <w:rPr>
          <w:rFonts w:ascii="Arial" w:hAnsi="Arial" w:cs="Arial"/>
          <w:sz w:val="20"/>
          <w:lang w:val="en-US"/>
        </w:rPr>
        <w:t>u</w:t>
      </w:r>
      <w:r w:rsidRPr="005D2B1E">
        <w:rPr>
          <w:rFonts w:ascii="Arial" w:hAnsi="Arial" w:cs="Arial"/>
          <w:sz w:val="20"/>
        </w:rPr>
        <w:t>ng đông người. Nếu bắt buộc phải đi qua thì đi vào ban đêm, lúc v</w:t>
      </w:r>
      <w:r w:rsidR="00C22AF9" w:rsidRPr="005D2B1E">
        <w:rPr>
          <w:rFonts w:ascii="Arial" w:hAnsi="Arial" w:cs="Arial"/>
          <w:sz w:val="20"/>
          <w:lang w:val="en-US"/>
        </w:rPr>
        <w:t>ắ</w:t>
      </w:r>
      <w:r w:rsidRPr="005D2B1E">
        <w:rPr>
          <w:rFonts w:ascii="Arial" w:hAnsi="Arial" w:cs="Arial"/>
          <w:sz w:val="20"/>
        </w:rPr>
        <w:t>ng người và không được phép dừng, đ</w:t>
      </w:r>
      <w:r w:rsidR="0087350F" w:rsidRPr="005D2B1E">
        <w:rPr>
          <w:rFonts w:ascii="Arial" w:hAnsi="Arial" w:cs="Arial"/>
          <w:sz w:val="20"/>
          <w:lang w:val="en-US"/>
        </w:rPr>
        <w:t>ỗ</w:t>
      </w:r>
      <w:r w:rsidRPr="005D2B1E">
        <w:rPr>
          <w:rFonts w:ascii="Arial" w:hAnsi="Arial" w:cs="Arial"/>
          <w:sz w:val="20"/>
        </w:rPr>
        <w:t>.</w:t>
      </w:r>
    </w:p>
    <w:p w14:paraId="6204265F" w14:textId="77777777" w:rsidR="00F53980" w:rsidRPr="005D2B1E" w:rsidRDefault="00F53980" w:rsidP="005D2B1E">
      <w:pPr>
        <w:spacing w:before="120"/>
        <w:rPr>
          <w:rFonts w:ascii="Arial" w:hAnsi="Arial" w:cs="Arial"/>
          <w:b/>
          <w:sz w:val="20"/>
          <w:lang w:val="en-US"/>
        </w:rPr>
      </w:pPr>
      <w:r w:rsidRPr="005D2B1E">
        <w:rPr>
          <w:rFonts w:ascii="Arial" w:hAnsi="Arial" w:cs="Arial"/>
          <w:b/>
          <w:sz w:val="20"/>
        </w:rPr>
        <w:t>3.5.5.</w:t>
      </w:r>
      <w:r w:rsidR="006F4E88" w:rsidRPr="005D2B1E">
        <w:rPr>
          <w:rFonts w:ascii="Arial" w:hAnsi="Arial" w:cs="Arial"/>
          <w:b/>
          <w:sz w:val="20"/>
        </w:rPr>
        <w:t xml:space="preserve"> </w:t>
      </w:r>
      <w:r w:rsidRPr="005D2B1E">
        <w:rPr>
          <w:rFonts w:ascii="Arial" w:hAnsi="Arial" w:cs="Arial"/>
          <w:b/>
          <w:sz w:val="20"/>
        </w:rPr>
        <w:t>An toàn trong trục vớt BMVN</w:t>
      </w:r>
    </w:p>
    <w:p w14:paraId="5440E673" w14:textId="77777777" w:rsidR="00F53980" w:rsidRPr="005D2B1E" w:rsidRDefault="00F53980" w:rsidP="005D2B1E">
      <w:pPr>
        <w:spacing w:before="120"/>
        <w:rPr>
          <w:rFonts w:ascii="Arial" w:hAnsi="Arial" w:cs="Arial"/>
          <w:sz w:val="20"/>
        </w:rPr>
      </w:pPr>
      <w:r w:rsidRPr="005D2B1E">
        <w:rPr>
          <w:rFonts w:ascii="Arial" w:hAnsi="Arial" w:cs="Arial"/>
          <w:sz w:val="20"/>
        </w:rPr>
        <w:t>3.5.5.1.</w:t>
      </w:r>
      <w:r w:rsidR="006F4E88" w:rsidRPr="005D2B1E">
        <w:rPr>
          <w:rFonts w:ascii="Arial" w:hAnsi="Arial" w:cs="Arial"/>
          <w:sz w:val="20"/>
        </w:rPr>
        <w:t xml:space="preserve"> </w:t>
      </w:r>
      <w:r w:rsidRPr="005D2B1E">
        <w:rPr>
          <w:rFonts w:ascii="Arial" w:hAnsi="Arial" w:cs="Arial"/>
          <w:sz w:val="20"/>
        </w:rPr>
        <w:t>Khi trục v</w:t>
      </w:r>
      <w:r w:rsidR="00A65BC5" w:rsidRPr="005D2B1E">
        <w:rPr>
          <w:rFonts w:ascii="Arial" w:hAnsi="Arial" w:cs="Arial"/>
          <w:sz w:val="20"/>
          <w:lang w:val="en-US"/>
        </w:rPr>
        <w:t>ớ</w:t>
      </w:r>
      <w:r w:rsidRPr="005D2B1E">
        <w:rPr>
          <w:rFonts w:ascii="Arial" w:hAnsi="Arial" w:cs="Arial"/>
          <w:sz w:val="20"/>
        </w:rPr>
        <w:t xml:space="preserve">t, với các loại bom phải dùng thiết bị </w:t>
      </w:r>
      <w:r w:rsidR="00A65BC5" w:rsidRPr="005D2B1E">
        <w:rPr>
          <w:rFonts w:ascii="Arial" w:hAnsi="Arial" w:cs="Arial"/>
          <w:sz w:val="20"/>
        </w:rPr>
        <w:t>trục vớt</w:t>
      </w:r>
      <w:r w:rsidRPr="005D2B1E">
        <w:rPr>
          <w:rFonts w:ascii="Arial" w:hAnsi="Arial" w:cs="Arial"/>
          <w:sz w:val="20"/>
        </w:rPr>
        <w:t xml:space="preserve"> chuyên dụng. Với các loại vật nổ khác (nhỏ, nhẹ) dùng t</w:t>
      </w:r>
      <w:r w:rsidR="006657C5" w:rsidRPr="005D2B1E">
        <w:rPr>
          <w:rFonts w:ascii="Arial" w:hAnsi="Arial" w:cs="Arial"/>
          <w:sz w:val="20"/>
          <w:lang w:val="en-US"/>
        </w:rPr>
        <w:t>ú</w:t>
      </w:r>
      <w:r w:rsidRPr="005D2B1E">
        <w:rPr>
          <w:rFonts w:ascii="Arial" w:hAnsi="Arial" w:cs="Arial"/>
          <w:sz w:val="20"/>
        </w:rPr>
        <w:t>i vải/lư</w:t>
      </w:r>
      <w:r w:rsidR="006657C5" w:rsidRPr="005D2B1E">
        <w:rPr>
          <w:rFonts w:ascii="Arial" w:hAnsi="Arial" w:cs="Arial"/>
          <w:sz w:val="20"/>
          <w:lang w:val="en-US"/>
        </w:rPr>
        <w:t>ớ</w:t>
      </w:r>
      <w:r w:rsidRPr="005D2B1E">
        <w:rPr>
          <w:rFonts w:ascii="Arial" w:hAnsi="Arial" w:cs="Arial"/>
          <w:sz w:val="20"/>
        </w:rPr>
        <w:t>i v</w:t>
      </w:r>
      <w:r w:rsidR="006657C5" w:rsidRPr="005D2B1E">
        <w:rPr>
          <w:rFonts w:ascii="Arial" w:hAnsi="Arial" w:cs="Arial"/>
          <w:sz w:val="20"/>
          <w:lang w:val="en-US"/>
        </w:rPr>
        <w:t>à</w:t>
      </w:r>
      <w:r w:rsidRPr="005D2B1E">
        <w:rPr>
          <w:rFonts w:ascii="Arial" w:hAnsi="Arial" w:cs="Arial"/>
          <w:sz w:val="20"/>
        </w:rPr>
        <w:t xml:space="preserve"> dây ni lông để kéo lên thuyền.</w:t>
      </w:r>
    </w:p>
    <w:p w14:paraId="58D59EBF" w14:textId="77777777" w:rsidR="00F53980" w:rsidRPr="005D2B1E" w:rsidRDefault="00F53980" w:rsidP="005D2B1E">
      <w:pPr>
        <w:spacing w:before="120"/>
        <w:rPr>
          <w:rFonts w:ascii="Arial" w:hAnsi="Arial" w:cs="Arial"/>
          <w:sz w:val="20"/>
        </w:rPr>
      </w:pPr>
      <w:r w:rsidRPr="005D2B1E">
        <w:rPr>
          <w:rFonts w:ascii="Arial" w:hAnsi="Arial" w:cs="Arial"/>
          <w:sz w:val="20"/>
        </w:rPr>
        <w:t>3.5.5</w:t>
      </w:r>
      <w:r w:rsidR="00954087">
        <w:rPr>
          <w:rFonts w:ascii="Arial" w:hAnsi="Arial" w:cs="Arial"/>
          <w:sz w:val="20"/>
          <w:lang w:val="en-GB"/>
        </w:rPr>
        <w:t>.</w:t>
      </w:r>
      <w:r w:rsidRPr="005D2B1E">
        <w:rPr>
          <w:rFonts w:ascii="Arial" w:hAnsi="Arial" w:cs="Arial"/>
          <w:sz w:val="20"/>
        </w:rPr>
        <w:t>2. Định vị, chèn chặt vật nổ trong thùng ch</w:t>
      </w:r>
      <w:r w:rsidR="0032092E" w:rsidRPr="005D2B1E">
        <w:rPr>
          <w:rFonts w:ascii="Arial" w:hAnsi="Arial" w:cs="Arial"/>
          <w:sz w:val="20"/>
          <w:lang w:val="en-US"/>
        </w:rPr>
        <w:t>ứ</w:t>
      </w:r>
      <w:r w:rsidRPr="005D2B1E">
        <w:rPr>
          <w:rFonts w:ascii="Arial" w:hAnsi="Arial" w:cs="Arial"/>
          <w:sz w:val="20"/>
        </w:rPr>
        <w:t xml:space="preserve">a </w:t>
      </w:r>
      <w:r w:rsidR="006F4E88" w:rsidRPr="005D2B1E">
        <w:rPr>
          <w:rFonts w:ascii="Arial" w:hAnsi="Arial" w:cs="Arial"/>
          <w:sz w:val="20"/>
        </w:rPr>
        <w:t>trên</w:t>
      </w:r>
      <w:r w:rsidRPr="005D2B1E">
        <w:rPr>
          <w:rFonts w:ascii="Arial" w:hAnsi="Arial" w:cs="Arial"/>
          <w:sz w:val="20"/>
        </w:rPr>
        <w:t xml:space="preserve"> thuy</w:t>
      </w:r>
      <w:r w:rsidR="0032092E" w:rsidRPr="005D2B1E">
        <w:rPr>
          <w:rFonts w:ascii="Arial" w:hAnsi="Arial" w:cs="Arial"/>
          <w:sz w:val="20"/>
          <w:lang w:val="en-US"/>
        </w:rPr>
        <w:t>ề</w:t>
      </w:r>
      <w:r w:rsidRPr="005D2B1E">
        <w:rPr>
          <w:rFonts w:ascii="Arial" w:hAnsi="Arial" w:cs="Arial"/>
          <w:sz w:val="20"/>
        </w:rPr>
        <w:t xml:space="preserve">n tránh va chạm trong </w:t>
      </w:r>
      <w:r w:rsidR="0032092E" w:rsidRPr="005D2B1E">
        <w:rPr>
          <w:rFonts w:ascii="Arial" w:hAnsi="Arial" w:cs="Arial"/>
          <w:sz w:val="20"/>
        </w:rPr>
        <w:t>quá trình</w:t>
      </w:r>
      <w:r w:rsidRPr="005D2B1E">
        <w:rPr>
          <w:rFonts w:ascii="Arial" w:hAnsi="Arial" w:cs="Arial"/>
          <w:sz w:val="20"/>
        </w:rPr>
        <w:t xml:space="preserve"> di chuy</w:t>
      </w:r>
      <w:r w:rsidR="0032092E" w:rsidRPr="005D2B1E">
        <w:rPr>
          <w:rFonts w:ascii="Arial" w:hAnsi="Arial" w:cs="Arial"/>
          <w:sz w:val="20"/>
          <w:lang w:val="en-US"/>
        </w:rPr>
        <w:t>ể</w:t>
      </w:r>
      <w:r w:rsidRPr="005D2B1E">
        <w:rPr>
          <w:rFonts w:ascii="Arial" w:hAnsi="Arial" w:cs="Arial"/>
          <w:sz w:val="20"/>
        </w:rPr>
        <w:t>n.</w:t>
      </w:r>
    </w:p>
    <w:p w14:paraId="1637DE7B" w14:textId="77777777" w:rsidR="00F53980" w:rsidRPr="005D2B1E" w:rsidRDefault="00C22AF9" w:rsidP="005D2B1E">
      <w:pPr>
        <w:spacing w:before="120"/>
        <w:rPr>
          <w:rFonts w:ascii="Arial" w:hAnsi="Arial" w:cs="Arial"/>
          <w:b/>
          <w:sz w:val="20"/>
        </w:rPr>
      </w:pPr>
      <w:r w:rsidRPr="005D2B1E">
        <w:rPr>
          <w:rFonts w:ascii="Arial" w:hAnsi="Arial" w:cs="Arial"/>
          <w:b/>
          <w:sz w:val="20"/>
        </w:rPr>
        <w:t>3.5.6</w:t>
      </w:r>
      <w:r w:rsidRPr="005D2B1E">
        <w:rPr>
          <w:rFonts w:ascii="Arial" w:hAnsi="Arial" w:cs="Arial"/>
          <w:b/>
          <w:sz w:val="20"/>
          <w:lang w:val="en-US"/>
        </w:rPr>
        <w:t>.</w:t>
      </w:r>
      <w:r w:rsidR="006F4E88" w:rsidRPr="005D2B1E">
        <w:rPr>
          <w:rFonts w:ascii="Arial" w:hAnsi="Arial" w:cs="Arial"/>
          <w:b/>
          <w:sz w:val="20"/>
        </w:rPr>
        <w:t xml:space="preserve"> </w:t>
      </w:r>
      <w:r w:rsidR="00F53980" w:rsidRPr="005D2B1E">
        <w:rPr>
          <w:rFonts w:ascii="Arial" w:hAnsi="Arial" w:cs="Arial"/>
          <w:b/>
          <w:sz w:val="20"/>
        </w:rPr>
        <w:t>An toàn trong tiêu hủy BMVN</w:t>
      </w:r>
    </w:p>
    <w:p w14:paraId="785EC708" w14:textId="77777777" w:rsidR="00F53980" w:rsidRPr="005D2B1E" w:rsidRDefault="00F53980" w:rsidP="005D2B1E">
      <w:pPr>
        <w:spacing w:before="120"/>
        <w:rPr>
          <w:rFonts w:ascii="Arial" w:hAnsi="Arial" w:cs="Arial"/>
          <w:sz w:val="20"/>
        </w:rPr>
      </w:pPr>
      <w:r w:rsidRPr="005D2B1E">
        <w:rPr>
          <w:rFonts w:ascii="Arial" w:hAnsi="Arial" w:cs="Arial"/>
          <w:sz w:val="20"/>
        </w:rPr>
        <w:t>3.5.6.1.</w:t>
      </w:r>
      <w:r w:rsidR="006F4E88" w:rsidRPr="005D2B1E">
        <w:rPr>
          <w:rFonts w:ascii="Arial" w:hAnsi="Arial" w:cs="Arial"/>
          <w:sz w:val="20"/>
        </w:rPr>
        <w:t xml:space="preserve"> </w:t>
      </w:r>
      <w:r w:rsidRPr="005D2B1E">
        <w:rPr>
          <w:rFonts w:ascii="Arial" w:hAnsi="Arial" w:cs="Arial"/>
          <w:sz w:val="20"/>
        </w:rPr>
        <w:t xml:space="preserve">Phải có kế hoạch tiêu hủy BMVN được cấp có </w:t>
      </w:r>
      <w:r w:rsidR="007B12A5" w:rsidRPr="005D2B1E">
        <w:rPr>
          <w:rFonts w:ascii="Arial" w:hAnsi="Arial" w:cs="Arial"/>
          <w:sz w:val="20"/>
        </w:rPr>
        <w:t>thẩm quyền</w:t>
      </w:r>
      <w:r w:rsidRPr="005D2B1E">
        <w:rPr>
          <w:rFonts w:ascii="Arial" w:hAnsi="Arial" w:cs="Arial"/>
          <w:sz w:val="20"/>
        </w:rPr>
        <w:t xml:space="preserve"> phê duyệt.</w:t>
      </w:r>
    </w:p>
    <w:p w14:paraId="67068081" w14:textId="77777777" w:rsidR="00F53980" w:rsidRPr="005D2B1E" w:rsidRDefault="00F53980" w:rsidP="005D2B1E">
      <w:pPr>
        <w:spacing w:before="120"/>
        <w:rPr>
          <w:rFonts w:ascii="Arial" w:hAnsi="Arial" w:cs="Arial"/>
          <w:sz w:val="20"/>
        </w:rPr>
      </w:pPr>
      <w:r w:rsidRPr="005D2B1E">
        <w:rPr>
          <w:rFonts w:ascii="Arial" w:hAnsi="Arial" w:cs="Arial"/>
          <w:sz w:val="20"/>
        </w:rPr>
        <w:t>3.5.6.2.</w:t>
      </w:r>
      <w:r w:rsidR="006F4E88" w:rsidRPr="005D2B1E">
        <w:rPr>
          <w:rFonts w:ascii="Arial" w:hAnsi="Arial" w:cs="Arial"/>
          <w:sz w:val="20"/>
        </w:rPr>
        <w:t xml:space="preserve"> </w:t>
      </w:r>
      <w:r w:rsidRPr="005D2B1E">
        <w:rPr>
          <w:rFonts w:ascii="Arial" w:hAnsi="Arial" w:cs="Arial"/>
          <w:sz w:val="20"/>
        </w:rPr>
        <w:t>Tùy từng loại BMVN m</w:t>
      </w:r>
      <w:r w:rsidR="00C46826" w:rsidRPr="005D2B1E">
        <w:rPr>
          <w:rFonts w:ascii="Arial" w:hAnsi="Arial" w:cs="Arial"/>
          <w:sz w:val="20"/>
          <w:lang w:val="en-US"/>
        </w:rPr>
        <w:t>à</w:t>
      </w:r>
      <w:r w:rsidRPr="005D2B1E">
        <w:rPr>
          <w:rFonts w:ascii="Arial" w:hAnsi="Arial" w:cs="Arial"/>
          <w:sz w:val="20"/>
        </w:rPr>
        <w:t xml:space="preserve"> chọn phư</w:t>
      </w:r>
      <w:r w:rsidR="006F0479" w:rsidRPr="005D2B1E">
        <w:rPr>
          <w:rFonts w:ascii="Arial" w:hAnsi="Arial" w:cs="Arial"/>
          <w:sz w:val="20"/>
          <w:lang w:val="en-US"/>
        </w:rPr>
        <w:t>ơ</w:t>
      </w:r>
      <w:r w:rsidRPr="005D2B1E">
        <w:rPr>
          <w:rFonts w:ascii="Arial" w:hAnsi="Arial" w:cs="Arial"/>
          <w:sz w:val="20"/>
        </w:rPr>
        <w:t xml:space="preserve">ng pháp </w:t>
      </w:r>
      <w:r w:rsidR="000F7F85" w:rsidRPr="005D2B1E">
        <w:rPr>
          <w:rFonts w:ascii="Arial" w:hAnsi="Arial" w:cs="Arial"/>
          <w:sz w:val="20"/>
        </w:rPr>
        <w:t>tiêu hủy</w:t>
      </w:r>
      <w:r w:rsidRPr="005D2B1E">
        <w:rPr>
          <w:rFonts w:ascii="Arial" w:hAnsi="Arial" w:cs="Arial"/>
          <w:sz w:val="20"/>
        </w:rPr>
        <w:t xml:space="preserve"> </w:t>
      </w:r>
      <w:r w:rsidR="000F7F85" w:rsidRPr="005D2B1E">
        <w:rPr>
          <w:rFonts w:ascii="Arial" w:hAnsi="Arial" w:cs="Arial"/>
          <w:sz w:val="20"/>
        </w:rPr>
        <w:t>phù hợp</w:t>
      </w:r>
      <w:r w:rsidRPr="005D2B1E">
        <w:rPr>
          <w:rFonts w:ascii="Arial" w:hAnsi="Arial" w:cs="Arial"/>
          <w:sz w:val="20"/>
        </w:rPr>
        <w:t>. Các phương pháp tiêu phải tuân thủ theo các quy trình công nghệ hiện hành.</w:t>
      </w:r>
    </w:p>
    <w:p w14:paraId="7F7CC5C7" w14:textId="77777777" w:rsidR="00F53980" w:rsidRPr="005D2B1E" w:rsidRDefault="00F53980" w:rsidP="005D2B1E">
      <w:pPr>
        <w:spacing w:before="120"/>
        <w:rPr>
          <w:rFonts w:ascii="Arial" w:hAnsi="Arial" w:cs="Arial"/>
          <w:sz w:val="20"/>
        </w:rPr>
      </w:pPr>
      <w:r w:rsidRPr="005D2B1E">
        <w:rPr>
          <w:rFonts w:ascii="Arial" w:hAnsi="Arial" w:cs="Arial"/>
          <w:sz w:val="20"/>
        </w:rPr>
        <w:t>3.5.6.3.</w:t>
      </w:r>
      <w:r w:rsidR="006F4E88" w:rsidRPr="005D2B1E">
        <w:rPr>
          <w:rFonts w:ascii="Arial" w:hAnsi="Arial" w:cs="Arial"/>
          <w:sz w:val="20"/>
        </w:rPr>
        <w:t xml:space="preserve"> </w:t>
      </w:r>
      <w:r w:rsidRPr="005D2B1E">
        <w:rPr>
          <w:rFonts w:ascii="Arial" w:hAnsi="Arial" w:cs="Arial"/>
          <w:sz w:val="20"/>
        </w:rPr>
        <w:t xml:space="preserve">Khi tổ chức tiêu hủy phải </w:t>
      </w:r>
      <w:r w:rsidR="009B27DB" w:rsidRPr="005D2B1E">
        <w:rPr>
          <w:rFonts w:ascii="Arial" w:hAnsi="Arial" w:cs="Arial"/>
          <w:sz w:val="20"/>
        </w:rPr>
        <w:t>tuân thủ</w:t>
      </w:r>
      <w:r w:rsidRPr="005D2B1E">
        <w:rPr>
          <w:rFonts w:ascii="Arial" w:hAnsi="Arial" w:cs="Arial"/>
          <w:sz w:val="20"/>
        </w:rPr>
        <w:t xml:space="preserve"> tuyệt đối quy tắc an toàn, quy trình về </w:t>
      </w:r>
      <w:r w:rsidR="000F7F85" w:rsidRPr="005D2B1E">
        <w:rPr>
          <w:rFonts w:ascii="Arial" w:hAnsi="Arial" w:cs="Arial"/>
          <w:sz w:val="20"/>
        </w:rPr>
        <w:t>tiêu hủy</w:t>
      </w:r>
      <w:r w:rsidRPr="005D2B1E">
        <w:rPr>
          <w:rFonts w:ascii="Arial" w:hAnsi="Arial" w:cs="Arial"/>
          <w:sz w:val="20"/>
        </w:rPr>
        <w:t xml:space="preserve"> BMVN đã được ban hành.</w:t>
      </w:r>
    </w:p>
    <w:p w14:paraId="70BC593A" w14:textId="77777777" w:rsidR="00F53980" w:rsidRPr="005D2B1E" w:rsidRDefault="00F53980" w:rsidP="005D2B1E">
      <w:pPr>
        <w:spacing w:before="120"/>
        <w:rPr>
          <w:rFonts w:ascii="Arial" w:hAnsi="Arial" w:cs="Arial"/>
          <w:sz w:val="20"/>
        </w:rPr>
      </w:pPr>
      <w:r w:rsidRPr="005D2B1E">
        <w:rPr>
          <w:rFonts w:ascii="Arial" w:hAnsi="Arial" w:cs="Arial"/>
          <w:sz w:val="20"/>
        </w:rPr>
        <w:t>3.5.6.4.</w:t>
      </w:r>
      <w:r w:rsidR="006F4E88" w:rsidRPr="005D2B1E">
        <w:rPr>
          <w:rFonts w:ascii="Arial" w:hAnsi="Arial" w:cs="Arial"/>
          <w:sz w:val="20"/>
        </w:rPr>
        <w:t xml:space="preserve"> </w:t>
      </w:r>
      <w:r w:rsidR="00D435BB" w:rsidRPr="005D2B1E">
        <w:rPr>
          <w:rFonts w:ascii="Arial" w:hAnsi="Arial" w:cs="Arial"/>
          <w:sz w:val="20"/>
        </w:rPr>
        <w:t>B</w:t>
      </w:r>
      <w:r w:rsidR="00D435BB" w:rsidRPr="005D2B1E">
        <w:rPr>
          <w:rFonts w:ascii="Arial" w:hAnsi="Arial" w:cs="Arial"/>
          <w:sz w:val="20"/>
          <w:lang w:val="en-US"/>
        </w:rPr>
        <w:t>ãi</w:t>
      </w:r>
      <w:r w:rsidRPr="005D2B1E">
        <w:rPr>
          <w:rFonts w:ascii="Arial" w:hAnsi="Arial" w:cs="Arial"/>
          <w:sz w:val="20"/>
        </w:rPr>
        <w:t xml:space="preserve"> hủy phải có vị trí chỉ huy, ẩn nấp, các trạm c</w:t>
      </w:r>
      <w:r w:rsidR="00D435BB" w:rsidRPr="005D2B1E">
        <w:rPr>
          <w:rFonts w:ascii="Arial" w:hAnsi="Arial" w:cs="Arial"/>
          <w:sz w:val="20"/>
          <w:lang w:val="en-US"/>
        </w:rPr>
        <w:t>ả</w:t>
      </w:r>
      <w:r w:rsidRPr="005D2B1E">
        <w:rPr>
          <w:rFonts w:ascii="Arial" w:hAnsi="Arial" w:cs="Arial"/>
          <w:sz w:val="20"/>
        </w:rPr>
        <w:t xml:space="preserve">nh giới </w:t>
      </w:r>
      <w:r w:rsidR="00D435BB" w:rsidRPr="005D2B1E">
        <w:rPr>
          <w:rFonts w:ascii="Arial" w:hAnsi="Arial" w:cs="Arial"/>
          <w:sz w:val="20"/>
          <w:lang w:val="en-US"/>
        </w:rPr>
        <w:t>ở</w:t>
      </w:r>
      <w:r w:rsidRPr="005D2B1E">
        <w:rPr>
          <w:rFonts w:ascii="Arial" w:hAnsi="Arial" w:cs="Arial"/>
          <w:sz w:val="20"/>
        </w:rPr>
        <w:t xml:space="preserve"> c</w:t>
      </w:r>
      <w:r w:rsidR="00D435BB" w:rsidRPr="005D2B1E">
        <w:rPr>
          <w:rFonts w:ascii="Arial" w:hAnsi="Arial" w:cs="Arial"/>
          <w:sz w:val="20"/>
          <w:lang w:val="en-US"/>
        </w:rPr>
        <w:t>á</w:t>
      </w:r>
      <w:r w:rsidRPr="005D2B1E">
        <w:rPr>
          <w:rFonts w:ascii="Arial" w:hAnsi="Arial" w:cs="Arial"/>
          <w:sz w:val="20"/>
        </w:rPr>
        <w:t>c vị trí cần thiết.</w:t>
      </w:r>
    </w:p>
    <w:p w14:paraId="04B802AE" w14:textId="77777777" w:rsidR="00F53980" w:rsidRPr="005D2B1E" w:rsidRDefault="00F53980" w:rsidP="005D2B1E">
      <w:pPr>
        <w:spacing w:before="120"/>
        <w:rPr>
          <w:rFonts w:ascii="Arial" w:hAnsi="Arial" w:cs="Arial"/>
          <w:sz w:val="20"/>
        </w:rPr>
      </w:pPr>
      <w:r w:rsidRPr="005D2B1E">
        <w:rPr>
          <w:rFonts w:ascii="Arial" w:hAnsi="Arial" w:cs="Arial"/>
          <w:sz w:val="20"/>
        </w:rPr>
        <w:t>3.5.6.5.</w:t>
      </w:r>
      <w:r w:rsidR="006F4E88" w:rsidRPr="005D2B1E">
        <w:rPr>
          <w:rFonts w:ascii="Arial" w:hAnsi="Arial" w:cs="Arial"/>
          <w:sz w:val="20"/>
        </w:rPr>
        <w:t xml:space="preserve"> </w:t>
      </w:r>
      <w:r w:rsidRPr="005D2B1E">
        <w:rPr>
          <w:rFonts w:ascii="Arial" w:hAnsi="Arial" w:cs="Arial"/>
          <w:sz w:val="20"/>
        </w:rPr>
        <w:t>Việc hủy BMVN tại chỗ chỉ được thực hiện vào cuối ca mỗi buổi l</w:t>
      </w:r>
      <w:r w:rsidR="00641204" w:rsidRPr="005D2B1E">
        <w:rPr>
          <w:rFonts w:ascii="Arial" w:hAnsi="Arial" w:cs="Arial"/>
          <w:sz w:val="20"/>
          <w:lang w:val="en-US"/>
        </w:rPr>
        <w:t>à</w:t>
      </w:r>
      <w:r w:rsidRPr="005D2B1E">
        <w:rPr>
          <w:rFonts w:ascii="Arial" w:hAnsi="Arial" w:cs="Arial"/>
          <w:sz w:val="20"/>
        </w:rPr>
        <w:t>m việc.</w:t>
      </w:r>
    </w:p>
    <w:p w14:paraId="224B8363" w14:textId="77777777" w:rsidR="00F53980" w:rsidRPr="005D2B1E" w:rsidRDefault="00F53980" w:rsidP="005D2B1E">
      <w:pPr>
        <w:spacing w:before="120"/>
        <w:rPr>
          <w:rFonts w:ascii="Arial" w:hAnsi="Arial" w:cs="Arial"/>
          <w:sz w:val="20"/>
        </w:rPr>
      </w:pPr>
      <w:r w:rsidRPr="005D2B1E">
        <w:rPr>
          <w:rFonts w:ascii="Arial" w:hAnsi="Arial" w:cs="Arial"/>
          <w:sz w:val="20"/>
        </w:rPr>
        <w:t>3.5.6.6.</w:t>
      </w:r>
      <w:r w:rsidR="006F4E88" w:rsidRPr="005D2B1E">
        <w:rPr>
          <w:rFonts w:ascii="Arial" w:hAnsi="Arial" w:cs="Arial"/>
          <w:sz w:val="20"/>
        </w:rPr>
        <w:t xml:space="preserve"> </w:t>
      </w:r>
      <w:r w:rsidRPr="005D2B1E">
        <w:rPr>
          <w:rFonts w:ascii="Arial" w:hAnsi="Arial" w:cs="Arial"/>
          <w:sz w:val="20"/>
        </w:rPr>
        <w:t>Sau kh</w:t>
      </w:r>
      <w:r w:rsidR="00641204" w:rsidRPr="005D2B1E">
        <w:rPr>
          <w:rFonts w:ascii="Arial" w:hAnsi="Arial" w:cs="Arial"/>
          <w:sz w:val="20"/>
          <w:lang w:val="en-US"/>
        </w:rPr>
        <w:t>i</w:t>
      </w:r>
      <w:r w:rsidRPr="005D2B1E">
        <w:rPr>
          <w:rFonts w:ascii="Arial" w:hAnsi="Arial" w:cs="Arial"/>
          <w:sz w:val="20"/>
        </w:rPr>
        <w:t xml:space="preserve"> </w:t>
      </w:r>
      <w:r w:rsidR="00641204" w:rsidRPr="005D2B1E">
        <w:rPr>
          <w:rFonts w:ascii="Arial" w:hAnsi="Arial" w:cs="Arial"/>
          <w:sz w:val="20"/>
        </w:rPr>
        <w:t>kết thúc</w:t>
      </w:r>
      <w:r w:rsidRPr="005D2B1E">
        <w:rPr>
          <w:rFonts w:ascii="Arial" w:hAnsi="Arial" w:cs="Arial"/>
          <w:sz w:val="20"/>
        </w:rPr>
        <w:t xml:space="preserve"> mỗi đ</w:t>
      </w:r>
      <w:r w:rsidR="00641204" w:rsidRPr="005D2B1E">
        <w:rPr>
          <w:rFonts w:ascii="Arial" w:hAnsi="Arial" w:cs="Arial"/>
          <w:sz w:val="20"/>
          <w:lang w:val="en-US"/>
        </w:rPr>
        <w:t>ợ</w:t>
      </w:r>
      <w:r w:rsidRPr="005D2B1E">
        <w:rPr>
          <w:rFonts w:ascii="Arial" w:hAnsi="Arial" w:cs="Arial"/>
          <w:sz w:val="20"/>
        </w:rPr>
        <w:t>t hủy phải tổ chức kiểm tra an toàn toàn bộ khu vực bãi h</w:t>
      </w:r>
      <w:r w:rsidR="00641204" w:rsidRPr="005D2B1E">
        <w:rPr>
          <w:rFonts w:ascii="Arial" w:hAnsi="Arial" w:cs="Arial"/>
          <w:sz w:val="20"/>
          <w:lang w:val="en-US"/>
        </w:rPr>
        <w:t>ủ</w:t>
      </w:r>
      <w:r w:rsidRPr="005D2B1E">
        <w:rPr>
          <w:rFonts w:ascii="Arial" w:hAnsi="Arial" w:cs="Arial"/>
          <w:sz w:val="20"/>
        </w:rPr>
        <w:t>y trước khi rút quân.</w:t>
      </w:r>
    </w:p>
    <w:p w14:paraId="45FC2CF4" w14:textId="77777777" w:rsidR="00F53980" w:rsidRPr="005D2B1E" w:rsidRDefault="00641204" w:rsidP="005D2B1E">
      <w:pPr>
        <w:spacing w:before="120"/>
        <w:rPr>
          <w:rFonts w:ascii="Arial" w:hAnsi="Arial" w:cs="Arial"/>
          <w:b/>
          <w:sz w:val="20"/>
        </w:rPr>
      </w:pPr>
      <w:r w:rsidRPr="005D2B1E">
        <w:rPr>
          <w:rFonts w:ascii="Arial" w:hAnsi="Arial" w:cs="Arial"/>
          <w:b/>
          <w:sz w:val="20"/>
        </w:rPr>
        <w:t>3.5</w:t>
      </w:r>
      <w:r w:rsidRPr="005D2B1E">
        <w:rPr>
          <w:rFonts w:ascii="Arial" w:hAnsi="Arial" w:cs="Arial"/>
          <w:b/>
          <w:sz w:val="20"/>
          <w:lang w:val="en-US"/>
        </w:rPr>
        <w:t>.</w:t>
      </w:r>
      <w:r w:rsidRPr="005D2B1E">
        <w:rPr>
          <w:rFonts w:ascii="Arial" w:hAnsi="Arial" w:cs="Arial"/>
          <w:b/>
          <w:sz w:val="20"/>
        </w:rPr>
        <w:t>7</w:t>
      </w:r>
      <w:r w:rsidRPr="005D2B1E">
        <w:rPr>
          <w:rFonts w:ascii="Arial" w:hAnsi="Arial" w:cs="Arial"/>
          <w:b/>
          <w:sz w:val="20"/>
          <w:lang w:val="en-US"/>
        </w:rPr>
        <w:t>.</w:t>
      </w:r>
      <w:r w:rsidR="006F4E88" w:rsidRPr="005D2B1E">
        <w:rPr>
          <w:rFonts w:ascii="Arial" w:hAnsi="Arial" w:cs="Arial"/>
          <w:b/>
          <w:sz w:val="20"/>
        </w:rPr>
        <w:t xml:space="preserve"> </w:t>
      </w:r>
      <w:r w:rsidR="00F53980" w:rsidRPr="005D2B1E">
        <w:rPr>
          <w:rFonts w:ascii="Arial" w:hAnsi="Arial" w:cs="Arial"/>
          <w:b/>
          <w:sz w:val="20"/>
        </w:rPr>
        <w:t xml:space="preserve">Trách nhiệm </w:t>
      </w:r>
      <w:r w:rsidR="00EE5EBA" w:rsidRPr="005D2B1E">
        <w:rPr>
          <w:rFonts w:ascii="Arial" w:hAnsi="Arial" w:cs="Arial"/>
          <w:b/>
          <w:sz w:val="20"/>
        </w:rPr>
        <w:t>bảo đảm</w:t>
      </w:r>
      <w:r w:rsidR="00F53980" w:rsidRPr="005D2B1E">
        <w:rPr>
          <w:rFonts w:ascii="Arial" w:hAnsi="Arial" w:cs="Arial"/>
          <w:b/>
          <w:sz w:val="20"/>
        </w:rPr>
        <w:t xml:space="preserve"> an toàn</w:t>
      </w:r>
    </w:p>
    <w:p w14:paraId="76556B1F" w14:textId="77777777" w:rsidR="00F53980" w:rsidRPr="005D2B1E" w:rsidRDefault="00F53980" w:rsidP="005D2B1E">
      <w:pPr>
        <w:spacing w:before="120"/>
        <w:rPr>
          <w:rFonts w:ascii="Arial" w:hAnsi="Arial" w:cs="Arial"/>
          <w:sz w:val="20"/>
        </w:rPr>
      </w:pPr>
      <w:r w:rsidRPr="005D2B1E">
        <w:rPr>
          <w:rFonts w:ascii="Arial" w:hAnsi="Arial" w:cs="Arial"/>
          <w:sz w:val="20"/>
        </w:rPr>
        <w:t>3.5.7.1.</w:t>
      </w:r>
      <w:r w:rsidR="006F4E88" w:rsidRPr="005D2B1E">
        <w:rPr>
          <w:rFonts w:ascii="Arial" w:hAnsi="Arial" w:cs="Arial"/>
          <w:sz w:val="20"/>
        </w:rPr>
        <w:t xml:space="preserve"> Chỉ huy</w:t>
      </w:r>
      <w:r w:rsidRPr="005D2B1E">
        <w:rPr>
          <w:rFonts w:ascii="Arial" w:hAnsi="Arial" w:cs="Arial"/>
          <w:sz w:val="20"/>
        </w:rPr>
        <w:t xml:space="preserve"> trư</w:t>
      </w:r>
      <w:r w:rsidR="00DC7346" w:rsidRPr="005D2B1E">
        <w:rPr>
          <w:rFonts w:ascii="Arial" w:hAnsi="Arial" w:cs="Arial"/>
          <w:sz w:val="20"/>
          <w:lang w:val="en-US"/>
        </w:rPr>
        <w:t>ở</w:t>
      </w:r>
      <w:r w:rsidRPr="005D2B1E">
        <w:rPr>
          <w:rFonts w:ascii="Arial" w:hAnsi="Arial" w:cs="Arial"/>
          <w:sz w:val="20"/>
        </w:rPr>
        <w:t xml:space="preserve">ng công trường là người chịu trách nhiệm trực tiếp trước cấp </w:t>
      </w:r>
      <w:r w:rsidR="006F4E88" w:rsidRPr="005D2B1E">
        <w:rPr>
          <w:rFonts w:ascii="Arial" w:hAnsi="Arial" w:cs="Arial"/>
          <w:sz w:val="20"/>
        </w:rPr>
        <w:t>trên</w:t>
      </w:r>
      <w:r w:rsidRPr="005D2B1E">
        <w:rPr>
          <w:rFonts w:ascii="Arial" w:hAnsi="Arial" w:cs="Arial"/>
          <w:sz w:val="20"/>
        </w:rPr>
        <w:t xml:space="preserve">, trước pháp luật về việc </w:t>
      </w:r>
      <w:r w:rsidR="006F4E88" w:rsidRPr="005D2B1E">
        <w:rPr>
          <w:rFonts w:ascii="Arial" w:hAnsi="Arial" w:cs="Arial"/>
          <w:sz w:val="20"/>
        </w:rPr>
        <w:t>tổ chức</w:t>
      </w:r>
      <w:r w:rsidRPr="005D2B1E">
        <w:rPr>
          <w:rFonts w:ascii="Arial" w:hAnsi="Arial" w:cs="Arial"/>
          <w:sz w:val="20"/>
        </w:rPr>
        <w:t xml:space="preserve"> thực hiện th</w:t>
      </w:r>
      <w:r w:rsidR="0094050C" w:rsidRPr="005D2B1E">
        <w:rPr>
          <w:rFonts w:ascii="Arial" w:hAnsi="Arial" w:cs="Arial"/>
          <w:sz w:val="20"/>
          <w:lang w:val="en-US"/>
        </w:rPr>
        <w:t>i</w:t>
      </w:r>
      <w:r w:rsidRPr="005D2B1E">
        <w:rPr>
          <w:rFonts w:ascii="Arial" w:hAnsi="Arial" w:cs="Arial"/>
          <w:sz w:val="20"/>
        </w:rPr>
        <w:t xml:space="preserve"> c</w:t>
      </w:r>
      <w:r w:rsidR="0094050C" w:rsidRPr="005D2B1E">
        <w:rPr>
          <w:rFonts w:ascii="Arial" w:hAnsi="Arial" w:cs="Arial"/>
          <w:sz w:val="20"/>
          <w:lang w:val="en-US"/>
        </w:rPr>
        <w:t>ô</w:t>
      </w:r>
      <w:r w:rsidRPr="005D2B1E">
        <w:rPr>
          <w:rFonts w:ascii="Arial" w:hAnsi="Arial" w:cs="Arial"/>
          <w:sz w:val="20"/>
        </w:rPr>
        <w:t>ng tại hiện trường. Trường hợp ít đội thi công và không thành lập ban chỉ huy công trườ</w:t>
      </w:r>
      <w:r w:rsidR="0083483D">
        <w:rPr>
          <w:rFonts w:ascii="Arial" w:hAnsi="Arial" w:cs="Arial"/>
          <w:sz w:val="20"/>
        </w:rPr>
        <w:t>ng th</w:t>
      </w:r>
      <w:r w:rsidR="0083483D">
        <w:rPr>
          <w:rFonts w:ascii="Arial" w:hAnsi="Arial" w:cs="Arial"/>
          <w:sz w:val="20"/>
          <w:lang w:val="en-GB"/>
        </w:rPr>
        <w:t>ì</w:t>
      </w:r>
      <w:r w:rsidRPr="005D2B1E">
        <w:rPr>
          <w:rFonts w:ascii="Arial" w:hAnsi="Arial" w:cs="Arial"/>
          <w:sz w:val="20"/>
        </w:rPr>
        <w:t xml:space="preserve"> đội trường là người chịu trách nhiệm.</w:t>
      </w:r>
    </w:p>
    <w:p w14:paraId="45FB8656" w14:textId="77777777" w:rsidR="00F53980" w:rsidRPr="005D2B1E" w:rsidRDefault="00F53980" w:rsidP="005D2B1E">
      <w:pPr>
        <w:spacing w:before="120"/>
        <w:rPr>
          <w:rFonts w:ascii="Arial" w:hAnsi="Arial" w:cs="Arial"/>
          <w:sz w:val="20"/>
        </w:rPr>
      </w:pPr>
      <w:r w:rsidRPr="005D2B1E">
        <w:rPr>
          <w:rFonts w:ascii="Arial" w:hAnsi="Arial" w:cs="Arial"/>
          <w:sz w:val="20"/>
        </w:rPr>
        <w:t>3.5.7.2.</w:t>
      </w:r>
      <w:r w:rsidR="006F4E88" w:rsidRPr="005D2B1E">
        <w:rPr>
          <w:rFonts w:ascii="Arial" w:hAnsi="Arial" w:cs="Arial"/>
          <w:sz w:val="20"/>
        </w:rPr>
        <w:t xml:space="preserve"> </w:t>
      </w:r>
      <w:r w:rsidRPr="005D2B1E">
        <w:rPr>
          <w:rFonts w:ascii="Arial" w:hAnsi="Arial" w:cs="Arial"/>
          <w:sz w:val="20"/>
        </w:rPr>
        <w:t>Người ch</w:t>
      </w:r>
      <w:r w:rsidR="0094050C" w:rsidRPr="005D2B1E">
        <w:rPr>
          <w:rFonts w:ascii="Arial" w:hAnsi="Arial" w:cs="Arial"/>
          <w:sz w:val="20"/>
          <w:lang w:val="en-US"/>
        </w:rPr>
        <w:t>ỉ</w:t>
      </w:r>
      <w:r w:rsidRPr="005D2B1E">
        <w:rPr>
          <w:rFonts w:ascii="Arial" w:hAnsi="Arial" w:cs="Arial"/>
          <w:sz w:val="20"/>
        </w:rPr>
        <w:t xml:space="preserve"> huy phải luôn c</w:t>
      </w:r>
      <w:r w:rsidR="003D5314" w:rsidRPr="005D2B1E">
        <w:rPr>
          <w:rFonts w:ascii="Arial" w:hAnsi="Arial" w:cs="Arial"/>
          <w:sz w:val="20"/>
          <w:lang w:val="en-US"/>
        </w:rPr>
        <w:t>ó</w:t>
      </w:r>
      <w:r w:rsidRPr="005D2B1E">
        <w:rPr>
          <w:rFonts w:ascii="Arial" w:hAnsi="Arial" w:cs="Arial"/>
          <w:sz w:val="20"/>
        </w:rPr>
        <w:t xml:space="preserve"> mặt tại hiện trường, phải kiểm tra, phê duyệt đánh giá an toàn của công trư</w:t>
      </w:r>
      <w:r w:rsidR="0083483D">
        <w:rPr>
          <w:rFonts w:ascii="Arial" w:hAnsi="Arial" w:cs="Arial"/>
          <w:sz w:val="20"/>
          <w:lang w:val="en-GB"/>
        </w:rPr>
        <w:t>ờ</w:t>
      </w:r>
      <w:r w:rsidRPr="005D2B1E">
        <w:rPr>
          <w:rFonts w:ascii="Arial" w:hAnsi="Arial" w:cs="Arial"/>
          <w:sz w:val="20"/>
        </w:rPr>
        <w:t>ng/đội rồi mới phát lệnh thi công; phả</w:t>
      </w:r>
      <w:r w:rsidR="00D42A8E" w:rsidRPr="005D2B1E">
        <w:rPr>
          <w:rFonts w:ascii="Arial" w:hAnsi="Arial" w:cs="Arial"/>
          <w:sz w:val="20"/>
          <w:lang w:val="en-US"/>
        </w:rPr>
        <w:t>i</w:t>
      </w:r>
      <w:r w:rsidRPr="005D2B1E">
        <w:rPr>
          <w:rFonts w:ascii="Arial" w:hAnsi="Arial" w:cs="Arial"/>
          <w:sz w:val="20"/>
        </w:rPr>
        <w:t xml:space="preserve"> thườ</w:t>
      </w:r>
      <w:r w:rsidR="001933AC" w:rsidRPr="005D2B1E">
        <w:rPr>
          <w:rFonts w:ascii="Arial" w:hAnsi="Arial" w:cs="Arial"/>
          <w:sz w:val="20"/>
        </w:rPr>
        <w:t>ng xuyên nh</w:t>
      </w:r>
      <w:r w:rsidR="001933AC" w:rsidRPr="005D2B1E">
        <w:rPr>
          <w:rFonts w:ascii="Arial" w:hAnsi="Arial" w:cs="Arial"/>
          <w:sz w:val="20"/>
          <w:lang w:val="en-US"/>
        </w:rPr>
        <w:t>ắ</w:t>
      </w:r>
      <w:r w:rsidRPr="005D2B1E">
        <w:rPr>
          <w:rFonts w:ascii="Arial" w:hAnsi="Arial" w:cs="Arial"/>
          <w:sz w:val="20"/>
        </w:rPr>
        <w:t>c nh</w:t>
      </w:r>
      <w:r w:rsidR="001933AC" w:rsidRPr="005D2B1E">
        <w:rPr>
          <w:rFonts w:ascii="Arial" w:hAnsi="Arial" w:cs="Arial"/>
          <w:sz w:val="20"/>
          <w:lang w:val="en-US"/>
        </w:rPr>
        <w:t>ở</w:t>
      </w:r>
      <w:r w:rsidRPr="005D2B1E">
        <w:rPr>
          <w:rFonts w:ascii="Arial" w:hAnsi="Arial" w:cs="Arial"/>
          <w:sz w:val="20"/>
        </w:rPr>
        <w:t>, đ</w:t>
      </w:r>
      <w:r w:rsidR="001933AC" w:rsidRPr="005D2B1E">
        <w:rPr>
          <w:rFonts w:ascii="Arial" w:hAnsi="Arial" w:cs="Arial"/>
          <w:sz w:val="20"/>
          <w:lang w:val="en-US"/>
        </w:rPr>
        <w:t>ô</w:t>
      </w:r>
      <w:r w:rsidRPr="005D2B1E">
        <w:rPr>
          <w:rFonts w:ascii="Arial" w:hAnsi="Arial" w:cs="Arial"/>
          <w:sz w:val="20"/>
        </w:rPr>
        <w:t>n đốc, kiểm tra và chấn chỉnh việc chấp hành đ</w:t>
      </w:r>
      <w:r w:rsidR="001933AC" w:rsidRPr="005D2B1E">
        <w:rPr>
          <w:rFonts w:ascii="Arial" w:hAnsi="Arial" w:cs="Arial"/>
          <w:sz w:val="20"/>
          <w:lang w:val="en-US"/>
        </w:rPr>
        <w:t>ú</w:t>
      </w:r>
      <w:r w:rsidRPr="005D2B1E">
        <w:rPr>
          <w:rFonts w:ascii="Arial" w:hAnsi="Arial" w:cs="Arial"/>
          <w:sz w:val="20"/>
        </w:rPr>
        <w:t>ng phương án thi công, đúng quy trình kỹ thuật, quy t</w:t>
      </w:r>
      <w:r w:rsidR="001933AC" w:rsidRPr="005D2B1E">
        <w:rPr>
          <w:rFonts w:ascii="Arial" w:hAnsi="Arial" w:cs="Arial"/>
          <w:sz w:val="20"/>
          <w:lang w:val="en-US"/>
        </w:rPr>
        <w:t>ắ</w:t>
      </w:r>
      <w:r w:rsidRPr="005D2B1E">
        <w:rPr>
          <w:rFonts w:ascii="Arial" w:hAnsi="Arial" w:cs="Arial"/>
          <w:sz w:val="20"/>
        </w:rPr>
        <w:t>c an toàn bảo đảm không bỏ s</w:t>
      </w:r>
      <w:r w:rsidR="00577DFF" w:rsidRPr="005D2B1E">
        <w:rPr>
          <w:rFonts w:ascii="Arial" w:hAnsi="Arial" w:cs="Arial"/>
          <w:sz w:val="20"/>
          <w:lang w:val="en-US"/>
        </w:rPr>
        <w:t>ó</w:t>
      </w:r>
      <w:r w:rsidR="001C1B0E" w:rsidRPr="005D2B1E">
        <w:rPr>
          <w:rFonts w:ascii="Arial" w:hAnsi="Arial" w:cs="Arial"/>
          <w:sz w:val="20"/>
        </w:rPr>
        <w:t>t BMVN; không để</w:t>
      </w:r>
      <w:r w:rsidRPr="005D2B1E">
        <w:rPr>
          <w:rFonts w:ascii="Arial" w:hAnsi="Arial" w:cs="Arial"/>
          <w:sz w:val="20"/>
        </w:rPr>
        <w:t xml:space="preserve"> xảy ra mất an toàn.</w:t>
      </w:r>
    </w:p>
    <w:p w14:paraId="5D5D77AB" w14:textId="77777777" w:rsidR="00F53980" w:rsidRPr="005D2B1E" w:rsidRDefault="00F53980" w:rsidP="005D2B1E">
      <w:pPr>
        <w:spacing w:before="120"/>
        <w:rPr>
          <w:rFonts w:ascii="Arial" w:hAnsi="Arial" w:cs="Arial"/>
          <w:sz w:val="20"/>
        </w:rPr>
      </w:pPr>
      <w:r w:rsidRPr="005D2B1E">
        <w:rPr>
          <w:rFonts w:ascii="Arial" w:hAnsi="Arial" w:cs="Arial"/>
          <w:sz w:val="20"/>
        </w:rPr>
        <w:t>3.5.7.3.</w:t>
      </w:r>
      <w:r w:rsidR="006F4E88" w:rsidRPr="005D2B1E">
        <w:rPr>
          <w:rFonts w:ascii="Arial" w:hAnsi="Arial" w:cs="Arial"/>
          <w:sz w:val="20"/>
        </w:rPr>
        <w:t xml:space="preserve"> </w:t>
      </w:r>
      <w:r w:rsidRPr="005D2B1E">
        <w:rPr>
          <w:rFonts w:ascii="Arial" w:hAnsi="Arial" w:cs="Arial"/>
          <w:sz w:val="20"/>
        </w:rPr>
        <w:t>Người chỉ huy công trường phải nắm chắc phương án ứng phó sự cố, tai nạn; ph</w:t>
      </w:r>
      <w:r w:rsidR="0075500C" w:rsidRPr="005D2B1E">
        <w:rPr>
          <w:rFonts w:ascii="Arial" w:hAnsi="Arial" w:cs="Arial"/>
          <w:sz w:val="20"/>
          <w:lang w:val="en-US"/>
        </w:rPr>
        <w:t>ổ</w:t>
      </w:r>
      <w:r w:rsidRPr="005D2B1E">
        <w:rPr>
          <w:rFonts w:ascii="Arial" w:hAnsi="Arial" w:cs="Arial"/>
          <w:sz w:val="20"/>
        </w:rPr>
        <w:t xml:space="preserve"> bi</w:t>
      </w:r>
      <w:r w:rsidR="0075500C" w:rsidRPr="005D2B1E">
        <w:rPr>
          <w:rFonts w:ascii="Arial" w:hAnsi="Arial" w:cs="Arial"/>
          <w:sz w:val="20"/>
          <w:lang w:val="en-US"/>
        </w:rPr>
        <w:t>ế</w:t>
      </w:r>
      <w:r w:rsidRPr="005D2B1E">
        <w:rPr>
          <w:rFonts w:ascii="Arial" w:hAnsi="Arial" w:cs="Arial"/>
          <w:sz w:val="20"/>
        </w:rPr>
        <w:t xml:space="preserve">n, tổ chức thực hành (diễn tập) các biện pháp xử lý </w:t>
      </w:r>
      <w:r w:rsidR="0016092E" w:rsidRPr="005D2B1E">
        <w:rPr>
          <w:rFonts w:ascii="Arial" w:hAnsi="Arial" w:cs="Arial"/>
          <w:sz w:val="20"/>
        </w:rPr>
        <w:t>tình huống cho toàn c</w:t>
      </w:r>
      <w:r w:rsidR="0016092E" w:rsidRPr="005D2B1E">
        <w:rPr>
          <w:rFonts w:ascii="Arial" w:hAnsi="Arial" w:cs="Arial"/>
          <w:sz w:val="20"/>
          <w:lang w:val="en-US"/>
        </w:rPr>
        <w:t>ô</w:t>
      </w:r>
      <w:r w:rsidRPr="005D2B1E">
        <w:rPr>
          <w:rFonts w:ascii="Arial" w:hAnsi="Arial" w:cs="Arial"/>
          <w:sz w:val="20"/>
        </w:rPr>
        <w:t>ng trường/đội.</w:t>
      </w:r>
    </w:p>
    <w:p w14:paraId="65C4C092" w14:textId="77777777" w:rsidR="00F53980" w:rsidRPr="005D2B1E" w:rsidRDefault="00F53980" w:rsidP="005D2B1E">
      <w:pPr>
        <w:spacing w:before="120"/>
        <w:rPr>
          <w:rFonts w:ascii="Arial" w:hAnsi="Arial" w:cs="Arial"/>
          <w:sz w:val="20"/>
        </w:rPr>
      </w:pPr>
      <w:r w:rsidRPr="005D2B1E">
        <w:rPr>
          <w:rFonts w:ascii="Arial" w:hAnsi="Arial" w:cs="Arial"/>
          <w:sz w:val="20"/>
        </w:rPr>
        <w:t>3</w:t>
      </w:r>
      <w:r w:rsidR="00FD55BE" w:rsidRPr="005D2B1E">
        <w:rPr>
          <w:rFonts w:ascii="Arial" w:hAnsi="Arial" w:cs="Arial"/>
          <w:sz w:val="20"/>
          <w:lang w:val="en-US"/>
        </w:rPr>
        <w:t>.</w:t>
      </w:r>
      <w:r w:rsidR="007F2C4C">
        <w:rPr>
          <w:rFonts w:ascii="Arial" w:hAnsi="Arial" w:cs="Arial"/>
          <w:sz w:val="20"/>
        </w:rPr>
        <w:t>5.7</w:t>
      </w:r>
      <w:r w:rsidR="007F2C4C">
        <w:rPr>
          <w:rFonts w:ascii="Arial" w:hAnsi="Arial" w:cs="Arial"/>
          <w:sz w:val="20"/>
          <w:lang w:val="en-GB"/>
        </w:rPr>
        <w:t>.</w:t>
      </w:r>
      <w:r w:rsidRPr="005D2B1E">
        <w:rPr>
          <w:rFonts w:ascii="Arial" w:hAnsi="Arial" w:cs="Arial"/>
          <w:sz w:val="20"/>
        </w:rPr>
        <w:t>4</w:t>
      </w:r>
      <w:r w:rsidR="007F2C4C">
        <w:rPr>
          <w:rFonts w:ascii="Arial" w:hAnsi="Arial" w:cs="Arial"/>
          <w:sz w:val="20"/>
          <w:lang w:val="en-GB"/>
        </w:rPr>
        <w:t>.</w:t>
      </w:r>
      <w:r w:rsidRPr="005D2B1E">
        <w:rPr>
          <w:rFonts w:ascii="Arial" w:hAnsi="Arial" w:cs="Arial"/>
          <w:sz w:val="20"/>
        </w:rPr>
        <w:t xml:space="preserve"> Chỉ huy công trường phải phân c</w:t>
      </w:r>
      <w:r w:rsidR="00F72E77" w:rsidRPr="005D2B1E">
        <w:rPr>
          <w:rFonts w:ascii="Arial" w:hAnsi="Arial" w:cs="Arial"/>
          <w:sz w:val="20"/>
          <w:lang w:val="en-US"/>
        </w:rPr>
        <w:t>ô</w:t>
      </w:r>
      <w:r w:rsidRPr="005D2B1E">
        <w:rPr>
          <w:rFonts w:ascii="Arial" w:hAnsi="Arial" w:cs="Arial"/>
          <w:sz w:val="20"/>
        </w:rPr>
        <w:t xml:space="preserve">ng người phụ trách giám sát về an toàn lao </w:t>
      </w:r>
      <w:r w:rsidR="006F4E88" w:rsidRPr="005D2B1E">
        <w:rPr>
          <w:rFonts w:ascii="Arial" w:hAnsi="Arial" w:cs="Arial"/>
          <w:sz w:val="20"/>
        </w:rPr>
        <w:t>động</w:t>
      </w:r>
      <w:r w:rsidRPr="005D2B1E">
        <w:rPr>
          <w:rFonts w:ascii="Arial" w:hAnsi="Arial" w:cs="Arial"/>
          <w:sz w:val="20"/>
        </w:rPr>
        <w:t>.</w:t>
      </w:r>
    </w:p>
    <w:p w14:paraId="481C9EFE" w14:textId="77777777" w:rsidR="00F53980" w:rsidRPr="005D2B1E" w:rsidRDefault="00F53980" w:rsidP="005D2B1E">
      <w:pPr>
        <w:spacing w:before="120"/>
        <w:rPr>
          <w:rFonts w:ascii="Arial" w:hAnsi="Arial" w:cs="Arial"/>
          <w:sz w:val="20"/>
        </w:rPr>
      </w:pPr>
      <w:r w:rsidRPr="005D2B1E">
        <w:rPr>
          <w:rFonts w:ascii="Arial" w:hAnsi="Arial" w:cs="Arial"/>
          <w:sz w:val="20"/>
        </w:rPr>
        <w:t>3.5.7.5.</w:t>
      </w:r>
      <w:r w:rsidR="006F4E88" w:rsidRPr="005D2B1E">
        <w:rPr>
          <w:rFonts w:ascii="Arial" w:hAnsi="Arial" w:cs="Arial"/>
          <w:sz w:val="20"/>
        </w:rPr>
        <w:t xml:space="preserve"> Tổ chức</w:t>
      </w:r>
      <w:r w:rsidRPr="005D2B1E">
        <w:rPr>
          <w:rFonts w:ascii="Arial" w:hAnsi="Arial" w:cs="Arial"/>
          <w:sz w:val="20"/>
        </w:rPr>
        <w:t>/</w:t>
      </w:r>
      <w:r w:rsidR="006F4E88" w:rsidRPr="005D2B1E">
        <w:rPr>
          <w:rFonts w:ascii="Arial" w:hAnsi="Arial" w:cs="Arial"/>
          <w:sz w:val="20"/>
        </w:rPr>
        <w:t>đơn vị</w:t>
      </w:r>
      <w:r w:rsidRPr="005D2B1E">
        <w:rPr>
          <w:rFonts w:ascii="Arial" w:hAnsi="Arial" w:cs="Arial"/>
          <w:sz w:val="20"/>
        </w:rPr>
        <w:t xml:space="preserve">, </w:t>
      </w:r>
      <w:r w:rsidR="00F72E77" w:rsidRPr="005D2B1E">
        <w:rPr>
          <w:rFonts w:ascii="Arial" w:hAnsi="Arial" w:cs="Arial"/>
          <w:sz w:val="20"/>
        </w:rPr>
        <w:t>chỉ huy</w:t>
      </w:r>
      <w:r w:rsidRPr="005D2B1E">
        <w:rPr>
          <w:rFonts w:ascii="Arial" w:hAnsi="Arial" w:cs="Arial"/>
          <w:sz w:val="20"/>
        </w:rPr>
        <w:t xml:space="preserve"> công trường thi công ĐT, KS, RPBM phải trực tiếp kiểm tra việc cung cấp các loại vật tư, vật liệu nổ, phương tiện bảo vệ cá nhân đúng chế độ quy định.</w:t>
      </w:r>
    </w:p>
    <w:p w14:paraId="0D0C5D14" w14:textId="77777777" w:rsidR="00F53980" w:rsidRPr="005D2B1E" w:rsidRDefault="00F53980" w:rsidP="005D2B1E">
      <w:pPr>
        <w:spacing w:before="120"/>
        <w:rPr>
          <w:rFonts w:ascii="Arial" w:hAnsi="Arial" w:cs="Arial"/>
          <w:sz w:val="20"/>
        </w:rPr>
      </w:pPr>
      <w:r w:rsidRPr="005D2B1E">
        <w:rPr>
          <w:rFonts w:ascii="Arial" w:hAnsi="Arial" w:cs="Arial"/>
          <w:sz w:val="20"/>
        </w:rPr>
        <w:t>3.5.7.6.</w:t>
      </w:r>
      <w:r w:rsidR="006F4E88" w:rsidRPr="005D2B1E">
        <w:rPr>
          <w:rFonts w:ascii="Arial" w:hAnsi="Arial" w:cs="Arial"/>
          <w:sz w:val="20"/>
        </w:rPr>
        <w:t xml:space="preserve"> </w:t>
      </w:r>
      <w:r w:rsidRPr="005D2B1E">
        <w:rPr>
          <w:rFonts w:ascii="Arial" w:hAnsi="Arial" w:cs="Arial"/>
          <w:sz w:val="20"/>
        </w:rPr>
        <w:t>Trách nhiệ</w:t>
      </w:r>
      <w:r w:rsidR="009C021A" w:rsidRPr="005D2B1E">
        <w:rPr>
          <w:rFonts w:ascii="Arial" w:hAnsi="Arial" w:cs="Arial"/>
          <w:sz w:val="20"/>
        </w:rPr>
        <w:t>m v</w:t>
      </w:r>
      <w:r w:rsidR="009C021A" w:rsidRPr="005D2B1E">
        <w:rPr>
          <w:rFonts w:ascii="Arial" w:hAnsi="Arial" w:cs="Arial"/>
          <w:sz w:val="20"/>
          <w:lang w:val="en-US"/>
        </w:rPr>
        <w:t>ề</w:t>
      </w:r>
      <w:r w:rsidRPr="005D2B1E">
        <w:rPr>
          <w:rFonts w:ascii="Arial" w:hAnsi="Arial" w:cs="Arial"/>
          <w:sz w:val="20"/>
        </w:rPr>
        <w:t xml:space="preserve"> thực hiện các yêu cầu an toàn khi sử dụng máy móc, trang thiết bị (dụng cụ, thiết bị thi công) k</w:t>
      </w:r>
      <w:r w:rsidR="008F6B5F" w:rsidRPr="005D2B1E">
        <w:rPr>
          <w:rFonts w:ascii="Arial" w:hAnsi="Arial" w:cs="Arial"/>
          <w:sz w:val="20"/>
          <w:lang w:val="en-US"/>
        </w:rPr>
        <w:t>ể</w:t>
      </w:r>
      <w:r w:rsidR="008F6B5F" w:rsidRPr="005D2B1E">
        <w:rPr>
          <w:rFonts w:ascii="Arial" w:hAnsi="Arial" w:cs="Arial"/>
          <w:sz w:val="20"/>
        </w:rPr>
        <w:t xml:space="preserve"> c</w:t>
      </w:r>
      <w:r w:rsidR="008F6B5F" w:rsidRPr="005D2B1E">
        <w:rPr>
          <w:rFonts w:ascii="Arial" w:hAnsi="Arial" w:cs="Arial"/>
          <w:sz w:val="20"/>
          <w:lang w:val="en-US"/>
        </w:rPr>
        <w:t>ả</w:t>
      </w:r>
      <w:r w:rsidRPr="005D2B1E">
        <w:rPr>
          <w:rFonts w:ascii="Arial" w:hAnsi="Arial" w:cs="Arial"/>
          <w:sz w:val="20"/>
        </w:rPr>
        <w:t xml:space="preserve"> các phương tiện bảo vệ tập th</w:t>
      </w:r>
      <w:r w:rsidR="008F6B5F" w:rsidRPr="005D2B1E">
        <w:rPr>
          <w:rFonts w:ascii="Arial" w:hAnsi="Arial" w:cs="Arial"/>
          <w:sz w:val="20"/>
          <w:lang w:val="en-US"/>
        </w:rPr>
        <w:t>ể</w:t>
      </w:r>
      <w:r w:rsidRPr="005D2B1E">
        <w:rPr>
          <w:rFonts w:ascii="Arial" w:hAnsi="Arial" w:cs="Arial"/>
          <w:sz w:val="20"/>
        </w:rPr>
        <w:t xml:space="preserve"> v</w:t>
      </w:r>
      <w:r w:rsidR="008F6B5F" w:rsidRPr="005D2B1E">
        <w:rPr>
          <w:rFonts w:ascii="Arial" w:hAnsi="Arial" w:cs="Arial"/>
          <w:sz w:val="20"/>
          <w:lang w:val="en-US"/>
        </w:rPr>
        <w:t>à</w:t>
      </w:r>
      <w:r w:rsidRPr="005D2B1E">
        <w:rPr>
          <w:rFonts w:ascii="Arial" w:hAnsi="Arial" w:cs="Arial"/>
          <w:sz w:val="20"/>
        </w:rPr>
        <w:t xml:space="preserve"> bảo vệ </w:t>
      </w:r>
      <w:r w:rsidR="008F6B5F" w:rsidRPr="005D2B1E">
        <w:rPr>
          <w:rFonts w:ascii="Arial" w:hAnsi="Arial" w:cs="Arial"/>
          <w:sz w:val="20"/>
        </w:rPr>
        <w:t>cá nhân</w:t>
      </w:r>
      <w:r w:rsidRPr="005D2B1E">
        <w:rPr>
          <w:rFonts w:ascii="Arial" w:hAnsi="Arial" w:cs="Arial"/>
          <w:sz w:val="20"/>
        </w:rPr>
        <w:t xml:space="preserve"> cho những người làm việc quy định như sau:</w:t>
      </w:r>
    </w:p>
    <w:p w14:paraId="2E5B83D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696812" w:rsidRPr="005D2B1E">
        <w:rPr>
          <w:rFonts w:ascii="Arial" w:hAnsi="Arial" w:cs="Arial"/>
          <w:sz w:val="20"/>
        </w:rPr>
        <w:t>Tình trạng</w:t>
      </w:r>
      <w:r w:rsidRPr="005D2B1E">
        <w:rPr>
          <w:rFonts w:ascii="Arial" w:hAnsi="Arial" w:cs="Arial"/>
          <w:sz w:val="20"/>
        </w:rPr>
        <w:t xml:space="preserve"> k</w:t>
      </w:r>
      <w:r w:rsidR="004E4B22" w:rsidRPr="005D2B1E">
        <w:rPr>
          <w:rFonts w:ascii="Arial" w:hAnsi="Arial" w:cs="Arial"/>
          <w:sz w:val="20"/>
          <w:lang w:val="en-US"/>
        </w:rPr>
        <w:t>ỹ</w:t>
      </w:r>
      <w:r w:rsidRPr="005D2B1E">
        <w:rPr>
          <w:rFonts w:ascii="Arial" w:hAnsi="Arial" w:cs="Arial"/>
          <w:sz w:val="20"/>
        </w:rPr>
        <w:t xml:space="preserve"> thuật </w:t>
      </w:r>
      <w:r w:rsidR="006F4E88" w:rsidRPr="005D2B1E">
        <w:rPr>
          <w:rFonts w:ascii="Arial" w:hAnsi="Arial" w:cs="Arial"/>
          <w:sz w:val="20"/>
        </w:rPr>
        <w:t>của</w:t>
      </w:r>
      <w:r w:rsidRPr="005D2B1E">
        <w:rPr>
          <w:rFonts w:ascii="Arial" w:hAnsi="Arial" w:cs="Arial"/>
          <w:sz w:val="20"/>
        </w:rPr>
        <w:t xml:space="preserve"> máy móc, trang </w:t>
      </w:r>
      <w:r w:rsidR="004C1C1E" w:rsidRPr="005D2B1E">
        <w:rPr>
          <w:rFonts w:ascii="Arial" w:hAnsi="Arial" w:cs="Arial"/>
          <w:sz w:val="20"/>
        </w:rPr>
        <w:t>thiết bị</w:t>
      </w:r>
      <w:r w:rsidRPr="005D2B1E">
        <w:rPr>
          <w:rFonts w:ascii="Arial" w:hAnsi="Arial" w:cs="Arial"/>
          <w:sz w:val="20"/>
        </w:rPr>
        <w:t xml:space="preserve"> thuộc trách nhiệm của đơn v</w:t>
      </w:r>
      <w:r w:rsidR="00C75721" w:rsidRPr="005D2B1E">
        <w:rPr>
          <w:rFonts w:ascii="Arial" w:hAnsi="Arial" w:cs="Arial"/>
          <w:sz w:val="20"/>
          <w:lang w:val="en-US"/>
        </w:rPr>
        <w:t>ị</w:t>
      </w:r>
      <w:r w:rsidRPr="005D2B1E">
        <w:rPr>
          <w:rFonts w:ascii="Arial" w:hAnsi="Arial" w:cs="Arial"/>
          <w:sz w:val="20"/>
        </w:rPr>
        <w:t xml:space="preserve"> được giao quản lý trang thiết bị;</w:t>
      </w:r>
    </w:p>
    <w:p w14:paraId="07DD6BB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Việc tuân theo các yêu cầu về bảo hộ lao động khi thi công hoạt động RPBM thuộc</w:t>
      </w:r>
      <w:r w:rsidR="00C75721" w:rsidRPr="005D2B1E">
        <w:rPr>
          <w:rFonts w:ascii="Arial" w:hAnsi="Arial" w:cs="Arial"/>
          <w:sz w:val="20"/>
          <w:lang w:val="en-US"/>
        </w:rPr>
        <w:t xml:space="preserve"> </w:t>
      </w:r>
      <w:r w:rsidRPr="005D2B1E">
        <w:rPr>
          <w:rFonts w:ascii="Arial" w:hAnsi="Arial" w:cs="Arial"/>
          <w:sz w:val="20"/>
        </w:rPr>
        <w:t xml:space="preserve">trách nhiệm của đơn vị tiến hành </w:t>
      </w:r>
      <w:r w:rsidR="00C75721" w:rsidRPr="005D2B1E">
        <w:rPr>
          <w:rFonts w:ascii="Arial" w:hAnsi="Arial" w:cs="Arial"/>
          <w:sz w:val="20"/>
        </w:rPr>
        <w:t>thi công</w:t>
      </w:r>
      <w:r w:rsidRPr="005D2B1E">
        <w:rPr>
          <w:rFonts w:ascii="Arial" w:hAnsi="Arial" w:cs="Arial"/>
          <w:sz w:val="20"/>
        </w:rPr>
        <w:t>.</w:t>
      </w:r>
    </w:p>
    <w:p w14:paraId="547AA73F" w14:textId="77777777" w:rsidR="00F53980" w:rsidRPr="005D2B1E" w:rsidRDefault="00F53980" w:rsidP="005D2B1E">
      <w:pPr>
        <w:spacing w:before="120"/>
        <w:rPr>
          <w:rFonts w:ascii="Arial" w:hAnsi="Arial" w:cs="Arial"/>
          <w:sz w:val="20"/>
        </w:rPr>
      </w:pPr>
      <w:r w:rsidRPr="005D2B1E">
        <w:rPr>
          <w:rFonts w:ascii="Arial" w:hAnsi="Arial" w:cs="Arial"/>
          <w:sz w:val="20"/>
        </w:rPr>
        <w:t>3.5.7</w:t>
      </w:r>
      <w:r w:rsidR="00F6768A" w:rsidRPr="005D2B1E">
        <w:rPr>
          <w:rFonts w:ascii="Arial" w:hAnsi="Arial" w:cs="Arial"/>
          <w:sz w:val="20"/>
          <w:lang w:val="en-US"/>
        </w:rPr>
        <w:t>.</w:t>
      </w:r>
      <w:r w:rsidRPr="005D2B1E">
        <w:rPr>
          <w:rFonts w:ascii="Arial" w:hAnsi="Arial" w:cs="Arial"/>
          <w:sz w:val="20"/>
        </w:rPr>
        <w:t>7. Các tổ chứ</w:t>
      </w:r>
      <w:r w:rsidR="00407EA1">
        <w:rPr>
          <w:rFonts w:ascii="Arial" w:hAnsi="Arial" w:cs="Arial"/>
          <w:sz w:val="20"/>
        </w:rPr>
        <w:t>c, cá nh</w:t>
      </w:r>
      <w:r w:rsidR="00407EA1">
        <w:rPr>
          <w:rFonts w:ascii="Arial" w:hAnsi="Arial" w:cs="Arial"/>
          <w:sz w:val="20"/>
          <w:lang w:val="en-US"/>
        </w:rPr>
        <w:t>â</w:t>
      </w:r>
      <w:r w:rsidRPr="005D2B1E">
        <w:rPr>
          <w:rFonts w:ascii="Arial" w:hAnsi="Arial" w:cs="Arial"/>
          <w:sz w:val="20"/>
        </w:rPr>
        <w:t>n khác khi có các hoạt động trong cùng khu vự</w:t>
      </w:r>
      <w:r w:rsidR="00C3703C">
        <w:rPr>
          <w:rFonts w:ascii="Arial" w:hAnsi="Arial" w:cs="Arial"/>
          <w:sz w:val="20"/>
        </w:rPr>
        <w:t>c thi công th</w:t>
      </w:r>
      <w:r w:rsidR="00C3703C">
        <w:rPr>
          <w:rFonts w:ascii="Arial" w:hAnsi="Arial" w:cs="Arial"/>
          <w:sz w:val="20"/>
          <w:lang w:val="en-GB"/>
        </w:rPr>
        <w:t>ì</w:t>
      </w:r>
      <w:r w:rsidRPr="005D2B1E">
        <w:rPr>
          <w:rFonts w:ascii="Arial" w:hAnsi="Arial" w:cs="Arial"/>
          <w:sz w:val="20"/>
        </w:rPr>
        <w:t xml:space="preserve"> chỉ huy công trường phải ph</w:t>
      </w:r>
      <w:r w:rsidR="00DB02B4" w:rsidRPr="005D2B1E">
        <w:rPr>
          <w:rFonts w:ascii="Arial" w:hAnsi="Arial" w:cs="Arial"/>
          <w:sz w:val="20"/>
          <w:lang w:val="en-US"/>
        </w:rPr>
        <w:t>ổ</w:t>
      </w:r>
      <w:r w:rsidRPr="005D2B1E">
        <w:rPr>
          <w:rFonts w:ascii="Arial" w:hAnsi="Arial" w:cs="Arial"/>
          <w:sz w:val="20"/>
        </w:rPr>
        <w:t xml:space="preserve"> biến nội quy an toàn và phân công người hướng dẫn.</w:t>
      </w:r>
    </w:p>
    <w:p w14:paraId="006EEC37" w14:textId="77777777" w:rsidR="00F53980" w:rsidRPr="005D2B1E" w:rsidRDefault="00F53980" w:rsidP="005D2B1E">
      <w:pPr>
        <w:spacing w:before="120"/>
        <w:rPr>
          <w:rFonts w:ascii="Arial" w:hAnsi="Arial" w:cs="Arial"/>
          <w:sz w:val="20"/>
        </w:rPr>
      </w:pPr>
      <w:r w:rsidRPr="005D2B1E">
        <w:rPr>
          <w:rFonts w:ascii="Arial" w:hAnsi="Arial" w:cs="Arial"/>
          <w:sz w:val="20"/>
        </w:rPr>
        <w:t>3.5</w:t>
      </w:r>
      <w:r w:rsidR="00F6768A" w:rsidRPr="005D2B1E">
        <w:rPr>
          <w:rFonts w:ascii="Arial" w:hAnsi="Arial" w:cs="Arial"/>
          <w:sz w:val="20"/>
          <w:lang w:val="en-US"/>
        </w:rPr>
        <w:t>.</w:t>
      </w:r>
      <w:r w:rsidRPr="005D2B1E">
        <w:rPr>
          <w:rFonts w:ascii="Arial" w:hAnsi="Arial" w:cs="Arial"/>
          <w:sz w:val="20"/>
        </w:rPr>
        <w:t>7.8</w:t>
      </w:r>
      <w:r w:rsidR="00F6768A" w:rsidRPr="005D2B1E">
        <w:rPr>
          <w:rFonts w:ascii="Arial" w:hAnsi="Arial" w:cs="Arial"/>
          <w:sz w:val="20"/>
          <w:lang w:val="en-US"/>
        </w:rPr>
        <w:t>.</w:t>
      </w:r>
      <w:r w:rsidR="006F4E88" w:rsidRPr="005D2B1E">
        <w:rPr>
          <w:rFonts w:ascii="Arial" w:hAnsi="Arial" w:cs="Arial"/>
          <w:sz w:val="20"/>
        </w:rPr>
        <w:t xml:space="preserve"> </w:t>
      </w:r>
      <w:r w:rsidRPr="005D2B1E">
        <w:rPr>
          <w:rFonts w:ascii="Arial" w:hAnsi="Arial" w:cs="Arial"/>
          <w:sz w:val="20"/>
        </w:rPr>
        <w:t xml:space="preserve">Tổ </w:t>
      </w:r>
      <w:r w:rsidR="006F4E88" w:rsidRPr="005D2B1E">
        <w:rPr>
          <w:rFonts w:ascii="Arial" w:hAnsi="Arial" w:cs="Arial"/>
          <w:sz w:val="20"/>
        </w:rPr>
        <w:t>chức</w:t>
      </w:r>
      <w:r w:rsidRPr="005D2B1E">
        <w:rPr>
          <w:rFonts w:ascii="Arial" w:hAnsi="Arial" w:cs="Arial"/>
          <w:sz w:val="20"/>
        </w:rPr>
        <w:t>/đơn vị thi công ĐT, KS, RPBM phải có sổ nhật ký an toàn lao động, ghi chép tình hình sự cố, tai nạn, biện pháp khắc phục v</w:t>
      </w:r>
      <w:r w:rsidR="00FD3818" w:rsidRPr="005D2B1E">
        <w:rPr>
          <w:rFonts w:ascii="Arial" w:hAnsi="Arial" w:cs="Arial"/>
          <w:sz w:val="20"/>
          <w:lang w:val="en-US"/>
        </w:rPr>
        <w:t>à</w:t>
      </w:r>
      <w:r w:rsidRPr="005D2B1E">
        <w:rPr>
          <w:rFonts w:ascii="Arial" w:hAnsi="Arial" w:cs="Arial"/>
          <w:sz w:val="20"/>
        </w:rPr>
        <w:t xml:space="preserve"> xử lý (nếu có) và s</w:t>
      </w:r>
      <w:r w:rsidR="00C3703C">
        <w:rPr>
          <w:rFonts w:ascii="Arial" w:hAnsi="Arial" w:cs="Arial"/>
          <w:sz w:val="20"/>
          <w:lang w:val="en-GB"/>
        </w:rPr>
        <w:t>ổ</w:t>
      </w:r>
      <w:r w:rsidRPr="005D2B1E">
        <w:rPr>
          <w:rFonts w:ascii="Arial" w:hAnsi="Arial" w:cs="Arial"/>
          <w:sz w:val="20"/>
        </w:rPr>
        <w:t xml:space="preserve"> đăng ký, theo dõi khách th</w:t>
      </w:r>
      <w:r w:rsidR="0018020B" w:rsidRPr="005D2B1E">
        <w:rPr>
          <w:rFonts w:ascii="Arial" w:hAnsi="Arial" w:cs="Arial"/>
          <w:sz w:val="20"/>
          <w:lang w:val="en-US"/>
        </w:rPr>
        <w:t>a</w:t>
      </w:r>
      <w:r w:rsidRPr="005D2B1E">
        <w:rPr>
          <w:rFonts w:ascii="Arial" w:hAnsi="Arial" w:cs="Arial"/>
          <w:sz w:val="20"/>
        </w:rPr>
        <w:t>m quan trong quá trình thi công.</w:t>
      </w:r>
    </w:p>
    <w:p w14:paraId="3A68A2AB" w14:textId="77777777" w:rsidR="00F53980" w:rsidRPr="005D2B1E" w:rsidRDefault="00F53980" w:rsidP="005D2B1E">
      <w:pPr>
        <w:spacing w:before="120"/>
        <w:rPr>
          <w:rFonts w:ascii="Arial" w:hAnsi="Arial" w:cs="Arial"/>
          <w:b/>
          <w:sz w:val="20"/>
        </w:rPr>
      </w:pPr>
      <w:r w:rsidRPr="005D2B1E">
        <w:rPr>
          <w:rFonts w:ascii="Arial" w:hAnsi="Arial" w:cs="Arial"/>
          <w:b/>
          <w:sz w:val="20"/>
        </w:rPr>
        <w:t>3.6.</w:t>
      </w:r>
      <w:r w:rsidR="006F4E88" w:rsidRPr="005D2B1E">
        <w:rPr>
          <w:rFonts w:ascii="Arial" w:hAnsi="Arial" w:cs="Arial"/>
          <w:b/>
          <w:sz w:val="20"/>
        </w:rPr>
        <w:t xml:space="preserve"> </w:t>
      </w:r>
      <w:r w:rsidRPr="005D2B1E">
        <w:rPr>
          <w:rFonts w:ascii="Arial" w:hAnsi="Arial" w:cs="Arial"/>
          <w:b/>
          <w:sz w:val="20"/>
        </w:rPr>
        <w:t>An toàn và bảo vệ môi trường</w:t>
      </w:r>
    </w:p>
    <w:p w14:paraId="5B3545CC" w14:textId="77777777" w:rsidR="00F53980" w:rsidRPr="005D2B1E" w:rsidRDefault="00F53980" w:rsidP="005D2B1E">
      <w:pPr>
        <w:spacing w:before="120"/>
        <w:rPr>
          <w:rFonts w:ascii="Arial" w:hAnsi="Arial" w:cs="Arial"/>
          <w:sz w:val="20"/>
        </w:rPr>
      </w:pPr>
      <w:r w:rsidRPr="005D2B1E">
        <w:rPr>
          <w:rFonts w:ascii="Arial" w:hAnsi="Arial" w:cs="Arial"/>
          <w:b/>
          <w:sz w:val="20"/>
        </w:rPr>
        <w:t>3.6.1.</w:t>
      </w:r>
      <w:r w:rsidR="006F4E88" w:rsidRPr="005D2B1E">
        <w:rPr>
          <w:rFonts w:ascii="Arial" w:hAnsi="Arial" w:cs="Arial"/>
          <w:sz w:val="20"/>
        </w:rPr>
        <w:t xml:space="preserve"> </w:t>
      </w:r>
      <w:r w:rsidRPr="005D2B1E">
        <w:rPr>
          <w:rFonts w:ascii="Arial" w:hAnsi="Arial" w:cs="Arial"/>
          <w:sz w:val="20"/>
        </w:rPr>
        <w:t>Mọi dự án, hạng mục, nhiệm vụ ĐT, KS, RPBM đều phải đánh giá tác động môi trường, các phương án khắc phục và bảo vệ môi trường theo quy định của pháp luật.</w:t>
      </w:r>
    </w:p>
    <w:p w14:paraId="25C399F3" w14:textId="77777777" w:rsidR="00F53980" w:rsidRPr="005D2B1E" w:rsidRDefault="00F53980" w:rsidP="005D2B1E">
      <w:pPr>
        <w:spacing w:before="120"/>
        <w:rPr>
          <w:rFonts w:ascii="Arial" w:hAnsi="Arial" w:cs="Arial"/>
          <w:sz w:val="20"/>
        </w:rPr>
      </w:pPr>
      <w:r w:rsidRPr="005D2B1E">
        <w:rPr>
          <w:rFonts w:ascii="Arial" w:hAnsi="Arial" w:cs="Arial"/>
          <w:b/>
          <w:sz w:val="20"/>
        </w:rPr>
        <w:t>3.6.2.</w:t>
      </w:r>
      <w:r w:rsidR="006F4E88" w:rsidRPr="005D2B1E">
        <w:rPr>
          <w:rFonts w:ascii="Arial" w:hAnsi="Arial" w:cs="Arial"/>
          <w:sz w:val="20"/>
        </w:rPr>
        <w:t xml:space="preserve"> </w:t>
      </w:r>
      <w:r w:rsidRPr="005D2B1E">
        <w:rPr>
          <w:rFonts w:ascii="Arial" w:hAnsi="Arial" w:cs="Arial"/>
          <w:sz w:val="20"/>
        </w:rPr>
        <w:t xml:space="preserve">Các tổ </w:t>
      </w:r>
      <w:r w:rsidR="006F4E88" w:rsidRPr="005D2B1E">
        <w:rPr>
          <w:rFonts w:ascii="Arial" w:hAnsi="Arial" w:cs="Arial"/>
          <w:sz w:val="20"/>
        </w:rPr>
        <w:t>chức</w:t>
      </w:r>
      <w:r w:rsidRPr="005D2B1E">
        <w:rPr>
          <w:rFonts w:ascii="Arial" w:hAnsi="Arial" w:cs="Arial"/>
          <w:sz w:val="20"/>
        </w:rPr>
        <w:t xml:space="preserve">/đơn vị hoạt động ĐT, KS, RPBM phải thực hiện các biện pháp bảo vệ môi trường đã được quy định trong phương án kỹ thuật thi công và chấp hành các quy định về bảo vệ </w:t>
      </w:r>
      <w:r w:rsidR="008A6443" w:rsidRPr="005D2B1E">
        <w:rPr>
          <w:rFonts w:ascii="Arial" w:hAnsi="Arial" w:cs="Arial"/>
          <w:sz w:val="20"/>
        </w:rPr>
        <w:t>môi trường</w:t>
      </w:r>
      <w:r w:rsidRPr="005D2B1E">
        <w:rPr>
          <w:rFonts w:ascii="Arial" w:hAnsi="Arial" w:cs="Arial"/>
          <w:sz w:val="20"/>
        </w:rPr>
        <w:t xml:space="preserve"> của chính quyền, cơ quan </w:t>
      </w:r>
      <w:r w:rsidR="006F4E88" w:rsidRPr="005D2B1E">
        <w:rPr>
          <w:rFonts w:ascii="Arial" w:hAnsi="Arial" w:cs="Arial"/>
          <w:sz w:val="20"/>
        </w:rPr>
        <w:t>bảo vệ</w:t>
      </w:r>
      <w:r w:rsidRPr="005D2B1E">
        <w:rPr>
          <w:rFonts w:ascii="Arial" w:hAnsi="Arial" w:cs="Arial"/>
          <w:sz w:val="20"/>
        </w:rPr>
        <w:t xml:space="preserve"> môi trường và cộng đồng tại </w:t>
      </w:r>
      <w:r w:rsidR="006F4E88" w:rsidRPr="005D2B1E">
        <w:rPr>
          <w:rFonts w:ascii="Arial" w:hAnsi="Arial" w:cs="Arial"/>
          <w:sz w:val="20"/>
        </w:rPr>
        <w:t>địa bàn</w:t>
      </w:r>
      <w:r w:rsidRPr="005D2B1E">
        <w:rPr>
          <w:rFonts w:ascii="Arial" w:hAnsi="Arial" w:cs="Arial"/>
          <w:sz w:val="20"/>
        </w:rPr>
        <w:t xml:space="preserve"> hoạt động.</w:t>
      </w:r>
    </w:p>
    <w:p w14:paraId="5BF5B5E6" w14:textId="77777777" w:rsidR="00F53980" w:rsidRPr="005D2B1E" w:rsidRDefault="00F53980" w:rsidP="005D2B1E">
      <w:pPr>
        <w:spacing w:before="120"/>
        <w:rPr>
          <w:rFonts w:ascii="Arial" w:hAnsi="Arial" w:cs="Arial"/>
          <w:b/>
          <w:sz w:val="20"/>
        </w:rPr>
      </w:pPr>
      <w:r w:rsidRPr="005D2B1E">
        <w:rPr>
          <w:rFonts w:ascii="Arial" w:hAnsi="Arial" w:cs="Arial"/>
          <w:b/>
          <w:sz w:val="20"/>
        </w:rPr>
        <w:t>4.</w:t>
      </w:r>
      <w:r w:rsidR="006F4E88" w:rsidRPr="005D2B1E">
        <w:rPr>
          <w:rFonts w:ascii="Arial" w:hAnsi="Arial" w:cs="Arial"/>
          <w:b/>
          <w:sz w:val="20"/>
        </w:rPr>
        <w:t xml:space="preserve"> </w:t>
      </w:r>
      <w:r w:rsidRPr="005D2B1E">
        <w:rPr>
          <w:rFonts w:ascii="Arial" w:hAnsi="Arial" w:cs="Arial"/>
          <w:b/>
          <w:sz w:val="20"/>
        </w:rPr>
        <w:t>QUY ĐỊNH V</w:t>
      </w:r>
      <w:r w:rsidR="00682636" w:rsidRPr="005D2B1E">
        <w:rPr>
          <w:rFonts w:ascii="Arial" w:hAnsi="Arial" w:cs="Arial"/>
          <w:b/>
          <w:sz w:val="20"/>
          <w:lang w:val="en-US"/>
        </w:rPr>
        <w:t>Ề</w:t>
      </w:r>
      <w:r w:rsidRPr="005D2B1E">
        <w:rPr>
          <w:rFonts w:ascii="Arial" w:hAnsi="Arial" w:cs="Arial"/>
          <w:b/>
          <w:sz w:val="20"/>
        </w:rPr>
        <w:t xml:space="preserve"> QUẢN LÝ</w:t>
      </w:r>
    </w:p>
    <w:p w14:paraId="7C50225A" w14:textId="77777777" w:rsidR="00F53980" w:rsidRPr="005D2B1E" w:rsidRDefault="00F53980" w:rsidP="005D2B1E">
      <w:pPr>
        <w:spacing w:before="120"/>
        <w:rPr>
          <w:rFonts w:ascii="Arial" w:hAnsi="Arial" w:cs="Arial"/>
          <w:b/>
          <w:sz w:val="20"/>
        </w:rPr>
      </w:pPr>
      <w:r w:rsidRPr="005D2B1E">
        <w:rPr>
          <w:rFonts w:ascii="Arial" w:hAnsi="Arial" w:cs="Arial"/>
          <w:b/>
          <w:sz w:val="20"/>
        </w:rPr>
        <w:t>4.1.</w:t>
      </w:r>
      <w:r w:rsidR="006F4E88" w:rsidRPr="005D2B1E">
        <w:rPr>
          <w:rFonts w:ascii="Arial" w:hAnsi="Arial" w:cs="Arial"/>
          <w:b/>
          <w:sz w:val="20"/>
        </w:rPr>
        <w:t xml:space="preserve"> </w:t>
      </w:r>
      <w:r w:rsidRPr="005D2B1E">
        <w:rPr>
          <w:rFonts w:ascii="Arial" w:hAnsi="Arial" w:cs="Arial"/>
          <w:b/>
          <w:sz w:val="20"/>
        </w:rPr>
        <w:t>Y</w:t>
      </w:r>
      <w:r w:rsidR="00682636" w:rsidRPr="005D2B1E">
        <w:rPr>
          <w:rFonts w:ascii="Arial" w:hAnsi="Arial" w:cs="Arial"/>
          <w:b/>
          <w:sz w:val="20"/>
          <w:lang w:val="en-US"/>
        </w:rPr>
        <w:t>ê</w:t>
      </w:r>
      <w:r w:rsidRPr="005D2B1E">
        <w:rPr>
          <w:rFonts w:ascii="Arial" w:hAnsi="Arial" w:cs="Arial"/>
          <w:b/>
          <w:sz w:val="20"/>
        </w:rPr>
        <w:t>u cầu về n</w:t>
      </w:r>
      <w:r w:rsidR="00682636" w:rsidRPr="005D2B1E">
        <w:rPr>
          <w:rFonts w:ascii="Arial" w:hAnsi="Arial" w:cs="Arial"/>
          <w:b/>
          <w:sz w:val="20"/>
          <w:lang w:val="en-US"/>
        </w:rPr>
        <w:t>ă</w:t>
      </w:r>
      <w:r w:rsidRPr="005D2B1E">
        <w:rPr>
          <w:rFonts w:ascii="Arial" w:hAnsi="Arial" w:cs="Arial"/>
          <w:b/>
          <w:sz w:val="20"/>
        </w:rPr>
        <w:t>ng lực của một tổ chức hoạt động ĐT</w:t>
      </w:r>
      <w:r w:rsidR="00682636" w:rsidRPr="005D2B1E">
        <w:rPr>
          <w:rFonts w:ascii="Arial" w:hAnsi="Arial" w:cs="Arial"/>
          <w:b/>
          <w:sz w:val="20"/>
          <w:lang w:val="en-US"/>
        </w:rPr>
        <w:t>,</w:t>
      </w:r>
      <w:r w:rsidRPr="005D2B1E">
        <w:rPr>
          <w:rFonts w:ascii="Arial" w:hAnsi="Arial" w:cs="Arial"/>
          <w:b/>
          <w:sz w:val="20"/>
        </w:rPr>
        <w:t xml:space="preserve"> KS, RPBM</w:t>
      </w:r>
    </w:p>
    <w:p w14:paraId="2942C2D2" w14:textId="77777777" w:rsidR="00F53980" w:rsidRPr="005D2B1E" w:rsidRDefault="00F53980" w:rsidP="005D2B1E">
      <w:pPr>
        <w:spacing w:before="120"/>
        <w:rPr>
          <w:rFonts w:ascii="Arial" w:hAnsi="Arial" w:cs="Arial"/>
          <w:b/>
          <w:sz w:val="20"/>
        </w:rPr>
      </w:pPr>
      <w:r w:rsidRPr="005D2B1E">
        <w:rPr>
          <w:rFonts w:ascii="Arial" w:hAnsi="Arial" w:cs="Arial"/>
          <w:b/>
          <w:sz w:val="20"/>
        </w:rPr>
        <w:t>4.1.1.</w:t>
      </w:r>
      <w:r w:rsidR="006F4E88" w:rsidRPr="005D2B1E">
        <w:rPr>
          <w:rFonts w:ascii="Arial" w:hAnsi="Arial" w:cs="Arial"/>
          <w:b/>
          <w:sz w:val="20"/>
        </w:rPr>
        <w:t xml:space="preserve"> </w:t>
      </w:r>
      <w:r w:rsidRPr="005D2B1E">
        <w:rPr>
          <w:rFonts w:ascii="Arial" w:hAnsi="Arial" w:cs="Arial"/>
          <w:b/>
          <w:sz w:val="20"/>
        </w:rPr>
        <w:t>Y</w:t>
      </w:r>
      <w:r w:rsidR="009A2E5C" w:rsidRPr="005D2B1E">
        <w:rPr>
          <w:rFonts w:ascii="Arial" w:hAnsi="Arial" w:cs="Arial"/>
          <w:b/>
          <w:sz w:val="20"/>
          <w:lang w:val="en-US"/>
        </w:rPr>
        <w:t>ê</w:t>
      </w:r>
      <w:r w:rsidRPr="005D2B1E">
        <w:rPr>
          <w:rFonts w:ascii="Arial" w:hAnsi="Arial" w:cs="Arial"/>
          <w:b/>
          <w:sz w:val="20"/>
        </w:rPr>
        <w:t>u cầu về nhân lực</w:t>
      </w:r>
    </w:p>
    <w:p w14:paraId="0138A9F7" w14:textId="77777777" w:rsidR="00F53980" w:rsidRPr="005D2B1E" w:rsidRDefault="00F53980" w:rsidP="005D2B1E">
      <w:pPr>
        <w:spacing w:before="120"/>
        <w:rPr>
          <w:rFonts w:ascii="Arial" w:hAnsi="Arial" w:cs="Arial"/>
          <w:sz w:val="20"/>
        </w:rPr>
      </w:pPr>
      <w:r w:rsidRPr="005D2B1E">
        <w:rPr>
          <w:rFonts w:ascii="Arial" w:hAnsi="Arial" w:cs="Arial"/>
          <w:sz w:val="20"/>
        </w:rPr>
        <w:t>4.1.1.1.</w:t>
      </w:r>
      <w:r w:rsidR="006F4E88" w:rsidRPr="005D2B1E">
        <w:rPr>
          <w:rFonts w:ascii="Arial" w:hAnsi="Arial" w:cs="Arial"/>
          <w:sz w:val="20"/>
        </w:rPr>
        <w:t xml:space="preserve"> </w:t>
      </w:r>
      <w:r w:rsidRPr="005D2B1E">
        <w:rPr>
          <w:rFonts w:ascii="Arial" w:hAnsi="Arial" w:cs="Arial"/>
          <w:sz w:val="20"/>
        </w:rPr>
        <w:t xml:space="preserve">Có đủ các cơ cấu của một bộ máy </w:t>
      </w:r>
      <w:r w:rsidR="00F72E77" w:rsidRPr="005D2B1E">
        <w:rPr>
          <w:rFonts w:ascii="Arial" w:hAnsi="Arial" w:cs="Arial"/>
          <w:sz w:val="20"/>
        </w:rPr>
        <w:t>chỉ huy</w:t>
      </w:r>
      <w:r w:rsidRPr="005D2B1E">
        <w:rPr>
          <w:rFonts w:ascii="Arial" w:hAnsi="Arial" w:cs="Arial"/>
          <w:sz w:val="20"/>
        </w:rPr>
        <w:t xml:space="preserve">, lãnh đạo gồm ban chỉ huy/ban giám </w:t>
      </w:r>
      <w:r w:rsidR="006F4E88" w:rsidRPr="005D2B1E">
        <w:rPr>
          <w:rFonts w:ascii="Arial" w:hAnsi="Arial" w:cs="Arial"/>
          <w:sz w:val="20"/>
        </w:rPr>
        <w:t>đốc</w:t>
      </w:r>
      <w:r w:rsidRPr="005D2B1E">
        <w:rPr>
          <w:rFonts w:ascii="Arial" w:hAnsi="Arial" w:cs="Arial"/>
          <w:sz w:val="20"/>
        </w:rPr>
        <w:t>, c</w:t>
      </w:r>
      <w:r w:rsidR="005A342C" w:rsidRPr="005D2B1E">
        <w:rPr>
          <w:rFonts w:ascii="Arial" w:hAnsi="Arial" w:cs="Arial"/>
          <w:sz w:val="20"/>
          <w:lang w:val="en-US"/>
        </w:rPr>
        <w:t>á</w:t>
      </w:r>
      <w:r w:rsidRPr="005D2B1E">
        <w:rPr>
          <w:rFonts w:ascii="Arial" w:hAnsi="Arial" w:cs="Arial"/>
          <w:sz w:val="20"/>
        </w:rPr>
        <w:t xml:space="preserve">c phòng/ban chức năng </w:t>
      </w:r>
      <w:r w:rsidR="00103AD7" w:rsidRPr="005D2B1E">
        <w:rPr>
          <w:rFonts w:ascii="Arial" w:hAnsi="Arial" w:cs="Arial"/>
          <w:sz w:val="20"/>
        </w:rPr>
        <w:t>kế hoạch</w:t>
      </w:r>
      <w:r w:rsidRPr="005D2B1E">
        <w:rPr>
          <w:rFonts w:ascii="Arial" w:hAnsi="Arial" w:cs="Arial"/>
          <w:sz w:val="20"/>
        </w:rPr>
        <w:t>, dự toán, thông tin dữ liệu, kỹ thuật, giám sát, tài chính.</w:t>
      </w:r>
    </w:p>
    <w:p w14:paraId="75DD1AA1" w14:textId="77777777" w:rsidR="00F53980" w:rsidRPr="005D2B1E" w:rsidRDefault="00F53980" w:rsidP="005D2B1E">
      <w:pPr>
        <w:spacing w:before="120"/>
        <w:rPr>
          <w:rFonts w:ascii="Arial" w:hAnsi="Arial" w:cs="Arial"/>
          <w:sz w:val="20"/>
        </w:rPr>
      </w:pPr>
      <w:r w:rsidRPr="005D2B1E">
        <w:rPr>
          <w:rFonts w:ascii="Arial" w:hAnsi="Arial" w:cs="Arial"/>
          <w:sz w:val="20"/>
        </w:rPr>
        <w:t>4.1.1.2.</w:t>
      </w:r>
      <w:r w:rsidR="006F4E88" w:rsidRPr="005D2B1E">
        <w:rPr>
          <w:rFonts w:ascii="Arial" w:hAnsi="Arial" w:cs="Arial"/>
          <w:sz w:val="20"/>
        </w:rPr>
        <w:t xml:space="preserve"> </w:t>
      </w:r>
      <w:r w:rsidRPr="005D2B1E">
        <w:rPr>
          <w:rFonts w:ascii="Arial" w:hAnsi="Arial" w:cs="Arial"/>
          <w:sz w:val="20"/>
        </w:rPr>
        <w:t xml:space="preserve">Có </w:t>
      </w:r>
      <w:r w:rsidR="00872550" w:rsidRPr="005D2B1E">
        <w:rPr>
          <w:rFonts w:ascii="Arial" w:hAnsi="Arial" w:cs="Arial"/>
          <w:sz w:val="20"/>
          <w:lang w:val="en-US"/>
        </w:rPr>
        <w:t>đủ</w:t>
      </w:r>
      <w:r w:rsidRPr="005D2B1E">
        <w:rPr>
          <w:rFonts w:ascii="Arial" w:hAnsi="Arial" w:cs="Arial"/>
          <w:sz w:val="20"/>
        </w:rPr>
        <w:t xml:space="preserve"> nhân viên chuyên môn kỹ thuật được huấn luyện, đào tạo đáp ứng các y</w:t>
      </w:r>
      <w:r w:rsidR="0094209A" w:rsidRPr="005D2B1E">
        <w:rPr>
          <w:rFonts w:ascii="Arial" w:hAnsi="Arial" w:cs="Arial"/>
          <w:sz w:val="20"/>
          <w:lang w:val="en-US"/>
        </w:rPr>
        <w:t>ê</w:t>
      </w:r>
      <w:r w:rsidRPr="005D2B1E">
        <w:rPr>
          <w:rFonts w:ascii="Arial" w:hAnsi="Arial" w:cs="Arial"/>
          <w:sz w:val="20"/>
        </w:rPr>
        <w:t>u cầu chuyên môn cho các chức danh quy định tại 4.1.2 và 4.1.3.</w:t>
      </w:r>
    </w:p>
    <w:p w14:paraId="3E5391A5" w14:textId="77777777" w:rsidR="00F53980" w:rsidRPr="005D2B1E" w:rsidRDefault="00F53980" w:rsidP="005D2B1E">
      <w:pPr>
        <w:spacing w:before="120"/>
        <w:rPr>
          <w:rFonts w:ascii="Arial" w:hAnsi="Arial" w:cs="Arial"/>
          <w:sz w:val="20"/>
        </w:rPr>
      </w:pPr>
      <w:r w:rsidRPr="005D2B1E">
        <w:rPr>
          <w:rFonts w:ascii="Arial" w:hAnsi="Arial" w:cs="Arial"/>
          <w:sz w:val="20"/>
        </w:rPr>
        <w:t>4.1.1.3.</w:t>
      </w:r>
      <w:r w:rsidR="006F4E88" w:rsidRPr="005D2B1E">
        <w:rPr>
          <w:rFonts w:ascii="Arial" w:hAnsi="Arial" w:cs="Arial"/>
          <w:sz w:val="20"/>
        </w:rPr>
        <w:t xml:space="preserve"> </w:t>
      </w:r>
      <w:r w:rsidRPr="005D2B1E">
        <w:rPr>
          <w:rFonts w:ascii="Arial" w:hAnsi="Arial" w:cs="Arial"/>
          <w:sz w:val="20"/>
        </w:rPr>
        <w:t>Theo điều kiện thi công và khối lượng c</w:t>
      </w:r>
      <w:r w:rsidR="0094209A" w:rsidRPr="005D2B1E">
        <w:rPr>
          <w:rFonts w:ascii="Arial" w:hAnsi="Arial" w:cs="Arial"/>
          <w:sz w:val="20"/>
          <w:lang w:val="en-US"/>
        </w:rPr>
        <w:t>ô</w:t>
      </w:r>
      <w:r w:rsidRPr="005D2B1E">
        <w:rPr>
          <w:rFonts w:ascii="Arial" w:hAnsi="Arial" w:cs="Arial"/>
          <w:sz w:val="20"/>
        </w:rPr>
        <w:t>ng việc, các tổ chức RPBM có thể tổ chức các đội thi công với số lượng nh</w:t>
      </w:r>
      <w:r w:rsidR="0094209A" w:rsidRPr="005D2B1E">
        <w:rPr>
          <w:rFonts w:ascii="Arial" w:hAnsi="Arial" w:cs="Arial"/>
          <w:sz w:val="20"/>
          <w:lang w:val="en-US"/>
        </w:rPr>
        <w:t>â</w:t>
      </w:r>
      <w:r w:rsidRPr="005D2B1E">
        <w:rPr>
          <w:rFonts w:ascii="Arial" w:hAnsi="Arial" w:cs="Arial"/>
          <w:sz w:val="20"/>
        </w:rPr>
        <w:t xml:space="preserve">n </w:t>
      </w:r>
      <w:r w:rsidR="0094209A" w:rsidRPr="005D2B1E">
        <w:rPr>
          <w:rFonts w:ascii="Arial" w:hAnsi="Arial" w:cs="Arial"/>
          <w:sz w:val="20"/>
          <w:lang w:val="en-US"/>
        </w:rPr>
        <w:t>s</w:t>
      </w:r>
      <w:r w:rsidRPr="005D2B1E">
        <w:rPr>
          <w:rFonts w:ascii="Arial" w:hAnsi="Arial" w:cs="Arial"/>
          <w:sz w:val="20"/>
        </w:rPr>
        <w:t>ự, trang bị phù hợp và được phê duyệt trong phương án kỹ thuật thi công.</w:t>
      </w:r>
    </w:p>
    <w:p w14:paraId="27072F66" w14:textId="77777777" w:rsidR="00F53980" w:rsidRPr="005D2B1E" w:rsidRDefault="00F53980" w:rsidP="005D2B1E">
      <w:pPr>
        <w:spacing w:before="120"/>
        <w:rPr>
          <w:rFonts w:ascii="Arial" w:hAnsi="Arial" w:cs="Arial"/>
          <w:b/>
          <w:sz w:val="20"/>
        </w:rPr>
      </w:pPr>
      <w:r w:rsidRPr="005D2B1E">
        <w:rPr>
          <w:rFonts w:ascii="Arial" w:hAnsi="Arial" w:cs="Arial"/>
          <w:b/>
          <w:sz w:val="20"/>
        </w:rPr>
        <w:t>4.1.2.</w:t>
      </w:r>
      <w:r w:rsidR="006F4E88" w:rsidRPr="005D2B1E">
        <w:rPr>
          <w:rFonts w:ascii="Arial" w:hAnsi="Arial" w:cs="Arial"/>
          <w:b/>
          <w:sz w:val="20"/>
        </w:rPr>
        <w:t xml:space="preserve"> </w:t>
      </w:r>
      <w:r w:rsidRPr="005D2B1E">
        <w:rPr>
          <w:rFonts w:ascii="Arial" w:hAnsi="Arial" w:cs="Arial"/>
          <w:b/>
          <w:sz w:val="20"/>
        </w:rPr>
        <w:t xml:space="preserve">Yêu </w:t>
      </w:r>
      <w:r w:rsidR="006F4E88" w:rsidRPr="005D2B1E">
        <w:rPr>
          <w:rFonts w:ascii="Arial" w:hAnsi="Arial" w:cs="Arial"/>
          <w:b/>
          <w:sz w:val="20"/>
        </w:rPr>
        <w:t>cầu</w:t>
      </w:r>
      <w:r w:rsidRPr="005D2B1E">
        <w:rPr>
          <w:rFonts w:ascii="Arial" w:hAnsi="Arial" w:cs="Arial"/>
          <w:b/>
          <w:sz w:val="20"/>
        </w:rPr>
        <w:t xml:space="preserve"> v</w:t>
      </w:r>
      <w:r w:rsidR="0094209A" w:rsidRPr="005D2B1E">
        <w:rPr>
          <w:rFonts w:ascii="Arial" w:hAnsi="Arial" w:cs="Arial"/>
          <w:b/>
          <w:sz w:val="20"/>
          <w:lang w:val="en-US"/>
        </w:rPr>
        <w:t>ề</w:t>
      </w:r>
      <w:r w:rsidRPr="005D2B1E">
        <w:rPr>
          <w:rFonts w:ascii="Arial" w:hAnsi="Arial" w:cs="Arial"/>
          <w:b/>
          <w:sz w:val="20"/>
        </w:rPr>
        <w:t xml:space="preserve"> trình độ chuyên môn các chức danh</w:t>
      </w:r>
    </w:p>
    <w:p w14:paraId="59B22855" w14:textId="77777777" w:rsidR="00F53980" w:rsidRPr="005D2B1E" w:rsidRDefault="00F53980" w:rsidP="005D2B1E">
      <w:pPr>
        <w:spacing w:before="120"/>
        <w:rPr>
          <w:rFonts w:ascii="Arial" w:hAnsi="Arial" w:cs="Arial"/>
          <w:sz w:val="20"/>
        </w:rPr>
      </w:pPr>
      <w:r w:rsidRPr="005D2B1E">
        <w:rPr>
          <w:rFonts w:ascii="Arial" w:hAnsi="Arial" w:cs="Arial"/>
          <w:sz w:val="20"/>
        </w:rPr>
        <w:t>4.1.2.1.</w:t>
      </w:r>
      <w:r w:rsidR="006F4E88" w:rsidRPr="005D2B1E">
        <w:rPr>
          <w:rFonts w:ascii="Arial" w:hAnsi="Arial" w:cs="Arial"/>
          <w:sz w:val="20"/>
        </w:rPr>
        <w:t xml:space="preserve"> Đối với</w:t>
      </w:r>
      <w:r w:rsidRPr="005D2B1E">
        <w:rPr>
          <w:rFonts w:ascii="Arial" w:hAnsi="Arial" w:cs="Arial"/>
          <w:sz w:val="20"/>
        </w:rPr>
        <w:t xml:space="preserve"> bộ m</w:t>
      </w:r>
      <w:r w:rsidR="00D557C6" w:rsidRPr="005D2B1E">
        <w:rPr>
          <w:rFonts w:ascii="Arial" w:hAnsi="Arial" w:cs="Arial"/>
          <w:sz w:val="20"/>
          <w:lang w:val="en-US"/>
        </w:rPr>
        <w:t>á</w:t>
      </w:r>
      <w:r w:rsidRPr="005D2B1E">
        <w:rPr>
          <w:rFonts w:ascii="Arial" w:hAnsi="Arial" w:cs="Arial"/>
          <w:sz w:val="20"/>
        </w:rPr>
        <w:t>y l</w:t>
      </w:r>
      <w:r w:rsidR="00D557C6" w:rsidRPr="005D2B1E">
        <w:rPr>
          <w:rFonts w:ascii="Arial" w:hAnsi="Arial" w:cs="Arial"/>
          <w:sz w:val="20"/>
          <w:lang w:val="en-US"/>
        </w:rPr>
        <w:t>ã</w:t>
      </w:r>
      <w:r w:rsidRPr="005D2B1E">
        <w:rPr>
          <w:rFonts w:ascii="Arial" w:hAnsi="Arial" w:cs="Arial"/>
          <w:sz w:val="20"/>
        </w:rPr>
        <w:t>nh đạo chỉ huy và nhân viên của các ph</w:t>
      </w:r>
      <w:r w:rsidR="00D557C6" w:rsidRPr="005D2B1E">
        <w:rPr>
          <w:rFonts w:ascii="Arial" w:hAnsi="Arial" w:cs="Arial"/>
          <w:sz w:val="20"/>
          <w:lang w:val="en-US"/>
        </w:rPr>
        <w:t>ò</w:t>
      </w:r>
      <w:r w:rsidRPr="005D2B1E">
        <w:rPr>
          <w:rFonts w:ascii="Arial" w:hAnsi="Arial" w:cs="Arial"/>
          <w:sz w:val="20"/>
        </w:rPr>
        <w:t xml:space="preserve">ng/ban (trừ tài chính) phải có </w:t>
      </w:r>
      <w:r w:rsidR="00D557C6" w:rsidRPr="005D2B1E">
        <w:rPr>
          <w:rFonts w:ascii="Arial" w:hAnsi="Arial" w:cs="Arial"/>
          <w:sz w:val="20"/>
        </w:rPr>
        <w:t>chứng chỉ</w:t>
      </w:r>
      <w:r w:rsidRPr="005D2B1E">
        <w:rPr>
          <w:rFonts w:ascii="Arial" w:hAnsi="Arial" w:cs="Arial"/>
          <w:sz w:val="20"/>
        </w:rPr>
        <w:t xml:space="preserve"> </w:t>
      </w:r>
      <w:r w:rsidR="003F00C0" w:rsidRPr="005D2B1E">
        <w:rPr>
          <w:rFonts w:ascii="Arial" w:hAnsi="Arial" w:cs="Arial"/>
          <w:sz w:val="20"/>
        </w:rPr>
        <w:t>nhân viên</w:t>
      </w:r>
      <w:r w:rsidRPr="005D2B1E">
        <w:rPr>
          <w:rFonts w:ascii="Arial" w:hAnsi="Arial" w:cs="Arial"/>
          <w:sz w:val="20"/>
        </w:rPr>
        <w:t xml:space="preserve"> chuyên môn kỹ thuật hoặc chứng chỉ đội trưởng theo quy định tại Thông tư số 195/2019/TT-BQP.</w:t>
      </w:r>
    </w:p>
    <w:p w14:paraId="22C21B46" w14:textId="77777777" w:rsidR="00F53980" w:rsidRPr="005D2B1E" w:rsidRDefault="00F53980" w:rsidP="005D2B1E">
      <w:pPr>
        <w:spacing w:before="120"/>
        <w:rPr>
          <w:rFonts w:ascii="Arial" w:hAnsi="Arial" w:cs="Arial"/>
          <w:sz w:val="20"/>
        </w:rPr>
      </w:pPr>
      <w:r w:rsidRPr="005D2B1E">
        <w:rPr>
          <w:rFonts w:ascii="Arial" w:hAnsi="Arial" w:cs="Arial"/>
          <w:sz w:val="20"/>
        </w:rPr>
        <w:t>4</w:t>
      </w:r>
      <w:r w:rsidR="00EC2ECB" w:rsidRPr="005D2B1E">
        <w:rPr>
          <w:rFonts w:ascii="Arial" w:hAnsi="Arial" w:cs="Arial"/>
          <w:sz w:val="20"/>
          <w:lang w:val="en-US"/>
        </w:rPr>
        <w:t>.</w:t>
      </w:r>
      <w:r w:rsidRPr="005D2B1E">
        <w:rPr>
          <w:rFonts w:ascii="Arial" w:hAnsi="Arial" w:cs="Arial"/>
          <w:sz w:val="20"/>
        </w:rPr>
        <w:t>1.2.2. Đối với đội trưởng, kỹ thuật viên, giám sát viên ĐT, KS, RPBM: Y</w:t>
      </w:r>
      <w:r w:rsidR="00A10E2E" w:rsidRPr="005D2B1E">
        <w:rPr>
          <w:rFonts w:ascii="Arial" w:hAnsi="Arial" w:cs="Arial"/>
          <w:sz w:val="20"/>
          <w:lang w:val="en-US"/>
        </w:rPr>
        <w:t>ê</w:t>
      </w:r>
      <w:r w:rsidRPr="005D2B1E">
        <w:rPr>
          <w:rFonts w:ascii="Arial" w:hAnsi="Arial" w:cs="Arial"/>
          <w:sz w:val="20"/>
        </w:rPr>
        <w:t>u cầu trình độ chuyên môn theo quy định tại Điều 25 Th</w:t>
      </w:r>
      <w:r w:rsidR="00A10E2E" w:rsidRPr="005D2B1E">
        <w:rPr>
          <w:rFonts w:ascii="Arial" w:hAnsi="Arial" w:cs="Arial"/>
          <w:sz w:val="20"/>
          <w:lang w:val="en-US"/>
        </w:rPr>
        <w:t>ô</w:t>
      </w:r>
      <w:r w:rsidRPr="005D2B1E">
        <w:rPr>
          <w:rFonts w:ascii="Arial" w:hAnsi="Arial" w:cs="Arial"/>
          <w:sz w:val="20"/>
        </w:rPr>
        <w:t>ng tư số 195/2019/TT-BQP.</w:t>
      </w:r>
    </w:p>
    <w:p w14:paraId="0B9D1078" w14:textId="77777777" w:rsidR="00F53980" w:rsidRPr="005D2B1E" w:rsidRDefault="00F53980" w:rsidP="005D2B1E">
      <w:pPr>
        <w:spacing w:before="120"/>
        <w:rPr>
          <w:rFonts w:ascii="Arial" w:hAnsi="Arial" w:cs="Arial"/>
          <w:b/>
          <w:sz w:val="20"/>
        </w:rPr>
      </w:pPr>
      <w:r w:rsidRPr="005D2B1E">
        <w:rPr>
          <w:rFonts w:ascii="Arial" w:hAnsi="Arial" w:cs="Arial"/>
          <w:b/>
          <w:sz w:val="20"/>
        </w:rPr>
        <w:t>4.1.3.</w:t>
      </w:r>
      <w:r w:rsidR="006F4E88" w:rsidRPr="005D2B1E">
        <w:rPr>
          <w:rFonts w:ascii="Arial" w:hAnsi="Arial" w:cs="Arial"/>
          <w:b/>
          <w:sz w:val="20"/>
        </w:rPr>
        <w:t xml:space="preserve"> </w:t>
      </w:r>
      <w:r w:rsidRPr="005D2B1E">
        <w:rPr>
          <w:rFonts w:ascii="Arial" w:hAnsi="Arial" w:cs="Arial"/>
          <w:b/>
          <w:sz w:val="20"/>
        </w:rPr>
        <w:t>Yêu cầu về nh</w:t>
      </w:r>
      <w:r w:rsidR="00953AD8" w:rsidRPr="005D2B1E">
        <w:rPr>
          <w:rFonts w:ascii="Arial" w:hAnsi="Arial" w:cs="Arial"/>
          <w:b/>
          <w:sz w:val="20"/>
          <w:lang w:val="en-US"/>
        </w:rPr>
        <w:t>â</w:t>
      </w:r>
      <w:r w:rsidRPr="005D2B1E">
        <w:rPr>
          <w:rFonts w:ascii="Arial" w:hAnsi="Arial" w:cs="Arial"/>
          <w:b/>
          <w:sz w:val="20"/>
        </w:rPr>
        <w:t xml:space="preserve">n lực của một </w:t>
      </w:r>
      <w:r w:rsidR="006F4E88" w:rsidRPr="005D2B1E">
        <w:rPr>
          <w:rFonts w:ascii="Arial" w:hAnsi="Arial" w:cs="Arial"/>
          <w:b/>
          <w:sz w:val="20"/>
        </w:rPr>
        <w:t>tổ chức</w:t>
      </w:r>
      <w:r w:rsidRPr="005D2B1E">
        <w:rPr>
          <w:rFonts w:ascii="Arial" w:hAnsi="Arial" w:cs="Arial"/>
          <w:b/>
          <w:sz w:val="20"/>
        </w:rPr>
        <w:t>/đơn vị thực hiện ĐT, KS, RPBM</w:t>
      </w:r>
    </w:p>
    <w:p w14:paraId="238D7C60" w14:textId="77777777" w:rsidR="00F53980" w:rsidRPr="005D2B1E" w:rsidRDefault="00F53980" w:rsidP="005D2B1E">
      <w:pPr>
        <w:spacing w:before="120"/>
        <w:rPr>
          <w:rFonts w:ascii="Arial" w:hAnsi="Arial" w:cs="Arial"/>
          <w:sz w:val="20"/>
        </w:rPr>
      </w:pPr>
      <w:r w:rsidRPr="005D2B1E">
        <w:rPr>
          <w:rFonts w:ascii="Arial" w:hAnsi="Arial" w:cs="Arial"/>
          <w:sz w:val="20"/>
        </w:rPr>
        <w:t>4.1.3.1.</w:t>
      </w:r>
      <w:r w:rsidR="006F4E88" w:rsidRPr="005D2B1E">
        <w:rPr>
          <w:rFonts w:ascii="Arial" w:hAnsi="Arial" w:cs="Arial"/>
          <w:sz w:val="20"/>
        </w:rPr>
        <w:t xml:space="preserve"> </w:t>
      </w:r>
      <w:r w:rsidRPr="005D2B1E">
        <w:rPr>
          <w:rFonts w:ascii="Arial" w:hAnsi="Arial" w:cs="Arial"/>
          <w:sz w:val="20"/>
        </w:rPr>
        <w:t>Nhân lực ph</w:t>
      </w:r>
      <w:r w:rsidR="00B02DEF" w:rsidRPr="005D2B1E">
        <w:rPr>
          <w:rFonts w:ascii="Arial" w:hAnsi="Arial" w:cs="Arial"/>
          <w:sz w:val="20"/>
          <w:lang w:val="en-US"/>
        </w:rPr>
        <w:t>ả</w:t>
      </w:r>
      <w:r w:rsidRPr="005D2B1E">
        <w:rPr>
          <w:rFonts w:ascii="Arial" w:hAnsi="Arial" w:cs="Arial"/>
          <w:sz w:val="20"/>
        </w:rPr>
        <w:t>i c</w:t>
      </w:r>
      <w:r w:rsidR="00B02DEF" w:rsidRPr="005D2B1E">
        <w:rPr>
          <w:rFonts w:ascii="Arial" w:hAnsi="Arial" w:cs="Arial"/>
          <w:sz w:val="20"/>
          <w:lang w:val="en-US"/>
        </w:rPr>
        <w:t>ó</w:t>
      </w:r>
      <w:r w:rsidRPr="005D2B1E">
        <w:rPr>
          <w:rFonts w:ascii="Arial" w:hAnsi="Arial" w:cs="Arial"/>
          <w:sz w:val="20"/>
        </w:rPr>
        <w:t xml:space="preserve"> đối với một </w:t>
      </w:r>
      <w:r w:rsidR="006F4E88" w:rsidRPr="005D2B1E">
        <w:rPr>
          <w:rFonts w:ascii="Arial" w:hAnsi="Arial" w:cs="Arial"/>
          <w:sz w:val="20"/>
        </w:rPr>
        <w:t>tổ chức</w:t>
      </w:r>
      <w:r w:rsidRPr="005D2B1E">
        <w:rPr>
          <w:rFonts w:ascii="Arial" w:hAnsi="Arial" w:cs="Arial"/>
          <w:sz w:val="20"/>
        </w:rPr>
        <w:t>/đơn vị thi công ĐT, KS, RPBM trên cạn quy định tại Bảng 1.</w:t>
      </w:r>
    </w:p>
    <w:p w14:paraId="05E92BDF"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w:t>
      </w:r>
      <w:r w:rsidR="00795FB2" w:rsidRPr="005D2B1E">
        <w:rPr>
          <w:rFonts w:ascii="Arial" w:hAnsi="Arial" w:cs="Arial"/>
          <w:b/>
          <w:sz w:val="20"/>
          <w:lang w:val="en-US"/>
        </w:rPr>
        <w:t>ả</w:t>
      </w:r>
      <w:r w:rsidRPr="005D2B1E">
        <w:rPr>
          <w:rFonts w:ascii="Arial" w:hAnsi="Arial" w:cs="Arial"/>
          <w:b/>
          <w:sz w:val="20"/>
        </w:rPr>
        <w:t xml:space="preserve">ng 1 - </w:t>
      </w:r>
      <w:r w:rsidR="003F316B" w:rsidRPr="005D2B1E">
        <w:rPr>
          <w:rFonts w:ascii="Arial" w:hAnsi="Arial" w:cs="Arial"/>
          <w:b/>
          <w:sz w:val="20"/>
        </w:rPr>
        <w:t xml:space="preserve">Số </w:t>
      </w:r>
      <w:r w:rsidR="00125A70" w:rsidRPr="005D2B1E">
        <w:rPr>
          <w:rFonts w:ascii="Arial" w:hAnsi="Arial" w:cs="Arial"/>
          <w:b/>
          <w:sz w:val="20"/>
        </w:rPr>
        <w:t>lượng</w:t>
      </w:r>
      <w:r w:rsidRPr="005D2B1E">
        <w:rPr>
          <w:rFonts w:ascii="Arial" w:hAnsi="Arial" w:cs="Arial"/>
          <w:b/>
          <w:sz w:val="20"/>
        </w:rPr>
        <w:t xml:space="preserve"> và thành phần nh</w:t>
      </w:r>
      <w:r w:rsidR="00795FB2" w:rsidRPr="005D2B1E">
        <w:rPr>
          <w:rFonts w:ascii="Arial" w:hAnsi="Arial" w:cs="Arial"/>
          <w:b/>
          <w:sz w:val="20"/>
          <w:lang w:val="en-US"/>
        </w:rPr>
        <w:t>â</w:t>
      </w:r>
      <w:r w:rsidRPr="005D2B1E">
        <w:rPr>
          <w:rFonts w:ascii="Arial" w:hAnsi="Arial" w:cs="Arial"/>
          <w:b/>
          <w:sz w:val="20"/>
        </w:rPr>
        <w:t>n lực tối th</w:t>
      </w:r>
      <w:r w:rsidR="00795FB2" w:rsidRPr="005D2B1E">
        <w:rPr>
          <w:rFonts w:ascii="Arial" w:hAnsi="Arial" w:cs="Arial"/>
          <w:b/>
          <w:sz w:val="20"/>
          <w:lang w:val="en-US"/>
        </w:rPr>
        <w:t>iể</w:t>
      </w:r>
      <w:r w:rsidRPr="005D2B1E">
        <w:rPr>
          <w:rFonts w:ascii="Arial" w:hAnsi="Arial" w:cs="Arial"/>
          <w:b/>
          <w:sz w:val="20"/>
        </w:rPr>
        <w:t>u phải có đối với</w:t>
      </w:r>
      <w:r w:rsidR="006F4E88" w:rsidRPr="005D2B1E">
        <w:rPr>
          <w:rFonts w:ascii="Arial" w:hAnsi="Arial" w:cs="Arial"/>
          <w:b/>
          <w:sz w:val="20"/>
        </w:rPr>
        <w:t xml:space="preserve"> </w:t>
      </w:r>
      <w:r w:rsidRPr="005D2B1E">
        <w:rPr>
          <w:rFonts w:ascii="Arial" w:hAnsi="Arial" w:cs="Arial"/>
          <w:b/>
          <w:sz w:val="20"/>
        </w:rPr>
        <w:t>tổ chức/đơn vị th</w:t>
      </w:r>
      <w:r w:rsidR="00795FB2" w:rsidRPr="005D2B1E">
        <w:rPr>
          <w:rFonts w:ascii="Arial" w:hAnsi="Arial" w:cs="Arial"/>
          <w:b/>
          <w:sz w:val="20"/>
          <w:lang w:val="en-US"/>
        </w:rPr>
        <w:t>i</w:t>
      </w:r>
      <w:r w:rsidRPr="005D2B1E">
        <w:rPr>
          <w:rFonts w:ascii="Arial" w:hAnsi="Arial" w:cs="Arial"/>
          <w:b/>
          <w:sz w:val="20"/>
        </w:rPr>
        <w:t xml:space="preserve"> công ĐT, KS, RPBM trên cạn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9"/>
        <w:gridCol w:w="2965"/>
      </w:tblGrid>
      <w:tr w:rsidR="00F53980" w:rsidRPr="005D2B1E" w14:paraId="419B011C" w14:textId="77777777" w:rsidTr="003F316B">
        <w:tblPrEx>
          <w:tblCellMar>
            <w:top w:w="0" w:type="dxa"/>
            <w:left w:w="0" w:type="dxa"/>
            <w:bottom w:w="0" w:type="dxa"/>
            <w:right w:w="0" w:type="dxa"/>
          </w:tblCellMar>
        </w:tblPrEx>
        <w:tc>
          <w:tcPr>
            <w:tcW w:w="3283" w:type="pct"/>
            <w:shd w:val="clear" w:color="auto" w:fill="FFFFFF"/>
            <w:vAlign w:val="center"/>
          </w:tcPr>
          <w:p w14:paraId="5D44B7F1"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Nh</w:t>
            </w:r>
            <w:r w:rsidR="00795FB2" w:rsidRPr="005D2B1E">
              <w:rPr>
                <w:rFonts w:ascii="Arial" w:hAnsi="Arial" w:cs="Arial"/>
                <w:b/>
                <w:sz w:val="20"/>
                <w:lang w:val="en-US"/>
              </w:rPr>
              <w:t>â</w:t>
            </w:r>
            <w:r w:rsidRPr="005D2B1E">
              <w:rPr>
                <w:rFonts w:ascii="Arial" w:hAnsi="Arial" w:cs="Arial"/>
                <w:b/>
                <w:sz w:val="20"/>
              </w:rPr>
              <w:t>n sự</w:t>
            </w:r>
          </w:p>
        </w:tc>
        <w:tc>
          <w:tcPr>
            <w:tcW w:w="1717" w:type="pct"/>
            <w:shd w:val="clear" w:color="auto" w:fill="FFFFFF"/>
            <w:vAlign w:val="center"/>
          </w:tcPr>
          <w:p w14:paraId="30517FA7"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lượng (người)</w:t>
            </w:r>
          </w:p>
        </w:tc>
      </w:tr>
      <w:tr w:rsidR="00F53980" w:rsidRPr="005D2B1E" w14:paraId="4B8DD6BA" w14:textId="77777777" w:rsidTr="003F316B">
        <w:tblPrEx>
          <w:tblCellMar>
            <w:top w:w="0" w:type="dxa"/>
            <w:left w:w="0" w:type="dxa"/>
            <w:bottom w:w="0" w:type="dxa"/>
            <w:right w:w="0" w:type="dxa"/>
          </w:tblCellMar>
        </w:tblPrEx>
        <w:tc>
          <w:tcPr>
            <w:tcW w:w="3283" w:type="pct"/>
            <w:shd w:val="clear" w:color="auto" w:fill="FFFFFF"/>
            <w:vAlign w:val="center"/>
          </w:tcPr>
          <w:p w14:paraId="72866809" w14:textId="77777777" w:rsidR="00F53980" w:rsidRPr="005D2B1E" w:rsidRDefault="00F53980" w:rsidP="005D2B1E">
            <w:pPr>
              <w:spacing w:before="120"/>
              <w:rPr>
                <w:rFonts w:ascii="Arial" w:hAnsi="Arial" w:cs="Arial"/>
                <w:sz w:val="20"/>
              </w:rPr>
            </w:pPr>
            <w:r w:rsidRPr="005D2B1E">
              <w:rPr>
                <w:rFonts w:ascii="Arial" w:hAnsi="Arial" w:cs="Arial"/>
                <w:sz w:val="20"/>
              </w:rPr>
              <w:t>Độ</w:t>
            </w:r>
            <w:r w:rsidR="00C62263" w:rsidRPr="005D2B1E">
              <w:rPr>
                <w:rFonts w:ascii="Arial" w:hAnsi="Arial" w:cs="Arial"/>
                <w:sz w:val="20"/>
                <w:lang w:val="en-US"/>
              </w:rPr>
              <w:t>i</w:t>
            </w:r>
            <w:r w:rsidRPr="005D2B1E">
              <w:rPr>
                <w:rFonts w:ascii="Arial" w:hAnsi="Arial" w:cs="Arial"/>
                <w:sz w:val="20"/>
              </w:rPr>
              <w:t xml:space="preserve"> trư</w:t>
            </w:r>
            <w:r w:rsidR="00C62263" w:rsidRPr="005D2B1E">
              <w:rPr>
                <w:rFonts w:ascii="Arial" w:hAnsi="Arial" w:cs="Arial"/>
                <w:sz w:val="20"/>
                <w:lang w:val="en-US"/>
              </w:rPr>
              <w:t>ở</w:t>
            </w:r>
            <w:r w:rsidRPr="005D2B1E">
              <w:rPr>
                <w:rFonts w:ascii="Arial" w:hAnsi="Arial" w:cs="Arial"/>
                <w:sz w:val="20"/>
              </w:rPr>
              <w:t>ng, đội phó c</w:t>
            </w:r>
            <w:r w:rsidR="00C62263" w:rsidRPr="005D2B1E">
              <w:rPr>
                <w:rFonts w:ascii="Arial" w:hAnsi="Arial" w:cs="Arial"/>
                <w:sz w:val="20"/>
                <w:lang w:val="en-US"/>
              </w:rPr>
              <w:t>ó</w:t>
            </w:r>
            <w:r w:rsidRPr="005D2B1E">
              <w:rPr>
                <w:rFonts w:ascii="Arial" w:hAnsi="Arial" w:cs="Arial"/>
                <w:sz w:val="20"/>
              </w:rPr>
              <w:t xml:space="preserve"> </w:t>
            </w:r>
            <w:r w:rsidR="00D557C6" w:rsidRPr="005D2B1E">
              <w:rPr>
                <w:rFonts w:ascii="Arial" w:hAnsi="Arial" w:cs="Arial"/>
                <w:sz w:val="20"/>
              </w:rPr>
              <w:t>chứng chỉ</w:t>
            </w:r>
            <w:r w:rsidRPr="005D2B1E">
              <w:rPr>
                <w:rFonts w:ascii="Arial" w:hAnsi="Arial" w:cs="Arial"/>
                <w:sz w:val="20"/>
              </w:rPr>
              <w:t xml:space="preserve"> đ</w:t>
            </w:r>
            <w:r w:rsidR="00C62263" w:rsidRPr="005D2B1E">
              <w:rPr>
                <w:rFonts w:ascii="Arial" w:hAnsi="Arial" w:cs="Arial"/>
                <w:sz w:val="20"/>
                <w:lang w:val="en-US"/>
              </w:rPr>
              <w:t>à</w:t>
            </w:r>
            <w:r w:rsidRPr="005D2B1E">
              <w:rPr>
                <w:rFonts w:ascii="Arial" w:hAnsi="Arial" w:cs="Arial"/>
                <w:sz w:val="20"/>
              </w:rPr>
              <w:t>o tạo</w:t>
            </w:r>
          </w:p>
        </w:tc>
        <w:tc>
          <w:tcPr>
            <w:tcW w:w="1717" w:type="pct"/>
            <w:shd w:val="clear" w:color="auto" w:fill="FFFFFF"/>
            <w:vAlign w:val="center"/>
          </w:tcPr>
          <w:p w14:paraId="29520B7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BA5FC4" w:rsidRPr="005D2B1E" w14:paraId="120E4B34" w14:textId="77777777" w:rsidTr="003F316B">
        <w:tblPrEx>
          <w:tblCellMar>
            <w:top w:w="0" w:type="dxa"/>
            <w:left w:w="0" w:type="dxa"/>
            <w:bottom w:w="0" w:type="dxa"/>
            <w:right w:w="0" w:type="dxa"/>
          </w:tblCellMar>
        </w:tblPrEx>
        <w:tc>
          <w:tcPr>
            <w:tcW w:w="3283" w:type="pct"/>
            <w:shd w:val="clear" w:color="auto" w:fill="FFFFFF"/>
            <w:vAlign w:val="center"/>
          </w:tcPr>
          <w:p w14:paraId="1B736DE5" w14:textId="77777777" w:rsidR="00BA5FC4" w:rsidRPr="005D2B1E" w:rsidRDefault="00BA5FC4" w:rsidP="005D2B1E">
            <w:pPr>
              <w:spacing w:before="120"/>
              <w:rPr>
                <w:rFonts w:ascii="Arial" w:hAnsi="Arial" w:cs="Arial"/>
                <w:sz w:val="20"/>
              </w:rPr>
            </w:pPr>
            <w:r w:rsidRPr="005D2B1E">
              <w:rPr>
                <w:rFonts w:ascii="Arial" w:hAnsi="Arial" w:cs="Arial"/>
                <w:sz w:val="20"/>
              </w:rPr>
              <w:t>Cán bộ QLCL c</w:t>
            </w:r>
            <w:r w:rsidR="00AF13EA" w:rsidRPr="005D2B1E">
              <w:rPr>
                <w:rFonts w:ascii="Arial" w:hAnsi="Arial" w:cs="Arial"/>
                <w:sz w:val="20"/>
                <w:lang w:val="en-US"/>
              </w:rPr>
              <w:t>ó</w:t>
            </w:r>
            <w:r w:rsidRPr="005D2B1E">
              <w:rPr>
                <w:rFonts w:ascii="Arial" w:hAnsi="Arial" w:cs="Arial"/>
                <w:sz w:val="20"/>
              </w:rPr>
              <w:t xml:space="preserve"> </w:t>
            </w:r>
            <w:r w:rsidR="00AF13EA" w:rsidRPr="005D2B1E">
              <w:rPr>
                <w:rFonts w:ascii="Arial" w:hAnsi="Arial" w:cs="Arial"/>
                <w:sz w:val="20"/>
              </w:rPr>
              <w:t>chứng chỉ</w:t>
            </w:r>
            <w:r w:rsidRPr="005D2B1E">
              <w:rPr>
                <w:rFonts w:ascii="Arial" w:hAnsi="Arial" w:cs="Arial"/>
                <w:sz w:val="20"/>
              </w:rPr>
              <w:t xml:space="preserve"> </w:t>
            </w:r>
            <w:r w:rsidR="002555DB" w:rsidRPr="005D2B1E">
              <w:rPr>
                <w:rFonts w:ascii="Arial" w:hAnsi="Arial" w:cs="Arial"/>
                <w:sz w:val="20"/>
              </w:rPr>
              <w:t>đào tạo</w:t>
            </w:r>
          </w:p>
        </w:tc>
        <w:tc>
          <w:tcPr>
            <w:tcW w:w="1717" w:type="pct"/>
            <w:shd w:val="clear" w:color="auto" w:fill="FFFFFF"/>
            <w:vAlign w:val="center"/>
          </w:tcPr>
          <w:p w14:paraId="364BB93E" w14:textId="77777777" w:rsidR="00BA5FC4" w:rsidRPr="005D2B1E" w:rsidRDefault="00BA5FC4" w:rsidP="005D2B1E">
            <w:pPr>
              <w:spacing w:before="120"/>
              <w:jc w:val="center"/>
              <w:rPr>
                <w:rFonts w:ascii="Arial" w:hAnsi="Arial" w:cs="Arial"/>
                <w:sz w:val="20"/>
              </w:rPr>
            </w:pPr>
            <w:r w:rsidRPr="005D2B1E">
              <w:rPr>
                <w:rFonts w:ascii="Arial" w:hAnsi="Arial" w:cs="Arial"/>
                <w:sz w:val="20"/>
              </w:rPr>
              <w:t>1</w:t>
            </w:r>
          </w:p>
        </w:tc>
      </w:tr>
      <w:tr w:rsidR="00BA5FC4" w:rsidRPr="005D2B1E" w14:paraId="7A956C17" w14:textId="77777777" w:rsidTr="003F316B">
        <w:tblPrEx>
          <w:tblCellMar>
            <w:top w:w="0" w:type="dxa"/>
            <w:left w:w="0" w:type="dxa"/>
            <w:bottom w:w="0" w:type="dxa"/>
            <w:right w:w="0" w:type="dxa"/>
          </w:tblCellMar>
        </w:tblPrEx>
        <w:tc>
          <w:tcPr>
            <w:tcW w:w="3283" w:type="pct"/>
            <w:shd w:val="clear" w:color="auto" w:fill="FFFFFF"/>
            <w:vAlign w:val="center"/>
          </w:tcPr>
          <w:p w14:paraId="4967CEE6" w14:textId="77777777" w:rsidR="00BA5FC4" w:rsidRPr="005D2B1E" w:rsidRDefault="00BA5FC4" w:rsidP="005D2B1E">
            <w:pPr>
              <w:spacing w:before="120"/>
              <w:rPr>
                <w:rFonts w:ascii="Arial" w:hAnsi="Arial" w:cs="Arial"/>
                <w:sz w:val="20"/>
              </w:rPr>
            </w:pPr>
            <w:r w:rsidRPr="005D2B1E">
              <w:rPr>
                <w:rFonts w:ascii="Arial" w:hAnsi="Arial" w:cs="Arial"/>
                <w:sz w:val="20"/>
              </w:rPr>
              <w:t>Kỹ thuật viên cấp 1 có chứng chỉ đào tạo</w:t>
            </w:r>
          </w:p>
        </w:tc>
        <w:tc>
          <w:tcPr>
            <w:tcW w:w="1717" w:type="pct"/>
            <w:shd w:val="clear" w:color="auto" w:fill="FFFFFF"/>
            <w:vAlign w:val="center"/>
          </w:tcPr>
          <w:p w14:paraId="2E79328F" w14:textId="77777777" w:rsidR="00BA5FC4" w:rsidRPr="005D2B1E" w:rsidRDefault="00BA5FC4" w:rsidP="005D2B1E">
            <w:pPr>
              <w:spacing w:before="120"/>
              <w:jc w:val="center"/>
              <w:rPr>
                <w:rFonts w:ascii="Arial" w:hAnsi="Arial" w:cs="Arial"/>
                <w:sz w:val="20"/>
              </w:rPr>
            </w:pPr>
            <w:r w:rsidRPr="005D2B1E">
              <w:rPr>
                <w:rFonts w:ascii="Arial" w:hAnsi="Arial" w:cs="Arial"/>
                <w:sz w:val="20"/>
              </w:rPr>
              <w:t>8</w:t>
            </w:r>
          </w:p>
        </w:tc>
      </w:tr>
      <w:tr w:rsidR="00BA5FC4" w:rsidRPr="005D2B1E" w14:paraId="42DA34E0" w14:textId="77777777" w:rsidTr="003F316B">
        <w:tblPrEx>
          <w:tblCellMar>
            <w:top w:w="0" w:type="dxa"/>
            <w:left w:w="0" w:type="dxa"/>
            <w:bottom w:w="0" w:type="dxa"/>
            <w:right w:w="0" w:type="dxa"/>
          </w:tblCellMar>
        </w:tblPrEx>
        <w:tc>
          <w:tcPr>
            <w:tcW w:w="3283" w:type="pct"/>
            <w:shd w:val="clear" w:color="auto" w:fill="FFFFFF"/>
            <w:vAlign w:val="center"/>
          </w:tcPr>
          <w:p w14:paraId="5160ADE2" w14:textId="77777777" w:rsidR="00BA5FC4" w:rsidRPr="005D2B1E" w:rsidRDefault="00BA5FC4" w:rsidP="005D2B1E">
            <w:pPr>
              <w:spacing w:before="120"/>
              <w:rPr>
                <w:rFonts w:ascii="Arial" w:hAnsi="Arial" w:cs="Arial"/>
                <w:sz w:val="20"/>
              </w:rPr>
            </w:pPr>
            <w:r w:rsidRPr="005D2B1E">
              <w:rPr>
                <w:rFonts w:ascii="Arial" w:hAnsi="Arial" w:cs="Arial"/>
                <w:sz w:val="20"/>
              </w:rPr>
              <w:t xml:space="preserve">Kỹ thuật viên cấp 2 có chứng chỉ </w:t>
            </w:r>
            <w:r w:rsidR="002555DB" w:rsidRPr="005D2B1E">
              <w:rPr>
                <w:rFonts w:ascii="Arial" w:hAnsi="Arial" w:cs="Arial"/>
                <w:sz w:val="20"/>
              </w:rPr>
              <w:t>đào tạo</w:t>
            </w:r>
          </w:p>
        </w:tc>
        <w:tc>
          <w:tcPr>
            <w:tcW w:w="1717" w:type="pct"/>
            <w:shd w:val="clear" w:color="auto" w:fill="FFFFFF"/>
            <w:vAlign w:val="center"/>
          </w:tcPr>
          <w:p w14:paraId="04FB96F0" w14:textId="77777777" w:rsidR="00BA5FC4" w:rsidRPr="005D2B1E" w:rsidRDefault="00BA5FC4" w:rsidP="005D2B1E">
            <w:pPr>
              <w:spacing w:before="120"/>
              <w:jc w:val="center"/>
              <w:rPr>
                <w:rFonts w:ascii="Arial" w:hAnsi="Arial" w:cs="Arial"/>
                <w:sz w:val="20"/>
              </w:rPr>
            </w:pPr>
            <w:r w:rsidRPr="005D2B1E">
              <w:rPr>
                <w:rFonts w:ascii="Arial" w:hAnsi="Arial" w:cs="Arial"/>
                <w:sz w:val="20"/>
              </w:rPr>
              <w:t>2</w:t>
            </w:r>
          </w:p>
        </w:tc>
      </w:tr>
      <w:tr w:rsidR="00BA5FC4" w:rsidRPr="005D2B1E" w14:paraId="29E9E7F9" w14:textId="77777777" w:rsidTr="003F316B">
        <w:tblPrEx>
          <w:tblCellMar>
            <w:top w:w="0" w:type="dxa"/>
            <w:left w:w="0" w:type="dxa"/>
            <w:bottom w:w="0" w:type="dxa"/>
            <w:right w:w="0" w:type="dxa"/>
          </w:tblCellMar>
        </w:tblPrEx>
        <w:tc>
          <w:tcPr>
            <w:tcW w:w="3283" w:type="pct"/>
            <w:shd w:val="clear" w:color="auto" w:fill="FFFFFF"/>
            <w:vAlign w:val="center"/>
          </w:tcPr>
          <w:p w14:paraId="482B5E59" w14:textId="77777777" w:rsidR="00BA5FC4" w:rsidRPr="005D2B1E" w:rsidRDefault="00BA5FC4" w:rsidP="005D2B1E">
            <w:pPr>
              <w:spacing w:before="120"/>
              <w:rPr>
                <w:rFonts w:ascii="Arial" w:hAnsi="Arial" w:cs="Arial"/>
                <w:sz w:val="20"/>
              </w:rPr>
            </w:pPr>
            <w:r w:rsidRPr="005D2B1E">
              <w:rPr>
                <w:rFonts w:ascii="Arial" w:hAnsi="Arial" w:cs="Arial"/>
                <w:sz w:val="20"/>
              </w:rPr>
              <w:t>Kỹ thuật viên cấp 3 c</w:t>
            </w:r>
            <w:r w:rsidR="00DC07E7" w:rsidRPr="005D2B1E">
              <w:rPr>
                <w:rFonts w:ascii="Arial" w:hAnsi="Arial" w:cs="Arial"/>
                <w:sz w:val="20"/>
                <w:lang w:val="en-US"/>
              </w:rPr>
              <w:t>ó</w:t>
            </w:r>
            <w:r w:rsidRPr="005D2B1E">
              <w:rPr>
                <w:rFonts w:ascii="Arial" w:hAnsi="Arial" w:cs="Arial"/>
                <w:sz w:val="20"/>
              </w:rPr>
              <w:t xml:space="preserve"> chứng chỉ đào tạo</w:t>
            </w:r>
          </w:p>
        </w:tc>
        <w:tc>
          <w:tcPr>
            <w:tcW w:w="1717" w:type="pct"/>
            <w:shd w:val="clear" w:color="auto" w:fill="FFFFFF"/>
            <w:vAlign w:val="center"/>
          </w:tcPr>
          <w:p w14:paraId="42CF6887" w14:textId="77777777" w:rsidR="00BA5FC4" w:rsidRPr="005D2B1E" w:rsidRDefault="00BA5FC4" w:rsidP="005D2B1E">
            <w:pPr>
              <w:spacing w:before="120"/>
              <w:jc w:val="center"/>
              <w:rPr>
                <w:rFonts w:ascii="Arial" w:hAnsi="Arial" w:cs="Arial"/>
                <w:sz w:val="20"/>
              </w:rPr>
            </w:pPr>
            <w:r w:rsidRPr="005D2B1E">
              <w:rPr>
                <w:rFonts w:ascii="Arial" w:hAnsi="Arial" w:cs="Arial"/>
                <w:sz w:val="20"/>
              </w:rPr>
              <w:t>1</w:t>
            </w:r>
          </w:p>
        </w:tc>
      </w:tr>
      <w:tr w:rsidR="00BA5FC4" w:rsidRPr="005D2B1E" w14:paraId="6AB37A05" w14:textId="77777777" w:rsidTr="003F316B">
        <w:tblPrEx>
          <w:tblCellMar>
            <w:top w:w="0" w:type="dxa"/>
            <w:left w:w="0" w:type="dxa"/>
            <w:bottom w:w="0" w:type="dxa"/>
            <w:right w:w="0" w:type="dxa"/>
          </w:tblCellMar>
        </w:tblPrEx>
        <w:tc>
          <w:tcPr>
            <w:tcW w:w="3283" w:type="pct"/>
            <w:shd w:val="clear" w:color="auto" w:fill="FFFFFF"/>
            <w:vAlign w:val="center"/>
          </w:tcPr>
          <w:p w14:paraId="0D7508A3" w14:textId="77777777" w:rsidR="00BA5FC4" w:rsidRPr="005D2B1E" w:rsidRDefault="00BA5FC4" w:rsidP="005D2B1E">
            <w:pPr>
              <w:spacing w:before="120"/>
              <w:rPr>
                <w:rFonts w:ascii="Arial" w:hAnsi="Arial" w:cs="Arial"/>
                <w:sz w:val="20"/>
              </w:rPr>
            </w:pPr>
            <w:r w:rsidRPr="005D2B1E">
              <w:rPr>
                <w:rFonts w:ascii="Arial" w:hAnsi="Arial" w:cs="Arial"/>
                <w:sz w:val="20"/>
              </w:rPr>
              <w:t>Kỹ thuật vi</w:t>
            </w:r>
            <w:r w:rsidR="00B77438" w:rsidRPr="005D2B1E">
              <w:rPr>
                <w:rFonts w:ascii="Arial" w:hAnsi="Arial" w:cs="Arial"/>
                <w:sz w:val="20"/>
                <w:lang w:val="en-US"/>
              </w:rPr>
              <w:t>ê</w:t>
            </w:r>
            <w:r w:rsidRPr="005D2B1E">
              <w:rPr>
                <w:rFonts w:ascii="Arial" w:hAnsi="Arial" w:cs="Arial"/>
                <w:sz w:val="20"/>
              </w:rPr>
              <w:t>n cấp 4</w:t>
            </w:r>
          </w:p>
        </w:tc>
        <w:tc>
          <w:tcPr>
            <w:tcW w:w="1717" w:type="pct"/>
            <w:shd w:val="clear" w:color="auto" w:fill="FFFFFF"/>
            <w:vAlign w:val="center"/>
          </w:tcPr>
          <w:p w14:paraId="5DD90C23" w14:textId="77777777" w:rsidR="00BA5FC4" w:rsidRPr="005D2B1E" w:rsidRDefault="00BA5FC4" w:rsidP="005D2B1E">
            <w:pPr>
              <w:spacing w:before="120"/>
              <w:jc w:val="center"/>
              <w:rPr>
                <w:rFonts w:ascii="Arial" w:hAnsi="Arial" w:cs="Arial"/>
                <w:sz w:val="20"/>
              </w:rPr>
            </w:pPr>
            <w:r w:rsidRPr="005D2B1E">
              <w:rPr>
                <w:rFonts w:ascii="Arial" w:hAnsi="Arial" w:cs="Arial"/>
                <w:sz w:val="20"/>
              </w:rPr>
              <w:t>-</w:t>
            </w:r>
          </w:p>
        </w:tc>
      </w:tr>
      <w:tr w:rsidR="00BA5FC4" w:rsidRPr="005D2B1E" w14:paraId="488A512D" w14:textId="77777777" w:rsidTr="003F316B">
        <w:tblPrEx>
          <w:tblCellMar>
            <w:top w:w="0" w:type="dxa"/>
            <w:left w:w="0" w:type="dxa"/>
            <w:bottom w:w="0" w:type="dxa"/>
            <w:right w:w="0" w:type="dxa"/>
          </w:tblCellMar>
        </w:tblPrEx>
        <w:tc>
          <w:tcPr>
            <w:tcW w:w="3283" w:type="pct"/>
            <w:shd w:val="clear" w:color="auto" w:fill="FFFFFF"/>
            <w:vAlign w:val="center"/>
          </w:tcPr>
          <w:p w14:paraId="025D13D2" w14:textId="77777777" w:rsidR="00BA5FC4" w:rsidRPr="005D2B1E" w:rsidRDefault="00BA5FC4" w:rsidP="005D2B1E">
            <w:pPr>
              <w:spacing w:before="120"/>
              <w:rPr>
                <w:rFonts w:ascii="Arial" w:hAnsi="Arial" w:cs="Arial"/>
                <w:sz w:val="20"/>
              </w:rPr>
            </w:pPr>
            <w:r w:rsidRPr="005D2B1E">
              <w:rPr>
                <w:rFonts w:ascii="Arial" w:hAnsi="Arial" w:cs="Arial"/>
                <w:sz w:val="20"/>
              </w:rPr>
              <w:t>Nhân viên y tế có chứng chỉ đào tạo</w:t>
            </w:r>
          </w:p>
        </w:tc>
        <w:tc>
          <w:tcPr>
            <w:tcW w:w="1717" w:type="pct"/>
            <w:shd w:val="clear" w:color="auto" w:fill="FFFFFF"/>
            <w:vAlign w:val="center"/>
          </w:tcPr>
          <w:p w14:paraId="47CE1862" w14:textId="77777777" w:rsidR="00BA5FC4" w:rsidRPr="005D2B1E" w:rsidRDefault="00BA5FC4" w:rsidP="005D2B1E">
            <w:pPr>
              <w:spacing w:before="120"/>
              <w:jc w:val="center"/>
              <w:rPr>
                <w:rFonts w:ascii="Arial" w:hAnsi="Arial" w:cs="Arial"/>
                <w:sz w:val="20"/>
              </w:rPr>
            </w:pPr>
            <w:r w:rsidRPr="005D2B1E">
              <w:rPr>
                <w:rFonts w:ascii="Arial" w:hAnsi="Arial" w:cs="Arial"/>
                <w:sz w:val="20"/>
              </w:rPr>
              <w:t>1</w:t>
            </w:r>
          </w:p>
        </w:tc>
      </w:tr>
      <w:tr w:rsidR="00BA5FC4" w:rsidRPr="005D2B1E" w14:paraId="732E91F8" w14:textId="77777777" w:rsidTr="003F316B">
        <w:tblPrEx>
          <w:tblCellMar>
            <w:top w:w="0" w:type="dxa"/>
            <w:left w:w="0" w:type="dxa"/>
            <w:bottom w:w="0" w:type="dxa"/>
            <w:right w:w="0" w:type="dxa"/>
          </w:tblCellMar>
        </w:tblPrEx>
        <w:tc>
          <w:tcPr>
            <w:tcW w:w="3283" w:type="pct"/>
            <w:shd w:val="clear" w:color="auto" w:fill="FFFFFF"/>
            <w:vAlign w:val="center"/>
          </w:tcPr>
          <w:p w14:paraId="7D591990" w14:textId="77777777" w:rsidR="00BA5FC4" w:rsidRPr="005D2B1E" w:rsidRDefault="00BA5FC4" w:rsidP="005D2B1E">
            <w:pPr>
              <w:spacing w:before="120"/>
              <w:rPr>
                <w:rFonts w:ascii="Arial" w:hAnsi="Arial" w:cs="Arial"/>
                <w:sz w:val="20"/>
              </w:rPr>
            </w:pPr>
            <w:r w:rsidRPr="005D2B1E">
              <w:rPr>
                <w:rFonts w:ascii="Arial" w:hAnsi="Arial" w:cs="Arial"/>
                <w:sz w:val="20"/>
              </w:rPr>
              <w:t>Nhân viên quản lý thông tin (kiêm nhiệm)</w:t>
            </w:r>
          </w:p>
        </w:tc>
        <w:tc>
          <w:tcPr>
            <w:tcW w:w="1717" w:type="pct"/>
            <w:shd w:val="clear" w:color="auto" w:fill="FFFFFF"/>
            <w:vAlign w:val="center"/>
          </w:tcPr>
          <w:p w14:paraId="5E36B0EE" w14:textId="77777777" w:rsidR="00BA5FC4" w:rsidRPr="005D2B1E" w:rsidRDefault="00BA5FC4" w:rsidP="005D2B1E">
            <w:pPr>
              <w:spacing w:before="120"/>
              <w:jc w:val="center"/>
              <w:rPr>
                <w:rFonts w:ascii="Arial" w:hAnsi="Arial" w:cs="Arial"/>
                <w:sz w:val="20"/>
              </w:rPr>
            </w:pPr>
            <w:r w:rsidRPr="005D2B1E">
              <w:rPr>
                <w:rFonts w:ascii="Arial" w:hAnsi="Arial" w:cs="Arial"/>
                <w:sz w:val="20"/>
              </w:rPr>
              <w:t>1</w:t>
            </w:r>
          </w:p>
        </w:tc>
      </w:tr>
      <w:tr w:rsidR="00BA5FC4" w:rsidRPr="005D2B1E" w14:paraId="727A7923" w14:textId="77777777" w:rsidTr="003F316B">
        <w:tblPrEx>
          <w:tblCellMar>
            <w:top w:w="0" w:type="dxa"/>
            <w:left w:w="0" w:type="dxa"/>
            <w:bottom w:w="0" w:type="dxa"/>
            <w:right w:w="0" w:type="dxa"/>
          </w:tblCellMar>
        </w:tblPrEx>
        <w:tc>
          <w:tcPr>
            <w:tcW w:w="3283" w:type="pct"/>
            <w:shd w:val="clear" w:color="auto" w:fill="FFFFFF"/>
            <w:vAlign w:val="center"/>
          </w:tcPr>
          <w:p w14:paraId="5CA2CC6E" w14:textId="77777777" w:rsidR="00BA5FC4" w:rsidRPr="005D2B1E" w:rsidRDefault="00BA5FC4" w:rsidP="005D2B1E">
            <w:pPr>
              <w:spacing w:before="120"/>
              <w:rPr>
                <w:rFonts w:ascii="Arial" w:hAnsi="Arial" w:cs="Arial"/>
                <w:sz w:val="20"/>
              </w:rPr>
            </w:pPr>
            <w:r w:rsidRPr="005D2B1E">
              <w:rPr>
                <w:rFonts w:ascii="Arial" w:hAnsi="Arial" w:cs="Arial"/>
                <w:sz w:val="20"/>
              </w:rPr>
              <w:t>Nh</w:t>
            </w:r>
            <w:r w:rsidR="00FF1835" w:rsidRPr="005D2B1E">
              <w:rPr>
                <w:rFonts w:ascii="Arial" w:hAnsi="Arial" w:cs="Arial"/>
                <w:sz w:val="20"/>
                <w:lang w:val="en-US"/>
              </w:rPr>
              <w:t>â</w:t>
            </w:r>
            <w:r w:rsidRPr="005D2B1E">
              <w:rPr>
                <w:rFonts w:ascii="Arial" w:hAnsi="Arial" w:cs="Arial"/>
                <w:sz w:val="20"/>
              </w:rPr>
              <w:t>n sự khác (hậu cần, lái xe, vật tư...)</w:t>
            </w:r>
          </w:p>
        </w:tc>
        <w:tc>
          <w:tcPr>
            <w:tcW w:w="1717" w:type="pct"/>
            <w:shd w:val="clear" w:color="auto" w:fill="FFFFFF"/>
            <w:vAlign w:val="center"/>
          </w:tcPr>
          <w:p w14:paraId="6C89832E" w14:textId="77777777" w:rsidR="00BA5FC4" w:rsidRPr="005D2B1E" w:rsidRDefault="00BA5FC4" w:rsidP="005D2B1E">
            <w:pPr>
              <w:spacing w:before="120"/>
              <w:jc w:val="center"/>
              <w:rPr>
                <w:rFonts w:ascii="Arial" w:hAnsi="Arial" w:cs="Arial"/>
                <w:sz w:val="20"/>
              </w:rPr>
            </w:pPr>
            <w:r w:rsidRPr="005D2B1E">
              <w:rPr>
                <w:rFonts w:ascii="Arial" w:hAnsi="Arial" w:cs="Arial"/>
                <w:sz w:val="20"/>
              </w:rPr>
              <w:t>-</w:t>
            </w:r>
          </w:p>
        </w:tc>
      </w:tr>
      <w:tr w:rsidR="00BA5FC4" w:rsidRPr="005D2B1E" w14:paraId="3FC69352" w14:textId="77777777" w:rsidTr="003F316B">
        <w:tblPrEx>
          <w:tblCellMar>
            <w:top w:w="0" w:type="dxa"/>
            <w:left w:w="0" w:type="dxa"/>
            <w:bottom w:w="0" w:type="dxa"/>
            <w:right w:w="0" w:type="dxa"/>
          </w:tblCellMar>
        </w:tblPrEx>
        <w:tc>
          <w:tcPr>
            <w:tcW w:w="3283" w:type="pct"/>
            <w:shd w:val="clear" w:color="auto" w:fill="FFFFFF"/>
            <w:vAlign w:val="center"/>
          </w:tcPr>
          <w:p w14:paraId="5F86369D" w14:textId="77777777" w:rsidR="00BA5FC4" w:rsidRPr="005D2B1E" w:rsidRDefault="00BA5FC4" w:rsidP="005D2B1E">
            <w:pPr>
              <w:spacing w:before="120"/>
              <w:jc w:val="center"/>
              <w:rPr>
                <w:rFonts w:ascii="Arial" w:hAnsi="Arial" w:cs="Arial"/>
                <w:sz w:val="20"/>
              </w:rPr>
            </w:pPr>
            <w:r w:rsidRPr="005D2B1E">
              <w:rPr>
                <w:rFonts w:ascii="Arial" w:hAnsi="Arial" w:cs="Arial"/>
                <w:sz w:val="20"/>
              </w:rPr>
              <w:t>T</w:t>
            </w:r>
            <w:r w:rsidRPr="005D2B1E">
              <w:rPr>
                <w:rFonts w:ascii="Arial" w:hAnsi="Arial" w:cs="Arial"/>
                <w:sz w:val="20"/>
                <w:lang w:val="en-US"/>
              </w:rPr>
              <w:t>ổ</w:t>
            </w:r>
            <w:r w:rsidRPr="005D2B1E">
              <w:rPr>
                <w:rFonts w:ascii="Arial" w:hAnsi="Arial" w:cs="Arial"/>
                <w:sz w:val="20"/>
              </w:rPr>
              <w:t>ng số:</w:t>
            </w:r>
          </w:p>
        </w:tc>
        <w:tc>
          <w:tcPr>
            <w:tcW w:w="1717" w:type="pct"/>
            <w:shd w:val="clear" w:color="auto" w:fill="FFFFFF"/>
            <w:vAlign w:val="center"/>
          </w:tcPr>
          <w:p w14:paraId="3AEA0B76" w14:textId="77777777" w:rsidR="00BA5FC4" w:rsidRPr="005D2B1E" w:rsidRDefault="002862A8" w:rsidP="005D2B1E">
            <w:pPr>
              <w:spacing w:before="120"/>
              <w:jc w:val="center"/>
              <w:rPr>
                <w:rFonts w:ascii="Arial" w:hAnsi="Arial" w:cs="Arial"/>
                <w:sz w:val="20"/>
              </w:rPr>
            </w:pPr>
            <w:r w:rsidRPr="005D2B1E">
              <w:rPr>
                <w:rFonts w:ascii="Arial" w:hAnsi="Arial" w:cs="Arial"/>
                <w:sz w:val="20"/>
              </w:rPr>
              <w:t xml:space="preserve">Không </w:t>
            </w:r>
            <w:r w:rsidRPr="005D2B1E">
              <w:rPr>
                <w:rFonts w:ascii="Arial" w:hAnsi="Arial" w:cs="Arial"/>
                <w:sz w:val="20"/>
                <w:lang w:val="en-US"/>
              </w:rPr>
              <w:t>í</w:t>
            </w:r>
            <w:r w:rsidR="00BA5FC4" w:rsidRPr="005D2B1E">
              <w:rPr>
                <w:rFonts w:ascii="Arial" w:hAnsi="Arial" w:cs="Arial"/>
                <w:sz w:val="20"/>
              </w:rPr>
              <w:t>t hơn 18</w:t>
            </w:r>
          </w:p>
        </w:tc>
      </w:tr>
    </w:tbl>
    <w:p w14:paraId="400E8861" w14:textId="77777777" w:rsidR="00F53980" w:rsidRPr="005D2B1E" w:rsidRDefault="00F53980" w:rsidP="005D2B1E">
      <w:pPr>
        <w:spacing w:before="120"/>
        <w:rPr>
          <w:rFonts w:ascii="Arial" w:hAnsi="Arial" w:cs="Arial"/>
          <w:sz w:val="20"/>
        </w:rPr>
      </w:pPr>
      <w:r w:rsidRPr="005D2B1E">
        <w:rPr>
          <w:rFonts w:ascii="Arial" w:hAnsi="Arial" w:cs="Arial"/>
          <w:sz w:val="20"/>
        </w:rPr>
        <w:t>4.1.3.2</w:t>
      </w:r>
      <w:r w:rsidR="00BA5FC4" w:rsidRPr="005D2B1E">
        <w:rPr>
          <w:rFonts w:ascii="Arial" w:hAnsi="Arial" w:cs="Arial"/>
          <w:sz w:val="20"/>
          <w:lang w:val="en-US"/>
        </w:rPr>
        <w:t>.</w:t>
      </w:r>
      <w:r w:rsidRPr="005D2B1E">
        <w:rPr>
          <w:rFonts w:ascii="Arial" w:hAnsi="Arial" w:cs="Arial"/>
          <w:sz w:val="20"/>
        </w:rPr>
        <w:t xml:space="preserve"> Nhân lực phải có đố</w:t>
      </w:r>
      <w:r w:rsidR="00EE2CE7" w:rsidRPr="005D2B1E">
        <w:rPr>
          <w:rFonts w:ascii="Arial" w:hAnsi="Arial" w:cs="Arial"/>
          <w:sz w:val="20"/>
          <w:lang w:val="en-US"/>
        </w:rPr>
        <w:t>i</w:t>
      </w:r>
      <w:r w:rsidRPr="005D2B1E">
        <w:rPr>
          <w:rFonts w:ascii="Arial" w:hAnsi="Arial" w:cs="Arial"/>
          <w:sz w:val="20"/>
        </w:rPr>
        <w:t xml:space="preserve"> v</w:t>
      </w:r>
      <w:r w:rsidR="00EE2CE7" w:rsidRPr="005D2B1E">
        <w:rPr>
          <w:rFonts w:ascii="Arial" w:hAnsi="Arial" w:cs="Arial"/>
          <w:sz w:val="20"/>
          <w:lang w:val="en-US"/>
        </w:rPr>
        <w:t>ớ</w:t>
      </w:r>
      <w:r w:rsidRPr="005D2B1E">
        <w:rPr>
          <w:rFonts w:ascii="Arial" w:hAnsi="Arial" w:cs="Arial"/>
          <w:sz w:val="20"/>
        </w:rPr>
        <w:t>i một tổ chức/đơn vị thi công ĐT, KS, RPBM dưới nước (độ sâu nước không lớn hơn 25 m) quy định tại Bảng 2.</w:t>
      </w:r>
    </w:p>
    <w:p w14:paraId="0892D80B"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 xml:space="preserve">Bảng 2 - </w:t>
      </w:r>
      <w:r w:rsidR="00EE2CE7" w:rsidRPr="005D2B1E">
        <w:rPr>
          <w:rFonts w:ascii="Arial" w:hAnsi="Arial" w:cs="Arial"/>
          <w:b/>
          <w:sz w:val="20"/>
          <w:lang w:val="en-US"/>
        </w:rPr>
        <w:t>S</w:t>
      </w:r>
      <w:r w:rsidRPr="005D2B1E">
        <w:rPr>
          <w:rFonts w:ascii="Arial" w:hAnsi="Arial" w:cs="Arial"/>
          <w:b/>
          <w:sz w:val="20"/>
        </w:rPr>
        <w:t>ố l</w:t>
      </w:r>
      <w:r w:rsidR="006F4E88" w:rsidRPr="005D2B1E">
        <w:rPr>
          <w:rFonts w:ascii="Arial" w:hAnsi="Arial" w:cs="Arial"/>
          <w:b/>
          <w:sz w:val="20"/>
        </w:rPr>
        <w:t>ượ</w:t>
      </w:r>
      <w:r w:rsidRPr="005D2B1E">
        <w:rPr>
          <w:rFonts w:ascii="Arial" w:hAnsi="Arial" w:cs="Arial"/>
          <w:b/>
          <w:sz w:val="20"/>
        </w:rPr>
        <w:t>ng và thành phần nhân lực tối thiểu ph</w:t>
      </w:r>
      <w:r w:rsidR="00212C72" w:rsidRPr="005D2B1E">
        <w:rPr>
          <w:rFonts w:ascii="Arial" w:hAnsi="Arial" w:cs="Arial"/>
          <w:b/>
          <w:sz w:val="20"/>
          <w:lang w:val="en-US"/>
        </w:rPr>
        <w:t>ả</w:t>
      </w:r>
      <w:r w:rsidRPr="005D2B1E">
        <w:rPr>
          <w:rFonts w:ascii="Arial" w:hAnsi="Arial" w:cs="Arial"/>
          <w:b/>
          <w:sz w:val="20"/>
        </w:rPr>
        <w:t>i có đối với một</w:t>
      </w:r>
      <w:r w:rsidR="006F4E88" w:rsidRPr="005D2B1E">
        <w:rPr>
          <w:rFonts w:ascii="Arial" w:hAnsi="Arial" w:cs="Arial"/>
          <w:b/>
          <w:sz w:val="20"/>
        </w:rPr>
        <w:t xml:space="preserve"> </w:t>
      </w:r>
      <w:r w:rsidRPr="005D2B1E">
        <w:rPr>
          <w:rFonts w:ascii="Arial" w:hAnsi="Arial" w:cs="Arial"/>
          <w:b/>
          <w:sz w:val="20"/>
        </w:rPr>
        <w:t>tổ chứ</w:t>
      </w:r>
      <w:r w:rsidR="00C979F0" w:rsidRPr="005D2B1E">
        <w:rPr>
          <w:rFonts w:ascii="Arial" w:hAnsi="Arial" w:cs="Arial"/>
          <w:b/>
          <w:sz w:val="20"/>
        </w:rPr>
        <w:t>c/đơn v</w:t>
      </w:r>
      <w:r w:rsidR="00C979F0" w:rsidRPr="005D2B1E">
        <w:rPr>
          <w:rFonts w:ascii="Arial" w:hAnsi="Arial" w:cs="Arial"/>
          <w:b/>
          <w:sz w:val="20"/>
          <w:lang w:val="en-US"/>
        </w:rPr>
        <w:t>ị</w:t>
      </w:r>
      <w:r w:rsidRPr="005D2B1E">
        <w:rPr>
          <w:rFonts w:ascii="Arial" w:hAnsi="Arial" w:cs="Arial"/>
          <w:b/>
          <w:sz w:val="20"/>
        </w:rPr>
        <w:t xml:space="preserve"> thi c</w:t>
      </w:r>
      <w:r w:rsidR="00C979F0" w:rsidRPr="005D2B1E">
        <w:rPr>
          <w:rFonts w:ascii="Arial" w:hAnsi="Arial" w:cs="Arial"/>
          <w:b/>
          <w:sz w:val="20"/>
          <w:lang w:val="en-US"/>
        </w:rPr>
        <w:t>ô</w:t>
      </w:r>
      <w:r w:rsidRPr="005D2B1E">
        <w:rPr>
          <w:rFonts w:ascii="Arial" w:hAnsi="Arial" w:cs="Arial"/>
          <w:b/>
          <w:sz w:val="20"/>
        </w:rPr>
        <w:t>ng ĐT, KS, RPBM dưới nước</w:t>
      </w:r>
      <w:r w:rsidR="006F4E88" w:rsidRPr="005D2B1E">
        <w:rPr>
          <w:rFonts w:ascii="Arial" w:hAnsi="Arial" w:cs="Arial"/>
          <w:b/>
          <w:sz w:val="20"/>
        </w:rPr>
        <w:t xml:space="preserve"> </w:t>
      </w:r>
      <w:r w:rsidRPr="005D2B1E">
        <w:rPr>
          <w:rFonts w:ascii="Arial" w:hAnsi="Arial" w:cs="Arial"/>
          <w:b/>
          <w:sz w:val="20"/>
        </w:rPr>
        <w:t>(độ sâu nước không lớn hơn 25 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6"/>
        <w:gridCol w:w="2968"/>
      </w:tblGrid>
      <w:tr w:rsidR="00F53980" w:rsidRPr="005D2B1E" w14:paraId="3BC10612" w14:textId="77777777" w:rsidTr="0007640D">
        <w:tblPrEx>
          <w:tblCellMar>
            <w:top w:w="0" w:type="dxa"/>
            <w:left w:w="0" w:type="dxa"/>
            <w:bottom w:w="0" w:type="dxa"/>
            <w:right w:w="0" w:type="dxa"/>
          </w:tblCellMar>
        </w:tblPrEx>
        <w:tc>
          <w:tcPr>
            <w:tcW w:w="3281" w:type="pct"/>
            <w:shd w:val="clear" w:color="auto" w:fill="FFFFFF"/>
            <w:vAlign w:val="center"/>
          </w:tcPr>
          <w:p w14:paraId="0476D991"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Nhân sự</w:t>
            </w:r>
          </w:p>
        </w:tc>
        <w:tc>
          <w:tcPr>
            <w:tcW w:w="1719" w:type="pct"/>
            <w:shd w:val="clear" w:color="auto" w:fill="FFFFFF"/>
            <w:vAlign w:val="center"/>
          </w:tcPr>
          <w:p w14:paraId="5E8552A9"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w:t>
            </w:r>
            <w:r w:rsidR="00C979F0" w:rsidRPr="005D2B1E">
              <w:rPr>
                <w:rFonts w:ascii="Arial" w:hAnsi="Arial" w:cs="Arial"/>
                <w:b/>
                <w:sz w:val="20"/>
              </w:rPr>
              <w:t>ố</w:t>
            </w:r>
            <w:r w:rsidRPr="005D2B1E">
              <w:rPr>
                <w:rFonts w:ascii="Arial" w:hAnsi="Arial" w:cs="Arial"/>
                <w:b/>
                <w:sz w:val="20"/>
              </w:rPr>
              <w:t xml:space="preserve"> lượng (người)</w:t>
            </w:r>
          </w:p>
        </w:tc>
      </w:tr>
      <w:tr w:rsidR="00F53980" w:rsidRPr="005D2B1E" w14:paraId="6592F7FE" w14:textId="77777777" w:rsidTr="0007640D">
        <w:tblPrEx>
          <w:tblCellMar>
            <w:top w:w="0" w:type="dxa"/>
            <w:left w:w="0" w:type="dxa"/>
            <w:bottom w:w="0" w:type="dxa"/>
            <w:right w:w="0" w:type="dxa"/>
          </w:tblCellMar>
        </w:tblPrEx>
        <w:tc>
          <w:tcPr>
            <w:tcW w:w="3281" w:type="pct"/>
            <w:shd w:val="clear" w:color="auto" w:fill="FFFFFF"/>
            <w:vAlign w:val="center"/>
          </w:tcPr>
          <w:p w14:paraId="7712B0DC"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Đội trưởng, đội phó có </w:t>
            </w:r>
            <w:r w:rsidR="00D557C6" w:rsidRPr="005D2B1E">
              <w:rPr>
                <w:rFonts w:ascii="Arial" w:hAnsi="Arial" w:cs="Arial"/>
                <w:sz w:val="20"/>
              </w:rPr>
              <w:t>chứng chỉ</w:t>
            </w:r>
            <w:r w:rsidRPr="005D2B1E">
              <w:rPr>
                <w:rFonts w:ascii="Arial" w:hAnsi="Arial" w:cs="Arial"/>
                <w:sz w:val="20"/>
              </w:rPr>
              <w:t xml:space="preserve"> đào tạo</w:t>
            </w:r>
          </w:p>
        </w:tc>
        <w:tc>
          <w:tcPr>
            <w:tcW w:w="1719" w:type="pct"/>
            <w:shd w:val="clear" w:color="auto" w:fill="FFFFFF"/>
            <w:vAlign w:val="center"/>
          </w:tcPr>
          <w:p w14:paraId="2317DD5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4210DBE4" w14:textId="77777777" w:rsidTr="0007640D">
        <w:tblPrEx>
          <w:tblCellMar>
            <w:top w:w="0" w:type="dxa"/>
            <w:left w:w="0" w:type="dxa"/>
            <w:bottom w:w="0" w:type="dxa"/>
            <w:right w:w="0" w:type="dxa"/>
          </w:tblCellMar>
        </w:tblPrEx>
        <w:tc>
          <w:tcPr>
            <w:tcW w:w="3281" w:type="pct"/>
            <w:shd w:val="clear" w:color="auto" w:fill="FFFFFF"/>
            <w:vAlign w:val="center"/>
          </w:tcPr>
          <w:p w14:paraId="5240BD9D" w14:textId="77777777" w:rsidR="00F53980" w:rsidRPr="005D2B1E" w:rsidRDefault="006F4E88" w:rsidP="005D2B1E">
            <w:pPr>
              <w:spacing w:before="120"/>
              <w:rPr>
                <w:rFonts w:ascii="Arial" w:hAnsi="Arial" w:cs="Arial"/>
                <w:sz w:val="20"/>
              </w:rPr>
            </w:pPr>
            <w:r w:rsidRPr="005D2B1E">
              <w:rPr>
                <w:rFonts w:ascii="Arial" w:hAnsi="Arial" w:cs="Arial"/>
                <w:sz w:val="20"/>
              </w:rPr>
              <w:t>Cán bộ</w:t>
            </w:r>
            <w:r w:rsidR="00F53980" w:rsidRPr="005D2B1E">
              <w:rPr>
                <w:rFonts w:ascii="Arial" w:hAnsi="Arial" w:cs="Arial"/>
                <w:sz w:val="20"/>
              </w:rPr>
              <w:t xml:space="preserve"> QLCL có </w:t>
            </w:r>
            <w:r w:rsidR="00117E91" w:rsidRPr="005D2B1E">
              <w:rPr>
                <w:rFonts w:ascii="Arial" w:hAnsi="Arial" w:cs="Arial"/>
                <w:sz w:val="20"/>
              </w:rPr>
              <w:t>chứng chỉ</w:t>
            </w:r>
            <w:r w:rsidR="00F53980" w:rsidRPr="005D2B1E">
              <w:rPr>
                <w:rFonts w:ascii="Arial" w:hAnsi="Arial" w:cs="Arial"/>
                <w:sz w:val="20"/>
              </w:rPr>
              <w:t xml:space="preserve"> </w:t>
            </w:r>
            <w:r w:rsidR="00117E91" w:rsidRPr="005D2B1E">
              <w:rPr>
                <w:rFonts w:ascii="Arial" w:hAnsi="Arial" w:cs="Arial"/>
                <w:sz w:val="20"/>
              </w:rPr>
              <w:t>đào tạo</w:t>
            </w:r>
          </w:p>
        </w:tc>
        <w:tc>
          <w:tcPr>
            <w:tcW w:w="1719" w:type="pct"/>
            <w:shd w:val="clear" w:color="auto" w:fill="FFFFFF"/>
            <w:vAlign w:val="center"/>
          </w:tcPr>
          <w:p w14:paraId="18B710E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0DCB9343" w14:textId="77777777" w:rsidTr="0007640D">
        <w:tblPrEx>
          <w:tblCellMar>
            <w:top w:w="0" w:type="dxa"/>
            <w:left w:w="0" w:type="dxa"/>
            <w:bottom w:w="0" w:type="dxa"/>
            <w:right w:w="0" w:type="dxa"/>
          </w:tblCellMar>
        </w:tblPrEx>
        <w:tc>
          <w:tcPr>
            <w:tcW w:w="3281" w:type="pct"/>
            <w:shd w:val="clear" w:color="auto" w:fill="FFFFFF"/>
            <w:vAlign w:val="center"/>
          </w:tcPr>
          <w:p w14:paraId="1BD08F79" w14:textId="77777777" w:rsidR="00F53980" w:rsidRPr="005D2B1E" w:rsidRDefault="00F53980" w:rsidP="005D2B1E">
            <w:pPr>
              <w:spacing w:before="120"/>
              <w:rPr>
                <w:rFonts w:ascii="Arial" w:hAnsi="Arial" w:cs="Arial"/>
                <w:sz w:val="20"/>
              </w:rPr>
            </w:pPr>
            <w:r w:rsidRPr="005D2B1E">
              <w:rPr>
                <w:rFonts w:ascii="Arial" w:hAnsi="Arial" w:cs="Arial"/>
                <w:sz w:val="20"/>
              </w:rPr>
              <w:t>Kỹ thuật vi</w:t>
            </w:r>
            <w:r w:rsidR="00117E91" w:rsidRPr="005D2B1E">
              <w:rPr>
                <w:rFonts w:ascii="Arial" w:hAnsi="Arial" w:cs="Arial"/>
                <w:sz w:val="20"/>
                <w:lang w:val="en-US"/>
              </w:rPr>
              <w:t>ê</w:t>
            </w:r>
            <w:r w:rsidRPr="005D2B1E">
              <w:rPr>
                <w:rFonts w:ascii="Arial" w:hAnsi="Arial" w:cs="Arial"/>
                <w:sz w:val="20"/>
              </w:rPr>
              <w:t>n c</w:t>
            </w:r>
            <w:r w:rsidR="00117E91" w:rsidRPr="005D2B1E">
              <w:rPr>
                <w:rFonts w:ascii="Arial" w:hAnsi="Arial" w:cs="Arial"/>
                <w:sz w:val="20"/>
                <w:lang w:val="en-US"/>
              </w:rPr>
              <w:t>ấ</w:t>
            </w:r>
            <w:r w:rsidRPr="005D2B1E">
              <w:rPr>
                <w:rFonts w:ascii="Arial" w:hAnsi="Arial" w:cs="Arial"/>
                <w:sz w:val="20"/>
              </w:rPr>
              <w:t xml:space="preserve">p 1 có </w:t>
            </w:r>
            <w:r w:rsidR="00117E91" w:rsidRPr="005D2B1E">
              <w:rPr>
                <w:rFonts w:ascii="Arial" w:hAnsi="Arial" w:cs="Arial"/>
                <w:sz w:val="20"/>
              </w:rPr>
              <w:t>chứng chỉ</w:t>
            </w:r>
            <w:r w:rsidRPr="005D2B1E">
              <w:rPr>
                <w:rFonts w:ascii="Arial" w:hAnsi="Arial" w:cs="Arial"/>
                <w:sz w:val="20"/>
              </w:rPr>
              <w:t xml:space="preserve"> đào tạo</w:t>
            </w:r>
          </w:p>
        </w:tc>
        <w:tc>
          <w:tcPr>
            <w:tcW w:w="1719" w:type="pct"/>
            <w:shd w:val="clear" w:color="auto" w:fill="FFFFFF"/>
            <w:vAlign w:val="center"/>
          </w:tcPr>
          <w:p w14:paraId="2B1CE00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r>
      <w:tr w:rsidR="00F53980" w:rsidRPr="005D2B1E" w14:paraId="3CC19B8E" w14:textId="77777777" w:rsidTr="0007640D">
        <w:tblPrEx>
          <w:tblCellMar>
            <w:top w:w="0" w:type="dxa"/>
            <w:left w:w="0" w:type="dxa"/>
            <w:bottom w:w="0" w:type="dxa"/>
            <w:right w:w="0" w:type="dxa"/>
          </w:tblCellMar>
        </w:tblPrEx>
        <w:tc>
          <w:tcPr>
            <w:tcW w:w="3281" w:type="pct"/>
            <w:shd w:val="clear" w:color="auto" w:fill="FFFFFF"/>
            <w:vAlign w:val="center"/>
          </w:tcPr>
          <w:p w14:paraId="55DD2A96"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Kỹ thuật viên cấp 2 có chứng chỉ </w:t>
            </w:r>
            <w:r w:rsidR="002555DB" w:rsidRPr="005D2B1E">
              <w:rPr>
                <w:rFonts w:ascii="Arial" w:hAnsi="Arial" w:cs="Arial"/>
                <w:sz w:val="20"/>
              </w:rPr>
              <w:t>đào tạo</w:t>
            </w:r>
          </w:p>
        </w:tc>
        <w:tc>
          <w:tcPr>
            <w:tcW w:w="1719" w:type="pct"/>
            <w:shd w:val="clear" w:color="auto" w:fill="FFFFFF"/>
            <w:vAlign w:val="center"/>
          </w:tcPr>
          <w:p w14:paraId="20B78DA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1FF0A64B" w14:textId="77777777" w:rsidTr="0007640D">
        <w:tblPrEx>
          <w:tblCellMar>
            <w:top w:w="0" w:type="dxa"/>
            <w:left w:w="0" w:type="dxa"/>
            <w:bottom w:w="0" w:type="dxa"/>
            <w:right w:w="0" w:type="dxa"/>
          </w:tblCellMar>
        </w:tblPrEx>
        <w:tc>
          <w:tcPr>
            <w:tcW w:w="3281" w:type="pct"/>
            <w:shd w:val="clear" w:color="auto" w:fill="FFFFFF"/>
            <w:vAlign w:val="center"/>
          </w:tcPr>
          <w:p w14:paraId="6A795B4B"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Kỹ thuật viên cấp 3 có </w:t>
            </w:r>
            <w:r w:rsidR="00D557C6" w:rsidRPr="005D2B1E">
              <w:rPr>
                <w:rFonts w:ascii="Arial" w:hAnsi="Arial" w:cs="Arial"/>
                <w:sz w:val="20"/>
              </w:rPr>
              <w:t>chứng chỉ</w:t>
            </w:r>
            <w:r w:rsidRPr="005D2B1E">
              <w:rPr>
                <w:rFonts w:ascii="Arial" w:hAnsi="Arial" w:cs="Arial"/>
                <w:sz w:val="20"/>
              </w:rPr>
              <w:t xml:space="preserve"> đào tạo</w:t>
            </w:r>
          </w:p>
        </w:tc>
        <w:tc>
          <w:tcPr>
            <w:tcW w:w="1719" w:type="pct"/>
            <w:shd w:val="clear" w:color="auto" w:fill="FFFFFF"/>
            <w:vAlign w:val="center"/>
          </w:tcPr>
          <w:p w14:paraId="4CB03BB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74C9625F" w14:textId="77777777" w:rsidTr="0007640D">
        <w:tblPrEx>
          <w:tblCellMar>
            <w:top w:w="0" w:type="dxa"/>
            <w:left w:w="0" w:type="dxa"/>
            <w:bottom w:w="0" w:type="dxa"/>
            <w:right w:w="0" w:type="dxa"/>
          </w:tblCellMar>
        </w:tblPrEx>
        <w:tc>
          <w:tcPr>
            <w:tcW w:w="3281" w:type="pct"/>
            <w:shd w:val="clear" w:color="auto" w:fill="FFFFFF"/>
            <w:vAlign w:val="center"/>
          </w:tcPr>
          <w:p w14:paraId="6E283C8C" w14:textId="77777777" w:rsidR="00F53980" w:rsidRPr="005D2B1E" w:rsidRDefault="00F53980" w:rsidP="005D2B1E">
            <w:pPr>
              <w:spacing w:before="120"/>
              <w:rPr>
                <w:rFonts w:ascii="Arial" w:hAnsi="Arial" w:cs="Arial"/>
                <w:sz w:val="20"/>
              </w:rPr>
            </w:pPr>
            <w:r w:rsidRPr="005D2B1E">
              <w:rPr>
                <w:rFonts w:ascii="Arial" w:hAnsi="Arial" w:cs="Arial"/>
                <w:sz w:val="20"/>
              </w:rPr>
              <w:t>Kỹ thuật viên cấp 4</w:t>
            </w:r>
          </w:p>
        </w:tc>
        <w:tc>
          <w:tcPr>
            <w:tcW w:w="1719" w:type="pct"/>
            <w:shd w:val="clear" w:color="auto" w:fill="FFFFFF"/>
            <w:vAlign w:val="center"/>
          </w:tcPr>
          <w:p w14:paraId="18A7B4A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w:t>
            </w:r>
          </w:p>
        </w:tc>
      </w:tr>
      <w:tr w:rsidR="00F53980" w:rsidRPr="005D2B1E" w14:paraId="51229E44" w14:textId="77777777" w:rsidTr="0007640D">
        <w:tblPrEx>
          <w:tblCellMar>
            <w:top w:w="0" w:type="dxa"/>
            <w:left w:w="0" w:type="dxa"/>
            <w:bottom w:w="0" w:type="dxa"/>
            <w:right w:w="0" w:type="dxa"/>
          </w:tblCellMar>
        </w:tblPrEx>
        <w:tc>
          <w:tcPr>
            <w:tcW w:w="3281" w:type="pct"/>
            <w:shd w:val="clear" w:color="auto" w:fill="FFFFFF"/>
            <w:vAlign w:val="center"/>
          </w:tcPr>
          <w:p w14:paraId="6CCFC734"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Nhân viên y tế có </w:t>
            </w:r>
            <w:r w:rsidR="00D557C6" w:rsidRPr="005D2B1E">
              <w:rPr>
                <w:rFonts w:ascii="Arial" w:hAnsi="Arial" w:cs="Arial"/>
                <w:sz w:val="20"/>
              </w:rPr>
              <w:t>chứng chỉ</w:t>
            </w:r>
            <w:r w:rsidRPr="005D2B1E">
              <w:rPr>
                <w:rFonts w:ascii="Arial" w:hAnsi="Arial" w:cs="Arial"/>
                <w:sz w:val="20"/>
              </w:rPr>
              <w:t xml:space="preserve"> </w:t>
            </w:r>
            <w:r w:rsidR="00117E91" w:rsidRPr="005D2B1E">
              <w:rPr>
                <w:rFonts w:ascii="Arial" w:hAnsi="Arial" w:cs="Arial"/>
                <w:sz w:val="20"/>
              </w:rPr>
              <w:t>đào tạo</w:t>
            </w:r>
          </w:p>
        </w:tc>
        <w:tc>
          <w:tcPr>
            <w:tcW w:w="1719" w:type="pct"/>
            <w:shd w:val="clear" w:color="auto" w:fill="FFFFFF"/>
            <w:vAlign w:val="center"/>
          </w:tcPr>
          <w:p w14:paraId="7A19F6E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09B8C0E3" w14:textId="77777777" w:rsidTr="0007640D">
        <w:tblPrEx>
          <w:tblCellMar>
            <w:top w:w="0" w:type="dxa"/>
            <w:left w:w="0" w:type="dxa"/>
            <w:bottom w:w="0" w:type="dxa"/>
            <w:right w:w="0" w:type="dxa"/>
          </w:tblCellMar>
        </w:tblPrEx>
        <w:tc>
          <w:tcPr>
            <w:tcW w:w="3281" w:type="pct"/>
            <w:shd w:val="clear" w:color="auto" w:fill="FFFFFF"/>
            <w:vAlign w:val="center"/>
          </w:tcPr>
          <w:p w14:paraId="381E6B26" w14:textId="77777777" w:rsidR="00F53980" w:rsidRPr="005D2B1E" w:rsidRDefault="00F53980" w:rsidP="005D2B1E">
            <w:pPr>
              <w:spacing w:before="120"/>
              <w:rPr>
                <w:rFonts w:ascii="Arial" w:hAnsi="Arial" w:cs="Arial"/>
                <w:sz w:val="20"/>
              </w:rPr>
            </w:pPr>
            <w:r w:rsidRPr="005D2B1E">
              <w:rPr>
                <w:rFonts w:ascii="Arial" w:hAnsi="Arial" w:cs="Arial"/>
                <w:sz w:val="20"/>
              </w:rPr>
              <w:t>Kỹ thuật vi</w:t>
            </w:r>
            <w:r w:rsidR="00117E91" w:rsidRPr="005D2B1E">
              <w:rPr>
                <w:rFonts w:ascii="Arial" w:hAnsi="Arial" w:cs="Arial"/>
                <w:sz w:val="20"/>
                <w:lang w:val="en-US"/>
              </w:rPr>
              <w:t>ê</w:t>
            </w:r>
            <w:r w:rsidRPr="005D2B1E">
              <w:rPr>
                <w:rFonts w:ascii="Arial" w:hAnsi="Arial" w:cs="Arial"/>
                <w:sz w:val="20"/>
              </w:rPr>
              <w:t xml:space="preserve">n - thợ lặn có </w:t>
            </w:r>
            <w:r w:rsidR="00D557C6" w:rsidRPr="005D2B1E">
              <w:rPr>
                <w:rFonts w:ascii="Arial" w:hAnsi="Arial" w:cs="Arial"/>
                <w:sz w:val="20"/>
              </w:rPr>
              <w:t>chứng chỉ</w:t>
            </w:r>
            <w:r w:rsidRPr="005D2B1E">
              <w:rPr>
                <w:rFonts w:ascii="Arial" w:hAnsi="Arial" w:cs="Arial"/>
                <w:sz w:val="20"/>
              </w:rPr>
              <w:t xml:space="preserve"> đào tạo</w:t>
            </w:r>
          </w:p>
        </w:tc>
        <w:tc>
          <w:tcPr>
            <w:tcW w:w="1719" w:type="pct"/>
            <w:shd w:val="clear" w:color="auto" w:fill="FFFFFF"/>
            <w:vAlign w:val="center"/>
          </w:tcPr>
          <w:p w14:paraId="02015F7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1C5984C0" w14:textId="77777777" w:rsidTr="0007640D">
        <w:tblPrEx>
          <w:tblCellMar>
            <w:top w:w="0" w:type="dxa"/>
            <w:left w:w="0" w:type="dxa"/>
            <w:bottom w:w="0" w:type="dxa"/>
            <w:right w:w="0" w:type="dxa"/>
          </w:tblCellMar>
        </w:tblPrEx>
        <w:tc>
          <w:tcPr>
            <w:tcW w:w="3281" w:type="pct"/>
            <w:shd w:val="clear" w:color="auto" w:fill="FFFFFF"/>
            <w:vAlign w:val="center"/>
          </w:tcPr>
          <w:p w14:paraId="0FCC77B9" w14:textId="77777777" w:rsidR="00F53980" w:rsidRPr="005D2B1E" w:rsidRDefault="00F53980" w:rsidP="005D2B1E">
            <w:pPr>
              <w:spacing w:before="120"/>
              <w:rPr>
                <w:rFonts w:ascii="Arial" w:hAnsi="Arial" w:cs="Arial"/>
                <w:sz w:val="20"/>
              </w:rPr>
            </w:pPr>
            <w:r w:rsidRPr="005D2B1E">
              <w:rPr>
                <w:rFonts w:ascii="Arial" w:hAnsi="Arial" w:cs="Arial"/>
                <w:sz w:val="20"/>
              </w:rPr>
              <w:t>Nhân viên quản lý thông tin (kiêm nhiệm)</w:t>
            </w:r>
          </w:p>
        </w:tc>
        <w:tc>
          <w:tcPr>
            <w:tcW w:w="1719" w:type="pct"/>
            <w:shd w:val="clear" w:color="auto" w:fill="FFFFFF"/>
            <w:vAlign w:val="center"/>
          </w:tcPr>
          <w:p w14:paraId="3219A19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65CEE7C8" w14:textId="77777777" w:rsidTr="0007640D">
        <w:tblPrEx>
          <w:tblCellMar>
            <w:top w:w="0" w:type="dxa"/>
            <w:left w:w="0" w:type="dxa"/>
            <w:bottom w:w="0" w:type="dxa"/>
            <w:right w:w="0" w:type="dxa"/>
          </w:tblCellMar>
        </w:tblPrEx>
        <w:tc>
          <w:tcPr>
            <w:tcW w:w="3281" w:type="pct"/>
            <w:shd w:val="clear" w:color="auto" w:fill="FFFFFF"/>
            <w:vAlign w:val="center"/>
          </w:tcPr>
          <w:p w14:paraId="314675E2" w14:textId="77777777" w:rsidR="00F53980" w:rsidRPr="005D2B1E" w:rsidRDefault="00F53980" w:rsidP="005D2B1E">
            <w:pPr>
              <w:spacing w:before="120"/>
              <w:rPr>
                <w:rFonts w:ascii="Arial" w:hAnsi="Arial" w:cs="Arial"/>
                <w:sz w:val="20"/>
              </w:rPr>
            </w:pPr>
            <w:r w:rsidRPr="005D2B1E">
              <w:rPr>
                <w:rFonts w:ascii="Arial" w:hAnsi="Arial" w:cs="Arial"/>
                <w:sz w:val="20"/>
              </w:rPr>
              <w:t>Nhân sự khác</w:t>
            </w:r>
          </w:p>
        </w:tc>
        <w:tc>
          <w:tcPr>
            <w:tcW w:w="1719" w:type="pct"/>
            <w:shd w:val="clear" w:color="auto" w:fill="FFFFFF"/>
            <w:vAlign w:val="center"/>
          </w:tcPr>
          <w:p w14:paraId="77251CC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w:t>
            </w:r>
          </w:p>
        </w:tc>
      </w:tr>
      <w:tr w:rsidR="00F53980" w:rsidRPr="005D2B1E" w14:paraId="7ABE7A3A" w14:textId="77777777" w:rsidTr="0007640D">
        <w:tblPrEx>
          <w:tblCellMar>
            <w:top w:w="0" w:type="dxa"/>
            <w:left w:w="0" w:type="dxa"/>
            <w:bottom w:w="0" w:type="dxa"/>
            <w:right w:w="0" w:type="dxa"/>
          </w:tblCellMar>
        </w:tblPrEx>
        <w:tc>
          <w:tcPr>
            <w:tcW w:w="3281" w:type="pct"/>
            <w:shd w:val="clear" w:color="auto" w:fill="FFFFFF"/>
            <w:vAlign w:val="center"/>
          </w:tcPr>
          <w:p w14:paraId="4D9EDD44" w14:textId="77777777" w:rsidR="00F53980" w:rsidRPr="005D2B1E" w:rsidRDefault="006F4E88" w:rsidP="005D2B1E">
            <w:pPr>
              <w:spacing w:before="120"/>
              <w:jc w:val="center"/>
              <w:rPr>
                <w:rFonts w:ascii="Arial" w:hAnsi="Arial" w:cs="Arial"/>
                <w:sz w:val="20"/>
              </w:rPr>
            </w:pPr>
            <w:r w:rsidRPr="005D2B1E">
              <w:rPr>
                <w:rFonts w:ascii="Arial" w:hAnsi="Arial" w:cs="Arial"/>
                <w:sz w:val="20"/>
              </w:rPr>
              <w:t>Tổng số</w:t>
            </w:r>
            <w:r w:rsidR="00F53980" w:rsidRPr="005D2B1E">
              <w:rPr>
                <w:rFonts w:ascii="Arial" w:hAnsi="Arial" w:cs="Arial"/>
                <w:sz w:val="20"/>
              </w:rPr>
              <w:t>:</w:t>
            </w:r>
          </w:p>
        </w:tc>
        <w:tc>
          <w:tcPr>
            <w:tcW w:w="1719" w:type="pct"/>
            <w:shd w:val="clear" w:color="auto" w:fill="FFFFFF"/>
            <w:vAlign w:val="center"/>
          </w:tcPr>
          <w:p w14:paraId="629B4BF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Không ít hơn 23</w:t>
            </w:r>
          </w:p>
        </w:tc>
      </w:tr>
    </w:tbl>
    <w:p w14:paraId="7863FD0D" w14:textId="77777777" w:rsidR="00F53980" w:rsidRPr="005D2B1E" w:rsidRDefault="00F53980" w:rsidP="005D2B1E">
      <w:pPr>
        <w:spacing w:before="120"/>
        <w:rPr>
          <w:rFonts w:ascii="Arial" w:hAnsi="Arial" w:cs="Arial"/>
          <w:sz w:val="20"/>
        </w:rPr>
      </w:pPr>
      <w:r w:rsidRPr="005D2B1E">
        <w:rPr>
          <w:rFonts w:ascii="Arial" w:hAnsi="Arial" w:cs="Arial"/>
          <w:sz w:val="20"/>
        </w:rPr>
        <w:t>4.1.3.3. Nhân lực phải có đối với một tổ chức/đơn vị</w:t>
      </w:r>
      <w:r w:rsidR="00117E91" w:rsidRPr="005D2B1E">
        <w:rPr>
          <w:rFonts w:ascii="Arial" w:hAnsi="Arial" w:cs="Arial"/>
          <w:sz w:val="20"/>
        </w:rPr>
        <w:t xml:space="preserve"> thi công ĐT, KS</w:t>
      </w:r>
      <w:r w:rsidR="00117E91" w:rsidRPr="005D2B1E">
        <w:rPr>
          <w:rFonts w:ascii="Arial" w:hAnsi="Arial" w:cs="Arial"/>
          <w:sz w:val="20"/>
          <w:lang w:val="en-US"/>
        </w:rPr>
        <w:t>,</w:t>
      </w:r>
      <w:r w:rsidRPr="005D2B1E">
        <w:rPr>
          <w:rFonts w:ascii="Arial" w:hAnsi="Arial" w:cs="Arial"/>
          <w:sz w:val="20"/>
        </w:rPr>
        <w:t xml:space="preserve"> RPBM dưới nước (độ sâu nước </w:t>
      </w:r>
      <w:r w:rsidR="009968FB" w:rsidRPr="005D2B1E">
        <w:rPr>
          <w:rFonts w:ascii="Arial" w:hAnsi="Arial" w:cs="Arial"/>
          <w:sz w:val="20"/>
        </w:rPr>
        <w:t>lớn</w:t>
      </w:r>
      <w:r w:rsidRPr="005D2B1E">
        <w:rPr>
          <w:rFonts w:ascii="Arial" w:hAnsi="Arial" w:cs="Arial"/>
          <w:sz w:val="20"/>
        </w:rPr>
        <w:t xml:space="preserve"> hơn 25 m) quy định tại Bảng 3.</w:t>
      </w:r>
    </w:p>
    <w:p w14:paraId="2EEFD0D6"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 xml:space="preserve">Bảng 3 - </w:t>
      </w:r>
      <w:r w:rsidR="00117E91" w:rsidRPr="005D2B1E">
        <w:rPr>
          <w:rFonts w:ascii="Arial" w:hAnsi="Arial" w:cs="Arial"/>
          <w:b/>
          <w:sz w:val="20"/>
          <w:lang w:val="en-US"/>
        </w:rPr>
        <w:t>S</w:t>
      </w:r>
      <w:r w:rsidRPr="005D2B1E">
        <w:rPr>
          <w:rFonts w:ascii="Arial" w:hAnsi="Arial" w:cs="Arial"/>
          <w:b/>
          <w:sz w:val="20"/>
        </w:rPr>
        <w:t>ố lượng v</w:t>
      </w:r>
      <w:r w:rsidR="00117E91" w:rsidRPr="005D2B1E">
        <w:rPr>
          <w:rFonts w:ascii="Arial" w:hAnsi="Arial" w:cs="Arial"/>
          <w:b/>
          <w:sz w:val="20"/>
          <w:lang w:val="en-US"/>
        </w:rPr>
        <w:t>à</w:t>
      </w:r>
      <w:r w:rsidRPr="005D2B1E">
        <w:rPr>
          <w:rFonts w:ascii="Arial" w:hAnsi="Arial" w:cs="Arial"/>
          <w:b/>
          <w:sz w:val="20"/>
        </w:rPr>
        <w:t xml:space="preserve"> thành phần nhân lực tối thi</w:t>
      </w:r>
      <w:r w:rsidR="00422311" w:rsidRPr="005D2B1E">
        <w:rPr>
          <w:rFonts w:ascii="Arial" w:hAnsi="Arial" w:cs="Arial"/>
          <w:b/>
          <w:sz w:val="20"/>
          <w:lang w:val="en-US"/>
        </w:rPr>
        <w:t>ể</w:t>
      </w:r>
      <w:r w:rsidRPr="005D2B1E">
        <w:rPr>
          <w:rFonts w:ascii="Arial" w:hAnsi="Arial" w:cs="Arial"/>
          <w:b/>
          <w:sz w:val="20"/>
        </w:rPr>
        <w:t>u phải có đối với một tổ</w:t>
      </w:r>
      <w:r w:rsidR="006F4E88" w:rsidRPr="005D2B1E">
        <w:rPr>
          <w:rFonts w:ascii="Arial" w:hAnsi="Arial" w:cs="Arial"/>
          <w:b/>
          <w:sz w:val="20"/>
        </w:rPr>
        <w:t xml:space="preserve"> </w:t>
      </w:r>
      <w:r w:rsidRPr="005D2B1E">
        <w:rPr>
          <w:rFonts w:ascii="Arial" w:hAnsi="Arial" w:cs="Arial"/>
          <w:b/>
          <w:sz w:val="20"/>
        </w:rPr>
        <w:t>chức/đơn vị th</w:t>
      </w:r>
      <w:r w:rsidR="00422311" w:rsidRPr="005D2B1E">
        <w:rPr>
          <w:rFonts w:ascii="Arial" w:hAnsi="Arial" w:cs="Arial"/>
          <w:b/>
          <w:sz w:val="20"/>
          <w:lang w:val="en-US"/>
        </w:rPr>
        <w:t>i</w:t>
      </w:r>
      <w:r w:rsidRPr="005D2B1E">
        <w:rPr>
          <w:rFonts w:ascii="Arial" w:hAnsi="Arial" w:cs="Arial"/>
          <w:b/>
          <w:sz w:val="20"/>
        </w:rPr>
        <w:t xml:space="preserve"> công ĐT, KS, RPBM dưới nước (độ sâu nước lớn hơn 25 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9"/>
        <w:gridCol w:w="2965"/>
      </w:tblGrid>
      <w:tr w:rsidR="00F53980" w:rsidRPr="005D2B1E" w14:paraId="0B2CBB1D" w14:textId="77777777" w:rsidTr="004E384D">
        <w:tblPrEx>
          <w:tblCellMar>
            <w:top w:w="0" w:type="dxa"/>
            <w:left w:w="0" w:type="dxa"/>
            <w:bottom w:w="0" w:type="dxa"/>
            <w:right w:w="0" w:type="dxa"/>
          </w:tblCellMar>
        </w:tblPrEx>
        <w:tc>
          <w:tcPr>
            <w:tcW w:w="3283" w:type="pct"/>
            <w:shd w:val="clear" w:color="auto" w:fill="FFFFFF"/>
            <w:vAlign w:val="center"/>
          </w:tcPr>
          <w:p w14:paraId="412B77FC"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Nhân sự</w:t>
            </w:r>
          </w:p>
        </w:tc>
        <w:tc>
          <w:tcPr>
            <w:tcW w:w="1717" w:type="pct"/>
            <w:shd w:val="clear" w:color="auto" w:fill="FFFFFF"/>
            <w:vAlign w:val="center"/>
          </w:tcPr>
          <w:p w14:paraId="3BA6DB02"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w:t>
            </w:r>
            <w:r w:rsidR="005450DC" w:rsidRPr="005D2B1E">
              <w:rPr>
                <w:rFonts w:ascii="Arial" w:hAnsi="Arial" w:cs="Arial"/>
                <w:b/>
                <w:sz w:val="20"/>
              </w:rPr>
              <w:t xml:space="preserve"> </w:t>
            </w:r>
            <w:r w:rsidR="005450DC" w:rsidRPr="005D2B1E">
              <w:rPr>
                <w:rFonts w:ascii="Arial" w:hAnsi="Arial" w:cs="Arial"/>
                <w:b/>
                <w:sz w:val="20"/>
                <w:lang w:val="en-US"/>
              </w:rPr>
              <w:t>l</w:t>
            </w:r>
            <w:r w:rsidRPr="005D2B1E">
              <w:rPr>
                <w:rFonts w:ascii="Arial" w:hAnsi="Arial" w:cs="Arial"/>
                <w:b/>
                <w:sz w:val="20"/>
              </w:rPr>
              <w:t>ượng (người)</w:t>
            </w:r>
          </w:p>
        </w:tc>
      </w:tr>
      <w:tr w:rsidR="00F53980" w:rsidRPr="005D2B1E" w14:paraId="62783E6F" w14:textId="77777777" w:rsidTr="004E384D">
        <w:tblPrEx>
          <w:tblCellMar>
            <w:top w:w="0" w:type="dxa"/>
            <w:left w:w="0" w:type="dxa"/>
            <w:bottom w:w="0" w:type="dxa"/>
            <w:right w:w="0" w:type="dxa"/>
          </w:tblCellMar>
        </w:tblPrEx>
        <w:tc>
          <w:tcPr>
            <w:tcW w:w="3283" w:type="pct"/>
            <w:shd w:val="clear" w:color="auto" w:fill="FFFFFF"/>
            <w:vAlign w:val="center"/>
          </w:tcPr>
          <w:p w14:paraId="4E1303C7" w14:textId="77777777" w:rsidR="00F53980" w:rsidRPr="005D2B1E" w:rsidRDefault="00F53980" w:rsidP="005D2B1E">
            <w:pPr>
              <w:spacing w:before="120"/>
              <w:rPr>
                <w:rFonts w:ascii="Arial" w:hAnsi="Arial" w:cs="Arial"/>
                <w:sz w:val="20"/>
              </w:rPr>
            </w:pPr>
            <w:r w:rsidRPr="005D2B1E">
              <w:rPr>
                <w:rFonts w:ascii="Arial" w:hAnsi="Arial" w:cs="Arial"/>
                <w:sz w:val="20"/>
              </w:rPr>
              <w:t>Đội trư</w:t>
            </w:r>
            <w:r w:rsidR="003C05E0" w:rsidRPr="005D2B1E">
              <w:rPr>
                <w:rFonts w:ascii="Arial" w:hAnsi="Arial" w:cs="Arial"/>
                <w:sz w:val="20"/>
                <w:lang w:val="en-US"/>
              </w:rPr>
              <w:t>ở</w:t>
            </w:r>
            <w:r w:rsidRPr="005D2B1E">
              <w:rPr>
                <w:rFonts w:ascii="Arial" w:hAnsi="Arial" w:cs="Arial"/>
                <w:sz w:val="20"/>
              </w:rPr>
              <w:t xml:space="preserve">ng, đội phó có </w:t>
            </w:r>
            <w:r w:rsidR="00D557C6" w:rsidRPr="005D2B1E">
              <w:rPr>
                <w:rFonts w:ascii="Arial" w:hAnsi="Arial" w:cs="Arial"/>
                <w:sz w:val="20"/>
              </w:rPr>
              <w:t>chứng chỉ</w:t>
            </w:r>
            <w:r w:rsidRPr="005D2B1E">
              <w:rPr>
                <w:rFonts w:ascii="Arial" w:hAnsi="Arial" w:cs="Arial"/>
                <w:sz w:val="20"/>
              </w:rPr>
              <w:t xml:space="preserve"> đào tạo</w:t>
            </w:r>
          </w:p>
        </w:tc>
        <w:tc>
          <w:tcPr>
            <w:tcW w:w="1717" w:type="pct"/>
            <w:shd w:val="clear" w:color="auto" w:fill="FFFFFF"/>
            <w:vAlign w:val="center"/>
          </w:tcPr>
          <w:p w14:paraId="4A84C4A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0B0B1ED7" w14:textId="77777777" w:rsidTr="004E384D">
        <w:tblPrEx>
          <w:tblCellMar>
            <w:top w:w="0" w:type="dxa"/>
            <w:left w:w="0" w:type="dxa"/>
            <w:bottom w:w="0" w:type="dxa"/>
            <w:right w:w="0" w:type="dxa"/>
          </w:tblCellMar>
        </w:tblPrEx>
        <w:tc>
          <w:tcPr>
            <w:tcW w:w="3283" w:type="pct"/>
            <w:shd w:val="clear" w:color="auto" w:fill="FFFFFF"/>
            <w:vAlign w:val="center"/>
          </w:tcPr>
          <w:p w14:paraId="3A002262" w14:textId="77777777" w:rsidR="00F53980" w:rsidRPr="005D2B1E" w:rsidRDefault="006F4E88" w:rsidP="005D2B1E">
            <w:pPr>
              <w:spacing w:before="120"/>
              <w:rPr>
                <w:rFonts w:ascii="Arial" w:hAnsi="Arial" w:cs="Arial"/>
                <w:sz w:val="20"/>
              </w:rPr>
            </w:pPr>
            <w:r w:rsidRPr="005D2B1E">
              <w:rPr>
                <w:rFonts w:ascii="Arial" w:hAnsi="Arial" w:cs="Arial"/>
                <w:sz w:val="20"/>
              </w:rPr>
              <w:t>Cán bộ</w:t>
            </w:r>
            <w:r w:rsidR="00F53980" w:rsidRPr="005D2B1E">
              <w:rPr>
                <w:rFonts w:ascii="Arial" w:hAnsi="Arial" w:cs="Arial"/>
                <w:sz w:val="20"/>
              </w:rPr>
              <w:t xml:space="preserve"> QLCL có </w:t>
            </w:r>
            <w:r w:rsidR="00422311" w:rsidRPr="005D2B1E">
              <w:rPr>
                <w:rFonts w:ascii="Arial" w:hAnsi="Arial" w:cs="Arial"/>
                <w:sz w:val="20"/>
              </w:rPr>
              <w:t>chứng chỉ</w:t>
            </w:r>
            <w:r w:rsidR="00F53980" w:rsidRPr="005D2B1E">
              <w:rPr>
                <w:rFonts w:ascii="Arial" w:hAnsi="Arial" w:cs="Arial"/>
                <w:sz w:val="20"/>
              </w:rPr>
              <w:t xml:space="preserve"> đào tạo</w:t>
            </w:r>
          </w:p>
        </w:tc>
        <w:tc>
          <w:tcPr>
            <w:tcW w:w="1717" w:type="pct"/>
            <w:shd w:val="clear" w:color="auto" w:fill="FFFFFF"/>
            <w:vAlign w:val="center"/>
          </w:tcPr>
          <w:p w14:paraId="3233DF5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4F452FA8" w14:textId="77777777" w:rsidTr="004E384D">
        <w:tblPrEx>
          <w:tblCellMar>
            <w:top w:w="0" w:type="dxa"/>
            <w:left w:w="0" w:type="dxa"/>
            <w:bottom w:w="0" w:type="dxa"/>
            <w:right w:w="0" w:type="dxa"/>
          </w:tblCellMar>
        </w:tblPrEx>
        <w:tc>
          <w:tcPr>
            <w:tcW w:w="3283" w:type="pct"/>
            <w:shd w:val="clear" w:color="auto" w:fill="FFFFFF"/>
            <w:vAlign w:val="center"/>
          </w:tcPr>
          <w:p w14:paraId="44AACD9C" w14:textId="77777777" w:rsidR="00F53980" w:rsidRPr="005D2B1E" w:rsidRDefault="00F53980" w:rsidP="005D2B1E">
            <w:pPr>
              <w:spacing w:before="120"/>
              <w:rPr>
                <w:rFonts w:ascii="Arial" w:hAnsi="Arial" w:cs="Arial"/>
                <w:sz w:val="20"/>
              </w:rPr>
            </w:pPr>
            <w:r w:rsidRPr="005D2B1E">
              <w:rPr>
                <w:rFonts w:ascii="Arial" w:hAnsi="Arial" w:cs="Arial"/>
                <w:sz w:val="20"/>
              </w:rPr>
              <w:t>Kỹ thuật viên c</w:t>
            </w:r>
            <w:r w:rsidR="002A6337" w:rsidRPr="005D2B1E">
              <w:rPr>
                <w:rFonts w:ascii="Arial" w:hAnsi="Arial" w:cs="Arial"/>
                <w:sz w:val="20"/>
                <w:lang w:val="en-US"/>
              </w:rPr>
              <w:t>ấ</w:t>
            </w:r>
            <w:r w:rsidRPr="005D2B1E">
              <w:rPr>
                <w:rFonts w:ascii="Arial" w:hAnsi="Arial" w:cs="Arial"/>
                <w:sz w:val="20"/>
              </w:rPr>
              <w:t>p 1 c</w:t>
            </w:r>
            <w:r w:rsidR="002A6337" w:rsidRPr="005D2B1E">
              <w:rPr>
                <w:rFonts w:ascii="Arial" w:hAnsi="Arial" w:cs="Arial"/>
                <w:sz w:val="20"/>
                <w:lang w:val="en-US"/>
              </w:rPr>
              <w:t>ó</w:t>
            </w:r>
            <w:r w:rsidRPr="005D2B1E">
              <w:rPr>
                <w:rFonts w:ascii="Arial" w:hAnsi="Arial" w:cs="Arial"/>
                <w:sz w:val="20"/>
              </w:rPr>
              <w:t xml:space="preserve"> </w:t>
            </w:r>
            <w:r w:rsidR="00422311" w:rsidRPr="005D2B1E">
              <w:rPr>
                <w:rFonts w:ascii="Arial" w:hAnsi="Arial" w:cs="Arial"/>
                <w:sz w:val="20"/>
              </w:rPr>
              <w:t>chứng chỉ</w:t>
            </w:r>
            <w:r w:rsidRPr="005D2B1E">
              <w:rPr>
                <w:rFonts w:ascii="Arial" w:hAnsi="Arial" w:cs="Arial"/>
                <w:sz w:val="20"/>
              </w:rPr>
              <w:t xml:space="preserve"> </w:t>
            </w:r>
            <w:r w:rsidR="00117E91" w:rsidRPr="005D2B1E">
              <w:rPr>
                <w:rFonts w:ascii="Arial" w:hAnsi="Arial" w:cs="Arial"/>
                <w:sz w:val="20"/>
              </w:rPr>
              <w:t>đào tạo</w:t>
            </w:r>
          </w:p>
        </w:tc>
        <w:tc>
          <w:tcPr>
            <w:tcW w:w="1717" w:type="pct"/>
            <w:shd w:val="clear" w:color="auto" w:fill="FFFFFF"/>
            <w:vAlign w:val="center"/>
          </w:tcPr>
          <w:p w14:paraId="679EB9A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15</w:t>
            </w:r>
          </w:p>
        </w:tc>
      </w:tr>
      <w:tr w:rsidR="00422311" w:rsidRPr="005D2B1E" w14:paraId="2C838DE8" w14:textId="77777777" w:rsidTr="004E384D">
        <w:tblPrEx>
          <w:tblCellMar>
            <w:top w:w="0" w:type="dxa"/>
            <w:left w:w="0" w:type="dxa"/>
            <w:bottom w:w="0" w:type="dxa"/>
            <w:right w:w="0" w:type="dxa"/>
          </w:tblCellMar>
        </w:tblPrEx>
        <w:tc>
          <w:tcPr>
            <w:tcW w:w="3283" w:type="pct"/>
            <w:shd w:val="clear" w:color="auto" w:fill="FFFFFF"/>
            <w:vAlign w:val="center"/>
          </w:tcPr>
          <w:p w14:paraId="2C4220C4" w14:textId="77777777" w:rsidR="00422311" w:rsidRPr="005D2B1E" w:rsidRDefault="00422311" w:rsidP="005D2B1E">
            <w:pPr>
              <w:spacing w:before="120"/>
              <w:rPr>
                <w:rFonts w:ascii="Arial" w:hAnsi="Arial" w:cs="Arial"/>
                <w:sz w:val="20"/>
              </w:rPr>
            </w:pPr>
            <w:r w:rsidRPr="005D2B1E">
              <w:rPr>
                <w:rFonts w:ascii="Arial" w:hAnsi="Arial" w:cs="Arial"/>
                <w:sz w:val="20"/>
              </w:rPr>
              <w:t>Kỹ thuật viên cấp 2 có chứng chỉ đào tạo</w:t>
            </w:r>
          </w:p>
        </w:tc>
        <w:tc>
          <w:tcPr>
            <w:tcW w:w="1717" w:type="pct"/>
            <w:shd w:val="clear" w:color="auto" w:fill="FFFFFF"/>
            <w:vAlign w:val="center"/>
          </w:tcPr>
          <w:p w14:paraId="7FEFC5C8" w14:textId="77777777" w:rsidR="00422311" w:rsidRPr="005D2B1E" w:rsidRDefault="00422311" w:rsidP="005D2B1E">
            <w:pPr>
              <w:spacing w:before="120"/>
              <w:jc w:val="center"/>
              <w:rPr>
                <w:rFonts w:ascii="Arial" w:hAnsi="Arial" w:cs="Arial"/>
                <w:sz w:val="20"/>
              </w:rPr>
            </w:pPr>
            <w:r w:rsidRPr="005D2B1E">
              <w:rPr>
                <w:rFonts w:ascii="Arial" w:hAnsi="Arial" w:cs="Arial"/>
                <w:sz w:val="20"/>
              </w:rPr>
              <w:t>2</w:t>
            </w:r>
          </w:p>
        </w:tc>
      </w:tr>
      <w:tr w:rsidR="00422311" w:rsidRPr="005D2B1E" w14:paraId="092621BE" w14:textId="77777777" w:rsidTr="004E384D">
        <w:tblPrEx>
          <w:tblCellMar>
            <w:top w:w="0" w:type="dxa"/>
            <w:left w:w="0" w:type="dxa"/>
            <w:bottom w:w="0" w:type="dxa"/>
            <w:right w:w="0" w:type="dxa"/>
          </w:tblCellMar>
        </w:tblPrEx>
        <w:tc>
          <w:tcPr>
            <w:tcW w:w="3283" w:type="pct"/>
            <w:shd w:val="clear" w:color="auto" w:fill="FFFFFF"/>
            <w:vAlign w:val="center"/>
          </w:tcPr>
          <w:p w14:paraId="4DE7C7AF" w14:textId="77777777" w:rsidR="00422311" w:rsidRPr="005D2B1E" w:rsidRDefault="00422311" w:rsidP="005D2B1E">
            <w:pPr>
              <w:spacing w:before="120"/>
              <w:rPr>
                <w:rFonts w:ascii="Arial" w:hAnsi="Arial" w:cs="Arial"/>
                <w:sz w:val="20"/>
              </w:rPr>
            </w:pPr>
            <w:r w:rsidRPr="005D2B1E">
              <w:rPr>
                <w:rFonts w:ascii="Arial" w:hAnsi="Arial" w:cs="Arial"/>
                <w:sz w:val="20"/>
              </w:rPr>
              <w:t>Kỹ thuật viên c</w:t>
            </w:r>
            <w:r w:rsidR="002E3160" w:rsidRPr="005D2B1E">
              <w:rPr>
                <w:rFonts w:ascii="Arial" w:hAnsi="Arial" w:cs="Arial"/>
                <w:sz w:val="20"/>
                <w:lang w:val="en-US"/>
              </w:rPr>
              <w:t>ấ</w:t>
            </w:r>
            <w:r w:rsidRPr="005D2B1E">
              <w:rPr>
                <w:rFonts w:ascii="Arial" w:hAnsi="Arial" w:cs="Arial"/>
                <w:sz w:val="20"/>
              </w:rPr>
              <w:t>p 3 có chứng chỉ đào tạo</w:t>
            </w:r>
          </w:p>
        </w:tc>
        <w:tc>
          <w:tcPr>
            <w:tcW w:w="1717" w:type="pct"/>
            <w:shd w:val="clear" w:color="auto" w:fill="FFFFFF"/>
            <w:vAlign w:val="center"/>
          </w:tcPr>
          <w:p w14:paraId="4FE46C93" w14:textId="77777777" w:rsidR="00422311" w:rsidRPr="005D2B1E" w:rsidRDefault="00422311" w:rsidP="005D2B1E">
            <w:pPr>
              <w:spacing w:before="120"/>
              <w:jc w:val="center"/>
              <w:rPr>
                <w:rFonts w:ascii="Arial" w:hAnsi="Arial" w:cs="Arial"/>
                <w:sz w:val="20"/>
              </w:rPr>
            </w:pPr>
            <w:r w:rsidRPr="005D2B1E">
              <w:rPr>
                <w:rFonts w:ascii="Arial" w:hAnsi="Arial" w:cs="Arial"/>
                <w:sz w:val="20"/>
              </w:rPr>
              <w:t>1</w:t>
            </w:r>
          </w:p>
        </w:tc>
      </w:tr>
      <w:tr w:rsidR="00422311" w:rsidRPr="005D2B1E" w14:paraId="12C109FB" w14:textId="77777777" w:rsidTr="004E384D">
        <w:tblPrEx>
          <w:tblCellMar>
            <w:top w:w="0" w:type="dxa"/>
            <w:left w:w="0" w:type="dxa"/>
            <w:bottom w:w="0" w:type="dxa"/>
            <w:right w:w="0" w:type="dxa"/>
          </w:tblCellMar>
        </w:tblPrEx>
        <w:tc>
          <w:tcPr>
            <w:tcW w:w="3283" w:type="pct"/>
            <w:shd w:val="clear" w:color="auto" w:fill="FFFFFF"/>
            <w:vAlign w:val="center"/>
          </w:tcPr>
          <w:p w14:paraId="16E91D70" w14:textId="77777777" w:rsidR="00422311" w:rsidRPr="005D2B1E" w:rsidRDefault="00422311" w:rsidP="005D2B1E">
            <w:pPr>
              <w:spacing w:before="120"/>
              <w:rPr>
                <w:rFonts w:ascii="Arial" w:hAnsi="Arial" w:cs="Arial"/>
                <w:sz w:val="20"/>
              </w:rPr>
            </w:pPr>
            <w:r w:rsidRPr="005D2B1E">
              <w:rPr>
                <w:rFonts w:ascii="Arial" w:hAnsi="Arial" w:cs="Arial"/>
                <w:sz w:val="20"/>
              </w:rPr>
              <w:t>Kỹ thuật viên cấp 4</w:t>
            </w:r>
          </w:p>
        </w:tc>
        <w:tc>
          <w:tcPr>
            <w:tcW w:w="1717" w:type="pct"/>
            <w:shd w:val="clear" w:color="auto" w:fill="FFFFFF"/>
            <w:vAlign w:val="center"/>
          </w:tcPr>
          <w:p w14:paraId="081B19FF" w14:textId="77777777" w:rsidR="00422311" w:rsidRPr="005D2B1E" w:rsidRDefault="00422311" w:rsidP="005D2B1E">
            <w:pPr>
              <w:spacing w:before="120"/>
              <w:jc w:val="center"/>
              <w:rPr>
                <w:rFonts w:ascii="Arial" w:hAnsi="Arial" w:cs="Arial"/>
                <w:sz w:val="20"/>
              </w:rPr>
            </w:pPr>
            <w:r w:rsidRPr="005D2B1E">
              <w:rPr>
                <w:rFonts w:ascii="Arial" w:hAnsi="Arial" w:cs="Arial"/>
                <w:sz w:val="20"/>
              </w:rPr>
              <w:t>-</w:t>
            </w:r>
          </w:p>
        </w:tc>
      </w:tr>
      <w:tr w:rsidR="00422311" w:rsidRPr="005D2B1E" w14:paraId="7A614C90" w14:textId="77777777" w:rsidTr="004E384D">
        <w:tblPrEx>
          <w:tblCellMar>
            <w:top w:w="0" w:type="dxa"/>
            <w:left w:w="0" w:type="dxa"/>
            <w:bottom w:w="0" w:type="dxa"/>
            <w:right w:w="0" w:type="dxa"/>
          </w:tblCellMar>
        </w:tblPrEx>
        <w:tc>
          <w:tcPr>
            <w:tcW w:w="3283" w:type="pct"/>
            <w:shd w:val="clear" w:color="auto" w:fill="FFFFFF"/>
            <w:vAlign w:val="center"/>
          </w:tcPr>
          <w:p w14:paraId="12A89A75" w14:textId="77777777" w:rsidR="00422311" w:rsidRPr="005D2B1E" w:rsidRDefault="00422311" w:rsidP="005D2B1E">
            <w:pPr>
              <w:spacing w:before="120"/>
              <w:rPr>
                <w:rFonts w:ascii="Arial" w:hAnsi="Arial" w:cs="Arial"/>
                <w:sz w:val="20"/>
              </w:rPr>
            </w:pPr>
            <w:r w:rsidRPr="005D2B1E">
              <w:rPr>
                <w:rFonts w:ascii="Arial" w:hAnsi="Arial" w:cs="Arial"/>
                <w:sz w:val="20"/>
              </w:rPr>
              <w:t>Nhân viên y tế c</w:t>
            </w:r>
            <w:r w:rsidR="002E3160" w:rsidRPr="005D2B1E">
              <w:rPr>
                <w:rFonts w:ascii="Arial" w:hAnsi="Arial" w:cs="Arial"/>
                <w:sz w:val="20"/>
                <w:lang w:val="en-US"/>
              </w:rPr>
              <w:t>ó</w:t>
            </w:r>
            <w:r w:rsidRPr="005D2B1E">
              <w:rPr>
                <w:rFonts w:ascii="Arial" w:hAnsi="Arial" w:cs="Arial"/>
                <w:sz w:val="20"/>
              </w:rPr>
              <w:t xml:space="preserve"> chứng chỉ đào tạo</w:t>
            </w:r>
          </w:p>
        </w:tc>
        <w:tc>
          <w:tcPr>
            <w:tcW w:w="1717" w:type="pct"/>
            <w:shd w:val="clear" w:color="auto" w:fill="FFFFFF"/>
            <w:vAlign w:val="center"/>
          </w:tcPr>
          <w:p w14:paraId="693A3DCA" w14:textId="77777777" w:rsidR="00422311" w:rsidRPr="005D2B1E" w:rsidRDefault="00422311" w:rsidP="005D2B1E">
            <w:pPr>
              <w:spacing w:before="120"/>
              <w:jc w:val="center"/>
              <w:rPr>
                <w:rFonts w:ascii="Arial" w:hAnsi="Arial" w:cs="Arial"/>
                <w:sz w:val="20"/>
              </w:rPr>
            </w:pPr>
            <w:r w:rsidRPr="005D2B1E">
              <w:rPr>
                <w:rFonts w:ascii="Arial" w:hAnsi="Arial" w:cs="Arial"/>
                <w:sz w:val="20"/>
              </w:rPr>
              <w:t>1</w:t>
            </w:r>
          </w:p>
        </w:tc>
      </w:tr>
      <w:tr w:rsidR="00422311" w:rsidRPr="005D2B1E" w14:paraId="2CC5587A" w14:textId="77777777" w:rsidTr="004E384D">
        <w:tblPrEx>
          <w:tblCellMar>
            <w:top w:w="0" w:type="dxa"/>
            <w:left w:w="0" w:type="dxa"/>
            <w:bottom w:w="0" w:type="dxa"/>
            <w:right w:w="0" w:type="dxa"/>
          </w:tblCellMar>
        </w:tblPrEx>
        <w:tc>
          <w:tcPr>
            <w:tcW w:w="3283" w:type="pct"/>
            <w:shd w:val="clear" w:color="auto" w:fill="FFFFFF"/>
            <w:vAlign w:val="center"/>
          </w:tcPr>
          <w:p w14:paraId="01C33CE2" w14:textId="77777777" w:rsidR="00422311" w:rsidRPr="005D2B1E" w:rsidRDefault="00422311" w:rsidP="005D2B1E">
            <w:pPr>
              <w:spacing w:before="120"/>
              <w:rPr>
                <w:rFonts w:ascii="Arial" w:hAnsi="Arial" w:cs="Arial"/>
                <w:sz w:val="20"/>
              </w:rPr>
            </w:pPr>
            <w:r w:rsidRPr="005D2B1E">
              <w:rPr>
                <w:rFonts w:ascii="Arial" w:hAnsi="Arial" w:cs="Arial"/>
                <w:sz w:val="20"/>
              </w:rPr>
              <w:t>Kỹ thuật viên - thợ lặn c</w:t>
            </w:r>
            <w:r w:rsidR="00C82819" w:rsidRPr="005D2B1E">
              <w:rPr>
                <w:rFonts w:ascii="Arial" w:hAnsi="Arial" w:cs="Arial"/>
                <w:sz w:val="20"/>
                <w:lang w:val="en-US"/>
              </w:rPr>
              <w:t>ó</w:t>
            </w:r>
            <w:r w:rsidRPr="005D2B1E">
              <w:rPr>
                <w:rFonts w:ascii="Arial" w:hAnsi="Arial" w:cs="Arial"/>
                <w:sz w:val="20"/>
              </w:rPr>
              <w:t xml:space="preserve"> chứng chỉ đào tạo</w:t>
            </w:r>
          </w:p>
        </w:tc>
        <w:tc>
          <w:tcPr>
            <w:tcW w:w="1717" w:type="pct"/>
            <w:shd w:val="clear" w:color="auto" w:fill="FFFFFF"/>
            <w:vAlign w:val="center"/>
          </w:tcPr>
          <w:p w14:paraId="3A035449" w14:textId="77777777" w:rsidR="00422311" w:rsidRPr="005D2B1E" w:rsidRDefault="00422311" w:rsidP="005D2B1E">
            <w:pPr>
              <w:spacing w:before="120"/>
              <w:jc w:val="center"/>
              <w:rPr>
                <w:rFonts w:ascii="Arial" w:hAnsi="Arial" w:cs="Arial"/>
                <w:sz w:val="20"/>
              </w:rPr>
            </w:pPr>
            <w:r w:rsidRPr="005D2B1E">
              <w:rPr>
                <w:rFonts w:ascii="Arial" w:hAnsi="Arial" w:cs="Arial"/>
                <w:sz w:val="20"/>
              </w:rPr>
              <w:t>4</w:t>
            </w:r>
          </w:p>
        </w:tc>
      </w:tr>
      <w:tr w:rsidR="00422311" w:rsidRPr="005D2B1E" w14:paraId="3CC2EB34" w14:textId="77777777" w:rsidTr="004E384D">
        <w:tblPrEx>
          <w:tblCellMar>
            <w:top w:w="0" w:type="dxa"/>
            <w:left w:w="0" w:type="dxa"/>
            <w:bottom w:w="0" w:type="dxa"/>
            <w:right w:w="0" w:type="dxa"/>
          </w:tblCellMar>
        </w:tblPrEx>
        <w:tc>
          <w:tcPr>
            <w:tcW w:w="3283" w:type="pct"/>
            <w:shd w:val="clear" w:color="auto" w:fill="FFFFFF"/>
            <w:vAlign w:val="center"/>
          </w:tcPr>
          <w:p w14:paraId="29E016A4" w14:textId="77777777" w:rsidR="00422311" w:rsidRPr="005D2B1E" w:rsidRDefault="00422311" w:rsidP="005D2B1E">
            <w:pPr>
              <w:spacing w:before="120"/>
              <w:rPr>
                <w:rFonts w:ascii="Arial" w:hAnsi="Arial" w:cs="Arial"/>
                <w:sz w:val="20"/>
              </w:rPr>
            </w:pPr>
            <w:r w:rsidRPr="005D2B1E">
              <w:rPr>
                <w:rFonts w:ascii="Arial" w:hAnsi="Arial" w:cs="Arial"/>
                <w:sz w:val="20"/>
              </w:rPr>
              <w:t>Nhân viên quản lý thông tin (kiêm nhiệm)</w:t>
            </w:r>
          </w:p>
        </w:tc>
        <w:tc>
          <w:tcPr>
            <w:tcW w:w="1717" w:type="pct"/>
            <w:shd w:val="clear" w:color="auto" w:fill="FFFFFF"/>
            <w:vAlign w:val="center"/>
          </w:tcPr>
          <w:p w14:paraId="14D14EA6" w14:textId="77777777" w:rsidR="00422311" w:rsidRPr="005D2B1E" w:rsidRDefault="00422311" w:rsidP="005D2B1E">
            <w:pPr>
              <w:spacing w:before="120"/>
              <w:jc w:val="center"/>
              <w:rPr>
                <w:rFonts w:ascii="Arial" w:hAnsi="Arial" w:cs="Arial"/>
                <w:sz w:val="20"/>
              </w:rPr>
            </w:pPr>
            <w:r w:rsidRPr="005D2B1E">
              <w:rPr>
                <w:rFonts w:ascii="Arial" w:hAnsi="Arial" w:cs="Arial"/>
                <w:sz w:val="20"/>
              </w:rPr>
              <w:t>1</w:t>
            </w:r>
          </w:p>
        </w:tc>
      </w:tr>
      <w:tr w:rsidR="00422311" w:rsidRPr="005D2B1E" w14:paraId="1B22005D" w14:textId="77777777" w:rsidTr="004E384D">
        <w:tblPrEx>
          <w:tblCellMar>
            <w:top w:w="0" w:type="dxa"/>
            <w:left w:w="0" w:type="dxa"/>
            <w:bottom w:w="0" w:type="dxa"/>
            <w:right w:w="0" w:type="dxa"/>
          </w:tblCellMar>
        </w:tblPrEx>
        <w:tc>
          <w:tcPr>
            <w:tcW w:w="3283" w:type="pct"/>
            <w:shd w:val="clear" w:color="auto" w:fill="FFFFFF"/>
            <w:vAlign w:val="center"/>
          </w:tcPr>
          <w:p w14:paraId="1CC60CE0" w14:textId="77777777" w:rsidR="00422311" w:rsidRPr="005D2B1E" w:rsidRDefault="00422311" w:rsidP="005D2B1E">
            <w:pPr>
              <w:spacing w:before="120"/>
              <w:rPr>
                <w:rFonts w:ascii="Arial" w:hAnsi="Arial" w:cs="Arial"/>
                <w:sz w:val="20"/>
              </w:rPr>
            </w:pPr>
            <w:r w:rsidRPr="005D2B1E">
              <w:rPr>
                <w:rFonts w:ascii="Arial" w:hAnsi="Arial" w:cs="Arial"/>
                <w:sz w:val="20"/>
              </w:rPr>
              <w:t>Nhân sự khác</w:t>
            </w:r>
          </w:p>
        </w:tc>
        <w:tc>
          <w:tcPr>
            <w:tcW w:w="1717" w:type="pct"/>
            <w:shd w:val="clear" w:color="auto" w:fill="FFFFFF"/>
            <w:vAlign w:val="center"/>
          </w:tcPr>
          <w:p w14:paraId="74E89ED3" w14:textId="77777777" w:rsidR="00422311" w:rsidRPr="005D2B1E" w:rsidRDefault="00422311" w:rsidP="005D2B1E">
            <w:pPr>
              <w:spacing w:before="120"/>
              <w:jc w:val="center"/>
              <w:rPr>
                <w:rFonts w:ascii="Arial" w:hAnsi="Arial" w:cs="Arial"/>
                <w:sz w:val="20"/>
              </w:rPr>
            </w:pPr>
            <w:r w:rsidRPr="005D2B1E">
              <w:rPr>
                <w:rFonts w:ascii="Arial" w:hAnsi="Arial" w:cs="Arial"/>
                <w:sz w:val="20"/>
              </w:rPr>
              <w:t>-</w:t>
            </w:r>
          </w:p>
        </w:tc>
      </w:tr>
      <w:tr w:rsidR="00422311" w:rsidRPr="005D2B1E" w14:paraId="5E87099A" w14:textId="77777777" w:rsidTr="004E384D">
        <w:tblPrEx>
          <w:tblCellMar>
            <w:top w:w="0" w:type="dxa"/>
            <w:left w:w="0" w:type="dxa"/>
            <w:bottom w:w="0" w:type="dxa"/>
            <w:right w:w="0" w:type="dxa"/>
          </w:tblCellMar>
        </w:tblPrEx>
        <w:tc>
          <w:tcPr>
            <w:tcW w:w="3283" w:type="pct"/>
            <w:shd w:val="clear" w:color="auto" w:fill="FFFFFF"/>
            <w:vAlign w:val="center"/>
          </w:tcPr>
          <w:p w14:paraId="02749F12" w14:textId="77777777" w:rsidR="00422311" w:rsidRPr="005D2B1E" w:rsidRDefault="00422311" w:rsidP="005D2B1E">
            <w:pPr>
              <w:spacing w:before="120"/>
              <w:jc w:val="center"/>
              <w:rPr>
                <w:rFonts w:ascii="Arial" w:hAnsi="Arial" w:cs="Arial"/>
                <w:sz w:val="20"/>
                <w:lang w:val="en-US"/>
              </w:rPr>
            </w:pPr>
            <w:r w:rsidRPr="005D2B1E">
              <w:rPr>
                <w:rFonts w:ascii="Arial" w:hAnsi="Arial" w:cs="Arial"/>
                <w:sz w:val="20"/>
              </w:rPr>
              <w:t>Tổng số</w:t>
            </w:r>
            <w:r w:rsidRPr="005D2B1E">
              <w:rPr>
                <w:rFonts w:ascii="Arial" w:hAnsi="Arial" w:cs="Arial"/>
                <w:sz w:val="20"/>
                <w:lang w:val="en-US"/>
              </w:rPr>
              <w:t>:</w:t>
            </w:r>
          </w:p>
        </w:tc>
        <w:tc>
          <w:tcPr>
            <w:tcW w:w="1717" w:type="pct"/>
            <w:shd w:val="clear" w:color="auto" w:fill="FFFFFF"/>
            <w:vAlign w:val="center"/>
          </w:tcPr>
          <w:p w14:paraId="4F071A41" w14:textId="77777777" w:rsidR="00422311" w:rsidRPr="005D2B1E" w:rsidRDefault="00422311" w:rsidP="005D2B1E">
            <w:pPr>
              <w:spacing w:before="120"/>
              <w:jc w:val="center"/>
              <w:rPr>
                <w:rFonts w:ascii="Arial" w:hAnsi="Arial" w:cs="Arial"/>
                <w:sz w:val="20"/>
              </w:rPr>
            </w:pPr>
            <w:r w:rsidRPr="005D2B1E">
              <w:rPr>
                <w:rFonts w:ascii="Arial" w:hAnsi="Arial" w:cs="Arial"/>
                <w:sz w:val="20"/>
              </w:rPr>
              <w:t>Kh</w:t>
            </w:r>
            <w:r w:rsidRPr="005D2B1E">
              <w:rPr>
                <w:rFonts w:ascii="Arial" w:hAnsi="Arial" w:cs="Arial"/>
                <w:sz w:val="20"/>
                <w:lang w:val="en-US"/>
              </w:rPr>
              <w:t>ô</w:t>
            </w:r>
            <w:r w:rsidRPr="005D2B1E">
              <w:rPr>
                <w:rFonts w:ascii="Arial" w:hAnsi="Arial" w:cs="Arial"/>
                <w:sz w:val="20"/>
              </w:rPr>
              <w:t>ng ít hơn 30</w:t>
            </w:r>
          </w:p>
        </w:tc>
      </w:tr>
    </w:tbl>
    <w:p w14:paraId="7D884F8E" w14:textId="77777777" w:rsidR="00F53980" w:rsidRPr="005D2B1E" w:rsidRDefault="00F53980" w:rsidP="005D2B1E">
      <w:pPr>
        <w:spacing w:before="120"/>
        <w:rPr>
          <w:rFonts w:ascii="Arial" w:hAnsi="Arial" w:cs="Arial"/>
          <w:b/>
          <w:sz w:val="20"/>
        </w:rPr>
      </w:pPr>
      <w:r w:rsidRPr="005D2B1E">
        <w:rPr>
          <w:rFonts w:ascii="Arial" w:hAnsi="Arial" w:cs="Arial"/>
          <w:b/>
          <w:sz w:val="20"/>
        </w:rPr>
        <w:t xml:space="preserve">4.1.4. </w:t>
      </w:r>
      <w:r w:rsidR="005819F5" w:rsidRPr="005D2B1E">
        <w:rPr>
          <w:rFonts w:ascii="Arial" w:hAnsi="Arial" w:cs="Arial"/>
          <w:b/>
          <w:sz w:val="20"/>
        </w:rPr>
        <w:t>Yêu cầu</w:t>
      </w:r>
      <w:r w:rsidRPr="005D2B1E">
        <w:rPr>
          <w:rFonts w:ascii="Arial" w:hAnsi="Arial" w:cs="Arial"/>
          <w:b/>
          <w:sz w:val="20"/>
        </w:rPr>
        <w:t xml:space="preserve"> về trang thiết bị RPBM và phương tiện bảo đảm</w:t>
      </w:r>
    </w:p>
    <w:p w14:paraId="7160E907" w14:textId="77777777" w:rsidR="00F53980" w:rsidRPr="005D2B1E" w:rsidRDefault="00F53980" w:rsidP="005D2B1E">
      <w:pPr>
        <w:spacing w:before="120"/>
        <w:rPr>
          <w:rFonts w:ascii="Arial" w:hAnsi="Arial" w:cs="Arial"/>
          <w:sz w:val="20"/>
        </w:rPr>
      </w:pPr>
      <w:r w:rsidRPr="005D2B1E">
        <w:rPr>
          <w:rFonts w:ascii="Arial" w:hAnsi="Arial" w:cs="Arial"/>
          <w:sz w:val="20"/>
        </w:rPr>
        <w:t>4.1.4.1.</w:t>
      </w:r>
      <w:r w:rsidR="006F4E88" w:rsidRPr="005D2B1E">
        <w:rPr>
          <w:rFonts w:ascii="Arial" w:hAnsi="Arial" w:cs="Arial"/>
          <w:sz w:val="20"/>
        </w:rPr>
        <w:t xml:space="preserve"> </w:t>
      </w:r>
      <w:r w:rsidRPr="005D2B1E">
        <w:rPr>
          <w:rFonts w:ascii="Arial" w:hAnsi="Arial" w:cs="Arial"/>
          <w:sz w:val="20"/>
        </w:rPr>
        <w:t>Các tổ chức RPBM phải có đầy đủ các loại máy, trang thiết bị, dụng cụ c</w:t>
      </w:r>
      <w:r w:rsidR="00805AB6" w:rsidRPr="005D2B1E">
        <w:rPr>
          <w:rFonts w:ascii="Arial" w:hAnsi="Arial" w:cs="Arial"/>
          <w:sz w:val="20"/>
          <w:lang w:val="en-US"/>
        </w:rPr>
        <w:t>ấ</w:t>
      </w:r>
      <w:r w:rsidRPr="005D2B1E">
        <w:rPr>
          <w:rFonts w:ascii="Arial" w:hAnsi="Arial" w:cs="Arial"/>
          <w:sz w:val="20"/>
        </w:rPr>
        <w:t>p c</w:t>
      </w:r>
      <w:r w:rsidR="00805AB6" w:rsidRPr="005D2B1E">
        <w:rPr>
          <w:rFonts w:ascii="Arial" w:hAnsi="Arial" w:cs="Arial"/>
          <w:sz w:val="20"/>
          <w:lang w:val="en-US"/>
        </w:rPr>
        <w:t>ứ</w:t>
      </w:r>
      <w:r w:rsidRPr="005D2B1E">
        <w:rPr>
          <w:rFonts w:ascii="Arial" w:hAnsi="Arial" w:cs="Arial"/>
          <w:sz w:val="20"/>
        </w:rPr>
        <w:t>u và bảo hộ lao động theo quy định.</w:t>
      </w:r>
    </w:p>
    <w:p w14:paraId="2DD8A7DB" w14:textId="77777777" w:rsidR="00F53980" w:rsidRPr="005D2B1E" w:rsidRDefault="00F53980" w:rsidP="005D2B1E">
      <w:pPr>
        <w:spacing w:before="120"/>
        <w:rPr>
          <w:rFonts w:ascii="Arial" w:hAnsi="Arial" w:cs="Arial"/>
          <w:sz w:val="20"/>
        </w:rPr>
      </w:pPr>
      <w:r w:rsidRPr="005D2B1E">
        <w:rPr>
          <w:rFonts w:ascii="Arial" w:hAnsi="Arial" w:cs="Arial"/>
          <w:sz w:val="20"/>
        </w:rPr>
        <w:t>4.1.4.2.</w:t>
      </w:r>
      <w:r w:rsidR="006F4E88" w:rsidRPr="005D2B1E">
        <w:rPr>
          <w:rFonts w:ascii="Arial" w:hAnsi="Arial" w:cs="Arial"/>
          <w:sz w:val="20"/>
        </w:rPr>
        <w:t xml:space="preserve"> </w:t>
      </w:r>
      <w:r w:rsidRPr="005D2B1E">
        <w:rPr>
          <w:rFonts w:ascii="Arial" w:hAnsi="Arial" w:cs="Arial"/>
          <w:sz w:val="20"/>
        </w:rPr>
        <w:t>Trang thiết bị khối cơ quan/</w:t>
      </w:r>
      <w:r w:rsidR="006F4E88" w:rsidRPr="005D2B1E">
        <w:rPr>
          <w:rFonts w:ascii="Arial" w:hAnsi="Arial" w:cs="Arial"/>
          <w:sz w:val="20"/>
        </w:rPr>
        <w:t>văn phòng</w:t>
      </w:r>
      <w:r w:rsidRPr="005D2B1E">
        <w:rPr>
          <w:rFonts w:ascii="Arial" w:hAnsi="Arial" w:cs="Arial"/>
          <w:sz w:val="20"/>
        </w:rPr>
        <w:t xml:space="preserve">: Có đủ trang thiết bị phục vụ công tác lập kế hoạch, phương án dự toán thi công, thu thập phân tích lưu trữ </w:t>
      </w:r>
      <w:r w:rsidR="006F4E88" w:rsidRPr="005D2B1E">
        <w:rPr>
          <w:rFonts w:ascii="Arial" w:hAnsi="Arial" w:cs="Arial"/>
          <w:sz w:val="20"/>
        </w:rPr>
        <w:t>báo cáo</w:t>
      </w:r>
      <w:r w:rsidRPr="005D2B1E">
        <w:rPr>
          <w:rFonts w:ascii="Arial" w:hAnsi="Arial" w:cs="Arial"/>
          <w:sz w:val="20"/>
        </w:rPr>
        <w:t xml:space="preserve"> thông tin d</w:t>
      </w:r>
      <w:r w:rsidR="00E229CF" w:rsidRPr="005D2B1E">
        <w:rPr>
          <w:rFonts w:ascii="Arial" w:hAnsi="Arial" w:cs="Arial"/>
          <w:sz w:val="20"/>
          <w:lang w:val="en-US"/>
        </w:rPr>
        <w:t>ữ</w:t>
      </w:r>
      <w:r w:rsidRPr="005D2B1E">
        <w:rPr>
          <w:rFonts w:ascii="Arial" w:hAnsi="Arial" w:cs="Arial"/>
          <w:sz w:val="20"/>
        </w:rPr>
        <w:t xml:space="preserve"> liệu, quản lý hồ sơ.</w:t>
      </w:r>
    </w:p>
    <w:p w14:paraId="6BAC4F34" w14:textId="77777777" w:rsidR="00F53980" w:rsidRPr="005D2B1E" w:rsidRDefault="00F53980" w:rsidP="005D2B1E">
      <w:pPr>
        <w:spacing w:before="120"/>
        <w:rPr>
          <w:rFonts w:ascii="Arial" w:hAnsi="Arial" w:cs="Arial"/>
          <w:sz w:val="20"/>
        </w:rPr>
      </w:pPr>
      <w:r w:rsidRPr="005D2B1E">
        <w:rPr>
          <w:rFonts w:ascii="Arial" w:hAnsi="Arial" w:cs="Arial"/>
          <w:sz w:val="20"/>
        </w:rPr>
        <w:t>4.1.4.3.</w:t>
      </w:r>
      <w:r w:rsidR="006F4E88" w:rsidRPr="005D2B1E">
        <w:rPr>
          <w:rFonts w:ascii="Arial" w:hAnsi="Arial" w:cs="Arial"/>
          <w:sz w:val="20"/>
        </w:rPr>
        <w:t xml:space="preserve"> </w:t>
      </w:r>
      <w:r w:rsidRPr="005D2B1E">
        <w:rPr>
          <w:rFonts w:ascii="Arial" w:hAnsi="Arial" w:cs="Arial"/>
          <w:sz w:val="20"/>
        </w:rPr>
        <w:t xml:space="preserve">Các </w:t>
      </w:r>
      <w:r w:rsidR="005D56F1" w:rsidRPr="005D2B1E">
        <w:rPr>
          <w:rFonts w:ascii="Arial" w:hAnsi="Arial" w:cs="Arial"/>
          <w:sz w:val="20"/>
          <w:lang w:val="en-US"/>
        </w:rPr>
        <w:t>l</w:t>
      </w:r>
      <w:r w:rsidRPr="005D2B1E">
        <w:rPr>
          <w:rFonts w:ascii="Arial" w:hAnsi="Arial" w:cs="Arial"/>
          <w:sz w:val="20"/>
        </w:rPr>
        <w:t>oại m</w:t>
      </w:r>
      <w:r w:rsidR="005D56F1" w:rsidRPr="005D2B1E">
        <w:rPr>
          <w:rFonts w:ascii="Arial" w:hAnsi="Arial" w:cs="Arial"/>
          <w:sz w:val="20"/>
          <w:lang w:val="en-US"/>
        </w:rPr>
        <w:t>á</w:t>
      </w:r>
      <w:r w:rsidRPr="005D2B1E">
        <w:rPr>
          <w:rFonts w:ascii="Arial" w:hAnsi="Arial" w:cs="Arial"/>
          <w:sz w:val="20"/>
        </w:rPr>
        <w:t>y, trang thiết bị kỹ thuật đối với RPBM trên cạn phải đáp ứng yêu cầu sau: Còn trong thờ</w:t>
      </w:r>
      <w:r w:rsidR="00657F05" w:rsidRPr="005D2B1E">
        <w:rPr>
          <w:rFonts w:ascii="Arial" w:hAnsi="Arial" w:cs="Arial"/>
          <w:sz w:val="20"/>
          <w:lang w:val="en-US"/>
        </w:rPr>
        <w:t>i</w:t>
      </w:r>
      <w:r w:rsidRPr="005D2B1E">
        <w:rPr>
          <w:rFonts w:ascii="Arial" w:hAnsi="Arial" w:cs="Arial"/>
          <w:sz w:val="20"/>
        </w:rPr>
        <w:t xml:space="preserve"> hạn sử dụng; bảo đảm các ch</w:t>
      </w:r>
      <w:r w:rsidR="00C367C3" w:rsidRPr="005D2B1E">
        <w:rPr>
          <w:rFonts w:ascii="Arial" w:hAnsi="Arial" w:cs="Arial"/>
          <w:sz w:val="20"/>
          <w:lang w:val="en-US"/>
        </w:rPr>
        <w:t>ỉ</w:t>
      </w:r>
      <w:r w:rsidRPr="005D2B1E">
        <w:rPr>
          <w:rFonts w:ascii="Arial" w:hAnsi="Arial" w:cs="Arial"/>
          <w:sz w:val="20"/>
        </w:rPr>
        <w:t xml:space="preserve"> tiêu, tính năng kỹ chiến thuật theo tài liệu kỹ thuật của nh</w:t>
      </w:r>
      <w:r w:rsidR="00C367C3" w:rsidRPr="005D2B1E">
        <w:rPr>
          <w:rFonts w:ascii="Arial" w:hAnsi="Arial" w:cs="Arial"/>
          <w:sz w:val="20"/>
          <w:lang w:val="en-US"/>
        </w:rPr>
        <w:t>à</w:t>
      </w:r>
      <w:r w:rsidRPr="005D2B1E">
        <w:rPr>
          <w:rFonts w:ascii="Arial" w:hAnsi="Arial" w:cs="Arial"/>
          <w:sz w:val="20"/>
        </w:rPr>
        <w:t xml:space="preserve"> s</w:t>
      </w:r>
      <w:r w:rsidR="00C367C3" w:rsidRPr="005D2B1E">
        <w:rPr>
          <w:rFonts w:ascii="Arial" w:hAnsi="Arial" w:cs="Arial"/>
          <w:sz w:val="20"/>
          <w:lang w:val="en-US"/>
        </w:rPr>
        <w:t>ả</w:t>
      </w:r>
      <w:r w:rsidRPr="005D2B1E">
        <w:rPr>
          <w:rFonts w:ascii="Arial" w:hAnsi="Arial" w:cs="Arial"/>
          <w:sz w:val="20"/>
        </w:rPr>
        <w:t>n xu</w:t>
      </w:r>
      <w:r w:rsidR="00C367C3" w:rsidRPr="005D2B1E">
        <w:rPr>
          <w:rFonts w:ascii="Arial" w:hAnsi="Arial" w:cs="Arial"/>
          <w:sz w:val="20"/>
          <w:lang w:val="en-US"/>
        </w:rPr>
        <w:t>ấ</w:t>
      </w:r>
      <w:r w:rsidRPr="005D2B1E">
        <w:rPr>
          <w:rFonts w:ascii="Arial" w:hAnsi="Arial" w:cs="Arial"/>
          <w:sz w:val="20"/>
        </w:rPr>
        <w:t>t và các tiêu chuẩn, quy chuẩn đã được công bố</w:t>
      </w:r>
      <w:r w:rsidR="00C367C3" w:rsidRPr="005D2B1E">
        <w:rPr>
          <w:rFonts w:ascii="Arial" w:hAnsi="Arial" w:cs="Arial"/>
          <w:sz w:val="20"/>
          <w:lang w:val="en-US"/>
        </w:rPr>
        <w:t>,</w:t>
      </w:r>
      <w:r w:rsidR="00552B3D" w:rsidRPr="005D2B1E">
        <w:rPr>
          <w:rFonts w:ascii="Arial" w:hAnsi="Arial" w:cs="Arial"/>
          <w:sz w:val="20"/>
        </w:rPr>
        <w:t xml:space="preserve"> ban hành; các máy móc</w:t>
      </w:r>
      <w:r w:rsidR="00552B3D" w:rsidRPr="005D2B1E">
        <w:rPr>
          <w:rFonts w:ascii="Arial" w:hAnsi="Arial" w:cs="Arial"/>
          <w:sz w:val="20"/>
          <w:lang w:val="en-US"/>
        </w:rPr>
        <w:t>,</w:t>
      </w:r>
      <w:r w:rsidRPr="005D2B1E">
        <w:rPr>
          <w:rFonts w:ascii="Arial" w:hAnsi="Arial" w:cs="Arial"/>
          <w:sz w:val="20"/>
        </w:rPr>
        <w:t xml:space="preserve"> trang thiết bị có yêu cầu về an toàn phải được kiểm định an toàn; các phương tiện đo, thử nghiệm phải được kiểm định, hiệu chuẩn, kiểm tra kỹ thuật đo lường v</w:t>
      </w:r>
      <w:r w:rsidR="003C7E2F" w:rsidRPr="005D2B1E">
        <w:rPr>
          <w:rFonts w:ascii="Arial" w:hAnsi="Arial" w:cs="Arial"/>
          <w:sz w:val="20"/>
          <w:lang w:val="en-US"/>
        </w:rPr>
        <w:t>à</w:t>
      </w:r>
      <w:r w:rsidRPr="005D2B1E">
        <w:rPr>
          <w:rFonts w:ascii="Arial" w:hAnsi="Arial" w:cs="Arial"/>
          <w:sz w:val="20"/>
        </w:rPr>
        <w:t xml:space="preserve"> còn trong thời hạn hiệu lực. </w:t>
      </w:r>
      <w:r w:rsidR="003C7E2F" w:rsidRPr="005D2B1E">
        <w:rPr>
          <w:rFonts w:ascii="Arial" w:hAnsi="Arial" w:cs="Arial"/>
          <w:sz w:val="20"/>
          <w:lang w:val="en-US"/>
        </w:rPr>
        <w:t>V</w:t>
      </w:r>
      <w:r w:rsidRPr="005D2B1E">
        <w:rPr>
          <w:rFonts w:ascii="Arial" w:hAnsi="Arial" w:cs="Arial"/>
          <w:sz w:val="20"/>
        </w:rPr>
        <w:t>ề số lượng phải đảm bảo tối thiểu theo quy định tại Bảng 4.</w:t>
      </w:r>
    </w:p>
    <w:p w14:paraId="4C676524"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w:t>
      </w:r>
      <w:r w:rsidR="00111989" w:rsidRPr="005D2B1E">
        <w:rPr>
          <w:rFonts w:ascii="Arial" w:hAnsi="Arial" w:cs="Arial"/>
          <w:b/>
          <w:sz w:val="20"/>
          <w:lang w:val="en-US"/>
        </w:rPr>
        <w:t>ả</w:t>
      </w:r>
      <w:r w:rsidRPr="005D2B1E">
        <w:rPr>
          <w:rFonts w:ascii="Arial" w:hAnsi="Arial" w:cs="Arial"/>
          <w:b/>
          <w:sz w:val="20"/>
        </w:rPr>
        <w:t xml:space="preserve">ng 4 </w:t>
      </w:r>
      <w:r w:rsidR="00111989" w:rsidRPr="005D2B1E">
        <w:rPr>
          <w:rFonts w:ascii="Arial" w:hAnsi="Arial" w:cs="Arial"/>
          <w:b/>
          <w:sz w:val="20"/>
          <w:lang w:val="en-US"/>
        </w:rPr>
        <w:t>-</w:t>
      </w:r>
      <w:r w:rsidRPr="005D2B1E">
        <w:rPr>
          <w:rFonts w:ascii="Arial" w:hAnsi="Arial" w:cs="Arial"/>
          <w:b/>
          <w:sz w:val="20"/>
        </w:rPr>
        <w:t xml:space="preserve"> Thiết bị KS, RPBM trên cạn </w:t>
      </w:r>
      <w:r w:rsidR="006F4E88" w:rsidRPr="005D2B1E">
        <w:rPr>
          <w:rFonts w:ascii="Arial" w:hAnsi="Arial" w:cs="Arial"/>
          <w:b/>
          <w:sz w:val="20"/>
        </w:rPr>
        <w:t>của</w:t>
      </w:r>
      <w:r w:rsidRPr="005D2B1E">
        <w:rPr>
          <w:rFonts w:ascii="Arial" w:hAnsi="Arial" w:cs="Arial"/>
          <w:b/>
          <w:sz w:val="20"/>
        </w:rPr>
        <w:t xml:space="preserve"> 1 tổ chức/đơn vị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0"/>
        <w:gridCol w:w="4699"/>
        <w:gridCol w:w="1608"/>
        <w:gridCol w:w="1597"/>
      </w:tblGrid>
      <w:tr w:rsidR="00F53980" w:rsidRPr="005D2B1E" w14:paraId="4651F81E" w14:textId="77777777" w:rsidTr="004676E5">
        <w:tblPrEx>
          <w:tblCellMar>
            <w:top w:w="0" w:type="dxa"/>
            <w:left w:w="0" w:type="dxa"/>
            <w:bottom w:w="0" w:type="dxa"/>
            <w:right w:w="0" w:type="dxa"/>
          </w:tblCellMar>
        </w:tblPrEx>
        <w:tc>
          <w:tcPr>
            <w:tcW w:w="423" w:type="pct"/>
            <w:shd w:val="clear" w:color="auto" w:fill="FFFFFF"/>
            <w:vAlign w:val="center"/>
          </w:tcPr>
          <w:p w14:paraId="359FFB9B"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2721" w:type="pct"/>
            <w:shd w:val="clear" w:color="auto" w:fill="FFFFFF"/>
            <w:vAlign w:val="center"/>
          </w:tcPr>
          <w:p w14:paraId="558447DE"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 xml:space="preserve">Loại máy, </w:t>
            </w:r>
            <w:r w:rsidR="006F4E88" w:rsidRPr="005D2B1E">
              <w:rPr>
                <w:rFonts w:ascii="Arial" w:hAnsi="Arial" w:cs="Arial"/>
                <w:b/>
                <w:sz w:val="20"/>
              </w:rPr>
              <w:t>thiết</w:t>
            </w:r>
            <w:r w:rsidRPr="005D2B1E">
              <w:rPr>
                <w:rFonts w:ascii="Arial" w:hAnsi="Arial" w:cs="Arial"/>
                <w:b/>
                <w:sz w:val="20"/>
              </w:rPr>
              <w:t xml:space="preserve"> bị</w:t>
            </w:r>
          </w:p>
        </w:tc>
        <w:tc>
          <w:tcPr>
            <w:tcW w:w="931" w:type="pct"/>
            <w:shd w:val="clear" w:color="auto" w:fill="FFFFFF"/>
            <w:vAlign w:val="center"/>
          </w:tcPr>
          <w:p w14:paraId="4EC5F254" w14:textId="77777777" w:rsidR="00F53980" w:rsidRPr="005D2B1E" w:rsidRDefault="006F4E88" w:rsidP="005D2B1E">
            <w:pPr>
              <w:spacing w:before="120"/>
              <w:jc w:val="center"/>
              <w:rPr>
                <w:rFonts w:ascii="Arial" w:hAnsi="Arial" w:cs="Arial"/>
                <w:b/>
                <w:sz w:val="20"/>
              </w:rPr>
            </w:pPr>
            <w:r w:rsidRPr="005D2B1E">
              <w:rPr>
                <w:rFonts w:ascii="Arial" w:hAnsi="Arial" w:cs="Arial"/>
                <w:b/>
                <w:sz w:val="20"/>
              </w:rPr>
              <w:t>Đơn vị tính</w:t>
            </w:r>
          </w:p>
        </w:tc>
        <w:tc>
          <w:tcPr>
            <w:tcW w:w="925" w:type="pct"/>
            <w:shd w:val="clear" w:color="auto" w:fill="FFFFFF"/>
            <w:vAlign w:val="center"/>
          </w:tcPr>
          <w:p w14:paraId="1AEE62D3"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lượng</w:t>
            </w:r>
          </w:p>
        </w:tc>
      </w:tr>
      <w:tr w:rsidR="00F53980" w:rsidRPr="005D2B1E" w14:paraId="3FF39CA9" w14:textId="77777777" w:rsidTr="004676E5">
        <w:tblPrEx>
          <w:tblCellMar>
            <w:top w:w="0" w:type="dxa"/>
            <w:left w:w="0" w:type="dxa"/>
            <w:bottom w:w="0" w:type="dxa"/>
            <w:right w:w="0" w:type="dxa"/>
          </w:tblCellMar>
        </w:tblPrEx>
        <w:tc>
          <w:tcPr>
            <w:tcW w:w="423" w:type="pct"/>
            <w:shd w:val="clear" w:color="auto" w:fill="FFFFFF"/>
            <w:vAlign w:val="center"/>
          </w:tcPr>
          <w:p w14:paraId="51A86AF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2721" w:type="pct"/>
            <w:shd w:val="clear" w:color="auto" w:fill="FFFFFF"/>
            <w:vAlign w:val="center"/>
          </w:tcPr>
          <w:p w14:paraId="451C7E4A" w14:textId="77777777" w:rsidR="00F53980" w:rsidRPr="005D2B1E" w:rsidRDefault="00F53980" w:rsidP="005D2B1E">
            <w:pPr>
              <w:spacing w:before="120"/>
              <w:rPr>
                <w:rFonts w:ascii="Arial" w:hAnsi="Arial" w:cs="Arial"/>
                <w:sz w:val="20"/>
              </w:rPr>
            </w:pPr>
            <w:r w:rsidRPr="005D2B1E">
              <w:rPr>
                <w:rFonts w:ascii="Arial" w:hAnsi="Arial" w:cs="Arial"/>
                <w:sz w:val="20"/>
              </w:rPr>
              <w:t>Máy d</w:t>
            </w:r>
            <w:r w:rsidR="00111989" w:rsidRPr="005D2B1E">
              <w:rPr>
                <w:rFonts w:ascii="Arial" w:hAnsi="Arial" w:cs="Arial"/>
                <w:sz w:val="20"/>
                <w:lang w:val="en-US"/>
              </w:rPr>
              <w:t>ò</w:t>
            </w:r>
            <w:r w:rsidRPr="005D2B1E">
              <w:rPr>
                <w:rFonts w:ascii="Arial" w:hAnsi="Arial" w:cs="Arial"/>
                <w:sz w:val="20"/>
              </w:rPr>
              <w:t xml:space="preserve"> bom</w:t>
            </w:r>
          </w:p>
        </w:tc>
        <w:tc>
          <w:tcPr>
            <w:tcW w:w="931" w:type="pct"/>
            <w:shd w:val="clear" w:color="auto" w:fill="FFFFFF"/>
            <w:vAlign w:val="center"/>
          </w:tcPr>
          <w:p w14:paraId="7125C0A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925" w:type="pct"/>
            <w:shd w:val="clear" w:color="auto" w:fill="FFFFFF"/>
            <w:vAlign w:val="center"/>
          </w:tcPr>
          <w:p w14:paraId="505DF7A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78BCC526" w14:textId="77777777" w:rsidTr="004676E5">
        <w:tblPrEx>
          <w:tblCellMar>
            <w:top w:w="0" w:type="dxa"/>
            <w:left w:w="0" w:type="dxa"/>
            <w:bottom w:w="0" w:type="dxa"/>
            <w:right w:w="0" w:type="dxa"/>
          </w:tblCellMar>
        </w:tblPrEx>
        <w:tc>
          <w:tcPr>
            <w:tcW w:w="423" w:type="pct"/>
            <w:shd w:val="clear" w:color="auto" w:fill="FFFFFF"/>
            <w:vAlign w:val="center"/>
          </w:tcPr>
          <w:p w14:paraId="7FCDE00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2721" w:type="pct"/>
            <w:shd w:val="clear" w:color="auto" w:fill="FFFFFF"/>
            <w:vAlign w:val="center"/>
          </w:tcPr>
          <w:p w14:paraId="181938B4" w14:textId="77777777" w:rsidR="00F53980" w:rsidRPr="005D2B1E" w:rsidRDefault="00111989" w:rsidP="005D2B1E">
            <w:pPr>
              <w:spacing w:before="120"/>
              <w:rPr>
                <w:rFonts w:ascii="Arial" w:hAnsi="Arial" w:cs="Arial"/>
                <w:sz w:val="20"/>
              </w:rPr>
            </w:pPr>
            <w:r w:rsidRPr="005D2B1E">
              <w:rPr>
                <w:rFonts w:ascii="Arial" w:hAnsi="Arial" w:cs="Arial"/>
                <w:sz w:val="20"/>
              </w:rPr>
              <w:t>Máy dò m</w:t>
            </w:r>
            <w:r w:rsidRPr="005D2B1E">
              <w:rPr>
                <w:rFonts w:ascii="Arial" w:hAnsi="Arial" w:cs="Arial"/>
                <w:sz w:val="20"/>
                <w:lang w:val="en-US"/>
              </w:rPr>
              <w:t>ì</w:t>
            </w:r>
            <w:r w:rsidR="00F53980" w:rsidRPr="005D2B1E">
              <w:rPr>
                <w:rFonts w:ascii="Arial" w:hAnsi="Arial" w:cs="Arial"/>
                <w:sz w:val="20"/>
              </w:rPr>
              <w:t>n</w:t>
            </w:r>
          </w:p>
        </w:tc>
        <w:tc>
          <w:tcPr>
            <w:tcW w:w="931" w:type="pct"/>
            <w:shd w:val="clear" w:color="auto" w:fill="FFFFFF"/>
            <w:vAlign w:val="center"/>
          </w:tcPr>
          <w:p w14:paraId="1AA10D1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925" w:type="pct"/>
            <w:shd w:val="clear" w:color="auto" w:fill="FFFFFF"/>
            <w:vAlign w:val="center"/>
          </w:tcPr>
          <w:p w14:paraId="2F80BC1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r>
      <w:tr w:rsidR="00F53980" w:rsidRPr="005D2B1E" w14:paraId="6C416D74" w14:textId="77777777" w:rsidTr="004676E5">
        <w:tblPrEx>
          <w:tblCellMar>
            <w:top w:w="0" w:type="dxa"/>
            <w:left w:w="0" w:type="dxa"/>
            <w:bottom w:w="0" w:type="dxa"/>
            <w:right w:w="0" w:type="dxa"/>
          </w:tblCellMar>
        </w:tblPrEx>
        <w:tc>
          <w:tcPr>
            <w:tcW w:w="423" w:type="pct"/>
            <w:shd w:val="clear" w:color="auto" w:fill="FFFFFF"/>
            <w:vAlign w:val="center"/>
          </w:tcPr>
          <w:p w14:paraId="7CE43A3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2721" w:type="pct"/>
            <w:shd w:val="clear" w:color="auto" w:fill="FFFFFF"/>
            <w:vAlign w:val="center"/>
          </w:tcPr>
          <w:p w14:paraId="5A9B24AE" w14:textId="77777777" w:rsidR="00F53980" w:rsidRPr="005D2B1E" w:rsidRDefault="00F53980" w:rsidP="005D2B1E">
            <w:pPr>
              <w:spacing w:before="120"/>
              <w:rPr>
                <w:rFonts w:ascii="Arial" w:hAnsi="Arial" w:cs="Arial"/>
                <w:sz w:val="20"/>
              </w:rPr>
            </w:pPr>
            <w:r w:rsidRPr="005D2B1E">
              <w:rPr>
                <w:rFonts w:ascii="Arial" w:hAnsi="Arial" w:cs="Arial"/>
                <w:sz w:val="20"/>
              </w:rPr>
              <w:t>Th</w:t>
            </w:r>
            <w:r w:rsidR="00111989" w:rsidRPr="005D2B1E">
              <w:rPr>
                <w:rFonts w:ascii="Arial" w:hAnsi="Arial" w:cs="Arial"/>
                <w:sz w:val="20"/>
              </w:rPr>
              <w:t>iết b</w:t>
            </w:r>
            <w:r w:rsidRPr="005D2B1E">
              <w:rPr>
                <w:rFonts w:ascii="Arial" w:hAnsi="Arial" w:cs="Arial"/>
                <w:sz w:val="20"/>
              </w:rPr>
              <w:t>ị định vị - GPS</w:t>
            </w:r>
          </w:p>
        </w:tc>
        <w:tc>
          <w:tcPr>
            <w:tcW w:w="931" w:type="pct"/>
            <w:shd w:val="clear" w:color="auto" w:fill="FFFFFF"/>
            <w:vAlign w:val="center"/>
          </w:tcPr>
          <w:p w14:paraId="0CDAFE0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w:t>
            </w:r>
            <w:r w:rsidR="00204BC8" w:rsidRPr="005D2B1E">
              <w:rPr>
                <w:rFonts w:ascii="Arial" w:hAnsi="Arial" w:cs="Arial"/>
                <w:sz w:val="20"/>
                <w:lang w:val="en-US"/>
              </w:rPr>
              <w:t>ế</w:t>
            </w:r>
            <w:r w:rsidRPr="005D2B1E">
              <w:rPr>
                <w:rFonts w:ascii="Arial" w:hAnsi="Arial" w:cs="Arial"/>
                <w:sz w:val="20"/>
              </w:rPr>
              <w:t>c</w:t>
            </w:r>
          </w:p>
        </w:tc>
        <w:tc>
          <w:tcPr>
            <w:tcW w:w="925" w:type="pct"/>
            <w:shd w:val="clear" w:color="auto" w:fill="FFFFFF"/>
            <w:vAlign w:val="center"/>
          </w:tcPr>
          <w:p w14:paraId="4851269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5E47418C" w14:textId="77777777" w:rsidTr="004676E5">
        <w:tblPrEx>
          <w:tblCellMar>
            <w:top w:w="0" w:type="dxa"/>
            <w:left w:w="0" w:type="dxa"/>
            <w:bottom w:w="0" w:type="dxa"/>
            <w:right w:w="0" w:type="dxa"/>
          </w:tblCellMar>
        </w:tblPrEx>
        <w:tc>
          <w:tcPr>
            <w:tcW w:w="423" w:type="pct"/>
            <w:shd w:val="clear" w:color="auto" w:fill="FFFFFF"/>
            <w:vAlign w:val="center"/>
          </w:tcPr>
          <w:p w14:paraId="2510E0B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2721" w:type="pct"/>
            <w:shd w:val="clear" w:color="auto" w:fill="FFFFFF"/>
            <w:vAlign w:val="center"/>
          </w:tcPr>
          <w:p w14:paraId="138ABE8E"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l</w:t>
            </w:r>
            <w:r w:rsidR="00204BC8" w:rsidRPr="005D2B1E">
              <w:rPr>
                <w:rFonts w:ascii="Arial" w:hAnsi="Arial" w:cs="Arial"/>
                <w:sz w:val="20"/>
                <w:lang w:val="en-US"/>
              </w:rPr>
              <w:t>à</w:t>
            </w:r>
            <w:r w:rsidRPr="005D2B1E">
              <w:rPr>
                <w:rFonts w:ascii="Arial" w:hAnsi="Arial" w:cs="Arial"/>
                <w:sz w:val="20"/>
              </w:rPr>
              <w:t>m tay cá nhân</w:t>
            </w:r>
          </w:p>
        </w:tc>
        <w:tc>
          <w:tcPr>
            <w:tcW w:w="931" w:type="pct"/>
            <w:shd w:val="clear" w:color="auto" w:fill="FFFFFF"/>
            <w:vAlign w:val="center"/>
          </w:tcPr>
          <w:p w14:paraId="4CBD05C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925" w:type="pct"/>
            <w:shd w:val="clear" w:color="auto" w:fill="FFFFFF"/>
            <w:vAlign w:val="center"/>
          </w:tcPr>
          <w:p w14:paraId="0A93AC5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r>
      <w:tr w:rsidR="00F53980" w:rsidRPr="005D2B1E" w14:paraId="662D95A7" w14:textId="77777777" w:rsidTr="004676E5">
        <w:tblPrEx>
          <w:tblCellMar>
            <w:top w:w="0" w:type="dxa"/>
            <w:left w:w="0" w:type="dxa"/>
            <w:bottom w:w="0" w:type="dxa"/>
            <w:right w:w="0" w:type="dxa"/>
          </w:tblCellMar>
        </w:tblPrEx>
        <w:tc>
          <w:tcPr>
            <w:tcW w:w="423" w:type="pct"/>
            <w:shd w:val="clear" w:color="auto" w:fill="FFFFFF"/>
            <w:vAlign w:val="center"/>
          </w:tcPr>
          <w:p w14:paraId="6EAA7DA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2721" w:type="pct"/>
            <w:shd w:val="clear" w:color="auto" w:fill="FFFFFF"/>
            <w:vAlign w:val="center"/>
          </w:tcPr>
          <w:p w14:paraId="1DA49D02" w14:textId="77777777" w:rsidR="00F53980" w:rsidRPr="005D2B1E" w:rsidRDefault="00F53980" w:rsidP="005D2B1E">
            <w:pPr>
              <w:spacing w:before="120"/>
              <w:rPr>
                <w:rFonts w:ascii="Arial" w:hAnsi="Arial" w:cs="Arial"/>
                <w:sz w:val="20"/>
              </w:rPr>
            </w:pPr>
            <w:r w:rsidRPr="005D2B1E">
              <w:rPr>
                <w:rFonts w:ascii="Arial" w:hAnsi="Arial" w:cs="Arial"/>
                <w:sz w:val="20"/>
              </w:rPr>
              <w:t>Cọc, cờ, biển báo, d</w:t>
            </w:r>
            <w:r w:rsidR="00204BC8" w:rsidRPr="005D2B1E">
              <w:rPr>
                <w:rFonts w:ascii="Arial" w:hAnsi="Arial" w:cs="Arial"/>
                <w:sz w:val="20"/>
                <w:lang w:val="en-US"/>
              </w:rPr>
              <w:t>â</w:t>
            </w:r>
            <w:r w:rsidRPr="005D2B1E">
              <w:rPr>
                <w:rFonts w:ascii="Arial" w:hAnsi="Arial" w:cs="Arial"/>
                <w:sz w:val="20"/>
              </w:rPr>
              <w:t>y</w:t>
            </w:r>
          </w:p>
        </w:tc>
        <w:tc>
          <w:tcPr>
            <w:tcW w:w="931" w:type="pct"/>
            <w:shd w:val="clear" w:color="auto" w:fill="FFFFFF"/>
            <w:vAlign w:val="center"/>
          </w:tcPr>
          <w:p w14:paraId="4F28281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925" w:type="pct"/>
            <w:shd w:val="clear" w:color="auto" w:fill="FFFFFF"/>
            <w:vAlign w:val="center"/>
          </w:tcPr>
          <w:p w14:paraId="52962C4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Đủ</w:t>
            </w:r>
          </w:p>
        </w:tc>
      </w:tr>
      <w:tr w:rsidR="00F53980" w:rsidRPr="005D2B1E" w14:paraId="5C90B0E1" w14:textId="77777777" w:rsidTr="004676E5">
        <w:tblPrEx>
          <w:tblCellMar>
            <w:top w:w="0" w:type="dxa"/>
            <w:left w:w="0" w:type="dxa"/>
            <w:bottom w:w="0" w:type="dxa"/>
            <w:right w:w="0" w:type="dxa"/>
          </w:tblCellMar>
        </w:tblPrEx>
        <w:tc>
          <w:tcPr>
            <w:tcW w:w="423" w:type="pct"/>
            <w:shd w:val="clear" w:color="auto" w:fill="FFFFFF"/>
            <w:vAlign w:val="center"/>
          </w:tcPr>
          <w:p w14:paraId="7DD31D2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2721" w:type="pct"/>
            <w:shd w:val="clear" w:color="auto" w:fill="FFFFFF"/>
            <w:vAlign w:val="center"/>
          </w:tcPr>
          <w:p w14:paraId="27125A2E" w14:textId="77777777" w:rsidR="00F53980" w:rsidRPr="005D2B1E" w:rsidRDefault="00F53980" w:rsidP="005D2B1E">
            <w:pPr>
              <w:spacing w:before="120"/>
              <w:rPr>
                <w:rFonts w:ascii="Arial" w:hAnsi="Arial" w:cs="Arial"/>
                <w:sz w:val="20"/>
              </w:rPr>
            </w:pPr>
            <w:r w:rsidRPr="005D2B1E">
              <w:rPr>
                <w:rFonts w:ascii="Arial" w:hAnsi="Arial" w:cs="Arial"/>
                <w:sz w:val="20"/>
              </w:rPr>
              <w:t>Dụng cụ và b</w:t>
            </w:r>
            <w:r w:rsidR="00204BC8" w:rsidRPr="005D2B1E">
              <w:rPr>
                <w:rFonts w:ascii="Arial" w:hAnsi="Arial" w:cs="Arial"/>
                <w:sz w:val="20"/>
                <w:lang w:val="en-US"/>
              </w:rPr>
              <w:t>ộ</w:t>
            </w:r>
            <w:r w:rsidRPr="005D2B1E">
              <w:rPr>
                <w:rFonts w:ascii="Arial" w:hAnsi="Arial" w:cs="Arial"/>
                <w:sz w:val="20"/>
              </w:rPr>
              <w:t xml:space="preserve"> đồ </w:t>
            </w:r>
            <w:r w:rsidR="00E84B79" w:rsidRPr="005D2B1E">
              <w:rPr>
                <w:rFonts w:ascii="Arial" w:hAnsi="Arial" w:cs="Arial"/>
                <w:sz w:val="20"/>
              </w:rPr>
              <w:t>y tế</w:t>
            </w:r>
          </w:p>
        </w:tc>
        <w:tc>
          <w:tcPr>
            <w:tcW w:w="931" w:type="pct"/>
            <w:shd w:val="clear" w:color="auto" w:fill="FFFFFF"/>
            <w:vAlign w:val="center"/>
          </w:tcPr>
          <w:p w14:paraId="061A57A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925" w:type="pct"/>
            <w:shd w:val="clear" w:color="auto" w:fill="FFFFFF"/>
            <w:vAlign w:val="center"/>
          </w:tcPr>
          <w:p w14:paraId="3BA24DD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0602A981" w14:textId="77777777" w:rsidTr="004676E5">
        <w:tblPrEx>
          <w:tblCellMar>
            <w:top w:w="0" w:type="dxa"/>
            <w:left w:w="0" w:type="dxa"/>
            <w:bottom w:w="0" w:type="dxa"/>
            <w:right w:w="0" w:type="dxa"/>
          </w:tblCellMar>
        </w:tblPrEx>
        <w:tc>
          <w:tcPr>
            <w:tcW w:w="423" w:type="pct"/>
            <w:shd w:val="clear" w:color="auto" w:fill="FFFFFF"/>
            <w:vAlign w:val="center"/>
          </w:tcPr>
          <w:p w14:paraId="35DE930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2721" w:type="pct"/>
            <w:shd w:val="clear" w:color="auto" w:fill="FFFFFF"/>
            <w:vAlign w:val="center"/>
          </w:tcPr>
          <w:p w14:paraId="36BB9E4E" w14:textId="77777777" w:rsidR="00F53980" w:rsidRPr="005D2B1E" w:rsidRDefault="00F53980" w:rsidP="005D2B1E">
            <w:pPr>
              <w:spacing w:before="120"/>
              <w:rPr>
                <w:rFonts w:ascii="Arial" w:hAnsi="Arial" w:cs="Arial"/>
                <w:sz w:val="20"/>
              </w:rPr>
            </w:pPr>
            <w:r w:rsidRPr="005D2B1E">
              <w:rPr>
                <w:rFonts w:ascii="Arial" w:hAnsi="Arial" w:cs="Arial"/>
                <w:sz w:val="20"/>
              </w:rPr>
              <w:t>Trang bị b</w:t>
            </w:r>
            <w:r w:rsidR="00204BC8" w:rsidRPr="005D2B1E">
              <w:rPr>
                <w:rFonts w:ascii="Arial" w:hAnsi="Arial" w:cs="Arial"/>
                <w:sz w:val="20"/>
                <w:lang w:val="en-US"/>
              </w:rPr>
              <w:t>ả</w:t>
            </w:r>
            <w:r w:rsidRPr="005D2B1E">
              <w:rPr>
                <w:rFonts w:ascii="Arial" w:hAnsi="Arial" w:cs="Arial"/>
                <w:sz w:val="20"/>
              </w:rPr>
              <w:t xml:space="preserve">o hộ </w:t>
            </w:r>
            <w:r w:rsidR="006F4E88" w:rsidRPr="005D2B1E">
              <w:rPr>
                <w:rFonts w:ascii="Arial" w:hAnsi="Arial" w:cs="Arial"/>
                <w:sz w:val="20"/>
              </w:rPr>
              <w:t>cá nhân</w:t>
            </w:r>
          </w:p>
        </w:tc>
        <w:tc>
          <w:tcPr>
            <w:tcW w:w="931" w:type="pct"/>
            <w:shd w:val="clear" w:color="auto" w:fill="FFFFFF"/>
            <w:vAlign w:val="center"/>
          </w:tcPr>
          <w:p w14:paraId="56B4EE9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925" w:type="pct"/>
            <w:shd w:val="clear" w:color="auto" w:fill="FFFFFF"/>
            <w:vAlign w:val="center"/>
          </w:tcPr>
          <w:p w14:paraId="763262B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r>
    </w:tbl>
    <w:p w14:paraId="2F2D8039" w14:textId="77777777" w:rsidR="00F53980" w:rsidRPr="005D2B1E" w:rsidRDefault="00F53980" w:rsidP="005D2B1E">
      <w:pPr>
        <w:spacing w:before="120"/>
        <w:rPr>
          <w:rFonts w:ascii="Arial" w:hAnsi="Arial" w:cs="Arial"/>
          <w:sz w:val="20"/>
        </w:rPr>
      </w:pPr>
      <w:r w:rsidRPr="005D2B1E">
        <w:rPr>
          <w:rFonts w:ascii="Arial" w:hAnsi="Arial" w:cs="Arial"/>
          <w:sz w:val="20"/>
        </w:rPr>
        <w:t>4.1.4</w:t>
      </w:r>
      <w:r w:rsidR="00137E83" w:rsidRPr="005D2B1E">
        <w:rPr>
          <w:rFonts w:ascii="Arial" w:hAnsi="Arial" w:cs="Arial"/>
          <w:sz w:val="20"/>
          <w:lang w:val="en-US"/>
        </w:rPr>
        <w:t>.</w:t>
      </w:r>
      <w:r w:rsidRPr="005D2B1E">
        <w:rPr>
          <w:rFonts w:ascii="Arial" w:hAnsi="Arial" w:cs="Arial"/>
          <w:sz w:val="20"/>
        </w:rPr>
        <w:t>4.</w:t>
      </w:r>
      <w:r w:rsidR="006F4E88" w:rsidRPr="005D2B1E">
        <w:rPr>
          <w:rFonts w:ascii="Arial" w:hAnsi="Arial" w:cs="Arial"/>
          <w:sz w:val="20"/>
        </w:rPr>
        <w:t xml:space="preserve"> </w:t>
      </w:r>
      <w:r w:rsidRPr="005D2B1E">
        <w:rPr>
          <w:rFonts w:ascii="Arial" w:hAnsi="Arial" w:cs="Arial"/>
          <w:sz w:val="20"/>
        </w:rPr>
        <w:t xml:space="preserve">Các loại máy, trang </w:t>
      </w:r>
      <w:r w:rsidR="004C1C1E" w:rsidRPr="005D2B1E">
        <w:rPr>
          <w:rFonts w:ascii="Arial" w:hAnsi="Arial" w:cs="Arial"/>
          <w:sz w:val="20"/>
        </w:rPr>
        <w:t>thiết bị</w:t>
      </w:r>
      <w:r w:rsidRPr="005D2B1E">
        <w:rPr>
          <w:rFonts w:ascii="Arial" w:hAnsi="Arial" w:cs="Arial"/>
          <w:sz w:val="20"/>
        </w:rPr>
        <w:t xml:space="preserve"> kỹ thuật đối với RPBM dưới nước phải đảm bảo chất lượng: Còn trong thời hạn sử dụng; bảo đảm các chỉ</w:t>
      </w:r>
      <w:r w:rsidR="00137E83" w:rsidRPr="005D2B1E">
        <w:rPr>
          <w:rFonts w:ascii="Arial" w:hAnsi="Arial" w:cs="Arial"/>
          <w:sz w:val="20"/>
        </w:rPr>
        <w:t xml:space="preserve"> tiêu, t</w:t>
      </w:r>
      <w:r w:rsidR="00137E83" w:rsidRPr="005D2B1E">
        <w:rPr>
          <w:rFonts w:ascii="Arial" w:hAnsi="Arial" w:cs="Arial"/>
          <w:sz w:val="20"/>
          <w:lang w:val="en-US"/>
        </w:rPr>
        <w:t>í</w:t>
      </w:r>
      <w:r w:rsidRPr="005D2B1E">
        <w:rPr>
          <w:rFonts w:ascii="Arial" w:hAnsi="Arial" w:cs="Arial"/>
          <w:sz w:val="20"/>
        </w:rPr>
        <w:t xml:space="preserve">nh năng kỹ chiến thuật theo tài liệu kỹ thuật của nhà </w:t>
      </w:r>
      <w:r w:rsidR="006F4E88" w:rsidRPr="005D2B1E">
        <w:rPr>
          <w:rFonts w:ascii="Arial" w:hAnsi="Arial" w:cs="Arial"/>
          <w:sz w:val="20"/>
        </w:rPr>
        <w:t>sản xuất</w:t>
      </w:r>
      <w:r w:rsidRPr="005D2B1E">
        <w:rPr>
          <w:rFonts w:ascii="Arial" w:hAnsi="Arial" w:cs="Arial"/>
          <w:sz w:val="20"/>
        </w:rPr>
        <w:t xml:space="preserve"> và các tiêu chu</w:t>
      </w:r>
      <w:r w:rsidR="00137E83" w:rsidRPr="005D2B1E">
        <w:rPr>
          <w:rFonts w:ascii="Arial" w:hAnsi="Arial" w:cs="Arial"/>
          <w:sz w:val="20"/>
          <w:lang w:val="en-US"/>
        </w:rPr>
        <w:t>ẩ</w:t>
      </w:r>
      <w:r w:rsidRPr="005D2B1E">
        <w:rPr>
          <w:rFonts w:ascii="Arial" w:hAnsi="Arial" w:cs="Arial"/>
          <w:sz w:val="20"/>
        </w:rPr>
        <w:t>n, quy chu</w:t>
      </w:r>
      <w:r w:rsidR="00137E83" w:rsidRPr="005D2B1E">
        <w:rPr>
          <w:rFonts w:ascii="Arial" w:hAnsi="Arial" w:cs="Arial"/>
          <w:sz w:val="20"/>
          <w:lang w:val="en-US"/>
        </w:rPr>
        <w:t>ẩ</w:t>
      </w:r>
      <w:r w:rsidRPr="005D2B1E">
        <w:rPr>
          <w:rFonts w:ascii="Arial" w:hAnsi="Arial" w:cs="Arial"/>
          <w:sz w:val="20"/>
        </w:rPr>
        <w:t>n đã được công bố, ban hành; các m</w:t>
      </w:r>
      <w:r w:rsidR="00137E83" w:rsidRPr="005D2B1E">
        <w:rPr>
          <w:rFonts w:ascii="Arial" w:hAnsi="Arial" w:cs="Arial"/>
          <w:sz w:val="20"/>
          <w:lang w:val="en-US"/>
        </w:rPr>
        <w:t>á</w:t>
      </w:r>
      <w:r w:rsidRPr="005D2B1E">
        <w:rPr>
          <w:rFonts w:ascii="Arial" w:hAnsi="Arial" w:cs="Arial"/>
          <w:sz w:val="20"/>
        </w:rPr>
        <w:t>y m</w:t>
      </w:r>
      <w:r w:rsidR="00137E83" w:rsidRPr="005D2B1E">
        <w:rPr>
          <w:rFonts w:ascii="Arial" w:hAnsi="Arial" w:cs="Arial"/>
          <w:sz w:val="20"/>
          <w:lang w:val="en-US"/>
        </w:rPr>
        <w:t>ó</w:t>
      </w:r>
      <w:r w:rsidRPr="005D2B1E">
        <w:rPr>
          <w:rFonts w:ascii="Arial" w:hAnsi="Arial" w:cs="Arial"/>
          <w:sz w:val="20"/>
        </w:rPr>
        <w:t xml:space="preserve">c, trang </w:t>
      </w:r>
      <w:r w:rsidR="004C1C1E" w:rsidRPr="005D2B1E">
        <w:rPr>
          <w:rFonts w:ascii="Arial" w:hAnsi="Arial" w:cs="Arial"/>
          <w:sz w:val="20"/>
        </w:rPr>
        <w:t>thiết bị</w:t>
      </w:r>
      <w:r w:rsidRPr="005D2B1E">
        <w:rPr>
          <w:rFonts w:ascii="Arial" w:hAnsi="Arial" w:cs="Arial"/>
          <w:sz w:val="20"/>
        </w:rPr>
        <w:t xml:space="preserve"> có </w:t>
      </w:r>
      <w:r w:rsidR="00137E83" w:rsidRPr="005D2B1E">
        <w:rPr>
          <w:rFonts w:ascii="Arial" w:hAnsi="Arial" w:cs="Arial"/>
          <w:sz w:val="20"/>
        </w:rPr>
        <w:t>yêu cầu</w:t>
      </w:r>
      <w:r w:rsidRPr="005D2B1E">
        <w:rPr>
          <w:rFonts w:ascii="Arial" w:hAnsi="Arial" w:cs="Arial"/>
          <w:sz w:val="20"/>
        </w:rPr>
        <w:t xml:space="preserve"> về an toàn phải được ki</w:t>
      </w:r>
      <w:r w:rsidR="005D7EC2" w:rsidRPr="005D2B1E">
        <w:rPr>
          <w:rFonts w:ascii="Arial" w:hAnsi="Arial" w:cs="Arial"/>
          <w:sz w:val="20"/>
          <w:lang w:val="en-US"/>
        </w:rPr>
        <w:t>ể</w:t>
      </w:r>
      <w:r w:rsidRPr="005D2B1E">
        <w:rPr>
          <w:rFonts w:ascii="Arial" w:hAnsi="Arial" w:cs="Arial"/>
          <w:sz w:val="20"/>
        </w:rPr>
        <w:t>m định an toàn; các phương tiện đo, th</w:t>
      </w:r>
      <w:r w:rsidR="005D7EC2" w:rsidRPr="005D2B1E">
        <w:rPr>
          <w:rFonts w:ascii="Arial" w:hAnsi="Arial" w:cs="Arial"/>
          <w:sz w:val="20"/>
          <w:lang w:val="en-US"/>
        </w:rPr>
        <w:t>ử</w:t>
      </w:r>
      <w:r w:rsidRPr="005D2B1E">
        <w:rPr>
          <w:rFonts w:ascii="Arial" w:hAnsi="Arial" w:cs="Arial"/>
          <w:sz w:val="20"/>
        </w:rPr>
        <w:t xml:space="preserve"> nghiệ</w:t>
      </w:r>
      <w:r w:rsidR="005D7EC2" w:rsidRPr="005D2B1E">
        <w:rPr>
          <w:rFonts w:ascii="Arial" w:hAnsi="Arial" w:cs="Arial"/>
          <w:sz w:val="20"/>
        </w:rPr>
        <w:t>m ph</w:t>
      </w:r>
      <w:r w:rsidR="005D7EC2" w:rsidRPr="005D2B1E">
        <w:rPr>
          <w:rFonts w:ascii="Arial" w:hAnsi="Arial" w:cs="Arial"/>
          <w:sz w:val="20"/>
          <w:lang w:val="en-US"/>
        </w:rPr>
        <w:t>ả</w:t>
      </w:r>
      <w:r w:rsidRPr="005D2B1E">
        <w:rPr>
          <w:rFonts w:ascii="Arial" w:hAnsi="Arial" w:cs="Arial"/>
          <w:sz w:val="20"/>
        </w:rPr>
        <w:t xml:space="preserve">i </w:t>
      </w:r>
      <w:r w:rsidR="005D7EC2" w:rsidRPr="005D2B1E">
        <w:rPr>
          <w:rFonts w:ascii="Arial" w:hAnsi="Arial" w:cs="Arial"/>
          <w:sz w:val="20"/>
          <w:lang w:val="en-US"/>
        </w:rPr>
        <w:t>đ</w:t>
      </w:r>
      <w:r w:rsidRPr="005D2B1E">
        <w:rPr>
          <w:rFonts w:ascii="Arial" w:hAnsi="Arial" w:cs="Arial"/>
          <w:sz w:val="20"/>
        </w:rPr>
        <w:t>ư</w:t>
      </w:r>
      <w:r w:rsidR="005D7EC2" w:rsidRPr="005D2B1E">
        <w:rPr>
          <w:rFonts w:ascii="Arial" w:hAnsi="Arial" w:cs="Arial"/>
          <w:sz w:val="20"/>
          <w:lang w:val="en-US"/>
        </w:rPr>
        <w:t>ợ</w:t>
      </w:r>
      <w:r w:rsidRPr="005D2B1E">
        <w:rPr>
          <w:rFonts w:ascii="Arial" w:hAnsi="Arial" w:cs="Arial"/>
          <w:sz w:val="20"/>
        </w:rPr>
        <w:t>c kiểm định, hiệu chu</w:t>
      </w:r>
      <w:r w:rsidR="005D7EC2" w:rsidRPr="005D2B1E">
        <w:rPr>
          <w:rFonts w:ascii="Arial" w:hAnsi="Arial" w:cs="Arial"/>
          <w:sz w:val="20"/>
          <w:lang w:val="en-US"/>
        </w:rPr>
        <w:t>ẩ</w:t>
      </w:r>
      <w:r w:rsidRPr="005D2B1E">
        <w:rPr>
          <w:rFonts w:ascii="Arial" w:hAnsi="Arial" w:cs="Arial"/>
          <w:sz w:val="20"/>
        </w:rPr>
        <w:t xml:space="preserve">n, </w:t>
      </w:r>
      <w:r w:rsidR="001E332C" w:rsidRPr="005D2B1E">
        <w:rPr>
          <w:rFonts w:ascii="Arial" w:hAnsi="Arial" w:cs="Arial"/>
          <w:sz w:val="20"/>
        </w:rPr>
        <w:t>kiểm tra</w:t>
      </w:r>
      <w:r w:rsidRPr="005D2B1E">
        <w:rPr>
          <w:rFonts w:ascii="Arial" w:hAnsi="Arial" w:cs="Arial"/>
          <w:sz w:val="20"/>
        </w:rPr>
        <w:t xml:space="preserve"> kỹ thuật đo lường và còn trong thời hạn hiệu lực</w:t>
      </w:r>
      <w:r w:rsidR="005D7EC2" w:rsidRPr="005D2B1E">
        <w:rPr>
          <w:rFonts w:ascii="Arial" w:hAnsi="Arial" w:cs="Arial"/>
          <w:sz w:val="20"/>
        </w:rPr>
        <w:t>. V</w:t>
      </w:r>
      <w:r w:rsidRPr="005D2B1E">
        <w:rPr>
          <w:rFonts w:ascii="Arial" w:hAnsi="Arial" w:cs="Arial"/>
          <w:sz w:val="20"/>
        </w:rPr>
        <w:t xml:space="preserve">ề </w:t>
      </w:r>
      <w:r w:rsidR="00125A70" w:rsidRPr="005D2B1E">
        <w:rPr>
          <w:rFonts w:ascii="Arial" w:hAnsi="Arial" w:cs="Arial"/>
          <w:sz w:val="20"/>
        </w:rPr>
        <w:t>số lượng</w:t>
      </w:r>
      <w:r w:rsidRPr="005D2B1E">
        <w:rPr>
          <w:rFonts w:ascii="Arial" w:hAnsi="Arial" w:cs="Arial"/>
          <w:sz w:val="20"/>
        </w:rPr>
        <w:t xml:space="preserve"> phải đảm bảo tối thiểu theo quy định tại Bảng 5 và Bảng 6.</w:t>
      </w:r>
    </w:p>
    <w:p w14:paraId="7F9CD3AF"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Bảng 5 - Thiết bị KS, RPBM dưới nước (độ sâu nước không lớn hơn 25 m)</w:t>
      </w:r>
      <w:r w:rsidR="007656EE" w:rsidRPr="005D2B1E">
        <w:rPr>
          <w:rFonts w:ascii="Arial" w:hAnsi="Arial" w:cs="Arial"/>
          <w:b/>
          <w:sz w:val="20"/>
          <w:lang w:val="en-US"/>
        </w:rPr>
        <w:t xml:space="preserve"> </w:t>
      </w:r>
      <w:r w:rsidRPr="005D2B1E">
        <w:rPr>
          <w:rFonts w:ascii="Arial" w:hAnsi="Arial" w:cs="Arial"/>
          <w:b/>
          <w:sz w:val="20"/>
        </w:rPr>
        <w:t>của 1 tổ chức/đơn vị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83"/>
        <w:gridCol w:w="4410"/>
        <w:gridCol w:w="2174"/>
        <w:gridCol w:w="1267"/>
      </w:tblGrid>
      <w:tr w:rsidR="00F53980" w:rsidRPr="005D2B1E" w14:paraId="7E05DCF0" w14:textId="77777777" w:rsidTr="002816AB">
        <w:tblPrEx>
          <w:tblCellMar>
            <w:top w:w="0" w:type="dxa"/>
            <w:left w:w="0" w:type="dxa"/>
            <w:bottom w:w="0" w:type="dxa"/>
            <w:right w:w="0" w:type="dxa"/>
          </w:tblCellMar>
        </w:tblPrEx>
        <w:tc>
          <w:tcPr>
            <w:tcW w:w="453" w:type="pct"/>
            <w:shd w:val="clear" w:color="auto" w:fill="FFFFFF"/>
            <w:vAlign w:val="center"/>
          </w:tcPr>
          <w:p w14:paraId="3E71DDA1"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2554" w:type="pct"/>
            <w:shd w:val="clear" w:color="auto" w:fill="FFFFFF"/>
            <w:vAlign w:val="center"/>
          </w:tcPr>
          <w:p w14:paraId="31504979"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Loại máy, thiết bị</w:t>
            </w:r>
          </w:p>
        </w:tc>
        <w:tc>
          <w:tcPr>
            <w:tcW w:w="1259" w:type="pct"/>
            <w:shd w:val="clear" w:color="auto" w:fill="FFFFFF"/>
            <w:vAlign w:val="center"/>
          </w:tcPr>
          <w:p w14:paraId="701F7495"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Đơn vị tính</w:t>
            </w:r>
          </w:p>
        </w:tc>
        <w:tc>
          <w:tcPr>
            <w:tcW w:w="734" w:type="pct"/>
            <w:shd w:val="clear" w:color="auto" w:fill="FFFFFF"/>
            <w:vAlign w:val="center"/>
          </w:tcPr>
          <w:p w14:paraId="01C858DE"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lượng</w:t>
            </w:r>
          </w:p>
        </w:tc>
      </w:tr>
      <w:tr w:rsidR="00F53980" w:rsidRPr="005D2B1E" w14:paraId="4C805908" w14:textId="77777777" w:rsidTr="002816AB">
        <w:tblPrEx>
          <w:tblCellMar>
            <w:top w:w="0" w:type="dxa"/>
            <w:left w:w="0" w:type="dxa"/>
            <w:bottom w:w="0" w:type="dxa"/>
            <w:right w:w="0" w:type="dxa"/>
          </w:tblCellMar>
        </w:tblPrEx>
        <w:tc>
          <w:tcPr>
            <w:tcW w:w="453" w:type="pct"/>
            <w:shd w:val="clear" w:color="auto" w:fill="FFFFFF"/>
            <w:vAlign w:val="center"/>
          </w:tcPr>
          <w:p w14:paraId="41F9EE6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2554" w:type="pct"/>
            <w:shd w:val="clear" w:color="auto" w:fill="FFFFFF"/>
            <w:vAlign w:val="center"/>
          </w:tcPr>
          <w:p w14:paraId="2C3BE912" w14:textId="77777777" w:rsidR="00F53980" w:rsidRPr="005D2B1E" w:rsidRDefault="00F53980" w:rsidP="005D2B1E">
            <w:pPr>
              <w:spacing w:before="120"/>
              <w:rPr>
                <w:rFonts w:ascii="Arial" w:hAnsi="Arial" w:cs="Arial"/>
                <w:sz w:val="20"/>
              </w:rPr>
            </w:pPr>
            <w:r w:rsidRPr="005D2B1E">
              <w:rPr>
                <w:rFonts w:ascii="Arial" w:hAnsi="Arial" w:cs="Arial"/>
                <w:sz w:val="20"/>
              </w:rPr>
              <w:t>Máy dò bom dư</w:t>
            </w:r>
            <w:r w:rsidR="007656EE" w:rsidRPr="005D2B1E">
              <w:rPr>
                <w:rFonts w:ascii="Arial" w:hAnsi="Arial" w:cs="Arial"/>
                <w:sz w:val="20"/>
                <w:lang w:val="en-US"/>
              </w:rPr>
              <w:t>ớ</w:t>
            </w:r>
            <w:r w:rsidRPr="005D2B1E">
              <w:rPr>
                <w:rFonts w:ascii="Arial" w:hAnsi="Arial" w:cs="Arial"/>
                <w:sz w:val="20"/>
              </w:rPr>
              <w:t>i nước</w:t>
            </w:r>
          </w:p>
        </w:tc>
        <w:tc>
          <w:tcPr>
            <w:tcW w:w="1259" w:type="pct"/>
            <w:shd w:val="clear" w:color="auto" w:fill="FFFFFF"/>
            <w:vAlign w:val="center"/>
          </w:tcPr>
          <w:p w14:paraId="1169107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34" w:type="pct"/>
            <w:shd w:val="clear" w:color="auto" w:fill="FFFFFF"/>
            <w:vAlign w:val="center"/>
          </w:tcPr>
          <w:p w14:paraId="06AA40B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3F6CA01F" w14:textId="77777777" w:rsidTr="002816AB">
        <w:tblPrEx>
          <w:tblCellMar>
            <w:top w:w="0" w:type="dxa"/>
            <w:left w:w="0" w:type="dxa"/>
            <w:bottom w:w="0" w:type="dxa"/>
            <w:right w:w="0" w:type="dxa"/>
          </w:tblCellMar>
        </w:tblPrEx>
        <w:tc>
          <w:tcPr>
            <w:tcW w:w="453" w:type="pct"/>
            <w:shd w:val="clear" w:color="auto" w:fill="FFFFFF"/>
            <w:vAlign w:val="center"/>
          </w:tcPr>
          <w:p w14:paraId="72E4717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2554" w:type="pct"/>
            <w:shd w:val="clear" w:color="auto" w:fill="FFFFFF"/>
            <w:vAlign w:val="center"/>
          </w:tcPr>
          <w:p w14:paraId="40E252E7" w14:textId="77777777" w:rsidR="00F53980" w:rsidRPr="005D2B1E" w:rsidRDefault="00F53980" w:rsidP="005D2B1E">
            <w:pPr>
              <w:spacing w:before="120"/>
              <w:rPr>
                <w:rFonts w:ascii="Arial" w:hAnsi="Arial" w:cs="Arial"/>
                <w:sz w:val="20"/>
              </w:rPr>
            </w:pPr>
            <w:r w:rsidRPr="005D2B1E">
              <w:rPr>
                <w:rFonts w:ascii="Arial" w:hAnsi="Arial" w:cs="Arial"/>
                <w:sz w:val="20"/>
              </w:rPr>
              <w:t>Máy dò m</w:t>
            </w:r>
            <w:r w:rsidR="007656EE" w:rsidRPr="005D2B1E">
              <w:rPr>
                <w:rFonts w:ascii="Arial" w:hAnsi="Arial" w:cs="Arial"/>
                <w:sz w:val="20"/>
                <w:lang w:val="en-US"/>
              </w:rPr>
              <w:t>ì</w:t>
            </w:r>
            <w:r w:rsidRPr="005D2B1E">
              <w:rPr>
                <w:rFonts w:ascii="Arial" w:hAnsi="Arial" w:cs="Arial"/>
                <w:sz w:val="20"/>
              </w:rPr>
              <w:t>n dư</w:t>
            </w:r>
            <w:r w:rsidR="007656EE" w:rsidRPr="005D2B1E">
              <w:rPr>
                <w:rFonts w:ascii="Arial" w:hAnsi="Arial" w:cs="Arial"/>
                <w:sz w:val="20"/>
                <w:lang w:val="en-US"/>
              </w:rPr>
              <w:t>ớ</w:t>
            </w:r>
            <w:r w:rsidRPr="005D2B1E">
              <w:rPr>
                <w:rFonts w:ascii="Arial" w:hAnsi="Arial" w:cs="Arial"/>
                <w:sz w:val="20"/>
              </w:rPr>
              <w:t>i nư</w:t>
            </w:r>
            <w:r w:rsidR="007656EE" w:rsidRPr="005D2B1E">
              <w:rPr>
                <w:rFonts w:ascii="Arial" w:hAnsi="Arial" w:cs="Arial"/>
                <w:sz w:val="20"/>
                <w:lang w:val="en-US"/>
              </w:rPr>
              <w:t>ớ</w:t>
            </w:r>
            <w:r w:rsidRPr="005D2B1E">
              <w:rPr>
                <w:rFonts w:ascii="Arial" w:hAnsi="Arial" w:cs="Arial"/>
                <w:sz w:val="20"/>
              </w:rPr>
              <w:t>c</w:t>
            </w:r>
          </w:p>
        </w:tc>
        <w:tc>
          <w:tcPr>
            <w:tcW w:w="1259" w:type="pct"/>
            <w:shd w:val="clear" w:color="auto" w:fill="FFFFFF"/>
            <w:vAlign w:val="center"/>
          </w:tcPr>
          <w:p w14:paraId="45932BE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34" w:type="pct"/>
            <w:shd w:val="clear" w:color="auto" w:fill="FFFFFF"/>
            <w:vAlign w:val="center"/>
          </w:tcPr>
          <w:p w14:paraId="3A0726E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556E32C6" w14:textId="77777777" w:rsidTr="002816AB">
        <w:tblPrEx>
          <w:tblCellMar>
            <w:top w:w="0" w:type="dxa"/>
            <w:left w:w="0" w:type="dxa"/>
            <w:bottom w:w="0" w:type="dxa"/>
            <w:right w:w="0" w:type="dxa"/>
          </w:tblCellMar>
        </w:tblPrEx>
        <w:tc>
          <w:tcPr>
            <w:tcW w:w="453" w:type="pct"/>
            <w:shd w:val="clear" w:color="auto" w:fill="FFFFFF"/>
            <w:vAlign w:val="center"/>
          </w:tcPr>
          <w:p w14:paraId="4547992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2554" w:type="pct"/>
            <w:shd w:val="clear" w:color="auto" w:fill="FFFFFF"/>
            <w:vAlign w:val="center"/>
          </w:tcPr>
          <w:p w14:paraId="66CC6455" w14:textId="77777777" w:rsidR="00F53980" w:rsidRPr="005D2B1E" w:rsidRDefault="00F53980" w:rsidP="005D2B1E">
            <w:pPr>
              <w:spacing w:before="120"/>
              <w:rPr>
                <w:rFonts w:ascii="Arial" w:hAnsi="Arial" w:cs="Arial"/>
                <w:sz w:val="20"/>
              </w:rPr>
            </w:pPr>
            <w:r w:rsidRPr="005D2B1E">
              <w:rPr>
                <w:rFonts w:ascii="Arial" w:hAnsi="Arial" w:cs="Arial"/>
                <w:sz w:val="20"/>
              </w:rPr>
              <w:t>Thiết bị lặn nặng/nhẹ</w:t>
            </w:r>
          </w:p>
        </w:tc>
        <w:tc>
          <w:tcPr>
            <w:tcW w:w="1259" w:type="pct"/>
            <w:shd w:val="clear" w:color="auto" w:fill="FFFFFF"/>
            <w:vAlign w:val="center"/>
          </w:tcPr>
          <w:p w14:paraId="4A31FCE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7AC0E71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47E52E98" w14:textId="77777777" w:rsidTr="002816AB">
        <w:tblPrEx>
          <w:tblCellMar>
            <w:top w:w="0" w:type="dxa"/>
            <w:left w:w="0" w:type="dxa"/>
            <w:bottom w:w="0" w:type="dxa"/>
            <w:right w:w="0" w:type="dxa"/>
          </w:tblCellMar>
        </w:tblPrEx>
        <w:tc>
          <w:tcPr>
            <w:tcW w:w="453" w:type="pct"/>
            <w:shd w:val="clear" w:color="auto" w:fill="FFFFFF"/>
            <w:vAlign w:val="center"/>
          </w:tcPr>
          <w:p w14:paraId="7F9EB27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2554" w:type="pct"/>
            <w:shd w:val="clear" w:color="auto" w:fill="FFFFFF"/>
            <w:vAlign w:val="center"/>
          </w:tcPr>
          <w:p w14:paraId="06316596" w14:textId="77777777" w:rsidR="00F53980" w:rsidRPr="005D2B1E" w:rsidRDefault="00F53980" w:rsidP="005D2B1E">
            <w:pPr>
              <w:spacing w:before="120"/>
              <w:rPr>
                <w:rFonts w:ascii="Arial" w:hAnsi="Arial" w:cs="Arial"/>
                <w:sz w:val="20"/>
              </w:rPr>
            </w:pPr>
            <w:r w:rsidRPr="005D2B1E">
              <w:rPr>
                <w:rFonts w:ascii="Arial" w:hAnsi="Arial" w:cs="Arial"/>
                <w:sz w:val="20"/>
              </w:rPr>
              <w:t>Thiết bị x</w:t>
            </w:r>
            <w:r w:rsidR="007656EE" w:rsidRPr="005D2B1E">
              <w:rPr>
                <w:rFonts w:ascii="Arial" w:hAnsi="Arial" w:cs="Arial"/>
                <w:sz w:val="20"/>
                <w:lang w:val="en-US"/>
              </w:rPr>
              <w:t>ó</w:t>
            </w:r>
            <w:r w:rsidRPr="005D2B1E">
              <w:rPr>
                <w:rFonts w:ascii="Arial" w:hAnsi="Arial" w:cs="Arial"/>
                <w:sz w:val="20"/>
              </w:rPr>
              <w:t>i v</w:t>
            </w:r>
            <w:r w:rsidR="007656EE" w:rsidRPr="005D2B1E">
              <w:rPr>
                <w:rFonts w:ascii="Arial" w:hAnsi="Arial" w:cs="Arial"/>
                <w:sz w:val="20"/>
                <w:lang w:val="en-US"/>
              </w:rPr>
              <w:t>à</w:t>
            </w:r>
            <w:r w:rsidRPr="005D2B1E">
              <w:rPr>
                <w:rFonts w:ascii="Arial" w:hAnsi="Arial" w:cs="Arial"/>
                <w:sz w:val="20"/>
              </w:rPr>
              <w:t xml:space="preserve"> hút bùn, cát</w:t>
            </w:r>
          </w:p>
        </w:tc>
        <w:tc>
          <w:tcPr>
            <w:tcW w:w="1259" w:type="pct"/>
            <w:shd w:val="clear" w:color="auto" w:fill="FFFFFF"/>
            <w:vAlign w:val="center"/>
          </w:tcPr>
          <w:p w14:paraId="3012E3C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Thiết bị</w:t>
            </w:r>
          </w:p>
        </w:tc>
        <w:tc>
          <w:tcPr>
            <w:tcW w:w="734" w:type="pct"/>
            <w:shd w:val="clear" w:color="auto" w:fill="FFFFFF"/>
            <w:vAlign w:val="center"/>
          </w:tcPr>
          <w:p w14:paraId="5FB8997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16363AD5" w14:textId="77777777" w:rsidTr="002816AB">
        <w:tblPrEx>
          <w:tblCellMar>
            <w:top w:w="0" w:type="dxa"/>
            <w:left w:w="0" w:type="dxa"/>
            <w:bottom w:w="0" w:type="dxa"/>
            <w:right w:w="0" w:type="dxa"/>
          </w:tblCellMar>
        </w:tblPrEx>
        <w:tc>
          <w:tcPr>
            <w:tcW w:w="453" w:type="pct"/>
            <w:shd w:val="clear" w:color="auto" w:fill="FFFFFF"/>
            <w:vAlign w:val="center"/>
          </w:tcPr>
          <w:p w14:paraId="3E39636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2554" w:type="pct"/>
            <w:shd w:val="clear" w:color="auto" w:fill="FFFFFF"/>
            <w:vAlign w:val="center"/>
          </w:tcPr>
          <w:p w14:paraId="3AA7F6C8" w14:textId="77777777" w:rsidR="00F53980" w:rsidRPr="005D2B1E" w:rsidRDefault="00F53980" w:rsidP="005D2B1E">
            <w:pPr>
              <w:spacing w:before="120"/>
              <w:rPr>
                <w:rFonts w:ascii="Arial" w:hAnsi="Arial" w:cs="Arial"/>
                <w:sz w:val="20"/>
              </w:rPr>
            </w:pPr>
            <w:r w:rsidRPr="005D2B1E">
              <w:rPr>
                <w:rFonts w:ascii="Arial" w:hAnsi="Arial" w:cs="Arial"/>
                <w:sz w:val="20"/>
              </w:rPr>
              <w:t>Thuy</w:t>
            </w:r>
            <w:r w:rsidR="007656EE" w:rsidRPr="005D2B1E">
              <w:rPr>
                <w:rFonts w:ascii="Arial" w:hAnsi="Arial" w:cs="Arial"/>
                <w:sz w:val="20"/>
                <w:lang w:val="en-US"/>
              </w:rPr>
              <w:t>ề</w:t>
            </w:r>
            <w:r w:rsidRPr="005D2B1E">
              <w:rPr>
                <w:rFonts w:ascii="Arial" w:hAnsi="Arial" w:cs="Arial"/>
                <w:sz w:val="20"/>
              </w:rPr>
              <w:t>n cao su tiểu</w:t>
            </w:r>
          </w:p>
        </w:tc>
        <w:tc>
          <w:tcPr>
            <w:tcW w:w="1259" w:type="pct"/>
            <w:shd w:val="clear" w:color="auto" w:fill="FFFFFF"/>
            <w:vAlign w:val="center"/>
          </w:tcPr>
          <w:p w14:paraId="58B33A9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34" w:type="pct"/>
            <w:shd w:val="clear" w:color="auto" w:fill="FFFFFF"/>
            <w:vAlign w:val="center"/>
          </w:tcPr>
          <w:p w14:paraId="6EDC585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185E8972" w14:textId="77777777" w:rsidTr="002816AB">
        <w:tblPrEx>
          <w:tblCellMar>
            <w:top w:w="0" w:type="dxa"/>
            <w:left w:w="0" w:type="dxa"/>
            <w:bottom w:w="0" w:type="dxa"/>
            <w:right w:w="0" w:type="dxa"/>
          </w:tblCellMar>
        </w:tblPrEx>
        <w:tc>
          <w:tcPr>
            <w:tcW w:w="453" w:type="pct"/>
            <w:shd w:val="clear" w:color="auto" w:fill="FFFFFF"/>
            <w:vAlign w:val="center"/>
          </w:tcPr>
          <w:p w14:paraId="397BB17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2554" w:type="pct"/>
            <w:shd w:val="clear" w:color="auto" w:fill="FFFFFF"/>
            <w:vAlign w:val="center"/>
          </w:tcPr>
          <w:p w14:paraId="59539232" w14:textId="77777777" w:rsidR="00F53980" w:rsidRPr="005D2B1E" w:rsidRDefault="00F53980" w:rsidP="005D2B1E">
            <w:pPr>
              <w:spacing w:before="120"/>
              <w:rPr>
                <w:rFonts w:ascii="Arial" w:hAnsi="Arial" w:cs="Arial"/>
                <w:sz w:val="20"/>
              </w:rPr>
            </w:pPr>
            <w:r w:rsidRPr="005D2B1E">
              <w:rPr>
                <w:rFonts w:ascii="Arial" w:hAnsi="Arial" w:cs="Arial"/>
                <w:sz w:val="20"/>
              </w:rPr>
              <w:t>Thuyền cao su trung</w:t>
            </w:r>
          </w:p>
        </w:tc>
        <w:tc>
          <w:tcPr>
            <w:tcW w:w="1259" w:type="pct"/>
            <w:shd w:val="clear" w:color="auto" w:fill="FFFFFF"/>
            <w:vAlign w:val="center"/>
          </w:tcPr>
          <w:p w14:paraId="761C66F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34" w:type="pct"/>
            <w:shd w:val="clear" w:color="auto" w:fill="FFFFFF"/>
            <w:vAlign w:val="center"/>
          </w:tcPr>
          <w:p w14:paraId="3AA6498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3E53854E" w14:textId="77777777" w:rsidTr="002816AB">
        <w:tblPrEx>
          <w:tblCellMar>
            <w:top w:w="0" w:type="dxa"/>
            <w:left w:w="0" w:type="dxa"/>
            <w:bottom w:w="0" w:type="dxa"/>
            <w:right w:w="0" w:type="dxa"/>
          </w:tblCellMar>
        </w:tblPrEx>
        <w:tc>
          <w:tcPr>
            <w:tcW w:w="453" w:type="pct"/>
            <w:shd w:val="clear" w:color="auto" w:fill="FFFFFF"/>
            <w:vAlign w:val="center"/>
          </w:tcPr>
          <w:p w14:paraId="7DCB9B0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2554" w:type="pct"/>
            <w:shd w:val="clear" w:color="auto" w:fill="FFFFFF"/>
            <w:vAlign w:val="center"/>
          </w:tcPr>
          <w:p w14:paraId="07063EDF" w14:textId="77777777" w:rsidR="00F53980" w:rsidRPr="005D2B1E" w:rsidRDefault="00F53980" w:rsidP="005D2B1E">
            <w:pPr>
              <w:spacing w:before="120"/>
              <w:rPr>
                <w:rFonts w:ascii="Arial" w:hAnsi="Arial" w:cs="Arial"/>
                <w:sz w:val="20"/>
              </w:rPr>
            </w:pPr>
            <w:r w:rsidRPr="005D2B1E">
              <w:rPr>
                <w:rFonts w:ascii="Arial" w:hAnsi="Arial" w:cs="Arial"/>
                <w:sz w:val="20"/>
              </w:rPr>
              <w:t>Thuyền composit/gỗ (đặt trạm lặn, máy xói v</w:t>
            </w:r>
            <w:r w:rsidR="00EF575C" w:rsidRPr="005D2B1E">
              <w:rPr>
                <w:rFonts w:ascii="Arial" w:hAnsi="Arial" w:cs="Arial"/>
                <w:sz w:val="20"/>
                <w:lang w:val="en-US"/>
              </w:rPr>
              <w:t>à</w:t>
            </w:r>
            <w:r w:rsidRPr="005D2B1E">
              <w:rPr>
                <w:rFonts w:ascii="Arial" w:hAnsi="Arial" w:cs="Arial"/>
                <w:sz w:val="20"/>
              </w:rPr>
              <w:t xml:space="preserve"> hút b</w:t>
            </w:r>
            <w:r w:rsidR="00D34A1C" w:rsidRPr="005D2B1E">
              <w:rPr>
                <w:rFonts w:ascii="Arial" w:hAnsi="Arial" w:cs="Arial"/>
                <w:sz w:val="20"/>
                <w:lang w:val="en-US"/>
              </w:rPr>
              <w:t>ù</w:t>
            </w:r>
            <w:r w:rsidRPr="005D2B1E">
              <w:rPr>
                <w:rFonts w:ascii="Arial" w:hAnsi="Arial" w:cs="Arial"/>
                <w:sz w:val="20"/>
              </w:rPr>
              <w:t>n, cát)</w:t>
            </w:r>
          </w:p>
        </w:tc>
        <w:tc>
          <w:tcPr>
            <w:tcW w:w="1259" w:type="pct"/>
            <w:shd w:val="clear" w:color="auto" w:fill="FFFFFF"/>
            <w:vAlign w:val="center"/>
          </w:tcPr>
          <w:p w14:paraId="15A6ABD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w:t>
            </w:r>
            <w:r w:rsidR="00EF575C" w:rsidRPr="005D2B1E">
              <w:rPr>
                <w:rFonts w:ascii="Arial" w:hAnsi="Arial" w:cs="Arial"/>
                <w:sz w:val="20"/>
                <w:lang w:val="en-US"/>
              </w:rPr>
              <w:t>ế</w:t>
            </w:r>
            <w:r w:rsidRPr="005D2B1E">
              <w:rPr>
                <w:rFonts w:ascii="Arial" w:hAnsi="Arial" w:cs="Arial"/>
                <w:sz w:val="20"/>
              </w:rPr>
              <w:t>c</w:t>
            </w:r>
          </w:p>
        </w:tc>
        <w:tc>
          <w:tcPr>
            <w:tcW w:w="734" w:type="pct"/>
            <w:shd w:val="clear" w:color="auto" w:fill="FFFFFF"/>
            <w:vAlign w:val="center"/>
          </w:tcPr>
          <w:p w14:paraId="361AD46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0CDE7121" w14:textId="77777777" w:rsidTr="002816AB">
        <w:tblPrEx>
          <w:tblCellMar>
            <w:top w:w="0" w:type="dxa"/>
            <w:left w:w="0" w:type="dxa"/>
            <w:bottom w:w="0" w:type="dxa"/>
            <w:right w:w="0" w:type="dxa"/>
          </w:tblCellMar>
        </w:tblPrEx>
        <w:tc>
          <w:tcPr>
            <w:tcW w:w="453" w:type="pct"/>
            <w:shd w:val="clear" w:color="auto" w:fill="FFFFFF"/>
            <w:vAlign w:val="center"/>
          </w:tcPr>
          <w:p w14:paraId="252DCDE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8</w:t>
            </w:r>
          </w:p>
        </w:tc>
        <w:tc>
          <w:tcPr>
            <w:tcW w:w="2554" w:type="pct"/>
            <w:shd w:val="clear" w:color="auto" w:fill="FFFFFF"/>
            <w:vAlign w:val="center"/>
          </w:tcPr>
          <w:p w14:paraId="694155E8"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làm tay</w:t>
            </w:r>
          </w:p>
        </w:tc>
        <w:tc>
          <w:tcPr>
            <w:tcW w:w="1259" w:type="pct"/>
            <w:shd w:val="clear" w:color="auto" w:fill="FFFFFF"/>
            <w:vAlign w:val="center"/>
          </w:tcPr>
          <w:p w14:paraId="0A89A59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5DA1379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r>
      <w:tr w:rsidR="00F53980" w:rsidRPr="005D2B1E" w14:paraId="165BB1A7" w14:textId="77777777" w:rsidTr="002816AB">
        <w:tblPrEx>
          <w:tblCellMar>
            <w:top w:w="0" w:type="dxa"/>
            <w:left w:w="0" w:type="dxa"/>
            <w:bottom w:w="0" w:type="dxa"/>
            <w:right w:w="0" w:type="dxa"/>
          </w:tblCellMar>
        </w:tblPrEx>
        <w:tc>
          <w:tcPr>
            <w:tcW w:w="453" w:type="pct"/>
            <w:shd w:val="clear" w:color="auto" w:fill="FFFFFF"/>
            <w:vAlign w:val="center"/>
          </w:tcPr>
          <w:p w14:paraId="4CA6A73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9</w:t>
            </w:r>
          </w:p>
        </w:tc>
        <w:tc>
          <w:tcPr>
            <w:tcW w:w="2554" w:type="pct"/>
            <w:shd w:val="clear" w:color="auto" w:fill="FFFFFF"/>
            <w:vAlign w:val="center"/>
          </w:tcPr>
          <w:p w14:paraId="306A244D" w14:textId="77777777" w:rsidR="00F53980" w:rsidRPr="005D2B1E" w:rsidRDefault="00F53980" w:rsidP="005D2B1E">
            <w:pPr>
              <w:spacing w:before="120"/>
              <w:rPr>
                <w:rFonts w:ascii="Arial" w:hAnsi="Arial" w:cs="Arial"/>
                <w:sz w:val="20"/>
              </w:rPr>
            </w:pPr>
            <w:r w:rsidRPr="005D2B1E">
              <w:rPr>
                <w:rFonts w:ascii="Arial" w:hAnsi="Arial" w:cs="Arial"/>
                <w:sz w:val="20"/>
              </w:rPr>
              <w:t>Trang thiết bị trục vớt bom đạn</w:t>
            </w:r>
          </w:p>
        </w:tc>
        <w:tc>
          <w:tcPr>
            <w:tcW w:w="1259" w:type="pct"/>
            <w:shd w:val="clear" w:color="auto" w:fill="FFFFFF"/>
            <w:vAlign w:val="center"/>
          </w:tcPr>
          <w:p w14:paraId="72FF7BB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4E39B18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26D9D749" w14:textId="77777777" w:rsidTr="002816AB">
        <w:tblPrEx>
          <w:tblCellMar>
            <w:top w:w="0" w:type="dxa"/>
            <w:left w:w="0" w:type="dxa"/>
            <w:bottom w:w="0" w:type="dxa"/>
            <w:right w:w="0" w:type="dxa"/>
          </w:tblCellMar>
        </w:tblPrEx>
        <w:tc>
          <w:tcPr>
            <w:tcW w:w="453" w:type="pct"/>
            <w:shd w:val="clear" w:color="auto" w:fill="FFFFFF"/>
            <w:vAlign w:val="center"/>
          </w:tcPr>
          <w:p w14:paraId="56BB1CF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c>
          <w:tcPr>
            <w:tcW w:w="2554" w:type="pct"/>
            <w:shd w:val="clear" w:color="auto" w:fill="FFFFFF"/>
            <w:vAlign w:val="center"/>
          </w:tcPr>
          <w:p w14:paraId="6352627A" w14:textId="77777777" w:rsidR="00F53980" w:rsidRPr="005D2B1E" w:rsidRDefault="00F53980" w:rsidP="005D2B1E">
            <w:pPr>
              <w:spacing w:before="120"/>
              <w:rPr>
                <w:rFonts w:ascii="Arial" w:hAnsi="Arial" w:cs="Arial"/>
                <w:sz w:val="20"/>
              </w:rPr>
            </w:pPr>
            <w:r w:rsidRPr="005D2B1E">
              <w:rPr>
                <w:rFonts w:ascii="Arial" w:hAnsi="Arial" w:cs="Arial"/>
                <w:sz w:val="20"/>
              </w:rPr>
              <w:t>Dụng cụ và bộ đồ y tế</w:t>
            </w:r>
          </w:p>
        </w:tc>
        <w:tc>
          <w:tcPr>
            <w:tcW w:w="1259" w:type="pct"/>
            <w:shd w:val="clear" w:color="auto" w:fill="FFFFFF"/>
            <w:vAlign w:val="center"/>
          </w:tcPr>
          <w:p w14:paraId="6A98D81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04A7725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3DDF3817" w14:textId="77777777" w:rsidTr="002816AB">
        <w:tblPrEx>
          <w:tblCellMar>
            <w:top w:w="0" w:type="dxa"/>
            <w:left w:w="0" w:type="dxa"/>
            <w:bottom w:w="0" w:type="dxa"/>
            <w:right w:w="0" w:type="dxa"/>
          </w:tblCellMar>
        </w:tblPrEx>
        <w:tc>
          <w:tcPr>
            <w:tcW w:w="453" w:type="pct"/>
            <w:shd w:val="clear" w:color="auto" w:fill="FFFFFF"/>
            <w:vAlign w:val="center"/>
          </w:tcPr>
          <w:p w14:paraId="0E24CC0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11</w:t>
            </w:r>
          </w:p>
        </w:tc>
        <w:tc>
          <w:tcPr>
            <w:tcW w:w="2554" w:type="pct"/>
            <w:shd w:val="clear" w:color="auto" w:fill="FFFFFF"/>
            <w:vAlign w:val="center"/>
          </w:tcPr>
          <w:p w14:paraId="34B437CF" w14:textId="77777777" w:rsidR="00F53980" w:rsidRPr="005D2B1E" w:rsidRDefault="00F53980" w:rsidP="005D2B1E">
            <w:pPr>
              <w:spacing w:before="120"/>
              <w:rPr>
                <w:rFonts w:ascii="Arial" w:hAnsi="Arial" w:cs="Arial"/>
                <w:sz w:val="20"/>
              </w:rPr>
            </w:pPr>
            <w:r w:rsidRPr="005D2B1E">
              <w:rPr>
                <w:rFonts w:ascii="Arial" w:hAnsi="Arial" w:cs="Arial"/>
                <w:sz w:val="20"/>
              </w:rPr>
              <w:t>Trang bị bảo hộ, áo phao</w:t>
            </w:r>
          </w:p>
        </w:tc>
        <w:tc>
          <w:tcPr>
            <w:tcW w:w="1259" w:type="pct"/>
            <w:shd w:val="clear" w:color="auto" w:fill="FFFFFF"/>
            <w:vAlign w:val="center"/>
          </w:tcPr>
          <w:p w14:paraId="00CDBF1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7027B1D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20</w:t>
            </w:r>
          </w:p>
        </w:tc>
      </w:tr>
      <w:tr w:rsidR="00F53980" w:rsidRPr="005D2B1E" w14:paraId="05736BA5" w14:textId="77777777" w:rsidTr="002816AB">
        <w:tblPrEx>
          <w:tblCellMar>
            <w:top w:w="0" w:type="dxa"/>
            <w:left w:w="0" w:type="dxa"/>
            <w:bottom w:w="0" w:type="dxa"/>
            <w:right w:w="0" w:type="dxa"/>
          </w:tblCellMar>
        </w:tblPrEx>
        <w:tc>
          <w:tcPr>
            <w:tcW w:w="453" w:type="pct"/>
            <w:shd w:val="clear" w:color="auto" w:fill="FFFFFF"/>
            <w:vAlign w:val="center"/>
          </w:tcPr>
          <w:p w14:paraId="3777906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12</w:t>
            </w:r>
          </w:p>
        </w:tc>
        <w:tc>
          <w:tcPr>
            <w:tcW w:w="2554" w:type="pct"/>
            <w:shd w:val="clear" w:color="auto" w:fill="FFFFFF"/>
            <w:vAlign w:val="center"/>
          </w:tcPr>
          <w:p w14:paraId="00EC05FB" w14:textId="77777777" w:rsidR="00F53980" w:rsidRPr="005D2B1E" w:rsidRDefault="00F53980" w:rsidP="005D2B1E">
            <w:pPr>
              <w:spacing w:before="120"/>
              <w:rPr>
                <w:rFonts w:ascii="Arial" w:hAnsi="Arial" w:cs="Arial"/>
                <w:sz w:val="20"/>
              </w:rPr>
            </w:pPr>
            <w:r w:rsidRPr="005D2B1E">
              <w:rPr>
                <w:rFonts w:ascii="Arial" w:hAnsi="Arial" w:cs="Arial"/>
                <w:sz w:val="20"/>
              </w:rPr>
              <w:t>Thiết bị định vị - GPS</w:t>
            </w:r>
          </w:p>
        </w:tc>
        <w:tc>
          <w:tcPr>
            <w:tcW w:w="1259" w:type="pct"/>
            <w:shd w:val="clear" w:color="auto" w:fill="FFFFFF"/>
            <w:vAlign w:val="center"/>
          </w:tcPr>
          <w:p w14:paraId="79AE2EF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34" w:type="pct"/>
            <w:shd w:val="clear" w:color="auto" w:fill="FFFFFF"/>
            <w:vAlign w:val="center"/>
          </w:tcPr>
          <w:p w14:paraId="2A4DCB0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3586932D" w14:textId="77777777" w:rsidTr="002816AB">
        <w:tblPrEx>
          <w:tblCellMar>
            <w:top w:w="0" w:type="dxa"/>
            <w:left w:w="0" w:type="dxa"/>
            <w:bottom w:w="0" w:type="dxa"/>
            <w:right w:w="0" w:type="dxa"/>
          </w:tblCellMar>
        </w:tblPrEx>
        <w:tc>
          <w:tcPr>
            <w:tcW w:w="453" w:type="pct"/>
            <w:shd w:val="clear" w:color="auto" w:fill="FFFFFF"/>
            <w:vAlign w:val="center"/>
          </w:tcPr>
          <w:p w14:paraId="37F55C1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13</w:t>
            </w:r>
          </w:p>
        </w:tc>
        <w:tc>
          <w:tcPr>
            <w:tcW w:w="2554" w:type="pct"/>
            <w:shd w:val="clear" w:color="auto" w:fill="FFFFFF"/>
            <w:vAlign w:val="center"/>
          </w:tcPr>
          <w:p w14:paraId="5ADA3B83" w14:textId="77777777" w:rsidR="00F53980" w:rsidRPr="005D2B1E" w:rsidRDefault="00F53980" w:rsidP="005D2B1E">
            <w:pPr>
              <w:spacing w:before="120"/>
              <w:rPr>
                <w:rFonts w:ascii="Arial" w:hAnsi="Arial" w:cs="Arial"/>
                <w:sz w:val="20"/>
              </w:rPr>
            </w:pPr>
            <w:r w:rsidRPr="005D2B1E">
              <w:rPr>
                <w:rFonts w:ascii="Arial" w:hAnsi="Arial" w:cs="Arial"/>
                <w:sz w:val="20"/>
              </w:rPr>
              <w:t>Bộ phao, neo định vị</w:t>
            </w:r>
          </w:p>
        </w:tc>
        <w:tc>
          <w:tcPr>
            <w:tcW w:w="1259" w:type="pct"/>
            <w:shd w:val="clear" w:color="auto" w:fill="FFFFFF"/>
            <w:vAlign w:val="center"/>
          </w:tcPr>
          <w:p w14:paraId="0129FF0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34" w:type="pct"/>
            <w:shd w:val="clear" w:color="auto" w:fill="FFFFFF"/>
            <w:vAlign w:val="center"/>
          </w:tcPr>
          <w:p w14:paraId="4329CC1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bl>
    <w:p w14:paraId="06C8F2FA"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w:t>
      </w:r>
      <w:r w:rsidR="00C74D69" w:rsidRPr="005D2B1E">
        <w:rPr>
          <w:rFonts w:ascii="Arial" w:hAnsi="Arial" w:cs="Arial"/>
          <w:b/>
          <w:sz w:val="20"/>
          <w:lang w:val="en-US"/>
        </w:rPr>
        <w:t>ả</w:t>
      </w:r>
      <w:r w:rsidRPr="005D2B1E">
        <w:rPr>
          <w:rFonts w:ascii="Arial" w:hAnsi="Arial" w:cs="Arial"/>
          <w:b/>
          <w:sz w:val="20"/>
        </w:rPr>
        <w:t xml:space="preserve">ng 6 - Thiết bị KS, RPBM dưới </w:t>
      </w:r>
      <w:r w:rsidR="006F4E88" w:rsidRPr="005D2B1E">
        <w:rPr>
          <w:rFonts w:ascii="Arial" w:hAnsi="Arial" w:cs="Arial"/>
          <w:b/>
          <w:sz w:val="20"/>
        </w:rPr>
        <w:t>nước</w:t>
      </w:r>
      <w:r w:rsidRPr="005D2B1E">
        <w:rPr>
          <w:rFonts w:ascii="Arial" w:hAnsi="Arial" w:cs="Arial"/>
          <w:b/>
          <w:sz w:val="20"/>
        </w:rPr>
        <w:t xml:space="preserve"> (độ sâu nước lớn hơn 25 m)</w:t>
      </w:r>
      <w:r w:rsidR="00C74D69" w:rsidRPr="005D2B1E">
        <w:rPr>
          <w:rFonts w:ascii="Arial" w:hAnsi="Arial" w:cs="Arial"/>
          <w:b/>
          <w:sz w:val="20"/>
          <w:lang w:val="en-US"/>
        </w:rPr>
        <w:t xml:space="preserve"> </w:t>
      </w:r>
      <w:r w:rsidRPr="005D2B1E">
        <w:rPr>
          <w:rFonts w:ascii="Arial" w:hAnsi="Arial" w:cs="Arial"/>
          <w:b/>
          <w:sz w:val="20"/>
        </w:rPr>
        <w:t>của 1 tổ chức/đơn vị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4"/>
        <w:gridCol w:w="4436"/>
        <w:gridCol w:w="2086"/>
        <w:gridCol w:w="1368"/>
      </w:tblGrid>
      <w:tr w:rsidR="00F53980" w:rsidRPr="005D2B1E" w14:paraId="4A5ADAB1" w14:textId="77777777" w:rsidTr="00855E67">
        <w:tblPrEx>
          <w:tblCellMar>
            <w:top w:w="0" w:type="dxa"/>
            <w:left w:w="0" w:type="dxa"/>
            <w:bottom w:w="0" w:type="dxa"/>
            <w:right w:w="0" w:type="dxa"/>
          </w:tblCellMar>
        </w:tblPrEx>
        <w:tc>
          <w:tcPr>
            <w:tcW w:w="431" w:type="pct"/>
            <w:shd w:val="clear" w:color="auto" w:fill="FFFFFF"/>
            <w:vAlign w:val="center"/>
          </w:tcPr>
          <w:p w14:paraId="661E1B30"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2569" w:type="pct"/>
            <w:shd w:val="clear" w:color="auto" w:fill="FFFFFF"/>
            <w:vAlign w:val="center"/>
          </w:tcPr>
          <w:p w14:paraId="2C05ED63"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Loại máy, thiết bị</w:t>
            </w:r>
          </w:p>
        </w:tc>
        <w:tc>
          <w:tcPr>
            <w:tcW w:w="1208" w:type="pct"/>
            <w:shd w:val="clear" w:color="auto" w:fill="FFFFFF"/>
            <w:vAlign w:val="center"/>
          </w:tcPr>
          <w:p w14:paraId="7A70A67C"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Đơn vị tính</w:t>
            </w:r>
          </w:p>
        </w:tc>
        <w:tc>
          <w:tcPr>
            <w:tcW w:w="792" w:type="pct"/>
            <w:shd w:val="clear" w:color="auto" w:fill="FFFFFF"/>
            <w:vAlign w:val="center"/>
          </w:tcPr>
          <w:p w14:paraId="4EAFD3BD" w14:textId="77777777" w:rsidR="00F53980" w:rsidRPr="005D2B1E" w:rsidRDefault="00C74D69" w:rsidP="005D2B1E">
            <w:pPr>
              <w:spacing w:before="120"/>
              <w:jc w:val="center"/>
              <w:rPr>
                <w:rFonts w:ascii="Arial" w:hAnsi="Arial" w:cs="Arial"/>
                <w:b/>
                <w:sz w:val="20"/>
              </w:rPr>
            </w:pPr>
            <w:r w:rsidRPr="005D2B1E">
              <w:rPr>
                <w:rFonts w:ascii="Arial" w:hAnsi="Arial" w:cs="Arial"/>
                <w:b/>
                <w:sz w:val="20"/>
              </w:rPr>
              <w:t>S</w:t>
            </w:r>
            <w:r w:rsidRPr="005D2B1E">
              <w:rPr>
                <w:rFonts w:ascii="Arial" w:hAnsi="Arial" w:cs="Arial"/>
                <w:b/>
                <w:sz w:val="20"/>
                <w:lang w:val="en-US"/>
              </w:rPr>
              <w:t>ố</w:t>
            </w:r>
            <w:r w:rsidR="00F53980" w:rsidRPr="005D2B1E">
              <w:rPr>
                <w:rFonts w:ascii="Arial" w:hAnsi="Arial" w:cs="Arial"/>
                <w:b/>
                <w:sz w:val="20"/>
              </w:rPr>
              <w:t xml:space="preserve"> lượng</w:t>
            </w:r>
          </w:p>
        </w:tc>
      </w:tr>
      <w:tr w:rsidR="00F53980" w:rsidRPr="005D2B1E" w14:paraId="4E1CD986" w14:textId="77777777" w:rsidTr="00855E67">
        <w:tblPrEx>
          <w:tblCellMar>
            <w:top w:w="0" w:type="dxa"/>
            <w:left w:w="0" w:type="dxa"/>
            <w:bottom w:w="0" w:type="dxa"/>
            <w:right w:w="0" w:type="dxa"/>
          </w:tblCellMar>
        </w:tblPrEx>
        <w:tc>
          <w:tcPr>
            <w:tcW w:w="431" w:type="pct"/>
            <w:shd w:val="clear" w:color="auto" w:fill="FFFFFF"/>
            <w:vAlign w:val="center"/>
          </w:tcPr>
          <w:p w14:paraId="1A849AC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2569" w:type="pct"/>
            <w:shd w:val="clear" w:color="auto" w:fill="FFFFFF"/>
            <w:vAlign w:val="center"/>
          </w:tcPr>
          <w:p w14:paraId="6C31D1E0" w14:textId="77777777" w:rsidR="00F53980" w:rsidRPr="005D2B1E" w:rsidRDefault="00F53980" w:rsidP="005D2B1E">
            <w:pPr>
              <w:spacing w:before="120"/>
              <w:rPr>
                <w:rFonts w:ascii="Arial" w:hAnsi="Arial" w:cs="Arial"/>
                <w:sz w:val="20"/>
              </w:rPr>
            </w:pPr>
            <w:r w:rsidRPr="005D2B1E">
              <w:rPr>
                <w:rFonts w:ascii="Arial" w:hAnsi="Arial" w:cs="Arial"/>
                <w:sz w:val="20"/>
              </w:rPr>
              <w:t>Bộ thiết bị Sona v</w:t>
            </w:r>
            <w:r w:rsidR="007B1B44" w:rsidRPr="005D2B1E">
              <w:rPr>
                <w:rFonts w:ascii="Arial" w:hAnsi="Arial" w:cs="Arial"/>
                <w:sz w:val="20"/>
                <w:lang w:val="en-US"/>
              </w:rPr>
              <w:t>à</w:t>
            </w:r>
            <w:r w:rsidRPr="005D2B1E">
              <w:rPr>
                <w:rFonts w:ascii="Arial" w:hAnsi="Arial" w:cs="Arial"/>
                <w:sz w:val="20"/>
              </w:rPr>
              <w:t xml:space="preserve"> Từ kế được kết n</w:t>
            </w:r>
            <w:r w:rsidR="007B1B44" w:rsidRPr="005D2B1E">
              <w:rPr>
                <w:rFonts w:ascii="Arial" w:hAnsi="Arial" w:cs="Arial"/>
                <w:sz w:val="20"/>
                <w:lang w:val="en-US"/>
              </w:rPr>
              <w:t>ố</w:t>
            </w:r>
            <w:r w:rsidRPr="005D2B1E">
              <w:rPr>
                <w:rFonts w:ascii="Arial" w:hAnsi="Arial" w:cs="Arial"/>
                <w:sz w:val="20"/>
              </w:rPr>
              <w:t>i đồng bộ</w:t>
            </w:r>
          </w:p>
        </w:tc>
        <w:tc>
          <w:tcPr>
            <w:tcW w:w="1208" w:type="pct"/>
            <w:shd w:val="clear" w:color="auto" w:fill="FFFFFF"/>
            <w:vAlign w:val="center"/>
          </w:tcPr>
          <w:p w14:paraId="4E4D709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Thiết bị</w:t>
            </w:r>
          </w:p>
        </w:tc>
        <w:tc>
          <w:tcPr>
            <w:tcW w:w="792" w:type="pct"/>
            <w:shd w:val="clear" w:color="auto" w:fill="FFFFFF"/>
            <w:vAlign w:val="center"/>
          </w:tcPr>
          <w:p w14:paraId="0BE43DA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59E7EB13" w14:textId="77777777" w:rsidTr="00855E67">
        <w:tblPrEx>
          <w:tblCellMar>
            <w:top w:w="0" w:type="dxa"/>
            <w:left w:w="0" w:type="dxa"/>
            <w:bottom w:w="0" w:type="dxa"/>
            <w:right w:w="0" w:type="dxa"/>
          </w:tblCellMar>
        </w:tblPrEx>
        <w:tc>
          <w:tcPr>
            <w:tcW w:w="431" w:type="pct"/>
            <w:shd w:val="clear" w:color="auto" w:fill="FFFFFF"/>
            <w:vAlign w:val="center"/>
          </w:tcPr>
          <w:p w14:paraId="43D1BE9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2569" w:type="pct"/>
            <w:shd w:val="clear" w:color="auto" w:fill="FFFFFF"/>
            <w:vAlign w:val="center"/>
          </w:tcPr>
          <w:p w14:paraId="6088DF86" w14:textId="77777777" w:rsidR="00F53980" w:rsidRPr="005D2B1E" w:rsidRDefault="00F53980" w:rsidP="005D2B1E">
            <w:pPr>
              <w:spacing w:before="120"/>
              <w:rPr>
                <w:rFonts w:ascii="Arial" w:hAnsi="Arial" w:cs="Arial"/>
                <w:sz w:val="20"/>
              </w:rPr>
            </w:pPr>
            <w:r w:rsidRPr="005D2B1E">
              <w:rPr>
                <w:rFonts w:ascii="Arial" w:hAnsi="Arial" w:cs="Arial"/>
                <w:sz w:val="20"/>
              </w:rPr>
              <w:t>Hệ thống định vị</w:t>
            </w:r>
            <w:r w:rsidR="00855E67">
              <w:rPr>
                <w:rFonts w:ascii="Arial" w:hAnsi="Arial" w:cs="Arial"/>
                <w:sz w:val="20"/>
              </w:rPr>
              <w:t xml:space="preserve"> to</w:t>
            </w:r>
            <w:r w:rsidR="00855E67">
              <w:rPr>
                <w:rFonts w:ascii="Arial" w:hAnsi="Arial" w:cs="Arial"/>
                <w:sz w:val="20"/>
                <w:lang w:val="en-GB"/>
              </w:rPr>
              <w:t>à</w:t>
            </w:r>
            <w:r w:rsidRPr="005D2B1E">
              <w:rPr>
                <w:rFonts w:ascii="Arial" w:hAnsi="Arial" w:cs="Arial"/>
                <w:sz w:val="20"/>
              </w:rPr>
              <w:t>n cầu vi sai (DGPS)</w:t>
            </w:r>
          </w:p>
        </w:tc>
        <w:tc>
          <w:tcPr>
            <w:tcW w:w="1208" w:type="pct"/>
            <w:shd w:val="clear" w:color="auto" w:fill="FFFFFF"/>
            <w:vAlign w:val="center"/>
          </w:tcPr>
          <w:p w14:paraId="7DF3F48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Hệ thống</w:t>
            </w:r>
          </w:p>
        </w:tc>
        <w:tc>
          <w:tcPr>
            <w:tcW w:w="792" w:type="pct"/>
            <w:shd w:val="clear" w:color="auto" w:fill="FFFFFF"/>
            <w:vAlign w:val="center"/>
          </w:tcPr>
          <w:p w14:paraId="12F847D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513A930D" w14:textId="77777777" w:rsidTr="00855E67">
        <w:tblPrEx>
          <w:tblCellMar>
            <w:top w:w="0" w:type="dxa"/>
            <w:left w:w="0" w:type="dxa"/>
            <w:bottom w:w="0" w:type="dxa"/>
            <w:right w:w="0" w:type="dxa"/>
          </w:tblCellMar>
        </w:tblPrEx>
        <w:tc>
          <w:tcPr>
            <w:tcW w:w="431" w:type="pct"/>
            <w:shd w:val="clear" w:color="auto" w:fill="FFFFFF"/>
            <w:vAlign w:val="center"/>
          </w:tcPr>
          <w:p w14:paraId="3132230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2569" w:type="pct"/>
            <w:shd w:val="clear" w:color="auto" w:fill="FFFFFF"/>
            <w:vAlign w:val="center"/>
          </w:tcPr>
          <w:p w14:paraId="6B7779D2" w14:textId="77777777" w:rsidR="00F53980" w:rsidRPr="005D2B1E" w:rsidRDefault="00F53980" w:rsidP="005D2B1E">
            <w:pPr>
              <w:spacing w:before="120"/>
              <w:rPr>
                <w:rFonts w:ascii="Arial" w:hAnsi="Arial" w:cs="Arial"/>
                <w:sz w:val="20"/>
              </w:rPr>
            </w:pPr>
            <w:r w:rsidRPr="005D2B1E">
              <w:rPr>
                <w:rFonts w:ascii="Arial" w:hAnsi="Arial" w:cs="Arial"/>
                <w:sz w:val="20"/>
              </w:rPr>
              <w:t>Th</w:t>
            </w:r>
            <w:r w:rsidR="007B1B44" w:rsidRPr="005D2B1E">
              <w:rPr>
                <w:rFonts w:ascii="Arial" w:hAnsi="Arial" w:cs="Arial"/>
                <w:sz w:val="20"/>
                <w:lang w:val="en-US"/>
              </w:rPr>
              <w:t>i</w:t>
            </w:r>
            <w:r w:rsidRPr="005D2B1E">
              <w:rPr>
                <w:rFonts w:ascii="Arial" w:hAnsi="Arial" w:cs="Arial"/>
                <w:sz w:val="20"/>
              </w:rPr>
              <w:t xml:space="preserve">ết bị </w:t>
            </w:r>
            <w:r w:rsidR="007B1B44" w:rsidRPr="005D2B1E">
              <w:rPr>
                <w:rFonts w:ascii="Arial" w:hAnsi="Arial" w:cs="Arial"/>
                <w:sz w:val="20"/>
                <w:lang w:val="en-US"/>
              </w:rPr>
              <w:t>đị</w:t>
            </w:r>
            <w:r w:rsidRPr="005D2B1E">
              <w:rPr>
                <w:rFonts w:ascii="Arial" w:hAnsi="Arial" w:cs="Arial"/>
                <w:sz w:val="20"/>
              </w:rPr>
              <w:t xml:space="preserve">nh vị thủy </w:t>
            </w:r>
            <w:r w:rsidR="007B1B44" w:rsidRPr="005D2B1E">
              <w:rPr>
                <w:rFonts w:ascii="Arial" w:hAnsi="Arial" w:cs="Arial"/>
                <w:sz w:val="20"/>
                <w:lang w:val="en-US"/>
              </w:rPr>
              <w:t>â</w:t>
            </w:r>
            <w:r w:rsidRPr="005D2B1E">
              <w:rPr>
                <w:rFonts w:ascii="Arial" w:hAnsi="Arial" w:cs="Arial"/>
                <w:sz w:val="20"/>
              </w:rPr>
              <w:t>m</w:t>
            </w:r>
          </w:p>
        </w:tc>
        <w:tc>
          <w:tcPr>
            <w:tcW w:w="1208" w:type="pct"/>
            <w:shd w:val="clear" w:color="auto" w:fill="FFFFFF"/>
            <w:vAlign w:val="center"/>
          </w:tcPr>
          <w:p w14:paraId="61894DC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Th</w:t>
            </w:r>
            <w:r w:rsidR="007B1B44" w:rsidRPr="005D2B1E">
              <w:rPr>
                <w:rFonts w:ascii="Arial" w:hAnsi="Arial" w:cs="Arial"/>
                <w:sz w:val="20"/>
                <w:lang w:val="en-US"/>
              </w:rPr>
              <w:t>iế</w:t>
            </w:r>
            <w:r w:rsidRPr="005D2B1E">
              <w:rPr>
                <w:rFonts w:ascii="Arial" w:hAnsi="Arial" w:cs="Arial"/>
                <w:sz w:val="20"/>
              </w:rPr>
              <w:t>t bị</w:t>
            </w:r>
          </w:p>
        </w:tc>
        <w:tc>
          <w:tcPr>
            <w:tcW w:w="792" w:type="pct"/>
            <w:shd w:val="clear" w:color="auto" w:fill="FFFFFF"/>
            <w:vAlign w:val="center"/>
          </w:tcPr>
          <w:p w14:paraId="6B7A632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365AFF02" w14:textId="77777777" w:rsidTr="00855E67">
        <w:tblPrEx>
          <w:tblCellMar>
            <w:top w:w="0" w:type="dxa"/>
            <w:left w:w="0" w:type="dxa"/>
            <w:bottom w:w="0" w:type="dxa"/>
            <w:right w:w="0" w:type="dxa"/>
          </w:tblCellMar>
        </w:tblPrEx>
        <w:tc>
          <w:tcPr>
            <w:tcW w:w="431" w:type="pct"/>
            <w:shd w:val="clear" w:color="auto" w:fill="FFFFFF"/>
            <w:vAlign w:val="center"/>
          </w:tcPr>
          <w:p w14:paraId="4F28497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2569" w:type="pct"/>
            <w:shd w:val="clear" w:color="auto" w:fill="FFFFFF"/>
            <w:vAlign w:val="center"/>
          </w:tcPr>
          <w:p w14:paraId="57964738" w14:textId="77777777" w:rsidR="00F53980" w:rsidRPr="005D2B1E" w:rsidRDefault="00F53980" w:rsidP="005D2B1E">
            <w:pPr>
              <w:spacing w:before="120"/>
              <w:rPr>
                <w:rFonts w:ascii="Arial" w:hAnsi="Arial" w:cs="Arial"/>
                <w:sz w:val="20"/>
              </w:rPr>
            </w:pPr>
            <w:r w:rsidRPr="005D2B1E">
              <w:rPr>
                <w:rFonts w:ascii="Arial" w:hAnsi="Arial" w:cs="Arial"/>
                <w:sz w:val="20"/>
              </w:rPr>
              <w:t>Máy dò bom dưới nước</w:t>
            </w:r>
          </w:p>
        </w:tc>
        <w:tc>
          <w:tcPr>
            <w:tcW w:w="1208" w:type="pct"/>
            <w:shd w:val="clear" w:color="auto" w:fill="FFFFFF"/>
            <w:vAlign w:val="center"/>
          </w:tcPr>
          <w:p w14:paraId="3B37210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w:t>
            </w:r>
            <w:r w:rsidR="007B1B44" w:rsidRPr="005D2B1E">
              <w:rPr>
                <w:rFonts w:ascii="Arial" w:hAnsi="Arial" w:cs="Arial"/>
                <w:sz w:val="20"/>
                <w:lang w:val="en-US"/>
              </w:rPr>
              <w:t>ế</w:t>
            </w:r>
            <w:r w:rsidRPr="005D2B1E">
              <w:rPr>
                <w:rFonts w:ascii="Arial" w:hAnsi="Arial" w:cs="Arial"/>
                <w:sz w:val="20"/>
              </w:rPr>
              <w:t>c</w:t>
            </w:r>
          </w:p>
        </w:tc>
        <w:tc>
          <w:tcPr>
            <w:tcW w:w="792" w:type="pct"/>
            <w:shd w:val="clear" w:color="auto" w:fill="FFFFFF"/>
            <w:vAlign w:val="center"/>
          </w:tcPr>
          <w:p w14:paraId="4CFA389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w:t>
            </w:r>
            <w:r w:rsidR="007B1B44" w:rsidRPr="005D2B1E">
              <w:rPr>
                <w:rFonts w:ascii="Arial" w:hAnsi="Arial" w:cs="Arial"/>
                <w:sz w:val="20"/>
                <w:lang w:val="en-US"/>
              </w:rPr>
              <w:t>ừ</w:t>
            </w:r>
            <w:r w:rsidRPr="005D2B1E">
              <w:rPr>
                <w:rFonts w:ascii="Arial" w:hAnsi="Arial" w:cs="Arial"/>
                <w:sz w:val="20"/>
              </w:rPr>
              <w:t xml:space="preserve"> 2 đến 3</w:t>
            </w:r>
          </w:p>
        </w:tc>
      </w:tr>
      <w:tr w:rsidR="00F53980" w:rsidRPr="005D2B1E" w14:paraId="0D423CD0" w14:textId="77777777" w:rsidTr="00855E67">
        <w:tblPrEx>
          <w:tblCellMar>
            <w:top w:w="0" w:type="dxa"/>
            <w:left w:w="0" w:type="dxa"/>
            <w:bottom w:w="0" w:type="dxa"/>
            <w:right w:w="0" w:type="dxa"/>
          </w:tblCellMar>
        </w:tblPrEx>
        <w:tc>
          <w:tcPr>
            <w:tcW w:w="431" w:type="pct"/>
            <w:shd w:val="clear" w:color="auto" w:fill="FFFFFF"/>
            <w:vAlign w:val="center"/>
          </w:tcPr>
          <w:p w14:paraId="5BF5C1F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2569" w:type="pct"/>
            <w:shd w:val="clear" w:color="auto" w:fill="FFFFFF"/>
            <w:vAlign w:val="center"/>
          </w:tcPr>
          <w:p w14:paraId="7E203E68" w14:textId="77777777" w:rsidR="00F53980" w:rsidRPr="005D2B1E" w:rsidRDefault="00F53980" w:rsidP="005D2B1E">
            <w:pPr>
              <w:spacing w:before="120"/>
              <w:rPr>
                <w:rFonts w:ascii="Arial" w:hAnsi="Arial" w:cs="Arial"/>
                <w:sz w:val="20"/>
              </w:rPr>
            </w:pPr>
            <w:r w:rsidRPr="005D2B1E">
              <w:rPr>
                <w:rFonts w:ascii="Arial" w:hAnsi="Arial" w:cs="Arial"/>
                <w:sz w:val="20"/>
              </w:rPr>
              <w:t>M</w:t>
            </w:r>
            <w:r w:rsidR="007B1B44" w:rsidRPr="005D2B1E">
              <w:rPr>
                <w:rFonts w:ascii="Arial" w:hAnsi="Arial" w:cs="Arial"/>
                <w:sz w:val="20"/>
                <w:lang w:val="en-US"/>
              </w:rPr>
              <w:t>á</w:t>
            </w:r>
            <w:r w:rsidRPr="005D2B1E">
              <w:rPr>
                <w:rFonts w:ascii="Arial" w:hAnsi="Arial" w:cs="Arial"/>
                <w:sz w:val="20"/>
              </w:rPr>
              <w:t xml:space="preserve">y </w:t>
            </w:r>
            <w:r w:rsidR="007B1B44" w:rsidRPr="005D2B1E">
              <w:rPr>
                <w:rFonts w:ascii="Arial" w:hAnsi="Arial" w:cs="Arial"/>
                <w:sz w:val="20"/>
                <w:lang w:val="en-US"/>
              </w:rPr>
              <w:t>dò mìn</w:t>
            </w:r>
            <w:r w:rsidRPr="005D2B1E">
              <w:rPr>
                <w:rFonts w:ascii="Arial" w:hAnsi="Arial" w:cs="Arial"/>
                <w:sz w:val="20"/>
              </w:rPr>
              <w:t xml:space="preserve"> dưới nước</w:t>
            </w:r>
          </w:p>
        </w:tc>
        <w:tc>
          <w:tcPr>
            <w:tcW w:w="1208" w:type="pct"/>
            <w:shd w:val="clear" w:color="auto" w:fill="FFFFFF"/>
            <w:vAlign w:val="center"/>
          </w:tcPr>
          <w:p w14:paraId="360715C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92" w:type="pct"/>
            <w:shd w:val="clear" w:color="auto" w:fill="FFFFFF"/>
            <w:vAlign w:val="center"/>
          </w:tcPr>
          <w:p w14:paraId="48DACEF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7E132C75" w14:textId="77777777" w:rsidTr="00855E67">
        <w:tblPrEx>
          <w:tblCellMar>
            <w:top w:w="0" w:type="dxa"/>
            <w:left w:w="0" w:type="dxa"/>
            <w:bottom w:w="0" w:type="dxa"/>
            <w:right w:w="0" w:type="dxa"/>
          </w:tblCellMar>
        </w:tblPrEx>
        <w:tc>
          <w:tcPr>
            <w:tcW w:w="431" w:type="pct"/>
            <w:shd w:val="clear" w:color="auto" w:fill="FFFFFF"/>
            <w:vAlign w:val="center"/>
          </w:tcPr>
          <w:p w14:paraId="4123A6B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2569" w:type="pct"/>
            <w:shd w:val="clear" w:color="auto" w:fill="FFFFFF"/>
            <w:vAlign w:val="center"/>
          </w:tcPr>
          <w:p w14:paraId="0FBEB7CF" w14:textId="77777777" w:rsidR="00F53980" w:rsidRPr="005D2B1E" w:rsidRDefault="00F53980" w:rsidP="005D2B1E">
            <w:pPr>
              <w:spacing w:before="120"/>
              <w:rPr>
                <w:rFonts w:ascii="Arial" w:hAnsi="Arial" w:cs="Arial"/>
                <w:sz w:val="20"/>
              </w:rPr>
            </w:pPr>
            <w:r w:rsidRPr="005D2B1E">
              <w:rPr>
                <w:rFonts w:ascii="Arial" w:hAnsi="Arial" w:cs="Arial"/>
                <w:sz w:val="20"/>
              </w:rPr>
              <w:t>Trạm lặn</w:t>
            </w:r>
          </w:p>
        </w:tc>
        <w:tc>
          <w:tcPr>
            <w:tcW w:w="1208" w:type="pct"/>
            <w:shd w:val="clear" w:color="auto" w:fill="FFFFFF"/>
            <w:vAlign w:val="center"/>
          </w:tcPr>
          <w:p w14:paraId="229E3C1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Trạm</w:t>
            </w:r>
          </w:p>
        </w:tc>
        <w:tc>
          <w:tcPr>
            <w:tcW w:w="792" w:type="pct"/>
            <w:shd w:val="clear" w:color="auto" w:fill="FFFFFF"/>
            <w:vAlign w:val="center"/>
          </w:tcPr>
          <w:p w14:paraId="2B73370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653E34B9" w14:textId="77777777" w:rsidTr="00855E67">
        <w:tblPrEx>
          <w:tblCellMar>
            <w:top w:w="0" w:type="dxa"/>
            <w:left w:w="0" w:type="dxa"/>
            <w:bottom w:w="0" w:type="dxa"/>
            <w:right w:w="0" w:type="dxa"/>
          </w:tblCellMar>
        </w:tblPrEx>
        <w:tc>
          <w:tcPr>
            <w:tcW w:w="431" w:type="pct"/>
            <w:shd w:val="clear" w:color="auto" w:fill="FFFFFF"/>
            <w:vAlign w:val="center"/>
          </w:tcPr>
          <w:p w14:paraId="409D7CB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2569" w:type="pct"/>
            <w:shd w:val="clear" w:color="auto" w:fill="FFFFFF"/>
            <w:vAlign w:val="center"/>
          </w:tcPr>
          <w:p w14:paraId="74C55343" w14:textId="77777777" w:rsidR="00F53980" w:rsidRPr="005D2B1E" w:rsidRDefault="00F53980" w:rsidP="005D2B1E">
            <w:pPr>
              <w:spacing w:before="120"/>
              <w:rPr>
                <w:rFonts w:ascii="Arial" w:hAnsi="Arial" w:cs="Arial"/>
                <w:sz w:val="20"/>
              </w:rPr>
            </w:pPr>
            <w:r w:rsidRPr="005D2B1E">
              <w:rPr>
                <w:rFonts w:ascii="Arial" w:hAnsi="Arial" w:cs="Arial"/>
                <w:sz w:val="20"/>
              </w:rPr>
              <w:t>Thiết b</w:t>
            </w:r>
            <w:r w:rsidR="007B1B44" w:rsidRPr="005D2B1E">
              <w:rPr>
                <w:rFonts w:ascii="Arial" w:hAnsi="Arial" w:cs="Arial"/>
                <w:sz w:val="20"/>
                <w:lang w:val="en-US"/>
              </w:rPr>
              <w:t>ị</w:t>
            </w:r>
            <w:r w:rsidRPr="005D2B1E">
              <w:rPr>
                <w:rFonts w:ascii="Arial" w:hAnsi="Arial" w:cs="Arial"/>
                <w:sz w:val="20"/>
              </w:rPr>
              <w:t xml:space="preserve"> </w:t>
            </w:r>
            <w:r w:rsidR="007B1B44" w:rsidRPr="005D2B1E">
              <w:rPr>
                <w:rFonts w:ascii="Arial" w:hAnsi="Arial" w:cs="Arial"/>
                <w:sz w:val="20"/>
                <w:lang w:val="en-US"/>
              </w:rPr>
              <w:t>l</w:t>
            </w:r>
            <w:r w:rsidRPr="005D2B1E">
              <w:rPr>
                <w:rFonts w:ascii="Arial" w:hAnsi="Arial" w:cs="Arial"/>
                <w:sz w:val="20"/>
              </w:rPr>
              <w:t>ặn nhẹ</w:t>
            </w:r>
          </w:p>
        </w:tc>
        <w:tc>
          <w:tcPr>
            <w:tcW w:w="1208" w:type="pct"/>
            <w:shd w:val="clear" w:color="auto" w:fill="FFFFFF"/>
            <w:vAlign w:val="center"/>
          </w:tcPr>
          <w:p w14:paraId="51181DA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2537B59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r>
      <w:tr w:rsidR="00F53980" w:rsidRPr="005D2B1E" w14:paraId="43A5A27F" w14:textId="77777777" w:rsidTr="00855E67">
        <w:tblPrEx>
          <w:tblCellMar>
            <w:top w:w="0" w:type="dxa"/>
            <w:left w:w="0" w:type="dxa"/>
            <w:bottom w:w="0" w:type="dxa"/>
            <w:right w:w="0" w:type="dxa"/>
          </w:tblCellMar>
        </w:tblPrEx>
        <w:tc>
          <w:tcPr>
            <w:tcW w:w="431" w:type="pct"/>
            <w:shd w:val="clear" w:color="auto" w:fill="FFFFFF"/>
            <w:vAlign w:val="center"/>
          </w:tcPr>
          <w:p w14:paraId="1E79995E" w14:textId="77777777" w:rsidR="00F53980" w:rsidRPr="005D2B1E" w:rsidRDefault="007B1B44" w:rsidP="005D2B1E">
            <w:pPr>
              <w:spacing w:before="120"/>
              <w:jc w:val="center"/>
              <w:rPr>
                <w:rFonts w:ascii="Arial" w:hAnsi="Arial" w:cs="Arial"/>
                <w:sz w:val="20"/>
                <w:lang w:val="en-US"/>
              </w:rPr>
            </w:pPr>
            <w:r w:rsidRPr="005D2B1E">
              <w:rPr>
                <w:rFonts w:ascii="Arial" w:hAnsi="Arial" w:cs="Arial"/>
                <w:sz w:val="20"/>
                <w:lang w:val="en-US"/>
              </w:rPr>
              <w:t>8</w:t>
            </w:r>
          </w:p>
        </w:tc>
        <w:tc>
          <w:tcPr>
            <w:tcW w:w="2569" w:type="pct"/>
            <w:shd w:val="clear" w:color="auto" w:fill="FFFFFF"/>
            <w:vAlign w:val="center"/>
          </w:tcPr>
          <w:p w14:paraId="39FD5DCD" w14:textId="77777777" w:rsidR="00F53980" w:rsidRPr="005D2B1E" w:rsidRDefault="00F53980" w:rsidP="005D2B1E">
            <w:pPr>
              <w:spacing w:before="120"/>
              <w:rPr>
                <w:rFonts w:ascii="Arial" w:hAnsi="Arial" w:cs="Arial"/>
                <w:sz w:val="20"/>
              </w:rPr>
            </w:pPr>
            <w:r w:rsidRPr="005D2B1E">
              <w:rPr>
                <w:rFonts w:ascii="Arial" w:hAnsi="Arial" w:cs="Arial"/>
                <w:sz w:val="20"/>
              </w:rPr>
              <w:t>Thiết bị xói và hút bùn, cát</w:t>
            </w:r>
          </w:p>
        </w:tc>
        <w:tc>
          <w:tcPr>
            <w:tcW w:w="1208" w:type="pct"/>
            <w:shd w:val="clear" w:color="auto" w:fill="FFFFFF"/>
            <w:vAlign w:val="center"/>
          </w:tcPr>
          <w:p w14:paraId="4804533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Thiết bị</w:t>
            </w:r>
          </w:p>
        </w:tc>
        <w:tc>
          <w:tcPr>
            <w:tcW w:w="792" w:type="pct"/>
            <w:shd w:val="clear" w:color="auto" w:fill="FFFFFF"/>
            <w:vAlign w:val="center"/>
          </w:tcPr>
          <w:p w14:paraId="68F96BB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67E22703" w14:textId="77777777" w:rsidTr="00855E67">
        <w:tblPrEx>
          <w:tblCellMar>
            <w:top w:w="0" w:type="dxa"/>
            <w:left w:w="0" w:type="dxa"/>
            <w:bottom w:w="0" w:type="dxa"/>
            <w:right w:w="0" w:type="dxa"/>
          </w:tblCellMar>
        </w:tblPrEx>
        <w:tc>
          <w:tcPr>
            <w:tcW w:w="431" w:type="pct"/>
            <w:shd w:val="clear" w:color="auto" w:fill="FFFFFF"/>
            <w:vAlign w:val="center"/>
          </w:tcPr>
          <w:p w14:paraId="4457AE4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9</w:t>
            </w:r>
          </w:p>
        </w:tc>
        <w:tc>
          <w:tcPr>
            <w:tcW w:w="2569" w:type="pct"/>
            <w:shd w:val="clear" w:color="auto" w:fill="FFFFFF"/>
            <w:vAlign w:val="center"/>
          </w:tcPr>
          <w:p w14:paraId="72C52F28" w14:textId="77777777" w:rsidR="00F53980" w:rsidRPr="005D2B1E" w:rsidRDefault="00F53980" w:rsidP="005D2B1E">
            <w:pPr>
              <w:spacing w:before="120"/>
              <w:rPr>
                <w:rFonts w:ascii="Arial" w:hAnsi="Arial" w:cs="Arial"/>
                <w:sz w:val="20"/>
              </w:rPr>
            </w:pPr>
            <w:r w:rsidRPr="005D2B1E">
              <w:rPr>
                <w:rFonts w:ascii="Arial" w:hAnsi="Arial" w:cs="Arial"/>
                <w:sz w:val="20"/>
              </w:rPr>
              <w:t>Thuyền cao su trung</w:t>
            </w:r>
          </w:p>
        </w:tc>
        <w:tc>
          <w:tcPr>
            <w:tcW w:w="1208" w:type="pct"/>
            <w:shd w:val="clear" w:color="auto" w:fill="FFFFFF"/>
            <w:vAlign w:val="center"/>
          </w:tcPr>
          <w:p w14:paraId="11AF042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92" w:type="pct"/>
            <w:shd w:val="clear" w:color="auto" w:fill="FFFFFF"/>
            <w:vAlign w:val="center"/>
          </w:tcPr>
          <w:p w14:paraId="023FE28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265E1162" w14:textId="77777777" w:rsidTr="00855E67">
        <w:tblPrEx>
          <w:tblCellMar>
            <w:top w:w="0" w:type="dxa"/>
            <w:left w:w="0" w:type="dxa"/>
            <w:bottom w:w="0" w:type="dxa"/>
            <w:right w:w="0" w:type="dxa"/>
          </w:tblCellMar>
        </w:tblPrEx>
        <w:tc>
          <w:tcPr>
            <w:tcW w:w="431" w:type="pct"/>
            <w:shd w:val="clear" w:color="auto" w:fill="FFFFFF"/>
            <w:vAlign w:val="center"/>
          </w:tcPr>
          <w:p w14:paraId="69FF935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c>
          <w:tcPr>
            <w:tcW w:w="2569" w:type="pct"/>
            <w:shd w:val="clear" w:color="auto" w:fill="FFFFFF"/>
            <w:vAlign w:val="center"/>
          </w:tcPr>
          <w:p w14:paraId="0CC4DECE"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làm tay</w:t>
            </w:r>
          </w:p>
        </w:tc>
        <w:tc>
          <w:tcPr>
            <w:tcW w:w="1208" w:type="pct"/>
            <w:shd w:val="clear" w:color="auto" w:fill="FFFFFF"/>
            <w:vAlign w:val="center"/>
          </w:tcPr>
          <w:p w14:paraId="77A4490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749229E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r>
      <w:tr w:rsidR="00F53980" w:rsidRPr="005D2B1E" w14:paraId="04EAB066" w14:textId="77777777" w:rsidTr="00855E67">
        <w:tblPrEx>
          <w:tblCellMar>
            <w:top w:w="0" w:type="dxa"/>
            <w:left w:w="0" w:type="dxa"/>
            <w:bottom w:w="0" w:type="dxa"/>
            <w:right w:w="0" w:type="dxa"/>
          </w:tblCellMar>
        </w:tblPrEx>
        <w:tc>
          <w:tcPr>
            <w:tcW w:w="431" w:type="pct"/>
            <w:shd w:val="clear" w:color="auto" w:fill="FFFFFF"/>
            <w:vAlign w:val="center"/>
          </w:tcPr>
          <w:p w14:paraId="01CD925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11</w:t>
            </w:r>
          </w:p>
        </w:tc>
        <w:tc>
          <w:tcPr>
            <w:tcW w:w="2569" w:type="pct"/>
            <w:shd w:val="clear" w:color="auto" w:fill="FFFFFF"/>
            <w:vAlign w:val="center"/>
          </w:tcPr>
          <w:p w14:paraId="46735D0F" w14:textId="77777777" w:rsidR="00F53980" w:rsidRPr="005D2B1E" w:rsidRDefault="00F53980" w:rsidP="005D2B1E">
            <w:pPr>
              <w:spacing w:before="120"/>
              <w:rPr>
                <w:rFonts w:ascii="Arial" w:hAnsi="Arial" w:cs="Arial"/>
                <w:sz w:val="20"/>
              </w:rPr>
            </w:pPr>
            <w:r w:rsidRPr="005D2B1E">
              <w:rPr>
                <w:rFonts w:ascii="Arial" w:hAnsi="Arial" w:cs="Arial"/>
                <w:sz w:val="20"/>
              </w:rPr>
              <w:t>Trang thiết bị trục vớt bom đạn</w:t>
            </w:r>
          </w:p>
        </w:tc>
        <w:tc>
          <w:tcPr>
            <w:tcW w:w="1208" w:type="pct"/>
            <w:shd w:val="clear" w:color="auto" w:fill="FFFFFF"/>
            <w:vAlign w:val="center"/>
          </w:tcPr>
          <w:p w14:paraId="52C5D94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0B2E291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1E89F420" w14:textId="77777777" w:rsidTr="00855E67">
        <w:tblPrEx>
          <w:tblCellMar>
            <w:top w:w="0" w:type="dxa"/>
            <w:left w:w="0" w:type="dxa"/>
            <w:bottom w:w="0" w:type="dxa"/>
            <w:right w:w="0" w:type="dxa"/>
          </w:tblCellMar>
        </w:tblPrEx>
        <w:tc>
          <w:tcPr>
            <w:tcW w:w="431" w:type="pct"/>
            <w:shd w:val="clear" w:color="auto" w:fill="FFFFFF"/>
            <w:vAlign w:val="center"/>
          </w:tcPr>
          <w:p w14:paraId="3A7DDB2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12</w:t>
            </w:r>
          </w:p>
        </w:tc>
        <w:tc>
          <w:tcPr>
            <w:tcW w:w="2569" w:type="pct"/>
            <w:shd w:val="clear" w:color="auto" w:fill="FFFFFF"/>
            <w:vAlign w:val="center"/>
          </w:tcPr>
          <w:p w14:paraId="094D0D16" w14:textId="77777777" w:rsidR="00F53980" w:rsidRPr="005D2B1E" w:rsidRDefault="00F53980" w:rsidP="005D2B1E">
            <w:pPr>
              <w:spacing w:before="120"/>
              <w:rPr>
                <w:rFonts w:ascii="Arial" w:hAnsi="Arial" w:cs="Arial"/>
                <w:sz w:val="20"/>
              </w:rPr>
            </w:pPr>
            <w:r w:rsidRPr="005D2B1E">
              <w:rPr>
                <w:rFonts w:ascii="Arial" w:hAnsi="Arial" w:cs="Arial"/>
                <w:sz w:val="20"/>
              </w:rPr>
              <w:t>Dụng cụ v</w:t>
            </w:r>
            <w:r w:rsidR="00091CBF" w:rsidRPr="005D2B1E">
              <w:rPr>
                <w:rFonts w:ascii="Arial" w:hAnsi="Arial" w:cs="Arial"/>
                <w:sz w:val="20"/>
              </w:rPr>
              <w:t>à</w:t>
            </w:r>
            <w:r w:rsidRPr="005D2B1E">
              <w:rPr>
                <w:rFonts w:ascii="Arial" w:hAnsi="Arial" w:cs="Arial"/>
                <w:sz w:val="20"/>
              </w:rPr>
              <w:t xml:space="preserve"> bộ đồ </w:t>
            </w:r>
            <w:r w:rsidR="00715840" w:rsidRPr="005D2B1E">
              <w:rPr>
                <w:rFonts w:ascii="Arial" w:hAnsi="Arial" w:cs="Arial"/>
                <w:sz w:val="20"/>
              </w:rPr>
              <w:t>y tế</w:t>
            </w:r>
          </w:p>
        </w:tc>
        <w:tc>
          <w:tcPr>
            <w:tcW w:w="1208" w:type="pct"/>
            <w:shd w:val="clear" w:color="auto" w:fill="FFFFFF"/>
            <w:vAlign w:val="center"/>
          </w:tcPr>
          <w:p w14:paraId="6BFBB50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325C6B3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5AB244C9" w14:textId="77777777" w:rsidTr="00855E67">
        <w:tblPrEx>
          <w:tblCellMar>
            <w:top w:w="0" w:type="dxa"/>
            <w:left w:w="0" w:type="dxa"/>
            <w:bottom w:w="0" w:type="dxa"/>
            <w:right w:w="0" w:type="dxa"/>
          </w:tblCellMar>
        </w:tblPrEx>
        <w:tc>
          <w:tcPr>
            <w:tcW w:w="431" w:type="pct"/>
            <w:shd w:val="clear" w:color="auto" w:fill="FFFFFF"/>
            <w:vAlign w:val="center"/>
          </w:tcPr>
          <w:p w14:paraId="2D672C9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13</w:t>
            </w:r>
          </w:p>
        </w:tc>
        <w:tc>
          <w:tcPr>
            <w:tcW w:w="2569" w:type="pct"/>
            <w:shd w:val="clear" w:color="auto" w:fill="FFFFFF"/>
            <w:vAlign w:val="center"/>
          </w:tcPr>
          <w:p w14:paraId="6A277DB1" w14:textId="77777777" w:rsidR="00F53980" w:rsidRPr="005D2B1E" w:rsidRDefault="00091CBF" w:rsidP="005D2B1E">
            <w:pPr>
              <w:spacing w:before="120"/>
              <w:rPr>
                <w:rFonts w:ascii="Arial" w:hAnsi="Arial" w:cs="Arial"/>
                <w:sz w:val="20"/>
              </w:rPr>
            </w:pPr>
            <w:r w:rsidRPr="005D2B1E">
              <w:rPr>
                <w:rFonts w:ascii="Arial" w:hAnsi="Arial" w:cs="Arial"/>
                <w:sz w:val="20"/>
              </w:rPr>
              <w:t>Trang b</w:t>
            </w:r>
            <w:r w:rsidRPr="005D2B1E">
              <w:rPr>
                <w:rFonts w:ascii="Arial" w:hAnsi="Arial" w:cs="Arial"/>
                <w:sz w:val="20"/>
                <w:lang w:val="en-US"/>
              </w:rPr>
              <w:t>ị</w:t>
            </w:r>
            <w:r w:rsidR="00F53980" w:rsidRPr="005D2B1E">
              <w:rPr>
                <w:rFonts w:ascii="Arial" w:hAnsi="Arial" w:cs="Arial"/>
                <w:sz w:val="20"/>
              </w:rPr>
              <w:t xml:space="preserve"> bảo hộ, áo phao</w:t>
            </w:r>
          </w:p>
        </w:tc>
        <w:tc>
          <w:tcPr>
            <w:tcW w:w="1208" w:type="pct"/>
            <w:shd w:val="clear" w:color="auto" w:fill="FFFFFF"/>
            <w:vAlign w:val="center"/>
          </w:tcPr>
          <w:p w14:paraId="080DD66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15E704D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20</w:t>
            </w:r>
          </w:p>
        </w:tc>
      </w:tr>
      <w:tr w:rsidR="00F53980" w:rsidRPr="005D2B1E" w14:paraId="7FFD389E" w14:textId="77777777" w:rsidTr="00855E67">
        <w:tblPrEx>
          <w:tblCellMar>
            <w:top w:w="0" w:type="dxa"/>
            <w:left w:w="0" w:type="dxa"/>
            <w:bottom w:w="0" w:type="dxa"/>
            <w:right w:w="0" w:type="dxa"/>
          </w:tblCellMar>
        </w:tblPrEx>
        <w:tc>
          <w:tcPr>
            <w:tcW w:w="431" w:type="pct"/>
            <w:shd w:val="clear" w:color="auto" w:fill="FFFFFF"/>
            <w:vAlign w:val="center"/>
          </w:tcPr>
          <w:p w14:paraId="0405BD3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14</w:t>
            </w:r>
          </w:p>
        </w:tc>
        <w:tc>
          <w:tcPr>
            <w:tcW w:w="2569" w:type="pct"/>
            <w:shd w:val="clear" w:color="auto" w:fill="FFFFFF"/>
            <w:vAlign w:val="center"/>
          </w:tcPr>
          <w:p w14:paraId="6B37E966" w14:textId="77777777" w:rsidR="00F53980" w:rsidRPr="005D2B1E" w:rsidRDefault="00F53980" w:rsidP="005D2B1E">
            <w:pPr>
              <w:spacing w:before="120"/>
              <w:rPr>
                <w:rFonts w:ascii="Arial" w:hAnsi="Arial" w:cs="Arial"/>
                <w:sz w:val="20"/>
              </w:rPr>
            </w:pPr>
            <w:r w:rsidRPr="005D2B1E">
              <w:rPr>
                <w:rFonts w:ascii="Arial" w:hAnsi="Arial" w:cs="Arial"/>
                <w:sz w:val="20"/>
              </w:rPr>
              <w:t>Bộ phao neo, định vị</w:t>
            </w:r>
          </w:p>
        </w:tc>
        <w:tc>
          <w:tcPr>
            <w:tcW w:w="1208" w:type="pct"/>
            <w:shd w:val="clear" w:color="auto" w:fill="FFFFFF"/>
            <w:vAlign w:val="center"/>
          </w:tcPr>
          <w:p w14:paraId="5B01DDC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92" w:type="pct"/>
            <w:shd w:val="clear" w:color="auto" w:fill="FFFFFF"/>
            <w:vAlign w:val="center"/>
          </w:tcPr>
          <w:p w14:paraId="71A5C82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bl>
    <w:p w14:paraId="3071F053" w14:textId="77777777" w:rsidR="00F53980" w:rsidRPr="005D2B1E" w:rsidRDefault="00F53980" w:rsidP="005D2B1E">
      <w:pPr>
        <w:spacing w:before="120"/>
        <w:rPr>
          <w:rFonts w:ascii="Arial" w:hAnsi="Arial" w:cs="Arial"/>
          <w:sz w:val="20"/>
        </w:rPr>
      </w:pPr>
      <w:r w:rsidRPr="005D2B1E">
        <w:rPr>
          <w:rFonts w:ascii="Arial" w:hAnsi="Arial" w:cs="Arial"/>
          <w:sz w:val="20"/>
        </w:rPr>
        <w:t>4.1.4.5.</w:t>
      </w:r>
      <w:r w:rsidR="006F4E88" w:rsidRPr="005D2B1E">
        <w:rPr>
          <w:rFonts w:ascii="Arial" w:hAnsi="Arial" w:cs="Arial"/>
          <w:sz w:val="20"/>
        </w:rPr>
        <w:t xml:space="preserve"> </w:t>
      </w:r>
      <w:r w:rsidRPr="005D2B1E">
        <w:rPr>
          <w:rFonts w:ascii="Arial" w:hAnsi="Arial" w:cs="Arial"/>
          <w:sz w:val="20"/>
        </w:rPr>
        <w:t>Các loại máy, trang thiết bị kỹ thuật dùng ch</w:t>
      </w:r>
      <w:r w:rsidR="00F23EE3" w:rsidRPr="005D2B1E">
        <w:rPr>
          <w:rFonts w:ascii="Arial" w:hAnsi="Arial" w:cs="Arial"/>
          <w:sz w:val="20"/>
          <w:lang w:val="en-US"/>
        </w:rPr>
        <w:t>u</w:t>
      </w:r>
      <w:r w:rsidRPr="005D2B1E">
        <w:rPr>
          <w:rFonts w:ascii="Arial" w:hAnsi="Arial" w:cs="Arial"/>
          <w:sz w:val="20"/>
        </w:rPr>
        <w:t>ng đối với các loạ</w:t>
      </w:r>
      <w:r w:rsidR="00F23EE3" w:rsidRPr="005D2B1E">
        <w:rPr>
          <w:rFonts w:ascii="Arial" w:hAnsi="Arial" w:cs="Arial"/>
          <w:sz w:val="20"/>
        </w:rPr>
        <w:t>i hình RPBM trên c</w:t>
      </w:r>
      <w:r w:rsidR="00F23EE3" w:rsidRPr="005D2B1E">
        <w:rPr>
          <w:rFonts w:ascii="Arial" w:hAnsi="Arial" w:cs="Arial"/>
          <w:sz w:val="20"/>
          <w:lang w:val="en-US"/>
        </w:rPr>
        <w:t>ạ</w:t>
      </w:r>
      <w:r w:rsidRPr="005D2B1E">
        <w:rPr>
          <w:rFonts w:ascii="Arial" w:hAnsi="Arial" w:cs="Arial"/>
          <w:sz w:val="20"/>
        </w:rPr>
        <w:t xml:space="preserve">n, dưới nước, dưới biển phải đảm bảo các yêu cầu </w:t>
      </w:r>
      <w:r w:rsidR="00AE4311" w:rsidRPr="005D2B1E">
        <w:rPr>
          <w:rFonts w:ascii="Arial" w:hAnsi="Arial" w:cs="Arial"/>
          <w:sz w:val="20"/>
        </w:rPr>
        <w:t>sau</w:t>
      </w:r>
      <w:r w:rsidRPr="005D2B1E">
        <w:rPr>
          <w:rFonts w:ascii="Arial" w:hAnsi="Arial" w:cs="Arial"/>
          <w:sz w:val="20"/>
        </w:rPr>
        <w:t xml:space="preserve">: </w:t>
      </w:r>
      <w:r w:rsidR="00D236DF" w:rsidRPr="005D2B1E">
        <w:rPr>
          <w:rFonts w:ascii="Arial" w:hAnsi="Arial" w:cs="Arial"/>
          <w:sz w:val="20"/>
          <w:lang w:val="en-US"/>
        </w:rPr>
        <w:t>Cò</w:t>
      </w:r>
      <w:r w:rsidRPr="005D2B1E">
        <w:rPr>
          <w:rFonts w:ascii="Arial" w:hAnsi="Arial" w:cs="Arial"/>
          <w:sz w:val="20"/>
        </w:rPr>
        <w:t xml:space="preserve">n trong thời hạn sử dụng, được kiểm định định kỳ; bảo đảm các chỉ tiêu, tính năng kỹ chiến thuật theo </w:t>
      </w:r>
      <w:r w:rsidR="005E20EA" w:rsidRPr="005D2B1E">
        <w:rPr>
          <w:rFonts w:ascii="Arial" w:hAnsi="Arial" w:cs="Arial"/>
          <w:sz w:val="20"/>
        </w:rPr>
        <w:t>tài liệu</w:t>
      </w:r>
      <w:r w:rsidRPr="005D2B1E">
        <w:rPr>
          <w:rFonts w:ascii="Arial" w:hAnsi="Arial" w:cs="Arial"/>
          <w:sz w:val="20"/>
        </w:rPr>
        <w:t xml:space="preserve"> kỹ thuật của nhà sản xuất và </w:t>
      </w:r>
      <w:r w:rsidR="006F4E88" w:rsidRPr="005D2B1E">
        <w:rPr>
          <w:rFonts w:ascii="Arial" w:hAnsi="Arial" w:cs="Arial"/>
          <w:sz w:val="20"/>
        </w:rPr>
        <w:t>các</w:t>
      </w:r>
      <w:r w:rsidRPr="005D2B1E">
        <w:rPr>
          <w:rFonts w:ascii="Arial" w:hAnsi="Arial" w:cs="Arial"/>
          <w:sz w:val="20"/>
        </w:rPr>
        <w:t xml:space="preserve"> tiêu chuẩn, quy chuẩn đ</w:t>
      </w:r>
      <w:r w:rsidR="002F2161" w:rsidRPr="005D2B1E">
        <w:rPr>
          <w:rFonts w:ascii="Arial" w:hAnsi="Arial" w:cs="Arial"/>
          <w:sz w:val="20"/>
          <w:lang w:val="en-US"/>
        </w:rPr>
        <w:t>ã</w:t>
      </w:r>
      <w:r w:rsidRPr="005D2B1E">
        <w:rPr>
          <w:rFonts w:ascii="Arial" w:hAnsi="Arial" w:cs="Arial"/>
          <w:sz w:val="20"/>
        </w:rPr>
        <w:t xml:space="preserve"> được công bố, ban hành; các máy móc, trang thiết bị có yêu cầu về an toàn phải được k</w:t>
      </w:r>
      <w:r w:rsidR="002F2161" w:rsidRPr="005D2B1E">
        <w:rPr>
          <w:rFonts w:ascii="Arial" w:hAnsi="Arial" w:cs="Arial"/>
          <w:sz w:val="20"/>
          <w:lang w:val="en-US"/>
        </w:rPr>
        <w:t>iể</w:t>
      </w:r>
      <w:r w:rsidRPr="005D2B1E">
        <w:rPr>
          <w:rFonts w:ascii="Arial" w:hAnsi="Arial" w:cs="Arial"/>
          <w:sz w:val="20"/>
        </w:rPr>
        <w:t>m định an toàn; các phương tiện đo, thử nghiệm phải được kiểm định, hiệu chuẩn, kiểm tra kỹ thuật đo lường và c</w:t>
      </w:r>
      <w:r w:rsidR="002F2161" w:rsidRPr="005D2B1E">
        <w:rPr>
          <w:rFonts w:ascii="Arial" w:hAnsi="Arial" w:cs="Arial"/>
          <w:sz w:val="20"/>
          <w:lang w:val="en-US"/>
        </w:rPr>
        <w:t>ò</w:t>
      </w:r>
      <w:r w:rsidRPr="005D2B1E">
        <w:rPr>
          <w:rFonts w:ascii="Arial" w:hAnsi="Arial" w:cs="Arial"/>
          <w:sz w:val="20"/>
        </w:rPr>
        <w:t>n trong thời hạn hiệu lực</w:t>
      </w:r>
      <w:r w:rsidR="005D7EC2" w:rsidRPr="005D2B1E">
        <w:rPr>
          <w:rFonts w:ascii="Arial" w:hAnsi="Arial" w:cs="Arial"/>
          <w:sz w:val="20"/>
        </w:rPr>
        <w:t>. V</w:t>
      </w:r>
      <w:r w:rsidRPr="005D2B1E">
        <w:rPr>
          <w:rFonts w:ascii="Arial" w:hAnsi="Arial" w:cs="Arial"/>
          <w:sz w:val="20"/>
        </w:rPr>
        <w:t xml:space="preserve">ề số lượng phải đảm bảo tối thiểu theo </w:t>
      </w:r>
      <w:r w:rsidR="006F4E88" w:rsidRPr="005D2B1E">
        <w:rPr>
          <w:rFonts w:ascii="Arial" w:hAnsi="Arial" w:cs="Arial"/>
          <w:sz w:val="20"/>
        </w:rPr>
        <w:t>quy định</w:t>
      </w:r>
      <w:r w:rsidRPr="005D2B1E">
        <w:rPr>
          <w:rFonts w:ascii="Arial" w:hAnsi="Arial" w:cs="Arial"/>
          <w:sz w:val="20"/>
        </w:rPr>
        <w:t xml:space="preserve"> tại Bảng 7.</w:t>
      </w:r>
    </w:p>
    <w:p w14:paraId="1E1D5B6C" w14:textId="77777777" w:rsidR="00F53980" w:rsidRPr="005D2B1E" w:rsidRDefault="00F53980" w:rsidP="00CD7843">
      <w:pPr>
        <w:spacing w:before="120"/>
        <w:jc w:val="center"/>
        <w:rPr>
          <w:rFonts w:ascii="Arial" w:hAnsi="Arial" w:cs="Arial"/>
          <w:b/>
          <w:sz w:val="20"/>
        </w:rPr>
      </w:pPr>
      <w:r w:rsidRPr="005D2B1E">
        <w:rPr>
          <w:rFonts w:ascii="Arial" w:hAnsi="Arial" w:cs="Arial"/>
          <w:b/>
          <w:sz w:val="20"/>
        </w:rPr>
        <w:t>Bảng 7 - Thiết bị ĐT, KS, RPBM dùng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9"/>
        <w:gridCol w:w="4491"/>
        <w:gridCol w:w="2084"/>
        <w:gridCol w:w="1350"/>
      </w:tblGrid>
      <w:tr w:rsidR="00F53980" w:rsidRPr="005D2B1E" w14:paraId="69E5CB53" w14:textId="77777777" w:rsidTr="00CD7843">
        <w:tblPrEx>
          <w:tblCellMar>
            <w:top w:w="0" w:type="dxa"/>
            <w:left w:w="0" w:type="dxa"/>
            <w:bottom w:w="0" w:type="dxa"/>
            <w:right w:w="0" w:type="dxa"/>
          </w:tblCellMar>
        </w:tblPrEx>
        <w:tc>
          <w:tcPr>
            <w:tcW w:w="410" w:type="pct"/>
            <w:shd w:val="clear" w:color="auto" w:fill="FFFFFF"/>
            <w:vAlign w:val="center"/>
          </w:tcPr>
          <w:p w14:paraId="67490BB5"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2601" w:type="pct"/>
            <w:shd w:val="clear" w:color="auto" w:fill="FFFFFF"/>
            <w:vAlign w:val="center"/>
          </w:tcPr>
          <w:p w14:paraId="785317E9"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Loại máy, thiết bị</w:t>
            </w:r>
          </w:p>
        </w:tc>
        <w:tc>
          <w:tcPr>
            <w:tcW w:w="1207" w:type="pct"/>
            <w:shd w:val="clear" w:color="auto" w:fill="FFFFFF"/>
            <w:vAlign w:val="center"/>
          </w:tcPr>
          <w:p w14:paraId="26C93AD6" w14:textId="77777777" w:rsidR="00F53980" w:rsidRPr="005D2B1E" w:rsidRDefault="006F4E88" w:rsidP="005D2B1E">
            <w:pPr>
              <w:spacing w:before="120"/>
              <w:jc w:val="center"/>
              <w:rPr>
                <w:rFonts w:ascii="Arial" w:hAnsi="Arial" w:cs="Arial"/>
                <w:b/>
                <w:sz w:val="20"/>
              </w:rPr>
            </w:pPr>
            <w:r w:rsidRPr="005D2B1E">
              <w:rPr>
                <w:rFonts w:ascii="Arial" w:hAnsi="Arial" w:cs="Arial"/>
                <w:b/>
                <w:sz w:val="20"/>
              </w:rPr>
              <w:t>Đơn vị tính</w:t>
            </w:r>
          </w:p>
        </w:tc>
        <w:tc>
          <w:tcPr>
            <w:tcW w:w="782" w:type="pct"/>
            <w:shd w:val="clear" w:color="auto" w:fill="FFFFFF"/>
            <w:vAlign w:val="center"/>
          </w:tcPr>
          <w:p w14:paraId="10E2DA85"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w:t>
            </w:r>
            <w:r w:rsidR="002F2161" w:rsidRPr="005D2B1E">
              <w:rPr>
                <w:rFonts w:ascii="Arial" w:hAnsi="Arial" w:cs="Arial"/>
                <w:b/>
                <w:sz w:val="20"/>
              </w:rPr>
              <w:t>ố</w:t>
            </w:r>
            <w:r w:rsidRPr="005D2B1E">
              <w:rPr>
                <w:rFonts w:ascii="Arial" w:hAnsi="Arial" w:cs="Arial"/>
                <w:b/>
                <w:sz w:val="20"/>
              </w:rPr>
              <w:t xml:space="preserve"> lượng</w:t>
            </w:r>
          </w:p>
        </w:tc>
      </w:tr>
      <w:tr w:rsidR="00F53980" w:rsidRPr="005D2B1E" w14:paraId="38837362" w14:textId="77777777" w:rsidTr="00CD7843">
        <w:tblPrEx>
          <w:tblCellMar>
            <w:top w:w="0" w:type="dxa"/>
            <w:left w:w="0" w:type="dxa"/>
            <w:bottom w:w="0" w:type="dxa"/>
            <w:right w:w="0" w:type="dxa"/>
          </w:tblCellMar>
        </w:tblPrEx>
        <w:tc>
          <w:tcPr>
            <w:tcW w:w="410" w:type="pct"/>
            <w:shd w:val="clear" w:color="auto" w:fill="FFFFFF"/>
            <w:vAlign w:val="center"/>
          </w:tcPr>
          <w:p w14:paraId="2FB6130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2601" w:type="pct"/>
            <w:shd w:val="clear" w:color="auto" w:fill="FFFFFF"/>
            <w:vAlign w:val="center"/>
          </w:tcPr>
          <w:p w14:paraId="7704F89D" w14:textId="77777777" w:rsidR="00F53980" w:rsidRPr="005D2B1E" w:rsidRDefault="00F53980" w:rsidP="005D2B1E">
            <w:pPr>
              <w:spacing w:before="120"/>
              <w:rPr>
                <w:rFonts w:ascii="Arial" w:hAnsi="Arial" w:cs="Arial"/>
                <w:sz w:val="20"/>
              </w:rPr>
            </w:pPr>
            <w:r w:rsidRPr="005D2B1E">
              <w:rPr>
                <w:rFonts w:ascii="Arial" w:hAnsi="Arial" w:cs="Arial"/>
                <w:sz w:val="20"/>
              </w:rPr>
              <w:t>Xe ô tô/xuồng c</w:t>
            </w:r>
            <w:r w:rsidR="00BA2CFD" w:rsidRPr="005D2B1E">
              <w:rPr>
                <w:rFonts w:ascii="Arial" w:hAnsi="Arial" w:cs="Arial"/>
                <w:sz w:val="20"/>
                <w:lang w:val="en-US"/>
              </w:rPr>
              <w:t>ứ</w:t>
            </w:r>
            <w:r w:rsidRPr="005D2B1E">
              <w:rPr>
                <w:rFonts w:ascii="Arial" w:hAnsi="Arial" w:cs="Arial"/>
                <w:sz w:val="20"/>
              </w:rPr>
              <w:t>u thương</w:t>
            </w:r>
          </w:p>
        </w:tc>
        <w:tc>
          <w:tcPr>
            <w:tcW w:w="1207" w:type="pct"/>
            <w:shd w:val="clear" w:color="auto" w:fill="FFFFFF"/>
            <w:vAlign w:val="center"/>
          </w:tcPr>
          <w:p w14:paraId="14C28FA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070DD3C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7EE350B4" w14:textId="77777777" w:rsidTr="00CD7843">
        <w:tblPrEx>
          <w:tblCellMar>
            <w:top w:w="0" w:type="dxa"/>
            <w:left w:w="0" w:type="dxa"/>
            <w:bottom w:w="0" w:type="dxa"/>
            <w:right w:w="0" w:type="dxa"/>
          </w:tblCellMar>
        </w:tblPrEx>
        <w:tc>
          <w:tcPr>
            <w:tcW w:w="410" w:type="pct"/>
            <w:shd w:val="clear" w:color="auto" w:fill="FFFFFF"/>
            <w:vAlign w:val="center"/>
          </w:tcPr>
          <w:p w14:paraId="25EE3F8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2601" w:type="pct"/>
            <w:shd w:val="clear" w:color="auto" w:fill="FFFFFF"/>
            <w:vAlign w:val="center"/>
          </w:tcPr>
          <w:p w14:paraId="40072DF3"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Xe </w:t>
            </w:r>
            <w:r w:rsidR="00D462BF" w:rsidRPr="005D2B1E">
              <w:rPr>
                <w:rFonts w:ascii="Arial" w:hAnsi="Arial" w:cs="Arial"/>
                <w:sz w:val="20"/>
                <w:lang w:val="en-US"/>
              </w:rPr>
              <w:t>ô</w:t>
            </w:r>
            <w:r w:rsidRPr="005D2B1E">
              <w:rPr>
                <w:rFonts w:ascii="Arial" w:hAnsi="Arial" w:cs="Arial"/>
                <w:sz w:val="20"/>
              </w:rPr>
              <w:t xml:space="preserve"> tô ch</w:t>
            </w:r>
            <w:r w:rsidR="009C270D" w:rsidRPr="005D2B1E">
              <w:rPr>
                <w:rFonts w:ascii="Arial" w:hAnsi="Arial" w:cs="Arial"/>
                <w:sz w:val="20"/>
                <w:lang w:val="en-US"/>
              </w:rPr>
              <w:t>ở</w:t>
            </w:r>
            <w:r w:rsidRPr="005D2B1E">
              <w:rPr>
                <w:rFonts w:ascii="Arial" w:hAnsi="Arial" w:cs="Arial"/>
                <w:sz w:val="20"/>
              </w:rPr>
              <w:t xml:space="preserve"> người tr</w:t>
            </w:r>
            <w:r w:rsidR="00D20B68" w:rsidRPr="005D2B1E">
              <w:rPr>
                <w:rFonts w:ascii="Arial" w:hAnsi="Arial" w:cs="Arial"/>
                <w:sz w:val="20"/>
                <w:lang w:val="en-US"/>
              </w:rPr>
              <w:t>ê</w:t>
            </w:r>
            <w:r w:rsidRPr="005D2B1E">
              <w:rPr>
                <w:rFonts w:ascii="Arial" w:hAnsi="Arial" w:cs="Arial"/>
                <w:sz w:val="20"/>
              </w:rPr>
              <w:t>n 9 chỗ</w:t>
            </w:r>
          </w:p>
        </w:tc>
        <w:tc>
          <w:tcPr>
            <w:tcW w:w="1207" w:type="pct"/>
            <w:shd w:val="clear" w:color="auto" w:fill="FFFFFF"/>
            <w:vAlign w:val="center"/>
          </w:tcPr>
          <w:p w14:paraId="6E7AA74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727147F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06CF47B0" w14:textId="77777777" w:rsidTr="00CD7843">
        <w:tblPrEx>
          <w:tblCellMar>
            <w:top w:w="0" w:type="dxa"/>
            <w:left w:w="0" w:type="dxa"/>
            <w:bottom w:w="0" w:type="dxa"/>
            <w:right w:w="0" w:type="dxa"/>
          </w:tblCellMar>
        </w:tblPrEx>
        <w:tc>
          <w:tcPr>
            <w:tcW w:w="410" w:type="pct"/>
            <w:shd w:val="clear" w:color="auto" w:fill="FFFFFF"/>
            <w:vAlign w:val="center"/>
          </w:tcPr>
          <w:p w14:paraId="719C189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2601" w:type="pct"/>
            <w:shd w:val="clear" w:color="auto" w:fill="FFFFFF"/>
            <w:vAlign w:val="center"/>
          </w:tcPr>
          <w:p w14:paraId="0C67C41B" w14:textId="77777777" w:rsidR="00F53980" w:rsidRPr="005D2B1E" w:rsidRDefault="00F53980" w:rsidP="005D2B1E">
            <w:pPr>
              <w:spacing w:before="120"/>
              <w:rPr>
                <w:rFonts w:ascii="Arial" w:hAnsi="Arial" w:cs="Arial"/>
                <w:sz w:val="20"/>
              </w:rPr>
            </w:pPr>
            <w:r w:rsidRPr="005D2B1E">
              <w:rPr>
                <w:rFonts w:ascii="Arial" w:hAnsi="Arial" w:cs="Arial"/>
                <w:sz w:val="20"/>
              </w:rPr>
              <w:t>Máy điể</w:t>
            </w:r>
            <w:r w:rsidR="00B4051B" w:rsidRPr="005D2B1E">
              <w:rPr>
                <w:rFonts w:ascii="Arial" w:hAnsi="Arial" w:cs="Arial"/>
                <w:sz w:val="20"/>
              </w:rPr>
              <w:t>m h</w:t>
            </w:r>
            <w:r w:rsidR="00B4051B" w:rsidRPr="005D2B1E">
              <w:rPr>
                <w:rFonts w:ascii="Arial" w:hAnsi="Arial" w:cs="Arial"/>
                <w:sz w:val="20"/>
                <w:lang w:val="en-US"/>
              </w:rPr>
              <w:t>ỏ</w:t>
            </w:r>
            <w:r w:rsidRPr="005D2B1E">
              <w:rPr>
                <w:rFonts w:ascii="Arial" w:hAnsi="Arial" w:cs="Arial"/>
                <w:sz w:val="20"/>
              </w:rPr>
              <w:t>a điện</w:t>
            </w:r>
          </w:p>
        </w:tc>
        <w:tc>
          <w:tcPr>
            <w:tcW w:w="1207" w:type="pct"/>
            <w:shd w:val="clear" w:color="auto" w:fill="FFFFFF"/>
            <w:vAlign w:val="center"/>
          </w:tcPr>
          <w:p w14:paraId="03DAE74D"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7FE81DE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r>
      <w:tr w:rsidR="00F53980" w:rsidRPr="005D2B1E" w14:paraId="2E4E6D11" w14:textId="77777777" w:rsidTr="00CD7843">
        <w:tblPrEx>
          <w:tblCellMar>
            <w:top w:w="0" w:type="dxa"/>
            <w:left w:w="0" w:type="dxa"/>
            <w:bottom w:w="0" w:type="dxa"/>
            <w:right w:w="0" w:type="dxa"/>
          </w:tblCellMar>
        </w:tblPrEx>
        <w:tc>
          <w:tcPr>
            <w:tcW w:w="410" w:type="pct"/>
            <w:shd w:val="clear" w:color="auto" w:fill="FFFFFF"/>
            <w:vAlign w:val="center"/>
          </w:tcPr>
          <w:p w14:paraId="58FDE3A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2601" w:type="pct"/>
            <w:shd w:val="clear" w:color="auto" w:fill="FFFFFF"/>
            <w:vAlign w:val="center"/>
          </w:tcPr>
          <w:p w14:paraId="1F139121" w14:textId="77777777" w:rsidR="00F53980" w:rsidRPr="005D2B1E" w:rsidRDefault="00F53980" w:rsidP="005D2B1E">
            <w:pPr>
              <w:spacing w:before="120"/>
              <w:rPr>
                <w:rFonts w:ascii="Arial" w:hAnsi="Arial" w:cs="Arial"/>
                <w:sz w:val="20"/>
              </w:rPr>
            </w:pPr>
            <w:r w:rsidRPr="005D2B1E">
              <w:rPr>
                <w:rFonts w:ascii="Arial" w:hAnsi="Arial" w:cs="Arial"/>
                <w:sz w:val="20"/>
              </w:rPr>
              <w:t>M</w:t>
            </w:r>
            <w:r w:rsidR="00B4051B" w:rsidRPr="005D2B1E">
              <w:rPr>
                <w:rFonts w:ascii="Arial" w:hAnsi="Arial" w:cs="Arial"/>
                <w:sz w:val="20"/>
                <w:lang w:val="en-US"/>
              </w:rPr>
              <w:t>á</w:t>
            </w:r>
            <w:r w:rsidR="00B4051B" w:rsidRPr="005D2B1E">
              <w:rPr>
                <w:rFonts w:ascii="Arial" w:hAnsi="Arial" w:cs="Arial"/>
                <w:sz w:val="20"/>
              </w:rPr>
              <w:t>y đo k</w:t>
            </w:r>
            <w:r w:rsidR="00B4051B" w:rsidRPr="005D2B1E">
              <w:rPr>
                <w:rFonts w:ascii="Arial" w:hAnsi="Arial" w:cs="Arial"/>
                <w:sz w:val="20"/>
                <w:lang w:val="en-US"/>
              </w:rPr>
              <w:t>í</w:t>
            </w:r>
            <w:r w:rsidRPr="005D2B1E">
              <w:rPr>
                <w:rFonts w:ascii="Arial" w:hAnsi="Arial" w:cs="Arial"/>
                <w:sz w:val="20"/>
              </w:rPr>
              <w:t>p</w:t>
            </w:r>
          </w:p>
        </w:tc>
        <w:tc>
          <w:tcPr>
            <w:tcW w:w="1207" w:type="pct"/>
            <w:shd w:val="clear" w:color="auto" w:fill="FFFFFF"/>
            <w:vAlign w:val="center"/>
          </w:tcPr>
          <w:p w14:paraId="4CB3647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192151D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r>
      <w:tr w:rsidR="00F53980" w:rsidRPr="005D2B1E" w14:paraId="244AC7B7" w14:textId="77777777" w:rsidTr="00CD7843">
        <w:tblPrEx>
          <w:tblCellMar>
            <w:top w:w="0" w:type="dxa"/>
            <w:left w:w="0" w:type="dxa"/>
            <w:bottom w:w="0" w:type="dxa"/>
            <w:right w:w="0" w:type="dxa"/>
          </w:tblCellMar>
        </w:tblPrEx>
        <w:tc>
          <w:tcPr>
            <w:tcW w:w="410" w:type="pct"/>
            <w:shd w:val="clear" w:color="auto" w:fill="FFFFFF"/>
            <w:vAlign w:val="center"/>
          </w:tcPr>
          <w:p w14:paraId="11BB009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2601" w:type="pct"/>
            <w:shd w:val="clear" w:color="auto" w:fill="FFFFFF"/>
            <w:vAlign w:val="center"/>
          </w:tcPr>
          <w:p w14:paraId="4E126B69" w14:textId="77777777" w:rsidR="00F53980" w:rsidRPr="005D2B1E" w:rsidRDefault="00F53980" w:rsidP="005D2B1E">
            <w:pPr>
              <w:spacing w:before="120"/>
              <w:rPr>
                <w:rFonts w:ascii="Arial" w:hAnsi="Arial" w:cs="Arial"/>
                <w:sz w:val="20"/>
              </w:rPr>
            </w:pPr>
            <w:r w:rsidRPr="005D2B1E">
              <w:rPr>
                <w:rFonts w:ascii="Arial" w:hAnsi="Arial" w:cs="Arial"/>
                <w:sz w:val="20"/>
              </w:rPr>
              <w:t>Máy đẩy thuyền t</w:t>
            </w:r>
            <w:r w:rsidR="00B4051B" w:rsidRPr="005D2B1E">
              <w:rPr>
                <w:rFonts w:ascii="Arial" w:hAnsi="Arial" w:cs="Arial"/>
                <w:sz w:val="20"/>
                <w:lang w:val="en-US"/>
              </w:rPr>
              <w:t>ừ</w:t>
            </w:r>
            <w:r w:rsidRPr="005D2B1E">
              <w:rPr>
                <w:rFonts w:ascii="Arial" w:hAnsi="Arial" w:cs="Arial"/>
                <w:sz w:val="20"/>
              </w:rPr>
              <w:t xml:space="preserve"> 20 cv </w:t>
            </w:r>
            <w:r w:rsidR="006F4E88" w:rsidRPr="005D2B1E">
              <w:rPr>
                <w:rFonts w:ascii="Arial" w:hAnsi="Arial" w:cs="Arial"/>
                <w:sz w:val="20"/>
              </w:rPr>
              <w:t>đến</w:t>
            </w:r>
            <w:r w:rsidRPr="005D2B1E">
              <w:rPr>
                <w:rFonts w:ascii="Arial" w:hAnsi="Arial" w:cs="Arial"/>
                <w:sz w:val="20"/>
              </w:rPr>
              <w:t xml:space="preserve"> 50 cv</w:t>
            </w:r>
          </w:p>
        </w:tc>
        <w:tc>
          <w:tcPr>
            <w:tcW w:w="1207" w:type="pct"/>
            <w:shd w:val="clear" w:color="auto" w:fill="FFFFFF"/>
            <w:vAlign w:val="center"/>
          </w:tcPr>
          <w:p w14:paraId="33AF6AB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6B9DEAE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6B0AFF9C" w14:textId="77777777" w:rsidTr="00CD7843">
        <w:tblPrEx>
          <w:tblCellMar>
            <w:top w:w="0" w:type="dxa"/>
            <w:left w:w="0" w:type="dxa"/>
            <w:bottom w:w="0" w:type="dxa"/>
            <w:right w:w="0" w:type="dxa"/>
          </w:tblCellMar>
        </w:tblPrEx>
        <w:tc>
          <w:tcPr>
            <w:tcW w:w="410" w:type="pct"/>
            <w:shd w:val="clear" w:color="auto" w:fill="FFFFFF"/>
            <w:vAlign w:val="center"/>
          </w:tcPr>
          <w:p w14:paraId="63DC78B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2601" w:type="pct"/>
            <w:shd w:val="clear" w:color="auto" w:fill="FFFFFF"/>
            <w:vAlign w:val="center"/>
          </w:tcPr>
          <w:p w14:paraId="1C10F2E2" w14:textId="77777777" w:rsidR="00F53980" w:rsidRPr="005D2B1E" w:rsidRDefault="00F53980" w:rsidP="005D2B1E">
            <w:pPr>
              <w:spacing w:before="120"/>
              <w:rPr>
                <w:rFonts w:ascii="Arial" w:hAnsi="Arial" w:cs="Arial"/>
                <w:sz w:val="20"/>
              </w:rPr>
            </w:pPr>
            <w:r w:rsidRPr="005D2B1E">
              <w:rPr>
                <w:rFonts w:ascii="Arial" w:hAnsi="Arial" w:cs="Arial"/>
                <w:sz w:val="20"/>
              </w:rPr>
              <w:t>Xe ô tô vận t</w:t>
            </w:r>
            <w:r w:rsidR="00C03097" w:rsidRPr="005D2B1E">
              <w:rPr>
                <w:rFonts w:ascii="Arial" w:hAnsi="Arial" w:cs="Arial"/>
                <w:sz w:val="20"/>
                <w:lang w:val="en-US"/>
              </w:rPr>
              <w:t>ả</w:t>
            </w:r>
            <w:r w:rsidRPr="005D2B1E">
              <w:rPr>
                <w:rFonts w:ascii="Arial" w:hAnsi="Arial" w:cs="Arial"/>
                <w:sz w:val="20"/>
              </w:rPr>
              <w:t>i từ 1 000 kg</w:t>
            </w:r>
          </w:p>
        </w:tc>
        <w:tc>
          <w:tcPr>
            <w:tcW w:w="1207" w:type="pct"/>
            <w:shd w:val="clear" w:color="auto" w:fill="FFFFFF"/>
            <w:vAlign w:val="center"/>
          </w:tcPr>
          <w:p w14:paraId="5142841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7FD35FB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r w:rsidR="00F53980" w:rsidRPr="005D2B1E" w14:paraId="7D6F2559" w14:textId="77777777" w:rsidTr="00CD7843">
        <w:tblPrEx>
          <w:tblCellMar>
            <w:top w:w="0" w:type="dxa"/>
            <w:left w:w="0" w:type="dxa"/>
            <w:bottom w:w="0" w:type="dxa"/>
            <w:right w:w="0" w:type="dxa"/>
          </w:tblCellMar>
        </w:tblPrEx>
        <w:tc>
          <w:tcPr>
            <w:tcW w:w="410" w:type="pct"/>
            <w:shd w:val="clear" w:color="auto" w:fill="FFFFFF"/>
            <w:vAlign w:val="center"/>
          </w:tcPr>
          <w:p w14:paraId="1FFCFCA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2601" w:type="pct"/>
            <w:shd w:val="clear" w:color="auto" w:fill="FFFFFF"/>
            <w:vAlign w:val="center"/>
          </w:tcPr>
          <w:p w14:paraId="47768689" w14:textId="77777777" w:rsidR="00F53980" w:rsidRPr="005D2B1E" w:rsidRDefault="00F53980" w:rsidP="005D2B1E">
            <w:pPr>
              <w:spacing w:before="120"/>
              <w:rPr>
                <w:rFonts w:ascii="Arial" w:hAnsi="Arial" w:cs="Arial"/>
                <w:sz w:val="20"/>
              </w:rPr>
            </w:pPr>
            <w:r w:rsidRPr="005D2B1E">
              <w:rPr>
                <w:rFonts w:ascii="Arial" w:hAnsi="Arial" w:cs="Arial"/>
                <w:sz w:val="20"/>
              </w:rPr>
              <w:t>Xe chuyên ch</w:t>
            </w:r>
            <w:r w:rsidR="00C03097" w:rsidRPr="005D2B1E">
              <w:rPr>
                <w:rFonts w:ascii="Arial" w:hAnsi="Arial" w:cs="Arial"/>
                <w:sz w:val="20"/>
                <w:lang w:val="en-US"/>
              </w:rPr>
              <w:t>ở</w:t>
            </w:r>
            <w:r w:rsidRPr="005D2B1E">
              <w:rPr>
                <w:rFonts w:ascii="Arial" w:hAnsi="Arial" w:cs="Arial"/>
                <w:sz w:val="20"/>
              </w:rPr>
              <w:t xml:space="preserve"> BMVN</w:t>
            </w:r>
          </w:p>
        </w:tc>
        <w:tc>
          <w:tcPr>
            <w:tcW w:w="1207" w:type="pct"/>
            <w:shd w:val="clear" w:color="auto" w:fill="FFFFFF"/>
            <w:vAlign w:val="center"/>
          </w:tcPr>
          <w:p w14:paraId="2914221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Chiếc</w:t>
            </w:r>
          </w:p>
        </w:tc>
        <w:tc>
          <w:tcPr>
            <w:tcW w:w="782" w:type="pct"/>
            <w:shd w:val="clear" w:color="auto" w:fill="FFFFFF"/>
            <w:vAlign w:val="center"/>
          </w:tcPr>
          <w:p w14:paraId="046DA56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r>
    </w:tbl>
    <w:p w14:paraId="2BF8CBBB" w14:textId="77777777" w:rsidR="00F53980" w:rsidRPr="005D2B1E" w:rsidRDefault="00F53980" w:rsidP="005D2B1E">
      <w:pPr>
        <w:spacing w:before="120"/>
        <w:rPr>
          <w:rFonts w:ascii="Arial" w:hAnsi="Arial" w:cs="Arial"/>
          <w:b/>
          <w:sz w:val="20"/>
        </w:rPr>
      </w:pPr>
      <w:r w:rsidRPr="005D2B1E">
        <w:rPr>
          <w:rFonts w:ascii="Arial" w:hAnsi="Arial" w:cs="Arial"/>
          <w:b/>
          <w:sz w:val="20"/>
        </w:rPr>
        <w:t>4.2. Qu</w:t>
      </w:r>
      <w:r w:rsidR="00330550" w:rsidRPr="005D2B1E">
        <w:rPr>
          <w:rFonts w:ascii="Arial" w:hAnsi="Arial" w:cs="Arial"/>
          <w:b/>
          <w:sz w:val="20"/>
          <w:lang w:val="en-US"/>
        </w:rPr>
        <w:t>ả</w:t>
      </w:r>
      <w:r w:rsidRPr="005D2B1E">
        <w:rPr>
          <w:rFonts w:ascii="Arial" w:hAnsi="Arial" w:cs="Arial"/>
          <w:b/>
          <w:sz w:val="20"/>
        </w:rPr>
        <w:t>n lý ch</w:t>
      </w:r>
      <w:r w:rsidR="00330550" w:rsidRPr="005D2B1E">
        <w:rPr>
          <w:rFonts w:ascii="Arial" w:hAnsi="Arial" w:cs="Arial"/>
          <w:b/>
          <w:sz w:val="20"/>
          <w:lang w:val="en-US"/>
        </w:rPr>
        <w:t>ấ</w:t>
      </w:r>
      <w:r w:rsidRPr="005D2B1E">
        <w:rPr>
          <w:rFonts w:ascii="Arial" w:hAnsi="Arial" w:cs="Arial"/>
          <w:b/>
          <w:sz w:val="20"/>
        </w:rPr>
        <w:t>t lượng</w:t>
      </w:r>
    </w:p>
    <w:p w14:paraId="02AC9D47" w14:textId="77777777" w:rsidR="00F53980" w:rsidRPr="005D2B1E" w:rsidRDefault="00F53980" w:rsidP="005D2B1E">
      <w:pPr>
        <w:spacing w:before="120"/>
        <w:rPr>
          <w:rFonts w:ascii="Arial" w:hAnsi="Arial" w:cs="Arial"/>
          <w:b/>
          <w:sz w:val="20"/>
        </w:rPr>
      </w:pPr>
      <w:r w:rsidRPr="005D2B1E">
        <w:rPr>
          <w:rFonts w:ascii="Arial" w:hAnsi="Arial" w:cs="Arial"/>
          <w:b/>
          <w:sz w:val="20"/>
        </w:rPr>
        <w:t>4.2.1. Yêu cầ</w:t>
      </w:r>
      <w:r w:rsidR="00330550" w:rsidRPr="005D2B1E">
        <w:rPr>
          <w:rFonts w:ascii="Arial" w:hAnsi="Arial" w:cs="Arial"/>
          <w:b/>
          <w:sz w:val="20"/>
        </w:rPr>
        <w:t xml:space="preserve">u </w:t>
      </w:r>
      <w:r w:rsidR="00330550" w:rsidRPr="005D2B1E">
        <w:rPr>
          <w:rFonts w:ascii="Arial" w:hAnsi="Arial" w:cs="Arial"/>
          <w:b/>
          <w:sz w:val="20"/>
          <w:lang w:val="en-US"/>
        </w:rPr>
        <w:t>đ</w:t>
      </w:r>
      <w:r w:rsidR="00330550" w:rsidRPr="005D2B1E">
        <w:rPr>
          <w:rFonts w:ascii="Arial" w:hAnsi="Arial" w:cs="Arial"/>
          <w:b/>
          <w:sz w:val="20"/>
        </w:rPr>
        <w:t>ố</w:t>
      </w:r>
      <w:r w:rsidR="00330550" w:rsidRPr="005D2B1E">
        <w:rPr>
          <w:rFonts w:ascii="Arial" w:hAnsi="Arial" w:cs="Arial"/>
          <w:b/>
          <w:sz w:val="20"/>
          <w:lang w:val="en-US"/>
        </w:rPr>
        <w:t>i</w:t>
      </w:r>
      <w:r w:rsidRPr="005D2B1E">
        <w:rPr>
          <w:rFonts w:ascii="Arial" w:hAnsi="Arial" w:cs="Arial"/>
          <w:b/>
          <w:sz w:val="20"/>
        </w:rPr>
        <w:t xml:space="preserve"> với hệ thống QLCL</w:t>
      </w:r>
    </w:p>
    <w:p w14:paraId="331A6630" w14:textId="77777777" w:rsidR="00F53980" w:rsidRPr="005D2B1E" w:rsidRDefault="00F53980" w:rsidP="005D2B1E">
      <w:pPr>
        <w:spacing w:before="120"/>
        <w:rPr>
          <w:rFonts w:ascii="Arial" w:hAnsi="Arial" w:cs="Arial"/>
          <w:sz w:val="20"/>
        </w:rPr>
      </w:pPr>
      <w:r w:rsidRPr="005D2B1E">
        <w:rPr>
          <w:rFonts w:ascii="Arial" w:hAnsi="Arial" w:cs="Arial"/>
          <w:sz w:val="20"/>
        </w:rPr>
        <w:t>4.2.1.1.</w:t>
      </w:r>
      <w:r w:rsidR="006F4E88" w:rsidRPr="005D2B1E">
        <w:rPr>
          <w:rFonts w:ascii="Arial" w:hAnsi="Arial" w:cs="Arial"/>
          <w:sz w:val="20"/>
        </w:rPr>
        <w:t xml:space="preserve"> </w:t>
      </w:r>
      <w:r w:rsidRPr="005D2B1E">
        <w:rPr>
          <w:rFonts w:ascii="Arial" w:hAnsi="Arial" w:cs="Arial"/>
          <w:sz w:val="20"/>
        </w:rPr>
        <w:t>Mọi tổ chức RPBM phải thiết lập hệ thống QLCL nội bộ phù hợp với các yêu cầu về hệ thống QLCL theo Tiêu chuẩn quốc gia TCVN ISO 9001:2015</w:t>
      </w:r>
      <w:r w:rsidR="005D7EC2" w:rsidRPr="005D2B1E">
        <w:rPr>
          <w:rFonts w:ascii="Arial" w:hAnsi="Arial" w:cs="Arial"/>
          <w:sz w:val="20"/>
        </w:rPr>
        <w:t>. V</w:t>
      </w:r>
      <w:r w:rsidRPr="005D2B1E">
        <w:rPr>
          <w:rFonts w:ascii="Arial" w:hAnsi="Arial" w:cs="Arial"/>
          <w:sz w:val="20"/>
        </w:rPr>
        <w:t>iệc QLCL trong ĐT, KS</w:t>
      </w:r>
      <w:r w:rsidR="00E533AD" w:rsidRPr="005D2B1E">
        <w:rPr>
          <w:rFonts w:ascii="Arial" w:hAnsi="Arial" w:cs="Arial"/>
          <w:sz w:val="20"/>
          <w:lang w:val="en-US"/>
        </w:rPr>
        <w:t>,</w:t>
      </w:r>
      <w:r w:rsidRPr="005D2B1E">
        <w:rPr>
          <w:rFonts w:ascii="Arial" w:hAnsi="Arial" w:cs="Arial"/>
          <w:sz w:val="20"/>
        </w:rPr>
        <w:t xml:space="preserve"> RPBM phải đảm bảo được thực hiện ngay từ đầu và thường xuyên.</w:t>
      </w:r>
    </w:p>
    <w:p w14:paraId="16CF1E87" w14:textId="77777777" w:rsidR="00F53980" w:rsidRPr="005D2B1E" w:rsidRDefault="00F53980" w:rsidP="005D2B1E">
      <w:pPr>
        <w:spacing w:before="120"/>
        <w:rPr>
          <w:rFonts w:ascii="Arial" w:hAnsi="Arial" w:cs="Arial"/>
          <w:sz w:val="20"/>
        </w:rPr>
      </w:pPr>
      <w:r w:rsidRPr="005D2B1E">
        <w:rPr>
          <w:rFonts w:ascii="Arial" w:hAnsi="Arial" w:cs="Arial"/>
          <w:sz w:val="20"/>
        </w:rPr>
        <w:t>4.2.1.2.</w:t>
      </w:r>
      <w:r w:rsidR="006F4E88" w:rsidRPr="005D2B1E">
        <w:rPr>
          <w:rFonts w:ascii="Arial" w:hAnsi="Arial" w:cs="Arial"/>
          <w:sz w:val="20"/>
        </w:rPr>
        <w:t xml:space="preserve"> </w:t>
      </w:r>
      <w:r w:rsidRPr="005D2B1E">
        <w:rPr>
          <w:rFonts w:ascii="Arial" w:hAnsi="Arial" w:cs="Arial"/>
          <w:sz w:val="20"/>
        </w:rPr>
        <w:t>Các cán bộ, nhân viên làm công tác QLCL trong ĐT, KS, RPBM tối thiểu phải có chứng chỉ đào tạo kỹ thuật viên ĐT, KS, RPBM cấp II và chứng chỉ đào tạo về</w:t>
      </w:r>
      <w:r w:rsidR="001043E7" w:rsidRPr="005D2B1E">
        <w:rPr>
          <w:rFonts w:ascii="Arial" w:hAnsi="Arial" w:cs="Arial"/>
          <w:sz w:val="20"/>
        </w:rPr>
        <w:t xml:space="preserve"> QLCL trong ĐT, KS</w:t>
      </w:r>
      <w:r w:rsidR="001043E7" w:rsidRPr="005D2B1E">
        <w:rPr>
          <w:rFonts w:ascii="Arial" w:hAnsi="Arial" w:cs="Arial"/>
          <w:sz w:val="20"/>
          <w:lang w:val="en-US"/>
        </w:rPr>
        <w:t>,</w:t>
      </w:r>
      <w:r w:rsidRPr="005D2B1E">
        <w:rPr>
          <w:rFonts w:ascii="Arial" w:hAnsi="Arial" w:cs="Arial"/>
          <w:sz w:val="20"/>
        </w:rPr>
        <w:t xml:space="preserve"> RPBM.</w:t>
      </w:r>
    </w:p>
    <w:p w14:paraId="22D2D86B" w14:textId="77777777" w:rsidR="00F53980" w:rsidRPr="005D2B1E" w:rsidRDefault="00F53980" w:rsidP="005D2B1E">
      <w:pPr>
        <w:spacing w:before="120"/>
        <w:rPr>
          <w:rFonts w:ascii="Arial" w:hAnsi="Arial" w:cs="Arial"/>
          <w:sz w:val="20"/>
        </w:rPr>
      </w:pPr>
      <w:r w:rsidRPr="005D2B1E">
        <w:rPr>
          <w:rFonts w:ascii="Arial" w:hAnsi="Arial" w:cs="Arial"/>
          <w:sz w:val="20"/>
        </w:rPr>
        <w:t>4.2.1.3.</w:t>
      </w:r>
      <w:r w:rsidR="006F4E88" w:rsidRPr="005D2B1E">
        <w:rPr>
          <w:rFonts w:ascii="Arial" w:hAnsi="Arial" w:cs="Arial"/>
          <w:sz w:val="20"/>
        </w:rPr>
        <w:t xml:space="preserve"> </w:t>
      </w:r>
      <w:r w:rsidRPr="005D2B1E">
        <w:rPr>
          <w:rFonts w:ascii="Arial" w:hAnsi="Arial" w:cs="Arial"/>
          <w:sz w:val="20"/>
        </w:rPr>
        <w:t>Trang thiết bị chuyên ngành ĐT, KS, RPBM được sử dụng trong công tác KSCL phải có tính năng kỹ thuậ</w:t>
      </w:r>
      <w:r w:rsidR="00CB3855">
        <w:rPr>
          <w:rFonts w:ascii="Arial" w:hAnsi="Arial" w:cs="Arial"/>
          <w:sz w:val="20"/>
        </w:rPr>
        <w:t>t v</w:t>
      </w:r>
      <w:r w:rsidR="00CB3855">
        <w:rPr>
          <w:rFonts w:ascii="Arial" w:hAnsi="Arial" w:cs="Arial"/>
          <w:sz w:val="20"/>
          <w:lang w:val="en-GB"/>
        </w:rPr>
        <w:t>à</w:t>
      </w:r>
      <w:r w:rsidRPr="005D2B1E">
        <w:rPr>
          <w:rFonts w:ascii="Arial" w:hAnsi="Arial" w:cs="Arial"/>
          <w:sz w:val="20"/>
        </w:rPr>
        <w:t xml:space="preserve"> độ </w:t>
      </w:r>
      <w:r w:rsidR="00A13261" w:rsidRPr="005D2B1E">
        <w:rPr>
          <w:rFonts w:ascii="Arial" w:hAnsi="Arial" w:cs="Arial"/>
          <w:sz w:val="20"/>
        </w:rPr>
        <w:t>chính xác</w:t>
      </w:r>
      <w:r w:rsidRPr="005D2B1E">
        <w:rPr>
          <w:rFonts w:ascii="Arial" w:hAnsi="Arial" w:cs="Arial"/>
          <w:sz w:val="20"/>
        </w:rPr>
        <w:t xml:space="preserve"> cao, phân c</w:t>
      </w:r>
      <w:r w:rsidR="00581F23" w:rsidRPr="005D2B1E">
        <w:rPr>
          <w:rFonts w:ascii="Arial" w:hAnsi="Arial" w:cs="Arial"/>
          <w:sz w:val="20"/>
          <w:lang w:val="en-US"/>
        </w:rPr>
        <w:t>ấ</w:t>
      </w:r>
      <w:r w:rsidRPr="005D2B1E">
        <w:rPr>
          <w:rFonts w:ascii="Arial" w:hAnsi="Arial" w:cs="Arial"/>
          <w:sz w:val="20"/>
        </w:rPr>
        <w:t>p chất lượ</w:t>
      </w:r>
      <w:r w:rsidR="00CB3855">
        <w:rPr>
          <w:rFonts w:ascii="Arial" w:hAnsi="Arial" w:cs="Arial"/>
          <w:sz w:val="20"/>
        </w:rPr>
        <w:t>ng c</w:t>
      </w:r>
      <w:r w:rsidR="00CB3855">
        <w:rPr>
          <w:rFonts w:ascii="Arial" w:hAnsi="Arial" w:cs="Arial"/>
          <w:sz w:val="20"/>
          <w:lang w:val="en-GB"/>
        </w:rPr>
        <w:t>ấ</w:t>
      </w:r>
      <w:r w:rsidRPr="005D2B1E">
        <w:rPr>
          <w:rFonts w:ascii="Arial" w:hAnsi="Arial" w:cs="Arial"/>
          <w:sz w:val="20"/>
        </w:rPr>
        <w:t>p I, II và th</w:t>
      </w:r>
      <w:r w:rsidR="00581F23" w:rsidRPr="005D2B1E">
        <w:rPr>
          <w:rFonts w:ascii="Arial" w:hAnsi="Arial" w:cs="Arial"/>
          <w:sz w:val="20"/>
          <w:lang w:val="en-US"/>
        </w:rPr>
        <w:t>ời</w:t>
      </w:r>
      <w:r w:rsidRPr="005D2B1E">
        <w:rPr>
          <w:rFonts w:ascii="Arial" w:hAnsi="Arial" w:cs="Arial"/>
          <w:sz w:val="20"/>
        </w:rPr>
        <w:t xml:space="preserve"> hạn kiểm định còn lại không dưới 1/2 chu kỳ kiểm định được quy định.</w:t>
      </w:r>
    </w:p>
    <w:p w14:paraId="0DC53D44" w14:textId="77777777" w:rsidR="00F53980" w:rsidRPr="005D2B1E" w:rsidRDefault="004250CD" w:rsidP="005D2B1E">
      <w:pPr>
        <w:spacing w:before="120"/>
        <w:rPr>
          <w:rFonts w:ascii="Arial" w:hAnsi="Arial" w:cs="Arial"/>
          <w:sz w:val="20"/>
        </w:rPr>
      </w:pPr>
      <w:r w:rsidRPr="005D2B1E">
        <w:rPr>
          <w:rFonts w:ascii="Arial" w:hAnsi="Arial" w:cs="Arial"/>
          <w:sz w:val="20"/>
        </w:rPr>
        <w:t>4.2.1</w:t>
      </w:r>
      <w:r w:rsidRPr="005D2B1E">
        <w:rPr>
          <w:rFonts w:ascii="Arial" w:hAnsi="Arial" w:cs="Arial"/>
          <w:sz w:val="20"/>
          <w:lang w:val="en-US"/>
        </w:rPr>
        <w:t>.</w:t>
      </w:r>
      <w:r w:rsidR="00F53980" w:rsidRPr="005D2B1E">
        <w:rPr>
          <w:rFonts w:ascii="Arial" w:hAnsi="Arial" w:cs="Arial"/>
          <w:sz w:val="20"/>
        </w:rPr>
        <w:t>4. Các chuẩn mự</w:t>
      </w:r>
      <w:r w:rsidR="00F12245" w:rsidRPr="005D2B1E">
        <w:rPr>
          <w:rFonts w:ascii="Arial" w:hAnsi="Arial" w:cs="Arial"/>
          <w:sz w:val="20"/>
        </w:rPr>
        <w:t>c đánh g</w:t>
      </w:r>
      <w:r w:rsidR="00F12245" w:rsidRPr="005D2B1E">
        <w:rPr>
          <w:rFonts w:ascii="Arial" w:hAnsi="Arial" w:cs="Arial"/>
          <w:sz w:val="20"/>
          <w:lang w:val="en-US"/>
        </w:rPr>
        <w:t>iá</w:t>
      </w:r>
      <w:r w:rsidR="00F53980" w:rsidRPr="005D2B1E">
        <w:rPr>
          <w:rFonts w:ascii="Arial" w:hAnsi="Arial" w:cs="Arial"/>
          <w:sz w:val="20"/>
        </w:rPr>
        <w:t xml:space="preserve"> chất lượng ĐT, KS, RPBM (tiêu chuẩ</w:t>
      </w:r>
      <w:r w:rsidR="004D6EF1" w:rsidRPr="005D2B1E">
        <w:rPr>
          <w:rFonts w:ascii="Arial" w:hAnsi="Arial" w:cs="Arial"/>
          <w:sz w:val="20"/>
        </w:rPr>
        <w:t>n, c</w:t>
      </w:r>
      <w:r w:rsidR="004D6EF1" w:rsidRPr="005D2B1E">
        <w:rPr>
          <w:rFonts w:ascii="Arial" w:hAnsi="Arial" w:cs="Arial"/>
          <w:sz w:val="20"/>
          <w:lang w:val="en-US"/>
        </w:rPr>
        <w:t>ă</w:t>
      </w:r>
      <w:r w:rsidR="00F53980" w:rsidRPr="005D2B1E">
        <w:rPr>
          <w:rFonts w:ascii="Arial" w:hAnsi="Arial" w:cs="Arial"/>
          <w:sz w:val="20"/>
        </w:rPr>
        <w:t>n c</w:t>
      </w:r>
      <w:r w:rsidR="004D6EF1" w:rsidRPr="005D2B1E">
        <w:rPr>
          <w:rFonts w:ascii="Arial" w:hAnsi="Arial" w:cs="Arial"/>
          <w:sz w:val="20"/>
          <w:lang w:val="en-US"/>
        </w:rPr>
        <w:t>ứ</w:t>
      </w:r>
      <w:r w:rsidR="00F53980" w:rsidRPr="005D2B1E">
        <w:rPr>
          <w:rFonts w:ascii="Arial" w:hAnsi="Arial" w:cs="Arial"/>
          <w:sz w:val="20"/>
        </w:rPr>
        <w:t xml:space="preserve">, </w:t>
      </w:r>
      <w:r w:rsidR="004014A0" w:rsidRPr="005D2B1E">
        <w:rPr>
          <w:rFonts w:ascii="Arial" w:hAnsi="Arial" w:cs="Arial"/>
          <w:sz w:val="20"/>
        </w:rPr>
        <w:t>quy trình</w:t>
      </w:r>
      <w:r w:rsidR="00F53980" w:rsidRPr="005D2B1E">
        <w:rPr>
          <w:rFonts w:ascii="Arial" w:hAnsi="Arial" w:cs="Arial"/>
          <w:sz w:val="20"/>
        </w:rPr>
        <w:t xml:space="preserve">) phải được cơ quan có </w:t>
      </w:r>
      <w:r w:rsidR="007B12A5" w:rsidRPr="005D2B1E">
        <w:rPr>
          <w:rFonts w:ascii="Arial" w:hAnsi="Arial" w:cs="Arial"/>
          <w:sz w:val="20"/>
        </w:rPr>
        <w:t>thẩm quyền</w:t>
      </w:r>
      <w:r w:rsidR="00F53980" w:rsidRPr="005D2B1E">
        <w:rPr>
          <w:rFonts w:ascii="Arial" w:hAnsi="Arial" w:cs="Arial"/>
          <w:sz w:val="20"/>
        </w:rPr>
        <w:t xml:space="preserve"> </w:t>
      </w:r>
      <w:r w:rsidR="006F4E88" w:rsidRPr="005D2B1E">
        <w:rPr>
          <w:rFonts w:ascii="Arial" w:hAnsi="Arial" w:cs="Arial"/>
          <w:sz w:val="20"/>
        </w:rPr>
        <w:t>thẩm</w:t>
      </w:r>
      <w:r w:rsidR="00F53980" w:rsidRPr="005D2B1E">
        <w:rPr>
          <w:rFonts w:ascii="Arial" w:hAnsi="Arial" w:cs="Arial"/>
          <w:sz w:val="20"/>
        </w:rPr>
        <w:t xml:space="preserve"> định, phê duyệt và không thấp hơn các căn cứ được nêu ra trong Quy chu</w:t>
      </w:r>
      <w:r w:rsidR="00A44FCF" w:rsidRPr="005D2B1E">
        <w:rPr>
          <w:rFonts w:ascii="Arial" w:hAnsi="Arial" w:cs="Arial"/>
          <w:sz w:val="20"/>
          <w:lang w:val="en-US"/>
        </w:rPr>
        <w:t>ẩ</w:t>
      </w:r>
      <w:r w:rsidR="00F53980" w:rsidRPr="005D2B1E">
        <w:rPr>
          <w:rFonts w:ascii="Arial" w:hAnsi="Arial" w:cs="Arial"/>
          <w:sz w:val="20"/>
        </w:rPr>
        <w:t>n kỹ thuật này.</w:t>
      </w:r>
    </w:p>
    <w:p w14:paraId="62CC1C9D" w14:textId="77777777" w:rsidR="00F53980" w:rsidRPr="005D2B1E" w:rsidRDefault="00F53980" w:rsidP="005D2B1E">
      <w:pPr>
        <w:spacing w:before="120"/>
        <w:rPr>
          <w:rFonts w:ascii="Arial" w:hAnsi="Arial" w:cs="Arial"/>
          <w:b/>
          <w:sz w:val="20"/>
        </w:rPr>
      </w:pPr>
      <w:r w:rsidRPr="005D2B1E">
        <w:rPr>
          <w:rFonts w:ascii="Arial" w:hAnsi="Arial" w:cs="Arial"/>
          <w:b/>
          <w:sz w:val="20"/>
        </w:rPr>
        <w:t>4.2.2.</w:t>
      </w:r>
      <w:r w:rsidR="006F4E88" w:rsidRPr="005D2B1E">
        <w:rPr>
          <w:rFonts w:ascii="Arial" w:hAnsi="Arial" w:cs="Arial"/>
          <w:b/>
          <w:sz w:val="20"/>
        </w:rPr>
        <w:t xml:space="preserve"> </w:t>
      </w:r>
      <w:r w:rsidRPr="005D2B1E">
        <w:rPr>
          <w:rFonts w:ascii="Arial" w:hAnsi="Arial" w:cs="Arial"/>
          <w:b/>
          <w:sz w:val="20"/>
        </w:rPr>
        <w:t>Nội dung cơ bản của công tác QLCL trong ĐT, KS, RPBM</w:t>
      </w:r>
    </w:p>
    <w:p w14:paraId="4B7294BE" w14:textId="77777777" w:rsidR="00F53980" w:rsidRPr="005D2B1E" w:rsidRDefault="00F53980" w:rsidP="005D2B1E">
      <w:pPr>
        <w:spacing w:before="120"/>
        <w:rPr>
          <w:rFonts w:ascii="Arial" w:hAnsi="Arial" w:cs="Arial"/>
          <w:sz w:val="20"/>
        </w:rPr>
      </w:pPr>
      <w:r w:rsidRPr="005D2B1E">
        <w:rPr>
          <w:rFonts w:ascii="Arial" w:hAnsi="Arial" w:cs="Arial"/>
          <w:sz w:val="20"/>
        </w:rPr>
        <w:t>Nội dung cơ bản phải bao gồm các hoạt động sau:</w:t>
      </w:r>
    </w:p>
    <w:p w14:paraId="05C11179" w14:textId="77777777" w:rsidR="00F53980" w:rsidRPr="005D2B1E" w:rsidRDefault="00F53980" w:rsidP="005D2B1E">
      <w:pPr>
        <w:spacing w:before="120"/>
        <w:rPr>
          <w:rFonts w:ascii="Arial" w:hAnsi="Arial" w:cs="Arial"/>
          <w:sz w:val="20"/>
        </w:rPr>
      </w:pPr>
      <w:r w:rsidRPr="005D2B1E">
        <w:rPr>
          <w:rFonts w:ascii="Arial" w:hAnsi="Arial" w:cs="Arial"/>
          <w:sz w:val="20"/>
        </w:rPr>
        <w:t>4.2.2.1.</w:t>
      </w:r>
      <w:r w:rsidR="006F4E88" w:rsidRPr="005D2B1E">
        <w:rPr>
          <w:rFonts w:ascii="Arial" w:hAnsi="Arial" w:cs="Arial"/>
          <w:sz w:val="20"/>
        </w:rPr>
        <w:t xml:space="preserve"> </w:t>
      </w:r>
      <w:r w:rsidRPr="005D2B1E">
        <w:rPr>
          <w:rFonts w:ascii="Arial" w:hAnsi="Arial" w:cs="Arial"/>
          <w:sz w:val="20"/>
        </w:rPr>
        <w:t>Thiết lập hệ thống QLCL, xác định ch</w:t>
      </w:r>
      <w:r w:rsidR="00F41B84" w:rsidRPr="005D2B1E">
        <w:rPr>
          <w:rFonts w:ascii="Arial" w:hAnsi="Arial" w:cs="Arial"/>
          <w:sz w:val="20"/>
          <w:lang w:val="en-US"/>
        </w:rPr>
        <w:t>í</w:t>
      </w:r>
      <w:r w:rsidRPr="005D2B1E">
        <w:rPr>
          <w:rFonts w:ascii="Arial" w:hAnsi="Arial" w:cs="Arial"/>
          <w:sz w:val="20"/>
        </w:rPr>
        <w:t xml:space="preserve">nh sách chất lượng, mục tiêu chất lượng, </w:t>
      </w:r>
      <w:r w:rsidR="00103AD7" w:rsidRPr="005D2B1E">
        <w:rPr>
          <w:rFonts w:ascii="Arial" w:hAnsi="Arial" w:cs="Arial"/>
          <w:sz w:val="20"/>
        </w:rPr>
        <w:t>kế hoạch</w:t>
      </w:r>
      <w:r w:rsidRPr="005D2B1E">
        <w:rPr>
          <w:rFonts w:ascii="Arial" w:hAnsi="Arial" w:cs="Arial"/>
          <w:sz w:val="20"/>
        </w:rPr>
        <w:t xml:space="preserve"> chất lượng; phân công trách nhiệm và thông báo, tổ chức học tập trong nội bộ.</w:t>
      </w:r>
    </w:p>
    <w:p w14:paraId="5AC7F744" w14:textId="77777777" w:rsidR="00F53980" w:rsidRPr="005D2B1E" w:rsidRDefault="00F53980" w:rsidP="005D2B1E">
      <w:pPr>
        <w:spacing w:before="120"/>
        <w:rPr>
          <w:rFonts w:ascii="Arial" w:hAnsi="Arial" w:cs="Arial"/>
          <w:sz w:val="20"/>
        </w:rPr>
      </w:pPr>
      <w:r w:rsidRPr="005D2B1E">
        <w:rPr>
          <w:rFonts w:ascii="Arial" w:hAnsi="Arial" w:cs="Arial"/>
          <w:sz w:val="20"/>
        </w:rPr>
        <w:t>4.2.2.2.</w:t>
      </w:r>
      <w:r w:rsidR="006F4E88" w:rsidRPr="005D2B1E">
        <w:rPr>
          <w:rFonts w:ascii="Arial" w:hAnsi="Arial" w:cs="Arial"/>
          <w:sz w:val="20"/>
        </w:rPr>
        <w:t xml:space="preserve"> </w:t>
      </w:r>
      <w:r w:rsidRPr="005D2B1E">
        <w:rPr>
          <w:rFonts w:ascii="Arial" w:hAnsi="Arial" w:cs="Arial"/>
          <w:sz w:val="20"/>
        </w:rPr>
        <w:t>Hoạt động thẩm định và công nhận (thẩm định năng lực, thẩm định thiết kế, th</w:t>
      </w:r>
      <w:r w:rsidR="007D680F" w:rsidRPr="005D2B1E">
        <w:rPr>
          <w:rFonts w:ascii="Arial" w:hAnsi="Arial" w:cs="Arial"/>
          <w:sz w:val="20"/>
          <w:lang w:val="en-US"/>
        </w:rPr>
        <w:t>ẩ</w:t>
      </w:r>
      <w:r w:rsidRPr="005D2B1E">
        <w:rPr>
          <w:rFonts w:ascii="Arial" w:hAnsi="Arial" w:cs="Arial"/>
          <w:sz w:val="20"/>
        </w:rPr>
        <w:t xml:space="preserve">m định các </w:t>
      </w:r>
      <w:r w:rsidR="00103AD7" w:rsidRPr="005D2B1E">
        <w:rPr>
          <w:rFonts w:ascii="Arial" w:hAnsi="Arial" w:cs="Arial"/>
          <w:sz w:val="20"/>
        </w:rPr>
        <w:t>kế hoạch</w:t>
      </w:r>
      <w:r w:rsidRPr="005D2B1E">
        <w:rPr>
          <w:rFonts w:ascii="Arial" w:hAnsi="Arial" w:cs="Arial"/>
          <w:sz w:val="20"/>
        </w:rPr>
        <w:t>, ki</w:t>
      </w:r>
      <w:r w:rsidR="00B36479" w:rsidRPr="005D2B1E">
        <w:rPr>
          <w:rFonts w:ascii="Arial" w:hAnsi="Arial" w:cs="Arial"/>
          <w:sz w:val="20"/>
          <w:lang w:val="en-US"/>
        </w:rPr>
        <w:t>ể</w:t>
      </w:r>
      <w:r w:rsidRPr="005D2B1E">
        <w:rPr>
          <w:rFonts w:ascii="Arial" w:hAnsi="Arial" w:cs="Arial"/>
          <w:sz w:val="20"/>
        </w:rPr>
        <w:t xml:space="preserve">m tra điều kiện </w:t>
      </w:r>
      <w:r w:rsidR="0061561E" w:rsidRPr="005D2B1E">
        <w:rPr>
          <w:rFonts w:ascii="Arial" w:hAnsi="Arial" w:cs="Arial"/>
          <w:sz w:val="20"/>
        </w:rPr>
        <w:t>thi công</w:t>
      </w:r>
      <w:r w:rsidRPr="005D2B1E">
        <w:rPr>
          <w:rFonts w:ascii="Arial" w:hAnsi="Arial" w:cs="Arial"/>
          <w:sz w:val="20"/>
        </w:rPr>
        <w:t>).</w:t>
      </w:r>
    </w:p>
    <w:p w14:paraId="4465E144" w14:textId="77777777" w:rsidR="00F53980" w:rsidRPr="005D2B1E" w:rsidRDefault="00F53980" w:rsidP="005D2B1E">
      <w:pPr>
        <w:spacing w:before="120"/>
        <w:rPr>
          <w:rFonts w:ascii="Arial" w:hAnsi="Arial" w:cs="Arial"/>
          <w:sz w:val="20"/>
        </w:rPr>
      </w:pPr>
      <w:r w:rsidRPr="005D2B1E">
        <w:rPr>
          <w:rFonts w:ascii="Arial" w:hAnsi="Arial" w:cs="Arial"/>
          <w:sz w:val="20"/>
        </w:rPr>
        <w:t>4.2.2.3.</w:t>
      </w:r>
      <w:r w:rsidR="006F4E88" w:rsidRPr="005D2B1E">
        <w:rPr>
          <w:rFonts w:ascii="Arial" w:hAnsi="Arial" w:cs="Arial"/>
          <w:sz w:val="20"/>
        </w:rPr>
        <w:t xml:space="preserve"> </w:t>
      </w:r>
      <w:r w:rsidRPr="005D2B1E">
        <w:rPr>
          <w:rFonts w:ascii="Arial" w:hAnsi="Arial" w:cs="Arial"/>
          <w:sz w:val="20"/>
        </w:rPr>
        <w:t>Hoạt động ĐBCL (tiến hành các biện pháp cần thiết nhằm xây dựng độ tin</w:t>
      </w:r>
      <w:r w:rsidR="00DE3F2F" w:rsidRPr="005D2B1E">
        <w:rPr>
          <w:rFonts w:ascii="Arial" w:hAnsi="Arial" w:cs="Arial"/>
          <w:sz w:val="20"/>
          <w:lang w:val="en-US"/>
        </w:rPr>
        <w:t xml:space="preserve"> </w:t>
      </w:r>
      <w:r w:rsidRPr="005D2B1E">
        <w:rPr>
          <w:rFonts w:ascii="Arial" w:hAnsi="Arial" w:cs="Arial"/>
          <w:sz w:val="20"/>
        </w:rPr>
        <w:t>cậy về chất lượng).</w:t>
      </w:r>
    </w:p>
    <w:p w14:paraId="137FC752" w14:textId="77777777" w:rsidR="00F53980" w:rsidRPr="005D2B1E" w:rsidRDefault="00F53980" w:rsidP="005D2B1E">
      <w:pPr>
        <w:spacing w:before="120"/>
        <w:rPr>
          <w:rFonts w:ascii="Arial" w:hAnsi="Arial" w:cs="Arial"/>
          <w:sz w:val="20"/>
        </w:rPr>
      </w:pPr>
      <w:r w:rsidRPr="005D2B1E">
        <w:rPr>
          <w:rFonts w:ascii="Arial" w:hAnsi="Arial" w:cs="Arial"/>
          <w:sz w:val="20"/>
        </w:rPr>
        <w:t>4.2.2</w:t>
      </w:r>
      <w:r w:rsidR="009E42BD">
        <w:rPr>
          <w:rFonts w:ascii="Arial" w:hAnsi="Arial" w:cs="Arial"/>
          <w:sz w:val="20"/>
          <w:lang w:val="en-GB"/>
        </w:rPr>
        <w:t>.</w:t>
      </w:r>
      <w:r w:rsidRPr="005D2B1E">
        <w:rPr>
          <w:rFonts w:ascii="Arial" w:hAnsi="Arial" w:cs="Arial"/>
          <w:sz w:val="20"/>
        </w:rPr>
        <w:t>4. Giám sát chất lư</w:t>
      </w:r>
      <w:r w:rsidR="00F12245" w:rsidRPr="005D2B1E">
        <w:rPr>
          <w:rFonts w:ascii="Arial" w:hAnsi="Arial" w:cs="Arial"/>
          <w:sz w:val="20"/>
          <w:lang w:val="en-US"/>
        </w:rPr>
        <w:t>ợ</w:t>
      </w:r>
      <w:r w:rsidRPr="005D2B1E">
        <w:rPr>
          <w:rFonts w:ascii="Arial" w:hAnsi="Arial" w:cs="Arial"/>
          <w:sz w:val="20"/>
        </w:rPr>
        <w:t>ng (theo dõi, kiểm tra, ph</w:t>
      </w:r>
      <w:r w:rsidR="00C16EC7" w:rsidRPr="005D2B1E">
        <w:rPr>
          <w:rFonts w:ascii="Arial" w:hAnsi="Arial" w:cs="Arial"/>
          <w:sz w:val="20"/>
          <w:lang w:val="en-US"/>
        </w:rPr>
        <w:t>á</w:t>
      </w:r>
      <w:r w:rsidRPr="005D2B1E">
        <w:rPr>
          <w:rFonts w:ascii="Arial" w:hAnsi="Arial" w:cs="Arial"/>
          <w:sz w:val="20"/>
        </w:rPr>
        <w:t>t hiện và kịp thời khắc phục sai sót).</w:t>
      </w:r>
    </w:p>
    <w:p w14:paraId="280E518F" w14:textId="77777777" w:rsidR="00F53980" w:rsidRPr="005D2B1E" w:rsidRDefault="00F53980" w:rsidP="005D2B1E">
      <w:pPr>
        <w:spacing w:before="120"/>
        <w:rPr>
          <w:rFonts w:ascii="Arial" w:hAnsi="Arial" w:cs="Arial"/>
          <w:sz w:val="20"/>
        </w:rPr>
      </w:pPr>
      <w:r w:rsidRPr="005D2B1E">
        <w:rPr>
          <w:rFonts w:ascii="Arial" w:hAnsi="Arial" w:cs="Arial"/>
          <w:sz w:val="20"/>
        </w:rPr>
        <w:t>4.2.2.5</w:t>
      </w:r>
      <w:r w:rsidR="001507E5" w:rsidRPr="005D2B1E">
        <w:rPr>
          <w:rFonts w:ascii="Arial" w:hAnsi="Arial" w:cs="Arial"/>
          <w:sz w:val="20"/>
          <w:lang w:val="en-US"/>
        </w:rPr>
        <w:t>.</w:t>
      </w:r>
      <w:r w:rsidR="006F4E88" w:rsidRPr="005D2B1E">
        <w:rPr>
          <w:rFonts w:ascii="Arial" w:hAnsi="Arial" w:cs="Arial"/>
          <w:sz w:val="20"/>
        </w:rPr>
        <w:t xml:space="preserve"> </w:t>
      </w:r>
      <w:r w:rsidR="00151792" w:rsidRPr="005D2B1E">
        <w:rPr>
          <w:rFonts w:ascii="Arial" w:hAnsi="Arial" w:cs="Arial"/>
          <w:sz w:val="20"/>
        </w:rPr>
        <w:t>Kiểm tra</w:t>
      </w:r>
      <w:r w:rsidRPr="005D2B1E">
        <w:rPr>
          <w:rFonts w:ascii="Arial" w:hAnsi="Arial" w:cs="Arial"/>
          <w:sz w:val="20"/>
        </w:rPr>
        <w:t xml:space="preserve"> nghiệm thu sản phẩm.</w:t>
      </w:r>
    </w:p>
    <w:p w14:paraId="485B9A57" w14:textId="77777777" w:rsidR="00F53980" w:rsidRPr="005D2B1E" w:rsidRDefault="001507E5" w:rsidP="005D2B1E">
      <w:pPr>
        <w:spacing w:before="120"/>
        <w:rPr>
          <w:rFonts w:ascii="Arial" w:hAnsi="Arial" w:cs="Arial"/>
          <w:sz w:val="20"/>
        </w:rPr>
      </w:pPr>
      <w:r w:rsidRPr="005D2B1E">
        <w:rPr>
          <w:rFonts w:ascii="Arial" w:hAnsi="Arial" w:cs="Arial"/>
          <w:sz w:val="20"/>
        </w:rPr>
        <w:t>4.2.2.6</w:t>
      </w:r>
      <w:r w:rsidRPr="005D2B1E">
        <w:rPr>
          <w:rFonts w:ascii="Arial" w:hAnsi="Arial" w:cs="Arial"/>
          <w:sz w:val="20"/>
          <w:lang w:val="en-US"/>
        </w:rPr>
        <w:t>.</w:t>
      </w:r>
      <w:r w:rsidR="006F4E88" w:rsidRPr="005D2B1E">
        <w:rPr>
          <w:rFonts w:ascii="Arial" w:hAnsi="Arial" w:cs="Arial"/>
          <w:sz w:val="20"/>
        </w:rPr>
        <w:t xml:space="preserve"> </w:t>
      </w:r>
      <w:r w:rsidR="00B85885" w:rsidRPr="005D2B1E">
        <w:rPr>
          <w:rFonts w:ascii="Arial" w:hAnsi="Arial" w:cs="Arial"/>
          <w:sz w:val="20"/>
        </w:rPr>
        <w:t>Đánh giá</w:t>
      </w:r>
      <w:r w:rsidR="00F53980" w:rsidRPr="005D2B1E">
        <w:rPr>
          <w:rFonts w:ascii="Arial" w:hAnsi="Arial" w:cs="Arial"/>
          <w:sz w:val="20"/>
        </w:rPr>
        <w:t xml:space="preserve"> chất lượng và cải tiến.</w:t>
      </w:r>
    </w:p>
    <w:p w14:paraId="7D3CC8B4" w14:textId="77777777" w:rsidR="00F53980" w:rsidRPr="005D2B1E" w:rsidRDefault="00F53980" w:rsidP="005D2B1E">
      <w:pPr>
        <w:spacing w:before="120"/>
        <w:rPr>
          <w:rFonts w:ascii="Arial" w:hAnsi="Arial" w:cs="Arial"/>
          <w:b/>
          <w:sz w:val="20"/>
        </w:rPr>
      </w:pPr>
      <w:r w:rsidRPr="005D2B1E">
        <w:rPr>
          <w:rFonts w:ascii="Arial" w:hAnsi="Arial" w:cs="Arial"/>
          <w:b/>
          <w:sz w:val="20"/>
        </w:rPr>
        <w:t>4.2.3.</w:t>
      </w:r>
      <w:r w:rsidR="006F4E88" w:rsidRPr="005D2B1E">
        <w:rPr>
          <w:rFonts w:ascii="Arial" w:hAnsi="Arial" w:cs="Arial"/>
          <w:b/>
          <w:sz w:val="20"/>
        </w:rPr>
        <w:t xml:space="preserve"> </w:t>
      </w:r>
      <w:r w:rsidRPr="005D2B1E">
        <w:rPr>
          <w:rFonts w:ascii="Arial" w:hAnsi="Arial" w:cs="Arial"/>
          <w:b/>
          <w:sz w:val="20"/>
        </w:rPr>
        <w:t>Các tiêu chuẩn, quy trình QLCL của tổ chức RPBM</w:t>
      </w:r>
    </w:p>
    <w:p w14:paraId="1FEC9E13" w14:textId="77777777" w:rsidR="00F53980" w:rsidRPr="005D2B1E" w:rsidRDefault="00F53980" w:rsidP="005D2B1E">
      <w:pPr>
        <w:spacing w:before="120"/>
        <w:rPr>
          <w:rFonts w:ascii="Arial" w:hAnsi="Arial" w:cs="Arial"/>
          <w:sz w:val="20"/>
        </w:rPr>
      </w:pPr>
      <w:r w:rsidRPr="005D2B1E">
        <w:rPr>
          <w:rFonts w:ascii="Arial" w:hAnsi="Arial" w:cs="Arial"/>
          <w:sz w:val="20"/>
        </w:rPr>
        <w:t>Các tiêu chu</w:t>
      </w:r>
      <w:r w:rsidR="0028025F" w:rsidRPr="005D2B1E">
        <w:rPr>
          <w:rFonts w:ascii="Arial" w:hAnsi="Arial" w:cs="Arial"/>
          <w:sz w:val="20"/>
          <w:lang w:val="en-US"/>
        </w:rPr>
        <w:t>ẩ</w:t>
      </w:r>
      <w:r w:rsidRPr="005D2B1E">
        <w:rPr>
          <w:rFonts w:ascii="Arial" w:hAnsi="Arial" w:cs="Arial"/>
          <w:sz w:val="20"/>
        </w:rPr>
        <w:t xml:space="preserve">n, </w:t>
      </w:r>
      <w:r w:rsidR="004014A0" w:rsidRPr="005D2B1E">
        <w:rPr>
          <w:rFonts w:ascii="Arial" w:hAnsi="Arial" w:cs="Arial"/>
          <w:sz w:val="20"/>
        </w:rPr>
        <w:t>quy trình</w:t>
      </w:r>
      <w:r w:rsidRPr="005D2B1E">
        <w:rPr>
          <w:rFonts w:ascii="Arial" w:hAnsi="Arial" w:cs="Arial"/>
          <w:sz w:val="20"/>
        </w:rPr>
        <w:t xml:space="preserve"> QLCL do các tổ chức hoạt động </w:t>
      </w:r>
      <w:r w:rsidR="00B267FC" w:rsidRPr="005D2B1E">
        <w:rPr>
          <w:rFonts w:ascii="Arial" w:hAnsi="Arial" w:cs="Arial"/>
          <w:sz w:val="20"/>
        </w:rPr>
        <w:t>khắc phục</w:t>
      </w:r>
      <w:r w:rsidRPr="005D2B1E">
        <w:rPr>
          <w:rFonts w:ascii="Arial" w:hAnsi="Arial" w:cs="Arial"/>
          <w:sz w:val="20"/>
        </w:rPr>
        <w:t xml:space="preserve"> hậu quả</w:t>
      </w:r>
      <w:r w:rsidR="00AC3AA6" w:rsidRPr="005D2B1E">
        <w:rPr>
          <w:rFonts w:ascii="Arial" w:hAnsi="Arial" w:cs="Arial"/>
          <w:sz w:val="20"/>
        </w:rPr>
        <w:t xml:space="preserve"> bom m</w:t>
      </w:r>
      <w:r w:rsidR="00AC3AA6" w:rsidRPr="005D2B1E">
        <w:rPr>
          <w:rFonts w:ascii="Arial" w:hAnsi="Arial" w:cs="Arial"/>
          <w:sz w:val="20"/>
          <w:lang w:val="en-US"/>
        </w:rPr>
        <w:t>ì</w:t>
      </w:r>
      <w:r w:rsidRPr="005D2B1E">
        <w:rPr>
          <w:rFonts w:ascii="Arial" w:hAnsi="Arial" w:cs="Arial"/>
          <w:sz w:val="20"/>
        </w:rPr>
        <w:t>n lựa chọ</w:t>
      </w:r>
      <w:r w:rsidR="001851F1" w:rsidRPr="005D2B1E">
        <w:rPr>
          <w:rFonts w:ascii="Arial" w:hAnsi="Arial" w:cs="Arial"/>
          <w:sz w:val="20"/>
        </w:rPr>
        <w:t>n và đ</w:t>
      </w:r>
      <w:r w:rsidR="001851F1" w:rsidRPr="005D2B1E">
        <w:rPr>
          <w:rFonts w:ascii="Arial" w:hAnsi="Arial" w:cs="Arial"/>
          <w:sz w:val="20"/>
          <w:lang w:val="en-US"/>
        </w:rPr>
        <w:t>ề</w:t>
      </w:r>
      <w:r w:rsidRPr="005D2B1E">
        <w:rPr>
          <w:rFonts w:ascii="Arial" w:hAnsi="Arial" w:cs="Arial"/>
          <w:sz w:val="20"/>
        </w:rPr>
        <w:t xml:space="preserve"> xuất áp dụng trong ĐT, KS, RPBM phải đáp ứng </w:t>
      </w:r>
      <w:r w:rsidR="006F4E88" w:rsidRPr="005D2B1E">
        <w:rPr>
          <w:rFonts w:ascii="Arial" w:hAnsi="Arial" w:cs="Arial"/>
          <w:sz w:val="20"/>
        </w:rPr>
        <w:t>các</w:t>
      </w:r>
      <w:r w:rsidRPr="005D2B1E">
        <w:rPr>
          <w:rFonts w:ascii="Arial" w:hAnsi="Arial" w:cs="Arial"/>
          <w:sz w:val="20"/>
        </w:rPr>
        <w:t xml:space="preserve"> yêu cầu tối thiểu sau:</w:t>
      </w:r>
    </w:p>
    <w:p w14:paraId="5378FBF8" w14:textId="77777777" w:rsidR="00F53980" w:rsidRPr="005D2B1E" w:rsidRDefault="00F53980" w:rsidP="005D2B1E">
      <w:pPr>
        <w:spacing w:before="120"/>
        <w:rPr>
          <w:rFonts w:ascii="Arial" w:hAnsi="Arial" w:cs="Arial"/>
          <w:sz w:val="20"/>
        </w:rPr>
      </w:pPr>
      <w:r w:rsidRPr="005D2B1E">
        <w:rPr>
          <w:rFonts w:ascii="Arial" w:hAnsi="Arial" w:cs="Arial"/>
          <w:sz w:val="20"/>
        </w:rPr>
        <w:t>4.2.3.1.</w:t>
      </w:r>
      <w:r w:rsidR="006F4E88" w:rsidRPr="005D2B1E">
        <w:rPr>
          <w:rFonts w:ascii="Arial" w:hAnsi="Arial" w:cs="Arial"/>
          <w:sz w:val="20"/>
        </w:rPr>
        <w:t xml:space="preserve"> </w:t>
      </w:r>
      <w:r w:rsidRPr="005D2B1E">
        <w:rPr>
          <w:rFonts w:ascii="Arial" w:hAnsi="Arial" w:cs="Arial"/>
          <w:sz w:val="20"/>
        </w:rPr>
        <w:t>Đáp ứng các yêu cầu, nhu cầu và mong đợi của các bên liên quan, bao gồm cả</w:t>
      </w:r>
      <w:r w:rsidR="00F85E8C" w:rsidRPr="005D2B1E">
        <w:rPr>
          <w:rFonts w:ascii="Arial" w:hAnsi="Arial" w:cs="Arial"/>
          <w:sz w:val="20"/>
        </w:rPr>
        <w:t xml:space="preserve"> v</w:t>
      </w:r>
      <w:r w:rsidR="00F85E8C" w:rsidRPr="005D2B1E">
        <w:rPr>
          <w:rFonts w:ascii="Arial" w:hAnsi="Arial" w:cs="Arial"/>
          <w:sz w:val="20"/>
          <w:lang w:val="en-US"/>
        </w:rPr>
        <w:t>ấ</w:t>
      </w:r>
      <w:r w:rsidRPr="005D2B1E">
        <w:rPr>
          <w:rFonts w:ascii="Arial" w:hAnsi="Arial" w:cs="Arial"/>
          <w:sz w:val="20"/>
        </w:rPr>
        <w:t>n đề giới và đa dạng sắc tộc.</w:t>
      </w:r>
    </w:p>
    <w:p w14:paraId="6367345B" w14:textId="77777777" w:rsidR="00F53980" w:rsidRPr="005D2B1E" w:rsidRDefault="00F53980" w:rsidP="005D2B1E">
      <w:pPr>
        <w:spacing w:before="120"/>
        <w:rPr>
          <w:rFonts w:ascii="Arial" w:hAnsi="Arial" w:cs="Arial"/>
          <w:sz w:val="20"/>
        </w:rPr>
      </w:pPr>
      <w:r w:rsidRPr="005D2B1E">
        <w:rPr>
          <w:rFonts w:ascii="Arial" w:hAnsi="Arial" w:cs="Arial"/>
          <w:sz w:val="20"/>
        </w:rPr>
        <w:t>4.2.3.2.</w:t>
      </w:r>
      <w:r w:rsidR="006F4E88" w:rsidRPr="005D2B1E">
        <w:rPr>
          <w:rFonts w:ascii="Arial" w:hAnsi="Arial" w:cs="Arial"/>
          <w:sz w:val="20"/>
        </w:rPr>
        <w:t xml:space="preserve"> </w:t>
      </w:r>
      <w:r w:rsidRPr="005D2B1E">
        <w:rPr>
          <w:rFonts w:ascii="Arial" w:hAnsi="Arial" w:cs="Arial"/>
          <w:sz w:val="20"/>
        </w:rPr>
        <w:t>Đảm bảo sự quản lý, chia sẻ thông tin, kinh nghiệm chuyên môn giữa các bên liên quan.</w:t>
      </w:r>
    </w:p>
    <w:p w14:paraId="09506A0B" w14:textId="77777777" w:rsidR="00F53980" w:rsidRPr="005D2B1E" w:rsidRDefault="00F53980" w:rsidP="005D2B1E">
      <w:pPr>
        <w:spacing w:before="120"/>
        <w:rPr>
          <w:rFonts w:ascii="Arial" w:hAnsi="Arial" w:cs="Arial"/>
          <w:sz w:val="20"/>
        </w:rPr>
      </w:pPr>
      <w:r w:rsidRPr="005D2B1E">
        <w:rPr>
          <w:rFonts w:ascii="Arial" w:hAnsi="Arial" w:cs="Arial"/>
          <w:sz w:val="20"/>
        </w:rPr>
        <w:t>4.2.3.3.</w:t>
      </w:r>
      <w:r w:rsidR="006F4E88" w:rsidRPr="005D2B1E">
        <w:rPr>
          <w:rFonts w:ascii="Arial" w:hAnsi="Arial" w:cs="Arial"/>
          <w:sz w:val="20"/>
        </w:rPr>
        <w:t xml:space="preserve"> </w:t>
      </w:r>
      <w:r w:rsidRPr="005D2B1E">
        <w:rPr>
          <w:rFonts w:ascii="Arial" w:hAnsi="Arial" w:cs="Arial"/>
          <w:sz w:val="20"/>
        </w:rPr>
        <w:t>Thiết lập được chính sách chất lượng, mụ</w:t>
      </w:r>
      <w:r w:rsidR="000B0ACA" w:rsidRPr="005D2B1E">
        <w:rPr>
          <w:rFonts w:ascii="Arial" w:hAnsi="Arial" w:cs="Arial"/>
          <w:sz w:val="20"/>
        </w:rPr>
        <w:t>c ti</w:t>
      </w:r>
      <w:r w:rsidR="000B0ACA" w:rsidRPr="005D2B1E">
        <w:rPr>
          <w:rFonts w:ascii="Arial" w:hAnsi="Arial" w:cs="Arial"/>
          <w:sz w:val="20"/>
          <w:lang w:val="en-US"/>
        </w:rPr>
        <w:t>ê</w:t>
      </w:r>
      <w:r w:rsidRPr="005D2B1E">
        <w:rPr>
          <w:rFonts w:ascii="Arial" w:hAnsi="Arial" w:cs="Arial"/>
          <w:sz w:val="20"/>
        </w:rPr>
        <w:t>u ch</w:t>
      </w:r>
      <w:r w:rsidR="000B0ACA" w:rsidRPr="005D2B1E">
        <w:rPr>
          <w:rFonts w:ascii="Arial" w:hAnsi="Arial" w:cs="Arial"/>
          <w:sz w:val="20"/>
          <w:lang w:val="en-US"/>
        </w:rPr>
        <w:t>ấ</w:t>
      </w:r>
      <w:r w:rsidRPr="005D2B1E">
        <w:rPr>
          <w:rFonts w:ascii="Arial" w:hAnsi="Arial" w:cs="Arial"/>
          <w:sz w:val="20"/>
        </w:rPr>
        <w:t xml:space="preserve">t lượng trong công tác khắc phục hậu quả </w:t>
      </w:r>
      <w:r w:rsidR="00205B08" w:rsidRPr="005D2B1E">
        <w:rPr>
          <w:rFonts w:ascii="Arial" w:hAnsi="Arial" w:cs="Arial"/>
          <w:sz w:val="20"/>
        </w:rPr>
        <w:t>bom mìn</w:t>
      </w:r>
      <w:r w:rsidRPr="005D2B1E">
        <w:rPr>
          <w:rFonts w:ascii="Arial" w:hAnsi="Arial" w:cs="Arial"/>
          <w:sz w:val="20"/>
        </w:rPr>
        <w:t>.</w:t>
      </w:r>
    </w:p>
    <w:p w14:paraId="6D00D972" w14:textId="77777777" w:rsidR="00F53980" w:rsidRPr="005D2B1E" w:rsidRDefault="00F53980" w:rsidP="005D2B1E">
      <w:pPr>
        <w:spacing w:before="120"/>
        <w:rPr>
          <w:rFonts w:ascii="Arial" w:hAnsi="Arial" w:cs="Arial"/>
          <w:sz w:val="20"/>
        </w:rPr>
      </w:pPr>
      <w:r w:rsidRPr="005D2B1E">
        <w:rPr>
          <w:rFonts w:ascii="Arial" w:hAnsi="Arial" w:cs="Arial"/>
          <w:sz w:val="20"/>
        </w:rPr>
        <w:t>4.2.3.4</w:t>
      </w:r>
      <w:r w:rsidR="00AA0123" w:rsidRPr="005D2B1E">
        <w:rPr>
          <w:rFonts w:ascii="Arial" w:hAnsi="Arial" w:cs="Arial"/>
          <w:sz w:val="20"/>
          <w:lang w:val="en-US"/>
        </w:rPr>
        <w:t>.</w:t>
      </w:r>
      <w:r w:rsidRPr="005D2B1E">
        <w:rPr>
          <w:rFonts w:ascii="Arial" w:hAnsi="Arial" w:cs="Arial"/>
          <w:sz w:val="20"/>
        </w:rPr>
        <w:t xml:space="preserve"> Xác định rõ và phản ánh các quy trình tạo ra các loại sản phẩm, dịch vụ ĐT, KS, RPBM trong phạm vi của hệ thống QLCL và xác định các yêu cầu chất lượng (c</w:t>
      </w:r>
      <w:r w:rsidR="00CF40E4" w:rsidRPr="005D2B1E">
        <w:rPr>
          <w:rFonts w:ascii="Arial" w:hAnsi="Arial" w:cs="Arial"/>
          <w:sz w:val="20"/>
          <w:lang w:val="en-US"/>
        </w:rPr>
        <w:t>ă</w:t>
      </w:r>
      <w:r w:rsidRPr="005D2B1E">
        <w:rPr>
          <w:rFonts w:ascii="Arial" w:hAnsi="Arial" w:cs="Arial"/>
          <w:sz w:val="20"/>
        </w:rPr>
        <w:t xml:space="preserve">n cứ </w:t>
      </w:r>
      <w:r w:rsidR="00B85885" w:rsidRPr="005D2B1E">
        <w:rPr>
          <w:rFonts w:ascii="Arial" w:hAnsi="Arial" w:cs="Arial"/>
          <w:sz w:val="20"/>
        </w:rPr>
        <w:t>đánh giá</w:t>
      </w:r>
      <w:r w:rsidRPr="005D2B1E">
        <w:rPr>
          <w:rFonts w:ascii="Arial" w:hAnsi="Arial" w:cs="Arial"/>
          <w:sz w:val="20"/>
        </w:rPr>
        <w:t>) đối với sản phẩm và dịch vụ đ</w:t>
      </w:r>
      <w:r w:rsidR="00CF40E4" w:rsidRPr="005D2B1E">
        <w:rPr>
          <w:rFonts w:ascii="Arial" w:hAnsi="Arial" w:cs="Arial"/>
          <w:sz w:val="20"/>
          <w:lang w:val="en-US"/>
        </w:rPr>
        <w:t>ó</w:t>
      </w:r>
      <w:r w:rsidRPr="005D2B1E">
        <w:rPr>
          <w:rFonts w:ascii="Arial" w:hAnsi="Arial" w:cs="Arial"/>
          <w:sz w:val="20"/>
        </w:rPr>
        <w:t>.</w:t>
      </w:r>
    </w:p>
    <w:p w14:paraId="54A2E61F" w14:textId="77777777" w:rsidR="00F53980" w:rsidRPr="005D2B1E" w:rsidRDefault="00F53980" w:rsidP="005D2B1E">
      <w:pPr>
        <w:spacing w:before="120"/>
        <w:rPr>
          <w:rFonts w:ascii="Arial" w:hAnsi="Arial" w:cs="Arial"/>
          <w:sz w:val="20"/>
        </w:rPr>
      </w:pPr>
      <w:r w:rsidRPr="005D2B1E">
        <w:rPr>
          <w:rFonts w:ascii="Arial" w:hAnsi="Arial" w:cs="Arial"/>
          <w:sz w:val="20"/>
        </w:rPr>
        <w:t>4.2</w:t>
      </w:r>
      <w:r w:rsidR="00F74C72">
        <w:rPr>
          <w:rFonts w:ascii="Arial" w:hAnsi="Arial" w:cs="Arial"/>
          <w:sz w:val="20"/>
          <w:lang w:val="en-GB"/>
        </w:rPr>
        <w:t>.</w:t>
      </w:r>
      <w:r w:rsidRPr="005D2B1E">
        <w:rPr>
          <w:rFonts w:ascii="Arial" w:hAnsi="Arial" w:cs="Arial"/>
          <w:sz w:val="20"/>
        </w:rPr>
        <w:t>3.</w:t>
      </w:r>
      <w:r w:rsidR="00196F90" w:rsidRPr="005D2B1E">
        <w:rPr>
          <w:rFonts w:ascii="Arial" w:hAnsi="Arial" w:cs="Arial"/>
          <w:sz w:val="20"/>
        </w:rPr>
        <w:t>5. Đ</w:t>
      </w:r>
      <w:r w:rsidR="00196F90" w:rsidRPr="005D2B1E">
        <w:rPr>
          <w:rFonts w:ascii="Arial" w:hAnsi="Arial" w:cs="Arial"/>
          <w:sz w:val="20"/>
          <w:lang w:val="en-US"/>
        </w:rPr>
        <w:t>ả</w:t>
      </w:r>
      <w:r w:rsidRPr="005D2B1E">
        <w:rPr>
          <w:rFonts w:ascii="Arial" w:hAnsi="Arial" w:cs="Arial"/>
          <w:sz w:val="20"/>
        </w:rPr>
        <w:t>m b</w:t>
      </w:r>
      <w:r w:rsidR="00196F90" w:rsidRPr="005D2B1E">
        <w:rPr>
          <w:rFonts w:ascii="Arial" w:hAnsi="Arial" w:cs="Arial"/>
          <w:sz w:val="20"/>
          <w:lang w:val="en-US"/>
        </w:rPr>
        <w:t>ả</w:t>
      </w:r>
      <w:r w:rsidRPr="005D2B1E">
        <w:rPr>
          <w:rFonts w:ascii="Arial" w:hAnsi="Arial" w:cs="Arial"/>
          <w:sz w:val="20"/>
        </w:rPr>
        <w:t xml:space="preserve">o việc thu thập, xử lý các ý kiến phản hồi của </w:t>
      </w:r>
      <w:r w:rsidR="006F4E88" w:rsidRPr="005D2B1E">
        <w:rPr>
          <w:rFonts w:ascii="Arial" w:hAnsi="Arial" w:cs="Arial"/>
          <w:sz w:val="20"/>
        </w:rPr>
        <w:t>các</w:t>
      </w:r>
      <w:r w:rsidRPr="005D2B1E">
        <w:rPr>
          <w:rFonts w:ascii="Arial" w:hAnsi="Arial" w:cs="Arial"/>
          <w:sz w:val="20"/>
        </w:rPr>
        <w:t xml:space="preserve"> bên liên quan về kết quả c</w:t>
      </w:r>
      <w:r w:rsidR="00196F90" w:rsidRPr="005D2B1E">
        <w:rPr>
          <w:rFonts w:ascii="Arial" w:hAnsi="Arial" w:cs="Arial"/>
          <w:sz w:val="20"/>
          <w:lang w:val="en-US"/>
        </w:rPr>
        <w:t>ô</w:t>
      </w:r>
      <w:r w:rsidRPr="005D2B1E">
        <w:rPr>
          <w:rFonts w:ascii="Arial" w:hAnsi="Arial" w:cs="Arial"/>
          <w:sz w:val="20"/>
        </w:rPr>
        <w:t>ng việc.</w:t>
      </w:r>
    </w:p>
    <w:p w14:paraId="086308E9" w14:textId="77777777" w:rsidR="00F53980" w:rsidRPr="005D2B1E" w:rsidRDefault="00F53980" w:rsidP="005D2B1E">
      <w:pPr>
        <w:spacing w:before="120"/>
        <w:rPr>
          <w:rFonts w:ascii="Arial" w:hAnsi="Arial" w:cs="Arial"/>
          <w:sz w:val="20"/>
        </w:rPr>
      </w:pPr>
      <w:r w:rsidRPr="005D2B1E">
        <w:rPr>
          <w:rFonts w:ascii="Arial" w:hAnsi="Arial" w:cs="Arial"/>
          <w:sz w:val="20"/>
        </w:rPr>
        <w:t>4.2.3.6</w:t>
      </w:r>
      <w:r w:rsidR="00365D51" w:rsidRPr="005D2B1E">
        <w:rPr>
          <w:rFonts w:ascii="Arial" w:hAnsi="Arial" w:cs="Arial"/>
          <w:sz w:val="20"/>
          <w:lang w:val="en-US"/>
        </w:rPr>
        <w:t>.</w:t>
      </w:r>
      <w:r w:rsidR="006F4E88" w:rsidRPr="005D2B1E">
        <w:rPr>
          <w:rFonts w:ascii="Arial" w:hAnsi="Arial" w:cs="Arial"/>
          <w:sz w:val="20"/>
        </w:rPr>
        <w:t xml:space="preserve"> </w:t>
      </w:r>
      <w:r w:rsidR="00532E48" w:rsidRPr="005D2B1E">
        <w:rPr>
          <w:rFonts w:ascii="Arial" w:hAnsi="Arial" w:cs="Arial"/>
          <w:sz w:val="20"/>
        </w:rPr>
        <w:t>Xác định</w:t>
      </w:r>
      <w:r w:rsidRPr="005D2B1E">
        <w:rPr>
          <w:rFonts w:ascii="Arial" w:hAnsi="Arial" w:cs="Arial"/>
          <w:sz w:val="20"/>
        </w:rPr>
        <w:t xml:space="preserve"> các yêu cầu g</w:t>
      </w:r>
      <w:r w:rsidR="00365D51" w:rsidRPr="005D2B1E">
        <w:rPr>
          <w:rFonts w:ascii="Arial" w:hAnsi="Arial" w:cs="Arial"/>
          <w:sz w:val="20"/>
          <w:lang w:val="en-US"/>
        </w:rPr>
        <w:t>i</w:t>
      </w:r>
      <w:r w:rsidRPr="005D2B1E">
        <w:rPr>
          <w:rFonts w:ascii="Arial" w:hAnsi="Arial" w:cs="Arial"/>
          <w:sz w:val="20"/>
        </w:rPr>
        <w:t xml:space="preserve">ám sát, phương pháp và </w:t>
      </w:r>
      <w:r w:rsidR="00D369D1" w:rsidRPr="005D2B1E">
        <w:rPr>
          <w:rFonts w:ascii="Arial" w:hAnsi="Arial" w:cs="Arial"/>
          <w:sz w:val="20"/>
        </w:rPr>
        <w:t>kết quả</w:t>
      </w:r>
      <w:r w:rsidRPr="005D2B1E">
        <w:rPr>
          <w:rFonts w:ascii="Arial" w:hAnsi="Arial" w:cs="Arial"/>
          <w:sz w:val="20"/>
        </w:rPr>
        <w:t xml:space="preserve"> phân tích để đánh giá mức </w:t>
      </w:r>
      <w:r w:rsidR="00981866" w:rsidRPr="005D2B1E">
        <w:rPr>
          <w:rFonts w:ascii="Arial" w:hAnsi="Arial" w:cs="Arial"/>
          <w:sz w:val="20"/>
          <w:lang w:val="en-US"/>
        </w:rPr>
        <w:t>đ</w:t>
      </w:r>
      <w:r w:rsidRPr="005D2B1E">
        <w:rPr>
          <w:rFonts w:ascii="Arial" w:hAnsi="Arial" w:cs="Arial"/>
          <w:sz w:val="20"/>
        </w:rPr>
        <w:t>ộ</w:t>
      </w:r>
      <w:r w:rsidR="006F0083" w:rsidRPr="005D2B1E">
        <w:rPr>
          <w:rFonts w:ascii="Arial" w:hAnsi="Arial" w:cs="Arial"/>
          <w:sz w:val="20"/>
        </w:rPr>
        <w:t xml:space="preserve"> tu</w:t>
      </w:r>
      <w:r w:rsidR="006F0083" w:rsidRPr="005D2B1E">
        <w:rPr>
          <w:rFonts w:ascii="Arial" w:hAnsi="Arial" w:cs="Arial"/>
          <w:sz w:val="20"/>
          <w:lang w:val="en-US"/>
        </w:rPr>
        <w:t>â</w:t>
      </w:r>
      <w:r w:rsidRPr="005D2B1E">
        <w:rPr>
          <w:rFonts w:ascii="Arial" w:hAnsi="Arial" w:cs="Arial"/>
          <w:sz w:val="20"/>
        </w:rPr>
        <w:t>n th</w:t>
      </w:r>
      <w:r w:rsidR="006F0083" w:rsidRPr="005D2B1E">
        <w:rPr>
          <w:rFonts w:ascii="Arial" w:hAnsi="Arial" w:cs="Arial"/>
          <w:sz w:val="20"/>
          <w:lang w:val="en-US"/>
        </w:rPr>
        <w:t>ủ</w:t>
      </w:r>
      <w:r w:rsidRPr="005D2B1E">
        <w:rPr>
          <w:rFonts w:ascii="Arial" w:hAnsi="Arial" w:cs="Arial"/>
          <w:sz w:val="20"/>
        </w:rPr>
        <w:t xml:space="preserve"> quy trình của sản </w:t>
      </w:r>
      <w:r w:rsidR="006F4E88" w:rsidRPr="005D2B1E">
        <w:rPr>
          <w:rFonts w:ascii="Arial" w:hAnsi="Arial" w:cs="Arial"/>
          <w:sz w:val="20"/>
        </w:rPr>
        <w:t>phẩm</w:t>
      </w:r>
      <w:r w:rsidRPr="005D2B1E">
        <w:rPr>
          <w:rFonts w:ascii="Arial" w:hAnsi="Arial" w:cs="Arial"/>
          <w:sz w:val="20"/>
        </w:rPr>
        <w:t xml:space="preserve"> và dịch vụ, cũng như mức độ hài lòng của các bên liên quan và hiệu suất của hệ th</w:t>
      </w:r>
      <w:r w:rsidR="006F0083" w:rsidRPr="005D2B1E">
        <w:rPr>
          <w:rFonts w:ascii="Arial" w:hAnsi="Arial" w:cs="Arial"/>
          <w:sz w:val="20"/>
          <w:lang w:val="en-US"/>
        </w:rPr>
        <w:t>ố</w:t>
      </w:r>
      <w:r w:rsidRPr="005D2B1E">
        <w:rPr>
          <w:rFonts w:ascii="Arial" w:hAnsi="Arial" w:cs="Arial"/>
          <w:sz w:val="20"/>
        </w:rPr>
        <w:t>ng QLCL.</w:t>
      </w:r>
    </w:p>
    <w:p w14:paraId="5A59775C" w14:textId="77777777" w:rsidR="00F53980" w:rsidRPr="005D2B1E" w:rsidRDefault="00F61CFF" w:rsidP="005D2B1E">
      <w:pPr>
        <w:spacing w:before="120"/>
        <w:rPr>
          <w:rFonts w:ascii="Arial" w:hAnsi="Arial" w:cs="Arial"/>
          <w:sz w:val="20"/>
        </w:rPr>
      </w:pPr>
      <w:r w:rsidRPr="005D2B1E">
        <w:rPr>
          <w:rFonts w:ascii="Arial" w:hAnsi="Arial" w:cs="Arial"/>
          <w:sz w:val="20"/>
        </w:rPr>
        <w:t>4.2.3.7</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Ngăn chặn hoặc giảm thiểu các sai sót, tăng cường hiệu su</w:t>
      </w:r>
      <w:r w:rsidR="00F74C72">
        <w:rPr>
          <w:rFonts w:ascii="Arial" w:hAnsi="Arial" w:cs="Arial"/>
          <w:sz w:val="20"/>
          <w:lang w:val="en-GB"/>
        </w:rPr>
        <w:t>ấ</w:t>
      </w:r>
      <w:r w:rsidR="00F53980" w:rsidRPr="005D2B1E">
        <w:rPr>
          <w:rFonts w:ascii="Arial" w:hAnsi="Arial" w:cs="Arial"/>
          <w:sz w:val="20"/>
        </w:rPr>
        <w:t xml:space="preserve">t công việc và khuyến khích các bên liên quan phản ánh về những sai sót, cũng như các cơ hội khắc phục tới ban </w:t>
      </w:r>
      <w:r w:rsidR="00184704" w:rsidRPr="005D2B1E">
        <w:rPr>
          <w:rFonts w:ascii="Arial" w:hAnsi="Arial" w:cs="Arial"/>
          <w:sz w:val="20"/>
        </w:rPr>
        <w:t>quản lý</w:t>
      </w:r>
      <w:r w:rsidR="00F74C72">
        <w:rPr>
          <w:rFonts w:ascii="Arial" w:hAnsi="Arial" w:cs="Arial"/>
          <w:sz w:val="20"/>
          <w:lang w:val="en-GB"/>
        </w:rPr>
        <w:t>;</w:t>
      </w:r>
      <w:r w:rsidR="00F53980" w:rsidRPr="005D2B1E">
        <w:rPr>
          <w:rFonts w:ascii="Arial" w:hAnsi="Arial" w:cs="Arial"/>
          <w:sz w:val="20"/>
        </w:rPr>
        <w:t xml:space="preserve"> đánh giá và nắm bắt cơ hộ</w:t>
      </w:r>
      <w:r w:rsidR="00EA0AB4" w:rsidRPr="005D2B1E">
        <w:rPr>
          <w:rFonts w:ascii="Arial" w:hAnsi="Arial" w:cs="Arial"/>
          <w:sz w:val="20"/>
        </w:rPr>
        <w:t>i c</w:t>
      </w:r>
      <w:r w:rsidR="00EA0AB4" w:rsidRPr="005D2B1E">
        <w:rPr>
          <w:rFonts w:ascii="Arial" w:hAnsi="Arial" w:cs="Arial"/>
          <w:sz w:val="20"/>
          <w:lang w:val="en-US"/>
        </w:rPr>
        <w:t>ả</w:t>
      </w:r>
      <w:r w:rsidR="00F53980" w:rsidRPr="005D2B1E">
        <w:rPr>
          <w:rFonts w:ascii="Arial" w:hAnsi="Arial" w:cs="Arial"/>
          <w:sz w:val="20"/>
        </w:rPr>
        <w:t>i tiến.</w:t>
      </w:r>
    </w:p>
    <w:p w14:paraId="3544DE69" w14:textId="77777777" w:rsidR="00F53980" w:rsidRPr="005D2B1E" w:rsidRDefault="00F61CFF" w:rsidP="005D2B1E">
      <w:pPr>
        <w:spacing w:before="120"/>
        <w:rPr>
          <w:rFonts w:ascii="Arial" w:hAnsi="Arial" w:cs="Arial"/>
          <w:sz w:val="20"/>
        </w:rPr>
      </w:pPr>
      <w:r w:rsidRPr="005D2B1E">
        <w:rPr>
          <w:rFonts w:ascii="Arial" w:hAnsi="Arial" w:cs="Arial"/>
          <w:sz w:val="20"/>
        </w:rPr>
        <w:t>4.2.3.8</w:t>
      </w:r>
      <w:r w:rsidRPr="005D2B1E">
        <w:rPr>
          <w:rFonts w:ascii="Arial" w:hAnsi="Arial" w:cs="Arial"/>
          <w:sz w:val="20"/>
          <w:lang w:val="en-US"/>
        </w:rPr>
        <w:t>.</w:t>
      </w:r>
      <w:r w:rsidR="006F4E88" w:rsidRPr="005D2B1E">
        <w:rPr>
          <w:rFonts w:ascii="Arial" w:hAnsi="Arial" w:cs="Arial"/>
          <w:sz w:val="20"/>
        </w:rPr>
        <w:t xml:space="preserve"> </w:t>
      </w:r>
      <w:r w:rsidR="00F53980" w:rsidRPr="005D2B1E">
        <w:rPr>
          <w:rFonts w:ascii="Arial" w:hAnsi="Arial" w:cs="Arial"/>
          <w:sz w:val="20"/>
        </w:rPr>
        <w:t>Đảm bảo m</w:t>
      </w:r>
      <w:r w:rsidR="00C818BA" w:rsidRPr="005D2B1E">
        <w:rPr>
          <w:rFonts w:ascii="Arial" w:hAnsi="Arial" w:cs="Arial"/>
          <w:sz w:val="20"/>
          <w:lang w:val="en-US"/>
        </w:rPr>
        <w:t>ứ</w:t>
      </w:r>
      <w:r w:rsidR="00F53980" w:rsidRPr="005D2B1E">
        <w:rPr>
          <w:rFonts w:ascii="Arial" w:hAnsi="Arial" w:cs="Arial"/>
          <w:sz w:val="20"/>
        </w:rPr>
        <w:t xml:space="preserve">c độ </w:t>
      </w:r>
      <w:r w:rsidR="009B27DB" w:rsidRPr="005D2B1E">
        <w:rPr>
          <w:rFonts w:ascii="Arial" w:hAnsi="Arial" w:cs="Arial"/>
          <w:sz w:val="20"/>
        </w:rPr>
        <w:t>tuân thủ</w:t>
      </w:r>
      <w:r w:rsidR="00F53980" w:rsidRPr="005D2B1E">
        <w:rPr>
          <w:rFonts w:ascii="Arial" w:hAnsi="Arial" w:cs="Arial"/>
          <w:sz w:val="20"/>
        </w:rPr>
        <w:t xml:space="preserve"> ngang nhau đối với các quy trình ki</w:t>
      </w:r>
      <w:r w:rsidR="00AF03A5" w:rsidRPr="005D2B1E">
        <w:rPr>
          <w:rFonts w:ascii="Arial" w:hAnsi="Arial" w:cs="Arial"/>
          <w:sz w:val="20"/>
          <w:lang w:val="en-US"/>
        </w:rPr>
        <w:t>ể</w:t>
      </w:r>
      <w:r w:rsidR="00F53980" w:rsidRPr="005D2B1E">
        <w:rPr>
          <w:rFonts w:ascii="Arial" w:hAnsi="Arial" w:cs="Arial"/>
          <w:sz w:val="20"/>
        </w:rPr>
        <w:t>m soát nội bộ và bên ngoài.</w:t>
      </w:r>
    </w:p>
    <w:p w14:paraId="2E1541C1" w14:textId="77777777" w:rsidR="00F53980" w:rsidRPr="005D2B1E" w:rsidRDefault="00F53980" w:rsidP="005D2B1E">
      <w:pPr>
        <w:spacing w:before="120"/>
        <w:rPr>
          <w:rFonts w:ascii="Arial" w:hAnsi="Arial" w:cs="Arial"/>
          <w:sz w:val="20"/>
        </w:rPr>
      </w:pPr>
      <w:r w:rsidRPr="005D2B1E">
        <w:rPr>
          <w:rFonts w:ascii="Arial" w:hAnsi="Arial" w:cs="Arial"/>
          <w:sz w:val="20"/>
        </w:rPr>
        <w:t>4.2</w:t>
      </w:r>
      <w:r w:rsidR="00AA0777">
        <w:rPr>
          <w:rFonts w:ascii="Arial" w:hAnsi="Arial" w:cs="Arial"/>
          <w:sz w:val="20"/>
          <w:lang w:val="en-GB"/>
        </w:rPr>
        <w:t>.</w:t>
      </w:r>
      <w:r w:rsidR="00F61CFF" w:rsidRPr="005D2B1E">
        <w:rPr>
          <w:rFonts w:ascii="Arial" w:hAnsi="Arial" w:cs="Arial"/>
          <w:sz w:val="20"/>
        </w:rPr>
        <w:t>3.9</w:t>
      </w:r>
      <w:r w:rsidR="00F61CFF" w:rsidRPr="005D2B1E">
        <w:rPr>
          <w:rFonts w:ascii="Arial" w:hAnsi="Arial" w:cs="Arial"/>
          <w:sz w:val="20"/>
          <w:lang w:val="en-US"/>
        </w:rPr>
        <w:t>.</w:t>
      </w:r>
      <w:r w:rsidRPr="005D2B1E">
        <w:rPr>
          <w:rFonts w:ascii="Arial" w:hAnsi="Arial" w:cs="Arial"/>
          <w:sz w:val="20"/>
        </w:rPr>
        <w:t xml:space="preserve"> </w:t>
      </w:r>
      <w:r w:rsidR="00195B4C" w:rsidRPr="005D2B1E">
        <w:rPr>
          <w:rFonts w:ascii="Arial" w:hAnsi="Arial" w:cs="Arial"/>
          <w:sz w:val="20"/>
        </w:rPr>
        <w:t>Duy trì</w:t>
      </w:r>
      <w:r w:rsidRPr="005D2B1E">
        <w:rPr>
          <w:rFonts w:ascii="Arial" w:hAnsi="Arial" w:cs="Arial"/>
          <w:sz w:val="20"/>
        </w:rPr>
        <w:t xml:space="preserve"> m</w:t>
      </w:r>
      <w:r w:rsidR="00885433" w:rsidRPr="005D2B1E">
        <w:rPr>
          <w:rFonts w:ascii="Arial" w:hAnsi="Arial" w:cs="Arial"/>
          <w:sz w:val="20"/>
          <w:lang w:val="en-US"/>
        </w:rPr>
        <w:t>ô</w:t>
      </w:r>
      <w:r w:rsidRPr="005D2B1E">
        <w:rPr>
          <w:rFonts w:ascii="Arial" w:hAnsi="Arial" w:cs="Arial"/>
          <w:sz w:val="20"/>
        </w:rPr>
        <w:t>i trư</w:t>
      </w:r>
      <w:r w:rsidR="00885433" w:rsidRPr="005D2B1E">
        <w:rPr>
          <w:rFonts w:ascii="Arial" w:hAnsi="Arial" w:cs="Arial"/>
          <w:sz w:val="20"/>
          <w:lang w:val="en-US"/>
        </w:rPr>
        <w:t>ờ</w:t>
      </w:r>
      <w:r w:rsidRPr="005D2B1E">
        <w:rPr>
          <w:rFonts w:ascii="Arial" w:hAnsi="Arial" w:cs="Arial"/>
          <w:sz w:val="20"/>
        </w:rPr>
        <w:t>ng làm việc an toàn, không phân biệt đối xử, gi</w:t>
      </w:r>
      <w:r w:rsidR="007635FB" w:rsidRPr="005D2B1E">
        <w:rPr>
          <w:rFonts w:ascii="Arial" w:hAnsi="Arial" w:cs="Arial"/>
          <w:sz w:val="20"/>
          <w:lang w:val="en-US"/>
        </w:rPr>
        <w:t>ả</w:t>
      </w:r>
      <w:r w:rsidRPr="005D2B1E">
        <w:rPr>
          <w:rFonts w:ascii="Arial" w:hAnsi="Arial" w:cs="Arial"/>
          <w:sz w:val="20"/>
        </w:rPr>
        <w:t>m căng thẳng v</w:t>
      </w:r>
      <w:r w:rsidR="00C550D1" w:rsidRPr="005D2B1E">
        <w:rPr>
          <w:rFonts w:ascii="Arial" w:hAnsi="Arial" w:cs="Arial"/>
          <w:sz w:val="20"/>
          <w:lang w:val="en-US"/>
        </w:rPr>
        <w:t>à</w:t>
      </w:r>
      <w:r w:rsidRPr="005D2B1E">
        <w:rPr>
          <w:rFonts w:ascii="Arial" w:hAnsi="Arial" w:cs="Arial"/>
          <w:sz w:val="20"/>
        </w:rPr>
        <w:t xml:space="preserve"> mang l</w:t>
      </w:r>
      <w:r w:rsidR="00C550D1" w:rsidRPr="005D2B1E">
        <w:rPr>
          <w:rFonts w:ascii="Arial" w:hAnsi="Arial" w:cs="Arial"/>
          <w:sz w:val="20"/>
        </w:rPr>
        <w:t>ạ</w:t>
      </w:r>
      <w:r w:rsidR="00C550D1" w:rsidRPr="005D2B1E">
        <w:rPr>
          <w:rFonts w:ascii="Arial" w:hAnsi="Arial" w:cs="Arial"/>
          <w:sz w:val="20"/>
          <w:lang w:val="en-US"/>
        </w:rPr>
        <w:t>i</w:t>
      </w:r>
      <w:r w:rsidRPr="005D2B1E">
        <w:rPr>
          <w:rFonts w:ascii="Arial" w:hAnsi="Arial" w:cs="Arial"/>
          <w:sz w:val="20"/>
        </w:rPr>
        <w:t xml:space="preserve"> </w:t>
      </w:r>
      <w:r w:rsidR="006F749F" w:rsidRPr="005D2B1E">
        <w:rPr>
          <w:rFonts w:ascii="Arial" w:hAnsi="Arial" w:cs="Arial"/>
          <w:sz w:val="20"/>
        </w:rPr>
        <w:t>cảm giác</w:t>
      </w:r>
      <w:r w:rsidRPr="005D2B1E">
        <w:rPr>
          <w:rFonts w:ascii="Arial" w:hAnsi="Arial" w:cs="Arial"/>
          <w:sz w:val="20"/>
        </w:rPr>
        <w:t xml:space="preserve"> thoải mái tại nơi làm việc.</w:t>
      </w:r>
    </w:p>
    <w:p w14:paraId="00885A44" w14:textId="77777777" w:rsidR="00F53980" w:rsidRPr="005D2B1E" w:rsidRDefault="00F53980" w:rsidP="005D2B1E">
      <w:pPr>
        <w:spacing w:before="120"/>
        <w:rPr>
          <w:rFonts w:ascii="Arial" w:hAnsi="Arial" w:cs="Arial"/>
          <w:sz w:val="20"/>
        </w:rPr>
      </w:pPr>
      <w:r w:rsidRPr="005D2B1E">
        <w:rPr>
          <w:rFonts w:ascii="Arial" w:hAnsi="Arial" w:cs="Arial"/>
          <w:sz w:val="20"/>
        </w:rPr>
        <w:t>4.2</w:t>
      </w:r>
      <w:r w:rsidR="00AA0777">
        <w:rPr>
          <w:rFonts w:ascii="Arial" w:hAnsi="Arial" w:cs="Arial"/>
          <w:sz w:val="20"/>
          <w:lang w:val="en-GB"/>
        </w:rPr>
        <w:t>.</w:t>
      </w:r>
      <w:r w:rsidRPr="005D2B1E">
        <w:rPr>
          <w:rFonts w:ascii="Arial" w:hAnsi="Arial" w:cs="Arial"/>
          <w:sz w:val="20"/>
        </w:rPr>
        <w:t>3.10</w:t>
      </w:r>
      <w:r w:rsidR="00F61CFF" w:rsidRPr="005D2B1E">
        <w:rPr>
          <w:rFonts w:ascii="Arial" w:hAnsi="Arial" w:cs="Arial"/>
          <w:sz w:val="20"/>
          <w:lang w:val="en-US"/>
        </w:rPr>
        <w:t>.</w:t>
      </w:r>
      <w:r w:rsidRPr="005D2B1E">
        <w:rPr>
          <w:rFonts w:ascii="Arial" w:hAnsi="Arial" w:cs="Arial"/>
          <w:sz w:val="20"/>
        </w:rPr>
        <w:t xml:space="preserve"> Đảm bảo việc </w:t>
      </w:r>
      <w:r w:rsidR="00E4013F" w:rsidRPr="005D2B1E">
        <w:rPr>
          <w:rFonts w:ascii="Arial" w:hAnsi="Arial" w:cs="Arial"/>
          <w:sz w:val="20"/>
        </w:rPr>
        <w:t>quản lý</w:t>
      </w:r>
      <w:r w:rsidRPr="005D2B1E">
        <w:rPr>
          <w:rFonts w:ascii="Arial" w:hAnsi="Arial" w:cs="Arial"/>
          <w:sz w:val="20"/>
        </w:rPr>
        <w:t>, truy cập, thu thập thông tin cần thiết phục vụ mục tiêu lập kế hoạch. Đảm b</w:t>
      </w:r>
      <w:r w:rsidR="007A49CB" w:rsidRPr="005D2B1E">
        <w:rPr>
          <w:rFonts w:ascii="Arial" w:hAnsi="Arial" w:cs="Arial"/>
          <w:sz w:val="20"/>
          <w:lang w:val="en-US"/>
        </w:rPr>
        <w:t>ả</w:t>
      </w:r>
      <w:r w:rsidRPr="005D2B1E">
        <w:rPr>
          <w:rFonts w:ascii="Arial" w:hAnsi="Arial" w:cs="Arial"/>
          <w:sz w:val="20"/>
        </w:rPr>
        <w:t>o tính minh bạch của thông tin QLCL.</w:t>
      </w:r>
    </w:p>
    <w:p w14:paraId="09FB8B51" w14:textId="77777777" w:rsidR="00F53980" w:rsidRPr="005D2B1E" w:rsidRDefault="00F53980" w:rsidP="005D2B1E">
      <w:pPr>
        <w:spacing w:before="120"/>
        <w:rPr>
          <w:rFonts w:ascii="Arial" w:hAnsi="Arial" w:cs="Arial"/>
          <w:sz w:val="20"/>
        </w:rPr>
      </w:pPr>
      <w:r w:rsidRPr="005D2B1E">
        <w:rPr>
          <w:rFonts w:ascii="Arial" w:hAnsi="Arial" w:cs="Arial"/>
          <w:sz w:val="20"/>
        </w:rPr>
        <w:t>4.2.3.11.</w:t>
      </w:r>
      <w:r w:rsidR="006F4E88" w:rsidRPr="005D2B1E">
        <w:rPr>
          <w:rFonts w:ascii="Arial" w:hAnsi="Arial" w:cs="Arial"/>
          <w:sz w:val="20"/>
        </w:rPr>
        <w:t xml:space="preserve"> </w:t>
      </w:r>
      <w:r w:rsidRPr="005D2B1E">
        <w:rPr>
          <w:rFonts w:ascii="Arial" w:hAnsi="Arial" w:cs="Arial"/>
          <w:sz w:val="20"/>
        </w:rPr>
        <w:t>Đảm bảo việc báo cáo và lưu trữ kết quả ĐT</w:t>
      </w:r>
      <w:r w:rsidR="008437B4" w:rsidRPr="005D2B1E">
        <w:rPr>
          <w:rFonts w:ascii="Arial" w:hAnsi="Arial" w:cs="Arial"/>
          <w:sz w:val="20"/>
          <w:lang w:val="en-US"/>
        </w:rPr>
        <w:t>,</w:t>
      </w:r>
      <w:r w:rsidRPr="005D2B1E">
        <w:rPr>
          <w:rFonts w:ascii="Arial" w:hAnsi="Arial" w:cs="Arial"/>
          <w:sz w:val="20"/>
        </w:rPr>
        <w:t xml:space="preserve"> KS, RPBM được thực hiện nghiêm chỉnh.</w:t>
      </w:r>
    </w:p>
    <w:p w14:paraId="121C6724" w14:textId="77777777" w:rsidR="00F53980" w:rsidRPr="005D2B1E" w:rsidRDefault="00F53980" w:rsidP="005D2B1E">
      <w:pPr>
        <w:spacing w:before="120"/>
        <w:rPr>
          <w:rFonts w:ascii="Arial" w:hAnsi="Arial" w:cs="Arial"/>
          <w:sz w:val="20"/>
        </w:rPr>
      </w:pPr>
      <w:r w:rsidRPr="005D2B1E">
        <w:rPr>
          <w:rFonts w:ascii="Arial" w:hAnsi="Arial" w:cs="Arial"/>
          <w:sz w:val="20"/>
        </w:rPr>
        <w:t>4.2.3.12.</w:t>
      </w:r>
      <w:r w:rsidR="006F4E88" w:rsidRPr="005D2B1E">
        <w:rPr>
          <w:rFonts w:ascii="Arial" w:hAnsi="Arial" w:cs="Arial"/>
          <w:sz w:val="20"/>
        </w:rPr>
        <w:t xml:space="preserve"> </w:t>
      </w:r>
      <w:r w:rsidRPr="005D2B1E">
        <w:rPr>
          <w:rFonts w:ascii="Arial" w:hAnsi="Arial" w:cs="Arial"/>
          <w:sz w:val="20"/>
        </w:rPr>
        <w:t>Định kỳ th</w:t>
      </w:r>
      <w:r w:rsidR="00113D90" w:rsidRPr="005D2B1E">
        <w:rPr>
          <w:rFonts w:ascii="Arial" w:hAnsi="Arial" w:cs="Arial"/>
          <w:sz w:val="20"/>
        </w:rPr>
        <w:t>eo dõ</w:t>
      </w:r>
      <w:r w:rsidR="00113D90" w:rsidRPr="005D2B1E">
        <w:rPr>
          <w:rFonts w:ascii="Arial" w:hAnsi="Arial" w:cs="Arial"/>
          <w:sz w:val="20"/>
          <w:lang w:val="en-US"/>
        </w:rPr>
        <w:t>i</w:t>
      </w:r>
      <w:r w:rsidRPr="005D2B1E">
        <w:rPr>
          <w:rFonts w:ascii="Arial" w:hAnsi="Arial" w:cs="Arial"/>
          <w:sz w:val="20"/>
        </w:rPr>
        <w:t xml:space="preserve"> và xem xét hiệu suất của hệ thống QLCL.</w:t>
      </w:r>
    </w:p>
    <w:p w14:paraId="66AD7E58" w14:textId="77777777" w:rsidR="00F53980" w:rsidRPr="005D2B1E" w:rsidRDefault="00F53980" w:rsidP="005D2B1E">
      <w:pPr>
        <w:spacing w:before="120"/>
        <w:rPr>
          <w:rFonts w:ascii="Arial" w:hAnsi="Arial" w:cs="Arial"/>
          <w:sz w:val="20"/>
        </w:rPr>
      </w:pPr>
      <w:r w:rsidRPr="005D2B1E">
        <w:rPr>
          <w:rFonts w:ascii="Arial" w:hAnsi="Arial" w:cs="Arial"/>
          <w:sz w:val="20"/>
        </w:rPr>
        <w:t>4.2.3.13.</w:t>
      </w:r>
      <w:r w:rsidR="006F4E88" w:rsidRPr="005D2B1E">
        <w:rPr>
          <w:rFonts w:ascii="Arial" w:hAnsi="Arial" w:cs="Arial"/>
          <w:sz w:val="20"/>
        </w:rPr>
        <w:t xml:space="preserve"> </w:t>
      </w:r>
      <w:r w:rsidRPr="005D2B1E">
        <w:rPr>
          <w:rFonts w:ascii="Arial" w:hAnsi="Arial" w:cs="Arial"/>
          <w:sz w:val="20"/>
        </w:rPr>
        <w:t xml:space="preserve">Các cơ quan </w:t>
      </w:r>
      <w:r w:rsidR="00113D90" w:rsidRPr="005D2B1E">
        <w:rPr>
          <w:rFonts w:ascii="Arial" w:hAnsi="Arial" w:cs="Arial"/>
          <w:sz w:val="20"/>
        </w:rPr>
        <w:t>quản lý</w:t>
      </w:r>
      <w:r w:rsidRPr="005D2B1E">
        <w:rPr>
          <w:rFonts w:ascii="Arial" w:hAnsi="Arial" w:cs="Arial"/>
          <w:sz w:val="20"/>
        </w:rPr>
        <w:t xml:space="preserve"> nhà nước về khắc phục hậu quả </w:t>
      </w:r>
      <w:r w:rsidR="00205B08" w:rsidRPr="005D2B1E">
        <w:rPr>
          <w:rFonts w:ascii="Arial" w:hAnsi="Arial" w:cs="Arial"/>
          <w:sz w:val="20"/>
        </w:rPr>
        <w:t>bom mìn</w:t>
      </w:r>
      <w:r w:rsidRPr="005D2B1E">
        <w:rPr>
          <w:rFonts w:ascii="Arial" w:hAnsi="Arial" w:cs="Arial"/>
          <w:sz w:val="20"/>
        </w:rPr>
        <w:t xml:space="preserve"> thành l</w:t>
      </w:r>
      <w:r w:rsidR="00C62BB2" w:rsidRPr="005D2B1E">
        <w:rPr>
          <w:rFonts w:ascii="Arial" w:hAnsi="Arial" w:cs="Arial"/>
          <w:sz w:val="20"/>
          <w:lang w:val="en-US"/>
        </w:rPr>
        <w:t>ậ</w:t>
      </w:r>
      <w:r w:rsidRPr="005D2B1E">
        <w:rPr>
          <w:rFonts w:ascii="Arial" w:hAnsi="Arial" w:cs="Arial"/>
          <w:sz w:val="20"/>
        </w:rPr>
        <w:t>p đội ngũ giám sát được đào tạo đầy đủ, được trang bị kiến thức chuyên m</w:t>
      </w:r>
      <w:r w:rsidR="00EF6330" w:rsidRPr="005D2B1E">
        <w:rPr>
          <w:rFonts w:ascii="Arial" w:hAnsi="Arial" w:cs="Arial"/>
          <w:sz w:val="20"/>
          <w:lang w:val="en-US"/>
        </w:rPr>
        <w:t>ô</w:t>
      </w:r>
      <w:r w:rsidRPr="005D2B1E">
        <w:rPr>
          <w:rFonts w:ascii="Arial" w:hAnsi="Arial" w:cs="Arial"/>
          <w:sz w:val="20"/>
        </w:rPr>
        <w:t>n về các hoạt động giám sát.</w:t>
      </w:r>
    </w:p>
    <w:p w14:paraId="28D4E93F" w14:textId="77777777" w:rsidR="00F53980" w:rsidRPr="005D2B1E" w:rsidRDefault="00F53980" w:rsidP="005D2B1E">
      <w:pPr>
        <w:spacing w:before="120"/>
        <w:rPr>
          <w:rFonts w:ascii="Arial" w:hAnsi="Arial" w:cs="Arial"/>
          <w:sz w:val="20"/>
        </w:rPr>
      </w:pPr>
      <w:r w:rsidRPr="005D2B1E">
        <w:rPr>
          <w:rFonts w:ascii="Arial" w:hAnsi="Arial" w:cs="Arial"/>
          <w:sz w:val="20"/>
        </w:rPr>
        <w:t>4.2.3.14.</w:t>
      </w:r>
      <w:r w:rsidR="006F4E88" w:rsidRPr="005D2B1E">
        <w:rPr>
          <w:rFonts w:ascii="Arial" w:hAnsi="Arial" w:cs="Arial"/>
          <w:sz w:val="20"/>
        </w:rPr>
        <w:t xml:space="preserve"> </w:t>
      </w:r>
      <w:r w:rsidRPr="005D2B1E">
        <w:rPr>
          <w:rFonts w:ascii="Arial" w:hAnsi="Arial" w:cs="Arial"/>
          <w:sz w:val="20"/>
        </w:rPr>
        <w:t>Nhân viên g</w:t>
      </w:r>
      <w:r w:rsidR="0046031A" w:rsidRPr="005D2B1E">
        <w:rPr>
          <w:rFonts w:ascii="Arial" w:hAnsi="Arial" w:cs="Arial"/>
          <w:sz w:val="20"/>
          <w:lang w:val="en-US"/>
        </w:rPr>
        <w:t>i</w:t>
      </w:r>
      <w:r w:rsidRPr="005D2B1E">
        <w:rPr>
          <w:rFonts w:ascii="Arial" w:hAnsi="Arial" w:cs="Arial"/>
          <w:sz w:val="20"/>
        </w:rPr>
        <w:t>ám sát được đào tạo chuyên môn v</w:t>
      </w:r>
      <w:r w:rsidR="00CB09EA" w:rsidRPr="005D2B1E">
        <w:rPr>
          <w:rFonts w:ascii="Arial" w:hAnsi="Arial" w:cs="Arial"/>
          <w:sz w:val="20"/>
          <w:lang w:val="en-US"/>
        </w:rPr>
        <w:t>à</w:t>
      </w:r>
      <w:r w:rsidRPr="005D2B1E">
        <w:rPr>
          <w:rFonts w:ascii="Arial" w:hAnsi="Arial" w:cs="Arial"/>
          <w:sz w:val="20"/>
        </w:rPr>
        <w:t xml:space="preserve"> có khả năng làm việc độc lập.</w:t>
      </w:r>
    </w:p>
    <w:p w14:paraId="0B04EE02" w14:textId="77777777" w:rsidR="00F53980" w:rsidRPr="005D2B1E" w:rsidRDefault="00F53980" w:rsidP="005D2B1E">
      <w:pPr>
        <w:spacing w:before="120"/>
        <w:rPr>
          <w:rFonts w:ascii="Arial" w:hAnsi="Arial" w:cs="Arial"/>
          <w:sz w:val="20"/>
        </w:rPr>
      </w:pPr>
      <w:r w:rsidRPr="005D2B1E">
        <w:rPr>
          <w:rFonts w:ascii="Arial" w:hAnsi="Arial" w:cs="Arial"/>
          <w:sz w:val="20"/>
        </w:rPr>
        <w:t>4.2.3.15.</w:t>
      </w:r>
      <w:r w:rsidR="006F4E88" w:rsidRPr="005D2B1E">
        <w:rPr>
          <w:rFonts w:ascii="Arial" w:hAnsi="Arial" w:cs="Arial"/>
          <w:sz w:val="20"/>
        </w:rPr>
        <w:t xml:space="preserve"> </w:t>
      </w:r>
      <w:r w:rsidRPr="005D2B1E">
        <w:rPr>
          <w:rFonts w:ascii="Arial" w:hAnsi="Arial" w:cs="Arial"/>
          <w:sz w:val="20"/>
        </w:rPr>
        <w:t>Các b</w:t>
      </w:r>
      <w:r w:rsidR="002E7240" w:rsidRPr="005D2B1E">
        <w:rPr>
          <w:rFonts w:ascii="Arial" w:hAnsi="Arial" w:cs="Arial"/>
          <w:sz w:val="20"/>
          <w:lang w:val="en-US"/>
        </w:rPr>
        <w:t>ê</w:t>
      </w:r>
      <w:r w:rsidRPr="005D2B1E">
        <w:rPr>
          <w:rFonts w:ascii="Arial" w:hAnsi="Arial" w:cs="Arial"/>
          <w:sz w:val="20"/>
        </w:rPr>
        <w:t>n quan tâm c</w:t>
      </w:r>
      <w:r w:rsidR="002E7240" w:rsidRPr="005D2B1E">
        <w:rPr>
          <w:rFonts w:ascii="Arial" w:hAnsi="Arial" w:cs="Arial"/>
          <w:sz w:val="20"/>
          <w:lang w:val="en-US"/>
        </w:rPr>
        <w:t>ó</w:t>
      </w:r>
      <w:r w:rsidRPr="005D2B1E">
        <w:rPr>
          <w:rFonts w:ascii="Arial" w:hAnsi="Arial" w:cs="Arial"/>
          <w:sz w:val="20"/>
        </w:rPr>
        <w:t xml:space="preserve"> quyền tiếp cận với cơ quan giám sát.</w:t>
      </w:r>
    </w:p>
    <w:p w14:paraId="572B6737" w14:textId="77777777" w:rsidR="00F53980" w:rsidRPr="005D2B1E" w:rsidRDefault="00F53980" w:rsidP="005D2B1E">
      <w:pPr>
        <w:spacing w:before="120"/>
        <w:rPr>
          <w:rFonts w:ascii="Arial" w:hAnsi="Arial" w:cs="Arial"/>
          <w:sz w:val="20"/>
        </w:rPr>
      </w:pPr>
      <w:r w:rsidRPr="005D2B1E">
        <w:rPr>
          <w:rFonts w:ascii="Arial" w:hAnsi="Arial" w:cs="Arial"/>
          <w:sz w:val="20"/>
        </w:rPr>
        <w:t>4.2.3.16.</w:t>
      </w:r>
      <w:r w:rsidR="006F4E88" w:rsidRPr="005D2B1E">
        <w:rPr>
          <w:rFonts w:ascii="Arial" w:hAnsi="Arial" w:cs="Arial"/>
          <w:sz w:val="20"/>
        </w:rPr>
        <w:t xml:space="preserve"> Đảm bảo</w:t>
      </w:r>
      <w:r w:rsidRPr="005D2B1E">
        <w:rPr>
          <w:rFonts w:ascii="Arial" w:hAnsi="Arial" w:cs="Arial"/>
          <w:sz w:val="20"/>
        </w:rPr>
        <w:t xml:space="preserve"> theo dõi dài hạn đối với việc sử dụng </w:t>
      </w:r>
      <w:r w:rsidR="006F4E88" w:rsidRPr="005D2B1E">
        <w:rPr>
          <w:rFonts w:ascii="Arial" w:hAnsi="Arial" w:cs="Arial"/>
          <w:sz w:val="20"/>
        </w:rPr>
        <w:t>đất</w:t>
      </w:r>
      <w:r w:rsidRPr="005D2B1E">
        <w:rPr>
          <w:rFonts w:ascii="Arial" w:hAnsi="Arial" w:cs="Arial"/>
          <w:sz w:val="20"/>
        </w:rPr>
        <w:t xml:space="preserve"> sau RPBM.</w:t>
      </w:r>
    </w:p>
    <w:p w14:paraId="3723946E" w14:textId="77777777" w:rsidR="00F53980" w:rsidRPr="005D2B1E" w:rsidRDefault="00F53980" w:rsidP="005D2B1E">
      <w:pPr>
        <w:spacing w:before="120"/>
        <w:rPr>
          <w:rFonts w:ascii="Arial" w:hAnsi="Arial" w:cs="Arial"/>
          <w:b/>
          <w:sz w:val="20"/>
        </w:rPr>
      </w:pPr>
      <w:r w:rsidRPr="005D2B1E">
        <w:rPr>
          <w:rFonts w:ascii="Arial" w:hAnsi="Arial" w:cs="Arial"/>
          <w:b/>
          <w:sz w:val="20"/>
        </w:rPr>
        <w:t>4.2.4.</w:t>
      </w:r>
      <w:r w:rsidR="006F4E88" w:rsidRPr="005D2B1E">
        <w:rPr>
          <w:rFonts w:ascii="Arial" w:hAnsi="Arial" w:cs="Arial"/>
          <w:b/>
          <w:sz w:val="20"/>
        </w:rPr>
        <w:t xml:space="preserve"> </w:t>
      </w:r>
      <w:r w:rsidRPr="005D2B1E">
        <w:rPr>
          <w:rFonts w:ascii="Arial" w:hAnsi="Arial" w:cs="Arial"/>
          <w:b/>
          <w:sz w:val="20"/>
        </w:rPr>
        <w:t>Thẩm định và công nhận</w:t>
      </w:r>
    </w:p>
    <w:p w14:paraId="6B020591" w14:textId="77777777" w:rsidR="00F53980" w:rsidRPr="005D2B1E" w:rsidRDefault="00F53980" w:rsidP="005D2B1E">
      <w:pPr>
        <w:spacing w:before="120"/>
        <w:rPr>
          <w:rFonts w:ascii="Arial" w:hAnsi="Arial" w:cs="Arial"/>
          <w:sz w:val="20"/>
        </w:rPr>
      </w:pPr>
      <w:r w:rsidRPr="005D2B1E">
        <w:rPr>
          <w:rFonts w:ascii="Arial" w:hAnsi="Arial" w:cs="Arial"/>
          <w:sz w:val="20"/>
        </w:rPr>
        <w:t>4.2.4.1.</w:t>
      </w:r>
      <w:r w:rsidR="006F4E88" w:rsidRPr="005D2B1E">
        <w:rPr>
          <w:rFonts w:ascii="Arial" w:hAnsi="Arial" w:cs="Arial"/>
          <w:sz w:val="20"/>
        </w:rPr>
        <w:t xml:space="preserve"> </w:t>
      </w:r>
      <w:r w:rsidRPr="005D2B1E">
        <w:rPr>
          <w:rFonts w:ascii="Arial" w:hAnsi="Arial" w:cs="Arial"/>
          <w:sz w:val="20"/>
        </w:rPr>
        <w:t>Nộ</w:t>
      </w:r>
      <w:r w:rsidR="007D3EBB" w:rsidRPr="005D2B1E">
        <w:rPr>
          <w:rFonts w:ascii="Arial" w:hAnsi="Arial" w:cs="Arial"/>
          <w:sz w:val="20"/>
          <w:lang w:val="en-US"/>
        </w:rPr>
        <w:t>i</w:t>
      </w:r>
      <w:r w:rsidRPr="005D2B1E">
        <w:rPr>
          <w:rFonts w:ascii="Arial" w:hAnsi="Arial" w:cs="Arial"/>
          <w:sz w:val="20"/>
        </w:rPr>
        <w:t xml:space="preserve"> dung </w:t>
      </w:r>
      <w:r w:rsidR="006F4E88" w:rsidRPr="005D2B1E">
        <w:rPr>
          <w:rFonts w:ascii="Arial" w:hAnsi="Arial" w:cs="Arial"/>
          <w:sz w:val="20"/>
        </w:rPr>
        <w:t>thẩm định</w:t>
      </w:r>
      <w:r w:rsidRPr="005D2B1E">
        <w:rPr>
          <w:rFonts w:ascii="Arial" w:hAnsi="Arial" w:cs="Arial"/>
          <w:sz w:val="20"/>
        </w:rPr>
        <w:t xml:space="preserve"> năng lực ĐT, KS, RPBM</w:t>
      </w:r>
    </w:p>
    <w:p w14:paraId="479C821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Cơ cấu tổ chức, lực lượng nh</w:t>
      </w:r>
      <w:r w:rsidR="005E2A71" w:rsidRPr="005D2B1E">
        <w:rPr>
          <w:rFonts w:ascii="Arial" w:hAnsi="Arial" w:cs="Arial"/>
          <w:sz w:val="20"/>
          <w:lang w:val="en-US"/>
        </w:rPr>
        <w:t>â</w:t>
      </w:r>
      <w:r w:rsidRPr="005D2B1E">
        <w:rPr>
          <w:rFonts w:ascii="Arial" w:hAnsi="Arial" w:cs="Arial"/>
          <w:sz w:val="20"/>
        </w:rPr>
        <w:t xml:space="preserve">n sự, trang bị, cơ </w:t>
      </w:r>
      <w:r w:rsidR="006F4E88" w:rsidRPr="005D2B1E">
        <w:rPr>
          <w:rFonts w:ascii="Arial" w:hAnsi="Arial" w:cs="Arial"/>
          <w:sz w:val="20"/>
        </w:rPr>
        <w:t>sở</w:t>
      </w:r>
      <w:r w:rsidRPr="005D2B1E">
        <w:rPr>
          <w:rFonts w:ascii="Arial" w:hAnsi="Arial" w:cs="Arial"/>
          <w:sz w:val="20"/>
        </w:rPr>
        <w:t xml:space="preserve"> vật chất hậu cần kỹ thuật;</w:t>
      </w:r>
    </w:p>
    <w:p w14:paraId="5A36795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Kinh nghiệm hoạt động, năng lực xây dựng kế hoạch, quản lý dự án;</w:t>
      </w:r>
    </w:p>
    <w:p w14:paraId="76DA4DD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Hệ thống QLCL nội bộ;</w:t>
      </w:r>
    </w:p>
    <w:p w14:paraId="2FE9B4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Công tác bảo đảm hậu cần, bảo dưỡng và sửa chữa trang thiết bị;</w:t>
      </w:r>
    </w:p>
    <w:p w14:paraId="33BBD32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Tình hình</w:t>
      </w:r>
      <w:r w:rsidRPr="005D2B1E">
        <w:rPr>
          <w:rFonts w:ascii="Arial" w:hAnsi="Arial" w:cs="Arial"/>
          <w:sz w:val="20"/>
        </w:rPr>
        <w:t xml:space="preserve"> hoạt động tài chính;</w:t>
      </w:r>
    </w:p>
    <w:p w14:paraId="479F536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Hệ thống quản lý dữ liệu, kh</w:t>
      </w:r>
      <w:r w:rsidR="00AD175E" w:rsidRPr="005D2B1E">
        <w:rPr>
          <w:rFonts w:ascii="Arial" w:hAnsi="Arial" w:cs="Arial"/>
          <w:sz w:val="20"/>
          <w:lang w:val="en-US"/>
        </w:rPr>
        <w:t>ả</w:t>
      </w:r>
      <w:r w:rsidRPr="005D2B1E">
        <w:rPr>
          <w:rFonts w:ascii="Arial" w:hAnsi="Arial" w:cs="Arial"/>
          <w:sz w:val="20"/>
        </w:rPr>
        <w:t xml:space="preserve"> năng khai thác, quản lý, chia sẻ thông tin theo tiêu chu</w:t>
      </w:r>
      <w:r w:rsidR="00DF77B7" w:rsidRPr="005D2B1E">
        <w:rPr>
          <w:rFonts w:ascii="Arial" w:hAnsi="Arial" w:cs="Arial"/>
          <w:sz w:val="20"/>
          <w:lang w:val="en-US"/>
        </w:rPr>
        <w:t>ẩ</w:t>
      </w:r>
      <w:r w:rsidRPr="005D2B1E">
        <w:rPr>
          <w:rFonts w:ascii="Arial" w:hAnsi="Arial" w:cs="Arial"/>
          <w:sz w:val="20"/>
        </w:rPr>
        <w:t>n quốc gia;</w:t>
      </w:r>
    </w:p>
    <w:p w14:paraId="465096E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Công tác đào tạo bổ sung nguồn nhân lực, bồi dưỡng chuyên môn nghiệp vụ, kế hoạch phát triển kỹ năng nhân viên phù hợp;</w:t>
      </w:r>
    </w:p>
    <w:p w14:paraId="1CB8E92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Công tác bảo đảm an toàn và chăm sóc y tế cho cán bộ và nh</w:t>
      </w:r>
      <w:r w:rsidR="00F82C63" w:rsidRPr="005D2B1E">
        <w:rPr>
          <w:rFonts w:ascii="Arial" w:hAnsi="Arial" w:cs="Arial"/>
          <w:sz w:val="20"/>
          <w:lang w:val="en-US"/>
        </w:rPr>
        <w:t>â</w:t>
      </w:r>
      <w:r w:rsidRPr="005D2B1E">
        <w:rPr>
          <w:rFonts w:ascii="Arial" w:hAnsi="Arial" w:cs="Arial"/>
          <w:sz w:val="20"/>
        </w:rPr>
        <w:t>n viên;</w:t>
      </w:r>
    </w:p>
    <w:p w14:paraId="7CD4D4C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Kinh nghiệm v</w:t>
      </w:r>
      <w:r w:rsidR="004D58D3" w:rsidRPr="005D2B1E">
        <w:rPr>
          <w:rFonts w:ascii="Arial" w:hAnsi="Arial" w:cs="Arial"/>
          <w:sz w:val="20"/>
          <w:lang w:val="en-US"/>
        </w:rPr>
        <w:t>à</w:t>
      </w:r>
      <w:r w:rsidRPr="005D2B1E">
        <w:rPr>
          <w:rFonts w:ascii="Arial" w:hAnsi="Arial" w:cs="Arial"/>
          <w:sz w:val="20"/>
        </w:rPr>
        <w:t xml:space="preserve"> khả năng ph</w:t>
      </w:r>
      <w:r w:rsidR="00624A91" w:rsidRPr="005D2B1E">
        <w:rPr>
          <w:rFonts w:ascii="Arial" w:hAnsi="Arial" w:cs="Arial"/>
          <w:sz w:val="20"/>
          <w:lang w:val="en-US"/>
        </w:rPr>
        <w:t>ố</w:t>
      </w:r>
      <w:r w:rsidRPr="005D2B1E">
        <w:rPr>
          <w:rFonts w:ascii="Arial" w:hAnsi="Arial" w:cs="Arial"/>
          <w:sz w:val="20"/>
        </w:rPr>
        <w:t>i h</w:t>
      </w:r>
      <w:r w:rsidR="00624A91" w:rsidRPr="005D2B1E">
        <w:rPr>
          <w:rFonts w:ascii="Arial" w:hAnsi="Arial" w:cs="Arial"/>
          <w:sz w:val="20"/>
          <w:lang w:val="en-US"/>
        </w:rPr>
        <w:t>ợ</w:t>
      </w:r>
      <w:r w:rsidRPr="005D2B1E">
        <w:rPr>
          <w:rFonts w:ascii="Arial" w:hAnsi="Arial" w:cs="Arial"/>
          <w:sz w:val="20"/>
        </w:rPr>
        <w:t>p với các b</w:t>
      </w:r>
      <w:r w:rsidR="00624A91" w:rsidRPr="005D2B1E">
        <w:rPr>
          <w:rFonts w:ascii="Arial" w:hAnsi="Arial" w:cs="Arial"/>
          <w:sz w:val="20"/>
          <w:lang w:val="en-US"/>
        </w:rPr>
        <w:t>ê</w:t>
      </w:r>
      <w:r w:rsidRPr="005D2B1E">
        <w:rPr>
          <w:rFonts w:ascii="Arial" w:hAnsi="Arial" w:cs="Arial"/>
          <w:sz w:val="20"/>
        </w:rPr>
        <w:t>n liên quan trong ĐT, KS, RPBM;</w:t>
      </w:r>
    </w:p>
    <w:p w14:paraId="0BF3DA2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Chế độ, chính sách, b</w:t>
      </w:r>
      <w:r w:rsidR="00040EE5" w:rsidRPr="005D2B1E">
        <w:rPr>
          <w:rFonts w:ascii="Arial" w:hAnsi="Arial" w:cs="Arial"/>
          <w:sz w:val="20"/>
          <w:lang w:val="en-US"/>
        </w:rPr>
        <w:t>ả</w:t>
      </w:r>
      <w:r w:rsidRPr="005D2B1E">
        <w:rPr>
          <w:rFonts w:ascii="Arial" w:hAnsi="Arial" w:cs="Arial"/>
          <w:sz w:val="20"/>
        </w:rPr>
        <w:t>o hiểm cho nhân viên RPBM và các bên liên quan.</w:t>
      </w:r>
    </w:p>
    <w:p w14:paraId="25057179" w14:textId="77777777" w:rsidR="00F53980" w:rsidRPr="005D2B1E" w:rsidRDefault="00F53980" w:rsidP="005D2B1E">
      <w:pPr>
        <w:spacing w:before="120"/>
        <w:rPr>
          <w:rFonts w:ascii="Arial" w:hAnsi="Arial" w:cs="Arial"/>
          <w:sz w:val="20"/>
        </w:rPr>
      </w:pPr>
      <w:r w:rsidRPr="005D2B1E">
        <w:rPr>
          <w:rFonts w:ascii="Arial" w:hAnsi="Arial" w:cs="Arial"/>
          <w:sz w:val="20"/>
        </w:rPr>
        <w:t>4.2.4.2.</w:t>
      </w:r>
      <w:r w:rsidR="006F4E88" w:rsidRPr="005D2B1E">
        <w:rPr>
          <w:rFonts w:ascii="Arial" w:hAnsi="Arial" w:cs="Arial"/>
          <w:sz w:val="20"/>
        </w:rPr>
        <w:t xml:space="preserve"> </w:t>
      </w:r>
      <w:r w:rsidRPr="005D2B1E">
        <w:rPr>
          <w:rFonts w:ascii="Arial" w:hAnsi="Arial" w:cs="Arial"/>
          <w:sz w:val="20"/>
        </w:rPr>
        <w:t>Phương pháp th</w:t>
      </w:r>
      <w:r w:rsidR="00624A91" w:rsidRPr="005D2B1E">
        <w:rPr>
          <w:rFonts w:ascii="Arial" w:hAnsi="Arial" w:cs="Arial"/>
          <w:sz w:val="20"/>
          <w:lang w:val="en-US"/>
        </w:rPr>
        <w:t>ẩ</w:t>
      </w:r>
      <w:r w:rsidRPr="005D2B1E">
        <w:rPr>
          <w:rFonts w:ascii="Arial" w:hAnsi="Arial" w:cs="Arial"/>
          <w:sz w:val="20"/>
        </w:rPr>
        <w:t>m đị</w:t>
      </w:r>
      <w:r w:rsidR="00182CCD">
        <w:rPr>
          <w:rFonts w:ascii="Arial" w:hAnsi="Arial" w:cs="Arial"/>
          <w:sz w:val="20"/>
        </w:rPr>
        <w:t>nh</w:t>
      </w:r>
      <w:r w:rsidR="00182CCD">
        <w:rPr>
          <w:rFonts w:ascii="Arial" w:hAnsi="Arial" w:cs="Arial"/>
          <w:sz w:val="20"/>
          <w:lang w:val="en-GB"/>
        </w:rPr>
        <w:t>:</w:t>
      </w:r>
      <w:r w:rsidRPr="005D2B1E">
        <w:rPr>
          <w:rFonts w:ascii="Arial" w:hAnsi="Arial" w:cs="Arial"/>
          <w:sz w:val="20"/>
        </w:rPr>
        <w:t xml:space="preserve"> Th</w:t>
      </w:r>
      <w:r w:rsidR="006F1DC6" w:rsidRPr="005D2B1E">
        <w:rPr>
          <w:rFonts w:ascii="Arial" w:hAnsi="Arial" w:cs="Arial"/>
          <w:sz w:val="20"/>
          <w:lang w:val="en-US"/>
        </w:rPr>
        <w:t>ẩ</w:t>
      </w:r>
      <w:r w:rsidRPr="005D2B1E">
        <w:rPr>
          <w:rFonts w:ascii="Arial" w:hAnsi="Arial" w:cs="Arial"/>
          <w:sz w:val="20"/>
        </w:rPr>
        <w:t>m định trên hồ sơ v</w:t>
      </w:r>
      <w:r w:rsidR="00F65BC9" w:rsidRPr="005D2B1E">
        <w:rPr>
          <w:rFonts w:ascii="Arial" w:hAnsi="Arial" w:cs="Arial"/>
          <w:sz w:val="20"/>
          <w:lang w:val="en-US"/>
        </w:rPr>
        <w:t>à</w:t>
      </w:r>
      <w:r w:rsidRPr="005D2B1E">
        <w:rPr>
          <w:rFonts w:ascii="Arial" w:hAnsi="Arial" w:cs="Arial"/>
          <w:sz w:val="20"/>
        </w:rPr>
        <w:t xml:space="preserve"> th</w:t>
      </w:r>
      <w:r w:rsidR="00182CCD">
        <w:rPr>
          <w:rFonts w:ascii="Arial" w:hAnsi="Arial" w:cs="Arial"/>
          <w:sz w:val="20"/>
          <w:lang w:val="en-GB"/>
        </w:rPr>
        <w:t>ẩ</w:t>
      </w:r>
      <w:r w:rsidRPr="005D2B1E">
        <w:rPr>
          <w:rFonts w:ascii="Arial" w:hAnsi="Arial" w:cs="Arial"/>
          <w:sz w:val="20"/>
        </w:rPr>
        <w:t>m định trên thực tế.</w:t>
      </w:r>
    </w:p>
    <w:p w14:paraId="5CDEFE3B" w14:textId="77777777" w:rsidR="00F53980" w:rsidRPr="005D2B1E" w:rsidRDefault="00F53980" w:rsidP="005D2B1E">
      <w:pPr>
        <w:spacing w:before="120"/>
        <w:rPr>
          <w:rFonts w:ascii="Arial" w:hAnsi="Arial" w:cs="Arial"/>
          <w:sz w:val="20"/>
        </w:rPr>
      </w:pPr>
      <w:r w:rsidRPr="005D2B1E">
        <w:rPr>
          <w:rFonts w:ascii="Arial" w:hAnsi="Arial" w:cs="Arial"/>
          <w:sz w:val="20"/>
        </w:rPr>
        <w:t>4.2.4.3.</w:t>
      </w:r>
      <w:r w:rsidR="006F4E88" w:rsidRPr="005D2B1E">
        <w:rPr>
          <w:rFonts w:ascii="Arial" w:hAnsi="Arial" w:cs="Arial"/>
          <w:sz w:val="20"/>
        </w:rPr>
        <w:t xml:space="preserve"> </w:t>
      </w:r>
      <w:r w:rsidRPr="005D2B1E">
        <w:rPr>
          <w:rFonts w:ascii="Arial" w:hAnsi="Arial" w:cs="Arial"/>
          <w:sz w:val="20"/>
        </w:rPr>
        <w:t xml:space="preserve">Chuẩn mực </w:t>
      </w:r>
      <w:r w:rsidR="00B85885" w:rsidRPr="005D2B1E">
        <w:rPr>
          <w:rFonts w:ascii="Arial" w:hAnsi="Arial" w:cs="Arial"/>
          <w:sz w:val="20"/>
        </w:rPr>
        <w:t>đánh giá</w:t>
      </w:r>
      <w:r w:rsidR="0022650D">
        <w:rPr>
          <w:rFonts w:ascii="Arial" w:hAnsi="Arial" w:cs="Arial"/>
          <w:sz w:val="20"/>
          <w:lang w:val="en-GB"/>
        </w:rPr>
        <w:t>:</w:t>
      </w:r>
      <w:r w:rsidRPr="005D2B1E">
        <w:rPr>
          <w:rFonts w:ascii="Arial" w:hAnsi="Arial" w:cs="Arial"/>
          <w:sz w:val="20"/>
        </w:rPr>
        <w:t xml:space="preserve"> Quy chuẩn kỹ thuật quốc gia, tiêu chuẩn quốc gia và các văn bản pháp </w:t>
      </w:r>
      <w:r w:rsidR="006F4E88" w:rsidRPr="005D2B1E">
        <w:rPr>
          <w:rFonts w:ascii="Arial" w:hAnsi="Arial" w:cs="Arial"/>
          <w:sz w:val="20"/>
        </w:rPr>
        <w:t>luật</w:t>
      </w:r>
      <w:r w:rsidRPr="005D2B1E">
        <w:rPr>
          <w:rFonts w:ascii="Arial" w:hAnsi="Arial" w:cs="Arial"/>
          <w:sz w:val="20"/>
        </w:rPr>
        <w:t xml:space="preserve"> trong lĩnh vực khắc phục hậu quả </w:t>
      </w:r>
      <w:r w:rsidR="00205B08" w:rsidRPr="005D2B1E">
        <w:rPr>
          <w:rFonts w:ascii="Arial" w:hAnsi="Arial" w:cs="Arial"/>
          <w:sz w:val="20"/>
        </w:rPr>
        <w:t>bom mìn</w:t>
      </w:r>
      <w:r w:rsidRPr="005D2B1E">
        <w:rPr>
          <w:rFonts w:ascii="Arial" w:hAnsi="Arial" w:cs="Arial"/>
          <w:sz w:val="20"/>
        </w:rPr>
        <w:t>.</w:t>
      </w:r>
    </w:p>
    <w:p w14:paraId="71CBFE03" w14:textId="77777777" w:rsidR="00F53980" w:rsidRPr="005D2B1E" w:rsidRDefault="00F53980" w:rsidP="005D2B1E">
      <w:pPr>
        <w:spacing w:before="120"/>
        <w:rPr>
          <w:rFonts w:ascii="Arial" w:hAnsi="Arial" w:cs="Arial"/>
          <w:b/>
          <w:sz w:val="20"/>
        </w:rPr>
      </w:pPr>
      <w:r w:rsidRPr="005D2B1E">
        <w:rPr>
          <w:rFonts w:ascii="Arial" w:hAnsi="Arial" w:cs="Arial"/>
          <w:b/>
          <w:sz w:val="20"/>
        </w:rPr>
        <w:t>4.2.5.</w:t>
      </w:r>
      <w:r w:rsidR="006F4E88" w:rsidRPr="005D2B1E">
        <w:rPr>
          <w:rFonts w:ascii="Arial" w:hAnsi="Arial" w:cs="Arial"/>
          <w:b/>
          <w:sz w:val="20"/>
        </w:rPr>
        <w:t xml:space="preserve"> </w:t>
      </w:r>
      <w:r w:rsidR="00151792" w:rsidRPr="005D2B1E">
        <w:rPr>
          <w:rFonts w:ascii="Arial" w:hAnsi="Arial" w:cs="Arial"/>
          <w:b/>
          <w:sz w:val="20"/>
        </w:rPr>
        <w:t>Kiểm tra</w:t>
      </w:r>
      <w:r w:rsidRPr="005D2B1E">
        <w:rPr>
          <w:rFonts w:ascii="Arial" w:hAnsi="Arial" w:cs="Arial"/>
          <w:b/>
          <w:sz w:val="20"/>
        </w:rPr>
        <w:t xml:space="preserve"> điều kiện thi công</w:t>
      </w:r>
    </w:p>
    <w:p w14:paraId="39DCBE77" w14:textId="77777777" w:rsidR="00F53980" w:rsidRPr="005D2B1E" w:rsidRDefault="00F53980" w:rsidP="005D2B1E">
      <w:pPr>
        <w:spacing w:before="120"/>
        <w:rPr>
          <w:rFonts w:ascii="Arial" w:hAnsi="Arial" w:cs="Arial"/>
          <w:sz w:val="20"/>
        </w:rPr>
      </w:pPr>
      <w:r w:rsidRPr="005D2B1E">
        <w:rPr>
          <w:rFonts w:ascii="Arial" w:hAnsi="Arial" w:cs="Arial"/>
          <w:sz w:val="20"/>
        </w:rPr>
        <w:t>4.2.5.1.</w:t>
      </w:r>
      <w:r w:rsidR="006F4E88" w:rsidRPr="005D2B1E">
        <w:rPr>
          <w:rFonts w:ascii="Arial" w:hAnsi="Arial" w:cs="Arial"/>
          <w:sz w:val="20"/>
        </w:rPr>
        <w:t xml:space="preserve"> </w:t>
      </w:r>
      <w:r w:rsidRPr="005D2B1E">
        <w:rPr>
          <w:rFonts w:ascii="Arial" w:hAnsi="Arial" w:cs="Arial"/>
          <w:sz w:val="20"/>
        </w:rPr>
        <w:t xml:space="preserve">Nội dung: </w:t>
      </w:r>
      <w:r w:rsidR="001E332C" w:rsidRPr="005D2B1E">
        <w:rPr>
          <w:rFonts w:ascii="Arial" w:hAnsi="Arial" w:cs="Arial"/>
          <w:sz w:val="20"/>
        </w:rPr>
        <w:t>Kiểm tra</w:t>
      </w:r>
      <w:r w:rsidRPr="005D2B1E">
        <w:rPr>
          <w:rFonts w:ascii="Arial" w:hAnsi="Arial" w:cs="Arial"/>
          <w:sz w:val="20"/>
        </w:rPr>
        <w:t xml:space="preserve"> về lực lượng, trang bị, thi</w:t>
      </w:r>
      <w:r w:rsidR="0011479C" w:rsidRPr="005D2B1E">
        <w:rPr>
          <w:rFonts w:ascii="Arial" w:hAnsi="Arial" w:cs="Arial"/>
          <w:sz w:val="20"/>
          <w:lang w:val="en-US"/>
        </w:rPr>
        <w:t>ế</w:t>
      </w:r>
      <w:r w:rsidRPr="005D2B1E">
        <w:rPr>
          <w:rFonts w:ascii="Arial" w:hAnsi="Arial" w:cs="Arial"/>
          <w:sz w:val="20"/>
        </w:rPr>
        <w:t>t chế hiện trường phù h</w:t>
      </w:r>
      <w:r w:rsidR="00447D9E" w:rsidRPr="005D2B1E">
        <w:rPr>
          <w:rFonts w:ascii="Arial" w:hAnsi="Arial" w:cs="Arial"/>
          <w:sz w:val="20"/>
          <w:lang w:val="en-US"/>
        </w:rPr>
        <w:t>ợ</w:t>
      </w:r>
      <w:r w:rsidRPr="005D2B1E">
        <w:rPr>
          <w:rFonts w:ascii="Arial" w:hAnsi="Arial" w:cs="Arial"/>
          <w:sz w:val="20"/>
        </w:rPr>
        <w:t xml:space="preserve">p với phương </w:t>
      </w:r>
      <w:r w:rsidR="00447D9E" w:rsidRPr="005D2B1E">
        <w:rPr>
          <w:rFonts w:ascii="Arial" w:hAnsi="Arial" w:cs="Arial"/>
          <w:sz w:val="20"/>
          <w:lang w:val="en-US"/>
        </w:rPr>
        <w:t>á</w:t>
      </w:r>
      <w:r w:rsidRPr="005D2B1E">
        <w:rPr>
          <w:rFonts w:ascii="Arial" w:hAnsi="Arial" w:cs="Arial"/>
          <w:sz w:val="20"/>
        </w:rPr>
        <w:t xml:space="preserve">n kỹ thuật thi công, tiêu chuẩn, </w:t>
      </w:r>
      <w:r w:rsidR="004014A0" w:rsidRPr="005D2B1E">
        <w:rPr>
          <w:rFonts w:ascii="Arial" w:hAnsi="Arial" w:cs="Arial"/>
          <w:sz w:val="20"/>
        </w:rPr>
        <w:t>quy trình</w:t>
      </w:r>
      <w:r w:rsidRPr="005D2B1E">
        <w:rPr>
          <w:rFonts w:ascii="Arial" w:hAnsi="Arial" w:cs="Arial"/>
          <w:sz w:val="20"/>
        </w:rPr>
        <w:t xml:space="preserve"> được phê duyệt.</w:t>
      </w:r>
    </w:p>
    <w:p w14:paraId="64839AFE" w14:textId="77777777" w:rsidR="00F53980" w:rsidRPr="005D2B1E" w:rsidRDefault="00F53980" w:rsidP="005D2B1E">
      <w:pPr>
        <w:spacing w:before="120"/>
        <w:rPr>
          <w:rFonts w:ascii="Arial" w:hAnsi="Arial" w:cs="Arial"/>
          <w:sz w:val="20"/>
        </w:rPr>
      </w:pPr>
      <w:r w:rsidRPr="005D2B1E">
        <w:rPr>
          <w:rFonts w:ascii="Arial" w:hAnsi="Arial" w:cs="Arial"/>
          <w:sz w:val="20"/>
        </w:rPr>
        <w:t>4.2.5.2.</w:t>
      </w:r>
      <w:r w:rsidR="006F4E88" w:rsidRPr="005D2B1E">
        <w:rPr>
          <w:rFonts w:ascii="Arial" w:hAnsi="Arial" w:cs="Arial"/>
          <w:sz w:val="20"/>
        </w:rPr>
        <w:t xml:space="preserve"> </w:t>
      </w:r>
      <w:r w:rsidRPr="005D2B1E">
        <w:rPr>
          <w:rFonts w:ascii="Arial" w:hAnsi="Arial" w:cs="Arial"/>
          <w:sz w:val="20"/>
        </w:rPr>
        <w:t xml:space="preserve">Phương pháp: </w:t>
      </w:r>
      <w:r w:rsidR="006F4E88" w:rsidRPr="005D2B1E">
        <w:rPr>
          <w:rFonts w:ascii="Arial" w:hAnsi="Arial" w:cs="Arial"/>
          <w:sz w:val="20"/>
        </w:rPr>
        <w:t>Kiểm tra</w:t>
      </w:r>
      <w:r w:rsidRPr="005D2B1E">
        <w:rPr>
          <w:rFonts w:ascii="Arial" w:hAnsi="Arial" w:cs="Arial"/>
          <w:sz w:val="20"/>
        </w:rPr>
        <w:t xml:space="preserve"> hồ sơ hiện trường và kiểm tra thực tế.</w:t>
      </w:r>
    </w:p>
    <w:p w14:paraId="27DDF238" w14:textId="77777777" w:rsidR="00F53980" w:rsidRPr="005D2B1E" w:rsidRDefault="00F53980" w:rsidP="005D2B1E">
      <w:pPr>
        <w:spacing w:before="120"/>
        <w:rPr>
          <w:rFonts w:ascii="Arial" w:hAnsi="Arial" w:cs="Arial"/>
          <w:sz w:val="20"/>
        </w:rPr>
      </w:pPr>
      <w:r w:rsidRPr="005D2B1E">
        <w:rPr>
          <w:rFonts w:ascii="Arial" w:hAnsi="Arial" w:cs="Arial"/>
          <w:sz w:val="20"/>
        </w:rPr>
        <w:t>4.2.5.3.</w:t>
      </w:r>
      <w:r w:rsidR="006F4E88" w:rsidRPr="005D2B1E">
        <w:rPr>
          <w:rFonts w:ascii="Arial" w:hAnsi="Arial" w:cs="Arial"/>
          <w:sz w:val="20"/>
        </w:rPr>
        <w:t xml:space="preserve"> </w:t>
      </w:r>
      <w:r w:rsidRPr="005D2B1E">
        <w:rPr>
          <w:rFonts w:ascii="Arial" w:hAnsi="Arial" w:cs="Arial"/>
          <w:sz w:val="20"/>
        </w:rPr>
        <w:t>Chuẩn mực đánh giá: Quy chuẩn, tiêu chuẩn, quy trình và phương án kỹ thu</w:t>
      </w:r>
      <w:r w:rsidR="00447D9E" w:rsidRPr="005D2B1E">
        <w:rPr>
          <w:rFonts w:ascii="Arial" w:hAnsi="Arial" w:cs="Arial"/>
          <w:sz w:val="20"/>
          <w:lang w:val="en-US"/>
        </w:rPr>
        <w:t>ậ</w:t>
      </w:r>
      <w:r w:rsidRPr="005D2B1E">
        <w:rPr>
          <w:rFonts w:ascii="Arial" w:hAnsi="Arial" w:cs="Arial"/>
          <w:sz w:val="20"/>
        </w:rPr>
        <w:t>t thi công được phê duyệt.</w:t>
      </w:r>
    </w:p>
    <w:p w14:paraId="08A2100F" w14:textId="77777777" w:rsidR="00F53980" w:rsidRPr="005D2B1E" w:rsidRDefault="00F53980" w:rsidP="005D2B1E">
      <w:pPr>
        <w:spacing w:before="120"/>
        <w:rPr>
          <w:rFonts w:ascii="Arial" w:hAnsi="Arial" w:cs="Arial"/>
          <w:b/>
          <w:sz w:val="20"/>
        </w:rPr>
      </w:pPr>
      <w:r w:rsidRPr="005D2B1E">
        <w:rPr>
          <w:rFonts w:ascii="Arial" w:hAnsi="Arial" w:cs="Arial"/>
          <w:b/>
          <w:sz w:val="20"/>
        </w:rPr>
        <w:t>4.2.6.</w:t>
      </w:r>
      <w:r w:rsidR="006F4E88" w:rsidRPr="005D2B1E">
        <w:rPr>
          <w:rFonts w:ascii="Arial" w:hAnsi="Arial" w:cs="Arial"/>
          <w:b/>
          <w:sz w:val="20"/>
        </w:rPr>
        <w:t xml:space="preserve"> </w:t>
      </w:r>
      <w:r w:rsidRPr="005D2B1E">
        <w:rPr>
          <w:rFonts w:ascii="Arial" w:hAnsi="Arial" w:cs="Arial"/>
          <w:b/>
          <w:sz w:val="20"/>
        </w:rPr>
        <w:t>Yêu cầu về quản lý chất lượng trong ĐT, KS, RPBM</w:t>
      </w:r>
    </w:p>
    <w:p w14:paraId="4C4ECE63" w14:textId="77777777" w:rsidR="00F53980" w:rsidRPr="005D2B1E" w:rsidRDefault="00F53980" w:rsidP="005D2B1E">
      <w:pPr>
        <w:spacing w:before="120"/>
        <w:rPr>
          <w:rFonts w:ascii="Arial" w:hAnsi="Arial" w:cs="Arial"/>
          <w:sz w:val="20"/>
        </w:rPr>
      </w:pPr>
      <w:r w:rsidRPr="005D2B1E">
        <w:rPr>
          <w:rFonts w:ascii="Arial" w:hAnsi="Arial" w:cs="Arial"/>
          <w:sz w:val="20"/>
        </w:rPr>
        <w:t>4.2.6.1.</w:t>
      </w:r>
      <w:r w:rsidR="006F4E88" w:rsidRPr="005D2B1E">
        <w:rPr>
          <w:rFonts w:ascii="Arial" w:hAnsi="Arial" w:cs="Arial"/>
          <w:sz w:val="20"/>
        </w:rPr>
        <w:t xml:space="preserve"> </w:t>
      </w:r>
      <w:r w:rsidRPr="005D2B1E">
        <w:rPr>
          <w:rFonts w:ascii="Arial" w:hAnsi="Arial" w:cs="Arial"/>
          <w:sz w:val="20"/>
        </w:rPr>
        <w:t>Phương án kỹ thuật thi công ĐT, KS, RPBM phải được thẩm định và phê duyệt theo quy định sau:</w:t>
      </w:r>
    </w:p>
    <w:p w14:paraId="06509BF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Nhà thầu x</w:t>
      </w:r>
      <w:r w:rsidR="00716239" w:rsidRPr="005D2B1E">
        <w:rPr>
          <w:rFonts w:ascii="Arial" w:hAnsi="Arial" w:cs="Arial"/>
          <w:sz w:val="20"/>
          <w:lang w:val="en-US"/>
        </w:rPr>
        <w:t>â</w:t>
      </w:r>
      <w:r w:rsidRPr="005D2B1E">
        <w:rPr>
          <w:rFonts w:ascii="Arial" w:hAnsi="Arial" w:cs="Arial"/>
          <w:sz w:val="20"/>
        </w:rPr>
        <w:t>y dựng phương án kỹ thuật thi công, dự toán tr</w:t>
      </w:r>
      <w:r w:rsidR="00716239" w:rsidRPr="005D2B1E">
        <w:rPr>
          <w:rFonts w:ascii="Arial" w:hAnsi="Arial" w:cs="Arial"/>
          <w:sz w:val="20"/>
          <w:lang w:val="en-US"/>
        </w:rPr>
        <w:t>ì</w:t>
      </w:r>
      <w:r w:rsidRPr="005D2B1E">
        <w:rPr>
          <w:rFonts w:ascii="Arial" w:hAnsi="Arial" w:cs="Arial"/>
          <w:sz w:val="20"/>
        </w:rPr>
        <w:t>nh th</w:t>
      </w:r>
      <w:r w:rsidR="00716239" w:rsidRPr="005D2B1E">
        <w:rPr>
          <w:rFonts w:ascii="Arial" w:hAnsi="Arial" w:cs="Arial"/>
          <w:sz w:val="20"/>
          <w:lang w:val="en-US"/>
        </w:rPr>
        <w:t>ẩ</w:t>
      </w:r>
      <w:r w:rsidRPr="005D2B1E">
        <w:rPr>
          <w:rFonts w:ascii="Arial" w:hAnsi="Arial" w:cs="Arial"/>
          <w:sz w:val="20"/>
        </w:rPr>
        <w:t xml:space="preserve">m định, phê duyệt trong đó </w:t>
      </w:r>
      <w:r w:rsidR="00532E48" w:rsidRPr="005D2B1E">
        <w:rPr>
          <w:rFonts w:ascii="Arial" w:hAnsi="Arial" w:cs="Arial"/>
          <w:sz w:val="20"/>
        </w:rPr>
        <w:t>xác định</w:t>
      </w:r>
      <w:r w:rsidRPr="005D2B1E">
        <w:rPr>
          <w:rFonts w:ascii="Arial" w:hAnsi="Arial" w:cs="Arial"/>
          <w:sz w:val="20"/>
        </w:rPr>
        <w:t xml:space="preserve"> rõ các ti</w:t>
      </w:r>
      <w:r w:rsidR="00716239" w:rsidRPr="005D2B1E">
        <w:rPr>
          <w:rFonts w:ascii="Arial" w:hAnsi="Arial" w:cs="Arial"/>
          <w:sz w:val="20"/>
          <w:lang w:val="en-US"/>
        </w:rPr>
        <w:t>ê</w:t>
      </w:r>
      <w:r w:rsidRPr="005D2B1E">
        <w:rPr>
          <w:rFonts w:ascii="Arial" w:hAnsi="Arial" w:cs="Arial"/>
          <w:sz w:val="20"/>
        </w:rPr>
        <w:t xml:space="preserve">u chuẩn, quy trình ĐT, KS, RPBM, </w:t>
      </w:r>
      <w:r w:rsidR="004014A0" w:rsidRPr="005D2B1E">
        <w:rPr>
          <w:rFonts w:ascii="Arial" w:hAnsi="Arial" w:cs="Arial"/>
          <w:sz w:val="20"/>
        </w:rPr>
        <w:t>quy trình</w:t>
      </w:r>
      <w:r w:rsidRPr="005D2B1E">
        <w:rPr>
          <w:rFonts w:ascii="Arial" w:hAnsi="Arial" w:cs="Arial"/>
          <w:sz w:val="20"/>
        </w:rPr>
        <w:t xml:space="preserve"> QLCL được lựa chọn áp dụng;</w:t>
      </w:r>
    </w:p>
    <w:p w14:paraId="5D7CDB3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Phương án kỹ thuật thi công ĐT, KS, RPBM và </w:t>
      </w:r>
      <w:r w:rsidR="00103AD7" w:rsidRPr="005D2B1E">
        <w:rPr>
          <w:rFonts w:ascii="Arial" w:hAnsi="Arial" w:cs="Arial"/>
          <w:sz w:val="20"/>
        </w:rPr>
        <w:t>kế hoạch</w:t>
      </w:r>
      <w:r w:rsidRPr="005D2B1E">
        <w:rPr>
          <w:rFonts w:ascii="Arial" w:hAnsi="Arial" w:cs="Arial"/>
          <w:sz w:val="20"/>
        </w:rPr>
        <w:t xml:space="preserve"> QLCL phải được chủ đầu tư/chủ dự án phê duyệt trước khi tổ chức thực hiện.</w:t>
      </w:r>
    </w:p>
    <w:p w14:paraId="19F32141" w14:textId="77777777" w:rsidR="00F53980" w:rsidRPr="005D2B1E" w:rsidRDefault="00F53980" w:rsidP="005D2B1E">
      <w:pPr>
        <w:spacing w:before="120"/>
        <w:rPr>
          <w:rFonts w:ascii="Arial" w:hAnsi="Arial" w:cs="Arial"/>
          <w:sz w:val="20"/>
        </w:rPr>
      </w:pPr>
      <w:r w:rsidRPr="005D2B1E">
        <w:rPr>
          <w:rFonts w:ascii="Arial" w:hAnsi="Arial" w:cs="Arial"/>
          <w:sz w:val="20"/>
        </w:rPr>
        <w:t>4.2.6.2.</w:t>
      </w:r>
      <w:r w:rsidR="006F4E88" w:rsidRPr="005D2B1E">
        <w:rPr>
          <w:rFonts w:ascii="Arial" w:hAnsi="Arial" w:cs="Arial"/>
          <w:sz w:val="20"/>
        </w:rPr>
        <w:t xml:space="preserve"> </w:t>
      </w:r>
      <w:r w:rsidRPr="005D2B1E">
        <w:rPr>
          <w:rFonts w:ascii="Arial" w:hAnsi="Arial" w:cs="Arial"/>
          <w:sz w:val="20"/>
        </w:rPr>
        <w:t>Nhà thầu phải tổ chức việc QLCL nội bộ trước, trong v</w:t>
      </w:r>
      <w:r w:rsidR="00504368" w:rsidRPr="005D2B1E">
        <w:rPr>
          <w:rFonts w:ascii="Arial" w:hAnsi="Arial" w:cs="Arial"/>
          <w:sz w:val="20"/>
          <w:lang w:val="en-US"/>
        </w:rPr>
        <w:t>à</w:t>
      </w:r>
      <w:r w:rsidRPr="005D2B1E">
        <w:rPr>
          <w:rFonts w:ascii="Arial" w:hAnsi="Arial" w:cs="Arial"/>
          <w:sz w:val="20"/>
        </w:rPr>
        <w:t xml:space="preserve"> sau </w:t>
      </w:r>
      <w:r w:rsidR="006F4E88" w:rsidRPr="005D2B1E">
        <w:rPr>
          <w:rFonts w:ascii="Arial" w:hAnsi="Arial" w:cs="Arial"/>
          <w:sz w:val="20"/>
        </w:rPr>
        <w:t>quá trình</w:t>
      </w:r>
      <w:r w:rsidRPr="005D2B1E">
        <w:rPr>
          <w:rFonts w:ascii="Arial" w:hAnsi="Arial" w:cs="Arial"/>
          <w:sz w:val="20"/>
        </w:rPr>
        <w:t xml:space="preserve"> thực hiện ĐT, KS, RPBM theo quy định sau:</w:t>
      </w:r>
    </w:p>
    <w:p w14:paraId="1F4F84A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w:t>
      </w:r>
      <w:r w:rsidR="00504368" w:rsidRPr="005D2B1E">
        <w:rPr>
          <w:rFonts w:ascii="Arial" w:hAnsi="Arial" w:cs="Arial"/>
          <w:sz w:val="20"/>
          <w:lang w:val="en-US"/>
        </w:rPr>
        <w:t>à</w:t>
      </w:r>
      <w:r w:rsidRPr="005D2B1E">
        <w:rPr>
          <w:rFonts w:ascii="Arial" w:hAnsi="Arial" w:cs="Arial"/>
          <w:sz w:val="20"/>
        </w:rPr>
        <w:t xml:space="preserve"> thầu phải bố trí cán bộ chuyên trách làm c</w:t>
      </w:r>
      <w:r w:rsidR="00504368" w:rsidRPr="005D2B1E">
        <w:rPr>
          <w:rFonts w:ascii="Arial" w:hAnsi="Arial" w:cs="Arial"/>
          <w:sz w:val="20"/>
          <w:lang w:val="en-US"/>
        </w:rPr>
        <w:t>ô</w:t>
      </w:r>
      <w:r w:rsidRPr="005D2B1E">
        <w:rPr>
          <w:rFonts w:ascii="Arial" w:hAnsi="Arial" w:cs="Arial"/>
          <w:sz w:val="20"/>
        </w:rPr>
        <w:t>ng tác quản lý t</w:t>
      </w:r>
      <w:r w:rsidR="006F4E88" w:rsidRPr="005D2B1E">
        <w:rPr>
          <w:rFonts w:ascii="Arial" w:hAnsi="Arial" w:cs="Arial"/>
          <w:sz w:val="20"/>
        </w:rPr>
        <w:t>h</w:t>
      </w:r>
      <w:r w:rsidR="00504368"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g tin hiện trường;</w:t>
      </w:r>
      <w:r w:rsidR="00DC40F7" w:rsidRPr="005D2B1E">
        <w:rPr>
          <w:rFonts w:ascii="Arial" w:hAnsi="Arial" w:cs="Arial"/>
          <w:sz w:val="20"/>
          <w:lang w:val="en-US"/>
        </w:rPr>
        <w:t xml:space="preserve"> </w:t>
      </w:r>
      <w:r w:rsidRPr="005D2B1E">
        <w:rPr>
          <w:rFonts w:ascii="Arial" w:hAnsi="Arial" w:cs="Arial"/>
          <w:sz w:val="20"/>
        </w:rPr>
        <w:t>việc kiểm tra chất lượng th</w:t>
      </w:r>
      <w:r w:rsidR="00EE11D5" w:rsidRPr="005D2B1E">
        <w:rPr>
          <w:rFonts w:ascii="Arial" w:hAnsi="Arial" w:cs="Arial"/>
          <w:sz w:val="20"/>
          <w:lang w:val="en-US"/>
        </w:rPr>
        <w:t>ô</w:t>
      </w:r>
      <w:r w:rsidRPr="005D2B1E">
        <w:rPr>
          <w:rFonts w:ascii="Arial" w:hAnsi="Arial" w:cs="Arial"/>
          <w:sz w:val="20"/>
        </w:rPr>
        <w:t>ng tin hiện trường, dữ liệu ĐT, KS phải được tiến hành hàng ngày; các tồn tại sai sót phải được kịp thời khắc phục trong ngày;</w:t>
      </w:r>
    </w:p>
    <w:p w14:paraId="48A0731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Nhà thầu thi công phải thực hiện việc </w:t>
      </w:r>
      <w:r w:rsidR="006F4E88" w:rsidRPr="005D2B1E">
        <w:rPr>
          <w:rFonts w:ascii="Arial" w:hAnsi="Arial" w:cs="Arial"/>
          <w:sz w:val="20"/>
        </w:rPr>
        <w:t>giám sát</w:t>
      </w:r>
      <w:r w:rsidRPr="005D2B1E">
        <w:rPr>
          <w:rFonts w:ascii="Arial" w:hAnsi="Arial" w:cs="Arial"/>
          <w:sz w:val="20"/>
        </w:rPr>
        <w:t xml:space="preserve"> chất lượng nội bộ và phải thực hiện việc kiểm tra lại hàng ngày ít nhấ</w:t>
      </w:r>
      <w:r w:rsidR="00EE11D5" w:rsidRPr="005D2B1E">
        <w:rPr>
          <w:rFonts w:ascii="Arial" w:hAnsi="Arial" w:cs="Arial"/>
          <w:sz w:val="20"/>
        </w:rPr>
        <w:t>t 5</w:t>
      </w:r>
      <w:r w:rsidR="005F0B65">
        <w:rPr>
          <w:rFonts w:ascii="Arial" w:hAnsi="Arial" w:cs="Arial"/>
          <w:sz w:val="20"/>
          <w:lang w:val="en-GB"/>
        </w:rPr>
        <w:t xml:space="preserve"> </w:t>
      </w:r>
      <w:r w:rsidRPr="005D2B1E">
        <w:rPr>
          <w:rFonts w:ascii="Arial" w:hAnsi="Arial" w:cs="Arial"/>
          <w:sz w:val="20"/>
        </w:rPr>
        <w:t>% diệ</w:t>
      </w:r>
      <w:r w:rsidR="00EE11D5" w:rsidRPr="005D2B1E">
        <w:rPr>
          <w:rFonts w:ascii="Arial" w:hAnsi="Arial" w:cs="Arial"/>
          <w:sz w:val="20"/>
        </w:rPr>
        <w:t>n tích đ</w:t>
      </w:r>
      <w:r w:rsidR="00EE11D5" w:rsidRPr="005D2B1E">
        <w:rPr>
          <w:rFonts w:ascii="Arial" w:hAnsi="Arial" w:cs="Arial"/>
          <w:sz w:val="20"/>
          <w:lang w:val="en-US"/>
        </w:rPr>
        <w:t>ã</w:t>
      </w:r>
      <w:r w:rsidRPr="005D2B1E">
        <w:rPr>
          <w:rFonts w:ascii="Arial" w:hAnsi="Arial" w:cs="Arial"/>
          <w:sz w:val="20"/>
        </w:rPr>
        <w:t xml:space="preserve"> KS, RPBM;</w:t>
      </w:r>
    </w:p>
    <w:p w14:paraId="4E6C790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Chủ đầu tư/chủ dự án cử cán bộ QLCL hoặc tư vấn giám sát thực hiện việ</w:t>
      </w:r>
      <w:r w:rsidR="0097255A" w:rsidRPr="005D2B1E">
        <w:rPr>
          <w:rFonts w:ascii="Arial" w:hAnsi="Arial" w:cs="Arial"/>
          <w:sz w:val="20"/>
        </w:rPr>
        <w:t>c giám sát ĐT, KS</w:t>
      </w:r>
      <w:r w:rsidR="0097255A" w:rsidRPr="005D2B1E">
        <w:rPr>
          <w:rFonts w:ascii="Arial" w:hAnsi="Arial" w:cs="Arial"/>
          <w:sz w:val="20"/>
          <w:lang w:val="en-US"/>
        </w:rPr>
        <w:t>,</w:t>
      </w:r>
      <w:r w:rsidRPr="005D2B1E">
        <w:rPr>
          <w:rFonts w:ascii="Arial" w:hAnsi="Arial" w:cs="Arial"/>
          <w:sz w:val="20"/>
        </w:rPr>
        <w:t xml:space="preserve"> RPBM theo phương </w:t>
      </w:r>
      <w:r w:rsidR="0097255A" w:rsidRPr="005D2B1E">
        <w:rPr>
          <w:rFonts w:ascii="Arial" w:hAnsi="Arial" w:cs="Arial"/>
          <w:sz w:val="20"/>
          <w:lang w:val="en-US"/>
        </w:rPr>
        <w:t>á</w:t>
      </w:r>
      <w:r w:rsidRPr="005D2B1E">
        <w:rPr>
          <w:rFonts w:ascii="Arial" w:hAnsi="Arial" w:cs="Arial"/>
          <w:sz w:val="20"/>
        </w:rPr>
        <w:t>n kỹ thuật thi c</w:t>
      </w:r>
      <w:r w:rsidR="00194A42" w:rsidRPr="005D2B1E">
        <w:rPr>
          <w:rFonts w:ascii="Arial" w:hAnsi="Arial" w:cs="Arial"/>
          <w:sz w:val="20"/>
          <w:lang w:val="en-US"/>
        </w:rPr>
        <w:t>ô</w:t>
      </w:r>
      <w:r w:rsidRPr="005D2B1E">
        <w:rPr>
          <w:rFonts w:ascii="Arial" w:hAnsi="Arial" w:cs="Arial"/>
          <w:sz w:val="20"/>
        </w:rPr>
        <w:t xml:space="preserve">ng và kế hoạch </w:t>
      </w:r>
      <w:r w:rsidR="006F4E88" w:rsidRPr="005D2B1E">
        <w:rPr>
          <w:rFonts w:ascii="Arial" w:hAnsi="Arial" w:cs="Arial"/>
          <w:sz w:val="20"/>
        </w:rPr>
        <w:t>đảm bảo</w:t>
      </w:r>
      <w:r w:rsidRPr="005D2B1E">
        <w:rPr>
          <w:rFonts w:ascii="Arial" w:hAnsi="Arial" w:cs="Arial"/>
          <w:sz w:val="20"/>
        </w:rPr>
        <w:t xml:space="preserve"> chất lượng của nh</w:t>
      </w:r>
      <w:r w:rsidR="00983E6E" w:rsidRPr="005D2B1E">
        <w:rPr>
          <w:rFonts w:ascii="Arial" w:hAnsi="Arial" w:cs="Arial"/>
          <w:sz w:val="20"/>
          <w:lang w:val="en-US"/>
        </w:rPr>
        <w:t>à</w:t>
      </w:r>
      <w:r w:rsidRPr="005D2B1E">
        <w:rPr>
          <w:rFonts w:ascii="Arial" w:hAnsi="Arial" w:cs="Arial"/>
          <w:sz w:val="20"/>
        </w:rPr>
        <w:t xml:space="preserve"> thầu </w:t>
      </w:r>
      <w:r w:rsidR="00C75721" w:rsidRPr="005D2B1E">
        <w:rPr>
          <w:rFonts w:ascii="Arial" w:hAnsi="Arial" w:cs="Arial"/>
          <w:sz w:val="20"/>
        </w:rPr>
        <w:t>thi công</w:t>
      </w:r>
      <w:r w:rsidRPr="005D2B1E">
        <w:rPr>
          <w:rFonts w:ascii="Arial" w:hAnsi="Arial" w:cs="Arial"/>
          <w:sz w:val="20"/>
        </w:rPr>
        <w:t>;</w:t>
      </w:r>
    </w:p>
    <w:p w14:paraId="326BA71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Nhà thầu phải thường xuyên cập nhật, </w:t>
      </w:r>
      <w:r w:rsidR="00B85885" w:rsidRPr="005D2B1E">
        <w:rPr>
          <w:rFonts w:ascii="Arial" w:hAnsi="Arial" w:cs="Arial"/>
          <w:sz w:val="20"/>
        </w:rPr>
        <w:t>đánh giá</w:t>
      </w:r>
      <w:r w:rsidRPr="005D2B1E">
        <w:rPr>
          <w:rFonts w:ascii="Arial" w:hAnsi="Arial" w:cs="Arial"/>
          <w:sz w:val="20"/>
        </w:rPr>
        <w:t xml:space="preserve"> dữ liệu thu thập được từ kết quả thi công, lập báo cáo kết quả ĐT</w:t>
      </w:r>
      <w:r w:rsidR="008C64FB" w:rsidRPr="005D2B1E">
        <w:rPr>
          <w:rFonts w:ascii="Arial" w:hAnsi="Arial" w:cs="Arial"/>
          <w:sz w:val="20"/>
          <w:lang w:val="en-US"/>
        </w:rPr>
        <w:t>,</w:t>
      </w:r>
      <w:r w:rsidRPr="005D2B1E">
        <w:rPr>
          <w:rFonts w:ascii="Arial" w:hAnsi="Arial" w:cs="Arial"/>
          <w:sz w:val="20"/>
        </w:rPr>
        <w:t xml:space="preserve"> KS, RPBM và b</w:t>
      </w:r>
      <w:r w:rsidR="006C57F5" w:rsidRPr="005D2B1E">
        <w:rPr>
          <w:rFonts w:ascii="Arial" w:hAnsi="Arial" w:cs="Arial"/>
          <w:sz w:val="20"/>
          <w:lang w:val="en-US"/>
        </w:rPr>
        <w:t>ả</w:t>
      </w:r>
      <w:r w:rsidRPr="005D2B1E">
        <w:rPr>
          <w:rFonts w:ascii="Arial" w:hAnsi="Arial" w:cs="Arial"/>
          <w:sz w:val="20"/>
        </w:rPr>
        <w:t>n đồ hoàn th</w:t>
      </w:r>
      <w:r w:rsidR="004A077F" w:rsidRPr="005D2B1E">
        <w:rPr>
          <w:rFonts w:ascii="Arial" w:hAnsi="Arial" w:cs="Arial"/>
          <w:sz w:val="20"/>
          <w:lang w:val="en-US"/>
        </w:rPr>
        <w:t>à</w:t>
      </w:r>
      <w:r w:rsidRPr="005D2B1E">
        <w:rPr>
          <w:rFonts w:ascii="Arial" w:hAnsi="Arial" w:cs="Arial"/>
          <w:sz w:val="20"/>
        </w:rPr>
        <w:t>nh ĐT, KS, RPBM theo quy định của Quy chuẩn kỹ thuật này;</w:t>
      </w:r>
    </w:p>
    <w:p w14:paraId="66F5AA8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Cơ quan giám sát chất lượng phải xác nhận kết quả và chất lư</w:t>
      </w:r>
      <w:r w:rsidR="00F25B29" w:rsidRPr="005D2B1E">
        <w:rPr>
          <w:rFonts w:ascii="Arial" w:hAnsi="Arial" w:cs="Arial"/>
          <w:sz w:val="20"/>
          <w:lang w:val="en-US"/>
        </w:rPr>
        <w:t>ợ</w:t>
      </w:r>
      <w:r w:rsidRPr="005D2B1E">
        <w:rPr>
          <w:rFonts w:ascii="Arial" w:hAnsi="Arial" w:cs="Arial"/>
          <w:sz w:val="20"/>
        </w:rPr>
        <w:t>ng ĐT, KS, RPBM, trong trường hợp cần thi</w:t>
      </w:r>
      <w:r w:rsidR="00DB5B34" w:rsidRPr="005D2B1E">
        <w:rPr>
          <w:rFonts w:ascii="Arial" w:hAnsi="Arial" w:cs="Arial"/>
          <w:sz w:val="20"/>
          <w:lang w:val="en-US"/>
        </w:rPr>
        <w:t>ế</w:t>
      </w:r>
      <w:r w:rsidRPr="005D2B1E">
        <w:rPr>
          <w:rFonts w:ascii="Arial" w:hAnsi="Arial" w:cs="Arial"/>
          <w:sz w:val="20"/>
        </w:rPr>
        <w:t>t đề nghị ch</w:t>
      </w:r>
      <w:r w:rsidR="00D8289B" w:rsidRPr="005D2B1E">
        <w:rPr>
          <w:rFonts w:ascii="Arial" w:hAnsi="Arial" w:cs="Arial"/>
          <w:sz w:val="20"/>
          <w:lang w:val="en-US"/>
        </w:rPr>
        <w:t>ủ</w:t>
      </w:r>
      <w:r w:rsidRPr="005D2B1E">
        <w:rPr>
          <w:rFonts w:ascii="Arial" w:hAnsi="Arial" w:cs="Arial"/>
          <w:sz w:val="20"/>
        </w:rPr>
        <w:t xml:space="preserve"> đầu tư/chủ dự án </w:t>
      </w:r>
      <w:r w:rsidR="006F4E88" w:rsidRPr="005D2B1E">
        <w:rPr>
          <w:rFonts w:ascii="Arial" w:hAnsi="Arial" w:cs="Arial"/>
          <w:sz w:val="20"/>
        </w:rPr>
        <w:t>tổ chức</w:t>
      </w:r>
      <w:r w:rsidRPr="005D2B1E">
        <w:rPr>
          <w:rFonts w:ascii="Arial" w:hAnsi="Arial" w:cs="Arial"/>
          <w:sz w:val="20"/>
        </w:rPr>
        <w:t xml:space="preserve"> </w:t>
      </w:r>
      <w:r w:rsidR="001E332C" w:rsidRPr="005D2B1E">
        <w:rPr>
          <w:rFonts w:ascii="Arial" w:hAnsi="Arial" w:cs="Arial"/>
          <w:sz w:val="20"/>
        </w:rPr>
        <w:t>kiểm tra</w:t>
      </w:r>
      <w:r w:rsidRPr="005D2B1E">
        <w:rPr>
          <w:rFonts w:ascii="Arial" w:hAnsi="Arial" w:cs="Arial"/>
          <w:sz w:val="20"/>
        </w:rPr>
        <w:t>, phúc tra đ</w:t>
      </w:r>
      <w:r w:rsidR="007E3736" w:rsidRPr="005D2B1E">
        <w:rPr>
          <w:rFonts w:ascii="Arial" w:hAnsi="Arial" w:cs="Arial"/>
          <w:sz w:val="20"/>
          <w:lang w:val="en-US"/>
        </w:rPr>
        <w:t>ể</w:t>
      </w:r>
      <w:r w:rsidRPr="005D2B1E">
        <w:rPr>
          <w:rFonts w:ascii="Arial" w:hAnsi="Arial" w:cs="Arial"/>
          <w:sz w:val="20"/>
        </w:rPr>
        <w:t xml:space="preserve"> xác minh dữ liệu;</w:t>
      </w:r>
    </w:p>
    <w:p w14:paraId="799C6F2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Nhà thầu th</w:t>
      </w:r>
      <w:r w:rsidR="0098771F" w:rsidRPr="005D2B1E">
        <w:rPr>
          <w:rFonts w:ascii="Arial" w:hAnsi="Arial" w:cs="Arial"/>
          <w:sz w:val="20"/>
          <w:lang w:val="en-US"/>
        </w:rPr>
        <w:t>i</w:t>
      </w:r>
      <w:r w:rsidRPr="005D2B1E">
        <w:rPr>
          <w:rFonts w:ascii="Arial" w:hAnsi="Arial" w:cs="Arial"/>
          <w:sz w:val="20"/>
        </w:rPr>
        <w:t xml:space="preserve"> công và cơ quan QLCL ph</w:t>
      </w:r>
      <w:r w:rsidR="007E7F1C" w:rsidRPr="005D2B1E">
        <w:rPr>
          <w:rFonts w:ascii="Arial" w:hAnsi="Arial" w:cs="Arial"/>
          <w:sz w:val="20"/>
          <w:lang w:val="en-US"/>
        </w:rPr>
        <w:t>ả</w:t>
      </w:r>
      <w:r w:rsidRPr="005D2B1E">
        <w:rPr>
          <w:rFonts w:ascii="Arial" w:hAnsi="Arial" w:cs="Arial"/>
          <w:sz w:val="20"/>
        </w:rPr>
        <w:t>i định k</w:t>
      </w:r>
      <w:r w:rsidR="007E7F1C" w:rsidRPr="005D2B1E">
        <w:rPr>
          <w:rFonts w:ascii="Arial" w:hAnsi="Arial" w:cs="Arial"/>
          <w:sz w:val="20"/>
          <w:lang w:val="en-US"/>
        </w:rPr>
        <w:t>ỳ</w:t>
      </w:r>
      <w:r w:rsidRPr="005D2B1E">
        <w:rPr>
          <w:rFonts w:ascii="Arial" w:hAnsi="Arial" w:cs="Arial"/>
          <w:sz w:val="20"/>
        </w:rPr>
        <w:t xml:space="preserve"> t</w:t>
      </w:r>
      <w:r w:rsidR="007E7F1C" w:rsidRPr="005D2B1E">
        <w:rPr>
          <w:rFonts w:ascii="Arial" w:hAnsi="Arial" w:cs="Arial"/>
          <w:sz w:val="20"/>
          <w:lang w:val="en-US"/>
        </w:rPr>
        <w:t>iế</w:t>
      </w:r>
      <w:r w:rsidRPr="005D2B1E">
        <w:rPr>
          <w:rFonts w:ascii="Arial" w:hAnsi="Arial" w:cs="Arial"/>
          <w:sz w:val="20"/>
        </w:rPr>
        <w:t>n hành việc thu thập ý ki</w:t>
      </w:r>
      <w:r w:rsidR="00C53E46" w:rsidRPr="005D2B1E">
        <w:rPr>
          <w:rFonts w:ascii="Arial" w:hAnsi="Arial" w:cs="Arial"/>
          <w:sz w:val="20"/>
          <w:lang w:val="en-US"/>
        </w:rPr>
        <w:t>ế</w:t>
      </w:r>
      <w:r w:rsidRPr="005D2B1E">
        <w:rPr>
          <w:rFonts w:ascii="Arial" w:hAnsi="Arial" w:cs="Arial"/>
          <w:sz w:val="20"/>
        </w:rPr>
        <w:t>n c</w:t>
      </w:r>
      <w:r w:rsidR="00040EE5" w:rsidRPr="005D2B1E">
        <w:rPr>
          <w:rFonts w:ascii="Arial" w:hAnsi="Arial" w:cs="Arial"/>
          <w:sz w:val="20"/>
          <w:lang w:val="en-US"/>
        </w:rPr>
        <w:t>ủ</w:t>
      </w:r>
      <w:r w:rsidRPr="005D2B1E">
        <w:rPr>
          <w:rFonts w:ascii="Arial" w:hAnsi="Arial" w:cs="Arial"/>
          <w:sz w:val="20"/>
        </w:rPr>
        <w:t>a các tổ chức, cá nhân c</w:t>
      </w:r>
      <w:r w:rsidR="000A5081" w:rsidRPr="005D2B1E">
        <w:rPr>
          <w:rFonts w:ascii="Arial" w:hAnsi="Arial" w:cs="Arial"/>
          <w:sz w:val="20"/>
          <w:lang w:val="en-US"/>
        </w:rPr>
        <w:t>ó</w:t>
      </w:r>
      <w:r w:rsidRPr="005D2B1E">
        <w:rPr>
          <w:rFonts w:ascii="Arial" w:hAnsi="Arial" w:cs="Arial"/>
          <w:sz w:val="20"/>
        </w:rPr>
        <w:t xml:space="preserve"> liên quan về ti</w:t>
      </w:r>
      <w:r w:rsidR="00040EE5" w:rsidRPr="005D2B1E">
        <w:rPr>
          <w:rFonts w:ascii="Arial" w:hAnsi="Arial" w:cs="Arial"/>
          <w:sz w:val="20"/>
          <w:lang w:val="en-US"/>
        </w:rPr>
        <w:t>ế</w:t>
      </w:r>
      <w:r w:rsidRPr="005D2B1E">
        <w:rPr>
          <w:rFonts w:ascii="Arial" w:hAnsi="Arial" w:cs="Arial"/>
          <w:sz w:val="20"/>
        </w:rPr>
        <w:t>n độ, ch</w:t>
      </w:r>
      <w:r w:rsidR="00111780" w:rsidRPr="005D2B1E">
        <w:rPr>
          <w:rFonts w:ascii="Arial" w:hAnsi="Arial" w:cs="Arial"/>
          <w:sz w:val="20"/>
          <w:lang w:val="en-US"/>
        </w:rPr>
        <w:t>ấ</w:t>
      </w:r>
      <w:r w:rsidRPr="005D2B1E">
        <w:rPr>
          <w:rFonts w:ascii="Arial" w:hAnsi="Arial" w:cs="Arial"/>
          <w:sz w:val="20"/>
        </w:rPr>
        <w:t xml:space="preserve">t lượng dự </w:t>
      </w:r>
      <w:r w:rsidR="00111780" w:rsidRPr="005D2B1E">
        <w:rPr>
          <w:rFonts w:ascii="Arial" w:hAnsi="Arial" w:cs="Arial"/>
          <w:sz w:val="20"/>
          <w:lang w:val="en-US"/>
        </w:rPr>
        <w:t>á</w:t>
      </w:r>
      <w:r w:rsidRPr="005D2B1E">
        <w:rPr>
          <w:rFonts w:ascii="Arial" w:hAnsi="Arial" w:cs="Arial"/>
          <w:sz w:val="20"/>
        </w:rPr>
        <w:t>n;</w:t>
      </w:r>
    </w:p>
    <w:p w14:paraId="016066F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Chủ </w:t>
      </w:r>
      <w:r w:rsidR="006F4E88" w:rsidRPr="005D2B1E">
        <w:rPr>
          <w:rFonts w:ascii="Arial" w:hAnsi="Arial" w:cs="Arial"/>
          <w:sz w:val="20"/>
        </w:rPr>
        <w:t>đầu tư</w:t>
      </w:r>
      <w:r w:rsidRPr="005D2B1E">
        <w:rPr>
          <w:rFonts w:ascii="Arial" w:hAnsi="Arial" w:cs="Arial"/>
          <w:sz w:val="20"/>
        </w:rPr>
        <w:t>/chủ dự án, cơ quan QLCL và nhà thầu tổ chức kiểm tra nghiệ</w:t>
      </w:r>
      <w:r w:rsidR="004A5553" w:rsidRPr="005D2B1E">
        <w:rPr>
          <w:rFonts w:ascii="Arial" w:hAnsi="Arial" w:cs="Arial"/>
          <w:sz w:val="20"/>
        </w:rPr>
        <w:t>m thu k</w:t>
      </w:r>
      <w:r w:rsidR="004A5553" w:rsidRPr="005D2B1E">
        <w:rPr>
          <w:rFonts w:ascii="Arial" w:hAnsi="Arial" w:cs="Arial"/>
          <w:sz w:val="20"/>
          <w:lang w:val="en-US"/>
        </w:rPr>
        <w:t>ế</w:t>
      </w:r>
      <w:r w:rsidRPr="005D2B1E">
        <w:rPr>
          <w:rFonts w:ascii="Arial" w:hAnsi="Arial" w:cs="Arial"/>
          <w:sz w:val="20"/>
        </w:rPr>
        <w:t xml:space="preserve">t quả ĐT, KS, RPBM: diện tích kiểm tra không dưới 1 % </w:t>
      </w:r>
      <w:r w:rsidR="006F4E88" w:rsidRPr="005D2B1E">
        <w:rPr>
          <w:rFonts w:ascii="Arial" w:hAnsi="Arial" w:cs="Arial"/>
          <w:sz w:val="20"/>
        </w:rPr>
        <w:t>tổng</w:t>
      </w:r>
      <w:r w:rsidRPr="005D2B1E">
        <w:rPr>
          <w:rFonts w:ascii="Arial" w:hAnsi="Arial" w:cs="Arial"/>
          <w:sz w:val="20"/>
        </w:rPr>
        <w:t xml:space="preserve"> diện tích của nhà thầ</w:t>
      </w:r>
      <w:r w:rsidR="00B223B2" w:rsidRPr="005D2B1E">
        <w:rPr>
          <w:rFonts w:ascii="Arial" w:hAnsi="Arial" w:cs="Arial"/>
          <w:sz w:val="20"/>
        </w:rPr>
        <w:t>u đ</w:t>
      </w:r>
      <w:r w:rsidR="00B223B2" w:rsidRPr="005D2B1E">
        <w:rPr>
          <w:rFonts w:ascii="Arial" w:hAnsi="Arial" w:cs="Arial"/>
          <w:sz w:val="20"/>
          <w:lang w:val="en-US"/>
        </w:rPr>
        <w:t>ã</w:t>
      </w:r>
      <w:r w:rsidRPr="005D2B1E">
        <w:rPr>
          <w:rFonts w:ascii="Arial" w:hAnsi="Arial" w:cs="Arial"/>
          <w:sz w:val="20"/>
        </w:rPr>
        <w:t xml:space="preserve"> thi công, trong đó có </w:t>
      </w:r>
      <w:r w:rsidR="00B223B2" w:rsidRPr="005D2B1E">
        <w:rPr>
          <w:rFonts w:ascii="Arial" w:hAnsi="Arial" w:cs="Arial"/>
          <w:sz w:val="20"/>
          <w:lang w:val="en-US"/>
        </w:rPr>
        <w:t>í</w:t>
      </w:r>
      <w:r w:rsidRPr="005D2B1E">
        <w:rPr>
          <w:rFonts w:ascii="Arial" w:hAnsi="Arial" w:cs="Arial"/>
          <w:sz w:val="20"/>
        </w:rPr>
        <w:t>t nhất 50% nằm ngoài diện t</w:t>
      </w:r>
      <w:r w:rsidR="00CE4595" w:rsidRPr="005D2B1E">
        <w:rPr>
          <w:rFonts w:ascii="Arial" w:hAnsi="Arial" w:cs="Arial"/>
          <w:sz w:val="20"/>
          <w:lang w:val="en-US"/>
        </w:rPr>
        <w:t>í</w:t>
      </w:r>
      <w:r w:rsidRPr="005D2B1E">
        <w:rPr>
          <w:rFonts w:ascii="Arial" w:hAnsi="Arial" w:cs="Arial"/>
          <w:sz w:val="20"/>
        </w:rPr>
        <w:t xml:space="preserve">ch đã </w:t>
      </w:r>
      <w:r w:rsidR="00513EAA">
        <w:rPr>
          <w:rFonts w:ascii="Arial" w:hAnsi="Arial" w:cs="Arial"/>
          <w:sz w:val="20"/>
          <w:lang w:val="en-US"/>
        </w:rPr>
        <w:t>đ</w:t>
      </w:r>
      <w:r w:rsidRPr="005D2B1E">
        <w:rPr>
          <w:rFonts w:ascii="Arial" w:hAnsi="Arial" w:cs="Arial"/>
          <w:sz w:val="20"/>
        </w:rPr>
        <w:t>ược nhà thầu thi công kiểm tra hàng ngày theo quy định.</w:t>
      </w:r>
    </w:p>
    <w:p w14:paraId="6A5BA04B" w14:textId="77777777" w:rsidR="00F53980" w:rsidRPr="005D2B1E" w:rsidRDefault="00F53980" w:rsidP="005D2B1E">
      <w:pPr>
        <w:spacing w:before="120"/>
        <w:rPr>
          <w:rFonts w:ascii="Arial" w:hAnsi="Arial" w:cs="Arial"/>
          <w:b/>
          <w:sz w:val="20"/>
        </w:rPr>
      </w:pPr>
      <w:r w:rsidRPr="005D2B1E">
        <w:rPr>
          <w:rFonts w:ascii="Arial" w:hAnsi="Arial" w:cs="Arial"/>
          <w:b/>
          <w:sz w:val="20"/>
        </w:rPr>
        <w:t>4.2.7.</w:t>
      </w:r>
      <w:r w:rsidR="006F4E88" w:rsidRPr="005D2B1E">
        <w:rPr>
          <w:rFonts w:ascii="Arial" w:hAnsi="Arial" w:cs="Arial"/>
          <w:b/>
          <w:sz w:val="20"/>
        </w:rPr>
        <w:t xml:space="preserve"> </w:t>
      </w:r>
      <w:r w:rsidRPr="005D2B1E">
        <w:rPr>
          <w:rFonts w:ascii="Arial" w:hAnsi="Arial" w:cs="Arial"/>
          <w:b/>
          <w:sz w:val="20"/>
        </w:rPr>
        <w:t xml:space="preserve">Giám sát độc lập - giám sát của các cơ quan quản lý nhà </w:t>
      </w:r>
      <w:r w:rsidR="006F4E88" w:rsidRPr="005D2B1E">
        <w:rPr>
          <w:rFonts w:ascii="Arial" w:hAnsi="Arial" w:cs="Arial"/>
          <w:b/>
          <w:sz w:val="20"/>
        </w:rPr>
        <w:t>nước</w:t>
      </w:r>
      <w:r w:rsidRPr="005D2B1E">
        <w:rPr>
          <w:rFonts w:ascii="Arial" w:hAnsi="Arial" w:cs="Arial"/>
          <w:b/>
          <w:sz w:val="20"/>
        </w:rPr>
        <w:t xml:space="preserve"> về RPBM</w:t>
      </w:r>
    </w:p>
    <w:p w14:paraId="582159C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Bộ Quố</w:t>
      </w:r>
      <w:r w:rsidR="00556842" w:rsidRPr="005D2B1E">
        <w:rPr>
          <w:rFonts w:ascii="Arial" w:hAnsi="Arial" w:cs="Arial"/>
          <w:sz w:val="20"/>
        </w:rPr>
        <w:t>c ph</w:t>
      </w:r>
      <w:r w:rsidR="00556842" w:rsidRPr="005D2B1E">
        <w:rPr>
          <w:rFonts w:ascii="Arial" w:hAnsi="Arial" w:cs="Arial"/>
          <w:sz w:val="20"/>
          <w:lang w:val="en-US"/>
        </w:rPr>
        <w:t>ò</w:t>
      </w:r>
      <w:r w:rsidRPr="005D2B1E">
        <w:rPr>
          <w:rFonts w:ascii="Arial" w:hAnsi="Arial" w:cs="Arial"/>
          <w:sz w:val="20"/>
        </w:rPr>
        <w:t>ng, Bộ Tư lệ</w:t>
      </w:r>
      <w:r w:rsidR="00A47D79">
        <w:rPr>
          <w:rFonts w:ascii="Arial" w:hAnsi="Arial" w:cs="Arial"/>
          <w:sz w:val="20"/>
        </w:rPr>
        <w:t>nh Công b</w:t>
      </w:r>
      <w:r w:rsidR="00A47D79">
        <w:rPr>
          <w:rFonts w:ascii="Arial" w:hAnsi="Arial" w:cs="Arial"/>
          <w:sz w:val="20"/>
          <w:lang w:val="en-GB"/>
        </w:rPr>
        <w:t>i</w:t>
      </w:r>
      <w:r w:rsidRPr="005D2B1E">
        <w:rPr>
          <w:rFonts w:ascii="Arial" w:hAnsi="Arial" w:cs="Arial"/>
          <w:sz w:val="20"/>
        </w:rPr>
        <w:t>nh và VNMAC c</w:t>
      </w:r>
      <w:r w:rsidR="00222C39" w:rsidRPr="005D2B1E">
        <w:rPr>
          <w:rFonts w:ascii="Arial" w:hAnsi="Arial" w:cs="Arial"/>
          <w:sz w:val="20"/>
          <w:lang w:val="en-US"/>
        </w:rPr>
        <w:t>ó</w:t>
      </w:r>
      <w:r w:rsidRPr="005D2B1E">
        <w:rPr>
          <w:rFonts w:ascii="Arial" w:hAnsi="Arial" w:cs="Arial"/>
          <w:sz w:val="20"/>
        </w:rPr>
        <w:t xml:space="preserve"> th</w:t>
      </w:r>
      <w:r w:rsidR="00222C39" w:rsidRPr="005D2B1E">
        <w:rPr>
          <w:rFonts w:ascii="Arial" w:hAnsi="Arial" w:cs="Arial"/>
          <w:sz w:val="20"/>
          <w:lang w:val="en-US"/>
        </w:rPr>
        <w:t>ể</w:t>
      </w:r>
      <w:r w:rsidRPr="005D2B1E">
        <w:rPr>
          <w:rFonts w:ascii="Arial" w:hAnsi="Arial" w:cs="Arial"/>
          <w:sz w:val="20"/>
        </w:rPr>
        <w:t xml:space="preserve"> tổ chức kiể</w:t>
      </w:r>
      <w:r w:rsidR="00367137" w:rsidRPr="005D2B1E">
        <w:rPr>
          <w:rFonts w:ascii="Arial" w:hAnsi="Arial" w:cs="Arial"/>
          <w:sz w:val="20"/>
        </w:rPr>
        <w:t>m tra gi</w:t>
      </w:r>
      <w:r w:rsidR="00367137" w:rsidRPr="005D2B1E">
        <w:rPr>
          <w:rFonts w:ascii="Arial" w:hAnsi="Arial" w:cs="Arial"/>
          <w:sz w:val="20"/>
          <w:lang w:val="en-US"/>
        </w:rPr>
        <w:t>á</w:t>
      </w:r>
      <w:r w:rsidRPr="005D2B1E">
        <w:rPr>
          <w:rFonts w:ascii="Arial" w:hAnsi="Arial" w:cs="Arial"/>
          <w:sz w:val="20"/>
        </w:rPr>
        <w:t xml:space="preserve">m sát công tác QLCL và </w:t>
      </w:r>
      <w:r w:rsidR="006F4E88" w:rsidRPr="005D2B1E">
        <w:rPr>
          <w:rFonts w:ascii="Arial" w:hAnsi="Arial" w:cs="Arial"/>
          <w:sz w:val="20"/>
        </w:rPr>
        <w:t>tổ chức</w:t>
      </w:r>
      <w:r w:rsidRPr="005D2B1E">
        <w:rPr>
          <w:rFonts w:ascii="Arial" w:hAnsi="Arial" w:cs="Arial"/>
          <w:sz w:val="20"/>
        </w:rPr>
        <w:t xml:space="preserve"> th</w:t>
      </w:r>
      <w:r w:rsidR="00367137" w:rsidRPr="005D2B1E">
        <w:rPr>
          <w:rFonts w:ascii="Arial" w:hAnsi="Arial" w:cs="Arial"/>
          <w:sz w:val="20"/>
          <w:lang w:val="en-US"/>
        </w:rPr>
        <w:t>i</w:t>
      </w:r>
      <w:r w:rsidRPr="005D2B1E">
        <w:rPr>
          <w:rFonts w:ascii="Arial" w:hAnsi="Arial" w:cs="Arial"/>
          <w:sz w:val="20"/>
        </w:rPr>
        <w:t xml:space="preserve"> công của nhà thầu v</w:t>
      </w:r>
      <w:r w:rsidR="00367137" w:rsidRPr="005D2B1E">
        <w:rPr>
          <w:rFonts w:ascii="Arial" w:hAnsi="Arial" w:cs="Arial"/>
          <w:sz w:val="20"/>
          <w:lang w:val="en-US"/>
        </w:rPr>
        <w:t>à</w:t>
      </w:r>
      <w:r w:rsidRPr="005D2B1E">
        <w:rPr>
          <w:rFonts w:ascii="Arial" w:hAnsi="Arial" w:cs="Arial"/>
          <w:sz w:val="20"/>
        </w:rPr>
        <w:t xml:space="preserve"> chủ đ</w:t>
      </w:r>
      <w:r w:rsidR="00367137" w:rsidRPr="005D2B1E">
        <w:rPr>
          <w:rFonts w:ascii="Arial" w:hAnsi="Arial" w:cs="Arial"/>
          <w:sz w:val="20"/>
          <w:lang w:val="en-US"/>
        </w:rPr>
        <w:t>ầ</w:t>
      </w:r>
      <w:r w:rsidRPr="005D2B1E">
        <w:rPr>
          <w:rFonts w:ascii="Arial" w:hAnsi="Arial" w:cs="Arial"/>
          <w:sz w:val="20"/>
        </w:rPr>
        <w:t>u tư theo định kỳ hoặc đột xuất;</w:t>
      </w:r>
    </w:p>
    <w:p w14:paraId="127E084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 đ</w:t>
      </w:r>
      <w:r w:rsidR="007E220C" w:rsidRPr="005D2B1E">
        <w:rPr>
          <w:rFonts w:ascii="Arial" w:hAnsi="Arial" w:cs="Arial"/>
          <w:sz w:val="20"/>
          <w:lang w:val="en-US"/>
        </w:rPr>
        <w:t>ợ</w:t>
      </w:r>
      <w:r w:rsidRPr="005D2B1E">
        <w:rPr>
          <w:rFonts w:ascii="Arial" w:hAnsi="Arial" w:cs="Arial"/>
          <w:sz w:val="20"/>
        </w:rPr>
        <w:t xml:space="preserve">t kiểm tra (định kỳ, đột xuất) phải được tiến hành </w:t>
      </w:r>
      <w:r w:rsidR="007E220C" w:rsidRPr="005D2B1E">
        <w:rPr>
          <w:rFonts w:ascii="Arial" w:hAnsi="Arial" w:cs="Arial"/>
          <w:sz w:val="20"/>
          <w:lang w:val="en-US"/>
        </w:rPr>
        <w:t>đ</w:t>
      </w:r>
      <w:r w:rsidRPr="005D2B1E">
        <w:rPr>
          <w:rFonts w:ascii="Arial" w:hAnsi="Arial" w:cs="Arial"/>
          <w:sz w:val="20"/>
        </w:rPr>
        <w:t>ầy đủ v</w:t>
      </w:r>
      <w:r w:rsidR="007E220C" w:rsidRPr="005D2B1E">
        <w:rPr>
          <w:rFonts w:ascii="Arial" w:hAnsi="Arial" w:cs="Arial"/>
          <w:sz w:val="20"/>
          <w:lang w:val="en-US"/>
        </w:rPr>
        <w:t>à</w:t>
      </w:r>
      <w:r w:rsidRPr="005D2B1E">
        <w:rPr>
          <w:rFonts w:ascii="Arial" w:hAnsi="Arial" w:cs="Arial"/>
          <w:sz w:val="20"/>
        </w:rPr>
        <w:t xml:space="preserve"> đ</w:t>
      </w:r>
      <w:r w:rsidR="007E220C" w:rsidRPr="005D2B1E">
        <w:rPr>
          <w:rFonts w:ascii="Arial" w:hAnsi="Arial" w:cs="Arial"/>
          <w:sz w:val="20"/>
          <w:lang w:val="en-US"/>
        </w:rPr>
        <w:t>ú</w:t>
      </w:r>
      <w:r w:rsidRPr="005D2B1E">
        <w:rPr>
          <w:rFonts w:ascii="Arial" w:hAnsi="Arial" w:cs="Arial"/>
          <w:sz w:val="20"/>
        </w:rPr>
        <w:t>ng tr</w:t>
      </w:r>
      <w:r w:rsidR="007E220C" w:rsidRPr="005D2B1E">
        <w:rPr>
          <w:rFonts w:ascii="Arial" w:hAnsi="Arial" w:cs="Arial"/>
          <w:sz w:val="20"/>
          <w:lang w:val="en-US"/>
        </w:rPr>
        <w:t>ì</w:t>
      </w:r>
      <w:r w:rsidRPr="005D2B1E">
        <w:rPr>
          <w:rFonts w:ascii="Arial" w:hAnsi="Arial" w:cs="Arial"/>
          <w:sz w:val="20"/>
        </w:rPr>
        <w:t>nh tự. Nếu việc kiểm tra cho thấy có b</w:t>
      </w:r>
      <w:r w:rsidR="00F457E7" w:rsidRPr="005D2B1E">
        <w:rPr>
          <w:rFonts w:ascii="Arial" w:hAnsi="Arial" w:cs="Arial"/>
          <w:sz w:val="20"/>
          <w:lang w:val="en-US"/>
        </w:rPr>
        <w:t>ấ</w:t>
      </w:r>
      <w:r w:rsidRPr="005D2B1E">
        <w:rPr>
          <w:rFonts w:ascii="Arial" w:hAnsi="Arial" w:cs="Arial"/>
          <w:sz w:val="20"/>
        </w:rPr>
        <w:t>t k</w:t>
      </w:r>
      <w:r w:rsidR="00F457E7" w:rsidRPr="005D2B1E">
        <w:rPr>
          <w:rFonts w:ascii="Arial" w:hAnsi="Arial" w:cs="Arial"/>
          <w:sz w:val="20"/>
          <w:lang w:val="en-US"/>
        </w:rPr>
        <w:t>ỳ</w:t>
      </w:r>
      <w:r w:rsidRPr="005D2B1E">
        <w:rPr>
          <w:rFonts w:ascii="Arial" w:hAnsi="Arial" w:cs="Arial"/>
          <w:sz w:val="20"/>
        </w:rPr>
        <w:t xml:space="preserve"> sự sai s</w:t>
      </w:r>
      <w:r w:rsidR="00F457E7" w:rsidRPr="005D2B1E">
        <w:rPr>
          <w:rFonts w:ascii="Arial" w:hAnsi="Arial" w:cs="Arial"/>
          <w:sz w:val="20"/>
          <w:lang w:val="en-US"/>
        </w:rPr>
        <w:t>ó</w:t>
      </w:r>
      <w:r w:rsidRPr="005D2B1E">
        <w:rPr>
          <w:rFonts w:ascii="Arial" w:hAnsi="Arial" w:cs="Arial"/>
          <w:sz w:val="20"/>
        </w:rPr>
        <w:t xml:space="preserve">t nào của nhà thầu thi công hoặc của chủ đầu tư thì yêu cầu </w:t>
      </w:r>
      <w:r w:rsidR="006F4E88" w:rsidRPr="005D2B1E">
        <w:rPr>
          <w:rFonts w:ascii="Arial" w:hAnsi="Arial" w:cs="Arial"/>
          <w:sz w:val="20"/>
        </w:rPr>
        <w:t>tổ chức</w:t>
      </w:r>
      <w:r w:rsidRPr="005D2B1E">
        <w:rPr>
          <w:rFonts w:ascii="Arial" w:hAnsi="Arial" w:cs="Arial"/>
          <w:sz w:val="20"/>
        </w:rPr>
        <w:t xml:space="preserve"> đó phải tiến h</w:t>
      </w:r>
      <w:r w:rsidR="00F457E7" w:rsidRPr="005D2B1E">
        <w:rPr>
          <w:rFonts w:ascii="Arial" w:hAnsi="Arial" w:cs="Arial"/>
          <w:sz w:val="20"/>
          <w:lang w:val="en-US"/>
        </w:rPr>
        <w:t>à</w:t>
      </w:r>
      <w:r w:rsidRPr="005D2B1E">
        <w:rPr>
          <w:rFonts w:ascii="Arial" w:hAnsi="Arial" w:cs="Arial"/>
          <w:sz w:val="20"/>
        </w:rPr>
        <w:t>nh khắc phục; mọi chi ti</w:t>
      </w:r>
      <w:r w:rsidR="00F457E7" w:rsidRPr="005D2B1E">
        <w:rPr>
          <w:rFonts w:ascii="Arial" w:hAnsi="Arial" w:cs="Arial"/>
          <w:sz w:val="20"/>
          <w:lang w:val="en-US"/>
        </w:rPr>
        <w:t>ế</w:t>
      </w:r>
      <w:r w:rsidRPr="005D2B1E">
        <w:rPr>
          <w:rFonts w:ascii="Arial" w:hAnsi="Arial" w:cs="Arial"/>
          <w:sz w:val="20"/>
        </w:rPr>
        <w:t>t được ghi trong báo c</w:t>
      </w:r>
      <w:r w:rsidR="006437EC" w:rsidRPr="005D2B1E">
        <w:rPr>
          <w:rFonts w:ascii="Arial" w:hAnsi="Arial" w:cs="Arial"/>
          <w:sz w:val="20"/>
          <w:lang w:val="en-US"/>
        </w:rPr>
        <w:t>á</w:t>
      </w:r>
      <w:r w:rsidRPr="005D2B1E">
        <w:rPr>
          <w:rFonts w:ascii="Arial" w:hAnsi="Arial" w:cs="Arial"/>
          <w:sz w:val="20"/>
        </w:rPr>
        <w:t xml:space="preserve">o phát hiện sai </w:t>
      </w:r>
      <w:r w:rsidR="00F7142D" w:rsidRPr="005D2B1E">
        <w:rPr>
          <w:rFonts w:ascii="Arial" w:hAnsi="Arial" w:cs="Arial"/>
          <w:sz w:val="20"/>
        </w:rPr>
        <w:t>sót</w:t>
      </w:r>
      <w:r w:rsidRPr="005D2B1E">
        <w:rPr>
          <w:rFonts w:ascii="Arial" w:hAnsi="Arial" w:cs="Arial"/>
          <w:sz w:val="20"/>
        </w:rPr>
        <w:t xml:space="preserve"> và gử</w:t>
      </w:r>
      <w:r w:rsidR="006437EC" w:rsidRPr="005D2B1E">
        <w:rPr>
          <w:rFonts w:ascii="Arial" w:hAnsi="Arial" w:cs="Arial"/>
          <w:sz w:val="20"/>
          <w:lang w:val="en-US"/>
        </w:rPr>
        <w:t>i</w:t>
      </w:r>
      <w:r w:rsidRPr="005D2B1E">
        <w:rPr>
          <w:rFonts w:ascii="Arial" w:hAnsi="Arial" w:cs="Arial"/>
          <w:sz w:val="20"/>
        </w:rPr>
        <w:t xml:space="preserve"> </w:t>
      </w:r>
      <w:r w:rsidR="006F4E88" w:rsidRPr="005D2B1E">
        <w:rPr>
          <w:rFonts w:ascii="Arial" w:hAnsi="Arial" w:cs="Arial"/>
          <w:sz w:val="20"/>
        </w:rPr>
        <w:t>đến</w:t>
      </w:r>
      <w:r w:rsidRPr="005D2B1E">
        <w:rPr>
          <w:rFonts w:ascii="Arial" w:hAnsi="Arial" w:cs="Arial"/>
          <w:sz w:val="20"/>
        </w:rPr>
        <w:t xml:space="preserve"> cơ quan chủ quản hoặc cơ quan </w:t>
      </w:r>
      <w:r w:rsidR="006F4E88" w:rsidRPr="005D2B1E">
        <w:rPr>
          <w:rFonts w:ascii="Arial" w:hAnsi="Arial" w:cs="Arial"/>
          <w:sz w:val="20"/>
        </w:rPr>
        <w:t>cấp</w:t>
      </w:r>
      <w:r w:rsidRPr="005D2B1E">
        <w:rPr>
          <w:rFonts w:ascii="Arial" w:hAnsi="Arial" w:cs="Arial"/>
          <w:sz w:val="20"/>
        </w:rPr>
        <w:t xml:space="preserve"> trên của tổ chức vi phạm. Khi xác định được mức độ </w:t>
      </w:r>
      <w:r w:rsidR="006F4E88" w:rsidRPr="005D2B1E">
        <w:rPr>
          <w:rFonts w:ascii="Arial" w:hAnsi="Arial" w:cs="Arial"/>
          <w:sz w:val="20"/>
        </w:rPr>
        <w:t>của</w:t>
      </w:r>
      <w:r w:rsidRPr="005D2B1E">
        <w:rPr>
          <w:rFonts w:ascii="Arial" w:hAnsi="Arial" w:cs="Arial"/>
          <w:sz w:val="20"/>
        </w:rPr>
        <w:t xml:space="preserve"> sai sót, cơ quan </w:t>
      </w:r>
      <w:r w:rsidR="00151792" w:rsidRPr="005D2B1E">
        <w:rPr>
          <w:rFonts w:ascii="Arial" w:hAnsi="Arial" w:cs="Arial"/>
          <w:sz w:val="20"/>
        </w:rPr>
        <w:t>kiểm tra</w:t>
      </w:r>
      <w:r w:rsidRPr="005D2B1E">
        <w:rPr>
          <w:rFonts w:ascii="Arial" w:hAnsi="Arial" w:cs="Arial"/>
          <w:sz w:val="20"/>
        </w:rPr>
        <w:t xml:space="preserve"> sẽ tiến h</w:t>
      </w:r>
      <w:r w:rsidR="00BE027E" w:rsidRPr="005D2B1E">
        <w:rPr>
          <w:rFonts w:ascii="Arial" w:hAnsi="Arial" w:cs="Arial"/>
          <w:sz w:val="20"/>
          <w:lang w:val="en-US"/>
        </w:rPr>
        <w:t>à</w:t>
      </w:r>
      <w:r w:rsidRPr="005D2B1E">
        <w:rPr>
          <w:rFonts w:ascii="Arial" w:hAnsi="Arial" w:cs="Arial"/>
          <w:sz w:val="20"/>
        </w:rPr>
        <w:t xml:space="preserve">nh kiểm tra và </w:t>
      </w:r>
      <w:r w:rsidR="00532E48" w:rsidRPr="005D2B1E">
        <w:rPr>
          <w:rFonts w:ascii="Arial" w:hAnsi="Arial" w:cs="Arial"/>
          <w:sz w:val="20"/>
        </w:rPr>
        <w:t>xác định</w:t>
      </w:r>
      <w:r w:rsidRPr="005D2B1E">
        <w:rPr>
          <w:rFonts w:ascii="Arial" w:hAnsi="Arial" w:cs="Arial"/>
          <w:sz w:val="20"/>
        </w:rPr>
        <w:t xml:space="preserve"> nguyên nhân gây ra sai sót và quyết định việc tiến hành khắc phục theo </w:t>
      </w:r>
      <w:r w:rsidR="004014A0" w:rsidRPr="005D2B1E">
        <w:rPr>
          <w:rFonts w:ascii="Arial" w:hAnsi="Arial" w:cs="Arial"/>
          <w:sz w:val="20"/>
        </w:rPr>
        <w:t>quy trình</w:t>
      </w:r>
      <w:r w:rsidRPr="005D2B1E">
        <w:rPr>
          <w:rFonts w:ascii="Arial" w:hAnsi="Arial" w:cs="Arial"/>
          <w:sz w:val="20"/>
        </w:rPr>
        <w:t>. Nếu sai sót nằm ở trang thiết bị thì s</w:t>
      </w:r>
      <w:r w:rsidR="00BE027E" w:rsidRPr="005D2B1E">
        <w:rPr>
          <w:rFonts w:ascii="Arial" w:hAnsi="Arial" w:cs="Arial"/>
          <w:sz w:val="20"/>
          <w:lang w:val="en-US"/>
        </w:rPr>
        <w:t>ẽ</w:t>
      </w:r>
      <w:r w:rsidRPr="005D2B1E">
        <w:rPr>
          <w:rFonts w:ascii="Arial" w:hAnsi="Arial" w:cs="Arial"/>
          <w:sz w:val="20"/>
        </w:rPr>
        <w:t xml:space="preserve"> yêu cầu thu hồi ngay và thay thế b</w:t>
      </w:r>
      <w:r w:rsidR="00BE027E" w:rsidRPr="005D2B1E">
        <w:rPr>
          <w:rFonts w:ascii="Arial" w:hAnsi="Arial" w:cs="Arial"/>
          <w:sz w:val="20"/>
          <w:lang w:val="en-US"/>
        </w:rPr>
        <w:t>ằ</w:t>
      </w:r>
      <w:r w:rsidRPr="005D2B1E">
        <w:rPr>
          <w:rFonts w:ascii="Arial" w:hAnsi="Arial" w:cs="Arial"/>
          <w:sz w:val="20"/>
        </w:rPr>
        <w:t>ng các trang thiết bị mới khác. Ngo</w:t>
      </w:r>
      <w:r w:rsidR="00BE027E" w:rsidRPr="005D2B1E">
        <w:rPr>
          <w:rFonts w:ascii="Arial" w:hAnsi="Arial" w:cs="Arial"/>
          <w:sz w:val="20"/>
          <w:lang w:val="en-US"/>
        </w:rPr>
        <w:t>ài</w:t>
      </w:r>
      <w:r w:rsidRPr="005D2B1E">
        <w:rPr>
          <w:rFonts w:ascii="Arial" w:hAnsi="Arial" w:cs="Arial"/>
          <w:sz w:val="20"/>
        </w:rPr>
        <w:t xml:space="preserve"> ra, các phương tiện, trang </w:t>
      </w:r>
      <w:r w:rsidR="004C1C1E" w:rsidRPr="005D2B1E">
        <w:rPr>
          <w:rFonts w:ascii="Arial" w:hAnsi="Arial" w:cs="Arial"/>
          <w:sz w:val="20"/>
        </w:rPr>
        <w:t>thiết bị</w:t>
      </w:r>
      <w:r w:rsidRPr="005D2B1E">
        <w:rPr>
          <w:rFonts w:ascii="Arial" w:hAnsi="Arial" w:cs="Arial"/>
          <w:sz w:val="20"/>
        </w:rPr>
        <w:t xml:space="preserve"> dự phòng cũng sẽ được ki</w:t>
      </w:r>
      <w:r w:rsidR="00BE027E" w:rsidRPr="005D2B1E">
        <w:rPr>
          <w:rFonts w:ascii="Arial" w:hAnsi="Arial" w:cs="Arial"/>
          <w:sz w:val="20"/>
          <w:lang w:val="en-US"/>
        </w:rPr>
        <w:t>ể</w:t>
      </w:r>
      <w:r w:rsidRPr="005D2B1E">
        <w:rPr>
          <w:rFonts w:ascii="Arial" w:hAnsi="Arial" w:cs="Arial"/>
          <w:sz w:val="20"/>
        </w:rPr>
        <w:t xml:space="preserve">m tra chất lượng để đảm bảo không lặp lại sai sót. </w:t>
      </w:r>
      <w:r w:rsidR="006F4E88" w:rsidRPr="005D2B1E">
        <w:rPr>
          <w:rFonts w:ascii="Arial" w:hAnsi="Arial" w:cs="Arial"/>
          <w:sz w:val="20"/>
        </w:rPr>
        <w:t>Nếu</w:t>
      </w:r>
      <w:r w:rsidRPr="005D2B1E">
        <w:rPr>
          <w:rFonts w:ascii="Arial" w:hAnsi="Arial" w:cs="Arial"/>
          <w:sz w:val="20"/>
        </w:rPr>
        <w:t xml:space="preserve"> sai s</w:t>
      </w:r>
      <w:r w:rsidR="00BE027E" w:rsidRPr="005D2B1E">
        <w:rPr>
          <w:rFonts w:ascii="Arial" w:hAnsi="Arial" w:cs="Arial"/>
          <w:sz w:val="20"/>
          <w:lang w:val="en-US"/>
        </w:rPr>
        <w:t>ó</w:t>
      </w:r>
      <w:r w:rsidRPr="005D2B1E">
        <w:rPr>
          <w:rFonts w:ascii="Arial" w:hAnsi="Arial" w:cs="Arial"/>
          <w:sz w:val="20"/>
        </w:rPr>
        <w:t>t do con người th</w:t>
      </w:r>
      <w:r w:rsidR="006B42E8">
        <w:rPr>
          <w:rFonts w:ascii="Arial" w:hAnsi="Arial" w:cs="Arial"/>
          <w:sz w:val="20"/>
          <w:lang w:val="en-US"/>
        </w:rPr>
        <w:t>ì</w:t>
      </w:r>
      <w:r w:rsidRPr="005D2B1E">
        <w:rPr>
          <w:rFonts w:ascii="Arial" w:hAnsi="Arial" w:cs="Arial"/>
          <w:sz w:val="20"/>
        </w:rPr>
        <w:t xml:space="preserve"> sẽ tiến hành dừng thi công và yêu cầu triển khai tập hu</w:t>
      </w:r>
      <w:r w:rsidR="00BE027E" w:rsidRPr="005D2B1E">
        <w:rPr>
          <w:rFonts w:ascii="Arial" w:hAnsi="Arial" w:cs="Arial"/>
          <w:sz w:val="20"/>
          <w:lang w:val="en-US"/>
        </w:rPr>
        <w:t>ấ</w:t>
      </w:r>
      <w:r w:rsidRPr="005D2B1E">
        <w:rPr>
          <w:rFonts w:ascii="Arial" w:hAnsi="Arial" w:cs="Arial"/>
          <w:sz w:val="20"/>
        </w:rPr>
        <w:t xml:space="preserve">n lại. Trường hợp nghiêm trọng sẽ tiến hành xử </w:t>
      </w:r>
      <w:r w:rsidR="006F4E88" w:rsidRPr="005D2B1E">
        <w:rPr>
          <w:rFonts w:ascii="Arial" w:hAnsi="Arial" w:cs="Arial"/>
          <w:sz w:val="20"/>
        </w:rPr>
        <w:t>lý</w:t>
      </w:r>
      <w:r w:rsidRPr="005D2B1E">
        <w:rPr>
          <w:rFonts w:ascii="Arial" w:hAnsi="Arial" w:cs="Arial"/>
          <w:sz w:val="20"/>
        </w:rPr>
        <w:t xml:space="preserve"> đối với đơn vị thi công tùy theo thẩm quyền của cơ quan tiến hành kiểm tra.</w:t>
      </w:r>
    </w:p>
    <w:p w14:paraId="080F5ABE" w14:textId="77777777" w:rsidR="00F53980" w:rsidRPr="005D2B1E" w:rsidRDefault="00F53980" w:rsidP="005D2B1E">
      <w:pPr>
        <w:spacing w:before="120"/>
        <w:rPr>
          <w:rFonts w:ascii="Arial" w:hAnsi="Arial" w:cs="Arial"/>
          <w:b/>
          <w:sz w:val="20"/>
        </w:rPr>
      </w:pPr>
      <w:r w:rsidRPr="005D2B1E">
        <w:rPr>
          <w:rFonts w:ascii="Arial" w:hAnsi="Arial" w:cs="Arial"/>
          <w:b/>
          <w:sz w:val="20"/>
        </w:rPr>
        <w:t>4.2.8.</w:t>
      </w:r>
      <w:r w:rsidR="006F4E88" w:rsidRPr="005D2B1E">
        <w:rPr>
          <w:rFonts w:ascii="Arial" w:hAnsi="Arial" w:cs="Arial"/>
          <w:b/>
          <w:sz w:val="20"/>
        </w:rPr>
        <w:t xml:space="preserve"> </w:t>
      </w:r>
      <w:r w:rsidRPr="005D2B1E">
        <w:rPr>
          <w:rFonts w:ascii="Arial" w:hAnsi="Arial" w:cs="Arial"/>
          <w:b/>
          <w:sz w:val="20"/>
        </w:rPr>
        <w:t>Yêu cầu trong xử lý tồn tại và sai sót</w:t>
      </w:r>
    </w:p>
    <w:p w14:paraId="5018D62E" w14:textId="77777777" w:rsidR="00F53980" w:rsidRPr="005D2B1E" w:rsidRDefault="00F53980" w:rsidP="005D2B1E">
      <w:pPr>
        <w:spacing w:before="120"/>
        <w:rPr>
          <w:rFonts w:ascii="Arial" w:hAnsi="Arial" w:cs="Arial"/>
          <w:sz w:val="20"/>
        </w:rPr>
      </w:pPr>
      <w:r w:rsidRPr="005D2B1E">
        <w:rPr>
          <w:rFonts w:ascii="Arial" w:hAnsi="Arial" w:cs="Arial"/>
          <w:sz w:val="20"/>
        </w:rPr>
        <w:t>4.2.8.1.</w:t>
      </w:r>
      <w:r w:rsidR="006F4E88" w:rsidRPr="005D2B1E">
        <w:rPr>
          <w:rFonts w:ascii="Arial" w:hAnsi="Arial" w:cs="Arial"/>
          <w:sz w:val="20"/>
        </w:rPr>
        <w:t xml:space="preserve"> </w:t>
      </w:r>
      <w:r w:rsidRPr="005D2B1E">
        <w:rPr>
          <w:rFonts w:ascii="Arial" w:hAnsi="Arial" w:cs="Arial"/>
          <w:sz w:val="20"/>
        </w:rPr>
        <w:t>Phân loại sai sót trong ĐT, KS, RPBM:</w:t>
      </w:r>
    </w:p>
    <w:p w14:paraId="63DD9486" w14:textId="77777777" w:rsidR="00F53980" w:rsidRPr="005D2B1E" w:rsidRDefault="00F53980" w:rsidP="005D2B1E">
      <w:pPr>
        <w:spacing w:before="120"/>
        <w:rPr>
          <w:rFonts w:ascii="Arial" w:hAnsi="Arial" w:cs="Arial"/>
          <w:sz w:val="20"/>
        </w:rPr>
      </w:pPr>
      <w:r w:rsidRPr="005D2B1E">
        <w:rPr>
          <w:rFonts w:ascii="Arial" w:hAnsi="Arial" w:cs="Arial"/>
          <w:sz w:val="20"/>
        </w:rPr>
        <w:t>4.2.8.1.1.</w:t>
      </w:r>
      <w:r w:rsidR="006F4E88" w:rsidRPr="005D2B1E">
        <w:rPr>
          <w:rFonts w:ascii="Arial" w:hAnsi="Arial" w:cs="Arial"/>
          <w:sz w:val="20"/>
        </w:rPr>
        <w:t xml:space="preserve"> </w:t>
      </w:r>
      <w:r w:rsidRPr="005D2B1E">
        <w:rPr>
          <w:rFonts w:ascii="Arial" w:hAnsi="Arial" w:cs="Arial"/>
          <w:sz w:val="20"/>
        </w:rPr>
        <w:t>Sai sót cơ bản/sai sót nặng:</w:t>
      </w:r>
    </w:p>
    <w:p w14:paraId="4697D58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Để mấ</w:t>
      </w:r>
      <w:r w:rsidR="00CE4595" w:rsidRPr="005D2B1E">
        <w:rPr>
          <w:rFonts w:ascii="Arial" w:hAnsi="Arial" w:cs="Arial"/>
          <w:sz w:val="20"/>
        </w:rPr>
        <w:t>t BMVN thu h</w:t>
      </w:r>
      <w:r w:rsidR="00CE4595" w:rsidRPr="005D2B1E">
        <w:rPr>
          <w:rFonts w:ascii="Arial" w:hAnsi="Arial" w:cs="Arial"/>
          <w:sz w:val="20"/>
          <w:lang w:val="en-US"/>
        </w:rPr>
        <w:t>ồ</w:t>
      </w:r>
      <w:r w:rsidRPr="005D2B1E">
        <w:rPr>
          <w:rFonts w:ascii="Arial" w:hAnsi="Arial" w:cs="Arial"/>
          <w:sz w:val="20"/>
        </w:rPr>
        <w:t>i được trong thi công;</w:t>
      </w:r>
    </w:p>
    <w:p w14:paraId="49E6CD9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Gây mất an toàn (không ph</w:t>
      </w:r>
      <w:r w:rsidR="00476806" w:rsidRPr="005D2B1E">
        <w:rPr>
          <w:rFonts w:ascii="Arial" w:hAnsi="Arial" w:cs="Arial"/>
          <w:sz w:val="20"/>
          <w:lang w:val="en-US"/>
        </w:rPr>
        <w:t>ả</w:t>
      </w:r>
      <w:r w:rsidRPr="005D2B1E">
        <w:rPr>
          <w:rFonts w:ascii="Arial" w:hAnsi="Arial" w:cs="Arial"/>
          <w:sz w:val="20"/>
        </w:rPr>
        <w:t>i là sự cố bom mìn) hoặc g</w:t>
      </w:r>
      <w:r w:rsidR="00476806" w:rsidRPr="005D2B1E">
        <w:rPr>
          <w:rFonts w:ascii="Arial" w:hAnsi="Arial" w:cs="Arial"/>
          <w:sz w:val="20"/>
          <w:lang w:val="en-US"/>
        </w:rPr>
        <w:t>â</w:t>
      </w:r>
      <w:r w:rsidRPr="005D2B1E">
        <w:rPr>
          <w:rFonts w:ascii="Arial" w:hAnsi="Arial" w:cs="Arial"/>
          <w:sz w:val="20"/>
        </w:rPr>
        <w:t>y nguy cơ mất an toàn;</w:t>
      </w:r>
    </w:p>
    <w:p w14:paraId="366A133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Không đạt </w:t>
      </w:r>
      <w:r w:rsidR="006F4E88" w:rsidRPr="005D2B1E">
        <w:rPr>
          <w:rFonts w:ascii="Arial" w:hAnsi="Arial" w:cs="Arial"/>
          <w:sz w:val="20"/>
        </w:rPr>
        <w:t>được</w:t>
      </w:r>
      <w:r w:rsidRPr="005D2B1E">
        <w:rPr>
          <w:rFonts w:ascii="Arial" w:hAnsi="Arial" w:cs="Arial"/>
          <w:sz w:val="20"/>
        </w:rPr>
        <w:t xml:space="preserve"> hoặc không thực hiện đúng các quy định được nêu trong Quy</w:t>
      </w:r>
      <w:r w:rsidR="00476806" w:rsidRPr="005D2B1E">
        <w:rPr>
          <w:rFonts w:ascii="Arial" w:hAnsi="Arial" w:cs="Arial"/>
          <w:sz w:val="20"/>
          <w:lang w:val="en-US"/>
        </w:rPr>
        <w:t xml:space="preserve"> </w:t>
      </w:r>
      <w:r w:rsidRPr="005D2B1E">
        <w:rPr>
          <w:rFonts w:ascii="Arial" w:hAnsi="Arial" w:cs="Arial"/>
          <w:sz w:val="20"/>
        </w:rPr>
        <w:t>chuẩn kỹ thuật n</w:t>
      </w:r>
      <w:r w:rsidR="00476806" w:rsidRPr="005D2B1E">
        <w:rPr>
          <w:rFonts w:ascii="Arial" w:hAnsi="Arial" w:cs="Arial"/>
          <w:sz w:val="20"/>
          <w:lang w:val="en-US"/>
        </w:rPr>
        <w:t>à</w:t>
      </w:r>
      <w:r w:rsidRPr="005D2B1E">
        <w:rPr>
          <w:rFonts w:ascii="Arial" w:hAnsi="Arial" w:cs="Arial"/>
          <w:sz w:val="20"/>
        </w:rPr>
        <w:t>y, Tiêu chu</w:t>
      </w:r>
      <w:r w:rsidR="00782196" w:rsidRPr="005D2B1E">
        <w:rPr>
          <w:rFonts w:ascii="Arial" w:hAnsi="Arial" w:cs="Arial"/>
          <w:sz w:val="20"/>
          <w:lang w:val="en-US"/>
        </w:rPr>
        <w:t>ẩ</w:t>
      </w:r>
      <w:r w:rsidRPr="005D2B1E">
        <w:rPr>
          <w:rFonts w:ascii="Arial" w:hAnsi="Arial" w:cs="Arial"/>
          <w:sz w:val="20"/>
        </w:rPr>
        <w:t>n quốc gia về khắc phục hậu quả bom mìn sau chiến tranh; các quy trình kỹ thuật ĐT, KS, RPBM được phê duyệt và áp dụng trong thi công; các yêu cầu kỹ thuật trong hồ sơ dự án và hướng dẫn bằng văn bản của chủ đầu tư/ch</w:t>
      </w:r>
      <w:r w:rsidR="00DD66CC" w:rsidRPr="005D2B1E">
        <w:rPr>
          <w:rFonts w:ascii="Arial" w:hAnsi="Arial" w:cs="Arial"/>
          <w:sz w:val="20"/>
          <w:lang w:val="en-US"/>
        </w:rPr>
        <w:t>ủ</w:t>
      </w:r>
      <w:r w:rsidRPr="005D2B1E">
        <w:rPr>
          <w:rFonts w:ascii="Arial" w:hAnsi="Arial" w:cs="Arial"/>
          <w:sz w:val="20"/>
        </w:rPr>
        <w:t xml:space="preserve"> dự án; các </w:t>
      </w:r>
      <w:r w:rsidR="006F4E88" w:rsidRPr="005D2B1E">
        <w:rPr>
          <w:rFonts w:ascii="Arial" w:hAnsi="Arial" w:cs="Arial"/>
          <w:sz w:val="20"/>
        </w:rPr>
        <w:t>văn bản</w:t>
      </w:r>
      <w:r w:rsidRPr="005D2B1E">
        <w:rPr>
          <w:rFonts w:ascii="Arial" w:hAnsi="Arial" w:cs="Arial"/>
          <w:sz w:val="20"/>
        </w:rPr>
        <w:t xml:space="preserve"> pháp luật khác có liên quan;</w:t>
      </w:r>
    </w:p>
    <w:p w14:paraId="1E70EEE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Những sai phạm có thể dẫn đến giảm chất lượng thi công hoặc để sót BMVN;</w:t>
      </w:r>
    </w:p>
    <w:p w14:paraId="6D89719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Những vấn đề có nguy cơ gây ảnh hưởng đáng kể đến các tổ chức, cá nhân có liên quan.</w:t>
      </w:r>
    </w:p>
    <w:p w14:paraId="4CD7F371" w14:textId="77777777" w:rsidR="00F53980" w:rsidRPr="005D2B1E" w:rsidRDefault="00F53980" w:rsidP="005D2B1E">
      <w:pPr>
        <w:spacing w:before="120"/>
        <w:rPr>
          <w:rFonts w:ascii="Arial" w:hAnsi="Arial" w:cs="Arial"/>
          <w:sz w:val="20"/>
        </w:rPr>
      </w:pPr>
      <w:r w:rsidRPr="005D2B1E">
        <w:rPr>
          <w:rFonts w:ascii="Arial" w:hAnsi="Arial" w:cs="Arial"/>
          <w:sz w:val="20"/>
        </w:rPr>
        <w:t>4.2.8.1.2.</w:t>
      </w:r>
      <w:r w:rsidR="006F4E88" w:rsidRPr="005D2B1E">
        <w:rPr>
          <w:rFonts w:ascii="Arial" w:hAnsi="Arial" w:cs="Arial"/>
          <w:sz w:val="20"/>
        </w:rPr>
        <w:t xml:space="preserve"> </w:t>
      </w:r>
      <w:r w:rsidRPr="005D2B1E">
        <w:rPr>
          <w:rFonts w:ascii="Arial" w:hAnsi="Arial" w:cs="Arial"/>
          <w:sz w:val="20"/>
        </w:rPr>
        <w:t xml:space="preserve">Sai </w:t>
      </w:r>
      <w:r w:rsidR="00F7142D" w:rsidRPr="005D2B1E">
        <w:rPr>
          <w:rFonts w:ascii="Arial" w:hAnsi="Arial" w:cs="Arial"/>
          <w:sz w:val="20"/>
        </w:rPr>
        <w:t>sót</w:t>
      </w:r>
      <w:r w:rsidRPr="005D2B1E">
        <w:rPr>
          <w:rFonts w:ascii="Arial" w:hAnsi="Arial" w:cs="Arial"/>
          <w:sz w:val="20"/>
        </w:rPr>
        <w:t>:</w:t>
      </w:r>
    </w:p>
    <w:p w14:paraId="13A30F7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Những sai sót độc lập, </w:t>
      </w:r>
      <w:r w:rsidR="00FA4AB3" w:rsidRPr="005D2B1E">
        <w:rPr>
          <w:rFonts w:ascii="Arial" w:hAnsi="Arial" w:cs="Arial"/>
          <w:sz w:val="20"/>
          <w:lang w:val="en-US"/>
        </w:rPr>
        <w:t>để</w:t>
      </w:r>
      <w:r w:rsidRPr="005D2B1E">
        <w:rPr>
          <w:rFonts w:ascii="Arial" w:hAnsi="Arial" w:cs="Arial"/>
          <w:sz w:val="20"/>
        </w:rPr>
        <w:t xml:space="preserve"> phát hiện, dễ khắc phục không đòi hỏi phải </w:t>
      </w:r>
      <w:r w:rsidR="006F4E88" w:rsidRPr="005D2B1E">
        <w:rPr>
          <w:rFonts w:ascii="Arial" w:hAnsi="Arial" w:cs="Arial"/>
          <w:sz w:val="20"/>
        </w:rPr>
        <w:t>tổ</w:t>
      </w:r>
      <w:r w:rsidRPr="005D2B1E">
        <w:rPr>
          <w:rFonts w:ascii="Arial" w:hAnsi="Arial" w:cs="Arial"/>
          <w:sz w:val="20"/>
        </w:rPr>
        <w:t xml:space="preserve"> chức kiểm tra t</w:t>
      </w:r>
      <w:r w:rsidR="0061036F" w:rsidRPr="005D2B1E">
        <w:rPr>
          <w:rFonts w:ascii="Arial" w:hAnsi="Arial" w:cs="Arial"/>
          <w:sz w:val="20"/>
          <w:lang w:val="en-US"/>
        </w:rPr>
        <w:t>ì</w:t>
      </w:r>
      <w:r w:rsidRPr="005D2B1E">
        <w:rPr>
          <w:rFonts w:ascii="Arial" w:hAnsi="Arial" w:cs="Arial"/>
          <w:sz w:val="20"/>
        </w:rPr>
        <w:t>m nguyên nhân và biện pháp khắc phục;</w:t>
      </w:r>
    </w:p>
    <w:p w14:paraId="7194304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Những sai sót do thông tin không </w:t>
      </w:r>
      <w:r w:rsidR="00A13261" w:rsidRPr="005D2B1E">
        <w:rPr>
          <w:rFonts w:ascii="Arial" w:hAnsi="Arial" w:cs="Arial"/>
          <w:sz w:val="20"/>
        </w:rPr>
        <w:t>chính xác</w:t>
      </w:r>
      <w:r w:rsidRPr="005D2B1E">
        <w:rPr>
          <w:rFonts w:ascii="Arial" w:hAnsi="Arial" w:cs="Arial"/>
          <w:sz w:val="20"/>
        </w:rPr>
        <w:t>, thiếu h</w:t>
      </w:r>
      <w:r w:rsidR="0031071E" w:rsidRPr="005D2B1E">
        <w:rPr>
          <w:rFonts w:ascii="Arial" w:hAnsi="Arial" w:cs="Arial"/>
          <w:sz w:val="20"/>
          <w:lang w:val="en-US"/>
        </w:rPr>
        <w:t>ồ</w:t>
      </w:r>
      <w:r w:rsidRPr="005D2B1E">
        <w:rPr>
          <w:rFonts w:ascii="Arial" w:hAnsi="Arial" w:cs="Arial"/>
          <w:sz w:val="20"/>
        </w:rPr>
        <w:t xml:space="preserve"> sơ hoặc làm sai báo cáo;</w:t>
      </w:r>
    </w:p>
    <w:p w14:paraId="5D0CDF8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Những sai sót dẫn đến việc giảm hiệu quả công tác trong nội bộ nhưng không làm ảnh hưởng đến chất lượng dự án v</w:t>
      </w:r>
      <w:r w:rsidR="0033543C" w:rsidRPr="005D2B1E">
        <w:rPr>
          <w:rFonts w:ascii="Arial" w:hAnsi="Arial" w:cs="Arial"/>
          <w:sz w:val="20"/>
          <w:lang w:val="en-US"/>
        </w:rPr>
        <w:t>à</w:t>
      </w:r>
      <w:r w:rsidRPr="005D2B1E">
        <w:rPr>
          <w:rFonts w:ascii="Arial" w:hAnsi="Arial" w:cs="Arial"/>
          <w:sz w:val="20"/>
        </w:rPr>
        <w:t xml:space="preserve"> người sử dụng đất sau RPBM;</w:t>
      </w:r>
    </w:p>
    <w:p w14:paraId="51E8C9E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Những sai </w:t>
      </w:r>
      <w:r w:rsidR="00F7142D" w:rsidRPr="005D2B1E">
        <w:rPr>
          <w:rFonts w:ascii="Arial" w:hAnsi="Arial" w:cs="Arial"/>
          <w:sz w:val="20"/>
        </w:rPr>
        <w:t>sót</w:t>
      </w:r>
      <w:r w:rsidRPr="005D2B1E">
        <w:rPr>
          <w:rFonts w:ascii="Arial" w:hAnsi="Arial" w:cs="Arial"/>
          <w:sz w:val="20"/>
        </w:rPr>
        <w:t xml:space="preserve"> gây </w:t>
      </w:r>
      <w:r w:rsidR="006F4E88" w:rsidRPr="005D2B1E">
        <w:rPr>
          <w:rFonts w:ascii="Arial" w:hAnsi="Arial" w:cs="Arial"/>
          <w:sz w:val="20"/>
        </w:rPr>
        <w:t>ảnh hưởng</w:t>
      </w:r>
      <w:r w:rsidRPr="005D2B1E">
        <w:rPr>
          <w:rFonts w:ascii="Arial" w:hAnsi="Arial" w:cs="Arial"/>
          <w:sz w:val="20"/>
        </w:rPr>
        <w:t xml:space="preserve"> đến quy trình kỹ thuật v</w:t>
      </w:r>
      <w:r w:rsidR="0089570A" w:rsidRPr="005D2B1E">
        <w:rPr>
          <w:rFonts w:ascii="Arial" w:hAnsi="Arial" w:cs="Arial"/>
          <w:sz w:val="20"/>
          <w:lang w:val="en-US"/>
        </w:rPr>
        <w:t>à</w:t>
      </w:r>
      <w:r w:rsidRPr="005D2B1E">
        <w:rPr>
          <w:rFonts w:ascii="Arial" w:hAnsi="Arial" w:cs="Arial"/>
          <w:sz w:val="20"/>
        </w:rPr>
        <w:t xml:space="preserve"> chất lượng sản phẩm;</w:t>
      </w:r>
    </w:p>
    <w:p w14:paraId="6A96D77E" w14:textId="77777777" w:rsidR="00F53980" w:rsidRPr="001C749C" w:rsidRDefault="00F53980" w:rsidP="005D2B1E">
      <w:pPr>
        <w:spacing w:before="120"/>
        <w:rPr>
          <w:rFonts w:ascii="Arial" w:hAnsi="Arial" w:cs="Arial"/>
          <w:sz w:val="20"/>
          <w:lang w:val="en-GB"/>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Vi phạm </w:t>
      </w:r>
      <w:r w:rsidR="006F4E88" w:rsidRPr="005D2B1E">
        <w:rPr>
          <w:rFonts w:ascii="Arial" w:hAnsi="Arial" w:cs="Arial"/>
          <w:sz w:val="20"/>
        </w:rPr>
        <w:t>đến</w:t>
      </w:r>
      <w:r w:rsidRPr="005D2B1E">
        <w:rPr>
          <w:rFonts w:ascii="Arial" w:hAnsi="Arial" w:cs="Arial"/>
          <w:sz w:val="20"/>
        </w:rPr>
        <w:t xml:space="preserve"> lần thứ 3 với c</w:t>
      </w:r>
      <w:r w:rsidR="0089570A" w:rsidRPr="005D2B1E">
        <w:rPr>
          <w:rFonts w:ascii="Arial" w:hAnsi="Arial" w:cs="Arial"/>
          <w:sz w:val="20"/>
          <w:lang w:val="en-US"/>
        </w:rPr>
        <w:t>ù</w:t>
      </w:r>
      <w:r w:rsidRPr="005D2B1E">
        <w:rPr>
          <w:rFonts w:ascii="Arial" w:hAnsi="Arial" w:cs="Arial"/>
          <w:sz w:val="20"/>
        </w:rPr>
        <w:t>ng sai sót được coi là sai sót cơ b</w:t>
      </w:r>
      <w:r w:rsidR="0089570A" w:rsidRPr="005D2B1E">
        <w:rPr>
          <w:rFonts w:ascii="Arial" w:hAnsi="Arial" w:cs="Arial"/>
          <w:sz w:val="20"/>
          <w:lang w:val="en-US"/>
        </w:rPr>
        <w:t>ả</w:t>
      </w:r>
      <w:r w:rsidRPr="005D2B1E">
        <w:rPr>
          <w:rFonts w:ascii="Arial" w:hAnsi="Arial" w:cs="Arial"/>
          <w:sz w:val="20"/>
        </w:rPr>
        <w:t>n/sai sót nặ</w:t>
      </w:r>
      <w:r w:rsidR="001C749C">
        <w:rPr>
          <w:rFonts w:ascii="Arial" w:hAnsi="Arial" w:cs="Arial"/>
          <w:sz w:val="20"/>
        </w:rPr>
        <w:t>ng</w:t>
      </w:r>
      <w:r w:rsidR="001C749C">
        <w:rPr>
          <w:rFonts w:ascii="Arial" w:hAnsi="Arial" w:cs="Arial"/>
          <w:sz w:val="20"/>
          <w:lang w:val="en-GB"/>
        </w:rPr>
        <w:t>.</w:t>
      </w:r>
    </w:p>
    <w:p w14:paraId="37D5F389" w14:textId="77777777" w:rsidR="00F53980" w:rsidRPr="005D2B1E" w:rsidRDefault="00F53980" w:rsidP="005D2B1E">
      <w:pPr>
        <w:spacing w:before="120"/>
        <w:rPr>
          <w:rFonts w:ascii="Arial" w:hAnsi="Arial" w:cs="Arial"/>
          <w:sz w:val="20"/>
        </w:rPr>
      </w:pPr>
      <w:r w:rsidRPr="005D2B1E">
        <w:rPr>
          <w:rFonts w:ascii="Arial" w:hAnsi="Arial" w:cs="Arial"/>
          <w:sz w:val="20"/>
        </w:rPr>
        <w:t>4.2.8.1.3.</w:t>
      </w:r>
      <w:r w:rsidR="006F4E88" w:rsidRPr="005D2B1E">
        <w:rPr>
          <w:rFonts w:ascii="Arial" w:hAnsi="Arial" w:cs="Arial"/>
          <w:sz w:val="20"/>
        </w:rPr>
        <w:t xml:space="preserve"> </w:t>
      </w:r>
      <w:r w:rsidRPr="005D2B1E">
        <w:rPr>
          <w:rFonts w:ascii="Arial" w:hAnsi="Arial" w:cs="Arial"/>
          <w:sz w:val="20"/>
        </w:rPr>
        <w:t>Sai sót cần nhắc nh</w:t>
      </w:r>
      <w:r w:rsidR="00EF63E6" w:rsidRPr="005D2B1E">
        <w:rPr>
          <w:rFonts w:ascii="Arial" w:hAnsi="Arial" w:cs="Arial"/>
          <w:sz w:val="20"/>
          <w:lang w:val="en-US"/>
        </w:rPr>
        <w:t>ở</w:t>
      </w:r>
      <w:r w:rsidRPr="005D2B1E">
        <w:rPr>
          <w:rFonts w:ascii="Arial" w:hAnsi="Arial" w:cs="Arial"/>
          <w:sz w:val="20"/>
        </w:rPr>
        <w:t>:</w:t>
      </w:r>
    </w:p>
    <w:p w14:paraId="25ECA4CA" w14:textId="77777777" w:rsidR="00F53980" w:rsidRPr="005D2B1E" w:rsidRDefault="00503672" w:rsidP="005D2B1E">
      <w:pPr>
        <w:spacing w:before="120"/>
        <w:rPr>
          <w:rFonts w:ascii="Arial" w:hAnsi="Arial" w:cs="Arial"/>
          <w:sz w:val="20"/>
        </w:rPr>
      </w:pPr>
      <w:r w:rsidRPr="005D2B1E">
        <w:rPr>
          <w:rFonts w:ascii="Arial" w:hAnsi="Arial" w:cs="Arial"/>
          <w:sz w:val="20"/>
          <w:lang w:val="en-US"/>
        </w:rPr>
        <w:t>-</w:t>
      </w:r>
      <w:r w:rsidR="00F53980" w:rsidRPr="005D2B1E">
        <w:rPr>
          <w:rFonts w:ascii="Arial" w:hAnsi="Arial" w:cs="Arial"/>
          <w:sz w:val="20"/>
        </w:rPr>
        <w:t xml:space="preserve"> Là những sai sót không thuộc hai loại trên nhưng cần được cán bộ, nhân viên trong hệ thống QLCL ph</w:t>
      </w:r>
      <w:r w:rsidR="00AC69BB" w:rsidRPr="005D2B1E">
        <w:rPr>
          <w:rFonts w:ascii="Arial" w:hAnsi="Arial" w:cs="Arial"/>
          <w:sz w:val="20"/>
          <w:lang w:val="en-US"/>
        </w:rPr>
        <w:t>át</w:t>
      </w:r>
      <w:r w:rsidR="00F53980" w:rsidRPr="005D2B1E">
        <w:rPr>
          <w:rFonts w:ascii="Arial" w:hAnsi="Arial" w:cs="Arial"/>
          <w:sz w:val="20"/>
        </w:rPr>
        <w:t xml:space="preserve"> hiện, nhắc nh</w:t>
      </w:r>
      <w:r w:rsidR="00877B22" w:rsidRPr="005D2B1E">
        <w:rPr>
          <w:rFonts w:ascii="Arial" w:hAnsi="Arial" w:cs="Arial"/>
          <w:sz w:val="20"/>
          <w:lang w:val="en-US"/>
        </w:rPr>
        <w:t>ở</w:t>
      </w:r>
      <w:r w:rsidR="00F53980" w:rsidRPr="005D2B1E">
        <w:rPr>
          <w:rFonts w:ascii="Arial" w:hAnsi="Arial" w:cs="Arial"/>
          <w:sz w:val="20"/>
        </w:rPr>
        <w:t xml:space="preserve"> và đôn </w:t>
      </w:r>
      <w:r w:rsidR="00877B22" w:rsidRPr="005D2B1E">
        <w:rPr>
          <w:rFonts w:ascii="Arial" w:hAnsi="Arial" w:cs="Arial"/>
          <w:sz w:val="20"/>
          <w:lang w:val="en-US"/>
        </w:rPr>
        <w:t>đ</w:t>
      </w:r>
      <w:r w:rsidR="00F53980" w:rsidRPr="005D2B1E">
        <w:rPr>
          <w:rFonts w:ascii="Arial" w:hAnsi="Arial" w:cs="Arial"/>
          <w:sz w:val="20"/>
        </w:rPr>
        <w:t>ốc thực hiện việc khắc phục kịp th</w:t>
      </w:r>
      <w:r w:rsidR="00877B22" w:rsidRPr="005D2B1E">
        <w:rPr>
          <w:rFonts w:ascii="Arial" w:hAnsi="Arial" w:cs="Arial"/>
          <w:sz w:val="20"/>
          <w:lang w:val="en-US"/>
        </w:rPr>
        <w:t>ờ</w:t>
      </w:r>
      <w:r w:rsidR="00F53980" w:rsidRPr="005D2B1E">
        <w:rPr>
          <w:rFonts w:ascii="Arial" w:hAnsi="Arial" w:cs="Arial"/>
          <w:sz w:val="20"/>
        </w:rPr>
        <w:t>i, tại chỗ;</w:t>
      </w:r>
    </w:p>
    <w:p w14:paraId="027AA0F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Sai sót cần nhắc nhở được co</w:t>
      </w:r>
      <w:r w:rsidR="00877B22" w:rsidRPr="005D2B1E">
        <w:rPr>
          <w:rFonts w:ascii="Arial" w:hAnsi="Arial" w:cs="Arial"/>
          <w:sz w:val="20"/>
          <w:lang w:val="en-US"/>
        </w:rPr>
        <w:t>i</w:t>
      </w:r>
      <w:r w:rsidRPr="005D2B1E">
        <w:rPr>
          <w:rFonts w:ascii="Arial" w:hAnsi="Arial" w:cs="Arial"/>
          <w:sz w:val="20"/>
        </w:rPr>
        <w:t xml:space="preserve"> l</w:t>
      </w:r>
      <w:r w:rsidR="00877B22" w:rsidRPr="005D2B1E">
        <w:rPr>
          <w:rFonts w:ascii="Arial" w:hAnsi="Arial" w:cs="Arial"/>
          <w:sz w:val="20"/>
          <w:lang w:val="en-US"/>
        </w:rPr>
        <w:t>à</w:t>
      </w:r>
      <w:r w:rsidRPr="005D2B1E">
        <w:rPr>
          <w:rFonts w:ascii="Arial" w:hAnsi="Arial" w:cs="Arial"/>
          <w:sz w:val="20"/>
        </w:rPr>
        <w:t xml:space="preserve"> sai </w:t>
      </w:r>
      <w:r w:rsidR="00F7142D" w:rsidRPr="005D2B1E">
        <w:rPr>
          <w:rFonts w:ascii="Arial" w:hAnsi="Arial" w:cs="Arial"/>
          <w:sz w:val="20"/>
        </w:rPr>
        <w:t>sót</w:t>
      </w:r>
      <w:r w:rsidRPr="005D2B1E">
        <w:rPr>
          <w:rFonts w:ascii="Arial" w:hAnsi="Arial" w:cs="Arial"/>
          <w:sz w:val="20"/>
        </w:rPr>
        <w:t xml:space="preserve"> </w:t>
      </w:r>
      <w:r w:rsidR="006F4E88" w:rsidRPr="005D2B1E">
        <w:rPr>
          <w:rFonts w:ascii="Arial" w:hAnsi="Arial" w:cs="Arial"/>
          <w:sz w:val="20"/>
        </w:rPr>
        <w:t>nếu</w:t>
      </w:r>
      <w:r w:rsidRPr="005D2B1E">
        <w:rPr>
          <w:rFonts w:ascii="Arial" w:hAnsi="Arial" w:cs="Arial"/>
          <w:sz w:val="20"/>
        </w:rPr>
        <w:t xml:space="preserve"> vi phạm đến lần thứ 3.</w:t>
      </w:r>
    </w:p>
    <w:p w14:paraId="357D02EF" w14:textId="77777777" w:rsidR="00F53980" w:rsidRPr="004549DB" w:rsidRDefault="00F53980" w:rsidP="005D2B1E">
      <w:pPr>
        <w:spacing w:before="120"/>
        <w:rPr>
          <w:rFonts w:ascii="Arial" w:hAnsi="Arial" w:cs="Arial"/>
          <w:sz w:val="20"/>
          <w:lang w:val="en-GB"/>
        </w:rPr>
      </w:pPr>
      <w:r w:rsidRPr="005D2B1E">
        <w:rPr>
          <w:rFonts w:ascii="Arial" w:hAnsi="Arial" w:cs="Arial"/>
          <w:sz w:val="20"/>
        </w:rPr>
        <w:t>4.2.8.2.</w:t>
      </w:r>
      <w:r w:rsidR="006F4E88" w:rsidRPr="005D2B1E">
        <w:rPr>
          <w:rFonts w:ascii="Arial" w:hAnsi="Arial" w:cs="Arial"/>
          <w:sz w:val="20"/>
        </w:rPr>
        <w:t xml:space="preserve"> </w:t>
      </w:r>
      <w:r w:rsidRPr="005D2B1E">
        <w:rPr>
          <w:rFonts w:ascii="Arial" w:hAnsi="Arial" w:cs="Arial"/>
          <w:sz w:val="20"/>
        </w:rPr>
        <w:t>Phương pháp thực hiệ</w:t>
      </w:r>
      <w:r w:rsidR="004549DB">
        <w:rPr>
          <w:rFonts w:ascii="Arial" w:hAnsi="Arial" w:cs="Arial"/>
          <w:sz w:val="20"/>
        </w:rPr>
        <w:t>n</w:t>
      </w:r>
      <w:r w:rsidR="004549DB">
        <w:rPr>
          <w:rFonts w:ascii="Arial" w:hAnsi="Arial" w:cs="Arial"/>
          <w:sz w:val="20"/>
          <w:lang w:val="en-GB"/>
        </w:rPr>
        <w:t>:</w:t>
      </w:r>
    </w:p>
    <w:p w14:paraId="17E66C5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Việc </w:t>
      </w:r>
      <w:r w:rsidR="00877B22" w:rsidRPr="005D2B1E">
        <w:rPr>
          <w:rFonts w:ascii="Arial" w:hAnsi="Arial" w:cs="Arial"/>
          <w:sz w:val="20"/>
        </w:rPr>
        <w:t>đánh giá</w:t>
      </w:r>
      <w:r w:rsidRPr="005D2B1E">
        <w:rPr>
          <w:rFonts w:ascii="Arial" w:hAnsi="Arial" w:cs="Arial"/>
          <w:sz w:val="20"/>
        </w:rPr>
        <w:t xml:space="preserve"> mức độ sai sót cần được thảo luận, phân t</w:t>
      </w:r>
      <w:r w:rsidR="0081726A" w:rsidRPr="005D2B1E">
        <w:rPr>
          <w:rFonts w:ascii="Arial" w:hAnsi="Arial" w:cs="Arial"/>
          <w:sz w:val="20"/>
          <w:lang w:val="en-US"/>
        </w:rPr>
        <w:t>í</w:t>
      </w:r>
      <w:r w:rsidRPr="005D2B1E">
        <w:rPr>
          <w:rFonts w:ascii="Arial" w:hAnsi="Arial" w:cs="Arial"/>
          <w:sz w:val="20"/>
        </w:rPr>
        <w:t>ch rõ nguyên nh</w:t>
      </w:r>
      <w:r w:rsidR="00AD486B" w:rsidRPr="005D2B1E">
        <w:rPr>
          <w:rFonts w:ascii="Arial" w:hAnsi="Arial" w:cs="Arial"/>
          <w:sz w:val="20"/>
          <w:lang w:val="en-US"/>
        </w:rPr>
        <w:t>â</w:t>
      </w:r>
      <w:r w:rsidRPr="005D2B1E">
        <w:rPr>
          <w:rFonts w:ascii="Arial" w:hAnsi="Arial" w:cs="Arial"/>
          <w:sz w:val="20"/>
        </w:rPr>
        <w:t xml:space="preserve">n, xem xét </w:t>
      </w:r>
      <w:r w:rsidR="00AD486B" w:rsidRPr="005D2B1E">
        <w:rPr>
          <w:rFonts w:ascii="Arial" w:hAnsi="Arial" w:cs="Arial"/>
          <w:sz w:val="20"/>
        </w:rPr>
        <w:t>hậu quả</w:t>
      </w:r>
      <w:r w:rsidRPr="005D2B1E">
        <w:rPr>
          <w:rFonts w:ascii="Arial" w:hAnsi="Arial" w:cs="Arial"/>
          <w:sz w:val="20"/>
        </w:rPr>
        <w:t xml:space="preserve"> hoặc nguy cơ </w:t>
      </w:r>
      <w:r w:rsidR="00AD486B" w:rsidRPr="005D2B1E">
        <w:rPr>
          <w:rFonts w:ascii="Arial" w:hAnsi="Arial" w:cs="Arial"/>
          <w:sz w:val="20"/>
        </w:rPr>
        <w:t>hậu quả</w:t>
      </w:r>
      <w:r w:rsidRPr="005D2B1E">
        <w:rPr>
          <w:rFonts w:ascii="Arial" w:hAnsi="Arial" w:cs="Arial"/>
          <w:sz w:val="20"/>
        </w:rPr>
        <w:t>. Cán bộ QLCL phải trao đổi kỹ với đơn vị, cá nh</w:t>
      </w:r>
      <w:r w:rsidR="00850AE2" w:rsidRPr="005D2B1E">
        <w:rPr>
          <w:rFonts w:ascii="Arial" w:hAnsi="Arial" w:cs="Arial"/>
          <w:sz w:val="20"/>
          <w:lang w:val="en-US"/>
        </w:rPr>
        <w:t>â</w:t>
      </w:r>
      <w:r w:rsidRPr="005D2B1E">
        <w:rPr>
          <w:rFonts w:ascii="Arial" w:hAnsi="Arial" w:cs="Arial"/>
          <w:sz w:val="20"/>
        </w:rPr>
        <w:t>n vi phạm và với các nh</w:t>
      </w:r>
      <w:r w:rsidR="00850AE2" w:rsidRPr="005D2B1E">
        <w:rPr>
          <w:rFonts w:ascii="Arial" w:hAnsi="Arial" w:cs="Arial"/>
          <w:sz w:val="20"/>
          <w:lang w:val="en-US"/>
        </w:rPr>
        <w:t>â</w:t>
      </w:r>
      <w:r w:rsidRPr="005D2B1E">
        <w:rPr>
          <w:rFonts w:ascii="Arial" w:hAnsi="Arial" w:cs="Arial"/>
          <w:sz w:val="20"/>
        </w:rPr>
        <w:t xml:space="preserve">n viên khác trước khi ghi vào </w:t>
      </w:r>
      <w:r w:rsidR="006F4E88" w:rsidRPr="005D2B1E">
        <w:rPr>
          <w:rFonts w:ascii="Arial" w:hAnsi="Arial" w:cs="Arial"/>
          <w:sz w:val="20"/>
        </w:rPr>
        <w:t>báo cáo</w:t>
      </w:r>
      <w:r w:rsidRPr="005D2B1E">
        <w:rPr>
          <w:rFonts w:ascii="Arial" w:hAnsi="Arial" w:cs="Arial"/>
          <w:sz w:val="20"/>
        </w:rPr>
        <w:t>;</w:t>
      </w:r>
    </w:p>
    <w:p w14:paraId="7DD5E93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Mọi sai sót được phát hiện đều phải được ghi lại vào phiếu phát hiện sai sót và báo cáo tổng hợp sai sót và được phổ biến rộng r</w:t>
      </w:r>
      <w:r w:rsidR="0075462C" w:rsidRPr="005D2B1E">
        <w:rPr>
          <w:rFonts w:ascii="Arial" w:hAnsi="Arial" w:cs="Arial"/>
          <w:sz w:val="20"/>
          <w:lang w:val="en-US"/>
        </w:rPr>
        <w:t>ã</w:t>
      </w:r>
      <w:r w:rsidRPr="005D2B1E">
        <w:rPr>
          <w:rFonts w:ascii="Arial" w:hAnsi="Arial" w:cs="Arial"/>
          <w:sz w:val="20"/>
        </w:rPr>
        <w:t>i như một biện ph</w:t>
      </w:r>
      <w:r w:rsidR="00850AE2" w:rsidRPr="005D2B1E">
        <w:rPr>
          <w:rFonts w:ascii="Arial" w:hAnsi="Arial" w:cs="Arial"/>
          <w:sz w:val="20"/>
          <w:lang w:val="en-US"/>
        </w:rPr>
        <w:t>á</w:t>
      </w:r>
      <w:r w:rsidRPr="005D2B1E">
        <w:rPr>
          <w:rFonts w:ascii="Arial" w:hAnsi="Arial" w:cs="Arial"/>
          <w:sz w:val="20"/>
        </w:rPr>
        <w:t>p phòng ngừa;</w:t>
      </w:r>
    </w:p>
    <w:p w14:paraId="1261C1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Những sai </w:t>
      </w:r>
      <w:r w:rsidR="00F7142D" w:rsidRPr="005D2B1E">
        <w:rPr>
          <w:rFonts w:ascii="Arial" w:hAnsi="Arial" w:cs="Arial"/>
          <w:sz w:val="20"/>
        </w:rPr>
        <w:t>sót</w:t>
      </w:r>
      <w:r w:rsidRPr="005D2B1E">
        <w:rPr>
          <w:rFonts w:ascii="Arial" w:hAnsi="Arial" w:cs="Arial"/>
          <w:sz w:val="20"/>
        </w:rPr>
        <w:t xml:space="preserve"> cơ bản/sai </w:t>
      </w:r>
      <w:r w:rsidR="00F7142D" w:rsidRPr="005D2B1E">
        <w:rPr>
          <w:rFonts w:ascii="Arial" w:hAnsi="Arial" w:cs="Arial"/>
          <w:sz w:val="20"/>
        </w:rPr>
        <w:t>sót</w:t>
      </w:r>
      <w:r w:rsidRPr="005D2B1E">
        <w:rPr>
          <w:rFonts w:ascii="Arial" w:hAnsi="Arial" w:cs="Arial"/>
          <w:sz w:val="20"/>
        </w:rPr>
        <w:t xml:space="preserve"> nặng cần điều tra hoặc </w:t>
      </w:r>
      <w:r w:rsidR="00850AE2" w:rsidRPr="005D2B1E">
        <w:rPr>
          <w:rFonts w:ascii="Arial" w:hAnsi="Arial" w:cs="Arial"/>
          <w:sz w:val="20"/>
        </w:rPr>
        <w:t>phân tích</w:t>
      </w:r>
      <w:r w:rsidRPr="005D2B1E">
        <w:rPr>
          <w:rFonts w:ascii="Arial" w:hAnsi="Arial" w:cs="Arial"/>
          <w:sz w:val="20"/>
        </w:rPr>
        <w:t xml:space="preserve"> nguyên nhân th</w:t>
      </w:r>
      <w:r w:rsidR="00E530C7" w:rsidRPr="005D2B1E">
        <w:rPr>
          <w:rFonts w:ascii="Arial" w:hAnsi="Arial" w:cs="Arial"/>
          <w:sz w:val="20"/>
          <w:lang w:val="en-US"/>
        </w:rPr>
        <w:t>ì</w:t>
      </w:r>
      <w:r w:rsidRPr="005D2B1E">
        <w:rPr>
          <w:rFonts w:ascii="Arial" w:hAnsi="Arial" w:cs="Arial"/>
          <w:sz w:val="20"/>
        </w:rPr>
        <w:t xml:space="preserve"> </w:t>
      </w:r>
      <w:r w:rsidR="006F4E88" w:rsidRPr="005D2B1E">
        <w:rPr>
          <w:rFonts w:ascii="Arial" w:hAnsi="Arial" w:cs="Arial"/>
          <w:sz w:val="20"/>
        </w:rPr>
        <w:t>phải</w:t>
      </w:r>
      <w:r w:rsidRPr="005D2B1E">
        <w:rPr>
          <w:rFonts w:ascii="Arial" w:hAnsi="Arial" w:cs="Arial"/>
          <w:sz w:val="20"/>
        </w:rPr>
        <w:t xml:space="preserve"> lập biên bản sai sót;</w:t>
      </w:r>
    </w:p>
    <w:p w14:paraId="4B48F43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Mọi </w:t>
      </w:r>
      <w:r w:rsidR="006F4E88" w:rsidRPr="005D2B1E">
        <w:rPr>
          <w:rFonts w:ascii="Arial" w:hAnsi="Arial" w:cs="Arial"/>
          <w:sz w:val="20"/>
        </w:rPr>
        <w:t>cá nhân</w:t>
      </w:r>
      <w:r w:rsidRPr="005D2B1E">
        <w:rPr>
          <w:rFonts w:ascii="Arial" w:hAnsi="Arial" w:cs="Arial"/>
          <w:sz w:val="20"/>
        </w:rPr>
        <w:t xml:space="preserve"> khi tham gia hoạt động ĐT, KS, RPBM đều phải c</w:t>
      </w:r>
      <w:r w:rsidR="00EE705D" w:rsidRPr="005D2B1E">
        <w:rPr>
          <w:rFonts w:ascii="Arial" w:hAnsi="Arial" w:cs="Arial"/>
          <w:sz w:val="20"/>
          <w:lang w:val="en-US"/>
        </w:rPr>
        <w:t>ó</w:t>
      </w:r>
      <w:r w:rsidRPr="005D2B1E">
        <w:rPr>
          <w:rFonts w:ascii="Arial" w:hAnsi="Arial" w:cs="Arial"/>
          <w:sz w:val="20"/>
        </w:rPr>
        <w:t xml:space="preserve"> trách nhiệm phát hiện, ngăn ngừa và </w:t>
      </w:r>
      <w:r w:rsidR="00EE705D" w:rsidRPr="005D2B1E">
        <w:rPr>
          <w:rFonts w:ascii="Arial" w:hAnsi="Arial" w:cs="Arial"/>
          <w:sz w:val="20"/>
        </w:rPr>
        <w:t>báo cáo</w:t>
      </w:r>
      <w:r w:rsidRPr="005D2B1E">
        <w:rPr>
          <w:rFonts w:ascii="Arial" w:hAnsi="Arial" w:cs="Arial"/>
          <w:sz w:val="20"/>
        </w:rPr>
        <w:t xml:space="preserve"> kịp thời các hiện tượng sai sót hoặc các nguy cơ gây sai </w:t>
      </w:r>
      <w:r w:rsidR="00F7142D" w:rsidRPr="005D2B1E">
        <w:rPr>
          <w:rFonts w:ascii="Arial" w:hAnsi="Arial" w:cs="Arial"/>
          <w:sz w:val="20"/>
        </w:rPr>
        <w:t>sót</w:t>
      </w:r>
      <w:r w:rsidRPr="005D2B1E">
        <w:rPr>
          <w:rFonts w:ascii="Arial" w:hAnsi="Arial" w:cs="Arial"/>
          <w:sz w:val="20"/>
        </w:rPr>
        <w:t>;</w:t>
      </w:r>
    </w:p>
    <w:p w14:paraId="48CCA11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Đối với trường hợp xảy ra tai nạn nổ BMVN, mọi hoạt động </w:t>
      </w:r>
      <w:r w:rsidR="006F4E88" w:rsidRPr="005D2B1E">
        <w:rPr>
          <w:rFonts w:ascii="Arial" w:hAnsi="Arial" w:cs="Arial"/>
          <w:sz w:val="20"/>
        </w:rPr>
        <w:t>của</w:t>
      </w:r>
      <w:r w:rsidRPr="005D2B1E">
        <w:rPr>
          <w:rFonts w:ascii="Arial" w:hAnsi="Arial" w:cs="Arial"/>
          <w:sz w:val="20"/>
        </w:rPr>
        <w:t xml:space="preserve"> c</w:t>
      </w:r>
      <w:r w:rsidR="00271FB8" w:rsidRPr="005D2B1E">
        <w:rPr>
          <w:rFonts w:ascii="Arial" w:hAnsi="Arial" w:cs="Arial"/>
          <w:sz w:val="20"/>
          <w:lang w:val="en-US"/>
        </w:rPr>
        <w:t>ô</w:t>
      </w:r>
      <w:r w:rsidRPr="005D2B1E">
        <w:rPr>
          <w:rFonts w:ascii="Arial" w:hAnsi="Arial" w:cs="Arial"/>
          <w:sz w:val="20"/>
        </w:rPr>
        <w:t>ng trường sẽ tạm thời dừng lại cho đến khi các cơ quan chức n</w:t>
      </w:r>
      <w:r w:rsidR="00271FB8" w:rsidRPr="005D2B1E">
        <w:rPr>
          <w:rFonts w:ascii="Arial" w:hAnsi="Arial" w:cs="Arial"/>
          <w:sz w:val="20"/>
          <w:lang w:val="en-US"/>
        </w:rPr>
        <w:t>ăn</w:t>
      </w:r>
      <w:r w:rsidR="00271FB8" w:rsidRPr="005D2B1E">
        <w:rPr>
          <w:rFonts w:ascii="Arial" w:hAnsi="Arial" w:cs="Arial"/>
          <w:sz w:val="20"/>
        </w:rPr>
        <w:t>g t</w:t>
      </w:r>
      <w:r w:rsidR="00271FB8" w:rsidRPr="005D2B1E">
        <w:rPr>
          <w:rFonts w:ascii="Arial" w:hAnsi="Arial" w:cs="Arial"/>
          <w:sz w:val="20"/>
          <w:lang w:val="en-US"/>
        </w:rPr>
        <w:t>ì</w:t>
      </w:r>
      <w:r w:rsidRPr="005D2B1E">
        <w:rPr>
          <w:rFonts w:ascii="Arial" w:hAnsi="Arial" w:cs="Arial"/>
          <w:sz w:val="20"/>
        </w:rPr>
        <w:t>m ra nguyên nh</w:t>
      </w:r>
      <w:r w:rsidR="00271FB8" w:rsidRPr="005D2B1E">
        <w:rPr>
          <w:rFonts w:ascii="Arial" w:hAnsi="Arial" w:cs="Arial"/>
          <w:sz w:val="20"/>
          <w:lang w:val="en-US"/>
        </w:rPr>
        <w:t>â</w:t>
      </w:r>
      <w:r w:rsidRPr="005D2B1E">
        <w:rPr>
          <w:rFonts w:ascii="Arial" w:hAnsi="Arial" w:cs="Arial"/>
          <w:sz w:val="20"/>
        </w:rPr>
        <w:t>n, kh</w:t>
      </w:r>
      <w:r w:rsidR="00271FB8" w:rsidRPr="005D2B1E">
        <w:rPr>
          <w:rFonts w:ascii="Arial" w:hAnsi="Arial" w:cs="Arial"/>
          <w:sz w:val="20"/>
          <w:lang w:val="en-US"/>
        </w:rPr>
        <w:t>ắ</w:t>
      </w:r>
      <w:r w:rsidRPr="005D2B1E">
        <w:rPr>
          <w:rFonts w:ascii="Arial" w:hAnsi="Arial" w:cs="Arial"/>
          <w:sz w:val="20"/>
        </w:rPr>
        <w:t>c phục và phòng ngừa;</w:t>
      </w:r>
    </w:p>
    <w:p w14:paraId="6D4DC0E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Đơn vị thi công cùng với tư v</w:t>
      </w:r>
      <w:r w:rsidR="007B2013" w:rsidRPr="005D2B1E">
        <w:rPr>
          <w:rFonts w:ascii="Arial" w:hAnsi="Arial" w:cs="Arial"/>
          <w:sz w:val="20"/>
          <w:lang w:val="en-US"/>
        </w:rPr>
        <w:t>ấ</w:t>
      </w:r>
      <w:r w:rsidRPr="005D2B1E">
        <w:rPr>
          <w:rFonts w:ascii="Arial" w:hAnsi="Arial" w:cs="Arial"/>
          <w:sz w:val="20"/>
        </w:rPr>
        <w:t>n giám sát phải lập k</w:t>
      </w:r>
      <w:r w:rsidR="00103AD7" w:rsidRPr="005D2B1E">
        <w:rPr>
          <w:rFonts w:ascii="Arial" w:hAnsi="Arial" w:cs="Arial"/>
          <w:sz w:val="20"/>
          <w:lang w:val="en-US"/>
        </w:rPr>
        <w:t>ế</w:t>
      </w:r>
      <w:r w:rsidRPr="005D2B1E">
        <w:rPr>
          <w:rFonts w:ascii="Arial" w:hAnsi="Arial" w:cs="Arial"/>
          <w:sz w:val="20"/>
        </w:rPr>
        <w:t xml:space="preserve"> hoạch và thực hiện biện pháp khắc phục sai sót và phòng ngừa;</w:t>
      </w:r>
    </w:p>
    <w:p w14:paraId="5AEE694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Tư vấn giám sát v</w:t>
      </w:r>
      <w:r w:rsidR="007B2013" w:rsidRPr="005D2B1E">
        <w:rPr>
          <w:rFonts w:ascii="Arial" w:hAnsi="Arial" w:cs="Arial"/>
          <w:sz w:val="20"/>
          <w:lang w:val="en-US"/>
        </w:rPr>
        <w:t>à</w:t>
      </w:r>
      <w:r w:rsidRPr="005D2B1E">
        <w:rPr>
          <w:rFonts w:ascii="Arial" w:hAnsi="Arial" w:cs="Arial"/>
          <w:sz w:val="20"/>
        </w:rPr>
        <w:t xml:space="preserve"> nhà thầu thi công có trách nhiệm kiểm tra kết quả kh</w:t>
      </w:r>
      <w:r w:rsidR="007B2013" w:rsidRPr="005D2B1E">
        <w:rPr>
          <w:rFonts w:ascii="Arial" w:hAnsi="Arial" w:cs="Arial"/>
          <w:sz w:val="20"/>
          <w:lang w:val="en-US"/>
        </w:rPr>
        <w:t>ắ</w:t>
      </w:r>
      <w:r w:rsidRPr="005D2B1E">
        <w:rPr>
          <w:rFonts w:ascii="Arial" w:hAnsi="Arial" w:cs="Arial"/>
          <w:sz w:val="20"/>
        </w:rPr>
        <w:t>c phục sai sót và báo cáo cho chủ đầu tư.</w:t>
      </w:r>
    </w:p>
    <w:p w14:paraId="0749E9AB" w14:textId="77777777" w:rsidR="00F53980" w:rsidRPr="005D2B1E" w:rsidRDefault="00F53980" w:rsidP="005D2B1E">
      <w:pPr>
        <w:spacing w:before="120"/>
        <w:rPr>
          <w:rFonts w:ascii="Arial" w:hAnsi="Arial" w:cs="Arial"/>
          <w:b/>
          <w:sz w:val="20"/>
        </w:rPr>
      </w:pPr>
      <w:r w:rsidRPr="005D2B1E">
        <w:rPr>
          <w:rFonts w:ascii="Arial" w:hAnsi="Arial" w:cs="Arial"/>
          <w:b/>
          <w:sz w:val="20"/>
        </w:rPr>
        <w:t>4.2.9.</w:t>
      </w:r>
      <w:r w:rsidR="006F4E88" w:rsidRPr="005D2B1E">
        <w:rPr>
          <w:rFonts w:ascii="Arial" w:hAnsi="Arial" w:cs="Arial"/>
          <w:b/>
          <w:sz w:val="20"/>
        </w:rPr>
        <w:t xml:space="preserve"> </w:t>
      </w:r>
      <w:r w:rsidRPr="005D2B1E">
        <w:rPr>
          <w:rFonts w:ascii="Arial" w:hAnsi="Arial" w:cs="Arial"/>
          <w:b/>
          <w:sz w:val="20"/>
        </w:rPr>
        <w:t>Yêu c</w:t>
      </w:r>
      <w:r w:rsidR="00EF5BA9" w:rsidRPr="005D2B1E">
        <w:rPr>
          <w:rFonts w:ascii="Arial" w:hAnsi="Arial" w:cs="Arial"/>
          <w:b/>
          <w:sz w:val="20"/>
          <w:lang w:val="en-US"/>
        </w:rPr>
        <w:t>ầ</w:t>
      </w:r>
      <w:r w:rsidRPr="005D2B1E">
        <w:rPr>
          <w:rFonts w:ascii="Arial" w:hAnsi="Arial" w:cs="Arial"/>
          <w:b/>
          <w:sz w:val="20"/>
        </w:rPr>
        <w:t>u đánh giá nội bộ và c</w:t>
      </w:r>
      <w:r w:rsidR="00EF5BA9" w:rsidRPr="005D2B1E">
        <w:rPr>
          <w:rFonts w:ascii="Arial" w:hAnsi="Arial" w:cs="Arial"/>
          <w:b/>
          <w:sz w:val="20"/>
          <w:lang w:val="en-US"/>
        </w:rPr>
        <w:t>ả</w:t>
      </w:r>
      <w:r w:rsidRPr="005D2B1E">
        <w:rPr>
          <w:rFonts w:ascii="Arial" w:hAnsi="Arial" w:cs="Arial"/>
          <w:b/>
          <w:sz w:val="20"/>
        </w:rPr>
        <w:t>i tiến</w:t>
      </w:r>
    </w:p>
    <w:p w14:paraId="3995F7EC" w14:textId="77777777" w:rsidR="00F53980" w:rsidRPr="005D2B1E" w:rsidRDefault="00F53980" w:rsidP="005D2B1E">
      <w:pPr>
        <w:spacing w:before="120"/>
        <w:rPr>
          <w:rFonts w:ascii="Arial" w:hAnsi="Arial" w:cs="Arial"/>
          <w:sz w:val="20"/>
        </w:rPr>
      </w:pPr>
      <w:r w:rsidRPr="005D2B1E">
        <w:rPr>
          <w:rFonts w:ascii="Arial" w:hAnsi="Arial" w:cs="Arial"/>
          <w:sz w:val="20"/>
        </w:rPr>
        <w:t>4.2.9.1.</w:t>
      </w:r>
      <w:r w:rsidR="006F4E88" w:rsidRPr="005D2B1E">
        <w:rPr>
          <w:rFonts w:ascii="Arial" w:hAnsi="Arial" w:cs="Arial"/>
          <w:sz w:val="20"/>
        </w:rPr>
        <w:t xml:space="preserve"> </w:t>
      </w:r>
      <w:r w:rsidRPr="005D2B1E">
        <w:rPr>
          <w:rFonts w:ascii="Arial" w:hAnsi="Arial" w:cs="Arial"/>
          <w:sz w:val="20"/>
        </w:rPr>
        <w:t xml:space="preserve">Thời hạn và </w:t>
      </w:r>
      <w:r w:rsidR="006F4E88" w:rsidRPr="005D2B1E">
        <w:rPr>
          <w:rFonts w:ascii="Arial" w:hAnsi="Arial" w:cs="Arial"/>
          <w:sz w:val="20"/>
        </w:rPr>
        <w:t>kế hoạch</w:t>
      </w:r>
      <w:r w:rsidRPr="005D2B1E">
        <w:rPr>
          <w:rFonts w:ascii="Arial" w:hAnsi="Arial" w:cs="Arial"/>
          <w:sz w:val="20"/>
        </w:rPr>
        <w:t xml:space="preserve"> đánh giá:</w:t>
      </w:r>
    </w:p>
    <w:p w14:paraId="4954F86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Tất c</w:t>
      </w:r>
      <w:r w:rsidR="00D94815" w:rsidRPr="005D2B1E">
        <w:rPr>
          <w:rFonts w:ascii="Arial" w:hAnsi="Arial" w:cs="Arial"/>
          <w:sz w:val="20"/>
          <w:lang w:val="en-US"/>
        </w:rPr>
        <w:t>ả</w:t>
      </w:r>
      <w:r w:rsidRPr="005D2B1E">
        <w:rPr>
          <w:rFonts w:ascii="Arial" w:hAnsi="Arial" w:cs="Arial"/>
          <w:sz w:val="20"/>
        </w:rPr>
        <w:t xml:space="preserve"> các tổ chức ĐT, KS, RPBM phải lập kế hoạch đánh giá nội bộ hệ thống QLCL của m</w:t>
      </w:r>
      <w:r w:rsidR="00D94815" w:rsidRPr="005D2B1E">
        <w:rPr>
          <w:rFonts w:ascii="Arial" w:hAnsi="Arial" w:cs="Arial"/>
          <w:sz w:val="20"/>
          <w:lang w:val="en-US"/>
        </w:rPr>
        <w:t>ì</w:t>
      </w:r>
      <w:r w:rsidRPr="005D2B1E">
        <w:rPr>
          <w:rFonts w:ascii="Arial" w:hAnsi="Arial" w:cs="Arial"/>
          <w:sz w:val="20"/>
        </w:rPr>
        <w:t>nh với thời hạn không q</w:t>
      </w:r>
      <w:r w:rsidR="00ED3F4B" w:rsidRPr="005D2B1E">
        <w:rPr>
          <w:rFonts w:ascii="Arial" w:hAnsi="Arial" w:cs="Arial"/>
          <w:sz w:val="20"/>
          <w:lang w:val="en-US"/>
        </w:rPr>
        <w:t>u</w:t>
      </w:r>
      <w:r w:rsidRPr="005D2B1E">
        <w:rPr>
          <w:rFonts w:ascii="Arial" w:hAnsi="Arial" w:cs="Arial"/>
          <w:sz w:val="20"/>
        </w:rPr>
        <w:t>á 18 tháng kể từ khi mới thiết lập hoặc từ lần đánh giá gần nhất;</w:t>
      </w:r>
    </w:p>
    <w:p w14:paraId="5BCAF8F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Việc </w:t>
      </w:r>
      <w:r w:rsidR="00B85885" w:rsidRPr="005D2B1E">
        <w:rPr>
          <w:rFonts w:ascii="Arial" w:hAnsi="Arial" w:cs="Arial"/>
          <w:sz w:val="20"/>
        </w:rPr>
        <w:t>đánh giá</w:t>
      </w:r>
      <w:r w:rsidRPr="005D2B1E">
        <w:rPr>
          <w:rFonts w:ascii="Arial" w:hAnsi="Arial" w:cs="Arial"/>
          <w:sz w:val="20"/>
        </w:rPr>
        <w:t xml:space="preserve"> hệ thống QLCL nội bộ ph</w:t>
      </w:r>
      <w:r w:rsidR="00ED3F4B" w:rsidRPr="005D2B1E">
        <w:rPr>
          <w:rFonts w:ascii="Arial" w:hAnsi="Arial" w:cs="Arial"/>
          <w:sz w:val="20"/>
          <w:lang w:val="en-US"/>
        </w:rPr>
        <w:t>ả</w:t>
      </w:r>
      <w:r w:rsidRPr="005D2B1E">
        <w:rPr>
          <w:rFonts w:ascii="Arial" w:hAnsi="Arial" w:cs="Arial"/>
          <w:sz w:val="20"/>
        </w:rPr>
        <w:t>i được tiến hành khi có những thay đổi về khung pháp lý trong lĩnh vực QLCL hoặc sự thay đổi của hệ thống tổ chức, hoặc sự thay đổi về chức năng, nhiệm vụ, năng lực thi công trong lĩnh vực ĐT, KS, RPBM.</w:t>
      </w:r>
    </w:p>
    <w:p w14:paraId="14BECCC4" w14:textId="77777777" w:rsidR="00F53980" w:rsidRPr="005D2B1E" w:rsidRDefault="00F53980" w:rsidP="005D2B1E">
      <w:pPr>
        <w:spacing w:before="120"/>
        <w:rPr>
          <w:rFonts w:ascii="Arial" w:hAnsi="Arial" w:cs="Arial"/>
          <w:sz w:val="20"/>
        </w:rPr>
      </w:pPr>
      <w:r w:rsidRPr="005D2B1E">
        <w:rPr>
          <w:rFonts w:ascii="Arial" w:hAnsi="Arial" w:cs="Arial"/>
          <w:sz w:val="20"/>
        </w:rPr>
        <w:t>4.2.9.2.</w:t>
      </w:r>
      <w:r w:rsidR="006F4E88" w:rsidRPr="005D2B1E">
        <w:rPr>
          <w:rFonts w:ascii="Arial" w:hAnsi="Arial" w:cs="Arial"/>
          <w:sz w:val="20"/>
        </w:rPr>
        <w:t xml:space="preserve"> </w:t>
      </w:r>
      <w:r w:rsidRPr="005D2B1E">
        <w:rPr>
          <w:rFonts w:ascii="Arial" w:hAnsi="Arial" w:cs="Arial"/>
          <w:sz w:val="20"/>
        </w:rPr>
        <w:t>Chuẩn mực đánh giá gồm:</w:t>
      </w:r>
    </w:p>
    <w:p w14:paraId="76C2404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Tiêu chuẩn quốc gia TCVN ISO 9001:2015;</w:t>
      </w:r>
    </w:p>
    <w:p w14:paraId="15291C7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Chính sách, mục tiêu chất lượng;</w:t>
      </w:r>
    </w:p>
    <w:p w14:paraId="6536DDD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 công cụ của hệ thống QLCL;</w:t>
      </w:r>
    </w:p>
    <w:p w14:paraId="04EA948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w:t>
      </w:r>
      <w:r w:rsidR="006F4E88" w:rsidRPr="005D2B1E">
        <w:rPr>
          <w:rFonts w:ascii="Arial" w:hAnsi="Arial" w:cs="Arial"/>
          <w:sz w:val="20"/>
        </w:rPr>
        <w:t>văn bản</w:t>
      </w:r>
      <w:r w:rsidRPr="005D2B1E">
        <w:rPr>
          <w:rFonts w:ascii="Arial" w:hAnsi="Arial" w:cs="Arial"/>
          <w:sz w:val="20"/>
        </w:rPr>
        <w:t xml:space="preserve"> quy phạm pháp luật liên quan đến hoạt động RPBM;</w:t>
      </w:r>
    </w:p>
    <w:p w14:paraId="36508A5C"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 quy chế, quy định hiện hành liên quan đến các hoạt động thuộc chức năng, nhiệm vụ của các cá nhân tr</w:t>
      </w:r>
      <w:r w:rsidR="00177A98">
        <w:rPr>
          <w:rFonts w:ascii="Arial" w:hAnsi="Arial" w:cs="Arial"/>
          <w:sz w:val="20"/>
          <w:lang w:val="en-GB"/>
        </w:rPr>
        <w:t>o</w:t>
      </w:r>
      <w:r w:rsidRPr="005D2B1E">
        <w:rPr>
          <w:rFonts w:ascii="Arial" w:hAnsi="Arial" w:cs="Arial"/>
          <w:sz w:val="20"/>
        </w:rPr>
        <w:t>ng hệ thố</w:t>
      </w:r>
      <w:r w:rsidR="00ED3F4B" w:rsidRPr="005D2B1E">
        <w:rPr>
          <w:rFonts w:ascii="Arial" w:hAnsi="Arial" w:cs="Arial"/>
          <w:sz w:val="20"/>
        </w:rPr>
        <w:t>ng QLCL</w:t>
      </w:r>
      <w:r w:rsidR="00ED3F4B" w:rsidRPr="005D2B1E">
        <w:rPr>
          <w:rFonts w:ascii="Arial" w:hAnsi="Arial" w:cs="Arial"/>
          <w:sz w:val="20"/>
          <w:lang w:val="en-US"/>
        </w:rPr>
        <w:t>.</w:t>
      </w:r>
    </w:p>
    <w:p w14:paraId="4AD8AF4E" w14:textId="77777777" w:rsidR="00F53980" w:rsidRPr="005D2B1E" w:rsidRDefault="00F53980" w:rsidP="005D2B1E">
      <w:pPr>
        <w:spacing w:before="120"/>
        <w:rPr>
          <w:rFonts w:ascii="Arial" w:hAnsi="Arial" w:cs="Arial"/>
          <w:sz w:val="20"/>
        </w:rPr>
      </w:pPr>
      <w:r w:rsidRPr="005D2B1E">
        <w:rPr>
          <w:rFonts w:ascii="Arial" w:hAnsi="Arial" w:cs="Arial"/>
          <w:sz w:val="20"/>
        </w:rPr>
        <w:t>4.2.9.3.</w:t>
      </w:r>
      <w:r w:rsidR="006F4E88" w:rsidRPr="005D2B1E">
        <w:rPr>
          <w:rFonts w:ascii="Arial" w:hAnsi="Arial" w:cs="Arial"/>
          <w:sz w:val="20"/>
        </w:rPr>
        <w:t xml:space="preserve"> Cán bộ</w:t>
      </w:r>
      <w:r w:rsidRPr="005D2B1E">
        <w:rPr>
          <w:rFonts w:ascii="Arial" w:hAnsi="Arial" w:cs="Arial"/>
          <w:sz w:val="20"/>
        </w:rPr>
        <w:t xml:space="preserve"> đánh giá hệ thống QLCL</w:t>
      </w:r>
    </w:p>
    <w:p w14:paraId="75CA32E7" w14:textId="77777777" w:rsidR="00F53980" w:rsidRPr="005D2B1E" w:rsidRDefault="00F53980" w:rsidP="005D2B1E">
      <w:pPr>
        <w:spacing w:before="120"/>
        <w:rPr>
          <w:rFonts w:ascii="Arial" w:hAnsi="Arial" w:cs="Arial"/>
          <w:sz w:val="20"/>
        </w:rPr>
      </w:pPr>
      <w:r w:rsidRPr="005D2B1E">
        <w:rPr>
          <w:rFonts w:ascii="Arial" w:hAnsi="Arial" w:cs="Arial"/>
          <w:sz w:val="20"/>
        </w:rPr>
        <w:t>4</w:t>
      </w:r>
      <w:r w:rsidR="00ED3F4B" w:rsidRPr="005D2B1E">
        <w:rPr>
          <w:rFonts w:ascii="Arial" w:hAnsi="Arial" w:cs="Arial"/>
          <w:sz w:val="20"/>
          <w:lang w:val="en-US"/>
        </w:rPr>
        <w:t>.</w:t>
      </w:r>
      <w:r w:rsidRPr="005D2B1E">
        <w:rPr>
          <w:rFonts w:ascii="Arial" w:hAnsi="Arial" w:cs="Arial"/>
          <w:sz w:val="20"/>
        </w:rPr>
        <w:t>2.9</w:t>
      </w:r>
      <w:r w:rsidR="00177A98">
        <w:rPr>
          <w:rFonts w:ascii="Arial" w:hAnsi="Arial" w:cs="Arial"/>
          <w:sz w:val="20"/>
          <w:lang w:val="en-GB"/>
        </w:rPr>
        <w:t>.</w:t>
      </w:r>
      <w:r w:rsidRPr="005D2B1E">
        <w:rPr>
          <w:rFonts w:ascii="Arial" w:hAnsi="Arial" w:cs="Arial"/>
          <w:sz w:val="20"/>
        </w:rPr>
        <w:t>3.1. Tiêu chu</w:t>
      </w:r>
      <w:r w:rsidR="00ED3F4B" w:rsidRPr="005D2B1E">
        <w:rPr>
          <w:rFonts w:ascii="Arial" w:hAnsi="Arial" w:cs="Arial"/>
          <w:sz w:val="20"/>
          <w:lang w:val="en-US"/>
        </w:rPr>
        <w:t>ẩ</w:t>
      </w:r>
      <w:r w:rsidRPr="005D2B1E">
        <w:rPr>
          <w:rFonts w:ascii="Arial" w:hAnsi="Arial" w:cs="Arial"/>
          <w:sz w:val="20"/>
        </w:rPr>
        <w:t>n cán bộ đánh giá hệ thống QLCL:</w:t>
      </w:r>
    </w:p>
    <w:p w14:paraId="690FB38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Được đào tạo về hệ thống QLCL theo tiêu chuẩn quốc gia TCVN ISO 9001:2015;</w:t>
      </w:r>
    </w:p>
    <w:p w14:paraId="1A66A28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Có chứng chỉ đạt yêu cầu làm chuyên </w:t>
      </w:r>
      <w:r w:rsidR="006F4E88" w:rsidRPr="005D2B1E">
        <w:rPr>
          <w:rFonts w:ascii="Arial" w:hAnsi="Arial" w:cs="Arial"/>
          <w:sz w:val="20"/>
        </w:rPr>
        <w:t>gia</w:t>
      </w:r>
      <w:r w:rsidRPr="005D2B1E">
        <w:rPr>
          <w:rFonts w:ascii="Arial" w:hAnsi="Arial" w:cs="Arial"/>
          <w:sz w:val="20"/>
        </w:rPr>
        <w:t xml:space="preserve"> đánh giá </w:t>
      </w:r>
      <w:r w:rsidR="006F4E88" w:rsidRPr="005D2B1E">
        <w:rPr>
          <w:rFonts w:ascii="Arial" w:hAnsi="Arial" w:cs="Arial"/>
          <w:sz w:val="20"/>
        </w:rPr>
        <w:t>hệ thống</w:t>
      </w:r>
      <w:r w:rsidRPr="005D2B1E">
        <w:rPr>
          <w:rFonts w:ascii="Arial" w:hAnsi="Arial" w:cs="Arial"/>
          <w:sz w:val="20"/>
        </w:rPr>
        <w:t xml:space="preserve"> QLCL theo tiêu chuẩn quốc gia TCVN ISO 9001:2015 do một cơ quan c</w:t>
      </w:r>
      <w:r w:rsidR="00B875B9">
        <w:rPr>
          <w:rFonts w:ascii="Arial" w:hAnsi="Arial" w:cs="Arial"/>
          <w:sz w:val="20"/>
          <w:lang w:val="en-US"/>
        </w:rPr>
        <w:t>ó</w:t>
      </w:r>
      <w:r w:rsidRPr="005D2B1E">
        <w:rPr>
          <w:rFonts w:ascii="Arial" w:hAnsi="Arial" w:cs="Arial"/>
          <w:sz w:val="20"/>
        </w:rPr>
        <w:t xml:space="preserve"> chức năng đào tạo cấp;</w:t>
      </w:r>
    </w:p>
    <w:p w14:paraId="6E74D04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w:t>
      </w:r>
      <w:r w:rsidR="00C241CE" w:rsidRPr="005D2B1E">
        <w:rPr>
          <w:rFonts w:ascii="Arial" w:hAnsi="Arial" w:cs="Arial"/>
          <w:sz w:val="20"/>
          <w:lang w:val="en-US"/>
        </w:rPr>
        <w:t>ó</w:t>
      </w:r>
      <w:r w:rsidRPr="005D2B1E">
        <w:rPr>
          <w:rFonts w:ascii="Arial" w:hAnsi="Arial" w:cs="Arial"/>
          <w:sz w:val="20"/>
        </w:rPr>
        <w:t xml:space="preserve"> kinh nghiệm trong lĩnh vực hoạt động RPBM (tối thiểu 2 năm làm việc trong lĩnh vực này);</w:t>
      </w:r>
    </w:p>
    <w:p w14:paraId="1267347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Được thủ trưởng đơn vị đề cử;</w:t>
      </w:r>
    </w:p>
    <w:p w14:paraId="1C53CE9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Độc lập với hoạt động được đ</w:t>
      </w:r>
      <w:r w:rsidR="00F8257F" w:rsidRPr="005D2B1E">
        <w:rPr>
          <w:rFonts w:ascii="Arial" w:hAnsi="Arial" w:cs="Arial"/>
          <w:sz w:val="20"/>
          <w:lang w:val="en-US"/>
        </w:rPr>
        <w:t>á</w:t>
      </w:r>
      <w:r w:rsidRPr="005D2B1E">
        <w:rPr>
          <w:rFonts w:ascii="Arial" w:hAnsi="Arial" w:cs="Arial"/>
          <w:sz w:val="20"/>
        </w:rPr>
        <w:t>nh gi</w:t>
      </w:r>
      <w:r w:rsidR="00F8257F" w:rsidRPr="005D2B1E">
        <w:rPr>
          <w:rFonts w:ascii="Arial" w:hAnsi="Arial" w:cs="Arial"/>
          <w:sz w:val="20"/>
          <w:lang w:val="en-US"/>
        </w:rPr>
        <w:t>á</w:t>
      </w:r>
      <w:r w:rsidRPr="005D2B1E">
        <w:rPr>
          <w:rFonts w:ascii="Arial" w:hAnsi="Arial" w:cs="Arial"/>
          <w:sz w:val="20"/>
        </w:rPr>
        <w:t>.</w:t>
      </w:r>
    </w:p>
    <w:p w14:paraId="5629FE4D" w14:textId="77777777" w:rsidR="00F53980" w:rsidRPr="005D2B1E" w:rsidRDefault="00F53980" w:rsidP="005D2B1E">
      <w:pPr>
        <w:spacing w:before="120"/>
        <w:rPr>
          <w:rFonts w:ascii="Arial" w:hAnsi="Arial" w:cs="Arial"/>
          <w:sz w:val="20"/>
        </w:rPr>
      </w:pPr>
      <w:r w:rsidRPr="005D2B1E">
        <w:rPr>
          <w:rFonts w:ascii="Arial" w:hAnsi="Arial" w:cs="Arial"/>
          <w:sz w:val="20"/>
        </w:rPr>
        <w:t>4.2.9.3.2.</w:t>
      </w:r>
      <w:r w:rsidR="006F4E88" w:rsidRPr="005D2B1E">
        <w:rPr>
          <w:rFonts w:ascii="Arial" w:hAnsi="Arial" w:cs="Arial"/>
          <w:sz w:val="20"/>
        </w:rPr>
        <w:t xml:space="preserve"> </w:t>
      </w:r>
      <w:r w:rsidRPr="005D2B1E">
        <w:rPr>
          <w:rFonts w:ascii="Arial" w:hAnsi="Arial" w:cs="Arial"/>
          <w:sz w:val="20"/>
        </w:rPr>
        <w:t>Trưởng nhóm đánh giá được chỉ định tùy theo từng lần đánh giá; thư ký nhóm đánh giá được trư</w:t>
      </w:r>
      <w:r w:rsidR="00557396" w:rsidRPr="005D2B1E">
        <w:rPr>
          <w:rFonts w:ascii="Arial" w:hAnsi="Arial" w:cs="Arial"/>
          <w:sz w:val="20"/>
          <w:lang w:val="en-US"/>
        </w:rPr>
        <w:t>ở</w:t>
      </w:r>
      <w:r w:rsidRPr="005D2B1E">
        <w:rPr>
          <w:rFonts w:ascii="Arial" w:hAnsi="Arial" w:cs="Arial"/>
          <w:sz w:val="20"/>
        </w:rPr>
        <w:t>ng nhóm lựa chọn và phân công trong số đánh giá viên.</w:t>
      </w:r>
    </w:p>
    <w:p w14:paraId="240DC2B1" w14:textId="77777777" w:rsidR="00F53980" w:rsidRPr="004058FC" w:rsidRDefault="00F53980" w:rsidP="005D2B1E">
      <w:pPr>
        <w:spacing w:before="120"/>
        <w:rPr>
          <w:rFonts w:ascii="Arial" w:hAnsi="Arial" w:cs="Arial"/>
          <w:sz w:val="20"/>
        </w:rPr>
      </w:pPr>
      <w:r w:rsidRPr="004058FC">
        <w:rPr>
          <w:rFonts w:ascii="Arial" w:hAnsi="Arial" w:cs="Arial"/>
          <w:sz w:val="20"/>
        </w:rPr>
        <w:t>4.2.9.4.</w:t>
      </w:r>
      <w:r w:rsidR="006F4E88" w:rsidRPr="004058FC">
        <w:rPr>
          <w:rFonts w:ascii="Arial" w:hAnsi="Arial" w:cs="Arial"/>
          <w:sz w:val="20"/>
        </w:rPr>
        <w:t xml:space="preserve"> </w:t>
      </w:r>
      <w:r w:rsidRPr="004058FC">
        <w:rPr>
          <w:rFonts w:ascii="Arial" w:hAnsi="Arial" w:cs="Arial"/>
          <w:sz w:val="20"/>
        </w:rPr>
        <w:t>Thực hiện hành động khắc phục, phòng ngừa, cải tiến sau đánh giá:</w:t>
      </w:r>
    </w:p>
    <w:p w14:paraId="3EF2B74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kết quả đánh giá và đề xuất các biện pháp khắc phục, phòng ngừ</w:t>
      </w:r>
      <w:r w:rsidR="00487A69" w:rsidRPr="005D2B1E">
        <w:rPr>
          <w:rFonts w:ascii="Arial" w:hAnsi="Arial" w:cs="Arial"/>
          <w:sz w:val="20"/>
        </w:rPr>
        <w:t>a, c</w:t>
      </w:r>
      <w:r w:rsidR="00487A69" w:rsidRPr="005D2B1E">
        <w:rPr>
          <w:rFonts w:ascii="Arial" w:hAnsi="Arial" w:cs="Arial"/>
          <w:sz w:val="20"/>
          <w:lang w:val="en-US"/>
        </w:rPr>
        <w:t>ả</w:t>
      </w:r>
      <w:r w:rsidRPr="005D2B1E">
        <w:rPr>
          <w:rFonts w:ascii="Arial" w:hAnsi="Arial" w:cs="Arial"/>
          <w:sz w:val="20"/>
        </w:rPr>
        <w:t xml:space="preserve">i tiến phải được gửi đến lãnh </w:t>
      </w:r>
      <w:r w:rsidR="00487A69" w:rsidRPr="005D2B1E">
        <w:rPr>
          <w:rFonts w:ascii="Arial" w:hAnsi="Arial" w:cs="Arial"/>
          <w:sz w:val="20"/>
          <w:lang w:val="en-US"/>
        </w:rPr>
        <w:t>đ</w:t>
      </w:r>
      <w:r w:rsidRPr="005D2B1E">
        <w:rPr>
          <w:rFonts w:ascii="Arial" w:hAnsi="Arial" w:cs="Arial"/>
          <w:sz w:val="20"/>
        </w:rPr>
        <w:t>ạo, nhà thầu và các bên liên quan chậm nh</w:t>
      </w:r>
      <w:r w:rsidR="00487A69" w:rsidRPr="005D2B1E">
        <w:rPr>
          <w:rFonts w:ascii="Arial" w:hAnsi="Arial" w:cs="Arial"/>
          <w:sz w:val="20"/>
          <w:lang w:val="en-US"/>
        </w:rPr>
        <w:t>ấ</w:t>
      </w:r>
      <w:r w:rsidRPr="005D2B1E">
        <w:rPr>
          <w:rFonts w:ascii="Arial" w:hAnsi="Arial" w:cs="Arial"/>
          <w:sz w:val="20"/>
        </w:rPr>
        <w:t xml:space="preserve">t là 5 ngày sau khi </w:t>
      </w:r>
      <w:r w:rsidR="006F4E88" w:rsidRPr="005D2B1E">
        <w:rPr>
          <w:rFonts w:ascii="Arial" w:hAnsi="Arial" w:cs="Arial"/>
          <w:sz w:val="20"/>
        </w:rPr>
        <w:t>kết</w:t>
      </w:r>
      <w:r w:rsidRPr="005D2B1E">
        <w:rPr>
          <w:rFonts w:ascii="Arial" w:hAnsi="Arial" w:cs="Arial"/>
          <w:sz w:val="20"/>
        </w:rPr>
        <w:t xml:space="preserve"> thúc cuộc đánh giá;</w:t>
      </w:r>
    </w:p>
    <w:p w14:paraId="006EC4E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Căn cứ các đề xuất giải pháp thực hiện hành động khắc phục/phòng ngừa/cải tiến được duyệt, </w:t>
      </w:r>
      <w:r w:rsidR="006F4E88" w:rsidRPr="005D2B1E">
        <w:rPr>
          <w:rFonts w:ascii="Arial" w:hAnsi="Arial" w:cs="Arial"/>
          <w:sz w:val="20"/>
        </w:rPr>
        <w:t>thủ trưởng</w:t>
      </w:r>
      <w:r w:rsidRPr="005D2B1E">
        <w:rPr>
          <w:rFonts w:ascii="Arial" w:hAnsi="Arial" w:cs="Arial"/>
          <w:sz w:val="20"/>
        </w:rPr>
        <w:t xml:space="preserve"> các </w:t>
      </w:r>
      <w:r w:rsidR="006F4E88" w:rsidRPr="005D2B1E">
        <w:rPr>
          <w:rFonts w:ascii="Arial" w:hAnsi="Arial" w:cs="Arial"/>
          <w:sz w:val="20"/>
        </w:rPr>
        <w:t>đơn</w:t>
      </w:r>
      <w:r w:rsidRPr="005D2B1E">
        <w:rPr>
          <w:rFonts w:ascii="Arial" w:hAnsi="Arial" w:cs="Arial"/>
          <w:sz w:val="20"/>
        </w:rPr>
        <w:t xml:space="preserve"> vị có liên quan trong phạm vi quyền hạn, trách nhiệm c</w:t>
      </w:r>
      <w:r w:rsidR="00487A69" w:rsidRPr="005D2B1E">
        <w:rPr>
          <w:rFonts w:ascii="Arial" w:hAnsi="Arial" w:cs="Arial"/>
          <w:sz w:val="20"/>
          <w:lang w:val="en-US"/>
        </w:rPr>
        <w:t>ủ</w:t>
      </w:r>
      <w:r w:rsidRPr="005D2B1E">
        <w:rPr>
          <w:rFonts w:ascii="Arial" w:hAnsi="Arial" w:cs="Arial"/>
          <w:sz w:val="20"/>
        </w:rPr>
        <w:t>a m</w:t>
      </w:r>
      <w:r w:rsidR="00487A69" w:rsidRPr="005D2B1E">
        <w:rPr>
          <w:rFonts w:ascii="Arial" w:hAnsi="Arial" w:cs="Arial"/>
          <w:sz w:val="20"/>
          <w:lang w:val="en-US"/>
        </w:rPr>
        <w:t>ì</w:t>
      </w:r>
      <w:r w:rsidRPr="005D2B1E">
        <w:rPr>
          <w:rFonts w:ascii="Arial" w:hAnsi="Arial" w:cs="Arial"/>
          <w:sz w:val="20"/>
        </w:rPr>
        <w:t>nh phải xây dựng kế hoạch, và thực hiện ngay việc khắc phục các điểm không phù hợp đ</w:t>
      </w:r>
      <w:r w:rsidR="00695775">
        <w:rPr>
          <w:rFonts w:ascii="Arial" w:hAnsi="Arial" w:cs="Arial"/>
          <w:sz w:val="20"/>
          <w:lang w:val="en-GB"/>
        </w:rPr>
        <w:t>ã</w:t>
      </w:r>
      <w:r w:rsidRPr="005D2B1E">
        <w:rPr>
          <w:rFonts w:ascii="Arial" w:hAnsi="Arial" w:cs="Arial"/>
          <w:sz w:val="20"/>
        </w:rPr>
        <w:t xml:space="preserve"> nêu trong </w:t>
      </w:r>
      <w:r w:rsidR="006F4E88" w:rsidRPr="005D2B1E">
        <w:rPr>
          <w:rFonts w:ascii="Arial" w:hAnsi="Arial" w:cs="Arial"/>
          <w:sz w:val="20"/>
        </w:rPr>
        <w:t>báo cáo</w:t>
      </w:r>
      <w:r w:rsidRPr="005D2B1E">
        <w:rPr>
          <w:rFonts w:ascii="Arial" w:hAnsi="Arial" w:cs="Arial"/>
          <w:sz w:val="20"/>
        </w:rPr>
        <w:t>;</w:t>
      </w:r>
    </w:p>
    <w:p w14:paraId="34840FF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Căn cứ vào yêu cầu thời hạn kh</w:t>
      </w:r>
      <w:r w:rsidR="00F66E30" w:rsidRPr="005D2B1E">
        <w:rPr>
          <w:rFonts w:ascii="Arial" w:hAnsi="Arial" w:cs="Arial"/>
          <w:sz w:val="20"/>
          <w:lang w:val="en-US"/>
        </w:rPr>
        <w:t>ắ</w:t>
      </w:r>
      <w:r w:rsidRPr="005D2B1E">
        <w:rPr>
          <w:rFonts w:ascii="Arial" w:hAnsi="Arial" w:cs="Arial"/>
          <w:sz w:val="20"/>
        </w:rPr>
        <w:t>c phục/phòng ngừa/cả</w:t>
      </w:r>
      <w:r w:rsidR="00F66E30" w:rsidRPr="005D2B1E">
        <w:rPr>
          <w:rFonts w:ascii="Arial" w:hAnsi="Arial" w:cs="Arial"/>
          <w:sz w:val="20"/>
          <w:lang w:val="en-US"/>
        </w:rPr>
        <w:t>i</w:t>
      </w:r>
      <w:r w:rsidRPr="005D2B1E">
        <w:rPr>
          <w:rFonts w:ascii="Arial" w:hAnsi="Arial" w:cs="Arial"/>
          <w:sz w:val="20"/>
        </w:rPr>
        <w:t xml:space="preserve"> tiến, nh</w:t>
      </w:r>
      <w:r w:rsidR="00F66E30" w:rsidRPr="005D2B1E">
        <w:rPr>
          <w:rFonts w:ascii="Arial" w:hAnsi="Arial" w:cs="Arial"/>
          <w:sz w:val="20"/>
          <w:lang w:val="en-US"/>
        </w:rPr>
        <w:t>ó</w:t>
      </w:r>
      <w:r w:rsidRPr="005D2B1E">
        <w:rPr>
          <w:rFonts w:ascii="Arial" w:hAnsi="Arial" w:cs="Arial"/>
          <w:sz w:val="20"/>
        </w:rPr>
        <w:t>m đánh giá cử cán bộ kiểm tra kết quả thực hiện tại t</w:t>
      </w:r>
      <w:r w:rsidR="00F66E30" w:rsidRPr="005D2B1E">
        <w:rPr>
          <w:rFonts w:ascii="Arial" w:hAnsi="Arial" w:cs="Arial"/>
          <w:sz w:val="20"/>
          <w:lang w:val="en-US"/>
        </w:rPr>
        <w:t>ừ</w:t>
      </w:r>
      <w:r w:rsidRPr="005D2B1E">
        <w:rPr>
          <w:rFonts w:ascii="Arial" w:hAnsi="Arial" w:cs="Arial"/>
          <w:sz w:val="20"/>
        </w:rPr>
        <w:t>ng đơn vị và lập báo cáo kết quả khắc phục/phòng ngừa/c</w:t>
      </w:r>
      <w:r w:rsidR="00F66E30" w:rsidRPr="005D2B1E">
        <w:rPr>
          <w:rFonts w:ascii="Arial" w:hAnsi="Arial" w:cs="Arial"/>
          <w:sz w:val="20"/>
          <w:lang w:val="en-US"/>
        </w:rPr>
        <w:t>ả</w:t>
      </w:r>
      <w:r w:rsidRPr="005D2B1E">
        <w:rPr>
          <w:rFonts w:ascii="Arial" w:hAnsi="Arial" w:cs="Arial"/>
          <w:sz w:val="20"/>
        </w:rPr>
        <w:t>i tiến;</w:t>
      </w:r>
    </w:p>
    <w:p w14:paraId="4965F00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Báo cáo kết quả đánh giá và </w:t>
      </w:r>
      <w:r w:rsidR="00EE705D" w:rsidRPr="005D2B1E">
        <w:rPr>
          <w:rFonts w:ascii="Arial" w:hAnsi="Arial" w:cs="Arial"/>
          <w:sz w:val="20"/>
        </w:rPr>
        <w:t>báo cáo</w:t>
      </w:r>
      <w:r w:rsidRPr="005D2B1E">
        <w:rPr>
          <w:rFonts w:ascii="Arial" w:hAnsi="Arial" w:cs="Arial"/>
          <w:sz w:val="20"/>
        </w:rPr>
        <w:t xml:space="preserve"> kết quả kh</w:t>
      </w:r>
      <w:r w:rsidR="00F66E30" w:rsidRPr="005D2B1E">
        <w:rPr>
          <w:rFonts w:ascii="Arial" w:hAnsi="Arial" w:cs="Arial"/>
          <w:sz w:val="20"/>
          <w:lang w:val="en-US"/>
        </w:rPr>
        <w:t>ắ</w:t>
      </w:r>
      <w:r w:rsidRPr="005D2B1E">
        <w:rPr>
          <w:rFonts w:ascii="Arial" w:hAnsi="Arial" w:cs="Arial"/>
          <w:sz w:val="20"/>
        </w:rPr>
        <w:t>c phục/phòng ngừa/c</w:t>
      </w:r>
      <w:r w:rsidR="00F66E30" w:rsidRPr="005D2B1E">
        <w:rPr>
          <w:rFonts w:ascii="Arial" w:hAnsi="Arial" w:cs="Arial"/>
          <w:sz w:val="20"/>
          <w:lang w:val="en-US"/>
        </w:rPr>
        <w:t>ả</w:t>
      </w:r>
      <w:r w:rsidR="00F66E30" w:rsidRPr="005D2B1E">
        <w:rPr>
          <w:rFonts w:ascii="Arial" w:hAnsi="Arial" w:cs="Arial"/>
          <w:sz w:val="20"/>
        </w:rPr>
        <w:t>i t</w:t>
      </w:r>
      <w:r w:rsidR="00F66E30" w:rsidRPr="005D2B1E">
        <w:rPr>
          <w:rFonts w:ascii="Arial" w:hAnsi="Arial" w:cs="Arial"/>
          <w:sz w:val="20"/>
          <w:lang w:val="en-US"/>
        </w:rPr>
        <w:t>iế</w:t>
      </w:r>
      <w:r w:rsidRPr="005D2B1E">
        <w:rPr>
          <w:rFonts w:ascii="Arial" w:hAnsi="Arial" w:cs="Arial"/>
          <w:sz w:val="20"/>
        </w:rPr>
        <w:t xml:space="preserve">n </w:t>
      </w:r>
      <w:r w:rsidR="006F4E88" w:rsidRPr="005D2B1E">
        <w:rPr>
          <w:rFonts w:ascii="Arial" w:hAnsi="Arial" w:cs="Arial"/>
          <w:sz w:val="20"/>
        </w:rPr>
        <w:t>của</w:t>
      </w:r>
      <w:r w:rsidRPr="005D2B1E">
        <w:rPr>
          <w:rFonts w:ascii="Arial" w:hAnsi="Arial" w:cs="Arial"/>
          <w:sz w:val="20"/>
        </w:rPr>
        <w:t xml:space="preserve"> t</w:t>
      </w:r>
      <w:r w:rsidR="00F66E30" w:rsidRPr="005D2B1E">
        <w:rPr>
          <w:rFonts w:ascii="Arial" w:hAnsi="Arial" w:cs="Arial"/>
          <w:sz w:val="20"/>
          <w:lang w:val="en-US"/>
        </w:rPr>
        <w:t>ấ</w:t>
      </w:r>
      <w:r w:rsidRPr="005D2B1E">
        <w:rPr>
          <w:rFonts w:ascii="Arial" w:hAnsi="Arial" w:cs="Arial"/>
          <w:sz w:val="20"/>
        </w:rPr>
        <w:t>t</w:t>
      </w:r>
      <w:r w:rsidR="00F66E30" w:rsidRPr="005D2B1E">
        <w:rPr>
          <w:rFonts w:ascii="Arial" w:hAnsi="Arial" w:cs="Arial"/>
          <w:sz w:val="20"/>
          <w:lang w:val="en-US"/>
        </w:rPr>
        <w:t xml:space="preserve"> </w:t>
      </w:r>
      <w:r w:rsidRPr="005D2B1E">
        <w:rPr>
          <w:rFonts w:ascii="Arial" w:hAnsi="Arial" w:cs="Arial"/>
          <w:sz w:val="20"/>
        </w:rPr>
        <w:t>cả các đợt đánh giá được lưu trữ tại tổ chức tiến hành đánh giá, gửi về</w:t>
      </w:r>
      <w:r w:rsidR="00C3622D" w:rsidRPr="005D2B1E">
        <w:rPr>
          <w:rFonts w:ascii="Arial" w:hAnsi="Arial" w:cs="Arial"/>
          <w:sz w:val="20"/>
        </w:rPr>
        <w:t xml:space="preserve"> VNMAC đ</w:t>
      </w:r>
      <w:r w:rsidR="00C3622D" w:rsidRPr="005D2B1E">
        <w:rPr>
          <w:rFonts w:ascii="Arial" w:hAnsi="Arial" w:cs="Arial"/>
          <w:sz w:val="20"/>
          <w:lang w:val="en-US"/>
        </w:rPr>
        <w:t>ể</w:t>
      </w:r>
      <w:r w:rsidRPr="005D2B1E">
        <w:rPr>
          <w:rFonts w:ascii="Arial" w:hAnsi="Arial" w:cs="Arial"/>
          <w:sz w:val="20"/>
        </w:rPr>
        <w:t xml:space="preserve"> tổng hợp các v</w:t>
      </w:r>
      <w:r w:rsidR="00C3622D" w:rsidRPr="005D2B1E">
        <w:rPr>
          <w:rFonts w:ascii="Arial" w:hAnsi="Arial" w:cs="Arial"/>
          <w:sz w:val="20"/>
          <w:lang w:val="en-US"/>
        </w:rPr>
        <w:t>ấ</w:t>
      </w:r>
      <w:r w:rsidRPr="005D2B1E">
        <w:rPr>
          <w:rFonts w:ascii="Arial" w:hAnsi="Arial" w:cs="Arial"/>
          <w:sz w:val="20"/>
        </w:rPr>
        <w:t>n đề cần điều chỉnh, sửa đổi, cải tiến, trong các quy trình, quy chuẩn, tiêu chu</w:t>
      </w:r>
      <w:r w:rsidR="00C3622D" w:rsidRPr="005D2B1E">
        <w:rPr>
          <w:rFonts w:ascii="Arial" w:hAnsi="Arial" w:cs="Arial"/>
          <w:sz w:val="20"/>
          <w:lang w:val="en-US"/>
        </w:rPr>
        <w:t>ẩ</w:t>
      </w:r>
      <w:r w:rsidRPr="005D2B1E">
        <w:rPr>
          <w:rFonts w:ascii="Arial" w:hAnsi="Arial" w:cs="Arial"/>
          <w:sz w:val="20"/>
        </w:rPr>
        <w:t>n liên quan.</w:t>
      </w:r>
    </w:p>
    <w:p w14:paraId="66B5BB01" w14:textId="77777777" w:rsidR="00F53980" w:rsidRPr="005D2B1E" w:rsidRDefault="00F53980" w:rsidP="005D2B1E">
      <w:pPr>
        <w:spacing w:before="120"/>
        <w:rPr>
          <w:rFonts w:ascii="Arial" w:hAnsi="Arial" w:cs="Arial"/>
          <w:b/>
          <w:sz w:val="20"/>
        </w:rPr>
      </w:pPr>
      <w:r w:rsidRPr="005D2B1E">
        <w:rPr>
          <w:rFonts w:ascii="Arial" w:hAnsi="Arial" w:cs="Arial"/>
          <w:b/>
          <w:sz w:val="20"/>
        </w:rPr>
        <w:t>4.3.</w:t>
      </w:r>
      <w:r w:rsidR="006F4E88" w:rsidRPr="005D2B1E">
        <w:rPr>
          <w:rFonts w:ascii="Arial" w:hAnsi="Arial" w:cs="Arial"/>
          <w:b/>
          <w:sz w:val="20"/>
        </w:rPr>
        <w:t xml:space="preserve"> </w:t>
      </w:r>
      <w:r w:rsidRPr="005D2B1E">
        <w:rPr>
          <w:rFonts w:ascii="Arial" w:hAnsi="Arial" w:cs="Arial"/>
          <w:b/>
          <w:sz w:val="20"/>
        </w:rPr>
        <w:t>Qu</w:t>
      </w:r>
      <w:r w:rsidR="00823827" w:rsidRPr="005D2B1E">
        <w:rPr>
          <w:rFonts w:ascii="Arial" w:hAnsi="Arial" w:cs="Arial"/>
          <w:b/>
          <w:sz w:val="20"/>
          <w:lang w:val="en-US"/>
        </w:rPr>
        <w:t>ả</w:t>
      </w:r>
      <w:r w:rsidRPr="005D2B1E">
        <w:rPr>
          <w:rFonts w:ascii="Arial" w:hAnsi="Arial" w:cs="Arial"/>
          <w:b/>
          <w:sz w:val="20"/>
        </w:rPr>
        <w:t>n lý thông tin</w:t>
      </w:r>
    </w:p>
    <w:p w14:paraId="64D40CF2" w14:textId="77777777" w:rsidR="00F53980" w:rsidRPr="005D2B1E" w:rsidRDefault="00F53980" w:rsidP="005D2B1E">
      <w:pPr>
        <w:spacing w:before="120"/>
        <w:rPr>
          <w:rFonts w:ascii="Arial" w:hAnsi="Arial" w:cs="Arial"/>
          <w:b/>
          <w:sz w:val="20"/>
        </w:rPr>
      </w:pPr>
      <w:r w:rsidRPr="005D2B1E">
        <w:rPr>
          <w:rFonts w:ascii="Arial" w:hAnsi="Arial" w:cs="Arial"/>
          <w:b/>
          <w:sz w:val="20"/>
        </w:rPr>
        <w:t>4.3.1.</w:t>
      </w:r>
      <w:r w:rsidR="006F4E88" w:rsidRPr="005D2B1E">
        <w:rPr>
          <w:rFonts w:ascii="Arial" w:hAnsi="Arial" w:cs="Arial"/>
          <w:b/>
          <w:sz w:val="20"/>
        </w:rPr>
        <w:t xml:space="preserve"> </w:t>
      </w:r>
      <w:r w:rsidRPr="005D2B1E">
        <w:rPr>
          <w:rFonts w:ascii="Arial" w:hAnsi="Arial" w:cs="Arial"/>
          <w:b/>
          <w:sz w:val="20"/>
        </w:rPr>
        <w:t>Y</w:t>
      </w:r>
      <w:r w:rsidR="00823827" w:rsidRPr="005D2B1E">
        <w:rPr>
          <w:rFonts w:ascii="Arial" w:hAnsi="Arial" w:cs="Arial"/>
          <w:b/>
          <w:sz w:val="20"/>
          <w:lang w:val="en-US"/>
        </w:rPr>
        <w:t>ê</w:t>
      </w:r>
      <w:r w:rsidRPr="005D2B1E">
        <w:rPr>
          <w:rFonts w:ascii="Arial" w:hAnsi="Arial" w:cs="Arial"/>
          <w:b/>
          <w:sz w:val="20"/>
        </w:rPr>
        <w:t>u c</w:t>
      </w:r>
      <w:r w:rsidR="00823827" w:rsidRPr="005D2B1E">
        <w:rPr>
          <w:rFonts w:ascii="Arial" w:hAnsi="Arial" w:cs="Arial"/>
          <w:b/>
          <w:sz w:val="20"/>
          <w:lang w:val="en-US"/>
        </w:rPr>
        <w:t>ầ</w:t>
      </w:r>
      <w:r w:rsidRPr="005D2B1E">
        <w:rPr>
          <w:rFonts w:ascii="Arial" w:hAnsi="Arial" w:cs="Arial"/>
          <w:b/>
          <w:sz w:val="20"/>
        </w:rPr>
        <w:t>u chung</w:t>
      </w:r>
    </w:p>
    <w:p w14:paraId="36019C39" w14:textId="77777777" w:rsidR="00F53980" w:rsidRPr="005D2B1E" w:rsidRDefault="00F53980" w:rsidP="005D2B1E">
      <w:pPr>
        <w:spacing w:before="120"/>
        <w:rPr>
          <w:rFonts w:ascii="Arial" w:hAnsi="Arial" w:cs="Arial"/>
          <w:sz w:val="20"/>
        </w:rPr>
      </w:pPr>
      <w:r w:rsidRPr="005D2B1E">
        <w:rPr>
          <w:rFonts w:ascii="Arial" w:hAnsi="Arial" w:cs="Arial"/>
          <w:sz w:val="20"/>
        </w:rPr>
        <w:t>4.3.1.1.</w:t>
      </w:r>
      <w:r w:rsidR="006F4E88" w:rsidRPr="005D2B1E">
        <w:rPr>
          <w:rFonts w:ascii="Arial" w:hAnsi="Arial" w:cs="Arial"/>
          <w:sz w:val="20"/>
        </w:rPr>
        <w:t xml:space="preserve"> </w:t>
      </w:r>
      <w:r w:rsidRPr="005D2B1E">
        <w:rPr>
          <w:rFonts w:ascii="Arial" w:hAnsi="Arial" w:cs="Arial"/>
          <w:sz w:val="20"/>
        </w:rPr>
        <w:t xml:space="preserve">Các </w:t>
      </w:r>
      <w:r w:rsidR="006F4E88" w:rsidRPr="005D2B1E">
        <w:rPr>
          <w:rFonts w:ascii="Arial" w:hAnsi="Arial" w:cs="Arial"/>
          <w:sz w:val="20"/>
        </w:rPr>
        <w:t>tổ</w:t>
      </w:r>
      <w:r w:rsidRPr="005D2B1E">
        <w:rPr>
          <w:rFonts w:ascii="Arial" w:hAnsi="Arial" w:cs="Arial"/>
          <w:sz w:val="20"/>
        </w:rPr>
        <w:t xml:space="preserve"> chức hoạt động khắc phục </w:t>
      </w:r>
      <w:r w:rsidR="00AD486B" w:rsidRPr="005D2B1E">
        <w:rPr>
          <w:rFonts w:ascii="Arial" w:hAnsi="Arial" w:cs="Arial"/>
          <w:sz w:val="20"/>
        </w:rPr>
        <w:t>hậu quả</w:t>
      </w:r>
      <w:r w:rsidRPr="005D2B1E">
        <w:rPr>
          <w:rFonts w:ascii="Arial" w:hAnsi="Arial" w:cs="Arial"/>
          <w:sz w:val="20"/>
        </w:rPr>
        <w:t xml:space="preserve"> bom mìn trên lãnh thổ V</w:t>
      </w:r>
      <w:r w:rsidR="005D1EBF" w:rsidRPr="005D2B1E">
        <w:rPr>
          <w:rFonts w:ascii="Arial" w:hAnsi="Arial" w:cs="Arial"/>
          <w:sz w:val="20"/>
          <w:lang w:val="en-US"/>
        </w:rPr>
        <w:t>i</w:t>
      </w:r>
      <w:r w:rsidRPr="005D2B1E">
        <w:rPr>
          <w:rFonts w:ascii="Arial" w:hAnsi="Arial" w:cs="Arial"/>
          <w:sz w:val="20"/>
        </w:rPr>
        <w:t xml:space="preserve">ệt Nam phải tổ chức hệ thống quản lý thông tin khắc phục hậu quả bom mìn </w:t>
      </w:r>
      <w:r w:rsidR="00886DD2" w:rsidRPr="005D2B1E">
        <w:rPr>
          <w:rFonts w:ascii="Arial" w:hAnsi="Arial" w:cs="Arial"/>
          <w:sz w:val="20"/>
        </w:rPr>
        <w:t>đảm bảo</w:t>
      </w:r>
      <w:r w:rsidRPr="005D2B1E">
        <w:rPr>
          <w:rFonts w:ascii="Arial" w:hAnsi="Arial" w:cs="Arial"/>
          <w:sz w:val="20"/>
        </w:rPr>
        <w:t xml:space="preserve"> việc thu thập, quản lý, lưu trữ dữ liệu chính xác và đầy đủ trong các hoạt động của mình và báo cáo cho các cơ quan quản lý nhà nước v</w:t>
      </w:r>
      <w:r w:rsidR="00494E73" w:rsidRPr="005D2B1E">
        <w:rPr>
          <w:rFonts w:ascii="Arial" w:hAnsi="Arial" w:cs="Arial"/>
          <w:sz w:val="20"/>
          <w:lang w:val="en-US"/>
        </w:rPr>
        <w:t>à</w:t>
      </w:r>
      <w:r w:rsidRPr="005D2B1E">
        <w:rPr>
          <w:rFonts w:ascii="Arial" w:hAnsi="Arial" w:cs="Arial"/>
          <w:sz w:val="20"/>
        </w:rPr>
        <w:t xml:space="preserve"> VNMAC đ</w:t>
      </w:r>
      <w:r w:rsidR="00494E73" w:rsidRPr="005D2B1E">
        <w:rPr>
          <w:rFonts w:ascii="Arial" w:hAnsi="Arial" w:cs="Arial"/>
          <w:sz w:val="20"/>
          <w:lang w:val="en-US"/>
        </w:rPr>
        <w:t>ú</w:t>
      </w:r>
      <w:r w:rsidRPr="005D2B1E">
        <w:rPr>
          <w:rFonts w:ascii="Arial" w:hAnsi="Arial" w:cs="Arial"/>
          <w:sz w:val="20"/>
        </w:rPr>
        <w:t>ng quy định và theo yêu cầu một cách kịp thời.</w:t>
      </w:r>
    </w:p>
    <w:p w14:paraId="76D2F74B" w14:textId="77777777" w:rsidR="00F53980" w:rsidRPr="005D2B1E" w:rsidRDefault="00F53980" w:rsidP="005D2B1E">
      <w:pPr>
        <w:spacing w:before="120"/>
        <w:rPr>
          <w:rFonts w:ascii="Arial" w:hAnsi="Arial" w:cs="Arial"/>
          <w:sz w:val="20"/>
        </w:rPr>
      </w:pPr>
      <w:r w:rsidRPr="005D2B1E">
        <w:rPr>
          <w:rFonts w:ascii="Arial" w:hAnsi="Arial" w:cs="Arial"/>
          <w:sz w:val="20"/>
        </w:rPr>
        <w:t>4.3.1.2.</w:t>
      </w:r>
      <w:r w:rsidR="006F4E88" w:rsidRPr="005D2B1E">
        <w:rPr>
          <w:rFonts w:ascii="Arial" w:hAnsi="Arial" w:cs="Arial"/>
          <w:sz w:val="20"/>
        </w:rPr>
        <w:t xml:space="preserve"> </w:t>
      </w:r>
      <w:r w:rsidRPr="005D2B1E">
        <w:rPr>
          <w:rFonts w:ascii="Arial" w:hAnsi="Arial" w:cs="Arial"/>
          <w:sz w:val="20"/>
        </w:rPr>
        <w:t>Nội dung thu thập, xử lý, lưu trữ và cung cấp thông tin</w:t>
      </w:r>
    </w:p>
    <w:p w14:paraId="1665E81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dữ liệu bản đồ số về các khu vực nghi ngờ ô nhiễm, khu vực ô nhiễm BMVN, khu vực đ</w:t>
      </w:r>
      <w:r w:rsidR="00152FC4" w:rsidRPr="005D2B1E">
        <w:rPr>
          <w:rFonts w:ascii="Arial" w:hAnsi="Arial" w:cs="Arial"/>
          <w:sz w:val="20"/>
          <w:lang w:val="en-US"/>
        </w:rPr>
        <w:t>ã</w:t>
      </w:r>
      <w:r w:rsidRPr="005D2B1E">
        <w:rPr>
          <w:rFonts w:ascii="Arial" w:hAnsi="Arial" w:cs="Arial"/>
          <w:sz w:val="20"/>
        </w:rPr>
        <w:t xml:space="preserve"> được ĐT, KS, RPBM trên toàn quốc;</w:t>
      </w:r>
    </w:p>
    <w:p w14:paraId="5E8681B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về </w:t>
      </w:r>
      <w:r w:rsidR="00103AD7" w:rsidRPr="005D2B1E">
        <w:rPr>
          <w:rFonts w:ascii="Arial" w:hAnsi="Arial" w:cs="Arial"/>
          <w:sz w:val="20"/>
        </w:rPr>
        <w:t>kế hoạch</w:t>
      </w:r>
      <w:r w:rsidRPr="005D2B1E">
        <w:rPr>
          <w:rFonts w:ascii="Arial" w:hAnsi="Arial" w:cs="Arial"/>
          <w:sz w:val="20"/>
        </w:rPr>
        <w:t xml:space="preserve"> thực hiện chương trình, dự án, nhiệm vụ KPHQBM </w:t>
      </w:r>
      <w:r w:rsidR="006F4E88" w:rsidRPr="005D2B1E">
        <w:rPr>
          <w:rFonts w:ascii="Arial" w:hAnsi="Arial" w:cs="Arial"/>
          <w:sz w:val="20"/>
        </w:rPr>
        <w:t>của</w:t>
      </w:r>
      <w:r w:rsidRPr="005D2B1E">
        <w:rPr>
          <w:rFonts w:ascii="Arial" w:hAnsi="Arial" w:cs="Arial"/>
          <w:sz w:val="20"/>
        </w:rPr>
        <w:t xml:space="preserve"> cơ quan, tổ chức;</w:t>
      </w:r>
    </w:p>
    <w:p w14:paraId="692B39D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về kết quả do các tổ chức hoạt động khắc phục hậu quả</w:t>
      </w:r>
      <w:r w:rsidR="00D36FC8" w:rsidRPr="005D2B1E">
        <w:rPr>
          <w:rFonts w:ascii="Arial" w:hAnsi="Arial" w:cs="Arial"/>
          <w:sz w:val="20"/>
        </w:rPr>
        <w:t xml:space="preserve"> bom m</w:t>
      </w:r>
      <w:r w:rsidR="00D36FC8" w:rsidRPr="005D2B1E">
        <w:rPr>
          <w:rFonts w:ascii="Arial" w:hAnsi="Arial" w:cs="Arial"/>
          <w:sz w:val="20"/>
          <w:lang w:val="en-US"/>
        </w:rPr>
        <w:t>ì</w:t>
      </w:r>
      <w:r w:rsidRPr="005D2B1E">
        <w:rPr>
          <w:rFonts w:ascii="Arial" w:hAnsi="Arial" w:cs="Arial"/>
          <w:sz w:val="20"/>
        </w:rPr>
        <w:t>n sau chiến tranh thực hiện;</w:t>
      </w:r>
    </w:p>
    <w:p w14:paraId="3A580B8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kết quả thực hiện các chương trình, dự án, hạng mục, nhiệm vụ ĐT, KS, RPBM;</w:t>
      </w:r>
    </w:p>
    <w:p w14:paraId="5EBF535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EE705D" w:rsidRPr="005D2B1E">
        <w:rPr>
          <w:rFonts w:ascii="Arial" w:hAnsi="Arial" w:cs="Arial"/>
          <w:sz w:val="20"/>
        </w:rPr>
        <w:t>Báo cáo</w:t>
      </w:r>
      <w:r w:rsidRPr="005D2B1E">
        <w:rPr>
          <w:rFonts w:ascii="Arial" w:hAnsi="Arial" w:cs="Arial"/>
          <w:sz w:val="20"/>
        </w:rPr>
        <w:t xml:space="preserve"> kết quả thực hiện các </w:t>
      </w:r>
      <w:r w:rsidR="006F4E88" w:rsidRPr="005D2B1E">
        <w:rPr>
          <w:rFonts w:ascii="Arial" w:hAnsi="Arial" w:cs="Arial"/>
          <w:sz w:val="20"/>
        </w:rPr>
        <w:t>chương trình</w:t>
      </w:r>
      <w:r w:rsidRPr="005D2B1E">
        <w:rPr>
          <w:rFonts w:ascii="Arial" w:hAnsi="Arial" w:cs="Arial"/>
          <w:sz w:val="20"/>
        </w:rPr>
        <w:t>, dự án tuyên truyền giáo dục phòng tránh tai nạn bom mìn;</w:t>
      </w:r>
    </w:p>
    <w:p w14:paraId="6CED493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EE705D" w:rsidRPr="005D2B1E">
        <w:rPr>
          <w:rFonts w:ascii="Arial" w:hAnsi="Arial" w:cs="Arial"/>
          <w:sz w:val="20"/>
        </w:rPr>
        <w:t>Báo cáo</w:t>
      </w:r>
      <w:r w:rsidRPr="005D2B1E">
        <w:rPr>
          <w:rFonts w:ascii="Arial" w:hAnsi="Arial" w:cs="Arial"/>
          <w:sz w:val="20"/>
        </w:rPr>
        <w:t xml:space="preserve"> kết quả thực hiện các chương trình, dự án hỗ trợ nạn nhân </w:t>
      </w:r>
      <w:r w:rsidR="00A77263" w:rsidRPr="005D2B1E">
        <w:rPr>
          <w:rFonts w:ascii="Arial" w:hAnsi="Arial" w:cs="Arial"/>
          <w:sz w:val="20"/>
        </w:rPr>
        <w:t>bom mìn</w:t>
      </w:r>
      <w:r w:rsidR="00603A93" w:rsidRPr="005D2B1E">
        <w:rPr>
          <w:rFonts w:ascii="Arial" w:hAnsi="Arial" w:cs="Arial"/>
          <w:sz w:val="20"/>
        </w:rPr>
        <w:t xml:space="preserve"> tái h</w:t>
      </w:r>
      <w:r w:rsidR="00603A93" w:rsidRPr="005D2B1E">
        <w:rPr>
          <w:rFonts w:ascii="Arial" w:hAnsi="Arial" w:cs="Arial"/>
          <w:sz w:val="20"/>
          <w:lang w:val="en-US"/>
        </w:rPr>
        <w:t>òa</w:t>
      </w:r>
      <w:r w:rsidRPr="005D2B1E">
        <w:rPr>
          <w:rFonts w:ascii="Arial" w:hAnsi="Arial" w:cs="Arial"/>
          <w:sz w:val="20"/>
        </w:rPr>
        <w:t xml:space="preserve"> nhập c</w:t>
      </w:r>
      <w:r w:rsidR="000F1802" w:rsidRPr="005D2B1E">
        <w:rPr>
          <w:rFonts w:ascii="Arial" w:hAnsi="Arial" w:cs="Arial"/>
          <w:sz w:val="20"/>
          <w:lang w:val="en-US"/>
        </w:rPr>
        <w:t>ộ</w:t>
      </w:r>
      <w:r w:rsidRPr="005D2B1E">
        <w:rPr>
          <w:rFonts w:ascii="Arial" w:hAnsi="Arial" w:cs="Arial"/>
          <w:sz w:val="20"/>
        </w:rPr>
        <w:t>ng đồng.</w:t>
      </w:r>
    </w:p>
    <w:p w14:paraId="661F5CB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về nhu cầu RPBM, hỗ trợ nạn nhân và tuyên truyền giáo dục nâng cao nhận thức cho nhân dân của các bộ, ngành, đị</w:t>
      </w:r>
      <w:r w:rsidR="00E52231" w:rsidRPr="005D2B1E">
        <w:rPr>
          <w:rFonts w:ascii="Arial" w:hAnsi="Arial" w:cs="Arial"/>
          <w:sz w:val="20"/>
        </w:rPr>
        <w:t>a phương và ch</w:t>
      </w:r>
      <w:r w:rsidR="00E52231" w:rsidRPr="005D2B1E">
        <w:rPr>
          <w:rFonts w:ascii="Arial" w:hAnsi="Arial" w:cs="Arial"/>
          <w:sz w:val="20"/>
          <w:lang w:val="en-US"/>
        </w:rPr>
        <w:t>ủ</w:t>
      </w:r>
      <w:r w:rsidRPr="005D2B1E">
        <w:rPr>
          <w:rFonts w:ascii="Arial" w:hAnsi="Arial" w:cs="Arial"/>
          <w:sz w:val="20"/>
        </w:rPr>
        <w:t xml:space="preserve"> đầu tư;</w:t>
      </w:r>
    </w:p>
    <w:p w14:paraId="5C348AC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về các tổ chức tham gia các hoạt động KPHQBM sau </w:t>
      </w:r>
      <w:r w:rsidR="006F4E88" w:rsidRPr="005D2B1E">
        <w:rPr>
          <w:rFonts w:ascii="Arial" w:hAnsi="Arial" w:cs="Arial"/>
          <w:sz w:val="20"/>
        </w:rPr>
        <w:t>chiến</w:t>
      </w:r>
      <w:r w:rsidRPr="005D2B1E">
        <w:rPr>
          <w:rFonts w:ascii="Arial" w:hAnsi="Arial" w:cs="Arial"/>
          <w:sz w:val="20"/>
        </w:rPr>
        <w:t xml:space="preserve"> tranh tại Việt Nam;</w:t>
      </w:r>
    </w:p>
    <w:p w14:paraId="66BC09B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về hoạt động QLCL các </w:t>
      </w:r>
      <w:r w:rsidR="006F4E88" w:rsidRPr="005D2B1E">
        <w:rPr>
          <w:rFonts w:ascii="Arial" w:hAnsi="Arial" w:cs="Arial"/>
          <w:sz w:val="20"/>
        </w:rPr>
        <w:t>chương trình</w:t>
      </w:r>
      <w:r w:rsidRPr="005D2B1E">
        <w:rPr>
          <w:rFonts w:ascii="Arial" w:hAnsi="Arial" w:cs="Arial"/>
          <w:sz w:val="20"/>
        </w:rPr>
        <w:t xml:space="preserve">, dự án, nhiệm vụ ĐT, KS, RPBM; tuyên truyền và </w:t>
      </w:r>
      <w:r w:rsidR="006F4E88" w:rsidRPr="005D2B1E">
        <w:rPr>
          <w:rFonts w:ascii="Arial" w:hAnsi="Arial" w:cs="Arial"/>
          <w:sz w:val="20"/>
        </w:rPr>
        <w:t>hỗ trợ</w:t>
      </w:r>
      <w:r w:rsidRPr="005D2B1E">
        <w:rPr>
          <w:rFonts w:ascii="Arial" w:hAnsi="Arial" w:cs="Arial"/>
          <w:sz w:val="20"/>
        </w:rPr>
        <w:t xml:space="preserve"> nạn nhân bom mìn;</w:t>
      </w:r>
    </w:p>
    <w:p w14:paraId="56CEB2F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cập nhật về các sự cố </w:t>
      </w:r>
      <w:r w:rsidR="00205B08" w:rsidRPr="005D2B1E">
        <w:rPr>
          <w:rFonts w:ascii="Arial" w:hAnsi="Arial" w:cs="Arial"/>
          <w:sz w:val="20"/>
        </w:rPr>
        <w:t>bom mìn</w:t>
      </w:r>
      <w:r w:rsidRPr="005D2B1E">
        <w:rPr>
          <w:rFonts w:ascii="Arial" w:hAnsi="Arial" w:cs="Arial"/>
          <w:sz w:val="20"/>
        </w:rPr>
        <w:t>;</w:t>
      </w:r>
    </w:p>
    <w:p w14:paraId="52B55C2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Báo cáo thẩm định và </w:t>
      </w:r>
      <w:r w:rsidR="00AF13EA" w:rsidRPr="005D2B1E">
        <w:rPr>
          <w:rFonts w:ascii="Arial" w:hAnsi="Arial" w:cs="Arial"/>
          <w:sz w:val="20"/>
        </w:rPr>
        <w:t>chứng chỉ</w:t>
      </w:r>
      <w:r w:rsidRPr="005D2B1E">
        <w:rPr>
          <w:rFonts w:ascii="Arial" w:hAnsi="Arial" w:cs="Arial"/>
          <w:sz w:val="20"/>
        </w:rPr>
        <w:t xml:space="preserve"> năng lực hoạt động của các </w:t>
      </w:r>
      <w:r w:rsidR="006F4E88" w:rsidRPr="005D2B1E">
        <w:rPr>
          <w:rFonts w:ascii="Arial" w:hAnsi="Arial" w:cs="Arial"/>
          <w:sz w:val="20"/>
        </w:rPr>
        <w:t>tổ chức</w:t>
      </w:r>
      <w:r w:rsidRPr="005D2B1E">
        <w:rPr>
          <w:rFonts w:ascii="Arial" w:hAnsi="Arial" w:cs="Arial"/>
          <w:sz w:val="20"/>
        </w:rPr>
        <w:t xml:space="preserve"> trong nước và quốc tế triển khai </w:t>
      </w:r>
      <w:r w:rsidR="006F4E88" w:rsidRPr="005D2B1E">
        <w:rPr>
          <w:rFonts w:ascii="Arial" w:hAnsi="Arial" w:cs="Arial"/>
          <w:sz w:val="20"/>
        </w:rPr>
        <w:t>các</w:t>
      </w:r>
      <w:r w:rsidRPr="005D2B1E">
        <w:rPr>
          <w:rFonts w:ascii="Arial" w:hAnsi="Arial" w:cs="Arial"/>
          <w:sz w:val="20"/>
        </w:rPr>
        <w:t xml:space="preserve"> hoạt động khắc phục hậu quả </w:t>
      </w:r>
      <w:r w:rsidR="00205B08" w:rsidRPr="005D2B1E">
        <w:rPr>
          <w:rFonts w:ascii="Arial" w:hAnsi="Arial" w:cs="Arial"/>
          <w:sz w:val="20"/>
        </w:rPr>
        <w:t>bom mìn</w:t>
      </w:r>
      <w:r w:rsidRPr="005D2B1E">
        <w:rPr>
          <w:rFonts w:ascii="Arial" w:hAnsi="Arial" w:cs="Arial"/>
          <w:sz w:val="20"/>
        </w:rPr>
        <w:t xml:space="preserve"> sau chiến tranh tại Việt Nam được lưu trữ và nhập vào hệ thống quản lý dữ liệu BMVN quốc gia.</w:t>
      </w:r>
    </w:p>
    <w:p w14:paraId="129CAED1" w14:textId="77777777" w:rsidR="00F53980" w:rsidRPr="005D2B1E" w:rsidRDefault="00F53980" w:rsidP="005D2B1E">
      <w:pPr>
        <w:spacing w:before="120"/>
        <w:rPr>
          <w:rFonts w:ascii="Arial" w:hAnsi="Arial" w:cs="Arial"/>
          <w:sz w:val="20"/>
        </w:rPr>
      </w:pPr>
      <w:r w:rsidRPr="005D2B1E">
        <w:rPr>
          <w:rFonts w:ascii="Arial" w:hAnsi="Arial" w:cs="Arial"/>
          <w:sz w:val="20"/>
        </w:rPr>
        <w:t>4.3.1.3.</w:t>
      </w:r>
      <w:r w:rsidR="006F4E88" w:rsidRPr="005D2B1E">
        <w:rPr>
          <w:rFonts w:ascii="Arial" w:hAnsi="Arial" w:cs="Arial"/>
          <w:sz w:val="20"/>
        </w:rPr>
        <w:t xml:space="preserve"> </w:t>
      </w:r>
      <w:r w:rsidRPr="005D2B1E">
        <w:rPr>
          <w:rFonts w:ascii="Arial" w:hAnsi="Arial" w:cs="Arial"/>
          <w:sz w:val="20"/>
        </w:rPr>
        <w:t xml:space="preserve">Hình thức lưu trữ, </w:t>
      </w:r>
      <w:r w:rsidR="006F4E88" w:rsidRPr="005D2B1E">
        <w:rPr>
          <w:rFonts w:ascii="Arial" w:hAnsi="Arial" w:cs="Arial"/>
          <w:sz w:val="20"/>
        </w:rPr>
        <w:t>báo cáo</w:t>
      </w:r>
      <w:r w:rsidRPr="005D2B1E">
        <w:rPr>
          <w:rFonts w:ascii="Arial" w:hAnsi="Arial" w:cs="Arial"/>
          <w:sz w:val="20"/>
        </w:rPr>
        <w:t>, cung cấp thông tin</w:t>
      </w:r>
    </w:p>
    <w:p w14:paraId="1FEB4452" w14:textId="77777777" w:rsidR="00F53980" w:rsidRPr="005D2B1E" w:rsidRDefault="00F53980" w:rsidP="005D2B1E">
      <w:pPr>
        <w:spacing w:before="120"/>
        <w:rPr>
          <w:rFonts w:ascii="Arial" w:hAnsi="Arial" w:cs="Arial"/>
          <w:sz w:val="20"/>
        </w:rPr>
      </w:pPr>
      <w:r w:rsidRPr="005D2B1E">
        <w:rPr>
          <w:rFonts w:ascii="Arial" w:hAnsi="Arial" w:cs="Arial"/>
          <w:sz w:val="20"/>
        </w:rPr>
        <w:t>Tất cả các thông tin cần lưu trữ, báo cáo, cung c</w:t>
      </w:r>
      <w:r w:rsidR="006A18A1" w:rsidRPr="005D2B1E">
        <w:rPr>
          <w:rFonts w:ascii="Arial" w:hAnsi="Arial" w:cs="Arial"/>
          <w:sz w:val="20"/>
          <w:lang w:val="en-US"/>
        </w:rPr>
        <w:t>ấ</w:t>
      </w:r>
      <w:r w:rsidRPr="005D2B1E">
        <w:rPr>
          <w:rFonts w:ascii="Arial" w:hAnsi="Arial" w:cs="Arial"/>
          <w:sz w:val="20"/>
        </w:rPr>
        <w:t xml:space="preserve">p quy định tại Phụ lục III Thông tư số 195/2019/TT-BQP dưới dạng </w:t>
      </w:r>
      <w:r w:rsidR="007B12A5" w:rsidRPr="005D2B1E">
        <w:rPr>
          <w:rFonts w:ascii="Arial" w:hAnsi="Arial" w:cs="Arial"/>
          <w:sz w:val="20"/>
        </w:rPr>
        <w:t>văn bản</w:t>
      </w:r>
      <w:r w:rsidRPr="005D2B1E">
        <w:rPr>
          <w:rFonts w:ascii="Arial" w:hAnsi="Arial" w:cs="Arial"/>
          <w:sz w:val="20"/>
        </w:rPr>
        <w:t xml:space="preserve"> và file điện t</w:t>
      </w:r>
      <w:r w:rsidR="006A18A1" w:rsidRPr="005D2B1E">
        <w:rPr>
          <w:rFonts w:ascii="Arial" w:hAnsi="Arial" w:cs="Arial"/>
          <w:sz w:val="20"/>
          <w:lang w:val="en-US"/>
        </w:rPr>
        <w:t>ử</w:t>
      </w:r>
      <w:r w:rsidRPr="005D2B1E">
        <w:rPr>
          <w:rFonts w:ascii="Arial" w:hAnsi="Arial" w:cs="Arial"/>
          <w:sz w:val="20"/>
        </w:rPr>
        <w:t xml:space="preserve"> (bản đồ khu vực </w:t>
      </w:r>
      <w:r w:rsidR="00E73631" w:rsidRPr="005D2B1E">
        <w:rPr>
          <w:rFonts w:ascii="Arial" w:hAnsi="Arial" w:cs="Arial"/>
          <w:sz w:val="20"/>
          <w:lang w:val="en-US"/>
        </w:rPr>
        <w:t>ở</w:t>
      </w:r>
      <w:r w:rsidRPr="005D2B1E">
        <w:rPr>
          <w:rFonts w:ascii="Arial" w:hAnsi="Arial" w:cs="Arial"/>
          <w:sz w:val="20"/>
        </w:rPr>
        <w:t xml:space="preserve"> dạng shape file, bảng excel, pdf, jpeg...).</w:t>
      </w:r>
    </w:p>
    <w:p w14:paraId="1FA8C0B4" w14:textId="77777777" w:rsidR="00F53980" w:rsidRPr="005D2B1E" w:rsidRDefault="00F53980" w:rsidP="005D2B1E">
      <w:pPr>
        <w:spacing w:before="120"/>
        <w:rPr>
          <w:rFonts w:ascii="Arial" w:hAnsi="Arial" w:cs="Arial"/>
          <w:sz w:val="20"/>
        </w:rPr>
      </w:pPr>
      <w:r w:rsidRPr="005D2B1E">
        <w:rPr>
          <w:rFonts w:ascii="Arial" w:hAnsi="Arial" w:cs="Arial"/>
          <w:sz w:val="20"/>
        </w:rPr>
        <w:t>4.3.1</w:t>
      </w:r>
      <w:r w:rsidR="00196215" w:rsidRPr="005D2B1E">
        <w:rPr>
          <w:rFonts w:ascii="Arial" w:hAnsi="Arial" w:cs="Arial"/>
          <w:sz w:val="20"/>
          <w:lang w:val="en-US"/>
        </w:rPr>
        <w:t>.</w:t>
      </w:r>
      <w:r w:rsidRPr="005D2B1E">
        <w:rPr>
          <w:rFonts w:ascii="Arial" w:hAnsi="Arial" w:cs="Arial"/>
          <w:sz w:val="20"/>
        </w:rPr>
        <w:t xml:space="preserve">4. Các loại </w:t>
      </w:r>
      <w:r w:rsidR="006F4E88" w:rsidRPr="005D2B1E">
        <w:rPr>
          <w:rFonts w:ascii="Arial" w:hAnsi="Arial" w:cs="Arial"/>
          <w:sz w:val="20"/>
        </w:rPr>
        <w:t>báo cáo</w:t>
      </w:r>
      <w:r w:rsidRPr="005D2B1E">
        <w:rPr>
          <w:rFonts w:ascii="Arial" w:hAnsi="Arial" w:cs="Arial"/>
          <w:sz w:val="20"/>
        </w:rPr>
        <w:t xml:space="preserve"> và trách nhiệm báo cáo:</w:t>
      </w:r>
    </w:p>
    <w:p w14:paraId="27F574BC" w14:textId="77777777" w:rsidR="00F53980" w:rsidRPr="005D2B1E" w:rsidRDefault="00F53980" w:rsidP="005D2B1E">
      <w:pPr>
        <w:spacing w:before="120"/>
        <w:rPr>
          <w:rFonts w:ascii="Arial" w:hAnsi="Arial" w:cs="Arial"/>
          <w:sz w:val="20"/>
        </w:rPr>
      </w:pPr>
      <w:r w:rsidRPr="005D2B1E">
        <w:rPr>
          <w:rFonts w:ascii="Arial" w:hAnsi="Arial" w:cs="Arial"/>
          <w:sz w:val="20"/>
        </w:rPr>
        <w:t>4.3.1</w:t>
      </w:r>
      <w:r w:rsidR="00196215" w:rsidRPr="005D2B1E">
        <w:rPr>
          <w:rFonts w:ascii="Arial" w:hAnsi="Arial" w:cs="Arial"/>
          <w:sz w:val="20"/>
          <w:lang w:val="en-US"/>
        </w:rPr>
        <w:t>.</w:t>
      </w:r>
      <w:r w:rsidRPr="005D2B1E">
        <w:rPr>
          <w:rFonts w:ascii="Arial" w:hAnsi="Arial" w:cs="Arial"/>
          <w:sz w:val="20"/>
        </w:rPr>
        <w:t xml:space="preserve">4.1. Tổ chức RPBM theo định kỳ (ngày 15 tháng cuối quý) và khi kết thúc dự án phải gửi cho Bộ </w:t>
      </w:r>
      <w:r w:rsidR="006F4E88" w:rsidRPr="005D2B1E">
        <w:rPr>
          <w:rFonts w:ascii="Arial" w:hAnsi="Arial" w:cs="Arial"/>
          <w:sz w:val="20"/>
        </w:rPr>
        <w:t>Chỉ huy</w:t>
      </w:r>
      <w:r w:rsidRPr="005D2B1E">
        <w:rPr>
          <w:rFonts w:ascii="Arial" w:hAnsi="Arial" w:cs="Arial"/>
          <w:sz w:val="20"/>
        </w:rPr>
        <w:t xml:space="preserve"> Quân sự </w:t>
      </w:r>
      <w:r w:rsidR="00C23B07" w:rsidRPr="005D2B1E">
        <w:rPr>
          <w:rFonts w:ascii="Arial" w:hAnsi="Arial" w:cs="Arial"/>
          <w:sz w:val="20"/>
        </w:rPr>
        <w:t>cấp tỉnh</w:t>
      </w:r>
      <w:r w:rsidRPr="005D2B1E">
        <w:rPr>
          <w:rFonts w:ascii="Arial" w:hAnsi="Arial" w:cs="Arial"/>
          <w:sz w:val="20"/>
        </w:rPr>
        <w:t xml:space="preserve"> (hoặc cơ quan điều phối hoạt động kh</w:t>
      </w:r>
      <w:r w:rsidR="004633D1" w:rsidRPr="005D2B1E">
        <w:rPr>
          <w:rFonts w:ascii="Arial" w:hAnsi="Arial" w:cs="Arial"/>
          <w:sz w:val="20"/>
          <w:lang w:val="en-US"/>
        </w:rPr>
        <w:t>ắ</w:t>
      </w:r>
      <w:r w:rsidRPr="005D2B1E">
        <w:rPr>
          <w:rFonts w:ascii="Arial" w:hAnsi="Arial" w:cs="Arial"/>
          <w:sz w:val="20"/>
        </w:rPr>
        <w:t>c</w:t>
      </w:r>
      <w:r w:rsidR="00C23B07" w:rsidRPr="005D2B1E">
        <w:rPr>
          <w:rFonts w:ascii="Arial" w:hAnsi="Arial" w:cs="Arial"/>
          <w:sz w:val="20"/>
          <w:lang w:val="en-US"/>
        </w:rPr>
        <w:t xml:space="preserve"> </w:t>
      </w:r>
      <w:r w:rsidRPr="005D2B1E">
        <w:rPr>
          <w:rFonts w:ascii="Arial" w:hAnsi="Arial" w:cs="Arial"/>
          <w:sz w:val="20"/>
        </w:rPr>
        <w:t xml:space="preserve">phục hậu quả </w:t>
      </w:r>
      <w:r w:rsidR="00205B08" w:rsidRPr="005D2B1E">
        <w:rPr>
          <w:rFonts w:ascii="Arial" w:hAnsi="Arial" w:cs="Arial"/>
          <w:sz w:val="20"/>
        </w:rPr>
        <w:t>bom mìn</w:t>
      </w:r>
      <w:r w:rsidRPr="005D2B1E">
        <w:rPr>
          <w:rFonts w:ascii="Arial" w:hAnsi="Arial" w:cs="Arial"/>
          <w:sz w:val="20"/>
        </w:rPr>
        <w:t xml:space="preserve"> </w:t>
      </w:r>
      <w:r w:rsidR="0025789E" w:rsidRPr="005D2B1E">
        <w:rPr>
          <w:rFonts w:ascii="Arial" w:hAnsi="Arial" w:cs="Arial"/>
          <w:sz w:val="20"/>
        </w:rPr>
        <w:t>cấp tỉnh</w:t>
      </w:r>
      <w:r w:rsidRPr="005D2B1E">
        <w:rPr>
          <w:rFonts w:ascii="Arial" w:hAnsi="Arial" w:cs="Arial"/>
          <w:sz w:val="20"/>
        </w:rPr>
        <w:t xml:space="preserve">) nơi </w:t>
      </w:r>
      <w:r w:rsidR="006F4E88" w:rsidRPr="005D2B1E">
        <w:rPr>
          <w:rFonts w:ascii="Arial" w:hAnsi="Arial" w:cs="Arial"/>
          <w:sz w:val="20"/>
        </w:rPr>
        <w:t>triển</w:t>
      </w:r>
      <w:r w:rsidRPr="005D2B1E">
        <w:rPr>
          <w:rFonts w:ascii="Arial" w:hAnsi="Arial" w:cs="Arial"/>
          <w:sz w:val="20"/>
        </w:rPr>
        <w:t xml:space="preserve"> khai dự án, nhiệm vụ</w:t>
      </w:r>
      <w:r w:rsidR="008B1339" w:rsidRPr="005D2B1E">
        <w:rPr>
          <w:rFonts w:ascii="Arial" w:hAnsi="Arial" w:cs="Arial"/>
          <w:sz w:val="20"/>
        </w:rPr>
        <w:t xml:space="preserve"> ĐT</w:t>
      </w:r>
      <w:r w:rsidR="008B1339" w:rsidRPr="005D2B1E">
        <w:rPr>
          <w:rFonts w:ascii="Arial" w:hAnsi="Arial" w:cs="Arial"/>
          <w:sz w:val="20"/>
          <w:lang w:val="en-US"/>
        </w:rPr>
        <w:t>,</w:t>
      </w:r>
      <w:r w:rsidRPr="005D2B1E">
        <w:rPr>
          <w:rFonts w:ascii="Arial" w:hAnsi="Arial" w:cs="Arial"/>
          <w:sz w:val="20"/>
        </w:rPr>
        <w:t xml:space="preserve"> KS, RPBM, Bộ Tư lệnh Công binh và Trung tâm Cơ sở dữ liệu bom mìn quố</w:t>
      </w:r>
      <w:r w:rsidR="00692344" w:rsidRPr="005D2B1E">
        <w:rPr>
          <w:rFonts w:ascii="Arial" w:hAnsi="Arial" w:cs="Arial"/>
          <w:sz w:val="20"/>
        </w:rPr>
        <w:t>c gia</w:t>
      </w:r>
      <w:r w:rsidRPr="005D2B1E">
        <w:rPr>
          <w:rFonts w:ascii="Arial" w:hAnsi="Arial" w:cs="Arial"/>
          <w:sz w:val="20"/>
        </w:rPr>
        <w:t>/</w:t>
      </w:r>
      <w:r w:rsidR="00692344" w:rsidRPr="005D2B1E">
        <w:rPr>
          <w:rFonts w:ascii="Arial" w:hAnsi="Arial" w:cs="Arial"/>
          <w:sz w:val="20"/>
          <w:lang w:val="en-US"/>
        </w:rPr>
        <w:t>V</w:t>
      </w:r>
      <w:r w:rsidRPr="005D2B1E">
        <w:rPr>
          <w:rFonts w:ascii="Arial" w:hAnsi="Arial" w:cs="Arial"/>
          <w:sz w:val="20"/>
        </w:rPr>
        <w:t>NMAC các loại thông tin/báo cáo sau đây:</w:t>
      </w:r>
    </w:p>
    <w:p w14:paraId="0E8C24B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về các </w:t>
      </w:r>
      <w:r w:rsidR="0091029B" w:rsidRPr="005D2B1E">
        <w:rPr>
          <w:rFonts w:ascii="Arial" w:hAnsi="Arial" w:cs="Arial"/>
          <w:sz w:val="20"/>
        </w:rPr>
        <w:t>dự án</w:t>
      </w:r>
      <w:r w:rsidRPr="005D2B1E">
        <w:rPr>
          <w:rFonts w:ascii="Arial" w:hAnsi="Arial" w:cs="Arial"/>
          <w:sz w:val="20"/>
        </w:rPr>
        <w:t>, hạng mục, nhiệm vụ được m</w:t>
      </w:r>
      <w:r w:rsidR="00FB649A" w:rsidRPr="005D2B1E">
        <w:rPr>
          <w:rFonts w:ascii="Arial" w:hAnsi="Arial" w:cs="Arial"/>
          <w:sz w:val="20"/>
          <w:lang w:val="en-US"/>
        </w:rPr>
        <w:t>ở</w:t>
      </w:r>
      <w:r w:rsidRPr="005D2B1E">
        <w:rPr>
          <w:rFonts w:ascii="Arial" w:hAnsi="Arial" w:cs="Arial"/>
          <w:sz w:val="20"/>
        </w:rPr>
        <w:t xml:space="preserve"> mới;</w:t>
      </w:r>
    </w:p>
    <w:p w14:paraId="316A5BB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về sự thay đổi, điều chỉnh các dự án, hạng mục, nhiệm vụ đang thực hiện;</w:t>
      </w:r>
    </w:p>
    <w:p w14:paraId="584CB13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Kết quả thực hiện các dự án, hạng mục, nhiệm vụ trong quý;</w:t>
      </w:r>
    </w:p>
    <w:p w14:paraId="1137D7B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Kết quả thực hiện theo từng dự án, hạng mục, nhiệm vụ đã hoàn th</w:t>
      </w:r>
      <w:r w:rsidR="00A9183F" w:rsidRPr="005D2B1E">
        <w:rPr>
          <w:rFonts w:ascii="Arial" w:hAnsi="Arial" w:cs="Arial"/>
          <w:sz w:val="20"/>
          <w:lang w:val="en-US"/>
        </w:rPr>
        <w:t>à</w:t>
      </w:r>
      <w:r w:rsidRPr="005D2B1E">
        <w:rPr>
          <w:rFonts w:ascii="Arial" w:hAnsi="Arial" w:cs="Arial"/>
          <w:sz w:val="20"/>
        </w:rPr>
        <w:t>nh trong quý (n</w:t>
      </w:r>
      <w:r w:rsidR="00A9183F" w:rsidRPr="005D2B1E">
        <w:rPr>
          <w:rFonts w:ascii="Arial" w:hAnsi="Arial" w:cs="Arial"/>
          <w:sz w:val="20"/>
          <w:lang w:val="en-US"/>
        </w:rPr>
        <w:t>ế</w:t>
      </w:r>
      <w:r w:rsidRPr="005D2B1E">
        <w:rPr>
          <w:rFonts w:ascii="Arial" w:hAnsi="Arial" w:cs="Arial"/>
          <w:sz w:val="20"/>
        </w:rPr>
        <w:t>u c</w:t>
      </w:r>
      <w:r w:rsidR="00A9183F" w:rsidRPr="005D2B1E">
        <w:rPr>
          <w:rFonts w:ascii="Arial" w:hAnsi="Arial" w:cs="Arial"/>
          <w:sz w:val="20"/>
          <w:lang w:val="en-US"/>
        </w:rPr>
        <w:t>ó</w:t>
      </w:r>
      <w:r w:rsidRPr="005D2B1E">
        <w:rPr>
          <w:rFonts w:ascii="Arial" w:hAnsi="Arial" w:cs="Arial"/>
          <w:sz w:val="20"/>
        </w:rPr>
        <w:t>);</w:t>
      </w:r>
    </w:p>
    <w:p w14:paraId="265A37B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tai nạn, sự cố BMVN có liên quan.</w:t>
      </w:r>
    </w:p>
    <w:p w14:paraId="6E17DA24" w14:textId="77777777" w:rsidR="00F53980" w:rsidRPr="005D2B1E" w:rsidRDefault="00F53980" w:rsidP="005D2B1E">
      <w:pPr>
        <w:spacing w:before="120"/>
        <w:rPr>
          <w:rFonts w:ascii="Arial" w:hAnsi="Arial" w:cs="Arial"/>
          <w:sz w:val="20"/>
          <w:lang w:val="en-US"/>
        </w:rPr>
      </w:pPr>
      <w:r w:rsidRPr="005D2B1E">
        <w:rPr>
          <w:rFonts w:ascii="Arial" w:hAnsi="Arial" w:cs="Arial"/>
          <w:sz w:val="20"/>
        </w:rPr>
        <w:t>4.3.1.4.2.</w:t>
      </w:r>
      <w:r w:rsidR="006F4E88" w:rsidRPr="005D2B1E">
        <w:rPr>
          <w:rFonts w:ascii="Arial" w:hAnsi="Arial" w:cs="Arial"/>
          <w:sz w:val="20"/>
        </w:rPr>
        <w:t xml:space="preserve"> </w:t>
      </w:r>
      <w:r w:rsidRPr="005D2B1E">
        <w:rPr>
          <w:rFonts w:ascii="Arial" w:hAnsi="Arial" w:cs="Arial"/>
          <w:sz w:val="20"/>
        </w:rPr>
        <w:t>Ban Chỉ huy Quân sự c</w:t>
      </w:r>
      <w:r w:rsidR="00087117" w:rsidRPr="005D2B1E">
        <w:rPr>
          <w:rFonts w:ascii="Arial" w:hAnsi="Arial" w:cs="Arial"/>
          <w:sz w:val="20"/>
          <w:lang w:val="en-US"/>
        </w:rPr>
        <w:t>ấ</w:t>
      </w:r>
      <w:r w:rsidRPr="005D2B1E">
        <w:rPr>
          <w:rFonts w:ascii="Arial" w:hAnsi="Arial" w:cs="Arial"/>
          <w:sz w:val="20"/>
        </w:rPr>
        <w:t>p huyện phải báo cáo thông tin về Bộ</w:t>
      </w:r>
      <w:r w:rsidR="00DA2AAC" w:rsidRPr="005D2B1E">
        <w:rPr>
          <w:rFonts w:ascii="Arial" w:hAnsi="Arial" w:cs="Arial"/>
          <w:sz w:val="20"/>
        </w:rPr>
        <w:t xml:space="preserve"> Ch</w:t>
      </w:r>
      <w:r w:rsidR="00DA2AAC" w:rsidRPr="005D2B1E">
        <w:rPr>
          <w:rFonts w:ascii="Arial" w:hAnsi="Arial" w:cs="Arial"/>
          <w:sz w:val="20"/>
          <w:lang w:val="en-US"/>
        </w:rPr>
        <w:t>ỉ</w:t>
      </w:r>
      <w:r w:rsidRPr="005D2B1E">
        <w:rPr>
          <w:rFonts w:ascii="Arial" w:hAnsi="Arial" w:cs="Arial"/>
          <w:sz w:val="20"/>
        </w:rPr>
        <w:t xml:space="preserve"> huy Quân sự c</w:t>
      </w:r>
      <w:r w:rsidR="00184AA9" w:rsidRPr="005D2B1E">
        <w:rPr>
          <w:rFonts w:ascii="Arial" w:hAnsi="Arial" w:cs="Arial"/>
          <w:sz w:val="20"/>
          <w:lang w:val="en-US"/>
        </w:rPr>
        <w:t>ấ</w:t>
      </w:r>
      <w:r w:rsidRPr="005D2B1E">
        <w:rPr>
          <w:rFonts w:ascii="Arial" w:hAnsi="Arial" w:cs="Arial"/>
          <w:sz w:val="20"/>
        </w:rPr>
        <w:t>p tỉnh gồm:</w:t>
      </w:r>
    </w:p>
    <w:p w14:paraId="24188A8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phát hiện BMVN do cộng đồng thông báo;</w:t>
      </w:r>
    </w:p>
    <w:p w14:paraId="5C87CCE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sự cố bom mìn trong cộng đồng;</w:t>
      </w:r>
    </w:p>
    <w:p w14:paraId="60CC0AD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Báo cáo về hoạt động giáo dục nâng cao nhận thức phòng tránh tai nạn </w:t>
      </w:r>
      <w:r w:rsidR="00205B08" w:rsidRPr="005D2B1E">
        <w:rPr>
          <w:rFonts w:ascii="Arial" w:hAnsi="Arial" w:cs="Arial"/>
          <w:sz w:val="20"/>
        </w:rPr>
        <w:t>bom mìn</w:t>
      </w:r>
      <w:r w:rsidRPr="005D2B1E">
        <w:rPr>
          <w:rFonts w:ascii="Arial" w:hAnsi="Arial" w:cs="Arial"/>
          <w:sz w:val="20"/>
        </w:rPr>
        <w:t xml:space="preserve"> trên địa bàn;</w:t>
      </w:r>
    </w:p>
    <w:p w14:paraId="0EC9976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về nạn nhân bom mìn;</w:t>
      </w:r>
    </w:p>
    <w:p w14:paraId="66C313F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về các hoạt động, dịch vụ hỗ trợ cho nạn nhân bom mìn như phục hồi chức năng, chăm sóc y tế, hỗ trợ sinh k</w:t>
      </w:r>
      <w:r w:rsidR="00195B63" w:rsidRPr="005D2B1E">
        <w:rPr>
          <w:rFonts w:ascii="Arial" w:hAnsi="Arial" w:cs="Arial"/>
          <w:sz w:val="20"/>
          <w:lang w:val="en-US"/>
        </w:rPr>
        <w:t>ế</w:t>
      </w:r>
      <w:r w:rsidRPr="005D2B1E">
        <w:rPr>
          <w:rFonts w:ascii="Arial" w:hAnsi="Arial" w:cs="Arial"/>
          <w:sz w:val="20"/>
        </w:rPr>
        <w:t xml:space="preserve"> tá</w:t>
      </w:r>
      <w:r w:rsidR="00195B63" w:rsidRPr="005D2B1E">
        <w:rPr>
          <w:rFonts w:ascii="Arial" w:hAnsi="Arial" w:cs="Arial"/>
          <w:sz w:val="20"/>
          <w:lang w:val="en-US"/>
        </w:rPr>
        <w:t>i</w:t>
      </w:r>
      <w:r w:rsidRPr="005D2B1E">
        <w:rPr>
          <w:rFonts w:ascii="Arial" w:hAnsi="Arial" w:cs="Arial"/>
          <w:sz w:val="20"/>
        </w:rPr>
        <w:t xml:space="preserve"> hòa nhập cộng đồng.</w:t>
      </w:r>
    </w:p>
    <w:p w14:paraId="64E14BEF" w14:textId="77777777" w:rsidR="00F53980" w:rsidRPr="005D2B1E" w:rsidRDefault="00F53980" w:rsidP="005D2B1E">
      <w:pPr>
        <w:spacing w:before="120"/>
        <w:rPr>
          <w:rFonts w:ascii="Arial" w:hAnsi="Arial" w:cs="Arial"/>
          <w:sz w:val="20"/>
        </w:rPr>
      </w:pPr>
      <w:r w:rsidRPr="005D2B1E">
        <w:rPr>
          <w:rFonts w:ascii="Arial" w:hAnsi="Arial" w:cs="Arial"/>
          <w:sz w:val="20"/>
        </w:rPr>
        <w:t>4.3.1.4.3.</w:t>
      </w:r>
      <w:r w:rsidR="006F4E88" w:rsidRPr="005D2B1E">
        <w:rPr>
          <w:rFonts w:ascii="Arial" w:hAnsi="Arial" w:cs="Arial"/>
          <w:sz w:val="20"/>
        </w:rPr>
        <w:t xml:space="preserve"> </w:t>
      </w:r>
      <w:r w:rsidRPr="005D2B1E">
        <w:rPr>
          <w:rFonts w:ascii="Arial" w:hAnsi="Arial" w:cs="Arial"/>
          <w:sz w:val="20"/>
        </w:rPr>
        <w:t>Bộ Chỉ huy Quân sự cấp tỉnh có trách nhiệm:</w:t>
      </w:r>
    </w:p>
    <w:p w14:paraId="322AF6E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Thực hiện việc kiểm tra, xác nhận, t</w:t>
      </w:r>
      <w:r w:rsidR="00B00CB7" w:rsidRPr="005D2B1E">
        <w:rPr>
          <w:rFonts w:ascii="Arial" w:hAnsi="Arial" w:cs="Arial"/>
          <w:sz w:val="20"/>
          <w:lang w:val="en-US"/>
        </w:rPr>
        <w:t>ổ</w:t>
      </w:r>
      <w:r w:rsidRPr="005D2B1E">
        <w:rPr>
          <w:rFonts w:ascii="Arial" w:hAnsi="Arial" w:cs="Arial"/>
          <w:sz w:val="20"/>
        </w:rPr>
        <w:t>ng hợp t</w:t>
      </w:r>
      <w:r w:rsidR="006F4E88" w:rsidRPr="005D2B1E">
        <w:rPr>
          <w:rFonts w:ascii="Arial" w:hAnsi="Arial" w:cs="Arial"/>
          <w:sz w:val="20"/>
        </w:rPr>
        <w:t>h</w:t>
      </w:r>
      <w:r w:rsidR="00EA39E1"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g tin KPHQBM trên địa bàn và báo cáo theo quy định tại Điều 22 Thông tư số 195/2019/TT-BQP;</w:t>
      </w:r>
    </w:p>
    <w:p w14:paraId="354FB98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Hàng năm phải </w:t>
      </w:r>
      <w:r w:rsidR="00151792" w:rsidRPr="005D2B1E">
        <w:rPr>
          <w:rFonts w:ascii="Arial" w:hAnsi="Arial" w:cs="Arial"/>
          <w:sz w:val="20"/>
        </w:rPr>
        <w:t>kiểm tra</w:t>
      </w:r>
      <w:r w:rsidRPr="005D2B1E">
        <w:rPr>
          <w:rFonts w:ascii="Arial" w:hAnsi="Arial" w:cs="Arial"/>
          <w:sz w:val="20"/>
        </w:rPr>
        <w:t xml:space="preserve">, báo cáo tình trạng sử dụng </w:t>
      </w:r>
      <w:r w:rsidR="00D05F2D" w:rsidRPr="005D2B1E">
        <w:rPr>
          <w:rFonts w:ascii="Arial" w:hAnsi="Arial" w:cs="Arial"/>
          <w:sz w:val="20"/>
        </w:rPr>
        <w:t>đất đai</w:t>
      </w:r>
      <w:r w:rsidRPr="005D2B1E">
        <w:rPr>
          <w:rFonts w:ascii="Arial" w:hAnsi="Arial" w:cs="Arial"/>
          <w:sz w:val="20"/>
        </w:rPr>
        <w:t xml:space="preserve"> đã được RPBM trên địa bàn, báo cáo về VNMAC trong kỳ báo cáo cuối năm.</w:t>
      </w:r>
    </w:p>
    <w:p w14:paraId="4E8DBBFF" w14:textId="77777777" w:rsidR="00F53980" w:rsidRPr="005D2B1E" w:rsidRDefault="00F53980" w:rsidP="005D2B1E">
      <w:pPr>
        <w:spacing w:before="120"/>
        <w:rPr>
          <w:rFonts w:ascii="Arial" w:hAnsi="Arial" w:cs="Arial"/>
          <w:sz w:val="20"/>
        </w:rPr>
      </w:pPr>
      <w:r w:rsidRPr="005D2B1E">
        <w:rPr>
          <w:rFonts w:ascii="Arial" w:hAnsi="Arial" w:cs="Arial"/>
          <w:sz w:val="20"/>
        </w:rPr>
        <w:t>4.3</w:t>
      </w:r>
      <w:r w:rsidR="004B7345" w:rsidRPr="005D2B1E">
        <w:rPr>
          <w:rFonts w:ascii="Arial" w:hAnsi="Arial" w:cs="Arial"/>
          <w:sz w:val="20"/>
          <w:lang w:val="en-US"/>
        </w:rPr>
        <w:t>.</w:t>
      </w:r>
      <w:r w:rsidRPr="005D2B1E">
        <w:rPr>
          <w:rFonts w:ascii="Arial" w:hAnsi="Arial" w:cs="Arial"/>
          <w:sz w:val="20"/>
        </w:rPr>
        <w:t>1</w:t>
      </w:r>
      <w:r w:rsidR="004B7345" w:rsidRPr="005D2B1E">
        <w:rPr>
          <w:rFonts w:ascii="Arial" w:hAnsi="Arial" w:cs="Arial"/>
          <w:sz w:val="20"/>
          <w:lang w:val="en-US"/>
        </w:rPr>
        <w:t>.</w:t>
      </w:r>
      <w:r w:rsidRPr="005D2B1E">
        <w:rPr>
          <w:rFonts w:ascii="Arial" w:hAnsi="Arial" w:cs="Arial"/>
          <w:sz w:val="20"/>
        </w:rPr>
        <w:t>4.4. Ch</w:t>
      </w:r>
      <w:r w:rsidR="002123B9" w:rsidRPr="005D2B1E">
        <w:rPr>
          <w:rFonts w:ascii="Arial" w:hAnsi="Arial" w:cs="Arial"/>
          <w:sz w:val="20"/>
          <w:lang w:val="en-US"/>
        </w:rPr>
        <w:t>ủ</w:t>
      </w:r>
      <w:r w:rsidRPr="005D2B1E">
        <w:rPr>
          <w:rFonts w:ascii="Arial" w:hAnsi="Arial" w:cs="Arial"/>
          <w:sz w:val="20"/>
        </w:rPr>
        <w:t xml:space="preserve"> đầu tư/chủ </w:t>
      </w:r>
      <w:r w:rsidR="0091029B" w:rsidRPr="005D2B1E">
        <w:rPr>
          <w:rFonts w:ascii="Arial" w:hAnsi="Arial" w:cs="Arial"/>
          <w:sz w:val="20"/>
        </w:rPr>
        <w:t>dự án</w:t>
      </w:r>
      <w:r w:rsidRPr="005D2B1E">
        <w:rPr>
          <w:rFonts w:ascii="Arial" w:hAnsi="Arial" w:cs="Arial"/>
          <w:sz w:val="20"/>
        </w:rPr>
        <w:t xml:space="preserve"> c</w:t>
      </w:r>
      <w:r w:rsidR="009449C5" w:rsidRPr="005D2B1E">
        <w:rPr>
          <w:rFonts w:ascii="Arial" w:hAnsi="Arial" w:cs="Arial"/>
          <w:sz w:val="20"/>
          <w:lang w:val="en-US"/>
        </w:rPr>
        <w:t>ó</w:t>
      </w:r>
      <w:r w:rsidRPr="005D2B1E">
        <w:rPr>
          <w:rFonts w:ascii="Arial" w:hAnsi="Arial" w:cs="Arial"/>
          <w:sz w:val="20"/>
        </w:rPr>
        <w:t xml:space="preserve"> trách nhiệm thu thập, lưu trữ, xử lý và </w:t>
      </w:r>
      <w:r w:rsidR="006F4E88" w:rsidRPr="005D2B1E">
        <w:rPr>
          <w:rFonts w:ascii="Arial" w:hAnsi="Arial" w:cs="Arial"/>
          <w:sz w:val="20"/>
        </w:rPr>
        <w:t>báo cáo</w:t>
      </w:r>
      <w:r w:rsidRPr="005D2B1E">
        <w:rPr>
          <w:rFonts w:ascii="Arial" w:hAnsi="Arial" w:cs="Arial"/>
          <w:sz w:val="20"/>
        </w:rPr>
        <w:t xml:space="preserve"> về VNMAC các thông tin sau:</w:t>
      </w:r>
    </w:p>
    <w:p w14:paraId="2E720FD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về kế hoạch thực hiện </w:t>
      </w:r>
      <w:r w:rsidR="006F4E88" w:rsidRPr="005D2B1E">
        <w:rPr>
          <w:rFonts w:ascii="Arial" w:hAnsi="Arial" w:cs="Arial"/>
          <w:sz w:val="20"/>
        </w:rPr>
        <w:t>chương trình</w:t>
      </w:r>
      <w:r w:rsidRPr="005D2B1E">
        <w:rPr>
          <w:rFonts w:ascii="Arial" w:hAnsi="Arial" w:cs="Arial"/>
          <w:sz w:val="20"/>
        </w:rPr>
        <w:t>, dự án, nhiệm vụ khắc phục hậu quả bom mìn thuộc phạm vi quản lý;</w:t>
      </w:r>
    </w:p>
    <w:p w14:paraId="68D560CC" w14:textId="77777777" w:rsidR="00F53980" w:rsidRPr="00466B11" w:rsidRDefault="00F53980" w:rsidP="005D2B1E">
      <w:pPr>
        <w:spacing w:before="120"/>
        <w:rPr>
          <w:rFonts w:ascii="Arial" w:hAnsi="Arial" w:cs="Arial"/>
          <w:sz w:val="20"/>
          <w:lang w:val="en-GB"/>
        </w:rPr>
      </w:pPr>
      <w:r w:rsidRPr="005D2B1E">
        <w:rPr>
          <w:rFonts w:ascii="Arial" w:hAnsi="Arial" w:cs="Arial"/>
          <w:sz w:val="20"/>
        </w:rPr>
        <w:t>-</w:t>
      </w:r>
      <w:r w:rsidR="006F4E88" w:rsidRPr="005D2B1E">
        <w:rPr>
          <w:rFonts w:ascii="Arial" w:hAnsi="Arial" w:cs="Arial"/>
          <w:sz w:val="20"/>
        </w:rPr>
        <w:t xml:space="preserve"> </w:t>
      </w:r>
      <w:r w:rsidR="00EE705D" w:rsidRPr="005D2B1E">
        <w:rPr>
          <w:rFonts w:ascii="Arial" w:hAnsi="Arial" w:cs="Arial"/>
          <w:sz w:val="20"/>
        </w:rPr>
        <w:t>Báo cáo</w:t>
      </w:r>
      <w:r w:rsidRPr="005D2B1E">
        <w:rPr>
          <w:rFonts w:ascii="Arial" w:hAnsi="Arial" w:cs="Arial"/>
          <w:sz w:val="20"/>
        </w:rPr>
        <w:t xml:space="preserve"> kết quả thực hiện các chương trình, dự án, hạng mục, nhiệm vụ ĐT, KS, RPBM</w:t>
      </w:r>
      <w:r w:rsidR="00466B11">
        <w:rPr>
          <w:rFonts w:ascii="Arial" w:hAnsi="Arial" w:cs="Arial"/>
          <w:sz w:val="20"/>
          <w:lang w:val="en-GB"/>
        </w:rPr>
        <w:t>.</w:t>
      </w:r>
    </w:p>
    <w:p w14:paraId="5CEF61D3" w14:textId="77777777" w:rsidR="00F53980" w:rsidRPr="005D2B1E" w:rsidRDefault="00F53980" w:rsidP="005D2B1E">
      <w:pPr>
        <w:spacing w:before="120"/>
        <w:rPr>
          <w:rFonts w:ascii="Arial" w:hAnsi="Arial" w:cs="Arial"/>
          <w:b/>
          <w:sz w:val="20"/>
        </w:rPr>
      </w:pPr>
      <w:r w:rsidRPr="005D2B1E">
        <w:rPr>
          <w:rFonts w:ascii="Arial" w:hAnsi="Arial" w:cs="Arial"/>
          <w:b/>
          <w:sz w:val="20"/>
        </w:rPr>
        <w:t>4.3.2</w:t>
      </w:r>
      <w:r w:rsidR="009449C5" w:rsidRPr="005D2B1E">
        <w:rPr>
          <w:rFonts w:ascii="Arial" w:hAnsi="Arial" w:cs="Arial"/>
          <w:b/>
          <w:sz w:val="20"/>
          <w:lang w:val="en-US"/>
        </w:rPr>
        <w:t>.</w:t>
      </w:r>
      <w:r w:rsidR="006F4E88" w:rsidRPr="005D2B1E">
        <w:rPr>
          <w:rFonts w:ascii="Arial" w:hAnsi="Arial" w:cs="Arial"/>
          <w:b/>
          <w:sz w:val="20"/>
        </w:rPr>
        <w:t xml:space="preserve"> </w:t>
      </w:r>
      <w:r w:rsidRPr="005D2B1E">
        <w:rPr>
          <w:rFonts w:ascii="Arial" w:hAnsi="Arial" w:cs="Arial"/>
          <w:b/>
          <w:sz w:val="20"/>
        </w:rPr>
        <w:t>Các yêu cầu về hệ thống cơ sở dữ liệu nội bộ của tổ chức hoạt động khắc phục hậu quả bom mìn</w:t>
      </w:r>
    </w:p>
    <w:p w14:paraId="6688D52F" w14:textId="77777777" w:rsidR="00F53980" w:rsidRPr="005D2B1E" w:rsidRDefault="00F53980" w:rsidP="005D2B1E">
      <w:pPr>
        <w:spacing w:before="120"/>
        <w:rPr>
          <w:rFonts w:ascii="Arial" w:hAnsi="Arial" w:cs="Arial"/>
          <w:sz w:val="20"/>
        </w:rPr>
      </w:pPr>
      <w:r w:rsidRPr="005D2B1E">
        <w:rPr>
          <w:rFonts w:ascii="Arial" w:hAnsi="Arial" w:cs="Arial"/>
          <w:sz w:val="20"/>
        </w:rPr>
        <w:t>4.3.2.1.</w:t>
      </w:r>
      <w:r w:rsidR="006F4E88" w:rsidRPr="005D2B1E">
        <w:rPr>
          <w:rFonts w:ascii="Arial" w:hAnsi="Arial" w:cs="Arial"/>
          <w:sz w:val="20"/>
        </w:rPr>
        <w:t xml:space="preserve"> </w:t>
      </w:r>
      <w:r w:rsidRPr="005D2B1E">
        <w:rPr>
          <w:rFonts w:ascii="Arial" w:hAnsi="Arial" w:cs="Arial"/>
          <w:sz w:val="20"/>
        </w:rPr>
        <w:t>Đảm bảo xây dựng và thực hiện các chính sách, tiêu chuẩn v</w:t>
      </w:r>
      <w:r w:rsidR="00385428" w:rsidRPr="005D2B1E">
        <w:rPr>
          <w:rFonts w:ascii="Arial" w:hAnsi="Arial" w:cs="Arial"/>
          <w:sz w:val="20"/>
          <w:lang w:val="en-US"/>
        </w:rPr>
        <w:t>à</w:t>
      </w:r>
      <w:r w:rsidRPr="005D2B1E">
        <w:rPr>
          <w:rFonts w:ascii="Arial" w:hAnsi="Arial" w:cs="Arial"/>
          <w:sz w:val="20"/>
        </w:rPr>
        <w:t xml:space="preserve"> quy định cho việc quản lý thông tin. Các chính sách, ti</w:t>
      </w:r>
      <w:r w:rsidR="00746CA1" w:rsidRPr="005D2B1E">
        <w:rPr>
          <w:rFonts w:ascii="Arial" w:hAnsi="Arial" w:cs="Arial"/>
          <w:sz w:val="20"/>
          <w:lang w:val="en-US"/>
        </w:rPr>
        <w:t>ê</w:t>
      </w:r>
      <w:r w:rsidRPr="005D2B1E">
        <w:rPr>
          <w:rFonts w:ascii="Arial" w:hAnsi="Arial" w:cs="Arial"/>
          <w:sz w:val="20"/>
        </w:rPr>
        <w:t>u chuẩn và quy định này phải phù h</w:t>
      </w:r>
      <w:r w:rsidR="00746CA1" w:rsidRPr="005D2B1E">
        <w:rPr>
          <w:rFonts w:ascii="Arial" w:hAnsi="Arial" w:cs="Arial"/>
          <w:sz w:val="20"/>
          <w:lang w:val="en-US"/>
        </w:rPr>
        <w:t>ợ</w:t>
      </w:r>
      <w:r w:rsidRPr="005D2B1E">
        <w:rPr>
          <w:rFonts w:ascii="Arial" w:hAnsi="Arial" w:cs="Arial"/>
          <w:sz w:val="20"/>
        </w:rPr>
        <w:t>p với các quy chu</w:t>
      </w:r>
      <w:r w:rsidR="00746CA1" w:rsidRPr="005D2B1E">
        <w:rPr>
          <w:rFonts w:ascii="Arial" w:hAnsi="Arial" w:cs="Arial"/>
          <w:sz w:val="20"/>
          <w:lang w:val="en-US"/>
        </w:rPr>
        <w:t>ẩ</w:t>
      </w:r>
      <w:r w:rsidRPr="005D2B1E">
        <w:rPr>
          <w:rFonts w:ascii="Arial" w:hAnsi="Arial" w:cs="Arial"/>
          <w:sz w:val="20"/>
        </w:rPr>
        <w:t>n kỹ thuật quốc gia và tiêu chuẩn quốc gia khác c</w:t>
      </w:r>
      <w:r w:rsidR="00746CA1" w:rsidRPr="005D2B1E">
        <w:rPr>
          <w:rFonts w:ascii="Arial" w:hAnsi="Arial" w:cs="Arial"/>
          <w:sz w:val="20"/>
          <w:lang w:val="en-US"/>
        </w:rPr>
        <w:t>ó</w:t>
      </w:r>
      <w:r w:rsidRPr="005D2B1E">
        <w:rPr>
          <w:rFonts w:ascii="Arial" w:hAnsi="Arial" w:cs="Arial"/>
          <w:sz w:val="20"/>
        </w:rPr>
        <w:t xml:space="preserve"> liên quan.</w:t>
      </w:r>
    </w:p>
    <w:p w14:paraId="2A675DBE" w14:textId="77777777" w:rsidR="00F53980" w:rsidRPr="005D2B1E" w:rsidRDefault="00F53980" w:rsidP="005D2B1E">
      <w:pPr>
        <w:spacing w:before="120"/>
        <w:rPr>
          <w:rFonts w:ascii="Arial" w:hAnsi="Arial" w:cs="Arial"/>
          <w:sz w:val="20"/>
        </w:rPr>
      </w:pPr>
      <w:r w:rsidRPr="005D2B1E">
        <w:rPr>
          <w:rFonts w:ascii="Arial" w:hAnsi="Arial" w:cs="Arial"/>
          <w:sz w:val="20"/>
        </w:rPr>
        <w:t>4.3.2.2.</w:t>
      </w:r>
      <w:r w:rsidR="006F4E88" w:rsidRPr="005D2B1E">
        <w:rPr>
          <w:rFonts w:ascii="Arial" w:hAnsi="Arial" w:cs="Arial"/>
          <w:sz w:val="20"/>
        </w:rPr>
        <w:t xml:space="preserve"> </w:t>
      </w:r>
      <w:r w:rsidRPr="005D2B1E">
        <w:rPr>
          <w:rFonts w:ascii="Arial" w:hAnsi="Arial" w:cs="Arial"/>
          <w:sz w:val="20"/>
        </w:rPr>
        <w:t xml:space="preserve">Xác định rõ ràng vai trò </w:t>
      </w:r>
      <w:r w:rsidR="006F4E88" w:rsidRPr="005D2B1E">
        <w:rPr>
          <w:rFonts w:ascii="Arial" w:hAnsi="Arial" w:cs="Arial"/>
          <w:sz w:val="20"/>
        </w:rPr>
        <w:t>của</w:t>
      </w:r>
      <w:r w:rsidRPr="005D2B1E">
        <w:rPr>
          <w:rFonts w:ascii="Arial" w:hAnsi="Arial" w:cs="Arial"/>
          <w:sz w:val="20"/>
        </w:rPr>
        <w:t xml:space="preserve"> c</w:t>
      </w:r>
      <w:r w:rsidR="006F7241" w:rsidRPr="005D2B1E">
        <w:rPr>
          <w:rFonts w:ascii="Arial" w:hAnsi="Arial" w:cs="Arial"/>
          <w:sz w:val="20"/>
          <w:lang w:val="en-US"/>
        </w:rPr>
        <w:t>á</w:t>
      </w:r>
      <w:r w:rsidRPr="005D2B1E">
        <w:rPr>
          <w:rFonts w:ascii="Arial" w:hAnsi="Arial" w:cs="Arial"/>
          <w:sz w:val="20"/>
        </w:rPr>
        <w:t xml:space="preserve"> nh</w:t>
      </w:r>
      <w:r w:rsidR="006F7241" w:rsidRPr="005D2B1E">
        <w:rPr>
          <w:rFonts w:ascii="Arial" w:hAnsi="Arial" w:cs="Arial"/>
          <w:sz w:val="20"/>
          <w:lang w:val="en-US"/>
        </w:rPr>
        <w:t>â</w:t>
      </w:r>
      <w:r w:rsidRPr="005D2B1E">
        <w:rPr>
          <w:rFonts w:ascii="Arial" w:hAnsi="Arial" w:cs="Arial"/>
          <w:sz w:val="20"/>
        </w:rPr>
        <w:t xml:space="preserve">n và cơ quan phụ trách hệ thống </w:t>
      </w:r>
      <w:r w:rsidR="00184704" w:rsidRPr="005D2B1E">
        <w:rPr>
          <w:rFonts w:ascii="Arial" w:hAnsi="Arial" w:cs="Arial"/>
          <w:sz w:val="20"/>
        </w:rPr>
        <w:t>quản lý</w:t>
      </w:r>
      <w:r w:rsidRPr="005D2B1E">
        <w:rPr>
          <w:rFonts w:ascii="Arial" w:hAnsi="Arial" w:cs="Arial"/>
          <w:sz w:val="20"/>
        </w:rPr>
        <w:t xml:space="preserve"> thông tin trong tổ chức và đảm bảo rằng cơ quan phụ trách hệ thống quản lý thông tin có quyền truy cập thông tin của các bên liên quan trong nội bộ.</w:t>
      </w:r>
    </w:p>
    <w:p w14:paraId="5A840A8D" w14:textId="77777777" w:rsidR="00F53980" w:rsidRPr="005D2B1E" w:rsidRDefault="00F53980" w:rsidP="005D2B1E">
      <w:pPr>
        <w:spacing w:before="120"/>
        <w:rPr>
          <w:rFonts w:ascii="Arial" w:hAnsi="Arial" w:cs="Arial"/>
          <w:sz w:val="20"/>
        </w:rPr>
      </w:pPr>
      <w:r w:rsidRPr="005D2B1E">
        <w:rPr>
          <w:rFonts w:ascii="Arial" w:hAnsi="Arial" w:cs="Arial"/>
          <w:sz w:val="20"/>
        </w:rPr>
        <w:t>4.3.2.3.</w:t>
      </w:r>
      <w:r w:rsidR="006F4E88" w:rsidRPr="005D2B1E">
        <w:rPr>
          <w:rFonts w:ascii="Arial" w:hAnsi="Arial" w:cs="Arial"/>
          <w:sz w:val="20"/>
        </w:rPr>
        <w:t xml:space="preserve"> </w:t>
      </w:r>
      <w:r w:rsidRPr="005D2B1E">
        <w:rPr>
          <w:rFonts w:ascii="Arial" w:hAnsi="Arial" w:cs="Arial"/>
          <w:sz w:val="20"/>
        </w:rPr>
        <w:t>Xây dựng các quy định về bảo mật thông tin, b</w:t>
      </w:r>
      <w:r w:rsidR="004F6169" w:rsidRPr="005D2B1E">
        <w:rPr>
          <w:rFonts w:ascii="Arial" w:hAnsi="Arial" w:cs="Arial"/>
          <w:sz w:val="20"/>
          <w:lang w:val="en-US"/>
        </w:rPr>
        <w:t>ả</w:t>
      </w:r>
      <w:r w:rsidRPr="005D2B1E">
        <w:rPr>
          <w:rFonts w:ascii="Arial" w:hAnsi="Arial" w:cs="Arial"/>
          <w:sz w:val="20"/>
        </w:rPr>
        <w:t>o vệ thiết bị thông tin. Tất cả những ngư</w:t>
      </w:r>
      <w:r w:rsidR="00982CAE" w:rsidRPr="005D2B1E">
        <w:rPr>
          <w:rFonts w:ascii="Arial" w:hAnsi="Arial" w:cs="Arial"/>
          <w:sz w:val="20"/>
          <w:lang w:val="en-US"/>
        </w:rPr>
        <w:t>ờ</w:t>
      </w:r>
      <w:r w:rsidRPr="005D2B1E">
        <w:rPr>
          <w:rFonts w:ascii="Arial" w:hAnsi="Arial" w:cs="Arial"/>
          <w:sz w:val="20"/>
        </w:rPr>
        <w:t>i sử dụng thông tin đều phải được phổ biến và ký cam kết bảo mật trước kh</w:t>
      </w:r>
      <w:r w:rsidR="00D93145" w:rsidRPr="005D2B1E">
        <w:rPr>
          <w:rFonts w:ascii="Arial" w:hAnsi="Arial" w:cs="Arial"/>
          <w:sz w:val="20"/>
          <w:lang w:val="en-US"/>
        </w:rPr>
        <w:t>i</w:t>
      </w:r>
      <w:r w:rsidRPr="005D2B1E">
        <w:rPr>
          <w:rFonts w:ascii="Arial" w:hAnsi="Arial" w:cs="Arial"/>
          <w:sz w:val="20"/>
        </w:rPr>
        <w:t xml:space="preserve"> họ được phép truy cập vào </w:t>
      </w:r>
      <w:r w:rsidR="006F4E88" w:rsidRPr="005D2B1E">
        <w:rPr>
          <w:rFonts w:ascii="Arial" w:hAnsi="Arial" w:cs="Arial"/>
          <w:sz w:val="20"/>
        </w:rPr>
        <w:t>bất</w:t>
      </w:r>
      <w:r w:rsidRPr="005D2B1E">
        <w:rPr>
          <w:rFonts w:ascii="Arial" w:hAnsi="Arial" w:cs="Arial"/>
          <w:sz w:val="20"/>
        </w:rPr>
        <w:t xml:space="preserve"> kỳ thành phần nào </w:t>
      </w:r>
      <w:r w:rsidR="006F4E88" w:rsidRPr="005D2B1E">
        <w:rPr>
          <w:rFonts w:ascii="Arial" w:hAnsi="Arial" w:cs="Arial"/>
          <w:sz w:val="20"/>
        </w:rPr>
        <w:t>của</w:t>
      </w:r>
      <w:r w:rsidRPr="005D2B1E">
        <w:rPr>
          <w:rFonts w:ascii="Arial" w:hAnsi="Arial" w:cs="Arial"/>
          <w:sz w:val="20"/>
        </w:rPr>
        <w:t xml:space="preserve"> hệ thống quản lý t</w:t>
      </w:r>
      <w:r w:rsidR="006F4E88" w:rsidRPr="005D2B1E">
        <w:rPr>
          <w:rFonts w:ascii="Arial" w:hAnsi="Arial" w:cs="Arial"/>
          <w:sz w:val="20"/>
        </w:rPr>
        <w:t>h</w:t>
      </w:r>
      <w:r w:rsidR="00D04B91"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g tin.</w:t>
      </w:r>
    </w:p>
    <w:p w14:paraId="1695BCD6" w14:textId="77777777" w:rsidR="00F53980" w:rsidRPr="005D2B1E" w:rsidRDefault="00F53980" w:rsidP="005D2B1E">
      <w:pPr>
        <w:spacing w:before="120"/>
        <w:rPr>
          <w:rFonts w:ascii="Arial" w:hAnsi="Arial" w:cs="Arial"/>
          <w:sz w:val="20"/>
        </w:rPr>
      </w:pPr>
      <w:r w:rsidRPr="005D2B1E">
        <w:rPr>
          <w:rFonts w:ascii="Arial" w:hAnsi="Arial" w:cs="Arial"/>
          <w:sz w:val="20"/>
        </w:rPr>
        <w:t>4.3.2.4.</w:t>
      </w:r>
      <w:r w:rsidR="006F4E88" w:rsidRPr="005D2B1E">
        <w:rPr>
          <w:rFonts w:ascii="Arial" w:hAnsi="Arial" w:cs="Arial"/>
          <w:sz w:val="20"/>
        </w:rPr>
        <w:t xml:space="preserve"> </w:t>
      </w:r>
      <w:r w:rsidRPr="005D2B1E">
        <w:rPr>
          <w:rFonts w:ascii="Arial" w:hAnsi="Arial" w:cs="Arial"/>
          <w:sz w:val="20"/>
        </w:rPr>
        <w:t xml:space="preserve">Cơ </w:t>
      </w:r>
      <w:r w:rsidR="006F4E88" w:rsidRPr="005D2B1E">
        <w:rPr>
          <w:rFonts w:ascii="Arial" w:hAnsi="Arial" w:cs="Arial"/>
          <w:sz w:val="20"/>
        </w:rPr>
        <w:t>sở</w:t>
      </w:r>
      <w:r w:rsidRPr="005D2B1E">
        <w:rPr>
          <w:rFonts w:ascii="Arial" w:hAnsi="Arial" w:cs="Arial"/>
          <w:sz w:val="20"/>
        </w:rPr>
        <w:t xml:space="preserve"> dữ liệu của </w:t>
      </w:r>
      <w:r w:rsidR="00D400E3" w:rsidRPr="005D2B1E">
        <w:rPr>
          <w:rFonts w:ascii="Arial" w:hAnsi="Arial" w:cs="Arial"/>
          <w:sz w:val="20"/>
        </w:rPr>
        <w:t>hệ thống</w:t>
      </w:r>
      <w:r w:rsidRPr="005D2B1E">
        <w:rPr>
          <w:rFonts w:ascii="Arial" w:hAnsi="Arial" w:cs="Arial"/>
          <w:sz w:val="20"/>
        </w:rPr>
        <w:t xml:space="preserve"> quản lý th</w:t>
      </w:r>
      <w:r w:rsidR="009329BB" w:rsidRPr="005D2B1E">
        <w:rPr>
          <w:rFonts w:ascii="Arial" w:hAnsi="Arial" w:cs="Arial"/>
          <w:sz w:val="20"/>
          <w:lang w:val="en-US"/>
        </w:rPr>
        <w:t>ô</w:t>
      </w:r>
      <w:r w:rsidRPr="005D2B1E">
        <w:rPr>
          <w:rFonts w:ascii="Arial" w:hAnsi="Arial" w:cs="Arial"/>
          <w:sz w:val="20"/>
        </w:rPr>
        <w:t>ng tin nội bộ phải có đủ dữ liệu để theo dõi, đánh giá và cải tiến liên t</w:t>
      </w:r>
      <w:r w:rsidR="009F1478" w:rsidRPr="005D2B1E">
        <w:rPr>
          <w:rFonts w:ascii="Arial" w:hAnsi="Arial" w:cs="Arial"/>
          <w:sz w:val="20"/>
          <w:lang w:val="en-US"/>
        </w:rPr>
        <w:t>ụ</w:t>
      </w:r>
      <w:r w:rsidRPr="005D2B1E">
        <w:rPr>
          <w:rFonts w:ascii="Arial" w:hAnsi="Arial" w:cs="Arial"/>
          <w:sz w:val="20"/>
        </w:rPr>
        <w:t>c các quy trình quản lý và thực hiện khắc phục hậu quả bom mìn.</w:t>
      </w:r>
    </w:p>
    <w:p w14:paraId="097A09A7" w14:textId="77777777" w:rsidR="00F53980" w:rsidRPr="005D2B1E" w:rsidRDefault="00F53980" w:rsidP="005D2B1E">
      <w:pPr>
        <w:spacing w:before="120"/>
        <w:rPr>
          <w:rFonts w:ascii="Arial" w:hAnsi="Arial" w:cs="Arial"/>
          <w:sz w:val="20"/>
        </w:rPr>
      </w:pPr>
      <w:r w:rsidRPr="005D2B1E">
        <w:rPr>
          <w:rFonts w:ascii="Arial" w:hAnsi="Arial" w:cs="Arial"/>
          <w:sz w:val="20"/>
        </w:rPr>
        <w:t>4.3.2</w:t>
      </w:r>
      <w:r w:rsidR="00BC5D5D" w:rsidRPr="005D2B1E">
        <w:rPr>
          <w:rFonts w:ascii="Arial" w:hAnsi="Arial" w:cs="Arial"/>
          <w:sz w:val="20"/>
          <w:lang w:val="en-US"/>
        </w:rPr>
        <w:t>.</w:t>
      </w:r>
      <w:r w:rsidRPr="005D2B1E">
        <w:rPr>
          <w:rFonts w:ascii="Arial" w:hAnsi="Arial" w:cs="Arial"/>
          <w:sz w:val="20"/>
        </w:rPr>
        <w:t xml:space="preserve">5. Dữ liệu được thu thập, lưu trữ và báo cáo phải được </w:t>
      </w:r>
      <w:r w:rsidR="001953E9" w:rsidRPr="005D2B1E">
        <w:rPr>
          <w:rFonts w:ascii="Arial" w:hAnsi="Arial" w:cs="Arial"/>
          <w:sz w:val="20"/>
          <w:lang w:val="en-US"/>
        </w:rPr>
        <w:t>Q</w:t>
      </w:r>
      <w:r w:rsidRPr="005D2B1E">
        <w:rPr>
          <w:rFonts w:ascii="Arial" w:hAnsi="Arial" w:cs="Arial"/>
          <w:sz w:val="20"/>
        </w:rPr>
        <w:t>LCL</w:t>
      </w:r>
      <w:r w:rsidR="001953E9" w:rsidRPr="005D2B1E">
        <w:rPr>
          <w:rFonts w:ascii="Arial" w:hAnsi="Arial" w:cs="Arial"/>
          <w:sz w:val="20"/>
          <w:lang w:val="en-US"/>
        </w:rPr>
        <w:t>,</w:t>
      </w:r>
      <w:r w:rsidRPr="005D2B1E">
        <w:rPr>
          <w:rFonts w:ascii="Arial" w:hAnsi="Arial" w:cs="Arial"/>
          <w:sz w:val="20"/>
        </w:rPr>
        <w:t xml:space="preserve"> c</w:t>
      </w:r>
      <w:r w:rsidR="001953E9" w:rsidRPr="005D2B1E">
        <w:rPr>
          <w:rFonts w:ascii="Arial" w:hAnsi="Arial" w:cs="Arial"/>
          <w:sz w:val="20"/>
          <w:lang w:val="en-US"/>
        </w:rPr>
        <w:t>ó</w:t>
      </w:r>
      <w:r w:rsidRPr="005D2B1E">
        <w:rPr>
          <w:rFonts w:ascii="Arial" w:hAnsi="Arial" w:cs="Arial"/>
          <w:sz w:val="20"/>
        </w:rPr>
        <w:t xml:space="preserve"> độ tin cậy cao đáp </w:t>
      </w:r>
      <w:r w:rsidR="00D26188" w:rsidRPr="005D2B1E">
        <w:rPr>
          <w:rFonts w:ascii="Arial" w:hAnsi="Arial" w:cs="Arial"/>
          <w:sz w:val="20"/>
          <w:lang w:val="en-US"/>
        </w:rPr>
        <w:t>ứ</w:t>
      </w:r>
      <w:r w:rsidRPr="005D2B1E">
        <w:rPr>
          <w:rFonts w:ascii="Arial" w:hAnsi="Arial" w:cs="Arial"/>
          <w:sz w:val="20"/>
        </w:rPr>
        <w:t>ng nhu cầu nội bộ c</w:t>
      </w:r>
      <w:r w:rsidR="00884E0B" w:rsidRPr="005D2B1E">
        <w:rPr>
          <w:rFonts w:ascii="Arial" w:hAnsi="Arial" w:cs="Arial"/>
          <w:sz w:val="20"/>
          <w:lang w:val="en-US"/>
        </w:rPr>
        <w:t>ủ</w:t>
      </w:r>
      <w:r w:rsidRPr="005D2B1E">
        <w:rPr>
          <w:rFonts w:ascii="Arial" w:hAnsi="Arial" w:cs="Arial"/>
          <w:sz w:val="20"/>
        </w:rPr>
        <w:t xml:space="preserve">a </w:t>
      </w:r>
      <w:r w:rsidR="006F4E88" w:rsidRPr="005D2B1E">
        <w:rPr>
          <w:rFonts w:ascii="Arial" w:hAnsi="Arial" w:cs="Arial"/>
          <w:sz w:val="20"/>
        </w:rPr>
        <w:t>tổ</w:t>
      </w:r>
      <w:r w:rsidRPr="005D2B1E">
        <w:rPr>
          <w:rFonts w:ascii="Arial" w:hAnsi="Arial" w:cs="Arial"/>
          <w:sz w:val="20"/>
        </w:rPr>
        <w:t xml:space="preserve"> chức và đáp </w:t>
      </w:r>
      <w:r w:rsidR="00416C42" w:rsidRPr="005D2B1E">
        <w:rPr>
          <w:rFonts w:ascii="Arial" w:hAnsi="Arial" w:cs="Arial"/>
          <w:sz w:val="20"/>
          <w:lang w:val="en-US"/>
        </w:rPr>
        <w:t>ứ</w:t>
      </w:r>
      <w:r w:rsidRPr="005D2B1E">
        <w:rPr>
          <w:rFonts w:ascii="Arial" w:hAnsi="Arial" w:cs="Arial"/>
          <w:sz w:val="20"/>
        </w:rPr>
        <w:t xml:space="preserve">ng các yêu cầu thông tin </w:t>
      </w:r>
      <w:r w:rsidR="006F4E88" w:rsidRPr="005D2B1E">
        <w:rPr>
          <w:rFonts w:ascii="Arial" w:hAnsi="Arial" w:cs="Arial"/>
          <w:sz w:val="20"/>
        </w:rPr>
        <w:t>của</w:t>
      </w:r>
      <w:r w:rsidRPr="005D2B1E">
        <w:rPr>
          <w:rFonts w:ascii="Arial" w:hAnsi="Arial" w:cs="Arial"/>
          <w:sz w:val="20"/>
        </w:rPr>
        <w:t xml:space="preserve"> các bên liên quan.</w:t>
      </w:r>
    </w:p>
    <w:p w14:paraId="29D11014" w14:textId="77777777" w:rsidR="00F53980" w:rsidRPr="005D2B1E" w:rsidRDefault="00F53980" w:rsidP="005D2B1E">
      <w:pPr>
        <w:spacing w:before="120"/>
        <w:rPr>
          <w:rFonts w:ascii="Arial" w:hAnsi="Arial" w:cs="Arial"/>
          <w:sz w:val="20"/>
        </w:rPr>
      </w:pPr>
      <w:r w:rsidRPr="005D2B1E">
        <w:rPr>
          <w:rFonts w:ascii="Arial" w:hAnsi="Arial" w:cs="Arial"/>
          <w:sz w:val="20"/>
        </w:rPr>
        <w:t>4</w:t>
      </w:r>
      <w:r w:rsidR="00F71F7E">
        <w:rPr>
          <w:rFonts w:ascii="Arial" w:hAnsi="Arial" w:cs="Arial"/>
          <w:sz w:val="20"/>
          <w:lang w:val="en-GB"/>
        </w:rPr>
        <w:t>.</w:t>
      </w:r>
      <w:r w:rsidRPr="005D2B1E">
        <w:rPr>
          <w:rFonts w:ascii="Arial" w:hAnsi="Arial" w:cs="Arial"/>
          <w:sz w:val="20"/>
        </w:rPr>
        <w:t xml:space="preserve">3.2.6. </w:t>
      </w:r>
      <w:r w:rsidR="006F4E88" w:rsidRPr="005D2B1E">
        <w:rPr>
          <w:rFonts w:ascii="Arial" w:hAnsi="Arial" w:cs="Arial"/>
          <w:sz w:val="20"/>
        </w:rPr>
        <w:t>Cán bộ</w:t>
      </w:r>
      <w:r w:rsidRPr="005D2B1E">
        <w:rPr>
          <w:rFonts w:ascii="Arial" w:hAnsi="Arial" w:cs="Arial"/>
          <w:sz w:val="20"/>
        </w:rPr>
        <w:t>, nhân viên l</w:t>
      </w:r>
      <w:r w:rsidR="00CD7FC5" w:rsidRPr="005D2B1E">
        <w:rPr>
          <w:rFonts w:ascii="Arial" w:hAnsi="Arial" w:cs="Arial"/>
          <w:sz w:val="20"/>
          <w:lang w:val="en-US"/>
        </w:rPr>
        <w:t>à</w:t>
      </w:r>
      <w:r w:rsidRPr="005D2B1E">
        <w:rPr>
          <w:rFonts w:ascii="Arial" w:hAnsi="Arial" w:cs="Arial"/>
          <w:sz w:val="20"/>
        </w:rPr>
        <w:t>m công tác quản lý thông tin phải đáp ứng tối thiểu các năng lực sau:</w:t>
      </w:r>
    </w:p>
    <w:p w14:paraId="5462A2E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Truy cập, nhập dữ liệu;</w:t>
      </w:r>
    </w:p>
    <w:p w14:paraId="670FAD3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Kiểm soát chất lượng thông tin;</w:t>
      </w:r>
    </w:p>
    <w:p w14:paraId="5F74ED2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Sử dụng thành thạo, quản lý và cải tiến các quy trình v</w:t>
      </w:r>
      <w:r w:rsidR="00CD7FC5" w:rsidRPr="005D2B1E">
        <w:rPr>
          <w:rFonts w:ascii="Arial" w:hAnsi="Arial" w:cs="Arial"/>
          <w:sz w:val="20"/>
          <w:lang w:val="en-US"/>
        </w:rPr>
        <w:t>à</w:t>
      </w:r>
      <w:r w:rsidRPr="005D2B1E">
        <w:rPr>
          <w:rFonts w:ascii="Arial" w:hAnsi="Arial" w:cs="Arial"/>
          <w:sz w:val="20"/>
        </w:rPr>
        <w:t xml:space="preserve"> phần mềm quản lý thông tin;</w:t>
      </w:r>
    </w:p>
    <w:p w14:paraId="23BAA04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Phân tích dữ liệu/GIS;</w:t>
      </w:r>
    </w:p>
    <w:p w14:paraId="49A4671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Quản trị hệ thống;</w:t>
      </w:r>
    </w:p>
    <w:p w14:paraId="4314A5C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CD7FC5" w:rsidRPr="005D2B1E">
        <w:rPr>
          <w:rFonts w:ascii="Arial" w:hAnsi="Arial" w:cs="Arial"/>
          <w:sz w:val="20"/>
        </w:rPr>
        <w:t>C</w:t>
      </w:r>
      <w:r w:rsidR="00CD7FC5" w:rsidRPr="005D2B1E">
        <w:rPr>
          <w:rFonts w:ascii="Arial" w:hAnsi="Arial" w:cs="Arial"/>
          <w:sz w:val="20"/>
          <w:lang w:val="en-US"/>
        </w:rPr>
        <w:t>ó</w:t>
      </w:r>
      <w:r w:rsidRPr="005D2B1E">
        <w:rPr>
          <w:rFonts w:ascii="Arial" w:hAnsi="Arial" w:cs="Arial"/>
          <w:sz w:val="20"/>
        </w:rPr>
        <w:t xml:space="preserve"> chứng chỉ đào tạo, </w:t>
      </w:r>
      <w:r w:rsidR="00D557C6" w:rsidRPr="005D2B1E">
        <w:rPr>
          <w:rFonts w:ascii="Arial" w:hAnsi="Arial" w:cs="Arial"/>
          <w:sz w:val="20"/>
        </w:rPr>
        <w:t>chứng chỉ</w:t>
      </w:r>
      <w:r w:rsidR="00167D7F">
        <w:rPr>
          <w:rFonts w:ascii="Arial" w:hAnsi="Arial" w:cs="Arial"/>
          <w:sz w:val="20"/>
        </w:rPr>
        <w:t xml:space="preserve"> chuyên mô</w:t>
      </w:r>
      <w:r w:rsidR="00167D7F">
        <w:rPr>
          <w:rFonts w:ascii="Arial" w:hAnsi="Arial" w:cs="Arial"/>
          <w:sz w:val="20"/>
          <w:lang w:val="en-US"/>
        </w:rPr>
        <w:t>n</w:t>
      </w:r>
      <w:r w:rsidRPr="005D2B1E">
        <w:rPr>
          <w:rFonts w:ascii="Arial" w:hAnsi="Arial" w:cs="Arial"/>
          <w:sz w:val="20"/>
        </w:rPr>
        <w:t xml:space="preserve"> về hoạt động KPHQBM.</w:t>
      </w:r>
    </w:p>
    <w:p w14:paraId="0A282F11" w14:textId="77777777" w:rsidR="00F53980" w:rsidRPr="005D2B1E" w:rsidRDefault="00F53980" w:rsidP="005D2B1E">
      <w:pPr>
        <w:spacing w:before="120"/>
        <w:rPr>
          <w:rFonts w:ascii="Arial" w:hAnsi="Arial" w:cs="Arial"/>
          <w:sz w:val="20"/>
        </w:rPr>
      </w:pPr>
      <w:r w:rsidRPr="005D2B1E">
        <w:rPr>
          <w:rFonts w:ascii="Arial" w:hAnsi="Arial" w:cs="Arial"/>
          <w:sz w:val="20"/>
        </w:rPr>
        <w:t>4.3.2</w:t>
      </w:r>
      <w:r w:rsidR="00CD7FC5" w:rsidRPr="005D2B1E">
        <w:rPr>
          <w:rFonts w:ascii="Arial" w:hAnsi="Arial" w:cs="Arial"/>
          <w:sz w:val="20"/>
          <w:lang w:val="en-US"/>
        </w:rPr>
        <w:t>.</w:t>
      </w:r>
      <w:r w:rsidRPr="005D2B1E">
        <w:rPr>
          <w:rFonts w:ascii="Arial" w:hAnsi="Arial" w:cs="Arial"/>
          <w:sz w:val="20"/>
        </w:rPr>
        <w:t>7. Hệ thống máy tính và thiết bị được sử dụng trong hệ thống quản lý thông tin phải đáp ứng ít nh</w:t>
      </w:r>
      <w:r w:rsidR="003F1515" w:rsidRPr="005D2B1E">
        <w:rPr>
          <w:rFonts w:ascii="Arial" w:hAnsi="Arial" w:cs="Arial"/>
          <w:sz w:val="20"/>
          <w:lang w:val="en-US"/>
        </w:rPr>
        <w:t>ấ</w:t>
      </w:r>
      <w:r w:rsidRPr="005D2B1E">
        <w:rPr>
          <w:rFonts w:ascii="Arial" w:hAnsi="Arial" w:cs="Arial"/>
          <w:sz w:val="20"/>
        </w:rPr>
        <w:t xml:space="preserve">t các thông số kỹ thuật tối thiểu </w:t>
      </w:r>
      <w:r w:rsidR="006F4E88" w:rsidRPr="005D2B1E">
        <w:rPr>
          <w:rFonts w:ascii="Arial" w:hAnsi="Arial" w:cs="Arial"/>
          <w:sz w:val="20"/>
        </w:rPr>
        <w:t>của</w:t>
      </w:r>
      <w:r w:rsidRPr="005D2B1E">
        <w:rPr>
          <w:rFonts w:ascii="Arial" w:hAnsi="Arial" w:cs="Arial"/>
          <w:sz w:val="20"/>
        </w:rPr>
        <w:t xml:space="preserve"> phần mề</w:t>
      </w:r>
      <w:r w:rsidR="003F1515" w:rsidRPr="005D2B1E">
        <w:rPr>
          <w:rFonts w:ascii="Arial" w:hAnsi="Arial" w:cs="Arial"/>
          <w:sz w:val="20"/>
        </w:rPr>
        <w:t>m qu</w:t>
      </w:r>
      <w:r w:rsidR="003F1515" w:rsidRPr="005D2B1E">
        <w:rPr>
          <w:rFonts w:ascii="Arial" w:hAnsi="Arial" w:cs="Arial"/>
          <w:sz w:val="20"/>
          <w:lang w:val="en-US"/>
        </w:rPr>
        <w:t>ả</w:t>
      </w:r>
      <w:r w:rsidRPr="005D2B1E">
        <w:rPr>
          <w:rFonts w:ascii="Arial" w:hAnsi="Arial" w:cs="Arial"/>
          <w:sz w:val="20"/>
        </w:rPr>
        <w:t xml:space="preserve">n </w:t>
      </w:r>
      <w:r w:rsidR="003F1515" w:rsidRPr="005D2B1E">
        <w:rPr>
          <w:rFonts w:ascii="Arial" w:hAnsi="Arial" w:cs="Arial"/>
          <w:sz w:val="20"/>
          <w:lang w:val="en-US"/>
        </w:rPr>
        <w:t>l</w:t>
      </w:r>
      <w:r w:rsidRPr="005D2B1E">
        <w:rPr>
          <w:rFonts w:ascii="Arial" w:hAnsi="Arial" w:cs="Arial"/>
          <w:sz w:val="20"/>
        </w:rPr>
        <w:t>ý thông tin v</w:t>
      </w:r>
      <w:r w:rsidR="003F1515" w:rsidRPr="005D2B1E">
        <w:rPr>
          <w:rFonts w:ascii="Arial" w:hAnsi="Arial" w:cs="Arial"/>
          <w:sz w:val="20"/>
          <w:lang w:val="en-US"/>
        </w:rPr>
        <w:t>à</w:t>
      </w:r>
      <w:r w:rsidRPr="005D2B1E">
        <w:rPr>
          <w:rFonts w:ascii="Arial" w:hAnsi="Arial" w:cs="Arial"/>
          <w:sz w:val="20"/>
        </w:rPr>
        <w:t xml:space="preserve"> GIS được sử dụng và các yêu cầu sau:</w:t>
      </w:r>
    </w:p>
    <w:p w14:paraId="42A2510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Phải phù h</w:t>
      </w:r>
      <w:r w:rsidR="003F1515" w:rsidRPr="005D2B1E">
        <w:rPr>
          <w:rFonts w:ascii="Arial" w:hAnsi="Arial" w:cs="Arial"/>
          <w:sz w:val="20"/>
          <w:lang w:val="en-US"/>
        </w:rPr>
        <w:t>ợ</w:t>
      </w:r>
      <w:r w:rsidRPr="005D2B1E">
        <w:rPr>
          <w:rFonts w:ascii="Arial" w:hAnsi="Arial" w:cs="Arial"/>
          <w:sz w:val="20"/>
        </w:rPr>
        <w:t>p với công suất và nhiệm vụ của hệ thống;</w:t>
      </w:r>
    </w:p>
    <w:p w14:paraId="680A652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Có đủ dung lượng để lưu trữ dữ liệu của </w:t>
      </w:r>
      <w:r w:rsidR="006F4E88" w:rsidRPr="005D2B1E">
        <w:rPr>
          <w:rFonts w:ascii="Arial" w:hAnsi="Arial" w:cs="Arial"/>
          <w:sz w:val="20"/>
        </w:rPr>
        <w:t>tổ chức</w:t>
      </w:r>
      <w:r w:rsidRPr="005D2B1E">
        <w:rPr>
          <w:rFonts w:ascii="Arial" w:hAnsi="Arial" w:cs="Arial"/>
          <w:sz w:val="20"/>
        </w:rPr>
        <w:t>;</w:t>
      </w:r>
    </w:p>
    <w:p w14:paraId="71D8A36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Hệ điều hành được cập nhật;</w:t>
      </w:r>
    </w:p>
    <w:p w14:paraId="1F016C6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Phần mềm được cấp phép và có các hệ thống ngoại vi thích hợp như máy in v</w:t>
      </w:r>
      <w:r w:rsidR="003F1515" w:rsidRPr="005D2B1E">
        <w:rPr>
          <w:rFonts w:ascii="Arial" w:hAnsi="Arial" w:cs="Arial"/>
          <w:sz w:val="20"/>
          <w:lang w:val="en-US"/>
        </w:rPr>
        <w:t>à</w:t>
      </w:r>
      <w:r w:rsidRPr="005D2B1E">
        <w:rPr>
          <w:rFonts w:ascii="Arial" w:hAnsi="Arial" w:cs="Arial"/>
          <w:sz w:val="20"/>
        </w:rPr>
        <w:t xml:space="preserve"> máy quét;</w:t>
      </w:r>
    </w:p>
    <w:p w14:paraId="14A8781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Được kết n</w:t>
      </w:r>
      <w:r w:rsidR="003F1515" w:rsidRPr="005D2B1E">
        <w:rPr>
          <w:rFonts w:ascii="Arial" w:hAnsi="Arial" w:cs="Arial"/>
          <w:sz w:val="20"/>
          <w:lang w:val="en-US"/>
        </w:rPr>
        <w:t>ố</w:t>
      </w:r>
      <w:r w:rsidRPr="005D2B1E">
        <w:rPr>
          <w:rFonts w:ascii="Arial" w:hAnsi="Arial" w:cs="Arial"/>
          <w:sz w:val="20"/>
        </w:rPr>
        <w:t>i v</w:t>
      </w:r>
      <w:r w:rsidR="003F1515" w:rsidRPr="005D2B1E">
        <w:rPr>
          <w:rFonts w:ascii="Arial" w:hAnsi="Arial" w:cs="Arial"/>
          <w:sz w:val="20"/>
          <w:lang w:val="en-US"/>
        </w:rPr>
        <w:t>ớ</w:t>
      </w:r>
      <w:r w:rsidRPr="005D2B1E">
        <w:rPr>
          <w:rFonts w:ascii="Arial" w:hAnsi="Arial" w:cs="Arial"/>
          <w:sz w:val="20"/>
        </w:rPr>
        <w:t>i các đường truyền và phương tiện th</w:t>
      </w:r>
      <w:r w:rsidR="00886AD1" w:rsidRPr="005D2B1E">
        <w:rPr>
          <w:rFonts w:ascii="Arial" w:hAnsi="Arial" w:cs="Arial"/>
          <w:sz w:val="20"/>
          <w:lang w:val="en-US"/>
        </w:rPr>
        <w:t>ô</w:t>
      </w:r>
      <w:r w:rsidRPr="005D2B1E">
        <w:rPr>
          <w:rFonts w:ascii="Arial" w:hAnsi="Arial" w:cs="Arial"/>
          <w:sz w:val="20"/>
        </w:rPr>
        <w:t>ng tin như internet, email.</w:t>
      </w:r>
    </w:p>
    <w:p w14:paraId="1E131D6A" w14:textId="77777777" w:rsidR="00F53980" w:rsidRPr="005D2B1E" w:rsidRDefault="00F53980" w:rsidP="005D2B1E">
      <w:pPr>
        <w:spacing w:before="120"/>
        <w:rPr>
          <w:rFonts w:ascii="Arial" w:hAnsi="Arial" w:cs="Arial"/>
          <w:b/>
          <w:sz w:val="20"/>
        </w:rPr>
      </w:pPr>
      <w:r w:rsidRPr="005D2B1E">
        <w:rPr>
          <w:rFonts w:ascii="Arial" w:hAnsi="Arial" w:cs="Arial"/>
          <w:b/>
          <w:sz w:val="20"/>
        </w:rPr>
        <w:t>4.4.</w:t>
      </w:r>
      <w:r w:rsidR="006F4E88" w:rsidRPr="005D2B1E">
        <w:rPr>
          <w:rFonts w:ascii="Arial" w:hAnsi="Arial" w:cs="Arial"/>
          <w:b/>
          <w:sz w:val="20"/>
        </w:rPr>
        <w:t xml:space="preserve"> </w:t>
      </w:r>
      <w:r w:rsidRPr="005D2B1E">
        <w:rPr>
          <w:rFonts w:ascii="Arial" w:hAnsi="Arial" w:cs="Arial"/>
          <w:b/>
          <w:sz w:val="20"/>
        </w:rPr>
        <w:t>Đi</w:t>
      </w:r>
      <w:r w:rsidR="00104004" w:rsidRPr="005D2B1E">
        <w:rPr>
          <w:rFonts w:ascii="Arial" w:hAnsi="Arial" w:cs="Arial"/>
          <w:b/>
          <w:sz w:val="20"/>
          <w:lang w:val="en-US"/>
        </w:rPr>
        <w:t>ề</w:t>
      </w:r>
      <w:r w:rsidRPr="005D2B1E">
        <w:rPr>
          <w:rFonts w:ascii="Arial" w:hAnsi="Arial" w:cs="Arial"/>
          <w:b/>
          <w:sz w:val="20"/>
        </w:rPr>
        <w:t>u tra sự cố bom mìn</w:t>
      </w:r>
    </w:p>
    <w:p w14:paraId="5E5C1AF0" w14:textId="77777777" w:rsidR="00F53980" w:rsidRPr="005D2B1E" w:rsidRDefault="00F53980" w:rsidP="005D2B1E">
      <w:pPr>
        <w:spacing w:before="120"/>
        <w:rPr>
          <w:rFonts w:ascii="Arial" w:hAnsi="Arial" w:cs="Arial"/>
          <w:b/>
          <w:sz w:val="20"/>
        </w:rPr>
      </w:pPr>
      <w:r w:rsidRPr="005D2B1E">
        <w:rPr>
          <w:rFonts w:ascii="Arial" w:hAnsi="Arial" w:cs="Arial"/>
          <w:b/>
          <w:sz w:val="20"/>
        </w:rPr>
        <w:t>4.4.1.</w:t>
      </w:r>
      <w:r w:rsidR="006F4E88" w:rsidRPr="005D2B1E">
        <w:rPr>
          <w:rFonts w:ascii="Arial" w:hAnsi="Arial" w:cs="Arial"/>
          <w:b/>
          <w:sz w:val="20"/>
        </w:rPr>
        <w:t xml:space="preserve"> </w:t>
      </w:r>
      <w:r w:rsidRPr="005D2B1E">
        <w:rPr>
          <w:rFonts w:ascii="Arial" w:hAnsi="Arial" w:cs="Arial"/>
          <w:b/>
          <w:sz w:val="20"/>
        </w:rPr>
        <w:t>Sự c</w:t>
      </w:r>
      <w:r w:rsidR="00104004" w:rsidRPr="005D2B1E">
        <w:rPr>
          <w:rFonts w:ascii="Arial" w:hAnsi="Arial" w:cs="Arial"/>
          <w:b/>
          <w:sz w:val="20"/>
          <w:lang w:val="en-US"/>
        </w:rPr>
        <w:t>ố</w:t>
      </w:r>
      <w:r w:rsidRPr="005D2B1E">
        <w:rPr>
          <w:rFonts w:ascii="Arial" w:hAnsi="Arial" w:cs="Arial"/>
          <w:b/>
          <w:sz w:val="20"/>
        </w:rPr>
        <w:t xml:space="preserve"> bom mìn</w:t>
      </w:r>
    </w:p>
    <w:p w14:paraId="0E824235" w14:textId="77777777" w:rsidR="00F53980" w:rsidRPr="005D2B1E" w:rsidRDefault="00F53980" w:rsidP="005D2B1E">
      <w:pPr>
        <w:spacing w:before="120"/>
        <w:rPr>
          <w:rFonts w:ascii="Arial" w:hAnsi="Arial" w:cs="Arial"/>
          <w:sz w:val="20"/>
        </w:rPr>
      </w:pPr>
      <w:r w:rsidRPr="005D2B1E">
        <w:rPr>
          <w:rFonts w:ascii="Arial" w:hAnsi="Arial" w:cs="Arial"/>
          <w:sz w:val="20"/>
        </w:rPr>
        <w:t>4.4.1.1.</w:t>
      </w:r>
      <w:r w:rsidR="006F4E88" w:rsidRPr="005D2B1E">
        <w:rPr>
          <w:rFonts w:ascii="Arial" w:hAnsi="Arial" w:cs="Arial"/>
          <w:sz w:val="20"/>
        </w:rPr>
        <w:t xml:space="preserve"> </w:t>
      </w:r>
      <w:r w:rsidRPr="005D2B1E">
        <w:rPr>
          <w:rFonts w:ascii="Arial" w:hAnsi="Arial" w:cs="Arial"/>
          <w:sz w:val="20"/>
        </w:rPr>
        <w:t>Một vụ n</w:t>
      </w:r>
      <w:r w:rsidR="00050C47" w:rsidRPr="005D2B1E">
        <w:rPr>
          <w:rFonts w:ascii="Arial" w:hAnsi="Arial" w:cs="Arial"/>
          <w:sz w:val="20"/>
          <w:lang w:val="en-US"/>
        </w:rPr>
        <w:t>ổ</w:t>
      </w:r>
      <w:r w:rsidRPr="005D2B1E">
        <w:rPr>
          <w:rFonts w:ascii="Arial" w:hAnsi="Arial" w:cs="Arial"/>
          <w:sz w:val="20"/>
        </w:rPr>
        <w:t xml:space="preserve"> BMVN xả</w:t>
      </w:r>
      <w:r w:rsidR="0039405D" w:rsidRPr="005D2B1E">
        <w:rPr>
          <w:rFonts w:ascii="Arial" w:hAnsi="Arial" w:cs="Arial"/>
          <w:sz w:val="20"/>
        </w:rPr>
        <w:t>y ra ngoà</w:t>
      </w:r>
      <w:r w:rsidR="0039405D" w:rsidRPr="005D2B1E">
        <w:rPr>
          <w:rFonts w:ascii="Arial" w:hAnsi="Arial" w:cs="Arial"/>
          <w:sz w:val="20"/>
          <w:lang w:val="en-US"/>
        </w:rPr>
        <w:t>i</w:t>
      </w:r>
      <w:r w:rsidRPr="005D2B1E">
        <w:rPr>
          <w:rFonts w:ascii="Arial" w:hAnsi="Arial" w:cs="Arial"/>
          <w:sz w:val="20"/>
        </w:rPr>
        <w:t xml:space="preserve"> kế hoạch tại nơi đang có các hoạt độ</w:t>
      </w:r>
      <w:r w:rsidR="006163B4" w:rsidRPr="005D2B1E">
        <w:rPr>
          <w:rFonts w:ascii="Arial" w:hAnsi="Arial" w:cs="Arial"/>
          <w:sz w:val="20"/>
        </w:rPr>
        <w:t>ng ĐT, KS, RPBM</w:t>
      </w:r>
      <w:r w:rsidR="006163B4" w:rsidRPr="005D2B1E">
        <w:rPr>
          <w:rFonts w:ascii="Arial" w:hAnsi="Arial" w:cs="Arial"/>
          <w:sz w:val="20"/>
          <w:lang w:val="en-US"/>
        </w:rPr>
        <w:t>,</w:t>
      </w:r>
      <w:r w:rsidRPr="005D2B1E">
        <w:rPr>
          <w:rFonts w:ascii="Arial" w:hAnsi="Arial" w:cs="Arial"/>
          <w:sz w:val="20"/>
        </w:rPr>
        <w:t xml:space="preserve"> không phân biệt nguyên nhân hay hậu quả.</w:t>
      </w:r>
    </w:p>
    <w:p w14:paraId="363296A3" w14:textId="77777777" w:rsidR="00F53980" w:rsidRPr="005D2B1E" w:rsidRDefault="00F53980" w:rsidP="005D2B1E">
      <w:pPr>
        <w:spacing w:before="120"/>
        <w:rPr>
          <w:rFonts w:ascii="Arial" w:hAnsi="Arial" w:cs="Arial"/>
          <w:sz w:val="20"/>
        </w:rPr>
      </w:pPr>
      <w:r w:rsidRPr="005D2B1E">
        <w:rPr>
          <w:rFonts w:ascii="Arial" w:hAnsi="Arial" w:cs="Arial"/>
          <w:sz w:val="20"/>
        </w:rPr>
        <w:t>4.4.1.2</w:t>
      </w:r>
      <w:r w:rsidR="005D7EC2" w:rsidRPr="005D2B1E">
        <w:rPr>
          <w:rFonts w:ascii="Arial" w:hAnsi="Arial" w:cs="Arial"/>
          <w:sz w:val="20"/>
        </w:rPr>
        <w:t>. V</w:t>
      </w:r>
      <w:r w:rsidRPr="005D2B1E">
        <w:rPr>
          <w:rFonts w:ascii="Arial" w:hAnsi="Arial" w:cs="Arial"/>
          <w:sz w:val="20"/>
        </w:rPr>
        <w:t>iệc phát hiện sót BMVN tại khu vực đã được RPBM.</w:t>
      </w:r>
    </w:p>
    <w:p w14:paraId="4DC9CB92" w14:textId="77777777" w:rsidR="00F53980" w:rsidRPr="005D2B1E" w:rsidRDefault="00F53980" w:rsidP="005D2B1E">
      <w:pPr>
        <w:spacing w:before="120"/>
        <w:rPr>
          <w:rFonts w:ascii="Arial" w:hAnsi="Arial" w:cs="Arial"/>
          <w:sz w:val="20"/>
        </w:rPr>
      </w:pPr>
      <w:r w:rsidRPr="005D2B1E">
        <w:rPr>
          <w:rFonts w:ascii="Arial" w:hAnsi="Arial" w:cs="Arial"/>
          <w:sz w:val="20"/>
        </w:rPr>
        <w:t>4.4.1.3.</w:t>
      </w:r>
      <w:r w:rsidR="006F4E88" w:rsidRPr="005D2B1E">
        <w:rPr>
          <w:rFonts w:ascii="Arial" w:hAnsi="Arial" w:cs="Arial"/>
          <w:sz w:val="20"/>
        </w:rPr>
        <w:t xml:space="preserve"> </w:t>
      </w:r>
      <w:r w:rsidRPr="005D2B1E">
        <w:rPr>
          <w:rFonts w:ascii="Arial" w:hAnsi="Arial" w:cs="Arial"/>
          <w:sz w:val="20"/>
        </w:rPr>
        <w:t>Một vụ nổ BMVN xảy ra trên phạm vi toàn quốc gây ra hậu quả (có người chết, bị thương hoặc thiệt hại lớn về tài sản) ngoài các sự cố quy định tại 4.4</w:t>
      </w:r>
      <w:r w:rsidR="006163B4" w:rsidRPr="005D2B1E">
        <w:rPr>
          <w:rFonts w:ascii="Arial" w:hAnsi="Arial" w:cs="Arial"/>
          <w:sz w:val="20"/>
          <w:lang w:val="en-US"/>
        </w:rPr>
        <w:t>.</w:t>
      </w:r>
      <w:r w:rsidRPr="005D2B1E">
        <w:rPr>
          <w:rFonts w:ascii="Arial" w:hAnsi="Arial" w:cs="Arial"/>
          <w:sz w:val="20"/>
        </w:rPr>
        <w:t>1.1 và 4</w:t>
      </w:r>
      <w:r w:rsidR="006163B4" w:rsidRPr="005D2B1E">
        <w:rPr>
          <w:rFonts w:ascii="Arial" w:hAnsi="Arial" w:cs="Arial"/>
          <w:sz w:val="20"/>
          <w:lang w:val="en-US"/>
        </w:rPr>
        <w:t>.</w:t>
      </w:r>
      <w:r w:rsidRPr="005D2B1E">
        <w:rPr>
          <w:rFonts w:ascii="Arial" w:hAnsi="Arial" w:cs="Arial"/>
          <w:sz w:val="20"/>
        </w:rPr>
        <w:t>4.1.2.</w:t>
      </w:r>
    </w:p>
    <w:p w14:paraId="51939081" w14:textId="77777777" w:rsidR="00F53980" w:rsidRPr="005D2B1E" w:rsidRDefault="00F53980" w:rsidP="005D2B1E">
      <w:pPr>
        <w:spacing w:before="120"/>
        <w:rPr>
          <w:rFonts w:ascii="Arial" w:hAnsi="Arial" w:cs="Arial"/>
          <w:b/>
          <w:sz w:val="20"/>
        </w:rPr>
      </w:pPr>
      <w:r w:rsidRPr="005D2B1E">
        <w:rPr>
          <w:rFonts w:ascii="Arial" w:hAnsi="Arial" w:cs="Arial"/>
          <w:b/>
          <w:sz w:val="20"/>
        </w:rPr>
        <w:t>4.4</w:t>
      </w:r>
      <w:r w:rsidR="00104004" w:rsidRPr="005D2B1E">
        <w:rPr>
          <w:rFonts w:ascii="Arial" w:hAnsi="Arial" w:cs="Arial"/>
          <w:b/>
          <w:sz w:val="20"/>
          <w:lang w:val="en-US"/>
        </w:rPr>
        <w:t>.</w:t>
      </w:r>
      <w:r w:rsidRPr="005D2B1E">
        <w:rPr>
          <w:rFonts w:ascii="Arial" w:hAnsi="Arial" w:cs="Arial"/>
          <w:b/>
          <w:sz w:val="20"/>
        </w:rPr>
        <w:t>2.</w:t>
      </w:r>
      <w:r w:rsidR="006F4E88" w:rsidRPr="005D2B1E">
        <w:rPr>
          <w:rFonts w:ascii="Arial" w:hAnsi="Arial" w:cs="Arial"/>
          <w:b/>
          <w:sz w:val="20"/>
        </w:rPr>
        <w:t xml:space="preserve"> </w:t>
      </w:r>
      <w:r w:rsidRPr="005D2B1E">
        <w:rPr>
          <w:rFonts w:ascii="Arial" w:hAnsi="Arial" w:cs="Arial"/>
          <w:b/>
          <w:sz w:val="20"/>
        </w:rPr>
        <w:t>Báo cáo sự c</w:t>
      </w:r>
      <w:r w:rsidR="00104004" w:rsidRPr="005D2B1E">
        <w:rPr>
          <w:rFonts w:ascii="Arial" w:hAnsi="Arial" w:cs="Arial"/>
          <w:b/>
          <w:sz w:val="20"/>
          <w:lang w:val="en-US"/>
        </w:rPr>
        <w:t>ố</w:t>
      </w:r>
      <w:r w:rsidRPr="005D2B1E">
        <w:rPr>
          <w:rFonts w:ascii="Arial" w:hAnsi="Arial" w:cs="Arial"/>
          <w:b/>
          <w:sz w:val="20"/>
        </w:rPr>
        <w:t xml:space="preserve"> bom mìn</w:t>
      </w:r>
    </w:p>
    <w:p w14:paraId="251B975B" w14:textId="77777777" w:rsidR="00F53980" w:rsidRPr="005D2B1E" w:rsidRDefault="00F53980" w:rsidP="005D2B1E">
      <w:pPr>
        <w:spacing w:before="120"/>
        <w:rPr>
          <w:rFonts w:ascii="Arial" w:hAnsi="Arial" w:cs="Arial"/>
          <w:sz w:val="20"/>
        </w:rPr>
      </w:pPr>
      <w:r w:rsidRPr="005D2B1E">
        <w:rPr>
          <w:rFonts w:ascii="Arial" w:hAnsi="Arial" w:cs="Arial"/>
          <w:sz w:val="20"/>
        </w:rPr>
        <w:t>4.4.2.1.</w:t>
      </w:r>
      <w:r w:rsidR="006F4E88" w:rsidRPr="005D2B1E">
        <w:rPr>
          <w:rFonts w:ascii="Arial" w:hAnsi="Arial" w:cs="Arial"/>
          <w:sz w:val="20"/>
        </w:rPr>
        <w:t xml:space="preserve"> </w:t>
      </w:r>
      <w:r w:rsidRPr="005D2B1E">
        <w:rPr>
          <w:rFonts w:ascii="Arial" w:hAnsi="Arial" w:cs="Arial"/>
          <w:sz w:val="20"/>
        </w:rPr>
        <w:t xml:space="preserve">Báo cáo sơ bộ sự cố </w:t>
      </w:r>
      <w:r w:rsidR="00A77263" w:rsidRPr="005D2B1E">
        <w:rPr>
          <w:rFonts w:ascii="Arial" w:hAnsi="Arial" w:cs="Arial"/>
          <w:sz w:val="20"/>
        </w:rPr>
        <w:t>bom mìn</w:t>
      </w:r>
      <w:r w:rsidRPr="005D2B1E">
        <w:rPr>
          <w:rFonts w:ascii="Arial" w:hAnsi="Arial" w:cs="Arial"/>
          <w:sz w:val="20"/>
        </w:rPr>
        <w:t>:</w:t>
      </w:r>
    </w:p>
    <w:p w14:paraId="2E8A4684" w14:textId="77777777" w:rsidR="00F53980" w:rsidRPr="005D2B1E" w:rsidRDefault="00F53980" w:rsidP="005D2B1E">
      <w:pPr>
        <w:spacing w:before="120"/>
        <w:rPr>
          <w:rFonts w:ascii="Arial" w:hAnsi="Arial" w:cs="Arial"/>
          <w:sz w:val="20"/>
        </w:rPr>
      </w:pPr>
      <w:r w:rsidRPr="005D2B1E">
        <w:rPr>
          <w:rFonts w:ascii="Arial" w:hAnsi="Arial" w:cs="Arial"/>
          <w:sz w:val="20"/>
        </w:rPr>
        <w:t>4.4.2.1.1.</w:t>
      </w:r>
      <w:r w:rsidR="006F4E88" w:rsidRPr="005D2B1E">
        <w:rPr>
          <w:rFonts w:ascii="Arial" w:hAnsi="Arial" w:cs="Arial"/>
          <w:sz w:val="20"/>
        </w:rPr>
        <w:t xml:space="preserve"> </w:t>
      </w:r>
      <w:r w:rsidRPr="005D2B1E">
        <w:rPr>
          <w:rFonts w:ascii="Arial" w:hAnsi="Arial" w:cs="Arial"/>
          <w:sz w:val="20"/>
        </w:rPr>
        <w:t xml:space="preserve">Báo cáo sơ bộ cung cấp </w:t>
      </w:r>
      <w:r w:rsidR="00CF5F0B" w:rsidRPr="005D2B1E">
        <w:rPr>
          <w:rFonts w:ascii="Arial" w:hAnsi="Arial" w:cs="Arial"/>
          <w:sz w:val="20"/>
        </w:rPr>
        <w:t>thông tin</w:t>
      </w:r>
      <w:r w:rsidRPr="005D2B1E">
        <w:rPr>
          <w:rFonts w:ascii="Arial" w:hAnsi="Arial" w:cs="Arial"/>
          <w:sz w:val="20"/>
        </w:rPr>
        <w:t xml:space="preserve"> cơ bản về sự c</w:t>
      </w:r>
      <w:r w:rsidR="00CF5F0B" w:rsidRPr="005D2B1E">
        <w:rPr>
          <w:rFonts w:ascii="Arial" w:hAnsi="Arial" w:cs="Arial"/>
          <w:sz w:val="20"/>
          <w:lang w:val="en-US"/>
        </w:rPr>
        <w:t>ố</w:t>
      </w:r>
      <w:r w:rsidRPr="005D2B1E">
        <w:rPr>
          <w:rFonts w:ascii="Arial" w:hAnsi="Arial" w:cs="Arial"/>
          <w:sz w:val="20"/>
        </w:rPr>
        <w:t xml:space="preserve"> </w:t>
      </w:r>
      <w:r w:rsidR="00205B08" w:rsidRPr="005D2B1E">
        <w:rPr>
          <w:rFonts w:ascii="Arial" w:hAnsi="Arial" w:cs="Arial"/>
          <w:sz w:val="20"/>
        </w:rPr>
        <w:t>bom mìn</w:t>
      </w:r>
      <w:r w:rsidRPr="005D2B1E">
        <w:rPr>
          <w:rFonts w:ascii="Arial" w:hAnsi="Arial" w:cs="Arial"/>
          <w:sz w:val="20"/>
        </w:rPr>
        <w:t xml:space="preserve"> cho các Cơ quan qu</w:t>
      </w:r>
      <w:r w:rsidR="00CF5F0B" w:rsidRPr="005D2B1E">
        <w:rPr>
          <w:rFonts w:ascii="Arial" w:hAnsi="Arial" w:cs="Arial"/>
          <w:sz w:val="20"/>
          <w:lang w:val="en-US"/>
        </w:rPr>
        <w:t>ả</w:t>
      </w:r>
      <w:r w:rsidRPr="005D2B1E">
        <w:rPr>
          <w:rFonts w:ascii="Arial" w:hAnsi="Arial" w:cs="Arial"/>
          <w:sz w:val="20"/>
        </w:rPr>
        <w:t>n lý nhà nước v</w:t>
      </w:r>
      <w:r w:rsidR="00CF5F0B" w:rsidRPr="005D2B1E">
        <w:rPr>
          <w:rFonts w:ascii="Arial" w:hAnsi="Arial" w:cs="Arial"/>
          <w:sz w:val="20"/>
          <w:lang w:val="en-US"/>
        </w:rPr>
        <w:t>ề</w:t>
      </w:r>
      <w:r w:rsidRPr="005D2B1E">
        <w:rPr>
          <w:rFonts w:ascii="Arial" w:hAnsi="Arial" w:cs="Arial"/>
          <w:sz w:val="20"/>
        </w:rPr>
        <w:t xml:space="preserve"> khắc phục </w:t>
      </w:r>
      <w:r w:rsidR="00AD486B" w:rsidRPr="005D2B1E">
        <w:rPr>
          <w:rFonts w:ascii="Arial" w:hAnsi="Arial" w:cs="Arial"/>
          <w:sz w:val="20"/>
        </w:rPr>
        <w:t>hậu quả</w:t>
      </w:r>
      <w:r w:rsidRPr="005D2B1E">
        <w:rPr>
          <w:rFonts w:ascii="Arial" w:hAnsi="Arial" w:cs="Arial"/>
          <w:sz w:val="20"/>
        </w:rPr>
        <w:t xml:space="preserve"> </w:t>
      </w:r>
      <w:r w:rsidR="00A77263" w:rsidRPr="005D2B1E">
        <w:rPr>
          <w:rFonts w:ascii="Arial" w:hAnsi="Arial" w:cs="Arial"/>
          <w:sz w:val="20"/>
        </w:rPr>
        <w:t>bom mìn</w:t>
      </w:r>
      <w:r w:rsidRPr="005D2B1E">
        <w:rPr>
          <w:rFonts w:ascii="Arial" w:hAnsi="Arial" w:cs="Arial"/>
          <w:sz w:val="20"/>
        </w:rPr>
        <w:t xml:space="preserve"> nhằm kịp thời h</w:t>
      </w:r>
      <w:r w:rsidR="00CF5F0B" w:rsidRPr="005D2B1E">
        <w:rPr>
          <w:rFonts w:ascii="Arial" w:hAnsi="Arial" w:cs="Arial"/>
          <w:sz w:val="20"/>
          <w:lang w:val="en-US"/>
        </w:rPr>
        <w:t>ỗ</w:t>
      </w:r>
      <w:r w:rsidRPr="005D2B1E">
        <w:rPr>
          <w:rFonts w:ascii="Arial" w:hAnsi="Arial" w:cs="Arial"/>
          <w:sz w:val="20"/>
        </w:rPr>
        <w:t xml:space="preserve"> tr</w:t>
      </w:r>
      <w:r w:rsidR="00CF5F0B" w:rsidRPr="005D2B1E">
        <w:rPr>
          <w:rFonts w:ascii="Arial" w:hAnsi="Arial" w:cs="Arial"/>
          <w:sz w:val="20"/>
          <w:lang w:val="en-US"/>
        </w:rPr>
        <w:t>ợ</w:t>
      </w:r>
      <w:r w:rsidRPr="005D2B1E">
        <w:rPr>
          <w:rFonts w:ascii="Arial" w:hAnsi="Arial" w:cs="Arial"/>
          <w:sz w:val="20"/>
        </w:rPr>
        <w:t xml:space="preserve"> </w:t>
      </w:r>
      <w:r w:rsidR="00CF5F0B" w:rsidRPr="005D2B1E">
        <w:rPr>
          <w:rFonts w:ascii="Arial" w:hAnsi="Arial" w:cs="Arial"/>
          <w:sz w:val="20"/>
          <w:lang w:val="en-US"/>
        </w:rPr>
        <w:t>đ</w:t>
      </w:r>
      <w:r w:rsidRPr="005D2B1E">
        <w:rPr>
          <w:rFonts w:ascii="Arial" w:hAnsi="Arial" w:cs="Arial"/>
          <w:sz w:val="20"/>
        </w:rPr>
        <w:t>ối với</w:t>
      </w:r>
      <w:r w:rsidR="006700DD" w:rsidRPr="005D2B1E">
        <w:rPr>
          <w:rFonts w:ascii="Arial" w:hAnsi="Arial" w:cs="Arial"/>
          <w:sz w:val="20"/>
          <w:lang w:val="en-US"/>
        </w:rPr>
        <w:t xml:space="preserve"> </w:t>
      </w:r>
      <w:r w:rsidRPr="005D2B1E">
        <w:rPr>
          <w:rFonts w:ascii="Arial" w:hAnsi="Arial" w:cs="Arial"/>
          <w:sz w:val="20"/>
        </w:rPr>
        <w:t>trường hợp kh</w:t>
      </w:r>
      <w:r w:rsidR="006700DD" w:rsidRPr="005D2B1E">
        <w:rPr>
          <w:rFonts w:ascii="Arial" w:hAnsi="Arial" w:cs="Arial"/>
          <w:sz w:val="20"/>
          <w:lang w:val="en-US"/>
        </w:rPr>
        <w:t>ẩ</w:t>
      </w:r>
      <w:r w:rsidRPr="005D2B1E">
        <w:rPr>
          <w:rFonts w:ascii="Arial" w:hAnsi="Arial" w:cs="Arial"/>
          <w:sz w:val="20"/>
        </w:rPr>
        <w:t xml:space="preserve">n cấp và </w:t>
      </w:r>
      <w:r w:rsidR="00B21679" w:rsidRPr="005D2B1E">
        <w:rPr>
          <w:rFonts w:ascii="Arial" w:hAnsi="Arial" w:cs="Arial"/>
          <w:sz w:val="20"/>
        </w:rPr>
        <w:t>có thể</w:t>
      </w:r>
      <w:r w:rsidRPr="005D2B1E">
        <w:rPr>
          <w:rFonts w:ascii="Arial" w:hAnsi="Arial" w:cs="Arial"/>
          <w:sz w:val="20"/>
        </w:rPr>
        <w:t xml:space="preserve"> đưa ra một cảnh báo chung nh</w:t>
      </w:r>
      <w:r w:rsidR="006700DD" w:rsidRPr="005D2B1E">
        <w:rPr>
          <w:rFonts w:ascii="Arial" w:hAnsi="Arial" w:cs="Arial"/>
          <w:sz w:val="20"/>
          <w:lang w:val="en-US"/>
        </w:rPr>
        <w:t>ấ</w:t>
      </w:r>
      <w:r w:rsidRPr="005D2B1E">
        <w:rPr>
          <w:rFonts w:ascii="Arial" w:hAnsi="Arial" w:cs="Arial"/>
          <w:sz w:val="20"/>
        </w:rPr>
        <w:t xml:space="preserve">t cho các tổ chức RPBM khác về </w:t>
      </w:r>
      <w:r w:rsidR="006700DD" w:rsidRPr="005D2B1E">
        <w:rPr>
          <w:rFonts w:ascii="Arial" w:hAnsi="Arial" w:cs="Arial"/>
          <w:sz w:val="20"/>
        </w:rPr>
        <w:t>sự cố</w:t>
      </w:r>
      <w:r w:rsidRPr="005D2B1E">
        <w:rPr>
          <w:rFonts w:ascii="Arial" w:hAnsi="Arial" w:cs="Arial"/>
          <w:sz w:val="20"/>
        </w:rPr>
        <w:t xml:space="preserve"> xảy ra.</w:t>
      </w:r>
    </w:p>
    <w:p w14:paraId="09C0023C" w14:textId="77777777" w:rsidR="00F53980" w:rsidRPr="005D2B1E" w:rsidRDefault="00F53980" w:rsidP="005D2B1E">
      <w:pPr>
        <w:spacing w:before="120"/>
        <w:rPr>
          <w:rFonts w:ascii="Arial" w:hAnsi="Arial" w:cs="Arial"/>
          <w:sz w:val="20"/>
        </w:rPr>
      </w:pPr>
      <w:r w:rsidRPr="005D2B1E">
        <w:rPr>
          <w:rFonts w:ascii="Arial" w:hAnsi="Arial" w:cs="Arial"/>
          <w:sz w:val="20"/>
        </w:rPr>
        <w:t>4.4.2.1.2.</w:t>
      </w:r>
      <w:r w:rsidR="006F4E88" w:rsidRPr="005D2B1E">
        <w:rPr>
          <w:rFonts w:ascii="Arial" w:hAnsi="Arial" w:cs="Arial"/>
          <w:sz w:val="20"/>
        </w:rPr>
        <w:t xml:space="preserve"> </w:t>
      </w:r>
      <w:r w:rsidRPr="005D2B1E">
        <w:rPr>
          <w:rFonts w:ascii="Arial" w:hAnsi="Arial" w:cs="Arial"/>
          <w:sz w:val="20"/>
        </w:rPr>
        <w:t xml:space="preserve">Thực hiện báo cáo ngay sau khi sự cố xảy ra bằng hai phương pháp: </w:t>
      </w:r>
      <w:r w:rsidR="006F4E88" w:rsidRPr="005D2B1E">
        <w:rPr>
          <w:rFonts w:ascii="Arial" w:hAnsi="Arial" w:cs="Arial"/>
          <w:sz w:val="20"/>
        </w:rPr>
        <w:t>Báo cáo</w:t>
      </w:r>
      <w:r w:rsidRPr="005D2B1E">
        <w:rPr>
          <w:rFonts w:ascii="Arial" w:hAnsi="Arial" w:cs="Arial"/>
          <w:sz w:val="20"/>
        </w:rPr>
        <w:t xml:space="preserve"> bằng điện thoại và báo cáo bằng </w:t>
      </w:r>
      <w:r w:rsidR="007B12A5" w:rsidRPr="005D2B1E">
        <w:rPr>
          <w:rFonts w:ascii="Arial" w:hAnsi="Arial" w:cs="Arial"/>
          <w:sz w:val="20"/>
        </w:rPr>
        <w:t>văn bản</w:t>
      </w:r>
      <w:r w:rsidRPr="005D2B1E">
        <w:rPr>
          <w:rFonts w:ascii="Arial" w:hAnsi="Arial" w:cs="Arial"/>
          <w:sz w:val="20"/>
        </w:rPr>
        <w:t>, fax hoặc thư điện tử.</w:t>
      </w:r>
    </w:p>
    <w:p w14:paraId="262267D4" w14:textId="77777777" w:rsidR="00F53980" w:rsidRPr="005D2B1E" w:rsidRDefault="00F53980" w:rsidP="005D2B1E">
      <w:pPr>
        <w:spacing w:before="120"/>
        <w:rPr>
          <w:rFonts w:ascii="Arial" w:hAnsi="Arial" w:cs="Arial"/>
          <w:sz w:val="20"/>
        </w:rPr>
      </w:pPr>
      <w:r w:rsidRPr="005D2B1E">
        <w:rPr>
          <w:rFonts w:ascii="Arial" w:hAnsi="Arial" w:cs="Arial"/>
          <w:sz w:val="20"/>
        </w:rPr>
        <w:t>4.4.2.2.</w:t>
      </w:r>
      <w:r w:rsidR="006F4E88" w:rsidRPr="005D2B1E">
        <w:rPr>
          <w:rFonts w:ascii="Arial" w:hAnsi="Arial" w:cs="Arial"/>
          <w:sz w:val="20"/>
        </w:rPr>
        <w:t xml:space="preserve"> </w:t>
      </w:r>
      <w:r w:rsidR="00EE705D" w:rsidRPr="005D2B1E">
        <w:rPr>
          <w:rFonts w:ascii="Arial" w:hAnsi="Arial" w:cs="Arial"/>
          <w:sz w:val="20"/>
        </w:rPr>
        <w:t>Báo cáo</w:t>
      </w:r>
      <w:r w:rsidRPr="005D2B1E">
        <w:rPr>
          <w:rFonts w:ascii="Arial" w:hAnsi="Arial" w:cs="Arial"/>
          <w:sz w:val="20"/>
        </w:rPr>
        <w:t xml:space="preserve"> chi tiết sự cố bom mìn:</w:t>
      </w:r>
    </w:p>
    <w:p w14:paraId="10F5F40E"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4 4.2.2.1. Báo cáo chi tiết sự cố </w:t>
      </w:r>
      <w:r w:rsidR="00205B08" w:rsidRPr="005D2B1E">
        <w:rPr>
          <w:rFonts w:ascii="Arial" w:hAnsi="Arial" w:cs="Arial"/>
          <w:sz w:val="20"/>
        </w:rPr>
        <w:t>bom mìn</w:t>
      </w:r>
      <w:r w:rsidRPr="005D2B1E">
        <w:rPr>
          <w:rFonts w:ascii="Arial" w:hAnsi="Arial" w:cs="Arial"/>
          <w:sz w:val="20"/>
        </w:rPr>
        <w:t xml:space="preserve"> là nội dung kết quả điều tra do các cơ quan quản lý nhà nước ở Trung ương và địa phương </w:t>
      </w:r>
      <w:r w:rsidR="006F4E88" w:rsidRPr="005D2B1E">
        <w:rPr>
          <w:rFonts w:ascii="Arial" w:hAnsi="Arial" w:cs="Arial"/>
          <w:sz w:val="20"/>
        </w:rPr>
        <w:t>kết</w:t>
      </w:r>
      <w:r w:rsidRPr="005D2B1E">
        <w:rPr>
          <w:rFonts w:ascii="Arial" w:hAnsi="Arial" w:cs="Arial"/>
          <w:sz w:val="20"/>
        </w:rPr>
        <w:t xml:space="preserve"> hợp cùng chủ đầu tư, đơn vị thực hiện KS, RPBM (nếu có) thực hiện.</w:t>
      </w:r>
    </w:p>
    <w:p w14:paraId="46A06DDD" w14:textId="77777777" w:rsidR="00F53980" w:rsidRPr="005D2B1E" w:rsidRDefault="00F53980" w:rsidP="005D2B1E">
      <w:pPr>
        <w:spacing w:before="120"/>
        <w:rPr>
          <w:rFonts w:ascii="Arial" w:hAnsi="Arial" w:cs="Arial"/>
          <w:sz w:val="20"/>
        </w:rPr>
      </w:pPr>
      <w:r w:rsidRPr="005D2B1E">
        <w:rPr>
          <w:rFonts w:ascii="Arial" w:hAnsi="Arial" w:cs="Arial"/>
          <w:sz w:val="20"/>
        </w:rPr>
        <w:t>4.4</w:t>
      </w:r>
      <w:r w:rsidR="00263416">
        <w:rPr>
          <w:rFonts w:ascii="Arial" w:hAnsi="Arial" w:cs="Arial"/>
          <w:sz w:val="20"/>
          <w:lang w:val="en-GB"/>
        </w:rPr>
        <w:t>.</w:t>
      </w:r>
      <w:r w:rsidRPr="005D2B1E">
        <w:rPr>
          <w:rFonts w:ascii="Arial" w:hAnsi="Arial" w:cs="Arial"/>
          <w:sz w:val="20"/>
        </w:rPr>
        <w:t>2.2.2. Phải thực hiện báo cáo chi tiết sự cố bom mìn trong thời hạn 7 ngày làm việc sau khi xảy ra sự cố.</w:t>
      </w:r>
    </w:p>
    <w:p w14:paraId="13A39AA5" w14:textId="77777777" w:rsidR="00F53980" w:rsidRPr="005D2B1E" w:rsidRDefault="00F53980" w:rsidP="005D2B1E">
      <w:pPr>
        <w:spacing w:before="120"/>
        <w:rPr>
          <w:rFonts w:ascii="Arial" w:hAnsi="Arial" w:cs="Arial"/>
          <w:sz w:val="20"/>
        </w:rPr>
      </w:pPr>
      <w:r w:rsidRPr="005D2B1E">
        <w:rPr>
          <w:rFonts w:ascii="Arial" w:hAnsi="Arial" w:cs="Arial"/>
          <w:sz w:val="20"/>
        </w:rPr>
        <w:t>4.4</w:t>
      </w:r>
      <w:r w:rsidR="008438BC" w:rsidRPr="005D2B1E">
        <w:rPr>
          <w:rFonts w:ascii="Arial" w:hAnsi="Arial" w:cs="Arial"/>
          <w:sz w:val="20"/>
          <w:lang w:val="en-US"/>
        </w:rPr>
        <w:t>.</w:t>
      </w:r>
      <w:r w:rsidRPr="005D2B1E">
        <w:rPr>
          <w:rFonts w:ascii="Arial" w:hAnsi="Arial" w:cs="Arial"/>
          <w:sz w:val="20"/>
        </w:rPr>
        <w:t>2.3</w:t>
      </w:r>
      <w:r w:rsidR="008438BC" w:rsidRPr="005D2B1E">
        <w:rPr>
          <w:rFonts w:ascii="Arial" w:hAnsi="Arial" w:cs="Arial"/>
          <w:sz w:val="20"/>
          <w:lang w:val="en-US"/>
        </w:rPr>
        <w:t>.</w:t>
      </w:r>
      <w:r w:rsidRPr="005D2B1E">
        <w:rPr>
          <w:rFonts w:ascii="Arial" w:hAnsi="Arial" w:cs="Arial"/>
          <w:sz w:val="20"/>
        </w:rPr>
        <w:t xml:space="preserve"> Nội dung báo cáo sơ bộ và </w:t>
      </w:r>
      <w:r w:rsidR="006F4E88" w:rsidRPr="005D2B1E">
        <w:rPr>
          <w:rFonts w:ascii="Arial" w:hAnsi="Arial" w:cs="Arial"/>
          <w:sz w:val="20"/>
        </w:rPr>
        <w:t>báo cáo</w:t>
      </w:r>
      <w:r w:rsidRPr="005D2B1E">
        <w:rPr>
          <w:rFonts w:ascii="Arial" w:hAnsi="Arial" w:cs="Arial"/>
          <w:sz w:val="20"/>
        </w:rPr>
        <w:t xml:space="preserve"> chi tiết </w:t>
      </w:r>
      <w:r w:rsidR="006700DD" w:rsidRPr="005D2B1E">
        <w:rPr>
          <w:rFonts w:ascii="Arial" w:hAnsi="Arial" w:cs="Arial"/>
          <w:sz w:val="20"/>
        </w:rPr>
        <w:t>sự cố</w:t>
      </w:r>
      <w:r w:rsidRPr="005D2B1E">
        <w:rPr>
          <w:rFonts w:ascii="Arial" w:hAnsi="Arial" w:cs="Arial"/>
          <w:sz w:val="20"/>
        </w:rPr>
        <w:t xml:space="preserve"> bom mìn theo quy định tại</w:t>
      </w:r>
      <w:r w:rsidR="008438BC" w:rsidRPr="005D2B1E">
        <w:rPr>
          <w:rFonts w:ascii="Arial" w:hAnsi="Arial" w:cs="Arial"/>
          <w:sz w:val="20"/>
          <w:lang w:val="en-US"/>
        </w:rPr>
        <w:t xml:space="preserve"> </w:t>
      </w:r>
      <w:r w:rsidRPr="005D2B1E">
        <w:rPr>
          <w:rFonts w:ascii="Arial" w:hAnsi="Arial" w:cs="Arial"/>
          <w:sz w:val="20"/>
        </w:rPr>
        <w:t xml:space="preserve">Phụ lục </w:t>
      </w:r>
      <w:r w:rsidR="001556EE" w:rsidRPr="005D2B1E">
        <w:rPr>
          <w:rFonts w:ascii="Arial" w:hAnsi="Arial" w:cs="Arial"/>
          <w:sz w:val="20"/>
          <w:lang w:val="en-US"/>
        </w:rPr>
        <w:t>C</w:t>
      </w:r>
      <w:r w:rsidRPr="005D2B1E">
        <w:rPr>
          <w:rFonts w:ascii="Arial" w:hAnsi="Arial" w:cs="Arial"/>
          <w:sz w:val="20"/>
        </w:rPr>
        <w:t>.</w:t>
      </w:r>
    </w:p>
    <w:p w14:paraId="067059E0" w14:textId="77777777" w:rsidR="00F53980" w:rsidRPr="005D2B1E" w:rsidRDefault="00F53980" w:rsidP="005D2B1E">
      <w:pPr>
        <w:spacing w:before="120"/>
        <w:rPr>
          <w:rFonts w:ascii="Arial" w:hAnsi="Arial" w:cs="Arial"/>
          <w:b/>
          <w:sz w:val="20"/>
        </w:rPr>
      </w:pPr>
      <w:r w:rsidRPr="005D2B1E">
        <w:rPr>
          <w:rFonts w:ascii="Arial" w:hAnsi="Arial" w:cs="Arial"/>
          <w:b/>
          <w:sz w:val="20"/>
        </w:rPr>
        <w:t>4.4.3.</w:t>
      </w:r>
      <w:r w:rsidR="006F4E88" w:rsidRPr="005D2B1E">
        <w:rPr>
          <w:rFonts w:ascii="Arial" w:hAnsi="Arial" w:cs="Arial"/>
          <w:b/>
          <w:sz w:val="20"/>
        </w:rPr>
        <w:t xml:space="preserve"> </w:t>
      </w:r>
      <w:r w:rsidRPr="005D2B1E">
        <w:rPr>
          <w:rFonts w:ascii="Arial" w:hAnsi="Arial" w:cs="Arial"/>
          <w:b/>
          <w:sz w:val="20"/>
        </w:rPr>
        <w:t>Quy định phân cấp báo cáo</w:t>
      </w:r>
    </w:p>
    <w:p w14:paraId="1F34A71E" w14:textId="77777777" w:rsidR="00F53980" w:rsidRPr="005D2B1E" w:rsidRDefault="00263416" w:rsidP="005D2B1E">
      <w:pPr>
        <w:spacing w:before="120"/>
        <w:rPr>
          <w:rFonts w:ascii="Arial" w:hAnsi="Arial" w:cs="Arial"/>
          <w:sz w:val="20"/>
        </w:rPr>
      </w:pPr>
      <w:r>
        <w:rPr>
          <w:rFonts w:ascii="Arial" w:hAnsi="Arial" w:cs="Arial"/>
          <w:sz w:val="20"/>
        </w:rPr>
        <w:t>4</w:t>
      </w:r>
      <w:r>
        <w:rPr>
          <w:rFonts w:ascii="Arial" w:hAnsi="Arial" w:cs="Arial"/>
          <w:sz w:val="20"/>
          <w:lang w:val="en-GB"/>
        </w:rPr>
        <w:t>.</w:t>
      </w:r>
      <w:r w:rsidR="00F53980" w:rsidRPr="005D2B1E">
        <w:rPr>
          <w:rFonts w:ascii="Arial" w:hAnsi="Arial" w:cs="Arial"/>
          <w:sz w:val="20"/>
        </w:rPr>
        <w:t>4.3.1</w:t>
      </w:r>
      <w:r w:rsidR="005D7EC2" w:rsidRPr="005D2B1E">
        <w:rPr>
          <w:rFonts w:ascii="Arial" w:hAnsi="Arial" w:cs="Arial"/>
          <w:sz w:val="20"/>
        </w:rPr>
        <w:t>. V</w:t>
      </w:r>
      <w:r w:rsidR="00F53980" w:rsidRPr="005D2B1E">
        <w:rPr>
          <w:rFonts w:ascii="Arial" w:hAnsi="Arial" w:cs="Arial"/>
          <w:sz w:val="20"/>
        </w:rPr>
        <w:t xml:space="preserve">ới các sự cố xảy ra trong </w:t>
      </w:r>
      <w:r w:rsidR="006F4E88" w:rsidRPr="005D2B1E">
        <w:rPr>
          <w:rFonts w:ascii="Arial" w:hAnsi="Arial" w:cs="Arial"/>
          <w:sz w:val="20"/>
        </w:rPr>
        <w:t>quá trình</w:t>
      </w:r>
      <w:r w:rsidR="00F53980" w:rsidRPr="005D2B1E">
        <w:rPr>
          <w:rFonts w:ascii="Arial" w:hAnsi="Arial" w:cs="Arial"/>
          <w:sz w:val="20"/>
        </w:rPr>
        <w:t xml:space="preserve"> ĐT, KS, RPBM, đơn vị thi công báo cáo sơ bộ về Ban Chỉ huy Quân sự cấp huyện nơi xảy ra sự cố, chủ đầu tư và Bộ Tư lệnh Công binh.</w:t>
      </w:r>
    </w:p>
    <w:p w14:paraId="41FBDAFA" w14:textId="77777777" w:rsidR="00F53980" w:rsidRPr="005D2B1E" w:rsidRDefault="00263416" w:rsidP="005D2B1E">
      <w:pPr>
        <w:spacing w:before="120"/>
        <w:rPr>
          <w:rFonts w:ascii="Arial" w:hAnsi="Arial" w:cs="Arial"/>
          <w:sz w:val="20"/>
        </w:rPr>
      </w:pPr>
      <w:r>
        <w:rPr>
          <w:rFonts w:ascii="Arial" w:hAnsi="Arial" w:cs="Arial"/>
          <w:sz w:val="20"/>
        </w:rPr>
        <w:t>4</w:t>
      </w:r>
      <w:r>
        <w:rPr>
          <w:rFonts w:ascii="Arial" w:hAnsi="Arial" w:cs="Arial"/>
          <w:sz w:val="20"/>
          <w:lang w:val="en-GB"/>
        </w:rPr>
        <w:t>.</w:t>
      </w:r>
      <w:r w:rsidR="00F53980" w:rsidRPr="005D2B1E">
        <w:rPr>
          <w:rFonts w:ascii="Arial" w:hAnsi="Arial" w:cs="Arial"/>
          <w:sz w:val="20"/>
        </w:rPr>
        <w:t>4.3.2</w:t>
      </w:r>
      <w:r w:rsidR="005D7EC2" w:rsidRPr="005D2B1E">
        <w:rPr>
          <w:rFonts w:ascii="Arial" w:hAnsi="Arial" w:cs="Arial"/>
          <w:sz w:val="20"/>
        </w:rPr>
        <w:t>. V</w:t>
      </w:r>
      <w:r w:rsidR="00F53980" w:rsidRPr="005D2B1E">
        <w:rPr>
          <w:rFonts w:ascii="Arial" w:hAnsi="Arial" w:cs="Arial"/>
          <w:sz w:val="20"/>
        </w:rPr>
        <w:t xml:space="preserve">ới các </w:t>
      </w:r>
      <w:r w:rsidR="006700DD" w:rsidRPr="005D2B1E">
        <w:rPr>
          <w:rFonts w:ascii="Arial" w:hAnsi="Arial" w:cs="Arial"/>
          <w:sz w:val="20"/>
        </w:rPr>
        <w:t>sự cố</w:t>
      </w:r>
      <w:r w:rsidR="00F53980" w:rsidRPr="005D2B1E">
        <w:rPr>
          <w:rFonts w:ascii="Arial" w:hAnsi="Arial" w:cs="Arial"/>
          <w:sz w:val="20"/>
        </w:rPr>
        <w:t xml:space="preserve"> sót BMVN sau quá trình RPBM chủ đầu tư báo cáo sơ bộ về Ban Chỉ huy Qu</w:t>
      </w:r>
      <w:r w:rsidR="009E5699">
        <w:rPr>
          <w:rFonts w:ascii="Arial" w:hAnsi="Arial" w:cs="Arial"/>
          <w:sz w:val="20"/>
          <w:lang w:val="en-US"/>
        </w:rPr>
        <w:t>â</w:t>
      </w:r>
      <w:r w:rsidR="00F53980" w:rsidRPr="005D2B1E">
        <w:rPr>
          <w:rFonts w:ascii="Arial" w:hAnsi="Arial" w:cs="Arial"/>
          <w:sz w:val="20"/>
        </w:rPr>
        <w:t>n sự cấp huyện nơi xảy ra sự cố và Bộ Tư lệnh Công binh.</w:t>
      </w:r>
    </w:p>
    <w:p w14:paraId="760C81AF" w14:textId="77777777" w:rsidR="00F53980" w:rsidRPr="005D2B1E" w:rsidRDefault="00F53980" w:rsidP="005D2B1E">
      <w:pPr>
        <w:spacing w:before="120"/>
        <w:rPr>
          <w:rFonts w:ascii="Arial" w:hAnsi="Arial" w:cs="Arial"/>
          <w:sz w:val="20"/>
        </w:rPr>
      </w:pPr>
      <w:r w:rsidRPr="005D2B1E">
        <w:rPr>
          <w:rFonts w:ascii="Arial" w:hAnsi="Arial" w:cs="Arial"/>
          <w:sz w:val="20"/>
        </w:rPr>
        <w:t>4.4.3.3</w:t>
      </w:r>
      <w:r w:rsidR="005D7EC2" w:rsidRPr="005D2B1E">
        <w:rPr>
          <w:rFonts w:ascii="Arial" w:hAnsi="Arial" w:cs="Arial"/>
          <w:sz w:val="20"/>
        </w:rPr>
        <w:t>. V</w:t>
      </w:r>
      <w:r w:rsidRPr="005D2B1E">
        <w:rPr>
          <w:rFonts w:ascii="Arial" w:hAnsi="Arial" w:cs="Arial"/>
          <w:sz w:val="20"/>
        </w:rPr>
        <w:t xml:space="preserve">ới bất kỳ vụ nổ BMVN nào (sự cố theo 3.4.1.3), Ban Chỉ huy Quân sự </w:t>
      </w:r>
      <w:r w:rsidR="00C41FDD" w:rsidRPr="005D2B1E">
        <w:rPr>
          <w:rFonts w:ascii="Arial" w:hAnsi="Arial" w:cs="Arial"/>
          <w:sz w:val="20"/>
        </w:rPr>
        <w:t>cấp huyện</w:t>
      </w:r>
      <w:r w:rsidRPr="005D2B1E">
        <w:rPr>
          <w:rFonts w:ascii="Arial" w:hAnsi="Arial" w:cs="Arial"/>
          <w:sz w:val="20"/>
        </w:rPr>
        <w:t xml:space="preserve"> </w:t>
      </w:r>
      <w:r w:rsidR="006F4E88" w:rsidRPr="005D2B1E">
        <w:rPr>
          <w:rFonts w:ascii="Arial" w:hAnsi="Arial" w:cs="Arial"/>
          <w:sz w:val="20"/>
        </w:rPr>
        <w:t>nơi</w:t>
      </w:r>
      <w:r w:rsidRPr="005D2B1E">
        <w:rPr>
          <w:rFonts w:ascii="Arial" w:hAnsi="Arial" w:cs="Arial"/>
          <w:sz w:val="20"/>
        </w:rPr>
        <w:t xml:space="preserve"> xảy ra sự cố phải báo cáo sơ bộ về Bộ Chỉ huy Quân sự cấp tỉnh v</w:t>
      </w:r>
      <w:r w:rsidR="009553A9">
        <w:rPr>
          <w:rFonts w:ascii="Arial" w:hAnsi="Arial" w:cs="Arial"/>
          <w:sz w:val="20"/>
          <w:lang w:val="en-GB"/>
        </w:rPr>
        <w:t>à</w:t>
      </w:r>
      <w:r w:rsidRPr="005D2B1E">
        <w:rPr>
          <w:rFonts w:ascii="Arial" w:hAnsi="Arial" w:cs="Arial"/>
          <w:sz w:val="20"/>
        </w:rPr>
        <w:t xml:space="preserve"> Bộ Tư lệnh Công binh.</w:t>
      </w:r>
    </w:p>
    <w:p w14:paraId="58D800BF" w14:textId="77777777" w:rsidR="00F53980" w:rsidRPr="005D2B1E" w:rsidRDefault="00F53980" w:rsidP="005D2B1E">
      <w:pPr>
        <w:spacing w:before="120"/>
        <w:rPr>
          <w:rFonts w:ascii="Arial" w:hAnsi="Arial" w:cs="Arial"/>
          <w:sz w:val="20"/>
        </w:rPr>
      </w:pPr>
      <w:r w:rsidRPr="005D2B1E">
        <w:rPr>
          <w:rFonts w:ascii="Arial" w:hAnsi="Arial" w:cs="Arial"/>
          <w:sz w:val="20"/>
        </w:rPr>
        <w:t>4.4.3.4.</w:t>
      </w:r>
      <w:r w:rsidR="006F4E88" w:rsidRPr="005D2B1E">
        <w:rPr>
          <w:rFonts w:ascii="Arial" w:hAnsi="Arial" w:cs="Arial"/>
          <w:sz w:val="20"/>
        </w:rPr>
        <w:t xml:space="preserve"> </w:t>
      </w:r>
      <w:r w:rsidRPr="005D2B1E">
        <w:rPr>
          <w:rFonts w:ascii="Arial" w:hAnsi="Arial" w:cs="Arial"/>
          <w:sz w:val="20"/>
        </w:rPr>
        <w:t>Báo cáo điều tra sự cố bom mìn do Bộ Tư lệnh Công binh chủ trì thực hiện và gửi báo cáo về Bộ Quốc phòng.</w:t>
      </w:r>
    </w:p>
    <w:p w14:paraId="71A1880F" w14:textId="77777777" w:rsidR="00F53980" w:rsidRPr="005D2B1E" w:rsidRDefault="00F53980" w:rsidP="005D2B1E">
      <w:pPr>
        <w:spacing w:before="120"/>
        <w:rPr>
          <w:rFonts w:ascii="Arial" w:hAnsi="Arial" w:cs="Arial"/>
          <w:b/>
          <w:sz w:val="20"/>
        </w:rPr>
      </w:pPr>
      <w:r w:rsidRPr="005D2B1E">
        <w:rPr>
          <w:rFonts w:ascii="Arial" w:hAnsi="Arial" w:cs="Arial"/>
          <w:b/>
          <w:sz w:val="20"/>
        </w:rPr>
        <w:t>4.4.4.</w:t>
      </w:r>
      <w:r w:rsidR="006F4E88" w:rsidRPr="005D2B1E">
        <w:rPr>
          <w:rFonts w:ascii="Arial" w:hAnsi="Arial" w:cs="Arial"/>
          <w:b/>
          <w:sz w:val="20"/>
        </w:rPr>
        <w:t xml:space="preserve"> </w:t>
      </w:r>
      <w:r w:rsidRPr="005D2B1E">
        <w:rPr>
          <w:rFonts w:ascii="Arial" w:hAnsi="Arial" w:cs="Arial"/>
          <w:b/>
          <w:sz w:val="20"/>
        </w:rPr>
        <w:t>Mục đích, nội dung, phương pháp tiến hành ĐT sự cố bom mìn</w:t>
      </w:r>
    </w:p>
    <w:p w14:paraId="5CED9E22" w14:textId="77777777" w:rsidR="00F53980" w:rsidRPr="005D2B1E" w:rsidRDefault="00F53980" w:rsidP="005D2B1E">
      <w:pPr>
        <w:spacing w:before="120"/>
        <w:rPr>
          <w:rFonts w:ascii="Arial" w:hAnsi="Arial" w:cs="Arial"/>
          <w:sz w:val="20"/>
        </w:rPr>
      </w:pPr>
      <w:r w:rsidRPr="005D2B1E">
        <w:rPr>
          <w:rFonts w:ascii="Arial" w:hAnsi="Arial" w:cs="Arial"/>
          <w:sz w:val="20"/>
        </w:rPr>
        <w:t>4.4.4.1</w:t>
      </w:r>
      <w:r w:rsidR="005D7EC2" w:rsidRPr="005D2B1E">
        <w:rPr>
          <w:rFonts w:ascii="Arial" w:hAnsi="Arial" w:cs="Arial"/>
          <w:sz w:val="20"/>
        </w:rPr>
        <w:t>. V</w:t>
      </w:r>
      <w:r w:rsidRPr="005D2B1E">
        <w:rPr>
          <w:rFonts w:ascii="Arial" w:hAnsi="Arial" w:cs="Arial"/>
          <w:sz w:val="20"/>
        </w:rPr>
        <w:t xml:space="preserve">iệc điều tra sự cố </w:t>
      </w:r>
      <w:r w:rsidR="00205B08" w:rsidRPr="005D2B1E">
        <w:rPr>
          <w:rFonts w:ascii="Arial" w:hAnsi="Arial" w:cs="Arial"/>
          <w:sz w:val="20"/>
        </w:rPr>
        <w:t>bom mìn</w:t>
      </w:r>
      <w:r w:rsidRPr="005D2B1E">
        <w:rPr>
          <w:rFonts w:ascii="Arial" w:hAnsi="Arial" w:cs="Arial"/>
          <w:sz w:val="20"/>
        </w:rPr>
        <w:t xml:space="preserve"> nhằm mục đích chỉ ra các nguyên nhân gây ra </w:t>
      </w:r>
      <w:r w:rsidR="006700DD" w:rsidRPr="005D2B1E">
        <w:rPr>
          <w:rFonts w:ascii="Arial" w:hAnsi="Arial" w:cs="Arial"/>
          <w:sz w:val="20"/>
        </w:rPr>
        <w:t>sự cố</w:t>
      </w:r>
      <w:r w:rsidRPr="005D2B1E">
        <w:rPr>
          <w:rFonts w:ascii="Arial" w:hAnsi="Arial" w:cs="Arial"/>
          <w:sz w:val="20"/>
        </w:rPr>
        <w:t xml:space="preserve"> bom mìn giúp ph</w:t>
      </w:r>
      <w:r w:rsidR="008C20F0" w:rsidRPr="005D2B1E">
        <w:rPr>
          <w:rFonts w:ascii="Arial" w:hAnsi="Arial" w:cs="Arial"/>
          <w:sz w:val="20"/>
          <w:lang w:val="en-US"/>
        </w:rPr>
        <w:t>ò</w:t>
      </w:r>
      <w:r w:rsidRPr="005D2B1E">
        <w:rPr>
          <w:rFonts w:ascii="Arial" w:hAnsi="Arial" w:cs="Arial"/>
          <w:sz w:val="20"/>
        </w:rPr>
        <w:t>ng tránh các sự cố tương tự c</w:t>
      </w:r>
      <w:r w:rsidR="009221E5" w:rsidRPr="005D2B1E">
        <w:rPr>
          <w:rFonts w:ascii="Arial" w:hAnsi="Arial" w:cs="Arial"/>
          <w:sz w:val="20"/>
          <w:lang w:val="en-US"/>
        </w:rPr>
        <w:t>ó</w:t>
      </w:r>
      <w:r w:rsidRPr="005D2B1E">
        <w:rPr>
          <w:rFonts w:ascii="Arial" w:hAnsi="Arial" w:cs="Arial"/>
          <w:sz w:val="20"/>
        </w:rPr>
        <w:t xml:space="preserve"> th</w:t>
      </w:r>
      <w:r w:rsidR="009221E5" w:rsidRPr="005D2B1E">
        <w:rPr>
          <w:rFonts w:ascii="Arial" w:hAnsi="Arial" w:cs="Arial"/>
          <w:sz w:val="20"/>
          <w:lang w:val="en-US"/>
        </w:rPr>
        <w:t>ể</w:t>
      </w:r>
      <w:r w:rsidRPr="005D2B1E">
        <w:rPr>
          <w:rFonts w:ascii="Arial" w:hAnsi="Arial" w:cs="Arial"/>
          <w:sz w:val="20"/>
        </w:rPr>
        <w:t xml:space="preserve"> xảy ra nhằm nâng cao tính an to</w:t>
      </w:r>
      <w:r w:rsidR="00CC7F8E" w:rsidRPr="005D2B1E">
        <w:rPr>
          <w:rFonts w:ascii="Arial" w:hAnsi="Arial" w:cs="Arial"/>
          <w:sz w:val="20"/>
          <w:lang w:val="en-US"/>
        </w:rPr>
        <w:t>à</w:t>
      </w:r>
      <w:r w:rsidRPr="005D2B1E">
        <w:rPr>
          <w:rFonts w:ascii="Arial" w:hAnsi="Arial" w:cs="Arial"/>
          <w:sz w:val="20"/>
        </w:rPr>
        <w:t>n v</w:t>
      </w:r>
      <w:r w:rsidR="00CC7F8E" w:rsidRPr="005D2B1E">
        <w:rPr>
          <w:rFonts w:ascii="Arial" w:hAnsi="Arial" w:cs="Arial"/>
          <w:sz w:val="20"/>
          <w:lang w:val="en-US"/>
        </w:rPr>
        <w:t>à</w:t>
      </w:r>
      <w:r w:rsidRPr="005D2B1E">
        <w:rPr>
          <w:rFonts w:ascii="Arial" w:hAnsi="Arial" w:cs="Arial"/>
          <w:sz w:val="20"/>
        </w:rPr>
        <w:t xml:space="preserve"> chất lượng của quá trình ĐT, KS RPBM, giáo dục phòng tránh tai nạn</w:t>
      </w:r>
      <w:r w:rsidR="00C648B8" w:rsidRPr="005D2B1E">
        <w:rPr>
          <w:rFonts w:ascii="Arial" w:hAnsi="Arial" w:cs="Arial"/>
          <w:sz w:val="20"/>
          <w:lang w:val="en-US"/>
        </w:rPr>
        <w:t xml:space="preserve"> </w:t>
      </w:r>
      <w:r w:rsidRPr="005D2B1E">
        <w:rPr>
          <w:rFonts w:ascii="Arial" w:hAnsi="Arial" w:cs="Arial"/>
          <w:sz w:val="20"/>
        </w:rPr>
        <w:t>bom mìn.</w:t>
      </w:r>
    </w:p>
    <w:p w14:paraId="22D873C4"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Điều tra </w:t>
      </w:r>
      <w:r w:rsidR="006700DD" w:rsidRPr="005D2B1E">
        <w:rPr>
          <w:rFonts w:ascii="Arial" w:hAnsi="Arial" w:cs="Arial"/>
          <w:sz w:val="20"/>
        </w:rPr>
        <w:t>sự cố</w:t>
      </w:r>
      <w:r w:rsidRPr="005D2B1E">
        <w:rPr>
          <w:rFonts w:ascii="Arial" w:hAnsi="Arial" w:cs="Arial"/>
          <w:sz w:val="20"/>
        </w:rPr>
        <w:t xml:space="preserve"> bom mìn là một hoạt động độc lập với hoạt động điều tra khác theo quy định của </w:t>
      </w:r>
      <w:r w:rsidR="00C70C24" w:rsidRPr="005D2B1E">
        <w:rPr>
          <w:rFonts w:ascii="Arial" w:hAnsi="Arial" w:cs="Arial"/>
          <w:sz w:val="20"/>
        </w:rPr>
        <w:t>pháp luật</w:t>
      </w:r>
      <w:r w:rsidRPr="005D2B1E">
        <w:rPr>
          <w:rFonts w:ascii="Arial" w:hAnsi="Arial" w:cs="Arial"/>
          <w:sz w:val="20"/>
        </w:rPr>
        <w:t>.</w:t>
      </w:r>
    </w:p>
    <w:p w14:paraId="64DDF1E1" w14:textId="77777777" w:rsidR="00F53980" w:rsidRPr="005D2B1E" w:rsidRDefault="00F53980" w:rsidP="005D2B1E">
      <w:pPr>
        <w:spacing w:before="120"/>
        <w:rPr>
          <w:rFonts w:ascii="Arial" w:hAnsi="Arial" w:cs="Arial"/>
          <w:sz w:val="20"/>
        </w:rPr>
      </w:pPr>
      <w:r w:rsidRPr="005D2B1E">
        <w:rPr>
          <w:rFonts w:ascii="Arial" w:hAnsi="Arial" w:cs="Arial"/>
          <w:sz w:val="20"/>
        </w:rPr>
        <w:t>4.4.4.2.</w:t>
      </w:r>
      <w:r w:rsidR="006F4E88" w:rsidRPr="005D2B1E">
        <w:rPr>
          <w:rFonts w:ascii="Arial" w:hAnsi="Arial" w:cs="Arial"/>
          <w:sz w:val="20"/>
        </w:rPr>
        <w:t xml:space="preserve"> </w:t>
      </w:r>
      <w:r w:rsidRPr="005D2B1E">
        <w:rPr>
          <w:rFonts w:ascii="Arial" w:hAnsi="Arial" w:cs="Arial"/>
          <w:sz w:val="20"/>
        </w:rPr>
        <w:t>Các sự cố bom mìn phải tiến hành điều tra:</w:t>
      </w:r>
    </w:p>
    <w:p w14:paraId="3195301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Sự cố bom mìn gây ra thương tật hay gây chết người;</w:t>
      </w:r>
    </w:p>
    <w:p w14:paraId="4363872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Sự cố bom mìn gây ra hư hại về tài sản;</w:t>
      </w:r>
    </w:p>
    <w:p w14:paraId="5C459D7E" w14:textId="77777777" w:rsidR="00F53980" w:rsidRPr="00F42CF9" w:rsidRDefault="00F53980" w:rsidP="005D2B1E">
      <w:pPr>
        <w:spacing w:before="120"/>
        <w:rPr>
          <w:rFonts w:ascii="Arial" w:hAnsi="Arial" w:cs="Arial"/>
          <w:sz w:val="20"/>
          <w:lang w:val="en-GB"/>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Việc phát hiện ra BMVN còn sót trong khu vực đã đượ</w:t>
      </w:r>
      <w:r w:rsidR="00F42CF9">
        <w:rPr>
          <w:rFonts w:ascii="Arial" w:hAnsi="Arial" w:cs="Arial"/>
          <w:sz w:val="20"/>
        </w:rPr>
        <w:t>c RPBM</w:t>
      </w:r>
      <w:r w:rsidR="00F42CF9">
        <w:rPr>
          <w:rFonts w:ascii="Arial" w:hAnsi="Arial" w:cs="Arial"/>
          <w:sz w:val="20"/>
          <w:lang w:val="en-GB"/>
        </w:rPr>
        <w:t>.</w:t>
      </w:r>
    </w:p>
    <w:p w14:paraId="75B7C3EF" w14:textId="77777777" w:rsidR="00F53980" w:rsidRPr="005D2B1E" w:rsidRDefault="00F53980" w:rsidP="005D2B1E">
      <w:pPr>
        <w:spacing w:before="120"/>
        <w:rPr>
          <w:rFonts w:ascii="Arial" w:hAnsi="Arial" w:cs="Arial"/>
          <w:sz w:val="20"/>
        </w:rPr>
      </w:pPr>
      <w:r w:rsidRPr="005D2B1E">
        <w:rPr>
          <w:rFonts w:ascii="Arial" w:hAnsi="Arial" w:cs="Arial"/>
          <w:sz w:val="20"/>
        </w:rPr>
        <w:t>4.4.4.3.</w:t>
      </w:r>
      <w:r w:rsidR="006F4E88" w:rsidRPr="005D2B1E">
        <w:rPr>
          <w:rFonts w:ascii="Arial" w:hAnsi="Arial" w:cs="Arial"/>
          <w:sz w:val="20"/>
        </w:rPr>
        <w:t xml:space="preserve"> </w:t>
      </w:r>
      <w:r w:rsidRPr="005D2B1E">
        <w:rPr>
          <w:rFonts w:ascii="Arial" w:hAnsi="Arial" w:cs="Arial"/>
          <w:sz w:val="20"/>
        </w:rPr>
        <w:t>Hình thức và lực lượng tiến hành điều tra sự cố bom mìn.</w:t>
      </w:r>
    </w:p>
    <w:p w14:paraId="25E4ADDF" w14:textId="77777777" w:rsidR="00F53980" w:rsidRPr="005D2B1E" w:rsidRDefault="00F53980" w:rsidP="005D2B1E">
      <w:pPr>
        <w:spacing w:before="120"/>
        <w:rPr>
          <w:rFonts w:ascii="Arial" w:hAnsi="Arial" w:cs="Arial"/>
          <w:sz w:val="20"/>
        </w:rPr>
      </w:pPr>
      <w:r w:rsidRPr="005D2B1E">
        <w:rPr>
          <w:rFonts w:ascii="Arial" w:hAnsi="Arial" w:cs="Arial"/>
          <w:sz w:val="20"/>
        </w:rPr>
        <w:t>4.4.4.3.1.</w:t>
      </w:r>
      <w:r w:rsidR="006F4E88" w:rsidRPr="005D2B1E">
        <w:rPr>
          <w:rFonts w:ascii="Arial" w:hAnsi="Arial" w:cs="Arial"/>
          <w:sz w:val="20"/>
        </w:rPr>
        <w:t xml:space="preserve"> </w:t>
      </w:r>
      <w:r w:rsidRPr="005D2B1E">
        <w:rPr>
          <w:rFonts w:ascii="Arial" w:hAnsi="Arial" w:cs="Arial"/>
          <w:sz w:val="20"/>
        </w:rPr>
        <w:t xml:space="preserve">Điều tra nội bộ: Do đơn vị </w:t>
      </w:r>
      <w:r w:rsidR="006F4E88" w:rsidRPr="005D2B1E">
        <w:rPr>
          <w:rFonts w:ascii="Arial" w:hAnsi="Arial" w:cs="Arial"/>
          <w:sz w:val="20"/>
        </w:rPr>
        <w:t>tổ chức</w:t>
      </w:r>
      <w:r w:rsidRPr="005D2B1E">
        <w:rPr>
          <w:rFonts w:ascii="Arial" w:hAnsi="Arial" w:cs="Arial"/>
          <w:sz w:val="20"/>
        </w:rPr>
        <w:t xml:space="preserve"> thi công KS, RPBM có </w:t>
      </w:r>
      <w:r w:rsidR="006700DD" w:rsidRPr="005D2B1E">
        <w:rPr>
          <w:rFonts w:ascii="Arial" w:hAnsi="Arial" w:cs="Arial"/>
          <w:sz w:val="20"/>
        </w:rPr>
        <w:t>sự cố</w:t>
      </w:r>
      <w:r w:rsidRPr="005D2B1E">
        <w:rPr>
          <w:rFonts w:ascii="Arial" w:hAnsi="Arial" w:cs="Arial"/>
          <w:sz w:val="20"/>
        </w:rPr>
        <w:t xml:space="preserve"> thực hiện.</w:t>
      </w:r>
    </w:p>
    <w:p w14:paraId="50EF1C34" w14:textId="77777777" w:rsidR="00F53980" w:rsidRPr="005D2B1E" w:rsidRDefault="00F53980" w:rsidP="005D2B1E">
      <w:pPr>
        <w:spacing w:before="120"/>
        <w:rPr>
          <w:rFonts w:ascii="Arial" w:hAnsi="Arial" w:cs="Arial"/>
          <w:sz w:val="20"/>
        </w:rPr>
      </w:pPr>
      <w:r w:rsidRPr="005D2B1E">
        <w:rPr>
          <w:rFonts w:ascii="Arial" w:hAnsi="Arial" w:cs="Arial"/>
          <w:sz w:val="20"/>
        </w:rPr>
        <w:t>4.4.4.3.2.</w:t>
      </w:r>
      <w:r w:rsidR="006F4E88" w:rsidRPr="005D2B1E">
        <w:rPr>
          <w:rFonts w:ascii="Arial" w:hAnsi="Arial" w:cs="Arial"/>
          <w:sz w:val="20"/>
        </w:rPr>
        <w:t xml:space="preserve"> </w:t>
      </w:r>
      <w:r w:rsidRPr="005D2B1E">
        <w:rPr>
          <w:rFonts w:ascii="Arial" w:hAnsi="Arial" w:cs="Arial"/>
          <w:sz w:val="20"/>
        </w:rPr>
        <w:t>Điều tra của các cơ quan quản lý nh</w:t>
      </w:r>
      <w:r w:rsidR="00CC7F8E" w:rsidRPr="005D2B1E">
        <w:rPr>
          <w:rFonts w:ascii="Arial" w:hAnsi="Arial" w:cs="Arial"/>
          <w:sz w:val="20"/>
          <w:lang w:val="en-US"/>
        </w:rPr>
        <w:t>à</w:t>
      </w:r>
      <w:r w:rsidRPr="005D2B1E">
        <w:rPr>
          <w:rFonts w:ascii="Arial" w:hAnsi="Arial" w:cs="Arial"/>
          <w:sz w:val="20"/>
        </w:rPr>
        <w:t xml:space="preserve"> nước: Bộ Tư lệnh Công binh </w:t>
      </w:r>
      <w:r w:rsidR="006F4E88" w:rsidRPr="005D2B1E">
        <w:rPr>
          <w:rFonts w:ascii="Arial" w:hAnsi="Arial" w:cs="Arial"/>
          <w:sz w:val="20"/>
        </w:rPr>
        <w:t>chủ trì</w:t>
      </w:r>
      <w:r w:rsidRPr="005D2B1E">
        <w:rPr>
          <w:rFonts w:ascii="Arial" w:hAnsi="Arial" w:cs="Arial"/>
          <w:sz w:val="20"/>
        </w:rPr>
        <w:t xml:space="preserve"> thực hiện điều tra khi có các sự cố theo 4.4.4</w:t>
      </w:r>
      <w:r w:rsidR="00CC7F8E" w:rsidRPr="005D2B1E">
        <w:rPr>
          <w:rFonts w:ascii="Arial" w:hAnsi="Arial" w:cs="Arial"/>
          <w:sz w:val="20"/>
          <w:lang w:val="en-US"/>
        </w:rPr>
        <w:t>.</w:t>
      </w:r>
      <w:r w:rsidRPr="005D2B1E">
        <w:rPr>
          <w:rFonts w:ascii="Arial" w:hAnsi="Arial" w:cs="Arial"/>
          <w:sz w:val="20"/>
        </w:rPr>
        <w:t>2; các cơ quan sau c</w:t>
      </w:r>
      <w:r w:rsidR="001549C9" w:rsidRPr="005D2B1E">
        <w:rPr>
          <w:rFonts w:ascii="Arial" w:hAnsi="Arial" w:cs="Arial"/>
          <w:sz w:val="20"/>
          <w:lang w:val="en-US"/>
        </w:rPr>
        <w:t>ó</w:t>
      </w:r>
      <w:r w:rsidRPr="005D2B1E">
        <w:rPr>
          <w:rFonts w:ascii="Arial" w:hAnsi="Arial" w:cs="Arial"/>
          <w:sz w:val="20"/>
        </w:rPr>
        <w:t xml:space="preserve"> trách nhiệm cử</w:t>
      </w:r>
      <w:r w:rsidR="001549C9" w:rsidRPr="005D2B1E">
        <w:rPr>
          <w:rFonts w:ascii="Arial" w:hAnsi="Arial" w:cs="Arial"/>
          <w:sz w:val="20"/>
          <w:lang w:val="en-US"/>
        </w:rPr>
        <w:t xml:space="preserve"> </w:t>
      </w:r>
      <w:r w:rsidR="006F4E88" w:rsidRPr="005D2B1E">
        <w:rPr>
          <w:rFonts w:ascii="Arial" w:hAnsi="Arial" w:cs="Arial"/>
          <w:sz w:val="20"/>
        </w:rPr>
        <w:t>cán bộ</w:t>
      </w:r>
      <w:r w:rsidRPr="005D2B1E">
        <w:rPr>
          <w:rFonts w:ascii="Arial" w:hAnsi="Arial" w:cs="Arial"/>
          <w:sz w:val="20"/>
        </w:rPr>
        <w:t xml:space="preserve"> tham gia:</w:t>
      </w:r>
    </w:p>
    <w:p w14:paraId="0019C8B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Bộ </w:t>
      </w:r>
      <w:r w:rsidR="00F72E77" w:rsidRPr="005D2B1E">
        <w:rPr>
          <w:rFonts w:ascii="Arial" w:hAnsi="Arial" w:cs="Arial"/>
          <w:sz w:val="20"/>
        </w:rPr>
        <w:t>Chỉ huy</w:t>
      </w:r>
      <w:r w:rsidRPr="005D2B1E">
        <w:rPr>
          <w:rFonts w:ascii="Arial" w:hAnsi="Arial" w:cs="Arial"/>
          <w:sz w:val="20"/>
        </w:rPr>
        <w:t xml:space="preserve"> Quân sự cấp tỉnh nơi xảy ra sự cố;</w:t>
      </w:r>
    </w:p>
    <w:p w14:paraId="7835D57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Ban </w:t>
      </w:r>
      <w:r w:rsidR="00F72E77" w:rsidRPr="005D2B1E">
        <w:rPr>
          <w:rFonts w:ascii="Arial" w:hAnsi="Arial" w:cs="Arial"/>
          <w:sz w:val="20"/>
        </w:rPr>
        <w:t>Chỉ huy</w:t>
      </w:r>
      <w:r w:rsidRPr="005D2B1E">
        <w:rPr>
          <w:rFonts w:ascii="Arial" w:hAnsi="Arial" w:cs="Arial"/>
          <w:sz w:val="20"/>
        </w:rPr>
        <w:t xml:space="preserve"> Quân sự cấp huyện nơi xảy ra sự cố;</w:t>
      </w:r>
    </w:p>
    <w:p w14:paraId="444A3C6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Chủ </w:t>
      </w:r>
      <w:r w:rsidR="006F4E88" w:rsidRPr="005D2B1E">
        <w:rPr>
          <w:rFonts w:ascii="Arial" w:hAnsi="Arial" w:cs="Arial"/>
          <w:sz w:val="20"/>
        </w:rPr>
        <w:t>đầu tư</w:t>
      </w:r>
      <w:r w:rsidRPr="005D2B1E">
        <w:rPr>
          <w:rFonts w:ascii="Arial" w:hAnsi="Arial" w:cs="Arial"/>
          <w:sz w:val="20"/>
        </w:rPr>
        <w:t xml:space="preserve"> (nếu có).</w:t>
      </w:r>
    </w:p>
    <w:p w14:paraId="6EFBEF57" w14:textId="77777777" w:rsidR="00F53980" w:rsidRPr="005D2B1E" w:rsidRDefault="00F53980" w:rsidP="005D2B1E">
      <w:pPr>
        <w:spacing w:before="120"/>
        <w:rPr>
          <w:rFonts w:ascii="Arial" w:hAnsi="Arial" w:cs="Arial"/>
          <w:sz w:val="20"/>
        </w:rPr>
      </w:pPr>
      <w:r w:rsidRPr="005D2B1E">
        <w:rPr>
          <w:rFonts w:ascii="Arial" w:hAnsi="Arial" w:cs="Arial"/>
          <w:sz w:val="20"/>
        </w:rPr>
        <w:t>4.4.4.4.</w:t>
      </w:r>
      <w:r w:rsidR="006F4E88" w:rsidRPr="005D2B1E">
        <w:rPr>
          <w:rFonts w:ascii="Arial" w:hAnsi="Arial" w:cs="Arial"/>
          <w:sz w:val="20"/>
        </w:rPr>
        <w:t xml:space="preserve"> </w:t>
      </w:r>
      <w:r w:rsidRPr="005D2B1E">
        <w:rPr>
          <w:rFonts w:ascii="Arial" w:hAnsi="Arial" w:cs="Arial"/>
          <w:sz w:val="20"/>
        </w:rPr>
        <w:t>Yêu cầu về điều tra sự cố bom mìn:</w:t>
      </w:r>
    </w:p>
    <w:p w14:paraId="5219D816"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Đi</w:t>
      </w:r>
      <w:r w:rsidR="00C752E8" w:rsidRPr="005D2B1E">
        <w:rPr>
          <w:rFonts w:ascii="Arial" w:hAnsi="Arial" w:cs="Arial"/>
          <w:sz w:val="20"/>
          <w:lang w:val="en-US"/>
        </w:rPr>
        <w:t>ề</w:t>
      </w:r>
      <w:r w:rsidRPr="005D2B1E">
        <w:rPr>
          <w:rFonts w:ascii="Arial" w:hAnsi="Arial" w:cs="Arial"/>
          <w:sz w:val="20"/>
        </w:rPr>
        <w:t xml:space="preserve">u tra </w:t>
      </w:r>
      <w:r w:rsidR="006F4E88" w:rsidRPr="005D2B1E">
        <w:rPr>
          <w:rFonts w:ascii="Arial" w:hAnsi="Arial" w:cs="Arial"/>
          <w:sz w:val="20"/>
        </w:rPr>
        <w:t>bắt</w:t>
      </w:r>
      <w:r w:rsidRPr="005D2B1E">
        <w:rPr>
          <w:rFonts w:ascii="Arial" w:hAnsi="Arial" w:cs="Arial"/>
          <w:sz w:val="20"/>
        </w:rPr>
        <w:t xml:space="preserve"> đầu càng sớm càng tốt;</w:t>
      </w:r>
    </w:p>
    <w:p w14:paraId="4483AB0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Nhân sự được lựa chọn tham gia cuộc điều tra không liên quan đến </w:t>
      </w:r>
      <w:r w:rsidR="006700DD" w:rsidRPr="005D2B1E">
        <w:rPr>
          <w:rFonts w:ascii="Arial" w:hAnsi="Arial" w:cs="Arial"/>
          <w:sz w:val="20"/>
        </w:rPr>
        <w:t>sự cố</w:t>
      </w:r>
      <w:r w:rsidRPr="005D2B1E">
        <w:rPr>
          <w:rFonts w:ascii="Arial" w:hAnsi="Arial" w:cs="Arial"/>
          <w:sz w:val="20"/>
        </w:rPr>
        <w:t xml:space="preserve"> và có đủ năng lực, kinh nghiệm và kỹ năng cần thiết đáp ứng cho cuộc điều tra;</w:t>
      </w:r>
    </w:p>
    <w:p w14:paraId="0A44AF4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Các khu vực sự cố cần được bảo vệ càng lâu càng tốt, cho </w:t>
      </w:r>
      <w:r w:rsidR="006F4E88" w:rsidRPr="005D2B1E">
        <w:rPr>
          <w:rFonts w:ascii="Arial" w:hAnsi="Arial" w:cs="Arial"/>
          <w:sz w:val="20"/>
        </w:rPr>
        <w:t>đến</w:t>
      </w:r>
      <w:r w:rsidRPr="005D2B1E">
        <w:rPr>
          <w:rFonts w:ascii="Arial" w:hAnsi="Arial" w:cs="Arial"/>
          <w:sz w:val="20"/>
        </w:rPr>
        <w:t xml:space="preserve"> khi kết thúc điều tra nhằm tránh m</w:t>
      </w:r>
      <w:r w:rsidR="00B720ED" w:rsidRPr="005D2B1E">
        <w:rPr>
          <w:rFonts w:ascii="Arial" w:hAnsi="Arial" w:cs="Arial"/>
          <w:sz w:val="20"/>
          <w:lang w:val="en-US"/>
        </w:rPr>
        <w:t>ấ</w:t>
      </w:r>
      <w:r w:rsidRPr="005D2B1E">
        <w:rPr>
          <w:rFonts w:ascii="Arial" w:hAnsi="Arial" w:cs="Arial"/>
          <w:sz w:val="20"/>
        </w:rPr>
        <w:t xml:space="preserve">t mát các </w:t>
      </w:r>
      <w:r w:rsidR="00ED3B92" w:rsidRPr="005D2B1E">
        <w:rPr>
          <w:rFonts w:ascii="Arial" w:hAnsi="Arial" w:cs="Arial"/>
          <w:sz w:val="20"/>
        </w:rPr>
        <w:t>thông tin</w:t>
      </w:r>
      <w:r w:rsidRPr="005D2B1E">
        <w:rPr>
          <w:rFonts w:ascii="Arial" w:hAnsi="Arial" w:cs="Arial"/>
          <w:sz w:val="20"/>
        </w:rPr>
        <w:t xml:space="preserve"> có </w:t>
      </w:r>
      <w:r w:rsidR="00ED3B92" w:rsidRPr="005D2B1E">
        <w:rPr>
          <w:rFonts w:ascii="Arial" w:hAnsi="Arial" w:cs="Arial"/>
          <w:sz w:val="20"/>
        </w:rPr>
        <w:t>giá trị</w:t>
      </w:r>
      <w:r w:rsidRPr="005D2B1E">
        <w:rPr>
          <w:rFonts w:ascii="Arial" w:hAnsi="Arial" w:cs="Arial"/>
          <w:sz w:val="20"/>
        </w:rPr>
        <w:t>;</w:t>
      </w:r>
    </w:p>
    <w:p w14:paraId="080586D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 bức ảnh và vật ch</w:t>
      </w:r>
      <w:r w:rsidR="0063006D" w:rsidRPr="005D2B1E">
        <w:rPr>
          <w:rFonts w:ascii="Arial" w:hAnsi="Arial" w:cs="Arial"/>
          <w:sz w:val="20"/>
          <w:lang w:val="en-US"/>
        </w:rPr>
        <w:t>ứ</w:t>
      </w:r>
      <w:r w:rsidRPr="005D2B1E">
        <w:rPr>
          <w:rFonts w:ascii="Arial" w:hAnsi="Arial" w:cs="Arial"/>
          <w:sz w:val="20"/>
        </w:rPr>
        <w:t>ng v</w:t>
      </w:r>
      <w:r w:rsidR="0063006D" w:rsidRPr="005D2B1E">
        <w:rPr>
          <w:rFonts w:ascii="Arial" w:hAnsi="Arial" w:cs="Arial"/>
          <w:sz w:val="20"/>
          <w:lang w:val="en-US"/>
        </w:rPr>
        <w:t>ề</w:t>
      </w:r>
      <w:r w:rsidRPr="005D2B1E">
        <w:rPr>
          <w:rFonts w:ascii="Arial" w:hAnsi="Arial" w:cs="Arial"/>
          <w:sz w:val="20"/>
        </w:rPr>
        <w:t xml:space="preserve"> khu vực xảy ra sự cố cần được thu thập ngay khi xảy ra sự cố;</w:t>
      </w:r>
    </w:p>
    <w:p w14:paraId="5713DC7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Tổ</w:t>
      </w:r>
      <w:r w:rsidRPr="005D2B1E">
        <w:rPr>
          <w:rFonts w:ascii="Arial" w:hAnsi="Arial" w:cs="Arial"/>
          <w:sz w:val="20"/>
        </w:rPr>
        <w:t xml:space="preserve"> điều tra phải gồm ít nh</w:t>
      </w:r>
      <w:r w:rsidR="00131F87" w:rsidRPr="005D2B1E">
        <w:rPr>
          <w:rFonts w:ascii="Arial" w:hAnsi="Arial" w:cs="Arial"/>
          <w:sz w:val="20"/>
          <w:lang w:val="en-US"/>
        </w:rPr>
        <w:t>ấ</w:t>
      </w:r>
      <w:r w:rsidRPr="005D2B1E">
        <w:rPr>
          <w:rFonts w:ascii="Arial" w:hAnsi="Arial" w:cs="Arial"/>
          <w:sz w:val="20"/>
        </w:rPr>
        <w:t>t 3 th</w:t>
      </w:r>
      <w:r w:rsidR="00131F87" w:rsidRPr="005D2B1E">
        <w:rPr>
          <w:rFonts w:ascii="Arial" w:hAnsi="Arial" w:cs="Arial"/>
          <w:sz w:val="20"/>
          <w:lang w:val="en-US"/>
        </w:rPr>
        <w:t>à</w:t>
      </w:r>
      <w:r w:rsidRPr="005D2B1E">
        <w:rPr>
          <w:rFonts w:ascii="Arial" w:hAnsi="Arial" w:cs="Arial"/>
          <w:sz w:val="20"/>
        </w:rPr>
        <w:t>nh viên.</w:t>
      </w:r>
    </w:p>
    <w:p w14:paraId="2FFCED89" w14:textId="77777777" w:rsidR="00F53980" w:rsidRPr="005D2B1E" w:rsidRDefault="00F53980" w:rsidP="005D2B1E">
      <w:pPr>
        <w:spacing w:before="120"/>
        <w:rPr>
          <w:rFonts w:ascii="Arial" w:hAnsi="Arial" w:cs="Arial"/>
          <w:sz w:val="20"/>
        </w:rPr>
      </w:pPr>
      <w:r w:rsidRPr="005D2B1E">
        <w:rPr>
          <w:rFonts w:ascii="Arial" w:hAnsi="Arial" w:cs="Arial"/>
          <w:sz w:val="20"/>
        </w:rPr>
        <w:t>4.4.4.5.</w:t>
      </w:r>
      <w:r w:rsidR="006F4E88" w:rsidRPr="005D2B1E">
        <w:rPr>
          <w:rFonts w:ascii="Arial" w:hAnsi="Arial" w:cs="Arial"/>
          <w:sz w:val="20"/>
        </w:rPr>
        <w:t xml:space="preserve"> </w:t>
      </w:r>
      <w:r w:rsidRPr="005D2B1E">
        <w:rPr>
          <w:rFonts w:ascii="Arial" w:hAnsi="Arial" w:cs="Arial"/>
          <w:sz w:val="20"/>
        </w:rPr>
        <w:t xml:space="preserve">Các nội dung </w:t>
      </w:r>
      <w:r w:rsidR="00627A72" w:rsidRPr="005D2B1E">
        <w:rPr>
          <w:rFonts w:ascii="Arial" w:hAnsi="Arial" w:cs="Arial"/>
          <w:sz w:val="20"/>
        </w:rPr>
        <w:t>tối thiểu</w:t>
      </w:r>
      <w:r w:rsidRPr="005D2B1E">
        <w:rPr>
          <w:rFonts w:ascii="Arial" w:hAnsi="Arial" w:cs="Arial"/>
          <w:sz w:val="20"/>
        </w:rPr>
        <w:t xml:space="preserve"> phải thu thập trong </w:t>
      </w:r>
      <w:r w:rsidR="006F4E88" w:rsidRPr="005D2B1E">
        <w:rPr>
          <w:rFonts w:ascii="Arial" w:hAnsi="Arial" w:cs="Arial"/>
          <w:sz w:val="20"/>
        </w:rPr>
        <w:t>quá trình</w:t>
      </w:r>
      <w:r w:rsidRPr="005D2B1E">
        <w:rPr>
          <w:rFonts w:ascii="Arial" w:hAnsi="Arial" w:cs="Arial"/>
          <w:sz w:val="20"/>
        </w:rPr>
        <w:t xml:space="preserve"> điều tra tuân thủ theo Tiêu chuẩn quốc gia TCVN 10299-9:2014, Khắc phục </w:t>
      </w:r>
      <w:r w:rsidR="00AD486B" w:rsidRPr="005D2B1E">
        <w:rPr>
          <w:rFonts w:ascii="Arial" w:hAnsi="Arial" w:cs="Arial"/>
          <w:sz w:val="20"/>
        </w:rPr>
        <w:t>hậu quả</w:t>
      </w:r>
      <w:r w:rsidRPr="005D2B1E">
        <w:rPr>
          <w:rFonts w:ascii="Arial" w:hAnsi="Arial" w:cs="Arial"/>
          <w:sz w:val="20"/>
        </w:rPr>
        <w:t xml:space="preserve"> </w:t>
      </w:r>
      <w:r w:rsidR="00205B08" w:rsidRPr="005D2B1E">
        <w:rPr>
          <w:rFonts w:ascii="Arial" w:hAnsi="Arial" w:cs="Arial"/>
          <w:sz w:val="20"/>
        </w:rPr>
        <w:t>bom mìn</w:t>
      </w:r>
      <w:r w:rsidRPr="005D2B1E">
        <w:rPr>
          <w:rFonts w:ascii="Arial" w:hAnsi="Arial" w:cs="Arial"/>
          <w:sz w:val="20"/>
        </w:rPr>
        <w:t>, vật n</w:t>
      </w:r>
      <w:r w:rsidR="001E07B5" w:rsidRPr="005D2B1E">
        <w:rPr>
          <w:rFonts w:ascii="Arial" w:hAnsi="Arial" w:cs="Arial"/>
          <w:sz w:val="20"/>
          <w:lang w:val="en-US"/>
        </w:rPr>
        <w:t>ổ</w:t>
      </w:r>
      <w:r w:rsidRPr="005D2B1E">
        <w:rPr>
          <w:rFonts w:ascii="Arial" w:hAnsi="Arial" w:cs="Arial"/>
          <w:sz w:val="20"/>
        </w:rPr>
        <w:t xml:space="preserve"> sau chiến tranh - Phần 9: Điều tra sự cố </w:t>
      </w:r>
      <w:r w:rsidR="001E07B5" w:rsidRPr="005D2B1E">
        <w:rPr>
          <w:rFonts w:ascii="Arial" w:hAnsi="Arial" w:cs="Arial"/>
          <w:sz w:val="20"/>
        </w:rPr>
        <w:t>bom mìn</w:t>
      </w:r>
      <w:r w:rsidRPr="005D2B1E">
        <w:rPr>
          <w:rFonts w:ascii="Arial" w:hAnsi="Arial" w:cs="Arial"/>
          <w:sz w:val="20"/>
        </w:rPr>
        <w:t>, vật nổ.</w:t>
      </w:r>
    </w:p>
    <w:p w14:paraId="15317EBC" w14:textId="77777777" w:rsidR="00F53980" w:rsidRPr="005D2B1E" w:rsidRDefault="00B94644" w:rsidP="005D2B1E">
      <w:pPr>
        <w:spacing w:before="120"/>
        <w:rPr>
          <w:rFonts w:ascii="Arial" w:hAnsi="Arial" w:cs="Arial"/>
          <w:sz w:val="20"/>
        </w:rPr>
      </w:pPr>
      <w:r>
        <w:rPr>
          <w:rFonts w:ascii="Arial" w:hAnsi="Arial" w:cs="Arial"/>
          <w:sz w:val="20"/>
        </w:rPr>
        <w:t>4</w:t>
      </w:r>
      <w:r>
        <w:rPr>
          <w:rFonts w:ascii="Arial" w:hAnsi="Arial" w:cs="Arial"/>
          <w:sz w:val="20"/>
          <w:lang w:val="en-GB"/>
        </w:rPr>
        <w:t>.</w:t>
      </w:r>
      <w:r w:rsidR="00F53980" w:rsidRPr="005D2B1E">
        <w:rPr>
          <w:rFonts w:ascii="Arial" w:hAnsi="Arial" w:cs="Arial"/>
          <w:sz w:val="20"/>
        </w:rPr>
        <w:t>4.4.6. Yêu cầu thông tin về sự cố bom mìn:</w:t>
      </w:r>
    </w:p>
    <w:p w14:paraId="26D79D3C" w14:textId="77777777" w:rsidR="00F53980" w:rsidRPr="005D2B1E" w:rsidRDefault="00F53980" w:rsidP="005D2B1E">
      <w:pPr>
        <w:spacing w:before="120"/>
        <w:rPr>
          <w:rFonts w:ascii="Arial" w:hAnsi="Arial" w:cs="Arial"/>
          <w:sz w:val="20"/>
        </w:rPr>
      </w:pPr>
      <w:r w:rsidRPr="005D2B1E">
        <w:rPr>
          <w:rFonts w:ascii="Arial" w:hAnsi="Arial" w:cs="Arial"/>
          <w:sz w:val="20"/>
        </w:rPr>
        <w:t>4.4.4.6.1.</w:t>
      </w:r>
      <w:r w:rsidR="006F4E88" w:rsidRPr="005D2B1E">
        <w:rPr>
          <w:rFonts w:ascii="Arial" w:hAnsi="Arial" w:cs="Arial"/>
          <w:sz w:val="20"/>
        </w:rPr>
        <w:t xml:space="preserve"> </w:t>
      </w:r>
      <w:r w:rsidRPr="005D2B1E">
        <w:rPr>
          <w:rFonts w:ascii="Arial" w:hAnsi="Arial" w:cs="Arial"/>
          <w:sz w:val="20"/>
        </w:rPr>
        <w:t xml:space="preserve">Trách nhiệm </w:t>
      </w:r>
      <w:r w:rsidR="006F4E88" w:rsidRPr="005D2B1E">
        <w:rPr>
          <w:rFonts w:ascii="Arial" w:hAnsi="Arial" w:cs="Arial"/>
          <w:sz w:val="20"/>
        </w:rPr>
        <w:t>của</w:t>
      </w:r>
      <w:r w:rsidRPr="005D2B1E">
        <w:rPr>
          <w:rFonts w:ascii="Arial" w:hAnsi="Arial" w:cs="Arial"/>
          <w:sz w:val="20"/>
        </w:rPr>
        <w:t xml:space="preserve"> các tổ chức RPBM:</w:t>
      </w:r>
    </w:p>
    <w:p w14:paraId="38B7BD5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EE705D" w:rsidRPr="005D2B1E">
        <w:rPr>
          <w:rFonts w:ascii="Arial" w:hAnsi="Arial" w:cs="Arial"/>
          <w:sz w:val="20"/>
        </w:rPr>
        <w:t>Báo cáo</w:t>
      </w:r>
      <w:r w:rsidRPr="005D2B1E">
        <w:rPr>
          <w:rFonts w:ascii="Arial" w:hAnsi="Arial" w:cs="Arial"/>
          <w:sz w:val="20"/>
        </w:rPr>
        <w:t xml:space="preserve"> tất cả các sự cố </w:t>
      </w:r>
      <w:r w:rsidR="001E07B5" w:rsidRPr="005D2B1E">
        <w:rPr>
          <w:rFonts w:ascii="Arial" w:hAnsi="Arial" w:cs="Arial"/>
          <w:sz w:val="20"/>
        </w:rPr>
        <w:t>bom mìn</w:t>
      </w:r>
      <w:r w:rsidRPr="005D2B1E">
        <w:rPr>
          <w:rFonts w:ascii="Arial" w:hAnsi="Arial" w:cs="Arial"/>
          <w:sz w:val="20"/>
        </w:rPr>
        <w:t xml:space="preserve"> về cơ quan quản lý nhà </w:t>
      </w:r>
      <w:r w:rsidR="006F4E88" w:rsidRPr="005D2B1E">
        <w:rPr>
          <w:rFonts w:ascii="Arial" w:hAnsi="Arial" w:cs="Arial"/>
          <w:sz w:val="20"/>
        </w:rPr>
        <w:t>nước</w:t>
      </w:r>
      <w:r w:rsidRPr="005D2B1E">
        <w:rPr>
          <w:rFonts w:ascii="Arial" w:hAnsi="Arial" w:cs="Arial"/>
          <w:sz w:val="20"/>
        </w:rPr>
        <w:t xml:space="preserve"> về khắc phục hậu quả bom mìn theo đúng mẫu biểu và thời gian quy định;</w:t>
      </w:r>
    </w:p>
    <w:p w14:paraId="7BE7BBC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Kịp thời chụp ảnh các sự cố </w:t>
      </w:r>
      <w:r w:rsidR="00205B08" w:rsidRPr="005D2B1E">
        <w:rPr>
          <w:rFonts w:ascii="Arial" w:hAnsi="Arial" w:cs="Arial"/>
          <w:sz w:val="20"/>
        </w:rPr>
        <w:t>bom mìn</w:t>
      </w:r>
      <w:r w:rsidRPr="005D2B1E">
        <w:rPr>
          <w:rFonts w:ascii="Arial" w:hAnsi="Arial" w:cs="Arial"/>
          <w:sz w:val="20"/>
        </w:rPr>
        <w:t xml:space="preserve"> tại hiện trường và bảo vệ hiện trường cho t</w:t>
      </w:r>
      <w:r w:rsidR="008411FF" w:rsidRPr="005D2B1E">
        <w:rPr>
          <w:rFonts w:ascii="Arial" w:hAnsi="Arial" w:cs="Arial"/>
          <w:sz w:val="20"/>
          <w:lang w:val="en-US"/>
        </w:rPr>
        <w:t>ớ</w:t>
      </w:r>
      <w:r w:rsidRPr="005D2B1E">
        <w:rPr>
          <w:rFonts w:ascii="Arial" w:hAnsi="Arial" w:cs="Arial"/>
          <w:sz w:val="20"/>
        </w:rPr>
        <w:t xml:space="preserve">i khi </w:t>
      </w:r>
      <w:r w:rsidR="006700DD" w:rsidRPr="005D2B1E">
        <w:rPr>
          <w:rFonts w:ascii="Arial" w:hAnsi="Arial" w:cs="Arial"/>
          <w:sz w:val="20"/>
        </w:rPr>
        <w:t>sự cố</w:t>
      </w:r>
      <w:r w:rsidRPr="005D2B1E">
        <w:rPr>
          <w:rFonts w:ascii="Arial" w:hAnsi="Arial" w:cs="Arial"/>
          <w:sz w:val="20"/>
        </w:rPr>
        <w:t xml:space="preserve"> được điều tra;</w:t>
      </w:r>
    </w:p>
    <w:p w14:paraId="041C715B"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Cung c</w:t>
      </w:r>
      <w:r w:rsidR="00BD5F19" w:rsidRPr="005D2B1E">
        <w:rPr>
          <w:rFonts w:ascii="Arial" w:hAnsi="Arial" w:cs="Arial"/>
          <w:sz w:val="20"/>
          <w:lang w:val="en-US"/>
        </w:rPr>
        <w:t>ấ</w:t>
      </w:r>
      <w:r w:rsidRPr="005D2B1E">
        <w:rPr>
          <w:rFonts w:ascii="Arial" w:hAnsi="Arial" w:cs="Arial"/>
          <w:sz w:val="20"/>
        </w:rPr>
        <w:t xml:space="preserve">p các hồ sơ, tài liệu, ảnh chụp, kết quả điều tra nội bộ cho </w:t>
      </w:r>
      <w:r w:rsidR="006F4E88" w:rsidRPr="005D2B1E">
        <w:rPr>
          <w:rFonts w:ascii="Arial" w:hAnsi="Arial" w:cs="Arial"/>
          <w:sz w:val="20"/>
        </w:rPr>
        <w:t>tổ</w:t>
      </w:r>
      <w:r w:rsidRPr="005D2B1E">
        <w:rPr>
          <w:rFonts w:ascii="Arial" w:hAnsi="Arial" w:cs="Arial"/>
          <w:sz w:val="20"/>
        </w:rPr>
        <w:t xml:space="preserve"> điều tra của </w:t>
      </w:r>
      <w:r w:rsidR="006F4E88" w:rsidRPr="005D2B1E">
        <w:rPr>
          <w:rFonts w:ascii="Arial" w:hAnsi="Arial" w:cs="Arial"/>
          <w:sz w:val="20"/>
        </w:rPr>
        <w:t>các</w:t>
      </w:r>
      <w:r w:rsidRPr="005D2B1E">
        <w:rPr>
          <w:rFonts w:ascii="Arial" w:hAnsi="Arial" w:cs="Arial"/>
          <w:sz w:val="20"/>
        </w:rPr>
        <w:t xml:space="preserve"> cơ quan quản lý nhà nước về khắc phục hậu quả </w:t>
      </w:r>
      <w:r w:rsidR="00205B08" w:rsidRPr="005D2B1E">
        <w:rPr>
          <w:rFonts w:ascii="Arial" w:hAnsi="Arial" w:cs="Arial"/>
          <w:sz w:val="20"/>
        </w:rPr>
        <w:t>bom mìn</w:t>
      </w:r>
      <w:r w:rsidRPr="005D2B1E">
        <w:rPr>
          <w:rFonts w:ascii="Arial" w:hAnsi="Arial" w:cs="Arial"/>
          <w:sz w:val="20"/>
        </w:rPr>
        <w:t xml:space="preserve"> khi có yêu cầu.</w:t>
      </w:r>
    </w:p>
    <w:p w14:paraId="5235676E" w14:textId="77777777" w:rsidR="00F53980" w:rsidRPr="005D2B1E" w:rsidRDefault="00F53980" w:rsidP="005D2B1E">
      <w:pPr>
        <w:spacing w:before="120"/>
        <w:rPr>
          <w:rFonts w:ascii="Arial" w:hAnsi="Arial" w:cs="Arial"/>
          <w:sz w:val="20"/>
        </w:rPr>
      </w:pPr>
      <w:r w:rsidRPr="005D2B1E">
        <w:rPr>
          <w:rFonts w:ascii="Arial" w:hAnsi="Arial" w:cs="Arial"/>
          <w:sz w:val="20"/>
        </w:rPr>
        <w:t>4.4.4.6.2.</w:t>
      </w:r>
      <w:r w:rsidR="006F4E88" w:rsidRPr="005D2B1E">
        <w:rPr>
          <w:rFonts w:ascii="Arial" w:hAnsi="Arial" w:cs="Arial"/>
          <w:sz w:val="20"/>
        </w:rPr>
        <w:t xml:space="preserve"> </w:t>
      </w:r>
      <w:r w:rsidRPr="005D2B1E">
        <w:rPr>
          <w:rFonts w:ascii="Arial" w:hAnsi="Arial" w:cs="Arial"/>
          <w:sz w:val="20"/>
        </w:rPr>
        <w:t xml:space="preserve">Trách nhiệm của các Cơ quan quản lý nhà nước về khắc phục hậu quả </w:t>
      </w:r>
      <w:r w:rsidR="00205B08" w:rsidRPr="005D2B1E">
        <w:rPr>
          <w:rFonts w:ascii="Arial" w:hAnsi="Arial" w:cs="Arial"/>
          <w:sz w:val="20"/>
        </w:rPr>
        <w:t>bom mìn</w:t>
      </w:r>
      <w:r w:rsidRPr="005D2B1E">
        <w:rPr>
          <w:rFonts w:ascii="Arial" w:hAnsi="Arial" w:cs="Arial"/>
          <w:sz w:val="20"/>
        </w:rPr>
        <w:t xml:space="preserve"> và </w:t>
      </w:r>
      <w:r w:rsidR="006F4E88" w:rsidRPr="005D2B1E">
        <w:rPr>
          <w:rFonts w:ascii="Arial" w:hAnsi="Arial" w:cs="Arial"/>
          <w:sz w:val="20"/>
        </w:rPr>
        <w:t>Ủy ban</w:t>
      </w:r>
      <w:r w:rsidRPr="005D2B1E">
        <w:rPr>
          <w:rFonts w:ascii="Arial" w:hAnsi="Arial" w:cs="Arial"/>
          <w:sz w:val="20"/>
        </w:rPr>
        <w:t xml:space="preserve"> nhân dân cấp tỉnh</w:t>
      </w:r>
    </w:p>
    <w:p w14:paraId="65CDC9B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Phổ biến rộng rãi thông tin về các sự cố bom mìn: Các trường hợp gây ra sự cố và tác hại phát sinh từ sự cố, bản phân tích các thông tin thu thập được trong suốt quá trình điều tra và các kết luận, đánh giá và khuyến nghị sau khi </w:t>
      </w:r>
      <w:r w:rsidR="006F4E88" w:rsidRPr="005D2B1E">
        <w:rPr>
          <w:rFonts w:ascii="Arial" w:hAnsi="Arial" w:cs="Arial"/>
          <w:sz w:val="20"/>
        </w:rPr>
        <w:t>kết</w:t>
      </w:r>
      <w:r w:rsidRPr="005D2B1E">
        <w:rPr>
          <w:rFonts w:ascii="Arial" w:hAnsi="Arial" w:cs="Arial"/>
          <w:sz w:val="20"/>
        </w:rPr>
        <w:t xml:space="preserve"> thúc điều tra;</w:t>
      </w:r>
    </w:p>
    <w:p w14:paraId="22C05AC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Phổ biến kết quả của </w:t>
      </w:r>
      <w:r w:rsidR="00892EE4" w:rsidRPr="005D2B1E">
        <w:rPr>
          <w:rFonts w:ascii="Arial" w:hAnsi="Arial" w:cs="Arial"/>
          <w:sz w:val="20"/>
        </w:rPr>
        <w:t>tất cả</w:t>
      </w:r>
      <w:r w:rsidRPr="005D2B1E">
        <w:rPr>
          <w:rFonts w:ascii="Arial" w:hAnsi="Arial" w:cs="Arial"/>
          <w:sz w:val="20"/>
        </w:rPr>
        <w:t xml:space="preserve"> các </w:t>
      </w:r>
      <w:r w:rsidR="006F4E88" w:rsidRPr="005D2B1E">
        <w:rPr>
          <w:rFonts w:ascii="Arial" w:hAnsi="Arial" w:cs="Arial"/>
          <w:sz w:val="20"/>
        </w:rPr>
        <w:t>báo cáo</w:t>
      </w:r>
      <w:r w:rsidRPr="005D2B1E">
        <w:rPr>
          <w:rFonts w:ascii="Arial" w:hAnsi="Arial" w:cs="Arial"/>
          <w:sz w:val="20"/>
        </w:rPr>
        <w:t xml:space="preserve"> và điều tra về </w:t>
      </w:r>
      <w:r w:rsidR="006700DD" w:rsidRPr="005D2B1E">
        <w:rPr>
          <w:rFonts w:ascii="Arial" w:hAnsi="Arial" w:cs="Arial"/>
          <w:sz w:val="20"/>
        </w:rPr>
        <w:t>sự cố</w:t>
      </w:r>
      <w:r w:rsidRPr="005D2B1E">
        <w:rPr>
          <w:rFonts w:ascii="Arial" w:hAnsi="Arial" w:cs="Arial"/>
          <w:sz w:val="20"/>
        </w:rPr>
        <w:t xml:space="preserve"> </w:t>
      </w:r>
      <w:r w:rsidR="00205B08" w:rsidRPr="005D2B1E">
        <w:rPr>
          <w:rFonts w:ascii="Arial" w:hAnsi="Arial" w:cs="Arial"/>
          <w:sz w:val="20"/>
        </w:rPr>
        <w:t>bom mìn</w:t>
      </w:r>
      <w:r w:rsidRPr="005D2B1E">
        <w:rPr>
          <w:rFonts w:ascii="Arial" w:hAnsi="Arial" w:cs="Arial"/>
          <w:sz w:val="20"/>
        </w:rPr>
        <w:t xml:space="preserve"> cho các tổ chức RPBM, Trung tâm Cơ s</w:t>
      </w:r>
      <w:r w:rsidR="00B86630">
        <w:rPr>
          <w:rFonts w:ascii="Arial" w:hAnsi="Arial" w:cs="Arial"/>
          <w:sz w:val="20"/>
          <w:lang w:val="en-US"/>
        </w:rPr>
        <w:t>ở</w:t>
      </w:r>
      <w:r w:rsidRPr="005D2B1E">
        <w:rPr>
          <w:rFonts w:ascii="Arial" w:hAnsi="Arial" w:cs="Arial"/>
          <w:sz w:val="20"/>
        </w:rPr>
        <w:t xml:space="preserve"> dữ liệu </w:t>
      </w:r>
      <w:r w:rsidR="00205B08" w:rsidRPr="005D2B1E">
        <w:rPr>
          <w:rFonts w:ascii="Arial" w:hAnsi="Arial" w:cs="Arial"/>
          <w:sz w:val="20"/>
        </w:rPr>
        <w:t>bom mìn</w:t>
      </w:r>
      <w:r w:rsidRPr="005D2B1E">
        <w:rPr>
          <w:rFonts w:ascii="Arial" w:hAnsi="Arial" w:cs="Arial"/>
          <w:sz w:val="20"/>
        </w:rPr>
        <w:t xml:space="preserve"> quốc gia/VNMAC và Phòng Lao động</w:t>
      </w:r>
      <w:r w:rsidR="00720A60">
        <w:rPr>
          <w:rFonts w:ascii="Arial" w:hAnsi="Arial" w:cs="Arial"/>
          <w:sz w:val="20"/>
          <w:lang w:val="en-GB"/>
        </w:rPr>
        <w:t xml:space="preserve"> </w:t>
      </w: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Thương binh v</w:t>
      </w:r>
      <w:r w:rsidR="00B86630">
        <w:rPr>
          <w:rFonts w:ascii="Arial" w:hAnsi="Arial" w:cs="Arial"/>
          <w:sz w:val="20"/>
          <w:lang w:val="en-US"/>
        </w:rPr>
        <w:t>à</w:t>
      </w:r>
      <w:r w:rsidRPr="005D2B1E">
        <w:rPr>
          <w:rFonts w:ascii="Arial" w:hAnsi="Arial" w:cs="Arial"/>
          <w:sz w:val="20"/>
        </w:rPr>
        <w:t xml:space="preserve"> Xã hội cấp huyện nơi xảy ra </w:t>
      </w:r>
      <w:r w:rsidR="006700DD" w:rsidRPr="005D2B1E">
        <w:rPr>
          <w:rFonts w:ascii="Arial" w:hAnsi="Arial" w:cs="Arial"/>
          <w:sz w:val="20"/>
        </w:rPr>
        <w:t>sự cố</w:t>
      </w:r>
      <w:r w:rsidRPr="005D2B1E">
        <w:rPr>
          <w:rFonts w:ascii="Arial" w:hAnsi="Arial" w:cs="Arial"/>
          <w:sz w:val="20"/>
        </w:rPr>
        <w:t xml:space="preserve"> để cập nhật, quản lý dữ liệu tai nạn nổ bom mìn.</w:t>
      </w:r>
    </w:p>
    <w:p w14:paraId="48667FD2" w14:textId="77777777" w:rsidR="00F53980" w:rsidRPr="005D2B1E" w:rsidRDefault="00F53980" w:rsidP="005D2B1E">
      <w:pPr>
        <w:spacing w:before="120"/>
        <w:rPr>
          <w:rFonts w:ascii="Arial" w:hAnsi="Arial" w:cs="Arial"/>
          <w:b/>
          <w:sz w:val="20"/>
        </w:rPr>
      </w:pPr>
      <w:r w:rsidRPr="005D2B1E">
        <w:rPr>
          <w:rFonts w:ascii="Arial" w:hAnsi="Arial" w:cs="Arial"/>
          <w:b/>
          <w:sz w:val="20"/>
        </w:rPr>
        <w:t>4.5.</w:t>
      </w:r>
      <w:r w:rsidR="006F4E88" w:rsidRPr="005D2B1E">
        <w:rPr>
          <w:rFonts w:ascii="Arial" w:hAnsi="Arial" w:cs="Arial"/>
          <w:b/>
          <w:sz w:val="20"/>
        </w:rPr>
        <w:t xml:space="preserve"> </w:t>
      </w:r>
      <w:r w:rsidRPr="005D2B1E">
        <w:rPr>
          <w:rFonts w:ascii="Arial" w:hAnsi="Arial" w:cs="Arial"/>
          <w:b/>
          <w:sz w:val="20"/>
        </w:rPr>
        <w:t>Điều kiện chuyển tiếp</w:t>
      </w:r>
    </w:p>
    <w:p w14:paraId="1F426FBC" w14:textId="77777777" w:rsidR="00F53980" w:rsidRPr="005D2B1E" w:rsidRDefault="00F53980" w:rsidP="005D2B1E">
      <w:pPr>
        <w:spacing w:before="120"/>
        <w:rPr>
          <w:rFonts w:ascii="Arial" w:hAnsi="Arial" w:cs="Arial"/>
          <w:sz w:val="20"/>
        </w:rPr>
      </w:pPr>
      <w:r w:rsidRPr="005D2B1E">
        <w:rPr>
          <w:rFonts w:ascii="Arial" w:hAnsi="Arial" w:cs="Arial"/>
          <w:b/>
          <w:sz w:val="20"/>
        </w:rPr>
        <w:t>4.5.1.</w:t>
      </w:r>
      <w:r w:rsidR="006F4E88" w:rsidRPr="005D2B1E">
        <w:rPr>
          <w:rFonts w:ascii="Arial" w:hAnsi="Arial" w:cs="Arial"/>
          <w:sz w:val="20"/>
        </w:rPr>
        <w:t xml:space="preserve"> </w:t>
      </w:r>
      <w:r w:rsidRPr="005D2B1E">
        <w:rPr>
          <w:rFonts w:ascii="Arial" w:hAnsi="Arial" w:cs="Arial"/>
          <w:sz w:val="20"/>
        </w:rPr>
        <w:t>Các dự án, hạng mục, nhiệm vụ RPBM đ</w:t>
      </w:r>
      <w:r w:rsidR="00756190" w:rsidRPr="005D2B1E">
        <w:rPr>
          <w:rFonts w:ascii="Arial" w:hAnsi="Arial" w:cs="Arial"/>
          <w:sz w:val="20"/>
          <w:lang w:val="en-US"/>
        </w:rPr>
        <w:t>ã</w:t>
      </w:r>
      <w:r w:rsidRPr="005D2B1E">
        <w:rPr>
          <w:rFonts w:ascii="Arial" w:hAnsi="Arial" w:cs="Arial"/>
          <w:sz w:val="20"/>
        </w:rPr>
        <w:t xml:space="preserve"> được thẩm định và phê duyệt phương án kỹ thuật thi công và dự toán b</w:t>
      </w:r>
      <w:r w:rsidR="007F1341" w:rsidRPr="005D2B1E">
        <w:rPr>
          <w:rFonts w:ascii="Arial" w:hAnsi="Arial" w:cs="Arial"/>
          <w:sz w:val="20"/>
          <w:lang w:val="en-US"/>
        </w:rPr>
        <w:t>ở</w:t>
      </w:r>
      <w:r w:rsidRPr="005D2B1E">
        <w:rPr>
          <w:rFonts w:ascii="Arial" w:hAnsi="Arial" w:cs="Arial"/>
          <w:sz w:val="20"/>
        </w:rPr>
        <w:t xml:space="preserve">i các cơ quan quản lý nhà nước có </w:t>
      </w:r>
      <w:r w:rsidR="007B12A5" w:rsidRPr="005D2B1E">
        <w:rPr>
          <w:rFonts w:ascii="Arial" w:hAnsi="Arial" w:cs="Arial"/>
          <w:sz w:val="20"/>
        </w:rPr>
        <w:t>thẩm quyền</w:t>
      </w:r>
      <w:r w:rsidRPr="005D2B1E">
        <w:rPr>
          <w:rFonts w:ascii="Arial" w:hAnsi="Arial" w:cs="Arial"/>
          <w:sz w:val="20"/>
        </w:rPr>
        <w:t xml:space="preserve"> trước khi Quy chu</w:t>
      </w:r>
      <w:r w:rsidR="00136918" w:rsidRPr="005D2B1E">
        <w:rPr>
          <w:rFonts w:ascii="Arial" w:hAnsi="Arial" w:cs="Arial"/>
          <w:sz w:val="20"/>
          <w:lang w:val="en-US"/>
        </w:rPr>
        <w:t>ẩ</w:t>
      </w:r>
      <w:r w:rsidRPr="005D2B1E">
        <w:rPr>
          <w:rFonts w:ascii="Arial" w:hAnsi="Arial" w:cs="Arial"/>
          <w:sz w:val="20"/>
        </w:rPr>
        <w:t>n kỹ thuật này có hiệu lực tiếp tục thực hiện theo hồ sơ đã được thẩm định và phê duyệt.</w:t>
      </w:r>
    </w:p>
    <w:p w14:paraId="52C54DF9" w14:textId="77777777" w:rsidR="00F53980" w:rsidRPr="005D2B1E" w:rsidRDefault="00F53980" w:rsidP="005D2B1E">
      <w:pPr>
        <w:spacing w:before="120"/>
        <w:rPr>
          <w:rFonts w:ascii="Arial" w:hAnsi="Arial" w:cs="Arial"/>
          <w:sz w:val="20"/>
        </w:rPr>
      </w:pPr>
      <w:r w:rsidRPr="005D2B1E">
        <w:rPr>
          <w:rFonts w:ascii="Arial" w:hAnsi="Arial" w:cs="Arial"/>
          <w:b/>
          <w:sz w:val="20"/>
        </w:rPr>
        <w:t>4.5.2.</w:t>
      </w:r>
      <w:r w:rsidR="006F4E88" w:rsidRPr="005D2B1E">
        <w:rPr>
          <w:rFonts w:ascii="Arial" w:hAnsi="Arial" w:cs="Arial"/>
          <w:sz w:val="20"/>
        </w:rPr>
        <w:t xml:space="preserve"> </w:t>
      </w:r>
      <w:r w:rsidRPr="005D2B1E">
        <w:rPr>
          <w:rFonts w:ascii="Arial" w:hAnsi="Arial" w:cs="Arial"/>
          <w:sz w:val="20"/>
        </w:rPr>
        <w:t xml:space="preserve">Các dự án, hạng mục, nhiệm vụ RPBM được thẩm định và phê duyệt phương án kỹ thuật </w:t>
      </w:r>
      <w:r w:rsidR="000B7C40" w:rsidRPr="005D2B1E">
        <w:rPr>
          <w:rFonts w:ascii="Arial" w:hAnsi="Arial" w:cs="Arial"/>
          <w:sz w:val="20"/>
        </w:rPr>
        <w:t>thi công</w:t>
      </w:r>
      <w:r w:rsidRPr="005D2B1E">
        <w:rPr>
          <w:rFonts w:ascii="Arial" w:hAnsi="Arial" w:cs="Arial"/>
          <w:sz w:val="20"/>
        </w:rPr>
        <w:t xml:space="preserve"> và dự toán sau thời đi</w:t>
      </w:r>
      <w:r w:rsidR="000B7C40" w:rsidRPr="005D2B1E">
        <w:rPr>
          <w:rFonts w:ascii="Arial" w:hAnsi="Arial" w:cs="Arial"/>
          <w:sz w:val="20"/>
          <w:lang w:val="en-US"/>
        </w:rPr>
        <w:t>ể</w:t>
      </w:r>
      <w:r w:rsidRPr="005D2B1E">
        <w:rPr>
          <w:rFonts w:ascii="Arial" w:hAnsi="Arial" w:cs="Arial"/>
          <w:sz w:val="20"/>
        </w:rPr>
        <w:t>m Quy chuẩn kỹ thuật này có hiệu lực phải tuân thủ các quy đị</w:t>
      </w:r>
      <w:r w:rsidR="000F1802" w:rsidRPr="005D2B1E">
        <w:rPr>
          <w:rFonts w:ascii="Arial" w:hAnsi="Arial" w:cs="Arial"/>
          <w:sz w:val="20"/>
        </w:rPr>
        <w:t>nh trong Quy chu</w:t>
      </w:r>
      <w:r w:rsidR="000F1802" w:rsidRPr="005D2B1E">
        <w:rPr>
          <w:rFonts w:ascii="Arial" w:hAnsi="Arial" w:cs="Arial"/>
          <w:sz w:val="20"/>
          <w:lang w:val="en-US"/>
        </w:rPr>
        <w:t>ẩ</w:t>
      </w:r>
      <w:r w:rsidRPr="005D2B1E">
        <w:rPr>
          <w:rFonts w:ascii="Arial" w:hAnsi="Arial" w:cs="Arial"/>
          <w:sz w:val="20"/>
        </w:rPr>
        <w:t>n kỹ thuật này.</w:t>
      </w:r>
    </w:p>
    <w:p w14:paraId="764D18A7" w14:textId="77777777" w:rsidR="00F53980" w:rsidRPr="005D2B1E" w:rsidRDefault="0046613C" w:rsidP="005D2B1E">
      <w:pPr>
        <w:spacing w:before="120"/>
        <w:rPr>
          <w:rFonts w:ascii="Arial" w:hAnsi="Arial" w:cs="Arial"/>
          <w:b/>
          <w:sz w:val="20"/>
        </w:rPr>
      </w:pPr>
      <w:r w:rsidRPr="005D2B1E">
        <w:rPr>
          <w:rFonts w:ascii="Arial" w:hAnsi="Arial" w:cs="Arial"/>
          <w:b/>
          <w:sz w:val="20"/>
        </w:rPr>
        <w:t>5. TRÁCH NHIỆM CỦA TỔ CHỨC, CÁ NHÂN</w:t>
      </w:r>
    </w:p>
    <w:p w14:paraId="06B7BEA6" w14:textId="77777777" w:rsidR="00F53980" w:rsidRPr="005D2B1E" w:rsidRDefault="00F53980" w:rsidP="005D2B1E">
      <w:pPr>
        <w:spacing w:before="120"/>
        <w:rPr>
          <w:rFonts w:ascii="Arial" w:hAnsi="Arial" w:cs="Arial"/>
          <w:sz w:val="20"/>
          <w:lang w:val="en-US"/>
        </w:rPr>
      </w:pPr>
      <w:r w:rsidRPr="005D2B1E">
        <w:rPr>
          <w:rFonts w:ascii="Arial" w:hAnsi="Arial" w:cs="Arial"/>
          <w:b/>
          <w:sz w:val="20"/>
        </w:rPr>
        <w:t>5.1.</w:t>
      </w:r>
      <w:r w:rsidR="006F4E88" w:rsidRPr="005D2B1E">
        <w:rPr>
          <w:rFonts w:ascii="Arial" w:hAnsi="Arial" w:cs="Arial"/>
          <w:sz w:val="20"/>
        </w:rPr>
        <w:t xml:space="preserve"> </w:t>
      </w:r>
      <w:r w:rsidRPr="005D2B1E">
        <w:rPr>
          <w:rFonts w:ascii="Arial" w:hAnsi="Arial" w:cs="Arial"/>
          <w:sz w:val="20"/>
        </w:rPr>
        <w:t>Các tổ chức, cá nh</w:t>
      </w:r>
      <w:r w:rsidR="000F1802" w:rsidRPr="005D2B1E">
        <w:rPr>
          <w:rFonts w:ascii="Arial" w:hAnsi="Arial" w:cs="Arial"/>
          <w:sz w:val="20"/>
          <w:lang w:val="en-US"/>
        </w:rPr>
        <w:t>â</w:t>
      </w:r>
      <w:r w:rsidRPr="005D2B1E">
        <w:rPr>
          <w:rFonts w:ascii="Arial" w:hAnsi="Arial" w:cs="Arial"/>
          <w:sz w:val="20"/>
        </w:rPr>
        <w:t>n trong nước và nước ngoài có liên quan đến hoạt động ĐT, KS, RPBM trên lãnh thổ Việt Nam phải tuân theo các quy định tại Quy chuẩn kỹ thuậ</w:t>
      </w:r>
      <w:r w:rsidR="00E45AAF" w:rsidRPr="005D2B1E">
        <w:rPr>
          <w:rFonts w:ascii="Arial" w:hAnsi="Arial" w:cs="Arial"/>
          <w:sz w:val="20"/>
        </w:rPr>
        <w:t>t này</w:t>
      </w:r>
      <w:r w:rsidR="00E45AAF" w:rsidRPr="005D2B1E">
        <w:rPr>
          <w:rFonts w:ascii="Arial" w:hAnsi="Arial" w:cs="Arial"/>
          <w:sz w:val="20"/>
          <w:lang w:val="en-US"/>
        </w:rPr>
        <w:t>.</w:t>
      </w:r>
    </w:p>
    <w:p w14:paraId="5219A312" w14:textId="77777777" w:rsidR="00F53980" w:rsidRPr="005D2B1E" w:rsidRDefault="00F53980" w:rsidP="005D2B1E">
      <w:pPr>
        <w:spacing w:before="120"/>
        <w:rPr>
          <w:rFonts w:ascii="Arial" w:hAnsi="Arial" w:cs="Arial"/>
          <w:sz w:val="20"/>
        </w:rPr>
      </w:pPr>
      <w:r w:rsidRPr="005D2B1E">
        <w:rPr>
          <w:rFonts w:ascii="Arial" w:hAnsi="Arial" w:cs="Arial"/>
          <w:b/>
          <w:sz w:val="20"/>
        </w:rPr>
        <w:t>5.2.</w:t>
      </w:r>
      <w:r w:rsidR="006F4E88" w:rsidRPr="005D2B1E">
        <w:rPr>
          <w:rFonts w:ascii="Arial" w:hAnsi="Arial" w:cs="Arial"/>
          <w:sz w:val="20"/>
        </w:rPr>
        <w:t xml:space="preserve"> </w:t>
      </w:r>
      <w:r w:rsidRPr="005D2B1E">
        <w:rPr>
          <w:rFonts w:ascii="Arial" w:hAnsi="Arial" w:cs="Arial"/>
          <w:sz w:val="20"/>
        </w:rPr>
        <w:t>Bộ Tư lệnh C</w:t>
      </w:r>
      <w:r w:rsidR="00A57729" w:rsidRPr="005D2B1E">
        <w:rPr>
          <w:rFonts w:ascii="Arial" w:hAnsi="Arial" w:cs="Arial"/>
          <w:sz w:val="20"/>
          <w:lang w:val="en-US"/>
        </w:rPr>
        <w:t>ô</w:t>
      </w:r>
      <w:r w:rsidR="000F1802" w:rsidRPr="005D2B1E">
        <w:rPr>
          <w:rFonts w:ascii="Arial" w:hAnsi="Arial" w:cs="Arial"/>
          <w:sz w:val="20"/>
        </w:rPr>
        <w:t>ng b</w:t>
      </w:r>
      <w:r w:rsidR="000F1802" w:rsidRPr="005D2B1E">
        <w:rPr>
          <w:rFonts w:ascii="Arial" w:hAnsi="Arial" w:cs="Arial"/>
          <w:sz w:val="20"/>
          <w:lang w:val="en-US"/>
        </w:rPr>
        <w:t>i</w:t>
      </w:r>
      <w:r w:rsidRPr="005D2B1E">
        <w:rPr>
          <w:rFonts w:ascii="Arial" w:hAnsi="Arial" w:cs="Arial"/>
          <w:sz w:val="20"/>
        </w:rPr>
        <w:t>nh có trách nhiệm ch</w:t>
      </w:r>
      <w:r w:rsidR="00AC39C5" w:rsidRPr="005D2B1E">
        <w:rPr>
          <w:rFonts w:ascii="Arial" w:hAnsi="Arial" w:cs="Arial"/>
          <w:sz w:val="20"/>
          <w:lang w:val="en-US"/>
        </w:rPr>
        <w:t>ỉ</w:t>
      </w:r>
      <w:r w:rsidRPr="005D2B1E">
        <w:rPr>
          <w:rFonts w:ascii="Arial" w:hAnsi="Arial" w:cs="Arial"/>
          <w:sz w:val="20"/>
        </w:rPr>
        <w:t xml:space="preserve"> đạo, hướng dẫn, kiểm tra, giám sát các tổ chức RPBM thực hiện công tác ĐT, KS, RPBM theo đúng quy định của Quy chu</w:t>
      </w:r>
      <w:r w:rsidR="00AD06CC" w:rsidRPr="005D2B1E">
        <w:rPr>
          <w:rFonts w:ascii="Arial" w:hAnsi="Arial" w:cs="Arial"/>
          <w:sz w:val="20"/>
          <w:lang w:val="en-US"/>
        </w:rPr>
        <w:t>ẩ</w:t>
      </w:r>
      <w:r w:rsidRPr="005D2B1E">
        <w:rPr>
          <w:rFonts w:ascii="Arial" w:hAnsi="Arial" w:cs="Arial"/>
          <w:sz w:val="20"/>
        </w:rPr>
        <w:t>n</w:t>
      </w:r>
      <w:r w:rsidR="000A6C55" w:rsidRPr="005D2B1E">
        <w:rPr>
          <w:rFonts w:ascii="Arial" w:hAnsi="Arial" w:cs="Arial"/>
          <w:sz w:val="20"/>
          <w:lang w:val="en-US"/>
        </w:rPr>
        <w:t xml:space="preserve"> </w:t>
      </w:r>
      <w:r w:rsidRPr="005D2B1E">
        <w:rPr>
          <w:rFonts w:ascii="Arial" w:hAnsi="Arial" w:cs="Arial"/>
          <w:sz w:val="20"/>
        </w:rPr>
        <w:t>kỹ thuật này.</w:t>
      </w:r>
    </w:p>
    <w:p w14:paraId="3C91CF4B" w14:textId="77777777" w:rsidR="00F53980" w:rsidRPr="005D2B1E" w:rsidRDefault="00F53980" w:rsidP="005D2B1E">
      <w:pPr>
        <w:spacing w:before="120"/>
        <w:rPr>
          <w:rFonts w:ascii="Arial" w:hAnsi="Arial" w:cs="Arial"/>
          <w:sz w:val="20"/>
        </w:rPr>
      </w:pPr>
      <w:r w:rsidRPr="005D2B1E">
        <w:rPr>
          <w:rFonts w:ascii="Arial" w:hAnsi="Arial" w:cs="Arial"/>
          <w:b/>
          <w:sz w:val="20"/>
        </w:rPr>
        <w:t>5.3</w:t>
      </w:r>
      <w:r w:rsidR="005D7EC2" w:rsidRPr="005D2B1E">
        <w:rPr>
          <w:rFonts w:ascii="Arial" w:hAnsi="Arial" w:cs="Arial"/>
          <w:b/>
          <w:sz w:val="20"/>
        </w:rPr>
        <w:t>.</w:t>
      </w:r>
      <w:r w:rsidR="005D7EC2" w:rsidRPr="005D2B1E">
        <w:rPr>
          <w:rFonts w:ascii="Arial" w:hAnsi="Arial" w:cs="Arial"/>
          <w:sz w:val="20"/>
        </w:rPr>
        <w:t xml:space="preserve"> V</w:t>
      </w:r>
      <w:r w:rsidRPr="005D2B1E">
        <w:rPr>
          <w:rFonts w:ascii="Arial" w:hAnsi="Arial" w:cs="Arial"/>
          <w:sz w:val="20"/>
        </w:rPr>
        <w:t>NMAC có trách nhiệm th</w:t>
      </w:r>
      <w:r w:rsidR="005E7BA5" w:rsidRPr="005D2B1E">
        <w:rPr>
          <w:rFonts w:ascii="Arial" w:hAnsi="Arial" w:cs="Arial"/>
          <w:sz w:val="20"/>
          <w:lang w:val="en-US"/>
        </w:rPr>
        <w:t>ẩ</w:t>
      </w:r>
      <w:r w:rsidRPr="005D2B1E">
        <w:rPr>
          <w:rFonts w:ascii="Arial" w:hAnsi="Arial" w:cs="Arial"/>
          <w:sz w:val="20"/>
        </w:rPr>
        <w:t xml:space="preserve">m định, </w:t>
      </w:r>
      <w:r w:rsidR="001E332C" w:rsidRPr="005D2B1E">
        <w:rPr>
          <w:rFonts w:ascii="Arial" w:hAnsi="Arial" w:cs="Arial"/>
          <w:sz w:val="20"/>
        </w:rPr>
        <w:t>kiểm tra</w:t>
      </w:r>
      <w:r w:rsidRPr="005D2B1E">
        <w:rPr>
          <w:rFonts w:ascii="Arial" w:hAnsi="Arial" w:cs="Arial"/>
          <w:sz w:val="20"/>
        </w:rPr>
        <w:t xml:space="preserve">, hướng dẫn </w:t>
      </w:r>
      <w:r w:rsidR="006F4E88" w:rsidRPr="005D2B1E">
        <w:rPr>
          <w:rFonts w:ascii="Arial" w:hAnsi="Arial" w:cs="Arial"/>
          <w:sz w:val="20"/>
        </w:rPr>
        <w:t>các</w:t>
      </w:r>
      <w:r w:rsidRPr="005D2B1E">
        <w:rPr>
          <w:rFonts w:ascii="Arial" w:hAnsi="Arial" w:cs="Arial"/>
          <w:sz w:val="20"/>
        </w:rPr>
        <w:t xml:space="preserve"> tổ chức RPBM nước ngoài hoạt động trên l</w:t>
      </w:r>
      <w:r w:rsidR="00E7335D" w:rsidRPr="005D2B1E">
        <w:rPr>
          <w:rFonts w:ascii="Arial" w:hAnsi="Arial" w:cs="Arial"/>
          <w:sz w:val="20"/>
          <w:lang w:val="en-US"/>
        </w:rPr>
        <w:t>ã</w:t>
      </w:r>
      <w:r w:rsidRPr="005D2B1E">
        <w:rPr>
          <w:rFonts w:ascii="Arial" w:hAnsi="Arial" w:cs="Arial"/>
          <w:sz w:val="20"/>
        </w:rPr>
        <w:t>nh th</w:t>
      </w:r>
      <w:r w:rsidR="00E7335D" w:rsidRPr="005D2B1E">
        <w:rPr>
          <w:rFonts w:ascii="Arial" w:hAnsi="Arial" w:cs="Arial"/>
          <w:sz w:val="20"/>
          <w:lang w:val="en-US"/>
        </w:rPr>
        <w:t>ổ</w:t>
      </w:r>
      <w:r w:rsidRPr="005D2B1E">
        <w:rPr>
          <w:rFonts w:ascii="Arial" w:hAnsi="Arial" w:cs="Arial"/>
          <w:sz w:val="20"/>
        </w:rPr>
        <w:t xml:space="preserve"> Việt Nam thực hiện ĐT, KS, RPBM theo đúng quy định tại Quy chu</w:t>
      </w:r>
      <w:r w:rsidR="00996926" w:rsidRPr="005D2B1E">
        <w:rPr>
          <w:rFonts w:ascii="Arial" w:hAnsi="Arial" w:cs="Arial"/>
          <w:sz w:val="20"/>
          <w:lang w:val="en-US"/>
        </w:rPr>
        <w:t>ẩ</w:t>
      </w:r>
      <w:r w:rsidRPr="005D2B1E">
        <w:rPr>
          <w:rFonts w:ascii="Arial" w:hAnsi="Arial" w:cs="Arial"/>
          <w:sz w:val="20"/>
        </w:rPr>
        <w:t>n kỹ thuật này.</w:t>
      </w:r>
    </w:p>
    <w:p w14:paraId="40CA3D59" w14:textId="77777777" w:rsidR="00F53980" w:rsidRPr="005D2B1E" w:rsidRDefault="00F53980" w:rsidP="005D2B1E">
      <w:pPr>
        <w:spacing w:before="120"/>
        <w:rPr>
          <w:rFonts w:ascii="Arial" w:hAnsi="Arial" w:cs="Arial"/>
          <w:b/>
          <w:sz w:val="20"/>
        </w:rPr>
      </w:pPr>
      <w:r w:rsidRPr="005D2B1E">
        <w:rPr>
          <w:rFonts w:ascii="Arial" w:hAnsi="Arial" w:cs="Arial"/>
          <w:b/>
          <w:sz w:val="20"/>
        </w:rPr>
        <w:t>6.</w:t>
      </w:r>
      <w:r w:rsidR="006F4E88" w:rsidRPr="005D2B1E">
        <w:rPr>
          <w:rFonts w:ascii="Arial" w:hAnsi="Arial" w:cs="Arial"/>
          <w:b/>
          <w:sz w:val="20"/>
        </w:rPr>
        <w:t xml:space="preserve"> </w:t>
      </w:r>
      <w:r w:rsidRPr="005D2B1E">
        <w:rPr>
          <w:rFonts w:ascii="Arial" w:hAnsi="Arial" w:cs="Arial"/>
          <w:b/>
          <w:sz w:val="20"/>
        </w:rPr>
        <w:t>T</w:t>
      </w:r>
      <w:r w:rsidR="006313C8" w:rsidRPr="005D2B1E">
        <w:rPr>
          <w:rFonts w:ascii="Arial" w:hAnsi="Arial" w:cs="Arial"/>
          <w:b/>
          <w:sz w:val="20"/>
          <w:lang w:val="en-US"/>
        </w:rPr>
        <w:t>Ổ</w:t>
      </w:r>
      <w:r w:rsidRPr="005D2B1E">
        <w:rPr>
          <w:rFonts w:ascii="Arial" w:hAnsi="Arial" w:cs="Arial"/>
          <w:b/>
          <w:sz w:val="20"/>
        </w:rPr>
        <w:t xml:space="preserve"> CHỨC THỰC HIỆN</w:t>
      </w:r>
    </w:p>
    <w:p w14:paraId="29A055A7" w14:textId="77777777" w:rsidR="00F53980" w:rsidRPr="005D2B1E" w:rsidRDefault="00F53980" w:rsidP="005D2B1E">
      <w:pPr>
        <w:spacing w:before="120"/>
        <w:rPr>
          <w:rFonts w:ascii="Arial" w:hAnsi="Arial" w:cs="Arial"/>
          <w:sz w:val="20"/>
        </w:rPr>
      </w:pPr>
      <w:r w:rsidRPr="005D2B1E">
        <w:rPr>
          <w:rFonts w:ascii="Arial" w:hAnsi="Arial" w:cs="Arial"/>
          <w:b/>
          <w:sz w:val="20"/>
        </w:rPr>
        <w:t>6.1.</w:t>
      </w:r>
      <w:r w:rsidR="006F4E88" w:rsidRPr="005D2B1E">
        <w:rPr>
          <w:rFonts w:ascii="Arial" w:hAnsi="Arial" w:cs="Arial"/>
          <w:sz w:val="20"/>
        </w:rPr>
        <w:t xml:space="preserve"> </w:t>
      </w:r>
      <w:r w:rsidRPr="005D2B1E">
        <w:rPr>
          <w:rFonts w:ascii="Arial" w:hAnsi="Arial" w:cs="Arial"/>
          <w:sz w:val="20"/>
        </w:rPr>
        <w:t>Cục Ti</w:t>
      </w:r>
      <w:r w:rsidR="00A56EDC" w:rsidRPr="005D2B1E">
        <w:rPr>
          <w:rFonts w:ascii="Arial" w:hAnsi="Arial" w:cs="Arial"/>
          <w:sz w:val="20"/>
          <w:lang w:val="en-US"/>
        </w:rPr>
        <w:t>ê</w:t>
      </w:r>
      <w:r w:rsidRPr="005D2B1E">
        <w:rPr>
          <w:rFonts w:ascii="Arial" w:hAnsi="Arial" w:cs="Arial"/>
          <w:sz w:val="20"/>
        </w:rPr>
        <w:t xml:space="preserve">u chuẩn - Đo lường - Chất lượng/Bộ Tổng Tham mưu </w:t>
      </w:r>
      <w:r w:rsidR="006F4E88" w:rsidRPr="005D2B1E">
        <w:rPr>
          <w:rFonts w:ascii="Arial" w:hAnsi="Arial" w:cs="Arial"/>
          <w:sz w:val="20"/>
        </w:rPr>
        <w:t>chủ trì</w:t>
      </w:r>
      <w:r w:rsidRPr="005D2B1E">
        <w:rPr>
          <w:rFonts w:ascii="Arial" w:hAnsi="Arial" w:cs="Arial"/>
          <w:sz w:val="20"/>
        </w:rPr>
        <w:t>, phối hợp với Bộ Tư lệnh Công binh và các cơ quan, đơn vị li</w:t>
      </w:r>
      <w:r w:rsidR="00A80990" w:rsidRPr="005D2B1E">
        <w:rPr>
          <w:rFonts w:ascii="Arial" w:hAnsi="Arial" w:cs="Arial"/>
          <w:sz w:val="20"/>
          <w:lang w:val="en-US"/>
        </w:rPr>
        <w:t>ê</w:t>
      </w:r>
      <w:r w:rsidRPr="005D2B1E">
        <w:rPr>
          <w:rFonts w:ascii="Arial" w:hAnsi="Arial" w:cs="Arial"/>
          <w:sz w:val="20"/>
        </w:rPr>
        <w:t xml:space="preserve">n quan </w:t>
      </w:r>
      <w:r w:rsidR="006F4E88" w:rsidRPr="005D2B1E">
        <w:rPr>
          <w:rFonts w:ascii="Arial" w:hAnsi="Arial" w:cs="Arial"/>
          <w:sz w:val="20"/>
        </w:rPr>
        <w:t>tổ chức</w:t>
      </w:r>
      <w:r w:rsidRPr="005D2B1E">
        <w:rPr>
          <w:rFonts w:ascii="Arial" w:hAnsi="Arial" w:cs="Arial"/>
          <w:sz w:val="20"/>
        </w:rPr>
        <w:t xml:space="preserve"> phổ biến áp dụng và kiểm tra việc thực hiện thống nh</w:t>
      </w:r>
      <w:r w:rsidR="00A80990" w:rsidRPr="005D2B1E">
        <w:rPr>
          <w:rFonts w:ascii="Arial" w:hAnsi="Arial" w:cs="Arial"/>
          <w:sz w:val="20"/>
          <w:lang w:val="en-US"/>
        </w:rPr>
        <w:t>ất</w:t>
      </w:r>
      <w:r w:rsidRPr="005D2B1E">
        <w:rPr>
          <w:rFonts w:ascii="Arial" w:hAnsi="Arial" w:cs="Arial"/>
          <w:sz w:val="20"/>
        </w:rPr>
        <w:t xml:space="preserve"> Quy chuẩn kỹ thuật này trong cả </w:t>
      </w:r>
      <w:r w:rsidR="006F4E88" w:rsidRPr="005D2B1E">
        <w:rPr>
          <w:rFonts w:ascii="Arial" w:hAnsi="Arial" w:cs="Arial"/>
          <w:sz w:val="20"/>
        </w:rPr>
        <w:t>nước</w:t>
      </w:r>
      <w:r w:rsidRPr="005D2B1E">
        <w:rPr>
          <w:rFonts w:ascii="Arial" w:hAnsi="Arial" w:cs="Arial"/>
          <w:sz w:val="20"/>
        </w:rPr>
        <w:t>.</w:t>
      </w:r>
    </w:p>
    <w:p w14:paraId="0702A4BD" w14:textId="77777777" w:rsidR="00F53980" w:rsidRPr="005D2B1E" w:rsidRDefault="00F53980" w:rsidP="005D2B1E">
      <w:pPr>
        <w:spacing w:before="120"/>
        <w:rPr>
          <w:rFonts w:ascii="Arial" w:hAnsi="Arial" w:cs="Arial"/>
          <w:sz w:val="20"/>
          <w:lang w:val="en-US"/>
        </w:rPr>
      </w:pPr>
      <w:r w:rsidRPr="005D2B1E">
        <w:rPr>
          <w:rFonts w:ascii="Arial" w:hAnsi="Arial" w:cs="Arial"/>
          <w:b/>
          <w:sz w:val="20"/>
        </w:rPr>
        <w:t>6.2.</w:t>
      </w:r>
      <w:r w:rsidR="006F4E88" w:rsidRPr="005D2B1E">
        <w:rPr>
          <w:rFonts w:ascii="Arial" w:hAnsi="Arial" w:cs="Arial"/>
          <w:sz w:val="20"/>
        </w:rPr>
        <w:t xml:space="preserve"> </w:t>
      </w:r>
      <w:r w:rsidRPr="005D2B1E">
        <w:rPr>
          <w:rFonts w:ascii="Arial" w:hAnsi="Arial" w:cs="Arial"/>
          <w:sz w:val="20"/>
        </w:rPr>
        <w:t>Trường hợp Việt Nam tham gia ký kết các hiệp định song phương hoặc đa phương mà có những đ</w:t>
      </w:r>
      <w:r w:rsidR="00A80990" w:rsidRPr="005D2B1E">
        <w:rPr>
          <w:rFonts w:ascii="Arial" w:hAnsi="Arial" w:cs="Arial"/>
          <w:sz w:val="20"/>
          <w:lang w:val="en-US"/>
        </w:rPr>
        <w:t>iề</w:t>
      </w:r>
      <w:r w:rsidRPr="005D2B1E">
        <w:rPr>
          <w:rFonts w:ascii="Arial" w:hAnsi="Arial" w:cs="Arial"/>
          <w:sz w:val="20"/>
        </w:rPr>
        <w:t>u khoản khác với quy định trong Quy chu</w:t>
      </w:r>
      <w:r w:rsidR="00A80990" w:rsidRPr="005D2B1E">
        <w:rPr>
          <w:rFonts w:ascii="Arial" w:hAnsi="Arial" w:cs="Arial"/>
          <w:sz w:val="20"/>
          <w:lang w:val="en-US"/>
        </w:rPr>
        <w:t>ẩ</w:t>
      </w:r>
      <w:r w:rsidRPr="005D2B1E">
        <w:rPr>
          <w:rFonts w:ascii="Arial" w:hAnsi="Arial" w:cs="Arial"/>
          <w:sz w:val="20"/>
        </w:rPr>
        <w:t xml:space="preserve">n kỹ thuật này hoặc có thay đổi, </w:t>
      </w:r>
      <w:r w:rsidR="006F4E88" w:rsidRPr="005D2B1E">
        <w:rPr>
          <w:rFonts w:ascii="Arial" w:hAnsi="Arial" w:cs="Arial"/>
          <w:sz w:val="20"/>
        </w:rPr>
        <w:t>bổ sung</w:t>
      </w:r>
      <w:r w:rsidRPr="005D2B1E">
        <w:rPr>
          <w:rFonts w:ascii="Arial" w:hAnsi="Arial" w:cs="Arial"/>
          <w:sz w:val="20"/>
        </w:rPr>
        <w:t xml:space="preserve"> thì thực hiện theo điều khoản của hiệp định song phương hoặc đa phương đ</w:t>
      </w:r>
      <w:r w:rsidR="00A80990" w:rsidRPr="005D2B1E">
        <w:rPr>
          <w:rFonts w:ascii="Arial" w:hAnsi="Arial" w:cs="Arial"/>
          <w:sz w:val="20"/>
          <w:lang w:val="en-US"/>
        </w:rPr>
        <w:t>ó./.</w:t>
      </w:r>
    </w:p>
    <w:p w14:paraId="0B769B90" w14:textId="77777777" w:rsidR="00A80990" w:rsidRPr="005D2B1E" w:rsidRDefault="00A80990" w:rsidP="005D2B1E">
      <w:pPr>
        <w:spacing w:before="120"/>
        <w:rPr>
          <w:rFonts w:ascii="Arial" w:hAnsi="Arial" w:cs="Arial"/>
          <w:sz w:val="20"/>
          <w:lang w:val="en-US"/>
        </w:rPr>
      </w:pPr>
    </w:p>
    <w:p w14:paraId="603A9FEE" w14:textId="77777777" w:rsidR="00F53980" w:rsidRPr="0021043A" w:rsidRDefault="0021043A" w:rsidP="005D2B1E">
      <w:pPr>
        <w:spacing w:before="120"/>
        <w:jc w:val="center"/>
        <w:rPr>
          <w:rFonts w:ascii="Arial" w:hAnsi="Arial" w:cs="Arial"/>
          <w:b/>
          <w:sz w:val="20"/>
          <w:szCs w:val="20"/>
        </w:rPr>
      </w:pPr>
      <w:r w:rsidRPr="0021043A">
        <w:rPr>
          <w:rFonts w:ascii="Arial" w:hAnsi="Arial" w:cs="Arial"/>
          <w:b/>
          <w:sz w:val="20"/>
          <w:szCs w:val="20"/>
        </w:rPr>
        <w:t>Phụ lục A</w:t>
      </w:r>
    </w:p>
    <w:p w14:paraId="44164547" w14:textId="77777777" w:rsidR="00F53980" w:rsidRPr="005D2B1E" w:rsidRDefault="0021043A" w:rsidP="005D2B1E">
      <w:pPr>
        <w:spacing w:before="120"/>
        <w:jc w:val="center"/>
        <w:rPr>
          <w:rFonts w:ascii="Arial" w:hAnsi="Arial" w:cs="Arial"/>
          <w:b/>
          <w:sz w:val="20"/>
        </w:rPr>
      </w:pPr>
      <w:r>
        <w:rPr>
          <w:rFonts w:ascii="Arial" w:hAnsi="Arial" w:cs="Arial"/>
          <w:b/>
          <w:sz w:val="20"/>
        </w:rPr>
        <w:t>Tổ chức biên chế và các trang thiết bị tối thiểu cho hoạt động y tế trên hiện trường</w:t>
      </w:r>
    </w:p>
    <w:p w14:paraId="256C8A23"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w:t>
      </w:r>
      <w:r w:rsidR="00CC02F0" w:rsidRPr="005D2B1E">
        <w:rPr>
          <w:rFonts w:ascii="Arial" w:hAnsi="Arial" w:cs="Arial"/>
          <w:b/>
          <w:sz w:val="20"/>
          <w:lang w:val="en-US"/>
        </w:rPr>
        <w:t>ả</w:t>
      </w:r>
      <w:r w:rsidRPr="005D2B1E">
        <w:rPr>
          <w:rFonts w:ascii="Arial" w:hAnsi="Arial" w:cs="Arial"/>
          <w:b/>
          <w:sz w:val="20"/>
        </w:rPr>
        <w:t>ng A.1 - Tổ chức, biên chế tối thiểu tổ hỗ trợ y tế trên hiện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34"/>
        <w:gridCol w:w="4766"/>
        <w:gridCol w:w="2934"/>
      </w:tblGrid>
      <w:tr w:rsidR="00F53980" w:rsidRPr="005D2B1E" w14:paraId="22E574D1" w14:textId="77777777" w:rsidTr="00C568AE">
        <w:tblPrEx>
          <w:tblCellMar>
            <w:top w:w="0" w:type="dxa"/>
            <w:left w:w="0" w:type="dxa"/>
            <w:bottom w:w="0" w:type="dxa"/>
            <w:right w:w="0" w:type="dxa"/>
          </w:tblCellMar>
        </w:tblPrEx>
        <w:tc>
          <w:tcPr>
            <w:tcW w:w="541" w:type="pct"/>
            <w:shd w:val="clear" w:color="auto" w:fill="FFFFFF"/>
            <w:vAlign w:val="center"/>
          </w:tcPr>
          <w:p w14:paraId="4FFC3648"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2760" w:type="pct"/>
            <w:shd w:val="clear" w:color="auto" w:fill="FFFFFF"/>
            <w:vAlign w:val="center"/>
          </w:tcPr>
          <w:p w14:paraId="19BB52A2" w14:textId="77777777" w:rsidR="00F53980" w:rsidRPr="005D2B1E" w:rsidRDefault="00F53980" w:rsidP="005D2B1E">
            <w:pPr>
              <w:spacing w:before="120"/>
              <w:jc w:val="center"/>
              <w:rPr>
                <w:rFonts w:ascii="Arial" w:hAnsi="Arial" w:cs="Arial"/>
                <w:b/>
                <w:sz w:val="20"/>
                <w:lang w:val="en-US"/>
              </w:rPr>
            </w:pPr>
            <w:r w:rsidRPr="005D2B1E">
              <w:rPr>
                <w:rFonts w:ascii="Arial" w:hAnsi="Arial" w:cs="Arial"/>
                <w:b/>
                <w:sz w:val="20"/>
              </w:rPr>
              <w:t>Tổ chức, biên ch</w:t>
            </w:r>
            <w:r w:rsidR="00A47FDA" w:rsidRPr="005D2B1E">
              <w:rPr>
                <w:rFonts w:ascii="Arial" w:hAnsi="Arial" w:cs="Arial"/>
                <w:b/>
                <w:sz w:val="20"/>
                <w:lang w:val="en-US"/>
              </w:rPr>
              <w:t>ế</w:t>
            </w:r>
          </w:p>
        </w:tc>
        <w:tc>
          <w:tcPr>
            <w:tcW w:w="1699" w:type="pct"/>
            <w:shd w:val="clear" w:color="auto" w:fill="FFFFFF"/>
            <w:vAlign w:val="center"/>
          </w:tcPr>
          <w:p w14:paraId="425DC899"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lượng (người)</w:t>
            </w:r>
          </w:p>
        </w:tc>
      </w:tr>
      <w:tr w:rsidR="00F53980" w:rsidRPr="005D2B1E" w14:paraId="0E354C71" w14:textId="77777777" w:rsidTr="00C568AE">
        <w:tblPrEx>
          <w:tblCellMar>
            <w:top w:w="0" w:type="dxa"/>
            <w:left w:w="0" w:type="dxa"/>
            <w:bottom w:w="0" w:type="dxa"/>
            <w:right w:w="0" w:type="dxa"/>
          </w:tblCellMar>
        </w:tblPrEx>
        <w:tc>
          <w:tcPr>
            <w:tcW w:w="541" w:type="pct"/>
            <w:shd w:val="clear" w:color="auto" w:fill="FFFFFF"/>
            <w:vAlign w:val="center"/>
          </w:tcPr>
          <w:p w14:paraId="57BF4A9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2760" w:type="pct"/>
            <w:shd w:val="clear" w:color="auto" w:fill="FFFFFF"/>
            <w:vAlign w:val="center"/>
          </w:tcPr>
          <w:p w14:paraId="609D8CCC" w14:textId="77777777" w:rsidR="00F53980" w:rsidRPr="005D2B1E" w:rsidRDefault="00F53980" w:rsidP="005D2B1E">
            <w:pPr>
              <w:spacing w:before="120"/>
              <w:rPr>
                <w:rFonts w:ascii="Arial" w:hAnsi="Arial" w:cs="Arial"/>
                <w:sz w:val="20"/>
              </w:rPr>
            </w:pPr>
            <w:r w:rsidRPr="005D2B1E">
              <w:rPr>
                <w:rFonts w:ascii="Arial" w:hAnsi="Arial" w:cs="Arial"/>
                <w:sz w:val="20"/>
              </w:rPr>
              <w:t>Bác sỹ/y sỹ tổ trưởng</w:t>
            </w:r>
          </w:p>
        </w:tc>
        <w:tc>
          <w:tcPr>
            <w:tcW w:w="1699" w:type="pct"/>
            <w:shd w:val="clear" w:color="auto" w:fill="FFFFFF"/>
            <w:vAlign w:val="center"/>
          </w:tcPr>
          <w:p w14:paraId="172F575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210598CB" w14:textId="77777777" w:rsidTr="00C568AE">
        <w:tblPrEx>
          <w:tblCellMar>
            <w:top w:w="0" w:type="dxa"/>
            <w:left w:w="0" w:type="dxa"/>
            <w:bottom w:w="0" w:type="dxa"/>
            <w:right w:w="0" w:type="dxa"/>
          </w:tblCellMar>
        </w:tblPrEx>
        <w:tc>
          <w:tcPr>
            <w:tcW w:w="541" w:type="pct"/>
            <w:shd w:val="clear" w:color="auto" w:fill="FFFFFF"/>
            <w:vAlign w:val="center"/>
          </w:tcPr>
          <w:p w14:paraId="2DC23D4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2760" w:type="pct"/>
            <w:shd w:val="clear" w:color="auto" w:fill="FFFFFF"/>
            <w:vAlign w:val="center"/>
          </w:tcPr>
          <w:p w14:paraId="0FB4B4EB" w14:textId="77777777" w:rsidR="00F53980" w:rsidRPr="005D2B1E" w:rsidRDefault="00F53980" w:rsidP="005D2B1E">
            <w:pPr>
              <w:spacing w:before="120"/>
              <w:rPr>
                <w:rFonts w:ascii="Arial" w:hAnsi="Arial" w:cs="Arial"/>
                <w:sz w:val="20"/>
              </w:rPr>
            </w:pPr>
            <w:r w:rsidRPr="005D2B1E">
              <w:rPr>
                <w:rFonts w:ascii="Arial" w:hAnsi="Arial" w:cs="Arial"/>
                <w:sz w:val="20"/>
              </w:rPr>
              <w:t>Điều dưỡng viên trung c</w:t>
            </w:r>
            <w:r w:rsidR="00FD3666" w:rsidRPr="005D2B1E">
              <w:rPr>
                <w:rFonts w:ascii="Arial" w:hAnsi="Arial" w:cs="Arial"/>
                <w:sz w:val="20"/>
                <w:lang w:val="en-US"/>
              </w:rPr>
              <w:t>ấ</w:t>
            </w:r>
            <w:r w:rsidRPr="005D2B1E">
              <w:rPr>
                <w:rFonts w:ascii="Arial" w:hAnsi="Arial" w:cs="Arial"/>
                <w:sz w:val="20"/>
              </w:rPr>
              <w:t>p</w:t>
            </w:r>
          </w:p>
        </w:tc>
        <w:tc>
          <w:tcPr>
            <w:tcW w:w="1699" w:type="pct"/>
            <w:shd w:val="clear" w:color="auto" w:fill="FFFFFF"/>
            <w:vAlign w:val="center"/>
          </w:tcPr>
          <w:p w14:paraId="228D47B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72A35BA8" w14:textId="77777777" w:rsidTr="00C568AE">
        <w:tblPrEx>
          <w:tblCellMar>
            <w:top w:w="0" w:type="dxa"/>
            <w:left w:w="0" w:type="dxa"/>
            <w:bottom w:w="0" w:type="dxa"/>
            <w:right w:w="0" w:type="dxa"/>
          </w:tblCellMar>
        </w:tblPrEx>
        <w:tc>
          <w:tcPr>
            <w:tcW w:w="541" w:type="pct"/>
            <w:shd w:val="clear" w:color="auto" w:fill="FFFFFF"/>
            <w:vAlign w:val="center"/>
          </w:tcPr>
          <w:p w14:paraId="6EC35EA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2760" w:type="pct"/>
            <w:shd w:val="clear" w:color="auto" w:fill="FFFFFF"/>
            <w:vAlign w:val="center"/>
          </w:tcPr>
          <w:p w14:paraId="58128A93" w14:textId="77777777" w:rsidR="00F53980" w:rsidRPr="005D2B1E" w:rsidRDefault="00F53980" w:rsidP="005D2B1E">
            <w:pPr>
              <w:spacing w:before="120"/>
              <w:rPr>
                <w:rFonts w:ascii="Arial" w:hAnsi="Arial" w:cs="Arial"/>
                <w:sz w:val="20"/>
              </w:rPr>
            </w:pPr>
            <w:r w:rsidRPr="005D2B1E">
              <w:rPr>
                <w:rFonts w:ascii="Arial" w:hAnsi="Arial" w:cs="Arial"/>
                <w:sz w:val="20"/>
              </w:rPr>
              <w:t>Tải thương (kiêm nhiệm)</w:t>
            </w:r>
          </w:p>
        </w:tc>
        <w:tc>
          <w:tcPr>
            <w:tcW w:w="1699" w:type="pct"/>
            <w:shd w:val="clear" w:color="auto" w:fill="FFFFFF"/>
            <w:vAlign w:val="center"/>
          </w:tcPr>
          <w:p w14:paraId="5A5B10E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Từ 2 đến 4</w:t>
            </w:r>
          </w:p>
        </w:tc>
      </w:tr>
      <w:tr w:rsidR="00F53980" w:rsidRPr="005D2B1E" w14:paraId="331D860E" w14:textId="77777777" w:rsidTr="00C568AE">
        <w:tblPrEx>
          <w:tblCellMar>
            <w:top w:w="0" w:type="dxa"/>
            <w:left w:w="0" w:type="dxa"/>
            <w:bottom w:w="0" w:type="dxa"/>
            <w:right w:w="0" w:type="dxa"/>
          </w:tblCellMar>
        </w:tblPrEx>
        <w:tc>
          <w:tcPr>
            <w:tcW w:w="541" w:type="pct"/>
            <w:shd w:val="clear" w:color="auto" w:fill="FFFFFF"/>
            <w:vAlign w:val="center"/>
          </w:tcPr>
          <w:p w14:paraId="000026A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2760" w:type="pct"/>
            <w:shd w:val="clear" w:color="auto" w:fill="FFFFFF"/>
            <w:vAlign w:val="center"/>
          </w:tcPr>
          <w:p w14:paraId="20D7C0CB" w14:textId="77777777" w:rsidR="00F53980" w:rsidRPr="005D2B1E" w:rsidRDefault="00F53980" w:rsidP="005D2B1E">
            <w:pPr>
              <w:spacing w:before="120"/>
              <w:rPr>
                <w:rFonts w:ascii="Arial" w:hAnsi="Arial" w:cs="Arial"/>
                <w:sz w:val="20"/>
              </w:rPr>
            </w:pPr>
            <w:r w:rsidRPr="005D2B1E">
              <w:rPr>
                <w:rFonts w:ascii="Arial" w:hAnsi="Arial" w:cs="Arial"/>
                <w:sz w:val="20"/>
              </w:rPr>
              <w:t>Lái xe</w:t>
            </w:r>
          </w:p>
        </w:tc>
        <w:tc>
          <w:tcPr>
            <w:tcW w:w="1699" w:type="pct"/>
            <w:shd w:val="clear" w:color="auto" w:fill="FFFFFF"/>
            <w:vAlign w:val="center"/>
          </w:tcPr>
          <w:p w14:paraId="100BE35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A47FDA" w:rsidRPr="005D2B1E" w14:paraId="0CC976C0" w14:textId="77777777" w:rsidTr="00C568AE">
        <w:tblPrEx>
          <w:tblCellMar>
            <w:top w:w="0" w:type="dxa"/>
            <w:left w:w="0" w:type="dxa"/>
            <w:bottom w:w="0" w:type="dxa"/>
            <w:right w:w="0" w:type="dxa"/>
          </w:tblCellMar>
        </w:tblPrEx>
        <w:tc>
          <w:tcPr>
            <w:tcW w:w="5000" w:type="pct"/>
            <w:gridSpan w:val="3"/>
            <w:shd w:val="clear" w:color="auto" w:fill="FFFFFF"/>
            <w:vAlign w:val="center"/>
          </w:tcPr>
          <w:p w14:paraId="0EAC8DD2" w14:textId="77777777" w:rsidR="00A47FDA" w:rsidRPr="00C568AE" w:rsidRDefault="00A47FDA" w:rsidP="005D2B1E">
            <w:pPr>
              <w:spacing w:before="120"/>
              <w:rPr>
                <w:rFonts w:ascii="Arial" w:hAnsi="Arial" w:cs="Arial"/>
                <w:sz w:val="20"/>
              </w:rPr>
            </w:pPr>
            <w:r w:rsidRPr="00C568AE">
              <w:rPr>
                <w:rFonts w:ascii="Arial" w:hAnsi="Arial" w:cs="Arial"/>
                <w:sz w:val="20"/>
              </w:rPr>
              <w:t>CH</w:t>
            </w:r>
            <w:r w:rsidRPr="00C568AE">
              <w:rPr>
                <w:rFonts w:ascii="Arial" w:hAnsi="Arial" w:cs="Arial"/>
                <w:sz w:val="20"/>
                <w:lang w:val="en-US"/>
              </w:rPr>
              <w:t>Ú</w:t>
            </w:r>
            <w:r w:rsidRPr="00C568AE">
              <w:rPr>
                <w:rFonts w:ascii="Arial" w:hAnsi="Arial" w:cs="Arial"/>
                <w:sz w:val="20"/>
              </w:rPr>
              <w:t xml:space="preserve"> THÍCH: Áp dụng tại hiện trường RPBM có t</w:t>
            </w:r>
            <w:r w:rsidRPr="00C568AE">
              <w:rPr>
                <w:rFonts w:ascii="Arial" w:hAnsi="Arial" w:cs="Arial"/>
                <w:sz w:val="20"/>
                <w:lang w:val="en-US"/>
              </w:rPr>
              <w:t>ừ</w:t>
            </w:r>
            <w:r w:rsidRPr="00C568AE">
              <w:rPr>
                <w:rFonts w:ascii="Arial" w:hAnsi="Arial" w:cs="Arial"/>
                <w:sz w:val="20"/>
              </w:rPr>
              <w:t xml:space="preserve"> 3 độ</w:t>
            </w:r>
            <w:r w:rsidRPr="00C568AE">
              <w:rPr>
                <w:rFonts w:ascii="Arial" w:hAnsi="Arial" w:cs="Arial"/>
                <w:sz w:val="20"/>
                <w:lang w:val="en-US"/>
              </w:rPr>
              <w:t>i</w:t>
            </w:r>
            <w:r w:rsidRPr="00C568AE">
              <w:rPr>
                <w:rFonts w:ascii="Arial" w:hAnsi="Arial" w:cs="Arial"/>
                <w:sz w:val="20"/>
              </w:rPr>
              <w:t xml:space="preserve"> RPBM trở lên, </w:t>
            </w:r>
            <w:r w:rsidRPr="00C568AE">
              <w:rPr>
                <w:rFonts w:ascii="Arial" w:hAnsi="Arial" w:cs="Arial"/>
                <w:sz w:val="20"/>
                <w:lang w:val="en-US"/>
              </w:rPr>
              <w:t>k</w:t>
            </w:r>
            <w:r w:rsidRPr="00C568AE">
              <w:rPr>
                <w:rFonts w:ascii="Arial" w:hAnsi="Arial" w:cs="Arial"/>
                <w:sz w:val="20"/>
              </w:rPr>
              <w:t>hi đó các đội có thể kh</w:t>
            </w:r>
            <w:r w:rsidRPr="00C568AE">
              <w:rPr>
                <w:rFonts w:ascii="Arial" w:hAnsi="Arial" w:cs="Arial"/>
                <w:sz w:val="20"/>
                <w:lang w:val="en-US"/>
              </w:rPr>
              <w:t>ô</w:t>
            </w:r>
            <w:r w:rsidRPr="00C568AE">
              <w:rPr>
                <w:rFonts w:ascii="Arial" w:hAnsi="Arial" w:cs="Arial"/>
                <w:sz w:val="20"/>
              </w:rPr>
              <w:t>ng phải biên chế nhân vi</w:t>
            </w:r>
            <w:r w:rsidRPr="00C568AE">
              <w:rPr>
                <w:rFonts w:ascii="Arial" w:hAnsi="Arial" w:cs="Arial"/>
                <w:sz w:val="20"/>
                <w:lang w:val="en-US"/>
              </w:rPr>
              <w:t>ê</w:t>
            </w:r>
            <w:r w:rsidRPr="00C568AE">
              <w:rPr>
                <w:rFonts w:ascii="Arial" w:hAnsi="Arial" w:cs="Arial"/>
                <w:sz w:val="20"/>
              </w:rPr>
              <w:t>n y tế.</w:t>
            </w:r>
          </w:p>
        </w:tc>
      </w:tr>
    </w:tbl>
    <w:p w14:paraId="27DD65D7"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w:t>
      </w:r>
      <w:r w:rsidR="00D95196" w:rsidRPr="005D2B1E">
        <w:rPr>
          <w:rFonts w:ascii="Arial" w:hAnsi="Arial" w:cs="Arial"/>
          <w:b/>
          <w:sz w:val="20"/>
          <w:lang w:val="en-US"/>
        </w:rPr>
        <w:t>ả</w:t>
      </w:r>
      <w:r w:rsidRPr="005D2B1E">
        <w:rPr>
          <w:rFonts w:ascii="Arial" w:hAnsi="Arial" w:cs="Arial"/>
          <w:b/>
          <w:sz w:val="20"/>
        </w:rPr>
        <w:t xml:space="preserve">ng A.2 - Phương tiện y tế tối thiểu cho hoạt </w:t>
      </w:r>
      <w:r w:rsidR="006F4E88" w:rsidRPr="005D2B1E">
        <w:rPr>
          <w:rFonts w:ascii="Arial" w:hAnsi="Arial" w:cs="Arial"/>
          <w:b/>
          <w:sz w:val="20"/>
        </w:rPr>
        <w:t>động</w:t>
      </w:r>
      <w:r w:rsidRPr="005D2B1E">
        <w:rPr>
          <w:rFonts w:ascii="Arial" w:hAnsi="Arial" w:cs="Arial"/>
          <w:b/>
          <w:sz w:val="20"/>
        </w:rPr>
        <w:t xml:space="preserve"> y tế của công trường khảo</w:t>
      </w:r>
      <w:r w:rsidR="00D95196" w:rsidRPr="005D2B1E">
        <w:rPr>
          <w:rFonts w:ascii="Arial" w:hAnsi="Arial" w:cs="Arial"/>
          <w:b/>
          <w:sz w:val="20"/>
          <w:lang w:val="en-US"/>
        </w:rPr>
        <w:t xml:space="preserve"> </w:t>
      </w:r>
      <w:r w:rsidRPr="005D2B1E">
        <w:rPr>
          <w:rFonts w:ascii="Arial" w:hAnsi="Arial" w:cs="Arial"/>
          <w:b/>
          <w:sz w:val="20"/>
        </w:rPr>
        <w:t>sát, rà phá bom mìn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8"/>
        <w:gridCol w:w="5236"/>
        <w:gridCol w:w="1337"/>
        <w:gridCol w:w="1343"/>
      </w:tblGrid>
      <w:tr w:rsidR="00F53980" w:rsidRPr="005D2B1E" w14:paraId="7AA54474" w14:textId="77777777" w:rsidTr="00543948">
        <w:tblPrEx>
          <w:tblCellMar>
            <w:top w:w="0" w:type="dxa"/>
            <w:left w:w="0" w:type="dxa"/>
            <w:bottom w:w="0" w:type="dxa"/>
            <w:right w:w="0" w:type="dxa"/>
          </w:tblCellMar>
        </w:tblPrEx>
        <w:tc>
          <w:tcPr>
            <w:tcW w:w="416" w:type="pct"/>
            <w:shd w:val="clear" w:color="auto" w:fill="FFFFFF"/>
            <w:vAlign w:val="center"/>
          </w:tcPr>
          <w:p w14:paraId="7398A485"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3032" w:type="pct"/>
            <w:shd w:val="clear" w:color="auto" w:fill="FFFFFF"/>
            <w:vAlign w:val="center"/>
          </w:tcPr>
          <w:p w14:paraId="41EC8418"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T</w:t>
            </w:r>
            <w:r w:rsidR="00D95196" w:rsidRPr="005D2B1E">
              <w:rPr>
                <w:rFonts w:ascii="Arial" w:hAnsi="Arial" w:cs="Arial"/>
                <w:b/>
                <w:sz w:val="20"/>
                <w:lang w:val="en-US"/>
              </w:rPr>
              <w:t>ê</w:t>
            </w:r>
            <w:r w:rsidRPr="005D2B1E">
              <w:rPr>
                <w:rFonts w:ascii="Arial" w:hAnsi="Arial" w:cs="Arial"/>
                <w:b/>
                <w:sz w:val="20"/>
              </w:rPr>
              <w:t>n phương tiện, hoạt chất</w:t>
            </w:r>
          </w:p>
        </w:tc>
        <w:tc>
          <w:tcPr>
            <w:tcW w:w="774" w:type="pct"/>
            <w:shd w:val="clear" w:color="auto" w:fill="FFFFFF"/>
            <w:vAlign w:val="center"/>
          </w:tcPr>
          <w:p w14:paraId="29945746"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Đơn vị tính</w:t>
            </w:r>
          </w:p>
        </w:tc>
        <w:tc>
          <w:tcPr>
            <w:tcW w:w="778" w:type="pct"/>
            <w:shd w:val="clear" w:color="auto" w:fill="FFFFFF"/>
            <w:vAlign w:val="center"/>
          </w:tcPr>
          <w:p w14:paraId="3AE4E801"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lượng</w:t>
            </w:r>
          </w:p>
        </w:tc>
      </w:tr>
      <w:tr w:rsidR="00F53980" w:rsidRPr="005D2B1E" w14:paraId="00F3F32C" w14:textId="77777777" w:rsidTr="00543948">
        <w:tblPrEx>
          <w:tblCellMar>
            <w:top w:w="0" w:type="dxa"/>
            <w:left w:w="0" w:type="dxa"/>
            <w:bottom w:w="0" w:type="dxa"/>
            <w:right w:w="0" w:type="dxa"/>
          </w:tblCellMar>
        </w:tblPrEx>
        <w:tc>
          <w:tcPr>
            <w:tcW w:w="5000" w:type="pct"/>
            <w:gridSpan w:val="4"/>
            <w:shd w:val="clear" w:color="auto" w:fill="FFFFFF"/>
            <w:vAlign w:val="center"/>
          </w:tcPr>
          <w:p w14:paraId="31400B08" w14:textId="77777777" w:rsidR="00F53980" w:rsidRPr="005D2B1E" w:rsidRDefault="00F53980" w:rsidP="005D2B1E">
            <w:pPr>
              <w:spacing w:before="120"/>
              <w:rPr>
                <w:rFonts w:ascii="Arial" w:hAnsi="Arial" w:cs="Arial"/>
                <w:b/>
                <w:sz w:val="20"/>
              </w:rPr>
            </w:pPr>
            <w:r w:rsidRPr="005D2B1E">
              <w:rPr>
                <w:rFonts w:ascii="Arial" w:hAnsi="Arial" w:cs="Arial"/>
                <w:b/>
                <w:sz w:val="20"/>
              </w:rPr>
              <w:t>I. Phương tiện vận chuyển</w:t>
            </w:r>
          </w:p>
        </w:tc>
      </w:tr>
      <w:tr w:rsidR="00F53980" w:rsidRPr="005D2B1E" w14:paraId="4EF14DBE" w14:textId="77777777" w:rsidTr="00543948">
        <w:tblPrEx>
          <w:tblCellMar>
            <w:top w:w="0" w:type="dxa"/>
            <w:left w:w="0" w:type="dxa"/>
            <w:bottom w:w="0" w:type="dxa"/>
            <w:right w:w="0" w:type="dxa"/>
          </w:tblCellMar>
        </w:tblPrEx>
        <w:tc>
          <w:tcPr>
            <w:tcW w:w="416" w:type="pct"/>
            <w:shd w:val="clear" w:color="auto" w:fill="FFFFFF"/>
            <w:vAlign w:val="center"/>
          </w:tcPr>
          <w:p w14:paraId="29C49A7B" w14:textId="77777777" w:rsidR="00F53980" w:rsidRPr="005D2B1E" w:rsidRDefault="00F53980" w:rsidP="005D2B1E">
            <w:pPr>
              <w:spacing w:before="120"/>
              <w:jc w:val="center"/>
              <w:rPr>
                <w:rFonts w:ascii="Arial" w:hAnsi="Arial" w:cs="Arial"/>
                <w:sz w:val="20"/>
              </w:rPr>
            </w:pPr>
          </w:p>
        </w:tc>
        <w:tc>
          <w:tcPr>
            <w:tcW w:w="3032" w:type="pct"/>
            <w:shd w:val="clear" w:color="auto" w:fill="FFFFFF"/>
            <w:vAlign w:val="center"/>
          </w:tcPr>
          <w:p w14:paraId="76671CB3" w14:textId="77777777" w:rsidR="00F53980" w:rsidRPr="005D2B1E" w:rsidRDefault="00F53980" w:rsidP="005D2B1E">
            <w:pPr>
              <w:spacing w:before="120"/>
              <w:rPr>
                <w:rFonts w:ascii="Arial" w:hAnsi="Arial" w:cs="Arial"/>
                <w:sz w:val="20"/>
              </w:rPr>
            </w:pPr>
            <w:r w:rsidRPr="005D2B1E">
              <w:rPr>
                <w:rFonts w:ascii="Arial" w:hAnsi="Arial" w:cs="Arial"/>
                <w:sz w:val="20"/>
              </w:rPr>
              <w:t>Xe cứu thương chuyên dụng hoặc các phương tiện vận chuyển tương đương phù hợp địa hình (ca nô, máy bay...)</w:t>
            </w:r>
          </w:p>
        </w:tc>
        <w:tc>
          <w:tcPr>
            <w:tcW w:w="774" w:type="pct"/>
            <w:shd w:val="clear" w:color="auto" w:fill="FFFFFF"/>
            <w:vAlign w:val="center"/>
          </w:tcPr>
          <w:p w14:paraId="6CC4F75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B5109C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315D3B6E" w14:textId="77777777" w:rsidTr="00543948">
        <w:tblPrEx>
          <w:tblCellMar>
            <w:top w:w="0" w:type="dxa"/>
            <w:left w:w="0" w:type="dxa"/>
            <w:bottom w:w="0" w:type="dxa"/>
            <w:right w:w="0" w:type="dxa"/>
          </w:tblCellMar>
        </w:tblPrEx>
        <w:tc>
          <w:tcPr>
            <w:tcW w:w="5000" w:type="pct"/>
            <w:gridSpan w:val="4"/>
            <w:shd w:val="clear" w:color="auto" w:fill="FFFFFF"/>
            <w:vAlign w:val="center"/>
          </w:tcPr>
          <w:p w14:paraId="1A40572E" w14:textId="77777777" w:rsidR="00F53980" w:rsidRPr="005D2B1E" w:rsidRDefault="00F53980" w:rsidP="005D2B1E">
            <w:pPr>
              <w:spacing w:before="120"/>
              <w:rPr>
                <w:rFonts w:ascii="Arial" w:hAnsi="Arial" w:cs="Arial"/>
                <w:b/>
                <w:sz w:val="20"/>
              </w:rPr>
            </w:pPr>
            <w:r w:rsidRPr="005D2B1E">
              <w:rPr>
                <w:rFonts w:ascii="Arial" w:hAnsi="Arial" w:cs="Arial"/>
                <w:b/>
                <w:sz w:val="20"/>
              </w:rPr>
              <w:t>II. Phương tiện thông khí và các dụng cụ hỗ trợ hô h</w:t>
            </w:r>
            <w:r w:rsidR="008C33C8" w:rsidRPr="005D2B1E">
              <w:rPr>
                <w:rFonts w:ascii="Arial" w:hAnsi="Arial" w:cs="Arial"/>
                <w:b/>
                <w:sz w:val="20"/>
                <w:lang w:val="en-US"/>
              </w:rPr>
              <w:t>ấ</w:t>
            </w:r>
            <w:r w:rsidRPr="005D2B1E">
              <w:rPr>
                <w:rFonts w:ascii="Arial" w:hAnsi="Arial" w:cs="Arial"/>
                <w:b/>
                <w:sz w:val="20"/>
              </w:rPr>
              <w:t>p</w:t>
            </w:r>
          </w:p>
        </w:tc>
      </w:tr>
      <w:tr w:rsidR="00F53980" w:rsidRPr="005D2B1E" w14:paraId="18CC583A" w14:textId="77777777" w:rsidTr="00543948">
        <w:tblPrEx>
          <w:tblCellMar>
            <w:top w:w="0" w:type="dxa"/>
            <w:left w:w="0" w:type="dxa"/>
            <w:bottom w:w="0" w:type="dxa"/>
            <w:right w:w="0" w:type="dxa"/>
          </w:tblCellMar>
        </w:tblPrEx>
        <w:tc>
          <w:tcPr>
            <w:tcW w:w="416" w:type="pct"/>
            <w:shd w:val="clear" w:color="auto" w:fill="FFFFFF"/>
            <w:vAlign w:val="center"/>
          </w:tcPr>
          <w:p w14:paraId="60BDBBE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3032" w:type="pct"/>
            <w:shd w:val="clear" w:color="auto" w:fill="FFFFFF"/>
            <w:vAlign w:val="center"/>
          </w:tcPr>
          <w:p w14:paraId="69DDAD88" w14:textId="77777777" w:rsidR="00F53980" w:rsidRPr="005D2B1E" w:rsidRDefault="00F53980" w:rsidP="005D2B1E">
            <w:pPr>
              <w:spacing w:before="120"/>
              <w:rPr>
                <w:rFonts w:ascii="Arial" w:hAnsi="Arial" w:cs="Arial"/>
                <w:sz w:val="20"/>
              </w:rPr>
            </w:pPr>
            <w:r w:rsidRPr="005D2B1E">
              <w:rPr>
                <w:rFonts w:ascii="Arial" w:hAnsi="Arial" w:cs="Arial"/>
                <w:sz w:val="20"/>
              </w:rPr>
              <w:t>Bóp bóng người lớn loại sử dụng nhiều lần (ambu + mask)</w:t>
            </w:r>
          </w:p>
        </w:tc>
        <w:tc>
          <w:tcPr>
            <w:tcW w:w="774" w:type="pct"/>
            <w:shd w:val="clear" w:color="auto" w:fill="FFFFFF"/>
            <w:vAlign w:val="center"/>
          </w:tcPr>
          <w:p w14:paraId="785731D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441FF37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56B0C4FF" w14:textId="77777777" w:rsidTr="00543948">
        <w:tblPrEx>
          <w:tblCellMar>
            <w:top w:w="0" w:type="dxa"/>
            <w:left w:w="0" w:type="dxa"/>
            <w:bottom w:w="0" w:type="dxa"/>
            <w:right w:w="0" w:type="dxa"/>
          </w:tblCellMar>
        </w:tblPrEx>
        <w:tc>
          <w:tcPr>
            <w:tcW w:w="416" w:type="pct"/>
            <w:shd w:val="clear" w:color="auto" w:fill="FFFFFF"/>
            <w:vAlign w:val="center"/>
          </w:tcPr>
          <w:p w14:paraId="726178C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2063E7C7" w14:textId="77777777" w:rsidR="00F53980" w:rsidRPr="005D2B1E" w:rsidRDefault="00F53980" w:rsidP="005D2B1E">
            <w:pPr>
              <w:spacing w:before="120"/>
              <w:rPr>
                <w:rFonts w:ascii="Arial" w:hAnsi="Arial" w:cs="Arial"/>
                <w:sz w:val="20"/>
              </w:rPr>
            </w:pPr>
            <w:r w:rsidRPr="005D2B1E">
              <w:rPr>
                <w:rFonts w:ascii="Arial" w:hAnsi="Arial" w:cs="Arial"/>
                <w:sz w:val="20"/>
              </w:rPr>
              <w:t>Mặt nạ thanh quản các cỡ dùng cho người lớn (mask thanh quản)</w:t>
            </w:r>
          </w:p>
        </w:tc>
        <w:tc>
          <w:tcPr>
            <w:tcW w:w="774" w:type="pct"/>
            <w:shd w:val="clear" w:color="auto" w:fill="FFFFFF"/>
            <w:vAlign w:val="center"/>
          </w:tcPr>
          <w:p w14:paraId="33BF83A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552A66A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7F5F712F" w14:textId="77777777" w:rsidTr="00543948">
        <w:tblPrEx>
          <w:tblCellMar>
            <w:top w:w="0" w:type="dxa"/>
            <w:left w:w="0" w:type="dxa"/>
            <w:bottom w:w="0" w:type="dxa"/>
            <w:right w:w="0" w:type="dxa"/>
          </w:tblCellMar>
        </w:tblPrEx>
        <w:tc>
          <w:tcPr>
            <w:tcW w:w="416" w:type="pct"/>
            <w:shd w:val="clear" w:color="auto" w:fill="FFFFFF"/>
            <w:vAlign w:val="center"/>
          </w:tcPr>
          <w:p w14:paraId="56824A8B"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5F72A384" w14:textId="77777777" w:rsidR="00F53980" w:rsidRPr="005D2B1E" w:rsidRDefault="00F53980" w:rsidP="005D2B1E">
            <w:pPr>
              <w:spacing w:before="120"/>
              <w:rPr>
                <w:rFonts w:ascii="Arial" w:hAnsi="Arial" w:cs="Arial"/>
                <w:sz w:val="20"/>
              </w:rPr>
            </w:pPr>
            <w:r w:rsidRPr="005D2B1E">
              <w:rPr>
                <w:rFonts w:ascii="Arial" w:hAnsi="Arial" w:cs="Arial"/>
                <w:sz w:val="20"/>
              </w:rPr>
              <w:t>Mặt nạ th</w:t>
            </w:r>
            <w:r w:rsidR="006609BD" w:rsidRPr="005D2B1E">
              <w:rPr>
                <w:rFonts w:ascii="Arial" w:hAnsi="Arial" w:cs="Arial"/>
                <w:sz w:val="20"/>
                <w:lang w:val="en-US"/>
              </w:rPr>
              <w:t>ở</w:t>
            </w:r>
            <w:r w:rsidRPr="005D2B1E">
              <w:rPr>
                <w:rFonts w:ascii="Arial" w:hAnsi="Arial" w:cs="Arial"/>
                <w:sz w:val="20"/>
              </w:rPr>
              <w:t xml:space="preserve"> </w:t>
            </w:r>
            <w:r w:rsidR="006609BD" w:rsidRPr="005D2B1E">
              <w:rPr>
                <w:rFonts w:ascii="Arial" w:hAnsi="Arial" w:cs="Arial"/>
                <w:sz w:val="20"/>
                <w:lang w:val="en-US"/>
              </w:rPr>
              <w:t>ô</w:t>
            </w:r>
            <w:r w:rsidRPr="005D2B1E">
              <w:rPr>
                <w:rFonts w:ascii="Arial" w:hAnsi="Arial" w:cs="Arial"/>
                <w:sz w:val="20"/>
              </w:rPr>
              <w:t xml:space="preserve"> xy người lớn</w:t>
            </w:r>
          </w:p>
        </w:tc>
        <w:tc>
          <w:tcPr>
            <w:tcW w:w="774" w:type="pct"/>
            <w:shd w:val="clear" w:color="auto" w:fill="FFFFFF"/>
            <w:vAlign w:val="center"/>
          </w:tcPr>
          <w:p w14:paraId="4BF7E3C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FEB426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16F836F6" w14:textId="77777777" w:rsidTr="00543948">
        <w:tblPrEx>
          <w:tblCellMar>
            <w:top w:w="0" w:type="dxa"/>
            <w:left w:w="0" w:type="dxa"/>
            <w:bottom w:w="0" w:type="dxa"/>
            <w:right w:w="0" w:type="dxa"/>
          </w:tblCellMar>
        </w:tblPrEx>
        <w:tc>
          <w:tcPr>
            <w:tcW w:w="416" w:type="pct"/>
            <w:shd w:val="clear" w:color="auto" w:fill="FFFFFF"/>
            <w:vAlign w:val="center"/>
          </w:tcPr>
          <w:p w14:paraId="0B861D6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3321A4BF" w14:textId="77777777" w:rsidR="00F53980" w:rsidRPr="005D2B1E" w:rsidRDefault="00F53980" w:rsidP="005D2B1E">
            <w:pPr>
              <w:spacing w:before="120"/>
              <w:rPr>
                <w:rFonts w:ascii="Arial" w:hAnsi="Arial" w:cs="Arial"/>
                <w:sz w:val="20"/>
              </w:rPr>
            </w:pPr>
            <w:r w:rsidRPr="005D2B1E">
              <w:rPr>
                <w:rFonts w:ascii="Arial" w:hAnsi="Arial" w:cs="Arial"/>
                <w:sz w:val="20"/>
              </w:rPr>
              <w:t>Canuyl Mayo đường miệng và mũi các cỡ</w:t>
            </w:r>
          </w:p>
        </w:tc>
        <w:tc>
          <w:tcPr>
            <w:tcW w:w="774" w:type="pct"/>
            <w:shd w:val="clear" w:color="auto" w:fill="FFFFFF"/>
            <w:vAlign w:val="center"/>
          </w:tcPr>
          <w:p w14:paraId="2CBA080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7D3E4A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Mỗi cỡ 02 c</w:t>
            </w:r>
            <w:r w:rsidR="006609BD" w:rsidRPr="005D2B1E">
              <w:rPr>
                <w:rFonts w:ascii="Arial" w:hAnsi="Arial" w:cs="Arial"/>
                <w:sz w:val="20"/>
                <w:lang w:val="en-US"/>
              </w:rPr>
              <w:t>á</w:t>
            </w:r>
            <w:r w:rsidRPr="005D2B1E">
              <w:rPr>
                <w:rFonts w:ascii="Arial" w:hAnsi="Arial" w:cs="Arial"/>
                <w:sz w:val="20"/>
              </w:rPr>
              <w:t>i</w:t>
            </w:r>
          </w:p>
        </w:tc>
      </w:tr>
      <w:tr w:rsidR="00F53980" w:rsidRPr="005D2B1E" w14:paraId="1B0E8D79" w14:textId="77777777" w:rsidTr="00543948">
        <w:tblPrEx>
          <w:tblCellMar>
            <w:top w:w="0" w:type="dxa"/>
            <w:left w:w="0" w:type="dxa"/>
            <w:bottom w:w="0" w:type="dxa"/>
            <w:right w:w="0" w:type="dxa"/>
          </w:tblCellMar>
        </w:tblPrEx>
        <w:tc>
          <w:tcPr>
            <w:tcW w:w="416" w:type="pct"/>
            <w:shd w:val="clear" w:color="auto" w:fill="FFFFFF"/>
            <w:vAlign w:val="center"/>
          </w:tcPr>
          <w:p w14:paraId="4B612FB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6A716496" w14:textId="77777777" w:rsidR="00F53980" w:rsidRPr="005D2B1E" w:rsidRDefault="00F53980" w:rsidP="005D2B1E">
            <w:pPr>
              <w:spacing w:before="120"/>
              <w:rPr>
                <w:rFonts w:ascii="Arial" w:hAnsi="Arial" w:cs="Arial"/>
                <w:sz w:val="20"/>
              </w:rPr>
            </w:pPr>
            <w:r w:rsidRPr="005D2B1E">
              <w:rPr>
                <w:rFonts w:ascii="Arial" w:hAnsi="Arial" w:cs="Arial"/>
                <w:sz w:val="20"/>
              </w:rPr>
              <w:t>Ng</w:t>
            </w:r>
            <w:r w:rsidR="006609BD" w:rsidRPr="005D2B1E">
              <w:rPr>
                <w:rFonts w:ascii="Arial" w:hAnsi="Arial" w:cs="Arial"/>
                <w:sz w:val="20"/>
                <w:lang w:val="en-US"/>
              </w:rPr>
              <w:t>uồ</w:t>
            </w:r>
            <w:r w:rsidRPr="005D2B1E">
              <w:rPr>
                <w:rFonts w:ascii="Arial" w:hAnsi="Arial" w:cs="Arial"/>
                <w:sz w:val="20"/>
              </w:rPr>
              <w:t>n cung cấp ô xy trong 120 min/8 L/min [10 L/20 MPa (200 bar)], có đồng hồ đo áp lực và bộ điều chỉnh lưu lượng</w:t>
            </w:r>
          </w:p>
        </w:tc>
        <w:tc>
          <w:tcPr>
            <w:tcW w:w="774" w:type="pct"/>
            <w:shd w:val="clear" w:color="auto" w:fill="FFFFFF"/>
            <w:vAlign w:val="center"/>
          </w:tcPr>
          <w:p w14:paraId="1B2CC32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1F47A84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1BF809DA" w14:textId="77777777" w:rsidTr="00543948">
        <w:tblPrEx>
          <w:tblCellMar>
            <w:top w:w="0" w:type="dxa"/>
            <w:left w:w="0" w:type="dxa"/>
            <w:bottom w:w="0" w:type="dxa"/>
            <w:right w:w="0" w:type="dxa"/>
          </w:tblCellMar>
        </w:tblPrEx>
        <w:tc>
          <w:tcPr>
            <w:tcW w:w="416" w:type="pct"/>
            <w:shd w:val="clear" w:color="auto" w:fill="FFFFFF"/>
            <w:vAlign w:val="center"/>
          </w:tcPr>
          <w:p w14:paraId="185615D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39911D32" w14:textId="77777777" w:rsidR="00F53980" w:rsidRPr="005D2B1E" w:rsidRDefault="00F53980" w:rsidP="005D2B1E">
            <w:pPr>
              <w:spacing w:before="120"/>
              <w:rPr>
                <w:rFonts w:ascii="Arial" w:hAnsi="Arial" w:cs="Arial"/>
                <w:sz w:val="20"/>
              </w:rPr>
            </w:pPr>
            <w:r w:rsidRPr="005D2B1E">
              <w:rPr>
                <w:rFonts w:ascii="Arial" w:hAnsi="Arial" w:cs="Arial"/>
                <w:sz w:val="20"/>
              </w:rPr>
              <w:t>Dây thông khí mũi - họng</w:t>
            </w:r>
          </w:p>
        </w:tc>
        <w:tc>
          <w:tcPr>
            <w:tcW w:w="774" w:type="pct"/>
            <w:shd w:val="clear" w:color="auto" w:fill="FFFFFF"/>
            <w:vAlign w:val="center"/>
          </w:tcPr>
          <w:p w14:paraId="0F19C83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6B223FD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3CFC0AAE" w14:textId="77777777" w:rsidTr="00543948">
        <w:tblPrEx>
          <w:tblCellMar>
            <w:top w:w="0" w:type="dxa"/>
            <w:left w:w="0" w:type="dxa"/>
            <w:bottom w:w="0" w:type="dxa"/>
            <w:right w:w="0" w:type="dxa"/>
          </w:tblCellMar>
        </w:tblPrEx>
        <w:tc>
          <w:tcPr>
            <w:tcW w:w="416" w:type="pct"/>
            <w:shd w:val="clear" w:color="auto" w:fill="FFFFFF"/>
            <w:vAlign w:val="center"/>
          </w:tcPr>
          <w:p w14:paraId="159EB5A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04ABB01F" w14:textId="77777777" w:rsidR="00F53980" w:rsidRPr="005D2B1E" w:rsidRDefault="006609BD" w:rsidP="005D2B1E">
            <w:pPr>
              <w:spacing w:before="120"/>
              <w:rPr>
                <w:rFonts w:ascii="Arial" w:hAnsi="Arial" w:cs="Arial"/>
                <w:sz w:val="20"/>
              </w:rPr>
            </w:pPr>
            <w:r w:rsidRPr="005D2B1E">
              <w:rPr>
                <w:rFonts w:ascii="Arial" w:hAnsi="Arial" w:cs="Arial"/>
                <w:sz w:val="20"/>
                <w:lang w:val="en-US"/>
              </w:rPr>
              <w:t>Ố</w:t>
            </w:r>
            <w:r w:rsidR="00F53980" w:rsidRPr="005D2B1E">
              <w:rPr>
                <w:rFonts w:ascii="Arial" w:hAnsi="Arial" w:cs="Arial"/>
                <w:sz w:val="20"/>
              </w:rPr>
              <w:t>ng nộ</w:t>
            </w:r>
            <w:r w:rsidR="00151638" w:rsidRPr="005D2B1E">
              <w:rPr>
                <w:rFonts w:ascii="Arial" w:hAnsi="Arial" w:cs="Arial"/>
                <w:sz w:val="20"/>
              </w:rPr>
              <w:t>i khí q</w:t>
            </w:r>
            <w:r w:rsidR="00151638" w:rsidRPr="005D2B1E">
              <w:rPr>
                <w:rFonts w:ascii="Arial" w:hAnsi="Arial" w:cs="Arial"/>
                <w:sz w:val="20"/>
                <w:lang w:val="en-US"/>
              </w:rPr>
              <w:t>u</w:t>
            </w:r>
            <w:r w:rsidR="00F53980" w:rsidRPr="005D2B1E">
              <w:rPr>
                <w:rFonts w:ascii="Arial" w:hAnsi="Arial" w:cs="Arial"/>
                <w:sz w:val="20"/>
              </w:rPr>
              <w:t>ản các số</w:t>
            </w:r>
          </w:p>
        </w:tc>
        <w:tc>
          <w:tcPr>
            <w:tcW w:w="774" w:type="pct"/>
            <w:shd w:val="clear" w:color="auto" w:fill="FFFFFF"/>
            <w:vAlign w:val="center"/>
          </w:tcPr>
          <w:p w14:paraId="499050A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4073FEA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Mỗi số 01 cái</w:t>
            </w:r>
          </w:p>
        </w:tc>
      </w:tr>
      <w:tr w:rsidR="00F53980" w:rsidRPr="005D2B1E" w14:paraId="213611C3" w14:textId="77777777" w:rsidTr="00543948">
        <w:tblPrEx>
          <w:tblCellMar>
            <w:top w:w="0" w:type="dxa"/>
            <w:left w:w="0" w:type="dxa"/>
            <w:bottom w:w="0" w:type="dxa"/>
            <w:right w:w="0" w:type="dxa"/>
          </w:tblCellMar>
        </w:tblPrEx>
        <w:tc>
          <w:tcPr>
            <w:tcW w:w="416" w:type="pct"/>
            <w:shd w:val="clear" w:color="auto" w:fill="FFFFFF"/>
            <w:vAlign w:val="center"/>
          </w:tcPr>
          <w:p w14:paraId="2C3284C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291CE91D"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đ</w:t>
            </w:r>
            <w:r w:rsidR="00151638" w:rsidRPr="005D2B1E">
              <w:rPr>
                <w:rFonts w:ascii="Arial" w:hAnsi="Arial" w:cs="Arial"/>
                <w:sz w:val="20"/>
                <w:lang w:val="en-US"/>
              </w:rPr>
              <w:t>ặ</w:t>
            </w:r>
            <w:r w:rsidRPr="005D2B1E">
              <w:rPr>
                <w:rFonts w:ascii="Arial" w:hAnsi="Arial" w:cs="Arial"/>
                <w:sz w:val="20"/>
              </w:rPr>
              <w:t>t nộ</w:t>
            </w:r>
            <w:r w:rsidR="00151638" w:rsidRPr="005D2B1E">
              <w:rPr>
                <w:rFonts w:ascii="Arial" w:hAnsi="Arial" w:cs="Arial"/>
                <w:sz w:val="20"/>
              </w:rPr>
              <w:t>i kh</w:t>
            </w:r>
            <w:r w:rsidR="00151638" w:rsidRPr="005D2B1E">
              <w:rPr>
                <w:rFonts w:ascii="Arial" w:hAnsi="Arial" w:cs="Arial"/>
                <w:sz w:val="20"/>
                <w:lang w:val="en-US"/>
              </w:rPr>
              <w:t>í</w:t>
            </w:r>
            <w:r w:rsidRPr="005D2B1E">
              <w:rPr>
                <w:rFonts w:ascii="Arial" w:hAnsi="Arial" w:cs="Arial"/>
                <w:sz w:val="20"/>
              </w:rPr>
              <w:t xml:space="preserve"> quản</w:t>
            </w:r>
          </w:p>
        </w:tc>
        <w:tc>
          <w:tcPr>
            <w:tcW w:w="774" w:type="pct"/>
            <w:shd w:val="clear" w:color="auto" w:fill="FFFFFF"/>
            <w:vAlign w:val="center"/>
          </w:tcPr>
          <w:p w14:paraId="5527CC0F"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72CC431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78AE27A1" w14:textId="77777777" w:rsidTr="00543948">
        <w:tblPrEx>
          <w:tblCellMar>
            <w:top w:w="0" w:type="dxa"/>
            <w:left w:w="0" w:type="dxa"/>
            <w:bottom w:w="0" w:type="dxa"/>
            <w:right w:w="0" w:type="dxa"/>
          </w:tblCellMar>
        </w:tblPrEx>
        <w:tc>
          <w:tcPr>
            <w:tcW w:w="416" w:type="pct"/>
            <w:shd w:val="clear" w:color="auto" w:fill="FFFFFF"/>
            <w:vAlign w:val="center"/>
          </w:tcPr>
          <w:p w14:paraId="3254220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60A97B18"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mở</w:t>
            </w:r>
            <w:r w:rsidR="00454B9A" w:rsidRPr="005D2B1E">
              <w:rPr>
                <w:rFonts w:ascii="Arial" w:hAnsi="Arial" w:cs="Arial"/>
                <w:sz w:val="20"/>
              </w:rPr>
              <w:t xml:space="preserve"> kh</w:t>
            </w:r>
            <w:r w:rsidR="00454B9A" w:rsidRPr="005D2B1E">
              <w:rPr>
                <w:rFonts w:ascii="Arial" w:hAnsi="Arial" w:cs="Arial"/>
                <w:sz w:val="20"/>
                <w:lang w:val="en-US"/>
              </w:rPr>
              <w:t>í</w:t>
            </w:r>
            <w:r w:rsidRPr="005D2B1E">
              <w:rPr>
                <w:rFonts w:ascii="Arial" w:hAnsi="Arial" w:cs="Arial"/>
                <w:sz w:val="20"/>
              </w:rPr>
              <w:t xml:space="preserve"> quản (bao gồm cả Canule Krishaber hoặc Sjoberg + thuốc gây tê + bơm tiêm + kim, chỉ khâu...)</w:t>
            </w:r>
          </w:p>
        </w:tc>
        <w:tc>
          <w:tcPr>
            <w:tcW w:w="774" w:type="pct"/>
            <w:shd w:val="clear" w:color="auto" w:fill="FFFFFF"/>
            <w:vAlign w:val="center"/>
          </w:tcPr>
          <w:p w14:paraId="60E435C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2DF059B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12A310C8" w14:textId="77777777" w:rsidTr="00543948">
        <w:tblPrEx>
          <w:tblCellMar>
            <w:top w:w="0" w:type="dxa"/>
            <w:left w:w="0" w:type="dxa"/>
            <w:bottom w:w="0" w:type="dxa"/>
            <w:right w:w="0" w:type="dxa"/>
          </w:tblCellMar>
        </w:tblPrEx>
        <w:tc>
          <w:tcPr>
            <w:tcW w:w="416" w:type="pct"/>
            <w:shd w:val="clear" w:color="auto" w:fill="FFFFFF"/>
            <w:vAlign w:val="center"/>
          </w:tcPr>
          <w:p w14:paraId="4C33322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63176339" w14:textId="77777777" w:rsidR="00F53980" w:rsidRPr="005D2B1E" w:rsidRDefault="00F53980" w:rsidP="005D2B1E">
            <w:pPr>
              <w:spacing w:before="120"/>
              <w:rPr>
                <w:rFonts w:ascii="Arial" w:hAnsi="Arial" w:cs="Arial"/>
                <w:sz w:val="20"/>
              </w:rPr>
            </w:pPr>
            <w:r w:rsidRPr="005D2B1E">
              <w:rPr>
                <w:rFonts w:ascii="Arial" w:hAnsi="Arial" w:cs="Arial"/>
                <w:sz w:val="20"/>
              </w:rPr>
              <w:t>Dây dẫn ô xy các cỡ</w:t>
            </w:r>
          </w:p>
        </w:tc>
        <w:tc>
          <w:tcPr>
            <w:tcW w:w="774" w:type="pct"/>
            <w:shd w:val="clear" w:color="auto" w:fill="FFFFFF"/>
            <w:vAlign w:val="center"/>
          </w:tcPr>
          <w:p w14:paraId="13465AE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0D18FCB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Mỗi cỡ 01 cái</w:t>
            </w:r>
          </w:p>
        </w:tc>
      </w:tr>
      <w:tr w:rsidR="00D95196" w:rsidRPr="005D2B1E" w14:paraId="3368CF95" w14:textId="77777777" w:rsidTr="00543948">
        <w:tblPrEx>
          <w:tblCellMar>
            <w:top w:w="0" w:type="dxa"/>
            <w:left w:w="0" w:type="dxa"/>
            <w:bottom w:w="0" w:type="dxa"/>
            <w:right w:w="0" w:type="dxa"/>
          </w:tblCellMar>
        </w:tblPrEx>
        <w:tc>
          <w:tcPr>
            <w:tcW w:w="416" w:type="pct"/>
            <w:shd w:val="clear" w:color="auto" w:fill="FFFFFF"/>
            <w:vAlign w:val="center"/>
          </w:tcPr>
          <w:p w14:paraId="14C7938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4772CDAC" w14:textId="77777777" w:rsidR="00D95196" w:rsidRPr="005D2B1E" w:rsidRDefault="00D95196" w:rsidP="005D2B1E">
            <w:pPr>
              <w:spacing w:before="120"/>
              <w:rPr>
                <w:rFonts w:ascii="Arial" w:hAnsi="Arial" w:cs="Arial"/>
                <w:sz w:val="20"/>
              </w:rPr>
            </w:pPr>
            <w:r w:rsidRPr="005D2B1E">
              <w:rPr>
                <w:rFonts w:ascii="Arial" w:hAnsi="Arial" w:cs="Arial"/>
                <w:sz w:val="20"/>
              </w:rPr>
              <w:t>Kim chọc dịch, khí màng phổi</w:t>
            </w:r>
          </w:p>
        </w:tc>
        <w:tc>
          <w:tcPr>
            <w:tcW w:w="774" w:type="pct"/>
            <w:shd w:val="clear" w:color="auto" w:fill="FFFFFF"/>
            <w:vAlign w:val="center"/>
          </w:tcPr>
          <w:p w14:paraId="1A492B75"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0414F788" w14:textId="77777777" w:rsidR="00D95196" w:rsidRPr="005D2B1E" w:rsidRDefault="00D95196" w:rsidP="005D2B1E">
            <w:pPr>
              <w:spacing w:before="120"/>
              <w:jc w:val="center"/>
              <w:rPr>
                <w:rFonts w:ascii="Arial" w:hAnsi="Arial" w:cs="Arial"/>
                <w:sz w:val="20"/>
              </w:rPr>
            </w:pPr>
            <w:r w:rsidRPr="005D2B1E">
              <w:rPr>
                <w:rFonts w:ascii="Arial" w:hAnsi="Arial" w:cs="Arial"/>
                <w:sz w:val="20"/>
              </w:rPr>
              <w:t>Mỗi loại 02 c</w:t>
            </w:r>
            <w:r w:rsidR="007E22A8" w:rsidRPr="005D2B1E">
              <w:rPr>
                <w:rFonts w:ascii="Arial" w:hAnsi="Arial" w:cs="Arial"/>
                <w:sz w:val="20"/>
                <w:lang w:val="en-US"/>
              </w:rPr>
              <w:t>á</w:t>
            </w:r>
            <w:r w:rsidRPr="005D2B1E">
              <w:rPr>
                <w:rFonts w:ascii="Arial" w:hAnsi="Arial" w:cs="Arial"/>
                <w:sz w:val="20"/>
              </w:rPr>
              <w:t>i</w:t>
            </w:r>
          </w:p>
        </w:tc>
      </w:tr>
      <w:tr w:rsidR="00D95196" w:rsidRPr="005D2B1E" w14:paraId="5F1DF7C1" w14:textId="77777777" w:rsidTr="00543948">
        <w:tblPrEx>
          <w:tblCellMar>
            <w:top w:w="0" w:type="dxa"/>
            <w:left w:w="0" w:type="dxa"/>
            <w:bottom w:w="0" w:type="dxa"/>
            <w:right w:w="0" w:type="dxa"/>
          </w:tblCellMar>
        </w:tblPrEx>
        <w:tc>
          <w:tcPr>
            <w:tcW w:w="5000" w:type="pct"/>
            <w:gridSpan w:val="4"/>
            <w:shd w:val="clear" w:color="auto" w:fill="FFFFFF"/>
            <w:vAlign w:val="center"/>
          </w:tcPr>
          <w:p w14:paraId="56F0634A" w14:textId="77777777" w:rsidR="00D95196" w:rsidRPr="005D2B1E" w:rsidRDefault="00D95196" w:rsidP="005D2B1E">
            <w:pPr>
              <w:spacing w:before="120"/>
              <w:rPr>
                <w:rFonts w:ascii="Arial" w:hAnsi="Arial" w:cs="Arial"/>
                <w:b/>
                <w:sz w:val="20"/>
              </w:rPr>
            </w:pPr>
            <w:r w:rsidRPr="005D2B1E">
              <w:rPr>
                <w:rFonts w:ascii="Arial" w:hAnsi="Arial" w:cs="Arial"/>
                <w:b/>
                <w:sz w:val="20"/>
                <w:lang w:val="en-US"/>
              </w:rPr>
              <w:t>III</w:t>
            </w:r>
            <w:r w:rsidRPr="005D2B1E">
              <w:rPr>
                <w:rFonts w:ascii="Arial" w:hAnsi="Arial" w:cs="Arial"/>
                <w:b/>
                <w:sz w:val="20"/>
              </w:rPr>
              <w:t>. Dụng cụ ti</w:t>
            </w:r>
            <w:r w:rsidR="00884ACE" w:rsidRPr="005D2B1E">
              <w:rPr>
                <w:rFonts w:ascii="Arial" w:hAnsi="Arial" w:cs="Arial"/>
                <w:b/>
                <w:sz w:val="20"/>
                <w:lang w:val="en-US"/>
              </w:rPr>
              <w:t>ê</w:t>
            </w:r>
            <w:r w:rsidRPr="005D2B1E">
              <w:rPr>
                <w:rFonts w:ascii="Arial" w:hAnsi="Arial" w:cs="Arial"/>
                <w:b/>
                <w:sz w:val="20"/>
              </w:rPr>
              <w:t>m truyền</w:t>
            </w:r>
          </w:p>
        </w:tc>
      </w:tr>
      <w:tr w:rsidR="00D95196" w:rsidRPr="005D2B1E" w14:paraId="60714553" w14:textId="77777777" w:rsidTr="00543948">
        <w:tblPrEx>
          <w:tblCellMar>
            <w:top w:w="0" w:type="dxa"/>
            <w:left w:w="0" w:type="dxa"/>
            <w:bottom w:w="0" w:type="dxa"/>
            <w:right w:w="0" w:type="dxa"/>
          </w:tblCellMar>
        </w:tblPrEx>
        <w:tc>
          <w:tcPr>
            <w:tcW w:w="416" w:type="pct"/>
            <w:shd w:val="clear" w:color="auto" w:fill="FFFFFF"/>
            <w:vAlign w:val="center"/>
          </w:tcPr>
          <w:p w14:paraId="1BB69A35"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w:t>
            </w:r>
          </w:p>
        </w:tc>
        <w:tc>
          <w:tcPr>
            <w:tcW w:w="3032" w:type="pct"/>
            <w:shd w:val="clear" w:color="auto" w:fill="FFFFFF"/>
            <w:vAlign w:val="center"/>
          </w:tcPr>
          <w:p w14:paraId="474696BB" w14:textId="77777777" w:rsidR="00D95196" w:rsidRPr="005D2B1E" w:rsidRDefault="00D95196" w:rsidP="005D2B1E">
            <w:pPr>
              <w:spacing w:before="120"/>
              <w:rPr>
                <w:rFonts w:ascii="Arial" w:hAnsi="Arial" w:cs="Arial"/>
                <w:sz w:val="20"/>
              </w:rPr>
            </w:pPr>
            <w:r w:rsidRPr="005D2B1E">
              <w:rPr>
                <w:rFonts w:ascii="Arial" w:hAnsi="Arial" w:cs="Arial"/>
                <w:sz w:val="20"/>
              </w:rPr>
              <w:t>Kính bảo vệ m</w:t>
            </w:r>
            <w:r w:rsidR="0093064D" w:rsidRPr="005D2B1E">
              <w:rPr>
                <w:rFonts w:ascii="Arial" w:hAnsi="Arial" w:cs="Arial"/>
                <w:sz w:val="20"/>
                <w:lang w:val="en-US"/>
              </w:rPr>
              <w:t>ắ</w:t>
            </w:r>
            <w:r w:rsidRPr="005D2B1E">
              <w:rPr>
                <w:rFonts w:ascii="Arial" w:hAnsi="Arial" w:cs="Arial"/>
                <w:sz w:val="20"/>
              </w:rPr>
              <w:t>t</w:t>
            </w:r>
          </w:p>
        </w:tc>
        <w:tc>
          <w:tcPr>
            <w:tcW w:w="774" w:type="pct"/>
            <w:shd w:val="clear" w:color="auto" w:fill="FFFFFF"/>
            <w:vAlign w:val="center"/>
          </w:tcPr>
          <w:p w14:paraId="7A11559A"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060DF4B4"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134D04D4" w14:textId="77777777" w:rsidTr="00543948">
        <w:tblPrEx>
          <w:tblCellMar>
            <w:top w:w="0" w:type="dxa"/>
            <w:left w:w="0" w:type="dxa"/>
            <w:bottom w:w="0" w:type="dxa"/>
            <w:right w:w="0" w:type="dxa"/>
          </w:tblCellMar>
        </w:tblPrEx>
        <w:tc>
          <w:tcPr>
            <w:tcW w:w="416" w:type="pct"/>
            <w:shd w:val="clear" w:color="auto" w:fill="FFFFFF"/>
            <w:vAlign w:val="center"/>
          </w:tcPr>
          <w:p w14:paraId="747D7A3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0CC73E05" w14:textId="77777777" w:rsidR="00D95196" w:rsidRPr="005D2B1E" w:rsidRDefault="00D95196" w:rsidP="005D2B1E">
            <w:pPr>
              <w:spacing w:before="120"/>
              <w:rPr>
                <w:rFonts w:ascii="Arial" w:hAnsi="Arial" w:cs="Arial"/>
                <w:sz w:val="20"/>
              </w:rPr>
            </w:pPr>
            <w:r w:rsidRPr="005D2B1E">
              <w:rPr>
                <w:rFonts w:ascii="Arial" w:hAnsi="Arial" w:cs="Arial"/>
                <w:sz w:val="20"/>
              </w:rPr>
              <w:t>Thùng chứa đồ sắc nhọn</w:t>
            </w:r>
          </w:p>
        </w:tc>
        <w:tc>
          <w:tcPr>
            <w:tcW w:w="774" w:type="pct"/>
            <w:shd w:val="clear" w:color="auto" w:fill="FFFFFF"/>
            <w:vAlign w:val="center"/>
          </w:tcPr>
          <w:p w14:paraId="52A300C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261F6F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01</w:t>
            </w:r>
          </w:p>
        </w:tc>
      </w:tr>
      <w:tr w:rsidR="00D95196" w:rsidRPr="005D2B1E" w14:paraId="66DC51DE" w14:textId="77777777" w:rsidTr="00543948">
        <w:tblPrEx>
          <w:tblCellMar>
            <w:top w:w="0" w:type="dxa"/>
            <w:left w:w="0" w:type="dxa"/>
            <w:bottom w:w="0" w:type="dxa"/>
            <w:right w:w="0" w:type="dxa"/>
          </w:tblCellMar>
        </w:tblPrEx>
        <w:tc>
          <w:tcPr>
            <w:tcW w:w="416" w:type="pct"/>
            <w:shd w:val="clear" w:color="auto" w:fill="FFFFFF"/>
            <w:vAlign w:val="center"/>
          </w:tcPr>
          <w:p w14:paraId="0CBF0658" w14:textId="77777777" w:rsidR="00D95196" w:rsidRPr="005D2B1E" w:rsidRDefault="00D95196"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176322D5" w14:textId="77777777" w:rsidR="00D95196" w:rsidRPr="005D2B1E" w:rsidRDefault="00D95196" w:rsidP="005D2B1E">
            <w:pPr>
              <w:spacing w:before="120"/>
              <w:rPr>
                <w:rFonts w:ascii="Arial" w:hAnsi="Arial" w:cs="Arial"/>
                <w:sz w:val="20"/>
              </w:rPr>
            </w:pPr>
            <w:r w:rsidRPr="005D2B1E">
              <w:rPr>
                <w:rFonts w:ascii="Arial" w:hAnsi="Arial" w:cs="Arial"/>
                <w:sz w:val="20"/>
              </w:rPr>
              <w:t>Kim luồn tĩnh mạch cỡ 14G, 16G, 18G, 20G</w:t>
            </w:r>
          </w:p>
        </w:tc>
        <w:tc>
          <w:tcPr>
            <w:tcW w:w="774" w:type="pct"/>
            <w:shd w:val="clear" w:color="auto" w:fill="FFFFFF"/>
            <w:vAlign w:val="center"/>
          </w:tcPr>
          <w:p w14:paraId="513BF615"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045C6005" w14:textId="77777777" w:rsidR="00D95196" w:rsidRPr="005D2B1E" w:rsidRDefault="00D95196" w:rsidP="005D2B1E">
            <w:pPr>
              <w:spacing w:before="120"/>
              <w:jc w:val="center"/>
              <w:rPr>
                <w:rFonts w:ascii="Arial" w:hAnsi="Arial" w:cs="Arial"/>
                <w:sz w:val="20"/>
              </w:rPr>
            </w:pPr>
            <w:r w:rsidRPr="005D2B1E">
              <w:rPr>
                <w:rFonts w:ascii="Arial" w:hAnsi="Arial" w:cs="Arial"/>
                <w:sz w:val="20"/>
              </w:rPr>
              <w:t>Mỗi cỡ 5 c</w:t>
            </w:r>
            <w:r w:rsidR="0093064D" w:rsidRPr="005D2B1E">
              <w:rPr>
                <w:rFonts w:ascii="Arial" w:hAnsi="Arial" w:cs="Arial"/>
                <w:sz w:val="20"/>
                <w:lang w:val="en-US"/>
              </w:rPr>
              <w:t>á</w:t>
            </w:r>
            <w:r w:rsidRPr="005D2B1E">
              <w:rPr>
                <w:rFonts w:ascii="Arial" w:hAnsi="Arial" w:cs="Arial"/>
                <w:sz w:val="20"/>
              </w:rPr>
              <w:t>i</w:t>
            </w:r>
          </w:p>
        </w:tc>
      </w:tr>
      <w:tr w:rsidR="00D95196" w:rsidRPr="005D2B1E" w14:paraId="2CE32E38" w14:textId="77777777" w:rsidTr="00543948">
        <w:tblPrEx>
          <w:tblCellMar>
            <w:top w:w="0" w:type="dxa"/>
            <w:left w:w="0" w:type="dxa"/>
            <w:bottom w:w="0" w:type="dxa"/>
            <w:right w:w="0" w:type="dxa"/>
          </w:tblCellMar>
        </w:tblPrEx>
        <w:tc>
          <w:tcPr>
            <w:tcW w:w="416" w:type="pct"/>
            <w:shd w:val="clear" w:color="auto" w:fill="FFFFFF"/>
            <w:vAlign w:val="center"/>
          </w:tcPr>
          <w:p w14:paraId="2D3D9860" w14:textId="77777777" w:rsidR="00D95196" w:rsidRPr="005D2B1E" w:rsidRDefault="00D95196"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2F0B75D7" w14:textId="77777777" w:rsidR="00D95196" w:rsidRPr="005D2B1E" w:rsidRDefault="00D95196" w:rsidP="005D2B1E">
            <w:pPr>
              <w:spacing w:before="120"/>
              <w:rPr>
                <w:rFonts w:ascii="Arial" w:hAnsi="Arial" w:cs="Arial"/>
                <w:sz w:val="20"/>
              </w:rPr>
            </w:pPr>
            <w:r w:rsidRPr="005D2B1E">
              <w:rPr>
                <w:rFonts w:ascii="Arial" w:hAnsi="Arial" w:cs="Arial"/>
                <w:sz w:val="20"/>
              </w:rPr>
              <w:t>Bộ dây truyền</w:t>
            </w:r>
          </w:p>
        </w:tc>
        <w:tc>
          <w:tcPr>
            <w:tcW w:w="774" w:type="pct"/>
            <w:shd w:val="clear" w:color="auto" w:fill="FFFFFF"/>
            <w:vAlign w:val="center"/>
          </w:tcPr>
          <w:p w14:paraId="65B48036" w14:textId="77777777" w:rsidR="00D95196" w:rsidRPr="005D2B1E" w:rsidRDefault="00D95196"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58A77FEB"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r>
      <w:tr w:rsidR="00D95196" w:rsidRPr="005D2B1E" w14:paraId="58CA0A7B" w14:textId="77777777" w:rsidTr="00543948">
        <w:tblPrEx>
          <w:tblCellMar>
            <w:top w:w="0" w:type="dxa"/>
            <w:left w:w="0" w:type="dxa"/>
            <w:bottom w:w="0" w:type="dxa"/>
            <w:right w:w="0" w:type="dxa"/>
          </w:tblCellMar>
        </w:tblPrEx>
        <w:tc>
          <w:tcPr>
            <w:tcW w:w="416" w:type="pct"/>
            <w:shd w:val="clear" w:color="auto" w:fill="FFFFFF"/>
            <w:vAlign w:val="center"/>
          </w:tcPr>
          <w:p w14:paraId="2270D7A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5E0D5205" w14:textId="77777777" w:rsidR="00D95196" w:rsidRPr="005D2B1E" w:rsidRDefault="00D95196" w:rsidP="005D2B1E">
            <w:pPr>
              <w:spacing w:before="120"/>
              <w:rPr>
                <w:rFonts w:ascii="Arial" w:hAnsi="Arial" w:cs="Arial"/>
                <w:sz w:val="20"/>
              </w:rPr>
            </w:pPr>
            <w:r w:rsidRPr="005D2B1E">
              <w:rPr>
                <w:rFonts w:ascii="Arial" w:hAnsi="Arial" w:cs="Arial"/>
                <w:sz w:val="20"/>
              </w:rPr>
              <w:t>Băng dính y tế</w:t>
            </w:r>
            <w:r w:rsidR="00554230">
              <w:rPr>
                <w:rFonts w:ascii="Arial" w:hAnsi="Arial" w:cs="Arial"/>
                <w:sz w:val="20"/>
              </w:rPr>
              <w:t xml:space="preserve"> 2,</w:t>
            </w:r>
            <w:r w:rsidRPr="005D2B1E">
              <w:rPr>
                <w:rFonts w:ascii="Arial" w:hAnsi="Arial" w:cs="Arial"/>
                <w:sz w:val="20"/>
              </w:rPr>
              <w:t>5 cm</w:t>
            </w:r>
          </w:p>
        </w:tc>
        <w:tc>
          <w:tcPr>
            <w:tcW w:w="774" w:type="pct"/>
            <w:shd w:val="clear" w:color="auto" w:fill="FFFFFF"/>
            <w:vAlign w:val="center"/>
          </w:tcPr>
          <w:p w14:paraId="4010606F"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Cuộn</w:t>
            </w:r>
          </w:p>
        </w:tc>
        <w:tc>
          <w:tcPr>
            <w:tcW w:w="778" w:type="pct"/>
            <w:shd w:val="clear" w:color="auto" w:fill="FFFFFF"/>
            <w:vAlign w:val="center"/>
          </w:tcPr>
          <w:p w14:paraId="4F505B4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4A6A0670" w14:textId="77777777" w:rsidTr="00543948">
        <w:tblPrEx>
          <w:tblCellMar>
            <w:top w:w="0" w:type="dxa"/>
            <w:left w:w="0" w:type="dxa"/>
            <w:bottom w:w="0" w:type="dxa"/>
            <w:right w:w="0" w:type="dxa"/>
          </w:tblCellMar>
        </w:tblPrEx>
        <w:tc>
          <w:tcPr>
            <w:tcW w:w="416" w:type="pct"/>
            <w:shd w:val="clear" w:color="auto" w:fill="FFFFFF"/>
            <w:vAlign w:val="center"/>
          </w:tcPr>
          <w:p w14:paraId="5A00F52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71CA15FC" w14:textId="77777777" w:rsidR="00D95196" w:rsidRPr="005D2B1E" w:rsidRDefault="00D95196" w:rsidP="005D2B1E">
            <w:pPr>
              <w:spacing w:before="120"/>
              <w:rPr>
                <w:rFonts w:ascii="Arial" w:hAnsi="Arial" w:cs="Arial"/>
                <w:sz w:val="20"/>
              </w:rPr>
            </w:pPr>
            <w:r w:rsidRPr="005D2B1E">
              <w:rPr>
                <w:rFonts w:ascii="Arial" w:hAnsi="Arial" w:cs="Arial"/>
                <w:sz w:val="20"/>
              </w:rPr>
              <w:t>Ga rô tĩnh mạch</w:t>
            </w:r>
          </w:p>
        </w:tc>
        <w:tc>
          <w:tcPr>
            <w:tcW w:w="774" w:type="pct"/>
            <w:shd w:val="clear" w:color="auto" w:fill="FFFFFF"/>
            <w:vAlign w:val="center"/>
          </w:tcPr>
          <w:p w14:paraId="70BA5A8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3830FD16"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2178D6AD" w14:textId="77777777" w:rsidTr="00543948">
        <w:tblPrEx>
          <w:tblCellMar>
            <w:top w:w="0" w:type="dxa"/>
            <w:left w:w="0" w:type="dxa"/>
            <w:bottom w:w="0" w:type="dxa"/>
            <w:right w:w="0" w:type="dxa"/>
          </w:tblCellMar>
        </w:tblPrEx>
        <w:tc>
          <w:tcPr>
            <w:tcW w:w="416" w:type="pct"/>
            <w:shd w:val="clear" w:color="auto" w:fill="FFFFFF"/>
            <w:vAlign w:val="center"/>
          </w:tcPr>
          <w:p w14:paraId="6085E18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0B2A1F5D" w14:textId="77777777" w:rsidR="00D95196" w:rsidRPr="005D2B1E" w:rsidRDefault="00D95196" w:rsidP="005D2B1E">
            <w:pPr>
              <w:spacing w:before="120"/>
              <w:rPr>
                <w:rFonts w:ascii="Arial" w:hAnsi="Arial" w:cs="Arial"/>
                <w:sz w:val="20"/>
              </w:rPr>
            </w:pPr>
            <w:r w:rsidRPr="005D2B1E">
              <w:rPr>
                <w:rFonts w:ascii="Arial" w:hAnsi="Arial" w:cs="Arial"/>
                <w:sz w:val="20"/>
              </w:rPr>
              <w:t>Bông cồn</w:t>
            </w:r>
          </w:p>
        </w:tc>
        <w:tc>
          <w:tcPr>
            <w:tcW w:w="774" w:type="pct"/>
            <w:shd w:val="clear" w:color="auto" w:fill="FFFFFF"/>
            <w:vAlign w:val="center"/>
          </w:tcPr>
          <w:p w14:paraId="6A01D70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63A3E44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79389E83" w14:textId="77777777" w:rsidTr="00543948">
        <w:tblPrEx>
          <w:tblCellMar>
            <w:top w:w="0" w:type="dxa"/>
            <w:left w:w="0" w:type="dxa"/>
            <w:bottom w:w="0" w:type="dxa"/>
            <w:right w:w="0" w:type="dxa"/>
          </w:tblCellMar>
        </w:tblPrEx>
        <w:tc>
          <w:tcPr>
            <w:tcW w:w="416" w:type="pct"/>
            <w:shd w:val="clear" w:color="auto" w:fill="FFFFFF"/>
            <w:vAlign w:val="center"/>
          </w:tcPr>
          <w:p w14:paraId="33D079C0" w14:textId="77777777" w:rsidR="00D95196" w:rsidRPr="005D2B1E" w:rsidRDefault="00D95196"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5FDB787D" w14:textId="77777777" w:rsidR="00D95196" w:rsidRPr="005D2B1E" w:rsidRDefault="00D95196" w:rsidP="005D2B1E">
            <w:pPr>
              <w:spacing w:before="120"/>
              <w:rPr>
                <w:rFonts w:ascii="Arial" w:hAnsi="Arial" w:cs="Arial"/>
                <w:sz w:val="20"/>
              </w:rPr>
            </w:pPr>
            <w:r w:rsidRPr="005D2B1E">
              <w:rPr>
                <w:rFonts w:ascii="Arial" w:hAnsi="Arial" w:cs="Arial"/>
                <w:sz w:val="20"/>
              </w:rPr>
              <w:t>Bơm ti</w:t>
            </w:r>
            <w:r w:rsidR="001F7AC3" w:rsidRPr="005D2B1E">
              <w:rPr>
                <w:rFonts w:ascii="Arial" w:hAnsi="Arial" w:cs="Arial"/>
                <w:sz w:val="20"/>
                <w:lang w:val="en-US"/>
              </w:rPr>
              <w:t>ê</w:t>
            </w:r>
            <w:r w:rsidRPr="005D2B1E">
              <w:rPr>
                <w:rFonts w:ascii="Arial" w:hAnsi="Arial" w:cs="Arial"/>
                <w:sz w:val="20"/>
              </w:rPr>
              <w:t>m dùng một lần 5 ml</w:t>
            </w:r>
          </w:p>
        </w:tc>
        <w:tc>
          <w:tcPr>
            <w:tcW w:w="774" w:type="pct"/>
            <w:shd w:val="clear" w:color="auto" w:fill="FFFFFF"/>
            <w:vAlign w:val="center"/>
          </w:tcPr>
          <w:p w14:paraId="01AA470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C73956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449BB7AD" w14:textId="77777777" w:rsidTr="00543948">
        <w:tblPrEx>
          <w:tblCellMar>
            <w:top w:w="0" w:type="dxa"/>
            <w:left w:w="0" w:type="dxa"/>
            <w:bottom w:w="0" w:type="dxa"/>
            <w:right w:w="0" w:type="dxa"/>
          </w:tblCellMar>
        </w:tblPrEx>
        <w:tc>
          <w:tcPr>
            <w:tcW w:w="416" w:type="pct"/>
            <w:shd w:val="clear" w:color="auto" w:fill="FFFFFF"/>
            <w:vAlign w:val="center"/>
          </w:tcPr>
          <w:p w14:paraId="0C25EF38" w14:textId="77777777" w:rsidR="00D95196" w:rsidRPr="005D2B1E" w:rsidRDefault="00D95196"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2656F2EA" w14:textId="77777777" w:rsidR="00D95196" w:rsidRPr="005D2B1E" w:rsidRDefault="00D95196" w:rsidP="005D2B1E">
            <w:pPr>
              <w:spacing w:before="120"/>
              <w:rPr>
                <w:rFonts w:ascii="Arial" w:hAnsi="Arial" w:cs="Arial"/>
                <w:sz w:val="20"/>
              </w:rPr>
            </w:pPr>
            <w:r w:rsidRPr="005D2B1E">
              <w:rPr>
                <w:rFonts w:ascii="Arial" w:hAnsi="Arial" w:cs="Arial"/>
                <w:sz w:val="20"/>
              </w:rPr>
              <w:t>Bơm tiêm dùng một lần 10 ml</w:t>
            </w:r>
          </w:p>
        </w:tc>
        <w:tc>
          <w:tcPr>
            <w:tcW w:w="774" w:type="pct"/>
            <w:shd w:val="clear" w:color="auto" w:fill="FFFFFF"/>
            <w:vAlign w:val="center"/>
          </w:tcPr>
          <w:p w14:paraId="70B1BDF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6DD2A1F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080FAEF0" w14:textId="77777777" w:rsidTr="00543948">
        <w:tblPrEx>
          <w:tblCellMar>
            <w:top w:w="0" w:type="dxa"/>
            <w:left w:w="0" w:type="dxa"/>
            <w:bottom w:w="0" w:type="dxa"/>
            <w:right w:w="0" w:type="dxa"/>
          </w:tblCellMar>
        </w:tblPrEx>
        <w:tc>
          <w:tcPr>
            <w:tcW w:w="416" w:type="pct"/>
            <w:shd w:val="clear" w:color="auto" w:fill="FFFFFF"/>
            <w:vAlign w:val="center"/>
          </w:tcPr>
          <w:p w14:paraId="24E23DF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166F1514" w14:textId="77777777" w:rsidR="00D95196" w:rsidRPr="005D2B1E" w:rsidRDefault="00D95196" w:rsidP="005D2B1E">
            <w:pPr>
              <w:spacing w:before="120"/>
              <w:rPr>
                <w:rFonts w:ascii="Arial" w:hAnsi="Arial" w:cs="Arial"/>
                <w:sz w:val="20"/>
              </w:rPr>
            </w:pPr>
            <w:r w:rsidRPr="005D2B1E">
              <w:rPr>
                <w:rFonts w:ascii="Arial" w:hAnsi="Arial" w:cs="Arial"/>
                <w:sz w:val="20"/>
              </w:rPr>
              <w:t>Kim cỡ 21G</w:t>
            </w:r>
          </w:p>
        </w:tc>
        <w:tc>
          <w:tcPr>
            <w:tcW w:w="774" w:type="pct"/>
            <w:shd w:val="clear" w:color="auto" w:fill="FFFFFF"/>
            <w:vAlign w:val="center"/>
          </w:tcPr>
          <w:p w14:paraId="3E88618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111259E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4D40B795" w14:textId="77777777" w:rsidTr="00543948">
        <w:tblPrEx>
          <w:tblCellMar>
            <w:top w:w="0" w:type="dxa"/>
            <w:left w:w="0" w:type="dxa"/>
            <w:bottom w:w="0" w:type="dxa"/>
            <w:right w:w="0" w:type="dxa"/>
          </w:tblCellMar>
        </w:tblPrEx>
        <w:tc>
          <w:tcPr>
            <w:tcW w:w="416" w:type="pct"/>
            <w:shd w:val="clear" w:color="auto" w:fill="FFFFFF"/>
            <w:vAlign w:val="center"/>
          </w:tcPr>
          <w:p w14:paraId="5CB6F39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71ACEAB5" w14:textId="77777777" w:rsidR="00D95196" w:rsidRPr="005D2B1E" w:rsidRDefault="00D95196" w:rsidP="005D2B1E">
            <w:pPr>
              <w:spacing w:before="120"/>
              <w:rPr>
                <w:rFonts w:ascii="Arial" w:hAnsi="Arial" w:cs="Arial"/>
                <w:sz w:val="20"/>
              </w:rPr>
            </w:pPr>
            <w:r w:rsidRPr="005D2B1E">
              <w:rPr>
                <w:rFonts w:ascii="Arial" w:hAnsi="Arial" w:cs="Arial"/>
                <w:sz w:val="20"/>
              </w:rPr>
              <w:t>Nước c</w:t>
            </w:r>
            <w:r w:rsidR="00554230">
              <w:rPr>
                <w:rFonts w:ascii="Arial" w:hAnsi="Arial" w:cs="Arial"/>
                <w:sz w:val="20"/>
                <w:lang w:val="en-GB"/>
              </w:rPr>
              <w:t>ấ</w:t>
            </w:r>
            <w:r w:rsidRPr="005D2B1E">
              <w:rPr>
                <w:rFonts w:ascii="Arial" w:hAnsi="Arial" w:cs="Arial"/>
                <w:sz w:val="20"/>
              </w:rPr>
              <w:t>t 5 ml</w:t>
            </w:r>
          </w:p>
        </w:tc>
        <w:tc>
          <w:tcPr>
            <w:tcW w:w="774" w:type="pct"/>
            <w:shd w:val="clear" w:color="auto" w:fill="FFFFFF"/>
            <w:vAlign w:val="center"/>
          </w:tcPr>
          <w:p w14:paraId="11B51AB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6BCDB25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7D413B02" w14:textId="77777777" w:rsidTr="00543948">
        <w:tblPrEx>
          <w:tblCellMar>
            <w:top w:w="0" w:type="dxa"/>
            <w:left w:w="0" w:type="dxa"/>
            <w:bottom w:w="0" w:type="dxa"/>
            <w:right w:w="0" w:type="dxa"/>
          </w:tblCellMar>
        </w:tblPrEx>
        <w:tc>
          <w:tcPr>
            <w:tcW w:w="416" w:type="pct"/>
            <w:shd w:val="clear" w:color="auto" w:fill="FFFFFF"/>
            <w:vAlign w:val="center"/>
          </w:tcPr>
          <w:p w14:paraId="46CFBDA6"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12</w:t>
            </w:r>
          </w:p>
        </w:tc>
        <w:tc>
          <w:tcPr>
            <w:tcW w:w="3032" w:type="pct"/>
            <w:shd w:val="clear" w:color="auto" w:fill="FFFFFF"/>
            <w:vAlign w:val="center"/>
          </w:tcPr>
          <w:p w14:paraId="2AAB6013" w14:textId="77777777" w:rsidR="00D95196" w:rsidRPr="005D2B1E" w:rsidRDefault="00D95196" w:rsidP="005D2B1E">
            <w:pPr>
              <w:spacing w:before="120"/>
              <w:rPr>
                <w:rFonts w:ascii="Arial" w:hAnsi="Arial" w:cs="Arial"/>
                <w:sz w:val="20"/>
              </w:rPr>
            </w:pPr>
            <w:r w:rsidRPr="005D2B1E">
              <w:rPr>
                <w:rFonts w:ascii="Arial" w:hAnsi="Arial" w:cs="Arial"/>
                <w:sz w:val="20"/>
              </w:rPr>
              <w:t>Găng y tế vô khu</w:t>
            </w:r>
            <w:r w:rsidR="001F7AC3" w:rsidRPr="005D2B1E">
              <w:rPr>
                <w:rFonts w:ascii="Arial" w:hAnsi="Arial" w:cs="Arial"/>
                <w:sz w:val="20"/>
                <w:lang w:val="en-US"/>
              </w:rPr>
              <w:t>ẩ</w:t>
            </w:r>
            <w:r w:rsidRPr="005D2B1E">
              <w:rPr>
                <w:rFonts w:ascii="Arial" w:hAnsi="Arial" w:cs="Arial"/>
                <w:sz w:val="20"/>
              </w:rPr>
              <w:t>n</w:t>
            </w:r>
          </w:p>
        </w:tc>
        <w:tc>
          <w:tcPr>
            <w:tcW w:w="774" w:type="pct"/>
            <w:shd w:val="clear" w:color="auto" w:fill="FFFFFF"/>
            <w:vAlign w:val="center"/>
          </w:tcPr>
          <w:p w14:paraId="0B91796B" w14:textId="77777777" w:rsidR="00D95196" w:rsidRPr="005D2B1E" w:rsidRDefault="00D95196" w:rsidP="005D2B1E">
            <w:pPr>
              <w:spacing w:before="120"/>
              <w:jc w:val="center"/>
              <w:rPr>
                <w:rFonts w:ascii="Arial" w:hAnsi="Arial" w:cs="Arial"/>
                <w:sz w:val="20"/>
              </w:rPr>
            </w:pPr>
            <w:r w:rsidRPr="005D2B1E">
              <w:rPr>
                <w:rFonts w:ascii="Arial" w:hAnsi="Arial" w:cs="Arial"/>
                <w:sz w:val="20"/>
              </w:rPr>
              <w:t>Đôi</w:t>
            </w:r>
          </w:p>
        </w:tc>
        <w:tc>
          <w:tcPr>
            <w:tcW w:w="778" w:type="pct"/>
            <w:shd w:val="clear" w:color="auto" w:fill="FFFFFF"/>
            <w:vAlign w:val="center"/>
          </w:tcPr>
          <w:p w14:paraId="66EBC068"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597A5E" w:rsidRPr="005D2B1E" w14:paraId="6A9B333E" w14:textId="77777777" w:rsidTr="00543948">
        <w:tblPrEx>
          <w:tblCellMar>
            <w:top w:w="0" w:type="dxa"/>
            <w:left w:w="0" w:type="dxa"/>
            <w:bottom w:w="0" w:type="dxa"/>
            <w:right w:w="0" w:type="dxa"/>
          </w:tblCellMar>
        </w:tblPrEx>
        <w:tc>
          <w:tcPr>
            <w:tcW w:w="5000" w:type="pct"/>
            <w:gridSpan w:val="4"/>
            <w:shd w:val="clear" w:color="auto" w:fill="FFFFFF"/>
            <w:vAlign w:val="center"/>
          </w:tcPr>
          <w:p w14:paraId="4A81A4C7" w14:textId="77777777" w:rsidR="00597A5E" w:rsidRPr="005D2B1E" w:rsidRDefault="00597A5E" w:rsidP="005D2B1E">
            <w:pPr>
              <w:spacing w:before="120"/>
              <w:rPr>
                <w:rFonts w:ascii="Arial" w:hAnsi="Arial" w:cs="Arial"/>
                <w:b/>
                <w:sz w:val="20"/>
              </w:rPr>
            </w:pPr>
            <w:r w:rsidRPr="005D2B1E">
              <w:rPr>
                <w:rFonts w:ascii="Arial" w:hAnsi="Arial" w:cs="Arial"/>
                <w:b/>
                <w:sz w:val="20"/>
              </w:rPr>
              <w:t>IV. Dụng c</w:t>
            </w:r>
            <w:r w:rsidR="00EF4779" w:rsidRPr="005D2B1E">
              <w:rPr>
                <w:rFonts w:ascii="Arial" w:hAnsi="Arial" w:cs="Arial"/>
                <w:b/>
                <w:sz w:val="20"/>
                <w:lang w:val="en-US"/>
              </w:rPr>
              <w:t>ụ</w:t>
            </w:r>
            <w:r w:rsidRPr="005D2B1E">
              <w:rPr>
                <w:rFonts w:ascii="Arial" w:hAnsi="Arial" w:cs="Arial"/>
                <w:b/>
                <w:sz w:val="20"/>
              </w:rPr>
              <w:t xml:space="preserve"> b</w:t>
            </w:r>
            <w:r w:rsidR="00EF4779" w:rsidRPr="005D2B1E">
              <w:rPr>
                <w:rFonts w:ascii="Arial" w:hAnsi="Arial" w:cs="Arial"/>
                <w:b/>
                <w:sz w:val="20"/>
                <w:lang w:val="en-US"/>
              </w:rPr>
              <w:t>ă</w:t>
            </w:r>
            <w:r w:rsidRPr="005D2B1E">
              <w:rPr>
                <w:rFonts w:ascii="Arial" w:hAnsi="Arial" w:cs="Arial"/>
                <w:b/>
                <w:sz w:val="20"/>
              </w:rPr>
              <w:t>ng vết th</w:t>
            </w:r>
            <w:r w:rsidR="00EF4779" w:rsidRPr="005D2B1E">
              <w:rPr>
                <w:rFonts w:ascii="Arial" w:hAnsi="Arial" w:cs="Arial"/>
                <w:b/>
                <w:sz w:val="20"/>
                <w:lang w:val="en-US"/>
              </w:rPr>
              <w:t>ươn</w:t>
            </w:r>
            <w:r w:rsidRPr="005D2B1E">
              <w:rPr>
                <w:rFonts w:ascii="Arial" w:hAnsi="Arial" w:cs="Arial"/>
                <w:b/>
                <w:sz w:val="20"/>
              </w:rPr>
              <w:t>g</w:t>
            </w:r>
          </w:p>
        </w:tc>
      </w:tr>
      <w:tr w:rsidR="00D95196" w:rsidRPr="005D2B1E" w14:paraId="269658A6" w14:textId="77777777" w:rsidTr="00543948">
        <w:tblPrEx>
          <w:tblCellMar>
            <w:top w:w="0" w:type="dxa"/>
            <w:left w:w="0" w:type="dxa"/>
            <w:bottom w:w="0" w:type="dxa"/>
            <w:right w:w="0" w:type="dxa"/>
          </w:tblCellMar>
        </w:tblPrEx>
        <w:tc>
          <w:tcPr>
            <w:tcW w:w="416" w:type="pct"/>
            <w:shd w:val="clear" w:color="auto" w:fill="FFFFFF"/>
            <w:vAlign w:val="center"/>
          </w:tcPr>
          <w:p w14:paraId="5F09C044"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w:t>
            </w:r>
          </w:p>
        </w:tc>
        <w:tc>
          <w:tcPr>
            <w:tcW w:w="3032" w:type="pct"/>
            <w:shd w:val="clear" w:color="auto" w:fill="FFFFFF"/>
            <w:vAlign w:val="center"/>
          </w:tcPr>
          <w:p w14:paraId="1421DC61" w14:textId="77777777" w:rsidR="00D95196" w:rsidRPr="005D2B1E" w:rsidRDefault="00D95196" w:rsidP="005D2B1E">
            <w:pPr>
              <w:spacing w:before="120"/>
              <w:rPr>
                <w:rFonts w:ascii="Arial" w:hAnsi="Arial" w:cs="Arial"/>
                <w:sz w:val="20"/>
              </w:rPr>
            </w:pPr>
            <w:r w:rsidRPr="005D2B1E">
              <w:rPr>
                <w:rFonts w:ascii="Arial" w:hAnsi="Arial" w:cs="Arial"/>
                <w:sz w:val="20"/>
              </w:rPr>
              <w:t>B</w:t>
            </w:r>
            <w:r w:rsidR="00E809B9" w:rsidRPr="005D2B1E">
              <w:rPr>
                <w:rFonts w:ascii="Arial" w:hAnsi="Arial" w:cs="Arial"/>
                <w:sz w:val="20"/>
                <w:lang w:val="en-US"/>
              </w:rPr>
              <w:t>ă</w:t>
            </w:r>
            <w:r w:rsidRPr="005D2B1E">
              <w:rPr>
                <w:rFonts w:ascii="Arial" w:hAnsi="Arial" w:cs="Arial"/>
                <w:sz w:val="20"/>
              </w:rPr>
              <w:t>ng tam giác</w:t>
            </w:r>
          </w:p>
        </w:tc>
        <w:tc>
          <w:tcPr>
            <w:tcW w:w="774" w:type="pct"/>
            <w:shd w:val="clear" w:color="auto" w:fill="FFFFFF"/>
            <w:vAlign w:val="center"/>
          </w:tcPr>
          <w:p w14:paraId="7210296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110A4F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r>
      <w:tr w:rsidR="00D95196" w:rsidRPr="005D2B1E" w14:paraId="2B74FFEF" w14:textId="77777777" w:rsidTr="00543948">
        <w:tblPrEx>
          <w:tblCellMar>
            <w:top w:w="0" w:type="dxa"/>
            <w:left w:w="0" w:type="dxa"/>
            <w:bottom w:w="0" w:type="dxa"/>
            <w:right w:w="0" w:type="dxa"/>
          </w:tblCellMar>
        </w:tblPrEx>
        <w:tc>
          <w:tcPr>
            <w:tcW w:w="416" w:type="pct"/>
            <w:shd w:val="clear" w:color="auto" w:fill="FFFFFF"/>
            <w:vAlign w:val="center"/>
          </w:tcPr>
          <w:p w14:paraId="70D3B0F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04380930" w14:textId="77777777" w:rsidR="00D95196" w:rsidRPr="005D2B1E" w:rsidRDefault="00D95196" w:rsidP="005D2B1E">
            <w:pPr>
              <w:spacing w:before="120"/>
              <w:rPr>
                <w:rFonts w:ascii="Arial" w:hAnsi="Arial" w:cs="Arial"/>
                <w:sz w:val="20"/>
              </w:rPr>
            </w:pPr>
            <w:r w:rsidRPr="005D2B1E">
              <w:rPr>
                <w:rFonts w:ascii="Arial" w:hAnsi="Arial" w:cs="Arial"/>
                <w:sz w:val="20"/>
              </w:rPr>
              <w:t xml:space="preserve">Gạc tiệt trùng (10 </w:t>
            </w:r>
            <w:r w:rsidR="00E809B9" w:rsidRPr="005D2B1E">
              <w:rPr>
                <w:rFonts w:ascii="Arial" w:hAnsi="Arial" w:cs="Arial"/>
                <w:sz w:val="20"/>
                <w:lang w:val="en-US"/>
              </w:rPr>
              <w:t>x</w:t>
            </w:r>
            <w:r w:rsidRPr="005D2B1E">
              <w:rPr>
                <w:rFonts w:ascii="Arial" w:hAnsi="Arial" w:cs="Arial"/>
                <w:sz w:val="20"/>
              </w:rPr>
              <w:t xml:space="preserve"> 10) cm hoặc (10 </w:t>
            </w:r>
            <w:r w:rsidR="000229EC" w:rsidRPr="005D2B1E">
              <w:rPr>
                <w:rFonts w:ascii="Arial" w:hAnsi="Arial" w:cs="Arial"/>
                <w:sz w:val="20"/>
                <w:lang w:val="en-US"/>
              </w:rPr>
              <w:t>x</w:t>
            </w:r>
            <w:r w:rsidRPr="005D2B1E">
              <w:rPr>
                <w:rFonts w:ascii="Arial" w:hAnsi="Arial" w:cs="Arial"/>
                <w:sz w:val="20"/>
              </w:rPr>
              <w:t xml:space="preserve"> 20) cm, g</w:t>
            </w:r>
            <w:r w:rsidR="000229EC" w:rsidRPr="005D2B1E">
              <w:rPr>
                <w:rFonts w:ascii="Arial" w:hAnsi="Arial" w:cs="Arial"/>
                <w:sz w:val="20"/>
                <w:lang w:val="en-US"/>
              </w:rPr>
              <w:t>ó</w:t>
            </w:r>
            <w:r w:rsidRPr="005D2B1E">
              <w:rPr>
                <w:rFonts w:ascii="Arial" w:hAnsi="Arial" w:cs="Arial"/>
                <w:sz w:val="20"/>
              </w:rPr>
              <w:t>i 10 cái</w:t>
            </w:r>
          </w:p>
        </w:tc>
        <w:tc>
          <w:tcPr>
            <w:tcW w:w="774" w:type="pct"/>
            <w:shd w:val="clear" w:color="auto" w:fill="FFFFFF"/>
            <w:vAlign w:val="center"/>
          </w:tcPr>
          <w:p w14:paraId="74C51ED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Gói</w:t>
            </w:r>
          </w:p>
        </w:tc>
        <w:tc>
          <w:tcPr>
            <w:tcW w:w="778" w:type="pct"/>
            <w:shd w:val="clear" w:color="auto" w:fill="FFFFFF"/>
            <w:vAlign w:val="center"/>
          </w:tcPr>
          <w:p w14:paraId="493C5AD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60C860CB" w14:textId="77777777" w:rsidTr="00543948">
        <w:tblPrEx>
          <w:tblCellMar>
            <w:top w:w="0" w:type="dxa"/>
            <w:left w:w="0" w:type="dxa"/>
            <w:bottom w:w="0" w:type="dxa"/>
            <w:right w:w="0" w:type="dxa"/>
          </w:tblCellMar>
        </w:tblPrEx>
        <w:tc>
          <w:tcPr>
            <w:tcW w:w="416" w:type="pct"/>
            <w:shd w:val="clear" w:color="auto" w:fill="FFFFFF"/>
            <w:vAlign w:val="center"/>
          </w:tcPr>
          <w:p w14:paraId="428B3EE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72F8FDE7" w14:textId="77777777" w:rsidR="00D95196" w:rsidRPr="005D2B1E" w:rsidRDefault="00D95196" w:rsidP="005D2B1E">
            <w:pPr>
              <w:spacing w:before="120"/>
              <w:rPr>
                <w:rFonts w:ascii="Arial" w:hAnsi="Arial" w:cs="Arial"/>
                <w:sz w:val="20"/>
              </w:rPr>
            </w:pPr>
            <w:r w:rsidRPr="005D2B1E">
              <w:rPr>
                <w:rFonts w:ascii="Arial" w:hAnsi="Arial" w:cs="Arial"/>
                <w:sz w:val="20"/>
              </w:rPr>
              <w:t>B</w:t>
            </w:r>
            <w:r w:rsidR="008144D2" w:rsidRPr="005D2B1E">
              <w:rPr>
                <w:rFonts w:ascii="Arial" w:hAnsi="Arial" w:cs="Arial"/>
                <w:sz w:val="20"/>
                <w:lang w:val="en-US"/>
              </w:rPr>
              <w:t>ă</w:t>
            </w:r>
            <w:r w:rsidRPr="005D2B1E">
              <w:rPr>
                <w:rFonts w:ascii="Arial" w:hAnsi="Arial" w:cs="Arial"/>
                <w:sz w:val="20"/>
              </w:rPr>
              <w:t>ng cuộn 10 cm</w:t>
            </w:r>
          </w:p>
        </w:tc>
        <w:tc>
          <w:tcPr>
            <w:tcW w:w="774" w:type="pct"/>
            <w:shd w:val="clear" w:color="auto" w:fill="FFFFFF"/>
            <w:vAlign w:val="center"/>
          </w:tcPr>
          <w:p w14:paraId="55318CE4"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Cuộn</w:t>
            </w:r>
          </w:p>
        </w:tc>
        <w:tc>
          <w:tcPr>
            <w:tcW w:w="778" w:type="pct"/>
            <w:shd w:val="clear" w:color="auto" w:fill="FFFFFF"/>
            <w:vAlign w:val="center"/>
          </w:tcPr>
          <w:p w14:paraId="68F6D7F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3D5C4F53" w14:textId="77777777" w:rsidTr="00543948">
        <w:tblPrEx>
          <w:tblCellMar>
            <w:top w:w="0" w:type="dxa"/>
            <w:left w:w="0" w:type="dxa"/>
            <w:bottom w:w="0" w:type="dxa"/>
            <w:right w:w="0" w:type="dxa"/>
          </w:tblCellMar>
        </w:tblPrEx>
        <w:tc>
          <w:tcPr>
            <w:tcW w:w="416" w:type="pct"/>
            <w:shd w:val="clear" w:color="auto" w:fill="FFFFFF"/>
            <w:vAlign w:val="center"/>
          </w:tcPr>
          <w:p w14:paraId="023636D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74E1DF6B" w14:textId="77777777" w:rsidR="00D95196" w:rsidRPr="005D2B1E" w:rsidRDefault="00D95196" w:rsidP="005D2B1E">
            <w:pPr>
              <w:spacing w:before="120"/>
              <w:rPr>
                <w:rFonts w:ascii="Arial" w:hAnsi="Arial" w:cs="Arial"/>
                <w:sz w:val="20"/>
              </w:rPr>
            </w:pPr>
            <w:r w:rsidRPr="005D2B1E">
              <w:rPr>
                <w:rFonts w:ascii="Arial" w:hAnsi="Arial" w:cs="Arial"/>
                <w:sz w:val="20"/>
              </w:rPr>
              <w:t>Băng cuộn 15 cm</w:t>
            </w:r>
          </w:p>
        </w:tc>
        <w:tc>
          <w:tcPr>
            <w:tcW w:w="774" w:type="pct"/>
            <w:shd w:val="clear" w:color="auto" w:fill="FFFFFF"/>
            <w:vAlign w:val="center"/>
          </w:tcPr>
          <w:p w14:paraId="1844F08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Cuộn</w:t>
            </w:r>
          </w:p>
        </w:tc>
        <w:tc>
          <w:tcPr>
            <w:tcW w:w="778" w:type="pct"/>
            <w:shd w:val="clear" w:color="auto" w:fill="FFFFFF"/>
            <w:vAlign w:val="center"/>
          </w:tcPr>
          <w:p w14:paraId="27CB4D2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20</w:t>
            </w:r>
          </w:p>
        </w:tc>
      </w:tr>
      <w:tr w:rsidR="00D95196" w:rsidRPr="005D2B1E" w14:paraId="6E30C3A0" w14:textId="77777777" w:rsidTr="00543948">
        <w:tblPrEx>
          <w:tblCellMar>
            <w:top w:w="0" w:type="dxa"/>
            <w:left w:w="0" w:type="dxa"/>
            <w:bottom w:w="0" w:type="dxa"/>
            <w:right w:w="0" w:type="dxa"/>
          </w:tblCellMar>
        </w:tblPrEx>
        <w:tc>
          <w:tcPr>
            <w:tcW w:w="416" w:type="pct"/>
            <w:shd w:val="clear" w:color="auto" w:fill="FFFFFF"/>
            <w:vAlign w:val="center"/>
          </w:tcPr>
          <w:p w14:paraId="195C01CA" w14:textId="77777777" w:rsidR="00D95196" w:rsidRPr="005D2B1E" w:rsidRDefault="00D95196"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79BD65AA" w14:textId="77777777" w:rsidR="00D95196" w:rsidRPr="005D2B1E" w:rsidRDefault="00D95196" w:rsidP="005D2B1E">
            <w:pPr>
              <w:spacing w:before="120"/>
              <w:rPr>
                <w:rFonts w:ascii="Arial" w:hAnsi="Arial" w:cs="Arial"/>
                <w:sz w:val="20"/>
              </w:rPr>
            </w:pPr>
            <w:r w:rsidRPr="005D2B1E">
              <w:rPr>
                <w:rFonts w:ascii="Arial" w:hAnsi="Arial" w:cs="Arial"/>
                <w:sz w:val="20"/>
              </w:rPr>
              <w:t>Gạc bụng/ngực</w:t>
            </w:r>
          </w:p>
        </w:tc>
        <w:tc>
          <w:tcPr>
            <w:tcW w:w="774" w:type="pct"/>
            <w:shd w:val="clear" w:color="auto" w:fill="FFFFFF"/>
            <w:vAlign w:val="center"/>
          </w:tcPr>
          <w:p w14:paraId="71F22F4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30DA99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Mỗi loại 10 cái</w:t>
            </w:r>
          </w:p>
        </w:tc>
      </w:tr>
      <w:tr w:rsidR="00D95196" w:rsidRPr="005D2B1E" w14:paraId="1E04F5C3" w14:textId="77777777" w:rsidTr="00543948">
        <w:tblPrEx>
          <w:tblCellMar>
            <w:top w:w="0" w:type="dxa"/>
            <w:left w:w="0" w:type="dxa"/>
            <w:bottom w:w="0" w:type="dxa"/>
            <w:right w:w="0" w:type="dxa"/>
          </w:tblCellMar>
        </w:tblPrEx>
        <w:tc>
          <w:tcPr>
            <w:tcW w:w="416" w:type="pct"/>
            <w:shd w:val="clear" w:color="auto" w:fill="FFFFFF"/>
            <w:vAlign w:val="center"/>
          </w:tcPr>
          <w:p w14:paraId="5FCDB800" w14:textId="77777777" w:rsidR="00D95196" w:rsidRPr="005D2B1E" w:rsidRDefault="00D95196"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7218C0F9" w14:textId="77777777" w:rsidR="00D95196" w:rsidRPr="005D2B1E" w:rsidRDefault="00D95196" w:rsidP="005D2B1E">
            <w:pPr>
              <w:spacing w:before="120"/>
              <w:rPr>
                <w:rFonts w:ascii="Arial" w:hAnsi="Arial" w:cs="Arial"/>
                <w:sz w:val="20"/>
              </w:rPr>
            </w:pPr>
            <w:r w:rsidRPr="005D2B1E">
              <w:rPr>
                <w:rFonts w:ascii="Arial" w:hAnsi="Arial" w:cs="Arial"/>
                <w:sz w:val="20"/>
              </w:rPr>
              <w:t>Băng bỏng</w:t>
            </w:r>
          </w:p>
        </w:tc>
        <w:tc>
          <w:tcPr>
            <w:tcW w:w="774" w:type="pct"/>
            <w:shd w:val="clear" w:color="auto" w:fill="FFFFFF"/>
            <w:vAlign w:val="center"/>
          </w:tcPr>
          <w:p w14:paraId="3AAFFCA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0C7C779A"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r>
      <w:tr w:rsidR="00D95196" w:rsidRPr="005D2B1E" w14:paraId="1BAC57CE" w14:textId="77777777" w:rsidTr="00543948">
        <w:tblPrEx>
          <w:tblCellMar>
            <w:top w:w="0" w:type="dxa"/>
            <w:left w:w="0" w:type="dxa"/>
            <w:bottom w:w="0" w:type="dxa"/>
            <w:right w:w="0" w:type="dxa"/>
          </w:tblCellMar>
        </w:tblPrEx>
        <w:tc>
          <w:tcPr>
            <w:tcW w:w="416" w:type="pct"/>
            <w:shd w:val="clear" w:color="auto" w:fill="FFFFFF"/>
            <w:vAlign w:val="center"/>
          </w:tcPr>
          <w:p w14:paraId="3F54F0C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38A54826" w14:textId="77777777" w:rsidR="00D95196" w:rsidRPr="005D2B1E" w:rsidRDefault="00D95196" w:rsidP="005D2B1E">
            <w:pPr>
              <w:spacing w:before="120"/>
              <w:rPr>
                <w:rFonts w:ascii="Arial" w:hAnsi="Arial" w:cs="Arial"/>
                <w:sz w:val="20"/>
              </w:rPr>
            </w:pPr>
            <w:r w:rsidRPr="005D2B1E">
              <w:rPr>
                <w:rFonts w:ascii="Arial" w:hAnsi="Arial" w:cs="Arial"/>
                <w:sz w:val="20"/>
              </w:rPr>
              <w:t>Băng đệm mắt</w:t>
            </w:r>
          </w:p>
        </w:tc>
        <w:tc>
          <w:tcPr>
            <w:tcW w:w="774" w:type="pct"/>
            <w:shd w:val="clear" w:color="auto" w:fill="FFFFFF"/>
            <w:vAlign w:val="center"/>
          </w:tcPr>
          <w:p w14:paraId="37CDB57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69B68F8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r>
      <w:tr w:rsidR="00D95196" w:rsidRPr="005D2B1E" w14:paraId="31380B19" w14:textId="77777777" w:rsidTr="00543948">
        <w:tblPrEx>
          <w:tblCellMar>
            <w:top w:w="0" w:type="dxa"/>
            <w:left w:w="0" w:type="dxa"/>
            <w:bottom w:w="0" w:type="dxa"/>
            <w:right w:w="0" w:type="dxa"/>
          </w:tblCellMar>
        </w:tblPrEx>
        <w:tc>
          <w:tcPr>
            <w:tcW w:w="416" w:type="pct"/>
            <w:shd w:val="clear" w:color="auto" w:fill="FFFFFF"/>
            <w:vAlign w:val="center"/>
          </w:tcPr>
          <w:p w14:paraId="3DB12AB1" w14:textId="77777777" w:rsidR="00D95196" w:rsidRPr="005D2B1E" w:rsidRDefault="00D95196"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50BF8C43" w14:textId="77777777" w:rsidR="00D95196" w:rsidRPr="005D2B1E" w:rsidRDefault="00D95196" w:rsidP="005D2B1E">
            <w:pPr>
              <w:spacing w:before="120"/>
              <w:rPr>
                <w:rFonts w:ascii="Arial" w:hAnsi="Arial" w:cs="Arial"/>
                <w:sz w:val="20"/>
              </w:rPr>
            </w:pPr>
            <w:r w:rsidRPr="005D2B1E">
              <w:rPr>
                <w:rFonts w:ascii="Arial" w:hAnsi="Arial" w:cs="Arial"/>
                <w:sz w:val="20"/>
              </w:rPr>
              <w:t>Băng chun</w:t>
            </w:r>
          </w:p>
        </w:tc>
        <w:tc>
          <w:tcPr>
            <w:tcW w:w="774" w:type="pct"/>
            <w:shd w:val="clear" w:color="auto" w:fill="FFFFFF"/>
            <w:vAlign w:val="center"/>
          </w:tcPr>
          <w:p w14:paraId="5F74B683"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Cuộn</w:t>
            </w:r>
          </w:p>
        </w:tc>
        <w:tc>
          <w:tcPr>
            <w:tcW w:w="778" w:type="pct"/>
            <w:shd w:val="clear" w:color="auto" w:fill="FFFFFF"/>
            <w:vAlign w:val="center"/>
          </w:tcPr>
          <w:p w14:paraId="1B8AA71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04</w:t>
            </w:r>
          </w:p>
        </w:tc>
      </w:tr>
      <w:tr w:rsidR="00D95196" w:rsidRPr="005D2B1E" w14:paraId="57EC0019" w14:textId="77777777" w:rsidTr="00543948">
        <w:tblPrEx>
          <w:tblCellMar>
            <w:top w:w="0" w:type="dxa"/>
            <w:left w:w="0" w:type="dxa"/>
            <w:bottom w:w="0" w:type="dxa"/>
            <w:right w:w="0" w:type="dxa"/>
          </w:tblCellMar>
        </w:tblPrEx>
        <w:tc>
          <w:tcPr>
            <w:tcW w:w="416" w:type="pct"/>
            <w:shd w:val="clear" w:color="auto" w:fill="FFFFFF"/>
            <w:vAlign w:val="center"/>
          </w:tcPr>
          <w:p w14:paraId="4E0E825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1DAB2FA8" w14:textId="77777777" w:rsidR="00D95196" w:rsidRPr="005D2B1E" w:rsidRDefault="00D95196" w:rsidP="005D2B1E">
            <w:pPr>
              <w:spacing w:before="120"/>
              <w:rPr>
                <w:rFonts w:ascii="Arial" w:hAnsi="Arial" w:cs="Arial"/>
                <w:sz w:val="20"/>
              </w:rPr>
            </w:pPr>
            <w:r w:rsidRPr="005D2B1E">
              <w:rPr>
                <w:rFonts w:ascii="Arial" w:hAnsi="Arial" w:cs="Arial"/>
                <w:sz w:val="20"/>
              </w:rPr>
              <w:t>Ga rô</w:t>
            </w:r>
          </w:p>
        </w:tc>
        <w:tc>
          <w:tcPr>
            <w:tcW w:w="774" w:type="pct"/>
            <w:shd w:val="clear" w:color="auto" w:fill="FFFFFF"/>
            <w:vAlign w:val="center"/>
          </w:tcPr>
          <w:p w14:paraId="4B4FF0A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4D058D0"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05</w:t>
            </w:r>
          </w:p>
        </w:tc>
      </w:tr>
      <w:tr w:rsidR="00597A5E" w:rsidRPr="005D2B1E" w14:paraId="2CF371CF" w14:textId="77777777" w:rsidTr="00543948">
        <w:tblPrEx>
          <w:tblCellMar>
            <w:top w:w="0" w:type="dxa"/>
            <w:left w:w="0" w:type="dxa"/>
            <w:bottom w:w="0" w:type="dxa"/>
            <w:right w:w="0" w:type="dxa"/>
          </w:tblCellMar>
        </w:tblPrEx>
        <w:tc>
          <w:tcPr>
            <w:tcW w:w="5000" w:type="pct"/>
            <w:gridSpan w:val="4"/>
            <w:shd w:val="clear" w:color="auto" w:fill="FFFFFF"/>
            <w:vAlign w:val="center"/>
          </w:tcPr>
          <w:p w14:paraId="13CCA570" w14:textId="77777777" w:rsidR="00597A5E" w:rsidRPr="005D2B1E" w:rsidRDefault="00597A5E" w:rsidP="005D2B1E">
            <w:pPr>
              <w:spacing w:before="120"/>
              <w:rPr>
                <w:rFonts w:ascii="Arial" w:hAnsi="Arial" w:cs="Arial"/>
                <w:b/>
                <w:sz w:val="20"/>
              </w:rPr>
            </w:pPr>
            <w:r w:rsidRPr="005D2B1E">
              <w:rPr>
                <w:rFonts w:ascii="Arial" w:hAnsi="Arial" w:cs="Arial"/>
                <w:b/>
                <w:sz w:val="20"/>
              </w:rPr>
              <w:t>Dung dịch sát khuẩn v</w:t>
            </w:r>
            <w:r w:rsidRPr="005D2B1E">
              <w:rPr>
                <w:rFonts w:ascii="Arial" w:hAnsi="Arial" w:cs="Arial"/>
                <w:b/>
                <w:sz w:val="20"/>
                <w:lang w:val="en-US"/>
              </w:rPr>
              <w:t>ế</w:t>
            </w:r>
            <w:r w:rsidRPr="005D2B1E">
              <w:rPr>
                <w:rFonts w:ascii="Arial" w:hAnsi="Arial" w:cs="Arial"/>
                <w:b/>
                <w:sz w:val="20"/>
              </w:rPr>
              <w:t>t thương</w:t>
            </w:r>
          </w:p>
        </w:tc>
      </w:tr>
      <w:tr w:rsidR="00D95196" w:rsidRPr="005D2B1E" w14:paraId="24331117" w14:textId="77777777" w:rsidTr="00543948">
        <w:tblPrEx>
          <w:tblCellMar>
            <w:top w:w="0" w:type="dxa"/>
            <w:left w:w="0" w:type="dxa"/>
            <w:bottom w:w="0" w:type="dxa"/>
            <w:right w:w="0" w:type="dxa"/>
          </w:tblCellMar>
        </w:tblPrEx>
        <w:tc>
          <w:tcPr>
            <w:tcW w:w="416" w:type="pct"/>
            <w:shd w:val="clear" w:color="auto" w:fill="FFFFFF"/>
            <w:vAlign w:val="center"/>
          </w:tcPr>
          <w:p w14:paraId="1261EDEA"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51F0EA12" w14:textId="77777777" w:rsidR="00D95196" w:rsidRPr="005D2B1E" w:rsidRDefault="00D95196" w:rsidP="005D2B1E">
            <w:pPr>
              <w:spacing w:before="120"/>
              <w:rPr>
                <w:rFonts w:ascii="Arial" w:hAnsi="Arial" w:cs="Arial"/>
                <w:sz w:val="20"/>
              </w:rPr>
            </w:pPr>
            <w:r w:rsidRPr="005D2B1E">
              <w:rPr>
                <w:rFonts w:ascii="Arial" w:hAnsi="Arial" w:cs="Arial"/>
                <w:sz w:val="20"/>
              </w:rPr>
              <w:t>Polyvinyl Pyrrolidone 10 %</w:t>
            </w:r>
          </w:p>
        </w:tc>
        <w:tc>
          <w:tcPr>
            <w:tcW w:w="774" w:type="pct"/>
            <w:shd w:val="clear" w:color="auto" w:fill="FFFFFF"/>
            <w:vAlign w:val="center"/>
          </w:tcPr>
          <w:p w14:paraId="225099F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09307CD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32797D72" w14:textId="77777777" w:rsidTr="00543948">
        <w:tblPrEx>
          <w:tblCellMar>
            <w:top w:w="0" w:type="dxa"/>
            <w:left w:w="0" w:type="dxa"/>
            <w:bottom w:w="0" w:type="dxa"/>
            <w:right w:w="0" w:type="dxa"/>
          </w:tblCellMar>
        </w:tblPrEx>
        <w:tc>
          <w:tcPr>
            <w:tcW w:w="416" w:type="pct"/>
            <w:shd w:val="clear" w:color="auto" w:fill="FFFFFF"/>
            <w:vAlign w:val="center"/>
          </w:tcPr>
          <w:p w14:paraId="56235AEC"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2563F916" w14:textId="77777777" w:rsidR="00D95196" w:rsidRPr="005D2B1E" w:rsidRDefault="00D95196" w:rsidP="005D2B1E">
            <w:pPr>
              <w:spacing w:before="120"/>
              <w:rPr>
                <w:rFonts w:ascii="Arial" w:hAnsi="Arial" w:cs="Arial"/>
                <w:sz w:val="20"/>
              </w:rPr>
            </w:pPr>
            <w:r w:rsidRPr="005D2B1E">
              <w:rPr>
                <w:rFonts w:ascii="Arial" w:hAnsi="Arial" w:cs="Arial"/>
                <w:sz w:val="20"/>
              </w:rPr>
              <w:t>Cồn 70° chai 500 ml</w:t>
            </w:r>
          </w:p>
        </w:tc>
        <w:tc>
          <w:tcPr>
            <w:tcW w:w="774" w:type="pct"/>
            <w:shd w:val="clear" w:color="auto" w:fill="FFFFFF"/>
            <w:vAlign w:val="center"/>
          </w:tcPr>
          <w:p w14:paraId="0757834F" w14:textId="77777777" w:rsidR="00D95196" w:rsidRPr="005D2B1E" w:rsidRDefault="00D95196"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435517A9"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D95196" w:rsidRPr="005D2B1E" w14:paraId="6176CBC9" w14:textId="77777777" w:rsidTr="00543948">
        <w:tblPrEx>
          <w:tblCellMar>
            <w:top w:w="0" w:type="dxa"/>
            <w:left w:w="0" w:type="dxa"/>
            <w:bottom w:w="0" w:type="dxa"/>
            <w:right w:w="0" w:type="dxa"/>
          </w:tblCellMar>
        </w:tblPrEx>
        <w:tc>
          <w:tcPr>
            <w:tcW w:w="416" w:type="pct"/>
            <w:shd w:val="clear" w:color="auto" w:fill="FFFFFF"/>
            <w:vAlign w:val="center"/>
          </w:tcPr>
          <w:p w14:paraId="79CE4A1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12</w:t>
            </w:r>
          </w:p>
        </w:tc>
        <w:tc>
          <w:tcPr>
            <w:tcW w:w="3032" w:type="pct"/>
            <w:shd w:val="clear" w:color="auto" w:fill="FFFFFF"/>
            <w:vAlign w:val="center"/>
          </w:tcPr>
          <w:p w14:paraId="79FD3FB9" w14:textId="77777777" w:rsidR="00D95196" w:rsidRPr="005D2B1E" w:rsidRDefault="00232B38" w:rsidP="005D2B1E">
            <w:pPr>
              <w:spacing w:before="120"/>
              <w:rPr>
                <w:rFonts w:ascii="Arial" w:hAnsi="Arial" w:cs="Arial"/>
                <w:sz w:val="20"/>
              </w:rPr>
            </w:pPr>
            <w:r w:rsidRPr="005D2B1E">
              <w:rPr>
                <w:rFonts w:ascii="Arial" w:hAnsi="Arial" w:cs="Arial"/>
                <w:sz w:val="20"/>
                <w:lang w:val="en-US"/>
              </w:rPr>
              <w:t>Ô</w:t>
            </w:r>
            <w:r w:rsidR="00D95196" w:rsidRPr="005D2B1E">
              <w:rPr>
                <w:rFonts w:ascii="Arial" w:hAnsi="Arial" w:cs="Arial"/>
                <w:sz w:val="20"/>
              </w:rPr>
              <w:t xml:space="preserve"> xy già 30 th</w:t>
            </w:r>
            <w:r w:rsidR="009F2931" w:rsidRPr="005D2B1E">
              <w:rPr>
                <w:rFonts w:ascii="Arial" w:hAnsi="Arial" w:cs="Arial"/>
                <w:sz w:val="20"/>
                <w:lang w:val="en-US"/>
              </w:rPr>
              <w:t>ể</w:t>
            </w:r>
            <w:r w:rsidR="00D95196" w:rsidRPr="005D2B1E">
              <w:rPr>
                <w:rFonts w:ascii="Arial" w:hAnsi="Arial" w:cs="Arial"/>
                <w:sz w:val="20"/>
              </w:rPr>
              <w:t xml:space="preserve"> tích</w:t>
            </w:r>
          </w:p>
        </w:tc>
        <w:tc>
          <w:tcPr>
            <w:tcW w:w="774" w:type="pct"/>
            <w:shd w:val="clear" w:color="auto" w:fill="FFFFFF"/>
            <w:vAlign w:val="center"/>
          </w:tcPr>
          <w:p w14:paraId="0382A7A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4666667E"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05</w:t>
            </w:r>
          </w:p>
        </w:tc>
      </w:tr>
      <w:tr w:rsidR="00D95196" w:rsidRPr="005D2B1E" w14:paraId="6DAF7BA3" w14:textId="77777777" w:rsidTr="00543948">
        <w:tblPrEx>
          <w:tblCellMar>
            <w:top w:w="0" w:type="dxa"/>
            <w:left w:w="0" w:type="dxa"/>
            <w:bottom w:w="0" w:type="dxa"/>
            <w:right w:w="0" w:type="dxa"/>
          </w:tblCellMar>
        </w:tblPrEx>
        <w:tc>
          <w:tcPr>
            <w:tcW w:w="416" w:type="pct"/>
            <w:shd w:val="clear" w:color="auto" w:fill="FFFFFF"/>
            <w:vAlign w:val="center"/>
          </w:tcPr>
          <w:p w14:paraId="2574B9F5" w14:textId="77777777" w:rsidR="00D95196" w:rsidRPr="005D2B1E" w:rsidRDefault="00D95196" w:rsidP="005D2B1E">
            <w:pPr>
              <w:spacing w:before="120"/>
              <w:jc w:val="center"/>
              <w:rPr>
                <w:rFonts w:ascii="Arial" w:hAnsi="Arial" w:cs="Arial"/>
                <w:sz w:val="20"/>
              </w:rPr>
            </w:pPr>
            <w:r w:rsidRPr="005D2B1E">
              <w:rPr>
                <w:rFonts w:ascii="Arial" w:hAnsi="Arial" w:cs="Arial"/>
                <w:sz w:val="20"/>
              </w:rPr>
              <w:t>13</w:t>
            </w:r>
          </w:p>
        </w:tc>
        <w:tc>
          <w:tcPr>
            <w:tcW w:w="3032" w:type="pct"/>
            <w:shd w:val="clear" w:color="auto" w:fill="FFFFFF"/>
            <w:vAlign w:val="center"/>
          </w:tcPr>
          <w:p w14:paraId="0A0EC0FA" w14:textId="77777777" w:rsidR="00D95196" w:rsidRPr="005D2B1E" w:rsidRDefault="00D95196" w:rsidP="005D2B1E">
            <w:pPr>
              <w:spacing w:before="120"/>
              <w:rPr>
                <w:rFonts w:ascii="Arial" w:hAnsi="Arial" w:cs="Arial"/>
                <w:sz w:val="20"/>
              </w:rPr>
            </w:pPr>
            <w:r w:rsidRPr="005D2B1E">
              <w:rPr>
                <w:rFonts w:ascii="Arial" w:hAnsi="Arial" w:cs="Arial"/>
                <w:sz w:val="20"/>
              </w:rPr>
              <w:t>Dung dịch sát khuẩn tay nhanh</w:t>
            </w:r>
          </w:p>
        </w:tc>
        <w:tc>
          <w:tcPr>
            <w:tcW w:w="774" w:type="pct"/>
            <w:shd w:val="clear" w:color="auto" w:fill="FFFFFF"/>
            <w:vAlign w:val="center"/>
          </w:tcPr>
          <w:p w14:paraId="730DE98B" w14:textId="77777777" w:rsidR="00D95196" w:rsidRPr="005D2B1E" w:rsidRDefault="00D95196"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77C57892" w14:textId="77777777" w:rsidR="00D95196" w:rsidRPr="005D2B1E" w:rsidRDefault="00D95196" w:rsidP="005D2B1E">
            <w:pPr>
              <w:spacing w:before="120"/>
              <w:jc w:val="center"/>
              <w:rPr>
                <w:rFonts w:ascii="Arial" w:hAnsi="Arial" w:cs="Arial"/>
                <w:sz w:val="20"/>
              </w:rPr>
            </w:pPr>
            <w:r w:rsidRPr="005D2B1E">
              <w:rPr>
                <w:rFonts w:ascii="Arial" w:hAnsi="Arial" w:cs="Arial"/>
                <w:sz w:val="20"/>
              </w:rPr>
              <w:t>02</w:t>
            </w:r>
          </w:p>
        </w:tc>
      </w:tr>
      <w:tr w:rsidR="00597A5E" w:rsidRPr="005D2B1E" w14:paraId="752FA0FF" w14:textId="77777777" w:rsidTr="00543948">
        <w:tblPrEx>
          <w:tblCellMar>
            <w:top w:w="0" w:type="dxa"/>
            <w:left w:w="0" w:type="dxa"/>
            <w:bottom w:w="0" w:type="dxa"/>
            <w:right w:w="0" w:type="dxa"/>
          </w:tblCellMar>
        </w:tblPrEx>
        <w:tc>
          <w:tcPr>
            <w:tcW w:w="5000" w:type="pct"/>
            <w:gridSpan w:val="4"/>
            <w:shd w:val="clear" w:color="auto" w:fill="FFFFFF"/>
            <w:vAlign w:val="center"/>
          </w:tcPr>
          <w:p w14:paraId="00270D23" w14:textId="77777777" w:rsidR="00597A5E" w:rsidRPr="005D2B1E" w:rsidRDefault="00597A5E" w:rsidP="005D2B1E">
            <w:pPr>
              <w:spacing w:before="120"/>
              <w:rPr>
                <w:rFonts w:ascii="Arial" w:hAnsi="Arial" w:cs="Arial"/>
                <w:b/>
                <w:sz w:val="20"/>
              </w:rPr>
            </w:pPr>
            <w:r w:rsidRPr="005D2B1E">
              <w:rPr>
                <w:rFonts w:ascii="Arial" w:hAnsi="Arial" w:cs="Arial"/>
                <w:b/>
                <w:sz w:val="20"/>
              </w:rPr>
              <w:t>V. Nẹp cố định</w:t>
            </w:r>
          </w:p>
        </w:tc>
      </w:tr>
      <w:tr w:rsidR="00D95196" w:rsidRPr="005D2B1E" w14:paraId="2B6C0906" w14:textId="77777777" w:rsidTr="00543948">
        <w:tblPrEx>
          <w:tblCellMar>
            <w:top w:w="0" w:type="dxa"/>
            <w:left w:w="0" w:type="dxa"/>
            <w:bottom w:w="0" w:type="dxa"/>
            <w:right w:w="0" w:type="dxa"/>
          </w:tblCellMar>
        </w:tblPrEx>
        <w:tc>
          <w:tcPr>
            <w:tcW w:w="416" w:type="pct"/>
            <w:shd w:val="clear" w:color="auto" w:fill="FFFFFF"/>
            <w:vAlign w:val="center"/>
          </w:tcPr>
          <w:p w14:paraId="3F405A10" w14:textId="77777777" w:rsidR="00D95196" w:rsidRPr="005D2B1E" w:rsidRDefault="00597A5E" w:rsidP="005D2B1E">
            <w:pPr>
              <w:spacing w:before="120"/>
              <w:jc w:val="center"/>
              <w:rPr>
                <w:rFonts w:ascii="Arial" w:hAnsi="Arial" w:cs="Arial"/>
                <w:sz w:val="20"/>
                <w:lang w:val="en-US"/>
              </w:rPr>
            </w:pPr>
            <w:r w:rsidRPr="005D2B1E">
              <w:rPr>
                <w:rFonts w:ascii="Arial" w:hAnsi="Arial" w:cs="Arial"/>
                <w:sz w:val="20"/>
                <w:lang w:val="en-US"/>
              </w:rPr>
              <w:t>1</w:t>
            </w:r>
          </w:p>
        </w:tc>
        <w:tc>
          <w:tcPr>
            <w:tcW w:w="3032" w:type="pct"/>
            <w:shd w:val="clear" w:color="auto" w:fill="FFFFFF"/>
            <w:vAlign w:val="center"/>
          </w:tcPr>
          <w:p w14:paraId="22CBF09B" w14:textId="77777777" w:rsidR="00D95196" w:rsidRPr="005D2B1E" w:rsidRDefault="00D95196" w:rsidP="005D2B1E">
            <w:pPr>
              <w:spacing w:before="120"/>
              <w:rPr>
                <w:rFonts w:ascii="Arial" w:hAnsi="Arial" w:cs="Arial"/>
                <w:sz w:val="20"/>
              </w:rPr>
            </w:pPr>
            <w:r w:rsidRPr="005D2B1E">
              <w:rPr>
                <w:rFonts w:ascii="Arial" w:hAnsi="Arial" w:cs="Arial"/>
                <w:sz w:val="20"/>
              </w:rPr>
              <w:t>Bộ nẹp c</w:t>
            </w:r>
            <w:r w:rsidR="00F33529" w:rsidRPr="005D2B1E">
              <w:rPr>
                <w:rFonts w:ascii="Arial" w:hAnsi="Arial" w:cs="Arial"/>
                <w:sz w:val="20"/>
                <w:lang w:val="en-US"/>
              </w:rPr>
              <w:t>ố</w:t>
            </w:r>
            <w:r w:rsidRPr="005D2B1E">
              <w:rPr>
                <w:rFonts w:ascii="Arial" w:hAnsi="Arial" w:cs="Arial"/>
                <w:sz w:val="20"/>
              </w:rPr>
              <w:t xml:space="preserve"> định c</w:t>
            </w:r>
            <w:r w:rsidR="00F33529" w:rsidRPr="005D2B1E">
              <w:rPr>
                <w:rFonts w:ascii="Arial" w:hAnsi="Arial" w:cs="Arial"/>
                <w:sz w:val="20"/>
                <w:lang w:val="en-US"/>
              </w:rPr>
              <w:t>á</w:t>
            </w:r>
            <w:r w:rsidRPr="005D2B1E">
              <w:rPr>
                <w:rFonts w:ascii="Arial" w:hAnsi="Arial" w:cs="Arial"/>
                <w:sz w:val="20"/>
              </w:rPr>
              <w:t>nh tay, cẳng tay (hoặc nẹp Cramer)</w:t>
            </w:r>
          </w:p>
        </w:tc>
        <w:tc>
          <w:tcPr>
            <w:tcW w:w="774" w:type="pct"/>
            <w:shd w:val="clear" w:color="auto" w:fill="FFFFFF"/>
            <w:vAlign w:val="center"/>
          </w:tcPr>
          <w:p w14:paraId="04DA2728" w14:textId="77777777" w:rsidR="00D95196" w:rsidRPr="005D2B1E" w:rsidRDefault="00D95196"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401CC987" w14:textId="77777777" w:rsidR="00D95196" w:rsidRPr="005D2B1E" w:rsidRDefault="00D95196" w:rsidP="005D2B1E">
            <w:pPr>
              <w:spacing w:before="120"/>
              <w:jc w:val="center"/>
              <w:rPr>
                <w:rFonts w:ascii="Arial" w:hAnsi="Arial" w:cs="Arial"/>
                <w:sz w:val="20"/>
              </w:rPr>
            </w:pPr>
            <w:r w:rsidRPr="005D2B1E">
              <w:rPr>
                <w:rFonts w:ascii="Arial" w:hAnsi="Arial" w:cs="Arial"/>
                <w:sz w:val="20"/>
              </w:rPr>
              <w:t>Mỗi loại 02 bộ</w:t>
            </w:r>
          </w:p>
        </w:tc>
      </w:tr>
      <w:tr w:rsidR="00BB0DE7" w:rsidRPr="005D2B1E" w14:paraId="4B2D1548" w14:textId="77777777" w:rsidTr="00543948">
        <w:tblPrEx>
          <w:tblCellMar>
            <w:top w:w="0" w:type="dxa"/>
            <w:left w:w="0" w:type="dxa"/>
            <w:bottom w:w="0" w:type="dxa"/>
            <w:right w:w="0" w:type="dxa"/>
          </w:tblCellMar>
        </w:tblPrEx>
        <w:tc>
          <w:tcPr>
            <w:tcW w:w="416" w:type="pct"/>
            <w:shd w:val="clear" w:color="auto" w:fill="FFFFFF"/>
            <w:vAlign w:val="center"/>
          </w:tcPr>
          <w:p w14:paraId="6AA301D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0A8BA7EC" w14:textId="77777777" w:rsidR="00BB0DE7" w:rsidRPr="005D2B1E" w:rsidRDefault="00BB0DE7" w:rsidP="005D2B1E">
            <w:pPr>
              <w:spacing w:before="120"/>
              <w:rPr>
                <w:rFonts w:ascii="Arial" w:hAnsi="Arial" w:cs="Arial"/>
                <w:sz w:val="20"/>
              </w:rPr>
            </w:pPr>
            <w:r w:rsidRPr="005D2B1E">
              <w:rPr>
                <w:rFonts w:ascii="Arial" w:hAnsi="Arial" w:cs="Arial"/>
                <w:sz w:val="20"/>
              </w:rPr>
              <w:t>Bộ nẹp cố định đùi, cẳng chân</w:t>
            </w:r>
          </w:p>
        </w:tc>
        <w:tc>
          <w:tcPr>
            <w:tcW w:w="774" w:type="pct"/>
            <w:shd w:val="clear" w:color="auto" w:fill="FFFFFF"/>
            <w:vAlign w:val="center"/>
          </w:tcPr>
          <w:p w14:paraId="2AB5CF6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1BE2142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Mỗi lo</w:t>
            </w:r>
            <w:r w:rsidR="004652AC" w:rsidRPr="005D2B1E">
              <w:rPr>
                <w:rFonts w:ascii="Arial" w:hAnsi="Arial" w:cs="Arial"/>
                <w:sz w:val="20"/>
                <w:lang w:val="en-US"/>
              </w:rPr>
              <w:t>ạ</w:t>
            </w:r>
            <w:r w:rsidRPr="005D2B1E">
              <w:rPr>
                <w:rFonts w:ascii="Arial" w:hAnsi="Arial" w:cs="Arial"/>
                <w:sz w:val="20"/>
              </w:rPr>
              <w:t>i 02 bộ</w:t>
            </w:r>
          </w:p>
        </w:tc>
      </w:tr>
      <w:tr w:rsidR="00BB0DE7" w:rsidRPr="005D2B1E" w14:paraId="409FF3E4" w14:textId="77777777" w:rsidTr="00543948">
        <w:tblPrEx>
          <w:tblCellMar>
            <w:top w:w="0" w:type="dxa"/>
            <w:left w:w="0" w:type="dxa"/>
            <w:bottom w:w="0" w:type="dxa"/>
            <w:right w:w="0" w:type="dxa"/>
          </w:tblCellMar>
        </w:tblPrEx>
        <w:tc>
          <w:tcPr>
            <w:tcW w:w="416" w:type="pct"/>
            <w:shd w:val="clear" w:color="auto" w:fill="FFFFFF"/>
            <w:vAlign w:val="center"/>
          </w:tcPr>
          <w:p w14:paraId="1B964C9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70040F3E" w14:textId="77777777" w:rsidR="00BB0DE7" w:rsidRPr="005D2B1E" w:rsidRDefault="00BB0DE7" w:rsidP="005D2B1E">
            <w:pPr>
              <w:spacing w:before="120"/>
              <w:rPr>
                <w:rFonts w:ascii="Arial" w:hAnsi="Arial" w:cs="Arial"/>
                <w:sz w:val="20"/>
              </w:rPr>
            </w:pPr>
            <w:r w:rsidRPr="005D2B1E">
              <w:rPr>
                <w:rFonts w:ascii="Arial" w:hAnsi="Arial" w:cs="Arial"/>
                <w:sz w:val="20"/>
              </w:rPr>
              <w:t>Nẹp c</w:t>
            </w:r>
            <w:r w:rsidR="005F64B8" w:rsidRPr="005D2B1E">
              <w:rPr>
                <w:rFonts w:ascii="Arial" w:hAnsi="Arial" w:cs="Arial"/>
                <w:sz w:val="20"/>
                <w:lang w:val="en-US"/>
              </w:rPr>
              <w:t>ố</w:t>
            </w:r>
            <w:r w:rsidRPr="005D2B1E">
              <w:rPr>
                <w:rFonts w:ascii="Arial" w:hAnsi="Arial" w:cs="Arial"/>
                <w:sz w:val="20"/>
              </w:rPr>
              <w:t xml:space="preserve"> định cột sống cổ các cỡ</w:t>
            </w:r>
          </w:p>
        </w:tc>
        <w:tc>
          <w:tcPr>
            <w:tcW w:w="774" w:type="pct"/>
            <w:shd w:val="clear" w:color="auto" w:fill="FFFFFF"/>
            <w:vAlign w:val="center"/>
          </w:tcPr>
          <w:p w14:paraId="66C9C30B" w14:textId="77777777" w:rsidR="00BB0DE7" w:rsidRPr="005D2B1E" w:rsidRDefault="00301F37" w:rsidP="005D2B1E">
            <w:pPr>
              <w:spacing w:before="120"/>
              <w:jc w:val="center"/>
              <w:rPr>
                <w:rFonts w:ascii="Arial" w:hAnsi="Arial" w:cs="Arial"/>
                <w:sz w:val="20"/>
                <w:lang w:val="en-US"/>
              </w:rPr>
            </w:pPr>
            <w:r w:rsidRPr="005D2B1E">
              <w:rPr>
                <w:rFonts w:ascii="Arial" w:hAnsi="Arial" w:cs="Arial"/>
                <w:sz w:val="20"/>
              </w:rPr>
              <w:t>Cá</w:t>
            </w:r>
            <w:r w:rsidRPr="005D2B1E">
              <w:rPr>
                <w:rFonts w:ascii="Arial" w:hAnsi="Arial" w:cs="Arial"/>
                <w:sz w:val="20"/>
                <w:lang w:val="en-US"/>
              </w:rPr>
              <w:t>i</w:t>
            </w:r>
          </w:p>
        </w:tc>
        <w:tc>
          <w:tcPr>
            <w:tcW w:w="778" w:type="pct"/>
            <w:shd w:val="clear" w:color="auto" w:fill="FFFFFF"/>
            <w:vAlign w:val="center"/>
          </w:tcPr>
          <w:p w14:paraId="654C713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Mỗi c</w:t>
            </w:r>
            <w:r w:rsidR="004652AC" w:rsidRPr="005D2B1E">
              <w:rPr>
                <w:rFonts w:ascii="Arial" w:hAnsi="Arial" w:cs="Arial"/>
                <w:sz w:val="20"/>
                <w:lang w:val="en-US"/>
              </w:rPr>
              <w:t>ỡ</w:t>
            </w:r>
            <w:r w:rsidRPr="005D2B1E">
              <w:rPr>
                <w:rFonts w:ascii="Arial" w:hAnsi="Arial" w:cs="Arial"/>
                <w:sz w:val="20"/>
              </w:rPr>
              <w:t xml:space="preserve"> 02 cái</w:t>
            </w:r>
          </w:p>
        </w:tc>
      </w:tr>
      <w:tr w:rsidR="00BB0DE7" w:rsidRPr="005D2B1E" w14:paraId="788B99A9" w14:textId="77777777" w:rsidTr="00543948">
        <w:tblPrEx>
          <w:tblCellMar>
            <w:top w:w="0" w:type="dxa"/>
            <w:left w:w="0" w:type="dxa"/>
            <w:bottom w:w="0" w:type="dxa"/>
            <w:right w:w="0" w:type="dxa"/>
          </w:tblCellMar>
        </w:tblPrEx>
        <w:tc>
          <w:tcPr>
            <w:tcW w:w="416" w:type="pct"/>
            <w:shd w:val="clear" w:color="auto" w:fill="FFFFFF"/>
            <w:vAlign w:val="center"/>
          </w:tcPr>
          <w:p w14:paraId="535C526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17D26528" w14:textId="77777777" w:rsidR="00BB0DE7" w:rsidRPr="005D2B1E" w:rsidRDefault="00BB0DE7" w:rsidP="005D2B1E">
            <w:pPr>
              <w:spacing w:before="120"/>
              <w:rPr>
                <w:rFonts w:ascii="Arial" w:hAnsi="Arial" w:cs="Arial"/>
                <w:sz w:val="20"/>
              </w:rPr>
            </w:pPr>
            <w:r w:rsidRPr="005D2B1E">
              <w:rPr>
                <w:rFonts w:ascii="Arial" w:hAnsi="Arial" w:cs="Arial"/>
                <w:sz w:val="20"/>
              </w:rPr>
              <w:t>Nẹp cố định cột sống lưng, th</w:t>
            </w:r>
            <w:r w:rsidR="005F64B8" w:rsidRPr="005D2B1E">
              <w:rPr>
                <w:rFonts w:ascii="Arial" w:hAnsi="Arial" w:cs="Arial"/>
                <w:sz w:val="20"/>
                <w:lang w:val="en-US"/>
              </w:rPr>
              <w:t>ắ</w:t>
            </w:r>
            <w:r w:rsidRPr="005D2B1E">
              <w:rPr>
                <w:rFonts w:ascii="Arial" w:hAnsi="Arial" w:cs="Arial"/>
                <w:sz w:val="20"/>
              </w:rPr>
              <w:t>t lưng các cỡ</w:t>
            </w:r>
          </w:p>
        </w:tc>
        <w:tc>
          <w:tcPr>
            <w:tcW w:w="774" w:type="pct"/>
            <w:shd w:val="clear" w:color="auto" w:fill="FFFFFF"/>
            <w:vAlign w:val="center"/>
          </w:tcPr>
          <w:p w14:paraId="7D7F6F4B" w14:textId="77777777" w:rsidR="00BB0DE7" w:rsidRPr="005D2B1E" w:rsidRDefault="00BB0DE7" w:rsidP="005D2B1E">
            <w:pPr>
              <w:spacing w:before="120"/>
              <w:jc w:val="center"/>
              <w:rPr>
                <w:rFonts w:ascii="Arial" w:hAnsi="Arial" w:cs="Arial"/>
                <w:sz w:val="20"/>
                <w:lang w:val="en-US"/>
              </w:rPr>
            </w:pPr>
            <w:r w:rsidRPr="005D2B1E">
              <w:rPr>
                <w:rFonts w:ascii="Arial" w:hAnsi="Arial" w:cs="Arial"/>
                <w:sz w:val="20"/>
              </w:rPr>
              <w:t>Cá</w:t>
            </w:r>
            <w:r w:rsidR="00301F37" w:rsidRPr="005D2B1E">
              <w:rPr>
                <w:rFonts w:ascii="Arial" w:hAnsi="Arial" w:cs="Arial"/>
                <w:sz w:val="20"/>
                <w:lang w:val="en-US"/>
              </w:rPr>
              <w:t>i</w:t>
            </w:r>
          </w:p>
        </w:tc>
        <w:tc>
          <w:tcPr>
            <w:tcW w:w="778" w:type="pct"/>
            <w:shd w:val="clear" w:color="auto" w:fill="FFFFFF"/>
            <w:vAlign w:val="center"/>
          </w:tcPr>
          <w:p w14:paraId="1CDD8031" w14:textId="77777777" w:rsidR="00BB0DE7" w:rsidRPr="005D2B1E" w:rsidRDefault="004652AC" w:rsidP="005D2B1E">
            <w:pPr>
              <w:spacing w:before="120"/>
              <w:jc w:val="center"/>
              <w:rPr>
                <w:rFonts w:ascii="Arial" w:hAnsi="Arial" w:cs="Arial"/>
                <w:sz w:val="20"/>
              </w:rPr>
            </w:pPr>
            <w:r w:rsidRPr="005D2B1E">
              <w:rPr>
                <w:rFonts w:ascii="Arial" w:hAnsi="Arial" w:cs="Arial"/>
                <w:sz w:val="20"/>
              </w:rPr>
              <w:t>M</w:t>
            </w:r>
            <w:r w:rsidRPr="005D2B1E">
              <w:rPr>
                <w:rFonts w:ascii="Arial" w:hAnsi="Arial" w:cs="Arial"/>
                <w:sz w:val="20"/>
                <w:lang w:val="en-US"/>
              </w:rPr>
              <w:t>ỗ</w:t>
            </w:r>
            <w:r w:rsidR="00BB0DE7" w:rsidRPr="005D2B1E">
              <w:rPr>
                <w:rFonts w:ascii="Arial" w:hAnsi="Arial" w:cs="Arial"/>
                <w:sz w:val="20"/>
              </w:rPr>
              <w:t>i cỡ 02 cái</w:t>
            </w:r>
          </w:p>
        </w:tc>
      </w:tr>
      <w:tr w:rsidR="00BB0DE7" w:rsidRPr="005D2B1E" w14:paraId="0300BDC8" w14:textId="77777777" w:rsidTr="00543948">
        <w:tblPrEx>
          <w:tblCellMar>
            <w:top w:w="0" w:type="dxa"/>
            <w:left w:w="0" w:type="dxa"/>
            <w:bottom w:w="0" w:type="dxa"/>
            <w:right w:w="0" w:type="dxa"/>
          </w:tblCellMar>
        </w:tblPrEx>
        <w:tc>
          <w:tcPr>
            <w:tcW w:w="5000" w:type="pct"/>
            <w:gridSpan w:val="4"/>
            <w:shd w:val="clear" w:color="auto" w:fill="FFFFFF"/>
            <w:vAlign w:val="center"/>
          </w:tcPr>
          <w:p w14:paraId="1E92DBA3" w14:textId="77777777" w:rsidR="00BB0DE7" w:rsidRPr="005D2B1E" w:rsidRDefault="00BB0DE7" w:rsidP="005D2B1E">
            <w:pPr>
              <w:spacing w:before="120"/>
              <w:rPr>
                <w:rFonts w:ascii="Arial" w:hAnsi="Arial" w:cs="Arial"/>
                <w:b/>
                <w:sz w:val="20"/>
              </w:rPr>
            </w:pPr>
            <w:r w:rsidRPr="005D2B1E">
              <w:rPr>
                <w:rFonts w:ascii="Arial" w:hAnsi="Arial" w:cs="Arial"/>
                <w:b/>
                <w:sz w:val="20"/>
              </w:rPr>
              <w:t>VI. Các khoản khác</w:t>
            </w:r>
          </w:p>
        </w:tc>
      </w:tr>
      <w:tr w:rsidR="00BB0DE7" w:rsidRPr="005D2B1E" w14:paraId="6ADCB6DC" w14:textId="77777777" w:rsidTr="00543948">
        <w:tblPrEx>
          <w:tblCellMar>
            <w:top w:w="0" w:type="dxa"/>
            <w:left w:w="0" w:type="dxa"/>
            <w:bottom w:w="0" w:type="dxa"/>
            <w:right w:w="0" w:type="dxa"/>
          </w:tblCellMar>
        </w:tblPrEx>
        <w:tc>
          <w:tcPr>
            <w:tcW w:w="416" w:type="pct"/>
            <w:shd w:val="clear" w:color="auto" w:fill="FFFFFF"/>
            <w:vAlign w:val="center"/>
          </w:tcPr>
          <w:p w14:paraId="4E7D52A9" w14:textId="77777777" w:rsidR="00BB0DE7" w:rsidRPr="005D2B1E" w:rsidRDefault="00BB0DE7" w:rsidP="005D2B1E">
            <w:pPr>
              <w:spacing w:before="120"/>
              <w:jc w:val="center"/>
              <w:rPr>
                <w:rFonts w:ascii="Arial" w:hAnsi="Arial" w:cs="Arial"/>
                <w:sz w:val="20"/>
                <w:lang w:val="en-US"/>
              </w:rPr>
            </w:pPr>
            <w:r w:rsidRPr="005D2B1E">
              <w:rPr>
                <w:rFonts w:ascii="Arial" w:hAnsi="Arial" w:cs="Arial"/>
                <w:sz w:val="20"/>
              </w:rPr>
              <w:t>1</w:t>
            </w:r>
          </w:p>
        </w:tc>
        <w:tc>
          <w:tcPr>
            <w:tcW w:w="3032" w:type="pct"/>
            <w:shd w:val="clear" w:color="auto" w:fill="FFFFFF"/>
            <w:vAlign w:val="center"/>
          </w:tcPr>
          <w:p w14:paraId="38D8EF4B" w14:textId="77777777" w:rsidR="00BB0DE7" w:rsidRPr="005D2B1E" w:rsidRDefault="00BB0DE7" w:rsidP="005D2B1E">
            <w:pPr>
              <w:spacing w:before="120"/>
              <w:rPr>
                <w:rFonts w:ascii="Arial" w:hAnsi="Arial" w:cs="Arial"/>
                <w:sz w:val="20"/>
              </w:rPr>
            </w:pPr>
            <w:r w:rsidRPr="005D2B1E">
              <w:rPr>
                <w:rFonts w:ascii="Arial" w:hAnsi="Arial" w:cs="Arial"/>
                <w:sz w:val="20"/>
              </w:rPr>
              <w:t>K</w:t>
            </w:r>
            <w:r w:rsidR="00866B63">
              <w:rPr>
                <w:rFonts w:ascii="Arial" w:hAnsi="Arial" w:cs="Arial"/>
                <w:sz w:val="20"/>
                <w:lang w:val="en-US"/>
              </w:rPr>
              <w:t>é</w:t>
            </w:r>
            <w:r w:rsidRPr="005D2B1E">
              <w:rPr>
                <w:rFonts w:ascii="Arial" w:hAnsi="Arial" w:cs="Arial"/>
                <w:sz w:val="20"/>
              </w:rPr>
              <w:t>o cắt b</w:t>
            </w:r>
            <w:r w:rsidR="006A71DE">
              <w:rPr>
                <w:rFonts w:ascii="Arial" w:hAnsi="Arial" w:cs="Arial"/>
                <w:sz w:val="20"/>
                <w:lang w:val="en-GB"/>
              </w:rPr>
              <w:t>ă</w:t>
            </w:r>
            <w:r w:rsidRPr="005D2B1E">
              <w:rPr>
                <w:rFonts w:ascii="Arial" w:hAnsi="Arial" w:cs="Arial"/>
                <w:sz w:val="20"/>
              </w:rPr>
              <w:t>ng</w:t>
            </w:r>
          </w:p>
        </w:tc>
        <w:tc>
          <w:tcPr>
            <w:tcW w:w="774" w:type="pct"/>
            <w:shd w:val="clear" w:color="auto" w:fill="FFFFFF"/>
            <w:vAlign w:val="center"/>
          </w:tcPr>
          <w:p w14:paraId="7560EF2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22C496D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7BB4FFF0" w14:textId="77777777" w:rsidTr="00543948">
        <w:tblPrEx>
          <w:tblCellMar>
            <w:top w:w="0" w:type="dxa"/>
            <w:left w:w="0" w:type="dxa"/>
            <w:bottom w:w="0" w:type="dxa"/>
            <w:right w:w="0" w:type="dxa"/>
          </w:tblCellMar>
        </w:tblPrEx>
        <w:tc>
          <w:tcPr>
            <w:tcW w:w="416" w:type="pct"/>
            <w:shd w:val="clear" w:color="auto" w:fill="FFFFFF"/>
            <w:vAlign w:val="center"/>
          </w:tcPr>
          <w:p w14:paraId="30600B9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6FA84DAE" w14:textId="77777777" w:rsidR="00BB0DE7" w:rsidRPr="005D2B1E" w:rsidRDefault="00BB0DE7" w:rsidP="005D2B1E">
            <w:pPr>
              <w:spacing w:before="120"/>
              <w:rPr>
                <w:rFonts w:ascii="Arial" w:hAnsi="Arial" w:cs="Arial"/>
                <w:sz w:val="20"/>
              </w:rPr>
            </w:pPr>
            <w:r w:rsidRPr="005D2B1E">
              <w:rPr>
                <w:rFonts w:ascii="Arial" w:hAnsi="Arial" w:cs="Arial"/>
                <w:sz w:val="20"/>
              </w:rPr>
              <w:t>Kìm Kelly</w:t>
            </w:r>
          </w:p>
        </w:tc>
        <w:tc>
          <w:tcPr>
            <w:tcW w:w="774" w:type="pct"/>
            <w:shd w:val="clear" w:color="auto" w:fill="FFFFFF"/>
            <w:vAlign w:val="center"/>
          </w:tcPr>
          <w:p w14:paraId="26B8F92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213B519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6FAC1F5F" w14:textId="77777777" w:rsidTr="00543948">
        <w:tblPrEx>
          <w:tblCellMar>
            <w:top w:w="0" w:type="dxa"/>
            <w:left w:w="0" w:type="dxa"/>
            <w:bottom w:w="0" w:type="dxa"/>
            <w:right w:w="0" w:type="dxa"/>
          </w:tblCellMar>
        </w:tblPrEx>
        <w:tc>
          <w:tcPr>
            <w:tcW w:w="416" w:type="pct"/>
            <w:shd w:val="clear" w:color="auto" w:fill="FFFFFF"/>
            <w:vAlign w:val="center"/>
          </w:tcPr>
          <w:p w14:paraId="69CB995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42C681E3" w14:textId="77777777" w:rsidR="00BB0DE7" w:rsidRPr="005D2B1E" w:rsidRDefault="006A71DE" w:rsidP="005D2B1E">
            <w:pPr>
              <w:spacing w:before="120"/>
              <w:rPr>
                <w:rFonts w:ascii="Arial" w:hAnsi="Arial" w:cs="Arial"/>
                <w:sz w:val="20"/>
              </w:rPr>
            </w:pPr>
            <w:r>
              <w:rPr>
                <w:rFonts w:ascii="Arial" w:hAnsi="Arial" w:cs="Arial"/>
                <w:sz w:val="20"/>
              </w:rPr>
              <w:t>K</w:t>
            </w:r>
            <w:r>
              <w:rPr>
                <w:rFonts w:ascii="Arial" w:hAnsi="Arial" w:cs="Arial"/>
                <w:sz w:val="20"/>
                <w:lang w:val="en-GB"/>
              </w:rPr>
              <w:t>ì</w:t>
            </w:r>
            <w:r w:rsidR="00BB0DE7" w:rsidRPr="005D2B1E">
              <w:rPr>
                <w:rFonts w:ascii="Arial" w:hAnsi="Arial" w:cs="Arial"/>
                <w:sz w:val="20"/>
              </w:rPr>
              <w:t>m sát trùng</w:t>
            </w:r>
          </w:p>
        </w:tc>
        <w:tc>
          <w:tcPr>
            <w:tcW w:w="774" w:type="pct"/>
            <w:shd w:val="clear" w:color="auto" w:fill="FFFFFF"/>
            <w:vAlign w:val="center"/>
          </w:tcPr>
          <w:p w14:paraId="5471AEC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w:t>
            </w:r>
            <w:r w:rsidR="00F8244E" w:rsidRPr="005D2B1E">
              <w:rPr>
                <w:rFonts w:ascii="Arial" w:hAnsi="Arial" w:cs="Arial"/>
                <w:sz w:val="20"/>
                <w:lang w:val="en-US"/>
              </w:rPr>
              <w:t>á</w:t>
            </w:r>
            <w:r w:rsidRPr="005D2B1E">
              <w:rPr>
                <w:rFonts w:ascii="Arial" w:hAnsi="Arial" w:cs="Arial"/>
                <w:sz w:val="20"/>
              </w:rPr>
              <w:t>i</w:t>
            </w:r>
          </w:p>
        </w:tc>
        <w:tc>
          <w:tcPr>
            <w:tcW w:w="778" w:type="pct"/>
            <w:shd w:val="clear" w:color="auto" w:fill="FFFFFF"/>
            <w:vAlign w:val="center"/>
          </w:tcPr>
          <w:p w14:paraId="284B669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11241EED" w14:textId="77777777" w:rsidTr="00543948">
        <w:tblPrEx>
          <w:tblCellMar>
            <w:top w:w="0" w:type="dxa"/>
            <w:left w:w="0" w:type="dxa"/>
            <w:bottom w:w="0" w:type="dxa"/>
            <w:right w:w="0" w:type="dxa"/>
          </w:tblCellMar>
        </w:tblPrEx>
        <w:tc>
          <w:tcPr>
            <w:tcW w:w="416" w:type="pct"/>
            <w:shd w:val="clear" w:color="auto" w:fill="FFFFFF"/>
            <w:vAlign w:val="center"/>
          </w:tcPr>
          <w:p w14:paraId="393C824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615E1CD4" w14:textId="77777777" w:rsidR="00BB0DE7" w:rsidRPr="005D2B1E" w:rsidRDefault="00BB0DE7" w:rsidP="005D2B1E">
            <w:pPr>
              <w:spacing w:before="120"/>
              <w:rPr>
                <w:rFonts w:ascii="Arial" w:hAnsi="Arial" w:cs="Arial"/>
                <w:sz w:val="20"/>
              </w:rPr>
            </w:pPr>
            <w:r w:rsidRPr="005D2B1E">
              <w:rPr>
                <w:rFonts w:ascii="Arial" w:hAnsi="Arial" w:cs="Arial"/>
                <w:sz w:val="20"/>
              </w:rPr>
              <w:t>Ống nghe</w:t>
            </w:r>
          </w:p>
        </w:tc>
        <w:tc>
          <w:tcPr>
            <w:tcW w:w="774" w:type="pct"/>
            <w:shd w:val="clear" w:color="auto" w:fill="FFFFFF"/>
            <w:vAlign w:val="center"/>
          </w:tcPr>
          <w:p w14:paraId="7284DEB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6E60C2F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3C2F8145" w14:textId="77777777" w:rsidTr="00543948">
        <w:tblPrEx>
          <w:tblCellMar>
            <w:top w:w="0" w:type="dxa"/>
            <w:left w:w="0" w:type="dxa"/>
            <w:bottom w:w="0" w:type="dxa"/>
            <w:right w:w="0" w:type="dxa"/>
          </w:tblCellMar>
        </w:tblPrEx>
        <w:tc>
          <w:tcPr>
            <w:tcW w:w="416" w:type="pct"/>
            <w:shd w:val="clear" w:color="auto" w:fill="FFFFFF"/>
            <w:vAlign w:val="center"/>
          </w:tcPr>
          <w:p w14:paraId="31C32F8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2804430A" w14:textId="77777777" w:rsidR="00BB0DE7" w:rsidRPr="005D2B1E" w:rsidRDefault="00BB0DE7" w:rsidP="005D2B1E">
            <w:pPr>
              <w:spacing w:before="120"/>
              <w:rPr>
                <w:rFonts w:ascii="Arial" w:hAnsi="Arial" w:cs="Arial"/>
                <w:sz w:val="20"/>
              </w:rPr>
            </w:pPr>
            <w:r w:rsidRPr="005D2B1E">
              <w:rPr>
                <w:rFonts w:ascii="Arial" w:hAnsi="Arial" w:cs="Arial"/>
                <w:sz w:val="20"/>
              </w:rPr>
              <w:t>Huyết áp kế</w:t>
            </w:r>
          </w:p>
        </w:tc>
        <w:tc>
          <w:tcPr>
            <w:tcW w:w="774" w:type="pct"/>
            <w:shd w:val="clear" w:color="auto" w:fill="FFFFFF"/>
            <w:vAlign w:val="center"/>
          </w:tcPr>
          <w:p w14:paraId="468C920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w:t>
            </w:r>
            <w:r w:rsidR="00F8244E" w:rsidRPr="005D2B1E">
              <w:rPr>
                <w:rFonts w:ascii="Arial" w:hAnsi="Arial" w:cs="Arial"/>
                <w:sz w:val="20"/>
                <w:lang w:val="en-US"/>
              </w:rPr>
              <w:t>á</w:t>
            </w:r>
            <w:r w:rsidRPr="005D2B1E">
              <w:rPr>
                <w:rFonts w:ascii="Arial" w:hAnsi="Arial" w:cs="Arial"/>
                <w:sz w:val="20"/>
              </w:rPr>
              <w:t>i</w:t>
            </w:r>
          </w:p>
        </w:tc>
        <w:tc>
          <w:tcPr>
            <w:tcW w:w="778" w:type="pct"/>
            <w:shd w:val="clear" w:color="auto" w:fill="FFFFFF"/>
            <w:vAlign w:val="center"/>
          </w:tcPr>
          <w:p w14:paraId="19CBD82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2093BF8E" w14:textId="77777777" w:rsidTr="00543948">
        <w:tblPrEx>
          <w:tblCellMar>
            <w:top w:w="0" w:type="dxa"/>
            <w:left w:w="0" w:type="dxa"/>
            <w:bottom w:w="0" w:type="dxa"/>
            <w:right w:w="0" w:type="dxa"/>
          </w:tblCellMar>
        </w:tblPrEx>
        <w:tc>
          <w:tcPr>
            <w:tcW w:w="416" w:type="pct"/>
            <w:shd w:val="clear" w:color="auto" w:fill="FFFFFF"/>
            <w:vAlign w:val="center"/>
          </w:tcPr>
          <w:p w14:paraId="057F03A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74BB80AB" w14:textId="77777777" w:rsidR="00BB0DE7" w:rsidRPr="005D2B1E" w:rsidRDefault="00BB0DE7" w:rsidP="005D2B1E">
            <w:pPr>
              <w:spacing w:before="120"/>
              <w:rPr>
                <w:rFonts w:ascii="Arial" w:hAnsi="Arial" w:cs="Arial"/>
                <w:sz w:val="20"/>
              </w:rPr>
            </w:pPr>
            <w:r w:rsidRPr="005D2B1E">
              <w:rPr>
                <w:rFonts w:ascii="Arial" w:hAnsi="Arial" w:cs="Arial"/>
                <w:sz w:val="20"/>
              </w:rPr>
              <w:t>Thẻ phân loại nạn nhân</w:t>
            </w:r>
          </w:p>
        </w:tc>
        <w:tc>
          <w:tcPr>
            <w:tcW w:w="774" w:type="pct"/>
            <w:shd w:val="clear" w:color="auto" w:fill="FFFFFF"/>
            <w:vAlign w:val="center"/>
          </w:tcPr>
          <w:p w14:paraId="5844150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46E6D55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4BC171FA" w14:textId="77777777" w:rsidTr="00543948">
        <w:tblPrEx>
          <w:tblCellMar>
            <w:top w:w="0" w:type="dxa"/>
            <w:left w:w="0" w:type="dxa"/>
            <w:bottom w:w="0" w:type="dxa"/>
            <w:right w:w="0" w:type="dxa"/>
          </w:tblCellMar>
        </w:tblPrEx>
        <w:tc>
          <w:tcPr>
            <w:tcW w:w="416" w:type="pct"/>
            <w:shd w:val="clear" w:color="auto" w:fill="FFFFFF"/>
            <w:vAlign w:val="center"/>
          </w:tcPr>
          <w:p w14:paraId="5F28669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2BF50EBE" w14:textId="77777777" w:rsidR="00BB0DE7" w:rsidRPr="005D2B1E" w:rsidRDefault="00BB0DE7" w:rsidP="005D2B1E">
            <w:pPr>
              <w:spacing w:before="120"/>
              <w:rPr>
                <w:rFonts w:ascii="Arial" w:hAnsi="Arial" w:cs="Arial"/>
                <w:sz w:val="20"/>
              </w:rPr>
            </w:pPr>
            <w:r w:rsidRPr="005D2B1E">
              <w:rPr>
                <w:rFonts w:ascii="Arial" w:hAnsi="Arial" w:cs="Arial"/>
                <w:sz w:val="20"/>
              </w:rPr>
              <w:t>Gạc đệm cỡ</w:t>
            </w:r>
            <w:r w:rsidR="001C6C61" w:rsidRPr="005D2B1E">
              <w:rPr>
                <w:rFonts w:ascii="Arial" w:hAnsi="Arial" w:cs="Arial"/>
                <w:sz w:val="20"/>
              </w:rPr>
              <w:t xml:space="preserve"> trung b</w:t>
            </w:r>
            <w:r w:rsidR="001C6C61" w:rsidRPr="005D2B1E">
              <w:rPr>
                <w:rFonts w:ascii="Arial" w:hAnsi="Arial" w:cs="Arial"/>
                <w:sz w:val="20"/>
                <w:lang w:val="en-US"/>
              </w:rPr>
              <w:t>ì</w:t>
            </w:r>
            <w:r w:rsidRPr="005D2B1E">
              <w:rPr>
                <w:rFonts w:ascii="Arial" w:hAnsi="Arial" w:cs="Arial"/>
                <w:sz w:val="20"/>
              </w:rPr>
              <w:t>nh</w:t>
            </w:r>
          </w:p>
        </w:tc>
        <w:tc>
          <w:tcPr>
            <w:tcW w:w="774" w:type="pct"/>
            <w:shd w:val="clear" w:color="auto" w:fill="FFFFFF"/>
            <w:vAlign w:val="center"/>
          </w:tcPr>
          <w:p w14:paraId="73435EF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A9F490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52AC2DDE" w14:textId="77777777" w:rsidTr="00543948">
        <w:tblPrEx>
          <w:tblCellMar>
            <w:top w:w="0" w:type="dxa"/>
            <w:left w:w="0" w:type="dxa"/>
            <w:bottom w:w="0" w:type="dxa"/>
            <w:right w:w="0" w:type="dxa"/>
          </w:tblCellMar>
        </w:tblPrEx>
        <w:tc>
          <w:tcPr>
            <w:tcW w:w="416" w:type="pct"/>
            <w:shd w:val="clear" w:color="auto" w:fill="FFFFFF"/>
            <w:vAlign w:val="center"/>
          </w:tcPr>
          <w:p w14:paraId="573E54F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0D4E7D12" w14:textId="77777777" w:rsidR="00BB0DE7" w:rsidRPr="005D2B1E" w:rsidRDefault="00BB0DE7" w:rsidP="005D2B1E">
            <w:pPr>
              <w:spacing w:before="120"/>
              <w:rPr>
                <w:rFonts w:ascii="Arial" w:hAnsi="Arial" w:cs="Arial"/>
                <w:sz w:val="20"/>
              </w:rPr>
            </w:pPr>
            <w:r w:rsidRPr="005D2B1E">
              <w:rPr>
                <w:rFonts w:ascii="Arial" w:hAnsi="Arial" w:cs="Arial"/>
                <w:sz w:val="20"/>
              </w:rPr>
              <w:t>Đèn soi tai, đồng tử</w:t>
            </w:r>
          </w:p>
        </w:tc>
        <w:tc>
          <w:tcPr>
            <w:tcW w:w="774" w:type="pct"/>
            <w:shd w:val="clear" w:color="auto" w:fill="FFFFFF"/>
            <w:vAlign w:val="center"/>
          </w:tcPr>
          <w:p w14:paraId="1720E04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6347C06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7598C10B" w14:textId="77777777" w:rsidTr="00543948">
        <w:tblPrEx>
          <w:tblCellMar>
            <w:top w:w="0" w:type="dxa"/>
            <w:left w:w="0" w:type="dxa"/>
            <w:bottom w:w="0" w:type="dxa"/>
            <w:right w:w="0" w:type="dxa"/>
          </w:tblCellMar>
        </w:tblPrEx>
        <w:tc>
          <w:tcPr>
            <w:tcW w:w="416" w:type="pct"/>
            <w:shd w:val="clear" w:color="auto" w:fill="FFFFFF"/>
            <w:vAlign w:val="center"/>
          </w:tcPr>
          <w:p w14:paraId="3268755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6C696BD4" w14:textId="77777777" w:rsidR="00BB0DE7" w:rsidRPr="005D2B1E" w:rsidRDefault="00BB0DE7" w:rsidP="005D2B1E">
            <w:pPr>
              <w:spacing w:before="120"/>
              <w:rPr>
                <w:rFonts w:ascii="Arial" w:hAnsi="Arial" w:cs="Arial"/>
                <w:sz w:val="20"/>
              </w:rPr>
            </w:pPr>
            <w:r w:rsidRPr="005D2B1E">
              <w:rPr>
                <w:rFonts w:ascii="Arial" w:hAnsi="Arial" w:cs="Arial"/>
                <w:sz w:val="20"/>
              </w:rPr>
              <w:t>B</w:t>
            </w:r>
            <w:r w:rsidR="001C6C61" w:rsidRPr="005D2B1E">
              <w:rPr>
                <w:rFonts w:ascii="Arial" w:hAnsi="Arial" w:cs="Arial"/>
                <w:sz w:val="20"/>
                <w:lang w:val="en-US"/>
              </w:rPr>
              <w:t>ă</w:t>
            </w:r>
            <w:r w:rsidRPr="005D2B1E">
              <w:rPr>
                <w:rFonts w:ascii="Arial" w:hAnsi="Arial" w:cs="Arial"/>
                <w:sz w:val="20"/>
              </w:rPr>
              <w:t>ng dính</w:t>
            </w:r>
          </w:p>
        </w:tc>
        <w:tc>
          <w:tcPr>
            <w:tcW w:w="774" w:type="pct"/>
            <w:shd w:val="clear" w:color="auto" w:fill="FFFFFF"/>
            <w:vAlign w:val="center"/>
          </w:tcPr>
          <w:p w14:paraId="235AA83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Cuộn</w:t>
            </w:r>
          </w:p>
        </w:tc>
        <w:tc>
          <w:tcPr>
            <w:tcW w:w="778" w:type="pct"/>
            <w:shd w:val="clear" w:color="auto" w:fill="FFFFFF"/>
            <w:vAlign w:val="center"/>
          </w:tcPr>
          <w:p w14:paraId="67F3232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5CBFF25F" w14:textId="77777777" w:rsidTr="00543948">
        <w:tblPrEx>
          <w:tblCellMar>
            <w:top w:w="0" w:type="dxa"/>
            <w:left w:w="0" w:type="dxa"/>
            <w:bottom w:w="0" w:type="dxa"/>
            <w:right w:w="0" w:type="dxa"/>
          </w:tblCellMar>
        </w:tblPrEx>
        <w:tc>
          <w:tcPr>
            <w:tcW w:w="416" w:type="pct"/>
            <w:shd w:val="clear" w:color="auto" w:fill="FFFFFF"/>
            <w:vAlign w:val="center"/>
          </w:tcPr>
          <w:p w14:paraId="0032CB7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37B37F0D" w14:textId="77777777" w:rsidR="00BB0DE7" w:rsidRPr="005D2B1E" w:rsidRDefault="00BB0DE7" w:rsidP="005D2B1E">
            <w:pPr>
              <w:spacing w:before="120"/>
              <w:rPr>
                <w:rFonts w:ascii="Arial" w:hAnsi="Arial" w:cs="Arial"/>
                <w:sz w:val="20"/>
              </w:rPr>
            </w:pPr>
            <w:r w:rsidRPr="005D2B1E">
              <w:rPr>
                <w:rFonts w:ascii="Arial" w:hAnsi="Arial" w:cs="Arial"/>
                <w:sz w:val="20"/>
              </w:rPr>
              <w:t>Dao mổ tiệt trùng (gồm cả cán v</w:t>
            </w:r>
            <w:r w:rsidR="001C6C61" w:rsidRPr="005D2B1E">
              <w:rPr>
                <w:rFonts w:ascii="Arial" w:hAnsi="Arial" w:cs="Arial"/>
                <w:sz w:val="20"/>
                <w:lang w:val="en-US"/>
              </w:rPr>
              <w:t>à</w:t>
            </w:r>
            <w:r w:rsidRPr="005D2B1E">
              <w:rPr>
                <w:rFonts w:ascii="Arial" w:hAnsi="Arial" w:cs="Arial"/>
                <w:sz w:val="20"/>
              </w:rPr>
              <w:t xml:space="preserve"> lưỡi dao)</w:t>
            </w:r>
          </w:p>
        </w:tc>
        <w:tc>
          <w:tcPr>
            <w:tcW w:w="774" w:type="pct"/>
            <w:shd w:val="clear" w:color="auto" w:fill="FFFFFF"/>
            <w:vAlign w:val="center"/>
          </w:tcPr>
          <w:p w14:paraId="7C1DD6C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1FC4D22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28040F3C" w14:textId="77777777" w:rsidTr="00543948">
        <w:tblPrEx>
          <w:tblCellMar>
            <w:top w:w="0" w:type="dxa"/>
            <w:left w:w="0" w:type="dxa"/>
            <w:bottom w:w="0" w:type="dxa"/>
            <w:right w:w="0" w:type="dxa"/>
          </w:tblCellMar>
        </w:tblPrEx>
        <w:tc>
          <w:tcPr>
            <w:tcW w:w="416" w:type="pct"/>
            <w:shd w:val="clear" w:color="auto" w:fill="FFFFFF"/>
            <w:vAlign w:val="center"/>
          </w:tcPr>
          <w:p w14:paraId="4AC2012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0FB3ECF3" w14:textId="77777777" w:rsidR="00BB0DE7" w:rsidRPr="005D2B1E" w:rsidRDefault="00BB0DE7" w:rsidP="005D2B1E">
            <w:pPr>
              <w:spacing w:before="120"/>
              <w:rPr>
                <w:rFonts w:ascii="Arial" w:hAnsi="Arial" w:cs="Arial"/>
                <w:sz w:val="20"/>
              </w:rPr>
            </w:pPr>
            <w:r w:rsidRPr="005D2B1E">
              <w:rPr>
                <w:rFonts w:ascii="Arial" w:hAnsi="Arial" w:cs="Arial"/>
                <w:sz w:val="20"/>
              </w:rPr>
              <w:t>Kim liề</w:t>
            </w:r>
            <w:r w:rsidR="00D34F6A" w:rsidRPr="005D2B1E">
              <w:rPr>
                <w:rFonts w:ascii="Arial" w:hAnsi="Arial" w:cs="Arial"/>
                <w:sz w:val="20"/>
              </w:rPr>
              <w:t>n ch</w:t>
            </w:r>
            <w:r w:rsidR="00D34F6A" w:rsidRPr="005D2B1E">
              <w:rPr>
                <w:rFonts w:ascii="Arial" w:hAnsi="Arial" w:cs="Arial"/>
                <w:sz w:val="20"/>
                <w:lang w:val="en-US"/>
              </w:rPr>
              <w:t>ỉ</w:t>
            </w:r>
            <w:r w:rsidRPr="005D2B1E">
              <w:rPr>
                <w:rFonts w:ascii="Arial" w:hAnsi="Arial" w:cs="Arial"/>
                <w:sz w:val="20"/>
              </w:rPr>
              <w:t xml:space="preserve"> (tự tiêu và không tự tiêu) đã tiệt trùng các số</w:t>
            </w:r>
          </w:p>
        </w:tc>
        <w:tc>
          <w:tcPr>
            <w:tcW w:w="774" w:type="pct"/>
            <w:shd w:val="clear" w:color="auto" w:fill="FFFFFF"/>
            <w:vAlign w:val="center"/>
          </w:tcPr>
          <w:p w14:paraId="0495D25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Sợi</w:t>
            </w:r>
          </w:p>
        </w:tc>
        <w:tc>
          <w:tcPr>
            <w:tcW w:w="778" w:type="pct"/>
            <w:shd w:val="clear" w:color="auto" w:fill="FFFFFF"/>
            <w:vAlign w:val="center"/>
          </w:tcPr>
          <w:p w14:paraId="02B2FF9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Mỗi số 02 sợi</w:t>
            </w:r>
          </w:p>
        </w:tc>
      </w:tr>
      <w:tr w:rsidR="00BB0DE7" w:rsidRPr="005D2B1E" w14:paraId="2F61E81A" w14:textId="77777777" w:rsidTr="00543948">
        <w:tblPrEx>
          <w:tblCellMar>
            <w:top w:w="0" w:type="dxa"/>
            <w:left w:w="0" w:type="dxa"/>
            <w:bottom w:w="0" w:type="dxa"/>
            <w:right w:w="0" w:type="dxa"/>
          </w:tblCellMar>
        </w:tblPrEx>
        <w:tc>
          <w:tcPr>
            <w:tcW w:w="416" w:type="pct"/>
            <w:shd w:val="clear" w:color="auto" w:fill="FFFFFF"/>
            <w:vAlign w:val="center"/>
          </w:tcPr>
          <w:p w14:paraId="3EC9404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12</w:t>
            </w:r>
          </w:p>
        </w:tc>
        <w:tc>
          <w:tcPr>
            <w:tcW w:w="3032" w:type="pct"/>
            <w:shd w:val="clear" w:color="auto" w:fill="FFFFFF"/>
            <w:vAlign w:val="center"/>
          </w:tcPr>
          <w:p w14:paraId="49B489BD" w14:textId="77777777" w:rsidR="00BB0DE7" w:rsidRPr="005D2B1E" w:rsidRDefault="00BB0DE7" w:rsidP="005D2B1E">
            <w:pPr>
              <w:spacing w:before="120"/>
              <w:rPr>
                <w:rFonts w:ascii="Arial" w:hAnsi="Arial" w:cs="Arial"/>
                <w:sz w:val="20"/>
              </w:rPr>
            </w:pPr>
            <w:r w:rsidRPr="005D2B1E">
              <w:rPr>
                <w:rFonts w:ascii="Arial" w:hAnsi="Arial" w:cs="Arial"/>
                <w:sz w:val="20"/>
              </w:rPr>
              <w:t>Hộp dụng cụ ti</w:t>
            </w:r>
            <w:r w:rsidR="001C6C61" w:rsidRPr="005D2B1E">
              <w:rPr>
                <w:rFonts w:ascii="Arial" w:hAnsi="Arial" w:cs="Arial"/>
                <w:sz w:val="20"/>
                <w:lang w:val="en-US"/>
              </w:rPr>
              <w:t>ể</w:t>
            </w:r>
            <w:r w:rsidRPr="005D2B1E">
              <w:rPr>
                <w:rFonts w:ascii="Arial" w:hAnsi="Arial" w:cs="Arial"/>
                <w:sz w:val="20"/>
              </w:rPr>
              <w:t>u phẫu (02 kẹp, 02 kéo, 02 kẹp phẫu tích, cán dao, lưỡi dao dùng một lần, kim liền chỉ khâu, kìm kẹp kim)</w:t>
            </w:r>
          </w:p>
        </w:tc>
        <w:tc>
          <w:tcPr>
            <w:tcW w:w="774" w:type="pct"/>
            <w:shd w:val="clear" w:color="auto" w:fill="FFFFFF"/>
            <w:vAlign w:val="center"/>
          </w:tcPr>
          <w:p w14:paraId="2E14E13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7211C93C" w14:textId="77777777" w:rsidR="00BB0DE7" w:rsidRPr="005D2B1E" w:rsidRDefault="00BB0DE7" w:rsidP="005D2B1E">
            <w:pPr>
              <w:spacing w:before="120"/>
              <w:jc w:val="center"/>
              <w:rPr>
                <w:rFonts w:ascii="Arial" w:hAnsi="Arial" w:cs="Arial"/>
                <w:sz w:val="20"/>
                <w:lang w:val="en-US"/>
              </w:rPr>
            </w:pPr>
            <w:r w:rsidRPr="005D2B1E">
              <w:rPr>
                <w:rFonts w:ascii="Arial" w:hAnsi="Arial" w:cs="Arial"/>
                <w:sz w:val="20"/>
              </w:rPr>
              <w:t>Từ 1 bộ đến 2 b</w:t>
            </w:r>
            <w:r w:rsidR="001C6C61" w:rsidRPr="005D2B1E">
              <w:rPr>
                <w:rFonts w:ascii="Arial" w:hAnsi="Arial" w:cs="Arial"/>
                <w:sz w:val="20"/>
                <w:lang w:val="en-US"/>
              </w:rPr>
              <w:t>ộ</w:t>
            </w:r>
          </w:p>
        </w:tc>
      </w:tr>
      <w:tr w:rsidR="00BB0DE7" w:rsidRPr="005D2B1E" w14:paraId="7E41691F" w14:textId="77777777" w:rsidTr="00543948">
        <w:tblPrEx>
          <w:tblCellMar>
            <w:top w:w="0" w:type="dxa"/>
            <w:left w:w="0" w:type="dxa"/>
            <w:bottom w:w="0" w:type="dxa"/>
            <w:right w:w="0" w:type="dxa"/>
          </w:tblCellMar>
        </w:tblPrEx>
        <w:tc>
          <w:tcPr>
            <w:tcW w:w="5000" w:type="pct"/>
            <w:gridSpan w:val="4"/>
            <w:shd w:val="clear" w:color="auto" w:fill="FFFFFF"/>
            <w:vAlign w:val="center"/>
          </w:tcPr>
          <w:p w14:paraId="5A11F719" w14:textId="77777777" w:rsidR="00BB0DE7" w:rsidRPr="005D2B1E" w:rsidRDefault="00BB0DE7" w:rsidP="005D2B1E">
            <w:pPr>
              <w:spacing w:before="120"/>
              <w:rPr>
                <w:rFonts w:ascii="Arial" w:hAnsi="Arial" w:cs="Arial"/>
                <w:b/>
                <w:sz w:val="20"/>
              </w:rPr>
            </w:pPr>
            <w:r w:rsidRPr="005D2B1E">
              <w:rPr>
                <w:rFonts w:ascii="Arial" w:hAnsi="Arial" w:cs="Arial"/>
                <w:b/>
                <w:sz w:val="20"/>
              </w:rPr>
              <w:t>VII. Danh mục thuốc thiế</w:t>
            </w:r>
            <w:r w:rsidR="001C6C61" w:rsidRPr="005D2B1E">
              <w:rPr>
                <w:rFonts w:ascii="Arial" w:hAnsi="Arial" w:cs="Arial"/>
                <w:b/>
                <w:sz w:val="20"/>
              </w:rPr>
              <w:t>t y</w:t>
            </w:r>
            <w:r w:rsidR="001C6C61" w:rsidRPr="005D2B1E">
              <w:rPr>
                <w:rFonts w:ascii="Arial" w:hAnsi="Arial" w:cs="Arial"/>
                <w:b/>
                <w:sz w:val="20"/>
                <w:lang w:val="en-US"/>
              </w:rPr>
              <w:t>ế</w:t>
            </w:r>
            <w:r w:rsidRPr="005D2B1E">
              <w:rPr>
                <w:rFonts w:ascii="Arial" w:hAnsi="Arial" w:cs="Arial"/>
                <w:b/>
                <w:sz w:val="20"/>
              </w:rPr>
              <w:t>u</w:t>
            </w:r>
          </w:p>
        </w:tc>
      </w:tr>
      <w:tr w:rsidR="00BB0DE7" w:rsidRPr="005D2B1E" w14:paraId="52FFBC4D" w14:textId="77777777" w:rsidTr="00543948">
        <w:tblPrEx>
          <w:tblCellMar>
            <w:top w:w="0" w:type="dxa"/>
            <w:left w:w="0" w:type="dxa"/>
            <w:bottom w:w="0" w:type="dxa"/>
            <w:right w:w="0" w:type="dxa"/>
          </w:tblCellMar>
        </w:tblPrEx>
        <w:tc>
          <w:tcPr>
            <w:tcW w:w="5000" w:type="pct"/>
            <w:gridSpan w:val="4"/>
            <w:shd w:val="clear" w:color="auto" w:fill="FFFFFF"/>
            <w:vAlign w:val="center"/>
          </w:tcPr>
          <w:p w14:paraId="2E6AD1CF" w14:textId="77777777" w:rsidR="00BB0DE7" w:rsidRPr="005D2B1E" w:rsidRDefault="00BB0DE7" w:rsidP="005D2B1E">
            <w:pPr>
              <w:spacing w:before="120"/>
              <w:rPr>
                <w:rFonts w:ascii="Arial" w:hAnsi="Arial" w:cs="Arial"/>
                <w:b/>
                <w:sz w:val="20"/>
              </w:rPr>
            </w:pPr>
            <w:r w:rsidRPr="005D2B1E">
              <w:rPr>
                <w:rFonts w:ascii="Arial" w:hAnsi="Arial" w:cs="Arial"/>
                <w:b/>
                <w:sz w:val="20"/>
              </w:rPr>
              <w:t>Nhóm thu</w:t>
            </w:r>
            <w:r w:rsidR="001C6C61" w:rsidRPr="005D2B1E">
              <w:rPr>
                <w:rFonts w:ascii="Arial" w:hAnsi="Arial" w:cs="Arial"/>
                <w:b/>
                <w:sz w:val="20"/>
                <w:lang w:val="en-US"/>
              </w:rPr>
              <w:t>ố</w:t>
            </w:r>
            <w:r w:rsidRPr="005D2B1E">
              <w:rPr>
                <w:rFonts w:ascii="Arial" w:hAnsi="Arial" w:cs="Arial"/>
                <w:b/>
                <w:sz w:val="20"/>
              </w:rPr>
              <w:t>c tim mạch</w:t>
            </w:r>
          </w:p>
        </w:tc>
      </w:tr>
      <w:tr w:rsidR="00BB0DE7" w:rsidRPr="005D2B1E" w14:paraId="62EC4FE8" w14:textId="77777777" w:rsidTr="00543948">
        <w:tblPrEx>
          <w:tblCellMar>
            <w:top w:w="0" w:type="dxa"/>
            <w:left w:w="0" w:type="dxa"/>
            <w:bottom w:w="0" w:type="dxa"/>
            <w:right w:w="0" w:type="dxa"/>
          </w:tblCellMar>
        </w:tblPrEx>
        <w:tc>
          <w:tcPr>
            <w:tcW w:w="416" w:type="pct"/>
            <w:shd w:val="clear" w:color="auto" w:fill="FFFFFF"/>
            <w:vAlign w:val="center"/>
          </w:tcPr>
          <w:p w14:paraId="37E7C87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w:t>
            </w:r>
          </w:p>
        </w:tc>
        <w:tc>
          <w:tcPr>
            <w:tcW w:w="3032" w:type="pct"/>
            <w:shd w:val="clear" w:color="auto" w:fill="FFFFFF"/>
            <w:vAlign w:val="center"/>
          </w:tcPr>
          <w:p w14:paraId="520245AF" w14:textId="77777777" w:rsidR="00BB0DE7" w:rsidRPr="005D2B1E" w:rsidRDefault="00BB0DE7" w:rsidP="005D2B1E">
            <w:pPr>
              <w:spacing w:before="120"/>
              <w:rPr>
                <w:rFonts w:ascii="Arial" w:hAnsi="Arial" w:cs="Arial"/>
                <w:sz w:val="20"/>
              </w:rPr>
            </w:pPr>
            <w:r w:rsidRPr="005D2B1E">
              <w:rPr>
                <w:rFonts w:ascii="Arial" w:hAnsi="Arial" w:cs="Arial"/>
                <w:sz w:val="20"/>
              </w:rPr>
              <w:t>Dopamin 200 mg</w:t>
            </w:r>
          </w:p>
        </w:tc>
        <w:tc>
          <w:tcPr>
            <w:tcW w:w="774" w:type="pct"/>
            <w:shd w:val="clear" w:color="auto" w:fill="FFFFFF"/>
            <w:vAlign w:val="center"/>
          </w:tcPr>
          <w:p w14:paraId="3C383D37" w14:textId="77777777" w:rsidR="00BB0DE7" w:rsidRPr="005D2B1E" w:rsidRDefault="001C6C61"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54913D5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5A0C75A6" w14:textId="77777777" w:rsidTr="00543948">
        <w:tblPrEx>
          <w:tblCellMar>
            <w:top w:w="0" w:type="dxa"/>
            <w:left w:w="0" w:type="dxa"/>
            <w:bottom w:w="0" w:type="dxa"/>
            <w:right w:w="0" w:type="dxa"/>
          </w:tblCellMar>
        </w:tblPrEx>
        <w:tc>
          <w:tcPr>
            <w:tcW w:w="416" w:type="pct"/>
            <w:shd w:val="clear" w:color="auto" w:fill="FFFFFF"/>
            <w:vAlign w:val="center"/>
          </w:tcPr>
          <w:p w14:paraId="1EC274C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25072660" w14:textId="77777777" w:rsidR="00BB0DE7" w:rsidRPr="005D2B1E" w:rsidRDefault="00BB0DE7" w:rsidP="005D2B1E">
            <w:pPr>
              <w:spacing w:before="120"/>
              <w:rPr>
                <w:rFonts w:ascii="Arial" w:hAnsi="Arial" w:cs="Arial"/>
                <w:sz w:val="20"/>
              </w:rPr>
            </w:pPr>
            <w:r w:rsidRPr="005D2B1E">
              <w:rPr>
                <w:rFonts w:ascii="Arial" w:hAnsi="Arial" w:cs="Arial"/>
                <w:sz w:val="20"/>
              </w:rPr>
              <w:t>Dobutamin 250 mg</w:t>
            </w:r>
          </w:p>
        </w:tc>
        <w:tc>
          <w:tcPr>
            <w:tcW w:w="774" w:type="pct"/>
            <w:shd w:val="clear" w:color="auto" w:fill="FFFFFF"/>
            <w:vAlign w:val="center"/>
          </w:tcPr>
          <w:p w14:paraId="1E58052C" w14:textId="77777777" w:rsidR="00BB0DE7" w:rsidRPr="005D2B1E" w:rsidRDefault="001C6C61"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31CB29B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7A6F8B2E" w14:textId="77777777" w:rsidTr="00543948">
        <w:tblPrEx>
          <w:tblCellMar>
            <w:top w:w="0" w:type="dxa"/>
            <w:left w:w="0" w:type="dxa"/>
            <w:bottom w:w="0" w:type="dxa"/>
            <w:right w:w="0" w:type="dxa"/>
          </w:tblCellMar>
        </w:tblPrEx>
        <w:tc>
          <w:tcPr>
            <w:tcW w:w="416" w:type="pct"/>
            <w:shd w:val="clear" w:color="auto" w:fill="FFFFFF"/>
            <w:vAlign w:val="center"/>
          </w:tcPr>
          <w:p w14:paraId="2B0A3A2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42666DCB" w14:textId="77777777" w:rsidR="00BB0DE7" w:rsidRPr="005D2B1E" w:rsidRDefault="00BB0DE7" w:rsidP="005D2B1E">
            <w:pPr>
              <w:spacing w:before="120"/>
              <w:rPr>
                <w:rFonts w:ascii="Arial" w:hAnsi="Arial" w:cs="Arial"/>
                <w:sz w:val="20"/>
              </w:rPr>
            </w:pPr>
            <w:r w:rsidRPr="005D2B1E">
              <w:rPr>
                <w:rFonts w:ascii="Arial" w:hAnsi="Arial" w:cs="Arial"/>
                <w:sz w:val="20"/>
              </w:rPr>
              <w:t>Noradrenaline 1 mg</w:t>
            </w:r>
          </w:p>
        </w:tc>
        <w:tc>
          <w:tcPr>
            <w:tcW w:w="774" w:type="pct"/>
            <w:shd w:val="clear" w:color="auto" w:fill="FFFFFF"/>
            <w:vAlign w:val="center"/>
          </w:tcPr>
          <w:p w14:paraId="6E8EED58" w14:textId="77777777" w:rsidR="00BB0DE7" w:rsidRPr="005D2B1E" w:rsidRDefault="001C6C61"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7C3438A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68BC360A" w14:textId="77777777" w:rsidTr="00543948">
        <w:tblPrEx>
          <w:tblCellMar>
            <w:top w:w="0" w:type="dxa"/>
            <w:left w:w="0" w:type="dxa"/>
            <w:bottom w:w="0" w:type="dxa"/>
            <w:right w:w="0" w:type="dxa"/>
          </w:tblCellMar>
        </w:tblPrEx>
        <w:tc>
          <w:tcPr>
            <w:tcW w:w="416" w:type="pct"/>
            <w:shd w:val="clear" w:color="auto" w:fill="FFFFFF"/>
            <w:vAlign w:val="center"/>
          </w:tcPr>
          <w:p w14:paraId="243B5C6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145566B1" w14:textId="77777777" w:rsidR="00BB0DE7" w:rsidRPr="005D2B1E" w:rsidRDefault="00BB0DE7" w:rsidP="005D2B1E">
            <w:pPr>
              <w:spacing w:before="120"/>
              <w:rPr>
                <w:rFonts w:ascii="Arial" w:hAnsi="Arial" w:cs="Arial"/>
                <w:sz w:val="20"/>
              </w:rPr>
            </w:pPr>
            <w:r w:rsidRPr="005D2B1E">
              <w:rPr>
                <w:rFonts w:ascii="Arial" w:hAnsi="Arial" w:cs="Arial"/>
                <w:sz w:val="20"/>
              </w:rPr>
              <w:t>Adrenaline 1 mg</w:t>
            </w:r>
          </w:p>
        </w:tc>
        <w:tc>
          <w:tcPr>
            <w:tcW w:w="774" w:type="pct"/>
            <w:shd w:val="clear" w:color="auto" w:fill="FFFFFF"/>
            <w:vAlign w:val="center"/>
          </w:tcPr>
          <w:p w14:paraId="2B514468" w14:textId="77777777" w:rsidR="00BB0DE7" w:rsidRPr="005D2B1E" w:rsidRDefault="001C6C61"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67BA14C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0D801432" w14:textId="77777777" w:rsidTr="00543948">
        <w:tblPrEx>
          <w:tblCellMar>
            <w:top w:w="0" w:type="dxa"/>
            <w:left w:w="0" w:type="dxa"/>
            <w:bottom w:w="0" w:type="dxa"/>
            <w:right w:w="0" w:type="dxa"/>
          </w:tblCellMar>
        </w:tblPrEx>
        <w:tc>
          <w:tcPr>
            <w:tcW w:w="416" w:type="pct"/>
            <w:shd w:val="clear" w:color="auto" w:fill="FFFFFF"/>
            <w:vAlign w:val="center"/>
          </w:tcPr>
          <w:p w14:paraId="1772015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0BAB1D90" w14:textId="77777777" w:rsidR="00BB0DE7" w:rsidRPr="005D2B1E" w:rsidRDefault="00BB0DE7" w:rsidP="005D2B1E">
            <w:pPr>
              <w:spacing w:before="120"/>
              <w:rPr>
                <w:rFonts w:ascii="Arial" w:hAnsi="Arial" w:cs="Arial"/>
                <w:sz w:val="20"/>
              </w:rPr>
            </w:pPr>
            <w:r w:rsidRPr="005D2B1E">
              <w:rPr>
                <w:rFonts w:ascii="Arial" w:hAnsi="Arial" w:cs="Arial"/>
                <w:sz w:val="20"/>
              </w:rPr>
              <w:t>Atropine sulphate 1/4 mg</w:t>
            </w:r>
          </w:p>
        </w:tc>
        <w:tc>
          <w:tcPr>
            <w:tcW w:w="774" w:type="pct"/>
            <w:shd w:val="clear" w:color="auto" w:fill="FFFFFF"/>
            <w:vAlign w:val="center"/>
          </w:tcPr>
          <w:p w14:paraId="3E99C972" w14:textId="77777777" w:rsidR="00BB0DE7" w:rsidRPr="005D2B1E" w:rsidRDefault="001C6C61"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2CD1F3B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76FC7182" w14:textId="77777777" w:rsidTr="00543948">
        <w:tblPrEx>
          <w:tblCellMar>
            <w:top w:w="0" w:type="dxa"/>
            <w:left w:w="0" w:type="dxa"/>
            <w:bottom w:w="0" w:type="dxa"/>
            <w:right w:w="0" w:type="dxa"/>
          </w:tblCellMar>
        </w:tblPrEx>
        <w:tc>
          <w:tcPr>
            <w:tcW w:w="416" w:type="pct"/>
            <w:shd w:val="clear" w:color="auto" w:fill="FFFFFF"/>
            <w:vAlign w:val="center"/>
          </w:tcPr>
          <w:p w14:paraId="05936BA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03969774" w14:textId="77777777" w:rsidR="00BB0DE7" w:rsidRPr="005D2B1E" w:rsidRDefault="00BB0DE7" w:rsidP="005D2B1E">
            <w:pPr>
              <w:spacing w:before="120"/>
              <w:rPr>
                <w:rFonts w:ascii="Arial" w:hAnsi="Arial" w:cs="Arial"/>
                <w:sz w:val="20"/>
              </w:rPr>
            </w:pPr>
            <w:r w:rsidRPr="005D2B1E">
              <w:rPr>
                <w:rFonts w:ascii="Arial" w:hAnsi="Arial" w:cs="Arial"/>
                <w:sz w:val="20"/>
              </w:rPr>
              <w:t>Nitroglycerine Spray 200 liều (mỗi liều 0,4 mg)</w:t>
            </w:r>
          </w:p>
        </w:tc>
        <w:tc>
          <w:tcPr>
            <w:tcW w:w="774" w:type="pct"/>
            <w:shd w:val="clear" w:color="auto" w:fill="FFFFFF"/>
            <w:vAlign w:val="center"/>
          </w:tcPr>
          <w:p w14:paraId="433CFB2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157CFCD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241F3ABB" w14:textId="77777777" w:rsidTr="00543948">
        <w:tblPrEx>
          <w:tblCellMar>
            <w:top w:w="0" w:type="dxa"/>
            <w:left w:w="0" w:type="dxa"/>
            <w:bottom w:w="0" w:type="dxa"/>
            <w:right w:w="0" w:type="dxa"/>
          </w:tblCellMar>
        </w:tblPrEx>
        <w:tc>
          <w:tcPr>
            <w:tcW w:w="416" w:type="pct"/>
            <w:shd w:val="clear" w:color="auto" w:fill="FFFFFF"/>
            <w:vAlign w:val="center"/>
          </w:tcPr>
          <w:p w14:paraId="4D9B8B4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633AF0CB" w14:textId="77777777" w:rsidR="00BB0DE7" w:rsidRPr="005D2B1E" w:rsidRDefault="00BB0DE7" w:rsidP="005D2B1E">
            <w:pPr>
              <w:spacing w:before="120"/>
              <w:rPr>
                <w:rFonts w:ascii="Arial" w:hAnsi="Arial" w:cs="Arial"/>
                <w:sz w:val="20"/>
              </w:rPr>
            </w:pPr>
            <w:r w:rsidRPr="005D2B1E">
              <w:rPr>
                <w:rFonts w:ascii="Arial" w:hAnsi="Arial" w:cs="Arial"/>
                <w:sz w:val="20"/>
              </w:rPr>
              <w:t>Nifedipin 10 mg</w:t>
            </w:r>
          </w:p>
        </w:tc>
        <w:tc>
          <w:tcPr>
            <w:tcW w:w="774" w:type="pct"/>
            <w:shd w:val="clear" w:color="auto" w:fill="FFFFFF"/>
            <w:vAlign w:val="center"/>
          </w:tcPr>
          <w:p w14:paraId="673478F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w:t>
            </w:r>
            <w:r w:rsidR="00B37B0B" w:rsidRPr="005D2B1E">
              <w:rPr>
                <w:rFonts w:ascii="Arial" w:hAnsi="Arial" w:cs="Arial"/>
                <w:sz w:val="20"/>
                <w:lang w:val="en-US"/>
              </w:rPr>
              <w:t>ê</w:t>
            </w:r>
            <w:r w:rsidRPr="005D2B1E">
              <w:rPr>
                <w:rFonts w:ascii="Arial" w:hAnsi="Arial" w:cs="Arial"/>
                <w:sz w:val="20"/>
              </w:rPr>
              <w:t>n nang</w:t>
            </w:r>
          </w:p>
        </w:tc>
        <w:tc>
          <w:tcPr>
            <w:tcW w:w="778" w:type="pct"/>
            <w:shd w:val="clear" w:color="auto" w:fill="FFFFFF"/>
            <w:vAlign w:val="center"/>
          </w:tcPr>
          <w:p w14:paraId="6311275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04488241" w14:textId="77777777" w:rsidTr="00543948">
        <w:tblPrEx>
          <w:tblCellMar>
            <w:top w:w="0" w:type="dxa"/>
            <w:left w:w="0" w:type="dxa"/>
            <w:bottom w:w="0" w:type="dxa"/>
            <w:right w:w="0" w:type="dxa"/>
          </w:tblCellMar>
        </w:tblPrEx>
        <w:tc>
          <w:tcPr>
            <w:tcW w:w="416" w:type="pct"/>
            <w:shd w:val="clear" w:color="auto" w:fill="FFFFFF"/>
            <w:vAlign w:val="center"/>
          </w:tcPr>
          <w:p w14:paraId="5D1CD0A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357D83C4" w14:textId="77777777" w:rsidR="00BB0DE7" w:rsidRPr="005D2B1E" w:rsidRDefault="00BB0DE7" w:rsidP="005D2B1E">
            <w:pPr>
              <w:spacing w:before="120"/>
              <w:rPr>
                <w:rFonts w:ascii="Arial" w:hAnsi="Arial" w:cs="Arial"/>
                <w:sz w:val="20"/>
              </w:rPr>
            </w:pPr>
            <w:r w:rsidRPr="005D2B1E">
              <w:rPr>
                <w:rFonts w:ascii="Arial" w:hAnsi="Arial" w:cs="Arial"/>
                <w:sz w:val="20"/>
              </w:rPr>
              <w:t>Captopril 25 mg</w:t>
            </w:r>
          </w:p>
        </w:tc>
        <w:tc>
          <w:tcPr>
            <w:tcW w:w="774" w:type="pct"/>
            <w:shd w:val="clear" w:color="auto" w:fill="FFFFFF"/>
            <w:vAlign w:val="center"/>
          </w:tcPr>
          <w:p w14:paraId="2B34BBA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21102AD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27975244" w14:textId="77777777" w:rsidTr="00543948">
        <w:tblPrEx>
          <w:tblCellMar>
            <w:top w:w="0" w:type="dxa"/>
            <w:left w:w="0" w:type="dxa"/>
            <w:bottom w:w="0" w:type="dxa"/>
            <w:right w:w="0" w:type="dxa"/>
          </w:tblCellMar>
        </w:tblPrEx>
        <w:tc>
          <w:tcPr>
            <w:tcW w:w="416" w:type="pct"/>
            <w:shd w:val="clear" w:color="auto" w:fill="FFFFFF"/>
            <w:vAlign w:val="center"/>
          </w:tcPr>
          <w:p w14:paraId="6CB9ACA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2A21C050" w14:textId="77777777" w:rsidR="00BB0DE7" w:rsidRPr="005D2B1E" w:rsidRDefault="00BB0DE7" w:rsidP="005D2B1E">
            <w:pPr>
              <w:spacing w:before="120"/>
              <w:rPr>
                <w:rFonts w:ascii="Arial" w:hAnsi="Arial" w:cs="Arial"/>
                <w:sz w:val="20"/>
              </w:rPr>
            </w:pPr>
            <w:r w:rsidRPr="005D2B1E">
              <w:rPr>
                <w:rFonts w:ascii="Arial" w:hAnsi="Arial" w:cs="Arial"/>
                <w:sz w:val="20"/>
              </w:rPr>
              <w:t>Amiodaron 150 mg</w:t>
            </w:r>
          </w:p>
        </w:tc>
        <w:tc>
          <w:tcPr>
            <w:tcW w:w="774" w:type="pct"/>
            <w:shd w:val="clear" w:color="auto" w:fill="FFFFFF"/>
            <w:vAlign w:val="center"/>
          </w:tcPr>
          <w:p w14:paraId="6BDB8CB5" w14:textId="77777777" w:rsidR="00BB0DE7" w:rsidRPr="005D2B1E" w:rsidRDefault="00B37B0B"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60B1FF2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7C3E985" w14:textId="77777777" w:rsidTr="00543948">
        <w:tblPrEx>
          <w:tblCellMar>
            <w:top w:w="0" w:type="dxa"/>
            <w:left w:w="0" w:type="dxa"/>
            <w:bottom w:w="0" w:type="dxa"/>
            <w:right w:w="0" w:type="dxa"/>
          </w:tblCellMar>
        </w:tblPrEx>
        <w:tc>
          <w:tcPr>
            <w:tcW w:w="416" w:type="pct"/>
            <w:shd w:val="clear" w:color="auto" w:fill="FFFFFF"/>
            <w:vAlign w:val="center"/>
          </w:tcPr>
          <w:p w14:paraId="733BCA4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57CBDBE2" w14:textId="77777777" w:rsidR="00BB0DE7" w:rsidRPr="005D2B1E" w:rsidRDefault="00BB0DE7" w:rsidP="005D2B1E">
            <w:pPr>
              <w:spacing w:before="120"/>
              <w:rPr>
                <w:rFonts w:ascii="Arial" w:hAnsi="Arial" w:cs="Arial"/>
                <w:sz w:val="20"/>
              </w:rPr>
            </w:pPr>
            <w:r w:rsidRPr="005D2B1E">
              <w:rPr>
                <w:rFonts w:ascii="Arial" w:hAnsi="Arial" w:cs="Arial"/>
                <w:sz w:val="20"/>
              </w:rPr>
              <w:t>Furosemide 20 mg/2 ml</w:t>
            </w:r>
          </w:p>
        </w:tc>
        <w:tc>
          <w:tcPr>
            <w:tcW w:w="774" w:type="pct"/>
            <w:shd w:val="clear" w:color="auto" w:fill="FFFFFF"/>
            <w:vAlign w:val="center"/>
          </w:tcPr>
          <w:p w14:paraId="42BF6211" w14:textId="77777777" w:rsidR="00BB0DE7" w:rsidRPr="005D2B1E" w:rsidRDefault="00B37B0B"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4321EE6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13A25CA4" w14:textId="77777777" w:rsidTr="00543948">
        <w:tblPrEx>
          <w:tblCellMar>
            <w:top w:w="0" w:type="dxa"/>
            <w:left w:w="0" w:type="dxa"/>
            <w:bottom w:w="0" w:type="dxa"/>
            <w:right w:w="0" w:type="dxa"/>
          </w:tblCellMar>
        </w:tblPrEx>
        <w:tc>
          <w:tcPr>
            <w:tcW w:w="416" w:type="pct"/>
            <w:shd w:val="clear" w:color="auto" w:fill="FFFFFF"/>
            <w:vAlign w:val="center"/>
          </w:tcPr>
          <w:p w14:paraId="01E24FB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6218BC07" w14:textId="77777777" w:rsidR="00BB0DE7" w:rsidRPr="005D2B1E" w:rsidRDefault="00BB0DE7" w:rsidP="005D2B1E">
            <w:pPr>
              <w:spacing w:before="120"/>
              <w:rPr>
                <w:rFonts w:ascii="Arial" w:hAnsi="Arial" w:cs="Arial"/>
                <w:sz w:val="20"/>
              </w:rPr>
            </w:pPr>
            <w:r w:rsidRPr="005D2B1E">
              <w:rPr>
                <w:rFonts w:ascii="Arial" w:hAnsi="Arial" w:cs="Arial"/>
                <w:sz w:val="20"/>
              </w:rPr>
              <w:t>D</w:t>
            </w:r>
            <w:r w:rsidR="00B37B0B" w:rsidRPr="005D2B1E">
              <w:rPr>
                <w:rFonts w:ascii="Arial" w:hAnsi="Arial" w:cs="Arial"/>
                <w:sz w:val="20"/>
                <w:lang w:val="en-US"/>
              </w:rPr>
              <w:t>i</w:t>
            </w:r>
            <w:r w:rsidR="006A71DE">
              <w:rPr>
                <w:rFonts w:ascii="Arial" w:hAnsi="Arial" w:cs="Arial"/>
                <w:sz w:val="20"/>
              </w:rPr>
              <w:t>goxin 0</w:t>
            </w:r>
            <w:r w:rsidR="006A71DE">
              <w:rPr>
                <w:rFonts w:ascii="Arial" w:hAnsi="Arial" w:cs="Arial"/>
                <w:sz w:val="20"/>
                <w:lang w:val="en-GB"/>
              </w:rPr>
              <w:t>,</w:t>
            </w:r>
            <w:r w:rsidRPr="005D2B1E">
              <w:rPr>
                <w:rFonts w:ascii="Arial" w:hAnsi="Arial" w:cs="Arial"/>
                <w:sz w:val="20"/>
              </w:rPr>
              <w:t>25 mg/1 ml</w:t>
            </w:r>
          </w:p>
        </w:tc>
        <w:tc>
          <w:tcPr>
            <w:tcW w:w="774" w:type="pct"/>
            <w:shd w:val="clear" w:color="auto" w:fill="FFFFFF"/>
            <w:vAlign w:val="center"/>
          </w:tcPr>
          <w:p w14:paraId="69F23A40" w14:textId="77777777" w:rsidR="00BB0DE7" w:rsidRPr="005D2B1E" w:rsidRDefault="00B37B0B" w:rsidP="005D2B1E">
            <w:pPr>
              <w:spacing w:before="120"/>
              <w:jc w:val="center"/>
              <w:rPr>
                <w:rFonts w:ascii="Arial" w:hAnsi="Arial" w:cs="Arial"/>
                <w:sz w:val="20"/>
                <w:lang w:val="en-US"/>
              </w:rPr>
            </w:pPr>
            <w:r w:rsidRPr="005D2B1E">
              <w:rPr>
                <w:rFonts w:ascii="Arial" w:hAnsi="Arial" w:cs="Arial"/>
                <w:sz w:val="20"/>
              </w:rPr>
              <w:t>Ống</w:t>
            </w:r>
          </w:p>
        </w:tc>
        <w:tc>
          <w:tcPr>
            <w:tcW w:w="778" w:type="pct"/>
            <w:shd w:val="clear" w:color="auto" w:fill="FFFFFF"/>
            <w:vAlign w:val="center"/>
          </w:tcPr>
          <w:p w14:paraId="0CB194B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EB0A989" w14:textId="77777777" w:rsidTr="00543948">
        <w:tblPrEx>
          <w:tblCellMar>
            <w:top w:w="0" w:type="dxa"/>
            <w:left w:w="0" w:type="dxa"/>
            <w:bottom w:w="0" w:type="dxa"/>
            <w:right w:w="0" w:type="dxa"/>
          </w:tblCellMar>
        </w:tblPrEx>
        <w:tc>
          <w:tcPr>
            <w:tcW w:w="416" w:type="pct"/>
            <w:shd w:val="clear" w:color="auto" w:fill="FFFFFF"/>
            <w:vAlign w:val="center"/>
          </w:tcPr>
          <w:p w14:paraId="56C8A93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12</w:t>
            </w:r>
          </w:p>
        </w:tc>
        <w:tc>
          <w:tcPr>
            <w:tcW w:w="3032" w:type="pct"/>
            <w:shd w:val="clear" w:color="auto" w:fill="FFFFFF"/>
            <w:vAlign w:val="center"/>
          </w:tcPr>
          <w:p w14:paraId="6B1162B2" w14:textId="77777777" w:rsidR="00BB0DE7" w:rsidRPr="005D2B1E" w:rsidRDefault="00BB0DE7" w:rsidP="005D2B1E">
            <w:pPr>
              <w:spacing w:before="120"/>
              <w:rPr>
                <w:rFonts w:ascii="Arial" w:hAnsi="Arial" w:cs="Arial"/>
                <w:sz w:val="20"/>
              </w:rPr>
            </w:pPr>
            <w:r w:rsidRPr="005D2B1E">
              <w:rPr>
                <w:rFonts w:ascii="Arial" w:hAnsi="Arial" w:cs="Arial"/>
                <w:sz w:val="20"/>
              </w:rPr>
              <w:t>Furosemid 40 mg</w:t>
            </w:r>
          </w:p>
        </w:tc>
        <w:tc>
          <w:tcPr>
            <w:tcW w:w="774" w:type="pct"/>
            <w:shd w:val="clear" w:color="auto" w:fill="FFFFFF"/>
            <w:vAlign w:val="center"/>
          </w:tcPr>
          <w:p w14:paraId="1504493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 nén</w:t>
            </w:r>
          </w:p>
        </w:tc>
        <w:tc>
          <w:tcPr>
            <w:tcW w:w="778" w:type="pct"/>
            <w:shd w:val="clear" w:color="auto" w:fill="FFFFFF"/>
            <w:vAlign w:val="center"/>
          </w:tcPr>
          <w:p w14:paraId="6078A07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6F3AD069" w14:textId="77777777" w:rsidTr="00543948">
        <w:tblPrEx>
          <w:tblCellMar>
            <w:top w:w="0" w:type="dxa"/>
            <w:left w:w="0" w:type="dxa"/>
            <w:bottom w:w="0" w:type="dxa"/>
            <w:right w:w="0" w:type="dxa"/>
          </w:tblCellMar>
        </w:tblPrEx>
        <w:tc>
          <w:tcPr>
            <w:tcW w:w="416" w:type="pct"/>
            <w:shd w:val="clear" w:color="auto" w:fill="FFFFFF"/>
            <w:vAlign w:val="center"/>
          </w:tcPr>
          <w:p w14:paraId="2A64980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13</w:t>
            </w:r>
          </w:p>
        </w:tc>
        <w:tc>
          <w:tcPr>
            <w:tcW w:w="3032" w:type="pct"/>
            <w:shd w:val="clear" w:color="auto" w:fill="FFFFFF"/>
            <w:vAlign w:val="center"/>
          </w:tcPr>
          <w:p w14:paraId="702830C8" w14:textId="77777777" w:rsidR="00BB0DE7" w:rsidRPr="005D2B1E" w:rsidRDefault="00BB0DE7" w:rsidP="005D2B1E">
            <w:pPr>
              <w:spacing w:before="120"/>
              <w:rPr>
                <w:rFonts w:ascii="Arial" w:hAnsi="Arial" w:cs="Arial"/>
                <w:sz w:val="20"/>
              </w:rPr>
            </w:pPr>
            <w:r w:rsidRPr="005D2B1E">
              <w:rPr>
                <w:rFonts w:ascii="Arial" w:hAnsi="Arial" w:cs="Arial"/>
                <w:sz w:val="20"/>
              </w:rPr>
              <w:t>Amiodaron 200 mg</w:t>
            </w:r>
          </w:p>
        </w:tc>
        <w:tc>
          <w:tcPr>
            <w:tcW w:w="774" w:type="pct"/>
            <w:shd w:val="clear" w:color="auto" w:fill="FFFFFF"/>
            <w:vAlign w:val="center"/>
          </w:tcPr>
          <w:p w14:paraId="50E4615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64781E9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4F4A2F80" w14:textId="77777777" w:rsidTr="00543948">
        <w:tblPrEx>
          <w:tblCellMar>
            <w:top w:w="0" w:type="dxa"/>
            <w:left w:w="0" w:type="dxa"/>
            <w:bottom w:w="0" w:type="dxa"/>
            <w:right w:w="0" w:type="dxa"/>
          </w:tblCellMar>
        </w:tblPrEx>
        <w:tc>
          <w:tcPr>
            <w:tcW w:w="416" w:type="pct"/>
            <w:shd w:val="clear" w:color="auto" w:fill="FFFFFF"/>
            <w:vAlign w:val="center"/>
          </w:tcPr>
          <w:p w14:paraId="3E5A3D8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14</w:t>
            </w:r>
          </w:p>
        </w:tc>
        <w:tc>
          <w:tcPr>
            <w:tcW w:w="3032" w:type="pct"/>
            <w:shd w:val="clear" w:color="auto" w:fill="FFFFFF"/>
            <w:vAlign w:val="center"/>
          </w:tcPr>
          <w:p w14:paraId="26F69DB0" w14:textId="77777777" w:rsidR="00BB0DE7" w:rsidRPr="005D2B1E" w:rsidRDefault="00BB0DE7" w:rsidP="005D2B1E">
            <w:pPr>
              <w:spacing w:before="120"/>
              <w:rPr>
                <w:rFonts w:ascii="Arial" w:hAnsi="Arial" w:cs="Arial"/>
                <w:sz w:val="20"/>
              </w:rPr>
            </w:pPr>
            <w:r w:rsidRPr="005D2B1E">
              <w:rPr>
                <w:rFonts w:ascii="Arial" w:hAnsi="Arial" w:cs="Arial"/>
                <w:sz w:val="20"/>
              </w:rPr>
              <w:t>Nitroglycerin 1 mg/10 ml</w:t>
            </w:r>
          </w:p>
        </w:tc>
        <w:tc>
          <w:tcPr>
            <w:tcW w:w="774" w:type="pct"/>
            <w:shd w:val="clear" w:color="auto" w:fill="FFFFFF"/>
            <w:vAlign w:val="center"/>
          </w:tcPr>
          <w:p w14:paraId="5E0C2D45"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1431A31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757A33CC" w14:textId="77777777" w:rsidTr="00543948">
        <w:tblPrEx>
          <w:tblCellMar>
            <w:top w:w="0" w:type="dxa"/>
            <w:left w:w="0" w:type="dxa"/>
            <w:bottom w:w="0" w:type="dxa"/>
            <w:right w:w="0" w:type="dxa"/>
          </w:tblCellMar>
        </w:tblPrEx>
        <w:tc>
          <w:tcPr>
            <w:tcW w:w="416" w:type="pct"/>
            <w:shd w:val="clear" w:color="auto" w:fill="FFFFFF"/>
            <w:vAlign w:val="center"/>
          </w:tcPr>
          <w:p w14:paraId="6C0D174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15</w:t>
            </w:r>
          </w:p>
        </w:tc>
        <w:tc>
          <w:tcPr>
            <w:tcW w:w="3032" w:type="pct"/>
            <w:shd w:val="clear" w:color="auto" w:fill="FFFFFF"/>
            <w:vAlign w:val="center"/>
          </w:tcPr>
          <w:p w14:paraId="4D437143" w14:textId="77777777" w:rsidR="00BB0DE7" w:rsidRPr="005D2B1E" w:rsidRDefault="00BB0DE7" w:rsidP="005D2B1E">
            <w:pPr>
              <w:spacing w:before="120"/>
              <w:rPr>
                <w:rFonts w:ascii="Arial" w:hAnsi="Arial" w:cs="Arial"/>
                <w:sz w:val="20"/>
              </w:rPr>
            </w:pPr>
            <w:r w:rsidRPr="005D2B1E">
              <w:rPr>
                <w:rFonts w:ascii="Arial" w:hAnsi="Arial" w:cs="Arial"/>
                <w:sz w:val="20"/>
              </w:rPr>
              <w:t>Nitroglycerin 2,6 mg</w:t>
            </w:r>
          </w:p>
        </w:tc>
        <w:tc>
          <w:tcPr>
            <w:tcW w:w="774" w:type="pct"/>
            <w:shd w:val="clear" w:color="auto" w:fill="FFFFFF"/>
            <w:vAlign w:val="center"/>
          </w:tcPr>
          <w:p w14:paraId="2F5CE91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1A66D15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7123DB66" w14:textId="77777777" w:rsidTr="00543948">
        <w:tblPrEx>
          <w:tblCellMar>
            <w:top w:w="0" w:type="dxa"/>
            <w:left w:w="0" w:type="dxa"/>
            <w:bottom w:w="0" w:type="dxa"/>
            <w:right w:w="0" w:type="dxa"/>
          </w:tblCellMar>
        </w:tblPrEx>
        <w:tc>
          <w:tcPr>
            <w:tcW w:w="5000" w:type="pct"/>
            <w:gridSpan w:val="4"/>
            <w:shd w:val="clear" w:color="auto" w:fill="FFFFFF"/>
            <w:vAlign w:val="center"/>
          </w:tcPr>
          <w:p w14:paraId="6C220B99" w14:textId="77777777" w:rsidR="00BB0DE7" w:rsidRPr="005D2B1E" w:rsidRDefault="00BB0DE7" w:rsidP="005D2B1E">
            <w:pPr>
              <w:spacing w:before="120"/>
              <w:rPr>
                <w:rFonts w:ascii="Arial" w:hAnsi="Arial" w:cs="Arial"/>
                <w:b/>
                <w:sz w:val="20"/>
              </w:rPr>
            </w:pPr>
            <w:r w:rsidRPr="005D2B1E">
              <w:rPr>
                <w:rFonts w:ascii="Arial" w:hAnsi="Arial" w:cs="Arial"/>
                <w:b/>
                <w:sz w:val="20"/>
              </w:rPr>
              <w:t>Nhóm thuốc h</w:t>
            </w:r>
            <w:r w:rsidR="001D14F8" w:rsidRPr="005D2B1E">
              <w:rPr>
                <w:rFonts w:ascii="Arial" w:hAnsi="Arial" w:cs="Arial"/>
                <w:b/>
                <w:sz w:val="20"/>
                <w:lang w:val="en-US"/>
              </w:rPr>
              <w:t>ô</w:t>
            </w:r>
            <w:r w:rsidRPr="005D2B1E">
              <w:rPr>
                <w:rFonts w:ascii="Arial" w:hAnsi="Arial" w:cs="Arial"/>
                <w:b/>
                <w:sz w:val="20"/>
              </w:rPr>
              <w:t xml:space="preserve"> h</w:t>
            </w:r>
            <w:r w:rsidR="001D14F8" w:rsidRPr="005D2B1E">
              <w:rPr>
                <w:rFonts w:ascii="Arial" w:hAnsi="Arial" w:cs="Arial"/>
                <w:b/>
                <w:sz w:val="20"/>
                <w:lang w:val="en-US"/>
              </w:rPr>
              <w:t>ấ</w:t>
            </w:r>
            <w:r w:rsidRPr="005D2B1E">
              <w:rPr>
                <w:rFonts w:ascii="Arial" w:hAnsi="Arial" w:cs="Arial"/>
                <w:b/>
                <w:sz w:val="20"/>
              </w:rPr>
              <w:t>p</w:t>
            </w:r>
          </w:p>
        </w:tc>
      </w:tr>
      <w:tr w:rsidR="00BB0DE7" w:rsidRPr="005D2B1E" w14:paraId="64604C5D" w14:textId="77777777" w:rsidTr="00543948">
        <w:tblPrEx>
          <w:tblCellMar>
            <w:top w:w="0" w:type="dxa"/>
            <w:left w:w="0" w:type="dxa"/>
            <w:bottom w:w="0" w:type="dxa"/>
            <w:right w:w="0" w:type="dxa"/>
          </w:tblCellMar>
        </w:tblPrEx>
        <w:tc>
          <w:tcPr>
            <w:tcW w:w="416" w:type="pct"/>
            <w:shd w:val="clear" w:color="auto" w:fill="FFFFFF"/>
            <w:vAlign w:val="center"/>
          </w:tcPr>
          <w:p w14:paraId="07A4CAC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16</w:t>
            </w:r>
          </w:p>
        </w:tc>
        <w:tc>
          <w:tcPr>
            <w:tcW w:w="3032" w:type="pct"/>
            <w:shd w:val="clear" w:color="auto" w:fill="FFFFFF"/>
            <w:vAlign w:val="center"/>
          </w:tcPr>
          <w:p w14:paraId="5803C500" w14:textId="77777777" w:rsidR="00BB0DE7" w:rsidRPr="005D2B1E" w:rsidRDefault="00BB0DE7" w:rsidP="005D2B1E">
            <w:pPr>
              <w:spacing w:before="120"/>
              <w:rPr>
                <w:rFonts w:ascii="Arial" w:hAnsi="Arial" w:cs="Arial"/>
                <w:sz w:val="20"/>
              </w:rPr>
            </w:pPr>
            <w:r w:rsidRPr="005D2B1E">
              <w:rPr>
                <w:rFonts w:ascii="Arial" w:hAnsi="Arial" w:cs="Arial"/>
                <w:sz w:val="20"/>
              </w:rPr>
              <w:t>Salbutamol b</w:t>
            </w:r>
            <w:r w:rsidR="00E06B41">
              <w:rPr>
                <w:rFonts w:ascii="Arial" w:hAnsi="Arial" w:cs="Arial"/>
                <w:sz w:val="20"/>
                <w:lang w:val="en-US"/>
              </w:rPr>
              <w:t>ì</w:t>
            </w:r>
            <w:r w:rsidRPr="005D2B1E">
              <w:rPr>
                <w:rFonts w:ascii="Arial" w:hAnsi="Arial" w:cs="Arial"/>
                <w:sz w:val="20"/>
              </w:rPr>
              <w:t>nh xịt 200 liều (mỗi liều 100 microgam) hoặc thuốc tương đương</w:t>
            </w:r>
          </w:p>
        </w:tc>
        <w:tc>
          <w:tcPr>
            <w:tcW w:w="774" w:type="pct"/>
            <w:shd w:val="clear" w:color="auto" w:fill="FFFFFF"/>
            <w:vAlign w:val="center"/>
          </w:tcPr>
          <w:p w14:paraId="23A97E3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385D0A4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5A2A3D20" w14:textId="77777777" w:rsidTr="00543948">
        <w:tblPrEx>
          <w:tblCellMar>
            <w:top w:w="0" w:type="dxa"/>
            <w:left w:w="0" w:type="dxa"/>
            <w:bottom w:w="0" w:type="dxa"/>
            <w:right w:w="0" w:type="dxa"/>
          </w:tblCellMar>
        </w:tblPrEx>
        <w:tc>
          <w:tcPr>
            <w:tcW w:w="416" w:type="pct"/>
            <w:shd w:val="clear" w:color="auto" w:fill="FFFFFF"/>
            <w:vAlign w:val="center"/>
          </w:tcPr>
          <w:p w14:paraId="5D5E6E5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17</w:t>
            </w:r>
          </w:p>
        </w:tc>
        <w:tc>
          <w:tcPr>
            <w:tcW w:w="3032" w:type="pct"/>
            <w:shd w:val="clear" w:color="auto" w:fill="FFFFFF"/>
            <w:vAlign w:val="center"/>
          </w:tcPr>
          <w:p w14:paraId="0ABAEDCC" w14:textId="77777777" w:rsidR="00BB0DE7" w:rsidRPr="005D2B1E" w:rsidRDefault="00BB0DE7" w:rsidP="005D2B1E">
            <w:pPr>
              <w:spacing w:before="120"/>
              <w:rPr>
                <w:rFonts w:ascii="Arial" w:hAnsi="Arial" w:cs="Arial"/>
                <w:sz w:val="20"/>
              </w:rPr>
            </w:pPr>
            <w:r w:rsidRPr="005D2B1E">
              <w:rPr>
                <w:rFonts w:ascii="Arial" w:hAnsi="Arial" w:cs="Arial"/>
                <w:sz w:val="20"/>
              </w:rPr>
              <w:t>Terbutaline sulfate 0,5 mg</w:t>
            </w:r>
          </w:p>
        </w:tc>
        <w:tc>
          <w:tcPr>
            <w:tcW w:w="774" w:type="pct"/>
            <w:shd w:val="clear" w:color="auto" w:fill="FFFFFF"/>
            <w:vAlign w:val="center"/>
          </w:tcPr>
          <w:p w14:paraId="404172D1"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29DE8F3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E2406CA" w14:textId="77777777" w:rsidTr="00543948">
        <w:tblPrEx>
          <w:tblCellMar>
            <w:top w:w="0" w:type="dxa"/>
            <w:left w:w="0" w:type="dxa"/>
            <w:bottom w:w="0" w:type="dxa"/>
            <w:right w:w="0" w:type="dxa"/>
          </w:tblCellMar>
        </w:tblPrEx>
        <w:tc>
          <w:tcPr>
            <w:tcW w:w="5000" w:type="pct"/>
            <w:gridSpan w:val="4"/>
            <w:shd w:val="clear" w:color="auto" w:fill="FFFFFF"/>
            <w:vAlign w:val="center"/>
          </w:tcPr>
          <w:p w14:paraId="2177DB47" w14:textId="77777777" w:rsidR="00BB0DE7" w:rsidRPr="005D2B1E" w:rsidRDefault="00BB0DE7" w:rsidP="005D2B1E">
            <w:pPr>
              <w:spacing w:before="120"/>
              <w:rPr>
                <w:rFonts w:ascii="Arial" w:hAnsi="Arial" w:cs="Arial"/>
                <w:b/>
                <w:sz w:val="20"/>
              </w:rPr>
            </w:pPr>
            <w:r w:rsidRPr="005D2B1E">
              <w:rPr>
                <w:rFonts w:ascii="Arial" w:hAnsi="Arial" w:cs="Arial"/>
                <w:b/>
                <w:sz w:val="20"/>
              </w:rPr>
              <w:t>Nhóm thu</w:t>
            </w:r>
            <w:r w:rsidR="001D14F8" w:rsidRPr="005D2B1E">
              <w:rPr>
                <w:rFonts w:ascii="Arial" w:hAnsi="Arial" w:cs="Arial"/>
                <w:b/>
                <w:sz w:val="20"/>
                <w:lang w:val="en-US"/>
              </w:rPr>
              <w:t>ố</w:t>
            </w:r>
            <w:r w:rsidRPr="005D2B1E">
              <w:rPr>
                <w:rFonts w:ascii="Arial" w:hAnsi="Arial" w:cs="Arial"/>
                <w:b/>
                <w:sz w:val="20"/>
              </w:rPr>
              <w:t>c tiêu hóa</w:t>
            </w:r>
          </w:p>
        </w:tc>
      </w:tr>
      <w:tr w:rsidR="00BB0DE7" w:rsidRPr="005D2B1E" w14:paraId="16F63C48" w14:textId="77777777" w:rsidTr="00543948">
        <w:tblPrEx>
          <w:tblCellMar>
            <w:top w:w="0" w:type="dxa"/>
            <w:left w:w="0" w:type="dxa"/>
            <w:bottom w:w="0" w:type="dxa"/>
            <w:right w:w="0" w:type="dxa"/>
          </w:tblCellMar>
        </w:tblPrEx>
        <w:tc>
          <w:tcPr>
            <w:tcW w:w="416" w:type="pct"/>
            <w:shd w:val="clear" w:color="auto" w:fill="FFFFFF"/>
            <w:vAlign w:val="center"/>
          </w:tcPr>
          <w:p w14:paraId="17253E9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18</w:t>
            </w:r>
          </w:p>
        </w:tc>
        <w:tc>
          <w:tcPr>
            <w:tcW w:w="3032" w:type="pct"/>
            <w:shd w:val="clear" w:color="auto" w:fill="FFFFFF"/>
            <w:vAlign w:val="center"/>
          </w:tcPr>
          <w:p w14:paraId="0ADFCE9A" w14:textId="77777777" w:rsidR="00BB0DE7" w:rsidRPr="005D2B1E" w:rsidRDefault="001D14F8" w:rsidP="005D2B1E">
            <w:pPr>
              <w:spacing w:before="120"/>
              <w:rPr>
                <w:rFonts w:ascii="Arial" w:hAnsi="Arial" w:cs="Arial"/>
                <w:sz w:val="20"/>
              </w:rPr>
            </w:pPr>
            <w:r w:rsidRPr="005D2B1E">
              <w:rPr>
                <w:rFonts w:ascii="Arial" w:hAnsi="Arial" w:cs="Arial"/>
                <w:sz w:val="20"/>
              </w:rPr>
              <w:t>Hyoscine-N-butylbrom</w:t>
            </w:r>
            <w:r w:rsidRPr="005D2B1E">
              <w:rPr>
                <w:rFonts w:ascii="Arial" w:hAnsi="Arial" w:cs="Arial"/>
                <w:sz w:val="20"/>
                <w:lang w:val="en-US"/>
              </w:rPr>
              <w:t>i</w:t>
            </w:r>
            <w:r w:rsidR="00BB0DE7" w:rsidRPr="005D2B1E">
              <w:rPr>
                <w:rFonts w:ascii="Arial" w:hAnsi="Arial" w:cs="Arial"/>
                <w:sz w:val="20"/>
              </w:rPr>
              <w:t>de 20 mg</w:t>
            </w:r>
          </w:p>
        </w:tc>
        <w:tc>
          <w:tcPr>
            <w:tcW w:w="774" w:type="pct"/>
            <w:shd w:val="clear" w:color="auto" w:fill="FFFFFF"/>
            <w:vAlign w:val="center"/>
          </w:tcPr>
          <w:p w14:paraId="47059AF3"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3D162E2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1A81F496" w14:textId="77777777" w:rsidTr="00543948">
        <w:tblPrEx>
          <w:tblCellMar>
            <w:top w:w="0" w:type="dxa"/>
            <w:left w:w="0" w:type="dxa"/>
            <w:bottom w:w="0" w:type="dxa"/>
            <w:right w:w="0" w:type="dxa"/>
          </w:tblCellMar>
        </w:tblPrEx>
        <w:tc>
          <w:tcPr>
            <w:tcW w:w="416" w:type="pct"/>
            <w:shd w:val="clear" w:color="auto" w:fill="FFFFFF"/>
            <w:vAlign w:val="center"/>
          </w:tcPr>
          <w:p w14:paraId="7F73580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19</w:t>
            </w:r>
          </w:p>
        </w:tc>
        <w:tc>
          <w:tcPr>
            <w:tcW w:w="3032" w:type="pct"/>
            <w:shd w:val="clear" w:color="auto" w:fill="FFFFFF"/>
            <w:vAlign w:val="center"/>
          </w:tcPr>
          <w:p w14:paraId="070484B2" w14:textId="77777777" w:rsidR="00BB0DE7" w:rsidRPr="005D2B1E" w:rsidRDefault="00BB0DE7" w:rsidP="005D2B1E">
            <w:pPr>
              <w:spacing w:before="120"/>
              <w:rPr>
                <w:rFonts w:ascii="Arial" w:hAnsi="Arial" w:cs="Arial"/>
                <w:sz w:val="20"/>
              </w:rPr>
            </w:pPr>
            <w:r w:rsidRPr="005D2B1E">
              <w:rPr>
                <w:rFonts w:ascii="Arial" w:hAnsi="Arial" w:cs="Arial"/>
                <w:sz w:val="20"/>
              </w:rPr>
              <w:t>Spasvamaverine 40 mg</w:t>
            </w:r>
          </w:p>
        </w:tc>
        <w:tc>
          <w:tcPr>
            <w:tcW w:w="774" w:type="pct"/>
            <w:shd w:val="clear" w:color="auto" w:fill="FFFFFF"/>
            <w:vAlign w:val="center"/>
          </w:tcPr>
          <w:p w14:paraId="5363623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 nén</w:t>
            </w:r>
          </w:p>
        </w:tc>
        <w:tc>
          <w:tcPr>
            <w:tcW w:w="778" w:type="pct"/>
            <w:shd w:val="clear" w:color="auto" w:fill="FFFFFF"/>
            <w:vAlign w:val="center"/>
          </w:tcPr>
          <w:p w14:paraId="26BC227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4D95EDA5" w14:textId="77777777" w:rsidTr="00543948">
        <w:tblPrEx>
          <w:tblCellMar>
            <w:top w:w="0" w:type="dxa"/>
            <w:left w:w="0" w:type="dxa"/>
            <w:bottom w:w="0" w:type="dxa"/>
            <w:right w:w="0" w:type="dxa"/>
          </w:tblCellMar>
        </w:tblPrEx>
        <w:tc>
          <w:tcPr>
            <w:tcW w:w="416" w:type="pct"/>
            <w:shd w:val="clear" w:color="auto" w:fill="FFFFFF"/>
            <w:vAlign w:val="center"/>
          </w:tcPr>
          <w:p w14:paraId="0690E66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c>
          <w:tcPr>
            <w:tcW w:w="3032" w:type="pct"/>
            <w:shd w:val="clear" w:color="auto" w:fill="FFFFFF"/>
            <w:vAlign w:val="center"/>
          </w:tcPr>
          <w:p w14:paraId="7FE4A575" w14:textId="77777777" w:rsidR="00BB0DE7" w:rsidRPr="005D2B1E" w:rsidRDefault="00BB0DE7" w:rsidP="005D2B1E">
            <w:pPr>
              <w:spacing w:before="120"/>
              <w:rPr>
                <w:rFonts w:ascii="Arial" w:hAnsi="Arial" w:cs="Arial"/>
                <w:sz w:val="20"/>
              </w:rPr>
            </w:pPr>
            <w:r w:rsidRPr="005D2B1E">
              <w:rPr>
                <w:rFonts w:ascii="Arial" w:hAnsi="Arial" w:cs="Arial"/>
                <w:sz w:val="20"/>
              </w:rPr>
              <w:t>Metoclopramide chlohydrate 10 mg</w:t>
            </w:r>
          </w:p>
        </w:tc>
        <w:tc>
          <w:tcPr>
            <w:tcW w:w="774" w:type="pct"/>
            <w:shd w:val="clear" w:color="auto" w:fill="FFFFFF"/>
            <w:vAlign w:val="center"/>
          </w:tcPr>
          <w:p w14:paraId="01AC6CBF"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4ED49CF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3D9EAEE4" w14:textId="77777777" w:rsidTr="00543948">
        <w:tblPrEx>
          <w:tblCellMar>
            <w:top w:w="0" w:type="dxa"/>
            <w:left w:w="0" w:type="dxa"/>
            <w:bottom w:w="0" w:type="dxa"/>
            <w:right w:w="0" w:type="dxa"/>
          </w:tblCellMar>
        </w:tblPrEx>
        <w:tc>
          <w:tcPr>
            <w:tcW w:w="416" w:type="pct"/>
            <w:shd w:val="clear" w:color="auto" w:fill="FFFFFF"/>
            <w:vAlign w:val="center"/>
          </w:tcPr>
          <w:p w14:paraId="0BCABBD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21</w:t>
            </w:r>
          </w:p>
        </w:tc>
        <w:tc>
          <w:tcPr>
            <w:tcW w:w="3032" w:type="pct"/>
            <w:shd w:val="clear" w:color="auto" w:fill="FFFFFF"/>
            <w:vAlign w:val="center"/>
          </w:tcPr>
          <w:p w14:paraId="7B950C55" w14:textId="77777777" w:rsidR="00BB0DE7" w:rsidRPr="005D2B1E" w:rsidRDefault="00BB0DE7" w:rsidP="005D2B1E">
            <w:pPr>
              <w:spacing w:before="120"/>
              <w:rPr>
                <w:rFonts w:ascii="Arial" w:hAnsi="Arial" w:cs="Arial"/>
                <w:sz w:val="20"/>
              </w:rPr>
            </w:pPr>
            <w:r w:rsidRPr="005D2B1E">
              <w:rPr>
                <w:rFonts w:ascii="Arial" w:hAnsi="Arial" w:cs="Arial"/>
                <w:sz w:val="20"/>
              </w:rPr>
              <w:t>Berberine 100 mg</w:t>
            </w:r>
          </w:p>
        </w:tc>
        <w:tc>
          <w:tcPr>
            <w:tcW w:w="774" w:type="pct"/>
            <w:shd w:val="clear" w:color="auto" w:fill="FFFFFF"/>
            <w:vAlign w:val="center"/>
          </w:tcPr>
          <w:p w14:paraId="200701E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47E1D46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50</w:t>
            </w:r>
          </w:p>
        </w:tc>
      </w:tr>
      <w:tr w:rsidR="00BB0DE7" w:rsidRPr="005D2B1E" w14:paraId="6F007E32" w14:textId="77777777" w:rsidTr="00543948">
        <w:tblPrEx>
          <w:tblCellMar>
            <w:top w:w="0" w:type="dxa"/>
            <w:left w:w="0" w:type="dxa"/>
            <w:bottom w:w="0" w:type="dxa"/>
            <w:right w:w="0" w:type="dxa"/>
          </w:tblCellMar>
        </w:tblPrEx>
        <w:tc>
          <w:tcPr>
            <w:tcW w:w="416" w:type="pct"/>
            <w:shd w:val="clear" w:color="auto" w:fill="FFFFFF"/>
            <w:vAlign w:val="center"/>
          </w:tcPr>
          <w:p w14:paraId="0BA8262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22</w:t>
            </w:r>
          </w:p>
        </w:tc>
        <w:tc>
          <w:tcPr>
            <w:tcW w:w="3032" w:type="pct"/>
            <w:shd w:val="clear" w:color="auto" w:fill="FFFFFF"/>
            <w:vAlign w:val="center"/>
          </w:tcPr>
          <w:p w14:paraId="4CCBE73A" w14:textId="77777777" w:rsidR="00BB0DE7" w:rsidRPr="005D2B1E" w:rsidRDefault="00BB0DE7" w:rsidP="005D2B1E">
            <w:pPr>
              <w:spacing w:before="120"/>
              <w:rPr>
                <w:rFonts w:ascii="Arial" w:hAnsi="Arial" w:cs="Arial"/>
                <w:sz w:val="20"/>
              </w:rPr>
            </w:pPr>
            <w:r w:rsidRPr="005D2B1E">
              <w:rPr>
                <w:rFonts w:ascii="Arial" w:hAnsi="Arial" w:cs="Arial"/>
                <w:sz w:val="20"/>
              </w:rPr>
              <w:t>Biseptol 480 (Sulfamethoxazole 400 mg + Trimethoprim 80 mg)</w:t>
            </w:r>
          </w:p>
        </w:tc>
        <w:tc>
          <w:tcPr>
            <w:tcW w:w="774" w:type="pct"/>
            <w:shd w:val="clear" w:color="auto" w:fill="FFFFFF"/>
            <w:vAlign w:val="center"/>
          </w:tcPr>
          <w:p w14:paraId="4572861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558F216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50</w:t>
            </w:r>
          </w:p>
        </w:tc>
      </w:tr>
      <w:tr w:rsidR="00BB0DE7" w:rsidRPr="005D2B1E" w14:paraId="7B29CD0D" w14:textId="77777777" w:rsidTr="00543948">
        <w:tblPrEx>
          <w:tblCellMar>
            <w:top w:w="0" w:type="dxa"/>
            <w:left w:w="0" w:type="dxa"/>
            <w:bottom w:w="0" w:type="dxa"/>
            <w:right w:w="0" w:type="dxa"/>
          </w:tblCellMar>
        </w:tblPrEx>
        <w:tc>
          <w:tcPr>
            <w:tcW w:w="416" w:type="pct"/>
            <w:shd w:val="clear" w:color="auto" w:fill="FFFFFF"/>
            <w:vAlign w:val="center"/>
          </w:tcPr>
          <w:p w14:paraId="00F63CF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23</w:t>
            </w:r>
          </w:p>
        </w:tc>
        <w:tc>
          <w:tcPr>
            <w:tcW w:w="3032" w:type="pct"/>
            <w:shd w:val="clear" w:color="auto" w:fill="FFFFFF"/>
            <w:vAlign w:val="center"/>
          </w:tcPr>
          <w:p w14:paraId="018D08A1" w14:textId="77777777" w:rsidR="00BB0DE7" w:rsidRPr="005D2B1E" w:rsidRDefault="00BB0DE7" w:rsidP="005D2B1E">
            <w:pPr>
              <w:spacing w:before="120"/>
              <w:rPr>
                <w:rFonts w:ascii="Arial" w:hAnsi="Arial" w:cs="Arial"/>
                <w:sz w:val="20"/>
              </w:rPr>
            </w:pPr>
            <w:r w:rsidRPr="005D2B1E">
              <w:rPr>
                <w:rFonts w:ascii="Arial" w:hAnsi="Arial" w:cs="Arial"/>
                <w:sz w:val="20"/>
              </w:rPr>
              <w:t>Pethidine chlohydrate 100 mg</w:t>
            </w:r>
          </w:p>
        </w:tc>
        <w:tc>
          <w:tcPr>
            <w:tcW w:w="774" w:type="pct"/>
            <w:shd w:val="clear" w:color="auto" w:fill="FFFFFF"/>
            <w:vAlign w:val="center"/>
          </w:tcPr>
          <w:p w14:paraId="1A90AD82"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3B5D08D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29B77B08" w14:textId="77777777" w:rsidTr="00543948">
        <w:tblPrEx>
          <w:tblCellMar>
            <w:top w:w="0" w:type="dxa"/>
            <w:left w:w="0" w:type="dxa"/>
            <w:bottom w:w="0" w:type="dxa"/>
            <w:right w:w="0" w:type="dxa"/>
          </w:tblCellMar>
        </w:tblPrEx>
        <w:tc>
          <w:tcPr>
            <w:tcW w:w="416" w:type="pct"/>
            <w:shd w:val="clear" w:color="auto" w:fill="FFFFFF"/>
            <w:vAlign w:val="center"/>
          </w:tcPr>
          <w:p w14:paraId="0DAC6E4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24</w:t>
            </w:r>
          </w:p>
        </w:tc>
        <w:tc>
          <w:tcPr>
            <w:tcW w:w="3032" w:type="pct"/>
            <w:shd w:val="clear" w:color="auto" w:fill="FFFFFF"/>
            <w:vAlign w:val="center"/>
          </w:tcPr>
          <w:p w14:paraId="2B0E50E9" w14:textId="77777777" w:rsidR="00BB0DE7" w:rsidRPr="005D2B1E" w:rsidRDefault="00BB0DE7" w:rsidP="005D2B1E">
            <w:pPr>
              <w:spacing w:before="120"/>
              <w:rPr>
                <w:rFonts w:ascii="Arial" w:hAnsi="Arial" w:cs="Arial"/>
                <w:sz w:val="20"/>
              </w:rPr>
            </w:pPr>
            <w:r w:rsidRPr="005D2B1E">
              <w:rPr>
                <w:rFonts w:ascii="Arial" w:hAnsi="Arial" w:cs="Arial"/>
                <w:sz w:val="20"/>
              </w:rPr>
              <w:t>Diazepam 10 mg</w:t>
            </w:r>
          </w:p>
        </w:tc>
        <w:tc>
          <w:tcPr>
            <w:tcW w:w="774" w:type="pct"/>
            <w:shd w:val="clear" w:color="auto" w:fill="FFFFFF"/>
            <w:vAlign w:val="center"/>
          </w:tcPr>
          <w:p w14:paraId="5F42D54E" w14:textId="77777777" w:rsidR="00BB0DE7" w:rsidRPr="005D2B1E" w:rsidRDefault="001D14F8"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21FE094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7A3A0161" w14:textId="77777777" w:rsidTr="00543948">
        <w:tblPrEx>
          <w:tblCellMar>
            <w:top w:w="0" w:type="dxa"/>
            <w:left w:w="0" w:type="dxa"/>
            <w:bottom w:w="0" w:type="dxa"/>
            <w:right w:w="0" w:type="dxa"/>
          </w:tblCellMar>
        </w:tblPrEx>
        <w:tc>
          <w:tcPr>
            <w:tcW w:w="416" w:type="pct"/>
            <w:shd w:val="clear" w:color="auto" w:fill="FFFFFF"/>
            <w:vAlign w:val="center"/>
          </w:tcPr>
          <w:p w14:paraId="7EF7B44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25</w:t>
            </w:r>
          </w:p>
        </w:tc>
        <w:tc>
          <w:tcPr>
            <w:tcW w:w="3032" w:type="pct"/>
            <w:shd w:val="clear" w:color="auto" w:fill="FFFFFF"/>
            <w:vAlign w:val="center"/>
          </w:tcPr>
          <w:p w14:paraId="7FCAECFD" w14:textId="77777777" w:rsidR="00BB0DE7" w:rsidRPr="005D2B1E" w:rsidRDefault="00BB0DE7" w:rsidP="005D2B1E">
            <w:pPr>
              <w:spacing w:before="120"/>
              <w:rPr>
                <w:rFonts w:ascii="Arial" w:hAnsi="Arial" w:cs="Arial"/>
                <w:sz w:val="20"/>
              </w:rPr>
            </w:pPr>
            <w:r w:rsidRPr="005D2B1E">
              <w:rPr>
                <w:rFonts w:ascii="Arial" w:hAnsi="Arial" w:cs="Arial"/>
                <w:sz w:val="20"/>
              </w:rPr>
              <w:t>Diazepam 5 mg</w:t>
            </w:r>
          </w:p>
        </w:tc>
        <w:tc>
          <w:tcPr>
            <w:tcW w:w="774" w:type="pct"/>
            <w:shd w:val="clear" w:color="auto" w:fill="FFFFFF"/>
            <w:vAlign w:val="center"/>
          </w:tcPr>
          <w:p w14:paraId="26F29BE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445489D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153D7D79" w14:textId="77777777" w:rsidTr="00543948">
        <w:tblPrEx>
          <w:tblCellMar>
            <w:top w:w="0" w:type="dxa"/>
            <w:left w:w="0" w:type="dxa"/>
            <w:bottom w:w="0" w:type="dxa"/>
            <w:right w:w="0" w:type="dxa"/>
          </w:tblCellMar>
        </w:tblPrEx>
        <w:tc>
          <w:tcPr>
            <w:tcW w:w="5000" w:type="pct"/>
            <w:gridSpan w:val="4"/>
            <w:shd w:val="clear" w:color="auto" w:fill="FFFFFF"/>
            <w:vAlign w:val="center"/>
          </w:tcPr>
          <w:p w14:paraId="1E53F07C" w14:textId="77777777" w:rsidR="00BB0DE7" w:rsidRPr="005D2B1E" w:rsidRDefault="00BB0DE7" w:rsidP="005D2B1E">
            <w:pPr>
              <w:spacing w:before="120"/>
              <w:rPr>
                <w:rFonts w:ascii="Arial" w:hAnsi="Arial" w:cs="Arial"/>
                <w:b/>
                <w:sz w:val="20"/>
              </w:rPr>
            </w:pPr>
            <w:r w:rsidRPr="005D2B1E">
              <w:rPr>
                <w:rFonts w:ascii="Arial" w:hAnsi="Arial" w:cs="Arial"/>
                <w:b/>
                <w:sz w:val="20"/>
              </w:rPr>
              <w:t>Nhóm thuốc kháng sinh</w:t>
            </w:r>
          </w:p>
        </w:tc>
      </w:tr>
      <w:tr w:rsidR="00BB0DE7" w:rsidRPr="005D2B1E" w14:paraId="357E9AC7" w14:textId="77777777" w:rsidTr="00543948">
        <w:tblPrEx>
          <w:tblCellMar>
            <w:top w:w="0" w:type="dxa"/>
            <w:left w:w="0" w:type="dxa"/>
            <w:bottom w:w="0" w:type="dxa"/>
            <w:right w:w="0" w:type="dxa"/>
          </w:tblCellMar>
        </w:tblPrEx>
        <w:tc>
          <w:tcPr>
            <w:tcW w:w="416" w:type="pct"/>
            <w:shd w:val="clear" w:color="auto" w:fill="FFFFFF"/>
            <w:vAlign w:val="center"/>
          </w:tcPr>
          <w:p w14:paraId="730335D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26</w:t>
            </w:r>
          </w:p>
        </w:tc>
        <w:tc>
          <w:tcPr>
            <w:tcW w:w="3032" w:type="pct"/>
            <w:shd w:val="clear" w:color="auto" w:fill="FFFFFF"/>
            <w:vAlign w:val="center"/>
          </w:tcPr>
          <w:p w14:paraId="5D3468DE" w14:textId="77777777" w:rsidR="00BB0DE7" w:rsidRPr="005D2B1E" w:rsidRDefault="00BB0DE7" w:rsidP="005D2B1E">
            <w:pPr>
              <w:spacing w:before="120"/>
              <w:rPr>
                <w:rFonts w:ascii="Arial" w:hAnsi="Arial" w:cs="Arial"/>
                <w:sz w:val="20"/>
              </w:rPr>
            </w:pPr>
            <w:r w:rsidRPr="005D2B1E">
              <w:rPr>
                <w:rFonts w:ascii="Arial" w:hAnsi="Arial" w:cs="Arial"/>
                <w:sz w:val="20"/>
              </w:rPr>
              <w:t>Cephalosporin 1 g</w:t>
            </w:r>
          </w:p>
        </w:tc>
        <w:tc>
          <w:tcPr>
            <w:tcW w:w="774" w:type="pct"/>
            <w:shd w:val="clear" w:color="auto" w:fill="FFFFFF"/>
            <w:vAlign w:val="center"/>
          </w:tcPr>
          <w:p w14:paraId="3EA7F3AD"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4C3C045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2C1D8B21" w14:textId="77777777" w:rsidTr="00543948">
        <w:tblPrEx>
          <w:tblCellMar>
            <w:top w:w="0" w:type="dxa"/>
            <w:left w:w="0" w:type="dxa"/>
            <w:bottom w:w="0" w:type="dxa"/>
            <w:right w:w="0" w:type="dxa"/>
          </w:tblCellMar>
        </w:tblPrEx>
        <w:tc>
          <w:tcPr>
            <w:tcW w:w="416" w:type="pct"/>
            <w:shd w:val="clear" w:color="auto" w:fill="FFFFFF"/>
            <w:vAlign w:val="center"/>
          </w:tcPr>
          <w:p w14:paraId="550487B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27</w:t>
            </w:r>
          </w:p>
        </w:tc>
        <w:tc>
          <w:tcPr>
            <w:tcW w:w="3032" w:type="pct"/>
            <w:shd w:val="clear" w:color="auto" w:fill="FFFFFF"/>
            <w:vAlign w:val="center"/>
          </w:tcPr>
          <w:p w14:paraId="29D7D6B2" w14:textId="77777777" w:rsidR="00BB0DE7" w:rsidRPr="005D2B1E" w:rsidRDefault="00BB0DE7" w:rsidP="005D2B1E">
            <w:pPr>
              <w:spacing w:before="120"/>
              <w:rPr>
                <w:rFonts w:ascii="Arial" w:hAnsi="Arial" w:cs="Arial"/>
                <w:sz w:val="20"/>
              </w:rPr>
            </w:pPr>
            <w:r w:rsidRPr="005D2B1E">
              <w:rPr>
                <w:rFonts w:ascii="Arial" w:hAnsi="Arial" w:cs="Arial"/>
                <w:sz w:val="20"/>
              </w:rPr>
              <w:t>Ciprofloxacin 400 mg</w:t>
            </w:r>
          </w:p>
        </w:tc>
        <w:tc>
          <w:tcPr>
            <w:tcW w:w="774" w:type="pct"/>
            <w:shd w:val="clear" w:color="auto" w:fill="FFFFFF"/>
            <w:vAlign w:val="center"/>
          </w:tcPr>
          <w:p w14:paraId="5854224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2EB335A3"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0481E922" w14:textId="77777777" w:rsidTr="00543948">
        <w:tblPrEx>
          <w:tblCellMar>
            <w:top w:w="0" w:type="dxa"/>
            <w:left w:w="0" w:type="dxa"/>
            <w:bottom w:w="0" w:type="dxa"/>
            <w:right w:w="0" w:type="dxa"/>
          </w:tblCellMar>
        </w:tblPrEx>
        <w:tc>
          <w:tcPr>
            <w:tcW w:w="416" w:type="pct"/>
            <w:shd w:val="clear" w:color="auto" w:fill="FFFFFF"/>
            <w:vAlign w:val="center"/>
          </w:tcPr>
          <w:p w14:paraId="046F2D7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28</w:t>
            </w:r>
          </w:p>
        </w:tc>
        <w:tc>
          <w:tcPr>
            <w:tcW w:w="3032" w:type="pct"/>
            <w:shd w:val="clear" w:color="auto" w:fill="FFFFFF"/>
            <w:vAlign w:val="center"/>
          </w:tcPr>
          <w:p w14:paraId="382FAB62" w14:textId="77777777" w:rsidR="00BB0DE7" w:rsidRPr="005D2B1E" w:rsidRDefault="00BB0DE7" w:rsidP="005D2B1E">
            <w:pPr>
              <w:spacing w:before="120"/>
              <w:rPr>
                <w:rFonts w:ascii="Arial" w:hAnsi="Arial" w:cs="Arial"/>
                <w:sz w:val="20"/>
              </w:rPr>
            </w:pPr>
            <w:r w:rsidRPr="005D2B1E">
              <w:rPr>
                <w:rFonts w:ascii="Arial" w:hAnsi="Arial" w:cs="Arial"/>
                <w:sz w:val="20"/>
              </w:rPr>
              <w:t>Cefuroxim 500 mg</w:t>
            </w:r>
          </w:p>
        </w:tc>
        <w:tc>
          <w:tcPr>
            <w:tcW w:w="774" w:type="pct"/>
            <w:shd w:val="clear" w:color="auto" w:fill="FFFFFF"/>
            <w:vAlign w:val="center"/>
          </w:tcPr>
          <w:p w14:paraId="17CEAC3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6EB0824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30</w:t>
            </w:r>
          </w:p>
        </w:tc>
      </w:tr>
      <w:tr w:rsidR="00BB0DE7" w:rsidRPr="005D2B1E" w14:paraId="5FDE3A45" w14:textId="77777777" w:rsidTr="00543948">
        <w:tblPrEx>
          <w:tblCellMar>
            <w:top w:w="0" w:type="dxa"/>
            <w:left w:w="0" w:type="dxa"/>
            <w:bottom w:w="0" w:type="dxa"/>
            <w:right w:w="0" w:type="dxa"/>
          </w:tblCellMar>
        </w:tblPrEx>
        <w:tc>
          <w:tcPr>
            <w:tcW w:w="5000" w:type="pct"/>
            <w:gridSpan w:val="4"/>
            <w:shd w:val="clear" w:color="auto" w:fill="FFFFFF"/>
            <w:vAlign w:val="center"/>
          </w:tcPr>
          <w:p w14:paraId="06D97806" w14:textId="77777777" w:rsidR="00BB0DE7" w:rsidRPr="005D2B1E" w:rsidRDefault="00BB0DE7" w:rsidP="005D2B1E">
            <w:pPr>
              <w:spacing w:before="120"/>
              <w:rPr>
                <w:rFonts w:ascii="Arial" w:hAnsi="Arial" w:cs="Arial"/>
                <w:b/>
                <w:sz w:val="20"/>
              </w:rPr>
            </w:pPr>
            <w:r w:rsidRPr="005D2B1E">
              <w:rPr>
                <w:rFonts w:ascii="Arial" w:hAnsi="Arial" w:cs="Arial"/>
                <w:b/>
                <w:sz w:val="20"/>
              </w:rPr>
              <w:t>Nhóm thuốc chống độc</w:t>
            </w:r>
          </w:p>
        </w:tc>
      </w:tr>
      <w:tr w:rsidR="00BB0DE7" w:rsidRPr="005D2B1E" w14:paraId="38A75BC7" w14:textId="77777777" w:rsidTr="00543948">
        <w:tblPrEx>
          <w:tblCellMar>
            <w:top w:w="0" w:type="dxa"/>
            <w:left w:w="0" w:type="dxa"/>
            <w:bottom w:w="0" w:type="dxa"/>
            <w:right w:w="0" w:type="dxa"/>
          </w:tblCellMar>
        </w:tblPrEx>
        <w:tc>
          <w:tcPr>
            <w:tcW w:w="416" w:type="pct"/>
            <w:shd w:val="clear" w:color="auto" w:fill="FFFFFF"/>
            <w:vAlign w:val="center"/>
          </w:tcPr>
          <w:p w14:paraId="6B6E5CD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29</w:t>
            </w:r>
          </w:p>
        </w:tc>
        <w:tc>
          <w:tcPr>
            <w:tcW w:w="3032" w:type="pct"/>
            <w:shd w:val="clear" w:color="auto" w:fill="FFFFFF"/>
            <w:vAlign w:val="center"/>
          </w:tcPr>
          <w:p w14:paraId="03EC2336" w14:textId="77777777" w:rsidR="00BB0DE7" w:rsidRPr="005D2B1E" w:rsidRDefault="00BB0DE7" w:rsidP="005D2B1E">
            <w:pPr>
              <w:spacing w:before="120"/>
              <w:rPr>
                <w:rFonts w:ascii="Arial" w:hAnsi="Arial" w:cs="Arial"/>
                <w:sz w:val="20"/>
              </w:rPr>
            </w:pPr>
            <w:r w:rsidRPr="005D2B1E">
              <w:rPr>
                <w:rFonts w:ascii="Arial" w:hAnsi="Arial" w:cs="Arial"/>
                <w:sz w:val="20"/>
              </w:rPr>
              <w:t>Naloxone 0,4 mg/ml (nếu sử dụng thuốc g</w:t>
            </w:r>
            <w:r w:rsidR="005F1B92" w:rsidRPr="005D2B1E">
              <w:rPr>
                <w:rFonts w:ascii="Arial" w:hAnsi="Arial" w:cs="Arial"/>
                <w:sz w:val="20"/>
                <w:lang w:val="en-US"/>
              </w:rPr>
              <w:t>â</w:t>
            </w:r>
            <w:r w:rsidRPr="005D2B1E">
              <w:rPr>
                <w:rFonts w:ascii="Arial" w:hAnsi="Arial" w:cs="Arial"/>
                <w:sz w:val="20"/>
              </w:rPr>
              <w:t>y nghiện)</w:t>
            </w:r>
          </w:p>
        </w:tc>
        <w:tc>
          <w:tcPr>
            <w:tcW w:w="774" w:type="pct"/>
            <w:shd w:val="clear" w:color="auto" w:fill="FFFFFF"/>
            <w:vAlign w:val="center"/>
          </w:tcPr>
          <w:p w14:paraId="150F7B34" w14:textId="77777777" w:rsidR="00BB0DE7" w:rsidRPr="005D2B1E" w:rsidRDefault="005F1B92"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0DF6304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47B91C73" w14:textId="77777777" w:rsidTr="00543948">
        <w:tblPrEx>
          <w:tblCellMar>
            <w:top w:w="0" w:type="dxa"/>
            <w:left w:w="0" w:type="dxa"/>
            <w:bottom w:w="0" w:type="dxa"/>
            <w:right w:w="0" w:type="dxa"/>
          </w:tblCellMar>
        </w:tblPrEx>
        <w:tc>
          <w:tcPr>
            <w:tcW w:w="416" w:type="pct"/>
            <w:shd w:val="clear" w:color="auto" w:fill="FFFFFF"/>
            <w:vAlign w:val="center"/>
          </w:tcPr>
          <w:p w14:paraId="0778B36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30</w:t>
            </w:r>
          </w:p>
        </w:tc>
        <w:tc>
          <w:tcPr>
            <w:tcW w:w="3032" w:type="pct"/>
            <w:shd w:val="clear" w:color="auto" w:fill="FFFFFF"/>
            <w:vAlign w:val="center"/>
          </w:tcPr>
          <w:p w14:paraId="3C87C658" w14:textId="77777777" w:rsidR="00BB0DE7" w:rsidRPr="005D2B1E" w:rsidRDefault="00BB0DE7" w:rsidP="005D2B1E">
            <w:pPr>
              <w:spacing w:before="120"/>
              <w:rPr>
                <w:rFonts w:ascii="Arial" w:hAnsi="Arial" w:cs="Arial"/>
                <w:sz w:val="20"/>
              </w:rPr>
            </w:pPr>
            <w:r w:rsidRPr="005D2B1E">
              <w:rPr>
                <w:rFonts w:ascii="Arial" w:hAnsi="Arial" w:cs="Arial"/>
                <w:sz w:val="20"/>
              </w:rPr>
              <w:t>Bột than hoạt</w:t>
            </w:r>
          </w:p>
        </w:tc>
        <w:tc>
          <w:tcPr>
            <w:tcW w:w="774" w:type="pct"/>
            <w:shd w:val="clear" w:color="auto" w:fill="FFFFFF"/>
            <w:vAlign w:val="center"/>
          </w:tcPr>
          <w:p w14:paraId="3FD0F9D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Tuýp</w:t>
            </w:r>
          </w:p>
        </w:tc>
        <w:tc>
          <w:tcPr>
            <w:tcW w:w="778" w:type="pct"/>
            <w:shd w:val="clear" w:color="auto" w:fill="FFFFFF"/>
            <w:vAlign w:val="center"/>
          </w:tcPr>
          <w:p w14:paraId="4F0D2E6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49F99EA8" w14:textId="77777777" w:rsidTr="00543948">
        <w:tblPrEx>
          <w:tblCellMar>
            <w:top w:w="0" w:type="dxa"/>
            <w:left w:w="0" w:type="dxa"/>
            <w:bottom w:w="0" w:type="dxa"/>
            <w:right w:w="0" w:type="dxa"/>
          </w:tblCellMar>
        </w:tblPrEx>
        <w:tc>
          <w:tcPr>
            <w:tcW w:w="5000" w:type="pct"/>
            <w:gridSpan w:val="4"/>
            <w:shd w:val="clear" w:color="auto" w:fill="FFFFFF"/>
            <w:vAlign w:val="center"/>
          </w:tcPr>
          <w:p w14:paraId="2385401F" w14:textId="77777777" w:rsidR="00BB0DE7" w:rsidRPr="005D2B1E" w:rsidRDefault="00BB0DE7" w:rsidP="005D2B1E">
            <w:pPr>
              <w:spacing w:before="120"/>
              <w:rPr>
                <w:rFonts w:ascii="Arial" w:hAnsi="Arial" w:cs="Arial"/>
                <w:b/>
                <w:sz w:val="20"/>
              </w:rPr>
            </w:pPr>
            <w:r w:rsidRPr="005D2B1E">
              <w:rPr>
                <w:rFonts w:ascii="Arial" w:hAnsi="Arial" w:cs="Arial"/>
                <w:b/>
                <w:sz w:val="20"/>
              </w:rPr>
              <w:t>Thuốc gây t</w:t>
            </w:r>
            <w:r w:rsidR="005F1B92" w:rsidRPr="005D2B1E">
              <w:rPr>
                <w:rFonts w:ascii="Arial" w:hAnsi="Arial" w:cs="Arial"/>
                <w:b/>
                <w:sz w:val="20"/>
                <w:lang w:val="en-US"/>
              </w:rPr>
              <w:t>ê</w:t>
            </w:r>
            <w:r w:rsidRPr="005D2B1E">
              <w:rPr>
                <w:rFonts w:ascii="Arial" w:hAnsi="Arial" w:cs="Arial"/>
                <w:b/>
                <w:sz w:val="20"/>
              </w:rPr>
              <w:t xml:space="preserve"> tại chỗ</w:t>
            </w:r>
          </w:p>
        </w:tc>
      </w:tr>
      <w:tr w:rsidR="00BB0DE7" w:rsidRPr="005D2B1E" w14:paraId="4A9DCD96" w14:textId="77777777" w:rsidTr="00543948">
        <w:tblPrEx>
          <w:tblCellMar>
            <w:top w:w="0" w:type="dxa"/>
            <w:left w:w="0" w:type="dxa"/>
            <w:bottom w:w="0" w:type="dxa"/>
            <w:right w:w="0" w:type="dxa"/>
          </w:tblCellMar>
        </w:tblPrEx>
        <w:tc>
          <w:tcPr>
            <w:tcW w:w="416" w:type="pct"/>
            <w:shd w:val="clear" w:color="auto" w:fill="FFFFFF"/>
            <w:vAlign w:val="center"/>
          </w:tcPr>
          <w:p w14:paraId="0848721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31</w:t>
            </w:r>
          </w:p>
        </w:tc>
        <w:tc>
          <w:tcPr>
            <w:tcW w:w="3032" w:type="pct"/>
            <w:shd w:val="clear" w:color="auto" w:fill="FFFFFF"/>
            <w:vAlign w:val="center"/>
          </w:tcPr>
          <w:p w14:paraId="5E4EAFA1" w14:textId="77777777" w:rsidR="00BB0DE7" w:rsidRPr="005D2B1E" w:rsidRDefault="00BB0DE7" w:rsidP="005D2B1E">
            <w:pPr>
              <w:spacing w:before="120"/>
              <w:rPr>
                <w:rFonts w:ascii="Arial" w:hAnsi="Arial" w:cs="Arial"/>
                <w:sz w:val="20"/>
              </w:rPr>
            </w:pPr>
            <w:r w:rsidRPr="005D2B1E">
              <w:rPr>
                <w:rFonts w:ascii="Arial" w:hAnsi="Arial" w:cs="Arial"/>
                <w:sz w:val="20"/>
              </w:rPr>
              <w:t>Lidocain 2 %/2 ml</w:t>
            </w:r>
          </w:p>
        </w:tc>
        <w:tc>
          <w:tcPr>
            <w:tcW w:w="774" w:type="pct"/>
            <w:shd w:val="clear" w:color="auto" w:fill="FFFFFF"/>
            <w:vAlign w:val="center"/>
          </w:tcPr>
          <w:p w14:paraId="0BB49F50" w14:textId="77777777" w:rsidR="00BB0DE7" w:rsidRPr="005D2B1E" w:rsidRDefault="004310DC" w:rsidP="005D2B1E">
            <w:pPr>
              <w:spacing w:before="120"/>
              <w:jc w:val="center"/>
              <w:rPr>
                <w:rFonts w:ascii="Arial" w:hAnsi="Arial" w:cs="Arial"/>
                <w:sz w:val="20"/>
              </w:rPr>
            </w:pPr>
            <w:r>
              <w:rPr>
                <w:rFonts w:ascii="Arial" w:hAnsi="Arial" w:cs="Arial"/>
                <w:sz w:val="20"/>
                <w:lang w:val="en-GB"/>
              </w:rPr>
              <w:t>Ố</w:t>
            </w:r>
            <w:r w:rsidR="00BB0DE7" w:rsidRPr="005D2B1E">
              <w:rPr>
                <w:rFonts w:ascii="Arial" w:hAnsi="Arial" w:cs="Arial"/>
                <w:sz w:val="20"/>
              </w:rPr>
              <w:t>ng</w:t>
            </w:r>
          </w:p>
        </w:tc>
        <w:tc>
          <w:tcPr>
            <w:tcW w:w="778" w:type="pct"/>
            <w:shd w:val="clear" w:color="auto" w:fill="FFFFFF"/>
            <w:vAlign w:val="center"/>
          </w:tcPr>
          <w:p w14:paraId="2B50822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50</w:t>
            </w:r>
          </w:p>
        </w:tc>
      </w:tr>
      <w:tr w:rsidR="00BB0DE7" w:rsidRPr="005D2B1E" w14:paraId="3EE264D6" w14:textId="77777777" w:rsidTr="00543948">
        <w:tblPrEx>
          <w:tblCellMar>
            <w:top w:w="0" w:type="dxa"/>
            <w:left w:w="0" w:type="dxa"/>
            <w:bottom w:w="0" w:type="dxa"/>
            <w:right w:w="0" w:type="dxa"/>
          </w:tblCellMar>
        </w:tblPrEx>
        <w:tc>
          <w:tcPr>
            <w:tcW w:w="5000" w:type="pct"/>
            <w:gridSpan w:val="4"/>
            <w:shd w:val="clear" w:color="auto" w:fill="FFFFFF"/>
            <w:vAlign w:val="center"/>
          </w:tcPr>
          <w:p w14:paraId="22E4CEE8" w14:textId="77777777" w:rsidR="00BB0DE7" w:rsidRPr="005D2B1E" w:rsidRDefault="00BB0DE7" w:rsidP="005D2B1E">
            <w:pPr>
              <w:spacing w:before="120"/>
              <w:rPr>
                <w:rFonts w:ascii="Arial" w:hAnsi="Arial" w:cs="Arial"/>
                <w:b/>
                <w:sz w:val="20"/>
              </w:rPr>
            </w:pPr>
            <w:r w:rsidRPr="005D2B1E">
              <w:rPr>
                <w:rFonts w:ascii="Arial" w:hAnsi="Arial" w:cs="Arial"/>
                <w:b/>
                <w:sz w:val="20"/>
              </w:rPr>
              <w:t>Thuốc chống chóng mặt</w:t>
            </w:r>
          </w:p>
        </w:tc>
      </w:tr>
      <w:tr w:rsidR="00BB0DE7" w:rsidRPr="005D2B1E" w14:paraId="7CDCE8C9" w14:textId="77777777" w:rsidTr="00543948">
        <w:tblPrEx>
          <w:tblCellMar>
            <w:top w:w="0" w:type="dxa"/>
            <w:left w:w="0" w:type="dxa"/>
            <w:bottom w:w="0" w:type="dxa"/>
            <w:right w:w="0" w:type="dxa"/>
          </w:tblCellMar>
        </w:tblPrEx>
        <w:tc>
          <w:tcPr>
            <w:tcW w:w="416" w:type="pct"/>
            <w:shd w:val="clear" w:color="auto" w:fill="FFFFFF"/>
            <w:vAlign w:val="center"/>
          </w:tcPr>
          <w:p w14:paraId="0E43355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32</w:t>
            </w:r>
          </w:p>
        </w:tc>
        <w:tc>
          <w:tcPr>
            <w:tcW w:w="3032" w:type="pct"/>
            <w:shd w:val="clear" w:color="auto" w:fill="FFFFFF"/>
            <w:vAlign w:val="center"/>
          </w:tcPr>
          <w:p w14:paraId="43613A85" w14:textId="77777777" w:rsidR="00BB0DE7" w:rsidRPr="005D2B1E" w:rsidRDefault="00BB0DE7" w:rsidP="005D2B1E">
            <w:pPr>
              <w:spacing w:before="120"/>
              <w:rPr>
                <w:rFonts w:ascii="Arial" w:hAnsi="Arial" w:cs="Arial"/>
                <w:sz w:val="20"/>
              </w:rPr>
            </w:pPr>
            <w:r w:rsidRPr="005D2B1E">
              <w:rPr>
                <w:rFonts w:ascii="Arial" w:hAnsi="Arial" w:cs="Arial"/>
                <w:sz w:val="20"/>
              </w:rPr>
              <w:t>Acetyl-DL-Leucine 500 mg</w:t>
            </w:r>
          </w:p>
        </w:tc>
        <w:tc>
          <w:tcPr>
            <w:tcW w:w="774" w:type="pct"/>
            <w:shd w:val="clear" w:color="auto" w:fill="FFFFFF"/>
            <w:vAlign w:val="center"/>
          </w:tcPr>
          <w:p w14:paraId="040ECED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4721F5B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1A5B78B7" w14:textId="77777777" w:rsidTr="00543948">
        <w:tblPrEx>
          <w:tblCellMar>
            <w:top w:w="0" w:type="dxa"/>
            <w:left w:w="0" w:type="dxa"/>
            <w:bottom w:w="0" w:type="dxa"/>
            <w:right w:w="0" w:type="dxa"/>
          </w:tblCellMar>
        </w:tblPrEx>
        <w:tc>
          <w:tcPr>
            <w:tcW w:w="5000" w:type="pct"/>
            <w:gridSpan w:val="4"/>
            <w:shd w:val="clear" w:color="auto" w:fill="FFFFFF"/>
            <w:vAlign w:val="center"/>
          </w:tcPr>
          <w:p w14:paraId="41DB6FC4" w14:textId="77777777" w:rsidR="00BB0DE7" w:rsidRPr="005D2B1E" w:rsidRDefault="00BB0DE7" w:rsidP="005D2B1E">
            <w:pPr>
              <w:spacing w:before="120"/>
              <w:rPr>
                <w:rFonts w:ascii="Arial" w:hAnsi="Arial" w:cs="Arial"/>
                <w:b/>
                <w:sz w:val="20"/>
              </w:rPr>
            </w:pPr>
            <w:r w:rsidRPr="005D2B1E">
              <w:rPr>
                <w:rFonts w:ascii="Arial" w:hAnsi="Arial" w:cs="Arial"/>
                <w:b/>
                <w:sz w:val="20"/>
              </w:rPr>
              <w:t>Nhóm thuốc giảm đau, hạ s</w:t>
            </w:r>
            <w:r w:rsidR="005F1B92" w:rsidRPr="005D2B1E">
              <w:rPr>
                <w:rFonts w:ascii="Arial" w:hAnsi="Arial" w:cs="Arial"/>
                <w:b/>
                <w:sz w:val="20"/>
                <w:lang w:val="en-US"/>
              </w:rPr>
              <w:t>ố</w:t>
            </w:r>
            <w:r w:rsidRPr="005D2B1E">
              <w:rPr>
                <w:rFonts w:ascii="Arial" w:hAnsi="Arial" w:cs="Arial"/>
                <w:b/>
                <w:sz w:val="20"/>
              </w:rPr>
              <w:t>t, ch</w:t>
            </w:r>
            <w:r w:rsidR="005F1B92" w:rsidRPr="005D2B1E">
              <w:rPr>
                <w:rFonts w:ascii="Arial" w:hAnsi="Arial" w:cs="Arial"/>
                <w:b/>
                <w:sz w:val="20"/>
                <w:lang w:val="en-US"/>
              </w:rPr>
              <w:t>ố</w:t>
            </w:r>
            <w:r w:rsidRPr="005D2B1E">
              <w:rPr>
                <w:rFonts w:ascii="Arial" w:hAnsi="Arial" w:cs="Arial"/>
                <w:b/>
                <w:sz w:val="20"/>
              </w:rPr>
              <w:t>ng viêm</w:t>
            </w:r>
          </w:p>
        </w:tc>
      </w:tr>
      <w:tr w:rsidR="00BB0DE7" w:rsidRPr="005D2B1E" w14:paraId="025F4168" w14:textId="77777777" w:rsidTr="00543948">
        <w:tblPrEx>
          <w:tblCellMar>
            <w:top w:w="0" w:type="dxa"/>
            <w:left w:w="0" w:type="dxa"/>
            <w:bottom w:w="0" w:type="dxa"/>
            <w:right w:w="0" w:type="dxa"/>
          </w:tblCellMar>
        </w:tblPrEx>
        <w:tc>
          <w:tcPr>
            <w:tcW w:w="416" w:type="pct"/>
            <w:shd w:val="clear" w:color="auto" w:fill="FFFFFF"/>
            <w:vAlign w:val="center"/>
          </w:tcPr>
          <w:p w14:paraId="4232B50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33</w:t>
            </w:r>
          </w:p>
        </w:tc>
        <w:tc>
          <w:tcPr>
            <w:tcW w:w="3032" w:type="pct"/>
            <w:shd w:val="clear" w:color="auto" w:fill="FFFFFF"/>
            <w:vAlign w:val="center"/>
          </w:tcPr>
          <w:p w14:paraId="2E57E8B9" w14:textId="77777777" w:rsidR="00BB0DE7" w:rsidRPr="005D2B1E" w:rsidRDefault="00BB0DE7" w:rsidP="005D2B1E">
            <w:pPr>
              <w:spacing w:before="120"/>
              <w:rPr>
                <w:rFonts w:ascii="Arial" w:hAnsi="Arial" w:cs="Arial"/>
                <w:sz w:val="20"/>
              </w:rPr>
            </w:pPr>
            <w:r w:rsidRPr="005D2B1E">
              <w:rPr>
                <w:rFonts w:ascii="Arial" w:hAnsi="Arial" w:cs="Arial"/>
                <w:sz w:val="20"/>
              </w:rPr>
              <w:t>Paracetamol 1 g</w:t>
            </w:r>
          </w:p>
        </w:tc>
        <w:tc>
          <w:tcPr>
            <w:tcW w:w="774" w:type="pct"/>
            <w:shd w:val="clear" w:color="auto" w:fill="FFFFFF"/>
            <w:vAlign w:val="center"/>
          </w:tcPr>
          <w:p w14:paraId="7D87BB7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5B31037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1ABDB81B" w14:textId="77777777" w:rsidTr="00543948">
        <w:tblPrEx>
          <w:tblCellMar>
            <w:top w:w="0" w:type="dxa"/>
            <w:left w:w="0" w:type="dxa"/>
            <w:bottom w:w="0" w:type="dxa"/>
            <w:right w:w="0" w:type="dxa"/>
          </w:tblCellMar>
        </w:tblPrEx>
        <w:tc>
          <w:tcPr>
            <w:tcW w:w="416" w:type="pct"/>
            <w:shd w:val="clear" w:color="auto" w:fill="FFFFFF"/>
            <w:vAlign w:val="center"/>
          </w:tcPr>
          <w:p w14:paraId="1B5CDD5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34</w:t>
            </w:r>
          </w:p>
        </w:tc>
        <w:tc>
          <w:tcPr>
            <w:tcW w:w="3032" w:type="pct"/>
            <w:shd w:val="clear" w:color="auto" w:fill="FFFFFF"/>
            <w:vAlign w:val="center"/>
          </w:tcPr>
          <w:p w14:paraId="54A4330A" w14:textId="77777777" w:rsidR="00BB0DE7" w:rsidRPr="005D2B1E" w:rsidRDefault="00BB0DE7" w:rsidP="005D2B1E">
            <w:pPr>
              <w:spacing w:before="120"/>
              <w:rPr>
                <w:rFonts w:ascii="Arial" w:hAnsi="Arial" w:cs="Arial"/>
                <w:sz w:val="20"/>
              </w:rPr>
            </w:pPr>
            <w:r w:rsidRPr="005D2B1E">
              <w:rPr>
                <w:rFonts w:ascii="Arial" w:hAnsi="Arial" w:cs="Arial"/>
                <w:sz w:val="20"/>
              </w:rPr>
              <w:t>Paracetamol 500 mg</w:t>
            </w:r>
          </w:p>
        </w:tc>
        <w:tc>
          <w:tcPr>
            <w:tcW w:w="774" w:type="pct"/>
            <w:shd w:val="clear" w:color="auto" w:fill="FFFFFF"/>
            <w:vAlign w:val="center"/>
          </w:tcPr>
          <w:p w14:paraId="3A46EEB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 sủi</w:t>
            </w:r>
          </w:p>
        </w:tc>
        <w:tc>
          <w:tcPr>
            <w:tcW w:w="778" w:type="pct"/>
            <w:shd w:val="clear" w:color="auto" w:fill="FFFFFF"/>
            <w:vAlign w:val="center"/>
          </w:tcPr>
          <w:p w14:paraId="4E407B0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47821898" w14:textId="77777777" w:rsidTr="00543948">
        <w:tblPrEx>
          <w:tblCellMar>
            <w:top w:w="0" w:type="dxa"/>
            <w:left w:w="0" w:type="dxa"/>
            <w:bottom w:w="0" w:type="dxa"/>
            <w:right w:w="0" w:type="dxa"/>
          </w:tblCellMar>
        </w:tblPrEx>
        <w:tc>
          <w:tcPr>
            <w:tcW w:w="5000" w:type="pct"/>
            <w:gridSpan w:val="4"/>
            <w:shd w:val="clear" w:color="auto" w:fill="FFFFFF"/>
            <w:vAlign w:val="center"/>
          </w:tcPr>
          <w:p w14:paraId="7B4CAC7C" w14:textId="77777777" w:rsidR="00BB0DE7" w:rsidRPr="005D2B1E" w:rsidRDefault="00BB0DE7" w:rsidP="005D2B1E">
            <w:pPr>
              <w:spacing w:before="120"/>
              <w:rPr>
                <w:rFonts w:ascii="Arial" w:hAnsi="Arial" w:cs="Arial"/>
                <w:b/>
                <w:sz w:val="20"/>
              </w:rPr>
            </w:pPr>
            <w:r w:rsidRPr="005D2B1E">
              <w:rPr>
                <w:rFonts w:ascii="Arial" w:hAnsi="Arial" w:cs="Arial"/>
                <w:b/>
                <w:sz w:val="20"/>
              </w:rPr>
              <w:t>Dịch truyền</w:t>
            </w:r>
          </w:p>
        </w:tc>
      </w:tr>
      <w:tr w:rsidR="00BB0DE7" w:rsidRPr="005D2B1E" w14:paraId="4CB76174" w14:textId="77777777" w:rsidTr="00543948">
        <w:tblPrEx>
          <w:tblCellMar>
            <w:top w:w="0" w:type="dxa"/>
            <w:left w:w="0" w:type="dxa"/>
            <w:bottom w:w="0" w:type="dxa"/>
            <w:right w:w="0" w:type="dxa"/>
          </w:tblCellMar>
        </w:tblPrEx>
        <w:tc>
          <w:tcPr>
            <w:tcW w:w="416" w:type="pct"/>
            <w:shd w:val="clear" w:color="auto" w:fill="FFFFFF"/>
            <w:vAlign w:val="center"/>
          </w:tcPr>
          <w:p w14:paraId="64F6495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35</w:t>
            </w:r>
          </w:p>
        </w:tc>
        <w:tc>
          <w:tcPr>
            <w:tcW w:w="3032" w:type="pct"/>
            <w:shd w:val="clear" w:color="auto" w:fill="FFFFFF"/>
            <w:vAlign w:val="center"/>
          </w:tcPr>
          <w:p w14:paraId="5767C147" w14:textId="77777777" w:rsidR="00BB0DE7" w:rsidRPr="005D2B1E" w:rsidRDefault="00BB0DE7" w:rsidP="005D2B1E">
            <w:pPr>
              <w:spacing w:before="120"/>
              <w:rPr>
                <w:rFonts w:ascii="Arial" w:hAnsi="Arial" w:cs="Arial"/>
                <w:sz w:val="20"/>
              </w:rPr>
            </w:pPr>
            <w:r w:rsidRPr="005D2B1E">
              <w:rPr>
                <w:rFonts w:ascii="Arial" w:hAnsi="Arial" w:cs="Arial"/>
                <w:sz w:val="20"/>
              </w:rPr>
              <w:t>Dung dị</w:t>
            </w:r>
            <w:r w:rsidR="003D48B2" w:rsidRPr="005D2B1E">
              <w:rPr>
                <w:rFonts w:ascii="Arial" w:hAnsi="Arial" w:cs="Arial"/>
                <w:sz w:val="20"/>
              </w:rPr>
              <w:t>ch natr</w:t>
            </w:r>
            <w:r w:rsidR="003D48B2" w:rsidRPr="005D2B1E">
              <w:rPr>
                <w:rFonts w:ascii="Arial" w:hAnsi="Arial" w:cs="Arial"/>
                <w:sz w:val="20"/>
                <w:lang w:val="en-US"/>
              </w:rPr>
              <w:t>i</w:t>
            </w:r>
            <w:r w:rsidRPr="005D2B1E">
              <w:rPr>
                <w:rFonts w:ascii="Arial" w:hAnsi="Arial" w:cs="Arial"/>
                <w:sz w:val="20"/>
              </w:rPr>
              <w:t>clorua 0,9% 500 ml</w:t>
            </w:r>
          </w:p>
        </w:tc>
        <w:tc>
          <w:tcPr>
            <w:tcW w:w="774" w:type="pct"/>
            <w:shd w:val="clear" w:color="auto" w:fill="FFFFFF"/>
            <w:vAlign w:val="center"/>
          </w:tcPr>
          <w:p w14:paraId="426EAF9D" w14:textId="77777777" w:rsidR="00BB0DE7" w:rsidRPr="005D2B1E" w:rsidRDefault="005D0657" w:rsidP="005D2B1E">
            <w:pPr>
              <w:spacing w:before="120"/>
              <w:jc w:val="center"/>
              <w:rPr>
                <w:rFonts w:ascii="Arial" w:hAnsi="Arial" w:cs="Arial"/>
                <w:sz w:val="20"/>
                <w:lang w:val="en-US"/>
              </w:rPr>
            </w:pPr>
            <w:r w:rsidRPr="005D2B1E">
              <w:rPr>
                <w:rFonts w:ascii="Arial" w:hAnsi="Arial" w:cs="Arial"/>
                <w:sz w:val="20"/>
              </w:rPr>
              <w:t>Cha</w:t>
            </w:r>
            <w:r w:rsidRPr="005D2B1E">
              <w:rPr>
                <w:rFonts w:ascii="Arial" w:hAnsi="Arial" w:cs="Arial"/>
                <w:sz w:val="20"/>
                <w:lang w:val="en-US"/>
              </w:rPr>
              <w:t>i</w:t>
            </w:r>
          </w:p>
        </w:tc>
        <w:tc>
          <w:tcPr>
            <w:tcW w:w="778" w:type="pct"/>
            <w:shd w:val="clear" w:color="auto" w:fill="FFFFFF"/>
            <w:vAlign w:val="center"/>
          </w:tcPr>
          <w:p w14:paraId="2B53E65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4AE5BCE8" w14:textId="77777777" w:rsidTr="00543948">
        <w:tblPrEx>
          <w:tblCellMar>
            <w:top w:w="0" w:type="dxa"/>
            <w:left w:w="0" w:type="dxa"/>
            <w:bottom w:w="0" w:type="dxa"/>
            <w:right w:w="0" w:type="dxa"/>
          </w:tblCellMar>
        </w:tblPrEx>
        <w:tc>
          <w:tcPr>
            <w:tcW w:w="416" w:type="pct"/>
            <w:shd w:val="clear" w:color="auto" w:fill="FFFFFF"/>
            <w:vAlign w:val="center"/>
          </w:tcPr>
          <w:p w14:paraId="3222898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36</w:t>
            </w:r>
          </w:p>
        </w:tc>
        <w:tc>
          <w:tcPr>
            <w:tcW w:w="3032" w:type="pct"/>
            <w:shd w:val="clear" w:color="auto" w:fill="FFFFFF"/>
            <w:vAlign w:val="center"/>
          </w:tcPr>
          <w:p w14:paraId="72034A46" w14:textId="77777777" w:rsidR="00BB0DE7" w:rsidRPr="005D2B1E" w:rsidRDefault="00BB0DE7" w:rsidP="005D2B1E">
            <w:pPr>
              <w:spacing w:before="120"/>
              <w:rPr>
                <w:rFonts w:ascii="Arial" w:hAnsi="Arial" w:cs="Arial"/>
                <w:sz w:val="20"/>
              </w:rPr>
            </w:pPr>
            <w:r w:rsidRPr="005D2B1E">
              <w:rPr>
                <w:rFonts w:ascii="Arial" w:hAnsi="Arial" w:cs="Arial"/>
                <w:sz w:val="20"/>
              </w:rPr>
              <w:t>Dung dịch glucose 5% 500 ml</w:t>
            </w:r>
          </w:p>
        </w:tc>
        <w:tc>
          <w:tcPr>
            <w:tcW w:w="774" w:type="pct"/>
            <w:shd w:val="clear" w:color="auto" w:fill="FFFFFF"/>
            <w:vAlign w:val="center"/>
          </w:tcPr>
          <w:p w14:paraId="034542C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131FED7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509CBAE4" w14:textId="77777777" w:rsidTr="00543948">
        <w:tblPrEx>
          <w:tblCellMar>
            <w:top w:w="0" w:type="dxa"/>
            <w:left w:w="0" w:type="dxa"/>
            <w:bottom w:w="0" w:type="dxa"/>
            <w:right w:w="0" w:type="dxa"/>
          </w:tblCellMar>
        </w:tblPrEx>
        <w:tc>
          <w:tcPr>
            <w:tcW w:w="416" w:type="pct"/>
            <w:shd w:val="clear" w:color="auto" w:fill="FFFFFF"/>
            <w:vAlign w:val="center"/>
          </w:tcPr>
          <w:p w14:paraId="6A8CF67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37</w:t>
            </w:r>
          </w:p>
        </w:tc>
        <w:tc>
          <w:tcPr>
            <w:tcW w:w="3032" w:type="pct"/>
            <w:shd w:val="clear" w:color="auto" w:fill="FFFFFF"/>
            <w:vAlign w:val="center"/>
          </w:tcPr>
          <w:p w14:paraId="3CD8C398" w14:textId="77777777" w:rsidR="00BB0DE7" w:rsidRPr="005D2B1E" w:rsidRDefault="00BB0DE7" w:rsidP="005D2B1E">
            <w:pPr>
              <w:spacing w:before="120"/>
              <w:rPr>
                <w:rFonts w:ascii="Arial" w:hAnsi="Arial" w:cs="Arial"/>
                <w:sz w:val="20"/>
              </w:rPr>
            </w:pPr>
            <w:r w:rsidRPr="005D2B1E">
              <w:rPr>
                <w:rFonts w:ascii="Arial" w:hAnsi="Arial" w:cs="Arial"/>
                <w:sz w:val="20"/>
              </w:rPr>
              <w:t>Dung dịch glucose 10% 500 ml</w:t>
            </w:r>
          </w:p>
        </w:tc>
        <w:tc>
          <w:tcPr>
            <w:tcW w:w="774" w:type="pct"/>
            <w:shd w:val="clear" w:color="auto" w:fill="FFFFFF"/>
            <w:vAlign w:val="center"/>
          </w:tcPr>
          <w:p w14:paraId="62D4822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0D92B7A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A2ED842" w14:textId="77777777" w:rsidTr="00543948">
        <w:tblPrEx>
          <w:tblCellMar>
            <w:top w:w="0" w:type="dxa"/>
            <w:left w:w="0" w:type="dxa"/>
            <w:bottom w:w="0" w:type="dxa"/>
            <w:right w:w="0" w:type="dxa"/>
          </w:tblCellMar>
        </w:tblPrEx>
        <w:tc>
          <w:tcPr>
            <w:tcW w:w="416" w:type="pct"/>
            <w:shd w:val="clear" w:color="auto" w:fill="FFFFFF"/>
            <w:vAlign w:val="center"/>
          </w:tcPr>
          <w:p w14:paraId="27BA974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38</w:t>
            </w:r>
          </w:p>
        </w:tc>
        <w:tc>
          <w:tcPr>
            <w:tcW w:w="3032" w:type="pct"/>
            <w:shd w:val="clear" w:color="auto" w:fill="FFFFFF"/>
            <w:vAlign w:val="center"/>
          </w:tcPr>
          <w:p w14:paraId="3C49EEC2" w14:textId="77777777" w:rsidR="00BB0DE7" w:rsidRPr="005D2B1E" w:rsidRDefault="00BB0DE7" w:rsidP="005D2B1E">
            <w:pPr>
              <w:spacing w:before="120"/>
              <w:rPr>
                <w:rFonts w:ascii="Arial" w:hAnsi="Arial" w:cs="Arial"/>
                <w:sz w:val="20"/>
              </w:rPr>
            </w:pPr>
            <w:r w:rsidRPr="005D2B1E">
              <w:rPr>
                <w:rFonts w:ascii="Arial" w:hAnsi="Arial" w:cs="Arial"/>
                <w:sz w:val="20"/>
              </w:rPr>
              <w:t>Dung dịch glucose 10% 500 ml</w:t>
            </w:r>
          </w:p>
        </w:tc>
        <w:tc>
          <w:tcPr>
            <w:tcW w:w="774" w:type="pct"/>
            <w:shd w:val="clear" w:color="auto" w:fill="FFFFFF"/>
            <w:vAlign w:val="center"/>
          </w:tcPr>
          <w:p w14:paraId="7B59674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2FDB469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926D1FB" w14:textId="77777777" w:rsidTr="00543948">
        <w:tblPrEx>
          <w:tblCellMar>
            <w:top w:w="0" w:type="dxa"/>
            <w:left w:w="0" w:type="dxa"/>
            <w:bottom w:w="0" w:type="dxa"/>
            <w:right w:w="0" w:type="dxa"/>
          </w:tblCellMar>
        </w:tblPrEx>
        <w:tc>
          <w:tcPr>
            <w:tcW w:w="416" w:type="pct"/>
            <w:shd w:val="clear" w:color="auto" w:fill="FFFFFF"/>
            <w:vAlign w:val="center"/>
          </w:tcPr>
          <w:p w14:paraId="422B1C9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39</w:t>
            </w:r>
          </w:p>
        </w:tc>
        <w:tc>
          <w:tcPr>
            <w:tcW w:w="3032" w:type="pct"/>
            <w:shd w:val="clear" w:color="auto" w:fill="FFFFFF"/>
            <w:vAlign w:val="center"/>
          </w:tcPr>
          <w:p w14:paraId="0AF3B02F" w14:textId="77777777" w:rsidR="00BB0DE7" w:rsidRPr="005D2B1E" w:rsidRDefault="00BB0DE7" w:rsidP="005D2B1E">
            <w:pPr>
              <w:spacing w:before="120"/>
              <w:rPr>
                <w:rFonts w:ascii="Arial" w:hAnsi="Arial" w:cs="Arial"/>
                <w:sz w:val="20"/>
              </w:rPr>
            </w:pPr>
            <w:r w:rsidRPr="005D2B1E">
              <w:rPr>
                <w:rFonts w:ascii="Arial" w:hAnsi="Arial" w:cs="Arial"/>
                <w:sz w:val="20"/>
              </w:rPr>
              <w:t>Dung dịch ringer lactate 500 ml</w:t>
            </w:r>
          </w:p>
        </w:tc>
        <w:tc>
          <w:tcPr>
            <w:tcW w:w="774" w:type="pct"/>
            <w:shd w:val="clear" w:color="auto" w:fill="FFFFFF"/>
            <w:vAlign w:val="center"/>
          </w:tcPr>
          <w:p w14:paraId="41BAB5D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32DDFC5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268E8784" w14:textId="77777777" w:rsidTr="00543948">
        <w:tblPrEx>
          <w:tblCellMar>
            <w:top w:w="0" w:type="dxa"/>
            <w:left w:w="0" w:type="dxa"/>
            <w:bottom w:w="0" w:type="dxa"/>
            <w:right w:w="0" w:type="dxa"/>
          </w:tblCellMar>
        </w:tblPrEx>
        <w:tc>
          <w:tcPr>
            <w:tcW w:w="416" w:type="pct"/>
            <w:shd w:val="clear" w:color="auto" w:fill="FFFFFF"/>
            <w:vAlign w:val="center"/>
          </w:tcPr>
          <w:p w14:paraId="3152300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40</w:t>
            </w:r>
          </w:p>
        </w:tc>
        <w:tc>
          <w:tcPr>
            <w:tcW w:w="3032" w:type="pct"/>
            <w:shd w:val="clear" w:color="auto" w:fill="FFFFFF"/>
            <w:vAlign w:val="center"/>
          </w:tcPr>
          <w:p w14:paraId="3909259B" w14:textId="77777777" w:rsidR="00BB0DE7" w:rsidRPr="005D2B1E" w:rsidRDefault="00BB0DE7" w:rsidP="005D2B1E">
            <w:pPr>
              <w:spacing w:before="120"/>
              <w:rPr>
                <w:rFonts w:ascii="Arial" w:hAnsi="Arial" w:cs="Arial"/>
                <w:sz w:val="20"/>
              </w:rPr>
            </w:pPr>
            <w:r w:rsidRPr="005D2B1E">
              <w:rPr>
                <w:rFonts w:ascii="Arial" w:hAnsi="Arial" w:cs="Arial"/>
                <w:sz w:val="20"/>
              </w:rPr>
              <w:t>Dung dịch Hydroxyethyl starch 6% hoặc dung dịch cao phân tử khác tương đương 500 ml</w:t>
            </w:r>
          </w:p>
        </w:tc>
        <w:tc>
          <w:tcPr>
            <w:tcW w:w="774" w:type="pct"/>
            <w:shd w:val="clear" w:color="auto" w:fill="FFFFFF"/>
            <w:vAlign w:val="center"/>
          </w:tcPr>
          <w:p w14:paraId="2EF4737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Chai</w:t>
            </w:r>
          </w:p>
        </w:tc>
        <w:tc>
          <w:tcPr>
            <w:tcW w:w="778" w:type="pct"/>
            <w:shd w:val="clear" w:color="auto" w:fill="FFFFFF"/>
            <w:vAlign w:val="center"/>
          </w:tcPr>
          <w:p w14:paraId="72FE72F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0303A183" w14:textId="77777777" w:rsidTr="00543948">
        <w:tblPrEx>
          <w:tblCellMar>
            <w:top w:w="0" w:type="dxa"/>
            <w:left w:w="0" w:type="dxa"/>
            <w:bottom w:w="0" w:type="dxa"/>
            <w:right w:w="0" w:type="dxa"/>
          </w:tblCellMar>
        </w:tblPrEx>
        <w:tc>
          <w:tcPr>
            <w:tcW w:w="5000" w:type="pct"/>
            <w:gridSpan w:val="4"/>
            <w:shd w:val="clear" w:color="auto" w:fill="FFFFFF"/>
            <w:vAlign w:val="center"/>
          </w:tcPr>
          <w:p w14:paraId="44F19590" w14:textId="77777777" w:rsidR="00BB0DE7" w:rsidRPr="005D2B1E" w:rsidRDefault="00BB0DE7" w:rsidP="005D2B1E">
            <w:pPr>
              <w:spacing w:before="120"/>
              <w:rPr>
                <w:rFonts w:ascii="Arial" w:hAnsi="Arial" w:cs="Arial"/>
                <w:b/>
                <w:sz w:val="20"/>
              </w:rPr>
            </w:pPr>
            <w:r w:rsidRPr="005D2B1E">
              <w:rPr>
                <w:rFonts w:ascii="Arial" w:hAnsi="Arial" w:cs="Arial"/>
                <w:b/>
                <w:sz w:val="20"/>
              </w:rPr>
              <w:t xml:space="preserve">Nhóm thuốc chống dị </w:t>
            </w:r>
            <w:r w:rsidR="005D2825" w:rsidRPr="005D2B1E">
              <w:rPr>
                <w:rFonts w:ascii="Arial" w:hAnsi="Arial" w:cs="Arial"/>
                <w:b/>
                <w:sz w:val="20"/>
                <w:lang w:val="en-US"/>
              </w:rPr>
              <w:t>ứ</w:t>
            </w:r>
            <w:r w:rsidRPr="005D2B1E">
              <w:rPr>
                <w:rFonts w:ascii="Arial" w:hAnsi="Arial" w:cs="Arial"/>
                <w:b/>
                <w:sz w:val="20"/>
              </w:rPr>
              <w:t>ng</w:t>
            </w:r>
          </w:p>
        </w:tc>
      </w:tr>
      <w:tr w:rsidR="00BB0DE7" w:rsidRPr="005D2B1E" w14:paraId="009924A0" w14:textId="77777777" w:rsidTr="00543948">
        <w:tblPrEx>
          <w:tblCellMar>
            <w:top w:w="0" w:type="dxa"/>
            <w:left w:w="0" w:type="dxa"/>
            <w:bottom w:w="0" w:type="dxa"/>
            <w:right w:w="0" w:type="dxa"/>
          </w:tblCellMar>
        </w:tblPrEx>
        <w:tc>
          <w:tcPr>
            <w:tcW w:w="416" w:type="pct"/>
            <w:shd w:val="clear" w:color="auto" w:fill="FFFFFF"/>
            <w:vAlign w:val="center"/>
          </w:tcPr>
          <w:p w14:paraId="3D57DD2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41</w:t>
            </w:r>
          </w:p>
        </w:tc>
        <w:tc>
          <w:tcPr>
            <w:tcW w:w="3032" w:type="pct"/>
            <w:shd w:val="clear" w:color="auto" w:fill="FFFFFF"/>
            <w:vAlign w:val="center"/>
          </w:tcPr>
          <w:p w14:paraId="6ECC14B5" w14:textId="77777777" w:rsidR="00BB0DE7" w:rsidRPr="005D2B1E" w:rsidRDefault="00BB0DE7" w:rsidP="005D2B1E">
            <w:pPr>
              <w:spacing w:before="120"/>
              <w:rPr>
                <w:rFonts w:ascii="Arial" w:hAnsi="Arial" w:cs="Arial"/>
                <w:sz w:val="20"/>
              </w:rPr>
            </w:pPr>
            <w:r w:rsidRPr="005D2B1E">
              <w:rPr>
                <w:rFonts w:ascii="Arial" w:hAnsi="Arial" w:cs="Arial"/>
                <w:sz w:val="20"/>
              </w:rPr>
              <w:t>Diphenhydramin hydroclorid 10 mg</w:t>
            </w:r>
          </w:p>
        </w:tc>
        <w:tc>
          <w:tcPr>
            <w:tcW w:w="774" w:type="pct"/>
            <w:shd w:val="clear" w:color="auto" w:fill="FFFFFF"/>
            <w:vAlign w:val="center"/>
          </w:tcPr>
          <w:p w14:paraId="2643580B" w14:textId="77777777" w:rsidR="00BB0DE7" w:rsidRPr="005D2B1E" w:rsidRDefault="005D2825"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0095743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Từ 2 đến 5</w:t>
            </w:r>
          </w:p>
        </w:tc>
      </w:tr>
      <w:tr w:rsidR="00BB0DE7" w:rsidRPr="005D2B1E" w14:paraId="5DE33F7C" w14:textId="77777777" w:rsidTr="00543948">
        <w:tblPrEx>
          <w:tblCellMar>
            <w:top w:w="0" w:type="dxa"/>
            <w:left w:w="0" w:type="dxa"/>
            <w:bottom w:w="0" w:type="dxa"/>
            <w:right w:w="0" w:type="dxa"/>
          </w:tblCellMar>
        </w:tblPrEx>
        <w:tc>
          <w:tcPr>
            <w:tcW w:w="416" w:type="pct"/>
            <w:shd w:val="clear" w:color="auto" w:fill="FFFFFF"/>
            <w:vAlign w:val="center"/>
          </w:tcPr>
          <w:p w14:paraId="0E1EC72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42</w:t>
            </w:r>
          </w:p>
        </w:tc>
        <w:tc>
          <w:tcPr>
            <w:tcW w:w="3032" w:type="pct"/>
            <w:shd w:val="clear" w:color="auto" w:fill="FFFFFF"/>
            <w:vAlign w:val="center"/>
          </w:tcPr>
          <w:p w14:paraId="4DCAC48C" w14:textId="77777777" w:rsidR="00BB0DE7" w:rsidRPr="005D2B1E" w:rsidRDefault="00BB0DE7" w:rsidP="005D2B1E">
            <w:pPr>
              <w:spacing w:before="120"/>
              <w:rPr>
                <w:rFonts w:ascii="Arial" w:hAnsi="Arial" w:cs="Arial"/>
                <w:sz w:val="20"/>
              </w:rPr>
            </w:pPr>
            <w:r w:rsidRPr="005D2B1E">
              <w:rPr>
                <w:rFonts w:ascii="Arial" w:hAnsi="Arial" w:cs="Arial"/>
                <w:sz w:val="20"/>
              </w:rPr>
              <w:t>Methylpredn</w:t>
            </w:r>
            <w:r w:rsidR="009D7D8F" w:rsidRPr="005D2B1E">
              <w:rPr>
                <w:rFonts w:ascii="Arial" w:hAnsi="Arial" w:cs="Arial"/>
                <w:sz w:val="20"/>
                <w:lang w:val="en-US"/>
              </w:rPr>
              <w:t>i</w:t>
            </w:r>
            <w:r w:rsidRPr="005D2B1E">
              <w:rPr>
                <w:rFonts w:ascii="Arial" w:hAnsi="Arial" w:cs="Arial"/>
                <w:sz w:val="20"/>
              </w:rPr>
              <w:t>soione Natri succinate 40 mg</w:t>
            </w:r>
          </w:p>
        </w:tc>
        <w:tc>
          <w:tcPr>
            <w:tcW w:w="774" w:type="pct"/>
            <w:shd w:val="clear" w:color="auto" w:fill="FFFFFF"/>
            <w:vAlign w:val="center"/>
          </w:tcPr>
          <w:p w14:paraId="76E301D7" w14:textId="77777777" w:rsidR="00BB0DE7" w:rsidRPr="005D2B1E" w:rsidRDefault="005D2825"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7DCA887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w:t>
            </w:r>
          </w:p>
        </w:tc>
      </w:tr>
      <w:tr w:rsidR="00BB0DE7" w:rsidRPr="005D2B1E" w14:paraId="40481DB3" w14:textId="77777777" w:rsidTr="00543948">
        <w:tblPrEx>
          <w:tblCellMar>
            <w:top w:w="0" w:type="dxa"/>
            <w:left w:w="0" w:type="dxa"/>
            <w:bottom w:w="0" w:type="dxa"/>
            <w:right w:w="0" w:type="dxa"/>
          </w:tblCellMar>
        </w:tblPrEx>
        <w:tc>
          <w:tcPr>
            <w:tcW w:w="416" w:type="pct"/>
            <w:shd w:val="clear" w:color="auto" w:fill="FFFFFF"/>
            <w:vAlign w:val="center"/>
          </w:tcPr>
          <w:p w14:paraId="72075FA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43</w:t>
            </w:r>
          </w:p>
        </w:tc>
        <w:tc>
          <w:tcPr>
            <w:tcW w:w="3032" w:type="pct"/>
            <w:shd w:val="clear" w:color="auto" w:fill="FFFFFF"/>
            <w:vAlign w:val="center"/>
          </w:tcPr>
          <w:p w14:paraId="1FEE2B58" w14:textId="77777777" w:rsidR="00BB0DE7" w:rsidRPr="005D2B1E" w:rsidRDefault="00BB0DE7" w:rsidP="005D2B1E">
            <w:pPr>
              <w:spacing w:before="120"/>
              <w:rPr>
                <w:rFonts w:ascii="Arial" w:hAnsi="Arial" w:cs="Arial"/>
                <w:sz w:val="20"/>
              </w:rPr>
            </w:pPr>
            <w:r w:rsidRPr="005D2B1E">
              <w:rPr>
                <w:rFonts w:ascii="Arial" w:hAnsi="Arial" w:cs="Arial"/>
                <w:sz w:val="20"/>
              </w:rPr>
              <w:t>Chlorpheniramine maleate 4 mg</w:t>
            </w:r>
          </w:p>
        </w:tc>
        <w:tc>
          <w:tcPr>
            <w:tcW w:w="774" w:type="pct"/>
            <w:shd w:val="clear" w:color="auto" w:fill="FFFFFF"/>
            <w:vAlign w:val="center"/>
          </w:tcPr>
          <w:p w14:paraId="0F018B2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 n</w:t>
            </w:r>
            <w:r w:rsidR="001A729F" w:rsidRPr="005D2B1E">
              <w:rPr>
                <w:rFonts w:ascii="Arial" w:hAnsi="Arial" w:cs="Arial"/>
                <w:sz w:val="20"/>
                <w:lang w:val="en-US"/>
              </w:rPr>
              <w:t>é</w:t>
            </w:r>
            <w:r w:rsidRPr="005D2B1E">
              <w:rPr>
                <w:rFonts w:ascii="Arial" w:hAnsi="Arial" w:cs="Arial"/>
                <w:sz w:val="20"/>
              </w:rPr>
              <w:t>n</w:t>
            </w:r>
          </w:p>
        </w:tc>
        <w:tc>
          <w:tcPr>
            <w:tcW w:w="778" w:type="pct"/>
            <w:shd w:val="clear" w:color="auto" w:fill="FFFFFF"/>
            <w:vAlign w:val="center"/>
          </w:tcPr>
          <w:p w14:paraId="4943921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20</w:t>
            </w:r>
          </w:p>
        </w:tc>
      </w:tr>
      <w:tr w:rsidR="00BB0DE7" w:rsidRPr="005D2B1E" w14:paraId="0A6B69D7" w14:textId="77777777" w:rsidTr="00543948">
        <w:tblPrEx>
          <w:tblCellMar>
            <w:top w:w="0" w:type="dxa"/>
            <w:left w:w="0" w:type="dxa"/>
            <w:bottom w:w="0" w:type="dxa"/>
            <w:right w:w="0" w:type="dxa"/>
          </w:tblCellMar>
        </w:tblPrEx>
        <w:tc>
          <w:tcPr>
            <w:tcW w:w="416" w:type="pct"/>
            <w:shd w:val="clear" w:color="auto" w:fill="FFFFFF"/>
            <w:vAlign w:val="center"/>
          </w:tcPr>
          <w:p w14:paraId="29A82F5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44</w:t>
            </w:r>
          </w:p>
        </w:tc>
        <w:tc>
          <w:tcPr>
            <w:tcW w:w="3032" w:type="pct"/>
            <w:shd w:val="clear" w:color="auto" w:fill="FFFFFF"/>
            <w:vAlign w:val="center"/>
          </w:tcPr>
          <w:p w14:paraId="342D4293" w14:textId="77777777" w:rsidR="00BB0DE7" w:rsidRPr="005D2B1E" w:rsidRDefault="00BB0DE7" w:rsidP="005D2B1E">
            <w:pPr>
              <w:spacing w:before="120"/>
              <w:rPr>
                <w:rFonts w:ascii="Arial" w:hAnsi="Arial" w:cs="Arial"/>
                <w:sz w:val="20"/>
              </w:rPr>
            </w:pPr>
            <w:r w:rsidRPr="005D2B1E">
              <w:rPr>
                <w:rFonts w:ascii="Arial" w:hAnsi="Arial" w:cs="Arial"/>
                <w:sz w:val="20"/>
              </w:rPr>
              <w:t>Loratadin 10 mg</w:t>
            </w:r>
          </w:p>
        </w:tc>
        <w:tc>
          <w:tcPr>
            <w:tcW w:w="774" w:type="pct"/>
            <w:shd w:val="clear" w:color="auto" w:fill="FFFFFF"/>
            <w:vAlign w:val="center"/>
          </w:tcPr>
          <w:p w14:paraId="475FC1B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 nén</w:t>
            </w:r>
          </w:p>
        </w:tc>
        <w:tc>
          <w:tcPr>
            <w:tcW w:w="778" w:type="pct"/>
            <w:shd w:val="clear" w:color="auto" w:fill="FFFFFF"/>
            <w:vAlign w:val="center"/>
          </w:tcPr>
          <w:p w14:paraId="3F96774C"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794D5D7C" w14:textId="77777777" w:rsidTr="00543948">
        <w:tblPrEx>
          <w:tblCellMar>
            <w:top w:w="0" w:type="dxa"/>
            <w:left w:w="0" w:type="dxa"/>
            <w:bottom w:w="0" w:type="dxa"/>
            <w:right w:w="0" w:type="dxa"/>
          </w:tblCellMar>
        </w:tblPrEx>
        <w:tc>
          <w:tcPr>
            <w:tcW w:w="5000" w:type="pct"/>
            <w:gridSpan w:val="4"/>
            <w:shd w:val="clear" w:color="auto" w:fill="FFFFFF"/>
            <w:vAlign w:val="center"/>
          </w:tcPr>
          <w:p w14:paraId="55C81EAB" w14:textId="77777777" w:rsidR="00BB0DE7" w:rsidRPr="005D2B1E" w:rsidRDefault="00BB0DE7" w:rsidP="005D2B1E">
            <w:pPr>
              <w:spacing w:before="120"/>
              <w:rPr>
                <w:rFonts w:ascii="Arial" w:hAnsi="Arial" w:cs="Arial"/>
                <w:b/>
                <w:sz w:val="20"/>
              </w:rPr>
            </w:pPr>
            <w:r w:rsidRPr="005D2B1E">
              <w:rPr>
                <w:rFonts w:ascii="Arial" w:hAnsi="Arial" w:cs="Arial"/>
                <w:b/>
                <w:sz w:val="20"/>
              </w:rPr>
              <w:t>Một số thuốc khác</w:t>
            </w:r>
          </w:p>
        </w:tc>
      </w:tr>
      <w:tr w:rsidR="00BB0DE7" w:rsidRPr="005D2B1E" w14:paraId="59C82409" w14:textId="77777777" w:rsidTr="00543948">
        <w:tblPrEx>
          <w:tblCellMar>
            <w:top w:w="0" w:type="dxa"/>
            <w:left w:w="0" w:type="dxa"/>
            <w:bottom w:w="0" w:type="dxa"/>
            <w:right w:w="0" w:type="dxa"/>
          </w:tblCellMar>
        </w:tblPrEx>
        <w:tc>
          <w:tcPr>
            <w:tcW w:w="416" w:type="pct"/>
            <w:shd w:val="clear" w:color="auto" w:fill="FFFFFF"/>
            <w:vAlign w:val="center"/>
          </w:tcPr>
          <w:p w14:paraId="2808564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45</w:t>
            </w:r>
          </w:p>
        </w:tc>
        <w:tc>
          <w:tcPr>
            <w:tcW w:w="3032" w:type="pct"/>
            <w:shd w:val="clear" w:color="auto" w:fill="FFFFFF"/>
            <w:vAlign w:val="center"/>
          </w:tcPr>
          <w:p w14:paraId="62E3DCB4" w14:textId="77777777" w:rsidR="00BB0DE7" w:rsidRPr="005D2B1E" w:rsidRDefault="00BB0DE7" w:rsidP="005D2B1E">
            <w:pPr>
              <w:spacing w:before="120"/>
              <w:rPr>
                <w:rFonts w:ascii="Arial" w:hAnsi="Arial" w:cs="Arial"/>
                <w:sz w:val="20"/>
              </w:rPr>
            </w:pPr>
            <w:r w:rsidRPr="005D2B1E">
              <w:rPr>
                <w:rFonts w:ascii="Arial" w:hAnsi="Arial" w:cs="Arial"/>
                <w:sz w:val="20"/>
              </w:rPr>
              <w:t>Panthenol (thuốc xịt bỏng)</w:t>
            </w:r>
          </w:p>
        </w:tc>
        <w:tc>
          <w:tcPr>
            <w:tcW w:w="774" w:type="pct"/>
            <w:shd w:val="clear" w:color="auto" w:fill="FFFFFF"/>
            <w:vAlign w:val="center"/>
          </w:tcPr>
          <w:p w14:paraId="5A96D49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Tuýp</w:t>
            </w:r>
          </w:p>
        </w:tc>
        <w:tc>
          <w:tcPr>
            <w:tcW w:w="778" w:type="pct"/>
            <w:shd w:val="clear" w:color="auto" w:fill="FFFFFF"/>
            <w:vAlign w:val="center"/>
          </w:tcPr>
          <w:p w14:paraId="6766473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6E44957A" w14:textId="77777777" w:rsidTr="00543948">
        <w:tblPrEx>
          <w:tblCellMar>
            <w:top w:w="0" w:type="dxa"/>
            <w:left w:w="0" w:type="dxa"/>
            <w:bottom w:w="0" w:type="dxa"/>
            <w:right w:w="0" w:type="dxa"/>
          </w:tblCellMar>
        </w:tblPrEx>
        <w:tc>
          <w:tcPr>
            <w:tcW w:w="416" w:type="pct"/>
            <w:shd w:val="clear" w:color="auto" w:fill="FFFFFF"/>
            <w:vAlign w:val="center"/>
          </w:tcPr>
          <w:p w14:paraId="6E1B598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46</w:t>
            </w:r>
          </w:p>
        </w:tc>
        <w:tc>
          <w:tcPr>
            <w:tcW w:w="3032" w:type="pct"/>
            <w:shd w:val="clear" w:color="auto" w:fill="FFFFFF"/>
            <w:vAlign w:val="center"/>
          </w:tcPr>
          <w:p w14:paraId="2A46EF08" w14:textId="77777777" w:rsidR="00BB0DE7" w:rsidRPr="005D2B1E" w:rsidRDefault="00BB0DE7" w:rsidP="005D2B1E">
            <w:pPr>
              <w:spacing w:before="120"/>
              <w:rPr>
                <w:rFonts w:ascii="Arial" w:hAnsi="Arial" w:cs="Arial"/>
                <w:sz w:val="20"/>
              </w:rPr>
            </w:pPr>
            <w:r w:rsidRPr="005D2B1E">
              <w:rPr>
                <w:rFonts w:ascii="Arial" w:hAnsi="Arial" w:cs="Arial"/>
                <w:sz w:val="20"/>
              </w:rPr>
              <w:t>Calcium chloride 0,5 g/5 ml</w:t>
            </w:r>
          </w:p>
        </w:tc>
        <w:tc>
          <w:tcPr>
            <w:tcW w:w="774" w:type="pct"/>
            <w:shd w:val="clear" w:color="auto" w:fill="FFFFFF"/>
            <w:vAlign w:val="center"/>
          </w:tcPr>
          <w:p w14:paraId="7E4CCEF5" w14:textId="77777777" w:rsidR="00BB0DE7" w:rsidRPr="005D2B1E" w:rsidRDefault="00E70BCE"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63AC910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4F7E1055" w14:textId="77777777" w:rsidTr="00543948">
        <w:tblPrEx>
          <w:tblCellMar>
            <w:top w:w="0" w:type="dxa"/>
            <w:left w:w="0" w:type="dxa"/>
            <w:bottom w:w="0" w:type="dxa"/>
            <w:right w:w="0" w:type="dxa"/>
          </w:tblCellMar>
        </w:tblPrEx>
        <w:tc>
          <w:tcPr>
            <w:tcW w:w="416" w:type="pct"/>
            <w:shd w:val="clear" w:color="auto" w:fill="FFFFFF"/>
            <w:vAlign w:val="center"/>
          </w:tcPr>
          <w:p w14:paraId="582764A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47</w:t>
            </w:r>
          </w:p>
        </w:tc>
        <w:tc>
          <w:tcPr>
            <w:tcW w:w="3032" w:type="pct"/>
            <w:shd w:val="clear" w:color="auto" w:fill="FFFFFF"/>
            <w:vAlign w:val="center"/>
          </w:tcPr>
          <w:p w14:paraId="7A4D33E8" w14:textId="77777777" w:rsidR="00BB0DE7" w:rsidRPr="005D2B1E" w:rsidRDefault="00BB0DE7" w:rsidP="005D2B1E">
            <w:pPr>
              <w:spacing w:before="120"/>
              <w:rPr>
                <w:rFonts w:ascii="Arial" w:hAnsi="Arial" w:cs="Arial"/>
                <w:sz w:val="20"/>
              </w:rPr>
            </w:pPr>
            <w:r w:rsidRPr="005D2B1E">
              <w:rPr>
                <w:rFonts w:ascii="Arial" w:hAnsi="Arial" w:cs="Arial"/>
                <w:sz w:val="20"/>
              </w:rPr>
              <w:t>Kali chlor</w:t>
            </w:r>
            <w:r w:rsidR="00E70BCE" w:rsidRPr="005D2B1E">
              <w:rPr>
                <w:rFonts w:ascii="Arial" w:hAnsi="Arial" w:cs="Arial"/>
                <w:sz w:val="20"/>
                <w:lang w:val="en-US"/>
              </w:rPr>
              <w:t>i</w:t>
            </w:r>
            <w:r w:rsidRPr="005D2B1E">
              <w:rPr>
                <w:rFonts w:ascii="Arial" w:hAnsi="Arial" w:cs="Arial"/>
                <w:sz w:val="20"/>
              </w:rPr>
              <w:t>d 500 mg</w:t>
            </w:r>
          </w:p>
        </w:tc>
        <w:tc>
          <w:tcPr>
            <w:tcW w:w="774" w:type="pct"/>
            <w:shd w:val="clear" w:color="auto" w:fill="FFFFFF"/>
            <w:vAlign w:val="center"/>
          </w:tcPr>
          <w:p w14:paraId="7ECD31EE" w14:textId="77777777" w:rsidR="00BB0DE7" w:rsidRPr="005D2B1E" w:rsidRDefault="00E70BCE" w:rsidP="005D2B1E">
            <w:pPr>
              <w:spacing w:before="120"/>
              <w:jc w:val="center"/>
              <w:rPr>
                <w:rFonts w:ascii="Arial" w:hAnsi="Arial" w:cs="Arial"/>
                <w:sz w:val="20"/>
              </w:rPr>
            </w:pPr>
            <w:r w:rsidRPr="005D2B1E">
              <w:rPr>
                <w:rFonts w:ascii="Arial" w:hAnsi="Arial" w:cs="Arial"/>
                <w:sz w:val="20"/>
              </w:rPr>
              <w:t>Ống</w:t>
            </w:r>
          </w:p>
        </w:tc>
        <w:tc>
          <w:tcPr>
            <w:tcW w:w="778" w:type="pct"/>
            <w:shd w:val="clear" w:color="auto" w:fill="FFFFFF"/>
            <w:vAlign w:val="center"/>
          </w:tcPr>
          <w:p w14:paraId="210171F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05</w:t>
            </w:r>
          </w:p>
        </w:tc>
      </w:tr>
      <w:tr w:rsidR="00BB0DE7" w:rsidRPr="005D2B1E" w14:paraId="77C10F16" w14:textId="77777777" w:rsidTr="00543948">
        <w:tblPrEx>
          <w:tblCellMar>
            <w:top w:w="0" w:type="dxa"/>
            <w:left w:w="0" w:type="dxa"/>
            <w:bottom w:w="0" w:type="dxa"/>
            <w:right w:w="0" w:type="dxa"/>
          </w:tblCellMar>
        </w:tblPrEx>
        <w:tc>
          <w:tcPr>
            <w:tcW w:w="416" w:type="pct"/>
            <w:shd w:val="clear" w:color="auto" w:fill="FFFFFF"/>
            <w:vAlign w:val="center"/>
          </w:tcPr>
          <w:p w14:paraId="3245738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48</w:t>
            </w:r>
          </w:p>
        </w:tc>
        <w:tc>
          <w:tcPr>
            <w:tcW w:w="3032" w:type="pct"/>
            <w:shd w:val="clear" w:color="auto" w:fill="FFFFFF"/>
            <w:vAlign w:val="center"/>
          </w:tcPr>
          <w:p w14:paraId="2D6DFC67" w14:textId="77777777" w:rsidR="00BB0DE7" w:rsidRPr="005D2B1E" w:rsidRDefault="00BB0DE7" w:rsidP="005D2B1E">
            <w:pPr>
              <w:spacing w:before="120"/>
              <w:rPr>
                <w:rFonts w:ascii="Arial" w:hAnsi="Arial" w:cs="Arial"/>
                <w:sz w:val="20"/>
              </w:rPr>
            </w:pPr>
            <w:r w:rsidRPr="005D2B1E">
              <w:rPr>
                <w:rFonts w:ascii="Arial" w:hAnsi="Arial" w:cs="Arial"/>
                <w:sz w:val="20"/>
              </w:rPr>
              <w:t>Kali chlo</w:t>
            </w:r>
            <w:r w:rsidR="00E70BCE" w:rsidRPr="005D2B1E">
              <w:rPr>
                <w:rFonts w:ascii="Arial" w:hAnsi="Arial" w:cs="Arial"/>
                <w:sz w:val="20"/>
                <w:lang w:val="en-US"/>
              </w:rPr>
              <w:t>ri</w:t>
            </w:r>
            <w:r w:rsidRPr="005D2B1E">
              <w:rPr>
                <w:rFonts w:ascii="Arial" w:hAnsi="Arial" w:cs="Arial"/>
                <w:sz w:val="20"/>
              </w:rPr>
              <w:t>d 600 mg</w:t>
            </w:r>
          </w:p>
        </w:tc>
        <w:tc>
          <w:tcPr>
            <w:tcW w:w="774" w:type="pct"/>
            <w:shd w:val="clear" w:color="auto" w:fill="FFFFFF"/>
            <w:vAlign w:val="center"/>
          </w:tcPr>
          <w:p w14:paraId="6F78C6A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Viên</w:t>
            </w:r>
          </w:p>
        </w:tc>
        <w:tc>
          <w:tcPr>
            <w:tcW w:w="778" w:type="pct"/>
            <w:shd w:val="clear" w:color="auto" w:fill="FFFFFF"/>
            <w:vAlign w:val="center"/>
          </w:tcPr>
          <w:p w14:paraId="07698FD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1DB73521" w14:textId="77777777" w:rsidTr="00543948">
        <w:tblPrEx>
          <w:tblCellMar>
            <w:top w:w="0" w:type="dxa"/>
            <w:left w:w="0" w:type="dxa"/>
            <w:bottom w:w="0" w:type="dxa"/>
            <w:right w:w="0" w:type="dxa"/>
          </w:tblCellMar>
        </w:tblPrEx>
        <w:tc>
          <w:tcPr>
            <w:tcW w:w="416" w:type="pct"/>
            <w:shd w:val="clear" w:color="auto" w:fill="FFFFFF"/>
            <w:vAlign w:val="center"/>
          </w:tcPr>
          <w:p w14:paraId="446CBE38"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49</w:t>
            </w:r>
          </w:p>
        </w:tc>
        <w:tc>
          <w:tcPr>
            <w:tcW w:w="3032" w:type="pct"/>
            <w:shd w:val="clear" w:color="auto" w:fill="FFFFFF"/>
            <w:vAlign w:val="center"/>
          </w:tcPr>
          <w:p w14:paraId="1ACA54AB" w14:textId="77777777" w:rsidR="00BB0DE7" w:rsidRPr="005D2B1E" w:rsidRDefault="00BB0DE7" w:rsidP="005D2B1E">
            <w:pPr>
              <w:spacing w:before="120"/>
              <w:rPr>
                <w:rFonts w:ascii="Arial" w:hAnsi="Arial" w:cs="Arial"/>
                <w:sz w:val="20"/>
              </w:rPr>
            </w:pPr>
            <w:r w:rsidRPr="005D2B1E">
              <w:rPr>
                <w:rFonts w:ascii="Arial" w:hAnsi="Arial" w:cs="Arial"/>
                <w:sz w:val="20"/>
              </w:rPr>
              <w:t>Oresol</w:t>
            </w:r>
          </w:p>
        </w:tc>
        <w:tc>
          <w:tcPr>
            <w:tcW w:w="774" w:type="pct"/>
            <w:shd w:val="clear" w:color="auto" w:fill="FFFFFF"/>
            <w:vAlign w:val="center"/>
          </w:tcPr>
          <w:p w14:paraId="5F1EF44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G</w:t>
            </w:r>
            <w:r w:rsidR="009A7C90" w:rsidRPr="005D2B1E">
              <w:rPr>
                <w:rFonts w:ascii="Arial" w:hAnsi="Arial" w:cs="Arial"/>
                <w:sz w:val="20"/>
                <w:lang w:val="en-US"/>
              </w:rPr>
              <w:t>ó</w:t>
            </w:r>
            <w:r w:rsidRPr="005D2B1E">
              <w:rPr>
                <w:rFonts w:ascii="Arial" w:hAnsi="Arial" w:cs="Arial"/>
                <w:sz w:val="20"/>
              </w:rPr>
              <w:t>i</w:t>
            </w:r>
          </w:p>
        </w:tc>
        <w:tc>
          <w:tcPr>
            <w:tcW w:w="778" w:type="pct"/>
            <w:shd w:val="clear" w:color="auto" w:fill="FFFFFF"/>
            <w:vAlign w:val="center"/>
          </w:tcPr>
          <w:p w14:paraId="418EC8B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45F3C981" w14:textId="77777777" w:rsidTr="00543948">
        <w:tblPrEx>
          <w:tblCellMar>
            <w:top w:w="0" w:type="dxa"/>
            <w:left w:w="0" w:type="dxa"/>
            <w:bottom w:w="0" w:type="dxa"/>
            <w:right w:w="0" w:type="dxa"/>
          </w:tblCellMar>
        </w:tblPrEx>
        <w:tc>
          <w:tcPr>
            <w:tcW w:w="416" w:type="pct"/>
            <w:shd w:val="clear" w:color="auto" w:fill="FFFFFF"/>
            <w:vAlign w:val="center"/>
          </w:tcPr>
          <w:p w14:paraId="187DF74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50</w:t>
            </w:r>
          </w:p>
        </w:tc>
        <w:tc>
          <w:tcPr>
            <w:tcW w:w="3032" w:type="pct"/>
            <w:shd w:val="clear" w:color="auto" w:fill="FFFFFF"/>
            <w:vAlign w:val="center"/>
          </w:tcPr>
          <w:p w14:paraId="338317EF" w14:textId="77777777" w:rsidR="00BB0DE7" w:rsidRPr="005D2B1E" w:rsidRDefault="00BB0DE7" w:rsidP="005D2B1E">
            <w:pPr>
              <w:spacing w:before="120"/>
              <w:rPr>
                <w:rFonts w:ascii="Arial" w:hAnsi="Arial" w:cs="Arial"/>
                <w:sz w:val="20"/>
              </w:rPr>
            </w:pPr>
            <w:r w:rsidRPr="005D2B1E">
              <w:rPr>
                <w:rFonts w:ascii="Arial" w:hAnsi="Arial" w:cs="Arial"/>
                <w:sz w:val="20"/>
              </w:rPr>
              <w:t>Tobramycine 0,3% 5 ml</w:t>
            </w:r>
          </w:p>
        </w:tc>
        <w:tc>
          <w:tcPr>
            <w:tcW w:w="774" w:type="pct"/>
            <w:shd w:val="clear" w:color="auto" w:fill="FFFFFF"/>
            <w:vAlign w:val="center"/>
          </w:tcPr>
          <w:p w14:paraId="473A02D1"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178AE159"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041E6F47" w14:textId="77777777" w:rsidTr="00543948">
        <w:tblPrEx>
          <w:tblCellMar>
            <w:top w:w="0" w:type="dxa"/>
            <w:left w:w="0" w:type="dxa"/>
            <w:bottom w:w="0" w:type="dxa"/>
            <w:right w:w="0" w:type="dxa"/>
          </w:tblCellMar>
        </w:tblPrEx>
        <w:tc>
          <w:tcPr>
            <w:tcW w:w="416" w:type="pct"/>
            <w:shd w:val="clear" w:color="auto" w:fill="FFFFFF"/>
            <w:vAlign w:val="center"/>
          </w:tcPr>
          <w:p w14:paraId="3486403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51</w:t>
            </w:r>
          </w:p>
        </w:tc>
        <w:tc>
          <w:tcPr>
            <w:tcW w:w="3032" w:type="pct"/>
            <w:shd w:val="clear" w:color="auto" w:fill="FFFFFF"/>
            <w:vAlign w:val="center"/>
          </w:tcPr>
          <w:p w14:paraId="1D5A5C78" w14:textId="77777777" w:rsidR="00BB0DE7" w:rsidRPr="005D2B1E" w:rsidRDefault="0080048F" w:rsidP="005D2B1E">
            <w:pPr>
              <w:spacing w:before="120"/>
              <w:rPr>
                <w:rFonts w:ascii="Arial" w:hAnsi="Arial" w:cs="Arial"/>
                <w:sz w:val="20"/>
              </w:rPr>
            </w:pPr>
            <w:r>
              <w:rPr>
                <w:rFonts w:ascii="Arial" w:hAnsi="Arial" w:cs="Arial"/>
                <w:sz w:val="20"/>
              </w:rPr>
              <w:t>Nat</w:t>
            </w:r>
            <w:r>
              <w:rPr>
                <w:rFonts w:ascii="Arial" w:hAnsi="Arial" w:cs="Arial"/>
                <w:sz w:val="20"/>
                <w:lang w:val="en-GB"/>
              </w:rPr>
              <w:t>ri</w:t>
            </w:r>
            <w:r w:rsidR="00BB0DE7" w:rsidRPr="005D2B1E">
              <w:rPr>
                <w:rFonts w:ascii="Arial" w:hAnsi="Arial" w:cs="Arial"/>
                <w:sz w:val="20"/>
              </w:rPr>
              <w:t xml:space="preserve"> clorld 0,9% 10 ml</w:t>
            </w:r>
          </w:p>
        </w:tc>
        <w:tc>
          <w:tcPr>
            <w:tcW w:w="774" w:type="pct"/>
            <w:shd w:val="clear" w:color="auto" w:fill="FFFFFF"/>
            <w:vAlign w:val="center"/>
          </w:tcPr>
          <w:p w14:paraId="2E9A1CF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Lọ</w:t>
            </w:r>
          </w:p>
        </w:tc>
        <w:tc>
          <w:tcPr>
            <w:tcW w:w="778" w:type="pct"/>
            <w:shd w:val="clear" w:color="auto" w:fill="FFFFFF"/>
            <w:vAlign w:val="center"/>
          </w:tcPr>
          <w:p w14:paraId="69552FF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10</w:t>
            </w:r>
          </w:p>
        </w:tc>
      </w:tr>
      <w:tr w:rsidR="00BB0DE7" w:rsidRPr="005D2B1E" w14:paraId="6DFDAE9E" w14:textId="77777777" w:rsidTr="00543948">
        <w:tblPrEx>
          <w:tblCellMar>
            <w:top w:w="0" w:type="dxa"/>
            <w:left w:w="0" w:type="dxa"/>
            <w:bottom w:w="0" w:type="dxa"/>
            <w:right w:w="0" w:type="dxa"/>
          </w:tblCellMar>
        </w:tblPrEx>
        <w:tc>
          <w:tcPr>
            <w:tcW w:w="5000" w:type="pct"/>
            <w:gridSpan w:val="4"/>
            <w:shd w:val="clear" w:color="auto" w:fill="FFFFFF"/>
            <w:vAlign w:val="center"/>
          </w:tcPr>
          <w:p w14:paraId="1E9FA806" w14:textId="77777777" w:rsidR="00BB0DE7" w:rsidRPr="005D2B1E" w:rsidRDefault="00BB0DE7" w:rsidP="005D2B1E">
            <w:pPr>
              <w:spacing w:before="120"/>
              <w:rPr>
                <w:rFonts w:ascii="Arial" w:hAnsi="Arial" w:cs="Arial"/>
                <w:b/>
                <w:sz w:val="20"/>
              </w:rPr>
            </w:pPr>
            <w:r w:rsidRPr="005D2B1E">
              <w:rPr>
                <w:rFonts w:ascii="Arial" w:hAnsi="Arial" w:cs="Arial"/>
                <w:b/>
                <w:sz w:val="20"/>
              </w:rPr>
              <w:t>VII</w:t>
            </w:r>
            <w:r w:rsidRPr="005D2B1E">
              <w:rPr>
                <w:rFonts w:ascii="Arial" w:hAnsi="Arial" w:cs="Arial"/>
                <w:b/>
                <w:sz w:val="20"/>
                <w:lang w:val="en-US"/>
              </w:rPr>
              <w:t>I.</w:t>
            </w:r>
            <w:r w:rsidRPr="005D2B1E">
              <w:rPr>
                <w:rFonts w:ascii="Arial" w:hAnsi="Arial" w:cs="Arial"/>
                <w:b/>
                <w:sz w:val="20"/>
              </w:rPr>
              <w:t xml:space="preserve"> Thuốc và phương tiện y tế t</w:t>
            </w:r>
            <w:r w:rsidR="008627F3" w:rsidRPr="005D2B1E">
              <w:rPr>
                <w:rFonts w:ascii="Arial" w:hAnsi="Arial" w:cs="Arial"/>
                <w:b/>
                <w:sz w:val="20"/>
                <w:lang w:val="en-US"/>
              </w:rPr>
              <w:t>ố</w:t>
            </w:r>
            <w:r w:rsidRPr="005D2B1E">
              <w:rPr>
                <w:rFonts w:ascii="Arial" w:hAnsi="Arial" w:cs="Arial"/>
                <w:b/>
                <w:sz w:val="20"/>
              </w:rPr>
              <w:t>i thi</w:t>
            </w:r>
            <w:r w:rsidR="008627F3" w:rsidRPr="005D2B1E">
              <w:rPr>
                <w:rFonts w:ascii="Arial" w:hAnsi="Arial" w:cs="Arial"/>
                <w:b/>
                <w:sz w:val="20"/>
                <w:lang w:val="en-US"/>
              </w:rPr>
              <w:t>ể</w:t>
            </w:r>
            <w:r w:rsidRPr="005D2B1E">
              <w:rPr>
                <w:rFonts w:ascii="Arial" w:hAnsi="Arial" w:cs="Arial"/>
                <w:b/>
                <w:sz w:val="20"/>
              </w:rPr>
              <w:t>u cho phương tiện vận chuyển</w:t>
            </w:r>
          </w:p>
        </w:tc>
      </w:tr>
      <w:tr w:rsidR="00BB0DE7" w:rsidRPr="005D2B1E" w14:paraId="6C7984A0" w14:textId="77777777" w:rsidTr="00543948">
        <w:tblPrEx>
          <w:tblCellMar>
            <w:top w:w="0" w:type="dxa"/>
            <w:left w:w="0" w:type="dxa"/>
            <w:bottom w:w="0" w:type="dxa"/>
            <w:right w:w="0" w:type="dxa"/>
          </w:tblCellMar>
        </w:tblPrEx>
        <w:tc>
          <w:tcPr>
            <w:tcW w:w="416" w:type="pct"/>
            <w:shd w:val="clear" w:color="auto" w:fill="FFFFFF"/>
            <w:vAlign w:val="center"/>
          </w:tcPr>
          <w:p w14:paraId="3820C55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1</w:t>
            </w:r>
          </w:p>
        </w:tc>
        <w:tc>
          <w:tcPr>
            <w:tcW w:w="3032" w:type="pct"/>
            <w:shd w:val="clear" w:color="auto" w:fill="FFFFFF"/>
            <w:vAlign w:val="center"/>
          </w:tcPr>
          <w:p w14:paraId="5C3F10F0" w14:textId="77777777" w:rsidR="00BB0DE7" w:rsidRPr="005D2B1E" w:rsidRDefault="00BB0DE7" w:rsidP="005D2B1E">
            <w:pPr>
              <w:spacing w:before="120"/>
              <w:rPr>
                <w:rFonts w:ascii="Arial" w:hAnsi="Arial" w:cs="Arial"/>
                <w:sz w:val="20"/>
              </w:rPr>
            </w:pPr>
            <w:r w:rsidRPr="005D2B1E">
              <w:rPr>
                <w:rFonts w:ascii="Arial" w:hAnsi="Arial" w:cs="Arial"/>
                <w:sz w:val="20"/>
              </w:rPr>
              <w:t>Cáng thương với các đai và phương tiện giữ c</w:t>
            </w:r>
            <w:r w:rsidR="00660DD1" w:rsidRPr="005D2B1E">
              <w:rPr>
                <w:rFonts w:ascii="Arial" w:hAnsi="Arial" w:cs="Arial"/>
                <w:sz w:val="20"/>
                <w:lang w:val="en-US"/>
              </w:rPr>
              <w:t>ố</w:t>
            </w:r>
            <w:r w:rsidRPr="005D2B1E">
              <w:rPr>
                <w:rFonts w:ascii="Arial" w:hAnsi="Arial" w:cs="Arial"/>
                <w:sz w:val="20"/>
              </w:rPr>
              <w:t xml:space="preserve"> định cáng thương vào xe</w:t>
            </w:r>
          </w:p>
        </w:tc>
        <w:tc>
          <w:tcPr>
            <w:tcW w:w="774" w:type="pct"/>
            <w:shd w:val="clear" w:color="auto" w:fill="FFFFFF"/>
            <w:vAlign w:val="center"/>
          </w:tcPr>
          <w:p w14:paraId="7A79B6D4"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2A67D59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2C535F83" w14:textId="77777777" w:rsidTr="00543948">
        <w:tblPrEx>
          <w:tblCellMar>
            <w:top w:w="0" w:type="dxa"/>
            <w:left w:w="0" w:type="dxa"/>
            <w:bottom w:w="0" w:type="dxa"/>
            <w:right w:w="0" w:type="dxa"/>
          </w:tblCellMar>
        </w:tblPrEx>
        <w:tc>
          <w:tcPr>
            <w:tcW w:w="416" w:type="pct"/>
            <w:shd w:val="clear" w:color="auto" w:fill="FFFFFF"/>
            <w:vAlign w:val="center"/>
          </w:tcPr>
          <w:p w14:paraId="0CE1E39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2</w:t>
            </w:r>
          </w:p>
        </w:tc>
        <w:tc>
          <w:tcPr>
            <w:tcW w:w="3032" w:type="pct"/>
            <w:shd w:val="clear" w:color="auto" w:fill="FFFFFF"/>
            <w:vAlign w:val="center"/>
          </w:tcPr>
          <w:p w14:paraId="50E5D0AE" w14:textId="77777777" w:rsidR="00BB0DE7" w:rsidRPr="005D2B1E" w:rsidRDefault="00BB0DE7" w:rsidP="005D2B1E">
            <w:pPr>
              <w:spacing w:before="120"/>
              <w:rPr>
                <w:rFonts w:ascii="Arial" w:hAnsi="Arial" w:cs="Arial"/>
                <w:sz w:val="20"/>
              </w:rPr>
            </w:pPr>
            <w:r w:rsidRPr="005D2B1E">
              <w:rPr>
                <w:rFonts w:ascii="Arial" w:hAnsi="Arial" w:cs="Arial"/>
                <w:sz w:val="20"/>
              </w:rPr>
              <w:t>Ván cứng cột s</w:t>
            </w:r>
            <w:r w:rsidR="00660DD1" w:rsidRPr="005D2B1E">
              <w:rPr>
                <w:rFonts w:ascii="Arial" w:hAnsi="Arial" w:cs="Arial"/>
                <w:sz w:val="20"/>
                <w:lang w:val="en-US"/>
              </w:rPr>
              <w:t>ố</w:t>
            </w:r>
            <w:r w:rsidRPr="005D2B1E">
              <w:rPr>
                <w:rFonts w:ascii="Arial" w:hAnsi="Arial" w:cs="Arial"/>
                <w:sz w:val="20"/>
              </w:rPr>
              <w:t>ng và mũ gi</w:t>
            </w:r>
            <w:r w:rsidR="00660DD1" w:rsidRPr="005D2B1E">
              <w:rPr>
                <w:rFonts w:ascii="Arial" w:hAnsi="Arial" w:cs="Arial"/>
                <w:sz w:val="20"/>
                <w:lang w:val="en-US"/>
              </w:rPr>
              <w:t>ữ</w:t>
            </w:r>
            <w:r w:rsidRPr="005D2B1E">
              <w:rPr>
                <w:rFonts w:ascii="Arial" w:hAnsi="Arial" w:cs="Arial"/>
                <w:sz w:val="20"/>
              </w:rPr>
              <w:t xml:space="preserve"> đầu (hoặc tương tự)</w:t>
            </w:r>
          </w:p>
        </w:tc>
        <w:tc>
          <w:tcPr>
            <w:tcW w:w="774" w:type="pct"/>
            <w:shd w:val="clear" w:color="auto" w:fill="FFFFFF"/>
            <w:vAlign w:val="center"/>
          </w:tcPr>
          <w:p w14:paraId="1B838A7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2063B63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46C6672C" w14:textId="77777777" w:rsidTr="00543948">
        <w:tblPrEx>
          <w:tblCellMar>
            <w:top w:w="0" w:type="dxa"/>
            <w:left w:w="0" w:type="dxa"/>
            <w:bottom w:w="0" w:type="dxa"/>
            <w:right w:w="0" w:type="dxa"/>
          </w:tblCellMar>
        </w:tblPrEx>
        <w:tc>
          <w:tcPr>
            <w:tcW w:w="416" w:type="pct"/>
            <w:shd w:val="clear" w:color="auto" w:fill="FFFFFF"/>
            <w:vAlign w:val="center"/>
          </w:tcPr>
          <w:p w14:paraId="1583E92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3</w:t>
            </w:r>
          </w:p>
        </w:tc>
        <w:tc>
          <w:tcPr>
            <w:tcW w:w="3032" w:type="pct"/>
            <w:shd w:val="clear" w:color="auto" w:fill="FFFFFF"/>
            <w:vAlign w:val="center"/>
          </w:tcPr>
          <w:p w14:paraId="0094385E" w14:textId="77777777" w:rsidR="00BB0DE7" w:rsidRPr="005D2B1E" w:rsidRDefault="00A5342B" w:rsidP="005D2B1E">
            <w:pPr>
              <w:spacing w:before="120"/>
              <w:rPr>
                <w:rFonts w:ascii="Arial" w:hAnsi="Arial" w:cs="Arial"/>
                <w:sz w:val="20"/>
              </w:rPr>
            </w:pPr>
            <w:r>
              <w:rPr>
                <w:rFonts w:ascii="Arial" w:hAnsi="Arial" w:cs="Arial"/>
                <w:sz w:val="20"/>
              </w:rPr>
              <w:t>Ch</w:t>
            </w:r>
            <w:r>
              <w:rPr>
                <w:rFonts w:ascii="Arial" w:hAnsi="Arial" w:cs="Arial"/>
                <w:sz w:val="20"/>
                <w:lang w:val="en-GB"/>
              </w:rPr>
              <w:t>ă</w:t>
            </w:r>
            <w:r w:rsidR="00BB0DE7" w:rsidRPr="005D2B1E">
              <w:rPr>
                <w:rFonts w:ascii="Arial" w:hAnsi="Arial" w:cs="Arial"/>
                <w:sz w:val="20"/>
              </w:rPr>
              <w:t xml:space="preserve">n </w:t>
            </w:r>
            <w:r w:rsidR="00CA29E1" w:rsidRPr="005D2B1E">
              <w:rPr>
                <w:rFonts w:ascii="Arial" w:hAnsi="Arial" w:cs="Arial"/>
                <w:sz w:val="20"/>
                <w:lang w:val="en-US"/>
              </w:rPr>
              <w:t>ủ</w:t>
            </w:r>
            <w:r w:rsidR="00BB0DE7" w:rsidRPr="005D2B1E">
              <w:rPr>
                <w:rFonts w:ascii="Arial" w:hAnsi="Arial" w:cs="Arial"/>
                <w:sz w:val="20"/>
              </w:rPr>
              <w:t xml:space="preserve"> ấm</w:t>
            </w:r>
          </w:p>
        </w:tc>
        <w:tc>
          <w:tcPr>
            <w:tcW w:w="774" w:type="pct"/>
            <w:shd w:val="clear" w:color="auto" w:fill="FFFFFF"/>
            <w:vAlign w:val="center"/>
          </w:tcPr>
          <w:p w14:paraId="51430E4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14882A2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02</w:t>
            </w:r>
          </w:p>
        </w:tc>
      </w:tr>
      <w:tr w:rsidR="00BB0DE7" w:rsidRPr="005D2B1E" w14:paraId="4B24060E" w14:textId="77777777" w:rsidTr="00543948">
        <w:tblPrEx>
          <w:tblCellMar>
            <w:top w:w="0" w:type="dxa"/>
            <w:left w:w="0" w:type="dxa"/>
            <w:bottom w:w="0" w:type="dxa"/>
            <w:right w:w="0" w:type="dxa"/>
          </w:tblCellMar>
        </w:tblPrEx>
        <w:tc>
          <w:tcPr>
            <w:tcW w:w="416" w:type="pct"/>
            <w:shd w:val="clear" w:color="auto" w:fill="FFFFFF"/>
            <w:vAlign w:val="center"/>
          </w:tcPr>
          <w:p w14:paraId="4470DBA0" w14:textId="77777777" w:rsidR="00BB0DE7" w:rsidRPr="005D2B1E" w:rsidRDefault="00BB0DE7" w:rsidP="005D2B1E">
            <w:pPr>
              <w:spacing w:before="120"/>
              <w:jc w:val="center"/>
              <w:rPr>
                <w:rFonts w:ascii="Arial" w:hAnsi="Arial" w:cs="Arial"/>
                <w:sz w:val="20"/>
              </w:rPr>
            </w:pPr>
            <w:r w:rsidRPr="005D2B1E">
              <w:rPr>
                <w:rFonts w:ascii="Arial" w:hAnsi="Arial" w:cs="Arial"/>
                <w:sz w:val="20"/>
              </w:rPr>
              <w:t>4</w:t>
            </w:r>
          </w:p>
        </w:tc>
        <w:tc>
          <w:tcPr>
            <w:tcW w:w="3032" w:type="pct"/>
            <w:shd w:val="clear" w:color="auto" w:fill="FFFFFF"/>
            <w:vAlign w:val="center"/>
          </w:tcPr>
          <w:p w14:paraId="38A65E65" w14:textId="77777777" w:rsidR="00BB0DE7" w:rsidRPr="005D2B1E" w:rsidRDefault="00BB0DE7" w:rsidP="005D2B1E">
            <w:pPr>
              <w:spacing w:before="120"/>
              <w:rPr>
                <w:rFonts w:ascii="Arial" w:hAnsi="Arial" w:cs="Arial"/>
                <w:sz w:val="20"/>
              </w:rPr>
            </w:pPr>
            <w:r w:rsidRPr="005D2B1E">
              <w:rPr>
                <w:rFonts w:ascii="Arial" w:hAnsi="Arial" w:cs="Arial"/>
                <w:sz w:val="20"/>
              </w:rPr>
              <w:t>B</w:t>
            </w:r>
            <w:r w:rsidR="00937066" w:rsidRPr="005D2B1E">
              <w:rPr>
                <w:rFonts w:ascii="Arial" w:hAnsi="Arial" w:cs="Arial"/>
                <w:sz w:val="20"/>
                <w:lang w:val="en-US"/>
              </w:rPr>
              <w:t>ì</w:t>
            </w:r>
            <w:r w:rsidRPr="005D2B1E">
              <w:rPr>
                <w:rFonts w:ascii="Arial" w:hAnsi="Arial" w:cs="Arial"/>
                <w:sz w:val="20"/>
              </w:rPr>
              <w:t>nh nước 10 L</w:t>
            </w:r>
          </w:p>
        </w:tc>
        <w:tc>
          <w:tcPr>
            <w:tcW w:w="774" w:type="pct"/>
            <w:shd w:val="clear" w:color="auto" w:fill="FFFFFF"/>
            <w:vAlign w:val="center"/>
          </w:tcPr>
          <w:p w14:paraId="6180174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w:t>
            </w:r>
            <w:r w:rsidR="00A5342B">
              <w:rPr>
                <w:rFonts w:ascii="Arial" w:hAnsi="Arial" w:cs="Arial"/>
                <w:sz w:val="20"/>
                <w:lang w:val="en-GB"/>
              </w:rPr>
              <w:t>ì</w:t>
            </w:r>
            <w:r w:rsidRPr="005D2B1E">
              <w:rPr>
                <w:rFonts w:ascii="Arial" w:hAnsi="Arial" w:cs="Arial"/>
                <w:sz w:val="20"/>
              </w:rPr>
              <w:t>nh</w:t>
            </w:r>
          </w:p>
        </w:tc>
        <w:tc>
          <w:tcPr>
            <w:tcW w:w="778" w:type="pct"/>
            <w:shd w:val="clear" w:color="auto" w:fill="FFFFFF"/>
            <w:vAlign w:val="center"/>
          </w:tcPr>
          <w:p w14:paraId="0A0A607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74EBA818" w14:textId="77777777" w:rsidTr="00543948">
        <w:tblPrEx>
          <w:tblCellMar>
            <w:top w:w="0" w:type="dxa"/>
            <w:left w:w="0" w:type="dxa"/>
            <w:bottom w:w="0" w:type="dxa"/>
            <w:right w:w="0" w:type="dxa"/>
          </w:tblCellMar>
        </w:tblPrEx>
        <w:tc>
          <w:tcPr>
            <w:tcW w:w="416" w:type="pct"/>
            <w:shd w:val="clear" w:color="auto" w:fill="FFFFFF"/>
            <w:vAlign w:val="center"/>
          </w:tcPr>
          <w:p w14:paraId="400929D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5</w:t>
            </w:r>
          </w:p>
        </w:tc>
        <w:tc>
          <w:tcPr>
            <w:tcW w:w="3032" w:type="pct"/>
            <w:shd w:val="clear" w:color="auto" w:fill="FFFFFF"/>
            <w:vAlign w:val="center"/>
          </w:tcPr>
          <w:p w14:paraId="3A970661" w14:textId="77777777" w:rsidR="00BB0DE7" w:rsidRPr="005D2B1E" w:rsidRDefault="00AF7C01" w:rsidP="005D2B1E">
            <w:pPr>
              <w:spacing w:before="120"/>
              <w:rPr>
                <w:rFonts w:ascii="Arial" w:hAnsi="Arial" w:cs="Arial"/>
                <w:sz w:val="20"/>
              </w:rPr>
            </w:pPr>
            <w:r w:rsidRPr="005D2B1E">
              <w:rPr>
                <w:rFonts w:ascii="Arial" w:hAnsi="Arial" w:cs="Arial"/>
                <w:sz w:val="20"/>
                <w:lang w:val="en-US"/>
              </w:rPr>
              <w:t>P</w:t>
            </w:r>
            <w:r w:rsidR="00BB0DE7" w:rsidRPr="005D2B1E">
              <w:rPr>
                <w:rFonts w:ascii="Arial" w:hAnsi="Arial" w:cs="Arial"/>
                <w:sz w:val="20"/>
              </w:rPr>
              <w:t>hương tiện liên lạc</w:t>
            </w:r>
          </w:p>
        </w:tc>
        <w:tc>
          <w:tcPr>
            <w:tcW w:w="774" w:type="pct"/>
            <w:shd w:val="clear" w:color="auto" w:fill="FFFFFF"/>
            <w:vAlign w:val="center"/>
          </w:tcPr>
          <w:p w14:paraId="4EDC98F2"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7FE4505B"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7AC92BE9" w14:textId="77777777" w:rsidTr="00543948">
        <w:tblPrEx>
          <w:tblCellMar>
            <w:top w:w="0" w:type="dxa"/>
            <w:left w:w="0" w:type="dxa"/>
            <w:bottom w:w="0" w:type="dxa"/>
            <w:right w:w="0" w:type="dxa"/>
          </w:tblCellMar>
        </w:tblPrEx>
        <w:tc>
          <w:tcPr>
            <w:tcW w:w="416" w:type="pct"/>
            <w:shd w:val="clear" w:color="auto" w:fill="FFFFFF"/>
            <w:vAlign w:val="center"/>
          </w:tcPr>
          <w:p w14:paraId="0F9C966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6</w:t>
            </w:r>
          </w:p>
        </w:tc>
        <w:tc>
          <w:tcPr>
            <w:tcW w:w="3032" w:type="pct"/>
            <w:shd w:val="clear" w:color="auto" w:fill="FFFFFF"/>
            <w:vAlign w:val="center"/>
          </w:tcPr>
          <w:p w14:paraId="0543E197" w14:textId="77777777" w:rsidR="00BB0DE7" w:rsidRPr="005D2B1E" w:rsidRDefault="00BB0DE7" w:rsidP="005D2B1E">
            <w:pPr>
              <w:spacing w:before="120"/>
              <w:rPr>
                <w:rFonts w:ascii="Arial" w:hAnsi="Arial" w:cs="Arial"/>
                <w:sz w:val="20"/>
              </w:rPr>
            </w:pPr>
            <w:r w:rsidRPr="005D2B1E">
              <w:rPr>
                <w:rFonts w:ascii="Arial" w:hAnsi="Arial" w:cs="Arial"/>
                <w:sz w:val="20"/>
              </w:rPr>
              <w:t>Dụng cụ báo tín hiệu kh</w:t>
            </w:r>
            <w:r w:rsidR="00AF7C01" w:rsidRPr="005D2B1E">
              <w:rPr>
                <w:rFonts w:ascii="Arial" w:hAnsi="Arial" w:cs="Arial"/>
                <w:sz w:val="20"/>
                <w:lang w:val="en-US"/>
              </w:rPr>
              <w:t>ó</w:t>
            </w:r>
            <w:r w:rsidRPr="005D2B1E">
              <w:rPr>
                <w:rFonts w:ascii="Arial" w:hAnsi="Arial" w:cs="Arial"/>
                <w:sz w:val="20"/>
              </w:rPr>
              <w:t>i (nếu cần)</w:t>
            </w:r>
          </w:p>
        </w:tc>
        <w:tc>
          <w:tcPr>
            <w:tcW w:w="774" w:type="pct"/>
            <w:shd w:val="clear" w:color="auto" w:fill="FFFFFF"/>
            <w:vAlign w:val="center"/>
          </w:tcPr>
          <w:p w14:paraId="1832195A"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5034DB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73BE6B5A" w14:textId="77777777" w:rsidTr="00543948">
        <w:tblPrEx>
          <w:tblCellMar>
            <w:top w:w="0" w:type="dxa"/>
            <w:left w:w="0" w:type="dxa"/>
            <w:bottom w:w="0" w:type="dxa"/>
            <w:right w:w="0" w:type="dxa"/>
          </w:tblCellMar>
        </w:tblPrEx>
        <w:tc>
          <w:tcPr>
            <w:tcW w:w="416" w:type="pct"/>
            <w:shd w:val="clear" w:color="auto" w:fill="FFFFFF"/>
            <w:vAlign w:val="center"/>
          </w:tcPr>
          <w:p w14:paraId="12A67FF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7</w:t>
            </w:r>
          </w:p>
        </w:tc>
        <w:tc>
          <w:tcPr>
            <w:tcW w:w="3032" w:type="pct"/>
            <w:shd w:val="clear" w:color="auto" w:fill="FFFFFF"/>
            <w:vAlign w:val="center"/>
          </w:tcPr>
          <w:p w14:paraId="1887ACA7" w14:textId="77777777" w:rsidR="00BB0DE7" w:rsidRPr="005D2B1E" w:rsidRDefault="00BB0DE7" w:rsidP="005D2B1E">
            <w:pPr>
              <w:spacing w:before="120"/>
              <w:rPr>
                <w:rFonts w:ascii="Arial" w:hAnsi="Arial" w:cs="Arial"/>
                <w:sz w:val="20"/>
              </w:rPr>
            </w:pPr>
            <w:r w:rsidRPr="005D2B1E">
              <w:rPr>
                <w:rFonts w:ascii="Arial" w:hAnsi="Arial" w:cs="Arial"/>
                <w:sz w:val="20"/>
              </w:rPr>
              <w:t>Đèn nháy</w:t>
            </w:r>
          </w:p>
        </w:tc>
        <w:tc>
          <w:tcPr>
            <w:tcW w:w="774" w:type="pct"/>
            <w:shd w:val="clear" w:color="auto" w:fill="FFFFFF"/>
            <w:vAlign w:val="center"/>
          </w:tcPr>
          <w:p w14:paraId="27F7438F" w14:textId="77777777" w:rsidR="00BB0DE7" w:rsidRPr="005D2B1E" w:rsidRDefault="00BB0DE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3E783F7"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BB0DE7" w:rsidRPr="005D2B1E" w14:paraId="57F5ACC5" w14:textId="77777777" w:rsidTr="00543948">
        <w:tblPrEx>
          <w:tblCellMar>
            <w:top w:w="0" w:type="dxa"/>
            <w:left w:w="0" w:type="dxa"/>
            <w:bottom w:w="0" w:type="dxa"/>
            <w:right w:w="0" w:type="dxa"/>
          </w:tblCellMar>
        </w:tblPrEx>
        <w:tc>
          <w:tcPr>
            <w:tcW w:w="416" w:type="pct"/>
            <w:shd w:val="clear" w:color="auto" w:fill="FFFFFF"/>
            <w:vAlign w:val="center"/>
          </w:tcPr>
          <w:p w14:paraId="6B29469E" w14:textId="77777777" w:rsidR="00BB0DE7" w:rsidRPr="005D2B1E" w:rsidRDefault="00BB0DE7" w:rsidP="005D2B1E">
            <w:pPr>
              <w:spacing w:before="120"/>
              <w:jc w:val="center"/>
              <w:rPr>
                <w:rFonts w:ascii="Arial" w:hAnsi="Arial" w:cs="Arial"/>
                <w:sz w:val="20"/>
              </w:rPr>
            </w:pPr>
            <w:r w:rsidRPr="005D2B1E">
              <w:rPr>
                <w:rFonts w:ascii="Arial" w:hAnsi="Arial" w:cs="Arial"/>
                <w:sz w:val="20"/>
              </w:rPr>
              <w:t>8</w:t>
            </w:r>
          </w:p>
        </w:tc>
        <w:tc>
          <w:tcPr>
            <w:tcW w:w="3032" w:type="pct"/>
            <w:shd w:val="clear" w:color="auto" w:fill="FFFFFF"/>
            <w:vAlign w:val="center"/>
          </w:tcPr>
          <w:p w14:paraId="2986FD08" w14:textId="77777777" w:rsidR="00BB0DE7" w:rsidRPr="005D2B1E" w:rsidRDefault="00BB0DE7" w:rsidP="005D2B1E">
            <w:pPr>
              <w:spacing w:before="120"/>
              <w:rPr>
                <w:rFonts w:ascii="Arial" w:hAnsi="Arial" w:cs="Arial"/>
                <w:sz w:val="20"/>
              </w:rPr>
            </w:pPr>
            <w:r w:rsidRPr="005D2B1E">
              <w:rPr>
                <w:rFonts w:ascii="Arial" w:hAnsi="Arial" w:cs="Arial"/>
                <w:sz w:val="20"/>
              </w:rPr>
              <w:t>B</w:t>
            </w:r>
            <w:r w:rsidR="006E62D5" w:rsidRPr="005D2B1E">
              <w:rPr>
                <w:rFonts w:ascii="Arial" w:hAnsi="Arial" w:cs="Arial"/>
                <w:sz w:val="20"/>
                <w:lang w:val="en-US"/>
              </w:rPr>
              <w:t>ì</w:t>
            </w:r>
            <w:r w:rsidR="008A42D6" w:rsidRPr="005D2B1E">
              <w:rPr>
                <w:rFonts w:ascii="Arial" w:hAnsi="Arial" w:cs="Arial"/>
                <w:sz w:val="20"/>
              </w:rPr>
              <w:t>nh ô xy dung tích 5 L, c</w:t>
            </w:r>
            <w:r w:rsidR="008A42D6" w:rsidRPr="005D2B1E">
              <w:rPr>
                <w:rFonts w:ascii="Arial" w:hAnsi="Arial" w:cs="Arial"/>
                <w:sz w:val="20"/>
                <w:lang w:val="en-US"/>
              </w:rPr>
              <w:t>ó</w:t>
            </w:r>
            <w:r w:rsidRPr="005D2B1E">
              <w:rPr>
                <w:rFonts w:ascii="Arial" w:hAnsi="Arial" w:cs="Arial"/>
                <w:sz w:val="20"/>
              </w:rPr>
              <w:t xml:space="preserve"> đồng hồ đo áp lực và bộ điều chỉnh lưu lượng; dây dẫn </w:t>
            </w:r>
            <w:r w:rsidR="00A5342B">
              <w:rPr>
                <w:rFonts w:ascii="Arial" w:hAnsi="Arial" w:cs="Arial"/>
                <w:sz w:val="20"/>
                <w:lang w:val="en-GB"/>
              </w:rPr>
              <w:t>ô</w:t>
            </w:r>
            <w:r w:rsidRPr="005D2B1E">
              <w:rPr>
                <w:rFonts w:ascii="Arial" w:hAnsi="Arial" w:cs="Arial"/>
                <w:sz w:val="20"/>
              </w:rPr>
              <w:t xml:space="preserve"> xy các cỡ người lớn</w:t>
            </w:r>
          </w:p>
        </w:tc>
        <w:tc>
          <w:tcPr>
            <w:tcW w:w="774" w:type="pct"/>
            <w:shd w:val="clear" w:color="auto" w:fill="FFFFFF"/>
            <w:vAlign w:val="center"/>
          </w:tcPr>
          <w:p w14:paraId="3AA5E975" w14:textId="77777777" w:rsidR="00BB0DE7" w:rsidRPr="005D2B1E" w:rsidRDefault="00BB0DE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09FA0746" w14:textId="77777777" w:rsidR="00BB0DE7" w:rsidRPr="005D2B1E" w:rsidRDefault="00BB0DE7" w:rsidP="005D2B1E">
            <w:pPr>
              <w:spacing w:before="120"/>
              <w:jc w:val="center"/>
              <w:rPr>
                <w:rFonts w:ascii="Arial" w:hAnsi="Arial" w:cs="Arial"/>
                <w:sz w:val="20"/>
              </w:rPr>
            </w:pPr>
            <w:r w:rsidRPr="005D2B1E">
              <w:rPr>
                <w:rFonts w:ascii="Arial" w:hAnsi="Arial" w:cs="Arial"/>
                <w:sz w:val="20"/>
              </w:rPr>
              <w:t>01</w:t>
            </w:r>
          </w:p>
        </w:tc>
      </w:tr>
      <w:tr w:rsidR="00703D77" w:rsidRPr="005D2B1E" w14:paraId="40D87FAF" w14:textId="77777777" w:rsidTr="00543948">
        <w:tblPrEx>
          <w:tblCellMar>
            <w:top w:w="0" w:type="dxa"/>
            <w:left w:w="0" w:type="dxa"/>
            <w:bottom w:w="0" w:type="dxa"/>
            <w:right w:w="0" w:type="dxa"/>
          </w:tblCellMar>
        </w:tblPrEx>
        <w:tc>
          <w:tcPr>
            <w:tcW w:w="416" w:type="pct"/>
            <w:shd w:val="clear" w:color="auto" w:fill="FFFFFF"/>
            <w:vAlign w:val="center"/>
          </w:tcPr>
          <w:p w14:paraId="06F1DF15" w14:textId="77777777" w:rsidR="00703D77" w:rsidRPr="005D2B1E" w:rsidRDefault="00703D77" w:rsidP="005D2B1E">
            <w:pPr>
              <w:spacing w:before="120"/>
              <w:jc w:val="center"/>
              <w:rPr>
                <w:rFonts w:ascii="Arial" w:hAnsi="Arial" w:cs="Arial"/>
                <w:sz w:val="20"/>
              </w:rPr>
            </w:pPr>
            <w:r w:rsidRPr="005D2B1E">
              <w:rPr>
                <w:rFonts w:ascii="Arial" w:hAnsi="Arial" w:cs="Arial"/>
                <w:sz w:val="20"/>
              </w:rPr>
              <w:t>9</w:t>
            </w:r>
          </w:p>
        </w:tc>
        <w:tc>
          <w:tcPr>
            <w:tcW w:w="3032" w:type="pct"/>
            <w:shd w:val="clear" w:color="auto" w:fill="FFFFFF"/>
            <w:vAlign w:val="center"/>
          </w:tcPr>
          <w:p w14:paraId="0807D01F" w14:textId="77777777" w:rsidR="00703D77" w:rsidRPr="005D2B1E" w:rsidRDefault="00703D77" w:rsidP="005D2B1E">
            <w:pPr>
              <w:spacing w:before="120"/>
              <w:rPr>
                <w:rFonts w:ascii="Arial" w:hAnsi="Arial" w:cs="Arial"/>
                <w:sz w:val="20"/>
              </w:rPr>
            </w:pPr>
            <w:r w:rsidRPr="005D2B1E">
              <w:rPr>
                <w:rFonts w:ascii="Arial" w:hAnsi="Arial" w:cs="Arial"/>
                <w:sz w:val="20"/>
              </w:rPr>
              <w:t>Bóp b</w:t>
            </w:r>
            <w:r w:rsidR="008A42D6" w:rsidRPr="005D2B1E">
              <w:rPr>
                <w:rFonts w:ascii="Arial" w:hAnsi="Arial" w:cs="Arial"/>
                <w:sz w:val="20"/>
                <w:lang w:val="en-US"/>
              </w:rPr>
              <w:t>ó</w:t>
            </w:r>
            <w:r w:rsidRPr="005D2B1E">
              <w:rPr>
                <w:rFonts w:ascii="Arial" w:hAnsi="Arial" w:cs="Arial"/>
                <w:sz w:val="20"/>
              </w:rPr>
              <w:t>ng người lớn loại sử dụng nhiều lần (ambu + mask)</w:t>
            </w:r>
          </w:p>
        </w:tc>
        <w:tc>
          <w:tcPr>
            <w:tcW w:w="774" w:type="pct"/>
            <w:shd w:val="clear" w:color="auto" w:fill="FFFFFF"/>
            <w:vAlign w:val="center"/>
          </w:tcPr>
          <w:p w14:paraId="2EC7DE2D" w14:textId="77777777" w:rsidR="00703D77" w:rsidRPr="005D2B1E" w:rsidRDefault="00703D7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44A31E91"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02</w:t>
            </w:r>
          </w:p>
        </w:tc>
      </w:tr>
      <w:tr w:rsidR="00703D77" w:rsidRPr="005D2B1E" w14:paraId="2D0659C1" w14:textId="77777777" w:rsidTr="00543948">
        <w:tblPrEx>
          <w:tblCellMar>
            <w:top w:w="0" w:type="dxa"/>
            <w:left w:w="0" w:type="dxa"/>
            <w:bottom w:w="0" w:type="dxa"/>
            <w:right w:w="0" w:type="dxa"/>
          </w:tblCellMar>
        </w:tblPrEx>
        <w:tc>
          <w:tcPr>
            <w:tcW w:w="416" w:type="pct"/>
            <w:shd w:val="clear" w:color="auto" w:fill="FFFFFF"/>
            <w:vAlign w:val="center"/>
          </w:tcPr>
          <w:p w14:paraId="4CA742B3"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10</w:t>
            </w:r>
          </w:p>
        </w:tc>
        <w:tc>
          <w:tcPr>
            <w:tcW w:w="3032" w:type="pct"/>
            <w:shd w:val="clear" w:color="auto" w:fill="FFFFFF"/>
            <w:vAlign w:val="center"/>
          </w:tcPr>
          <w:p w14:paraId="47B6BCF8" w14:textId="77777777" w:rsidR="00703D77" w:rsidRPr="005D2B1E" w:rsidRDefault="00703D77" w:rsidP="005D2B1E">
            <w:pPr>
              <w:spacing w:before="120"/>
              <w:rPr>
                <w:rFonts w:ascii="Arial" w:hAnsi="Arial" w:cs="Arial"/>
                <w:sz w:val="20"/>
              </w:rPr>
            </w:pPr>
            <w:r w:rsidRPr="005D2B1E">
              <w:rPr>
                <w:rFonts w:ascii="Arial" w:hAnsi="Arial" w:cs="Arial"/>
                <w:sz w:val="20"/>
              </w:rPr>
              <w:t>Mặt nạ thanh quản các cỡ dùng cho người lớn (mask thanh quản)</w:t>
            </w:r>
          </w:p>
        </w:tc>
        <w:tc>
          <w:tcPr>
            <w:tcW w:w="774" w:type="pct"/>
            <w:shd w:val="clear" w:color="auto" w:fill="FFFFFF"/>
            <w:vAlign w:val="center"/>
          </w:tcPr>
          <w:p w14:paraId="487C5E2B" w14:textId="77777777" w:rsidR="00703D77" w:rsidRPr="005D2B1E" w:rsidRDefault="00703D7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66357CEC"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02</w:t>
            </w:r>
          </w:p>
        </w:tc>
      </w:tr>
      <w:tr w:rsidR="00703D77" w:rsidRPr="005D2B1E" w14:paraId="1CEFD468" w14:textId="77777777" w:rsidTr="00543948">
        <w:tblPrEx>
          <w:tblCellMar>
            <w:top w:w="0" w:type="dxa"/>
            <w:left w:w="0" w:type="dxa"/>
            <w:bottom w:w="0" w:type="dxa"/>
            <w:right w:w="0" w:type="dxa"/>
          </w:tblCellMar>
        </w:tblPrEx>
        <w:tc>
          <w:tcPr>
            <w:tcW w:w="416" w:type="pct"/>
            <w:shd w:val="clear" w:color="auto" w:fill="FFFFFF"/>
            <w:vAlign w:val="center"/>
          </w:tcPr>
          <w:p w14:paraId="67AE09CB"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11</w:t>
            </w:r>
          </w:p>
        </w:tc>
        <w:tc>
          <w:tcPr>
            <w:tcW w:w="3032" w:type="pct"/>
            <w:shd w:val="clear" w:color="auto" w:fill="FFFFFF"/>
            <w:vAlign w:val="center"/>
          </w:tcPr>
          <w:p w14:paraId="1ABA91EE" w14:textId="77777777" w:rsidR="00703D77" w:rsidRPr="005D2B1E" w:rsidRDefault="00703D77" w:rsidP="005D2B1E">
            <w:pPr>
              <w:spacing w:before="120"/>
              <w:rPr>
                <w:rFonts w:ascii="Arial" w:hAnsi="Arial" w:cs="Arial"/>
                <w:sz w:val="20"/>
              </w:rPr>
            </w:pPr>
            <w:r w:rsidRPr="005D2B1E">
              <w:rPr>
                <w:rFonts w:ascii="Arial" w:hAnsi="Arial" w:cs="Arial"/>
                <w:sz w:val="20"/>
              </w:rPr>
              <w:t>Mặt nạ th</w:t>
            </w:r>
            <w:r w:rsidR="00495BC8" w:rsidRPr="005D2B1E">
              <w:rPr>
                <w:rFonts w:ascii="Arial" w:hAnsi="Arial" w:cs="Arial"/>
                <w:sz w:val="20"/>
                <w:lang w:val="en-US"/>
              </w:rPr>
              <w:t>ở</w:t>
            </w:r>
            <w:r w:rsidRPr="005D2B1E">
              <w:rPr>
                <w:rFonts w:ascii="Arial" w:hAnsi="Arial" w:cs="Arial"/>
                <w:sz w:val="20"/>
              </w:rPr>
              <w:t xml:space="preserve"> ô xy người lớn</w:t>
            </w:r>
          </w:p>
        </w:tc>
        <w:tc>
          <w:tcPr>
            <w:tcW w:w="774" w:type="pct"/>
            <w:shd w:val="clear" w:color="auto" w:fill="FFFFFF"/>
            <w:vAlign w:val="center"/>
          </w:tcPr>
          <w:p w14:paraId="027D217F"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157AA3EF"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02</w:t>
            </w:r>
          </w:p>
        </w:tc>
      </w:tr>
      <w:tr w:rsidR="00703D77" w:rsidRPr="005D2B1E" w14:paraId="40E2BB3B" w14:textId="77777777" w:rsidTr="00543948">
        <w:tblPrEx>
          <w:tblCellMar>
            <w:top w:w="0" w:type="dxa"/>
            <w:left w:w="0" w:type="dxa"/>
            <w:bottom w:w="0" w:type="dxa"/>
            <w:right w:w="0" w:type="dxa"/>
          </w:tblCellMar>
        </w:tblPrEx>
        <w:tc>
          <w:tcPr>
            <w:tcW w:w="416" w:type="pct"/>
            <w:shd w:val="clear" w:color="auto" w:fill="FFFFFF"/>
            <w:vAlign w:val="center"/>
          </w:tcPr>
          <w:p w14:paraId="37B45653"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12</w:t>
            </w:r>
          </w:p>
        </w:tc>
        <w:tc>
          <w:tcPr>
            <w:tcW w:w="3032" w:type="pct"/>
            <w:shd w:val="clear" w:color="auto" w:fill="FFFFFF"/>
            <w:vAlign w:val="center"/>
          </w:tcPr>
          <w:p w14:paraId="1C607F01" w14:textId="77777777" w:rsidR="00703D77" w:rsidRPr="005D2B1E" w:rsidRDefault="00703D77" w:rsidP="005D2B1E">
            <w:pPr>
              <w:spacing w:before="120"/>
              <w:rPr>
                <w:rFonts w:ascii="Arial" w:hAnsi="Arial" w:cs="Arial"/>
                <w:sz w:val="20"/>
              </w:rPr>
            </w:pPr>
            <w:r w:rsidRPr="005D2B1E">
              <w:rPr>
                <w:rFonts w:ascii="Arial" w:hAnsi="Arial" w:cs="Arial"/>
                <w:sz w:val="20"/>
              </w:rPr>
              <w:t>Canute Mayo đường miệng v</w:t>
            </w:r>
            <w:r w:rsidR="00033E31" w:rsidRPr="005D2B1E">
              <w:rPr>
                <w:rFonts w:ascii="Arial" w:hAnsi="Arial" w:cs="Arial"/>
                <w:sz w:val="20"/>
                <w:lang w:val="en-US"/>
              </w:rPr>
              <w:t>à</w:t>
            </w:r>
            <w:r w:rsidRPr="005D2B1E">
              <w:rPr>
                <w:rFonts w:ascii="Arial" w:hAnsi="Arial" w:cs="Arial"/>
                <w:sz w:val="20"/>
              </w:rPr>
              <w:t xml:space="preserve"> mũi các cỡ</w:t>
            </w:r>
          </w:p>
        </w:tc>
        <w:tc>
          <w:tcPr>
            <w:tcW w:w="774" w:type="pct"/>
            <w:shd w:val="clear" w:color="auto" w:fill="FFFFFF"/>
            <w:vAlign w:val="center"/>
          </w:tcPr>
          <w:p w14:paraId="3CF4FC77"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1D86366D" w14:textId="77777777" w:rsidR="00703D77" w:rsidRPr="005D2B1E" w:rsidRDefault="00703D77" w:rsidP="005D2B1E">
            <w:pPr>
              <w:spacing w:before="120"/>
              <w:jc w:val="center"/>
              <w:rPr>
                <w:rFonts w:ascii="Arial" w:hAnsi="Arial" w:cs="Arial"/>
                <w:sz w:val="20"/>
              </w:rPr>
            </w:pPr>
            <w:r w:rsidRPr="005D2B1E">
              <w:rPr>
                <w:rFonts w:ascii="Arial" w:hAnsi="Arial" w:cs="Arial"/>
                <w:sz w:val="20"/>
              </w:rPr>
              <w:t>Mỗi c</w:t>
            </w:r>
            <w:r w:rsidR="0094476D" w:rsidRPr="005D2B1E">
              <w:rPr>
                <w:rFonts w:ascii="Arial" w:hAnsi="Arial" w:cs="Arial"/>
                <w:sz w:val="20"/>
                <w:lang w:val="en-US"/>
              </w:rPr>
              <w:t>ỡ</w:t>
            </w:r>
            <w:r w:rsidRPr="005D2B1E">
              <w:rPr>
                <w:rFonts w:ascii="Arial" w:hAnsi="Arial" w:cs="Arial"/>
                <w:sz w:val="20"/>
              </w:rPr>
              <w:t xml:space="preserve"> 02 cái</w:t>
            </w:r>
          </w:p>
        </w:tc>
      </w:tr>
      <w:tr w:rsidR="00703D77" w:rsidRPr="005D2B1E" w14:paraId="5740FA6E" w14:textId="77777777" w:rsidTr="00543948">
        <w:tblPrEx>
          <w:tblCellMar>
            <w:top w:w="0" w:type="dxa"/>
            <w:left w:w="0" w:type="dxa"/>
            <w:bottom w:w="0" w:type="dxa"/>
            <w:right w:w="0" w:type="dxa"/>
          </w:tblCellMar>
        </w:tblPrEx>
        <w:tc>
          <w:tcPr>
            <w:tcW w:w="416" w:type="pct"/>
            <w:shd w:val="clear" w:color="auto" w:fill="FFFFFF"/>
            <w:vAlign w:val="center"/>
          </w:tcPr>
          <w:p w14:paraId="553592C9"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13</w:t>
            </w:r>
          </w:p>
        </w:tc>
        <w:tc>
          <w:tcPr>
            <w:tcW w:w="3032" w:type="pct"/>
            <w:shd w:val="clear" w:color="auto" w:fill="FFFFFF"/>
            <w:vAlign w:val="center"/>
          </w:tcPr>
          <w:p w14:paraId="034D0662" w14:textId="77777777" w:rsidR="00703D77" w:rsidRPr="005D2B1E" w:rsidRDefault="00703D77" w:rsidP="005D2B1E">
            <w:pPr>
              <w:spacing w:before="120"/>
              <w:rPr>
                <w:rFonts w:ascii="Arial" w:hAnsi="Arial" w:cs="Arial"/>
                <w:sz w:val="20"/>
              </w:rPr>
            </w:pPr>
            <w:r w:rsidRPr="005D2B1E">
              <w:rPr>
                <w:rFonts w:ascii="Arial" w:hAnsi="Arial" w:cs="Arial"/>
                <w:sz w:val="20"/>
              </w:rPr>
              <w:t>Dây thông khí mũ</w:t>
            </w:r>
            <w:r w:rsidR="00261F0D" w:rsidRPr="005D2B1E">
              <w:rPr>
                <w:rFonts w:ascii="Arial" w:hAnsi="Arial" w:cs="Arial"/>
                <w:sz w:val="20"/>
                <w:lang w:val="en-US"/>
              </w:rPr>
              <w:t>i</w:t>
            </w:r>
            <w:r w:rsidRPr="005D2B1E">
              <w:rPr>
                <w:rFonts w:ascii="Arial" w:hAnsi="Arial" w:cs="Arial"/>
                <w:sz w:val="20"/>
              </w:rPr>
              <w:t xml:space="preserve"> - họng</w:t>
            </w:r>
          </w:p>
        </w:tc>
        <w:tc>
          <w:tcPr>
            <w:tcW w:w="774" w:type="pct"/>
            <w:shd w:val="clear" w:color="auto" w:fill="FFFFFF"/>
            <w:vAlign w:val="center"/>
          </w:tcPr>
          <w:p w14:paraId="3CFA9D84"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7579A878"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02</w:t>
            </w:r>
          </w:p>
        </w:tc>
      </w:tr>
      <w:tr w:rsidR="00703D77" w:rsidRPr="005D2B1E" w14:paraId="53DE2014" w14:textId="77777777" w:rsidTr="00543948">
        <w:tblPrEx>
          <w:tblCellMar>
            <w:top w:w="0" w:type="dxa"/>
            <w:left w:w="0" w:type="dxa"/>
            <w:bottom w:w="0" w:type="dxa"/>
            <w:right w:w="0" w:type="dxa"/>
          </w:tblCellMar>
        </w:tblPrEx>
        <w:tc>
          <w:tcPr>
            <w:tcW w:w="416" w:type="pct"/>
            <w:shd w:val="clear" w:color="auto" w:fill="FFFFFF"/>
            <w:vAlign w:val="center"/>
          </w:tcPr>
          <w:p w14:paraId="72D42B18"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14</w:t>
            </w:r>
          </w:p>
        </w:tc>
        <w:tc>
          <w:tcPr>
            <w:tcW w:w="3032" w:type="pct"/>
            <w:shd w:val="clear" w:color="auto" w:fill="FFFFFF"/>
            <w:vAlign w:val="center"/>
          </w:tcPr>
          <w:p w14:paraId="50862F74" w14:textId="77777777" w:rsidR="00703D77" w:rsidRPr="005D2B1E" w:rsidRDefault="00261F0D" w:rsidP="005D2B1E">
            <w:pPr>
              <w:spacing w:before="120"/>
              <w:rPr>
                <w:rFonts w:ascii="Arial" w:hAnsi="Arial" w:cs="Arial"/>
                <w:sz w:val="20"/>
              </w:rPr>
            </w:pPr>
            <w:r w:rsidRPr="005D2B1E">
              <w:rPr>
                <w:rFonts w:ascii="Arial" w:hAnsi="Arial" w:cs="Arial"/>
                <w:sz w:val="20"/>
              </w:rPr>
              <w:t>Ố</w:t>
            </w:r>
            <w:r w:rsidR="00703D77" w:rsidRPr="005D2B1E">
              <w:rPr>
                <w:rFonts w:ascii="Arial" w:hAnsi="Arial" w:cs="Arial"/>
                <w:sz w:val="20"/>
              </w:rPr>
              <w:t>ng nộ</w:t>
            </w:r>
            <w:r w:rsidRPr="005D2B1E">
              <w:rPr>
                <w:rFonts w:ascii="Arial" w:hAnsi="Arial" w:cs="Arial"/>
                <w:sz w:val="20"/>
              </w:rPr>
              <w:t>i kh</w:t>
            </w:r>
            <w:r w:rsidRPr="005D2B1E">
              <w:rPr>
                <w:rFonts w:ascii="Arial" w:hAnsi="Arial" w:cs="Arial"/>
                <w:sz w:val="20"/>
                <w:lang w:val="en-US"/>
              </w:rPr>
              <w:t>í</w:t>
            </w:r>
            <w:r w:rsidR="00703D77" w:rsidRPr="005D2B1E">
              <w:rPr>
                <w:rFonts w:ascii="Arial" w:hAnsi="Arial" w:cs="Arial"/>
                <w:sz w:val="20"/>
              </w:rPr>
              <w:t xml:space="preserve"> quản các số</w:t>
            </w:r>
          </w:p>
        </w:tc>
        <w:tc>
          <w:tcPr>
            <w:tcW w:w="774" w:type="pct"/>
            <w:shd w:val="clear" w:color="auto" w:fill="FFFFFF"/>
            <w:vAlign w:val="center"/>
          </w:tcPr>
          <w:p w14:paraId="46D7592B"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w:t>
            </w:r>
            <w:r w:rsidR="0050327D">
              <w:rPr>
                <w:rFonts w:ascii="Arial" w:hAnsi="Arial" w:cs="Arial"/>
                <w:sz w:val="20"/>
                <w:lang w:val="en-GB"/>
              </w:rPr>
              <w:t>á</w:t>
            </w:r>
            <w:r w:rsidRPr="005D2B1E">
              <w:rPr>
                <w:rFonts w:ascii="Arial" w:hAnsi="Arial" w:cs="Arial"/>
                <w:sz w:val="20"/>
              </w:rPr>
              <w:t>i</w:t>
            </w:r>
          </w:p>
        </w:tc>
        <w:tc>
          <w:tcPr>
            <w:tcW w:w="778" w:type="pct"/>
            <w:shd w:val="clear" w:color="auto" w:fill="FFFFFF"/>
            <w:vAlign w:val="center"/>
          </w:tcPr>
          <w:p w14:paraId="4E84B344" w14:textId="77777777" w:rsidR="00703D77" w:rsidRPr="005D2B1E" w:rsidRDefault="00703D77" w:rsidP="005D2B1E">
            <w:pPr>
              <w:spacing w:before="120"/>
              <w:jc w:val="center"/>
              <w:rPr>
                <w:rFonts w:ascii="Arial" w:hAnsi="Arial" w:cs="Arial"/>
                <w:sz w:val="20"/>
              </w:rPr>
            </w:pPr>
            <w:r w:rsidRPr="005D2B1E">
              <w:rPr>
                <w:rFonts w:ascii="Arial" w:hAnsi="Arial" w:cs="Arial"/>
                <w:sz w:val="20"/>
              </w:rPr>
              <w:t>Mỗi s</w:t>
            </w:r>
            <w:r w:rsidR="0094476D" w:rsidRPr="005D2B1E">
              <w:rPr>
                <w:rFonts w:ascii="Arial" w:hAnsi="Arial" w:cs="Arial"/>
                <w:sz w:val="20"/>
                <w:lang w:val="en-US"/>
              </w:rPr>
              <w:t>ố</w:t>
            </w:r>
            <w:r w:rsidRPr="005D2B1E">
              <w:rPr>
                <w:rFonts w:ascii="Arial" w:hAnsi="Arial" w:cs="Arial"/>
                <w:sz w:val="20"/>
              </w:rPr>
              <w:t xml:space="preserve"> 1 cái</w:t>
            </w:r>
          </w:p>
        </w:tc>
      </w:tr>
      <w:tr w:rsidR="00703D77" w:rsidRPr="005D2B1E" w14:paraId="2BCD0627" w14:textId="77777777" w:rsidTr="00543948">
        <w:tblPrEx>
          <w:tblCellMar>
            <w:top w:w="0" w:type="dxa"/>
            <w:left w:w="0" w:type="dxa"/>
            <w:bottom w:w="0" w:type="dxa"/>
            <w:right w:w="0" w:type="dxa"/>
          </w:tblCellMar>
        </w:tblPrEx>
        <w:tc>
          <w:tcPr>
            <w:tcW w:w="416" w:type="pct"/>
            <w:shd w:val="clear" w:color="auto" w:fill="FFFFFF"/>
            <w:vAlign w:val="center"/>
          </w:tcPr>
          <w:p w14:paraId="0B817A15"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15</w:t>
            </w:r>
          </w:p>
        </w:tc>
        <w:tc>
          <w:tcPr>
            <w:tcW w:w="3032" w:type="pct"/>
            <w:shd w:val="clear" w:color="auto" w:fill="FFFFFF"/>
            <w:vAlign w:val="center"/>
          </w:tcPr>
          <w:p w14:paraId="013530CE" w14:textId="77777777" w:rsidR="00703D77" w:rsidRPr="005D2B1E" w:rsidRDefault="00703D77" w:rsidP="005D2B1E">
            <w:pPr>
              <w:spacing w:before="120"/>
              <w:rPr>
                <w:rFonts w:ascii="Arial" w:hAnsi="Arial" w:cs="Arial"/>
                <w:sz w:val="20"/>
              </w:rPr>
            </w:pPr>
            <w:r w:rsidRPr="005D2B1E">
              <w:rPr>
                <w:rFonts w:ascii="Arial" w:hAnsi="Arial" w:cs="Arial"/>
                <w:sz w:val="20"/>
              </w:rPr>
              <w:t>Bộ dụng cụ đặt nội khí quản</w:t>
            </w:r>
          </w:p>
        </w:tc>
        <w:tc>
          <w:tcPr>
            <w:tcW w:w="774" w:type="pct"/>
            <w:shd w:val="clear" w:color="auto" w:fill="FFFFFF"/>
            <w:vAlign w:val="center"/>
          </w:tcPr>
          <w:p w14:paraId="709DF2A6" w14:textId="77777777" w:rsidR="00703D77" w:rsidRPr="005D2B1E" w:rsidRDefault="00703D7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7672C3C3"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01</w:t>
            </w:r>
          </w:p>
        </w:tc>
      </w:tr>
      <w:tr w:rsidR="00703D77" w:rsidRPr="005D2B1E" w14:paraId="42EBEE8F" w14:textId="77777777" w:rsidTr="00543948">
        <w:tblPrEx>
          <w:tblCellMar>
            <w:top w:w="0" w:type="dxa"/>
            <w:left w:w="0" w:type="dxa"/>
            <w:bottom w:w="0" w:type="dxa"/>
            <w:right w:w="0" w:type="dxa"/>
          </w:tblCellMar>
        </w:tblPrEx>
        <w:tc>
          <w:tcPr>
            <w:tcW w:w="416" w:type="pct"/>
            <w:shd w:val="clear" w:color="auto" w:fill="FFFFFF"/>
            <w:vAlign w:val="center"/>
          </w:tcPr>
          <w:p w14:paraId="7371D8D0"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16</w:t>
            </w:r>
          </w:p>
        </w:tc>
        <w:tc>
          <w:tcPr>
            <w:tcW w:w="3032" w:type="pct"/>
            <w:shd w:val="clear" w:color="auto" w:fill="FFFFFF"/>
            <w:vAlign w:val="center"/>
          </w:tcPr>
          <w:p w14:paraId="71978AD0" w14:textId="77777777" w:rsidR="00703D77" w:rsidRPr="005D2B1E" w:rsidRDefault="00703D77" w:rsidP="005D2B1E">
            <w:pPr>
              <w:spacing w:before="120"/>
              <w:rPr>
                <w:rFonts w:ascii="Arial" w:hAnsi="Arial" w:cs="Arial"/>
                <w:sz w:val="20"/>
              </w:rPr>
            </w:pPr>
            <w:r w:rsidRPr="005D2B1E">
              <w:rPr>
                <w:rFonts w:ascii="Arial" w:hAnsi="Arial" w:cs="Arial"/>
                <w:sz w:val="20"/>
              </w:rPr>
              <w:t>Bộ dụng cụ m</w:t>
            </w:r>
            <w:r w:rsidR="00261F0D" w:rsidRPr="005D2B1E">
              <w:rPr>
                <w:rFonts w:ascii="Arial" w:hAnsi="Arial" w:cs="Arial"/>
                <w:sz w:val="20"/>
                <w:lang w:val="en-US"/>
              </w:rPr>
              <w:t>ở</w:t>
            </w:r>
            <w:r w:rsidRPr="005D2B1E">
              <w:rPr>
                <w:rFonts w:ascii="Arial" w:hAnsi="Arial" w:cs="Arial"/>
                <w:sz w:val="20"/>
              </w:rPr>
              <w:t xml:space="preserve"> kh</w:t>
            </w:r>
            <w:r w:rsidR="00261F0D" w:rsidRPr="005D2B1E">
              <w:rPr>
                <w:rFonts w:ascii="Arial" w:hAnsi="Arial" w:cs="Arial"/>
                <w:sz w:val="20"/>
                <w:lang w:val="en-US"/>
              </w:rPr>
              <w:t>í</w:t>
            </w:r>
            <w:r w:rsidRPr="005D2B1E">
              <w:rPr>
                <w:rFonts w:ascii="Arial" w:hAnsi="Arial" w:cs="Arial"/>
                <w:sz w:val="20"/>
              </w:rPr>
              <w:t xml:space="preserve"> qu</w:t>
            </w:r>
            <w:r w:rsidR="00261F0D" w:rsidRPr="005D2B1E">
              <w:rPr>
                <w:rFonts w:ascii="Arial" w:hAnsi="Arial" w:cs="Arial"/>
                <w:sz w:val="20"/>
                <w:lang w:val="en-US"/>
              </w:rPr>
              <w:t>ả</w:t>
            </w:r>
            <w:r w:rsidRPr="005D2B1E">
              <w:rPr>
                <w:rFonts w:ascii="Arial" w:hAnsi="Arial" w:cs="Arial"/>
                <w:sz w:val="20"/>
              </w:rPr>
              <w:t>n (bao gồm cả</w:t>
            </w:r>
            <w:r w:rsidR="0050327D">
              <w:rPr>
                <w:rFonts w:ascii="Arial" w:hAnsi="Arial" w:cs="Arial"/>
                <w:sz w:val="20"/>
              </w:rPr>
              <w:t xml:space="preserve"> Canu</w:t>
            </w:r>
            <w:r w:rsidR="0050327D">
              <w:rPr>
                <w:rFonts w:ascii="Arial" w:hAnsi="Arial" w:cs="Arial"/>
                <w:sz w:val="20"/>
                <w:lang w:val="en-GB"/>
              </w:rPr>
              <w:t>l</w:t>
            </w:r>
            <w:r w:rsidRPr="005D2B1E">
              <w:rPr>
                <w:rFonts w:ascii="Arial" w:hAnsi="Arial" w:cs="Arial"/>
                <w:sz w:val="20"/>
              </w:rPr>
              <w:t>e Krishaber hoặc Sjoberg + thuố</w:t>
            </w:r>
            <w:r w:rsidR="00261F0D" w:rsidRPr="005D2B1E">
              <w:rPr>
                <w:rFonts w:ascii="Arial" w:hAnsi="Arial" w:cs="Arial"/>
                <w:sz w:val="20"/>
              </w:rPr>
              <w:t>c gây tê + bơm tiêm + kim, ch</w:t>
            </w:r>
            <w:r w:rsidR="00261F0D" w:rsidRPr="005D2B1E">
              <w:rPr>
                <w:rFonts w:ascii="Arial" w:hAnsi="Arial" w:cs="Arial"/>
                <w:sz w:val="20"/>
                <w:lang w:val="en-US"/>
              </w:rPr>
              <w:t>ỉ</w:t>
            </w:r>
            <w:r w:rsidR="0050327D">
              <w:rPr>
                <w:rFonts w:ascii="Arial" w:hAnsi="Arial" w:cs="Arial"/>
                <w:sz w:val="20"/>
              </w:rPr>
              <w:t xml:space="preserve"> khâu…</w:t>
            </w:r>
            <w:r w:rsidRPr="005D2B1E">
              <w:rPr>
                <w:rFonts w:ascii="Arial" w:hAnsi="Arial" w:cs="Arial"/>
                <w:sz w:val="20"/>
              </w:rPr>
              <w:t>)</w:t>
            </w:r>
          </w:p>
        </w:tc>
        <w:tc>
          <w:tcPr>
            <w:tcW w:w="774" w:type="pct"/>
            <w:shd w:val="clear" w:color="auto" w:fill="FFFFFF"/>
            <w:vAlign w:val="center"/>
          </w:tcPr>
          <w:p w14:paraId="5DB53317" w14:textId="77777777" w:rsidR="00703D77" w:rsidRPr="005D2B1E" w:rsidRDefault="00703D77" w:rsidP="005D2B1E">
            <w:pPr>
              <w:spacing w:before="120"/>
              <w:jc w:val="center"/>
              <w:rPr>
                <w:rFonts w:ascii="Arial" w:hAnsi="Arial" w:cs="Arial"/>
                <w:sz w:val="20"/>
              </w:rPr>
            </w:pPr>
            <w:r w:rsidRPr="005D2B1E">
              <w:rPr>
                <w:rFonts w:ascii="Arial" w:hAnsi="Arial" w:cs="Arial"/>
                <w:sz w:val="20"/>
              </w:rPr>
              <w:t>Bộ</w:t>
            </w:r>
          </w:p>
        </w:tc>
        <w:tc>
          <w:tcPr>
            <w:tcW w:w="778" w:type="pct"/>
            <w:shd w:val="clear" w:color="auto" w:fill="FFFFFF"/>
            <w:vAlign w:val="center"/>
          </w:tcPr>
          <w:p w14:paraId="0B75D7FE"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01</w:t>
            </w:r>
          </w:p>
        </w:tc>
      </w:tr>
      <w:tr w:rsidR="00703D77" w:rsidRPr="005D2B1E" w14:paraId="5C175203" w14:textId="77777777" w:rsidTr="00543948">
        <w:tblPrEx>
          <w:tblCellMar>
            <w:top w:w="0" w:type="dxa"/>
            <w:left w:w="0" w:type="dxa"/>
            <w:bottom w:w="0" w:type="dxa"/>
            <w:right w:w="0" w:type="dxa"/>
          </w:tblCellMar>
        </w:tblPrEx>
        <w:tc>
          <w:tcPr>
            <w:tcW w:w="416" w:type="pct"/>
            <w:shd w:val="clear" w:color="auto" w:fill="FFFFFF"/>
            <w:vAlign w:val="center"/>
          </w:tcPr>
          <w:p w14:paraId="702BC222"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17</w:t>
            </w:r>
          </w:p>
        </w:tc>
        <w:tc>
          <w:tcPr>
            <w:tcW w:w="3032" w:type="pct"/>
            <w:shd w:val="clear" w:color="auto" w:fill="FFFFFF"/>
            <w:vAlign w:val="center"/>
          </w:tcPr>
          <w:p w14:paraId="59C3788D" w14:textId="77777777" w:rsidR="00703D77" w:rsidRPr="005D2B1E" w:rsidRDefault="00703D77" w:rsidP="005D2B1E">
            <w:pPr>
              <w:spacing w:before="120"/>
              <w:rPr>
                <w:rFonts w:ascii="Arial" w:hAnsi="Arial" w:cs="Arial"/>
                <w:sz w:val="20"/>
              </w:rPr>
            </w:pPr>
            <w:r w:rsidRPr="005D2B1E">
              <w:rPr>
                <w:rFonts w:ascii="Arial" w:hAnsi="Arial" w:cs="Arial"/>
                <w:sz w:val="20"/>
              </w:rPr>
              <w:t>Dây dẫn ô xy các cỡ</w:t>
            </w:r>
          </w:p>
        </w:tc>
        <w:tc>
          <w:tcPr>
            <w:tcW w:w="774" w:type="pct"/>
            <w:shd w:val="clear" w:color="auto" w:fill="FFFFFF"/>
            <w:vAlign w:val="center"/>
          </w:tcPr>
          <w:p w14:paraId="3AF4B022"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815EC4E" w14:textId="77777777" w:rsidR="00703D77" w:rsidRPr="005D2B1E" w:rsidRDefault="00703D77" w:rsidP="005D2B1E">
            <w:pPr>
              <w:spacing w:before="120"/>
              <w:jc w:val="center"/>
              <w:rPr>
                <w:rFonts w:ascii="Arial" w:hAnsi="Arial" w:cs="Arial"/>
                <w:sz w:val="20"/>
              </w:rPr>
            </w:pPr>
            <w:r w:rsidRPr="005D2B1E">
              <w:rPr>
                <w:rFonts w:ascii="Arial" w:hAnsi="Arial" w:cs="Arial"/>
                <w:sz w:val="20"/>
              </w:rPr>
              <w:t>M</w:t>
            </w:r>
            <w:r w:rsidR="007C2C4A" w:rsidRPr="005D2B1E">
              <w:rPr>
                <w:rFonts w:ascii="Arial" w:hAnsi="Arial" w:cs="Arial"/>
                <w:sz w:val="20"/>
                <w:lang w:val="en-US"/>
              </w:rPr>
              <w:t>ỗi</w:t>
            </w:r>
            <w:r w:rsidRPr="005D2B1E">
              <w:rPr>
                <w:rFonts w:ascii="Arial" w:hAnsi="Arial" w:cs="Arial"/>
                <w:sz w:val="20"/>
              </w:rPr>
              <w:t xml:space="preserve"> cỡ 01 cái</w:t>
            </w:r>
          </w:p>
        </w:tc>
      </w:tr>
      <w:tr w:rsidR="00703D77" w:rsidRPr="005D2B1E" w14:paraId="052443E3" w14:textId="77777777" w:rsidTr="00543948">
        <w:tblPrEx>
          <w:tblCellMar>
            <w:top w:w="0" w:type="dxa"/>
            <w:left w:w="0" w:type="dxa"/>
            <w:bottom w:w="0" w:type="dxa"/>
            <w:right w:w="0" w:type="dxa"/>
          </w:tblCellMar>
        </w:tblPrEx>
        <w:tc>
          <w:tcPr>
            <w:tcW w:w="416" w:type="pct"/>
            <w:shd w:val="clear" w:color="auto" w:fill="FFFFFF"/>
            <w:vAlign w:val="center"/>
          </w:tcPr>
          <w:p w14:paraId="05B22997" w14:textId="77777777" w:rsidR="00703D77" w:rsidRPr="005D2B1E" w:rsidRDefault="00703D77" w:rsidP="005D2B1E">
            <w:pPr>
              <w:spacing w:before="120"/>
              <w:jc w:val="center"/>
              <w:rPr>
                <w:rFonts w:ascii="Arial" w:hAnsi="Arial" w:cs="Arial"/>
                <w:sz w:val="20"/>
              </w:rPr>
            </w:pPr>
            <w:r w:rsidRPr="005D2B1E">
              <w:rPr>
                <w:rFonts w:ascii="Arial" w:hAnsi="Arial" w:cs="Arial"/>
                <w:sz w:val="20"/>
              </w:rPr>
              <w:t>18</w:t>
            </w:r>
          </w:p>
        </w:tc>
        <w:tc>
          <w:tcPr>
            <w:tcW w:w="3032" w:type="pct"/>
            <w:shd w:val="clear" w:color="auto" w:fill="FFFFFF"/>
            <w:vAlign w:val="center"/>
          </w:tcPr>
          <w:p w14:paraId="1EF239EF" w14:textId="77777777" w:rsidR="00703D77" w:rsidRPr="005D2B1E" w:rsidRDefault="00703D77" w:rsidP="005D2B1E">
            <w:pPr>
              <w:spacing w:before="120"/>
              <w:rPr>
                <w:rFonts w:ascii="Arial" w:hAnsi="Arial" w:cs="Arial"/>
                <w:sz w:val="20"/>
              </w:rPr>
            </w:pPr>
            <w:r w:rsidRPr="005D2B1E">
              <w:rPr>
                <w:rFonts w:ascii="Arial" w:hAnsi="Arial" w:cs="Arial"/>
                <w:sz w:val="20"/>
              </w:rPr>
              <w:t>Máy theo dõi bệnh nhân xách tay (monitor) tối thiểu có 2 th</w:t>
            </w:r>
            <w:r w:rsidR="001A0CAF" w:rsidRPr="005D2B1E">
              <w:rPr>
                <w:rFonts w:ascii="Arial" w:hAnsi="Arial" w:cs="Arial"/>
                <w:sz w:val="20"/>
                <w:lang w:val="en-US"/>
              </w:rPr>
              <w:t>ô</w:t>
            </w:r>
            <w:r w:rsidRPr="005D2B1E">
              <w:rPr>
                <w:rFonts w:ascii="Arial" w:hAnsi="Arial" w:cs="Arial"/>
                <w:sz w:val="20"/>
              </w:rPr>
              <w:t>ng số: mạch, Sp</w:t>
            </w:r>
            <w:r w:rsidR="00612596" w:rsidRPr="005D2B1E">
              <w:rPr>
                <w:rFonts w:ascii="Arial" w:hAnsi="Arial" w:cs="Arial"/>
                <w:sz w:val="20"/>
                <w:lang w:val="en-US"/>
              </w:rPr>
              <w:t>O</w:t>
            </w:r>
            <w:r w:rsidR="0050327D">
              <w:rPr>
                <w:rFonts w:ascii="Arial" w:hAnsi="Arial" w:cs="Arial"/>
                <w:sz w:val="20"/>
                <w:lang w:val="en-US"/>
              </w:rPr>
              <w:t>2</w:t>
            </w:r>
            <w:r w:rsidRPr="005D2B1E">
              <w:rPr>
                <w:rFonts w:ascii="Arial" w:hAnsi="Arial" w:cs="Arial"/>
                <w:sz w:val="20"/>
              </w:rPr>
              <w:t>, dùng pin</w:t>
            </w:r>
          </w:p>
        </w:tc>
        <w:tc>
          <w:tcPr>
            <w:tcW w:w="774" w:type="pct"/>
            <w:shd w:val="clear" w:color="auto" w:fill="FFFFFF"/>
            <w:vAlign w:val="center"/>
          </w:tcPr>
          <w:p w14:paraId="4DA54284" w14:textId="77777777" w:rsidR="00703D77" w:rsidRPr="005D2B1E" w:rsidRDefault="00703D77" w:rsidP="005D2B1E">
            <w:pPr>
              <w:spacing w:before="120"/>
              <w:jc w:val="center"/>
              <w:rPr>
                <w:rFonts w:ascii="Arial" w:hAnsi="Arial" w:cs="Arial"/>
                <w:sz w:val="20"/>
              </w:rPr>
            </w:pPr>
            <w:r w:rsidRPr="005D2B1E">
              <w:rPr>
                <w:rFonts w:ascii="Arial" w:hAnsi="Arial" w:cs="Arial"/>
                <w:sz w:val="20"/>
              </w:rPr>
              <w:t>Cái</w:t>
            </w:r>
          </w:p>
        </w:tc>
        <w:tc>
          <w:tcPr>
            <w:tcW w:w="778" w:type="pct"/>
            <w:shd w:val="clear" w:color="auto" w:fill="FFFFFF"/>
            <w:vAlign w:val="center"/>
          </w:tcPr>
          <w:p w14:paraId="57F5A0BC" w14:textId="77777777" w:rsidR="00703D77" w:rsidRPr="005D2B1E" w:rsidRDefault="00703D77" w:rsidP="005D2B1E">
            <w:pPr>
              <w:spacing w:before="120"/>
              <w:jc w:val="center"/>
              <w:rPr>
                <w:rFonts w:ascii="Arial" w:hAnsi="Arial" w:cs="Arial"/>
                <w:sz w:val="20"/>
              </w:rPr>
            </w:pPr>
            <w:r w:rsidRPr="005D2B1E">
              <w:rPr>
                <w:rFonts w:ascii="Arial" w:hAnsi="Arial" w:cs="Arial"/>
                <w:sz w:val="20"/>
              </w:rPr>
              <w:t>01</w:t>
            </w:r>
          </w:p>
        </w:tc>
      </w:tr>
      <w:tr w:rsidR="00703D77" w:rsidRPr="005D2B1E" w14:paraId="35AD8BF3" w14:textId="77777777" w:rsidTr="00543948">
        <w:tblPrEx>
          <w:tblCellMar>
            <w:top w:w="0" w:type="dxa"/>
            <w:left w:w="0" w:type="dxa"/>
            <w:bottom w:w="0" w:type="dxa"/>
            <w:right w:w="0" w:type="dxa"/>
          </w:tblCellMar>
        </w:tblPrEx>
        <w:tc>
          <w:tcPr>
            <w:tcW w:w="5000" w:type="pct"/>
            <w:gridSpan w:val="4"/>
            <w:shd w:val="clear" w:color="auto" w:fill="FFFFFF"/>
            <w:vAlign w:val="center"/>
          </w:tcPr>
          <w:p w14:paraId="5B4D0B0B" w14:textId="77777777" w:rsidR="00703D77" w:rsidRPr="005D2B1E" w:rsidRDefault="000D55E6" w:rsidP="005D2B1E">
            <w:pPr>
              <w:spacing w:before="120"/>
              <w:rPr>
                <w:rFonts w:ascii="Arial" w:hAnsi="Arial" w:cs="Arial"/>
                <w:sz w:val="20"/>
              </w:rPr>
            </w:pPr>
            <w:r w:rsidRPr="005D2B1E">
              <w:rPr>
                <w:rFonts w:ascii="Arial" w:hAnsi="Arial" w:cs="Arial"/>
                <w:sz w:val="20"/>
              </w:rPr>
              <w:t>CH</w:t>
            </w:r>
            <w:r w:rsidRPr="005D2B1E">
              <w:rPr>
                <w:rFonts w:ascii="Arial" w:hAnsi="Arial" w:cs="Arial"/>
                <w:sz w:val="20"/>
                <w:lang w:val="en-US"/>
              </w:rPr>
              <w:t>Ú</w:t>
            </w:r>
            <w:r w:rsidR="00703D77" w:rsidRPr="005D2B1E">
              <w:rPr>
                <w:rFonts w:ascii="Arial" w:hAnsi="Arial" w:cs="Arial"/>
                <w:sz w:val="20"/>
              </w:rPr>
              <w:t xml:space="preserve"> THÍCH: Thuốc thiết yếu, dụng cụ tiêm truyền v</w:t>
            </w:r>
            <w:r w:rsidR="001A729F" w:rsidRPr="005D2B1E">
              <w:rPr>
                <w:rFonts w:ascii="Arial" w:hAnsi="Arial" w:cs="Arial"/>
                <w:sz w:val="20"/>
                <w:lang w:val="en-US"/>
              </w:rPr>
              <w:t>à</w:t>
            </w:r>
            <w:r w:rsidR="00703D77" w:rsidRPr="005D2B1E">
              <w:rPr>
                <w:rFonts w:ascii="Arial" w:hAnsi="Arial" w:cs="Arial"/>
                <w:sz w:val="20"/>
              </w:rPr>
              <w:t xml:space="preserve"> các khoản khác thuộc mục VIII cần phải có đủ như đã n</w:t>
            </w:r>
            <w:r w:rsidRPr="005D2B1E">
              <w:rPr>
                <w:rFonts w:ascii="Arial" w:hAnsi="Arial" w:cs="Arial"/>
                <w:sz w:val="20"/>
                <w:lang w:val="en-US"/>
              </w:rPr>
              <w:t>ê</w:t>
            </w:r>
            <w:r w:rsidR="00703D77" w:rsidRPr="005D2B1E">
              <w:rPr>
                <w:rFonts w:ascii="Arial" w:hAnsi="Arial" w:cs="Arial"/>
                <w:sz w:val="20"/>
              </w:rPr>
              <w:t>u tại các mục III, VI</w:t>
            </w:r>
            <w:r w:rsidRPr="005D2B1E">
              <w:rPr>
                <w:rFonts w:ascii="Arial" w:hAnsi="Arial" w:cs="Arial"/>
                <w:sz w:val="20"/>
                <w:lang w:val="en-US"/>
              </w:rPr>
              <w:t>,</w:t>
            </w:r>
            <w:r w:rsidR="00703D77" w:rsidRPr="005D2B1E">
              <w:rPr>
                <w:rFonts w:ascii="Arial" w:hAnsi="Arial" w:cs="Arial"/>
                <w:sz w:val="20"/>
              </w:rPr>
              <w:t xml:space="preserve"> VII trong bảng này.</w:t>
            </w:r>
          </w:p>
        </w:tc>
      </w:tr>
    </w:tbl>
    <w:p w14:paraId="5DDEB2C8"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Bảng A.3 - Phương tiện y tế khác cho một tổ hỗ trợ y tế</w:t>
      </w:r>
      <w:r w:rsidR="006F4E88" w:rsidRPr="005D2B1E">
        <w:rPr>
          <w:rFonts w:ascii="Arial" w:hAnsi="Arial" w:cs="Arial"/>
          <w:b/>
          <w:sz w:val="20"/>
        </w:rPr>
        <w:t xml:space="preserve"> của</w:t>
      </w:r>
      <w:r w:rsidR="00A0134C" w:rsidRPr="005D2B1E">
        <w:rPr>
          <w:rFonts w:ascii="Arial" w:hAnsi="Arial" w:cs="Arial"/>
          <w:b/>
          <w:sz w:val="20"/>
        </w:rPr>
        <w:t xml:space="preserve"> c</w:t>
      </w:r>
      <w:r w:rsidR="00A0134C" w:rsidRPr="005D2B1E">
        <w:rPr>
          <w:rFonts w:ascii="Arial" w:hAnsi="Arial" w:cs="Arial"/>
          <w:b/>
          <w:sz w:val="20"/>
          <w:lang w:val="en-US"/>
        </w:rPr>
        <w:t>ô</w:t>
      </w:r>
      <w:r w:rsidRPr="005D2B1E">
        <w:rPr>
          <w:rFonts w:ascii="Arial" w:hAnsi="Arial" w:cs="Arial"/>
          <w:b/>
          <w:sz w:val="20"/>
        </w:rPr>
        <w:t>ng trư</w:t>
      </w:r>
      <w:r w:rsidR="00A0134C" w:rsidRPr="005D2B1E">
        <w:rPr>
          <w:rFonts w:ascii="Arial" w:hAnsi="Arial" w:cs="Arial"/>
          <w:b/>
          <w:sz w:val="20"/>
          <w:lang w:val="en-US"/>
        </w:rPr>
        <w:t>ờ</w:t>
      </w:r>
      <w:r w:rsidRPr="005D2B1E">
        <w:rPr>
          <w:rFonts w:ascii="Arial" w:hAnsi="Arial" w:cs="Arial"/>
          <w:b/>
          <w:sz w:val="20"/>
        </w:rPr>
        <w:t>ng RPBM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9"/>
        <w:gridCol w:w="5438"/>
        <w:gridCol w:w="1128"/>
        <w:gridCol w:w="1419"/>
      </w:tblGrid>
      <w:tr w:rsidR="00F53980" w:rsidRPr="005D2B1E" w14:paraId="712FA62C" w14:textId="77777777" w:rsidTr="00812F15">
        <w:tblPrEx>
          <w:tblCellMar>
            <w:top w:w="0" w:type="dxa"/>
            <w:left w:w="0" w:type="dxa"/>
            <w:bottom w:w="0" w:type="dxa"/>
            <w:right w:w="0" w:type="dxa"/>
          </w:tblCellMar>
        </w:tblPrEx>
        <w:tc>
          <w:tcPr>
            <w:tcW w:w="376" w:type="pct"/>
            <w:shd w:val="clear" w:color="auto" w:fill="FFFFFF"/>
            <w:vAlign w:val="center"/>
          </w:tcPr>
          <w:p w14:paraId="437D83C3"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STT</w:t>
            </w:r>
          </w:p>
        </w:tc>
        <w:tc>
          <w:tcPr>
            <w:tcW w:w="3149" w:type="pct"/>
            <w:shd w:val="clear" w:color="auto" w:fill="FFFFFF"/>
            <w:vAlign w:val="center"/>
          </w:tcPr>
          <w:p w14:paraId="4134B944"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Tên phương tiện</w:t>
            </w:r>
          </w:p>
        </w:tc>
        <w:tc>
          <w:tcPr>
            <w:tcW w:w="653" w:type="pct"/>
            <w:shd w:val="clear" w:color="auto" w:fill="FFFFFF"/>
            <w:vAlign w:val="center"/>
          </w:tcPr>
          <w:p w14:paraId="1EB42EFC" w14:textId="77777777" w:rsidR="00F53980" w:rsidRPr="005D2B1E" w:rsidRDefault="006F4E88" w:rsidP="005D2B1E">
            <w:pPr>
              <w:spacing w:before="120"/>
              <w:jc w:val="center"/>
              <w:rPr>
                <w:rFonts w:ascii="Arial" w:hAnsi="Arial" w:cs="Arial"/>
                <w:b/>
                <w:sz w:val="20"/>
              </w:rPr>
            </w:pPr>
            <w:r w:rsidRPr="005D2B1E">
              <w:rPr>
                <w:rFonts w:ascii="Arial" w:hAnsi="Arial" w:cs="Arial"/>
                <w:b/>
                <w:sz w:val="20"/>
              </w:rPr>
              <w:t>Đơn vị tính</w:t>
            </w:r>
          </w:p>
        </w:tc>
        <w:tc>
          <w:tcPr>
            <w:tcW w:w="822" w:type="pct"/>
            <w:shd w:val="clear" w:color="auto" w:fill="FFFFFF"/>
            <w:vAlign w:val="center"/>
          </w:tcPr>
          <w:p w14:paraId="017B45C1"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Số l</w:t>
            </w:r>
            <w:r w:rsidR="006F4E88" w:rsidRPr="005D2B1E">
              <w:rPr>
                <w:rFonts w:ascii="Arial" w:hAnsi="Arial" w:cs="Arial"/>
                <w:b/>
                <w:sz w:val="20"/>
              </w:rPr>
              <w:t>ượ</w:t>
            </w:r>
            <w:r w:rsidR="00730265" w:rsidRPr="005D2B1E">
              <w:rPr>
                <w:rFonts w:ascii="Arial" w:hAnsi="Arial" w:cs="Arial"/>
                <w:b/>
                <w:sz w:val="20"/>
                <w:lang w:val="en-US"/>
              </w:rPr>
              <w:t>n</w:t>
            </w:r>
            <w:r w:rsidRPr="005D2B1E">
              <w:rPr>
                <w:rFonts w:ascii="Arial" w:hAnsi="Arial" w:cs="Arial"/>
                <w:b/>
                <w:sz w:val="20"/>
              </w:rPr>
              <w:t>g</w:t>
            </w:r>
          </w:p>
        </w:tc>
      </w:tr>
      <w:tr w:rsidR="00F53980" w:rsidRPr="005D2B1E" w14:paraId="3981903B" w14:textId="77777777" w:rsidTr="00812F15">
        <w:tblPrEx>
          <w:tblCellMar>
            <w:top w:w="0" w:type="dxa"/>
            <w:left w:w="0" w:type="dxa"/>
            <w:bottom w:w="0" w:type="dxa"/>
            <w:right w:w="0" w:type="dxa"/>
          </w:tblCellMar>
        </w:tblPrEx>
        <w:tc>
          <w:tcPr>
            <w:tcW w:w="376" w:type="pct"/>
            <w:shd w:val="clear" w:color="auto" w:fill="FFFFFF"/>
            <w:vAlign w:val="center"/>
          </w:tcPr>
          <w:p w14:paraId="4C06D48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w:t>
            </w:r>
          </w:p>
        </w:tc>
        <w:tc>
          <w:tcPr>
            <w:tcW w:w="3149" w:type="pct"/>
            <w:shd w:val="clear" w:color="auto" w:fill="FFFFFF"/>
            <w:vAlign w:val="center"/>
          </w:tcPr>
          <w:p w14:paraId="3D133B3F" w14:textId="77777777" w:rsidR="00F53980" w:rsidRPr="005D2B1E" w:rsidRDefault="00F53980" w:rsidP="005D2B1E">
            <w:pPr>
              <w:spacing w:before="120"/>
              <w:rPr>
                <w:rFonts w:ascii="Arial" w:hAnsi="Arial" w:cs="Arial"/>
                <w:sz w:val="20"/>
              </w:rPr>
            </w:pPr>
            <w:r w:rsidRPr="005D2B1E">
              <w:rPr>
                <w:rFonts w:ascii="Arial" w:hAnsi="Arial" w:cs="Arial"/>
                <w:sz w:val="20"/>
              </w:rPr>
              <w:t>Bộ dụng cụ hút, r</w:t>
            </w:r>
            <w:r w:rsidR="005F5BFB" w:rsidRPr="005D2B1E">
              <w:rPr>
                <w:rFonts w:ascii="Arial" w:hAnsi="Arial" w:cs="Arial"/>
                <w:sz w:val="20"/>
                <w:lang w:val="en-US"/>
              </w:rPr>
              <w:t>ử</w:t>
            </w:r>
            <w:r w:rsidRPr="005D2B1E">
              <w:rPr>
                <w:rFonts w:ascii="Arial" w:hAnsi="Arial" w:cs="Arial"/>
                <w:sz w:val="20"/>
              </w:rPr>
              <w:t>a dạ dày</w:t>
            </w:r>
          </w:p>
        </w:tc>
        <w:tc>
          <w:tcPr>
            <w:tcW w:w="653" w:type="pct"/>
            <w:shd w:val="clear" w:color="auto" w:fill="FFFFFF"/>
            <w:vAlign w:val="center"/>
          </w:tcPr>
          <w:p w14:paraId="25D4A65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822" w:type="pct"/>
            <w:shd w:val="clear" w:color="auto" w:fill="FFFFFF"/>
            <w:vAlign w:val="center"/>
          </w:tcPr>
          <w:p w14:paraId="69FD67BC"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4FD7DC94" w14:textId="77777777" w:rsidTr="00812F15">
        <w:tblPrEx>
          <w:tblCellMar>
            <w:top w:w="0" w:type="dxa"/>
            <w:left w:w="0" w:type="dxa"/>
            <w:bottom w:w="0" w:type="dxa"/>
            <w:right w:w="0" w:type="dxa"/>
          </w:tblCellMar>
        </w:tblPrEx>
        <w:tc>
          <w:tcPr>
            <w:tcW w:w="376" w:type="pct"/>
            <w:shd w:val="clear" w:color="auto" w:fill="FFFFFF"/>
            <w:vAlign w:val="center"/>
          </w:tcPr>
          <w:p w14:paraId="3A8707B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2</w:t>
            </w:r>
          </w:p>
        </w:tc>
        <w:tc>
          <w:tcPr>
            <w:tcW w:w="3149" w:type="pct"/>
            <w:shd w:val="clear" w:color="auto" w:fill="FFFFFF"/>
            <w:vAlign w:val="center"/>
          </w:tcPr>
          <w:p w14:paraId="693FE0FA" w14:textId="77777777" w:rsidR="00F53980" w:rsidRPr="005D2B1E" w:rsidRDefault="00F53980" w:rsidP="005D2B1E">
            <w:pPr>
              <w:spacing w:before="120"/>
              <w:rPr>
                <w:rFonts w:ascii="Arial" w:hAnsi="Arial" w:cs="Arial"/>
                <w:sz w:val="20"/>
              </w:rPr>
            </w:pPr>
            <w:r w:rsidRPr="005D2B1E">
              <w:rPr>
                <w:rFonts w:ascii="Arial" w:hAnsi="Arial" w:cs="Arial"/>
                <w:sz w:val="20"/>
              </w:rPr>
              <w:t>Dụng cụ soi thanh quản (c</w:t>
            </w:r>
            <w:r w:rsidR="005F5BFB" w:rsidRPr="005D2B1E">
              <w:rPr>
                <w:rFonts w:ascii="Arial" w:hAnsi="Arial" w:cs="Arial"/>
                <w:sz w:val="20"/>
                <w:lang w:val="en-US"/>
              </w:rPr>
              <w:t>ó</w:t>
            </w:r>
            <w:r w:rsidRPr="005D2B1E">
              <w:rPr>
                <w:rFonts w:ascii="Arial" w:hAnsi="Arial" w:cs="Arial"/>
                <w:sz w:val="20"/>
              </w:rPr>
              <w:t xml:space="preserve"> lưỡi đèn v</w:t>
            </w:r>
            <w:r w:rsidR="005F5BFB" w:rsidRPr="005D2B1E">
              <w:rPr>
                <w:rFonts w:ascii="Arial" w:hAnsi="Arial" w:cs="Arial"/>
                <w:sz w:val="20"/>
                <w:lang w:val="en-US"/>
              </w:rPr>
              <w:t>à</w:t>
            </w:r>
            <w:r w:rsidRPr="005D2B1E">
              <w:rPr>
                <w:rFonts w:ascii="Arial" w:hAnsi="Arial" w:cs="Arial"/>
                <w:sz w:val="20"/>
              </w:rPr>
              <w:t xml:space="preserve"> pin)</w:t>
            </w:r>
          </w:p>
        </w:tc>
        <w:tc>
          <w:tcPr>
            <w:tcW w:w="653" w:type="pct"/>
            <w:shd w:val="clear" w:color="auto" w:fill="FFFFFF"/>
            <w:vAlign w:val="center"/>
          </w:tcPr>
          <w:p w14:paraId="52A6CD6E"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6423E36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0F2434BE" w14:textId="77777777" w:rsidTr="00812F15">
        <w:tblPrEx>
          <w:tblCellMar>
            <w:top w:w="0" w:type="dxa"/>
            <w:left w:w="0" w:type="dxa"/>
            <w:bottom w:w="0" w:type="dxa"/>
            <w:right w:w="0" w:type="dxa"/>
          </w:tblCellMar>
        </w:tblPrEx>
        <w:tc>
          <w:tcPr>
            <w:tcW w:w="376" w:type="pct"/>
            <w:shd w:val="clear" w:color="auto" w:fill="FFFFFF"/>
            <w:vAlign w:val="center"/>
          </w:tcPr>
          <w:p w14:paraId="273604C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3</w:t>
            </w:r>
          </w:p>
        </w:tc>
        <w:tc>
          <w:tcPr>
            <w:tcW w:w="3149" w:type="pct"/>
            <w:shd w:val="clear" w:color="auto" w:fill="FFFFFF"/>
            <w:vAlign w:val="center"/>
          </w:tcPr>
          <w:p w14:paraId="5E61955D" w14:textId="77777777" w:rsidR="00F53980" w:rsidRPr="005D2B1E" w:rsidRDefault="00812F15" w:rsidP="005D2B1E">
            <w:pPr>
              <w:spacing w:before="120"/>
              <w:rPr>
                <w:rFonts w:ascii="Arial" w:hAnsi="Arial" w:cs="Arial"/>
                <w:sz w:val="20"/>
              </w:rPr>
            </w:pPr>
            <w:r>
              <w:rPr>
                <w:rFonts w:ascii="Arial" w:hAnsi="Arial" w:cs="Arial"/>
                <w:sz w:val="20"/>
              </w:rPr>
              <w:t>K</w:t>
            </w:r>
            <w:r>
              <w:rPr>
                <w:rFonts w:ascii="Arial" w:hAnsi="Arial" w:cs="Arial"/>
                <w:sz w:val="20"/>
                <w:lang w:val="en-GB"/>
              </w:rPr>
              <w:t>ì</w:t>
            </w:r>
            <w:r w:rsidR="00F53980" w:rsidRPr="005D2B1E">
              <w:rPr>
                <w:rFonts w:ascii="Arial" w:hAnsi="Arial" w:cs="Arial"/>
                <w:sz w:val="20"/>
              </w:rPr>
              <w:t>m Mag</w:t>
            </w:r>
            <w:r w:rsidR="00085C3C" w:rsidRPr="005D2B1E">
              <w:rPr>
                <w:rFonts w:ascii="Arial" w:hAnsi="Arial" w:cs="Arial"/>
                <w:sz w:val="20"/>
                <w:lang w:val="en-US"/>
              </w:rPr>
              <w:t>i</w:t>
            </w:r>
            <w:r w:rsidR="00F53980" w:rsidRPr="005D2B1E">
              <w:rPr>
                <w:rFonts w:ascii="Arial" w:hAnsi="Arial" w:cs="Arial"/>
                <w:sz w:val="20"/>
              </w:rPr>
              <w:t>ll số 8</w:t>
            </w:r>
          </w:p>
        </w:tc>
        <w:tc>
          <w:tcPr>
            <w:tcW w:w="653" w:type="pct"/>
            <w:shd w:val="clear" w:color="auto" w:fill="FFFFFF"/>
            <w:vAlign w:val="center"/>
          </w:tcPr>
          <w:p w14:paraId="60ABF989"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4090D41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7B2E2316" w14:textId="77777777" w:rsidTr="00812F15">
        <w:tblPrEx>
          <w:tblCellMar>
            <w:top w:w="0" w:type="dxa"/>
            <w:left w:w="0" w:type="dxa"/>
            <w:bottom w:w="0" w:type="dxa"/>
            <w:right w:w="0" w:type="dxa"/>
          </w:tblCellMar>
        </w:tblPrEx>
        <w:tc>
          <w:tcPr>
            <w:tcW w:w="376" w:type="pct"/>
            <w:shd w:val="clear" w:color="auto" w:fill="FFFFFF"/>
            <w:vAlign w:val="center"/>
          </w:tcPr>
          <w:p w14:paraId="7B08291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4</w:t>
            </w:r>
          </w:p>
        </w:tc>
        <w:tc>
          <w:tcPr>
            <w:tcW w:w="3149" w:type="pct"/>
            <w:shd w:val="clear" w:color="auto" w:fill="FFFFFF"/>
            <w:vAlign w:val="center"/>
          </w:tcPr>
          <w:p w14:paraId="031CA5C2" w14:textId="77777777" w:rsidR="00F53980" w:rsidRPr="005D2B1E" w:rsidRDefault="00812F15" w:rsidP="005D2B1E">
            <w:pPr>
              <w:spacing w:before="120"/>
              <w:rPr>
                <w:rFonts w:ascii="Arial" w:hAnsi="Arial" w:cs="Arial"/>
                <w:sz w:val="20"/>
              </w:rPr>
            </w:pPr>
            <w:r>
              <w:rPr>
                <w:rFonts w:ascii="Arial" w:hAnsi="Arial" w:cs="Arial"/>
                <w:sz w:val="20"/>
              </w:rPr>
              <w:t>K</w:t>
            </w:r>
            <w:r>
              <w:rPr>
                <w:rFonts w:ascii="Arial" w:hAnsi="Arial" w:cs="Arial"/>
                <w:sz w:val="20"/>
                <w:lang w:val="en-GB"/>
              </w:rPr>
              <w:t>ì</w:t>
            </w:r>
            <w:r w:rsidR="00F53980" w:rsidRPr="005D2B1E">
              <w:rPr>
                <w:rFonts w:ascii="Arial" w:hAnsi="Arial" w:cs="Arial"/>
                <w:sz w:val="20"/>
              </w:rPr>
              <w:t>m Magill số 9</w:t>
            </w:r>
          </w:p>
        </w:tc>
        <w:tc>
          <w:tcPr>
            <w:tcW w:w="653" w:type="pct"/>
            <w:shd w:val="clear" w:color="auto" w:fill="FFFFFF"/>
            <w:vAlign w:val="center"/>
          </w:tcPr>
          <w:p w14:paraId="7D0FADA8"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5D86105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43203824" w14:textId="77777777" w:rsidTr="00812F15">
        <w:tblPrEx>
          <w:tblCellMar>
            <w:top w:w="0" w:type="dxa"/>
            <w:left w:w="0" w:type="dxa"/>
            <w:bottom w:w="0" w:type="dxa"/>
            <w:right w:w="0" w:type="dxa"/>
          </w:tblCellMar>
        </w:tblPrEx>
        <w:tc>
          <w:tcPr>
            <w:tcW w:w="376" w:type="pct"/>
            <w:shd w:val="clear" w:color="auto" w:fill="FFFFFF"/>
            <w:vAlign w:val="center"/>
          </w:tcPr>
          <w:p w14:paraId="3404ED64" w14:textId="77777777" w:rsidR="00F53980" w:rsidRPr="005D2B1E" w:rsidRDefault="00F53980" w:rsidP="005D2B1E">
            <w:pPr>
              <w:spacing w:before="120"/>
              <w:jc w:val="center"/>
              <w:rPr>
                <w:rFonts w:ascii="Arial" w:hAnsi="Arial" w:cs="Arial"/>
                <w:sz w:val="20"/>
              </w:rPr>
            </w:pPr>
            <w:r w:rsidRPr="005D2B1E">
              <w:rPr>
                <w:rFonts w:ascii="Arial" w:hAnsi="Arial" w:cs="Arial"/>
                <w:sz w:val="20"/>
              </w:rPr>
              <w:t>5</w:t>
            </w:r>
          </w:p>
        </w:tc>
        <w:tc>
          <w:tcPr>
            <w:tcW w:w="3149" w:type="pct"/>
            <w:shd w:val="clear" w:color="auto" w:fill="FFFFFF"/>
            <w:vAlign w:val="center"/>
          </w:tcPr>
          <w:p w14:paraId="3C13EC78" w14:textId="77777777" w:rsidR="00F53980" w:rsidRPr="005D2B1E" w:rsidRDefault="00F53980" w:rsidP="005D2B1E">
            <w:pPr>
              <w:spacing w:before="120"/>
              <w:rPr>
                <w:rFonts w:ascii="Arial" w:hAnsi="Arial" w:cs="Arial"/>
                <w:sz w:val="20"/>
              </w:rPr>
            </w:pPr>
            <w:r w:rsidRPr="005D2B1E">
              <w:rPr>
                <w:rFonts w:ascii="Arial" w:hAnsi="Arial" w:cs="Arial"/>
                <w:sz w:val="20"/>
              </w:rPr>
              <w:t>Dung dịch nước muối rửa 0,9%</w:t>
            </w:r>
          </w:p>
        </w:tc>
        <w:tc>
          <w:tcPr>
            <w:tcW w:w="653" w:type="pct"/>
            <w:shd w:val="clear" w:color="auto" w:fill="FFFFFF"/>
            <w:vAlign w:val="center"/>
          </w:tcPr>
          <w:p w14:paraId="63639AF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Lít</w:t>
            </w:r>
          </w:p>
        </w:tc>
        <w:tc>
          <w:tcPr>
            <w:tcW w:w="822" w:type="pct"/>
            <w:shd w:val="clear" w:color="auto" w:fill="FFFFFF"/>
            <w:vAlign w:val="center"/>
          </w:tcPr>
          <w:p w14:paraId="7F3C309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r>
      <w:tr w:rsidR="00F53980" w:rsidRPr="005D2B1E" w14:paraId="764605B0" w14:textId="77777777" w:rsidTr="00812F15">
        <w:tblPrEx>
          <w:tblCellMar>
            <w:top w:w="0" w:type="dxa"/>
            <w:left w:w="0" w:type="dxa"/>
            <w:bottom w:w="0" w:type="dxa"/>
            <w:right w:w="0" w:type="dxa"/>
          </w:tblCellMar>
        </w:tblPrEx>
        <w:tc>
          <w:tcPr>
            <w:tcW w:w="376" w:type="pct"/>
            <w:shd w:val="clear" w:color="auto" w:fill="FFFFFF"/>
            <w:vAlign w:val="center"/>
          </w:tcPr>
          <w:p w14:paraId="4616948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6</w:t>
            </w:r>
          </w:p>
        </w:tc>
        <w:tc>
          <w:tcPr>
            <w:tcW w:w="3149" w:type="pct"/>
            <w:shd w:val="clear" w:color="auto" w:fill="FFFFFF"/>
            <w:vAlign w:val="center"/>
          </w:tcPr>
          <w:p w14:paraId="6B4C8B2E" w14:textId="77777777" w:rsidR="00F53980" w:rsidRPr="005D2B1E" w:rsidRDefault="00F53980" w:rsidP="005D2B1E">
            <w:pPr>
              <w:spacing w:before="120"/>
              <w:rPr>
                <w:rFonts w:ascii="Arial" w:hAnsi="Arial" w:cs="Arial"/>
                <w:sz w:val="20"/>
                <w:lang w:val="en-US"/>
              </w:rPr>
            </w:pPr>
            <w:r w:rsidRPr="005D2B1E">
              <w:rPr>
                <w:rFonts w:ascii="Arial" w:hAnsi="Arial" w:cs="Arial"/>
                <w:sz w:val="20"/>
              </w:rPr>
              <w:t>Má</w:t>
            </w:r>
            <w:r w:rsidR="00CE07D6" w:rsidRPr="005D2B1E">
              <w:rPr>
                <w:rFonts w:ascii="Arial" w:hAnsi="Arial" w:cs="Arial"/>
                <w:sz w:val="20"/>
                <w:lang w:val="en-US"/>
              </w:rPr>
              <w:t>y</w:t>
            </w:r>
            <w:r w:rsidRPr="005D2B1E">
              <w:rPr>
                <w:rFonts w:ascii="Arial" w:hAnsi="Arial" w:cs="Arial"/>
                <w:sz w:val="20"/>
              </w:rPr>
              <w:t xml:space="preserve"> hút dịch di động dùng nguồn </w:t>
            </w:r>
            <w:r w:rsidR="002B1017" w:rsidRPr="005D2B1E">
              <w:rPr>
                <w:rFonts w:ascii="Arial" w:hAnsi="Arial" w:cs="Arial"/>
                <w:sz w:val="20"/>
                <w:lang w:val="en-US"/>
              </w:rPr>
              <w:t>ắ</w:t>
            </w:r>
            <w:r w:rsidRPr="005D2B1E">
              <w:rPr>
                <w:rFonts w:ascii="Arial" w:hAnsi="Arial" w:cs="Arial"/>
                <w:sz w:val="20"/>
              </w:rPr>
              <w:t>c quy hoặc điện xoay chi</w:t>
            </w:r>
            <w:r w:rsidR="00B9120F">
              <w:rPr>
                <w:rFonts w:ascii="Arial" w:hAnsi="Arial" w:cs="Arial"/>
                <w:sz w:val="20"/>
                <w:lang w:val="en-US"/>
              </w:rPr>
              <w:t>ề</w:t>
            </w:r>
            <w:r w:rsidR="002B1017" w:rsidRPr="005D2B1E">
              <w:rPr>
                <w:rFonts w:ascii="Arial" w:hAnsi="Arial" w:cs="Arial"/>
                <w:sz w:val="20"/>
              </w:rPr>
              <w:t>u 220 V/50 Hz</w:t>
            </w:r>
          </w:p>
        </w:tc>
        <w:tc>
          <w:tcPr>
            <w:tcW w:w="653" w:type="pct"/>
            <w:shd w:val="clear" w:color="auto" w:fill="FFFFFF"/>
            <w:vAlign w:val="center"/>
          </w:tcPr>
          <w:p w14:paraId="72844DE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58ACBFC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01</w:t>
            </w:r>
          </w:p>
        </w:tc>
      </w:tr>
      <w:tr w:rsidR="00F53980" w:rsidRPr="005D2B1E" w14:paraId="06626B2A" w14:textId="77777777" w:rsidTr="00812F15">
        <w:tblPrEx>
          <w:tblCellMar>
            <w:top w:w="0" w:type="dxa"/>
            <w:left w:w="0" w:type="dxa"/>
            <w:bottom w:w="0" w:type="dxa"/>
            <w:right w:w="0" w:type="dxa"/>
          </w:tblCellMar>
        </w:tblPrEx>
        <w:tc>
          <w:tcPr>
            <w:tcW w:w="376" w:type="pct"/>
            <w:shd w:val="clear" w:color="auto" w:fill="FFFFFF"/>
            <w:vAlign w:val="center"/>
          </w:tcPr>
          <w:p w14:paraId="77552D5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7</w:t>
            </w:r>
          </w:p>
        </w:tc>
        <w:tc>
          <w:tcPr>
            <w:tcW w:w="3149" w:type="pct"/>
            <w:shd w:val="clear" w:color="auto" w:fill="FFFFFF"/>
            <w:vAlign w:val="center"/>
          </w:tcPr>
          <w:p w14:paraId="19B86A59" w14:textId="77777777" w:rsidR="00F53980" w:rsidRPr="005D2B1E" w:rsidRDefault="00F53980" w:rsidP="005D2B1E">
            <w:pPr>
              <w:spacing w:before="120"/>
              <w:rPr>
                <w:rFonts w:ascii="Arial" w:hAnsi="Arial" w:cs="Arial"/>
                <w:sz w:val="20"/>
              </w:rPr>
            </w:pPr>
            <w:r w:rsidRPr="005D2B1E">
              <w:rPr>
                <w:rFonts w:ascii="Arial" w:hAnsi="Arial" w:cs="Arial"/>
                <w:sz w:val="20"/>
              </w:rPr>
              <w:t>Máy theo dõi bệnh nhân xách tay (monitor) tối thiểu c</w:t>
            </w:r>
            <w:r w:rsidR="002B1017" w:rsidRPr="005D2B1E">
              <w:rPr>
                <w:rFonts w:ascii="Arial" w:hAnsi="Arial" w:cs="Arial"/>
                <w:sz w:val="20"/>
                <w:lang w:val="en-US"/>
              </w:rPr>
              <w:t>ó</w:t>
            </w:r>
            <w:r w:rsidRPr="005D2B1E">
              <w:rPr>
                <w:rFonts w:ascii="Arial" w:hAnsi="Arial" w:cs="Arial"/>
                <w:sz w:val="20"/>
              </w:rPr>
              <w:t xml:space="preserve"> 2 thông s</w:t>
            </w:r>
            <w:r w:rsidR="002B1017" w:rsidRPr="005D2B1E">
              <w:rPr>
                <w:rFonts w:ascii="Arial" w:hAnsi="Arial" w:cs="Arial"/>
                <w:sz w:val="20"/>
                <w:lang w:val="en-US"/>
              </w:rPr>
              <w:t>ố</w:t>
            </w:r>
            <w:r w:rsidRPr="005D2B1E">
              <w:rPr>
                <w:rFonts w:ascii="Arial" w:hAnsi="Arial" w:cs="Arial"/>
                <w:sz w:val="20"/>
              </w:rPr>
              <w:t>: Mạch, Sp</w:t>
            </w:r>
            <w:r w:rsidR="002B1017" w:rsidRPr="005D2B1E">
              <w:rPr>
                <w:rFonts w:ascii="Arial" w:hAnsi="Arial" w:cs="Arial"/>
                <w:sz w:val="20"/>
                <w:lang w:val="en-US"/>
              </w:rPr>
              <w:t>O</w:t>
            </w:r>
            <w:r w:rsidRPr="005D2B1E">
              <w:rPr>
                <w:rFonts w:ascii="Arial" w:hAnsi="Arial" w:cs="Arial"/>
                <w:sz w:val="20"/>
                <w:vertAlign w:val="subscript"/>
              </w:rPr>
              <w:t>2</w:t>
            </w:r>
            <w:r w:rsidRPr="005D2B1E">
              <w:rPr>
                <w:rFonts w:ascii="Arial" w:hAnsi="Arial" w:cs="Arial"/>
                <w:sz w:val="20"/>
              </w:rPr>
              <w:t>, dùng pin</w:t>
            </w:r>
          </w:p>
        </w:tc>
        <w:tc>
          <w:tcPr>
            <w:tcW w:w="653" w:type="pct"/>
            <w:shd w:val="clear" w:color="auto" w:fill="FFFFFF"/>
            <w:vAlign w:val="center"/>
          </w:tcPr>
          <w:p w14:paraId="52D49DC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41B636D5"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29B6A3EF" w14:textId="77777777" w:rsidTr="00812F15">
        <w:tblPrEx>
          <w:tblCellMar>
            <w:top w:w="0" w:type="dxa"/>
            <w:left w:w="0" w:type="dxa"/>
            <w:bottom w:w="0" w:type="dxa"/>
            <w:right w:w="0" w:type="dxa"/>
          </w:tblCellMar>
        </w:tblPrEx>
        <w:tc>
          <w:tcPr>
            <w:tcW w:w="376" w:type="pct"/>
            <w:shd w:val="clear" w:color="auto" w:fill="FFFFFF"/>
            <w:vAlign w:val="center"/>
          </w:tcPr>
          <w:p w14:paraId="08B5DF50" w14:textId="77777777" w:rsidR="00F53980" w:rsidRPr="005D2B1E" w:rsidRDefault="00F53980" w:rsidP="005D2B1E">
            <w:pPr>
              <w:spacing w:before="120"/>
              <w:jc w:val="center"/>
              <w:rPr>
                <w:rFonts w:ascii="Arial" w:hAnsi="Arial" w:cs="Arial"/>
                <w:sz w:val="20"/>
              </w:rPr>
            </w:pPr>
            <w:r w:rsidRPr="005D2B1E">
              <w:rPr>
                <w:rFonts w:ascii="Arial" w:hAnsi="Arial" w:cs="Arial"/>
                <w:sz w:val="20"/>
              </w:rPr>
              <w:t>8</w:t>
            </w:r>
          </w:p>
        </w:tc>
        <w:tc>
          <w:tcPr>
            <w:tcW w:w="3149" w:type="pct"/>
            <w:shd w:val="clear" w:color="auto" w:fill="FFFFFF"/>
            <w:vAlign w:val="center"/>
          </w:tcPr>
          <w:p w14:paraId="4444A441" w14:textId="77777777" w:rsidR="00F53980" w:rsidRPr="005D2B1E" w:rsidRDefault="00F53980" w:rsidP="005D2B1E">
            <w:pPr>
              <w:spacing w:before="120"/>
              <w:rPr>
                <w:rFonts w:ascii="Arial" w:hAnsi="Arial" w:cs="Arial"/>
                <w:sz w:val="20"/>
              </w:rPr>
            </w:pPr>
            <w:r w:rsidRPr="005D2B1E">
              <w:rPr>
                <w:rFonts w:ascii="Arial" w:hAnsi="Arial" w:cs="Arial"/>
                <w:sz w:val="20"/>
              </w:rPr>
              <w:t>Bộ ống thông tiểu các cỡ</w:t>
            </w:r>
          </w:p>
        </w:tc>
        <w:tc>
          <w:tcPr>
            <w:tcW w:w="653" w:type="pct"/>
            <w:shd w:val="clear" w:color="auto" w:fill="FFFFFF"/>
            <w:vAlign w:val="center"/>
          </w:tcPr>
          <w:p w14:paraId="185E2131"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Bộ</w:t>
            </w:r>
          </w:p>
        </w:tc>
        <w:tc>
          <w:tcPr>
            <w:tcW w:w="822" w:type="pct"/>
            <w:shd w:val="clear" w:color="auto" w:fill="FFFFFF"/>
            <w:vAlign w:val="center"/>
          </w:tcPr>
          <w:p w14:paraId="6E2C0487"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0BAEFF76" w14:textId="77777777" w:rsidTr="00812F15">
        <w:tblPrEx>
          <w:tblCellMar>
            <w:top w:w="0" w:type="dxa"/>
            <w:left w:w="0" w:type="dxa"/>
            <w:bottom w:w="0" w:type="dxa"/>
            <w:right w:w="0" w:type="dxa"/>
          </w:tblCellMar>
        </w:tblPrEx>
        <w:tc>
          <w:tcPr>
            <w:tcW w:w="376" w:type="pct"/>
            <w:shd w:val="clear" w:color="auto" w:fill="FFFFFF"/>
            <w:vAlign w:val="center"/>
          </w:tcPr>
          <w:p w14:paraId="5EBBC91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9</w:t>
            </w:r>
          </w:p>
        </w:tc>
        <w:tc>
          <w:tcPr>
            <w:tcW w:w="3149" w:type="pct"/>
            <w:shd w:val="clear" w:color="auto" w:fill="FFFFFF"/>
            <w:vAlign w:val="center"/>
          </w:tcPr>
          <w:p w14:paraId="651E32D9" w14:textId="77777777" w:rsidR="00F53980" w:rsidRPr="005D2B1E" w:rsidRDefault="00F53980" w:rsidP="005D2B1E">
            <w:pPr>
              <w:spacing w:before="120"/>
              <w:rPr>
                <w:rFonts w:ascii="Arial" w:hAnsi="Arial" w:cs="Arial"/>
                <w:sz w:val="20"/>
              </w:rPr>
            </w:pPr>
            <w:r w:rsidRPr="005D2B1E">
              <w:rPr>
                <w:rFonts w:ascii="Arial" w:hAnsi="Arial" w:cs="Arial"/>
                <w:sz w:val="20"/>
              </w:rPr>
              <w:t>B</w:t>
            </w:r>
            <w:r w:rsidR="00B9120F">
              <w:rPr>
                <w:rFonts w:ascii="Arial" w:hAnsi="Arial" w:cs="Arial"/>
                <w:sz w:val="20"/>
                <w:lang w:val="en-US"/>
              </w:rPr>
              <w:t>ì</w:t>
            </w:r>
            <w:r w:rsidRPr="005D2B1E">
              <w:rPr>
                <w:rFonts w:ascii="Arial" w:hAnsi="Arial" w:cs="Arial"/>
                <w:sz w:val="20"/>
              </w:rPr>
              <w:t>nh nước uống 10 L</w:t>
            </w:r>
          </w:p>
        </w:tc>
        <w:tc>
          <w:tcPr>
            <w:tcW w:w="653" w:type="pct"/>
            <w:shd w:val="clear" w:color="auto" w:fill="FFFFFF"/>
            <w:vAlign w:val="center"/>
          </w:tcPr>
          <w:p w14:paraId="5291913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Bình</w:t>
            </w:r>
          </w:p>
        </w:tc>
        <w:tc>
          <w:tcPr>
            <w:tcW w:w="822" w:type="pct"/>
            <w:shd w:val="clear" w:color="auto" w:fill="FFFFFF"/>
            <w:vAlign w:val="center"/>
          </w:tcPr>
          <w:p w14:paraId="357CB16A"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r w:rsidR="00F53980" w:rsidRPr="005D2B1E" w14:paraId="580878D3" w14:textId="77777777" w:rsidTr="00812F15">
        <w:tblPrEx>
          <w:tblCellMar>
            <w:top w:w="0" w:type="dxa"/>
            <w:left w:w="0" w:type="dxa"/>
            <w:bottom w:w="0" w:type="dxa"/>
            <w:right w:w="0" w:type="dxa"/>
          </w:tblCellMar>
        </w:tblPrEx>
        <w:tc>
          <w:tcPr>
            <w:tcW w:w="376" w:type="pct"/>
            <w:shd w:val="clear" w:color="auto" w:fill="FFFFFF"/>
            <w:vAlign w:val="center"/>
          </w:tcPr>
          <w:p w14:paraId="538AFE13" w14:textId="77777777" w:rsidR="00F53980" w:rsidRPr="005D2B1E" w:rsidRDefault="00F53980" w:rsidP="005D2B1E">
            <w:pPr>
              <w:spacing w:before="120"/>
              <w:jc w:val="center"/>
              <w:rPr>
                <w:rFonts w:ascii="Arial" w:hAnsi="Arial" w:cs="Arial"/>
                <w:sz w:val="20"/>
              </w:rPr>
            </w:pPr>
            <w:r w:rsidRPr="005D2B1E">
              <w:rPr>
                <w:rFonts w:ascii="Arial" w:hAnsi="Arial" w:cs="Arial"/>
                <w:sz w:val="20"/>
              </w:rPr>
              <w:t>10</w:t>
            </w:r>
          </w:p>
        </w:tc>
        <w:tc>
          <w:tcPr>
            <w:tcW w:w="3149" w:type="pct"/>
            <w:shd w:val="clear" w:color="auto" w:fill="FFFFFF"/>
            <w:vAlign w:val="center"/>
          </w:tcPr>
          <w:p w14:paraId="1641FF30" w14:textId="77777777" w:rsidR="00F53980" w:rsidRPr="005D2B1E" w:rsidRDefault="000A64AF" w:rsidP="005D2B1E">
            <w:pPr>
              <w:spacing w:before="120"/>
              <w:rPr>
                <w:rFonts w:ascii="Arial" w:hAnsi="Arial" w:cs="Arial"/>
                <w:sz w:val="20"/>
              </w:rPr>
            </w:pPr>
            <w:r w:rsidRPr="005D2B1E">
              <w:rPr>
                <w:rFonts w:ascii="Arial" w:hAnsi="Arial" w:cs="Arial"/>
                <w:sz w:val="20"/>
              </w:rPr>
              <w:t xml:space="preserve">Chăn </w:t>
            </w:r>
            <w:r w:rsidRPr="005D2B1E">
              <w:rPr>
                <w:rFonts w:ascii="Arial" w:hAnsi="Arial" w:cs="Arial"/>
                <w:sz w:val="20"/>
                <w:lang w:val="en-US"/>
              </w:rPr>
              <w:t>ủ</w:t>
            </w:r>
            <w:r w:rsidR="00F53980" w:rsidRPr="005D2B1E">
              <w:rPr>
                <w:rFonts w:ascii="Arial" w:hAnsi="Arial" w:cs="Arial"/>
                <w:sz w:val="20"/>
              </w:rPr>
              <w:t xml:space="preserve"> ấm</w:t>
            </w:r>
          </w:p>
        </w:tc>
        <w:tc>
          <w:tcPr>
            <w:tcW w:w="653" w:type="pct"/>
            <w:shd w:val="clear" w:color="auto" w:fill="FFFFFF"/>
            <w:vAlign w:val="center"/>
          </w:tcPr>
          <w:p w14:paraId="7CE79792" w14:textId="77777777" w:rsidR="00F53980" w:rsidRPr="005D2B1E" w:rsidRDefault="00F53980" w:rsidP="005D2B1E">
            <w:pPr>
              <w:spacing w:before="120"/>
              <w:jc w:val="center"/>
              <w:rPr>
                <w:rFonts w:ascii="Arial" w:hAnsi="Arial" w:cs="Arial"/>
                <w:sz w:val="20"/>
              </w:rPr>
            </w:pPr>
            <w:r w:rsidRPr="005D2B1E">
              <w:rPr>
                <w:rFonts w:ascii="Arial" w:hAnsi="Arial" w:cs="Arial"/>
                <w:sz w:val="20"/>
              </w:rPr>
              <w:t>Cái</w:t>
            </w:r>
          </w:p>
        </w:tc>
        <w:tc>
          <w:tcPr>
            <w:tcW w:w="822" w:type="pct"/>
            <w:shd w:val="clear" w:color="auto" w:fill="FFFFFF"/>
            <w:vAlign w:val="center"/>
          </w:tcPr>
          <w:p w14:paraId="5BAEB2A6" w14:textId="77777777" w:rsidR="00F53980" w:rsidRPr="005D2B1E" w:rsidRDefault="00F53980" w:rsidP="005D2B1E">
            <w:pPr>
              <w:spacing w:before="120"/>
              <w:jc w:val="center"/>
              <w:rPr>
                <w:rFonts w:ascii="Arial" w:hAnsi="Arial" w:cs="Arial"/>
                <w:sz w:val="20"/>
              </w:rPr>
            </w:pPr>
            <w:r w:rsidRPr="005D2B1E">
              <w:rPr>
                <w:rFonts w:ascii="Arial" w:hAnsi="Arial" w:cs="Arial"/>
                <w:sz w:val="20"/>
              </w:rPr>
              <w:t>02</w:t>
            </w:r>
          </w:p>
        </w:tc>
      </w:tr>
    </w:tbl>
    <w:p w14:paraId="58100D6B" w14:textId="77777777" w:rsidR="00703D77" w:rsidRPr="005D2B1E" w:rsidRDefault="00703D77" w:rsidP="005D2B1E">
      <w:pPr>
        <w:spacing w:before="120"/>
        <w:rPr>
          <w:rFonts w:ascii="Arial" w:hAnsi="Arial" w:cs="Arial"/>
          <w:sz w:val="20"/>
          <w:lang w:val="en-US"/>
        </w:rPr>
      </w:pPr>
    </w:p>
    <w:p w14:paraId="7ADFA8BF" w14:textId="77777777" w:rsidR="00F53980" w:rsidRPr="00812F15" w:rsidRDefault="00812F15" w:rsidP="005D2B1E">
      <w:pPr>
        <w:spacing w:before="120"/>
        <w:jc w:val="center"/>
        <w:rPr>
          <w:rFonts w:ascii="Arial" w:hAnsi="Arial" w:cs="Arial"/>
          <w:b/>
          <w:sz w:val="20"/>
          <w:szCs w:val="20"/>
        </w:rPr>
      </w:pPr>
      <w:r w:rsidRPr="00812F15">
        <w:rPr>
          <w:rFonts w:ascii="Arial" w:hAnsi="Arial" w:cs="Arial"/>
          <w:b/>
          <w:sz w:val="20"/>
          <w:szCs w:val="20"/>
        </w:rPr>
        <w:t>Phụ lục B</w:t>
      </w:r>
    </w:p>
    <w:p w14:paraId="71599049" w14:textId="77777777" w:rsidR="00F53980" w:rsidRPr="00812F15" w:rsidRDefault="00812F15" w:rsidP="005D2B1E">
      <w:pPr>
        <w:spacing w:before="120"/>
        <w:jc w:val="center"/>
        <w:rPr>
          <w:rFonts w:ascii="Arial" w:hAnsi="Arial" w:cs="Arial"/>
          <w:b/>
          <w:sz w:val="20"/>
        </w:rPr>
      </w:pPr>
      <w:r w:rsidRPr="00812F15">
        <w:rPr>
          <w:rFonts w:ascii="Arial" w:hAnsi="Arial" w:cs="Arial"/>
          <w:b/>
          <w:sz w:val="20"/>
        </w:rPr>
        <w:t>Huấn luyện y tế</w:t>
      </w:r>
    </w:p>
    <w:p w14:paraId="140125C0" w14:textId="77777777" w:rsidR="00F53980" w:rsidRPr="005D2B1E" w:rsidRDefault="00F53980" w:rsidP="005D2B1E">
      <w:pPr>
        <w:spacing w:before="120"/>
        <w:rPr>
          <w:rFonts w:ascii="Arial" w:hAnsi="Arial" w:cs="Arial"/>
          <w:b/>
          <w:sz w:val="20"/>
        </w:rPr>
      </w:pPr>
      <w:r w:rsidRPr="005D2B1E">
        <w:rPr>
          <w:rFonts w:ascii="Arial" w:hAnsi="Arial" w:cs="Arial"/>
          <w:b/>
          <w:sz w:val="20"/>
        </w:rPr>
        <w:t xml:space="preserve">B.1. Nội dung huấn luyện </w:t>
      </w:r>
      <w:r w:rsidR="006F4E88" w:rsidRPr="005D2B1E">
        <w:rPr>
          <w:rFonts w:ascii="Arial" w:hAnsi="Arial" w:cs="Arial"/>
          <w:b/>
          <w:sz w:val="20"/>
        </w:rPr>
        <w:t>đối với</w:t>
      </w:r>
      <w:r w:rsidRPr="005D2B1E">
        <w:rPr>
          <w:rFonts w:ascii="Arial" w:hAnsi="Arial" w:cs="Arial"/>
          <w:b/>
          <w:sz w:val="20"/>
        </w:rPr>
        <w:t xml:space="preserve"> nhân viên RPBM</w:t>
      </w:r>
    </w:p>
    <w:p w14:paraId="0B11F984" w14:textId="77777777" w:rsidR="00F53980" w:rsidRPr="005D2B1E" w:rsidRDefault="00F53980" w:rsidP="005D2B1E">
      <w:pPr>
        <w:spacing w:before="120"/>
        <w:rPr>
          <w:rFonts w:ascii="Arial" w:hAnsi="Arial" w:cs="Arial"/>
          <w:sz w:val="20"/>
        </w:rPr>
      </w:pPr>
      <w:r w:rsidRPr="005D2B1E">
        <w:rPr>
          <w:rFonts w:ascii="Arial" w:hAnsi="Arial" w:cs="Arial"/>
          <w:sz w:val="20"/>
        </w:rPr>
        <w:t>B.1.1. Chức trách và quyền hạn tiến hành chăm sóc sơ c</w:t>
      </w:r>
      <w:r w:rsidR="00763D12" w:rsidRPr="005D2B1E">
        <w:rPr>
          <w:rFonts w:ascii="Arial" w:hAnsi="Arial" w:cs="Arial"/>
          <w:sz w:val="20"/>
          <w:lang w:val="en-US"/>
        </w:rPr>
        <w:t>ứ</w:t>
      </w:r>
      <w:r w:rsidRPr="005D2B1E">
        <w:rPr>
          <w:rFonts w:ascii="Arial" w:hAnsi="Arial" w:cs="Arial"/>
          <w:sz w:val="20"/>
        </w:rPr>
        <w:t>u thương.</w:t>
      </w:r>
    </w:p>
    <w:p w14:paraId="4B9DEA5C" w14:textId="77777777" w:rsidR="00F53980" w:rsidRPr="005D2B1E" w:rsidRDefault="00F53980" w:rsidP="005D2B1E">
      <w:pPr>
        <w:spacing w:before="120"/>
        <w:rPr>
          <w:rFonts w:ascii="Arial" w:hAnsi="Arial" w:cs="Arial"/>
          <w:sz w:val="20"/>
        </w:rPr>
      </w:pPr>
      <w:r w:rsidRPr="005D2B1E">
        <w:rPr>
          <w:rFonts w:ascii="Arial" w:hAnsi="Arial" w:cs="Arial"/>
          <w:sz w:val="20"/>
        </w:rPr>
        <w:t>B.1.2. Kỹ thuật cấp c</w:t>
      </w:r>
      <w:r w:rsidR="00763D12" w:rsidRPr="005D2B1E">
        <w:rPr>
          <w:rFonts w:ascii="Arial" w:hAnsi="Arial" w:cs="Arial"/>
          <w:sz w:val="20"/>
          <w:lang w:val="en-US"/>
        </w:rPr>
        <w:t>ứ</w:t>
      </w:r>
      <w:r w:rsidRPr="005D2B1E">
        <w:rPr>
          <w:rFonts w:ascii="Arial" w:hAnsi="Arial" w:cs="Arial"/>
          <w:sz w:val="20"/>
        </w:rPr>
        <w:t>u cơ bản, bao gồm:</w:t>
      </w:r>
    </w:p>
    <w:p w14:paraId="0434A81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Hồi sinh </w:t>
      </w:r>
      <w:r w:rsidR="006F4E88" w:rsidRPr="005D2B1E">
        <w:rPr>
          <w:rFonts w:ascii="Arial" w:hAnsi="Arial" w:cs="Arial"/>
          <w:sz w:val="20"/>
        </w:rPr>
        <w:t>tổ</w:t>
      </w:r>
      <w:r w:rsidRPr="005D2B1E">
        <w:rPr>
          <w:rFonts w:ascii="Arial" w:hAnsi="Arial" w:cs="Arial"/>
          <w:sz w:val="20"/>
        </w:rPr>
        <w:t>ng hợp: Hà hơi thổi ngạ</w:t>
      </w:r>
      <w:r w:rsidR="00746EE1" w:rsidRPr="005D2B1E">
        <w:rPr>
          <w:rFonts w:ascii="Arial" w:hAnsi="Arial" w:cs="Arial"/>
          <w:sz w:val="20"/>
        </w:rPr>
        <w:t xml:space="preserve">t; ép tim ngoài </w:t>
      </w:r>
      <w:r w:rsidR="00746EE1" w:rsidRPr="005D2B1E">
        <w:rPr>
          <w:rFonts w:ascii="Arial" w:hAnsi="Arial" w:cs="Arial"/>
          <w:sz w:val="20"/>
          <w:lang w:val="en-US"/>
        </w:rPr>
        <w:t>l</w:t>
      </w:r>
      <w:r w:rsidRPr="005D2B1E">
        <w:rPr>
          <w:rFonts w:ascii="Arial" w:hAnsi="Arial" w:cs="Arial"/>
          <w:sz w:val="20"/>
        </w:rPr>
        <w:t>ồng ngực;</w:t>
      </w:r>
    </w:p>
    <w:p w14:paraId="7322081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Cầm máu vết thương: </w:t>
      </w:r>
      <w:r w:rsidR="001E7686" w:rsidRPr="005D2B1E">
        <w:rPr>
          <w:rFonts w:ascii="Arial" w:hAnsi="Arial" w:cs="Arial"/>
          <w:sz w:val="20"/>
          <w:lang w:val="en-US"/>
        </w:rPr>
        <w:t>C</w:t>
      </w:r>
      <w:r w:rsidRPr="005D2B1E">
        <w:rPr>
          <w:rFonts w:ascii="Arial" w:hAnsi="Arial" w:cs="Arial"/>
          <w:sz w:val="20"/>
        </w:rPr>
        <w:t>ầm máu tạm thời vết thương bằng cách gấp ch</w:t>
      </w:r>
      <w:r w:rsidR="008A62D7" w:rsidRPr="005D2B1E">
        <w:rPr>
          <w:rFonts w:ascii="Arial" w:hAnsi="Arial" w:cs="Arial"/>
          <w:sz w:val="20"/>
          <w:lang w:val="en-US"/>
        </w:rPr>
        <w:t>i</w:t>
      </w:r>
      <w:r w:rsidRPr="005D2B1E">
        <w:rPr>
          <w:rFonts w:ascii="Arial" w:hAnsi="Arial" w:cs="Arial"/>
          <w:sz w:val="20"/>
        </w:rPr>
        <w:t>, ấn động mạch, băng ép, bảng chèn, băng nút, kẹp thắt mạch máu, ga rô;</w:t>
      </w:r>
    </w:p>
    <w:p w14:paraId="7B9D7D5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Băng b</w:t>
      </w:r>
      <w:r w:rsidR="001E7686" w:rsidRPr="005D2B1E">
        <w:rPr>
          <w:rFonts w:ascii="Arial" w:hAnsi="Arial" w:cs="Arial"/>
          <w:sz w:val="20"/>
          <w:lang w:val="en-US"/>
        </w:rPr>
        <w:t>ó</w:t>
      </w:r>
      <w:r w:rsidRPr="005D2B1E">
        <w:rPr>
          <w:rFonts w:ascii="Arial" w:hAnsi="Arial" w:cs="Arial"/>
          <w:sz w:val="20"/>
        </w:rPr>
        <w:t xml:space="preserve"> vết thương: Nhặt các dị vật trên bề mặt </w:t>
      </w:r>
      <w:r w:rsidR="006F4E88" w:rsidRPr="005D2B1E">
        <w:rPr>
          <w:rFonts w:ascii="Arial" w:hAnsi="Arial" w:cs="Arial"/>
          <w:sz w:val="20"/>
        </w:rPr>
        <w:t>v</w:t>
      </w:r>
      <w:r w:rsidR="008E148B" w:rsidRPr="005D2B1E">
        <w:rPr>
          <w:rFonts w:ascii="Arial" w:hAnsi="Arial" w:cs="Arial"/>
          <w:sz w:val="20"/>
          <w:lang w:val="en-US"/>
        </w:rPr>
        <w:t>ế</w:t>
      </w:r>
      <w:r w:rsidRPr="005D2B1E">
        <w:rPr>
          <w:rFonts w:ascii="Arial" w:hAnsi="Arial" w:cs="Arial"/>
          <w:sz w:val="20"/>
        </w:rPr>
        <w:t>t thương, vệ sinh vết thương bằng dung dịch sát khu</w:t>
      </w:r>
      <w:r w:rsidR="008E148B" w:rsidRPr="005D2B1E">
        <w:rPr>
          <w:rFonts w:ascii="Arial" w:hAnsi="Arial" w:cs="Arial"/>
          <w:sz w:val="20"/>
          <w:lang w:val="en-US"/>
        </w:rPr>
        <w:t>ẩ</w:t>
      </w:r>
      <w:r w:rsidRPr="005D2B1E">
        <w:rPr>
          <w:rFonts w:ascii="Arial" w:hAnsi="Arial" w:cs="Arial"/>
          <w:sz w:val="20"/>
        </w:rPr>
        <w:t xml:space="preserve">n và các dụng cụ vô khuẩn </w:t>
      </w:r>
      <w:r w:rsidR="006F4E88" w:rsidRPr="005D2B1E">
        <w:rPr>
          <w:rFonts w:ascii="Arial" w:hAnsi="Arial" w:cs="Arial"/>
          <w:sz w:val="20"/>
        </w:rPr>
        <w:t>nhằm</w:t>
      </w:r>
      <w:r w:rsidRPr="005D2B1E">
        <w:rPr>
          <w:rFonts w:ascii="Arial" w:hAnsi="Arial" w:cs="Arial"/>
          <w:sz w:val="20"/>
        </w:rPr>
        <w:t xml:space="preserve"> hạn chế nhiễm khuẩn vết thương, rửa từ trong ra ngoài vùng vết thương theo đường xoắn ốc. Băng các vùng khác nhau của cơ thể bằng kiểu băng phù hợp như b</w:t>
      </w:r>
      <w:r w:rsidR="00100F8B">
        <w:rPr>
          <w:rFonts w:ascii="Arial" w:hAnsi="Arial" w:cs="Arial"/>
          <w:sz w:val="20"/>
          <w:lang w:val="en-US"/>
        </w:rPr>
        <w:t>ă</w:t>
      </w:r>
      <w:r w:rsidRPr="005D2B1E">
        <w:rPr>
          <w:rFonts w:ascii="Arial" w:hAnsi="Arial" w:cs="Arial"/>
          <w:sz w:val="20"/>
        </w:rPr>
        <w:t>ng vòng xoắn, băng số 8, băng dẻ quạt;</w:t>
      </w:r>
    </w:p>
    <w:p w14:paraId="63DDB5B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w:t>
      </w:r>
      <w:r w:rsidR="008E148B" w:rsidRPr="005D2B1E">
        <w:rPr>
          <w:rFonts w:ascii="Arial" w:hAnsi="Arial" w:cs="Arial"/>
          <w:sz w:val="20"/>
          <w:lang w:val="en-US"/>
        </w:rPr>
        <w:t>ố</w:t>
      </w:r>
      <w:r w:rsidRPr="005D2B1E">
        <w:rPr>
          <w:rFonts w:ascii="Arial" w:hAnsi="Arial" w:cs="Arial"/>
          <w:sz w:val="20"/>
        </w:rPr>
        <w:t xml:space="preserve"> định tạm thời xương gãy bằng các loại nẹp chuyên dụng hoặc nẹp tự tạo;</w:t>
      </w:r>
    </w:p>
    <w:p w14:paraId="4B90075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Phương pháp cáng thương, vận chuyển nạn nhân từ khu vực nguy hi</w:t>
      </w:r>
      <w:r w:rsidR="008E148B" w:rsidRPr="005D2B1E">
        <w:rPr>
          <w:rFonts w:ascii="Arial" w:hAnsi="Arial" w:cs="Arial"/>
          <w:sz w:val="20"/>
          <w:lang w:val="en-US"/>
        </w:rPr>
        <w:t>ể</w:t>
      </w:r>
      <w:r w:rsidRPr="005D2B1E">
        <w:rPr>
          <w:rFonts w:ascii="Arial" w:hAnsi="Arial" w:cs="Arial"/>
          <w:sz w:val="20"/>
        </w:rPr>
        <w:t>m đến địa điểm tập kết đ</w:t>
      </w:r>
      <w:r w:rsidR="008E148B" w:rsidRPr="005D2B1E">
        <w:rPr>
          <w:rFonts w:ascii="Arial" w:hAnsi="Arial" w:cs="Arial"/>
          <w:sz w:val="20"/>
          <w:lang w:val="en-US"/>
        </w:rPr>
        <w:t>ể</w:t>
      </w:r>
      <w:r w:rsidRPr="005D2B1E">
        <w:rPr>
          <w:rFonts w:ascii="Arial" w:hAnsi="Arial" w:cs="Arial"/>
          <w:sz w:val="20"/>
        </w:rPr>
        <w:t xml:space="preserve"> cứu chữa bằng tay không, bằng cáng.</w:t>
      </w:r>
    </w:p>
    <w:p w14:paraId="6F77603C"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B.1.3. Tầm quan trọng của việc giao </w:t>
      </w:r>
      <w:r w:rsidR="006F4E88" w:rsidRPr="005D2B1E">
        <w:rPr>
          <w:rFonts w:ascii="Arial" w:hAnsi="Arial" w:cs="Arial"/>
          <w:sz w:val="20"/>
        </w:rPr>
        <w:t>tiếp</w:t>
      </w:r>
      <w:r w:rsidRPr="005D2B1E">
        <w:rPr>
          <w:rFonts w:ascii="Arial" w:hAnsi="Arial" w:cs="Arial"/>
          <w:sz w:val="20"/>
        </w:rPr>
        <w:t xml:space="preserve">, động viên nạn nhân </w:t>
      </w:r>
      <w:r w:rsidR="00205B08" w:rsidRPr="005D2B1E">
        <w:rPr>
          <w:rFonts w:ascii="Arial" w:hAnsi="Arial" w:cs="Arial"/>
          <w:sz w:val="20"/>
        </w:rPr>
        <w:t>bom mìn</w:t>
      </w:r>
      <w:r w:rsidRPr="005D2B1E">
        <w:rPr>
          <w:rFonts w:ascii="Arial" w:hAnsi="Arial" w:cs="Arial"/>
          <w:sz w:val="20"/>
        </w:rPr>
        <w:t>.</w:t>
      </w:r>
    </w:p>
    <w:p w14:paraId="51B3DBC0" w14:textId="77777777" w:rsidR="00F53980" w:rsidRPr="005D2B1E" w:rsidRDefault="00F53980" w:rsidP="005D2B1E">
      <w:pPr>
        <w:spacing w:before="120"/>
        <w:rPr>
          <w:rFonts w:ascii="Arial" w:hAnsi="Arial" w:cs="Arial"/>
          <w:sz w:val="20"/>
        </w:rPr>
      </w:pPr>
      <w:r w:rsidRPr="005D2B1E">
        <w:rPr>
          <w:rFonts w:ascii="Arial" w:hAnsi="Arial" w:cs="Arial"/>
          <w:sz w:val="20"/>
        </w:rPr>
        <w:t>B.1.4. Tầm quan trọng của việc chống để nạn nhân bị lạnh, mưa, tuyết, gió hoặc quá n</w:t>
      </w:r>
      <w:r w:rsidR="008E148B" w:rsidRPr="005D2B1E">
        <w:rPr>
          <w:rFonts w:ascii="Arial" w:hAnsi="Arial" w:cs="Arial"/>
          <w:sz w:val="20"/>
          <w:lang w:val="en-US"/>
        </w:rPr>
        <w:t>ó</w:t>
      </w:r>
      <w:r w:rsidRPr="005D2B1E">
        <w:rPr>
          <w:rFonts w:ascii="Arial" w:hAnsi="Arial" w:cs="Arial"/>
          <w:sz w:val="20"/>
        </w:rPr>
        <w:t>ng.</w:t>
      </w:r>
    </w:p>
    <w:p w14:paraId="7C023BA0" w14:textId="77777777" w:rsidR="00F53980" w:rsidRPr="005D2B1E" w:rsidRDefault="00F53980" w:rsidP="005D2B1E">
      <w:pPr>
        <w:spacing w:before="120"/>
        <w:rPr>
          <w:rFonts w:ascii="Arial" w:hAnsi="Arial" w:cs="Arial"/>
          <w:b/>
          <w:sz w:val="20"/>
        </w:rPr>
      </w:pPr>
      <w:r w:rsidRPr="005D2B1E">
        <w:rPr>
          <w:rFonts w:ascii="Arial" w:hAnsi="Arial" w:cs="Arial"/>
          <w:b/>
          <w:sz w:val="20"/>
        </w:rPr>
        <w:t>B.2. Nội dung huấn luyện giám sát viên và đội trư</w:t>
      </w:r>
      <w:r w:rsidR="008E148B" w:rsidRPr="005D2B1E">
        <w:rPr>
          <w:rFonts w:ascii="Arial" w:hAnsi="Arial" w:cs="Arial"/>
          <w:b/>
          <w:sz w:val="20"/>
          <w:lang w:val="en-US"/>
        </w:rPr>
        <w:t>ở</w:t>
      </w:r>
      <w:r w:rsidRPr="005D2B1E">
        <w:rPr>
          <w:rFonts w:ascii="Arial" w:hAnsi="Arial" w:cs="Arial"/>
          <w:b/>
          <w:sz w:val="20"/>
        </w:rPr>
        <w:t>ng đội RPBM</w:t>
      </w:r>
    </w:p>
    <w:p w14:paraId="7CB6520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Cách thức đánh giá tình hình an ninh, đánh giá tác động tình hình an ninh đối với hiệu qu</w:t>
      </w:r>
      <w:r w:rsidR="002D6788" w:rsidRPr="005D2B1E">
        <w:rPr>
          <w:rFonts w:ascii="Arial" w:hAnsi="Arial" w:cs="Arial"/>
          <w:sz w:val="20"/>
          <w:lang w:val="en-US"/>
        </w:rPr>
        <w:t>ả</w:t>
      </w:r>
      <w:r w:rsidRPr="005D2B1E">
        <w:rPr>
          <w:rFonts w:ascii="Arial" w:hAnsi="Arial" w:cs="Arial"/>
          <w:sz w:val="20"/>
        </w:rPr>
        <w:t xml:space="preserve"> triển khai phương án ứng ph</w:t>
      </w:r>
      <w:r w:rsidR="002D6788" w:rsidRPr="005D2B1E">
        <w:rPr>
          <w:rFonts w:ascii="Arial" w:hAnsi="Arial" w:cs="Arial"/>
          <w:sz w:val="20"/>
          <w:lang w:val="en-US"/>
        </w:rPr>
        <w:t>ó</w:t>
      </w:r>
      <w:r w:rsidRPr="005D2B1E">
        <w:rPr>
          <w:rFonts w:ascii="Arial" w:hAnsi="Arial" w:cs="Arial"/>
          <w:sz w:val="20"/>
        </w:rPr>
        <w:t xml:space="preserve"> tai nạn </w:t>
      </w:r>
      <w:r w:rsidR="00205B08" w:rsidRPr="005D2B1E">
        <w:rPr>
          <w:rFonts w:ascii="Arial" w:hAnsi="Arial" w:cs="Arial"/>
          <w:sz w:val="20"/>
        </w:rPr>
        <w:t>bom mìn</w:t>
      </w:r>
      <w:r w:rsidRPr="005D2B1E">
        <w:rPr>
          <w:rFonts w:ascii="Arial" w:hAnsi="Arial" w:cs="Arial"/>
          <w:sz w:val="20"/>
        </w:rPr>
        <w:t>;</w:t>
      </w:r>
    </w:p>
    <w:p w14:paraId="7975956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Cách thức quản lý việc d</w:t>
      </w:r>
      <w:r w:rsidR="002D6788" w:rsidRPr="005D2B1E">
        <w:rPr>
          <w:rFonts w:ascii="Arial" w:hAnsi="Arial" w:cs="Arial"/>
          <w:sz w:val="20"/>
          <w:lang w:val="en-US"/>
        </w:rPr>
        <w:t>i</w:t>
      </w:r>
      <w:r w:rsidRPr="005D2B1E">
        <w:rPr>
          <w:rFonts w:ascii="Arial" w:hAnsi="Arial" w:cs="Arial"/>
          <w:sz w:val="20"/>
        </w:rPr>
        <w:t xml:space="preserve"> chuyển nạn nhân ra khỏi khu vực độc hại, nguy hiểm;</w:t>
      </w:r>
    </w:p>
    <w:p w14:paraId="2EF19FE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Cách thức quản lý tai nạn bom mìn gây thương tích cho nhiều người;</w:t>
      </w:r>
    </w:p>
    <w:p w14:paraId="06905B21"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Cách lập kế hoạch và điều phối việc di chuyển nạn nhân từ công trường đến cơ sở ch</w:t>
      </w:r>
      <w:r w:rsidR="00081603" w:rsidRPr="005D2B1E">
        <w:rPr>
          <w:rFonts w:ascii="Arial" w:hAnsi="Arial" w:cs="Arial"/>
          <w:sz w:val="20"/>
          <w:lang w:val="en-US"/>
        </w:rPr>
        <w:t>ă</w:t>
      </w:r>
      <w:r w:rsidRPr="005D2B1E">
        <w:rPr>
          <w:rFonts w:ascii="Arial" w:hAnsi="Arial" w:cs="Arial"/>
          <w:sz w:val="20"/>
        </w:rPr>
        <w:t>m sóc phẫu thuật;</w:t>
      </w:r>
    </w:p>
    <w:p w14:paraId="6B04BE4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Hệ thống liên lạc với các cơ sở điều trị </w:t>
      </w:r>
      <w:r w:rsidR="00715840" w:rsidRPr="005D2B1E">
        <w:rPr>
          <w:rFonts w:ascii="Arial" w:hAnsi="Arial" w:cs="Arial"/>
          <w:sz w:val="20"/>
        </w:rPr>
        <w:t>y tế</w:t>
      </w:r>
      <w:r w:rsidRPr="005D2B1E">
        <w:rPr>
          <w:rFonts w:ascii="Arial" w:hAnsi="Arial" w:cs="Arial"/>
          <w:sz w:val="20"/>
        </w:rPr>
        <w:t xml:space="preserve"> và phẫu thuật, với các tổ chức hoặc cơ quan hoặc cá nh</w:t>
      </w:r>
      <w:r w:rsidR="00081603" w:rsidRPr="005D2B1E">
        <w:rPr>
          <w:rFonts w:ascii="Arial" w:hAnsi="Arial" w:cs="Arial"/>
          <w:sz w:val="20"/>
          <w:lang w:val="en-US"/>
        </w:rPr>
        <w:t>â</w:t>
      </w:r>
      <w:r w:rsidRPr="005D2B1E">
        <w:rPr>
          <w:rFonts w:ascii="Arial" w:hAnsi="Arial" w:cs="Arial"/>
          <w:sz w:val="20"/>
        </w:rPr>
        <w:t>n có trách nhiệm yêu cầu trợ giúp để hỗ trợ chuyển nạn nhân đến bất c</w:t>
      </w:r>
      <w:r w:rsidR="00081603" w:rsidRPr="005D2B1E">
        <w:rPr>
          <w:rFonts w:ascii="Arial" w:hAnsi="Arial" w:cs="Arial"/>
          <w:sz w:val="20"/>
          <w:lang w:val="en-US"/>
        </w:rPr>
        <w:t>ứ</w:t>
      </w:r>
      <w:r w:rsidRPr="005D2B1E">
        <w:rPr>
          <w:rFonts w:ascii="Arial" w:hAnsi="Arial" w:cs="Arial"/>
          <w:sz w:val="20"/>
        </w:rPr>
        <w:t xml:space="preserve"> cơ s</w:t>
      </w:r>
      <w:r w:rsidR="00081603" w:rsidRPr="005D2B1E">
        <w:rPr>
          <w:rFonts w:ascii="Arial" w:hAnsi="Arial" w:cs="Arial"/>
          <w:sz w:val="20"/>
          <w:lang w:val="en-US"/>
        </w:rPr>
        <w:t>ở</w:t>
      </w:r>
      <w:r w:rsidRPr="005D2B1E">
        <w:rPr>
          <w:rFonts w:ascii="Arial" w:hAnsi="Arial" w:cs="Arial"/>
          <w:sz w:val="20"/>
        </w:rPr>
        <w:t xml:space="preserve"> chăm sóc y tế trung gian nào và sau đ</w:t>
      </w:r>
      <w:r w:rsidR="00081603" w:rsidRPr="005D2B1E">
        <w:rPr>
          <w:rFonts w:ascii="Arial" w:hAnsi="Arial" w:cs="Arial"/>
          <w:sz w:val="20"/>
          <w:lang w:val="en-US"/>
        </w:rPr>
        <w:t>ó</w:t>
      </w:r>
      <w:r w:rsidRPr="005D2B1E">
        <w:rPr>
          <w:rFonts w:ascii="Arial" w:hAnsi="Arial" w:cs="Arial"/>
          <w:sz w:val="20"/>
        </w:rPr>
        <w:t xml:space="preserve"> là </w:t>
      </w:r>
      <w:r w:rsidR="001A729F" w:rsidRPr="005D2B1E">
        <w:rPr>
          <w:rFonts w:ascii="Arial" w:hAnsi="Arial" w:cs="Arial"/>
          <w:sz w:val="20"/>
          <w:lang w:val="en-US"/>
        </w:rPr>
        <w:t>đ</w:t>
      </w:r>
      <w:r w:rsidRPr="005D2B1E">
        <w:rPr>
          <w:rFonts w:ascii="Arial" w:hAnsi="Arial" w:cs="Arial"/>
          <w:sz w:val="20"/>
        </w:rPr>
        <w:t xml:space="preserve">ến các cơ sở phẫu thuật </w:t>
      </w:r>
      <w:r w:rsidR="000F7F85" w:rsidRPr="005D2B1E">
        <w:rPr>
          <w:rFonts w:ascii="Arial" w:hAnsi="Arial" w:cs="Arial"/>
          <w:sz w:val="20"/>
        </w:rPr>
        <w:t>phù hợp</w:t>
      </w:r>
      <w:r w:rsidRPr="005D2B1E">
        <w:rPr>
          <w:rFonts w:ascii="Arial" w:hAnsi="Arial" w:cs="Arial"/>
          <w:sz w:val="20"/>
        </w:rPr>
        <w:t>.</w:t>
      </w:r>
    </w:p>
    <w:p w14:paraId="300499F6" w14:textId="77777777" w:rsidR="00F53980" w:rsidRPr="005D2B1E" w:rsidRDefault="00F53980" w:rsidP="005D2B1E">
      <w:pPr>
        <w:spacing w:before="120"/>
        <w:rPr>
          <w:rFonts w:ascii="Arial" w:hAnsi="Arial" w:cs="Arial"/>
          <w:b/>
          <w:sz w:val="20"/>
        </w:rPr>
      </w:pPr>
      <w:r w:rsidRPr="005D2B1E">
        <w:rPr>
          <w:rFonts w:ascii="Arial" w:hAnsi="Arial" w:cs="Arial"/>
          <w:b/>
          <w:sz w:val="20"/>
        </w:rPr>
        <w:t>B.3. Nội dung huấn luyện đội ngũ nhân viên hỗ trợ y tế</w:t>
      </w:r>
    </w:p>
    <w:p w14:paraId="3B93490F"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Đánh giá tình trạng sức khỏe chung của nạn nhân, phân loại ưu tiên v</w:t>
      </w:r>
      <w:r w:rsidR="00D8225F" w:rsidRPr="005D2B1E">
        <w:rPr>
          <w:rFonts w:ascii="Arial" w:hAnsi="Arial" w:cs="Arial"/>
          <w:sz w:val="20"/>
          <w:lang w:val="en-US"/>
        </w:rPr>
        <w:t>à</w:t>
      </w:r>
      <w:r w:rsidRPr="005D2B1E">
        <w:rPr>
          <w:rFonts w:ascii="Arial" w:hAnsi="Arial" w:cs="Arial"/>
          <w:sz w:val="20"/>
        </w:rPr>
        <w:t xml:space="preserve"> </w:t>
      </w:r>
      <w:r w:rsidR="00877B22" w:rsidRPr="005D2B1E">
        <w:rPr>
          <w:rFonts w:ascii="Arial" w:hAnsi="Arial" w:cs="Arial"/>
          <w:sz w:val="20"/>
        </w:rPr>
        <w:t>đánh giá</w:t>
      </w:r>
      <w:r w:rsidRPr="005D2B1E">
        <w:rPr>
          <w:rFonts w:ascii="Arial" w:hAnsi="Arial" w:cs="Arial"/>
          <w:sz w:val="20"/>
        </w:rPr>
        <w:t xml:space="preserve"> phương pháp điều trị cần thiết;</w:t>
      </w:r>
    </w:p>
    <w:p w14:paraId="1C66A45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877B22" w:rsidRPr="005D2B1E">
        <w:rPr>
          <w:rFonts w:ascii="Arial" w:hAnsi="Arial" w:cs="Arial"/>
          <w:sz w:val="20"/>
        </w:rPr>
        <w:t>Đánh giá</w:t>
      </w:r>
      <w:r w:rsidRPr="005D2B1E">
        <w:rPr>
          <w:rFonts w:ascii="Arial" w:hAnsi="Arial" w:cs="Arial"/>
          <w:sz w:val="20"/>
        </w:rPr>
        <w:t xml:space="preserve"> phương pháp tải thương tốt nhất;</w:t>
      </w:r>
    </w:p>
    <w:p w14:paraId="28BC241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Báo cáo đề nghị hỗ trợ y tế để điều trị cho nạn nhân tại chỗ hoặc tại một địa đi</w:t>
      </w:r>
      <w:r w:rsidR="00592F51" w:rsidRPr="005D2B1E">
        <w:rPr>
          <w:rFonts w:ascii="Arial" w:hAnsi="Arial" w:cs="Arial"/>
          <w:sz w:val="20"/>
          <w:lang w:val="en-US"/>
        </w:rPr>
        <w:t>ể</w:t>
      </w:r>
      <w:r w:rsidRPr="005D2B1E">
        <w:rPr>
          <w:rFonts w:ascii="Arial" w:hAnsi="Arial" w:cs="Arial"/>
          <w:sz w:val="20"/>
        </w:rPr>
        <w:t>m thích hợp trước khi chuyển lên các cơ sở điều trị tốt hơn;</w:t>
      </w:r>
    </w:p>
    <w:p w14:paraId="54C0F81E"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Điều trị nạn nhân một cách phù h</w:t>
      </w:r>
      <w:r w:rsidR="0065523E" w:rsidRPr="005D2B1E">
        <w:rPr>
          <w:rFonts w:ascii="Arial" w:hAnsi="Arial" w:cs="Arial"/>
          <w:sz w:val="20"/>
          <w:lang w:val="en-US"/>
        </w:rPr>
        <w:t>ợ</w:t>
      </w:r>
      <w:r w:rsidRPr="005D2B1E">
        <w:rPr>
          <w:rFonts w:ascii="Arial" w:hAnsi="Arial" w:cs="Arial"/>
          <w:sz w:val="20"/>
        </w:rPr>
        <w:t xml:space="preserve">p và an toàn </w:t>
      </w:r>
      <w:r w:rsidR="006F4E88" w:rsidRPr="005D2B1E">
        <w:rPr>
          <w:rFonts w:ascii="Arial" w:hAnsi="Arial" w:cs="Arial"/>
          <w:sz w:val="20"/>
        </w:rPr>
        <w:t>tại</w:t>
      </w:r>
      <w:r w:rsidRPr="005D2B1E">
        <w:rPr>
          <w:rFonts w:ascii="Arial" w:hAnsi="Arial" w:cs="Arial"/>
          <w:sz w:val="20"/>
        </w:rPr>
        <w:t xml:space="preserve"> công trường và trên </w:t>
      </w:r>
      <w:r w:rsidR="00592F51" w:rsidRPr="005D2B1E">
        <w:rPr>
          <w:rFonts w:ascii="Arial" w:hAnsi="Arial" w:cs="Arial"/>
          <w:sz w:val="20"/>
          <w:lang w:val="en-US"/>
        </w:rPr>
        <w:t>đ</w:t>
      </w:r>
      <w:r w:rsidRPr="005D2B1E">
        <w:rPr>
          <w:rFonts w:ascii="Arial" w:hAnsi="Arial" w:cs="Arial"/>
          <w:sz w:val="20"/>
        </w:rPr>
        <w:t>ường vận chuyển nạn nhân đế</w:t>
      </w:r>
      <w:r w:rsidR="00592F51" w:rsidRPr="005D2B1E">
        <w:rPr>
          <w:rFonts w:ascii="Arial" w:hAnsi="Arial" w:cs="Arial"/>
          <w:sz w:val="20"/>
        </w:rPr>
        <w:t>n m</w:t>
      </w:r>
      <w:r w:rsidR="00592F51" w:rsidRPr="005D2B1E">
        <w:rPr>
          <w:rFonts w:ascii="Arial" w:hAnsi="Arial" w:cs="Arial"/>
          <w:sz w:val="20"/>
          <w:lang w:val="en-US"/>
        </w:rPr>
        <w:t>ộ</w:t>
      </w:r>
      <w:r w:rsidRPr="005D2B1E">
        <w:rPr>
          <w:rFonts w:ascii="Arial" w:hAnsi="Arial" w:cs="Arial"/>
          <w:sz w:val="20"/>
        </w:rPr>
        <w:t>t cơ sở điều trị tốt hơn;</w:t>
      </w:r>
    </w:p>
    <w:p w14:paraId="09FB837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Cung cấp thuốc kháng sinh, ô xy, truyền dịch, giảm đau và chống sốc.</w:t>
      </w:r>
    </w:p>
    <w:p w14:paraId="10EF7401" w14:textId="77777777" w:rsidR="00592F51" w:rsidRPr="005D2B1E" w:rsidRDefault="00592F51" w:rsidP="005D2B1E">
      <w:pPr>
        <w:spacing w:before="120"/>
        <w:rPr>
          <w:rFonts w:ascii="Arial" w:hAnsi="Arial" w:cs="Arial"/>
          <w:sz w:val="20"/>
          <w:lang w:val="en-US"/>
        </w:rPr>
      </w:pPr>
    </w:p>
    <w:p w14:paraId="4D4202EF" w14:textId="77777777" w:rsidR="00F53980" w:rsidRPr="00DD2BA4" w:rsidRDefault="00DD2BA4" w:rsidP="005D2B1E">
      <w:pPr>
        <w:spacing w:before="120"/>
        <w:jc w:val="center"/>
        <w:rPr>
          <w:rFonts w:ascii="Arial" w:hAnsi="Arial" w:cs="Arial"/>
          <w:b/>
          <w:sz w:val="20"/>
          <w:szCs w:val="20"/>
        </w:rPr>
      </w:pPr>
      <w:r w:rsidRPr="00DD2BA4">
        <w:rPr>
          <w:rFonts w:ascii="Arial" w:hAnsi="Arial" w:cs="Arial"/>
          <w:b/>
          <w:sz w:val="20"/>
          <w:szCs w:val="20"/>
        </w:rPr>
        <w:t>Phụ lục C</w:t>
      </w:r>
    </w:p>
    <w:p w14:paraId="787769FB" w14:textId="77777777" w:rsidR="00F53980" w:rsidRPr="00DD2BA4" w:rsidRDefault="00DD2BA4" w:rsidP="005D2B1E">
      <w:pPr>
        <w:spacing w:before="120"/>
        <w:jc w:val="center"/>
        <w:rPr>
          <w:rFonts w:ascii="Arial" w:hAnsi="Arial" w:cs="Arial"/>
          <w:b/>
          <w:sz w:val="20"/>
        </w:rPr>
      </w:pPr>
      <w:r w:rsidRPr="00DD2BA4">
        <w:rPr>
          <w:rFonts w:ascii="Arial" w:hAnsi="Arial" w:cs="Arial"/>
          <w:b/>
          <w:sz w:val="20"/>
        </w:rPr>
        <w:t>Báo cáo sự cố bom mìn</w:t>
      </w:r>
    </w:p>
    <w:p w14:paraId="1829B640" w14:textId="77777777" w:rsidR="00F53980" w:rsidRPr="005D2B1E" w:rsidRDefault="00F53980" w:rsidP="005D2B1E">
      <w:pPr>
        <w:spacing w:before="120"/>
        <w:rPr>
          <w:rFonts w:ascii="Arial" w:hAnsi="Arial" w:cs="Arial"/>
          <w:b/>
          <w:sz w:val="20"/>
        </w:rPr>
      </w:pPr>
      <w:r w:rsidRPr="005D2B1E">
        <w:rPr>
          <w:rFonts w:ascii="Arial" w:hAnsi="Arial" w:cs="Arial"/>
          <w:b/>
          <w:sz w:val="20"/>
        </w:rPr>
        <w:t>C.1. Nội dung báo cáo sơ bộ sự cố bom mìn</w:t>
      </w:r>
    </w:p>
    <w:p w14:paraId="134176AA" w14:textId="77777777" w:rsidR="00F53980" w:rsidRPr="005D2B1E" w:rsidRDefault="00F53980" w:rsidP="005D2B1E">
      <w:pPr>
        <w:spacing w:before="120"/>
        <w:rPr>
          <w:rFonts w:ascii="Arial" w:hAnsi="Arial" w:cs="Arial"/>
          <w:sz w:val="20"/>
        </w:rPr>
      </w:pPr>
      <w:r w:rsidRPr="005D2B1E">
        <w:rPr>
          <w:rFonts w:ascii="Arial" w:hAnsi="Arial" w:cs="Arial"/>
          <w:sz w:val="20"/>
        </w:rPr>
        <w:t>Tùy thuộc vào dạng sự cố mà báo cáo sơ bộ sự cố bom mìn các nội dung sau:</w:t>
      </w:r>
    </w:p>
    <w:p w14:paraId="51722130" w14:textId="77777777" w:rsidR="00F53980" w:rsidRPr="005D2B1E" w:rsidRDefault="00F53980" w:rsidP="005D2B1E">
      <w:pPr>
        <w:spacing w:before="120"/>
        <w:rPr>
          <w:rFonts w:ascii="Arial" w:hAnsi="Arial" w:cs="Arial"/>
          <w:sz w:val="20"/>
        </w:rPr>
      </w:pPr>
      <w:r w:rsidRPr="005D2B1E">
        <w:rPr>
          <w:rFonts w:ascii="Arial" w:hAnsi="Arial" w:cs="Arial"/>
          <w:sz w:val="20"/>
        </w:rPr>
        <w:t>Nơi gửi: T</w:t>
      </w:r>
      <w:r w:rsidR="00343177" w:rsidRPr="005D2B1E">
        <w:rPr>
          <w:rFonts w:ascii="Arial" w:hAnsi="Arial" w:cs="Arial"/>
          <w:sz w:val="20"/>
          <w:lang w:val="en-US"/>
        </w:rPr>
        <w:t>ê</w:t>
      </w:r>
      <w:r w:rsidRPr="005D2B1E">
        <w:rPr>
          <w:rFonts w:ascii="Arial" w:hAnsi="Arial" w:cs="Arial"/>
          <w:sz w:val="20"/>
        </w:rPr>
        <w:t xml:space="preserve">n </w:t>
      </w:r>
      <w:r w:rsidR="006F4E88" w:rsidRPr="005D2B1E">
        <w:rPr>
          <w:rFonts w:ascii="Arial" w:hAnsi="Arial" w:cs="Arial"/>
          <w:sz w:val="20"/>
        </w:rPr>
        <w:t>tổ chức</w:t>
      </w:r>
      <w:r w:rsidRPr="005D2B1E">
        <w:rPr>
          <w:rFonts w:ascii="Arial" w:hAnsi="Arial" w:cs="Arial"/>
          <w:sz w:val="20"/>
        </w:rPr>
        <w:t xml:space="preserve"> gửi</w:t>
      </w:r>
    </w:p>
    <w:p w14:paraId="22700894" w14:textId="77777777" w:rsidR="00F53980" w:rsidRPr="005D2B1E" w:rsidRDefault="00F53980" w:rsidP="005D2B1E">
      <w:pPr>
        <w:spacing w:before="120"/>
        <w:rPr>
          <w:rFonts w:ascii="Arial" w:hAnsi="Arial" w:cs="Arial"/>
          <w:sz w:val="20"/>
          <w:lang w:val="en-US"/>
        </w:rPr>
      </w:pPr>
      <w:r w:rsidRPr="005D2B1E">
        <w:rPr>
          <w:rFonts w:ascii="Arial" w:hAnsi="Arial" w:cs="Arial"/>
          <w:sz w:val="20"/>
        </w:rPr>
        <w:t>Ngày, tháng, năm gửi báo cáo:</w:t>
      </w:r>
      <w:r w:rsidR="006F4E88" w:rsidRPr="005D2B1E">
        <w:rPr>
          <w:rFonts w:ascii="Arial" w:hAnsi="Arial" w:cs="Arial"/>
          <w:sz w:val="20"/>
        </w:rPr>
        <w:t xml:space="preserve"> </w:t>
      </w:r>
      <w:r w:rsidR="00343177" w:rsidRPr="005D2B1E">
        <w:rPr>
          <w:rFonts w:ascii="Arial" w:hAnsi="Arial" w:cs="Arial"/>
          <w:sz w:val="20"/>
          <w:lang w:val="en-US"/>
        </w:rPr>
        <w:t>…………………………</w:t>
      </w:r>
    </w:p>
    <w:p w14:paraId="3F05DCF3" w14:textId="77777777" w:rsidR="00F53980" w:rsidRPr="005D2B1E" w:rsidRDefault="00F53980" w:rsidP="005D2B1E">
      <w:pPr>
        <w:spacing w:before="120"/>
        <w:rPr>
          <w:rFonts w:ascii="Arial" w:hAnsi="Arial" w:cs="Arial"/>
          <w:sz w:val="20"/>
        </w:rPr>
      </w:pPr>
      <w:r w:rsidRPr="005D2B1E">
        <w:rPr>
          <w:rFonts w:ascii="Arial" w:hAnsi="Arial" w:cs="Arial"/>
          <w:sz w:val="20"/>
        </w:rPr>
        <w:t>Nơi nhận:</w:t>
      </w:r>
      <w:r w:rsidR="006F4E88" w:rsidRPr="005D2B1E">
        <w:rPr>
          <w:rFonts w:ascii="Arial" w:hAnsi="Arial" w:cs="Arial"/>
          <w:sz w:val="20"/>
        </w:rPr>
        <w:t xml:space="preserve"> </w:t>
      </w:r>
      <w:r w:rsidR="00343177" w:rsidRPr="005D2B1E">
        <w:rPr>
          <w:rFonts w:ascii="Arial" w:hAnsi="Arial" w:cs="Arial"/>
          <w:sz w:val="20"/>
          <w:lang w:val="en-US"/>
        </w:rPr>
        <w:t>…………………………</w:t>
      </w:r>
    </w:p>
    <w:p w14:paraId="5EFA1F2E"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Tiêu đề: Báo cáo sơ bộ sự cố </w:t>
      </w:r>
      <w:r w:rsidR="00205B08" w:rsidRPr="005D2B1E">
        <w:rPr>
          <w:rFonts w:ascii="Arial" w:hAnsi="Arial" w:cs="Arial"/>
          <w:sz w:val="20"/>
        </w:rPr>
        <w:t>bom mìn</w:t>
      </w:r>
    </w:p>
    <w:p w14:paraId="3C8B1DCC" w14:textId="77777777" w:rsidR="00F53980" w:rsidRPr="005D2B1E" w:rsidRDefault="00F53980" w:rsidP="005D2B1E">
      <w:pPr>
        <w:spacing w:before="120"/>
        <w:rPr>
          <w:rFonts w:ascii="Arial" w:hAnsi="Arial" w:cs="Arial"/>
          <w:sz w:val="20"/>
        </w:rPr>
      </w:pPr>
      <w:r w:rsidRPr="005D2B1E">
        <w:rPr>
          <w:rFonts w:ascii="Arial" w:hAnsi="Arial" w:cs="Arial"/>
          <w:sz w:val="20"/>
        </w:rPr>
        <w:t>1.</w:t>
      </w:r>
      <w:r w:rsidR="006F4E88" w:rsidRPr="005D2B1E">
        <w:rPr>
          <w:rFonts w:ascii="Arial" w:hAnsi="Arial" w:cs="Arial"/>
          <w:sz w:val="20"/>
        </w:rPr>
        <w:t xml:space="preserve"> </w:t>
      </w:r>
      <w:r w:rsidRPr="005D2B1E">
        <w:rPr>
          <w:rFonts w:ascii="Arial" w:hAnsi="Arial" w:cs="Arial"/>
          <w:sz w:val="20"/>
        </w:rPr>
        <w:t>Địa đi</w:t>
      </w:r>
      <w:r w:rsidR="002E3D2B" w:rsidRPr="005D2B1E">
        <w:rPr>
          <w:rFonts w:ascii="Arial" w:hAnsi="Arial" w:cs="Arial"/>
          <w:sz w:val="20"/>
          <w:lang w:val="en-US"/>
        </w:rPr>
        <w:t>ể</w:t>
      </w:r>
      <w:r w:rsidRPr="005D2B1E">
        <w:rPr>
          <w:rFonts w:ascii="Arial" w:hAnsi="Arial" w:cs="Arial"/>
          <w:sz w:val="20"/>
        </w:rPr>
        <w:t>m (xảy ra s</w:t>
      </w:r>
      <w:r w:rsidR="002E3D2B" w:rsidRPr="005D2B1E">
        <w:rPr>
          <w:rFonts w:ascii="Arial" w:hAnsi="Arial" w:cs="Arial"/>
          <w:sz w:val="20"/>
          <w:lang w:val="en-US"/>
        </w:rPr>
        <w:t>ự</w:t>
      </w:r>
      <w:r w:rsidRPr="005D2B1E">
        <w:rPr>
          <w:rFonts w:ascii="Arial" w:hAnsi="Arial" w:cs="Arial"/>
          <w:sz w:val="20"/>
        </w:rPr>
        <w:t xml:space="preserve"> cố).</w:t>
      </w:r>
    </w:p>
    <w:p w14:paraId="4002FF24"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Thời gian xảy ra sự cố.</w:t>
      </w:r>
    </w:p>
    <w:p w14:paraId="4E02CE5C" w14:textId="77777777" w:rsidR="00F53980" w:rsidRPr="005D2B1E" w:rsidRDefault="00F53980" w:rsidP="005D2B1E">
      <w:pPr>
        <w:spacing w:before="120"/>
        <w:rPr>
          <w:rFonts w:ascii="Arial" w:hAnsi="Arial" w:cs="Arial"/>
          <w:sz w:val="20"/>
        </w:rPr>
      </w:pPr>
      <w:r w:rsidRPr="005D2B1E">
        <w:rPr>
          <w:rFonts w:ascii="Arial" w:hAnsi="Arial" w:cs="Arial"/>
          <w:sz w:val="20"/>
        </w:rPr>
        <w:t>3.</w:t>
      </w:r>
      <w:r w:rsidR="006F4E88" w:rsidRPr="005D2B1E">
        <w:rPr>
          <w:rFonts w:ascii="Arial" w:hAnsi="Arial" w:cs="Arial"/>
          <w:sz w:val="20"/>
        </w:rPr>
        <w:t xml:space="preserve"> </w:t>
      </w:r>
      <w:r w:rsidRPr="005D2B1E">
        <w:rPr>
          <w:rFonts w:ascii="Arial" w:hAnsi="Arial" w:cs="Arial"/>
          <w:sz w:val="20"/>
        </w:rPr>
        <w:t>Thông tin về nạn nhân:</w:t>
      </w:r>
    </w:p>
    <w:p w14:paraId="5CB387C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Tên, giới tính, công việc được giao của nạn nhân;</w:t>
      </w:r>
    </w:p>
    <w:p w14:paraId="6E6D77EC"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Tình trạng hiện tại của nạn nhân.</w:t>
      </w:r>
    </w:p>
    <w:p w14:paraId="789E784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liên lạc v</w:t>
      </w:r>
      <w:r w:rsidR="00EC62FF" w:rsidRPr="005D2B1E">
        <w:rPr>
          <w:rFonts w:ascii="Arial" w:hAnsi="Arial" w:cs="Arial"/>
          <w:sz w:val="20"/>
          <w:lang w:val="en-US"/>
        </w:rPr>
        <w:t>ớ</w:t>
      </w:r>
      <w:r w:rsidRPr="005D2B1E">
        <w:rPr>
          <w:rFonts w:ascii="Arial" w:hAnsi="Arial" w:cs="Arial"/>
          <w:sz w:val="20"/>
        </w:rPr>
        <w:t>i người thân của người bị nạn.</w:t>
      </w:r>
    </w:p>
    <w:p w14:paraId="7278B951" w14:textId="77777777" w:rsidR="00F53980" w:rsidRPr="005D2B1E" w:rsidRDefault="00F53980" w:rsidP="005D2B1E">
      <w:pPr>
        <w:spacing w:before="120"/>
        <w:rPr>
          <w:rFonts w:ascii="Arial" w:hAnsi="Arial" w:cs="Arial"/>
          <w:sz w:val="20"/>
        </w:rPr>
      </w:pPr>
      <w:r w:rsidRPr="005D2B1E">
        <w:rPr>
          <w:rFonts w:ascii="Arial" w:hAnsi="Arial" w:cs="Arial"/>
          <w:sz w:val="20"/>
        </w:rPr>
        <w:t>4.</w:t>
      </w:r>
      <w:r w:rsidR="006F4E88" w:rsidRPr="005D2B1E">
        <w:rPr>
          <w:rFonts w:ascii="Arial" w:hAnsi="Arial" w:cs="Arial"/>
          <w:sz w:val="20"/>
        </w:rPr>
        <w:t xml:space="preserve"> </w:t>
      </w:r>
      <w:r w:rsidRPr="005D2B1E">
        <w:rPr>
          <w:rFonts w:ascii="Arial" w:hAnsi="Arial" w:cs="Arial"/>
          <w:sz w:val="20"/>
        </w:rPr>
        <w:t>Thiết bị/cơ sở hạ tầng/tài sản bị hư hại.</w:t>
      </w:r>
    </w:p>
    <w:p w14:paraId="1C6A58EE" w14:textId="77777777" w:rsidR="00F53980" w:rsidRPr="008D4704" w:rsidRDefault="00F53980" w:rsidP="005D2B1E">
      <w:pPr>
        <w:spacing w:before="120"/>
        <w:rPr>
          <w:rFonts w:ascii="Arial" w:hAnsi="Arial" w:cs="Arial"/>
          <w:sz w:val="20"/>
          <w:lang w:val="en-GB"/>
        </w:rPr>
      </w:pPr>
      <w:r w:rsidRPr="005D2B1E">
        <w:rPr>
          <w:rFonts w:ascii="Arial" w:hAnsi="Arial" w:cs="Arial"/>
          <w:sz w:val="20"/>
        </w:rPr>
        <w:t>5.</w:t>
      </w:r>
      <w:r w:rsidR="006F4E88" w:rsidRPr="005D2B1E">
        <w:rPr>
          <w:rFonts w:ascii="Arial" w:hAnsi="Arial" w:cs="Arial"/>
          <w:sz w:val="20"/>
        </w:rPr>
        <w:t xml:space="preserve"> </w:t>
      </w:r>
      <w:r w:rsidRPr="005D2B1E">
        <w:rPr>
          <w:rFonts w:ascii="Arial" w:hAnsi="Arial" w:cs="Arial"/>
          <w:sz w:val="20"/>
        </w:rPr>
        <w:t>Mô tả sự cố diễn ra như thế nào</w:t>
      </w:r>
      <w:r w:rsidR="008D4704">
        <w:rPr>
          <w:rFonts w:ascii="Arial" w:hAnsi="Arial" w:cs="Arial"/>
          <w:sz w:val="20"/>
          <w:lang w:val="en-GB"/>
        </w:rPr>
        <w:t>.</w:t>
      </w:r>
    </w:p>
    <w:p w14:paraId="36E269B8" w14:textId="77777777" w:rsidR="00F53980" w:rsidRPr="005D2B1E" w:rsidRDefault="00F53980" w:rsidP="005D2B1E">
      <w:pPr>
        <w:spacing w:before="120"/>
        <w:rPr>
          <w:rFonts w:ascii="Arial" w:hAnsi="Arial" w:cs="Arial"/>
          <w:sz w:val="20"/>
        </w:rPr>
      </w:pPr>
      <w:r w:rsidRPr="005D2B1E">
        <w:rPr>
          <w:rFonts w:ascii="Arial" w:hAnsi="Arial" w:cs="Arial"/>
          <w:sz w:val="20"/>
        </w:rPr>
        <w:t>7.</w:t>
      </w:r>
      <w:r w:rsidR="006F4E88" w:rsidRPr="005D2B1E">
        <w:rPr>
          <w:rFonts w:ascii="Arial" w:hAnsi="Arial" w:cs="Arial"/>
          <w:sz w:val="20"/>
        </w:rPr>
        <w:t xml:space="preserve"> </w:t>
      </w:r>
      <w:r w:rsidRPr="005D2B1E">
        <w:rPr>
          <w:rFonts w:ascii="Arial" w:hAnsi="Arial" w:cs="Arial"/>
          <w:sz w:val="20"/>
        </w:rPr>
        <w:t>Các thông tin khác:</w:t>
      </w:r>
    </w:p>
    <w:p w14:paraId="26FE87B8"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Xác định loại sự cố: Sự cố trong khi KS, RPBM</w:t>
      </w:r>
      <w:r w:rsidR="006325AC" w:rsidRPr="005D2B1E">
        <w:rPr>
          <w:rFonts w:ascii="Arial" w:hAnsi="Arial" w:cs="Arial"/>
          <w:sz w:val="20"/>
          <w:lang w:val="en-US"/>
        </w:rPr>
        <w:t>/</w:t>
      </w:r>
      <w:r w:rsidRPr="005D2B1E">
        <w:rPr>
          <w:rFonts w:ascii="Arial" w:hAnsi="Arial" w:cs="Arial"/>
          <w:sz w:val="20"/>
        </w:rPr>
        <w:t>sót bom mìn/một vụ nổ ngo</w:t>
      </w:r>
      <w:r w:rsidR="006325AC" w:rsidRPr="005D2B1E">
        <w:rPr>
          <w:rFonts w:ascii="Arial" w:hAnsi="Arial" w:cs="Arial"/>
          <w:sz w:val="20"/>
          <w:lang w:val="en-US"/>
        </w:rPr>
        <w:t>à</w:t>
      </w:r>
      <w:r w:rsidRPr="005D2B1E">
        <w:rPr>
          <w:rFonts w:ascii="Arial" w:hAnsi="Arial" w:cs="Arial"/>
          <w:sz w:val="20"/>
        </w:rPr>
        <w:t>i hoạt động KS</w:t>
      </w:r>
      <w:r w:rsidR="006640CB">
        <w:rPr>
          <w:rFonts w:ascii="Arial" w:hAnsi="Arial" w:cs="Arial"/>
          <w:sz w:val="20"/>
          <w:lang w:val="en-GB"/>
        </w:rPr>
        <w:t>,</w:t>
      </w:r>
      <w:r w:rsidRPr="005D2B1E">
        <w:rPr>
          <w:rFonts w:ascii="Arial" w:hAnsi="Arial" w:cs="Arial"/>
          <w:sz w:val="20"/>
        </w:rPr>
        <w:t>RPBM.</w:t>
      </w:r>
    </w:p>
    <w:p w14:paraId="0DA9697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Sự cố xảy ra </w:t>
      </w:r>
      <w:r w:rsidR="004D57CB" w:rsidRPr="005D2B1E">
        <w:rPr>
          <w:rFonts w:ascii="Arial" w:hAnsi="Arial" w:cs="Arial"/>
          <w:sz w:val="20"/>
          <w:lang w:val="en-US"/>
        </w:rPr>
        <w:t>ở</w:t>
      </w:r>
      <w:r w:rsidRPr="005D2B1E">
        <w:rPr>
          <w:rFonts w:ascii="Arial" w:hAnsi="Arial" w:cs="Arial"/>
          <w:sz w:val="20"/>
        </w:rPr>
        <w:t xml:space="preserve"> khu vực bị </w:t>
      </w:r>
      <w:r w:rsidR="004D57CB" w:rsidRPr="005D2B1E">
        <w:rPr>
          <w:rFonts w:ascii="Arial" w:hAnsi="Arial" w:cs="Arial"/>
          <w:sz w:val="20"/>
          <w:lang w:val="en-US"/>
        </w:rPr>
        <w:t>ô</w:t>
      </w:r>
      <w:r w:rsidRPr="005D2B1E">
        <w:rPr>
          <w:rFonts w:ascii="Arial" w:hAnsi="Arial" w:cs="Arial"/>
          <w:sz w:val="20"/>
        </w:rPr>
        <w:t xml:space="preserve"> nhiễm, khu vực an toàn, khu vực đã rà phá.</w:t>
      </w:r>
    </w:p>
    <w:p w14:paraId="373F1ED2" w14:textId="77777777" w:rsidR="00F53980" w:rsidRPr="005D2B1E" w:rsidRDefault="00F53980" w:rsidP="005D2B1E">
      <w:pPr>
        <w:spacing w:before="120"/>
        <w:rPr>
          <w:rFonts w:ascii="Arial" w:hAnsi="Arial" w:cs="Arial"/>
          <w:b/>
          <w:sz w:val="20"/>
        </w:rPr>
      </w:pPr>
      <w:r w:rsidRPr="005D2B1E">
        <w:rPr>
          <w:rFonts w:ascii="Arial" w:hAnsi="Arial" w:cs="Arial"/>
          <w:b/>
          <w:sz w:val="20"/>
        </w:rPr>
        <w:t>C.2. Nội dung báo cáo chi ti</w:t>
      </w:r>
      <w:r w:rsidR="002A7118" w:rsidRPr="005D2B1E">
        <w:rPr>
          <w:rFonts w:ascii="Arial" w:hAnsi="Arial" w:cs="Arial"/>
          <w:b/>
          <w:sz w:val="20"/>
          <w:lang w:val="en-US"/>
        </w:rPr>
        <w:t>ế</w:t>
      </w:r>
      <w:r w:rsidRPr="005D2B1E">
        <w:rPr>
          <w:rFonts w:ascii="Arial" w:hAnsi="Arial" w:cs="Arial"/>
          <w:b/>
          <w:sz w:val="20"/>
        </w:rPr>
        <w:t>t sự cố bom mìn</w:t>
      </w:r>
    </w:p>
    <w:p w14:paraId="0B8E210E" w14:textId="77777777" w:rsidR="00F53980" w:rsidRPr="005D2B1E" w:rsidRDefault="00F53980" w:rsidP="005D2B1E">
      <w:pPr>
        <w:spacing w:before="120"/>
        <w:rPr>
          <w:rFonts w:ascii="Arial" w:hAnsi="Arial" w:cs="Arial"/>
          <w:sz w:val="20"/>
        </w:rPr>
      </w:pPr>
      <w:r w:rsidRPr="005D2B1E">
        <w:rPr>
          <w:rFonts w:ascii="Arial" w:hAnsi="Arial" w:cs="Arial"/>
          <w:sz w:val="20"/>
        </w:rPr>
        <w:t>T</w:t>
      </w:r>
      <w:r w:rsidR="0069214F" w:rsidRPr="005D2B1E">
        <w:rPr>
          <w:rFonts w:ascii="Arial" w:hAnsi="Arial" w:cs="Arial"/>
          <w:sz w:val="20"/>
          <w:lang w:val="en-US"/>
        </w:rPr>
        <w:t>ù</w:t>
      </w:r>
      <w:r w:rsidRPr="005D2B1E">
        <w:rPr>
          <w:rFonts w:ascii="Arial" w:hAnsi="Arial" w:cs="Arial"/>
          <w:sz w:val="20"/>
        </w:rPr>
        <w:t>y vào dạng sự cố, báo cáo chi ti</w:t>
      </w:r>
      <w:r w:rsidR="00F755A8" w:rsidRPr="005D2B1E">
        <w:rPr>
          <w:rFonts w:ascii="Arial" w:hAnsi="Arial" w:cs="Arial"/>
          <w:sz w:val="20"/>
          <w:lang w:val="en-US"/>
        </w:rPr>
        <w:t>ế</w:t>
      </w:r>
      <w:r w:rsidRPr="005D2B1E">
        <w:rPr>
          <w:rFonts w:ascii="Arial" w:hAnsi="Arial" w:cs="Arial"/>
          <w:sz w:val="20"/>
        </w:rPr>
        <w:t xml:space="preserve">t sự cố </w:t>
      </w:r>
      <w:r w:rsidR="001E07B5" w:rsidRPr="005D2B1E">
        <w:rPr>
          <w:rFonts w:ascii="Arial" w:hAnsi="Arial" w:cs="Arial"/>
          <w:sz w:val="20"/>
        </w:rPr>
        <w:t>bom mìn</w:t>
      </w:r>
      <w:r w:rsidRPr="005D2B1E">
        <w:rPr>
          <w:rFonts w:ascii="Arial" w:hAnsi="Arial" w:cs="Arial"/>
          <w:sz w:val="20"/>
        </w:rPr>
        <w:t xml:space="preserve"> gồm các nội dung sau:</w:t>
      </w:r>
    </w:p>
    <w:p w14:paraId="6696C37E" w14:textId="77777777" w:rsidR="00F53980" w:rsidRPr="005D2B1E" w:rsidRDefault="00F53980" w:rsidP="005D2B1E">
      <w:pPr>
        <w:spacing w:before="120"/>
        <w:rPr>
          <w:rFonts w:ascii="Arial" w:hAnsi="Arial" w:cs="Arial"/>
          <w:sz w:val="20"/>
        </w:rPr>
      </w:pPr>
      <w:r w:rsidRPr="005D2B1E">
        <w:rPr>
          <w:rFonts w:ascii="Arial" w:hAnsi="Arial" w:cs="Arial"/>
          <w:sz w:val="20"/>
        </w:rPr>
        <w:t>Nơi gửi: Tên tổ chức</w:t>
      </w:r>
    </w:p>
    <w:p w14:paraId="40D69576" w14:textId="77777777" w:rsidR="00F53980" w:rsidRPr="005D2B1E" w:rsidRDefault="00F53980" w:rsidP="005D2B1E">
      <w:pPr>
        <w:spacing w:before="120"/>
        <w:rPr>
          <w:rFonts w:ascii="Arial" w:hAnsi="Arial" w:cs="Arial"/>
          <w:sz w:val="20"/>
        </w:rPr>
      </w:pPr>
      <w:r w:rsidRPr="005D2B1E">
        <w:rPr>
          <w:rFonts w:ascii="Arial" w:hAnsi="Arial" w:cs="Arial"/>
          <w:sz w:val="20"/>
        </w:rPr>
        <w:t>Ngày gửi báo cáo:</w:t>
      </w:r>
      <w:r w:rsidR="006F4E88" w:rsidRPr="005D2B1E">
        <w:rPr>
          <w:rFonts w:ascii="Arial" w:hAnsi="Arial" w:cs="Arial"/>
          <w:sz w:val="20"/>
        </w:rPr>
        <w:t xml:space="preserve"> </w:t>
      </w:r>
      <w:r w:rsidR="00F755A8" w:rsidRPr="005D2B1E">
        <w:rPr>
          <w:rFonts w:ascii="Arial" w:hAnsi="Arial" w:cs="Arial"/>
          <w:sz w:val="20"/>
          <w:lang w:val="en-US"/>
        </w:rPr>
        <w:t>…………………………</w:t>
      </w:r>
    </w:p>
    <w:p w14:paraId="03309DCC" w14:textId="77777777" w:rsidR="00F53980" w:rsidRPr="005D2B1E" w:rsidRDefault="00F53980" w:rsidP="005D2B1E">
      <w:pPr>
        <w:spacing w:before="120"/>
        <w:rPr>
          <w:rFonts w:ascii="Arial" w:hAnsi="Arial" w:cs="Arial"/>
          <w:sz w:val="20"/>
        </w:rPr>
      </w:pPr>
      <w:r w:rsidRPr="005D2B1E">
        <w:rPr>
          <w:rFonts w:ascii="Arial" w:hAnsi="Arial" w:cs="Arial"/>
          <w:sz w:val="20"/>
        </w:rPr>
        <w:t>Nơi nhận:</w:t>
      </w:r>
      <w:r w:rsidR="006F4E88" w:rsidRPr="005D2B1E">
        <w:rPr>
          <w:rFonts w:ascii="Arial" w:hAnsi="Arial" w:cs="Arial"/>
          <w:sz w:val="20"/>
        </w:rPr>
        <w:t xml:space="preserve"> </w:t>
      </w:r>
      <w:r w:rsidR="00F755A8" w:rsidRPr="005D2B1E">
        <w:rPr>
          <w:rFonts w:ascii="Arial" w:hAnsi="Arial" w:cs="Arial"/>
          <w:sz w:val="20"/>
          <w:lang w:val="en-US"/>
        </w:rPr>
        <w:t>…………………………</w:t>
      </w:r>
    </w:p>
    <w:p w14:paraId="7B224AFC"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Tiêu đề: Báo cáo chi tiết </w:t>
      </w:r>
      <w:r w:rsidR="006700DD" w:rsidRPr="005D2B1E">
        <w:rPr>
          <w:rFonts w:ascii="Arial" w:hAnsi="Arial" w:cs="Arial"/>
          <w:sz w:val="20"/>
        </w:rPr>
        <w:t>sự cố</w:t>
      </w:r>
      <w:r w:rsidRPr="005D2B1E">
        <w:rPr>
          <w:rFonts w:ascii="Arial" w:hAnsi="Arial" w:cs="Arial"/>
          <w:sz w:val="20"/>
        </w:rPr>
        <w:t xml:space="preserve"> bom mìn</w:t>
      </w:r>
    </w:p>
    <w:p w14:paraId="6DA3A85F" w14:textId="77777777" w:rsidR="00F53980" w:rsidRPr="005D2B1E" w:rsidRDefault="00F53980" w:rsidP="005D2B1E">
      <w:pPr>
        <w:spacing w:before="120"/>
        <w:rPr>
          <w:rFonts w:ascii="Arial" w:hAnsi="Arial" w:cs="Arial"/>
          <w:sz w:val="20"/>
        </w:rPr>
      </w:pPr>
      <w:r w:rsidRPr="005D2B1E">
        <w:rPr>
          <w:rFonts w:ascii="Arial" w:hAnsi="Arial" w:cs="Arial"/>
          <w:sz w:val="20"/>
        </w:rPr>
        <w:t>Phần 1 - Thông tin chung (tóm tắt t</w:t>
      </w:r>
      <w:r w:rsidR="006F4E88" w:rsidRPr="005D2B1E">
        <w:rPr>
          <w:rFonts w:ascii="Arial" w:hAnsi="Arial" w:cs="Arial"/>
          <w:sz w:val="20"/>
        </w:rPr>
        <w:t>h</w:t>
      </w:r>
      <w:r w:rsidR="00663800"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 xml:space="preserve">g tin trong </w:t>
      </w:r>
      <w:r w:rsidR="006F4E88" w:rsidRPr="005D2B1E">
        <w:rPr>
          <w:rFonts w:ascii="Arial" w:hAnsi="Arial" w:cs="Arial"/>
          <w:sz w:val="20"/>
        </w:rPr>
        <w:t>báo cáo</w:t>
      </w:r>
      <w:r w:rsidRPr="005D2B1E">
        <w:rPr>
          <w:rFonts w:ascii="Arial" w:hAnsi="Arial" w:cs="Arial"/>
          <w:sz w:val="20"/>
        </w:rPr>
        <w:t xml:space="preserve"> sơ bộ)</w:t>
      </w:r>
    </w:p>
    <w:p w14:paraId="3A7F3AF9" w14:textId="77777777" w:rsidR="00F53980" w:rsidRPr="005D2B1E" w:rsidRDefault="00F53980" w:rsidP="005D2B1E">
      <w:pPr>
        <w:spacing w:before="120"/>
        <w:rPr>
          <w:rFonts w:ascii="Arial" w:hAnsi="Arial" w:cs="Arial"/>
          <w:sz w:val="20"/>
        </w:rPr>
      </w:pPr>
      <w:r w:rsidRPr="005D2B1E">
        <w:rPr>
          <w:rFonts w:ascii="Arial" w:hAnsi="Arial" w:cs="Arial"/>
          <w:sz w:val="20"/>
        </w:rPr>
        <w:t>1.</w:t>
      </w:r>
      <w:r w:rsidR="006F4E88" w:rsidRPr="005D2B1E">
        <w:rPr>
          <w:rFonts w:ascii="Arial" w:hAnsi="Arial" w:cs="Arial"/>
          <w:sz w:val="20"/>
        </w:rPr>
        <w:t xml:space="preserve"> </w:t>
      </w:r>
      <w:r w:rsidRPr="005D2B1E">
        <w:rPr>
          <w:rFonts w:ascii="Arial" w:hAnsi="Arial" w:cs="Arial"/>
          <w:sz w:val="20"/>
        </w:rPr>
        <w:t>Nơi x</w:t>
      </w:r>
      <w:r w:rsidR="00663800" w:rsidRPr="005D2B1E">
        <w:rPr>
          <w:rFonts w:ascii="Arial" w:hAnsi="Arial" w:cs="Arial"/>
          <w:sz w:val="20"/>
          <w:lang w:val="en-US"/>
        </w:rPr>
        <w:t>ả</w:t>
      </w:r>
      <w:r w:rsidRPr="005D2B1E">
        <w:rPr>
          <w:rFonts w:ascii="Arial" w:hAnsi="Arial" w:cs="Arial"/>
          <w:sz w:val="20"/>
        </w:rPr>
        <w:t>y ra sự cố (t</w:t>
      </w:r>
      <w:r w:rsidR="00663800" w:rsidRPr="005D2B1E">
        <w:rPr>
          <w:rFonts w:ascii="Arial" w:hAnsi="Arial" w:cs="Arial"/>
          <w:sz w:val="20"/>
          <w:lang w:val="en-US"/>
        </w:rPr>
        <w:t>ỉ</w:t>
      </w:r>
      <w:r w:rsidRPr="005D2B1E">
        <w:rPr>
          <w:rFonts w:ascii="Arial" w:hAnsi="Arial" w:cs="Arial"/>
          <w:sz w:val="20"/>
        </w:rPr>
        <w:t>nh, huyện, xã).</w:t>
      </w:r>
    </w:p>
    <w:p w14:paraId="3E06430A"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Thời gian xảy ra sự cố.</w:t>
      </w:r>
    </w:p>
    <w:p w14:paraId="1146B5A5" w14:textId="77777777" w:rsidR="00F53980" w:rsidRPr="005D2B1E" w:rsidRDefault="00F53980" w:rsidP="005D2B1E">
      <w:pPr>
        <w:spacing w:before="120"/>
        <w:rPr>
          <w:rFonts w:ascii="Arial" w:hAnsi="Arial" w:cs="Arial"/>
          <w:sz w:val="20"/>
        </w:rPr>
      </w:pPr>
      <w:r w:rsidRPr="005D2B1E">
        <w:rPr>
          <w:rFonts w:ascii="Arial" w:hAnsi="Arial" w:cs="Arial"/>
          <w:sz w:val="20"/>
        </w:rPr>
        <w:t>3.</w:t>
      </w:r>
      <w:r w:rsidR="006F4E88" w:rsidRPr="005D2B1E">
        <w:rPr>
          <w:rFonts w:ascii="Arial" w:hAnsi="Arial" w:cs="Arial"/>
          <w:sz w:val="20"/>
        </w:rPr>
        <w:t xml:space="preserve"> </w:t>
      </w:r>
      <w:r w:rsidRPr="005D2B1E">
        <w:rPr>
          <w:rFonts w:ascii="Arial" w:hAnsi="Arial" w:cs="Arial"/>
          <w:sz w:val="20"/>
        </w:rPr>
        <w:t xml:space="preserve">Dạng </w:t>
      </w:r>
      <w:r w:rsidR="006700DD" w:rsidRPr="005D2B1E">
        <w:rPr>
          <w:rFonts w:ascii="Arial" w:hAnsi="Arial" w:cs="Arial"/>
          <w:sz w:val="20"/>
        </w:rPr>
        <w:t>sự cố</w:t>
      </w:r>
      <w:r w:rsidRPr="005D2B1E">
        <w:rPr>
          <w:rFonts w:ascii="Arial" w:hAnsi="Arial" w:cs="Arial"/>
          <w:sz w:val="20"/>
        </w:rPr>
        <w:t>.</w:t>
      </w:r>
    </w:p>
    <w:p w14:paraId="60B33AB4" w14:textId="77777777" w:rsidR="00F53980" w:rsidRPr="005D2B1E" w:rsidRDefault="00F53980" w:rsidP="005D2B1E">
      <w:pPr>
        <w:spacing w:before="120"/>
        <w:rPr>
          <w:rFonts w:ascii="Arial" w:hAnsi="Arial" w:cs="Arial"/>
          <w:sz w:val="20"/>
        </w:rPr>
      </w:pPr>
      <w:r w:rsidRPr="005D2B1E">
        <w:rPr>
          <w:rFonts w:ascii="Arial" w:hAnsi="Arial" w:cs="Arial"/>
          <w:sz w:val="20"/>
        </w:rPr>
        <w:t>Phần 2 - Chi tiết sự cố</w:t>
      </w:r>
    </w:p>
    <w:p w14:paraId="56DFFB55" w14:textId="77777777" w:rsidR="00F53980" w:rsidRPr="005D2B1E" w:rsidRDefault="00F53980" w:rsidP="005D2B1E">
      <w:pPr>
        <w:spacing w:before="120"/>
        <w:rPr>
          <w:rFonts w:ascii="Arial" w:hAnsi="Arial" w:cs="Arial"/>
          <w:sz w:val="20"/>
        </w:rPr>
      </w:pPr>
      <w:r w:rsidRPr="005D2B1E">
        <w:rPr>
          <w:rFonts w:ascii="Arial" w:hAnsi="Arial" w:cs="Arial"/>
          <w:sz w:val="20"/>
        </w:rPr>
        <w:t>Cung c</w:t>
      </w:r>
      <w:r w:rsidR="00663800" w:rsidRPr="005D2B1E">
        <w:rPr>
          <w:rFonts w:ascii="Arial" w:hAnsi="Arial" w:cs="Arial"/>
          <w:sz w:val="20"/>
          <w:lang w:val="en-US"/>
        </w:rPr>
        <w:t>ấ</w:t>
      </w:r>
      <w:r w:rsidRPr="005D2B1E">
        <w:rPr>
          <w:rFonts w:ascii="Arial" w:hAnsi="Arial" w:cs="Arial"/>
          <w:sz w:val="20"/>
        </w:rPr>
        <w:t>p một mô tả chung về cách thức sự việc xảy ra gồm địa điểm, thời gian, nhân sự RPBM, các nh</w:t>
      </w:r>
      <w:r w:rsidR="00333125" w:rsidRPr="005D2B1E">
        <w:rPr>
          <w:rFonts w:ascii="Arial" w:hAnsi="Arial" w:cs="Arial"/>
          <w:sz w:val="20"/>
          <w:lang w:val="en-US"/>
        </w:rPr>
        <w:t>â</w:t>
      </w:r>
      <w:r w:rsidRPr="005D2B1E">
        <w:rPr>
          <w:rFonts w:ascii="Arial" w:hAnsi="Arial" w:cs="Arial"/>
          <w:sz w:val="20"/>
        </w:rPr>
        <w:t>n viên không tham gia RPBM có liên quan, các loại BMVN, các phương tiện, thiết bị</w:t>
      </w:r>
      <w:r w:rsidR="00333125" w:rsidRPr="005D2B1E">
        <w:rPr>
          <w:rFonts w:ascii="Arial" w:hAnsi="Arial" w:cs="Arial"/>
          <w:sz w:val="20"/>
        </w:rPr>
        <w:t xml:space="preserve"> liên quan. Đ</w:t>
      </w:r>
      <w:r w:rsidR="00333125" w:rsidRPr="005D2B1E">
        <w:rPr>
          <w:rFonts w:ascii="Arial" w:hAnsi="Arial" w:cs="Arial"/>
          <w:sz w:val="20"/>
          <w:lang w:val="en-US"/>
        </w:rPr>
        <w:t>í</w:t>
      </w:r>
      <w:r w:rsidRPr="005D2B1E">
        <w:rPr>
          <w:rFonts w:ascii="Arial" w:hAnsi="Arial" w:cs="Arial"/>
          <w:sz w:val="20"/>
        </w:rPr>
        <w:t>nh kèm h</w:t>
      </w:r>
      <w:r w:rsidR="00333125" w:rsidRPr="005D2B1E">
        <w:rPr>
          <w:rFonts w:ascii="Arial" w:hAnsi="Arial" w:cs="Arial"/>
          <w:sz w:val="20"/>
          <w:lang w:val="en-US"/>
        </w:rPr>
        <w:t>ì</w:t>
      </w:r>
      <w:r w:rsidRPr="005D2B1E">
        <w:rPr>
          <w:rFonts w:ascii="Arial" w:hAnsi="Arial" w:cs="Arial"/>
          <w:sz w:val="20"/>
        </w:rPr>
        <w:t>nh ảnh, sơ đồ v</w:t>
      </w:r>
      <w:r w:rsidR="00333125" w:rsidRPr="005D2B1E">
        <w:rPr>
          <w:rFonts w:ascii="Arial" w:hAnsi="Arial" w:cs="Arial"/>
          <w:sz w:val="20"/>
          <w:lang w:val="en-US"/>
        </w:rPr>
        <w:t>à</w:t>
      </w:r>
      <w:r w:rsidRPr="005D2B1E">
        <w:rPr>
          <w:rFonts w:ascii="Arial" w:hAnsi="Arial" w:cs="Arial"/>
          <w:sz w:val="20"/>
        </w:rPr>
        <w:t xml:space="preserve"> bản đồ sự c</w:t>
      </w:r>
      <w:r w:rsidR="00333125" w:rsidRPr="005D2B1E">
        <w:rPr>
          <w:rFonts w:ascii="Arial" w:hAnsi="Arial" w:cs="Arial"/>
          <w:sz w:val="20"/>
          <w:lang w:val="en-US"/>
        </w:rPr>
        <w:t>ố</w:t>
      </w:r>
      <w:r w:rsidRPr="005D2B1E">
        <w:rPr>
          <w:rFonts w:ascii="Arial" w:hAnsi="Arial" w:cs="Arial"/>
          <w:sz w:val="20"/>
        </w:rPr>
        <w:t xml:space="preserve"> RPBM (bả</w:t>
      </w:r>
      <w:r w:rsidR="00333125" w:rsidRPr="005D2B1E">
        <w:rPr>
          <w:rFonts w:ascii="Arial" w:hAnsi="Arial" w:cs="Arial"/>
          <w:sz w:val="20"/>
        </w:rPr>
        <w:t>n đ</w:t>
      </w:r>
      <w:r w:rsidR="00333125" w:rsidRPr="005D2B1E">
        <w:rPr>
          <w:rFonts w:ascii="Arial" w:hAnsi="Arial" w:cs="Arial"/>
          <w:sz w:val="20"/>
          <w:lang w:val="en-US"/>
        </w:rPr>
        <w:t>ồ</w:t>
      </w:r>
      <w:r w:rsidRPr="005D2B1E">
        <w:rPr>
          <w:rFonts w:ascii="Arial" w:hAnsi="Arial" w:cs="Arial"/>
          <w:sz w:val="20"/>
        </w:rPr>
        <w:t xml:space="preserve"> vị trí và bản đồ chi tiết hiện trường).</w:t>
      </w:r>
    </w:p>
    <w:p w14:paraId="69B9D3F4" w14:textId="77777777" w:rsidR="00F53980" w:rsidRPr="005D2B1E" w:rsidRDefault="00F53980" w:rsidP="005D2B1E">
      <w:pPr>
        <w:spacing w:before="120"/>
        <w:rPr>
          <w:rFonts w:ascii="Arial" w:hAnsi="Arial" w:cs="Arial"/>
          <w:sz w:val="20"/>
        </w:rPr>
      </w:pPr>
      <w:r w:rsidRPr="005D2B1E">
        <w:rPr>
          <w:rFonts w:ascii="Arial" w:hAnsi="Arial" w:cs="Arial"/>
          <w:sz w:val="20"/>
        </w:rPr>
        <w:t>Phần 3 - Điều kiện hiện trường sự cố</w:t>
      </w:r>
    </w:p>
    <w:p w14:paraId="19051CF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Mô tả các điều kiện tại hiện trường vào thờ</w:t>
      </w:r>
      <w:r w:rsidR="001A729F" w:rsidRPr="005D2B1E">
        <w:rPr>
          <w:rFonts w:ascii="Arial" w:hAnsi="Arial" w:cs="Arial"/>
          <w:sz w:val="20"/>
        </w:rPr>
        <w:t>i đi</w:t>
      </w:r>
      <w:r w:rsidR="001A729F" w:rsidRPr="005D2B1E">
        <w:rPr>
          <w:rFonts w:ascii="Arial" w:hAnsi="Arial" w:cs="Arial"/>
          <w:sz w:val="20"/>
          <w:lang w:val="en-US"/>
        </w:rPr>
        <w:t>ể</w:t>
      </w:r>
      <w:r w:rsidRPr="005D2B1E">
        <w:rPr>
          <w:rFonts w:ascii="Arial" w:hAnsi="Arial" w:cs="Arial"/>
          <w:sz w:val="20"/>
        </w:rPr>
        <w:t xml:space="preserve">m xảy ra sự cố về mặt bố </w:t>
      </w:r>
      <w:r w:rsidR="00637B57" w:rsidRPr="005D2B1E">
        <w:rPr>
          <w:rFonts w:ascii="Arial" w:hAnsi="Arial" w:cs="Arial"/>
          <w:sz w:val="20"/>
        </w:rPr>
        <w:t>tr</w:t>
      </w:r>
      <w:r w:rsidR="00637B57" w:rsidRPr="005D2B1E">
        <w:rPr>
          <w:rFonts w:ascii="Arial" w:hAnsi="Arial" w:cs="Arial"/>
          <w:sz w:val="20"/>
          <w:lang w:val="en-US"/>
        </w:rPr>
        <w:t>í</w:t>
      </w:r>
      <w:r w:rsidRPr="005D2B1E">
        <w:rPr>
          <w:rFonts w:ascii="Arial" w:hAnsi="Arial" w:cs="Arial"/>
          <w:sz w:val="20"/>
        </w:rPr>
        <w:t xml:space="preserve"> nơi làm việc, các đánh dấu, mặt đất, địa hình, thảm thực vật và thời </w:t>
      </w:r>
      <w:r w:rsidR="006F4E88" w:rsidRPr="005D2B1E">
        <w:rPr>
          <w:rFonts w:ascii="Arial" w:hAnsi="Arial" w:cs="Arial"/>
          <w:sz w:val="20"/>
        </w:rPr>
        <w:t>tiết</w:t>
      </w:r>
      <w:r w:rsidRPr="005D2B1E">
        <w:rPr>
          <w:rFonts w:ascii="Arial" w:hAnsi="Arial" w:cs="Arial"/>
          <w:sz w:val="20"/>
        </w:rPr>
        <w:t>:</w:t>
      </w:r>
    </w:p>
    <w:p w14:paraId="74343991"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 Bố cục và </w:t>
      </w:r>
      <w:r w:rsidR="00563B5B" w:rsidRPr="005D2B1E">
        <w:rPr>
          <w:rFonts w:ascii="Arial" w:hAnsi="Arial" w:cs="Arial"/>
          <w:sz w:val="20"/>
        </w:rPr>
        <w:t>đánh dấu</w:t>
      </w:r>
      <w:r w:rsidRPr="005D2B1E">
        <w:rPr>
          <w:rFonts w:ascii="Arial" w:hAnsi="Arial" w:cs="Arial"/>
          <w:sz w:val="20"/>
        </w:rPr>
        <w:t xml:space="preserve"> hiện trường: Mô tả bố cục của hiện trường liên quan đến vị trí của sự cố bao gồm khu vực kiểm soát, đánh d</w:t>
      </w:r>
      <w:r w:rsidR="001A729F" w:rsidRPr="005D2B1E">
        <w:rPr>
          <w:rFonts w:ascii="Arial" w:hAnsi="Arial" w:cs="Arial"/>
          <w:sz w:val="20"/>
          <w:lang w:val="en-US"/>
        </w:rPr>
        <w:t>ấ</w:t>
      </w:r>
      <w:r w:rsidRPr="005D2B1E">
        <w:rPr>
          <w:rFonts w:ascii="Arial" w:hAnsi="Arial" w:cs="Arial"/>
          <w:sz w:val="20"/>
        </w:rPr>
        <w:t xml:space="preserve">u nơi làm việc nói chung và đánh dấu nơi làm việc cụ thể trong khu vực sự cố. Xem </w:t>
      </w:r>
      <w:r w:rsidR="006F4E88" w:rsidRPr="005D2B1E">
        <w:rPr>
          <w:rFonts w:ascii="Arial" w:hAnsi="Arial" w:cs="Arial"/>
          <w:sz w:val="20"/>
        </w:rPr>
        <w:t>xét</w:t>
      </w:r>
      <w:r w:rsidRPr="005D2B1E">
        <w:rPr>
          <w:rFonts w:ascii="Arial" w:hAnsi="Arial" w:cs="Arial"/>
          <w:sz w:val="20"/>
        </w:rPr>
        <w:t xml:space="preserve"> những yếu tố tác động của thời tiết trên khu vực hiện trường;</w:t>
      </w:r>
    </w:p>
    <w:p w14:paraId="12915EB9" w14:textId="77777777" w:rsidR="00F53980" w:rsidRPr="005D2B1E" w:rsidRDefault="00F53980" w:rsidP="005D2B1E">
      <w:pPr>
        <w:spacing w:before="120"/>
        <w:rPr>
          <w:rFonts w:ascii="Arial" w:hAnsi="Arial" w:cs="Arial"/>
          <w:sz w:val="20"/>
        </w:rPr>
      </w:pPr>
      <w:r w:rsidRPr="005D2B1E">
        <w:rPr>
          <w:rFonts w:ascii="Arial" w:hAnsi="Arial" w:cs="Arial"/>
          <w:sz w:val="20"/>
        </w:rPr>
        <w:t>+ Mặt đất và địa h</w:t>
      </w:r>
      <w:r w:rsidR="00BD5161" w:rsidRPr="005D2B1E">
        <w:rPr>
          <w:rFonts w:ascii="Arial" w:hAnsi="Arial" w:cs="Arial"/>
          <w:sz w:val="20"/>
          <w:lang w:val="en-US"/>
        </w:rPr>
        <w:t>ì</w:t>
      </w:r>
      <w:r w:rsidRPr="005D2B1E">
        <w:rPr>
          <w:rFonts w:ascii="Arial" w:hAnsi="Arial" w:cs="Arial"/>
          <w:sz w:val="20"/>
        </w:rPr>
        <w:t>nh: Mô tả mặt đ</w:t>
      </w:r>
      <w:r w:rsidR="00EC2122" w:rsidRPr="005D2B1E">
        <w:rPr>
          <w:rFonts w:ascii="Arial" w:hAnsi="Arial" w:cs="Arial"/>
          <w:sz w:val="20"/>
          <w:lang w:val="en-US"/>
        </w:rPr>
        <w:t>ấ</w:t>
      </w:r>
      <w:r w:rsidRPr="005D2B1E">
        <w:rPr>
          <w:rFonts w:ascii="Arial" w:hAnsi="Arial" w:cs="Arial"/>
          <w:sz w:val="20"/>
        </w:rPr>
        <w:t>t về chất đất, độ cứng và độ ẩm. Mô tả địa h</w:t>
      </w:r>
      <w:r w:rsidR="00EC2122" w:rsidRPr="005D2B1E">
        <w:rPr>
          <w:rFonts w:ascii="Arial" w:hAnsi="Arial" w:cs="Arial"/>
          <w:sz w:val="20"/>
          <w:lang w:val="en-US"/>
        </w:rPr>
        <w:t>ì</w:t>
      </w:r>
      <w:r w:rsidRPr="005D2B1E">
        <w:rPr>
          <w:rFonts w:ascii="Arial" w:hAnsi="Arial" w:cs="Arial"/>
          <w:sz w:val="20"/>
        </w:rPr>
        <w:t>nh là b</w:t>
      </w:r>
      <w:r w:rsidR="00EC2122" w:rsidRPr="005D2B1E">
        <w:rPr>
          <w:rFonts w:ascii="Arial" w:hAnsi="Arial" w:cs="Arial"/>
          <w:sz w:val="20"/>
          <w:lang w:val="en-US"/>
        </w:rPr>
        <w:t>ằ</w:t>
      </w:r>
      <w:r w:rsidRPr="005D2B1E">
        <w:rPr>
          <w:rFonts w:ascii="Arial" w:hAnsi="Arial" w:cs="Arial"/>
          <w:sz w:val="20"/>
        </w:rPr>
        <w:t>ng ph</w:t>
      </w:r>
      <w:r w:rsidR="00EC2122" w:rsidRPr="005D2B1E">
        <w:rPr>
          <w:rFonts w:ascii="Arial" w:hAnsi="Arial" w:cs="Arial"/>
          <w:sz w:val="20"/>
          <w:lang w:val="en-US"/>
        </w:rPr>
        <w:t>ẳ</w:t>
      </w:r>
      <w:r w:rsidRPr="005D2B1E">
        <w:rPr>
          <w:rFonts w:ascii="Arial" w:hAnsi="Arial" w:cs="Arial"/>
          <w:sz w:val="20"/>
        </w:rPr>
        <w:t>ng, nhấp nhô hay đồi núi, độ dốc;</w:t>
      </w:r>
    </w:p>
    <w:p w14:paraId="6DEB9A2C"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 Thảm thực vật: Mô tả những thảm thực vật về chủng loại, mật độ, kích thước chiều cao của cỏ, cây, bụi rậm và đường kính tối đa của thân </w:t>
      </w:r>
      <w:r w:rsidR="006F4E88" w:rsidRPr="005D2B1E">
        <w:rPr>
          <w:rFonts w:ascii="Arial" w:hAnsi="Arial" w:cs="Arial"/>
          <w:sz w:val="20"/>
        </w:rPr>
        <w:t>th</w:t>
      </w:r>
      <w:r w:rsidR="00F8083D" w:rsidRPr="005D2B1E">
        <w:rPr>
          <w:rFonts w:ascii="Arial" w:hAnsi="Arial" w:cs="Arial"/>
          <w:sz w:val="20"/>
          <w:lang w:val="en-US"/>
        </w:rPr>
        <w:t>ả</w:t>
      </w:r>
      <w:r w:rsidR="006F4E88" w:rsidRPr="005D2B1E">
        <w:rPr>
          <w:rFonts w:ascii="Arial" w:hAnsi="Arial" w:cs="Arial"/>
          <w:sz w:val="20"/>
        </w:rPr>
        <w:t>m</w:t>
      </w:r>
      <w:r w:rsidRPr="005D2B1E">
        <w:rPr>
          <w:rFonts w:ascii="Arial" w:hAnsi="Arial" w:cs="Arial"/>
          <w:sz w:val="20"/>
        </w:rPr>
        <w:t xml:space="preserve"> thực vật;</w:t>
      </w:r>
    </w:p>
    <w:p w14:paraId="02868851" w14:textId="77777777" w:rsidR="00F53980" w:rsidRPr="005D2B1E" w:rsidRDefault="00F53980" w:rsidP="005D2B1E">
      <w:pPr>
        <w:spacing w:before="120"/>
        <w:rPr>
          <w:rFonts w:ascii="Arial" w:hAnsi="Arial" w:cs="Arial"/>
          <w:sz w:val="20"/>
        </w:rPr>
      </w:pPr>
      <w:r w:rsidRPr="005D2B1E">
        <w:rPr>
          <w:rFonts w:ascii="Arial" w:hAnsi="Arial" w:cs="Arial"/>
          <w:sz w:val="20"/>
        </w:rPr>
        <w:t>+ Thời tiết: Mô tả thời tiết v</w:t>
      </w:r>
      <w:r w:rsidR="00F8083D" w:rsidRPr="005D2B1E">
        <w:rPr>
          <w:rFonts w:ascii="Arial" w:hAnsi="Arial" w:cs="Arial"/>
          <w:sz w:val="20"/>
          <w:lang w:val="en-US"/>
        </w:rPr>
        <w:t>à</w:t>
      </w:r>
      <w:r w:rsidRPr="005D2B1E">
        <w:rPr>
          <w:rFonts w:ascii="Arial" w:hAnsi="Arial" w:cs="Arial"/>
          <w:sz w:val="20"/>
        </w:rPr>
        <w:t>o thời điểm xảy ra sự cố bom mìn.</w:t>
      </w:r>
    </w:p>
    <w:p w14:paraId="7E28487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Cung cấp các hình ảnh để mô tả điều kiện tại hiện trường xảy ra sự cố.</w:t>
      </w:r>
    </w:p>
    <w:p w14:paraId="6A71E509" w14:textId="77777777" w:rsidR="00F53980" w:rsidRPr="005D2B1E" w:rsidRDefault="00F53980" w:rsidP="005D2B1E">
      <w:pPr>
        <w:spacing w:before="120"/>
        <w:rPr>
          <w:rFonts w:ascii="Arial" w:hAnsi="Arial" w:cs="Arial"/>
          <w:sz w:val="20"/>
        </w:rPr>
      </w:pPr>
      <w:r w:rsidRPr="005D2B1E">
        <w:rPr>
          <w:rFonts w:ascii="Arial" w:hAnsi="Arial" w:cs="Arial"/>
          <w:sz w:val="20"/>
        </w:rPr>
        <w:t>Phần 4 - Thông tin về đội và nhiệm vụ.</w:t>
      </w:r>
    </w:p>
    <w:p w14:paraId="2E6C8454"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Thông tin chi tiết về độ</w:t>
      </w:r>
      <w:r w:rsidR="001C7F6E">
        <w:rPr>
          <w:rFonts w:ascii="Arial" w:hAnsi="Arial" w:cs="Arial"/>
          <w:sz w:val="20"/>
        </w:rPr>
        <w:t>i</w:t>
      </w:r>
      <w:r w:rsidR="001C7F6E">
        <w:rPr>
          <w:rFonts w:ascii="Arial" w:hAnsi="Arial" w:cs="Arial"/>
          <w:sz w:val="20"/>
          <w:lang w:val="en-GB"/>
        </w:rPr>
        <w:t>:</w:t>
      </w:r>
      <w:r w:rsidRPr="005D2B1E">
        <w:rPr>
          <w:rFonts w:ascii="Arial" w:hAnsi="Arial" w:cs="Arial"/>
          <w:sz w:val="20"/>
        </w:rPr>
        <w:t xml:space="preserve"> Cung cấp thông tin chi tiết về số lư</w:t>
      </w:r>
      <w:r w:rsidR="00F8083D" w:rsidRPr="005D2B1E">
        <w:rPr>
          <w:rFonts w:ascii="Arial" w:hAnsi="Arial" w:cs="Arial"/>
          <w:sz w:val="20"/>
          <w:lang w:val="en-US"/>
        </w:rPr>
        <w:t>ợ</w:t>
      </w:r>
      <w:r w:rsidRPr="005D2B1E">
        <w:rPr>
          <w:rFonts w:ascii="Arial" w:hAnsi="Arial" w:cs="Arial"/>
          <w:sz w:val="20"/>
        </w:rPr>
        <w:t xml:space="preserve">ng và thành phần </w:t>
      </w:r>
      <w:r w:rsidR="006F4E88" w:rsidRPr="005D2B1E">
        <w:rPr>
          <w:rFonts w:ascii="Arial" w:hAnsi="Arial" w:cs="Arial"/>
          <w:sz w:val="20"/>
        </w:rPr>
        <w:t>của</w:t>
      </w:r>
      <w:r w:rsidRPr="005D2B1E">
        <w:rPr>
          <w:rFonts w:ascii="Arial" w:hAnsi="Arial" w:cs="Arial"/>
          <w:sz w:val="20"/>
        </w:rPr>
        <w:t xml:space="preserve"> đội </w:t>
      </w:r>
      <w:r w:rsidR="001D3538" w:rsidRPr="005D2B1E">
        <w:rPr>
          <w:rFonts w:ascii="Arial" w:hAnsi="Arial" w:cs="Arial"/>
          <w:sz w:val="20"/>
          <w:lang w:val="en-US"/>
        </w:rPr>
        <w:t>(</w:t>
      </w:r>
      <w:r w:rsidRPr="005D2B1E">
        <w:rPr>
          <w:rFonts w:ascii="Arial" w:hAnsi="Arial" w:cs="Arial"/>
          <w:sz w:val="20"/>
        </w:rPr>
        <w:t>nhân viên RPBM, trưởng nhóm, giám sát, nhân viên y tế); các bằng cấp, chứng chỉ; kinh nghiệm (loại công việc đã làm, địa điểm, điều kiện nơi l</w:t>
      </w:r>
      <w:r w:rsidR="008A3417" w:rsidRPr="005D2B1E">
        <w:rPr>
          <w:rFonts w:ascii="Arial" w:hAnsi="Arial" w:cs="Arial"/>
          <w:sz w:val="20"/>
          <w:lang w:val="en-US"/>
        </w:rPr>
        <w:t>à</w:t>
      </w:r>
      <w:r w:rsidRPr="005D2B1E">
        <w:rPr>
          <w:rFonts w:ascii="Arial" w:hAnsi="Arial" w:cs="Arial"/>
          <w:sz w:val="20"/>
        </w:rPr>
        <w:t xml:space="preserve">m việc và các loại </w:t>
      </w:r>
      <w:r w:rsidR="00A77263" w:rsidRPr="005D2B1E">
        <w:rPr>
          <w:rFonts w:ascii="Arial" w:hAnsi="Arial" w:cs="Arial"/>
          <w:sz w:val="20"/>
        </w:rPr>
        <w:t>bom mìn</w:t>
      </w:r>
      <w:r w:rsidRPr="005D2B1E">
        <w:rPr>
          <w:rFonts w:ascii="Arial" w:hAnsi="Arial" w:cs="Arial"/>
          <w:sz w:val="20"/>
        </w:rPr>
        <w:t xml:space="preserve"> đã gặp); việc đào tạo bồi dưỡng gần đây nhất và nội dung đào tạo;</w:t>
      </w:r>
    </w:p>
    <w:p w14:paraId="141D603D"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Chi tiết</w:t>
      </w:r>
      <w:r w:rsidRPr="005D2B1E">
        <w:rPr>
          <w:rFonts w:ascii="Arial" w:hAnsi="Arial" w:cs="Arial"/>
          <w:sz w:val="20"/>
        </w:rPr>
        <w:t xml:space="preserve"> nhiệm vụ</w:t>
      </w:r>
      <w:r w:rsidR="0051012F">
        <w:rPr>
          <w:rFonts w:ascii="Arial" w:hAnsi="Arial" w:cs="Arial"/>
          <w:sz w:val="20"/>
          <w:lang w:val="en-GB"/>
        </w:rPr>
        <w:t>:</w:t>
      </w:r>
      <w:r w:rsidRPr="005D2B1E">
        <w:rPr>
          <w:rFonts w:ascii="Arial" w:hAnsi="Arial" w:cs="Arial"/>
          <w:sz w:val="20"/>
        </w:rPr>
        <w:t xml:space="preserve"> Cung c</w:t>
      </w:r>
      <w:r w:rsidR="008A3417" w:rsidRPr="005D2B1E">
        <w:rPr>
          <w:rFonts w:ascii="Arial" w:hAnsi="Arial" w:cs="Arial"/>
          <w:sz w:val="20"/>
          <w:lang w:val="en-US"/>
        </w:rPr>
        <w:t>ấ</w:t>
      </w:r>
      <w:r w:rsidRPr="005D2B1E">
        <w:rPr>
          <w:rFonts w:ascii="Arial" w:hAnsi="Arial" w:cs="Arial"/>
          <w:sz w:val="20"/>
        </w:rPr>
        <w:t xml:space="preserve">p thông tin chi tiết về nhiệm vụ, bao gồm các tài liệu ĐT KS, </w:t>
      </w:r>
      <w:r w:rsidR="00103AD7" w:rsidRPr="005D2B1E">
        <w:rPr>
          <w:rFonts w:ascii="Arial" w:hAnsi="Arial" w:cs="Arial"/>
          <w:sz w:val="20"/>
        </w:rPr>
        <w:t>kế hoạch</w:t>
      </w:r>
      <w:r w:rsidRPr="005D2B1E">
        <w:rPr>
          <w:rFonts w:ascii="Arial" w:hAnsi="Arial" w:cs="Arial"/>
          <w:sz w:val="20"/>
        </w:rPr>
        <w:t xml:space="preserve"> r</w:t>
      </w:r>
      <w:r w:rsidR="008A3417" w:rsidRPr="005D2B1E">
        <w:rPr>
          <w:rFonts w:ascii="Arial" w:hAnsi="Arial" w:cs="Arial"/>
          <w:sz w:val="20"/>
          <w:lang w:val="en-US"/>
        </w:rPr>
        <w:t>à</w:t>
      </w:r>
      <w:r w:rsidRPr="005D2B1E">
        <w:rPr>
          <w:rFonts w:ascii="Arial" w:hAnsi="Arial" w:cs="Arial"/>
          <w:sz w:val="20"/>
        </w:rPr>
        <w:t xml:space="preserve"> phá của nhiệm vụ, các khu vực được rà phá, chiều sâu rà phá, chủng loại v</w:t>
      </w:r>
      <w:r w:rsidR="002529DC" w:rsidRPr="005D2B1E">
        <w:rPr>
          <w:rFonts w:ascii="Arial" w:hAnsi="Arial" w:cs="Arial"/>
          <w:sz w:val="20"/>
          <w:lang w:val="en-US"/>
        </w:rPr>
        <w:t>à</w:t>
      </w:r>
      <w:r w:rsidRPr="005D2B1E">
        <w:rPr>
          <w:rFonts w:ascii="Arial" w:hAnsi="Arial" w:cs="Arial"/>
          <w:sz w:val="20"/>
        </w:rPr>
        <w:t xml:space="preserve"> mật độ BMVN dự kiến, thời gian thực hiện, số lượng và chủng loạ</w:t>
      </w:r>
      <w:r w:rsidR="001A729F" w:rsidRPr="005D2B1E">
        <w:rPr>
          <w:rFonts w:ascii="Arial" w:hAnsi="Arial" w:cs="Arial"/>
          <w:sz w:val="20"/>
        </w:rPr>
        <w:t xml:space="preserve">i BMVN đã dò tìm </w:t>
      </w:r>
      <w:r w:rsidR="001A729F" w:rsidRPr="005D2B1E">
        <w:rPr>
          <w:rFonts w:ascii="Arial" w:hAnsi="Arial" w:cs="Arial"/>
          <w:sz w:val="20"/>
          <w:lang w:val="en-US"/>
        </w:rPr>
        <w:t>đ</w:t>
      </w:r>
      <w:r w:rsidRPr="005D2B1E">
        <w:rPr>
          <w:rFonts w:ascii="Arial" w:hAnsi="Arial" w:cs="Arial"/>
          <w:sz w:val="20"/>
        </w:rPr>
        <w:t>ược và bất kỳ vấn đề</w:t>
      </w:r>
      <w:r w:rsidR="0051012F">
        <w:rPr>
          <w:rFonts w:ascii="Arial" w:hAnsi="Arial" w:cs="Arial"/>
          <w:sz w:val="20"/>
        </w:rPr>
        <w:t xml:space="preserve"> n</w:t>
      </w:r>
      <w:r w:rsidR="0051012F">
        <w:rPr>
          <w:rFonts w:ascii="Arial" w:hAnsi="Arial" w:cs="Arial"/>
          <w:sz w:val="20"/>
          <w:lang w:val="en-GB"/>
        </w:rPr>
        <w:t>à</w:t>
      </w:r>
      <w:r w:rsidRPr="005D2B1E">
        <w:rPr>
          <w:rFonts w:ascii="Arial" w:hAnsi="Arial" w:cs="Arial"/>
          <w:sz w:val="20"/>
        </w:rPr>
        <w:t>o gặp ph</w:t>
      </w:r>
      <w:r w:rsidR="002529DC" w:rsidRPr="005D2B1E">
        <w:rPr>
          <w:rFonts w:ascii="Arial" w:hAnsi="Arial" w:cs="Arial"/>
          <w:sz w:val="20"/>
          <w:lang w:val="en-US"/>
        </w:rPr>
        <w:t>ả</w:t>
      </w:r>
      <w:r w:rsidRPr="005D2B1E">
        <w:rPr>
          <w:rFonts w:ascii="Arial" w:hAnsi="Arial" w:cs="Arial"/>
          <w:sz w:val="20"/>
        </w:rPr>
        <w:t>i trong công việc.</w:t>
      </w:r>
    </w:p>
    <w:p w14:paraId="4601AFD8" w14:textId="77777777" w:rsidR="00F53980" w:rsidRPr="005D2B1E" w:rsidRDefault="00F53980" w:rsidP="005D2B1E">
      <w:pPr>
        <w:spacing w:before="120"/>
        <w:rPr>
          <w:rFonts w:ascii="Arial" w:hAnsi="Arial" w:cs="Arial"/>
          <w:sz w:val="20"/>
        </w:rPr>
      </w:pPr>
      <w:r w:rsidRPr="005D2B1E">
        <w:rPr>
          <w:rFonts w:ascii="Arial" w:hAnsi="Arial" w:cs="Arial"/>
          <w:sz w:val="20"/>
        </w:rPr>
        <w:t>Phần 5 - Thiết b</w:t>
      </w:r>
      <w:r w:rsidR="002529DC" w:rsidRPr="005D2B1E">
        <w:rPr>
          <w:rFonts w:ascii="Arial" w:hAnsi="Arial" w:cs="Arial"/>
          <w:sz w:val="20"/>
          <w:lang w:val="en-US"/>
        </w:rPr>
        <w:t>ị</w:t>
      </w:r>
      <w:r w:rsidRPr="005D2B1E">
        <w:rPr>
          <w:rFonts w:ascii="Arial" w:hAnsi="Arial" w:cs="Arial"/>
          <w:sz w:val="20"/>
        </w:rPr>
        <w:t xml:space="preserve"> và </w:t>
      </w:r>
      <w:r w:rsidR="004014A0" w:rsidRPr="005D2B1E">
        <w:rPr>
          <w:rFonts w:ascii="Arial" w:hAnsi="Arial" w:cs="Arial"/>
          <w:sz w:val="20"/>
        </w:rPr>
        <w:t>quy trình</w:t>
      </w:r>
      <w:r w:rsidRPr="005D2B1E">
        <w:rPr>
          <w:rFonts w:ascii="Arial" w:hAnsi="Arial" w:cs="Arial"/>
          <w:sz w:val="20"/>
        </w:rPr>
        <w:t xml:space="preserve"> được sử dụng</w:t>
      </w:r>
    </w:p>
    <w:p w14:paraId="49C3C756"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Thiết bị được sử dụng: Cung cấp thông tin chi tiết của thiết bị </w:t>
      </w:r>
      <w:r w:rsidR="00B34AE2">
        <w:rPr>
          <w:rFonts w:ascii="Arial" w:hAnsi="Arial" w:cs="Arial"/>
          <w:sz w:val="20"/>
          <w:lang w:val="en-US"/>
        </w:rPr>
        <w:t>đ</w:t>
      </w:r>
      <w:r w:rsidRPr="005D2B1E">
        <w:rPr>
          <w:rFonts w:ascii="Arial" w:hAnsi="Arial" w:cs="Arial"/>
          <w:sz w:val="20"/>
        </w:rPr>
        <w:t>ược sử</w:t>
      </w:r>
      <w:r w:rsidR="006F4E88" w:rsidRPr="005D2B1E">
        <w:rPr>
          <w:rFonts w:ascii="Arial" w:hAnsi="Arial" w:cs="Arial"/>
          <w:sz w:val="20"/>
        </w:rPr>
        <w:t xml:space="preserve"> </w:t>
      </w:r>
      <w:r w:rsidRPr="005D2B1E">
        <w:rPr>
          <w:rFonts w:ascii="Arial" w:hAnsi="Arial" w:cs="Arial"/>
          <w:sz w:val="20"/>
        </w:rPr>
        <w:t>dụng</w:t>
      </w:r>
      <w:r w:rsidR="006F4E88" w:rsidRPr="005D2B1E">
        <w:rPr>
          <w:rFonts w:ascii="Arial" w:hAnsi="Arial" w:cs="Arial"/>
          <w:sz w:val="20"/>
        </w:rPr>
        <w:t xml:space="preserve"> </w:t>
      </w:r>
      <w:r w:rsidRPr="005D2B1E">
        <w:rPr>
          <w:rFonts w:ascii="Arial" w:hAnsi="Arial" w:cs="Arial"/>
          <w:sz w:val="20"/>
        </w:rPr>
        <w:t>tại</w:t>
      </w:r>
      <w:r w:rsidR="006F4E88" w:rsidRPr="005D2B1E">
        <w:rPr>
          <w:rFonts w:ascii="Arial" w:hAnsi="Arial" w:cs="Arial"/>
          <w:sz w:val="20"/>
        </w:rPr>
        <w:t xml:space="preserve"> </w:t>
      </w:r>
      <w:r w:rsidRPr="005D2B1E">
        <w:rPr>
          <w:rFonts w:ascii="Arial" w:hAnsi="Arial" w:cs="Arial"/>
          <w:sz w:val="20"/>
        </w:rPr>
        <w:t>hiện</w:t>
      </w:r>
      <w:r w:rsidR="002529DC" w:rsidRPr="005D2B1E">
        <w:rPr>
          <w:rFonts w:ascii="Arial" w:hAnsi="Arial" w:cs="Arial"/>
          <w:sz w:val="20"/>
          <w:lang w:val="en-US"/>
        </w:rPr>
        <w:t xml:space="preserve"> </w:t>
      </w:r>
      <w:r w:rsidRPr="005D2B1E">
        <w:rPr>
          <w:rFonts w:ascii="Arial" w:hAnsi="Arial" w:cs="Arial"/>
          <w:sz w:val="20"/>
        </w:rPr>
        <w:t>trường liên quan đến vụ việc (thiết bị</w:t>
      </w:r>
      <w:r w:rsidR="002529DC" w:rsidRPr="005D2B1E">
        <w:rPr>
          <w:rFonts w:ascii="Arial" w:hAnsi="Arial" w:cs="Arial"/>
          <w:sz w:val="20"/>
        </w:rPr>
        <w:t xml:space="preserve"> dò t</w:t>
      </w:r>
      <w:r w:rsidR="002529DC" w:rsidRPr="005D2B1E">
        <w:rPr>
          <w:rFonts w:ascii="Arial" w:hAnsi="Arial" w:cs="Arial"/>
          <w:sz w:val="20"/>
          <w:lang w:val="en-US"/>
        </w:rPr>
        <w:t>ì</w:t>
      </w:r>
      <w:r w:rsidRPr="005D2B1E">
        <w:rPr>
          <w:rFonts w:ascii="Arial" w:hAnsi="Arial" w:cs="Arial"/>
          <w:sz w:val="20"/>
        </w:rPr>
        <w:t>m, thiết bị bảo vệ cá nhân,</w:t>
      </w:r>
      <w:r w:rsidR="006F4E88" w:rsidRPr="005D2B1E">
        <w:rPr>
          <w:rFonts w:ascii="Arial" w:hAnsi="Arial" w:cs="Arial"/>
          <w:sz w:val="20"/>
        </w:rPr>
        <w:t xml:space="preserve"> </w:t>
      </w:r>
      <w:r w:rsidRPr="005D2B1E">
        <w:rPr>
          <w:rFonts w:ascii="Arial" w:hAnsi="Arial" w:cs="Arial"/>
          <w:sz w:val="20"/>
        </w:rPr>
        <w:t>thiết</w:t>
      </w:r>
      <w:r w:rsidR="006F4E88" w:rsidRPr="005D2B1E">
        <w:rPr>
          <w:rFonts w:ascii="Arial" w:hAnsi="Arial" w:cs="Arial"/>
          <w:sz w:val="20"/>
        </w:rPr>
        <w:t xml:space="preserve"> </w:t>
      </w:r>
      <w:r w:rsidRPr="005D2B1E">
        <w:rPr>
          <w:rFonts w:ascii="Arial" w:hAnsi="Arial" w:cs="Arial"/>
          <w:sz w:val="20"/>
        </w:rPr>
        <w:t>bị</w:t>
      </w:r>
      <w:r w:rsidR="006F4E88" w:rsidRPr="005D2B1E">
        <w:rPr>
          <w:rFonts w:ascii="Arial" w:hAnsi="Arial" w:cs="Arial"/>
          <w:sz w:val="20"/>
        </w:rPr>
        <w:t xml:space="preserve"> </w:t>
      </w:r>
      <w:r w:rsidRPr="005D2B1E">
        <w:rPr>
          <w:rFonts w:ascii="Arial" w:hAnsi="Arial" w:cs="Arial"/>
          <w:sz w:val="20"/>
        </w:rPr>
        <w:t>y</w:t>
      </w:r>
      <w:r w:rsidR="006F4E88" w:rsidRPr="005D2B1E">
        <w:rPr>
          <w:rFonts w:ascii="Arial" w:hAnsi="Arial" w:cs="Arial"/>
          <w:sz w:val="20"/>
        </w:rPr>
        <w:t xml:space="preserve"> </w:t>
      </w:r>
      <w:r w:rsidRPr="005D2B1E">
        <w:rPr>
          <w:rFonts w:ascii="Arial" w:hAnsi="Arial" w:cs="Arial"/>
          <w:sz w:val="20"/>
        </w:rPr>
        <w:t>tế,</w:t>
      </w:r>
      <w:r w:rsidR="002529DC" w:rsidRPr="005D2B1E">
        <w:rPr>
          <w:rFonts w:ascii="Arial" w:hAnsi="Arial" w:cs="Arial"/>
          <w:sz w:val="20"/>
          <w:lang w:val="en-US"/>
        </w:rPr>
        <w:t xml:space="preserve"> </w:t>
      </w:r>
      <w:r w:rsidRPr="005D2B1E">
        <w:rPr>
          <w:rFonts w:ascii="Arial" w:hAnsi="Arial" w:cs="Arial"/>
          <w:sz w:val="20"/>
        </w:rPr>
        <w:t>phương tiện và thiết bị cơ khí);</w:t>
      </w:r>
    </w:p>
    <w:p w14:paraId="76C30E39"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004014A0" w:rsidRPr="005D2B1E">
        <w:rPr>
          <w:rFonts w:ascii="Arial" w:hAnsi="Arial" w:cs="Arial"/>
          <w:sz w:val="20"/>
        </w:rPr>
        <w:t>Quy trình</w:t>
      </w:r>
      <w:r w:rsidRPr="005D2B1E">
        <w:rPr>
          <w:rFonts w:ascii="Arial" w:hAnsi="Arial" w:cs="Arial"/>
          <w:sz w:val="20"/>
        </w:rPr>
        <w:t xml:space="preserve"> sử dụng: Cung cấp một bản tổng quan về các </w:t>
      </w:r>
      <w:r w:rsidR="004014A0" w:rsidRPr="005D2B1E">
        <w:rPr>
          <w:rFonts w:ascii="Arial" w:hAnsi="Arial" w:cs="Arial"/>
          <w:sz w:val="20"/>
        </w:rPr>
        <w:t>quy trình</w:t>
      </w:r>
      <w:r w:rsidRPr="005D2B1E">
        <w:rPr>
          <w:rFonts w:ascii="Arial" w:hAnsi="Arial" w:cs="Arial"/>
          <w:sz w:val="20"/>
        </w:rPr>
        <w:t xml:space="preserve"> được sử dụng liên quan đến vụ việc;</w:t>
      </w:r>
    </w:p>
    <w:p w14:paraId="340594B2"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w:t>
      </w:r>
      <w:r w:rsidR="00E94F64" w:rsidRPr="005D2B1E">
        <w:rPr>
          <w:rFonts w:ascii="Arial" w:hAnsi="Arial" w:cs="Arial"/>
          <w:sz w:val="20"/>
          <w:lang w:val="en-US"/>
        </w:rPr>
        <w:t>ô</w:t>
      </w:r>
      <w:r w:rsidRPr="005D2B1E">
        <w:rPr>
          <w:rFonts w:ascii="Arial" w:hAnsi="Arial" w:cs="Arial"/>
          <w:sz w:val="20"/>
        </w:rPr>
        <w:t>ng việc hàng ngày: Cung cấp t</w:t>
      </w:r>
      <w:r w:rsidR="006F4E88" w:rsidRPr="005D2B1E">
        <w:rPr>
          <w:rFonts w:ascii="Arial" w:hAnsi="Arial" w:cs="Arial"/>
          <w:sz w:val="20"/>
        </w:rPr>
        <w:t>h</w:t>
      </w:r>
      <w:r w:rsidR="00E94F64" w:rsidRPr="005D2B1E">
        <w:rPr>
          <w:rFonts w:ascii="Arial" w:hAnsi="Arial" w:cs="Arial"/>
          <w:sz w:val="20"/>
          <w:lang w:val="en-US"/>
        </w:rPr>
        <w:t>ô</w:t>
      </w:r>
      <w:r w:rsidR="006F4E88" w:rsidRPr="005D2B1E">
        <w:rPr>
          <w:rFonts w:ascii="Arial" w:hAnsi="Arial" w:cs="Arial"/>
          <w:sz w:val="20"/>
        </w:rPr>
        <w:t>n</w:t>
      </w:r>
      <w:r w:rsidRPr="005D2B1E">
        <w:rPr>
          <w:rFonts w:ascii="Arial" w:hAnsi="Arial" w:cs="Arial"/>
          <w:sz w:val="20"/>
        </w:rPr>
        <w:t xml:space="preserve">g tin chi tiết </w:t>
      </w:r>
      <w:r w:rsidR="006F4E88" w:rsidRPr="005D2B1E">
        <w:rPr>
          <w:rFonts w:ascii="Arial" w:hAnsi="Arial" w:cs="Arial"/>
          <w:sz w:val="20"/>
        </w:rPr>
        <w:t>của</w:t>
      </w:r>
      <w:r w:rsidRPr="005D2B1E">
        <w:rPr>
          <w:rFonts w:ascii="Arial" w:hAnsi="Arial" w:cs="Arial"/>
          <w:sz w:val="20"/>
        </w:rPr>
        <w:t xml:space="preserve"> công việc hàng ngày theo các nhiệm vụ tại thời điểm xảy ra sự cố, số giờ làm việc của nhân viên và những người liên quan trong vụ việc vào ng</w:t>
      </w:r>
      <w:r w:rsidR="00E94F64" w:rsidRPr="005D2B1E">
        <w:rPr>
          <w:rFonts w:ascii="Arial" w:hAnsi="Arial" w:cs="Arial"/>
          <w:sz w:val="20"/>
          <w:lang w:val="en-US"/>
        </w:rPr>
        <w:t>à</w:t>
      </w:r>
      <w:r w:rsidRPr="005D2B1E">
        <w:rPr>
          <w:rFonts w:ascii="Arial" w:hAnsi="Arial" w:cs="Arial"/>
          <w:sz w:val="20"/>
        </w:rPr>
        <w:t>y trước khi sự cố xảy ra.</w:t>
      </w:r>
    </w:p>
    <w:p w14:paraId="55265165"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Phần 6 - Thông tin liên quan đến </w:t>
      </w:r>
      <w:r w:rsidR="006700DD" w:rsidRPr="005D2B1E">
        <w:rPr>
          <w:rFonts w:ascii="Arial" w:hAnsi="Arial" w:cs="Arial"/>
          <w:sz w:val="20"/>
        </w:rPr>
        <w:t>sự cố</w:t>
      </w:r>
    </w:p>
    <w:p w14:paraId="3A0D7CA3"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Th</w:t>
      </w:r>
      <w:r w:rsidR="00E94F64" w:rsidRPr="005D2B1E">
        <w:rPr>
          <w:rFonts w:ascii="Arial" w:hAnsi="Arial" w:cs="Arial"/>
          <w:sz w:val="20"/>
          <w:lang w:val="en-US"/>
        </w:rPr>
        <w:t>ô</w:t>
      </w:r>
      <w:r w:rsidRPr="005D2B1E">
        <w:rPr>
          <w:rFonts w:ascii="Arial" w:hAnsi="Arial" w:cs="Arial"/>
          <w:sz w:val="20"/>
        </w:rPr>
        <w:t>ng tin về BMVN có liên quan trong sự cố: Tên, loại, kích cỡ, trọng lượng, vị trí dưới hay trên mặt đ</w:t>
      </w:r>
      <w:r w:rsidR="00E94F64" w:rsidRPr="005D2B1E">
        <w:rPr>
          <w:rFonts w:ascii="Arial" w:hAnsi="Arial" w:cs="Arial"/>
          <w:sz w:val="20"/>
          <w:lang w:val="en-US"/>
        </w:rPr>
        <w:t>ấ</w:t>
      </w:r>
      <w:r w:rsidRPr="005D2B1E">
        <w:rPr>
          <w:rFonts w:ascii="Arial" w:hAnsi="Arial" w:cs="Arial"/>
          <w:sz w:val="20"/>
        </w:rPr>
        <w:t>t;</w:t>
      </w:r>
    </w:p>
    <w:p w14:paraId="3273571A"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 xml:space="preserve">Thông tin chi tiết về kích thước, chiều sâu </w:t>
      </w:r>
      <w:r w:rsidR="006F4E88" w:rsidRPr="005D2B1E">
        <w:rPr>
          <w:rFonts w:ascii="Arial" w:hAnsi="Arial" w:cs="Arial"/>
          <w:sz w:val="20"/>
        </w:rPr>
        <w:t>của</w:t>
      </w:r>
      <w:r w:rsidRPr="005D2B1E">
        <w:rPr>
          <w:rFonts w:ascii="Arial" w:hAnsi="Arial" w:cs="Arial"/>
          <w:sz w:val="20"/>
        </w:rPr>
        <w:t xml:space="preserve"> hố nổ, các m</w:t>
      </w:r>
      <w:r w:rsidR="00E94F64" w:rsidRPr="005D2B1E">
        <w:rPr>
          <w:rFonts w:ascii="Arial" w:hAnsi="Arial" w:cs="Arial"/>
          <w:sz w:val="20"/>
          <w:lang w:val="en-US"/>
        </w:rPr>
        <w:t>ản</w:t>
      </w:r>
      <w:r w:rsidRPr="005D2B1E">
        <w:rPr>
          <w:rFonts w:ascii="Arial" w:hAnsi="Arial" w:cs="Arial"/>
          <w:sz w:val="20"/>
        </w:rPr>
        <w:t>h vỡ hoặc vật nghi ngờ c</w:t>
      </w:r>
      <w:r w:rsidR="00E94F64" w:rsidRPr="005D2B1E">
        <w:rPr>
          <w:rFonts w:ascii="Arial" w:hAnsi="Arial" w:cs="Arial"/>
          <w:sz w:val="20"/>
          <w:lang w:val="en-US"/>
        </w:rPr>
        <w:t>ó</w:t>
      </w:r>
      <w:r w:rsidRPr="005D2B1E">
        <w:rPr>
          <w:rFonts w:ascii="Arial" w:hAnsi="Arial" w:cs="Arial"/>
          <w:sz w:val="20"/>
        </w:rPr>
        <w:t xml:space="preserve"> liên quan;</w:t>
      </w:r>
    </w:p>
    <w:p w14:paraId="0DE14AC7" w14:textId="77777777" w:rsidR="00F53980" w:rsidRPr="005D2B1E" w:rsidRDefault="00F53980" w:rsidP="005D2B1E">
      <w:pPr>
        <w:spacing w:before="120"/>
        <w:rPr>
          <w:rFonts w:ascii="Arial" w:hAnsi="Arial" w:cs="Arial"/>
          <w:sz w:val="20"/>
          <w:lang w:val="en-US"/>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Cung cấp hình ảnh v</w:t>
      </w:r>
      <w:r w:rsidR="00277442" w:rsidRPr="005D2B1E">
        <w:rPr>
          <w:rFonts w:ascii="Arial" w:hAnsi="Arial" w:cs="Arial"/>
          <w:sz w:val="20"/>
          <w:lang w:val="en-US"/>
        </w:rPr>
        <w:t>à</w:t>
      </w:r>
      <w:r w:rsidRPr="005D2B1E">
        <w:rPr>
          <w:rFonts w:ascii="Arial" w:hAnsi="Arial" w:cs="Arial"/>
          <w:sz w:val="20"/>
        </w:rPr>
        <w:t xml:space="preserve"> chi tiết kỹ thuật của </w:t>
      </w:r>
      <w:r w:rsidR="006F4E88" w:rsidRPr="005D2B1E">
        <w:rPr>
          <w:rFonts w:ascii="Arial" w:hAnsi="Arial" w:cs="Arial"/>
          <w:sz w:val="20"/>
        </w:rPr>
        <w:t>bất</w:t>
      </w:r>
      <w:r w:rsidRPr="005D2B1E">
        <w:rPr>
          <w:rFonts w:ascii="Arial" w:hAnsi="Arial" w:cs="Arial"/>
          <w:sz w:val="20"/>
        </w:rPr>
        <w:t xml:space="preserve"> kỳ vật nào xác định được, ảnh chụp hố nổ và các mảnh vỡ.</w:t>
      </w:r>
    </w:p>
    <w:p w14:paraId="16FE6EF7" w14:textId="77777777" w:rsidR="00F53980" w:rsidRPr="005D2B1E" w:rsidRDefault="00F53980" w:rsidP="005D2B1E">
      <w:pPr>
        <w:spacing w:before="120"/>
        <w:rPr>
          <w:rFonts w:ascii="Arial" w:hAnsi="Arial" w:cs="Arial"/>
          <w:sz w:val="20"/>
        </w:rPr>
      </w:pPr>
      <w:r w:rsidRPr="005D2B1E">
        <w:rPr>
          <w:rFonts w:ascii="Arial" w:hAnsi="Arial" w:cs="Arial"/>
          <w:sz w:val="20"/>
        </w:rPr>
        <w:t>Phần 7 - Chi tiết thương vong</w:t>
      </w:r>
    </w:p>
    <w:p w14:paraId="39F3B5D3"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Cung cấp thông tin chi tiết </w:t>
      </w:r>
      <w:r w:rsidR="006F4E88" w:rsidRPr="005D2B1E">
        <w:rPr>
          <w:rFonts w:ascii="Arial" w:hAnsi="Arial" w:cs="Arial"/>
          <w:sz w:val="20"/>
        </w:rPr>
        <w:t>của</w:t>
      </w:r>
      <w:r w:rsidRPr="005D2B1E">
        <w:rPr>
          <w:rFonts w:ascii="Arial" w:hAnsi="Arial" w:cs="Arial"/>
          <w:sz w:val="20"/>
        </w:rPr>
        <w:t xml:space="preserve"> </w:t>
      </w:r>
      <w:r w:rsidR="00892EE4" w:rsidRPr="005D2B1E">
        <w:rPr>
          <w:rFonts w:ascii="Arial" w:hAnsi="Arial" w:cs="Arial"/>
          <w:sz w:val="20"/>
        </w:rPr>
        <w:t>tất cả</w:t>
      </w:r>
      <w:r w:rsidRPr="005D2B1E">
        <w:rPr>
          <w:rFonts w:ascii="Arial" w:hAnsi="Arial" w:cs="Arial"/>
          <w:sz w:val="20"/>
        </w:rPr>
        <w:t xml:space="preserve"> những người bị thương (nặng hay nhẹ) do hậu quả của sự cố (gồm tên, giới t</w:t>
      </w:r>
      <w:r w:rsidR="00CC4690" w:rsidRPr="005D2B1E">
        <w:rPr>
          <w:rFonts w:ascii="Arial" w:hAnsi="Arial" w:cs="Arial"/>
          <w:sz w:val="20"/>
          <w:lang w:val="en-US"/>
        </w:rPr>
        <w:t>í</w:t>
      </w:r>
      <w:r w:rsidRPr="005D2B1E">
        <w:rPr>
          <w:rFonts w:ascii="Arial" w:hAnsi="Arial" w:cs="Arial"/>
          <w:sz w:val="20"/>
        </w:rPr>
        <w:t>nh, tuổi, nghề nghiệp, chi tiết về thương tích).</w:t>
      </w:r>
    </w:p>
    <w:p w14:paraId="55932D0D" w14:textId="77777777" w:rsidR="00F53980" w:rsidRPr="005D2B1E" w:rsidRDefault="00F53980" w:rsidP="005D2B1E">
      <w:pPr>
        <w:spacing w:before="120"/>
        <w:rPr>
          <w:rFonts w:ascii="Arial" w:hAnsi="Arial" w:cs="Arial"/>
          <w:sz w:val="20"/>
        </w:rPr>
      </w:pPr>
      <w:r w:rsidRPr="005D2B1E">
        <w:rPr>
          <w:rFonts w:ascii="Arial" w:hAnsi="Arial" w:cs="Arial"/>
          <w:sz w:val="20"/>
        </w:rPr>
        <w:t>Phần 8 - Hư hại về thiết bị, tài s</w:t>
      </w:r>
      <w:r w:rsidR="00CC4690" w:rsidRPr="005D2B1E">
        <w:rPr>
          <w:rFonts w:ascii="Arial" w:hAnsi="Arial" w:cs="Arial"/>
          <w:sz w:val="20"/>
          <w:lang w:val="en-US"/>
        </w:rPr>
        <w:t>ả</w:t>
      </w:r>
      <w:r w:rsidRPr="005D2B1E">
        <w:rPr>
          <w:rFonts w:ascii="Arial" w:hAnsi="Arial" w:cs="Arial"/>
          <w:sz w:val="20"/>
        </w:rPr>
        <w:t xml:space="preserve">n, cơ </w:t>
      </w:r>
      <w:r w:rsidR="006F4E88" w:rsidRPr="005D2B1E">
        <w:rPr>
          <w:rFonts w:ascii="Arial" w:hAnsi="Arial" w:cs="Arial"/>
          <w:sz w:val="20"/>
        </w:rPr>
        <w:t>sở</w:t>
      </w:r>
      <w:r w:rsidRPr="005D2B1E">
        <w:rPr>
          <w:rFonts w:ascii="Arial" w:hAnsi="Arial" w:cs="Arial"/>
          <w:sz w:val="20"/>
        </w:rPr>
        <w:t xml:space="preserve"> hạ tầng</w:t>
      </w:r>
    </w:p>
    <w:p w14:paraId="0A343DEB" w14:textId="77777777" w:rsidR="00F53980" w:rsidRPr="005D2B1E" w:rsidRDefault="00F53980" w:rsidP="005D2B1E">
      <w:pPr>
        <w:spacing w:before="120"/>
        <w:rPr>
          <w:rFonts w:ascii="Arial" w:hAnsi="Arial" w:cs="Arial"/>
          <w:sz w:val="20"/>
        </w:rPr>
      </w:pPr>
      <w:r w:rsidRPr="005D2B1E">
        <w:rPr>
          <w:rFonts w:ascii="Arial" w:hAnsi="Arial" w:cs="Arial"/>
          <w:sz w:val="20"/>
        </w:rPr>
        <w:t xml:space="preserve">Cung </w:t>
      </w:r>
      <w:r w:rsidR="006F4E88" w:rsidRPr="005D2B1E">
        <w:rPr>
          <w:rFonts w:ascii="Arial" w:hAnsi="Arial" w:cs="Arial"/>
          <w:sz w:val="20"/>
        </w:rPr>
        <w:t>cấp</w:t>
      </w:r>
      <w:r w:rsidRPr="005D2B1E">
        <w:rPr>
          <w:rFonts w:ascii="Arial" w:hAnsi="Arial" w:cs="Arial"/>
          <w:sz w:val="20"/>
        </w:rPr>
        <w:t xml:space="preserve"> thông tin chi t</w:t>
      </w:r>
      <w:r w:rsidR="00085F11" w:rsidRPr="005D2B1E">
        <w:rPr>
          <w:rFonts w:ascii="Arial" w:hAnsi="Arial" w:cs="Arial"/>
          <w:sz w:val="20"/>
          <w:lang w:val="en-US"/>
        </w:rPr>
        <w:t>iế</w:t>
      </w:r>
      <w:r w:rsidRPr="005D2B1E">
        <w:rPr>
          <w:rFonts w:ascii="Arial" w:hAnsi="Arial" w:cs="Arial"/>
          <w:sz w:val="20"/>
        </w:rPr>
        <w:t>t về</w:t>
      </w:r>
      <w:r w:rsidR="00085F11" w:rsidRPr="005D2B1E">
        <w:rPr>
          <w:rFonts w:ascii="Arial" w:hAnsi="Arial" w:cs="Arial"/>
          <w:sz w:val="20"/>
        </w:rPr>
        <w:t xml:space="preserve"> t</w:t>
      </w:r>
      <w:r w:rsidR="00085F11" w:rsidRPr="005D2B1E">
        <w:rPr>
          <w:rFonts w:ascii="Arial" w:hAnsi="Arial" w:cs="Arial"/>
          <w:sz w:val="20"/>
          <w:lang w:val="en-US"/>
        </w:rPr>
        <w:t>ài</w:t>
      </w:r>
      <w:r w:rsidRPr="005D2B1E">
        <w:rPr>
          <w:rFonts w:ascii="Arial" w:hAnsi="Arial" w:cs="Arial"/>
          <w:sz w:val="20"/>
        </w:rPr>
        <w:t xml:space="preserve"> sản, thiết bị, cơ sở hạ tầng bị hư hại:</w:t>
      </w:r>
    </w:p>
    <w:p w14:paraId="11380CF5"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Với các thiết bị phải m</w:t>
      </w:r>
      <w:r w:rsidR="00B76B45" w:rsidRPr="005D2B1E">
        <w:rPr>
          <w:rFonts w:ascii="Arial" w:hAnsi="Arial" w:cs="Arial"/>
          <w:sz w:val="20"/>
          <w:lang w:val="en-US"/>
        </w:rPr>
        <w:t>ô</w:t>
      </w:r>
      <w:r w:rsidRPr="005D2B1E">
        <w:rPr>
          <w:rFonts w:ascii="Arial" w:hAnsi="Arial" w:cs="Arial"/>
          <w:sz w:val="20"/>
        </w:rPr>
        <w:t xml:space="preserve"> tả chi tiết người </w:t>
      </w:r>
      <w:r w:rsidR="006F4E88" w:rsidRPr="005D2B1E">
        <w:rPr>
          <w:rFonts w:ascii="Arial" w:hAnsi="Arial" w:cs="Arial"/>
          <w:sz w:val="20"/>
        </w:rPr>
        <w:t>sở</w:t>
      </w:r>
      <w:r w:rsidRPr="005D2B1E">
        <w:rPr>
          <w:rFonts w:ascii="Arial" w:hAnsi="Arial" w:cs="Arial"/>
          <w:sz w:val="20"/>
        </w:rPr>
        <w:t xml:space="preserve"> hữu, sử dụng, số </w:t>
      </w:r>
      <w:r w:rsidR="006F4E88" w:rsidRPr="005D2B1E">
        <w:rPr>
          <w:rFonts w:ascii="Arial" w:hAnsi="Arial" w:cs="Arial"/>
          <w:sz w:val="20"/>
        </w:rPr>
        <w:t>năm</w:t>
      </w:r>
      <w:r w:rsidRPr="005D2B1E">
        <w:rPr>
          <w:rFonts w:ascii="Arial" w:hAnsi="Arial" w:cs="Arial"/>
          <w:sz w:val="20"/>
        </w:rPr>
        <w:t xml:space="preserve"> sử dụng và số seri (nếu c</w:t>
      </w:r>
      <w:r w:rsidR="00B76B45" w:rsidRPr="005D2B1E">
        <w:rPr>
          <w:rFonts w:ascii="Arial" w:hAnsi="Arial" w:cs="Arial"/>
          <w:sz w:val="20"/>
          <w:lang w:val="en-US"/>
        </w:rPr>
        <w:t>ó</w:t>
      </w:r>
      <w:r w:rsidRPr="005D2B1E">
        <w:rPr>
          <w:rFonts w:ascii="Arial" w:hAnsi="Arial" w:cs="Arial"/>
          <w:sz w:val="20"/>
        </w:rPr>
        <w:t xml:space="preserve"> th</w:t>
      </w:r>
      <w:r w:rsidR="00B76B45" w:rsidRPr="005D2B1E">
        <w:rPr>
          <w:rFonts w:ascii="Arial" w:hAnsi="Arial" w:cs="Arial"/>
          <w:sz w:val="20"/>
          <w:lang w:val="en-US"/>
        </w:rPr>
        <w:t>ể</w:t>
      </w:r>
      <w:r w:rsidRPr="005D2B1E">
        <w:rPr>
          <w:rFonts w:ascii="Arial" w:hAnsi="Arial" w:cs="Arial"/>
          <w:sz w:val="20"/>
        </w:rPr>
        <w:t xml:space="preserve">), giá trị hiện tại (nếu biết), chi tiết hư hại, bảo hiểm của người, tổ chức </w:t>
      </w:r>
      <w:r w:rsidR="006F4E88" w:rsidRPr="005D2B1E">
        <w:rPr>
          <w:rFonts w:ascii="Arial" w:hAnsi="Arial" w:cs="Arial"/>
          <w:sz w:val="20"/>
        </w:rPr>
        <w:t>sở</w:t>
      </w:r>
      <w:r w:rsidRPr="005D2B1E">
        <w:rPr>
          <w:rFonts w:ascii="Arial" w:hAnsi="Arial" w:cs="Arial"/>
          <w:sz w:val="20"/>
        </w:rPr>
        <w:t xml:space="preserve"> hữu và nếu có thể khảo sát giá sửa chữa, thay th</w:t>
      </w:r>
      <w:r w:rsidR="005F4E93" w:rsidRPr="005D2B1E">
        <w:rPr>
          <w:rFonts w:ascii="Arial" w:hAnsi="Arial" w:cs="Arial"/>
          <w:sz w:val="20"/>
          <w:lang w:val="en-US"/>
        </w:rPr>
        <w:t>ế</w:t>
      </w:r>
      <w:r w:rsidRPr="005D2B1E">
        <w:rPr>
          <w:rFonts w:ascii="Arial" w:hAnsi="Arial" w:cs="Arial"/>
          <w:sz w:val="20"/>
        </w:rPr>
        <w:t>;</w:t>
      </w:r>
    </w:p>
    <w:p w14:paraId="2E55C967"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Với tài sản và cơ sở hạ tầng, cung cấp thông tin chi tiết của người sở hữu, thiệt hại xảy ra</w:t>
      </w:r>
      <w:r w:rsidR="00D86617" w:rsidRPr="005D2B1E">
        <w:rPr>
          <w:rFonts w:ascii="Arial" w:hAnsi="Arial" w:cs="Arial"/>
          <w:sz w:val="20"/>
          <w:lang w:val="en-US"/>
        </w:rPr>
        <w:t>,</w:t>
      </w:r>
      <w:r w:rsidRPr="005D2B1E">
        <w:rPr>
          <w:rFonts w:ascii="Arial" w:hAnsi="Arial" w:cs="Arial"/>
          <w:sz w:val="20"/>
        </w:rPr>
        <w:t xml:space="preserve"> bảo hi</w:t>
      </w:r>
      <w:r w:rsidR="00251357" w:rsidRPr="005D2B1E">
        <w:rPr>
          <w:rFonts w:ascii="Arial" w:hAnsi="Arial" w:cs="Arial"/>
          <w:sz w:val="20"/>
          <w:lang w:val="en-US"/>
        </w:rPr>
        <w:t>ể</w:t>
      </w:r>
      <w:r w:rsidRPr="005D2B1E">
        <w:rPr>
          <w:rFonts w:ascii="Arial" w:hAnsi="Arial" w:cs="Arial"/>
          <w:sz w:val="20"/>
        </w:rPr>
        <w:t xml:space="preserve">m tài sản của người chủ </w:t>
      </w:r>
      <w:r w:rsidR="006F4E88" w:rsidRPr="005D2B1E">
        <w:rPr>
          <w:rFonts w:ascii="Arial" w:hAnsi="Arial" w:cs="Arial"/>
          <w:sz w:val="20"/>
        </w:rPr>
        <w:t>sở</w:t>
      </w:r>
      <w:r w:rsidRPr="005D2B1E">
        <w:rPr>
          <w:rFonts w:ascii="Arial" w:hAnsi="Arial" w:cs="Arial"/>
          <w:sz w:val="20"/>
        </w:rPr>
        <w:t xml:space="preserve"> hữu và giá để phục hồi s</w:t>
      </w:r>
      <w:r w:rsidR="001A729F" w:rsidRPr="005D2B1E">
        <w:rPr>
          <w:rFonts w:ascii="Arial" w:hAnsi="Arial" w:cs="Arial"/>
          <w:sz w:val="20"/>
          <w:lang w:val="en-US"/>
        </w:rPr>
        <w:t>ử</w:t>
      </w:r>
      <w:r w:rsidRPr="005D2B1E">
        <w:rPr>
          <w:rFonts w:ascii="Arial" w:hAnsi="Arial" w:cs="Arial"/>
          <w:sz w:val="20"/>
        </w:rPr>
        <w:t>a chữa;</w:t>
      </w:r>
    </w:p>
    <w:p w14:paraId="2C1C4950" w14:textId="77777777" w:rsidR="00F53980" w:rsidRPr="005D2B1E" w:rsidRDefault="00F53980" w:rsidP="005D2B1E">
      <w:pPr>
        <w:spacing w:before="120"/>
        <w:rPr>
          <w:rFonts w:ascii="Arial" w:hAnsi="Arial" w:cs="Arial"/>
          <w:sz w:val="20"/>
        </w:rPr>
      </w:pPr>
      <w:r w:rsidRPr="005D2B1E">
        <w:rPr>
          <w:rFonts w:ascii="Arial" w:hAnsi="Arial" w:cs="Arial"/>
          <w:sz w:val="20"/>
        </w:rPr>
        <w:t>-</w:t>
      </w:r>
      <w:r w:rsidR="006F4E88" w:rsidRPr="005D2B1E">
        <w:rPr>
          <w:rFonts w:ascii="Arial" w:hAnsi="Arial" w:cs="Arial"/>
          <w:sz w:val="20"/>
        </w:rPr>
        <w:t xml:space="preserve"> </w:t>
      </w:r>
      <w:r w:rsidRPr="005D2B1E">
        <w:rPr>
          <w:rFonts w:ascii="Arial" w:hAnsi="Arial" w:cs="Arial"/>
          <w:sz w:val="20"/>
        </w:rPr>
        <w:t>Đính kèm ảnh của các thiết bị hư hại, tài sản và cơ sở hạ tầng.</w:t>
      </w:r>
    </w:p>
    <w:p w14:paraId="5435542F" w14:textId="77777777" w:rsidR="00F53980" w:rsidRPr="005D2B1E" w:rsidRDefault="00F53980" w:rsidP="005D2B1E">
      <w:pPr>
        <w:spacing w:before="120"/>
        <w:rPr>
          <w:rFonts w:ascii="Arial" w:hAnsi="Arial" w:cs="Arial"/>
          <w:sz w:val="20"/>
        </w:rPr>
      </w:pPr>
      <w:r w:rsidRPr="005D2B1E">
        <w:rPr>
          <w:rFonts w:ascii="Arial" w:hAnsi="Arial" w:cs="Arial"/>
          <w:sz w:val="20"/>
        </w:rPr>
        <w:t>Phần 9 - Hỗ trợ y tế và cứu thương</w:t>
      </w:r>
    </w:p>
    <w:p w14:paraId="1CEB6BEA" w14:textId="77777777" w:rsidR="00F53980" w:rsidRPr="005D2B1E" w:rsidRDefault="00F53980" w:rsidP="005D2B1E">
      <w:pPr>
        <w:spacing w:before="120"/>
        <w:rPr>
          <w:rFonts w:ascii="Arial" w:hAnsi="Arial" w:cs="Arial"/>
          <w:sz w:val="20"/>
        </w:rPr>
      </w:pPr>
      <w:r w:rsidRPr="005D2B1E">
        <w:rPr>
          <w:rFonts w:ascii="Arial" w:hAnsi="Arial" w:cs="Arial"/>
          <w:sz w:val="20"/>
        </w:rPr>
        <w:t>Nhậ</w:t>
      </w:r>
      <w:r w:rsidR="0005454C" w:rsidRPr="005D2B1E">
        <w:rPr>
          <w:rFonts w:ascii="Arial" w:hAnsi="Arial" w:cs="Arial"/>
          <w:sz w:val="20"/>
        </w:rPr>
        <w:t>n x</w:t>
      </w:r>
      <w:r w:rsidR="0005454C" w:rsidRPr="005D2B1E">
        <w:rPr>
          <w:rFonts w:ascii="Arial" w:hAnsi="Arial" w:cs="Arial"/>
          <w:sz w:val="20"/>
          <w:lang w:val="en-US"/>
        </w:rPr>
        <w:t>é</w:t>
      </w:r>
      <w:r w:rsidRPr="005D2B1E">
        <w:rPr>
          <w:rFonts w:ascii="Arial" w:hAnsi="Arial" w:cs="Arial"/>
          <w:sz w:val="20"/>
        </w:rPr>
        <w:t>t tính hiệu quả sự hỗ trợ về mặt cứu thương và y tế giữa kế hoạch và trên thực tế, thiết bị y tế cung cấp, phương tiện liên lạc, phương tiện vận chuyển, phác đồ điều trị y tế và các trợ giúp bên ngoài với các nạn nhân. Cung cấp chi tiết những thiếu sót và kiến nghị để cải thiện thi</w:t>
      </w:r>
      <w:r w:rsidR="00F7142D" w:rsidRPr="005D2B1E">
        <w:rPr>
          <w:rFonts w:ascii="Arial" w:hAnsi="Arial" w:cs="Arial"/>
          <w:sz w:val="20"/>
          <w:lang w:val="en-US"/>
        </w:rPr>
        <w:t>ế</w:t>
      </w:r>
      <w:r w:rsidRPr="005D2B1E">
        <w:rPr>
          <w:rFonts w:ascii="Arial" w:hAnsi="Arial" w:cs="Arial"/>
          <w:sz w:val="20"/>
        </w:rPr>
        <w:t xml:space="preserve">u </w:t>
      </w:r>
      <w:r w:rsidR="00F7142D" w:rsidRPr="005D2B1E">
        <w:rPr>
          <w:rFonts w:ascii="Arial" w:hAnsi="Arial" w:cs="Arial"/>
          <w:sz w:val="20"/>
        </w:rPr>
        <w:t>sót</w:t>
      </w:r>
      <w:r w:rsidRPr="005D2B1E">
        <w:rPr>
          <w:rFonts w:ascii="Arial" w:hAnsi="Arial" w:cs="Arial"/>
          <w:sz w:val="20"/>
        </w:rPr>
        <w:t xml:space="preserve"> này.</w:t>
      </w:r>
    </w:p>
    <w:p w14:paraId="0E97A583" w14:textId="77777777" w:rsidR="00F53980" w:rsidRPr="005D2B1E" w:rsidRDefault="00F53980" w:rsidP="005D2B1E">
      <w:pPr>
        <w:spacing w:before="120"/>
        <w:rPr>
          <w:rFonts w:ascii="Arial" w:hAnsi="Arial" w:cs="Arial"/>
          <w:sz w:val="20"/>
        </w:rPr>
      </w:pPr>
      <w:r w:rsidRPr="005D2B1E">
        <w:rPr>
          <w:rFonts w:ascii="Arial" w:hAnsi="Arial" w:cs="Arial"/>
          <w:sz w:val="20"/>
        </w:rPr>
        <w:t>Phần 10 - Các v</w:t>
      </w:r>
      <w:r w:rsidR="00932D62" w:rsidRPr="005D2B1E">
        <w:rPr>
          <w:rFonts w:ascii="Arial" w:hAnsi="Arial" w:cs="Arial"/>
          <w:sz w:val="20"/>
          <w:lang w:val="en-US"/>
        </w:rPr>
        <w:t>ấ</w:t>
      </w:r>
      <w:r w:rsidRPr="005D2B1E">
        <w:rPr>
          <w:rFonts w:ascii="Arial" w:hAnsi="Arial" w:cs="Arial"/>
          <w:sz w:val="20"/>
        </w:rPr>
        <w:t>n đề khác có liên quan.</w:t>
      </w:r>
    </w:p>
    <w:p w14:paraId="6AB53A3A" w14:textId="77777777" w:rsidR="00F53980" w:rsidRPr="005D2B1E" w:rsidRDefault="00F53980" w:rsidP="005D2B1E">
      <w:pPr>
        <w:spacing w:before="120"/>
        <w:rPr>
          <w:rFonts w:ascii="Arial" w:hAnsi="Arial" w:cs="Arial"/>
          <w:sz w:val="20"/>
        </w:rPr>
      </w:pPr>
      <w:r w:rsidRPr="005D2B1E">
        <w:rPr>
          <w:rFonts w:ascii="Arial" w:hAnsi="Arial" w:cs="Arial"/>
          <w:sz w:val="20"/>
        </w:rPr>
        <w:t>Phần 11 - Thảo luận, kết luận và khuyến nghị.</w:t>
      </w:r>
    </w:p>
    <w:p w14:paraId="4587A048" w14:textId="77777777" w:rsidR="00F53980" w:rsidRPr="005D2B1E" w:rsidRDefault="00F53980" w:rsidP="005D2B1E">
      <w:pPr>
        <w:spacing w:before="120"/>
        <w:rPr>
          <w:rFonts w:ascii="Arial" w:hAnsi="Arial" w:cs="Arial"/>
          <w:sz w:val="20"/>
        </w:rPr>
      </w:pPr>
      <w:r w:rsidRPr="005D2B1E">
        <w:rPr>
          <w:rFonts w:ascii="Arial" w:hAnsi="Arial" w:cs="Arial"/>
          <w:sz w:val="20"/>
        </w:rPr>
        <w:t>H</w:t>
      </w:r>
      <w:r w:rsidR="006B1E4D" w:rsidRPr="005D2B1E">
        <w:rPr>
          <w:rFonts w:ascii="Arial" w:hAnsi="Arial" w:cs="Arial"/>
          <w:sz w:val="20"/>
          <w:lang w:val="en-US"/>
        </w:rPr>
        <w:t>ọ</w:t>
      </w:r>
      <w:r w:rsidRPr="005D2B1E">
        <w:rPr>
          <w:rFonts w:ascii="Arial" w:hAnsi="Arial" w:cs="Arial"/>
          <w:sz w:val="20"/>
        </w:rPr>
        <w:t xml:space="preserve"> tên và </w:t>
      </w:r>
      <w:r w:rsidR="006F4E88" w:rsidRPr="005D2B1E">
        <w:rPr>
          <w:rFonts w:ascii="Arial" w:hAnsi="Arial" w:cs="Arial"/>
          <w:sz w:val="20"/>
        </w:rPr>
        <w:t>chữ ký</w:t>
      </w:r>
      <w:r w:rsidRPr="005D2B1E">
        <w:rPr>
          <w:rFonts w:ascii="Arial" w:hAnsi="Arial" w:cs="Arial"/>
          <w:sz w:val="20"/>
        </w:rPr>
        <w:t xml:space="preserve"> của nhân viên điều tra</w:t>
      </w:r>
    </w:p>
    <w:p w14:paraId="7F1CC27E" w14:textId="77777777" w:rsidR="00F53980" w:rsidRPr="005F2617" w:rsidRDefault="005F2617" w:rsidP="005D2B1E">
      <w:pPr>
        <w:spacing w:before="120"/>
        <w:rPr>
          <w:rFonts w:ascii="Arial" w:hAnsi="Arial" w:cs="Arial"/>
          <w:sz w:val="20"/>
          <w:lang w:val="en-GB"/>
        </w:rPr>
      </w:pPr>
      <w:r>
        <w:rPr>
          <w:rFonts w:ascii="Arial" w:hAnsi="Arial" w:cs="Arial"/>
          <w:sz w:val="20"/>
        </w:rPr>
        <w:t>Kèm theo</w:t>
      </w:r>
      <w:r>
        <w:rPr>
          <w:rFonts w:ascii="Arial" w:hAnsi="Arial" w:cs="Arial"/>
          <w:sz w:val="20"/>
          <w:lang w:val="en-GB"/>
        </w:rPr>
        <w:t>:</w:t>
      </w:r>
    </w:p>
    <w:p w14:paraId="0D5E61E6" w14:textId="77777777" w:rsidR="00F53980" w:rsidRPr="005D2B1E" w:rsidRDefault="00F53980" w:rsidP="005D2B1E">
      <w:pPr>
        <w:spacing w:before="120"/>
        <w:rPr>
          <w:rFonts w:ascii="Arial" w:hAnsi="Arial" w:cs="Arial"/>
          <w:sz w:val="20"/>
        </w:rPr>
      </w:pPr>
      <w:r w:rsidRPr="005D2B1E">
        <w:rPr>
          <w:rFonts w:ascii="Arial" w:hAnsi="Arial" w:cs="Arial"/>
          <w:sz w:val="20"/>
        </w:rPr>
        <w:t>1.</w:t>
      </w:r>
      <w:r w:rsidR="006F4E88" w:rsidRPr="005D2B1E">
        <w:rPr>
          <w:rFonts w:ascii="Arial" w:hAnsi="Arial" w:cs="Arial"/>
          <w:sz w:val="20"/>
        </w:rPr>
        <w:t xml:space="preserve"> </w:t>
      </w:r>
      <w:r w:rsidRPr="005D2B1E">
        <w:rPr>
          <w:rFonts w:ascii="Arial" w:hAnsi="Arial" w:cs="Arial"/>
          <w:sz w:val="20"/>
        </w:rPr>
        <w:t>Bản sao báo cáo sơ bộ sự cố.</w:t>
      </w:r>
    </w:p>
    <w:p w14:paraId="78DE6D6C"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 xml:space="preserve">Lời kể </w:t>
      </w:r>
      <w:r w:rsidR="006F4E88" w:rsidRPr="005D2B1E">
        <w:rPr>
          <w:rFonts w:ascii="Arial" w:hAnsi="Arial" w:cs="Arial"/>
          <w:sz w:val="20"/>
        </w:rPr>
        <w:t>của</w:t>
      </w:r>
      <w:r w:rsidRPr="005D2B1E">
        <w:rPr>
          <w:rFonts w:ascii="Arial" w:hAnsi="Arial" w:cs="Arial"/>
          <w:sz w:val="20"/>
        </w:rPr>
        <w:t xml:space="preserve"> nhân chứng.</w:t>
      </w:r>
    </w:p>
    <w:p w14:paraId="0818C345" w14:textId="77777777" w:rsidR="00932D62" w:rsidRPr="005D2B1E" w:rsidRDefault="00932D62" w:rsidP="005D2B1E">
      <w:pPr>
        <w:spacing w:before="120"/>
        <w:rPr>
          <w:rFonts w:ascii="Arial" w:hAnsi="Arial" w:cs="Arial"/>
          <w:sz w:val="20"/>
          <w:lang w:val="en-US"/>
        </w:rPr>
      </w:pPr>
    </w:p>
    <w:p w14:paraId="3907EB6F" w14:textId="77777777" w:rsidR="00F53980" w:rsidRPr="005F2617" w:rsidRDefault="005F2617" w:rsidP="005D2B1E">
      <w:pPr>
        <w:spacing w:before="120"/>
        <w:jc w:val="center"/>
        <w:rPr>
          <w:rFonts w:ascii="Arial" w:hAnsi="Arial" w:cs="Arial"/>
          <w:b/>
          <w:sz w:val="20"/>
          <w:lang w:val="en-GB"/>
        </w:rPr>
      </w:pPr>
      <w:r w:rsidRPr="005F2617">
        <w:rPr>
          <w:rFonts w:ascii="Arial" w:hAnsi="Arial" w:cs="Arial"/>
          <w:b/>
          <w:sz w:val="20"/>
        </w:rPr>
        <w:t>Phụ lục D</w:t>
      </w:r>
    </w:p>
    <w:p w14:paraId="7FDFD218" w14:textId="77777777" w:rsidR="00F53980" w:rsidRPr="005F2617" w:rsidRDefault="005F2617" w:rsidP="005D2B1E">
      <w:pPr>
        <w:spacing w:before="120"/>
        <w:jc w:val="center"/>
        <w:rPr>
          <w:rFonts w:ascii="Arial" w:hAnsi="Arial" w:cs="Arial"/>
          <w:b/>
          <w:sz w:val="20"/>
          <w:lang w:val="en-US"/>
        </w:rPr>
      </w:pPr>
      <w:r w:rsidRPr="005F2617">
        <w:rPr>
          <w:rFonts w:ascii="Arial" w:hAnsi="Arial" w:cs="Arial"/>
          <w:b/>
          <w:sz w:val="20"/>
        </w:rPr>
        <w:t xml:space="preserve">Hệ thống đánh dấu trong </w:t>
      </w:r>
      <w:r>
        <w:rPr>
          <w:rFonts w:ascii="Arial" w:hAnsi="Arial" w:cs="Arial"/>
          <w:b/>
          <w:sz w:val="20"/>
        </w:rPr>
        <w:t>KS, RPBM</w:t>
      </w:r>
    </w:p>
    <w:p w14:paraId="488BDB94" w14:textId="77777777" w:rsidR="00F53980" w:rsidRPr="005D2B1E" w:rsidRDefault="00F53980" w:rsidP="005D2B1E">
      <w:pPr>
        <w:spacing w:before="120"/>
        <w:rPr>
          <w:rFonts w:ascii="Arial" w:hAnsi="Arial" w:cs="Arial"/>
          <w:sz w:val="20"/>
        </w:rPr>
      </w:pPr>
      <w:r w:rsidRPr="005D2B1E">
        <w:rPr>
          <w:rFonts w:ascii="Arial" w:hAnsi="Arial" w:cs="Arial"/>
          <w:b/>
          <w:sz w:val="20"/>
        </w:rPr>
        <w:t>D.1.</w:t>
      </w:r>
      <w:r w:rsidRPr="005D2B1E">
        <w:rPr>
          <w:rFonts w:ascii="Arial" w:hAnsi="Arial" w:cs="Arial"/>
          <w:sz w:val="20"/>
        </w:rPr>
        <w:t xml:space="preserve"> Điểm chuẩn, điểm tham chiếu: </w:t>
      </w:r>
      <w:r w:rsidR="0054576C" w:rsidRPr="005D2B1E">
        <w:rPr>
          <w:rFonts w:ascii="Arial" w:hAnsi="Arial" w:cs="Arial"/>
          <w:sz w:val="20"/>
        </w:rPr>
        <w:t>Có thể</w:t>
      </w:r>
      <w:r w:rsidRPr="005D2B1E">
        <w:rPr>
          <w:rFonts w:ascii="Arial" w:hAnsi="Arial" w:cs="Arial"/>
          <w:sz w:val="20"/>
        </w:rPr>
        <w:t xml:space="preserve"> là một vật thể tự nhiên hoặc cọc bê tông, và ít nhất cần có chứ</w:t>
      </w:r>
      <w:r w:rsidR="001345D5" w:rsidRPr="005D2B1E">
        <w:rPr>
          <w:rFonts w:ascii="Arial" w:hAnsi="Arial" w:cs="Arial"/>
          <w:sz w:val="20"/>
        </w:rPr>
        <w:t>a thông tin v</w:t>
      </w:r>
      <w:r w:rsidR="001345D5" w:rsidRPr="005D2B1E">
        <w:rPr>
          <w:rFonts w:ascii="Arial" w:hAnsi="Arial" w:cs="Arial"/>
          <w:sz w:val="20"/>
          <w:lang w:val="en-US"/>
        </w:rPr>
        <w:t>ề</w:t>
      </w:r>
      <w:r w:rsidRPr="005D2B1E">
        <w:rPr>
          <w:rFonts w:ascii="Arial" w:hAnsi="Arial" w:cs="Arial"/>
          <w:sz w:val="20"/>
        </w:rPr>
        <w:t xml:space="preserve"> dự án, hạng mục, nhiệm vụ ĐT, KS, RPBM. Từ điểm chuẩn, g</w:t>
      </w:r>
      <w:r w:rsidR="005F4A10" w:rsidRPr="005D2B1E">
        <w:rPr>
          <w:rFonts w:ascii="Arial" w:hAnsi="Arial" w:cs="Arial"/>
          <w:sz w:val="20"/>
          <w:lang w:val="en-US"/>
        </w:rPr>
        <w:t>ó</w:t>
      </w:r>
      <w:r w:rsidRPr="005D2B1E">
        <w:rPr>
          <w:rFonts w:ascii="Arial" w:hAnsi="Arial" w:cs="Arial"/>
          <w:sz w:val="20"/>
        </w:rPr>
        <w:t>c chu</w:t>
      </w:r>
      <w:r w:rsidR="005F4A10" w:rsidRPr="005D2B1E">
        <w:rPr>
          <w:rFonts w:ascii="Arial" w:hAnsi="Arial" w:cs="Arial"/>
          <w:sz w:val="20"/>
          <w:lang w:val="en-US"/>
        </w:rPr>
        <w:t>ẩ</w:t>
      </w:r>
      <w:r w:rsidRPr="005D2B1E">
        <w:rPr>
          <w:rFonts w:ascii="Arial" w:hAnsi="Arial" w:cs="Arial"/>
          <w:sz w:val="20"/>
        </w:rPr>
        <w:t xml:space="preserve">n Bắc </w:t>
      </w:r>
      <w:r w:rsidR="00D3182F" w:rsidRPr="005D2B1E">
        <w:rPr>
          <w:rFonts w:ascii="Arial" w:hAnsi="Arial" w:cs="Arial"/>
          <w:sz w:val="20"/>
          <w:lang w:val="en-US"/>
        </w:rPr>
        <w:t>l</w:t>
      </w:r>
      <w:r w:rsidRPr="005D2B1E">
        <w:rPr>
          <w:rFonts w:ascii="Arial" w:hAnsi="Arial" w:cs="Arial"/>
          <w:sz w:val="20"/>
        </w:rPr>
        <w:t>a b</w:t>
      </w:r>
      <w:r w:rsidR="00D3182F" w:rsidRPr="005D2B1E">
        <w:rPr>
          <w:rFonts w:ascii="Arial" w:hAnsi="Arial" w:cs="Arial"/>
          <w:sz w:val="20"/>
          <w:lang w:val="en-US"/>
        </w:rPr>
        <w:t>à</w:t>
      </w:r>
      <w:r w:rsidRPr="005D2B1E">
        <w:rPr>
          <w:rFonts w:ascii="Arial" w:hAnsi="Arial" w:cs="Arial"/>
          <w:sz w:val="20"/>
        </w:rPr>
        <w:t>n và khoảng cách so với điểm bắt đầu của nhiệm vụ rà phá phải được ghi lại. Điểm chuẩn cần được đặt bên ngoài khu vực nguy hiểm tại một vị trí dễ nhận biết trên bản đồ và trên thực địa.</w:t>
      </w:r>
    </w:p>
    <w:p w14:paraId="38739628" w14:textId="77777777" w:rsidR="00F53980" w:rsidRPr="005D2B1E" w:rsidRDefault="00F53980" w:rsidP="005D2B1E">
      <w:pPr>
        <w:spacing w:before="120"/>
        <w:rPr>
          <w:rFonts w:ascii="Arial" w:hAnsi="Arial" w:cs="Arial"/>
          <w:sz w:val="20"/>
        </w:rPr>
      </w:pPr>
      <w:r w:rsidRPr="005D2B1E">
        <w:rPr>
          <w:rFonts w:ascii="Arial" w:hAnsi="Arial" w:cs="Arial"/>
          <w:b/>
          <w:sz w:val="20"/>
        </w:rPr>
        <w:t xml:space="preserve">D.2. </w:t>
      </w:r>
      <w:r w:rsidRPr="005D2B1E">
        <w:rPr>
          <w:rFonts w:ascii="Arial" w:hAnsi="Arial" w:cs="Arial"/>
          <w:sz w:val="20"/>
        </w:rPr>
        <w:t>Cọc điểm đầu: Phải được đặt tại điểm bắt đầu rà phá. Tất cả các phép đo/giá trị đo trong khu vực KS, RPBM đều được lấy từ điểm này, và tùy thuộc vào vị trí của vật liệu nổ</w:t>
      </w:r>
      <w:r w:rsidR="00647E24" w:rsidRPr="005D2B1E">
        <w:rPr>
          <w:rFonts w:ascii="Arial" w:hAnsi="Arial" w:cs="Arial"/>
          <w:sz w:val="20"/>
        </w:rPr>
        <w:t xml:space="preserve"> đã rà phá, có th</w:t>
      </w:r>
      <w:r w:rsidR="00647E24" w:rsidRPr="005D2B1E">
        <w:rPr>
          <w:rFonts w:ascii="Arial" w:hAnsi="Arial" w:cs="Arial"/>
          <w:sz w:val="20"/>
          <w:lang w:val="en-US"/>
        </w:rPr>
        <w:t>ể</w:t>
      </w:r>
      <w:r w:rsidRPr="005D2B1E">
        <w:rPr>
          <w:rFonts w:ascii="Arial" w:hAnsi="Arial" w:cs="Arial"/>
          <w:sz w:val="20"/>
        </w:rPr>
        <w:t xml:space="preserve"> quyết định đặt thêm các điểm bắt đầu để dễ lậ</w:t>
      </w:r>
      <w:r w:rsidR="00647E24" w:rsidRPr="005D2B1E">
        <w:rPr>
          <w:rFonts w:ascii="Arial" w:hAnsi="Arial" w:cs="Arial"/>
          <w:sz w:val="20"/>
        </w:rPr>
        <w:t>p b</w:t>
      </w:r>
      <w:r w:rsidR="00647E24" w:rsidRPr="005D2B1E">
        <w:rPr>
          <w:rFonts w:ascii="Arial" w:hAnsi="Arial" w:cs="Arial"/>
          <w:sz w:val="20"/>
          <w:lang w:val="en-US"/>
        </w:rPr>
        <w:t>ả</w:t>
      </w:r>
      <w:r w:rsidRPr="005D2B1E">
        <w:rPr>
          <w:rFonts w:ascii="Arial" w:hAnsi="Arial" w:cs="Arial"/>
          <w:sz w:val="20"/>
        </w:rPr>
        <w:t>n đồ trong hoặ</w:t>
      </w:r>
      <w:r w:rsidR="00737C9F" w:rsidRPr="005D2B1E">
        <w:rPr>
          <w:rFonts w:ascii="Arial" w:hAnsi="Arial" w:cs="Arial"/>
          <w:sz w:val="20"/>
        </w:rPr>
        <w:t>c sau khi ho</w:t>
      </w:r>
      <w:r w:rsidR="00737C9F" w:rsidRPr="005D2B1E">
        <w:rPr>
          <w:rFonts w:ascii="Arial" w:hAnsi="Arial" w:cs="Arial"/>
          <w:sz w:val="20"/>
          <w:lang w:val="en-US"/>
        </w:rPr>
        <w:t>à</w:t>
      </w:r>
      <w:r w:rsidRPr="005D2B1E">
        <w:rPr>
          <w:rFonts w:ascii="Arial" w:hAnsi="Arial" w:cs="Arial"/>
          <w:sz w:val="20"/>
        </w:rPr>
        <w:t>n thành rà phá. Điểm bắt đầu ban đầu cần phải dễ nhìn thấy từ vị trí điểm chuẩn. Phải sử dụng cọc dài 1,2 m với đầu cọc sơn vàng t</w:t>
      </w:r>
      <w:r w:rsidR="00C33907" w:rsidRPr="005D2B1E">
        <w:rPr>
          <w:rFonts w:ascii="Arial" w:hAnsi="Arial" w:cs="Arial"/>
          <w:sz w:val="20"/>
          <w:lang w:val="en-US"/>
        </w:rPr>
        <w:t>ố</w:t>
      </w:r>
      <w:r w:rsidRPr="005D2B1E">
        <w:rPr>
          <w:rFonts w:ascii="Arial" w:hAnsi="Arial" w:cs="Arial"/>
          <w:sz w:val="20"/>
        </w:rPr>
        <w:t>i thi</w:t>
      </w:r>
      <w:r w:rsidR="00C33907" w:rsidRPr="005D2B1E">
        <w:rPr>
          <w:rFonts w:ascii="Arial" w:hAnsi="Arial" w:cs="Arial"/>
          <w:sz w:val="20"/>
          <w:lang w:val="en-US"/>
        </w:rPr>
        <w:t>ể</w:t>
      </w:r>
      <w:r w:rsidRPr="005D2B1E">
        <w:rPr>
          <w:rFonts w:ascii="Arial" w:hAnsi="Arial" w:cs="Arial"/>
          <w:sz w:val="20"/>
        </w:rPr>
        <w:t>u 0,15 m, sau đó sơn trắng ít nhất 0,15 m.</w:t>
      </w:r>
    </w:p>
    <w:p w14:paraId="45544AC2" w14:textId="77777777" w:rsidR="00F53980" w:rsidRPr="005D2B1E" w:rsidRDefault="00F53980" w:rsidP="005D2B1E">
      <w:pPr>
        <w:spacing w:before="120"/>
        <w:rPr>
          <w:rFonts w:ascii="Arial" w:hAnsi="Arial" w:cs="Arial"/>
          <w:sz w:val="20"/>
        </w:rPr>
      </w:pPr>
      <w:r w:rsidRPr="005D2B1E">
        <w:rPr>
          <w:rFonts w:ascii="Arial" w:hAnsi="Arial" w:cs="Arial"/>
          <w:b/>
          <w:sz w:val="20"/>
        </w:rPr>
        <w:t>D.3</w:t>
      </w:r>
      <w:r w:rsidR="00751456" w:rsidRPr="005D2B1E">
        <w:rPr>
          <w:rFonts w:ascii="Arial" w:hAnsi="Arial" w:cs="Arial"/>
          <w:b/>
          <w:sz w:val="20"/>
          <w:lang w:val="en-US"/>
        </w:rPr>
        <w:t>.</w:t>
      </w:r>
      <w:r w:rsidRPr="005D2B1E">
        <w:rPr>
          <w:rFonts w:ascii="Arial" w:hAnsi="Arial" w:cs="Arial"/>
          <w:sz w:val="20"/>
        </w:rPr>
        <w:t xml:space="preserve"> Cọc điểm chuyển hư</w:t>
      </w:r>
      <w:r w:rsidR="00BA6FA3" w:rsidRPr="005D2B1E">
        <w:rPr>
          <w:rFonts w:ascii="Arial" w:hAnsi="Arial" w:cs="Arial"/>
          <w:sz w:val="20"/>
          <w:lang w:val="en-US"/>
        </w:rPr>
        <w:t>ớ</w:t>
      </w:r>
      <w:r w:rsidRPr="005D2B1E">
        <w:rPr>
          <w:rFonts w:ascii="Arial" w:hAnsi="Arial" w:cs="Arial"/>
          <w:sz w:val="20"/>
        </w:rPr>
        <w:t xml:space="preserve">ng: Phải được đặt </w:t>
      </w:r>
      <w:r w:rsidR="00B67205" w:rsidRPr="005D2B1E">
        <w:rPr>
          <w:rFonts w:ascii="Arial" w:hAnsi="Arial" w:cs="Arial"/>
          <w:sz w:val="20"/>
          <w:lang w:val="en-US"/>
        </w:rPr>
        <w:t>ở</w:t>
      </w:r>
      <w:r w:rsidRPr="005D2B1E">
        <w:rPr>
          <w:rFonts w:ascii="Arial" w:hAnsi="Arial" w:cs="Arial"/>
          <w:sz w:val="20"/>
        </w:rPr>
        <w:t xml:space="preserve"> mỗi góc trên đường biên ngoài của khu vực khảo sát, RPBM. Phải sử dụng cọc dài 1,2 m v</w:t>
      </w:r>
      <w:r w:rsidR="008629D7" w:rsidRPr="005D2B1E">
        <w:rPr>
          <w:rFonts w:ascii="Arial" w:hAnsi="Arial" w:cs="Arial"/>
          <w:sz w:val="20"/>
          <w:lang w:val="en-US"/>
        </w:rPr>
        <w:t>ớ</w:t>
      </w:r>
      <w:r w:rsidRPr="005D2B1E">
        <w:rPr>
          <w:rFonts w:ascii="Arial" w:hAnsi="Arial" w:cs="Arial"/>
          <w:sz w:val="20"/>
        </w:rPr>
        <w:t>i đầu cọc sơn vàng tối thiểu 0,15 m, sau đó sơn tr</w:t>
      </w:r>
      <w:r w:rsidR="00AC2C1D">
        <w:rPr>
          <w:rFonts w:ascii="Arial" w:hAnsi="Arial" w:cs="Arial"/>
          <w:sz w:val="20"/>
          <w:lang w:val="en-GB"/>
        </w:rPr>
        <w:t>ắ</w:t>
      </w:r>
      <w:r w:rsidRPr="005D2B1E">
        <w:rPr>
          <w:rFonts w:ascii="Arial" w:hAnsi="Arial" w:cs="Arial"/>
          <w:sz w:val="20"/>
        </w:rPr>
        <w:t>ng tối thi</w:t>
      </w:r>
      <w:r w:rsidR="005C414C" w:rsidRPr="005D2B1E">
        <w:rPr>
          <w:rFonts w:ascii="Arial" w:hAnsi="Arial" w:cs="Arial"/>
          <w:sz w:val="20"/>
          <w:lang w:val="en-US"/>
        </w:rPr>
        <w:t>ể</w:t>
      </w:r>
      <w:r w:rsidRPr="005D2B1E">
        <w:rPr>
          <w:rFonts w:ascii="Arial" w:hAnsi="Arial" w:cs="Arial"/>
          <w:sz w:val="20"/>
        </w:rPr>
        <w:t>u 0,15 m. Nếu sử dụng dây cảnh báo để cải thiện tầm nh</w:t>
      </w:r>
      <w:r w:rsidR="005C414C" w:rsidRPr="005D2B1E">
        <w:rPr>
          <w:rFonts w:ascii="Arial" w:hAnsi="Arial" w:cs="Arial"/>
          <w:sz w:val="20"/>
          <w:lang w:val="en-US"/>
        </w:rPr>
        <w:t>ì</w:t>
      </w:r>
      <w:r w:rsidRPr="005D2B1E">
        <w:rPr>
          <w:rFonts w:ascii="Arial" w:hAnsi="Arial" w:cs="Arial"/>
          <w:sz w:val="20"/>
        </w:rPr>
        <w:t>n của cọc, ph</w:t>
      </w:r>
      <w:r w:rsidR="005C414C" w:rsidRPr="005D2B1E">
        <w:rPr>
          <w:rFonts w:ascii="Arial" w:hAnsi="Arial" w:cs="Arial"/>
          <w:sz w:val="20"/>
          <w:lang w:val="en-US"/>
        </w:rPr>
        <w:t>ải</w:t>
      </w:r>
      <w:r w:rsidRPr="005D2B1E">
        <w:rPr>
          <w:rFonts w:ascii="Arial" w:hAnsi="Arial" w:cs="Arial"/>
          <w:sz w:val="20"/>
        </w:rPr>
        <w:t xml:space="preserve"> sử dụng dây v</w:t>
      </w:r>
      <w:r w:rsidR="00D44A5B" w:rsidRPr="005D2B1E">
        <w:rPr>
          <w:rFonts w:ascii="Arial" w:hAnsi="Arial" w:cs="Arial"/>
          <w:sz w:val="20"/>
          <w:lang w:val="en-US"/>
        </w:rPr>
        <w:t>iề</w:t>
      </w:r>
      <w:r w:rsidRPr="005D2B1E">
        <w:rPr>
          <w:rFonts w:ascii="Arial" w:hAnsi="Arial" w:cs="Arial"/>
          <w:sz w:val="20"/>
        </w:rPr>
        <w:t>n vàng trắng.</w:t>
      </w:r>
    </w:p>
    <w:p w14:paraId="4DC4C03B" w14:textId="77777777" w:rsidR="00F53980" w:rsidRPr="005D2B1E" w:rsidRDefault="00F53980" w:rsidP="005D2B1E">
      <w:pPr>
        <w:spacing w:before="120"/>
        <w:rPr>
          <w:rFonts w:ascii="Arial" w:hAnsi="Arial" w:cs="Arial"/>
          <w:sz w:val="20"/>
        </w:rPr>
      </w:pPr>
      <w:r w:rsidRPr="005D2B1E">
        <w:rPr>
          <w:rFonts w:ascii="Arial" w:hAnsi="Arial" w:cs="Arial"/>
          <w:b/>
          <w:sz w:val="20"/>
        </w:rPr>
        <w:t>D.4.</w:t>
      </w:r>
      <w:r w:rsidRPr="005D2B1E">
        <w:rPr>
          <w:rFonts w:ascii="Arial" w:hAnsi="Arial" w:cs="Arial"/>
          <w:sz w:val="20"/>
        </w:rPr>
        <w:t xml:space="preserve"> Các cọc đánh dấu ranh gi</w:t>
      </w:r>
      <w:r w:rsidR="00BE031F" w:rsidRPr="005D2B1E">
        <w:rPr>
          <w:rFonts w:ascii="Arial" w:hAnsi="Arial" w:cs="Arial"/>
          <w:sz w:val="20"/>
          <w:lang w:val="en-US"/>
        </w:rPr>
        <w:t>ới</w:t>
      </w:r>
      <w:r w:rsidRPr="005D2B1E">
        <w:rPr>
          <w:rFonts w:ascii="Arial" w:hAnsi="Arial" w:cs="Arial"/>
          <w:sz w:val="20"/>
        </w:rPr>
        <w:t>/cọc biên: Ph</w:t>
      </w:r>
      <w:r w:rsidR="000001C8">
        <w:rPr>
          <w:rFonts w:ascii="Arial" w:hAnsi="Arial" w:cs="Arial"/>
          <w:sz w:val="20"/>
          <w:lang w:val="en-GB"/>
        </w:rPr>
        <w:t>ả</w:t>
      </w:r>
      <w:r w:rsidRPr="005D2B1E">
        <w:rPr>
          <w:rFonts w:ascii="Arial" w:hAnsi="Arial" w:cs="Arial"/>
          <w:sz w:val="20"/>
        </w:rPr>
        <w:t>i được đặt mỗi 25 m giữa các đi</w:t>
      </w:r>
      <w:r w:rsidR="008D3916" w:rsidRPr="005D2B1E">
        <w:rPr>
          <w:rFonts w:ascii="Arial" w:hAnsi="Arial" w:cs="Arial"/>
          <w:sz w:val="20"/>
          <w:lang w:val="en-US"/>
        </w:rPr>
        <w:t>ể</w:t>
      </w:r>
      <w:r w:rsidRPr="005D2B1E">
        <w:rPr>
          <w:rFonts w:ascii="Arial" w:hAnsi="Arial" w:cs="Arial"/>
          <w:sz w:val="20"/>
        </w:rPr>
        <w:t>m uốn. Phải sử dụng cọc dài 1</w:t>
      </w:r>
      <w:r w:rsidR="008D3916" w:rsidRPr="005D2B1E">
        <w:rPr>
          <w:rFonts w:ascii="Arial" w:hAnsi="Arial" w:cs="Arial"/>
          <w:sz w:val="20"/>
          <w:lang w:val="en-US"/>
        </w:rPr>
        <w:t>,</w:t>
      </w:r>
      <w:r w:rsidRPr="005D2B1E">
        <w:rPr>
          <w:rFonts w:ascii="Arial" w:hAnsi="Arial" w:cs="Arial"/>
          <w:sz w:val="20"/>
        </w:rPr>
        <w:t>2 m với đầu cọc sơn đỏ tối thi</w:t>
      </w:r>
      <w:r w:rsidR="008D3916" w:rsidRPr="005D2B1E">
        <w:rPr>
          <w:rFonts w:ascii="Arial" w:hAnsi="Arial" w:cs="Arial"/>
          <w:sz w:val="20"/>
          <w:lang w:val="en-US"/>
        </w:rPr>
        <w:t>ể</w:t>
      </w:r>
      <w:r w:rsidRPr="005D2B1E">
        <w:rPr>
          <w:rFonts w:ascii="Arial" w:hAnsi="Arial" w:cs="Arial"/>
          <w:sz w:val="20"/>
        </w:rPr>
        <w:t xml:space="preserve">u 0,15 m, sau đó sơn trắng </w:t>
      </w:r>
      <w:r w:rsidR="00627A72" w:rsidRPr="005D2B1E">
        <w:rPr>
          <w:rFonts w:ascii="Arial" w:hAnsi="Arial" w:cs="Arial"/>
          <w:sz w:val="20"/>
        </w:rPr>
        <w:t>tối thiểu</w:t>
      </w:r>
      <w:r w:rsidRPr="005D2B1E">
        <w:rPr>
          <w:rFonts w:ascii="Arial" w:hAnsi="Arial" w:cs="Arial"/>
          <w:sz w:val="20"/>
        </w:rPr>
        <w:t xml:space="preserve"> 0,15 m. Nếu cần, </w:t>
      </w:r>
      <w:r w:rsidR="0054576C" w:rsidRPr="005D2B1E">
        <w:rPr>
          <w:rFonts w:ascii="Arial" w:hAnsi="Arial" w:cs="Arial"/>
          <w:sz w:val="20"/>
        </w:rPr>
        <w:t>có thể</w:t>
      </w:r>
      <w:r w:rsidRPr="005D2B1E">
        <w:rPr>
          <w:rFonts w:ascii="Arial" w:hAnsi="Arial" w:cs="Arial"/>
          <w:sz w:val="20"/>
        </w:rPr>
        <w:t xml:space="preserve"> rút ngắn khoảng cách giữa các cọc </w:t>
      </w:r>
      <w:r w:rsidR="008D3916" w:rsidRPr="005D2B1E">
        <w:rPr>
          <w:rFonts w:ascii="Arial" w:hAnsi="Arial" w:cs="Arial"/>
          <w:sz w:val="20"/>
          <w:lang w:val="en-US"/>
        </w:rPr>
        <w:t>để</w:t>
      </w:r>
      <w:r w:rsidRPr="005D2B1E">
        <w:rPr>
          <w:rFonts w:ascii="Arial" w:hAnsi="Arial" w:cs="Arial"/>
          <w:sz w:val="20"/>
        </w:rPr>
        <w:t xml:space="preserve"> có th</w:t>
      </w:r>
      <w:r w:rsidR="008D3916" w:rsidRPr="005D2B1E">
        <w:rPr>
          <w:rFonts w:ascii="Arial" w:hAnsi="Arial" w:cs="Arial"/>
          <w:sz w:val="20"/>
          <w:lang w:val="en-US"/>
        </w:rPr>
        <w:t>ể</w:t>
      </w:r>
      <w:r w:rsidRPr="005D2B1E">
        <w:rPr>
          <w:rFonts w:ascii="Arial" w:hAnsi="Arial" w:cs="Arial"/>
          <w:sz w:val="20"/>
        </w:rPr>
        <w:t xml:space="preserve"> quan sát rõ hơn. Nếu sử dụng dây cảnh báo để cải thiện tầm nhìn cọc, phải sử dụng dây viền đỏ trắng.</w:t>
      </w:r>
    </w:p>
    <w:p w14:paraId="100F636A" w14:textId="77777777" w:rsidR="00F53980" w:rsidRPr="005D2B1E" w:rsidRDefault="00F53980" w:rsidP="005D2B1E">
      <w:pPr>
        <w:spacing w:before="120"/>
        <w:rPr>
          <w:rFonts w:ascii="Arial" w:hAnsi="Arial" w:cs="Arial"/>
          <w:sz w:val="20"/>
        </w:rPr>
      </w:pPr>
      <w:r w:rsidRPr="005D2B1E">
        <w:rPr>
          <w:rFonts w:ascii="Arial" w:hAnsi="Arial" w:cs="Arial"/>
          <w:b/>
          <w:sz w:val="20"/>
        </w:rPr>
        <w:t>D.5.</w:t>
      </w:r>
      <w:r w:rsidRPr="005D2B1E">
        <w:rPr>
          <w:rFonts w:ascii="Arial" w:hAnsi="Arial" w:cs="Arial"/>
          <w:sz w:val="20"/>
        </w:rPr>
        <w:t xml:space="preserve"> Cọc đánh dấu ô khảo sát/rà phá: Phải được đặt ở tâm và 4 góc các ô kích thước tối đa (50 </w:t>
      </w:r>
      <w:r w:rsidR="008D3916" w:rsidRPr="005D2B1E">
        <w:rPr>
          <w:rFonts w:ascii="Arial" w:hAnsi="Arial" w:cs="Arial"/>
          <w:sz w:val="20"/>
          <w:lang w:val="en-US"/>
        </w:rPr>
        <w:t>x</w:t>
      </w:r>
      <w:r w:rsidRPr="005D2B1E">
        <w:rPr>
          <w:rFonts w:ascii="Arial" w:hAnsi="Arial" w:cs="Arial"/>
          <w:sz w:val="20"/>
        </w:rPr>
        <w:t xml:space="preserve"> 50) m tr</w:t>
      </w:r>
      <w:r w:rsidR="000001C8">
        <w:rPr>
          <w:rFonts w:ascii="Arial" w:hAnsi="Arial" w:cs="Arial"/>
          <w:sz w:val="20"/>
          <w:lang w:val="en-GB"/>
        </w:rPr>
        <w:t>o</w:t>
      </w:r>
      <w:r w:rsidRPr="005D2B1E">
        <w:rPr>
          <w:rFonts w:ascii="Arial" w:hAnsi="Arial" w:cs="Arial"/>
          <w:sz w:val="20"/>
        </w:rPr>
        <w:t>ng khu vực thi công. Ph</w:t>
      </w:r>
      <w:r w:rsidR="008D3916" w:rsidRPr="005D2B1E">
        <w:rPr>
          <w:rFonts w:ascii="Arial" w:hAnsi="Arial" w:cs="Arial"/>
          <w:sz w:val="20"/>
          <w:lang w:val="en-US"/>
        </w:rPr>
        <w:t>ả</w:t>
      </w:r>
      <w:r w:rsidRPr="005D2B1E">
        <w:rPr>
          <w:rFonts w:ascii="Arial" w:hAnsi="Arial" w:cs="Arial"/>
          <w:sz w:val="20"/>
        </w:rPr>
        <w:t>i sử dụng cọc d</w:t>
      </w:r>
      <w:r w:rsidR="008D3916" w:rsidRPr="005D2B1E">
        <w:rPr>
          <w:rFonts w:ascii="Arial" w:hAnsi="Arial" w:cs="Arial"/>
          <w:sz w:val="20"/>
          <w:lang w:val="en-US"/>
        </w:rPr>
        <w:t>à</w:t>
      </w:r>
      <w:r w:rsidRPr="005D2B1E">
        <w:rPr>
          <w:rFonts w:ascii="Arial" w:hAnsi="Arial" w:cs="Arial"/>
          <w:sz w:val="20"/>
        </w:rPr>
        <w:t xml:space="preserve">i 1,2 m với đầu cọc sơn đỏ tối thiểu 0,15 m. Có thể giảm bớt kích thước ô rà để </w:t>
      </w:r>
      <w:r w:rsidR="00B21679" w:rsidRPr="005D2B1E">
        <w:rPr>
          <w:rFonts w:ascii="Arial" w:hAnsi="Arial" w:cs="Arial"/>
          <w:sz w:val="20"/>
        </w:rPr>
        <w:t>có thể</w:t>
      </w:r>
      <w:r w:rsidRPr="005D2B1E">
        <w:rPr>
          <w:rFonts w:ascii="Arial" w:hAnsi="Arial" w:cs="Arial"/>
          <w:sz w:val="20"/>
        </w:rPr>
        <w:t xml:space="preserve"> quan sát tốt hơn.</w:t>
      </w:r>
    </w:p>
    <w:p w14:paraId="39659407" w14:textId="77777777" w:rsidR="00F53980" w:rsidRPr="005D2B1E" w:rsidRDefault="00F53980" w:rsidP="005D2B1E">
      <w:pPr>
        <w:spacing w:before="120"/>
        <w:rPr>
          <w:rFonts w:ascii="Arial" w:hAnsi="Arial" w:cs="Arial"/>
          <w:sz w:val="20"/>
        </w:rPr>
      </w:pPr>
      <w:r w:rsidRPr="005D2B1E">
        <w:rPr>
          <w:rFonts w:ascii="Arial" w:hAnsi="Arial" w:cs="Arial"/>
          <w:b/>
          <w:sz w:val="20"/>
        </w:rPr>
        <w:t>D.6.</w:t>
      </w:r>
      <w:r w:rsidRPr="005D2B1E">
        <w:rPr>
          <w:rFonts w:ascii="Arial" w:hAnsi="Arial" w:cs="Arial"/>
          <w:sz w:val="20"/>
        </w:rPr>
        <w:t xml:space="preserve"> Cọc đánh dấu khu vực an toàn là cọc d</w:t>
      </w:r>
      <w:r w:rsidR="008D3916" w:rsidRPr="005D2B1E">
        <w:rPr>
          <w:rFonts w:ascii="Arial" w:hAnsi="Arial" w:cs="Arial"/>
          <w:sz w:val="20"/>
          <w:lang w:val="en-US"/>
        </w:rPr>
        <w:t>à</w:t>
      </w:r>
      <w:r w:rsidRPr="005D2B1E">
        <w:rPr>
          <w:rFonts w:ascii="Arial" w:hAnsi="Arial" w:cs="Arial"/>
          <w:sz w:val="20"/>
        </w:rPr>
        <w:t xml:space="preserve">i 0,7 m, đầu cọc sơn trắng 0,15 m. Các cọc này đánh </w:t>
      </w:r>
      <w:r w:rsidR="008930D6" w:rsidRPr="005D2B1E">
        <w:rPr>
          <w:rFonts w:ascii="Arial" w:hAnsi="Arial" w:cs="Arial"/>
          <w:sz w:val="20"/>
          <w:lang w:val="en-US"/>
        </w:rPr>
        <w:t>dấ</w:t>
      </w:r>
      <w:r w:rsidRPr="005D2B1E">
        <w:rPr>
          <w:rFonts w:ascii="Arial" w:hAnsi="Arial" w:cs="Arial"/>
          <w:sz w:val="20"/>
        </w:rPr>
        <w:t>u ranh gi</w:t>
      </w:r>
      <w:r w:rsidR="008930D6" w:rsidRPr="005D2B1E">
        <w:rPr>
          <w:rFonts w:ascii="Arial" w:hAnsi="Arial" w:cs="Arial"/>
          <w:sz w:val="20"/>
          <w:lang w:val="en-US"/>
        </w:rPr>
        <w:t>ớ</w:t>
      </w:r>
      <w:r w:rsidRPr="005D2B1E">
        <w:rPr>
          <w:rFonts w:ascii="Arial" w:hAnsi="Arial" w:cs="Arial"/>
          <w:sz w:val="20"/>
        </w:rPr>
        <w:t>i của các khu vực được chỉ định an toàn nằm trong (hoặc ngo</w:t>
      </w:r>
      <w:r w:rsidR="008930D6" w:rsidRPr="005D2B1E">
        <w:rPr>
          <w:rFonts w:ascii="Arial" w:hAnsi="Arial" w:cs="Arial"/>
          <w:sz w:val="20"/>
          <w:lang w:val="en-US"/>
        </w:rPr>
        <w:t>à</w:t>
      </w:r>
      <w:r w:rsidRPr="005D2B1E">
        <w:rPr>
          <w:rFonts w:ascii="Arial" w:hAnsi="Arial" w:cs="Arial"/>
          <w:sz w:val="20"/>
        </w:rPr>
        <w:t>i) khu vực nguy hiểm, như h</w:t>
      </w:r>
      <w:r w:rsidR="008930D6" w:rsidRPr="005D2B1E">
        <w:rPr>
          <w:rFonts w:ascii="Arial" w:hAnsi="Arial" w:cs="Arial"/>
          <w:sz w:val="20"/>
          <w:lang w:val="en-US"/>
        </w:rPr>
        <w:t>ố</w:t>
      </w:r>
      <w:r w:rsidRPr="005D2B1E">
        <w:rPr>
          <w:rFonts w:ascii="Arial" w:hAnsi="Arial" w:cs="Arial"/>
          <w:sz w:val="20"/>
        </w:rPr>
        <w:t xml:space="preserve"> thử máy dò, hố thu phế liệu kim loại...</w:t>
      </w:r>
    </w:p>
    <w:p w14:paraId="08ECA511" w14:textId="77777777" w:rsidR="00F53980" w:rsidRPr="005D2B1E" w:rsidRDefault="00F53980" w:rsidP="005D2B1E">
      <w:pPr>
        <w:spacing w:before="120"/>
        <w:rPr>
          <w:rFonts w:ascii="Arial" w:hAnsi="Arial" w:cs="Arial"/>
          <w:sz w:val="20"/>
        </w:rPr>
      </w:pPr>
      <w:r w:rsidRPr="005D2B1E">
        <w:rPr>
          <w:rFonts w:ascii="Arial" w:hAnsi="Arial" w:cs="Arial"/>
          <w:b/>
          <w:sz w:val="20"/>
        </w:rPr>
        <w:t>D.7.</w:t>
      </w:r>
      <w:r w:rsidRPr="005D2B1E">
        <w:rPr>
          <w:rFonts w:ascii="Arial" w:hAnsi="Arial" w:cs="Arial"/>
          <w:sz w:val="20"/>
        </w:rPr>
        <w:t xml:space="preserve"> Các dải dò được đánh d</w:t>
      </w:r>
      <w:r w:rsidR="008930D6" w:rsidRPr="005D2B1E">
        <w:rPr>
          <w:rFonts w:ascii="Arial" w:hAnsi="Arial" w:cs="Arial"/>
          <w:sz w:val="20"/>
          <w:lang w:val="en-US"/>
        </w:rPr>
        <w:t>ấ</w:t>
      </w:r>
      <w:r w:rsidRPr="005D2B1E">
        <w:rPr>
          <w:rFonts w:ascii="Arial" w:hAnsi="Arial" w:cs="Arial"/>
          <w:sz w:val="20"/>
        </w:rPr>
        <w:t>u bằng dây màu đỏ hoặc trắng đ</w:t>
      </w:r>
      <w:r w:rsidR="008930D6" w:rsidRPr="005D2B1E">
        <w:rPr>
          <w:rFonts w:ascii="Arial" w:hAnsi="Arial" w:cs="Arial"/>
          <w:sz w:val="20"/>
          <w:lang w:val="en-US"/>
        </w:rPr>
        <w:t>ỏ</w:t>
      </w:r>
      <w:r w:rsidRPr="005D2B1E">
        <w:rPr>
          <w:rFonts w:ascii="Arial" w:hAnsi="Arial" w:cs="Arial"/>
          <w:sz w:val="20"/>
        </w:rPr>
        <w:t xml:space="preserve"> xen kẽ rải dọc hai bi</w:t>
      </w:r>
      <w:r w:rsidR="00BB79E1" w:rsidRPr="005D2B1E">
        <w:rPr>
          <w:rFonts w:ascii="Arial" w:hAnsi="Arial" w:cs="Arial"/>
          <w:sz w:val="20"/>
          <w:lang w:val="en-US"/>
        </w:rPr>
        <w:t>ê</w:t>
      </w:r>
      <w:r w:rsidRPr="005D2B1E">
        <w:rPr>
          <w:rFonts w:ascii="Arial" w:hAnsi="Arial" w:cs="Arial"/>
          <w:sz w:val="20"/>
        </w:rPr>
        <w:t>n d</w:t>
      </w:r>
      <w:r w:rsidR="00BB79E1" w:rsidRPr="005D2B1E">
        <w:rPr>
          <w:rFonts w:ascii="Arial" w:hAnsi="Arial" w:cs="Arial"/>
          <w:sz w:val="20"/>
          <w:lang w:val="en-US"/>
        </w:rPr>
        <w:t>ả</w:t>
      </w:r>
      <w:r w:rsidRPr="005D2B1E">
        <w:rPr>
          <w:rFonts w:ascii="Arial" w:hAnsi="Arial" w:cs="Arial"/>
          <w:sz w:val="20"/>
        </w:rPr>
        <w:t xml:space="preserve">i dò </w:t>
      </w:r>
      <w:r w:rsidR="006F4E88" w:rsidRPr="005D2B1E">
        <w:rPr>
          <w:rFonts w:ascii="Arial" w:hAnsi="Arial" w:cs="Arial"/>
          <w:sz w:val="20"/>
        </w:rPr>
        <w:t>trên</w:t>
      </w:r>
      <w:r w:rsidRPr="005D2B1E">
        <w:rPr>
          <w:rFonts w:ascii="Arial" w:hAnsi="Arial" w:cs="Arial"/>
          <w:sz w:val="20"/>
        </w:rPr>
        <w:t xml:space="preserve"> mặt đ</w:t>
      </w:r>
      <w:r w:rsidR="00BB79E1" w:rsidRPr="005D2B1E">
        <w:rPr>
          <w:rFonts w:ascii="Arial" w:hAnsi="Arial" w:cs="Arial"/>
          <w:sz w:val="20"/>
          <w:lang w:val="en-US"/>
        </w:rPr>
        <w:t>ấ</w:t>
      </w:r>
      <w:r w:rsidRPr="005D2B1E">
        <w:rPr>
          <w:rFonts w:ascii="Arial" w:hAnsi="Arial" w:cs="Arial"/>
          <w:sz w:val="20"/>
        </w:rPr>
        <w:t>t. Nếu cần, dây có th</w:t>
      </w:r>
      <w:r w:rsidR="00BB79E1" w:rsidRPr="005D2B1E">
        <w:rPr>
          <w:rFonts w:ascii="Arial" w:hAnsi="Arial" w:cs="Arial"/>
          <w:sz w:val="20"/>
          <w:lang w:val="en-US"/>
        </w:rPr>
        <w:t>ể</w:t>
      </w:r>
      <w:r w:rsidRPr="005D2B1E">
        <w:rPr>
          <w:rFonts w:ascii="Arial" w:hAnsi="Arial" w:cs="Arial"/>
          <w:sz w:val="20"/>
        </w:rPr>
        <w:t xml:space="preserve"> </w:t>
      </w:r>
      <w:r w:rsidR="00BB79E1" w:rsidRPr="005D2B1E">
        <w:rPr>
          <w:rFonts w:ascii="Arial" w:hAnsi="Arial" w:cs="Arial"/>
          <w:sz w:val="20"/>
          <w:lang w:val="en-US"/>
        </w:rPr>
        <w:t>đ</w:t>
      </w:r>
      <w:r w:rsidRPr="005D2B1E">
        <w:rPr>
          <w:rFonts w:ascii="Arial" w:hAnsi="Arial" w:cs="Arial"/>
          <w:sz w:val="20"/>
        </w:rPr>
        <w:t>ược buộc v</w:t>
      </w:r>
      <w:r w:rsidR="00BB79E1" w:rsidRPr="005D2B1E">
        <w:rPr>
          <w:rFonts w:ascii="Arial" w:hAnsi="Arial" w:cs="Arial"/>
          <w:sz w:val="20"/>
          <w:lang w:val="en-US"/>
        </w:rPr>
        <w:t>à</w:t>
      </w:r>
      <w:r w:rsidRPr="005D2B1E">
        <w:rPr>
          <w:rFonts w:ascii="Arial" w:hAnsi="Arial" w:cs="Arial"/>
          <w:sz w:val="20"/>
        </w:rPr>
        <w:t>o cọc đánh dấu dải dò đ</w:t>
      </w:r>
      <w:r w:rsidR="00BB79E1" w:rsidRPr="005D2B1E">
        <w:rPr>
          <w:rFonts w:ascii="Arial" w:hAnsi="Arial" w:cs="Arial"/>
          <w:sz w:val="20"/>
          <w:lang w:val="en-US"/>
        </w:rPr>
        <w:t>ể</w:t>
      </w:r>
      <w:r w:rsidRPr="005D2B1E">
        <w:rPr>
          <w:rFonts w:ascii="Arial" w:hAnsi="Arial" w:cs="Arial"/>
          <w:sz w:val="20"/>
        </w:rPr>
        <w:t xml:space="preserve"> đảm bảo d</w:t>
      </w:r>
      <w:r w:rsidR="00B52753" w:rsidRPr="005D2B1E">
        <w:rPr>
          <w:rFonts w:ascii="Arial" w:hAnsi="Arial" w:cs="Arial"/>
          <w:sz w:val="20"/>
          <w:lang w:val="en-US"/>
        </w:rPr>
        <w:t>â</w:t>
      </w:r>
      <w:r w:rsidRPr="005D2B1E">
        <w:rPr>
          <w:rFonts w:ascii="Arial" w:hAnsi="Arial" w:cs="Arial"/>
          <w:sz w:val="20"/>
        </w:rPr>
        <w:t>y được rải thẳng v</w:t>
      </w:r>
      <w:r w:rsidR="0030444E" w:rsidRPr="005D2B1E">
        <w:rPr>
          <w:rFonts w:ascii="Arial" w:hAnsi="Arial" w:cs="Arial"/>
          <w:sz w:val="20"/>
          <w:lang w:val="en-US"/>
        </w:rPr>
        <w:t>à</w:t>
      </w:r>
      <w:r w:rsidRPr="005D2B1E">
        <w:rPr>
          <w:rFonts w:ascii="Arial" w:hAnsi="Arial" w:cs="Arial"/>
          <w:sz w:val="20"/>
        </w:rPr>
        <w:t xml:space="preserve"> được cố định.</w:t>
      </w:r>
    </w:p>
    <w:p w14:paraId="79852C74" w14:textId="77777777" w:rsidR="00F53980" w:rsidRPr="005D2B1E" w:rsidRDefault="00F53980" w:rsidP="005D2B1E">
      <w:pPr>
        <w:spacing w:before="120"/>
        <w:rPr>
          <w:rFonts w:ascii="Arial" w:hAnsi="Arial" w:cs="Arial"/>
          <w:sz w:val="20"/>
        </w:rPr>
      </w:pPr>
      <w:r w:rsidRPr="005D2B1E">
        <w:rPr>
          <w:rFonts w:ascii="Arial" w:hAnsi="Arial" w:cs="Arial"/>
          <w:b/>
          <w:sz w:val="20"/>
        </w:rPr>
        <w:t>D.8.</w:t>
      </w:r>
      <w:r w:rsidRPr="005D2B1E">
        <w:rPr>
          <w:rFonts w:ascii="Arial" w:hAnsi="Arial" w:cs="Arial"/>
          <w:sz w:val="20"/>
        </w:rPr>
        <w:t xml:space="preserve"> Cọc đánh dấu dải dò dài 0,30 m. </w:t>
      </w:r>
      <w:r w:rsidR="006F4E88" w:rsidRPr="005D2B1E">
        <w:rPr>
          <w:rFonts w:ascii="Arial" w:hAnsi="Arial" w:cs="Arial"/>
          <w:sz w:val="20"/>
        </w:rPr>
        <w:t>Các</w:t>
      </w:r>
      <w:r w:rsidRPr="005D2B1E">
        <w:rPr>
          <w:rFonts w:ascii="Arial" w:hAnsi="Arial" w:cs="Arial"/>
          <w:sz w:val="20"/>
        </w:rPr>
        <w:t xml:space="preserve"> cọc n</w:t>
      </w:r>
      <w:r w:rsidR="0079459F" w:rsidRPr="005D2B1E">
        <w:rPr>
          <w:rFonts w:ascii="Arial" w:hAnsi="Arial" w:cs="Arial"/>
          <w:sz w:val="20"/>
          <w:lang w:val="en-US"/>
        </w:rPr>
        <w:t>à</w:t>
      </w:r>
      <w:r w:rsidRPr="005D2B1E">
        <w:rPr>
          <w:rFonts w:ascii="Arial" w:hAnsi="Arial" w:cs="Arial"/>
          <w:sz w:val="20"/>
        </w:rPr>
        <w:t>y cũng có th</w:t>
      </w:r>
      <w:r w:rsidR="0079459F" w:rsidRPr="005D2B1E">
        <w:rPr>
          <w:rFonts w:ascii="Arial" w:hAnsi="Arial" w:cs="Arial"/>
          <w:sz w:val="20"/>
          <w:lang w:val="en-US"/>
        </w:rPr>
        <w:t>ể</w:t>
      </w:r>
      <w:r w:rsidRPr="005D2B1E">
        <w:rPr>
          <w:rFonts w:ascii="Arial" w:hAnsi="Arial" w:cs="Arial"/>
          <w:sz w:val="20"/>
        </w:rPr>
        <w:t xml:space="preserve"> được sử dụng để đánh dấu (kh</w:t>
      </w:r>
      <w:r w:rsidR="0079459F" w:rsidRPr="005D2B1E">
        <w:rPr>
          <w:rFonts w:ascii="Arial" w:hAnsi="Arial" w:cs="Arial"/>
          <w:sz w:val="20"/>
          <w:lang w:val="en-US"/>
        </w:rPr>
        <w:t>ó</w:t>
      </w:r>
      <w:r w:rsidRPr="005D2B1E">
        <w:rPr>
          <w:rFonts w:ascii="Arial" w:hAnsi="Arial" w:cs="Arial"/>
          <w:sz w:val="20"/>
        </w:rPr>
        <w:t>a chéo) một dải dò tạm dừng trư</w:t>
      </w:r>
      <w:r w:rsidR="00145B56" w:rsidRPr="005D2B1E">
        <w:rPr>
          <w:rFonts w:ascii="Arial" w:hAnsi="Arial" w:cs="Arial"/>
          <w:sz w:val="20"/>
          <w:lang w:val="en-US"/>
        </w:rPr>
        <w:t>ớ</w:t>
      </w:r>
      <w:r w:rsidRPr="005D2B1E">
        <w:rPr>
          <w:rFonts w:ascii="Arial" w:hAnsi="Arial" w:cs="Arial"/>
          <w:sz w:val="20"/>
        </w:rPr>
        <w:t>c một đợ</w:t>
      </w:r>
      <w:r w:rsidR="006D5B92" w:rsidRPr="005D2B1E">
        <w:rPr>
          <w:rFonts w:ascii="Arial" w:hAnsi="Arial" w:cs="Arial"/>
          <w:sz w:val="20"/>
        </w:rPr>
        <w:t>t ngh</w:t>
      </w:r>
      <w:r w:rsidR="006D5B92" w:rsidRPr="005D2B1E">
        <w:rPr>
          <w:rFonts w:ascii="Arial" w:hAnsi="Arial" w:cs="Arial"/>
          <w:sz w:val="20"/>
          <w:lang w:val="en-US"/>
        </w:rPr>
        <w:t>ỉ</w:t>
      </w:r>
      <w:r w:rsidRPr="005D2B1E">
        <w:rPr>
          <w:rFonts w:ascii="Arial" w:hAnsi="Arial" w:cs="Arial"/>
          <w:sz w:val="20"/>
        </w:rPr>
        <w:t xml:space="preserve"> dài hoặc khi kết thúc ngày làm việc.</w:t>
      </w:r>
    </w:p>
    <w:p w14:paraId="05074F96" w14:textId="77777777" w:rsidR="00F53980" w:rsidRPr="005D2B1E" w:rsidRDefault="00F53980" w:rsidP="005D2B1E">
      <w:pPr>
        <w:spacing w:before="120"/>
        <w:rPr>
          <w:rFonts w:ascii="Arial" w:hAnsi="Arial" w:cs="Arial"/>
          <w:sz w:val="20"/>
        </w:rPr>
      </w:pPr>
      <w:r w:rsidRPr="005D2B1E">
        <w:rPr>
          <w:rFonts w:ascii="Arial" w:hAnsi="Arial" w:cs="Arial"/>
          <w:b/>
          <w:sz w:val="20"/>
        </w:rPr>
        <w:t>D.9.</w:t>
      </w:r>
      <w:r w:rsidRPr="005D2B1E">
        <w:rPr>
          <w:rFonts w:ascii="Arial" w:hAnsi="Arial" w:cs="Arial"/>
          <w:sz w:val="20"/>
        </w:rPr>
        <w:t xml:space="preserve"> Các vật liệu nổ được đánh dấu b</w:t>
      </w:r>
      <w:r w:rsidR="00B32507" w:rsidRPr="005D2B1E">
        <w:rPr>
          <w:rFonts w:ascii="Arial" w:hAnsi="Arial" w:cs="Arial"/>
          <w:sz w:val="20"/>
          <w:lang w:val="en-US"/>
        </w:rPr>
        <w:t>ằ</w:t>
      </w:r>
      <w:r w:rsidRPr="005D2B1E">
        <w:rPr>
          <w:rFonts w:ascii="Arial" w:hAnsi="Arial" w:cs="Arial"/>
          <w:sz w:val="20"/>
        </w:rPr>
        <w:t>ng một bộ gồm 3 cọc d</w:t>
      </w:r>
      <w:r w:rsidR="00B32507" w:rsidRPr="005D2B1E">
        <w:rPr>
          <w:rFonts w:ascii="Arial" w:hAnsi="Arial" w:cs="Arial"/>
          <w:sz w:val="20"/>
          <w:lang w:val="en-US"/>
        </w:rPr>
        <w:t>à</w:t>
      </w:r>
      <w:r w:rsidRPr="005D2B1E">
        <w:rPr>
          <w:rFonts w:ascii="Arial" w:hAnsi="Arial" w:cs="Arial"/>
          <w:sz w:val="20"/>
        </w:rPr>
        <w:t>i 0,3 m không sơn đặt theo hình tam giác, nối vớ</w:t>
      </w:r>
      <w:r w:rsidR="00863212">
        <w:rPr>
          <w:rFonts w:ascii="Arial" w:hAnsi="Arial" w:cs="Arial"/>
          <w:sz w:val="20"/>
        </w:rPr>
        <w:t>i nhau b</w:t>
      </w:r>
      <w:r w:rsidR="00863212">
        <w:rPr>
          <w:rFonts w:ascii="Arial" w:hAnsi="Arial" w:cs="Arial"/>
          <w:sz w:val="20"/>
          <w:lang w:val="en-US"/>
        </w:rPr>
        <w:t>ằ</w:t>
      </w:r>
      <w:r w:rsidRPr="005D2B1E">
        <w:rPr>
          <w:rFonts w:ascii="Arial" w:hAnsi="Arial" w:cs="Arial"/>
          <w:sz w:val="20"/>
        </w:rPr>
        <w:t>ng dây cảnh báo nguy hiểm. Bộ đánh dấu này thể hiện vị trí của một vật liệu nổ. Trong một số trường hợp nhất định (như điều tra, khảo sát), có thể chỉ cần sử dụng dây c</w:t>
      </w:r>
      <w:r w:rsidR="00E84F2E" w:rsidRPr="005D2B1E">
        <w:rPr>
          <w:rFonts w:ascii="Arial" w:hAnsi="Arial" w:cs="Arial"/>
          <w:sz w:val="20"/>
          <w:lang w:val="en-US"/>
        </w:rPr>
        <w:t>ả</w:t>
      </w:r>
      <w:r w:rsidRPr="005D2B1E">
        <w:rPr>
          <w:rFonts w:ascii="Arial" w:hAnsi="Arial" w:cs="Arial"/>
          <w:sz w:val="20"/>
        </w:rPr>
        <w:t>nh báo nguy hiểm.</w:t>
      </w:r>
    </w:p>
    <w:p w14:paraId="0484E146" w14:textId="77777777" w:rsidR="00F53980" w:rsidRPr="005D2B1E" w:rsidRDefault="00F53980" w:rsidP="005D2B1E">
      <w:pPr>
        <w:spacing w:before="120"/>
        <w:rPr>
          <w:rFonts w:ascii="Arial" w:hAnsi="Arial" w:cs="Arial"/>
          <w:sz w:val="20"/>
        </w:rPr>
      </w:pPr>
      <w:r w:rsidRPr="005D2B1E">
        <w:rPr>
          <w:rFonts w:ascii="Arial" w:hAnsi="Arial" w:cs="Arial"/>
          <w:b/>
          <w:sz w:val="20"/>
        </w:rPr>
        <w:t>D.10.</w:t>
      </w:r>
      <w:r w:rsidRPr="005D2B1E">
        <w:rPr>
          <w:rFonts w:ascii="Arial" w:hAnsi="Arial" w:cs="Arial"/>
          <w:sz w:val="20"/>
        </w:rPr>
        <w:t xml:space="preserve"> Cọc tiến độ/hoạt động hàng ngày dà</w:t>
      </w:r>
      <w:r w:rsidR="00E84F2E" w:rsidRPr="005D2B1E">
        <w:rPr>
          <w:rFonts w:ascii="Arial" w:hAnsi="Arial" w:cs="Arial"/>
          <w:sz w:val="20"/>
          <w:lang w:val="en-US"/>
        </w:rPr>
        <w:t>i</w:t>
      </w:r>
      <w:r w:rsidRPr="005D2B1E">
        <w:rPr>
          <w:rFonts w:ascii="Arial" w:hAnsi="Arial" w:cs="Arial"/>
          <w:sz w:val="20"/>
        </w:rPr>
        <w:t xml:space="preserve"> 0,7 m, đầu cọc sơn xanh tối thiểu 0,15 m</w:t>
      </w:r>
      <w:r w:rsidR="005851BA">
        <w:rPr>
          <w:rFonts w:ascii="Arial" w:hAnsi="Arial" w:cs="Arial"/>
          <w:sz w:val="20"/>
          <w:lang w:val="en-GB"/>
        </w:rPr>
        <w:t>.</w:t>
      </w:r>
      <w:r w:rsidRPr="005D2B1E">
        <w:rPr>
          <w:rFonts w:ascii="Arial" w:hAnsi="Arial" w:cs="Arial"/>
          <w:sz w:val="20"/>
        </w:rPr>
        <w:t xml:space="preserve"> Nhân viên r</w:t>
      </w:r>
      <w:r w:rsidR="006463A0" w:rsidRPr="005D2B1E">
        <w:rPr>
          <w:rFonts w:ascii="Arial" w:hAnsi="Arial" w:cs="Arial"/>
          <w:sz w:val="20"/>
          <w:lang w:val="en-US"/>
        </w:rPr>
        <w:t>à</w:t>
      </w:r>
      <w:r w:rsidRPr="005D2B1E">
        <w:rPr>
          <w:rFonts w:ascii="Arial" w:hAnsi="Arial" w:cs="Arial"/>
          <w:sz w:val="20"/>
        </w:rPr>
        <w:t xml:space="preserve"> sử dụng cọc này để đánh dấu điểm bắt đầu dò hàng ngày trên dả</w:t>
      </w:r>
      <w:r w:rsidR="005851BA">
        <w:rPr>
          <w:rFonts w:ascii="Arial" w:hAnsi="Arial" w:cs="Arial"/>
          <w:sz w:val="20"/>
        </w:rPr>
        <w:t>i dò nh</w:t>
      </w:r>
      <w:r w:rsidR="005851BA">
        <w:rPr>
          <w:rFonts w:ascii="Arial" w:hAnsi="Arial" w:cs="Arial"/>
          <w:sz w:val="20"/>
          <w:lang w:val="en-GB"/>
        </w:rPr>
        <w:t>ằ</w:t>
      </w:r>
      <w:r w:rsidRPr="005D2B1E">
        <w:rPr>
          <w:rFonts w:ascii="Arial" w:hAnsi="Arial" w:cs="Arial"/>
          <w:sz w:val="20"/>
        </w:rPr>
        <w:t>m hỗ trợ theo dõi tiến độ khảo sát, rà phá.</w:t>
      </w:r>
    </w:p>
    <w:p w14:paraId="78C2DB3F" w14:textId="77777777" w:rsidR="00F53980" w:rsidRPr="005D2B1E" w:rsidRDefault="00F53980" w:rsidP="005D2B1E">
      <w:pPr>
        <w:spacing w:before="120"/>
        <w:rPr>
          <w:rFonts w:ascii="Arial" w:hAnsi="Arial" w:cs="Arial"/>
          <w:sz w:val="20"/>
        </w:rPr>
      </w:pPr>
      <w:r w:rsidRPr="005D2B1E">
        <w:rPr>
          <w:rFonts w:ascii="Arial" w:hAnsi="Arial" w:cs="Arial"/>
          <w:b/>
          <w:sz w:val="20"/>
        </w:rPr>
        <w:t>D.11.</w:t>
      </w:r>
      <w:r w:rsidRPr="005D2B1E">
        <w:rPr>
          <w:rFonts w:ascii="Arial" w:hAnsi="Arial" w:cs="Arial"/>
          <w:sz w:val="20"/>
        </w:rPr>
        <w:t xml:space="preserve"> Cọc đánh dấu tín hiệu là cọc dài 0</w:t>
      </w:r>
      <w:r w:rsidR="00A75965" w:rsidRPr="005D2B1E">
        <w:rPr>
          <w:rFonts w:ascii="Arial" w:hAnsi="Arial" w:cs="Arial"/>
          <w:sz w:val="20"/>
          <w:lang w:val="en-US"/>
        </w:rPr>
        <w:t>,</w:t>
      </w:r>
      <w:r w:rsidRPr="005D2B1E">
        <w:rPr>
          <w:rFonts w:ascii="Arial" w:hAnsi="Arial" w:cs="Arial"/>
          <w:sz w:val="20"/>
        </w:rPr>
        <w:t>25 m được g</w:t>
      </w:r>
      <w:r w:rsidR="00A75965" w:rsidRPr="005D2B1E">
        <w:rPr>
          <w:rFonts w:ascii="Arial" w:hAnsi="Arial" w:cs="Arial"/>
          <w:sz w:val="20"/>
          <w:lang w:val="en-US"/>
        </w:rPr>
        <w:t>ắ</w:t>
      </w:r>
      <w:r w:rsidRPr="005D2B1E">
        <w:rPr>
          <w:rFonts w:ascii="Arial" w:hAnsi="Arial" w:cs="Arial"/>
          <w:sz w:val="20"/>
        </w:rPr>
        <w:t>n cờ đỏ. Các cọc này được sử dụng để thể hiện vị trí của các tín hiệu phát hiện b</w:t>
      </w:r>
      <w:r w:rsidR="00A75965" w:rsidRPr="005D2B1E">
        <w:rPr>
          <w:rFonts w:ascii="Arial" w:hAnsi="Arial" w:cs="Arial"/>
          <w:sz w:val="20"/>
          <w:lang w:val="en-US"/>
        </w:rPr>
        <w:t>ở</w:t>
      </w:r>
      <w:r w:rsidR="00A75965" w:rsidRPr="005D2B1E">
        <w:rPr>
          <w:rFonts w:ascii="Arial" w:hAnsi="Arial" w:cs="Arial"/>
          <w:sz w:val="20"/>
        </w:rPr>
        <w:t>i m</w:t>
      </w:r>
      <w:r w:rsidR="00A75965" w:rsidRPr="005D2B1E">
        <w:rPr>
          <w:rFonts w:ascii="Arial" w:hAnsi="Arial" w:cs="Arial"/>
          <w:sz w:val="20"/>
          <w:lang w:val="en-US"/>
        </w:rPr>
        <w:t>á</w:t>
      </w:r>
      <w:r w:rsidRPr="005D2B1E">
        <w:rPr>
          <w:rFonts w:ascii="Arial" w:hAnsi="Arial" w:cs="Arial"/>
          <w:sz w:val="20"/>
        </w:rPr>
        <w:t>y rà kim loại.</w:t>
      </w:r>
    </w:p>
    <w:p w14:paraId="6661EF27" w14:textId="77777777" w:rsidR="00F53980" w:rsidRPr="005D2B1E" w:rsidRDefault="00F53980" w:rsidP="005D2B1E">
      <w:pPr>
        <w:spacing w:before="120"/>
        <w:rPr>
          <w:rFonts w:ascii="Arial" w:hAnsi="Arial" w:cs="Arial"/>
          <w:sz w:val="20"/>
        </w:rPr>
      </w:pPr>
      <w:r w:rsidRPr="005D2B1E">
        <w:rPr>
          <w:rFonts w:ascii="Arial" w:hAnsi="Arial" w:cs="Arial"/>
          <w:b/>
          <w:sz w:val="20"/>
        </w:rPr>
        <w:t>D.12.</w:t>
      </w:r>
      <w:r w:rsidRPr="005D2B1E">
        <w:rPr>
          <w:rFonts w:ascii="Arial" w:hAnsi="Arial" w:cs="Arial"/>
          <w:sz w:val="20"/>
        </w:rPr>
        <w:t xml:space="preserve"> Dây cảnh báo nguy hiểm là dây nhựa rộng 0,1 m với c</w:t>
      </w:r>
      <w:r w:rsidR="0043680C" w:rsidRPr="005D2B1E">
        <w:rPr>
          <w:rFonts w:ascii="Arial" w:hAnsi="Arial" w:cs="Arial"/>
          <w:sz w:val="20"/>
          <w:lang w:val="en-US"/>
        </w:rPr>
        <w:t>á</w:t>
      </w:r>
      <w:r w:rsidRPr="005D2B1E">
        <w:rPr>
          <w:rFonts w:ascii="Arial" w:hAnsi="Arial" w:cs="Arial"/>
          <w:sz w:val="20"/>
        </w:rPr>
        <w:t>c sọc đỏ v</w:t>
      </w:r>
      <w:r w:rsidR="0059302B">
        <w:rPr>
          <w:rFonts w:ascii="Arial" w:hAnsi="Arial" w:cs="Arial"/>
          <w:sz w:val="20"/>
          <w:lang w:val="en-US"/>
        </w:rPr>
        <w:t>à</w:t>
      </w:r>
      <w:r w:rsidRPr="005D2B1E">
        <w:rPr>
          <w:rFonts w:ascii="Arial" w:hAnsi="Arial" w:cs="Arial"/>
          <w:sz w:val="20"/>
        </w:rPr>
        <w:t xml:space="preserve"> trắng (hoặc tương tự). Dây được sử dụng để đánh d</w:t>
      </w:r>
      <w:r w:rsidR="0043680C" w:rsidRPr="005D2B1E">
        <w:rPr>
          <w:rFonts w:ascii="Arial" w:hAnsi="Arial" w:cs="Arial"/>
          <w:sz w:val="20"/>
          <w:lang w:val="en-US"/>
        </w:rPr>
        <w:t>ấ</w:t>
      </w:r>
      <w:r w:rsidRPr="005D2B1E">
        <w:rPr>
          <w:rFonts w:ascii="Arial" w:hAnsi="Arial" w:cs="Arial"/>
          <w:sz w:val="20"/>
        </w:rPr>
        <w:t xml:space="preserve">u ranh giới giữa các khu vực an toàn và không an toàn. Dây cũng </w:t>
      </w:r>
      <w:r w:rsidR="00B21679" w:rsidRPr="005D2B1E">
        <w:rPr>
          <w:rFonts w:ascii="Arial" w:hAnsi="Arial" w:cs="Arial"/>
          <w:sz w:val="20"/>
        </w:rPr>
        <w:t>có thể</w:t>
      </w:r>
      <w:r w:rsidRPr="005D2B1E">
        <w:rPr>
          <w:rFonts w:ascii="Arial" w:hAnsi="Arial" w:cs="Arial"/>
          <w:sz w:val="20"/>
        </w:rPr>
        <w:t xml:space="preserve"> được sử dụng để cải thiện tầm nhìn của các cọc đánh dấu ranh giới/cọc biên.</w:t>
      </w:r>
    </w:p>
    <w:p w14:paraId="5620A154" w14:textId="77777777" w:rsidR="00F53980" w:rsidRPr="005D2B1E" w:rsidRDefault="00F53980" w:rsidP="005D2B1E">
      <w:pPr>
        <w:spacing w:before="120"/>
        <w:rPr>
          <w:rFonts w:ascii="Arial" w:hAnsi="Arial" w:cs="Arial"/>
          <w:sz w:val="20"/>
        </w:rPr>
      </w:pPr>
      <w:r w:rsidRPr="005D2B1E">
        <w:rPr>
          <w:rFonts w:ascii="Arial" w:hAnsi="Arial" w:cs="Arial"/>
          <w:b/>
          <w:sz w:val="20"/>
        </w:rPr>
        <w:t>D.13.</w:t>
      </w:r>
      <w:r w:rsidRPr="005D2B1E">
        <w:rPr>
          <w:rFonts w:ascii="Arial" w:hAnsi="Arial" w:cs="Arial"/>
          <w:sz w:val="20"/>
        </w:rPr>
        <w:t xml:space="preserve"> Biển báo b</w:t>
      </w:r>
      <w:r w:rsidR="0086222D">
        <w:rPr>
          <w:rFonts w:ascii="Arial" w:hAnsi="Arial" w:cs="Arial"/>
          <w:sz w:val="20"/>
          <w:lang w:val="en-GB"/>
        </w:rPr>
        <w:t>á</w:t>
      </w:r>
      <w:r w:rsidRPr="005D2B1E">
        <w:rPr>
          <w:rFonts w:ascii="Arial" w:hAnsi="Arial" w:cs="Arial"/>
          <w:sz w:val="20"/>
        </w:rPr>
        <w:t>o hiệu vật liệu nổ</w:t>
      </w:r>
    </w:p>
    <w:p w14:paraId="3CD9FE84" w14:textId="77777777" w:rsidR="00F53980" w:rsidRPr="005D2B1E" w:rsidRDefault="00F53980" w:rsidP="005D2B1E">
      <w:pPr>
        <w:spacing w:before="120"/>
        <w:rPr>
          <w:rFonts w:ascii="Arial" w:hAnsi="Arial" w:cs="Arial"/>
          <w:sz w:val="20"/>
          <w:lang w:val="en-US"/>
        </w:rPr>
      </w:pPr>
      <w:r w:rsidRPr="005D2B1E">
        <w:rPr>
          <w:rFonts w:ascii="Arial" w:hAnsi="Arial" w:cs="Arial"/>
          <w:sz w:val="20"/>
        </w:rPr>
        <w:t>Nếu một hiện trư</w:t>
      </w:r>
      <w:r w:rsidR="00B52753" w:rsidRPr="005D2B1E">
        <w:rPr>
          <w:rFonts w:ascii="Arial" w:hAnsi="Arial" w:cs="Arial"/>
          <w:sz w:val="20"/>
          <w:lang w:val="en-US"/>
        </w:rPr>
        <w:t>ờ</w:t>
      </w:r>
      <w:r w:rsidRPr="005D2B1E">
        <w:rPr>
          <w:rFonts w:ascii="Arial" w:hAnsi="Arial" w:cs="Arial"/>
          <w:sz w:val="20"/>
        </w:rPr>
        <w:t>ng được đánh dấu bằng các biển báo báo hiệu vật liệu nổ, phải sử dụng biển báo theo Hình D.1 hoặc Hình D.2.</w:t>
      </w:r>
    </w:p>
    <w:p w14:paraId="1205D01E" w14:textId="331FC76A" w:rsidR="0043680C" w:rsidRPr="005D2B1E" w:rsidRDefault="001B255A" w:rsidP="005D2B1E">
      <w:pPr>
        <w:spacing w:before="120"/>
        <w:jc w:val="center"/>
        <w:rPr>
          <w:rFonts w:ascii="Arial" w:hAnsi="Arial" w:cs="Arial"/>
          <w:sz w:val="20"/>
          <w:lang w:val="en-US"/>
        </w:rPr>
      </w:pPr>
      <w:r w:rsidRPr="005D2B1E">
        <w:rPr>
          <w:rFonts w:ascii="Arial" w:hAnsi="Arial" w:cs="Arial"/>
          <w:noProof/>
          <w:sz w:val="20"/>
          <w:lang w:val="en-US"/>
        </w:rPr>
        <w:drawing>
          <wp:inline distT="0" distB="0" distL="0" distR="0" wp14:anchorId="2009B2AE" wp14:editId="62716440">
            <wp:extent cx="2476500" cy="2270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2270760"/>
                    </a:xfrm>
                    <a:prstGeom prst="rect">
                      <a:avLst/>
                    </a:prstGeom>
                    <a:noFill/>
                    <a:ln>
                      <a:noFill/>
                    </a:ln>
                  </pic:spPr>
                </pic:pic>
              </a:graphicData>
            </a:graphic>
          </wp:inline>
        </w:drawing>
      </w:r>
    </w:p>
    <w:p w14:paraId="040DD14A" w14:textId="77777777" w:rsidR="00F53980" w:rsidRPr="005D2B1E" w:rsidRDefault="00161D65" w:rsidP="005D2B1E">
      <w:pPr>
        <w:spacing w:before="120"/>
        <w:rPr>
          <w:rFonts w:ascii="Arial" w:hAnsi="Arial" w:cs="Arial"/>
          <w:sz w:val="20"/>
        </w:rPr>
      </w:pPr>
      <w:r w:rsidRPr="005D2B1E">
        <w:rPr>
          <w:rFonts w:ascii="Arial" w:hAnsi="Arial" w:cs="Arial"/>
          <w:sz w:val="20"/>
        </w:rPr>
        <w:t>CH</w:t>
      </w:r>
      <w:r w:rsidRPr="005D2B1E">
        <w:rPr>
          <w:rFonts w:ascii="Arial" w:hAnsi="Arial" w:cs="Arial"/>
          <w:sz w:val="20"/>
          <w:lang w:val="en-US"/>
        </w:rPr>
        <w:t>Ú</w:t>
      </w:r>
      <w:r w:rsidR="00F53980" w:rsidRPr="005D2B1E">
        <w:rPr>
          <w:rFonts w:ascii="Arial" w:hAnsi="Arial" w:cs="Arial"/>
          <w:sz w:val="20"/>
        </w:rPr>
        <w:t xml:space="preserve"> THÍCH:</w:t>
      </w:r>
    </w:p>
    <w:p w14:paraId="2122B4D0" w14:textId="77777777" w:rsidR="00F53980" w:rsidRPr="005D2B1E" w:rsidRDefault="00F53980" w:rsidP="005D2B1E">
      <w:pPr>
        <w:spacing w:before="120"/>
        <w:rPr>
          <w:rFonts w:ascii="Arial" w:hAnsi="Arial" w:cs="Arial"/>
          <w:sz w:val="20"/>
        </w:rPr>
      </w:pPr>
      <w:r w:rsidRPr="005D2B1E">
        <w:rPr>
          <w:rFonts w:ascii="Arial" w:hAnsi="Arial" w:cs="Arial"/>
          <w:sz w:val="20"/>
        </w:rPr>
        <w:t>1)</w:t>
      </w:r>
      <w:r w:rsidR="006F4E88" w:rsidRPr="005D2B1E">
        <w:rPr>
          <w:rFonts w:ascii="Arial" w:hAnsi="Arial" w:cs="Arial"/>
          <w:sz w:val="20"/>
        </w:rPr>
        <w:t xml:space="preserve"> </w:t>
      </w:r>
      <w:r w:rsidRPr="005D2B1E">
        <w:rPr>
          <w:rFonts w:ascii="Arial" w:hAnsi="Arial" w:cs="Arial"/>
          <w:sz w:val="20"/>
        </w:rPr>
        <w:t>Kích thước biển báo hình vuông: mỗi cạnh dài 0,25 m.</w:t>
      </w:r>
    </w:p>
    <w:p w14:paraId="4B7F5A7E" w14:textId="77777777" w:rsidR="00F53980" w:rsidRPr="00FE3807" w:rsidRDefault="00F53980" w:rsidP="005D2B1E">
      <w:pPr>
        <w:spacing w:before="120"/>
        <w:rPr>
          <w:rFonts w:ascii="Arial" w:hAnsi="Arial" w:cs="Arial"/>
          <w:sz w:val="20"/>
          <w:lang w:val="en-GB"/>
        </w:rPr>
      </w:pP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Nền bi</w:t>
      </w:r>
      <w:r w:rsidR="00476723" w:rsidRPr="005D2B1E">
        <w:rPr>
          <w:rFonts w:ascii="Arial" w:hAnsi="Arial" w:cs="Arial"/>
          <w:sz w:val="20"/>
          <w:lang w:val="en-US"/>
        </w:rPr>
        <w:t>ể</w:t>
      </w:r>
      <w:r w:rsidRPr="005D2B1E">
        <w:rPr>
          <w:rFonts w:ascii="Arial" w:hAnsi="Arial" w:cs="Arial"/>
          <w:sz w:val="20"/>
        </w:rPr>
        <w:t>n báo màu đỏ, ch</w:t>
      </w:r>
      <w:r w:rsidR="00476723" w:rsidRPr="005D2B1E">
        <w:rPr>
          <w:rFonts w:ascii="Arial" w:hAnsi="Arial" w:cs="Arial"/>
          <w:sz w:val="20"/>
          <w:lang w:val="en-US"/>
        </w:rPr>
        <w:t>ữ</w:t>
      </w:r>
      <w:r w:rsidRPr="005D2B1E">
        <w:rPr>
          <w:rFonts w:ascii="Arial" w:hAnsi="Arial" w:cs="Arial"/>
          <w:sz w:val="20"/>
        </w:rPr>
        <w:t xml:space="preserve"> màu đen</w:t>
      </w:r>
      <w:r w:rsidR="00476723" w:rsidRPr="005D2B1E">
        <w:rPr>
          <w:rFonts w:ascii="Arial" w:hAnsi="Arial" w:cs="Arial"/>
          <w:sz w:val="20"/>
          <w:lang w:val="en-US"/>
        </w:rPr>
        <w:t xml:space="preserve">, </w:t>
      </w:r>
      <w:r w:rsidRPr="005D2B1E">
        <w:rPr>
          <w:rFonts w:ascii="Arial" w:hAnsi="Arial" w:cs="Arial"/>
          <w:sz w:val="20"/>
        </w:rPr>
        <w:t>chi</w:t>
      </w:r>
      <w:r w:rsidR="00476723" w:rsidRPr="005D2B1E">
        <w:rPr>
          <w:rFonts w:ascii="Arial" w:hAnsi="Arial" w:cs="Arial"/>
          <w:sz w:val="20"/>
          <w:lang w:val="en-US"/>
        </w:rPr>
        <w:t>ề</w:t>
      </w:r>
      <w:r w:rsidRPr="005D2B1E">
        <w:rPr>
          <w:rFonts w:ascii="Arial" w:hAnsi="Arial" w:cs="Arial"/>
          <w:sz w:val="20"/>
        </w:rPr>
        <w:t>u cao chữ</w:t>
      </w:r>
      <w:r w:rsidR="00476723" w:rsidRPr="005D2B1E">
        <w:rPr>
          <w:rFonts w:ascii="Arial" w:hAnsi="Arial" w:cs="Arial"/>
          <w:sz w:val="20"/>
        </w:rPr>
        <w:t xml:space="preserve"> không nh</w:t>
      </w:r>
      <w:r w:rsidR="00476723" w:rsidRPr="005D2B1E">
        <w:rPr>
          <w:rFonts w:ascii="Arial" w:hAnsi="Arial" w:cs="Arial"/>
          <w:sz w:val="20"/>
          <w:lang w:val="en-US"/>
        </w:rPr>
        <w:t>ỏ</w:t>
      </w:r>
      <w:r w:rsidRPr="005D2B1E">
        <w:rPr>
          <w:rFonts w:ascii="Arial" w:hAnsi="Arial" w:cs="Arial"/>
          <w:sz w:val="20"/>
        </w:rPr>
        <w:t xml:space="preserve"> hơn 18 mm</w:t>
      </w:r>
      <w:r w:rsidR="00FE3807">
        <w:rPr>
          <w:rFonts w:ascii="Arial" w:hAnsi="Arial" w:cs="Arial"/>
          <w:sz w:val="20"/>
          <w:lang w:val="en-GB"/>
        </w:rPr>
        <w:t>.</w:t>
      </w:r>
    </w:p>
    <w:p w14:paraId="6FBF5FD3" w14:textId="77777777" w:rsidR="00F53980" w:rsidRPr="005D2B1E" w:rsidRDefault="00F53980" w:rsidP="005D2B1E">
      <w:pPr>
        <w:spacing w:before="120"/>
        <w:jc w:val="center"/>
        <w:rPr>
          <w:rFonts w:ascii="Arial" w:hAnsi="Arial" w:cs="Arial"/>
          <w:b/>
          <w:sz w:val="20"/>
        </w:rPr>
      </w:pPr>
      <w:r w:rsidRPr="005D2B1E">
        <w:rPr>
          <w:rFonts w:ascii="Arial" w:hAnsi="Arial" w:cs="Arial"/>
          <w:b/>
          <w:sz w:val="20"/>
        </w:rPr>
        <w:t>Hình D.1 - Bi</w:t>
      </w:r>
      <w:r w:rsidR="00DE32AD" w:rsidRPr="005D2B1E">
        <w:rPr>
          <w:rFonts w:ascii="Arial" w:hAnsi="Arial" w:cs="Arial"/>
          <w:b/>
          <w:sz w:val="20"/>
          <w:lang w:val="en-US"/>
        </w:rPr>
        <w:t>ể</w:t>
      </w:r>
      <w:r w:rsidRPr="005D2B1E">
        <w:rPr>
          <w:rFonts w:ascii="Arial" w:hAnsi="Arial" w:cs="Arial"/>
          <w:b/>
          <w:sz w:val="20"/>
        </w:rPr>
        <w:t>n b</w:t>
      </w:r>
      <w:r w:rsidR="00FE3807">
        <w:rPr>
          <w:rFonts w:ascii="Arial" w:hAnsi="Arial" w:cs="Arial"/>
          <w:b/>
          <w:sz w:val="20"/>
          <w:lang w:val="en-GB"/>
        </w:rPr>
        <w:t>á</w:t>
      </w:r>
      <w:r w:rsidRPr="005D2B1E">
        <w:rPr>
          <w:rFonts w:ascii="Arial" w:hAnsi="Arial" w:cs="Arial"/>
          <w:b/>
          <w:sz w:val="20"/>
        </w:rPr>
        <w:t>o vật liệu nổ h</w:t>
      </w:r>
      <w:r w:rsidR="00DE32AD" w:rsidRPr="005D2B1E">
        <w:rPr>
          <w:rFonts w:ascii="Arial" w:hAnsi="Arial" w:cs="Arial"/>
          <w:b/>
          <w:sz w:val="20"/>
          <w:lang w:val="en-US"/>
        </w:rPr>
        <w:t>ì</w:t>
      </w:r>
      <w:r w:rsidRPr="005D2B1E">
        <w:rPr>
          <w:rFonts w:ascii="Arial" w:hAnsi="Arial" w:cs="Arial"/>
          <w:b/>
          <w:sz w:val="20"/>
        </w:rPr>
        <w:t>nh vuông</w:t>
      </w:r>
    </w:p>
    <w:p w14:paraId="1BCC0981" w14:textId="7A540A24" w:rsidR="00DE32AD" w:rsidRPr="005D2B1E" w:rsidRDefault="001B255A" w:rsidP="005D2B1E">
      <w:pPr>
        <w:spacing w:before="120"/>
        <w:jc w:val="center"/>
        <w:rPr>
          <w:rFonts w:ascii="Arial" w:hAnsi="Arial" w:cs="Arial"/>
          <w:sz w:val="20"/>
          <w:lang w:val="en-US"/>
        </w:rPr>
      </w:pPr>
      <w:r w:rsidRPr="005D2B1E">
        <w:rPr>
          <w:rFonts w:ascii="Arial" w:hAnsi="Arial" w:cs="Arial"/>
          <w:noProof/>
          <w:sz w:val="20"/>
          <w:lang w:val="en-US"/>
        </w:rPr>
        <w:drawing>
          <wp:inline distT="0" distB="0" distL="0" distR="0" wp14:anchorId="2F187AA7" wp14:editId="201FAD9C">
            <wp:extent cx="288036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2019300"/>
                    </a:xfrm>
                    <a:prstGeom prst="rect">
                      <a:avLst/>
                    </a:prstGeom>
                    <a:noFill/>
                    <a:ln>
                      <a:noFill/>
                    </a:ln>
                  </pic:spPr>
                </pic:pic>
              </a:graphicData>
            </a:graphic>
          </wp:inline>
        </w:drawing>
      </w:r>
    </w:p>
    <w:p w14:paraId="7D956A68" w14:textId="77777777" w:rsidR="00F53980" w:rsidRPr="005D2B1E" w:rsidRDefault="00F53980" w:rsidP="005D2B1E">
      <w:pPr>
        <w:spacing w:before="120"/>
        <w:rPr>
          <w:rFonts w:ascii="Arial" w:hAnsi="Arial" w:cs="Arial"/>
          <w:sz w:val="20"/>
        </w:rPr>
      </w:pPr>
      <w:r w:rsidRPr="005D2B1E">
        <w:rPr>
          <w:rFonts w:ascii="Arial" w:hAnsi="Arial" w:cs="Arial"/>
          <w:sz w:val="20"/>
        </w:rPr>
        <w:t>CHÚ TH</w:t>
      </w:r>
      <w:r w:rsidR="000B38A1" w:rsidRPr="005D2B1E">
        <w:rPr>
          <w:rFonts w:ascii="Arial" w:hAnsi="Arial" w:cs="Arial"/>
          <w:sz w:val="20"/>
          <w:lang w:val="en-US"/>
        </w:rPr>
        <w:t>Í</w:t>
      </w:r>
      <w:r w:rsidRPr="005D2B1E">
        <w:rPr>
          <w:rFonts w:ascii="Arial" w:hAnsi="Arial" w:cs="Arial"/>
          <w:sz w:val="20"/>
        </w:rPr>
        <w:t>CH:</w:t>
      </w:r>
    </w:p>
    <w:p w14:paraId="68202219" w14:textId="77777777" w:rsidR="00F53980" w:rsidRPr="005D2B1E" w:rsidRDefault="00F53980" w:rsidP="005D2B1E">
      <w:pPr>
        <w:spacing w:before="120"/>
        <w:rPr>
          <w:rFonts w:ascii="Arial" w:hAnsi="Arial" w:cs="Arial"/>
          <w:sz w:val="20"/>
        </w:rPr>
      </w:pPr>
      <w:r w:rsidRPr="005D2B1E">
        <w:rPr>
          <w:rFonts w:ascii="Arial" w:hAnsi="Arial" w:cs="Arial"/>
          <w:sz w:val="20"/>
        </w:rPr>
        <w:t>1)</w:t>
      </w:r>
      <w:r w:rsidR="006F4E88" w:rsidRPr="005D2B1E">
        <w:rPr>
          <w:rFonts w:ascii="Arial" w:hAnsi="Arial" w:cs="Arial"/>
          <w:sz w:val="20"/>
        </w:rPr>
        <w:t xml:space="preserve"> </w:t>
      </w:r>
      <w:r w:rsidRPr="005D2B1E">
        <w:rPr>
          <w:rFonts w:ascii="Arial" w:hAnsi="Arial" w:cs="Arial"/>
          <w:sz w:val="20"/>
        </w:rPr>
        <w:t>Kích thước biển báo hình tam giác đều mỗi cạnh dài 0.25 m.</w:t>
      </w:r>
    </w:p>
    <w:p w14:paraId="33C8FEE9" w14:textId="77777777" w:rsidR="00F53980" w:rsidRPr="005D2B1E" w:rsidRDefault="00F53980" w:rsidP="005D2B1E">
      <w:pPr>
        <w:spacing w:before="120"/>
        <w:rPr>
          <w:rFonts w:ascii="Arial" w:hAnsi="Arial" w:cs="Arial"/>
          <w:sz w:val="20"/>
        </w:rPr>
      </w:pPr>
      <w:r w:rsidRPr="005D2B1E">
        <w:rPr>
          <w:rFonts w:ascii="Arial" w:hAnsi="Arial" w:cs="Arial"/>
          <w:sz w:val="20"/>
        </w:rPr>
        <w:t>2)</w:t>
      </w:r>
      <w:r w:rsidR="006F4E88" w:rsidRPr="005D2B1E">
        <w:rPr>
          <w:rFonts w:ascii="Arial" w:hAnsi="Arial" w:cs="Arial"/>
          <w:sz w:val="20"/>
        </w:rPr>
        <w:t xml:space="preserve"> </w:t>
      </w:r>
      <w:r w:rsidRPr="005D2B1E">
        <w:rPr>
          <w:rFonts w:ascii="Arial" w:hAnsi="Arial" w:cs="Arial"/>
          <w:sz w:val="20"/>
        </w:rPr>
        <w:t>Nền biển báo m</w:t>
      </w:r>
      <w:r w:rsidR="00386A70" w:rsidRPr="005D2B1E">
        <w:rPr>
          <w:rFonts w:ascii="Arial" w:hAnsi="Arial" w:cs="Arial"/>
          <w:sz w:val="20"/>
          <w:lang w:val="en-US"/>
        </w:rPr>
        <w:t>à</w:t>
      </w:r>
      <w:r w:rsidRPr="005D2B1E">
        <w:rPr>
          <w:rFonts w:ascii="Arial" w:hAnsi="Arial" w:cs="Arial"/>
          <w:sz w:val="20"/>
        </w:rPr>
        <w:t>u đ</w:t>
      </w:r>
      <w:r w:rsidR="00386A70" w:rsidRPr="005D2B1E">
        <w:rPr>
          <w:rFonts w:ascii="Arial" w:hAnsi="Arial" w:cs="Arial"/>
          <w:sz w:val="20"/>
          <w:lang w:val="en-US"/>
        </w:rPr>
        <w:t>ỏ</w:t>
      </w:r>
      <w:r w:rsidRPr="005D2B1E">
        <w:rPr>
          <w:rFonts w:ascii="Arial" w:hAnsi="Arial" w:cs="Arial"/>
          <w:sz w:val="20"/>
        </w:rPr>
        <w:t>, chữ m</w:t>
      </w:r>
      <w:r w:rsidR="00386A70" w:rsidRPr="005D2B1E">
        <w:rPr>
          <w:rFonts w:ascii="Arial" w:hAnsi="Arial" w:cs="Arial"/>
          <w:sz w:val="20"/>
          <w:lang w:val="en-US"/>
        </w:rPr>
        <w:t>à</w:t>
      </w:r>
      <w:r w:rsidRPr="005D2B1E">
        <w:rPr>
          <w:rFonts w:ascii="Arial" w:hAnsi="Arial" w:cs="Arial"/>
          <w:sz w:val="20"/>
        </w:rPr>
        <w:t>u đen, chiều cao chữ không nh</w:t>
      </w:r>
      <w:r w:rsidR="00386A70" w:rsidRPr="005D2B1E">
        <w:rPr>
          <w:rFonts w:ascii="Arial" w:hAnsi="Arial" w:cs="Arial"/>
          <w:sz w:val="20"/>
          <w:lang w:val="en-US"/>
        </w:rPr>
        <w:t>ỏ</w:t>
      </w:r>
      <w:r w:rsidRPr="005D2B1E">
        <w:rPr>
          <w:rFonts w:ascii="Arial" w:hAnsi="Arial" w:cs="Arial"/>
          <w:sz w:val="20"/>
        </w:rPr>
        <w:t xml:space="preserve"> hơn 18 mm.</w:t>
      </w:r>
    </w:p>
    <w:p w14:paraId="40E804B7" w14:textId="77777777" w:rsidR="00C645C0" w:rsidRPr="005D2B1E" w:rsidRDefault="00F53980" w:rsidP="001648C9">
      <w:pPr>
        <w:spacing w:before="120"/>
        <w:jc w:val="center"/>
        <w:rPr>
          <w:rFonts w:ascii="Arial" w:eastAsia="Times New Roman" w:hAnsi="Arial" w:cs="Arial"/>
          <w:b/>
          <w:sz w:val="20"/>
          <w:szCs w:val="20"/>
          <w:lang w:val="en-US"/>
        </w:rPr>
      </w:pPr>
      <w:r w:rsidRPr="005D2B1E">
        <w:rPr>
          <w:rFonts w:ascii="Arial" w:hAnsi="Arial" w:cs="Arial"/>
          <w:b/>
          <w:sz w:val="20"/>
        </w:rPr>
        <w:t>Hình D.2 - Biển báo vật liệu nổ h</w:t>
      </w:r>
      <w:r w:rsidR="00386A70" w:rsidRPr="005D2B1E">
        <w:rPr>
          <w:rFonts w:ascii="Arial" w:hAnsi="Arial" w:cs="Arial"/>
          <w:b/>
          <w:sz w:val="20"/>
          <w:lang w:val="en-US"/>
        </w:rPr>
        <w:t>ì</w:t>
      </w:r>
      <w:r w:rsidRPr="005D2B1E">
        <w:rPr>
          <w:rFonts w:ascii="Arial" w:hAnsi="Arial" w:cs="Arial"/>
          <w:b/>
          <w:sz w:val="20"/>
        </w:rPr>
        <w:t>nh tam giác</w:t>
      </w:r>
    </w:p>
    <w:sectPr w:rsidR="00C645C0" w:rsidRPr="005D2B1E" w:rsidSect="006F4E88">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80"/>
    <w:rsid w:val="000000DF"/>
    <w:rsid w:val="000001C8"/>
    <w:rsid w:val="00000959"/>
    <w:rsid w:val="00004BDD"/>
    <w:rsid w:val="00006005"/>
    <w:rsid w:val="00007352"/>
    <w:rsid w:val="000077C0"/>
    <w:rsid w:val="00010B72"/>
    <w:rsid w:val="00010CCB"/>
    <w:rsid w:val="00010EC8"/>
    <w:rsid w:val="00012A02"/>
    <w:rsid w:val="000135A3"/>
    <w:rsid w:val="00013EB4"/>
    <w:rsid w:val="000148FE"/>
    <w:rsid w:val="000213D9"/>
    <w:rsid w:val="00021BF7"/>
    <w:rsid w:val="000229EC"/>
    <w:rsid w:val="000253FC"/>
    <w:rsid w:val="00033E12"/>
    <w:rsid w:val="00033E31"/>
    <w:rsid w:val="000350B7"/>
    <w:rsid w:val="000353C2"/>
    <w:rsid w:val="00035E41"/>
    <w:rsid w:val="00040957"/>
    <w:rsid w:val="00040EE5"/>
    <w:rsid w:val="000411BF"/>
    <w:rsid w:val="00041717"/>
    <w:rsid w:val="00043B48"/>
    <w:rsid w:val="00045734"/>
    <w:rsid w:val="00050319"/>
    <w:rsid w:val="00050C47"/>
    <w:rsid w:val="00051DAF"/>
    <w:rsid w:val="0005454C"/>
    <w:rsid w:val="00055020"/>
    <w:rsid w:val="0005607C"/>
    <w:rsid w:val="00056847"/>
    <w:rsid w:val="0006664C"/>
    <w:rsid w:val="00067BC7"/>
    <w:rsid w:val="00067EF3"/>
    <w:rsid w:val="000711C3"/>
    <w:rsid w:val="00073B28"/>
    <w:rsid w:val="000750A9"/>
    <w:rsid w:val="0007640D"/>
    <w:rsid w:val="00081603"/>
    <w:rsid w:val="000816EF"/>
    <w:rsid w:val="00085C3C"/>
    <w:rsid w:val="00085F11"/>
    <w:rsid w:val="00087117"/>
    <w:rsid w:val="00087418"/>
    <w:rsid w:val="00091CBF"/>
    <w:rsid w:val="00092382"/>
    <w:rsid w:val="00096B10"/>
    <w:rsid w:val="00097E60"/>
    <w:rsid w:val="000A1B57"/>
    <w:rsid w:val="000A4A6B"/>
    <w:rsid w:val="000A500C"/>
    <w:rsid w:val="000A5081"/>
    <w:rsid w:val="000A56AC"/>
    <w:rsid w:val="000A64AF"/>
    <w:rsid w:val="000A6C55"/>
    <w:rsid w:val="000A6DEF"/>
    <w:rsid w:val="000B0ACA"/>
    <w:rsid w:val="000B38A1"/>
    <w:rsid w:val="000B38E5"/>
    <w:rsid w:val="000B569A"/>
    <w:rsid w:val="000B6CAB"/>
    <w:rsid w:val="000B6CD2"/>
    <w:rsid w:val="000B7C40"/>
    <w:rsid w:val="000B7FF5"/>
    <w:rsid w:val="000C02FE"/>
    <w:rsid w:val="000C3FF5"/>
    <w:rsid w:val="000C762B"/>
    <w:rsid w:val="000D0DCA"/>
    <w:rsid w:val="000D4B98"/>
    <w:rsid w:val="000D4F1E"/>
    <w:rsid w:val="000D55E6"/>
    <w:rsid w:val="000D5A6B"/>
    <w:rsid w:val="000D6F3E"/>
    <w:rsid w:val="000E40D3"/>
    <w:rsid w:val="000E6286"/>
    <w:rsid w:val="000F1802"/>
    <w:rsid w:val="000F2845"/>
    <w:rsid w:val="000F4C55"/>
    <w:rsid w:val="000F4E26"/>
    <w:rsid w:val="000F72D4"/>
    <w:rsid w:val="000F7F85"/>
    <w:rsid w:val="00100F8B"/>
    <w:rsid w:val="00103A96"/>
    <w:rsid w:val="00103AD7"/>
    <w:rsid w:val="00104004"/>
    <w:rsid w:val="0010403D"/>
    <w:rsid w:val="001043E7"/>
    <w:rsid w:val="00104EB3"/>
    <w:rsid w:val="00111656"/>
    <w:rsid w:val="00111780"/>
    <w:rsid w:val="00111989"/>
    <w:rsid w:val="00112704"/>
    <w:rsid w:val="001127F0"/>
    <w:rsid w:val="00113D90"/>
    <w:rsid w:val="0011479C"/>
    <w:rsid w:val="001154F7"/>
    <w:rsid w:val="001159A4"/>
    <w:rsid w:val="00116F84"/>
    <w:rsid w:val="00117528"/>
    <w:rsid w:val="00117E91"/>
    <w:rsid w:val="001205AC"/>
    <w:rsid w:val="00120FF6"/>
    <w:rsid w:val="001221AD"/>
    <w:rsid w:val="00125A70"/>
    <w:rsid w:val="00125E5E"/>
    <w:rsid w:val="00125F69"/>
    <w:rsid w:val="00130180"/>
    <w:rsid w:val="001316EF"/>
    <w:rsid w:val="00131F87"/>
    <w:rsid w:val="001323B7"/>
    <w:rsid w:val="00132863"/>
    <w:rsid w:val="00133BE3"/>
    <w:rsid w:val="0013424C"/>
    <w:rsid w:val="001345D5"/>
    <w:rsid w:val="00136155"/>
    <w:rsid w:val="001364E3"/>
    <w:rsid w:val="00136918"/>
    <w:rsid w:val="00137E83"/>
    <w:rsid w:val="00144FB4"/>
    <w:rsid w:val="00145B56"/>
    <w:rsid w:val="001501FF"/>
    <w:rsid w:val="001507E5"/>
    <w:rsid w:val="001510A1"/>
    <w:rsid w:val="00151638"/>
    <w:rsid w:val="00151792"/>
    <w:rsid w:val="00151A3B"/>
    <w:rsid w:val="00152FC4"/>
    <w:rsid w:val="001549C9"/>
    <w:rsid w:val="001556EE"/>
    <w:rsid w:val="0016092E"/>
    <w:rsid w:val="00161D65"/>
    <w:rsid w:val="00163BD9"/>
    <w:rsid w:val="001648C9"/>
    <w:rsid w:val="00164DF0"/>
    <w:rsid w:val="00167D7F"/>
    <w:rsid w:val="00170DE8"/>
    <w:rsid w:val="001711C6"/>
    <w:rsid w:val="00171A08"/>
    <w:rsid w:val="00173F42"/>
    <w:rsid w:val="00177A98"/>
    <w:rsid w:val="0018020B"/>
    <w:rsid w:val="00181AC7"/>
    <w:rsid w:val="00181DC1"/>
    <w:rsid w:val="00182CCD"/>
    <w:rsid w:val="001834CC"/>
    <w:rsid w:val="0018430B"/>
    <w:rsid w:val="00184704"/>
    <w:rsid w:val="00184AA9"/>
    <w:rsid w:val="001851F1"/>
    <w:rsid w:val="001917DD"/>
    <w:rsid w:val="001927AC"/>
    <w:rsid w:val="001933AC"/>
    <w:rsid w:val="00194A42"/>
    <w:rsid w:val="001953E9"/>
    <w:rsid w:val="00195B4C"/>
    <w:rsid w:val="00195B63"/>
    <w:rsid w:val="00195B87"/>
    <w:rsid w:val="00196215"/>
    <w:rsid w:val="00196F90"/>
    <w:rsid w:val="001A064C"/>
    <w:rsid w:val="001A0CAF"/>
    <w:rsid w:val="001A10C2"/>
    <w:rsid w:val="001A1C1C"/>
    <w:rsid w:val="001A2593"/>
    <w:rsid w:val="001A2D80"/>
    <w:rsid w:val="001A6DE5"/>
    <w:rsid w:val="001A729F"/>
    <w:rsid w:val="001B119D"/>
    <w:rsid w:val="001B127D"/>
    <w:rsid w:val="001B255A"/>
    <w:rsid w:val="001B4E05"/>
    <w:rsid w:val="001B66D0"/>
    <w:rsid w:val="001B7896"/>
    <w:rsid w:val="001C1B0E"/>
    <w:rsid w:val="001C1C1D"/>
    <w:rsid w:val="001C2FB2"/>
    <w:rsid w:val="001C3835"/>
    <w:rsid w:val="001C4E11"/>
    <w:rsid w:val="001C5230"/>
    <w:rsid w:val="001C5AE4"/>
    <w:rsid w:val="001C6C61"/>
    <w:rsid w:val="001C7461"/>
    <w:rsid w:val="001C749C"/>
    <w:rsid w:val="001C7F6E"/>
    <w:rsid w:val="001D14F8"/>
    <w:rsid w:val="001D2336"/>
    <w:rsid w:val="001D2C9A"/>
    <w:rsid w:val="001D3538"/>
    <w:rsid w:val="001D6A2F"/>
    <w:rsid w:val="001D7378"/>
    <w:rsid w:val="001E0663"/>
    <w:rsid w:val="001E07B5"/>
    <w:rsid w:val="001E0D2A"/>
    <w:rsid w:val="001E332C"/>
    <w:rsid w:val="001E5160"/>
    <w:rsid w:val="001E7415"/>
    <w:rsid w:val="001E7686"/>
    <w:rsid w:val="001E78B1"/>
    <w:rsid w:val="001F0419"/>
    <w:rsid w:val="001F2504"/>
    <w:rsid w:val="001F367B"/>
    <w:rsid w:val="001F4CE3"/>
    <w:rsid w:val="001F4E31"/>
    <w:rsid w:val="001F56F1"/>
    <w:rsid w:val="001F70AA"/>
    <w:rsid w:val="001F7759"/>
    <w:rsid w:val="001F7933"/>
    <w:rsid w:val="001F7AC3"/>
    <w:rsid w:val="00201F77"/>
    <w:rsid w:val="00202B1B"/>
    <w:rsid w:val="00202D76"/>
    <w:rsid w:val="00204BC8"/>
    <w:rsid w:val="00204DA1"/>
    <w:rsid w:val="00205B08"/>
    <w:rsid w:val="00205B7A"/>
    <w:rsid w:val="0021043A"/>
    <w:rsid w:val="002123B9"/>
    <w:rsid w:val="00212C72"/>
    <w:rsid w:val="00212D64"/>
    <w:rsid w:val="00215BB8"/>
    <w:rsid w:val="002165D2"/>
    <w:rsid w:val="0021681D"/>
    <w:rsid w:val="00222C39"/>
    <w:rsid w:val="00223CB4"/>
    <w:rsid w:val="00224E58"/>
    <w:rsid w:val="0022650D"/>
    <w:rsid w:val="00226CDA"/>
    <w:rsid w:val="00232B38"/>
    <w:rsid w:val="002352AB"/>
    <w:rsid w:val="002357C2"/>
    <w:rsid w:val="00241C9B"/>
    <w:rsid w:val="002456A3"/>
    <w:rsid w:val="00250903"/>
    <w:rsid w:val="00251357"/>
    <w:rsid w:val="002529DC"/>
    <w:rsid w:val="002542C2"/>
    <w:rsid w:val="002555DB"/>
    <w:rsid w:val="00255A84"/>
    <w:rsid w:val="002570AB"/>
    <w:rsid w:val="0025789E"/>
    <w:rsid w:val="00261F0D"/>
    <w:rsid w:val="00263416"/>
    <w:rsid w:val="002637DE"/>
    <w:rsid w:val="00264BA3"/>
    <w:rsid w:val="00265D5B"/>
    <w:rsid w:val="00266758"/>
    <w:rsid w:val="00267B47"/>
    <w:rsid w:val="0027082E"/>
    <w:rsid w:val="00271FB8"/>
    <w:rsid w:val="0027332A"/>
    <w:rsid w:val="00277442"/>
    <w:rsid w:val="0028025F"/>
    <w:rsid w:val="002816AB"/>
    <w:rsid w:val="00282CC7"/>
    <w:rsid w:val="002862A8"/>
    <w:rsid w:val="00290B16"/>
    <w:rsid w:val="00292DE8"/>
    <w:rsid w:val="00293415"/>
    <w:rsid w:val="00293E8C"/>
    <w:rsid w:val="00295547"/>
    <w:rsid w:val="00295B82"/>
    <w:rsid w:val="00297146"/>
    <w:rsid w:val="002A2053"/>
    <w:rsid w:val="002A3C4A"/>
    <w:rsid w:val="002A3E58"/>
    <w:rsid w:val="002A4972"/>
    <w:rsid w:val="002A6337"/>
    <w:rsid w:val="002A7118"/>
    <w:rsid w:val="002B0300"/>
    <w:rsid w:val="002B1017"/>
    <w:rsid w:val="002B1208"/>
    <w:rsid w:val="002B344F"/>
    <w:rsid w:val="002B6B77"/>
    <w:rsid w:val="002B6C2A"/>
    <w:rsid w:val="002B7038"/>
    <w:rsid w:val="002B7274"/>
    <w:rsid w:val="002B790B"/>
    <w:rsid w:val="002C0B5C"/>
    <w:rsid w:val="002C381D"/>
    <w:rsid w:val="002C48B1"/>
    <w:rsid w:val="002C4A84"/>
    <w:rsid w:val="002C6294"/>
    <w:rsid w:val="002D05AF"/>
    <w:rsid w:val="002D0EB9"/>
    <w:rsid w:val="002D1940"/>
    <w:rsid w:val="002D3F4E"/>
    <w:rsid w:val="002D4451"/>
    <w:rsid w:val="002D5663"/>
    <w:rsid w:val="002D5E45"/>
    <w:rsid w:val="002D63E7"/>
    <w:rsid w:val="002D6483"/>
    <w:rsid w:val="002D6788"/>
    <w:rsid w:val="002E1B71"/>
    <w:rsid w:val="002E3160"/>
    <w:rsid w:val="002E3D2B"/>
    <w:rsid w:val="002E7240"/>
    <w:rsid w:val="002F1A30"/>
    <w:rsid w:val="002F2161"/>
    <w:rsid w:val="002F2804"/>
    <w:rsid w:val="002F2EB9"/>
    <w:rsid w:val="002F3503"/>
    <w:rsid w:val="00300125"/>
    <w:rsid w:val="00301D88"/>
    <w:rsid w:val="00301F37"/>
    <w:rsid w:val="0030444E"/>
    <w:rsid w:val="003053A3"/>
    <w:rsid w:val="0031004B"/>
    <w:rsid w:val="0031071E"/>
    <w:rsid w:val="00310E74"/>
    <w:rsid w:val="0031333D"/>
    <w:rsid w:val="00315E3B"/>
    <w:rsid w:val="00320375"/>
    <w:rsid w:val="0032092E"/>
    <w:rsid w:val="0032256A"/>
    <w:rsid w:val="00323887"/>
    <w:rsid w:val="00330550"/>
    <w:rsid w:val="00332679"/>
    <w:rsid w:val="00333125"/>
    <w:rsid w:val="00334697"/>
    <w:rsid w:val="003351A1"/>
    <w:rsid w:val="0033543C"/>
    <w:rsid w:val="00336C34"/>
    <w:rsid w:val="00343177"/>
    <w:rsid w:val="003441C2"/>
    <w:rsid w:val="00345492"/>
    <w:rsid w:val="003477F5"/>
    <w:rsid w:val="00350C3C"/>
    <w:rsid w:val="00351156"/>
    <w:rsid w:val="00354362"/>
    <w:rsid w:val="0035773F"/>
    <w:rsid w:val="003613A7"/>
    <w:rsid w:val="003615C8"/>
    <w:rsid w:val="00362090"/>
    <w:rsid w:val="00363564"/>
    <w:rsid w:val="00365D51"/>
    <w:rsid w:val="00367137"/>
    <w:rsid w:val="00367712"/>
    <w:rsid w:val="00367DBF"/>
    <w:rsid w:val="0037600B"/>
    <w:rsid w:val="00376EC8"/>
    <w:rsid w:val="0037753A"/>
    <w:rsid w:val="00377BD4"/>
    <w:rsid w:val="00382BB5"/>
    <w:rsid w:val="00385428"/>
    <w:rsid w:val="00385F2A"/>
    <w:rsid w:val="00386A70"/>
    <w:rsid w:val="00390AF5"/>
    <w:rsid w:val="00392AC0"/>
    <w:rsid w:val="0039405D"/>
    <w:rsid w:val="00394211"/>
    <w:rsid w:val="00394466"/>
    <w:rsid w:val="003977A6"/>
    <w:rsid w:val="003A74D9"/>
    <w:rsid w:val="003A7C8A"/>
    <w:rsid w:val="003B181D"/>
    <w:rsid w:val="003B3244"/>
    <w:rsid w:val="003B345C"/>
    <w:rsid w:val="003B45B6"/>
    <w:rsid w:val="003B7D5C"/>
    <w:rsid w:val="003C056E"/>
    <w:rsid w:val="003C05E0"/>
    <w:rsid w:val="003C225C"/>
    <w:rsid w:val="003C51C3"/>
    <w:rsid w:val="003C7E2F"/>
    <w:rsid w:val="003C7F30"/>
    <w:rsid w:val="003D04F1"/>
    <w:rsid w:val="003D280D"/>
    <w:rsid w:val="003D48B2"/>
    <w:rsid w:val="003D5314"/>
    <w:rsid w:val="003D6B84"/>
    <w:rsid w:val="003D775E"/>
    <w:rsid w:val="003E0C75"/>
    <w:rsid w:val="003E2082"/>
    <w:rsid w:val="003E23F0"/>
    <w:rsid w:val="003E24E5"/>
    <w:rsid w:val="003E47B9"/>
    <w:rsid w:val="003E59D6"/>
    <w:rsid w:val="003E646D"/>
    <w:rsid w:val="003E76CC"/>
    <w:rsid w:val="003F00C0"/>
    <w:rsid w:val="003F0C8C"/>
    <w:rsid w:val="003F1515"/>
    <w:rsid w:val="003F316B"/>
    <w:rsid w:val="003F6EEF"/>
    <w:rsid w:val="003F7951"/>
    <w:rsid w:val="003F7BE5"/>
    <w:rsid w:val="00400EB8"/>
    <w:rsid w:val="00401125"/>
    <w:rsid w:val="004014A0"/>
    <w:rsid w:val="00402892"/>
    <w:rsid w:val="004039AD"/>
    <w:rsid w:val="004045B1"/>
    <w:rsid w:val="00404B34"/>
    <w:rsid w:val="004058FC"/>
    <w:rsid w:val="00407EA1"/>
    <w:rsid w:val="004101D1"/>
    <w:rsid w:val="004143F1"/>
    <w:rsid w:val="004156CF"/>
    <w:rsid w:val="00415F8F"/>
    <w:rsid w:val="004161FC"/>
    <w:rsid w:val="00416C42"/>
    <w:rsid w:val="00422235"/>
    <w:rsid w:val="00422311"/>
    <w:rsid w:val="00422484"/>
    <w:rsid w:val="00423C57"/>
    <w:rsid w:val="004250CD"/>
    <w:rsid w:val="00425242"/>
    <w:rsid w:val="00425EF5"/>
    <w:rsid w:val="004274BD"/>
    <w:rsid w:val="004310DC"/>
    <w:rsid w:val="0043137E"/>
    <w:rsid w:val="00432F49"/>
    <w:rsid w:val="00434EEC"/>
    <w:rsid w:val="00435014"/>
    <w:rsid w:val="00435E4D"/>
    <w:rsid w:val="0043680C"/>
    <w:rsid w:val="004368F5"/>
    <w:rsid w:val="00437CF8"/>
    <w:rsid w:val="0044231B"/>
    <w:rsid w:val="00447412"/>
    <w:rsid w:val="00447D9E"/>
    <w:rsid w:val="00452B10"/>
    <w:rsid w:val="00452B69"/>
    <w:rsid w:val="004549DB"/>
    <w:rsid w:val="00454B9A"/>
    <w:rsid w:val="004553F8"/>
    <w:rsid w:val="00456E3A"/>
    <w:rsid w:val="0046031A"/>
    <w:rsid w:val="00460866"/>
    <w:rsid w:val="0046275E"/>
    <w:rsid w:val="004633D1"/>
    <w:rsid w:val="00464882"/>
    <w:rsid w:val="004652AC"/>
    <w:rsid w:val="00465343"/>
    <w:rsid w:val="0046613C"/>
    <w:rsid w:val="00466384"/>
    <w:rsid w:val="00466B11"/>
    <w:rsid w:val="004676E5"/>
    <w:rsid w:val="004678F2"/>
    <w:rsid w:val="0046791E"/>
    <w:rsid w:val="00470469"/>
    <w:rsid w:val="00473513"/>
    <w:rsid w:val="00473968"/>
    <w:rsid w:val="00476723"/>
    <w:rsid w:val="00476806"/>
    <w:rsid w:val="00477B12"/>
    <w:rsid w:val="00482D15"/>
    <w:rsid w:val="0048354D"/>
    <w:rsid w:val="00485621"/>
    <w:rsid w:val="00486940"/>
    <w:rsid w:val="00487A69"/>
    <w:rsid w:val="00487E6D"/>
    <w:rsid w:val="0049146A"/>
    <w:rsid w:val="00494E73"/>
    <w:rsid w:val="00495BC8"/>
    <w:rsid w:val="00496D4E"/>
    <w:rsid w:val="00497493"/>
    <w:rsid w:val="004A077F"/>
    <w:rsid w:val="004A0E69"/>
    <w:rsid w:val="004A3F6C"/>
    <w:rsid w:val="004A50FF"/>
    <w:rsid w:val="004A5553"/>
    <w:rsid w:val="004A7659"/>
    <w:rsid w:val="004B1286"/>
    <w:rsid w:val="004B25B3"/>
    <w:rsid w:val="004B2D2A"/>
    <w:rsid w:val="004B54E8"/>
    <w:rsid w:val="004B7345"/>
    <w:rsid w:val="004C13FD"/>
    <w:rsid w:val="004C1C1E"/>
    <w:rsid w:val="004C3C21"/>
    <w:rsid w:val="004C3C62"/>
    <w:rsid w:val="004C53E2"/>
    <w:rsid w:val="004D11B3"/>
    <w:rsid w:val="004D1DBD"/>
    <w:rsid w:val="004D2C27"/>
    <w:rsid w:val="004D4234"/>
    <w:rsid w:val="004D4644"/>
    <w:rsid w:val="004D57CB"/>
    <w:rsid w:val="004D58D3"/>
    <w:rsid w:val="004D64CB"/>
    <w:rsid w:val="004D6EF1"/>
    <w:rsid w:val="004E0564"/>
    <w:rsid w:val="004E384D"/>
    <w:rsid w:val="004E3BB8"/>
    <w:rsid w:val="004E46C4"/>
    <w:rsid w:val="004E4B22"/>
    <w:rsid w:val="004F1407"/>
    <w:rsid w:val="004F1C59"/>
    <w:rsid w:val="004F2098"/>
    <w:rsid w:val="004F25E8"/>
    <w:rsid w:val="004F2697"/>
    <w:rsid w:val="004F5239"/>
    <w:rsid w:val="004F6169"/>
    <w:rsid w:val="004F7DCC"/>
    <w:rsid w:val="0050052E"/>
    <w:rsid w:val="00503238"/>
    <w:rsid w:val="0050327D"/>
    <w:rsid w:val="00503672"/>
    <w:rsid w:val="00504368"/>
    <w:rsid w:val="005075F5"/>
    <w:rsid w:val="0051012F"/>
    <w:rsid w:val="00511743"/>
    <w:rsid w:val="00513EAA"/>
    <w:rsid w:val="00513F84"/>
    <w:rsid w:val="00514D27"/>
    <w:rsid w:val="00515187"/>
    <w:rsid w:val="0052478C"/>
    <w:rsid w:val="00525088"/>
    <w:rsid w:val="00531299"/>
    <w:rsid w:val="00531DA3"/>
    <w:rsid w:val="00532E48"/>
    <w:rsid w:val="005330DA"/>
    <w:rsid w:val="00536FA6"/>
    <w:rsid w:val="00537082"/>
    <w:rsid w:val="0054205D"/>
    <w:rsid w:val="005429DE"/>
    <w:rsid w:val="00543948"/>
    <w:rsid w:val="005443BF"/>
    <w:rsid w:val="005450DC"/>
    <w:rsid w:val="0054576C"/>
    <w:rsid w:val="00547BD9"/>
    <w:rsid w:val="005504C3"/>
    <w:rsid w:val="00551BB5"/>
    <w:rsid w:val="00552B3D"/>
    <w:rsid w:val="005538B4"/>
    <w:rsid w:val="00554230"/>
    <w:rsid w:val="00556842"/>
    <w:rsid w:val="00557396"/>
    <w:rsid w:val="005628ED"/>
    <w:rsid w:val="00563B5B"/>
    <w:rsid w:val="00566713"/>
    <w:rsid w:val="00567C87"/>
    <w:rsid w:val="00567FC4"/>
    <w:rsid w:val="005702B4"/>
    <w:rsid w:val="0057436D"/>
    <w:rsid w:val="005748DF"/>
    <w:rsid w:val="00575101"/>
    <w:rsid w:val="005772FC"/>
    <w:rsid w:val="005773D7"/>
    <w:rsid w:val="005774D5"/>
    <w:rsid w:val="00577B8D"/>
    <w:rsid w:val="00577DFF"/>
    <w:rsid w:val="00580B91"/>
    <w:rsid w:val="005819F5"/>
    <w:rsid w:val="00581A69"/>
    <w:rsid w:val="00581F23"/>
    <w:rsid w:val="0058239F"/>
    <w:rsid w:val="005847C2"/>
    <w:rsid w:val="005851BA"/>
    <w:rsid w:val="00591B69"/>
    <w:rsid w:val="00592F51"/>
    <w:rsid w:val="0059302B"/>
    <w:rsid w:val="00597A5E"/>
    <w:rsid w:val="005A033D"/>
    <w:rsid w:val="005A0665"/>
    <w:rsid w:val="005A0F63"/>
    <w:rsid w:val="005A1274"/>
    <w:rsid w:val="005A1AF3"/>
    <w:rsid w:val="005A342C"/>
    <w:rsid w:val="005A691C"/>
    <w:rsid w:val="005B002D"/>
    <w:rsid w:val="005B0D63"/>
    <w:rsid w:val="005B44F6"/>
    <w:rsid w:val="005B723D"/>
    <w:rsid w:val="005C02FD"/>
    <w:rsid w:val="005C04FA"/>
    <w:rsid w:val="005C0FF6"/>
    <w:rsid w:val="005C414C"/>
    <w:rsid w:val="005D0657"/>
    <w:rsid w:val="005D1EBF"/>
    <w:rsid w:val="005D1FCC"/>
    <w:rsid w:val="005D24DA"/>
    <w:rsid w:val="005D2825"/>
    <w:rsid w:val="005D2B1E"/>
    <w:rsid w:val="005D4D01"/>
    <w:rsid w:val="005D50E8"/>
    <w:rsid w:val="005D56F1"/>
    <w:rsid w:val="005D5BEB"/>
    <w:rsid w:val="005D7EC2"/>
    <w:rsid w:val="005E20EA"/>
    <w:rsid w:val="005E2A71"/>
    <w:rsid w:val="005E7BA5"/>
    <w:rsid w:val="005F0B65"/>
    <w:rsid w:val="005F0DFC"/>
    <w:rsid w:val="005F1940"/>
    <w:rsid w:val="005F1B92"/>
    <w:rsid w:val="005F2503"/>
    <w:rsid w:val="005F2617"/>
    <w:rsid w:val="005F292E"/>
    <w:rsid w:val="005F4A10"/>
    <w:rsid w:val="005F4E93"/>
    <w:rsid w:val="005F5BFB"/>
    <w:rsid w:val="005F64B8"/>
    <w:rsid w:val="00603A93"/>
    <w:rsid w:val="006052A5"/>
    <w:rsid w:val="00605E39"/>
    <w:rsid w:val="0061036F"/>
    <w:rsid w:val="00612596"/>
    <w:rsid w:val="006154D1"/>
    <w:rsid w:val="0061561E"/>
    <w:rsid w:val="006163B4"/>
    <w:rsid w:val="00617DC3"/>
    <w:rsid w:val="00624A91"/>
    <w:rsid w:val="00624F8C"/>
    <w:rsid w:val="00627158"/>
    <w:rsid w:val="00627A72"/>
    <w:rsid w:val="0063006D"/>
    <w:rsid w:val="00630085"/>
    <w:rsid w:val="0063040C"/>
    <w:rsid w:val="006313C8"/>
    <w:rsid w:val="006314CA"/>
    <w:rsid w:val="00631DE7"/>
    <w:rsid w:val="006325AC"/>
    <w:rsid w:val="006335FF"/>
    <w:rsid w:val="00636B13"/>
    <w:rsid w:val="00637B57"/>
    <w:rsid w:val="00641204"/>
    <w:rsid w:val="006437EC"/>
    <w:rsid w:val="006463A0"/>
    <w:rsid w:val="00646EFF"/>
    <w:rsid w:val="00646F62"/>
    <w:rsid w:val="00647E24"/>
    <w:rsid w:val="00651249"/>
    <w:rsid w:val="00651571"/>
    <w:rsid w:val="0065228F"/>
    <w:rsid w:val="006526B1"/>
    <w:rsid w:val="00653999"/>
    <w:rsid w:val="0065523E"/>
    <w:rsid w:val="00655402"/>
    <w:rsid w:val="006554C3"/>
    <w:rsid w:val="0065571B"/>
    <w:rsid w:val="00656521"/>
    <w:rsid w:val="0065796C"/>
    <w:rsid w:val="00657F05"/>
    <w:rsid w:val="006609BD"/>
    <w:rsid w:val="00660DD1"/>
    <w:rsid w:val="006630A3"/>
    <w:rsid w:val="00663800"/>
    <w:rsid w:val="006640CB"/>
    <w:rsid w:val="00664563"/>
    <w:rsid w:val="006657C5"/>
    <w:rsid w:val="0066647C"/>
    <w:rsid w:val="00666CB6"/>
    <w:rsid w:val="006700DD"/>
    <w:rsid w:val="006705F5"/>
    <w:rsid w:val="00673919"/>
    <w:rsid w:val="006739CA"/>
    <w:rsid w:val="00673C3D"/>
    <w:rsid w:val="006763F0"/>
    <w:rsid w:val="0067791C"/>
    <w:rsid w:val="00682636"/>
    <w:rsid w:val="00682981"/>
    <w:rsid w:val="00684A12"/>
    <w:rsid w:val="00690447"/>
    <w:rsid w:val="00691082"/>
    <w:rsid w:val="0069214F"/>
    <w:rsid w:val="00692344"/>
    <w:rsid w:val="006928A5"/>
    <w:rsid w:val="00693779"/>
    <w:rsid w:val="00695775"/>
    <w:rsid w:val="00696812"/>
    <w:rsid w:val="00696E8B"/>
    <w:rsid w:val="006A18A1"/>
    <w:rsid w:val="006A1CB3"/>
    <w:rsid w:val="006A71DE"/>
    <w:rsid w:val="006A7C1B"/>
    <w:rsid w:val="006B1E4D"/>
    <w:rsid w:val="006B2DAA"/>
    <w:rsid w:val="006B42E8"/>
    <w:rsid w:val="006B6715"/>
    <w:rsid w:val="006C57F5"/>
    <w:rsid w:val="006C5912"/>
    <w:rsid w:val="006D31F4"/>
    <w:rsid w:val="006D5B92"/>
    <w:rsid w:val="006D6019"/>
    <w:rsid w:val="006D6EB0"/>
    <w:rsid w:val="006E2203"/>
    <w:rsid w:val="006E47A2"/>
    <w:rsid w:val="006E4916"/>
    <w:rsid w:val="006E60C3"/>
    <w:rsid w:val="006E62D5"/>
    <w:rsid w:val="006F0083"/>
    <w:rsid w:val="006F02BC"/>
    <w:rsid w:val="006F0479"/>
    <w:rsid w:val="006F1DC6"/>
    <w:rsid w:val="006F29A5"/>
    <w:rsid w:val="006F4E88"/>
    <w:rsid w:val="006F5232"/>
    <w:rsid w:val="006F7241"/>
    <w:rsid w:val="006F749F"/>
    <w:rsid w:val="00700258"/>
    <w:rsid w:val="00700F6E"/>
    <w:rsid w:val="00703D77"/>
    <w:rsid w:val="007071DC"/>
    <w:rsid w:val="007077F0"/>
    <w:rsid w:val="0071111B"/>
    <w:rsid w:val="00712CC6"/>
    <w:rsid w:val="007136AF"/>
    <w:rsid w:val="00715840"/>
    <w:rsid w:val="00715B35"/>
    <w:rsid w:val="00716239"/>
    <w:rsid w:val="00720A60"/>
    <w:rsid w:val="0072459D"/>
    <w:rsid w:val="00725B61"/>
    <w:rsid w:val="007260E8"/>
    <w:rsid w:val="0073021C"/>
    <w:rsid w:val="00730265"/>
    <w:rsid w:val="00732405"/>
    <w:rsid w:val="00733AD8"/>
    <w:rsid w:val="0073427F"/>
    <w:rsid w:val="007357EE"/>
    <w:rsid w:val="00735AC8"/>
    <w:rsid w:val="00737500"/>
    <w:rsid w:val="00737C9F"/>
    <w:rsid w:val="00740583"/>
    <w:rsid w:val="00740EA2"/>
    <w:rsid w:val="00742FAB"/>
    <w:rsid w:val="00743BD2"/>
    <w:rsid w:val="0074579C"/>
    <w:rsid w:val="00746AC1"/>
    <w:rsid w:val="00746CA1"/>
    <w:rsid w:val="00746EE1"/>
    <w:rsid w:val="00746FEC"/>
    <w:rsid w:val="007508FC"/>
    <w:rsid w:val="00751456"/>
    <w:rsid w:val="0075462C"/>
    <w:rsid w:val="0075500C"/>
    <w:rsid w:val="00756190"/>
    <w:rsid w:val="0076106B"/>
    <w:rsid w:val="007635FB"/>
    <w:rsid w:val="00763D12"/>
    <w:rsid w:val="007656EE"/>
    <w:rsid w:val="0076735F"/>
    <w:rsid w:val="00767880"/>
    <w:rsid w:val="00771E53"/>
    <w:rsid w:val="00773ACA"/>
    <w:rsid w:val="007750C5"/>
    <w:rsid w:val="007758F2"/>
    <w:rsid w:val="007760BF"/>
    <w:rsid w:val="0077701E"/>
    <w:rsid w:val="007772DF"/>
    <w:rsid w:val="00782196"/>
    <w:rsid w:val="00782214"/>
    <w:rsid w:val="00790959"/>
    <w:rsid w:val="00790B2F"/>
    <w:rsid w:val="00790D75"/>
    <w:rsid w:val="007910B4"/>
    <w:rsid w:val="0079459F"/>
    <w:rsid w:val="00794B34"/>
    <w:rsid w:val="00795FB2"/>
    <w:rsid w:val="007A2033"/>
    <w:rsid w:val="007A277D"/>
    <w:rsid w:val="007A397A"/>
    <w:rsid w:val="007A49CB"/>
    <w:rsid w:val="007A5908"/>
    <w:rsid w:val="007B12A5"/>
    <w:rsid w:val="007B16E7"/>
    <w:rsid w:val="007B1B44"/>
    <w:rsid w:val="007B2013"/>
    <w:rsid w:val="007B23E3"/>
    <w:rsid w:val="007B4766"/>
    <w:rsid w:val="007C2C4A"/>
    <w:rsid w:val="007D1DEE"/>
    <w:rsid w:val="007D3EBB"/>
    <w:rsid w:val="007D5670"/>
    <w:rsid w:val="007D680F"/>
    <w:rsid w:val="007E05DB"/>
    <w:rsid w:val="007E06B5"/>
    <w:rsid w:val="007E1E25"/>
    <w:rsid w:val="007E201B"/>
    <w:rsid w:val="007E220C"/>
    <w:rsid w:val="007E22A8"/>
    <w:rsid w:val="007E3262"/>
    <w:rsid w:val="007E3736"/>
    <w:rsid w:val="007E5C1F"/>
    <w:rsid w:val="007E652C"/>
    <w:rsid w:val="007E69BA"/>
    <w:rsid w:val="007E6D43"/>
    <w:rsid w:val="007E7F1C"/>
    <w:rsid w:val="007F1341"/>
    <w:rsid w:val="007F2C4C"/>
    <w:rsid w:val="007F3639"/>
    <w:rsid w:val="0080048F"/>
    <w:rsid w:val="00801E36"/>
    <w:rsid w:val="00804A9F"/>
    <w:rsid w:val="00805AB6"/>
    <w:rsid w:val="008114BC"/>
    <w:rsid w:val="00811CF3"/>
    <w:rsid w:val="00811FF2"/>
    <w:rsid w:val="00812F15"/>
    <w:rsid w:val="008144D2"/>
    <w:rsid w:val="00816F1E"/>
    <w:rsid w:val="0081703C"/>
    <w:rsid w:val="0081726A"/>
    <w:rsid w:val="00820BFE"/>
    <w:rsid w:val="0082119E"/>
    <w:rsid w:val="00823827"/>
    <w:rsid w:val="0082409A"/>
    <w:rsid w:val="0082539F"/>
    <w:rsid w:val="0082654A"/>
    <w:rsid w:val="00826B8C"/>
    <w:rsid w:val="00826E48"/>
    <w:rsid w:val="00827BF4"/>
    <w:rsid w:val="00827DED"/>
    <w:rsid w:val="00831D82"/>
    <w:rsid w:val="008338D8"/>
    <w:rsid w:val="0083460D"/>
    <w:rsid w:val="0083483D"/>
    <w:rsid w:val="00834A48"/>
    <w:rsid w:val="00837EBA"/>
    <w:rsid w:val="008411FF"/>
    <w:rsid w:val="0084145C"/>
    <w:rsid w:val="00841E4A"/>
    <w:rsid w:val="008437B4"/>
    <w:rsid w:val="008438BC"/>
    <w:rsid w:val="00845B59"/>
    <w:rsid w:val="00850AE2"/>
    <w:rsid w:val="0085325E"/>
    <w:rsid w:val="00855E67"/>
    <w:rsid w:val="00857B89"/>
    <w:rsid w:val="00860DBC"/>
    <w:rsid w:val="0086222D"/>
    <w:rsid w:val="008627F3"/>
    <w:rsid w:val="008629D7"/>
    <w:rsid w:val="00863212"/>
    <w:rsid w:val="0086337B"/>
    <w:rsid w:val="00864B7F"/>
    <w:rsid w:val="00864B82"/>
    <w:rsid w:val="00866B63"/>
    <w:rsid w:val="00870A13"/>
    <w:rsid w:val="00871EB8"/>
    <w:rsid w:val="00872550"/>
    <w:rsid w:val="0087350F"/>
    <w:rsid w:val="0087405D"/>
    <w:rsid w:val="00877B22"/>
    <w:rsid w:val="00877DA6"/>
    <w:rsid w:val="008800A2"/>
    <w:rsid w:val="00880742"/>
    <w:rsid w:val="00882B56"/>
    <w:rsid w:val="0088443B"/>
    <w:rsid w:val="0088490C"/>
    <w:rsid w:val="00884ACE"/>
    <w:rsid w:val="00884E0B"/>
    <w:rsid w:val="00884F45"/>
    <w:rsid w:val="00885433"/>
    <w:rsid w:val="00886AD1"/>
    <w:rsid w:val="00886DD2"/>
    <w:rsid w:val="008879DF"/>
    <w:rsid w:val="00887FA0"/>
    <w:rsid w:val="00892282"/>
    <w:rsid w:val="00892EE4"/>
    <w:rsid w:val="008930D6"/>
    <w:rsid w:val="00894146"/>
    <w:rsid w:val="00894363"/>
    <w:rsid w:val="0089570A"/>
    <w:rsid w:val="008A0B9B"/>
    <w:rsid w:val="008A0E73"/>
    <w:rsid w:val="008A190B"/>
    <w:rsid w:val="008A2A3E"/>
    <w:rsid w:val="008A3417"/>
    <w:rsid w:val="008A42D6"/>
    <w:rsid w:val="008A62D7"/>
    <w:rsid w:val="008A642F"/>
    <w:rsid w:val="008A6443"/>
    <w:rsid w:val="008A758D"/>
    <w:rsid w:val="008B1339"/>
    <w:rsid w:val="008C0A6B"/>
    <w:rsid w:val="008C20F0"/>
    <w:rsid w:val="008C2244"/>
    <w:rsid w:val="008C33C8"/>
    <w:rsid w:val="008C64FB"/>
    <w:rsid w:val="008C6744"/>
    <w:rsid w:val="008D18F9"/>
    <w:rsid w:val="008D237F"/>
    <w:rsid w:val="008D3916"/>
    <w:rsid w:val="008D442C"/>
    <w:rsid w:val="008D4704"/>
    <w:rsid w:val="008D67DD"/>
    <w:rsid w:val="008D7599"/>
    <w:rsid w:val="008E148B"/>
    <w:rsid w:val="008E18A9"/>
    <w:rsid w:val="008E2094"/>
    <w:rsid w:val="008E257A"/>
    <w:rsid w:val="008E2797"/>
    <w:rsid w:val="008E593A"/>
    <w:rsid w:val="008E7125"/>
    <w:rsid w:val="008F0844"/>
    <w:rsid w:val="008F1395"/>
    <w:rsid w:val="008F2628"/>
    <w:rsid w:val="008F2D1B"/>
    <w:rsid w:val="008F5364"/>
    <w:rsid w:val="008F57B3"/>
    <w:rsid w:val="008F6184"/>
    <w:rsid w:val="008F61A2"/>
    <w:rsid w:val="008F6B5F"/>
    <w:rsid w:val="009006F5"/>
    <w:rsid w:val="009021E9"/>
    <w:rsid w:val="00902D9F"/>
    <w:rsid w:val="009035EF"/>
    <w:rsid w:val="009044D6"/>
    <w:rsid w:val="00904542"/>
    <w:rsid w:val="00904C1B"/>
    <w:rsid w:val="0091029B"/>
    <w:rsid w:val="00910BB0"/>
    <w:rsid w:val="009122D2"/>
    <w:rsid w:val="009177D2"/>
    <w:rsid w:val="009221E5"/>
    <w:rsid w:val="009237CC"/>
    <w:rsid w:val="00924F67"/>
    <w:rsid w:val="009255E1"/>
    <w:rsid w:val="0092562C"/>
    <w:rsid w:val="009263B7"/>
    <w:rsid w:val="00926463"/>
    <w:rsid w:val="00927987"/>
    <w:rsid w:val="0093064D"/>
    <w:rsid w:val="009329BB"/>
    <w:rsid w:val="00932D62"/>
    <w:rsid w:val="00933A26"/>
    <w:rsid w:val="009344DD"/>
    <w:rsid w:val="00937066"/>
    <w:rsid w:val="009379EC"/>
    <w:rsid w:val="0094050C"/>
    <w:rsid w:val="0094209A"/>
    <w:rsid w:val="0094476D"/>
    <w:rsid w:val="009449C5"/>
    <w:rsid w:val="00945C19"/>
    <w:rsid w:val="009470E0"/>
    <w:rsid w:val="00953AD8"/>
    <w:rsid w:val="00954087"/>
    <w:rsid w:val="009553A9"/>
    <w:rsid w:val="009574A1"/>
    <w:rsid w:val="0096341B"/>
    <w:rsid w:val="00963B04"/>
    <w:rsid w:val="00964B9A"/>
    <w:rsid w:val="0097159E"/>
    <w:rsid w:val="0097255A"/>
    <w:rsid w:val="00973786"/>
    <w:rsid w:val="00974309"/>
    <w:rsid w:val="00975314"/>
    <w:rsid w:val="00981866"/>
    <w:rsid w:val="00981998"/>
    <w:rsid w:val="00982B6B"/>
    <w:rsid w:val="00982CAE"/>
    <w:rsid w:val="00983E6E"/>
    <w:rsid w:val="00984E53"/>
    <w:rsid w:val="00985233"/>
    <w:rsid w:val="00987107"/>
    <w:rsid w:val="0098771F"/>
    <w:rsid w:val="009909DA"/>
    <w:rsid w:val="0099135F"/>
    <w:rsid w:val="00991638"/>
    <w:rsid w:val="009968FB"/>
    <w:rsid w:val="00996926"/>
    <w:rsid w:val="009A068A"/>
    <w:rsid w:val="009A1D60"/>
    <w:rsid w:val="009A2E5C"/>
    <w:rsid w:val="009A3464"/>
    <w:rsid w:val="009A3C91"/>
    <w:rsid w:val="009A7C90"/>
    <w:rsid w:val="009B27DB"/>
    <w:rsid w:val="009B2D23"/>
    <w:rsid w:val="009B2D44"/>
    <w:rsid w:val="009B308C"/>
    <w:rsid w:val="009B4849"/>
    <w:rsid w:val="009B6F32"/>
    <w:rsid w:val="009C021A"/>
    <w:rsid w:val="009C1D27"/>
    <w:rsid w:val="009C270D"/>
    <w:rsid w:val="009C293D"/>
    <w:rsid w:val="009C390D"/>
    <w:rsid w:val="009C664E"/>
    <w:rsid w:val="009C747A"/>
    <w:rsid w:val="009C79A1"/>
    <w:rsid w:val="009D0B46"/>
    <w:rsid w:val="009D1E58"/>
    <w:rsid w:val="009D1FBF"/>
    <w:rsid w:val="009D2982"/>
    <w:rsid w:val="009D3CC7"/>
    <w:rsid w:val="009D4A03"/>
    <w:rsid w:val="009D7D8F"/>
    <w:rsid w:val="009E1231"/>
    <w:rsid w:val="009E311C"/>
    <w:rsid w:val="009E333F"/>
    <w:rsid w:val="009E42BD"/>
    <w:rsid w:val="009E5699"/>
    <w:rsid w:val="009E5BF0"/>
    <w:rsid w:val="009E5EA0"/>
    <w:rsid w:val="009F06B3"/>
    <w:rsid w:val="009F0F2E"/>
    <w:rsid w:val="009F1478"/>
    <w:rsid w:val="009F2119"/>
    <w:rsid w:val="009F2931"/>
    <w:rsid w:val="009F7E15"/>
    <w:rsid w:val="00A00008"/>
    <w:rsid w:val="00A0134C"/>
    <w:rsid w:val="00A044C7"/>
    <w:rsid w:val="00A0558B"/>
    <w:rsid w:val="00A05612"/>
    <w:rsid w:val="00A05A6C"/>
    <w:rsid w:val="00A060BF"/>
    <w:rsid w:val="00A069C0"/>
    <w:rsid w:val="00A10B94"/>
    <w:rsid w:val="00A10E2E"/>
    <w:rsid w:val="00A116AD"/>
    <w:rsid w:val="00A12E4E"/>
    <w:rsid w:val="00A130D5"/>
    <w:rsid w:val="00A13261"/>
    <w:rsid w:val="00A1392B"/>
    <w:rsid w:val="00A139DD"/>
    <w:rsid w:val="00A15FBC"/>
    <w:rsid w:val="00A21FB1"/>
    <w:rsid w:val="00A26590"/>
    <w:rsid w:val="00A27045"/>
    <w:rsid w:val="00A27551"/>
    <w:rsid w:val="00A27942"/>
    <w:rsid w:val="00A30A2E"/>
    <w:rsid w:val="00A32F2D"/>
    <w:rsid w:val="00A3706C"/>
    <w:rsid w:val="00A435BC"/>
    <w:rsid w:val="00A440E0"/>
    <w:rsid w:val="00A44578"/>
    <w:rsid w:val="00A44DDA"/>
    <w:rsid w:val="00A44FCF"/>
    <w:rsid w:val="00A4625A"/>
    <w:rsid w:val="00A46B27"/>
    <w:rsid w:val="00A47BC9"/>
    <w:rsid w:val="00A47D79"/>
    <w:rsid w:val="00A47FDA"/>
    <w:rsid w:val="00A50EE0"/>
    <w:rsid w:val="00A52FDC"/>
    <w:rsid w:val="00A5312A"/>
    <w:rsid w:val="00A5342B"/>
    <w:rsid w:val="00A56EDC"/>
    <w:rsid w:val="00A57729"/>
    <w:rsid w:val="00A57CE4"/>
    <w:rsid w:val="00A6206A"/>
    <w:rsid w:val="00A62122"/>
    <w:rsid w:val="00A64FC3"/>
    <w:rsid w:val="00A65BC5"/>
    <w:rsid w:val="00A6765D"/>
    <w:rsid w:val="00A70DD2"/>
    <w:rsid w:val="00A743FF"/>
    <w:rsid w:val="00A75965"/>
    <w:rsid w:val="00A75E2F"/>
    <w:rsid w:val="00A767F3"/>
    <w:rsid w:val="00A77263"/>
    <w:rsid w:val="00A777D7"/>
    <w:rsid w:val="00A77CB2"/>
    <w:rsid w:val="00A80990"/>
    <w:rsid w:val="00A80CA8"/>
    <w:rsid w:val="00A82940"/>
    <w:rsid w:val="00A83FEC"/>
    <w:rsid w:val="00A87492"/>
    <w:rsid w:val="00A87EE9"/>
    <w:rsid w:val="00A9183F"/>
    <w:rsid w:val="00A921F3"/>
    <w:rsid w:val="00A92AE2"/>
    <w:rsid w:val="00A9773E"/>
    <w:rsid w:val="00A97807"/>
    <w:rsid w:val="00AA0123"/>
    <w:rsid w:val="00AA0777"/>
    <w:rsid w:val="00AA098C"/>
    <w:rsid w:val="00AA1AAC"/>
    <w:rsid w:val="00AA2C5B"/>
    <w:rsid w:val="00AA321A"/>
    <w:rsid w:val="00AA5980"/>
    <w:rsid w:val="00AA5C74"/>
    <w:rsid w:val="00AA6434"/>
    <w:rsid w:val="00AB00C4"/>
    <w:rsid w:val="00AB20A3"/>
    <w:rsid w:val="00AB4671"/>
    <w:rsid w:val="00AB4AE0"/>
    <w:rsid w:val="00AB5E08"/>
    <w:rsid w:val="00AB6679"/>
    <w:rsid w:val="00AB71D5"/>
    <w:rsid w:val="00AB7A14"/>
    <w:rsid w:val="00AC0ABE"/>
    <w:rsid w:val="00AC1017"/>
    <w:rsid w:val="00AC2653"/>
    <w:rsid w:val="00AC2C1D"/>
    <w:rsid w:val="00AC39C5"/>
    <w:rsid w:val="00AC3AA6"/>
    <w:rsid w:val="00AC52CB"/>
    <w:rsid w:val="00AC54CF"/>
    <w:rsid w:val="00AC5C0F"/>
    <w:rsid w:val="00AC69BB"/>
    <w:rsid w:val="00AC7764"/>
    <w:rsid w:val="00AC7A4B"/>
    <w:rsid w:val="00AD02E4"/>
    <w:rsid w:val="00AD06CC"/>
    <w:rsid w:val="00AD0AA5"/>
    <w:rsid w:val="00AD1606"/>
    <w:rsid w:val="00AD175E"/>
    <w:rsid w:val="00AD177A"/>
    <w:rsid w:val="00AD33C2"/>
    <w:rsid w:val="00AD3AD9"/>
    <w:rsid w:val="00AD486B"/>
    <w:rsid w:val="00AE0184"/>
    <w:rsid w:val="00AE16F9"/>
    <w:rsid w:val="00AE3C33"/>
    <w:rsid w:val="00AE4311"/>
    <w:rsid w:val="00AE43F8"/>
    <w:rsid w:val="00AE56C2"/>
    <w:rsid w:val="00AE6B7B"/>
    <w:rsid w:val="00AF03A5"/>
    <w:rsid w:val="00AF0DFF"/>
    <w:rsid w:val="00AF13EA"/>
    <w:rsid w:val="00AF3305"/>
    <w:rsid w:val="00AF34E0"/>
    <w:rsid w:val="00AF39C1"/>
    <w:rsid w:val="00AF75D6"/>
    <w:rsid w:val="00AF7C01"/>
    <w:rsid w:val="00B00051"/>
    <w:rsid w:val="00B009FC"/>
    <w:rsid w:val="00B00CB7"/>
    <w:rsid w:val="00B02546"/>
    <w:rsid w:val="00B02DEF"/>
    <w:rsid w:val="00B02ED6"/>
    <w:rsid w:val="00B04062"/>
    <w:rsid w:val="00B05D86"/>
    <w:rsid w:val="00B06258"/>
    <w:rsid w:val="00B10E6A"/>
    <w:rsid w:val="00B11E00"/>
    <w:rsid w:val="00B1255C"/>
    <w:rsid w:val="00B12A0F"/>
    <w:rsid w:val="00B14DA2"/>
    <w:rsid w:val="00B154A9"/>
    <w:rsid w:val="00B20F89"/>
    <w:rsid w:val="00B21679"/>
    <w:rsid w:val="00B223B2"/>
    <w:rsid w:val="00B249E8"/>
    <w:rsid w:val="00B267FC"/>
    <w:rsid w:val="00B26CFA"/>
    <w:rsid w:val="00B27C59"/>
    <w:rsid w:val="00B30E1D"/>
    <w:rsid w:val="00B32507"/>
    <w:rsid w:val="00B33F6E"/>
    <w:rsid w:val="00B34AE2"/>
    <w:rsid w:val="00B36479"/>
    <w:rsid w:val="00B36A5D"/>
    <w:rsid w:val="00B36C20"/>
    <w:rsid w:val="00B36D3E"/>
    <w:rsid w:val="00B36DF0"/>
    <w:rsid w:val="00B37177"/>
    <w:rsid w:val="00B37B0B"/>
    <w:rsid w:val="00B4051B"/>
    <w:rsid w:val="00B416A3"/>
    <w:rsid w:val="00B4679E"/>
    <w:rsid w:val="00B47354"/>
    <w:rsid w:val="00B52753"/>
    <w:rsid w:val="00B53B84"/>
    <w:rsid w:val="00B55BB2"/>
    <w:rsid w:val="00B56954"/>
    <w:rsid w:val="00B56C15"/>
    <w:rsid w:val="00B62009"/>
    <w:rsid w:val="00B6366F"/>
    <w:rsid w:val="00B67205"/>
    <w:rsid w:val="00B673AE"/>
    <w:rsid w:val="00B71FB2"/>
    <w:rsid w:val="00B720ED"/>
    <w:rsid w:val="00B76B45"/>
    <w:rsid w:val="00B772ED"/>
    <w:rsid w:val="00B77438"/>
    <w:rsid w:val="00B778AD"/>
    <w:rsid w:val="00B813F2"/>
    <w:rsid w:val="00B85885"/>
    <w:rsid w:val="00B86630"/>
    <w:rsid w:val="00B875B9"/>
    <w:rsid w:val="00B9120F"/>
    <w:rsid w:val="00B93037"/>
    <w:rsid w:val="00B939AC"/>
    <w:rsid w:val="00B94644"/>
    <w:rsid w:val="00B95B0F"/>
    <w:rsid w:val="00B97040"/>
    <w:rsid w:val="00B97863"/>
    <w:rsid w:val="00BA25A1"/>
    <w:rsid w:val="00BA2CFD"/>
    <w:rsid w:val="00BA2CFE"/>
    <w:rsid w:val="00BA3E2D"/>
    <w:rsid w:val="00BA5C0A"/>
    <w:rsid w:val="00BA5FC4"/>
    <w:rsid w:val="00BA650F"/>
    <w:rsid w:val="00BA68B5"/>
    <w:rsid w:val="00BA6FA3"/>
    <w:rsid w:val="00BA7582"/>
    <w:rsid w:val="00BB0383"/>
    <w:rsid w:val="00BB0DE7"/>
    <w:rsid w:val="00BB13B8"/>
    <w:rsid w:val="00BB3B47"/>
    <w:rsid w:val="00BB746D"/>
    <w:rsid w:val="00BB79E1"/>
    <w:rsid w:val="00BC046C"/>
    <w:rsid w:val="00BC330B"/>
    <w:rsid w:val="00BC3C61"/>
    <w:rsid w:val="00BC5D5D"/>
    <w:rsid w:val="00BC714C"/>
    <w:rsid w:val="00BC729D"/>
    <w:rsid w:val="00BC77DC"/>
    <w:rsid w:val="00BD0A48"/>
    <w:rsid w:val="00BD0A8B"/>
    <w:rsid w:val="00BD17AB"/>
    <w:rsid w:val="00BD1876"/>
    <w:rsid w:val="00BD4D41"/>
    <w:rsid w:val="00BD5161"/>
    <w:rsid w:val="00BD56A8"/>
    <w:rsid w:val="00BD5B4C"/>
    <w:rsid w:val="00BD5F19"/>
    <w:rsid w:val="00BD678D"/>
    <w:rsid w:val="00BD6B56"/>
    <w:rsid w:val="00BE027E"/>
    <w:rsid w:val="00BE031F"/>
    <w:rsid w:val="00BE12F8"/>
    <w:rsid w:val="00BE6542"/>
    <w:rsid w:val="00BE68BF"/>
    <w:rsid w:val="00BF02EA"/>
    <w:rsid w:val="00BF0BC0"/>
    <w:rsid w:val="00BF4B49"/>
    <w:rsid w:val="00BF4FCD"/>
    <w:rsid w:val="00BF5B93"/>
    <w:rsid w:val="00C008E3"/>
    <w:rsid w:val="00C02381"/>
    <w:rsid w:val="00C03097"/>
    <w:rsid w:val="00C050BF"/>
    <w:rsid w:val="00C1128E"/>
    <w:rsid w:val="00C1154C"/>
    <w:rsid w:val="00C12E13"/>
    <w:rsid w:val="00C1420F"/>
    <w:rsid w:val="00C146B7"/>
    <w:rsid w:val="00C1479C"/>
    <w:rsid w:val="00C14CF5"/>
    <w:rsid w:val="00C16EC7"/>
    <w:rsid w:val="00C20202"/>
    <w:rsid w:val="00C22AF9"/>
    <w:rsid w:val="00C23B07"/>
    <w:rsid w:val="00C241CE"/>
    <w:rsid w:val="00C24A89"/>
    <w:rsid w:val="00C251BB"/>
    <w:rsid w:val="00C2546A"/>
    <w:rsid w:val="00C25E3B"/>
    <w:rsid w:val="00C26475"/>
    <w:rsid w:val="00C26D4B"/>
    <w:rsid w:val="00C27C84"/>
    <w:rsid w:val="00C30DA9"/>
    <w:rsid w:val="00C3102D"/>
    <w:rsid w:val="00C33907"/>
    <w:rsid w:val="00C3622D"/>
    <w:rsid w:val="00C367C3"/>
    <w:rsid w:val="00C36CEF"/>
    <w:rsid w:val="00C3703C"/>
    <w:rsid w:val="00C40193"/>
    <w:rsid w:val="00C413C1"/>
    <w:rsid w:val="00C41FDD"/>
    <w:rsid w:val="00C42074"/>
    <w:rsid w:val="00C42DA4"/>
    <w:rsid w:val="00C448D3"/>
    <w:rsid w:val="00C45004"/>
    <w:rsid w:val="00C45A17"/>
    <w:rsid w:val="00C46826"/>
    <w:rsid w:val="00C509ED"/>
    <w:rsid w:val="00C50AB5"/>
    <w:rsid w:val="00C511D4"/>
    <w:rsid w:val="00C51522"/>
    <w:rsid w:val="00C5366B"/>
    <w:rsid w:val="00C53E46"/>
    <w:rsid w:val="00C550D1"/>
    <w:rsid w:val="00C568AE"/>
    <w:rsid w:val="00C60171"/>
    <w:rsid w:val="00C61B03"/>
    <w:rsid w:val="00C62263"/>
    <w:rsid w:val="00C6248F"/>
    <w:rsid w:val="00C62BB2"/>
    <w:rsid w:val="00C62C15"/>
    <w:rsid w:val="00C6385D"/>
    <w:rsid w:val="00C63F0E"/>
    <w:rsid w:val="00C645C0"/>
    <w:rsid w:val="00C648B8"/>
    <w:rsid w:val="00C64E3A"/>
    <w:rsid w:val="00C668C1"/>
    <w:rsid w:val="00C66B7F"/>
    <w:rsid w:val="00C70421"/>
    <w:rsid w:val="00C70C24"/>
    <w:rsid w:val="00C7145D"/>
    <w:rsid w:val="00C74D69"/>
    <w:rsid w:val="00C752E8"/>
    <w:rsid w:val="00C75721"/>
    <w:rsid w:val="00C775BF"/>
    <w:rsid w:val="00C818BA"/>
    <w:rsid w:val="00C82819"/>
    <w:rsid w:val="00C84242"/>
    <w:rsid w:val="00C84A0E"/>
    <w:rsid w:val="00C9281B"/>
    <w:rsid w:val="00C97943"/>
    <w:rsid w:val="00C979F0"/>
    <w:rsid w:val="00CA18E2"/>
    <w:rsid w:val="00CA22C3"/>
    <w:rsid w:val="00CA29E1"/>
    <w:rsid w:val="00CA7FF1"/>
    <w:rsid w:val="00CB09EA"/>
    <w:rsid w:val="00CB1F9D"/>
    <w:rsid w:val="00CB3253"/>
    <w:rsid w:val="00CB3855"/>
    <w:rsid w:val="00CB5479"/>
    <w:rsid w:val="00CC02F0"/>
    <w:rsid w:val="00CC0461"/>
    <w:rsid w:val="00CC2196"/>
    <w:rsid w:val="00CC4690"/>
    <w:rsid w:val="00CC4AD7"/>
    <w:rsid w:val="00CC5AE2"/>
    <w:rsid w:val="00CC6621"/>
    <w:rsid w:val="00CC6F39"/>
    <w:rsid w:val="00CC7288"/>
    <w:rsid w:val="00CC7DF5"/>
    <w:rsid w:val="00CC7F8E"/>
    <w:rsid w:val="00CD124D"/>
    <w:rsid w:val="00CD1DDE"/>
    <w:rsid w:val="00CD2011"/>
    <w:rsid w:val="00CD4B87"/>
    <w:rsid w:val="00CD4FA5"/>
    <w:rsid w:val="00CD6DB4"/>
    <w:rsid w:val="00CD7843"/>
    <w:rsid w:val="00CD7FC5"/>
    <w:rsid w:val="00CE06E6"/>
    <w:rsid w:val="00CE07D6"/>
    <w:rsid w:val="00CE0B2F"/>
    <w:rsid w:val="00CE0E90"/>
    <w:rsid w:val="00CE115C"/>
    <w:rsid w:val="00CE1CD5"/>
    <w:rsid w:val="00CE300D"/>
    <w:rsid w:val="00CE455C"/>
    <w:rsid w:val="00CE4595"/>
    <w:rsid w:val="00CE4D3F"/>
    <w:rsid w:val="00CF10B5"/>
    <w:rsid w:val="00CF32CA"/>
    <w:rsid w:val="00CF40A1"/>
    <w:rsid w:val="00CF40E4"/>
    <w:rsid w:val="00CF4B05"/>
    <w:rsid w:val="00CF5F0B"/>
    <w:rsid w:val="00CF64BB"/>
    <w:rsid w:val="00CF6F81"/>
    <w:rsid w:val="00D00D2E"/>
    <w:rsid w:val="00D02292"/>
    <w:rsid w:val="00D03712"/>
    <w:rsid w:val="00D03B37"/>
    <w:rsid w:val="00D04B91"/>
    <w:rsid w:val="00D05F2D"/>
    <w:rsid w:val="00D0610F"/>
    <w:rsid w:val="00D10251"/>
    <w:rsid w:val="00D122CC"/>
    <w:rsid w:val="00D1481A"/>
    <w:rsid w:val="00D15F7A"/>
    <w:rsid w:val="00D20352"/>
    <w:rsid w:val="00D20B68"/>
    <w:rsid w:val="00D21520"/>
    <w:rsid w:val="00D230A9"/>
    <w:rsid w:val="00D236DF"/>
    <w:rsid w:val="00D249CE"/>
    <w:rsid w:val="00D26188"/>
    <w:rsid w:val="00D26D85"/>
    <w:rsid w:val="00D3182F"/>
    <w:rsid w:val="00D32908"/>
    <w:rsid w:val="00D3382F"/>
    <w:rsid w:val="00D34A1C"/>
    <w:rsid w:val="00D34F6A"/>
    <w:rsid w:val="00D35639"/>
    <w:rsid w:val="00D36027"/>
    <w:rsid w:val="00D369D1"/>
    <w:rsid w:val="00D36FC8"/>
    <w:rsid w:val="00D400E3"/>
    <w:rsid w:val="00D42A8E"/>
    <w:rsid w:val="00D435BB"/>
    <w:rsid w:val="00D44402"/>
    <w:rsid w:val="00D44733"/>
    <w:rsid w:val="00D44A5B"/>
    <w:rsid w:val="00D44C66"/>
    <w:rsid w:val="00D44CAA"/>
    <w:rsid w:val="00D462BF"/>
    <w:rsid w:val="00D4799B"/>
    <w:rsid w:val="00D501CF"/>
    <w:rsid w:val="00D532BF"/>
    <w:rsid w:val="00D53407"/>
    <w:rsid w:val="00D557C6"/>
    <w:rsid w:val="00D56271"/>
    <w:rsid w:val="00D56697"/>
    <w:rsid w:val="00D624B9"/>
    <w:rsid w:val="00D62F17"/>
    <w:rsid w:val="00D6317F"/>
    <w:rsid w:val="00D71A9A"/>
    <w:rsid w:val="00D72577"/>
    <w:rsid w:val="00D72F79"/>
    <w:rsid w:val="00D74195"/>
    <w:rsid w:val="00D74E5D"/>
    <w:rsid w:val="00D751C2"/>
    <w:rsid w:val="00D77D2F"/>
    <w:rsid w:val="00D8225F"/>
    <w:rsid w:val="00D8289B"/>
    <w:rsid w:val="00D83D1A"/>
    <w:rsid w:val="00D83F48"/>
    <w:rsid w:val="00D8516C"/>
    <w:rsid w:val="00D86617"/>
    <w:rsid w:val="00D874D7"/>
    <w:rsid w:val="00D9153D"/>
    <w:rsid w:val="00D93145"/>
    <w:rsid w:val="00D93FBC"/>
    <w:rsid w:val="00D94683"/>
    <w:rsid w:val="00D94815"/>
    <w:rsid w:val="00D95196"/>
    <w:rsid w:val="00D9581C"/>
    <w:rsid w:val="00D95F08"/>
    <w:rsid w:val="00D97027"/>
    <w:rsid w:val="00DA03BD"/>
    <w:rsid w:val="00DA066B"/>
    <w:rsid w:val="00DA18D9"/>
    <w:rsid w:val="00DA2AAC"/>
    <w:rsid w:val="00DB02B4"/>
    <w:rsid w:val="00DB289F"/>
    <w:rsid w:val="00DB3BDE"/>
    <w:rsid w:val="00DB4725"/>
    <w:rsid w:val="00DB5501"/>
    <w:rsid w:val="00DB5B34"/>
    <w:rsid w:val="00DC07E7"/>
    <w:rsid w:val="00DC0F57"/>
    <w:rsid w:val="00DC2473"/>
    <w:rsid w:val="00DC33AC"/>
    <w:rsid w:val="00DC37A6"/>
    <w:rsid w:val="00DC3D1C"/>
    <w:rsid w:val="00DC40F7"/>
    <w:rsid w:val="00DC5F93"/>
    <w:rsid w:val="00DC7346"/>
    <w:rsid w:val="00DC76E5"/>
    <w:rsid w:val="00DD0665"/>
    <w:rsid w:val="00DD2BA4"/>
    <w:rsid w:val="00DD37DE"/>
    <w:rsid w:val="00DD437D"/>
    <w:rsid w:val="00DD53AE"/>
    <w:rsid w:val="00DD66CC"/>
    <w:rsid w:val="00DE0B12"/>
    <w:rsid w:val="00DE0B1F"/>
    <w:rsid w:val="00DE32AD"/>
    <w:rsid w:val="00DE3F2F"/>
    <w:rsid w:val="00DF04F8"/>
    <w:rsid w:val="00DF18E6"/>
    <w:rsid w:val="00DF19BC"/>
    <w:rsid w:val="00DF39EB"/>
    <w:rsid w:val="00DF5C4D"/>
    <w:rsid w:val="00DF77B7"/>
    <w:rsid w:val="00E003FF"/>
    <w:rsid w:val="00E0060E"/>
    <w:rsid w:val="00E0121F"/>
    <w:rsid w:val="00E01842"/>
    <w:rsid w:val="00E02AB3"/>
    <w:rsid w:val="00E039F4"/>
    <w:rsid w:val="00E03E58"/>
    <w:rsid w:val="00E04BD1"/>
    <w:rsid w:val="00E04BED"/>
    <w:rsid w:val="00E06927"/>
    <w:rsid w:val="00E06B41"/>
    <w:rsid w:val="00E06C6A"/>
    <w:rsid w:val="00E104F2"/>
    <w:rsid w:val="00E11672"/>
    <w:rsid w:val="00E12392"/>
    <w:rsid w:val="00E170CA"/>
    <w:rsid w:val="00E2172E"/>
    <w:rsid w:val="00E229CF"/>
    <w:rsid w:val="00E22B23"/>
    <w:rsid w:val="00E2432E"/>
    <w:rsid w:val="00E2606A"/>
    <w:rsid w:val="00E31B10"/>
    <w:rsid w:val="00E33011"/>
    <w:rsid w:val="00E4013F"/>
    <w:rsid w:val="00E43619"/>
    <w:rsid w:val="00E44756"/>
    <w:rsid w:val="00E44900"/>
    <w:rsid w:val="00E45AAF"/>
    <w:rsid w:val="00E45CA9"/>
    <w:rsid w:val="00E47073"/>
    <w:rsid w:val="00E4729F"/>
    <w:rsid w:val="00E47E0F"/>
    <w:rsid w:val="00E503AE"/>
    <w:rsid w:val="00E504EB"/>
    <w:rsid w:val="00E52231"/>
    <w:rsid w:val="00E530C7"/>
    <w:rsid w:val="00E5328D"/>
    <w:rsid w:val="00E533AD"/>
    <w:rsid w:val="00E53A61"/>
    <w:rsid w:val="00E54E30"/>
    <w:rsid w:val="00E56D06"/>
    <w:rsid w:val="00E61BB8"/>
    <w:rsid w:val="00E63307"/>
    <w:rsid w:val="00E64527"/>
    <w:rsid w:val="00E70277"/>
    <w:rsid w:val="00E70BCE"/>
    <w:rsid w:val="00E70C8F"/>
    <w:rsid w:val="00E713A2"/>
    <w:rsid w:val="00E7143F"/>
    <w:rsid w:val="00E73225"/>
    <w:rsid w:val="00E7335D"/>
    <w:rsid w:val="00E73631"/>
    <w:rsid w:val="00E76E11"/>
    <w:rsid w:val="00E809B9"/>
    <w:rsid w:val="00E81078"/>
    <w:rsid w:val="00E82014"/>
    <w:rsid w:val="00E836CB"/>
    <w:rsid w:val="00E84457"/>
    <w:rsid w:val="00E84656"/>
    <w:rsid w:val="00E84B79"/>
    <w:rsid w:val="00E84F2E"/>
    <w:rsid w:val="00E85612"/>
    <w:rsid w:val="00E86BAE"/>
    <w:rsid w:val="00E87829"/>
    <w:rsid w:val="00E94F64"/>
    <w:rsid w:val="00E967F7"/>
    <w:rsid w:val="00E97E83"/>
    <w:rsid w:val="00EA0184"/>
    <w:rsid w:val="00EA0AB4"/>
    <w:rsid w:val="00EA169F"/>
    <w:rsid w:val="00EA219F"/>
    <w:rsid w:val="00EA39E1"/>
    <w:rsid w:val="00EA42AA"/>
    <w:rsid w:val="00EA4798"/>
    <w:rsid w:val="00EA5B25"/>
    <w:rsid w:val="00EB077E"/>
    <w:rsid w:val="00EB1E0B"/>
    <w:rsid w:val="00EB2535"/>
    <w:rsid w:val="00EB2680"/>
    <w:rsid w:val="00EB4262"/>
    <w:rsid w:val="00EB465B"/>
    <w:rsid w:val="00EB4F5E"/>
    <w:rsid w:val="00EB5486"/>
    <w:rsid w:val="00EC157C"/>
    <w:rsid w:val="00EC1D6D"/>
    <w:rsid w:val="00EC2122"/>
    <w:rsid w:val="00EC21B9"/>
    <w:rsid w:val="00EC235F"/>
    <w:rsid w:val="00EC2ECB"/>
    <w:rsid w:val="00EC350F"/>
    <w:rsid w:val="00EC62FF"/>
    <w:rsid w:val="00ED153A"/>
    <w:rsid w:val="00ED297A"/>
    <w:rsid w:val="00ED3B92"/>
    <w:rsid w:val="00ED3C82"/>
    <w:rsid w:val="00ED3F4B"/>
    <w:rsid w:val="00ED4562"/>
    <w:rsid w:val="00ED4626"/>
    <w:rsid w:val="00ED5261"/>
    <w:rsid w:val="00ED60F6"/>
    <w:rsid w:val="00ED7F69"/>
    <w:rsid w:val="00EE11D5"/>
    <w:rsid w:val="00EE2CE7"/>
    <w:rsid w:val="00EE2F61"/>
    <w:rsid w:val="00EE4913"/>
    <w:rsid w:val="00EE52A7"/>
    <w:rsid w:val="00EE5449"/>
    <w:rsid w:val="00EE5EBA"/>
    <w:rsid w:val="00EE705D"/>
    <w:rsid w:val="00EE717B"/>
    <w:rsid w:val="00EE782B"/>
    <w:rsid w:val="00EF2EC1"/>
    <w:rsid w:val="00EF46DF"/>
    <w:rsid w:val="00EF4779"/>
    <w:rsid w:val="00EF575C"/>
    <w:rsid w:val="00EF5BA9"/>
    <w:rsid w:val="00EF5BF2"/>
    <w:rsid w:val="00EF6330"/>
    <w:rsid w:val="00EF63E6"/>
    <w:rsid w:val="00EF6E20"/>
    <w:rsid w:val="00F0058D"/>
    <w:rsid w:val="00F07581"/>
    <w:rsid w:val="00F07877"/>
    <w:rsid w:val="00F12245"/>
    <w:rsid w:val="00F13F97"/>
    <w:rsid w:val="00F15BA9"/>
    <w:rsid w:val="00F17F54"/>
    <w:rsid w:val="00F2030A"/>
    <w:rsid w:val="00F23EE3"/>
    <w:rsid w:val="00F256DA"/>
    <w:rsid w:val="00F25B29"/>
    <w:rsid w:val="00F26109"/>
    <w:rsid w:val="00F26B6C"/>
    <w:rsid w:val="00F26DC7"/>
    <w:rsid w:val="00F31DC5"/>
    <w:rsid w:val="00F32650"/>
    <w:rsid w:val="00F33529"/>
    <w:rsid w:val="00F33CC7"/>
    <w:rsid w:val="00F34A33"/>
    <w:rsid w:val="00F36225"/>
    <w:rsid w:val="00F371FE"/>
    <w:rsid w:val="00F41B84"/>
    <w:rsid w:val="00F41EF6"/>
    <w:rsid w:val="00F42CF9"/>
    <w:rsid w:val="00F4405C"/>
    <w:rsid w:val="00F457E7"/>
    <w:rsid w:val="00F524D6"/>
    <w:rsid w:val="00F53980"/>
    <w:rsid w:val="00F604BF"/>
    <w:rsid w:val="00F61CFF"/>
    <w:rsid w:val="00F626A4"/>
    <w:rsid w:val="00F6372F"/>
    <w:rsid w:val="00F638BA"/>
    <w:rsid w:val="00F65BC9"/>
    <w:rsid w:val="00F66E30"/>
    <w:rsid w:val="00F6768A"/>
    <w:rsid w:val="00F7142D"/>
    <w:rsid w:val="00F7157E"/>
    <w:rsid w:val="00F71F7E"/>
    <w:rsid w:val="00F72E77"/>
    <w:rsid w:val="00F7336F"/>
    <w:rsid w:val="00F7372B"/>
    <w:rsid w:val="00F74C72"/>
    <w:rsid w:val="00F755A8"/>
    <w:rsid w:val="00F8083D"/>
    <w:rsid w:val="00F81145"/>
    <w:rsid w:val="00F8176F"/>
    <w:rsid w:val="00F8244E"/>
    <w:rsid w:val="00F8257F"/>
    <w:rsid w:val="00F828D0"/>
    <w:rsid w:val="00F82C63"/>
    <w:rsid w:val="00F82E1C"/>
    <w:rsid w:val="00F850A5"/>
    <w:rsid w:val="00F85E8C"/>
    <w:rsid w:val="00F85FDF"/>
    <w:rsid w:val="00F9009F"/>
    <w:rsid w:val="00F9247B"/>
    <w:rsid w:val="00F92DF6"/>
    <w:rsid w:val="00F95C1D"/>
    <w:rsid w:val="00FA4AB3"/>
    <w:rsid w:val="00FA4E6A"/>
    <w:rsid w:val="00FB0A98"/>
    <w:rsid w:val="00FB49A6"/>
    <w:rsid w:val="00FB522A"/>
    <w:rsid w:val="00FB5980"/>
    <w:rsid w:val="00FB5DE5"/>
    <w:rsid w:val="00FB6466"/>
    <w:rsid w:val="00FB649A"/>
    <w:rsid w:val="00FB6A12"/>
    <w:rsid w:val="00FC37F9"/>
    <w:rsid w:val="00FC44BB"/>
    <w:rsid w:val="00FC666D"/>
    <w:rsid w:val="00FD0C75"/>
    <w:rsid w:val="00FD1B52"/>
    <w:rsid w:val="00FD3666"/>
    <w:rsid w:val="00FD3818"/>
    <w:rsid w:val="00FD3A62"/>
    <w:rsid w:val="00FD4AAD"/>
    <w:rsid w:val="00FD55BE"/>
    <w:rsid w:val="00FD66A8"/>
    <w:rsid w:val="00FD7ACD"/>
    <w:rsid w:val="00FE00FC"/>
    <w:rsid w:val="00FE3026"/>
    <w:rsid w:val="00FE3807"/>
    <w:rsid w:val="00FE51A7"/>
    <w:rsid w:val="00FF0668"/>
    <w:rsid w:val="00FF1835"/>
    <w:rsid w:val="00FF1D44"/>
    <w:rsid w:val="00FF3529"/>
    <w:rsid w:val="00FF4638"/>
    <w:rsid w:val="00FF58D0"/>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BFA85"/>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Arial" w:hAnsi="Arial" w:cs="Arial"/>
      <w:b/>
      <w:bCs/>
      <w:sz w:val="24"/>
      <w:szCs w:val="24"/>
      <w:u w:val="none"/>
    </w:rPr>
  </w:style>
  <w:style w:type="character" w:customStyle="1" w:styleId="Vnbnnidung4">
    <w:name w:val="Văn bản nội dung (4)_"/>
    <w:basedOn w:val="DefaultParagraphFont"/>
    <w:link w:val="Vnbnnidung40"/>
    <w:rPr>
      <w:rFonts w:ascii="Arial" w:hAnsi="Arial" w:cs="Arial"/>
      <w:i/>
      <w:iCs/>
      <w:spacing w:val="0"/>
      <w:sz w:val="24"/>
      <w:szCs w:val="24"/>
      <w:u w:val="none"/>
    </w:rPr>
  </w:style>
  <w:style w:type="character" w:customStyle="1" w:styleId="Vnbnnidung4TimesNewRoman">
    <w:name w:val="Văn bản nội dung (4) + Times New Roman"/>
    <w:aliases w:val="14 pt,Không in nghiêng"/>
    <w:basedOn w:val="Vnbnnidung4"/>
    <w:rPr>
      <w:rFonts w:ascii="Times New Roman" w:hAnsi="Times New Roman" w:cs="Times New Roman"/>
      <w:i/>
      <w:iCs/>
      <w:spacing w:val="0"/>
      <w:sz w:val="28"/>
      <w:szCs w:val="28"/>
      <w:u w:val="none"/>
    </w:rPr>
  </w:style>
  <w:style w:type="character" w:customStyle="1" w:styleId="Vnbnnidung5">
    <w:name w:val="Văn bản nội dung (5)_"/>
    <w:basedOn w:val="DefaultParagraphFont"/>
    <w:link w:val="Vnbnnidung50"/>
    <w:rPr>
      <w:rFonts w:ascii="Arial" w:hAnsi="Arial" w:cs="Arial"/>
      <w:b/>
      <w:bCs/>
      <w:u w:val="none"/>
    </w:rPr>
  </w:style>
  <w:style w:type="character" w:customStyle="1" w:styleId="Vnbnnidung4Inm">
    <w:name w:val="Văn bản nội dung (4) + In đậm"/>
    <w:aliases w:val="Không in nghiêng4"/>
    <w:basedOn w:val="Vnbnnidung4"/>
    <w:rPr>
      <w:rFonts w:ascii="Arial" w:hAnsi="Arial" w:cs="Arial"/>
      <w:b/>
      <w:bCs/>
      <w:i/>
      <w:iCs/>
      <w:spacing w:val="0"/>
      <w:sz w:val="24"/>
      <w:szCs w:val="24"/>
      <w:u w:val="none"/>
    </w:rPr>
  </w:style>
  <w:style w:type="character" w:customStyle="1" w:styleId="Vnbnnidung6">
    <w:name w:val="Văn bản nội dung (6)_"/>
    <w:basedOn w:val="DefaultParagraphFont"/>
    <w:link w:val="Vnbnnidung61"/>
    <w:rPr>
      <w:rFonts w:ascii="Times New Roman" w:hAnsi="Times New Roman" w:cs="Times New Roman"/>
      <w:sz w:val="28"/>
      <w:szCs w:val="28"/>
      <w:u w:val="none"/>
    </w:rPr>
  </w:style>
  <w:style w:type="character" w:customStyle="1" w:styleId="Vnbnnidung6Arial">
    <w:name w:val="Văn bản nội dung (6) + Arial"/>
    <w:aliases w:val="12 pt,In đậm"/>
    <w:basedOn w:val="Vnbnnidung6"/>
    <w:rPr>
      <w:rFonts w:ascii="Arial" w:hAnsi="Arial" w:cs="Arial"/>
      <w:b/>
      <w:bCs/>
      <w:sz w:val="24"/>
      <w:szCs w:val="24"/>
      <w:u w:val="none"/>
    </w:rPr>
  </w:style>
  <w:style w:type="character" w:customStyle="1" w:styleId="Vnbnnidung60">
    <w:name w:val="Văn bản nội dung (6)"/>
    <w:basedOn w:val="Vnbnnidung6"/>
    <w:rPr>
      <w:rFonts w:ascii="Times New Roman" w:hAnsi="Times New Roman" w:cs="Times New Roman"/>
      <w:sz w:val="28"/>
      <w:szCs w:val="28"/>
      <w:u w:val="none"/>
    </w:rPr>
  </w:style>
  <w:style w:type="character" w:customStyle="1" w:styleId="Vnbnnidung6Arial1">
    <w:name w:val="Văn bản nội dung (6) + Arial1"/>
    <w:aliases w:val="12 pt1,In nghiêng"/>
    <w:basedOn w:val="Vnbnnidung6"/>
    <w:rPr>
      <w:rFonts w:ascii="Arial" w:hAnsi="Arial" w:cs="Arial"/>
      <w:i/>
      <w:iCs/>
      <w:spacing w:val="0"/>
      <w:sz w:val="24"/>
      <w:szCs w:val="24"/>
      <w:u w:val="none"/>
    </w:rPr>
  </w:style>
  <w:style w:type="character" w:customStyle="1" w:styleId="Vnbnnidung5Khnginm">
    <w:name w:val="Văn bản nội dung (5) + Không in đậm"/>
    <w:aliases w:val="In nghiêng5"/>
    <w:basedOn w:val="Vnbnnidung5"/>
    <w:rPr>
      <w:rFonts w:ascii="Arial" w:hAnsi="Arial" w:cs="Arial"/>
      <w:b/>
      <w:bCs/>
      <w:i/>
      <w:iCs/>
      <w:spacing w:val="0"/>
      <w:u w:val="none"/>
    </w:rPr>
  </w:style>
  <w:style w:type="character" w:customStyle="1" w:styleId="Vnbnnidung7">
    <w:name w:val="Văn bản nội dung (7)_"/>
    <w:basedOn w:val="DefaultParagraphFont"/>
    <w:link w:val="Vnbnnidung70"/>
    <w:rPr>
      <w:rFonts w:ascii="Arial" w:hAnsi="Arial" w:cs="Arial"/>
      <w:b/>
      <w:bCs/>
      <w:sz w:val="18"/>
      <w:szCs w:val="18"/>
      <w:u w:val="none"/>
    </w:rPr>
  </w:style>
  <w:style w:type="character" w:customStyle="1" w:styleId="Vnbnnidung8">
    <w:name w:val="Văn bản nội dung (8)_"/>
    <w:basedOn w:val="DefaultParagraphFont"/>
    <w:link w:val="Vnbnnidung80"/>
    <w:rPr>
      <w:rFonts w:ascii="Arial" w:hAnsi="Arial" w:cs="Arial"/>
      <w:b/>
      <w:bCs/>
      <w:sz w:val="32"/>
      <w:szCs w:val="32"/>
      <w:u w:val="none"/>
    </w:rPr>
  </w:style>
  <w:style w:type="character" w:customStyle="1" w:styleId="Vnbnnidung8Chhoanh">
    <w:name w:val="Văn bản nội dung (8) + Chữ hoa nhỏ"/>
    <w:basedOn w:val="Vnbnnidung8"/>
    <w:rPr>
      <w:rFonts w:ascii="Arial" w:hAnsi="Arial" w:cs="Arial"/>
      <w:b/>
      <w:bCs/>
      <w:smallCaps/>
      <w:sz w:val="32"/>
      <w:szCs w:val="32"/>
      <w:u w:val="none"/>
    </w:rPr>
  </w:style>
  <w:style w:type="character" w:customStyle="1" w:styleId="Vnbnnidung9">
    <w:name w:val="Văn bản nội dung (9)_"/>
    <w:basedOn w:val="DefaultParagraphFont"/>
    <w:link w:val="Vnbnnidung90"/>
    <w:rPr>
      <w:rFonts w:ascii="Arial" w:hAnsi="Arial" w:cs="Arial"/>
      <w:b/>
      <w:bCs/>
      <w:i/>
      <w:iCs/>
      <w:sz w:val="26"/>
      <w:szCs w:val="26"/>
      <w:u w:val="none"/>
      <w:lang w:val="en-US" w:eastAsia="en-US"/>
    </w:rPr>
  </w:style>
  <w:style w:type="character" w:customStyle="1" w:styleId="Vnbnnidung2">
    <w:name w:val="Văn bản nội dung (2)_"/>
    <w:basedOn w:val="DefaultParagraphFont"/>
    <w:link w:val="Vnbnnidung21"/>
    <w:rPr>
      <w:rFonts w:ascii="Arial" w:hAnsi="Arial" w:cs="Arial"/>
      <w:u w:val="none"/>
    </w:rPr>
  </w:style>
  <w:style w:type="character" w:customStyle="1" w:styleId="Vnbnnidung10">
    <w:name w:val="Văn bản nội dung (10)_"/>
    <w:basedOn w:val="DefaultParagraphFont"/>
    <w:link w:val="Vnbnnidung100"/>
    <w:rPr>
      <w:rFonts w:ascii="Arial" w:hAnsi="Arial" w:cs="Arial"/>
      <w:b/>
      <w:bCs/>
      <w:sz w:val="26"/>
      <w:szCs w:val="26"/>
      <w:u w:val="none"/>
    </w:rPr>
  </w:style>
  <w:style w:type="character" w:customStyle="1" w:styleId="Vnbnnidung1012pt">
    <w:name w:val="Văn bản nội dung (10) + 12 pt"/>
    <w:aliases w:val="Không in đậm"/>
    <w:basedOn w:val="Vnbnnidung10"/>
    <w:rPr>
      <w:rFonts w:ascii="Arial" w:hAnsi="Arial" w:cs="Arial"/>
      <w:b/>
      <w:bCs/>
      <w:sz w:val="24"/>
      <w:szCs w:val="24"/>
      <w:u w:val="none"/>
    </w:rPr>
  </w:style>
  <w:style w:type="character" w:customStyle="1" w:styleId="Vnbnnidung218pt">
    <w:name w:val="Văn bản nội dung (2) + 18 pt"/>
    <w:basedOn w:val="Vnbnnidung2"/>
    <w:rPr>
      <w:rFonts w:ascii="Arial" w:hAnsi="Arial" w:cs="Arial"/>
      <w:sz w:val="36"/>
      <w:szCs w:val="36"/>
      <w:u w:val="none"/>
    </w:rPr>
  </w:style>
  <w:style w:type="character" w:customStyle="1" w:styleId="Khc">
    <w:name w:val="Khác_"/>
    <w:basedOn w:val="DefaultParagraphFont"/>
    <w:link w:val="Khc0"/>
    <w:rPr>
      <w:rFonts w:ascii="Times New Roman" w:hAnsi="Times New Roman" w:cs="Times New Roman"/>
      <w:noProof/>
      <w:sz w:val="20"/>
      <w:szCs w:val="20"/>
      <w:u w:val="none"/>
    </w:rPr>
  </w:style>
  <w:style w:type="character" w:customStyle="1" w:styleId="Vnbnnidung5Chhoanh">
    <w:name w:val="Văn bản nội dung (5) + Chữ hoa nhỏ"/>
    <w:basedOn w:val="Vnbnnidung5"/>
    <w:rPr>
      <w:rFonts w:ascii="Arial" w:hAnsi="Arial" w:cs="Arial"/>
      <w:b/>
      <w:bCs/>
      <w:smallCaps/>
      <w:u w:val="none"/>
    </w:rPr>
  </w:style>
  <w:style w:type="character" w:customStyle="1" w:styleId="Vnbnnidung11">
    <w:name w:val="Văn bản nội dung (11)_"/>
    <w:basedOn w:val="DefaultParagraphFont"/>
    <w:link w:val="Vnbnnidung110"/>
    <w:rPr>
      <w:rFonts w:ascii="Arial" w:hAnsi="Arial" w:cs="Arial"/>
      <w:b/>
      <w:bCs/>
      <w:sz w:val="21"/>
      <w:szCs w:val="21"/>
      <w:u w:val="none"/>
    </w:rPr>
  </w:style>
  <w:style w:type="character" w:customStyle="1" w:styleId="Vnbnnidung12">
    <w:name w:val="Văn bản nội dung (12)_"/>
    <w:basedOn w:val="DefaultParagraphFont"/>
    <w:link w:val="Vnbnnidung120"/>
    <w:rPr>
      <w:rFonts w:ascii="Arial" w:hAnsi="Arial" w:cs="Arial"/>
      <w:sz w:val="26"/>
      <w:szCs w:val="26"/>
      <w:u w:val="none"/>
    </w:rPr>
  </w:style>
  <w:style w:type="character" w:customStyle="1" w:styleId="Vnbnnidung5Khnginm1">
    <w:name w:val="Văn bản nội dung (5) + Không in đậm1"/>
    <w:basedOn w:val="Vnbnnidung5"/>
    <w:rPr>
      <w:rFonts w:ascii="Arial" w:hAnsi="Arial" w:cs="Arial"/>
      <w:b/>
      <w:bCs/>
      <w:u w:val="none"/>
    </w:rPr>
  </w:style>
  <w:style w:type="character" w:customStyle="1" w:styleId="Vnbnnidung13">
    <w:name w:val="Văn bản nội dung (13)_"/>
    <w:basedOn w:val="DefaultParagraphFont"/>
    <w:link w:val="Vnbnnidung130"/>
    <w:rPr>
      <w:rFonts w:ascii="Arial" w:hAnsi="Arial" w:cs="Arial"/>
      <w:u w:val="none"/>
    </w:rPr>
  </w:style>
  <w:style w:type="character" w:customStyle="1" w:styleId="Vnbnnidung14">
    <w:name w:val="Văn bản nội dung (14)_"/>
    <w:basedOn w:val="DefaultParagraphFont"/>
    <w:link w:val="Vnbnnidung140"/>
    <w:rPr>
      <w:rFonts w:ascii="Arial" w:hAnsi="Arial" w:cs="Arial"/>
      <w:b/>
      <w:bCs/>
      <w:sz w:val="24"/>
      <w:szCs w:val="24"/>
      <w:u w:val="none"/>
    </w:rPr>
  </w:style>
  <w:style w:type="character" w:customStyle="1" w:styleId="Vnbnnidung15">
    <w:name w:val="Văn bản nội dung (15)_"/>
    <w:basedOn w:val="DefaultParagraphFont"/>
    <w:link w:val="Vnbnnidung150"/>
    <w:rPr>
      <w:rFonts w:ascii="Arial" w:hAnsi="Arial" w:cs="Arial"/>
      <w:b/>
      <w:bCs/>
      <w:sz w:val="26"/>
      <w:szCs w:val="26"/>
      <w:u w:val="none"/>
    </w:rPr>
  </w:style>
  <w:style w:type="character" w:customStyle="1" w:styleId="Vnbnnidung513pt">
    <w:name w:val="Văn bản nội dung (5) + 13 pt"/>
    <w:basedOn w:val="Vnbnnidung5"/>
    <w:rPr>
      <w:rFonts w:ascii="Arial" w:hAnsi="Arial" w:cs="Arial"/>
      <w:b/>
      <w:bCs/>
      <w:sz w:val="26"/>
      <w:szCs w:val="26"/>
      <w:u w:val="none"/>
    </w:rPr>
  </w:style>
  <w:style w:type="character" w:customStyle="1" w:styleId="Vnbnnidung16">
    <w:name w:val="Văn bản nội dung (16)_"/>
    <w:basedOn w:val="DefaultParagraphFont"/>
    <w:link w:val="Vnbnnidung160"/>
    <w:rPr>
      <w:rFonts w:ascii="Arial" w:hAnsi="Arial" w:cs="Arial"/>
      <w:b/>
      <w:bCs/>
      <w:u w:val="none"/>
    </w:rPr>
  </w:style>
  <w:style w:type="character" w:customStyle="1" w:styleId="Vnbnnidung27pt">
    <w:name w:val="Văn bản nội dung (2) + 7 pt"/>
    <w:aliases w:val="Giãn cách 0 pt"/>
    <w:basedOn w:val="Vnbnnidung2"/>
    <w:rPr>
      <w:rFonts w:ascii="Arial" w:hAnsi="Arial" w:cs="Arial"/>
      <w:spacing w:val="10"/>
      <w:sz w:val="14"/>
      <w:szCs w:val="14"/>
      <w:u w:val="none"/>
    </w:rPr>
  </w:style>
  <w:style w:type="character" w:customStyle="1" w:styleId="Vnbnnidung213pt">
    <w:name w:val="Văn bản nội dung (2) + 13 pt"/>
    <w:aliases w:val="In nghiêng4"/>
    <w:basedOn w:val="Vnbnnidung2"/>
    <w:rPr>
      <w:rFonts w:ascii="Arial" w:hAnsi="Arial" w:cs="Arial"/>
      <w:i/>
      <w:iCs/>
      <w:sz w:val="26"/>
      <w:szCs w:val="26"/>
      <w:u w:val="none"/>
    </w:rPr>
  </w:style>
  <w:style w:type="character" w:customStyle="1" w:styleId="Vnbnnidung2Inm">
    <w:name w:val="Văn bản nội dung (2) + In đậm"/>
    <w:basedOn w:val="Vnbnnidung2"/>
    <w:rPr>
      <w:rFonts w:ascii="Arial" w:hAnsi="Arial" w:cs="Arial"/>
      <w:b/>
      <w:bCs/>
      <w:u w:val="none"/>
    </w:rPr>
  </w:style>
  <w:style w:type="character" w:customStyle="1" w:styleId="Vnbnnidung17">
    <w:name w:val="Văn bản nội dung (17)_"/>
    <w:basedOn w:val="DefaultParagraphFont"/>
    <w:link w:val="Vnbnnidung170"/>
    <w:rPr>
      <w:rFonts w:ascii="Arial" w:hAnsi="Arial" w:cs="Arial"/>
      <w:u w:val="none"/>
    </w:rPr>
  </w:style>
  <w:style w:type="character" w:customStyle="1" w:styleId="Vnbnnidung18">
    <w:name w:val="Văn bản nội dung (18)_"/>
    <w:basedOn w:val="DefaultParagraphFont"/>
    <w:link w:val="Vnbnnidung180"/>
    <w:rPr>
      <w:rFonts w:ascii="Arial" w:hAnsi="Arial" w:cs="Arial"/>
      <w:sz w:val="26"/>
      <w:szCs w:val="26"/>
      <w:u w:val="none"/>
    </w:rPr>
  </w:style>
  <w:style w:type="character" w:customStyle="1" w:styleId="Vnbnnidung19">
    <w:name w:val="Văn bản nội dung (19)_"/>
    <w:basedOn w:val="DefaultParagraphFont"/>
    <w:link w:val="Vnbnnidung190"/>
    <w:rPr>
      <w:rFonts w:ascii="Arial" w:hAnsi="Arial" w:cs="Arial"/>
      <w:u w:val="none"/>
    </w:rPr>
  </w:style>
  <w:style w:type="character" w:customStyle="1" w:styleId="Vnbnnidung20">
    <w:name w:val="Văn bản nội dung (20)_"/>
    <w:basedOn w:val="DefaultParagraphFont"/>
    <w:link w:val="Vnbnnidung200"/>
    <w:rPr>
      <w:rFonts w:ascii="Arial" w:hAnsi="Arial" w:cs="Arial"/>
      <w:sz w:val="22"/>
      <w:szCs w:val="22"/>
      <w:u w:val="none"/>
    </w:rPr>
  </w:style>
  <w:style w:type="character" w:customStyle="1" w:styleId="Vnbnnidung210">
    <w:name w:val="Văn bản nội dung (21)_"/>
    <w:basedOn w:val="DefaultParagraphFont"/>
    <w:link w:val="Vnbnnidung211"/>
    <w:rPr>
      <w:rFonts w:ascii="Arial" w:hAnsi="Arial" w:cs="Arial"/>
      <w:spacing w:val="10"/>
      <w:sz w:val="14"/>
      <w:szCs w:val="14"/>
      <w:u w:val="none"/>
    </w:rPr>
  </w:style>
  <w:style w:type="character" w:customStyle="1" w:styleId="Vnbnnidung22">
    <w:name w:val="Văn bản nội dung (22)_"/>
    <w:basedOn w:val="DefaultParagraphFont"/>
    <w:link w:val="Vnbnnidung220"/>
    <w:rPr>
      <w:rFonts w:ascii="Arial" w:hAnsi="Arial" w:cs="Arial"/>
      <w:u w:val="none"/>
    </w:rPr>
  </w:style>
  <w:style w:type="character" w:customStyle="1" w:styleId="Vnbnnidung23">
    <w:name w:val="Văn bản nội dung (23)_"/>
    <w:basedOn w:val="DefaultParagraphFont"/>
    <w:link w:val="Vnbnnidung230"/>
    <w:rPr>
      <w:rFonts w:ascii="Times New Roman" w:hAnsi="Times New Roman" w:cs="Times New Roman"/>
      <w:b/>
      <w:bCs/>
      <w:sz w:val="28"/>
      <w:szCs w:val="28"/>
      <w:u w:val="none"/>
    </w:rPr>
  </w:style>
  <w:style w:type="character" w:customStyle="1" w:styleId="Vnbnnidung1512pt">
    <w:name w:val="Văn bản nội dung (15) + 12 pt"/>
    <w:basedOn w:val="Vnbnnidung15"/>
    <w:rPr>
      <w:rFonts w:ascii="Arial" w:hAnsi="Arial" w:cs="Arial"/>
      <w:b/>
      <w:bCs/>
      <w:sz w:val="24"/>
      <w:szCs w:val="24"/>
      <w:u w:val="none"/>
    </w:rPr>
  </w:style>
  <w:style w:type="character" w:customStyle="1" w:styleId="Vnbnnidung213pt3">
    <w:name w:val="Văn bản nội dung (2) + 13 pt3"/>
    <w:aliases w:val="In nghiêng3"/>
    <w:basedOn w:val="Vnbnnidung2"/>
    <w:rPr>
      <w:rFonts w:ascii="Arial" w:hAnsi="Arial" w:cs="Arial"/>
      <w:i/>
      <w:iCs/>
      <w:spacing w:val="0"/>
      <w:sz w:val="26"/>
      <w:szCs w:val="26"/>
      <w:u w:val="none"/>
    </w:rPr>
  </w:style>
  <w:style w:type="character" w:customStyle="1" w:styleId="Vnbnnidung213pt2">
    <w:name w:val="Văn bản nội dung (2) + 13 pt2"/>
    <w:aliases w:val="In đậm6"/>
    <w:basedOn w:val="Vnbnnidung2"/>
    <w:rPr>
      <w:rFonts w:ascii="Arial" w:hAnsi="Arial" w:cs="Arial"/>
      <w:b/>
      <w:bCs/>
      <w:sz w:val="26"/>
      <w:szCs w:val="26"/>
      <w:u w:val="none"/>
    </w:rPr>
  </w:style>
  <w:style w:type="character" w:customStyle="1" w:styleId="Vnbnnidung211pt">
    <w:name w:val="Văn bản nội dung (2) + 11 pt"/>
    <w:aliases w:val="In đậm5"/>
    <w:basedOn w:val="Vnbnnidung2"/>
    <w:rPr>
      <w:rFonts w:ascii="Arial" w:hAnsi="Arial" w:cs="Arial"/>
      <w:b/>
      <w:bCs/>
      <w:sz w:val="22"/>
      <w:szCs w:val="22"/>
      <w:u w:val="none"/>
    </w:rPr>
  </w:style>
  <w:style w:type="character" w:customStyle="1" w:styleId="Chthchbng">
    <w:name w:val="Chú thích bảng_"/>
    <w:basedOn w:val="DefaultParagraphFont"/>
    <w:link w:val="Chthchbng0"/>
    <w:rPr>
      <w:rFonts w:ascii="Arial" w:hAnsi="Arial" w:cs="Arial"/>
      <w:b/>
      <w:bCs/>
      <w:u w:val="none"/>
    </w:rPr>
  </w:style>
  <w:style w:type="character" w:customStyle="1" w:styleId="Vnbnnidung2105pt">
    <w:name w:val="Văn bản nội dung (2) + 10.5 pt"/>
    <w:aliases w:val="In đậm4"/>
    <w:basedOn w:val="Vnbnnidung2"/>
    <w:rPr>
      <w:rFonts w:ascii="Arial" w:hAnsi="Arial" w:cs="Arial"/>
      <w:b/>
      <w:bCs/>
      <w:sz w:val="21"/>
      <w:szCs w:val="21"/>
      <w:u w:val="none"/>
    </w:rPr>
  </w:style>
  <w:style w:type="character" w:customStyle="1" w:styleId="Vnbnnidung24">
    <w:name w:val="Văn bản nội dung (24)_"/>
    <w:basedOn w:val="DefaultParagraphFont"/>
    <w:link w:val="Vnbnnidung240"/>
    <w:rPr>
      <w:rFonts w:ascii="Arial" w:hAnsi="Arial" w:cs="Arial"/>
      <w:i/>
      <w:iCs/>
      <w:u w:val="none"/>
    </w:rPr>
  </w:style>
  <w:style w:type="character" w:customStyle="1" w:styleId="Vnbnnidung24Inm">
    <w:name w:val="Văn bản nội dung (24) + In đậm"/>
    <w:aliases w:val="Không in nghiêng3"/>
    <w:basedOn w:val="Vnbnnidung24"/>
    <w:rPr>
      <w:rFonts w:ascii="Arial" w:hAnsi="Arial" w:cs="Arial"/>
      <w:b/>
      <w:bCs/>
      <w:i/>
      <w:iCs/>
      <w:u w:val="none"/>
    </w:rPr>
  </w:style>
  <w:style w:type="character" w:customStyle="1" w:styleId="Vnbnnidung24pt">
    <w:name w:val="Văn bản nội dung (2) + 4 pt"/>
    <w:basedOn w:val="Vnbnnidung2"/>
    <w:rPr>
      <w:rFonts w:ascii="Arial" w:hAnsi="Arial" w:cs="Arial"/>
      <w:sz w:val="8"/>
      <w:szCs w:val="8"/>
      <w:u w:val="none"/>
    </w:rPr>
  </w:style>
  <w:style w:type="character" w:customStyle="1" w:styleId="Chthchbng2">
    <w:name w:val="Chú thích bảng (2)_"/>
    <w:basedOn w:val="DefaultParagraphFont"/>
    <w:link w:val="Chthchbng20"/>
    <w:rPr>
      <w:rFonts w:ascii="Arial" w:hAnsi="Arial" w:cs="Arial"/>
      <w:u w:val="none"/>
    </w:rPr>
  </w:style>
  <w:style w:type="character" w:customStyle="1" w:styleId="Chthchbng2Inm">
    <w:name w:val="Chú thích bảng (2) + In đậm"/>
    <w:basedOn w:val="Chthchbng2"/>
    <w:rPr>
      <w:rFonts w:ascii="Arial" w:hAnsi="Arial" w:cs="Arial"/>
      <w:b/>
      <w:bCs/>
      <w:u w:val="none"/>
    </w:rPr>
  </w:style>
  <w:style w:type="character" w:customStyle="1" w:styleId="Chthchbng3">
    <w:name w:val="Chú thích bảng (3)_"/>
    <w:basedOn w:val="DefaultParagraphFont"/>
    <w:link w:val="Chthchbng30"/>
    <w:rPr>
      <w:rFonts w:ascii="Arial" w:hAnsi="Arial" w:cs="Arial"/>
      <w:i/>
      <w:iCs/>
      <w:u w:val="none"/>
    </w:rPr>
  </w:style>
  <w:style w:type="character" w:customStyle="1" w:styleId="Chthchbng3Inm">
    <w:name w:val="Chú thích bảng (3) + In đậm"/>
    <w:aliases w:val="Không in nghiêng2"/>
    <w:basedOn w:val="Chthchbng3"/>
    <w:rPr>
      <w:rFonts w:ascii="Arial" w:hAnsi="Arial" w:cs="Arial"/>
      <w:b/>
      <w:bCs/>
      <w:i/>
      <w:iCs/>
      <w:u w:val="none"/>
    </w:rPr>
  </w:style>
  <w:style w:type="character" w:customStyle="1" w:styleId="Vnbnnidung25">
    <w:name w:val="Văn bản nội dung (2)"/>
    <w:basedOn w:val="Vnbnnidung2"/>
    <w:rPr>
      <w:rFonts w:ascii="Arial" w:hAnsi="Arial" w:cs="Arial"/>
      <w:u w:val="none"/>
      <w:lang w:val="en-US" w:eastAsia="en-US"/>
    </w:rPr>
  </w:style>
  <w:style w:type="character" w:customStyle="1" w:styleId="Chthchnh2">
    <w:name w:val="Chú thích ảnh (2)_"/>
    <w:basedOn w:val="DefaultParagraphFont"/>
    <w:link w:val="Chthchnh20"/>
    <w:rPr>
      <w:rFonts w:ascii="Arial" w:hAnsi="Arial" w:cs="Arial"/>
      <w:b/>
      <w:bCs/>
      <w:u w:val="none"/>
    </w:rPr>
  </w:style>
  <w:style w:type="character" w:customStyle="1" w:styleId="Vnbnnidung6Gincch0pt">
    <w:name w:val="Văn bản nội dung (6) + Giãn cách 0 pt"/>
    <w:basedOn w:val="Vnbnnidung6"/>
    <w:rPr>
      <w:rFonts w:ascii="Times New Roman" w:hAnsi="Times New Roman" w:cs="Times New Roman"/>
      <w:spacing w:val="-10"/>
      <w:sz w:val="28"/>
      <w:szCs w:val="28"/>
      <w:u w:val="none"/>
    </w:rPr>
  </w:style>
  <w:style w:type="character" w:customStyle="1" w:styleId="Tiu1">
    <w:name w:val="Tiêu đề #1_"/>
    <w:basedOn w:val="DefaultParagraphFont"/>
    <w:link w:val="Tiu10"/>
    <w:rPr>
      <w:rFonts w:ascii="Arial" w:hAnsi="Arial" w:cs="Arial"/>
      <w:u w:val="none"/>
      <w:lang w:val="en-US" w:eastAsia="en-US"/>
    </w:rPr>
  </w:style>
  <w:style w:type="character" w:customStyle="1" w:styleId="Vnbnnidung250">
    <w:name w:val="Văn bản nội dung (25)_"/>
    <w:basedOn w:val="DefaultParagraphFont"/>
    <w:link w:val="Vnbnnidung251"/>
    <w:rPr>
      <w:rFonts w:ascii="Arial" w:hAnsi="Arial" w:cs="Arial"/>
      <w:sz w:val="8"/>
      <w:szCs w:val="8"/>
      <w:u w:val="none"/>
      <w:lang w:val="en-US" w:eastAsia="en-US"/>
    </w:rPr>
  </w:style>
  <w:style w:type="character" w:customStyle="1" w:styleId="Chthchbng4">
    <w:name w:val="Chú thích bảng (4)_"/>
    <w:basedOn w:val="DefaultParagraphFont"/>
    <w:link w:val="Chthchbng40"/>
    <w:rPr>
      <w:rFonts w:ascii="Arial" w:hAnsi="Arial" w:cs="Arial"/>
      <w:b/>
      <w:bCs/>
      <w:sz w:val="21"/>
      <w:szCs w:val="21"/>
      <w:u w:val="none"/>
    </w:rPr>
  </w:style>
  <w:style w:type="character" w:customStyle="1" w:styleId="Chthchbng313pt">
    <w:name w:val="Chú thích bảng (3) + 13 pt"/>
    <w:aliases w:val="In đậm3,Không in nghiêng1"/>
    <w:basedOn w:val="Chthchbng3"/>
    <w:rPr>
      <w:rFonts w:ascii="Arial" w:hAnsi="Arial" w:cs="Arial"/>
      <w:b/>
      <w:bCs/>
      <w:i/>
      <w:iCs/>
      <w:sz w:val="26"/>
      <w:szCs w:val="26"/>
      <w:u w:val="none"/>
    </w:rPr>
  </w:style>
  <w:style w:type="character" w:customStyle="1" w:styleId="Vnbnnidung2Candara">
    <w:name w:val="Văn bản nội dung (2) + Candara"/>
    <w:aliases w:val="13 pt"/>
    <w:basedOn w:val="Vnbnnidung2"/>
    <w:rPr>
      <w:rFonts w:ascii="Candara" w:hAnsi="Candara" w:cs="Candara"/>
      <w:w w:val="100"/>
      <w:sz w:val="26"/>
      <w:szCs w:val="26"/>
      <w:u w:val="none"/>
    </w:rPr>
  </w:style>
  <w:style w:type="character" w:customStyle="1" w:styleId="Vnbnnidung26">
    <w:name w:val="Văn bản nội dung (26)_"/>
    <w:basedOn w:val="DefaultParagraphFont"/>
    <w:link w:val="Vnbnnidung260"/>
    <w:rPr>
      <w:rFonts w:ascii="Arial" w:hAnsi="Arial" w:cs="Arial"/>
      <w:i/>
      <w:iCs/>
      <w:spacing w:val="0"/>
      <w:sz w:val="26"/>
      <w:szCs w:val="26"/>
      <w:u w:val="none"/>
      <w:lang w:val="en-US" w:eastAsia="en-US"/>
    </w:rPr>
  </w:style>
  <w:style w:type="character" w:customStyle="1" w:styleId="Vnbnnidung2105pt1">
    <w:name w:val="Văn bản nội dung (2) + 10.5 pt1"/>
    <w:aliases w:val="In đậm2"/>
    <w:basedOn w:val="Vnbnnidung2"/>
    <w:rPr>
      <w:rFonts w:ascii="Arial" w:hAnsi="Arial" w:cs="Arial"/>
      <w:b/>
      <w:bCs/>
      <w:sz w:val="21"/>
      <w:szCs w:val="21"/>
      <w:u w:val="none"/>
    </w:rPr>
  </w:style>
  <w:style w:type="character" w:customStyle="1" w:styleId="Vnbnnidung27">
    <w:name w:val="Văn bản nội dung (27)_"/>
    <w:basedOn w:val="DefaultParagraphFont"/>
    <w:link w:val="Vnbnnidung270"/>
    <w:rPr>
      <w:rFonts w:ascii="Arial" w:hAnsi="Arial" w:cs="Arial"/>
      <w:sz w:val="8"/>
      <w:szCs w:val="8"/>
      <w:u w:val="none"/>
    </w:rPr>
  </w:style>
  <w:style w:type="character" w:customStyle="1" w:styleId="Vnbnnidung2TimesNewRoman">
    <w:name w:val="Văn bản nội dung (2) + Times New Roman"/>
    <w:aliases w:val="14 pt1,In đậm1,In nghiêng2"/>
    <w:basedOn w:val="Vnbnnidung2"/>
    <w:rPr>
      <w:rFonts w:ascii="Times New Roman" w:hAnsi="Times New Roman" w:cs="Times New Roman"/>
      <w:b/>
      <w:bCs/>
      <w:i/>
      <w:iCs/>
      <w:sz w:val="28"/>
      <w:szCs w:val="28"/>
      <w:u w:val="none"/>
    </w:rPr>
  </w:style>
  <w:style w:type="character" w:customStyle="1" w:styleId="Vnbnnidung213pt1">
    <w:name w:val="Văn bản nội dung (2) + 13 pt1"/>
    <w:basedOn w:val="Vnbnnidung2"/>
    <w:rPr>
      <w:rFonts w:ascii="Arial" w:hAnsi="Arial" w:cs="Arial"/>
      <w:sz w:val="26"/>
      <w:szCs w:val="26"/>
      <w:u w:val="none"/>
    </w:rPr>
  </w:style>
  <w:style w:type="character" w:customStyle="1" w:styleId="Vnbnnidung1518pt">
    <w:name w:val="Văn bản nội dung (15) + 18 pt"/>
    <w:aliases w:val="Không in đậm1"/>
    <w:basedOn w:val="Vnbnnidung15"/>
    <w:rPr>
      <w:rFonts w:ascii="Arial" w:hAnsi="Arial" w:cs="Arial"/>
      <w:b/>
      <w:bCs/>
      <w:sz w:val="36"/>
      <w:szCs w:val="36"/>
      <w:u w:val="none"/>
    </w:rPr>
  </w:style>
  <w:style w:type="character" w:customStyle="1" w:styleId="Vnbnnidung28">
    <w:name w:val="Văn bản nội dung (28)_"/>
    <w:basedOn w:val="DefaultParagraphFont"/>
    <w:link w:val="Vnbnnidung280"/>
    <w:rPr>
      <w:rFonts w:ascii="Arial" w:hAnsi="Arial" w:cs="Arial"/>
      <w:sz w:val="10"/>
      <w:szCs w:val="10"/>
      <w:u w:val="none"/>
    </w:rPr>
  </w:style>
  <w:style w:type="character" w:customStyle="1" w:styleId="Vnbnnidung28Candara">
    <w:name w:val="Văn bản nội dung (28) + Candara"/>
    <w:aliases w:val="4 pt,In nghiêng1"/>
    <w:basedOn w:val="Vnbnnidung28"/>
    <w:rPr>
      <w:rFonts w:ascii="Candara" w:hAnsi="Candara" w:cs="Candara"/>
      <w:i/>
      <w:iCs/>
      <w:sz w:val="8"/>
      <w:szCs w:val="8"/>
      <w:u w:val="none"/>
    </w:rPr>
  </w:style>
  <w:style w:type="character" w:customStyle="1" w:styleId="Vnbnnidung29">
    <w:name w:val="Văn bản nội dung (29)_"/>
    <w:basedOn w:val="DefaultParagraphFont"/>
    <w:link w:val="Vnbnnidung290"/>
    <w:rPr>
      <w:rFonts w:ascii="Arial" w:hAnsi="Arial" w:cs="Arial"/>
      <w:spacing w:val="0"/>
      <w:u w:val="none"/>
    </w:rPr>
  </w:style>
  <w:style w:type="character" w:customStyle="1" w:styleId="Vnbnnidung300">
    <w:name w:val="Văn bản nội dung (30)_"/>
    <w:basedOn w:val="DefaultParagraphFont"/>
    <w:link w:val="Vnbnnidung301"/>
    <w:rPr>
      <w:rFonts w:ascii="AngsanaUPC" w:hAnsi="AngsanaUPC" w:cs="AngsanaUPC"/>
      <w:sz w:val="40"/>
      <w:szCs w:val="40"/>
      <w:u w:val="none"/>
    </w:rPr>
  </w:style>
  <w:style w:type="character" w:customStyle="1" w:styleId="Vnbnnidung27pt1">
    <w:name w:val="Văn bản nội dung (2) + 7 pt1"/>
    <w:basedOn w:val="Vnbnnidung2"/>
    <w:rPr>
      <w:rFonts w:ascii="Arial" w:hAnsi="Arial" w:cs="Arial"/>
      <w:sz w:val="14"/>
      <w:szCs w:val="14"/>
      <w:u w:val="none"/>
    </w:rPr>
  </w:style>
  <w:style w:type="character" w:customStyle="1" w:styleId="Chthchnh">
    <w:name w:val="Chú thích ảnh_"/>
    <w:basedOn w:val="DefaultParagraphFont"/>
    <w:link w:val="Chthchnh0"/>
    <w:rPr>
      <w:rFonts w:ascii="Arial" w:hAnsi="Arial" w:cs="Arial"/>
      <w:u w:val="none"/>
    </w:rPr>
  </w:style>
  <w:style w:type="paragraph" w:customStyle="1" w:styleId="Vnbnnidung30">
    <w:name w:val="Văn bản nội dung (3)"/>
    <w:basedOn w:val="Normal"/>
    <w:link w:val="Vnbnnidung3"/>
    <w:pPr>
      <w:shd w:val="clear" w:color="auto" w:fill="FFFFFF"/>
      <w:spacing w:after="60" w:line="240" w:lineRule="atLeast"/>
      <w:jc w:val="both"/>
    </w:pPr>
    <w:rPr>
      <w:rFonts w:ascii="Arial" w:hAnsi="Arial" w:cs="Arial"/>
      <w:b/>
      <w:bCs/>
      <w:color w:val="auto"/>
      <w:lang w:eastAsia="en-US"/>
    </w:rPr>
  </w:style>
  <w:style w:type="paragraph" w:customStyle="1" w:styleId="Vnbnnidung40">
    <w:name w:val="Văn bản nội dung (4)"/>
    <w:basedOn w:val="Normal"/>
    <w:link w:val="Vnbnnidung4"/>
    <w:pPr>
      <w:shd w:val="clear" w:color="auto" w:fill="FFFFFF"/>
      <w:spacing w:before="300" w:after="480" w:line="240" w:lineRule="atLeast"/>
      <w:jc w:val="both"/>
    </w:pPr>
    <w:rPr>
      <w:rFonts w:ascii="Arial" w:hAnsi="Arial" w:cs="Arial"/>
      <w:i/>
      <w:iCs/>
      <w:color w:val="auto"/>
      <w:lang w:eastAsia="en-US"/>
    </w:rPr>
  </w:style>
  <w:style w:type="paragraph" w:customStyle="1" w:styleId="Vnbnnidung50">
    <w:name w:val="Văn bản nội dung (5)"/>
    <w:basedOn w:val="Normal"/>
    <w:link w:val="Vnbnnidung5"/>
    <w:pPr>
      <w:shd w:val="clear" w:color="auto" w:fill="FFFFFF"/>
      <w:spacing w:before="480" w:line="322" w:lineRule="exact"/>
      <w:jc w:val="center"/>
    </w:pPr>
    <w:rPr>
      <w:rFonts w:ascii="Arial" w:hAnsi="Arial" w:cs="Arial"/>
      <w:b/>
      <w:bCs/>
      <w:color w:val="auto"/>
      <w:lang w:eastAsia="en-US"/>
    </w:rPr>
  </w:style>
  <w:style w:type="paragraph" w:customStyle="1" w:styleId="Vnbnnidung61">
    <w:name w:val="Văn bản nội dung (6)1"/>
    <w:basedOn w:val="Normal"/>
    <w:link w:val="Vnbnnidung6"/>
    <w:pPr>
      <w:shd w:val="clear" w:color="auto" w:fill="FFFFFF"/>
      <w:spacing w:after="60" w:line="240" w:lineRule="atLeast"/>
      <w:jc w:val="both"/>
    </w:pPr>
    <w:rPr>
      <w:rFonts w:ascii="Times New Roman" w:hAnsi="Times New Roman" w:cs="Times New Roman"/>
      <w:color w:val="auto"/>
      <w:sz w:val="28"/>
      <w:szCs w:val="28"/>
      <w:lang w:eastAsia="en-US"/>
    </w:rPr>
  </w:style>
  <w:style w:type="paragraph" w:customStyle="1" w:styleId="Vnbnnidung70">
    <w:name w:val="Văn bản nội dung (7)"/>
    <w:basedOn w:val="Normal"/>
    <w:link w:val="Vnbnnidung7"/>
    <w:pPr>
      <w:shd w:val="clear" w:color="auto" w:fill="FFFFFF"/>
      <w:spacing w:line="250" w:lineRule="exact"/>
      <w:jc w:val="both"/>
    </w:pPr>
    <w:rPr>
      <w:rFonts w:ascii="Arial" w:hAnsi="Arial" w:cs="Arial"/>
      <w:b/>
      <w:bCs/>
      <w:color w:val="auto"/>
      <w:sz w:val="18"/>
      <w:szCs w:val="18"/>
      <w:lang w:eastAsia="en-US"/>
    </w:rPr>
  </w:style>
  <w:style w:type="paragraph" w:customStyle="1" w:styleId="Vnbnnidung80">
    <w:name w:val="Văn bản nội dung (8)"/>
    <w:basedOn w:val="Normal"/>
    <w:link w:val="Vnbnnidung8"/>
    <w:pPr>
      <w:shd w:val="clear" w:color="auto" w:fill="FFFFFF"/>
      <w:spacing w:after="1260" w:line="240" w:lineRule="atLeast"/>
      <w:jc w:val="center"/>
    </w:pPr>
    <w:rPr>
      <w:rFonts w:ascii="Arial" w:hAnsi="Arial" w:cs="Arial"/>
      <w:b/>
      <w:bCs/>
      <w:color w:val="auto"/>
      <w:sz w:val="32"/>
      <w:szCs w:val="32"/>
      <w:lang w:eastAsia="en-US"/>
    </w:rPr>
  </w:style>
  <w:style w:type="paragraph" w:customStyle="1" w:styleId="Vnbnnidung90">
    <w:name w:val="Văn bản nội dung (9)"/>
    <w:basedOn w:val="Normal"/>
    <w:link w:val="Vnbnnidung9"/>
    <w:pPr>
      <w:shd w:val="clear" w:color="auto" w:fill="FFFFFF"/>
      <w:spacing w:before="180" w:line="240" w:lineRule="atLeast"/>
      <w:jc w:val="center"/>
    </w:pPr>
    <w:rPr>
      <w:rFonts w:ascii="Arial" w:hAnsi="Arial" w:cs="Arial"/>
      <w:b/>
      <w:bCs/>
      <w:i/>
      <w:iCs/>
      <w:color w:val="auto"/>
      <w:sz w:val="26"/>
      <w:szCs w:val="26"/>
      <w:lang w:val="en-US" w:eastAsia="en-US"/>
    </w:rPr>
  </w:style>
  <w:style w:type="paragraph" w:customStyle="1" w:styleId="Vnbnnidung21">
    <w:name w:val="Văn bản nội dung (2)1"/>
    <w:basedOn w:val="Normal"/>
    <w:link w:val="Vnbnnidung2"/>
    <w:pPr>
      <w:shd w:val="clear" w:color="auto" w:fill="FFFFFF"/>
      <w:spacing w:before="480" w:line="298" w:lineRule="exact"/>
      <w:jc w:val="both"/>
    </w:pPr>
    <w:rPr>
      <w:rFonts w:ascii="Arial" w:hAnsi="Arial" w:cs="Arial"/>
      <w:color w:val="auto"/>
      <w:lang w:eastAsia="en-US"/>
    </w:rPr>
  </w:style>
  <w:style w:type="paragraph" w:customStyle="1" w:styleId="Vnbnnidung100">
    <w:name w:val="Văn bản nội dung (10)"/>
    <w:basedOn w:val="Normal"/>
    <w:link w:val="Vnbnnidung10"/>
    <w:pPr>
      <w:shd w:val="clear" w:color="auto" w:fill="FFFFFF"/>
      <w:spacing w:line="298" w:lineRule="exact"/>
      <w:jc w:val="both"/>
    </w:pPr>
    <w:rPr>
      <w:rFonts w:ascii="Arial" w:hAnsi="Arial" w:cs="Arial"/>
      <w:b/>
      <w:bCs/>
      <w:color w:val="auto"/>
      <w:sz w:val="26"/>
      <w:szCs w:val="26"/>
      <w:lang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Vnbnnidung110">
    <w:name w:val="Văn bản nội dung (11)"/>
    <w:basedOn w:val="Normal"/>
    <w:link w:val="Vnbnnidung11"/>
    <w:pPr>
      <w:shd w:val="clear" w:color="auto" w:fill="FFFFFF"/>
      <w:spacing w:before="60" w:after="720" w:line="259" w:lineRule="exact"/>
      <w:jc w:val="both"/>
    </w:pPr>
    <w:rPr>
      <w:rFonts w:ascii="Arial" w:hAnsi="Arial" w:cs="Arial"/>
      <w:b/>
      <w:bCs/>
      <w:color w:val="auto"/>
      <w:sz w:val="21"/>
      <w:szCs w:val="21"/>
      <w:lang w:eastAsia="en-US"/>
    </w:rPr>
  </w:style>
  <w:style w:type="paragraph" w:customStyle="1" w:styleId="Vnbnnidung120">
    <w:name w:val="Văn bản nội dung (12)"/>
    <w:basedOn w:val="Normal"/>
    <w:link w:val="Vnbnnidung12"/>
    <w:pPr>
      <w:shd w:val="clear" w:color="auto" w:fill="FFFFFF"/>
      <w:spacing w:before="180" w:line="240" w:lineRule="atLeast"/>
      <w:jc w:val="right"/>
    </w:pPr>
    <w:rPr>
      <w:rFonts w:ascii="Arial" w:hAnsi="Arial" w:cs="Arial"/>
      <w:color w:val="auto"/>
      <w:sz w:val="26"/>
      <w:szCs w:val="26"/>
      <w:lang w:eastAsia="en-US"/>
    </w:rPr>
  </w:style>
  <w:style w:type="paragraph" w:customStyle="1" w:styleId="Vnbnnidung130">
    <w:name w:val="Văn bản nội dung (13)"/>
    <w:basedOn w:val="Normal"/>
    <w:link w:val="Vnbnnidung13"/>
    <w:pPr>
      <w:shd w:val="clear" w:color="auto" w:fill="FFFFFF"/>
      <w:spacing w:before="780" w:line="240" w:lineRule="atLeast"/>
      <w:jc w:val="right"/>
    </w:pPr>
    <w:rPr>
      <w:rFonts w:ascii="Arial" w:hAnsi="Arial" w:cs="Arial"/>
      <w:color w:val="auto"/>
      <w:lang w:eastAsia="en-US"/>
    </w:rPr>
  </w:style>
  <w:style w:type="paragraph" w:customStyle="1" w:styleId="Vnbnnidung140">
    <w:name w:val="Văn bản nội dung (14)"/>
    <w:basedOn w:val="Normal"/>
    <w:link w:val="Vnbnnidung14"/>
    <w:pPr>
      <w:shd w:val="clear" w:color="auto" w:fill="FFFFFF"/>
      <w:spacing w:before="720" w:line="240" w:lineRule="atLeast"/>
      <w:jc w:val="right"/>
    </w:pPr>
    <w:rPr>
      <w:rFonts w:ascii="Arial" w:hAnsi="Arial" w:cs="Arial"/>
      <w:b/>
      <w:bCs/>
      <w:color w:val="auto"/>
      <w:lang w:eastAsia="en-US"/>
    </w:rPr>
  </w:style>
  <w:style w:type="paragraph" w:customStyle="1" w:styleId="Vnbnnidung150">
    <w:name w:val="Văn bản nội dung (15)"/>
    <w:basedOn w:val="Normal"/>
    <w:link w:val="Vnbnnidung15"/>
    <w:pPr>
      <w:shd w:val="clear" w:color="auto" w:fill="FFFFFF"/>
      <w:spacing w:before="120" w:line="437" w:lineRule="exact"/>
      <w:jc w:val="both"/>
    </w:pPr>
    <w:rPr>
      <w:rFonts w:ascii="Arial" w:hAnsi="Arial" w:cs="Arial"/>
      <w:b/>
      <w:bCs/>
      <w:color w:val="auto"/>
      <w:sz w:val="26"/>
      <w:szCs w:val="26"/>
      <w:lang w:eastAsia="en-US"/>
    </w:rPr>
  </w:style>
  <w:style w:type="paragraph" w:customStyle="1" w:styleId="Vnbnnidung160">
    <w:name w:val="Văn bản nội dung (16)"/>
    <w:basedOn w:val="Normal"/>
    <w:link w:val="Vnbnnidung16"/>
    <w:pPr>
      <w:shd w:val="clear" w:color="auto" w:fill="FFFFFF"/>
      <w:spacing w:before="1140" w:line="240" w:lineRule="atLeast"/>
      <w:jc w:val="right"/>
    </w:pPr>
    <w:rPr>
      <w:rFonts w:ascii="Arial" w:hAnsi="Arial" w:cs="Arial"/>
      <w:b/>
      <w:bCs/>
      <w:color w:val="auto"/>
      <w:lang w:eastAsia="en-US"/>
    </w:rPr>
  </w:style>
  <w:style w:type="paragraph" w:customStyle="1" w:styleId="Vnbnnidung170">
    <w:name w:val="Văn bản nội dung (17)"/>
    <w:basedOn w:val="Normal"/>
    <w:link w:val="Vnbnnidung17"/>
    <w:pPr>
      <w:shd w:val="clear" w:color="auto" w:fill="FFFFFF"/>
      <w:spacing w:before="240" w:line="240" w:lineRule="atLeast"/>
      <w:jc w:val="right"/>
    </w:pPr>
    <w:rPr>
      <w:rFonts w:ascii="Arial" w:hAnsi="Arial" w:cs="Arial"/>
      <w:color w:val="auto"/>
      <w:lang w:eastAsia="en-US"/>
    </w:rPr>
  </w:style>
  <w:style w:type="paragraph" w:customStyle="1" w:styleId="Vnbnnidung180">
    <w:name w:val="Văn bản nội dung (18)"/>
    <w:basedOn w:val="Normal"/>
    <w:link w:val="Vnbnnidung18"/>
    <w:pPr>
      <w:shd w:val="clear" w:color="auto" w:fill="FFFFFF"/>
      <w:spacing w:before="180" w:line="240" w:lineRule="atLeast"/>
      <w:jc w:val="right"/>
    </w:pPr>
    <w:rPr>
      <w:rFonts w:ascii="Arial" w:hAnsi="Arial" w:cs="Arial"/>
      <w:color w:val="auto"/>
      <w:sz w:val="26"/>
      <w:szCs w:val="26"/>
      <w:lang w:eastAsia="en-US"/>
    </w:rPr>
  </w:style>
  <w:style w:type="paragraph" w:customStyle="1" w:styleId="Vnbnnidung190">
    <w:name w:val="Văn bản nội dung (19)"/>
    <w:basedOn w:val="Normal"/>
    <w:link w:val="Vnbnnidung19"/>
    <w:pPr>
      <w:shd w:val="clear" w:color="auto" w:fill="FFFFFF"/>
      <w:spacing w:before="120" w:line="240" w:lineRule="atLeast"/>
      <w:jc w:val="right"/>
    </w:pPr>
    <w:rPr>
      <w:rFonts w:ascii="Arial" w:hAnsi="Arial" w:cs="Arial"/>
      <w:color w:val="auto"/>
      <w:lang w:eastAsia="en-US"/>
    </w:rPr>
  </w:style>
  <w:style w:type="paragraph" w:customStyle="1" w:styleId="Vnbnnidung200">
    <w:name w:val="Văn bản nội dung (20)"/>
    <w:basedOn w:val="Normal"/>
    <w:link w:val="Vnbnnidung20"/>
    <w:pPr>
      <w:shd w:val="clear" w:color="auto" w:fill="FFFFFF"/>
      <w:spacing w:before="300" w:line="240" w:lineRule="atLeast"/>
      <w:jc w:val="right"/>
    </w:pPr>
    <w:rPr>
      <w:rFonts w:ascii="Arial" w:hAnsi="Arial" w:cs="Arial"/>
      <w:color w:val="auto"/>
      <w:sz w:val="22"/>
      <w:szCs w:val="22"/>
      <w:lang w:eastAsia="en-US"/>
    </w:rPr>
  </w:style>
  <w:style w:type="paragraph" w:customStyle="1" w:styleId="Vnbnnidung211">
    <w:name w:val="Văn bản nội dung (21)"/>
    <w:basedOn w:val="Normal"/>
    <w:link w:val="Vnbnnidung210"/>
    <w:pPr>
      <w:shd w:val="clear" w:color="auto" w:fill="FFFFFF"/>
      <w:spacing w:after="360" w:line="240" w:lineRule="atLeast"/>
    </w:pPr>
    <w:rPr>
      <w:rFonts w:ascii="Arial" w:hAnsi="Arial" w:cs="Arial"/>
      <w:color w:val="auto"/>
      <w:spacing w:val="10"/>
      <w:sz w:val="14"/>
      <w:szCs w:val="14"/>
      <w:lang w:eastAsia="en-US"/>
    </w:rPr>
  </w:style>
  <w:style w:type="paragraph" w:customStyle="1" w:styleId="Vnbnnidung220">
    <w:name w:val="Văn bản nội dung (22)"/>
    <w:basedOn w:val="Normal"/>
    <w:link w:val="Vnbnnidung22"/>
    <w:pPr>
      <w:shd w:val="clear" w:color="auto" w:fill="FFFFFF"/>
      <w:spacing w:before="360" w:line="240" w:lineRule="atLeast"/>
      <w:jc w:val="right"/>
    </w:pPr>
    <w:rPr>
      <w:rFonts w:ascii="Arial" w:hAnsi="Arial" w:cs="Arial"/>
      <w:color w:val="auto"/>
      <w:lang w:eastAsia="en-US"/>
    </w:rPr>
  </w:style>
  <w:style w:type="paragraph" w:customStyle="1" w:styleId="Vnbnnidung230">
    <w:name w:val="Văn bản nội dung (23)"/>
    <w:basedOn w:val="Normal"/>
    <w:link w:val="Vnbnnidung23"/>
    <w:pPr>
      <w:shd w:val="clear" w:color="auto" w:fill="FFFFFF"/>
      <w:spacing w:before="180" w:line="240" w:lineRule="atLeast"/>
      <w:jc w:val="right"/>
    </w:pPr>
    <w:rPr>
      <w:rFonts w:ascii="Times New Roman" w:hAnsi="Times New Roman" w:cs="Times New Roman"/>
      <w:b/>
      <w:bCs/>
      <w:color w:val="auto"/>
      <w:sz w:val="28"/>
      <w:szCs w:val="28"/>
      <w:lang w:eastAsia="en-US"/>
    </w:rPr>
  </w:style>
  <w:style w:type="paragraph" w:customStyle="1" w:styleId="Chthchbng0">
    <w:name w:val="Chú thích bảng"/>
    <w:basedOn w:val="Normal"/>
    <w:link w:val="Chthchbng"/>
    <w:pPr>
      <w:shd w:val="clear" w:color="auto" w:fill="FFFFFF"/>
      <w:spacing w:line="307" w:lineRule="exact"/>
      <w:jc w:val="center"/>
    </w:pPr>
    <w:rPr>
      <w:rFonts w:ascii="Arial" w:hAnsi="Arial" w:cs="Arial"/>
      <w:b/>
      <w:bCs/>
      <w:color w:val="auto"/>
      <w:lang w:eastAsia="en-US"/>
    </w:rPr>
  </w:style>
  <w:style w:type="paragraph" w:customStyle="1" w:styleId="Vnbnnidung240">
    <w:name w:val="Văn bản nội dung (24)"/>
    <w:basedOn w:val="Normal"/>
    <w:link w:val="Vnbnnidung24"/>
    <w:pPr>
      <w:shd w:val="clear" w:color="auto" w:fill="FFFFFF"/>
      <w:spacing w:before="120" w:line="240" w:lineRule="atLeast"/>
      <w:jc w:val="center"/>
    </w:pPr>
    <w:rPr>
      <w:rFonts w:ascii="Arial" w:hAnsi="Arial" w:cs="Arial"/>
      <w:i/>
      <w:iCs/>
      <w:color w:val="auto"/>
      <w:lang w:eastAsia="en-US"/>
    </w:rPr>
  </w:style>
  <w:style w:type="paragraph" w:customStyle="1" w:styleId="Chthchbng20">
    <w:name w:val="Chú thích bảng (2)"/>
    <w:basedOn w:val="Normal"/>
    <w:link w:val="Chthchbng2"/>
    <w:pPr>
      <w:shd w:val="clear" w:color="auto" w:fill="FFFFFF"/>
      <w:spacing w:line="317" w:lineRule="exact"/>
      <w:jc w:val="both"/>
    </w:pPr>
    <w:rPr>
      <w:rFonts w:ascii="Arial" w:hAnsi="Arial" w:cs="Arial"/>
      <w:color w:val="auto"/>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i/>
      <w:iCs/>
      <w:color w:val="auto"/>
      <w:lang w:eastAsia="en-US"/>
    </w:rPr>
  </w:style>
  <w:style w:type="paragraph" w:customStyle="1" w:styleId="Chthchnh20">
    <w:name w:val="Chú thích ảnh (2)"/>
    <w:basedOn w:val="Normal"/>
    <w:link w:val="Chthchnh2"/>
    <w:pPr>
      <w:shd w:val="clear" w:color="auto" w:fill="FFFFFF"/>
      <w:spacing w:line="240" w:lineRule="atLeast"/>
    </w:pPr>
    <w:rPr>
      <w:rFonts w:ascii="Arial" w:hAnsi="Arial" w:cs="Arial"/>
      <w:b/>
      <w:bCs/>
      <w:color w:val="auto"/>
      <w:lang w:eastAsia="en-US"/>
    </w:rPr>
  </w:style>
  <w:style w:type="paragraph" w:customStyle="1" w:styleId="Tiu10">
    <w:name w:val="Tiêu đề #1"/>
    <w:basedOn w:val="Normal"/>
    <w:link w:val="Tiu1"/>
    <w:pPr>
      <w:shd w:val="clear" w:color="auto" w:fill="FFFFFF"/>
      <w:spacing w:before="300" w:line="240" w:lineRule="atLeast"/>
      <w:jc w:val="center"/>
      <w:outlineLvl w:val="0"/>
    </w:pPr>
    <w:rPr>
      <w:rFonts w:ascii="Arial" w:hAnsi="Arial" w:cs="Arial"/>
      <w:color w:val="auto"/>
      <w:lang w:val="en-US" w:eastAsia="en-US"/>
    </w:rPr>
  </w:style>
  <w:style w:type="paragraph" w:customStyle="1" w:styleId="Vnbnnidung251">
    <w:name w:val="Văn bản nội dung (25)"/>
    <w:basedOn w:val="Normal"/>
    <w:link w:val="Vnbnnidung250"/>
    <w:pPr>
      <w:shd w:val="clear" w:color="auto" w:fill="FFFFFF"/>
      <w:spacing w:line="240" w:lineRule="atLeast"/>
    </w:pPr>
    <w:rPr>
      <w:rFonts w:ascii="Arial" w:hAnsi="Arial" w:cs="Arial"/>
      <w:color w:val="auto"/>
      <w:sz w:val="8"/>
      <w:szCs w:val="8"/>
      <w:lang w:val="en-US" w:eastAsia="en-US"/>
    </w:rPr>
  </w:style>
  <w:style w:type="paragraph" w:customStyle="1" w:styleId="Chthchbng40">
    <w:name w:val="Chú thích bảng (4)"/>
    <w:basedOn w:val="Normal"/>
    <w:link w:val="Chthchbng4"/>
    <w:pPr>
      <w:shd w:val="clear" w:color="auto" w:fill="FFFFFF"/>
      <w:spacing w:line="269" w:lineRule="exact"/>
      <w:jc w:val="both"/>
    </w:pPr>
    <w:rPr>
      <w:rFonts w:ascii="Arial" w:hAnsi="Arial" w:cs="Arial"/>
      <w:b/>
      <w:bCs/>
      <w:color w:val="auto"/>
      <w:sz w:val="21"/>
      <w:szCs w:val="21"/>
      <w:lang w:eastAsia="en-US"/>
    </w:rPr>
  </w:style>
  <w:style w:type="paragraph" w:customStyle="1" w:styleId="Vnbnnidung260">
    <w:name w:val="Văn bản nội dung (26)"/>
    <w:basedOn w:val="Normal"/>
    <w:link w:val="Vnbnnidung26"/>
    <w:pPr>
      <w:shd w:val="clear" w:color="auto" w:fill="FFFFFF"/>
      <w:spacing w:before="780" w:line="240" w:lineRule="atLeast"/>
      <w:jc w:val="right"/>
    </w:pPr>
    <w:rPr>
      <w:rFonts w:ascii="Arial" w:hAnsi="Arial" w:cs="Arial"/>
      <w:i/>
      <w:iCs/>
      <w:color w:val="auto"/>
      <w:sz w:val="26"/>
      <w:szCs w:val="26"/>
      <w:lang w:val="en-US" w:eastAsia="en-US"/>
    </w:rPr>
  </w:style>
  <w:style w:type="paragraph" w:customStyle="1" w:styleId="Vnbnnidung270">
    <w:name w:val="Văn bản nội dung (27)"/>
    <w:basedOn w:val="Normal"/>
    <w:link w:val="Vnbnnidung27"/>
    <w:pPr>
      <w:shd w:val="clear" w:color="auto" w:fill="FFFFFF"/>
      <w:spacing w:line="240" w:lineRule="atLeast"/>
      <w:jc w:val="center"/>
    </w:pPr>
    <w:rPr>
      <w:rFonts w:ascii="Arial" w:hAnsi="Arial" w:cs="Arial"/>
      <w:color w:val="auto"/>
      <w:sz w:val="8"/>
      <w:szCs w:val="8"/>
      <w:lang w:eastAsia="en-US"/>
    </w:rPr>
  </w:style>
  <w:style w:type="paragraph" w:customStyle="1" w:styleId="Vnbnnidung280">
    <w:name w:val="Văn bản nội dung (28)"/>
    <w:basedOn w:val="Normal"/>
    <w:link w:val="Vnbnnidung28"/>
    <w:pPr>
      <w:shd w:val="clear" w:color="auto" w:fill="FFFFFF"/>
      <w:spacing w:line="240" w:lineRule="atLeast"/>
    </w:pPr>
    <w:rPr>
      <w:rFonts w:ascii="Arial" w:hAnsi="Arial" w:cs="Arial"/>
      <w:color w:val="auto"/>
      <w:sz w:val="10"/>
      <w:szCs w:val="10"/>
      <w:lang w:eastAsia="en-US"/>
    </w:rPr>
  </w:style>
  <w:style w:type="paragraph" w:customStyle="1" w:styleId="Vnbnnidung290">
    <w:name w:val="Văn bản nội dung (29)"/>
    <w:basedOn w:val="Normal"/>
    <w:link w:val="Vnbnnidung29"/>
    <w:pPr>
      <w:shd w:val="clear" w:color="auto" w:fill="FFFFFF"/>
      <w:spacing w:before="180" w:line="240" w:lineRule="atLeast"/>
      <w:jc w:val="right"/>
    </w:pPr>
    <w:rPr>
      <w:rFonts w:ascii="Arial" w:hAnsi="Arial" w:cs="Arial"/>
      <w:color w:val="auto"/>
      <w:lang w:eastAsia="en-US"/>
    </w:rPr>
  </w:style>
  <w:style w:type="paragraph" w:customStyle="1" w:styleId="Vnbnnidung301">
    <w:name w:val="Văn bản nội dung (30)"/>
    <w:basedOn w:val="Normal"/>
    <w:link w:val="Vnbnnidung300"/>
    <w:pPr>
      <w:shd w:val="clear" w:color="auto" w:fill="FFFFFF"/>
      <w:spacing w:before="60" w:line="240" w:lineRule="atLeast"/>
      <w:jc w:val="right"/>
    </w:pPr>
    <w:rPr>
      <w:rFonts w:ascii="AngsanaUPC" w:hAnsi="AngsanaUPC" w:cs="AngsanaUPC"/>
      <w:color w:val="auto"/>
      <w:sz w:val="40"/>
      <w:szCs w:val="40"/>
      <w:lang w:eastAsia="en-US"/>
    </w:rPr>
  </w:style>
  <w:style w:type="paragraph" w:customStyle="1" w:styleId="Chthchnh0">
    <w:name w:val="Chú thích ảnh"/>
    <w:basedOn w:val="Normal"/>
    <w:link w:val="Chthchnh"/>
    <w:pPr>
      <w:shd w:val="clear" w:color="auto" w:fill="FFFFFF"/>
      <w:spacing w:line="274" w:lineRule="exact"/>
      <w:jc w:val="both"/>
    </w:pPr>
    <w:rPr>
      <w:rFonts w:ascii="Arial" w:hAnsi="Arial" w:cs="Arial"/>
      <w:color w:val="auto"/>
      <w:lang w:eastAsia="en-US"/>
    </w:rPr>
  </w:style>
  <w:style w:type="table" w:styleId="TableGrid">
    <w:name w:val="Table Grid"/>
    <w:basedOn w:val="TableNormal"/>
    <w:rsid w:val="0057510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57510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19468</Words>
  <Characters>110971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RỌ QUỎC PHÒNG</vt:lpstr>
    </vt:vector>
  </TitlesOfParts>
  <Company>Microsoft Corporation</Company>
  <LinksUpToDate>false</LinksUpToDate>
  <CharactersWithSpaces>130179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RỌ QUỎC PHÒNG</dc:title>
  <dc:subject/>
  <dc:creator>User</dc:creator>
  <cp:keywords/>
  <dc:description/>
  <cp:lastModifiedBy>VinasecoPc</cp:lastModifiedBy>
  <cp:revision>2</cp:revision>
  <dcterms:created xsi:type="dcterms:W3CDTF">2022-09-08T09:33:00Z</dcterms:created>
  <dcterms:modified xsi:type="dcterms:W3CDTF">2022-09-08T09:33:00Z</dcterms:modified>
</cp:coreProperties>
</file>