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54"/>
        <w:gridCol w:w="4213"/>
      </w:tblGrid>
      <w:tr w:rsidR="005E209F" w:rsidRPr="005E209F" w14:paraId="1348AB63" w14:textId="77777777" w:rsidTr="005E209F">
        <w:trPr>
          <w:tblCellSpacing w:w="24" w:type="dxa"/>
        </w:trPr>
        <w:tc>
          <w:tcPr>
            <w:tcW w:w="1500" w:type="pct"/>
            <w:shd w:val="clear" w:color="auto" w:fill="FFFFFF"/>
            <w:tcMar>
              <w:top w:w="57" w:type="dxa"/>
              <w:left w:w="108" w:type="dxa"/>
              <w:bottom w:w="57" w:type="dxa"/>
              <w:right w:w="108" w:type="dxa"/>
            </w:tcMar>
            <w:hideMark/>
          </w:tcPr>
          <w:p w14:paraId="53B56F4E"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bookmarkStart w:id="0" w:name="_GoBack"/>
            <w:bookmarkEnd w:id="0"/>
            <w:r w:rsidRPr="005E209F">
              <w:rPr>
                <w:rFonts w:ascii="Arial" w:eastAsia="Times New Roman" w:hAnsi="Arial" w:cs="Arial"/>
                <w:b/>
                <w:bCs/>
                <w:color w:val="000000"/>
                <w:sz w:val="18"/>
                <w:szCs w:val="18"/>
              </w:rPr>
              <w:t>QUỐC HỘI</w:t>
            </w:r>
            <w:r w:rsidRPr="005E209F">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727BD288"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b/>
                <w:bCs/>
                <w:color w:val="000000"/>
                <w:sz w:val="18"/>
                <w:szCs w:val="18"/>
              </w:rPr>
              <w:t>CỘNG HOÀ XÃ HỘI CHỦ NGHĨA VIỆT NAM</w:t>
            </w:r>
            <w:r w:rsidRPr="005E209F">
              <w:rPr>
                <w:rFonts w:ascii="Arial" w:eastAsia="Times New Roman" w:hAnsi="Arial" w:cs="Arial"/>
                <w:b/>
                <w:bCs/>
                <w:color w:val="000000"/>
                <w:sz w:val="18"/>
                <w:szCs w:val="18"/>
              </w:rPr>
              <w:br/>
              <w:t>Độc lập - Tự do - Hạnh phúc</w:t>
            </w:r>
            <w:r w:rsidRPr="005E209F">
              <w:rPr>
                <w:rFonts w:ascii="Arial" w:eastAsia="Times New Roman" w:hAnsi="Arial" w:cs="Arial"/>
                <w:b/>
                <w:bCs/>
                <w:color w:val="000000"/>
                <w:sz w:val="18"/>
                <w:szCs w:val="18"/>
              </w:rPr>
              <w:br/>
              <w:t>********</w:t>
            </w:r>
          </w:p>
        </w:tc>
      </w:tr>
      <w:tr w:rsidR="005E209F" w:rsidRPr="005E209F" w14:paraId="3459850A" w14:textId="77777777" w:rsidTr="005E209F">
        <w:trPr>
          <w:tblCellSpacing w:w="24" w:type="dxa"/>
        </w:trPr>
        <w:tc>
          <w:tcPr>
            <w:tcW w:w="1500" w:type="pct"/>
            <w:shd w:val="clear" w:color="auto" w:fill="FFFFFF"/>
            <w:tcMar>
              <w:top w:w="57" w:type="dxa"/>
              <w:left w:w="108" w:type="dxa"/>
              <w:bottom w:w="57" w:type="dxa"/>
              <w:right w:w="108" w:type="dxa"/>
            </w:tcMar>
            <w:hideMark/>
          </w:tcPr>
          <w:p w14:paraId="65E3B1BB"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color w:val="000000"/>
                <w:sz w:val="18"/>
                <w:szCs w:val="18"/>
              </w:rPr>
              <w:t>Số: 45-LCT/HĐNN8</w:t>
            </w:r>
          </w:p>
        </w:tc>
        <w:tc>
          <w:tcPr>
            <w:tcW w:w="3300" w:type="pct"/>
            <w:shd w:val="clear" w:color="auto" w:fill="FFFFFF"/>
            <w:tcMar>
              <w:top w:w="57" w:type="dxa"/>
              <w:left w:w="108" w:type="dxa"/>
              <w:bottom w:w="57" w:type="dxa"/>
              <w:right w:w="108" w:type="dxa"/>
            </w:tcMar>
            <w:hideMark/>
          </w:tcPr>
          <w:p w14:paraId="6B2638AF" w14:textId="77777777" w:rsidR="005E209F" w:rsidRPr="005E209F" w:rsidRDefault="005E209F" w:rsidP="005E209F">
            <w:pPr>
              <w:spacing w:before="120" w:after="120" w:line="234" w:lineRule="atLeast"/>
              <w:jc w:val="right"/>
              <w:rPr>
                <w:rFonts w:ascii="Arial" w:eastAsia="Times New Roman" w:hAnsi="Arial" w:cs="Arial"/>
                <w:color w:val="000000"/>
                <w:sz w:val="18"/>
                <w:szCs w:val="18"/>
              </w:rPr>
            </w:pPr>
            <w:r w:rsidRPr="005E209F">
              <w:rPr>
                <w:rFonts w:ascii="Arial" w:eastAsia="Times New Roman" w:hAnsi="Arial" w:cs="Arial"/>
                <w:i/>
                <w:iCs/>
                <w:color w:val="000000"/>
                <w:sz w:val="18"/>
                <w:szCs w:val="18"/>
              </w:rPr>
              <w:t>Hà Nội, ngày 21 tháng 12 năm 1990</w:t>
            </w:r>
          </w:p>
        </w:tc>
      </w:tr>
    </w:tbl>
    <w:p w14:paraId="6951A706" w14:textId="77777777" w:rsidR="005E209F" w:rsidRPr="005E209F" w:rsidRDefault="005E209F" w:rsidP="005E209F">
      <w:pPr>
        <w:shd w:val="clear" w:color="auto" w:fill="FFFFFF"/>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b/>
          <w:bCs/>
          <w:color w:val="000000"/>
          <w:sz w:val="18"/>
          <w:szCs w:val="18"/>
        </w:rPr>
        <w:t> </w:t>
      </w:r>
    </w:p>
    <w:p w14:paraId="7C817B93" w14:textId="77777777" w:rsidR="005E209F" w:rsidRPr="005E209F" w:rsidRDefault="005E209F" w:rsidP="005E209F">
      <w:pPr>
        <w:shd w:val="clear" w:color="auto" w:fill="FFFFFF"/>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b/>
          <w:bCs/>
          <w:color w:val="000000"/>
          <w:sz w:val="24"/>
          <w:szCs w:val="24"/>
        </w:rPr>
        <w:t>LUẬT</w:t>
      </w:r>
    </w:p>
    <w:p w14:paraId="0E6EB3E9" w14:textId="77777777" w:rsidR="005E209F" w:rsidRPr="005E209F" w:rsidRDefault="005E209F" w:rsidP="005E209F">
      <w:pPr>
        <w:shd w:val="clear" w:color="auto" w:fill="FFFFFF"/>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color w:val="000000"/>
          <w:sz w:val="18"/>
          <w:szCs w:val="18"/>
        </w:rPr>
        <w:t>CỦA QUỐC HỘI SỐ 45-LCT/HĐNN8 NGÀY 21/12/1990 VỀ VIỆC SỬA ĐỔI, BỔ SUNG MỘT SỐ ĐIỀU CỦA LUẬT VỀ SĨ QUAN QUÂN ĐỘI NHÂN DÂN VIỆT NAM</w:t>
      </w:r>
    </w:p>
    <w:p w14:paraId="47F8AEB6"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i/>
          <w:iCs/>
          <w:color w:val="000000"/>
          <w:sz w:val="18"/>
          <w:szCs w:val="18"/>
        </w:rPr>
        <w:t>Căn cứ vào Điều 83 của Hiến pháp nước Cộng hoà xã hội chủ nghĩa Việt Nam;</w:t>
      </w:r>
      <w:r w:rsidRPr="005E209F">
        <w:rPr>
          <w:rFonts w:ascii="Arial" w:eastAsia="Times New Roman" w:hAnsi="Arial" w:cs="Arial"/>
          <w:i/>
          <w:iCs/>
          <w:color w:val="000000"/>
          <w:sz w:val="18"/>
          <w:szCs w:val="18"/>
        </w:rPr>
        <w:br/>
        <w:t>Luật này sửa đổi, bổ sung một số điều của Luật về sĩ quan Quân đội nhân dân Việt Nam được Quốc hội nước Cộng hoà xã hội chủ nghĩa Việt Nam thông qua ngày 30 tháng 12 năm 1981.</w:t>
      </w:r>
    </w:p>
    <w:p w14:paraId="2A535762" w14:textId="77777777" w:rsidR="005E209F" w:rsidRPr="005E209F" w:rsidRDefault="005E209F" w:rsidP="005E209F">
      <w:pPr>
        <w:shd w:val="clear" w:color="auto" w:fill="FFFFFF"/>
        <w:spacing w:after="0" w:line="234" w:lineRule="atLeast"/>
        <w:rPr>
          <w:rFonts w:ascii="Arial" w:eastAsia="Times New Roman" w:hAnsi="Arial" w:cs="Arial"/>
          <w:color w:val="000000"/>
          <w:sz w:val="18"/>
          <w:szCs w:val="18"/>
        </w:rPr>
      </w:pPr>
      <w:bookmarkStart w:id="1" w:name="muc_1"/>
      <w:r w:rsidRPr="005E209F">
        <w:rPr>
          <w:rFonts w:ascii="Arial" w:eastAsia="Times New Roman" w:hAnsi="Arial" w:cs="Arial"/>
          <w:b/>
          <w:bCs/>
          <w:color w:val="000000"/>
          <w:sz w:val="18"/>
          <w:szCs w:val="18"/>
        </w:rPr>
        <w:t>Điều 1. Sửa đổi, bổ sung một số điều của Luật về sĩ quan Quân đội nhân dân Việt </w:t>
      </w:r>
      <w:bookmarkEnd w:id="1"/>
      <w:r w:rsidRPr="005E209F">
        <w:rPr>
          <w:rFonts w:ascii="Arial" w:eastAsia="Times New Roman" w:hAnsi="Arial" w:cs="Arial"/>
          <w:b/>
          <w:bCs/>
          <w:color w:val="000000"/>
          <w:sz w:val="18"/>
          <w:szCs w:val="18"/>
        </w:rPr>
        <w:t>Nam như sau:</w:t>
      </w:r>
    </w:p>
    <w:p w14:paraId="5A4C0738" w14:textId="77777777" w:rsidR="005E209F" w:rsidRPr="005E209F" w:rsidRDefault="005E209F" w:rsidP="005E209F">
      <w:pPr>
        <w:shd w:val="clear" w:color="auto" w:fill="FFFFFF"/>
        <w:spacing w:after="0" w:line="234" w:lineRule="atLeast"/>
        <w:rPr>
          <w:rFonts w:ascii="Arial" w:eastAsia="Times New Roman" w:hAnsi="Arial" w:cs="Arial"/>
          <w:color w:val="000000"/>
          <w:sz w:val="18"/>
          <w:szCs w:val="18"/>
        </w:rPr>
      </w:pPr>
      <w:bookmarkStart w:id="2" w:name="dieu_1"/>
      <w:r w:rsidRPr="005E209F">
        <w:rPr>
          <w:rFonts w:ascii="Arial" w:eastAsia="Times New Roman" w:hAnsi="Arial" w:cs="Arial"/>
          <w:color w:val="000000"/>
          <w:sz w:val="18"/>
          <w:szCs w:val="18"/>
        </w:rPr>
        <w:t>1- Khoản 2 Điều 7 về hệ thống quân hàm sĩ quan Quân đội nhân dân Việt </w:t>
      </w:r>
      <w:bookmarkEnd w:id="2"/>
      <w:r w:rsidRPr="005E209F">
        <w:rPr>
          <w:rFonts w:ascii="Arial" w:eastAsia="Times New Roman" w:hAnsi="Arial" w:cs="Arial"/>
          <w:color w:val="000000"/>
          <w:sz w:val="18"/>
          <w:szCs w:val="18"/>
        </w:rPr>
        <w:t>Nam, được sửa đổi, bổ sung như sau:</w:t>
      </w:r>
    </w:p>
    <w:p w14:paraId="31BDC729"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"2. Cấp tá có 4 bậc:</w:t>
      </w:r>
    </w:p>
    <w:p w14:paraId="588E453D"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Đại tá;</w:t>
      </w:r>
    </w:p>
    <w:p w14:paraId="65030ABA"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Thượng tá;</w:t>
      </w:r>
    </w:p>
    <w:p w14:paraId="40BF6C0B"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Trung tá;</w:t>
      </w:r>
    </w:p>
    <w:p w14:paraId="0AA0C01C"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Thiếu tá."</w:t>
      </w:r>
    </w:p>
    <w:p w14:paraId="53F6AB0B" w14:textId="77777777" w:rsidR="005E209F" w:rsidRPr="005E209F" w:rsidRDefault="005E209F" w:rsidP="005E209F">
      <w:pPr>
        <w:shd w:val="clear" w:color="auto" w:fill="FFFFFF"/>
        <w:spacing w:after="0" w:line="234" w:lineRule="atLeast"/>
        <w:rPr>
          <w:rFonts w:ascii="Arial" w:eastAsia="Times New Roman" w:hAnsi="Arial" w:cs="Arial"/>
          <w:color w:val="000000"/>
          <w:sz w:val="18"/>
          <w:szCs w:val="18"/>
        </w:rPr>
      </w:pPr>
      <w:bookmarkStart w:id="3" w:name="dieu_2"/>
      <w:r w:rsidRPr="005E209F">
        <w:rPr>
          <w:rFonts w:ascii="Arial" w:eastAsia="Times New Roman" w:hAnsi="Arial" w:cs="Arial"/>
          <w:color w:val="000000"/>
          <w:sz w:val="18"/>
          <w:szCs w:val="18"/>
        </w:rPr>
        <w:t>2- Điều 9 về thời hạn xét thăng quân hàm, được sửa đổi, bổ sung </w:t>
      </w:r>
      <w:bookmarkEnd w:id="3"/>
      <w:r w:rsidRPr="005E209F">
        <w:rPr>
          <w:rFonts w:ascii="Arial" w:eastAsia="Times New Roman" w:hAnsi="Arial" w:cs="Arial"/>
          <w:color w:val="000000"/>
          <w:sz w:val="18"/>
          <w:szCs w:val="18"/>
        </w:rPr>
        <w:t>như sau:</w:t>
      </w:r>
    </w:p>
    <w:p w14:paraId="390C99AA"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"Điều 9.</w:t>
      </w:r>
    </w:p>
    <w:p w14:paraId="336FF257"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Thời hạn xét thăng quân hàm được quy định như sau:</w:t>
      </w:r>
    </w:p>
    <w:p w14:paraId="68B0B670"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Thiếu uý lên trung uý: 2 năm;</w:t>
      </w:r>
    </w:p>
    <w:p w14:paraId="5E53E7CA"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Trung uý lên thượng uý: 3 năm;</w:t>
      </w:r>
    </w:p>
    <w:p w14:paraId="53F008F2"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Thượng uý lên đại uý: 3 năm;</w:t>
      </w:r>
    </w:p>
    <w:p w14:paraId="3A942094"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Đại uý lên thiếu tá: 4 năm;</w:t>
      </w:r>
    </w:p>
    <w:p w14:paraId="5FB2A07C"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Thiếu tá lên trung tá: 4 năm;</w:t>
      </w:r>
    </w:p>
    <w:p w14:paraId="62C3A344"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Trung tá lên thượng tá: 4 năm;</w:t>
      </w:r>
    </w:p>
    <w:p w14:paraId="065B48F7"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Thượng tá lên đại tá: 4 năm.</w:t>
      </w:r>
    </w:p>
    <w:p w14:paraId="770AD65D"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Việc xét thăng quân hàm cấp tướng không quy định thời hạn.</w:t>
      </w:r>
    </w:p>
    <w:p w14:paraId="75CE952F"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Thời gian học tập tại trường được tính vào thời hạn để xét thăng quân hàm.</w:t>
      </w:r>
    </w:p>
    <w:p w14:paraId="113E1F64"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Trong thời chiến, thời hạn xét thăng quân hàm có thể được rút ngắn theo quy định của Hội đồng bộ trưởng."</w:t>
      </w:r>
    </w:p>
    <w:p w14:paraId="174707C9" w14:textId="77777777" w:rsidR="005E209F" w:rsidRPr="005E209F" w:rsidRDefault="005E209F" w:rsidP="005E209F">
      <w:pPr>
        <w:shd w:val="clear" w:color="auto" w:fill="FFFFFF"/>
        <w:spacing w:after="0" w:line="234" w:lineRule="atLeast"/>
        <w:rPr>
          <w:rFonts w:ascii="Arial" w:eastAsia="Times New Roman" w:hAnsi="Arial" w:cs="Arial"/>
          <w:color w:val="000000"/>
          <w:sz w:val="18"/>
          <w:szCs w:val="18"/>
        </w:rPr>
      </w:pPr>
      <w:bookmarkStart w:id="4" w:name="dieu_3"/>
      <w:r w:rsidRPr="005E209F">
        <w:rPr>
          <w:rFonts w:ascii="Arial" w:eastAsia="Times New Roman" w:hAnsi="Arial" w:cs="Arial"/>
          <w:color w:val="000000"/>
          <w:sz w:val="18"/>
          <w:szCs w:val="18"/>
        </w:rPr>
        <w:t>3- Đoạn 2 Điều 12 về hệ thống chức vụ trong quân đội, được sửa đổi, bổ sung </w:t>
      </w:r>
      <w:bookmarkEnd w:id="4"/>
      <w:r w:rsidRPr="005E209F">
        <w:rPr>
          <w:rFonts w:ascii="Arial" w:eastAsia="Times New Roman" w:hAnsi="Arial" w:cs="Arial"/>
          <w:color w:val="000000"/>
          <w:sz w:val="18"/>
          <w:szCs w:val="18"/>
        </w:rPr>
        <w:t>như sau:</w:t>
      </w:r>
    </w:p>
    <w:p w14:paraId="1B02764D" w14:textId="77777777" w:rsidR="005E209F" w:rsidRPr="005E209F" w:rsidRDefault="005E209F" w:rsidP="005E209F">
      <w:pPr>
        <w:shd w:val="clear" w:color="auto" w:fill="FFFFFF"/>
        <w:spacing w:after="0" w:line="234" w:lineRule="atLeast"/>
        <w:rPr>
          <w:rFonts w:ascii="Arial" w:eastAsia="Times New Roman" w:hAnsi="Arial" w:cs="Arial"/>
          <w:color w:val="000000"/>
          <w:sz w:val="18"/>
          <w:szCs w:val="18"/>
        </w:rPr>
      </w:pPr>
      <w:bookmarkStart w:id="5" w:name="cumtu_1"/>
      <w:r w:rsidRPr="005E209F">
        <w:rPr>
          <w:rFonts w:ascii="Arial" w:eastAsia="Times New Roman" w:hAnsi="Arial" w:cs="Arial"/>
          <w:color w:val="000000"/>
          <w:sz w:val="18"/>
          <w:szCs w:val="18"/>
          <w:shd w:val="clear" w:color="auto" w:fill="FFFF96"/>
        </w:rPr>
        <w:t>"Mỗi chức vụ được bố trí nhiều nhất ba bậc quân hàm kế tiếp. Trong trường hợp sĩ quan có bậc quân hàm cao nhất của chức vụ đang đảm nhiệm, đủ tiêu chuẩn và đã đến thời hạn xét thăng quân hàm, nhưng không có nhu cầu bổ nhiệm chức vụ cao hơn, thì không thăng quân hàm mà được xét nâng mức lương theo quy định về chế độ tiền lương của sĩ quan."</w:t>
      </w:r>
      <w:bookmarkEnd w:id="5"/>
    </w:p>
    <w:p w14:paraId="48811800" w14:textId="77777777" w:rsidR="005E209F" w:rsidRPr="005E209F" w:rsidRDefault="005E209F" w:rsidP="005E209F">
      <w:pPr>
        <w:shd w:val="clear" w:color="auto" w:fill="FFFFFF"/>
        <w:spacing w:after="0" w:line="234" w:lineRule="atLeast"/>
        <w:rPr>
          <w:rFonts w:ascii="Arial" w:eastAsia="Times New Roman" w:hAnsi="Arial" w:cs="Arial"/>
          <w:color w:val="000000"/>
          <w:sz w:val="18"/>
          <w:szCs w:val="18"/>
        </w:rPr>
      </w:pPr>
      <w:bookmarkStart w:id="6" w:name="dieu_4"/>
      <w:r w:rsidRPr="005E209F">
        <w:rPr>
          <w:rFonts w:ascii="Arial" w:eastAsia="Times New Roman" w:hAnsi="Arial" w:cs="Arial"/>
          <w:color w:val="000000"/>
          <w:sz w:val="18"/>
          <w:szCs w:val="18"/>
        </w:rPr>
        <w:t>4- Điều 32 về hạn tuổi phục vụ của sĩ quan, được sửa đổi, bổ sung </w:t>
      </w:r>
      <w:bookmarkEnd w:id="6"/>
      <w:r w:rsidRPr="005E209F">
        <w:rPr>
          <w:rFonts w:ascii="Arial" w:eastAsia="Times New Roman" w:hAnsi="Arial" w:cs="Arial"/>
          <w:color w:val="000000"/>
          <w:sz w:val="18"/>
          <w:szCs w:val="18"/>
        </w:rPr>
        <w:t>như sau:</w:t>
      </w:r>
    </w:p>
    <w:p w14:paraId="1B82A267"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"Điều 32.</w:t>
      </w:r>
    </w:p>
    <w:p w14:paraId="7D9CFA31"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lastRenderedPageBreak/>
        <w:t>Hạn tuổi phục vụ của sĩ quan tại ngũ và sĩ quan dự bị được quy định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22"/>
        <w:gridCol w:w="1773"/>
        <w:gridCol w:w="1926"/>
        <w:gridCol w:w="1619"/>
      </w:tblGrid>
      <w:tr w:rsidR="005E209F" w:rsidRPr="005E209F" w14:paraId="52478FC9" w14:textId="77777777" w:rsidTr="005E209F">
        <w:trPr>
          <w:tblCellSpacing w:w="0" w:type="dxa"/>
        </w:trPr>
        <w:tc>
          <w:tcPr>
            <w:tcW w:w="3540" w:type="dxa"/>
            <w:tcBorders>
              <w:top w:val="single" w:sz="8" w:space="0" w:color="auto"/>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A373386"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b/>
                <w:bCs/>
                <w:color w:val="000000"/>
                <w:sz w:val="18"/>
                <w:szCs w:val="18"/>
              </w:rPr>
              <w:t>Cấp bậc tại ngũ</w:t>
            </w:r>
          </w:p>
        </w:tc>
        <w:tc>
          <w:tcPr>
            <w:tcW w:w="1560"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02C049C4"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b/>
                <w:bCs/>
                <w:color w:val="000000"/>
                <w:sz w:val="18"/>
                <w:szCs w:val="18"/>
              </w:rPr>
              <w:t>Tuổi</w:t>
            </w:r>
            <w:r w:rsidRPr="005E209F">
              <w:rPr>
                <w:rFonts w:ascii="Arial" w:eastAsia="Times New Roman" w:hAnsi="Arial" w:cs="Arial"/>
                <w:b/>
                <w:bCs/>
                <w:color w:val="000000"/>
                <w:sz w:val="18"/>
                <w:szCs w:val="18"/>
              </w:rPr>
              <w:br/>
              <w:t>hạng một</w:t>
            </w:r>
          </w:p>
        </w:tc>
        <w:tc>
          <w:tcPr>
            <w:tcW w:w="1695"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25DA8C84"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b/>
                <w:bCs/>
                <w:color w:val="000000"/>
                <w:sz w:val="18"/>
                <w:szCs w:val="18"/>
              </w:rPr>
              <w:t>Tuổi dự bị</w:t>
            </w:r>
            <w:r w:rsidRPr="005E209F">
              <w:rPr>
                <w:rFonts w:ascii="Arial" w:eastAsia="Times New Roman" w:hAnsi="Arial" w:cs="Arial"/>
                <w:b/>
                <w:bCs/>
                <w:color w:val="000000"/>
                <w:sz w:val="18"/>
                <w:szCs w:val="18"/>
              </w:rPr>
              <w:br/>
              <w:t>hạng hai</w:t>
            </w:r>
          </w:p>
        </w:tc>
        <w:tc>
          <w:tcPr>
            <w:tcW w:w="1425"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4C4D7327"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b/>
                <w:bCs/>
                <w:color w:val="000000"/>
                <w:sz w:val="18"/>
                <w:szCs w:val="18"/>
              </w:rPr>
              <w:t>Tuổi</w:t>
            </w:r>
            <w:r w:rsidRPr="005E209F">
              <w:rPr>
                <w:rFonts w:ascii="Arial" w:eastAsia="Times New Roman" w:hAnsi="Arial" w:cs="Arial"/>
                <w:b/>
                <w:bCs/>
                <w:color w:val="000000"/>
                <w:sz w:val="18"/>
                <w:szCs w:val="18"/>
              </w:rPr>
              <w:br/>
              <w:t>dự bị</w:t>
            </w:r>
          </w:p>
        </w:tc>
      </w:tr>
      <w:tr w:rsidR="005E209F" w:rsidRPr="005E209F" w14:paraId="1F2CCA03" w14:textId="77777777" w:rsidTr="005E209F">
        <w:trPr>
          <w:tblCellSpacing w:w="0" w:type="dxa"/>
        </w:trPr>
        <w:tc>
          <w:tcPr>
            <w:tcW w:w="354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E63EC16" w14:textId="77777777" w:rsidR="005E209F" w:rsidRPr="005E209F" w:rsidRDefault="005E209F" w:rsidP="005E209F">
            <w:pPr>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Cấp uý</w:t>
            </w:r>
          </w:p>
          <w:p w14:paraId="7A64C834" w14:textId="77777777" w:rsidR="005E209F" w:rsidRPr="005E209F" w:rsidRDefault="005E209F" w:rsidP="005E209F">
            <w:pPr>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Thiếu tá</w:t>
            </w:r>
          </w:p>
          <w:p w14:paraId="07616649" w14:textId="77777777" w:rsidR="005E209F" w:rsidRPr="005E209F" w:rsidRDefault="005E209F" w:rsidP="005E209F">
            <w:pPr>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Trung tá</w:t>
            </w:r>
          </w:p>
          <w:p w14:paraId="3E9DA781" w14:textId="77777777" w:rsidR="005E209F" w:rsidRPr="005E209F" w:rsidRDefault="005E209F" w:rsidP="005E209F">
            <w:pPr>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Thượng tá</w:t>
            </w:r>
          </w:p>
          <w:p w14:paraId="412FE76A" w14:textId="77777777" w:rsidR="005E209F" w:rsidRPr="005E209F" w:rsidRDefault="005E209F" w:rsidP="005E209F">
            <w:pPr>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Đại tá</w:t>
            </w:r>
          </w:p>
          <w:p w14:paraId="65CDA865" w14:textId="77777777" w:rsidR="005E209F" w:rsidRPr="005E209F" w:rsidRDefault="005E209F" w:rsidP="005E209F">
            <w:pPr>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Thiếu tướng và chuẩn đô đốc hải quân</w:t>
            </w:r>
          </w:p>
        </w:tc>
        <w:tc>
          <w:tcPr>
            <w:tcW w:w="156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DC21132"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color w:val="000000"/>
                <w:sz w:val="18"/>
                <w:szCs w:val="18"/>
              </w:rPr>
              <w:t>38</w:t>
            </w:r>
          </w:p>
          <w:p w14:paraId="391A7139"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color w:val="000000"/>
                <w:sz w:val="18"/>
                <w:szCs w:val="18"/>
              </w:rPr>
              <w:t>43</w:t>
            </w:r>
          </w:p>
          <w:p w14:paraId="46766B2D"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color w:val="000000"/>
                <w:sz w:val="18"/>
                <w:szCs w:val="18"/>
              </w:rPr>
              <w:t>48</w:t>
            </w:r>
          </w:p>
          <w:p w14:paraId="47FA8486"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color w:val="000000"/>
                <w:sz w:val="18"/>
                <w:szCs w:val="18"/>
              </w:rPr>
              <w:t>52</w:t>
            </w:r>
          </w:p>
          <w:p w14:paraId="70BAE716"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color w:val="000000"/>
                <w:sz w:val="18"/>
                <w:szCs w:val="18"/>
              </w:rPr>
              <w:t>55</w:t>
            </w:r>
          </w:p>
          <w:p w14:paraId="4D403219"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color w:val="000000"/>
                <w:sz w:val="18"/>
                <w:szCs w:val="18"/>
              </w:rPr>
              <w:t>60</w:t>
            </w:r>
          </w:p>
        </w:tc>
        <w:tc>
          <w:tcPr>
            <w:tcW w:w="169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2CED3B5"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color w:val="000000"/>
                <w:sz w:val="18"/>
                <w:szCs w:val="18"/>
              </w:rPr>
              <w:t>43</w:t>
            </w:r>
          </w:p>
          <w:p w14:paraId="439C8C70"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color w:val="000000"/>
                <w:sz w:val="18"/>
                <w:szCs w:val="18"/>
              </w:rPr>
              <w:t>48</w:t>
            </w:r>
          </w:p>
          <w:p w14:paraId="67C47BAD"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color w:val="000000"/>
                <w:sz w:val="18"/>
                <w:szCs w:val="18"/>
              </w:rPr>
              <w:t>52</w:t>
            </w:r>
          </w:p>
          <w:p w14:paraId="77C997A0"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color w:val="000000"/>
                <w:sz w:val="18"/>
                <w:szCs w:val="18"/>
              </w:rPr>
              <w:t>55</w:t>
            </w:r>
          </w:p>
          <w:p w14:paraId="0BCAD807"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color w:val="000000"/>
                <w:sz w:val="18"/>
                <w:szCs w:val="18"/>
              </w:rPr>
              <w:t>58</w:t>
            </w:r>
          </w:p>
          <w:p w14:paraId="7FCE449A"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color w:val="000000"/>
                <w:sz w:val="18"/>
                <w:szCs w:val="18"/>
              </w:rPr>
              <w:t>63</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72AD3C3"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color w:val="000000"/>
                <w:sz w:val="18"/>
                <w:szCs w:val="18"/>
              </w:rPr>
              <w:t>48</w:t>
            </w:r>
          </w:p>
          <w:p w14:paraId="310AB795"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color w:val="000000"/>
                <w:sz w:val="18"/>
                <w:szCs w:val="18"/>
              </w:rPr>
              <w:t>52</w:t>
            </w:r>
          </w:p>
          <w:p w14:paraId="03319D82"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color w:val="000000"/>
                <w:sz w:val="18"/>
                <w:szCs w:val="18"/>
              </w:rPr>
              <w:t>55</w:t>
            </w:r>
          </w:p>
          <w:p w14:paraId="2174378E"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color w:val="000000"/>
                <w:sz w:val="18"/>
                <w:szCs w:val="18"/>
              </w:rPr>
              <w:t>58</w:t>
            </w:r>
          </w:p>
          <w:p w14:paraId="02840654"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color w:val="000000"/>
                <w:sz w:val="18"/>
                <w:szCs w:val="18"/>
              </w:rPr>
              <w:t>60</w:t>
            </w:r>
          </w:p>
          <w:p w14:paraId="1DF3706D"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color w:val="000000"/>
                <w:sz w:val="18"/>
                <w:szCs w:val="18"/>
              </w:rPr>
              <w:t>65</w:t>
            </w:r>
          </w:p>
        </w:tc>
      </w:tr>
    </w:tbl>
    <w:p w14:paraId="144E995A"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Đối với sĩ quan có bậc quân hàm từ trung tướng và phó đô đốc hải quân trở lên thì không quy định hạn tuổi phục vụ; trong trường hợp vì điều kiện sức khoẻ hoặc do năng lực mà không đảm đương được nhiệm vụ, thì thực hiện chế độ nghỉ hưu."</w:t>
      </w:r>
    </w:p>
    <w:p w14:paraId="265DD761" w14:textId="77777777" w:rsidR="005E209F" w:rsidRPr="005E209F" w:rsidRDefault="005E209F" w:rsidP="005E209F">
      <w:pPr>
        <w:shd w:val="clear" w:color="auto" w:fill="FFFFFF"/>
        <w:spacing w:after="0" w:line="234" w:lineRule="atLeast"/>
        <w:rPr>
          <w:rFonts w:ascii="Arial" w:eastAsia="Times New Roman" w:hAnsi="Arial" w:cs="Arial"/>
          <w:color w:val="000000"/>
          <w:sz w:val="18"/>
          <w:szCs w:val="18"/>
        </w:rPr>
      </w:pPr>
      <w:bookmarkStart w:id="7" w:name="dieu_5"/>
      <w:r w:rsidRPr="005E209F">
        <w:rPr>
          <w:rFonts w:ascii="Arial" w:eastAsia="Times New Roman" w:hAnsi="Arial" w:cs="Arial"/>
          <w:color w:val="000000"/>
          <w:sz w:val="18"/>
          <w:szCs w:val="18"/>
        </w:rPr>
        <w:t>5- Điều 33 về việc kéo dài tuổi phục vụ tại ngũ của sĩ quan, được sửa đổi, bổ sung </w:t>
      </w:r>
      <w:bookmarkEnd w:id="7"/>
      <w:r w:rsidRPr="005E209F">
        <w:rPr>
          <w:rFonts w:ascii="Arial" w:eastAsia="Times New Roman" w:hAnsi="Arial" w:cs="Arial"/>
          <w:color w:val="000000"/>
          <w:sz w:val="18"/>
          <w:szCs w:val="18"/>
        </w:rPr>
        <w:t>như sau:</w:t>
      </w:r>
    </w:p>
    <w:p w14:paraId="791C7B3A"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"Điều 33.</w:t>
      </w:r>
    </w:p>
    <w:p w14:paraId="54B05BDA"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Căn cứ vào nhu cầu của Quân đội và phẩm chất, năng lực, sức khoẻ của từng sĩ quan, hạn tuổi phục vụ tại ngũ của sĩ quan có thể kéo dài đến hết hạn tuổi dự bị hạng một; đối với sĩ quan làm công tác nghiên cứu khoa học và giáo viên các trường trong quân đội, thì có thể kéo dài đến hết hạn tuổi dự bị hạng hai; trong trường hợp đặc biệt thì có thể kéo dài trên hạn tuổi dự bị hạng hai.</w:t>
      </w:r>
    </w:p>
    <w:p w14:paraId="0CC096BC"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Người có thẩm quyền thăng quân hàm đối với sĩ quan ở cấp bậc nào, thì có quyền kéo dài hạn tuổi phục vụ tại ngũ đối với sĩ quan ở cấp bậc đó."</w:t>
      </w:r>
    </w:p>
    <w:p w14:paraId="53636A49" w14:textId="77777777" w:rsidR="005E209F" w:rsidRPr="005E209F" w:rsidRDefault="005E209F" w:rsidP="005E209F">
      <w:pPr>
        <w:shd w:val="clear" w:color="auto" w:fill="FFFFFF"/>
        <w:spacing w:after="0" w:line="234" w:lineRule="atLeast"/>
        <w:rPr>
          <w:rFonts w:ascii="Arial" w:eastAsia="Times New Roman" w:hAnsi="Arial" w:cs="Arial"/>
          <w:color w:val="000000"/>
          <w:sz w:val="18"/>
          <w:szCs w:val="18"/>
        </w:rPr>
      </w:pPr>
      <w:bookmarkStart w:id="8" w:name="dieu_6"/>
      <w:r w:rsidRPr="005E209F">
        <w:rPr>
          <w:rFonts w:ascii="Arial" w:eastAsia="Times New Roman" w:hAnsi="Arial" w:cs="Arial"/>
          <w:color w:val="000000"/>
          <w:sz w:val="18"/>
          <w:szCs w:val="18"/>
        </w:rPr>
        <w:t>6- Điều 39 về chế độ tiền lương và phụ cấp của sĩ quan, được sửa đổi, bổ sung </w:t>
      </w:r>
      <w:bookmarkEnd w:id="8"/>
      <w:r w:rsidRPr="005E209F">
        <w:rPr>
          <w:rFonts w:ascii="Arial" w:eastAsia="Times New Roman" w:hAnsi="Arial" w:cs="Arial"/>
          <w:color w:val="000000"/>
          <w:sz w:val="18"/>
          <w:szCs w:val="18"/>
        </w:rPr>
        <w:t>như sau:</w:t>
      </w:r>
    </w:p>
    <w:p w14:paraId="27F15102"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"Điều 39.</w:t>
      </w:r>
    </w:p>
    <w:p w14:paraId="6FBD6F13"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Sĩ quan tại ngũ được hưởng chế độ tiền lương và phụ cấp do Hội đồng bộ trưởng quy định.</w:t>
      </w:r>
    </w:p>
    <w:p w14:paraId="515B1254"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Bảng lương của sĩ quan căn cứ vào cấp bậc quân hàm và chức vụ được quy định phù hợp với tính chất nhiệm vụ của quân đội.</w:t>
      </w:r>
    </w:p>
    <w:p w14:paraId="2DDB060B"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Phụ cấp thâm niên được tính theo thời gian sĩ quan phục vụ tại ngũ; sĩ quan làm nhiệm vụ có tính chất đặc thù còn được hưởng các khoản phụ cấp khác."</w:t>
      </w:r>
    </w:p>
    <w:p w14:paraId="4683B28E"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Luật này đã được Quốc hội nước Cộng hoà xã hội chủ nghĩa Việt Nam khoá VIII, kỳ họp thứ 8, thông qua ngày 21 tháng 12 năm 1990.</w:t>
      </w:r>
    </w:p>
    <w:p w14:paraId="4565D444" w14:textId="77777777" w:rsidR="005E209F" w:rsidRPr="005E209F" w:rsidRDefault="005E209F" w:rsidP="005E209F">
      <w:pPr>
        <w:shd w:val="clear" w:color="auto" w:fill="FFFFFF"/>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5E209F" w:rsidRPr="005E209F" w14:paraId="278E631A" w14:textId="77777777" w:rsidTr="005E209F">
        <w:trPr>
          <w:tblCellSpacing w:w="0" w:type="dxa"/>
        </w:trPr>
        <w:tc>
          <w:tcPr>
            <w:tcW w:w="4643" w:type="dxa"/>
            <w:shd w:val="clear" w:color="auto" w:fill="FFFFFF"/>
            <w:tcMar>
              <w:top w:w="0" w:type="dxa"/>
              <w:left w:w="108" w:type="dxa"/>
              <w:bottom w:w="0" w:type="dxa"/>
              <w:right w:w="108" w:type="dxa"/>
            </w:tcMar>
            <w:hideMark/>
          </w:tcPr>
          <w:p w14:paraId="6E8D1702" w14:textId="77777777" w:rsidR="005E209F" w:rsidRPr="005E209F" w:rsidRDefault="005E209F" w:rsidP="005E209F">
            <w:pPr>
              <w:spacing w:before="120" w:after="120" w:line="234" w:lineRule="atLeast"/>
              <w:rPr>
                <w:rFonts w:ascii="Arial" w:eastAsia="Times New Roman" w:hAnsi="Arial" w:cs="Arial"/>
                <w:color w:val="000000"/>
                <w:sz w:val="18"/>
                <w:szCs w:val="18"/>
              </w:rPr>
            </w:pPr>
            <w:r w:rsidRPr="005E209F">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35B88D8E"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b/>
                <w:bCs/>
                <w:color w:val="000000"/>
                <w:sz w:val="18"/>
                <w:szCs w:val="18"/>
              </w:rPr>
              <w:t>Võ Chí Công</w:t>
            </w:r>
          </w:p>
          <w:p w14:paraId="041B54BC" w14:textId="77777777" w:rsidR="005E209F" w:rsidRPr="005E209F" w:rsidRDefault="005E209F" w:rsidP="005E209F">
            <w:pPr>
              <w:spacing w:before="120" w:after="120" w:line="234" w:lineRule="atLeast"/>
              <w:jc w:val="center"/>
              <w:rPr>
                <w:rFonts w:ascii="Arial" w:eastAsia="Times New Roman" w:hAnsi="Arial" w:cs="Arial"/>
                <w:color w:val="000000"/>
                <w:sz w:val="18"/>
                <w:szCs w:val="18"/>
              </w:rPr>
            </w:pPr>
            <w:r w:rsidRPr="005E209F">
              <w:rPr>
                <w:rFonts w:ascii="Arial" w:eastAsia="Times New Roman" w:hAnsi="Arial" w:cs="Arial"/>
                <w:color w:val="000000"/>
                <w:sz w:val="18"/>
                <w:szCs w:val="18"/>
              </w:rPr>
              <w:t>(Đã ký)</w:t>
            </w:r>
          </w:p>
        </w:tc>
      </w:tr>
    </w:tbl>
    <w:p w14:paraId="2FC8E1F8"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09F"/>
    <w:rsid w:val="00271BFF"/>
    <w:rsid w:val="005E209F"/>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1F14"/>
  <w15:chartTrackingRefBased/>
  <w15:docId w15:val="{E5EF93FE-94EE-4147-9C6D-36153A3D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20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64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2022-07-19T07:37:00Z</dcterms:created>
  <dcterms:modified xsi:type="dcterms:W3CDTF">2022-07-19T07:37:00Z</dcterms:modified>
</cp:coreProperties>
</file>