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134A30" w:rsidRPr="00DB4CCD" w14:paraId="256E1592" w14:textId="77777777" w:rsidTr="00DB4CCD">
        <w:tc>
          <w:tcPr>
            <w:tcW w:w="3348" w:type="dxa"/>
            <w:shd w:val="clear" w:color="auto" w:fill="auto"/>
          </w:tcPr>
          <w:p w14:paraId="32FEF738" w14:textId="77777777" w:rsidR="00134A30" w:rsidRPr="00DB4CCD" w:rsidRDefault="00134A30" w:rsidP="00DB4CCD">
            <w:pPr>
              <w:spacing w:before="120"/>
              <w:jc w:val="center"/>
              <w:rPr>
                <w:rFonts w:ascii="Arial" w:eastAsia="Times New Roman" w:hAnsi="Arial" w:cs="Arial"/>
                <w:b/>
                <w:sz w:val="20"/>
                <w:lang w:val="en-US"/>
              </w:rPr>
            </w:pPr>
            <w:r w:rsidRPr="00DB4CCD">
              <w:rPr>
                <w:rFonts w:ascii="Arial" w:eastAsia="Times New Roman" w:hAnsi="Arial" w:cs="Arial"/>
                <w:b/>
                <w:sz w:val="20"/>
              </w:rPr>
              <w:t>BỘ QUỐC PHÒNG</w:t>
            </w:r>
            <w:r w:rsidRPr="00DB4CCD">
              <w:rPr>
                <w:rFonts w:ascii="Arial" w:eastAsia="Times New Roman" w:hAnsi="Arial" w:cs="Arial"/>
                <w:b/>
                <w:sz w:val="20"/>
              </w:rPr>
              <w:br/>
              <w:t>-------</w:t>
            </w:r>
          </w:p>
        </w:tc>
        <w:tc>
          <w:tcPr>
            <w:tcW w:w="5508" w:type="dxa"/>
            <w:shd w:val="clear" w:color="auto" w:fill="auto"/>
          </w:tcPr>
          <w:p w14:paraId="7A5EE46D" w14:textId="77777777" w:rsidR="00134A30" w:rsidRPr="00DB4CCD" w:rsidRDefault="00134A30" w:rsidP="00DB4CCD">
            <w:pPr>
              <w:spacing w:before="120"/>
              <w:jc w:val="center"/>
              <w:rPr>
                <w:rFonts w:ascii="Arial" w:eastAsia="Times New Roman" w:hAnsi="Arial" w:cs="Arial"/>
                <w:sz w:val="20"/>
                <w:szCs w:val="20"/>
              </w:rPr>
            </w:pPr>
            <w:r w:rsidRPr="00DB4CCD">
              <w:rPr>
                <w:rFonts w:ascii="Arial" w:eastAsia="Times New Roman" w:hAnsi="Arial" w:cs="Arial"/>
                <w:b/>
                <w:sz w:val="20"/>
                <w:szCs w:val="20"/>
              </w:rPr>
              <w:t>CỘNG HÒA XÃ HỘI CHỦ NGHĨA VIỆT NAM</w:t>
            </w:r>
            <w:r w:rsidRPr="00DB4CCD">
              <w:rPr>
                <w:rFonts w:ascii="Arial" w:eastAsia="Times New Roman" w:hAnsi="Arial" w:cs="Arial"/>
                <w:b/>
                <w:sz w:val="20"/>
                <w:szCs w:val="20"/>
              </w:rPr>
              <w:br/>
              <w:t xml:space="preserve">Độc lập - Tự do - Hạnh phúc </w:t>
            </w:r>
            <w:r w:rsidRPr="00DB4CCD">
              <w:rPr>
                <w:rFonts w:ascii="Arial" w:eastAsia="Times New Roman" w:hAnsi="Arial" w:cs="Arial"/>
                <w:b/>
                <w:sz w:val="20"/>
                <w:szCs w:val="20"/>
              </w:rPr>
              <w:br/>
              <w:t>---------------</w:t>
            </w:r>
          </w:p>
        </w:tc>
      </w:tr>
      <w:tr w:rsidR="00134A30" w:rsidRPr="00DB4CCD" w14:paraId="25BD07C0" w14:textId="77777777" w:rsidTr="00DB4CCD">
        <w:tc>
          <w:tcPr>
            <w:tcW w:w="3348" w:type="dxa"/>
            <w:shd w:val="clear" w:color="auto" w:fill="auto"/>
          </w:tcPr>
          <w:p w14:paraId="0B3E5224" w14:textId="77777777" w:rsidR="00134A30" w:rsidRPr="00DB4CCD" w:rsidRDefault="00134A30" w:rsidP="00DB4CCD">
            <w:pPr>
              <w:spacing w:before="120"/>
              <w:jc w:val="center"/>
              <w:rPr>
                <w:rFonts w:ascii="Arial" w:eastAsia="Times New Roman" w:hAnsi="Arial" w:cs="Arial"/>
                <w:sz w:val="20"/>
                <w:szCs w:val="20"/>
              </w:rPr>
            </w:pPr>
            <w:r w:rsidRPr="00DB4CCD">
              <w:rPr>
                <w:rFonts w:ascii="Arial" w:eastAsia="Times New Roman" w:hAnsi="Arial" w:cs="Arial"/>
                <w:sz w:val="20"/>
                <w:szCs w:val="20"/>
              </w:rPr>
              <w:t xml:space="preserve">Số: </w:t>
            </w:r>
            <w:r w:rsidRPr="00DB4CCD">
              <w:rPr>
                <w:rFonts w:ascii="Arial" w:eastAsia="Times New Roman" w:hAnsi="Arial" w:cs="Arial"/>
                <w:sz w:val="20"/>
                <w:lang w:val="en-US"/>
              </w:rPr>
              <w:t>4576</w:t>
            </w:r>
            <w:r w:rsidRPr="00DB4CCD">
              <w:rPr>
                <w:rFonts w:ascii="Arial" w:eastAsia="Times New Roman" w:hAnsi="Arial" w:cs="Arial"/>
                <w:sz w:val="20"/>
              </w:rPr>
              <w:t>/QĐ-BQP</w:t>
            </w:r>
          </w:p>
        </w:tc>
        <w:tc>
          <w:tcPr>
            <w:tcW w:w="5508" w:type="dxa"/>
            <w:shd w:val="clear" w:color="auto" w:fill="auto"/>
          </w:tcPr>
          <w:p w14:paraId="70E1E938" w14:textId="77777777" w:rsidR="00134A30" w:rsidRPr="00DB4CCD" w:rsidRDefault="00134A30" w:rsidP="00DB4CCD">
            <w:pPr>
              <w:spacing w:before="120"/>
              <w:jc w:val="right"/>
              <w:rPr>
                <w:rFonts w:ascii="Arial" w:eastAsia="Times New Roman" w:hAnsi="Arial" w:cs="Arial"/>
                <w:i/>
                <w:sz w:val="20"/>
                <w:szCs w:val="20"/>
              </w:rPr>
            </w:pPr>
            <w:r w:rsidRPr="00DB4CCD">
              <w:rPr>
                <w:rFonts w:ascii="Arial" w:eastAsia="Times New Roman" w:hAnsi="Arial" w:cs="Arial"/>
                <w:i/>
                <w:sz w:val="20"/>
              </w:rPr>
              <w:t>Hà Nội, ngày 06 tháng 11 năm 2022</w:t>
            </w:r>
          </w:p>
        </w:tc>
      </w:tr>
    </w:tbl>
    <w:p w14:paraId="5FDF14B5" w14:textId="77777777" w:rsidR="00134A30" w:rsidRPr="00762C7A" w:rsidRDefault="00134A30" w:rsidP="003578B3">
      <w:pPr>
        <w:spacing w:before="120"/>
        <w:rPr>
          <w:rFonts w:ascii="Arial" w:hAnsi="Arial" w:cs="Arial"/>
          <w:sz w:val="20"/>
        </w:rPr>
      </w:pPr>
    </w:p>
    <w:p w14:paraId="0C2A5A4B" w14:textId="77777777" w:rsidR="001930E0" w:rsidRPr="00134A30" w:rsidRDefault="00134A30" w:rsidP="003578B3">
      <w:pPr>
        <w:spacing w:before="120"/>
        <w:jc w:val="center"/>
        <w:rPr>
          <w:rFonts w:ascii="Arial" w:hAnsi="Arial" w:cs="Arial"/>
          <w:b/>
        </w:rPr>
      </w:pPr>
      <w:bookmarkStart w:id="0" w:name="loai_1"/>
      <w:r>
        <w:rPr>
          <w:rFonts w:ascii="Arial" w:hAnsi="Arial" w:cs="Arial"/>
          <w:b/>
        </w:rPr>
        <w:t>QUYẾT ĐỊNH</w:t>
      </w:r>
      <w:bookmarkEnd w:id="0"/>
    </w:p>
    <w:p w14:paraId="4FD6B05C" w14:textId="77777777" w:rsidR="001930E0" w:rsidRPr="00C82ADD" w:rsidRDefault="005156CB" w:rsidP="003578B3">
      <w:pPr>
        <w:spacing w:before="120"/>
        <w:jc w:val="center"/>
        <w:rPr>
          <w:rFonts w:ascii="Arial" w:hAnsi="Arial" w:cs="Arial"/>
          <w:sz w:val="20"/>
        </w:rPr>
      </w:pPr>
      <w:bookmarkStart w:id="1" w:name="loai_1_name"/>
      <w:r w:rsidRPr="005156CB">
        <w:rPr>
          <w:rFonts w:ascii="Arial" w:hAnsi="Arial" w:cs="Arial"/>
          <w:sz w:val="20"/>
        </w:rPr>
        <w:t>CÔNG BỐ THỦ TỤC HÀNH CHÍNH BAN HÀNH MỚI, THỦ TỤC HÀNH CHÍNH BỊ BÃI BỎ LĨNH VỰC CHÍNH SÁCH NGƯỜI CÓ CÔNG VỚI CÁCH MẠNG THUỘC PHẠM VI CHỨC NĂNG QUẢN LÝ CỦA BỘ QUỐC PHÒNG</w:t>
      </w:r>
      <w:bookmarkEnd w:id="1"/>
    </w:p>
    <w:p w14:paraId="7A388D57" w14:textId="77777777" w:rsidR="001930E0" w:rsidRPr="00134A30" w:rsidRDefault="00134A30" w:rsidP="003578B3">
      <w:pPr>
        <w:spacing w:before="120"/>
        <w:jc w:val="center"/>
        <w:rPr>
          <w:rFonts w:ascii="Arial" w:hAnsi="Arial" w:cs="Arial"/>
          <w:b/>
        </w:rPr>
      </w:pPr>
      <w:r>
        <w:rPr>
          <w:rFonts w:ascii="Arial" w:hAnsi="Arial" w:cs="Arial"/>
          <w:b/>
        </w:rPr>
        <w:t>BỘ TRƯỞNG BỘ QUỐC PHÒNG</w:t>
      </w:r>
    </w:p>
    <w:p w14:paraId="66932D3A" w14:textId="77777777" w:rsidR="001930E0" w:rsidRPr="00181F23" w:rsidRDefault="001930E0" w:rsidP="003578B3">
      <w:pPr>
        <w:spacing w:before="120"/>
        <w:rPr>
          <w:rFonts w:ascii="Arial" w:hAnsi="Arial" w:cs="Arial"/>
          <w:i/>
          <w:sz w:val="20"/>
        </w:rPr>
      </w:pPr>
      <w:r w:rsidRPr="00181F23">
        <w:rPr>
          <w:rFonts w:ascii="Arial" w:hAnsi="Arial" w:cs="Arial"/>
          <w:i/>
          <w:sz w:val="20"/>
        </w:rPr>
        <w:t xml:space="preserve">Căn cứ Nghị </w:t>
      </w:r>
      <w:r w:rsidR="00C82ADD" w:rsidRPr="00181F23">
        <w:rPr>
          <w:rFonts w:ascii="Arial" w:hAnsi="Arial" w:cs="Arial"/>
          <w:i/>
          <w:sz w:val="20"/>
        </w:rPr>
        <w:t>định số</w:t>
      </w:r>
      <w:r w:rsidRPr="00181F23">
        <w:rPr>
          <w:rFonts w:ascii="Arial" w:hAnsi="Arial" w:cs="Arial"/>
          <w:i/>
          <w:sz w:val="20"/>
        </w:rPr>
        <w:t xml:space="preserve"> 164/2017/NĐ-CP ngày 30/12/2017 của Chính phủ quy định chức năng, nhiệm vụ, quyền hạn và </w:t>
      </w:r>
      <w:r w:rsidR="00C82ADD" w:rsidRPr="00181F23">
        <w:rPr>
          <w:rFonts w:ascii="Arial" w:hAnsi="Arial" w:cs="Arial"/>
          <w:i/>
          <w:sz w:val="20"/>
        </w:rPr>
        <w:t>cơ cấu</w:t>
      </w:r>
      <w:r w:rsidRPr="00181F23">
        <w:rPr>
          <w:rFonts w:ascii="Arial" w:hAnsi="Arial" w:cs="Arial"/>
          <w:i/>
          <w:sz w:val="20"/>
        </w:rPr>
        <w:t xml:space="preserve"> tổ chức của Bộ Quốc ph</w:t>
      </w:r>
      <w:r w:rsidR="00C73E52" w:rsidRPr="00762C7A">
        <w:rPr>
          <w:rFonts w:ascii="Arial" w:hAnsi="Arial" w:cs="Arial"/>
          <w:i/>
          <w:sz w:val="20"/>
        </w:rPr>
        <w:t>ò</w:t>
      </w:r>
      <w:r w:rsidRPr="00181F23">
        <w:rPr>
          <w:rFonts w:ascii="Arial" w:hAnsi="Arial" w:cs="Arial"/>
          <w:i/>
          <w:sz w:val="20"/>
        </w:rPr>
        <w:t>ng;</w:t>
      </w:r>
    </w:p>
    <w:p w14:paraId="373AF631" w14:textId="77777777" w:rsidR="001930E0" w:rsidRPr="00181F23" w:rsidRDefault="001930E0" w:rsidP="003578B3">
      <w:pPr>
        <w:spacing w:before="120"/>
        <w:rPr>
          <w:rFonts w:ascii="Arial" w:hAnsi="Arial" w:cs="Arial"/>
          <w:i/>
          <w:sz w:val="20"/>
        </w:rPr>
      </w:pPr>
      <w:r w:rsidRPr="00181F23">
        <w:rPr>
          <w:rFonts w:ascii="Arial" w:hAnsi="Arial" w:cs="Arial"/>
          <w:i/>
          <w:sz w:val="20"/>
        </w:rPr>
        <w:t xml:space="preserve">Căn cứ Nghị định số 63/2010/NĐ-CP ngậy 08/6/2010 của </w:t>
      </w:r>
      <w:r w:rsidR="00C82ADD" w:rsidRPr="00181F23">
        <w:rPr>
          <w:rFonts w:ascii="Arial" w:hAnsi="Arial" w:cs="Arial"/>
          <w:i/>
          <w:sz w:val="20"/>
        </w:rPr>
        <w:t>Chính phủ</w:t>
      </w:r>
      <w:r w:rsidRPr="00181F23">
        <w:rPr>
          <w:rFonts w:ascii="Arial" w:hAnsi="Arial" w:cs="Arial"/>
          <w:i/>
          <w:sz w:val="20"/>
        </w:rPr>
        <w:t xml:space="preserve"> về kiểm soát thủ tục </w:t>
      </w:r>
      <w:r w:rsidR="00C82ADD" w:rsidRPr="00181F23">
        <w:rPr>
          <w:rFonts w:ascii="Arial" w:hAnsi="Arial" w:cs="Arial"/>
          <w:i/>
          <w:sz w:val="20"/>
        </w:rPr>
        <w:t>hành chính</w:t>
      </w:r>
      <w:r w:rsidRPr="00181F23">
        <w:rPr>
          <w:rFonts w:ascii="Arial" w:hAnsi="Arial" w:cs="Arial"/>
          <w:i/>
          <w:sz w:val="20"/>
        </w:rPr>
        <w:t xml:space="preserve">; Nghị định số 48/2013/NĐ-CP ngày 14/5/2013 và Nghị </w:t>
      </w:r>
      <w:r w:rsidR="00C82ADD" w:rsidRPr="00181F23">
        <w:rPr>
          <w:rFonts w:ascii="Arial" w:hAnsi="Arial" w:cs="Arial"/>
          <w:i/>
          <w:sz w:val="20"/>
        </w:rPr>
        <w:t>định số</w:t>
      </w:r>
      <w:r w:rsidRPr="00181F23">
        <w:rPr>
          <w:rFonts w:ascii="Arial" w:hAnsi="Arial" w:cs="Arial"/>
          <w:i/>
          <w:sz w:val="20"/>
        </w:rPr>
        <w:t xml:space="preserve"> 92/2017/NĐ-CP ngày 07/8/2017 của </w:t>
      </w:r>
      <w:r w:rsidR="00C82ADD" w:rsidRPr="00181F23">
        <w:rPr>
          <w:rFonts w:ascii="Arial" w:hAnsi="Arial" w:cs="Arial"/>
          <w:i/>
          <w:sz w:val="20"/>
        </w:rPr>
        <w:t>Chính phủ</w:t>
      </w:r>
      <w:r w:rsidRPr="00181F23">
        <w:rPr>
          <w:rFonts w:ascii="Arial" w:hAnsi="Arial" w:cs="Arial"/>
          <w:i/>
          <w:sz w:val="20"/>
        </w:rPr>
        <w:t xml:space="preserve"> sửa đổi, bổ sung </w:t>
      </w:r>
      <w:r w:rsidR="00C82ADD" w:rsidRPr="00181F23">
        <w:rPr>
          <w:rFonts w:ascii="Arial" w:hAnsi="Arial" w:cs="Arial"/>
          <w:i/>
          <w:sz w:val="20"/>
        </w:rPr>
        <w:t>một số</w:t>
      </w:r>
      <w:r w:rsidRPr="00181F23">
        <w:rPr>
          <w:rFonts w:ascii="Arial" w:hAnsi="Arial" w:cs="Arial"/>
          <w:i/>
          <w:sz w:val="20"/>
        </w:rPr>
        <w:t xml:space="preserve"> điều </w:t>
      </w:r>
      <w:r w:rsidR="00C82ADD" w:rsidRPr="00181F23">
        <w:rPr>
          <w:rFonts w:ascii="Arial" w:hAnsi="Arial" w:cs="Arial"/>
          <w:i/>
          <w:sz w:val="20"/>
        </w:rPr>
        <w:t>các</w:t>
      </w:r>
      <w:r w:rsidRPr="00181F23">
        <w:rPr>
          <w:rFonts w:ascii="Arial" w:hAnsi="Arial" w:cs="Arial"/>
          <w:i/>
          <w:sz w:val="20"/>
        </w:rPr>
        <w:t xml:space="preserve"> Nghị định liên quan đến kiểm soát thủ tục </w:t>
      </w:r>
      <w:r w:rsidR="00C82ADD" w:rsidRPr="00181F23">
        <w:rPr>
          <w:rFonts w:ascii="Arial" w:hAnsi="Arial" w:cs="Arial"/>
          <w:i/>
          <w:sz w:val="20"/>
        </w:rPr>
        <w:t>hành chính</w:t>
      </w:r>
      <w:r w:rsidRPr="00181F23">
        <w:rPr>
          <w:rFonts w:ascii="Arial" w:hAnsi="Arial" w:cs="Arial"/>
          <w:i/>
          <w:sz w:val="20"/>
        </w:rPr>
        <w:t>;</w:t>
      </w:r>
    </w:p>
    <w:p w14:paraId="6C0393C2" w14:textId="77777777" w:rsidR="001930E0" w:rsidRPr="00181F23" w:rsidRDefault="001930E0" w:rsidP="003578B3">
      <w:pPr>
        <w:spacing w:before="120"/>
        <w:rPr>
          <w:rFonts w:ascii="Arial" w:hAnsi="Arial" w:cs="Arial"/>
          <w:i/>
          <w:sz w:val="20"/>
        </w:rPr>
      </w:pPr>
      <w:r w:rsidRPr="00181F23">
        <w:rPr>
          <w:rFonts w:ascii="Arial" w:hAnsi="Arial" w:cs="Arial"/>
          <w:i/>
          <w:sz w:val="20"/>
        </w:rPr>
        <w:t>Căn cứ Nghị định số 131/2021/NĐ-CP ngày 30/12/2021 của Chính phủ quy định chi tiết và biện pháp thi hành Ph</w:t>
      </w:r>
      <w:r w:rsidR="00762C7A" w:rsidRPr="00762C7A">
        <w:rPr>
          <w:rFonts w:ascii="Arial" w:hAnsi="Arial" w:cs="Arial"/>
          <w:i/>
          <w:sz w:val="20"/>
        </w:rPr>
        <w:t>á</w:t>
      </w:r>
      <w:r w:rsidRPr="00181F23">
        <w:rPr>
          <w:rFonts w:ascii="Arial" w:hAnsi="Arial" w:cs="Arial"/>
          <w:i/>
          <w:sz w:val="20"/>
        </w:rPr>
        <w:t xml:space="preserve">p lệnh ưu đãi người </w:t>
      </w:r>
      <w:r w:rsidR="00002E29">
        <w:rPr>
          <w:rFonts w:ascii="Arial" w:hAnsi="Arial" w:cs="Arial"/>
          <w:i/>
          <w:sz w:val="20"/>
        </w:rPr>
        <w:t>có</w:t>
      </w:r>
      <w:r w:rsidRPr="00181F23">
        <w:rPr>
          <w:rFonts w:ascii="Arial" w:hAnsi="Arial" w:cs="Arial"/>
          <w:i/>
          <w:sz w:val="20"/>
        </w:rPr>
        <w:t xml:space="preserve"> công với cách mạng;</w:t>
      </w:r>
    </w:p>
    <w:p w14:paraId="60487123" w14:textId="77777777" w:rsidR="001930E0" w:rsidRPr="00181F23" w:rsidRDefault="001930E0" w:rsidP="003578B3">
      <w:pPr>
        <w:spacing w:before="120"/>
        <w:rPr>
          <w:rFonts w:ascii="Arial" w:hAnsi="Arial" w:cs="Arial"/>
          <w:i/>
          <w:sz w:val="20"/>
        </w:rPr>
      </w:pPr>
      <w:r w:rsidRPr="00181F23">
        <w:rPr>
          <w:rFonts w:ascii="Arial" w:hAnsi="Arial" w:cs="Arial"/>
          <w:i/>
          <w:sz w:val="20"/>
        </w:rPr>
        <w:t xml:space="preserve">Căn cứ </w:t>
      </w:r>
      <w:r w:rsidR="00C82ADD" w:rsidRPr="00181F23">
        <w:rPr>
          <w:rFonts w:ascii="Arial" w:hAnsi="Arial" w:cs="Arial"/>
          <w:i/>
          <w:sz w:val="20"/>
        </w:rPr>
        <w:t>Thông tư số</w:t>
      </w:r>
      <w:r w:rsidRPr="00181F23">
        <w:rPr>
          <w:rFonts w:ascii="Arial" w:hAnsi="Arial" w:cs="Arial"/>
          <w:i/>
          <w:sz w:val="20"/>
        </w:rPr>
        <w:t xml:space="preserve"> 02/2017/TT-VPCP ngày 31/10/2017 </w:t>
      </w:r>
      <w:r w:rsidR="00C82ADD" w:rsidRPr="00181F23">
        <w:rPr>
          <w:rFonts w:ascii="Arial" w:hAnsi="Arial" w:cs="Arial"/>
          <w:i/>
          <w:sz w:val="20"/>
        </w:rPr>
        <w:t>của</w:t>
      </w:r>
      <w:r w:rsidRPr="00181F23">
        <w:rPr>
          <w:rFonts w:ascii="Arial" w:hAnsi="Arial" w:cs="Arial"/>
          <w:i/>
          <w:sz w:val="20"/>
        </w:rPr>
        <w:t xml:space="preserve"> Bộ trưởng, Chủ nhiệm Văn phòng Chính phủ hướng dẫn về nghiệp vụ kiểm soát thủ tục </w:t>
      </w:r>
      <w:r w:rsidR="00C82ADD" w:rsidRPr="00181F23">
        <w:rPr>
          <w:rFonts w:ascii="Arial" w:hAnsi="Arial" w:cs="Arial"/>
          <w:i/>
          <w:sz w:val="20"/>
        </w:rPr>
        <w:t>hành chính</w:t>
      </w:r>
      <w:r w:rsidRPr="00181F23">
        <w:rPr>
          <w:rFonts w:ascii="Arial" w:hAnsi="Arial" w:cs="Arial"/>
          <w:i/>
          <w:sz w:val="20"/>
        </w:rPr>
        <w:t>;</w:t>
      </w:r>
    </w:p>
    <w:p w14:paraId="562928B3" w14:textId="77777777" w:rsidR="001930E0" w:rsidRPr="00181F23" w:rsidRDefault="001930E0" w:rsidP="003578B3">
      <w:pPr>
        <w:spacing w:before="120"/>
        <w:rPr>
          <w:rFonts w:ascii="Arial" w:hAnsi="Arial" w:cs="Arial"/>
          <w:i/>
          <w:sz w:val="20"/>
        </w:rPr>
      </w:pPr>
      <w:r w:rsidRPr="00181F23">
        <w:rPr>
          <w:rFonts w:ascii="Arial" w:hAnsi="Arial" w:cs="Arial"/>
          <w:i/>
          <w:sz w:val="20"/>
        </w:rPr>
        <w:t xml:space="preserve">Căn cứ </w:t>
      </w:r>
      <w:r w:rsidR="00C82ADD" w:rsidRPr="00181F23">
        <w:rPr>
          <w:rFonts w:ascii="Arial" w:hAnsi="Arial" w:cs="Arial"/>
          <w:i/>
          <w:sz w:val="20"/>
        </w:rPr>
        <w:t>Thông tư số</w:t>
      </w:r>
      <w:r w:rsidRPr="00181F23">
        <w:rPr>
          <w:rFonts w:ascii="Arial" w:hAnsi="Arial" w:cs="Arial"/>
          <w:i/>
          <w:sz w:val="20"/>
        </w:rPr>
        <w:t xml:space="preserve"> 55/2022/TT-BQP ngày 27/7/2022 của Bộ trưởng Bộ Quốc phòng hướng dẫn quy trình công nhận và thực hiện chế độ ưu đãi </w:t>
      </w:r>
      <w:r w:rsidR="00C82ADD" w:rsidRPr="00181F23">
        <w:rPr>
          <w:rFonts w:ascii="Arial" w:hAnsi="Arial" w:cs="Arial"/>
          <w:i/>
          <w:sz w:val="20"/>
        </w:rPr>
        <w:t>đối với</w:t>
      </w:r>
      <w:r w:rsidRPr="00181F23">
        <w:rPr>
          <w:rFonts w:ascii="Arial" w:hAnsi="Arial" w:cs="Arial"/>
          <w:i/>
          <w:sz w:val="20"/>
        </w:rPr>
        <w:t xml:space="preserve"> người c</w:t>
      </w:r>
      <w:r w:rsidR="00762C7A" w:rsidRPr="00762C7A">
        <w:rPr>
          <w:rFonts w:ascii="Arial" w:hAnsi="Arial" w:cs="Arial"/>
          <w:i/>
          <w:sz w:val="20"/>
        </w:rPr>
        <w:t>ó</w:t>
      </w:r>
      <w:r w:rsidRPr="00181F23">
        <w:rPr>
          <w:rFonts w:ascii="Arial" w:hAnsi="Arial" w:cs="Arial"/>
          <w:i/>
          <w:sz w:val="20"/>
        </w:rPr>
        <w:t xml:space="preserve"> công với cách mạng thuộc trách nhiệm của Bộ Quốc phòng;</w:t>
      </w:r>
    </w:p>
    <w:p w14:paraId="040B44D4" w14:textId="77777777" w:rsidR="001930E0" w:rsidRPr="00181F23" w:rsidRDefault="001930E0" w:rsidP="003578B3">
      <w:pPr>
        <w:spacing w:before="120"/>
        <w:rPr>
          <w:rFonts w:ascii="Arial" w:hAnsi="Arial" w:cs="Arial"/>
          <w:i/>
          <w:sz w:val="20"/>
        </w:rPr>
      </w:pPr>
      <w:r w:rsidRPr="00181F23">
        <w:rPr>
          <w:rFonts w:ascii="Arial" w:hAnsi="Arial" w:cs="Arial"/>
          <w:i/>
          <w:sz w:val="20"/>
        </w:rPr>
        <w:t>Theo đề nghị của Chủ nhiệm Tổng cục Chính trị tại Tờ trình số 1858/TTr-CT ngày 01/11/2022.</w:t>
      </w:r>
    </w:p>
    <w:p w14:paraId="3F5C3EC6" w14:textId="77777777" w:rsidR="001930E0" w:rsidRPr="00181F23" w:rsidRDefault="00181F23" w:rsidP="003578B3">
      <w:pPr>
        <w:spacing w:before="120"/>
        <w:jc w:val="center"/>
        <w:rPr>
          <w:rFonts w:ascii="Arial" w:hAnsi="Arial" w:cs="Arial"/>
          <w:b/>
        </w:rPr>
      </w:pPr>
      <w:r>
        <w:rPr>
          <w:rFonts w:ascii="Arial" w:hAnsi="Arial" w:cs="Arial"/>
          <w:b/>
        </w:rPr>
        <w:t>QUYẾT ĐỊNH:</w:t>
      </w:r>
    </w:p>
    <w:p w14:paraId="50E10FE4" w14:textId="77777777" w:rsidR="001930E0" w:rsidRPr="00C82ADD" w:rsidRDefault="001930E0" w:rsidP="003578B3">
      <w:pPr>
        <w:spacing w:before="120"/>
        <w:rPr>
          <w:rFonts w:ascii="Arial" w:hAnsi="Arial" w:cs="Arial"/>
          <w:sz w:val="20"/>
        </w:rPr>
      </w:pPr>
      <w:bookmarkStart w:id="2" w:name="dieu_1"/>
      <w:r w:rsidRPr="00181F23">
        <w:rPr>
          <w:rFonts w:ascii="Arial" w:hAnsi="Arial" w:cs="Arial"/>
          <w:b/>
          <w:sz w:val="20"/>
        </w:rPr>
        <w:t>Điều 1.</w:t>
      </w:r>
      <w:bookmarkEnd w:id="2"/>
      <w:r w:rsidRPr="00C82ADD">
        <w:rPr>
          <w:rFonts w:ascii="Arial" w:hAnsi="Arial" w:cs="Arial"/>
          <w:sz w:val="20"/>
        </w:rPr>
        <w:t xml:space="preserve"> </w:t>
      </w:r>
      <w:bookmarkStart w:id="3" w:name="dieu_1_name"/>
      <w:r w:rsidR="005156CB" w:rsidRPr="005156CB">
        <w:rPr>
          <w:rFonts w:ascii="Arial" w:hAnsi="Arial" w:cs="Arial"/>
          <w:sz w:val="20"/>
        </w:rPr>
        <w:t>Công bố kèm theo Quyết định này danh mục 26 thủ tục hành chính ban hành mới và 20 thủ tục hành chính bị bãi bỏ về lĩnh vực chính sách người có công với cách mạng thuộc phạm vi chức năng quản lý của Bộ Quốc phòng.</w:t>
      </w:r>
      <w:bookmarkEnd w:id="3"/>
    </w:p>
    <w:p w14:paraId="652B6F20" w14:textId="77777777" w:rsidR="001930E0" w:rsidRPr="00C82ADD" w:rsidRDefault="001930E0" w:rsidP="003578B3">
      <w:pPr>
        <w:spacing w:before="120"/>
        <w:rPr>
          <w:rFonts w:ascii="Arial" w:hAnsi="Arial" w:cs="Arial"/>
          <w:sz w:val="20"/>
        </w:rPr>
      </w:pPr>
      <w:bookmarkStart w:id="4" w:name="dieu_2"/>
      <w:r w:rsidRPr="00181F23">
        <w:rPr>
          <w:rFonts w:ascii="Arial" w:hAnsi="Arial" w:cs="Arial"/>
          <w:b/>
          <w:sz w:val="20"/>
        </w:rPr>
        <w:t>Điều 2.</w:t>
      </w:r>
      <w:bookmarkEnd w:id="4"/>
      <w:r w:rsidRPr="00181F23">
        <w:rPr>
          <w:rFonts w:ascii="Arial" w:hAnsi="Arial" w:cs="Arial"/>
          <w:b/>
          <w:sz w:val="20"/>
        </w:rPr>
        <w:t xml:space="preserve"> </w:t>
      </w:r>
      <w:bookmarkStart w:id="5" w:name="dieu_2_name"/>
      <w:r w:rsidR="005156CB" w:rsidRPr="005156CB">
        <w:rPr>
          <w:rFonts w:ascii="Arial" w:hAnsi="Arial" w:cs="Arial"/>
          <w:sz w:val="20"/>
        </w:rPr>
        <w:t>Quyết định này có hiệu lực kể từ ngày ký.</w:t>
      </w:r>
      <w:bookmarkEnd w:id="5"/>
    </w:p>
    <w:p w14:paraId="4E52FB89" w14:textId="77777777" w:rsidR="001930E0" w:rsidRPr="00C82ADD" w:rsidRDefault="001930E0" w:rsidP="003578B3">
      <w:pPr>
        <w:spacing w:before="120"/>
        <w:rPr>
          <w:rFonts w:ascii="Arial" w:hAnsi="Arial" w:cs="Arial"/>
          <w:sz w:val="20"/>
        </w:rPr>
      </w:pPr>
      <w:r w:rsidRPr="00C82ADD">
        <w:rPr>
          <w:rFonts w:ascii="Arial" w:hAnsi="Arial" w:cs="Arial"/>
          <w:sz w:val="20"/>
        </w:rPr>
        <w:t>Bãi bỏ 20 thủ tục hành chính lĩnh vực chính sách được quy định tại Quyết định số 6184/QĐ-BQP ngày 28/12/2019 của Bộ trưởng Bộ Quốc phòng công b</w:t>
      </w:r>
      <w:r w:rsidR="00225CC2" w:rsidRPr="00762C7A">
        <w:rPr>
          <w:rFonts w:ascii="Arial" w:hAnsi="Arial" w:cs="Arial"/>
          <w:sz w:val="20"/>
        </w:rPr>
        <w:t>ố</w:t>
      </w:r>
      <w:r w:rsidRPr="00C82ADD">
        <w:rPr>
          <w:rFonts w:ascii="Arial" w:hAnsi="Arial" w:cs="Arial"/>
          <w:sz w:val="20"/>
        </w:rPr>
        <w:t xml:space="preserve"> Bộ thủ tục hành chính hiện hành thuộc phạm vi chức năng quản lý của Bộ Quốc phòng.</w:t>
      </w:r>
    </w:p>
    <w:p w14:paraId="60889999" w14:textId="77777777" w:rsidR="001930E0" w:rsidRPr="00762C7A" w:rsidRDefault="001930E0" w:rsidP="003578B3">
      <w:pPr>
        <w:spacing w:before="120"/>
        <w:rPr>
          <w:rFonts w:ascii="Arial" w:hAnsi="Arial" w:cs="Arial"/>
          <w:sz w:val="20"/>
        </w:rPr>
      </w:pPr>
      <w:bookmarkStart w:id="6" w:name="dieu_3"/>
      <w:r w:rsidRPr="004222B3">
        <w:rPr>
          <w:rFonts w:ascii="Arial" w:hAnsi="Arial" w:cs="Arial"/>
          <w:b/>
          <w:sz w:val="20"/>
        </w:rPr>
        <w:t>Điều 3.</w:t>
      </w:r>
      <w:bookmarkEnd w:id="6"/>
      <w:r w:rsidRPr="00C82ADD">
        <w:rPr>
          <w:rFonts w:ascii="Arial" w:hAnsi="Arial" w:cs="Arial"/>
          <w:sz w:val="20"/>
        </w:rPr>
        <w:t xml:space="preserve"> </w:t>
      </w:r>
      <w:bookmarkStart w:id="7" w:name="dieu_3_name"/>
      <w:r w:rsidR="005156CB" w:rsidRPr="005156CB">
        <w:rPr>
          <w:rFonts w:ascii="Arial" w:hAnsi="Arial" w:cs="Arial"/>
          <w:sz w:val="20"/>
        </w:rPr>
        <w:t>Chủ nhiệm Tổng cục Chính trị, Thủ trưởng các cơ quan, đơn vị và tổ chức, cá nhân có liên quan chịu trách nhiệm thi hành Quyết định này./.</w:t>
      </w:r>
      <w:bookmarkEnd w:id="7"/>
    </w:p>
    <w:p w14:paraId="737972D2" w14:textId="77777777" w:rsidR="004222B3" w:rsidRPr="00762C7A" w:rsidRDefault="004222B3" w:rsidP="003578B3">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4222B3" w:rsidRPr="00DB4CCD" w14:paraId="7EE8F634" w14:textId="77777777" w:rsidTr="00DB4CCD">
        <w:tc>
          <w:tcPr>
            <w:tcW w:w="4428" w:type="dxa"/>
            <w:shd w:val="clear" w:color="auto" w:fill="auto"/>
          </w:tcPr>
          <w:p w14:paraId="1536E63E" w14:textId="77777777" w:rsidR="004222B3" w:rsidRPr="00DB4CCD" w:rsidRDefault="004222B3" w:rsidP="00DB4CCD">
            <w:pPr>
              <w:spacing w:before="120"/>
              <w:rPr>
                <w:rFonts w:ascii="Arial" w:eastAsia="Times New Roman" w:hAnsi="Arial" w:cs="Arial"/>
                <w:sz w:val="20"/>
                <w:szCs w:val="20"/>
              </w:rPr>
            </w:pPr>
            <w:r w:rsidRPr="00DB4CCD">
              <w:rPr>
                <w:rFonts w:ascii="Arial" w:eastAsia="Times New Roman" w:hAnsi="Arial" w:cs="Arial"/>
                <w:b/>
                <w:i/>
                <w:sz w:val="20"/>
                <w:szCs w:val="20"/>
              </w:rPr>
              <w:br/>
              <w:t>Nơi nhận:</w:t>
            </w:r>
            <w:r w:rsidRPr="00DB4CCD">
              <w:rPr>
                <w:rFonts w:ascii="Arial" w:eastAsia="Times New Roman" w:hAnsi="Arial" w:cs="Arial"/>
                <w:b/>
                <w:i/>
                <w:sz w:val="20"/>
                <w:szCs w:val="20"/>
              </w:rPr>
              <w:br/>
            </w:r>
            <w:r w:rsidR="00756DAF" w:rsidRPr="00DB4CCD">
              <w:rPr>
                <w:rFonts w:ascii="Arial" w:eastAsia="Times New Roman" w:hAnsi="Arial" w:cs="Arial"/>
                <w:sz w:val="16"/>
              </w:rPr>
              <w:t>- Các đồng chí Lãnh đạo BQP;</w:t>
            </w:r>
            <w:r w:rsidR="00756DAF" w:rsidRPr="00DB4CCD">
              <w:rPr>
                <w:rFonts w:ascii="Arial" w:eastAsia="Times New Roman" w:hAnsi="Arial" w:cs="Arial"/>
                <w:sz w:val="16"/>
              </w:rPr>
              <w:br/>
              <w:t>- Cục KSTTHC, Văn phòng Chính phủ;</w:t>
            </w:r>
            <w:r w:rsidR="00756DAF" w:rsidRPr="00DB4CCD">
              <w:rPr>
                <w:rFonts w:ascii="Arial" w:eastAsia="Times New Roman" w:hAnsi="Arial" w:cs="Arial"/>
                <w:sz w:val="16"/>
              </w:rPr>
              <w:br/>
              <w:t>- UBND các tỉnh, thành phố trực thuộc Trung ương;</w:t>
            </w:r>
            <w:r w:rsidR="00756DAF" w:rsidRPr="00DB4CCD">
              <w:rPr>
                <w:rFonts w:ascii="Arial" w:eastAsia="Times New Roman" w:hAnsi="Arial" w:cs="Arial"/>
                <w:sz w:val="16"/>
              </w:rPr>
              <w:br/>
              <w:t>- Các cơ quan, đơn vị trực thuộc BQP;</w:t>
            </w:r>
            <w:r w:rsidR="00756DAF" w:rsidRPr="00DB4CCD">
              <w:rPr>
                <w:rFonts w:ascii="Arial" w:eastAsia="Times New Roman" w:hAnsi="Arial" w:cs="Arial"/>
                <w:sz w:val="16"/>
              </w:rPr>
              <w:br/>
              <w:t xml:space="preserve">- Vụ Pháp chế/BQP; </w:t>
            </w:r>
            <w:r w:rsidR="00756DAF" w:rsidRPr="00DB4CCD">
              <w:rPr>
                <w:rFonts w:ascii="Arial" w:eastAsia="Times New Roman" w:hAnsi="Arial" w:cs="Arial"/>
                <w:sz w:val="16"/>
              </w:rPr>
              <w:br/>
              <w:t>- Các Cục: Cán bộ, Chính sách/TCCT;</w:t>
            </w:r>
            <w:r w:rsidR="00756DAF" w:rsidRPr="00DB4CCD">
              <w:rPr>
                <w:rFonts w:ascii="Arial" w:eastAsia="Times New Roman" w:hAnsi="Arial" w:cs="Arial"/>
                <w:sz w:val="16"/>
              </w:rPr>
              <w:br/>
              <w:t>- Bảo hiểm xã hội BQP;</w:t>
            </w:r>
            <w:r w:rsidR="00756DAF" w:rsidRPr="00DB4CCD">
              <w:rPr>
                <w:rFonts w:ascii="Arial" w:eastAsia="Times New Roman" w:hAnsi="Arial" w:cs="Arial"/>
                <w:sz w:val="16"/>
              </w:rPr>
              <w:br/>
              <w:t>- Cổng TTĐT/BQP (để đăng tải);</w:t>
            </w:r>
            <w:r w:rsidR="00756DAF" w:rsidRPr="00DB4CCD">
              <w:rPr>
                <w:rFonts w:ascii="Arial" w:eastAsia="Times New Roman" w:hAnsi="Arial" w:cs="Arial"/>
                <w:sz w:val="16"/>
              </w:rPr>
              <w:br/>
              <w:t>- Lưu: VT, NCTH, CCHC (02). Tr</w:t>
            </w:r>
            <w:r w:rsidR="00756DAF" w:rsidRPr="00DB4CCD">
              <w:rPr>
                <w:rFonts w:ascii="Arial" w:eastAsia="Times New Roman" w:hAnsi="Arial" w:cs="Arial"/>
                <w:sz w:val="16"/>
                <w:lang w:val="en-US"/>
              </w:rPr>
              <w:t>1</w:t>
            </w:r>
            <w:r w:rsidR="00756DAF" w:rsidRPr="00DB4CCD">
              <w:rPr>
                <w:rFonts w:ascii="Arial" w:eastAsia="Times New Roman" w:hAnsi="Arial" w:cs="Arial"/>
                <w:sz w:val="16"/>
              </w:rPr>
              <w:t>52.</w:t>
            </w:r>
          </w:p>
        </w:tc>
        <w:tc>
          <w:tcPr>
            <w:tcW w:w="4428" w:type="dxa"/>
            <w:shd w:val="clear" w:color="auto" w:fill="auto"/>
          </w:tcPr>
          <w:p w14:paraId="762B870D" w14:textId="77777777" w:rsidR="004222B3" w:rsidRPr="00DB4CCD" w:rsidRDefault="00756DAF" w:rsidP="00DB4CCD">
            <w:pPr>
              <w:spacing w:before="120"/>
              <w:jc w:val="center"/>
              <w:rPr>
                <w:rFonts w:ascii="Arial" w:eastAsia="Times New Roman" w:hAnsi="Arial" w:cs="Arial"/>
                <w:b/>
                <w:sz w:val="20"/>
                <w:szCs w:val="20"/>
              </w:rPr>
            </w:pPr>
            <w:r w:rsidRPr="00DB4CCD">
              <w:rPr>
                <w:rFonts w:ascii="Arial" w:eastAsia="Times New Roman" w:hAnsi="Arial" w:cs="Arial"/>
                <w:b/>
                <w:sz w:val="20"/>
                <w:szCs w:val="20"/>
              </w:rPr>
              <w:t>KT. BỘ TRƯỞNG</w:t>
            </w:r>
            <w:r w:rsidRPr="00DB4CCD">
              <w:rPr>
                <w:rFonts w:ascii="Arial" w:eastAsia="Times New Roman" w:hAnsi="Arial" w:cs="Arial"/>
                <w:b/>
                <w:sz w:val="20"/>
                <w:szCs w:val="20"/>
              </w:rPr>
              <w:br/>
              <w:t>THỨ TRƯỞNG</w:t>
            </w:r>
            <w:r w:rsidRPr="00DB4CCD">
              <w:rPr>
                <w:rFonts w:ascii="Arial" w:eastAsia="Times New Roman" w:hAnsi="Arial" w:cs="Arial"/>
                <w:b/>
                <w:sz w:val="20"/>
                <w:szCs w:val="20"/>
              </w:rPr>
              <w:br/>
            </w:r>
            <w:r w:rsidRPr="00DB4CCD">
              <w:rPr>
                <w:rFonts w:ascii="Arial" w:eastAsia="Times New Roman" w:hAnsi="Arial" w:cs="Arial"/>
                <w:b/>
                <w:sz w:val="20"/>
                <w:szCs w:val="20"/>
              </w:rPr>
              <w:br/>
            </w:r>
            <w:r w:rsidRPr="00DB4CCD">
              <w:rPr>
                <w:rFonts w:ascii="Arial" w:eastAsia="Times New Roman" w:hAnsi="Arial" w:cs="Arial"/>
                <w:b/>
                <w:sz w:val="20"/>
                <w:szCs w:val="20"/>
              </w:rPr>
              <w:br/>
            </w:r>
            <w:r w:rsidRPr="00DB4CCD">
              <w:rPr>
                <w:rFonts w:ascii="Arial" w:eastAsia="Times New Roman" w:hAnsi="Arial" w:cs="Arial"/>
                <w:b/>
                <w:sz w:val="20"/>
                <w:szCs w:val="20"/>
              </w:rPr>
              <w:br/>
            </w:r>
            <w:r w:rsidRPr="00DB4CCD">
              <w:rPr>
                <w:rFonts w:ascii="Arial" w:eastAsia="Times New Roman" w:hAnsi="Arial" w:cs="Arial"/>
                <w:b/>
                <w:sz w:val="20"/>
                <w:szCs w:val="20"/>
              </w:rPr>
              <w:br/>
              <w:t>Thượng tướng Lê Huy Vịnh</w:t>
            </w:r>
          </w:p>
        </w:tc>
      </w:tr>
    </w:tbl>
    <w:p w14:paraId="4A3A2C17" w14:textId="77777777" w:rsidR="004222B3" w:rsidRPr="00762C7A" w:rsidRDefault="004222B3" w:rsidP="003578B3">
      <w:pPr>
        <w:spacing w:before="120"/>
        <w:rPr>
          <w:rFonts w:ascii="Arial" w:hAnsi="Arial" w:cs="Arial"/>
          <w:sz w:val="20"/>
        </w:rPr>
      </w:pPr>
    </w:p>
    <w:p w14:paraId="34BA4A4B" w14:textId="77777777" w:rsidR="00EE3C37" w:rsidRPr="00EE3C37" w:rsidRDefault="00EE3C37" w:rsidP="00EE3C37">
      <w:pPr>
        <w:spacing w:before="120"/>
        <w:jc w:val="center"/>
        <w:rPr>
          <w:rFonts w:ascii="Arial" w:hAnsi="Arial" w:cs="Arial"/>
          <w:b/>
          <w:lang w:val="en-US"/>
        </w:rPr>
      </w:pPr>
      <w:bookmarkStart w:id="8" w:name="loai_2"/>
      <w:r>
        <w:rPr>
          <w:rFonts w:ascii="Arial" w:hAnsi="Arial" w:cs="Arial"/>
          <w:b/>
        </w:rPr>
        <w:t>DANH MỤC</w:t>
      </w:r>
      <w:bookmarkEnd w:id="8"/>
    </w:p>
    <w:p w14:paraId="69C0F436" w14:textId="77777777" w:rsidR="001930E0" w:rsidRPr="00C82ADD" w:rsidRDefault="005156CB" w:rsidP="003578B3">
      <w:pPr>
        <w:spacing w:before="120"/>
        <w:jc w:val="center"/>
        <w:rPr>
          <w:rFonts w:ascii="Arial" w:hAnsi="Arial" w:cs="Arial"/>
          <w:sz w:val="20"/>
        </w:rPr>
      </w:pPr>
      <w:bookmarkStart w:id="9" w:name="loai_2_name"/>
      <w:r w:rsidRPr="005156CB">
        <w:rPr>
          <w:rFonts w:ascii="Arial" w:hAnsi="Arial" w:cs="Arial"/>
          <w:sz w:val="20"/>
        </w:rPr>
        <w:t>THỦ TỤC HÀNH CHÍNH BAN HÀNH MỚI VÀ THỦ TỤC HÀNH CHÍNH BỊ BÃI BỎ LĨNH VỰC CHÍNH SÁCH NGƯỜI CÓ CÔNG VỚI CÁCH MẠNG THUỘC PHẠM VI CHỨC NĂNG QUẢN LÝ CỦA BỘ QUỐC PHÒNG</w:t>
      </w:r>
      <w:bookmarkEnd w:id="9"/>
      <w:r w:rsidR="00E15B53" w:rsidRPr="00EE3C37">
        <w:rPr>
          <w:rFonts w:ascii="Arial" w:hAnsi="Arial" w:cs="Arial"/>
          <w:sz w:val="20"/>
        </w:rPr>
        <w:br/>
      </w:r>
      <w:r w:rsidR="001930E0" w:rsidRPr="00E15B53">
        <w:rPr>
          <w:rFonts w:ascii="Arial" w:hAnsi="Arial" w:cs="Arial"/>
          <w:i/>
          <w:sz w:val="20"/>
        </w:rPr>
        <w:t>(K</w:t>
      </w:r>
      <w:r w:rsidR="00E15B53" w:rsidRPr="00762C7A">
        <w:rPr>
          <w:rFonts w:ascii="Arial" w:hAnsi="Arial" w:cs="Arial"/>
          <w:i/>
          <w:sz w:val="20"/>
        </w:rPr>
        <w:t>è</w:t>
      </w:r>
      <w:r w:rsidR="001930E0" w:rsidRPr="00E15B53">
        <w:rPr>
          <w:rFonts w:ascii="Arial" w:hAnsi="Arial" w:cs="Arial"/>
          <w:i/>
          <w:sz w:val="20"/>
        </w:rPr>
        <w:t xml:space="preserve">m theo Quyết định số </w:t>
      </w:r>
      <w:r w:rsidR="00E15B53" w:rsidRPr="00762C7A">
        <w:rPr>
          <w:rFonts w:ascii="Arial" w:hAnsi="Arial" w:cs="Arial"/>
          <w:i/>
          <w:sz w:val="20"/>
        </w:rPr>
        <w:t>4576</w:t>
      </w:r>
      <w:r w:rsidR="001930E0" w:rsidRPr="00E15B53">
        <w:rPr>
          <w:rFonts w:ascii="Arial" w:hAnsi="Arial" w:cs="Arial"/>
          <w:i/>
          <w:sz w:val="20"/>
        </w:rPr>
        <w:t xml:space="preserve">/QĐ-BQP ngày </w:t>
      </w:r>
      <w:r w:rsidR="00E15B53" w:rsidRPr="00762C7A">
        <w:rPr>
          <w:rFonts w:ascii="Arial" w:hAnsi="Arial" w:cs="Arial"/>
          <w:i/>
          <w:sz w:val="20"/>
        </w:rPr>
        <w:t>06</w:t>
      </w:r>
      <w:r w:rsidR="001930E0" w:rsidRPr="00E15B53">
        <w:rPr>
          <w:rFonts w:ascii="Arial" w:hAnsi="Arial" w:cs="Arial"/>
          <w:i/>
          <w:sz w:val="20"/>
        </w:rPr>
        <w:t xml:space="preserve"> </w:t>
      </w:r>
      <w:r w:rsidR="00C82ADD" w:rsidRPr="00E15B53">
        <w:rPr>
          <w:rFonts w:ascii="Arial" w:hAnsi="Arial" w:cs="Arial"/>
          <w:i/>
          <w:sz w:val="20"/>
        </w:rPr>
        <w:t>tháng</w:t>
      </w:r>
      <w:r w:rsidR="001930E0" w:rsidRPr="00E15B53">
        <w:rPr>
          <w:rFonts w:ascii="Arial" w:hAnsi="Arial" w:cs="Arial"/>
          <w:i/>
          <w:sz w:val="20"/>
        </w:rPr>
        <w:t xml:space="preserve"> 11 năm 2022</w:t>
      </w:r>
      <w:r w:rsidR="00C82ADD" w:rsidRPr="00E15B53">
        <w:rPr>
          <w:rFonts w:ascii="Arial" w:hAnsi="Arial" w:cs="Arial"/>
          <w:i/>
          <w:sz w:val="20"/>
        </w:rPr>
        <w:t xml:space="preserve"> </w:t>
      </w:r>
      <w:r w:rsidR="001930E0" w:rsidRPr="00E15B53">
        <w:rPr>
          <w:rFonts w:ascii="Arial" w:hAnsi="Arial" w:cs="Arial"/>
          <w:i/>
          <w:sz w:val="20"/>
        </w:rPr>
        <w:t>của Bộ trưởng Bộ Quốc phòng)</w:t>
      </w:r>
    </w:p>
    <w:p w14:paraId="2A65BB12" w14:textId="77777777" w:rsidR="001930E0" w:rsidRPr="00E15B53" w:rsidRDefault="00E15B53" w:rsidP="003578B3">
      <w:pPr>
        <w:spacing w:before="120"/>
        <w:rPr>
          <w:rFonts w:ascii="Arial" w:hAnsi="Arial" w:cs="Arial"/>
          <w:b/>
          <w:sz w:val="20"/>
        </w:rPr>
      </w:pPr>
      <w:bookmarkStart w:id="10" w:name="chuong_1"/>
      <w:r w:rsidRPr="00E15B53">
        <w:rPr>
          <w:rFonts w:ascii="Arial" w:hAnsi="Arial" w:cs="Arial"/>
          <w:b/>
          <w:sz w:val="20"/>
        </w:rPr>
        <w:t>PHẦN I. DANH MỤC THỦ TỤC HÀNH CHÍNH</w:t>
      </w:r>
      <w:bookmarkEnd w:id="10"/>
    </w:p>
    <w:p w14:paraId="1BC67A42" w14:textId="77777777" w:rsidR="001930E0" w:rsidRPr="00E15B53" w:rsidRDefault="005156CB" w:rsidP="003578B3">
      <w:pPr>
        <w:spacing w:before="120"/>
        <w:rPr>
          <w:rFonts w:ascii="Arial" w:hAnsi="Arial" w:cs="Arial"/>
          <w:b/>
          <w:sz w:val="20"/>
        </w:rPr>
      </w:pPr>
      <w:bookmarkStart w:id="11" w:name="dieu_1_1"/>
      <w:r w:rsidRPr="005156CB">
        <w:rPr>
          <w:rFonts w:ascii="Arial" w:hAnsi="Arial" w:cs="Arial"/>
          <w:b/>
          <w:sz w:val="20"/>
        </w:rPr>
        <w:t>1. Danh mục thủ tục hành chính ban hành mới lĩnh vực chính sách người có công với cách mạng thuộc phạm vi chức năng quản lý của Bộ Quốc phòng</w:t>
      </w:r>
      <w:bookmarkEnd w:id="1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7"/>
        <w:gridCol w:w="4554"/>
        <w:gridCol w:w="1400"/>
        <w:gridCol w:w="2614"/>
      </w:tblGrid>
      <w:tr w:rsidR="00762C7A" w:rsidRPr="00C82ADD" w14:paraId="15A77E36" w14:textId="77777777">
        <w:tblPrEx>
          <w:tblCellMar>
            <w:top w:w="0" w:type="dxa"/>
            <w:left w:w="0" w:type="dxa"/>
            <w:bottom w:w="0" w:type="dxa"/>
            <w:right w:w="0" w:type="dxa"/>
          </w:tblCellMar>
        </w:tblPrEx>
        <w:tc>
          <w:tcPr>
            <w:tcW w:w="274" w:type="pct"/>
            <w:shd w:val="clear" w:color="auto" w:fill="auto"/>
            <w:vAlign w:val="center"/>
          </w:tcPr>
          <w:p w14:paraId="284CEBDA" w14:textId="77777777" w:rsidR="001930E0" w:rsidRPr="00E15B53" w:rsidRDefault="001930E0" w:rsidP="003578B3">
            <w:pPr>
              <w:spacing w:before="120"/>
              <w:jc w:val="center"/>
              <w:rPr>
                <w:rFonts w:ascii="Arial" w:hAnsi="Arial" w:cs="Arial"/>
                <w:b/>
                <w:sz w:val="20"/>
              </w:rPr>
            </w:pPr>
            <w:r w:rsidRPr="00E15B53">
              <w:rPr>
                <w:rFonts w:ascii="Arial" w:hAnsi="Arial" w:cs="Arial"/>
                <w:b/>
                <w:sz w:val="20"/>
              </w:rPr>
              <w:t>STT</w:t>
            </w:r>
          </w:p>
        </w:tc>
        <w:tc>
          <w:tcPr>
            <w:tcW w:w="2512" w:type="pct"/>
            <w:shd w:val="clear" w:color="auto" w:fill="auto"/>
            <w:vAlign w:val="center"/>
          </w:tcPr>
          <w:p w14:paraId="2A00D4AD" w14:textId="77777777" w:rsidR="001930E0" w:rsidRPr="00E15B53" w:rsidRDefault="001930E0" w:rsidP="003578B3">
            <w:pPr>
              <w:spacing w:before="120"/>
              <w:jc w:val="center"/>
              <w:rPr>
                <w:rFonts w:ascii="Arial" w:hAnsi="Arial" w:cs="Arial"/>
                <w:b/>
                <w:sz w:val="20"/>
              </w:rPr>
            </w:pPr>
            <w:r w:rsidRPr="00E15B53">
              <w:rPr>
                <w:rFonts w:ascii="Arial" w:hAnsi="Arial" w:cs="Arial"/>
                <w:b/>
                <w:sz w:val="20"/>
              </w:rPr>
              <w:t>Tên thủ tục hà</w:t>
            </w:r>
            <w:r w:rsidR="00E15B53" w:rsidRPr="00762C7A">
              <w:rPr>
                <w:rFonts w:ascii="Arial" w:hAnsi="Arial" w:cs="Arial"/>
                <w:b/>
                <w:sz w:val="20"/>
              </w:rPr>
              <w:t>n</w:t>
            </w:r>
            <w:r w:rsidRPr="00E15B53">
              <w:rPr>
                <w:rFonts w:ascii="Arial" w:hAnsi="Arial" w:cs="Arial"/>
                <w:b/>
                <w:sz w:val="20"/>
              </w:rPr>
              <w:t>h chính</w:t>
            </w:r>
          </w:p>
        </w:tc>
        <w:tc>
          <w:tcPr>
            <w:tcW w:w="772" w:type="pct"/>
            <w:shd w:val="clear" w:color="auto" w:fill="auto"/>
            <w:vAlign w:val="center"/>
          </w:tcPr>
          <w:p w14:paraId="7CEBB973" w14:textId="77777777" w:rsidR="001930E0" w:rsidRPr="00E15B53" w:rsidRDefault="001930E0" w:rsidP="003578B3">
            <w:pPr>
              <w:spacing w:before="120"/>
              <w:jc w:val="center"/>
              <w:rPr>
                <w:rFonts w:ascii="Arial" w:hAnsi="Arial" w:cs="Arial"/>
                <w:b/>
                <w:sz w:val="20"/>
              </w:rPr>
            </w:pPr>
            <w:r w:rsidRPr="00E15B53">
              <w:rPr>
                <w:rFonts w:ascii="Arial" w:hAnsi="Arial" w:cs="Arial"/>
                <w:b/>
                <w:sz w:val="20"/>
              </w:rPr>
              <w:t>Lĩnh vực</w:t>
            </w:r>
          </w:p>
        </w:tc>
        <w:tc>
          <w:tcPr>
            <w:tcW w:w="1442" w:type="pct"/>
            <w:shd w:val="clear" w:color="auto" w:fill="auto"/>
            <w:vAlign w:val="center"/>
          </w:tcPr>
          <w:p w14:paraId="7A36715A" w14:textId="77777777" w:rsidR="001930E0" w:rsidRPr="00E15B53" w:rsidRDefault="001930E0" w:rsidP="003578B3">
            <w:pPr>
              <w:spacing w:before="120"/>
              <w:jc w:val="center"/>
              <w:rPr>
                <w:rFonts w:ascii="Arial" w:hAnsi="Arial" w:cs="Arial"/>
                <w:b/>
                <w:sz w:val="20"/>
              </w:rPr>
            </w:pPr>
            <w:r w:rsidRPr="00E15B53">
              <w:rPr>
                <w:rFonts w:ascii="Arial" w:hAnsi="Arial" w:cs="Arial"/>
                <w:b/>
                <w:sz w:val="20"/>
              </w:rPr>
              <w:t>Cơ quan thực hiện</w:t>
            </w:r>
          </w:p>
        </w:tc>
      </w:tr>
      <w:tr w:rsidR="001930E0" w:rsidRPr="00C82ADD" w14:paraId="0286275B" w14:textId="77777777">
        <w:tblPrEx>
          <w:tblCellMar>
            <w:top w:w="0" w:type="dxa"/>
            <w:left w:w="0" w:type="dxa"/>
            <w:bottom w:w="0" w:type="dxa"/>
            <w:right w:w="0" w:type="dxa"/>
          </w:tblCellMar>
        </w:tblPrEx>
        <w:tc>
          <w:tcPr>
            <w:tcW w:w="274" w:type="pct"/>
            <w:shd w:val="clear" w:color="auto" w:fill="auto"/>
            <w:vAlign w:val="center"/>
          </w:tcPr>
          <w:p w14:paraId="55A1A27A" w14:textId="77777777" w:rsidR="001930E0" w:rsidRPr="00E15B53" w:rsidRDefault="001930E0" w:rsidP="003578B3">
            <w:pPr>
              <w:spacing w:before="120"/>
              <w:jc w:val="center"/>
              <w:rPr>
                <w:rFonts w:ascii="Arial" w:hAnsi="Arial" w:cs="Arial"/>
                <w:b/>
                <w:sz w:val="20"/>
              </w:rPr>
            </w:pPr>
            <w:r w:rsidRPr="00E15B53">
              <w:rPr>
                <w:rFonts w:ascii="Arial" w:hAnsi="Arial" w:cs="Arial"/>
                <w:b/>
                <w:sz w:val="20"/>
              </w:rPr>
              <w:lastRenderedPageBreak/>
              <w:t>I</w:t>
            </w:r>
          </w:p>
        </w:tc>
        <w:tc>
          <w:tcPr>
            <w:tcW w:w="4726" w:type="pct"/>
            <w:gridSpan w:val="3"/>
            <w:shd w:val="clear" w:color="auto" w:fill="auto"/>
            <w:vAlign w:val="center"/>
          </w:tcPr>
          <w:p w14:paraId="34E2F963" w14:textId="77777777" w:rsidR="001930E0" w:rsidRPr="00E15B53" w:rsidRDefault="001930E0" w:rsidP="003578B3">
            <w:pPr>
              <w:spacing w:before="120"/>
              <w:rPr>
                <w:rFonts w:ascii="Arial" w:hAnsi="Arial" w:cs="Arial"/>
                <w:b/>
                <w:sz w:val="20"/>
              </w:rPr>
            </w:pPr>
            <w:r w:rsidRPr="00E15B53">
              <w:rPr>
                <w:rFonts w:ascii="Arial" w:hAnsi="Arial" w:cs="Arial"/>
                <w:b/>
                <w:sz w:val="20"/>
              </w:rPr>
              <w:t>THỦ TỤC HÀNH CHÍNH CẤP TỈNH</w:t>
            </w:r>
          </w:p>
        </w:tc>
      </w:tr>
      <w:tr w:rsidR="00762C7A" w:rsidRPr="00C82ADD" w14:paraId="64A00ED6" w14:textId="77777777">
        <w:tblPrEx>
          <w:tblCellMar>
            <w:top w:w="0" w:type="dxa"/>
            <w:left w:w="0" w:type="dxa"/>
            <w:bottom w:w="0" w:type="dxa"/>
            <w:right w:w="0" w:type="dxa"/>
          </w:tblCellMar>
        </w:tblPrEx>
        <w:tc>
          <w:tcPr>
            <w:tcW w:w="274" w:type="pct"/>
            <w:shd w:val="clear" w:color="auto" w:fill="auto"/>
            <w:vAlign w:val="center"/>
          </w:tcPr>
          <w:p w14:paraId="6FA0801C" w14:textId="77777777" w:rsidR="001930E0" w:rsidRPr="00C82ADD" w:rsidRDefault="001930E0" w:rsidP="003578B3">
            <w:pPr>
              <w:spacing w:before="120"/>
              <w:jc w:val="center"/>
              <w:rPr>
                <w:rFonts w:ascii="Arial" w:hAnsi="Arial" w:cs="Arial"/>
                <w:sz w:val="20"/>
              </w:rPr>
            </w:pPr>
            <w:r w:rsidRPr="00C82ADD">
              <w:rPr>
                <w:rFonts w:ascii="Arial" w:hAnsi="Arial" w:cs="Arial"/>
                <w:sz w:val="20"/>
              </w:rPr>
              <w:t>1</w:t>
            </w:r>
          </w:p>
        </w:tc>
        <w:tc>
          <w:tcPr>
            <w:tcW w:w="2512" w:type="pct"/>
            <w:shd w:val="clear" w:color="auto" w:fill="auto"/>
            <w:vAlign w:val="center"/>
          </w:tcPr>
          <w:p w14:paraId="7B5F98E6" w14:textId="77777777" w:rsidR="001930E0" w:rsidRPr="00C82ADD" w:rsidRDefault="001930E0" w:rsidP="003578B3">
            <w:pPr>
              <w:spacing w:before="120"/>
              <w:rPr>
                <w:rFonts w:ascii="Arial" w:hAnsi="Arial" w:cs="Arial"/>
                <w:sz w:val="20"/>
              </w:rPr>
            </w:pPr>
            <w:r w:rsidRPr="00C82ADD">
              <w:rPr>
                <w:rFonts w:ascii="Arial" w:hAnsi="Arial" w:cs="Arial"/>
                <w:sz w:val="20"/>
              </w:rPr>
              <w:t>Thủ tục cấp giấy xác nhận giải mã phiên hiệu, ký hiệu, thời gian, địa bàn hoạt động của đơn vị Quân đội</w:t>
            </w:r>
          </w:p>
        </w:tc>
        <w:tc>
          <w:tcPr>
            <w:tcW w:w="772" w:type="pct"/>
            <w:shd w:val="clear" w:color="auto" w:fill="auto"/>
            <w:vAlign w:val="center"/>
          </w:tcPr>
          <w:p w14:paraId="1D79A186"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5E364FCB" w14:textId="77777777" w:rsidR="001930E0" w:rsidRPr="00C82ADD" w:rsidRDefault="001930E0" w:rsidP="003578B3">
            <w:pPr>
              <w:spacing w:before="120"/>
              <w:jc w:val="center"/>
              <w:rPr>
                <w:rFonts w:ascii="Arial" w:hAnsi="Arial" w:cs="Arial"/>
                <w:sz w:val="20"/>
              </w:rPr>
            </w:pPr>
            <w:r w:rsidRPr="00C82ADD">
              <w:rPr>
                <w:rFonts w:ascii="Arial" w:hAnsi="Arial" w:cs="Arial"/>
                <w:sz w:val="20"/>
              </w:rPr>
              <w:t>Bộ Tư lệnh Thủ đô H</w:t>
            </w:r>
            <w:r w:rsidR="00D56659" w:rsidRPr="00762C7A">
              <w:rPr>
                <w:rFonts w:ascii="Arial" w:hAnsi="Arial" w:cs="Arial"/>
                <w:sz w:val="20"/>
              </w:rPr>
              <w:t>à</w:t>
            </w:r>
            <w:r w:rsidRPr="00C82ADD">
              <w:rPr>
                <w:rFonts w:ascii="Arial" w:hAnsi="Arial" w:cs="Arial"/>
                <w:sz w:val="20"/>
              </w:rPr>
              <w:t xml:space="preserve"> Nội; Bộ Chỉ huy quân sự cấp tỉnh</w:t>
            </w:r>
          </w:p>
        </w:tc>
      </w:tr>
      <w:tr w:rsidR="00762C7A" w:rsidRPr="00C82ADD" w14:paraId="6727B2DD" w14:textId="77777777">
        <w:tblPrEx>
          <w:tblCellMar>
            <w:top w:w="0" w:type="dxa"/>
            <w:left w:w="0" w:type="dxa"/>
            <w:bottom w:w="0" w:type="dxa"/>
            <w:right w:w="0" w:type="dxa"/>
          </w:tblCellMar>
        </w:tblPrEx>
        <w:tc>
          <w:tcPr>
            <w:tcW w:w="274" w:type="pct"/>
            <w:shd w:val="clear" w:color="auto" w:fill="auto"/>
            <w:vAlign w:val="center"/>
          </w:tcPr>
          <w:p w14:paraId="6B661DC0" w14:textId="77777777" w:rsidR="001930E0" w:rsidRPr="00C82ADD" w:rsidRDefault="001930E0" w:rsidP="003578B3">
            <w:pPr>
              <w:spacing w:before="120"/>
              <w:jc w:val="center"/>
              <w:rPr>
                <w:rFonts w:ascii="Arial" w:hAnsi="Arial" w:cs="Arial"/>
                <w:sz w:val="20"/>
              </w:rPr>
            </w:pPr>
            <w:r w:rsidRPr="00C82ADD">
              <w:rPr>
                <w:rFonts w:ascii="Arial" w:hAnsi="Arial" w:cs="Arial"/>
                <w:sz w:val="20"/>
              </w:rPr>
              <w:t>2</w:t>
            </w:r>
          </w:p>
        </w:tc>
        <w:tc>
          <w:tcPr>
            <w:tcW w:w="2512" w:type="pct"/>
            <w:shd w:val="clear" w:color="auto" w:fill="auto"/>
            <w:vAlign w:val="center"/>
          </w:tcPr>
          <w:p w14:paraId="4790522D" w14:textId="77777777" w:rsidR="001930E0" w:rsidRPr="00C82ADD" w:rsidRDefault="001930E0" w:rsidP="003578B3">
            <w:pPr>
              <w:spacing w:before="120"/>
              <w:rPr>
                <w:rFonts w:ascii="Arial" w:hAnsi="Arial" w:cs="Arial"/>
                <w:sz w:val="20"/>
              </w:rPr>
            </w:pPr>
            <w:r w:rsidRPr="00C82ADD">
              <w:rPr>
                <w:rFonts w:ascii="Arial" w:hAnsi="Arial" w:cs="Arial"/>
                <w:sz w:val="20"/>
              </w:rPr>
              <w:t xml:space="preserve">Thủ tục đề nghị cấp giấy xác nhận về </w:t>
            </w:r>
            <w:r w:rsidR="00C82ADD">
              <w:rPr>
                <w:rFonts w:ascii="Arial" w:hAnsi="Arial" w:cs="Arial"/>
                <w:sz w:val="20"/>
              </w:rPr>
              <w:t>thời gian</w:t>
            </w:r>
            <w:r w:rsidRPr="00C82ADD">
              <w:rPr>
                <w:rFonts w:ascii="Arial" w:hAnsi="Arial" w:cs="Arial"/>
                <w:sz w:val="20"/>
              </w:rPr>
              <w:t xml:space="preserve"> tù và n</w:t>
            </w:r>
            <w:r w:rsidR="00D56659" w:rsidRPr="00762C7A">
              <w:rPr>
                <w:rFonts w:ascii="Arial" w:hAnsi="Arial" w:cs="Arial"/>
                <w:sz w:val="20"/>
              </w:rPr>
              <w:t>ơ</w:t>
            </w:r>
            <w:r w:rsidRPr="00C82ADD">
              <w:rPr>
                <w:rFonts w:ascii="Arial" w:hAnsi="Arial" w:cs="Arial"/>
                <w:sz w:val="20"/>
              </w:rPr>
              <w:t xml:space="preserve">i bị tù đối </w:t>
            </w:r>
            <w:r w:rsidR="00C82ADD">
              <w:rPr>
                <w:rFonts w:ascii="Arial" w:hAnsi="Arial" w:cs="Arial"/>
                <w:sz w:val="20"/>
              </w:rPr>
              <w:t>với</w:t>
            </w:r>
            <w:r w:rsidRPr="00C82ADD">
              <w:rPr>
                <w:rFonts w:ascii="Arial" w:hAnsi="Arial" w:cs="Arial"/>
                <w:sz w:val="20"/>
              </w:rPr>
              <w:t xml:space="preserve"> quân nhân, công nhân và viên chức quốc phòng, người làm việc trong </w:t>
            </w:r>
            <w:r w:rsidR="00C82ADD">
              <w:rPr>
                <w:rFonts w:ascii="Arial" w:hAnsi="Arial" w:cs="Arial"/>
                <w:sz w:val="20"/>
              </w:rPr>
              <w:t>tổ chức</w:t>
            </w:r>
            <w:r w:rsidRPr="00C82ADD">
              <w:rPr>
                <w:rFonts w:ascii="Arial" w:hAnsi="Arial" w:cs="Arial"/>
                <w:sz w:val="20"/>
              </w:rPr>
              <w:t xml:space="preserve"> cơ yếu thuộc Ban Cơ yếu Chính phủ đã chuyển ra</w:t>
            </w:r>
          </w:p>
        </w:tc>
        <w:tc>
          <w:tcPr>
            <w:tcW w:w="772" w:type="pct"/>
            <w:shd w:val="clear" w:color="auto" w:fill="auto"/>
            <w:vAlign w:val="center"/>
          </w:tcPr>
          <w:p w14:paraId="06AD52E8"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4252377E" w14:textId="77777777" w:rsidR="001930E0" w:rsidRPr="00C82ADD" w:rsidRDefault="001930E0" w:rsidP="003578B3">
            <w:pPr>
              <w:spacing w:before="120"/>
              <w:jc w:val="center"/>
              <w:rPr>
                <w:rFonts w:ascii="Arial" w:hAnsi="Arial" w:cs="Arial"/>
                <w:sz w:val="20"/>
              </w:rPr>
            </w:pPr>
            <w:r w:rsidRPr="00C82ADD">
              <w:rPr>
                <w:rFonts w:ascii="Arial" w:hAnsi="Arial" w:cs="Arial"/>
                <w:sz w:val="20"/>
              </w:rPr>
              <w:t>Bộ Tư lệnh Thủ đô Hà Nội; Bộ Chỉ huy quân sự cấp tỉnh</w:t>
            </w:r>
          </w:p>
        </w:tc>
      </w:tr>
      <w:tr w:rsidR="00762C7A" w:rsidRPr="00C82ADD" w14:paraId="4D4188CB" w14:textId="77777777">
        <w:tblPrEx>
          <w:tblCellMar>
            <w:top w:w="0" w:type="dxa"/>
            <w:left w:w="0" w:type="dxa"/>
            <w:bottom w:w="0" w:type="dxa"/>
            <w:right w:w="0" w:type="dxa"/>
          </w:tblCellMar>
        </w:tblPrEx>
        <w:tc>
          <w:tcPr>
            <w:tcW w:w="274" w:type="pct"/>
            <w:shd w:val="clear" w:color="auto" w:fill="auto"/>
            <w:vAlign w:val="center"/>
          </w:tcPr>
          <w:p w14:paraId="7905BD2C" w14:textId="77777777" w:rsidR="001930E0" w:rsidRPr="00C82ADD" w:rsidRDefault="001930E0" w:rsidP="003578B3">
            <w:pPr>
              <w:spacing w:before="120"/>
              <w:jc w:val="center"/>
              <w:rPr>
                <w:rFonts w:ascii="Arial" w:hAnsi="Arial" w:cs="Arial"/>
                <w:sz w:val="20"/>
              </w:rPr>
            </w:pPr>
            <w:r w:rsidRPr="00C82ADD">
              <w:rPr>
                <w:rFonts w:ascii="Arial" w:hAnsi="Arial" w:cs="Arial"/>
                <w:sz w:val="20"/>
              </w:rPr>
              <w:t>3</w:t>
            </w:r>
          </w:p>
        </w:tc>
        <w:tc>
          <w:tcPr>
            <w:tcW w:w="2512" w:type="pct"/>
            <w:shd w:val="clear" w:color="auto" w:fill="auto"/>
            <w:vAlign w:val="center"/>
          </w:tcPr>
          <w:p w14:paraId="6C37289C" w14:textId="77777777" w:rsidR="001930E0" w:rsidRPr="00C82ADD" w:rsidRDefault="001930E0" w:rsidP="003578B3">
            <w:pPr>
              <w:spacing w:before="120"/>
              <w:rPr>
                <w:rFonts w:ascii="Arial" w:hAnsi="Arial" w:cs="Arial"/>
                <w:sz w:val="20"/>
              </w:rPr>
            </w:pPr>
            <w:r w:rsidRPr="00C82ADD">
              <w:rPr>
                <w:rFonts w:ascii="Arial" w:hAnsi="Arial" w:cs="Arial"/>
                <w:sz w:val="20"/>
              </w:rPr>
              <w:t>Thủ tục xác minh, kết luận đối với quân nhân, công nhân và viên chức quốc phòng, n</w:t>
            </w:r>
            <w:r w:rsidR="00D74FEA" w:rsidRPr="00762C7A">
              <w:rPr>
                <w:rFonts w:ascii="Arial" w:hAnsi="Arial" w:cs="Arial"/>
                <w:sz w:val="20"/>
              </w:rPr>
              <w:t>g</w:t>
            </w:r>
            <w:r w:rsidRPr="00C82ADD">
              <w:rPr>
                <w:rFonts w:ascii="Arial" w:hAnsi="Arial" w:cs="Arial"/>
                <w:sz w:val="20"/>
              </w:rPr>
              <w:t>ười làm việc trong tổ chức cơ y</w:t>
            </w:r>
            <w:r w:rsidR="00582268" w:rsidRPr="00762C7A">
              <w:rPr>
                <w:rFonts w:ascii="Arial" w:hAnsi="Arial" w:cs="Arial"/>
                <w:sz w:val="20"/>
              </w:rPr>
              <w:t>ế</w:t>
            </w:r>
            <w:r w:rsidRPr="00C82ADD">
              <w:rPr>
                <w:rFonts w:ascii="Arial" w:hAnsi="Arial" w:cs="Arial"/>
                <w:sz w:val="20"/>
              </w:rPr>
              <w:t>u thuộc Ban Cơ yếu Chính phủ mất tích trong chiến tranh</w:t>
            </w:r>
          </w:p>
        </w:tc>
        <w:tc>
          <w:tcPr>
            <w:tcW w:w="772" w:type="pct"/>
            <w:shd w:val="clear" w:color="auto" w:fill="auto"/>
            <w:vAlign w:val="center"/>
          </w:tcPr>
          <w:p w14:paraId="1B1DCA9B"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60F25F5E" w14:textId="77777777" w:rsidR="001930E0" w:rsidRPr="00C82ADD" w:rsidRDefault="001930E0" w:rsidP="003578B3">
            <w:pPr>
              <w:spacing w:before="120"/>
              <w:jc w:val="center"/>
              <w:rPr>
                <w:rFonts w:ascii="Arial" w:hAnsi="Arial" w:cs="Arial"/>
                <w:sz w:val="20"/>
              </w:rPr>
            </w:pPr>
            <w:r w:rsidRPr="00C82ADD">
              <w:rPr>
                <w:rFonts w:ascii="Arial" w:hAnsi="Arial" w:cs="Arial"/>
                <w:sz w:val="20"/>
              </w:rPr>
              <w:t>Bộ Tư lệnh Thủ đô H</w:t>
            </w:r>
            <w:r w:rsidR="00DE210B" w:rsidRPr="00762C7A">
              <w:rPr>
                <w:rFonts w:ascii="Arial" w:hAnsi="Arial" w:cs="Arial"/>
                <w:sz w:val="20"/>
              </w:rPr>
              <w:t>à</w:t>
            </w:r>
            <w:r w:rsidRPr="00C82ADD">
              <w:rPr>
                <w:rFonts w:ascii="Arial" w:hAnsi="Arial" w:cs="Arial"/>
                <w:sz w:val="20"/>
              </w:rPr>
              <w:t xml:space="preserve"> Nội; Bộ Chỉ huy quân sự cấp tỉnh</w:t>
            </w:r>
          </w:p>
        </w:tc>
      </w:tr>
      <w:tr w:rsidR="00762C7A" w:rsidRPr="00C82ADD" w14:paraId="24994301" w14:textId="77777777">
        <w:tblPrEx>
          <w:tblCellMar>
            <w:top w:w="0" w:type="dxa"/>
            <w:left w:w="0" w:type="dxa"/>
            <w:bottom w:w="0" w:type="dxa"/>
            <w:right w:w="0" w:type="dxa"/>
          </w:tblCellMar>
        </w:tblPrEx>
        <w:tc>
          <w:tcPr>
            <w:tcW w:w="274" w:type="pct"/>
            <w:shd w:val="clear" w:color="auto" w:fill="auto"/>
            <w:vAlign w:val="center"/>
          </w:tcPr>
          <w:p w14:paraId="66299FF2" w14:textId="77777777" w:rsidR="001930E0" w:rsidRPr="00C82ADD" w:rsidRDefault="001930E0" w:rsidP="003578B3">
            <w:pPr>
              <w:spacing w:before="120"/>
              <w:jc w:val="center"/>
              <w:rPr>
                <w:rFonts w:ascii="Arial" w:hAnsi="Arial" w:cs="Arial"/>
                <w:sz w:val="20"/>
              </w:rPr>
            </w:pPr>
            <w:r w:rsidRPr="00C82ADD">
              <w:rPr>
                <w:rFonts w:ascii="Arial" w:hAnsi="Arial" w:cs="Arial"/>
                <w:sz w:val="20"/>
              </w:rPr>
              <w:t>4</w:t>
            </w:r>
          </w:p>
        </w:tc>
        <w:tc>
          <w:tcPr>
            <w:tcW w:w="2512" w:type="pct"/>
            <w:shd w:val="clear" w:color="auto" w:fill="auto"/>
            <w:vAlign w:val="center"/>
          </w:tcPr>
          <w:p w14:paraId="65E9FCB3" w14:textId="77777777" w:rsidR="001930E0" w:rsidRPr="00C82ADD" w:rsidRDefault="001930E0" w:rsidP="003578B3">
            <w:pPr>
              <w:spacing w:before="120"/>
              <w:rPr>
                <w:rFonts w:ascii="Arial" w:hAnsi="Arial" w:cs="Arial"/>
                <w:sz w:val="20"/>
              </w:rPr>
            </w:pPr>
            <w:r w:rsidRPr="00C82ADD">
              <w:rPr>
                <w:rFonts w:ascii="Arial" w:hAnsi="Arial" w:cs="Arial"/>
                <w:sz w:val="20"/>
              </w:rPr>
              <w:t>Thủ tục tạm đình chỉ, chấm dứt hưởng chế độ ưu đãi đối với người có công đã chuyển ra quy định tại khoản 2 Điều 118 Nghị định số 131/2021/NĐ-CP</w:t>
            </w:r>
          </w:p>
        </w:tc>
        <w:tc>
          <w:tcPr>
            <w:tcW w:w="772" w:type="pct"/>
            <w:shd w:val="clear" w:color="auto" w:fill="auto"/>
            <w:vAlign w:val="center"/>
          </w:tcPr>
          <w:p w14:paraId="5C904D8C"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26FBCAA1" w14:textId="77777777" w:rsidR="001930E0" w:rsidRPr="00C82ADD" w:rsidRDefault="001930E0" w:rsidP="003578B3">
            <w:pPr>
              <w:spacing w:before="120"/>
              <w:jc w:val="center"/>
              <w:rPr>
                <w:rFonts w:ascii="Arial" w:hAnsi="Arial" w:cs="Arial"/>
                <w:sz w:val="20"/>
              </w:rPr>
            </w:pPr>
            <w:r w:rsidRPr="00C82ADD">
              <w:rPr>
                <w:rFonts w:ascii="Arial" w:hAnsi="Arial" w:cs="Arial"/>
                <w:sz w:val="20"/>
              </w:rPr>
              <w:t>Sở Lao động - Thương binh và Xã hội cấp tỉnh</w:t>
            </w:r>
          </w:p>
        </w:tc>
      </w:tr>
      <w:tr w:rsidR="00762C7A" w:rsidRPr="00C82ADD" w14:paraId="5D37C864" w14:textId="77777777">
        <w:tblPrEx>
          <w:tblCellMar>
            <w:top w:w="0" w:type="dxa"/>
            <w:left w:w="0" w:type="dxa"/>
            <w:bottom w:w="0" w:type="dxa"/>
            <w:right w:w="0" w:type="dxa"/>
          </w:tblCellMar>
        </w:tblPrEx>
        <w:tc>
          <w:tcPr>
            <w:tcW w:w="274" w:type="pct"/>
            <w:shd w:val="clear" w:color="auto" w:fill="auto"/>
            <w:vAlign w:val="center"/>
          </w:tcPr>
          <w:p w14:paraId="26AC3FE7" w14:textId="77777777" w:rsidR="001930E0" w:rsidRPr="00C82ADD" w:rsidRDefault="001930E0" w:rsidP="003578B3">
            <w:pPr>
              <w:spacing w:before="120"/>
              <w:jc w:val="center"/>
              <w:rPr>
                <w:rFonts w:ascii="Arial" w:hAnsi="Arial" w:cs="Arial"/>
                <w:sz w:val="20"/>
              </w:rPr>
            </w:pPr>
            <w:r w:rsidRPr="00C82ADD">
              <w:rPr>
                <w:rFonts w:ascii="Arial" w:hAnsi="Arial" w:cs="Arial"/>
                <w:sz w:val="20"/>
              </w:rPr>
              <w:t>5</w:t>
            </w:r>
          </w:p>
        </w:tc>
        <w:tc>
          <w:tcPr>
            <w:tcW w:w="2512" w:type="pct"/>
            <w:shd w:val="clear" w:color="auto" w:fill="auto"/>
            <w:vAlign w:val="center"/>
          </w:tcPr>
          <w:p w14:paraId="391C3FC9" w14:textId="77777777" w:rsidR="001930E0" w:rsidRPr="00C82ADD" w:rsidRDefault="001930E0" w:rsidP="003578B3">
            <w:pPr>
              <w:spacing w:before="120"/>
              <w:rPr>
                <w:rFonts w:ascii="Arial" w:hAnsi="Arial" w:cs="Arial"/>
                <w:sz w:val="20"/>
              </w:rPr>
            </w:pPr>
            <w:r w:rsidRPr="00C82ADD">
              <w:rPr>
                <w:rFonts w:ascii="Arial" w:hAnsi="Arial" w:cs="Arial"/>
                <w:sz w:val="20"/>
              </w:rPr>
              <w:t>Thủ tục hưởng lại chế độ ưu đãi đối với người có công là thương binh chưa được hưởng chế độ ưu đãi do gửi sổ đi B</w:t>
            </w:r>
          </w:p>
        </w:tc>
        <w:tc>
          <w:tcPr>
            <w:tcW w:w="772" w:type="pct"/>
            <w:shd w:val="clear" w:color="auto" w:fill="auto"/>
            <w:vAlign w:val="center"/>
          </w:tcPr>
          <w:p w14:paraId="0BC7C4B6"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09D2208F" w14:textId="77777777" w:rsidR="001930E0" w:rsidRPr="00C82ADD" w:rsidRDefault="001930E0" w:rsidP="003578B3">
            <w:pPr>
              <w:spacing w:before="120"/>
              <w:jc w:val="center"/>
              <w:rPr>
                <w:rFonts w:ascii="Arial" w:hAnsi="Arial" w:cs="Arial"/>
                <w:sz w:val="20"/>
              </w:rPr>
            </w:pPr>
            <w:r w:rsidRPr="00C82ADD">
              <w:rPr>
                <w:rFonts w:ascii="Arial" w:hAnsi="Arial" w:cs="Arial"/>
                <w:sz w:val="20"/>
              </w:rPr>
              <w:t>Bộ Tư lệnh Thủ đô Hà Nội; Bộ Chỉ huy quân sự cấp tỉnh</w:t>
            </w:r>
          </w:p>
        </w:tc>
      </w:tr>
      <w:tr w:rsidR="00762C7A" w:rsidRPr="00C82ADD" w14:paraId="0E426138" w14:textId="77777777">
        <w:tblPrEx>
          <w:tblCellMar>
            <w:top w:w="0" w:type="dxa"/>
            <w:left w:w="0" w:type="dxa"/>
            <w:bottom w:w="0" w:type="dxa"/>
            <w:right w:w="0" w:type="dxa"/>
          </w:tblCellMar>
        </w:tblPrEx>
        <w:tc>
          <w:tcPr>
            <w:tcW w:w="274" w:type="pct"/>
            <w:shd w:val="clear" w:color="auto" w:fill="auto"/>
            <w:vAlign w:val="center"/>
          </w:tcPr>
          <w:p w14:paraId="400F983E" w14:textId="77777777" w:rsidR="001930E0" w:rsidRPr="00C82ADD" w:rsidRDefault="001930E0" w:rsidP="003578B3">
            <w:pPr>
              <w:spacing w:before="120"/>
              <w:jc w:val="center"/>
              <w:rPr>
                <w:rFonts w:ascii="Arial" w:hAnsi="Arial" w:cs="Arial"/>
                <w:sz w:val="20"/>
              </w:rPr>
            </w:pPr>
            <w:r w:rsidRPr="00C82ADD">
              <w:rPr>
                <w:rFonts w:ascii="Arial" w:hAnsi="Arial" w:cs="Arial"/>
                <w:sz w:val="20"/>
              </w:rPr>
              <w:t>6</w:t>
            </w:r>
          </w:p>
        </w:tc>
        <w:tc>
          <w:tcPr>
            <w:tcW w:w="2512" w:type="pct"/>
            <w:shd w:val="clear" w:color="auto" w:fill="auto"/>
            <w:vAlign w:val="center"/>
          </w:tcPr>
          <w:p w14:paraId="31505C4A" w14:textId="77777777" w:rsidR="001930E0" w:rsidRPr="00C82ADD" w:rsidRDefault="001930E0" w:rsidP="003578B3">
            <w:pPr>
              <w:spacing w:before="120"/>
              <w:rPr>
                <w:rFonts w:ascii="Arial" w:hAnsi="Arial" w:cs="Arial"/>
                <w:sz w:val="20"/>
              </w:rPr>
            </w:pPr>
            <w:r w:rsidRPr="00C82ADD">
              <w:rPr>
                <w:rFonts w:ascii="Arial" w:hAnsi="Arial" w:cs="Arial"/>
                <w:sz w:val="20"/>
              </w:rPr>
              <w:t>Thủ tục sửa đổi, bổ sung thông tin cá nhân trong hồ sơ người có công đã chuyển ra</w:t>
            </w:r>
          </w:p>
        </w:tc>
        <w:tc>
          <w:tcPr>
            <w:tcW w:w="772" w:type="pct"/>
            <w:shd w:val="clear" w:color="auto" w:fill="auto"/>
            <w:vAlign w:val="center"/>
          </w:tcPr>
          <w:p w14:paraId="72F14D95"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2E3A5101" w14:textId="77777777" w:rsidR="001930E0" w:rsidRPr="00C82ADD" w:rsidRDefault="001930E0" w:rsidP="003578B3">
            <w:pPr>
              <w:spacing w:before="120"/>
              <w:jc w:val="center"/>
              <w:rPr>
                <w:rFonts w:ascii="Arial" w:hAnsi="Arial" w:cs="Arial"/>
                <w:sz w:val="20"/>
              </w:rPr>
            </w:pPr>
            <w:r w:rsidRPr="00C82ADD">
              <w:rPr>
                <w:rFonts w:ascii="Arial" w:hAnsi="Arial" w:cs="Arial"/>
                <w:sz w:val="20"/>
              </w:rPr>
              <w:t>Sở Lao động - Thương binh và Xã hội cấp tỉnh</w:t>
            </w:r>
          </w:p>
        </w:tc>
      </w:tr>
      <w:tr w:rsidR="002658AA" w:rsidRPr="00C82ADD" w14:paraId="64F3DD2C" w14:textId="77777777">
        <w:tblPrEx>
          <w:tblCellMar>
            <w:top w:w="0" w:type="dxa"/>
            <w:left w:w="0" w:type="dxa"/>
            <w:bottom w:w="0" w:type="dxa"/>
            <w:right w:w="0" w:type="dxa"/>
          </w:tblCellMar>
        </w:tblPrEx>
        <w:tc>
          <w:tcPr>
            <w:tcW w:w="274" w:type="pct"/>
            <w:shd w:val="clear" w:color="auto" w:fill="auto"/>
            <w:vAlign w:val="center"/>
          </w:tcPr>
          <w:p w14:paraId="23984A42" w14:textId="77777777" w:rsidR="002658AA" w:rsidRPr="002658AA" w:rsidRDefault="002658AA" w:rsidP="003578B3">
            <w:pPr>
              <w:spacing w:before="120"/>
              <w:jc w:val="center"/>
              <w:rPr>
                <w:rFonts w:ascii="Arial" w:hAnsi="Arial" w:cs="Arial"/>
                <w:b/>
                <w:sz w:val="20"/>
              </w:rPr>
            </w:pPr>
            <w:r w:rsidRPr="002658AA">
              <w:rPr>
                <w:rFonts w:ascii="Arial" w:hAnsi="Arial" w:cs="Arial"/>
                <w:b/>
                <w:sz w:val="20"/>
              </w:rPr>
              <w:t>II</w:t>
            </w:r>
          </w:p>
        </w:tc>
        <w:tc>
          <w:tcPr>
            <w:tcW w:w="4726" w:type="pct"/>
            <w:gridSpan w:val="3"/>
            <w:shd w:val="clear" w:color="auto" w:fill="auto"/>
            <w:vAlign w:val="center"/>
          </w:tcPr>
          <w:p w14:paraId="24658033" w14:textId="77777777" w:rsidR="002658AA" w:rsidRPr="002658AA" w:rsidRDefault="002658AA" w:rsidP="003578B3">
            <w:pPr>
              <w:spacing w:before="120"/>
              <w:rPr>
                <w:rFonts w:ascii="Arial" w:hAnsi="Arial" w:cs="Arial"/>
                <w:b/>
                <w:sz w:val="20"/>
              </w:rPr>
            </w:pPr>
            <w:r w:rsidRPr="002658AA">
              <w:rPr>
                <w:rFonts w:ascii="Arial" w:hAnsi="Arial" w:cs="Arial"/>
                <w:b/>
                <w:sz w:val="20"/>
              </w:rPr>
              <w:t>THỦ TỤC HÀNH CHÍNH C</w:t>
            </w:r>
            <w:r w:rsidRPr="00762C7A">
              <w:rPr>
                <w:rFonts w:ascii="Arial" w:hAnsi="Arial" w:cs="Arial"/>
                <w:b/>
                <w:sz w:val="20"/>
              </w:rPr>
              <w:t>Ấ</w:t>
            </w:r>
            <w:r w:rsidRPr="002658AA">
              <w:rPr>
                <w:rFonts w:ascii="Arial" w:hAnsi="Arial" w:cs="Arial"/>
                <w:b/>
                <w:sz w:val="20"/>
              </w:rPr>
              <w:t>P HUYỆN (CƠ QUAN, ĐƠN VỊ CẤP TRUNG ĐOÀN VÀ TƯƠNG ĐƯƠNG THỰC HIỆN)</w:t>
            </w:r>
          </w:p>
        </w:tc>
      </w:tr>
      <w:tr w:rsidR="00762C7A" w:rsidRPr="00C82ADD" w14:paraId="57868641" w14:textId="77777777">
        <w:tblPrEx>
          <w:tblCellMar>
            <w:top w:w="0" w:type="dxa"/>
            <w:left w:w="0" w:type="dxa"/>
            <w:bottom w:w="0" w:type="dxa"/>
            <w:right w:w="0" w:type="dxa"/>
          </w:tblCellMar>
        </w:tblPrEx>
        <w:tc>
          <w:tcPr>
            <w:tcW w:w="274" w:type="pct"/>
            <w:shd w:val="clear" w:color="auto" w:fill="auto"/>
            <w:vAlign w:val="center"/>
          </w:tcPr>
          <w:p w14:paraId="7A78C71C" w14:textId="77777777" w:rsidR="002658AA" w:rsidRPr="00C82ADD" w:rsidRDefault="002658AA" w:rsidP="003578B3">
            <w:pPr>
              <w:spacing w:before="120"/>
              <w:jc w:val="center"/>
              <w:rPr>
                <w:rFonts w:ascii="Arial" w:hAnsi="Arial" w:cs="Arial"/>
                <w:sz w:val="20"/>
              </w:rPr>
            </w:pPr>
            <w:r w:rsidRPr="00C82ADD">
              <w:rPr>
                <w:rFonts w:ascii="Arial" w:hAnsi="Arial" w:cs="Arial"/>
                <w:sz w:val="20"/>
              </w:rPr>
              <w:t>1</w:t>
            </w:r>
          </w:p>
        </w:tc>
        <w:tc>
          <w:tcPr>
            <w:tcW w:w="2512" w:type="pct"/>
            <w:shd w:val="clear" w:color="auto" w:fill="auto"/>
            <w:vAlign w:val="center"/>
          </w:tcPr>
          <w:p w14:paraId="067B6D1E" w14:textId="77777777" w:rsidR="002658AA" w:rsidRPr="00C82ADD" w:rsidRDefault="002658AA" w:rsidP="003578B3">
            <w:pPr>
              <w:spacing w:before="120"/>
              <w:rPr>
                <w:rFonts w:ascii="Arial" w:hAnsi="Arial" w:cs="Arial"/>
                <w:sz w:val="20"/>
              </w:rPr>
            </w:pPr>
            <w:r w:rsidRPr="00C82ADD">
              <w:rPr>
                <w:rFonts w:ascii="Arial" w:hAnsi="Arial" w:cs="Arial"/>
                <w:sz w:val="20"/>
              </w:rPr>
              <w:t>Thủ tục đề nghị công nhận liệt sĩ đối vớ</w:t>
            </w:r>
            <w:r w:rsidR="006A5BE8">
              <w:rPr>
                <w:rFonts w:ascii="Arial" w:hAnsi="Arial" w:cs="Arial"/>
                <w:sz w:val="20"/>
              </w:rPr>
              <w:t xml:space="preserve">i quân nhân, công nhân </w:t>
            </w:r>
            <w:r w:rsidRPr="00C82ADD">
              <w:rPr>
                <w:rFonts w:ascii="Arial" w:hAnsi="Arial" w:cs="Arial"/>
                <w:sz w:val="20"/>
              </w:rPr>
              <w:t>và viên chức quốc phòng, người làm việc trong tổ chức cơ yếu thuộc Ban Cơ yếu Chính phủ đang tạ</w:t>
            </w:r>
            <w:r w:rsidR="006A5BE8">
              <w:rPr>
                <w:rFonts w:ascii="Arial" w:hAnsi="Arial" w:cs="Arial"/>
                <w:sz w:val="20"/>
              </w:rPr>
              <w:t>i ngũ,</w:t>
            </w:r>
            <w:r w:rsidRPr="00C82ADD">
              <w:rPr>
                <w:rFonts w:ascii="Arial" w:hAnsi="Arial" w:cs="Arial"/>
                <w:sz w:val="20"/>
              </w:rPr>
              <w:t xml:space="preserve"> công tác hy sinh</w:t>
            </w:r>
          </w:p>
        </w:tc>
        <w:tc>
          <w:tcPr>
            <w:tcW w:w="772" w:type="pct"/>
            <w:shd w:val="clear" w:color="auto" w:fill="auto"/>
            <w:vAlign w:val="center"/>
          </w:tcPr>
          <w:p w14:paraId="4815D9C3"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094FDAB8"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593E2D85" w14:textId="77777777">
        <w:tblPrEx>
          <w:tblCellMar>
            <w:top w:w="0" w:type="dxa"/>
            <w:left w:w="0" w:type="dxa"/>
            <w:bottom w:w="0" w:type="dxa"/>
            <w:right w:w="0" w:type="dxa"/>
          </w:tblCellMar>
        </w:tblPrEx>
        <w:tc>
          <w:tcPr>
            <w:tcW w:w="274" w:type="pct"/>
            <w:shd w:val="clear" w:color="auto" w:fill="auto"/>
            <w:vAlign w:val="center"/>
          </w:tcPr>
          <w:p w14:paraId="5ED95B68" w14:textId="77777777" w:rsidR="002658AA" w:rsidRPr="00C82ADD" w:rsidRDefault="002658AA" w:rsidP="003578B3">
            <w:pPr>
              <w:spacing w:before="120"/>
              <w:jc w:val="center"/>
              <w:rPr>
                <w:rFonts w:ascii="Arial" w:hAnsi="Arial" w:cs="Arial"/>
                <w:sz w:val="20"/>
              </w:rPr>
            </w:pPr>
            <w:r w:rsidRPr="00C82ADD">
              <w:rPr>
                <w:rFonts w:ascii="Arial" w:hAnsi="Arial" w:cs="Arial"/>
                <w:sz w:val="20"/>
              </w:rPr>
              <w:t>2</w:t>
            </w:r>
          </w:p>
        </w:tc>
        <w:tc>
          <w:tcPr>
            <w:tcW w:w="2512" w:type="pct"/>
            <w:shd w:val="clear" w:color="auto" w:fill="auto"/>
            <w:vAlign w:val="center"/>
          </w:tcPr>
          <w:p w14:paraId="53947EEB" w14:textId="77777777" w:rsidR="002658AA" w:rsidRPr="00C82ADD" w:rsidRDefault="002658AA" w:rsidP="003578B3">
            <w:pPr>
              <w:spacing w:before="120"/>
              <w:rPr>
                <w:rFonts w:ascii="Arial" w:hAnsi="Arial" w:cs="Arial"/>
                <w:sz w:val="20"/>
              </w:rPr>
            </w:pPr>
            <w:r w:rsidRPr="00C82ADD">
              <w:rPr>
                <w:rFonts w:ascii="Arial" w:hAnsi="Arial" w:cs="Arial"/>
                <w:sz w:val="20"/>
              </w:rPr>
              <w:t>Thủ tục giải quyết chế độ ưu đãi đối với Anh hùng lực lượng vũ trang nhân dân, Anh hùng lao động</w:t>
            </w:r>
            <w:r w:rsidR="00CE61C3">
              <w:rPr>
                <w:rFonts w:ascii="Arial" w:hAnsi="Arial" w:cs="Arial"/>
                <w:sz w:val="20"/>
              </w:rPr>
              <w:t xml:space="preserve"> trong</w:t>
            </w:r>
            <w:r w:rsidRPr="00C82ADD">
              <w:rPr>
                <w:rFonts w:ascii="Arial" w:hAnsi="Arial" w:cs="Arial"/>
                <w:sz w:val="20"/>
              </w:rPr>
              <w:t xml:space="preserve"> thời kỳ kháng chiến đang tại ngũ, công tác</w:t>
            </w:r>
          </w:p>
        </w:tc>
        <w:tc>
          <w:tcPr>
            <w:tcW w:w="772" w:type="pct"/>
            <w:shd w:val="clear" w:color="auto" w:fill="auto"/>
            <w:vAlign w:val="center"/>
          </w:tcPr>
          <w:p w14:paraId="02D5EAEC"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63A20246"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63E16BE4" w14:textId="77777777">
        <w:tblPrEx>
          <w:tblCellMar>
            <w:top w:w="0" w:type="dxa"/>
            <w:left w:w="0" w:type="dxa"/>
            <w:bottom w:w="0" w:type="dxa"/>
            <w:right w:w="0" w:type="dxa"/>
          </w:tblCellMar>
        </w:tblPrEx>
        <w:tc>
          <w:tcPr>
            <w:tcW w:w="274" w:type="pct"/>
            <w:shd w:val="clear" w:color="auto" w:fill="auto"/>
            <w:vAlign w:val="center"/>
          </w:tcPr>
          <w:p w14:paraId="41651BFC" w14:textId="77777777" w:rsidR="002658AA" w:rsidRPr="00C82ADD" w:rsidRDefault="002658AA" w:rsidP="003578B3">
            <w:pPr>
              <w:spacing w:before="120"/>
              <w:jc w:val="center"/>
              <w:rPr>
                <w:rFonts w:ascii="Arial" w:hAnsi="Arial" w:cs="Arial"/>
                <w:sz w:val="20"/>
              </w:rPr>
            </w:pPr>
            <w:r w:rsidRPr="00C82ADD">
              <w:rPr>
                <w:rFonts w:ascii="Arial" w:hAnsi="Arial" w:cs="Arial"/>
                <w:sz w:val="20"/>
              </w:rPr>
              <w:t>3</w:t>
            </w:r>
          </w:p>
        </w:tc>
        <w:tc>
          <w:tcPr>
            <w:tcW w:w="2512" w:type="pct"/>
            <w:shd w:val="clear" w:color="auto" w:fill="auto"/>
            <w:vAlign w:val="center"/>
          </w:tcPr>
          <w:p w14:paraId="5EEF7620" w14:textId="77777777" w:rsidR="002658AA" w:rsidRPr="00C82ADD" w:rsidRDefault="002658AA" w:rsidP="003578B3">
            <w:pPr>
              <w:spacing w:before="120"/>
              <w:rPr>
                <w:rFonts w:ascii="Arial" w:hAnsi="Arial" w:cs="Arial"/>
                <w:sz w:val="20"/>
              </w:rPr>
            </w:pPr>
            <w:r w:rsidRPr="00C82ADD">
              <w:rPr>
                <w:rFonts w:ascii="Arial" w:hAnsi="Arial" w:cs="Arial"/>
                <w:sz w:val="20"/>
              </w:rPr>
              <w:t>Thủ tục công nhận thương binh, người hưởng chính sách như thương binh đối với quân nhân, công nhân và viên chức quốc phòng, người làm việc trong tổ chức cơ yếu thuộc Ban Cơ yếu Chính phủ đang tại ngũ, công tác</w:t>
            </w:r>
          </w:p>
        </w:tc>
        <w:tc>
          <w:tcPr>
            <w:tcW w:w="772" w:type="pct"/>
            <w:shd w:val="clear" w:color="auto" w:fill="auto"/>
            <w:vAlign w:val="center"/>
          </w:tcPr>
          <w:p w14:paraId="239392D4"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6F748363"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3DEAD724" w14:textId="77777777">
        <w:tblPrEx>
          <w:tblCellMar>
            <w:top w:w="0" w:type="dxa"/>
            <w:left w:w="0" w:type="dxa"/>
            <w:bottom w:w="0" w:type="dxa"/>
            <w:right w:w="0" w:type="dxa"/>
          </w:tblCellMar>
        </w:tblPrEx>
        <w:tc>
          <w:tcPr>
            <w:tcW w:w="274" w:type="pct"/>
            <w:shd w:val="clear" w:color="auto" w:fill="auto"/>
            <w:vAlign w:val="center"/>
          </w:tcPr>
          <w:p w14:paraId="59F4FEA4" w14:textId="77777777" w:rsidR="002658AA" w:rsidRPr="00C82ADD" w:rsidRDefault="002658AA" w:rsidP="003578B3">
            <w:pPr>
              <w:spacing w:before="120"/>
              <w:jc w:val="center"/>
              <w:rPr>
                <w:rFonts w:ascii="Arial" w:hAnsi="Arial" w:cs="Arial"/>
                <w:sz w:val="20"/>
              </w:rPr>
            </w:pPr>
            <w:r w:rsidRPr="00C82ADD">
              <w:rPr>
                <w:rFonts w:ascii="Arial" w:hAnsi="Arial" w:cs="Arial"/>
                <w:sz w:val="20"/>
              </w:rPr>
              <w:t>4</w:t>
            </w:r>
          </w:p>
        </w:tc>
        <w:tc>
          <w:tcPr>
            <w:tcW w:w="2512" w:type="pct"/>
            <w:shd w:val="clear" w:color="auto" w:fill="auto"/>
            <w:vAlign w:val="center"/>
          </w:tcPr>
          <w:p w14:paraId="26D9BA3D" w14:textId="77777777" w:rsidR="002658AA" w:rsidRPr="00C82ADD" w:rsidRDefault="002658AA" w:rsidP="003578B3">
            <w:pPr>
              <w:spacing w:before="120"/>
              <w:rPr>
                <w:rFonts w:ascii="Arial" w:hAnsi="Arial" w:cs="Arial"/>
                <w:sz w:val="20"/>
              </w:rPr>
            </w:pPr>
            <w:r w:rsidRPr="00C82ADD">
              <w:rPr>
                <w:rFonts w:ascii="Arial" w:hAnsi="Arial" w:cs="Arial"/>
                <w:sz w:val="20"/>
              </w:rPr>
              <w:t>Thủ tục khám giám định lại tỷ lệ tổn thương cơ thể đối với thương binh, người hưởng chính sách như thương binh đang tại ngũ, công tác có vết thương đặc biệt tái phát và điều chỉnh chế độ</w:t>
            </w:r>
          </w:p>
        </w:tc>
        <w:tc>
          <w:tcPr>
            <w:tcW w:w="772" w:type="pct"/>
            <w:shd w:val="clear" w:color="auto" w:fill="auto"/>
            <w:vAlign w:val="center"/>
          </w:tcPr>
          <w:p w14:paraId="09CA75C7"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37150EF0"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78D5FC35" w14:textId="77777777">
        <w:tblPrEx>
          <w:tblCellMar>
            <w:top w:w="0" w:type="dxa"/>
            <w:left w:w="0" w:type="dxa"/>
            <w:bottom w:w="0" w:type="dxa"/>
            <w:right w:w="0" w:type="dxa"/>
          </w:tblCellMar>
        </w:tblPrEx>
        <w:tc>
          <w:tcPr>
            <w:tcW w:w="274" w:type="pct"/>
            <w:shd w:val="clear" w:color="auto" w:fill="auto"/>
            <w:vAlign w:val="center"/>
          </w:tcPr>
          <w:p w14:paraId="754C64A1" w14:textId="77777777" w:rsidR="002658AA" w:rsidRPr="00C82ADD" w:rsidRDefault="002658AA" w:rsidP="003578B3">
            <w:pPr>
              <w:spacing w:before="120"/>
              <w:jc w:val="center"/>
              <w:rPr>
                <w:rFonts w:ascii="Arial" w:hAnsi="Arial" w:cs="Arial"/>
                <w:sz w:val="20"/>
              </w:rPr>
            </w:pPr>
            <w:r w:rsidRPr="00C82ADD">
              <w:rPr>
                <w:rFonts w:ascii="Arial" w:hAnsi="Arial" w:cs="Arial"/>
                <w:sz w:val="20"/>
              </w:rPr>
              <w:t>5</w:t>
            </w:r>
          </w:p>
        </w:tc>
        <w:tc>
          <w:tcPr>
            <w:tcW w:w="2512" w:type="pct"/>
            <w:shd w:val="clear" w:color="auto" w:fill="auto"/>
            <w:vAlign w:val="center"/>
          </w:tcPr>
          <w:p w14:paraId="0EBD6B8D" w14:textId="77777777" w:rsidR="002658AA" w:rsidRPr="00C82ADD" w:rsidRDefault="002658AA" w:rsidP="003578B3">
            <w:pPr>
              <w:spacing w:before="120"/>
              <w:rPr>
                <w:rFonts w:ascii="Arial" w:hAnsi="Arial" w:cs="Arial"/>
                <w:sz w:val="20"/>
              </w:rPr>
            </w:pPr>
            <w:r w:rsidRPr="00C82ADD">
              <w:rPr>
                <w:rFonts w:ascii="Arial" w:hAnsi="Arial" w:cs="Arial"/>
                <w:sz w:val="20"/>
              </w:rPr>
              <w:t>Thủ tục khám giám định lại tỷ lệ tổn thương cơ thể đối với người bị thương đang tại ngũ, công tác còn sót vết thương, còn sót mảnh kim khí hoặc có tỷ lệ tổn thương cơ thể tạm thời hoặc khám giám định bổ sung vết thương và điều chỉnh ch</w:t>
            </w:r>
            <w:r w:rsidR="00F107DD" w:rsidRPr="00762C7A">
              <w:rPr>
                <w:rFonts w:ascii="Arial" w:hAnsi="Arial" w:cs="Arial"/>
                <w:sz w:val="20"/>
              </w:rPr>
              <w:t>ế</w:t>
            </w:r>
            <w:r w:rsidRPr="00C82ADD">
              <w:rPr>
                <w:rFonts w:ascii="Arial" w:hAnsi="Arial" w:cs="Arial"/>
                <w:sz w:val="20"/>
              </w:rPr>
              <w:t xml:space="preserve"> độ</w:t>
            </w:r>
          </w:p>
        </w:tc>
        <w:tc>
          <w:tcPr>
            <w:tcW w:w="772" w:type="pct"/>
            <w:shd w:val="clear" w:color="auto" w:fill="auto"/>
            <w:vAlign w:val="center"/>
          </w:tcPr>
          <w:p w14:paraId="13D3CBD4"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3F3F420E"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4398097A" w14:textId="77777777">
        <w:tblPrEx>
          <w:tblCellMar>
            <w:top w:w="0" w:type="dxa"/>
            <w:left w:w="0" w:type="dxa"/>
            <w:bottom w:w="0" w:type="dxa"/>
            <w:right w:w="0" w:type="dxa"/>
          </w:tblCellMar>
        </w:tblPrEx>
        <w:tc>
          <w:tcPr>
            <w:tcW w:w="274" w:type="pct"/>
            <w:shd w:val="clear" w:color="auto" w:fill="auto"/>
            <w:vAlign w:val="center"/>
          </w:tcPr>
          <w:p w14:paraId="44397763" w14:textId="77777777" w:rsidR="002658AA" w:rsidRPr="00C82ADD" w:rsidRDefault="002658AA" w:rsidP="003578B3">
            <w:pPr>
              <w:spacing w:before="120"/>
              <w:jc w:val="center"/>
              <w:rPr>
                <w:rFonts w:ascii="Arial" w:hAnsi="Arial" w:cs="Arial"/>
                <w:sz w:val="20"/>
              </w:rPr>
            </w:pPr>
            <w:r w:rsidRPr="00C82ADD">
              <w:rPr>
                <w:rFonts w:ascii="Arial" w:hAnsi="Arial" w:cs="Arial"/>
                <w:sz w:val="20"/>
              </w:rPr>
              <w:t>6</w:t>
            </w:r>
          </w:p>
        </w:tc>
        <w:tc>
          <w:tcPr>
            <w:tcW w:w="2512" w:type="pct"/>
            <w:shd w:val="clear" w:color="auto" w:fill="auto"/>
            <w:vAlign w:val="center"/>
          </w:tcPr>
          <w:p w14:paraId="6BA5EDCC" w14:textId="77777777" w:rsidR="002658AA" w:rsidRPr="00C82ADD" w:rsidRDefault="002658AA" w:rsidP="003578B3">
            <w:pPr>
              <w:spacing w:before="120"/>
              <w:rPr>
                <w:rFonts w:ascii="Arial" w:hAnsi="Arial" w:cs="Arial"/>
                <w:sz w:val="20"/>
              </w:rPr>
            </w:pPr>
            <w:r w:rsidRPr="00C82ADD">
              <w:rPr>
                <w:rFonts w:ascii="Arial" w:hAnsi="Arial" w:cs="Arial"/>
                <w:sz w:val="20"/>
              </w:rPr>
              <w:t>Thủ tục công nhận bệnh binh đối với quân nhân đang tại ngũ</w:t>
            </w:r>
          </w:p>
        </w:tc>
        <w:tc>
          <w:tcPr>
            <w:tcW w:w="772" w:type="pct"/>
            <w:shd w:val="clear" w:color="auto" w:fill="auto"/>
            <w:vAlign w:val="center"/>
          </w:tcPr>
          <w:p w14:paraId="57A0AD55"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4A268A64"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77CCA859" w14:textId="77777777">
        <w:tblPrEx>
          <w:tblCellMar>
            <w:top w:w="0" w:type="dxa"/>
            <w:left w:w="0" w:type="dxa"/>
            <w:bottom w:w="0" w:type="dxa"/>
            <w:right w:w="0" w:type="dxa"/>
          </w:tblCellMar>
        </w:tblPrEx>
        <w:tc>
          <w:tcPr>
            <w:tcW w:w="274" w:type="pct"/>
            <w:shd w:val="clear" w:color="auto" w:fill="auto"/>
            <w:vAlign w:val="center"/>
          </w:tcPr>
          <w:p w14:paraId="3AB05D6B" w14:textId="77777777" w:rsidR="002658AA" w:rsidRPr="00C82ADD" w:rsidRDefault="002658AA" w:rsidP="003578B3">
            <w:pPr>
              <w:spacing w:before="120"/>
              <w:jc w:val="center"/>
              <w:rPr>
                <w:rFonts w:ascii="Arial" w:hAnsi="Arial" w:cs="Arial"/>
                <w:sz w:val="20"/>
              </w:rPr>
            </w:pPr>
            <w:r w:rsidRPr="00C82ADD">
              <w:rPr>
                <w:rFonts w:ascii="Arial" w:hAnsi="Arial" w:cs="Arial"/>
                <w:sz w:val="20"/>
              </w:rPr>
              <w:t>7</w:t>
            </w:r>
          </w:p>
        </w:tc>
        <w:tc>
          <w:tcPr>
            <w:tcW w:w="2512" w:type="pct"/>
            <w:shd w:val="clear" w:color="auto" w:fill="auto"/>
            <w:vAlign w:val="center"/>
          </w:tcPr>
          <w:p w14:paraId="1AFCB262" w14:textId="77777777" w:rsidR="002658AA" w:rsidRPr="00C82ADD" w:rsidRDefault="002658AA" w:rsidP="003578B3">
            <w:pPr>
              <w:spacing w:before="120"/>
              <w:rPr>
                <w:rFonts w:ascii="Arial" w:hAnsi="Arial" w:cs="Arial"/>
                <w:sz w:val="20"/>
              </w:rPr>
            </w:pPr>
            <w:r w:rsidRPr="00C82ADD">
              <w:rPr>
                <w:rFonts w:ascii="Arial" w:hAnsi="Arial" w:cs="Arial"/>
                <w:sz w:val="20"/>
              </w:rPr>
              <w:t>Thủ tục đề nghị cấp giấy xác nhận về thời gian tù và nơi bị tù đối với quân nhân, công nhân và viên chức</w:t>
            </w:r>
            <w:r w:rsidR="004F0215" w:rsidRPr="00C82ADD">
              <w:rPr>
                <w:rFonts w:ascii="Arial" w:hAnsi="Arial" w:cs="Arial"/>
                <w:sz w:val="20"/>
              </w:rPr>
              <w:t xml:space="preserve"> quốc phòng, người làm việc trong tổ chức cơ yếu thuộc Ban Cơ yếu Chính phủ đang tại ngũ, công tác</w:t>
            </w:r>
          </w:p>
        </w:tc>
        <w:tc>
          <w:tcPr>
            <w:tcW w:w="772" w:type="pct"/>
            <w:shd w:val="clear" w:color="auto" w:fill="auto"/>
            <w:vAlign w:val="center"/>
          </w:tcPr>
          <w:p w14:paraId="6B540B47"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12418D0B" w14:textId="77777777" w:rsidR="002658AA" w:rsidRPr="00C82ADD" w:rsidRDefault="002658AA"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65832852" w14:textId="77777777">
        <w:tblPrEx>
          <w:tblCellMar>
            <w:top w:w="0" w:type="dxa"/>
            <w:left w:w="0" w:type="dxa"/>
            <w:bottom w:w="0" w:type="dxa"/>
            <w:right w:w="0" w:type="dxa"/>
          </w:tblCellMar>
        </w:tblPrEx>
        <w:tc>
          <w:tcPr>
            <w:tcW w:w="274" w:type="pct"/>
            <w:shd w:val="clear" w:color="auto" w:fill="auto"/>
            <w:vAlign w:val="center"/>
          </w:tcPr>
          <w:p w14:paraId="016357DF" w14:textId="77777777" w:rsidR="004F0215" w:rsidRPr="00C82ADD" w:rsidRDefault="004F0215" w:rsidP="003578B3">
            <w:pPr>
              <w:spacing w:before="120"/>
              <w:jc w:val="center"/>
              <w:rPr>
                <w:rFonts w:ascii="Arial" w:hAnsi="Arial" w:cs="Arial"/>
                <w:sz w:val="20"/>
              </w:rPr>
            </w:pPr>
            <w:r w:rsidRPr="00C82ADD">
              <w:rPr>
                <w:rFonts w:ascii="Arial" w:hAnsi="Arial" w:cs="Arial"/>
                <w:sz w:val="20"/>
              </w:rPr>
              <w:t>8</w:t>
            </w:r>
          </w:p>
        </w:tc>
        <w:tc>
          <w:tcPr>
            <w:tcW w:w="2512" w:type="pct"/>
            <w:shd w:val="clear" w:color="auto" w:fill="auto"/>
            <w:vAlign w:val="center"/>
          </w:tcPr>
          <w:p w14:paraId="5B2EAB1A" w14:textId="77777777" w:rsidR="004F0215" w:rsidRPr="00C82ADD" w:rsidRDefault="004F0215" w:rsidP="003578B3">
            <w:pPr>
              <w:spacing w:before="120"/>
              <w:rPr>
                <w:rFonts w:ascii="Arial" w:hAnsi="Arial" w:cs="Arial"/>
                <w:sz w:val="20"/>
              </w:rPr>
            </w:pPr>
            <w:r w:rsidRPr="00C82ADD">
              <w:rPr>
                <w:rFonts w:ascii="Arial" w:hAnsi="Arial" w:cs="Arial"/>
                <w:sz w:val="20"/>
              </w:rPr>
              <w:t>Thủ tục công nhận và thực hiện chế độ ưu đãi đối với quân nhân, công nhân và viên chức quốc phòng, người làm việc trong tổ chức cơ yếu thuộc Ban Cơ yếu Chính phủ bị địch bắt tù, đày đang tại ngũ, công tác</w:t>
            </w:r>
          </w:p>
        </w:tc>
        <w:tc>
          <w:tcPr>
            <w:tcW w:w="772" w:type="pct"/>
            <w:shd w:val="clear" w:color="auto" w:fill="auto"/>
            <w:vAlign w:val="center"/>
          </w:tcPr>
          <w:p w14:paraId="2866DAEA"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0CE9197A"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0A64CC61" w14:textId="77777777">
        <w:tblPrEx>
          <w:tblCellMar>
            <w:top w:w="0" w:type="dxa"/>
            <w:left w:w="0" w:type="dxa"/>
            <w:bottom w:w="0" w:type="dxa"/>
            <w:right w:w="0" w:type="dxa"/>
          </w:tblCellMar>
        </w:tblPrEx>
        <w:tc>
          <w:tcPr>
            <w:tcW w:w="274" w:type="pct"/>
            <w:shd w:val="clear" w:color="auto" w:fill="auto"/>
            <w:vAlign w:val="center"/>
          </w:tcPr>
          <w:p w14:paraId="73AECB2C" w14:textId="77777777" w:rsidR="004F0215" w:rsidRPr="00C82ADD" w:rsidRDefault="004F0215" w:rsidP="003578B3">
            <w:pPr>
              <w:spacing w:before="120"/>
              <w:jc w:val="center"/>
              <w:rPr>
                <w:rFonts w:ascii="Arial" w:hAnsi="Arial" w:cs="Arial"/>
                <w:sz w:val="20"/>
              </w:rPr>
            </w:pPr>
            <w:r w:rsidRPr="00C82ADD">
              <w:rPr>
                <w:rFonts w:ascii="Arial" w:hAnsi="Arial" w:cs="Arial"/>
                <w:sz w:val="20"/>
              </w:rPr>
              <w:t>9</w:t>
            </w:r>
          </w:p>
        </w:tc>
        <w:tc>
          <w:tcPr>
            <w:tcW w:w="2512" w:type="pct"/>
            <w:shd w:val="clear" w:color="auto" w:fill="auto"/>
            <w:vAlign w:val="center"/>
          </w:tcPr>
          <w:p w14:paraId="13B53AB8" w14:textId="77777777" w:rsidR="004F0215" w:rsidRPr="00C82ADD" w:rsidRDefault="004F0215" w:rsidP="003578B3">
            <w:pPr>
              <w:spacing w:before="120"/>
              <w:rPr>
                <w:rFonts w:ascii="Arial" w:hAnsi="Arial" w:cs="Arial"/>
                <w:sz w:val="20"/>
              </w:rPr>
            </w:pPr>
            <w:r w:rsidRPr="00C82ADD">
              <w:rPr>
                <w:rFonts w:ascii="Arial" w:hAnsi="Arial" w:cs="Arial"/>
                <w:sz w:val="20"/>
              </w:rPr>
              <w:t>Thủ tục công nhận thương binh, người hưởng chính sách như thương binh đối với quân nhân, công nhân và viên chức quốc phòng, người làm việc trong tổ chức cơ yếu thuộc Ban Cơ yếu Chính phủ bị thương trong chiến tranh đang tại ngũ, công tác</w:t>
            </w:r>
          </w:p>
        </w:tc>
        <w:tc>
          <w:tcPr>
            <w:tcW w:w="772" w:type="pct"/>
            <w:shd w:val="clear" w:color="auto" w:fill="auto"/>
            <w:vAlign w:val="center"/>
          </w:tcPr>
          <w:p w14:paraId="2A9A4F54"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7CE222FA"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1C2282E2" w14:textId="77777777">
        <w:tblPrEx>
          <w:tblCellMar>
            <w:top w:w="0" w:type="dxa"/>
            <w:left w:w="0" w:type="dxa"/>
            <w:bottom w:w="0" w:type="dxa"/>
            <w:right w:w="0" w:type="dxa"/>
          </w:tblCellMar>
        </w:tblPrEx>
        <w:tc>
          <w:tcPr>
            <w:tcW w:w="274" w:type="pct"/>
            <w:shd w:val="clear" w:color="auto" w:fill="auto"/>
            <w:vAlign w:val="center"/>
          </w:tcPr>
          <w:p w14:paraId="58016CF2" w14:textId="77777777" w:rsidR="004F0215" w:rsidRPr="00C82ADD" w:rsidRDefault="004F0215" w:rsidP="003578B3">
            <w:pPr>
              <w:spacing w:before="120"/>
              <w:jc w:val="center"/>
              <w:rPr>
                <w:rFonts w:ascii="Arial" w:hAnsi="Arial" w:cs="Arial"/>
                <w:sz w:val="20"/>
              </w:rPr>
            </w:pPr>
            <w:r w:rsidRPr="00C82ADD">
              <w:rPr>
                <w:rFonts w:ascii="Arial" w:hAnsi="Arial" w:cs="Arial"/>
                <w:sz w:val="20"/>
              </w:rPr>
              <w:t>10</w:t>
            </w:r>
          </w:p>
        </w:tc>
        <w:tc>
          <w:tcPr>
            <w:tcW w:w="2512" w:type="pct"/>
            <w:shd w:val="clear" w:color="auto" w:fill="auto"/>
            <w:vAlign w:val="center"/>
          </w:tcPr>
          <w:p w14:paraId="49BD533C" w14:textId="77777777" w:rsidR="004F0215" w:rsidRPr="00C82ADD" w:rsidRDefault="004F0215" w:rsidP="003578B3">
            <w:pPr>
              <w:spacing w:before="120"/>
              <w:rPr>
                <w:rFonts w:ascii="Arial" w:hAnsi="Arial" w:cs="Arial"/>
                <w:sz w:val="20"/>
              </w:rPr>
            </w:pPr>
            <w:r w:rsidRPr="00C82ADD">
              <w:rPr>
                <w:rFonts w:ascii="Arial" w:hAnsi="Arial" w:cs="Arial"/>
                <w:sz w:val="20"/>
              </w:rPr>
              <w:t>Thủ tục thực hiện chế độ điều dưỡng, phục hồi sức khỏe tại nhà đối với người có công đang tại ngũ, công tác quy định</w:t>
            </w:r>
          </w:p>
        </w:tc>
        <w:tc>
          <w:tcPr>
            <w:tcW w:w="772" w:type="pct"/>
            <w:shd w:val="clear" w:color="auto" w:fill="auto"/>
            <w:vAlign w:val="center"/>
          </w:tcPr>
          <w:p w14:paraId="7F2EFE08"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48D485EC"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5C77C5F7" w14:textId="77777777">
        <w:tblPrEx>
          <w:tblCellMar>
            <w:top w:w="0" w:type="dxa"/>
            <w:left w:w="0" w:type="dxa"/>
            <w:bottom w:w="0" w:type="dxa"/>
            <w:right w:w="0" w:type="dxa"/>
          </w:tblCellMar>
        </w:tblPrEx>
        <w:tc>
          <w:tcPr>
            <w:tcW w:w="274" w:type="pct"/>
            <w:shd w:val="clear" w:color="auto" w:fill="auto"/>
            <w:vAlign w:val="center"/>
          </w:tcPr>
          <w:p w14:paraId="7303CAE6" w14:textId="77777777" w:rsidR="004F0215" w:rsidRPr="00C82ADD" w:rsidRDefault="004F0215" w:rsidP="003578B3">
            <w:pPr>
              <w:spacing w:before="120"/>
              <w:jc w:val="center"/>
              <w:rPr>
                <w:rFonts w:ascii="Arial" w:hAnsi="Arial" w:cs="Arial"/>
                <w:sz w:val="20"/>
              </w:rPr>
            </w:pPr>
            <w:r w:rsidRPr="00C82ADD">
              <w:rPr>
                <w:rFonts w:ascii="Arial" w:hAnsi="Arial" w:cs="Arial"/>
                <w:sz w:val="20"/>
              </w:rPr>
              <w:t>11</w:t>
            </w:r>
          </w:p>
        </w:tc>
        <w:tc>
          <w:tcPr>
            <w:tcW w:w="2512" w:type="pct"/>
            <w:shd w:val="clear" w:color="auto" w:fill="auto"/>
            <w:vAlign w:val="center"/>
          </w:tcPr>
          <w:p w14:paraId="738BDF99" w14:textId="77777777" w:rsidR="004F0215" w:rsidRPr="00C82ADD" w:rsidRDefault="004F0215" w:rsidP="003578B3">
            <w:pPr>
              <w:spacing w:before="120"/>
              <w:rPr>
                <w:rFonts w:ascii="Arial" w:hAnsi="Arial" w:cs="Arial"/>
                <w:sz w:val="20"/>
              </w:rPr>
            </w:pPr>
            <w:r w:rsidRPr="00C82ADD">
              <w:rPr>
                <w:rFonts w:ascii="Arial" w:hAnsi="Arial" w:cs="Arial"/>
                <w:sz w:val="20"/>
              </w:rPr>
              <w:t>Thủ tục lập sổ theo dõi, cấp phương tiện trợ giúp, dụng cụ</w:t>
            </w:r>
            <w:r w:rsidR="0040571F">
              <w:rPr>
                <w:rFonts w:ascii="Arial" w:hAnsi="Arial" w:cs="Arial"/>
                <w:sz w:val="20"/>
              </w:rPr>
              <w:t xml:space="preserve"> </w:t>
            </w:r>
            <w:r w:rsidRPr="00C82ADD">
              <w:rPr>
                <w:rFonts w:ascii="Arial" w:hAnsi="Arial" w:cs="Arial"/>
                <w:sz w:val="20"/>
              </w:rPr>
              <w:t>chỉnh hình, phương tiện, thiết bị chỉnh hình phục hồi chức năng đối với người có công đang tại ngũ, công tác</w:t>
            </w:r>
          </w:p>
        </w:tc>
        <w:tc>
          <w:tcPr>
            <w:tcW w:w="772" w:type="pct"/>
            <w:shd w:val="clear" w:color="auto" w:fill="auto"/>
            <w:vAlign w:val="center"/>
          </w:tcPr>
          <w:p w14:paraId="580DEF23"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299BE39D"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5A2BAC85" w14:textId="77777777">
        <w:tblPrEx>
          <w:tblCellMar>
            <w:top w:w="0" w:type="dxa"/>
            <w:left w:w="0" w:type="dxa"/>
            <w:bottom w:w="0" w:type="dxa"/>
            <w:right w:w="0" w:type="dxa"/>
          </w:tblCellMar>
        </w:tblPrEx>
        <w:tc>
          <w:tcPr>
            <w:tcW w:w="274" w:type="pct"/>
            <w:shd w:val="clear" w:color="auto" w:fill="auto"/>
            <w:vAlign w:val="center"/>
          </w:tcPr>
          <w:p w14:paraId="79F27CF4" w14:textId="77777777" w:rsidR="004F0215" w:rsidRPr="00C82ADD" w:rsidRDefault="004F0215" w:rsidP="003578B3">
            <w:pPr>
              <w:spacing w:before="120"/>
              <w:jc w:val="center"/>
              <w:rPr>
                <w:rFonts w:ascii="Arial" w:hAnsi="Arial" w:cs="Arial"/>
                <w:sz w:val="20"/>
              </w:rPr>
            </w:pPr>
            <w:r w:rsidRPr="00C82ADD">
              <w:rPr>
                <w:rFonts w:ascii="Arial" w:hAnsi="Arial" w:cs="Arial"/>
                <w:sz w:val="20"/>
              </w:rPr>
              <w:t>12</w:t>
            </w:r>
          </w:p>
        </w:tc>
        <w:tc>
          <w:tcPr>
            <w:tcW w:w="2512" w:type="pct"/>
            <w:shd w:val="clear" w:color="auto" w:fill="auto"/>
            <w:vAlign w:val="center"/>
          </w:tcPr>
          <w:p w14:paraId="66B08FE1" w14:textId="77777777" w:rsidR="004F0215" w:rsidRPr="00C82ADD" w:rsidRDefault="004F0215" w:rsidP="003578B3">
            <w:pPr>
              <w:spacing w:before="120"/>
              <w:rPr>
                <w:rFonts w:ascii="Arial" w:hAnsi="Arial" w:cs="Arial"/>
                <w:sz w:val="20"/>
              </w:rPr>
            </w:pPr>
            <w:r w:rsidRPr="00C82ADD">
              <w:rPr>
                <w:rFonts w:ascii="Arial" w:hAnsi="Arial" w:cs="Arial"/>
                <w:sz w:val="20"/>
              </w:rPr>
              <w:t>Thủ tục cấp lại giấy chứng nhận thương binh đối với thương binh đang tại ngũ, công tác</w:t>
            </w:r>
          </w:p>
        </w:tc>
        <w:tc>
          <w:tcPr>
            <w:tcW w:w="772" w:type="pct"/>
            <w:shd w:val="clear" w:color="auto" w:fill="auto"/>
            <w:vAlign w:val="center"/>
          </w:tcPr>
          <w:p w14:paraId="1E8C92AB"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11E35B21"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55E3B717" w14:textId="77777777">
        <w:tblPrEx>
          <w:tblCellMar>
            <w:top w:w="0" w:type="dxa"/>
            <w:left w:w="0" w:type="dxa"/>
            <w:bottom w:w="0" w:type="dxa"/>
            <w:right w:w="0" w:type="dxa"/>
          </w:tblCellMar>
        </w:tblPrEx>
        <w:tc>
          <w:tcPr>
            <w:tcW w:w="274" w:type="pct"/>
            <w:shd w:val="clear" w:color="auto" w:fill="auto"/>
            <w:vAlign w:val="center"/>
          </w:tcPr>
          <w:p w14:paraId="5886589C" w14:textId="77777777" w:rsidR="004F0215" w:rsidRPr="00C82ADD" w:rsidRDefault="004F0215" w:rsidP="003578B3">
            <w:pPr>
              <w:spacing w:before="120"/>
              <w:jc w:val="center"/>
              <w:rPr>
                <w:rFonts w:ascii="Arial" w:hAnsi="Arial" w:cs="Arial"/>
                <w:sz w:val="20"/>
              </w:rPr>
            </w:pPr>
            <w:r w:rsidRPr="00C82ADD">
              <w:rPr>
                <w:rFonts w:ascii="Arial" w:hAnsi="Arial" w:cs="Arial"/>
                <w:sz w:val="20"/>
              </w:rPr>
              <w:t>13</w:t>
            </w:r>
          </w:p>
        </w:tc>
        <w:tc>
          <w:tcPr>
            <w:tcW w:w="2512" w:type="pct"/>
            <w:shd w:val="clear" w:color="auto" w:fill="auto"/>
            <w:vAlign w:val="center"/>
          </w:tcPr>
          <w:p w14:paraId="350240E6" w14:textId="77777777" w:rsidR="004F0215" w:rsidRPr="00C82ADD" w:rsidRDefault="004F0215" w:rsidP="003578B3">
            <w:pPr>
              <w:spacing w:before="120"/>
              <w:rPr>
                <w:rFonts w:ascii="Arial" w:hAnsi="Arial" w:cs="Arial"/>
                <w:sz w:val="20"/>
              </w:rPr>
            </w:pPr>
            <w:r w:rsidRPr="00C82ADD">
              <w:rPr>
                <w:rFonts w:ascii="Arial" w:hAnsi="Arial" w:cs="Arial"/>
                <w:sz w:val="20"/>
              </w:rPr>
              <w:t>Thủ tục tạm đình chỉ, chấm dứt hưởng chế độ ưu đãi đối với người có công theo quy định tại khoản 1 Điều 118 Nghị định số 131/2021/NĐ-CP</w:t>
            </w:r>
          </w:p>
        </w:tc>
        <w:tc>
          <w:tcPr>
            <w:tcW w:w="772" w:type="pct"/>
            <w:shd w:val="clear" w:color="auto" w:fill="auto"/>
            <w:vAlign w:val="center"/>
          </w:tcPr>
          <w:p w14:paraId="3280846F"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076557BE"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Cơ quan, đơn vị cấp trung đoàn và t</w:t>
            </w:r>
            <w:r w:rsidR="008C1299" w:rsidRPr="00762C7A">
              <w:rPr>
                <w:rFonts w:ascii="Arial" w:hAnsi="Arial" w:cs="Arial"/>
                <w:sz w:val="20"/>
              </w:rPr>
              <w:t>ư</w:t>
            </w:r>
            <w:r w:rsidRPr="00C82ADD">
              <w:rPr>
                <w:rFonts w:ascii="Arial" w:hAnsi="Arial" w:cs="Arial"/>
                <w:sz w:val="20"/>
              </w:rPr>
              <w:t>ơng đương</w:t>
            </w:r>
          </w:p>
        </w:tc>
      </w:tr>
      <w:tr w:rsidR="00762C7A" w:rsidRPr="00C82ADD" w14:paraId="514549DD" w14:textId="77777777">
        <w:tblPrEx>
          <w:tblCellMar>
            <w:top w:w="0" w:type="dxa"/>
            <w:left w:w="0" w:type="dxa"/>
            <w:bottom w:w="0" w:type="dxa"/>
            <w:right w:w="0" w:type="dxa"/>
          </w:tblCellMar>
        </w:tblPrEx>
        <w:tc>
          <w:tcPr>
            <w:tcW w:w="274" w:type="pct"/>
            <w:shd w:val="clear" w:color="auto" w:fill="auto"/>
            <w:vAlign w:val="center"/>
          </w:tcPr>
          <w:p w14:paraId="1BF3C77F" w14:textId="77777777" w:rsidR="004F0215" w:rsidRPr="00C82ADD" w:rsidRDefault="004F0215" w:rsidP="003578B3">
            <w:pPr>
              <w:spacing w:before="120"/>
              <w:jc w:val="center"/>
              <w:rPr>
                <w:rFonts w:ascii="Arial" w:hAnsi="Arial" w:cs="Arial"/>
                <w:sz w:val="20"/>
              </w:rPr>
            </w:pPr>
            <w:r w:rsidRPr="00C82ADD">
              <w:rPr>
                <w:rFonts w:ascii="Arial" w:hAnsi="Arial" w:cs="Arial"/>
                <w:sz w:val="20"/>
              </w:rPr>
              <w:t>14</w:t>
            </w:r>
          </w:p>
        </w:tc>
        <w:tc>
          <w:tcPr>
            <w:tcW w:w="2512" w:type="pct"/>
            <w:shd w:val="clear" w:color="auto" w:fill="auto"/>
            <w:vAlign w:val="center"/>
          </w:tcPr>
          <w:p w14:paraId="72391A51" w14:textId="77777777" w:rsidR="004F0215" w:rsidRPr="00C82ADD" w:rsidRDefault="004F0215" w:rsidP="003578B3">
            <w:pPr>
              <w:spacing w:before="120"/>
              <w:rPr>
                <w:rFonts w:ascii="Arial" w:hAnsi="Arial" w:cs="Arial"/>
                <w:sz w:val="20"/>
              </w:rPr>
            </w:pPr>
            <w:r w:rsidRPr="00C82ADD">
              <w:rPr>
                <w:rFonts w:ascii="Arial" w:hAnsi="Arial" w:cs="Arial"/>
                <w:sz w:val="20"/>
              </w:rPr>
              <w:t>Thủ tục tạm đình chỉ, chấm dứt hưởng chế độ ưu đãi đối với người có công đang tại ngũ, công tác quy</w:t>
            </w:r>
            <w:r w:rsidR="008C1299" w:rsidRPr="00C82ADD">
              <w:rPr>
                <w:rFonts w:ascii="Arial" w:hAnsi="Arial" w:cs="Arial"/>
                <w:sz w:val="20"/>
              </w:rPr>
              <w:t xml:space="preserve"> định tại khoản 2 Điều 118 </w:t>
            </w:r>
            <w:r w:rsidR="008C1299">
              <w:rPr>
                <w:rFonts w:ascii="Arial" w:hAnsi="Arial" w:cs="Arial"/>
                <w:sz w:val="20"/>
              </w:rPr>
              <w:t>Nghị định số</w:t>
            </w:r>
            <w:r w:rsidR="008C1299" w:rsidRPr="00C82ADD">
              <w:rPr>
                <w:rFonts w:ascii="Arial" w:hAnsi="Arial" w:cs="Arial"/>
                <w:sz w:val="20"/>
              </w:rPr>
              <w:t xml:space="preserve"> 131/2021/NĐ-CP</w:t>
            </w:r>
          </w:p>
        </w:tc>
        <w:tc>
          <w:tcPr>
            <w:tcW w:w="772" w:type="pct"/>
            <w:shd w:val="clear" w:color="auto" w:fill="auto"/>
            <w:vAlign w:val="center"/>
          </w:tcPr>
          <w:p w14:paraId="13B384B3"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68F67076" w14:textId="77777777" w:rsidR="004F0215" w:rsidRPr="00C82ADD" w:rsidRDefault="004F0215"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33963A26" w14:textId="77777777">
        <w:tblPrEx>
          <w:tblCellMar>
            <w:top w:w="0" w:type="dxa"/>
            <w:left w:w="0" w:type="dxa"/>
            <w:bottom w:w="0" w:type="dxa"/>
            <w:right w:w="0" w:type="dxa"/>
          </w:tblCellMar>
        </w:tblPrEx>
        <w:tc>
          <w:tcPr>
            <w:tcW w:w="274" w:type="pct"/>
            <w:shd w:val="clear" w:color="auto" w:fill="auto"/>
            <w:vAlign w:val="center"/>
          </w:tcPr>
          <w:p w14:paraId="6A2F8BCF" w14:textId="77777777" w:rsidR="008C1299" w:rsidRPr="00C82ADD" w:rsidRDefault="008C1299" w:rsidP="003578B3">
            <w:pPr>
              <w:spacing w:before="120"/>
              <w:jc w:val="center"/>
              <w:rPr>
                <w:rFonts w:ascii="Arial" w:hAnsi="Arial" w:cs="Arial"/>
                <w:sz w:val="20"/>
              </w:rPr>
            </w:pPr>
            <w:r w:rsidRPr="00C82ADD">
              <w:rPr>
                <w:rFonts w:ascii="Arial" w:hAnsi="Arial" w:cs="Arial"/>
                <w:sz w:val="20"/>
              </w:rPr>
              <w:t>15</w:t>
            </w:r>
          </w:p>
        </w:tc>
        <w:tc>
          <w:tcPr>
            <w:tcW w:w="2512" w:type="pct"/>
            <w:shd w:val="clear" w:color="auto" w:fill="auto"/>
            <w:vAlign w:val="center"/>
          </w:tcPr>
          <w:p w14:paraId="3D136CF3" w14:textId="77777777" w:rsidR="008C1299" w:rsidRPr="00C82ADD" w:rsidRDefault="008C1299" w:rsidP="003578B3">
            <w:pPr>
              <w:spacing w:before="120"/>
              <w:rPr>
                <w:rFonts w:ascii="Arial" w:hAnsi="Arial" w:cs="Arial"/>
                <w:sz w:val="20"/>
              </w:rPr>
            </w:pPr>
            <w:r w:rsidRPr="00C82ADD">
              <w:rPr>
                <w:rFonts w:ascii="Arial" w:hAnsi="Arial" w:cs="Arial"/>
                <w:sz w:val="20"/>
              </w:rPr>
              <w:t>Thủ tục hưởng lại chế độ ưu đãi đối với người có công đang tại ngũ, công tác</w:t>
            </w:r>
          </w:p>
        </w:tc>
        <w:tc>
          <w:tcPr>
            <w:tcW w:w="772" w:type="pct"/>
            <w:shd w:val="clear" w:color="auto" w:fill="auto"/>
            <w:vAlign w:val="center"/>
          </w:tcPr>
          <w:p w14:paraId="2D477D92" w14:textId="77777777" w:rsidR="008C1299" w:rsidRPr="00C82ADD" w:rsidRDefault="008C1299"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2AA914F8" w14:textId="77777777" w:rsidR="008C1299" w:rsidRPr="00C82ADD" w:rsidRDefault="008C1299"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0641FA7C" w14:textId="77777777">
        <w:tblPrEx>
          <w:tblCellMar>
            <w:top w:w="0" w:type="dxa"/>
            <w:left w:w="0" w:type="dxa"/>
            <w:bottom w:w="0" w:type="dxa"/>
            <w:right w:w="0" w:type="dxa"/>
          </w:tblCellMar>
        </w:tblPrEx>
        <w:tc>
          <w:tcPr>
            <w:tcW w:w="274" w:type="pct"/>
            <w:shd w:val="clear" w:color="auto" w:fill="auto"/>
            <w:vAlign w:val="center"/>
          </w:tcPr>
          <w:p w14:paraId="2541854B" w14:textId="77777777" w:rsidR="008C1299" w:rsidRPr="00C82ADD" w:rsidRDefault="008C1299" w:rsidP="003578B3">
            <w:pPr>
              <w:spacing w:before="120"/>
              <w:jc w:val="center"/>
              <w:rPr>
                <w:rFonts w:ascii="Arial" w:hAnsi="Arial" w:cs="Arial"/>
                <w:sz w:val="20"/>
              </w:rPr>
            </w:pPr>
            <w:r w:rsidRPr="00C82ADD">
              <w:rPr>
                <w:rFonts w:ascii="Arial" w:hAnsi="Arial" w:cs="Arial"/>
                <w:sz w:val="20"/>
              </w:rPr>
              <w:t>16</w:t>
            </w:r>
          </w:p>
        </w:tc>
        <w:tc>
          <w:tcPr>
            <w:tcW w:w="2512" w:type="pct"/>
            <w:shd w:val="clear" w:color="auto" w:fill="auto"/>
            <w:vAlign w:val="center"/>
          </w:tcPr>
          <w:p w14:paraId="5DA35EA5" w14:textId="77777777" w:rsidR="008C1299" w:rsidRPr="00C82ADD" w:rsidRDefault="008C1299" w:rsidP="003578B3">
            <w:pPr>
              <w:spacing w:before="120"/>
              <w:rPr>
                <w:rFonts w:ascii="Arial" w:hAnsi="Arial" w:cs="Arial"/>
                <w:sz w:val="20"/>
              </w:rPr>
            </w:pPr>
            <w:r w:rsidRPr="00C82ADD">
              <w:rPr>
                <w:rFonts w:ascii="Arial" w:hAnsi="Arial" w:cs="Arial"/>
                <w:sz w:val="20"/>
              </w:rPr>
              <w:t xml:space="preserve">Thủ tục giải quyết chế độ </w:t>
            </w:r>
            <w:r>
              <w:rPr>
                <w:rFonts w:ascii="Arial" w:hAnsi="Arial" w:cs="Arial"/>
                <w:sz w:val="20"/>
              </w:rPr>
              <w:t>trợ</w:t>
            </w:r>
            <w:r w:rsidRPr="00C82ADD">
              <w:rPr>
                <w:rFonts w:ascii="Arial" w:hAnsi="Arial" w:cs="Arial"/>
                <w:sz w:val="20"/>
              </w:rPr>
              <w:t xml:space="preserve"> cấp một lần khi người có công đang tại ngũ, công tác từ </w:t>
            </w:r>
            <w:r w:rsidRPr="00762C7A">
              <w:rPr>
                <w:rFonts w:ascii="Arial" w:hAnsi="Arial" w:cs="Arial"/>
                <w:sz w:val="20"/>
              </w:rPr>
              <w:t>tr</w:t>
            </w:r>
            <w:r w:rsidRPr="00C82ADD">
              <w:rPr>
                <w:rFonts w:ascii="Arial" w:hAnsi="Arial" w:cs="Arial"/>
                <w:sz w:val="20"/>
              </w:rPr>
              <w:t>ần</w:t>
            </w:r>
          </w:p>
        </w:tc>
        <w:tc>
          <w:tcPr>
            <w:tcW w:w="772" w:type="pct"/>
            <w:shd w:val="clear" w:color="auto" w:fill="auto"/>
            <w:vAlign w:val="center"/>
          </w:tcPr>
          <w:p w14:paraId="5F72B5F5" w14:textId="77777777" w:rsidR="008C1299" w:rsidRPr="00C82ADD" w:rsidRDefault="008C1299"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4EBB65EC" w14:textId="77777777" w:rsidR="008C1299" w:rsidRPr="00C82ADD" w:rsidRDefault="008C1299"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0D8EAFBD" w14:textId="77777777">
        <w:tblPrEx>
          <w:tblCellMar>
            <w:top w:w="0" w:type="dxa"/>
            <w:left w:w="0" w:type="dxa"/>
            <w:bottom w:w="0" w:type="dxa"/>
            <w:right w:w="0" w:type="dxa"/>
          </w:tblCellMar>
        </w:tblPrEx>
        <w:tc>
          <w:tcPr>
            <w:tcW w:w="274" w:type="pct"/>
            <w:shd w:val="clear" w:color="auto" w:fill="auto"/>
            <w:vAlign w:val="center"/>
          </w:tcPr>
          <w:p w14:paraId="2C33222B" w14:textId="77777777" w:rsidR="008C1299" w:rsidRPr="00C82ADD" w:rsidRDefault="008C1299" w:rsidP="003578B3">
            <w:pPr>
              <w:spacing w:before="120"/>
              <w:jc w:val="center"/>
              <w:rPr>
                <w:rFonts w:ascii="Arial" w:hAnsi="Arial" w:cs="Arial"/>
                <w:sz w:val="20"/>
              </w:rPr>
            </w:pPr>
            <w:r w:rsidRPr="00C82ADD">
              <w:rPr>
                <w:rFonts w:ascii="Arial" w:hAnsi="Arial" w:cs="Arial"/>
                <w:sz w:val="20"/>
              </w:rPr>
              <w:t>17</w:t>
            </w:r>
          </w:p>
        </w:tc>
        <w:tc>
          <w:tcPr>
            <w:tcW w:w="2512" w:type="pct"/>
            <w:shd w:val="clear" w:color="auto" w:fill="auto"/>
            <w:vAlign w:val="center"/>
          </w:tcPr>
          <w:p w14:paraId="40B28B29" w14:textId="77777777" w:rsidR="008C1299" w:rsidRPr="00C82ADD" w:rsidRDefault="008C1299" w:rsidP="003578B3">
            <w:pPr>
              <w:spacing w:before="120"/>
              <w:rPr>
                <w:rFonts w:ascii="Arial" w:hAnsi="Arial" w:cs="Arial"/>
                <w:sz w:val="20"/>
              </w:rPr>
            </w:pPr>
            <w:r w:rsidRPr="00C82ADD">
              <w:rPr>
                <w:rFonts w:ascii="Arial" w:hAnsi="Arial" w:cs="Arial"/>
                <w:sz w:val="20"/>
              </w:rPr>
              <w:t xml:space="preserve">Thủ tục sửa đổi, bổ sung thông tin cá nhân </w:t>
            </w:r>
            <w:r>
              <w:rPr>
                <w:rFonts w:ascii="Arial" w:hAnsi="Arial" w:cs="Arial"/>
                <w:sz w:val="20"/>
              </w:rPr>
              <w:t>trong</w:t>
            </w:r>
            <w:r w:rsidRPr="00C82ADD">
              <w:rPr>
                <w:rFonts w:ascii="Arial" w:hAnsi="Arial" w:cs="Arial"/>
                <w:sz w:val="20"/>
              </w:rPr>
              <w:t xml:space="preserve"> hồ sơ người có công đang tại ngũ, công tác</w:t>
            </w:r>
          </w:p>
        </w:tc>
        <w:tc>
          <w:tcPr>
            <w:tcW w:w="772" w:type="pct"/>
            <w:shd w:val="clear" w:color="auto" w:fill="auto"/>
            <w:vAlign w:val="center"/>
          </w:tcPr>
          <w:p w14:paraId="1C917EEF" w14:textId="77777777" w:rsidR="008C1299" w:rsidRPr="00C82ADD" w:rsidRDefault="008C1299"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14BF64E7" w14:textId="77777777" w:rsidR="008C1299" w:rsidRPr="00C82ADD" w:rsidRDefault="008C1299"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762C7A" w:rsidRPr="00C82ADD" w14:paraId="42A75099" w14:textId="77777777">
        <w:tblPrEx>
          <w:tblCellMar>
            <w:top w:w="0" w:type="dxa"/>
            <w:left w:w="0" w:type="dxa"/>
            <w:bottom w:w="0" w:type="dxa"/>
            <w:right w:w="0" w:type="dxa"/>
          </w:tblCellMar>
        </w:tblPrEx>
        <w:tc>
          <w:tcPr>
            <w:tcW w:w="274" w:type="pct"/>
            <w:shd w:val="clear" w:color="auto" w:fill="auto"/>
            <w:vAlign w:val="center"/>
          </w:tcPr>
          <w:p w14:paraId="35F89384" w14:textId="77777777" w:rsidR="008C1299" w:rsidRPr="00C82ADD" w:rsidRDefault="008C1299" w:rsidP="003578B3">
            <w:pPr>
              <w:spacing w:before="120"/>
              <w:jc w:val="center"/>
              <w:rPr>
                <w:rFonts w:ascii="Arial" w:hAnsi="Arial" w:cs="Arial"/>
                <w:sz w:val="20"/>
              </w:rPr>
            </w:pPr>
            <w:r w:rsidRPr="00C82ADD">
              <w:rPr>
                <w:rFonts w:ascii="Arial" w:hAnsi="Arial" w:cs="Arial"/>
                <w:sz w:val="20"/>
              </w:rPr>
              <w:t>18</w:t>
            </w:r>
          </w:p>
        </w:tc>
        <w:tc>
          <w:tcPr>
            <w:tcW w:w="2512" w:type="pct"/>
            <w:shd w:val="clear" w:color="auto" w:fill="auto"/>
            <w:vAlign w:val="center"/>
          </w:tcPr>
          <w:p w14:paraId="1C400F17" w14:textId="77777777" w:rsidR="008C1299" w:rsidRPr="00C82ADD" w:rsidRDefault="008C1299" w:rsidP="003578B3">
            <w:pPr>
              <w:spacing w:before="120"/>
              <w:rPr>
                <w:rFonts w:ascii="Arial" w:hAnsi="Arial" w:cs="Arial"/>
                <w:sz w:val="20"/>
              </w:rPr>
            </w:pPr>
            <w:r w:rsidRPr="00C82ADD">
              <w:rPr>
                <w:rFonts w:ascii="Arial" w:hAnsi="Arial" w:cs="Arial"/>
                <w:sz w:val="20"/>
              </w:rPr>
              <w:t>Thủ tục di chuyển hồ sơ người có công do Quân đội quản lý</w:t>
            </w:r>
          </w:p>
        </w:tc>
        <w:tc>
          <w:tcPr>
            <w:tcW w:w="772" w:type="pct"/>
            <w:shd w:val="clear" w:color="auto" w:fill="auto"/>
            <w:vAlign w:val="center"/>
          </w:tcPr>
          <w:p w14:paraId="608F9A8E" w14:textId="77777777" w:rsidR="008C1299" w:rsidRPr="00C82ADD" w:rsidRDefault="008C1299"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00291215" w14:textId="77777777" w:rsidR="008C1299" w:rsidRPr="00C82ADD" w:rsidRDefault="008C1299" w:rsidP="003578B3">
            <w:pPr>
              <w:spacing w:before="120"/>
              <w:jc w:val="center"/>
              <w:rPr>
                <w:rFonts w:ascii="Arial" w:hAnsi="Arial" w:cs="Arial"/>
                <w:sz w:val="20"/>
              </w:rPr>
            </w:pPr>
            <w:r w:rsidRPr="00C82ADD">
              <w:rPr>
                <w:rFonts w:ascii="Arial" w:hAnsi="Arial" w:cs="Arial"/>
                <w:sz w:val="20"/>
              </w:rPr>
              <w:t>Cơ quan, đơn vị cấp trung đoàn và tương đương</w:t>
            </w:r>
          </w:p>
        </w:tc>
      </w:tr>
      <w:tr w:rsidR="008C1299" w:rsidRPr="00C82ADD" w14:paraId="2FA6C837" w14:textId="77777777">
        <w:tblPrEx>
          <w:tblCellMar>
            <w:top w:w="0" w:type="dxa"/>
            <w:left w:w="0" w:type="dxa"/>
            <w:bottom w:w="0" w:type="dxa"/>
            <w:right w:w="0" w:type="dxa"/>
          </w:tblCellMar>
        </w:tblPrEx>
        <w:tc>
          <w:tcPr>
            <w:tcW w:w="274" w:type="pct"/>
            <w:shd w:val="clear" w:color="auto" w:fill="auto"/>
            <w:vAlign w:val="center"/>
          </w:tcPr>
          <w:p w14:paraId="27CBD46D" w14:textId="77777777" w:rsidR="008C1299" w:rsidRPr="008C1299" w:rsidRDefault="008C1299" w:rsidP="003578B3">
            <w:pPr>
              <w:spacing w:before="120"/>
              <w:jc w:val="center"/>
              <w:rPr>
                <w:rFonts w:ascii="Arial" w:hAnsi="Arial" w:cs="Arial"/>
                <w:b/>
                <w:sz w:val="20"/>
              </w:rPr>
            </w:pPr>
            <w:r w:rsidRPr="008C1299">
              <w:rPr>
                <w:rFonts w:ascii="Arial" w:hAnsi="Arial" w:cs="Arial"/>
                <w:b/>
                <w:sz w:val="20"/>
              </w:rPr>
              <w:t>III</w:t>
            </w:r>
          </w:p>
        </w:tc>
        <w:tc>
          <w:tcPr>
            <w:tcW w:w="4726" w:type="pct"/>
            <w:gridSpan w:val="3"/>
            <w:shd w:val="clear" w:color="auto" w:fill="auto"/>
            <w:vAlign w:val="center"/>
          </w:tcPr>
          <w:p w14:paraId="51A12F77" w14:textId="77777777" w:rsidR="008C1299" w:rsidRPr="008C1299" w:rsidRDefault="008C1299" w:rsidP="003578B3">
            <w:pPr>
              <w:spacing w:before="120"/>
              <w:rPr>
                <w:rFonts w:ascii="Arial" w:hAnsi="Arial" w:cs="Arial"/>
                <w:b/>
                <w:sz w:val="20"/>
              </w:rPr>
            </w:pPr>
            <w:r w:rsidRPr="008C1299">
              <w:rPr>
                <w:rFonts w:ascii="Arial" w:hAnsi="Arial" w:cs="Arial"/>
                <w:b/>
                <w:sz w:val="20"/>
              </w:rPr>
              <w:t>THỦ TỤC HÀNH CHÍNH CẤP XÃ</w:t>
            </w:r>
          </w:p>
        </w:tc>
      </w:tr>
      <w:tr w:rsidR="00762C7A" w:rsidRPr="00C82ADD" w14:paraId="1C404600" w14:textId="77777777">
        <w:tblPrEx>
          <w:tblCellMar>
            <w:top w:w="0" w:type="dxa"/>
            <w:left w:w="0" w:type="dxa"/>
            <w:bottom w:w="0" w:type="dxa"/>
            <w:right w:w="0" w:type="dxa"/>
          </w:tblCellMar>
        </w:tblPrEx>
        <w:tc>
          <w:tcPr>
            <w:tcW w:w="274" w:type="pct"/>
            <w:shd w:val="clear" w:color="auto" w:fill="auto"/>
            <w:vAlign w:val="center"/>
          </w:tcPr>
          <w:p w14:paraId="2C5BB39C" w14:textId="77777777" w:rsidR="008C1299" w:rsidRPr="00C82ADD" w:rsidRDefault="008C1299" w:rsidP="003578B3">
            <w:pPr>
              <w:spacing w:before="120"/>
              <w:jc w:val="center"/>
              <w:rPr>
                <w:rFonts w:ascii="Arial" w:hAnsi="Arial" w:cs="Arial"/>
                <w:sz w:val="20"/>
              </w:rPr>
            </w:pPr>
            <w:r w:rsidRPr="00C82ADD">
              <w:rPr>
                <w:rFonts w:ascii="Arial" w:hAnsi="Arial" w:cs="Arial"/>
                <w:sz w:val="20"/>
              </w:rPr>
              <w:t>1</w:t>
            </w:r>
          </w:p>
        </w:tc>
        <w:tc>
          <w:tcPr>
            <w:tcW w:w="2512" w:type="pct"/>
            <w:shd w:val="clear" w:color="auto" w:fill="auto"/>
            <w:vAlign w:val="center"/>
          </w:tcPr>
          <w:p w14:paraId="5506220A" w14:textId="77777777" w:rsidR="008C1299" w:rsidRPr="00C82ADD" w:rsidRDefault="008C1299" w:rsidP="003578B3">
            <w:pPr>
              <w:spacing w:before="120"/>
              <w:rPr>
                <w:rFonts w:ascii="Arial" w:hAnsi="Arial" w:cs="Arial"/>
                <w:sz w:val="20"/>
              </w:rPr>
            </w:pPr>
            <w:r w:rsidRPr="00C82ADD">
              <w:rPr>
                <w:rFonts w:ascii="Arial" w:hAnsi="Arial" w:cs="Arial"/>
                <w:sz w:val="20"/>
              </w:rPr>
              <w:t xml:space="preserve">Thủ tục cấp giấy chứng nhận hy sinh đề nghị công nhận liệt sĩ đối với quân nhân, công nhân và viên chức quốc phòng, người làm việc trong tổ chức cơ yếu thuộc Ban Cơ yếu Chính phủ hy sinh hoặc mất tích </w:t>
            </w:r>
            <w:r>
              <w:rPr>
                <w:rFonts w:ascii="Arial" w:hAnsi="Arial" w:cs="Arial"/>
                <w:sz w:val="20"/>
              </w:rPr>
              <w:t>trong</w:t>
            </w:r>
            <w:r w:rsidRPr="00C82ADD">
              <w:rPr>
                <w:rFonts w:ascii="Arial" w:hAnsi="Arial" w:cs="Arial"/>
                <w:sz w:val="20"/>
              </w:rPr>
              <w:t xml:space="preserve"> chiến </w:t>
            </w:r>
            <w:r>
              <w:rPr>
                <w:rFonts w:ascii="Arial" w:hAnsi="Arial" w:cs="Arial"/>
                <w:sz w:val="20"/>
              </w:rPr>
              <w:t>tranh</w:t>
            </w:r>
          </w:p>
        </w:tc>
        <w:tc>
          <w:tcPr>
            <w:tcW w:w="772" w:type="pct"/>
            <w:shd w:val="clear" w:color="auto" w:fill="auto"/>
            <w:vAlign w:val="center"/>
          </w:tcPr>
          <w:p w14:paraId="6754C694" w14:textId="77777777" w:rsidR="008C1299" w:rsidRPr="00C82ADD" w:rsidRDefault="008C1299"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3A52F9A7" w14:textId="77777777" w:rsidR="008C1299" w:rsidRPr="00C82ADD" w:rsidRDefault="008C1299" w:rsidP="003578B3">
            <w:pPr>
              <w:spacing w:before="120"/>
              <w:jc w:val="center"/>
              <w:rPr>
                <w:rFonts w:ascii="Arial" w:hAnsi="Arial" w:cs="Arial"/>
                <w:sz w:val="20"/>
              </w:rPr>
            </w:pPr>
            <w:r>
              <w:rPr>
                <w:rFonts w:ascii="Arial" w:hAnsi="Arial" w:cs="Arial"/>
                <w:sz w:val="20"/>
              </w:rPr>
              <w:t>Ủy ban</w:t>
            </w:r>
            <w:r w:rsidRPr="00C82ADD">
              <w:rPr>
                <w:rFonts w:ascii="Arial" w:hAnsi="Arial" w:cs="Arial"/>
                <w:sz w:val="20"/>
              </w:rPr>
              <w:t xml:space="preserve"> nhân dân cấp xã</w:t>
            </w:r>
          </w:p>
        </w:tc>
      </w:tr>
      <w:tr w:rsidR="00762C7A" w:rsidRPr="00C82ADD" w14:paraId="59627CB9" w14:textId="77777777">
        <w:tblPrEx>
          <w:tblCellMar>
            <w:top w:w="0" w:type="dxa"/>
            <w:left w:w="0" w:type="dxa"/>
            <w:bottom w:w="0" w:type="dxa"/>
            <w:right w:w="0" w:type="dxa"/>
          </w:tblCellMar>
        </w:tblPrEx>
        <w:tc>
          <w:tcPr>
            <w:tcW w:w="274" w:type="pct"/>
            <w:shd w:val="clear" w:color="auto" w:fill="auto"/>
            <w:vAlign w:val="center"/>
          </w:tcPr>
          <w:p w14:paraId="68CA28AB" w14:textId="77777777" w:rsidR="008C1299" w:rsidRPr="00C82ADD" w:rsidRDefault="008C1299" w:rsidP="003578B3">
            <w:pPr>
              <w:spacing w:before="120"/>
              <w:jc w:val="center"/>
              <w:rPr>
                <w:rFonts w:ascii="Arial" w:hAnsi="Arial" w:cs="Arial"/>
                <w:sz w:val="20"/>
              </w:rPr>
            </w:pPr>
            <w:r w:rsidRPr="00C82ADD">
              <w:rPr>
                <w:rFonts w:ascii="Arial" w:hAnsi="Arial" w:cs="Arial"/>
                <w:sz w:val="20"/>
              </w:rPr>
              <w:t>2</w:t>
            </w:r>
          </w:p>
        </w:tc>
        <w:tc>
          <w:tcPr>
            <w:tcW w:w="2512" w:type="pct"/>
            <w:shd w:val="clear" w:color="auto" w:fill="auto"/>
            <w:vAlign w:val="center"/>
          </w:tcPr>
          <w:p w14:paraId="2E870A94" w14:textId="77777777" w:rsidR="008C1299" w:rsidRPr="00C82ADD" w:rsidRDefault="008C1299" w:rsidP="003578B3">
            <w:pPr>
              <w:spacing w:before="120"/>
              <w:rPr>
                <w:rFonts w:ascii="Arial" w:hAnsi="Arial" w:cs="Arial"/>
                <w:sz w:val="20"/>
              </w:rPr>
            </w:pPr>
            <w:r w:rsidRPr="00C82ADD">
              <w:rPr>
                <w:rFonts w:ascii="Arial" w:hAnsi="Arial" w:cs="Arial"/>
                <w:sz w:val="20"/>
              </w:rPr>
              <w:t xml:space="preserve">Thủ tục tiếp nhận hồ sơ, thẩm quyền cấp giấy chứng nhận bị thương đề nghị công nhận thương binh, người hưởng chính sách như thương binh đối với quân nhân, công nhân và viên chức quốc phòng, người làm việc </w:t>
            </w:r>
            <w:r>
              <w:rPr>
                <w:rFonts w:ascii="Arial" w:hAnsi="Arial" w:cs="Arial"/>
                <w:sz w:val="20"/>
              </w:rPr>
              <w:t>trong</w:t>
            </w:r>
            <w:r w:rsidRPr="00C82ADD">
              <w:rPr>
                <w:rFonts w:ascii="Arial" w:hAnsi="Arial" w:cs="Arial"/>
                <w:sz w:val="20"/>
              </w:rPr>
              <w:t xml:space="preserve"> tổ chức cơ yếu thuộc Ban Cơ yếu Chính phủ bị thương t</w:t>
            </w:r>
            <w:r w:rsidR="00225CC2" w:rsidRPr="00762C7A">
              <w:rPr>
                <w:rFonts w:ascii="Arial" w:hAnsi="Arial" w:cs="Arial"/>
                <w:sz w:val="20"/>
              </w:rPr>
              <w:t>r</w:t>
            </w:r>
            <w:r w:rsidRPr="00C82ADD">
              <w:rPr>
                <w:rFonts w:ascii="Arial" w:hAnsi="Arial" w:cs="Arial"/>
                <w:sz w:val="20"/>
              </w:rPr>
              <w:t xml:space="preserve">ong chiến </w:t>
            </w:r>
            <w:r>
              <w:rPr>
                <w:rFonts w:ascii="Arial" w:hAnsi="Arial" w:cs="Arial"/>
                <w:sz w:val="20"/>
              </w:rPr>
              <w:t>tranh</w:t>
            </w:r>
            <w:r w:rsidRPr="00C82ADD">
              <w:rPr>
                <w:rFonts w:ascii="Arial" w:hAnsi="Arial" w:cs="Arial"/>
                <w:sz w:val="20"/>
              </w:rPr>
              <w:t xml:space="preserve"> đã chuyển ra</w:t>
            </w:r>
          </w:p>
        </w:tc>
        <w:tc>
          <w:tcPr>
            <w:tcW w:w="772" w:type="pct"/>
            <w:shd w:val="clear" w:color="auto" w:fill="auto"/>
            <w:vAlign w:val="center"/>
          </w:tcPr>
          <w:p w14:paraId="0DAD9D2C" w14:textId="77777777" w:rsidR="008C1299" w:rsidRPr="00C82ADD" w:rsidRDefault="008C1299" w:rsidP="003578B3">
            <w:pPr>
              <w:spacing w:before="120"/>
              <w:jc w:val="center"/>
              <w:rPr>
                <w:rFonts w:ascii="Arial" w:hAnsi="Arial" w:cs="Arial"/>
                <w:sz w:val="20"/>
              </w:rPr>
            </w:pPr>
            <w:r w:rsidRPr="00C82ADD">
              <w:rPr>
                <w:rFonts w:ascii="Arial" w:hAnsi="Arial" w:cs="Arial"/>
                <w:sz w:val="20"/>
              </w:rPr>
              <w:t>Chính sách</w:t>
            </w:r>
          </w:p>
        </w:tc>
        <w:tc>
          <w:tcPr>
            <w:tcW w:w="1442" w:type="pct"/>
            <w:shd w:val="clear" w:color="auto" w:fill="auto"/>
            <w:vAlign w:val="center"/>
          </w:tcPr>
          <w:p w14:paraId="58734673" w14:textId="77777777" w:rsidR="008C1299" w:rsidRPr="00C82ADD" w:rsidRDefault="008C1299" w:rsidP="003578B3">
            <w:pPr>
              <w:spacing w:before="120"/>
              <w:jc w:val="center"/>
              <w:rPr>
                <w:rFonts w:ascii="Arial" w:hAnsi="Arial" w:cs="Arial"/>
                <w:sz w:val="20"/>
              </w:rPr>
            </w:pPr>
            <w:r>
              <w:rPr>
                <w:rFonts w:ascii="Arial" w:hAnsi="Arial" w:cs="Arial"/>
                <w:sz w:val="20"/>
              </w:rPr>
              <w:t>Ủy ban</w:t>
            </w:r>
            <w:r w:rsidRPr="00C82ADD">
              <w:rPr>
                <w:rFonts w:ascii="Arial" w:hAnsi="Arial" w:cs="Arial"/>
                <w:sz w:val="20"/>
              </w:rPr>
              <w:t xml:space="preserve"> nhân dân cấp xã</w:t>
            </w:r>
          </w:p>
        </w:tc>
      </w:tr>
    </w:tbl>
    <w:p w14:paraId="3257A1F8" w14:textId="77777777" w:rsidR="001930E0" w:rsidRPr="00F54DEC" w:rsidRDefault="005156CB" w:rsidP="003578B3">
      <w:pPr>
        <w:spacing w:before="120"/>
        <w:rPr>
          <w:rFonts w:ascii="Arial" w:hAnsi="Arial" w:cs="Arial"/>
          <w:b/>
          <w:sz w:val="20"/>
        </w:rPr>
      </w:pPr>
      <w:bookmarkStart w:id="12" w:name="dieu_2_1"/>
      <w:r w:rsidRPr="005156CB">
        <w:rPr>
          <w:rFonts w:ascii="Arial" w:hAnsi="Arial" w:cs="Arial"/>
          <w:b/>
          <w:sz w:val="20"/>
        </w:rPr>
        <w:t>2. Danh mục thủ tục hành chính bị bãi bỏ lĩnh vực chính sách người có công với cách mạng thuộc phạm vi chức năng quản lý của Bộ Quốc phòng</w:t>
      </w:r>
      <w:bookmarkEnd w:id="1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5"/>
        <w:gridCol w:w="1157"/>
        <w:gridCol w:w="3191"/>
        <w:gridCol w:w="1927"/>
        <w:gridCol w:w="1079"/>
        <w:gridCol w:w="11"/>
        <w:gridCol w:w="1195"/>
      </w:tblGrid>
      <w:tr w:rsidR="00762C7A" w:rsidRPr="00C82ADD" w14:paraId="43251953" w14:textId="77777777">
        <w:tblPrEx>
          <w:tblCellMar>
            <w:top w:w="0" w:type="dxa"/>
            <w:left w:w="0" w:type="dxa"/>
            <w:bottom w:w="0" w:type="dxa"/>
            <w:right w:w="0" w:type="dxa"/>
          </w:tblCellMar>
        </w:tblPrEx>
        <w:tc>
          <w:tcPr>
            <w:tcW w:w="279" w:type="pct"/>
            <w:shd w:val="clear" w:color="auto" w:fill="auto"/>
            <w:vAlign w:val="center"/>
          </w:tcPr>
          <w:p w14:paraId="66ED7BFC" w14:textId="77777777" w:rsidR="001930E0" w:rsidRPr="00F54DEC" w:rsidRDefault="001930E0" w:rsidP="003578B3">
            <w:pPr>
              <w:spacing w:before="120"/>
              <w:jc w:val="center"/>
              <w:rPr>
                <w:rFonts w:ascii="Arial" w:hAnsi="Arial" w:cs="Arial"/>
                <w:b/>
                <w:sz w:val="20"/>
              </w:rPr>
            </w:pPr>
            <w:r w:rsidRPr="00F54DEC">
              <w:rPr>
                <w:rFonts w:ascii="Arial" w:hAnsi="Arial" w:cs="Arial"/>
                <w:b/>
                <w:sz w:val="20"/>
              </w:rPr>
              <w:t>STT</w:t>
            </w:r>
          </w:p>
        </w:tc>
        <w:tc>
          <w:tcPr>
            <w:tcW w:w="638" w:type="pct"/>
            <w:shd w:val="clear" w:color="auto" w:fill="auto"/>
            <w:vAlign w:val="center"/>
          </w:tcPr>
          <w:p w14:paraId="3FBA6B08" w14:textId="77777777" w:rsidR="001930E0" w:rsidRPr="00F54DEC" w:rsidRDefault="001930E0" w:rsidP="003578B3">
            <w:pPr>
              <w:spacing w:before="120"/>
              <w:jc w:val="center"/>
              <w:rPr>
                <w:rFonts w:ascii="Arial" w:hAnsi="Arial" w:cs="Arial"/>
                <w:b/>
                <w:sz w:val="20"/>
              </w:rPr>
            </w:pPr>
            <w:r w:rsidRPr="00F54DEC">
              <w:rPr>
                <w:rFonts w:ascii="Arial" w:hAnsi="Arial" w:cs="Arial"/>
                <w:b/>
                <w:sz w:val="20"/>
              </w:rPr>
              <w:t>Số hồ sơ thủ tục hành chính</w:t>
            </w:r>
          </w:p>
        </w:tc>
        <w:tc>
          <w:tcPr>
            <w:tcW w:w="1760" w:type="pct"/>
            <w:shd w:val="clear" w:color="auto" w:fill="auto"/>
            <w:vAlign w:val="center"/>
          </w:tcPr>
          <w:p w14:paraId="6DA8EEBD" w14:textId="77777777" w:rsidR="001930E0" w:rsidRPr="00F54DEC" w:rsidRDefault="001930E0" w:rsidP="003578B3">
            <w:pPr>
              <w:spacing w:before="120"/>
              <w:jc w:val="center"/>
              <w:rPr>
                <w:rFonts w:ascii="Arial" w:hAnsi="Arial" w:cs="Arial"/>
                <w:b/>
                <w:sz w:val="20"/>
              </w:rPr>
            </w:pPr>
            <w:r w:rsidRPr="00F54DEC">
              <w:rPr>
                <w:rFonts w:ascii="Arial" w:hAnsi="Arial" w:cs="Arial"/>
                <w:b/>
                <w:sz w:val="20"/>
              </w:rPr>
              <w:t>Tên thủ tục hành chính</w:t>
            </w:r>
          </w:p>
        </w:tc>
        <w:tc>
          <w:tcPr>
            <w:tcW w:w="1063" w:type="pct"/>
            <w:shd w:val="clear" w:color="auto" w:fill="auto"/>
            <w:vAlign w:val="center"/>
          </w:tcPr>
          <w:p w14:paraId="04DBCAE4" w14:textId="77777777" w:rsidR="001930E0" w:rsidRPr="00F54DEC" w:rsidRDefault="001930E0" w:rsidP="003578B3">
            <w:pPr>
              <w:spacing w:before="120"/>
              <w:jc w:val="center"/>
              <w:rPr>
                <w:rFonts w:ascii="Arial" w:hAnsi="Arial" w:cs="Arial"/>
                <w:b/>
                <w:sz w:val="20"/>
              </w:rPr>
            </w:pPr>
            <w:r w:rsidRPr="00F54DEC">
              <w:rPr>
                <w:rFonts w:ascii="Arial" w:hAnsi="Arial" w:cs="Arial"/>
                <w:b/>
                <w:sz w:val="20"/>
              </w:rPr>
              <w:t xml:space="preserve">Tên văn bản QPPL quy định việc bãi </w:t>
            </w:r>
            <w:r w:rsidR="00F54DEC" w:rsidRPr="00762C7A">
              <w:rPr>
                <w:rFonts w:ascii="Arial" w:hAnsi="Arial" w:cs="Arial"/>
                <w:b/>
                <w:sz w:val="20"/>
              </w:rPr>
              <w:t>b</w:t>
            </w:r>
            <w:r w:rsidRPr="00F54DEC">
              <w:rPr>
                <w:rFonts w:ascii="Arial" w:hAnsi="Arial" w:cs="Arial"/>
                <w:b/>
                <w:sz w:val="20"/>
              </w:rPr>
              <w:t xml:space="preserve">ỏ </w:t>
            </w:r>
            <w:r w:rsidR="00C82ADD" w:rsidRPr="00F54DEC">
              <w:rPr>
                <w:rFonts w:ascii="Arial" w:hAnsi="Arial" w:cs="Arial"/>
                <w:b/>
                <w:sz w:val="20"/>
              </w:rPr>
              <w:t>thủ tục</w:t>
            </w:r>
            <w:r w:rsidRPr="00F54DEC">
              <w:rPr>
                <w:rFonts w:ascii="Arial" w:hAnsi="Arial" w:cs="Arial"/>
                <w:b/>
                <w:sz w:val="20"/>
              </w:rPr>
              <w:t xml:space="preserve"> hành chính</w:t>
            </w:r>
          </w:p>
        </w:tc>
        <w:tc>
          <w:tcPr>
            <w:tcW w:w="601" w:type="pct"/>
            <w:gridSpan w:val="2"/>
            <w:shd w:val="clear" w:color="auto" w:fill="auto"/>
            <w:vAlign w:val="center"/>
          </w:tcPr>
          <w:p w14:paraId="7F03349D" w14:textId="77777777" w:rsidR="001930E0" w:rsidRPr="00F54DEC" w:rsidRDefault="001930E0" w:rsidP="003578B3">
            <w:pPr>
              <w:spacing w:before="120"/>
              <w:jc w:val="center"/>
              <w:rPr>
                <w:rFonts w:ascii="Arial" w:hAnsi="Arial" w:cs="Arial"/>
                <w:b/>
                <w:sz w:val="20"/>
              </w:rPr>
            </w:pPr>
            <w:r w:rsidRPr="00F54DEC">
              <w:rPr>
                <w:rFonts w:ascii="Arial" w:hAnsi="Arial" w:cs="Arial"/>
                <w:b/>
                <w:sz w:val="20"/>
              </w:rPr>
              <w:t>Lĩnh</w:t>
            </w:r>
            <w:r w:rsidR="00762C7A">
              <w:rPr>
                <w:rFonts w:ascii="Arial" w:hAnsi="Arial" w:cs="Arial"/>
                <w:b/>
                <w:sz w:val="20"/>
              </w:rPr>
              <w:t xml:space="preserve"> </w:t>
            </w:r>
            <w:r w:rsidRPr="00F54DEC">
              <w:rPr>
                <w:rFonts w:ascii="Arial" w:hAnsi="Arial" w:cs="Arial"/>
                <w:b/>
                <w:sz w:val="20"/>
              </w:rPr>
              <w:t>vực</w:t>
            </w:r>
          </w:p>
        </w:tc>
        <w:tc>
          <w:tcPr>
            <w:tcW w:w="659" w:type="pct"/>
            <w:shd w:val="clear" w:color="auto" w:fill="auto"/>
            <w:vAlign w:val="center"/>
          </w:tcPr>
          <w:p w14:paraId="3906562F" w14:textId="77777777" w:rsidR="001930E0" w:rsidRPr="00F54DEC" w:rsidRDefault="001930E0" w:rsidP="003578B3">
            <w:pPr>
              <w:spacing w:before="120"/>
              <w:jc w:val="center"/>
              <w:rPr>
                <w:rFonts w:ascii="Arial" w:hAnsi="Arial" w:cs="Arial"/>
                <w:b/>
                <w:sz w:val="20"/>
              </w:rPr>
            </w:pPr>
            <w:r w:rsidRPr="00F54DEC">
              <w:rPr>
                <w:rFonts w:ascii="Arial" w:hAnsi="Arial" w:cs="Arial"/>
                <w:b/>
                <w:sz w:val="20"/>
              </w:rPr>
              <w:t>Cơ quan trực tiếp thực hiện</w:t>
            </w:r>
          </w:p>
        </w:tc>
      </w:tr>
      <w:tr w:rsidR="001930E0" w:rsidRPr="00C82ADD" w14:paraId="41E3A038" w14:textId="77777777">
        <w:tblPrEx>
          <w:tblCellMar>
            <w:top w:w="0" w:type="dxa"/>
            <w:left w:w="0" w:type="dxa"/>
            <w:bottom w:w="0" w:type="dxa"/>
            <w:right w:w="0" w:type="dxa"/>
          </w:tblCellMar>
        </w:tblPrEx>
        <w:tc>
          <w:tcPr>
            <w:tcW w:w="279" w:type="pct"/>
            <w:shd w:val="clear" w:color="auto" w:fill="auto"/>
            <w:vAlign w:val="center"/>
          </w:tcPr>
          <w:p w14:paraId="01494D3D" w14:textId="77777777" w:rsidR="001930E0" w:rsidRPr="00F54DEC" w:rsidRDefault="001930E0" w:rsidP="003578B3">
            <w:pPr>
              <w:spacing w:before="120"/>
              <w:jc w:val="center"/>
              <w:rPr>
                <w:rFonts w:ascii="Arial" w:hAnsi="Arial" w:cs="Arial"/>
                <w:b/>
                <w:sz w:val="20"/>
              </w:rPr>
            </w:pPr>
          </w:p>
        </w:tc>
        <w:tc>
          <w:tcPr>
            <w:tcW w:w="4721" w:type="pct"/>
            <w:gridSpan w:val="6"/>
            <w:shd w:val="clear" w:color="auto" w:fill="auto"/>
            <w:vAlign w:val="center"/>
          </w:tcPr>
          <w:p w14:paraId="7424C698" w14:textId="77777777" w:rsidR="001930E0" w:rsidRPr="00F54DEC" w:rsidRDefault="001930E0" w:rsidP="003578B3">
            <w:pPr>
              <w:spacing w:before="120"/>
              <w:rPr>
                <w:rFonts w:ascii="Arial" w:hAnsi="Arial" w:cs="Arial"/>
                <w:b/>
                <w:sz w:val="20"/>
              </w:rPr>
            </w:pPr>
            <w:r w:rsidRPr="00F54DEC">
              <w:rPr>
                <w:rFonts w:ascii="Arial" w:hAnsi="Arial" w:cs="Arial"/>
                <w:b/>
                <w:sz w:val="20"/>
              </w:rPr>
              <w:t>THỦ TỤC HÀNH CHÍNH CẤP TRUNG ƯƠNG</w:t>
            </w:r>
          </w:p>
        </w:tc>
      </w:tr>
      <w:tr w:rsidR="00762C7A" w:rsidRPr="00C82ADD" w14:paraId="18C1D1D1" w14:textId="77777777">
        <w:tblPrEx>
          <w:tblCellMar>
            <w:top w:w="0" w:type="dxa"/>
            <w:left w:w="0" w:type="dxa"/>
            <w:bottom w:w="0" w:type="dxa"/>
            <w:right w:w="0" w:type="dxa"/>
          </w:tblCellMar>
        </w:tblPrEx>
        <w:tc>
          <w:tcPr>
            <w:tcW w:w="279" w:type="pct"/>
            <w:shd w:val="clear" w:color="auto" w:fill="auto"/>
            <w:vAlign w:val="center"/>
          </w:tcPr>
          <w:p w14:paraId="5486520B" w14:textId="77777777" w:rsidR="001930E0" w:rsidRPr="00C82ADD" w:rsidRDefault="001930E0" w:rsidP="003578B3">
            <w:pPr>
              <w:spacing w:before="120"/>
              <w:jc w:val="center"/>
              <w:rPr>
                <w:rFonts w:ascii="Arial" w:hAnsi="Arial" w:cs="Arial"/>
                <w:sz w:val="20"/>
              </w:rPr>
            </w:pPr>
            <w:r w:rsidRPr="00C82ADD">
              <w:rPr>
                <w:rFonts w:ascii="Arial" w:hAnsi="Arial" w:cs="Arial"/>
                <w:sz w:val="20"/>
              </w:rPr>
              <w:t>1</w:t>
            </w:r>
          </w:p>
        </w:tc>
        <w:tc>
          <w:tcPr>
            <w:tcW w:w="638" w:type="pct"/>
            <w:shd w:val="clear" w:color="auto" w:fill="auto"/>
            <w:vAlign w:val="center"/>
          </w:tcPr>
          <w:p w14:paraId="400657B2" w14:textId="77777777" w:rsidR="001930E0" w:rsidRPr="00C82ADD" w:rsidRDefault="001930E0" w:rsidP="003578B3">
            <w:pPr>
              <w:spacing w:before="120"/>
              <w:jc w:val="center"/>
              <w:rPr>
                <w:rFonts w:ascii="Arial" w:hAnsi="Arial" w:cs="Arial"/>
                <w:sz w:val="20"/>
              </w:rPr>
            </w:pPr>
            <w:r w:rsidRPr="00C82ADD">
              <w:rPr>
                <w:rFonts w:ascii="Arial" w:hAnsi="Arial" w:cs="Arial"/>
                <w:sz w:val="20"/>
              </w:rPr>
              <w:t>1.002832</w:t>
            </w:r>
          </w:p>
        </w:tc>
        <w:tc>
          <w:tcPr>
            <w:tcW w:w="1760" w:type="pct"/>
            <w:shd w:val="clear" w:color="auto" w:fill="auto"/>
            <w:vAlign w:val="center"/>
          </w:tcPr>
          <w:p w14:paraId="4E5F307D" w14:textId="77777777" w:rsidR="001930E0" w:rsidRPr="00C82ADD" w:rsidRDefault="001930E0" w:rsidP="003578B3">
            <w:pPr>
              <w:spacing w:before="120"/>
              <w:rPr>
                <w:rFonts w:ascii="Arial" w:hAnsi="Arial" w:cs="Arial"/>
                <w:sz w:val="20"/>
              </w:rPr>
            </w:pPr>
            <w:r w:rsidRPr="00C82ADD">
              <w:rPr>
                <w:rFonts w:ascii="Arial" w:hAnsi="Arial" w:cs="Arial"/>
                <w:sz w:val="20"/>
              </w:rPr>
              <w:t xml:space="preserve">Thủ tục xác nhận đối </w:t>
            </w:r>
            <w:r w:rsidR="00C82ADD">
              <w:rPr>
                <w:rFonts w:ascii="Arial" w:hAnsi="Arial" w:cs="Arial"/>
                <w:sz w:val="20"/>
              </w:rPr>
              <w:t>với</w:t>
            </w:r>
            <w:r w:rsidRPr="00C82ADD">
              <w:rPr>
                <w:rFonts w:ascii="Arial" w:hAnsi="Arial" w:cs="Arial"/>
                <w:sz w:val="20"/>
              </w:rPr>
              <w:t xml:space="preserve"> người hoạt động cách mạng trước ngày 01 tháng 01 năm 1945 (đối </w:t>
            </w:r>
            <w:r w:rsidR="00C82ADD">
              <w:rPr>
                <w:rFonts w:ascii="Arial" w:hAnsi="Arial" w:cs="Arial"/>
                <w:sz w:val="20"/>
              </w:rPr>
              <w:t>với</w:t>
            </w:r>
            <w:r w:rsidRPr="00C82ADD">
              <w:rPr>
                <w:rFonts w:ascii="Arial" w:hAnsi="Arial" w:cs="Arial"/>
                <w:sz w:val="20"/>
              </w:rPr>
              <w:t xml:space="preserve"> người hoạt động cách mạng đang sống)</w:t>
            </w:r>
          </w:p>
        </w:tc>
        <w:tc>
          <w:tcPr>
            <w:tcW w:w="1063" w:type="pct"/>
            <w:shd w:val="clear" w:color="auto" w:fill="auto"/>
            <w:vAlign w:val="center"/>
          </w:tcPr>
          <w:p w14:paraId="34D409AC" w14:textId="77777777" w:rsidR="001930E0" w:rsidRPr="00C82ADD" w:rsidRDefault="001930E0"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 ngày 27/7/2022 của Bộ trưởng Bộ Quốc phòng hướng dẫn quy trình công nhận và thực hiện chế độ ưu đãi đối với người có công với cách mạng thuộc trách nhiệm của Bộ Quốc phòng (Thông tư số</w:t>
            </w:r>
            <w:r w:rsidR="006F29EE">
              <w:rPr>
                <w:rFonts w:ascii="Arial" w:hAnsi="Arial" w:cs="Arial"/>
                <w:sz w:val="20"/>
              </w:rPr>
              <w:t xml:space="preserve"> 55/2022</w:t>
            </w:r>
            <w:r w:rsidR="00762C7A">
              <w:rPr>
                <w:rFonts w:ascii="Arial" w:hAnsi="Arial" w:cs="Arial"/>
                <w:sz w:val="20"/>
              </w:rPr>
              <w:t>/TT-</w:t>
            </w:r>
            <w:r w:rsidR="006F29EE">
              <w:rPr>
                <w:rFonts w:ascii="Arial" w:hAnsi="Arial" w:cs="Arial"/>
                <w:sz w:val="20"/>
              </w:rPr>
              <w:t>BQP)</w:t>
            </w:r>
            <w:r w:rsidRPr="00C82ADD">
              <w:rPr>
                <w:rFonts w:ascii="Arial" w:hAnsi="Arial" w:cs="Arial"/>
                <w:sz w:val="20"/>
              </w:rPr>
              <w:t>.</w:t>
            </w:r>
          </w:p>
        </w:tc>
        <w:tc>
          <w:tcPr>
            <w:tcW w:w="595" w:type="pct"/>
            <w:shd w:val="clear" w:color="auto" w:fill="auto"/>
            <w:vAlign w:val="center"/>
          </w:tcPr>
          <w:p w14:paraId="4583D24B"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w:t>
            </w:r>
            <w:r w:rsidR="00D72EED">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6D2753AC"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Cục Cán bộ/TCCT</w:t>
            </w:r>
          </w:p>
        </w:tc>
      </w:tr>
      <w:tr w:rsidR="00762C7A" w:rsidRPr="00C82ADD" w14:paraId="2DCBC5CF" w14:textId="77777777">
        <w:tblPrEx>
          <w:tblCellMar>
            <w:top w:w="0" w:type="dxa"/>
            <w:left w:w="0" w:type="dxa"/>
            <w:bottom w:w="0" w:type="dxa"/>
            <w:right w:w="0" w:type="dxa"/>
          </w:tblCellMar>
        </w:tblPrEx>
        <w:tc>
          <w:tcPr>
            <w:tcW w:w="279" w:type="pct"/>
            <w:shd w:val="clear" w:color="auto" w:fill="auto"/>
            <w:vAlign w:val="center"/>
          </w:tcPr>
          <w:p w14:paraId="5E9AFACB" w14:textId="77777777" w:rsidR="001930E0" w:rsidRPr="00C82ADD" w:rsidRDefault="001930E0" w:rsidP="003578B3">
            <w:pPr>
              <w:spacing w:before="120"/>
              <w:jc w:val="center"/>
              <w:rPr>
                <w:rFonts w:ascii="Arial" w:hAnsi="Arial" w:cs="Arial"/>
                <w:sz w:val="20"/>
              </w:rPr>
            </w:pPr>
            <w:r w:rsidRPr="00C82ADD">
              <w:rPr>
                <w:rFonts w:ascii="Arial" w:hAnsi="Arial" w:cs="Arial"/>
                <w:sz w:val="20"/>
              </w:rPr>
              <w:t>2</w:t>
            </w:r>
          </w:p>
        </w:tc>
        <w:tc>
          <w:tcPr>
            <w:tcW w:w="638" w:type="pct"/>
            <w:shd w:val="clear" w:color="auto" w:fill="auto"/>
            <w:vAlign w:val="center"/>
          </w:tcPr>
          <w:p w14:paraId="7A941C9A" w14:textId="77777777" w:rsidR="001930E0" w:rsidRPr="00C82ADD" w:rsidRDefault="001930E0" w:rsidP="003578B3">
            <w:pPr>
              <w:spacing w:before="120"/>
              <w:jc w:val="center"/>
              <w:rPr>
                <w:rFonts w:ascii="Arial" w:hAnsi="Arial" w:cs="Arial"/>
                <w:sz w:val="20"/>
              </w:rPr>
            </w:pPr>
            <w:r w:rsidRPr="00C82ADD">
              <w:rPr>
                <w:rFonts w:ascii="Arial" w:hAnsi="Arial" w:cs="Arial"/>
                <w:sz w:val="20"/>
              </w:rPr>
              <w:t>1.002843</w:t>
            </w:r>
          </w:p>
        </w:tc>
        <w:tc>
          <w:tcPr>
            <w:tcW w:w="1760" w:type="pct"/>
            <w:shd w:val="clear" w:color="auto" w:fill="auto"/>
            <w:vAlign w:val="center"/>
          </w:tcPr>
          <w:p w14:paraId="1F1A3E80" w14:textId="77777777" w:rsidR="001930E0" w:rsidRPr="00C82ADD" w:rsidRDefault="001930E0" w:rsidP="003578B3">
            <w:pPr>
              <w:spacing w:before="120"/>
              <w:rPr>
                <w:rFonts w:ascii="Arial" w:hAnsi="Arial" w:cs="Arial"/>
                <w:sz w:val="20"/>
              </w:rPr>
            </w:pPr>
            <w:r w:rsidRPr="00C82ADD">
              <w:rPr>
                <w:rFonts w:ascii="Arial" w:hAnsi="Arial" w:cs="Arial"/>
                <w:sz w:val="20"/>
              </w:rPr>
              <w:t>Thủ tục xác nhận đối với người hoạt động cách mạng trước ngày 01 tháng 01 năm 1945 (đã hy sinh, từ trần)</w:t>
            </w:r>
          </w:p>
        </w:tc>
        <w:tc>
          <w:tcPr>
            <w:tcW w:w="1063" w:type="pct"/>
            <w:shd w:val="clear" w:color="auto" w:fill="auto"/>
            <w:vAlign w:val="center"/>
          </w:tcPr>
          <w:p w14:paraId="4CDC8665" w14:textId="77777777" w:rsidR="001930E0" w:rsidRPr="00C82ADD" w:rsidRDefault="001930E0"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431CBEFC"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w:t>
            </w:r>
            <w:r w:rsidR="006F29EE">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40D7B1C6"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Cục Cán bộ/TCCT</w:t>
            </w:r>
          </w:p>
        </w:tc>
      </w:tr>
      <w:tr w:rsidR="00762C7A" w:rsidRPr="00C82ADD" w14:paraId="379B66DF" w14:textId="77777777">
        <w:tblPrEx>
          <w:tblCellMar>
            <w:top w:w="0" w:type="dxa"/>
            <w:left w:w="0" w:type="dxa"/>
            <w:bottom w:w="0" w:type="dxa"/>
            <w:right w:w="0" w:type="dxa"/>
          </w:tblCellMar>
        </w:tblPrEx>
        <w:tc>
          <w:tcPr>
            <w:tcW w:w="279" w:type="pct"/>
            <w:shd w:val="clear" w:color="auto" w:fill="auto"/>
            <w:vAlign w:val="center"/>
          </w:tcPr>
          <w:p w14:paraId="7D70579C" w14:textId="77777777" w:rsidR="001930E0" w:rsidRPr="00C82ADD" w:rsidRDefault="001930E0" w:rsidP="003578B3">
            <w:pPr>
              <w:spacing w:before="120"/>
              <w:jc w:val="center"/>
              <w:rPr>
                <w:rFonts w:ascii="Arial" w:hAnsi="Arial" w:cs="Arial"/>
                <w:sz w:val="20"/>
              </w:rPr>
            </w:pPr>
            <w:r w:rsidRPr="00C82ADD">
              <w:rPr>
                <w:rFonts w:ascii="Arial" w:hAnsi="Arial" w:cs="Arial"/>
                <w:sz w:val="20"/>
              </w:rPr>
              <w:t>3</w:t>
            </w:r>
          </w:p>
        </w:tc>
        <w:tc>
          <w:tcPr>
            <w:tcW w:w="638" w:type="pct"/>
            <w:shd w:val="clear" w:color="auto" w:fill="auto"/>
            <w:vAlign w:val="center"/>
          </w:tcPr>
          <w:p w14:paraId="59DDEB77" w14:textId="77777777" w:rsidR="001930E0" w:rsidRPr="00C82ADD" w:rsidRDefault="001930E0" w:rsidP="003578B3">
            <w:pPr>
              <w:spacing w:before="120"/>
              <w:jc w:val="center"/>
              <w:rPr>
                <w:rFonts w:ascii="Arial" w:hAnsi="Arial" w:cs="Arial"/>
                <w:sz w:val="20"/>
              </w:rPr>
            </w:pPr>
            <w:r w:rsidRPr="00C82ADD">
              <w:rPr>
                <w:rFonts w:ascii="Arial" w:hAnsi="Arial" w:cs="Arial"/>
                <w:sz w:val="20"/>
              </w:rPr>
              <w:t>1.002813</w:t>
            </w:r>
          </w:p>
        </w:tc>
        <w:tc>
          <w:tcPr>
            <w:tcW w:w="1760" w:type="pct"/>
            <w:shd w:val="clear" w:color="auto" w:fill="auto"/>
            <w:vAlign w:val="center"/>
          </w:tcPr>
          <w:p w14:paraId="319F0E5F" w14:textId="77777777" w:rsidR="001930E0" w:rsidRPr="00C82ADD" w:rsidRDefault="001930E0" w:rsidP="003578B3">
            <w:pPr>
              <w:spacing w:before="120"/>
              <w:rPr>
                <w:rFonts w:ascii="Arial" w:hAnsi="Arial" w:cs="Arial"/>
                <w:sz w:val="20"/>
              </w:rPr>
            </w:pPr>
            <w:r w:rsidRPr="00C82ADD">
              <w:rPr>
                <w:rFonts w:ascii="Arial" w:hAnsi="Arial" w:cs="Arial"/>
                <w:sz w:val="20"/>
              </w:rPr>
              <w:t>Thủ tục xác nhận đối với người hoạt động cách mạng từ ngày 01 tháng 01 năm 1945 đến ngày khởi nghĩa tháng Tám năm 1945</w:t>
            </w:r>
          </w:p>
        </w:tc>
        <w:tc>
          <w:tcPr>
            <w:tcW w:w="1063" w:type="pct"/>
            <w:shd w:val="clear" w:color="auto" w:fill="auto"/>
            <w:vAlign w:val="center"/>
          </w:tcPr>
          <w:p w14:paraId="3DF719B2" w14:textId="77777777" w:rsidR="001930E0" w:rsidRPr="00C82ADD" w:rsidRDefault="001930E0"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4BA18A92"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w:t>
            </w:r>
            <w:r w:rsidR="006F29EE">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0F4DD2C4"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Cục Cán bộ/TCCT</w:t>
            </w:r>
          </w:p>
        </w:tc>
      </w:tr>
      <w:tr w:rsidR="00762C7A" w:rsidRPr="00C82ADD" w14:paraId="709C5738" w14:textId="77777777">
        <w:tblPrEx>
          <w:tblCellMar>
            <w:top w:w="0" w:type="dxa"/>
            <w:left w:w="0" w:type="dxa"/>
            <w:bottom w:w="0" w:type="dxa"/>
            <w:right w:w="0" w:type="dxa"/>
          </w:tblCellMar>
        </w:tblPrEx>
        <w:tc>
          <w:tcPr>
            <w:tcW w:w="279" w:type="pct"/>
            <w:shd w:val="clear" w:color="auto" w:fill="auto"/>
            <w:vAlign w:val="center"/>
          </w:tcPr>
          <w:p w14:paraId="5FC63F4B" w14:textId="77777777" w:rsidR="001930E0" w:rsidRPr="00C82ADD" w:rsidRDefault="001930E0" w:rsidP="003578B3">
            <w:pPr>
              <w:spacing w:before="120"/>
              <w:jc w:val="center"/>
              <w:rPr>
                <w:rFonts w:ascii="Arial" w:hAnsi="Arial" w:cs="Arial"/>
                <w:sz w:val="20"/>
              </w:rPr>
            </w:pPr>
            <w:r w:rsidRPr="00C82ADD">
              <w:rPr>
                <w:rFonts w:ascii="Arial" w:hAnsi="Arial" w:cs="Arial"/>
                <w:sz w:val="20"/>
              </w:rPr>
              <w:t>4</w:t>
            </w:r>
          </w:p>
        </w:tc>
        <w:tc>
          <w:tcPr>
            <w:tcW w:w="638" w:type="pct"/>
            <w:shd w:val="clear" w:color="auto" w:fill="auto"/>
            <w:vAlign w:val="center"/>
          </w:tcPr>
          <w:p w14:paraId="5377089F" w14:textId="77777777" w:rsidR="001930E0" w:rsidRPr="00C82ADD" w:rsidRDefault="001930E0" w:rsidP="003578B3">
            <w:pPr>
              <w:spacing w:before="120"/>
              <w:jc w:val="center"/>
              <w:rPr>
                <w:rFonts w:ascii="Arial" w:hAnsi="Arial" w:cs="Arial"/>
                <w:sz w:val="20"/>
              </w:rPr>
            </w:pPr>
            <w:r w:rsidRPr="00C82ADD">
              <w:rPr>
                <w:rFonts w:ascii="Arial" w:hAnsi="Arial" w:cs="Arial"/>
                <w:sz w:val="20"/>
              </w:rPr>
              <w:t>1.002821</w:t>
            </w:r>
          </w:p>
        </w:tc>
        <w:tc>
          <w:tcPr>
            <w:tcW w:w="1760" w:type="pct"/>
            <w:shd w:val="clear" w:color="auto" w:fill="auto"/>
            <w:vAlign w:val="center"/>
          </w:tcPr>
          <w:p w14:paraId="18929694" w14:textId="77777777" w:rsidR="001930E0" w:rsidRPr="00762C7A" w:rsidRDefault="001930E0" w:rsidP="003578B3">
            <w:pPr>
              <w:spacing w:before="120"/>
              <w:rPr>
                <w:rFonts w:ascii="Arial" w:hAnsi="Arial" w:cs="Arial"/>
                <w:sz w:val="20"/>
              </w:rPr>
            </w:pPr>
            <w:r w:rsidRPr="00C82ADD">
              <w:rPr>
                <w:rFonts w:ascii="Arial" w:hAnsi="Arial" w:cs="Arial"/>
                <w:sz w:val="20"/>
              </w:rPr>
              <w:t>Thủ tục xác nhận đối với người hoạt động cách mạng từ ngày 01</w:t>
            </w:r>
            <w:r w:rsidR="006F29EE" w:rsidRPr="00762C7A">
              <w:rPr>
                <w:rFonts w:ascii="Arial" w:hAnsi="Arial" w:cs="Arial"/>
                <w:sz w:val="20"/>
              </w:rPr>
              <w:t xml:space="preserve"> </w:t>
            </w:r>
            <w:r w:rsidR="006F29EE" w:rsidRPr="00C82ADD">
              <w:rPr>
                <w:rFonts w:ascii="Arial" w:hAnsi="Arial" w:cs="Arial"/>
                <w:sz w:val="20"/>
              </w:rPr>
              <w:t xml:space="preserve">tháng 01 năm 1945 đến này khởi nghĩa tháng Tám năm 1945 (đã hy sinh, từ </w:t>
            </w:r>
            <w:r w:rsidR="00225CC2" w:rsidRPr="00762C7A">
              <w:rPr>
                <w:rFonts w:ascii="Arial" w:hAnsi="Arial" w:cs="Arial"/>
                <w:sz w:val="20"/>
              </w:rPr>
              <w:t>tr</w:t>
            </w:r>
            <w:r w:rsidR="006F29EE" w:rsidRPr="00C82ADD">
              <w:rPr>
                <w:rFonts w:ascii="Arial" w:hAnsi="Arial" w:cs="Arial"/>
                <w:sz w:val="20"/>
              </w:rPr>
              <w:t>ần)</w:t>
            </w:r>
          </w:p>
        </w:tc>
        <w:tc>
          <w:tcPr>
            <w:tcW w:w="1063" w:type="pct"/>
            <w:shd w:val="clear" w:color="auto" w:fill="auto"/>
            <w:vAlign w:val="center"/>
          </w:tcPr>
          <w:p w14:paraId="4AA764F0" w14:textId="77777777" w:rsidR="001930E0" w:rsidRPr="00C82ADD" w:rsidRDefault="001930E0"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12D8155F"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w:t>
            </w:r>
            <w:r w:rsidR="006F29EE">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06B88A3F"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Cục Cán bộ/TCCT</w:t>
            </w:r>
          </w:p>
        </w:tc>
      </w:tr>
      <w:tr w:rsidR="00762C7A" w:rsidRPr="00C82ADD" w14:paraId="2525E4B7" w14:textId="77777777">
        <w:tblPrEx>
          <w:tblCellMar>
            <w:top w:w="0" w:type="dxa"/>
            <w:left w:w="0" w:type="dxa"/>
            <w:bottom w:w="0" w:type="dxa"/>
            <w:right w:w="0" w:type="dxa"/>
          </w:tblCellMar>
        </w:tblPrEx>
        <w:tc>
          <w:tcPr>
            <w:tcW w:w="279" w:type="pct"/>
            <w:shd w:val="clear" w:color="auto" w:fill="auto"/>
            <w:vAlign w:val="center"/>
          </w:tcPr>
          <w:p w14:paraId="38CAF25C" w14:textId="77777777" w:rsidR="001930E0" w:rsidRPr="00C82ADD" w:rsidRDefault="001930E0" w:rsidP="003578B3">
            <w:pPr>
              <w:spacing w:before="120"/>
              <w:jc w:val="center"/>
              <w:rPr>
                <w:rFonts w:ascii="Arial" w:hAnsi="Arial" w:cs="Arial"/>
                <w:sz w:val="20"/>
              </w:rPr>
            </w:pPr>
            <w:r w:rsidRPr="00C82ADD">
              <w:rPr>
                <w:rFonts w:ascii="Arial" w:hAnsi="Arial" w:cs="Arial"/>
                <w:sz w:val="20"/>
              </w:rPr>
              <w:t>5</w:t>
            </w:r>
          </w:p>
        </w:tc>
        <w:tc>
          <w:tcPr>
            <w:tcW w:w="638" w:type="pct"/>
            <w:shd w:val="clear" w:color="auto" w:fill="auto"/>
            <w:vAlign w:val="center"/>
          </w:tcPr>
          <w:p w14:paraId="5CC0865E" w14:textId="77777777" w:rsidR="001930E0" w:rsidRPr="00C82ADD" w:rsidRDefault="001930E0" w:rsidP="003578B3">
            <w:pPr>
              <w:spacing w:before="120"/>
              <w:jc w:val="center"/>
              <w:rPr>
                <w:rFonts w:ascii="Arial" w:hAnsi="Arial" w:cs="Arial"/>
                <w:sz w:val="20"/>
              </w:rPr>
            </w:pPr>
            <w:r w:rsidRPr="00C82ADD">
              <w:rPr>
                <w:rFonts w:ascii="Arial" w:hAnsi="Arial" w:cs="Arial"/>
                <w:sz w:val="20"/>
              </w:rPr>
              <w:t>2.001176</w:t>
            </w:r>
          </w:p>
        </w:tc>
        <w:tc>
          <w:tcPr>
            <w:tcW w:w="1760" w:type="pct"/>
            <w:shd w:val="clear" w:color="auto" w:fill="auto"/>
            <w:vAlign w:val="center"/>
          </w:tcPr>
          <w:p w14:paraId="60EFA0E8" w14:textId="77777777" w:rsidR="001930E0" w:rsidRPr="00C82ADD" w:rsidRDefault="001930E0" w:rsidP="003578B3">
            <w:pPr>
              <w:spacing w:before="120"/>
              <w:rPr>
                <w:rFonts w:ascii="Arial" w:hAnsi="Arial" w:cs="Arial"/>
                <w:sz w:val="20"/>
              </w:rPr>
            </w:pPr>
            <w:r w:rsidRPr="00C82ADD">
              <w:rPr>
                <w:rFonts w:ascii="Arial" w:hAnsi="Arial" w:cs="Arial"/>
                <w:sz w:val="20"/>
              </w:rPr>
              <w:t>Thủ tục xác nhận liệt sĩ đối với quân nhân, công nhân và viên chức quốc phòng, người làm công tác cơ yếu hy sinh</w:t>
            </w:r>
          </w:p>
        </w:tc>
        <w:tc>
          <w:tcPr>
            <w:tcW w:w="1063" w:type="pct"/>
            <w:shd w:val="clear" w:color="auto" w:fill="auto"/>
            <w:vAlign w:val="center"/>
          </w:tcPr>
          <w:p w14:paraId="63FCDF89" w14:textId="77777777" w:rsidR="001930E0" w:rsidRPr="00C82ADD" w:rsidRDefault="001930E0"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77188340"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w:t>
            </w:r>
            <w:r w:rsidR="006F29EE">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02703174"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Cơ quan, đơn vị trong Quân đội</w:t>
            </w:r>
          </w:p>
        </w:tc>
      </w:tr>
      <w:tr w:rsidR="00762C7A" w:rsidRPr="00C82ADD" w14:paraId="3C53AC7E" w14:textId="77777777">
        <w:tblPrEx>
          <w:tblCellMar>
            <w:top w:w="0" w:type="dxa"/>
            <w:left w:w="0" w:type="dxa"/>
            <w:bottom w:w="0" w:type="dxa"/>
            <w:right w:w="0" w:type="dxa"/>
          </w:tblCellMar>
        </w:tblPrEx>
        <w:tc>
          <w:tcPr>
            <w:tcW w:w="279" w:type="pct"/>
            <w:shd w:val="clear" w:color="auto" w:fill="auto"/>
            <w:vAlign w:val="center"/>
          </w:tcPr>
          <w:p w14:paraId="39C41574" w14:textId="77777777" w:rsidR="001930E0" w:rsidRPr="00C82ADD" w:rsidRDefault="001930E0" w:rsidP="003578B3">
            <w:pPr>
              <w:spacing w:before="120"/>
              <w:jc w:val="center"/>
              <w:rPr>
                <w:rFonts w:ascii="Arial" w:hAnsi="Arial" w:cs="Arial"/>
                <w:sz w:val="20"/>
              </w:rPr>
            </w:pPr>
            <w:r w:rsidRPr="00C82ADD">
              <w:rPr>
                <w:rFonts w:ascii="Arial" w:hAnsi="Arial" w:cs="Arial"/>
                <w:sz w:val="20"/>
              </w:rPr>
              <w:t>6</w:t>
            </w:r>
          </w:p>
        </w:tc>
        <w:tc>
          <w:tcPr>
            <w:tcW w:w="638" w:type="pct"/>
            <w:shd w:val="clear" w:color="auto" w:fill="auto"/>
            <w:vAlign w:val="center"/>
          </w:tcPr>
          <w:p w14:paraId="3277CCDF" w14:textId="77777777" w:rsidR="001930E0" w:rsidRPr="00C82ADD" w:rsidRDefault="001930E0" w:rsidP="003578B3">
            <w:pPr>
              <w:spacing w:before="120"/>
              <w:jc w:val="center"/>
              <w:rPr>
                <w:rFonts w:ascii="Arial" w:hAnsi="Arial" w:cs="Arial"/>
                <w:sz w:val="20"/>
              </w:rPr>
            </w:pPr>
            <w:r w:rsidRPr="00C82ADD">
              <w:rPr>
                <w:rFonts w:ascii="Arial" w:hAnsi="Arial" w:cs="Arial"/>
                <w:sz w:val="20"/>
              </w:rPr>
              <w:t>2.001310</w:t>
            </w:r>
          </w:p>
        </w:tc>
        <w:tc>
          <w:tcPr>
            <w:tcW w:w="1760" w:type="pct"/>
            <w:shd w:val="clear" w:color="auto" w:fill="auto"/>
            <w:vAlign w:val="center"/>
          </w:tcPr>
          <w:p w14:paraId="38FB56A9" w14:textId="77777777" w:rsidR="001930E0" w:rsidRPr="00C82ADD" w:rsidRDefault="001930E0" w:rsidP="003578B3">
            <w:pPr>
              <w:spacing w:before="120"/>
              <w:rPr>
                <w:rFonts w:ascii="Arial" w:hAnsi="Arial" w:cs="Arial"/>
                <w:sz w:val="20"/>
              </w:rPr>
            </w:pPr>
            <w:r w:rsidRPr="00C82ADD">
              <w:rPr>
                <w:rFonts w:ascii="Arial" w:hAnsi="Arial" w:cs="Arial"/>
                <w:sz w:val="20"/>
              </w:rPr>
              <w:t>Thủ tục xác nhận hưởng chế độ trợ cấp hàng tháng đối với Anh hùng lực lượng vũ trang, Anh hùng lao động trong kháng chiến</w:t>
            </w:r>
          </w:p>
        </w:tc>
        <w:tc>
          <w:tcPr>
            <w:tcW w:w="1063" w:type="pct"/>
            <w:shd w:val="clear" w:color="auto" w:fill="auto"/>
            <w:vAlign w:val="center"/>
          </w:tcPr>
          <w:p w14:paraId="1D386E75" w14:textId="77777777" w:rsidR="001930E0" w:rsidRPr="00C82ADD" w:rsidRDefault="001930E0"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18F248E9"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w:t>
            </w:r>
            <w:r w:rsidR="006F29EE">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21E3D449"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Cơ quan, đơn vị trong Quân đội</w:t>
            </w:r>
          </w:p>
        </w:tc>
      </w:tr>
      <w:tr w:rsidR="00762C7A" w:rsidRPr="00C82ADD" w14:paraId="1274E507" w14:textId="77777777">
        <w:tblPrEx>
          <w:tblCellMar>
            <w:top w:w="0" w:type="dxa"/>
            <w:left w:w="0" w:type="dxa"/>
            <w:bottom w:w="0" w:type="dxa"/>
            <w:right w:w="0" w:type="dxa"/>
          </w:tblCellMar>
        </w:tblPrEx>
        <w:tc>
          <w:tcPr>
            <w:tcW w:w="279" w:type="pct"/>
            <w:shd w:val="clear" w:color="auto" w:fill="auto"/>
            <w:vAlign w:val="center"/>
          </w:tcPr>
          <w:p w14:paraId="710D2B8C" w14:textId="77777777" w:rsidR="001930E0" w:rsidRPr="00C82ADD" w:rsidRDefault="001930E0" w:rsidP="003578B3">
            <w:pPr>
              <w:spacing w:before="120"/>
              <w:jc w:val="center"/>
              <w:rPr>
                <w:rFonts w:ascii="Arial" w:hAnsi="Arial" w:cs="Arial"/>
                <w:sz w:val="20"/>
              </w:rPr>
            </w:pPr>
            <w:r w:rsidRPr="00C82ADD">
              <w:rPr>
                <w:rFonts w:ascii="Arial" w:hAnsi="Arial" w:cs="Arial"/>
                <w:sz w:val="20"/>
              </w:rPr>
              <w:t>7</w:t>
            </w:r>
          </w:p>
        </w:tc>
        <w:tc>
          <w:tcPr>
            <w:tcW w:w="638" w:type="pct"/>
            <w:shd w:val="clear" w:color="auto" w:fill="auto"/>
            <w:vAlign w:val="center"/>
          </w:tcPr>
          <w:p w14:paraId="214C8888" w14:textId="77777777" w:rsidR="001930E0" w:rsidRPr="00C82ADD" w:rsidRDefault="001930E0" w:rsidP="003578B3">
            <w:pPr>
              <w:spacing w:before="120"/>
              <w:jc w:val="center"/>
              <w:rPr>
                <w:rFonts w:ascii="Arial" w:hAnsi="Arial" w:cs="Arial"/>
                <w:sz w:val="20"/>
              </w:rPr>
            </w:pPr>
            <w:r w:rsidRPr="00C82ADD">
              <w:rPr>
                <w:rFonts w:ascii="Arial" w:hAnsi="Arial" w:cs="Arial"/>
                <w:sz w:val="20"/>
              </w:rPr>
              <w:t>2.001297</w:t>
            </w:r>
          </w:p>
        </w:tc>
        <w:tc>
          <w:tcPr>
            <w:tcW w:w="1760" w:type="pct"/>
            <w:shd w:val="clear" w:color="auto" w:fill="auto"/>
            <w:vAlign w:val="center"/>
          </w:tcPr>
          <w:p w14:paraId="101E87D3" w14:textId="77777777" w:rsidR="001930E0" w:rsidRPr="00C82ADD" w:rsidRDefault="001930E0" w:rsidP="003578B3">
            <w:pPr>
              <w:spacing w:before="120"/>
              <w:rPr>
                <w:rFonts w:ascii="Arial" w:hAnsi="Arial" w:cs="Arial"/>
                <w:sz w:val="20"/>
              </w:rPr>
            </w:pPr>
            <w:r w:rsidRPr="00C82ADD">
              <w:rPr>
                <w:rFonts w:ascii="Arial" w:hAnsi="Arial" w:cs="Arial"/>
                <w:sz w:val="20"/>
              </w:rPr>
              <w:t>Thủ tục xác nhận hưởng chế độ trợ cấp một lần đối với Anh hùng Lực lượng vũ trang nhân dân, Anh hùng lao động trong kháng chiến (đã từ trần trước khi nhận được quyết định phong tặng danh hiệu Anh hùng)</w:t>
            </w:r>
          </w:p>
        </w:tc>
        <w:tc>
          <w:tcPr>
            <w:tcW w:w="1063" w:type="pct"/>
            <w:shd w:val="clear" w:color="auto" w:fill="auto"/>
            <w:vAlign w:val="center"/>
          </w:tcPr>
          <w:p w14:paraId="7E4D68E3" w14:textId="77777777" w:rsidR="001930E0" w:rsidRPr="00C82ADD" w:rsidRDefault="001930E0"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7ABDD85A"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w:t>
            </w:r>
            <w:r w:rsidR="006F29EE">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6021F9B1" w14:textId="77777777" w:rsidR="001930E0" w:rsidRPr="00C82ADD" w:rsidRDefault="001930E0" w:rsidP="003578B3">
            <w:pPr>
              <w:spacing w:before="120"/>
              <w:jc w:val="center"/>
              <w:rPr>
                <w:rFonts w:ascii="Arial" w:hAnsi="Arial" w:cs="Arial"/>
                <w:sz w:val="20"/>
              </w:rPr>
            </w:pPr>
            <w:r w:rsidRPr="00C82ADD">
              <w:rPr>
                <w:rFonts w:ascii="Arial" w:hAnsi="Arial" w:cs="Arial"/>
                <w:sz w:val="20"/>
              </w:rPr>
              <w:t xml:space="preserve">Cơ quan, đơn vị </w:t>
            </w:r>
            <w:r w:rsidR="00C82ADD">
              <w:rPr>
                <w:rFonts w:ascii="Arial" w:hAnsi="Arial" w:cs="Arial"/>
                <w:sz w:val="20"/>
              </w:rPr>
              <w:t>trong</w:t>
            </w:r>
            <w:r w:rsidRPr="00C82ADD">
              <w:rPr>
                <w:rFonts w:ascii="Arial" w:hAnsi="Arial" w:cs="Arial"/>
                <w:sz w:val="20"/>
              </w:rPr>
              <w:t xml:space="preserve"> Quân đội</w:t>
            </w:r>
          </w:p>
        </w:tc>
      </w:tr>
      <w:tr w:rsidR="00762C7A" w:rsidRPr="00C82ADD" w14:paraId="6A46F90E" w14:textId="77777777">
        <w:tblPrEx>
          <w:tblCellMar>
            <w:top w:w="0" w:type="dxa"/>
            <w:left w:w="0" w:type="dxa"/>
            <w:bottom w:w="0" w:type="dxa"/>
            <w:right w:w="0" w:type="dxa"/>
          </w:tblCellMar>
        </w:tblPrEx>
        <w:tc>
          <w:tcPr>
            <w:tcW w:w="279" w:type="pct"/>
            <w:shd w:val="clear" w:color="auto" w:fill="auto"/>
            <w:vAlign w:val="center"/>
          </w:tcPr>
          <w:p w14:paraId="2982FC56" w14:textId="77777777" w:rsidR="001930E0" w:rsidRPr="00C82ADD" w:rsidRDefault="001930E0" w:rsidP="003578B3">
            <w:pPr>
              <w:spacing w:before="120"/>
              <w:jc w:val="center"/>
              <w:rPr>
                <w:rFonts w:ascii="Arial" w:hAnsi="Arial" w:cs="Arial"/>
                <w:sz w:val="20"/>
              </w:rPr>
            </w:pPr>
            <w:r w:rsidRPr="00C82ADD">
              <w:rPr>
                <w:rFonts w:ascii="Arial" w:hAnsi="Arial" w:cs="Arial"/>
                <w:sz w:val="20"/>
              </w:rPr>
              <w:t>8</w:t>
            </w:r>
          </w:p>
        </w:tc>
        <w:tc>
          <w:tcPr>
            <w:tcW w:w="638" w:type="pct"/>
            <w:shd w:val="clear" w:color="auto" w:fill="auto"/>
            <w:vAlign w:val="center"/>
          </w:tcPr>
          <w:p w14:paraId="21172AF6" w14:textId="77777777" w:rsidR="001930E0" w:rsidRPr="00C82ADD" w:rsidRDefault="001930E0" w:rsidP="003578B3">
            <w:pPr>
              <w:spacing w:before="120"/>
              <w:jc w:val="center"/>
              <w:rPr>
                <w:rFonts w:ascii="Arial" w:hAnsi="Arial" w:cs="Arial"/>
                <w:sz w:val="20"/>
              </w:rPr>
            </w:pPr>
            <w:r w:rsidRPr="00C82ADD">
              <w:rPr>
                <w:rFonts w:ascii="Arial" w:hAnsi="Arial" w:cs="Arial"/>
                <w:sz w:val="20"/>
              </w:rPr>
              <w:t>1.002768</w:t>
            </w:r>
          </w:p>
        </w:tc>
        <w:tc>
          <w:tcPr>
            <w:tcW w:w="1760" w:type="pct"/>
            <w:shd w:val="clear" w:color="auto" w:fill="auto"/>
            <w:vAlign w:val="center"/>
          </w:tcPr>
          <w:p w14:paraId="10D7F04B" w14:textId="77777777" w:rsidR="001930E0" w:rsidRPr="00C82ADD" w:rsidRDefault="001930E0" w:rsidP="003578B3">
            <w:pPr>
              <w:spacing w:before="120"/>
              <w:rPr>
                <w:rFonts w:ascii="Arial" w:hAnsi="Arial" w:cs="Arial"/>
                <w:sz w:val="20"/>
              </w:rPr>
            </w:pPr>
            <w:r w:rsidRPr="00C82ADD">
              <w:rPr>
                <w:rFonts w:ascii="Arial" w:hAnsi="Arial" w:cs="Arial"/>
                <w:sz w:val="20"/>
              </w:rPr>
              <w:t>Thủ tục xác nhận đối với quân nhân, công nhân và viên chức quốc phòng, người làm công tác cơ yếu bị thương</w:t>
            </w:r>
          </w:p>
        </w:tc>
        <w:tc>
          <w:tcPr>
            <w:tcW w:w="1063" w:type="pct"/>
            <w:shd w:val="clear" w:color="auto" w:fill="auto"/>
            <w:vAlign w:val="center"/>
          </w:tcPr>
          <w:p w14:paraId="472A2751" w14:textId="77777777" w:rsidR="001930E0" w:rsidRPr="00C82ADD" w:rsidRDefault="001930E0"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37331F80"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w:t>
            </w:r>
            <w:r w:rsidR="006F29EE">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3F4C3982"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Cơ quan, đơn vị trong Quân đội</w:t>
            </w:r>
          </w:p>
        </w:tc>
      </w:tr>
      <w:tr w:rsidR="00762C7A" w:rsidRPr="00C82ADD" w14:paraId="307BCA21" w14:textId="77777777">
        <w:tblPrEx>
          <w:tblCellMar>
            <w:top w:w="0" w:type="dxa"/>
            <w:left w:w="0" w:type="dxa"/>
            <w:bottom w:w="0" w:type="dxa"/>
            <w:right w:w="0" w:type="dxa"/>
          </w:tblCellMar>
        </w:tblPrEx>
        <w:tc>
          <w:tcPr>
            <w:tcW w:w="279" w:type="pct"/>
            <w:shd w:val="clear" w:color="auto" w:fill="auto"/>
            <w:vAlign w:val="center"/>
          </w:tcPr>
          <w:p w14:paraId="3FCD7D34" w14:textId="77777777" w:rsidR="001930E0" w:rsidRPr="00C82ADD" w:rsidRDefault="001930E0" w:rsidP="003578B3">
            <w:pPr>
              <w:spacing w:before="120"/>
              <w:jc w:val="center"/>
              <w:rPr>
                <w:rFonts w:ascii="Arial" w:hAnsi="Arial" w:cs="Arial"/>
                <w:sz w:val="20"/>
              </w:rPr>
            </w:pPr>
            <w:r w:rsidRPr="00C82ADD">
              <w:rPr>
                <w:rFonts w:ascii="Arial" w:hAnsi="Arial" w:cs="Arial"/>
                <w:sz w:val="20"/>
              </w:rPr>
              <w:t>9</w:t>
            </w:r>
          </w:p>
        </w:tc>
        <w:tc>
          <w:tcPr>
            <w:tcW w:w="638" w:type="pct"/>
            <w:shd w:val="clear" w:color="auto" w:fill="auto"/>
            <w:vAlign w:val="center"/>
          </w:tcPr>
          <w:p w14:paraId="49491C0A" w14:textId="77777777" w:rsidR="001930E0" w:rsidRPr="00C82ADD" w:rsidRDefault="001930E0" w:rsidP="003578B3">
            <w:pPr>
              <w:spacing w:before="120"/>
              <w:jc w:val="center"/>
              <w:rPr>
                <w:rFonts w:ascii="Arial" w:hAnsi="Arial" w:cs="Arial"/>
                <w:sz w:val="20"/>
              </w:rPr>
            </w:pPr>
            <w:r w:rsidRPr="00C82ADD">
              <w:rPr>
                <w:rFonts w:ascii="Arial" w:hAnsi="Arial" w:cs="Arial"/>
                <w:sz w:val="20"/>
              </w:rPr>
              <w:t>1.002997</w:t>
            </w:r>
          </w:p>
        </w:tc>
        <w:tc>
          <w:tcPr>
            <w:tcW w:w="1760" w:type="pct"/>
            <w:shd w:val="clear" w:color="auto" w:fill="auto"/>
            <w:vAlign w:val="center"/>
          </w:tcPr>
          <w:p w14:paraId="14C597E8" w14:textId="77777777" w:rsidR="001930E0" w:rsidRPr="00C82ADD" w:rsidRDefault="001930E0" w:rsidP="003578B3">
            <w:pPr>
              <w:spacing w:before="120"/>
              <w:rPr>
                <w:rFonts w:ascii="Arial" w:hAnsi="Arial" w:cs="Arial"/>
                <w:sz w:val="20"/>
              </w:rPr>
            </w:pPr>
            <w:r w:rsidRPr="00C82ADD">
              <w:rPr>
                <w:rFonts w:ascii="Arial" w:hAnsi="Arial" w:cs="Arial"/>
                <w:sz w:val="20"/>
              </w:rPr>
              <w:t>Thủ tục xác nhận đối với người đang công tác bị thương từ ngày</w:t>
            </w:r>
            <w:r w:rsidR="00225CC2" w:rsidRPr="00762C7A">
              <w:rPr>
                <w:rFonts w:ascii="Arial" w:hAnsi="Arial" w:cs="Arial"/>
                <w:sz w:val="20"/>
              </w:rPr>
              <w:t xml:space="preserve"> </w:t>
            </w:r>
            <w:r w:rsidR="00806C1A" w:rsidRPr="00C82ADD">
              <w:rPr>
                <w:rFonts w:ascii="Arial" w:hAnsi="Arial" w:cs="Arial"/>
                <w:sz w:val="20"/>
              </w:rPr>
              <w:t>31/12/1994 trở về trước, chưa được giám định</w:t>
            </w:r>
          </w:p>
        </w:tc>
        <w:tc>
          <w:tcPr>
            <w:tcW w:w="1063" w:type="pct"/>
            <w:shd w:val="clear" w:color="auto" w:fill="auto"/>
            <w:vAlign w:val="center"/>
          </w:tcPr>
          <w:p w14:paraId="7B6164D0" w14:textId="77777777" w:rsidR="001930E0" w:rsidRPr="00C82ADD" w:rsidRDefault="001930E0"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62656EFB"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Chính</w:t>
            </w:r>
            <w:r w:rsidR="006F29EE">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685F70EB" w14:textId="77777777" w:rsidR="001930E0" w:rsidRPr="00C82ADD" w:rsidRDefault="001930E0" w:rsidP="003578B3">
            <w:pPr>
              <w:spacing w:before="120"/>
              <w:jc w:val="center"/>
              <w:rPr>
                <w:rFonts w:ascii="Arial" w:hAnsi="Arial" w:cs="Arial"/>
                <w:sz w:val="20"/>
              </w:rPr>
            </w:pPr>
            <w:r w:rsidRPr="00C82ADD">
              <w:rPr>
                <w:rFonts w:ascii="Arial" w:hAnsi="Arial" w:cs="Arial"/>
                <w:sz w:val="20"/>
              </w:rPr>
              <w:t>Cơ quan, đơn vị trong</w:t>
            </w:r>
            <w:r w:rsidR="00806C1A" w:rsidRPr="00C82ADD">
              <w:rPr>
                <w:rFonts w:ascii="Arial" w:hAnsi="Arial" w:cs="Arial"/>
                <w:sz w:val="20"/>
              </w:rPr>
              <w:t xml:space="preserve"> Quân đội</w:t>
            </w:r>
          </w:p>
        </w:tc>
      </w:tr>
      <w:tr w:rsidR="00762C7A" w:rsidRPr="00C82ADD" w14:paraId="2A0012B0" w14:textId="77777777">
        <w:tblPrEx>
          <w:tblCellMar>
            <w:top w:w="0" w:type="dxa"/>
            <w:left w:w="0" w:type="dxa"/>
            <w:bottom w:w="0" w:type="dxa"/>
            <w:right w:w="0" w:type="dxa"/>
          </w:tblCellMar>
        </w:tblPrEx>
        <w:tc>
          <w:tcPr>
            <w:tcW w:w="279" w:type="pct"/>
            <w:shd w:val="clear" w:color="auto" w:fill="auto"/>
            <w:vAlign w:val="center"/>
          </w:tcPr>
          <w:p w14:paraId="180616E7"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10</w:t>
            </w:r>
          </w:p>
        </w:tc>
        <w:tc>
          <w:tcPr>
            <w:tcW w:w="638" w:type="pct"/>
            <w:shd w:val="clear" w:color="auto" w:fill="auto"/>
            <w:vAlign w:val="center"/>
          </w:tcPr>
          <w:p w14:paraId="3CA95743"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1.003171</w:t>
            </w:r>
          </w:p>
        </w:tc>
        <w:tc>
          <w:tcPr>
            <w:tcW w:w="1760" w:type="pct"/>
            <w:shd w:val="clear" w:color="auto" w:fill="auto"/>
            <w:vAlign w:val="center"/>
          </w:tcPr>
          <w:p w14:paraId="478579C9" w14:textId="77777777" w:rsidR="00806C1A" w:rsidRPr="00C82ADD" w:rsidRDefault="00806C1A" w:rsidP="003578B3">
            <w:pPr>
              <w:spacing w:before="120"/>
              <w:rPr>
                <w:rFonts w:ascii="Arial" w:hAnsi="Arial" w:cs="Arial"/>
                <w:sz w:val="20"/>
              </w:rPr>
            </w:pPr>
            <w:r w:rsidRPr="00C82ADD">
              <w:rPr>
                <w:rFonts w:ascii="Arial" w:hAnsi="Arial" w:cs="Arial"/>
                <w:sz w:val="20"/>
              </w:rPr>
              <w:t>Thủ tục xác nhận đối với thương binh đang công tác đề nghị giám định lại thương tật do vết thương cũ tái phát</w:t>
            </w:r>
          </w:p>
        </w:tc>
        <w:tc>
          <w:tcPr>
            <w:tcW w:w="1063" w:type="pct"/>
            <w:shd w:val="clear" w:color="auto" w:fill="auto"/>
            <w:vAlign w:val="center"/>
          </w:tcPr>
          <w:p w14:paraId="669DE2B1" w14:textId="77777777" w:rsidR="00806C1A" w:rsidRPr="00C82ADD" w:rsidRDefault="00806C1A"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520E95DD"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Chính</w:t>
            </w:r>
            <w:r>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149818E7"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Cơ quan, đơn vị trong Quân đội</w:t>
            </w:r>
          </w:p>
        </w:tc>
      </w:tr>
      <w:tr w:rsidR="00762C7A" w:rsidRPr="00C82ADD" w14:paraId="09F49FE7" w14:textId="77777777">
        <w:tblPrEx>
          <w:tblCellMar>
            <w:top w:w="0" w:type="dxa"/>
            <w:left w:w="0" w:type="dxa"/>
            <w:bottom w:w="0" w:type="dxa"/>
            <w:right w:w="0" w:type="dxa"/>
          </w:tblCellMar>
        </w:tblPrEx>
        <w:tc>
          <w:tcPr>
            <w:tcW w:w="279" w:type="pct"/>
            <w:shd w:val="clear" w:color="auto" w:fill="auto"/>
            <w:vAlign w:val="center"/>
          </w:tcPr>
          <w:p w14:paraId="5FD9A953"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11</w:t>
            </w:r>
          </w:p>
        </w:tc>
        <w:tc>
          <w:tcPr>
            <w:tcW w:w="638" w:type="pct"/>
            <w:shd w:val="clear" w:color="auto" w:fill="auto"/>
            <w:vAlign w:val="center"/>
          </w:tcPr>
          <w:p w14:paraId="3C41C89E"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1.003195</w:t>
            </w:r>
          </w:p>
        </w:tc>
        <w:tc>
          <w:tcPr>
            <w:tcW w:w="1760" w:type="pct"/>
            <w:shd w:val="clear" w:color="auto" w:fill="auto"/>
            <w:vAlign w:val="center"/>
          </w:tcPr>
          <w:p w14:paraId="42BA2BB7" w14:textId="77777777" w:rsidR="00806C1A" w:rsidRPr="00C82ADD" w:rsidRDefault="00806C1A" w:rsidP="003578B3">
            <w:pPr>
              <w:spacing w:before="120"/>
              <w:rPr>
                <w:rFonts w:ascii="Arial" w:hAnsi="Arial" w:cs="Arial"/>
                <w:sz w:val="20"/>
              </w:rPr>
            </w:pPr>
            <w:r w:rsidRPr="00C82ADD">
              <w:rPr>
                <w:rFonts w:ascii="Arial" w:hAnsi="Arial" w:cs="Arial"/>
                <w:sz w:val="20"/>
              </w:rPr>
              <w:t xml:space="preserve">Thủ tục xác nhận đối </w:t>
            </w:r>
            <w:r>
              <w:rPr>
                <w:rFonts w:ascii="Arial" w:hAnsi="Arial" w:cs="Arial"/>
                <w:sz w:val="20"/>
              </w:rPr>
              <w:t>với</w:t>
            </w:r>
            <w:r w:rsidRPr="00C82ADD">
              <w:rPr>
                <w:rFonts w:ascii="Arial" w:hAnsi="Arial" w:cs="Arial"/>
                <w:sz w:val="20"/>
              </w:rPr>
              <w:t xml:space="preserve"> thương binh đang công tác đề nghị giám định bổ sung vết thương còn sót</w:t>
            </w:r>
          </w:p>
        </w:tc>
        <w:tc>
          <w:tcPr>
            <w:tcW w:w="1063" w:type="pct"/>
            <w:shd w:val="clear" w:color="auto" w:fill="auto"/>
            <w:vAlign w:val="center"/>
          </w:tcPr>
          <w:p w14:paraId="7B2BEEE8" w14:textId="77777777" w:rsidR="00806C1A" w:rsidRPr="00C82ADD" w:rsidRDefault="00806C1A"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5F793BE8"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Chính</w:t>
            </w:r>
            <w:r>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48FC1669"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Cơ quan, đơn vị trong Quân đội</w:t>
            </w:r>
          </w:p>
        </w:tc>
      </w:tr>
      <w:tr w:rsidR="00762C7A" w:rsidRPr="00C82ADD" w14:paraId="79F44FA1" w14:textId="77777777">
        <w:tblPrEx>
          <w:tblCellMar>
            <w:top w:w="0" w:type="dxa"/>
            <w:left w:w="0" w:type="dxa"/>
            <w:bottom w:w="0" w:type="dxa"/>
            <w:right w:w="0" w:type="dxa"/>
          </w:tblCellMar>
        </w:tblPrEx>
        <w:tc>
          <w:tcPr>
            <w:tcW w:w="279" w:type="pct"/>
            <w:shd w:val="clear" w:color="auto" w:fill="auto"/>
            <w:vAlign w:val="center"/>
          </w:tcPr>
          <w:p w14:paraId="08A707A9"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12</w:t>
            </w:r>
          </w:p>
        </w:tc>
        <w:tc>
          <w:tcPr>
            <w:tcW w:w="638" w:type="pct"/>
            <w:shd w:val="clear" w:color="auto" w:fill="auto"/>
            <w:vAlign w:val="center"/>
          </w:tcPr>
          <w:p w14:paraId="0ADD8E5A" w14:textId="77777777" w:rsidR="00806C1A" w:rsidRPr="00C82ADD" w:rsidRDefault="00806C1A" w:rsidP="003578B3">
            <w:pPr>
              <w:spacing w:before="120"/>
              <w:jc w:val="center"/>
              <w:rPr>
                <w:rFonts w:ascii="Arial" w:hAnsi="Arial" w:cs="Arial"/>
                <w:sz w:val="20"/>
              </w:rPr>
            </w:pPr>
            <w:r w:rsidRPr="00C82ADD">
              <w:rPr>
                <w:rFonts w:ascii="Arial" w:hAnsi="Arial" w:cs="Arial"/>
                <w:sz w:val="20"/>
              </w:rPr>
              <w:t>2.001290</w:t>
            </w:r>
          </w:p>
        </w:tc>
        <w:tc>
          <w:tcPr>
            <w:tcW w:w="1760" w:type="pct"/>
            <w:shd w:val="clear" w:color="auto" w:fill="auto"/>
            <w:vAlign w:val="center"/>
          </w:tcPr>
          <w:p w14:paraId="70AACFC2" w14:textId="77777777" w:rsidR="00806C1A" w:rsidRPr="00C82ADD" w:rsidRDefault="00806C1A" w:rsidP="003578B3">
            <w:pPr>
              <w:spacing w:before="120"/>
              <w:rPr>
                <w:rFonts w:ascii="Arial" w:hAnsi="Arial" w:cs="Arial"/>
                <w:sz w:val="20"/>
              </w:rPr>
            </w:pPr>
            <w:r w:rsidRPr="00C82ADD">
              <w:rPr>
                <w:rFonts w:ascii="Arial" w:hAnsi="Arial" w:cs="Arial"/>
                <w:sz w:val="20"/>
              </w:rPr>
              <w:t>Thủ tục cấp lại hồ sơ và giải quyết truy lĩnh trợ cấp thương tật đối với thương binh ngừng hưởng do khách quan hoặc thất lạc hồ sơ (đối với người đang công tác</w:t>
            </w:r>
            <w:r>
              <w:rPr>
                <w:rFonts w:ascii="Arial" w:hAnsi="Arial" w:cs="Arial"/>
                <w:sz w:val="20"/>
              </w:rPr>
              <w:t xml:space="preserve"> trong</w:t>
            </w:r>
            <w:r w:rsidRPr="00C82ADD">
              <w:rPr>
                <w:rFonts w:ascii="Arial" w:hAnsi="Arial" w:cs="Arial"/>
                <w:sz w:val="20"/>
              </w:rPr>
              <w:t xml:space="preserve"> Quân đội)</w:t>
            </w:r>
          </w:p>
        </w:tc>
        <w:tc>
          <w:tcPr>
            <w:tcW w:w="1063" w:type="pct"/>
            <w:shd w:val="clear" w:color="auto" w:fill="auto"/>
            <w:vAlign w:val="center"/>
          </w:tcPr>
          <w:p w14:paraId="63F1471A" w14:textId="77777777" w:rsidR="00806C1A" w:rsidRPr="00C82ADD" w:rsidRDefault="00806C1A"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3A419393"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Chính</w:t>
            </w:r>
            <w:r>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00C75429"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Cơ quan, đơn vị trong Quân đội</w:t>
            </w:r>
          </w:p>
        </w:tc>
      </w:tr>
      <w:tr w:rsidR="00762C7A" w:rsidRPr="00C82ADD" w14:paraId="5F187CDD" w14:textId="77777777">
        <w:tblPrEx>
          <w:tblCellMar>
            <w:top w:w="0" w:type="dxa"/>
            <w:left w:w="0" w:type="dxa"/>
            <w:bottom w:w="0" w:type="dxa"/>
            <w:right w:w="0" w:type="dxa"/>
          </w:tblCellMar>
        </w:tblPrEx>
        <w:tc>
          <w:tcPr>
            <w:tcW w:w="279" w:type="pct"/>
            <w:shd w:val="clear" w:color="auto" w:fill="auto"/>
            <w:vAlign w:val="center"/>
          </w:tcPr>
          <w:p w14:paraId="2C9FD02C"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13</w:t>
            </w:r>
          </w:p>
        </w:tc>
        <w:tc>
          <w:tcPr>
            <w:tcW w:w="638" w:type="pct"/>
            <w:shd w:val="clear" w:color="auto" w:fill="auto"/>
            <w:vAlign w:val="center"/>
          </w:tcPr>
          <w:p w14:paraId="0A01F098"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1.002784</w:t>
            </w:r>
          </w:p>
        </w:tc>
        <w:tc>
          <w:tcPr>
            <w:tcW w:w="1760" w:type="pct"/>
            <w:shd w:val="clear" w:color="auto" w:fill="auto"/>
            <w:vAlign w:val="center"/>
          </w:tcPr>
          <w:p w14:paraId="0777AB13" w14:textId="77777777" w:rsidR="00806C1A" w:rsidRPr="00C82ADD" w:rsidRDefault="00806C1A" w:rsidP="003578B3">
            <w:pPr>
              <w:spacing w:before="120"/>
              <w:rPr>
                <w:rFonts w:ascii="Arial" w:hAnsi="Arial" w:cs="Arial"/>
                <w:sz w:val="20"/>
              </w:rPr>
            </w:pPr>
            <w:r w:rsidRPr="00C82ADD">
              <w:rPr>
                <w:rFonts w:ascii="Arial" w:hAnsi="Arial" w:cs="Arial"/>
                <w:sz w:val="20"/>
              </w:rPr>
              <w:t>Thủ tục xác nhận đối với quân nhân tại ngũ bị bệnh</w:t>
            </w:r>
          </w:p>
        </w:tc>
        <w:tc>
          <w:tcPr>
            <w:tcW w:w="1063" w:type="pct"/>
            <w:shd w:val="clear" w:color="auto" w:fill="auto"/>
            <w:vAlign w:val="center"/>
          </w:tcPr>
          <w:p w14:paraId="14EA9FB1" w14:textId="77777777" w:rsidR="00806C1A" w:rsidRPr="00C82ADD" w:rsidRDefault="00806C1A"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07FD0E17"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Chính</w:t>
            </w:r>
            <w:r>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12123218"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Cơ quan, đơn vị trong Quân đ</w:t>
            </w:r>
            <w:r>
              <w:rPr>
                <w:rFonts w:ascii="Arial" w:hAnsi="Arial" w:cs="Arial"/>
                <w:sz w:val="20"/>
              </w:rPr>
              <w:t>ội</w:t>
            </w:r>
          </w:p>
        </w:tc>
      </w:tr>
      <w:tr w:rsidR="00762C7A" w:rsidRPr="00C82ADD" w14:paraId="66E14B88" w14:textId="77777777">
        <w:tblPrEx>
          <w:tblCellMar>
            <w:top w:w="0" w:type="dxa"/>
            <w:left w:w="0" w:type="dxa"/>
            <w:bottom w:w="0" w:type="dxa"/>
            <w:right w:w="0" w:type="dxa"/>
          </w:tblCellMar>
        </w:tblPrEx>
        <w:tc>
          <w:tcPr>
            <w:tcW w:w="279" w:type="pct"/>
            <w:shd w:val="clear" w:color="auto" w:fill="auto"/>
            <w:vAlign w:val="center"/>
          </w:tcPr>
          <w:p w14:paraId="497B0253"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14</w:t>
            </w:r>
          </w:p>
        </w:tc>
        <w:tc>
          <w:tcPr>
            <w:tcW w:w="638" w:type="pct"/>
            <w:shd w:val="clear" w:color="auto" w:fill="auto"/>
            <w:vAlign w:val="center"/>
          </w:tcPr>
          <w:p w14:paraId="0F151467" w14:textId="77777777" w:rsidR="00806C1A" w:rsidRPr="00C82ADD" w:rsidRDefault="00806C1A" w:rsidP="003578B3">
            <w:pPr>
              <w:spacing w:before="120"/>
              <w:jc w:val="center"/>
              <w:rPr>
                <w:rFonts w:ascii="Arial" w:hAnsi="Arial" w:cs="Arial"/>
                <w:sz w:val="20"/>
              </w:rPr>
            </w:pPr>
            <w:r w:rsidRPr="00C82ADD">
              <w:rPr>
                <w:rFonts w:ascii="Arial" w:hAnsi="Arial" w:cs="Arial"/>
                <w:sz w:val="20"/>
              </w:rPr>
              <w:t>2.000163</w:t>
            </w:r>
          </w:p>
        </w:tc>
        <w:tc>
          <w:tcPr>
            <w:tcW w:w="1760" w:type="pct"/>
            <w:shd w:val="clear" w:color="auto" w:fill="auto"/>
            <w:vAlign w:val="center"/>
          </w:tcPr>
          <w:p w14:paraId="36BC7CA0" w14:textId="77777777" w:rsidR="00806C1A" w:rsidRPr="00C82ADD" w:rsidRDefault="00806C1A" w:rsidP="003578B3">
            <w:pPr>
              <w:spacing w:before="120"/>
              <w:rPr>
                <w:rFonts w:ascii="Arial" w:hAnsi="Arial" w:cs="Arial"/>
                <w:sz w:val="20"/>
              </w:rPr>
            </w:pPr>
            <w:r w:rsidRPr="00C82ADD">
              <w:rPr>
                <w:rFonts w:ascii="Arial" w:hAnsi="Arial" w:cs="Arial"/>
                <w:sz w:val="20"/>
              </w:rPr>
              <w:t>Thủ tục xác nhận người hoạt động kháng chiến nhiễm chất độc hóa học đang công tác trong Quân đội</w:t>
            </w:r>
          </w:p>
        </w:tc>
        <w:tc>
          <w:tcPr>
            <w:tcW w:w="1063" w:type="pct"/>
            <w:shd w:val="clear" w:color="auto" w:fill="auto"/>
            <w:vAlign w:val="center"/>
          </w:tcPr>
          <w:p w14:paraId="7805CB5B" w14:textId="77777777" w:rsidR="00806C1A" w:rsidRPr="00C82ADD" w:rsidRDefault="00806C1A"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11575BF8"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Chính</w:t>
            </w:r>
            <w:r>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5F7000F3"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Cơ quan, đơn vị trong Quân đội</w:t>
            </w:r>
          </w:p>
        </w:tc>
      </w:tr>
      <w:tr w:rsidR="00762C7A" w:rsidRPr="00C82ADD" w14:paraId="35CC3588" w14:textId="77777777">
        <w:tblPrEx>
          <w:tblCellMar>
            <w:top w:w="0" w:type="dxa"/>
            <w:left w:w="0" w:type="dxa"/>
            <w:bottom w:w="0" w:type="dxa"/>
            <w:right w:w="0" w:type="dxa"/>
          </w:tblCellMar>
        </w:tblPrEx>
        <w:tc>
          <w:tcPr>
            <w:tcW w:w="279" w:type="pct"/>
            <w:shd w:val="clear" w:color="auto" w:fill="auto"/>
            <w:vAlign w:val="center"/>
          </w:tcPr>
          <w:p w14:paraId="6C1B97C4"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15</w:t>
            </w:r>
          </w:p>
        </w:tc>
        <w:tc>
          <w:tcPr>
            <w:tcW w:w="638" w:type="pct"/>
            <w:shd w:val="clear" w:color="auto" w:fill="auto"/>
            <w:vAlign w:val="center"/>
          </w:tcPr>
          <w:p w14:paraId="799A219A" w14:textId="77777777" w:rsidR="00806C1A" w:rsidRPr="00C82ADD" w:rsidRDefault="00806C1A" w:rsidP="003578B3">
            <w:pPr>
              <w:spacing w:before="120"/>
              <w:jc w:val="center"/>
              <w:rPr>
                <w:rFonts w:ascii="Arial" w:hAnsi="Arial" w:cs="Arial"/>
                <w:sz w:val="20"/>
              </w:rPr>
            </w:pPr>
            <w:r w:rsidRPr="00C82ADD">
              <w:rPr>
                <w:rFonts w:ascii="Arial" w:hAnsi="Arial" w:cs="Arial"/>
                <w:sz w:val="20"/>
              </w:rPr>
              <w:t>2.001287</w:t>
            </w:r>
          </w:p>
        </w:tc>
        <w:tc>
          <w:tcPr>
            <w:tcW w:w="1760" w:type="pct"/>
            <w:shd w:val="clear" w:color="auto" w:fill="auto"/>
            <w:vAlign w:val="center"/>
          </w:tcPr>
          <w:p w14:paraId="29080443" w14:textId="77777777" w:rsidR="00806C1A" w:rsidRPr="00C82ADD" w:rsidRDefault="00806C1A" w:rsidP="003578B3">
            <w:pPr>
              <w:spacing w:before="120"/>
              <w:rPr>
                <w:rFonts w:ascii="Arial" w:hAnsi="Arial" w:cs="Arial"/>
                <w:sz w:val="20"/>
              </w:rPr>
            </w:pPr>
            <w:r w:rsidRPr="00C82ADD">
              <w:rPr>
                <w:rFonts w:ascii="Arial" w:hAnsi="Arial" w:cs="Arial"/>
                <w:sz w:val="20"/>
              </w:rPr>
              <w:t>Thủ tục xác nhận đối với người hoạt động cách mạng, hoạt động kháng chiến bị địch bắt tù, đày</w:t>
            </w:r>
          </w:p>
        </w:tc>
        <w:tc>
          <w:tcPr>
            <w:tcW w:w="1063" w:type="pct"/>
            <w:shd w:val="clear" w:color="auto" w:fill="auto"/>
            <w:vAlign w:val="center"/>
          </w:tcPr>
          <w:p w14:paraId="339846CC" w14:textId="77777777" w:rsidR="00806C1A" w:rsidRPr="00C82ADD" w:rsidRDefault="00806C1A"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73E0CC62"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Chính</w:t>
            </w:r>
            <w:r>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120DC85C"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Cơ quan, đơn vị trong Quân đội</w:t>
            </w:r>
          </w:p>
        </w:tc>
      </w:tr>
      <w:tr w:rsidR="00762C7A" w:rsidRPr="00C82ADD" w14:paraId="1BDDB4AB" w14:textId="77777777">
        <w:tblPrEx>
          <w:tblCellMar>
            <w:top w:w="0" w:type="dxa"/>
            <w:left w:w="0" w:type="dxa"/>
            <w:bottom w:w="0" w:type="dxa"/>
            <w:right w:w="0" w:type="dxa"/>
          </w:tblCellMar>
        </w:tblPrEx>
        <w:tc>
          <w:tcPr>
            <w:tcW w:w="279" w:type="pct"/>
            <w:shd w:val="clear" w:color="auto" w:fill="auto"/>
            <w:vAlign w:val="center"/>
          </w:tcPr>
          <w:p w14:paraId="762E8083"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16</w:t>
            </w:r>
          </w:p>
        </w:tc>
        <w:tc>
          <w:tcPr>
            <w:tcW w:w="638" w:type="pct"/>
            <w:shd w:val="clear" w:color="auto" w:fill="auto"/>
            <w:vAlign w:val="center"/>
          </w:tcPr>
          <w:p w14:paraId="7105272F" w14:textId="77777777" w:rsidR="00806C1A" w:rsidRPr="00C82ADD" w:rsidRDefault="00806C1A" w:rsidP="003578B3">
            <w:pPr>
              <w:spacing w:before="120"/>
              <w:jc w:val="center"/>
              <w:rPr>
                <w:rFonts w:ascii="Arial" w:hAnsi="Arial" w:cs="Arial"/>
                <w:sz w:val="20"/>
              </w:rPr>
            </w:pPr>
            <w:r w:rsidRPr="00C82ADD">
              <w:rPr>
                <w:rFonts w:ascii="Arial" w:hAnsi="Arial" w:cs="Arial"/>
                <w:sz w:val="20"/>
              </w:rPr>
              <w:t>3.000013</w:t>
            </w:r>
          </w:p>
        </w:tc>
        <w:tc>
          <w:tcPr>
            <w:tcW w:w="1760" w:type="pct"/>
            <w:shd w:val="clear" w:color="auto" w:fill="auto"/>
            <w:vAlign w:val="center"/>
          </w:tcPr>
          <w:p w14:paraId="6DBD312E" w14:textId="77777777" w:rsidR="00806C1A" w:rsidRPr="00C82ADD" w:rsidRDefault="00806C1A" w:rsidP="003578B3">
            <w:pPr>
              <w:spacing w:before="120"/>
              <w:rPr>
                <w:rFonts w:ascii="Arial" w:hAnsi="Arial" w:cs="Arial"/>
                <w:sz w:val="20"/>
              </w:rPr>
            </w:pPr>
            <w:r w:rsidRPr="00C82ADD">
              <w:rPr>
                <w:rFonts w:ascii="Arial" w:hAnsi="Arial" w:cs="Arial"/>
                <w:sz w:val="20"/>
              </w:rPr>
              <w:t xml:space="preserve">Thủ tục xác nhận hưởng chế độ </w:t>
            </w:r>
            <w:r>
              <w:rPr>
                <w:rFonts w:ascii="Arial" w:hAnsi="Arial" w:cs="Arial"/>
                <w:sz w:val="20"/>
              </w:rPr>
              <w:t>trợ</w:t>
            </w:r>
            <w:r w:rsidRPr="00C82ADD">
              <w:rPr>
                <w:rFonts w:ascii="Arial" w:hAnsi="Arial" w:cs="Arial"/>
                <w:sz w:val="20"/>
              </w:rPr>
              <w:t xml:space="preserve"> cấp một lân đối với người hoạt động kháng chiến giải phóng dân tộc, bảo vệ Tổ quốc và làm nghĩa vụ quốc tế</w:t>
            </w:r>
          </w:p>
        </w:tc>
        <w:tc>
          <w:tcPr>
            <w:tcW w:w="1063" w:type="pct"/>
            <w:shd w:val="clear" w:color="auto" w:fill="auto"/>
            <w:vAlign w:val="center"/>
          </w:tcPr>
          <w:p w14:paraId="0E149C56" w14:textId="77777777" w:rsidR="00806C1A" w:rsidRPr="00C82ADD" w:rsidRDefault="00806C1A"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47BE5500"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Chính</w:t>
            </w:r>
            <w:r>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6BCFBEF5"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Cơ quan, đơn vị trong Quân đội</w:t>
            </w:r>
          </w:p>
        </w:tc>
      </w:tr>
      <w:tr w:rsidR="00762C7A" w:rsidRPr="00C82ADD" w14:paraId="399044F9" w14:textId="77777777">
        <w:tblPrEx>
          <w:tblCellMar>
            <w:top w:w="0" w:type="dxa"/>
            <w:left w:w="0" w:type="dxa"/>
            <w:bottom w:w="0" w:type="dxa"/>
            <w:right w:w="0" w:type="dxa"/>
          </w:tblCellMar>
        </w:tblPrEx>
        <w:tc>
          <w:tcPr>
            <w:tcW w:w="279" w:type="pct"/>
            <w:shd w:val="clear" w:color="auto" w:fill="auto"/>
            <w:vAlign w:val="center"/>
          </w:tcPr>
          <w:p w14:paraId="2368BABF"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17</w:t>
            </w:r>
          </w:p>
        </w:tc>
        <w:tc>
          <w:tcPr>
            <w:tcW w:w="638" w:type="pct"/>
            <w:shd w:val="clear" w:color="auto" w:fill="auto"/>
            <w:vAlign w:val="center"/>
          </w:tcPr>
          <w:p w14:paraId="03D0F4D4"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1.008241</w:t>
            </w:r>
          </w:p>
        </w:tc>
        <w:tc>
          <w:tcPr>
            <w:tcW w:w="1760" w:type="pct"/>
            <w:shd w:val="clear" w:color="auto" w:fill="auto"/>
            <w:vAlign w:val="center"/>
          </w:tcPr>
          <w:p w14:paraId="024D086A" w14:textId="77777777" w:rsidR="00806C1A" w:rsidRPr="00C82ADD" w:rsidRDefault="00806C1A" w:rsidP="003578B3">
            <w:pPr>
              <w:spacing w:before="120"/>
              <w:rPr>
                <w:rFonts w:ascii="Arial" w:hAnsi="Arial" w:cs="Arial"/>
                <w:sz w:val="20"/>
              </w:rPr>
            </w:pPr>
            <w:r w:rsidRPr="00C82ADD">
              <w:rPr>
                <w:rFonts w:ascii="Arial" w:hAnsi="Arial" w:cs="Arial"/>
                <w:sz w:val="20"/>
              </w:rPr>
              <w:t>Thủ tục xác nhận liệt sĩ đối với những trường hợp mất tin, mất tích quy định tại điểm 1 khoản 1 Điều 11 của Pháp lệnh sau khi cơ quan có thẩm quyền kết luận chưa có chứng cứ phản bội, đầu hàng, chiêu hồi, đào ngũ</w:t>
            </w:r>
          </w:p>
        </w:tc>
        <w:tc>
          <w:tcPr>
            <w:tcW w:w="1063" w:type="pct"/>
            <w:shd w:val="clear" w:color="auto" w:fill="auto"/>
            <w:vAlign w:val="center"/>
          </w:tcPr>
          <w:p w14:paraId="6048821A" w14:textId="77777777" w:rsidR="00806C1A" w:rsidRPr="00C82ADD" w:rsidRDefault="00806C1A"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58B4171B"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Chính</w:t>
            </w:r>
            <w:r>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0FE75ABA" w14:textId="77777777" w:rsidR="00806C1A" w:rsidRPr="00C82ADD" w:rsidRDefault="00806C1A" w:rsidP="003578B3">
            <w:pPr>
              <w:spacing w:before="120"/>
              <w:jc w:val="center"/>
              <w:rPr>
                <w:rFonts w:ascii="Arial" w:hAnsi="Arial" w:cs="Arial"/>
                <w:sz w:val="20"/>
              </w:rPr>
            </w:pPr>
            <w:r>
              <w:rPr>
                <w:rFonts w:ascii="Arial" w:hAnsi="Arial" w:cs="Arial"/>
                <w:sz w:val="20"/>
              </w:rPr>
              <w:t>Ủy ban</w:t>
            </w:r>
            <w:r w:rsidRPr="00C82ADD">
              <w:rPr>
                <w:rFonts w:ascii="Arial" w:hAnsi="Arial" w:cs="Arial"/>
                <w:sz w:val="20"/>
              </w:rPr>
              <w:t xml:space="preserve"> nhân dân cấp xã</w:t>
            </w:r>
          </w:p>
        </w:tc>
      </w:tr>
      <w:tr w:rsidR="00762C7A" w:rsidRPr="00C82ADD" w14:paraId="3F07BE57" w14:textId="77777777">
        <w:tblPrEx>
          <w:tblCellMar>
            <w:top w:w="0" w:type="dxa"/>
            <w:left w:w="0" w:type="dxa"/>
            <w:bottom w:w="0" w:type="dxa"/>
            <w:right w:w="0" w:type="dxa"/>
          </w:tblCellMar>
        </w:tblPrEx>
        <w:tc>
          <w:tcPr>
            <w:tcW w:w="279" w:type="pct"/>
            <w:shd w:val="clear" w:color="auto" w:fill="auto"/>
            <w:vAlign w:val="center"/>
          </w:tcPr>
          <w:p w14:paraId="6EB2CF28"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18</w:t>
            </w:r>
          </w:p>
        </w:tc>
        <w:tc>
          <w:tcPr>
            <w:tcW w:w="638" w:type="pct"/>
            <w:shd w:val="clear" w:color="auto" w:fill="auto"/>
            <w:vAlign w:val="center"/>
          </w:tcPr>
          <w:p w14:paraId="5CC23567" w14:textId="77777777" w:rsidR="00806C1A" w:rsidRPr="00C82ADD" w:rsidRDefault="00806C1A" w:rsidP="003578B3">
            <w:pPr>
              <w:spacing w:before="120"/>
              <w:jc w:val="center"/>
              <w:rPr>
                <w:rFonts w:ascii="Arial" w:hAnsi="Arial" w:cs="Arial"/>
                <w:sz w:val="20"/>
              </w:rPr>
            </w:pPr>
            <w:r w:rsidRPr="00C82ADD">
              <w:rPr>
                <w:rFonts w:ascii="Arial" w:hAnsi="Arial" w:cs="Arial"/>
                <w:sz w:val="20"/>
              </w:rPr>
              <w:t>2.001273</w:t>
            </w:r>
          </w:p>
        </w:tc>
        <w:tc>
          <w:tcPr>
            <w:tcW w:w="1760" w:type="pct"/>
            <w:shd w:val="clear" w:color="auto" w:fill="auto"/>
            <w:vAlign w:val="center"/>
          </w:tcPr>
          <w:p w14:paraId="2187A4A2" w14:textId="77777777" w:rsidR="00806C1A" w:rsidRPr="00C82ADD" w:rsidRDefault="00806C1A" w:rsidP="003578B3">
            <w:pPr>
              <w:spacing w:before="120"/>
              <w:rPr>
                <w:rFonts w:ascii="Arial" w:hAnsi="Arial" w:cs="Arial"/>
                <w:sz w:val="20"/>
              </w:rPr>
            </w:pPr>
            <w:r w:rsidRPr="00C82ADD">
              <w:rPr>
                <w:rFonts w:ascii="Arial" w:hAnsi="Arial" w:cs="Arial"/>
                <w:sz w:val="20"/>
              </w:rPr>
              <w:t>Thủ tục xác nhận liệt sĩ đối với những trường hợp hy sinh từ 31/12/1994 trở về trước</w:t>
            </w:r>
          </w:p>
        </w:tc>
        <w:tc>
          <w:tcPr>
            <w:tcW w:w="1063" w:type="pct"/>
            <w:shd w:val="clear" w:color="auto" w:fill="auto"/>
            <w:vAlign w:val="center"/>
          </w:tcPr>
          <w:p w14:paraId="6BC3AA20" w14:textId="77777777" w:rsidR="00806C1A" w:rsidRPr="00C82ADD" w:rsidRDefault="00806C1A"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4C626E35"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Chính</w:t>
            </w:r>
            <w:r>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772AC656" w14:textId="77777777" w:rsidR="00806C1A" w:rsidRPr="00C82ADD" w:rsidRDefault="00806C1A" w:rsidP="003578B3">
            <w:pPr>
              <w:spacing w:before="120"/>
              <w:jc w:val="center"/>
              <w:rPr>
                <w:rFonts w:ascii="Arial" w:hAnsi="Arial" w:cs="Arial"/>
                <w:sz w:val="20"/>
              </w:rPr>
            </w:pPr>
            <w:r>
              <w:rPr>
                <w:rFonts w:ascii="Arial" w:hAnsi="Arial" w:cs="Arial"/>
                <w:sz w:val="20"/>
              </w:rPr>
              <w:t>Ủy ban</w:t>
            </w:r>
            <w:r w:rsidRPr="00C82ADD">
              <w:rPr>
                <w:rFonts w:ascii="Arial" w:hAnsi="Arial" w:cs="Arial"/>
                <w:sz w:val="20"/>
              </w:rPr>
              <w:t xml:space="preserve"> nhân dân cấp xã</w:t>
            </w:r>
          </w:p>
        </w:tc>
      </w:tr>
      <w:tr w:rsidR="00762C7A" w:rsidRPr="00C82ADD" w14:paraId="25994A5E" w14:textId="77777777">
        <w:tblPrEx>
          <w:tblCellMar>
            <w:top w:w="0" w:type="dxa"/>
            <w:left w:w="0" w:type="dxa"/>
            <w:bottom w:w="0" w:type="dxa"/>
            <w:right w:w="0" w:type="dxa"/>
          </w:tblCellMar>
        </w:tblPrEx>
        <w:tc>
          <w:tcPr>
            <w:tcW w:w="279" w:type="pct"/>
            <w:shd w:val="clear" w:color="auto" w:fill="auto"/>
            <w:vAlign w:val="center"/>
          </w:tcPr>
          <w:p w14:paraId="271DD511"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19</w:t>
            </w:r>
          </w:p>
        </w:tc>
        <w:tc>
          <w:tcPr>
            <w:tcW w:w="638" w:type="pct"/>
            <w:shd w:val="clear" w:color="auto" w:fill="auto"/>
            <w:vAlign w:val="center"/>
          </w:tcPr>
          <w:p w14:paraId="3E83AF43" w14:textId="77777777" w:rsidR="00806C1A" w:rsidRPr="00C82ADD" w:rsidRDefault="00806C1A" w:rsidP="003578B3">
            <w:pPr>
              <w:spacing w:before="120"/>
              <w:jc w:val="center"/>
              <w:rPr>
                <w:rFonts w:ascii="Arial" w:hAnsi="Arial" w:cs="Arial"/>
                <w:sz w:val="20"/>
              </w:rPr>
            </w:pPr>
            <w:r w:rsidRPr="00C82ADD">
              <w:rPr>
                <w:rFonts w:ascii="Arial" w:hAnsi="Arial" w:cs="Arial"/>
                <w:sz w:val="20"/>
              </w:rPr>
              <w:t>1.003067</w:t>
            </w:r>
          </w:p>
        </w:tc>
        <w:tc>
          <w:tcPr>
            <w:tcW w:w="1760" w:type="pct"/>
            <w:shd w:val="clear" w:color="auto" w:fill="auto"/>
            <w:vAlign w:val="center"/>
          </w:tcPr>
          <w:p w14:paraId="5CE77F1F" w14:textId="77777777" w:rsidR="00806C1A" w:rsidRPr="00C82ADD" w:rsidRDefault="00806C1A" w:rsidP="003578B3">
            <w:pPr>
              <w:spacing w:before="120"/>
              <w:rPr>
                <w:rFonts w:ascii="Arial" w:hAnsi="Arial" w:cs="Arial"/>
                <w:sz w:val="20"/>
              </w:rPr>
            </w:pPr>
            <w:r w:rsidRPr="00C82ADD">
              <w:rPr>
                <w:rFonts w:ascii="Arial" w:hAnsi="Arial" w:cs="Arial"/>
                <w:sz w:val="20"/>
              </w:rPr>
              <w:t>Thủ tục xác nhận đối với người bị thương đã chuyển ra ngoài quân đội chưa được giám định thương tật</w:t>
            </w:r>
          </w:p>
        </w:tc>
        <w:tc>
          <w:tcPr>
            <w:tcW w:w="1063" w:type="pct"/>
            <w:shd w:val="clear" w:color="auto" w:fill="auto"/>
            <w:vAlign w:val="center"/>
          </w:tcPr>
          <w:p w14:paraId="3804A3AD" w14:textId="77777777" w:rsidR="00806C1A" w:rsidRPr="00C82ADD" w:rsidRDefault="00806C1A"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2507EE67"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Chính</w:t>
            </w:r>
            <w:r>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3C51B4FE" w14:textId="77777777" w:rsidR="00806C1A" w:rsidRPr="00C82ADD" w:rsidRDefault="00806C1A" w:rsidP="003578B3">
            <w:pPr>
              <w:spacing w:before="120"/>
              <w:jc w:val="center"/>
              <w:rPr>
                <w:rFonts w:ascii="Arial" w:hAnsi="Arial" w:cs="Arial"/>
                <w:sz w:val="20"/>
              </w:rPr>
            </w:pPr>
            <w:r>
              <w:rPr>
                <w:rFonts w:ascii="Arial" w:hAnsi="Arial" w:cs="Arial"/>
                <w:sz w:val="20"/>
              </w:rPr>
              <w:t>Ủy ban</w:t>
            </w:r>
            <w:r w:rsidRPr="00C82ADD">
              <w:rPr>
                <w:rFonts w:ascii="Arial" w:hAnsi="Arial" w:cs="Arial"/>
                <w:sz w:val="20"/>
              </w:rPr>
              <w:t xml:space="preserve"> nhân dân cấp xã</w:t>
            </w:r>
          </w:p>
        </w:tc>
      </w:tr>
      <w:tr w:rsidR="00762C7A" w:rsidRPr="00C82ADD" w14:paraId="37552C85" w14:textId="77777777">
        <w:tblPrEx>
          <w:tblCellMar>
            <w:top w:w="0" w:type="dxa"/>
            <w:left w:w="0" w:type="dxa"/>
            <w:bottom w:w="0" w:type="dxa"/>
            <w:right w:w="0" w:type="dxa"/>
          </w:tblCellMar>
        </w:tblPrEx>
        <w:tc>
          <w:tcPr>
            <w:tcW w:w="279" w:type="pct"/>
            <w:shd w:val="clear" w:color="auto" w:fill="auto"/>
            <w:vAlign w:val="center"/>
          </w:tcPr>
          <w:p w14:paraId="04C6C6AD" w14:textId="77777777" w:rsidR="00806C1A" w:rsidRPr="00C82ADD" w:rsidRDefault="00806C1A" w:rsidP="003578B3">
            <w:pPr>
              <w:spacing w:before="120"/>
              <w:jc w:val="center"/>
              <w:rPr>
                <w:rFonts w:ascii="Arial" w:hAnsi="Arial" w:cs="Arial"/>
                <w:sz w:val="20"/>
              </w:rPr>
            </w:pPr>
            <w:r w:rsidRPr="00C82ADD">
              <w:rPr>
                <w:rFonts w:ascii="Arial" w:hAnsi="Arial" w:cs="Arial"/>
                <w:sz w:val="20"/>
              </w:rPr>
              <w:t>20</w:t>
            </w:r>
          </w:p>
        </w:tc>
        <w:tc>
          <w:tcPr>
            <w:tcW w:w="638" w:type="pct"/>
            <w:shd w:val="clear" w:color="auto" w:fill="auto"/>
            <w:vAlign w:val="center"/>
          </w:tcPr>
          <w:p w14:paraId="58C09C1C" w14:textId="77777777" w:rsidR="00806C1A" w:rsidRPr="00C82ADD" w:rsidRDefault="00806C1A" w:rsidP="003578B3">
            <w:pPr>
              <w:spacing w:before="120"/>
              <w:jc w:val="center"/>
              <w:rPr>
                <w:rFonts w:ascii="Arial" w:hAnsi="Arial" w:cs="Arial"/>
                <w:sz w:val="20"/>
              </w:rPr>
            </w:pPr>
            <w:r w:rsidRPr="00C82ADD">
              <w:rPr>
                <w:rFonts w:ascii="Arial" w:hAnsi="Arial" w:cs="Arial"/>
                <w:sz w:val="20"/>
              </w:rPr>
              <w:t>2.001290</w:t>
            </w:r>
          </w:p>
        </w:tc>
        <w:tc>
          <w:tcPr>
            <w:tcW w:w="1760" w:type="pct"/>
            <w:shd w:val="clear" w:color="auto" w:fill="auto"/>
            <w:vAlign w:val="center"/>
          </w:tcPr>
          <w:p w14:paraId="7031C007" w14:textId="77777777" w:rsidR="00806C1A" w:rsidRPr="00C82ADD" w:rsidRDefault="00806C1A" w:rsidP="003578B3">
            <w:pPr>
              <w:spacing w:before="120"/>
              <w:rPr>
                <w:rFonts w:ascii="Arial" w:hAnsi="Arial" w:cs="Arial"/>
                <w:sz w:val="20"/>
              </w:rPr>
            </w:pPr>
            <w:r w:rsidRPr="00C82ADD">
              <w:rPr>
                <w:rFonts w:ascii="Arial" w:hAnsi="Arial" w:cs="Arial"/>
                <w:sz w:val="20"/>
              </w:rPr>
              <w:t>Thủ tục cấp lại hồ sơ và giải quyết truy lĩnh trợ cấp thương tật đối với thương binh ngừng hưởng do khách quan hoặc thất lạc hồ sơ (đối với người đã chuyển ra ngoài Quân đội)</w:t>
            </w:r>
          </w:p>
        </w:tc>
        <w:tc>
          <w:tcPr>
            <w:tcW w:w="1063" w:type="pct"/>
            <w:shd w:val="clear" w:color="auto" w:fill="auto"/>
            <w:vAlign w:val="center"/>
          </w:tcPr>
          <w:p w14:paraId="3FA0AEED" w14:textId="77777777" w:rsidR="00806C1A" w:rsidRPr="00C82ADD" w:rsidRDefault="00806C1A" w:rsidP="003578B3">
            <w:pPr>
              <w:spacing w:before="120"/>
              <w:jc w:val="center"/>
              <w:rPr>
                <w:rFonts w:ascii="Arial" w:hAnsi="Arial" w:cs="Arial"/>
                <w:sz w:val="20"/>
              </w:rPr>
            </w:pPr>
            <w:r w:rsidRPr="00C82ADD">
              <w:rPr>
                <w:rFonts w:ascii="Arial" w:hAnsi="Arial" w:cs="Arial"/>
                <w:sz w:val="20"/>
              </w:rPr>
              <w:t>Thông tư số 55/2022</w:t>
            </w:r>
            <w:r w:rsidR="00762C7A">
              <w:rPr>
                <w:rFonts w:ascii="Arial" w:hAnsi="Arial" w:cs="Arial"/>
                <w:sz w:val="20"/>
              </w:rPr>
              <w:t>/TT-</w:t>
            </w:r>
            <w:r w:rsidRPr="00C82ADD">
              <w:rPr>
                <w:rFonts w:ascii="Arial" w:hAnsi="Arial" w:cs="Arial"/>
                <w:sz w:val="20"/>
              </w:rPr>
              <w:t>BQP</w:t>
            </w:r>
          </w:p>
        </w:tc>
        <w:tc>
          <w:tcPr>
            <w:tcW w:w="595" w:type="pct"/>
            <w:shd w:val="clear" w:color="auto" w:fill="auto"/>
            <w:vAlign w:val="center"/>
          </w:tcPr>
          <w:p w14:paraId="1263809C" w14:textId="77777777" w:rsidR="00806C1A" w:rsidRPr="00C82ADD" w:rsidRDefault="00806C1A" w:rsidP="003578B3">
            <w:pPr>
              <w:spacing w:before="120"/>
              <w:jc w:val="center"/>
              <w:rPr>
                <w:rFonts w:ascii="Arial" w:hAnsi="Arial" w:cs="Arial"/>
                <w:sz w:val="20"/>
              </w:rPr>
            </w:pPr>
            <w:r w:rsidRPr="00C82ADD">
              <w:rPr>
                <w:rFonts w:ascii="Arial" w:hAnsi="Arial" w:cs="Arial"/>
                <w:sz w:val="20"/>
              </w:rPr>
              <w:t>Chính</w:t>
            </w:r>
            <w:r>
              <w:rPr>
                <w:rFonts w:ascii="Arial" w:hAnsi="Arial" w:cs="Arial"/>
                <w:sz w:val="20"/>
              </w:rPr>
              <w:t xml:space="preserve"> </w:t>
            </w:r>
            <w:r w:rsidRPr="00C82ADD">
              <w:rPr>
                <w:rFonts w:ascii="Arial" w:hAnsi="Arial" w:cs="Arial"/>
                <w:sz w:val="20"/>
              </w:rPr>
              <w:t>sách</w:t>
            </w:r>
          </w:p>
        </w:tc>
        <w:tc>
          <w:tcPr>
            <w:tcW w:w="665" w:type="pct"/>
            <w:gridSpan w:val="2"/>
            <w:shd w:val="clear" w:color="auto" w:fill="auto"/>
            <w:vAlign w:val="center"/>
          </w:tcPr>
          <w:p w14:paraId="0E49913B" w14:textId="77777777" w:rsidR="00806C1A" w:rsidRPr="00C82ADD" w:rsidRDefault="00806C1A" w:rsidP="003578B3">
            <w:pPr>
              <w:spacing w:before="120"/>
              <w:jc w:val="center"/>
              <w:rPr>
                <w:rFonts w:ascii="Arial" w:hAnsi="Arial" w:cs="Arial"/>
                <w:sz w:val="20"/>
              </w:rPr>
            </w:pPr>
            <w:r>
              <w:rPr>
                <w:rFonts w:ascii="Arial" w:hAnsi="Arial" w:cs="Arial"/>
                <w:sz w:val="20"/>
              </w:rPr>
              <w:t>Ủy ban</w:t>
            </w:r>
            <w:r w:rsidRPr="00C82ADD">
              <w:rPr>
                <w:rFonts w:ascii="Arial" w:hAnsi="Arial" w:cs="Arial"/>
                <w:sz w:val="20"/>
              </w:rPr>
              <w:t xml:space="preserve"> nhân dân cấp xã</w:t>
            </w:r>
          </w:p>
        </w:tc>
      </w:tr>
    </w:tbl>
    <w:p w14:paraId="5999CAF9" w14:textId="77777777" w:rsidR="00EE3C37" w:rsidRDefault="00EE3C37" w:rsidP="003578B3">
      <w:pPr>
        <w:spacing w:before="120"/>
        <w:rPr>
          <w:rFonts w:ascii="Arial" w:hAnsi="Arial" w:cs="Arial"/>
          <w:b/>
          <w:sz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7922EC" w:rsidRPr="00DB4CCD" w14:paraId="58F619EE" w14:textId="77777777" w:rsidTr="00DB4CCD">
        <w:trPr>
          <w:jc w:val="center"/>
        </w:trPr>
        <w:tc>
          <w:tcPr>
            <w:tcW w:w="5868" w:type="dxa"/>
            <w:shd w:val="clear" w:color="auto" w:fill="auto"/>
          </w:tcPr>
          <w:p w14:paraId="7C0C986E" w14:textId="77777777" w:rsidR="007922EC" w:rsidRPr="00DB4CCD" w:rsidRDefault="007922EC" w:rsidP="00DB4CCD">
            <w:pPr>
              <w:spacing w:after="120"/>
              <w:jc w:val="center"/>
              <w:rPr>
                <w:rFonts w:ascii="Arial" w:eastAsia="Times New Roman" w:hAnsi="Arial" w:cs="Arial"/>
                <w:b/>
                <w:color w:val="FF0000"/>
                <w:sz w:val="20"/>
                <w:szCs w:val="20"/>
                <w:lang w:val="nb-NO"/>
              </w:rPr>
            </w:pPr>
          </w:p>
          <w:p w14:paraId="0A40BC56" w14:textId="77777777" w:rsidR="007922EC" w:rsidRPr="00DB4CCD" w:rsidRDefault="007922EC" w:rsidP="00DB4CCD">
            <w:pPr>
              <w:spacing w:after="120"/>
              <w:jc w:val="center"/>
              <w:rPr>
                <w:rFonts w:ascii="Arial" w:eastAsia="Times New Roman" w:hAnsi="Arial" w:cs="Arial"/>
                <w:b/>
                <w:color w:val="FF0000"/>
                <w:sz w:val="20"/>
                <w:szCs w:val="20"/>
                <w:lang w:val="nb-NO"/>
              </w:rPr>
            </w:pPr>
            <w:bookmarkStart w:id="13" w:name="chuong_pl"/>
            <w:r w:rsidRPr="00DB4CCD">
              <w:rPr>
                <w:rFonts w:ascii="Arial" w:eastAsia="Times New Roman" w:hAnsi="Arial" w:cs="Arial"/>
                <w:b/>
                <w:color w:val="FF0000"/>
                <w:sz w:val="20"/>
                <w:szCs w:val="20"/>
                <w:lang w:val="nb-NO"/>
              </w:rPr>
              <w:t>FILE ĐƯỢC ĐÍNH KÈM THEO VĂN BẢN</w:t>
            </w:r>
            <w:bookmarkEnd w:id="13"/>
          </w:p>
          <w:p w14:paraId="7085D2D5" w14:textId="77777777" w:rsidR="007922EC" w:rsidRPr="00DB4CCD" w:rsidRDefault="001D4C27" w:rsidP="00DB4CCD">
            <w:pPr>
              <w:spacing w:after="120"/>
              <w:jc w:val="center"/>
              <w:rPr>
                <w:rFonts w:ascii="Arial" w:eastAsia="Times New Roman" w:hAnsi="Arial" w:cs="Arial"/>
                <w:b/>
                <w:color w:val="FF0000"/>
                <w:sz w:val="20"/>
                <w:szCs w:val="20"/>
                <w:lang w:val="nb-NO"/>
              </w:rPr>
            </w:pPr>
            <w:r w:rsidRPr="00DB4CCD">
              <w:rPr>
                <w:rFonts w:ascii="Arial" w:eastAsia="Times New Roman" w:hAnsi="Arial" w:cs="Arial"/>
                <w:b/>
                <w:color w:val="FF0000"/>
                <w:sz w:val="20"/>
                <w:szCs w:val="20"/>
                <w:lang w:val="nb-NO"/>
              </w:rPr>
              <w:object w:dxaOrig="1545" w:dyaOrig="991" w14:anchorId="2E34E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5pt" o:ole="">
                  <v:imagedata r:id="rId4" o:title=""/>
                </v:shape>
                <o:OLEObject Type="Embed" ProgID="Word.Document.8" ShapeID="_x0000_i1025" DrawAspect="Icon" ObjectID="_1730532114" r:id="rId5">
                  <o:FieldCodes>\s</o:FieldCodes>
                </o:OLEObject>
              </w:object>
            </w:r>
          </w:p>
        </w:tc>
      </w:tr>
    </w:tbl>
    <w:p w14:paraId="744DB6AB" w14:textId="77777777" w:rsidR="007922EC" w:rsidRDefault="007922EC" w:rsidP="003578B3">
      <w:pPr>
        <w:spacing w:before="120"/>
        <w:rPr>
          <w:rFonts w:ascii="Arial" w:hAnsi="Arial" w:cs="Arial"/>
          <w:b/>
          <w:sz w:val="20"/>
          <w:lang w:val="en-US"/>
        </w:rPr>
      </w:pPr>
    </w:p>
    <w:p w14:paraId="6465BDF2" w14:textId="77777777" w:rsidR="007922EC" w:rsidRDefault="007922EC" w:rsidP="003578B3">
      <w:pPr>
        <w:spacing w:before="120"/>
        <w:rPr>
          <w:rFonts w:ascii="Arial" w:hAnsi="Arial" w:cs="Arial"/>
          <w:b/>
          <w:sz w:val="20"/>
          <w:lang w:val="en-US"/>
        </w:rPr>
      </w:pPr>
    </w:p>
    <w:sectPr w:rsidR="007922EC" w:rsidSect="00682447">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E0"/>
    <w:rsid w:val="000028E3"/>
    <w:rsid w:val="00002E29"/>
    <w:rsid w:val="00003242"/>
    <w:rsid w:val="00007A76"/>
    <w:rsid w:val="00015C74"/>
    <w:rsid w:val="00020FE2"/>
    <w:rsid w:val="00022409"/>
    <w:rsid w:val="00023E1A"/>
    <w:rsid w:val="0003643B"/>
    <w:rsid w:val="00040A41"/>
    <w:rsid w:val="000417CA"/>
    <w:rsid w:val="00044E18"/>
    <w:rsid w:val="00076CA9"/>
    <w:rsid w:val="000811BE"/>
    <w:rsid w:val="00082AEF"/>
    <w:rsid w:val="00085360"/>
    <w:rsid w:val="00086DE7"/>
    <w:rsid w:val="00091521"/>
    <w:rsid w:val="000926E8"/>
    <w:rsid w:val="000955D1"/>
    <w:rsid w:val="000972E6"/>
    <w:rsid w:val="000A1C48"/>
    <w:rsid w:val="000B1FE9"/>
    <w:rsid w:val="000B57DD"/>
    <w:rsid w:val="000B6F80"/>
    <w:rsid w:val="000C0AC9"/>
    <w:rsid w:val="000C17A9"/>
    <w:rsid w:val="000C2227"/>
    <w:rsid w:val="000C4065"/>
    <w:rsid w:val="000C4850"/>
    <w:rsid w:val="000D5DAC"/>
    <w:rsid w:val="000D675F"/>
    <w:rsid w:val="000F024A"/>
    <w:rsid w:val="000F3BEE"/>
    <w:rsid w:val="000F4EF1"/>
    <w:rsid w:val="00111DCD"/>
    <w:rsid w:val="0011230C"/>
    <w:rsid w:val="0012051F"/>
    <w:rsid w:val="00124AA4"/>
    <w:rsid w:val="00127E8A"/>
    <w:rsid w:val="00133941"/>
    <w:rsid w:val="0013424F"/>
    <w:rsid w:val="00134A30"/>
    <w:rsid w:val="00140B82"/>
    <w:rsid w:val="00140CD0"/>
    <w:rsid w:val="00144F2A"/>
    <w:rsid w:val="001502AA"/>
    <w:rsid w:val="00150974"/>
    <w:rsid w:val="00155BE6"/>
    <w:rsid w:val="00160C9A"/>
    <w:rsid w:val="00165730"/>
    <w:rsid w:val="001810EA"/>
    <w:rsid w:val="00181F23"/>
    <w:rsid w:val="00185A49"/>
    <w:rsid w:val="00192D04"/>
    <w:rsid w:val="001930E0"/>
    <w:rsid w:val="001A0FEC"/>
    <w:rsid w:val="001A5ED0"/>
    <w:rsid w:val="001B3C9E"/>
    <w:rsid w:val="001B3DE3"/>
    <w:rsid w:val="001B6482"/>
    <w:rsid w:val="001C0E81"/>
    <w:rsid w:val="001D232D"/>
    <w:rsid w:val="001D4C27"/>
    <w:rsid w:val="001D50C1"/>
    <w:rsid w:val="001E059F"/>
    <w:rsid w:val="001E4A16"/>
    <w:rsid w:val="001E7CCA"/>
    <w:rsid w:val="001F0A6A"/>
    <w:rsid w:val="001F347F"/>
    <w:rsid w:val="001F5E55"/>
    <w:rsid w:val="001F6479"/>
    <w:rsid w:val="001F798D"/>
    <w:rsid w:val="002067B7"/>
    <w:rsid w:val="00206F5B"/>
    <w:rsid w:val="00210B97"/>
    <w:rsid w:val="00211FD0"/>
    <w:rsid w:val="002139DE"/>
    <w:rsid w:val="0021510D"/>
    <w:rsid w:val="002175BE"/>
    <w:rsid w:val="0022289C"/>
    <w:rsid w:val="00225236"/>
    <w:rsid w:val="00225CC2"/>
    <w:rsid w:val="00230899"/>
    <w:rsid w:val="0023188A"/>
    <w:rsid w:val="002329D2"/>
    <w:rsid w:val="00235658"/>
    <w:rsid w:val="00240216"/>
    <w:rsid w:val="00240316"/>
    <w:rsid w:val="00252FDE"/>
    <w:rsid w:val="0025519F"/>
    <w:rsid w:val="00255A7E"/>
    <w:rsid w:val="00260826"/>
    <w:rsid w:val="002622A6"/>
    <w:rsid w:val="002658AA"/>
    <w:rsid w:val="00266E54"/>
    <w:rsid w:val="00267252"/>
    <w:rsid w:val="00276546"/>
    <w:rsid w:val="00280685"/>
    <w:rsid w:val="0028192F"/>
    <w:rsid w:val="00283ACB"/>
    <w:rsid w:val="00291517"/>
    <w:rsid w:val="002A5C1E"/>
    <w:rsid w:val="002B186F"/>
    <w:rsid w:val="002B2588"/>
    <w:rsid w:val="002B6FA3"/>
    <w:rsid w:val="002C39D3"/>
    <w:rsid w:val="002C64AB"/>
    <w:rsid w:val="002E42B8"/>
    <w:rsid w:val="002F1354"/>
    <w:rsid w:val="002F17E2"/>
    <w:rsid w:val="002F2430"/>
    <w:rsid w:val="002F3A1C"/>
    <w:rsid w:val="00302324"/>
    <w:rsid w:val="0030243F"/>
    <w:rsid w:val="00302884"/>
    <w:rsid w:val="00312534"/>
    <w:rsid w:val="00313F2B"/>
    <w:rsid w:val="003204AC"/>
    <w:rsid w:val="0032137B"/>
    <w:rsid w:val="003216CD"/>
    <w:rsid w:val="003236D1"/>
    <w:rsid w:val="003252A7"/>
    <w:rsid w:val="00326D95"/>
    <w:rsid w:val="00330EFC"/>
    <w:rsid w:val="00333908"/>
    <w:rsid w:val="00337CD0"/>
    <w:rsid w:val="0034013E"/>
    <w:rsid w:val="00340D3A"/>
    <w:rsid w:val="00343E4F"/>
    <w:rsid w:val="00344311"/>
    <w:rsid w:val="00352182"/>
    <w:rsid w:val="00356B6A"/>
    <w:rsid w:val="003578B3"/>
    <w:rsid w:val="0037080F"/>
    <w:rsid w:val="003765F6"/>
    <w:rsid w:val="003832E8"/>
    <w:rsid w:val="003844EA"/>
    <w:rsid w:val="00384730"/>
    <w:rsid w:val="00384975"/>
    <w:rsid w:val="00385165"/>
    <w:rsid w:val="00387F13"/>
    <w:rsid w:val="00391E28"/>
    <w:rsid w:val="00391F89"/>
    <w:rsid w:val="00393381"/>
    <w:rsid w:val="00397BCD"/>
    <w:rsid w:val="003A0B01"/>
    <w:rsid w:val="003A1784"/>
    <w:rsid w:val="003A1AA4"/>
    <w:rsid w:val="003A29AC"/>
    <w:rsid w:val="003A4DDB"/>
    <w:rsid w:val="003A7DC4"/>
    <w:rsid w:val="003B382A"/>
    <w:rsid w:val="003B6CE0"/>
    <w:rsid w:val="003C3B33"/>
    <w:rsid w:val="003C47AF"/>
    <w:rsid w:val="003C732D"/>
    <w:rsid w:val="003E17F3"/>
    <w:rsid w:val="003E3BEB"/>
    <w:rsid w:val="003E4DCE"/>
    <w:rsid w:val="003E5B50"/>
    <w:rsid w:val="003F156C"/>
    <w:rsid w:val="003F48A4"/>
    <w:rsid w:val="00403790"/>
    <w:rsid w:val="0040571F"/>
    <w:rsid w:val="004078B1"/>
    <w:rsid w:val="004115D5"/>
    <w:rsid w:val="00413D2F"/>
    <w:rsid w:val="004222B3"/>
    <w:rsid w:val="0042443C"/>
    <w:rsid w:val="004305D4"/>
    <w:rsid w:val="004469FD"/>
    <w:rsid w:val="004500E4"/>
    <w:rsid w:val="00454270"/>
    <w:rsid w:val="00461588"/>
    <w:rsid w:val="00462C0E"/>
    <w:rsid w:val="0046716F"/>
    <w:rsid w:val="004738EB"/>
    <w:rsid w:val="00474922"/>
    <w:rsid w:val="0048480A"/>
    <w:rsid w:val="00490A12"/>
    <w:rsid w:val="00491016"/>
    <w:rsid w:val="004918B7"/>
    <w:rsid w:val="00491D0B"/>
    <w:rsid w:val="00494E36"/>
    <w:rsid w:val="004A189E"/>
    <w:rsid w:val="004A4400"/>
    <w:rsid w:val="004A6DA8"/>
    <w:rsid w:val="004B00EB"/>
    <w:rsid w:val="004B3DFE"/>
    <w:rsid w:val="004B59F9"/>
    <w:rsid w:val="004C3C49"/>
    <w:rsid w:val="004D486C"/>
    <w:rsid w:val="004E007E"/>
    <w:rsid w:val="004F0215"/>
    <w:rsid w:val="004F6F00"/>
    <w:rsid w:val="00500B52"/>
    <w:rsid w:val="0051269C"/>
    <w:rsid w:val="0051498A"/>
    <w:rsid w:val="005156CB"/>
    <w:rsid w:val="005241D6"/>
    <w:rsid w:val="00527C81"/>
    <w:rsid w:val="00531A40"/>
    <w:rsid w:val="00535F31"/>
    <w:rsid w:val="00537282"/>
    <w:rsid w:val="00541F69"/>
    <w:rsid w:val="005420D8"/>
    <w:rsid w:val="005470FB"/>
    <w:rsid w:val="005617C7"/>
    <w:rsid w:val="0057593F"/>
    <w:rsid w:val="0057751C"/>
    <w:rsid w:val="00582268"/>
    <w:rsid w:val="00582F78"/>
    <w:rsid w:val="00586F61"/>
    <w:rsid w:val="00596D3D"/>
    <w:rsid w:val="005A0729"/>
    <w:rsid w:val="005A0D80"/>
    <w:rsid w:val="005A670D"/>
    <w:rsid w:val="005A6E5F"/>
    <w:rsid w:val="005C0B1E"/>
    <w:rsid w:val="005C40CF"/>
    <w:rsid w:val="005C5CFC"/>
    <w:rsid w:val="005D1E85"/>
    <w:rsid w:val="005D55F5"/>
    <w:rsid w:val="005D6782"/>
    <w:rsid w:val="005E18FC"/>
    <w:rsid w:val="005F061B"/>
    <w:rsid w:val="00602C22"/>
    <w:rsid w:val="006047C6"/>
    <w:rsid w:val="0061280C"/>
    <w:rsid w:val="00615508"/>
    <w:rsid w:val="0061559B"/>
    <w:rsid w:val="00615691"/>
    <w:rsid w:val="00617164"/>
    <w:rsid w:val="00617D9D"/>
    <w:rsid w:val="006211BA"/>
    <w:rsid w:val="00622313"/>
    <w:rsid w:val="0062595C"/>
    <w:rsid w:val="006360B4"/>
    <w:rsid w:val="00637760"/>
    <w:rsid w:val="00650285"/>
    <w:rsid w:val="0065363A"/>
    <w:rsid w:val="00653CD7"/>
    <w:rsid w:val="006603DD"/>
    <w:rsid w:val="006618CA"/>
    <w:rsid w:val="00666DE5"/>
    <w:rsid w:val="00682447"/>
    <w:rsid w:val="00694721"/>
    <w:rsid w:val="006A0403"/>
    <w:rsid w:val="006A1A41"/>
    <w:rsid w:val="006A5BE8"/>
    <w:rsid w:val="006A7F70"/>
    <w:rsid w:val="006B047D"/>
    <w:rsid w:val="006B2FFA"/>
    <w:rsid w:val="006B59A5"/>
    <w:rsid w:val="006C2D08"/>
    <w:rsid w:val="006C61C1"/>
    <w:rsid w:val="006D069A"/>
    <w:rsid w:val="006F2046"/>
    <w:rsid w:val="006F29EE"/>
    <w:rsid w:val="006F552E"/>
    <w:rsid w:val="006F680B"/>
    <w:rsid w:val="0070179A"/>
    <w:rsid w:val="00715E44"/>
    <w:rsid w:val="00716521"/>
    <w:rsid w:val="007167BA"/>
    <w:rsid w:val="00722C02"/>
    <w:rsid w:val="007232A8"/>
    <w:rsid w:val="0073036F"/>
    <w:rsid w:val="00731458"/>
    <w:rsid w:val="00731859"/>
    <w:rsid w:val="00731C80"/>
    <w:rsid w:val="00735C05"/>
    <w:rsid w:val="007413F6"/>
    <w:rsid w:val="007437CE"/>
    <w:rsid w:val="00754FED"/>
    <w:rsid w:val="007551DC"/>
    <w:rsid w:val="00756DAF"/>
    <w:rsid w:val="00762C7A"/>
    <w:rsid w:val="007648B7"/>
    <w:rsid w:val="0076709D"/>
    <w:rsid w:val="00770D7C"/>
    <w:rsid w:val="00771FF7"/>
    <w:rsid w:val="00781609"/>
    <w:rsid w:val="00784E26"/>
    <w:rsid w:val="007922EC"/>
    <w:rsid w:val="007926FB"/>
    <w:rsid w:val="00793790"/>
    <w:rsid w:val="007971AE"/>
    <w:rsid w:val="007A677A"/>
    <w:rsid w:val="007B2137"/>
    <w:rsid w:val="007B2365"/>
    <w:rsid w:val="007B3992"/>
    <w:rsid w:val="007B6378"/>
    <w:rsid w:val="007C5FAE"/>
    <w:rsid w:val="007D3226"/>
    <w:rsid w:val="007E0E95"/>
    <w:rsid w:val="007E3970"/>
    <w:rsid w:val="007E4467"/>
    <w:rsid w:val="007E4987"/>
    <w:rsid w:val="007E641A"/>
    <w:rsid w:val="007E6522"/>
    <w:rsid w:val="007E71E5"/>
    <w:rsid w:val="007E7E02"/>
    <w:rsid w:val="007F61CA"/>
    <w:rsid w:val="00802833"/>
    <w:rsid w:val="00803A60"/>
    <w:rsid w:val="0080580B"/>
    <w:rsid w:val="00806C1A"/>
    <w:rsid w:val="0081165D"/>
    <w:rsid w:val="00811F01"/>
    <w:rsid w:val="00821698"/>
    <w:rsid w:val="00827A41"/>
    <w:rsid w:val="00827E06"/>
    <w:rsid w:val="00827E1B"/>
    <w:rsid w:val="0083008D"/>
    <w:rsid w:val="0083548E"/>
    <w:rsid w:val="00856C08"/>
    <w:rsid w:val="00862905"/>
    <w:rsid w:val="00864424"/>
    <w:rsid w:val="00866C24"/>
    <w:rsid w:val="00870C45"/>
    <w:rsid w:val="00881763"/>
    <w:rsid w:val="00890336"/>
    <w:rsid w:val="0089701E"/>
    <w:rsid w:val="008A1889"/>
    <w:rsid w:val="008A432B"/>
    <w:rsid w:val="008B40BA"/>
    <w:rsid w:val="008C1299"/>
    <w:rsid w:val="008C3A98"/>
    <w:rsid w:val="008D0D78"/>
    <w:rsid w:val="008D7ED0"/>
    <w:rsid w:val="008E007E"/>
    <w:rsid w:val="008F58F8"/>
    <w:rsid w:val="0090577D"/>
    <w:rsid w:val="009150A6"/>
    <w:rsid w:val="00917388"/>
    <w:rsid w:val="00920C9C"/>
    <w:rsid w:val="00922F3C"/>
    <w:rsid w:val="00943356"/>
    <w:rsid w:val="0095192F"/>
    <w:rsid w:val="0095228C"/>
    <w:rsid w:val="00970C5B"/>
    <w:rsid w:val="00981E4D"/>
    <w:rsid w:val="00986E60"/>
    <w:rsid w:val="00991539"/>
    <w:rsid w:val="009A1D3F"/>
    <w:rsid w:val="009A26F4"/>
    <w:rsid w:val="009A2C8E"/>
    <w:rsid w:val="009A72CB"/>
    <w:rsid w:val="009B6F83"/>
    <w:rsid w:val="009C46E1"/>
    <w:rsid w:val="009C5FD0"/>
    <w:rsid w:val="009D3492"/>
    <w:rsid w:val="009D54AB"/>
    <w:rsid w:val="009E0F85"/>
    <w:rsid w:val="009E1C7C"/>
    <w:rsid w:val="009E2C1A"/>
    <w:rsid w:val="009F1DA2"/>
    <w:rsid w:val="009F47B0"/>
    <w:rsid w:val="009F6B06"/>
    <w:rsid w:val="00A012A1"/>
    <w:rsid w:val="00A012BE"/>
    <w:rsid w:val="00A03FF4"/>
    <w:rsid w:val="00A12DE3"/>
    <w:rsid w:val="00A31F3E"/>
    <w:rsid w:val="00A4045A"/>
    <w:rsid w:val="00A42C11"/>
    <w:rsid w:val="00A47722"/>
    <w:rsid w:val="00A61118"/>
    <w:rsid w:val="00A62D03"/>
    <w:rsid w:val="00A64C47"/>
    <w:rsid w:val="00A7287E"/>
    <w:rsid w:val="00A74426"/>
    <w:rsid w:val="00A80653"/>
    <w:rsid w:val="00A816FB"/>
    <w:rsid w:val="00A879D3"/>
    <w:rsid w:val="00A90376"/>
    <w:rsid w:val="00A90822"/>
    <w:rsid w:val="00A91368"/>
    <w:rsid w:val="00A91611"/>
    <w:rsid w:val="00A9515E"/>
    <w:rsid w:val="00AA07E2"/>
    <w:rsid w:val="00AA3ED0"/>
    <w:rsid w:val="00AA5450"/>
    <w:rsid w:val="00AB6764"/>
    <w:rsid w:val="00AC3A46"/>
    <w:rsid w:val="00AC43F1"/>
    <w:rsid w:val="00AC61EE"/>
    <w:rsid w:val="00AC78E1"/>
    <w:rsid w:val="00AC7F10"/>
    <w:rsid w:val="00AD08F5"/>
    <w:rsid w:val="00AD0DB4"/>
    <w:rsid w:val="00AD2526"/>
    <w:rsid w:val="00AD25D5"/>
    <w:rsid w:val="00AD2990"/>
    <w:rsid w:val="00AF45C0"/>
    <w:rsid w:val="00AF6002"/>
    <w:rsid w:val="00AF7500"/>
    <w:rsid w:val="00B0003E"/>
    <w:rsid w:val="00B06C4B"/>
    <w:rsid w:val="00B07554"/>
    <w:rsid w:val="00B12A42"/>
    <w:rsid w:val="00B15086"/>
    <w:rsid w:val="00B153D7"/>
    <w:rsid w:val="00B1582D"/>
    <w:rsid w:val="00B23553"/>
    <w:rsid w:val="00B2507E"/>
    <w:rsid w:val="00B2546B"/>
    <w:rsid w:val="00B269A9"/>
    <w:rsid w:val="00B313BE"/>
    <w:rsid w:val="00B3199F"/>
    <w:rsid w:val="00B43062"/>
    <w:rsid w:val="00B44DFC"/>
    <w:rsid w:val="00B45A0E"/>
    <w:rsid w:val="00B46D2F"/>
    <w:rsid w:val="00B47868"/>
    <w:rsid w:val="00B505E5"/>
    <w:rsid w:val="00B51735"/>
    <w:rsid w:val="00B51DA6"/>
    <w:rsid w:val="00B537B5"/>
    <w:rsid w:val="00B555D7"/>
    <w:rsid w:val="00B55896"/>
    <w:rsid w:val="00B57A47"/>
    <w:rsid w:val="00B8343D"/>
    <w:rsid w:val="00B90A3D"/>
    <w:rsid w:val="00BA47DF"/>
    <w:rsid w:val="00BA5179"/>
    <w:rsid w:val="00BA551C"/>
    <w:rsid w:val="00BA5704"/>
    <w:rsid w:val="00BB1B49"/>
    <w:rsid w:val="00BC107B"/>
    <w:rsid w:val="00BD0799"/>
    <w:rsid w:val="00BE1F14"/>
    <w:rsid w:val="00BE2CD6"/>
    <w:rsid w:val="00BE7092"/>
    <w:rsid w:val="00BF0E2B"/>
    <w:rsid w:val="00BF37B1"/>
    <w:rsid w:val="00BF6530"/>
    <w:rsid w:val="00C03BD7"/>
    <w:rsid w:val="00C116E6"/>
    <w:rsid w:val="00C12B84"/>
    <w:rsid w:val="00C13EA2"/>
    <w:rsid w:val="00C1482B"/>
    <w:rsid w:val="00C16995"/>
    <w:rsid w:val="00C23619"/>
    <w:rsid w:val="00C257A8"/>
    <w:rsid w:val="00C30E9B"/>
    <w:rsid w:val="00C32C9B"/>
    <w:rsid w:val="00C347A2"/>
    <w:rsid w:val="00C4377A"/>
    <w:rsid w:val="00C4606E"/>
    <w:rsid w:val="00C5455F"/>
    <w:rsid w:val="00C55DE4"/>
    <w:rsid w:val="00C55F71"/>
    <w:rsid w:val="00C624BB"/>
    <w:rsid w:val="00C7292C"/>
    <w:rsid w:val="00C73906"/>
    <w:rsid w:val="00C73E52"/>
    <w:rsid w:val="00C75AD2"/>
    <w:rsid w:val="00C75D72"/>
    <w:rsid w:val="00C80551"/>
    <w:rsid w:val="00C80AF5"/>
    <w:rsid w:val="00C82ADD"/>
    <w:rsid w:val="00C83637"/>
    <w:rsid w:val="00C86248"/>
    <w:rsid w:val="00C8764A"/>
    <w:rsid w:val="00C95882"/>
    <w:rsid w:val="00CA1DD7"/>
    <w:rsid w:val="00CA6BE6"/>
    <w:rsid w:val="00CB07D3"/>
    <w:rsid w:val="00CC573C"/>
    <w:rsid w:val="00CE17C7"/>
    <w:rsid w:val="00CE3D8F"/>
    <w:rsid w:val="00CE61C3"/>
    <w:rsid w:val="00CF58BA"/>
    <w:rsid w:val="00CF6477"/>
    <w:rsid w:val="00D07773"/>
    <w:rsid w:val="00D07AA4"/>
    <w:rsid w:val="00D141B1"/>
    <w:rsid w:val="00D14F04"/>
    <w:rsid w:val="00D331E7"/>
    <w:rsid w:val="00D3728A"/>
    <w:rsid w:val="00D375E8"/>
    <w:rsid w:val="00D45298"/>
    <w:rsid w:val="00D4549C"/>
    <w:rsid w:val="00D46EB7"/>
    <w:rsid w:val="00D511C5"/>
    <w:rsid w:val="00D519F2"/>
    <w:rsid w:val="00D56659"/>
    <w:rsid w:val="00D62BEF"/>
    <w:rsid w:val="00D6412E"/>
    <w:rsid w:val="00D6441F"/>
    <w:rsid w:val="00D714C0"/>
    <w:rsid w:val="00D72EED"/>
    <w:rsid w:val="00D749D3"/>
    <w:rsid w:val="00D74FEA"/>
    <w:rsid w:val="00D7652A"/>
    <w:rsid w:val="00D80893"/>
    <w:rsid w:val="00D90B04"/>
    <w:rsid w:val="00D90DA7"/>
    <w:rsid w:val="00D97803"/>
    <w:rsid w:val="00DA1407"/>
    <w:rsid w:val="00DA151E"/>
    <w:rsid w:val="00DB4CCD"/>
    <w:rsid w:val="00DC365F"/>
    <w:rsid w:val="00DC52AD"/>
    <w:rsid w:val="00DD204A"/>
    <w:rsid w:val="00DD47F1"/>
    <w:rsid w:val="00DE0B8F"/>
    <w:rsid w:val="00DE110A"/>
    <w:rsid w:val="00DE210B"/>
    <w:rsid w:val="00DE4C26"/>
    <w:rsid w:val="00DF2214"/>
    <w:rsid w:val="00DF23AE"/>
    <w:rsid w:val="00DF6415"/>
    <w:rsid w:val="00DF6DD2"/>
    <w:rsid w:val="00E03595"/>
    <w:rsid w:val="00E05427"/>
    <w:rsid w:val="00E0609C"/>
    <w:rsid w:val="00E06EC2"/>
    <w:rsid w:val="00E14795"/>
    <w:rsid w:val="00E15B53"/>
    <w:rsid w:val="00E16191"/>
    <w:rsid w:val="00E17056"/>
    <w:rsid w:val="00E2183F"/>
    <w:rsid w:val="00E2296A"/>
    <w:rsid w:val="00E23782"/>
    <w:rsid w:val="00E24163"/>
    <w:rsid w:val="00E24E38"/>
    <w:rsid w:val="00E26284"/>
    <w:rsid w:val="00E26977"/>
    <w:rsid w:val="00E41518"/>
    <w:rsid w:val="00E509D2"/>
    <w:rsid w:val="00E52782"/>
    <w:rsid w:val="00E54585"/>
    <w:rsid w:val="00E54CC5"/>
    <w:rsid w:val="00E54E44"/>
    <w:rsid w:val="00E5526D"/>
    <w:rsid w:val="00E60D72"/>
    <w:rsid w:val="00E60E4A"/>
    <w:rsid w:val="00E62AB0"/>
    <w:rsid w:val="00E73C67"/>
    <w:rsid w:val="00E84DC7"/>
    <w:rsid w:val="00E85510"/>
    <w:rsid w:val="00E907ED"/>
    <w:rsid w:val="00E915C7"/>
    <w:rsid w:val="00E9503B"/>
    <w:rsid w:val="00E95246"/>
    <w:rsid w:val="00E9641A"/>
    <w:rsid w:val="00EB3764"/>
    <w:rsid w:val="00EB3EEA"/>
    <w:rsid w:val="00EB573C"/>
    <w:rsid w:val="00EC0903"/>
    <w:rsid w:val="00EC2DA2"/>
    <w:rsid w:val="00ED5132"/>
    <w:rsid w:val="00ED6494"/>
    <w:rsid w:val="00EE2073"/>
    <w:rsid w:val="00EE2A1D"/>
    <w:rsid w:val="00EE3928"/>
    <w:rsid w:val="00EE3C37"/>
    <w:rsid w:val="00EF0E0E"/>
    <w:rsid w:val="00EF6607"/>
    <w:rsid w:val="00EF7AF5"/>
    <w:rsid w:val="00F00466"/>
    <w:rsid w:val="00F01EDC"/>
    <w:rsid w:val="00F03E7A"/>
    <w:rsid w:val="00F06342"/>
    <w:rsid w:val="00F107DD"/>
    <w:rsid w:val="00F10D85"/>
    <w:rsid w:val="00F13282"/>
    <w:rsid w:val="00F178D3"/>
    <w:rsid w:val="00F2010E"/>
    <w:rsid w:val="00F21D5E"/>
    <w:rsid w:val="00F306D8"/>
    <w:rsid w:val="00F314D0"/>
    <w:rsid w:val="00F32429"/>
    <w:rsid w:val="00F343D8"/>
    <w:rsid w:val="00F43861"/>
    <w:rsid w:val="00F46472"/>
    <w:rsid w:val="00F46C9F"/>
    <w:rsid w:val="00F50939"/>
    <w:rsid w:val="00F54DEC"/>
    <w:rsid w:val="00F5628C"/>
    <w:rsid w:val="00F57EC5"/>
    <w:rsid w:val="00F60F67"/>
    <w:rsid w:val="00F71501"/>
    <w:rsid w:val="00F75317"/>
    <w:rsid w:val="00F76AF5"/>
    <w:rsid w:val="00F81E47"/>
    <w:rsid w:val="00F84EF2"/>
    <w:rsid w:val="00F8689E"/>
    <w:rsid w:val="00F9156C"/>
    <w:rsid w:val="00FA5AAC"/>
    <w:rsid w:val="00FA74EA"/>
    <w:rsid w:val="00FB3FC0"/>
    <w:rsid w:val="00FB4CF1"/>
    <w:rsid w:val="00FB6E4E"/>
    <w:rsid w:val="00FC4049"/>
    <w:rsid w:val="00FC43D1"/>
    <w:rsid w:val="00FC6BFB"/>
    <w:rsid w:val="00FC70D4"/>
    <w:rsid w:val="00FD0C83"/>
    <w:rsid w:val="00FD47DC"/>
    <w:rsid w:val="00FE1180"/>
    <w:rsid w:val="00FE39CB"/>
    <w:rsid w:val="00FF0921"/>
    <w:rsid w:val="00FF3FF4"/>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530DFD"/>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Tiu1">
    <w:name w:val="Tiêu đề #1_"/>
    <w:link w:val="Tiu10"/>
    <w:rPr>
      <w:rFonts w:ascii="Times New Roman" w:hAnsi="Times New Roman" w:cs="Times New Roman"/>
      <w:b/>
      <w:bCs/>
      <w:sz w:val="16"/>
      <w:szCs w:val="16"/>
      <w:u w:val="none"/>
    </w:rPr>
  </w:style>
  <w:style w:type="paragraph" w:customStyle="1" w:styleId="Tiu10">
    <w:name w:val="Tiêu đề #1"/>
    <w:basedOn w:val="Normal"/>
    <w:link w:val="Tiu1"/>
    <w:pPr>
      <w:shd w:val="clear" w:color="auto" w:fill="FFFFFF"/>
      <w:spacing w:line="240" w:lineRule="atLeast"/>
      <w:jc w:val="both"/>
      <w:outlineLvl w:val="0"/>
    </w:pPr>
    <w:rPr>
      <w:rFonts w:ascii="Times New Roman" w:hAnsi="Times New Roman" w:cs="Times New Roman"/>
      <w:b/>
      <w:bCs/>
      <w:color w:val="auto"/>
      <w:sz w:val="16"/>
      <w:szCs w:val="16"/>
      <w:lang w:eastAsia="en-US"/>
    </w:rPr>
  </w:style>
  <w:style w:type="character" w:customStyle="1" w:styleId="Vnbnnidung3">
    <w:name w:val="Văn bản nội dung (3)_"/>
    <w:link w:val="Vnbnnidung31"/>
    <w:rPr>
      <w:rFonts w:ascii="Times New Roman" w:hAnsi="Times New Roman" w:cs="Times New Roman"/>
      <w:b/>
      <w:bCs/>
      <w:sz w:val="16"/>
      <w:szCs w:val="16"/>
      <w:u w:val="none"/>
    </w:rPr>
  </w:style>
  <w:style w:type="paragraph" w:customStyle="1" w:styleId="Vnbnnidung31">
    <w:name w:val="Văn bản nội dung (3)1"/>
    <w:basedOn w:val="Normal"/>
    <w:link w:val="Vnbnnidung3"/>
    <w:pPr>
      <w:shd w:val="clear" w:color="auto" w:fill="FFFFFF"/>
      <w:spacing w:after="120" w:line="240" w:lineRule="atLeast"/>
    </w:pPr>
    <w:rPr>
      <w:rFonts w:ascii="Times New Roman" w:hAnsi="Times New Roman" w:cs="Times New Roman"/>
      <w:b/>
      <w:bCs/>
      <w:color w:val="auto"/>
      <w:sz w:val="16"/>
      <w:szCs w:val="16"/>
      <w:lang w:eastAsia="en-US"/>
    </w:rPr>
  </w:style>
  <w:style w:type="character" w:customStyle="1" w:styleId="Vnbnnidung30">
    <w:name w:val="Văn bản nội dung (3)"/>
    <w:rPr>
      <w:rFonts w:ascii="Times New Roman" w:hAnsi="Times New Roman" w:cs="Times New Roman"/>
      <w:b/>
      <w:bCs/>
      <w:sz w:val="16"/>
      <w:szCs w:val="16"/>
      <w:u w:val="single"/>
    </w:rPr>
  </w:style>
  <w:style w:type="character" w:customStyle="1" w:styleId="Vnbnnidung4">
    <w:name w:val="Văn bản nội dung (4)_"/>
    <w:link w:val="Vnbnnidung40"/>
    <w:rPr>
      <w:rFonts w:ascii="Times New Roman" w:hAnsi="Times New Roman" w:cs="Times New Roman"/>
      <w:i/>
      <w:iCs/>
      <w:sz w:val="16"/>
      <w:szCs w:val="16"/>
      <w:u w:val="none"/>
    </w:rPr>
  </w:style>
  <w:style w:type="paragraph" w:customStyle="1" w:styleId="Vnbnnidung40">
    <w:name w:val="Văn bản nội dung (4)"/>
    <w:basedOn w:val="Normal"/>
    <w:link w:val="Vnbnnidung4"/>
    <w:pPr>
      <w:shd w:val="clear" w:color="auto" w:fill="FFFFFF"/>
      <w:spacing w:before="120" w:line="449" w:lineRule="exact"/>
      <w:jc w:val="both"/>
    </w:pPr>
    <w:rPr>
      <w:rFonts w:ascii="Times New Roman" w:hAnsi="Times New Roman" w:cs="Times New Roman"/>
      <w:i/>
      <w:iCs/>
      <w:color w:val="auto"/>
      <w:sz w:val="16"/>
      <w:szCs w:val="16"/>
      <w:lang w:eastAsia="en-US"/>
    </w:rPr>
  </w:style>
  <w:style w:type="character" w:customStyle="1" w:styleId="Vnbnnidung4Khnginnghing">
    <w:name w:val="Văn bản nội dung (4) + Không in nghiêng"/>
    <w:basedOn w:val="Vnbnnidung4"/>
    <w:rPr>
      <w:rFonts w:ascii="Times New Roman" w:hAnsi="Times New Roman" w:cs="Times New Roman"/>
      <w:i/>
      <w:iCs/>
      <w:sz w:val="16"/>
      <w:szCs w:val="16"/>
      <w:u w:val="none"/>
    </w:rPr>
  </w:style>
  <w:style w:type="character" w:customStyle="1" w:styleId="Vnbnnidung411pt">
    <w:name w:val="Văn bản nội dung (4) + 11 pt"/>
    <w:aliases w:val="In đậm,Giãn cách 0 pt,Văn bản nội dung (24) + 6 pt,In đậm7,Không in nghiêng8,Văn bản nội dung (20) + 6,5 pt11"/>
    <w:rPr>
      <w:rFonts w:ascii="Times New Roman" w:hAnsi="Times New Roman" w:cs="Times New Roman"/>
      <w:b/>
      <w:bCs/>
      <w:i/>
      <w:iCs/>
      <w:spacing w:val="-10"/>
      <w:sz w:val="22"/>
      <w:szCs w:val="22"/>
      <w:u w:val="none"/>
    </w:rPr>
  </w:style>
  <w:style w:type="character" w:customStyle="1" w:styleId="Vnbnnidung411pt1">
    <w:name w:val="Văn bản nội dung (4) + 11 pt1"/>
    <w:aliases w:val="Không in nghiêng,Văn bản nội dung (4) + In đậm"/>
    <w:rPr>
      <w:rFonts w:ascii="Times New Roman" w:hAnsi="Times New Roman" w:cs="Times New Roman"/>
      <w:i/>
      <w:iCs/>
      <w:sz w:val="22"/>
      <w:szCs w:val="22"/>
      <w:u w:val="none"/>
    </w:rPr>
  </w:style>
  <w:style w:type="character" w:customStyle="1" w:styleId="Vnbnnidung2">
    <w:name w:val="Văn bản nội dung (2)_"/>
    <w:link w:val="Vnbnnidung21"/>
    <w:rPr>
      <w:rFonts w:ascii="Times New Roman" w:hAnsi="Times New Roman" w:cs="Times New Roman"/>
      <w:sz w:val="16"/>
      <w:szCs w:val="16"/>
      <w:u w:val="none"/>
    </w:rPr>
  </w:style>
  <w:style w:type="paragraph" w:customStyle="1" w:styleId="Vnbnnidung21">
    <w:name w:val="Văn bản nội dung (2)1"/>
    <w:basedOn w:val="Normal"/>
    <w:link w:val="Vnbnnidung2"/>
    <w:pPr>
      <w:shd w:val="clear" w:color="auto" w:fill="FFFFFF"/>
      <w:spacing w:before="240" w:line="186" w:lineRule="exact"/>
      <w:jc w:val="both"/>
    </w:pPr>
    <w:rPr>
      <w:rFonts w:ascii="Times New Roman" w:hAnsi="Times New Roman" w:cs="Times New Roman"/>
      <w:color w:val="auto"/>
      <w:sz w:val="16"/>
      <w:szCs w:val="16"/>
      <w:lang w:eastAsia="en-US"/>
    </w:rPr>
  </w:style>
  <w:style w:type="character" w:customStyle="1" w:styleId="Vnbnnidung2Inm">
    <w:name w:val="Văn bản nội dung (2) + In đậm"/>
    <w:rPr>
      <w:rFonts w:ascii="Times New Roman" w:hAnsi="Times New Roman" w:cs="Times New Roman"/>
      <w:b/>
      <w:bCs/>
      <w:sz w:val="16"/>
      <w:szCs w:val="16"/>
      <w:u w:val="none"/>
    </w:rPr>
  </w:style>
  <w:style w:type="character" w:customStyle="1" w:styleId="Vnbnnidung5">
    <w:name w:val="Văn bản nội dung (5)_"/>
    <w:link w:val="Vnbnnidung50"/>
    <w:rPr>
      <w:rFonts w:ascii="Times New Roman" w:hAnsi="Times New Roman" w:cs="Times New Roman"/>
      <w:b/>
      <w:bCs/>
      <w:sz w:val="16"/>
      <w:szCs w:val="16"/>
      <w:u w:val="none"/>
    </w:rPr>
  </w:style>
  <w:style w:type="paragraph" w:customStyle="1" w:styleId="Vnbnnidung50">
    <w:name w:val="Văn bản nội dung (5)"/>
    <w:basedOn w:val="Normal"/>
    <w:link w:val="Vnbnnidung5"/>
    <w:pPr>
      <w:shd w:val="clear" w:color="auto" w:fill="FFFFFF"/>
      <w:spacing w:after="360" w:line="240" w:lineRule="atLeast"/>
      <w:jc w:val="center"/>
    </w:pPr>
    <w:rPr>
      <w:rFonts w:ascii="Times New Roman" w:hAnsi="Times New Roman" w:cs="Times New Roman"/>
      <w:b/>
      <w:bCs/>
      <w:color w:val="auto"/>
      <w:sz w:val="16"/>
      <w:szCs w:val="16"/>
      <w:lang w:eastAsia="en-US"/>
    </w:rPr>
  </w:style>
  <w:style w:type="character" w:customStyle="1" w:styleId="Vnbnnidung6">
    <w:name w:val="Văn bản nội dung (6)_"/>
    <w:link w:val="Vnbnnidung60"/>
    <w:rPr>
      <w:rFonts w:ascii="Times New Roman" w:hAnsi="Times New Roman" w:cs="Times New Roman"/>
      <w:b/>
      <w:bCs/>
      <w:i/>
      <w:iCs/>
      <w:sz w:val="14"/>
      <w:szCs w:val="14"/>
      <w:u w:val="none"/>
    </w:rPr>
  </w:style>
  <w:style w:type="paragraph" w:customStyle="1" w:styleId="Vnbnnidung60">
    <w:name w:val="Văn bản nội dung (6)"/>
    <w:basedOn w:val="Normal"/>
    <w:link w:val="Vnbnnidung6"/>
    <w:pPr>
      <w:shd w:val="clear" w:color="auto" w:fill="FFFFFF"/>
      <w:spacing w:before="300" w:line="150" w:lineRule="exact"/>
      <w:jc w:val="both"/>
    </w:pPr>
    <w:rPr>
      <w:rFonts w:ascii="Times New Roman" w:hAnsi="Times New Roman" w:cs="Times New Roman"/>
      <w:b/>
      <w:bCs/>
      <w:i/>
      <w:iCs/>
      <w:color w:val="auto"/>
      <w:sz w:val="14"/>
      <w:szCs w:val="14"/>
      <w:lang w:eastAsia="en-US"/>
    </w:rPr>
  </w:style>
  <w:style w:type="character" w:customStyle="1" w:styleId="Vnbnnidung7">
    <w:name w:val="Văn bản nội dung (7)_"/>
    <w:link w:val="Vnbnnidung70"/>
    <w:rPr>
      <w:rFonts w:ascii="Times New Roman" w:hAnsi="Times New Roman" w:cs="Times New Roman"/>
      <w:b/>
      <w:bCs/>
      <w:sz w:val="11"/>
      <w:szCs w:val="11"/>
      <w:u w:val="none"/>
    </w:rPr>
  </w:style>
  <w:style w:type="paragraph" w:customStyle="1" w:styleId="Vnbnnidung70">
    <w:name w:val="Văn bản nội dung (7)"/>
    <w:basedOn w:val="Normal"/>
    <w:link w:val="Vnbnnidung7"/>
    <w:pPr>
      <w:shd w:val="clear" w:color="auto" w:fill="FFFFFF"/>
      <w:spacing w:line="150" w:lineRule="exact"/>
      <w:jc w:val="both"/>
    </w:pPr>
    <w:rPr>
      <w:rFonts w:ascii="Times New Roman" w:hAnsi="Times New Roman" w:cs="Times New Roman"/>
      <w:b/>
      <w:bCs/>
      <w:color w:val="auto"/>
      <w:sz w:val="11"/>
      <w:szCs w:val="11"/>
      <w:lang w:eastAsia="en-US"/>
    </w:rPr>
  </w:style>
  <w:style w:type="character" w:customStyle="1" w:styleId="Vnbnnidung74pt">
    <w:name w:val="Văn bản nội dung (7) + 4 pt"/>
    <w:aliases w:val="Không in đậm,In nghiêng,Văn bản nội dung (21) + 8 pt"/>
    <w:rPr>
      <w:rFonts w:ascii="Times New Roman" w:hAnsi="Times New Roman" w:cs="Times New Roman"/>
      <w:b/>
      <w:bCs/>
      <w:i/>
      <w:iCs/>
      <w:sz w:val="8"/>
      <w:szCs w:val="8"/>
      <w:u w:val="none"/>
    </w:rPr>
  </w:style>
  <w:style w:type="character" w:customStyle="1" w:styleId="Chthchnh">
    <w:name w:val="Chú thích ảnh_"/>
    <w:link w:val="Chthchnh0"/>
    <w:rPr>
      <w:rFonts w:ascii="Times New Roman" w:hAnsi="Times New Roman" w:cs="Times New Roman"/>
      <w:b/>
      <w:bCs/>
      <w:sz w:val="16"/>
      <w:szCs w:val="16"/>
      <w:u w:val="none"/>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16"/>
      <w:szCs w:val="16"/>
      <w:lang w:eastAsia="en-US"/>
    </w:rPr>
  </w:style>
  <w:style w:type="character" w:customStyle="1" w:styleId="Vnbnnidung312pt">
    <w:name w:val="Văn bản nội dung (3) + 12 pt"/>
    <w:aliases w:val="Giãn cách 0 pt2,Văn bản nội dung (2) + 12 pt1,In đậm6,Văn bản nội dung (20) + 5,5 pt10"/>
    <w:rPr>
      <w:rFonts w:ascii="Times New Roman" w:hAnsi="Times New Roman" w:cs="Times New Roman"/>
      <w:b/>
      <w:bCs/>
      <w:spacing w:val="-10"/>
      <w:sz w:val="24"/>
      <w:szCs w:val="24"/>
      <w:u w:val="none"/>
    </w:rPr>
  </w:style>
  <w:style w:type="character" w:customStyle="1" w:styleId="Tiu12">
    <w:name w:val="Tiêu đề #1 (2)_"/>
    <w:link w:val="Tiu120"/>
    <w:rPr>
      <w:rFonts w:ascii="Times New Roman" w:hAnsi="Times New Roman" w:cs="Times New Roman"/>
      <w:sz w:val="17"/>
      <w:szCs w:val="17"/>
      <w:u w:val="none"/>
    </w:rPr>
  </w:style>
  <w:style w:type="paragraph" w:customStyle="1" w:styleId="Tiu120">
    <w:name w:val="Tiêu đề #1 (2)"/>
    <w:basedOn w:val="Normal"/>
    <w:link w:val="Tiu12"/>
    <w:pPr>
      <w:shd w:val="clear" w:color="auto" w:fill="FFFFFF"/>
      <w:spacing w:before="240" w:line="240" w:lineRule="atLeast"/>
      <w:outlineLvl w:val="0"/>
    </w:pPr>
    <w:rPr>
      <w:rFonts w:ascii="Times New Roman" w:hAnsi="Times New Roman" w:cs="Times New Roman"/>
      <w:color w:val="auto"/>
      <w:sz w:val="17"/>
      <w:szCs w:val="17"/>
      <w:lang w:eastAsia="en-US"/>
    </w:rPr>
  </w:style>
  <w:style w:type="character" w:customStyle="1" w:styleId="Tiu12Chhoanh">
    <w:name w:val="Tiêu đề #1 (2) + Chữ hoa nhỏ"/>
    <w:rPr>
      <w:rFonts w:ascii="Times New Roman" w:hAnsi="Times New Roman" w:cs="Times New Roman"/>
      <w:smallCaps/>
      <w:sz w:val="17"/>
      <w:szCs w:val="17"/>
      <w:u w:val="none"/>
    </w:rPr>
  </w:style>
  <w:style w:type="character" w:customStyle="1" w:styleId="Chthchbng2">
    <w:name w:val="Chú thích bảng (2)_"/>
    <w:link w:val="Chthchbng20"/>
    <w:rPr>
      <w:rFonts w:ascii="Times New Roman" w:hAnsi="Times New Roman" w:cs="Times New Roman"/>
      <w:b/>
      <w:bCs/>
      <w:sz w:val="16"/>
      <w:szCs w:val="16"/>
      <w:u w:val="none"/>
    </w:rPr>
  </w:style>
  <w:style w:type="paragraph" w:customStyle="1" w:styleId="Chthchbng20">
    <w:name w:val="Chú thích bảng (2)"/>
    <w:basedOn w:val="Normal"/>
    <w:link w:val="Chthchbng2"/>
    <w:pPr>
      <w:shd w:val="clear" w:color="auto" w:fill="FFFFFF"/>
      <w:spacing w:line="186" w:lineRule="exact"/>
      <w:ind w:firstLine="440"/>
    </w:pPr>
    <w:rPr>
      <w:rFonts w:ascii="Times New Roman" w:hAnsi="Times New Roman" w:cs="Times New Roman"/>
      <w:b/>
      <w:bCs/>
      <w:color w:val="auto"/>
      <w:sz w:val="16"/>
      <w:szCs w:val="16"/>
      <w:lang w:eastAsia="en-US"/>
    </w:rPr>
  </w:style>
  <w:style w:type="character" w:customStyle="1" w:styleId="Vnbnnidung2Inm1">
    <w:name w:val="Văn bản nội dung (2) + In đậm1"/>
    <w:rPr>
      <w:rFonts w:ascii="Times New Roman" w:hAnsi="Times New Roman" w:cs="Times New Roman"/>
      <w:b/>
      <w:bCs/>
      <w:sz w:val="16"/>
      <w:szCs w:val="16"/>
      <w:u w:val="none"/>
    </w:rPr>
  </w:style>
  <w:style w:type="character" w:customStyle="1" w:styleId="Vnbnnidung2Innghing">
    <w:name w:val="Văn bản nội dung (2) + In nghiêng"/>
    <w:rPr>
      <w:rFonts w:ascii="Times New Roman" w:hAnsi="Times New Roman" w:cs="Times New Roman"/>
      <w:i/>
      <w:iCs/>
      <w:sz w:val="16"/>
      <w:szCs w:val="16"/>
      <w:u w:val="none"/>
    </w:rPr>
  </w:style>
  <w:style w:type="character" w:customStyle="1" w:styleId="Vnbnnidung20">
    <w:name w:val="Văn bản nội dung (2)"/>
    <w:basedOn w:val="Vnbnnidung2"/>
    <w:rPr>
      <w:rFonts w:ascii="Times New Roman" w:hAnsi="Times New Roman" w:cs="Times New Roman"/>
      <w:sz w:val="16"/>
      <w:szCs w:val="16"/>
      <w:u w:val="none"/>
    </w:rPr>
  </w:style>
  <w:style w:type="character" w:customStyle="1" w:styleId="Chthchbng3">
    <w:name w:val="Chú thích bảng (3)_"/>
    <w:link w:val="Chthchbng30"/>
    <w:rPr>
      <w:rFonts w:ascii="Times New Roman" w:hAnsi="Times New Roman" w:cs="Times New Roman"/>
      <w:b/>
      <w:bCs/>
      <w:sz w:val="16"/>
      <w:szCs w:val="16"/>
      <w:u w:val="none"/>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b/>
      <w:bCs/>
      <w:color w:val="auto"/>
      <w:sz w:val="16"/>
      <w:szCs w:val="16"/>
      <w:lang w:eastAsia="en-US"/>
    </w:rPr>
  </w:style>
  <w:style w:type="character" w:customStyle="1" w:styleId="Chthchbng">
    <w:name w:val="Chú thích bảng_"/>
    <w:link w:val="Chthchbng0"/>
    <w:rPr>
      <w:rFonts w:ascii="Times New Roman" w:hAnsi="Times New Roman" w:cs="Times New Roman"/>
      <w:sz w:val="16"/>
      <w:szCs w:val="16"/>
      <w:u w:val="none"/>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color w:val="auto"/>
      <w:sz w:val="16"/>
      <w:szCs w:val="16"/>
      <w:lang w:eastAsia="en-US"/>
    </w:rPr>
  </w:style>
  <w:style w:type="character" w:customStyle="1" w:styleId="Chthchbng4">
    <w:name w:val="Chú thích bảng (4)_"/>
    <w:link w:val="Chthchbng40"/>
    <w:rPr>
      <w:rFonts w:ascii="Times New Roman" w:hAnsi="Times New Roman" w:cs="Times New Roman"/>
      <w:b/>
      <w:bCs/>
      <w:sz w:val="16"/>
      <w:szCs w:val="16"/>
      <w:u w:val="none"/>
    </w:rPr>
  </w:style>
  <w:style w:type="paragraph" w:customStyle="1" w:styleId="Chthchbng40">
    <w:name w:val="Chú thích bảng (4)"/>
    <w:basedOn w:val="Normal"/>
    <w:link w:val="Chthchbng4"/>
    <w:pPr>
      <w:shd w:val="clear" w:color="auto" w:fill="FFFFFF"/>
      <w:spacing w:line="240" w:lineRule="atLeast"/>
    </w:pPr>
    <w:rPr>
      <w:rFonts w:ascii="Times New Roman" w:hAnsi="Times New Roman" w:cs="Times New Roman"/>
      <w:b/>
      <w:bCs/>
      <w:color w:val="auto"/>
      <w:sz w:val="16"/>
      <w:szCs w:val="16"/>
      <w:lang w:eastAsia="en-US"/>
    </w:rPr>
  </w:style>
  <w:style w:type="character" w:customStyle="1" w:styleId="Chthchbng5">
    <w:name w:val="Chú thích bảng (5)_"/>
    <w:link w:val="Chthchbng50"/>
    <w:rPr>
      <w:rFonts w:ascii="Times New Roman" w:hAnsi="Times New Roman" w:cs="Times New Roman"/>
      <w:b/>
      <w:bCs/>
      <w:sz w:val="16"/>
      <w:szCs w:val="16"/>
      <w:u w:val="none"/>
    </w:rPr>
  </w:style>
  <w:style w:type="paragraph" w:customStyle="1" w:styleId="Chthchbng50">
    <w:name w:val="Chú thích bảng (5)"/>
    <w:basedOn w:val="Normal"/>
    <w:link w:val="Chthchbng5"/>
    <w:pPr>
      <w:shd w:val="clear" w:color="auto" w:fill="FFFFFF"/>
      <w:spacing w:line="240" w:lineRule="atLeast"/>
    </w:pPr>
    <w:rPr>
      <w:rFonts w:ascii="Times New Roman" w:hAnsi="Times New Roman" w:cs="Times New Roman"/>
      <w:b/>
      <w:bCs/>
      <w:color w:val="auto"/>
      <w:sz w:val="16"/>
      <w:szCs w:val="16"/>
      <w:lang w:eastAsia="en-US"/>
    </w:rPr>
  </w:style>
  <w:style w:type="character" w:customStyle="1" w:styleId="Vnbnnidung2Innghing1">
    <w:name w:val="Văn bản nội dung (2) + In nghiêng1"/>
    <w:rPr>
      <w:rFonts w:ascii="Times New Roman" w:hAnsi="Times New Roman" w:cs="Times New Roman"/>
      <w:i/>
      <w:iCs/>
      <w:sz w:val="16"/>
      <w:szCs w:val="16"/>
      <w:u w:val="none"/>
    </w:rPr>
  </w:style>
  <w:style w:type="character" w:customStyle="1" w:styleId="Vnbnnidung22">
    <w:name w:val="Văn bản nội dung (2)2"/>
    <w:rPr>
      <w:rFonts w:ascii="Times New Roman" w:hAnsi="Times New Roman" w:cs="Times New Roman"/>
      <w:sz w:val="16"/>
      <w:szCs w:val="16"/>
      <w:u w:val="single"/>
    </w:rPr>
  </w:style>
  <w:style w:type="character" w:customStyle="1" w:styleId="Vnbnnidung8">
    <w:name w:val="Văn bản nội dung (8)_"/>
    <w:link w:val="Vnbnnidung80"/>
    <w:rPr>
      <w:rFonts w:ascii="Times New Roman" w:hAnsi="Times New Roman" w:cs="Times New Roman"/>
      <w:sz w:val="17"/>
      <w:szCs w:val="17"/>
      <w:u w:val="none"/>
    </w:rPr>
  </w:style>
  <w:style w:type="paragraph" w:customStyle="1" w:styleId="Vnbnnidung80">
    <w:name w:val="Văn bản nội dung (8)"/>
    <w:basedOn w:val="Normal"/>
    <w:link w:val="Vnbnnidung8"/>
    <w:pPr>
      <w:shd w:val="clear" w:color="auto" w:fill="FFFFFF"/>
      <w:spacing w:after="180" w:line="240" w:lineRule="atLeast"/>
      <w:jc w:val="center"/>
    </w:pPr>
    <w:rPr>
      <w:rFonts w:ascii="Times New Roman" w:hAnsi="Times New Roman" w:cs="Times New Roman"/>
      <w:color w:val="auto"/>
      <w:sz w:val="17"/>
      <w:szCs w:val="17"/>
      <w:lang w:eastAsia="en-US"/>
    </w:rPr>
  </w:style>
  <w:style w:type="character" w:customStyle="1" w:styleId="Vnbnnidung9">
    <w:name w:val="Văn bản nội dung (9)_"/>
    <w:link w:val="Vnbnnidung90"/>
    <w:rPr>
      <w:rFonts w:ascii="Times New Roman" w:hAnsi="Times New Roman" w:cs="Times New Roman"/>
      <w:sz w:val="16"/>
      <w:szCs w:val="16"/>
      <w:u w:val="none"/>
    </w:rPr>
  </w:style>
  <w:style w:type="paragraph" w:customStyle="1" w:styleId="Vnbnnidung90">
    <w:name w:val="Văn bản nội dung (9)"/>
    <w:basedOn w:val="Normal"/>
    <w:link w:val="Vnbnnidung9"/>
    <w:pPr>
      <w:shd w:val="clear" w:color="auto" w:fill="FFFFFF"/>
      <w:spacing w:after="180" w:line="240" w:lineRule="atLeast"/>
      <w:jc w:val="center"/>
    </w:pPr>
    <w:rPr>
      <w:rFonts w:ascii="Times New Roman" w:hAnsi="Times New Roman" w:cs="Times New Roman"/>
      <w:color w:val="auto"/>
      <w:sz w:val="16"/>
      <w:szCs w:val="16"/>
      <w:lang w:eastAsia="en-US"/>
    </w:rPr>
  </w:style>
  <w:style w:type="character" w:customStyle="1" w:styleId="Vnbnnidung10">
    <w:name w:val="Văn bản nội dung (10)_"/>
    <w:link w:val="Vnbnnidung100"/>
    <w:rPr>
      <w:rFonts w:ascii="Times New Roman" w:hAnsi="Times New Roman" w:cs="Times New Roman"/>
      <w:spacing w:val="0"/>
      <w:sz w:val="17"/>
      <w:szCs w:val="17"/>
      <w:u w:val="none"/>
    </w:rPr>
  </w:style>
  <w:style w:type="paragraph" w:customStyle="1" w:styleId="Vnbnnidung100">
    <w:name w:val="Văn bản nội dung (10)"/>
    <w:basedOn w:val="Normal"/>
    <w:link w:val="Vnbnnidung10"/>
    <w:pPr>
      <w:shd w:val="clear" w:color="auto" w:fill="FFFFFF"/>
      <w:spacing w:after="180" w:line="240" w:lineRule="atLeast"/>
      <w:jc w:val="center"/>
    </w:pPr>
    <w:rPr>
      <w:rFonts w:ascii="Times New Roman" w:hAnsi="Times New Roman" w:cs="Times New Roman"/>
      <w:color w:val="auto"/>
      <w:sz w:val="17"/>
      <w:szCs w:val="17"/>
      <w:lang w:eastAsia="en-US"/>
    </w:rPr>
  </w:style>
  <w:style w:type="character" w:customStyle="1" w:styleId="Vnbnnidung25">
    <w:name w:val="Văn bản nội dung (2) + 5"/>
    <w:aliases w:val="5 pt,Văn bản nội dung (2) + 8,In đậm8,5 pt7,Văn bản nội dung (6) + 5,5 pt18,In đậm12,Văn bản nội dung (43) + 5"/>
    <w:rPr>
      <w:rFonts w:ascii="Times New Roman" w:hAnsi="Times New Roman" w:cs="Times New Roman"/>
      <w:sz w:val="11"/>
      <w:szCs w:val="11"/>
      <w:u w:val="none"/>
      <w:lang w:val="es-ES_tradnl" w:eastAsia="es-ES_tradnl"/>
    </w:rPr>
  </w:style>
  <w:style w:type="character" w:customStyle="1" w:styleId="Vnbnnidung11">
    <w:name w:val="Văn bản nội dung (11)_"/>
    <w:link w:val="Vnbnnidung110"/>
    <w:rPr>
      <w:rFonts w:ascii="Garamond" w:hAnsi="Garamond" w:cs="Garamond"/>
      <w:sz w:val="18"/>
      <w:szCs w:val="18"/>
      <w:u w:val="none"/>
    </w:rPr>
  </w:style>
  <w:style w:type="paragraph" w:customStyle="1" w:styleId="Vnbnnidung110">
    <w:name w:val="Văn bản nội dung (11)"/>
    <w:basedOn w:val="Normal"/>
    <w:link w:val="Vnbnnidung11"/>
    <w:pPr>
      <w:shd w:val="clear" w:color="auto" w:fill="FFFFFF"/>
      <w:spacing w:after="180" w:line="240" w:lineRule="atLeast"/>
      <w:jc w:val="center"/>
    </w:pPr>
    <w:rPr>
      <w:rFonts w:ascii="Garamond" w:hAnsi="Garamond" w:cs="Garamond"/>
      <w:color w:val="auto"/>
      <w:sz w:val="18"/>
      <w:szCs w:val="18"/>
      <w:lang w:eastAsia="en-US"/>
    </w:rPr>
  </w:style>
  <w:style w:type="character" w:customStyle="1" w:styleId="Vnbnnidung12">
    <w:name w:val="Văn bản nội dung (12)_"/>
    <w:link w:val="Vnbnnidung120"/>
    <w:rPr>
      <w:rFonts w:ascii="Times New Roman" w:hAnsi="Times New Roman" w:cs="Times New Roman"/>
      <w:b/>
      <w:bCs/>
      <w:sz w:val="16"/>
      <w:szCs w:val="16"/>
      <w:u w:val="none"/>
    </w:rPr>
  </w:style>
  <w:style w:type="paragraph" w:customStyle="1" w:styleId="Vnbnnidung120">
    <w:name w:val="Văn bản nội dung (12)"/>
    <w:basedOn w:val="Normal"/>
    <w:link w:val="Vnbnnidung12"/>
    <w:pPr>
      <w:shd w:val="clear" w:color="auto" w:fill="FFFFFF"/>
      <w:spacing w:after="180" w:line="240" w:lineRule="atLeast"/>
      <w:jc w:val="center"/>
    </w:pPr>
    <w:rPr>
      <w:rFonts w:ascii="Times New Roman" w:hAnsi="Times New Roman" w:cs="Times New Roman"/>
      <w:b/>
      <w:bCs/>
      <w:color w:val="auto"/>
      <w:sz w:val="16"/>
      <w:szCs w:val="16"/>
      <w:lang w:eastAsia="en-US"/>
    </w:rPr>
  </w:style>
  <w:style w:type="character" w:customStyle="1" w:styleId="Vnbnnidung13">
    <w:name w:val="Văn bản nội dung (13)_"/>
    <w:link w:val="Vnbnnidung130"/>
    <w:rPr>
      <w:rFonts w:ascii="Garamond" w:hAnsi="Garamond" w:cs="Garamond"/>
      <w:sz w:val="18"/>
      <w:szCs w:val="18"/>
      <w:u w:val="none"/>
    </w:rPr>
  </w:style>
  <w:style w:type="paragraph" w:customStyle="1" w:styleId="Vnbnnidung130">
    <w:name w:val="Văn bản nội dung (13)"/>
    <w:basedOn w:val="Normal"/>
    <w:link w:val="Vnbnnidung13"/>
    <w:pPr>
      <w:shd w:val="clear" w:color="auto" w:fill="FFFFFF"/>
      <w:spacing w:after="180" w:line="240" w:lineRule="atLeast"/>
      <w:jc w:val="center"/>
    </w:pPr>
    <w:rPr>
      <w:rFonts w:ascii="Garamond" w:hAnsi="Garamond" w:cs="Garamond"/>
      <w:color w:val="auto"/>
      <w:sz w:val="18"/>
      <w:szCs w:val="18"/>
      <w:lang w:eastAsia="en-US"/>
    </w:rPr>
  </w:style>
  <w:style w:type="character" w:customStyle="1" w:styleId="Vnbnnidung2Chhoanh">
    <w:name w:val="Văn bản nội dung (2) + Chữ hoa nhỏ"/>
    <w:rPr>
      <w:rFonts w:ascii="Times New Roman" w:hAnsi="Times New Roman" w:cs="Times New Roman"/>
      <w:smallCaps/>
      <w:sz w:val="16"/>
      <w:szCs w:val="16"/>
      <w:u w:val="none"/>
    </w:rPr>
  </w:style>
  <w:style w:type="character" w:customStyle="1" w:styleId="Vnbnnidung14">
    <w:name w:val="Văn bản nội dung (14)_"/>
    <w:link w:val="Vnbnnidung140"/>
    <w:rPr>
      <w:rFonts w:ascii="Times New Roman" w:hAnsi="Times New Roman" w:cs="Times New Roman"/>
      <w:b/>
      <w:bCs/>
      <w:sz w:val="17"/>
      <w:szCs w:val="17"/>
      <w:u w:val="none"/>
    </w:rPr>
  </w:style>
  <w:style w:type="paragraph" w:customStyle="1" w:styleId="Vnbnnidung140">
    <w:name w:val="Văn bản nội dung (14)"/>
    <w:basedOn w:val="Normal"/>
    <w:link w:val="Vnbnnidung14"/>
    <w:pPr>
      <w:shd w:val="clear" w:color="auto" w:fill="FFFFFF"/>
      <w:spacing w:after="180" w:line="240" w:lineRule="atLeast"/>
      <w:jc w:val="center"/>
    </w:pPr>
    <w:rPr>
      <w:rFonts w:ascii="Times New Roman" w:hAnsi="Times New Roman" w:cs="Times New Roman"/>
      <w:b/>
      <w:bCs/>
      <w:color w:val="auto"/>
      <w:sz w:val="17"/>
      <w:szCs w:val="17"/>
      <w:lang w:eastAsia="en-US"/>
    </w:rPr>
  </w:style>
  <w:style w:type="character" w:customStyle="1" w:styleId="Vnbnnidung15">
    <w:name w:val="Văn bản nội dung (15)_"/>
    <w:link w:val="Vnbnnidung150"/>
    <w:rPr>
      <w:rFonts w:ascii="Times New Roman" w:hAnsi="Times New Roman" w:cs="Times New Roman"/>
      <w:b/>
      <w:bCs/>
      <w:sz w:val="16"/>
      <w:szCs w:val="16"/>
      <w:u w:val="none"/>
    </w:rPr>
  </w:style>
  <w:style w:type="paragraph" w:customStyle="1" w:styleId="Vnbnnidung150">
    <w:name w:val="Văn bản nội dung (15)"/>
    <w:basedOn w:val="Normal"/>
    <w:link w:val="Vnbnnidung15"/>
    <w:pPr>
      <w:shd w:val="clear" w:color="auto" w:fill="FFFFFF"/>
      <w:spacing w:after="180" w:line="240" w:lineRule="atLeast"/>
      <w:jc w:val="center"/>
    </w:pPr>
    <w:rPr>
      <w:rFonts w:ascii="Times New Roman" w:hAnsi="Times New Roman" w:cs="Times New Roman"/>
      <w:b/>
      <w:bCs/>
      <w:color w:val="auto"/>
      <w:sz w:val="16"/>
      <w:szCs w:val="16"/>
      <w:lang w:eastAsia="en-US"/>
    </w:rPr>
  </w:style>
  <w:style w:type="character" w:customStyle="1" w:styleId="Vnbnnidung212pt">
    <w:name w:val="Văn bản nội dung (2) + 12 pt"/>
    <w:aliases w:val="In đậm1,Giãn cách 0 pt1,Chú thích bảng (6) + 6 pt,In đậm3,Không in nghiêng6,Văn bản nội dung (2) + 7 pt1,In nghiêng2,In đậm13,Giãn cách 0 pt4"/>
    <w:rPr>
      <w:rFonts w:ascii="Times New Roman" w:hAnsi="Times New Roman" w:cs="Times New Roman"/>
      <w:b/>
      <w:bCs/>
      <w:spacing w:val="-10"/>
      <w:sz w:val="24"/>
      <w:szCs w:val="24"/>
      <w:u w:val="none"/>
    </w:rPr>
  </w:style>
  <w:style w:type="character" w:customStyle="1" w:styleId="Vnbnnidung35">
    <w:name w:val="Văn bản nội dung (3) + 5"/>
    <w:aliases w:val="5 pt1,Không in đậm1,5 pt3,Văn bản nội dung (3) + 7,In nghiêng1,Văn bản nội dung (6) + 10 pt,Văn bản nội dung (50) + 5,Văn bản nội dung (23) + 6"/>
    <w:rPr>
      <w:rFonts w:ascii="Times New Roman" w:hAnsi="Times New Roman" w:cs="Times New Roman"/>
      <w:b/>
      <w:bCs/>
      <w:sz w:val="11"/>
      <w:szCs w:val="11"/>
      <w:u w:val="none"/>
    </w:rPr>
  </w:style>
  <w:style w:type="character" w:customStyle="1" w:styleId="OnceABox">
    <w:name w:val="OnceABox"/>
    <w:rsid w:val="00C82ADD"/>
    <w:rPr>
      <w:rFonts w:ascii="Times New Roman" w:hAnsi="Times New Roman" w:cs="Times New Roman"/>
      <w:b/>
      <w:bCs/>
      <w:color w:val="FF0000"/>
      <w:sz w:val="16"/>
      <w:szCs w:val="16"/>
      <w:u w:val="none"/>
      <w:lang w:eastAsia="vi-VN"/>
    </w:rPr>
  </w:style>
  <w:style w:type="character" w:customStyle="1" w:styleId="Vnbnnidung16">
    <w:name w:val="Văn bản nội dung (16)_"/>
    <w:link w:val="Vnbnnidung160"/>
    <w:rsid w:val="00C82ADD"/>
    <w:rPr>
      <w:rFonts w:ascii="Garamond" w:hAnsi="Garamond"/>
      <w:sz w:val="16"/>
      <w:szCs w:val="16"/>
      <w:lang w:bidi="ar-SA"/>
    </w:rPr>
  </w:style>
  <w:style w:type="paragraph" w:customStyle="1" w:styleId="Vnbnnidung160">
    <w:name w:val="Văn bản nội dung (16)"/>
    <w:basedOn w:val="Normal"/>
    <w:link w:val="Vnbnnidung16"/>
    <w:rsid w:val="00C82ADD"/>
    <w:pPr>
      <w:shd w:val="clear" w:color="auto" w:fill="FFFFFF"/>
      <w:spacing w:after="180" w:line="240" w:lineRule="atLeast"/>
      <w:jc w:val="center"/>
    </w:pPr>
    <w:rPr>
      <w:rFonts w:ascii="Garamond" w:eastAsia="Times New Roman" w:hAnsi="Garamond" w:cs="Times New Roman"/>
      <w:color w:val="auto"/>
      <w:sz w:val="16"/>
      <w:szCs w:val="16"/>
      <w:lang w:val="en-US" w:eastAsia="en-US"/>
    </w:rPr>
  </w:style>
  <w:style w:type="character" w:customStyle="1" w:styleId="Vnbnnidung17">
    <w:name w:val="Văn bản nội dung (17)_"/>
    <w:link w:val="Vnbnnidung170"/>
    <w:rsid w:val="00C82ADD"/>
    <w:rPr>
      <w:b/>
      <w:bCs/>
      <w:sz w:val="17"/>
      <w:szCs w:val="17"/>
      <w:lang w:bidi="ar-SA"/>
    </w:rPr>
  </w:style>
  <w:style w:type="paragraph" w:customStyle="1" w:styleId="Vnbnnidung170">
    <w:name w:val="Văn bản nội dung (17)"/>
    <w:basedOn w:val="Normal"/>
    <w:link w:val="Vnbnnidung17"/>
    <w:rsid w:val="00C82ADD"/>
    <w:pPr>
      <w:shd w:val="clear" w:color="auto" w:fill="FFFFFF"/>
      <w:spacing w:after="180" w:line="240" w:lineRule="atLeast"/>
      <w:jc w:val="center"/>
    </w:pPr>
    <w:rPr>
      <w:rFonts w:ascii="Times New Roman" w:eastAsia="Times New Roman" w:hAnsi="Times New Roman" w:cs="Times New Roman"/>
      <w:b/>
      <w:bCs/>
      <w:color w:val="auto"/>
      <w:sz w:val="17"/>
      <w:szCs w:val="17"/>
      <w:lang w:val="en-US" w:eastAsia="en-US"/>
    </w:rPr>
  </w:style>
  <w:style w:type="character" w:customStyle="1" w:styleId="Vnbnnidung18">
    <w:name w:val="Văn bản nội dung (18)_"/>
    <w:link w:val="Vnbnnidung180"/>
    <w:rsid w:val="00C82ADD"/>
    <w:rPr>
      <w:rFonts w:ascii="Garamond" w:hAnsi="Garamond"/>
      <w:b/>
      <w:bCs/>
      <w:sz w:val="18"/>
      <w:szCs w:val="18"/>
      <w:lang w:bidi="ar-SA"/>
    </w:rPr>
  </w:style>
  <w:style w:type="paragraph" w:customStyle="1" w:styleId="Vnbnnidung180">
    <w:name w:val="Văn bản nội dung (18)"/>
    <w:basedOn w:val="Normal"/>
    <w:link w:val="Vnbnnidung18"/>
    <w:rsid w:val="00C82ADD"/>
    <w:pPr>
      <w:shd w:val="clear" w:color="auto" w:fill="FFFFFF"/>
      <w:spacing w:after="180" w:line="240" w:lineRule="atLeast"/>
      <w:jc w:val="center"/>
    </w:pPr>
    <w:rPr>
      <w:rFonts w:ascii="Garamond" w:eastAsia="Times New Roman" w:hAnsi="Garamond" w:cs="Times New Roman"/>
      <w:b/>
      <w:bCs/>
      <w:color w:val="auto"/>
      <w:sz w:val="18"/>
      <w:szCs w:val="18"/>
      <w:lang w:val="en-US" w:eastAsia="en-US"/>
    </w:rPr>
  </w:style>
  <w:style w:type="character" w:customStyle="1" w:styleId="Vnbnnidung19">
    <w:name w:val="Văn bản nội dung (19)_"/>
    <w:link w:val="Vnbnnidung190"/>
    <w:rsid w:val="00C82ADD"/>
    <w:rPr>
      <w:b/>
      <w:bCs/>
      <w:sz w:val="16"/>
      <w:szCs w:val="16"/>
      <w:lang w:bidi="ar-SA"/>
    </w:rPr>
  </w:style>
  <w:style w:type="paragraph" w:customStyle="1" w:styleId="Vnbnnidung190">
    <w:name w:val="Văn bản nội dung (19)"/>
    <w:basedOn w:val="Normal"/>
    <w:link w:val="Vnbnnidung19"/>
    <w:rsid w:val="00C82ADD"/>
    <w:pPr>
      <w:shd w:val="clear" w:color="auto" w:fill="FFFFFF"/>
      <w:spacing w:after="360" w:line="240" w:lineRule="atLeast"/>
    </w:pPr>
    <w:rPr>
      <w:rFonts w:ascii="Times New Roman" w:eastAsia="Times New Roman" w:hAnsi="Times New Roman" w:cs="Times New Roman"/>
      <w:b/>
      <w:bCs/>
      <w:color w:val="auto"/>
      <w:sz w:val="16"/>
      <w:szCs w:val="16"/>
      <w:lang w:val="en-US" w:eastAsia="en-US"/>
    </w:rPr>
  </w:style>
  <w:style w:type="character" w:customStyle="1" w:styleId="Vnbnnidung200">
    <w:name w:val="Văn bản nội dung (20)_"/>
    <w:link w:val="Vnbnnidung201"/>
    <w:rsid w:val="00C82ADD"/>
    <w:rPr>
      <w:sz w:val="14"/>
      <w:szCs w:val="14"/>
      <w:lang w:bidi="ar-SA"/>
    </w:rPr>
  </w:style>
  <w:style w:type="paragraph" w:customStyle="1" w:styleId="Vnbnnidung201">
    <w:name w:val="Văn bản nội dung (20)1"/>
    <w:basedOn w:val="Normal"/>
    <w:link w:val="Vnbnnidung200"/>
    <w:rsid w:val="00C82ADD"/>
    <w:pPr>
      <w:shd w:val="clear" w:color="auto" w:fill="FFFFFF"/>
      <w:spacing w:after="120" w:line="178" w:lineRule="exact"/>
      <w:jc w:val="center"/>
    </w:pPr>
    <w:rPr>
      <w:rFonts w:ascii="Times New Roman" w:eastAsia="Times New Roman" w:hAnsi="Times New Roman" w:cs="Times New Roman"/>
      <w:color w:val="auto"/>
      <w:sz w:val="14"/>
      <w:szCs w:val="14"/>
      <w:lang w:val="en-US" w:eastAsia="en-US"/>
    </w:rPr>
  </w:style>
  <w:style w:type="character" w:customStyle="1" w:styleId="Vnbnnidung202">
    <w:name w:val="Văn bản nội dung (20)"/>
    <w:rsid w:val="00C82ADD"/>
    <w:rPr>
      <w:sz w:val="14"/>
      <w:szCs w:val="14"/>
      <w:u w:val="single"/>
      <w:lang w:bidi="ar-SA"/>
    </w:rPr>
  </w:style>
  <w:style w:type="character" w:customStyle="1" w:styleId="Vnbnnidung210">
    <w:name w:val="Văn bản nội dung (21)_"/>
    <w:link w:val="Vnbnnidung211"/>
    <w:rsid w:val="00C82ADD"/>
    <w:rPr>
      <w:b/>
      <w:bCs/>
      <w:sz w:val="14"/>
      <w:szCs w:val="14"/>
      <w:lang w:bidi="ar-SA"/>
    </w:rPr>
  </w:style>
  <w:style w:type="paragraph" w:customStyle="1" w:styleId="Vnbnnidung211">
    <w:name w:val="Văn bản nội dung (21)"/>
    <w:basedOn w:val="Normal"/>
    <w:link w:val="Vnbnnidung210"/>
    <w:rsid w:val="00C82ADD"/>
    <w:pPr>
      <w:shd w:val="clear" w:color="auto" w:fill="FFFFFF"/>
      <w:spacing w:line="172" w:lineRule="exact"/>
      <w:jc w:val="center"/>
    </w:pPr>
    <w:rPr>
      <w:rFonts w:ascii="Times New Roman" w:eastAsia="Times New Roman" w:hAnsi="Times New Roman" w:cs="Times New Roman"/>
      <w:b/>
      <w:bCs/>
      <w:color w:val="auto"/>
      <w:sz w:val="14"/>
      <w:szCs w:val="14"/>
      <w:lang w:val="en-US" w:eastAsia="en-US"/>
    </w:rPr>
  </w:style>
  <w:style w:type="character" w:customStyle="1" w:styleId="Vnbnnidung220">
    <w:name w:val="Văn bản nội dung (22)_"/>
    <w:link w:val="Vnbnnidung221"/>
    <w:rsid w:val="00C82ADD"/>
    <w:rPr>
      <w:b/>
      <w:bCs/>
      <w:i/>
      <w:iCs/>
      <w:sz w:val="11"/>
      <w:szCs w:val="11"/>
      <w:lang w:bidi="ar-SA"/>
    </w:rPr>
  </w:style>
  <w:style w:type="paragraph" w:customStyle="1" w:styleId="Vnbnnidung221">
    <w:name w:val="Văn bản nội dung (22)"/>
    <w:basedOn w:val="Normal"/>
    <w:link w:val="Vnbnnidung220"/>
    <w:rsid w:val="00C82ADD"/>
    <w:pPr>
      <w:shd w:val="clear" w:color="auto" w:fill="FFFFFF"/>
      <w:spacing w:before="720" w:line="133" w:lineRule="exact"/>
      <w:jc w:val="both"/>
    </w:pPr>
    <w:rPr>
      <w:rFonts w:ascii="Times New Roman" w:eastAsia="Times New Roman" w:hAnsi="Times New Roman" w:cs="Times New Roman"/>
      <w:b/>
      <w:bCs/>
      <w:i/>
      <w:iCs/>
      <w:color w:val="auto"/>
      <w:sz w:val="11"/>
      <w:szCs w:val="11"/>
      <w:lang w:val="en-US" w:eastAsia="en-US"/>
    </w:rPr>
  </w:style>
  <w:style w:type="character" w:customStyle="1" w:styleId="Vnbnnidung23">
    <w:name w:val="Văn bản nội dung (23)_"/>
    <w:link w:val="Vnbnnidung230"/>
    <w:rsid w:val="00C82ADD"/>
    <w:rPr>
      <w:sz w:val="11"/>
      <w:szCs w:val="11"/>
      <w:lang w:bidi="ar-SA"/>
    </w:rPr>
  </w:style>
  <w:style w:type="paragraph" w:customStyle="1" w:styleId="Vnbnnidung230">
    <w:name w:val="Văn bản nội dung (23)"/>
    <w:basedOn w:val="Normal"/>
    <w:link w:val="Vnbnnidung23"/>
    <w:rsid w:val="00C82ADD"/>
    <w:pPr>
      <w:shd w:val="clear" w:color="auto" w:fill="FFFFFF"/>
      <w:spacing w:line="133" w:lineRule="exact"/>
      <w:jc w:val="both"/>
    </w:pPr>
    <w:rPr>
      <w:rFonts w:ascii="Times New Roman" w:eastAsia="Times New Roman" w:hAnsi="Times New Roman" w:cs="Times New Roman"/>
      <w:color w:val="auto"/>
      <w:sz w:val="11"/>
      <w:szCs w:val="11"/>
      <w:lang w:val="en-US" w:eastAsia="en-US"/>
    </w:rPr>
  </w:style>
  <w:style w:type="character" w:customStyle="1" w:styleId="Vnbnnidung24">
    <w:name w:val="Văn bản nội dung (24)_"/>
    <w:link w:val="Vnbnnidung240"/>
    <w:rsid w:val="00C82ADD"/>
    <w:rPr>
      <w:i/>
      <w:iCs/>
      <w:sz w:val="15"/>
      <w:szCs w:val="15"/>
      <w:lang w:bidi="ar-SA"/>
    </w:rPr>
  </w:style>
  <w:style w:type="paragraph" w:customStyle="1" w:styleId="Vnbnnidung240">
    <w:name w:val="Văn bản nội dung (24)"/>
    <w:basedOn w:val="Normal"/>
    <w:link w:val="Vnbnnidung24"/>
    <w:rsid w:val="00C82ADD"/>
    <w:pPr>
      <w:shd w:val="clear" w:color="auto" w:fill="FFFFFF"/>
      <w:spacing w:before="180" w:line="172" w:lineRule="exact"/>
      <w:jc w:val="center"/>
    </w:pPr>
    <w:rPr>
      <w:rFonts w:ascii="Times New Roman" w:eastAsia="Times New Roman" w:hAnsi="Times New Roman" w:cs="Times New Roman"/>
      <w:i/>
      <w:iCs/>
      <w:color w:val="auto"/>
      <w:sz w:val="15"/>
      <w:szCs w:val="15"/>
      <w:lang w:val="en-US" w:eastAsia="en-US"/>
    </w:rPr>
  </w:style>
  <w:style w:type="character" w:customStyle="1" w:styleId="Vnbnnidung27">
    <w:name w:val="Văn bản nội dung (2) + 7"/>
    <w:aliases w:val="5 pt6,In nghiêng6,5 pt13,Văn bản nội dung (44) + Times New Roman1,10,Tỉ lệ 66%"/>
    <w:rsid w:val="00C82ADD"/>
    <w:rPr>
      <w:rFonts w:ascii="Times New Roman" w:hAnsi="Times New Roman" w:cs="Times New Roman"/>
      <w:i/>
      <w:iCs/>
      <w:sz w:val="15"/>
      <w:szCs w:val="15"/>
      <w:u w:val="none"/>
    </w:rPr>
  </w:style>
  <w:style w:type="character" w:customStyle="1" w:styleId="Vnbnnidung248pt">
    <w:name w:val="Văn bản nội dung (24) + 8 pt"/>
    <w:aliases w:val="Không in nghiêng7,Văn bản nội dung (41) + 7 pt,Không in đậm4"/>
    <w:rsid w:val="00C82ADD"/>
    <w:rPr>
      <w:i/>
      <w:iCs/>
      <w:sz w:val="16"/>
      <w:szCs w:val="16"/>
      <w:lang w:bidi="ar-SA"/>
    </w:rPr>
  </w:style>
  <w:style w:type="character" w:customStyle="1" w:styleId="Vnbnnidung23Inm">
    <w:name w:val="Văn bản nội dung (23) + In đậm"/>
    <w:aliases w:val="In nghiêng5"/>
    <w:rsid w:val="00C82ADD"/>
    <w:rPr>
      <w:b/>
      <w:bCs/>
      <w:i/>
      <w:iCs/>
      <w:sz w:val="11"/>
      <w:szCs w:val="11"/>
      <w:lang w:bidi="ar-SA"/>
    </w:rPr>
  </w:style>
  <w:style w:type="character" w:customStyle="1" w:styleId="Vnbnnidung250">
    <w:name w:val="Văn bản nội dung (25)_"/>
    <w:link w:val="Vnbnnidung251"/>
    <w:rsid w:val="00C82ADD"/>
    <w:rPr>
      <w:b/>
      <w:bCs/>
      <w:sz w:val="17"/>
      <w:szCs w:val="17"/>
      <w:lang w:bidi="ar-SA"/>
    </w:rPr>
  </w:style>
  <w:style w:type="paragraph" w:customStyle="1" w:styleId="Vnbnnidung251">
    <w:name w:val="Văn bản nội dung (25)"/>
    <w:basedOn w:val="Normal"/>
    <w:link w:val="Vnbnnidung250"/>
    <w:rsid w:val="00C82ADD"/>
    <w:pPr>
      <w:shd w:val="clear" w:color="auto" w:fill="FFFFFF"/>
      <w:spacing w:after="360" w:line="240" w:lineRule="atLeast"/>
      <w:jc w:val="center"/>
    </w:pPr>
    <w:rPr>
      <w:rFonts w:ascii="Times New Roman" w:eastAsia="Times New Roman" w:hAnsi="Times New Roman" w:cs="Times New Roman"/>
      <w:b/>
      <w:bCs/>
      <w:color w:val="auto"/>
      <w:sz w:val="17"/>
      <w:szCs w:val="17"/>
      <w:lang w:val="en-US" w:eastAsia="en-US"/>
    </w:rPr>
  </w:style>
  <w:style w:type="character" w:customStyle="1" w:styleId="Vnbnnidung26">
    <w:name w:val="Văn bản nội dung (26)_"/>
    <w:link w:val="Vnbnnidung260"/>
    <w:rsid w:val="00C82ADD"/>
    <w:rPr>
      <w:rFonts w:ascii="Impact" w:hAnsi="Impact"/>
      <w:sz w:val="14"/>
      <w:szCs w:val="14"/>
      <w:lang w:bidi="ar-SA"/>
    </w:rPr>
  </w:style>
  <w:style w:type="paragraph" w:customStyle="1" w:styleId="Vnbnnidung260">
    <w:name w:val="Văn bản nội dung (26)"/>
    <w:basedOn w:val="Normal"/>
    <w:link w:val="Vnbnnidung26"/>
    <w:rsid w:val="00C82ADD"/>
    <w:pPr>
      <w:shd w:val="clear" w:color="auto" w:fill="FFFFFF"/>
      <w:spacing w:after="420" w:line="240" w:lineRule="atLeast"/>
      <w:jc w:val="center"/>
    </w:pPr>
    <w:rPr>
      <w:rFonts w:ascii="Impact" w:eastAsia="Times New Roman" w:hAnsi="Impact" w:cs="Times New Roman"/>
      <w:color w:val="auto"/>
      <w:sz w:val="14"/>
      <w:szCs w:val="14"/>
      <w:lang w:val="en-US" w:eastAsia="en-US"/>
    </w:rPr>
  </w:style>
  <w:style w:type="character" w:customStyle="1" w:styleId="Vnbnnidung271">
    <w:name w:val="Văn bản nội dung (2) + 71"/>
    <w:aliases w:val="5 pt5,In đậm5,In nghiêng4,Văn bản nội dung (2) + Verdana2,9,5 pt9"/>
    <w:rsid w:val="00C82ADD"/>
    <w:rPr>
      <w:rFonts w:ascii="Times New Roman" w:hAnsi="Times New Roman" w:cs="Times New Roman"/>
      <w:b/>
      <w:bCs/>
      <w:i/>
      <w:iCs/>
      <w:sz w:val="15"/>
      <w:szCs w:val="15"/>
      <w:u w:val="none"/>
    </w:rPr>
  </w:style>
  <w:style w:type="character" w:customStyle="1" w:styleId="Vnbnnidung27pt2">
    <w:name w:val="Văn bản nội dung (2) + 7 pt2"/>
    <w:aliases w:val="In đậm4,Văn bản nội dung (2) + Verdana1,91,5 pt8"/>
    <w:rsid w:val="00C82ADD"/>
    <w:rPr>
      <w:rFonts w:ascii="Times New Roman" w:hAnsi="Times New Roman" w:cs="Times New Roman"/>
      <w:b/>
      <w:bCs/>
      <w:sz w:val="14"/>
      <w:szCs w:val="14"/>
      <w:u w:val="none"/>
    </w:rPr>
  </w:style>
  <w:style w:type="character" w:customStyle="1" w:styleId="Chthchbng6">
    <w:name w:val="Chú thích bảng (6)_"/>
    <w:link w:val="Chthchbng60"/>
    <w:rsid w:val="00C82ADD"/>
    <w:rPr>
      <w:i/>
      <w:iCs/>
      <w:sz w:val="15"/>
      <w:szCs w:val="15"/>
      <w:lang w:bidi="ar-SA"/>
    </w:rPr>
  </w:style>
  <w:style w:type="paragraph" w:customStyle="1" w:styleId="Chthchbng60">
    <w:name w:val="Chú thích bảng (6)"/>
    <w:basedOn w:val="Normal"/>
    <w:link w:val="Chthchbng6"/>
    <w:rsid w:val="00C82ADD"/>
    <w:pPr>
      <w:shd w:val="clear" w:color="auto" w:fill="FFFFFF"/>
      <w:spacing w:line="175" w:lineRule="exact"/>
      <w:jc w:val="center"/>
    </w:pPr>
    <w:rPr>
      <w:rFonts w:ascii="Times New Roman" w:eastAsia="Times New Roman" w:hAnsi="Times New Roman" w:cs="Times New Roman"/>
      <w:i/>
      <w:iCs/>
      <w:color w:val="auto"/>
      <w:sz w:val="15"/>
      <w:szCs w:val="15"/>
      <w:lang w:val="en-US" w:eastAsia="en-US"/>
    </w:rPr>
  </w:style>
  <w:style w:type="character" w:customStyle="1" w:styleId="Vnbnnidung270">
    <w:name w:val="Văn bản nội dung (27)_"/>
    <w:link w:val="Vnbnnidung272"/>
    <w:rsid w:val="00C82ADD"/>
    <w:rPr>
      <w:sz w:val="15"/>
      <w:szCs w:val="15"/>
      <w:lang w:bidi="ar-SA"/>
    </w:rPr>
  </w:style>
  <w:style w:type="paragraph" w:customStyle="1" w:styleId="Vnbnnidung272">
    <w:name w:val="Văn bản nội dung (27)"/>
    <w:basedOn w:val="Normal"/>
    <w:link w:val="Vnbnnidung270"/>
    <w:rsid w:val="00C82ADD"/>
    <w:pPr>
      <w:shd w:val="clear" w:color="auto" w:fill="FFFFFF"/>
      <w:spacing w:line="172" w:lineRule="exact"/>
    </w:pPr>
    <w:rPr>
      <w:rFonts w:ascii="Times New Roman" w:eastAsia="Times New Roman" w:hAnsi="Times New Roman" w:cs="Times New Roman"/>
      <w:color w:val="auto"/>
      <w:sz w:val="15"/>
      <w:szCs w:val="15"/>
      <w:lang w:val="en-US" w:eastAsia="en-US"/>
    </w:rPr>
  </w:style>
  <w:style w:type="character" w:customStyle="1" w:styleId="Tiu2">
    <w:name w:val="Tiêu đề #2_"/>
    <w:link w:val="Tiu20"/>
    <w:rsid w:val="00C82ADD"/>
    <w:rPr>
      <w:i/>
      <w:iCs/>
      <w:sz w:val="15"/>
      <w:szCs w:val="15"/>
      <w:lang w:bidi="ar-SA"/>
    </w:rPr>
  </w:style>
  <w:style w:type="paragraph" w:customStyle="1" w:styleId="Tiu20">
    <w:name w:val="Tiêu đề #2"/>
    <w:basedOn w:val="Normal"/>
    <w:link w:val="Tiu2"/>
    <w:rsid w:val="00C82ADD"/>
    <w:pPr>
      <w:shd w:val="clear" w:color="auto" w:fill="FFFFFF"/>
      <w:spacing w:line="172" w:lineRule="exact"/>
      <w:outlineLvl w:val="1"/>
    </w:pPr>
    <w:rPr>
      <w:rFonts w:ascii="Times New Roman" w:eastAsia="Times New Roman" w:hAnsi="Times New Roman" w:cs="Times New Roman"/>
      <w:i/>
      <w:iCs/>
      <w:color w:val="auto"/>
      <w:sz w:val="15"/>
      <w:szCs w:val="15"/>
      <w:lang w:val="en-US" w:eastAsia="en-US"/>
    </w:rPr>
  </w:style>
  <w:style w:type="character" w:customStyle="1" w:styleId="Vnbnnidung28">
    <w:name w:val="Văn bản nội dung (28)_"/>
    <w:link w:val="Vnbnnidung280"/>
    <w:rsid w:val="00C82ADD"/>
    <w:rPr>
      <w:sz w:val="16"/>
      <w:szCs w:val="16"/>
      <w:lang w:bidi="ar-SA"/>
    </w:rPr>
  </w:style>
  <w:style w:type="paragraph" w:customStyle="1" w:styleId="Vnbnnidung280">
    <w:name w:val="Văn bản nội dung (28)"/>
    <w:basedOn w:val="Normal"/>
    <w:link w:val="Vnbnnidung28"/>
    <w:rsid w:val="00C82ADD"/>
    <w:pPr>
      <w:shd w:val="clear" w:color="auto" w:fill="FFFFFF"/>
      <w:spacing w:after="360" w:line="240" w:lineRule="atLeast"/>
      <w:jc w:val="center"/>
    </w:pPr>
    <w:rPr>
      <w:rFonts w:ascii="Times New Roman" w:eastAsia="Times New Roman" w:hAnsi="Times New Roman" w:cs="Times New Roman"/>
      <w:color w:val="auto"/>
      <w:sz w:val="16"/>
      <w:szCs w:val="16"/>
      <w:lang w:val="en-US" w:eastAsia="en-US"/>
    </w:rPr>
  </w:style>
  <w:style w:type="character" w:customStyle="1" w:styleId="Vnbnnidung29">
    <w:name w:val="Văn bản nội dung (29)_"/>
    <w:link w:val="Vnbnnidung290"/>
    <w:rsid w:val="00C82ADD"/>
    <w:rPr>
      <w:sz w:val="17"/>
      <w:szCs w:val="17"/>
      <w:lang w:bidi="ar-SA"/>
    </w:rPr>
  </w:style>
  <w:style w:type="paragraph" w:customStyle="1" w:styleId="Vnbnnidung290">
    <w:name w:val="Văn bản nội dung (29)"/>
    <w:basedOn w:val="Normal"/>
    <w:link w:val="Vnbnnidung29"/>
    <w:rsid w:val="00C82ADD"/>
    <w:pPr>
      <w:shd w:val="clear" w:color="auto" w:fill="FFFFFF"/>
      <w:spacing w:after="360" w:line="240" w:lineRule="atLeast"/>
      <w:jc w:val="center"/>
    </w:pPr>
    <w:rPr>
      <w:rFonts w:ascii="Times New Roman" w:eastAsia="Times New Roman" w:hAnsi="Times New Roman" w:cs="Times New Roman"/>
      <w:color w:val="auto"/>
      <w:sz w:val="17"/>
      <w:szCs w:val="17"/>
      <w:lang w:val="en-US" w:eastAsia="en-US"/>
    </w:rPr>
  </w:style>
  <w:style w:type="character" w:customStyle="1" w:styleId="Chthchbng7">
    <w:name w:val="Chú thích bảng (7)_"/>
    <w:link w:val="Chthchbng70"/>
    <w:rsid w:val="00C82ADD"/>
    <w:rPr>
      <w:i/>
      <w:iCs/>
      <w:sz w:val="16"/>
      <w:szCs w:val="16"/>
      <w:lang w:bidi="ar-SA"/>
    </w:rPr>
  </w:style>
  <w:style w:type="paragraph" w:customStyle="1" w:styleId="Chthchbng70">
    <w:name w:val="Chú thích bảng (7)"/>
    <w:basedOn w:val="Normal"/>
    <w:link w:val="Chthchbng7"/>
    <w:rsid w:val="00C82ADD"/>
    <w:pPr>
      <w:shd w:val="clear" w:color="auto" w:fill="FFFFFF"/>
      <w:spacing w:line="172" w:lineRule="exact"/>
      <w:jc w:val="center"/>
    </w:pPr>
    <w:rPr>
      <w:rFonts w:ascii="Times New Roman" w:eastAsia="Times New Roman" w:hAnsi="Times New Roman" w:cs="Times New Roman"/>
      <w:i/>
      <w:iCs/>
      <w:color w:val="auto"/>
      <w:sz w:val="16"/>
      <w:szCs w:val="16"/>
      <w:lang w:val="en-US" w:eastAsia="en-US"/>
    </w:rPr>
  </w:style>
  <w:style w:type="character" w:customStyle="1" w:styleId="Chthchbng7Khnginnghing">
    <w:name w:val="Chú thích bảng (7) + Không in nghiêng"/>
    <w:basedOn w:val="Chthchbng7"/>
    <w:rsid w:val="00C82ADD"/>
    <w:rPr>
      <w:i/>
      <w:iCs/>
      <w:sz w:val="16"/>
      <w:szCs w:val="16"/>
      <w:lang w:bidi="ar-SA"/>
    </w:rPr>
  </w:style>
  <w:style w:type="character" w:customStyle="1" w:styleId="Chthchbng7Inm">
    <w:name w:val="Chú thích bảng (7) + In đậm"/>
    <w:aliases w:val="Không in nghiêng4,Văn bản nội dung (49) + Không in đậm,Tỉ lệ 100%"/>
    <w:rsid w:val="00C82ADD"/>
    <w:rPr>
      <w:b/>
      <w:bCs/>
      <w:i/>
      <w:iCs/>
      <w:sz w:val="16"/>
      <w:szCs w:val="16"/>
      <w:lang w:bidi="ar-SA"/>
    </w:rPr>
  </w:style>
  <w:style w:type="character" w:customStyle="1" w:styleId="Vnbnnidung22Khnginm">
    <w:name w:val="Văn bản nội dung (22) + Không in đậm"/>
    <w:aliases w:val="Không in nghiêng3,Văn bản nội dung (49) + 10 pt,Không in đậm2,Tỉ lệ 100%1"/>
    <w:rsid w:val="00C82ADD"/>
    <w:rPr>
      <w:b/>
      <w:bCs/>
      <w:i/>
      <w:iCs/>
      <w:noProof/>
      <w:sz w:val="11"/>
      <w:szCs w:val="11"/>
      <w:lang w:bidi="ar-SA"/>
    </w:rPr>
  </w:style>
  <w:style w:type="character" w:customStyle="1" w:styleId="Vnbnnidung300">
    <w:name w:val="Văn bản nội dung (30)_"/>
    <w:link w:val="Vnbnnidung301"/>
    <w:rsid w:val="00C82ADD"/>
    <w:rPr>
      <w:rFonts w:ascii="Arial" w:hAnsi="Arial"/>
      <w:spacing w:val="-10"/>
      <w:sz w:val="15"/>
      <w:szCs w:val="15"/>
      <w:lang w:bidi="ar-SA"/>
    </w:rPr>
  </w:style>
  <w:style w:type="paragraph" w:customStyle="1" w:styleId="Vnbnnidung301">
    <w:name w:val="Văn bản nội dung (30)"/>
    <w:basedOn w:val="Normal"/>
    <w:link w:val="Vnbnnidung300"/>
    <w:rsid w:val="00C82ADD"/>
    <w:pPr>
      <w:shd w:val="clear" w:color="auto" w:fill="FFFFFF"/>
      <w:spacing w:after="360" w:line="240" w:lineRule="atLeast"/>
      <w:jc w:val="center"/>
    </w:pPr>
    <w:rPr>
      <w:rFonts w:ascii="Arial" w:eastAsia="Times New Roman" w:hAnsi="Arial" w:cs="Times New Roman"/>
      <w:color w:val="auto"/>
      <w:spacing w:val="-10"/>
      <w:sz w:val="15"/>
      <w:szCs w:val="15"/>
      <w:lang w:val="en-US" w:eastAsia="en-US"/>
    </w:rPr>
  </w:style>
  <w:style w:type="character" w:customStyle="1" w:styleId="Vnbnnidung310">
    <w:name w:val="Văn bản nội dung (31)_"/>
    <w:link w:val="Vnbnnidung311"/>
    <w:rsid w:val="00C82ADD"/>
    <w:rPr>
      <w:b/>
      <w:bCs/>
      <w:sz w:val="16"/>
      <w:szCs w:val="16"/>
      <w:lang w:bidi="ar-SA"/>
    </w:rPr>
  </w:style>
  <w:style w:type="paragraph" w:customStyle="1" w:styleId="Vnbnnidung311">
    <w:name w:val="Văn bản nội dung (31)"/>
    <w:basedOn w:val="Normal"/>
    <w:link w:val="Vnbnnidung310"/>
    <w:rsid w:val="00C82ADD"/>
    <w:pPr>
      <w:shd w:val="clear" w:color="auto" w:fill="FFFFFF"/>
      <w:spacing w:after="360" w:line="240" w:lineRule="atLeast"/>
      <w:jc w:val="center"/>
    </w:pPr>
    <w:rPr>
      <w:rFonts w:ascii="Times New Roman" w:eastAsia="Times New Roman" w:hAnsi="Times New Roman" w:cs="Times New Roman"/>
      <w:b/>
      <w:bCs/>
      <w:color w:val="auto"/>
      <w:sz w:val="16"/>
      <w:szCs w:val="16"/>
      <w:lang w:val="en-US" w:eastAsia="en-US"/>
    </w:rPr>
  </w:style>
  <w:style w:type="character" w:customStyle="1" w:styleId="Tiu13">
    <w:name w:val="Tiêu đề #1 (3)_"/>
    <w:link w:val="Tiu130"/>
    <w:rsid w:val="00C82ADD"/>
    <w:rPr>
      <w:rFonts w:ascii="Impact" w:hAnsi="Impact"/>
      <w:sz w:val="14"/>
      <w:szCs w:val="14"/>
      <w:lang w:bidi="ar-SA"/>
    </w:rPr>
  </w:style>
  <w:style w:type="paragraph" w:customStyle="1" w:styleId="Tiu130">
    <w:name w:val="Tiêu đề #1 (3)"/>
    <w:basedOn w:val="Normal"/>
    <w:link w:val="Tiu13"/>
    <w:rsid w:val="00C82ADD"/>
    <w:pPr>
      <w:shd w:val="clear" w:color="auto" w:fill="FFFFFF"/>
      <w:spacing w:line="240" w:lineRule="atLeast"/>
      <w:outlineLvl w:val="0"/>
    </w:pPr>
    <w:rPr>
      <w:rFonts w:ascii="Impact" w:eastAsia="Times New Roman" w:hAnsi="Impact" w:cs="Times New Roman"/>
      <w:color w:val="auto"/>
      <w:sz w:val="14"/>
      <w:szCs w:val="14"/>
      <w:lang w:val="en-US" w:eastAsia="en-US"/>
    </w:rPr>
  </w:style>
  <w:style w:type="character" w:customStyle="1" w:styleId="Vnbnnidung209">
    <w:name w:val="Văn bản nội dung (20) + 9"/>
    <w:aliases w:val="5 pt4,In đậm2,Văn bản nội dung (2) + 6 pt,Văn bản nội dung (46) + 7"/>
    <w:rsid w:val="00C82ADD"/>
    <w:rPr>
      <w:b/>
      <w:bCs/>
      <w:spacing w:val="0"/>
      <w:sz w:val="19"/>
      <w:szCs w:val="19"/>
      <w:lang w:bidi="ar-SA"/>
    </w:rPr>
  </w:style>
  <w:style w:type="character" w:customStyle="1" w:styleId="Vnbnnidung208pt1">
    <w:name w:val="Văn bản nội dung (20) + 8 pt1"/>
    <w:aliases w:val="In nghiêng3,Văn bản nội dung (45) + 8 pt"/>
    <w:rsid w:val="00C82ADD"/>
    <w:rPr>
      <w:i/>
      <w:iCs/>
      <w:sz w:val="16"/>
      <w:szCs w:val="16"/>
      <w:lang w:bidi="ar-SA"/>
    </w:rPr>
  </w:style>
  <w:style w:type="character" w:customStyle="1" w:styleId="Vnbnnidung32">
    <w:name w:val="Văn bản nội dung (32)_"/>
    <w:link w:val="Vnbnnidung320"/>
    <w:rsid w:val="00C82ADD"/>
    <w:rPr>
      <w:sz w:val="14"/>
      <w:szCs w:val="14"/>
      <w:lang w:bidi="ar-SA"/>
    </w:rPr>
  </w:style>
  <w:style w:type="paragraph" w:customStyle="1" w:styleId="Vnbnnidung320">
    <w:name w:val="Văn bản nội dung (32)"/>
    <w:basedOn w:val="Normal"/>
    <w:link w:val="Vnbnnidung32"/>
    <w:rsid w:val="00C82ADD"/>
    <w:pPr>
      <w:shd w:val="clear" w:color="auto" w:fill="FFFFFF"/>
      <w:spacing w:line="181" w:lineRule="exact"/>
      <w:jc w:val="both"/>
    </w:pPr>
    <w:rPr>
      <w:rFonts w:ascii="Times New Roman" w:eastAsia="Times New Roman" w:hAnsi="Times New Roman" w:cs="Times New Roman"/>
      <w:color w:val="auto"/>
      <w:sz w:val="14"/>
      <w:szCs w:val="14"/>
      <w:lang w:val="en-US" w:eastAsia="en-US"/>
    </w:rPr>
  </w:style>
  <w:style w:type="character" w:customStyle="1" w:styleId="Vnbnnidung33">
    <w:name w:val="Văn bản nội dung (33)_"/>
    <w:link w:val="Vnbnnidung330"/>
    <w:rsid w:val="00C82ADD"/>
    <w:rPr>
      <w:b/>
      <w:bCs/>
      <w:sz w:val="13"/>
      <w:szCs w:val="13"/>
      <w:lang w:bidi="ar-SA"/>
    </w:rPr>
  </w:style>
  <w:style w:type="paragraph" w:customStyle="1" w:styleId="Vnbnnidung330">
    <w:name w:val="Văn bản nội dung (33)"/>
    <w:basedOn w:val="Normal"/>
    <w:link w:val="Vnbnnidung33"/>
    <w:rsid w:val="00C82ADD"/>
    <w:pPr>
      <w:shd w:val="clear" w:color="auto" w:fill="FFFFFF"/>
      <w:spacing w:line="93" w:lineRule="exact"/>
      <w:jc w:val="both"/>
    </w:pPr>
    <w:rPr>
      <w:rFonts w:ascii="Times New Roman" w:eastAsia="Times New Roman" w:hAnsi="Times New Roman" w:cs="Times New Roman"/>
      <w:b/>
      <w:bCs/>
      <w:color w:val="auto"/>
      <w:sz w:val="13"/>
      <w:szCs w:val="13"/>
      <w:lang w:val="en-US" w:eastAsia="en-US"/>
    </w:rPr>
  </w:style>
  <w:style w:type="character" w:customStyle="1" w:styleId="Vnbnnidung2510">
    <w:name w:val="Văn bản nội dung (2) + 51"/>
    <w:aliases w:val="5 pt2,Văn bản nội dung (7) + 6"/>
    <w:rsid w:val="00C82ADD"/>
    <w:rPr>
      <w:rFonts w:ascii="Times New Roman" w:hAnsi="Times New Roman" w:cs="Times New Roman"/>
      <w:sz w:val="11"/>
      <w:szCs w:val="11"/>
      <w:u w:val="none"/>
    </w:rPr>
  </w:style>
  <w:style w:type="character" w:customStyle="1" w:styleId="Vnbnnidung34">
    <w:name w:val="Văn bản nội dung (34)_"/>
    <w:link w:val="Vnbnnidung340"/>
    <w:rsid w:val="00C82ADD"/>
    <w:rPr>
      <w:b/>
      <w:bCs/>
      <w:i/>
      <w:iCs/>
      <w:sz w:val="15"/>
      <w:szCs w:val="15"/>
      <w:lang w:bidi="ar-SA"/>
    </w:rPr>
  </w:style>
  <w:style w:type="paragraph" w:customStyle="1" w:styleId="Vnbnnidung340">
    <w:name w:val="Văn bản nội dung (34)"/>
    <w:basedOn w:val="Normal"/>
    <w:link w:val="Vnbnnidung34"/>
    <w:rsid w:val="00C82ADD"/>
    <w:pPr>
      <w:shd w:val="clear" w:color="auto" w:fill="FFFFFF"/>
      <w:spacing w:line="240" w:lineRule="atLeast"/>
      <w:jc w:val="both"/>
    </w:pPr>
    <w:rPr>
      <w:rFonts w:ascii="Times New Roman" w:eastAsia="Times New Roman" w:hAnsi="Times New Roman" w:cs="Times New Roman"/>
      <w:b/>
      <w:bCs/>
      <w:i/>
      <w:iCs/>
      <w:color w:val="auto"/>
      <w:sz w:val="15"/>
      <w:szCs w:val="15"/>
      <w:lang w:val="en-US" w:eastAsia="en-US"/>
    </w:rPr>
  </w:style>
  <w:style w:type="character" w:customStyle="1" w:styleId="Vnbnnidung348pt">
    <w:name w:val="Văn bản nội dung (34) + 8 pt"/>
    <w:aliases w:val="Không in nghiêng1,Chữ hoa nhỏ,Văn bản nội dung (40) + 6,5 pt20,Không in nghiêng13"/>
    <w:rsid w:val="00C82ADD"/>
    <w:rPr>
      <w:b/>
      <w:bCs/>
      <w:i/>
      <w:iCs/>
      <w:smallCaps/>
      <w:sz w:val="16"/>
      <w:szCs w:val="16"/>
      <w:lang w:bidi="ar-SA"/>
    </w:rPr>
  </w:style>
  <w:style w:type="character" w:customStyle="1" w:styleId="Vnbnnidung350">
    <w:name w:val="Văn bản nội dung (35)_"/>
    <w:link w:val="Vnbnnidung351"/>
    <w:rsid w:val="00C82ADD"/>
    <w:rPr>
      <w:sz w:val="17"/>
      <w:szCs w:val="17"/>
      <w:lang w:bidi="ar-SA"/>
    </w:rPr>
  </w:style>
  <w:style w:type="paragraph" w:customStyle="1" w:styleId="Vnbnnidung351">
    <w:name w:val="Văn bản nội dung (35)"/>
    <w:basedOn w:val="Normal"/>
    <w:link w:val="Vnbnnidung350"/>
    <w:rsid w:val="00C82ADD"/>
    <w:pPr>
      <w:shd w:val="clear" w:color="auto" w:fill="FFFFFF"/>
      <w:spacing w:before="240" w:line="186" w:lineRule="exact"/>
      <w:jc w:val="center"/>
    </w:pPr>
    <w:rPr>
      <w:rFonts w:ascii="Times New Roman" w:eastAsia="Times New Roman" w:hAnsi="Times New Roman" w:cs="Times New Roman"/>
      <w:color w:val="auto"/>
      <w:sz w:val="17"/>
      <w:szCs w:val="17"/>
      <w:lang w:val="en-US" w:eastAsia="en-US"/>
    </w:rPr>
  </w:style>
  <w:style w:type="character" w:customStyle="1" w:styleId="Vnbnnidung36">
    <w:name w:val="Văn bản nội dung (36)_"/>
    <w:link w:val="Vnbnnidung360"/>
    <w:rsid w:val="00C82ADD"/>
    <w:rPr>
      <w:b/>
      <w:bCs/>
      <w:sz w:val="16"/>
      <w:szCs w:val="16"/>
      <w:lang w:bidi="ar-SA"/>
    </w:rPr>
  </w:style>
  <w:style w:type="paragraph" w:customStyle="1" w:styleId="Vnbnnidung360">
    <w:name w:val="Văn bản nội dung (36)"/>
    <w:basedOn w:val="Normal"/>
    <w:link w:val="Vnbnnidung36"/>
    <w:rsid w:val="00C82ADD"/>
    <w:pPr>
      <w:shd w:val="clear" w:color="auto" w:fill="FFFFFF"/>
      <w:spacing w:after="360" w:line="240" w:lineRule="atLeast"/>
      <w:jc w:val="center"/>
    </w:pPr>
    <w:rPr>
      <w:rFonts w:ascii="Times New Roman" w:eastAsia="Times New Roman" w:hAnsi="Times New Roman" w:cs="Times New Roman"/>
      <w:b/>
      <w:bCs/>
      <w:color w:val="auto"/>
      <w:sz w:val="16"/>
      <w:szCs w:val="16"/>
      <w:lang w:val="en-US" w:eastAsia="en-US"/>
    </w:rPr>
  </w:style>
  <w:style w:type="character" w:customStyle="1" w:styleId="Tiu3">
    <w:name w:val="Tiêu đề #3_"/>
    <w:link w:val="Tiu30"/>
    <w:rsid w:val="00C82ADD"/>
    <w:rPr>
      <w:i/>
      <w:iCs/>
      <w:sz w:val="16"/>
      <w:szCs w:val="16"/>
      <w:lang w:bidi="ar-SA"/>
    </w:rPr>
  </w:style>
  <w:style w:type="paragraph" w:customStyle="1" w:styleId="Tiu30">
    <w:name w:val="Tiêu đề #3"/>
    <w:basedOn w:val="Normal"/>
    <w:link w:val="Tiu3"/>
    <w:rsid w:val="00C82ADD"/>
    <w:pPr>
      <w:shd w:val="clear" w:color="auto" w:fill="FFFFFF"/>
      <w:spacing w:line="186" w:lineRule="exact"/>
      <w:outlineLvl w:val="2"/>
    </w:pPr>
    <w:rPr>
      <w:rFonts w:ascii="Times New Roman" w:eastAsia="Times New Roman" w:hAnsi="Times New Roman" w:cs="Times New Roman"/>
      <w:i/>
      <w:iCs/>
      <w:color w:val="auto"/>
      <w:sz w:val="16"/>
      <w:szCs w:val="16"/>
      <w:lang w:val="en-US" w:eastAsia="en-US"/>
    </w:rPr>
  </w:style>
  <w:style w:type="character" w:customStyle="1" w:styleId="Vnbnnidung37">
    <w:name w:val="Văn bản nội dung (37)_"/>
    <w:link w:val="Vnbnnidung370"/>
    <w:rsid w:val="00C82ADD"/>
    <w:rPr>
      <w:sz w:val="16"/>
      <w:szCs w:val="16"/>
      <w:lang w:bidi="ar-SA"/>
    </w:rPr>
  </w:style>
  <w:style w:type="paragraph" w:customStyle="1" w:styleId="Vnbnnidung370">
    <w:name w:val="Văn bản nội dung (37)"/>
    <w:basedOn w:val="Normal"/>
    <w:link w:val="Vnbnnidung37"/>
    <w:rsid w:val="00C82ADD"/>
    <w:pPr>
      <w:shd w:val="clear" w:color="auto" w:fill="FFFFFF"/>
      <w:spacing w:after="360" w:line="240" w:lineRule="atLeast"/>
      <w:jc w:val="center"/>
    </w:pPr>
    <w:rPr>
      <w:rFonts w:ascii="Times New Roman" w:eastAsia="Times New Roman" w:hAnsi="Times New Roman" w:cs="Times New Roman"/>
      <w:color w:val="auto"/>
      <w:sz w:val="16"/>
      <w:szCs w:val="16"/>
      <w:lang w:val="en-US" w:eastAsia="en-US"/>
    </w:rPr>
  </w:style>
  <w:style w:type="character" w:customStyle="1" w:styleId="Vnbnnidung38">
    <w:name w:val="Văn bản nội dung (38)_"/>
    <w:link w:val="Vnbnnidung380"/>
    <w:rsid w:val="00C82ADD"/>
    <w:rPr>
      <w:b/>
      <w:bCs/>
      <w:sz w:val="17"/>
      <w:szCs w:val="17"/>
      <w:lang w:bidi="ar-SA"/>
    </w:rPr>
  </w:style>
  <w:style w:type="paragraph" w:customStyle="1" w:styleId="Vnbnnidung380">
    <w:name w:val="Văn bản nội dung (38)"/>
    <w:basedOn w:val="Normal"/>
    <w:link w:val="Vnbnnidung38"/>
    <w:rsid w:val="00C82ADD"/>
    <w:pPr>
      <w:shd w:val="clear" w:color="auto" w:fill="FFFFFF"/>
      <w:spacing w:after="360" w:line="240" w:lineRule="atLeast"/>
      <w:jc w:val="center"/>
    </w:pPr>
    <w:rPr>
      <w:rFonts w:ascii="Times New Roman" w:eastAsia="Times New Roman" w:hAnsi="Times New Roman" w:cs="Times New Roman"/>
      <w:b/>
      <w:bCs/>
      <w:color w:val="auto"/>
      <w:sz w:val="17"/>
      <w:szCs w:val="17"/>
      <w:lang w:val="en-US" w:eastAsia="en-US"/>
    </w:rPr>
  </w:style>
  <w:style w:type="character" w:customStyle="1" w:styleId="Vnbnnidung39">
    <w:name w:val="Văn bản nội dung (39)_"/>
    <w:link w:val="Vnbnnidung390"/>
    <w:rsid w:val="00C82ADD"/>
    <w:rPr>
      <w:b/>
      <w:bCs/>
      <w:spacing w:val="-10"/>
      <w:lang w:bidi="ar-SA"/>
    </w:rPr>
  </w:style>
  <w:style w:type="paragraph" w:customStyle="1" w:styleId="Vnbnnidung390">
    <w:name w:val="Văn bản nội dung (39)"/>
    <w:basedOn w:val="Normal"/>
    <w:link w:val="Vnbnnidung39"/>
    <w:rsid w:val="00C82ADD"/>
    <w:pPr>
      <w:shd w:val="clear" w:color="auto" w:fill="FFFFFF"/>
      <w:spacing w:before="60" w:line="178" w:lineRule="exact"/>
      <w:jc w:val="both"/>
    </w:pPr>
    <w:rPr>
      <w:rFonts w:ascii="Times New Roman" w:eastAsia="Times New Roman" w:hAnsi="Times New Roman" w:cs="Times New Roman"/>
      <w:b/>
      <w:bCs/>
      <w:color w:val="auto"/>
      <w:spacing w:val="-10"/>
      <w:sz w:val="20"/>
      <w:szCs w:val="20"/>
      <w:lang w:val="en-US" w:eastAsia="en-US"/>
    </w:rPr>
  </w:style>
  <w:style w:type="character" w:customStyle="1" w:styleId="Vnbnnidung400">
    <w:name w:val="Văn bản nội dung (40)_"/>
    <w:link w:val="Vnbnnidung401"/>
    <w:rsid w:val="00C82ADD"/>
    <w:rPr>
      <w:b/>
      <w:bCs/>
      <w:i/>
      <w:iCs/>
      <w:lang w:bidi="ar-SA"/>
    </w:rPr>
  </w:style>
  <w:style w:type="paragraph" w:customStyle="1" w:styleId="Vnbnnidung401">
    <w:name w:val="Văn bản nội dung (40)"/>
    <w:basedOn w:val="Normal"/>
    <w:link w:val="Vnbnnidung400"/>
    <w:rsid w:val="00C82ADD"/>
    <w:pPr>
      <w:shd w:val="clear" w:color="auto" w:fill="FFFFFF"/>
      <w:spacing w:line="240" w:lineRule="atLeast"/>
      <w:jc w:val="both"/>
    </w:pPr>
    <w:rPr>
      <w:rFonts w:ascii="Times New Roman" w:eastAsia="Times New Roman" w:hAnsi="Times New Roman" w:cs="Times New Roman"/>
      <w:b/>
      <w:bCs/>
      <w:i/>
      <w:iCs/>
      <w:color w:val="auto"/>
      <w:sz w:val="20"/>
      <w:szCs w:val="20"/>
      <w:lang w:val="en-US" w:eastAsia="en-US"/>
    </w:rPr>
  </w:style>
  <w:style w:type="character" w:customStyle="1" w:styleId="Khc">
    <w:name w:val="Khác_"/>
    <w:link w:val="Khc0"/>
    <w:rsid w:val="00C82ADD"/>
    <w:rPr>
      <w:noProof/>
      <w:lang w:bidi="ar-SA"/>
    </w:rPr>
  </w:style>
  <w:style w:type="paragraph" w:customStyle="1" w:styleId="Khc0">
    <w:name w:val="Khác"/>
    <w:basedOn w:val="Normal"/>
    <w:link w:val="Khc"/>
    <w:rsid w:val="00C82ADD"/>
    <w:pPr>
      <w:shd w:val="clear" w:color="auto" w:fill="FFFFFF"/>
    </w:pPr>
    <w:rPr>
      <w:rFonts w:ascii="Times New Roman" w:eastAsia="Times New Roman" w:hAnsi="Times New Roman" w:cs="Times New Roman"/>
      <w:noProof/>
      <w:color w:val="auto"/>
      <w:sz w:val="20"/>
      <w:szCs w:val="20"/>
      <w:lang w:val="en-US" w:eastAsia="en-US"/>
    </w:rPr>
  </w:style>
  <w:style w:type="character" w:customStyle="1" w:styleId="Tiu6">
    <w:name w:val="Tiêu đề #6_"/>
    <w:link w:val="Tiu60"/>
    <w:rsid w:val="00C82ADD"/>
    <w:rPr>
      <w:i/>
      <w:iCs/>
      <w:sz w:val="16"/>
      <w:szCs w:val="16"/>
      <w:lang w:bidi="ar-SA"/>
    </w:rPr>
  </w:style>
  <w:style w:type="paragraph" w:customStyle="1" w:styleId="Tiu60">
    <w:name w:val="Tiêu đề #6"/>
    <w:basedOn w:val="Normal"/>
    <w:link w:val="Tiu6"/>
    <w:rsid w:val="00C82ADD"/>
    <w:pPr>
      <w:shd w:val="clear" w:color="auto" w:fill="FFFFFF"/>
      <w:spacing w:after="60" w:line="240" w:lineRule="atLeast"/>
      <w:jc w:val="both"/>
      <w:outlineLvl w:val="5"/>
    </w:pPr>
    <w:rPr>
      <w:rFonts w:ascii="Times New Roman" w:eastAsia="Times New Roman" w:hAnsi="Times New Roman" w:cs="Times New Roman"/>
      <w:i/>
      <w:iCs/>
      <w:color w:val="auto"/>
      <w:sz w:val="16"/>
      <w:szCs w:val="16"/>
      <w:lang w:val="en-US" w:eastAsia="en-US"/>
    </w:rPr>
  </w:style>
  <w:style w:type="character" w:customStyle="1" w:styleId="Vnbnnidung41">
    <w:name w:val="Văn bản nội dung (41)_"/>
    <w:link w:val="Vnbnnidung410"/>
    <w:rsid w:val="00C82ADD"/>
    <w:rPr>
      <w:b/>
      <w:bCs/>
      <w:i/>
      <w:iCs/>
      <w:sz w:val="13"/>
      <w:szCs w:val="13"/>
      <w:lang w:bidi="ar-SA"/>
    </w:rPr>
  </w:style>
  <w:style w:type="paragraph" w:customStyle="1" w:styleId="Vnbnnidung410">
    <w:name w:val="Văn bản nội dung (41)"/>
    <w:basedOn w:val="Normal"/>
    <w:link w:val="Vnbnnidung41"/>
    <w:rsid w:val="00C82ADD"/>
    <w:pPr>
      <w:shd w:val="clear" w:color="auto" w:fill="FFFFFF"/>
      <w:spacing w:line="158" w:lineRule="exact"/>
      <w:ind w:hanging="100"/>
    </w:pPr>
    <w:rPr>
      <w:rFonts w:ascii="Times New Roman" w:eastAsia="Times New Roman" w:hAnsi="Times New Roman" w:cs="Times New Roman"/>
      <w:b/>
      <w:bCs/>
      <w:i/>
      <w:iCs/>
      <w:color w:val="auto"/>
      <w:sz w:val="13"/>
      <w:szCs w:val="13"/>
      <w:lang w:val="en-US" w:eastAsia="en-US"/>
    </w:rPr>
  </w:style>
  <w:style w:type="character" w:customStyle="1" w:styleId="Vnbnnidung42">
    <w:name w:val="Văn bản nội dung (42)_"/>
    <w:link w:val="Vnbnnidung420"/>
    <w:rsid w:val="00C82ADD"/>
    <w:rPr>
      <w:sz w:val="12"/>
      <w:szCs w:val="12"/>
      <w:lang w:bidi="ar-SA"/>
    </w:rPr>
  </w:style>
  <w:style w:type="paragraph" w:customStyle="1" w:styleId="Vnbnnidung420">
    <w:name w:val="Văn bản nội dung (42)"/>
    <w:basedOn w:val="Normal"/>
    <w:link w:val="Vnbnnidung42"/>
    <w:rsid w:val="00C82ADD"/>
    <w:pPr>
      <w:shd w:val="clear" w:color="auto" w:fill="FFFFFF"/>
      <w:spacing w:before="60" w:after="60" w:line="240" w:lineRule="atLeast"/>
      <w:jc w:val="both"/>
    </w:pPr>
    <w:rPr>
      <w:rFonts w:ascii="Times New Roman" w:eastAsia="Times New Roman" w:hAnsi="Times New Roman" w:cs="Times New Roman"/>
      <w:color w:val="auto"/>
      <w:sz w:val="12"/>
      <w:szCs w:val="12"/>
      <w:lang w:val="en-US" w:eastAsia="en-US"/>
    </w:rPr>
  </w:style>
  <w:style w:type="character" w:customStyle="1" w:styleId="Vnbnnidung43">
    <w:name w:val="Văn bản nội dung (43)_"/>
    <w:link w:val="Vnbnnidung430"/>
    <w:rsid w:val="00C82ADD"/>
    <w:rPr>
      <w:sz w:val="9"/>
      <w:szCs w:val="9"/>
      <w:lang w:bidi="ar-SA"/>
    </w:rPr>
  </w:style>
  <w:style w:type="paragraph" w:customStyle="1" w:styleId="Vnbnnidung430">
    <w:name w:val="Văn bản nội dung (43)"/>
    <w:basedOn w:val="Normal"/>
    <w:link w:val="Vnbnnidung43"/>
    <w:rsid w:val="00C82ADD"/>
    <w:pPr>
      <w:shd w:val="clear" w:color="auto" w:fill="FFFFFF"/>
      <w:spacing w:line="124" w:lineRule="exact"/>
      <w:jc w:val="center"/>
    </w:pPr>
    <w:rPr>
      <w:rFonts w:ascii="Times New Roman" w:eastAsia="Times New Roman" w:hAnsi="Times New Roman" w:cs="Times New Roman"/>
      <w:color w:val="auto"/>
      <w:sz w:val="9"/>
      <w:szCs w:val="9"/>
      <w:lang w:val="en-US" w:eastAsia="en-US"/>
    </w:rPr>
  </w:style>
  <w:style w:type="character" w:customStyle="1" w:styleId="Vnbnnidung44">
    <w:name w:val="Văn bản nội dung (44)_"/>
    <w:link w:val="Vnbnnidung440"/>
    <w:rsid w:val="00C82ADD"/>
    <w:rPr>
      <w:rFonts w:ascii="Verdana" w:hAnsi="Verdana"/>
      <w:b/>
      <w:bCs/>
      <w:sz w:val="11"/>
      <w:szCs w:val="11"/>
      <w:lang w:bidi="ar-SA"/>
    </w:rPr>
  </w:style>
  <w:style w:type="paragraph" w:customStyle="1" w:styleId="Vnbnnidung440">
    <w:name w:val="Văn bản nội dung (44)"/>
    <w:basedOn w:val="Normal"/>
    <w:link w:val="Vnbnnidung44"/>
    <w:rsid w:val="00C82ADD"/>
    <w:pPr>
      <w:shd w:val="clear" w:color="auto" w:fill="FFFFFF"/>
      <w:spacing w:line="240" w:lineRule="atLeast"/>
      <w:jc w:val="both"/>
    </w:pPr>
    <w:rPr>
      <w:rFonts w:ascii="Verdana" w:eastAsia="Times New Roman" w:hAnsi="Verdana" w:cs="Times New Roman"/>
      <w:b/>
      <w:bCs/>
      <w:color w:val="auto"/>
      <w:sz w:val="11"/>
      <w:szCs w:val="11"/>
      <w:lang w:val="en-US" w:eastAsia="en-US"/>
    </w:rPr>
  </w:style>
  <w:style w:type="character" w:customStyle="1" w:styleId="Chthchbng8">
    <w:name w:val="Chú thích bảng (8)_"/>
    <w:link w:val="Chthchbng81"/>
    <w:rsid w:val="00C82ADD"/>
    <w:rPr>
      <w:b/>
      <w:bCs/>
      <w:sz w:val="11"/>
      <w:szCs w:val="11"/>
      <w:lang w:bidi="ar-SA"/>
    </w:rPr>
  </w:style>
  <w:style w:type="paragraph" w:customStyle="1" w:styleId="Chthchbng81">
    <w:name w:val="Chú thích bảng (8)1"/>
    <w:basedOn w:val="Normal"/>
    <w:link w:val="Chthchbng8"/>
    <w:rsid w:val="00C82ADD"/>
    <w:pPr>
      <w:shd w:val="clear" w:color="auto" w:fill="FFFFFF"/>
      <w:spacing w:line="240" w:lineRule="atLeast"/>
    </w:pPr>
    <w:rPr>
      <w:rFonts w:ascii="Times New Roman" w:eastAsia="Times New Roman" w:hAnsi="Times New Roman" w:cs="Times New Roman"/>
      <w:b/>
      <w:bCs/>
      <w:color w:val="auto"/>
      <w:sz w:val="11"/>
      <w:szCs w:val="11"/>
      <w:lang w:val="en-US" w:eastAsia="en-US"/>
    </w:rPr>
  </w:style>
  <w:style w:type="character" w:customStyle="1" w:styleId="Tiu4">
    <w:name w:val="Tiêu đề #4_"/>
    <w:link w:val="Tiu40"/>
    <w:rsid w:val="00C82ADD"/>
    <w:rPr>
      <w:rFonts w:ascii="Impact" w:hAnsi="Impact"/>
      <w:sz w:val="13"/>
      <w:szCs w:val="13"/>
      <w:lang w:bidi="ar-SA"/>
    </w:rPr>
  </w:style>
  <w:style w:type="paragraph" w:customStyle="1" w:styleId="Tiu40">
    <w:name w:val="Tiêu đề #4"/>
    <w:basedOn w:val="Normal"/>
    <w:link w:val="Tiu4"/>
    <w:rsid w:val="00C82ADD"/>
    <w:pPr>
      <w:shd w:val="clear" w:color="auto" w:fill="FFFFFF"/>
      <w:spacing w:before="480" w:after="180" w:line="240" w:lineRule="atLeast"/>
      <w:jc w:val="right"/>
      <w:outlineLvl w:val="3"/>
    </w:pPr>
    <w:rPr>
      <w:rFonts w:ascii="Impact" w:eastAsia="Times New Roman" w:hAnsi="Impact" w:cs="Times New Roman"/>
      <w:color w:val="auto"/>
      <w:sz w:val="13"/>
      <w:szCs w:val="13"/>
      <w:lang w:val="en-US" w:eastAsia="en-US"/>
    </w:rPr>
  </w:style>
  <w:style w:type="character" w:customStyle="1" w:styleId="Vnbnnidung45">
    <w:name w:val="Văn bản nội dung (45)_"/>
    <w:link w:val="Vnbnnidung450"/>
    <w:rsid w:val="00C82ADD"/>
    <w:rPr>
      <w:b/>
      <w:bCs/>
      <w:sz w:val="15"/>
      <w:szCs w:val="15"/>
      <w:lang w:bidi="ar-SA"/>
    </w:rPr>
  </w:style>
  <w:style w:type="paragraph" w:customStyle="1" w:styleId="Vnbnnidung450">
    <w:name w:val="Văn bản nội dung (45)"/>
    <w:basedOn w:val="Normal"/>
    <w:link w:val="Vnbnnidung45"/>
    <w:rsid w:val="00C82ADD"/>
    <w:pPr>
      <w:shd w:val="clear" w:color="auto" w:fill="FFFFFF"/>
      <w:spacing w:line="339" w:lineRule="exact"/>
      <w:jc w:val="both"/>
    </w:pPr>
    <w:rPr>
      <w:rFonts w:ascii="Times New Roman" w:eastAsia="Times New Roman" w:hAnsi="Times New Roman" w:cs="Times New Roman"/>
      <w:b/>
      <w:bCs/>
      <w:color w:val="auto"/>
      <w:sz w:val="15"/>
      <w:szCs w:val="15"/>
      <w:lang w:val="en-US" w:eastAsia="en-US"/>
    </w:rPr>
  </w:style>
  <w:style w:type="character" w:customStyle="1" w:styleId="Vnbnnidung46">
    <w:name w:val="Văn bản nội dung (46)_"/>
    <w:link w:val="Vnbnnidung460"/>
    <w:rsid w:val="00C82ADD"/>
    <w:rPr>
      <w:b/>
      <w:bCs/>
      <w:i/>
      <w:iCs/>
      <w:sz w:val="16"/>
      <w:szCs w:val="16"/>
      <w:lang w:bidi="ar-SA"/>
    </w:rPr>
  </w:style>
  <w:style w:type="paragraph" w:customStyle="1" w:styleId="Vnbnnidung460">
    <w:name w:val="Văn bản nội dung (46)"/>
    <w:basedOn w:val="Normal"/>
    <w:link w:val="Vnbnnidung46"/>
    <w:rsid w:val="00C82ADD"/>
    <w:pPr>
      <w:shd w:val="clear" w:color="auto" w:fill="FFFFFF"/>
      <w:spacing w:line="240" w:lineRule="atLeast"/>
      <w:jc w:val="both"/>
    </w:pPr>
    <w:rPr>
      <w:rFonts w:ascii="Times New Roman" w:eastAsia="Times New Roman" w:hAnsi="Times New Roman" w:cs="Times New Roman"/>
      <w:b/>
      <w:bCs/>
      <w:i/>
      <w:iCs/>
      <w:color w:val="auto"/>
      <w:sz w:val="16"/>
      <w:szCs w:val="16"/>
      <w:lang w:val="en-US" w:eastAsia="en-US"/>
    </w:rPr>
  </w:style>
  <w:style w:type="character" w:customStyle="1" w:styleId="Vnbnnidung47">
    <w:name w:val="Văn bản nội dung (47)_"/>
    <w:link w:val="Vnbnnidung470"/>
    <w:rsid w:val="00C82ADD"/>
    <w:rPr>
      <w:rFonts w:ascii="Constantia" w:hAnsi="Constantia"/>
      <w:w w:val="200"/>
      <w:sz w:val="8"/>
      <w:szCs w:val="8"/>
      <w:lang w:val="de-DE" w:eastAsia="de-DE" w:bidi="ar-SA"/>
    </w:rPr>
  </w:style>
  <w:style w:type="paragraph" w:customStyle="1" w:styleId="Vnbnnidung470">
    <w:name w:val="Văn bản nội dung (47)"/>
    <w:basedOn w:val="Normal"/>
    <w:link w:val="Vnbnnidung47"/>
    <w:rsid w:val="00C82ADD"/>
    <w:pPr>
      <w:shd w:val="clear" w:color="auto" w:fill="FFFFFF"/>
      <w:spacing w:after="540" w:line="240" w:lineRule="atLeast"/>
    </w:pPr>
    <w:rPr>
      <w:rFonts w:ascii="Constantia" w:eastAsia="Times New Roman" w:hAnsi="Constantia" w:cs="Times New Roman"/>
      <w:color w:val="auto"/>
      <w:w w:val="200"/>
      <w:sz w:val="8"/>
      <w:szCs w:val="8"/>
      <w:lang w:val="de-DE" w:eastAsia="de-DE"/>
    </w:rPr>
  </w:style>
  <w:style w:type="character" w:customStyle="1" w:styleId="Vnbnnidung49">
    <w:name w:val="Văn bản nội dung (49)_"/>
    <w:link w:val="Vnbnnidung490"/>
    <w:rsid w:val="00C82ADD"/>
    <w:rPr>
      <w:b/>
      <w:bCs/>
      <w:i/>
      <w:iCs/>
      <w:w w:val="75"/>
      <w:sz w:val="14"/>
      <w:szCs w:val="14"/>
      <w:lang w:bidi="ar-SA"/>
    </w:rPr>
  </w:style>
  <w:style w:type="paragraph" w:customStyle="1" w:styleId="Vnbnnidung490">
    <w:name w:val="Văn bản nội dung (49)"/>
    <w:basedOn w:val="Normal"/>
    <w:link w:val="Vnbnnidung49"/>
    <w:rsid w:val="00C82ADD"/>
    <w:pPr>
      <w:shd w:val="clear" w:color="auto" w:fill="FFFFFF"/>
      <w:spacing w:line="223" w:lineRule="exact"/>
      <w:jc w:val="both"/>
    </w:pPr>
    <w:rPr>
      <w:rFonts w:ascii="Times New Roman" w:eastAsia="Times New Roman" w:hAnsi="Times New Roman" w:cs="Times New Roman"/>
      <w:b/>
      <w:bCs/>
      <w:i/>
      <w:iCs/>
      <w:color w:val="auto"/>
      <w:w w:val="75"/>
      <w:sz w:val="14"/>
      <w:szCs w:val="14"/>
      <w:lang w:val="en-US" w:eastAsia="en-US"/>
    </w:rPr>
  </w:style>
  <w:style w:type="character" w:customStyle="1" w:styleId="Vnbnnidung500">
    <w:name w:val="Văn bản nội dung (50)_"/>
    <w:link w:val="Vnbnnidung501"/>
    <w:rsid w:val="00C82ADD"/>
    <w:rPr>
      <w:b/>
      <w:bCs/>
      <w:i/>
      <w:iCs/>
      <w:sz w:val="13"/>
      <w:szCs w:val="13"/>
      <w:lang w:bidi="ar-SA"/>
    </w:rPr>
  </w:style>
  <w:style w:type="paragraph" w:customStyle="1" w:styleId="Vnbnnidung501">
    <w:name w:val="Văn bản nội dung (50)"/>
    <w:basedOn w:val="Normal"/>
    <w:link w:val="Vnbnnidung500"/>
    <w:rsid w:val="00C82ADD"/>
    <w:pPr>
      <w:shd w:val="clear" w:color="auto" w:fill="FFFFFF"/>
      <w:spacing w:line="155" w:lineRule="exact"/>
      <w:jc w:val="center"/>
    </w:pPr>
    <w:rPr>
      <w:rFonts w:ascii="Times New Roman" w:eastAsia="Times New Roman" w:hAnsi="Times New Roman" w:cs="Times New Roman"/>
      <w:b/>
      <w:bCs/>
      <w:i/>
      <w:iCs/>
      <w:color w:val="auto"/>
      <w:sz w:val="13"/>
      <w:szCs w:val="13"/>
      <w:lang w:val="en-US" w:eastAsia="en-US"/>
    </w:rPr>
  </w:style>
  <w:style w:type="character" w:customStyle="1" w:styleId="Vnbnnidung48">
    <w:name w:val="Văn bản nội dung (48)_"/>
    <w:link w:val="Vnbnnidung480"/>
    <w:rsid w:val="00C82ADD"/>
    <w:rPr>
      <w:b/>
      <w:bCs/>
      <w:sz w:val="12"/>
      <w:szCs w:val="12"/>
      <w:lang w:bidi="ar-SA"/>
    </w:rPr>
  </w:style>
  <w:style w:type="paragraph" w:customStyle="1" w:styleId="Vnbnnidung480">
    <w:name w:val="Văn bản nội dung (48)"/>
    <w:basedOn w:val="Normal"/>
    <w:link w:val="Vnbnnidung48"/>
    <w:rsid w:val="00C82ADD"/>
    <w:pPr>
      <w:shd w:val="clear" w:color="auto" w:fill="FFFFFF"/>
      <w:spacing w:before="60" w:line="240" w:lineRule="atLeast"/>
    </w:pPr>
    <w:rPr>
      <w:rFonts w:ascii="Times New Roman" w:eastAsia="Times New Roman" w:hAnsi="Times New Roman" w:cs="Times New Roman"/>
      <w:b/>
      <w:bCs/>
      <w:color w:val="auto"/>
      <w:sz w:val="12"/>
      <w:szCs w:val="12"/>
      <w:lang w:val="en-US" w:eastAsia="en-US"/>
    </w:rPr>
  </w:style>
  <w:style w:type="character" w:customStyle="1" w:styleId="Vnbnnidung51">
    <w:name w:val="Văn bản nội dung (51)_"/>
    <w:link w:val="Vnbnnidung510"/>
    <w:rsid w:val="00C82ADD"/>
    <w:rPr>
      <w:sz w:val="9"/>
      <w:szCs w:val="9"/>
      <w:lang w:bidi="ar-SA"/>
    </w:rPr>
  </w:style>
  <w:style w:type="paragraph" w:customStyle="1" w:styleId="Vnbnnidung510">
    <w:name w:val="Văn bản nội dung (51)"/>
    <w:basedOn w:val="Normal"/>
    <w:link w:val="Vnbnnidung51"/>
    <w:rsid w:val="00C82ADD"/>
    <w:pPr>
      <w:shd w:val="clear" w:color="auto" w:fill="FFFFFF"/>
      <w:spacing w:before="1200" w:after="300" w:line="104" w:lineRule="exact"/>
      <w:jc w:val="center"/>
    </w:pPr>
    <w:rPr>
      <w:rFonts w:ascii="Times New Roman" w:eastAsia="Times New Roman" w:hAnsi="Times New Roman" w:cs="Times New Roman"/>
      <w:color w:val="auto"/>
      <w:sz w:val="9"/>
      <w:szCs w:val="9"/>
      <w:lang w:val="en-US" w:eastAsia="en-US"/>
    </w:rPr>
  </w:style>
  <w:style w:type="character" w:customStyle="1" w:styleId="Tiu14">
    <w:name w:val="Tiêu đề #1 (4)_"/>
    <w:link w:val="Tiu140"/>
    <w:rsid w:val="00C82ADD"/>
    <w:rPr>
      <w:b/>
      <w:bCs/>
      <w:sz w:val="30"/>
      <w:szCs w:val="30"/>
      <w:lang w:bidi="ar-SA"/>
    </w:rPr>
  </w:style>
  <w:style w:type="paragraph" w:customStyle="1" w:styleId="Tiu140">
    <w:name w:val="Tiêu đề #1 (4)"/>
    <w:basedOn w:val="Normal"/>
    <w:link w:val="Tiu14"/>
    <w:rsid w:val="00C82ADD"/>
    <w:pPr>
      <w:shd w:val="clear" w:color="auto" w:fill="FFFFFF"/>
      <w:spacing w:before="300" w:after="120" w:line="240" w:lineRule="atLeast"/>
      <w:jc w:val="center"/>
      <w:outlineLvl w:val="0"/>
    </w:pPr>
    <w:rPr>
      <w:rFonts w:ascii="Times New Roman" w:eastAsia="Times New Roman" w:hAnsi="Times New Roman" w:cs="Times New Roman"/>
      <w:b/>
      <w:bCs/>
      <w:color w:val="auto"/>
      <w:sz w:val="30"/>
      <w:szCs w:val="30"/>
      <w:lang w:val="en-US" w:eastAsia="en-US"/>
    </w:rPr>
  </w:style>
  <w:style w:type="character" w:customStyle="1" w:styleId="Vnbnnidung52">
    <w:name w:val="Văn bản nội dung (52)_"/>
    <w:link w:val="Vnbnnidung520"/>
    <w:rsid w:val="00C82ADD"/>
    <w:rPr>
      <w:b/>
      <w:bCs/>
      <w:sz w:val="16"/>
      <w:szCs w:val="16"/>
      <w:lang w:bidi="ar-SA"/>
    </w:rPr>
  </w:style>
  <w:style w:type="paragraph" w:customStyle="1" w:styleId="Vnbnnidung520">
    <w:name w:val="Văn bản nội dung (52)"/>
    <w:basedOn w:val="Normal"/>
    <w:link w:val="Vnbnnidung52"/>
    <w:rsid w:val="00C82ADD"/>
    <w:pPr>
      <w:shd w:val="clear" w:color="auto" w:fill="FFFFFF"/>
      <w:spacing w:line="240" w:lineRule="atLeast"/>
    </w:pPr>
    <w:rPr>
      <w:rFonts w:ascii="Times New Roman" w:eastAsia="Times New Roman" w:hAnsi="Times New Roman" w:cs="Times New Roman"/>
      <w:b/>
      <w:bCs/>
      <w:color w:val="auto"/>
      <w:sz w:val="16"/>
      <w:szCs w:val="16"/>
      <w:lang w:val="en-US" w:eastAsia="en-US"/>
    </w:rPr>
  </w:style>
  <w:style w:type="character" w:customStyle="1" w:styleId="Vnbnnidung53">
    <w:name w:val="Văn bản nội dung (53)_"/>
    <w:link w:val="Vnbnnidung530"/>
    <w:rsid w:val="00C82ADD"/>
    <w:rPr>
      <w:b/>
      <w:bCs/>
      <w:sz w:val="17"/>
      <w:szCs w:val="17"/>
      <w:lang w:bidi="ar-SA"/>
    </w:rPr>
  </w:style>
  <w:style w:type="paragraph" w:customStyle="1" w:styleId="Vnbnnidung530">
    <w:name w:val="Văn bản nội dung (53)"/>
    <w:basedOn w:val="Normal"/>
    <w:link w:val="Vnbnnidung53"/>
    <w:rsid w:val="00C82ADD"/>
    <w:pPr>
      <w:shd w:val="clear" w:color="auto" w:fill="FFFFFF"/>
      <w:spacing w:line="240" w:lineRule="atLeast"/>
      <w:jc w:val="center"/>
    </w:pPr>
    <w:rPr>
      <w:rFonts w:ascii="Times New Roman" w:eastAsia="Times New Roman" w:hAnsi="Times New Roman" w:cs="Times New Roman"/>
      <w:b/>
      <w:bCs/>
      <w:color w:val="auto"/>
      <w:sz w:val="17"/>
      <w:szCs w:val="17"/>
      <w:lang w:val="en-US" w:eastAsia="en-US"/>
    </w:rPr>
  </w:style>
  <w:style w:type="character" w:customStyle="1" w:styleId="Vnbnnidung54">
    <w:name w:val="Văn bản nội dung (54)_"/>
    <w:link w:val="Vnbnnidung540"/>
    <w:rsid w:val="00C82ADD"/>
    <w:rPr>
      <w:noProof/>
      <w:lang w:bidi="ar-SA"/>
    </w:rPr>
  </w:style>
  <w:style w:type="paragraph" w:customStyle="1" w:styleId="Vnbnnidung540">
    <w:name w:val="Văn bản nội dung (54)"/>
    <w:basedOn w:val="Normal"/>
    <w:link w:val="Vnbnnidung54"/>
    <w:rsid w:val="00C82ADD"/>
    <w:pPr>
      <w:shd w:val="clear" w:color="auto" w:fill="FFFFFF"/>
      <w:spacing w:line="240" w:lineRule="atLeast"/>
    </w:pPr>
    <w:rPr>
      <w:rFonts w:ascii="Times New Roman" w:eastAsia="Times New Roman" w:hAnsi="Times New Roman" w:cs="Times New Roman"/>
      <w:noProof/>
      <w:color w:val="auto"/>
      <w:sz w:val="20"/>
      <w:szCs w:val="20"/>
      <w:lang w:val="en-US" w:eastAsia="en-US"/>
    </w:rPr>
  </w:style>
  <w:style w:type="character" w:customStyle="1" w:styleId="Vnbnnidung55">
    <w:name w:val="Văn bản nội dung (55)_"/>
    <w:link w:val="Vnbnnidung550"/>
    <w:rsid w:val="00C82ADD"/>
    <w:rPr>
      <w:rFonts w:ascii="Impact" w:hAnsi="Impact"/>
      <w:sz w:val="14"/>
      <w:szCs w:val="14"/>
      <w:lang w:bidi="ar-SA"/>
    </w:rPr>
  </w:style>
  <w:style w:type="paragraph" w:customStyle="1" w:styleId="Vnbnnidung550">
    <w:name w:val="Văn bản nội dung (55)"/>
    <w:basedOn w:val="Normal"/>
    <w:link w:val="Vnbnnidung55"/>
    <w:rsid w:val="00C82ADD"/>
    <w:pPr>
      <w:shd w:val="clear" w:color="auto" w:fill="FFFFFF"/>
      <w:spacing w:line="240" w:lineRule="atLeast"/>
      <w:jc w:val="center"/>
    </w:pPr>
    <w:rPr>
      <w:rFonts w:ascii="Impact" w:eastAsia="Times New Roman" w:hAnsi="Impact" w:cs="Times New Roman"/>
      <w:color w:val="auto"/>
      <w:sz w:val="14"/>
      <w:szCs w:val="14"/>
      <w:lang w:val="en-US" w:eastAsia="en-US"/>
    </w:rPr>
  </w:style>
  <w:style w:type="character" w:customStyle="1" w:styleId="Vnbnnidung56">
    <w:name w:val="Văn bản nội dung (56)_"/>
    <w:link w:val="Vnbnnidung560"/>
    <w:rsid w:val="00C82ADD"/>
    <w:rPr>
      <w:b/>
      <w:bCs/>
      <w:sz w:val="16"/>
      <w:szCs w:val="16"/>
      <w:lang w:bidi="ar-SA"/>
    </w:rPr>
  </w:style>
  <w:style w:type="paragraph" w:customStyle="1" w:styleId="Vnbnnidung560">
    <w:name w:val="Văn bản nội dung (56)"/>
    <w:basedOn w:val="Normal"/>
    <w:link w:val="Vnbnnidung56"/>
    <w:rsid w:val="00C82ADD"/>
    <w:pPr>
      <w:shd w:val="clear" w:color="auto" w:fill="FFFFFF"/>
      <w:spacing w:line="240" w:lineRule="atLeast"/>
    </w:pPr>
    <w:rPr>
      <w:rFonts w:ascii="Times New Roman" w:eastAsia="Times New Roman" w:hAnsi="Times New Roman" w:cs="Times New Roman"/>
      <w:b/>
      <w:bCs/>
      <w:color w:val="auto"/>
      <w:sz w:val="16"/>
      <w:szCs w:val="16"/>
      <w:lang w:val="en-US"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34A3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34A30"/>
    <w:pPr>
      <w:tabs>
        <w:tab w:val="left" w:pos="1152"/>
      </w:tabs>
      <w:spacing w:before="120" w:after="120" w:line="312" w:lineRule="auto"/>
    </w:pPr>
    <w:rPr>
      <w:rFonts w:ascii="Arial" w:eastAsia="Times New Roman" w:hAnsi="Arial" w:cs="Arial"/>
      <w:sz w:val="26"/>
      <w:szCs w:val="26"/>
    </w:rPr>
  </w:style>
  <w:style w:type="paragraph" w:customStyle="1" w:styleId="Char">
    <w:name w:val=" Char"/>
    <w:basedOn w:val="Normal"/>
    <w:autoRedefine/>
    <w:rsid w:val="007922EC"/>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Word_97_-_2003_Document.doc"/><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Bộ QUỐC PHÒNG CỘNG HÒA XÃ HỘI CHỦ NGHĨA VIỆT NAM</vt:lpstr>
    </vt:vector>
  </TitlesOfParts>
  <Company>Microsoft Corporation</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QUỐC PHÒNG CỘNG HÒA XÃ HỘI CHỦ NGHĨA VIỆT NAM</dc:title>
  <dc:subject/>
  <dc:creator>21AK22 HIENPC</dc:creator>
  <cp:keywords/>
  <dc:description/>
  <cp:lastModifiedBy>VinasecoPc</cp:lastModifiedBy>
  <cp:revision>2</cp:revision>
  <dcterms:created xsi:type="dcterms:W3CDTF">2022-11-21T03:36:00Z</dcterms:created>
  <dcterms:modified xsi:type="dcterms:W3CDTF">2022-11-21T03:36:00Z</dcterms:modified>
</cp:coreProperties>
</file>