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BD7967" w14:paraId="00DD4842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28F9B4" w14:textId="77777777" w:rsidR="00BD7967" w:rsidRDefault="00BD7967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GIAO THÔNG VÀ BƯU ĐIỆN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003AD2" w14:textId="77777777" w:rsidR="00BD7967" w:rsidRDefault="00BD7967">
            <w:pPr>
              <w:jc w:val="center"/>
            </w:pPr>
            <w:r>
              <w:rPr>
                <w:b/>
                <w:bCs/>
              </w:rPr>
              <w:t>VIỆT NAM DÂN CHỦ CỘNG HÒAĐộc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BD7967" w14:paraId="1AC1920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29C7C5" w14:textId="77777777" w:rsidR="00BD7967" w:rsidRDefault="00BD7967">
            <w:pPr>
              <w:jc w:val="center"/>
            </w:pPr>
            <w:r>
              <w:t xml:space="preserve">Số: 322-NĐ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E1B3F6" w14:textId="77777777" w:rsidR="00BD7967" w:rsidRDefault="00BD7967">
            <w:pPr>
              <w:jc w:val="right"/>
            </w:pPr>
            <w:r>
              <w:rPr>
                <w:i/>
                <w:iCs/>
              </w:rPr>
              <w:t>Hà Nội, ngày 18 tháng 10 năm 1957 </w:t>
            </w:r>
            <w:r>
              <w:t xml:space="preserve"> </w:t>
            </w:r>
          </w:p>
        </w:tc>
      </w:tr>
    </w:tbl>
    <w:p w14:paraId="0F0AD53B" w14:textId="77777777" w:rsidR="00BD7967" w:rsidRDefault="00BD7967">
      <w:pPr>
        <w:spacing w:after="120"/>
        <w:jc w:val="center"/>
      </w:pPr>
      <w:r>
        <w:rPr>
          <w:b/>
          <w:bCs/>
          <w:vanish/>
        </w:rPr>
        <w:t> </w:t>
      </w:r>
    </w:p>
    <w:p w14:paraId="2DA2F9FF" w14:textId="77777777" w:rsidR="00BD7967" w:rsidRDefault="00BD7967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NGHỊ ĐỊNH</w:t>
      </w:r>
    </w:p>
    <w:p w14:paraId="605D8300" w14:textId="77777777" w:rsidR="00BD7967" w:rsidRDefault="00BD7967">
      <w:pPr>
        <w:spacing w:after="120"/>
        <w:jc w:val="center"/>
      </w:pPr>
      <w:r>
        <w:rPr>
          <w:rFonts w:ascii="Arial" w:eastAsia="Arial" w:hAnsi="Arial" w:cs="Arial"/>
          <w:bCs/>
        </w:rPr>
        <w:t>SỬA ĐỔI CÁC BẬC HÀNG TRONG BẢN THỂ LỆ CHUYÊN CHỞ HÀNG HÓA CỦA ĐƯỜNG SẮT VIỆT NAM BAN HÀNH DO NGHỊ ĐỊNH SỐ 252-NĐ NGÀY 19-8-1957</w:t>
      </w:r>
    </w:p>
    <w:p w14:paraId="7E778F42" w14:textId="77777777" w:rsidR="00BD7967" w:rsidRDefault="00BD7967">
      <w:pPr>
        <w:spacing w:after="120"/>
        <w:jc w:val="center"/>
      </w:pPr>
      <w:r>
        <w:rPr>
          <w:rFonts w:ascii="Arial" w:eastAsia="Arial" w:hAnsi="Arial" w:cs="Arial"/>
          <w:b/>
          <w:bCs/>
        </w:rPr>
        <w:t> BỘ TRƯỞNG BỘ GIAO THÔNG VÀ BƯU ĐIỆN</w:t>
      </w:r>
    </w:p>
    <w:p w14:paraId="4BBFC545" w14:textId="77777777" w:rsidR="00BD7967" w:rsidRDefault="00BD7967">
      <w:pPr>
        <w:spacing w:after="120"/>
      </w:pPr>
      <w:r>
        <w:rPr>
          <w:i/>
          <w:iCs/>
        </w:rPr>
        <w:t>Căn cứ Nghị định số 252-NĐ ngày 19-8-1957 ban hành thể lệ chuyên chở hàng hóa của Đường sắt Việt Nam;</w:t>
      </w:r>
      <w:r>
        <w:rPr>
          <w:i/>
          <w:iCs/>
        </w:rPr>
        <w:br/>
        <w:t>Căn cứ Nghị định số 317-NĐ ngày 14-10-1957 phân bậc hàng hóa chở nguyên toa ấn định cước phí chuyên chở;</w:t>
      </w:r>
      <w:r>
        <w:rPr>
          <w:i/>
          <w:iCs/>
        </w:rPr>
        <w:br/>
        <w:t>Theo đề nghị của ông Chủ nhiệm Tổng cục Đường sắt;</w:t>
      </w:r>
    </w:p>
    <w:p w14:paraId="16FFD04B" w14:textId="77777777" w:rsidR="00BD7967" w:rsidRDefault="00BD7967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NGHỊ ĐỊNH:</w:t>
      </w:r>
    </w:p>
    <w:p w14:paraId="6EE69A1F" w14:textId="77777777" w:rsidR="00BD7967" w:rsidRDefault="00BD7967">
      <w:pPr>
        <w:spacing w:after="120"/>
      </w:pPr>
      <w:r>
        <w:rPr>
          <w:rFonts w:ascii="Arial" w:eastAsia="Arial" w:hAnsi="Arial" w:cs="Arial"/>
          <w:b/>
          <w:bCs/>
        </w:rPr>
        <w:t xml:space="preserve">Điều 1. – </w:t>
      </w:r>
      <w:r>
        <w:t>Các bậc hàng trong các điều 18, 77 và 81 của bản thể lệ chuyên chở hàng hóa nay sửa đổi lại như sau: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55"/>
        <w:gridCol w:w="2655"/>
      </w:tblGrid>
      <w:tr w:rsidR="00BD7967" w14:paraId="693170B6" w14:textId="77777777"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37F0A" w14:textId="77777777" w:rsidR="00BD7967" w:rsidRDefault="00BD7967">
            <w:r>
              <w:t>- Bậc B trong điều 18 thành bậc 5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6C23" w14:textId="77777777" w:rsidR="00BD7967" w:rsidRDefault="00BD7967">
            <w:r>
              <w:t> </w:t>
            </w:r>
          </w:p>
        </w:tc>
        <w:tc>
          <w:tcPr>
            <w:tcW w:w="2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A5BD3" w14:textId="77777777" w:rsidR="00BD7967" w:rsidRDefault="00BD7967">
            <w:r>
              <w:t>Trong bảng phân bậc hàng hóa đính theo Nghị định số 317/NĐ ngày 14-10-1957</w:t>
            </w:r>
          </w:p>
        </w:tc>
      </w:tr>
      <w:tr w:rsidR="00BD7967" w14:paraId="0F07DE65" w14:textId="77777777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E5C3" w14:textId="77777777" w:rsidR="00BD7967" w:rsidRDefault="00BD7967">
            <w:r>
              <w:t>- Bậc B    – nt –     77     – nt –   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24360B" w14:textId="77777777" w:rsidR="00BD7967" w:rsidRDefault="00BD7967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3A136C" w14:textId="77777777" w:rsidR="00BD7967" w:rsidRDefault="00BD7967"/>
        </w:tc>
      </w:tr>
      <w:tr w:rsidR="00BD7967" w14:paraId="4F006820" w14:textId="77777777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B7918" w14:textId="77777777" w:rsidR="00BD7967" w:rsidRDefault="00BD7967">
            <w:r>
              <w:t>- Bậc B    – nt –     81     – nt –   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917498" w14:textId="77777777" w:rsidR="00BD7967" w:rsidRDefault="00BD7967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32D41F" w14:textId="77777777" w:rsidR="00BD7967" w:rsidRDefault="00BD7967"/>
        </w:tc>
      </w:tr>
      <w:tr w:rsidR="00BD7967" w14:paraId="628FF016" w14:textId="77777777"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7CAC" w14:textId="77777777" w:rsidR="00BD7967" w:rsidRDefault="00BD7967">
            <w:r>
              <w:t>- Bậc C    – nt –     81     – nt –   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66C5A5" w14:textId="77777777" w:rsidR="00BD7967" w:rsidRDefault="00BD7967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B9521C" w14:textId="77777777" w:rsidR="00BD7967" w:rsidRDefault="00BD7967"/>
        </w:tc>
      </w:tr>
    </w:tbl>
    <w:p w14:paraId="46FA55C2" w14:textId="77777777" w:rsidR="00BD7967" w:rsidRDefault="00BD7967">
      <w:pPr>
        <w:spacing w:after="120"/>
      </w:pPr>
      <w:r>
        <w:rPr>
          <w:b/>
          <w:bCs/>
        </w:rPr>
        <w:t xml:space="preserve">Điều 2. – </w:t>
      </w:r>
      <w:r>
        <w:t>Các ông Chánh văn phòng Bộ Giao thông và Bưu điện và Chủ nhiệm Tổng cục Đường sắt có nhiệm vụ thi hành Nghị định này.</w:t>
      </w:r>
    </w:p>
    <w:p w14:paraId="0CB8BE2F" w14:textId="77777777" w:rsidR="00BD7967" w:rsidRDefault="00BD7967">
      <w:pPr>
        <w:spacing w:after="120"/>
      </w:pPr>
      <w:r>
        <w:rPr>
          <w:b/>
          <w:bCs/>
        </w:rPr>
        <w:t>                                                                               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5880"/>
      </w:tblGrid>
      <w:tr w:rsidR="00BD7967" w14:paraId="61BC3D39" w14:textId="77777777">
        <w:tc>
          <w:tcPr>
            <w:tcW w:w="201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64C839" w14:textId="77777777" w:rsidR="00BD7967" w:rsidRDefault="00BD7967">
            <w:r>
              <w:t> </w:t>
            </w:r>
          </w:p>
        </w:tc>
        <w:tc>
          <w:tcPr>
            <w:tcW w:w="29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620090" w14:textId="77777777" w:rsidR="00BD7967" w:rsidRDefault="00BD7967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 KT. BỘ TRƯỞNG BỘ GIAO THÔNG VÀ BƯƯ ĐIỆN</w:t>
            </w:r>
            <w:r>
              <w:rPr>
                <w:rFonts w:ascii="Arial" w:eastAsia="Arial" w:hAnsi="Arial" w:cs="Arial"/>
                <w:b/>
                <w:bCs/>
              </w:rPr>
              <w:br/>
            </w:r>
            <w:r>
              <w:rPr>
                <w:b/>
                <w:bCs/>
              </w:rPr>
              <w:t> THỨ TRƯỞNG</w:t>
            </w:r>
            <w:r>
              <w:br/>
            </w:r>
            <w:r>
              <w:rPr>
                <w:b/>
                <w:bCs/>
              </w:rPr>
              <w:t xml:space="preserve">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t> </w:t>
            </w:r>
            <w:r>
              <w:rPr>
                <w:b/>
                <w:bCs/>
              </w:rPr>
              <w:br/>
              <w:t>Lê Dung</w:t>
            </w:r>
          </w:p>
        </w:tc>
      </w:tr>
    </w:tbl>
    <w:p w14:paraId="0D85944B" w14:textId="77777777" w:rsidR="00BD7967" w:rsidRDefault="00BD7967">
      <w:pPr>
        <w:spacing w:after="120"/>
      </w:pPr>
      <w:r>
        <w:t> </w:t>
      </w:r>
    </w:p>
    <w:sectPr w:rsidR="00BD796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1"/>
    <w:rsid w:val="006D4830"/>
    <w:rsid w:val="008E5541"/>
    <w:rsid w:val="00B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645F5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1321</CharactersWithSpaces>
  <SharedDoc>false</SharedDoc>
  <HyperlinkBase>http://vanbanphapluat.co/nghi-dinh-322-nd-the-le-chuyen-cho-hang-hoa-de-sua-doi-cac-bac-hang-trong-ban-the-le-chuyen-cho-hang-hoa-theo-nd-252-nd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2022-07-28T03:30:00Z</dcterms:created>
  <dcterms:modified xsi:type="dcterms:W3CDTF">2022-07-28T03:30:00Z</dcterms:modified>
</cp:coreProperties>
</file>