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E03BC7" w14:paraId="67AC079D"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2302D9A" w14:textId="77777777" w:rsidR="00E03BC7" w:rsidRDefault="00E03BC7">
            <w:pPr>
              <w:jc w:val="center"/>
            </w:pPr>
            <w:bookmarkStart w:id="0" w:name="_GoBack"/>
            <w:bookmarkEnd w:id="0"/>
            <w:r>
              <w:rPr>
                <w:b/>
                <w:bCs/>
              </w:rPr>
              <w:t>BỘ GIAO THÔNG VÀ BƯU ĐIỆN</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D52419D" w14:textId="77777777" w:rsidR="00E03BC7" w:rsidRDefault="00E03BC7">
            <w:pPr>
              <w:jc w:val="center"/>
            </w:pPr>
            <w:r>
              <w:rPr>
                <w:b/>
                <w:bCs/>
              </w:rPr>
              <w:t>VIỆT NAM DÂN CHỦ CỘNG HÒA</w:t>
            </w:r>
            <w:r>
              <w:rPr>
                <w:b/>
                <w:bCs/>
              </w:rPr>
              <w:br/>
              <w:t>Độc lập - Tự do - Hạnh phúc</w:t>
            </w:r>
            <w:r>
              <w:rPr>
                <w:b/>
                <w:bCs/>
              </w:rPr>
              <w:br/>
            </w:r>
            <w:r>
              <w:t xml:space="preserve">******** </w:t>
            </w:r>
          </w:p>
        </w:tc>
      </w:tr>
      <w:tr w:rsidR="00E03BC7" w14:paraId="2740EB56"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DACFB3C" w14:textId="77777777" w:rsidR="00E03BC7" w:rsidRDefault="00E03BC7">
            <w:pPr>
              <w:jc w:val="center"/>
            </w:pPr>
            <w:r>
              <w:t xml:space="preserve">Số: 385-NĐ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02F078A" w14:textId="77777777" w:rsidR="00E03BC7" w:rsidRDefault="00E03BC7">
            <w:pPr>
              <w:jc w:val="right"/>
            </w:pPr>
            <w:r>
              <w:rPr>
                <w:i/>
                <w:iCs/>
              </w:rPr>
              <w:t>Hà Nội, ngày 25 tháng 11 năm 1957 </w:t>
            </w:r>
            <w:r>
              <w:t xml:space="preserve"> </w:t>
            </w:r>
          </w:p>
        </w:tc>
      </w:tr>
    </w:tbl>
    <w:p w14:paraId="0091108C" w14:textId="77777777" w:rsidR="00E03BC7" w:rsidRDefault="00E03BC7">
      <w:pPr>
        <w:spacing w:after="120"/>
      </w:pPr>
      <w:r>
        <w:t> </w:t>
      </w:r>
    </w:p>
    <w:p w14:paraId="5834859A" w14:textId="77777777" w:rsidR="00E03BC7" w:rsidRDefault="00E03BC7">
      <w:pPr>
        <w:spacing w:after="120"/>
        <w:jc w:val="center"/>
      </w:pPr>
      <w:r>
        <w:rPr>
          <w:b/>
          <w:bCs/>
        </w:rPr>
        <w:t xml:space="preserve">NGHỊ ĐỊNH </w:t>
      </w:r>
    </w:p>
    <w:p w14:paraId="71F64E5E" w14:textId="77777777" w:rsidR="00E03BC7" w:rsidRDefault="00E03BC7">
      <w:pPr>
        <w:spacing w:after="120"/>
        <w:jc w:val="center"/>
      </w:pPr>
      <w:r>
        <w:t>QUY ĐỊNH THÊM CÁC TY BƯU ĐIỆN ĐƯỢC MỞ NGHIỆP VỤ ĐIỆN BÁO VỚI NƯỚC NGOÀI</w:t>
      </w:r>
    </w:p>
    <w:p w14:paraId="11296742" w14:textId="77777777" w:rsidR="00E03BC7" w:rsidRDefault="00E03BC7">
      <w:pPr>
        <w:spacing w:after="120"/>
        <w:jc w:val="center"/>
      </w:pPr>
      <w:r>
        <w:rPr>
          <w:b/>
          <w:bCs/>
        </w:rPr>
        <w:t>BỘ TRƯỞNG BỘ GIAO THÔNG VÀ BƯU ĐIỆN</w:t>
      </w:r>
    </w:p>
    <w:p w14:paraId="7C6B133C" w14:textId="77777777" w:rsidR="00E03BC7" w:rsidRDefault="00E03BC7">
      <w:pPr>
        <w:spacing w:after="120"/>
      </w:pPr>
      <w:r>
        <w:rPr>
          <w:i/>
          <w:iCs/>
        </w:rPr>
        <w:t>Căn cứ hiệp định điện tín giữa nước Việt Nam dân chủ cộng hòa và nước Cộng hòa nhân dân Trung Hoa ký ngày 24-… - 1954;</w:t>
      </w:r>
      <w:r>
        <w:rPr>
          <w:i/>
          <w:iCs/>
        </w:rPr>
        <w:br/>
        <w:t>Căn cứ nghị định số 80-NĐ ngày 19-02-1955 mở nghiệp vụ điện báo và điện thoại trao đổi giữa nước Việt Nam dân chủ cộng hòa và nước Cộng hòa nhân dân Trung hoa cùng các nước đã đặt quan hệ điện tín với Trung Hoa;</w:t>
      </w:r>
      <w:r>
        <w:rPr>
          <w:i/>
          <w:iCs/>
        </w:rPr>
        <w:br/>
        <w:t>Theo đề nghị của ông Tổng cục trưởng Tổng cục Bưu điện;</w:t>
      </w:r>
    </w:p>
    <w:p w14:paraId="32CDD0D8" w14:textId="77777777" w:rsidR="00E03BC7" w:rsidRDefault="00E03BC7">
      <w:pPr>
        <w:spacing w:after="120"/>
        <w:jc w:val="center"/>
      </w:pPr>
      <w:r>
        <w:rPr>
          <w:b/>
          <w:bCs/>
        </w:rPr>
        <w:t>NGHỊ ĐỊNH:</w:t>
      </w:r>
    </w:p>
    <w:p w14:paraId="1CD1C59D" w14:textId="77777777" w:rsidR="00E03BC7" w:rsidRDefault="00E03BC7">
      <w:pPr>
        <w:spacing w:after="120"/>
      </w:pPr>
      <w:r>
        <w:rPr>
          <w:b/>
          <w:bCs/>
        </w:rPr>
        <w:t>Điều 1.</w:t>
      </w:r>
      <w:r>
        <w:t xml:space="preserve"> Nay bổ sung vào điều 3 của nghị định số 80-NĐ như sau:</w:t>
      </w:r>
    </w:p>
    <w:p w14:paraId="3696D507" w14:textId="77777777" w:rsidR="00E03BC7" w:rsidRDefault="00E03BC7">
      <w:pPr>
        <w:spacing w:after="120"/>
      </w:pPr>
      <w:r>
        <w:t>Quy định thêm các Ty Bưu điện sau đây được mở nghiệp vụ điện báo với nước ngoài:</w:t>
      </w:r>
    </w:p>
    <w:p w14:paraId="537741D6" w14:textId="77777777" w:rsidR="00E03BC7" w:rsidRDefault="00E03BC7">
      <w:pPr>
        <w:spacing w:after="120"/>
      </w:pPr>
      <w:r>
        <w:t>Bắc Cạn, Cao Bằng, Hòa Bình, Hải Ninh, Hà Tĩnh, Hưng Yên, Kiến An, Phú Thọ, Thái Bình, Tuyên Quang, Yên Bái và Vĩnh Phúc.</w:t>
      </w:r>
    </w:p>
    <w:p w14:paraId="212595D9" w14:textId="77777777" w:rsidR="00E03BC7" w:rsidRDefault="00E03BC7">
      <w:pPr>
        <w:spacing w:after="120"/>
      </w:pPr>
      <w:r>
        <w:rPr>
          <w:b/>
          <w:bCs/>
        </w:rPr>
        <w:t>Điều 2.</w:t>
      </w:r>
      <w:r>
        <w:t xml:space="preserve"> Các ông Chánh văn phòng Bộ Giao thông và Bưu điện, Tổng cục trưởng Tổng cục Bưu điện, chiếu nghị định thi hành.</w:t>
      </w:r>
    </w:p>
    <w:p w14:paraId="39F256E9" w14:textId="77777777" w:rsidR="00E03BC7" w:rsidRDefault="00E03BC7">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08"/>
        <w:gridCol w:w="5037"/>
      </w:tblGrid>
      <w:tr w:rsidR="00E03BC7" w14:paraId="3441ABA8" w14:textId="77777777">
        <w:tc>
          <w:tcPr>
            <w:tcW w:w="4208" w:type="dxa"/>
            <w:tcBorders>
              <w:top w:val="nil"/>
              <w:left w:val="nil"/>
              <w:bottom w:val="nil"/>
              <w:right w:val="nil"/>
              <w:tl2br w:val="nil"/>
              <w:tr2bl w:val="nil"/>
            </w:tcBorders>
            <w:shd w:val="clear" w:color="auto" w:fill="auto"/>
            <w:tcMar>
              <w:top w:w="0" w:type="dxa"/>
              <w:left w:w="108" w:type="dxa"/>
              <w:bottom w:w="0" w:type="dxa"/>
              <w:right w:w="108" w:type="dxa"/>
            </w:tcMar>
          </w:tcPr>
          <w:p w14:paraId="20FD0183" w14:textId="77777777" w:rsidR="00E03BC7" w:rsidRDefault="00E03BC7">
            <w:r>
              <w:t> </w:t>
            </w:r>
          </w:p>
        </w:tc>
        <w:tc>
          <w:tcPr>
            <w:tcW w:w="5037" w:type="dxa"/>
            <w:tcBorders>
              <w:top w:val="nil"/>
              <w:left w:val="nil"/>
              <w:bottom w:val="nil"/>
              <w:right w:val="nil"/>
              <w:tl2br w:val="nil"/>
              <w:tr2bl w:val="nil"/>
            </w:tcBorders>
            <w:shd w:val="clear" w:color="auto" w:fill="auto"/>
            <w:tcMar>
              <w:top w:w="0" w:type="dxa"/>
              <w:left w:w="108" w:type="dxa"/>
              <w:bottom w:w="0" w:type="dxa"/>
              <w:right w:w="108" w:type="dxa"/>
            </w:tcMar>
          </w:tcPr>
          <w:p w14:paraId="252FC267" w14:textId="77777777" w:rsidR="00E03BC7" w:rsidRDefault="00E03BC7">
            <w:pPr>
              <w:jc w:val="center"/>
            </w:pPr>
            <w:r>
              <w:rPr>
                <w:b/>
                <w:bCs/>
              </w:rPr>
              <w:t>KT. BỘ TRƯỞNG BỘ GIAO THÔNG VÀ BƯU ĐIỆN</w:t>
            </w:r>
            <w:r>
              <w:rPr>
                <w:b/>
                <w:bCs/>
              </w:rPr>
              <w:br/>
              <w:t>THỨ TRƯỞNG</w:t>
            </w:r>
            <w:r>
              <w:rPr>
                <w:b/>
                <w:bCs/>
              </w:rPr>
              <w:br/>
            </w:r>
            <w:r>
              <w:rPr>
                <w:b/>
                <w:bCs/>
              </w:rPr>
              <w:br/>
            </w:r>
            <w:r>
              <w:rPr>
                <w:b/>
                <w:bCs/>
              </w:rPr>
              <w:br/>
            </w:r>
            <w:r>
              <w:rPr>
                <w:b/>
                <w:bCs/>
              </w:rPr>
              <w:br/>
            </w:r>
            <w:r>
              <w:rPr>
                <w:b/>
                <w:bCs/>
              </w:rPr>
              <w:br/>
              <w:t>Nguyễn Hữu Mai</w:t>
            </w:r>
          </w:p>
        </w:tc>
      </w:tr>
    </w:tbl>
    <w:p w14:paraId="56631563" w14:textId="77777777" w:rsidR="00E03BC7" w:rsidRDefault="00E03BC7">
      <w:pPr>
        <w:spacing w:after="120"/>
      </w:pPr>
      <w:r>
        <w:t> </w:t>
      </w:r>
    </w:p>
    <w:sectPr w:rsidR="00E03BC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280"/>
    <w:rsid w:val="004A4280"/>
    <w:rsid w:val="00CF4A0E"/>
    <w:rsid w:val="00E03BC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80EC05"/>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962</Characters>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1128</CharactersWithSpaces>
  <SharedDoc>false</SharedDoc>
  <HyperlinkBase>http://vanbanphapluat.co/nghi-dinh-385-nd-quy-dinh-them-cac-ty-buu-dien-duoc-mo-nghiep-vu-dien-bao-voi-nuoc-ngoai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2022-07-28T03:54:00Z</dcterms:created>
  <dcterms:modified xsi:type="dcterms:W3CDTF">2022-07-28T03:54:00Z</dcterms:modified>
</cp:coreProperties>
</file>