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 w14:paraId="448F96C8" w14:textId="77777777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C1EEA" w14:textId="77777777" w:rsidR="00000000" w:rsidRDefault="00000000">
            <w:pPr>
              <w:spacing w:before="120"/>
              <w:jc w:val="center"/>
            </w:pPr>
            <w:bookmarkStart w:id="0" w:name="bookmark1"/>
            <w:r>
              <w:rPr>
                <w:b/>
                <w:bCs/>
                <w:lang w:val="vi-VN"/>
              </w:rPr>
              <w:t>ỦY BAN NHÂN DÂN</w:t>
            </w:r>
            <w:r>
              <w:rPr>
                <w:b/>
                <w:bCs/>
                <w:lang w:val="vi-VN"/>
              </w:rPr>
              <w:br/>
            </w:r>
            <w:bookmarkEnd w:id="0"/>
            <w:r>
              <w:rPr>
                <w:b/>
                <w:bCs/>
              </w:rPr>
              <w:t xml:space="preserve">THÀNH PHỐ </w:t>
            </w:r>
            <w:r>
              <w:rPr>
                <w:b/>
                <w:bCs/>
                <w:lang w:val="vi-VN"/>
              </w:rPr>
              <w:t>CẦN THƠ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AEC7F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 w14:paraId="10D68E05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85DE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 xml:space="preserve">Số: </w:t>
            </w:r>
            <w:r>
              <w:t>3836/</w:t>
            </w:r>
            <w:r>
              <w:rPr>
                <w:lang w:val="vi-VN"/>
              </w:rPr>
              <w:t>QĐ-UBND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772A9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 xml:space="preserve">Cần Thơ, ngày </w:t>
            </w:r>
            <w:r>
              <w:rPr>
                <w:i/>
                <w:iCs/>
              </w:rPr>
              <w:t>07</w:t>
            </w:r>
            <w:r>
              <w:rPr>
                <w:i/>
                <w:iCs/>
                <w:lang w:val="vi-VN"/>
              </w:rPr>
              <w:t xml:space="preserve"> tháng</w:t>
            </w:r>
            <w:r>
              <w:rPr>
                <w:i/>
                <w:iCs/>
              </w:rPr>
              <w:t xml:space="preserve"> 11</w:t>
            </w:r>
            <w:r>
              <w:rPr>
                <w:i/>
                <w:iCs/>
                <w:lang w:val="vi-VN"/>
              </w:rPr>
              <w:t xml:space="preserve"> năm 2022</w:t>
            </w:r>
          </w:p>
        </w:tc>
      </w:tr>
    </w:tbl>
    <w:p w14:paraId="12131A61" w14:textId="77777777" w:rsidR="00000000" w:rsidRDefault="00000000">
      <w:pPr>
        <w:spacing w:before="120" w:after="280" w:afterAutospacing="1"/>
      </w:pPr>
      <w:r>
        <w:t> </w:t>
      </w:r>
    </w:p>
    <w:p w14:paraId="01E7B670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QUYẾT ĐỊNH</w:t>
      </w:r>
    </w:p>
    <w:p w14:paraId="314E86D5" w14:textId="77777777" w:rsidR="00000000" w:rsidRDefault="00000000">
      <w:pPr>
        <w:spacing w:before="120" w:after="280" w:afterAutospacing="1"/>
        <w:jc w:val="center"/>
      </w:pPr>
      <w:r>
        <w:rPr>
          <w:lang w:val="vi-VN"/>
        </w:rPr>
        <w:t>VỀ VIỆC CÔNG BỐ DANH MỤC THỦ TỤC HÀNH CHÍNH THUỘC THẨM QUYỀN GIẢI QUYẾT CỦA SỞ VĂN HÓA, THỂ THAO VÀ DU LỊCH</w:t>
      </w:r>
    </w:p>
    <w:p w14:paraId="2C97704D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CHỦ TỊCH ỦY BAN NHÂN DÂN THÀNH PHỐ CẦN THƠ</w:t>
      </w:r>
    </w:p>
    <w:p w14:paraId="48BBF910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 xml:space="preserve">Căn cứ Luật Tổ chức chính quyền địa phương ngày 19 tháng 6 năm 2015; Luật Sửa đổi, </w:t>
      </w:r>
      <w:r>
        <w:rPr>
          <w:i/>
          <w:iCs/>
        </w:rPr>
        <w:t xml:space="preserve">bổ </w:t>
      </w:r>
      <w:r>
        <w:rPr>
          <w:i/>
          <w:iCs/>
          <w:lang w:val="vi-VN"/>
        </w:rPr>
        <w:t>sung một số điều của Luật Tổ chức Chính phủ và Luật Tổ chức chính quyền địa phương ngày 22 tháng 11 năm 2019;</w:t>
      </w:r>
    </w:p>
    <w:p w14:paraId="6E4EB267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Nghị định số 63/2010/NĐ-CP ngày 08 tháng 6 năm 2010 của Chính phủ về kiểm soát thủ tục hành chính; Nghị định số 92/2017/NĐ-CP ngày 07 tháng 8 năm 2017 của Chính phủ sửa đổi, bổ sung một số điều của các nghị định liên quan đến kiểm soát thủ tục hành chính;</w:t>
      </w:r>
    </w:p>
    <w:p w14:paraId="5C1F0038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Thông tư số 02/2017/TT-VPCP ngày 31 tháng 10 năm 2017 của Bộ trư</w:t>
      </w:r>
      <w:r>
        <w:rPr>
          <w:i/>
          <w:iCs/>
        </w:rPr>
        <w:t>ở</w:t>
      </w:r>
      <w:r>
        <w:rPr>
          <w:i/>
          <w:iCs/>
          <w:lang w:val="vi-VN"/>
        </w:rPr>
        <w:t>ng, Chủ nhiệm Văn phòng Chính phủ hướng dẫn nghiệp vụ về kiểm soát thủ tục hành chính;</w:t>
      </w:r>
    </w:p>
    <w:p w14:paraId="2C584647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Quyết định số 2289/QĐ-BVHTTDL ngày 20 tháng 9 năm 2022 của Bộ Văn hóa, Th</w:t>
      </w:r>
      <w:r>
        <w:rPr>
          <w:i/>
          <w:iCs/>
        </w:rPr>
        <w:t xml:space="preserve">ể </w:t>
      </w:r>
      <w:r>
        <w:rPr>
          <w:i/>
          <w:iCs/>
          <w:lang w:val="vi-VN"/>
        </w:rPr>
        <w:t>thao và Du lịch về việc công b</w:t>
      </w:r>
      <w:r>
        <w:rPr>
          <w:i/>
          <w:iCs/>
        </w:rPr>
        <w:t xml:space="preserve">ố </w:t>
      </w:r>
      <w:r>
        <w:rPr>
          <w:i/>
          <w:iCs/>
          <w:lang w:val="vi-VN"/>
        </w:rPr>
        <w:t>thủ tục hành chính được sửa đổi, bổ sung trong lĩnh vực điện ảnh thuộc phạm vi chức năng quản lý của Bộ Văn hóa, Th</w:t>
      </w:r>
      <w:r>
        <w:rPr>
          <w:i/>
          <w:iCs/>
        </w:rPr>
        <w:t xml:space="preserve">ể </w:t>
      </w:r>
      <w:r>
        <w:rPr>
          <w:i/>
          <w:iCs/>
          <w:lang w:val="vi-VN"/>
        </w:rPr>
        <w:t>thao và Du lịch;</w:t>
      </w:r>
    </w:p>
    <w:p w14:paraId="518CD4C7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Xét đề nghị của Giám đốc Sở Văn hóa, Thể thao và Du lịch.</w:t>
      </w:r>
    </w:p>
    <w:p w14:paraId="22CBBEF8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QUYẾT ĐỊNH:</w:t>
      </w:r>
    </w:p>
    <w:p w14:paraId="7D6A006A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>Điều 1.</w:t>
      </w:r>
      <w:r>
        <w:rPr>
          <w:lang w:val="vi-VN"/>
        </w:rPr>
        <w:t xml:space="preserve"> Công bố kèm theo Quyết định này Danh mục thủ tục hành chính thuộc thẩm quyền giải quyết của Sở Văn hóa, Thể thao và Du lịch.</w:t>
      </w:r>
    </w:p>
    <w:p w14:paraId="669ED7EB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>Điều 2.</w:t>
      </w:r>
      <w:r>
        <w:rPr>
          <w:lang w:val="vi-VN"/>
        </w:rPr>
        <w:t xml:space="preserve"> Quyết định này có hiệu lực thi hành kể từ ngày ký; đồng thời bãi bỏ:</w:t>
      </w:r>
    </w:p>
    <w:p w14:paraId="76CE447C" w14:textId="77777777" w:rsidR="00000000" w:rsidRDefault="00000000">
      <w:pPr>
        <w:spacing w:before="120" w:after="280" w:afterAutospacing="1"/>
      </w:pPr>
      <w:r>
        <w:rPr>
          <w:lang w:val="vi-VN"/>
        </w:rPr>
        <w:t>Thủ tục hành chính trong lĩnh vực hoạt động mua bán hàng hóa quốc t</w:t>
      </w:r>
      <w:r>
        <w:t xml:space="preserve">ế </w:t>
      </w:r>
      <w:r>
        <w:rPr>
          <w:lang w:val="vi-VN"/>
        </w:rPr>
        <w:t xml:space="preserve">chuyên ngành văn hóa có số thứ tự 01 tại mục A2 ban hành kèm theo Quyết định số 3478/QĐ-UBND ngày 20 tháng 9 năm 2022 của Chủ tịch </w:t>
      </w:r>
      <w:r>
        <w:t>Ủ</w:t>
      </w:r>
      <w:r>
        <w:rPr>
          <w:lang w:val="vi-VN"/>
        </w:rPr>
        <w:t xml:space="preserve">y ban nhân dân thành phố </w:t>
      </w:r>
      <w:r>
        <w:t>C</w:t>
      </w:r>
      <w:r>
        <w:rPr>
          <w:lang w:val="vi-VN"/>
        </w:rPr>
        <w:t>ần Thơ về việc công bố Danh mục thủ tục hành chính thuộc thẩm quyền giải quyết của Sở Văn hóa, Thể thao và Du lịch.</w:t>
      </w:r>
    </w:p>
    <w:p w14:paraId="62263B63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>Điều 3.</w:t>
      </w:r>
      <w:r>
        <w:rPr>
          <w:lang w:val="vi-VN"/>
        </w:rPr>
        <w:t xml:space="preserve"> Chánh Văn phòng Ủy ban nhân dân thành phố, Giám đốc Sở Văn hóa, Thể thao và Du lịch; tổ chức, cá nhân có liên quan chịu trách nhiệm thi hành Quyết định này./.</w:t>
      </w:r>
    </w:p>
    <w:p w14:paraId="6FC125FF" w14:textId="77777777" w:rsidR="00000000" w:rsidRDefault="00000000">
      <w:pPr>
        <w:spacing w:before="120" w:after="280" w:afterAutospacing="1"/>
      </w:pPr>
      <w:r>
        <w:lastRenderedPageBreak/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 w14:paraId="2D7198D5" w14:textId="77777777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B8A17" w14:textId="77777777" w:rsidR="00000000" w:rsidRDefault="00000000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br/>
              <w:t>Nơi nhận: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lang w:val="vi-VN"/>
              </w:rPr>
              <w:t>- Như Điều 3;</w:t>
            </w:r>
            <w:r>
              <w:rPr>
                <w:sz w:val="16"/>
                <w:lang w:val="vi-VN"/>
              </w:rPr>
              <w:br/>
              <w:t>- VPCP (Cục KSTTHC);</w:t>
            </w:r>
            <w:r>
              <w:rPr>
                <w:sz w:val="16"/>
                <w:lang w:val="vi-VN"/>
              </w:rPr>
              <w:br/>
              <w:t>- Sở Thông tin và Truyền thông;</w:t>
            </w:r>
            <w:r>
              <w:rPr>
                <w:sz w:val="16"/>
                <w:lang w:val="vi-VN"/>
              </w:rPr>
              <w:br/>
              <w:t>- VP UBND TP (2,3G);</w:t>
            </w:r>
            <w:r>
              <w:rPr>
                <w:sz w:val="16"/>
                <w:lang w:val="vi-VN"/>
              </w:rPr>
              <w:br/>
              <w:t>- C</w:t>
            </w:r>
            <w:r>
              <w:rPr>
                <w:sz w:val="16"/>
              </w:rPr>
              <w:t>ổ</w:t>
            </w:r>
            <w:r>
              <w:rPr>
                <w:sz w:val="16"/>
                <w:lang w:val="vi-VN"/>
              </w:rPr>
              <w:t>ng TTĐT TP;</w:t>
            </w:r>
            <w:r>
              <w:rPr>
                <w:sz w:val="16"/>
                <w:lang w:val="vi-VN"/>
              </w:rPr>
              <w:br/>
              <w:t>- Lưu: VT,</w:t>
            </w:r>
            <w:r>
              <w:rPr>
                <w:sz w:val="16"/>
              </w:rPr>
              <w:t xml:space="preserve"> Q</w:t>
            </w:r>
            <w:r>
              <w:rPr>
                <w:sz w:val="16"/>
                <w:lang w:val="vi-VN"/>
              </w:rPr>
              <w:t>N.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D8846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KT. CHỦ TỊCH</w:t>
            </w:r>
            <w:r>
              <w:rPr>
                <w:b/>
                <w:bCs/>
                <w:lang w:val="vi-VN"/>
              </w:rPr>
              <w:br/>
              <w:t>PHÓ CHỦ TỊCH</w:t>
            </w:r>
            <w:r>
              <w:rPr>
                <w:b/>
                <w:bCs/>
                <w:lang w:val="vi-VN"/>
              </w:rPr>
              <w:br/>
            </w:r>
            <w:r>
              <w:rPr>
                <w:b/>
                <w:bCs/>
                <w:lang w:val="vi-VN"/>
              </w:rPr>
              <w:br/>
            </w:r>
            <w:r>
              <w:rPr>
                <w:b/>
                <w:bCs/>
                <w:lang w:val="vi-VN"/>
              </w:rPr>
              <w:br/>
            </w:r>
            <w:r>
              <w:rPr>
                <w:b/>
                <w:bCs/>
                <w:lang w:val="vi-VN"/>
              </w:rPr>
              <w:br/>
            </w:r>
            <w:r>
              <w:rPr>
                <w:b/>
                <w:bCs/>
                <w:lang w:val="vi-VN"/>
              </w:rPr>
              <w:br/>
            </w:r>
            <w:r>
              <w:rPr>
                <w:b/>
                <w:bCs/>
              </w:rPr>
              <w:t>Nguyễn Thực Hiện</w:t>
            </w:r>
          </w:p>
        </w:tc>
      </w:tr>
    </w:tbl>
    <w:p w14:paraId="7A00EE14" w14:textId="77777777" w:rsidR="00000000" w:rsidRDefault="00000000">
      <w:pPr>
        <w:spacing w:before="120" w:after="280" w:afterAutospacing="1"/>
      </w:pPr>
      <w:bookmarkStart w:id="1" w:name="bookmark5"/>
      <w:r>
        <w:t> </w:t>
      </w:r>
      <w:bookmarkEnd w:id="1"/>
    </w:p>
    <w:p w14:paraId="10BA7925" w14:textId="77777777" w:rsidR="00000000" w:rsidRDefault="00000000">
      <w:pPr>
        <w:spacing w:before="120" w:after="280" w:afterAutospacing="1"/>
        <w:jc w:val="center"/>
      </w:pPr>
      <w:r>
        <w:rPr>
          <w:b/>
          <w:bCs/>
        </w:rPr>
        <w:t>DANH MỤC</w:t>
      </w:r>
    </w:p>
    <w:p w14:paraId="5CC627ED" w14:textId="77777777" w:rsidR="00000000" w:rsidRDefault="00000000">
      <w:pPr>
        <w:spacing w:before="120" w:after="280" w:afterAutospacing="1"/>
        <w:jc w:val="center"/>
      </w:pPr>
      <w:r>
        <w:rPr>
          <w:lang w:val="vi-VN"/>
        </w:rPr>
        <w:t>THỦ TỤC HÀNH CHÍNH THUỘC TH</w:t>
      </w:r>
      <w:r>
        <w:t>Ẩ</w:t>
      </w:r>
      <w:r>
        <w:rPr>
          <w:lang w:val="vi-VN"/>
        </w:rPr>
        <w:t>M Q</w:t>
      </w:r>
      <w:r>
        <w:t>U</w:t>
      </w:r>
      <w:r>
        <w:rPr>
          <w:lang w:val="vi-VN"/>
        </w:rPr>
        <w:t>Y</w:t>
      </w:r>
      <w:r>
        <w:t>Ề</w:t>
      </w:r>
      <w:r>
        <w:rPr>
          <w:lang w:val="vi-VN"/>
        </w:rPr>
        <w:t>N GIẢI QUYẾT CỦA S</w:t>
      </w:r>
      <w:r>
        <w:t xml:space="preserve">Ở </w:t>
      </w:r>
      <w:r>
        <w:rPr>
          <w:lang w:val="vi-VN"/>
        </w:rPr>
        <w:t>VĂN HÓA, TH</w:t>
      </w:r>
      <w:r>
        <w:t>Ể</w:t>
      </w:r>
      <w:r>
        <w:rPr>
          <w:lang w:val="vi-VN"/>
        </w:rPr>
        <w:t xml:space="preserve"> THAO VÀ DU LỊCH</w:t>
      </w:r>
      <w:r>
        <w:br/>
      </w:r>
      <w:r>
        <w:rPr>
          <w:i/>
          <w:iCs/>
        </w:rPr>
        <w:t>(Kè</w:t>
      </w:r>
      <w:r>
        <w:rPr>
          <w:i/>
          <w:iCs/>
          <w:lang w:val="vi-VN"/>
        </w:rPr>
        <w:t>m theo Quy</w:t>
      </w:r>
      <w:r>
        <w:rPr>
          <w:i/>
          <w:iCs/>
        </w:rPr>
        <w:t>ế</w:t>
      </w:r>
      <w:r>
        <w:rPr>
          <w:i/>
          <w:iCs/>
          <w:lang w:val="vi-VN"/>
        </w:rPr>
        <w:t xml:space="preserve">t định số </w:t>
      </w:r>
      <w:r>
        <w:rPr>
          <w:i/>
          <w:iCs/>
        </w:rPr>
        <w:t>3836/</w:t>
      </w:r>
      <w:r>
        <w:rPr>
          <w:i/>
          <w:iCs/>
          <w:lang w:val="vi-VN"/>
        </w:rPr>
        <w:t>QĐ-UBND ngày 07 tháng 11 năm 2022 của Chủ tịch Ủy ban nhân dân thành phố Cần Thơ)</w:t>
      </w:r>
    </w:p>
    <w:p w14:paraId="38F6A4BC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>I. THỦ TỤC HÀNH CHÍNH CẤP THÀNH PHỐ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1418"/>
        <w:gridCol w:w="1063"/>
        <w:gridCol w:w="1059"/>
        <w:gridCol w:w="921"/>
        <w:gridCol w:w="4321"/>
      </w:tblGrid>
      <w:tr w:rsidR="00000000" w14:paraId="26AFE759" w14:textId="77777777">
        <w:tc>
          <w:tcPr>
            <w:tcW w:w="2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AA0E1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7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AB6BF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Tên Thủ tục hành chính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1A383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Thời hạn giải quyết</w:t>
            </w:r>
          </w:p>
        </w:tc>
        <w:tc>
          <w:tcPr>
            <w:tcW w:w="5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AC889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Địa điểm thực hiện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BF1A2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Phí, Lệ phí</w:t>
            </w:r>
          </w:p>
        </w:tc>
        <w:tc>
          <w:tcPr>
            <w:tcW w:w="2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1A0BA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Căn cứ pháp lý</w:t>
            </w:r>
          </w:p>
        </w:tc>
      </w:tr>
      <w:tr w:rsidR="00EC7110" w14:paraId="4E37237A" w14:textId="77777777" w:rsidTr="00EC711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B0AC3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A</w:t>
            </w:r>
          </w:p>
        </w:tc>
        <w:tc>
          <w:tcPr>
            <w:tcW w:w="470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8B4FA" w14:textId="77777777" w:rsidR="00000000" w:rsidRDefault="00000000">
            <w:pPr>
              <w:spacing w:before="120"/>
            </w:pPr>
            <w:r>
              <w:rPr>
                <w:b/>
                <w:bCs/>
                <w:lang w:val="vi-VN"/>
              </w:rPr>
              <w:t>LĨNH VỰC V</w:t>
            </w:r>
            <w:r>
              <w:rPr>
                <w:b/>
                <w:bCs/>
              </w:rPr>
              <w:t>Ă</w:t>
            </w:r>
            <w:r>
              <w:rPr>
                <w:b/>
                <w:bCs/>
                <w:lang w:val="vi-VN"/>
              </w:rPr>
              <w:t>N HÓA</w:t>
            </w:r>
          </w:p>
        </w:tc>
      </w:tr>
      <w:tr w:rsidR="00EC7110" w14:paraId="5DA1E0B8" w14:textId="77777777" w:rsidTr="00EC711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8D903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A2</w:t>
            </w:r>
          </w:p>
        </w:tc>
        <w:tc>
          <w:tcPr>
            <w:tcW w:w="470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A0BD3" w14:textId="77777777" w:rsidR="00000000" w:rsidRDefault="00000000">
            <w:pPr>
              <w:spacing w:before="120"/>
            </w:pPr>
            <w:r>
              <w:rPr>
                <w:b/>
                <w:bCs/>
                <w:lang w:val="vi-VN"/>
              </w:rPr>
              <w:t>Đi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  <w:lang w:val="vi-VN"/>
              </w:rPr>
              <w:t>n ảnh</w:t>
            </w:r>
          </w:p>
        </w:tc>
      </w:tr>
      <w:tr w:rsidR="00000000" w14:paraId="4F588F33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6EB5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ED25B" w14:textId="77777777" w:rsidR="00000000" w:rsidRDefault="00000000">
            <w:pPr>
              <w:spacing w:before="120"/>
            </w:pPr>
            <w:r>
              <w:rPr>
                <w:lang w:val="vi-VN"/>
              </w:rPr>
              <w:t>Thủ tục cấp phép nhập khẩu văn hóa ph</w:t>
            </w:r>
            <w:r>
              <w:t>ẩ</w:t>
            </w:r>
            <w:r>
              <w:rPr>
                <w:lang w:val="vi-VN"/>
              </w:rPr>
              <w:t>m không nhằm mục đích kinh doanh thuộc thẩm quyền của Sở Văn hóa, Thể thao và Du lịch/ Sở Văn hóa Thể thao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8A28F" w14:textId="77777777" w:rsidR="00000000" w:rsidRDefault="00000000">
            <w:pPr>
              <w:spacing w:before="120" w:after="280" w:afterAutospacing="1"/>
            </w:pPr>
            <w:r>
              <w:rPr>
                <w:lang w:val="vi-VN"/>
              </w:rPr>
              <w:t xml:space="preserve">03 ngày làm việc kể từ khi nhận </w:t>
            </w:r>
            <w:r>
              <w:t>đ</w:t>
            </w:r>
            <w:r>
              <w:rPr>
                <w:lang w:val="vi-VN"/>
              </w:rPr>
              <w:t>ủ hồ sơ hợp lệ.</w:t>
            </w:r>
          </w:p>
          <w:p w14:paraId="125115F4" w14:textId="77777777" w:rsidR="00000000" w:rsidRDefault="00000000">
            <w:pPr>
              <w:spacing w:before="120"/>
            </w:pPr>
            <w:r>
              <w:rPr>
                <w:lang w:val="vi-VN"/>
              </w:rPr>
              <w:t>Thời gian giám định văn hóa ph</w:t>
            </w:r>
            <w:r>
              <w:t>ẩ</w:t>
            </w:r>
            <w:r>
              <w:rPr>
                <w:lang w:val="vi-VN"/>
              </w:rPr>
              <w:t>m nhập khẩu tối đa không quá 12 ngày làm việc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3E87D" w14:textId="77777777" w:rsidR="00000000" w:rsidRDefault="00000000">
            <w:pPr>
              <w:spacing w:before="120"/>
            </w:pPr>
            <w:r>
              <w:rPr>
                <w:lang w:val="vi-VN"/>
              </w:rPr>
              <w:t>Sở Văn hóa, Thể thao và Du lịch (địa chỉ: Số 01 Ngô Văn Sở, Phường Tân An, quận Ninh Kiều, TP Cần Thơ)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ADBC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Không</w:t>
            </w:r>
          </w:p>
        </w:tc>
        <w:tc>
          <w:tcPr>
            <w:tcW w:w="2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D3482" w14:textId="77777777" w:rsidR="00000000" w:rsidRDefault="00000000">
            <w:pPr>
              <w:spacing w:before="120" w:after="280" w:afterAutospacing="1"/>
            </w:pPr>
            <w:r>
              <w:rPr>
                <w:lang w:val="vi-VN"/>
              </w:rPr>
              <w:t>- Nghị định số 32/2012/NĐ-CP ngày 12 tháng 4 năm 2012 của Chính phủ về quản lý xuất nhập kh</w:t>
            </w:r>
            <w:r>
              <w:t>ẩ</w:t>
            </w:r>
            <w:r>
              <w:rPr>
                <w:lang w:val="vi-VN"/>
              </w:rPr>
              <w:t>u, nhập kh</w:t>
            </w:r>
            <w:r>
              <w:t>ẩ</w:t>
            </w:r>
            <w:r>
              <w:rPr>
                <w:lang w:val="vi-VN"/>
              </w:rPr>
              <w:t>u văn hóa phẩm không nhằm mục đích kinh doanh.</w:t>
            </w:r>
          </w:p>
          <w:p w14:paraId="30243E50" w14:textId="77777777" w:rsidR="00000000" w:rsidRDefault="00000000">
            <w:pPr>
              <w:spacing w:before="120" w:after="280" w:afterAutospacing="1"/>
            </w:pPr>
            <w:r>
              <w:rPr>
                <w:lang w:val="vi-VN"/>
              </w:rPr>
              <w:t>- Nghị định số 22/2022/NĐ-CP ngày 25 tháng 3 năm 2022 sửa đổi bổ sung một số điều của Nghị định số 32/2012/NĐ-CP ngày 12 tháng 4 năm 2012 của Chính phủ về quản lý xuất kh</w:t>
            </w:r>
            <w:r>
              <w:t>ẩ</w:t>
            </w:r>
            <w:r>
              <w:rPr>
                <w:lang w:val="vi-VN"/>
              </w:rPr>
              <w:t>u, nhập khẩu văn hóa phẩm không nhằm mục đích kinh doanh.</w:t>
            </w:r>
          </w:p>
          <w:p w14:paraId="797749CB" w14:textId="77777777" w:rsidR="00000000" w:rsidRDefault="00000000">
            <w:pPr>
              <w:spacing w:before="120" w:after="280" w:afterAutospacing="1"/>
            </w:pPr>
            <w:r>
              <w:rPr>
                <w:lang w:val="vi-VN"/>
              </w:rPr>
              <w:t>- Thông tư số 07/2012/TT-BVHTTDL ngày 16 tháng 7 năm 2012 của Bộ trưởng Bộ Văn hóa, Thể thao và Du lịch hướng dẫn Nghị định số 32/2012/NĐ-CP của Chính phủ.</w:t>
            </w:r>
          </w:p>
          <w:p w14:paraId="7056DC91" w14:textId="77777777" w:rsidR="00000000" w:rsidRDefault="00000000">
            <w:pPr>
              <w:spacing w:before="120"/>
            </w:pPr>
            <w:r>
              <w:rPr>
                <w:lang w:val="vi-VN"/>
              </w:rPr>
              <w:t>- Thông tư số 22/2018/TT-BVHTTDL ngày 29 tháng 6 năm 2018 của Bộ trưởng Bộ Văn hóa, Thể thao và Du lịch sửa đổi, bổ sung một số điều của Thông tư số 07/2012/TT-BVHTTDL ngày 16 tháng 7 năm 2012 của Bộ trưởng Bộ Văn hóa, Thể thao và Du lịch hướng dẫn Nghị định số 32/2012/NĐ-CP ngày 12 tháng 4 năm 2012 của Chính phủ về quản lý xuất nhập khẩu, nhập khẩu văn hóa phẩm không nhằm mục đích kinh doanh.</w:t>
            </w:r>
          </w:p>
        </w:tc>
      </w:tr>
    </w:tbl>
    <w:p w14:paraId="137A805B" w14:textId="77777777" w:rsidR="00BF04F0" w:rsidRDefault="00000000">
      <w:pPr>
        <w:spacing w:before="120" w:after="280" w:afterAutospacing="1"/>
      </w:pPr>
      <w:r>
        <w:rPr>
          <w:lang w:val="vi-VN"/>
        </w:rPr>
        <w:t> </w:t>
      </w:r>
    </w:p>
    <w:sectPr w:rsidR="00BF04F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SortMethod w:val="000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110"/>
    <w:rsid w:val="00BF04F0"/>
    <w:rsid w:val="00EC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CEAFD0"/>
  <w15:chartTrackingRefBased/>
  <w15:docId w15:val="{794EA387-B936-4F03-B338-84B02B064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3285</Characters>
  <Application>Microsoft Office Word</Application>
  <DocSecurity>0</DocSecurity>
  <Lines>27</Lines>
  <Paragraphs>7</Paragraphs>
  <ScaleCrop>false</ScaleCrop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VinasecoPc</dc:creator>
  <cp:keywords/>
  <cp:lastModifiedBy>VinasecoPc</cp:lastModifiedBy>
  <cp:revision>2</cp:revision>
  <cp:lastPrinted>1601-01-01T00:00:00Z</cp:lastPrinted>
  <dcterms:created xsi:type="dcterms:W3CDTF">2022-11-11T06:43:00Z</dcterms:created>
  <dcterms:modified xsi:type="dcterms:W3CDTF">2022-11-11T06:43:00Z</dcterms:modified>
</cp:coreProperties>
</file>