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3C75" w14:textId="77777777" w:rsidR="00ED53FA" w:rsidRPr="00ED53FA" w:rsidRDefault="00ED53FA" w:rsidP="00ED53FA">
      <w:pPr>
        <w:autoSpaceDE w:val="0"/>
        <w:autoSpaceDN w:val="0"/>
        <w:adjustRightInd w:val="0"/>
        <w:spacing w:before="120" w:after="120" w:line="240" w:lineRule="auto"/>
        <w:jc w:val="right"/>
        <w:rPr>
          <w:rFonts w:cs="Times New Roman"/>
          <w:sz w:val="24"/>
          <w:szCs w:val="24"/>
        </w:rPr>
      </w:pPr>
      <w:r w:rsidRPr="00ED53FA">
        <w:rPr>
          <w:rFonts w:cs="Times New Roman"/>
          <w:b/>
          <w:bCs/>
          <w:sz w:val="24"/>
          <w:szCs w:val="24"/>
        </w:rPr>
        <w:t>Mẫu số 02</w:t>
      </w:r>
    </w:p>
    <w:tbl>
      <w:tblPr>
        <w:tblW w:w="5000" w:type="pct"/>
        <w:jc w:val="center"/>
        <w:tblLook w:val="01E0" w:firstRow="1" w:lastRow="1" w:firstColumn="1" w:lastColumn="1" w:noHBand="0" w:noVBand="0"/>
      </w:tblPr>
      <w:tblGrid>
        <w:gridCol w:w="3767"/>
        <w:gridCol w:w="6198"/>
      </w:tblGrid>
      <w:tr w:rsidR="00ED53FA" w:rsidRPr="00ED53FA" w14:paraId="20EE487F" w14:textId="77777777" w:rsidTr="005D1AB7">
        <w:trPr>
          <w:jc w:val="center"/>
        </w:trPr>
        <w:tc>
          <w:tcPr>
            <w:tcW w:w="3348" w:type="dxa"/>
            <w:shd w:val="clear" w:color="auto" w:fill="auto"/>
          </w:tcPr>
          <w:p w14:paraId="07003FCE" w14:textId="77777777" w:rsidR="00ED53FA" w:rsidRPr="00ED53FA" w:rsidRDefault="00ED53FA" w:rsidP="00ED53FA">
            <w:pPr>
              <w:spacing w:before="120" w:after="120" w:line="240" w:lineRule="auto"/>
              <w:jc w:val="center"/>
              <w:rPr>
                <w:rFonts w:cs="Times New Roman"/>
                <w:b/>
                <w:sz w:val="24"/>
                <w:szCs w:val="24"/>
              </w:rPr>
            </w:pPr>
            <w:r w:rsidRPr="00ED53FA">
              <w:rPr>
                <w:rFonts w:cs="Times New Roman"/>
                <w:sz w:val="24"/>
                <w:szCs w:val="24"/>
              </w:rPr>
              <w:t>TÊN ĐƠN VỊ CHỦ QUẢN</w:t>
            </w:r>
            <w:r w:rsidRPr="00ED53FA">
              <w:rPr>
                <w:rFonts w:cs="Times New Roman"/>
                <w:sz w:val="24"/>
                <w:szCs w:val="24"/>
              </w:rPr>
              <w:br/>
            </w:r>
            <w:r w:rsidRPr="00ED53FA">
              <w:rPr>
                <w:rFonts w:cs="Times New Roman"/>
                <w:b/>
                <w:bCs/>
                <w:position w:val="-1"/>
                <w:sz w:val="24"/>
                <w:szCs w:val="24"/>
              </w:rPr>
              <w:t>TÊN CƠ SỞ</w:t>
            </w:r>
            <w:r w:rsidRPr="00ED53FA">
              <w:rPr>
                <w:rFonts w:cs="Times New Roman"/>
                <w:b/>
                <w:bCs/>
                <w:position w:val="-1"/>
                <w:sz w:val="24"/>
                <w:szCs w:val="24"/>
              </w:rPr>
              <w:br/>
              <w:t>--------</w:t>
            </w:r>
          </w:p>
        </w:tc>
        <w:tc>
          <w:tcPr>
            <w:tcW w:w="5508" w:type="dxa"/>
            <w:shd w:val="clear" w:color="auto" w:fill="auto"/>
          </w:tcPr>
          <w:p w14:paraId="2F9C7982" w14:textId="77777777" w:rsidR="00ED53FA" w:rsidRPr="00ED53FA" w:rsidRDefault="00ED53FA" w:rsidP="00ED53FA">
            <w:pPr>
              <w:spacing w:before="120" w:after="120" w:line="240" w:lineRule="auto"/>
              <w:jc w:val="center"/>
              <w:rPr>
                <w:rFonts w:cs="Times New Roman"/>
                <w:sz w:val="24"/>
                <w:szCs w:val="24"/>
              </w:rPr>
            </w:pPr>
            <w:r w:rsidRPr="00ED53FA">
              <w:rPr>
                <w:rFonts w:cs="Times New Roman"/>
                <w:b/>
                <w:sz w:val="24"/>
                <w:szCs w:val="24"/>
              </w:rPr>
              <w:t>CỘNG HÒA XÃ HỘI CHỦ NGHĨA VIỆT NAM</w:t>
            </w:r>
            <w:r w:rsidRPr="00ED53FA">
              <w:rPr>
                <w:rFonts w:cs="Times New Roman"/>
                <w:b/>
                <w:sz w:val="24"/>
                <w:szCs w:val="24"/>
              </w:rPr>
              <w:br/>
              <w:t xml:space="preserve">Độc lập - Tự do - Hạnh phúc </w:t>
            </w:r>
            <w:r w:rsidRPr="00ED53FA">
              <w:rPr>
                <w:rFonts w:cs="Times New Roman"/>
                <w:b/>
                <w:sz w:val="24"/>
                <w:szCs w:val="24"/>
              </w:rPr>
              <w:br/>
              <w:t>---------------</w:t>
            </w:r>
          </w:p>
        </w:tc>
      </w:tr>
      <w:tr w:rsidR="00ED53FA" w:rsidRPr="00ED53FA" w14:paraId="377261AD" w14:textId="77777777" w:rsidTr="005D1AB7">
        <w:trPr>
          <w:jc w:val="center"/>
        </w:trPr>
        <w:tc>
          <w:tcPr>
            <w:tcW w:w="3348" w:type="dxa"/>
            <w:shd w:val="clear" w:color="auto" w:fill="auto"/>
          </w:tcPr>
          <w:p w14:paraId="705FE290" w14:textId="77777777" w:rsidR="00ED53FA" w:rsidRPr="00ED53FA" w:rsidRDefault="00ED53FA" w:rsidP="00ED53FA">
            <w:pPr>
              <w:spacing w:before="120" w:after="120" w:line="240" w:lineRule="auto"/>
              <w:jc w:val="center"/>
              <w:rPr>
                <w:rFonts w:cs="Times New Roman"/>
                <w:sz w:val="24"/>
                <w:szCs w:val="24"/>
              </w:rPr>
            </w:pPr>
            <w:r w:rsidRPr="00ED53FA">
              <w:rPr>
                <w:rFonts w:cs="Times New Roman"/>
                <w:sz w:val="24"/>
                <w:szCs w:val="24"/>
              </w:rPr>
              <w:t>Số: ….…/…..</w:t>
            </w:r>
          </w:p>
        </w:tc>
        <w:tc>
          <w:tcPr>
            <w:tcW w:w="5508" w:type="dxa"/>
            <w:shd w:val="clear" w:color="auto" w:fill="auto"/>
          </w:tcPr>
          <w:p w14:paraId="29839185" w14:textId="77777777" w:rsidR="00ED53FA" w:rsidRPr="00ED53FA" w:rsidRDefault="00ED53FA" w:rsidP="00ED53FA">
            <w:pPr>
              <w:spacing w:before="120" w:after="120" w:line="240" w:lineRule="auto"/>
              <w:jc w:val="right"/>
              <w:rPr>
                <w:rFonts w:cs="Times New Roman"/>
                <w:b/>
                <w:sz w:val="24"/>
                <w:szCs w:val="24"/>
              </w:rPr>
            </w:pPr>
            <w:r w:rsidRPr="00ED53FA">
              <w:rPr>
                <w:rFonts w:cs="Times New Roman"/>
                <w:i/>
                <w:iCs/>
                <w:sz w:val="24"/>
                <w:szCs w:val="24"/>
              </w:rPr>
              <w:t>........., ngày...... tháng...... năm 20........</w:t>
            </w:r>
          </w:p>
        </w:tc>
      </w:tr>
    </w:tbl>
    <w:p w14:paraId="3A19F2D4" w14:textId="77777777" w:rsidR="00ED53FA" w:rsidRPr="00ED53FA" w:rsidRDefault="00ED53FA" w:rsidP="00ED53FA">
      <w:pPr>
        <w:autoSpaceDE w:val="0"/>
        <w:autoSpaceDN w:val="0"/>
        <w:adjustRightInd w:val="0"/>
        <w:spacing w:before="120" w:after="120" w:line="240" w:lineRule="auto"/>
        <w:rPr>
          <w:rFonts w:cs="Times New Roman"/>
          <w:sz w:val="24"/>
          <w:szCs w:val="24"/>
        </w:rPr>
      </w:pPr>
    </w:p>
    <w:p w14:paraId="108585B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BÁO CÁO HOẠT ĐỘNG SẢN XUẤT VÀ DUY TRÌ NGUYÊN TẮC THỰC HÀNH TỐT SẢN XUẤT THUỐC, NGUYÊN LIỆU LÀM THUỐC</w:t>
      </w:r>
    </w:p>
    <w:p w14:paraId="6D6750A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Kính gửi: Cục Quản lý Dược / Cục Quản lý Y, Dược cổ truyền - Bộ Y tế</w:t>
      </w:r>
    </w:p>
    <w:p w14:paraId="2F8E506B"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I. THÔNG TIN CHUNG CỦA CƠ SỞ SẢN XUẤT</w:t>
      </w:r>
    </w:p>
    <w:p w14:paraId="01AFD771"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Tên của nhà sản xuất: </w:t>
      </w:r>
      <w:r w:rsidRPr="00ED53FA">
        <w:rPr>
          <w:rFonts w:cs="Times New Roman"/>
          <w:sz w:val="24"/>
          <w:szCs w:val="24"/>
        </w:rPr>
        <w:tab/>
      </w:r>
    </w:p>
    <w:p w14:paraId="51E8B0DD"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Địa chỉ văn phòng: </w:t>
      </w:r>
      <w:r w:rsidRPr="00ED53FA">
        <w:rPr>
          <w:rFonts w:cs="Times New Roman"/>
          <w:sz w:val="24"/>
          <w:szCs w:val="24"/>
        </w:rPr>
        <w:tab/>
        <w:t xml:space="preserve"> </w:t>
      </w:r>
    </w:p>
    <w:p w14:paraId="66D5EB92"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Điện thoại: …………………. Fax: …………… Email: </w:t>
      </w:r>
      <w:r w:rsidRPr="00ED53FA">
        <w:rPr>
          <w:rFonts w:cs="Times New Roman"/>
          <w:sz w:val="24"/>
          <w:szCs w:val="24"/>
        </w:rPr>
        <w:tab/>
      </w:r>
    </w:p>
    <w:p w14:paraId="37BB365A"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Địa chỉ cơ sở được kiểm tra: </w:t>
      </w:r>
      <w:r w:rsidRPr="00ED53FA">
        <w:rPr>
          <w:rFonts w:cs="Times New Roman"/>
          <w:sz w:val="24"/>
          <w:szCs w:val="24"/>
        </w:rPr>
        <w:tab/>
        <w:t xml:space="preserve"> </w:t>
      </w:r>
    </w:p>
    <w:p w14:paraId="2420ED45"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Điện thoại: …………………. Fax: …………… Email: </w:t>
      </w:r>
      <w:r w:rsidRPr="00ED53FA">
        <w:rPr>
          <w:rFonts w:cs="Times New Roman"/>
          <w:sz w:val="24"/>
          <w:szCs w:val="24"/>
        </w:rPr>
        <w:tab/>
      </w:r>
    </w:p>
    <w:p w14:paraId="1E3B29FD"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Giấy chứng nhận đăng ký kinh doanh/Giấy chứng nhận đăng ký đầu tư:</w:t>
      </w:r>
    </w:p>
    <w:p w14:paraId="5EC6920B"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ab/>
      </w:r>
    </w:p>
    <w:p w14:paraId="02DDA69D"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Giấy chứng nhận đủ điều kiện kinh doanh dược số: ………, ngày cấp: </w:t>
      </w:r>
      <w:r w:rsidRPr="00ED53FA">
        <w:rPr>
          <w:rFonts w:cs="Times New Roman"/>
          <w:sz w:val="24"/>
          <w:szCs w:val="24"/>
        </w:rPr>
        <w:tab/>
      </w:r>
    </w:p>
    <w:p w14:paraId="0C4D76C2"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Người đại diện pháp luật: </w:t>
      </w:r>
      <w:r w:rsidRPr="00ED53FA">
        <w:rPr>
          <w:rFonts w:cs="Times New Roman"/>
          <w:sz w:val="24"/>
          <w:szCs w:val="24"/>
        </w:rPr>
        <w:tab/>
      </w:r>
    </w:p>
    <w:p w14:paraId="12D199EB"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Người chịu trách nhiệm chuyên môn: </w:t>
      </w:r>
      <w:r w:rsidRPr="00ED53FA">
        <w:rPr>
          <w:rFonts w:cs="Times New Roman"/>
          <w:sz w:val="24"/>
          <w:szCs w:val="24"/>
        </w:rPr>
        <w:tab/>
        <w:t xml:space="preserve"> </w:t>
      </w:r>
    </w:p>
    <w:p w14:paraId="0E0A81A4"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Chứng chỉ hành nghề số : </w:t>
      </w:r>
      <w:r w:rsidRPr="00ED53FA">
        <w:rPr>
          <w:rFonts w:cs="Times New Roman"/>
          <w:sz w:val="24"/>
          <w:szCs w:val="24"/>
        </w:rPr>
        <w:tab/>
        <w:t xml:space="preserve"> </w:t>
      </w:r>
    </w:p>
    <w:p w14:paraId="441C1A6D"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Phạm vi: </w:t>
      </w:r>
      <w:r w:rsidRPr="00ED53FA">
        <w:rPr>
          <w:rFonts w:cs="Times New Roman"/>
          <w:sz w:val="24"/>
          <w:szCs w:val="24"/>
        </w:rPr>
        <w:tab/>
        <w:t xml:space="preserve"> </w:t>
      </w:r>
    </w:p>
    <w:p w14:paraId="052E9F61"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Cấp ngày: ………………………… Tại: </w:t>
      </w:r>
      <w:r w:rsidRPr="00ED53FA">
        <w:rPr>
          <w:rFonts w:cs="Times New Roman"/>
          <w:sz w:val="24"/>
          <w:szCs w:val="24"/>
        </w:rPr>
        <w:tab/>
      </w:r>
    </w:p>
    <w:p w14:paraId="68A50AE0"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 Người phụ trách đảm bảo chất lượng: </w:t>
      </w:r>
      <w:r w:rsidRPr="00ED53FA">
        <w:rPr>
          <w:rFonts w:cs="Times New Roman"/>
          <w:sz w:val="24"/>
          <w:szCs w:val="24"/>
        </w:rPr>
        <w:tab/>
        <w:t xml:space="preserve"> </w:t>
      </w:r>
    </w:p>
    <w:p w14:paraId="1E9F2DE3"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Chứng chỉ hành nghề số : </w:t>
      </w:r>
      <w:r w:rsidRPr="00ED53FA">
        <w:rPr>
          <w:rFonts w:cs="Times New Roman"/>
          <w:sz w:val="24"/>
          <w:szCs w:val="24"/>
        </w:rPr>
        <w:tab/>
        <w:t xml:space="preserve"> </w:t>
      </w:r>
    </w:p>
    <w:p w14:paraId="5BB01044"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Phạm vi: </w:t>
      </w:r>
      <w:r w:rsidRPr="00ED53FA">
        <w:rPr>
          <w:rFonts w:cs="Times New Roman"/>
          <w:sz w:val="24"/>
          <w:szCs w:val="24"/>
        </w:rPr>
        <w:tab/>
        <w:t xml:space="preserve"> </w:t>
      </w:r>
    </w:p>
    <w:p w14:paraId="0C6CE064" w14:textId="77777777" w:rsidR="00ED53FA" w:rsidRPr="00ED53FA" w:rsidRDefault="00ED53FA" w:rsidP="00ED53FA">
      <w:pPr>
        <w:tabs>
          <w:tab w:val="center" w:leader="dot" w:pos="9720"/>
        </w:tabs>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Cấp ngày: ………………………… Tại: </w:t>
      </w:r>
      <w:r w:rsidRPr="00ED53FA">
        <w:rPr>
          <w:rFonts w:cs="Times New Roman"/>
          <w:sz w:val="24"/>
          <w:szCs w:val="24"/>
        </w:rPr>
        <w:tab/>
      </w:r>
    </w:p>
    <w:p w14:paraId="47E90E15"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II. BÁO CÁO HOẠT ĐỘNG VÀ DUY TRÌ ĐÁP ỨNG GMP</w:t>
      </w:r>
    </w:p>
    <w:p w14:paraId="52CE067B"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Thực hiện Thông tư số ....../2018/TT-BYT ngày ... tháng ... năm 2018 của Bộ Y tế quy định về Thực hành tốt sản xuất thuốc, nguyên liệu làm thuốc và các tài liệu cập nhật, trong 3 năm qua, kể từ lần đánh giá GMP ngày ………, cơ sở chúng tôi đã nghiêm túc tuân thủ các nguyên tắc, tiêu chuẩn GMP và liên tục duy trì việc đáp ứng GMP đối với các hoạt động sản xuất kinh doanh trong phạm vi chứng nhận của mình. Cụ thể như sau:</w:t>
      </w:r>
    </w:p>
    <w:p w14:paraId="44DB882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1. Nhân sự và đào tạo</w:t>
      </w:r>
    </w:p>
    <w:p w14:paraId="350245F6"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position w:val="-1"/>
          <w:sz w:val="24"/>
          <w:szCs w:val="24"/>
        </w:rPr>
        <w:t>1.1. Số lượng và trình độ nhân sự</w:t>
      </w:r>
    </w:p>
    <w:tbl>
      <w:tblPr>
        <w:tblW w:w="5000" w:type="pct"/>
        <w:jc w:val="center"/>
        <w:tblLayout w:type="fixed"/>
        <w:tblCellMar>
          <w:left w:w="0" w:type="dxa"/>
          <w:right w:w="0" w:type="dxa"/>
        </w:tblCellMar>
        <w:tblLook w:val="0000" w:firstRow="0" w:lastRow="0" w:firstColumn="0" w:lastColumn="0" w:noHBand="0" w:noVBand="0"/>
      </w:tblPr>
      <w:tblGrid>
        <w:gridCol w:w="3122"/>
        <w:gridCol w:w="1109"/>
        <w:gridCol w:w="1111"/>
        <w:gridCol w:w="1108"/>
        <w:gridCol w:w="1110"/>
        <w:gridCol w:w="1109"/>
        <w:gridCol w:w="1110"/>
      </w:tblGrid>
      <w:tr w:rsidR="00ED53FA" w:rsidRPr="00ED53FA" w14:paraId="11DACE3E" w14:textId="77777777" w:rsidTr="005D1AB7">
        <w:trPr>
          <w:jc w:val="center"/>
        </w:trPr>
        <w:tc>
          <w:tcPr>
            <w:tcW w:w="2977" w:type="dxa"/>
            <w:tcBorders>
              <w:top w:val="single" w:sz="12" w:space="0" w:color="000000"/>
              <w:left w:val="single" w:sz="12" w:space="0" w:color="000000"/>
              <w:bottom w:val="single" w:sz="6" w:space="0" w:color="000000"/>
              <w:right w:val="single" w:sz="6" w:space="0" w:color="000000"/>
              <w:tl2br w:val="single" w:sz="4" w:space="0" w:color="auto"/>
            </w:tcBorders>
            <w:shd w:val="clear" w:color="auto" w:fill="F1F1F1"/>
          </w:tcPr>
          <w:p w14:paraId="3342BE64" w14:textId="77777777" w:rsidR="00ED53FA" w:rsidRPr="00ED53FA" w:rsidRDefault="00ED53FA" w:rsidP="00ED53FA">
            <w:pPr>
              <w:autoSpaceDE w:val="0"/>
              <w:autoSpaceDN w:val="0"/>
              <w:adjustRightInd w:val="0"/>
              <w:spacing w:before="120" w:after="120" w:line="240" w:lineRule="auto"/>
              <w:jc w:val="right"/>
              <w:rPr>
                <w:rFonts w:cs="Times New Roman"/>
                <w:sz w:val="24"/>
                <w:szCs w:val="24"/>
              </w:rPr>
            </w:pPr>
            <w:r w:rsidRPr="00ED53FA">
              <w:rPr>
                <w:rFonts w:cs="Times New Roman"/>
                <w:b/>
                <w:bCs/>
                <w:sz w:val="24"/>
                <w:szCs w:val="24"/>
              </w:rPr>
              <w:t>Trình độ</w:t>
            </w:r>
          </w:p>
          <w:p w14:paraId="228EDBDF"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Bộ phận</w:t>
            </w:r>
          </w:p>
        </w:tc>
        <w:tc>
          <w:tcPr>
            <w:tcW w:w="1058" w:type="dxa"/>
            <w:tcBorders>
              <w:top w:val="single" w:sz="12" w:space="0" w:color="000000"/>
              <w:left w:val="single" w:sz="6" w:space="0" w:color="000000"/>
              <w:bottom w:val="single" w:sz="6" w:space="0" w:color="000000"/>
              <w:right w:val="single" w:sz="6" w:space="0" w:color="000000"/>
            </w:tcBorders>
            <w:shd w:val="clear" w:color="auto" w:fill="F1F1F1"/>
          </w:tcPr>
          <w:p w14:paraId="5D95AFCF"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Trên ĐH</w:t>
            </w:r>
          </w:p>
        </w:tc>
        <w:tc>
          <w:tcPr>
            <w:tcW w:w="1059" w:type="dxa"/>
            <w:tcBorders>
              <w:top w:val="single" w:sz="12" w:space="0" w:color="000000"/>
              <w:left w:val="single" w:sz="6" w:space="0" w:color="000000"/>
              <w:bottom w:val="single" w:sz="6" w:space="0" w:color="000000"/>
              <w:right w:val="single" w:sz="6" w:space="0" w:color="000000"/>
            </w:tcBorders>
            <w:shd w:val="clear" w:color="auto" w:fill="F1F1F1"/>
          </w:tcPr>
          <w:p w14:paraId="5286821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Dược sĩ ĐH</w:t>
            </w:r>
          </w:p>
        </w:tc>
        <w:tc>
          <w:tcPr>
            <w:tcW w:w="1056" w:type="dxa"/>
            <w:tcBorders>
              <w:top w:val="single" w:sz="12" w:space="0" w:color="000000"/>
              <w:left w:val="single" w:sz="6" w:space="0" w:color="000000"/>
              <w:bottom w:val="single" w:sz="6" w:space="0" w:color="000000"/>
              <w:right w:val="single" w:sz="6" w:space="0" w:color="000000"/>
            </w:tcBorders>
            <w:shd w:val="clear" w:color="auto" w:fill="F1F1F1"/>
          </w:tcPr>
          <w:p w14:paraId="0D38DFA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ĐH khác</w:t>
            </w:r>
          </w:p>
        </w:tc>
        <w:tc>
          <w:tcPr>
            <w:tcW w:w="1058" w:type="dxa"/>
            <w:tcBorders>
              <w:top w:val="single" w:sz="12" w:space="0" w:color="000000"/>
              <w:left w:val="single" w:sz="6" w:space="0" w:color="000000"/>
              <w:bottom w:val="single" w:sz="6" w:space="0" w:color="000000"/>
              <w:right w:val="single" w:sz="6" w:space="0" w:color="000000"/>
            </w:tcBorders>
            <w:shd w:val="clear" w:color="auto" w:fill="F1F1F1"/>
          </w:tcPr>
          <w:p w14:paraId="59E7FD53"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Dược sĩ TH</w:t>
            </w:r>
          </w:p>
        </w:tc>
        <w:tc>
          <w:tcPr>
            <w:tcW w:w="1057" w:type="dxa"/>
            <w:tcBorders>
              <w:top w:val="single" w:sz="12" w:space="0" w:color="000000"/>
              <w:left w:val="single" w:sz="6" w:space="0" w:color="000000"/>
              <w:bottom w:val="single" w:sz="6" w:space="0" w:color="000000"/>
              <w:right w:val="single" w:sz="6" w:space="0" w:color="000000"/>
            </w:tcBorders>
            <w:shd w:val="clear" w:color="auto" w:fill="F1F1F1"/>
          </w:tcPr>
          <w:p w14:paraId="33EE5130"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Khác</w:t>
            </w:r>
          </w:p>
        </w:tc>
        <w:tc>
          <w:tcPr>
            <w:tcW w:w="1058" w:type="dxa"/>
            <w:tcBorders>
              <w:top w:val="single" w:sz="12" w:space="0" w:color="000000"/>
              <w:left w:val="single" w:sz="6" w:space="0" w:color="000000"/>
              <w:bottom w:val="single" w:sz="6" w:space="0" w:color="000000"/>
              <w:right w:val="single" w:sz="12" w:space="0" w:color="000000"/>
            </w:tcBorders>
            <w:shd w:val="clear" w:color="auto" w:fill="F1F1F1"/>
          </w:tcPr>
          <w:p w14:paraId="58AD77D3"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Tổng</w:t>
            </w:r>
          </w:p>
        </w:tc>
      </w:tr>
      <w:tr w:rsidR="00ED53FA" w:rsidRPr="00ED53FA" w14:paraId="4A98DDD3" w14:textId="77777777" w:rsidTr="005D1AB7">
        <w:trPr>
          <w:jc w:val="center"/>
        </w:trPr>
        <w:tc>
          <w:tcPr>
            <w:tcW w:w="2977" w:type="dxa"/>
            <w:tcBorders>
              <w:top w:val="single" w:sz="6" w:space="0" w:color="000000"/>
              <w:left w:val="single" w:sz="12" w:space="0" w:color="000000"/>
              <w:bottom w:val="single" w:sz="6" w:space="0" w:color="000000"/>
              <w:right w:val="single" w:sz="6" w:space="0" w:color="000000"/>
            </w:tcBorders>
            <w:shd w:val="clear" w:color="auto" w:fill="F1F1F1"/>
          </w:tcPr>
          <w:p w14:paraId="1226EC47"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lastRenderedPageBreak/>
              <w:t>Sản xuất</w:t>
            </w:r>
          </w:p>
        </w:tc>
        <w:tc>
          <w:tcPr>
            <w:tcW w:w="1058" w:type="dxa"/>
            <w:tcBorders>
              <w:top w:val="single" w:sz="6" w:space="0" w:color="000000"/>
              <w:left w:val="single" w:sz="6" w:space="0" w:color="000000"/>
              <w:bottom w:val="single" w:sz="6" w:space="0" w:color="000000"/>
              <w:right w:val="single" w:sz="6" w:space="0" w:color="000000"/>
            </w:tcBorders>
          </w:tcPr>
          <w:p w14:paraId="7A432BC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6" w:space="0" w:color="000000"/>
              <w:right w:val="single" w:sz="6" w:space="0" w:color="000000"/>
            </w:tcBorders>
          </w:tcPr>
          <w:p w14:paraId="7DF3057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6" w:space="0" w:color="000000"/>
              <w:right w:val="single" w:sz="6" w:space="0" w:color="000000"/>
            </w:tcBorders>
          </w:tcPr>
          <w:p w14:paraId="6F24E15E"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6" w:space="0" w:color="000000"/>
            </w:tcBorders>
          </w:tcPr>
          <w:p w14:paraId="74E6D63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6" w:space="0" w:color="000000"/>
              <w:right w:val="single" w:sz="6" w:space="0" w:color="000000"/>
            </w:tcBorders>
          </w:tcPr>
          <w:p w14:paraId="56B4308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12" w:space="0" w:color="000000"/>
            </w:tcBorders>
          </w:tcPr>
          <w:p w14:paraId="59B6885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7DDDE4A2" w14:textId="77777777" w:rsidTr="005D1AB7">
        <w:trPr>
          <w:jc w:val="center"/>
        </w:trPr>
        <w:tc>
          <w:tcPr>
            <w:tcW w:w="2977" w:type="dxa"/>
            <w:tcBorders>
              <w:top w:val="single" w:sz="6" w:space="0" w:color="000000"/>
              <w:left w:val="single" w:sz="12" w:space="0" w:color="000000"/>
              <w:bottom w:val="single" w:sz="6" w:space="0" w:color="000000"/>
              <w:right w:val="single" w:sz="6" w:space="0" w:color="000000"/>
            </w:tcBorders>
            <w:shd w:val="clear" w:color="auto" w:fill="F1F1F1"/>
          </w:tcPr>
          <w:p w14:paraId="6582C34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Đảm bảo chất lượng (QA)</w:t>
            </w:r>
          </w:p>
        </w:tc>
        <w:tc>
          <w:tcPr>
            <w:tcW w:w="1058" w:type="dxa"/>
            <w:tcBorders>
              <w:top w:val="single" w:sz="6" w:space="0" w:color="000000"/>
              <w:left w:val="single" w:sz="6" w:space="0" w:color="000000"/>
              <w:bottom w:val="single" w:sz="6" w:space="0" w:color="000000"/>
              <w:right w:val="single" w:sz="6" w:space="0" w:color="000000"/>
            </w:tcBorders>
          </w:tcPr>
          <w:p w14:paraId="648ACD5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6" w:space="0" w:color="000000"/>
              <w:right w:val="single" w:sz="6" w:space="0" w:color="000000"/>
            </w:tcBorders>
          </w:tcPr>
          <w:p w14:paraId="3BF46C2E"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6" w:space="0" w:color="000000"/>
              <w:right w:val="single" w:sz="6" w:space="0" w:color="000000"/>
            </w:tcBorders>
          </w:tcPr>
          <w:p w14:paraId="2AE6F7EE"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6" w:space="0" w:color="000000"/>
            </w:tcBorders>
          </w:tcPr>
          <w:p w14:paraId="79C2296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6" w:space="0" w:color="000000"/>
              <w:right w:val="single" w:sz="6" w:space="0" w:color="000000"/>
            </w:tcBorders>
          </w:tcPr>
          <w:p w14:paraId="28BBE46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12" w:space="0" w:color="000000"/>
            </w:tcBorders>
          </w:tcPr>
          <w:p w14:paraId="4B365168"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66EB58D0" w14:textId="77777777" w:rsidTr="005D1AB7">
        <w:trPr>
          <w:jc w:val="center"/>
        </w:trPr>
        <w:tc>
          <w:tcPr>
            <w:tcW w:w="2977" w:type="dxa"/>
            <w:tcBorders>
              <w:top w:val="single" w:sz="6" w:space="0" w:color="000000"/>
              <w:left w:val="single" w:sz="12" w:space="0" w:color="000000"/>
              <w:bottom w:val="single" w:sz="6" w:space="0" w:color="000000"/>
              <w:right w:val="single" w:sz="6" w:space="0" w:color="000000"/>
            </w:tcBorders>
            <w:shd w:val="clear" w:color="auto" w:fill="F1F1F1"/>
          </w:tcPr>
          <w:p w14:paraId="4499239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Kiểm tra chất lượng (QC)</w:t>
            </w:r>
          </w:p>
        </w:tc>
        <w:tc>
          <w:tcPr>
            <w:tcW w:w="1058" w:type="dxa"/>
            <w:tcBorders>
              <w:top w:val="single" w:sz="6" w:space="0" w:color="000000"/>
              <w:left w:val="single" w:sz="6" w:space="0" w:color="000000"/>
              <w:bottom w:val="single" w:sz="6" w:space="0" w:color="000000"/>
              <w:right w:val="single" w:sz="6" w:space="0" w:color="000000"/>
            </w:tcBorders>
          </w:tcPr>
          <w:p w14:paraId="41F76B1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6" w:space="0" w:color="000000"/>
              <w:right w:val="single" w:sz="6" w:space="0" w:color="000000"/>
            </w:tcBorders>
          </w:tcPr>
          <w:p w14:paraId="4BD42846"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6" w:space="0" w:color="000000"/>
              <w:right w:val="single" w:sz="6" w:space="0" w:color="000000"/>
            </w:tcBorders>
          </w:tcPr>
          <w:p w14:paraId="2519D3E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6" w:space="0" w:color="000000"/>
            </w:tcBorders>
          </w:tcPr>
          <w:p w14:paraId="6AE23F65"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6" w:space="0" w:color="000000"/>
              <w:right w:val="single" w:sz="6" w:space="0" w:color="000000"/>
            </w:tcBorders>
          </w:tcPr>
          <w:p w14:paraId="04A6EBA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12" w:space="0" w:color="000000"/>
            </w:tcBorders>
          </w:tcPr>
          <w:p w14:paraId="12ABE135"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1F29B6E7" w14:textId="77777777" w:rsidTr="005D1AB7">
        <w:trPr>
          <w:jc w:val="center"/>
        </w:trPr>
        <w:tc>
          <w:tcPr>
            <w:tcW w:w="2977" w:type="dxa"/>
            <w:tcBorders>
              <w:top w:val="single" w:sz="6" w:space="0" w:color="000000"/>
              <w:left w:val="single" w:sz="12" w:space="0" w:color="000000"/>
              <w:bottom w:val="single" w:sz="6" w:space="0" w:color="000000"/>
              <w:right w:val="single" w:sz="6" w:space="0" w:color="000000"/>
            </w:tcBorders>
            <w:shd w:val="clear" w:color="auto" w:fill="F1F1F1"/>
          </w:tcPr>
          <w:p w14:paraId="6DBB03FE"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Cơ điện</w:t>
            </w:r>
          </w:p>
        </w:tc>
        <w:tc>
          <w:tcPr>
            <w:tcW w:w="1058" w:type="dxa"/>
            <w:tcBorders>
              <w:top w:val="single" w:sz="6" w:space="0" w:color="000000"/>
              <w:left w:val="single" w:sz="6" w:space="0" w:color="000000"/>
              <w:bottom w:val="single" w:sz="6" w:space="0" w:color="000000"/>
              <w:right w:val="single" w:sz="6" w:space="0" w:color="000000"/>
            </w:tcBorders>
          </w:tcPr>
          <w:p w14:paraId="3A951EB6"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6" w:space="0" w:color="000000"/>
              <w:right w:val="single" w:sz="6" w:space="0" w:color="000000"/>
            </w:tcBorders>
          </w:tcPr>
          <w:p w14:paraId="05C7F44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6" w:space="0" w:color="000000"/>
              <w:right w:val="single" w:sz="6" w:space="0" w:color="000000"/>
            </w:tcBorders>
          </w:tcPr>
          <w:p w14:paraId="62F2F83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6" w:space="0" w:color="000000"/>
            </w:tcBorders>
          </w:tcPr>
          <w:p w14:paraId="1E287D0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6" w:space="0" w:color="000000"/>
              <w:right w:val="single" w:sz="6" w:space="0" w:color="000000"/>
            </w:tcBorders>
          </w:tcPr>
          <w:p w14:paraId="1251D18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12" w:space="0" w:color="000000"/>
            </w:tcBorders>
          </w:tcPr>
          <w:p w14:paraId="67E033A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28343598" w14:textId="77777777" w:rsidTr="005D1AB7">
        <w:trPr>
          <w:jc w:val="center"/>
        </w:trPr>
        <w:tc>
          <w:tcPr>
            <w:tcW w:w="2977" w:type="dxa"/>
            <w:tcBorders>
              <w:top w:val="single" w:sz="6" w:space="0" w:color="000000"/>
              <w:left w:val="single" w:sz="12" w:space="0" w:color="000000"/>
              <w:bottom w:val="single" w:sz="6" w:space="0" w:color="000000"/>
              <w:right w:val="single" w:sz="6" w:space="0" w:color="000000"/>
            </w:tcBorders>
            <w:shd w:val="clear" w:color="auto" w:fill="F1F1F1"/>
          </w:tcPr>
          <w:p w14:paraId="1E5A88B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Kho</w:t>
            </w:r>
          </w:p>
        </w:tc>
        <w:tc>
          <w:tcPr>
            <w:tcW w:w="1058" w:type="dxa"/>
            <w:tcBorders>
              <w:top w:val="single" w:sz="6" w:space="0" w:color="000000"/>
              <w:left w:val="single" w:sz="6" w:space="0" w:color="000000"/>
              <w:bottom w:val="single" w:sz="6" w:space="0" w:color="000000"/>
              <w:right w:val="single" w:sz="6" w:space="0" w:color="000000"/>
            </w:tcBorders>
          </w:tcPr>
          <w:p w14:paraId="123BDBA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6" w:space="0" w:color="000000"/>
              <w:right w:val="single" w:sz="6" w:space="0" w:color="000000"/>
            </w:tcBorders>
          </w:tcPr>
          <w:p w14:paraId="1D66633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6" w:space="0" w:color="000000"/>
              <w:right w:val="single" w:sz="6" w:space="0" w:color="000000"/>
            </w:tcBorders>
          </w:tcPr>
          <w:p w14:paraId="7BF9351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6" w:space="0" w:color="000000"/>
            </w:tcBorders>
          </w:tcPr>
          <w:p w14:paraId="22773DE1"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6" w:space="0" w:color="000000"/>
              <w:right w:val="single" w:sz="6" w:space="0" w:color="000000"/>
            </w:tcBorders>
          </w:tcPr>
          <w:p w14:paraId="538D97F6"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6" w:space="0" w:color="000000"/>
              <w:right w:val="single" w:sz="12" w:space="0" w:color="000000"/>
            </w:tcBorders>
          </w:tcPr>
          <w:p w14:paraId="7A0B8D2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61897FD8" w14:textId="77777777" w:rsidTr="005D1AB7">
        <w:trPr>
          <w:jc w:val="center"/>
        </w:trPr>
        <w:tc>
          <w:tcPr>
            <w:tcW w:w="2977" w:type="dxa"/>
            <w:tcBorders>
              <w:top w:val="single" w:sz="6" w:space="0" w:color="000000"/>
              <w:left w:val="single" w:sz="12" w:space="0" w:color="000000"/>
              <w:bottom w:val="single" w:sz="12" w:space="0" w:color="000000"/>
              <w:right w:val="single" w:sz="6" w:space="0" w:color="000000"/>
            </w:tcBorders>
            <w:shd w:val="clear" w:color="auto" w:fill="F1F1F1"/>
          </w:tcPr>
          <w:p w14:paraId="75F8C2E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Tổng</w:t>
            </w:r>
          </w:p>
        </w:tc>
        <w:tc>
          <w:tcPr>
            <w:tcW w:w="1058" w:type="dxa"/>
            <w:tcBorders>
              <w:top w:val="single" w:sz="6" w:space="0" w:color="000000"/>
              <w:left w:val="single" w:sz="6" w:space="0" w:color="000000"/>
              <w:bottom w:val="single" w:sz="12" w:space="0" w:color="000000"/>
              <w:right w:val="single" w:sz="6" w:space="0" w:color="000000"/>
            </w:tcBorders>
          </w:tcPr>
          <w:p w14:paraId="635960E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9" w:type="dxa"/>
            <w:tcBorders>
              <w:top w:val="single" w:sz="6" w:space="0" w:color="000000"/>
              <w:left w:val="single" w:sz="6" w:space="0" w:color="000000"/>
              <w:bottom w:val="single" w:sz="12" w:space="0" w:color="000000"/>
              <w:right w:val="single" w:sz="6" w:space="0" w:color="000000"/>
            </w:tcBorders>
          </w:tcPr>
          <w:p w14:paraId="76E80B48"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6" w:type="dxa"/>
            <w:tcBorders>
              <w:top w:val="single" w:sz="6" w:space="0" w:color="000000"/>
              <w:left w:val="single" w:sz="6" w:space="0" w:color="000000"/>
              <w:bottom w:val="single" w:sz="12" w:space="0" w:color="000000"/>
              <w:right w:val="single" w:sz="6" w:space="0" w:color="000000"/>
            </w:tcBorders>
          </w:tcPr>
          <w:p w14:paraId="3F05C94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12" w:space="0" w:color="000000"/>
              <w:right w:val="single" w:sz="6" w:space="0" w:color="000000"/>
            </w:tcBorders>
          </w:tcPr>
          <w:p w14:paraId="5C07C05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7" w:type="dxa"/>
            <w:tcBorders>
              <w:top w:val="single" w:sz="6" w:space="0" w:color="000000"/>
              <w:left w:val="single" w:sz="6" w:space="0" w:color="000000"/>
              <w:bottom w:val="single" w:sz="12" w:space="0" w:color="000000"/>
              <w:right w:val="single" w:sz="6" w:space="0" w:color="000000"/>
            </w:tcBorders>
          </w:tcPr>
          <w:p w14:paraId="306BE7F6"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058" w:type="dxa"/>
            <w:tcBorders>
              <w:top w:val="single" w:sz="6" w:space="0" w:color="000000"/>
              <w:left w:val="single" w:sz="6" w:space="0" w:color="000000"/>
              <w:bottom w:val="single" w:sz="12" w:space="0" w:color="000000"/>
              <w:right w:val="single" w:sz="12" w:space="0" w:color="000000"/>
            </w:tcBorders>
          </w:tcPr>
          <w:p w14:paraId="36AE8DFA"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bl>
    <w:p w14:paraId="72FA5B0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1.2. Hoạt động đào tạo</w:t>
      </w:r>
    </w:p>
    <w:p w14:paraId="098237E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Số đợt đào tạo trong từng năm về các lĩnh vực GMP, GLP, GSP…</w:t>
      </w:r>
    </w:p>
    <w:p w14:paraId="63A6E97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2. Sản xuất</w:t>
      </w:r>
    </w:p>
    <w:p w14:paraId="15583B1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2.1. Hoạt động sản xuất thành phẩm:</w:t>
      </w:r>
    </w:p>
    <w:p w14:paraId="74DF197F"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Số lô sản phẩm sản xuất theo từng năm, phân theo các dạng bào chế trong phạm vi chứng nhận:</w:t>
      </w:r>
    </w:p>
    <w:tbl>
      <w:tblPr>
        <w:tblW w:w="5000" w:type="pct"/>
        <w:jc w:val="center"/>
        <w:tblLayout w:type="fixed"/>
        <w:tblCellMar>
          <w:left w:w="0" w:type="dxa"/>
          <w:right w:w="0" w:type="dxa"/>
        </w:tblCellMar>
        <w:tblLook w:val="0000" w:firstRow="0" w:lastRow="0" w:firstColumn="0" w:lastColumn="0" w:noHBand="0" w:noVBand="0"/>
      </w:tblPr>
      <w:tblGrid>
        <w:gridCol w:w="5212"/>
        <w:gridCol w:w="1525"/>
        <w:gridCol w:w="1524"/>
        <w:gridCol w:w="1518"/>
      </w:tblGrid>
      <w:tr w:rsidR="00ED53FA" w:rsidRPr="00ED53FA" w14:paraId="6DD322CF" w14:textId="77777777" w:rsidTr="005D1AB7">
        <w:trPr>
          <w:jc w:val="center"/>
        </w:trPr>
        <w:tc>
          <w:tcPr>
            <w:tcW w:w="4969" w:type="dxa"/>
            <w:tcBorders>
              <w:top w:val="single" w:sz="12" w:space="0" w:color="000000"/>
              <w:left w:val="single" w:sz="12" w:space="0" w:color="000000"/>
              <w:bottom w:val="single" w:sz="6" w:space="0" w:color="000000"/>
              <w:right w:val="single" w:sz="6" w:space="0" w:color="000000"/>
              <w:tl2br w:val="single" w:sz="4" w:space="0" w:color="auto"/>
            </w:tcBorders>
            <w:shd w:val="clear" w:color="auto" w:fill="F1F1F1"/>
          </w:tcPr>
          <w:p w14:paraId="2DE215EC" w14:textId="77777777" w:rsidR="00ED53FA" w:rsidRPr="00ED53FA" w:rsidRDefault="00ED53FA" w:rsidP="00ED53FA">
            <w:pPr>
              <w:autoSpaceDE w:val="0"/>
              <w:autoSpaceDN w:val="0"/>
              <w:adjustRightInd w:val="0"/>
              <w:spacing w:before="120" w:after="120" w:line="240" w:lineRule="auto"/>
              <w:jc w:val="right"/>
              <w:rPr>
                <w:rFonts w:cs="Times New Roman"/>
                <w:sz w:val="24"/>
                <w:szCs w:val="24"/>
              </w:rPr>
            </w:pPr>
            <w:r w:rsidRPr="00ED53FA">
              <w:rPr>
                <w:rFonts w:cs="Times New Roman"/>
                <w:b/>
                <w:bCs/>
                <w:sz w:val="24"/>
                <w:szCs w:val="24"/>
              </w:rPr>
              <w:t>Số lô/năm</w:t>
            </w:r>
          </w:p>
          <w:p w14:paraId="556FD11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Dạng bào chế</w:t>
            </w:r>
          </w:p>
        </w:tc>
        <w:tc>
          <w:tcPr>
            <w:tcW w:w="1454" w:type="dxa"/>
            <w:tcBorders>
              <w:top w:val="single" w:sz="12" w:space="0" w:color="000000"/>
              <w:left w:val="single" w:sz="6" w:space="0" w:color="000000"/>
              <w:bottom w:val="single" w:sz="6" w:space="0" w:color="000000"/>
              <w:right w:val="single" w:sz="6" w:space="0" w:color="000000"/>
            </w:tcBorders>
            <w:shd w:val="clear" w:color="auto" w:fill="F1F1F1"/>
          </w:tcPr>
          <w:p w14:paraId="3DB4DE0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2016</w:t>
            </w:r>
          </w:p>
        </w:tc>
        <w:tc>
          <w:tcPr>
            <w:tcW w:w="1453" w:type="dxa"/>
            <w:tcBorders>
              <w:top w:val="single" w:sz="12" w:space="0" w:color="000000"/>
              <w:left w:val="single" w:sz="6" w:space="0" w:color="000000"/>
              <w:bottom w:val="single" w:sz="6" w:space="0" w:color="000000"/>
              <w:right w:val="single" w:sz="6" w:space="0" w:color="000000"/>
            </w:tcBorders>
            <w:shd w:val="clear" w:color="auto" w:fill="F1F1F1"/>
          </w:tcPr>
          <w:p w14:paraId="5EB5C23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2017</w:t>
            </w:r>
          </w:p>
        </w:tc>
        <w:tc>
          <w:tcPr>
            <w:tcW w:w="1447" w:type="dxa"/>
            <w:tcBorders>
              <w:top w:val="single" w:sz="12" w:space="0" w:color="000000"/>
              <w:left w:val="single" w:sz="6" w:space="0" w:color="000000"/>
              <w:bottom w:val="single" w:sz="6" w:space="0" w:color="000000"/>
              <w:right w:val="single" w:sz="12" w:space="0" w:color="000000"/>
            </w:tcBorders>
            <w:shd w:val="clear" w:color="auto" w:fill="F1F1F1"/>
          </w:tcPr>
          <w:p w14:paraId="7DE8FA31"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2018</w:t>
            </w:r>
          </w:p>
        </w:tc>
      </w:tr>
      <w:tr w:rsidR="00ED53FA" w:rsidRPr="00ED53FA" w14:paraId="77FD6F19" w14:textId="77777777" w:rsidTr="005D1AB7">
        <w:trPr>
          <w:jc w:val="center"/>
        </w:trPr>
        <w:tc>
          <w:tcPr>
            <w:tcW w:w="9323" w:type="dxa"/>
            <w:gridSpan w:val="4"/>
            <w:tcBorders>
              <w:top w:val="nil"/>
              <w:left w:val="single" w:sz="12" w:space="0" w:color="000000"/>
              <w:bottom w:val="nil"/>
              <w:right w:val="single" w:sz="12" w:space="0" w:color="000000"/>
            </w:tcBorders>
          </w:tcPr>
          <w:p w14:paraId="57EB4686"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Thuốc sản xuất vô trùng:</w:t>
            </w:r>
          </w:p>
        </w:tc>
      </w:tr>
      <w:tr w:rsidR="00ED53FA" w:rsidRPr="00ED53FA" w14:paraId="53EBB956" w14:textId="77777777" w:rsidTr="005D1AB7">
        <w:trPr>
          <w:jc w:val="center"/>
        </w:trPr>
        <w:tc>
          <w:tcPr>
            <w:tcW w:w="4969" w:type="dxa"/>
            <w:tcBorders>
              <w:top w:val="single" w:sz="6" w:space="0" w:color="000000"/>
              <w:left w:val="single" w:sz="12" w:space="0" w:color="000000"/>
              <w:bottom w:val="single" w:sz="6" w:space="0" w:color="000000"/>
              <w:right w:val="single" w:sz="6" w:space="0" w:color="000000"/>
            </w:tcBorders>
          </w:tcPr>
          <w:p w14:paraId="509C0BE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Dạng lỏng thể tích lớn</w:t>
            </w:r>
          </w:p>
        </w:tc>
        <w:tc>
          <w:tcPr>
            <w:tcW w:w="1454" w:type="dxa"/>
            <w:tcBorders>
              <w:top w:val="single" w:sz="6" w:space="0" w:color="000000"/>
              <w:left w:val="single" w:sz="6" w:space="0" w:color="000000"/>
              <w:bottom w:val="single" w:sz="6" w:space="0" w:color="000000"/>
              <w:right w:val="single" w:sz="6" w:space="0" w:color="000000"/>
            </w:tcBorders>
          </w:tcPr>
          <w:p w14:paraId="0D81F756"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53" w:type="dxa"/>
            <w:tcBorders>
              <w:top w:val="single" w:sz="6" w:space="0" w:color="000000"/>
              <w:left w:val="single" w:sz="6" w:space="0" w:color="000000"/>
              <w:bottom w:val="single" w:sz="6" w:space="0" w:color="000000"/>
              <w:right w:val="single" w:sz="6" w:space="0" w:color="000000"/>
            </w:tcBorders>
          </w:tcPr>
          <w:p w14:paraId="4DFA643A"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47" w:type="dxa"/>
            <w:tcBorders>
              <w:top w:val="single" w:sz="6" w:space="0" w:color="000000"/>
              <w:left w:val="single" w:sz="6" w:space="0" w:color="000000"/>
              <w:bottom w:val="single" w:sz="6" w:space="0" w:color="000000"/>
              <w:right w:val="single" w:sz="12" w:space="0" w:color="000000"/>
            </w:tcBorders>
          </w:tcPr>
          <w:p w14:paraId="19E3D193"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3ED08182" w14:textId="77777777" w:rsidTr="005D1AB7">
        <w:trPr>
          <w:jc w:val="center"/>
        </w:trPr>
        <w:tc>
          <w:tcPr>
            <w:tcW w:w="4969" w:type="dxa"/>
            <w:tcBorders>
              <w:top w:val="single" w:sz="6" w:space="0" w:color="000000"/>
              <w:left w:val="single" w:sz="12" w:space="0" w:color="000000"/>
              <w:bottom w:val="single" w:sz="6" w:space="0" w:color="000000"/>
              <w:right w:val="single" w:sz="6" w:space="0" w:color="000000"/>
            </w:tcBorders>
          </w:tcPr>
          <w:p w14:paraId="1531F648"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Đông khô</w:t>
            </w:r>
          </w:p>
        </w:tc>
        <w:tc>
          <w:tcPr>
            <w:tcW w:w="1454" w:type="dxa"/>
            <w:tcBorders>
              <w:top w:val="single" w:sz="6" w:space="0" w:color="000000"/>
              <w:left w:val="single" w:sz="6" w:space="0" w:color="000000"/>
              <w:bottom w:val="single" w:sz="6" w:space="0" w:color="000000"/>
              <w:right w:val="single" w:sz="6" w:space="0" w:color="000000"/>
            </w:tcBorders>
          </w:tcPr>
          <w:p w14:paraId="38C1DA0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53" w:type="dxa"/>
            <w:tcBorders>
              <w:top w:val="single" w:sz="6" w:space="0" w:color="000000"/>
              <w:left w:val="single" w:sz="6" w:space="0" w:color="000000"/>
              <w:bottom w:val="single" w:sz="6" w:space="0" w:color="000000"/>
              <w:right w:val="single" w:sz="6" w:space="0" w:color="000000"/>
            </w:tcBorders>
          </w:tcPr>
          <w:p w14:paraId="7FD74A3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47" w:type="dxa"/>
            <w:tcBorders>
              <w:top w:val="single" w:sz="6" w:space="0" w:color="000000"/>
              <w:left w:val="single" w:sz="6" w:space="0" w:color="000000"/>
              <w:bottom w:val="single" w:sz="6" w:space="0" w:color="000000"/>
              <w:right w:val="single" w:sz="12" w:space="0" w:color="000000"/>
            </w:tcBorders>
          </w:tcPr>
          <w:p w14:paraId="0147E95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3FD7D069" w14:textId="77777777" w:rsidTr="005D1AB7">
        <w:trPr>
          <w:jc w:val="center"/>
        </w:trPr>
        <w:tc>
          <w:tcPr>
            <w:tcW w:w="9323" w:type="dxa"/>
            <w:gridSpan w:val="4"/>
            <w:tcBorders>
              <w:top w:val="nil"/>
              <w:left w:val="single" w:sz="12" w:space="0" w:color="000000"/>
              <w:bottom w:val="nil"/>
              <w:right w:val="single" w:sz="12" w:space="0" w:color="000000"/>
            </w:tcBorders>
          </w:tcPr>
          <w:p w14:paraId="60052135"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Thuốc tiệt trùng cuối:</w:t>
            </w:r>
          </w:p>
        </w:tc>
      </w:tr>
      <w:tr w:rsidR="00ED53FA" w:rsidRPr="00ED53FA" w14:paraId="6BB8D5D6" w14:textId="77777777" w:rsidTr="005D1AB7">
        <w:trPr>
          <w:jc w:val="center"/>
        </w:trPr>
        <w:tc>
          <w:tcPr>
            <w:tcW w:w="4969" w:type="dxa"/>
            <w:tcBorders>
              <w:top w:val="single" w:sz="6" w:space="0" w:color="000000"/>
              <w:left w:val="single" w:sz="12" w:space="0" w:color="000000"/>
              <w:bottom w:val="single" w:sz="6" w:space="0" w:color="000000"/>
              <w:right w:val="single" w:sz="6" w:space="0" w:color="000000"/>
            </w:tcBorders>
          </w:tcPr>
          <w:p w14:paraId="5563240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Dạng lỏng thể tích nhỏ</w:t>
            </w:r>
          </w:p>
        </w:tc>
        <w:tc>
          <w:tcPr>
            <w:tcW w:w="1454" w:type="dxa"/>
            <w:tcBorders>
              <w:top w:val="single" w:sz="6" w:space="0" w:color="000000"/>
              <w:left w:val="single" w:sz="6" w:space="0" w:color="000000"/>
              <w:bottom w:val="single" w:sz="6" w:space="0" w:color="000000"/>
              <w:right w:val="single" w:sz="6" w:space="0" w:color="000000"/>
            </w:tcBorders>
          </w:tcPr>
          <w:p w14:paraId="576A4995"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53" w:type="dxa"/>
            <w:tcBorders>
              <w:top w:val="single" w:sz="6" w:space="0" w:color="000000"/>
              <w:left w:val="single" w:sz="6" w:space="0" w:color="000000"/>
              <w:bottom w:val="single" w:sz="6" w:space="0" w:color="000000"/>
              <w:right w:val="single" w:sz="6" w:space="0" w:color="000000"/>
            </w:tcBorders>
          </w:tcPr>
          <w:p w14:paraId="2395AA9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47" w:type="dxa"/>
            <w:tcBorders>
              <w:top w:val="single" w:sz="6" w:space="0" w:color="000000"/>
              <w:left w:val="single" w:sz="6" w:space="0" w:color="000000"/>
              <w:bottom w:val="single" w:sz="6" w:space="0" w:color="000000"/>
              <w:right w:val="single" w:sz="12" w:space="0" w:color="000000"/>
            </w:tcBorders>
          </w:tcPr>
          <w:p w14:paraId="3FBDB440"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1D2EF9D7" w14:textId="77777777" w:rsidTr="005D1AB7">
        <w:trPr>
          <w:jc w:val="center"/>
        </w:trPr>
        <w:tc>
          <w:tcPr>
            <w:tcW w:w="9323" w:type="dxa"/>
            <w:gridSpan w:val="4"/>
            <w:tcBorders>
              <w:top w:val="nil"/>
              <w:left w:val="single" w:sz="12" w:space="0" w:color="000000"/>
              <w:bottom w:val="nil"/>
              <w:right w:val="single" w:sz="12" w:space="0" w:color="000000"/>
            </w:tcBorders>
          </w:tcPr>
          <w:p w14:paraId="2CF063BC"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Thuốc không vô trùng:</w:t>
            </w:r>
          </w:p>
        </w:tc>
      </w:tr>
      <w:tr w:rsidR="00ED53FA" w:rsidRPr="00ED53FA" w14:paraId="62F88286" w14:textId="77777777" w:rsidTr="005D1AB7">
        <w:trPr>
          <w:jc w:val="center"/>
        </w:trPr>
        <w:tc>
          <w:tcPr>
            <w:tcW w:w="4969" w:type="dxa"/>
            <w:tcBorders>
              <w:top w:val="single" w:sz="6" w:space="0" w:color="000000"/>
              <w:left w:val="single" w:sz="12" w:space="0" w:color="000000"/>
              <w:bottom w:val="single" w:sz="6" w:space="0" w:color="000000"/>
              <w:right w:val="single" w:sz="6" w:space="0" w:color="000000"/>
            </w:tcBorders>
          </w:tcPr>
          <w:p w14:paraId="2E337F1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Viên nang cứng</w:t>
            </w:r>
          </w:p>
        </w:tc>
        <w:tc>
          <w:tcPr>
            <w:tcW w:w="1454" w:type="dxa"/>
            <w:tcBorders>
              <w:top w:val="single" w:sz="6" w:space="0" w:color="000000"/>
              <w:left w:val="single" w:sz="6" w:space="0" w:color="000000"/>
              <w:bottom w:val="single" w:sz="6" w:space="0" w:color="000000"/>
              <w:right w:val="single" w:sz="6" w:space="0" w:color="000000"/>
            </w:tcBorders>
          </w:tcPr>
          <w:p w14:paraId="089EF12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53" w:type="dxa"/>
            <w:tcBorders>
              <w:top w:val="single" w:sz="6" w:space="0" w:color="000000"/>
              <w:left w:val="single" w:sz="6" w:space="0" w:color="000000"/>
              <w:bottom w:val="single" w:sz="6" w:space="0" w:color="000000"/>
              <w:right w:val="single" w:sz="6" w:space="0" w:color="000000"/>
            </w:tcBorders>
          </w:tcPr>
          <w:p w14:paraId="5496BC5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47" w:type="dxa"/>
            <w:tcBorders>
              <w:top w:val="single" w:sz="6" w:space="0" w:color="000000"/>
              <w:left w:val="single" w:sz="6" w:space="0" w:color="000000"/>
              <w:bottom w:val="single" w:sz="6" w:space="0" w:color="000000"/>
              <w:right w:val="single" w:sz="12" w:space="0" w:color="000000"/>
            </w:tcBorders>
          </w:tcPr>
          <w:p w14:paraId="35C5090A"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04B705AA" w14:textId="77777777" w:rsidTr="005D1AB7">
        <w:trPr>
          <w:jc w:val="center"/>
        </w:trPr>
        <w:tc>
          <w:tcPr>
            <w:tcW w:w="9323" w:type="dxa"/>
            <w:gridSpan w:val="4"/>
            <w:tcBorders>
              <w:top w:val="nil"/>
              <w:left w:val="single" w:sz="12" w:space="0" w:color="000000"/>
              <w:bottom w:val="nil"/>
              <w:right w:val="single" w:sz="12" w:space="0" w:color="000000"/>
            </w:tcBorders>
          </w:tcPr>
          <w:p w14:paraId="72B429D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Thuốc dược liệu:</w:t>
            </w:r>
          </w:p>
        </w:tc>
      </w:tr>
      <w:tr w:rsidR="00ED53FA" w:rsidRPr="00ED53FA" w14:paraId="4D7263CB" w14:textId="77777777" w:rsidTr="005D1AB7">
        <w:trPr>
          <w:jc w:val="center"/>
        </w:trPr>
        <w:tc>
          <w:tcPr>
            <w:tcW w:w="4969" w:type="dxa"/>
            <w:tcBorders>
              <w:top w:val="single" w:sz="6" w:space="0" w:color="000000"/>
              <w:left w:val="single" w:sz="12" w:space="0" w:color="000000"/>
              <w:bottom w:val="single" w:sz="12" w:space="0" w:color="000000"/>
              <w:right w:val="single" w:sz="6" w:space="0" w:color="000000"/>
            </w:tcBorders>
          </w:tcPr>
          <w:p w14:paraId="7C61005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Viên nang mềm</w:t>
            </w:r>
          </w:p>
        </w:tc>
        <w:tc>
          <w:tcPr>
            <w:tcW w:w="1454" w:type="dxa"/>
            <w:tcBorders>
              <w:top w:val="single" w:sz="6" w:space="0" w:color="000000"/>
              <w:left w:val="single" w:sz="6" w:space="0" w:color="000000"/>
              <w:bottom w:val="single" w:sz="12" w:space="0" w:color="000000"/>
              <w:right w:val="single" w:sz="6" w:space="0" w:color="000000"/>
            </w:tcBorders>
          </w:tcPr>
          <w:p w14:paraId="305691D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53" w:type="dxa"/>
            <w:tcBorders>
              <w:top w:val="single" w:sz="6" w:space="0" w:color="000000"/>
              <w:left w:val="single" w:sz="6" w:space="0" w:color="000000"/>
              <w:bottom w:val="single" w:sz="12" w:space="0" w:color="000000"/>
              <w:right w:val="single" w:sz="6" w:space="0" w:color="000000"/>
            </w:tcBorders>
          </w:tcPr>
          <w:p w14:paraId="04260B13"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447" w:type="dxa"/>
            <w:tcBorders>
              <w:top w:val="single" w:sz="6" w:space="0" w:color="000000"/>
              <w:left w:val="single" w:sz="6" w:space="0" w:color="000000"/>
              <w:bottom w:val="single" w:sz="12" w:space="0" w:color="000000"/>
              <w:right w:val="single" w:sz="12" w:space="0" w:color="000000"/>
            </w:tcBorders>
          </w:tcPr>
          <w:p w14:paraId="42839831"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bl>
    <w:p w14:paraId="386B5457"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2.2. Hoạt động gia công đóng gói:</w:t>
      </w:r>
    </w:p>
    <w:p w14:paraId="088F4F2C"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Số lô thực hiện gia công đóng gói, bổ sung tờ HDSD qua các năm.</w:t>
      </w:r>
    </w:p>
    <w:p w14:paraId="7CDCFBFC"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3. Nguyên vật liệu</w:t>
      </w:r>
    </w:p>
    <w:p w14:paraId="44BBEACF"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3.1. Tổng số lô hoạt chất đã sử dụng phân theo từng loại hoạt chất và theo từng năm:</w:t>
      </w:r>
    </w:p>
    <w:tbl>
      <w:tblPr>
        <w:tblW w:w="5000" w:type="pct"/>
        <w:jc w:val="center"/>
        <w:tblLayout w:type="fixed"/>
        <w:tblCellMar>
          <w:left w:w="0" w:type="dxa"/>
          <w:right w:w="0" w:type="dxa"/>
        </w:tblCellMar>
        <w:tblLook w:val="0000" w:firstRow="0" w:lastRow="0" w:firstColumn="0" w:lastColumn="0" w:noHBand="0" w:noVBand="0"/>
      </w:tblPr>
      <w:tblGrid>
        <w:gridCol w:w="4759"/>
        <w:gridCol w:w="1674"/>
        <w:gridCol w:w="1672"/>
        <w:gridCol w:w="1674"/>
      </w:tblGrid>
      <w:tr w:rsidR="00ED53FA" w:rsidRPr="00ED53FA" w14:paraId="06F86F89" w14:textId="77777777" w:rsidTr="005D1AB7">
        <w:trPr>
          <w:trHeight w:hRule="exact" w:val="711"/>
          <w:jc w:val="center"/>
        </w:trPr>
        <w:tc>
          <w:tcPr>
            <w:tcW w:w="4537" w:type="dxa"/>
            <w:tcBorders>
              <w:top w:val="single" w:sz="12" w:space="0" w:color="000000"/>
              <w:left w:val="single" w:sz="12" w:space="0" w:color="000000"/>
              <w:bottom w:val="single" w:sz="6" w:space="0" w:color="000000"/>
              <w:right w:val="single" w:sz="6" w:space="0" w:color="000000"/>
              <w:tl2br w:val="single" w:sz="4" w:space="0" w:color="auto"/>
            </w:tcBorders>
            <w:shd w:val="clear" w:color="auto" w:fill="F1F1F1"/>
          </w:tcPr>
          <w:p w14:paraId="782BCF34" w14:textId="77777777" w:rsidR="00ED53FA" w:rsidRPr="00ED53FA" w:rsidRDefault="00ED53FA" w:rsidP="00ED53FA">
            <w:pPr>
              <w:autoSpaceDE w:val="0"/>
              <w:autoSpaceDN w:val="0"/>
              <w:adjustRightInd w:val="0"/>
              <w:spacing w:before="120" w:after="120" w:line="240" w:lineRule="auto"/>
              <w:jc w:val="right"/>
              <w:rPr>
                <w:rFonts w:cs="Times New Roman"/>
                <w:sz w:val="24"/>
                <w:szCs w:val="24"/>
              </w:rPr>
            </w:pPr>
            <w:r w:rsidRPr="00ED53FA">
              <w:rPr>
                <w:rFonts w:cs="Times New Roman"/>
                <w:b/>
                <w:bCs/>
                <w:sz w:val="24"/>
                <w:szCs w:val="24"/>
              </w:rPr>
              <w:t>Số lô/năm</w:t>
            </w:r>
          </w:p>
          <w:p w14:paraId="43B8ED16"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Loại hoạt chất</w:t>
            </w:r>
          </w:p>
        </w:tc>
        <w:tc>
          <w:tcPr>
            <w:tcW w:w="1596" w:type="dxa"/>
            <w:tcBorders>
              <w:top w:val="single" w:sz="12" w:space="0" w:color="000000"/>
              <w:left w:val="single" w:sz="6" w:space="0" w:color="000000"/>
              <w:bottom w:val="single" w:sz="6" w:space="0" w:color="000000"/>
              <w:right w:val="single" w:sz="6" w:space="0" w:color="000000"/>
            </w:tcBorders>
            <w:shd w:val="clear" w:color="auto" w:fill="F1F1F1"/>
          </w:tcPr>
          <w:p w14:paraId="286C2DC0"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2016</w:t>
            </w:r>
          </w:p>
        </w:tc>
        <w:tc>
          <w:tcPr>
            <w:tcW w:w="1594" w:type="dxa"/>
            <w:tcBorders>
              <w:top w:val="single" w:sz="12" w:space="0" w:color="000000"/>
              <w:left w:val="single" w:sz="6" w:space="0" w:color="000000"/>
              <w:bottom w:val="single" w:sz="6" w:space="0" w:color="000000"/>
              <w:right w:val="single" w:sz="6" w:space="0" w:color="000000"/>
            </w:tcBorders>
            <w:shd w:val="clear" w:color="auto" w:fill="F1F1F1"/>
          </w:tcPr>
          <w:p w14:paraId="5923E08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2017</w:t>
            </w:r>
          </w:p>
        </w:tc>
        <w:tc>
          <w:tcPr>
            <w:tcW w:w="1596" w:type="dxa"/>
            <w:tcBorders>
              <w:top w:val="single" w:sz="12" w:space="0" w:color="000000"/>
              <w:left w:val="single" w:sz="6" w:space="0" w:color="000000"/>
              <w:bottom w:val="single" w:sz="6" w:space="0" w:color="000000"/>
              <w:right w:val="single" w:sz="12" w:space="0" w:color="000000"/>
            </w:tcBorders>
            <w:shd w:val="clear" w:color="auto" w:fill="F1F1F1"/>
          </w:tcPr>
          <w:p w14:paraId="5069D40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2018</w:t>
            </w:r>
          </w:p>
        </w:tc>
      </w:tr>
      <w:tr w:rsidR="00ED53FA" w:rsidRPr="00ED53FA" w14:paraId="1F72567B" w14:textId="77777777" w:rsidTr="005D1AB7">
        <w:trPr>
          <w:trHeight w:hRule="exact" w:val="398"/>
          <w:jc w:val="center"/>
        </w:trPr>
        <w:tc>
          <w:tcPr>
            <w:tcW w:w="4537" w:type="dxa"/>
            <w:tcBorders>
              <w:top w:val="single" w:sz="6" w:space="0" w:color="000000"/>
              <w:left w:val="single" w:sz="12" w:space="0" w:color="000000"/>
              <w:bottom w:val="single" w:sz="6" w:space="0" w:color="000000"/>
              <w:right w:val="single" w:sz="6" w:space="0" w:color="000000"/>
            </w:tcBorders>
          </w:tcPr>
          <w:p w14:paraId="03DB7D7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Hoạt chất A</w:t>
            </w:r>
          </w:p>
        </w:tc>
        <w:tc>
          <w:tcPr>
            <w:tcW w:w="1596" w:type="dxa"/>
            <w:tcBorders>
              <w:top w:val="single" w:sz="6" w:space="0" w:color="000000"/>
              <w:left w:val="single" w:sz="6" w:space="0" w:color="000000"/>
              <w:bottom w:val="single" w:sz="6" w:space="0" w:color="000000"/>
              <w:right w:val="single" w:sz="6" w:space="0" w:color="000000"/>
            </w:tcBorders>
          </w:tcPr>
          <w:p w14:paraId="1668F588"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594" w:type="dxa"/>
            <w:tcBorders>
              <w:top w:val="single" w:sz="6" w:space="0" w:color="000000"/>
              <w:left w:val="single" w:sz="6" w:space="0" w:color="000000"/>
              <w:bottom w:val="single" w:sz="6" w:space="0" w:color="000000"/>
              <w:right w:val="single" w:sz="6" w:space="0" w:color="000000"/>
            </w:tcBorders>
          </w:tcPr>
          <w:p w14:paraId="53A017D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596" w:type="dxa"/>
            <w:tcBorders>
              <w:top w:val="single" w:sz="6" w:space="0" w:color="000000"/>
              <w:left w:val="single" w:sz="6" w:space="0" w:color="000000"/>
              <w:bottom w:val="single" w:sz="6" w:space="0" w:color="000000"/>
              <w:right w:val="single" w:sz="12" w:space="0" w:color="000000"/>
            </w:tcBorders>
          </w:tcPr>
          <w:p w14:paraId="3FBF0D69"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61221328" w14:textId="77777777" w:rsidTr="005D1AB7">
        <w:trPr>
          <w:trHeight w:hRule="exact" w:val="398"/>
          <w:jc w:val="center"/>
        </w:trPr>
        <w:tc>
          <w:tcPr>
            <w:tcW w:w="4537" w:type="dxa"/>
            <w:tcBorders>
              <w:top w:val="single" w:sz="6" w:space="0" w:color="000000"/>
              <w:left w:val="single" w:sz="12" w:space="0" w:color="000000"/>
              <w:bottom w:val="single" w:sz="12" w:space="0" w:color="000000"/>
              <w:right w:val="single" w:sz="6" w:space="0" w:color="000000"/>
            </w:tcBorders>
          </w:tcPr>
          <w:p w14:paraId="006C5E4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Hoạt chất B</w:t>
            </w:r>
          </w:p>
        </w:tc>
        <w:tc>
          <w:tcPr>
            <w:tcW w:w="1596" w:type="dxa"/>
            <w:tcBorders>
              <w:top w:val="single" w:sz="6" w:space="0" w:color="000000"/>
              <w:left w:val="single" w:sz="6" w:space="0" w:color="000000"/>
              <w:bottom w:val="single" w:sz="12" w:space="0" w:color="000000"/>
              <w:right w:val="single" w:sz="6" w:space="0" w:color="000000"/>
            </w:tcBorders>
          </w:tcPr>
          <w:p w14:paraId="5869F9C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594" w:type="dxa"/>
            <w:tcBorders>
              <w:top w:val="single" w:sz="6" w:space="0" w:color="000000"/>
              <w:left w:val="single" w:sz="6" w:space="0" w:color="000000"/>
              <w:bottom w:val="single" w:sz="12" w:space="0" w:color="000000"/>
              <w:right w:val="single" w:sz="6" w:space="0" w:color="000000"/>
            </w:tcBorders>
          </w:tcPr>
          <w:p w14:paraId="74A0FAC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596" w:type="dxa"/>
            <w:tcBorders>
              <w:top w:val="single" w:sz="6" w:space="0" w:color="000000"/>
              <w:left w:val="single" w:sz="6" w:space="0" w:color="000000"/>
              <w:bottom w:val="single" w:sz="12" w:space="0" w:color="000000"/>
              <w:right w:val="single" w:sz="12" w:space="0" w:color="000000"/>
            </w:tcBorders>
          </w:tcPr>
          <w:p w14:paraId="5EC25AC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bl>
    <w:p w14:paraId="7345D79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3.2. Hoạt động đánh giá nhà cung cấp (NCC), nhà sản xuất (NSX) nguyên liệu, bao bì:</w:t>
      </w:r>
    </w:p>
    <w:tbl>
      <w:tblPr>
        <w:tblW w:w="5000" w:type="pct"/>
        <w:jc w:val="center"/>
        <w:tblLayout w:type="fixed"/>
        <w:tblCellMar>
          <w:left w:w="0" w:type="dxa"/>
          <w:right w:w="0" w:type="dxa"/>
        </w:tblCellMar>
        <w:tblLook w:val="0000" w:firstRow="0" w:lastRow="0" w:firstColumn="0" w:lastColumn="0" w:noHBand="0" w:noVBand="0"/>
      </w:tblPr>
      <w:tblGrid>
        <w:gridCol w:w="2054"/>
        <w:gridCol w:w="1286"/>
        <w:gridCol w:w="1289"/>
        <w:gridCol w:w="1286"/>
        <w:gridCol w:w="1289"/>
        <w:gridCol w:w="1286"/>
        <w:gridCol w:w="1289"/>
      </w:tblGrid>
      <w:tr w:rsidR="00ED53FA" w:rsidRPr="00ED53FA" w14:paraId="6CA541D1" w14:textId="77777777" w:rsidTr="005D1AB7">
        <w:trPr>
          <w:jc w:val="center"/>
        </w:trPr>
        <w:tc>
          <w:tcPr>
            <w:tcW w:w="1951" w:type="dxa"/>
            <w:vMerge w:val="restart"/>
            <w:tcBorders>
              <w:top w:val="single" w:sz="12" w:space="0" w:color="000000"/>
              <w:left w:val="single" w:sz="12" w:space="0" w:color="000000"/>
              <w:bottom w:val="single" w:sz="6" w:space="0" w:color="000000"/>
              <w:right w:val="single" w:sz="6" w:space="0" w:color="000000"/>
            </w:tcBorders>
            <w:shd w:val="clear" w:color="auto" w:fill="F1F1F1"/>
            <w:vAlign w:val="center"/>
          </w:tcPr>
          <w:p w14:paraId="596BE76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Năm</w:t>
            </w:r>
          </w:p>
        </w:tc>
        <w:tc>
          <w:tcPr>
            <w:tcW w:w="7338" w:type="dxa"/>
            <w:gridSpan w:val="6"/>
            <w:tcBorders>
              <w:top w:val="single" w:sz="12" w:space="0" w:color="000000"/>
              <w:left w:val="single" w:sz="6" w:space="0" w:color="000000"/>
              <w:bottom w:val="nil"/>
              <w:right w:val="single" w:sz="12" w:space="0" w:color="000000"/>
            </w:tcBorders>
            <w:shd w:val="clear" w:color="auto" w:fill="F1F1F1"/>
          </w:tcPr>
          <w:p w14:paraId="1B998C3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Số lượng NSX, NCC đã tiến hành đánh giá</w:t>
            </w:r>
          </w:p>
        </w:tc>
      </w:tr>
      <w:tr w:rsidR="00ED53FA" w:rsidRPr="00ED53FA" w14:paraId="0AFE483B" w14:textId="77777777" w:rsidTr="005D1AB7">
        <w:trPr>
          <w:jc w:val="center"/>
        </w:trPr>
        <w:tc>
          <w:tcPr>
            <w:tcW w:w="1951" w:type="dxa"/>
            <w:vMerge/>
            <w:tcBorders>
              <w:top w:val="single" w:sz="12" w:space="0" w:color="000000"/>
              <w:left w:val="single" w:sz="12" w:space="0" w:color="000000"/>
              <w:bottom w:val="single" w:sz="6" w:space="0" w:color="000000"/>
              <w:right w:val="single" w:sz="6" w:space="0" w:color="000000"/>
            </w:tcBorders>
            <w:shd w:val="clear" w:color="auto" w:fill="F1F1F1"/>
          </w:tcPr>
          <w:p w14:paraId="1ADAEA5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2446" w:type="dxa"/>
            <w:gridSpan w:val="2"/>
            <w:tcBorders>
              <w:top w:val="single" w:sz="12" w:space="0" w:color="000000"/>
              <w:left w:val="single" w:sz="6" w:space="0" w:color="000000"/>
              <w:bottom w:val="nil"/>
              <w:right w:val="single" w:sz="6" w:space="0" w:color="000000"/>
            </w:tcBorders>
            <w:shd w:val="clear" w:color="auto" w:fill="F1F1F1"/>
          </w:tcPr>
          <w:p w14:paraId="5B5C9F03"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Hoạt chất</w:t>
            </w:r>
          </w:p>
        </w:tc>
        <w:tc>
          <w:tcPr>
            <w:tcW w:w="2446" w:type="dxa"/>
            <w:gridSpan w:val="2"/>
            <w:tcBorders>
              <w:top w:val="single" w:sz="12" w:space="0" w:color="000000"/>
              <w:left w:val="single" w:sz="6" w:space="0" w:color="000000"/>
              <w:bottom w:val="nil"/>
              <w:right w:val="single" w:sz="6" w:space="0" w:color="000000"/>
            </w:tcBorders>
            <w:shd w:val="clear" w:color="auto" w:fill="F1F1F1"/>
          </w:tcPr>
          <w:p w14:paraId="0B4D11A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Tá dược</w:t>
            </w:r>
          </w:p>
        </w:tc>
        <w:tc>
          <w:tcPr>
            <w:tcW w:w="2446" w:type="dxa"/>
            <w:gridSpan w:val="2"/>
            <w:tcBorders>
              <w:top w:val="single" w:sz="12" w:space="0" w:color="000000"/>
              <w:left w:val="single" w:sz="6" w:space="0" w:color="000000"/>
              <w:bottom w:val="nil"/>
              <w:right w:val="single" w:sz="12" w:space="0" w:color="000000"/>
            </w:tcBorders>
            <w:shd w:val="clear" w:color="auto" w:fill="F1F1F1"/>
          </w:tcPr>
          <w:p w14:paraId="26AB0C2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Bao bì</w:t>
            </w:r>
          </w:p>
        </w:tc>
      </w:tr>
      <w:tr w:rsidR="00ED53FA" w:rsidRPr="00ED53FA" w14:paraId="424ABC98" w14:textId="77777777" w:rsidTr="005D1AB7">
        <w:trPr>
          <w:jc w:val="center"/>
        </w:trPr>
        <w:tc>
          <w:tcPr>
            <w:tcW w:w="1951" w:type="dxa"/>
            <w:vMerge/>
            <w:tcBorders>
              <w:top w:val="single" w:sz="12" w:space="0" w:color="000000"/>
              <w:left w:val="single" w:sz="12" w:space="0" w:color="000000"/>
              <w:bottom w:val="single" w:sz="6" w:space="0" w:color="000000"/>
              <w:right w:val="single" w:sz="6" w:space="0" w:color="000000"/>
            </w:tcBorders>
            <w:shd w:val="clear" w:color="auto" w:fill="F1F1F1"/>
          </w:tcPr>
          <w:p w14:paraId="5825AFE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shd w:val="clear" w:color="auto" w:fill="F1F1F1"/>
          </w:tcPr>
          <w:p w14:paraId="38DA6B7D"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NSX</w:t>
            </w:r>
          </w:p>
        </w:tc>
        <w:tc>
          <w:tcPr>
            <w:tcW w:w="1224" w:type="dxa"/>
            <w:tcBorders>
              <w:top w:val="single" w:sz="6" w:space="0" w:color="000000"/>
              <w:left w:val="single" w:sz="6" w:space="0" w:color="000000"/>
              <w:bottom w:val="single" w:sz="6" w:space="0" w:color="000000"/>
              <w:right w:val="single" w:sz="6" w:space="0" w:color="000000"/>
            </w:tcBorders>
            <w:shd w:val="clear" w:color="auto" w:fill="F1F1F1"/>
          </w:tcPr>
          <w:p w14:paraId="2E5A7F31"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NCC</w:t>
            </w:r>
          </w:p>
        </w:tc>
        <w:tc>
          <w:tcPr>
            <w:tcW w:w="1222" w:type="dxa"/>
            <w:tcBorders>
              <w:top w:val="single" w:sz="6" w:space="0" w:color="000000"/>
              <w:left w:val="single" w:sz="6" w:space="0" w:color="000000"/>
              <w:bottom w:val="single" w:sz="6" w:space="0" w:color="000000"/>
              <w:right w:val="single" w:sz="6" w:space="0" w:color="000000"/>
            </w:tcBorders>
            <w:shd w:val="clear" w:color="auto" w:fill="F1F1F1"/>
          </w:tcPr>
          <w:p w14:paraId="60CE3A0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NSX</w:t>
            </w:r>
          </w:p>
        </w:tc>
        <w:tc>
          <w:tcPr>
            <w:tcW w:w="1224" w:type="dxa"/>
            <w:tcBorders>
              <w:top w:val="single" w:sz="6" w:space="0" w:color="000000"/>
              <w:left w:val="single" w:sz="6" w:space="0" w:color="000000"/>
              <w:bottom w:val="single" w:sz="6" w:space="0" w:color="000000"/>
              <w:right w:val="single" w:sz="6" w:space="0" w:color="000000"/>
            </w:tcBorders>
            <w:shd w:val="clear" w:color="auto" w:fill="F1F1F1"/>
          </w:tcPr>
          <w:p w14:paraId="6295772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NCC</w:t>
            </w:r>
          </w:p>
        </w:tc>
        <w:tc>
          <w:tcPr>
            <w:tcW w:w="1222" w:type="dxa"/>
            <w:tcBorders>
              <w:top w:val="single" w:sz="6" w:space="0" w:color="000000"/>
              <w:left w:val="single" w:sz="6" w:space="0" w:color="000000"/>
              <w:bottom w:val="single" w:sz="6" w:space="0" w:color="000000"/>
              <w:right w:val="single" w:sz="6" w:space="0" w:color="000000"/>
            </w:tcBorders>
            <w:shd w:val="clear" w:color="auto" w:fill="F1F1F1"/>
          </w:tcPr>
          <w:p w14:paraId="1B093E75"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NSX</w:t>
            </w:r>
          </w:p>
        </w:tc>
        <w:tc>
          <w:tcPr>
            <w:tcW w:w="1224" w:type="dxa"/>
            <w:tcBorders>
              <w:top w:val="single" w:sz="6" w:space="0" w:color="000000"/>
              <w:left w:val="single" w:sz="6" w:space="0" w:color="000000"/>
              <w:bottom w:val="single" w:sz="6" w:space="0" w:color="000000"/>
              <w:right w:val="single" w:sz="12" w:space="0" w:color="000000"/>
            </w:tcBorders>
            <w:shd w:val="clear" w:color="auto" w:fill="F1F1F1"/>
          </w:tcPr>
          <w:p w14:paraId="4CADCAD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NCC</w:t>
            </w:r>
          </w:p>
        </w:tc>
      </w:tr>
      <w:tr w:rsidR="00ED53FA" w:rsidRPr="00ED53FA" w14:paraId="067C5456" w14:textId="77777777" w:rsidTr="005D1AB7">
        <w:trPr>
          <w:jc w:val="center"/>
        </w:trPr>
        <w:tc>
          <w:tcPr>
            <w:tcW w:w="1951" w:type="dxa"/>
            <w:tcBorders>
              <w:top w:val="single" w:sz="6" w:space="0" w:color="000000"/>
              <w:left w:val="single" w:sz="12" w:space="0" w:color="000000"/>
              <w:bottom w:val="single" w:sz="6" w:space="0" w:color="000000"/>
              <w:right w:val="single" w:sz="6" w:space="0" w:color="000000"/>
            </w:tcBorders>
            <w:shd w:val="clear" w:color="auto" w:fill="F1F1F1"/>
          </w:tcPr>
          <w:p w14:paraId="4831F90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2016</w:t>
            </w:r>
          </w:p>
        </w:tc>
        <w:tc>
          <w:tcPr>
            <w:tcW w:w="1222" w:type="dxa"/>
            <w:tcBorders>
              <w:top w:val="single" w:sz="6" w:space="0" w:color="000000"/>
              <w:left w:val="single" w:sz="6" w:space="0" w:color="000000"/>
              <w:bottom w:val="single" w:sz="6" w:space="0" w:color="000000"/>
              <w:right w:val="single" w:sz="6" w:space="0" w:color="000000"/>
            </w:tcBorders>
          </w:tcPr>
          <w:p w14:paraId="402C156E"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763EEF2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6769B555"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5D5E7BF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0CC740ED"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12" w:space="0" w:color="000000"/>
            </w:tcBorders>
          </w:tcPr>
          <w:p w14:paraId="5312776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r w:rsidR="00ED53FA" w:rsidRPr="00ED53FA" w14:paraId="79FB6680" w14:textId="77777777" w:rsidTr="005D1AB7">
        <w:trPr>
          <w:jc w:val="center"/>
        </w:trPr>
        <w:tc>
          <w:tcPr>
            <w:tcW w:w="1951" w:type="dxa"/>
            <w:tcBorders>
              <w:top w:val="single" w:sz="6" w:space="0" w:color="000000"/>
              <w:left w:val="single" w:sz="12" w:space="0" w:color="000000"/>
              <w:bottom w:val="single" w:sz="6" w:space="0" w:color="000000"/>
              <w:right w:val="single" w:sz="6" w:space="0" w:color="000000"/>
            </w:tcBorders>
            <w:shd w:val="clear" w:color="auto" w:fill="F1F1F1"/>
          </w:tcPr>
          <w:p w14:paraId="6ABC228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2017</w:t>
            </w:r>
          </w:p>
        </w:tc>
        <w:tc>
          <w:tcPr>
            <w:tcW w:w="1222" w:type="dxa"/>
            <w:tcBorders>
              <w:top w:val="single" w:sz="6" w:space="0" w:color="000000"/>
              <w:left w:val="single" w:sz="6" w:space="0" w:color="000000"/>
              <w:bottom w:val="single" w:sz="6" w:space="0" w:color="000000"/>
              <w:right w:val="single" w:sz="6" w:space="0" w:color="000000"/>
            </w:tcBorders>
          </w:tcPr>
          <w:p w14:paraId="4E84C911"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572263F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5D62164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16FDA54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1BBAFF9F"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12" w:space="0" w:color="000000"/>
            </w:tcBorders>
          </w:tcPr>
          <w:p w14:paraId="6FED344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r w:rsidR="00ED53FA" w:rsidRPr="00ED53FA" w14:paraId="37F1F0D4" w14:textId="77777777" w:rsidTr="005D1AB7">
        <w:trPr>
          <w:jc w:val="center"/>
        </w:trPr>
        <w:tc>
          <w:tcPr>
            <w:tcW w:w="1951" w:type="dxa"/>
            <w:tcBorders>
              <w:top w:val="single" w:sz="6" w:space="0" w:color="000000"/>
              <w:left w:val="single" w:sz="12" w:space="0" w:color="000000"/>
              <w:bottom w:val="single" w:sz="12" w:space="0" w:color="000000"/>
              <w:right w:val="single" w:sz="6" w:space="0" w:color="000000"/>
            </w:tcBorders>
            <w:shd w:val="clear" w:color="auto" w:fill="F1F1F1"/>
          </w:tcPr>
          <w:p w14:paraId="3C982D1E"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2018</w:t>
            </w:r>
          </w:p>
        </w:tc>
        <w:tc>
          <w:tcPr>
            <w:tcW w:w="1222" w:type="dxa"/>
            <w:tcBorders>
              <w:top w:val="single" w:sz="6" w:space="0" w:color="000000"/>
              <w:left w:val="single" w:sz="6" w:space="0" w:color="000000"/>
              <w:bottom w:val="single" w:sz="12" w:space="0" w:color="000000"/>
              <w:right w:val="single" w:sz="6" w:space="0" w:color="000000"/>
            </w:tcBorders>
          </w:tcPr>
          <w:p w14:paraId="3507B20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6" w:space="0" w:color="000000"/>
            </w:tcBorders>
          </w:tcPr>
          <w:p w14:paraId="0345F0D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12" w:space="0" w:color="000000"/>
              <w:right w:val="single" w:sz="6" w:space="0" w:color="000000"/>
            </w:tcBorders>
          </w:tcPr>
          <w:p w14:paraId="2D344AD5"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6" w:space="0" w:color="000000"/>
            </w:tcBorders>
          </w:tcPr>
          <w:p w14:paraId="4A279D1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12" w:space="0" w:color="000000"/>
              <w:right w:val="single" w:sz="6" w:space="0" w:color="000000"/>
            </w:tcBorders>
          </w:tcPr>
          <w:p w14:paraId="6CC2E97A"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12" w:space="0" w:color="000000"/>
            </w:tcBorders>
          </w:tcPr>
          <w:p w14:paraId="0C83D0E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r w:rsidR="00ED53FA" w:rsidRPr="00ED53FA" w14:paraId="6534A74B" w14:textId="77777777" w:rsidTr="005D1AB7">
        <w:trPr>
          <w:jc w:val="center"/>
        </w:trPr>
        <w:tc>
          <w:tcPr>
            <w:tcW w:w="1951" w:type="dxa"/>
            <w:tcBorders>
              <w:top w:val="single" w:sz="12" w:space="0" w:color="000000"/>
              <w:left w:val="single" w:sz="12" w:space="0" w:color="000000"/>
              <w:bottom w:val="single" w:sz="6" w:space="0" w:color="000000"/>
              <w:right w:val="single" w:sz="6" w:space="0" w:color="000000"/>
            </w:tcBorders>
            <w:shd w:val="clear" w:color="auto" w:fill="F1F1F1"/>
          </w:tcPr>
          <w:p w14:paraId="57B0D6B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Tổng số đã được đánh giá đến hiện tại</w:t>
            </w:r>
          </w:p>
        </w:tc>
        <w:tc>
          <w:tcPr>
            <w:tcW w:w="1222" w:type="dxa"/>
            <w:tcBorders>
              <w:top w:val="single" w:sz="12" w:space="0" w:color="000000"/>
              <w:left w:val="single" w:sz="6" w:space="0" w:color="000000"/>
              <w:bottom w:val="single" w:sz="6" w:space="0" w:color="000000"/>
              <w:right w:val="single" w:sz="6" w:space="0" w:color="000000"/>
            </w:tcBorders>
          </w:tcPr>
          <w:p w14:paraId="362A4BA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12" w:space="0" w:color="000000"/>
              <w:left w:val="single" w:sz="6" w:space="0" w:color="000000"/>
              <w:bottom w:val="single" w:sz="6" w:space="0" w:color="000000"/>
              <w:right w:val="single" w:sz="6" w:space="0" w:color="000000"/>
            </w:tcBorders>
          </w:tcPr>
          <w:p w14:paraId="0FA5145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12" w:space="0" w:color="000000"/>
              <w:left w:val="single" w:sz="6" w:space="0" w:color="000000"/>
              <w:bottom w:val="single" w:sz="6" w:space="0" w:color="000000"/>
              <w:right w:val="single" w:sz="6" w:space="0" w:color="000000"/>
            </w:tcBorders>
          </w:tcPr>
          <w:p w14:paraId="4B0A432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12" w:space="0" w:color="000000"/>
              <w:left w:val="single" w:sz="6" w:space="0" w:color="000000"/>
              <w:bottom w:val="single" w:sz="6" w:space="0" w:color="000000"/>
              <w:right w:val="single" w:sz="6" w:space="0" w:color="000000"/>
            </w:tcBorders>
          </w:tcPr>
          <w:p w14:paraId="63BFA23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12" w:space="0" w:color="000000"/>
              <w:left w:val="single" w:sz="6" w:space="0" w:color="000000"/>
              <w:bottom w:val="single" w:sz="6" w:space="0" w:color="000000"/>
              <w:right w:val="single" w:sz="6" w:space="0" w:color="000000"/>
            </w:tcBorders>
          </w:tcPr>
          <w:p w14:paraId="49BFBAED"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12" w:space="0" w:color="000000"/>
              <w:left w:val="single" w:sz="6" w:space="0" w:color="000000"/>
              <w:bottom w:val="single" w:sz="6" w:space="0" w:color="000000"/>
              <w:right w:val="single" w:sz="12" w:space="0" w:color="000000"/>
            </w:tcBorders>
          </w:tcPr>
          <w:p w14:paraId="5B72FBD9"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r w:rsidR="00ED53FA" w:rsidRPr="00ED53FA" w14:paraId="76567EF8" w14:textId="77777777" w:rsidTr="005D1AB7">
        <w:trPr>
          <w:jc w:val="center"/>
        </w:trPr>
        <w:tc>
          <w:tcPr>
            <w:tcW w:w="1951" w:type="dxa"/>
            <w:tcBorders>
              <w:top w:val="single" w:sz="6" w:space="0" w:color="000000"/>
              <w:left w:val="single" w:sz="12" w:space="0" w:color="000000"/>
              <w:bottom w:val="single" w:sz="6" w:space="0" w:color="000000"/>
              <w:right w:val="single" w:sz="6" w:space="0" w:color="000000"/>
            </w:tcBorders>
            <w:shd w:val="clear" w:color="auto" w:fill="F1F1F1"/>
          </w:tcPr>
          <w:p w14:paraId="3002E4EE"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Tổng số đang sử dụng</w:t>
            </w:r>
          </w:p>
        </w:tc>
        <w:tc>
          <w:tcPr>
            <w:tcW w:w="1222" w:type="dxa"/>
            <w:tcBorders>
              <w:top w:val="single" w:sz="6" w:space="0" w:color="000000"/>
              <w:left w:val="single" w:sz="6" w:space="0" w:color="000000"/>
              <w:bottom w:val="single" w:sz="6" w:space="0" w:color="000000"/>
              <w:right w:val="single" w:sz="6" w:space="0" w:color="000000"/>
            </w:tcBorders>
          </w:tcPr>
          <w:p w14:paraId="7A153B8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1B99854F"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6B9BE47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6" w:space="0" w:color="000000"/>
            </w:tcBorders>
          </w:tcPr>
          <w:p w14:paraId="56988EF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6" w:space="0" w:color="000000"/>
              <w:right w:val="single" w:sz="6" w:space="0" w:color="000000"/>
            </w:tcBorders>
          </w:tcPr>
          <w:p w14:paraId="35B226CD"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6" w:space="0" w:color="000000"/>
              <w:right w:val="single" w:sz="12" w:space="0" w:color="000000"/>
            </w:tcBorders>
          </w:tcPr>
          <w:p w14:paraId="0E87445E"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r w:rsidR="00ED53FA" w:rsidRPr="00ED53FA" w14:paraId="669B9189" w14:textId="77777777" w:rsidTr="005D1AB7">
        <w:trPr>
          <w:jc w:val="center"/>
        </w:trPr>
        <w:tc>
          <w:tcPr>
            <w:tcW w:w="1951" w:type="dxa"/>
            <w:tcBorders>
              <w:top w:val="single" w:sz="6" w:space="0" w:color="000000"/>
              <w:left w:val="single" w:sz="12" w:space="0" w:color="000000"/>
              <w:bottom w:val="single" w:sz="12" w:space="0" w:color="000000"/>
              <w:right w:val="single" w:sz="6" w:space="0" w:color="000000"/>
            </w:tcBorders>
            <w:shd w:val="clear" w:color="auto" w:fill="F1F1F1"/>
          </w:tcPr>
          <w:p w14:paraId="6F51F27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Tỷ lệ % được đánh giá</w:t>
            </w:r>
          </w:p>
        </w:tc>
        <w:tc>
          <w:tcPr>
            <w:tcW w:w="1222" w:type="dxa"/>
            <w:tcBorders>
              <w:top w:val="single" w:sz="6" w:space="0" w:color="000000"/>
              <w:left w:val="single" w:sz="6" w:space="0" w:color="000000"/>
              <w:bottom w:val="single" w:sz="12" w:space="0" w:color="000000"/>
              <w:right w:val="single" w:sz="6" w:space="0" w:color="000000"/>
            </w:tcBorders>
          </w:tcPr>
          <w:p w14:paraId="35CFC18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6" w:space="0" w:color="000000"/>
            </w:tcBorders>
          </w:tcPr>
          <w:p w14:paraId="7E40537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12" w:space="0" w:color="000000"/>
              <w:right w:val="single" w:sz="6" w:space="0" w:color="000000"/>
            </w:tcBorders>
          </w:tcPr>
          <w:p w14:paraId="04CE42D7"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6" w:space="0" w:color="000000"/>
            </w:tcBorders>
          </w:tcPr>
          <w:p w14:paraId="77E6E07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2" w:type="dxa"/>
            <w:tcBorders>
              <w:top w:val="single" w:sz="6" w:space="0" w:color="000000"/>
              <w:left w:val="single" w:sz="6" w:space="0" w:color="000000"/>
              <w:bottom w:val="single" w:sz="12" w:space="0" w:color="000000"/>
              <w:right w:val="single" w:sz="6" w:space="0" w:color="000000"/>
            </w:tcBorders>
          </w:tcPr>
          <w:p w14:paraId="6F3EDF9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c>
          <w:tcPr>
            <w:tcW w:w="1224" w:type="dxa"/>
            <w:tcBorders>
              <w:top w:val="single" w:sz="6" w:space="0" w:color="000000"/>
              <w:left w:val="single" w:sz="6" w:space="0" w:color="000000"/>
              <w:bottom w:val="single" w:sz="12" w:space="0" w:color="000000"/>
              <w:right w:val="single" w:sz="12" w:space="0" w:color="000000"/>
            </w:tcBorders>
          </w:tcPr>
          <w:p w14:paraId="5A14AF7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p>
        </w:tc>
      </w:tr>
    </w:tbl>
    <w:p w14:paraId="792B2EE6"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4. Kiểm tra chất lượng</w:t>
      </w:r>
    </w:p>
    <w:p w14:paraId="08B3309C"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4.1. Quy trình kiểm nghiệm:</w:t>
      </w:r>
    </w:p>
    <w:p w14:paraId="5D5C784F"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Tổng số quy trình phân tích đang áp dụng.</w:t>
      </w:r>
    </w:p>
    <w:p w14:paraId="3F804BE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Số quy trình phân tích đã được thẩm định hoặc đánh giá phù hợp</w:t>
      </w:r>
    </w:p>
    <w:p w14:paraId="37ED01FC"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position w:val="-1"/>
          <w:sz w:val="24"/>
          <w:szCs w:val="24"/>
        </w:rPr>
        <w:t>- Các phép thử được hợp đồng thực hiện bởi đơn vị bên ngoài:</w:t>
      </w:r>
    </w:p>
    <w:tbl>
      <w:tblPr>
        <w:tblW w:w="5000" w:type="pct"/>
        <w:jc w:val="center"/>
        <w:tblLayout w:type="fixed"/>
        <w:tblCellMar>
          <w:left w:w="0" w:type="dxa"/>
          <w:right w:w="0" w:type="dxa"/>
        </w:tblCellMar>
        <w:tblLook w:val="0000" w:firstRow="0" w:lastRow="0" w:firstColumn="0" w:lastColumn="0" w:noHBand="0" w:noVBand="0"/>
      </w:tblPr>
      <w:tblGrid>
        <w:gridCol w:w="3846"/>
        <w:gridCol w:w="2835"/>
        <w:gridCol w:w="3098"/>
      </w:tblGrid>
      <w:tr w:rsidR="00ED53FA" w:rsidRPr="00ED53FA" w14:paraId="6E2A378D" w14:textId="77777777" w:rsidTr="005D1AB7">
        <w:trPr>
          <w:jc w:val="center"/>
        </w:trPr>
        <w:tc>
          <w:tcPr>
            <w:tcW w:w="3653" w:type="dxa"/>
            <w:tcBorders>
              <w:top w:val="single" w:sz="12" w:space="0" w:color="000000"/>
              <w:left w:val="single" w:sz="12" w:space="0" w:color="000000"/>
              <w:bottom w:val="single" w:sz="6" w:space="0" w:color="000000"/>
              <w:right w:val="single" w:sz="6" w:space="0" w:color="000000"/>
            </w:tcBorders>
            <w:shd w:val="clear" w:color="auto" w:fill="F1F1F1"/>
          </w:tcPr>
          <w:p w14:paraId="1A72004F"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Tên phép thử</w:t>
            </w:r>
          </w:p>
        </w:tc>
        <w:tc>
          <w:tcPr>
            <w:tcW w:w="2693" w:type="dxa"/>
            <w:tcBorders>
              <w:top w:val="single" w:sz="12" w:space="0" w:color="000000"/>
              <w:left w:val="single" w:sz="6" w:space="0" w:color="000000"/>
              <w:bottom w:val="single" w:sz="6" w:space="0" w:color="000000"/>
              <w:right w:val="single" w:sz="6" w:space="0" w:color="000000"/>
            </w:tcBorders>
            <w:shd w:val="clear" w:color="auto" w:fill="F1F1F1"/>
          </w:tcPr>
          <w:p w14:paraId="22828F6C"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Đơn vị nhận hợp đồng</w:t>
            </w:r>
          </w:p>
        </w:tc>
        <w:tc>
          <w:tcPr>
            <w:tcW w:w="2943" w:type="dxa"/>
            <w:tcBorders>
              <w:top w:val="single" w:sz="12" w:space="0" w:color="000000"/>
              <w:left w:val="single" w:sz="6" w:space="0" w:color="000000"/>
              <w:bottom w:val="single" w:sz="6" w:space="0" w:color="000000"/>
              <w:right w:val="single" w:sz="12" w:space="0" w:color="000000"/>
            </w:tcBorders>
            <w:shd w:val="clear" w:color="auto" w:fill="F1F1F1"/>
          </w:tcPr>
          <w:p w14:paraId="05C4E8F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Lý do không tự thực hiện</w:t>
            </w:r>
          </w:p>
        </w:tc>
      </w:tr>
      <w:tr w:rsidR="00ED53FA" w:rsidRPr="00ED53FA" w14:paraId="4471753C" w14:textId="77777777" w:rsidTr="005D1AB7">
        <w:trPr>
          <w:jc w:val="center"/>
        </w:trPr>
        <w:tc>
          <w:tcPr>
            <w:tcW w:w="3653" w:type="dxa"/>
            <w:tcBorders>
              <w:top w:val="single" w:sz="6" w:space="0" w:color="000000"/>
              <w:left w:val="single" w:sz="12" w:space="0" w:color="000000"/>
              <w:bottom w:val="single" w:sz="6" w:space="0" w:color="000000"/>
              <w:right w:val="single" w:sz="6" w:space="0" w:color="000000"/>
            </w:tcBorders>
          </w:tcPr>
          <w:p w14:paraId="64A204A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693" w:type="dxa"/>
            <w:tcBorders>
              <w:top w:val="single" w:sz="6" w:space="0" w:color="000000"/>
              <w:left w:val="single" w:sz="6" w:space="0" w:color="000000"/>
              <w:bottom w:val="single" w:sz="6" w:space="0" w:color="000000"/>
              <w:right w:val="single" w:sz="6" w:space="0" w:color="000000"/>
            </w:tcBorders>
          </w:tcPr>
          <w:p w14:paraId="369A1C6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943" w:type="dxa"/>
            <w:tcBorders>
              <w:top w:val="single" w:sz="6" w:space="0" w:color="000000"/>
              <w:left w:val="single" w:sz="6" w:space="0" w:color="000000"/>
              <w:bottom w:val="single" w:sz="6" w:space="0" w:color="000000"/>
              <w:right w:val="single" w:sz="12" w:space="0" w:color="000000"/>
            </w:tcBorders>
          </w:tcPr>
          <w:p w14:paraId="5140F7DB"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5142852E" w14:textId="77777777" w:rsidTr="005D1AB7">
        <w:trPr>
          <w:jc w:val="center"/>
        </w:trPr>
        <w:tc>
          <w:tcPr>
            <w:tcW w:w="3653" w:type="dxa"/>
            <w:tcBorders>
              <w:top w:val="single" w:sz="6" w:space="0" w:color="000000"/>
              <w:left w:val="single" w:sz="12" w:space="0" w:color="000000"/>
              <w:bottom w:val="single" w:sz="12" w:space="0" w:color="000000"/>
              <w:right w:val="single" w:sz="6" w:space="0" w:color="000000"/>
            </w:tcBorders>
          </w:tcPr>
          <w:p w14:paraId="4FAB4F1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693" w:type="dxa"/>
            <w:tcBorders>
              <w:top w:val="single" w:sz="6" w:space="0" w:color="000000"/>
              <w:left w:val="single" w:sz="6" w:space="0" w:color="000000"/>
              <w:bottom w:val="single" w:sz="12" w:space="0" w:color="000000"/>
              <w:right w:val="single" w:sz="6" w:space="0" w:color="000000"/>
            </w:tcBorders>
          </w:tcPr>
          <w:p w14:paraId="7A07274F"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943" w:type="dxa"/>
            <w:tcBorders>
              <w:top w:val="single" w:sz="6" w:space="0" w:color="000000"/>
              <w:left w:val="single" w:sz="6" w:space="0" w:color="000000"/>
              <w:bottom w:val="single" w:sz="12" w:space="0" w:color="000000"/>
              <w:right w:val="single" w:sz="12" w:space="0" w:color="000000"/>
            </w:tcBorders>
          </w:tcPr>
          <w:p w14:paraId="7F7BF3BD"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bl>
    <w:p w14:paraId="7FFC28B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position w:val="-1"/>
          <w:sz w:val="24"/>
          <w:szCs w:val="24"/>
        </w:rPr>
        <w:t>4.2. Hoạt động đánh giá tay nghề kiểm nghiệm viên theo từng năm:</w:t>
      </w:r>
    </w:p>
    <w:tbl>
      <w:tblPr>
        <w:tblW w:w="5000" w:type="pct"/>
        <w:jc w:val="center"/>
        <w:tblLayout w:type="fixed"/>
        <w:tblCellMar>
          <w:left w:w="0" w:type="dxa"/>
          <w:right w:w="0" w:type="dxa"/>
        </w:tblCellMar>
        <w:tblLook w:val="0000" w:firstRow="0" w:lastRow="0" w:firstColumn="0" w:lastColumn="0" w:noHBand="0" w:noVBand="0"/>
      </w:tblPr>
      <w:tblGrid>
        <w:gridCol w:w="1607"/>
        <w:gridCol w:w="5671"/>
        <w:gridCol w:w="2501"/>
      </w:tblGrid>
      <w:tr w:rsidR="00ED53FA" w:rsidRPr="00ED53FA" w14:paraId="07263B95" w14:textId="77777777" w:rsidTr="005D1AB7">
        <w:trPr>
          <w:jc w:val="center"/>
        </w:trPr>
        <w:tc>
          <w:tcPr>
            <w:tcW w:w="1526" w:type="dxa"/>
            <w:tcBorders>
              <w:top w:val="single" w:sz="12" w:space="0" w:color="000000"/>
              <w:left w:val="single" w:sz="12" w:space="0" w:color="000000"/>
              <w:bottom w:val="single" w:sz="6" w:space="0" w:color="000000"/>
              <w:right w:val="single" w:sz="6" w:space="0" w:color="000000"/>
            </w:tcBorders>
            <w:shd w:val="clear" w:color="auto" w:fill="F1F1F1"/>
          </w:tcPr>
          <w:p w14:paraId="07B33A72"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Năm</w:t>
            </w:r>
          </w:p>
        </w:tc>
        <w:tc>
          <w:tcPr>
            <w:tcW w:w="5387" w:type="dxa"/>
            <w:tcBorders>
              <w:top w:val="single" w:sz="12" w:space="0" w:color="000000"/>
              <w:left w:val="single" w:sz="6" w:space="0" w:color="000000"/>
              <w:bottom w:val="single" w:sz="6" w:space="0" w:color="000000"/>
              <w:right w:val="single" w:sz="6" w:space="0" w:color="000000"/>
            </w:tcBorders>
            <w:shd w:val="clear" w:color="auto" w:fill="F1F1F1"/>
          </w:tcPr>
          <w:p w14:paraId="01D5D6FF"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Nội dung đánh giá</w:t>
            </w:r>
          </w:p>
        </w:tc>
        <w:tc>
          <w:tcPr>
            <w:tcW w:w="2376" w:type="dxa"/>
            <w:tcBorders>
              <w:top w:val="single" w:sz="12" w:space="0" w:color="000000"/>
              <w:left w:val="single" w:sz="6" w:space="0" w:color="000000"/>
              <w:bottom w:val="single" w:sz="6" w:space="0" w:color="000000"/>
              <w:right w:val="single" w:sz="12" w:space="0" w:color="000000"/>
            </w:tcBorders>
            <w:shd w:val="clear" w:color="auto" w:fill="F1F1F1"/>
          </w:tcPr>
          <w:p w14:paraId="03A5B53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Số kiểm nghiệm viên tham gia</w:t>
            </w:r>
          </w:p>
        </w:tc>
      </w:tr>
      <w:tr w:rsidR="00ED53FA" w:rsidRPr="00ED53FA" w14:paraId="27E6A0B0" w14:textId="77777777" w:rsidTr="005D1AB7">
        <w:trPr>
          <w:jc w:val="center"/>
        </w:trPr>
        <w:tc>
          <w:tcPr>
            <w:tcW w:w="1526" w:type="dxa"/>
            <w:tcBorders>
              <w:top w:val="single" w:sz="6" w:space="0" w:color="000000"/>
              <w:left w:val="single" w:sz="12" w:space="0" w:color="000000"/>
              <w:bottom w:val="single" w:sz="6" w:space="0" w:color="000000"/>
              <w:right w:val="single" w:sz="6" w:space="0" w:color="000000"/>
            </w:tcBorders>
          </w:tcPr>
          <w:p w14:paraId="60C86E80"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2016</w:t>
            </w:r>
          </w:p>
        </w:tc>
        <w:tc>
          <w:tcPr>
            <w:tcW w:w="5387" w:type="dxa"/>
            <w:tcBorders>
              <w:top w:val="single" w:sz="6" w:space="0" w:color="000000"/>
              <w:left w:val="single" w:sz="6" w:space="0" w:color="000000"/>
              <w:bottom w:val="single" w:sz="6" w:space="0" w:color="000000"/>
              <w:right w:val="single" w:sz="6" w:space="0" w:color="000000"/>
            </w:tcBorders>
          </w:tcPr>
          <w:p w14:paraId="04441BF8"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376" w:type="dxa"/>
            <w:tcBorders>
              <w:top w:val="single" w:sz="6" w:space="0" w:color="000000"/>
              <w:left w:val="single" w:sz="6" w:space="0" w:color="000000"/>
              <w:bottom w:val="single" w:sz="6" w:space="0" w:color="000000"/>
              <w:right w:val="single" w:sz="12" w:space="0" w:color="000000"/>
            </w:tcBorders>
          </w:tcPr>
          <w:p w14:paraId="43F1A228"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4C899C2C" w14:textId="77777777" w:rsidTr="005D1AB7">
        <w:trPr>
          <w:jc w:val="center"/>
        </w:trPr>
        <w:tc>
          <w:tcPr>
            <w:tcW w:w="1526" w:type="dxa"/>
            <w:tcBorders>
              <w:top w:val="single" w:sz="6" w:space="0" w:color="000000"/>
              <w:left w:val="single" w:sz="12" w:space="0" w:color="000000"/>
              <w:bottom w:val="single" w:sz="6" w:space="0" w:color="000000"/>
              <w:right w:val="single" w:sz="6" w:space="0" w:color="000000"/>
            </w:tcBorders>
          </w:tcPr>
          <w:p w14:paraId="55AF56B4"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2017</w:t>
            </w:r>
          </w:p>
        </w:tc>
        <w:tc>
          <w:tcPr>
            <w:tcW w:w="5387" w:type="dxa"/>
            <w:tcBorders>
              <w:top w:val="single" w:sz="6" w:space="0" w:color="000000"/>
              <w:left w:val="single" w:sz="6" w:space="0" w:color="000000"/>
              <w:bottom w:val="single" w:sz="6" w:space="0" w:color="000000"/>
              <w:right w:val="single" w:sz="6" w:space="0" w:color="000000"/>
            </w:tcBorders>
          </w:tcPr>
          <w:p w14:paraId="429E1E4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376" w:type="dxa"/>
            <w:tcBorders>
              <w:top w:val="single" w:sz="6" w:space="0" w:color="000000"/>
              <w:left w:val="single" w:sz="6" w:space="0" w:color="000000"/>
              <w:bottom w:val="single" w:sz="6" w:space="0" w:color="000000"/>
              <w:right w:val="single" w:sz="12" w:space="0" w:color="000000"/>
            </w:tcBorders>
          </w:tcPr>
          <w:p w14:paraId="46FBFF9A"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r w:rsidR="00ED53FA" w:rsidRPr="00ED53FA" w14:paraId="3B0441E2" w14:textId="77777777" w:rsidTr="005D1AB7">
        <w:trPr>
          <w:jc w:val="center"/>
        </w:trPr>
        <w:tc>
          <w:tcPr>
            <w:tcW w:w="1526" w:type="dxa"/>
            <w:tcBorders>
              <w:top w:val="single" w:sz="6" w:space="0" w:color="000000"/>
              <w:left w:val="single" w:sz="12" w:space="0" w:color="000000"/>
              <w:bottom w:val="single" w:sz="12" w:space="0" w:color="000000"/>
              <w:right w:val="single" w:sz="6" w:space="0" w:color="000000"/>
            </w:tcBorders>
          </w:tcPr>
          <w:p w14:paraId="56392D08"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sz w:val="24"/>
                <w:szCs w:val="24"/>
              </w:rPr>
              <w:t>2018</w:t>
            </w:r>
          </w:p>
        </w:tc>
        <w:tc>
          <w:tcPr>
            <w:tcW w:w="5387" w:type="dxa"/>
            <w:tcBorders>
              <w:top w:val="single" w:sz="6" w:space="0" w:color="000000"/>
              <w:left w:val="single" w:sz="6" w:space="0" w:color="000000"/>
              <w:bottom w:val="single" w:sz="12" w:space="0" w:color="000000"/>
              <w:right w:val="single" w:sz="6" w:space="0" w:color="000000"/>
            </w:tcBorders>
          </w:tcPr>
          <w:p w14:paraId="6A817F12"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376" w:type="dxa"/>
            <w:tcBorders>
              <w:top w:val="single" w:sz="6" w:space="0" w:color="000000"/>
              <w:left w:val="single" w:sz="6" w:space="0" w:color="000000"/>
              <w:bottom w:val="single" w:sz="12" w:space="0" w:color="000000"/>
              <w:right w:val="single" w:sz="12" w:space="0" w:color="000000"/>
            </w:tcBorders>
          </w:tcPr>
          <w:p w14:paraId="04F4B65A"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r>
    </w:tbl>
    <w:p w14:paraId="2D6054DE"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5. Quản lý chất lượng</w:t>
      </w:r>
    </w:p>
    <w:p w14:paraId="63A4935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5.1. Các lô sản phẩm không đạt tiêu chuẩn chất lượng:</w:t>
      </w:r>
    </w:p>
    <w:tbl>
      <w:tblPr>
        <w:tblW w:w="5000" w:type="pct"/>
        <w:jc w:val="center"/>
        <w:tblLayout w:type="fixed"/>
        <w:tblCellMar>
          <w:left w:w="0" w:type="dxa"/>
          <w:right w:w="0" w:type="dxa"/>
        </w:tblCellMar>
        <w:tblLook w:val="0000" w:firstRow="0" w:lastRow="0" w:firstColumn="0" w:lastColumn="0" w:noHBand="0" w:noVBand="0"/>
      </w:tblPr>
      <w:tblGrid>
        <w:gridCol w:w="2202"/>
        <w:gridCol w:w="1793"/>
        <w:gridCol w:w="2686"/>
        <w:gridCol w:w="3098"/>
      </w:tblGrid>
      <w:tr w:rsidR="00ED53FA" w:rsidRPr="00ED53FA" w14:paraId="115F63A1" w14:textId="77777777" w:rsidTr="005D1AB7">
        <w:trPr>
          <w:jc w:val="center"/>
        </w:trPr>
        <w:tc>
          <w:tcPr>
            <w:tcW w:w="2092" w:type="dxa"/>
            <w:tcBorders>
              <w:top w:val="single" w:sz="12" w:space="0" w:color="000000"/>
              <w:left w:val="single" w:sz="12" w:space="0" w:color="000000"/>
              <w:bottom w:val="single" w:sz="6" w:space="0" w:color="000000"/>
              <w:right w:val="single" w:sz="6" w:space="0" w:color="000000"/>
            </w:tcBorders>
            <w:shd w:val="clear" w:color="auto" w:fill="F1F1F1"/>
          </w:tcPr>
          <w:p w14:paraId="3BB5C135"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Tên sản phẩm</w:t>
            </w:r>
          </w:p>
        </w:tc>
        <w:tc>
          <w:tcPr>
            <w:tcW w:w="1703" w:type="dxa"/>
            <w:tcBorders>
              <w:top w:val="single" w:sz="12" w:space="0" w:color="000000"/>
              <w:left w:val="single" w:sz="6" w:space="0" w:color="000000"/>
              <w:bottom w:val="single" w:sz="6" w:space="0" w:color="000000"/>
              <w:right w:val="single" w:sz="6" w:space="0" w:color="000000"/>
            </w:tcBorders>
            <w:shd w:val="clear" w:color="auto" w:fill="F1F1F1"/>
          </w:tcPr>
          <w:p w14:paraId="46C1DC1B"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Số lô, Hạn dùng</w:t>
            </w:r>
          </w:p>
        </w:tc>
        <w:tc>
          <w:tcPr>
            <w:tcW w:w="2551" w:type="dxa"/>
            <w:tcBorders>
              <w:top w:val="single" w:sz="12" w:space="0" w:color="000000"/>
              <w:left w:val="single" w:sz="6" w:space="0" w:color="000000"/>
              <w:bottom w:val="single" w:sz="6" w:space="0" w:color="000000"/>
              <w:right w:val="single" w:sz="6" w:space="0" w:color="000000"/>
            </w:tcBorders>
            <w:shd w:val="clear" w:color="auto" w:fill="F1F1F1"/>
          </w:tcPr>
          <w:p w14:paraId="1625C71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Lý do không đạt</w:t>
            </w:r>
          </w:p>
        </w:tc>
        <w:tc>
          <w:tcPr>
            <w:tcW w:w="2943" w:type="dxa"/>
            <w:tcBorders>
              <w:top w:val="single" w:sz="12" w:space="0" w:color="000000"/>
              <w:left w:val="single" w:sz="6" w:space="0" w:color="000000"/>
              <w:bottom w:val="single" w:sz="6" w:space="0" w:color="000000"/>
              <w:right w:val="single" w:sz="12" w:space="0" w:color="000000"/>
            </w:tcBorders>
            <w:shd w:val="clear" w:color="auto" w:fill="F1F1F1"/>
          </w:tcPr>
          <w:p w14:paraId="4253513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Hoạt động xử lý</w:t>
            </w:r>
          </w:p>
        </w:tc>
      </w:tr>
      <w:tr w:rsidR="00ED53FA" w:rsidRPr="00ED53FA" w14:paraId="3BD74722" w14:textId="77777777" w:rsidTr="005D1AB7">
        <w:trPr>
          <w:jc w:val="center"/>
        </w:trPr>
        <w:tc>
          <w:tcPr>
            <w:tcW w:w="2092" w:type="dxa"/>
            <w:tcBorders>
              <w:top w:val="single" w:sz="6" w:space="0" w:color="000000"/>
              <w:left w:val="single" w:sz="12" w:space="0" w:color="000000"/>
              <w:bottom w:val="single" w:sz="12" w:space="0" w:color="000000"/>
              <w:right w:val="single" w:sz="6" w:space="0" w:color="000000"/>
            </w:tcBorders>
          </w:tcPr>
          <w:p w14:paraId="137DD741"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703" w:type="dxa"/>
            <w:tcBorders>
              <w:top w:val="single" w:sz="6" w:space="0" w:color="000000"/>
              <w:left w:val="single" w:sz="6" w:space="0" w:color="000000"/>
              <w:bottom w:val="single" w:sz="12" w:space="0" w:color="000000"/>
              <w:right w:val="single" w:sz="6" w:space="0" w:color="000000"/>
            </w:tcBorders>
          </w:tcPr>
          <w:p w14:paraId="5DB7A231"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551" w:type="dxa"/>
            <w:tcBorders>
              <w:top w:val="single" w:sz="6" w:space="0" w:color="000000"/>
              <w:left w:val="single" w:sz="6" w:space="0" w:color="000000"/>
              <w:bottom w:val="single" w:sz="12" w:space="0" w:color="000000"/>
              <w:right w:val="single" w:sz="6" w:space="0" w:color="000000"/>
            </w:tcBorders>
          </w:tcPr>
          <w:p w14:paraId="68D619E0"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xml:space="preserve">Chỉ tiêu không đạt? kết quả? </w:t>
            </w:r>
          </w:p>
          <w:p w14:paraId="78AB8BA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Phát hiện: kiểm tra chất lượng khi xuất xưởng? theo dõi độ ổn định?</w:t>
            </w:r>
          </w:p>
          <w:p w14:paraId="681A5BD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Lấy mẫu trên thị trường?</w:t>
            </w:r>
          </w:p>
          <w:p w14:paraId="56431C67"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Đơn vị lấy mẫu? đơn vị kiểm nghiệm?</w:t>
            </w:r>
          </w:p>
        </w:tc>
        <w:tc>
          <w:tcPr>
            <w:tcW w:w="2943" w:type="dxa"/>
            <w:tcBorders>
              <w:top w:val="single" w:sz="6" w:space="0" w:color="000000"/>
              <w:left w:val="single" w:sz="6" w:space="0" w:color="000000"/>
              <w:bottom w:val="single" w:sz="12" w:space="0" w:color="000000"/>
              <w:right w:val="single" w:sz="12" w:space="0" w:color="000000"/>
            </w:tcBorders>
          </w:tcPr>
          <w:p w14:paraId="67A5839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Hình thức thu hồi: tự nguyện? bắt buộc?</w:t>
            </w:r>
          </w:p>
          <w:p w14:paraId="53B53DF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Tình trạng xử lý (tiêu hủy, cách ly)?</w:t>
            </w:r>
          </w:p>
          <w:p w14:paraId="6B1658CF"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Điều tra nguyên nhân?</w:t>
            </w:r>
          </w:p>
          <w:p w14:paraId="5359EC9E"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Hành động khăc phục phòng ngừa?</w:t>
            </w:r>
          </w:p>
        </w:tc>
      </w:tr>
    </w:tbl>
    <w:p w14:paraId="4CD0C61B"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position w:val="-1"/>
          <w:sz w:val="24"/>
          <w:szCs w:val="24"/>
        </w:rPr>
        <w:t>5.2. Các lô sản phẩm bị khiếu nại, trả về:</w:t>
      </w:r>
    </w:p>
    <w:tbl>
      <w:tblPr>
        <w:tblW w:w="5000" w:type="pct"/>
        <w:jc w:val="center"/>
        <w:tblLayout w:type="fixed"/>
        <w:tblCellMar>
          <w:left w:w="0" w:type="dxa"/>
          <w:right w:w="0" w:type="dxa"/>
        </w:tblCellMar>
        <w:tblLook w:val="0000" w:firstRow="0" w:lastRow="0" w:firstColumn="0" w:lastColumn="0" w:noHBand="0" w:noVBand="0"/>
      </w:tblPr>
      <w:tblGrid>
        <w:gridCol w:w="2202"/>
        <w:gridCol w:w="1793"/>
        <w:gridCol w:w="2686"/>
        <w:gridCol w:w="3098"/>
      </w:tblGrid>
      <w:tr w:rsidR="00ED53FA" w:rsidRPr="00ED53FA" w14:paraId="778A1867" w14:textId="77777777" w:rsidTr="005D1AB7">
        <w:trPr>
          <w:jc w:val="center"/>
        </w:trPr>
        <w:tc>
          <w:tcPr>
            <w:tcW w:w="2092" w:type="dxa"/>
            <w:tcBorders>
              <w:top w:val="single" w:sz="12" w:space="0" w:color="000000"/>
              <w:left w:val="single" w:sz="12" w:space="0" w:color="000000"/>
              <w:bottom w:val="single" w:sz="6" w:space="0" w:color="000000"/>
              <w:right w:val="single" w:sz="6" w:space="0" w:color="000000"/>
            </w:tcBorders>
            <w:shd w:val="clear" w:color="auto" w:fill="F1F1F1"/>
          </w:tcPr>
          <w:p w14:paraId="004CE31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Tên sản phẩm</w:t>
            </w:r>
          </w:p>
        </w:tc>
        <w:tc>
          <w:tcPr>
            <w:tcW w:w="1703" w:type="dxa"/>
            <w:tcBorders>
              <w:top w:val="single" w:sz="12" w:space="0" w:color="000000"/>
              <w:left w:val="single" w:sz="6" w:space="0" w:color="000000"/>
              <w:bottom w:val="single" w:sz="6" w:space="0" w:color="000000"/>
              <w:right w:val="single" w:sz="6" w:space="0" w:color="000000"/>
            </w:tcBorders>
            <w:shd w:val="clear" w:color="auto" w:fill="F1F1F1"/>
          </w:tcPr>
          <w:p w14:paraId="20B07E56"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Số lô, Hạn dùng</w:t>
            </w:r>
          </w:p>
        </w:tc>
        <w:tc>
          <w:tcPr>
            <w:tcW w:w="2551" w:type="dxa"/>
            <w:tcBorders>
              <w:top w:val="single" w:sz="12" w:space="0" w:color="000000"/>
              <w:left w:val="single" w:sz="6" w:space="0" w:color="000000"/>
              <w:bottom w:val="single" w:sz="6" w:space="0" w:color="000000"/>
              <w:right w:val="single" w:sz="6" w:space="0" w:color="000000"/>
            </w:tcBorders>
            <w:shd w:val="clear" w:color="auto" w:fill="F1F1F1"/>
          </w:tcPr>
          <w:p w14:paraId="2DEB7DB0"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Lý do khiếu nại, trả về</w:t>
            </w:r>
          </w:p>
        </w:tc>
        <w:tc>
          <w:tcPr>
            <w:tcW w:w="2943" w:type="dxa"/>
            <w:tcBorders>
              <w:top w:val="single" w:sz="12" w:space="0" w:color="000000"/>
              <w:left w:val="single" w:sz="6" w:space="0" w:color="000000"/>
              <w:bottom w:val="single" w:sz="6" w:space="0" w:color="000000"/>
              <w:right w:val="single" w:sz="12" w:space="0" w:color="000000"/>
            </w:tcBorders>
            <w:shd w:val="clear" w:color="auto" w:fill="F1F1F1"/>
          </w:tcPr>
          <w:p w14:paraId="3E41A600" w14:textId="77777777" w:rsidR="00ED53FA" w:rsidRPr="00ED53FA" w:rsidRDefault="00ED53FA" w:rsidP="00ED53FA">
            <w:pPr>
              <w:autoSpaceDE w:val="0"/>
              <w:autoSpaceDN w:val="0"/>
              <w:adjustRightInd w:val="0"/>
              <w:spacing w:before="120" w:after="120" w:line="240" w:lineRule="auto"/>
              <w:jc w:val="center"/>
              <w:rPr>
                <w:rFonts w:cs="Times New Roman"/>
                <w:sz w:val="24"/>
                <w:szCs w:val="24"/>
              </w:rPr>
            </w:pPr>
            <w:r w:rsidRPr="00ED53FA">
              <w:rPr>
                <w:rFonts w:cs="Times New Roman"/>
                <w:b/>
                <w:bCs/>
                <w:sz w:val="24"/>
                <w:szCs w:val="24"/>
              </w:rPr>
              <w:t>Hoạt động xử lý</w:t>
            </w:r>
          </w:p>
        </w:tc>
      </w:tr>
      <w:tr w:rsidR="00ED53FA" w:rsidRPr="00ED53FA" w14:paraId="75895049" w14:textId="77777777" w:rsidTr="005D1AB7">
        <w:trPr>
          <w:jc w:val="center"/>
        </w:trPr>
        <w:tc>
          <w:tcPr>
            <w:tcW w:w="2092" w:type="dxa"/>
            <w:tcBorders>
              <w:top w:val="single" w:sz="6" w:space="0" w:color="000000"/>
              <w:left w:val="single" w:sz="12" w:space="0" w:color="000000"/>
              <w:bottom w:val="single" w:sz="12" w:space="0" w:color="000000"/>
              <w:right w:val="single" w:sz="6" w:space="0" w:color="000000"/>
            </w:tcBorders>
          </w:tcPr>
          <w:p w14:paraId="07D70F6C"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1703" w:type="dxa"/>
            <w:tcBorders>
              <w:top w:val="single" w:sz="6" w:space="0" w:color="000000"/>
              <w:left w:val="single" w:sz="6" w:space="0" w:color="000000"/>
              <w:bottom w:val="single" w:sz="12" w:space="0" w:color="000000"/>
              <w:right w:val="single" w:sz="6" w:space="0" w:color="000000"/>
            </w:tcBorders>
          </w:tcPr>
          <w:p w14:paraId="60775A34"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551" w:type="dxa"/>
            <w:tcBorders>
              <w:top w:val="single" w:sz="6" w:space="0" w:color="000000"/>
              <w:left w:val="single" w:sz="6" w:space="0" w:color="000000"/>
              <w:bottom w:val="single" w:sz="12" w:space="0" w:color="000000"/>
              <w:right w:val="single" w:sz="6" w:space="0" w:color="000000"/>
            </w:tcBorders>
          </w:tcPr>
          <w:p w14:paraId="5DCC7107" w14:textId="77777777" w:rsidR="00ED53FA" w:rsidRPr="00ED53FA" w:rsidRDefault="00ED53FA" w:rsidP="00ED53FA">
            <w:pPr>
              <w:autoSpaceDE w:val="0"/>
              <w:autoSpaceDN w:val="0"/>
              <w:adjustRightInd w:val="0"/>
              <w:spacing w:before="120" w:after="120" w:line="240" w:lineRule="auto"/>
              <w:rPr>
                <w:rFonts w:cs="Times New Roman"/>
                <w:sz w:val="24"/>
                <w:szCs w:val="24"/>
              </w:rPr>
            </w:pPr>
          </w:p>
        </w:tc>
        <w:tc>
          <w:tcPr>
            <w:tcW w:w="2943" w:type="dxa"/>
            <w:tcBorders>
              <w:top w:val="single" w:sz="6" w:space="0" w:color="000000"/>
              <w:left w:val="single" w:sz="6" w:space="0" w:color="000000"/>
              <w:bottom w:val="single" w:sz="12" w:space="0" w:color="000000"/>
              <w:right w:val="single" w:sz="12" w:space="0" w:color="000000"/>
            </w:tcBorders>
          </w:tcPr>
          <w:p w14:paraId="07190837"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Hình thức xử lý?</w:t>
            </w:r>
          </w:p>
          <w:p w14:paraId="665CE45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Tình trạng xử lý (tiêu hủy, cách ly)?</w:t>
            </w:r>
          </w:p>
          <w:p w14:paraId="14AFFC6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Điều tra nguyên nhân?</w:t>
            </w:r>
          </w:p>
          <w:p w14:paraId="3E73A4E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Hành động khăc phục phòng ngừa?</w:t>
            </w:r>
          </w:p>
        </w:tc>
      </w:tr>
    </w:tbl>
    <w:p w14:paraId="2FD9E6B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6. Tự thanh tra</w:t>
      </w:r>
    </w:p>
    <w:p w14:paraId="557517C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Số đợt tự thanh tra đã tiến hành qua các năm.</w:t>
      </w:r>
    </w:p>
    <w:p w14:paraId="081D2B1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Số đợt thanh tra được tiến hành bởi các cơ quan quản lý khác tại cơ sở.</w:t>
      </w:r>
    </w:p>
    <w:p w14:paraId="620A10D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7. Thay đổi (nếu có)</w:t>
      </w:r>
    </w:p>
    <w:p w14:paraId="373567B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7.1. Nhà xưởng, hệ thống phụ trợ:</w:t>
      </w:r>
    </w:p>
    <w:p w14:paraId="16D7CBBE"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Xây dựng, bố trí nhà xưởng (trong sản xuất, kiểm nghiệm, kho bảo quản);</w:t>
      </w:r>
    </w:p>
    <w:p w14:paraId="6FAFF4B6"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Công năng/mục đích sử dụng của các phòng/khu vực (trong sản xuất, kiểm nghiệm, kho bảo quản);</w:t>
      </w:r>
    </w:p>
    <w:p w14:paraId="4C4BEF44"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Hệ thống phụ trợ (xử lý nước cho sản xuất, HVAC, khí nén, khí công nghiệp…)</w:t>
      </w:r>
    </w:p>
    <w:p w14:paraId="1826D501"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Các biện pháp kiểm soát thay đổi đã áp dụng đối với những thay đổi đó (tái thẩm định, thay đổi quy trình, đào tạo lại…).</w:t>
      </w:r>
    </w:p>
    <w:p w14:paraId="24C63DE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7.2. Nhân sự:</w:t>
      </w:r>
    </w:p>
    <w:p w14:paraId="6441F679"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Các thay đổi về nhân sự chủ chốt.</w:t>
      </w:r>
    </w:p>
    <w:p w14:paraId="51997033"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i/>
          <w:iCs/>
          <w:sz w:val="24"/>
          <w:szCs w:val="24"/>
        </w:rPr>
        <w:t>7.3. Thiết bị:</w:t>
      </w:r>
    </w:p>
    <w:p w14:paraId="0672321E"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Các thay đổi (nếu có) về số lượng, chủng loại, vị trí lắp đặt, mục đích sử dụng, hệ thống phụ trợ (CIP, SIP, làm mát, xử lý khí cấp, xử lý khí thải…) của các thiết bị (trong sản xuất, kiểm nghiệm, kho bảo quản);</w:t>
      </w:r>
    </w:p>
    <w:p w14:paraId="65F9575A"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 Các biện pháp kiểm soát thay đổi đã áp dụng đối với những thay đổi đó (tái thẩm định, thay đổi quy trình, đào tạo lại…).</w:t>
      </w:r>
    </w:p>
    <w:p w14:paraId="29990937"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8. Phụ lục đính kèm</w:t>
      </w:r>
    </w:p>
    <w:p w14:paraId="6F033D92"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Để cung cấp thông tin một cách đầy đủ, chi tiết, cập nhật về điều kiện hiện tại của cơ sở, chúng tôi xin gửi kèm theo báo cáo này Bản cập nhật Hồ sơ tổng thể của cơ sở.</w:t>
      </w:r>
    </w:p>
    <w:p w14:paraId="6A5E0BE3"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b/>
          <w:bCs/>
          <w:sz w:val="24"/>
          <w:szCs w:val="24"/>
        </w:rPr>
        <w:t>III. KẾT LUẬN</w:t>
      </w:r>
    </w:p>
    <w:p w14:paraId="34FAFB6D"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Chúng tôi xin cam đoan toàn bộ nội dung báo cáo và các tài liệu kèm theo là đúng sự thật và hoàn toàn chịu trách nhiệm trước pháp luật về tính chính xác và trung thực của chúng.</w:t>
      </w:r>
    </w:p>
    <w:p w14:paraId="1B8C5705" w14:textId="77777777" w:rsidR="00ED53FA" w:rsidRPr="00ED53FA" w:rsidRDefault="00ED53FA" w:rsidP="00ED53FA">
      <w:pPr>
        <w:autoSpaceDE w:val="0"/>
        <w:autoSpaceDN w:val="0"/>
        <w:adjustRightInd w:val="0"/>
        <w:spacing w:before="120" w:after="120" w:line="240" w:lineRule="auto"/>
        <w:rPr>
          <w:rFonts w:cs="Times New Roman"/>
          <w:sz w:val="24"/>
          <w:szCs w:val="24"/>
        </w:rPr>
      </w:pPr>
      <w:r w:rsidRPr="00ED53FA">
        <w:rPr>
          <w:rFonts w:cs="Times New Roman"/>
          <w:sz w:val="24"/>
          <w:szCs w:val="24"/>
        </w:rPr>
        <w:t>Chúng tôi đồng ý và sẵn sàng để Bộ Y tế (Cục Quản lý Dược/Cục Quản lý Y, Dược cổ truyền) tiến hành đánh giá tại cơ sở về việc duy trì đáp ứng tiêu chuẩn GMP trong phạm vi chứng nhận mà chúng tôi đã được cấp.</w:t>
      </w:r>
    </w:p>
    <w:p w14:paraId="71F32D29" w14:textId="77777777" w:rsidR="00ED53FA" w:rsidRPr="00ED53FA" w:rsidRDefault="00ED53FA" w:rsidP="00ED53FA">
      <w:pPr>
        <w:autoSpaceDE w:val="0"/>
        <w:autoSpaceDN w:val="0"/>
        <w:adjustRightInd w:val="0"/>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577"/>
        <w:gridCol w:w="5388"/>
      </w:tblGrid>
      <w:tr w:rsidR="00ED53FA" w:rsidRPr="00ED53FA" w14:paraId="0DBEEE59" w14:textId="77777777" w:rsidTr="005D1AB7">
        <w:trPr>
          <w:jc w:val="center"/>
        </w:trPr>
        <w:tc>
          <w:tcPr>
            <w:tcW w:w="4068" w:type="dxa"/>
            <w:shd w:val="clear" w:color="auto" w:fill="auto"/>
          </w:tcPr>
          <w:p w14:paraId="19186FA3" w14:textId="77777777" w:rsidR="00ED53FA" w:rsidRPr="00ED53FA" w:rsidRDefault="00ED53FA" w:rsidP="00ED53FA">
            <w:pPr>
              <w:spacing w:before="120" w:after="120" w:line="240" w:lineRule="auto"/>
              <w:rPr>
                <w:rFonts w:cs="Times New Roman"/>
                <w:b/>
                <w:sz w:val="24"/>
                <w:szCs w:val="24"/>
              </w:rPr>
            </w:pPr>
          </w:p>
        </w:tc>
        <w:tc>
          <w:tcPr>
            <w:tcW w:w="4788" w:type="dxa"/>
            <w:shd w:val="clear" w:color="auto" w:fill="auto"/>
          </w:tcPr>
          <w:p w14:paraId="597F8FDD" w14:textId="77777777" w:rsidR="00ED53FA" w:rsidRPr="00ED53FA" w:rsidRDefault="00ED53FA" w:rsidP="00ED53FA">
            <w:pPr>
              <w:spacing w:before="120" w:after="120" w:line="240" w:lineRule="auto"/>
              <w:jc w:val="center"/>
              <w:rPr>
                <w:rFonts w:cs="Times New Roman"/>
                <w:sz w:val="24"/>
                <w:szCs w:val="24"/>
              </w:rPr>
            </w:pPr>
            <w:r w:rsidRPr="00ED53FA">
              <w:rPr>
                <w:rFonts w:cs="Times New Roman"/>
                <w:b/>
                <w:bCs/>
                <w:sz w:val="24"/>
                <w:szCs w:val="24"/>
              </w:rPr>
              <w:t>Thủ trưởng đơn vị</w:t>
            </w:r>
            <w:r w:rsidRPr="00ED53FA">
              <w:rPr>
                <w:rFonts w:cs="Times New Roman"/>
                <w:sz w:val="24"/>
                <w:szCs w:val="24"/>
              </w:rPr>
              <w:br/>
              <w:t>(</w:t>
            </w:r>
            <w:r w:rsidRPr="00ED53FA">
              <w:rPr>
                <w:rFonts w:cs="Times New Roman"/>
                <w:i/>
                <w:iCs/>
                <w:sz w:val="24"/>
                <w:szCs w:val="24"/>
              </w:rPr>
              <w:t>Ký, ghi rõ họ tên, đóng dấu</w:t>
            </w:r>
            <w:r w:rsidRPr="00ED53FA">
              <w:rPr>
                <w:rFonts w:cs="Times New Roman"/>
                <w:sz w:val="24"/>
                <w:szCs w:val="24"/>
              </w:rPr>
              <w:t>)</w:t>
            </w:r>
          </w:p>
        </w:tc>
      </w:tr>
    </w:tbl>
    <w:p w14:paraId="70CA96BC" w14:textId="77777777" w:rsidR="00ED53FA" w:rsidRPr="00ED53FA" w:rsidRDefault="00ED53FA" w:rsidP="00ED53FA">
      <w:pPr>
        <w:autoSpaceDE w:val="0"/>
        <w:autoSpaceDN w:val="0"/>
        <w:adjustRightInd w:val="0"/>
        <w:spacing w:before="120" w:after="120" w:line="240" w:lineRule="auto"/>
        <w:rPr>
          <w:rFonts w:cs="Times New Roman"/>
          <w:sz w:val="24"/>
          <w:szCs w:val="24"/>
        </w:rPr>
      </w:pPr>
    </w:p>
    <w:p w14:paraId="2705924D" w14:textId="77777777" w:rsidR="00ED53FA" w:rsidRPr="00ED53FA" w:rsidRDefault="00ED53FA" w:rsidP="00ED53FA">
      <w:pPr>
        <w:spacing w:before="120" w:after="120" w:line="240" w:lineRule="auto"/>
        <w:rPr>
          <w:rFonts w:cs="Times New Roman"/>
          <w:sz w:val="24"/>
          <w:szCs w:val="24"/>
        </w:rPr>
      </w:pPr>
    </w:p>
    <w:p w14:paraId="74FBCF48" w14:textId="77777777" w:rsidR="007A70D3" w:rsidRPr="00ED53FA" w:rsidRDefault="007A70D3" w:rsidP="00ED53FA">
      <w:pPr>
        <w:spacing w:before="120" w:after="120" w:line="240" w:lineRule="auto"/>
        <w:rPr>
          <w:rFonts w:cs="Times New Roman"/>
          <w:sz w:val="24"/>
          <w:szCs w:val="24"/>
        </w:rPr>
      </w:pPr>
    </w:p>
    <w:sectPr w:rsidR="007A70D3" w:rsidRPr="00ED53FA"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F96C" w14:textId="77777777" w:rsidR="00562FA8" w:rsidRDefault="00562FA8" w:rsidP="004703B8">
      <w:pPr>
        <w:spacing w:after="0" w:line="240" w:lineRule="auto"/>
      </w:pPr>
      <w:r>
        <w:separator/>
      </w:r>
    </w:p>
  </w:endnote>
  <w:endnote w:type="continuationSeparator" w:id="0">
    <w:p w14:paraId="1FEDC04D" w14:textId="77777777" w:rsidR="00562FA8" w:rsidRDefault="00562FA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B4FD" w14:textId="77777777" w:rsidR="00182DB2" w:rsidRDefault="0018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30E9E06A" w:rsidR="004703B8" w:rsidRPr="00182DB2" w:rsidRDefault="004703B8" w:rsidP="00182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0ED0" w14:textId="77777777" w:rsidR="00182DB2" w:rsidRDefault="0018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053C" w14:textId="77777777" w:rsidR="00562FA8" w:rsidRDefault="00562FA8" w:rsidP="004703B8">
      <w:pPr>
        <w:spacing w:after="0" w:line="240" w:lineRule="auto"/>
      </w:pPr>
      <w:r>
        <w:separator/>
      </w:r>
    </w:p>
  </w:footnote>
  <w:footnote w:type="continuationSeparator" w:id="0">
    <w:p w14:paraId="5C181D55" w14:textId="77777777" w:rsidR="00562FA8" w:rsidRDefault="00562FA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1ADB" w14:textId="77777777" w:rsidR="00182DB2" w:rsidRDefault="00182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426B" w14:textId="77777777" w:rsidR="00182DB2" w:rsidRPr="00182DB2" w:rsidRDefault="00182DB2" w:rsidP="00182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1031" w14:textId="77777777" w:rsidR="00182DB2" w:rsidRDefault="00182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6315C"/>
    <w:rsid w:val="000D1E3F"/>
    <w:rsid w:val="000E571B"/>
    <w:rsid w:val="001371B3"/>
    <w:rsid w:val="00144416"/>
    <w:rsid w:val="001616B5"/>
    <w:rsid w:val="00182DB2"/>
    <w:rsid w:val="001F1672"/>
    <w:rsid w:val="00201A0B"/>
    <w:rsid w:val="002117E2"/>
    <w:rsid w:val="0023225B"/>
    <w:rsid w:val="00263788"/>
    <w:rsid w:val="0032491B"/>
    <w:rsid w:val="003A4223"/>
    <w:rsid w:val="003C4AA9"/>
    <w:rsid w:val="003D3564"/>
    <w:rsid w:val="003F3152"/>
    <w:rsid w:val="004703B8"/>
    <w:rsid w:val="0047155C"/>
    <w:rsid w:val="005037E9"/>
    <w:rsid w:val="00562FA8"/>
    <w:rsid w:val="006138D6"/>
    <w:rsid w:val="00613FB5"/>
    <w:rsid w:val="00652008"/>
    <w:rsid w:val="00686BDF"/>
    <w:rsid w:val="00696D18"/>
    <w:rsid w:val="006B1544"/>
    <w:rsid w:val="00720AFE"/>
    <w:rsid w:val="0072111F"/>
    <w:rsid w:val="007404AB"/>
    <w:rsid w:val="007641A4"/>
    <w:rsid w:val="00766256"/>
    <w:rsid w:val="00774FC1"/>
    <w:rsid w:val="007914EE"/>
    <w:rsid w:val="007A70D3"/>
    <w:rsid w:val="007C3050"/>
    <w:rsid w:val="007E6D36"/>
    <w:rsid w:val="00860699"/>
    <w:rsid w:val="008A6FDE"/>
    <w:rsid w:val="008B2B12"/>
    <w:rsid w:val="008F3CA3"/>
    <w:rsid w:val="00945436"/>
    <w:rsid w:val="00961877"/>
    <w:rsid w:val="0096432D"/>
    <w:rsid w:val="009D25DA"/>
    <w:rsid w:val="009D2DDC"/>
    <w:rsid w:val="00A977CA"/>
    <w:rsid w:val="00AA5D05"/>
    <w:rsid w:val="00AC1BC5"/>
    <w:rsid w:val="00AD2E55"/>
    <w:rsid w:val="00B126E9"/>
    <w:rsid w:val="00B17CB0"/>
    <w:rsid w:val="00B25AA6"/>
    <w:rsid w:val="00B26EEE"/>
    <w:rsid w:val="00B84B1A"/>
    <w:rsid w:val="00C22890"/>
    <w:rsid w:val="00C41A18"/>
    <w:rsid w:val="00CF1AFF"/>
    <w:rsid w:val="00D03B14"/>
    <w:rsid w:val="00D569AD"/>
    <w:rsid w:val="00D73A16"/>
    <w:rsid w:val="00DF4C03"/>
    <w:rsid w:val="00E2586B"/>
    <w:rsid w:val="00E25E1C"/>
    <w:rsid w:val="00E43440"/>
    <w:rsid w:val="00EC7550"/>
    <w:rsid w:val="00ED53FA"/>
    <w:rsid w:val="00EF2D7A"/>
    <w:rsid w:val="00F1589A"/>
    <w:rsid w:val="00F523BE"/>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0F5B64D4-9160-41E7-9E0E-85BB07B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2022-02-23T09:25:00Z</dcterms:created>
  <dcterms:modified xsi:type="dcterms:W3CDTF">2022-09-12T10:22:00Z</dcterms:modified>
</cp:coreProperties>
</file>