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AC093" w14:textId="77777777" w:rsidR="007A1CD5" w:rsidRPr="007A1CD5" w:rsidRDefault="007A1CD5" w:rsidP="007A1CD5">
      <w:pPr>
        <w:widowControl w:val="0"/>
        <w:autoSpaceDE w:val="0"/>
        <w:autoSpaceDN w:val="0"/>
        <w:adjustRightInd w:val="0"/>
        <w:spacing w:before="120" w:after="120" w:line="240" w:lineRule="auto"/>
        <w:rPr>
          <w:rFonts w:cs="Times New Roman"/>
          <w:b/>
          <w:sz w:val="24"/>
          <w:szCs w:val="24"/>
        </w:rPr>
      </w:pPr>
      <w:r w:rsidRPr="007A1CD5">
        <w:rPr>
          <w:rFonts w:cs="Times New Roman"/>
          <w:b/>
          <w:bCs/>
          <w:sz w:val="24"/>
          <w:szCs w:val="24"/>
        </w:rPr>
        <w:t xml:space="preserve">MẪU 7/ TT </w:t>
      </w:r>
    </w:p>
    <w:p w14:paraId="5A2AAD74" w14:textId="77777777" w:rsidR="007A1CD5" w:rsidRPr="007A1CD5" w:rsidRDefault="007A1CD5" w:rsidP="007A1CD5">
      <w:pPr>
        <w:widowControl w:val="0"/>
        <w:autoSpaceDE w:val="0"/>
        <w:autoSpaceDN w:val="0"/>
        <w:adjustRightInd w:val="0"/>
        <w:spacing w:before="120" w:after="120" w:line="240" w:lineRule="auto"/>
        <w:jc w:val="center"/>
        <w:rPr>
          <w:rFonts w:cs="Times New Roman"/>
          <w:szCs w:val="28"/>
        </w:rPr>
      </w:pPr>
      <w:r w:rsidRPr="007A1CD5">
        <w:rPr>
          <w:rFonts w:cs="Times New Roman"/>
          <w:b/>
          <w:bCs/>
          <w:szCs w:val="28"/>
        </w:rPr>
        <w:t>GIẤY CHỨNG NHẬN SẢN PHẨM DƯỢC PHẨM (CPP)</w:t>
      </w:r>
    </w:p>
    <w:p w14:paraId="324D241E" w14:textId="77777777" w:rsidR="007A1CD5" w:rsidRPr="007A1CD5" w:rsidRDefault="007A1CD5" w:rsidP="007A1CD5">
      <w:pPr>
        <w:widowControl w:val="0"/>
        <w:autoSpaceDE w:val="0"/>
        <w:autoSpaceDN w:val="0"/>
        <w:adjustRightInd w:val="0"/>
        <w:spacing w:before="120" w:after="120" w:line="240" w:lineRule="auto"/>
        <w:rPr>
          <w:rFonts w:cs="Times New Roman"/>
          <w:sz w:val="24"/>
          <w:szCs w:val="24"/>
        </w:rPr>
      </w:pPr>
      <w:r w:rsidRPr="007A1CD5">
        <w:rPr>
          <w:rFonts w:cs="Times New Roman"/>
          <w:sz w:val="24"/>
          <w:szCs w:val="24"/>
        </w:rPr>
        <w:t>Giấy chứng nhận này tuân thủ theo mẫu được Tổ chức Y tế Thế giới khuyến cáo (Hướng dẫn chung và chú giải được đính kèm theo)</w:t>
      </w:r>
      <w:r w:rsidRPr="007A1CD5">
        <w:rPr>
          <w:rFonts w:cs="Times New Roman"/>
          <w:sz w:val="24"/>
          <w:szCs w:val="24"/>
          <w:vertAlign w:val="superscript"/>
        </w:rPr>
        <w:t>1</w:t>
      </w:r>
    </w:p>
    <w:p w14:paraId="546F58BB" w14:textId="77777777" w:rsidR="007A1CD5" w:rsidRPr="007A1CD5" w:rsidRDefault="007A1CD5" w:rsidP="007A1CD5">
      <w:pPr>
        <w:widowControl w:val="0"/>
        <w:autoSpaceDE w:val="0"/>
        <w:autoSpaceDN w:val="0"/>
        <w:adjustRightInd w:val="0"/>
        <w:spacing w:before="120" w:after="120" w:line="240" w:lineRule="auto"/>
        <w:rPr>
          <w:rFonts w:cs="Times New Roman"/>
          <w:sz w:val="24"/>
          <w:szCs w:val="24"/>
        </w:rPr>
      </w:pPr>
      <w:r w:rsidRPr="007A1CD5">
        <w:rPr>
          <w:rFonts w:cs="Times New Roman"/>
          <w:sz w:val="24"/>
          <w:szCs w:val="24"/>
        </w:rPr>
        <w:t>Số giấy chứng nhận:</w:t>
      </w:r>
    </w:p>
    <w:p w14:paraId="4EABE2DD" w14:textId="77777777" w:rsidR="007A1CD5" w:rsidRPr="007A1CD5" w:rsidRDefault="007A1CD5" w:rsidP="007A1CD5">
      <w:pPr>
        <w:widowControl w:val="0"/>
        <w:autoSpaceDE w:val="0"/>
        <w:autoSpaceDN w:val="0"/>
        <w:adjustRightInd w:val="0"/>
        <w:spacing w:before="120" w:after="120" w:line="240" w:lineRule="auto"/>
        <w:rPr>
          <w:rFonts w:cs="Times New Roman"/>
          <w:sz w:val="24"/>
          <w:szCs w:val="24"/>
        </w:rPr>
      </w:pPr>
      <w:r w:rsidRPr="007A1CD5">
        <w:rPr>
          <w:rFonts w:cs="Times New Roman"/>
          <w:sz w:val="24"/>
          <w:szCs w:val="24"/>
        </w:rPr>
        <w:t>Nước xuất khẩu (nước chứng nhận):</w:t>
      </w:r>
    </w:p>
    <w:p w14:paraId="332B0576" w14:textId="77777777" w:rsidR="007A1CD5" w:rsidRPr="007A1CD5" w:rsidRDefault="007A1CD5" w:rsidP="007A1CD5">
      <w:pPr>
        <w:widowControl w:val="0"/>
        <w:autoSpaceDE w:val="0"/>
        <w:autoSpaceDN w:val="0"/>
        <w:adjustRightInd w:val="0"/>
        <w:spacing w:before="120" w:after="120" w:line="240" w:lineRule="auto"/>
        <w:rPr>
          <w:rFonts w:cs="Times New Roman"/>
          <w:sz w:val="24"/>
          <w:szCs w:val="24"/>
        </w:rPr>
      </w:pPr>
      <w:r w:rsidRPr="007A1CD5">
        <w:rPr>
          <w:rFonts w:cs="Times New Roman"/>
          <w:sz w:val="24"/>
          <w:szCs w:val="24"/>
        </w:rPr>
        <w:t>Nước nhập khẩu (nước yêu cầu chứng nhận):</w:t>
      </w:r>
    </w:p>
    <w:p w14:paraId="147D5D28" w14:textId="77777777" w:rsidR="007A1CD5" w:rsidRPr="007A1CD5" w:rsidRDefault="007A1CD5" w:rsidP="007A1CD5">
      <w:pPr>
        <w:widowControl w:val="0"/>
        <w:autoSpaceDE w:val="0"/>
        <w:autoSpaceDN w:val="0"/>
        <w:adjustRightInd w:val="0"/>
        <w:spacing w:before="120" w:after="120" w:line="240" w:lineRule="auto"/>
        <w:rPr>
          <w:rFonts w:cs="Times New Roman"/>
          <w:sz w:val="24"/>
          <w:szCs w:val="24"/>
        </w:rPr>
      </w:pPr>
      <w:r w:rsidRPr="007A1CD5">
        <w:rPr>
          <w:rFonts w:cs="Times New Roman"/>
          <w:sz w:val="24"/>
          <w:szCs w:val="24"/>
        </w:rPr>
        <w:t>1. Tên, dạng bào chế và tiêu chuẩn của sản phẩm:</w:t>
      </w:r>
    </w:p>
    <w:p w14:paraId="286B807B" w14:textId="77777777" w:rsidR="007A1CD5" w:rsidRPr="007A1CD5" w:rsidRDefault="007A1CD5" w:rsidP="007A1CD5">
      <w:pPr>
        <w:widowControl w:val="0"/>
        <w:autoSpaceDE w:val="0"/>
        <w:autoSpaceDN w:val="0"/>
        <w:adjustRightInd w:val="0"/>
        <w:spacing w:before="120" w:after="120" w:line="240" w:lineRule="auto"/>
        <w:rPr>
          <w:rFonts w:cs="Times New Roman"/>
          <w:sz w:val="24"/>
          <w:szCs w:val="24"/>
        </w:rPr>
      </w:pPr>
      <w:r w:rsidRPr="007A1CD5">
        <w:rPr>
          <w:rFonts w:cs="Times New Roman"/>
          <w:sz w:val="24"/>
          <w:szCs w:val="24"/>
        </w:rPr>
        <w:t>1.1. Hoạt chất</w:t>
      </w:r>
      <w:r w:rsidRPr="007A1CD5">
        <w:rPr>
          <w:rFonts w:cs="Times New Roman"/>
          <w:sz w:val="24"/>
          <w:szCs w:val="24"/>
          <w:vertAlign w:val="superscript"/>
        </w:rPr>
        <w:t>2</w:t>
      </w:r>
      <w:r w:rsidRPr="007A1CD5">
        <w:rPr>
          <w:rFonts w:cs="Times New Roman"/>
          <w:sz w:val="24"/>
          <w:szCs w:val="24"/>
        </w:rPr>
        <w:t xml:space="preserve"> và hàm lượng cho 1 đơn vị liều lượng</w:t>
      </w:r>
      <w:r w:rsidRPr="007A1CD5">
        <w:rPr>
          <w:rFonts w:cs="Times New Roman"/>
          <w:sz w:val="24"/>
          <w:szCs w:val="24"/>
          <w:vertAlign w:val="superscript"/>
        </w:rPr>
        <w:t>3</w:t>
      </w:r>
    </w:p>
    <w:p w14:paraId="3F2CA3F5" w14:textId="77777777" w:rsidR="007A1CD5" w:rsidRPr="007A1CD5" w:rsidRDefault="007A1CD5" w:rsidP="007A1CD5">
      <w:pPr>
        <w:widowControl w:val="0"/>
        <w:autoSpaceDE w:val="0"/>
        <w:autoSpaceDN w:val="0"/>
        <w:adjustRightInd w:val="0"/>
        <w:spacing w:before="120" w:after="120" w:line="240" w:lineRule="auto"/>
        <w:rPr>
          <w:rFonts w:cs="Times New Roman"/>
          <w:sz w:val="24"/>
          <w:szCs w:val="24"/>
        </w:rPr>
      </w:pPr>
      <w:r w:rsidRPr="007A1CD5">
        <w:rPr>
          <w:rFonts w:cs="Times New Roman"/>
          <w:sz w:val="24"/>
          <w:szCs w:val="24"/>
        </w:rPr>
        <w:t>Thành phần và hàm lượng, bao gồm cả tá dược</w:t>
      </w:r>
      <w:r w:rsidRPr="007A1CD5">
        <w:rPr>
          <w:rFonts w:cs="Times New Roman"/>
          <w:sz w:val="24"/>
          <w:szCs w:val="24"/>
          <w:vertAlign w:val="superscript"/>
        </w:rPr>
        <w:t>4</w:t>
      </w:r>
    </w:p>
    <w:p w14:paraId="2E9ACD77" w14:textId="77777777" w:rsidR="007A1CD5" w:rsidRPr="007A1CD5" w:rsidRDefault="007A1CD5" w:rsidP="007A1CD5">
      <w:pPr>
        <w:widowControl w:val="0"/>
        <w:autoSpaceDE w:val="0"/>
        <w:autoSpaceDN w:val="0"/>
        <w:adjustRightInd w:val="0"/>
        <w:spacing w:before="120" w:after="120" w:line="240" w:lineRule="auto"/>
        <w:rPr>
          <w:rFonts w:cs="Times New Roman"/>
          <w:sz w:val="24"/>
          <w:szCs w:val="24"/>
        </w:rPr>
      </w:pPr>
      <w:r w:rsidRPr="007A1CD5">
        <w:rPr>
          <w:rFonts w:cs="Times New Roman"/>
          <w:sz w:val="24"/>
          <w:szCs w:val="24"/>
        </w:rPr>
        <w:t>1.2. Sản phẩm này có được cấp phép để lưu hành trên thị trường ở nước xuất khẩu không?</w:t>
      </w:r>
      <w:r w:rsidRPr="007A1CD5">
        <w:rPr>
          <w:rFonts w:cs="Times New Roman"/>
          <w:sz w:val="24"/>
          <w:szCs w:val="24"/>
          <w:vertAlign w:val="superscript"/>
        </w:rPr>
        <w:t>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132"/>
        <w:gridCol w:w="2741"/>
        <w:gridCol w:w="2135"/>
        <w:gridCol w:w="2741"/>
      </w:tblGrid>
      <w:tr w:rsidR="007A1CD5" w:rsidRPr="007A1CD5" w14:paraId="102F321C" w14:textId="77777777" w:rsidTr="00181C76">
        <w:tc>
          <w:tcPr>
            <w:tcW w:w="1093" w:type="pct"/>
          </w:tcPr>
          <w:p w14:paraId="03C91172" w14:textId="77777777" w:rsidR="007A1CD5" w:rsidRPr="007A1CD5" w:rsidRDefault="007A1CD5" w:rsidP="007A1CD5">
            <w:pPr>
              <w:widowControl w:val="0"/>
              <w:autoSpaceDE w:val="0"/>
              <w:autoSpaceDN w:val="0"/>
              <w:adjustRightInd w:val="0"/>
              <w:spacing w:before="120" w:after="120"/>
              <w:jc w:val="center"/>
              <w:rPr>
                <w:sz w:val="24"/>
                <w:szCs w:val="24"/>
              </w:rPr>
            </w:pPr>
            <w:r w:rsidRPr="007A1CD5">
              <w:rPr>
                <w:sz w:val="24"/>
                <w:szCs w:val="24"/>
              </w:rPr>
              <w:t>□</w:t>
            </w:r>
          </w:p>
        </w:tc>
        <w:tc>
          <w:tcPr>
            <w:tcW w:w="1406" w:type="pct"/>
          </w:tcPr>
          <w:p w14:paraId="53AEF344"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Có</w:t>
            </w:r>
          </w:p>
        </w:tc>
        <w:tc>
          <w:tcPr>
            <w:tcW w:w="1095" w:type="pct"/>
          </w:tcPr>
          <w:p w14:paraId="79B76206" w14:textId="77777777" w:rsidR="007A1CD5" w:rsidRPr="007A1CD5" w:rsidRDefault="007A1CD5" w:rsidP="007A1CD5">
            <w:pPr>
              <w:widowControl w:val="0"/>
              <w:autoSpaceDE w:val="0"/>
              <w:autoSpaceDN w:val="0"/>
              <w:adjustRightInd w:val="0"/>
              <w:spacing w:before="120" w:after="120"/>
              <w:jc w:val="center"/>
              <w:rPr>
                <w:sz w:val="24"/>
                <w:szCs w:val="24"/>
              </w:rPr>
            </w:pPr>
            <w:r w:rsidRPr="007A1CD5">
              <w:rPr>
                <w:sz w:val="24"/>
                <w:szCs w:val="24"/>
              </w:rPr>
              <w:t>□</w:t>
            </w:r>
          </w:p>
        </w:tc>
        <w:tc>
          <w:tcPr>
            <w:tcW w:w="1406" w:type="pct"/>
          </w:tcPr>
          <w:p w14:paraId="0B3876B8"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Không</w:t>
            </w:r>
          </w:p>
        </w:tc>
      </w:tr>
    </w:tbl>
    <w:p w14:paraId="7DA217A9" w14:textId="77777777" w:rsidR="007A1CD5" w:rsidRPr="007A1CD5" w:rsidRDefault="007A1CD5" w:rsidP="007A1CD5">
      <w:pPr>
        <w:widowControl w:val="0"/>
        <w:autoSpaceDE w:val="0"/>
        <w:autoSpaceDN w:val="0"/>
        <w:adjustRightInd w:val="0"/>
        <w:spacing w:before="120" w:after="120" w:line="240" w:lineRule="auto"/>
        <w:rPr>
          <w:rFonts w:cs="Times New Roman"/>
          <w:sz w:val="24"/>
          <w:szCs w:val="24"/>
        </w:rPr>
      </w:pPr>
      <w:r w:rsidRPr="007A1CD5">
        <w:rPr>
          <w:rFonts w:cs="Times New Roman"/>
          <w:sz w:val="24"/>
          <w:szCs w:val="24"/>
        </w:rPr>
        <w:t>1.3. Thực tế sản phẩm này có mặt trên thị trường nước xuất khẩu không?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132"/>
        <w:gridCol w:w="2741"/>
        <w:gridCol w:w="2135"/>
        <w:gridCol w:w="2741"/>
      </w:tblGrid>
      <w:tr w:rsidR="007A1CD5" w:rsidRPr="007A1CD5" w14:paraId="3EC0A0F4" w14:textId="77777777" w:rsidTr="00181C76">
        <w:tc>
          <w:tcPr>
            <w:tcW w:w="1093" w:type="pct"/>
          </w:tcPr>
          <w:p w14:paraId="4E72B723" w14:textId="77777777" w:rsidR="007A1CD5" w:rsidRPr="007A1CD5" w:rsidRDefault="007A1CD5" w:rsidP="007A1CD5">
            <w:pPr>
              <w:widowControl w:val="0"/>
              <w:autoSpaceDE w:val="0"/>
              <w:autoSpaceDN w:val="0"/>
              <w:adjustRightInd w:val="0"/>
              <w:spacing w:before="120" w:after="120"/>
              <w:jc w:val="center"/>
              <w:rPr>
                <w:sz w:val="24"/>
                <w:szCs w:val="24"/>
              </w:rPr>
            </w:pPr>
            <w:r w:rsidRPr="007A1CD5">
              <w:rPr>
                <w:sz w:val="24"/>
                <w:szCs w:val="24"/>
              </w:rPr>
              <w:t>□</w:t>
            </w:r>
          </w:p>
        </w:tc>
        <w:tc>
          <w:tcPr>
            <w:tcW w:w="1406" w:type="pct"/>
          </w:tcPr>
          <w:p w14:paraId="21E8A696"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Có</w:t>
            </w:r>
          </w:p>
        </w:tc>
        <w:tc>
          <w:tcPr>
            <w:tcW w:w="1095" w:type="pct"/>
          </w:tcPr>
          <w:p w14:paraId="754B9F68" w14:textId="77777777" w:rsidR="007A1CD5" w:rsidRPr="007A1CD5" w:rsidRDefault="007A1CD5" w:rsidP="007A1CD5">
            <w:pPr>
              <w:widowControl w:val="0"/>
              <w:autoSpaceDE w:val="0"/>
              <w:autoSpaceDN w:val="0"/>
              <w:adjustRightInd w:val="0"/>
              <w:spacing w:before="120" w:after="120"/>
              <w:jc w:val="center"/>
              <w:rPr>
                <w:sz w:val="24"/>
                <w:szCs w:val="24"/>
              </w:rPr>
            </w:pPr>
            <w:r w:rsidRPr="007A1CD5">
              <w:rPr>
                <w:sz w:val="24"/>
                <w:szCs w:val="24"/>
              </w:rPr>
              <w:t>□</w:t>
            </w:r>
          </w:p>
        </w:tc>
        <w:tc>
          <w:tcPr>
            <w:tcW w:w="1406" w:type="pct"/>
          </w:tcPr>
          <w:p w14:paraId="712F4D97"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Không</w:t>
            </w:r>
          </w:p>
        </w:tc>
      </w:tr>
    </w:tbl>
    <w:p w14:paraId="7EEB774B" w14:textId="77777777" w:rsidR="007A1CD5" w:rsidRPr="007A1CD5" w:rsidRDefault="007A1CD5" w:rsidP="007A1CD5">
      <w:pPr>
        <w:widowControl w:val="0"/>
        <w:autoSpaceDE w:val="0"/>
        <w:autoSpaceDN w:val="0"/>
        <w:adjustRightInd w:val="0"/>
        <w:spacing w:before="120" w:after="120" w:line="240" w:lineRule="auto"/>
        <w:rPr>
          <w:rFonts w:cs="Times New Roman"/>
          <w:sz w:val="24"/>
          <w:szCs w:val="24"/>
        </w:rPr>
      </w:pPr>
      <w:r w:rsidRPr="007A1CD5">
        <w:rPr>
          <w:rFonts w:cs="Times New Roman"/>
          <w:sz w:val="24"/>
          <w:szCs w:val="24"/>
        </w:rPr>
        <w:t>Nếu câu trả lời ở 1.2 là Có, thì tiếp tục với phần 2A, bỏ qua phần 2B</w:t>
      </w:r>
    </w:p>
    <w:p w14:paraId="2A4C8377" w14:textId="77777777" w:rsidR="007A1CD5" w:rsidRPr="007A1CD5" w:rsidRDefault="007A1CD5" w:rsidP="007A1CD5">
      <w:pPr>
        <w:widowControl w:val="0"/>
        <w:autoSpaceDE w:val="0"/>
        <w:autoSpaceDN w:val="0"/>
        <w:adjustRightInd w:val="0"/>
        <w:spacing w:before="120" w:after="120" w:line="240" w:lineRule="auto"/>
        <w:rPr>
          <w:rFonts w:cs="Times New Roman"/>
          <w:sz w:val="24"/>
          <w:szCs w:val="24"/>
        </w:rPr>
      </w:pPr>
      <w:r w:rsidRPr="007A1CD5">
        <w:rPr>
          <w:rFonts w:cs="Times New Roman"/>
          <w:sz w:val="24"/>
          <w:szCs w:val="24"/>
        </w:rPr>
        <w:t>Nếu câu trả lời ở 1.2 là Không, thì bỏ qua phần 2A, tiếp tục với phần 2B</w:t>
      </w:r>
      <w:r w:rsidRPr="007A1CD5">
        <w:rPr>
          <w:rFonts w:cs="Times New Roman"/>
          <w:sz w:val="24"/>
          <w:szCs w:val="24"/>
          <w:vertAlign w:val="superscript"/>
        </w:rPr>
        <w:t>6</w:t>
      </w:r>
    </w:p>
    <w:p w14:paraId="545C3296" w14:textId="77777777" w:rsidR="007A1CD5" w:rsidRPr="007A1CD5" w:rsidRDefault="007A1CD5" w:rsidP="007A1CD5">
      <w:pPr>
        <w:widowControl w:val="0"/>
        <w:autoSpaceDE w:val="0"/>
        <w:autoSpaceDN w:val="0"/>
        <w:adjustRightInd w:val="0"/>
        <w:spacing w:before="120" w:after="120" w:line="240" w:lineRule="auto"/>
        <w:rPr>
          <w:rFonts w:cs="Times New Roman"/>
          <w:sz w:val="24"/>
          <w:szCs w:val="24"/>
        </w:rPr>
      </w:pPr>
      <w:r w:rsidRPr="007A1CD5">
        <w:rPr>
          <w:rFonts w:cs="Times New Roman"/>
          <w:sz w:val="24"/>
          <w:szCs w:val="24"/>
        </w:rPr>
        <w:t>2A.1 Số đăng ký của sản phẩm</w:t>
      </w:r>
      <w:r w:rsidRPr="007A1CD5">
        <w:rPr>
          <w:rFonts w:cs="Times New Roman"/>
          <w:sz w:val="24"/>
          <w:szCs w:val="24"/>
          <w:vertAlign w:val="superscript"/>
        </w:rPr>
        <w:t>7</w:t>
      </w:r>
      <w:r w:rsidRPr="007A1CD5">
        <w:rPr>
          <w:rFonts w:cs="Times New Roman"/>
          <w:sz w:val="24"/>
          <w:szCs w:val="24"/>
        </w:rPr>
        <w:t xml:space="preserve"> và ngày cấp:</w:t>
      </w:r>
    </w:p>
    <w:p w14:paraId="700D93D5" w14:textId="77777777" w:rsidR="007A1CD5" w:rsidRPr="007A1CD5" w:rsidRDefault="007A1CD5" w:rsidP="007A1CD5">
      <w:pPr>
        <w:widowControl w:val="0"/>
        <w:autoSpaceDE w:val="0"/>
        <w:autoSpaceDN w:val="0"/>
        <w:adjustRightInd w:val="0"/>
        <w:spacing w:before="120" w:after="120" w:line="240" w:lineRule="auto"/>
        <w:rPr>
          <w:rFonts w:cs="Times New Roman"/>
          <w:sz w:val="24"/>
          <w:szCs w:val="24"/>
        </w:rPr>
      </w:pPr>
      <w:r w:rsidRPr="007A1CD5">
        <w:rPr>
          <w:rFonts w:cs="Times New Roman"/>
          <w:sz w:val="24"/>
          <w:szCs w:val="24"/>
        </w:rPr>
        <w:t>2A.2 Tên và địa chỉ chủ sở hữu giấy phép lưu hành hoặc chủ sở hữu sản phẩm:</w:t>
      </w:r>
    </w:p>
    <w:p w14:paraId="53ED4F6F" w14:textId="77777777" w:rsidR="007A1CD5" w:rsidRPr="007A1CD5" w:rsidRDefault="007A1CD5" w:rsidP="007A1CD5">
      <w:pPr>
        <w:widowControl w:val="0"/>
        <w:autoSpaceDE w:val="0"/>
        <w:autoSpaceDN w:val="0"/>
        <w:adjustRightInd w:val="0"/>
        <w:spacing w:before="120" w:after="120" w:line="240" w:lineRule="auto"/>
        <w:rPr>
          <w:rFonts w:cs="Times New Roman"/>
          <w:sz w:val="24"/>
          <w:szCs w:val="24"/>
        </w:rPr>
      </w:pPr>
      <w:r w:rsidRPr="007A1CD5">
        <w:rPr>
          <w:rFonts w:cs="Times New Roman"/>
          <w:sz w:val="24"/>
          <w:szCs w:val="24"/>
        </w:rPr>
        <w:t>2A.3 Tư cách của chủ sở hữu số đăng ký</w:t>
      </w:r>
      <w:r w:rsidRPr="007A1CD5">
        <w:rPr>
          <w:rFonts w:cs="Times New Roman"/>
          <w:sz w:val="24"/>
          <w:szCs w:val="24"/>
          <w:vertAlign w:val="superscript"/>
        </w:rPr>
        <w:t>8</w:t>
      </w:r>
      <w:r w:rsidRPr="007A1CD5">
        <w:rPr>
          <w:rFonts w:cs="Times New Roman"/>
          <w:sz w:val="24"/>
          <w:szCs w:val="24"/>
        </w:rPr>
        <w:t xml:space="preserve"> (tích vào mục thích hợp theo định nghĩa ở chú giải 8)</w:t>
      </w:r>
    </w:p>
    <w:p w14:paraId="520D354E" w14:textId="77777777" w:rsidR="007A1CD5" w:rsidRPr="007A1CD5" w:rsidRDefault="007A1CD5" w:rsidP="007A1CD5">
      <w:pPr>
        <w:widowControl w:val="0"/>
        <w:tabs>
          <w:tab w:val="left" w:pos="1440"/>
        </w:tabs>
        <w:autoSpaceDE w:val="0"/>
        <w:autoSpaceDN w:val="0"/>
        <w:adjustRightInd w:val="0"/>
        <w:spacing w:before="120" w:after="120" w:line="240" w:lineRule="auto"/>
        <w:rPr>
          <w:rFonts w:cs="Times New Roman"/>
          <w:sz w:val="24"/>
          <w:szCs w:val="24"/>
        </w:rPr>
      </w:pPr>
      <w:r w:rsidRPr="007A1CD5">
        <w:rPr>
          <w:rFonts w:cs="Times New Roman"/>
          <w:sz w:val="24"/>
          <w:szCs w:val="24"/>
        </w:rPr>
        <w:tab/>
        <w:t>□  a  □  b  □  c</w:t>
      </w:r>
    </w:p>
    <w:p w14:paraId="5FC2E553" w14:textId="77777777" w:rsidR="007A1CD5" w:rsidRPr="007A1CD5" w:rsidRDefault="007A1CD5" w:rsidP="007A1CD5">
      <w:pPr>
        <w:widowControl w:val="0"/>
        <w:autoSpaceDE w:val="0"/>
        <w:autoSpaceDN w:val="0"/>
        <w:adjustRightInd w:val="0"/>
        <w:spacing w:before="120" w:after="120" w:line="240" w:lineRule="auto"/>
        <w:rPr>
          <w:rFonts w:cs="Times New Roman"/>
          <w:sz w:val="24"/>
          <w:szCs w:val="24"/>
        </w:rPr>
      </w:pPr>
      <w:r w:rsidRPr="007A1CD5">
        <w:rPr>
          <w:rFonts w:cs="Times New Roman"/>
          <w:sz w:val="24"/>
          <w:szCs w:val="24"/>
        </w:rPr>
        <w:t>2A.3.1 Đối với trường hợp b và c, tên và địa chỉ cơ sở sản xuất dạng bào chế này là</w:t>
      </w:r>
      <w:r w:rsidRPr="007A1CD5">
        <w:rPr>
          <w:rFonts w:cs="Times New Roman"/>
          <w:sz w:val="24"/>
          <w:szCs w:val="24"/>
          <w:vertAlign w:val="superscript"/>
        </w:rPr>
        <w:t>9</w:t>
      </w:r>
      <w:r w:rsidRPr="007A1CD5">
        <w:rPr>
          <w:rFonts w:cs="Times New Roman"/>
          <w:sz w:val="24"/>
          <w:szCs w:val="24"/>
        </w:rPr>
        <w:t>:</w:t>
      </w:r>
    </w:p>
    <w:p w14:paraId="52E481E2" w14:textId="77777777" w:rsidR="007A1CD5" w:rsidRPr="007A1CD5" w:rsidRDefault="007A1CD5" w:rsidP="007A1CD5">
      <w:pPr>
        <w:widowControl w:val="0"/>
        <w:autoSpaceDE w:val="0"/>
        <w:autoSpaceDN w:val="0"/>
        <w:adjustRightInd w:val="0"/>
        <w:spacing w:before="120" w:after="120" w:line="240" w:lineRule="auto"/>
        <w:rPr>
          <w:rFonts w:cs="Times New Roman"/>
          <w:sz w:val="24"/>
          <w:szCs w:val="24"/>
        </w:rPr>
      </w:pPr>
      <w:r w:rsidRPr="007A1CD5">
        <w:rPr>
          <w:rFonts w:cs="Times New Roman"/>
          <w:sz w:val="24"/>
          <w:szCs w:val="24"/>
        </w:rPr>
        <w:t>2A.4 Có bản tóm tắt căn cứ xét duyệt cấp số đăng ký kèm theo không?</w:t>
      </w:r>
      <w:r w:rsidRPr="007A1CD5">
        <w:rPr>
          <w:rFonts w:cs="Times New Roman"/>
          <w:sz w:val="24"/>
          <w:szCs w:val="24"/>
          <w:vertAlign w:val="superscript"/>
        </w:rPr>
        <w:t>10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132"/>
        <w:gridCol w:w="2741"/>
        <w:gridCol w:w="2135"/>
        <w:gridCol w:w="2741"/>
      </w:tblGrid>
      <w:tr w:rsidR="007A1CD5" w:rsidRPr="007A1CD5" w14:paraId="009865A0" w14:textId="77777777" w:rsidTr="00181C76">
        <w:tc>
          <w:tcPr>
            <w:tcW w:w="1093" w:type="pct"/>
          </w:tcPr>
          <w:p w14:paraId="2357A80D" w14:textId="77777777" w:rsidR="007A1CD5" w:rsidRPr="007A1CD5" w:rsidRDefault="007A1CD5" w:rsidP="007A1CD5">
            <w:pPr>
              <w:widowControl w:val="0"/>
              <w:autoSpaceDE w:val="0"/>
              <w:autoSpaceDN w:val="0"/>
              <w:adjustRightInd w:val="0"/>
              <w:spacing w:before="120" w:after="120"/>
              <w:jc w:val="center"/>
              <w:rPr>
                <w:sz w:val="24"/>
                <w:szCs w:val="24"/>
              </w:rPr>
            </w:pPr>
            <w:r w:rsidRPr="007A1CD5">
              <w:rPr>
                <w:sz w:val="24"/>
                <w:szCs w:val="24"/>
              </w:rPr>
              <w:t>□</w:t>
            </w:r>
          </w:p>
        </w:tc>
        <w:tc>
          <w:tcPr>
            <w:tcW w:w="1406" w:type="pct"/>
          </w:tcPr>
          <w:p w14:paraId="74D6B23E"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Có</w:t>
            </w:r>
          </w:p>
        </w:tc>
        <w:tc>
          <w:tcPr>
            <w:tcW w:w="1095" w:type="pct"/>
          </w:tcPr>
          <w:p w14:paraId="6B80E537" w14:textId="77777777" w:rsidR="007A1CD5" w:rsidRPr="007A1CD5" w:rsidRDefault="007A1CD5" w:rsidP="007A1CD5">
            <w:pPr>
              <w:widowControl w:val="0"/>
              <w:autoSpaceDE w:val="0"/>
              <w:autoSpaceDN w:val="0"/>
              <w:adjustRightInd w:val="0"/>
              <w:spacing w:before="120" w:after="120"/>
              <w:jc w:val="center"/>
              <w:rPr>
                <w:sz w:val="24"/>
                <w:szCs w:val="24"/>
              </w:rPr>
            </w:pPr>
            <w:r w:rsidRPr="007A1CD5">
              <w:rPr>
                <w:sz w:val="24"/>
                <w:szCs w:val="24"/>
              </w:rPr>
              <w:t>□</w:t>
            </w:r>
          </w:p>
        </w:tc>
        <w:tc>
          <w:tcPr>
            <w:tcW w:w="1406" w:type="pct"/>
          </w:tcPr>
          <w:p w14:paraId="4AE65003"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Không</w:t>
            </w:r>
          </w:p>
        </w:tc>
      </w:tr>
    </w:tbl>
    <w:p w14:paraId="717F5921" w14:textId="77777777" w:rsidR="007A1CD5" w:rsidRPr="007A1CD5" w:rsidRDefault="007A1CD5" w:rsidP="007A1CD5">
      <w:pPr>
        <w:widowControl w:val="0"/>
        <w:autoSpaceDE w:val="0"/>
        <w:autoSpaceDN w:val="0"/>
        <w:adjustRightInd w:val="0"/>
        <w:spacing w:before="120" w:after="120" w:line="240" w:lineRule="auto"/>
        <w:rPr>
          <w:rFonts w:cs="Times New Roman"/>
          <w:sz w:val="24"/>
          <w:szCs w:val="24"/>
        </w:rPr>
      </w:pPr>
      <w:r w:rsidRPr="007A1CD5">
        <w:rPr>
          <w:rFonts w:cs="Times New Roman"/>
          <w:sz w:val="24"/>
          <w:szCs w:val="24"/>
        </w:rPr>
        <w:t>2A.5 Nếu có kèm theo, thì thông tin sản phẩm đã được chính thức phê duyệt có đầy đủ và phù hợp với giấy phép đăng ký đã được cấp không?</w:t>
      </w:r>
      <w:r w:rsidRPr="007A1CD5">
        <w:rPr>
          <w:rFonts w:cs="Times New Roman"/>
          <w:sz w:val="24"/>
          <w:szCs w:val="24"/>
          <w:vertAlign w:val="superscript"/>
        </w:rPr>
        <w:t>11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50"/>
        <w:gridCol w:w="2124"/>
        <w:gridCol w:w="1270"/>
        <w:gridCol w:w="2125"/>
        <w:gridCol w:w="1061"/>
        <w:gridCol w:w="2119"/>
      </w:tblGrid>
      <w:tr w:rsidR="007A1CD5" w:rsidRPr="007A1CD5" w14:paraId="5D06A926" w14:textId="77777777" w:rsidTr="00181C76">
        <w:tc>
          <w:tcPr>
            <w:tcW w:w="538" w:type="pct"/>
            <w:vAlign w:val="center"/>
          </w:tcPr>
          <w:p w14:paraId="3D8B350F" w14:textId="77777777" w:rsidR="007A1CD5" w:rsidRPr="007A1CD5" w:rsidRDefault="007A1CD5" w:rsidP="007A1CD5">
            <w:pPr>
              <w:widowControl w:val="0"/>
              <w:autoSpaceDE w:val="0"/>
              <w:autoSpaceDN w:val="0"/>
              <w:adjustRightInd w:val="0"/>
              <w:spacing w:before="120" w:after="120"/>
              <w:jc w:val="center"/>
              <w:rPr>
                <w:sz w:val="24"/>
                <w:szCs w:val="24"/>
              </w:rPr>
            </w:pPr>
            <w:r w:rsidRPr="007A1CD5">
              <w:rPr>
                <w:sz w:val="24"/>
                <w:szCs w:val="24"/>
              </w:rPr>
              <w:t>□</w:t>
            </w:r>
          </w:p>
        </w:tc>
        <w:tc>
          <w:tcPr>
            <w:tcW w:w="1089" w:type="pct"/>
            <w:vAlign w:val="center"/>
          </w:tcPr>
          <w:p w14:paraId="207F5F63" w14:textId="77777777" w:rsidR="007A1CD5" w:rsidRPr="007A1CD5" w:rsidRDefault="007A1CD5" w:rsidP="007A1CD5">
            <w:pPr>
              <w:widowControl w:val="0"/>
              <w:autoSpaceDE w:val="0"/>
              <w:autoSpaceDN w:val="0"/>
              <w:adjustRightInd w:val="0"/>
              <w:spacing w:before="120" w:after="120"/>
              <w:jc w:val="center"/>
              <w:rPr>
                <w:sz w:val="24"/>
                <w:szCs w:val="24"/>
              </w:rPr>
            </w:pPr>
            <w:r w:rsidRPr="007A1CD5">
              <w:rPr>
                <w:sz w:val="24"/>
                <w:szCs w:val="24"/>
              </w:rPr>
              <w:t>Có</w:t>
            </w:r>
          </w:p>
        </w:tc>
        <w:tc>
          <w:tcPr>
            <w:tcW w:w="651" w:type="pct"/>
            <w:vAlign w:val="center"/>
          </w:tcPr>
          <w:p w14:paraId="517B11C2" w14:textId="77777777" w:rsidR="007A1CD5" w:rsidRPr="007A1CD5" w:rsidRDefault="007A1CD5" w:rsidP="007A1CD5">
            <w:pPr>
              <w:widowControl w:val="0"/>
              <w:autoSpaceDE w:val="0"/>
              <w:autoSpaceDN w:val="0"/>
              <w:adjustRightInd w:val="0"/>
              <w:spacing w:before="120" w:after="120"/>
              <w:jc w:val="center"/>
              <w:rPr>
                <w:sz w:val="24"/>
                <w:szCs w:val="24"/>
              </w:rPr>
            </w:pPr>
            <w:r w:rsidRPr="007A1CD5">
              <w:rPr>
                <w:sz w:val="24"/>
                <w:szCs w:val="24"/>
              </w:rPr>
              <w:t>□</w:t>
            </w:r>
          </w:p>
        </w:tc>
        <w:tc>
          <w:tcPr>
            <w:tcW w:w="1090" w:type="pct"/>
            <w:vAlign w:val="center"/>
          </w:tcPr>
          <w:p w14:paraId="7965338A" w14:textId="77777777" w:rsidR="007A1CD5" w:rsidRPr="007A1CD5" w:rsidRDefault="007A1CD5" w:rsidP="007A1CD5">
            <w:pPr>
              <w:widowControl w:val="0"/>
              <w:autoSpaceDE w:val="0"/>
              <w:autoSpaceDN w:val="0"/>
              <w:adjustRightInd w:val="0"/>
              <w:spacing w:before="120" w:after="120"/>
              <w:jc w:val="center"/>
              <w:rPr>
                <w:sz w:val="24"/>
                <w:szCs w:val="24"/>
              </w:rPr>
            </w:pPr>
            <w:r w:rsidRPr="007A1CD5">
              <w:rPr>
                <w:sz w:val="24"/>
                <w:szCs w:val="24"/>
              </w:rPr>
              <w:t>Không</w:t>
            </w:r>
          </w:p>
        </w:tc>
        <w:tc>
          <w:tcPr>
            <w:tcW w:w="544" w:type="pct"/>
            <w:vAlign w:val="center"/>
          </w:tcPr>
          <w:p w14:paraId="3A771CD6" w14:textId="77777777" w:rsidR="007A1CD5" w:rsidRPr="007A1CD5" w:rsidRDefault="007A1CD5" w:rsidP="007A1CD5">
            <w:pPr>
              <w:widowControl w:val="0"/>
              <w:autoSpaceDE w:val="0"/>
              <w:autoSpaceDN w:val="0"/>
              <w:adjustRightInd w:val="0"/>
              <w:spacing w:before="120" w:after="120"/>
              <w:jc w:val="center"/>
              <w:rPr>
                <w:sz w:val="24"/>
                <w:szCs w:val="24"/>
              </w:rPr>
            </w:pPr>
            <w:r w:rsidRPr="007A1CD5">
              <w:rPr>
                <w:sz w:val="24"/>
                <w:szCs w:val="24"/>
              </w:rPr>
              <w:t>□</w:t>
            </w:r>
          </w:p>
        </w:tc>
        <w:tc>
          <w:tcPr>
            <w:tcW w:w="1087" w:type="pct"/>
            <w:vAlign w:val="center"/>
          </w:tcPr>
          <w:p w14:paraId="069A0035" w14:textId="77777777" w:rsidR="007A1CD5" w:rsidRPr="007A1CD5" w:rsidRDefault="007A1CD5" w:rsidP="007A1CD5">
            <w:pPr>
              <w:widowControl w:val="0"/>
              <w:autoSpaceDE w:val="0"/>
              <w:autoSpaceDN w:val="0"/>
              <w:adjustRightInd w:val="0"/>
              <w:spacing w:before="120" w:after="120"/>
              <w:jc w:val="center"/>
              <w:rPr>
                <w:sz w:val="24"/>
                <w:szCs w:val="24"/>
              </w:rPr>
            </w:pPr>
            <w:r w:rsidRPr="007A1CD5">
              <w:rPr>
                <w:sz w:val="24"/>
                <w:szCs w:val="24"/>
              </w:rPr>
              <w:t>Không cung cấp</w:t>
            </w:r>
          </w:p>
        </w:tc>
      </w:tr>
    </w:tbl>
    <w:p w14:paraId="639403F9" w14:textId="77777777" w:rsidR="007A1CD5" w:rsidRPr="007A1CD5" w:rsidRDefault="007A1CD5" w:rsidP="007A1CD5">
      <w:pPr>
        <w:widowControl w:val="0"/>
        <w:autoSpaceDE w:val="0"/>
        <w:autoSpaceDN w:val="0"/>
        <w:adjustRightInd w:val="0"/>
        <w:spacing w:before="120" w:after="120" w:line="240" w:lineRule="auto"/>
        <w:rPr>
          <w:rFonts w:cs="Times New Roman"/>
          <w:sz w:val="24"/>
          <w:szCs w:val="24"/>
        </w:rPr>
      </w:pPr>
      <w:r w:rsidRPr="007A1CD5">
        <w:rPr>
          <w:rFonts w:cs="Times New Roman"/>
          <w:sz w:val="24"/>
          <w:szCs w:val="24"/>
        </w:rPr>
        <w:t>2A.6 Tên và địa chỉ cơ sở xin giấy chứng nhận, nếu khác với cơ sở sở hữu số đăng ký:</w:t>
      </w:r>
      <w:r w:rsidRPr="007A1CD5">
        <w:rPr>
          <w:rFonts w:cs="Times New Roman"/>
          <w:sz w:val="24"/>
          <w:szCs w:val="24"/>
          <w:vertAlign w:val="superscript"/>
        </w:rPr>
        <w:t>12</w:t>
      </w:r>
    </w:p>
    <w:p w14:paraId="40695A3F" w14:textId="77777777" w:rsidR="007A1CD5" w:rsidRPr="007A1CD5" w:rsidRDefault="007A1CD5" w:rsidP="007A1CD5">
      <w:pPr>
        <w:widowControl w:val="0"/>
        <w:autoSpaceDE w:val="0"/>
        <w:autoSpaceDN w:val="0"/>
        <w:adjustRightInd w:val="0"/>
        <w:spacing w:before="120" w:after="120" w:line="240" w:lineRule="auto"/>
        <w:rPr>
          <w:rFonts w:cs="Times New Roman"/>
          <w:sz w:val="24"/>
          <w:szCs w:val="24"/>
        </w:rPr>
      </w:pPr>
      <w:r w:rsidRPr="007A1CD5">
        <w:rPr>
          <w:rFonts w:cs="Times New Roman"/>
          <w:sz w:val="24"/>
          <w:szCs w:val="24"/>
        </w:rPr>
        <w:t>2B.1 Tên và địa chỉ cơ sở xin cấp giấy chứng nhận:</w:t>
      </w:r>
    </w:p>
    <w:p w14:paraId="24B80738" w14:textId="77777777" w:rsidR="007A1CD5" w:rsidRPr="007A1CD5" w:rsidRDefault="007A1CD5" w:rsidP="007A1CD5">
      <w:pPr>
        <w:widowControl w:val="0"/>
        <w:autoSpaceDE w:val="0"/>
        <w:autoSpaceDN w:val="0"/>
        <w:adjustRightInd w:val="0"/>
        <w:spacing w:before="120" w:after="120" w:line="240" w:lineRule="auto"/>
        <w:rPr>
          <w:rFonts w:cs="Times New Roman"/>
          <w:sz w:val="24"/>
          <w:szCs w:val="24"/>
        </w:rPr>
      </w:pPr>
      <w:r w:rsidRPr="007A1CD5">
        <w:rPr>
          <w:rFonts w:cs="Times New Roman"/>
          <w:sz w:val="24"/>
          <w:szCs w:val="24"/>
        </w:rPr>
        <w:t>2B.2 Tư cách của cơ sở xin giấy chứng nhận (tích vào mục thích hợp theo định nghĩa ở chú giải 8)</w:t>
      </w:r>
    </w:p>
    <w:p w14:paraId="42F9AB23" w14:textId="77777777" w:rsidR="007A1CD5" w:rsidRPr="007A1CD5" w:rsidRDefault="007A1CD5" w:rsidP="007A1CD5">
      <w:pPr>
        <w:widowControl w:val="0"/>
        <w:tabs>
          <w:tab w:val="left" w:pos="1440"/>
        </w:tabs>
        <w:autoSpaceDE w:val="0"/>
        <w:autoSpaceDN w:val="0"/>
        <w:adjustRightInd w:val="0"/>
        <w:spacing w:before="120" w:after="120" w:line="240" w:lineRule="auto"/>
        <w:rPr>
          <w:rFonts w:cs="Times New Roman"/>
          <w:sz w:val="24"/>
          <w:szCs w:val="24"/>
        </w:rPr>
      </w:pPr>
      <w:r w:rsidRPr="007A1CD5">
        <w:rPr>
          <w:rFonts w:cs="Times New Roman"/>
          <w:sz w:val="24"/>
          <w:szCs w:val="24"/>
        </w:rPr>
        <w:tab/>
        <w:t>□               a             □               b             □           c</w:t>
      </w:r>
    </w:p>
    <w:p w14:paraId="7F27359A" w14:textId="77777777" w:rsidR="007A1CD5" w:rsidRPr="007A1CD5" w:rsidRDefault="007A1CD5" w:rsidP="007A1CD5">
      <w:pPr>
        <w:widowControl w:val="0"/>
        <w:autoSpaceDE w:val="0"/>
        <w:autoSpaceDN w:val="0"/>
        <w:adjustRightInd w:val="0"/>
        <w:spacing w:before="120" w:after="120" w:line="240" w:lineRule="auto"/>
        <w:rPr>
          <w:rFonts w:cs="Times New Roman"/>
          <w:sz w:val="24"/>
          <w:szCs w:val="24"/>
        </w:rPr>
      </w:pPr>
      <w:r w:rsidRPr="007A1CD5">
        <w:rPr>
          <w:rFonts w:cs="Times New Roman"/>
          <w:sz w:val="24"/>
          <w:szCs w:val="24"/>
        </w:rPr>
        <w:t>2B.2.1 Đối với trường hợp b và c, tên và địa chỉ cơ sở sản xuất dạng bào chế là</w:t>
      </w:r>
      <w:r w:rsidRPr="007A1CD5">
        <w:rPr>
          <w:rFonts w:cs="Times New Roman"/>
          <w:sz w:val="24"/>
          <w:szCs w:val="24"/>
          <w:vertAlign w:val="superscript"/>
        </w:rPr>
        <w:t>9</w:t>
      </w:r>
      <w:r w:rsidRPr="007A1CD5">
        <w:rPr>
          <w:rFonts w:cs="Times New Roman"/>
          <w:sz w:val="24"/>
          <w:szCs w:val="24"/>
        </w:rPr>
        <w:t>:</w:t>
      </w:r>
    </w:p>
    <w:p w14:paraId="1E40579F" w14:textId="77777777" w:rsidR="007A1CD5" w:rsidRPr="007A1CD5" w:rsidRDefault="007A1CD5" w:rsidP="007A1CD5">
      <w:pPr>
        <w:widowControl w:val="0"/>
        <w:autoSpaceDE w:val="0"/>
        <w:autoSpaceDN w:val="0"/>
        <w:adjustRightInd w:val="0"/>
        <w:spacing w:before="120" w:after="120" w:line="240" w:lineRule="auto"/>
        <w:rPr>
          <w:rFonts w:cs="Times New Roman"/>
          <w:sz w:val="24"/>
          <w:szCs w:val="24"/>
        </w:rPr>
      </w:pPr>
      <w:r w:rsidRPr="007A1CD5">
        <w:rPr>
          <w:rFonts w:cs="Times New Roman"/>
          <w:sz w:val="24"/>
          <w:szCs w:val="24"/>
        </w:rPr>
        <w:t>2B.3 Tại sao không có giấy phép lưu hành?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10"/>
        <w:gridCol w:w="4151"/>
        <w:gridCol w:w="741"/>
        <w:gridCol w:w="4147"/>
      </w:tblGrid>
      <w:tr w:rsidR="007A1CD5" w:rsidRPr="007A1CD5" w14:paraId="1D1AA7B4" w14:textId="77777777" w:rsidTr="00181C76">
        <w:tc>
          <w:tcPr>
            <w:tcW w:w="364" w:type="pct"/>
          </w:tcPr>
          <w:p w14:paraId="256E4036"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w:t>
            </w:r>
          </w:p>
          <w:p w14:paraId="11A21C1B"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w:t>
            </w:r>
          </w:p>
        </w:tc>
        <w:tc>
          <w:tcPr>
            <w:tcW w:w="2129" w:type="pct"/>
          </w:tcPr>
          <w:p w14:paraId="131CEC09"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Không có quy định</w:t>
            </w:r>
          </w:p>
          <w:p w14:paraId="5797DFE6"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Không được yêu cầu</w:t>
            </w:r>
          </w:p>
        </w:tc>
        <w:tc>
          <w:tcPr>
            <w:tcW w:w="380" w:type="pct"/>
          </w:tcPr>
          <w:p w14:paraId="78755118"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w:t>
            </w:r>
          </w:p>
          <w:p w14:paraId="47B4FE0E"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w:t>
            </w:r>
          </w:p>
        </w:tc>
        <w:tc>
          <w:tcPr>
            <w:tcW w:w="2128" w:type="pct"/>
          </w:tcPr>
          <w:p w14:paraId="05832E24"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Đang được xem xét</w:t>
            </w:r>
          </w:p>
          <w:p w14:paraId="148DC065"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Bị từ chối</w:t>
            </w:r>
          </w:p>
        </w:tc>
      </w:tr>
    </w:tbl>
    <w:p w14:paraId="22A06308" w14:textId="77777777" w:rsidR="007A1CD5" w:rsidRPr="007A1CD5" w:rsidRDefault="007A1CD5" w:rsidP="007A1CD5">
      <w:pPr>
        <w:widowControl w:val="0"/>
        <w:autoSpaceDE w:val="0"/>
        <w:autoSpaceDN w:val="0"/>
        <w:adjustRightInd w:val="0"/>
        <w:spacing w:before="120" w:after="120" w:line="240" w:lineRule="auto"/>
        <w:rPr>
          <w:rFonts w:cs="Times New Roman"/>
          <w:sz w:val="24"/>
          <w:szCs w:val="24"/>
        </w:rPr>
      </w:pPr>
      <w:r w:rsidRPr="007A1CD5">
        <w:rPr>
          <w:rFonts w:cs="Times New Roman"/>
          <w:sz w:val="24"/>
          <w:szCs w:val="24"/>
        </w:rPr>
        <w:lastRenderedPageBreak/>
        <w:t>2B.4 Nhận xét</w:t>
      </w:r>
      <w:r w:rsidRPr="007A1CD5">
        <w:rPr>
          <w:rFonts w:cs="Times New Roman"/>
          <w:sz w:val="24"/>
          <w:szCs w:val="24"/>
          <w:vertAlign w:val="superscript"/>
        </w:rPr>
        <w:t>13</w:t>
      </w:r>
    </w:p>
    <w:p w14:paraId="7E03FE0C" w14:textId="77777777" w:rsidR="007A1CD5" w:rsidRPr="007A1CD5" w:rsidRDefault="007A1CD5" w:rsidP="007A1CD5">
      <w:pPr>
        <w:widowControl w:val="0"/>
        <w:autoSpaceDE w:val="0"/>
        <w:autoSpaceDN w:val="0"/>
        <w:adjustRightInd w:val="0"/>
        <w:spacing w:before="120" w:after="120" w:line="240" w:lineRule="auto"/>
        <w:rPr>
          <w:rFonts w:cs="Times New Roman"/>
          <w:sz w:val="24"/>
          <w:szCs w:val="24"/>
        </w:rPr>
      </w:pPr>
      <w:r w:rsidRPr="007A1CD5">
        <w:rPr>
          <w:rFonts w:cs="Times New Roman"/>
          <w:sz w:val="24"/>
          <w:szCs w:val="24"/>
        </w:rPr>
        <w:t>3. Cơ quan cấp giấy chứng nhận có tổ chức thanh tra định kỳ đối với nhà máy sản xuất dạng bào chế này không?</w:t>
      </w:r>
      <w:r w:rsidRPr="007A1CD5">
        <w:rPr>
          <w:rFonts w:cs="Times New Roman"/>
          <w:sz w:val="24"/>
          <w:szCs w:val="24"/>
          <w:vertAlign w:val="superscript"/>
        </w:rPr>
        <w:t>14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50"/>
        <w:gridCol w:w="2124"/>
        <w:gridCol w:w="1270"/>
        <w:gridCol w:w="2125"/>
        <w:gridCol w:w="1061"/>
        <w:gridCol w:w="2119"/>
      </w:tblGrid>
      <w:tr w:rsidR="007A1CD5" w:rsidRPr="007A1CD5" w14:paraId="0F3F4809" w14:textId="77777777" w:rsidTr="00181C76">
        <w:tc>
          <w:tcPr>
            <w:tcW w:w="538" w:type="pct"/>
            <w:vAlign w:val="center"/>
          </w:tcPr>
          <w:p w14:paraId="7A3611E2" w14:textId="77777777" w:rsidR="007A1CD5" w:rsidRPr="007A1CD5" w:rsidRDefault="007A1CD5" w:rsidP="007A1CD5">
            <w:pPr>
              <w:widowControl w:val="0"/>
              <w:autoSpaceDE w:val="0"/>
              <w:autoSpaceDN w:val="0"/>
              <w:adjustRightInd w:val="0"/>
              <w:spacing w:before="120" w:after="120"/>
              <w:jc w:val="center"/>
              <w:rPr>
                <w:sz w:val="24"/>
                <w:szCs w:val="24"/>
              </w:rPr>
            </w:pPr>
            <w:r w:rsidRPr="007A1CD5">
              <w:rPr>
                <w:sz w:val="24"/>
                <w:szCs w:val="24"/>
              </w:rPr>
              <w:t>□</w:t>
            </w:r>
          </w:p>
        </w:tc>
        <w:tc>
          <w:tcPr>
            <w:tcW w:w="1089" w:type="pct"/>
            <w:vAlign w:val="center"/>
          </w:tcPr>
          <w:p w14:paraId="0759114D" w14:textId="77777777" w:rsidR="007A1CD5" w:rsidRPr="007A1CD5" w:rsidRDefault="007A1CD5" w:rsidP="007A1CD5">
            <w:pPr>
              <w:widowControl w:val="0"/>
              <w:autoSpaceDE w:val="0"/>
              <w:autoSpaceDN w:val="0"/>
              <w:adjustRightInd w:val="0"/>
              <w:spacing w:before="120" w:after="120"/>
              <w:jc w:val="center"/>
              <w:rPr>
                <w:sz w:val="24"/>
                <w:szCs w:val="24"/>
              </w:rPr>
            </w:pPr>
            <w:r w:rsidRPr="007A1CD5">
              <w:rPr>
                <w:sz w:val="24"/>
                <w:szCs w:val="24"/>
              </w:rPr>
              <w:t>Có</w:t>
            </w:r>
          </w:p>
        </w:tc>
        <w:tc>
          <w:tcPr>
            <w:tcW w:w="651" w:type="pct"/>
            <w:vAlign w:val="center"/>
          </w:tcPr>
          <w:p w14:paraId="7EF976BC" w14:textId="77777777" w:rsidR="007A1CD5" w:rsidRPr="007A1CD5" w:rsidRDefault="007A1CD5" w:rsidP="007A1CD5">
            <w:pPr>
              <w:widowControl w:val="0"/>
              <w:autoSpaceDE w:val="0"/>
              <w:autoSpaceDN w:val="0"/>
              <w:adjustRightInd w:val="0"/>
              <w:spacing w:before="120" w:after="120"/>
              <w:jc w:val="center"/>
              <w:rPr>
                <w:sz w:val="24"/>
                <w:szCs w:val="24"/>
              </w:rPr>
            </w:pPr>
            <w:r w:rsidRPr="007A1CD5">
              <w:rPr>
                <w:sz w:val="24"/>
                <w:szCs w:val="24"/>
              </w:rPr>
              <w:t>□</w:t>
            </w:r>
          </w:p>
        </w:tc>
        <w:tc>
          <w:tcPr>
            <w:tcW w:w="1090" w:type="pct"/>
            <w:vAlign w:val="center"/>
          </w:tcPr>
          <w:p w14:paraId="434CFA3D" w14:textId="77777777" w:rsidR="007A1CD5" w:rsidRPr="007A1CD5" w:rsidRDefault="007A1CD5" w:rsidP="007A1CD5">
            <w:pPr>
              <w:widowControl w:val="0"/>
              <w:autoSpaceDE w:val="0"/>
              <w:autoSpaceDN w:val="0"/>
              <w:adjustRightInd w:val="0"/>
              <w:spacing w:before="120" w:after="120"/>
              <w:jc w:val="center"/>
              <w:rPr>
                <w:sz w:val="24"/>
                <w:szCs w:val="24"/>
              </w:rPr>
            </w:pPr>
            <w:r w:rsidRPr="007A1CD5">
              <w:rPr>
                <w:sz w:val="24"/>
                <w:szCs w:val="24"/>
              </w:rPr>
              <w:t>Không</w:t>
            </w:r>
          </w:p>
        </w:tc>
        <w:tc>
          <w:tcPr>
            <w:tcW w:w="544" w:type="pct"/>
            <w:vAlign w:val="center"/>
          </w:tcPr>
          <w:p w14:paraId="7B28DE62" w14:textId="77777777" w:rsidR="007A1CD5" w:rsidRPr="007A1CD5" w:rsidRDefault="007A1CD5" w:rsidP="007A1CD5">
            <w:pPr>
              <w:widowControl w:val="0"/>
              <w:autoSpaceDE w:val="0"/>
              <w:autoSpaceDN w:val="0"/>
              <w:adjustRightInd w:val="0"/>
              <w:spacing w:before="120" w:after="120"/>
              <w:jc w:val="center"/>
              <w:rPr>
                <w:sz w:val="24"/>
                <w:szCs w:val="24"/>
              </w:rPr>
            </w:pPr>
            <w:r w:rsidRPr="007A1CD5">
              <w:rPr>
                <w:sz w:val="24"/>
                <w:szCs w:val="24"/>
              </w:rPr>
              <w:t>□</w:t>
            </w:r>
          </w:p>
        </w:tc>
        <w:tc>
          <w:tcPr>
            <w:tcW w:w="1087" w:type="pct"/>
            <w:vAlign w:val="center"/>
          </w:tcPr>
          <w:p w14:paraId="69E848D7" w14:textId="77777777" w:rsidR="007A1CD5" w:rsidRPr="007A1CD5" w:rsidRDefault="007A1CD5" w:rsidP="007A1CD5">
            <w:pPr>
              <w:widowControl w:val="0"/>
              <w:autoSpaceDE w:val="0"/>
              <w:autoSpaceDN w:val="0"/>
              <w:adjustRightInd w:val="0"/>
              <w:spacing w:before="120" w:after="120"/>
              <w:jc w:val="center"/>
              <w:rPr>
                <w:sz w:val="24"/>
                <w:szCs w:val="24"/>
              </w:rPr>
            </w:pPr>
            <w:r w:rsidRPr="007A1CD5">
              <w:rPr>
                <w:sz w:val="24"/>
                <w:szCs w:val="24"/>
              </w:rPr>
              <w:t>Không quy định</w:t>
            </w:r>
          </w:p>
        </w:tc>
      </w:tr>
    </w:tbl>
    <w:p w14:paraId="09BB3247" w14:textId="77777777" w:rsidR="007A1CD5" w:rsidRPr="007A1CD5" w:rsidRDefault="007A1CD5" w:rsidP="007A1CD5">
      <w:pPr>
        <w:widowControl w:val="0"/>
        <w:autoSpaceDE w:val="0"/>
        <w:autoSpaceDN w:val="0"/>
        <w:adjustRightInd w:val="0"/>
        <w:spacing w:before="120" w:after="120" w:line="240" w:lineRule="auto"/>
        <w:rPr>
          <w:rFonts w:cs="Times New Roman"/>
          <w:sz w:val="24"/>
          <w:szCs w:val="24"/>
        </w:rPr>
      </w:pPr>
      <w:r w:rsidRPr="007A1CD5">
        <w:rPr>
          <w:rFonts w:cs="Times New Roman"/>
          <w:sz w:val="24"/>
          <w:szCs w:val="24"/>
        </w:rPr>
        <w:t>Trường hợp Không hoặc Không quy định, thì tiếp tục với câu hỏi 4.</w:t>
      </w:r>
    </w:p>
    <w:p w14:paraId="6D847953" w14:textId="77777777" w:rsidR="007A1CD5" w:rsidRPr="007A1CD5" w:rsidRDefault="007A1CD5" w:rsidP="007A1CD5">
      <w:pPr>
        <w:widowControl w:val="0"/>
        <w:autoSpaceDE w:val="0"/>
        <w:autoSpaceDN w:val="0"/>
        <w:adjustRightInd w:val="0"/>
        <w:spacing w:before="120" w:after="120" w:line="240" w:lineRule="auto"/>
        <w:rPr>
          <w:rFonts w:cs="Times New Roman"/>
          <w:sz w:val="24"/>
          <w:szCs w:val="24"/>
        </w:rPr>
      </w:pPr>
      <w:r w:rsidRPr="007A1CD5">
        <w:rPr>
          <w:rFonts w:cs="Times New Roman"/>
          <w:sz w:val="24"/>
          <w:szCs w:val="24"/>
        </w:rPr>
        <w:t>3.1. Định kỳ kiểm tra thường kỳ (năm):</w:t>
      </w:r>
    </w:p>
    <w:p w14:paraId="0E2F5373" w14:textId="77777777" w:rsidR="007A1CD5" w:rsidRPr="007A1CD5" w:rsidRDefault="007A1CD5" w:rsidP="007A1CD5">
      <w:pPr>
        <w:widowControl w:val="0"/>
        <w:autoSpaceDE w:val="0"/>
        <w:autoSpaceDN w:val="0"/>
        <w:adjustRightInd w:val="0"/>
        <w:spacing w:before="120" w:after="120" w:line="240" w:lineRule="auto"/>
        <w:rPr>
          <w:rFonts w:cs="Times New Roman"/>
          <w:sz w:val="24"/>
          <w:szCs w:val="24"/>
        </w:rPr>
      </w:pPr>
      <w:r w:rsidRPr="007A1CD5">
        <w:rPr>
          <w:rFonts w:cs="Times New Roman"/>
          <w:sz w:val="24"/>
          <w:szCs w:val="24"/>
        </w:rPr>
        <w:t>3.2. Việc sản xuất dạng bào chế này đã được kiểm tra chưa?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38"/>
        <w:gridCol w:w="4011"/>
        <w:gridCol w:w="891"/>
        <w:gridCol w:w="4009"/>
      </w:tblGrid>
      <w:tr w:rsidR="007A1CD5" w:rsidRPr="007A1CD5" w14:paraId="350D279D" w14:textId="77777777" w:rsidTr="00181C76">
        <w:tc>
          <w:tcPr>
            <w:tcW w:w="430" w:type="pct"/>
          </w:tcPr>
          <w:p w14:paraId="48A124A4"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w:t>
            </w:r>
          </w:p>
        </w:tc>
        <w:tc>
          <w:tcPr>
            <w:tcW w:w="2057" w:type="pct"/>
          </w:tcPr>
          <w:p w14:paraId="69077474"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Đã kiểm tra</w:t>
            </w:r>
          </w:p>
        </w:tc>
        <w:tc>
          <w:tcPr>
            <w:tcW w:w="457" w:type="pct"/>
          </w:tcPr>
          <w:p w14:paraId="5E0B6DEA"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w:t>
            </w:r>
          </w:p>
        </w:tc>
        <w:tc>
          <w:tcPr>
            <w:tcW w:w="2056" w:type="pct"/>
          </w:tcPr>
          <w:p w14:paraId="778499CC"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Chưa kiểm tra</w:t>
            </w:r>
          </w:p>
        </w:tc>
      </w:tr>
    </w:tbl>
    <w:p w14:paraId="54B5794B" w14:textId="77777777" w:rsidR="007A1CD5" w:rsidRPr="007A1CD5" w:rsidRDefault="007A1CD5" w:rsidP="007A1CD5">
      <w:pPr>
        <w:widowControl w:val="0"/>
        <w:autoSpaceDE w:val="0"/>
        <w:autoSpaceDN w:val="0"/>
        <w:adjustRightInd w:val="0"/>
        <w:spacing w:before="120" w:after="120" w:line="240" w:lineRule="auto"/>
        <w:rPr>
          <w:rFonts w:cs="Times New Roman"/>
          <w:sz w:val="24"/>
          <w:szCs w:val="24"/>
        </w:rPr>
      </w:pPr>
      <w:r w:rsidRPr="007A1CD5">
        <w:rPr>
          <w:rFonts w:cs="Times New Roman"/>
          <w:sz w:val="24"/>
          <w:szCs w:val="24"/>
        </w:rPr>
        <w:t>3.3. Cơ sở vật chất và vận hành của nhà máy có đạt tiêu chuẩn GMP theo khuyến cáo của WHO không?</w:t>
      </w:r>
      <w:r w:rsidRPr="007A1CD5">
        <w:rPr>
          <w:rFonts w:cs="Times New Roman"/>
          <w:sz w:val="24"/>
          <w:szCs w:val="24"/>
          <w:vertAlign w:val="superscript"/>
        </w:rPr>
        <w:t>14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50"/>
        <w:gridCol w:w="2124"/>
        <w:gridCol w:w="1270"/>
        <w:gridCol w:w="2125"/>
        <w:gridCol w:w="1061"/>
        <w:gridCol w:w="2119"/>
      </w:tblGrid>
      <w:tr w:rsidR="007A1CD5" w:rsidRPr="007A1CD5" w14:paraId="6BCF41EC" w14:textId="77777777" w:rsidTr="00181C76">
        <w:tc>
          <w:tcPr>
            <w:tcW w:w="538" w:type="pct"/>
            <w:vAlign w:val="center"/>
          </w:tcPr>
          <w:p w14:paraId="50FB021E" w14:textId="77777777" w:rsidR="007A1CD5" w:rsidRPr="007A1CD5" w:rsidRDefault="007A1CD5" w:rsidP="007A1CD5">
            <w:pPr>
              <w:widowControl w:val="0"/>
              <w:autoSpaceDE w:val="0"/>
              <w:autoSpaceDN w:val="0"/>
              <w:adjustRightInd w:val="0"/>
              <w:spacing w:before="120" w:after="120"/>
              <w:jc w:val="center"/>
              <w:rPr>
                <w:sz w:val="24"/>
                <w:szCs w:val="24"/>
              </w:rPr>
            </w:pPr>
            <w:r w:rsidRPr="007A1CD5">
              <w:rPr>
                <w:sz w:val="24"/>
                <w:szCs w:val="24"/>
              </w:rPr>
              <w:t>□</w:t>
            </w:r>
          </w:p>
        </w:tc>
        <w:tc>
          <w:tcPr>
            <w:tcW w:w="1089" w:type="pct"/>
            <w:vAlign w:val="center"/>
          </w:tcPr>
          <w:p w14:paraId="488D2ADD" w14:textId="77777777" w:rsidR="007A1CD5" w:rsidRPr="007A1CD5" w:rsidRDefault="007A1CD5" w:rsidP="007A1CD5">
            <w:pPr>
              <w:widowControl w:val="0"/>
              <w:autoSpaceDE w:val="0"/>
              <w:autoSpaceDN w:val="0"/>
              <w:adjustRightInd w:val="0"/>
              <w:spacing w:before="120" w:after="120"/>
              <w:jc w:val="center"/>
              <w:rPr>
                <w:sz w:val="24"/>
                <w:szCs w:val="24"/>
              </w:rPr>
            </w:pPr>
            <w:r w:rsidRPr="007A1CD5">
              <w:rPr>
                <w:sz w:val="24"/>
                <w:szCs w:val="24"/>
              </w:rPr>
              <w:t>Có</w:t>
            </w:r>
          </w:p>
        </w:tc>
        <w:tc>
          <w:tcPr>
            <w:tcW w:w="651" w:type="pct"/>
            <w:vAlign w:val="center"/>
          </w:tcPr>
          <w:p w14:paraId="6AB244B0" w14:textId="77777777" w:rsidR="007A1CD5" w:rsidRPr="007A1CD5" w:rsidRDefault="007A1CD5" w:rsidP="007A1CD5">
            <w:pPr>
              <w:widowControl w:val="0"/>
              <w:autoSpaceDE w:val="0"/>
              <w:autoSpaceDN w:val="0"/>
              <w:adjustRightInd w:val="0"/>
              <w:spacing w:before="120" w:after="120"/>
              <w:jc w:val="center"/>
              <w:rPr>
                <w:sz w:val="24"/>
                <w:szCs w:val="24"/>
              </w:rPr>
            </w:pPr>
            <w:r w:rsidRPr="007A1CD5">
              <w:rPr>
                <w:sz w:val="24"/>
                <w:szCs w:val="24"/>
              </w:rPr>
              <w:t>□</w:t>
            </w:r>
          </w:p>
        </w:tc>
        <w:tc>
          <w:tcPr>
            <w:tcW w:w="1090" w:type="pct"/>
            <w:vAlign w:val="center"/>
          </w:tcPr>
          <w:p w14:paraId="5401FD10" w14:textId="77777777" w:rsidR="007A1CD5" w:rsidRPr="007A1CD5" w:rsidRDefault="007A1CD5" w:rsidP="007A1CD5">
            <w:pPr>
              <w:widowControl w:val="0"/>
              <w:autoSpaceDE w:val="0"/>
              <w:autoSpaceDN w:val="0"/>
              <w:adjustRightInd w:val="0"/>
              <w:spacing w:before="120" w:after="120"/>
              <w:jc w:val="center"/>
              <w:rPr>
                <w:sz w:val="24"/>
                <w:szCs w:val="24"/>
              </w:rPr>
            </w:pPr>
            <w:r w:rsidRPr="007A1CD5">
              <w:rPr>
                <w:sz w:val="24"/>
                <w:szCs w:val="24"/>
              </w:rPr>
              <w:t>Không</w:t>
            </w:r>
          </w:p>
        </w:tc>
        <w:tc>
          <w:tcPr>
            <w:tcW w:w="544" w:type="pct"/>
            <w:vAlign w:val="center"/>
          </w:tcPr>
          <w:p w14:paraId="6B562294" w14:textId="77777777" w:rsidR="007A1CD5" w:rsidRPr="007A1CD5" w:rsidRDefault="007A1CD5" w:rsidP="007A1CD5">
            <w:pPr>
              <w:widowControl w:val="0"/>
              <w:autoSpaceDE w:val="0"/>
              <w:autoSpaceDN w:val="0"/>
              <w:adjustRightInd w:val="0"/>
              <w:spacing w:before="120" w:after="120"/>
              <w:jc w:val="center"/>
              <w:rPr>
                <w:sz w:val="24"/>
                <w:szCs w:val="24"/>
              </w:rPr>
            </w:pPr>
            <w:r w:rsidRPr="007A1CD5">
              <w:rPr>
                <w:sz w:val="24"/>
                <w:szCs w:val="24"/>
              </w:rPr>
              <w:t>□</w:t>
            </w:r>
          </w:p>
        </w:tc>
        <w:tc>
          <w:tcPr>
            <w:tcW w:w="1087" w:type="pct"/>
            <w:vAlign w:val="center"/>
          </w:tcPr>
          <w:p w14:paraId="62798AD0" w14:textId="77777777" w:rsidR="007A1CD5" w:rsidRPr="007A1CD5" w:rsidRDefault="007A1CD5" w:rsidP="007A1CD5">
            <w:pPr>
              <w:widowControl w:val="0"/>
              <w:autoSpaceDE w:val="0"/>
              <w:autoSpaceDN w:val="0"/>
              <w:adjustRightInd w:val="0"/>
              <w:spacing w:before="120" w:after="120"/>
              <w:jc w:val="center"/>
              <w:rPr>
                <w:sz w:val="24"/>
                <w:szCs w:val="24"/>
              </w:rPr>
            </w:pPr>
            <w:r w:rsidRPr="007A1CD5">
              <w:rPr>
                <w:sz w:val="24"/>
                <w:szCs w:val="24"/>
              </w:rPr>
              <w:t>Không quy định</w:t>
            </w:r>
            <w:r w:rsidRPr="007A1CD5">
              <w:rPr>
                <w:sz w:val="24"/>
                <w:szCs w:val="24"/>
                <w:vertAlign w:val="superscript"/>
              </w:rPr>
              <w:t>15</w:t>
            </w:r>
          </w:p>
        </w:tc>
      </w:tr>
    </w:tbl>
    <w:p w14:paraId="0920FE50" w14:textId="77777777" w:rsidR="007A1CD5" w:rsidRPr="007A1CD5" w:rsidRDefault="007A1CD5" w:rsidP="007A1CD5">
      <w:pPr>
        <w:widowControl w:val="0"/>
        <w:autoSpaceDE w:val="0"/>
        <w:autoSpaceDN w:val="0"/>
        <w:adjustRightInd w:val="0"/>
        <w:spacing w:before="120" w:after="120" w:line="240" w:lineRule="auto"/>
        <w:rPr>
          <w:rFonts w:cs="Times New Roman"/>
          <w:sz w:val="24"/>
          <w:szCs w:val="24"/>
        </w:rPr>
      </w:pPr>
      <w:r w:rsidRPr="007A1CD5">
        <w:rPr>
          <w:rFonts w:cs="Times New Roman"/>
          <w:sz w:val="24"/>
          <w:szCs w:val="24"/>
        </w:rPr>
        <w:t>4. Những thông tin mà cơ sở xin giấy chứng nhận nộp có thỏa mãn cơ quan cấp chứng nhận về mọi khía cạnh trong sản xuất sản phẩm này không?</w:t>
      </w:r>
      <w:r w:rsidRPr="007A1CD5">
        <w:rPr>
          <w:rFonts w:cs="Times New Roman"/>
          <w:sz w:val="24"/>
          <w:szCs w:val="24"/>
          <w:vertAlign w:val="superscript"/>
        </w:rPr>
        <w:t>16</w:t>
      </w:r>
    </w:p>
    <w:p w14:paraId="51C8F50A" w14:textId="77777777" w:rsidR="007A1CD5" w:rsidRPr="007A1CD5" w:rsidRDefault="007A1CD5" w:rsidP="007A1CD5">
      <w:pPr>
        <w:widowControl w:val="0"/>
        <w:autoSpaceDE w:val="0"/>
        <w:autoSpaceDN w:val="0"/>
        <w:adjustRightInd w:val="0"/>
        <w:spacing w:before="120" w:after="120" w:line="240" w:lineRule="auto"/>
        <w:rPr>
          <w:rFonts w:cs="Times New Roman"/>
          <w:sz w:val="24"/>
          <w:szCs w:val="24"/>
        </w:rPr>
      </w:pPr>
      <w:r w:rsidRPr="007A1CD5">
        <w:rPr>
          <w:rFonts w:cs="Times New Roman"/>
          <w:sz w:val="24"/>
          <w:szCs w:val="24"/>
        </w:rPr>
        <w:t>Nếu Không, giải thích tại sao:</w:t>
      </w:r>
    </w:p>
    <w:p w14:paraId="256D6065" w14:textId="77777777" w:rsidR="007A1CD5" w:rsidRPr="007A1CD5" w:rsidRDefault="007A1CD5" w:rsidP="007A1CD5">
      <w:pPr>
        <w:widowControl w:val="0"/>
        <w:autoSpaceDE w:val="0"/>
        <w:autoSpaceDN w:val="0"/>
        <w:adjustRightInd w:val="0"/>
        <w:spacing w:before="120" w:after="120" w:line="240" w:lineRule="auto"/>
        <w:rPr>
          <w:rFonts w:cs="Times New Roman"/>
          <w:sz w:val="24"/>
          <w:szCs w:val="24"/>
        </w:rPr>
      </w:pPr>
      <w:r w:rsidRPr="007A1CD5">
        <w:rPr>
          <w:rFonts w:cs="Times New Roman"/>
          <w:sz w:val="24"/>
          <w:szCs w:val="24"/>
        </w:rPr>
        <w:t>Địa chỉ của cơ quan cấp chứng nhận: Số điện thoại:</w:t>
      </w:r>
    </w:p>
    <w:p w14:paraId="7017BB69" w14:textId="77777777" w:rsidR="007A1CD5" w:rsidRPr="007A1CD5" w:rsidRDefault="007A1CD5" w:rsidP="007A1CD5">
      <w:pPr>
        <w:widowControl w:val="0"/>
        <w:autoSpaceDE w:val="0"/>
        <w:autoSpaceDN w:val="0"/>
        <w:adjustRightInd w:val="0"/>
        <w:spacing w:before="120" w:after="120" w:line="240" w:lineRule="auto"/>
        <w:rPr>
          <w:rFonts w:cs="Times New Roman"/>
          <w:sz w:val="24"/>
          <w:szCs w:val="24"/>
        </w:rPr>
      </w:pPr>
      <w:r w:rsidRPr="007A1CD5">
        <w:rPr>
          <w:rFonts w:cs="Times New Roman"/>
          <w:sz w:val="24"/>
          <w:szCs w:val="24"/>
        </w:rPr>
        <w:t>Tên, chữ ký của người được ủy quyền ký giấy chứng nhận. Ngày tháng cấp, dấu của cơ quan cấp giấy chứng nhận.</w:t>
      </w:r>
    </w:p>
    <w:p w14:paraId="597D983D" w14:textId="77777777" w:rsidR="007A1CD5" w:rsidRPr="007A1CD5" w:rsidRDefault="007A1CD5" w:rsidP="007A1CD5">
      <w:pPr>
        <w:widowControl w:val="0"/>
        <w:autoSpaceDE w:val="0"/>
        <w:autoSpaceDN w:val="0"/>
        <w:adjustRightInd w:val="0"/>
        <w:spacing w:before="120" w:after="120" w:line="240" w:lineRule="auto"/>
        <w:rPr>
          <w:rFonts w:cs="Times New Roman"/>
          <w:sz w:val="24"/>
          <w:szCs w:val="24"/>
        </w:rPr>
      </w:pPr>
      <w:r w:rsidRPr="007A1CD5">
        <w:rPr>
          <w:rFonts w:cs="Times New Roman"/>
          <w:sz w:val="24"/>
          <w:szCs w:val="24"/>
        </w:rPr>
        <w:t>Chú giải: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67"/>
        <w:gridCol w:w="9182"/>
      </w:tblGrid>
      <w:tr w:rsidR="007A1CD5" w:rsidRPr="007A1CD5" w14:paraId="60D638A2" w14:textId="77777777" w:rsidTr="00181C76">
        <w:tc>
          <w:tcPr>
            <w:tcW w:w="291" w:type="pct"/>
          </w:tcPr>
          <w:p w14:paraId="424647FB"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1.</w:t>
            </w:r>
          </w:p>
        </w:tc>
        <w:tc>
          <w:tcPr>
            <w:tcW w:w="4709" w:type="pct"/>
          </w:tcPr>
          <w:p w14:paraId="1D4450A3"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Giấy chứng nhận này được làm theo mẫu do WHO khuyến cáo, cấu thành nên tình trạng pháp lý của một dược phẩm và của người xin cấp giấy chứng nhận tại nước xuất khẩu. Nó được cấp cho từng sản phẩm riêng lẻ vì thiết kế sản xuất và thông tin được phê duyệt cho các dạng bào chế và hàm lượng khác nhau có thể có sự khác biệt.</w:t>
            </w:r>
          </w:p>
        </w:tc>
      </w:tr>
      <w:tr w:rsidR="007A1CD5" w:rsidRPr="007A1CD5" w14:paraId="5BE2AC8D" w14:textId="77777777" w:rsidTr="00181C76">
        <w:tc>
          <w:tcPr>
            <w:tcW w:w="291" w:type="pct"/>
          </w:tcPr>
          <w:p w14:paraId="15477A44"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2.</w:t>
            </w:r>
          </w:p>
        </w:tc>
        <w:tc>
          <w:tcPr>
            <w:tcW w:w="4709" w:type="pct"/>
          </w:tcPr>
          <w:p w14:paraId="722A4D41"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Sử dụng tên chung quốc tế (INN) hoặc tên chung quốc gia bất cứ khi nào có thể. Phải có thông tin về tiêu chuẩn dược chất, dược liệu; tên, địa chỉ cơ sở sản xuất dược chất, dược liệu. Các nội dung này có thể trình bày trong phụ lục đính kèm.</w:t>
            </w:r>
          </w:p>
        </w:tc>
      </w:tr>
      <w:tr w:rsidR="007A1CD5" w:rsidRPr="007A1CD5" w14:paraId="5366FDAF" w14:textId="77777777" w:rsidTr="00181C76">
        <w:tc>
          <w:tcPr>
            <w:tcW w:w="291" w:type="pct"/>
          </w:tcPr>
          <w:p w14:paraId="22027378"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3.</w:t>
            </w:r>
          </w:p>
        </w:tc>
        <w:tc>
          <w:tcPr>
            <w:tcW w:w="4709" w:type="pct"/>
          </w:tcPr>
          <w:p w14:paraId="531478B1"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Công thức (thành phần đầy đủ) của dạng bào chế phải được nêu trên giấy chứng nhận hoặc trong phần phụ lục đính kèm.</w:t>
            </w:r>
          </w:p>
        </w:tc>
      </w:tr>
      <w:tr w:rsidR="007A1CD5" w:rsidRPr="007A1CD5" w14:paraId="12C76350" w14:textId="77777777" w:rsidTr="00181C76">
        <w:tc>
          <w:tcPr>
            <w:tcW w:w="291" w:type="pct"/>
          </w:tcPr>
          <w:p w14:paraId="311F052E"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4.</w:t>
            </w:r>
          </w:p>
        </w:tc>
        <w:tc>
          <w:tcPr>
            <w:tcW w:w="4709" w:type="pct"/>
          </w:tcPr>
          <w:p w14:paraId="0E16910D"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Yêu cầu nêu đầy đủ về thành phần, nồng độ, hàm lượng của từng dược chất, dược liệu và tá dược. Đối với dạng bào chế viên nang mềm, viên nang cứng phải có thêm thông tin về thành phần công thức của vỏ nang.</w:t>
            </w:r>
          </w:p>
        </w:tc>
      </w:tr>
      <w:tr w:rsidR="007A1CD5" w:rsidRPr="007A1CD5" w14:paraId="29320F31" w14:textId="77777777" w:rsidTr="00181C76">
        <w:tc>
          <w:tcPr>
            <w:tcW w:w="291" w:type="pct"/>
          </w:tcPr>
          <w:p w14:paraId="0639A166"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5.</w:t>
            </w:r>
          </w:p>
        </w:tc>
        <w:tc>
          <w:tcPr>
            <w:tcW w:w="4709" w:type="pct"/>
          </w:tcPr>
          <w:p w14:paraId="6BF17568"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Đính kèm chi tiết bất kỳ điều kiện hạn chế nào áp dụng cho việc bán, phân phối hoặc sử dụng sản phẩm này theo đúng như đã nêu trong giấy phép sản phẩm (giấy phép đăng ký), nếu có.</w:t>
            </w:r>
          </w:p>
        </w:tc>
      </w:tr>
      <w:tr w:rsidR="007A1CD5" w:rsidRPr="007A1CD5" w14:paraId="1F166354" w14:textId="77777777" w:rsidTr="00181C76">
        <w:tc>
          <w:tcPr>
            <w:tcW w:w="291" w:type="pct"/>
          </w:tcPr>
          <w:p w14:paraId="007DA0BF"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6.</w:t>
            </w:r>
          </w:p>
        </w:tc>
        <w:tc>
          <w:tcPr>
            <w:tcW w:w="4709" w:type="pct"/>
          </w:tcPr>
          <w:p w14:paraId="6E8C7FF9"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Mục 2A và 2B miễn trừ lẫn nhau.</w:t>
            </w:r>
          </w:p>
        </w:tc>
      </w:tr>
      <w:tr w:rsidR="007A1CD5" w:rsidRPr="007A1CD5" w14:paraId="31EA56C0" w14:textId="77777777" w:rsidTr="00181C76">
        <w:tc>
          <w:tcPr>
            <w:tcW w:w="291" w:type="pct"/>
          </w:tcPr>
          <w:p w14:paraId="38ED53E0"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7.</w:t>
            </w:r>
          </w:p>
        </w:tc>
        <w:tc>
          <w:tcPr>
            <w:tcW w:w="4709" w:type="pct"/>
          </w:tcPr>
          <w:p w14:paraId="03B7815C"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Nếu có, nêu rõ việc giấy phép có kèm theo điều kiện không hoặc sản phẩm vẫn chưa được phê duyệt đăng ký lưu hành.</w:t>
            </w:r>
          </w:p>
        </w:tc>
      </w:tr>
      <w:tr w:rsidR="007A1CD5" w:rsidRPr="007A1CD5" w14:paraId="3FD72938" w14:textId="77777777" w:rsidTr="00181C76">
        <w:tc>
          <w:tcPr>
            <w:tcW w:w="291" w:type="pct"/>
          </w:tcPr>
          <w:p w14:paraId="060EE3A9"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8.</w:t>
            </w:r>
          </w:p>
        </w:tc>
        <w:tc>
          <w:tcPr>
            <w:tcW w:w="4709" w:type="pct"/>
          </w:tcPr>
          <w:p w14:paraId="0440910E"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Nêu rõ xem người chịu trách nhiệm đưa sản phẩm ra thị trường có:</w:t>
            </w:r>
          </w:p>
          <w:p w14:paraId="3C098494"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a. sản xuất dạng bào chế đó</w:t>
            </w:r>
          </w:p>
          <w:p w14:paraId="542FE7F9"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b.đóng gói và/hoặc dán nhãn dạng bào chế do một công ty độc lập sản xuất;</w:t>
            </w:r>
          </w:p>
          <w:p w14:paraId="4CE31CDD"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c. không liên quan đến hoạt động nào trên đây</w:t>
            </w:r>
          </w:p>
        </w:tc>
      </w:tr>
      <w:tr w:rsidR="007A1CD5" w:rsidRPr="007A1CD5" w14:paraId="253AE1EB" w14:textId="77777777" w:rsidTr="00181C76">
        <w:tc>
          <w:tcPr>
            <w:tcW w:w="291" w:type="pct"/>
          </w:tcPr>
          <w:p w14:paraId="3C552881"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9.</w:t>
            </w:r>
          </w:p>
        </w:tc>
        <w:tc>
          <w:tcPr>
            <w:tcW w:w="4709" w:type="pct"/>
          </w:tcPr>
          <w:p w14:paraId="29FFAA91"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Thông tin này chỉ có thể được cung cấp nếu được sự đồng ý của chủ sở hữu giấy phép đăng ký sản phẩm hoặc cơ sở xin chứng nhận trong trường hợp sản phẩm chưa đăng ký. Nếu phần này không được điền đầy đủ là dấu hiệu cho thấy bên có liên qua không đồng ý đưa thông tin đó vào.</w:t>
            </w:r>
          </w:p>
          <w:p w14:paraId="503F3E03"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Cần lưu ý là thông tin liên quan đến địa điểm sản xuất là một phần của giấy phép đăng ký sản phẩm. Nếu địa điểm sản xuất thay đổi thì giấy phép đăng ký cũng phải được cập nhật theo nếu không thì sẽ không còn giá trị.</w:t>
            </w:r>
          </w:p>
        </w:tc>
      </w:tr>
      <w:tr w:rsidR="007A1CD5" w:rsidRPr="007A1CD5" w14:paraId="1AE5F2CE" w14:textId="77777777" w:rsidTr="00181C76">
        <w:tc>
          <w:tcPr>
            <w:tcW w:w="291" w:type="pct"/>
          </w:tcPr>
          <w:p w14:paraId="5EF9AC44"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10.</w:t>
            </w:r>
          </w:p>
        </w:tc>
        <w:tc>
          <w:tcPr>
            <w:tcW w:w="4709" w:type="pct"/>
          </w:tcPr>
          <w:p w14:paraId="2B5299E0"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Là tài liệu mà cơ quan quản lý quốc gia nào đó chuẩn bị trong đó tóm tắt căn cứ chuyên môn kỹ thuật để cấp giấy phép đăng ký sản phẩm.</w:t>
            </w:r>
          </w:p>
        </w:tc>
      </w:tr>
      <w:tr w:rsidR="007A1CD5" w:rsidRPr="007A1CD5" w14:paraId="7FCF2061" w14:textId="77777777" w:rsidTr="00181C76">
        <w:tc>
          <w:tcPr>
            <w:tcW w:w="291" w:type="pct"/>
          </w:tcPr>
          <w:p w14:paraId="02A086CE"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11.</w:t>
            </w:r>
          </w:p>
        </w:tc>
        <w:tc>
          <w:tcPr>
            <w:tcW w:w="4709" w:type="pct"/>
          </w:tcPr>
          <w:p w14:paraId="636048A0"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Là thông tin sản phẩm đã được cơ quan quản lý quốc gia có thẩm quyền phê duyệt, ví dụ như bản Tóm tắt đặc tính sản phẩm (SmPC).</w:t>
            </w:r>
          </w:p>
        </w:tc>
      </w:tr>
      <w:tr w:rsidR="007A1CD5" w:rsidRPr="007A1CD5" w14:paraId="4BFA3E46" w14:textId="77777777" w:rsidTr="00181C76">
        <w:tc>
          <w:tcPr>
            <w:tcW w:w="291" w:type="pct"/>
          </w:tcPr>
          <w:p w14:paraId="481A1C8E"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12.</w:t>
            </w:r>
          </w:p>
        </w:tc>
        <w:tc>
          <w:tcPr>
            <w:tcW w:w="4709" w:type="pct"/>
          </w:tcPr>
          <w:p w14:paraId="2CC63C0B"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Trong trường hợp này, việc cấp giấy chứng nhận cần phải được chủ sở hữu giấy phép đăng ký sản phẩm cho phép. Người xin giấy chứng nhận phải nộp giấy cho phép như vậy cho cơ quan quản lý.</w:t>
            </w:r>
          </w:p>
        </w:tc>
      </w:tr>
      <w:tr w:rsidR="007A1CD5" w:rsidRPr="007A1CD5" w14:paraId="74288C9A" w14:textId="77777777" w:rsidTr="00181C76">
        <w:tc>
          <w:tcPr>
            <w:tcW w:w="291" w:type="pct"/>
          </w:tcPr>
          <w:p w14:paraId="5A33D9D2"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13.</w:t>
            </w:r>
          </w:p>
        </w:tc>
        <w:tc>
          <w:tcPr>
            <w:tcW w:w="4709" w:type="pct"/>
          </w:tcPr>
          <w:p w14:paraId="123837B1"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Xin nêu lý do mà người xin chứng nhận đưa ra để không đề nghị đăng ký sản phẩm:</w:t>
            </w:r>
          </w:p>
          <w:p w14:paraId="11BD3215"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a. sản phẩm đã được phát triển riêng cho việc điều trị những bệnh - đặc biệt là các bệnh nhiệt đới - không có trong mô hình bệnh tật của nước xuất khẩu;</w:t>
            </w:r>
          </w:p>
          <w:p w14:paraId="22370C9F"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b.sản phẩm đã được thay đổi công thức nhằm cải thiện độ ổn định của nó trong điều kiện nhiệt đới;</w:t>
            </w:r>
          </w:p>
          <w:p w14:paraId="34EC040F"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c. sản phẩm đã được thay đổi công thức để loại bỏ các tá dược không được phép sử dụng trong dược phẩm ở nước nhập khẩu;</w:t>
            </w:r>
          </w:p>
          <w:p w14:paraId="5D647430"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d.sản phẩm đã được thay đổi công thức để đạt một giới hạn liều lượng tối đa khác của hoạt chất;</w:t>
            </w:r>
          </w:p>
          <w:p w14:paraId="71CA2CE0"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e. nêu bất kỳ nguyên nhân nào khác.</w:t>
            </w:r>
          </w:p>
        </w:tc>
      </w:tr>
      <w:tr w:rsidR="007A1CD5" w:rsidRPr="007A1CD5" w14:paraId="1C3F4082" w14:textId="77777777" w:rsidTr="00181C76">
        <w:tc>
          <w:tcPr>
            <w:tcW w:w="291" w:type="pct"/>
          </w:tcPr>
          <w:p w14:paraId="52A6DA45"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14.</w:t>
            </w:r>
          </w:p>
        </w:tc>
        <w:tc>
          <w:tcPr>
            <w:tcW w:w="4709" w:type="pct"/>
          </w:tcPr>
          <w:p w14:paraId="66105950"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Quy định về thực hành tốt trong sản xuất và kiểm tra chất lượng thuốc để cập đến trong giấy chứng nhận này là các quy định nêu trong báo cáo lần thứ 32 của Ủy ban chuyên gia về Tiêu chuẩn Dược phẩm (Số báo cáo kỹ thuật WHO 823, 1992, Phụ lục 1). Những khuyến cáo áp dụng chuyên biệt cho sinh phẩm đã được xây dựng với Ủy ban chuyên gia về Tiêu chuẩn hoá sinh phẩm (số báo cáo kỹ thuật WHO 822, 1992, Phụ lục 1).</w:t>
            </w:r>
          </w:p>
        </w:tc>
      </w:tr>
      <w:tr w:rsidR="007A1CD5" w:rsidRPr="007A1CD5" w14:paraId="4C14B6DF" w14:textId="77777777" w:rsidTr="00181C76">
        <w:tc>
          <w:tcPr>
            <w:tcW w:w="291" w:type="pct"/>
          </w:tcPr>
          <w:p w14:paraId="419A8B07"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15.</w:t>
            </w:r>
          </w:p>
        </w:tc>
        <w:tc>
          <w:tcPr>
            <w:tcW w:w="4709" w:type="pct"/>
          </w:tcPr>
          <w:p w14:paraId="60D4502D"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Không quy định ở đây nghĩa là việc sản xuất được thực hiện ở một nước khác nước cấp giấy chứng nhận sản phẩm và việc thanh tra do nước sản xuất đảm bảo.</w:t>
            </w:r>
          </w:p>
        </w:tc>
      </w:tr>
      <w:tr w:rsidR="007A1CD5" w:rsidRPr="007A1CD5" w14:paraId="5BF76C47" w14:textId="77777777" w:rsidTr="00181C76">
        <w:tc>
          <w:tcPr>
            <w:tcW w:w="291" w:type="pct"/>
          </w:tcPr>
          <w:p w14:paraId="51B871C3"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16.</w:t>
            </w:r>
          </w:p>
        </w:tc>
        <w:tc>
          <w:tcPr>
            <w:tcW w:w="4709" w:type="pct"/>
          </w:tcPr>
          <w:p w14:paraId="2BF11D22" w14:textId="77777777" w:rsidR="007A1CD5" w:rsidRPr="007A1CD5" w:rsidRDefault="007A1CD5" w:rsidP="007A1CD5">
            <w:pPr>
              <w:widowControl w:val="0"/>
              <w:autoSpaceDE w:val="0"/>
              <w:autoSpaceDN w:val="0"/>
              <w:adjustRightInd w:val="0"/>
              <w:spacing w:before="120" w:after="120"/>
              <w:rPr>
                <w:sz w:val="24"/>
                <w:szCs w:val="24"/>
              </w:rPr>
            </w:pPr>
            <w:r w:rsidRPr="007A1CD5">
              <w:rPr>
                <w:sz w:val="24"/>
                <w:szCs w:val="24"/>
              </w:rPr>
              <w:t>Phần này sẽ được hoàn thành khi chủ sở hữu giấy phép đăng ký sản phẩm hoặc người xin giấy chứng nhận rơi vào trường hợp (b) hoặc (c) mô tả ở mục 8 trên đây. Vấn đề đặc biệt quan trọng là khi có một bên gia công nước ngoài tham gia vào quá trình sản xuất ra sản phẩm đó. Trong những trường hợp đó, người xin chứng nhận phải nộp cho cơ quan cấp chứng nhận những thông tin về bên gia công chịu trách nhiệm cho từng công đoạn sản xuất của dạng thành phẩm cuối, và phạm vi cũng như tính chất của bất kỳ biện pháp kiểm tra nào đã thực hiện đối với mỗi bên gia công.</w:t>
            </w:r>
          </w:p>
        </w:tc>
      </w:tr>
    </w:tbl>
    <w:p w14:paraId="01D2A24F" w14:textId="77777777" w:rsidR="00B77CBC" w:rsidRPr="007A1CD5" w:rsidRDefault="00B77CBC" w:rsidP="007A1CD5">
      <w:pPr>
        <w:spacing w:before="120" w:after="120" w:line="240" w:lineRule="auto"/>
        <w:rPr>
          <w:rFonts w:cs="Times New Roman"/>
          <w:sz w:val="24"/>
          <w:szCs w:val="24"/>
        </w:rPr>
      </w:pPr>
    </w:p>
    <w:sectPr w:rsidR="00B77CBC" w:rsidRPr="007A1CD5" w:rsidSect="00D82170">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92EDA" w14:textId="77777777" w:rsidR="005D1438" w:rsidRDefault="005D1438" w:rsidP="004703B8">
      <w:pPr>
        <w:spacing w:after="0" w:line="240" w:lineRule="auto"/>
      </w:pPr>
      <w:r>
        <w:separator/>
      </w:r>
    </w:p>
  </w:endnote>
  <w:endnote w:type="continuationSeparator" w:id="0">
    <w:p w14:paraId="44898005" w14:textId="77777777" w:rsidR="005D1438" w:rsidRDefault="005D1438"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CE590" w14:textId="77777777" w:rsidR="00544EFC" w:rsidRDefault="00544E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A254" w14:textId="24285438" w:rsidR="004703B8" w:rsidRPr="00544EFC" w:rsidRDefault="004703B8" w:rsidP="00544E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40C4" w14:textId="77777777" w:rsidR="00544EFC" w:rsidRDefault="00544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62359" w14:textId="77777777" w:rsidR="005D1438" w:rsidRDefault="005D1438" w:rsidP="004703B8">
      <w:pPr>
        <w:spacing w:after="0" w:line="240" w:lineRule="auto"/>
      </w:pPr>
      <w:r>
        <w:separator/>
      </w:r>
    </w:p>
  </w:footnote>
  <w:footnote w:type="continuationSeparator" w:id="0">
    <w:p w14:paraId="1F26B50C" w14:textId="77777777" w:rsidR="005D1438" w:rsidRDefault="005D1438"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08B8" w14:textId="77777777" w:rsidR="00544EFC" w:rsidRDefault="00544E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B0886" w14:textId="77777777" w:rsidR="00544EFC" w:rsidRPr="00544EFC" w:rsidRDefault="00544EFC" w:rsidP="00544E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A7628" w14:textId="77777777" w:rsidR="00544EFC" w:rsidRDefault="00544E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144416"/>
    <w:rsid w:val="001B221D"/>
    <w:rsid w:val="001F1801"/>
    <w:rsid w:val="00263788"/>
    <w:rsid w:val="003A4223"/>
    <w:rsid w:val="003A48CB"/>
    <w:rsid w:val="003D3564"/>
    <w:rsid w:val="003F3152"/>
    <w:rsid w:val="004703B8"/>
    <w:rsid w:val="0047155C"/>
    <w:rsid w:val="004A1986"/>
    <w:rsid w:val="004D609E"/>
    <w:rsid w:val="00544EFC"/>
    <w:rsid w:val="00573F81"/>
    <w:rsid w:val="005D1438"/>
    <w:rsid w:val="00613FB5"/>
    <w:rsid w:val="00686BDF"/>
    <w:rsid w:val="00720AFE"/>
    <w:rsid w:val="0072111F"/>
    <w:rsid w:val="007404AB"/>
    <w:rsid w:val="007914EE"/>
    <w:rsid w:val="007A1CD5"/>
    <w:rsid w:val="007A70D3"/>
    <w:rsid w:val="00860699"/>
    <w:rsid w:val="008F3CA3"/>
    <w:rsid w:val="0096432D"/>
    <w:rsid w:val="009D25DA"/>
    <w:rsid w:val="00A977CA"/>
    <w:rsid w:val="00AC16E4"/>
    <w:rsid w:val="00AC1BC5"/>
    <w:rsid w:val="00B26EEE"/>
    <w:rsid w:val="00B77CBC"/>
    <w:rsid w:val="00B84B1A"/>
    <w:rsid w:val="00C53236"/>
    <w:rsid w:val="00D45B8E"/>
    <w:rsid w:val="00D569AD"/>
    <w:rsid w:val="00D82170"/>
    <w:rsid w:val="00DB7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A24F"/>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rsid w:val="004A198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A1CD5"/>
    <w:pPr>
      <w:tabs>
        <w:tab w:val="left" w:pos="1152"/>
      </w:tabs>
      <w:spacing w:before="120" w:after="120" w:line="312" w:lineRule="auto"/>
    </w:pPr>
    <w:rPr>
      <w:rFonts w:ascii="Arial" w:eastAsia="Tahoma"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14</cp:revision>
  <dcterms:created xsi:type="dcterms:W3CDTF">2021-07-28T14:59:00Z</dcterms:created>
  <dcterms:modified xsi:type="dcterms:W3CDTF">2022-09-12T10:21:00Z</dcterms:modified>
</cp:coreProperties>
</file>