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C4C6C" w14:paraId="54224F72"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4003EC9" w14:textId="77777777" w:rsidR="000C4C6C" w:rsidRDefault="000C4C6C">
            <w:pPr>
              <w:jc w:val="center"/>
            </w:pPr>
            <w:bookmarkStart w:id="0" w:name="_GoBack"/>
            <w:bookmarkEnd w:id="0"/>
            <w:r>
              <w:rPr>
                <w:b/>
                <w:bCs/>
              </w:rPr>
              <w:t>BỘ GIAO THÔNG VÀ BƯU ĐIỆN</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875A405" w14:textId="77777777" w:rsidR="000C4C6C" w:rsidRDefault="000C4C6C">
            <w:pPr>
              <w:jc w:val="center"/>
            </w:pPr>
            <w:r>
              <w:rPr>
                <w:b/>
                <w:bCs/>
              </w:rPr>
              <w:t>VIỆT NAM DÂN CHỦ CỘNG HÒA  Độc lập - Tự do - Hạnh phúc</w:t>
            </w:r>
            <w:r>
              <w:rPr>
                <w:b/>
                <w:bCs/>
              </w:rPr>
              <w:br/>
            </w:r>
            <w:r>
              <w:t xml:space="preserve">******** </w:t>
            </w:r>
          </w:p>
        </w:tc>
      </w:tr>
      <w:tr w:rsidR="000C4C6C" w14:paraId="5BF97F1C"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34EBD87" w14:textId="77777777" w:rsidR="000C4C6C" w:rsidRDefault="000C4C6C">
            <w:pPr>
              <w:jc w:val="center"/>
            </w:pPr>
            <w:r>
              <w:t xml:space="preserve">Số: 53-NĐ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EC9BA36" w14:textId="77777777" w:rsidR="000C4C6C" w:rsidRDefault="000C4C6C">
            <w:pPr>
              <w:jc w:val="right"/>
            </w:pPr>
            <w:r>
              <w:rPr>
                <w:i/>
                <w:iCs/>
              </w:rPr>
              <w:t>Hà Nội, ngày 05 tháng 06 năm 1959 </w:t>
            </w:r>
            <w:r>
              <w:t xml:space="preserve"> </w:t>
            </w:r>
          </w:p>
        </w:tc>
      </w:tr>
    </w:tbl>
    <w:p w14:paraId="0D8E38AE" w14:textId="77777777" w:rsidR="000C4C6C" w:rsidRDefault="000C4C6C">
      <w:pPr>
        <w:spacing w:after="120"/>
      </w:pPr>
      <w:r>
        <w:rPr>
          <w:b/>
          <w:bCs/>
          <w:vanish/>
        </w:rPr>
        <w:t> </w:t>
      </w:r>
    </w:p>
    <w:p w14:paraId="24212715" w14:textId="77777777" w:rsidR="000C4C6C" w:rsidRDefault="000C4C6C">
      <w:pPr>
        <w:spacing w:after="120"/>
        <w:jc w:val="center"/>
      </w:pPr>
      <w:r>
        <w:rPr>
          <w:b/>
          <w:bCs/>
        </w:rPr>
        <w:t>NGHỊ ĐỊNH</w:t>
      </w:r>
    </w:p>
    <w:p w14:paraId="26E50920" w14:textId="77777777" w:rsidR="000C4C6C" w:rsidRDefault="000C4C6C">
      <w:pPr>
        <w:spacing w:after="120"/>
        <w:jc w:val="center"/>
      </w:pPr>
      <w:r>
        <w:t xml:space="preserve">SỬA ĐỔI NGHỊ ĐỊNH SỐ 236-NĐ NGÀY 29-12-1954 QUY ĐỊNH TRỌNG LƯỢNG CỦA HAI LOẠI BƯU PHẨM “GÓI NHỎ” VÀ “GIẤY TỜ GIAO DỊCH” </w:t>
      </w:r>
    </w:p>
    <w:p w14:paraId="3B9BE8D1" w14:textId="77777777" w:rsidR="000C4C6C" w:rsidRDefault="000C4C6C">
      <w:pPr>
        <w:spacing w:after="120"/>
        <w:jc w:val="center"/>
      </w:pPr>
      <w:r>
        <w:rPr>
          <w:b/>
          <w:bCs/>
        </w:rPr>
        <w:t xml:space="preserve">BỘ TRƯỞNG BỘ GIAO THÔNG VÀ BƯU ĐIỆN </w:t>
      </w:r>
    </w:p>
    <w:p w14:paraId="673F6BBF" w14:textId="77777777" w:rsidR="000C4C6C" w:rsidRDefault="000C4C6C">
      <w:pPr>
        <w:spacing w:after="120"/>
      </w:pPr>
      <w:r>
        <w:rPr>
          <w:i/>
          <w:iCs/>
        </w:rPr>
        <w:t xml:space="preserve">Căn cứ Nghị định số 01-NĐ ngày 03-01-1955, số 52-NĐ ngày 01-02-1955 quy định cước phí bưu điện áp dụng trong nước. </w:t>
      </w:r>
      <w:r>
        <w:rPr>
          <w:i/>
          <w:iCs/>
        </w:rPr>
        <w:br/>
        <w:t xml:space="preserve">Căn cứ Nghị định số 236-NĐ ngày 29-12-1954 quy định kích thước, trọng lượng cá loại bưu phẩm gửi trong nước. </w:t>
      </w:r>
      <w:r>
        <w:rPr>
          <w:i/>
          <w:iCs/>
        </w:rPr>
        <w:br/>
        <w:t xml:space="preserve">Căn cứ Nghị định số 330-NĐ ngày 23-10-1957 điều chỉnh cước phí bưu điện trong nước. </w:t>
      </w:r>
      <w:r>
        <w:rPr>
          <w:i/>
          <w:iCs/>
        </w:rPr>
        <w:br/>
        <w:t xml:space="preserve">Theo đề nghị của ông Tổng cục trưởng Tổng cục bưu điện về việc sửa đổi trọng lượng tối đa của loại “gói nhỏ” và loại “giấy tờ giao dịch” gửi trong nước. </w:t>
      </w:r>
    </w:p>
    <w:p w14:paraId="071565B7" w14:textId="77777777" w:rsidR="000C4C6C" w:rsidRDefault="000C4C6C">
      <w:pPr>
        <w:spacing w:after="120"/>
        <w:jc w:val="center"/>
      </w:pPr>
      <w:r>
        <w:rPr>
          <w:b/>
          <w:bCs/>
        </w:rPr>
        <w:t>NGHỊ ĐỊNH:</w:t>
      </w:r>
    </w:p>
    <w:p w14:paraId="5AEBE376" w14:textId="77777777" w:rsidR="000C4C6C" w:rsidRDefault="000C4C6C">
      <w:pPr>
        <w:spacing w:after="120"/>
      </w:pPr>
      <w:r>
        <w:rPr>
          <w:b/>
          <w:bCs/>
        </w:rPr>
        <w:t xml:space="preserve">Điều 1. – </w:t>
      </w:r>
      <w:r>
        <w:t>Nay sửa đổi những điểm trong điều 2 Nghị định 236-NĐ ngày 29-12-1954 quy định trọng lượng của hai loại bưu phẩm “gói nhỏ” và “giấy tờ giao dịch” như sau:</w:t>
      </w:r>
    </w:p>
    <w:p w14:paraId="268218BC" w14:textId="77777777" w:rsidR="000C4C6C" w:rsidRDefault="000C4C6C">
      <w:pPr>
        <w:spacing w:after="120"/>
      </w:pPr>
      <w:r>
        <w:rPr>
          <w:i/>
          <w:iCs/>
        </w:rPr>
        <w:t>- Gói nhỏ:</w:t>
      </w:r>
      <w:r>
        <w:t xml:space="preserve"> trọng lượng tối đa : 3 kilô. </w:t>
      </w:r>
    </w:p>
    <w:p w14:paraId="67FBA93B" w14:textId="77777777" w:rsidR="000C4C6C" w:rsidRDefault="000C4C6C">
      <w:pPr>
        <w:spacing w:after="120"/>
      </w:pPr>
      <w:r>
        <w:rPr>
          <w:i/>
          <w:iCs/>
        </w:rPr>
        <w:t>- Giấy tờ giao dịch:</w:t>
      </w:r>
      <w:r>
        <w:t xml:space="preserve"> trọng lượng tối đa: 3 kilô. </w:t>
      </w:r>
    </w:p>
    <w:p w14:paraId="3C981A78" w14:textId="77777777" w:rsidR="000C4C6C" w:rsidRDefault="000C4C6C">
      <w:pPr>
        <w:spacing w:after="120"/>
      </w:pPr>
      <w:r>
        <w:rPr>
          <w:b/>
          <w:bCs/>
        </w:rPr>
        <w:t xml:space="preserve">Điều 2. - </w:t>
      </w:r>
      <w:r>
        <w:t xml:space="preserve"> Nghị định này thi hành kể từ ngày 20 tháng 6 năm 1959. </w:t>
      </w:r>
    </w:p>
    <w:p w14:paraId="323C45DC" w14:textId="77777777" w:rsidR="000C4C6C" w:rsidRDefault="000C4C6C">
      <w:pPr>
        <w:spacing w:after="120"/>
      </w:pPr>
      <w:r>
        <w:rPr>
          <w:b/>
          <w:bCs/>
        </w:rPr>
        <w:t xml:space="preserve">Điều 3. – </w:t>
      </w:r>
      <w:r>
        <w:t xml:space="preserve">Các ông Chánh văn phòng Bộ Giao thông và Bưu điện, Tổng cục trưởng Tổng cục Bưu điện chiếu Nghị định thi hành. </w:t>
      </w:r>
    </w:p>
    <w:p w14:paraId="4D50E1B6" w14:textId="77777777" w:rsidR="000C4C6C" w:rsidRDefault="000C4C6C">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9"/>
        <w:gridCol w:w="9151"/>
      </w:tblGrid>
      <w:tr w:rsidR="000C4C6C" w14:paraId="66769E91"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2EFE653" w14:textId="77777777" w:rsidR="000C4C6C" w:rsidRDefault="000C4C6C">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863C483" w14:textId="77777777" w:rsidR="000C4C6C" w:rsidRDefault="000C4C6C">
            <w:pPr>
              <w:jc w:val="center"/>
            </w:pPr>
            <w:r>
              <w:rPr>
                <w:b/>
                <w:bCs/>
              </w:rPr>
              <w:t>BỘ TRƯỞNG BỘ GIAO THÔNG VÀ BƯU ĐIÊN</w:t>
            </w:r>
            <w:r>
              <w:br/>
              <w:t> </w:t>
            </w:r>
            <w:r>
              <w:br/>
              <w:t> </w:t>
            </w:r>
            <w:r>
              <w:br/>
              <w:t> </w:t>
            </w:r>
            <w:r>
              <w:br/>
            </w:r>
            <w:r>
              <w:br/>
            </w:r>
            <w:r>
              <w:rPr>
                <w:b/>
                <w:bCs/>
              </w:rPr>
              <w:t xml:space="preserve">Nguyễn Văn Trân  </w:t>
            </w:r>
          </w:p>
        </w:tc>
      </w:tr>
    </w:tbl>
    <w:p w14:paraId="6FAE1DBA" w14:textId="77777777" w:rsidR="000C4C6C" w:rsidRDefault="000C4C6C">
      <w:pPr>
        <w:spacing w:after="120"/>
        <w:jc w:val="center"/>
      </w:pPr>
      <w:r>
        <w:t> </w:t>
      </w:r>
    </w:p>
    <w:sectPr w:rsidR="000C4C6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44"/>
    <w:rsid w:val="000C4C6C"/>
    <w:rsid w:val="007C37E4"/>
    <w:rsid w:val="00FE3D4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241B20"/>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1112</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1304</CharactersWithSpaces>
  <SharedDoc>false</SharedDoc>
  <HyperlinkBase>http://vanbanphapluat.co/nghi-dinh-53-nd-trong-luong-cua-hai-loai-buu-pham-goi-nho-va-giay-to-giao-dich-de-sua-doi-nghi-dinh-236-nd</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2022-07-28T07:43:00Z</dcterms:created>
  <dcterms:modified xsi:type="dcterms:W3CDTF">2022-07-28T07:43:00Z</dcterms:modified>
</cp:coreProperties>
</file>