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9B7C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41388D" w14:textId="77777777" w:rsidR="00000000" w:rsidRDefault="00000000">
            <w:pPr>
              <w:spacing w:before="120"/>
              <w:jc w:val="center"/>
            </w:pPr>
            <w:bookmarkStart w:id="0" w:name="bookmark0"/>
            <w:r>
              <w:rPr>
                <w:b/>
                <w:bCs/>
                <w:lang w:val="vi-VN"/>
              </w:rPr>
              <w:t>ỦY BAN NHÂN DÂN</w:t>
            </w:r>
            <w:r>
              <w:rPr>
                <w:b/>
                <w:bCs/>
                <w:lang w:val="vi-VN"/>
              </w:rPr>
              <w:br/>
              <w:t>THÀNH PHỐ HÀ NỘI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2341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6034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039DF5" w14:textId="77777777" w:rsidR="00000000" w:rsidRDefault="00000000">
            <w:pPr>
              <w:spacing w:before="120"/>
              <w:jc w:val="center"/>
            </w:pPr>
            <w:r>
              <w:rPr>
                <w:lang w:val="vi-VN"/>
              </w:rPr>
              <w:t>Số:</w:t>
            </w:r>
            <w:r>
              <w:t xml:space="preserve"> 36/2022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CF6B9D" w14:textId="77777777" w:rsidR="00000000" w:rsidRDefault="00000000">
            <w:pPr>
              <w:spacing w:before="120"/>
              <w:jc w:val="right"/>
            </w:pPr>
            <w:r>
              <w:rPr>
                <w:i/>
                <w:iCs/>
                <w:lang w:val="vi-VN"/>
              </w:rPr>
              <w:t xml:space="preserve">Hà Nội, ngày </w:t>
            </w:r>
            <w:r>
              <w:rPr>
                <w:i/>
                <w:iCs/>
              </w:rPr>
              <w:t>25</w:t>
            </w:r>
            <w:r>
              <w:rPr>
                <w:i/>
                <w:iCs/>
                <w:lang w:val="vi-VN"/>
              </w:rPr>
              <w:t xml:space="preserve"> tháng </w:t>
            </w:r>
            <w:r>
              <w:rPr>
                <w:i/>
                <w:iCs/>
              </w:rPr>
              <w:t xml:space="preserve">10 </w:t>
            </w:r>
            <w:r>
              <w:rPr>
                <w:i/>
                <w:iCs/>
                <w:lang w:val="vi-VN"/>
              </w:rPr>
              <w:t>năm 2022</w:t>
            </w:r>
          </w:p>
        </w:tc>
      </w:tr>
    </w:tbl>
    <w:p w14:paraId="70DB98ED" w14:textId="77777777" w:rsidR="00000000" w:rsidRDefault="00000000">
      <w:pPr>
        <w:spacing w:before="120" w:after="280" w:afterAutospacing="1"/>
      </w:pPr>
      <w:r>
        <w:t> </w:t>
      </w:r>
    </w:p>
    <w:p w14:paraId="3386AFB7" w14:textId="77777777" w:rsidR="00000000" w:rsidRDefault="00000000">
      <w:pPr>
        <w:spacing w:before="120" w:after="280" w:afterAutospacing="1"/>
        <w:jc w:val="center"/>
      </w:pPr>
      <w:r>
        <w:rPr>
          <w:b/>
          <w:bCs/>
          <w:lang w:val="vi-VN"/>
        </w:rPr>
        <w:t>QUYẾT ĐỊNH</w:t>
      </w:r>
    </w:p>
    <w:p w14:paraId="510FBD72" w14:textId="77777777" w:rsidR="00000000" w:rsidRDefault="00000000">
      <w:pPr>
        <w:spacing w:before="120" w:after="280" w:afterAutospacing="1"/>
        <w:jc w:val="center"/>
      </w:pPr>
      <w:r>
        <w:rPr>
          <w:lang w:val="vi-VN"/>
        </w:rPr>
        <w:t>VỀ VIỆC BỔ SUNG ĐIỂM M KHOẢN 2 ĐIỀU 3 QUYẾT ĐỊNH SỐ 19/2021/QĐ-UBND NGÀY 11/11/2021 CỦA ỦY BAN NHÂN DÂN THÀNH PHỐ HÀ NỘI</w:t>
      </w:r>
    </w:p>
    <w:p w14:paraId="63E3A091" w14:textId="77777777" w:rsidR="00000000" w:rsidRDefault="00000000">
      <w:pPr>
        <w:spacing w:before="120" w:after="280" w:afterAutospacing="1"/>
        <w:jc w:val="center"/>
      </w:pPr>
      <w:r>
        <w:rPr>
          <w:b/>
          <w:bCs/>
          <w:lang w:val="vi-VN"/>
        </w:rPr>
        <w:t>ỦY BAN NHÂN DÂN THÀNH PHỐ HÀ NỘI</w:t>
      </w:r>
    </w:p>
    <w:p w14:paraId="2E93D8EE" w14:textId="77777777" w:rsidR="00000000" w:rsidRDefault="00000000">
      <w:pPr>
        <w:spacing w:before="120" w:after="280" w:afterAutospacing="1"/>
      </w:pPr>
      <w:r>
        <w:rPr>
          <w:i/>
          <w:iCs/>
          <w:lang w:val="vi-VN"/>
        </w:rPr>
        <w:t>C</w:t>
      </w:r>
      <w:r>
        <w:rPr>
          <w:i/>
          <w:iCs/>
        </w:rPr>
        <w:t xml:space="preserve">ăn </w:t>
      </w:r>
      <w:r>
        <w:rPr>
          <w:i/>
          <w:iCs/>
          <w:lang w:val="vi-VN"/>
        </w:rPr>
        <w:t>cứ Luật T</w:t>
      </w:r>
      <w:r>
        <w:rPr>
          <w:i/>
          <w:iCs/>
        </w:rPr>
        <w:t xml:space="preserve">ổ </w:t>
      </w:r>
      <w:r>
        <w:rPr>
          <w:i/>
          <w:iCs/>
          <w:lang w:val="vi-VN"/>
        </w:rPr>
        <w:t xml:space="preserve">chức chính quyền địa phương ngày 19/6/2015; Luật sửa </w:t>
      </w:r>
      <w:r>
        <w:rPr>
          <w:i/>
          <w:iCs/>
        </w:rPr>
        <w:t>đổ</w:t>
      </w:r>
      <w:r>
        <w:rPr>
          <w:i/>
          <w:iCs/>
          <w:lang w:val="vi-VN"/>
        </w:rPr>
        <w:t xml:space="preserve">i, </w:t>
      </w:r>
      <w:r>
        <w:rPr>
          <w:i/>
          <w:iCs/>
        </w:rPr>
        <w:t xml:space="preserve">bổ </w:t>
      </w:r>
      <w:r>
        <w:rPr>
          <w:i/>
          <w:iCs/>
          <w:lang w:val="vi-VN"/>
        </w:rPr>
        <w:t>sung một số điều của Luật Tổ chức Chính phủ và Luật Tổ chức chính quyền địa phương ngày 22/</w:t>
      </w:r>
      <w:r>
        <w:rPr>
          <w:i/>
          <w:iCs/>
        </w:rPr>
        <w:t>11</w:t>
      </w:r>
      <w:r>
        <w:rPr>
          <w:i/>
          <w:iCs/>
          <w:lang w:val="vi-VN"/>
        </w:rPr>
        <w:t>/2019;</w:t>
      </w:r>
    </w:p>
    <w:p w14:paraId="78F5FEC5" w14:textId="77777777" w:rsidR="00000000" w:rsidRDefault="00000000">
      <w:pPr>
        <w:spacing w:before="120" w:after="280" w:afterAutospacing="1"/>
      </w:pPr>
      <w:r>
        <w:rPr>
          <w:i/>
          <w:iCs/>
          <w:lang w:val="vi-VN"/>
        </w:rPr>
        <w:t>Căn cứ Nghị định số 24/2014/NĐ-CP ngày 04/4/2014 của Chính phủ quy định tổ chức các cơ quan chuyên m</w:t>
      </w:r>
      <w:r>
        <w:rPr>
          <w:i/>
          <w:iCs/>
        </w:rPr>
        <w:t>ô</w:t>
      </w:r>
      <w:r>
        <w:rPr>
          <w:i/>
          <w:iCs/>
          <w:lang w:val="vi-VN"/>
        </w:rPr>
        <w:t xml:space="preserve">n thuộc Ủy ban nhân dân tỉnh, thành phố trực thuộc Trung ương; Nghị định số 107/2020/NĐ-CP ngày 14/9/2020 của Chính phủ sửa đổi, </w:t>
      </w:r>
      <w:r>
        <w:rPr>
          <w:i/>
          <w:iCs/>
        </w:rPr>
        <w:t>b</w:t>
      </w:r>
      <w:r>
        <w:rPr>
          <w:i/>
          <w:iCs/>
          <w:lang w:val="vi-VN"/>
        </w:rPr>
        <w:t>ổ sung một số điều của Nghị định số 24/20</w:t>
      </w:r>
      <w:r>
        <w:rPr>
          <w:i/>
          <w:iCs/>
        </w:rPr>
        <w:t>14</w:t>
      </w:r>
      <w:r>
        <w:rPr>
          <w:i/>
          <w:iCs/>
          <w:lang w:val="vi-VN"/>
        </w:rPr>
        <w:t xml:space="preserve">/NĐ-CP ngày 04/4/2014 của Chính phủ quy định tổ chức các cơ quan chuyên môn thuộc </w:t>
      </w:r>
      <w:r>
        <w:rPr>
          <w:i/>
          <w:iCs/>
        </w:rPr>
        <w:t xml:space="preserve">Ủy </w:t>
      </w:r>
      <w:r>
        <w:rPr>
          <w:i/>
          <w:iCs/>
          <w:lang w:val="vi-VN"/>
        </w:rPr>
        <w:t>ban nhân dân tỉnh, thành phố trực thuộc Trung ương;</w:t>
      </w:r>
    </w:p>
    <w:p w14:paraId="103BC361"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Thông tư số 05/2021/TT-BTNMT ngày 29/5/2021 của Bộ Tài nguyên và M</w:t>
      </w:r>
      <w:r>
        <w:rPr>
          <w:i/>
          <w:iCs/>
        </w:rPr>
        <w:t xml:space="preserve">ôi </w:t>
      </w:r>
      <w:r>
        <w:rPr>
          <w:i/>
          <w:iCs/>
          <w:lang w:val="vi-VN"/>
        </w:rPr>
        <w:t>trường hướng dẫn chức n</w:t>
      </w:r>
      <w:r>
        <w:rPr>
          <w:i/>
          <w:iCs/>
        </w:rPr>
        <w:t>ă</w:t>
      </w:r>
      <w:r>
        <w:rPr>
          <w:i/>
          <w:iCs/>
          <w:lang w:val="vi-VN"/>
        </w:rPr>
        <w:t>ng, nhiệm vụ, quy</w:t>
      </w:r>
      <w:r>
        <w:rPr>
          <w:i/>
          <w:iCs/>
        </w:rPr>
        <w:t>ề</w:t>
      </w:r>
      <w:r>
        <w:rPr>
          <w:i/>
          <w:iCs/>
          <w:lang w:val="vi-VN"/>
        </w:rPr>
        <w:t>n hạn của Sở Tài nguyên và m</w:t>
      </w:r>
      <w:r>
        <w:rPr>
          <w:i/>
          <w:iCs/>
        </w:rPr>
        <w:t>ô</w:t>
      </w:r>
      <w:r>
        <w:rPr>
          <w:i/>
          <w:iCs/>
          <w:lang w:val="vi-VN"/>
        </w:rPr>
        <w:t xml:space="preserve">i trường thuộc Ủy ban nhân dân cấp tỉnh, Phòng Tài nguyên và Môi trường thuộc </w:t>
      </w:r>
      <w:r>
        <w:rPr>
          <w:i/>
          <w:iCs/>
        </w:rPr>
        <w:t xml:space="preserve">Ủy </w:t>
      </w:r>
      <w:r>
        <w:rPr>
          <w:i/>
          <w:iCs/>
          <w:lang w:val="vi-VN"/>
        </w:rPr>
        <w:t>ban nhân dân cấp huyện;</w:t>
      </w:r>
    </w:p>
    <w:p w14:paraId="5FC324CC" w14:textId="77777777" w:rsidR="00000000" w:rsidRDefault="00000000">
      <w:pPr>
        <w:spacing w:before="120" w:after="280" w:afterAutospacing="1"/>
      </w:pPr>
      <w:r>
        <w:rPr>
          <w:i/>
          <w:iCs/>
          <w:lang w:val="vi-VN"/>
        </w:rPr>
        <w:t xml:space="preserve">Theo </w:t>
      </w:r>
      <w:r>
        <w:rPr>
          <w:i/>
          <w:iCs/>
        </w:rPr>
        <w:t xml:space="preserve">đề </w:t>
      </w:r>
      <w:r>
        <w:rPr>
          <w:i/>
          <w:iCs/>
          <w:lang w:val="vi-VN"/>
        </w:rPr>
        <w:t xml:space="preserve">nghị của Giám </w:t>
      </w:r>
      <w:r>
        <w:rPr>
          <w:i/>
          <w:iCs/>
        </w:rPr>
        <w:t xml:space="preserve">đốc </w:t>
      </w:r>
      <w:r>
        <w:rPr>
          <w:i/>
          <w:iCs/>
          <w:lang w:val="vi-VN"/>
        </w:rPr>
        <w:t>Sở Tài nguyên và Môi trường tại Tờ trình số 6984/TTr-STNMT-VP ngày 22/9/2022 và Gi</w:t>
      </w:r>
      <w:r>
        <w:rPr>
          <w:i/>
          <w:iCs/>
        </w:rPr>
        <w:t>á</w:t>
      </w:r>
      <w:r>
        <w:rPr>
          <w:i/>
          <w:iCs/>
          <w:lang w:val="vi-VN"/>
        </w:rPr>
        <w:t xml:space="preserve">m </w:t>
      </w:r>
      <w:r>
        <w:rPr>
          <w:i/>
          <w:iCs/>
        </w:rPr>
        <w:t>đ</w:t>
      </w:r>
      <w:r>
        <w:rPr>
          <w:i/>
          <w:iCs/>
          <w:lang w:val="vi-VN"/>
        </w:rPr>
        <w:t xml:space="preserve">ốc </w:t>
      </w:r>
      <w:r>
        <w:rPr>
          <w:i/>
          <w:iCs/>
        </w:rPr>
        <w:t xml:space="preserve">Sở </w:t>
      </w:r>
      <w:r>
        <w:rPr>
          <w:i/>
          <w:iCs/>
          <w:lang w:val="vi-VN"/>
        </w:rPr>
        <w:t xml:space="preserve">Nội vụ tại Tờ trình số 2890/TTr-SNV ngày 29/9/2022 về việc ban hành </w:t>
      </w:r>
      <w:r>
        <w:rPr>
          <w:i/>
          <w:iCs/>
        </w:rPr>
        <w:t xml:space="preserve">Quyết </w:t>
      </w:r>
      <w:r>
        <w:rPr>
          <w:i/>
          <w:iCs/>
          <w:lang w:val="vi-VN"/>
        </w:rPr>
        <w:t>định bổ sung Điểm m Khoản 2 Điều 3 Quyết định số 19/2021/QĐ-UBND ngày 11/11/2021 của UBND thành phố Hà Nội về việc quy định chức năng, nhiệm vụ, quyền hạn và cơ cấu tổ chức của Sở Tài nguyên và Môi t</w:t>
      </w:r>
      <w:r>
        <w:rPr>
          <w:i/>
          <w:iCs/>
        </w:rPr>
        <w:t>rư</w:t>
      </w:r>
      <w:r>
        <w:rPr>
          <w:i/>
          <w:iCs/>
          <w:lang w:val="vi-VN"/>
        </w:rPr>
        <w:t>ờng thành phố Hà Nội.</w:t>
      </w:r>
    </w:p>
    <w:p w14:paraId="5C6787AA" w14:textId="77777777" w:rsidR="00000000" w:rsidRDefault="00000000">
      <w:pPr>
        <w:spacing w:before="120" w:after="280" w:afterAutospacing="1"/>
        <w:jc w:val="center"/>
      </w:pPr>
      <w:r>
        <w:rPr>
          <w:b/>
          <w:bCs/>
          <w:lang w:val="vi-VN"/>
        </w:rPr>
        <w:t>QUYẾT ĐỊNH:</w:t>
      </w:r>
    </w:p>
    <w:p w14:paraId="0ACC71A2" w14:textId="77777777" w:rsidR="00000000" w:rsidRDefault="00000000">
      <w:pPr>
        <w:spacing w:before="120" w:after="280" w:afterAutospacing="1"/>
      </w:pPr>
      <w:r>
        <w:rPr>
          <w:b/>
          <w:bCs/>
          <w:lang w:val="vi-VN"/>
        </w:rPr>
        <w:t>Điều 1.</w:t>
      </w:r>
      <w:r>
        <w:rPr>
          <w:lang w:val="vi-VN"/>
        </w:rPr>
        <w:t xml:space="preserve"> Bổ sung điểm m khoản 2 Điều 3 Quyết định số 19/2021/</w:t>
      </w:r>
      <w:r>
        <w:t>Q</w:t>
      </w:r>
      <w:r>
        <w:rPr>
          <w:lang w:val="vi-VN"/>
        </w:rPr>
        <w:t xml:space="preserve">Đ-UBND ngày 11/11/2021 của Ủy ban nhân dân thành phố Hà Nội về việc quy định chức năng, nhiệm vụ, quyền hạn và cơ cấu tổ chức của Sở Tài </w:t>
      </w:r>
      <w:r>
        <w:t xml:space="preserve">nguyên </w:t>
      </w:r>
      <w:r>
        <w:rPr>
          <w:lang w:val="vi-VN"/>
        </w:rPr>
        <w:t>và Môi trường thành phố Hà Nội như sau:</w:t>
      </w:r>
    </w:p>
    <w:p w14:paraId="60300467" w14:textId="77777777" w:rsidR="00000000" w:rsidRDefault="00000000">
      <w:pPr>
        <w:spacing w:before="120" w:after="280" w:afterAutospacing="1"/>
      </w:pPr>
      <w:r>
        <w:rPr>
          <w:lang w:val="vi-VN"/>
        </w:rPr>
        <w:t>“m) Phòng Quản l</w:t>
      </w:r>
      <w:r>
        <w:t xml:space="preserve">ý </w:t>
      </w:r>
      <w:r>
        <w:rPr>
          <w:lang w:val="vi-VN"/>
        </w:rPr>
        <w:t>chất thải rắn.</w:t>
      </w:r>
      <w:r>
        <w:t>”</w:t>
      </w:r>
    </w:p>
    <w:p w14:paraId="2D25D83C" w14:textId="77777777" w:rsidR="00000000" w:rsidRDefault="00000000">
      <w:pPr>
        <w:spacing w:before="120" w:after="280" w:afterAutospacing="1"/>
      </w:pPr>
      <w:bookmarkStart w:id="1" w:name="bookmark4"/>
      <w:r>
        <w:rPr>
          <w:b/>
          <w:bCs/>
          <w:lang w:val="vi-VN"/>
        </w:rPr>
        <w:t>Điều 2. Tổ chức thực hiện</w:t>
      </w:r>
      <w:bookmarkEnd w:id="1"/>
    </w:p>
    <w:p w14:paraId="1FE53018" w14:textId="77777777" w:rsidR="00000000" w:rsidRDefault="00000000">
      <w:pPr>
        <w:spacing w:before="120" w:after="280" w:afterAutospacing="1"/>
      </w:pPr>
      <w:r>
        <w:rPr>
          <w:lang w:val="vi-VN"/>
        </w:rPr>
        <w:t xml:space="preserve">1. Sở Tài </w:t>
      </w:r>
      <w:r>
        <w:t xml:space="preserve">nguyên </w:t>
      </w:r>
      <w:r>
        <w:rPr>
          <w:lang w:val="vi-VN"/>
        </w:rPr>
        <w:t>và Môi trường:</w:t>
      </w:r>
    </w:p>
    <w:p w14:paraId="3672C855" w14:textId="77777777" w:rsidR="00000000" w:rsidRDefault="00000000">
      <w:pPr>
        <w:spacing w:before="120" w:after="280" w:afterAutospacing="1"/>
      </w:pPr>
      <w:r>
        <w:rPr>
          <w:lang w:val="vi-VN"/>
        </w:rPr>
        <w:t>a) Chủ trì, phối hợp v</w:t>
      </w:r>
      <w:r>
        <w:t>ớ</w:t>
      </w:r>
      <w:r>
        <w:rPr>
          <w:lang w:val="vi-VN"/>
        </w:rPr>
        <w:t xml:space="preserve">i các </w:t>
      </w:r>
      <w:r>
        <w:t>cơ</w:t>
      </w:r>
      <w:r>
        <w:rPr>
          <w:lang w:val="vi-VN"/>
        </w:rPr>
        <w:t xml:space="preserve"> q</w:t>
      </w:r>
      <w:r>
        <w:t>ua</w:t>
      </w:r>
      <w:r>
        <w:rPr>
          <w:lang w:val="vi-VN"/>
        </w:rPr>
        <w:t>n, đơn vị liên quan triển khai thực hiện Quyết định này:</w:t>
      </w:r>
    </w:p>
    <w:p w14:paraId="6C7C46E2" w14:textId="77777777" w:rsidR="00000000" w:rsidRDefault="00000000">
      <w:pPr>
        <w:spacing w:before="120" w:after="280" w:afterAutospacing="1"/>
      </w:pPr>
      <w:r>
        <w:rPr>
          <w:lang w:val="vi-VN"/>
        </w:rPr>
        <w:lastRenderedPageBreak/>
        <w:t>b) Chủ động, cân đối biên chế tối thi</w:t>
      </w:r>
      <w:r>
        <w:t>ể</w:t>
      </w:r>
      <w:r>
        <w:rPr>
          <w:lang w:val="vi-VN"/>
        </w:rPr>
        <w:t>u để thành lập phòng Quản l</w:t>
      </w:r>
      <w:r>
        <w:t xml:space="preserve">ý </w:t>
      </w:r>
      <w:r>
        <w:rPr>
          <w:lang w:val="vi-VN"/>
        </w:rPr>
        <w:t>chất thải rắn;</w:t>
      </w:r>
    </w:p>
    <w:p w14:paraId="76B83C6B" w14:textId="77777777" w:rsidR="00000000" w:rsidRDefault="00000000">
      <w:pPr>
        <w:spacing w:before="120" w:after="280" w:afterAutospacing="1"/>
      </w:pPr>
      <w:r>
        <w:rPr>
          <w:lang w:val="vi-VN"/>
        </w:rPr>
        <w:t>c) Quy định c</w:t>
      </w:r>
      <w:r>
        <w:t>ụ</w:t>
      </w:r>
      <w:r>
        <w:rPr>
          <w:lang w:val="vi-VN"/>
        </w:rPr>
        <w:t xml:space="preserve"> th</w:t>
      </w:r>
      <w:r>
        <w:t xml:space="preserve">ể </w:t>
      </w:r>
      <w:r>
        <w:rPr>
          <w:lang w:val="vi-VN"/>
        </w:rPr>
        <w:t>chức năng, nhiệm vụ, quyền hạn của Phòng Quản lý chất thải rắn;</w:t>
      </w:r>
    </w:p>
    <w:p w14:paraId="14F2B981" w14:textId="77777777" w:rsidR="00000000" w:rsidRDefault="00000000">
      <w:pPr>
        <w:spacing w:before="120" w:after="280" w:afterAutospacing="1"/>
      </w:pPr>
      <w:r>
        <w:rPr>
          <w:lang w:val="vi-VN"/>
        </w:rPr>
        <w:t>d) Xây dựng vị trí việc làm và cơ cấu ngạch công chức đối với các vị trí làm việc tại Phòng Quản lý chất thải rắn;</w:t>
      </w:r>
    </w:p>
    <w:p w14:paraId="3EC33B3E" w14:textId="77777777" w:rsidR="00000000" w:rsidRDefault="00000000">
      <w:pPr>
        <w:spacing w:before="120" w:after="280" w:afterAutospacing="1"/>
      </w:pPr>
      <w:r>
        <w:rPr>
          <w:lang w:val="vi-VN"/>
        </w:rPr>
        <w:t>đ) Chủ trì, phối hợp với Sở Xây dựng và các cơ quan liên quan hoàn thành công tác bàn giao các nội dung về chức năng quản lý nhà nước về chất thải rắn trước ngày 01/01/2023</w:t>
      </w:r>
      <w:r>
        <w:t>.</w:t>
      </w:r>
    </w:p>
    <w:p w14:paraId="62C487E6" w14:textId="77777777" w:rsidR="00000000" w:rsidRDefault="00000000">
      <w:pPr>
        <w:spacing w:before="120" w:after="280" w:afterAutospacing="1"/>
      </w:pPr>
      <w:r>
        <w:rPr>
          <w:lang w:val="vi-VN"/>
        </w:rPr>
        <w:t>2. Sở Xây dựng:</w:t>
      </w:r>
    </w:p>
    <w:p w14:paraId="289E5C3F" w14:textId="77777777" w:rsidR="00000000" w:rsidRDefault="00000000">
      <w:pPr>
        <w:spacing w:before="120" w:after="280" w:afterAutospacing="1"/>
      </w:pPr>
      <w:r>
        <w:rPr>
          <w:lang w:val="vi-VN"/>
        </w:rPr>
        <w:t>a) Phối hợp với Sở Tài nguyên và Môi trường thực hiện bàn giao các nội dung về chức năng quản lý nhà nước về chất thải rắn theo quy định của pháp luật;</w:t>
      </w:r>
    </w:p>
    <w:p w14:paraId="5E45A09F" w14:textId="77777777" w:rsidR="00000000" w:rsidRDefault="00000000">
      <w:pPr>
        <w:spacing w:before="120" w:after="280" w:afterAutospacing="1"/>
      </w:pPr>
      <w:r>
        <w:rPr>
          <w:lang w:val="vi-VN"/>
        </w:rPr>
        <w:t>b) Trong thời gian chưa bàn giao các nhiệm vụ có liên quan đến chất thải r</w:t>
      </w:r>
      <w:r>
        <w:t>ắ</w:t>
      </w:r>
      <w:r>
        <w:rPr>
          <w:lang w:val="vi-VN"/>
        </w:rPr>
        <w:t>n về Sở Tài nguyên và Môi trường, tiếp tục thực hiện nhiệm vụ đầu tư, kêu gọi đầu tư nhà máy xử lý rác thải và hoàn thành đưa vào sử dụng đúng tiến độ, đủ công suất đối với 02 nhà máy điện rác tại xã Nam Sơn, huyện Sóc Sơn và xã Xuân Sơn, thị xã Sơn Tây.</w:t>
      </w:r>
    </w:p>
    <w:p w14:paraId="302FD565" w14:textId="77777777" w:rsidR="00000000" w:rsidRDefault="00000000">
      <w:pPr>
        <w:spacing w:before="120" w:after="280" w:afterAutospacing="1"/>
      </w:pPr>
      <w:r>
        <w:rPr>
          <w:b/>
          <w:bCs/>
          <w:lang w:val="vi-VN"/>
        </w:rPr>
        <w:t>Điều 3. Điều khoản thi hành</w:t>
      </w:r>
    </w:p>
    <w:p w14:paraId="361A512B" w14:textId="77777777" w:rsidR="00000000" w:rsidRDefault="00000000">
      <w:pPr>
        <w:spacing w:before="120" w:after="280" w:afterAutospacing="1"/>
      </w:pPr>
      <w:r>
        <w:rPr>
          <w:lang w:val="vi-VN"/>
        </w:rPr>
        <w:t xml:space="preserve">1. Quyết định này có hiệu lực thi hành kể từ ngày 05 tháng </w:t>
      </w:r>
      <w:r>
        <w:t xml:space="preserve">11 </w:t>
      </w:r>
      <w:r>
        <w:rPr>
          <w:lang w:val="vi-VN"/>
        </w:rPr>
        <w:t>năm 2022.</w:t>
      </w:r>
    </w:p>
    <w:p w14:paraId="2AA8B16B" w14:textId="77777777" w:rsidR="00000000" w:rsidRDefault="00000000">
      <w:pPr>
        <w:spacing w:before="120" w:after="280" w:afterAutospacing="1"/>
      </w:pPr>
      <w:r>
        <w:rPr>
          <w:lang w:val="vi-VN"/>
        </w:rPr>
        <w:t>2. Chánh Văn phòng Ủy ban nhân dân Thành phố, Giám đốc các Sở: Tài nguyên và Môi trường, Xây dựng, Nội vụ; Thủ trưởng các Sở, ban, ngành, Chủ tịch Ủy ban nhân dân các quận, huyện, thị xã và các c</w:t>
      </w:r>
      <w:r>
        <w:t xml:space="preserve">ơ </w:t>
      </w:r>
      <w:r>
        <w:rPr>
          <w:lang w:val="vi-VN"/>
        </w:rPr>
        <w:t>quan, đơn vị, cá nhân có liên quan chịu trách nhiệm thi hành Quyết định n</w:t>
      </w:r>
      <w:r>
        <w:t>ày./.</w:t>
      </w:r>
    </w:p>
    <w:p w14:paraId="24AB24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FB4C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AB9DC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Bộ Tài nguyên và Môi trường;</w:t>
            </w:r>
            <w:r>
              <w:rPr>
                <w:sz w:val="16"/>
                <w:lang w:val="vi-VN"/>
              </w:rPr>
              <w:br/>
              <w:t>- Bộ Tư pháp (Cục Kiểm tra VBQPPL);</w:t>
            </w:r>
            <w:r>
              <w:rPr>
                <w:sz w:val="16"/>
                <w:lang w:val="vi-VN"/>
              </w:rPr>
              <w:br/>
              <w:t>- Thường trực Thành ủy,</w:t>
            </w:r>
            <w:r>
              <w:rPr>
                <w:sz w:val="16"/>
                <w:lang w:val="vi-VN"/>
              </w:rPr>
              <w:br/>
              <w:t>- Thường trực HĐND TP;</w:t>
            </w:r>
            <w:r>
              <w:rPr>
                <w:sz w:val="16"/>
                <w:lang w:val="vi-VN"/>
              </w:rPr>
              <w:br/>
              <w:t>- Chủ tịch, các Phó Chủ tịch UBND TP;</w:t>
            </w:r>
            <w:r>
              <w:rPr>
                <w:sz w:val="16"/>
                <w:lang w:val="vi-VN"/>
              </w:rPr>
              <w:br/>
              <w:t>- Các Ban HĐND thành phố;</w:t>
            </w:r>
            <w:r>
              <w:rPr>
                <w:sz w:val="16"/>
                <w:lang w:val="vi-VN"/>
              </w:rPr>
              <w:br/>
              <w:t>- Cổng thông tin điện tử Chính phủ;</w:t>
            </w:r>
            <w:r>
              <w:rPr>
                <w:sz w:val="16"/>
                <w:lang w:val="vi-VN"/>
              </w:rPr>
              <w:br/>
              <w:t>- VP UBND TP: CVP, các PCVP,</w:t>
            </w:r>
            <w:r>
              <w:rPr>
                <w:sz w:val="16"/>
                <w:lang w:val="vi-VN"/>
              </w:rPr>
              <w:br/>
              <w:t>Phòng: TH, NC, ĐT, TN&amp;MT;</w:t>
            </w:r>
            <w:r>
              <w:rPr>
                <w:sz w:val="16"/>
                <w:lang w:val="vi-VN"/>
              </w:rPr>
              <w:br/>
              <w:t>- Trung tâm báo chí Th</w:t>
            </w:r>
            <w:r>
              <w:rPr>
                <w:sz w:val="16"/>
              </w:rPr>
              <w:t xml:space="preserve">ủ </w:t>
            </w:r>
            <w:r>
              <w:rPr>
                <w:sz w:val="16"/>
                <w:lang w:val="vi-VN"/>
              </w:rPr>
              <w:t>đô Hà Nội;</w:t>
            </w:r>
            <w:r>
              <w:rPr>
                <w:sz w:val="16"/>
                <w:lang w:val="vi-VN"/>
              </w:rPr>
              <w:br/>
              <w:t>- Trung tâm Tin học - Công báo Thành phố;</w:t>
            </w:r>
            <w:r>
              <w:rPr>
                <w:sz w:val="16"/>
                <w:lang w:val="vi-VN"/>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D192D8"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 xml:space="preserve">Lê </w:t>
            </w:r>
            <w:r>
              <w:rPr>
                <w:b/>
                <w:bCs/>
              </w:rPr>
              <w:t>Hồng Sơn</w:t>
            </w:r>
          </w:p>
        </w:tc>
      </w:tr>
    </w:tbl>
    <w:p w14:paraId="03ACD10C" w14:textId="77777777" w:rsidR="00263EFD" w:rsidRDefault="00000000">
      <w:pPr>
        <w:spacing w:before="120" w:after="280" w:afterAutospacing="1"/>
      </w:pPr>
      <w:r>
        <w:rPr>
          <w:lang w:val="vi-VN"/>
        </w:rPr>
        <w:t> </w:t>
      </w:r>
    </w:p>
    <w:sectPr w:rsidR="00263E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81"/>
    <w:rsid w:val="00255081"/>
    <w:rsid w:val="00263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23A4F"/>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2022-11-01T07:28:00Z</dcterms:created>
  <dcterms:modified xsi:type="dcterms:W3CDTF">2022-11-01T07:28:00Z</dcterms:modified>
</cp:coreProperties>
</file>