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</w:tblGrid>
      <w:tr w:rsidR="00B52B93" w:rsidRPr="009C494A" w14:paraId="4D73419F" w14:textId="77777777" w:rsidTr="00AF68E9">
        <w:trPr>
          <w:trHeight w:val="620"/>
          <w:jc w:val="right"/>
        </w:trPr>
        <w:tc>
          <w:tcPr>
            <w:tcW w:w="2836" w:type="dxa"/>
          </w:tcPr>
          <w:p w14:paraId="4B96B619" w14:textId="5894DB69" w:rsidR="00116908" w:rsidRPr="009C494A" w:rsidRDefault="00B52B93" w:rsidP="00AF68E9">
            <w:pPr>
              <w:spacing w:after="0" w:line="240" w:lineRule="auto"/>
              <w:jc w:val="center"/>
              <w:rPr>
                <w:rFonts w:eastAsia="Batang" w:cs="Times New Roman"/>
                <w:b/>
                <w:bCs/>
                <w:i/>
                <w:color w:val="000000"/>
                <w:sz w:val="20"/>
                <w:szCs w:val="24"/>
                <w:lang w:val="nl-NL" w:eastAsia="ko-KR"/>
              </w:rPr>
            </w:pPr>
            <w:r w:rsidRPr="009C494A">
              <w:rPr>
                <w:rFonts w:eastAsia="Times New Roman" w:cs="Times New Roman"/>
                <w:b/>
                <w:bCs/>
                <w:sz w:val="24"/>
                <w:szCs w:val="24"/>
                <w:lang w:val="nl-NL"/>
              </w:rPr>
              <w:br w:type="page"/>
            </w:r>
            <w:r w:rsidR="00116908" w:rsidRPr="009C494A">
              <w:rPr>
                <w:rFonts w:eastAsia="Batang" w:cs="Times New Roman"/>
                <w:b/>
                <w:bCs/>
                <w:i/>
                <w:color w:val="000000"/>
                <w:sz w:val="20"/>
                <w:szCs w:val="24"/>
                <w:lang w:val="nl-NL" w:eastAsia="ko-KR"/>
              </w:rPr>
              <w:t xml:space="preserve"> Phụ lục </w:t>
            </w:r>
            <w:r w:rsidR="001A781C">
              <w:rPr>
                <w:rFonts w:eastAsia="Batang" w:cs="Times New Roman"/>
                <w:b/>
                <w:bCs/>
                <w:i/>
                <w:color w:val="000000"/>
                <w:sz w:val="20"/>
                <w:szCs w:val="24"/>
                <w:lang w:val="nl-NL" w:eastAsia="ko-KR"/>
              </w:rPr>
              <w:t>1</w:t>
            </w:r>
            <w:r w:rsidR="00B21DFE">
              <w:rPr>
                <w:rFonts w:eastAsia="Batang" w:cs="Times New Roman"/>
                <w:b/>
                <w:bCs/>
                <w:i/>
                <w:color w:val="000000"/>
                <w:sz w:val="20"/>
                <w:szCs w:val="24"/>
                <w:lang w:val="nl-NL" w:eastAsia="ko-KR"/>
              </w:rPr>
              <w:t>4</w:t>
            </w:r>
          </w:p>
          <w:p w14:paraId="7F7BDA51" w14:textId="5931331B" w:rsidR="00B52B93" w:rsidRPr="009C494A" w:rsidRDefault="00116908" w:rsidP="00AF68E9">
            <w:pPr>
              <w:spacing w:after="0" w:line="240" w:lineRule="auto"/>
              <w:jc w:val="center"/>
              <w:rPr>
                <w:rFonts w:eastAsia="Batang" w:cs="Times New Roman"/>
                <w:color w:val="000000"/>
                <w:sz w:val="24"/>
                <w:szCs w:val="24"/>
                <w:lang w:val="nl-NL" w:eastAsia="ko-KR"/>
              </w:rPr>
            </w:pPr>
            <w:r w:rsidRPr="009C494A">
              <w:rPr>
                <w:rFonts w:eastAsia="Batang" w:cs="Times New Roman"/>
                <w:i/>
                <w:color w:val="000000"/>
                <w:sz w:val="20"/>
                <w:szCs w:val="24"/>
                <w:lang w:val="nl-NL" w:eastAsia="ko-KR"/>
              </w:rPr>
              <w:t>(Ban hành kèm theo Thông tư số 50/2017/TT-BTC</w:t>
            </w:r>
            <w:r w:rsidR="008A6CB1" w:rsidRPr="009C494A">
              <w:rPr>
                <w:rFonts w:eastAsia="Batang" w:cs="Times New Roman"/>
                <w:i/>
                <w:color w:val="000000"/>
                <w:sz w:val="20"/>
                <w:szCs w:val="24"/>
                <w:lang w:val="nl-NL" w:eastAsia="ko-KR"/>
              </w:rPr>
              <w:t xml:space="preserve"> </w:t>
            </w:r>
            <w:r w:rsidRPr="009C494A">
              <w:rPr>
                <w:rFonts w:eastAsia="Batang" w:cs="Times New Roman"/>
                <w:i/>
                <w:color w:val="000000"/>
                <w:sz w:val="20"/>
                <w:szCs w:val="24"/>
                <w:lang w:val="nl-NL" w:eastAsia="ko-KR"/>
              </w:rPr>
              <w:t>ngày 15/5/2017 của Bộ Tài chính)</w:t>
            </w:r>
          </w:p>
        </w:tc>
      </w:tr>
    </w:tbl>
    <w:p w14:paraId="27BBD1CA" w14:textId="77777777" w:rsidR="009C494A" w:rsidRPr="0053746F" w:rsidRDefault="009C494A" w:rsidP="0053746F">
      <w:pPr>
        <w:spacing w:before="120" w:after="120" w:line="240" w:lineRule="auto"/>
        <w:jc w:val="center"/>
        <w:rPr>
          <w:rFonts w:cs="Times New Roman"/>
          <w:b/>
          <w:spacing w:val="-4"/>
          <w:sz w:val="24"/>
          <w:szCs w:val="24"/>
          <w:lang w:val="nl-NL"/>
        </w:rPr>
      </w:pPr>
      <w:r w:rsidRPr="0053746F">
        <w:rPr>
          <w:rFonts w:cs="Times New Roman"/>
          <w:b/>
          <w:spacing w:val="-4"/>
          <w:sz w:val="24"/>
          <w:szCs w:val="24"/>
          <w:lang w:val="nl-NL"/>
        </w:rPr>
        <w:t>CỘNG HOÀ XÃ HỘI CHỦ NGHĨA VIỆT NAM</w:t>
      </w:r>
    </w:p>
    <w:p w14:paraId="28577FD0" w14:textId="35F67E2F" w:rsidR="009C494A" w:rsidRPr="0053746F" w:rsidRDefault="009C494A" w:rsidP="0053746F">
      <w:pPr>
        <w:spacing w:before="120" w:after="120" w:line="240" w:lineRule="auto"/>
        <w:jc w:val="center"/>
        <w:rPr>
          <w:rFonts w:cs="Times New Roman"/>
          <w:b/>
          <w:spacing w:val="-4"/>
          <w:sz w:val="24"/>
          <w:szCs w:val="24"/>
          <w:lang w:val="nl-NL"/>
        </w:rPr>
      </w:pPr>
      <w:r w:rsidRPr="0053746F">
        <w:rPr>
          <w:rFonts w:cs="Times New Roman"/>
          <w:b/>
          <w:spacing w:val="-4"/>
          <w:sz w:val="24"/>
          <w:szCs w:val="24"/>
          <w:lang w:val="nl-NL"/>
        </w:rPr>
        <w:t>Độc lập – Tự do – Hạnh phúc</w:t>
      </w:r>
      <w:r w:rsidRPr="0053746F">
        <w:rPr>
          <w:rFonts w:cs="Times New Roman"/>
          <w:b/>
          <w:spacing w:val="-4"/>
          <w:sz w:val="24"/>
          <w:szCs w:val="24"/>
          <w:lang w:val="nl-NL"/>
        </w:rPr>
        <w:br/>
        <w:t>--------------------------------</w:t>
      </w:r>
    </w:p>
    <w:p w14:paraId="2B2EF79B" w14:textId="3392F897" w:rsidR="009C494A" w:rsidRPr="009C494A" w:rsidRDefault="009C494A" w:rsidP="009C494A">
      <w:pPr>
        <w:pStyle w:val="giua"/>
        <w:spacing w:before="120"/>
        <w:jc w:val="right"/>
        <w:rPr>
          <w:rFonts w:ascii="Times New Roman" w:hAnsi="Times New Roman"/>
          <w:color w:val="000000"/>
          <w:szCs w:val="24"/>
          <w:lang w:val="nl-NL"/>
        </w:rPr>
      </w:pPr>
      <w:r w:rsidRPr="009C494A">
        <w:rPr>
          <w:rFonts w:ascii="Times New Roman" w:hAnsi="Times New Roman"/>
          <w:color w:val="000000"/>
          <w:szCs w:val="24"/>
          <w:lang w:val="nl-NL"/>
        </w:rPr>
        <w:t>...., ngày.... tháng.... năm ...</w:t>
      </w:r>
    </w:p>
    <w:p w14:paraId="2E8F7CE2" w14:textId="77777777" w:rsidR="00B21DFE" w:rsidRPr="00B21DFE" w:rsidRDefault="00B21DFE" w:rsidP="00B21DFE">
      <w:pPr>
        <w:spacing w:before="120" w:after="120" w:line="240" w:lineRule="auto"/>
        <w:jc w:val="center"/>
        <w:rPr>
          <w:rFonts w:cs="Times New Roman"/>
          <w:b/>
          <w:sz w:val="24"/>
          <w:szCs w:val="24"/>
          <w:lang w:val="nl-NL"/>
        </w:rPr>
      </w:pPr>
      <w:r w:rsidRPr="00B21DFE">
        <w:rPr>
          <w:rFonts w:cs="Times New Roman"/>
          <w:b/>
          <w:sz w:val="24"/>
          <w:szCs w:val="24"/>
          <w:lang w:val="nl-NL"/>
        </w:rPr>
        <w:t xml:space="preserve"> ĐƠN ĐỀ NGHỊ CẤP GIẤY PHÉP ĐẶT VĂN PHÒNG ĐẠI DIỆN/</w:t>
      </w:r>
    </w:p>
    <w:p w14:paraId="51B6AB10" w14:textId="77777777" w:rsidR="00B21DFE" w:rsidRPr="00B21DFE" w:rsidRDefault="00B21DFE" w:rsidP="00B21DFE">
      <w:pPr>
        <w:spacing w:before="120" w:after="120" w:line="240" w:lineRule="auto"/>
        <w:jc w:val="center"/>
        <w:rPr>
          <w:rFonts w:cs="Times New Roman"/>
          <w:b/>
          <w:sz w:val="24"/>
          <w:szCs w:val="24"/>
          <w:lang w:val="nl-NL"/>
        </w:rPr>
      </w:pPr>
      <w:r w:rsidRPr="00B21DFE">
        <w:rPr>
          <w:rFonts w:cs="Times New Roman"/>
          <w:b/>
          <w:sz w:val="24"/>
          <w:szCs w:val="24"/>
          <w:lang w:val="nl-NL"/>
        </w:rPr>
        <w:t xml:space="preserve">GIA HẠN GIẤY PHÉP/CHẤM DỨT HOẠT ĐỘNG </w:t>
      </w:r>
    </w:p>
    <w:p w14:paraId="67CD7128" w14:textId="77777777" w:rsidR="00B21DFE" w:rsidRPr="00B21DFE" w:rsidRDefault="00B21DFE" w:rsidP="00B21DFE">
      <w:pPr>
        <w:spacing w:before="120" w:after="120" w:line="240" w:lineRule="auto"/>
        <w:jc w:val="center"/>
        <w:rPr>
          <w:rFonts w:cs="Times New Roman"/>
          <w:b/>
          <w:sz w:val="24"/>
          <w:szCs w:val="24"/>
          <w:lang w:val="nl-NL"/>
        </w:rPr>
      </w:pPr>
      <w:r w:rsidRPr="00B21DFE">
        <w:rPr>
          <w:rFonts w:cs="Times New Roman"/>
          <w:b/>
          <w:sz w:val="24"/>
          <w:szCs w:val="24"/>
          <w:lang w:val="nl-NL"/>
        </w:rPr>
        <w:t>VĂN PHÒNG ĐẠI DIỆN TẠI VIỆT  NAM</w:t>
      </w:r>
    </w:p>
    <w:p w14:paraId="4F7AFE65" w14:textId="77777777" w:rsidR="00B21DFE" w:rsidRPr="00B21DFE" w:rsidRDefault="00B21DFE" w:rsidP="00B21DFE">
      <w:pPr>
        <w:spacing w:before="120" w:after="120" w:line="240" w:lineRule="auto"/>
        <w:jc w:val="center"/>
        <w:rPr>
          <w:rFonts w:cs="Times New Roman"/>
          <w:b/>
          <w:sz w:val="24"/>
          <w:szCs w:val="24"/>
          <w:lang w:val="nl-NL"/>
        </w:rPr>
      </w:pPr>
      <w:r w:rsidRPr="00B21DFE">
        <w:rPr>
          <w:rFonts w:cs="Times New Roman"/>
          <w:b/>
          <w:sz w:val="24"/>
          <w:szCs w:val="24"/>
          <w:lang w:val="nl-NL"/>
        </w:rPr>
        <w:t>Kính gửi :  Bộ Tài chính</w:t>
      </w:r>
    </w:p>
    <w:p w14:paraId="3C7E53FD" w14:textId="77777777" w:rsidR="00B21DFE" w:rsidRPr="00B21DFE" w:rsidRDefault="00B21DFE" w:rsidP="00B21DFE">
      <w:pPr>
        <w:pStyle w:val="BodyText"/>
        <w:spacing w:before="120" w:after="12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B21DFE">
        <w:rPr>
          <w:rFonts w:ascii="Times New Roman" w:hAnsi="Times New Roman"/>
          <w:color w:val="000000"/>
          <w:sz w:val="24"/>
          <w:szCs w:val="24"/>
          <w:lang w:val="nl-NL"/>
        </w:rPr>
        <w:tab/>
      </w:r>
    </w:p>
    <w:p w14:paraId="5568EEF2" w14:textId="7777777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vi-VN"/>
        </w:rPr>
        <w:t>Căn cứ Luật Kinh doanh bảo hiểm số 24/2000/QH10 ngày 09/12/2000, Luật sửa đổi, bổ sung một số điều của Luật Kinh doanh bảo hiểm số 61/2010/QH12 ngày 24/11/2010 và các văn bản hướng dẫn thi hành;</w:t>
      </w:r>
    </w:p>
    <w:p w14:paraId="35A3922E" w14:textId="7777777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vi-VN"/>
        </w:rPr>
        <w:t xml:space="preserve">Chúng tôi là: </w:t>
      </w:r>
    </w:p>
    <w:p w14:paraId="5F2BC780" w14:textId="047D2A8C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Tên đầy đủ và tên viết tắt của doanh nghiệp bảo hiểm/doanh nghiệp môi giới bảo hiểm/doanh nghiệp tái bảo hiểm nước ngoài:</w:t>
      </w:r>
    </w:p>
    <w:p w14:paraId="2D915CB5" w14:textId="50D5E518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Địa chỉ của trụ sở chính, số điện thoại, fax:</w:t>
      </w:r>
    </w:p>
    <w:p w14:paraId="3C9E521D" w14:textId="38C2B850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Vốn điều lệ (vốn đăng ký):</w:t>
      </w:r>
    </w:p>
    <w:p w14:paraId="20C0EB84" w14:textId="2125B2CD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Cơ quan cấp Giấy phép thành lập và hoạt động, ngày cấp và số của Giấy phép thành lập và hoạt động;</w:t>
      </w:r>
    </w:p>
    <w:p w14:paraId="2417FDA6" w14:textId="3E491EDE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Ngày thành lập, ngày đăng ký kinh doanh và ngày bắt đầu hoạt động;</w:t>
      </w:r>
    </w:p>
    <w:p w14:paraId="476A82D9" w14:textId="7777777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Cơ quan cấp Giấy chứng nhận đăng ký kinh doanh, ngày và số của Giấy chứng  nhận đăng ký kinh doanh;</w:t>
      </w:r>
    </w:p>
    <w:p w14:paraId="5C2AABDA" w14:textId="1631ED90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Nội dung hoạt động chủ yếu :</w:t>
      </w:r>
    </w:p>
    <w:p w14:paraId="6C0FAF0C" w14:textId="7777777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 xml:space="preserve">Đề nghị </w:t>
      </w:r>
      <w:r w:rsidRPr="00B21DFE">
        <w:rPr>
          <w:rFonts w:cs="Times New Roman"/>
          <w:sz w:val="24"/>
          <w:szCs w:val="24"/>
          <w:lang w:val="vi-VN"/>
        </w:rPr>
        <w:t xml:space="preserve">Bộ Tài chính </w:t>
      </w:r>
      <w:r w:rsidRPr="00B21DFE">
        <w:rPr>
          <w:rFonts w:cs="Times New Roman"/>
          <w:sz w:val="24"/>
          <w:szCs w:val="24"/>
          <w:lang w:val="nl-NL"/>
        </w:rPr>
        <w:t>chấp thuận cho công ty chúng tôi được đặt văn phòng đại diện/gia hạn Giấy phép/thay đổi hoạt động văn phòng đại diện tại Việt Nam như sau (chỉ liệt kê các nội dung đề nghị):</w:t>
      </w:r>
    </w:p>
    <w:p w14:paraId="30BB4BEF" w14:textId="147368A9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b/>
          <w:sz w:val="24"/>
          <w:szCs w:val="24"/>
          <w:lang w:val="nl-NL"/>
        </w:rPr>
      </w:pPr>
      <w:r w:rsidRPr="00B21DFE">
        <w:rPr>
          <w:rFonts w:cs="Times New Roman"/>
          <w:b/>
          <w:sz w:val="24"/>
          <w:szCs w:val="24"/>
          <w:lang w:val="nl-NL"/>
        </w:rPr>
        <w:t xml:space="preserve">1. Cấp Giấy phép đặt văn phòng đại diện tại Việt Nam </w:t>
      </w:r>
    </w:p>
    <w:p w14:paraId="1C5CCAF2" w14:textId="2A82C97A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Tên đầy đủ và tên viết tắt của văn phòng đại diện tại Việt Nam:</w:t>
      </w:r>
    </w:p>
    <w:p w14:paraId="2EE26574" w14:textId="76781BFE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Địa điểm dự kiến đặt văn phòng đại diện:</w:t>
      </w:r>
    </w:p>
    <w:p w14:paraId="3E5AEE2E" w14:textId="1C461AFF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Mục đích chủ yếu xin thành lập hoạt động của văn phòng đại diện:</w:t>
      </w:r>
    </w:p>
    <w:p w14:paraId="417028C9" w14:textId="48867BCF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Số người làm việc tại văn phòng đại diện, trong đó:</w:t>
      </w:r>
    </w:p>
    <w:p w14:paraId="06D98B34" w14:textId="6A487F80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ab/>
        <w:t xml:space="preserve">+ Số người nước nước ngoài (tối đa):  </w:t>
      </w:r>
    </w:p>
    <w:p w14:paraId="62BDF7BF" w14:textId="7A504064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ab/>
        <w:t>+ Số người Việt Nam (tối thiểu):</w:t>
      </w:r>
    </w:p>
    <w:p w14:paraId="2CD63A85" w14:textId="73C335EF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Thời hạn hoạt động của văn phòng đại diện dự kiến là  ... năm.</w:t>
      </w:r>
    </w:p>
    <w:p w14:paraId="318FDBE1" w14:textId="22F90A89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Họ tên, năm sinh, quốc tịch, số điện thoại, email của Trưởng văn phòng đại diện.</w:t>
      </w:r>
    </w:p>
    <w:p w14:paraId="76F31F3A" w14:textId="4715F539" w:rsidR="00B21DFE" w:rsidRPr="00B21DFE" w:rsidRDefault="00B21DFE" w:rsidP="00B21DFE">
      <w:pPr>
        <w:pStyle w:val="BodyText"/>
        <w:tabs>
          <w:tab w:val="left" w:pos="0"/>
          <w:tab w:val="left" w:pos="700"/>
          <w:tab w:val="left" w:pos="840"/>
          <w:tab w:val="left" w:pos="980"/>
        </w:tabs>
        <w:spacing w:before="120" w:after="120"/>
        <w:ind w:firstLine="540"/>
        <w:rPr>
          <w:rFonts w:ascii="Times New Roman" w:hAnsi="Times New Roman"/>
          <w:sz w:val="24"/>
          <w:szCs w:val="24"/>
          <w:lang w:val="nl-NL"/>
        </w:rPr>
      </w:pPr>
      <w:r w:rsidRPr="00B21DFE">
        <w:rPr>
          <w:rFonts w:ascii="Times New Roman" w:hAnsi="Times New Roman"/>
          <w:sz w:val="24"/>
          <w:szCs w:val="24"/>
          <w:lang w:val="vi-VN"/>
        </w:rPr>
        <w:t>Chúng tôi cam kết</w:t>
      </w:r>
      <w:r w:rsidRPr="00B21DFE">
        <w:rPr>
          <w:rFonts w:ascii="Times New Roman" w:hAnsi="Times New Roman"/>
          <w:sz w:val="24"/>
          <w:szCs w:val="24"/>
          <w:lang w:val="nl-NL"/>
        </w:rPr>
        <w:t>:</w:t>
      </w:r>
    </w:p>
    <w:p w14:paraId="6801E1C3" w14:textId="306D622D" w:rsidR="00B21DFE" w:rsidRPr="00B21DFE" w:rsidRDefault="00B21DFE" w:rsidP="00B21DFE">
      <w:pPr>
        <w:pStyle w:val="BodyText"/>
        <w:tabs>
          <w:tab w:val="left" w:pos="0"/>
          <w:tab w:val="left" w:pos="700"/>
          <w:tab w:val="left" w:pos="840"/>
          <w:tab w:val="left" w:pos="980"/>
        </w:tabs>
        <w:spacing w:before="120" w:after="120"/>
        <w:ind w:firstLine="54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B21DFE">
        <w:rPr>
          <w:rFonts w:ascii="Times New Roman" w:hAnsi="Times New Roman"/>
          <w:color w:val="000000"/>
          <w:sz w:val="24"/>
          <w:szCs w:val="24"/>
          <w:lang w:val="nl-NL"/>
        </w:rPr>
        <w:lastRenderedPageBreak/>
        <w:t xml:space="preserve">- </w:t>
      </w:r>
      <w:r w:rsidRPr="00B21DFE">
        <w:rPr>
          <w:rFonts w:ascii="Times New Roman" w:hAnsi="Times New Roman"/>
          <w:color w:val="000000"/>
          <w:sz w:val="24"/>
          <w:szCs w:val="24"/>
          <w:lang w:val="vi-VN"/>
        </w:rPr>
        <w:t>Chịu trách nhiệm trước pháp luật về sự trung thực và chính xác của nội dung trong Đơn và các tài liệu kèm theo.</w:t>
      </w:r>
    </w:p>
    <w:p w14:paraId="2B3EF30C" w14:textId="6F5C2359" w:rsidR="00B21DFE" w:rsidRPr="00B21DFE" w:rsidRDefault="00B21DFE" w:rsidP="00B21DFE">
      <w:pPr>
        <w:pStyle w:val="BodyText"/>
        <w:tabs>
          <w:tab w:val="left" w:pos="0"/>
          <w:tab w:val="left" w:pos="700"/>
          <w:tab w:val="left" w:pos="840"/>
          <w:tab w:val="left" w:pos="980"/>
        </w:tabs>
        <w:spacing w:before="120" w:after="120"/>
        <w:ind w:firstLine="540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B21DFE">
        <w:rPr>
          <w:rFonts w:ascii="Times New Roman" w:hAnsi="Times New Roman"/>
          <w:color w:val="000000"/>
          <w:sz w:val="24"/>
          <w:szCs w:val="24"/>
          <w:lang w:val="nl-NL"/>
        </w:rPr>
        <w:t xml:space="preserve">- </w:t>
      </w:r>
      <w:r w:rsidRPr="00B21DFE">
        <w:rPr>
          <w:rFonts w:ascii="Times New Roman" w:hAnsi="Times New Roman"/>
          <w:color w:val="000000"/>
          <w:sz w:val="24"/>
          <w:szCs w:val="24"/>
          <w:lang w:val="vi-VN"/>
        </w:rPr>
        <w:t>Nếu được cấp Giấy phép đặt</w:t>
      </w:r>
      <w:r w:rsidRPr="00B21DFE">
        <w:rPr>
          <w:rFonts w:ascii="Times New Roman" w:hAnsi="Times New Roman"/>
          <w:color w:val="000000"/>
          <w:sz w:val="24"/>
          <w:szCs w:val="24"/>
          <w:lang w:val="nl-NL"/>
        </w:rPr>
        <w:t xml:space="preserve"> văn phòng đại diện </w:t>
      </w:r>
      <w:r w:rsidRPr="00B21DFE">
        <w:rPr>
          <w:rFonts w:ascii="Times New Roman" w:hAnsi="Times New Roman"/>
          <w:color w:val="000000"/>
          <w:sz w:val="24"/>
          <w:szCs w:val="24"/>
          <w:lang w:val="vi-VN"/>
        </w:rPr>
        <w:t>sẽ chấp hành nghiêm chỉnh các quy định của pháp luật Việt Nam và các quy định của Giấy phép đặt</w:t>
      </w:r>
      <w:r w:rsidRPr="00B21DFE">
        <w:rPr>
          <w:rFonts w:ascii="Times New Roman" w:hAnsi="Times New Roman"/>
          <w:color w:val="000000"/>
          <w:sz w:val="24"/>
          <w:szCs w:val="24"/>
          <w:lang w:val="nl-NL"/>
        </w:rPr>
        <w:t xml:space="preserve"> văn phòng đại diện</w:t>
      </w:r>
      <w:r w:rsidRPr="00B21DFE">
        <w:rPr>
          <w:rFonts w:ascii="Times New Roman" w:hAnsi="Times New Roman"/>
          <w:color w:val="000000"/>
          <w:sz w:val="24"/>
          <w:szCs w:val="24"/>
          <w:lang w:val="vi-VN"/>
        </w:rPr>
        <w:t>.</w:t>
      </w:r>
    </w:p>
    <w:p w14:paraId="28FEDAD8" w14:textId="7777777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b/>
          <w:sz w:val="24"/>
          <w:szCs w:val="24"/>
          <w:lang w:val="vi-VN"/>
        </w:rPr>
      </w:pPr>
      <w:r w:rsidRPr="00B21DFE">
        <w:rPr>
          <w:rFonts w:cs="Times New Roman"/>
          <w:b/>
          <w:sz w:val="24"/>
          <w:szCs w:val="24"/>
          <w:lang w:val="vi-VN"/>
        </w:rPr>
        <w:t>2. Gia hạn Giấy phép đặt văn phòng đại diện tại Việt Nam</w:t>
      </w:r>
    </w:p>
    <w:p w14:paraId="541E4EE2" w14:textId="3CC506B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Tên đầy đủ và tên viết tắt của văn phòng đại diện tại Việt Nam:</w:t>
      </w:r>
    </w:p>
    <w:p w14:paraId="29C519B5" w14:textId="7777777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Số Giấy phép đặt văn phòng đại diện đã được cấp:</w:t>
      </w:r>
    </w:p>
    <w:p w14:paraId="0977F3EC" w14:textId="7777777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Địa điểm đặt văn phòng đại diện:</w:t>
      </w:r>
    </w:p>
    <w:p w14:paraId="59D55CEE" w14:textId="6D9F7E35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Số người làm việc tại văn phòng đại diện, trong đó:</w:t>
      </w:r>
    </w:p>
    <w:p w14:paraId="695AF924" w14:textId="1AB9AE64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ab/>
        <w:t xml:space="preserve">+ Số người nước nước ngoài (tối đa):  </w:t>
      </w:r>
    </w:p>
    <w:p w14:paraId="6214BC62" w14:textId="606404D3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ab/>
        <w:t>+ Số người Việt Nam (tối thiểu):</w:t>
      </w:r>
    </w:p>
    <w:p w14:paraId="508BE16E" w14:textId="7819EBF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Thời hạn đề nghị gia hạn của văn phòng đại diện dự kiến là  ... năm.</w:t>
      </w:r>
    </w:p>
    <w:p w14:paraId="21540D08" w14:textId="157E505A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Họ tên, năm sinh, quốc tịch, số điện thoại, email của Trưởng văn phòng đại diện:</w:t>
      </w:r>
    </w:p>
    <w:p w14:paraId="3084BE1B" w14:textId="29DD5CA5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Lý do gia hạn giấp phép đặt văn phòng đại diện:</w:t>
      </w:r>
      <w:r w:rsidRPr="00B21DFE">
        <w:rPr>
          <w:rFonts w:cs="Times New Roman"/>
          <w:sz w:val="24"/>
          <w:szCs w:val="24"/>
          <w:lang w:val="nl-NL"/>
        </w:rPr>
        <w:tab/>
      </w:r>
    </w:p>
    <w:p w14:paraId="6F7DCF3F" w14:textId="2C37F884" w:rsidR="00B21DFE" w:rsidRPr="00B21DFE" w:rsidRDefault="00B21DFE" w:rsidP="00B21DFE">
      <w:pPr>
        <w:pStyle w:val="BodyText"/>
        <w:tabs>
          <w:tab w:val="left" w:pos="0"/>
          <w:tab w:val="left" w:pos="700"/>
          <w:tab w:val="left" w:pos="840"/>
          <w:tab w:val="left" w:pos="980"/>
        </w:tabs>
        <w:spacing w:before="120" w:after="120"/>
        <w:ind w:firstLine="540"/>
        <w:rPr>
          <w:rFonts w:ascii="Times New Roman" w:hAnsi="Times New Roman"/>
          <w:sz w:val="24"/>
          <w:szCs w:val="24"/>
          <w:lang w:val="nl-NL"/>
        </w:rPr>
      </w:pPr>
      <w:r w:rsidRPr="00B21DFE">
        <w:rPr>
          <w:rFonts w:ascii="Times New Roman" w:hAnsi="Times New Roman"/>
          <w:sz w:val="24"/>
          <w:szCs w:val="24"/>
          <w:lang w:val="vi-VN"/>
        </w:rPr>
        <w:t>Chúng tôi cam kết</w:t>
      </w:r>
      <w:r w:rsidRPr="00B21DFE">
        <w:rPr>
          <w:rFonts w:ascii="Times New Roman" w:hAnsi="Times New Roman"/>
          <w:sz w:val="24"/>
          <w:szCs w:val="24"/>
          <w:lang w:val="nl-NL"/>
        </w:rPr>
        <w:t>:</w:t>
      </w:r>
    </w:p>
    <w:p w14:paraId="4884A1FE" w14:textId="7A4599DF" w:rsidR="00B21DFE" w:rsidRPr="00B21DFE" w:rsidRDefault="00B21DFE" w:rsidP="00B21DFE">
      <w:pPr>
        <w:pStyle w:val="BodyText"/>
        <w:tabs>
          <w:tab w:val="left" w:pos="0"/>
          <w:tab w:val="left" w:pos="700"/>
          <w:tab w:val="left" w:pos="840"/>
          <w:tab w:val="left" w:pos="980"/>
        </w:tabs>
        <w:spacing w:before="120" w:after="120"/>
        <w:ind w:firstLine="54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B21DFE">
        <w:rPr>
          <w:rFonts w:ascii="Times New Roman" w:hAnsi="Times New Roman"/>
          <w:color w:val="000000"/>
          <w:sz w:val="24"/>
          <w:szCs w:val="24"/>
          <w:lang w:val="nl-NL"/>
        </w:rPr>
        <w:t xml:space="preserve">- </w:t>
      </w:r>
      <w:r w:rsidRPr="00B21DFE">
        <w:rPr>
          <w:rFonts w:ascii="Times New Roman" w:hAnsi="Times New Roman"/>
          <w:color w:val="000000"/>
          <w:sz w:val="24"/>
          <w:szCs w:val="24"/>
          <w:lang w:val="vi-VN"/>
        </w:rPr>
        <w:t>Chịu trách nhiệm trước pháp luật về sự trung thực và chính xác của nội dung trong Đơn và các tài liệu kèm theo.</w:t>
      </w:r>
    </w:p>
    <w:p w14:paraId="23475BBA" w14:textId="5B2CE982" w:rsidR="00B21DFE" w:rsidRPr="00B21DFE" w:rsidRDefault="00B21DFE" w:rsidP="00B21DFE">
      <w:pPr>
        <w:pStyle w:val="BodyText"/>
        <w:tabs>
          <w:tab w:val="left" w:pos="0"/>
          <w:tab w:val="left" w:pos="700"/>
          <w:tab w:val="left" w:pos="840"/>
          <w:tab w:val="left" w:pos="980"/>
        </w:tabs>
        <w:spacing w:before="120" w:after="120"/>
        <w:ind w:firstLine="540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B21DFE">
        <w:rPr>
          <w:rFonts w:ascii="Times New Roman" w:hAnsi="Times New Roman"/>
          <w:color w:val="000000"/>
          <w:sz w:val="24"/>
          <w:szCs w:val="24"/>
          <w:lang w:val="nl-NL"/>
        </w:rPr>
        <w:t xml:space="preserve">- </w:t>
      </w:r>
      <w:r w:rsidRPr="00B21DFE">
        <w:rPr>
          <w:rFonts w:ascii="Times New Roman" w:hAnsi="Times New Roman"/>
          <w:color w:val="000000"/>
          <w:sz w:val="24"/>
          <w:szCs w:val="24"/>
          <w:lang w:val="vi-VN"/>
        </w:rPr>
        <w:t xml:space="preserve">Nếu được </w:t>
      </w:r>
      <w:r w:rsidRPr="00B21DFE">
        <w:rPr>
          <w:rFonts w:ascii="Times New Roman" w:hAnsi="Times New Roman"/>
          <w:color w:val="000000"/>
          <w:sz w:val="24"/>
          <w:szCs w:val="24"/>
          <w:lang w:val="nl-NL"/>
        </w:rPr>
        <w:t xml:space="preserve">gia hạn hoạt động của văn phòng đại diện </w:t>
      </w:r>
      <w:r w:rsidRPr="00B21DFE">
        <w:rPr>
          <w:rFonts w:ascii="Times New Roman" w:hAnsi="Times New Roman"/>
          <w:color w:val="000000"/>
          <w:sz w:val="24"/>
          <w:szCs w:val="24"/>
          <w:lang w:val="vi-VN"/>
        </w:rPr>
        <w:t>sẽ chấp hành nghiêm chỉnh các quy định của pháp luật Việt Nam và các quy định của Giấy phép đặt</w:t>
      </w:r>
      <w:r w:rsidRPr="00B21DFE">
        <w:rPr>
          <w:rFonts w:ascii="Times New Roman" w:hAnsi="Times New Roman"/>
          <w:color w:val="000000"/>
          <w:sz w:val="24"/>
          <w:szCs w:val="24"/>
          <w:lang w:val="nl-NL"/>
        </w:rPr>
        <w:t xml:space="preserve"> văn phòng đại diện, Quyết định gia hạn</w:t>
      </w:r>
      <w:r w:rsidRPr="00B21DFE">
        <w:rPr>
          <w:rFonts w:ascii="Times New Roman" w:hAnsi="Times New Roman"/>
          <w:color w:val="000000"/>
          <w:sz w:val="24"/>
          <w:szCs w:val="24"/>
          <w:lang w:val="vi-VN"/>
        </w:rPr>
        <w:t>.</w:t>
      </w:r>
    </w:p>
    <w:p w14:paraId="0396A8DE" w14:textId="7777777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b/>
          <w:sz w:val="24"/>
          <w:szCs w:val="24"/>
          <w:lang w:val="vi-VN"/>
        </w:rPr>
      </w:pPr>
      <w:r w:rsidRPr="00B21DFE">
        <w:rPr>
          <w:rFonts w:cs="Times New Roman"/>
          <w:b/>
          <w:sz w:val="24"/>
          <w:szCs w:val="24"/>
          <w:lang w:val="vi-VN"/>
        </w:rPr>
        <w:t>3. Chấm dứt hoạt động của văn phòng đại diện tại Việt Nam</w:t>
      </w:r>
    </w:p>
    <w:p w14:paraId="45D90C43" w14:textId="650716D6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Tên đầy đủ và tên viết tắt của văn phòng đại diện tại Việt Nam:</w:t>
      </w:r>
    </w:p>
    <w:p w14:paraId="32B84859" w14:textId="7777777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Số Giấy phép đặt văn phòng đại diện đã được cấp:</w:t>
      </w:r>
    </w:p>
    <w:p w14:paraId="62BC4849" w14:textId="7777777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Quyết định gia hạn văn phòng đại diện (nếu có):</w:t>
      </w:r>
    </w:p>
    <w:p w14:paraId="6C2DFD12" w14:textId="77777777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>- Địa điểm đặt văn phòng đại diện:</w:t>
      </w:r>
    </w:p>
    <w:p w14:paraId="3B52929A" w14:textId="5C03FE2F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nl-NL"/>
        </w:rPr>
      </w:pPr>
      <w:r w:rsidRPr="00B21DFE">
        <w:rPr>
          <w:rFonts w:cs="Times New Roman"/>
          <w:sz w:val="24"/>
          <w:szCs w:val="24"/>
          <w:lang w:val="nl-NL"/>
        </w:rPr>
        <w:t xml:space="preserve"> - Lý do đóng cửa văn phòng đại diện:</w:t>
      </w:r>
      <w:r w:rsidRPr="00B21DFE">
        <w:rPr>
          <w:rFonts w:cs="Times New Roman"/>
          <w:sz w:val="24"/>
          <w:szCs w:val="24"/>
          <w:lang w:val="nl-NL"/>
        </w:rPr>
        <w:tab/>
      </w:r>
    </w:p>
    <w:p w14:paraId="69CEE98C" w14:textId="203B473D" w:rsidR="00B21DFE" w:rsidRPr="00B21DFE" w:rsidRDefault="00B21DFE" w:rsidP="00B21DFE">
      <w:pPr>
        <w:pStyle w:val="BodyText"/>
        <w:tabs>
          <w:tab w:val="left" w:pos="0"/>
          <w:tab w:val="left" w:pos="700"/>
          <w:tab w:val="left" w:pos="840"/>
          <w:tab w:val="left" w:pos="980"/>
        </w:tabs>
        <w:spacing w:before="120" w:after="120"/>
        <w:ind w:firstLine="540"/>
        <w:rPr>
          <w:rFonts w:ascii="Times New Roman" w:hAnsi="Times New Roman"/>
          <w:sz w:val="24"/>
          <w:szCs w:val="24"/>
          <w:lang w:val="nl-NL"/>
        </w:rPr>
      </w:pPr>
      <w:r w:rsidRPr="00B21DFE">
        <w:rPr>
          <w:rFonts w:ascii="Times New Roman" w:hAnsi="Times New Roman"/>
          <w:sz w:val="24"/>
          <w:szCs w:val="24"/>
          <w:lang w:val="vi-VN"/>
        </w:rPr>
        <w:t>Chúng tôi cam kết</w:t>
      </w:r>
      <w:r w:rsidRPr="00B21DFE">
        <w:rPr>
          <w:rFonts w:ascii="Times New Roman" w:hAnsi="Times New Roman"/>
          <w:sz w:val="24"/>
          <w:szCs w:val="24"/>
          <w:lang w:val="nl-NL"/>
        </w:rPr>
        <w:t>:</w:t>
      </w:r>
    </w:p>
    <w:p w14:paraId="41E28443" w14:textId="1D28B3CC" w:rsidR="00B21DFE" w:rsidRPr="00B21DFE" w:rsidRDefault="00B21DFE" w:rsidP="00B21DFE">
      <w:pPr>
        <w:pStyle w:val="BodyText"/>
        <w:tabs>
          <w:tab w:val="left" w:pos="0"/>
          <w:tab w:val="left" w:pos="700"/>
          <w:tab w:val="left" w:pos="840"/>
          <w:tab w:val="left" w:pos="980"/>
        </w:tabs>
        <w:spacing w:before="120" w:after="120"/>
        <w:ind w:firstLine="54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B21DFE">
        <w:rPr>
          <w:rFonts w:ascii="Times New Roman" w:hAnsi="Times New Roman"/>
          <w:color w:val="000000"/>
          <w:sz w:val="24"/>
          <w:szCs w:val="24"/>
          <w:lang w:val="nl-NL"/>
        </w:rPr>
        <w:t xml:space="preserve">- </w:t>
      </w:r>
      <w:r w:rsidRPr="00B21DFE">
        <w:rPr>
          <w:rFonts w:ascii="Times New Roman" w:hAnsi="Times New Roman"/>
          <w:color w:val="000000"/>
          <w:sz w:val="24"/>
          <w:szCs w:val="24"/>
          <w:lang w:val="vi-VN"/>
        </w:rPr>
        <w:t>Chịu trách nhiệm trước pháp luật về sự trung thực và chính xác của nội dung trong Đơn và các tài liệu kèm theo.</w:t>
      </w:r>
    </w:p>
    <w:p w14:paraId="29F8E777" w14:textId="3D865B46" w:rsidR="00B21DFE" w:rsidRPr="00B21DFE" w:rsidRDefault="00B21DFE" w:rsidP="00B21DFE">
      <w:pPr>
        <w:spacing w:before="120" w:after="120" w:line="240" w:lineRule="auto"/>
        <w:ind w:firstLine="540"/>
        <w:jc w:val="both"/>
        <w:rPr>
          <w:rFonts w:cs="Times New Roman"/>
          <w:sz w:val="24"/>
          <w:szCs w:val="24"/>
          <w:lang w:val="vi-VN"/>
        </w:rPr>
      </w:pPr>
      <w:r w:rsidRPr="00B21DFE">
        <w:rPr>
          <w:rFonts w:cs="Times New Roman"/>
          <w:sz w:val="24"/>
          <w:szCs w:val="24"/>
          <w:lang w:val="nl-NL"/>
        </w:rPr>
        <w:t>- H</w:t>
      </w:r>
      <w:r w:rsidRPr="00B21DFE">
        <w:rPr>
          <w:rFonts w:cs="Times New Roman"/>
          <w:sz w:val="24"/>
          <w:szCs w:val="24"/>
          <w:lang w:val="vi-VN"/>
        </w:rPr>
        <w:t>oàn thành nghĩa vụ với các bên liên quan theo quy định của pháp luật</w:t>
      </w:r>
      <w:r w:rsidRPr="00B21DFE">
        <w:rPr>
          <w:rFonts w:cs="Times New Roman"/>
          <w:sz w:val="24"/>
          <w:szCs w:val="24"/>
          <w:lang w:val="nl-NL"/>
        </w:rPr>
        <w:t xml:space="preserve"> Việt Nam</w:t>
      </w:r>
      <w:r w:rsidRPr="00B21DFE">
        <w:rPr>
          <w:rFonts w:cs="Times New Roman"/>
          <w:sz w:val="24"/>
          <w:szCs w:val="24"/>
          <w:lang w:val="vi-VN"/>
        </w:rPr>
        <w:t xml:space="preserve"> trước khi đóng cửa văn phòng đại diện.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357"/>
      </w:tblGrid>
      <w:tr w:rsidR="00B21DFE" w14:paraId="77C2FEF1" w14:textId="77777777" w:rsidTr="00B21DFE">
        <w:tc>
          <w:tcPr>
            <w:tcW w:w="2312" w:type="pct"/>
          </w:tcPr>
          <w:p w14:paraId="33A193E5" w14:textId="77777777" w:rsidR="00B21DFE" w:rsidRDefault="00B21DFE" w:rsidP="00B21DFE">
            <w:pPr>
              <w:spacing w:before="120" w:after="120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2688" w:type="pct"/>
          </w:tcPr>
          <w:p w14:paraId="27A6E5FA" w14:textId="77777777" w:rsidR="00B21DFE" w:rsidRPr="00B21DFE" w:rsidRDefault="00B21DFE" w:rsidP="00B21DFE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B21DFE">
              <w:rPr>
                <w:rFonts w:cs="Times New Roman"/>
                <w:b/>
                <w:sz w:val="24"/>
                <w:szCs w:val="24"/>
                <w:lang w:val="nl-NL"/>
              </w:rPr>
              <w:t>CHỦ TỊCH HỘI ĐỒNG QUẢN TRỊ</w:t>
            </w:r>
          </w:p>
          <w:p w14:paraId="48D168EF" w14:textId="125F9FA6" w:rsidR="00B21DFE" w:rsidRPr="00B21DFE" w:rsidRDefault="00B21DFE" w:rsidP="00B21DFE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  <w:lang w:val="nl-NL"/>
              </w:rPr>
            </w:pPr>
            <w:r w:rsidRPr="00B21DFE">
              <w:rPr>
                <w:rFonts w:cs="Times New Roman"/>
                <w:b/>
                <w:sz w:val="24"/>
                <w:szCs w:val="24"/>
                <w:lang w:val="nl-NL"/>
              </w:rPr>
              <w:t>(HỘI ĐỒNG THÀNH VIÊN HOẶC ĐẠI DIỆN CÓ THẨM QUYỀN)</w:t>
            </w:r>
          </w:p>
          <w:p w14:paraId="58B37602" w14:textId="797C68FC" w:rsidR="00B21DFE" w:rsidRDefault="00B21DFE" w:rsidP="00B21DFE">
            <w:pPr>
              <w:spacing w:before="120" w:after="120"/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B21DFE">
              <w:rPr>
                <w:rFonts w:cs="Times New Roman"/>
                <w:i/>
                <w:sz w:val="24"/>
                <w:szCs w:val="24"/>
                <w:lang w:val="nl-NL"/>
              </w:rPr>
              <w:t>(Ký tên và đóng dấu)</w:t>
            </w:r>
          </w:p>
        </w:tc>
      </w:tr>
    </w:tbl>
    <w:p w14:paraId="08E9CCC0" w14:textId="4D28B14B" w:rsidR="009F7012" w:rsidRPr="00B21DFE" w:rsidRDefault="009F7012" w:rsidP="00B21DFE">
      <w:pPr>
        <w:spacing w:before="120" w:after="120" w:line="240" w:lineRule="auto"/>
        <w:rPr>
          <w:rFonts w:cs="Times New Roman"/>
          <w:noProof/>
          <w:sz w:val="24"/>
          <w:szCs w:val="24"/>
        </w:rPr>
      </w:pPr>
    </w:p>
    <w:sectPr w:rsidR="009F7012" w:rsidRPr="00B21DFE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C02C" w14:textId="77777777" w:rsidR="00323D40" w:rsidRDefault="00323D40" w:rsidP="004703B8">
      <w:pPr>
        <w:spacing w:after="0" w:line="240" w:lineRule="auto"/>
      </w:pPr>
      <w:r>
        <w:separator/>
      </w:r>
    </w:p>
  </w:endnote>
  <w:endnote w:type="continuationSeparator" w:id="0">
    <w:p w14:paraId="17EE574E" w14:textId="77777777" w:rsidR="00323D40" w:rsidRDefault="00323D4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9DC7" w14:textId="77777777" w:rsidR="00C35767" w:rsidRDefault="00C3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FDEA" w14:textId="658B2EE7" w:rsidR="004703B8" w:rsidRPr="00C35767" w:rsidRDefault="004703B8" w:rsidP="00C3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AEBE" w14:textId="77777777" w:rsidR="00C35767" w:rsidRDefault="00C3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38C9" w14:textId="77777777" w:rsidR="00323D40" w:rsidRDefault="00323D40" w:rsidP="004703B8">
      <w:pPr>
        <w:spacing w:after="0" w:line="240" w:lineRule="auto"/>
      </w:pPr>
      <w:r>
        <w:separator/>
      </w:r>
    </w:p>
  </w:footnote>
  <w:footnote w:type="continuationSeparator" w:id="0">
    <w:p w14:paraId="54B472D4" w14:textId="77777777" w:rsidR="00323D40" w:rsidRDefault="00323D4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5B21" w14:textId="77777777" w:rsidR="00C35767" w:rsidRDefault="00C3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B830" w14:textId="77777777" w:rsidR="00C35767" w:rsidRPr="00C35767" w:rsidRDefault="00C35767" w:rsidP="00C3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3D57" w14:textId="77777777" w:rsidR="00C35767" w:rsidRDefault="00C3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1F3"/>
    <w:multiLevelType w:val="hybridMultilevel"/>
    <w:tmpl w:val="3674634A"/>
    <w:lvl w:ilvl="0" w:tplc="966E9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407B6E"/>
    <w:multiLevelType w:val="hybridMultilevel"/>
    <w:tmpl w:val="D7D82654"/>
    <w:lvl w:ilvl="0" w:tplc="966E9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4F3948"/>
    <w:multiLevelType w:val="hybridMultilevel"/>
    <w:tmpl w:val="2820DC1C"/>
    <w:lvl w:ilvl="0" w:tplc="A0DEDF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C234F72C">
      <w:numFmt w:val="none"/>
      <w:lvlText w:val=""/>
      <w:lvlJc w:val="left"/>
      <w:pPr>
        <w:tabs>
          <w:tab w:val="num" w:pos="360"/>
        </w:tabs>
      </w:pPr>
    </w:lvl>
    <w:lvl w:ilvl="2" w:tplc="143A6790">
      <w:numFmt w:val="none"/>
      <w:lvlText w:val=""/>
      <w:lvlJc w:val="left"/>
      <w:pPr>
        <w:tabs>
          <w:tab w:val="num" w:pos="360"/>
        </w:tabs>
      </w:pPr>
    </w:lvl>
    <w:lvl w:ilvl="3" w:tplc="7AB6FD06">
      <w:numFmt w:val="none"/>
      <w:lvlText w:val=""/>
      <w:lvlJc w:val="left"/>
      <w:pPr>
        <w:tabs>
          <w:tab w:val="num" w:pos="360"/>
        </w:tabs>
      </w:pPr>
    </w:lvl>
    <w:lvl w:ilvl="4" w:tplc="5A2A5AE6">
      <w:numFmt w:val="none"/>
      <w:lvlText w:val=""/>
      <w:lvlJc w:val="left"/>
      <w:pPr>
        <w:tabs>
          <w:tab w:val="num" w:pos="360"/>
        </w:tabs>
      </w:pPr>
    </w:lvl>
    <w:lvl w:ilvl="5" w:tplc="923A4E38">
      <w:numFmt w:val="none"/>
      <w:lvlText w:val=""/>
      <w:lvlJc w:val="left"/>
      <w:pPr>
        <w:tabs>
          <w:tab w:val="num" w:pos="360"/>
        </w:tabs>
      </w:pPr>
    </w:lvl>
    <w:lvl w:ilvl="6" w:tplc="2C0E6B3A">
      <w:numFmt w:val="none"/>
      <w:lvlText w:val=""/>
      <w:lvlJc w:val="left"/>
      <w:pPr>
        <w:tabs>
          <w:tab w:val="num" w:pos="360"/>
        </w:tabs>
      </w:pPr>
    </w:lvl>
    <w:lvl w:ilvl="7" w:tplc="0CF8CC90">
      <w:numFmt w:val="none"/>
      <w:lvlText w:val=""/>
      <w:lvlJc w:val="left"/>
      <w:pPr>
        <w:tabs>
          <w:tab w:val="num" w:pos="360"/>
        </w:tabs>
      </w:pPr>
    </w:lvl>
    <w:lvl w:ilvl="8" w:tplc="51D240B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B2E0F56"/>
    <w:multiLevelType w:val="hybridMultilevel"/>
    <w:tmpl w:val="2B329264"/>
    <w:lvl w:ilvl="0" w:tplc="966E94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6FDE1D6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52140319">
    <w:abstractNumId w:val="3"/>
  </w:num>
  <w:num w:numId="2" w16cid:durableId="1710105692">
    <w:abstractNumId w:val="0"/>
  </w:num>
  <w:num w:numId="3" w16cid:durableId="1745713311">
    <w:abstractNumId w:val="1"/>
  </w:num>
  <w:num w:numId="4" w16cid:durableId="2105030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16908"/>
    <w:rsid w:val="0012354F"/>
    <w:rsid w:val="00144416"/>
    <w:rsid w:val="0014545A"/>
    <w:rsid w:val="001573D6"/>
    <w:rsid w:val="001A781C"/>
    <w:rsid w:val="00263788"/>
    <w:rsid w:val="00297454"/>
    <w:rsid w:val="00306A6A"/>
    <w:rsid w:val="00323D40"/>
    <w:rsid w:val="003637C9"/>
    <w:rsid w:val="003A4223"/>
    <w:rsid w:val="003D3564"/>
    <w:rsid w:val="003F3152"/>
    <w:rsid w:val="004703B8"/>
    <w:rsid w:val="0047155C"/>
    <w:rsid w:val="0053746F"/>
    <w:rsid w:val="005960E3"/>
    <w:rsid w:val="00613FB5"/>
    <w:rsid w:val="00686BDF"/>
    <w:rsid w:val="006A3504"/>
    <w:rsid w:val="00720AFE"/>
    <w:rsid w:val="0072111F"/>
    <w:rsid w:val="007404AB"/>
    <w:rsid w:val="00760BA6"/>
    <w:rsid w:val="007914EE"/>
    <w:rsid w:val="007A70D3"/>
    <w:rsid w:val="00860699"/>
    <w:rsid w:val="008A6CB1"/>
    <w:rsid w:val="008A7DB5"/>
    <w:rsid w:val="008F3CA3"/>
    <w:rsid w:val="0096432D"/>
    <w:rsid w:val="009B50CB"/>
    <w:rsid w:val="009C494A"/>
    <w:rsid w:val="009D25DA"/>
    <w:rsid w:val="009F7012"/>
    <w:rsid w:val="00A977CA"/>
    <w:rsid w:val="00AC1BC5"/>
    <w:rsid w:val="00AD36BF"/>
    <w:rsid w:val="00AF68E9"/>
    <w:rsid w:val="00B21DFE"/>
    <w:rsid w:val="00B26EEE"/>
    <w:rsid w:val="00B52B93"/>
    <w:rsid w:val="00B77CBC"/>
    <w:rsid w:val="00B84B1A"/>
    <w:rsid w:val="00BA4FFA"/>
    <w:rsid w:val="00C35767"/>
    <w:rsid w:val="00D45B8E"/>
    <w:rsid w:val="00D569AD"/>
    <w:rsid w:val="00D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8E99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3D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494A"/>
    <w:pPr>
      <w:keepNext/>
      <w:spacing w:after="0" w:line="240" w:lineRule="auto"/>
      <w:jc w:val="center"/>
      <w:outlineLvl w:val="6"/>
    </w:pPr>
    <w:rPr>
      <w:rFonts w:ascii=".VnTimeH" w:eastAsia="Times New Roman" w:hAnsi=".VnTimeH" w:cs="Times New Roman"/>
      <w:spacing w:val="24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ListParagraph">
    <w:name w:val="List Paragraph"/>
    <w:basedOn w:val="Normal"/>
    <w:uiPriority w:val="34"/>
    <w:qFormat/>
    <w:rsid w:val="008A6CB1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9C494A"/>
    <w:rPr>
      <w:rFonts w:ascii=".VnTimeH" w:eastAsia="Times New Roman" w:hAnsi=".VnTimeH" w:cs="Times New Roman"/>
      <w:spacing w:val="24"/>
      <w:sz w:val="24"/>
      <w:szCs w:val="20"/>
    </w:rPr>
  </w:style>
  <w:style w:type="paragraph" w:customStyle="1" w:styleId="giua">
    <w:name w:val="giua"/>
    <w:basedOn w:val="Normal"/>
    <w:rsid w:val="009C494A"/>
    <w:pPr>
      <w:spacing w:after="120" w:line="240" w:lineRule="auto"/>
      <w:jc w:val="center"/>
    </w:pPr>
    <w:rPr>
      <w:rFonts w:ascii=".VnTime" w:eastAsia="Times New Roman" w:hAnsi=".VnTime" w:cs="Times New Roman"/>
      <w:i/>
      <w:color w:val="0000F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3D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1573D6"/>
    <w:pPr>
      <w:spacing w:after="0" w:line="240" w:lineRule="auto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1573D6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59"/>
    <w:rsid w:val="00B21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2022-02-24T05:04:00Z</dcterms:created>
  <dcterms:modified xsi:type="dcterms:W3CDTF">2022-09-12T10:14:00Z</dcterms:modified>
</cp:coreProperties>
</file>