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D77F7">
            <w:pPr>
              <w:spacing w:before="120"/>
              <w:jc w:val="center"/>
            </w:pPr>
            <w:bookmarkStart w:id="0" w:name="_GoBack"/>
            <w:bookmarkEnd w:id="0"/>
            <w:r>
              <w:rPr>
                <w:b/>
                <w:bCs/>
              </w:rPr>
              <w:t>ỦY BAN NHÂN DÂN</w:t>
            </w:r>
            <w:r>
              <w:rPr>
                <w:b/>
                <w:bCs/>
              </w:rPr>
              <w:br/>
              <w:t>TỈNH BÀ RỊA -VŨNG TÀU</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D77F7">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D77F7">
            <w:pPr>
              <w:spacing w:before="120"/>
              <w:jc w:val="center"/>
            </w:pPr>
            <w:r>
              <w:t>Số: 3481/QĐ-UBND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D77F7">
            <w:pPr>
              <w:spacing w:before="120"/>
              <w:jc w:val="right"/>
            </w:pPr>
            <w:r>
              <w:rPr>
                <w:i/>
                <w:iCs/>
              </w:rPr>
              <w:t xml:space="preserve">Bà Rịa- Vũng Tàu, ngày 01 tháng 12 năm 2017 </w:t>
            </w:r>
          </w:p>
        </w:tc>
      </w:tr>
    </w:tbl>
    <w:p w:rsidR="00000000" w:rsidRDefault="006D77F7">
      <w:pPr>
        <w:spacing w:before="120" w:after="280" w:afterAutospacing="1"/>
      </w:pPr>
      <w:r>
        <w:t> </w:t>
      </w:r>
    </w:p>
    <w:p w:rsidR="00000000" w:rsidRDefault="006D77F7">
      <w:pPr>
        <w:spacing w:before="120" w:after="280" w:afterAutospacing="1"/>
        <w:jc w:val="center"/>
      </w:pPr>
      <w:r>
        <w:rPr>
          <w:b/>
          <w:bCs/>
        </w:rPr>
        <w:t>QUYẾT ĐỊNH</w:t>
      </w:r>
    </w:p>
    <w:p w:rsidR="00000000" w:rsidRDefault="006D77F7">
      <w:pPr>
        <w:spacing w:before="120" w:after="280" w:afterAutospacing="1"/>
        <w:jc w:val="center"/>
      </w:pPr>
      <w:r>
        <w:t>VỀ VIỆC BỔ SUNG TIÊU CHUẨN, ĐỊNH MỨC XE CHUYÊN DÙNG T</w:t>
      </w:r>
      <w:r>
        <w:t>RANG BỊ CHO CÁC CƠ QUAN NHÀ NƯỚC, ĐƠN VỊ SỰ NGHIỆP CÔNG LẬP TRÊN ĐỊA BÀN TỈNH BÀ RỊA - VŨNG TÀU.</w:t>
      </w:r>
    </w:p>
    <w:p w:rsidR="00000000" w:rsidRDefault="006D77F7">
      <w:pPr>
        <w:spacing w:before="120" w:after="280" w:afterAutospacing="1"/>
        <w:jc w:val="center"/>
      </w:pPr>
      <w:r>
        <w:rPr>
          <w:b/>
          <w:bCs/>
        </w:rPr>
        <w:t>CHỦ TỊCH ỦY BAN NHÂN DÂN TỈNH BÀ RỊA - VŨNG TÀU</w:t>
      </w:r>
    </w:p>
    <w:p w:rsidR="00000000" w:rsidRDefault="006D77F7">
      <w:pPr>
        <w:spacing w:before="120" w:after="280" w:afterAutospacing="1"/>
      </w:pPr>
      <w:r>
        <w:rPr>
          <w:i/>
          <w:iCs/>
        </w:rPr>
        <w:t>Căn cứ Luật tổ chức chính quyền địa phương ngày 19 tháng 6 năm 2015;</w:t>
      </w:r>
    </w:p>
    <w:p w:rsidR="00000000" w:rsidRDefault="006D77F7">
      <w:pPr>
        <w:spacing w:before="120" w:after="280" w:afterAutospacing="1"/>
      </w:pPr>
      <w:r>
        <w:rPr>
          <w:i/>
          <w:iCs/>
        </w:rPr>
        <w:t>Căn cứ Quyết định số 32/2015/QĐ-TTg ngày 0</w:t>
      </w:r>
      <w:r>
        <w:rPr>
          <w:i/>
          <w:iCs/>
        </w:rPr>
        <w:t>4 tháng 8 năm 2015 của Thủ tướng Chính phủ Quy định tiêu chuẩn, định mức và chế độ quản lý, sử dụng xe ô tô trong cơ quan nhà nước, đơn vị sự nghiệp công lập, Công ty trách nhiệm hữu hạn một thành viên do Nhà nước nắm giữ 100% vốn điều lệ;</w:t>
      </w:r>
    </w:p>
    <w:p w:rsidR="00000000" w:rsidRDefault="006D77F7">
      <w:pPr>
        <w:spacing w:before="120" w:after="280" w:afterAutospacing="1"/>
      </w:pPr>
      <w:r>
        <w:rPr>
          <w:i/>
          <w:iCs/>
        </w:rPr>
        <w:t xml:space="preserve">Căn cứ Thông tư </w:t>
      </w:r>
      <w:r>
        <w:rPr>
          <w:i/>
          <w:iCs/>
        </w:rPr>
        <w:t>số 159/2015/TT-BTC ngày 15 tháng 10 năm 2015 của Bộ trưởng Bộ Tài chính Hướng dẫn một số điều của Quyết định số 32/2015/QĐ-TTg ngày 04 tháng 8 năm 2015 của Thủ tướng Chính phủ Quy định tiêu chuẩn, định mức và chế độ quản lý, sử dụng xe ô tô trong cơ quan n</w:t>
      </w:r>
      <w:r>
        <w:rPr>
          <w:i/>
          <w:iCs/>
        </w:rPr>
        <w:t>hà nước, đơn vị sự nghiệp công lập, Công ty trách nhiệm hữu hạn một thành viên do Nhà nước nắm giữ 100% vốn điều lệ;</w:t>
      </w:r>
    </w:p>
    <w:p w:rsidR="00000000" w:rsidRDefault="006D77F7">
      <w:pPr>
        <w:spacing w:before="120" w:after="280" w:afterAutospacing="1"/>
      </w:pPr>
      <w:r>
        <w:rPr>
          <w:i/>
          <w:iCs/>
        </w:rPr>
        <w:t>Căn cứ Quyết định số 1306/QĐ-UBND ngày 19/5/2017 của UBND tỉnh về việc quy định tiêu chuẩn, định mức xe chuyên dùng trang bị cho các cơ qua</w:t>
      </w:r>
      <w:r>
        <w:rPr>
          <w:i/>
          <w:iCs/>
        </w:rPr>
        <w:t>n nhà nước, đơn vị sự nghiệp công lập trên địa bàn tỉnh Bà Rịa - Vũng Tàu;</w:t>
      </w:r>
    </w:p>
    <w:p w:rsidR="00000000" w:rsidRDefault="006D77F7">
      <w:pPr>
        <w:spacing w:before="120" w:after="280" w:afterAutospacing="1"/>
      </w:pPr>
      <w:r>
        <w:rPr>
          <w:i/>
          <w:iCs/>
        </w:rPr>
        <w:t>Thực hiện ý kiến của Thường trực Hội đồng nhân dân tỉnh tại văn bản số 445/HĐ-VP ngày 31/10/2017;</w:t>
      </w:r>
    </w:p>
    <w:p w:rsidR="00000000" w:rsidRDefault="006D77F7">
      <w:pPr>
        <w:spacing w:before="120" w:after="280" w:afterAutospacing="1"/>
      </w:pPr>
      <w:r>
        <w:rPr>
          <w:i/>
          <w:iCs/>
        </w:rPr>
        <w:t xml:space="preserve">Xét đề nghị của Giám đốc Sở Tài chính văn bản số 3967/STC-QLGCS ngày 07/11/2017 về </w:t>
      </w:r>
      <w:r>
        <w:rPr>
          <w:i/>
          <w:iCs/>
        </w:rPr>
        <w:t>việc ban hành Quyết định bổ sung tiêu chuẩn, định mức xe chuyên dùng trang bị cho các cơ quan nhà nước, đơn vị sự nghiệp công lập trên địa bàn tỉnh Bà Rịa - Vũng Tàu,</w:t>
      </w:r>
    </w:p>
    <w:p w:rsidR="00000000" w:rsidRDefault="006D77F7">
      <w:pPr>
        <w:spacing w:before="120" w:after="280" w:afterAutospacing="1"/>
        <w:jc w:val="center"/>
      </w:pPr>
      <w:r>
        <w:rPr>
          <w:b/>
          <w:bCs/>
        </w:rPr>
        <w:t>QUYẾT ĐỊNH:</w:t>
      </w:r>
    </w:p>
    <w:p w:rsidR="00000000" w:rsidRDefault="006D77F7">
      <w:pPr>
        <w:spacing w:before="120" w:after="280" w:afterAutospacing="1"/>
      </w:pPr>
      <w:r>
        <w:rPr>
          <w:b/>
          <w:bCs/>
        </w:rPr>
        <w:t>Điều 1.</w:t>
      </w:r>
      <w:r>
        <w:t xml:space="preserve"> Bổ sung tiêu chuẩn, định mức 09 xe chuyên dùng trang bị cho các cơ qu</w:t>
      </w:r>
      <w:r>
        <w:t>an nhà nước, đơn vị sự nghiệp công lập trên địa bàn tỉnh Bà Rịa - Vũng Tàu. (Kèm theo Phụ lục chi tiết)</w:t>
      </w:r>
    </w:p>
    <w:p w:rsidR="00000000" w:rsidRDefault="006D77F7">
      <w:pPr>
        <w:spacing w:before="120" w:after="280" w:afterAutospacing="1"/>
      </w:pPr>
      <w:r>
        <w:lastRenderedPageBreak/>
        <w:t xml:space="preserve">Các nội dung khác thực hiện theo quy định Quyết định số 1306/QĐ-UBND ngày 19/5/2017 của UBND tỉnh ban hành quy định tiêu chuẩn, định mức xe chuyên dùng </w:t>
      </w:r>
      <w:r>
        <w:t>trang bị cho các cơ quan nhà nước, đơn vị sự nghiệp công lập trên địa bàn tỉnh Bà Rịa - Vũng Tàu.</w:t>
      </w:r>
    </w:p>
    <w:p w:rsidR="00000000" w:rsidRDefault="006D77F7">
      <w:pPr>
        <w:spacing w:before="120" w:after="280" w:afterAutospacing="1"/>
      </w:pPr>
      <w:r>
        <w:rPr>
          <w:b/>
          <w:bCs/>
        </w:rPr>
        <w:t>Điều 2.</w:t>
      </w:r>
      <w:r>
        <w:t xml:space="preserve"> Quyết định này có hiệu lực kể từ ngày ký.</w:t>
      </w:r>
    </w:p>
    <w:p w:rsidR="00000000" w:rsidRDefault="006D77F7">
      <w:pPr>
        <w:spacing w:before="120" w:after="280" w:afterAutospacing="1"/>
      </w:pPr>
      <w:r>
        <w:rPr>
          <w:b/>
          <w:bCs/>
        </w:rPr>
        <w:t>Điều 3.</w:t>
      </w:r>
      <w:r>
        <w:t xml:space="preserve"> Chánh Văn phòng UBND tỉnh, Chánh Văn phòng Hội đồng nhân dân tỉnh, Chánh Văn phòng Tỉnh ủy, Giám đốc</w:t>
      </w:r>
      <w:r>
        <w:t xml:space="preserve"> Sở Tài chính, Thủ trưởng các cơ quan, tổ chức, đơn vị, Ban Quản lý dự án, Chủ tịch UBND các huyện thành phố và các tổ chức, cá nhân có liên quan chịu trách nhiệm thi hành Quyết định này./.</w:t>
      </w:r>
    </w:p>
    <w:p w:rsidR="00000000" w:rsidRDefault="006D77F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D77F7">
            <w:pPr>
              <w:spacing w:before="120"/>
            </w:pPr>
            <w:r>
              <w:rPr>
                <w:b/>
                <w:bCs/>
                <w:i/>
                <w:iCs/>
              </w:rPr>
              <w:br/>
              <w:t>Nơi nhận:</w:t>
            </w:r>
            <w:r>
              <w:rPr>
                <w:b/>
                <w:bCs/>
                <w:i/>
                <w:iCs/>
              </w:rPr>
              <w:br/>
            </w:r>
            <w:r>
              <w:rPr>
                <w:sz w:val="16"/>
              </w:rPr>
              <w:t>- Bộ Tài chính;</w:t>
            </w:r>
            <w:r>
              <w:rPr>
                <w:sz w:val="16"/>
              </w:rPr>
              <w:br/>
              <w:t>- Thường trực HĐND tỉnh;</w:t>
            </w:r>
            <w:r>
              <w:rPr>
                <w:sz w:val="16"/>
              </w:rPr>
              <w:br/>
              <w:t>- Chủ tịch v</w:t>
            </w:r>
            <w:r>
              <w:rPr>
                <w:sz w:val="16"/>
              </w:rPr>
              <w:t>à các PCT UBND tỉnh;</w:t>
            </w:r>
            <w:r>
              <w:rPr>
                <w:sz w:val="16"/>
              </w:rPr>
              <w:br/>
              <w:t>- Như Điều 3;</w:t>
            </w:r>
            <w:r>
              <w:rPr>
                <w:sz w:val="16"/>
              </w:rPr>
              <w:br/>
              <w:t>- Lưu: VT; 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D77F7">
            <w:pPr>
              <w:spacing w:before="120"/>
              <w:jc w:val="center"/>
            </w:pPr>
            <w:r>
              <w:rPr>
                <w:b/>
                <w:bCs/>
              </w:rPr>
              <w:t>KT. CHỦ TỊCH</w:t>
            </w:r>
            <w:r>
              <w:rPr>
                <w:b/>
                <w:bCs/>
              </w:rPr>
              <w:br/>
              <w:t>PHÓ CHỦ TỊCH</w:t>
            </w:r>
            <w:r>
              <w:rPr>
                <w:b/>
                <w:bCs/>
              </w:rPr>
              <w:br/>
            </w:r>
            <w:r>
              <w:rPr>
                <w:b/>
                <w:bCs/>
              </w:rPr>
              <w:br/>
            </w:r>
            <w:r>
              <w:rPr>
                <w:b/>
                <w:bCs/>
              </w:rPr>
              <w:br/>
            </w:r>
            <w:r>
              <w:rPr>
                <w:b/>
                <w:bCs/>
              </w:rPr>
              <w:br/>
            </w:r>
            <w:r>
              <w:rPr>
                <w:b/>
                <w:bCs/>
              </w:rPr>
              <w:br/>
              <w:t>Nguyễn Thành Long</w:t>
            </w:r>
          </w:p>
        </w:tc>
      </w:tr>
    </w:tbl>
    <w:p w:rsidR="00000000" w:rsidRDefault="006D77F7">
      <w:pPr>
        <w:spacing w:before="120" w:after="280" w:afterAutospacing="1"/>
      </w:pPr>
      <w:r>
        <w:t> </w:t>
      </w:r>
    </w:p>
    <w:p w:rsidR="00000000" w:rsidRDefault="006D77F7">
      <w:pPr>
        <w:spacing w:before="120" w:after="280" w:afterAutospacing="1"/>
        <w:jc w:val="center"/>
      </w:pPr>
      <w:r>
        <w:rPr>
          <w:b/>
          <w:bCs/>
        </w:rPr>
        <w:t>PHỤ LỤC</w:t>
      </w:r>
    </w:p>
    <w:p w:rsidR="00000000" w:rsidRDefault="006D77F7">
      <w:pPr>
        <w:spacing w:before="120" w:after="280" w:afterAutospacing="1"/>
        <w:jc w:val="center"/>
      </w:pPr>
      <w:r>
        <w:t>BỔ SUNG TIÊU CHUẨN ĐỊNH MỨC XE CHUYÊN DÙNG TRANG BỊ CHO CÁC CƠ QUAN NHÀ NƯỚC, ĐƠN VỊ SỰ NGHIỆP CÔNG LẬP TRÊN ĐỊA BÀN TỈNH</w:t>
      </w:r>
      <w:r>
        <w:br/>
      </w:r>
      <w:r>
        <w:rPr>
          <w:i/>
          <w:iCs/>
        </w:rPr>
        <w:t xml:space="preserve">(Ban hành kèm theo Quyết </w:t>
      </w:r>
      <w:r>
        <w:rPr>
          <w:i/>
          <w:iCs/>
        </w:rPr>
        <w:t>định số 3481/QĐ-UBND ngày 01/12/2017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0"/>
        <w:gridCol w:w="2855"/>
        <w:gridCol w:w="767"/>
        <w:gridCol w:w="2816"/>
        <w:gridCol w:w="2332"/>
      </w:tblGrid>
      <w:tr w:rsidR="00000000">
        <w:tc>
          <w:tcPr>
            <w:tcW w:w="32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7F7">
            <w:pPr>
              <w:spacing w:before="120"/>
              <w:jc w:val="center"/>
            </w:pPr>
            <w:r>
              <w:rPr>
                <w:b/>
                <w:bCs/>
              </w:rPr>
              <w:t>TT</w:t>
            </w:r>
          </w:p>
        </w:tc>
        <w:tc>
          <w:tcPr>
            <w:tcW w:w="15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7F7">
            <w:pPr>
              <w:spacing w:before="120"/>
              <w:jc w:val="center"/>
            </w:pPr>
            <w:r>
              <w:rPr>
                <w:b/>
                <w:bCs/>
              </w:rPr>
              <w:t>Tên đơn vị</w:t>
            </w:r>
          </w:p>
        </w:tc>
        <w:tc>
          <w:tcPr>
            <w:tcW w:w="4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7F7">
            <w:pPr>
              <w:spacing w:before="120"/>
              <w:jc w:val="center"/>
            </w:pPr>
            <w:r>
              <w:rPr>
                <w:b/>
                <w:bCs/>
              </w:rPr>
              <w:t>Số lượng</w:t>
            </w:r>
          </w:p>
        </w:tc>
        <w:tc>
          <w:tcPr>
            <w:tcW w:w="15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7F7">
            <w:pPr>
              <w:spacing w:before="120"/>
              <w:jc w:val="center"/>
            </w:pPr>
            <w:r>
              <w:rPr>
                <w:b/>
                <w:bCs/>
              </w:rPr>
              <w:t>Mục đích</w:t>
            </w:r>
          </w:p>
        </w:tc>
        <w:tc>
          <w:tcPr>
            <w:tcW w:w="12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7F7">
            <w:pPr>
              <w:spacing w:before="120"/>
              <w:jc w:val="center"/>
            </w:pPr>
            <w:r>
              <w:rPr>
                <w:b/>
                <w:bCs/>
              </w:rPr>
              <w:t>Ghi chú</w:t>
            </w:r>
          </w:p>
        </w:tc>
      </w:tr>
      <w:tr w:rsidR="00000000">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7F7">
            <w:pPr>
              <w:spacing w:before="120"/>
              <w:jc w:val="center"/>
            </w:pPr>
            <w:r>
              <w:t>1</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7F7">
            <w:pPr>
              <w:spacing w:before="120"/>
              <w:jc w:val="center"/>
            </w:pPr>
            <w:r>
              <w:t>Sở Giáo dục và Đào tạo</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7F7">
            <w:pPr>
              <w:spacing w:before="120"/>
              <w:jc w:val="center"/>
            </w:pPr>
            <w:r>
              <w:t>01</w:t>
            </w:r>
          </w:p>
        </w:tc>
        <w:tc>
          <w:tcPr>
            <w:tcW w:w="1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7F7">
            <w:pPr>
              <w:spacing w:before="120"/>
              <w:jc w:val="center"/>
            </w:pPr>
            <w:r>
              <w:t>01 xe chuyên dùng phục vụ nhiệm vụ đặc thù ngành giáo dục</w:t>
            </w:r>
          </w:p>
        </w:tc>
        <w:tc>
          <w:tcPr>
            <w:tcW w:w="1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7F7">
            <w:pPr>
              <w:spacing w:before="120"/>
              <w:jc w:val="center"/>
            </w:pPr>
            <w:r>
              <w:t>Điều chuyển từ xe phục vụ công tác thừa</w:t>
            </w:r>
          </w:p>
        </w:tc>
      </w:tr>
      <w:tr w:rsidR="00000000">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7F7">
            <w:pPr>
              <w:spacing w:before="120"/>
              <w:jc w:val="center"/>
            </w:pPr>
            <w:r>
              <w:t>2</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7F7">
            <w:pPr>
              <w:spacing w:before="120"/>
              <w:jc w:val="center"/>
            </w:pPr>
            <w:r>
              <w:t>Sở Công thương - Chi cục Quản lý t</w:t>
            </w:r>
            <w:r>
              <w:t>hị trường</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7F7">
            <w:pPr>
              <w:spacing w:before="120"/>
              <w:jc w:val="center"/>
            </w:pPr>
            <w:r>
              <w:t>01</w:t>
            </w:r>
          </w:p>
        </w:tc>
        <w:tc>
          <w:tcPr>
            <w:tcW w:w="1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7F7">
            <w:pPr>
              <w:spacing w:before="120"/>
              <w:jc w:val="center"/>
            </w:pPr>
            <w:r>
              <w:t>01 xe phục vụ công tác lãnh đạo, chỉ đạo các hoạt động kiểm tra, kiểm soát thị trường của BCĐ 389 tỉnh.</w:t>
            </w:r>
          </w:p>
        </w:tc>
        <w:tc>
          <w:tcPr>
            <w:tcW w:w="1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7F7">
            <w:pPr>
              <w:spacing w:before="120"/>
              <w:jc w:val="center"/>
            </w:pPr>
            <w:r>
              <w:t>Đã được Bộ Công thương trang bị xe ô tô</w:t>
            </w:r>
          </w:p>
        </w:tc>
      </w:tr>
      <w:tr w:rsidR="00000000">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7F7">
            <w:pPr>
              <w:spacing w:before="120"/>
              <w:jc w:val="center"/>
            </w:pPr>
            <w:r>
              <w:t>3</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7F7">
            <w:pPr>
              <w:spacing w:before="120"/>
              <w:jc w:val="center"/>
            </w:pPr>
            <w:r>
              <w:t>Sở Lao động - Thương binh và Xã hội - Trung tâm Bảo trợ trẻ em Vũng Tàu</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7F7">
            <w:pPr>
              <w:spacing w:before="120"/>
              <w:jc w:val="center"/>
            </w:pPr>
            <w:r>
              <w:t>01</w:t>
            </w:r>
          </w:p>
        </w:tc>
        <w:tc>
          <w:tcPr>
            <w:tcW w:w="1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7F7">
            <w:pPr>
              <w:spacing w:before="120"/>
              <w:jc w:val="center"/>
            </w:pPr>
            <w:r>
              <w:t>01 xe phục vụ đối tượ</w:t>
            </w:r>
            <w:r>
              <w:t>ng</w:t>
            </w:r>
          </w:p>
        </w:tc>
        <w:tc>
          <w:tcPr>
            <w:tcW w:w="1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7F7">
            <w:pPr>
              <w:spacing w:before="120"/>
              <w:jc w:val="center"/>
            </w:pPr>
            <w:r>
              <w:t>Cập nhật hiện có (xe có nguồn gốc tài trợ, không được trang bị thay thế khi thanh lý)</w:t>
            </w:r>
          </w:p>
        </w:tc>
      </w:tr>
      <w:tr w:rsidR="00000000">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7F7">
            <w:pPr>
              <w:spacing w:before="120"/>
              <w:jc w:val="center"/>
            </w:pPr>
            <w:r>
              <w:t>4</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7F7">
            <w:pPr>
              <w:spacing w:before="120"/>
              <w:jc w:val="center"/>
            </w:pPr>
            <w:r>
              <w:t xml:space="preserve">Sở Lao động - Thương binh và Xã hội - Nhà Điều dưỡng </w:t>
            </w:r>
            <w:r>
              <w:lastRenderedPageBreak/>
              <w:t>người có công với cách mạng các tỉnh Nam Bộ.</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7F7">
            <w:pPr>
              <w:spacing w:before="120"/>
              <w:jc w:val="center"/>
            </w:pPr>
            <w:r>
              <w:lastRenderedPageBreak/>
              <w:t>03</w:t>
            </w:r>
          </w:p>
        </w:tc>
        <w:tc>
          <w:tcPr>
            <w:tcW w:w="1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7F7">
            <w:pPr>
              <w:spacing w:before="120" w:after="280" w:afterAutospacing="1"/>
              <w:jc w:val="center"/>
            </w:pPr>
            <w:r>
              <w:t>01 xe cứu thương</w:t>
            </w:r>
          </w:p>
          <w:p w:rsidR="00000000" w:rsidRDefault="006D77F7">
            <w:pPr>
              <w:spacing w:before="120" w:after="280" w:afterAutospacing="1"/>
              <w:jc w:val="center"/>
            </w:pPr>
            <w:r>
              <w:lastRenderedPageBreak/>
              <w:t>01 xe 16 chỗ</w:t>
            </w:r>
          </w:p>
          <w:p w:rsidR="00000000" w:rsidRDefault="006D77F7">
            <w:pPr>
              <w:spacing w:before="120"/>
              <w:jc w:val="center"/>
            </w:pPr>
            <w:r>
              <w:t>01 xe trên 16 chỗ</w:t>
            </w:r>
          </w:p>
        </w:tc>
        <w:tc>
          <w:tcPr>
            <w:tcW w:w="1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7F7">
            <w:pPr>
              <w:spacing w:before="120"/>
              <w:jc w:val="center"/>
            </w:pPr>
            <w:r>
              <w:lastRenderedPageBreak/>
              <w:t>Cập nhật hiện c</w:t>
            </w:r>
            <w:r>
              <w:t xml:space="preserve">ó (xe có nguồn gốc tài trợ, </w:t>
            </w:r>
            <w:r>
              <w:lastRenderedPageBreak/>
              <w:t>không được trang bị thay thế khi thanh lý)</w:t>
            </w:r>
          </w:p>
        </w:tc>
      </w:tr>
      <w:tr w:rsidR="00000000">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7F7">
            <w:pPr>
              <w:spacing w:before="120"/>
              <w:jc w:val="center"/>
            </w:pPr>
            <w:r>
              <w:lastRenderedPageBreak/>
              <w:t>5</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7F7">
            <w:pPr>
              <w:spacing w:before="120"/>
              <w:jc w:val="center"/>
            </w:pPr>
            <w:r>
              <w:t>Sở Y tế - Chi cục An toàn vệ sinh thực phẩm</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7F7">
            <w:pPr>
              <w:spacing w:before="120"/>
              <w:jc w:val="center"/>
            </w:pPr>
            <w:r>
              <w:t>01</w:t>
            </w:r>
          </w:p>
        </w:tc>
        <w:tc>
          <w:tcPr>
            <w:tcW w:w="1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7F7">
            <w:pPr>
              <w:spacing w:before="120"/>
              <w:jc w:val="center"/>
            </w:pPr>
            <w:r>
              <w:t>01 xe phục vụ công tác an toàn thực phẩm</w:t>
            </w:r>
          </w:p>
        </w:tc>
        <w:tc>
          <w:tcPr>
            <w:tcW w:w="12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7F7">
            <w:pPr>
              <w:spacing w:before="120"/>
              <w:jc w:val="center"/>
            </w:pPr>
            <w:r>
              <w:t>Bổ sung định mức trang bị mới (xe 16 chỗ hiệu Ford Transit được đặt hàng cải tạo thành khoan x</w:t>
            </w:r>
            <w:r>
              <w:t>e chuyên dùng phục vụ công tác kiểm nghiệm nhanh ATTP)</w:t>
            </w:r>
          </w:p>
        </w:tc>
      </w:tr>
      <w:tr w:rsidR="00000000">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7F7">
            <w:pPr>
              <w:spacing w:before="120"/>
              <w:jc w:val="center"/>
            </w:pPr>
            <w:r>
              <w:t>6</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7F7">
            <w:pPr>
              <w:spacing w:before="120"/>
              <w:jc w:val="center"/>
            </w:pPr>
            <w:r>
              <w:t>Sở Nông nghiệp và Phát triển nông thôn - Chi cục Quản lý Chất lượng Nông lâm sản và Thủy sản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7F7">
            <w:pPr>
              <w:spacing w:before="120"/>
              <w:jc w:val="center"/>
            </w:pPr>
            <w:r>
              <w:t>01</w:t>
            </w:r>
          </w:p>
        </w:tc>
        <w:tc>
          <w:tcPr>
            <w:tcW w:w="1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7F7">
            <w:pPr>
              <w:spacing w:before="120"/>
              <w:jc w:val="center"/>
            </w:pPr>
            <w:r>
              <w:t>01 xe phục vụ công tác an toàn thực phẩm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D77F7">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7F7">
            <w:pPr>
              <w:spacing w:before="120"/>
              <w:jc w:val="center"/>
            </w:pPr>
            <w:r>
              <w:t>7</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7F7">
            <w:pPr>
              <w:spacing w:before="120"/>
              <w:jc w:val="center"/>
            </w:pPr>
            <w:r>
              <w:t>Sở Y tế</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7F7">
            <w:pPr>
              <w:spacing w:before="120"/>
              <w:jc w:val="center"/>
            </w:pPr>
            <w:r>
              <w:t>01</w:t>
            </w:r>
          </w:p>
        </w:tc>
        <w:tc>
          <w:tcPr>
            <w:tcW w:w="1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6D77F7">
            <w:pPr>
              <w:spacing w:before="120"/>
              <w:jc w:val="center"/>
            </w:pPr>
            <w:r>
              <w:t>01 xe phục vụ công tác an toàn thực phẩm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6D77F7">
            <w:pPr>
              <w:spacing w:before="120"/>
              <w:jc w:val="center"/>
            </w:pPr>
          </w:p>
        </w:tc>
      </w:tr>
    </w:tbl>
    <w:p w:rsidR="00000000" w:rsidRDefault="006D77F7">
      <w:pPr>
        <w:spacing w:before="120" w:after="280" w:afterAutospacing="1"/>
      </w:pPr>
      <w:r>
        <w:t> </w:t>
      </w:r>
    </w:p>
    <w:p w:rsidR="006D77F7" w:rsidRDefault="006D77F7">
      <w:pPr>
        <w:spacing w:before="120" w:after="280" w:afterAutospacing="1"/>
      </w:pPr>
      <w:r>
        <w:t> </w:t>
      </w:r>
    </w:p>
    <w:sectPr w:rsidR="006D77F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DDB"/>
    <w:rsid w:val="006D77F7"/>
    <w:rsid w:val="00D01DD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2022-09-27T03:06:00Z</dcterms:created>
  <dcterms:modified xsi:type="dcterms:W3CDTF">2022-09-27T03:06:00Z</dcterms:modified>
</cp:coreProperties>
</file>