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08" w:type="dxa"/>
        <w:shd w:val="clear" w:color="auto" w:fill="FFFFFF"/>
        <w:tblCellMar>
          <w:left w:w="0" w:type="dxa"/>
          <w:right w:w="0" w:type="dxa"/>
        </w:tblCellMar>
        <w:tblLook w:val="04A0" w:firstRow="1" w:lastRow="0" w:firstColumn="1" w:lastColumn="0" w:noHBand="0" w:noVBand="1"/>
      </w:tblPr>
      <w:tblGrid>
        <w:gridCol w:w="4878"/>
        <w:gridCol w:w="4871"/>
      </w:tblGrid>
      <w:tr w:rsidR="00DB4005" w:rsidRPr="00DB4005" w14:paraId="36B2B9E7" w14:textId="77777777" w:rsidTr="00DB4005">
        <w:tc>
          <w:tcPr>
            <w:tcW w:w="2502" w:type="pct"/>
            <w:shd w:val="clear" w:color="auto" w:fill="FFFFFF"/>
            <w:tcMar>
              <w:top w:w="0" w:type="dxa"/>
              <w:left w:w="108" w:type="dxa"/>
              <w:bottom w:w="0" w:type="dxa"/>
              <w:right w:w="108" w:type="dxa"/>
            </w:tcMar>
            <w:hideMark/>
          </w:tcPr>
          <w:p w14:paraId="6DA07C66" w14:textId="77777777" w:rsidR="00DB4005" w:rsidRPr="00DB4005" w:rsidRDefault="00DB4005" w:rsidP="00DB4005">
            <w:pPr>
              <w:spacing w:before="120" w:after="120" w:line="240" w:lineRule="auto"/>
              <w:jc w:val="center"/>
              <w:rPr>
                <w:rFonts w:eastAsia="Times New Roman" w:cs="Times New Roman"/>
                <w:color w:val="000000"/>
                <w:sz w:val="24"/>
                <w:szCs w:val="24"/>
              </w:rPr>
            </w:pPr>
            <w:r w:rsidRPr="00DB4005">
              <w:rPr>
                <w:rFonts w:eastAsia="Times New Roman" w:cs="Times New Roman"/>
                <w:color w:val="000000"/>
                <w:sz w:val="24"/>
                <w:szCs w:val="24"/>
                <w:lang w:val="vi-VN"/>
              </w:rPr>
              <w:t>CƠ QUAN CHỦ QUẢN</w:t>
            </w:r>
            <w:r w:rsidRPr="00DB4005">
              <w:rPr>
                <w:rFonts w:eastAsia="Times New Roman" w:cs="Times New Roman"/>
                <w:color w:val="000000"/>
                <w:sz w:val="24"/>
                <w:szCs w:val="24"/>
                <w:lang w:val="vi-VN"/>
              </w:rPr>
              <w:br/>
            </w:r>
            <w:r w:rsidRPr="00DB4005">
              <w:rPr>
                <w:rFonts w:eastAsia="Times New Roman" w:cs="Times New Roman"/>
                <w:b/>
                <w:bCs/>
                <w:color w:val="000000"/>
                <w:sz w:val="24"/>
                <w:szCs w:val="24"/>
                <w:lang w:val="vi-VN"/>
              </w:rPr>
              <w:t>CƠ QUAN BAN HÀNH VĂN BẢN</w:t>
            </w:r>
            <w:r w:rsidRPr="00DB4005">
              <w:rPr>
                <w:rFonts w:eastAsia="Times New Roman" w:cs="Times New Roman"/>
                <w:b/>
                <w:bCs/>
                <w:color w:val="000000"/>
                <w:sz w:val="24"/>
                <w:szCs w:val="24"/>
                <w:lang w:val="vi-VN"/>
              </w:rPr>
              <w:br/>
              <w:t>-------</w:t>
            </w:r>
          </w:p>
        </w:tc>
        <w:tc>
          <w:tcPr>
            <w:tcW w:w="2498" w:type="pct"/>
            <w:shd w:val="clear" w:color="auto" w:fill="FFFFFF"/>
            <w:tcMar>
              <w:top w:w="0" w:type="dxa"/>
              <w:left w:w="108" w:type="dxa"/>
              <w:bottom w:w="0" w:type="dxa"/>
              <w:right w:w="108" w:type="dxa"/>
            </w:tcMar>
            <w:hideMark/>
          </w:tcPr>
          <w:p w14:paraId="40D140E0" w14:textId="77777777" w:rsidR="00DB4005" w:rsidRPr="00DB4005" w:rsidRDefault="00DB4005" w:rsidP="00DB4005">
            <w:pPr>
              <w:spacing w:before="120" w:after="120" w:line="240" w:lineRule="auto"/>
              <w:jc w:val="right"/>
              <w:rPr>
                <w:rFonts w:eastAsia="Times New Roman" w:cs="Times New Roman"/>
                <w:color w:val="000000"/>
                <w:sz w:val="24"/>
                <w:szCs w:val="24"/>
              </w:rPr>
            </w:pPr>
            <w:bookmarkStart w:id="0" w:name="chuong_pl_12"/>
            <w:r w:rsidRPr="00DB4005">
              <w:rPr>
                <w:rFonts w:eastAsia="Times New Roman" w:cs="Times New Roman"/>
                <w:b/>
                <w:bCs/>
                <w:color w:val="000000"/>
                <w:sz w:val="24"/>
                <w:szCs w:val="24"/>
                <w:lang w:val="vi-VN"/>
              </w:rPr>
              <w:t>Mẫu số HQ 06-BKCTHH</w:t>
            </w:r>
            <w:bookmarkEnd w:id="0"/>
          </w:p>
        </w:tc>
      </w:tr>
    </w:tbl>
    <w:p w14:paraId="0192954F" w14:textId="77777777" w:rsidR="00DB4005" w:rsidRPr="00DB4005" w:rsidRDefault="00DB4005" w:rsidP="00DB4005">
      <w:pPr>
        <w:shd w:val="clear" w:color="auto" w:fill="FFFFFF"/>
        <w:spacing w:before="120" w:after="120" w:line="240" w:lineRule="auto"/>
        <w:jc w:val="both"/>
        <w:rPr>
          <w:rFonts w:eastAsia="Times New Roman" w:cs="Times New Roman"/>
          <w:color w:val="000000"/>
          <w:sz w:val="24"/>
          <w:szCs w:val="24"/>
        </w:rPr>
      </w:pPr>
      <w:r w:rsidRPr="00DB4005">
        <w:rPr>
          <w:rFonts w:eastAsia="Times New Roman" w:cs="Times New Roman"/>
          <w:color w:val="000000"/>
          <w:sz w:val="24"/>
          <w:szCs w:val="24"/>
        </w:rPr>
        <w:t> </w:t>
      </w:r>
    </w:p>
    <w:p w14:paraId="6F76A8A0" w14:textId="77777777" w:rsidR="00DB4005" w:rsidRPr="00DB4005" w:rsidRDefault="00DB4005" w:rsidP="00DB4005">
      <w:pPr>
        <w:shd w:val="clear" w:color="auto" w:fill="FFFFFF"/>
        <w:spacing w:before="120" w:after="120" w:line="240" w:lineRule="auto"/>
        <w:jc w:val="center"/>
        <w:rPr>
          <w:rFonts w:eastAsia="Times New Roman" w:cs="Times New Roman"/>
          <w:color w:val="000000"/>
          <w:sz w:val="24"/>
          <w:szCs w:val="24"/>
        </w:rPr>
      </w:pPr>
      <w:bookmarkStart w:id="1" w:name="chuong_pl_12_name"/>
      <w:r w:rsidRPr="00DB4005">
        <w:rPr>
          <w:rFonts w:eastAsia="Times New Roman" w:cs="Times New Roman"/>
          <w:b/>
          <w:bCs/>
          <w:color w:val="000000"/>
          <w:sz w:val="24"/>
          <w:szCs w:val="24"/>
          <w:lang w:val="vi-VN"/>
        </w:rPr>
        <w:t>BẢNG KÊ CHI TIẾT HÀNG HÓA</w:t>
      </w:r>
      <w:bookmarkEnd w:id="1"/>
    </w:p>
    <w:p w14:paraId="362FF36B" w14:textId="77777777" w:rsidR="00DB4005" w:rsidRPr="00DB4005" w:rsidRDefault="00DB4005" w:rsidP="00DB4005">
      <w:pPr>
        <w:shd w:val="clear" w:color="auto" w:fill="FFFFFF"/>
        <w:spacing w:before="120" w:after="120" w:line="240" w:lineRule="auto"/>
        <w:jc w:val="center"/>
        <w:rPr>
          <w:rFonts w:eastAsia="Times New Roman" w:cs="Times New Roman"/>
          <w:color w:val="000000"/>
          <w:sz w:val="24"/>
          <w:szCs w:val="24"/>
        </w:rPr>
      </w:pPr>
      <w:r w:rsidRPr="00DB4005">
        <w:rPr>
          <w:rFonts w:eastAsia="Times New Roman" w:cs="Times New Roman"/>
          <w:i/>
          <w:iCs/>
          <w:color w:val="000000"/>
          <w:sz w:val="24"/>
          <w:szCs w:val="24"/>
          <w:lang w:val="vi-VN"/>
        </w:rPr>
        <w:t>(Kèm theo tờ khai nhập kh</w:t>
      </w:r>
      <w:r w:rsidRPr="00DB4005">
        <w:rPr>
          <w:rFonts w:eastAsia="Times New Roman" w:cs="Times New Roman"/>
          <w:i/>
          <w:iCs/>
          <w:color w:val="000000"/>
          <w:sz w:val="24"/>
          <w:szCs w:val="24"/>
        </w:rPr>
        <w:t>ẩ</w:t>
      </w:r>
      <w:r w:rsidRPr="00DB4005">
        <w:rPr>
          <w:rFonts w:eastAsia="Times New Roman" w:cs="Times New Roman"/>
          <w:i/>
          <w:iCs/>
          <w:color w:val="000000"/>
          <w:sz w:val="24"/>
          <w:szCs w:val="24"/>
          <w:lang w:val="vi-VN"/>
        </w:rPr>
        <w:t>u, xu</w:t>
      </w:r>
      <w:r w:rsidRPr="00DB4005">
        <w:rPr>
          <w:rFonts w:eastAsia="Times New Roman" w:cs="Times New Roman"/>
          <w:i/>
          <w:iCs/>
          <w:color w:val="000000"/>
          <w:sz w:val="24"/>
          <w:szCs w:val="24"/>
        </w:rPr>
        <w:t>ấ</w:t>
      </w:r>
      <w:r w:rsidRPr="00DB4005">
        <w:rPr>
          <w:rFonts w:eastAsia="Times New Roman" w:cs="Times New Roman"/>
          <w:i/>
          <w:iCs/>
          <w:color w:val="000000"/>
          <w:sz w:val="24"/>
          <w:szCs w:val="24"/>
          <w:lang w:val="vi-VN"/>
        </w:rPr>
        <w:t>t kh</w:t>
      </w:r>
      <w:r w:rsidRPr="00DB4005">
        <w:rPr>
          <w:rFonts w:eastAsia="Times New Roman" w:cs="Times New Roman"/>
          <w:i/>
          <w:iCs/>
          <w:color w:val="000000"/>
          <w:sz w:val="24"/>
          <w:szCs w:val="24"/>
        </w:rPr>
        <w:t>ẩ</w:t>
      </w:r>
      <w:r w:rsidRPr="00DB4005">
        <w:rPr>
          <w:rFonts w:eastAsia="Times New Roman" w:cs="Times New Roman"/>
          <w:i/>
          <w:iCs/>
          <w:color w:val="000000"/>
          <w:sz w:val="24"/>
          <w:szCs w:val="24"/>
          <w:lang w:val="vi-VN"/>
        </w:rPr>
        <w:t>u s</w:t>
      </w:r>
      <w:r w:rsidRPr="00DB4005">
        <w:rPr>
          <w:rFonts w:eastAsia="Times New Roman" w:cs="Times New Roman"/>
          <w:i/>
          <w:iCs/>
          <w:color w:val="000000"/>
          <w:sz w:val="24"/>
          <w:szCs w:val="24"/>
        </w:rPr>
        <w:t>ố ………</w:t>
      </w:r>
      <w:r w:rsidRPr="00DB4005">
        <w:rPr>
          <w:rFonts w:eastAsia="Times New Roman" w:cs="Times New Roman"/>
          <w:i/>
          <w:iCs/>
          <w:color w:val="000000"/>
          <w:sz w:val="24"/>
          <w:szCs w:val="24"/>
          <w:lang w:val="vi-VN"/>
        </w:rPr>
        <w:t> ngày </w:t>
      </w:r>
      <w:r w:rsidRPr="00DB4005">
        <w:rPr>
          <w:rFonts w:eastAsia="Times New Roman" w:cs="Times New Roman"/>
          <w:i/>
          <w:iCs/>
          <w:color w:val="000000"/>
          <w:sz w:val="24"/>
          <w:szCs w:val="24"/>
        </w:rPr>
        <w:t>…… </w:t>
      </w:r>
      <w:r w:rsidRPr="00DB4005">
        <w:rPr>
          <w:rFonts w:eastAsia="Times New Roman" w:cs="Times New Roman"/>
          <w:i/>
          <w:iCs/>
          <w:color w:val="000000"/>
          <w:sz w:val="24"/>
          <w:szCs w:val="24"/>
          <w:lang w:val="vi-VN"/>
        </w:rPr>
        <w:t>th</w:t>
      </w:r>
      <w:r w:rsidRPr="00DB4005">
        <w:rPr>
          <w:rFonts w:eastAsia="Times New Roman" w:cs="Times New Roman"/>
          <w:i/>
          <w:iCs/>
          <w:color w:val="000000"/>
          <w:sz w:val="24"/>
          <w:szCs w:val="24"/>
        </w:rPr>
        <w:t>á</w:t>
      </w:r>
      <w:r w:rsidRPr="00DB4005">
        <w:rPr>
          <w:rFonts w:eastAsia="Times New Roman" w:cs="Times New Roman"/>
          <w:i/>
          <w:iCs/>
          <w:color w:val="000000"/>
          <w:sz w:val="24"/>
          <w:szCs w:val="24"/>
          <w:lang w:val="vi-VN"/>
        </w:rPr>
        <w:t>ng</w:t>
      </w:r>
      <w:r w:rsidRPr="00DB4005">
        <w:rPr>
          <w:rFonts w:eastAsia="Times New Roman" w:cs="Times New Roman"/>
          <w:i/>
          <w:iCs/>
          <w:color w:val="000000"/>
          <w:sz w:val="24"/>
          <w:szCs w:val="24"/>
        </w:rPr>
        <w:t> …….</w:t>
      </w:r>
      <w:r w:rsidRPr="00DB4005">
        <w:rPr>
          <w:rFonts w:eastAsia="Times New Roman" w:cs="Times New Roman"/>
          <w:i/>
          <w:iCs/>
          <w:color w:val="000000"/>
          <w:sz w:val="24"/>
          <w:szCs w:val="24"/>
          <w:lang w:val="vi-VN"/>
        </w:rPr>
        <w:t> năm</w:t>
      </w:r>
      <w:r w:rsidRPr="00DB4005">
        <w:rPr>
          <w:rFonts w:eastAsia="Times New Roman" w:cs="Times New Roman"/>
          <w:i/>
          <w:iCs/>
          <w:color w:val="000000"/>
          <w:sz w:val="24"/>
          <w:szCs w:val="24"/>
        </w:rPr>
        <w:t>………</w:t>
      </w:r>
      <w:r w:rsidRPr="00DB4005">
        <w:rPr>
          <w:rFonts w:eastAsia="Times New Roman" w:cs="Times New Roman"/>
          <w:i/>
          <w:iCs/>
          <w:color w:val="000000"/>
          <w:sz w:val="24"/>
          <w:szCs w:val="24"/>
          <w:lang w:val="vi-VN"/>
        </w:rPr>
        <w:t>)</w:t>
      </w:r>
    </w:p>
    <w:tbl>
      <w:tblPr>
        <w:tblW w:w="5000" w:type="pct"/>
        <w:shd w:val="clear" w:color="auto" w:fill="FFFFFF"/>
        <w:tblCellMar>
          <w:left w:w="0" w:type="dxa"/>
          <w:right w:w="0" w:type="dxa"/>
        </w:tblCellMar>
        <w:tblLook w:val="04A0" w:firstRow="1" w:lastRow="0" w:firstColumn="1" w:lastColumn="0" w:noHBand="0" w:noVBand="1"/>
      </w:tblPr>
      <w:tblGrid>
        <w:gridCol w:w="382"/>
        <w:gridCol w:w="541"/>
        <w:gridCol w:w="541"/>
        <w:gridCol w:w="916"/>
        <w:gridCol w:w="582"/>
        <w:gridCol w:w="414"/>
        <w:gridCol w:w="414"/>
        <w:gridCol w:w="414"/>
        <w:gridCol w:w="496"/>
        <w:gridCol w:w="376"/>
        <w:gridCol w:w="615"/>
        <w:gridCol w:w="615"/>
        <w:gridCol w:w="370"/>
        <w:gridCol w:w="370"/>
        <w:gridCol w:w="414"/>
        <w:gridCol w:w="603"/>
        <w:gridCol w:w="424"/>
        <w:gridCol w:w="370"/>
        <w:gridCol w:w="514"/>
        <w:gridCol w:w="358"/>
      </w:tblGrid>
      <w:tr w:rsidR="00DB4005" w:rsidRPr="00DB4005" w14:paraId="0B342DCE" w14:textId="77777777" w:rsidTr="00DB4005">
        <w:trPr>
          <w:trHeight w:val="788"/>
        </w:trPr>
        <w:tc>
          <w:tcPr>
            <w:tcW w:w="196"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89A2776"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STT</w:t>
            </w:r>
          </w:p>
        </w:tc>
        <w:tc>
          <w:tcPr>
            <w:tcW w:w="555" w:type="pct"/>
            <w:gridSpan w:val="2"/>
            <w:tcBorders>
              <w:top w:val="single" w:sz="8" w:space="0" w:color="auto"/>
              <w:left w:val="nil"/>
              <w:bottom w:val="single" w:sz="8" w:space="0" w:color="auto"/>
              <w:right w:val="single" w:sz="8" w:space="0" w:color="auto"/>
            </w:tcBorders>
            <w:shd w:val="clear" w:color="auto" w:fill="FFFFFF"/>
            <w:vAlign w:val="center"/>
            <w:hideMark/>
          </w:tcPr>
          <w:p w14:paraId="7CE8C0AA"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Họ và tên, địa chỉ</w:t>
            </w:r>
          </w:p>
        </w:tc>
        <w:tc>
          <w:tcPr>
            <w:tcW w:w="471" w:type="pct"/>
            <w:vMerge w:val="restart"/>
            <w:tcBorders>
              <w:top w:val="single" w:sz="8" w:space="0" w:color="auto"/>
              <w:left w:val="nil"/>
              <w:bottom w:val="single" w:sz="8" w:space="0" w:color="auto"/>
              <w:right w:val="single" w:sz="8" w:space="0" w:color="auto"/>
            </w:tcBorders>
            <w:shd w:val="clear" w:color="auto" w:fill="FFFFFF"/>
            <w:vAlign w:val="center"/>
            <w:hideMark/>
          </w:tcPr>
          <w:p w14:paraId="0834420E"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Số AWB/B/L/ vận đơn đường sắt</w:t>
            </w:r>
          </w:p>
        </w:tc>
        <w:tc>
          <w:tcPr>
            <w:tcW w:w="299" w:type="pct"/>
            <w:vMerge w:val="restart"/>
            <w:tcBorders>
              <w:top w:val="single" w:sz="8" w:space="0" w:color="auto"/>
              <w:left w:val="nil"/>
              <w:bottom w:val="single" w:sz="8" w:space="0" w:color="auto"/>
              <w:right w:val="single" w:sz="8" w:space="0" w:color="auto"/>
            </w:tcBorders>
            <w:shd w:val="clear" w:color="auto" w:fill="FFFFFF"/>
            <w:vAlign w:val="center"/>
            <w:hideMark/>
          </w:tcPr>
          <w:p w14:paraId="57D6D62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Số Master AWB</w:t>
            </w:r>
          </w:p>
        </w:tc>
        <w:tc>
          <w:tcPr>
            <w:tcW w:w="213" w:type="pct"/>
            <w:vMerge w:val="restart"/>
            <w:tcBorders>
              <w:top w:val="single" w:sz="8" w:space="0" w:color="auto"/>
              <w:left w:val="nil"/>
              <w:bottom w:val="single" w:sz="8" w:space="0" w:color="auto"/>
              <w:right w:val="single" w:sz="8" w:space="0" w:color="auto"/>
            </w:tcBorders>
            <w:shd w:val="clear" w:color="auto" w:fill="FFFFFF"/>
            <w:vAlign w:val="center"/>
            <w:hideMark/>
          </w:tcPr>
          <w:p w14:paraId="67E2391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Mô tả hàng hóa</w:t>
            </w:r>
          </w:p>
        </w:tc>
        <w:tc>
          <w:tcPr>
            <w:tcW w:w="213" w:type="pct"/>
            <w:vMerge w:val="restart"/>
            <w:tcBorders>
              <w:top w:val="single" w:sz="8" w:space="0" w:color="auto"/>
              <w:left w:val="nil"/>
              <w:bottom w:val="single" w:sz="8" w:space="0" w:color="auto"/>
              <w:right w:val="single" w:sz="8" w:space="0" w:color="auto"/>
            </w:tcBorders>
            <w:shd w:val="clear" w:color="auto" w:fill="FFFFFF"/>
            <w:vAlign w:val="center"/>
            <w:hideMark/>
          </w:tcPr>
          <w:p w14:paraId="6CB4CD3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Mã số hàng hóa</w:t>
            </w:r>
          </w:p>
        </w:tc>
        <w:tc>
          <w:tcPr>
            <w:tcW w:w="213" w:type="pct"/>
            <w:vMerge w:val="restart"/>
            <w:tcBorders>
              <w:top w:val="single" w:sz="8" w:space="0" w:color="auto"/>
              <w:left w:val="nil"/>
              <w:bottom w:val="single" w:sz="8" w:space="0" w:color="auto"/>
              <w:right w:val="single" w:sz="8" w:space="0" w:color="auto"/>
            </w:tcBorders>
            <w:shd w:val="clear" w:color="auto" w:fill="FFFFFF"/>
            <w:vAlign w:val="center"/>
            <w:hideMark/>
          </w:tcPr>
          <w:p w14:paraId="6F30C696"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Xuất xứ</w:t>
            </w:r>
          </w:p>
        </w:tc>
        <w:tc>
          <w:tcPr>
            <w:tcW w:w="255" w:type="pct"/>
            <w:vMerge w:val="restart"/>
            <w:tcBorders>
              <w:top w:val="single" w:sz="8" w:space="0" w:color="auto"/>
              <w:left w:val="nil"/>
              <w:bottom w:val="single" w:sz="8" w:space="0" w:color="auto"/>
              <w:right w:val="single" w:sz="8" w:space="0" w:color="auto"/>
            </w:tcBorders>
            <w:shd w:val="clear" w:color="auto" w:fill="FFFFFF"/>
            <w:vAlign w:val="center"/>
            <w:hideMark/>
          </w:tcPr>
          <w:p w14:paraId="3D3F5703"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Số lượng</w:t>
            </w:r>
          </w:p>
        </w:tc>
        <w:tc>
          <w:tcPr>
            <w:tcW w:w="193" w:type="pct"/>
            <w:vMerge w:val="restart"/>
            <w:tcBorders>
              <w:top w:val="single" w:sz="8" w:space="0" w:color="auto"/>
              <w:left w:val="nil"/>
              <w:bottom w:val="single" w:sz="8" w:space="0" w:color="auto"/>
              <w:right w:val="single" w:sz="8" w:space="0" w:color="auto"/>
            </w:tcBorders>
            <w:shd w:val="clear" w:color="auto" w:fill="FFFFFF"/>
            <w:vAlign w:val="center"/>
            <w:hideMark/>
          </w:tcPr>
          <w:p w14:paraId="41F9E4EF"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Đơn vị tính</w:t>
            </w:r>
          </w:p>
        </w:tc>
        <w:tc>
          <w:tcPr>
            <w:tcW w:w="316" w:type="pct"/>
            <w:vMerge w:val="restart"/>
            <w:tcBorders>
              <w:top w:val="single" w:sz="8" w:space="0" w:color="auto"/>
              <w:left w:val="nil"/>
              <w:bottom w:val="single" w:sz="8" w:space="0" w:color="auto"/>
              <w:right w:val="single" w:sz="8" w:space="0" w:color="auto"/>
            </w:tcBorders>
            <w:shd w:val="clear" w:color="auto" w:fill="FFFFFF"/>
            <w:vAlign w:val="center"/>
            <w:hideMark/>
          </w:tcPr>
          <w:p w14:paraId="2AD06C4F"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Đơn giá nguyên tệ</w:t>
            </w:r>
          </w:p>
        </w:tc>
        <w:tc>
          <w:tcPr>
            <w:tcW w:w="316" w:type="pct"/>
            <w:vMerge w:val="restart"/>
            <w:tcBorders>
              <w:top w:val="single" w:sz="8" w:space="0" w:color="auto"/>
              <w:left w:val="nil"/>
              <w:bottom w:val="single" w:sz="8" w:space="0" w:color="auto"/>
              <w:right w:val="single" w:sz="8" w:space="0" w:color="auto"/>
            </w:tcBorders>
            <w:shd w:val="clear" w:color="auto" w:fill="FFFFFF"/>
            <w:vAlign w:val="center"/>
            <w:hideMark/>
          </w:tcPr>
          <w:p w14:paraId="18D7D11E"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Trị giá nguyên tệ</w:t>
            </w:r>
          </w:p>
        </w:tc>
        <w:tc>
          <w:tcPr>
            <w:tcW w:w="190" w:type="pct"/>
            <w:vMerge w:val="restart"/>
            <w:tcBorders>
              <w:top w:val="single" w:sz="8" w:space="0" w:color="auto"/>
              <w:left w:val="nil"/>
              <w:bottom w:val="single" w:sz="8" w:space="0" w:color="auto"/>
              <w:right w:val="single" w:sz="8" w:space="0" w:color="auto"/>
            </w:tcBorders>
            <w:shd w:val="clear" w:color="auto" w:fill="FFFFFF"/>
            <w:vAlign w:val="center"/>
            <w:hideMark/>
          </w:tcPr>
          <w:p w14:paraId="2A7E2B24"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Tỷ giá tính thuế</w:t>
            </w:r>
          </w:p>
        </w:tc>
        <w:tc>
          <w:tcPr>
            <w:tcW w:w="190" w:type="pct"/>
            <w:vMerge w:val="restart"/>
            <w:tcBorders>
              <w:top w:val="single" w:sz="8" w:space="0" w:color="auto"/>
              <w:left w:val="nil"/>
              <w:bottom w:val="single" w:sz="8" w:space="0" w:color="auto"/>
              <w:right w:val="single" w:sz="8" w:space="0" w:color="auto"/>
            </w:tcBorders>
            <w:shd w:val="clear" w:color="auto" w:fill="FFFFFF"/>
            <w:vAlign w:val="center"/>
            <w:hideMark/>
          </w:tcPr>
          <w:p w14:paraId="4549C33E"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Trị giá tính thuế</w:t>
            </w:r>
          </w:p>
        </w:tc>
        <w:tc>
          <w:tcPr>
            <w:tcW w:w="213" w:type="pct"/>
            <w:vMerge w:val="restart"/>
            <w:tcBorders>
              <w:top w:val="single" w:sz="8" w:space="0" w:color="auto"/>
              <w:left w:val="nil"/>
              <w:bottom w:val="single" w:sz="8" w:space="0" w:color="auto"/>
              <w:right w:val="single" w:sz="8" w:space="0" w:color="auto"/>
            </w:tcBorders>
            <w:shd w:val="clear" w:color="auto" w:fill="FFFFFF"/>
            <w:vAlign w:val="center"/>
            <w:hideMark/>
          </w:tcPr>
          <w:p w14:paraId="39D4001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Điều kiện giao hàng (nếu có)</w:t>
            </w:r>
          </w:p>
        </w:tc>
        <w:tc>
          <w:tcPr>
            <w:tcW w:w="310" w:type="pct"/>
            <w:vMerge w:val="restart"/>
            <w:tcBorders>
              <w:top w:val="single" w:sz="8" w:space="0" w:color="auto"/>
              <w:left w:val="nil"/>
              <w:bottom w:val="single" w:sz="8" w:space="0" w:color="auto"/>
              <w:right w:val="single" w:sz="8" w:space="0" w:color="auto"/>
            </w:tcBorders>
            <w:shd w:val="clear" w:color="auto" w:fill="FFFFFF"/>
            <w:vAlign w:val="center"/>
            <w:hideMark/>
          </w:tcPr>
          <w:p w14:paraId="1514085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Phí vận chuyển (nếu có)</w:t>
            </w:r>
          </w:p>
        </w:tc>
        <w:tc>
          <w:tcPr>
            <w:tcW w:w="218" w:type="pct"/>
            <w:vMerge w:val="restart"/>
            <w:tcBorders>
              <w:top w:val="single" w:sz="8" w:space="0" w:color="auto"/>
              <w:left w:val="nil"/>
              <w:bottom w:val="single" w:sz="8" w:space="0" w:color="auto"/>
              <w:right w:val="single" w:sz="8" w:space="0" w:color="auto"/>
            </w:tcBorders>
            <w:shd w:val="clear" w:color="auto" w:fill="FFFFFF"/>
            <w:vAlign w:val="center"/>
            <w:hideMark/>
          </w:tcPr>
          <w:p w14:paraId="3C8FA10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Phí bảo hiểm (nếu có)</w:t>
            </w:r>
          </w:p>
        </w:tc>
        <w:tc>
          <w:tcPr>
            <w:tcW w:w="190" w:type="pct"/>
            <w:vMerge w:val="restart"/>
            <w:tcBorders>
              <w:top w:val="single" w:sz="8" w:space="0" w:color="auto"/>
              <w:left w:val="nil"/>
              <w:bottom w:val="single" w:sz="8" w:space="0" w:color="auto"/>
              <w:right w:val="single" w:sz="8" w:space="0" w:color="auto"/>
            </w:tcBorders>
            <w:shd w:val="clear" w:color="auto" w:fill="FFFFFF"/>
            <w:vAlign w:val="center"/>
            <w:hideMark/>
          </w:tcPr>
          <w:p w14:paraId="6D20893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Số kiện</w:t>
            </w:r>
          </w:p>
        </w:tc>
        <w:tc>
          <w:tcPr>
            <w:tcW w:w="264" w:type="pct"/>
            <w:vMerge w:val="restart"/>
            <w:tcBorders>
              <w:top w:val="single" w:sz="8" w:space="0" w:color="auto"/>
              <w:left w:val="nil"/>
              <w:bottom w:val="single" w:sz="8" w:space="0" w:color="auto"/>
              <w:right w:val="single" w:sz="8" w:space="0" w:color="auto"/>
            </w:tcBorders>
            <w:shd w:val="clear" w:color="auto" w:fill="FFFFFF"/>
            <w:vAlign w:val="center"/>
            <w:hideMark/>
          </w:tcPr>
          <w:p w14:paraId="143BF0E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Trọng lượng</w:t>
            </w:r>
          </w:p>
        </w:tc>
        <w:tc>
          <w:tcPr>
            <w:tcW w:w="184" w:type="pct"/>
            <w:vMerge w:val="restart"/>
            <w:tcBorders>
              <w:top w:val="single" w:sz="8" w:space="0" w:color="auto"/>
              <w:left w:val="nil"/>
              <w:bottom w:val="single" w:sz="8" w:space="0" w:color="auto"/>
              <w:right w:val="single" w:sz="8" w:space="0" w:color="auto"/>
            </w:tcBorders>
            <w:shd w:val="clear" w:color="auto" w:fill="FFFFFF"/>
            <w:vAlign w:val="center"/>
            <w:hideMark/>
          </w:tcPr>
          <w:p w14:paraId="5A946D5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Ghi chú</w:t>
            </w:r>
          </w:p>
        </w:tc>
      </w:tr>
      <w:tr w:rsidR="00DB4005" w:rsidRPr="00DB4005" w14:paraId="7F827414" w14:textId="77777777" w:rsidTr="00DB4005">
        <w:trPr>
          <w:trHeight w:val="813"/>
        </w:trPr>
        <w:tc>
          <w:tcPr>
            <w:tcW w:w="196"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BCDE0F8" w14:textId="77777777" w:rsidR="00DB4005" w:rsidRPr="00DB4005" w:rsidRDefault="00DB4005" w:rsidP="00DB4005">
            <w:pPr>
              <w:spacing w:after="0" w:line="240" w:lineRule="auto"/>
              <w:jc w:val="both"/>
              <w:rPr>
                <w:rFonts w:eastAsia="Times New Roman" w:cs="Times New Roman"/>
                <w:color w:val="000000"/>
                <w:sz w:val="20"/>
                <w:szCs w:val="20"/>
              </w:rPr>
            </w:pPr>
          </w:p>
        </w:tc>
        <w:tc>
          <w:tcPr>
            <w:tcW w:w="278" w:type="pct"/>
            <w:tcBorders>
              <w:top w:val="nil"/>
              <w:left w:val="nil"/>
              <w:bottom w:val="single" w:sz="8" w:space="0" w:color="auto"/>
              <w:right w:val="single" w:sz="8" w:space="0" w:color="auto"/>
            </w:tcBorders>
            <w:shd w:val="clear" w:color="auto" w:fill="FFFFFF"/>
            <w:vAlign w:val="center"/>
            <w:hideMark/>
          </w:tcPr>
          <w:p w14:paraId="543C7F9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Người xuất khẩu</w:t>
            </w:r>
          </w:p>
        </w:tc>
        <w:tc>
          <w:tcPr>
            <w:tcW w:w="278" w:type="pct"/>
            <w:tcBorders>
              <w:top w:val="nil"/>
              <w:left w:val="nil"/>
              <w:bottom w:val="single" w:sz="8" w:space="0" w:color="auto"/>
              <w:right w:val="single" w:sz="8" w:space="0" w:color="auto"/>
            </w:tcBorders>
            <w:shd w:val="clear" w:color="auto" w:fill="FFFFFF"/>
            <w:vAlign w:val="center"/>
            <w:hideMark/>
          </w:tcPr>
          <w:p w14:paraId="2FF749C7"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Người nhập khẩu</w:t>
            </w:r>
          </w:p>
        </w:tc>
        <w:tc>
          <w:tcPr>
            <w:tcW w:w="471" w:type="pct"/>
            <w:vMerge/>
            <w:tcBorders>
              <w:top w:val="single" w:sz="8" w:space="0" w:color="auto"/>
              <w:left w:val="nil"/>
              <w:bottom w:val="single" w:sz="8" w:space="0" w:color="auto"/>
              <w:right w:val="single" w:sz="8" w:space="0" w:color="auto"/>
            </w:tcBorders>
            <w:shd w:val="clear" w:color="auto" w:fill="FFFFFF"/>
            <w:vAlign w:val="center"/>
            <w:hideMark/>
          </w:tcPr>
          <w:p w14:paraId="3CD6182E" w14:textId="77777777" w:rsidR="00DB4005" w:rsidRPr="00DB4005" w:rsidRDefault="00DB4005" w:rsidP="00DB4005">
            <w:pPr>
              <w:spacing w:after="0" w:line="240" w:lineRule="auto"/>
              <w:jc w:val="both"/>
              <w:rPr>
                <w:rFonts w:eastAsia="Times New Roman" w:cs="Times New Roman"/>
                <w:color w:val="000000"/>
                <w:sz w:val="20"/>
                <w:szCs w:val="20"/>
              </w:rPr>
            </w:pPr>
          </w:p>
        </w:tc>
        <w:tc>
          <w:tcPr>
            <w:tcW w:w="299" w:type="pct"/>
            <w:vMerge/>
            <w:tcBorders>
              <w:top w:val="single" w:sz="8" w:space="0" w:color="auto"/>
              <w:left w:val="nil"/>
              <w:bottom w:val="single" w:sz="8" w:space="0" w:color="auto"/>
              <w:right w:val="single" w:sz="8" w:space="0" w:color="auto"/>
            </w:tcBorders>
            <w:shd w:val="clear" w:color="auto" w:fill="FFFFFF"/>
            <w:vAlign w:val="center"/>
            <w:hideMark/>
          </w:tcPr>
          <w:p w14:paraId="7C6A8216" w14:textId="77777777" w:rsidR="00DB4005" w:rsidRPr="00DB4005" w:rsidRDefault="00DB4005" w:rsidP="00DB4005">
            <w:pPr>
              <w:spacing w:after="0" w:line="240" w:lineRule="auto"/>
              <w:jc w:val="both"/>
              <w:rPr>
                <w:rFonts w:eastAsia="Times New Roman" w:cs="Times New Roman"/>
                <w:color w:val="000000"/>
                <w:sz w:val="20"/>
                <w:szCs w:val="20"/>
              </w:rPr>
            </w:pPr>
          </w:p>
        </w:tc>
        <w:tc>
          <w:tcPr>
            <w:tcW w:w="213" w:type="pct"/>
            <w:vMerge/>
            <w:tcBorders>
              <w:top w:val="single" w:sz="8" w:space="0" w:color="auto"/>
              <w:left w:val="nil"/>
              <w:bottom w:val="single" w:sz="8" w:space="0" w:color="auto"/>
              <w:right w:val="single" w:sz="8" w:space="0" w:color="auto"/>
            </w:tcBorders>
            <w:shd w:val="clear" w:color="auto" w:fill="FFFFFF"/>
            <w:vAlign w:val="center"/>
            <w:hideMark/>
          </w:tcPr>
          <w:p w14:paraId="1D0D7CFB" w14:textId="77777777" w:rsidR="00DB4005" w:rsidRPr="00DB4005" w:rsidRDefault="00DB4005" w:rsidP="00DB4005">
            <w:pPr>
              <w:spacing w:after="0" w:line="240" w:lineRule="auto"/>
              <w:jc w:val="both"/>
              <w:rPr>
                <w:rFonts w:eastAsia="Times New Roman" w:cs="Times New Roman"/>
                <w:color w:val="000000"/>
                <w:sz w:val="20"/>
                <w:szCs w:val="20"/>
              </w:rPr>
            </w:pPr>
          </w:p>
        </w:tc>
        <w:tc>
          <w:tcPr>
            <w:tcW w:w="213" w:type="pct"/>
            <w:vMerge/>
            <w:tcBorders>
              <w:top w:val="single" w:sz="8" w:space="0" w:color="auto"/>
              <w:left w:val="nil"/>
              <w:bottom w:val="single" w:sz="8" w:space="0" w:color="auto"/>
              <w:right w:val="single" w:sz="8" w:space="0" w:color="auto"/>
            </w:tcBorders>
            <w:shd w:val="clear" w:color="auto" w:fill="FFFFFF"/>
            <w:vAlign w:val="center"/>
            <w:hideMark/>
          </w:tcPr>
          <w:p w14:paraId="29806DBF" w14:textId="77777777" w:rsidR="00DB4005" w:rsidRPr="00DB4005" w:rsidRDefault="00DB4005" w:rsidP="00DB4005">
            <w:pPr>
              <w:spacing w:after="0" w:line="240" w:lineRule="auto"/>
              <w:jc w:val="both"/>
              <w:rPr>
                <w:rFonts w:eastAsia="Times New Roman" w:cs="Times New Roman"/>
                <w:color w:val="000000"/>
                <w:sz w:val="20"/>
                <w:szCs w:val="20"/>
              </w:rPr>
            </w:pPr>
          </w:p>
        </w:tc>
        <w:tc>
          <w:tcPr>
            <w:tcW w:w="213" w:type="pct"/>
            <w:vMerge/>
            <w:tcBorders>
              <w:top w:val="single" w:sz="8" w:space="0" w:color="auto"/>
              <w:left w:val="nil"/>
              <w:bottom w:val="single" w:sz="8" w:space="0" w:color="auto"/>
              <w:right w:val="single" w:sz="8" w:space="0" w:color="auto"/>
            </w:tcBorders>
            <w:shd w:val="clear" w:color="auto" w:fill="FFFFFF"/>
            <w:vAlign w:val="center"/>
            <w:hideMark/>
          </w:tcPr>
          <w:p w14:paraId="3EFEF395" w14:textId="77777777" w:rsidR="00DB4005" w:rsidRPr="00DB4005" w:rsidRDefault="00DB4005" w:rsidP="00DB4005">
            <w:pPr>
              <w:spacing w:after="0" w:line="240" w:lineRule="auto"/>
              <w:jc w:val="both"/>
              <w:rPr>
                <w:rFonts w:eastAsia="Times New Roman" w:cs="Times New Roman"/>
                <w:color w:val="000000"/>
                <w:sz w:val="20"/>
                <w:szCs w:val="20"/>
              </w:rPr>
            </w:pPr>
          </w:p>
        </w:tc>
        <w:tc>
          <w:tcPr>
            <w:tcW w:w="255" w:type="pct"/>
            <w:vMerge/>
            <w:tcBorders>
              <w:top w:val="single" w:sz="8" w:space="0" w:color="auto"/>
              <w:left w:val="nil"/>
              <w:bottom w:val="single" w:sz="8" w:space="0" w:color="auto"/>
              <w:right w:val="single" w:sz="8" w:space="0" w:color="auto"/>
            </w:tcBorders>
            <w:shd w:val="clear" w:color="auto" w:fill="FFFFFF"/>
            <w:vAlign w:val="center"/>
            <w:hideMark/>
          </w:tcPr>
          <w:p w14:paraId="55D361A3" w14:textId="77777777" w:rsidR="00DB4005" w:rsidRPr="00DB4005" w:rsidRDefault="00DB4005" w:rsidP="00DB4005">
            <w:pPr>
              <w:spacing w:after="0" w:line="240" w:lineRule="auto"/>
              <w:jc w:val="both"/>
              <w:rPr>
                <w:rFonts w:eastAsia="Times New Roman" w:cs="Times New Roman"/>
                <w:color w:val="000000"/>
                <w:sz w:val="20"/>
                <w:szCs w:val="20"/>
              </w:rPr>
            </w:pPr>
          </w:p>
        </w:tc>
        <w:tc>
          <w:tcPr>
            <w:tcW w:w="193" w:type="pct"/>
            <w:vMerge/>
            <w:tcBorders>
              <w:top w:val="single" w:sz="8" w:space="0" w:color="auto"/>
              <w:left w:val="nil"/>
              <w:bottom w:val="single" w:sz="8" w:space="0" w:color="auto"/>
              <w:right w:val="single" w:sz="8" w:space="0" w:color="auto"/>
            </w:tcBorders>
            <w:shd w:val="clear" w:color="auto" w:fill="FFFFFF"/>
            <w:vAlign w:val="center"/>
            <w:hideMark/>
          </w:tcPr>
          <w:p w14:paraId="29558122" w14:textId="77777777" w:rsidR="00DB4005" w:rsidRPr="00DB4005" w:rsidRDefault="00DB4005" w:rsidP="00DB4005">
            <w:pPr>
              <w:spacing w:after="0" w:line="240" w:lineRule="auto"/>
              <w:jc w:val="both"/>
              <w:rPr>
                <w:rFonts w:eastAsia="Times New Roman" w:cs="Times New Roman"/>
                <w:color w:val="000000"/>
                <w:sz w:val="20"/>
                <w:szCs w:val="20"/>
              </w:rPr>
            </w:pPr>
          </w:p>
        </w:tc>
        <w:tc>
          <w:tcPr>
            <w:tcW w:w="316" w:type="pct"/>
            <w:vMerge/>
            <w:tcBorders>
              <w:top w:val="single" w:sz="8" w:space="0" w:color="auto"/>
              <w:left w:val="nil"/>
              <w:bottom w:val="single" w:sz="8" w:space="0" w:color="auto"/>
              <w:right w:val="single" w:sz="8" w:space="0" w:color="auto"/>
            </w:tcBorders>
            <w:shd w:val="clear" w:color="auto" w:fill="FFFFFF"/>
            <w:vAlign w:val="center"/>
            <w:hideMark/>
          </w:tcPr>
          <w:p w14:paraId="5047C3CD" w14:textId="77777777" w:rsidR="00DB4005" w:rsidRPr="00DB4005" w:rsidRDefault="00DB4005" w:rsidP="00DB4005">
            <w:pPr>
              <w:spacing w:after="0" w:line="240" w:lineRule="auto"/>
              <w:jc w:val="both"/>
              <w:rPr>
                <w:rFonts w:eastAsia="Times New Roman" w:cs="Times New Roman"/>
                <w:color w:val="000000"/>
                <w:sz w:val="20"/>
                <w:szCs w:val="20"/>
              </w:rPr>
            </w:pPr>
          </w:p>
        </w:tc>
        <w:tc>
          <w:tcPr>
            <w:tcW w:w="316" w:type="pct"/>
            <w:vMerge/>
            <w:tcBorders>
              <w:top w:val="single" w:sz="8" w:space="0" w:color="auto"/>
              <w:left w:val="nil"/>
              <w:bottom w:val="single" w:sz="8" w:space="0" w:color="auto"/>
              <w:right w:val="single" w:sz="8" w:space="0" w:color="auto"/>
            </w:tcBorders>
            <w:shd w:val="clear" w:color="auto" w:fill="FFFFFF"/>
            <w:vAlign w:val="center"/>
            <w:hideMark/>
          </w:tcPr>
          <w:p w14:paraId="6C2F7021" w14:textId="77777777" w:rsidR="00DB4005" w:rsidRPr="00DB4005" w:rsidRDefault="00DB4005" w:rsidP="00DB4005">
            <w:pPr>
              <w:spacing w:after="0" w:line="240" w:lineRule="auto"/>
              <w:jc w:val="both"/>
              <w:rPr>
                <w:rFonts w:eastAsia="Times New Roman" w:cs="Times New Roman"/>
                <w:color w:val="000000"/>
                <w:sz w:val="20"/>
                <w:szCs w:val="20"/>
              </w:rPr>
            </w:pPr>
          </w:p>
        </w:tc>
        <w:tc>
          <w:tcPr>
            <w:tcW w:w="190" w:type="pct"/>
            <w:vMerge/>
            <w:tcBorders>
              <w:top w:val="single" w:sz="8" w:space="0" w:color="auto"/>
              <w:left w:val="nil"/>
              <w:bottom w:val="single" w:sz="8" w:space="0" w:color="auto"/>
              <w:right w:val="single" w:sz="8" w:space="0" w:color="auto"/>
            </w:tcBorders>
            <w:shd w:val="clear" w:color="auto" w:fill="FFFFFF"/>
            <w:vAlign w:val="center"/>
            <w:hideMark/>
          </w:tcPr>
          <w:p w14:paraId="72ED87F7" w14:textId="77777777" w:rsidR="00DB4005" w:rsidRPr="00DB4005" w:rsidRDefault="00DB4005" w:rsidP="00DB4005">
            <w:pPr>
              <w:spacing w:after="0" w:line="240" w:lineRule="auto"/>
              <w:jc w:val="both"/>
              <w:rPr>
                <w:rFonts w:eastAsia="Times New Roman" w:cs="Times New Roman"/>
                <w:color w:val="000000"/>
                <w:sz w:val="20"/>
                <w:szCs w:val="20"/>
              </w:rPr>
            </w:pPr>
          </w:p>
        </w:tc>
        <w:tc>
          <w:tcPr>
            <w:tcW w:w="190" w:type="pct"/>
            <w:vMerge/>
            <w:tcBorders>
              <w:top w:val="single" w:sz="8" w:space="0" w:color="auto"/>
              <w:left w:val="nil"/>
              <w:bottom w:val="single" w:sz="8" w:space="0" w:color="auto"/>
              <w:right w:val="single" w:sz="8" w:space="0" w:color="auto"/>
            </w:tcBorders>
            <w:shd w:val="clear" w:color="auto" w:fill="FFFFFF"/>
            <w:vAlign w:val="center"/>
            <w:hideMark/>
          </w:tcPr>
          <w:p w14:paraId="1D85F0D0" w14:textId="77777777" w:rsidR="00DB4005" w:rsidRPr="00DB4005" w:rsidRDefault="00DB4005" w:rsidP="00DB4005">
            <w:pPr>
              <w:spacing w:after="0" w:line="240" w:lineRule="auto"/>
              <w:jc w:val="both"/>
              <w:rPr>
                <w:rFonts w:eastAsia="Times New Roman" w:cs="Times New Roman"/>
                <w:color w:val="000000"/>
                <w:sz w:val="20"/>
                <w:szCs w:val="20"/>
              </w:rPr>
            </w:pPr>
          </w:p>
        </w:tc>
        <w:tc>
          <w:tcPr>
            <w:tcW w:w="213" w:type="pct"/>
            <w:vMerge/>
            <w:tcBorders>
              <w:top w:val="single" w:sz="8" w:space="0" w:color="auto"/>
              <w:left w:val="nil"/>
              <w:bottom w:val="single" w:sz="8" w:space="0" w:color="auto"/>
              <w:right w:val="single" w:sz="8" w:space="0" w:color="auto"/>
            </w:tcBorders>
            <w:shd w:val="clear" w:color="auto" w:fill="FFFFFF"/>
            <w:vAlign w:val="center"/>
            <w:hideMark/>
          </w:tcPr>
          <w:p w14:paraId="36742C90" w14:textId="77777777" w:rsidR="00DB4005" w:rsidRPr="00DB4005" w:rsidRDefault="00DB4005" w:rsidP="00DB4005">
            <w:pPr>
              <w:spacing w:after="0" w:line="240" w:lineRule="auto"/>
              <w:jc w:val="both"/>
              <w:rPr>
                <w:rFonts w:eastAsia="Times New Roman" w:cs="Times New Roman"/>
                <w:color w:val="000000"/>
                <w:sz w:val="20"/>
                <w:szCs w:val="20"/>
              </w:rPr>
            </w:pPr>
          </w:p>
        </w:tc>
        <w:tc>
          <w:tcPr>
            <w:tcW w:w="310" w:type="pct"/>
            <w:vMerge/>
            <w:tcBorders>
              <w:top w:val="single" w:sz="8" w:space="0" w:color="auto"/>
              <w:left w:val="nil"/>
              <w:bottom w:val="single" w:sz="8" w:space="0" w:color="auto"/>
              <w:right w:val="single" w:sz="8" w:space="0" w:color="auto"/>
            </w:tcBorders>
            <w:shd w:val="clear" w:color="auto" w:fill="FFFFFF"/>
            <w:vAlign w:val="center"/>
            <w:hideMark/>
          </w:tcPr>
          <w:p w14:paraId="21DE515A" w14:textId="77777777" w:rsidR="00DB4005" w:rsidRPr="00DB4005" w:rsidRDefault="00DB4005" w:rsidP="00DB4005">
            <w:pPr>
              <w:spacing w:after="0" w:line="240" w:lineRule="auto"/>
              <w:jc w:val="both"/>
              <w:rPr>
                <w:rFonts w:eastAsia="Times New Roman" w:cs="Times New Roman"/>
                <w:color w:val="000000"/>
                <w:sz w:val="20"/>
                <w:szCs w:val="20"/>
              </w:rPr>
            </w:pPr>
          </w:p>
        </w:tc>
        <w:tc>
          <w:tcPr>
            <w:tcW w:w="218" w:type="pct"/>
            <w:vMerge/>
            <w:tcBorders>
              <w:top w:val="single" w:sz="8" w:space="0" w:color="auto"/>
              <w:left w:val="nil"/>
              <w:bottom w:val="single" w:sz="8" w:space="0" w:color="auto"/>
              <w:right w:val="single" w:sz="8" w:space="0" w:color="auto"/>
            </w:tcBorders>
            <w:shd w:val="clear" w:color="auto" w:fill="FFFFFF"/>
            <w:vAlign w:val="center"/>
            <w:hideMark/>
          </w:tcPr>
          <w:p w14:paraId="68E3B6A5" w14:textId="77777777" w:rsidR="00DB4005" w:rsidRPr="00DB4005" w:rsidRDefault="00DB4005" w:rsidP="00DB4005">
            <w:pPr>
              <w:spacing w:after="0" w:line="240" w:lineRule="auto"/>
              <w:jc w:val="both"/>
              <w:rPr>
                <w:rFonts w:eastAsia="Times New Roman" w:cs="Times New Roman"/>
                <w:color w:val="000000"/>
                <w:sz w:val="20"/>
                <w:szCs w:val="20"/>
              </w:rPr>
            </w:pPr>
          </w:p>
        </w:tc>
        <w:tc>
          <w:tcPr>
            <w:tcW w:w="190" w:type="pct"/>
            <w:vMerge/>
            <w:tcBorders>
              <w:top w:val="single" w:sz="8" w:space="0" w:color="auto"/>
              <w:left w:val="nil"/>
              <w:bottom w:val="single" w:sz="8" w:space="0" w:color="auto"/>
              <w:right w:val="single" w:sz="8" w:space="0" w:color="auto"/>
            </w:tcBorders>
            <w:shd w:val="clear" w:color="auto" w:fill="FFFFFF"/>
            <w:vAlign w:val="center"/>
            <w:hideMark/>
          </w:tcPr>
          <w:p w14:paraId="02E2C6B1" w14:textId="77777777" w:rsidR="00DB4005" w:rsidRPr="00DB4005" w:rsidRDefault="00DB4005" w:rsidP="00DB4005">
            <w:pPr>
              <w:spacing w:after="0" w:line="240" w:lineRule="auto"/>
              <w:jc w:val="both"/>
              <w:rPr>
                <w:rFonts w:eastAsia="Times New Roman" w:cs="Times New Roman"/>
                <w:color w:val="000000"/>
                <w:sz w:val="20"/>
                <w:szCs w:val="20"/>
              </w:rPr>
            </w:pPr>
          </w:p>
        </w:tc>
        <w:tc>
          <w:tcPr>
            <w:tcW w:w="264" w:type="pct"/>
            <w:vMerge/>
            <w:tcBorders>
              <w:top w:val="single" w:sz="8" w:space="0" w:color="auto"/>
              <w:left w:val="nil"/>
              <w:bottom w:val="single" w:sz="8" w:space="0" w:color="auto"/>
              <w:right w:val="single" w:sz="8" w:space="0" w:color="auto"/>
            </w:tcBorders>
            <w:shd w:val="clear" w:color="auto" w:fill="FFFFFF"/>
            <w:vAlign w:val="center"/>
            <w:hideMark/>
          </w:tcPr>
          <w:p w14:paraId="50ED133F" w14:textId="77777777" w:rsidR="00DB4005" w:rsidRPr="00DB4005" w:rsidRDefault="00DB4005" w:rsidP="00DB4005">
            <w:pPr>
              <w:spacing w:after="0" w:line="240" w:lineRule="auto"/>
              <w:jc w:val="both"/>
              <w:rPr>
                <w:rFonts w:eastAsia="Times New Roman" w:cs="Times New Roman"/>
                <w:color w:val="000000"/>
                <w:sz w:val="20"/>
                <w:szCs w:val="20"/>
              </w:rPr>
            </w:pPr>
          </w:p>
        </w:tc>
        <w:tc>
          <w:tcPr>
            <w:tcW w:w="184" w:type="pct"/>
            <w:vMerge/>
            <w:tcBorders>
              <w:top w:val="single" w:sz="8" w:space="0" w:color="auto"/>
              <w:left w:val="nil"/>
              <w:bottom w:val="single" w:sz="8" w:space="0" w:color="auto"/>
              <w:right w:val="single" w:sz="8" w:space="0" w:color="auto"/>
            </w:tcBorders>
            <w:shd w:val="clear" w:color="auto" w:fill="FFFFFF"/>
            <w:vAlign w:val="center"/>
            <w:hideMark/>
          </w:tcPr>
          <w:p w14:paraId="32083267" w14:textId="77777777" w:rsidR="00DB4005" w:rsidRPr="00DB4005" w:rsidRDefault="00DB4005" w:rsidP="00DB4005">
            <w:pPr>
              <w:spacing w:after="0" w:line="240" w:lineRule="auto"/>
              <w:jc w:val="both"/>
              <w:rPr>
                <w:rFonts w:eastAsia="Times New Roman" w:cs="Times New Roman"/>
                <w:color w:val="000000"/>
                <w:sz w:val="20"/>
                <w:szCs w:val="20"/>
              </w:rPr>
            </w:pPr>
          </w:p>
        </w:tc>
      </w:tr>
      <w:tr w:rsidR="00DB4005" w:rsidRPr="00DB4005" w14:paraId="00835214" w14:textId="77777777" w:rsidTr="00DB4005">
        <w:trPr>
          <w:trHeight w:val="788"/>
        </w:trPr>
        <w:tc>
          <w:tcPr>
            <w:tcW w:w="196" w:type="pct"/>
            <w:tcBorders>
              <w:top w:val="nil"/>
              <w:left w:val="single" w:sz="8" w:space="0" w:color="auto"/>
              <w:bottom w:val="single" w:sz="8" w:space="0" w:color="auto"/>
              <w:right w:val="single" w:sz="8" w:space="0" w:color="auto"/>
            </w:tcBorders>
            <w:shd w:val="clear" w:color="auto" w:fill="FFFFFF"/>
            <w:vAlign w:val="center"/>
            <w:hideMark/>
          </w:tcPr>
          <w:p w14:paraId="4AAC1B3A"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w:t>
            </w:r>
          </w:p>
        </w:tc>
        <w:tc>
          <w:tcPr>
            <w:tcW w:w="278" w:type="pct"/>
            <w:tcBorders>
              <w:top w:val="nil"/>
              <w:left w:val="nil"/>
              <w:bottom w:val="single" w:sz="8" w:space="0" w:color="auto"/>
              <w:right w:val="single" w:sz="8" w:space="0" w:color="auto"/>
            </w:tcBorders>
            <w:shd w:val="clear" w:color="auto" w:fill="FFFFFF"/>
            <w:vAlign w:val="center"/>
            <w:hideMark/>
          </w:tcPr>
          <w:p w14:paraId="479D529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(2)</w:t>
            </w:r>
          </w:p>
        </w:tc>
        <w:tc>
          <w:tcPr>
            <w:tcW w:w="278" w:type="pct"/>
            <w:tcBorders>
              <w:top w:val="nil"/>
              <w:left w:val="nil"/>
              <w:bottom w:val="single" w:sz="8" w:space="0" w:color="auto"/>
              <w:right w:val="single" w:sz="8" w:space="0" w:color="auto"/>
            </w:tcBorders>
            <w:shd w:val="clear" w:color="auto" w:fill="FFFFFF"/>
            <w:vAlign w:val="center"/>
            <w:hideMark/>
          </w:tcPr>
          <w:p w14:paraId="79755DFD"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(3)</w:t>
            </w:r>
          </w:p>
        </w:tc>
        <w:tc>
          <w:tcPr>
            <w:tcW w:w="471" w:type="pct"/>
            <w:tcBorders>
              <w:top w:val="nil"/>
              <w:left w:val="nil"/>
              <w:bottom w:val="single" w:sz="8" w:space="0" w:color="auto"/>
              <w:right w:val="single" w:sz="8" w:space="0" w:color="auto"/>
            </w:tcBorders>
            <w:shd w:val="clear" w:color="auto" w:fill="FFFFFF"/>
            <w:vAlign w:val="center"/>
            <w:hideMark/>
          </w:tcPr>
          <w:p w14:paraId="26A3A08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(4)</w:t>
            </w:r>
          </w:p>
        </w:tc>
        <w:tc>
          <w:tcPr>
            <w:tcW w:w="299" w:type="pct"/>
            <w:tcBorders>
              <w:top w:val="nil"/>
              <w:left w:val="nil"/>
              <w:bottom w:val="single" w:sz="8" w:space="0" w:color="auto"/>
              <w:right w:val="single" w:sz="8" w:space="0" w:color="auto"/>
            </w:tcBorders>
            <w:shd w:val="clear" w:color="auto" w:fill="FFFFFF"/>
            <w:vAlign w:val="center"/>
            <w:hideMark/>
          </w:tcPr>
          <w:p w14:paraId="6E52515A"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rPr>
              <w:t>(5</w:t>
            </w:r>
            <w:r w:rsidRPr="00DB4005">
              <w:rPr>
                <w:rFonts w:eastAsia="Times New Roman" w:cs="Times New Roman"/>
                <w:color w:val="000000"/>
                <w:sz w:val="20"/>
                <w:szCs w:val="20"/>
                <w:lang w:val="vi-VN"/>
              </w:rPr>
              <w:t>)</w:t>
            </w:r>
          </w:p>
        </w:tc>
        <w:tc>
          <w:tcPr>
            <w:tcW w:w="213" w:type="pct"/>
            <w:tcBorders>
              <w:top w:val="nil"/>
              <w:left w:val="nil"/>
              <w:bottom w:val="single" w:sz="8" w:space="0" w:color="auto"/>
              <w:right w:val="single" w:sz="8" w:space="0" w:color="auto"/>
            </w:tcBorders>
            <w:shd w:val="clear" w:color="auto" w:fill="FFFFFF"/>
            <w:vAlign w:val="center"/>
            <w:hideMark/>
          </w:tcPr>
          <w:p w14:paraId="6707E2A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(6)</w:t>
            </w:r>
          </w:p>
        </w:tc>
        <w:tc>
          <w:tcPr>
            <w:tcW w:w="213" w:type="pct"/>
            <w:tcBorders>
              <w:top w:val="nil"/>
              <w:left w:val="nil"/>
              <w:bottom w:val="single" w:sz="8" w:space="0" w:color="auto"/>
              <w:right w:val="single" w:sz="8" w:space="0" w:color="auto"/>
            </w:tcBorders>
            <w:shd w:val="clear" w:color="auto" w:fill="FFFFFF"/>
            <w:vAlign w:val="center"/>
            <w:hideMark/>
          </w:tcPr>
          <w:p w14:paraId="348E1AE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(7)</w:t>
            </w:r>
          </w:p>
        </w:tc>
        <w:tc>
          <w:tcPr>
            <w:tcW w:w="213" w:type="pct"/>
            <w:tcBorders>
              <w:top w:val="nil"/>
              <w:left w:val="nil"/>
              <w:bottom w:val="single" w:sz="8" w:space="0" w:color="auto"/>
              <w:right w:val="single" w:sz="8" w:space="0" w:color="auto"/>
            </w:tcBorders>
            <w:shd w:val="clear" w:color="auto" w:fill="FFFFFF"/>
            <w:vAlign w:val="center"/>
            <w:hideMark/>
          </w:tcPr>
          <w:p w14:paraId="4AABA0CE"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(8)</w:t>
            </w:r>
          </w:p>
        </w:tc>
        <w:tc>
          <w:tcPr>
            <w:tcW w:w="255" w:type="pct"/>
            <w:tcBorders>
              <w:top w:val="nil"/>
              <w:left w:val="nil"/>
              <w:bottom w:val="single" w:sz="8" w:space="0" w:color="auto"/>
              <w:right w:val="single" w:sz="8" w:space="0" w:color="auto"/>
            </w:tcBorders>
            <w:shd w:val="clear" w:color="auto" w:fill="FFFFFF"/>
            <w:vAlign w:val="center"/>
            <w:hideMark/>
          </w:tcPr>
          <w:p w14:paraId="3544ED3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(9)</w:t>
            </w:r>
          </w:p>
        </w:tc>
        <w:tc>
          <w:tcPr>
            <w:tcW w:w="193" w:type="pct"/>
            <w:tcBorders>
              <w:top w:val="nil"/>
              <w:left w:val="nil"/>
              <w:bottom w:val="single" w:sz="8" w:space="0" w:color="auto"/>
              <w:right w:val="single" w:sz="8" w:space="0" w:color="auto"/>
            </w:tcBorders>
            <w:shd w:val="clear" w:color="auto" w:fill="FFFFFF"/>
            <w:vAlign w:val="center"/>
            <w:hideMark/>
          </w:tcPr>
          <w:p w14:paraId="304CD316"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(10)</w:t>
            </w:r>
          </w:p>
        </w:tc>
        <w:tc>
          <w:tcPr>
            <w:tcW w:w="316" w:type="pct"/>
            <w:tcBorders>
              <w:top w:val="nil"/>
              <w:left w:val="nil"/>
              <w:bottom w:val="single" w:sz="8" w:space="0" w:color="auto"/>
              <w:right w:val="single" w:sz="8" w:space="0" w:color="auto"/>
            </w:tcBorders>
            <w:shd w:val="clear" w:color="auto" w:fill="FFFFFF"/>
            <w:vAlign w:val="center"/>
            <w:hideMark/>
          </w:tcPr>
          <w:p w14:paraId="0E4ABBC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(11)</w:t>
            </w:r>
          </w:p>
        </w:tc>
        <w:tc>
          <w:tcPr>
            <w:tcW w:w="316" w:type="pct"/>
            <w:tcBorders>
              <w:top w:val="nil"/>
              <w:left w:val="nil"/>
              <w:bottom w:val="single" w:sz="8" w:space="0" w:color="auto"/>
              <w:right w:val="single" w:sz="8" w:space="0" w:color="auto"/>
            </w:tcBorders>
            <w:shd w:val="clear" w:color="auto" w:fill="FFFFFF"/>
            <w:vAlign w:val="center"/>
            <w:hideMark/>
          </w:tcPr>
          <w:p w14:paraId="64117689"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(12)</w:t>
            </w:r>
          </w:p>
        </w:tc>
        <w:tc>
          <w:tcPr>
            <w:tcW w:w="190" w:type="pct"/>
            <w:tcBorders>
              <w:top w:val="nil"/>
              <w:left w:val="nil"/>
              <w:bottom w:val="single" w:sz="8" w:space="0" w:color="auto"/>
              <w:right w:val="single" w:sz="8" w:space="0" w:color="auto"/>
            </w:tcBorders>
            <w:shd w:val="clear" w:color="auto" w:fill="FFFFFF"/>
            <w:vAlign w:val="center"/>
            <w:hideMark/>
          </w:tcPr>
          <w:p w14:paraId="0CFD520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(13)</w:t>
            </w:r>
          </w:p>
        </w:tc>
        <w:tc>
          <w:tcPr>
            <w:tcW w:w="190" w:type="pct"/>
            <w:tcBorders>
              <w:top w:val="nil"/>
              <w:left w:val="nil"/>
              <w:bottom w:val="single" w:sz="8" w:space="0" w:color="auto"/>
              <w:right w:val="single" w:sz="8" w:space="0" w:color="auto"/>
            </w:tcBorders>
            <w:shd w:val="clear" w:color="auto" w:fill="FFFFFF"/>
            <w:vAlign w:val="center"/>
            <w:hideMark/>
          </w:tcPr>
          <w:p w14:paraId="6D413587"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(14)</w:t>
            </w:r>
          </w:p>
        </w:tc>
        <w:tc>
          <w:tcPr>
            <w:tcW w:w="213" w:type="pct"/>
            <w:tcBorders>
              <w:top w:val="nil"/>
              <w:left w:val="nil"/>
              <w:bottom w:val="single" w:sz="8" w:space="0" w:color="auto"/>
              <w:right w:val="single" w:sz="8" w:space="0" w:color="auto"/>
            </w:tcBorders>
            <w:shd w:val="clear" w:color="auto" w:fill="FFFFFF"/>
            <w:vAlign w:val="center"/>
            <w:hideMark/>
          </w:tcPr>
          <w:p w14:paraId="79AF6B7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(15)</w:t>
            </w:r>
          </w:p>
        </w:tc>
        <w:tc>
          <w:tcPr>
            <w:tcW w:w="310" w:type="pct"/>
            <w:tcBorders>
              <w:top w:val="nil"/>
              <w:left w:val="nil"/>
              <w:bottom w:val="single" w:sz="8" w:space="0" w:color="auto"/>
              <w:right w:val="single" w:sz="8" w:space="0" w:color="auto"/>
            </w:tcBorders>
            <w:shd w:val="clear" w:color="auto" w:fill="FFFFFF"/>
            <w:vAlign w:val="center"/>
            <w:hideMark/>
          </w:tcPr>
          <w:p w14:paraId="59BA6B9A"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(16)</w:t>
            </w:r>
          </w:p>
        </w:tc>
        <w:tc>
          <w:tcPr>
            <w:tcW w:w="218" w:type="pct"/>
            <w:tcBorders>
              <w:top w:val="nil"/>
              <w:left w:val="nil"/>
              <w:bottom w:val="single" w:sz="8" w:space="0" w:color="auto"/>
              <w:right w:val="single" w:sz="8" w:space="0" w:color="auto"/>
            </w:tcBorders>
            <w:shd w:val="clear" w:color="auto" w:fill="FFFFFF"/>
            <w:vAlign w:val="center"/>
            <w:hideMark/>
          </w:tcPr>
          <w:p w14:paraId="5FBED5C6"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(17)</w:t>
            </w:r>
          </w:p>
        </w:tc>
        <w:tc>
          <w:tcPr>
            <w:tcW w:w="190" w:type="pct"/>
            <w:tcBorders>
              <w:top w:val="nil"/>
              <w:left w:val="nil"/>
              <w:bottom w:val="single" w:sz="8" w:space="0" w:color="auto"/>
              <w:right w:val="single" w:sz="8" w:space="0" w:color="auto"/>
            </w:tcBorders>
            <w:shd w:val="clear" w:color="auto" w:fill="FFFFFF"/>
            <w:vAlign w:val="center"/>
            <w:hideMark/>
          </w:tcPr>
          <w:p w14:paraId="371BFD2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(18)</w:t>
            </w:r>
          </w:p>
        </w:tc>
        <w:tc>
          <w:tcPr>
            <w:tcW w:w="264" w:type="pct"/>
            <w:tcBorders>
              <w:top w:val="nil"/>
              <w:left w:val="nil"/>
              <w:bottom w:val="single" w:sz="8" w:space="0" w:color="auto"/>
              <w:right w:val="single" w:sz="8" w:space="0" w:color="auto"/>
            </w:tcBorders>
            <w:shd w:val="clear" w:color="auto" w:fill="FFFFFF"/>
            <w:vAlign w:val="center"/>
            <w:hideMark/>
          </w:tcPr>
          <w:p w14:paraId="47CC5E92"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(19)</w:t>
            </w:r>
          </w:p>
        </w:tc>
        <w:tc>
          <w:tcPr>
            <w:tcW w:w="184" w:type="pct"/>
            <w:tcBorders>
              <w:top w:val="nil"/>
              <w:left w:val="nil"/>
              <w:bottom w:val="single" w:sz="8" w:space="0" w:color="auto"/>
              <w:right w:val="single" w:sz="8" w:space="0" w:color="auto"/>
            </w:tcBorders>
            <w:shd w:val="clear" w:color="auto" w:fill="FFFFFF"/>
            <w:vAlign w:val="center"/>
            <w:hideMark/>
          </w:tcPr>
          <w:p w14:paraId="0654DBDD"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(20)</w:t>
            </w:r>
          </w:p>
        </w:tc>
      </w:tr>
      <w:tr w:rsidR="00DB4005" w:rsidRPr="00DB4005" w14:paraId="0C6132F6" w14:textId="77777777" w:rsidTr="00DB4005">
        <w:trPr>
          <w:trHeight w:val="516"/>
        </w:trPr>
        <w:tc>
          <w:tcPr>
            <w:tcW w:w="196" w:type="pct"/>
            <w:tcBorders>
              <w:top w:val="nil"/>
              <w:left w:val="single" w:sz="8" w:space="0" w:color="auto"/>
              <w:bottom w:val="single" w:sz="8" w:space="0" w:color="auto"/>
              <w:right w:val="single" w:sz="8" w:space="0" w:color="auto"/>
            </w:tcBorders>
            <w:shd w:val="clear" w:color="auto" w:fill="FFFFFF"/>
            <w:vAlign w:val="center"/>
            <w:hideMark/>
          </w:tcPr>
          <w:p w14:paraId="48F083D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78" w:type="pct"/>
            <w:tcBorders>
              <w:top w:val="nil"/>
              <w:left w:val="nil"/>
              <w:bottom w:val="single" w:sz="8" w:space="0" w:color="auto"/>
              <w:right w:val="single" w:sz="8" w:space="0" w:color="auto"/>
            </w:tcBorders>
            <w:shd w:val="clear" w:color="auto" w:fill="FFFFFF"/>
            <w:vAlign w:val="center"/>
            <w:hideMark/>
          </w:tcPr>
          <w:p w14:paraId="4DFF6A69"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78" w:type="pct"/>
            <w:tcBorders>
              <w:top w:val="nil"/>
              <w:left w:val="nil"/>
              <w:bottom w:val="single" w:sz="8" w:space="0" w:color="auto"/>
              <w:right w:val="single" w:sz="8" w:space="0" w:color="auto"/>
            </w:tcBorders>
            <w:shd w:val="clear" w:color="auto" w:fill="FFFFFF"/>
            <w:vAlign w:val="center"/>
            <w:hideMark/>
          </w:tcPr>
          <w:p w14:paraId="5AA21B2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471" w:type="pct"/>
            <w:tcBorders>
              <w:top w:val="nil"/>
              <w:left w:val="nil"/>
              <w:bottom w:val="single" w:sz="8" w:space="0" w:color="auto"/>
              <w:right w:val="single" w:sz="8" w:space="0" w:color="auto"/>
            </w:tcBorders>
            <w:shd w:val="clear" w:color="auto" w:fill="FFFFFF"/>
            <w:vAlign w:val="center"/>
            <w:hideMark/>
          </w:tcPr>
          <w:p w14:paraId="17F7AACA"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99" w:type="pct"/>
            <w:tcBorders>
              <w:top w:val="nil"/>
              <w:left w:val="nil"/>
              <w:bottom w:val="single" w:sz="8" w:space="0" w:color="auto"/>
              <w:right w:val="single" w:sz="8" w:space="0" w:color="auto"/>
            </w:tcBorders>
            <w:shd w:val="clear" w:color="auto" w:fill="FFFFFF"/>
            <w:vAlign w:val="center"/>
            <w:hideMark/>
          </w:tcPr>
          <w:p w14:paraId="135FCD2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5D4DBC09"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0A339CEF"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7918335E"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55" w:type="pct"/>
            <w:tcBorders>
              <w:top w:val="nil"/>
              <w:left w:val="nil"/>
              <w:bottom w:val="single" w:sz="8" w:space="0" w:color="auto"/>
              <w:right w:val="single" w:sz="8" w:space="0" w:color="auto"/>
            </w:tcBorders>
            <w:shd w:val="clear" w:color="auto" w:fill="FFFFFF"/>
            <w:vAlign w:val="center"/>
            <w:hideMark/>
          </w:tcPr>
          <w:p w14:paraId="3077A65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3" w:type="pct"/>
            <w:tcBorders>
              <w:top w:val="nil"/>
              <w:left w:val="nil"/>
              <w:bottom w:val="single" w:sz="8" w:space="0" w:color="auto"/>
              <w:right w:val="single" w:sz="8" w:space="0" w:color="auto"/>
            </w:tcBorders>
            <w:shd w:val="clear" w:color="auto" w:fill="FFFFFF"/>
            <w:vAlign w:val="center"/>
            <w:hideMark/>
          </w:tcPr>
          <w:p w14:paraId="793547E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6" w:type="pct"/>
            <w:tcBorders>
              <w:top w:val="nil"/>
              <w:left w:val="nil"/>
              <w:bottom w:val="single" w:sz="8" w:space="0" w:color="auto"/>
              <w:right w:val="single" w:sz="8" w:space="0" w:color="auto"/>
            </w:tcBorders>
            <w:shd w:val="clear" w:color="auto" w:fill="FFFFFF"/>
            <w:vAlign w:val="center"/>
            <w:hideMark/>
          </w:tcPr>
          <w:p w14:paraId="0C150D4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6" w:type="pct"/>
            <w:tcBorders>
              <w:top w:val="nil"/>
              <w:left w:val="nil"/>
              <w:bottom w:val="single" w:sz="8" w:space="0" w:color="auto"/>
              <w:right w:val="single" w:sz="8" w:space="0" w:color="auto"/>
            </w:tcBorders>
            <w:shd w:val="clear" w:color="auto" w:fill="FFFFFF"/>
            <w:vAlign w:val="center"/>
            <w:hideMark/>
          </w:tcPr>
          <w:p w14:paraId="1EABA0B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3941FF66"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33EFC14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0FD57BE2"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0" w:type="pct"/>
            <w:tcBorders>
              <w:top w:val="nil"/>
              <w:left w:val="nil"/>
              <w:bottom w:val="single" w:sz="8" w:space="0" w:color="auto"/>
              <w:right w:val="single" w:sz="8" w:space="0" w:color="auto"/>
            </w:tcBorders>
            <w:shd w:val="clear" w:color="auto" w:fill="FFFFFF"/>
            <w:vAlign w:val="center"/>
            <w:hideMark/>
          </w:tcPr>
          <w:p w14:paraId="0BFE597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8" w:type="pct"/>
            <w:tcBorders>
              <w:top w:val="nil"/>
              <w:left w:val="nil"/>
              <w:bottom w:val="single" w:sz="8" w:space="0" w:color="auto"/>
              <w:right w:val="single" w:sz="8" w:space="0" w:color="auto"/>
            </w:tcBorders>
            <w:shd w:val="clear" w:color="auto" w:fill="FFFFFF"/>
            <w:vAlign w:val="center"/>
            <w:hideMark/>
          </w:tcPr>
          <w:p w14:paraId="37BA948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0BDFD8C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64" w:type="pct"/>
            <w:tcBorders>
              <w:top w:val="nil"/>
              <w:left w:val="nil"/>
              <w:bottom w:val="single" w:sz="8" w:space="0" w:color="auto"/>
              <w:right w:val="single" w:sz="8" w:space="0" w:color="auto"/>
            </w:tcBorders>
            <w:shd w:val="clear" w:color="auto" w:fill="FFFFFF"/>
            <w:vAlign w:val="center"/>
            <w:hideMark/>
          </w:tcPr>
          <w:p w14:paraId="258C21D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84" w:type="pct"/>
            <w:tcBorders>
              <w:top w:val="nil"/>
              <w:left w:val="nil"/>
              <w:bottom w:val="single" w:sz="8" w:space="0" w:color="auto"/>
              <w:right w:val="single" w:sz="8" w:space="0" w:color="auto"/>
            </w:tcBorders>
            <w:shd w:val="clear" w:color="auto" w:fill="FFFFFF"/>
            <w:vAlign w:val="center"/>
            <w:hideMark/>
          </w:tcPr>
          <w:p w14:paraId="0BF9E209"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r>
      <w:tr w:rsidR="00DB4005" w:rsidRPr="00DB4005" w14:paraId="1079B53F" w14:textId="77777777" w:rsidTr="00DB4005">
        <w:trPr>
          <w:trHeight w:val="516"/>
        </w:trPr>
        <w:tc>
          <w:tcPr>
            <w:tcW w:w="196" w:type="pct"/>
            <w:tcBorders>
              <w:top w:val="nil"/>
              <w:left w:val="single" w:sz="8" w:space="0" w:color="auto"/>
              <w:bottom w:val="single" w:sz="8" w:space="0" w:color="auto"/>
              <w:right w:val="single" w:sz="8" w:space="0" w:color="auto"/>
            </w:tcBorders>
            <w:shd w:val="clear" w:color="auto" w:fill="FFFFFF"/>
            <w:vAlign w:val="center"/>
            <w:hideMark/>
          </w:tcPr>
          <w:p w14:paraId="07ECC9F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78" w:type="pct"/>
            <w:tcBorders>
              <w:top w:val="nil"/>
              <w:left w:val="nil"/>
              <w:bottom w:val="single" w:sz="8" w:space="0" w:color="auto"/>
              <w:right w:val="single" w:sz="8" w:space="0" w:color="auto"/>
            </w:tcBorders>
            <w:shd w:val="clear" w:color="auto" w:fill="FFFFFF"/>
            <w:vAlign w:val="center"/>
            <w:hideMark/>
          </w:tcPr>
          <w:p w14:paraId="220D680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78" w:type="pct"/>
            <w:tcBorders>
              <w:top w:val="nil"/>
              <w:left w:val="nil"/>
              <w:bottom w:val="single" w:sz="8" w:space="0" w:color="auto"/>
              <w:right w:val="single" w:sz="8" w:space="0" w:color="auto"/>
            </w:tcBorders>
            <w:shd w:val="clear" w:color="auto" w:fill="FFFFFF"/>
            <w:vAlign w:val="center"/>
            <w:hideMark/>
          </w:tcPr>
          <w:p w14:paraId="775C466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471" w:type="pct"/>
            <w:tcBorders>
              <w:top w:val="nil"/>
              <w:left w:val="nil"/>
              <w:bottom w:val="single" w:sz="8" w:space="0" w:color="auto"/>
              <w:right w:val="single" w:sz="8" w:space="0" w:color="auto"/>
            </w:tcBorders>
            <w:shd w:val="clear" w:color="auto" w:fill="FFFFFF"/>
            <w:vAlign w:val="center"/>
            <w:hideMark/>
          </w:tcPr>
          <w:p w14:paraId="2A04EAC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99" w:type="pct"/>
            <w:tcBorders>
              <w:top w:val="nil"/>
              <w:left w:val="nil"/>
              <w:bottom w:val="single" w:sz="8" w:space="0" w:color="auto"/>
              <w:right w:val="single" w:sz="8" w:space="0" w:color="auto"/>
            </w:tcBorders>
            <w:shd w:val="clear" w:color="auto" w:fill="FFFFFF"/>
            <w:vAlign w:val="center"/>
            <w:hideMark/>
          </w:tcPr>
          <w:p w14:paraId="19AFB1B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044219D2"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76E53A5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52FB3BFF"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55" w:type="pct"/>
            <w:tcBorders>
              <w:top w:val="nil"/>
              <w:left w:val="nil"/>
              <w:bottom w:val="single" w:sz="8" w:space="0" w:color="auto"/>
              <w:right w:val="single" w:sz="8" w:space="0" w:color="auto"/>
            </w:tcBorders>
            <w:shd w:val="clear" w:color="auto" w:fill="FFFFFF"/>
            <w:vAlign w:val="center"/>
            <w:hideMark/>
          </w:tcPr>
          <w:p w14:paraId="0B39882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3" w:type="pct"/>
            <w:tcBorders>
              <w:top w:val="nil"/>
              <w:left w:val="nil"/>
              <w:bottom w:val="single" w:sz="8" w:space="0" w:color="auto"/>
              <w:right w:val="single" w:sz="8" w:space="0" w:color="auto"/>
            </w:tcBorders>
            <w:shd w:val="clear" w:color="auto" w:fill="FFFFFF"/>
            <w:vAlign w:val="center"/>
            <w:hideMark/>
          </w:tcPr>
          <w:p w14:paraId="3929ADFE"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6" w:type="pct"/>
            <w:tcBorders>
              <w:top w:val="nil"/>
              <w:left w:val="nil"/>
              <w:bottom w:val="single" w:sz="8" w:space="0" w:color="auto"/>
              <w:right w:val="single" w:sz="8" w:space="0" w:color="auto"/>
            </w:tcBorders>
            <w:shd w:val="clear" w:color="auto" w:fill="FFFFFF"/>
            <w:vAlign w:val="center"/>
            <w:hideMark/>
          </w:tcPr>
          <w:p w14:paraId="0F04B0F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6" w:type="pct"/>
            <w:tcBorders>
              <w:top w:val="nil"/>
              <w:left w:val="nil"/>
              <w:bottom w:val="single" w:sz="8" w:space="0" w:color="auto"/>
              <w:right w:val="single" w:sz="8" w:space="0" w:color="auto"/>
            </w:tcBorders>
            <w:shd w:val="clear" w:color="auto" w:fill="FFFFFF"/>
            <w:vAlign w:val="center"/>
            <w:hideMark/>
          </w:tcPr>
          <w:p w14:paraId="4206608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09B10E1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6876E21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33CCAD14"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0" w:type="pct"/>
            <w:tcBorders>
              <w:top w:val="nil"/>
              <w:left w:val="nil"/>
              <w:bottom w:val="single" w:sz="8" w:space="0" w:color="auto"/>
              <w:right w:val="single" w:sz="8" w:space="0" w:color="auto"/>
            </w:tcBorders>
            <w:shd w:val="clear" w:color="auto" w:fill="FFFFFF"/>
            <w:vAlign w:val="center"/>
            <w:hideMark/>
          </w:tcPr>
          <w:p w14:paraId="4E18A37E"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8" w:type="pct"/>
            <w:tcBorders>
              <w:top w:val="nil"/>
              <w:left w:val="nil"/>
              <w:bottom w:val="single" w:sz="8" w:space="0" w:color="auto"/>
              <w:right w:val="single" w:sz="8" w:space="0" w:color="auto"/>
            </w:tcBorders>
            <w:shd w:val="clear" w:color="auto" w:fill="FFFFFF"/>
            <w:vAlign w:val="center"/>
            <w:hideMark/>
          </w:tcPr>
          <w:p w14:paraId="224500B3"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4C38AA6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64" w:type="pct"/>
            <w:tcBorders>
              <w:top w:val="nil"/>
              <w:left w:val="nil"/>
              <w:bottom w:val="single" w:sz="8" w:space="0" w:color="auto"/>
              <w:right w:val="single" w:sz="8" w:space="0" w:color="auto"/>
            </w:tcBorders>
            <w:shd w:val="clear" w:color="auto" w:fill="FFFFFF"/>
            <w:vAlign w:val="center"/>
            <w:hideMark/>
          </w:tcPr>
          <w:p w14:paraId="34EDB697"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84" w:type="pct"/>
            <w:tcBorders>
              <w:top w:val="nil"/>
              <w:left w:val="nil"/>
              <w:bottom w:val="single" w:sz="8" w:space="0" w:color="auto"/>
              <w:right w:val="single" w:sz="8" w:space="0" w:color="auto"/>
            </w:tcBorders>
            <w:shd w:val="clear" w:color="auto" w:fill="FFFFFF"/>
            <w:vAlign w:val="center"/>
            <w:hideMark/>
          </w:tcPr>
          <w:p w14:paraId="1E8286CA"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r>
      <w:tr w:rsidR="00DB4005" w:rsidRPr="00DB4005" w14:paraId="70759759" w14:textId="77777777" w:rsidTr="00DB4005">
        <w:trPr>
          <w:trHeight w:val="516"/>
        </w:trPr>
        <w:tc>
          <w:tcPr>
            <w:tcW w:w="196" w:type="pct"/>
            <w:tcBorders>
              <w:top w:val="nil"/>
              <w:left w:val="single" w:sz="8" w:space="0" w:color="auto"/>
              <w:bottom w:val="single" w:sz="8" w:space="0" w:color="auto"/>
              <w:right w:val="single" w:sz="8" w:space="0" w:color="auto"/>
            </w:tcBorders>
            <w:shd w:val="clear" w:color="auto" w:fill="FFFFFF"/>
            <w:vAlign w:val="center"/>
            <w:hideMark/>
          </w:tcPr>
          <w:p w14:paraId="282AFEC4"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78" w:type="pct"/>
            <w:tcBorders>
              <w:top w:val="nil"/>
              <w:left w:val="nil"/>
              <w:bottom w:val="single" w:sz="8" w:space="0" w:color="auto"/>
              <w:right w:val="single" w:sz="8" w:space="0" w:color="auto"/>
            </w:tcBorders>
            <w:shd w:val="clear" w:color="auto" w:fill="FFFFFF"/>
            <w:vAlign w:val="center"/>
            <w:hideMark/>
          </w:tcPr>
          <w:p w14:paraId="147C669E"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78" w:type="pct"/>
            <w:tcBorders>
              <w:top w:val="nil"/>
              <w:left w:val="nil"/>
              <w:bottom w:val="single" w:sz="8" w:space="0" w:color="auto"/>
              <w:right w:val="single" w:sz="8" w:space="0" w:color="auto"/>
            </w:tcBorders>
            <w:shd w:val="clear" w:color="auto" w:fill="FFFFFF"/>
            <w:vAlign w:val="center"/>
            <w:hideMark/>
          </w:tcPr>
          <w:p w14:paraId="037984D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471" w:type="pct"/>
            <w:tcBorders>
              <w:top w:val="nil"/>
              <w:left w:val="nil"/>
              <w:bottom w:val="single" w:sz="8" w:space="0" w:color="auto"/>
              <w:right w:val="single" w:sz="8" w:space="0" w:color="auto"/>
            </w:tcBorders>
            <w:shd w:val="clear" w:color="auto" w:fill="FFFFFF"/>
            <w:vAlign w:val="center"/>
            <w:hideMark/>
          </w:tcPr>
          <w:p w14:paraId="67E99327"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99" w:type="pct"/>
            <w:tcBorders>
              <w:top w:val="nil"/>
              <w:left w:val="nil"/>
              <w:bottom w:val="single" w:sz="8" w:space="0" w:color="auto"/>
              <w:right w:val="single" w:sz="8" w:space="0" w:color="auto"/>
            </w:tcBorders>
            <w:shd w:val="clear" w:color="auto" w:fill="FFFFFF"/>
            <w:vAlign w:val="center"/>
            <w:hideMark/>
          </w:tcPr>
          <w:p w14:paraId="06BF2CB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6F233162"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342A72B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5B7EADF7"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55" w:type="pct"/>
            <w:tcBorders>
              <w:top w:val="nil"/>
              <w:left w:val="nil"/>
              <w:bottom w:val="single" w:sz="8" w:space="0" w:color="auto"/>
              <w:right w:val="single" w:sz="8" w:space="0" w:color="auto"/>
            </w:tcBorders>
            <w:shd w:val="clear" w:color="auto" w:fill="FFFFFF"/>
            <w:vAlign w:val="center"/>
            <w:hideMark/>
          </w:tcPr>
          <w:p w14:paraId="25E4C96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3" w:type="pct"/>
            <w:tcBorders>
              <w:top w:val="nil"/>
              <w:left w:val="nil"/>
              <w:bottom w:val="single" w:sz="8" w:space="0" w:color="auto"/>
              <w:right w:val="single" w:sz="8" w:space="0" w:color="auto"/>
            </w:tcBorders>
            <w:shd w:val="clear" w:color="auto" w:fill="FFFFFF"/>
            <w:vAlign w:val="center"/>
            <w:hideMark/>
          </w:tcPr>
          <w:p w14:paraId="550E504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6" w:type="pct"/>
            <w:tcBorders>
              <w:top w:val="nil"/>
              <w:left w:val="nil"/>
              <w:bottom w:val="single" w:sz="8" w:space="0" w:color="auto"/>
              <w:right w:val="single" w:sz="8" w:space="0" w:color="auto"/>
            </w:tcBorders>
            <w:shd w:val="clear" w:color="auto" w:fill="FFFFFF"/>
            <w:vAlign w:val="center"/>
            <w:hideMark/>
          </w:tcPr>
          <w:p w14:paraId="21298211"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6" w:type="pct"/>
            <w:tcBorders>
              <w:top w:val="nil"/>
              <w:left w:val="nil"/>
              <w:bottom w:val="single" w:sz="8" w:space="0" w:color="auto"/>
              <w:right w:val="single" w:sz="8" w:space="0" w:color="auto"/>
            </w:tcBorders>
            <w:shd w:val="clear" w:color="auto" w:fill="FFFFFF"/>
            <w:vAlign w:val="center"/>
            <w:hideMark/>
          </w:tcPr>
          <w:p w14:paraId="506F7F5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60754382"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0DABCBB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12B1E346"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0" w:type="pct"/>
            <w:tcBorders>
              <w:top w:val="nil"/>
              <w:left w:val="nil"/>
              <w:bottom w:val="single" w:sz="8" w:space="0" w:color="auto"/>
              <w:right w:val="single" w:sz="8" w:space="0" w:color="auto"/>
            </w:tcBorders>
            <w:shd w:val="clear" w:color="auto" w:fill="FFFFFF"/>
            <w:vAlign w:val="center"/>
            <w:hideMark/>
          </w:tcPr>
          <w:p w14:paraId="4D68C11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8" w:type="pct"/>
            <w:tcBorders>
              <w:top w:val="nil"/>
              <w:left w:val="nil"/>
              <w:bottom w:val="single" w:sz="8" w:space="0" w:color="auto"/>
              <w:right w:val="single" w:sz="8" w:space="0" w:color="auto"/>
            </w:tcBorders>
            <w:shd w:val="clear" w:color="auto" w:fill="FFFFFF"/>
            <w:vAlign w:val="center"/>
            <w:hideMark/>
          </w:tcPr>
          <w:p w14:paraId="46C4158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6B79A54A"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64" w:type="pct"/>
            <w:tcBorders>
              <w:top w:val="nil"/>
              <w:left w:val="nil"/>
              <w:bottom w:val="single" w:sz="8" w:space="0" w:color="auto"/>
              <w:right w:val="single" w:sz="8" w:space="0" w:color="auto"/>
            </w:tcBorders>
            <w:shd w:val="clear" w:color="auto" w:fill="FFFFFF"/>
            <w:vAlign w:val="center"/>
            <w:hideMark/>
          </w:tcPr>
          <w:p w14:paraId="34C70743"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84" w:type="pct"/>
            <w:tcBorders>
              <w:top w:val="nil"/>
              <w:left w:val="nil"/>
              <w:bottom w:val="single" w:sz="8" w:space="0" w:color="auto"/>
              <w:right w:val="single" w:sz="8" w:space="0" w:color="auto"/>
            </w:tcBorders>
            <w:shd w:val="clear" w:color="auto" w:fill="FFFFFF"/>
            <w:vAlign w:val="center"/>
            <w:hideMark/>
          </w:tcPr>
          <w:p w14:paraId="526E6716"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r>
      <w:tr w:rsidR="00DB4005" w:rsidRPr="00DB4005" w14:paraId="1A2D8E87" w14:textId="77777777" w:rsidTr="00DB4005">
        <w:trPr>
          <w:trHeight w:val="516"/>
        </w:trPr>
        <w:tc>
          <w:tcPr>
            <w:tcW w:w="196" w:type="pct"/>
            <w:tcBorders>
              <w:top w:val="nil"/>
              <w:left w:val="single" w:sz="8" w:space="0" w:color="auto"/>
              <w:bottom w:val="single" w:sz="8" w:space="0" w:color="auto"/>
              <w:right w:val="single" w:sz="8" w:space="0" w:color="auto"/>
            </w:tcBorders>
            <w:shd w:val="clear" w:color="auto" w:fill="FFFFFF"/>
            <w:vAlign w:val="center"/>
            <w:hideMark/>
          </w:tcPr>
          <w:p w14:paraId="6A3C21C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78" w:type="pct"/>
            <w:tcBorders>
              <w:top w:val="nil"/>
              <w:left w:val="nil"/>
              <w:bottom w:val="single" w:sz="8" w:space="0" w:color="auto"/>
              <w:right w:val="single" w:sz="8" w:space="0" w:color="auto"/>
            </w:tcBorders>
            <w:shd w:val="clear" w:color="auto" w:fill="FFFFFF"/>
            <w:vAlign w:val="center"/>
            <w:hideMark/>
          </w:tcPr>
          <w:p w14:paraId="1FE981AD"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78" w:type="pct"/>
            <w:tcBorders>
              <w:top w:val="nil"/>
              <w:left w:val="nil"/>
              <w:bottom w:val="single" w:sz="8" w:space="0" w:color="auto"/>
              <w:right w:val="single" w:sz="8" w:space="0" w:color="auto"/>
            </w:tcBorders>
            <w:shd w:val="clear" w:color="auto" w:fill="FFFFFF"/>
            <w:vAlign w:val="center"/>
            <w:hideMark/>
          </w:tcPr>
          <w:p w14:paraId="5C20994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471" w:type="pct"/>
            <w:tcBorders>
              <w:top w:val="nil"/>
              <w:left w:val="nil"/>
              <w:bottom w:val="single" w:sz="8" w:space="0" w:color="auto"/>
              <w:right w:val="single" w:sz="8" w:space="0" w:color="auto"/>
            </w:tcBorders>
            <w:shd w:val="clear" w:color="auto" w:fill="FFFFFF"/>
            <w:vAlign w:val="center"/>
            <w:hideMark/>
          </w:tcPr>
          <w:p w14:paraId="69A4DA9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99" w:type="pct"/>
            <w:tcBorders>
              <w:top w:val="nil"/>
              <w:left w:val="nil"/>
              <w:bottom w:val="single" w:sz="8" w:space="0" w:color="auto"/>
              <w:right w:val="single" w:sz="8" w:space="0" w:color="auto"/>
            </w:tcBorders>
            <w:shd w:val="clear" w:color="auto" w:fill="FFFFFF"/>
            <w:vAlign w:val="center"/>
            <w:hideMark/>
          </w:tcPr>
          <w:p w14:paraId="74628342"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025261D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2D80D12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41E54AD2"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55" w:type="pct"/>
            <w:tcBorders>
              <w:top w:val="nil"/>
              <w:left w:val="nil"/>
              <w:bottom w:val="single" w:sz="8" w:space="0" w:color="auto"/>
              <w:right w:val="single" w:sz="8" w:space="0" w:color="auto"/>
            </w:tcBorders>
            <w:shd w:val="clear" w:color="auto" w:fill="FFFFFF"/>
            <w:vAlign w:val="center"/>
            <w:hideMark/>
          </w:tcPr>
          <w:p w14:paraId="14742FD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3" w:type="pct"/>
            <w:tcBorders>
              <w:top w:val="nil"/>
              <w:left w:val="nil"/>
              <w:bottom w:val="single" w:sz="8" w:space="0" w:color="auto"/>
              <w:right w:val="single" w:sz="8" w:space="0" w:color="auto"/>
            </w:tcBorders>
            <w:shd w:val="clear" w:color="auto" w:fill="FFFFFF"/>
            <w:vAlign w:val="center"/>
            <w:hideMark/>
          </w:tcPr>
          <w:p w14:paraId="485CCF0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6" w:type="pct"/>
            <w:tcBorders>
              <w:top w:val="nil"/>
              <w:left w:val="nil"/>
              <w:bottom w:val="single" w:sz="8" w:space="0" w:color="auto"/>
              <w:right w:val="single" w:sz="8" w:space="0" w:color="auto"/>
            </w:tcBorders>
            <w:shd w:val="clear" w:color="auto" w:fill="FFFFFF"/>
            <w:vAlign w:val="center"/>
            <w:hideMark/>
          </w:tcPr>
          <w:p w14:paraId="2B7F440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6" w:type="pct"/>
            <w:tcBorders>
              <w:top w:val="nil"/>
              <w:left w:val="nil"/>
              <w:bottom w:val="single" w:sz="8" w:space="0" w:color="auto"/>
              <w:right w:val="single" w:sz="8" w:space="0" w:color="auto"/>
            </w:tcBorders>
            <w:shd w:val="clear" w:color="auto" w:fill="FFFFFF"/>
            <w:vAlign w:val="center"/>
            <w:hideMark/>
          </w:tcPr>
          <w:p w14:paraId="4C612CB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46FC309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53E18DE3"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0F0D26A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0" w:type="pct"/>
            <w:tcBorders>
              <w:top w:val="nil"/>
              <w:left w:val="nil"/>
              <w:bottom w:val="single" w:sz="8" w:space="0" w:color="auto"/>
              <w:right w:val="single" w:sz="8" w:space="0" w:color="auto"/>
            </w:tcBorders>
            <w:shd w:val="clear" w:color="auto" w:fill="FFFFFF"/>
            <w:vAlign w:val="center"/>
            <w:hideMark/>
          </w:tcPr>
          <w:p w14:paraId="0691228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8" w:type="pct"/>
            <w:tcBorders>
              <w:top w:val="nil"/>
              <w:left w:val="nil"/>
              <w:bottom w:val="single" w:sz="8" w:space="0" w:color="auto"/>
              <w:right w:val="single" w:sz="8" w:space="0" w:color="auto"/>
            </w:tcBorders>
            <w:shd w:val="clear" w:color="auto" w:fill="FFFFFF"/>
            <w:vAlign w:val="center"/>
            <w:hideMark/>
          </w:tcPr>
          <w:p w14:paraId="08E53AB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5D09D9B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64" w:type="pct"/>
            <w:tcBorders>
              <w:top w:val="nil"/>
              <w:left w:val="nil"/>
              <w:bottom w:val="single" w:sz="8" w:space="0" w:color="auto"/>
              <w:right w:val="single" w:sz="8" w:space="0" w:color="auto"/>
            </w:tcBorders>
            <w:shd w:val="clear" w:color="auto" w:fill="FFFFFF"/>
            <w:vAlign w:val="center"/>
            <w:hideMark/>
          </w:tcPr>
          <w:p w14:paraId="5DF12E05"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84" w:type="pct"/>
            <w:tcBorders>
              <w:top w:val="nil"/>
              <w:left w:val="nil"/>
              <w:bottom w:val="single" w:sz="8" w:space="0" w:color="auto"/>
              <w:right w:val="single" w:sz="8" w:space="0" w:color="auto"/>
            </w:tcBorders>
            <w:shd w:val="clear" w:color="auto" w:fill="FFFFFF"/>
            <w:vAlign w:val="center"/>
            <w:hideMark/>
          </w:tcPr>
          <w:p w14:paraId="087F640A"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r>
      <w:tr w:rsidR="00DB4005" w:rsidRPr="00DB4005" w14:paraId="617956B8" w14:textId="77777777" w:rsidTr="00DB4005">
        <w:trPr>
          <w:trHeight w:val="526"/>
        </w:trPr>
        <w:tc>
          <w:tcPr>
            <w:tcW w:w="196" w:type="pct"/>
            <w:tcBorders>
              <w:top w:val="nil"/>
              <w:left w:val="single" w:sz="8" w:space="0" w:color="auto"/>
              <w:bottom w:val="single" w:sz="8" w:space="0" w:color="auto"/>
              <w:right w:val="single" w:sz="8" w:space="0" w:color="auto"/>
            </w:tcBorders>
            <w:shd w:val="clear" w:color="auto" w:fill="FFFFFF"/>
            <w:vAlign w:val="center"/>
            <w:hideMark/>
          </w:tcPr>
          <w:p w14:paraId="60C1A20A"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78" w:type="pct"/>
            <w:tcBorders>
              <w:top w:val="nil"/>
              <w:left w:val="nil"/>
              <w:bottom w:val="single" w:sz="8" w:space="0" w:color="auto"/>
              <w:right w:val="single" w:sz="8" w:space="0" w:color="auto"/>
            </w:tcBorders>
            <w:shd w:val="clear" w:color="auto" w:fill="FFFFFF"/>
            <w:vAlign w:val="center"/>
            <w:hideMark/>
          </w:tcPr>
          <w:p w14:paraId="7F72410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78" w:type="pct"/>
            <w:tcBorders>
              <w:top w:val="nil"/>
              <w:left w:val="nil"/>
              <w:bottom w:val="single" w:sz="8" w:space="0" w:color="auto"/>
              <w:right w:val="single" w:sz="8" w:space="0" w:color="auto"/>
            </w:tcBorders>
            <w:shd w:val="clear" w:color="auto" w:fill="FFFFFF"/>
            <w:vAlign w:val="center"/>
            <w:hideMark/>
          </w:tcPr>
          <w:p w14:paraId="5D35C33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471" w:type="pct"/>
            <w:tcBorders>
              <w:top w:val="nil"/>
              <w:left w:val="nil"/>
              <w:bottom w:val="single" w:sz="8" w:space="0" w:color="auto"/>
              <w:right w:val="single" w:sz="8" w:space="0" w:color="auto"/>
            </w:tcBorders>
            <w:shd w:val="clear" w:color="auto" w:fill="FFFFFF"/>
            <w:vAlign w:val="center"/>
            <w:hideMark/>
          </w:tcPr>
          <w:p w14:paraId="728F2A29"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99" w:type="pct"/>
            <w:tcBorders>
              <w:top w:val="nil"/>
              <w:left w:val="nil"/>
              <w:bottom w:val="single" w:sz="8" w:space="0" w:color="auto"/>
              <w:right w:val="single" w:sz="8" w:space="0" w:color="auto"/>
            </w:tcBorders>
            <w:shd w:val="clear" w:color="auto" w:fill="FFFFFF"/>
            <w:vAlign w:val="center"/>
            <w:hideMark/>
          </w:tcPr>
          <w:p w14:paraId="79515988"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40E4B35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20BFD61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7A85C609"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55" w:type="pct"/>
            <w:tcBorders>
              <w:top w:val="nil"/>
              <w:left w:val="nil"/>
              <w:bottom w:val="single" w:sz="8" w:space="0" w:color="auto"/>
              <w:right w:val="single" w:sz="8" w:space="0" w:color="auto"/>
            </w:tcBorders>
            <w:shd w:val="clear" w:color="auto" w:fill="FFFFFF"/>
            <w:vAlign w:val="center"/>
            <w:hideMark/>
          </w:tcPr>
          <w:p w14:paraId="790B4D9D"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3" w:type="pct"/>
            <w:tcBorders>
              <w:top w:val="nil"/>
              <w:left w:val="nil"/>
              <w:bottom w:val="single" w:sz="8" w:space="0" w:color="auto"/>
              <w:right w:val="single" w:sz="8" w:space="0" w:color="auto"/>
            </w:tcBorders>
            <w:shd w:val="clear" w:color="auto" w:fill="FFFFFF"/>
            <w:vAlign w:val="center"/>
            <w:hideMark/>
          </w:tcPr>
          <w:p w14:paraId="41AD7419"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6" w:type="pct"/>
            <w:tcBorders>
              <w:top w:val="nil"/>
              <w:left w:val="nil"/>
              <w:bottom w:val="single" w:sz="8" w:space="0" w:color="auto"/>
              <w:right w:val="single" w:sz="8" w:space="0" w:color="auto"/>
            </w:tcBorders>
            <w:shd w:val="clear" w:color="auto" w:fill="FFFFFF"/>
            <w:vAlign w:val="center"/>
            <w:hideMark/>
          </w:tcPr>
          <w:p w14:paraId="364BCADC"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6" w:type="pct"/>
            <w:tcBorders>
              <w:top w:val="nil"/>
              <w:left w:val="nil"/>
              <w:bottom w:val="single" w:sz="8" w:space="0" w:color="auto"/>
              <w:right w:val="single" w:sz="8" w:space="0" w:color="auto"/>
            </w:tcBorders>
            <w:shd w:val="clear" w:color="auto" w:fill="FFFFFF"/>
            <w:vAlign w:val="center"/>
            <w:hideMark/>
          </w:tcPr>
          <w:p w14:paraId="14B2235B"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11030DD6"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3D3691ED"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3" w:type="pct"/>
            <w:tcBorders>
              <w:top w:val="nil"/>
              <w:left w:val="nil"/>
              <w:bottom w:val="single" w:sz="8" w:space="0" w:color="auto"/>
              <w:right w:val="single" w:sz="8" w:space="0" w:color="auto"/>
            </w:tcBorders>
            <w:shd w:val="clear" w:color="auto" w:fill="FFFFFF"/>
            <w:vAlign w:val="center"/>
            <w:hideMark/>
          </w:tcPr>
          <w:p w14:paraId="7188FA00"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310" w:type="pct"/>
            <w:tcBorders>
              <w:top w:val="nil"/>
              <w:left w:val="nil"/>
              <w:bottom w:val="single" w:sz="8" w:space="0" w:color="auto"/>
              <w:right w:val="single" w:sz="8" w:space="0" w:color="auto"/>
            </w:tcBorders>
            <w:shd w:val="clear" w:color="auto" w:fill="FFFFFF"/>
            <w:vAlign w:val="center"/>
            <w:hideMark/>
          </w:tcPr>
          <w:p w14:paraId="2EEBC817"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18" w:type="pct"/>
            <w:tcBorders>
              <w:top w:val="nil"/>
              <w:left w:val="nil"/>
              <w:bottom w:val="single" w:sz="8" w:space="0" w:color="auto"/>
              <w:right w:val="single" w:sz="8" w:space="0" w:color="auto"/>
            </w:tcBorders>
            <w:shd w:val="clear" w:color="auto" w:fill="FFFFFF"/>
            <w:vAlign w:val="center"/>
            <w:hideMark/>
          </w:tcPr>
          <w:p w14:paraId="2667D806"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90" w:type="pct"/>
            <w:tcBorders>
              <w:top w:val="nil"/>
              <w:left w:val="nil"/>
              <w:bottom w:val="single" w:sz="8" w:space="0" w:color="auto"/>
              <w:right w:val="single" w:sz="8" w:space="0" w:color="auto"/>
            </w:tcBorders>
            <w:shd w:val="clear" w:color="auto" w:fill="FFFFFF"/>
            <w:vAlign w:val="center"/>
            <w:hideMark/>
          </w:tcPr>
          <w:p w14:paraId="78D72476"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264" w:type="pct"/>
            <w:tcBorders>
              <w:top w:val="nil"/>
              <w:left w:val="nil"/>
              <w:bottom w:val="single" w:sz="8" w:space="0" w:color="auto"/>
              <w:right w:val="single" w:sz="8" w:space="0" w:color="auto"/>
            </w:tcBorders>
            <w:shd w:val="clear" w:color="auto" w:fill="FFFFFF"/>
            <w:vAlign w:val="center"/>
            <w:hideMark/>
          </w:tcPr>
          <w:p w14:paraId="709EAB3D"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c>
          <w:tcPr>
            <w:tcW w:w="184" w:type="pct"/>
            <w:tcBorders>
              <w:top w:val="nil"/>
              <w:left w:val="nil"/>
              <w:bottom w:val="single" w:sz="8" w:space="0" w:color="auto"/>
              <w:right w:val="single" w:sz="8" w:space="0" w:color="auto"/>
            </w:tcBorders>
            <w:shd w:val="clear" w:color="auto" w:fill="FFFFFF"/>
            <w:vAlign w:val="center"/>
            <w:hideMark/>
          </w:tcPr>
          <w:p w14:paraId="121C446A" w14:textId="77777777" w:rsidR="00DB4005" w:rsidRPr="00DB4005" w:rsidRDefault="00DB4005" w:rsidP="00DB4005">
            <w:pPr>
              <w:spacing w:before="120" w:after="120" w:line="240" w:lineRule="auto"/>
              <w:jc w:val="center"/>
              <w:rPr>
                <w:rFonts w:eastAsia="Times New Roman" w:cs="Times New Roman"/>
                <w:color w:val="000000"/>
                <w:sz w:val="20"/>
                <w:szCs w:val="20"/>
              </w:rPr>
            </w:pPr>
            <w:r w:rsidRPr="00DB4005">
              <w:rPr>
                <w:rFonts w:eastAsia="Times New Roman" w:cs="Times New Roman"/>
                <w:color w:val="000000"/>
                <w:sz w:val="20"/>
                <w:szCs w:val="20"/>
                <w:lang w:val="vi-VN"/>
              </w:rPr>
              <w:t> </w:t>
            </w:r>
          </w:p>
        </w:tc>
      </w:tr>
    </w:tbl>
    <w:p w14:paraId="0700C43D" w14:textId="77777777" w:rsidR="00DB4005" w:rsidRPr="00DB4005" w:rsidRDefault="00DB4005" w:rsidP="00DB4005">
      <w:pPr>
        <w:shd w:val="clear" w:color="auto" w:fill="FFFFFF"/>
        <w:spacing w:before="120" w:after="120" w:line="240" w:lineRule="auto"/>
        <w:jc w:val="both"/>
        <w:rPr>
          <w:rFonts w:eastAsia="Times New Roman" w:cs="Times New Roman"/>
          <w:color w:val="000000"/>
          <w:sz w:val="24"/>
          <w:szCs w:val="24"/>
        </w:rPr>
      </w:pPr>
      <w:r w:rsidRPr="00DB4005">
        <w:rPr>
          <w:rFonts w:eastAsia="Times New Roman" w:cs="Times New Roman"/>
          <w:color w:val="000000"/>
          <w:sz w:val="24"/>
          <w:szCs w:val="24"/>
          <w:lang w:val="vi-VN"/>
        </w:rPr>
        <w:t>Ý kiến của cơ quan hải quan:………..</w:t>
      </w:r>
    </w:p>
    <w:p w14:paraId="43750125" w14:textId="77777777" w:rsidR="00DB4005" w:rsidRPr="00DB4005" w:rsidRDefault="00DB4005" w:rsidP="00DB4005">
      <w:pPr>
        <w:shd w:val="clear" w:color="auto" w:fill="FFFFFF"/>
        <w:spacing w:before="120" w:after="120" w:line="240" w:lineRule="auto"/>
        <w:jc w:val="both"/>
        <w:rPr>
          <w:rFonts w:eastAsia="Times New Roman" w:cs="Times New Roman"/>
          <w:color w:val="000000"/>
          <w:sz w:val="24"/>
          <w:szCs w:val="24"/>
        </w:rPr>
      </w:pPr>
      <w:r w:rsidRPr="00DB4005">
        <w:rPr>
          <w:rFonts w:eastAsia="Times New Roman" w:cs="Times New Roman"/>
          <w:color w:val="000000"/>
          <w:sz w:val="24"/>
          <w:szCs w:val="24"/>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2611"/>
        <w:gridCol w:w="3890"/>
        <w:gridCol w:w="3248"/>
      </w:tblGrid>
      <w:tr w:rsidR="00DB4005" w:rsidRPr="00DB4005" w14:paraId="387E7BFC" w14:textId="77777777" w:rsidTr="00DB4005">
        <w:tc>
          <w:tcPr>
            <w:tcW w:w="1339" w:type="pct"/>
            <w:shd w:val="clear" w:color="auto" w:fill="FFFFFF"/>
            <w:hideMark/>
          </w:tcPr>
          <w:p w14:paraId="7AB9CFFD" w14:textId="77777777" w:rsidR="00DB4005" w:rsidRPr="00DB4005" w:rsidRDefault="00DB4005" w:rsidP="00DB4005">
            <w:pPr>
              <w:spacing w:before="120" w:after="120" w:line="240" w:lineRule="auto"/>
              <w:jc w:val="center"/>
              <w:rPr>
                <w:rFonts w:eastAsia="Times New Roman" w:cs="Times New Roman"/>
                <w:color w:val="000000"/>
                <w:sz w:val="24"/>
                <w:szCs w:val="24"/>
              </w:rPr>
            </w:pPr>
            <w:r w:rsidRPr="00DB4005">
              <w:rPr>
                <w:rFonts w:eastAsia="Times New Roman" w:cs="Times New Roman"/>
                <w:color w:val="000000"/>
                <w:sz w:val="24"/>
                <w:szCs w:val="24"/>
                <w:lang w:val="vi-VN"/>
              </w:rPr>
              <w:br/>
            </w:r>
            <w:r w:rsidRPr="00DB4005">
              <w:rPr>
                <w:rFonts w:eastAsia="Times New Roman" w:cs="Times New Roman"/>
                <w:b/>
                <w:bCs/>
                <w:color w:val="000000"/>
                <w:sz w:val="24"/>
                <w:szCs w:val="24"/>
                <w:lang w:val="vi-VN"/>
              </w:rPr>
              <w:t>DOANH NGHIỆP LẬP BẢNG KÊ</w:t>
            </w:r>
            <w:r w:rsidRPr="00DB4005">
              <w:rPr>
                <w:rFonts w:eastAsia="Times New Roman" w:cs="Times New Roman"/>
                <w:b/>
                <w:bCs/>
                <w:color w:val="000000"/>
                <w:sz w:val="24"/>
                <w:szCs w:val="24"/>
                <w:lang w:val="vi-VN"/>
              </w:rPr>
              <w:br/>
            </w:r>
            <w:r w:rsidRPr="00DB4005">
              <w:rPr>
                <w:rFonts w:eastAsia="Times New Roman" w:cs="Times New Roman"/>
                <w:i/>
                <w:iCs/>
                <w:color w:val="000000"/>
                <w:sz w:val="24"/>
                <w:szCs w:val="24"/>
                <w:lang w:val="vi-VN"/>
              </w:rPr>
              <w:t>(kí tên, đóng dấu)</w:t>
            </w:r>
            <w:r w:rsidRPr="00DB4005">
              <w:rPr>
                <w:rFonts w:eastAsia="Times New Roman" w:cs="Times New Roman"/>
                <w:i/>
                <w:iCs/>
                <w:color w:val="000000"/>
                <w:sz w:val="24"/>
                <w:szCs w:val="24"/>
                <w:lang w:val="vi-VN"/>
              </w:rPr>
              <w:br/>
            </w:r>
            <w:r w:rsidRPr="00DB4005">
              <w:rPr>
                <w:rFonts w:eastAsia="Times New Roman" w:cs="Times New Roman"/>
                <w:i/>
                <w:iCs/>
                <w:color w:val="000000"/>
                <w:sz w:val="24"/>
                <w:szCs w:val="24"/>
                <w:lang w:val="vi-VN"/>
              </w:rPr>
              <w:br/>
            </w:r>
          </w:p>
        </w:tc>
        <w:tc>
          <w:tcPr>
            <w:tcW w:w="1995" w:type="pct"/>
            <w:shd w:val="clear" w:color="auto" w:fill="FFFFFF"/>
            <w:hideMark/>
          </w:tcPr>
          <w:p w14:paraId="456D1E29" w14:textId="77777777" w:rsidR="00DB4005" w:rsidRPr="00DB4005" w:rsidRDefault="00DB4005" w:rsidP="00DB4005">
            <w:pPr>
              <w:spacing w:before="120" w:after="120" w:line="240" w:lineRule="auto"/>
              <w:jc w:val="center"/>
              <w:rPr>
                <w:rFonts w:eastAsia="Times New Roman" w:cs="Times New Roman"/>
                <w:color w:val="000000"/>
                <w:sz w:val="24"/>
                <w:szCs w:val="24"/>
              </w:rPr>
            </w:pPr>
            <w:r w:rsidRPr="00DB4005">
              <w:rPr>
                <w:rFonts w:eastAsia="Times New Roman" w:cs="Times New Roman"/>
                <w:color w:val="000000"/>
                <w:sz w:val="24"/>
                <w:szCs w:val="24"/>
                <w:lang w:val="vi-VN"/>
              </w:rPr>
              <w:br/>
            </w:r>
            <w:r w:rsidRPr="00DB4005">
              <w:rPr>
                <w:rFonts w:eastAsia="Times New Roman" w:cs="Times New Roman"/>
                <w:b/>
                <w:bCs/>
                <w:color w:val="000000"/>
                <w:sz w:val="24"/>
                <w:szCs w:val="24"/>
                <w:lang w:val="vi-VN"/>
              </w:rPr>
              <w:t>CCHQ XÁC NHẬN HÀNG</w:t>
            </w:r>
            <w:r w:rsidRPr="00DB4005">
              <w:rPr>
                <w:rFonts w:eastAsia="Times New Roman" w:cs="Times New Roman"/>
                <w:color w:val="000000"/>
                <w:sz w:val="24"/>
                <w:szCs w:val="24"/>
                <w:lang w:val="vi-VN"/>
              </w:rPr>
              <w:br/>
            </w:r>
            <w:r w:rsidRPr="00DB4005">
              <w:rPr>
                <w:rFonts w:eastAsia="Times New Roman" w:cs="Times New Roman"/>
                <w:b/>
                <w:bCs/>
                <w:color w:val="000000"/>
                <w:sz w:val="24"/>
                <w:szCs w:val="24"/>
                <w:lang w:val="vi-VN"/>
              </w:rPr>
              <w:t>ĐỦ ĐIỀU KIỆN QUA KHU VỰC GS</w:t>
            </w:r>
            <w:r w:rsidRPr="00DB4005">
              <w:rPr>
                <w:rFonts w:eastAsia="Times New Roman" w:cs="Times New Roman"/>
                <w:b/>
                <w:bCs/>
                <w:color w:val="000000"/>
                <w:sz w:val="24"/>
                <w:szCs w:val="24"/>
                <w:lang w:val="vi-VN"/>
              </w:rPr>
              <w:br/>
            </w:r>
            <w:r w:rsidRPr="00DB4005">
              <w:rPr>
                <w:rFonts w:eastAsia="Times New Roman" w:cs="Times New Roman"/>
                <w:b/>
                <w:bCs/>
                <w:color w:val="000000"/>
                <w:sz w:val="24"/>
                <w:szCs w:val="24"/>
                <w:lang w:val="vi-VN"/>
              </w:rPr>
              <w:br/>
            </w:r>
          </w:p>
        </w:tc>
        <w:tc>
          <w:tcPr>
            <w:tcW w:w="1667" w:type="pct"/>
            <w:shd w:val="clear" w:color="auto" w:fill="FFFFFF"/>
            <w:hideMark/>
          </w:tcPr>
          <w:p w14:paraId="062AF17A" w14:textId="77777777" w:rsidR="00DB4005" w:rsidRPr="00DB4005" w:rsidRDefault="00DB4005" w:rsidP="00DB4005">
            <w:pPr>
              <w:spacing w:before="120" w:after="120" w:line="240" w:lineRule="auto"/>
              <w:jc w:val="center"/>
              <w:rPr>
                <w:rFonts w:eastAsia="Times New Roman" w:cs="Times New Roman"/>
                <w:color w:val="000000"/>
                <w:sz w:val="24"/>
                <w:szCs w:val="24"/>
              </w:rPr>
            </w:pPr>
            <w:r w:rsidRPr="00DB4005">
              <w:rPr>
                <w:rFonts w:eastAsia="Times New Roman" w:cs="Times New Roman"/>
                <w:i/>
                <w:iCs/>
                <w:color w:val="000000"/>
                <w:sz w:val="24"/>
                <w:szCs w:val="24"/>
                <w:lang w:val="vi-VN"/>
              </w:rPr>
              <w:t>.... ngày      tháng      năm</w:t>
            </w:r>
            <w:r w:rsidRPr="00DB4005">
              <w:rPr>
                <w:rFonts w:eastAsia="Times New Roman" w:cs="Times New Roman"/>
                <w:i/>
                <w:iCs/>
                <w:color w:val="000000"/>
                <w:sz w:val="24"/>
                <w:szCs w:val="24"/>
                <w:lang w:val="vi-VN"/>
              </w:rPr>
              <w:br/>
            </w:r>
            <w:r w:rsidRPr="00DB4005">
              <w:rPr>
                <w:rFonts w:eastAsia="Times New Roman" w:cs="Times New Roman"/>
                <w:b/>
                <w:bCs/>
                <w:color w:val="000000"/>
                <w:sz w:val="24"/>
                <w:szCs w:val="24"/>
                <w:lang w:val="vi-VN"/>
              </w:rPr>
              <w:t>LÃNH ĐẠO CHI CỤC HQ</w:t>
            </w:r>
            <w:r w:rsidRPr="00DB4005">
              <w:rPr>
                <w:rFonts w:eastAsia="Times New Roman" w:cs="Times New Roman"/>
                <w:b/>
                <w:bCs/>
                <w:color w:val="000000"/>
                <w:sz w:val="24"/>
                <w:szCs w:val="24"/>
                <w:lang w:val="vi-VN"/>
              </w:rPr>
              <w:br/>
            </w:r>
            <w:r w:rsidRPr="00DB4005">
              <w:rPr>
                <w:rFonts w:eastAsia="Times New Roman" w:cs="Times New Roman"/>
                <w:b/>
                <w:bCs/>
                <w:color w:val="000000"/>
                <w:sz w:val="24"/>
                <w:szCs w:val="24"/>
                <w:lang w:val="vi-VN"/>
              </w:rPr>
              <w:br/>
            </w:r>
            <w:r w:rsidRPr="00DB4005">
              <w:rPr>
                <w:rFonts w:eastAsia="Times New Roman" w:cs="Times New Roman"/>
                <w:b/>
                <w:bCs/>
                <w:color w:val="000000"/>
                <w:sz w:val="24"/>
                <w:szCs w:val="24"/>
                <w:lang w:val="vi-VN"/>
              </w:rPr>
              <w:br/>
            </w:r>
          </w:p>
        </w:tc>
      </w:tr>
    </w:tbl>
    <w:p w14:paraId="676741E5" w14:textId="77777777" w:rsidR="00DB4005" w:rsidRPr="00DB4005" w:rsidRDefault="00DB4005" w:rsidP="00DB4005">
      <w:pPr>
        <w:shd w:val="clear" w:color="auto" w:fill="FFFFFF"/>
        <w:spacing w:before="120" w:after="120" w:line="240" w:lineRule="auto"/>
        <w:jc w:val="both"/>
        <w:rPr>
          <w:rFonts w:eastAsia="Times New Roman" w:cs="Times New Roman"/>
          <w:color w:val="000000"/>
          <w:sz w:val="24"/>
          <w:szCs w:val="24"/>
        </w:rPr>
      </w:pPr>
      <w:r w:rsidRPr="00DB4005">
        <w:rPr>
          <w:rFonts w:eastAsia="Times New Roman" w:cs="Times New Roman"/>
          <w:b/>
          <w:bCs/>
          <w:i/>
          <w:iCs/>
          <w:color w:val="000000"/>
          <w:sz w:val="24"/>
          <w:szCs w:val="24"/>
          <w:lang w:val="vi-VN"/>
        </w:rPr>
        <w:t>Lưu ý:</w:t>
      </w:r>
      <w:r w:rsidRPr="00DB4005">
        <w:rPr>
          <w:rFonts w:eastAsia="Times New Roman" w:cs="Times New Roman"/>
          <w:i/>
          <w:iCs/>
          <w:color w:val="000000"/>
          <w:sz w:val="24"/>
          <w:szCs w:val="24"/>
          <w:lang w:val="vi-VN"/>
        </w:rPr>
        <w:t> Công chức hải quan ghi rõ gói, kiện hàng hóa không được thông quan tại cột Ghi chú trước khi xác nhận hàng đủ điều kiện qua khu vực giám sát.</w:t>
      </w:r>
    </w:p>
    <w:p w14:paraId="7F57D5BD" w14:textId="77777777" w:rsidR="00DB4005" w:rsidRPr="00DB4005" w:rsidRDefault="00DB4005" w:rsidP="00DB4005">
      <w:pPr>
        <w:shd w:val="clear" w:color="auto" w:fill="FFFFFF"/>
        <w:spacing w:before="120" w:after="120" w:line="240" w:lineRule="auto"/>
        <w:jc w:val="both"/>
        <w:rPr>
          <w:rFonts w:eastAsia="Times New Roman" w:cs="Times New Roman"/>
          <w:color w:val="000000"/>
          <w:sz w:val="24"/>
          <w:szCs w:val="24"/>
        </w:rPr>
      </w:pPr>
      <w:r w:rsidRPr="00DB4005">
        <w:rPr>
          <w:rFonts w:eastAsia="Times New Roman" w:cs="Times New Roman"/>
          <w:color w:val="000000"/>
          <w:sz w:val="24"/>
          <w:szCs w:val="24"/>
          <w:lang w:val="vi-VN"/>
        </w:rPr>
        <w:t> </w:t>
      </w:r>
    </w:p>
    <w:p w14:paraId="423E15BC" w14:textId="77777777" w:rsidR="00B77CBC" w:rsidRPr="00DB4005" w:rsidRDefault="00B77CBC" w:rsidP="00DB4005"/>
    <w:sectPr w:rsidR="00B77CBC" w:rsidRPr="00DB4005"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8B0D" w14:textId="77777777" w:rsidR="006A774B" w:rsidRDefault="006A774B" w:rsidP="004703B8">
      <w:pPr>
        <w:spacing w:after="0" w:line="240" w:lineRule="auto"/>
      </w:pPr>
      <w:r>
        <w:separator/>
      </w:r>
    </w:p>
  </w:endnote>
  <w:endnote w:type="continuationSeparator" w:id="0">
    <w:p w14:paraId="64459BAC" w14:textId="77777777" w:rsidR="006A774B" w:rsidRDefault="006A774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F344" w14:textId="77777777" w:rsidR="00D63654" w:rsidRDefault="00D63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ACB3" w14:textId="20485810" w:rsidR="004703B8" w:rsidRPr="00D63654" w:rsidRDefault="004703B8" w:rsidP="00D63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1175" w14:textId="77777777" w:rsidR="00D63654" w:rsidRDefault="00D63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317B" w14:textId="77777777" w:rsidR="006A774B" w:rsidRDefault="006A774B" w:rsidP="004703B8">
      <w:pPr>
        <w:spacing w:after="0" w:line="240" w:lineRule="auto"/>
      </w:pPr>
      <w:r>
        <w:separator/>
      </w:r>
    </w:p>
  </w:footnote>
  <w:footnote w:type="continuationSeparator" w:id="0">
    <w:p w14:paraId="3C950F1D" w14:textId="77777777" w:rsidR="006A774B" w:rsidRDefault="006A774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5FD7" w14:textId="77777777" w:rsidR="00D63654" w:rsidRDefault="00D63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C62C" w14:textId="77777777" w:rsidR="00D63654" w:rsidRPr="00D63654" w:rsidRDefault="00D63654" w:rsidP="00D63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90A4" w14:textId="77777777" w:rsidR="00D63654" w:rsidRDefault="00D63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53964"/>
    <w:rsid w:val="0006315C"/>
    <w:rsid w:val="00144416"/>
    <w:rsid w:val="002509E1"/>
    <w:rsid w:val="00262542"/>
    <w:rsid w:val="00263788"/>
    <w:rsid w:val="003378DC"/>
    <w:rsid w:val="003A4223"/>
    <w:rsid w:val="003D3564"/>
    <w:rsid w:val="003F3152"/>
    <w:rsid w:val="004137B4"/>
    <w:rsid w:val="004703B8"/>
    <w:rsid w:val="0047155C"/>
    <w:rsid w:val="00613FB5"/>
    <w:rsid w:val="00686BDF"/>
    <w:rsid w:val="006961CA"/>
    <w:rsid w:val="006A774B"/>
    <w:rsid w:val="00720AFE"/>
    <w:rsid w:val="0072111F"/>
    <w:rsid w:val="007404AB"/>
    <w:rsid w:val="00770854"/>
    <w:rsid w:val="007914EE"/>
    <w:rsid w:val="007A70D3"/>
    <w:rsid w:val="007F51E6"/>
    <w:rsid w:val="00860699"/>
    <w:rsid w:val="008F3CA3"/>
    <w:rsid w:val="008F576D"/>
    <w:rsid w:val="0096432D"/>
    <w:rsid w:val="009D25DA"/>
    <w:rsid w:val="00A0643C"/>
    <w:rsid w:val="00A17A3A"/>
    <w:rsid w:val="00A74F16"/>
    <w:rsid w:val="00A977CA"/>
    <w:rsid w:val="00AC1BC5"/>
    <w:rsid w:val="00B26EEE"/>
    <w:rsid w:val="00B77CBC"/>
    <w:rsid w:val="00B840D5"/>
    <w:rsid w:val="00B84B1A"/>
    <w:rsid w:val="00BB1ACC"/>
    <w:rsid w:val="00CD6650"/>
    <w:rsid w:val="00CE4AB0"/>
    <w:rsid w:val="00D45B8E"/>
    <w:rsid w:val="00D569AD"/>
    <w:rsid w:val="00D63654"/>
    <w:rsid w:val="00DB4005"/>
    <w:rsid w:val="00DC44C6"/>
    <w:rsid w:val="00E257FD"/>
    <w:rsid w:val="00EA504E"/>
    <w:rsid w:val="00F16DD1"/>
    <w:rsid w:val="00F7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9C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Hyperlink">
    <w:name w:val="Hyperlink"/>
    <w:basedOn w:val="DefaultParagraphFont"/>
    <w:uiPriority w:val="99"/>
    <w:unhideWhenUsed/>
    <w:rsid w:val="007708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614">
      <w:bodyDiv w:val="1"/>
      <w:marLeft w:val="0"/>
      <w:marRight w:val="0"/>
      <w:marTop w:val="0"/>
      <w:marBottom w:val="0"/>
      <w:divBdr>
        <w:top w:val="none" w:sz="0" w:space="0" w:color="auto"/>
        <w:left w:val="none" w:sz="0" w:space="0" w:color="auto"/>
        <w:bottom w:val="none" w:sz="0" w:space="0" w:color="auto"/>
        <w:right w:val="none" w:sz="0" w:space="0" w:color="auto"/>
      </w:divBdr>
    </w:div>
    <w:div w:id="297229852">
      <w:bodyDiv w:val="1"/>
      <w:marLeft w:val="0"/>
      <w:marRight w:val="0"/>
      <w:marTop w:val="0"/>
      <w:marBottom w:val="0"/>
      <w:divBdr>
        <w:top w:val="none" w:sz="0" w:space="0" w:color="auto"/>
        <w:left w:val="none" w:sz="0" w:space="0" w:color="auto"/>
        <w:bottom w:val="none" w:sz="0" w:space="0" w:color="auto"/>
        <w:right w:val="none" w:sz="0" w:space="0" w:color="auto"/>
      </w:divBdr>
    </w:div>
    <w:div w:id="363096151">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8938301">
      <w:bodyDiv w:val="1"/>
      <w:marLeft w:val="0"/>
      <w:marRight w:val="0"/>
      <w:marTop w:val="0"/>
      <w:marBottom w:val="0"/>
      <w:divBdr>
        <w:top w:val="none" w:sz="0" w:space="0" w:color="auto"/>
        <w:left w:val="none" w:sz="0" w:space="0" w:color="auto"/>
        <w:bottom w:val="none" w:sz="0" w:space="0" w:color="auto"/>
        <w:right w:val="none" w:sz="0" w:space="0" w:color="auto"/>
      </w:divBdr>
    </w:div>
    <w:div w:id="491725275">
      <w:bodyDiv w:val="1"/>
      <w:marLeft w:val="0"/>
      <w:marRight w:val="0"/>
      <w:marTop w:val="0"/>
      <w:marBottom w:val="0"/>
      <w:divBdr>
        <w:top w:val="none" w:sz="0" w:space="0" w:color="auto"/>
        <w:left w:val="none" w:sz="0" w:space="0" w:color="auto"/>
        <w:bottom w:val="none" w:sz="0" w:space="0" w:color="auto"/>
        <w:right w:val="none" w:sz="0" w:space="0" w:color="auto"/>
      </w:divBdr>
    </w:div>
    <w:div w:id="66435794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23418909">
      <w:bodyDiv w:val="1"/>
      <w:marLeft w:val="0"/>
      <w:marRight w:val="0"/>
      <w:marTop w:val="0"/>
      <w:marBottom w:val="0"/>
      <w:divBdr>
        <w:top w:val="none" w:sz="0" w:space="0" w:color="auto"/>
        <w:left w:val="none" w:sz="0" w:space="0" w:color="auto"/>
        <w:bottom w:val="none" w:sz="0" w:space="0" w:color="auto"/>
        <w:right w:val="none" w:sz="0" w:space="0" w:color="auto"/>
      </w:divBdr>
    </w:div>
    <w:div w:id="1058557445">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69282376">
      <w:bodyDiv w:val="1"/>
      <w:marLeft w:val="0"/>
      <w:marRight w:val="0"/>
      <w:marTop w:val="0"/>
      <w:marBottom w:val="0"/>
      <w:divBdr>
        <w:top w:val="none" w:sz="0" w:space="0" w:color="auto"/>
        <w:left w:val="none" w:sz="0" w:space="0" w:color="auto"/>
        <w:bottom w:val="none" w:sz="0" w:space="0" w:color="auto"/>
        <w:right w:val="none" w:sz="0" w:space="0" w:color="auto"/>
      </w:divBdr>
    </w:div>
    <w:div w:id="1736976809">
      <w:bodyDiv w:val="1"/>
      <w:marLeft w:val="0"/>
      <w:marRight w:val="0"/>
      <w:marTop w:val="0"/>
      <w:marBottom w:val="0"/>
      <w:divBdr>
        <w:top w:val="none" w:sz="0" w:space="0" w:color="auto"/>
        <w:left w:val="none" w:sz="0" w:space="0" w:color="auto"/>
        <w:bottom w:val="none" w:sz="0" w:space="0" w:color="auto"/>
        <w:right w:val="none" w:sz="0" w:space="0" w:color="auto"/>
      </w:divBdr>
    </w:div>
    <w:div w:id="1865634745">
      <w:bodyDiv w:val="1"/>
      <w:marLeft w:val="0"/>
      <w:marRight w:val="0"/>
      <w:marTop w:val="0"/>
      <w:marBottom w:val="0"/>
      <w:divBdr>
        <w:top w:val="none" w:sz="0" w:space="0" w:color="auto"/>
        <w:left w:val="none" w:sz="0" w:space="0" w:color="auto"/>
        <w:bottom w:val="none" w:sz="0" w:space="0" w:color="auto"/>
        <w:right w:val="none" w:sz="0" w:space="0" w:color="auto"/>
      </w:divBdr>
    </w:div>
    <w:div w:id="19851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7CCB1-053A-4321-A555-FA32070D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2022-01-11T07:26:00Z</dcterms:created>
  <dcterms:modified xsi:type="dcterms:W3CDTF">2022-09-12T10:05:00Z</dcterms:modified>
</cp:coreProperties>
</file>