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jc w:val="center"/>
            </w:pPr>
            <w:bookmarkStart w:id="0" w:name="_GoBack"/>
            <w:bookmarkEnd w:id="0"/>
            <w:r>
              <w:rPr>
                <w:b/>
                <w:bCs/>
                <w:lang w:val="vi-VN"/>
              </w:rPr>
              <w:t>ỦY BAN NHÂN DÂN</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jc w:val="center"/>
            </w:pPr>
            <w:r>
              <w:rPr>
                <w:lang w:val="vi-VN"/>
              </w:rPr>
              <w:t>Số: 3240/QĐ-UBND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jc w:val="right"/>
            </w:pPr>
            <w:r>
              <w:rPr>
                <w:i/>
                <w:iCs/>
                <w:lang w:val="vi-VN"/>
              </w:rPr>
              <w:t>Sóc Trăng, ngày 30 tháng 11 năm 2022</w:t>
            </w:r>
          </w:p>
        </w:tc>
      </w:tr>
    </w:tbl>
    <w:p w:rsidR="00000000" w:rsidRDefault="007B5D61">
      <w:pPr>
        <w:spacing w:before="120" w:after="280" w:afterAutospacing="1"/>
      </w:pPr>
      <w:r>
        <w:rPr>
          <w:lang w:val="vi-VN"/>
        </w:rPr>
        <w:t> </w:t>
      </w:r>
    </w:p>
    <w:p w:rsidR="00000000" w:rsidRDefault="007B5D61">
      <w:pPr>
        <w:spacing w:before="120" w:after="280" w:afterAutospacing="1"/>
        <w:jc w:val="center"/>
      </w:pPr>
      <w:r>
        <w:rPr>
          <w:b/>
          <w:bCs/>
          <w:lang w:val="vi-VN"/>
        </w:rPr>
        <w:t>QUYẾT ĐỊNH</w:t>
      </w:r>
    </w:p>
    <w:p w:rsidR="00000000" w:rsidRDefault="007B5D61">
      <w:pPr>
        <w:spacing w:before="120" w:after="280" w:afterAutospacing="1"/>
        <w:jc w:val="center"/>
      </w:pPr>
      <w:r>
        <w:rPr>
          <w:lang w:val="vi-VN"/>
        </w:rPr>
        <w:t xml:space="preserve">VỀ VIỆC PHÊ DUYỆT CÁC QUY TRÌNH NỘI BỘ GIẢI QUYẾT THỦ TỤC HÀNH CHÍNH </w:t>
      </w:r>
      <w:r>
        <w:rPr>
          <w:lang w:val="vi-VN"/>
        </w:rPr>
        <w:t>THUỘC PHẠM VI QUẢN LÝ CỦA SỞ NÔNG NGHIỆP VÀ PHÁT TRIỂN NÔNG THÔN TỈNH SÓC TRĂNG</w:t>
      </w:r>
    </w:p>
    <w:p w:rsidR="00000000" w:rsidRDefault="007B5D61">
      <w:pPr>
        <w:spacing w:before="120" w:after="280" w:afterAutospacing="1"/>
        <w:jc w:val="center"/>
      </w:pPr>
      <w:r>
        <w:rPr>
          <w:b/>
          <w:bCs/>
          <w:lang w:val="vi-VN"/>
        </w:rPr>
        <w:t>CHỦ TỊCH ỦY BAN NHÂN DÂN TỈNH SÓC TRĂNG</w:t>
      </w:r>
    </w:p>
    <w:p w:rsidR="00000000" w:rsidRDefault="007B5D61">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w:t>
      </w:r>
      <w:r>
        <w:rPr>
          <w:i/>
          <w:iCs/>
          <w:lang w:val="vi-VN"/>
        </w:rPr>
        <w:t>t Tổ chức chính quyền địa phương ngày 22 tháng 11 năm 2019;</w:t>
      </w:r>
    </w:p>
    <w:p w:rsidR="00000000" w:rsidRDefault="007B5D61">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rsidR="00000000" w:rsidRDefault="007B5D61">
      <w:pPr>
        <w:spacing w:before="120" w:after="280" w:afterAutospacing="1"/>
      </w:pPr>
      <w:r>
        <w:rPr>
          <w:i/>
          <w:iCs/>
          <w:lang w:val="vi-VN"/>
        </w:rPr>
        <w:t>Căn cứ Nghị định số 107/2021/NĐ-CP ngà</w:t>
      </w:r>
      <w:r>
        <w:rPr>
          <w:i/>
          <w:iCs/>
          <w:lang w:val="vi-VN"/>
        </w:rPr>
        <w:t>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sidR="00000000" w:rsidRDefault="007B5D61">
      <w:pPr>
        <w:spacing w:before="120" w:after="280" w:afterAutospacing="1"/>
      </w:pPr>
      <w:r>
        <w:rPr>
          <w:i/>
          <w:iCs/>
          <w:lang w:val="vi-VN"/>
        </w:rPr>
        <w:t xml:space="preserve">Căn cứ Thông tư số 01/2018/TT-VPCP </w:t>
      </w:r>
      <w:r>
        <w:rPr>
          <w:i/>
          <w:iCs/>
          <w:lang w:val="vi-VN"/>
        </w:rPr>
        <w:t>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w:t>
      </w:r>
      <w:r>
        <w:rPr>
          <w:i/>
          <w:iCs/>
          <w:lang w:val="vi-VN"/>
        </w:rPr>
        <w:t>ính;</w:t>
      </w:r>
    </w:p>
    <w:p w:rsidR="00000000" w:rsidRDefault="007B5D61">
      <w:pPr>
        <w:spacing w:before="120" w:after="280" w:afterAutospacing="1"/>
      </w:pPr>
      <w:r>
        <w:rPr>
          <w:i/>
          <w:iCs/>
          <w:lang w:val="vi-VN"/>
        </w:rPr>
        <w:t>Theo đề nghị của Giám đốc Sở Nông nghiệp và Phát triển nông thôn tỉnh Sóc Trăng, tại Tờ trình số 274/TTr-SNN, ngày 28 tháng 11 năm 2022.</w:t>
      </w:r>
    </w:p>
    <w:p w:rsidR="00000000" w:rsidRDefault="007B5D61">
      <w:pPr>
        <w:spacing w:before="120" w:after="280" w:afterAutospacing="1"/>
        <w:jc w:val="center"/>
      </w:pPr>
      <w:r>
        <w:rPr>
          <w:b/>
          <w:bCs/>
          <w:lang w:val="vi-VN"/>
        </w:rPr>
        <w:t>QUYẾT ĐỊNH:</w:t>
      </w:r>
    </w:p>
    <w:p w:rsidR="00000000" w:rsidRDefault="007B5D61">
      <w:pPr>
        <w:spacing w:before="120" w:after="280" w:afterAutospacing="1"/>
      </w:pPr>
      <w:r>
        <w:rPr>
          <w:b/>
          <w:bCs/>
          <w:lang w:val="vi-VN"/>
        </w:rPr>
        <w:t>Điều 1.</w:t>
      </w:r>
      <w:r>
        <w:rPr>
          <w:lang w:val="vi-VN"/>
        </w:rPr>
        <w:t xml:space="preserve"> Phê duyệt kèm theo Quyết định này 04 quy trình nội bộ giải quyết đối với 04 thủ tục hành chính</w:t>
      </w:r>
      <w:r>
        <w:rPr>
          <w:lang w:val="vi-VN"/>
        </w:rPr>
        <w:t xml:space="preserve"> thuộc phạm vi quản lý của Sở Nông nghiệp và Phát triển nông thôn tỉnh Sóc Trăng.</w:t>
      </w:r>
    </w:p>
    <w:p w:rsidR="00000000" w:rsidRDefault="007B5D61">
      <w:pPr>
        <w:spacing w:before="120" w:after="280" w:afterAutospacing="1"/>
      </w:pPr>
      <w:r>
        <w:rPr>
          <w:b/>
          <w:bCs/>
          <w:lang w:val="vi-VN"/>
        </w:rPr>
        <w:t>Điều 2.</w:t>
      </w:r>
      <w:r>
        <w:rPr>
          <w:lang w:val="vi-VN"/>
        </w:rPr>
        <w:t xml:space="preserve"> Sở Nông nghiệp và Phát triển nông thôn chịu trách nhiệm:</w:t>
      </w:r>
    </w:p>
    <w:p w:rsidR="00000000" w:rsidRDefault="007B5D61">
      <w:pPr>
        <w:spacing w:before="120" w:after="280" w:afterAutospacing="1"/>
      </w:pPr>
      <w:r>
        <w:rPr>
          <w:lang w:val="vi-VN"/>
        </w:rPr>
        <w:t>1. Chủ trì phối hợp với Trung tâm Phục vụ hành chính công tỉnh Sóc Trăng, triển khai thực hiện việc tiếp nhận</w:t>
      </w:r>
      <w:r>
        <w:rPr>
          <w:lang w:val="vi-VN"/>
        </w:rPr>
        <w:t xml:space="preserve"> và giải quyết thủ tục hành chính theo quy trình nội bộ được phê duyệt tại Quyết định này.</w:t>
      </w:r>
    </w:p>
    <w:p w:rsidR="00000000" w:rsidRDefault="007B5D61">
      <w:pPr>
        <w:spacing w:before="120" w:after="280" w:afterAutospacing="1"/>
      </w:pPr>
      <w:r>
        <w:rPr>
          <w:lang w:val="vi-VN"/>
        </w:rPr>
        <w:lastRenderedPageBreak/>
        <w:t>2. Trên cơ sở nội dung quy trình nội bộ được phê duyệt tại Quyết định này, chủ trì phối hợp với Sở Thông tin và Truyền thông tổ chức thực hiện việc xây dựng quy trìn</w:t>
      </w:r>
      <w:r>
        <w:rPr>
          <w:lang w:val="vi-VN"/>
        </w:rPr>
        <w:t>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w:t>
      </w:r>
      <w:r>
        <w:rPr>
          <w:lang w:val="vi-VN"/>
        </w:rPr>
        <w:t>VPCP.</w:t>
      </w:r>
    </w:p>
    <w:p w:rsidR="00000000" w:rsidRDefault="007B5D61">
      <w:pPr>
        <w:spacing w:before="120" w:after="280" w:afterAutospacing="1"/>
      </w:pPr>
      <w:r>
        <w:rPr>
          <w:b/>
          <w:bCs/>
          <w:lang w:val="vi-VN"/>
        </w:rPr>
        <w:t>Điều 3.</w:t>
      </w:r>
      <w:r>
        <w:rPr>
          <w:lang w:val="vi-VN"/>
        </w:rPr>
        <w:t xml:space="preserve"> Quyết định này có hiệu lực thi hành kể từ ngày ký.</w:t>
      </w:r>
    </w:p>
    <w:p w:rsidR="00000000" w:rsidRDefault="007B5D61">
      <w:pPr>
        <w:spacing w:before="120" w:after="280" w:afterAutospacing="1"/>
      </w:pPr>
      <w:r>
        <w:rPr>
          <w:lang w:val="vi-VN"/>
        </w:rPr>
        <w:t>Bãi bỏ các Quy trình số 34, 35, 36, 68, 69, và 70 ban hành kèm theo Quyết định số 1236/QĐ-UBND ngày 02 tháng 5 năm 2019 của Chủ tịch Ủy ban nhân dân tỉnh Sóc Trăng về việc phê duyệt các quy t</w:t>
      </w:r>
      <w:r>
        <w:rPr>
          <w:lang w:val="vi-VN"/>
        </w:rPr>
        <w:t>rình nội bộ giải quyết thủ tục hành chính thuộc thẩm quyền tiếp nhận và giải quyết của Sở Nông nghiệp và Phát triển nông thôn.</w:t>
      </w:r>
    </w:p>
    <w:p w:rsidR="00000000" w:rsidRDefault="007B5D61">
      <w:pPr>
        <w:spacing w:before="120" w:after="280" w:afterAutospacing="1"/>
      </w:pPr>
      <w:r>
        <w:rPr>
          <w:b/>
          <w:bCs/>
          <w:lang w:val="vi-VN"/>
        </w:rPr>
        <w:t>Điều 4.</w:t>
      </w:r>
      <w:r>
        <w:rPr>
          <w:lang w:val="vi-VN"/>
        </w:rPr>
        <w:t xml:space="preserve"> Chánh Văn phòng Ủy ban nhân dân tỉnh, Giám đốc Sở Nông nghiệp và Phát triển nông thôn, Sở Thông tin và Truyền thông tỉnh </w:t>
      </w:r>
      <w:r>
        <w:rPr>
          <w:lang w:val="vi-VN"/>
        </w:rPr>
        <w:t>Sóc Trăng và các tổ chức, cá nhân có liên quan chịu trách nhiệm thi hành Quyết định này./.</w:t>
      </w:r>
    </w:p>
    <w:p w:rsidR="00000000" w:rsidRDefault="007B5D6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pPr>
            <w:r>
              <w:rPr>
                <w:b/>
                <w:bCs/>
                <w:i/>
                <w:iCs/>
                <w:lang w:val="vi-VN"/>
              </w:rPr>
              <w:br/>
              <w:t>Nơi nhận:</w:t>
            </w:r>
            <w:r>
              <w:rPr>
                <w:b/>
                <w:bCs/>
                <w:i/>
                <w:iCs/>
                <w:lang w:val="vi-VN"/>
              </w:rPr>
              <w:br/>
            </w:r>
            <w:r>
              <w:rPr>
                <w:sz w:val="16"/>
                <w:lang w:val="vi-VN"/>
              </w:rPr>
              <w:t>- Như Điều 4;</w:t>
            </w:r>
            <w:r>
              <w:rPr>
                <w:sz w:val="16"/>
                <w:lang w:val="vi-VN"/>
              </w:rPr>
              <w:br/>
              <w:t xml:space="preserve">- Văn phòng Chính phủ </w:t>
            </w:r>
            <w:r>
              <w:rPr>
                <w:i/>
                <w:iCs/>
                <w:sz w:val="16"/>
                <w:lang w:val="vi-VN"/>
              </w:rPr>
              <w:t>(để báo cáo)</w:t>
            </w:r>
            <w:r>
              <w:rPr>
                <w:sz w:val="16"/>
                <w:lang w:val="vi-VN"/>
              </w:rPr>
              <w:t>;</w:t>
            </w:r>
            <w:r>
              <w:rPr>
                <w:sz w:val="16"/>
                <w:lang w:val="vi-VN"/>
              </w:rPr>
              <w:br/>
              <w:t xml:space="preserve">- Cổng TTĐT tỉnh </w:t>
            </w:r>
            <w:r>
              <w:rPr>
                <w:i/>
                <w:iCs/>
                <w:sz w:val="16"/>
                <w:lang w:val="vi-VN"/>
              </w:rPr>
              <w:t>(để đăng tải)</w:t>
            </w:r>
            <w:r>
              <w:rPr>
                <w:sz w:val="16"/>
                <w:lang w:val="vi-VN"/>
              </w:rPr>
              <w:t>;</w:t>
            </w:r>
            <w:r>
              <w:rPr>
                <w:sz w:val="16"/>
                <w:lang w:val="vi-VN"/>
              </w:rPr>
              <w:br/>
              <w:t>- Trung tâm PVHCC;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5D61">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Vương Quốc</w:t>
            </w:r>
            <w:r>
              <w:rPr>
                <w:b/>
                <w:bCs/>
                <w:lang w:val="vi-VN"/>
              </w:rPr>
              <w:t xml:space="preserve"> Nam</w:t>
            </w:r>
          </w:p>
        </w:tc>
      </w:tr>
    </w:tbl>
    <w:p w:rsidR="00000000" w:rsidRDefault="007B5D61">
      <w:pPr>
        <w:spacing w:before="120" w:after="280" w:afterAutospacing="1"/>
      </w:pPr>
      <w:r>
        <w:rPr>
          <w:lang w:val="vi-VN"/>
        </w:rPr>
        <w:t> </w:t>
      </w:r>
    </w:p>
    <w:p w:rsidR="00000000" w:rsidRDefault="007B5D61">
      <w:pPr>
        <w:spacing w:before="120" w:after="280" w:afterAutospacing="1"/>
        <w:jc w:val="center"/>
      </w:pPr>
      <w:r>
        <w:rPr>
          <w:b/>
          <w:bCs/>
          <w:lang w:val="vi-VN"/>
        </w:rPr>
        <w:t>QUY TRÌNH NỘI BỘ GIẢI QUYẾT THỦ TỤC HÀNH CHÍNH, THUỘC PHẠM VI QUẢN LÝ CỦA SỞ NÔNG NGHIỆP VÀ PHÁT TRIỂN NÔNG THÔN</w:t>
      </w:r>
    </w:p>
    <w:p w:rsidR="00000000" w:rsidRDefault="007B5D61">
      <w:pPr>
        <w:spacing w:before="120" w:after="280" w:afterAutospacing="1"/>
        <w:jc w:val="center"/>
      </w:pPr>
      <w:r>
        <w:rPr>
          <w:i/>
          <w:iCs/>
          <w:lang w:val="vi-VN"/>
        </w:rPr>
        <w:t>(Ban hành kèm theo Quyết định số 3240/QĐ-UBND ngày 30 tháng 11 năm 2022 của Chủ tịch Ủy ban nhân dân Sóc Trăng)</w:t>
      </w:r>
    </w:p>
    <w:p w:rsidR="00000000" w:rsidRDefault="007B5D61">
      <w:pPr>
        <w:spacing w:before="120" w:after="280" w:afterAutospacing="1"/>
        <w:jc w:val="right"/>
      </w:pPr>
      <w:bookmarkStart w:id="1" w:name="bookmark4"/>
      <w:r>
        <w:rPr>
          <w:b/>
          <w:bCs/>
          <w:lang w:val="vi-VN"/>
        </w:rPr>
        <w:t>Quy trình số 01</w:t>
      </w:r>
      <w:bookmarkEnd w:id="1"/>
    </w:p>
    <w:p w:rsidR="00000000" w:rsidRDefault="007B5D61">
      <w:pPr>
        <w:spacing w:before="120" w:after="280" w:afterAutospacing="1"/>
        <w:jc w:val="center"/>
      </w:pPr>
      <w:r>
        <w:rPr>
          <w:b/>
          <w:bCs/>
          <w:lang w:val="vi-VN"/>
        </w:rPr>
        <w:t>THỦ TỤC</w:t>
      </w:r>
      <w:r>
        <w:rPr>
          <w:b/>
          <w:bCs/>
          <w:lang w:val="vi-VN"/>
        </w:rPr>
        <w:t>: CẤP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3388"/>
        <w:gridCol w:w="1377"/>
        <w:gridCol w:w="1009"/>
        <w:gridCol w:w="2471"/>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Các bước thực h</w:t>
            </w:r>
            <w:r>
              <w:rPr>
                <w:b/>
                <w:bCs/>
              </w:rPr>
              <w:t>iệ</w:t>
            </w:r>
            <w:r>
              <w:rPr>
                <w:b/>
                <w:bCs/>
                <w:lang w:val="vi-VN"/>
              </w:rPr>
              <w:t>n</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Trách nh</w:t>
            </w:r>
            <w:r>
              <w:rPr>
                <w:b/>
                <w:bCs/>
              </w:rPr>
              <w:t>i</w:t>
            </w:r>
            <w:r>
              <w:rPr>
                <w:b/>
                <w:bCs/>
                <w:lang w:val="vi-VN"/>
              </w:rPr>
              <w:t>ệm thực hiện</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Thời gian thực hi</w:t>
            </w:r>
            <w:r>
              <w:rPr>
                <w:b/>
                <w:bCs/>
              </w:rPr>
              <w:t>ệ</w:t>
            </w:r>
            <w:r>
              <w:rPr>
                <w:b/>
                <w:bCs/>
                <w:lang w:val="vi-VN"/>
              </w:rPr>
              <w:t>n</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Kết quả/sản phẩm</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 Tổ chức/cá nhân chuẩn bị 01 bộ hồ sơ nộp tại Trung tâm Phục vụ </w:t>
            </w:r>
            <w:r>
              <w:rPr>
                <w:lang w:val="vi-VN"/>
              </w:rPr>
              <w:lastRenderedPageBreak/>
              <w:t>hành chính công - Số</w:t>
            </w:r>
            <w:r>
              <w:rPr>
                <w:lang w:val="vi-VN"/>
              </w:rPr>
              <w:t xml:space="preserve"> 19 Trần Hưng Đạo, Phường 3, thành phố Sóc Trăng, tỉnh Sóc Trăng.</w:t>
            </w:r>
          </w:p>
          <w:p w:rsidR="00000000" w:rsidRDefault="007B5D61">
            <w:pPr>
              <w:spacing w:before="120"/>
            </w:pPr>
            <w:r>
              <w:rPr>
                <w:lang w:val="vi-VN"/>
              </w:rPr>
              <w:t>- Có thể nộp trực tiếp, qua dịch vụ bưu chính (hoặc qua môi trường mạng nếu có).</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 xml:space="preserve">Tổ chức/cá nhân có yêu </w:t>
            </w:r>
            <w:r>
              <w:rPr>
                <w:lang w:val="vi-VN"/>
              </w:rPr>
              <w:lastRenderedPageBreak/>
              <w:t>cầu</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 xml:space="preserve">Trong giờ hành </w:t>
            </w:r>
            <w:r>
              <w:rPr>
                <w:lang w:val="vi-VN"/>
              </w:rPr>
              <w:lastRenderedPageBreak/>
              <w:t>chính</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lastRenderedPageBreak/>
              <w:t>Hồ sơ hoàn thiện theo quy định.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Bước 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Tiếp nhận, kiểm tra</w:t>
            </w:r>
            <w:r>
              <w:rPr>
                <w:lang w:val="vi-VN"/>
              </w:rPr>
              <w:t xml:space="preserve"> hồ sơ:</w:t>
            </w:r>
          </w:p>
          <w:p w:rsidR="00000000" w:rsidRDefault="007B5D61">
            <w:pPr>
              <w:spacing w:before="120" w:after="280" w:afterAutospacing="1"/>
            </w:pPr>
            <w:r>
              <w:rPr>
                <w:lang w:val="vi-VN"/>
              </w:rPr>
              <w:t>+ Nếu hồ sơ đầy đủ: Ra giấy tiếp nhận hồ sơ và hẹn trả kết quả.</w:t>
            </w:r>
          </w:p>
          <w:p w:rsidR="00000000" w:rsidRDefault="007B5D61">
            <w:pPr>
              <w:spacing w:before="120" w:after="280" w:afterAutospacing="1"/>
            </w:pPr>
            <w:r>
              <w:rPr>
                <w:lang w:val="vi-VN"/>
              </w:rPr>
              <w:t>+ Nếu hồ sơ không đầy đủ: Ra phiếu yêu cầu bổ sung, hoàn thiện hồ sơ hoặc trả lại hồ sơ để người nộp hoàn chỉnh lại hồ sơ.</w:t>
            </w:r>
          </w:p>
          <w:p w:rsidR="00000000" w:rsidRDefault="007B5D61">
            <w:pPr>
              <w:spacing w:before="120" w:after="280" w:afterAutospacing="1"/>
            </w:pPr>
            <w:r>
              <w:rPr>
                <w:lang w:val="vi-VN"/>
              </w:rPr>
              <w:t>- Số hóa và lưu trữ hồ sơ điện tử, cập nhật vào Hệ thống thôn</w:t>
            </w:r>
            <w:r>
              <w:rPr>
                <w:lang w:val="vi-VN"/>
              </w:rPr>
              <w:t>g tin giải quyết thủ tục hành chính tỉnh.</w:t>
            </w:r>
          </w:p>
          <w:p w:rsidR="00000000" w:rsidRDefault="007B5D61">
            <w:pPr>
              <w:spacing w:before="120"/>
            </w:pPr>
            <w:r>
              <w:rPr>
                <w:lang w:val="vi-VN"/>
              </w:rPr>
              <w:t>- Chuyển hồ sơ về Chi cục Trồng trọt và Bảo vệ thực vật xử lý.</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Công chức,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Giấy tiếp nhận hồ sơ</w:t>
            </w:r>
            <w:r>
              <w:rPr>
                <w:lang w:val="vi-VN"/>
              </w:rPr>
              <w:t xml:space="preserve"> và hẹn trả kết quả - mẫu số 01/Phiếu hướng dẫn hoàn thiện hồ sơ - mẫu số 02.</w:t>
            </w:r>
          </w:p>
          <w:p w:rsidR="00000000" w:rsidRDefault="007B5D61">
            <w:pPr>
              <w:spacing w:before="120" w:after="280" w:afterAutospacing="1"/>
            </w:pPr>
            <w:r>
              <w:rPr>
                <w:lang w:val="vi-VN"/>
              </w:rPr>
              <w:t>- Phiếu kiểm soát quá trình giải quyết hồ sơ - mẫu số 05 (kèm theo hồ sơ thủ tục hành chính).</w:t>
            </w:r>
          </w:p>
          <w:p w:rsidR="00000000" w:rsidRDefault="007B5D61">
            <w:pPr>
              <w:spacing w:before="120"/>
            </w:pPr>
            <w:r>
              <w:rPr>
                <w:lang w:val="vi-VN"/>
              </w:rPr>
              <w:t>- Hệ thống thông tin giải quyết thủ tục hành chính tỉnh được cập nhật dữ liệu.</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w:t>
            </w:r>
            <w:r>
              <w:rPr>
                <w:lang w:val="vi-VN"/>
              </w:rPr>
              <w:t xml:space="preserve"> 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Xem xét, thẩm định hồ sơ, thành lập đoàn đánh giá, và đánh giá tại cơ sở:</w:t>
            </w:r>
          </w:p>
          <w:p w:rsidR="00000000" w:rsidRDefault="007B5D61">
            <w:pPr>
              <w:spacing w:before="120" w:after="280" w:afterAutospacing="1"/>
            </w:pPr>
            <w:r>
              <w:rPr>
                <w:lang w:val="vi-VN"/>
              </w:rPr>
              <w:t>- Nếu hồ sơ đạt yêu cầu: Lãnh đạo Chi cục cấp giấy chứng nhận.</w:t>
            </w:r>
          </w:p>
          <w:p w:rsidR="00000000" w:rsidRDefault="007B5D61">
            <w:pPr>
              <w:spacing w:before="120" w:after="280" w:afterAutospacing="1"/>
            </w:pPr>
            <w:r>
              <w:rPr>
                <w:lang w:val="vi-VN"/>
              </w:rPr>
              <w:t>- Nếu hồ sơ không đạt yêu cầu: Lãnh đạo Chi cục có văn bản trả lời, nêu rõ lý do.</w:t>
            </w:r>
          </w:p>
          <w:p w:rsidR="00000000" w:rsidRDefault="007B5D61">
            <w:pPr>
              <w:spacing w:before="120"/>
            </w:pPr>
            <w:r>
              <w:rPr>
                <w:lang w:val="vi-VN"/>
              </w:rPr>
              <w:t>* Chuyển kết quả (văn bản điện t</w:t>
            </w:r>
            <w:r>
              <w:rPr>
                <w:lang w:val="vi-VN"/>
              </w:rPr>
              <w:t>ử và văn bản giấy) về cho công chức, viên chức của Sở Nông nghiệp và Phát triển nông thôn làm việc tại Trung tâm Phục vụ hành chính công.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Chi cục Trồng trọt và Bảo vệ thực vật</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15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 Giấy chứng nhận đủ điều kiện buôn bán thuốc bảo vệ thực vật, </w:t>
            </w:r>
            <w:r>
              <w:rPr>
                <w:lang w:val="vi-VN"/>
              </w:rPr>
              <w:t>hoặc văn bản trả lời đã được ký duyệt.</w:t>
            </w:r>
          </w:p>
          <w:p w:rsidR="00000000" w:rsidRDefault="007B5D61">
            <w:pPr>
              <w:spacing w:before="120"/>
            </w:pPr>
            <w:r>
              <w:rPr>
                <w:lang w:val="vi-VN"/>
              </w:rPr>
              <w:t>- Phiếu kiểm soát quá trình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4</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 Xác nhận trên Hệ thống thông tin giải quyết thủ tục hành chính tỉnh về kết quả giải quyết thủ tục hành chính; thông báo cho tổ chức/cá </w:t>
            </w:r>
            <w:r>
              <w:rPr>
                <w:lang w:val="vi-VN"/>
              </w:rPr>
              <w:lastRenderedPageBreak/>
              <w:t>nhân nhận kết quả theo quy</w:t>
            </w:r>
            <w:r>
              <w:rPr>
                <w:lang w:val="vi-VN"/>
              </w:rPr>
              <w:t xml:space="preserve"> định.</w:t>
            </w:r>
          </w:p>
          <w:p w:rsidR="00000000" w:rsidRDefault="007B5D61">
            <w:pPr>
              <w:spacing w:before="120" w:after="280" w:afterAutospacing="1"/>
            </w:pPr>
            <w:r>
              <w:rPr>
                <w:lang w:val="vi-VN"/>
              </w:rPr>
              <w:t>- Thu phí, lệ phí (nếu có).</w:t>
            </w:r>
          </w:p>
          <w:p w:rsidR="00000000" w:rsidRDefault="007B5D61">
            <w:pPr>
              <w:spacing w:before="120"/>
            </w:pPr>
            <w:r>
              <w:rPr>
                <w:lang w:val="vi-VN"/>
              </w:rP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w:t>
            </w:r>
            <w:r>
              <w:rPr>
                <w:lang w:val="vi-VN"/>
              </w:rPr>
              <w:t>àm việc tại Trung tâm Phục vụ hành chính công và gửi văn bản xin lỗi tổ chức/cá nhân, trong đó ghi rõ lý do quá hạn, thời gian gia hạn trả kết quả (việc hẹn ngày trả kết quả được thực hiện không quá một lần), cập nhật hồ sơ lên Hệ thống thông tin giải quyế</w:t>
            </w:r>
            <w:r>
              <w:rPr>
                <w:lang w:val="vi-VN"/>
              </w:rPr>
              <w:t>t thủ tục hành chính tỉnh.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 xml:space="preserve">Công chức, viên chức của Sở Nông nghiệp và Phát triển </w:t>
            </w:r>
            <w:r>
              <w:rPr>
                <w:lang w:val="vi-VN"/>
              </w:rPr>
              <w:lastRenderedPageBreak/>
              <w:t>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 Kết quả giải quyết thủ tục hành chính được xác nhận trên Hệ thống thông tin giải quyết thủ </w:t>
            </w:r>
            <w:r>
              <w:rPr>
                <w:lang w:val="vi-VN"/>
              </w:rPr>
              <w:lastRenderedPageBreak/>
              <w:t>tục hàn</w:t>
            </w:r>
            <w:r>
              <w:rPr>
                <w:lang w:val="vi-VN"/>
              </w:rPr>
              <w:t>h chính tỉnh.</w:t>
            </w:r>
          </w:p>
          <w:p w:rsidR="00000000" w:rsidRDefault="007B5D61">
            <w:pPr>
              <w:spacing w:before="120" w:after="280" w:afterAutospacing="1"/>
            </w:pPr>
            <w:r>
              <w:rPr>
                <w:lang w:val="vi-VN"/>
              </w:rPr>
              <w:t>- Giấy chứng nhận hoặc văn bản trả lời được trao cho tổ chức/cá nhân.</w:t>
            </w:r>
          </w:p>
          <w:p w:rsidR="00000000" w:rsidRDefault="007B5D61">
            <w:pPr>
              <w:spacing w:before="120" w:after="280" w:afterAutospacing="1"/>
            </w:pPr>
            <w:r>
              <w:rPr>
                <w:lang w:val="vi-VN"/>
              </w:rPr>
              <w:t>- Phiếu xin lỗi và hẹn lại ngày trả kết quả (nếu có).</w:t>
            </w:r>
          </w:p>
          <w:p w:rsidR="00000000" w:rsidRDefault="007B5D61">
            <w:pPr>
              <w:spacing w:before="120"/>
            </w:pPr>
            <w:r>
              <w:rPr>
                <w:lang w:val="vi-VN"/>
              </w:rPr>
              <w:t>- Phiếu kiểm soát quá trình giải quyết hồ sơ đã được ký duyệt.</w:t>
            </w:r>
          </w:p>
        </w:tc>
      </w:tr>
      <w:tr w:rsidR="00DD0789" w:rsidTr="00DD0789">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lastRenderedPageBreak/>
              <w:t>Tổng thời gian giải quyết TTHC: 16 ngày làm việc</w:t>
            </w:r>
          </w:p>
        </w:tc>
      </w:tr>
    </w:tbl>
    <w:p w:rsidR="00000000" w:rsidRDefault="007B5D61">
      <w:pPr>
        <w:spacing w:before="120" w:after="280" w:afterAutospacing="1"/>
      </w:pPr>
      <w:bookmarkStart w:id="2" w:name="bookmark6"/>
      <w:r>
        <w:rPr>
          <w:lang w:val="vi-VN"/>
        </w:rPr>
        <w:t> </w:t>
      </w:r>
      <w:bookmarkEnd w:id="2"/>
    </w:p>
    <w:p w:rsidR="00000000" w:rsidRDefault="007B5D61">
      <w:pPr>
        <w:spacing w:before="120" w:after="280" w:afterAutospacing="1"/>
        <w:jc w:val="right"/>
      </w:pPr>
      <w:r>
        <w:rPr>
          <w:b/>
          <w:bCs/>
          <w:lang w:val="vi-VN"/>
        </w:rPr>
        <w:t>Quy trình số 02</w:t>
      </w:r>
    </w:p>
    <w:p w:rsidR="00000000" w:rsidRDefault="007B5D61">
      <w:pPr>
        <w:spacing w:before="120" w:after="280" w:afterAutospacing="1"/>
        <w:jc w:val="center"/>
      </w:pPr>
      <w:r>
        <w:rPr>
          <w:b/>
          <w:bCs/>
          <w:lang w:val="vi-VN"/>
        </w:rPr>
        <w:t xml:space="preserve">THỦ TỤC: CẤP LẠI GIẤY CHỨNG NHẬN ĐỦ ĐIỀU KIỆN </w:t>
      </w:r>
      <w:r>
        <w:rPr>
          <w:b/>
          <w:bCs/>
          <w:lang w:val="vi-VN"/>
        </w:rPr>
        <w:t>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3388"/>
        <w:gridCol w:w="1377"/>
        <w:gridCol w:w="1009"/>
        <w:gridCol w:w="2471"/>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Các bước thực h</w:t>
            </w:r>
            <w:r>
              <w:rPr>
                <w:b/>
                <w:bCs/>
              </w:rPr>
              <w:t>iệ</w:t>
            </w:r>
            <w:r>
              <w:rPr>
                <w:b/>
                <w:bCs/>
                <w:lang w:val="vi-VN"/>
              </w:rPr>
              <w:t>n</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Trách nh</w:t>
            </w:r>
            <w:r>
              <w:rPr>
                <w:b/>
                <w:bCs/>
              </w:rPr>
              <w:t>i</w:t>
            </w:r>
            <w:r>
              <w:rPr>
                <w:b/>
                <w:bCs/>
                <w:lang w:val="vi-VN"/>
              </w:rPr>
              <w:t>ệm thực hiện</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Thời gian thực hi</w:t>
            </w:r>
            <w:r>
              <w:rPr>
                <w:b/>
                <w:bCs/>
              </w:rPr>
              <w:t>ệ</w:t>
            </w:r>
            <w:r>
              <w:rPr>
                <w:b/>
                <w:bCs/>
                <w:lang w:val="vi-VN"/>
              </w:rPr>
              <w:t>n</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Kết quả/sản phẩm</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 Tổ chức/cá nhân chuẩn bị 01 bộ hồ sơ nộp tại Trung tâm Phục vụ hành chính công - Số 19 Trần Hưng Đạo, Phường 3, thành </w:t>
            </w:r>
            <w:r>
              <w:rPr>
                <w:lang w:val="vi-VN"/>
              </w:rPr>
              <w:t>phố Sóc Trăng, tỉnh Sóc Trăng.</w:t>
            </w:r>
          </w:p>
          <w:p w:rsidR="00000000" w:rsidRDefault="007B5D61">
            <w:pPr>
              <w:spacing w:before="120"/>
            </w:pPr>
            <w:r>
              <w:rPr>
                <w:lang w:val="vi-VN"/>
              </w:rPr>
              <w:t>- Có thể nộp trực tiếp, qua dịch vụ bưu chính (hoặc qua môi trường mạng nếu có).</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Tổ chức/cá nhân có yêu cầu</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Trong giờ hành chính</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Hồ sơ hoàn thiện theo quy định.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Tiếp nhận, kiểm tra hồ sơ:</w:t>
            </w:r>
          </w:p>
          <w:p w:rsidR="00000000" w:rsidRDefault="007B5D61">
            <w:pPr>
              <w:spacing w:before="120" w:after="280" w:afterAutospacing="1"/>
            </w:pPr>
            <w:r>
              <w:rPr>
                <w:lang w:val="vi-VN"/>
              </w:rPr>
              <w:t>+ Nếu hồ sơ đầy đủ: Ra giấy</w:t>
            </w:r>
            <w:r>
              <w:rPr>
                <w:lang w:val="vi-VN"/>
              </w:rPr>
              <w:t xml:space="preserve"> tiếp </w:t>
            </w:r>
            <w:r>
              <w:rPr>
                <w:lang w:val="vi-VN"/>
              </w:rPr>
              <w:lastRenderedPageBreak/>
              <w:t>nhận hồ sơ và hẹn trả kết quả.</w:t>
            </w:r>
          </w:p>
          <w:p w:rsidR="00000000" w:rsidRDefault="007B5D61">
            <w:pPr>
              <w:spacing w:before="120" w:after="280" w:afterAutospacing="1"/>
            </w:pPr>
            <w:r>
              <w:rPr>
                <w:lang w:val="vi-VN"/>
              </w:rPr>
              <w:t>+ Nếu hồ sơ không đầy đủ: Ra phiếu yêu cầu bổ sung, hoàn thiện hồ sơ hoặc trả lại hồ sơ để người nộp hoàn chỉnh lại hồ sơ.</w:t>
            </w:r>
          </w:p>
          <w:p w:rsidR="00000000" w:rsidRDefault="007B5D61">
            <w:pPr>
              <w:spacing w:before="120" w:after="280" w:afterAutospacing="1"/>
            </w:pPr>
            <w:r>
              <w:rPr>
                <w:lang w:val="vi-VN"/>
              </w:rPr>
              <w:t>- Số hóa và lưu trữ hồ sơ điện tử, cập nhật vào Hệ thống thông tin giải quyết thủ tục hành chính</w:t>
            </w:r>
            <w:r>
              <w:rPr>
                <w:lang w:val="vi-VN"/>
              </w:rPr>
              <w:t xml:space="preserve"> tỉnh.</w:t>
            </w:r>
          </w:p>
          <w:p w:rsidR="00000000" w:rsidRDefault="007B5D61">
            <w:pPr>
              <w:spacing w:before="120"/>
            </w:pPr>
            <w:r>
              <w:rPr>
                <w:lang w:val="vi-VN"/>
              </w:rPr>
              <w:t>- Chuyển hồ sơ về Chi cục Trồng trọt và Bảo vệ thực vật xử lý.</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 xml:space="preserve">Công chức, viên chức của Sở Nông nghiệp và </w:t>
            </w:r>
            <w:r>
              <w:rPr>
                <w:lang w:val="vi-VN"/>
              </w:rPr>
              <w:lastRenderedPageBreak/>
              <w:t>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Giấy tiếp nhận hồ sơ và hẹn trả kết quả - mẫu số 01/Phi</w:t>
            </w:r>
            <w:r>
              <w:rPr>
                <w:lang w:val="vi-VN"/>
              </w:rPr>
              <w:t xml:space="preserve">ếu hướng dẫn hoàn thiện hồ sơ - mẫu </w:t>
            </w:r>
            <w:r>
              <w:rPr>
                <w:lang w:val="vi-VN"/>
              </w:rPr>
              <w:lastRenderedPageBreak/>
              <w:t>số 02.</w:t>
            </w:r>
          </w:p>
          <w:p w:rsidR="00000000" w:rsidRDefault="007B5D61">
            <w:pPr>
              <w:spacing w:before="120" w:after="280" w:afterAutospacing="1"/>
            </w:pPr>
            <w:r>
              <w:rPr>
                <w:lang w:val="vi-VN"/>
              </w:rPr>
              <w:t>- Phiếu kiểm soát quá trình giải quyết hồ sơ - mẫu số 05 (kèm theo hồ sơ thủ tục hành chính).</w:t>
            </w:r>
          </w:p>
          <w:p w:rsidR="00000000" w:rsidRDefault="007B5D61">
            <w:pPr>
              <w:spacing w:before="120"/>
            </w:pPr>
            <w:r>
              <w:rPr>
                <w:lang w:val="vi-VN"/>
              </w:rPr>
              <w:t>- Hệ thống thông tin giải quyết thủ tục hành chính tỉnh được cập nhật dữ liệu.</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Bước 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Xem xét, thẩm định hồ sơ, thàn</w:t>
            </w:r>
            <w:r>
              <w:rPr>
                <w:lang w:val="vi-VN"/>
              </w:rPr>
              <w:t>h lập đoàn đánh giá, và đánh giá tại cơ sở:</w:t>
            </w:r>
          </w:p>
          <w:p w:rsidR="00000000" w:rsidRDefault="007B5D61">
            <w:pPr>
              <w:spacing w:before="120" w:after="280" w:afterAutospacing="1"/>
            </w:pPr>
            <w:r>
              <w:rPr>
                <w:lang w:val="vi-VN"/>
              </w:rPr>
              <w:t>- Nếu hồ sơ đạt yêu cầu: Lãnh đạo Chi cục cấp giấy chứng nhận.</w:t>
            </w:r>
          </w:p>
          <w:p w:rsidR="00000000" w:rsidRDefault="007B5D61">
            <w:pPr>
              <w:spacing w:before="120" w:after="280" w:afterAutospacing="1"/>
            </w:pPr>
            <w:r>
              <w:rPr>
                <w:lang w:val="vi-VN"/>
              </w:rPr>
              <w:t>- Nếu hồ sơ không đạt yêu cầu: Lãnh đạo Chi cục có văn bản trả lời, nêu rõ lý do.</w:t>
            </w:r>
          </w:p>
          <w:p w:rsidR="00000000" w:rsidRDefault="007B5D61">
            <w:pPr>
              <w:spacing w:before="120"/>
            </w:pPr>
            <w:r>
              <w:rPr>
                <w:lang w:val="vi-VN"/>
              </w:rPr>
              <w:t>* Chuyển kết quả (văn bản điện tử và văn bản giấy) về cho công chức</w:t>
            </w:r>
            <w:r>
              <w:rPr>
                <w:lang w:val="vi-VN"/>
              </w:rPr>
              <w:t>, viên chức của Sở Nông nghiệp và Phát triển nông thôn làm việc tại Trung tâm Phục vụ hành chính công.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Chi cục Trồng trọt và Bảo vệ thực vật</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15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Giấy chứng nhận đủ điều kiện buôn bán thuốc bảo vệ thực vật, hoặc văn bản trả lời đã được ký duy</w:t>
            </w:r>
            <w:r>
              <w:rPr>
                <w:lang w:val="vi-VN"/>
              </w:rPr>
              <w:t>ệt.</w:t>
            </w:r>
          </w:p>
          <w:p w:rsidR="00000000" w:rsidRDefault="007B5D61">
            <w:pPr>
              <w:spacing w:before="120"/>
            </w:pPr>
            <w:r>
              <w:rPr>
                <w:lang w:val="vi-VN"/>
              </w:rPr>
              <w:t>- Phiếu kiểm soát quá trình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4</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Xác nhận trên Hệ thống thông tin giải quyết thủ tục hành chính tỉnh về kết quả giải quyết thủ tục hành chính; thông báo cho tổ chức/cá nhân nhận kết quả theo quy định.</w:t>
            </w:r>
          </w:p>
          <w:p w:rsidR="00000000" w:rsidRDefault="007B5D61">
            <w:pPr>
              <w:spacing w:before="120" w:after="280" w:afterAutospacing="1"/>
            </w:pPr>
            <w:r>
              <w:rPr>
                <w:lang w:val="vi-VN"/>
              </w:rPr>
              <w:t>- Thu phí, lệ phí (nếu có).</w:t>
            </w:r>
          </w:p>
          <w:p w:rsidR="00000000" w:rsidRDefault="007B5D61">
            <w:pPr>
              <w:spacing w:before="120"/>
            </w:pPr>
            <w:r>
              <w:rPr>
                <w:lang w:val="vi-VN"/>
              </w:rPr>
              <w:t xml:space="preserve">*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w:t>
            </w:r>
            <w:r>
              <w:rPr>
                <w:lang w:val="vi-VN"/>
              </w:rPr>
              <w:lastRenderedPageBreak/>
              <w:t xml:space="preserve">làm việc tại Trung tâm Phục vụ hành </w:t>
            </w:r>
            <w:r>
              <w:rPr>
                <w:lang w:val="vi-VN"/>
              </w:rPr>
              <w:t>chính công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thủ tục hành chính tỉnh.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Công chứ</w:t>
            </w:r>
            <w:r>
              <w:rPr>
                <w:lang w:val="vi-VN"/>
              </w:rPr>
              <w:t>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Kết quả giải quyết thủ tục hành chính được xác nhận trên Hệ thống thông tin giải quyết thủ tục hành chính tỉnh.</w:t>
            </w:r>
          </w:p>
          <w:p w:rsidR="00000000" w:rsidRDefault="007B5D61">
            <w:pPr>
              <w:spacing w:before="120" w:after="280" w:afterAutospacing="1"/>
            </w:pPr>
            <w:r>
              <w:rPr>
                <w:lang w:val="vi-VN"/>
              </w:rPr>
              <w:t>- Giấy chứng nhận hoặ</w:t>
            </w:r>
            <w:r>
              <w:rPr>
                <w:lang w:val="vi-VN"/>
              </w:rPr>
              <w:t>c văn bản trả lời được trao cho tổ chức/cá nhân.</w:t>
            </w:r>
          </w:p>
          <w:p w:rsidR="00000000" w:rsidRDefault="007B5D61">
            <w:pPr>
              <w:spacing w:before="120" w:after="280" w:afterAutospacing="1"/>
            </w:pPr>
            <w:r>
              <w:rPr>
                <w:lang w:val="vi-VN"/>
              </w:rPr>
              <w:t>- Phiếu xin lỗi và hẹn lại ngày trả kết quả (nếu có).</w:t>
            </w:r>
          </w:p>
          <w:p w:rsidR="00000000" w:rsidRDefault="007B5D61">
            <w:pPr>
              <w:spacing w:before="120"/>
            </w:pPr>
            <w:r>
              <w:rPr>
                <w:lang w:val="vi-VN"/>
              </w:rPr>
              <w:t xml:space="preserve">- Phiếu kiểm soát quá </w:t>
            </w:r>
            <w:r>
              <w:rPr>
                <w:lang w:val="vi-VN"/>
              </w:rPr>
              <w:lastRenderedPageBreak/>
              <w:t>trình giải quyết hồ sơ đã được ký duyệt.</w:t>
            </w:r>
          </w:p>
        </w:tc>
      </w:tr>
      <w:tr w:rsidR="00DD0789" w:rsidTr="00DD0789">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lastRenderedPageBreak/>
              <w:t>Tổng thời gian giải quyết TTHC: 16 ngày làm việc</w:t>
            </w:r>
          </w:p>
        </w:tc>
      </w:tr>
    </w:tbl>
    <w:p w:rsidR="00000000" w:rsidRDefault="007B5D61">
      <w:pPr>
        <w:spacing w:before="120" w:after="280" w:afterAutospacing="1"/>
      </w:pPr>
      <w:bookmarkStart w:id="3" w:name="bookmark10"/>
      <w:r>
        <w:rPr>
          <w:lang w:val="vi-VN"/>
        </w:rPr>
        <w:t> </w:t>
      </w:r>
      <w:bookmarkEnd w:id="3"/>
    </w:p>
    <w:p w:rsidR="00000000" w:rsidRDefault="007B5D61">
      <w:pPr>
        <w:spacing w:before="120" w:after="280" w:afterAutospacing="1"/>
        <w:jc w:val="right"/>
      </w:pPr>
      <w:r>
        <w:rPr>
          <w:b/>
          <w:bCs/>
          <w:lang w:val="vi-VN"/>
        </w:rPr>
        <w:t>Quy trình số 03</w:t>
      </w:r>
    </w:p>
    <w:p w:rsidR="00000000" w:rsidRDefault="007B5D61">
      <w:pPr>
        <w:spacing w:before="120" w:after="280" w:afterAutospacing="1"/>
        <w:jc w:val="center"/>
      </w:pPr>
      <w:r>
        <w:rPr>
          <w:b/>
          <w:bCs/>
          <w:lang w:val="vi-VN"/>
        </w:rPr>
        <w:t>THỦ TỤC: CÔNG NHẬN DOANH NGHIỆP NÔNG NGHIỆP ỨNG DỤNG CÔNG NGHỆ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3388"/>
        <w:gridCol w:w="1377"/>
        <w:gridCol w:w="1009"/>
        <w:gridCol w:w="2471"/>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 xml:space="preserve">Các bước thực </w:t>
            </w:r>
            <w:r>
              <w:rPr>
                <w:b/>
                <w:bCs/>
                <w:lang w:val="vi-VN"/>
              </w:rPr>
              <w:t>h</w:t>
            </w:r>
            <w:r>
              <w:rPr>
                <w:b/>
                <w:bCs/>
              </w:rPr>
              <w:t>iệ</w:t>
            </w:r>
            <w:r>
              <w:rPr>
                <w:b/>
                <w:bCs/>
                <w:lang w:val="vi-VN"/>
              </w:rPr>
              <w:t>n</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Trách nh</w:t>
            </w:r>
            <w:r>
              <w:rPr>
                <w:b/>
                <w:bCs/>
              </w:rPr>
              <w:t>i</w:t>
            </w:r>
            <w:r>
              <w:rPr>
                <w:b/>
                <w:bCs/>
                <w:lang w:val="vi-VN"/>
              </w:rPr>
              <w:t>ệm thực hiện</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Thời gian thực hi</w:t>
            </w:r>
            <w:r>
              <w:rPr>
                <w:b/>
                <w:bCs/>
              </w:rPr>
              <w:t>ệ</w:t>
            </w:r>
            <w:r>
              <w:rPr>
                <w:b/>
                <w:bCs/>
                <w:lang w:val="vi-VN"/>
              </w:rPr>
              <w:t>n</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Kết quả/sản phẩm</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Tổ chức/cá nhân chuẩn bị 02 bộ hồ sơ nộp tại Trung tâm Phục vụ hành chính công - Số 19 Trần Hưng Đạo, Phường 3, thành phố Sóc Trăng, tỉnh Sóc Trăng.</w:t>
            </w:r>
          </w:p>
          <w:p w:rsidR="00000000" w:rsidRDefault="007B5D61">
            <w:pPr>
              <w:spacing w:before="120"/>
            </w:pPr>
            <w:r>
              <w:rPr>
                <w:lang w:val="vi-VN"/>
              </w:rPr>
              <w:t>- Có thể nộp t</w:t>
            </w:r>
            <w:r>
              <w:rPr>
                <w:lang w:val="vi-VN"/>
              </w:rPr>
              <w:t>rực tiếp, qua dịch vụ bưu chính (hoặc qua môi trường mạng nếu có).</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Tổ chức/cá nhân có yêu cầu</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Trong giờ hành chính</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Hồ sơ hoàn thiện theo quy định.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Tiếp nhận, kiểm tra hồ sơ:</w:t>
            </w:r>
          </w:p>
          <w:p w:rsidR="00000000" w:rsidRDefault="007B5D61">
            <w:pPr>
              <w:spacing w:before="120" w:after="280" w:afterAutospacing="1"/>
            </w:pPr>
            <w:r>
              <w:rPr>
                <w:lang w:val="vi-VN"/>
              </w:rPr>
              <w:t>+ Nếu hồ sơ đầy đủ: Ra giấy tiếp nhận hồ sơ và hẹn trả kết quả.</w:t>
            </w:r>
          </w:p>
          <w:p w:rsidR="00000000" w:rsidRDefault="007B5D61">
            <w:pPr>
              <w:spacing w:before="120" w:after="280" w:afterAutospacing="1"/>
            </w:pPr>
            <w:r>
              <w:rPr>
                <w:lang w:val="vi-VN"/>
              </w:rPr>
              <w:t>+ Nếu hồ</w:t>
            </w:r>
            <w:r>
              <w:rPr>
                <w:lang w:val="vi-VN"/>
              </w:rPr>
              <w:t xml:space="preserve"> sơ không đầy đủ: Ra phiếu yêu cầu bổ sung, hoàn thiện hồ sơ hoặc trả lại hồ sơ để người nộp hoàn chỉnh lại hồ sơ.</w:t>
            </w:r>
          </w:p>
          <w:p w:rsidR="00000000" w:rsidRDefault="007B5D61">
            <w:pPr>
              <w:spacing w:before="120" w:after="280" w:afterAutospacing="1"/>
            </w:pPr>
            <w:r>
              <w:rPr>
                <w:lang w:val="vi-VN"/>
              </w:rPr>
              <w:t>- Số hóa và lưu trữ hồ sơ điện tử, cập nhật vào Hệ thống thông tin giải quyết thủ tục hành chính tỉnh.</w:t>
            </w:r>
          </w:p>
          <w:p w:rsidR="00000000" w:rsidRDefault="007B5D61">
            <w:pPr>
              <w:spacing w:before="120"/>
            </w:pPr>
            <w:r>
              <w:rPr>
                <w:lang w:val="vi-VN"/>
              </w:rPr>
              <w:t xml:space="preserve">- Chuyển hồ sơ về Văn phòng Sở </w:t>
            </w:r>
            <w:r>
              <w:rPr>
                <w:lang w:val="vi-VN"/>
              </w:rPr>
              <w:lastRenderedPageBreak/>
              <w:t>Nông ng</w:t>
            </w:r>
            <w:r>
              <w:rPr>
                <w:lang w:val="vi-VN"/>
              </w:rPr>
              <w:t>hiệp và Phát triển nông thôn xử lý.</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Công chức,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Giấy tiếp nhận hồ sơ và hẹn trả kết quả - mẫu số 01/Phiếu hướng dẫn hoàn thiện hồ sơ - mẫ</w:t>
            </w:r>
            <w:r>
              <w:rPr>
                <w:lang w:val="vi-VN"/>
              </w:rPr>
              <w:t>u số 02.</w:t>
            </w:r>
          </w:p>
          <w:p w:rsidR="00000000" w:rsidRDefault="007B5D61">
            <w:pPr>
              <w:spacing w:before="120" w:after="280" w:afterAutospacing="1"/>
            </w:pPr>
            <w:r>
              <w:rPr>
                <w:lang w:val="vi-VN"/>
              </w:rPr>
              <w:t>- Phiếu kiểm soát quá trình giải quyết hồ sơ - mẫu số 05 (kèm theo hồ sơ thủ tục hành chính).</w:t>
            </w:r>
          </w:p>
          <w:p w:rsidR="00000000" w:rsidRDefault="007B5D61">
            <w:pPr>
              <w:spacing w:before="120"/>
            </w:pPr>
            <w:r>
              <w:rPr>
                <w:lang w:val="vi-VN"/>
              </w:rPr>
              <w:t>- Hệ thống thông tin giải quyết thủ tục hành chính tỉnh được cập nhật dữ liệu.</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Bước 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Văn phòng Sở nhận hồ sơ chuyển phòng Kế hoạch tài chính tham mưu x</w:t>
            </w:r>
            <w:r>
              <w:rPr>
                <w:lang w:val="vi-VN"/>
              </w:rPr>
              <w:t>em xét hồ sơ, thành lập Tổ thẩm định và thẩm định hồ sơ:</w:t>
            </w:r>
          </w:p>
          <w:p w:rsidR="00000000" w:rsidRDefault="007B5D61">
            <w:pPr>
              <w:spacing w:before="120" w:after="280" w:afterAutospacing="1"/>
            </w:pPr>
            <w:r>
              <w:rPr>
                <w:lang w:val="vi-VN"/>
              </w:rPr>
              <w:t>- Nếu hồ sơ đạt yêu cầu: Tham mưu lãnh đạo Sở Nông nghiệp và Phát triển nông thôn trình Ủy ban nhân dân tỉnh.</w:t>
            </w:r>
          </w:p>
          <w:p w:rsidR="00000000" w:rsidRDefault="007B5D61">
            <w:pPr>
              <w:spacing w:before="120"/>
            </w:pPr>
            <w:r>
              <w:rPr>
                <w:lang w:val="vi-VN"/>
              </w:rPr>
              <w:t>- Nếu hồ sơ không đạt yêu cầu: Tham mưu lãnh đạo Sở Nông nghiệp và Phát triển nông thôn c</w:t>
            </w:r>
            <w:r>
              <w:rPr>
                <w:lang w:val="vi-VN"/>
              </w:rPr>
              <w:t>ó văn bản trả lời.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 xml:space="preserve">Sở Nông nghiệp và Phát triển nông thôn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1</w:t>
            </w:r>
            <w:r>
              <w:t xml:space="preserve">4 </w:t>
            </w:r>
            <w:r>
              <w:rPr>
                <w:lang w:val="vi-VN"/>
              </w:rPr>
              <w:t>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Văn bản trình Ủy ban nhân dân tỉnh, hoặc văn bản trả lời đã được ký duyệt.</w:t>
            </w:r>
          </w:p>
          <w:p w:rsidR="00000000" w:rsidRDefault="007B5D61">
            <w:pPr>
              <w:spacing w:before="120"/>
            </w:pPr>
            <w:r>
              <w:rPr>
                <w:lang w:val="vi-VN"/>
              </w:rPr>
              <w:t xml:space="preserve">- Dự thảo Giấy chứng nhận doanh nghiệp nông nghiệp ứng dụng công nghệ cao, kèm theo hồ sơ thủ tục hành </w:t>
            </w:r>
            <w:r>
              <w:rPr>
                <w:lang w:val="vi-VN"/>
              </w:rPr>
              <w:t>chính.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4</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UBND tỉnh xem xét hồ sơ ký Giấy chứng nhận. Nếu không đồng ý thì trả lời bằng văn bản và nêu rõ lý do.</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t>UBND tỉnh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w:t>
            </w:r>
            <w:r>
              <w:t xml:space="preserve">3 </w:t>
            </w:r>
            <w:r>
              <w:rPr>
                <w:lang w:val="vi-VN"/>
              </w:rPr>
              <w:t>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Giấy chứng nhận doanh nghiệp nông nghiệp ứng dụng công nghệ cao, hoặc văn bản trả lời đã được ký duyệt.</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5</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B5D61">
            <w:pPr>
              <w:spacing w:before="120" w:after="280" w:afterAutospacing="1"/>
            </w:pPr>
            <w:r>
              <w:rPr>
                <w:lang w:val="vi-VN"/>
              </w:rPr>
              <w:t>- Nhận kết quả từ Ủy ban nhân dân tỉnh và chuyển về Trung tâm Phục vụ hành chính công.</w:t>
            </w:r>
          </w:p>
          <w:p w:rsidR="00000000" w:rsidRDefault="007B5D61">
            <w:pPr>
              <w:spacing w:before="120" w:after="280" w:afterAutospacing="1"/>
            </w:pPr>
            <w:r>
              <w:rPr>
                <w:lang w:val="vi-VN"/>
              </w:rPr>
              <w:t xml:space="preserve">- Số hóa kết quả giải quyết hồ sơ thủ tục hành chính và xác nhận trên Hệ thống thông tin giải quyết thủ tục hành chính tỉnh; thông báo cho tổ chức/cá nhân nhận kết quả </w:t>
            </w:r>
            <w:r>
              <w:rPr>
                <w:lang w:val="vi-VN"/>
              </w:rPr>
              <w:t>theo quy định.</w:t>
            </w:r>
          </w:p>
          <w:p w:rsidR="00000000" w:rsidRDefault="007B5D61">
            <w:pPr>
              <w:spacing w:before="120" w:after="280" w:afterAutospacing="1"/>
            </w:pPr>
            <w:r>
              <w:rPr>
                <w:lang w:val="vi-VN"/>
              </w:rPr>
              <w:t>- Thu phí, lệ phí (nếu có).</w:t>
            </w:r>
          </w:p>
          <w:p w:rsidR="00000000" w:rsidRDefault="007B5D61">
            <w:pPr>
              <w:spacing w:before="120"/>
            </w:pPr>
            <w:r>
              <w:rPr>
                <w:lang w:val="vi-VN"/>
              </w:rP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w:t>
            </w:r>
            <w:r>
              <w:rPr>
                <w:lang w:val="vi-VN"/>
              </w:rPr>
              <w:t xml:space="preserve">g thôn làm việc tại Trung tâm Phục vụ hành chính công và gửi văn bản xin lỗi tổ chức/cá nhân, trong đó ghi rõ lý do quá hạn, thời gian gia </w:t>
            </w:r>
            <w:r>
              <w:rPr>
                <w:lang w:val="vi-VN"/>
              </w:rPr>
              <w:lastRenderedPageBreak/>
              <w:t>hạn trả kết quả (việc hẹn ngày trả kết quả được thực hiện không quá một lần), cập nhật hồ sơ lên Hệ thống thông tin g</w:t>
            </w:r>
            <w:r>
              <w:rPr>
                <w:lang w:val="vi-VN"/>
              </w:rPr>
              <w:t>iải quyết thủ tục hành chính tỉnh.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Công chức Văn phòng Sở + Công chức,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w:t>
            </w:r>
            <w:r>
              <w:t xml:space="preserve">,5 </w:t>
            </w:r>
            <w:r>
              <w:rPr>
                <w:lang w:val="vi-VN"/>
              </w:rPr>
              <w:t>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Kết quả giải quyết thủ tục hành chính được xác nhận trên Hệ thống</w:t>
            </w:r>
            <w:r>
              <w:rPr>
                <w:lang w:val="vi-VN"/>
              </w:rPr>
              <w:t xml:space="preserve"> thông tin giải quyết thủ tục hành chính tỉnh.</w:t>
            </w:r>
          </w:p>
          <w:p w:rsidR="00000000" w:rsidRDefault="007B5D61">
            <w:pPr>
              <w:spacing w:before="120" w:after="280" w:afterAutospacing="1"/>
            </w:pPr>
            <w:r>
              <w:rPr>
                <w:lang w:val="vi-VN"/>
              </w:rPr>
              <w:t>- Giấy chứng nhận hoặc văn bản trả lời được trao cho tổ chức/cá nhân.</w:t>
            </w:r>
          </w:p>
          <w:p w:rsidR="00000000" w:rsidRDefault="007B5D61">
            <w:pPr>
              <w:spacing w:before="120" w:after="280" w:afterAutospacing="1"/>
            </w:pPr>
            <w:r>
              <w:rPr>
                <w:lang w:val="vi-VN"/>
              </w:rPr>
              <w:t>- Phiếu xin lỗi và hẹn lại ngày trả kết quả (nếu có).</w:t>
            </w:r>
          </w:p>
          <w:p w:rsidR="00000000" w:rsidRDefault="007B5D61">
            <w:pPr>
              <w:spacing w:before="120"/>
            </w:pPr>
            <w:r>
              <w:rPr>
                <w:lang w:val="vi-VN"/>
              </w:rPr>
              <w:t>- Phiếu kiểm soát quá trình giải quyết hồ sơ đã được ký duyệt.</w:t>
            </w:r>
          </w:p>
        </w:tc>
      </w:tr>
      <w:tr w:rsidR="00DD0789" w:rsidTr="00DD0789">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lastRenderedPageBreak/>
              <w:t>Tổng thời gian giải q</w:t>
            </w:r>
            <w:r>
              <w:rPr>
                <w:b/>
                <w:bCs/>
                <w:lang w:val="vi-VN"/>
              </w:rPr>
              <w:t>uyết TTHC: 18 ngày làm việc</w:t>
            </w:r>
          </w:p>
        </w:tc>
      </w:tr>
    </w:tbl>
    <w:p w:rsidR="00000000" w:rsidRDefault="007B5D61">
      <w:pPr>
        <w:spacing w:before="120" w:after="280" w:afterAutospacing="1"/>
      </w:pPr>
      <w:bookmarkStart w:id="4" w:name="bookmark14"/>
      <w:r>
        <w:rPr>
          <w:lang w:val="vi-VN"/>
        </w:rPr>
        <w:t> </w:t>
      </w:r>
      <w:bookmarkEnd w:id="4"/>
    </w:p>
    <w:p w:rsidR="00000000" w:rsidRDefault="007B5D61">
      <w:pPr>
        <w:spacing w:before="120" w:after="280" w:afterAutospacing="1"/>
        <w:jc w:val="right"/>
      </w:pPr>
      <w:r>
        <w:rPr>
          <w:b/>
          <w:bCs/>
          <w:lang w:val="vi-VN"/>
        </w:rPr>
        <w:t>Quy trình số 04</w:t>
      </w:r>
    </w:p>
    <w:p w:rsidR="00000000" w:rsidRDefault="007B5D61">
      <w:pPr>
        <w:spacing w:before="120" w:after="280" w:afterAutospacing="1"/>
        <w:jc w:val="center"/>
      </w:pPr>
      <w:r>
        <w:rPr>
          <w:b/>
          <w:bCs/>
          <w:lang w:val="vi-VN"/>
        </w:rPr>
        <w:t>THỦ TỤC: CÔNG</w:t>
      </w:r>
      <w:r>
        <w:rPr>
          <w:b/>
          <w:bCs/>
          <w:lang w:val="vi-VN"/>
        </w:rPr>
        <w:t xml:space="preserve"> NHẬN LẠI DOANH NGHIỆP NÔNG NGHIỆP ỨNG DỤNG CÔNG NGHỆ CAO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5"/>
        <w:gridCol w:w="3388"/>
        <w:gridCol w:w="1377"/>
        <w:gridCol w:w="1009"/>
        <w:gridCol w:w="2471"/>
      </w:tblGrid>
      <w:tr w:rsidR="00000000">
        <w:tc>
          <w:tcPr>
            <w:tcW w:w="6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Các bước thực h</w:t>
            </w:r>
            <w:r>
              <w:rPr>
                <w:b/>
                <w:bCs/>
              </w:rPr>
              <w:t>iệ</w:t>
            </w:r>
            <w:r>
              <w:rPr>
                <w:b/>
                <w:bCs/>
                <w:lang w:val="vi-VN"/>
              </w:rPr>
              <w:t>n</w:t>
            </w:r>
          </w:p>
        </w:tc>
        <w:tc>
          <w:tcPr>
            <w:tcW w:w="1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Trách nh</w:t>
            </w:r>
            <w:r>
              <w:rPr>
                <w:b/>
                <w:bCs/>
              </w:rPr>
              <w:t>i</w:t>
            </w:r>
            <w:r>
              <w:rPr>
                <w:b/>
                <w:bCs/>
                <w:lang w:val="vi-VN"/>
              </w:rPr>
              <w:t>ệm thực hiện</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Thời gian thực hi</w:t>
            </w:r>
            <w:r>
              <w:rPr>
                <w:b/>
                <w:bCs/>
              </w:rPr>
              <w:t>ệ</w:t>
            </w:r>
            <w:r>
              <w:rPr>
                <w:b/>
                <w:bCs/>
                <w:lang w:val="vi-VN"/>
              </w:rPr>
              <w:t>n</w:t>
            </w:r>
          </w:p>
        </w:tc>
        <w:tc>
          <w:tcPr>
            <w:tcW w:w="1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t>Kết quả/sản phẩm</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1</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Tổ chức/cá nhân chuẩn bị 02 bộ hồ sơ nộp tại Trung tâm Phục vụ hành chính công - Số 19 Trần</w:t>
            </w:r>
            <w:r>
              <w:rPr>
                <w:lang w:val="vi-VN"/>
              </w:rPr>
              <w:t xml:space="preserve"> Hưng Đạo, Phường 3, thành phố Sóc Trăng, tỉnh Sóc Trăng.</w:t>
            </w:r>
          </w:p>
          <w:p w:rsidR="00000000" w:rsidRDefault="007B5D61">
            <w:pPr>
              <w:spacing w:before="120"/>
            </w:pPr>
            <w:r>
              <w:rPr>
                <w:lang w:val="vi-VN"/>
              </w:rPr>
              <w:t>- Có thể nộp trực tiếp, qua dịch vụ bưu chính (hoặc qua môi trường mạng nếu có).</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Tổ chức/cá nhân có yêu cầu</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Trong giờ hành chính</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Hồ sơ hoàn thiện theo quy định.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2</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Tiếp nhận, kiểm tra hồ sơ:</w:t>
            </w:r>
          </w:p>
          <w:p w:rsidR="00000000" w:rsidRDefault="007B5D61">
            <w:pPr>
              <w:spacing w:before="120" w:after="280" w:afterAutospacing="1"/>
            </w:pPr>
            <w:r>
              <w:rPr>
                <w:lang w:val="vi-VN"/>
              </w:rPr>
              <w:t>+ Nếu hồ sơ đầy đủ: Ra giấy tiếp nhận hồ sơ và hẹn trả kết quả.</w:t>
            </w:r>
          </w:p>
          <w:p w:rsidR="00000000" w:rsidRDefault="007B5D61">
            <w:pPr>
              <w:spacing w:before="120" w:after="280" w:afterAutospacing="1"/>
            </w:pPr>
            <w:r>
              <w:rPr>
                <w:lang w:val="vi-VN"/>
              </w:rPr>
              <w:t>+ Nếu hồ sơ không đầy đủ: Ra phiếu yêu cầu bổ sung, hoàn thiện hồ sơ hoặc trả lại hồ sơ để người nộp hoàn chỉnh lại hồ sơ.</w:t>
            </w:r>
          </w:p>
          <w:p w:rsidR="00000000" w:rsidRDefault="007B5D61">
            <w:pPr>
              <w:spacing w:before="120" w:after="280" w:afterAutospacing="1"/>
            </w:pPr>
            <w:r>
              <w:rPr>
                <w:lang w:val="vi-VN"/>
              </w:rPr>
              <w:t>- Số hóa và lưu trữ hồ sơ điện tử, cập nhật vào Hệ thống thông tin gi</w:t>
            </w:r>
            <w:r>
              <w:rPr>
                <w:lang w:val="vi-VN"/>
              </w:rPr>
              <w:t>ải quyết thủ tục hành chính tỉnh.</w:t>
            </w:r>
          </w:p>
          <w:p w:rsidR="00000000" w:rsidRDefault="007B5D61">
            <w:pPr>
              <w:spacing w:before="120"/>
            </w:pPr>
            <w:r>
              <w:rPr>
                <w:lang w:val="vi-VN"/>
              </w:rPr>
              <w:t>- Chuyển hồ sơ về Văn phòng Sở Nông nghiệp và Phát triển nông thôn xử lý.</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Công chức,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0,5 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Giấy tiếp nhận hồ</w:t>
            </w:r>
            <w:r>
              <w:rPr>
                <w:lang w:val="vi-VN"/>
              </w:rPr>
              <w:t xml:space="preserve"> sơ và hẹn trả kết quả - mẫu số 01/Phiếu hướng dẫn hoàn thiện hồ sơ - mẫu số 02.</w:t>
            </w:r>
          </w:p>
          <w:p w:rsidR="00000000" w:rsidRDefault="007B5D61">
            <w:pPr>
              <w:spacing w:before="120" w:after="280" w:afterAutospacing="1"/>
            </w:pPr>
            <w:r>
              <w:rPr>
                <w:lang w:val="vi-VN"/>
              </w:rPr>
              <w:t>- Phiếu kiểm soát quá trình giải quyết hồ sơ - mẫu số 05 (kèm theo hồ sơ thủ tục hành chính).</w:t>
            </w:r>
          </w:p>
          <w:p w:rsidR="00000000" w:rsidRDefault="007B5D61">
            <w:pPr>
              <w:spacing w:before="120"/>
            </w:pPr>
            <w:r>
              <w:rPr>
                <w:lang w:val="vi-VN"/>
              </w:rPr>
              <w:t>- Hệ thống thông tin giải quyết thủ tục hành chính tỉnh được cập nhật dữ liệu.</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w:t>
            </w:r>
            <w:r>
              <w:rPr>
                <w:lang w:val="vi-VN"/>
              </w:rPr>
              <w:t>ước 3</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xml:space="preserve">Văn phòng Sở nhận hồ sơ chuyển </w:t>
            </w:r>
            <w:r>
              <w:rPr>
                <w:lang w:val="vi-VN"/>
              </w:rPr>
              <w:lastRenderedPageBreak/>
              <w:t>phòng Kế hoạch tài chính tham mưu xem xét hồ sơ, thành lập Tổ thẩm định và thẩm định hồ sơ:</w:t>
            </w:r>
          </w:p>
          <w:p w:rsidR="00000000" w:rsidRDefault="007B5D61">
            <w:pPr>
              <w:spacing w:before="120" w:after="280" w:afterAutospacing="1"/>
            </w:pPr>
            <w:r>
              <w:rPr>
                <w:lang w:val="vi-VN"/>
              </w:rPr>
              <w:t>- Nếu hồ sơ đạt yêu cầu: Tham mưu lãnh đạo Sở Nông nghiệp và Phát triển nông thôn trình Ủy ban nhân dân tỉnh.</w:t>
            </w:r>
          </w:p>
          <w:p w:rsidR="00000000" w:rsidRDefault="007B5D61">
            <w:pPr>
              <w:spacing w:before="120"/>
            </w:pPr>
            <w:r>
              <w:rPr>
                <w:lang w:val="vi-VN"/>
              </w:rPr>
              <w:t>- Nếu hồ sơ không</w:t>
            </w:r>
            <w:r>
              <w:rPr>
                <w:lang w:val="vi-VN"/>
              </w:rPr>
              <w:t xml:space="preserve"> đạt yêu cầu: Tham mưu lãnh đạo Sở Nông nghiệp và Phát triển nông thôn có văn bản trả lời.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 xml:space="preserve">Sở Nông </w:t>
            </w:r>
            <w:r>
              <w:rPr>
                <w:lang w:val="vi-VN"/>
              </w:rPr>
              <w:lastRenderedPageBreak/>
              <w:t xml:space="preserve">nghiệp và Phát triển nông thôn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1</w:t>
            </w:r>
            <w:r>
              <w:t xml:space="preserve">4 </w:t>
            </w:r>
            <w:r>
              <w:rPr>
                <w:lang w:val="vi-VN"/>
              </w:rPr>
              <w:t xml:space="preserve">ngày </w:t>
            </w:r>
            <w:r>
              <w:rPr>
                <w:lang w:val="vi-VN"/>
              </w:rPr>
              <w:lastRenderedPageBreak/>
              <w:t>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lastRenderedPageBreak/>
              <w:t xml:space="preserve">- Văn bản trình Ủy ban </w:t>
            </w:r>
            <w:r>
              <w:rPr>
                <w:lang w:val="vi-VN"/>
              </w:rPr>
              <w:lastRenderedPageBreak/>
              <w:t>nhân dân tỉnh, hoặc văn bản trả lời đã được ký duyệt.</w:t>
            </w:r>
          </w:p>
          <w:p w:rsidR="00000000" w:rsidRDefault="007B5D61">
            <w:pPr>
              <w:spacing w:before="120"/>
            </w:pPr>
            <w:r>
              <w:rPr>
                <w:lang w:val="vi-VN"/>
              </w:rPr>
              <w:t>- Dự thảo Giấy chứng nhận doanh</w:t>
            </w:r>
            <w:r>
              <w:rPr>
                <w:lang w:val="vi-VN"/>
              </w:rPr>
              <w:t xml:space="preserve"> nghiệp nông nghiệp ứng dụng công nghệ cao, kèm theo hồ sơ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Bước 4</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UBND tỉnh xem xét hồ sơ ký Giấy chứng nhận. Nếu không đồng ý thì trả lời bằng văn bản và nêu rõ lý do.</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t>UBND tỉnh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w:t>
            </w:r>
            <w:r>
              <w:t xml:space="preserve">3 </w:t>
            </w:r>
            <w:r>
              <w:rPr>
                <w:lang w:val="vi-VN"/>
              </w:rPr>
              <w:t>ngày làm 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pPr>
            <w:r>
              <w:rPr>
                <w:lang w:val="vi-VN"/>
              </w:rPr>
              <w:t>Giấy chứng nhận doanh nghiệp nông nghiệ</w:t>
            </w:r>
            <w:r>
              <w:rPr>
                <w:lang w:val="vi-VN"/>
              </w:rPr>
              <w:t>p ứng dụng công nghệ cao, hoặc văn bản trả lời đã được ký duyệt.</w:t>
            </w:r>
          </w:p>
        </w:tc>
      </w:tr>
      <w:tr w:rsidR="00000000">
        <w:tblPrEx>
          <w:tblBorders>
            <w:top w:val="none" w:sz="0" w:space="0" w:color="auto"/>
            <w:bottom w:val="none" w:sz="0" w:space="0" w:color="auto"/>
            <w:insideH w:val="none" w:sz="0" w:space="0" w:color="auto"/>
            <w:insideV w:val="none" w:sz="0" w:space="0" w:color="auto"/>
          </w:tblBorders>
        </w:tblPrEx>
        <w:tc>
          <w:tcPr>
            <w:tcW w:w="6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Bước 5</w:t>
            </w:r>
          </w:p>
        </w:tc>
        <w:tc>
          <w:tcPr>
            <w:tcW w:w="1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B5D61">
            <w:pPr>
              <w:spacing w:before="120" w:after="280" w:afterAutospacing="1"/>
            </w:pPr>
            <w:r>
              <w:rPr>
                <w:lang w:val="vi-VN"/>
              </w:rPr>
              <w:t>- Nhận kết quả từ Ủy ban nhân dân tỉnh và chuyển về Trung tâm Phục vụ hành chính công.</w:t>
            </w:r>
          </w:p>
          <w:p w:rsidR="00000000" w:rsidRDefault="007B5D61">
            <w:pPr>
              <w:spacing w:before="120" w:after="280" w:afterAutospacing="1"/>
            </w:pPr>
            <w:r>
              <w:rPr>
                <w:lang w:val="vi-VN"/>
              </w:rPr>
              <w:t>- Số hóa kết quả giải quyết hồ sơ thủ tục hành chính và xác nhận trên Hệ thống thông tin giải qu</w:t>
            </w:r>
            <w:r>
              <w:rPr>
                <w:lang w:val="vi-VN"/>
              </w:rPr>
              <w:t>yết thủ tục hành chính tỉnh; thông báo cho tổ chức/cá nhân nhận kết quả theo quy định.</w:t>
            </w:r>
          </w:p>
          <w:p w:rsidR="00000000" w:rsidRDefault="007B5D61">
            <w:pPr>
              <w:spacing w:before="120" w:after="280" w:afterAutospacing="1"/>
            </w:pPr>
            <w:r>
              <w:rPr>
                <w:lang w:val="vi-VN"/>
              </w:rPr>
              <w:t>- Thu phí, lệ phí (nếu có).</w:t>
            </w:r>
          </w:p>
          <w:p w:rsidR="00000000" w:rsidRDefault="007B5D61">
            <w:pPr>
              <w:spacing w:before="120"/>
            </w:pPr>
            <w:r>
              <w:rPr>
                <w:lang w:val="vi-VN"/>
              </w:rPr>
              <w:t>* Đối với hồ sơ quá hạn giải quyết, trong thời hạn chậm nhất 01 ngày trước ngày hết hạn, bộ phận giải quyết hồ sơ có trách nhiệm thông báo bằ</w:t>
            </w:r>
            <w:r>
              <w:rPr>
                <w:lang w:val="vi-VN"/>
              </w:rPr>
              <w:t>ng văn bản cho công chức, viên chức của Sở Nông nghiệp và Phát triển nông thôn làm việc tại Trung tâm Phục vụ hành chính công và gửi văn bản xin lỗi tổ chức/cá nhân, trong đó ghi rõ lý do quá hạn, thời gian gia hạn trả kết quả (việc hẹn ngày trả kết quả đư</w:t>
            </w:r>
            <w:r>
              <w:rPr>
                <w:lang w:val="vi-VN"/>
              </w:rPr>
              <w:t xml:space="preserve">ợc thực hiện không quá một lần), cập nhật hồ sơ lên Hệ </w:t>
            </w:r>
            <w:r>
              <w:rPr>
                <w:lang w:val="vi-VN"/>
              </w:rPr>
              <w:lastRenderedPageBreak/>
              <w:t>thống thông tin giải quyết thủ tục hành chính tỉnh.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lastRenderedPageBreak/>
              <w:t>Công chức Văn phòng Sở + Công chức, viên chức của Sở Nông nghiệp và Phát triển nông thôn làm việc tại Trung tâm Phục vụ hành chính công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lang w:val="vi-VN"/>
              </w:rPr>
              <w:t>0</w:t>
            </w:r>
            <w:r>
              <w:t xml:space="preserve">,5 </w:t>
            </w:r>
            <w:r>
              <w:rPr>
                <w:lang w:val="vi-VN"/>
              </w:rPr>
              <w:t xml:space="preserve">ngày làm </w:t>
            </w:r>
            <w:r>
              <w:rPr>
                <w:lang w:val="vi-VN"/>
              </w:rPr>
              <w:t>việc</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after="280" w:afterAutospacing="1"/>
            </w:pPr>
            <w:r>
              <w:rPr>
                <w:lang w:val="vi-VN"/>
              </w:rPr>
              <w:t>- Kết quả giải quyết thủ tục hành chính được xác nhận trên Hệ thống thông tin giải quyết thủ tục hành chính tỉnh.</w:t>
            </w:r>
          </w:p>
          <w:p w:rsidR="00000000" w:rsidRDefault="007B5D61">
            <w:pPr>
              <w:spacing w:before="120" w:after="280" w:afterAutospacing="1"/>
            </w:pPr>
            <w:r>
              <w:rPr>
                <w:lang w:val="vi-VN"/>
              </w:rPr>
              <w:t>- Giấy chứng nhận hoặc văn bản trả lời được trao cho tổ chức/cá nhân.</w:t>
            </w:r>
          </w:p>
          <w:p w:rsidR="00000000" w:rsidRDefault="007B5D61">
            <w:pPr>
              <w:spacing w:before="120" w:after="280" w:afterAutospacing="1"/>
            </w:pPr>
            <w:r>
              <w:rPr>
                <w:lang w:val="vi-VN"/>
              </w:rPr>
              <w:t>- Phiếu xin lỗi và hẹn lại ngày trả kết quả (nếu có).</w:t>
            </w:r>
          </w:p>
          <w:p w:rsidR="00000000" w:rsidRDefault="007B5D61">
            <w:pPr>
              <w:spacing w:before="120"/>
            </w:pPr>
            <w:r>
              <w:rPr>
                <w:lang w:val="vi-VN"/>
              </w:rPr>
              <w:t xml:space="preserve">- Phiếu kiểm </w:t>
            </w:r>
            <w:r>
              <w:rPr>
                <w:lang w:val="vi-VN"/>
              </w:rPr>
              <w:t>soát quá trình giải quyết hồ sơ đã được ký duyệt.</w:t>
            </w:r>
          </w:p>
        </w:tc>
      </w:tr>
      <w:tr w:rsidR="00DD0789" w:rsidTr="00DD0789">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B5D61">
            <w:pPr>
              <w:spacing w:before="120"/>
              <w:jc w:val="center"/>
            </w:pPr>
            <w:r>
              <w:rPr>
                <w:b/>
                <w:bCs/>
                <w:lang w:val="vi-VN"/>
              </w:rPr>
              <w:lastRenderedPageBreak/>
              <w:t>Tổng thời gian giải quyết TTHC: 18 ngày làm việc</w:t>
            </w:r>
          </w:p>
        </w:tc>
      </w:tr>
    </w:tbl>
    <w:p w:rsidR="007B5D61" w:rsidRDefault="007B5D61">
      <w:pPr>
        <w:spacing w:before="120" w:after="280" w:afterAutospacing="1"/>
      </w:pPr>
      <w:r>
        <w:rPr>
          <w:lang w:val="vi-VN"/>
        </w:rPr>
        <w:t> </w:t>
      </w:r>
    </w:p>
    <w:sectPr w:rsidR="007B5D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89"/>
    <w:rsid w:val="007B5D61"/>
    <w:rsid w:val="00DD07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2022-12-15T03:40:00Z</dcterms:created>
  <dcterms:modified xsi:type="dcterms:W3CDTF">2022-12-15T03:40:00Z</dcterms:modified>
</cp:coreProperties>
</file>