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493F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0A3464" w14:textId="77777777" w:rsidR="00000000" w:rsidRDefault="00000000">
            <w:pPr>
              <w:spacing w:before="120"/>
              <w:jc w:val="center"/>
            </w:pPr>
            <w:r>
              <w:rPr>
                <w:b/>
                <w:bCs/>
              </w:rPr>
              <w:t>ỦY BAN NHÂN DÂN</w:t>
            </w:r>
            <w:r>
              <w:rPr>
                <w:b/>
                <w:bCs/>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88C70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5920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49CFB" w14:textId="77777777" w:rsidR="00000000" w:rsidRDefault="00000000">
            <w:pPr>
              <w:spacing w:before="120"/>
              <w:jc w:val="center"/>
            </w:pPr>
            <w:r>
              <w:rPr>
                <w:lang w:val="vi-VN"/>
              </w:rPr>
              <w:t xml:space="preserve">Số: </w:t>
            </w:r>
            <w:r>
              <w:t>3164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07190E" w14:textId="77777777" w:rsidR="00000000" w:rsidRDefault="00000000">
            <w:pPr>
              <w:spacing w:before="120"/>
              <w:jc w:val="right"/>
            </w:pPr>
            <w:r>
              <w:rPr>
                <w:i/>
                <w:iCs/>
                <w:lang w:val="vi-VN"/>
              </w:rPr>
              <w:t>Đà Nẵng, ngày 0</w:t>
            </w:r>
            <w:r>
              <w:rPr>
                <w:i/>
                <w:iCs/>
                <w:lang w:val="en-GB"/>
              </w:rPr>
              <w:t>9</w:t>
            </w:r>
            <w:r>
              <w:rPr>
                <w:i/>
                <w:iCs/>
                <w:lang w:val="vi-VN"/>
              </w:rPr>
              <w:t xml:space="preserve"> tháng </w:t>
            </w:r>
            <w:r>
              <w:rPr>
                <w:i/>
                <w:iCs/>
              </w:rPr>
              <w:t xml:space="preserve">12 </w:t>
            </w:r>
            <w:r>
              <w:rPr>
                <w:i/>
                <w:iCs/>
                <w:lang w:val="vi-VN"/>
              </w:rPr>
              <w:t>năm 2022</w:t>
            </w:r>
          </w:p>
        </w:tc>
      </w:tr>
    </w:tbl>
    <w:p w14:paraId="4D2F7733" w14:textId="77777777" w:rsidR="00000000" w:rsidRDefault="00000000">
      <w:pPr>
        <w:spacing w:before="120" w:after="280" w:afterAutospacing="1"/>
      </w:pPr>
      <w:r>
        <w:t> </w:t>
      </w:r>
    </w:p>
    <w:p w14:paraId="30FCCF9F" w14:textId="77777777" w:rsidR="00000000" w:rsidRDefault="00000000">
      <w:pPr>
        <w:spacing w:before="120" w:after="280" w:afterAutospacing="1"/>
        <w:jc w:val="center"/>
      </w:pPr>
      <w:r>
        <w:rPr>
          <w:b/>
          <w:bCs/>
          <w:lang w:val="vi-VN"/>
        </w:rPr>
        <w:t>QUYẾT ĐỊNH</w:t>
      </w:r>
    </w:p>
    <w:p w14:paraId="6DB5D668" w14:textId="77777777" w:rsidR="00000000" w:rsidRDefault="00000000">
      <w:pPr>
        <w:spacing w:before="120" w:after="280" w:afterAutospacing="1"/>
        <w:jc w:val="center"/>
      </w:pPr>
      <w:r>
        <w:rPr>
          <w:lang w:val="vi-VN"/>
        </w:rPr>
        <w:t>VỀ VIỆC BỔ SUNG CHỨC NĂNG, NHIỆM VỤ CHO TRUNG TÂM KHUYẾN CÔNG VÀ XÚC TIẾN THƯƠNG MẠI THÀNH PHỐ ĐÀ NẴNG</w:t>
      </w:r>
    </w:p>
    <w:p w14:paraId="73EF5734" w14:textId="77777777" w:rsidR="00000000" w:rsidRDefault="00000000">
      <w:pPr>
        <w:spacing w:before="120" w:after="280" w:afterAutospacing="1"/>
        <w:jc w:val="center"/>
      </w:pPr>
      <w:r>
        <w:rPr>
          <w:b/>
          <w:bCs/>
          <w:lang w:val="vi-VN"/>
        </w:rPr>
        <w:t>CHỦ TỊCH ỦY BAN NHÂN DÂN THÀNH PHỐ ĐÀ NẴNG</w:t>
      </w:r>
    </w:p>
    <w:p w14:paraId="3FF156CF" w14:textId="77777777" w:rsidR="00000000" w:rsidRDefault="00000000">
      <w:pPr>
        <w:spacing w:before="120" w:after="280" w:afterAutospacing="1"/>
      </w:pPr>
      <w:r>
        <w:rPr>
          <w:i/>
          <w:iCs/>
          <w:lang w:val="vi-VN"/>
        </w:rPr>
        <w:t>Căn cứ Luật Tổ chức chính quyền địa phương ngày 19 tháng 6 năm 2015;</w:t>
      </w:r>
    </w:p>
    <w:p w14:paraId="289C12D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68BEBE6" w14:textId="77777777" w:rsidR="00000000" w:rsidRDefault="00000000">
      <w:pPr>
        <w:spacing w:before="120" w:after="280" w:afterAutospacing="1"/>
      </w:pPr>
      <w:r>
        <w:rPr>
          <w:i/>
          <w:iCs/>
          <w:lang w:val="vi-VN"/>
        </w:rPr>
        <w:t>Căn cứ Luật Quản lý, sử dụng tài sản công ngày 21 tháng 6 năm 2017;</w:t>
      </w:r>
    </w:p>
    <w:p w14:paraId="40E57A98" w14:textId="77777777" w:rsidR="00000000" w:rsidRDefault="00000000">
      <w:pPr>
        <w:spacing w:before="120" w:after="280" w:afterAutospacing="1"/>
      </w:pPr>
      <w:r>
        <w:rPr>
          <w:i/>
          <w:iCs/>
          <w:lang w:val="vi-VN"/>
        </w:rPr>
        <w:t>Căn cứ Luật Đầu tư công ngày 13 tháng 6 năm 2019;</w:t>
      </w:r>
    </w:p>
    <w:p w14:paraId="3E9D0138" w14:textId="77777777" w:rsidR="00000000" w:rsidRDefault="00000000">
      <w:pPr>
        <w:spacing w:before="120" w:after="280" w:afterAutospacing="1"/>
      </w:pPr>
      <w:r>
        <w:rPr>
          <w:i/>
          <w:iCs/>
          <w:lang w:val="vi-VN"/>
        </w:rPr>
        <w:t>Căn cứ Luật Đầu tư ngày 17 tháng 6 năm 2020;</w:t>
      </w:r>
    </w:p>
    <w:p w14:paraId="28449FAE" w14:textId="77777777" w:rsidR="00000000" w:rsidRDefault="00000000">
      <w:pPr>
        <w:spacing w:before="120" w:after="280" w:afterAutospacing="1"/>
      </w:pPr>
      <w:r>
        <w:rPr>
          <w:i/>
          <w:iCs/>
          <w:lang w:val="vi-VN"/>
        </w:rPr>
        <w:t>Căn cứ Nghị định số 68/2017/NĐ-CP ngày 25 tháng 5 năm 2017 của Chính phủ về quản lý, phát triển cụm công nghiệp;</w:t>
      </w:r>
    </w:p>
    <w:p w14:paraId="6BAEA3FC" w14:textId="77777777" w:rsidR="00000000" w:rsidRDefault="00000000">
      <w:pPr>
        <w:spacing w:before="120" w:after="280" w:afterAutospacing="1"/>
      </w:pPr>
      <w:r>
        <w:rPr>
          <w:i/>
          <w:iCs/>
          <w:lang w:val="vi-VN"/>
        </w:rPr>
        <w:t>Căn cứ Nghị định số 66/2020/NĐ-CP ngày 11 tháng 6 năm 2020 của Chính phủ sửa đổi, bổ sung một số điều của Nghị định số 68/2017/NĐ-CP về quản lý, phát triển cụm công nghiệp;</w:t>
      </w:r>
    </w:p>
    <w:p w14:paraId="25D5E938" w14:textId="77777777" w:rsidR="00000000" w:rsidRDefault="00000000">
      <w:pPr>
        <w:spacing w:before="120" w:after="280" w:afterAutospacing="1"/>
      </w:pPr>
      <w:r>
        <w:rPr>
          <w:i/>
          <w:iCs/>
          <w:lang w:val="vi-VN"/>
        </w:rPr>
        <w:t>Căn cứ Nghị định số 40/2022/NĐ-CP ngày 20 tháng 6 năm 2022 của Chính phủ sửa đổi, bổ sung một số điều của Nghị định số 144/2016/NĐ-CP ngày 01 tháng 11 năm 2016 của Chính phủ quy định một số cơ chế đặc thù về đầu tư, tài chính, ngân sách và phân cấp quản lý đối với thành phố Đà Nẵng;</w:t>
      </w:r>
    </w:p>
    <w:p w14:paraId="1A60C7C3"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0DDC4315" w14:textId="77777777" w:rsidR="00000000" w:rsidRDefault="00000000">
      <w:pPr>
        <w:spacing w:before="120" w:after="280" w:afterAutospacing="1"/>
      </w:pPr>
      <w:r>
        <w:rPr>
          <w:i/>
          <w:iCs/>
          <w:lang w:val="vi-VN"/>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w:t>
      </w:r>
      <w:r>
        <w:rPr>
          <w:i/>
          <w:iCs/>
        </w:rPr>
        <w:t>ổ</w:t>
      </w:r>
      <w:r>
        <w:rPr>
          <w:i/>
          <w:iCs/>
          <w:lang w:val="vi-VN"/>
        </w:rPr>
        <w:t>i, bổ sung một số điều của Nghị định số 68/2017/NĐ-CP;</w:t>
      </w:r>
    </w:p>
    <w:p w14:paraId="56063BCB" w14:textId="77777777" w:rsidR="00000000" w:rsidRDefault="00000000">
      <w:pPr>
        <w:spacing w:before="120" w:after="280" w:afterAutospacing="1"/>
      </w:pPr>
      <w:r>
        <w:rPr>
          <w:i/>
          <w:iCs/>
          <w:lang w:val="vi-VN"/>
        </w:rPr>
        <w:lastRenderedPageBreak/>
        <w:t>Căn cứ Quyết định số 22/2021/QĐ-UBND ngày 30 tháng 8 năm 2021 của UBND thành phố Đà Nẵng ban hành Quy định về quản lý tổ chức bộ máy, số lượng người làm việc, vị trí việc làm, viên chức trong các đơn vị sự nghiệp công lập thuộc thẩm quyền quản lý của UBND thành phố Đà Nẵng;</w:t>
      </w:r>
    </w:p>
    <w:p w14:paraId="4830B94E" w14:textId="77777777" w:rsidR="00000000" w:rsidRDefault="00000000">
      <w:pPr>
        <w:spacing w:before="120" w:after="280" w:afterAutospacing="1"/>
      </w:pPr>
      <w:r>
        <w:rPr>
          <w:i/>
          <w:iCs/>
          <w:lang w:val="vi-VN"/>
        </w:rPr>
        <w:t>Căn cứ Quyết định s</w:t>
      </w:r>
      <w:r>
        <w:rPr>
          <w:i/>
          <w:iCs/>
        </w:rPr>
        <w:t>ố</w:t>
      </w:r>
      <w:r>
        <w:rPr>
          <w:i/>
          <w:iCs/>
          <w:lang w:val="vi-VN"/>
        </w:rPr>
        <w:t xml:space="preserve"> 4847/QĐ-UBND ngày 22 tháng 10 năm 2018 của Chủ tịch UBND thành phố Đà Nẵng về việc thành lập Trung tâm Khuyến công và Xúc tiến thương mại thành phố Đà Nẵng;</w:t>
      </w:r>
    </w:p>
    <w:p w14:paraId="1041C805" w14:textId="77777777" w:rsidR="00000000" w:rsidRDefault="00000000">
      <w:pPr>
        <w:spacing w:before="120" w:after="280" w:afterAutospacing="1"/>
      </w:pPr>
      <w:r>
        <w:rPr>
          <w:i/>
          <w:iCs/>
          <w:lang w:val="vi-VN"/>
        </w:rPr>
        <w:t>Theo đề nghị của Giám đốc Sở Công Thương tại Tờ trình s</w:t>
      </w:r>
      <w:r>
        <w:rPr>
          <w:i/>
          <w:iCs/>
        </w:rPr>
        <w:t>ố</w:t>
      </w:r>
      <w:r>
        <w:rPr>
          <w:i/>
          <w:iCs/>
          <w:lang w:val="vi-VN"/>
        </w:rPr>
        <w:t xml:space="preserve"> 29</w:t>
      </w:r>
      <w:r>
        <w:rPr>
          <w:i/>
          <w:iCs/>
          <w:lang w:val="en-GB"/>
        </w:rPr>
        <w:t>14</w:t>
      </w:r>
      <w:r>
        <w:rPr>
          <w:i/>
          <w:iCs/>
          <w:lang w:val="vi-VN"/>
        </w:rPr>
        <w:t>/TTr-SCT ngày 0</w:t>
      </w:r>
      <w:r>
        <w:rPr>
          <w:i/>
          <w:iCs/>
        </w:rPr>
        <w:t>9</w:t>
      </w:r>
      <w:r>
        <w:rPr>
          <w:i/>
          <w:iCs/>
          <w:lang w:val="vi-VN"/>
        </w:rPr>
        <w:t xml:space="preserve"> tháng </w:t>
      </w:r>
      <w:r>
        <w:rPr>
          <w:i/>
          <w:iCs/>
        </w:rPr>
        <w:t xml:space="preserve">12 </w:t>
      </w:r>
      <w:r>
        <w:rPr>
          <w:i/>
          <w:iCs/>
          <w:lang w:val="vi-VN"/>
        </w:rPr>
        <w:t>năm 2022 và thẩm định của Gi</w:t>
      </w:r>
      <w:r>
        <w:rPr>
          <w:i/>
          <w:iCs/>
        </w:rPr>
        <w:t>á</w:t>
      </w:r>
      <w:r>
        <w:rPr>
          <w:i/>
          <w:iCs/>
          <w:lang w:val="vi-VN"/>
        </w:rPr>
        <w:t>m đ</w:t>
      </w:r>
      <w:r>
        <w:rPr>
          <w:i/>
          <w:iCs/>
        </w:rPr>
        <w:t>ố</w:t>
      </w:r>
      <w:r>
        <w:rPr>
          <w:i/>
          <w:iCs/>
          <w:lang w:val="vi-VN"/>
        </w:rPr>
        <w:t xml:space="preserve">c Sở Nội vụ tại Tờ trình số </w:t>
      </w:r>
      <w:r>
        <w:rPr>
          <w:i/>
          <w:iCs/>
        </w:rPr>
        <w:t>3</w:t>
      </w:r>
      <w:r>
        <w:rPr>
          <w:i/>
          <w:iCs/>
          <w:lang w:val="vi-VN"/>
        </w:rPr>
        <w:t>4</w:t>
      </w:r>
      <w:r>
        <w:rPr>
          <w:i/>
          <w:iCs/>
        </w:rPr>
        <w:t>33</w:t>
      </w:r>
      <w:r>
        <w:rPr>
          <w:i/>
          <w:iCs/>
          <w:lang w:val="vi-VN"/>
        </w:rPr>
        <w:t>/TTr-SNV ngày</w:t>
      </w:r>
      <w:r>
        <w:rPr>
          <w:i/>
          <w:iCs/>
        </w:rPr>
        <w:t xml:space="preserve"> 09</w:t>
      </w:r>
      <w:r>
        <w:rPr>
          <w:i/>
          <w:iCs/>
          <w:lang w:val="vi-VN"/>
        </w:rPr>
        <w:t xml:space="preserve"> tháng </w:t>
      </w:r>
      <w:r>
        <w:rPr>
          <w:i/>
          <w:iCs/>
        </w:rPr>
        <w:t xml:space="preserve">12 </w:t>
      </w:r>
      <w:r>
        <w:rPr>
          <w:i/>
          <w:iCs/>
          <w:lang w:val="vi-VN"/>
        </w:rPr>
        <w:t>n</w:t>
      </w:r>
      <w:r>
        <w:rPr>
          <w:i/>
          <w:iCs/>
        </w:rPr>
        <w:t>ă</w:t>
      </w:r>
      <w:r>
        <w:rPr>
          <w:i/>
          <w:iCs/>
          <w:lang w:val="vi-VN"/>
        </w:rPr>
        <w:t>m 2022.</w:t>
      </w:r>
    </w:p>
    <w:p w14:paraId="46A323C2" w14:textId="77777777" w:rsidR="00000000" w:rsidRDefault="00000000">
      <w:pPr>
        <w:spacing w:before="120" w:after="280" w:afterAutospacing="1"/>
        <w:jc w:val="center"/>
      </w:pPr>
      <w:r>
        <w:rPr>
          <w:b/>
          <w:bCs/>
          <w:lang w:val="vi-VN"/>
        </w:rPr>
        <w:t>QUYẾT ĐỊNH:</w:t>
      </w:r>
    </w:p>
    <w:p w14:paraId="7B9FAF4D" w14:textId="77777777" w:rsidR="00000000" w:rsidRDefault="00000000">
      <w:pPr>
        <w:spacing w:before="120" w:after="280" w:afterAutospacing="1"/>
      </w:pPr>
      <w:r>
        <w:rPr>
          <w:b/>
          <w:bCs/>
          <w:lang w:val="vi-VN"/>
        </w:rPr>
        <w:t>Điều 1.</w:t>
      </w:r>
      <w:r>
        <w:rPr>
          <w:lang w:val="vi-VN"/>
        </w:rPr>
        <w:t xml:space="preserve"> Bổ sung chức năng, nhiệm vụ quản lý, vận hành và khai thác hạ tầng kỹ thuật cụm công nghiệp đối với Trung tâm Khuyến công và Xúc tiến thương mại thành phố Đà Nẵng trực thuộc Sở Công Thương:</w:t>
      </w:r>
    </w:p>
    <w:p w14:paraId="38151768" w14:textId="77777777" w:rsidR="00000000" w:rsidRDefault="00000000">
      <w:pPr>
        <w:spacing w:before="120" w:after="280" w:afterAutospacing="1"/>
      </w:pPr>
      <w:r>
        <w:rPr>
          <w:lang w:val="vi-VN"/>
        </w:rPr>
        <w:t>a) Quản lý, vận hành, duy tu, bảo dưỡng và đảm bảo hoạt động thường xuyên của hệ thống hạ tầng kỹ thuật; tổ chức, cung cấp, quản lý các dịch vụ công, các tiện ích phục vụ sản xuất, kinh doanh trong cụm công nghiệp theo quy định của pháp luật;</w:t>
      </w:r>
    </w:p>
    <w:p w14:paraId="1C2FC321" w14:textId="77777777" w:rsidR="00000000" w:rsidRDefault="00000000">
      <w:pPr>
        <w:spacing w:before="120" w:after="280" w:afterAutospacing="1"/>
      </w:pPr>
      <w:r>
        <w:rPr>
          <w:lang w:val="vi-VN"/>
        </w:rPr>
        <w:t>b) Xúc tiến đầu tư, hỗ trợ, hư</w:t>
      </w:r>
      <w:r>
        <w:t>ớ</w:t>
      </w:r>
      <w:r>
        <w:rPr>
          <w:lang w:val="vi-VN"/>
        </w:rPr>
        <w:t>ng dẫn thủ tục triển khai các dự án đầu tư, cơ sở sản xuất di dời vào cụm công nghiệp; hỗ trợ, tạo điều kiện thuận lợi cho các tổ chức, cá nhân thực hiện các thủ tục triển khai đầu tư, sản xuất, kinh doanh trong cụm công nghiệp theo quy định của pháp luật;</w:t>
      </w:r>
    </w:p>
    <w:p w14:paraId="6F5D945D" w14:textId="77777777" w:rsidR="00000000" w:rsidRDefault="00000000">
      <w:pPr>
        <w:spacing w:before="120" w:after="280" w:afterAutospacing="1"/>
      </w:pPr>
      <w:r>
        <w:rPr>
          <w:lang w:val="vi-VN"/>
        </w:rPr>
        <w:t>c) Đề xuất cơ quan có thẩm quyền quyết định phương án huy động vốn đầu tư xây dựng hạ tầng kỹ thuật theo quy định;</w:t>
      </w:r>
    </w:p>
    <w:p w14:paraId="7411A9A5" w14:textId="77777777" w:rsidR="00000000" w:rsidRDefault="00000000">
      <w:pPr>
        <w:spacing w:before="120" w:after="280" w:afterAutospacing="1"/>
      </w:pPr>
      <w:r>
        <w:rPr>
          <w:lang w:val="vi-VN"/>
        </w:rPr>
        <w:t>d) Cho thuê lại đất đối với các doanh nghiệp, cơ sở sản xuất, kinh doanh trong cụm công nghiệp theo quy định của pháp luật; hàng năm báo cáo Sở Công Thương và công bố công khai diện tích đất chưa cho thuê lại trong cụm công nghiệp trên Trang thông tin điện tử của Sở Công Thương và Trung tâm Khuyến công và Xúc tiến thương mại;</w:t>
      </w:r>
    </w:p>
    <w:p w14:paraId="64A61481" w14:textId="77777777" w:rsidR="00000000" w:rsidRDefault="00000000">
      <w:pPr>
        <w:spacing w:before="120" w:after="280" w:afterAutospacing="1"/>
      </w:pPr>
      <w:r>
        <w:rPr>
          <w:lang w:val="vi-VN"/>
        </w:rPr>
        <w:t>e) Thực hiện nhiệm vụ khác do Chủ tịch Ủy ban nhân dân thành phố, Sở Công Thương giao và theo quy định của pháp luật.</w:t>
      </w:r>
    </w:p>
    <w:p w14:paraId="526D728D"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BD0755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Công Thương, Nội vụ; Giám đốc Trung tâm Khuyến công và Xúc tiến thương mại thành phố Đà Nẵng và Thủ trưởng các cơ quan, đơn vị có liên quan chịu trách nhiệm thi hành Quyết định này./.</w:t>
      </w:r>
    </w:p>
    <w:p w14:paraId="1731AC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76CF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B078B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Công Thương;</w:t>
            </w:r>
            <w:r>
              <w:rPr>
                <w:sz w:val="16"/>
                <w:lang w:val="vi-VN"/>
              </w:rPr>
              <w:br/>
              <w:t>- Thường trực Thành ủy;</w:t>
            </w:r>
            <w:r>
              <w:rPr>
                <w:sz w:val="16"/>
                <w:lang w:val="vi-VN"/>
              </w:rPr>
              <w:br/>
              <w:t>- Thường trực HĐND thành phố;</w:t>
            </w:r>
            <w:r>
              <w:rPr>
                <w:sz w:val="16"/>
                <w:lang w:val="vi-VN"/>
              </w:rPr>
              <w:br/>
              <w:t>- UBND các quận, huyện;</w:t>
            </w:r>
            <w:r>
              <w:rPr>
                <w:sz w:val="16"/>
                <w:lang w:val="vi-VN"/>
              </w:rPr>
              <w:br/>
              <w:t>- C</w:t>
            </w:r>
            <w:r>
              <w:rPr>
                <w:sz w:val="16"/>
              </w:rPr>
              <w:t>ổ</w:t>
            </w:r>
            <w:r>
              <w:rPr>
                <w:sz w:val="16"/>
                <w:lang w:val="vi-VN"/>
              </w:rPr>
              <w:t>ng Thông tin điện tử TP;</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13B0E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Lê Trung Chinh</w:t>
            </w:r>
          </w:p>
        </w:tc>
      </w:tr>
    </w:tbl>
    <w:p w14:paraId="370FFB84" w14:textId="77777777" w:rsidR="00574604" w:rsidRDefault="00000000">
      <w:pPr>
        <w:spacing w:before="120" w:after="280" w:afterAutospacing="1"/>
      </w:pPr>
      <w:r>
        <w:rPr>
          <w:lang w:val="vi-VN"/>
        </w:rPr>
        <w:t> </w:t>
      </w:r>
    </w:p>
    <w:sectPr w:rsidR="005746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7A"/>
    <w:rsid w:val="00574604"/>
    <w:rsid w:val="007B58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1FC09"/>
  <w15:chartTrackingRefBased/>
  <w15:docId w15:val="{013D67B5-2993-430B-AE4A-7F636713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2022-12-21T07:00:00Z</dcterms:created>
  <dcterms:modified xsi:type="dcterms:W3CDTF">2022-12-21T07:00:00Z</dcterms:modified>
</cp:coreProperties>
</file>