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9A37" w14:textId="77777777" w:rsidR="000833C7" w:rsidRPr="00560000" w:rsidRDefault="000833C7" w:rsidP="000833C7">
      <w:pPr>
        <w:spacing w:before="120" w:after="120"/>
        <w:jc w:val="center"/>
        <w:rPr>
          <w:sz w:val="24"/>
          <w:szCs w:val="24"/>
        </w:rPr>
      </w:pPr>
      <w:bookmarkStart w:id="0" w:name="chuong_phuluc_2"/>
      <w:r w:rsidRPr="00560000">
        <w:rPr>
          <w:b/>
          <w:bCs/>
          <w:sz w:val="24"/>
          <w:szCs w:val="24"/>
          <w:lang w:val="vi-VN"/>
        </w:rPr>
        <w:t>PHỤ LỤC 2</w:t>
      </w:r>
      <w:bookmarkEnd w:id="0"/>
    </w:p>
    <w:p w14:paraId="2D07F780" w14:textId="77777777" w:rsidR="000833C7" w:rsidRPr="000833C7" w:rsidRDefault="000833C7" w:rsidP="000833C7">
      <w:pPr>
        <w:spacing w:before="120" w:after="120"/>
        <w:jc w:val="center"/>
        <w:rPr>
          <w:sz w:val="24"/>
          <w:szCs w:val="24"/>
        </w:rPr>
      </w:pPr>
      <w:bookmarkStart w:id="1" w:name="chuong_phuluc_2_name"/>
      <w:r w:rsidRPr="00560000">
        <w:rPr>
          <w:sz w:val="24"/>
          <w:szCs w:val="24"/>
          <w:lang w:val="vi-VN"/>
        </w:rPr>
        <w:t>ĐÁNH GIÁ KHẢ NĂNG ĐÁP ỨNG ĐIỀU KIỆN BẢO VỆ MÔI TRƯỜNG KHI ĐIỀU CHỈNH QUY HOẠCH TRONG KHU KINH TẾ</w:t>
      </w:r>
      <w:bookmarkEnd w:id="1"/>
      <w:r w:rsidRPr="000833C7">
        <w:rPr>
          <w:szCs w:val="24"/>
          <w:lang w:val="vi-VN"/>
        </w:rPr>
        <w:br/>
      </w:r>
      <w:r w:rsidRPr="000833C7">
        <w:rPr>
          <w:i/>
          <w:iCs/>
          <w:sz w:val="24"/>
          <w:szCs w:val="24"/>
          <w:lang w:val="vi-VN"/>
        </w:rPr>
        <w:t>(Ban hành kèm theo Thông tư số 35/2015/TT-BTNMT ngày 30 tháng 6 năm 2015 của Bộ trưởng Bộ Tài nguyên và Môi trường)</w:t>
      </w:r>
    </w:p>
    <w:p w14:paraId="25AEBE95" w14:textId="77777777" w:rsidR="000833C7" w:rsidRPr="000833C7" w:rsidRDefault="000833C7" w:rsidP="000833C7">
      <w:pPr>
        <w:spacing w:before="120" w:after="120"/>
        <w:jc w:val="both"/>
        <w:rPr>
          <w:sz w:val="24"/>
          <w:szCs w:val="24"/>
        </w:rPr>
      </w:pPr>
      <w:r w:rsidRPr="000833C7">
        <w:rPr>
          <w:b/>
          <w:bCs/>
          <w:sz w:val="24"/>
          <w:szCs w:val="24"/>
          <w:lang w:val="vi-VN"/>
        </w:rPr>
        <w:t>1. Mô tả tóm tắt quy hoạch chung xây dựng khu kinh tế được phê duyệt</w:t>
      </w:r>
    </w:p>
    <w:p w14:paraId="3BD22A7D" w14:textId="77777777" w:rsidR="000833C7" w:rsidRPr="000833C7" w:rsidRDefault="000833C7" w:rsidP="000833C7">
      <w:pPr>
        <w:spacing w:before="120" w:after="120"/>
        <w:jc w:val="both"/>
        <w:rPr>
          <w:sz w:val="24"/>
          <w:szCs w:val="24"/>
        </w:rPr>
      </w:pPr>
      <w:r w:rsidRPr="000833C7">
        <w:rPr>
          <w:sz w:val="24"/>
          <w:szCs w:val="24"/>
        </w:rPr>
        <w:t xml:space="preserve">1.1. </w:t>
      </w:r>
      <w:r w:rsidRPr="000833C7">
        <w:rPr>
          <w:sz w:val="24"/>
          <w:szCs w:val="24"/>
          <w:lang w:val="vi-VN"/>
        </w:rPr>
        <w:t>Quy hoạch chung của khu kinh tế.</w:t>
      </w:r>
    </w:p>
    <w:p w14:paraId="08B4E321" w14:textId="77777777" w:rsidR="000833C7" w:rsidRPr="000833C7" w:rsidRDefault="000833C7" w:rsidP="000833C7">
      <w:pPr>
        <w:spacing w:before="120" w:after="120"/>
        <w:jc w:val="both"/>
        <w:rPr>
          <w:sz w:val="24"/>
          <w:szCs w:val="24"/>
        </w:rPr>
      </w:pPr>
      <w:r w:rsidRPr="000833C7">
        <w:rPr>
          <w:sz w:val="24"/>
          <w:szCs w:val="24"/>
          <w:lang w:val="vi-VN"/>
        </w:rPr>
        <w:t>1.2. Quy hoạch từng phân khu chức năng.</w:t>
      </w:r>
    </w:p>
    <w:p w14:paraId="1E7A1F63" w14:textId="77777777" w:rsidR="000833C7" w:rsidRPr="000833C7" w:rsidRDefault="000833C7" w:rsidP="000833C7">
      <w:pPr>
        <w:spacing w:before="120" w:after="120"/>
        <w:jc w:val="both"/>
        <w:rPr>
          <w:sz w:val="24"/>
          <w:szCs w:val="24"/>
        </w:rPr>
      </w:pPr>
      <w:r w:rsidRPr="000833C7">
        <w:rPr>
          <w:sz w:val="24"/>
          <w:szCs w:val="24"/>
          <w:lang w:val="vi-VN"/>
        </w:rPr>
        <w:t>1.3. Bố trí các công trình hạ tầng kỹ thuật, công trình bảo vệ môi trường trong các phân khu chức năng.</w:t>
      </w:r>
    </w:p>
    <w:p w14:paraId="4E12EDDC" w14:textId="77777777" w:rsidR="000833C7" w:rsidRPr="000833C7" w:rsidRDefault="000833C7" w:rsidP="000833C7">
      <w:pPr>
        <w:spacing w:before="120" w:after="120"/>
        <w:jc w:val="both"/>
        <w:rPr>
          <w:sz w:val="24"/>
          <w:szCs w:val="24"/>
        </w:rPr>
      </w:pPr>
      <w:r w:rsidRPr="000833C7">
        <w:rPr>
          <w:b/>
          <w:bCs/>
          <w:sz w:val="24"/>
          <w:szCs w:val="24"/>
          <w:lang w:val="vi-VN"/>
        </w:rPr>
        <w:t>2. Những nội dung điều chỉnh so với quy hoạch</w:t>
      </w:r>
    </w:p>
    <w:p w14:paraId="473BE30B" w14:textId="77777777" w:rsidR="000833C7" w:rsidRPr="000833C7" w:rsidRDefault="000833C7" w:rsidP="000833C7">
      <w:pPr>
        <w:spacing w:before="120" w:after="120"/>
        <w:jc w:val="both"/>
        <w:rPr>
          <w:sz w:val="24"/>
          <w:szCs w:val="24"/>
        </w:rPr>
      </w:pPr>
      <w:r w:rsidRPr="000833C7">
        <w:rPr>
          <w:sz w:val="24"/>
          <w:szCs w:val="24"/>
          <w:lang w:val="vi-VN"/>
        </w:rPr>
        <w:t>2.1. Xác định sự cần thiết điều chỉnh quy hoạch khu kinh tế.</w:t>
      </w:r>
    </w:p>
    <w:p w14:paraId="5F81F9D5" w14:textId="77777777" w:rsidR="000833C7" w:rsidRPr="000833C7" w:rsidRDefault="000833C7" w:rsidP="000833C7">
      <w:pPr>
        <w:spacing w:before="120" w:after="120"/>
        <w:jc w:val="both"/>
        <w:rPr>
          <w:sz w:val="24"/>
          <w:szCs w:val="24"/>
        </w:rPr>
      </w:pPr>
      <w:r w:rsidRPr="000833C7">
        <w:rPr>
          <w:sz w:val="24"/>
          <w:szCs w:val="24"/>
          <w:lang w:val="vi-VN"/>
        </w:rPr>
        <w:t>2.2. Mô tả các nội dung điều chỉnh so với quy hoạch được duyệt.</w:t>
      </w:r>
    </w:p>
    <w:p w14:paraId="185A3C3E" w14:textId="77777777" w:rsidR="000833C7" w:rsidRPr="000833C7" w:rsidRDefault="000833C7" w:rsidP="000833C7">
      <w:pPr>
        <w:spacing w:before="120" w:after="120"/>
        <w:jc w:val="both"/>
        <w:rPr>
          <w:sz w:val="24"/>
          <w:szCs w:val="24"/>
        </w:rPr>
      </w:pPr>
      <w:r w:rsidRPr="000833C7">
        <w:rPr>
          <w:sz w:val="24"/>
          <w:szCs w:val="24"/>
          <w:lang w:val="vi-VN"/>
        </w:rPr>
        <w:t>2.3. Các bản đồ, sơ đồ liên quan.</w:t>
      </w:r>
    </w:p>
    <w:p w14:paraId="58C5E486" w14:textId="77777777" w:rsidR="000833C7" w:rsidRPr="000833C7" w:rsidRDefault="000833C7" w:rsidP="000833C7">
      <w:pPr>
        <w:spacing w:before="120" w:after="120"/>
        <w:jc w:val="both"/>
        <w:rPr>
          <w:sz w:val="24"/>
          <w:szCs w:val="24"/>
        </w:rPr>
      </w:pPr>
      <w:r w:rsidRPr="000833C7">
        <w:rPr>
          <w:b/>
          <w:bCs/>
          <w:sz w:val="24"/>
          <w:szCs w:val="24"/>
          <w:lang w:val="vi-VN"/>
        </w:rPr>
        <w:t>3. Các yếu tố ảnh hưởng và các giải pháp bảo vệ môi trường</w:t>
      </w:r>
    </w:p>
    <w:p w14:paraId="3ADCC5E4" w14:textId="77777777" w:rsidR="000833C7" w:rsidRPr="000833C7" w:rsidRDefault="000833C7" w:rsidP="000833C7">
      <w:pPr>
        <w:spacing w:before="120" w:after="120"/>
        <w:jc w:val="both"/>
        <w:rPr>
          <w:sz w:val="24"/>
          <w:szCs w:val="24"/>
        </w:rPr>
      </w:pPr>
      <w:r w:rsidRPr="000833C7">
        <w:rPr>
          <w:sz w:val="24"/>
          <w:szCs w:val="24"/>
          <w:lang w:val="vi-VN"/>
        </w:rPr>
        <w:t>3.1. Trên cơ sở nội dung điều chỉnh mô tả trong mục 2, đánh giá những yếu tố ảnh hưởng đến môi trường và kinh tế - xã hội.</w:t>
      </w:r>
    </w:p>
    <w:p w14:paraId="42A0942B" w14:textId="77777777" w:rsidR="000833C7" w:rsidRPr="000833C7" w:rsidRDefault="000833C7" w:rsidP="000833C7">
      <w:pPr>
        <w:spacing w:before="120" w:after="120"/>
        <w:jc w:val="both"/>
        <w:rPr>
          <w:sz w:val="24"/>
          <w:szCs w:val="24"/>
        </w:rPr>
      </w:pPr>
      <w:r w:rsidRPr="000833C7">
        <w:rPr>
          <w:sz w:val="24"/>
          <w:szCs w:val="24"/>
          <w:lang w:val="vi-VN"/>
        </w:rPr>
        <w:t>3.2. Đề xuất các giải pháp bảo vệ môi trường cụ thể phù hợp với quy hoạch mới.</w:t>
      </w:r>
    </w:p>
    <w:p w14:paraId="25611562" w14:textId="77777777" w:rsidR="000833C7" w:rsidRPr="000833C7" w:rsidRDefault="000833C7" w:rsidP="000833C7">
      <w:pPr>
        <w:spacing w:before="120" w:after="120"/>
        <w:rPr>
          <w:sz w:val="24"/>
          <w:szCs w:val="24"/>
        </w:rPr>
      </w:pPr>
      <w:r w:rsidRPr="000833C7">
        <w:rPr>
          <w:sz w:val="24"/>
          <w:szCs w:val="24"/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220"/>
      </w:tblGrid>
      <w:tr w:rsidR="000833C7" w:rsidRPr="000833C7" w14:paraId="2FF578ED" w14:textId="77777777" w:rsidTr="001E297E">
        <w:trPr>
          <w:trHeight w:val="207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0953" w14:textId="77777777" w:rsidR="000833C7" w:rsidRPr="000833C7" w:rsidRDefault="000833C7" w:rsidP="0074225A">
            <w:pPr>
              <w:spacing w:before="120" w:after="120"/>
              <w:rPr>
                <w:sz w:val="24"/>
                <w:szCs w:val="24"/>
              </w:rPr>
            </w:pPr>
            <w:r w:rsidRPr="000833C7">
              <w:rPr>
                <w:sz w:val="24"/>
                <w:szCs w:val="24"/>
              </w:rPr>
              <w:t> </w:t>
            </w:r>
          </w:p>
        </w:tc>
        <w:tc>
          <w:tcPr>
            <w:tcW w:w="30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7BE3" w14:textId="77777777" w:rsidR="000833C7" w:rsidRPr="000833C7" w:rsidRDefault="000833C7" w:rsidP="0074225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833C7">
              <w:rPr>
                <w:b/>
                <w:bCs/>
                <w:sz w:val="24"/>
                <w:szCs w:val="24"/>
              </w:rPr>
              <w:t>ĐẠI DIỆN CƠ QUAN LẬP BÁO CÁO</w:t>
            </w:r>
            <w:r w:rsidRPr="000833C7">
              <w:rPr>
                <w:b/>
                <w:bCs/>
                <w:sz w:val="24"/>
                <w:szCs w:val="24"/>
              </w:rPr>
              <w:br/>
            </w:r>
            <w:r w:rsidRPr="000833C7">
              <w:rPr>
                <w:sz w:val="24"/>
                <w:szCs w:val="24"/>
              </w:rPr>
              <w:t>(Ký, ghi rõ họ tên và đóng dấu)</w:t>
            </w:r>
          </w:p>
        </w:tc>
      </w:tr>
    </w:tbl>
    <w:p w14:paraId="772CDE2E" w14:textId="77777777" w:rsidR="000833C7" w:rsidRPr="000833C7" w:rsidRDefault="000833C7" w:rsidP="000833C7">
      <w:pPr>
        <w:spacing w:before="120" w:after="120"/>
        <w:rPr>
          <w:sz w:val="24"/>
          <w:szCs w:val="24"/>
        </w:rPr>
      </w:pPr>
      <w:r w:rsidRPr="000833C7">
        <w:rPr>
          <w:sz w:val="24"/>
          <w:szCs w:val="24"/>
          <w:lang w:val="vi-VN"/>
        </w:rPr>
        <w:t> </w:t>
      </w:r>
    </w:p>
    <w:p w14:paraId="5B10CD71" w14:textId="77777777" w:rsidR="007A70D3" w:rsidRPr="000833C7" w:rsidRDefault="007A70D3" w:rsidP="000833C7">
      <w:pPr>
        <w:rPr>
          <w:sz w:val="24"/>
          <w:szCs w:val="24"/>
        </w:rPr>
      </w:pPr>
    </w:p>
    <w:sectPr w:rsidR="007A70D3" w:rsidRPr="000833C7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EE6A" w14:textId="77777777" w:rsidR="00FC3A11" w:rsidRDefault="00FC3A11" w:rsidP="004703B8">
      <w:pPr>
        <w:spacing w:after="0" w:line="240" w:lineRule="auto"/>
      </w:pPr>
      <w:r>
        <w:separator/>
      </w:r>
    </w:p>
  </w:endnote>
  <w:endnote w:type="continuationSeparator" w:id="0">
    <w:p w14:paraId="03CE6AD7" w14:textId="77777777" w:rsidR="00FC3A11" w:rsidRDefault="00FC3A11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27AA" w14:textId="77777777" w:rsidR="006976E2" w:rsidRDefault="00697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A347" w14:textId="6B0BD19B" w:rsidR="004703B8" w:rsidRPr="006976E2" w:rsidRDefault="004703B8" w:rsidP="006976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E1E5" w14:textId="77777777" w:rsidR="006976E2" w:rsidRDefault="00697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6BC2" w14:textId="77777777" w:rsidR="00FC3A11" w:rsidRDefault="00FC3A11" w:rsidP="004703B8">
      <w:pPr>
        <w:spacing w:after="0" w:line="240" w:lineRule="auto"/>
      </w:pPr>
      <w:r>
        <w:separator/>
      </w:r>
    </w:p>
  </w:footnote>
  <w:footnote w:type="continuationSeparator" w:id="0">
    <w:p w14:paraId="09C552AE" w14:textId="77777777" w:rsidR="00FC3A11" w:rsidRDefault="00FC3A11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22CA" w14:textId="77777777" w:rsidR="006976E2" w:rsidRDefault="00697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C676" w14:textId="77777777" w:rsidR="006976E2" w:rsidRPr="006976E2" w:rsidRDefault="006976E2" w:rsidP="00697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6D76" w14:textId="77777777" w:rsidR="006976E2" w:rsidRDefault="00697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57056"/>
    <w:rsid w:val="0006315C"/>
    <w:rsid w:val="000727C6"/>
    <w:rsid w:val="000833C7"/>
    <w:rsid w:val="00144416"/>
    <w:rsid w:val="001B3D18"/>
    <w:rsid w:val="001E297E"/>
    <w:rsid w:val="00233673"/>
    <w:rsid w:val="00257EDA"/>
    <w:rsid w:val="00263788"/>
    <w:rsid w:val="00351DE8"/>
    <w:rsid w:val="00382205"/>
    <w:rsid w:val="003A4223"/>
    <w:rsid w:val="003D3564"/>
    <w:rsid w:val="003F3152"/>
    <w:rsid w:val="004703B8"/>
    <w:rsid w:val="0047155C"/>
    <w:rsid w:val="004B4C87"/>
    <w:rsid w:val="00514092"/>
    <w:rsid w:val="00560000"/>
    <w:rsid w:val="00566AFC"/>
    <w:rsid w:val="00600E4B"/>
    <w:rsid w:val="00613FB5"/>
    <w:rsid w:val="00686BDF"/>
    <w:rsid w:val="006976E2"/>
    <w:rsid w:val="006E7533"/>
    <w:rsid w:val="0071277C"/>
    <w:rsid w:val="00720AFE"/>
    <w:rsid w:val="0072111F"/>
    <w:rsid w:val="007404AB"/>
    <w:rsid w:val="007628D0"/>
    <w:rsid w:val="007914EE"/>
    <w:rsid w:val="007A70D3"/>
    <w:rsid w:val="007B24F1"/>
    <w:rsid w:val="007C7CEA"/>
    <w:rsid w:val="00860699"/>
    <w:rsid w:val="008F3CA3"/>
    <w:rsid w:val="0096432D"/>
    <w:rsid w:val="009702D5"/>
    <w:rsid w:val="009D25DA"/>
    <w:rsid w:val="00A977CA"/>
    <w:rsid w:val="00AC1BC5"/>
    <w:rsid w:val="00AF7A61"/>
    <w:rsid w:val="00B26EEE"/>
    <w:rsid w:val="00B67127"/>
    <w:rsid w:val="00B80C46"/>
    <w:rsid w:val="00B84B1A"/>
    <w:rsid w:val="00BB27C5"/>
    <w:rsid w:val="00BF68A5"/>
    <w:rsid w:val="00C0054F"/>
    <w:rsid w:val="00CA580C"/>
    <w:rsid w:val="00CB3720"/>
    <w:rsid w:val="00D569AD"/>
    <w:rsid w:val="00DB725C"/>
    <w:rsid w:val="00F16C6C"/>
    <w:rsid w:val="00FC3A11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12B5"/>
  <w15:docId w15:val="{EF13666A-C7E1-41CD-A2E7-16C1F71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2022-09-12T15:44:00Z</dcterms:created>
  <dcterms:modified xsi:type="dcterms:W3CDTF">2022-09-12T16:12:00Z</dcterms:modified>
</cp:coreProperties>
</file>