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Layout w:type="fixed"/>
        <w:tblLook w:val="0000" w:firstRow="0" w:lastRow="0" w:firstColumn="0" w:lastColumn="0" w:noHBand="0" w:noVBand="0"/>
      </w:tblPr>
      <w:tblGrid>
        <w:gridCol w:w="4441"/>
        <w:gridCol w:w="5448"/>
      </w:tblGrid>
      <w:tr w:rsidR="00E77905" w:rsidRPr="00874674" w:rsidTr="00021D18">
        <w:trPr>
          <w:trHeight w:val="845"/>
          <w:jc w:val="center"/>
        </w:trPr>
        <w:tc>
          <w:tcPr>
            <w:tcW w:w="4441" w:type="dxa"/>
          </w:tcPr>
          <w:p w:rsidR="00E77905" w:rsidRPr="00874674" w:rsidRDefault="004B092F" w:rsidP="00E63761">
            <w:pPr>
              <w:spacing w:after="120" w:line="276" w:lineRule="auto"/>
              <w:jc w:val="center"/>
              <w:rPr>
                <w:b/>
                <w:sz w:val="26"/>
                <w:szCs w:val="26"/>
              </w:rPr>
            </w:pPr>
            <w:r w:rsidRPr="00874674">
              <w:rPr>
                <w:b/>
                <w:sz w:val="26"/>
                <w:szCs w:val="26"/>
              </w:rPr>
              <w:t xml:space="preserve">CÔNG TY </w:t>
            </w:r>
            <w:r w:rsidR="00ED2C93" w:rsidRPr="00874674">
              <w:rPr>
                <w:b/>
                <w:sz w:val="26"/>
                <w:szCs w:val="26"/>
              </w:rPr>
              <w:t xml:space="preserve">TNHH </w:t>
            </w:r>
          </w:p>
          <w:p w:rsidR="00E77905" w:rsidRPr="00874674" w:rsidRDefault="00E77905" w:rsidP="00785BCA">
            <w:pPr>
              <w:spacing w:line="276" w:lineRule="auto"/>
              <w:jc w:val="center"/>
              <w:rPr>
                <w:b/>
                <w:sz w:val="26"/>
                <w:szCs w:val="26"/>
              </w:rPr>
            </w:pPr>
            <w:r w:rsidRPr="00874674">
              <w:rPr>
                <w:b/>
                <w:sz w:val="26"/>
                <w:szCs w:val="26"/>
              </w:rPr>
              <w:t>----------------</w:t>
            </w:r>
          </w:p>
          <w:p w:rsidR="00E77905" w:rsidRPr="00874674" w:rsidRDefault="00E77905" w:rsidP="00E63761">
            <w:pPr>
              <w:spacing w:line="276" w:lineRule="auto"/>
              <w:jc w:val="center"/>
              <w:rPr>
                <w:b/>
                <w:bCs/>
                <w:sz w:val="26"/>
                <w:szCs w:val="26"/>
              </w:rPr>
            </w:pPr>
            <w:r w:rsidRPr="00874674">
              <w:rPr>
                <w:iCs/>
                <w:sz w:val="26"/>
                <w:szCs w:val="26"/>
              </w:rPr>
              <w:t xml:space="preserve">Số: </w:t>
            </w:r>
            <w:r w:rsidRPr="00874674">
              <w:rPr>
                <w:iCs/>
                <w:sz w:val="26"/>
                <w:szCs w:val="26"/>
                <w:lang w:val="vi-VN"/>
              </w:rPr>
              <w:t>...</w:t>
            </w:r>
            <w:r w:rsidRPr="00874674">
              <w:rPr>
                <w:iCs/>
                <w:sz w:val="26"/>
                <w:szCs w:val="26"/>
              </w:rPr>
              <w:t xml:space="preserve"> /20</w:t>
            </w:r>
            <w:r w:rsidR="00E63761" w:rsidRPr="00874674">
              <w:rPr>
                <w:iCs/>
                <w:sz w:val="26"/>
                <w:szCs w:val="26"/>
              </w:rPr>
              <w:t>…</w:t>
            </w:r>
            <w:r w:rsidRPr="00874674">
              <w:rPr>
                <w:iCs/>
                <w:sz w:val="26"/>
                <w:szCs w:val="26"/>
              </w:rPr>
              <w:t>/</w:t>
            </w:r>
          </w:p>
        </w:tc>
        <w:tc>
          <w:tcPr>
            <w:tcW w:w="5448" w:type="dxa"/>
          </w:tcPr>
          <w:p w:rsidR="00E77905" w:rsidRPr="00874674" w:rsidRDefault="00E77905" w:rsidP="00785BCA">
            <w:pPr>
              <w:spacing w:line="276" w:lineRule="auto"/>
              <w:jc w:val="center"/>
              <w:rPr>
                <w:b/>
                <w:bCs/>
                <w:sz w:val="26"/>
                <w:szCs w:val="26"/>
              </w:rPr>
            </w:pPr>
            <w:r w:rsidRPr="00874674">
              <w:rPr>
                <w:b/>
                <w:bCs/>
                <w:sz w:val="26"/>
                <w:szCs w:val="26"/>
              </w:rPr>
              <w:t>CỘNG HOÀ XÃ HỘI CHỦ NGHĨA VIỆT NAM</w:t>
            </w:r>
          </w:p>
          <w:p w:rsidR="00E77905" w:rsidRPr="00874674" w:rsidRDefault="00E77905" w:rsidP="00785BCA">
            <w:pPr>
              <w:spacing w:line="276" w:lineRule="auto"/>
              <w:jc w:val="center"/>
              <w:rPr>
                <w:b/>
                <w:bCs/>
                <w:iCs/>
                <w:sz w:val="26"/>
                <w:szCs w:val="26"/>
              </w:rPr>
            </w:pPr>
            <w:r w:rsidRPr="00874674">
              <w:rPr>
                <w:b/>
                <w:bCs/>
                <w:iCs/>
                <w:sz w:val="26"/>
                <w:szCs w:val="26"/>
              </w:rPr>
              <w:t>Độc lập - Tự do - Hạnh phúc</w:t>
            </w:r>
          </w:p>
          <w:p w:rsidR="00E77905" w:rsidRPr="00874674" w:rsidRDefault="004B092F" w:rsidP="00785BCA">
            <w:pPr>
              <w:spacing w:line="276" w:lineRule="auto"/>
              <w:jc w:val="center"/>
              <w:rPr>
                <w:b/>
                <w:bCs/>
                <w:sz w:val="26"/>
                <w:szCs w:val="26"/>
              </w:rPr>
            </w:pPr>
            <w:r w:rsidRPr="00874674">
              <w:rPr>
                <w:b/>
                <w:bCs/>
                <w:sz w:val="26"/>
                <w:szCs w:val="26"/>
              </w:rPr>
              <w:t>---------</w:t>
            </w:r>
            <w:r w:rsidR="00E77905" w:rsidRPr="00874674">
              <w:rPr>
                <w:b/>
                <w:bCs/>
                <w:sz w:val="26"/>
                <w:szCs w:val="26"/>
              </w:rPr>
              <w:t>-------</w:t>
            </w:r>
          </w:p>
          <w:p w:rsidR="00E77905" w:rsidRPr="00874674" w:rsidRDefault="00E77905" w:rsidP="00785BCA">
            <w:pPr>
              <w:spacing w:line="276" w:lineRule="auto"/>
              <w:jc w:val="center"/>
              <w:rPr>
                <w:bCs/>
                <w:i/>
                <w:sz w:val="26"/>
                <w:szCs w:val="26"/>
                <w:lang w:val="vi-VN"/>
              </w:rPr>
            </w:pPr>
            <w:r w:rsidRPr="00874674">
              <w:rPr>
                <w:bCs/>
                <w:i/>
                <w:sz w:val="26"/>
                <w:szCs w:val="26"/>
              </w:rPr>
              <w:t xml:space="preserve">        Hà Nội, ngày </w:t>
            </w:r>
            <w:r w:rsidRPr="00874674">
              <w:rPr>
                <w:bCs/>
                <w:i/>
                <w:sz w:val="26"/>
                <w:szCs w:val="26"/>
                <w:lang w:val="vi-VN"/>
              </w:rPr>
              <w:t>.....</w:t>
            </w:r>
            <w:r w:rsidRPr="00874674">
              <w:rPr>
                <w:bCs/>
                <w:i/>
                <w:sz w:val="26"/>
                <w:szCs w:val="26"/>
              </w:rPr>
              <w:t xml:space="preserve"> tháng </w:t>
            </w:r>
            <w:r w:rsidRPr="00874674">
              <w:rPr>
                <w:bCs/>
                <w:i/>
                <w:sz w:val="26"/>
                <w:szCs w:val="26"/>
                <w:lang w:val="vi-VN"/>
              </w:rPr>
              <w:t>.....</w:t>
            </w:r>
            <w:r w:rsidR="00E63761" w:rsidRPr="00874674">
              <w:rPr>
                <w:bCs/>
                <w:i/>
                <w:sz w:val="26"/>
                <w:szCs w:val="26"/>
              </w:rPr>
              <w:t xml:space="preserve"> năm 20…</w:t>
            </w:r>
          </w:p>
        </w:tc>
      </w:tr>
    </w:tbl>
    <w:p w:rsidR="00C64276" w:rsidRPr="00874674" w:rsidRDefault="00C64276" w:rsidP="00785BCA">
      <w:pPr>
        <w:spacing w:line="276" w:lineRule="auto"/>
        <w:rPr>
          <w:b/>
          <w:bCs/>
          <w:sz w:val="26"/>
          <w:szCs w:val="26"/>
        </w:rPr>
      </w:pPr>
    </w:p>
    <w:p w:rsidR="004A28FC" w:rsidRPr="00874674" w:rsidRDefault="004E45AC" w:rsidP="00785BCA">
      <w:pPr>
        <w:spacing w:before="240" w:line="276" w:lineRule="auto"/>
        <w:jc w:val="center"/>
        <w:rPr>
          <w:b/>
          <w:bCs/>
          <w:sz w:val="26"/>
          <w:szCs w:val="26"/>
        </w:rPr>
      </w:pPr>
      <w:r w:rsidRPr="00874674">
        <w:rPr>
          <w:b/>
          <w:bCs/>
          <w:sz w:val="26"/>
          <w:szCs w:val="26"/>
        </w:rPr>
        <w:t>QUYẾT ĐỊNH</w:t>
      </w:r>
    </w:p>
    <w:p w:rsidR="004E45AC" w:rsidRPr="00874674" w:rsidRDefault="00A9457B" w:rsidP="00785BCA">
      <w:pPr>
        <w:spacing w:line="276" w:lineRule="auto"/>
        <w:jc w:val="center"/>
        <w:rPr>
          <w:i/>
          <w:iCs/>
          <w:sz w:val="26"/>
          <w:szCs w:val="26"/>
        </w:rPr>
      </w:pPr>
      <w:r w:rsidRPr="00874674">
        <w:rPr>
          <w:b/>
          <w:bCs/>
          <w:noProof/>
          <w:sz w:val="26"/>
          <w:szCs w:val="26"/>
        </w:rPr>
        <mc:AlternateContent>
          <mc:Choice Requires="wps">
            <w:drawing>
              <wp:anchor distT="0" distB="0" distL="114300" distR="114300" simplePos="0" relativeHeight="251657728" behindDoc="0" locked="0" layoutInCell="1" allowOverlap="1" wp14:anchorId="1BB809CA" wp14:editId="7E5C57A1">
                <wp:simplePos x="0" y="0"/>
                <wp:positionH relativeFrom="column">
                  <wp:posOffset>2223135</wp:posOffset>
                </wp:positionH>
                <wp:positionV relativeFrom="paragraph">
                  <wp:posOffset>222885</wp:posOffset>
                </wp:positionV>
                <wp:extent cx="1381125" cy="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E2E061" id="_x0000_t32" coordsize="21600,21600" o:spt="32" o:oned="t" path="m,l21600,21600e" filled="f">
                <v:path arrowok="t" fillok="f" o:connecttype="none"/>
                <o:lock v:ext="edit" shapetype="t"/>
              </v:shapetype>
              <v:shape id="AutoShape 13" o:spid="_x0000_s1026" type="#_x0000_t32" style="position:absolute;margin-left:175.05pt;margin-top:17.55pt;width:10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"/>
            </w:pict>
          </mc:Fallback>
        </mc:AlternateContent>
      </w:r>
      <w:r w:rsidR="00C90E35" w:rsidRPr="00874674">
        <w:rPr>
          <w:sz w:val="26"/>
          <w:szCs w:val="26"/>
          <w:lang w:val="vi-VN"/>
        </w:rPr>
        <w:t xml:space="preserve"> </w:t>
      </w:r>
      <w:r w:rsidR="00C90E35" w:rsidRPr="00874674">
        <w:rPr>
          <w:sz w:val="26"/>
          <w:szCs w:val="26"/>
        </w:rPr>
        <w:t>(</w:t>
      </w:r>
      <w:r w:rsidR="00C90E35" w:rsidRPr="00874674">
        <w:rPr>
          <w:i/>
          <w:iCs/>
          <w:sz w:val="26"/>
          <w:szCs w:val="26"/>
        </w:rPr>
        <w:t>V/v</w:t>
      </w:r>
      <w:r w:rsidR="00A952C7" w:rsidRPr="00874674">
        <w:rPr>
          <w:i/>
          <w:iCs/>
          <w:sz w:val="26"/>
          <w:szCs w:val="26"/>
        </w:rPr>
        <w:t>:</w:t>
      </w:r>
      <w:r w:rsidR="00C90E35" w:rsidRPr="00874674">
        <w:rPr>
          <w:i/>
          <w:iCs/>
          <w:sz w:val="26"/>
          <w:szCs w:val="26"/>
        </w:rPr>
        <w:t xml:space="preserve"> Giải thể </w:t>
      </w:r>
      <w:r w:rsidR="004E45AC" w:rsidRPr="00874674">
        <w:rPr>
          <w:i/>
          <w:iCs/>
          <w:sz w:val="26"/>
          <w:szCs w:val="26"/>
        </w:rPr>
        <w:t>d</w:t>
      </w:r>
      <w:r w:rsidR="00C90E35" w:rsidRPr="00874674">
        <w:rPr>
          <w:i/>
          <w:iCs/>
          <w:sz w:val="26"/>
          <w:szCs w:val="26"/>
        </w:rPr>
        <w:t>oanh nghiệp)</w:t>
      </w:r>
    </w:p>
    <w:p w:rsidR="004E45AC" w:rsidRPr="00874674" w:rsidRDefault="004B092F" w:rsidP="00785BCA">
      <w:pPr>
        <w:spacing w:before="240" w:line="276" w:lineRule="auto"/>
        <w:jc w:val="center"/>
        <w:rPr>
          <w:b/>
          <w:iCs/>
          <w:sz w:val="26"/>
          <w:szCs w:val="26"/>
        </w:rPr>
      </w:pPr>
      <w:r w:rsidRPr="00874674">
        <w:rPr>
          <w:b/>
          <w:iCs/>
          <w:sz w:val="26"/>
          <w:szCs w:val="26"/>
        </w:rPr>
        <w:t>HỘI ĐỒNG THÀNH VIÊN</w:t>
      </w:r>
      <w:r w:rsidR="004E45AC" w:rsidRPr="00874674">
        <w:rPr>
          <w:b/>
          <w:iCs/>
          <w:sz w:val="26"/>
          <w:szCs w:val="26"/>
        </w:rPr>
        <w:t xml:space="preserve"> </w:t>
      </w:r>
    </w:p>
    <w:p w:rsidR="00E63761" w:rsidRPr="00874674" w:rsidRDefault="00E63761" w:rsidP="00785BCA">
      <w:pPr>
        <w:spacing w:before="240" w:line="276" w:lineRule="auto"/>
        <w:jc w:val="center"/>
        <w:rPr>
          <w:iCs/>
          <w:sz w:val="26"/>
          <w:szCs w:val="26"/>
        </w:rPr>
      </w:pPr>
      <w:r w:rsidRPr="00874674">
        <w:rPr>
          <w:iCs/>
          <w:sz w:val="26"/>
          <w:szCs w:val="26"/>
        </w:rPr>
        <w:t>………………….</w:t>
      </w:r>
    </w:p>
    <w:p w:rsidR="00C90E35" w:rsidRPr="00874674" w:rsidRDefault="00E63761" w:rsidP="00785BCA">
      <w:pPr>
        <w:numPr>
          <w:ilvl w:val="0"/>
          <w:numId w:val="3"/>
        </w:numPr>
        <w:tabs>
          <w:tab w:val="clear" w:pos="1004"/>
        </w:tabs>
        <w:spacing w:line="276" w:lineRule="auto"/>
        <w:ind w:left="567"/>
        <w:jc w:val="both"/>
        <w:rPr>
          <w:i/>
          <w:iCs/>
          <w:sz w:val="26"/>
          <w:szCs w:val="26"/>
        </w:rPr>
      </w:pPr>
      <w:r w:rsidRPr="00874674">
        <w:rPr>
          <w:i/>
          <w:iCs/>
          <w:sz w:val="26"/>
          <w:szCs w:val="26"/>
        </w:rPr>
        <w:t xml:space="preserve">Căn cứ </w:t>
      </w:r>
      <w:r w:rsidR="00C90E35" w:rsidRPr="00874674">
        <w:rPr>
          <w:i/>
          <w:iCs/>
          <w:sz w:val="26"/>
          <w:szCs w:val="26"/>
        </w:rPr>
        <w:t>Luật Doanh nghiệp;</w:t>
      </w:r>
      <w:r w:rsidR="00C90E35" w:rsidRPr="00874674">
        <w:rPr>
          <w:sz w:val="26"/>
          <w:szCs w:val="26"/>
        </w:rPr>
        <w:t xml:space="preserve"> </w:t>
      </w:r>
    </w:p>
    <w:p w:rsidR="001B4B46" w:rsidRPr="00874674" w:rsidRDefault="00E63761" w:rsidP="00785BCA">
      <w:pPr>
        <w:numPr>
          <w:ilvl w:val="0"/>
          <w:numId w:val="3"/>
        </w:numPr>
        <w:tabs>
          <w:tab w:val="clear" w:pos="1004"/>
        </w:tabs>
        <w:spacing w:line="276" w:lineRule="auto"/>
        <w:ind w:left="567"/>
        <w:jc w:val="both"/>
        <w:rPr>
          <w:b/>
          <w:sz w:val="26"/>
          <w:szCs w:val="26"/>
        </w:rPr>
      </w:pPr>
      <w:r w:rsidRPr="00874674">
        <w:rPr>
          <w:i/>
          <w:iCs/>
          <w:sz w:val="26"/>
          <w:szCs w:val="26"/>
        </w:rPr>
        <w:t xml:space="preserve">Căn cứ </w:t>
      </w:r>
      <w:r w:rsidR="00C90E35" w:rsidRPr="00874674">
        <w:rPr>
          <w:i/>
          <w:iCs/>
          <w:sz w:val="26"/>
          <w:szCs w:val="26"/>
        </w:rPr>
        <w:t xml:space="preserve">Điều lệ </w:t>
      </w:r>
      <w:r w:rsidR="00E77905" w:rsidRPr="00874674">
        <w:rPr>
          <w:i/>
          <w:sz w:val="26"/>
          <w:szCs w:val="26"/>
        </w:rPr>
        <w:t xml:space="preserve">Công ty </w:t>
      </w:r>
      <w:r w:rsidRPr="00874674">
        <w:rPr>
          <w:i/>
          <w:sz w:val="26"/>
          <w:szCs w:val="26"/>
        </w:rPr>
        <w:t>…………</w:t>
      </w:r>
    </w:p>
    <w:p w:rsidR="00E77905" w:rsidRPr="00874674" w:rsidRDefault="00E77905" w:rsidP="00785BCA">
      <w:pPr>
        <w:numPr>
          <w:ilvl w:val="0"/>
          <w:numId w:val="3"/>
        </w:numPr>
        <w:tabs>
          <w:tab w:val="clear" w:pos="1004"/>
        </w:tabs>
        <w:spacing w:line="276" w:lineRule="auto"/>
        <w:ind w:left="567"/>
        <w:jc w:val="both"/>
        <w:rPr>
          <w:b/>
          <w:sz w:val="26"/>
          <w:szCs w:val="26"/>
        </w:rPr>
      </w:pPr>
      <w:r w:rsidRPr="00874674">
        <w:rPr>
          <w:i/>
          <w:iCs/>
          <w:sz w:val="26"/>
          <w:szCs w:val="26"/>
        </w:rPr>
        <w:t>Căn cứ tình hình hoạt động sản xuất kinh doanh của Công ty;</w:t>
      </w:r>
    </w:p>
    <w:p w:rsidR="00301890" w:rsidRPr="00874674" w:rsidRDefault="00E77905" w:rsidP="00785BCA">
      <w:pPr>
        <w:numPr>
          <w:ilvl w:val="0"/>
          <w:numId w:val="3"/>
        </w:numPr>
        <w:tabs>
          <w:tab w:val="clear" w:pos="1004"/>
        </w:tabs>
        <w:spacing w:line="276" w:lineRule="auto"/>
        <w:ind w:left="567"/>
        <w:jc w:val="both"/>
        <w:rPr>
          <w:b/>
          <w:sz w:val="26"/>
          <w:szCs w:val="26"/>
        </w:rPr>
      </w:pPr>
      <w:r w:rsidRPr="00874674">
        <w:rPr>
          <w:i/>
          <w:iCs/>
          <w:sz w:val="26"/>
          <w:szCs w:val="26"/>
        </w:rPr>
        <w:t>Căn cứ</w:t>
      </w:r>
      <w:r w:rsidRPr="00874674">
        <w:rPr>
          <w:bCs/>
          <w:i/>
          <w:sz w:val="26"/>
          <w:szCs w:val="26"/>
          <w:lang w:val="nl-NL"/>
        </w:rPr>
        <w:t xml:space="preserve"> Biên bản họp </w:t>
      </w:r>
      <w:r w:rsidR="004B092F" w:rsidRPr="00874674">
        <w:rPr>
          <w:bCs/>
          <w:i/>
          <w:sz w:val="26"/>
          <w:szCs w:val="26"/>
          <w:lang w:val="nl-NL"/>
        </w:rPr>
        <w:t>Hội đồng thành viên</w:t>
      </w:r>
      <w:r w:rsidRPr="00874674">
        <w:rPr>
          <w:bCs/>
          <w:i/>
          <w:sz w:val="26"/>
          <w:szCs w:val="26"/>
          <w:lang w:val="nl-NL"/>
        </w:rPr>
        <w:t xml:space="preserve"> Công ty </w:t>
      </w:r>
      <w:r w:rsidR="00E63761" w:rsidRPr="00874674">
        <w:rPr>
          <w:bCs/>
          <w:i/>
          <w:sz w:val="26"/>
          <w:szCs w:val="26"/>
          <w:lang w:val="nl-NL"/>
        </w:rPr>
        <w:t>………..</w:t>
      </w:r>
      <w:r w:rsidRPr="00874674">
        <w:rPr>
          <w:bCs/>
          <w:i/>
          <w:sz w:val="26"/>
          <w:szCs w:val="26"/>
          <w:lang w:val="nl-NL"/>
        </w:rPr>
        <w:t>s</w:t>
      </w:r>
      <w:r w:rsidR="00E63761" w:rsidRPr="00874674">
        <w:rPr>
          <w:i/>
          <w:sz w:val="26"/>
          <w:szCs w:val="26"/>
          <w:lang w:val="nl-NL"/>
        </w:rPr>
        <w:t>ố: ... /20…./</w:t>
      </w:r>
      <w:r w:rsidR="00E63761" w:rsidRPr="00874674">
        <w:rPr>
          <w:i/>
          <w:spacing w:val="-8"/>
          <w:sz w:val="26"/>
          <w:szCs w:val="26"/>
          <w:lang w:val="pt-BR"/>
        </w:rPr>
        <w:t xml:space="preserve"> ngày .... tháng .... năm……</w:t>
      </w:r>
    </w:p>
    <w:p w:rsidR="00462FD7" w:rsidRPr="00874674" w:rsidRDefault="00C90E35" w:rsidP="00785BCA">
      <w:pPr>
        <w:pStyle w:val="Heading1"/>
        <w:spacing w:before="120" w:after="120" w:line="276" w:lineRule="auto"/>
        <w:jc w:val="center"/>
        <w:rPr>
          <w:rFonts w:ascii="Times New Roman" w:hAnsi="Times New Roman"/>
          <w:b/>
          <w:sz w:val="26"/>
          <w:szCs w:val="26"/>
        </w:rPr>
      </w:pPr>
      <w:r w:rsidRPr="00874674">
        <w:rPr>
          <w:rFonts w:ascii="Times New Roman" w:hAnsi="Times New Roman"/>
          <w:b/>
          <w:sz w:val="26"/>
          <w:szCs w:val="26"/>
        </w:rPr>
        <w:t>QUYẾT ĐỊNH</w:t>
      </w:r>
    </w:p>
    <w:p w:rsidR="009748DE" w:rsidRPr="00874674" w:rsidRDefault="00150F31" w:rsidP="00785BCA">
      <w:pPr>
        <w:spacing w:after="120" w:line="276" w:lineRule="auto"/>
        <w:ind w:left="-180"/>
        <w:jc w:val="both"/>
        <w:rPr>
          <w:b/>
          <w:sz w:val="26"/>
          <w:szCs w:val="26"/>
        </w:rPr>
      </w:pPr>
      <w:r w:rsidRPr="00874674">
        <w:rPr>
          <w:b/>
          <w:bCs/>
          <w:sz w:val="26"/>
          <w:szCs w:val="26"/>
          <w:u w:val="single"/>
          <w:lang w:val="vi-VN"/>
        </w:rPr>
        <w:t>Điều 1</w:t>
      </w:r>
      <w:r w:rsidRPr="00874674">
        <w:rPr>
          <w:b/>
          <w:bCs/>
          <w:sz w:val="26"/>
          <w:szCs w:val="26"/>
          <w:lang w:val="vi-VN"/>
        </w:rPr>
        <w:t xml:space="preserve">: Giải thể </w:t>
      </w:r>
      <w:r w:rsidR="00D96A79" w:rsidRPr="00874674">
        <w:rPr>
          <w:b/>
          <w:sz w:val="26"/>
          <w:szCs w:val="26"/>
        </w:rPr>
        <w:t>doanh nghiệp</w:t>
      </w:r>
    </w:p>
    <w:p w:rsidR="00D96A79" w:rsidRPr="00874674" w:rsidRDefault="00D96A79" w:rsidP="00785BCA">
      <w:pPr>
        <w:pStyle w:val="ListParagraph"/>
        <w:numPr>
          <w:ilvl w:val="0"/>
          <w:numId w:val="9"/>
        </w:numPr>
        <w:spacing w:after="120" w:line="276" w:lineRule="auto"/>
        <w:ind w:left="567" w:hanging="567"/>
        <w:jc w:val="both"/>
        <w:rPr>
          <w:rFonts w:ascii="Times New Roman" w:hAnsi="Times New Roman"/>
          <w:sz w:val="26"/>
          <w:szCs w:val="26"/>
        </w:rPr>
      </w:pPr>
      <w:r w:rsidRPr="00874674">
        <w:rPr>
          <w:rFonts w:ascii="Times New Roman" w:hAnsi="Times New Roman"/>
          <w:sz w:val="26"/>
          <w:szCs w:val="26"/>
        </w:rPr>
        <w:t>Thông tin doanh nghiệp</w:t>
      </w:r>
      <w:r w:rsidR="00E63761" w:rsidRPr="00874674">
        <w:rPr>
          <w:rFonts w:ascii="Times New Roman" w:hAnsi="Times New Roman"/>
          <w:sz w:val="26"/>
          <w:szCs w:val="26"/>
        </w:rPr>
        <w:t>:…………………………….</w:t>
      </w:r>
    </w:p>
    <w:p w:rsidR="00D96A79" w:rsidRPr="00874674" w:rsidRDefault="002F7A0D" w:rsidP="00785BCA">
      <w:pPr>
        <w:pStyle w:val="ListParagraph"/>
        <w:numPr>
          <w:ilvl w:val="0"/>
          <w:numId w:val="10"/>
        </w:numPr>
        <w:spacing w:after="120" w:line="276" w:lineRule="auto"/>
        <w:ind w:left="567" w:hanging="567"/>
        <w:jc w:val="both"/>
        <w:rPr>
          <w:rFonts w:ascii="Times New Roman" w:hAnsi="Times New Roman"/>
          <w:b/>
          <w:sz w:val="26"/>
          <w:szCs w:val="26"/>
        </w:rPr>
      </w:pPr>
      <w:r w:rsidRPr="00874674">
        <w:rPr>
          <w:rFonts w:ascii="Times New Roman" w:hAnsi="Times New Roman"/>
          <w:bCs/>
          <w:sz w:val="26"/>
          <w:szCs w:val="26"/>
        </w:rPr>
        <w:t xml:space="preserve">Tên doanh nghiệp: </w:t>
      </w:r>
      <w:r w:rsidR="00E63761" w:rsidRPr="00874674">
        <w:rPr>
          <w:rFonts w:ascii="Times New Roman" w:hAnsi="Times New Roman"/>
          <w:bCs/>
          <w:sz w:val="26"/>
          <w:szCs w:val="26"/>
        </w:rPr>
        <w:t>…………………………………..</w:t>
      </w:r>
    </w:p>
    <w:p w:rsidR="00D96A79" w:rsidRPr="00874674" w:rsidRDefault="006729B6" w:rsidP="00785BCA">
      <w:pPr>
        <w:pStyle w:val="ListParagraph"/>
        <w:numPr>
          <w:ilvl w:val="0"/>
          <w:numId w:val="10"/>
        </w:numPr>
        <w:spacing w:after="120" w:line="276" w:lineRule="auto"/>
        <w:ind w:left="567" w:hanging="567"/>
        <w:jc w:val="both"/>
        <w:rPr>
          <w:rFonts w:ascii="Times New Roman" w:hAnsi="Times New Roman"/>
          <w:b/>
          <w:sz w:val="26"/>
          <w:szCs w:val="26"/>
        </w:rPr>
      </w:pPr>
      <w:r w:rsidRPr="00874674">
        <w:rPr>
          <w:rFonts w:ascii="Times New Roman" w:hAnsi="Times New Roman"/>
          <w:bCs/>
          <w:sz w:val="26"/>
          <w:szCs w:val="26"/>
          <w:lang w:val="vi-VN"/>
        </w:rPr>
        <w:t xml:space="preserve">Mã số doanh nghiệp: </w:t>
      </w:r>
      <w:r w:rsidR="00E63761" w:rsidRPr="00874674">
        <w:rPr>
          <w:rFonts w:ascii="Times New Roman" w:hAnsi="Times New Roman"/>
          <w:bCs/>
          <w:sz w:val="26"/>
          <w:szCs w:val="26"/>
        </w:rPr>
        <w:t>………………………………….</w:t>
      </w:r>
    </w:p>
    <w:p w:rsidR="00E63761" w:rsidRPr="00874674" w:rsidRDefault="006729B6" w:rsidP="00132B15">
      <w:pPr>
        <w:pStyle w:val="ListParagraph"/>
        <w:numPr>
          <w:ilvl w:val="0"/>
          <w:numId w:val="9"/>
        </w:numPr>
        <w:spacing w:after="120" w:line="276" w:lineRule="auto"/>
        <w:ind w:left="567" w:hanging="567"/>
        <w:jc w:val="both"/>
        <w:rPr>
          <w:rFonts w:ascii="Times New Roman" w:hAnsi="Times New Roman"/>
          <w:b/>
          <w:sz w:val="26"/>
          <w:szCs w:val="26"/>
        </w:rPr>
      </w:pPr>
      <w:r w:rsidRPr="00874674">
        <w:rPr>
          <w:rFonts w:ascii="Times New Roman" w:hAnsi="Times New Roman"/>
          <w:bCs/>
          <w:sz w:val="26"/>
          <w:szCs w:val="26"/>
          <w:lang w:val="vi-VN"/>
        </w:rPr>
        <w:t xml:space="preserve">Địa chỉ trụ sở: </w:t>
      </w:r>
      <w:r w:rsidR="00E63761" w:rsidRPr="00874674">
        <w:rPr>
          <w:rFonts w:ascii="Times New Roman" w:hAnsi="Times New Roman"/>
          <w:bCs/>
          <w:sz w:val="26"/>
          <w:szCs w:val="26"/>
        </w:rPr>
        <w:t>……………………………………………</w:t>
      </w:r>
    </w:p>
    <w:p w:rsidR="00314721" w:rsidRPr="00874674" w:rsidRDefault="00150F31" w:rsidP="00132B15">
      <w:pPr>
        <w:pStyle w:val="ListParagraph"/>
        <w:numPr>
          <w:ilvl w:val="0"/>
          <w:numId w:val="9"/>
        </w:numPr>
        <w:spacing w:after="120" w:line="276" w:lineRule="auto"/>
        <w:ind w:left="567" w:hanging="567"/>
        <w:jc w:val="both"/>
        <w:rPr>
          <w:rFonts w:ascii="Times New Roman" w:hAnsi="Times New Roman"/>
          <w:sz w:val="26"/>
          <w:szCs w:val="26"/>
        </w:rPr>
      </w:pPr>
      <w:r w:rsidRPr="00874674">
        <w:rPr>
          <w:rFonts w:ascii="Times New Roman" w:hAnsi="Times New Roman"/>
          <w:sz w:val="26"/>
          <w:szCs w:val="26"/>
          <w:lang w:val="vi-VN"/>
        </w:rPr>
        <w:t>Lý do giải thể:</w:t>
      </w:r>
      <w:r w:rsidRPr="00874674">
        <w:rPr>
          <w:rFonts w:ascii="Times New Roman" w:hAnsi="Times New Roman"/>
          <w:b/>
          <w:sz w:val="26"/>
          <w:szCs w:val="26"/>
          <w:lang w:val="vi-VN"/>
        </w:rPr>
        <w:t xml:space="preserve"> </w:t>
      </w:r>
      <w:r w:rsidR="00E63761" w:rsidRPr="00874674">
        <w:rPr>
          <w:rFonts w:ascii="Times New Roman" w:hAnsi="Times New Roman"/>
          <w:sz w:val="26"/>
          <w:szCs w:val="26"/>
        </w:rPr>
        <w:t>……………………………………………</w:t>
      </w:r>
    </w:p>
    <w:p w:rsidR="00314721" w:rsidRPr="00874674" w:rsidRDefault="00314721" w:rsidP="00785BCA">
      <w:pPr>
        <w:spacing w:after="120" w:line="276" w:lineRule="auto"/>
        <w:ind w:left="-180"/>
        <w:jc w:val="both"/>
        <w:rPr>
          <w:sz w:val="26"/>
          <w:szCs w:val="26"/>
        </w:rPr>
      </w:pPr>
      <w:r w:rsidRPr="00874674">
        <w:rPr>
          <w:b/>
          <w:sz w:val="26"/>
          <w:szCs w:val="26"/>
          <w:u w:val="single"/>
        </w:rPr>
        <w:t>Điều 2.</w:t>
      </w:r>
      <w:r w:rsidRPr="00874674">
        <w:rPr>
          <w:b/>
          <w:i/>
          <w:sz w:val="26"/>
          <w:szCs w:val="26"/>
        </w:rPr>
        <w:t xml:space="preserve"> </w:t>
      </w:r>
      <w:r w:rsidRPr="00874674">
        <w:rPr>
          <w:b/>
          <w:sz w:val="26"/>
          <w:szCs w:val="26"/>
        </w:rPr>
        <w:t>Thành lập tổ thanh lý tài sản</w:t>
      </w:r>
    </w:p>
    <w:p w:rsidR="00D96A79" w:rsidRPr="00874674" w:rsidRDefault="00314721" w:rsidP="00785BCA">
      <w:pPr>
        <w:spacing w:after="120" w:line="276" w:lineRule="auto"/>
        <w:ind w:left="567"/>
        <w:jc w:val="both"/>
        <w:rPr>
          <w:sz w:val="26"/>
          <w:szCs w:val="26"/>
        </w:rPr>
      </w:pPr>
      <w:r w:rsidRPr="00874674">
        <w:rPr>
          <w:sz w:val="26"/>
          <w:szCs w:val="26"/>
        </w:rPr>
        <w:t>Tổ thanh lý tài sản để thực hiện các thủ tục giải thể theo quy định của pháp luật bao gồm:</w:t>
      </w:r>
    </w:p>
    <w:p w:rsidR="00314721" w:rsidRPr="00874674" w:rsidRDefault="00D96A79" w:rsidP="00785BCA">
      <w:pPr>
        <w:pStyle w:val="ListParagraph"/>
        <w:numPr>
          <w:ilvl w:val="0"/>
          <w:numId w:val="7"/>
        </w:numPr>
        <w:spacing w:after="120" w:line="276" w:lineRule="auto"/>
        <w:ind w:left="567" w:hanging="567"/>
        <w:jc w:val="both"/>
        <w:rPr>
          <w:rFonts w:ascii="Times New Roman" w:hAnsi="Times New Roman"/>
          <w:sz w:val="26"/>
          <w:szCs w:val="26"/>
        </w:rPr>
      </w:pPr>
      <w:r w:rsidRPr="00874674">
        <w:rPr>
          <w:rFonts w:ascii="Times New Roman" w:hAnsi="Times New Roman"/>
          <w:sz w:val="26"/>
          <w:szCs w:val="26"/>
        </w:rPr>
        <w:t>Tổ trưởng:</w:t>
      </w:r>
      <w:r w:rsidR="00E63761" w:rsidRPr="00874674">
        <w:rPr>
          <w:rFonts w:ascii="Times New Roman" w:hAnsi="Times New Roman"/>
          <w:sz w:val="26"/>
          <w:szCs w:val="26"/>
        </w:rPr>
        <w:t>………………………………………</w:t>
      </w:r>
      <w:r w:rsidRPr="00874674">
        <w:rPr>
          <w:rFonts w:ascii="Times New Roman" w:hAnsi="Times New Roman"/>
          <w:sz w:val="26"/>
          <w:szCs w:val="26"/>
        </w:rPr>
        <w:t xml:space="preserve"> </w:t>
      </w:r>
    </w:p>
    <w:p w:rsidR="00D96A79" w:rsidRPr="00874674" w:rsidRDefault="00D96A79" w:rsidP="00785BCA">
      <w:pPr>
        <w:pStyle w:val="ListParagraph"/>
        <w:numPr>
          <w:ilvl w:val="0"/>
          <w:numId w:val="7"/>
        </w:numPr>
        <w:spacing w:after="120" w:line="276" w:lineRule="auto"/>
        <w:ind w:left="567" w:hanging="567"/>
        <w:jc w:val="both"/>
        <w:rPr>
          <w:rFonts w:ascii="Times New Roman" w:hAnsi="Times New Roman"/>
          <w:sz w:val="26"/>
          <w:szCs w:val="26"/>
        </w:rPr>
      </w:pPr>
      <w:r w:rsidRPr="00874674">
        <w:rPr>
          <w:rFonts w:ascii="Times New Roman" w:hAnsi="Times New Roman"/>
          <w:sz w:val="26"/>
          <w:szCs w:val="26"/>
        </w:rPr>
        <w:t xml:space="preserve">Tổ viên: </w:t>
      </w:r>
      <w:r w:rsidR="00E63761" w:rsidRPr="00874674">
        <w:rPr>
          <w:rFonts w:ascii="Times New Roman" w:hAnsi="Times New Roman"/>
          <w:sz w:val="26"/>
          <w:szCs w:val="26"/>
        </w:rPr>
        <w:t>………………………………………….</w:t>
      </w:r>
    </w:p>
    <w:p w:rsidR="00314721" w:rsidRPr="00874674" w:rsidRDefault="00314721" w:rsidP="00785BCA">
      <w:pPr>
        <w:spacing w:after="120" w:line="276" w:lineRule="auto"/>
        <w:ind w:left="-180"/>
        <w:jc w:val="both"/>
        <w:rPr>
          <w:b/>
          <w:sz w:val="26"/>
          <w:szCs w:val="26"/>
        </w:rPr>
      </w:pPr>
      <w:r w:rsidRPr="00874674">
        <w:rPr>
          <w:b/>
          <w:sz w:val="26"/>
          <w:szCs w:val="26"/>
          <w:u w:val="single"/>
        </w:rPr>
        <w:t>Điều 3.</w:t>
      </w:r>
      <w:r w:rsidRPr="00874674">
        <w:rPr>
          <w:b/>
          <w:sz w:val="26"/>
          <w:szCs w:val="26"/>
        </w:rPr>
        <w:t xml:space="preserve"> Thời hạn và phương thức thanh toán các Hợp đồng đã ký kết</w:t>
      </w:r>
    </w:p>
    <w:p w:rsidR="00D96A79" w:rsidRPr="00874674" w:rsidRDefault="00314721" w:rsidP="00785BCA">
      <w:pPr>
        <w:pStyle w:val="ListParagraph"/>
        <w:numPr>
          <w:ilvl w:val="0"/>
          <w:numId w:val="11"/>
        </w:numPr>
        <w:spacing w:after="120" w:line="276" w:lineRule="auto"/>
        <w:ind w:left="567" w:hanging="567"/>
        <w:jc w:val="both"/>
        <w:rPr>
          <w:rFonts w:ascii="Times New Roman" w:hAnsi="Times New Roman"/>
          <w:bCs/>
          <w:sz w:val="26"/>
          <w:szCs w:val="26"/>
          <w:lang w:val="vi-VN"/>
        </w:rPr>
      </w:pPr>
      <w:r w:rsidRPr="00874674">
        <w:rPr>
          <w:rFonts w:ascii="Times New Roman" w:hAnsi="Times New Roman"/>
          <w:bCs/>
          <w:sz w:val="26"/>
          <w:szCs w:val="26"/>
          <w:lang w:val="vi-VN"/>
        </w:rPr>
        <w:t xml:space="preserve">Thời hạn, thủ tục thanh lý hợp đồng 30 ngày kể từ ngày công bố </w:t>
      </w:r>
      <w:r w:rsidRPr="00874674">
        <w:rPr>
          <w:rFonts w:ascii="Times New Roman" w:hAnsi="Times New Roman"/>
          <w:bCs/>
          <w:sz w:val="26"/>
          <w:szCs w:val="26"/>
        </w:rPr>
        <w:t>Q</w:t>
      </w:r>
      <w:r w:rsidR="00D96A79" w:rsidRPr="00874674">
        <w:rPr>
          <w:rFonts w:ascii="Times New Roman" w:hAnsi="Times New Roman"/>
          <w:bCs/>
          <w:sz w:val="26"/>
          <w:szCs w:val="26"/>
          <w:lang w:val="vi-VN"/>
        </w:rPr>
        <w:t>uyết định giải thể.</w:t>
      </w:r>
    </w:p>
    <w:p w:rsidR="00314721" w:rsidRPr="00874674" w:rsidRDefault="00314721" w:rsidP="00785BCA">
      <w:pPr>
        <w:pStyle w:val="ListParagraph"/>
        <w:numPr>
          <w:ilvl w:val="0"/>
          <w:numId w:val="11"/>
        </w:numPr>
        <w:spacing w:after="120" w:line="276" w:lineRule="auto"/>
        <w:ind w:left="567" w:hanging="567"/>
        <w:jc w:val="both"/>
        <w:rPr>
          <w:rFonts w:ascii="Times New Roman" w:hAnsi="Times New Roman"/>
          <w:bCs/>
          <w:sz w:val="26"/>
          <w:szCs w:val="26"/>
          <w:lang w:val="vi-VN"/>
        </w:rPr>
      </w:pPr>
      <w:r w:rsidRPr="00874674">
        <w:rPr>
          <w:rFonts w:ascii="Times New Roman" w:hAnsi="Times New Roman"/>
          <w:bCs/>
          <w:sz w:val="26"/>
          <w:szCs w:val="26"/>
          <w:lang w:val="vi-VN"/>
        </w:rPr>
        <w:t>Doanh nghiệp cam kết hoàn toàn chịu trách nhiệm trước pháp luật nếu phát sinh tranh chấp về các hợp đồng đã ký kết.</w:t>
      </w:r>
    </w:p>
    <w:p w:rsidR="00D96A79" w:rsidRPr="00874674" w:rsidRDefault="00314721" w:rsidP="00785BCA">
      <w:pPr>
        <w:spacing w:after="120" w:line="276" w:lineRule="auto"/>
        <w:ind w:left="-180"/>
        <w:jc w:val="both"/>
        <w:rPr>
          <w:b/>
          <w:sz w:val="26"/>
          <w:szCs w:val="26"/>
        </w:rPr>
      </w:pPr>
      <w:r w:rsidRPr="00874674">
        <w:rPr>
          <w:b/>
          <w:sz w:val="26"/>
          <w:szCs w:val="26"/>
          <w:u w:val="single"/>
        </w:rPr>
        <w:t>Điều 4.</w:t>
      </w:r>
      <w:r w:rsidRPr="00874674">
        <w:rPr>
          <w:b/>
          <w:sz w:val="26"/>
          <w:szCs w:val="26"/>
        </w:rPr>
        <w:t xml:space="preserve"> Thời hạn và phương thức thanh toán các khoản nợ</w:t>
      </w:r>
    </w:p>
    <w:p w:rsidR="00D96A79" w:rsidRPr="00874674" w:rsidRDefault="00314721" w:rsidP="00785BCA">
      <w:pPr>
        <w:pStyle w:val="ListParagraph"/>
        <w:numPr>
          <w:ilvl w:val="0"/>
          <w:numId w:val="12"/>
        </w:numPr>
        <w:spacing w:after="120" w:line="276" w:lineRule="auto"/>
        <w:ind w:left="567" w:hanging="567"/>
        <w:jc w:val="both"/>
        <w:rPr>
          <w:rFonts w:ascii="Times New Roman" w:hAnsi="Times New Roman"/>
          <w:b/>
          <w:sz w:val="26"/>
          <w:szCs w:val="26"/>
        </w:rPr>
      </w:pPr>
      <w:r w:rsidRPr="00874674">
        <w:rPr>
          <w:rFonts w:ascii="Times New Roman" w:hAnsi="Times New Roman"/>
          <w:bCs/>
          <w:sz w:val="26"/>
          <w:szCs w:val="26"/>
          <w:lang w:val="vi-VN"/>
        </w:rPr>
        <w:t xml:space="preserve">Thời hạn, thủ tục thanh toán nợ không quá 30 ngày kể từ ngày công bố quyết định giải thể. Kể từ thời điểm này doanh nghiệp không vay nợ của bất kỳ tổ chức nào. </w:t>
      </w:r>
      <w:r w:rsidRPr="00874674">
        <w:rPr>
          <w:rFonts w:ascii="Times New Roman" w:hAnsi="Times New Roman"/>
          <w:bCs/>
          <w:sz w:val="26"/>
          <w:szCs w:val="26"/>
          <w:lang w:val="vi-VN"/>
        </w:rPr>
        <w:lastRenderedPageBreak/>
        <w:t>Các khoản nợ của doanh nghiệp (</w:t>
      </w:r>
      <w:r w:rsidRPr="00874674">
        <w:rPr>
          <w:rFonts w:ascii="Times New Roman" w:hAnsi="Times New Roman"/>
          <w:bCs/>
          <w:i/>
          <w:sz w:val="26"/>
          <w:szCs w:val="26"/>
          <w:lang w:val="vi-VN"/>
        </w:rPr>
        <w:t>nếu có</w:t>
      </w:r>
      <w:r w:rsidRPr="00874674">
        <w:rPr>
          <w:rFonts w:ascii="Times New Roman" w:hAnsi="Times New Roman"/>
          <w:bCs/>
          <w:sz w:val="26"/>
          <w:szCs w:val="26"/>
          <w:lang w:val="vi-VN"/>
        </w:rPr>
        <w:t>) được thanh toán theo thứ tự quy định tại Luật doanh nghiệp hiện hành như sau:</w:t>
      </w:r>
      <w:r w:rsidRPr="00874674">
        <w:rPr>
          <w:rFonts w:ascii="Times New Roman" w:hAnsi="Times New Roman"/>
          <w:bCs/>
          <w:sz w:val="26"/>
          <w:szCs w:val="26"/>
        </w:rPr>
        <w:t xml:space="preserve"> </w:t>
      </w:r>
    </w:p>
    <w:p w:rsidR="009748DD" w:rsidRPr="00874674" w:rsidRDefault="00314721" w:rsidP="00785BCA">
      <w:pPr>
        <w:pStyle w:val="ListParagraph"/>
        <w:numPr>
          <w:ilvl w:val="0"/>
          <w:numId w:val="12"/>
        </w:numPr>
        <w:spacing w:after="120" w:line="276" w:lineRule="auto"/>
        <w:ind w:left="567" w:hanging="567"/>
        <w:jc w:val="both"/>
        <w:rPr>
          <w:rFonts w:ascii="Times New Roman" w:hAnsi="Times New Roman"/>
          <w:b/>
          <w:sz w:val="26"/>
          <w:szCs w:val="26"/>
        </w:rPr>
      </w:pPr>
      <w:r w:rsidRPr="00874674">
        <w:rPr>
          <w:rFonts w:ascii="Times New Roman" w:hAnsi="Times New Roman"/>
          <w:bCs/>
          <w:sz w:val="26"/>
          <w:szCs w:val="26"/>
          <w:lang w:val="vi-VN"/>
        </w:rPr>
        <w:t xml:space="preserve">Các khoản nợ lương, trợ cấp thôi việc, bảo hiểm xã hội, bảo hiểm y tế, bảo hiểm thất nghiệp theo quy định của pháp luật và các quyền lợi khác của người lao động theo </w:t>
      </w:r>
      <w:r w:rsidRPr="00874674">
        <w:rPr>
          <w:rFonts w:ascii="Times New Roman" w:hAnsi="Times New Roman"/>
          <w:bCs/>
          <w:sz w:val="26"/>
          <w:szCs w:val="26"/>
        </w:rPr>
        <w:t>T</w:t>
      </w:r>
      <w:r w:rsidRPr="00874674">
        <w:rPr>
          <w:rFonts w:ascii="Times New Roman" w:hAnsi="Times New Roman"/>
          <w:bCs/>
          <w:sz w:val="26"/>
          <w:szCs w:val="26"/>
          <w:lang w:val="vi-VN"/>
        </w:rPr>
        <w:t xml:space="preserve">hỏa ước lao động tập thể và </w:t>
      </w:r>
      <w:r w:rsidRPr="00874674">
        <w:rPr>
          <w:rFonts w:ascii="Times New Roman" w:hAnsi="Times New Roman"/>
          <w:bCs/>
          <w:sz w:val="26"/>
          <w:szCs w:val="26"/>
        </w:rPr>
        <w:t>H</w:t>
      </w:r>
      <w:r w:rsidRPr="00874674">
        <w:rPr>
          <w:rFonts w:ascii="Times New Roman" w:hAnsi="Times New Roman"/>
          <w:bCs/>
          <w:sz w:val="26"/>
          <w:szCs w:val="26"/>
          <w:lang w:val="vi-VN"/>
        </w:rPr>
        <w:t xml:space="preserve">ợp đồng lao động đã ký kết; </w:t>
      </w:r>
    </w:p>
    <w:p w:rsidR="009748DD" w:rsidRPr="00874674" w:rsidRDefault="00314721" w:rsidP="00785BCA">
      <w:pPr>
        <w:pStyle w:val="ListParagraph"/>
        <w:numPr>
          <w:ilvl w:val="0"/>
          <w:numId w:val="13"/>
        </w:numPr>
        <w:spacing w:after="120" w:line="276" w:lineRule="auto"/>
        <w:ind w:left="567" w:hanging="567"/>
        <w:jc w:val="both"/>
        <w:rPr>
          <w:rFonts w:ascii="Times New Roman" w:hAnsi="Times New Roman"/>
          <w:b/>
          <w:sz w:val="26"/>
          <w:szCs w:val="26"/>
        </w:rPr>
      </w:pPr>
      <w:r w:rsidRPr="00874674">
        <w:rPr>
          <w:rFonts w:ascii="Times New Roman" w:hAnsi="Times New Roman"/>
          <w:bCs/>
          <w:sz w:val="26"/>
          <w:szCs w:val="26"/>
          <w:lang w:val="vi-VN"/>
        </w:rPr>
        <w:t xml:space="preserve">Nợ thuế; </w:t>
      </w:r>
    </w:p>
    <w:p w:rsidR="00314721" w:rsidRPr="00874674" w:rsidRDefault="00314721" w:rsidP="00785BCA">
      <w:pPr>
        <w:pStyle w:val="ListParagraph"/>
        <w:numPr>
          <w:ilvl w:val="0"/>
          <w:numId w:val="13"/>
        </w:numPr>
        <w:spacing w:after="120" w:line="276" w:lineRule="auto"/>
        <w:ind w:left="567" w:hanging="567"/>
        <w:jc w:val="both"/>
        <w:rPr>
          <w:rFonts w:ascii="Times New Roman" w:hAnsi="Times New Roman"/>
          <w:b/>
          <w:sz w:val="26"/>
          <w:szCs w:val="26"/>
        </w:rPr>
      </w:pPr>
      <w:r w:rsidRPr="00874674">
        <w:rPr>
          <w:rFonts w:ascii="Times New Roman" w:hAnsi="Times New Roman"/>
          <w:bCs/>
          <w:sz w:val="26"/>
          <w:szCs w:val="26"/>
          <w:lang w:val="vi-VN"/>
        </w:rPr>
        <w:t xml:space="preserve">Các khoản nợ khác; </w:t>
      </w:r>
    </w:p>
    <w:p w:rsidR="00314721" w:rsidRPr="00874674" w:rsidRDefault="00314721" w:rsidP="00785BCA">
      <w:pPr>
        <w:pStyle w:val="ListParagraph"/>
        <w:numPr>
          <w:ilvl w:val="0"/>
          <w:numId w:val="12"/>
        </w:numPr>
        <w:spacing w:after="120" w:line="276" w:lineRule="auto"/>
        <w:ind w:left="567" w:hanging="567"/>
        <w:jc w:val="both"/>
        <w:rPr>
          <w:rFonts w:ascii="Times New Roman" w:hAnsi="Times New Roman"/>
          <w:b/>
          <w:sz w:val="26"/>
          <w:szCs w:val="26"/>
        </w:rPr>
      </w:pPr>
      <w:r w:rsidRPr="00874674">
        <w:rPr>
          <w:rFonts w:ascii="Times New Roman" w:hAnsi="Times New Roman"/>
          <w:bCs/>
          <w:sz w:val="26"/>
          <w:szCs w:val="26"/>
          <w:lang w:val="vi-VN"/>
        </w:rPr>
        <w:t>Doanh nghiệp cam kết chịu trách nhiệm trước pháp luật nếu có phát sinh những tranh chấp từ khoản nợ trên.</w:t>
      </w:r>
    </w:p>
    <w:p w:rsidR="00314721" w:rsidRPr="00874674" w:rsidRDefault="00314721" w:rsidP="00785BCA">
      <w:pPr>
        <w:spacing w:after="120" w:line="276" w:lineRule="auto"/>
        <w:ind w:left="-180"/>
        <w:jc w:val="both"/>
        <w:rPr>
          <w:b/>
          <w:sz w:val="26"/>
          <w:szCs w:val="26"/>
        </w:rPr>
      </w:pPr>
      <w:r w:rsidRPr="00874674">
        <w:rPr>
          <w:b/>
          <w:sz w:val="26"/>
          <w:szCs w:val="26"/>
          <w:u w:val="single"/>
        </w:rPr>
        <w:t>Điều 5.</w:t>
      </w:r>
      <w:r w:rsidRPr="00874674">
        <w:rPr>
          <w:b/>
          <w:sz w:val="26"/>
          <w:szCs w:val="26"/>
        </w:rPr>
        <w:t xml:space="preserve"> Thanh toán các khoản nợ thuế</w:t>
      </w:r>
    </w:p>
    <w:p w:rsidR="009748DD" w:rsidRPr="00874674" w:rsidRDefault="00314721" w:rsidP="00785BCA">
      <w:pPr>
        <w:pStyle w:val="ListParagraph"/>
        <w:numPr>
          <w:ilvl w:val="0"/>
          <w:numId w:val="14"/>
        </w:numPr>
        <w:spacing w:after="120" w:line="276" w:lineRule="auto"/>
        <w:ind w:left="567" w:hanging="567"/>
        <w:jc w:val="both"/>
        <w:rPr>
          <w:rFonts w:ascii="Times New Roman" w:hAnsi="Times New Roman"/>
          <w:sz w:val="26"/>
          <w:szCs w:val="26"/>
        </w:rPr>
      </w:pPr>
      <w:r w:rsidRPr="00874674">
        <w:rPr>
          <w:rFonts w:ascii="Times New Roman" w:hAnsi="Times New Roman"/>
          <w:sz w:val="26"/>
          <w:szCs w:val="26"/>
        </w:rPr>
        <w:t xml:space="preserve">Tính đến thời điểm cuộc họp này, và ra Quyết định giải thể doanh nghiệp, Công ty </w:t>
      </w:r>
      <w:r w:rsidR="00E63761" w:rsidRPr="00874674">
        <w:rPr>
          <w:rFonts w:ascii="Times New Roman" w:hAnsi="Times New Roman"/>
          <w:sz w:val="26"/>
          <w:szCs w:val="26"/>
        </w:rPr>
        <w:t>…………………</w:t>
      </w:r>
      <w:r w:rsidRPr="00874674">
        <w:rPr>
          <w:rFonts w:ascii="Times New Roman" w:hAnsi="Times New Roman"/>
          <w:sz w:val="26"/>
          <w:szCs w:val="26"/>
        </w:rPr>
        <w:t>không còn nợ bất kỳ khoản thuế nào.</w:t>
      </w:r>
    </w:p>
    <w:p w:rsidR="00314721" w:rsidRPr="00874674" w:rsidRDefault="00314721" w:rsidP="00785BCA">
      <w:pPr>
        <w:pStyle w:val="ListParagraph"/>
        <w:numPr>
          <w:ilvl w:val="0"/>
          <w:numId w:val="14"/>
        </w:numPr>
        <w:spacing w:after="120" w:line="276" w:lineRule="auto"/>
        <w:ind w:left="567" w:hanging="567"/>
        <w:jc w:val="both"/>
        <w:rPr>
          <w:rFonts w:ascii="Times New Roman" w:hAnsi="Times New Roman"/>
          <w:sz w:val="26"/>
          <w:szCs w:val="26"/>
        </w:rPr>
      </w:pPr>
      <w:r w:rsidRPr="00874674">
        <w:rPr>
          <w:rFonts w:ascii="Times New Roman" w:hAnsi="Times New Roman"/>
          <w:sz w:val="26"/>
          <w:szCs w:val="26"/>
        </w:rPr>
        <w:t xml:space="preserve">Doanh nghiệp cam kết </w:t>
      </w:r>
      <w:r w:rsidR="009C3859" w:rsidRPr="00874674">
        <w:rPr>
          <w:rFonts w:ascii="Times New Roman" w:hAnsi="Times New Roman"/>
          <w:sz w:val="26"/>
          <w:szCs w:val="26"/>
        </w:rPr>
        <w:t>chịu trách nhiệm trước pháp luật</w:t>
      </w:r>
      <w:r w:rsidRPr="00874674">
        <w:rPr>
          <w:rFonts w:ascii="Times New Roman" w:hAnsi="Times New Roman"/>
          <w:sz w:val="26"/>
          <w:szCs w:val="26"/>
        </w:rPr>
        <w:t xml:space="preserve"> nếu có phát sinh những tranh chấp về các khoản nợ trên</w:t>
      </w:r>
      <w:r w:rsidR="009C3859" w:rsidRPr="00874674">
        <w:rPr>
          <w:rFonts w:ascii="Times New Roman" w:hAnsi="Times New Roman"/>
          <w:sz w:val="26"/>
          <w:szCs w:val="26"/>
        </w:rPr>
        <w:t>.</w:t>
      </w:r>
    </w:p>
    <w:p w:rsidR="00314721" w:rsidRPr="00874674" w:rsidRDefault="00314721" w:rsidP="00785BCA">
      <w:pPr>
        <w:spacing w:after="120" w:line="276" w:lineRule="auto"/>
        <w:ind w:left="-180"/>
        <w:jc w:val="both"/>
        <w:rPr>
          <w:b/>
          <w:sz w:val="26"/>
          <w:szCs w:val="26"/>
        </w:rPr>
      </w:pPr>
      <w:r w:rsidRPr="00874674">
        <w:rPr>
          <w:b/>
          <w:sz w:val="26"/>
          <w:szCs w:val="26"/>
          <w:u w:val="single"/>
        </w:rPr>
        <w:t xml:space="preserve">Điều 6. </w:t>
      </w:r>
      <w:r w:rsidRPr="00874674">
        <w:rPr>
          <w:b/>
          <w:sz w:val="26"/>
          <w:szCs w:val="26"/>
        </w:rPr>
        <w:t>Thanh lý các Hợp đồng lao động</w:t>
      </w:r>
    </w:p>
    <w:p w:rsidR="009748DD" w:rsidRPr="00874674" w:rsidRDefault="00314721" w:rsidP="00785BCA">
      <w:pPr>
        <w:pStyle w:val="BodyText"/>
        <w:numPr>
          <w:ilvl w:val="0"/>
          <w:numId w:val="15"/>
        </w:numPr>
        <w:spacing w:line="276" w:lineRule="auto"/>
        <w:ind w:left="567" w:hanging="567"/>
        <w:jc w:val="both"/>
        <w:rPr>
          <w:sz w:val="26"/>
          <w:szCs w:val="26"/>
          <w:lang w:val="vi-VN"/>
        </w:rPr>
      </w:pPr>
      <w:r w:rsidRPr="00874674">
        <w:rPr>
          <w:sz w:val="26"/>
          <w:szCs w:val="26"/>
          <w:lang w:val="vi-VN"/>
        </w:rPr>
        <w:t>Thời hạn thanh toán các khoản lương và trợ cấp cho người lao động, xử lý tất cả các nghĩa vụ phát sin</w:t>
      </w:r>
      <w:bookmarkStart w:id="0" w:name="_GoBack"/>
      <w:bookmarkEnd w:id="0"/>
      <w:r w:rsidRPr="00874674">
        <w:rPr>
          <w:sz w:val="26"/>
          <w:szCs w:val="26"/>
          <w:lang w:val="vi-VN"/>
        </w:rPr>
        <w:t>h từ hợp đồng lao động (</w:t>
      </w:r>
      <w:r w:rsidRPr="00874674">
        <w:rPr>
          <w:i/>
          <w:sz w:val="26"/>
          <w:szCs w:val="26"/>
          <w:lang w:val="vi-VN"/>
        </w:rPr>
        <w:t>nếu có</w:t>
      </w:r>
      <w:r w:rsidRPr="00874674">
        <w:rPr>
          <w:sz w:val="26"/>
          <w:szCs w:val="26"/>
          <w:lang w:val="vi-VN"/>
        </w:rPr>
        <w:t xml:space="preserve">) chậm nhất là 30 ngày kể từ ngày công bố quyết định giải thể. </w:t>
      </w:r>
    </w:p>
    <w:p w:rsidR="00314721" w:rsidRPr="00874674" w:rsidRDefault="00314721" w:rsidP="00785BCA">
      <w:pPr>
        <w:pStyle w:val="BodyText"/>
        <w:numPr>
          <w:ilvl w:val="0"/>
          <w:numId w:val="15"/>
        </w:numPr>
        <w:spacing w:line="276" w:lineRule="auto"/>
        <w:ind w:left="567" w:hanging="567"/>
        <w:jc w:val="both"/>
        <w:rPr>
          <w:sz w:val="26"/>
          <w:szCs w:val="26"/>
          <w:lang w:val="vi-VN"/>
        </w:rPr>
      </w:pPr>
      <w:r w:rsidRPr="00874674">
        <w:rPr>
          <w:sz w:val="26"/>
          <w:szCs w:val="26"/>
          <w:lang w:val="vi-VN"/>
        </w:rPr>
        <w:t>Mọi tranh chấp phát sinh về sau do doanh nghiệp hoàn toàn chịu trách nhiệm.</w:t>
      </w:r>
    </w:p>
    <w:p w:rsidR="00314721" w:rsidRPr="00874674" w:rsidRDefault="00314721" w:rsidP="00785BCA">
      <w:pPr>
        <w:spacing w:after="120" w:line="276" w:lineRule="auto"/>
        <w:ind w:left="-180"/>
        <w:jc w:val="both"/>
        <w:rPr>
          <w:b/>
          <w:sz w:val="26"/>
          <w:szCs w:val="26"/>
        </w:rPr>
      </w:pPr>
      <w:r w:rsidRPr="00874674">
        <w:rPr>
          <w:b/>
          <w:sz w:val="26"/>
          <w:szCs w:val="26"/>
          <w:u w:val="single"/>
        </w:rPr>
        <w:t>Điều 7.</w:t>
      </w:r>
      <w:r w:rsidRPr="00874674">
        <w:rPr>
          <w:b/>
          <w:sz w:val="26"/>
          <w:szCs w:val="26"/>
        </w:rPr>
        <w:t xml:space="preserve"> Phương án xử lý tài sản</w:t>
      </w:r>
    </w:p>
    <w:p w:rsidR="009748DD" w:rsidRPr="00874674" w:rsidRDefault="00314721" w:rsidP="00785BCA">
      <w:pPr>
        <w:pStyle w:val="ListParagraph"/>
        <w:numPr>
          <w:ilvl w:val="0"/>
          <w:numId w:val="16"/>
        </w:numPr>
        <w:spacing w:after="120" w:line="276" w:lineRule="auto"/>
        <w:ind w:left="567" w:hanging="567"/>
        <w:jc w:val="both"/>
        <w:rPr>
          <w:rFonts w:ascii="Times New Roman" w:hAnsi="Times New Roman"/>
          <w:sz w:val="26"/>
          <w:szCs w:val="26"/>
        </w:rPr>
      </w:pPr>
      <w:r w:rsidRPr="00874674">
        <w:rPr>
          <w:rFonts w:ascii="Times New Roman" w:hAnsi="Times New Roman"/>
          <w:sz w:val="26"/>
          <w:szCs w:val="26"/>
        </w:rPr>
        <w:t>Tài sản còn lại của doanh nghiệp (</w:t>
      </w:r>
      <w:r w:rsidRPr="00874674">
        <w:rPr>
          <w:rFonts w:ascii="Times New Roman" w:hAnsi="Times New Roman"/>
          <w:i/>
          <w:sz w:val="26"/>
          <w:szCs w:val="26"/>
        </w:rPr>
        <w:t>sau khi được Tổ thanh lý tài sản thống kê</w:t>
      </w:r>
      <w:r w:rsidRPr="00874674">
        <w:rPr>
          <w:rFonts w:ascii="Times New Roman" w:hAnsi="Times New Roman"/>
          <w:sz w:val="26"/>
          <w:szCs w:val="26"/>
        </w:rPr>
        <w:t xml:space="preserve">) dùng để hoàn thành đầy đủ các nghĩa vụ đối với Nhà nước, đối với người lao động và các tổ chức, cá nhân liên quan. </w:t>
      </w:r>
    </w:p>
    <w:p w:rsidR="00314721" w:rsidRPr="00874674" w:rsidRDefault="00314721" w:rsidP="00785BCA">
      <w:pPr>
        <w:pStyle w:val="ListParagraph"/>
        <w:numPr>
          <w:ilvl w:val="0"/>
          <w:numId w:val="16"/>
        </w:numPr>
        <w:spacing w:after="120" w:line="276" w:lineRule="auto"/>
        <w:ind w:left="567" w:hanging="567"/>
        <w:jc w:val="both"/>
        <w:rPr>
          <w:rFonts w:ascii="Times New Roman" w:hAnsi="Times New Roman"/>
          <w:sz w:val="26"/>
          <w:szCs w:val="26"/>
        </w:rPr>
      </w:pPr>
      <w:r w:rsidRPr="00874674">
        <w:rPr>
          <w:rFonts w:ascii="Times New Roman" w:hAnsi="Times New Roman"/>
          <w:sz w:val="26"/>
          <w:szCs w:val="26"/>
        </w:rPr>
        <w:t xml:space="preserve">Tài sản còn lại sẽ được chia cho các </w:t>
      </w:r>
      <w:r w:rsidR="009748DD" w:rsidRPr="00874674">
        <w:rPr>
          <w:rFonts w:ascii="Times New Roman" w:hAnsi="Times New Roman"/>
          <w:sz w:val="26"/>
          <w:szCs w:val="26"/>
        </w:rPr>
        <w:t>thành viên</w:t>
      </w:r>
      <w:r w:rsidRPr="00874674">
        <w:rPr>
          <w:rFonts w:ascii="Times New Roman" w:hAnsi="Times New Roman"/>
          <w:sz w:val="26"/>
          <w:szCs w:val="26"/>
        </w:rPr>
        <w:t xml:space="preserve"> theo tỷ lệ vốn góp và quy định ghi nhận trong Điều lệ công ty.</w:t>
      </w:r>
    </w:p>
    <w:p w:rsidR="00314721" w:rsidRPr="00874674" w:rsidRDefault="00314721" w:rsidP="00785BCA">
      <w:pPr>
        <w:spacing w:after="120" w:line="276" w:lineRule="auto"/>
        <w:ind w:left="-180"/>
        <w:jc w:val="both"/>
        <w:rPr>
          <w:b/>
          <w:sz w:val="26"/>
          <w:szCs w:val="26"/>
        </w:rPr>
      </w:pPr>
      <w:r w:rsidRPr="00874674">
        <w:rPr>
          <w:b/>
          <w:sz w:val="26"/>
          <w:szCs w:val="26"/>
          <w:u w:val="single"/>
        </w:rPr>
        <w:t>Điều 8.</w:t>
      </w:r>
      <w:r w:rsidRPr="00874674">
        <w:rPr>
          <w:b/>
          <w:sz w:val="26"/>
          <w:szCs w:val="26"/>
        </w:rPr>
        <w:t xml:space="preserve"> Công bố quyết định và tổ chức thực hiện</w:t>
      </w:r>
    </w:p>
    <w:p w:rsidR="009748DD" w:rsidRPr="00874674" w:rsidRDefault="00243337" w:rsidP="00785BCA">
      <w:pPr>
        <w:pStyle w:val="BodyText"/>
        <w:numPr>
          <w:ilvl w:val="0"/>
          <w:numId w:val="17"/>
        </w:numPr>
        <w:spacing w:line="276" w:lineRule="auto"/>
        <w:ind w:left="567" w:hanging="567"/>
        <w:jc w:val="both"/>
        <w:rPr>
          <w:spacing w:val="4"/>
          <w:sz w:val="26"/>
          <w:szCs w:val="26"/>
          <w:lang w:val="vi-VN"/>
        </w:rPr>
      </w:pPr>
      <w:r w:rsidRPr="00874674">
        <w:rPr>
          <w:spacing w:val="4"/>
          <w:sz w:val="26"/>
          <w:szCs w:val="26"/>
          <w:lang w:val="vi-VN"/>
        </w:rPr>
        <w:t>Quyết định này được niêm yết công khai tại trụ sở công ty, được gửi đến các chủ nợ, người lao động (</w:t>
      </w:r>
      <w:r w:rsidRPr="00874674">
        <w:rPr>
          <w:i/>
          <w:spacing w:val="4"/>
          <w:sz w:val="26"/>
          <w:szCs w:val="26"/>
          <w:lang w:val="vi-VN"/>
        </w:rPr>
        <w:t>nếu có</w:t>
      </w:r>
      <w:r w:rsidRPr="00874674">
        <w:rPr>
          <w:spacing w:val="4"/>
          <w:sz w:val="26"/>
          <w:szCs w:val="26"/>
          <w:lang w:val="vi-VN"/>
        </w:rPr>
        <w:t>), người có quyền và nghĩa vụ liên quan và gửi đến cơ quan Thuế có thẩm quyền, Phòng đăng ký kinh doanh, các sở, ban ngành có liên quan.</w:t>
      </w:r>
    </w:p>
    <w:p w:rsidR="009748DD" w:rsidRPr="00874674" w:rsidRDefault="00314721" w:rsidP="00785BCA">
      <w:pPr>
        <w:pStyle w:val="BodyText"/>
        <w:numPr>
          <w:ilvl w:val="0"/>
          <w:numId w:val="17"/>
        </w:numPr>
        <w:spacing w:line="276" w:lineRule="auto"/>
        <w:ind w:left="567" w:hanging="567"/>
        <w:jc w:val="both"/>
        <w:rPr>
          <w:spacing w:val="4"/>
          <w:sz w:val="26"/>
          <w:szCs w:val="26"/>
          <w:lang w:val="vi-VN"/>
        </w:rPr>
      </w:pPr>
      <w:r w:rsidRPr="00874674">
        <w:rPr>
          <w:spacing w:val="4"/>
          <w:sz w:val="26"/>
          <w:szCs w:val="26"/>
        </w:rPr>
        <w:t xml:space="preserve">Chủ tịch Hội đồng </w:t>
      </w:r>
      <w:r w:rsidR="00785BCA" w:rsidRPr="00874674">
        <w:rPr>
          <w:spacing w:val="4"/>
          <w:sz w:val="26"/>
          <w:szCs w:val="26"/>
        </w:rPr>
        <w:t>thành viên</w:t>
      </w:r>
      <w:r w:rsidRPr="00874674">
        <w:rPr>
          <w:spacing w:val="4"/>
          <w:sz w:val="26"/>
          <w:szCs w:val="26"/>
        </w:rPr>
        <w:t xml:space="preserve">, </w:t>
      </w:r>
      <w:r w:rsidR="005C4F4A" w:rsidRPr="00874674">
        <w:rPr>
          <w:spacing w:val="4"/>
          <w:sz w:val="26"/>
          <w:szCs w:val="26"/>
          <w:lang w:val="vi-VN"/>
        </w:rPr>
        <w:t>Giám đốc công ty có trách nhiệm thông báo toàn thể cá nhân trong công ty, đối tác, các đơn vị liên quan và tổ chức, bố trí các phòng ban thực hiện các nội dung công việc giải thể doanh nghiệp theo quy định của pháp luật.</w:t>
      </w:r>
    </w:p>
    <w:p w:rsidR="005C4F4A" w:rsidRPr="00874674" w:rsidRDefault="00150F31" w:rsidP="00785BCA">
      <w:pPr>
        <w:pStyle w:val="BodyText"/>
        <w:numPr>
          <w:ilvl w:val="0"/>
          <w:numId w:val="17"/>
        </w:numPr>
        <w:spacing w:line="276" w:lineRule="auto"/>
        <w:ind w:left="567" w:hanging="567"/>
        <w:jc w:val="both"/>
        <w:rPr>
          <w:sz w:val="26"/>
          <w:szCs w:val="26"/>
          <w:lang w:val="vi-VN"/>
        </w:rPr>
      </w:pPr>
      <w:r w:rsidRPr="00874674">
        <w:rPr>
          <w:sz w:val="26"/>
          <w:szCs w:val="26"/>
          <w:lang w:val="vi-VN"/>
        </w:rPr>
        <w:t>Giao cho</w:t>
      </w:r>
      <w:r w:rsidR="00314721" w:rsidRPr="00874674">
        <w:rPr>
          <w:sz w:val="26"/>
          <w:szCs w:val="26"/>
        </w:rPr>
        <w:t xml:space="preserve"> Chủ tịch Hội </w:t>
      </w:r>
      <w:r w:rsidR="009748DD" w:rsidRPr="00874674">
        <w:rPr>
          <w:sz w:val="26"/>
          <w:szCs w:val="26"/>
        </w:rPr>
        <w:t>đồng thành viên</w:t>
      </w:r>
      <w:r w:rsidR="00314721" w:rsidRPr="00874674">
        <w:rPr>
          <w:sz w:val="26"/>
          <w:szCs w:val="26"/>
        </w:rPr>
        <w:t>,</w:t>
      </w:r>
      <w:r w:rsidRPr="00874674">
        <w:rPr>
          <w:sz w:val="26"/>
          <w:szCs w:val="26"/>
          <w:lang w:val="vi-VN"/>
        </w:rPr>
        <w:t xml:space="preserve"> Giám đốc</w:t>
      </w:r>
      <w:r w:rsidR="005C4F4A" w:rsidRPr="00874674">
        <w:rPr>
          <w:sz w:val="26"/>
          <w:szCs w:val="26"/>
          <w:lang w:val="vi-VN"/>
        </w:rPr>
        <w:t xml:space="preserve"> c</w:t>
      </w:r>
      <w:r w:rsidRPr="00874674">
        <w:rPr>
          <w:sz w:val="26"/>
          <w:szCs w:val="26"/>
          <w:lang w:val="vi-VN"/>
        </w:rPr>
        <w:t xml:space="preserve">ông ty thực hiện việc giải thể </w:t>
      </w:r>
      <w:r w:rsidR="00314721" w:rsidRPr="00874674">
        <w:rPr>
          <w:sz w:val="26"/>
          <w:szCs w:val="26"/>
        </w:rPr>
        <w:t xml:space="preserve">Công ty </w:t>
      </w:r>
      <w:r w:rsidR="00E63761" w:rsidRPr="00874674">
        <w:rPr>
          <w:sz w:val="26"/>
          <w:szCs w:val="26"/>
        </w:rPr>
        <w:t>…………………….</w:t>
      </w:r>
      <w:r w:rsidRPr="00874674">
        <w:rPr>
          <w:sz w:val="26"/>
          <w:szCs w:val="26"/>
          <w:lang w:val="vi-VN"/>
        </w:rPr>
        <w:t xml:space="preserve">với cơ quan nhà nước có thẩm quyền. </w:t>
      </w:r>
    </w:p>
    <w:p w:rsidR="00C90E35" w:rsidRPr="00874674" w:rsidRDefault="005C4F4A" w:rsidP="00785BCA">
      <w:pPr>
        <w:pStyle w:val="BodyText"/>
        <w:spacing w:line="276" w:lineRule="auto"/>
        <w:ind w:left="-180"/>
        <w:jc w:val="both"/>
        <w:rPr>
          <w:sz w:val="26"/>
          <w:szCs w:val="26"/>
        </w:rPr>
      </w:pPr>
      <w:r w:rsidRPr="00874674">
        <w:rPr>
          <w:b/>
          <w:sz w:val="26"/>
          <w:szCs w:val="26"/>
          <w:u w:val="single"/>
        </w:rPr>
        <w:t>Điều 9</w:t>
      </w:r>
      <w:r w:rsidRPr="00874674">
        <w:rPr>
          <w:sz w:val="26"/>
          <w:szCs w:val="26"/>
        </w:rPr>
        <w:t xml:space="preserve">: </w:t>
      </w:r>
      <w:r w:rsidRPr="00874674">
        <w:rPr>
          <w:b/>
          <w:sz w:val="26"/>
          <w:szCs w:val="26"/>
        </w:rPr>
        <w:t>Hiệu lực thi hành</w:t>
      </w:r>
    </w:p>
    <w:p w:rsidR="005C4F4A" w:rsidRPr="00874674" w:rsidRDefault="005C4F4A" w:rsidP="00785BCA">
      <w:pPr>
        <w:pStyle w:val="BodyText"/>
        <w:spacing w:line="276" w:lineRule="auto"/>
        <w:ind w:left="567"/>
        <w:jc w:val="both"/>
        <w:rPr>
          <w:sz w:val="26"/>
          <w:szCs w:val="26"/>
        </w:rPr>
      </w:pPr>
      <w:r w:rsidRPr="00874674">
        <w:rPr>
          <w:sz w:val="26"/>
          <w:szCs w:val="26"/>
        </w:rPr>
        <w:lastRenderedPageBreak/>
        <w:t>Quyết định này có hiệu lực kể từ ngày ký. Các phòng ban và các cá nhân có liên quan chịu trách nhiệm thi hành quyết định này./.</w:t>
      </w:r>
    </w:p>
    <w:p w:rsidR="00301890" w:rsidRPr="00874674" w:rsidRDefault="00301890" w:rsidP="00785BCA">
      <w:pPr>
        <w:pStyle w:val="BodyText"/>
        <w:spacing w:after="0" w:line="276" w:lineRule="auto"/>
        <w:jc w:val="both"/>
        <w:rPr>
          <w:sz w:val="26"/>
          <w:szCs w:val="26"/>
        </w:rPr>
      </w:pPr>
    </w:p>
    <w:tbl>
      <w:tblPr>
        <w:tblW w:w="0" w:type="auto"/>
        <w:tblLook w:val="04A0" w:firstRow="1" w:lastRow="0" w:firstColumn="1" w:lastColumn="0" w:noHBand="0" w:noVBand="1"/>
      </w:tblPr>
      <w:tblGrid>
        <w:gridCol w:w="4523"/>
        <w:gridCol w:w="4549"/>
      </w:tblGrid>
      <w:tr w:rsidR="00D56A27" w:rsidRPr="00874674" w:rsidTr="00EC0919">
        <w:tc>
          <w:tcPr>
            <w:tcW w:w="4643" w:type="dxa"/>
            <w:shd w:val="clear" w:color="auto" w:fill="auto"/>
          </w:tcPr>
          <w:p w:rsidR="007D556C" w:rsidRPr="00874674" w:rsidRDefault="007D556C" w:rsidP="00785BCA">
            <w:pPr>
              <w:pStyle w:val="BodyText"/>
              <w:spacing w:after="0" w:line="276" w:lineRule="auto"/>
              <w:jc w:val="both"/>
              <w:rPr>
                <w:sz w:val="26"/>
                <w:szCs w:val="26"/>
              </w:rPr>
            </w:pPr>
          </w:p>
        </w:tc>
        <w:tc>
          <w:tcPr>
            <w:tcW w:w="4643" w:type="dxa"/>
            <w:shd w:val="clear" w:color="auto" w:fill="auto"/>
          </w:tcPr>
          <w:p w:rsidR="007D556C" w:rsidRPr="00874674" w:rsidRDefault="00111483" w:rsidP="00785BCA">
            <w:pPr>
              <w:spacing w:before="60" w:after="60" w:line="276" w:lineRule="auto"/>
              <w:jc w:val="center"/>
              <w:rPr>
                <w:b/>
                <w:sz w:val="26"/>
                <w:szCs w:val="26"/>
                <w:lang w:val="nl-NL"/>
              </w:rPr>
            </w:pPr>
            <w:r w:rsidRPr="00874674">
              <w:rPr>
                <w:b/>
                <w:sz w:val="26"/>
                <w:szCs w:val="26"/>
                <w:lang w:val="nl-NL"/>
              </w:rPr>
              <w:t xml:space="preserve">TM. </w:t>
            </w:r>
            <w:r w:rsidR="009748DD" w:rsidRPr="00874674">
              <w:rPr>
                <w:b/>
                <w:sz w:val="26"/>
                <w:szCs w:val="26"/>
                <w:lang w:val="nl-NL"/>
              </w:rPr>
              <w:t>HỘI ĐỒNG THÀNH VIÊN</w:t>
            </w:r>
          </w:p>
          <w:p w:rsidR="00111483" w:rsidRPr="00874674" w:rsidRDefault="009748DD" w:rsidP="00785BCA">
            <w:pPr>
              <w:spacing w:line="276" w:lineRule="auto"/>
              <w:jc w:val="center"/>
              <w:rPr>
                <w:b/>
                <w:sz w:val="26"/>
                <w:szCs w:val="26"/>
                <w:lang w:val="nl-NL"/>
              </w:rPr>
            </w:pPr>
            <w:r w:rsidRPr="00874674">
              <w:rPr>
                <w:b/>
                <w:sz w:val="26"/>
                <w:szCs w:val="26"/>
                <w:lang w:val="nl-NL"/>
              </w:rPr>
              <w:t>Chủ tịch Hội đồng thành viên</w:t>
            </w:r>
          </w:p>
          <w:p w:rsidR="009748DD" w:rsidRPr="00874674" w:rsidRDefault="009748DD" w:rsidP="00785BCA">
            <w:pPr>
              <w:spacing w:line="276" w:lineRule="auto"/>
              <w:jc w:val="center"/>
              <w:rPr>
                <w:b/>
                <w:sz w:val="26"/>
                <w:szCs w:val="26"/>
                <w:lang w:val="nl-NL"/>
              </w:rPr>
            </w:pPr>
          </w:p>
          <w:p w:rsidR="009748DD" w:rsidRPr="00874674" w:rsidRDefault="009748DD" w:rsidP="00785BCA">
            <w:pPr>
              <w:spacing w:line="276" w:lineRule="auto"/>
              <w:jc w:val="center"/>
              <w:rPr>
                <w:b/>
                <w:sz w:val="26"/>
                <w:szCs w:val="26"/>
                <w:lang w:val="nl-NL"/>
              </w:rPr>
            </w:pPr>
          </w:p>
          <w:p w:rsidR="009748DD" w:rsidRPr="00874674" w:rsidRDefault="009748DD" w:rsidP="00785BCA">
            <w:pPr>
              <w:spacing w:line="276" w:lineRule="auto"/>
              <w:jc w:val="center"/>
              <w:rPr>
                <w:b/>
                <w:sz w:val="26"/>
                <w:szCs w:val="26"/>
                <w:lang w:val="nl-NL"/>
              </w:rPr>
            </w:pPr>
          </w:p>
          <w:p w:rsidR="009748DD" w:rsidRPr="00874674" w:rsidRDefault="009748DD" w:rsidP="00785BCA">
            <w:pPr>
              <w:spacing w:line="276" w:lineRule="auto"/>
              <w:jc w:val="center"/>
              <w:rPr>
                <w:b/>
                <w:sz w:val="26"/>
                <w:szCs w:val="26"/>
                <w:lang w:val="nl-NL"/>
              </w:rPr>
            </w:pPr>
          </w:p>
          <w:p w:rsidR="009748DD" w:rsidRPr="00874674" w:rsidRDefault="009748DD" w:rsidP="00785BCA">
            <w:pPr>
              <w:spacing w:line="276" w:lineRule="auto"/>
              <w:jc w:val="center"/>
              <w:rPr>
                <w:b/>
                <w:sz w:val="26"/>
                <w:szCs w:val="26"/>
                <w:lang w:val="nl-NL"/>
              </w:rPr>
            </w:pPr>
          </w:p>
          <w:p w:rsidR="007D556C" w:rsidRPr="00874674" w:rsidRDefault="007D556C" w:rsidP="00E63761">
            <w:pPr>
              <w:spacing w:before="60" w:after="60" w:line="276" w:lineRule="auto"/>
              <w:rPr>
                <w:b/>
                <w:sz w:val="26"/>
                <w:szCs w:val="26"/>
              </w:rPr>
            </w:pPr>
          </w:p>
          <w:p w:rsidR="007D556C" w:rsidRPr="00874674" w:rsidRDefault="007D556C" w:rsidP="00785BCA">
            <w:pPr>
              <w:spacing w:before="60" w:after="60" w:line="276" w:lineRule="auto"/>
              <w:jc w:val="center"/>
              <w:rPr>
                <w:b/>
                <w:sz w:val="26"/>
                <w:szCs w:val="26"/>
              </w:rPr>
            </w:pPr>
          </w:p>
          <w:p w:rsidR="007D556C" w:rsidRPr="00874674" w:rsidRDefault="007D556C" w:rsidP="00785BCA">
            <w:pPr>
              <w:spacing w:before="60" w:after="60" w:line="276" w:lineRule="auto"/>
              <w:jc w:val="center"/>
              <w:rPr>
                <w:b/>
                <w:sz w:val="26"/>
                <w:szCs w:val="26"/>
              </w:rPr>
            </w:pPr>
          </w:p>
          <w:p w:rsidR="009C3E65" w:rsidRPr="00874674" w:rsidRDefault="009C3E65" w:rsidP="00785BCA">
            <w:pPr>
              <w:spacing w:before="60" w:after="60" w:line="276" w:lineRule="auto"/>
              <w:jc w:val="center"/>
              <w:rPr>
                <w:b/>
                <w:sz w:val="26"/>
                <w:szCs w:val="26"/>
              </w:rPr>
            </w:pPr>
          </w:p>
          <w:p w:rsidR="007D556C" w:rsidRPr="00874674" w:rsidRDefault="007D556C" w:rsidP="00785BCA">
            <w:pPr>
              <w:spacing w:line="276" w:lineRule="auto"/>
              <w:jc w:val="center"/>
              <w:rPr>
                <w:b/>
                <w:sz w:val="26"/>
                <w:szCs w:val="26"/>
              </w:rPr>
            </w:pPr>
          </w:p>
        </w:tc>
      </w:tr>
    </w:tbl>
    <w:p w:rsidR="00C90E35" w:rsidRPr="00874674" w:rsidRDefault="00C90E35" w:rsidP="00785BCA">
      <w:pPr>
        <w:pStyle w:val="Heading2"/>
        <w:spacing w:line="276" w:lineRule="auto"/>
        <w:ind w:left="0" w:firstLine="0"/>
        <w:jc w:val="both"/>
        <w:rPr>
          <w:rFonts w:ascii="Times New Roman" w:hAnsi="Times New Roman"/>
          <w:sz w:val="26"/>
          <w:szCs w:val="26"/>
        </w:rPr>
      </w:pPr>
    </w:p>
    <w:sectPr w:rsidR="00C90E35" w:rsidRPr="00874674" w:rsidSect="009748DE">
      <w:footerReference w:type="even" r:id="rId7"/>
      <w:footerReference w:type="default" r:id="rId8"/>
      <w:pgSz w:w="11907" w:h="16840" w:code="9"/>
      <w:pgMar w:top="1134" w:right="1134" w:bottom="1134" w:left="1701"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DE7" w:rsidRDefault="001F5DE7">
      <w:r>
        <w:separator/>
      </w:r>
    </w:p>
  </w:endnote>
  <w:endnote w:type="continuationSeparator" w:id="0">
    <w:p w:rsidR="001F5DE7" w:rsidRDefault="001F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Narrow">
    <w:altName w:val="Calibri"/>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76F" w:rsidRDefault="009D676F" w:rsidP="00362C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676F" w:rsidRDefault="009D67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77" w:rsidRDefault="00F43B77">
    <w:pPr>
      <w:pStyle w:val="Footer"/>
      <w:jc w:val="center"/>
    </w:pPr>
    <w:r>
      <w:fldChar w:fldCharType="begin"/>
    </w:r>
    <w:r>
      <w:instrText xml:space="preserve"> PAGE   \* MERGEFORMAT </w:instrText>
    </w:r>
    <w:r>
      <w:fldChar w:fldCharType="separate"/>
    </w:r>
    <w:r w:rsidR="00240161">
      <w:rPr>
        <w:noProof/>
      </w:rPr>
      <w:t>3</w:t>
    </w:r>
    <w:r>
      <w:rPr>
        <w:noProof/>
      </w:rPr>
      <w:fldChar w:fldCharType="end"/>
    </w:r>
  </w:p>
  <w:p w:rsidR="009D676F" w:rsidRDefault="009D67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DE7" w:rsidRDefault="001F5DE7">
      <w:r>
        <w:separator/>
      </w:r>
    </w:p>
  </w:footnote>
  <w:footnote w:type="continuationSeparator" w:id="0">
    <w:p w:rsidR="001F5DE7" w:rsidRDefault="001F5D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950"/>
    <w:multiLevelType w:val="hybridMultilevel"/>
    <w:tmpl w:val="3F04DD96"/>
    <w:lvl w:ilvl="0" w:tplc="AE90706C">
      <w:start w:val="6"/>
      <w:numFmt w:val="bullet"/>
      <w:lvlText w:val=""/>
      <w:lvlJc w:val="left"/>
      <w:pPr>
        <w:tabs>
          <w:tab w:val="num" w:pos="1004"/>
        </w:tabs>
        <w:ind w:left="1004" w:hanging="360"/>
      </w:pPr>
      <w:rPr>
        <w:rFonts w:ascii="Symbol" w:hAnsi="Symbol" w:cs="Times New Roman" w:hint="default"/>
        <w:color w:val="auto"/>
      </w:rPr>
    </w:lvl>
    <w:lvl w:ilvl="1" w:tplc="6B60A4A8" w:tentative="1">
      <w:start w:val="1"/>
      <w:numFmt w:val="bullet"/>
      <w:lvlText w:val="o"/>
      <w:lvlJc w:val="left"/>
      <w:pPr>
        <w:tabs>
          <w:tab w:val="num" w:pos="1800"/>
        </w:tabs>
        <w:ind w:left="1800" w:hanging="360"/>
      </w:pPr>
      <w:rPr>
        <w:rFonts w:ascii="Courier New" w:hAnsi="Courier New" w:hint="default"/>
      </w:rPr>
    </w:lvl>
    <w:lvl w:ilvl="2" w:tplc="5E6A6A82" w:tentative="1">
      <w:start w:val="1"/>
      <w:numFmt w:val="bullet"/>
      <w:lvlText w:val=""/>
      <w:lvlJc w:val="left"/>
      <w:pPr>
        <w:tabs>
          <w:tab w:val="num" w:pos="2520"/>
        </w:tabs>
        <w:ind w:left="2520" w:hanging="360"/>
      </w:pPr>
      <w:rPr>
        <w:rFonts w:ascii="Wingdings" w:hAnsi="Wingdings" w:hint="default"/>
      </w:rPr>
    </w:lvl>
    <w:lvl w:ilvl="3" w:tplc="73F03106" w:tentative="1">
      <w:start w:val="1"/>
      <w:numFmt w:val="bullet"/>
      <w:lvlText w:val=""/>
      <w:lvlJc w:val="left"/>
      <w:pPr>
        <w:tabs>
          <w:tab w:val="num" w:pos="3240"/>
        </w:tabs>
        <w:ind w:left="3240" w:hanging="360"/>
      </w:pPr>
      <w:rPr>
        <w:rFonts w:ascii="Symbol" w:hAnsi="Symbol" w:hint="default"/>
      </w:rPr>
    </w:lvl>
    <w:lvl w:ilvl="4" w:tplc="2D9404E4" w:tentative="1">
      <w:start w:val="1"/>
      <w:numFmt w:val="bullet"/>
      <w:lvlText w:val="o"/>
      <w:lvlJc w:val="left"/>
      <w:pPr>
        <w:tabs>
          <w:tab w:val="num" w:pos="3960"/>
        </w:tabs>
        <w:ind w:left="3960" w:hanging="360"/>
      </w:pPr>
      <w:rPr>
        <w:rFonts w:ascii="Courier New" w:hAnsi="Courier New" w:hint="default"/>
      </w:rPr>
    </w:lvl>
    <w:lvl w:ilvl="5" w:tplc="0BE6F3A6" w:tentative="1">
      <w:start w:val="1"/>
      <w:numFmt w:val="bullet"/>
      <w:lvlText w:val=""/>
      <w:lvlJc w:val="left"/>
      <w:pPr>
        <w:tabs>
          <w:tab w:val="num" w:pos="4680"/>
        </w:tabs>
        <w:ind w:left="4680" w:hanging="360"/>
      </w:pPr>
      <w:rPr>
        <w:rFonts w:ascii="Wingdings" w:hAnsi="Wingdings" w:hint="default"/>
      </w:rPr>
    </w:lvl>
    <w:lvl w:ilvl="6" w:tplc="AD04F884" w:tentative="1">
      <w:start w:val="1"/>
      <w:numFmt w:val="bullet"/>
      <w:lvlText w:val=""/>
      <w:lvlJc w:val="left"/>
      <w:pPr>
        <w:tabs>
          <w:tab w:val="num" w:pos="5400"/>
        </w:tabs>
        <w:ind w:left="5400" w:hanging="360"/>
      </w:pPr>
      <w:rPr>
        <w:rFonts w:ascii="Symbol" w:hAnsi="Symbol" w:hint="default"/>
      </w:rPr>
    </w:lvl>
    <w:lvl w:ilvl="7" w:tplc="6792B924" w:tentative="1">
      <w:start w:val="1"/>
      <w:numFmt w:val="bullet"/>
      <w:lvlText w:val="o"/>
      <w:lvlJc w:val="left"/>
      <w:pPr>
        <w:tabs>
          <w:tab w:val="num" w:pos="6120"/>
        </w:tabs>
        <w:ind w:left="6120" w:hanging="360"/>
      </w:pPr>
      <w:rPr>
        <w:rFonts w:ascii="Courier New" w:hAnsi="Courier New" w:hint="default"/>
      </w:rPr>
    </w:lvl>
    <w:lvl w:ilvl="8" w:tplc="40A45C3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BB215F"/>
    <w:multiLevelType w:val="hybridMultilevel"/>
    <w:tmpl w:val="1C5EBC20"/>
    <w:lvl w:ilvl="0" w:tplc="E556B89E">
      <w:start w:val="1"/>
      <w:numFmt w:val="decimal"/>
      <w:lvlText w:val="%1."/>
      <w:lvlJc w:val="left"/>
      <w:pPr>
        <w:ind w:left="180" w:hanging="360"/>
      </w:pPr>
      <w:rPr>
        <w:rFonts w:hint="default"/>
        <w:b w:val="0"/>
        <w:color w:val="1D1B11"/>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040728A5"/>
    <w:multiLevelType w:val="hybridMultilevel"/>
    <w:tmpl w:val="066CB73C"/>
    <w:lvl w:ilvl="0" w:tplc="63AE9B82">
      <w:start w:val="1"/>
      <w:numFmt w:val="decimal"/>
      <w:lvlText w:val="%1."/>
      <w:lvlJc w:val="left"/>
      <w:pPr>
        <w:tabs>
          <w:tab w:val="num" w:pos="720"/>
        </w:tabs>
        <w:ind w:left="720" w:hanging="360"/>
      </w:pPr>
    </w:lvl>
    <w:lvl w:ilvl="1" w:tplc="78E42786" w:tentative="1">
      <w:start w:val="1"/>
      <w:numFmt w:val="lowerLetter"/>
      <w:lvlText w:val="%2."/>
      <w:lvlJc w:val="left"/>
      <w:pPr>
        <w:tabs>
          <w:tab w:val="num" w:pos="1440"/>
        </w:tabs>
        <w:ind w:left="1440" w:hanging="360"/>
      </w:pPr>
    </w:lvl>
    <w:lvl w:ilvl="2" w:tplc="B94895C8" w:tentative="1">
      <w:start w:val="1"/>
      <w:numFmt w:val="lowerRoman"/>
      <w:lvlText w:val="%3."/>
      <w:lvlJc w:val="right"/>
      <w:pPr>
        <w:tabs>
          <w:tab w:val="num" w:pos="2160"/>
        </w:tabs>
        <w:ind w:left="2160" w:hanging="180"/>
      </w:pPr>
    </w:lvl>
    <w:lvl w:ilvl="3" w:tplc="C04A65EA" w:tentative="1">
      <w:start w:val="1"/>
      <w:numFmt w:val="decimal"/>
      <w:lvlText w:val="%4."/>
      <w:lvlJc w:val="left"/>
      <w:pPr>
        <w:tabs>
          <w:tab w:val="num" w:pos="2880"/>
        </w:tabs>
        <w:ind w:left="2880" w:hanging="360"/>
      </w:pPr>
    </w:lvl>
    <w:lvl w:ilvl="4" w:tplc="31B43AD4" w:tentative="1">
      <w:start w:val="1"/>
      <w:numFmt w:val="lowerLetter"/>
      <w:lvlText w:val="%5."/>
      <w:lvlJc w:val="left"/>
      <w:pPr>
        <w:tabs>
          <w:tab w:val="num" w:pos="3600"/>
        </w:tabs>
        <w:ind w:left="3600" w:hanging="360"/>
      </w:pPr>
    </w:lvl>
    <w:lvl w:ilvl="5" w:tplc="23FCE11C" w:tentative="1">
      <w:start w:val="1"/>
      <w:numFmt w:val="lowerRoman"/>
      <w:lvlText w:val="%6."/>
      <w:lvlJc w:val="right"/>
      <w:pPr>
        <w:tabs>
          <w:tab w:val="num" w:pos="4320"/>
        </w:tabs>
        <w:ind w:left="4320" w:hanging="180"/>
      </w:pPr>
    </w:lvl>
    <w:lvl w:ilvl="6" w:tplc="91641F3C" w:tentative="1">
      <w:start w:val="1"/>
      <w:numFmt w:val="decimal"/>
      <w:lvlText w:val="%7."/>
      <w:lvlJc w:val="left"/>
      <w:pPr>
        <w:tabs>
          <w:tab w:val="num" w:pos="5040"/>
        </w:tabs>
        <w:ind w:left="5040" w:hanging="360"/>
      </w:pPr>
    </w:lvl>
    <w:lvl w:ilvl="7" w:tplc="B0BA810A" w:tentative="1">
      <w:start w:val="1"/>
      <w:numFmt w:val="lowerLetter"/>
      <w:lvlText w:val="%8."/>
      <w:lvlJc w:val="left"/>
      <w:pPr>
        <w:tabs>
          <w:tab w:val="num" w:pos="5760"/>
        </w:tabs>
        <w:ind w:left="5760" w:hanging="360"/>
      </w:pPr>
    </w:lvl>
    <w:lvl w:ilvl="8" w:tplc="EA963496" w:tentative="1">
      <w:start w:val="1"/>
      <w:numFmt w:val="lowerRoman"/>
      <w:lvlText w:val="%9."/>
      <w:lvlJc w:val="right"/>
      <w:pPr>
        <w:tabs>
          <w:tab w:val="num" w:pos="6480"/>
        </w:tabs>
        <w:ind w:left="6480" w:hanging="180"/>
      </w:pPr>
    </w:lvl>
  </w:abstractNum>
  <w:abstractNum w:abstractNumId="3" w15:restartNumberingAfterBreak="0">
    <w:nsid w:val="07FD2C66"/>
    <w:multiLevelType w:val="hybridMultilevel"/>
    <w:tmpl w:val="FE1885F6"/>
    <w:lvl w:ilvl="0" w:tplc="AFF6E05A">
      <w:start w:val="1"/>
      <w:numFmt w:val="bullet"/>
      <w:lvlText w:val="-"/>
      <w:lvlJc w:val="left"/>
      <w:pPr>
        <w:tabs>
          <w:tab w:val="num" w:pos="720"/>
        </w:tabs>
        <w:ind w:left="720" w:hanging="360"/>
      </w:pPr>
      <w:rPr>
        <w:rFonts w:ascii="Times New Roman" w:hAnsi="Times New Roman" w:cs="Times New Roman" w:hint="default"/>
      </w:rPr>
    </w:lvl>
    <w:lvl w:ilvl="1" w:tplc="61904610" w:tentative="1">
      <w:start w:val="1"/>
      <w:numFmt w:val="bullet"/>
      <w:lvlText w:val="o"/>
      <w:lvlJc w:val="left"/>
      <w:pPr>
        <w:tabs>
          <w:tab w:val="num" w:pos="1440"/>
        </w:tabs>
        <w:ind w:left="1440" w:hanging="360"/>
      </w:pPr>
      <w:rPr>
        <w:rFonts w:ascii="Courier New" w:hAnsi="Courier New" w:hint="default"/>
      </w:rPr>
    </w:lvl>
    <w:lvl w:ilvl="2" w:tplc="4112DB38" w:tentative="1">
      <w:start w:val="1"/>
      <w:numFmt w:val="bullet"/>
      <w:lvlText w:val=""/>
      <w:lvlJc w:val="left"/>
      <w:pPr>
        <w:tabs>
          <w:tab w:val="num" w:pos="2160"/>
        </w:tabs>
        <w:ind w:left="2160" w:hanging="360"/>
      </w:pPr>
      <w:rPr>
        <w:rFonts w:ascii="Wingdings" w:hAnsi="Wingdings" w:hint="default"/>
      </w:rPr>
    </w:lvl>
    <w:lvl w:ilvl="3" w:tplc="8C146516" w:tentative="1">
      <w:start w:val="1"/>
      <w:numFmt w:val="bullet"/>
      <w:lvlText w:val=""/>
      <w:lvlJc w:val="left"/>
      <w:pPr>
        <w:tabs>
          <w:tab w:val="num" w:pos="2880"/>
        </w:tabs>
        <w:ind w:left="2880" w:hanging="360"/>
      </w:pPr>
      <w:rPr>
        <w:rFonts w:ascii="Symbol" w:hAnsi="Symbol" w:hint="default"/>
      </w:rPr>
    </w:lvl>
    <w:lvl w:ilvl="4" w:tplc="792E7144" w:tentative="1">
      <w:start w:val="1"/>
      <w:numFmt w:val="bullet"/>
      <w:lvlText w:val="o"/>
      <w:lvlJc w:val="left"/>
      <w:pPr>
        <w:tabs>
          <w:tab w:val="num" w:pos="3600"/>
        </w:tabs>
        <w:ind w:left="3600" w:hanging="360"/>
      </w:pPr>
      <w:rPr>
        <w:rFonts w:ascii="Courier New" w:hAnsi="Courier New" w:hint="default"/>
      </w:rPr>
    </w:lvl>
    <w:lvl w:ilvl="5" w:tplc="CB60BDCC" w:tentative="1">
      <w:start w:val="1"/>
      <w:numFmt w:val="bullet"/>
      <w:lvlText w:val=""/>
      <w:lvlJc w:val="left"/>
      <w:pPr>
        <w:tabs>
          <w:tab w:val="num" w:pos="4320"/>
        </w:tabs>
        <w:ind w:left="4320" w:hanging="360"/>
      </w:pPr>
      <w:rPr>
        <w:rFonts w:ascii="Wingdings" w:hAnsi="Wingdings" w:hint="default"/>
      </w:rPr>
    </w:lvl>
    <w:lvl w:ilvl="6" w:tplc="BF2221B0" w:tentative="1">
      <w:start w:val="1"/>
      <w:numFmt w:val="bullet"/>
      <w:lvlText w:val=""/>
      <w:lvlJc w:val="left"/>
      <w:pPr>
        <w:tabs>
          <w:tab w:val="num" w:pos="5040"/>
        </w:tabs>
        <w:ind w:left="5040" w:hanging="360"/>
      </w:pPr>
      <w:rPr>
        <w:rFonts w:ascii="Symbol" w:hAnsi="Symbol" w:hint="default"/>
      </w:rPr>
    </w:lvl>
    <w:lvl w:ilvl="7" w:tplc="9D74EC68" w:tentative="1">
      <w:start w:val="1"/>
      <w:numFmt w:val="bullet"/>
      <w:lvlText w:val="o"/>
      <w:lvlJc w:val="left"/>
      <w:pPr>
        <w:tabs>
          <w:tab w:val="num" w:pos="5760"/>
        </w:tabs>
        <w:ind w:left="5760" w:hanging="360"/>
      </w:pPr>
      <w:rPr>
        <w:rFonts w:ascii="Courier New" w:hAnsi="Courier New" w:hint="default"/>
      </w:rPr>
    </w:lvl>
    <w:lvl w:ilvl="8" w:tplc="D81061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E1F88"/>
    <w:multiLevelType w:val="hybridMultilevel"/>
    <w:tmpl w:val="9D4285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3CC7A98"/>
    <w:multiLevelType w:val="hybridMultilevel"/>
    <w:tmpl w:val="F2149930"/>
    <w:lvl w:ilvl="0" w:tplc="1B6E94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7337D1"/>
    <w:multiLevelType w:val="hybridMultilevel"/>
    <w:tmpl w:val="3B742D80"/>
    <w:lvl w:ilvl="0" w:tplc="04090019">
      <w:start w:val="1"/>
      <w:numFmt w:val="lowerLetter"/>
      <w:lvlText w:val="%1."/>
      <w:lvlJc w:val="left"/>
      <w:pPr>
        <w:ind w:left="180" w:hanging="360"/>
      </w:pPr>
      <w:rPr>
        <w:rFonts w:hint="default"/>
        <w:b w:val="0"/>
        <w:color w:val="1D1B11"/>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2CC77E2A"/>
    <w:multiLevelType w:val="hybridMultilevel"/>
    <w:tmpl w:val="E1CABC9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D250F0B"/>
    <w:multiLevelType w:val="hybridMultilevel"/>
    <w:tmpl w:val="3F04DD96"/>
    <w:lvl w:ilvl="0" w:tplc="E8BAA6F4">
      <w:numFmt w:val="bullet"/>
      <w:lvlText w:val="-"/>
      <w:lvlJc w:val="left"/>
      <w:pPr>
        <w:tabs>
          <w:tab w:val="num" w:pos="1004"/>
        </w:tabs>
        <w:ind w:left="1004" w:hanging="360"/>
      </w:pPr>
      <w:rPr>
        <w:rFonts w:ascii="Times New Roman" w:eastAsia="Times New Roman" w:hAnsi="Times New Roman" w:cs="Times New Roman" w:hint="default"/>
      </w:rPr>
    </w:lvl>
    <w:lvl w:ilvl="1" w:tplc="6E9263E8" w:tentative="1">
      <w:start w:val="1"/>
      <w:numFmt w:val="bullet"/>
      <w:lvlText w:val="o"/>
      <w:lvlJc w:val="left"/>
      <w:pPr>
        <w:tabs>
          <w:tab w:val="num" w:pos="1800"/>
        </w:tabs>
        <w:ind w:left="1800" w:hanging="360"/>
      </w:pPr>
      <w:rPr>
        <w:rFonts w:ascii="Courier New" w:hAnsi="Courier New" w:hint="default"/>
      </w:rPr>
    </w:lvl>
    <w:lvl w:ilvl="2" w:tplc="248A2CA2" w:tentative="1">
      <w:start w:val="1"/>
      <w:numFmt w:val="bullet"/>
      <w:lvlText w:val=""/>
      <w:lvlJc w:val="left"/>
      <w:pPr>
        <w:tabs>
          <w:tab w:val="num" w:pos="2520"/>
        </w:tabs>
        <w:ind w:left="2520" w:hanging="360"/>
      </w:pPr>
      <w:rPr>
        <w:rFonts w:ascii="Wingdings" w:hAnsi="Wingdings" w:hint="default"/>
      </w:rPr>
    </w:lvl>
    <w:lvl w:ilvl="3" w:tplc="BB727364" w:tentative="1">
      <w:start w:val="1"/>
      <w:numFmt w:val="bullet"/>
      <w:lvlText w:val=""/>
      <w:lvlJc w:val="left"/>
      <w:pPr>
        <w:tabs>
          <w:tab w:val="num" w:pos="3240"/>
        </w:tabs>
        <w:ind w:left="3240" w:hanging="360"/>
      </w:pPr>
      <w:rPr>
        <w:rFonts w:ascii="Symbol" w:hAnsi="Symbol" w:hint="default"/>
      </w:rPr>
    </w:lvl>
    <w:lvl w:ilvl="4" w:tplc="63DA062A" w:tentative="1">
      <w:start w:val="1"/>
      <w:numFmt w:val="bullet"/>
      <w:lvlText w:val="o"/>
      <w:lvlJc w:val="left"/>
      <w:pPr>
        <w:tabs>
          <w:tab w:val="num" w:pos="3960"/>
        </w:tabs>
        <w:ind w:left="3960" w:hanging="360"/>
      </w:pPr>
      <w:rPr>
        <w:rFonts w:ascii="Courier New" w:hAnsi="Courier New" w:hint="default"/>
      </w:rPr>
    </w:lvl>
    <w:lvl w:ilvl="5" w:tplc="EE7A5446" w:tentative="1">
      <w:start w:val="1"/>
      <w:numFmt w:val="bullet"/>
      <w:lvlText w:val=""/>
      <w:lvlJc w:val="left"/>
      <w:pPr>
        <w:tabs>
          <w:tab w:val="num" w:pos="4680"/>
        </w:tabs>
        <w:ind w:left="4680" w:hanging="360"/>
      </w:pPr>
      <w:rPr>
        <w:rFonts w:ascii="Wingdings" w:hAnsi="Wingdings" w:hint="default"/>
      </w:rPr>
    </w:lvl>
    <w:lvl w:ilvl="6" w:tplc="68AA9D28" w:tentative="1">
      <w:start w:val="1"/>
      <w:numFmt w:val="bullet"/>
      <w:lvlText w:val=""/>
      <w:lvlJc w:val="left"/>
      <w:pPr>
        <w:tabs>
          <w:tab w:val="num" w:pos="5400"/>
        </w:tabs>
        <w:ind w:left="5400" w:hanging="360"/>
      </w:pPr>
      <w:rPr>
        <w:rFonts w:ascii="Symbol" w:hAnsi="Symbol" w:hint="default"/>
      </w:rPr>
    </w:lvl>
    <w:lvl w:ilvl="7" w:tplc="7658823E" w:tentative="1">
      <w:start w:val="1"/>
      <w:numFmt w:val="bullet"/>
      <w:lvlText w:val="o"/>
      <w:lvlJc w:val="left"/>
      <w:pPr>
        <w:tabs>
          <w:tab w:val="num" w:pos="6120"/>
        </w:tabs>
        <w:ind w:left="6120" w:hanging="360"/>
      </w:pPr>
      <w:rPr>
        <w:rFonts w:ascii="Courier New" w:hAnsi="Courier New" w:hint="default"/>
      </w:rPr>
    </w:lvl>
    <w:lvl w:ilvl="8" w:tplc="F16AF4F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BF201AE"/>
    <w:multiLevelType w:val="hybridMultilevel"/>
    <w:tmpl w:val="9648CBD4"/>
    <w:lvl w:ilvl="0" w:tplc="0826E8D4">
      <w:start w:val="1"/>
      <w:numFmt w:val="decimal"/>
      <w:lvlText w:val="%1."/>
      <w:lvlJc w:val="left"/>
      <w:pPr>
        <w:ind w:left="1146" w:hanging="360"/>
      </w:pPr>
      <w:rPr>
        <w:rFonts w:ascii="Times New Roman" w:eastAsia="Times New Roman" w:hAnsi="Times New Roman" w:cs="Times New Roman"/>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452E4B3D"/>
    <w:multiLevelType w:val="hybridMultilevel"/>
    <w:tmpl w:val="1D64D5EA"/>
    <w:lvl w:ilvl="0" w:tplc="566A85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4A457DD3"/>
    <w:multiLevelType w:val="hybridMultilevel"/>
    <w:tmpl w:val="19008B3C"/>
    <w:lvl w:ilvl="0" w:tplc="F5FA105E">
      <w:start w:val="1"/>
      <w:numFmt w:val="lowerLetter"/>
      <w:lvlText w:val="%1."/>
      <w:lvlJc w:val="left"/>
      <w:pPr>
        <w:ind w:left="927" w:hanging="360"/>
      </w:pPr>
      <w:rPr>
        <w:rFonts w:ascii="Times New Roman" w:hAnsi="Times New Roman" w:cs="Times New Roman" w:hint="default"/>
        <w:b w:val="0"/>
        <w:color w:val="1D1B1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CC14261"/>
    <w:multiLevelType w:val="hybridMultilevel"/>
    <w:tmpl w:val="A8FA0150"/>
    <w:lvl w:ilvl="0" w:tplc="7F8ECF0C">
      <w:numFmt w:val="bullet"/>
      <w:lvlText w:val="-"/>
      <w:lvlJc w:val="left"/>
      <w:pPr>
        <w:tabs>
          <w:tab w:val="num" w:pos="720"/>
        </w:tabs>
        <w:ind w:left="720" w:hanging="360"/>
      </w:pPr>
      <w:rPr>
        <w:rFonts w:ascii="Times New Roman" w:eastAsia="Times New Roman" w:hAnsi="Times New Roman" w:cs="Times New Roman" w:hint="default"/>
      </w:rPr>
    </w:lvl>
    <w:lvl w:ilvl="1" w:tplc="9B86F0E6" w:tentative="1">
      <w:start w:val="1"/>
      <w:numFmt w:val="bullet"/>
      <w:lvlText w:val="o"/>
      <w:lvlJc w:val="left"/>
      <w:pPr>
        <w:tabs>
          <w:tab w:val="num" w:pos="1800"/>
        </w:tabs>
        <w:ind w:left="1800" w:hanging="360"/>
      </w:pPr>
      <w:rPr>
        <w:rFonts w:ascii="Courier New" w:hAnsi="Courier New" w:hint="default"/>
      </w:rPr>
    </w:lvl>
    <w:lvl w:ilvl="2" w:tplc="3D9266FE" w:tentative="1">
      <w:start w:val="1"/>
      <w:numFmt w:val="bullet"/>
      <w:lvlText w:val=""/>
      <w:lvlJc w:val="left"/>
      <w:pPr>
        <w:tabs>
          <w:tab w:val="num" w:pos="2520"/>
        </w:tabs>
        <w:ind w:left="2520" w:hanging="360"/>
      </w:pPr>
      <w:rPr>
        <w:rFonts w:ascii="Wingdings" w:hAnsi="Wingdings" w:hint="default"/>
      </w:rPr>
    </w:lvl>
    <w:lvl w:ilvl="3" w:tplc="767CE070" w:tentative="1">
      <w:start w:val="1"/>
      <w:numFmt w:val="bullet"/>
      <w:lvlText w:val=""/>
      <w:lvlJc w:val="left"/>
      <w:pPr>
        <w:tabs>
          <w:tab w:val="num" w:pos="3240"/>
        </w:tabs>
        <w:ind w:left="3240" w:hanging="360"/>
      </w:pPr>
      <w:rPr>
        <w:rFonts w:ascii="Symbol" w:hAnsi="Symbol" w:hint="default"/>
      </w:rPr>
    </w:lvl>
    <w:lvl w:ilvl="4" w:tplc="D5941716" w:tentative="1">
      <w:start w:val="1"/>
      <w:numFmt w:val="bullet"/>
      <w:lvlText w:val="o"/>
      <w:lvlJc w:val="left"/>
      <w:pPr>
        <w:tabs>
          <w:tab w:val="num" w:pos="3960"/>
        </w:tabs>
        <w:ind w:left="3960" w:hanging="360"/>
      </w:pPr>
      <w:rPr>
        <w:rFonts w:ascii="Courier New" w:hAnsi="Courier New" w:hint="default"/>
      </w:rPr>
    </w:lvl>
    <w:lvl w:ilvl="5" w:tplc="0D6E9D02" w:tentative="1">
      <w:start w:val="1"/>
      <w:numFmt w:val="bullet"/>
      <w:lvlText w:val=""/>
      <w:lvlJc w:val="left"/>
      <w:pPr>
        <w:tabs>
          <w:tab w:val="num" w:pos="4680"/>
        </w:tabs>
        <w:ind w:left="4680" w:hanging="360"/>
      </w:pPr>
      <w:rPr>
        <w:rFonts w:ascii="Wingdings" w:hAnsi="Wingdings" w:hint="default"/>
      </w:rPr>
    </w:lvl>
    <w:lvl w:ilvl="6" w:tplc="C5D65706" w:tentative="1">
      <w:start w:val="1"/>
      <w:numFmt w:val="bullet"/>
      <w:lvlText w:val=""/>
      <w:lvlJc w:val="left"/>
      <w:pPr>
        <w:tabs>
          <w:tab w:val="num" w:pos="5400"/>
        </w:tabs>
        <w:ind w:left="5400" w:hanging="360"/>
      </w:pPr>
      <w:rPr>
        <w:rFonts w:ascii="Symbol" w:hAnsi="Symbol" w:hint="default"/>
      </w:rPr>
    </w:lvl>
    <w:lvl w:ilvl="7" w:tplc="04B28C28" w:tentative="1">
      <w:start w:val="1"/>
      <w:numFmt w:val="bullet"/>
      <w:lvlText w:val="o"/>
      <w:lvlJc w:val="left"/>
      <w:pPr>
        <w:tabs>
          <w:tab w:val="num" w:pos="6120"/>
        </w:tabs>
        <w:ind w:left="6120" w:hanging="360"/>
      </w:pPr>
      <w:rPr>
        <w:rFonts w:ascii="Courier New" w:hAnsi="Courier New" w:hint="default"/>
      </w:rPr>
    </w:lvl>
    <w:lvl w:ilvl="8" w:tplc="5F34ABC2"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5975009"/>
    <w:multiLevelType w:val="hybridMultilevel"/>
    <w:tmpl w:val="C73AAB3A"/>
    <w:lvl w:ilvl="0" w:tplc="82F6B7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33878"/>
    <w:multiLevelType w:val="hybridMultilevel"/>
    <w:tmpl w:val="0D2E09FC"/>
    <w:lvl w:ilvl="0" w:tplc="0409000F">
      <w:start w:val="1"/>
      <w:numFmt w:val="decimal"/>
      <w:lvlText w:val="%1."/>
      <w:lvlJc w:val="left"/>
      <w:pPr>
        <w:ind w:left="1441" w:hanging="360"/>
      </w:p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5" w15:restartNumberingAfterBreak="0">
    <w:nsid w:val="71837D0A"/>
    <w:multiLevelType w:val="hybridMultilevel"/>
    <w:tmpl w:val="9540336C"/>
    <w:lvl w:ilvl="0" w:tplc="E9A28724">
      <w:start w:val="1"/>
      <w:numFmt w:val="bullet"/>
      <w:lvlText w:val=""/>
      <w:lvlJc w:val="left"/>
      <w:pPr>
        <w:tabs>
          <w:tab w:val="num" w:pos="720"/>
        </w:tabs>
        <w:ind w:left="720" w:hanging="360"/>
      </w:pPr>
      <w:rPr>
        <w:rFonts w:ascii="Symbol" w:hAnsi="Symbol" w:hint="default"/>
        <w:color w:val="auto"/>
      </w:rPr>
    </w:lvl>
    <w:lvl w:ilvl="1" w:tplc="CF604656" w:tentative="1">
      <w:start w:val="1"/>
      <w:numFmt w:val="bullet"/>
      <w:lvlText w:val="o"/>
      <w:lvlJc w:val="left"/>
      <w:pPr>
        <w:tabs>
          <w:tab w:val="num" w:pos="1440"/>
        </w:tabs>
        <w:ind w:left="1440" w:hanging="360"/>
      </w:pPr>
      <w:rPr>
        <w:rFonts w:ascii="Courier New" w:hAnsi="Courier New" w:hint="default"/>
      </w:rPr>
    </w:lvl>
    <w:lvl w:ilvl="2" w:tplc="E266F170" w:tentative="1">
      <w:start w:val="1"/>
      <w:numFmt w:val="bullet"/>
      <w:lvlText w:val=""/>
      <w:lvlJc w:val="left"/>
      <w:pPr>
        <w:tabs>
          <w:tab w:val="num" w:pos="2160"/>
        </w:tabs>
        <w:ind w:left="2160" w:hanging="360"/>
      </w:pPr>
      <w:rPr>
        <w:rFonts w:ascii="Wingdings" w:hAnsi="Wingdings" w:hint="default"/>
      </w:rPr>
    </w:lvl>
    <w:lvl w:ilvl="3" w:tplc="F74CBA26" w:tentative="1">
      <w:start w:val="1"/>
      <w:numFmt w:val="bullet"/>
      <w:lvlText w:val=""/>
      <w:lvlJc w:val="left"/>
      <w:pPr>
        <w:tabs>
          <w:tab w:val="num" w:pos="2880"/>
        </w:tabs>
        <w:ind w:left="2880" w:hanging="360"/>
      </w:pPr>
      <w:rPr>
        <w:rFonts w:ascii="Symbol" w:hAnsi="Symbol" w:hint="default"/>
      </w:rPr>
    </w:lvl>
    <w:lvl w:ilvl="4" w:tplc="BFB056A4" w:tentative="1">
      <w:start w:val="1"/>
      <w:numFmt w:val="bullet"/>
      <w:lvlText w:val="o"/>
      <w:lvlJc w:val="left"/>
      <w:pPr>
        <w:tabs>
          <w:tab w:val="num" w:pos="3600"/>
        </w:tabs>
        <w:ind w:left="3600" w:hanging="360"/>
      </w:pPr>
      <w:rPr>
        <w:rFonts w:ascii="Courier New" w:hAnsi="Courier New" w:hint="default"/>
      </w:rPr>
    </w:lvl>
    <w:lvl w:ilvl="5" w:tplc="4E08E5C6" w:tentative="1">
      <w:start w:val="1"/>
      <w:numFmt w:val="bullet"/>
      <w:lvlText w:val=""/>
      <w:lvlJc w:val="left"/>
      <w:pPr>
        <w:tabs>
          <w:tab w:val="num" w:pos="4320"/>
        </w:tabs>
        <w:ind w:left="4320" w:hanging="360"/>
      </w:pPr>
      <w:rPr>
        <w:rFonts w:ascii="Wingdings" w:hAnsi="Wingdings" w:hint="default"/>
      </w:rPr>
    </w:lvl>
    <w:lvl w:ilvl="6" w:tplc="584CE18E" w:tentative="1">
      <w:start w:val="1"/>
      <w:numFmt w:val="bullet"/>
      <w:lvlText w:val=""/>
      <w:lvlJc w:val="left"/>
      <w:pPr>
        <w:tabs>
          <w:tab w:val="num" w:pos="5040"/>
        </w:tabs>
        <w:ind w:left="5040" w:hanging="360"/>
      </w:pPr>
      <w:rPr>
        <w:rFonts w:ascii="Symbol" w:hAnsi="Symbol" w:hint="default"/>
      </w:rPr>
    </w:lvl>
    <w:lvl w:ilvl="7" w:tplc="B8B0C2E6" w:tentative="1">
      <w:start w:val="1"/>
      <w:numFmt w:val="bullet"/>
      <w:lvlText w:val="o"/>
      <w:lvlJc w:val="left"/>
      <w:pPr>
        <w:tabs>
          <w:tab w:val="num" w:pos="5760"/>
        </w:tabs>
        <w:ind w:left="5760" w:hanging="360"/>
      </w:pPr>
      <w:rPr>
        <w:rFonts w:ascii="Courier New" w:hAnsi="Courier New" w:hint="default"/>
      </w:rPr>
    </w:lvl>
    <w:lvl w:ilvl="8" w:tplc="98F6890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290DD4"/>
    <w:multiLevelType w:val="hybridMultilevel"/>
    <w:tmpl w:val="00CCE128"/>
    <w:lvl w:ilvl="0" w:tplc="49A837F4">
      <w:start w:val="1"/>
      <w:numFmt w:val="decimal"/>
      <w:lvlText w:val="%1."/>
      <w:lvlJc w:val="left"/>
      <w:pPr>
        <w:ind w:left="180" w:hanging="360"/>
      </w:pPr>
      <w:rPr>
        <w:rFonts w:hint="default"/>
        <w:color w:val="1D1B11"/>
        <w:u w:val="single"/>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
  </w:num>
  <w:num w:numId="2">
    <w:abstractNumId w:val="0"/>
  </w:num>
  <w:num w:numId="3">
    <w:abstractNumId w:val="8"/>
  </w:num>
  <w:num w:numId="4">
    <w:abstractNumId w:val="12"/>
  </w:num>
  <w:num w:numId="5">
    <w:abstractNumId w:val="3"/>
  </w:num>
  <w:num w:numId="6">
    <w:abstractNumId w:val="15"/>
  </w:num>
  <w:num w:numId="7">
    <w:abstractNumId w:val="9"/>
  </w:num>
  <w:num w:numId="8">
    <w:abstractNumId w:val="16"/>
  </w:num>
  <w:num w:numId="9">
    <w:abstractNumId w:val="1"/>
  </w:num>
  <w:num w:numId="10">
    <w:abstractNumId w:val="6"/>
  </w:num>
  <w:num w:numId="11">
    <w:abstractNumId w:val="5"/>
  </w:num>
  <w:num w:numId="12">
    <w:abstractNumId w:val="13"/>
  </w:num>
  <w:num w:numId="13">
    <w:abstractNumId w:val="11"/>
  </w:num>
  <w:num w:numId="14">
    <w:abstractNumId w:val="7"/>
  </w:num>
  <w:num w:numId="15">
    <w:abstractNumId w:val="14"/>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E6"/>
    <w:rsid w:val="00020AE0"/>
    <w:rsid w:val="00021D18"/>
    <w:rsid w:val="000235FB"/>
    <w:rsid w:val="00031434"/>
    <w:rsid w:val="00051B48"/>
    <w:rsid w:val="00096177"/>
    <w:rsid w:val="000A097B"/>
    <w:rsid w:val="000A6D41"/>
    <w:rsid w:val="000C17AC"/>
    <w:rsid w:val="000C6C40"/>
    <w:rsid w:val="000D4990"/>
    <w:rsid w:val="000E1D15"/>
    <w:rsid w:val="001020CA"/>
    <w:rsid w:val="001109CA"/>
    <w:rsid w:val="00110CDB"/>
    <w:rsid w:val="00111483"/>
    <w:rsid w:val="00124B18"/>
    <w:rsid w:val="00126ACD"/>
    <w:rsid w:val="00133F2F"/>
    <w:rsid w:val="001405B4"/>
    <w:rsid w:val="00146F00"/>
    <w:rsid w:val="00150F31"/>
    <w:rsid w:val="00153D3C"/>
    <w:rsid w:val="00155939"/>
    <w:rsid w:val="00162016"/>
    <w:rsid w:val="00162210"/>
    <w:rsid w:val="001625CE"/>
    <w:rsid w:val="00164D9E"/>
    <w:rsid w:val="00170CBF"/>
    <w:rsid w:val="00185E6F"/>
    <w:rsid w:val="00195B04"/>
    <w:rsid w:val="0019661C"/>
    <w:rsid w:val="001A2764"/>
    <w:rsid w:val="001A300C"/>
    <w:rsid w:val="001B1DFB"/>
    <w:rsid w:val="001B4B46"/>
    <w:rsid w:val="001B4EFF"/>
    <w:rsid w:val="001C5E8B"/>
    <w:rsid w:val="001F5DE7"/>
    <w:rsid w:val="002045B5"/>
    <w:rsid w:val="0021190D"/>
    <w:rsid w:val="00222732"/>
    <w:rsid w:val="00240161"/>
    <w:rsid w:val="00243337"/>
    <w:rsid w:val="00246D45"/>
    <w:rsid w:val="00274767"/>
    <w:rsid w:val="002766E6"/>
    <w:rsid w:val="002A6B42"/>
    <w:rsid w:val="002C7E6F"/>
    <w:rsid w:val="002D34B0"/>
    <w:rsid w:val="002E219E"/>
    <w:rsid w:val="002F7A0D"/>
    <w:rsid w:val="00301890"/>
    <w:rsid w:val="003059FE"/>
    <w:rsid w:val="00314721"/>
    <w:rsid w:val="003305C1"/>
    <w:rsid w:val="00335492"/>
    <w:rsid w:val="0033681A"/>
    <w:rsid w:val="00344361"/>
    <w:rsid w:val="003574CE"/>
    <w:rsid w:val="00362C67"/>
    <w:rsid w:val="00377A95"/>
    <w:rsid w:val="003869A2"/>
    <w:rsid w:val="00392533"/>
    <w:rsid w:val="003976F1"/>
    <w:rsid w:val="003B013E"/>
    <w:rsid w:val="003C4084"/>
    <w:rsid w:val="003E4CA8"/>
    <w:rsid w:val="003E6DCC"/>
    <w:rsid w:val="00401F0F"/>
    <w:rsid w:val="00404D4F"/>
    <w:rsid w:val="00415CBC"/>
    <w:rsid w:val="004209E0"/>
    <w:rsid w:val="00436BEC"/>
    <w:rsid w:val="00446A16"/>
    <w:rsid w:val="004608D6"/>
    <w:rsid w:val="00461B90"/>
    <w:rsid w:val="00462FD7"/>
    <w:rsid w:val="004A28FC"/>
    <w:rsid w:val="004B092F"/>
    <w:rsid w:val="004B417F"/>
    <w:rsid w:val="004E0067"/>
    <w:rsid w:val="004E45AC"/>
    <w:rsid w:val="004F0AE1"/>
    <w:rsid w:val="00507135"/>
    <w:rsid w:val="005211DB"/>
    <w:rsid w:val="005460BA"/>
    <w:rsid w:val="00575473"/>
    <w:rsid w:val="0057577F"/>
    <w:rsid w:val="005766E2"/>
    <w:rsid w:val="0058488A"/>
    <w:rsid w:val="00586970"/>
    <w:rsid w:val="005910FB"/>
    <w:rsid w:val="005A3F53"/>
    <w:rsid w:val="005A5F54"/>
    <w:rsid w:val="005B27E6"/>
    <w:rsid w:val="005B382E"/>
    <w:rsid w:val="005B6B69"/>
    <w:rsid w:val="005C0A1E"/>
    <w:rsid w:val="005C4F4A"/>
    <w:rsid w:val="005D69ED"/>
    <w:rsid w:val="005E2805"/>
    <w:rsid w:val="005E67B0"/>
    <w:rsid w:val="005E6B14"/>
    <w:rsid w:val="005F24EC"/>
    <w:rsid w:val="006069BC"/>
    <w:rsid w:val="00663338"/>
    <w:rsid w:val="006716EE"/>
    <w:rsid w:val="006729B6"/>
    <w:rsid w:val="006A5A4D"/>
    <w:rsid w:val="006B2279"/>
    <w:rsid w:val="006B34E8"/>
    <w:rsid w:val="006B6002"/>
    <w:rsid w:val="006D3BED"/>
    <w:rsid w:val="006F1AE3"/>
    <w:rsid w:val="006F3B7A"/>
    <w:rsid w:val="00720EE8"/>
    <w:rsid w:val="00725D30"/>
    <w:rsid w:val="00732877"/>
    <w:rsid w:val="00733D71"/>
    <w:rsid w:val="0075667A"/>
    <w:rsid w:val="00761560"/>
    <w:rsid w:val="00772D53"/>
    <w:rsid w:val="00777D32"/>
    <w:rsid w:val="00785BCA"/>
    <w:rsid w:val="007A0B66"/>
    <w:rsid w:val="007A74CA"/>
    <w:rsid w:val="007D17A0"/>
    <w:rsid w:val="007D556C"/>
    <w:rsid w:val="008032D3"/>
    <w:rsid w:val="0081591D"/>
    <w:rsid w:val="0081612A"/>
    <w:rsid w:val="00840D92"/>
    <w:rsid w:val="00862DC2"/>
    <w:rsid w:val="00874674"/>
    <w:rsid w:val="00881F9B"/>
    <w:rsid w:val="008914C4"/>
    <w:rsid w:val="008A6392"/>
    <w:rsid w:val="008A63E5"/>
    <w:rsid w:val="008B3C13"/>
    <w:rsid w:val="008B752F"/>
    <w:rsid w:val="009105FC"/>
    <w:rsid w:val="00930B7B"/>
    <w:rsid w:val="00963D9E"/>
    <w:rsid w:val="00966725"/>
    <w:rsid w:val="009672EB"/>
    <w:rsid w:val="009748DD"/>
    <w:rsid w:val="009748DE"/>
    <w:rsid w:val="009B3E0F"/>
    <w:rsid w:val="009C3859"/>
    <w:rsid w:val="009C3E65"/>
    <w:rsid w:val="009C4D67"/>
    <w:rsid w:val="009D676F"/>
    <w:rsid w:val="009E1F78"/>
    <w:rsid w:val="009E228A"/>
    <w:rsid w:val="009F2E77"/>
    <w:rsid w:val="009F389B"/>
    <w:rsid w:val="00A155DA"/>
    <w:rsid w:val="00A27DA6"/>
    <w:rsid w:val="00A56515"/>
    <w:rsid w:val="00A852DE"/>
    <w:rsid w:val="00A862D1"/>
    <w:rsid w:val="00A9457B"/>
    <w:rsid w:val="00A950AD"/>
    <w:rsid w:val="00A952C7"/>
    <w:rsid w:val="00A974F3"/>
    <w:rsid w:val="00AB518D"/>
    <w:rsid w:val="00AC21E4"/>
    <w:rsid w:val="00AC7474"/>
    <w:rsid w:val="00AD74DF"/>
    <w:rsid w:val="00AF0987"/>
    <w:rsid w:val="00B14D72"/>
    <w:rsid w:val="00B17915"/>
    <w:rsid w:val="00B20D57"/>
    <w:rsid w:val="00B23809"/>
    <w:rsid w:val="00B279FA"/>
    <w:rsid w:val="00B4545B"/>
    <w:rsid w:val="00B46668"/>
    <w:rsid w:val="00B470F7"/>
    <w:rsid w:val="00B67678"/>
    <w:rsid w:val="00B77FA1"/>
    <w:rsid w:val="00B80F4A"/>
    <w:rsid w:val="00C06687"/>
    <w:rsid w:val="00C33C85"/>
    <w:rsid w:val="00C600EA"/>
    <w:rsid w:val="00C615A1"/>
    <w:rsid w:val="00C64276"/>
    <w:rsid w:val="00C74C54"/>
    <w:rsid w:val="00C76EC5"/>
    <w:rsid w:val="00C80D83"/>
    <w:rsid w:val="00C8706A"/>
    <w:rsid w:val="00C90E35"/>
    <w:rsid w:val="00C93DDD"/>
    <w:rsid w:val="00C953DA"/>
    <w:rsid w:val="00CA624E"/>
    <w:rsid w:val="00CB1C62"/>
    <w:rsid w:val="00CB6FDE"/>
    <w:rsid w:val="00CC51C4"/>
    <w:rsid w:val="00CF318B"/>
    <w:rsid w:val="00D03BEE"/>
    <w:rsid w:val="00D27104"/>
    <w:rsid w:val="00D56A27"/>
    <w:rsid w:val="00D70B0F"/>
    <w:rsid w:val="00D84B0E"/>
    <w:rsid w:val="00D86769"/>
    <w:rsid w:val="00D92624"/>
    <w:rsid w:val="00D96A79"/>
    <w:rsid w:val="00DA00B1"/>
    <w:rsid w:val="00DA09C7"/>
    <w:rsid w:val="00DE60D6"/>
    <w:rsid w:val="00DF6F00"/>
    <w:rsid w:val="00E028B7"/>
    <w:rsid w:val="00E13668"/>
    <w:rsid w:val="00E13EDB"/>
    <w:rsid w:val="00E173E0"/>
    <w:rsid w:val="00E316CE"/>
    <w:rsid w:val="00E53099"/>
    <w:rsid w:val="00E56151"/>
    <w:rsid w:val="00E63761"/>
    <w:rsid w:val="00E77837"/>
    <w:rsid w:val="00E77905"/>
    <w:rsid w:val="00E95134"/>
    <w:rsid w:val="00E96016"/>
    <w:rsid w:val="00EB5CC3"/>
    <w:rsid w:val="00EC0919"/>
    <w:rsid w:val="00EC0F50"/>
    <w:rsid w:val="00ED2C93"/>
    <w:rsid w:val="00F174DD"/>
    <w:rsid w:val="00F24F37"/>
    <w:rsid w:val="00F43B77"/>
    <w:rsid w:val="00F4795D"/>
    <w:rsid w:val="00F47B58"/>
    <w:rsid w:val="00F62521"/>
    <w:rsid w:val="00F654FF"/>
    <w:rsid w:val="00F66AA2"/>
    <w:rsid w:val="00F77D27"/>
    <w:rsid w:val="00F94E86"/>
    <w:rsid w:val="00FA01D4"/>
    <w:rsid w:val="00FA3F05"/>
    <w:rsid w:val="00FB6D8E"/>
    <w:rsid w:val="00FC3A53"/>
    <w:rsid w:val="00FC54CF"/>
    <w:rsid w:val="00FF2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E590E"/>
  <w15:chartTrackingRefBased/>
  <w15:docId w15:val="{66A63952-A8C5-403E-94F2-C723331F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104"/>
    <w:rPr>
      <w:sz w:val="24"/>
      <w:szCs w:val="24"/>
    </w:rPr>
  </w:style>
  <w:style w:type="paragraph" w:styleId="Heading1">
    <w:name w:val="heading 1"/>
    <w:basedOn w:val="Normal"/>
    <w:next w:val="Normal"/>
    <w:qFormat/>
    <w:pPr>
      <w:keepNext/>
      <w:ind w:left="360"/>
      <w:jc w:val="both"/>
      <w:outlineLvl w:val="0"/>
    </w:pPr>
    <w:rPr>
      <w:rFonts w:ascii=".VnTime" w:hAnsi=".VnTime"/>
      <w:sz w:val="28"/>
    </w:rPr>
  </w:style>
  <w:style w:type="paragraph" w:styleId="Heading2">
    <w:name w:val="heading 2"/>
    <w:basedOn w:val="Normal"/>
    <w:next w:val="Normal"/>
    <w:qFormat/>
    <w:pPr>
      <w:keepNext/>
      <w:ind w:left="360" w:firstLine="3720"/>
      <w:jc w:val="center"/>
      <w:outlineLvl w:val="1"/>
    </w:pPr>
    <w:rPr>
      <w:rFonts w:ascii=".VnTime" w:hAnsi=".VnTime"/>
      <w:b/>
      <w:bCs/>
      <w:i/>
      <w:iCs/>
      <w:sz w:val="28"/>
    </w:rPr>
  </w:style>
  <w:style w:type="paragraph" w:styleId="Heading3">
    <w:name w:val="heading 3"/>
    <w:basedOn w:val="Normal"/>
    <w:next w:val="Normal"/>
    <w:qFormat/>
    <w:pPr>
      <w:keepNext/>
      <w:ind w:left="4080"/>
      <w:jc w:val="center"/>
      <w:outlineLvl w:val="2"/>
    </w:pPr>
    <w:rPr>
      <w:rFonts w:ascii=".VnTime" w:hAnsi=".VnTime"/>
      <w:sz w:val="28"/>
    </w:rPr>
  </w:style>
  <w:style w:type="paragraph" w:styleId="Heading4">
    <w:name w:val="heading 4"/>
    <w:basedOn w:val="Normal"/>
    <w:next w:val="Normal"/>
    <w:qFormat/>
    <w:pPr>
      <w:keepNext/>
      <w:ind w:left="119"/>
      <w:jc w:val="center"/>
      <w:outlineLvl w:val="3"/>
    </w:pPr>
    <w:rPr>
      <w:rFonts w:ascii=".VnTime" w:hAnsi=".VnTime"/>
      <w:sz w:val="28"/>
    </w:rPr>
  </w:style>
  <w:style w:type="paragraph" w:styleId="Heading5">
    <w:name w:val="heading 5"/>
    <w:basedOn w:val="Normal"/>
    <w:next w:val="Normal"/>
    <w:qFormat/>
    <w:pPr>
      <w:keepNext/>
      <w:ind w:left="119"/>
      <w:jc w:val="center"/>
      <w:outlineLvl w:val="4"/>
    </w:pPr>
    <w:rPr>
      <w:rFonts w:ascii=".VnTime" w:hAnsi=".VnTime"/>
      <w:b/>
      <w:bCs/>
      <w:i/>
      <w:iCs/>
      <w:sz w:val="28"/>
    </w:rPr>
  </w:style>
  <w:style w:type="paragraph" w:styleId="Heading6">
    <w:name w:val="heading 6"/>
    <w:basedOn w:val="Normal"/>
    <w:next w:val="Normal"/>
    <w:link w:val="Heading6Char"/>
    <w:unhideWhenUsed/>
    <w:qFormat/>
    <w:rsid w:val="0096672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jc w:val="both"/>
    </w:pPr>
    <w:rPr>
      <w:rFonts w:ascii=".VnTime" w:hAnsi=".VnTime"/>
    </w:rPr>
  </w:style>
  <w:style w:type="paragraph" w:styleId="BodyTextIndent2">
    <w:name w:val="Body Text Indent 2"/>
    <w:basedOn w:val="Normal"/>
    <w:pPr>
      <w:ind w:left="360"/>
      <w:jc w:val="both"/>
    </w:pPr>
    <w:rPr>
      <w:rFonts w:ascii=".VnTime" w:hAnsi=".VnTime"/>
      <w:sz w:val="28"/>
    </w:rPr>
  </w:style>
  <w:style w:type="paragraph" w:styleId="Caption">
    <w:name w:val="caption"/>
    <w:basedOn w:val="Normal"/>
    <w:next w:val="Normal"/>
    <w:qFormat/>
    <w:pPr>
      <w:jc w:val="right"/>
    </w:pPr>
    <w:rPr>
      <w:rFonts w:ascii=".VnTime" w:hAnsi=".VnTime"/>
      <w:i/>
      <w:iCs/>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Heading6Char">
    <w:name w:val="Heading 6 Char"/>
    <w:link w:val="Heading6"/>
    <w:rsid w:val="00966725"/>
    <w:rPr>
      <w:rFonts w:ascii="Calibri" w:eastAsia="Times New Roman" w:hAnsi="Calibri" w:cs="Times New Roman"/>
      <w:b/>
      <w:bCs/>
      <w:sz w:val="22"/>
      <w:szCs w:val="22"/>
    </w:rPr>
  </w:style>
  <w:style w:type="paragraph" w:styleId="BodyText3">
    <w:name w:val="Body Text 3"/>
    <w:basedOn w:val="Normal"/>
    <w:link w:val="BodyText3Char"/>
    <w:rsid w:val="009E228A"/>
    <w:pPr>
      <w:spacing w:after="120"/>
    </w:pPr>
    <w:rPr>
      <w:sz w:val="16"/>
      <w:szCs w:val="16"/>
    </w:rPr>
  </w:style>
  <w:style w:type="character" w:customStyle="1" w:styleId="BodyText3Char">
    <w:name w:val="Body Text 3 Char"/>
    <w:link w:val="BodyText3"/>
    <w:rsid w:val="009E228A"/>
    <w:rPr>
      <w:sz w:val="16"/>
      <w:szCs w:val="16"/>
    </w:rPr>
  </w:style>
  <w:style w:type="paragraph" w:styleId="BodyText">
    <w:name w:val="Body Text"/>
    <w:basedOn w:val="Normal"/>
    <w:link w:val="BodyTextChar"/>
    <w:rsid w:val="009E228A"/>
    <w:pPr>
      <w:spacing w:after="120"/>
    </w:pPr>
  </w:style>
  <w:style w:type="character" w:customStyle="1" w:styleId="BodyTextChar">
    <w:name w:val="Body Text Char"/>
    <w:link w:val="BodyText"/>
    <w:rsid w:val="009E228A"/>
    <w:rPr>
      <w:sz w:val="24"/>
      <w:szCs w:val="24"/>
    </w:rPr>
  </w:style>
  <w:style w:type="table" w:styleId="TableGrid">
    <w:name w:val="Table Grid"/>
    <w:basedOn w:val="TableNormal"/>
    <w:rsid w:val="007D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F2E77"/>
    <w:rPr>
      <w:color w:val="0000FF"/>
      <w:u w:val="single"/>
    </w:rPr>
  </w:style>
  <w:style w:type="character" w:customStyle="1" w:styleId="FooterChar">
    <w:name w:val="Footer Char"/>
    <w:link w:val="Footer"/>
    <w:uiPriority w:val="99"/>
    <w:rsid w:val="00F43B77"/>
    <w:rPr>
      <w:sz w:val="24"/>
      <w:szCs w:val="24"/>
    </w:rPr>
  </w:style>
  <w:style w:type="paragraph" w:styleId="ListParagraph">
    <w:name w:val="List Paragraph"/>
    <w:basedOn w:val="Normal"/>
    <w:uiPriority w:val="34"/>
    <w:qFormat/>
    <w:rsid w:val="00314721"/>
    <w:pPr>
      <w:ind w:left="720"/>
      <w:contextualSpacing/>
    </w:pPr>
    <w:rPr>
      <w:rFonts w:ascii=".VnArial Narrow" w:hAnsi=".VnArial Narro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24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541</Words>
  <Characters>3087</Characters>
  <Application>Microsoft Office Word</Application>
  <DocSecurity>0</DocSecurity>
  <Lines>25</Lines>
  <Paragraphs>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C«ng ty TNHH m¸y v¨n phßng t©n thiªn hµ</vt:lpstr>
      <vt:lpstr>C«ng ty TNHH m¸y v¨n phßng t©n thiªn hµ</vt:lpstr>
    </vt:vector>
  </TitlesOfParts>
  <Company>Cong ty Luat Gia Pham</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C«ng ty TNHH m¸y v¨n phßng t©n thiªn hµ</dc:title>
  <dc:subject/>
  <dc:creator>Tran Ngoc Thach</dc:creator>
  <cp:keywords/>
  <cp:lastModifiedBy>ASus</cp:lastModifiedBy>
  <cp:revision>9</cp:revision>
  <cp:lastPrinted>2020-02-17T08:11:00Z</cp:lastPrinted>
  <dcterms:created xsi:type="dcterms:W3CDTF">2022-06-28T03:15:00Z</dcterms:created>
  <dcterms:modified xsi:type="dcterms:W3CDTF">2022-07-12T02:16:00Z</dcterms:modified>
</cp:coreProperties>
</file>