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56490A" w14:paraId="171F623C"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A689ED8" w14:textId="77777777" w:rsidR="0056490A" w:rsidRDefault="0056490A">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0AA28044" w14:textId="77777777" w:rsidR="0056490A" w:rsidRDefault="0056490A">
            <w:pPr>
              <w:spacing w:before="120"/>
              <w:jc w:val="center"/>
            </w:pPr>
            <w:r>
              <w:rPr>
                <w:b/>
                <w:bCs/>
              </w:rPr>
              <w:t>CỘNG HÒA XÃ HỘI CHỦ NGHĨA VIỆT NAM</w:t>
            </w:r>
            <w:r>
              <w:rPr>
                <w:b/>
                <w:bCs/>
              </w:rPr>
              <w:br/>
              <w:t>Độc lập - Tự do - Hạnh Phúc</w:t>
            </w:r>
            <w:r>
              <w:rPr>
                <w:b/>
                <w:bCs/>
              </w:rPr>
              <w:br/>
              <w:t>------------------</w:t>
            </w:r>
          </w:p>
        </w:tc>
      </w:tr>
      <w:tr w:rsidR="0056490A" w14:paraId="3437FB3A"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A084DBF" w14:textId="77777777" w:rsidR="0056490A" w:rsidRDefault="0056490A">
            <w:pPr>
              <w:spacing w:before="120"/>
              <w:jc w:val="center"/>
            </w:pPr>
            <w:r>
              <w:t>Số: 124/2014/NĐ-CP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1B9B69D6" w14:textId="77777777" w:rsidR="0056490A" w:rsidRDefault="0056490A">
            <w:pPr>
              <w:spacing w:before="120"/>
              <w:jc w:val="right"/>
            </w:pPr>
            <w:r>
              <w:rPr>
                <w:i/>
                <w:iCs/>
              </w:rPr>
              <w:t>Hà Nội, ngày 29 tháng 12 năm 2014</w:t>
            </w:r>
          </w:p>
        </w:tc>
      </w:tr>
    </w:tbl>
    <w:p w14:paraId="62ADBAA8" w14:textId="77777777" w:rsidR="0056490A" w:rsidRDefault="0056490A">
      <w:pPr>
        <w:spacing w:before="120" w:after="280" w:afterAutospacing="1"/>
      </w:pPr>
      <w:r>
        <w:rPr>
          <w:lang w:val="vi-VN"/>
        </w:rPr>
        <w:t> </w:t>
      </w:r>
    </w:p>
    <w:p w14:paraId="3DDEB006" w14:textId="77777777" w:rsidR="0056490A" w:rsidRDefault="0056490A">
      <w:pPr>
        <w:spacing w:before="120" w:after="280" w:afterAutospacing="1"/>
        <w:jc w:val="center"/>
      </w:pPr>
      <w:r>
        <w:rPr>
          <w:b/>
          <w:bCs/>
          <w:lang w:val="vi-VN"/>
        </w:rPr>
        <w:t>NGHỊ ĐỊNH</w:t>
      </w:r>
    </w:p>
    <w:p w14:paraId="2313ACB9" w14:textId="77777777" w:rsidR="0056490A" w:rsidRDefault="0056490A">
      <w:pPr>
        <w:spacing w:before="120" w:after="280" w:afterAutospacing="1"/>
        <w:jc w:val="center"/>
      </w:pPr>
      <w:r>
        <w:rPr>
          <w:lang w:val="vi-VN"/>
        </w:rPr>
        <w:t>SỬA ĐỔI KHOẢN 6 ĐIỀU 31 NGHỊ ĐỊNH SỐ 73/2012/NĐ-CP NGÀY 26 THÁNG 9 NĂM 2012 CỦA CHÍNH PHỦ QUY ĐỊNH VỀ HỢP TÁC, ĐẦU TƯ CỦA NƯỚC NGOÀI TRONG LĨNH VỰC GIÁO DỤC</w:t>
      </w:r>
    </w:p>
    <w:p w14:paraId="44D6072E" w14:textId="77777777" w:rsidR="0056490A" w:rsidRDefault="0056490A">
      <w:pPr>
        <w:spacing w:before="120" w:after="280" w:afterAutospacing="1"/>
      </w:pPr>
      <w:r>
        <w:rPr>
          <w:i/>
          <w:iCs/>
          <w:lang w:val="vi-VN"/>
        </w:rPr>
        <w:t>Căn cứ Luật Tổ chức Chính phủ ngày 25 tháng 12 năm 2001;</w:t>
      </w:r>
    </w:p>
    <w:p w14:paraId="61DE3E9C" w14:textId="77777777" w:rsidR="0056490A" w:rsidRDefault="0056490A">
      <w:pPr>
        <w:spacing w:before="120" w:after="280" w:afterAutospacing="1"/>
      </w:pPr>
      <w:r>
        <w:rPr>
          <w:i/>
          <w:iCs/>
          <w:lang w:val="vi-VN"/>
        </w:rPr>
        <w:t>Căn cứ Luật Giáo dục ngày 14 tháng 6 năm 2005; Luật sửa đổi, bổ sung một số điều của Luật Giáo dục ngày 25 tháng 11 năm 2009;</w:t>
      </w:r>
    </w:p>
    <w:p w14:paraId="2614CAC7" w14:textId="77777777" w:rsidR="0056490A" w:rsidRDefault="0056490A">
      <w:pPr>
        <w:spacing w:before="120" w:after="280" w:afterAutospacing="1"/>
      </w:pPr>
      <w:r>
        <w:rPr>
          <w:i/>
          <w:iCs/>
          <w:lang w:val="vi-VN"/>
        </w:rPr>
        <w:t>Căn cứ Luật Đầu tư ngày 29 tháng 11 năm 2005;</w:t>
      </w:r>
    </w:p>
    <w:p w14:paraId="06B4018C" w14:textId="77777777" w:rsidR="0056490A" w:rsidRDefault="0056490A">
      <w:pPr>
        <w:spacing w:before="120" w:after="280" w:afterAutospacing="1"/>
      </w:pPr>
      <w:r>
        <w:rPr>
          <w:i/>
          <w:iCs/>
          <w:lang w:val="vi-VN"/>
        </w:rPr>
        <w:t>Căn cứ Luật Doanh nghiệp ngày 29 tháng 11 năm 2005, được sửa đổi, bổ sung năm 2009;</w:t>
      </w:r>
    </w:p>
    <w:p w14:paraId="42AC15C0" w14:textId="77777777" w:rsidR="0056490A" w:rsidRDefault="0056490A">
      <w:pPr>
        <w:spacing w:before="120" w:after="280" w:afterAutospacing="1"/>
      </w:pPr>
      <w:r>
        <w:rPr>
          <w:i/>
          <w:iCs/>
          <w:lang w:val="vi-VN"/>
        </w:rPr>
        <w:t>Căn cứ Luật Dạy nghề ngày 29 tháng 11 năm 2006;</w:t>
      </w:r>
    </w:p>
    <w:p w14:paraId="5ECB41F0" w14:textId="77777777" w:rsidR="0056490A" w:rsidRDefault="0056490A">
      <w:pPr>
        <w:spacing w:before="120" w:after="280" w:afterAutospacing="1"/>
      </w:pPr>
      <w:r>
        <w:rPr>
          <w:i/>
          <w:iCs/>
          <w:lang w:val="vi-VN"/>
        </w:rPr>
        <w:t>Căn cứ Nghị quyết số 47/NQ-CP ngày 08 tháng 7 năm 2014 của Chính phủ về phiên họp Chính phủ thường kỳ tháng 6 năm 2014;</w:t>
      </w:r>
    </w:p>
    <w:p w14:paraId="36AD7033" w14:textId="77777777" w:rsidR="0056490A" w:rsidRDefault="0056490A">
      <w:pPr>
        <w:spacing w:before="120" w:after="280" w:afterAutospacing="1"/>
      </w:pPr>
      <w:r>
        <w:rPr>
          <w:i/>
          <w:iCs/>
          <w:lang w:val="vi-VN"/>
        </w:rPr>
        <w:t>Theo đề nghị của Bộ trưởng Bộ Giáo dục và Đào tạo,</w:t>
      </w:r>
    </w:p>
    <w:p w14:paraId="36B63077" w14:textId="77777777" w:rsidR="0056490A" w:rsidRDefault="0056490A">
      <w:pPr>
        <w:spacing w:before="120" w:after="280" w:afterAutospacing="1"/>
      </w:pPr>
      <w:r>
        <w:rPr>
          <w:i/>
          <w:iCs/>
          <w:lang w:val="vi-VN"/>
        </w:rPr>
        <w:t>Chính phủ ban hành Nghị định sửa đổi Khoản 6 Điều 31 Nghị định số 73/2012/NĐ-CP ngày 26 tháng 9 năm 2012 của Chính phủ quy định về hợp tác, đầu tư của nước ngoài trong lĩnh vực giáo dục.</w:t>
      </w:r>
    </w:p>
    <w:p w14:paraId="066E1A34" w14:textId="77777777" w:rsidR="0056490A" w:rsidRDefault="0056490A">
      <w:pPr>
        <w:spacing w:before="120" w:after="280" w:afterAutospacing="1"/>
      </w:pPr>
      <w:bookmarkStart w:id="1" w:name="dieu_1"/>
      <w:r>
        <w:rPr>
          <w:b/>
          <w:bCs/>
          <w:lang w:val="vi-VN"/>
        </w:rPr>
        <w:t>Điều 1. Sửa đổi Khoản 6 Điều 31 Nghị định số 73/2012/NĐ-CP ngày 26 tháng 9 năm 2012 của Chính phủ quy định về hợp tác, đầu tư của nước ngoài trong lĩnh vực giáo dục như sau:</w:t>
      </w:r>
      <w:bookmarkEnd w:id="1"/>
    </w:p>
    <w:p w14:paraId="48EFEF9E" w14:textId="77777777" w:rsidR="0056490A" w:rsidRDefault="0056490A">
      <w:pPr>
        <w:spacing w:before="120" w:after="280" w:afterAutospacing="1"/>
      </w:pPr>
      <w:r>
        <w:rPr>
          <w:lang w:val="vi-VN"/>
        </w:rPr>
        <w:t>“6. Giáo viên, giảng viên là người nước ngoài giảng dạy tại các cơ sở giáo dục nghề nghiệp, cơ sở giáo dục đại học có vốn đầu tư nước ngoài phải bảo đảm đáp ứng quy định tại Khoản 4 và Khoản 5 Điều này và có ít nhất 05 năm kinh nghiệm trong cùng lĩnh vực giảng dạy.”</w:t>
      </w:r>
    </w:p>
    <w:p w14:paraId="37C8591D" w14:textId="77777777" w:rsidR="0056490A" w:rsidRDefault="0056490A">
      <w:pPr>
        <w:spacing w:before="120" w:after="280" w:afterAutospacing="1"/>
      </w:pPr>
      <w:r>
        <w:rPr>
          <w:b/>
          <w:bCs/>
          <w:lang w:val="vi-VN"/>
        </w:rPr>
        <w:t>Điều 2. Hiệu lực thi hành</w:t>
      </w:r>
    </w:p>
    <w:p w14:paraId="1C0F89C6" w14:textId="77777777" w:rsidR="0056490A" w:rsidRDefault="0056490A">
      <w:pPr>
        <w:spacing w:before="120" w:after="280" w:afterAutospacing="1"/>
      </w:pPr>
      <w:r>
        <w:rPr>
          <w:lang w:val="vi-VN"/>
        </w:rPr>
        <w:t>1. Nghị định này có hiệu lực thi hành kể từ ngày 16 tháng 02 năm 2015.</w:t>
      </w:r>
    </w:p>
    <w:p w14:paraId="1B253B69" w14:textId="77777777" w:rsidR="0056490A" w:rsidRDefault="0056490A">
      <w:pPr>
        <w:spacing w:before="120" w:after="280" w:afterAutospacing="1"/>
      </w:pPr>
      <w:r>
        <w:rPr>
          <w:lang w:val="vi-VN"/>
        </w:rP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7E64F3BF" w14:textId="77777777" w:rsidR="0056490A" w:rsidRDefault="0056490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3917"/>
      </w:tblGrid>
      <w:tr w:rsidR="0056490A" w14:paraId="3ECD5C9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1E7E6F8" w14:textId="77777777" w:rsidR="0056490A" w:rsidRDefault="0056490A">
            <w:pPr>
              <w:spacing w:before="120" w:after="280" w:afterAutospacing="1"/>
            </w:pPr>
            <w:r>
              <w:rPr>
                <w:sz w:val="16"/>
              </w:rPr>
              <w:t> </w:t>
            </w:r>
          </w:p>
          <w:p w14:paraId="38945FE2" w14:textId="77777777" w:rsidR="0056490A" w:rsidRDefault="0056490A">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3917" w:type="dxa"/>
            <w:tcBorders>
              <w:top w:val="nil"/>
              <w:left w:val="nil"/>
              <w:bottom w:val="nil"/>
              <w:right w:val="nil"/>
              <w:tl2br w:val="nil"/>
              <w:tr2bl w:val="nil"/>
            </w:tcBorders>
            <w:shd w:val="clear" w:color="auto" w:fill="auto"/>
            <w:tcMar>
              <w:top w:w="0" w:type="dxa"/>
              <w:left w:w="108" w:type="dxa"/>
              <w:bottom w:w="0" w:type="dxa"/>
              <w:right w:w="108" w:type="dxa"/>
            </w:tcMar>
          </w:tcPr>
          <w:p w14:paraId="2F2F25E4" w14:textId="77777777" w:rsidR="0056490A" w:rsidRDefault="0056490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764FE1D" w14:textId="77777777" w:rsidR="0056490A" w:rsidRDefault="0056490A">
      <w:pPr>
        <w:spacing w:before="120" w:after="280" w:afterAutospacing="1"/>
      </w:pPr>
      <w:r>
        <w:rPr>
          <w:lang w:val="vi-VN"/>
        </w:rPr>
        <w:t> </w:t>
      </w:r>
    </w:p>
    <w:sectPr w:rsidR="00564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F7"/>
    <w:rsid w:val="001248EF"/>
    <w:rsid w:val="001A7FF7"/>
    <w:rsid w:val="005649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22C0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2554</CharactersWithSpaces>
  <SharedDoc>false</SharedDoc>
  <HyperlinkBase>http://vanbanphapluat.co/nghi-dinh-124-2014-nd-cp-sua-doi-khoan-6-dieu-31-nghi-dinh-73-2012-nd-cp-hop-tac-dau-tu-nuoc-ngoai-giao-duc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2022-07-29T05:05:00Z</dcterms:created>
  <dcterms:modified xsi:type="dcterms:W3CDTF">2022-07-29T05:05:00Z</dcterms:modified>
</cp:coreProperties>
</file>