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5160"/>
      </w:tblGrid>
      <w:tr w:rsidR="00000000" w14:paraId="628AEC50" w14:textId="77777777">
        <w:trPr>
          <w:trHeight w:val="801"/>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0A0DA32C" w14:textId="77777777" w:rsidR="00000000" w:rsidRDefault="006A5291">
            <w:pPr>
              <w:spacing w:before="120"/>
              <w:jc w:val="center"/>
            </w:pPr>
            <w:bookmarkStart w:id="0" w:name="_GoBack"/>
            <w:bookmarkEnd w:id="0"/>
            <w:r>
              <w:rPr>
                <w:b/>
                <w:bCs/>
                <w:lang w:val="vi-VN"/>
              </w:rPr>
              <w:t>CHÍNH PHỦ</w:t>
            </w:r>
            <w:r>
              <w:rPr>
                <w:b/>
                <w:bCs/>
                <w:lang w:val="vi-VN"/>
              </w:rPr>
              <w:br/>
              <w:t>--------</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48398AB4" w14:textId="77777777" w:rsidR="00000000" w:rsidRDefault="006A5291">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2DA1D5A0" w14:textId="77777777">
        <w:tblPrEx>
          <w:tblBorders>
            <w:top w:val="none" w:sz="0" w:space="0" w:color="auto"/>
            <w:bottom w:val="none" w:sz="0" w:space="0" w:color="auto"/>
            <w:insideH w:val="none" w:sz="0" w:space="0" w:color="auto"/>
            <w:insideV w:val="none" w:sz="0" w:space="0" w:color="auto"/>
          </w:tblBorders>
        </w:tblPrEx>
        <w:trPr>
          <w:trHeight w:val="351"/>
        </w:trPr>
        <w:tc>
          <w:tcPr>
            <w:tcW w:w="3240" w:type="dxa"/>
            <w:tcBorders>
              <w:top w:val="nil"/>
              <w:left w:val="nil"/>
              <w:bottom w:val="nil"/>
              <w:right w:val="nil"/>
              <w:tl2br w:val="nil"/>
              <w:tr2bl w:val="nil"/>
            </w:tcBorders>
            <w:shd w:val="clear" w:color="auto" w:fill="auto"/>
            <w:tcMar>
              <w:top w:w="0" w:type="dxa"/>
              <w:left w:w="108" w:type="dxa"/>
              <w:bottom w:w="0" w:type="dxa"/>
              <w:right w:w="108" w:type="dxa"/>
            </w:tcMar>
          </w:tcPr>
          <w:p w14:paraId="06989980" w14:textId="77777777" w:rsidR="00000000" w:rsidRDefault="006A5291">
            <w:pPr>
              <w:spacing w:before="120"/>
              <w:jc w:val="center"/>
            </w:pPr>
            <w:r>
              <w:rPr>
                <w:lang w:val="vi-VN"/>
              </w:rPr>
              <w:t xml:space="preserve">Số: </w:t>
            </w:r>
            <w:r>
              <w:t>113</w:t>
            </w:r>
            <w:r>
              <w:rPr>
                <w:lang w:val="vi-VN"/>
              </w:rPr>
              <w:t>/2015/NĐ-CP</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27456E36" w14:textId="77777777" w:rsidR="00000000" w:rsidRDefault="006A5291">
            <w:pPr>
              <w:spacing w:before="120"/>
              <w:jc w:val="right"/>
            </w:pPr>
            <w:r>
              <w:rPr>
                <w:i/>
                <w:iCs/>
              </w:rPr>
              <w:t>Hà Nội</w:t>
            </w:r>
            <w:r>
              <w:rPr>
                <w:i/>
                <w:iCs/>
                <w:lang w:val="vi-VN"/>
              </w:rPr>
              <w:t xml:space="preserve">, ngày </w:t>
            </w:r>
            <w:r>
              <w:rPr>
                <w:i/>
                <w:iCs/>
              </w:rPr>
              <w:t xml:space="preserve">09 </w:t>
            </w:r>
            <w:r>
              <w:rPr>
                <w:i/>
                <w:iCs/>
                <w:lang w:val="vi-VN"/>
              </w:rPr>
              <w:t xml:space="preserve">tháng </w:t>
            </w:r>
            <w:r>
              <w:rPr>
                <w:i/>
                <w:iCs/>
              </w:rPr>
              <w:t xml:space="preserve">11 </w:t>
            </w:r>
            <w:r>
              <w:rPr>
                <w:i/>
                <w:iCs/>
                <w:lang w:val="vi-VN"/>
              </w:rPr>
              <w:t>năm 20</w:t>
            </w:r>
            <w:r>
              <w:rPr>
                <w:i/>
                <w:iCs/>
              </w:rPr>
              <w:t>15</w:t>
            </w:r>
          </w:p>
        </w:tc>
      </w:tr>
    </w:tbl>
    <w:p w14:paraId="348D23F5" w14:textId="77777777" w:rsidR="00000000" w:rsidRDefault="006A5291">
      <w:pPr>
        <w:spacing w:before="120" w:after="280" w:afterAutospacing="1"/>
      </w:pPr>
      <w:r>
        <w:t> </w:t>
      </w:r>
    </w:p>
    <w:p w14:paraId="25A936C3" w14:textId="77777777" w:rsidR="00000000" w:rsidRDefault="006A5291">
      <w:pPr>
        <w:spacing w:before="120" w:after="280" w:afterAutospacing="1"/>
        <w:jc w:val="center"/>
      </w:pPr>
      <w:bookmarkStart w:id="1" w:name="loai_1"/>
      <w:r>
        <w:rPr>
          <w:b/>
          <w:bCs/>
          <w:lang w:val="vi-VN"/>
        </w:rPr>
        <w:t>NGHỊ ĐỊNH</w:t>
      </w:r>
      <w:bookmarkEnd w:id="1"/>
    </w:p>
    <w:p w14:paraId="67A698A0" w14:textId="77777777" w:rsidR="00000000" w:rsidRDefault="006A5291">
      <w:pPr>
        <w:spacing w:before="120" w:after="280" w:afterAutospacing="1"/>
        <w:jc w:val="center"/>
      </w:pPr>
      <w:bookmarkStart w:id="2" w:name="loai_1_name"/>
      <w:r>
        <w:rPr>
          <w:lang w:val="vi-VN"/>
        </w:rPr>
        <w:t>QUY ĐỊNH PHỤ CẤP ĐẶC THÙ, PHỤ CẤP ƯU ĐÃI, PHỤ CẤP TRÁCH NHIỆM CÔNG VIỆC VÀ PHỤ CẤP NẶN</w:t>
      </w:r>
      <w:r>
        <w:rPr>
          <w:lang w:val="vi-VN"/>
        </w:rPr>
        <w:t>G NHỌC, ĐỘC HẠI, NGUY HIỂM ĐỐI VỚI NHÀ GIÁO TRONG CÁC CƠ SỞ GIÁO DỤC NGHỀ NGHIỆP CÔNG LẬP</w:t>
      </w:r>
      <w:bookmarkEnd w:id="2"/>
    </w:p>
    <w:p w14:paraId="7D3A1E65" w14:textId="77777777" w:rsidR="00000000" w:rsidRDefault="006A5291">
      <w:pPr>
        <w:spacing w:before="120" w:after="280" w:afterAutospacing="1"/>
      </w:pPr>
      <w:r>
        <w:rPr>
          <w:i/>
          <w:iCs/>
          <w:lang w:val="vi-VN"/>
        </w:rPr>
        <w:t>Căn cứ Luật Tổ chức Chính phủ ngày 25 tháng 12 năm 2001;</w:t>
      </w:r>
    </w:p>
    <w:p w14:paraId="39ACF497" w14:textId="77777777" w:rsidR="00000000" w:rsidRDefault="006A5291">
      <w:pPr>
        <w:spacing w:before="120" w:after="280" w:afterAutospacing="1"/>
      </w:pPr>
      <w:r>
        <w:rPr>
          <w:i/>
          <w:iCs/>
          <w:lang w:val="vi-VN"/>
        </w:rPr>
        <w:t>Căn c</w:t>
      </w:r>
      <w:r>
        <w:rPr>
          <w:i/>
          <w:iCs/>
        </w:rPr>
        <w:t xml:space="preserve">ứ </w:t>
      </w:r>
      <w:r>
        <w:rPr>
          <w:i/>
          <w:iCs/>
          <w:lang w:val="vi-VN"/>
        </w:rPr>
        <w:t>Luật Gi</w:t>
      </w:r>
      <w:r>
        <w:rPr>
          <w:i/>
          <w:iCs/>
        </w:rPr>
        <w:t>á</w:t>
      </w:r>
      <w:r>
        <w:rPr>
          <w:i/>
          <w:iCs/>
          <w:lang w:val="vi-VN"/>
        </w:rPr>
        <w:t>o dục nghề nghiệp ngày 27 tháng 11 năm 2014;</w:t>
      </w:r>
    </w:p>
    <w:p w14:paraId="3B300DE9" w14:textId="77777777" w:rsidR="00000000" w:rsidRDefault="006A5291">
      <w:pPr>
        <w:spacing w:before="120" w:after="280" w:afterAutospacing="1"/>
      </w:pPr>
      <w:r>
        <w:rPr>
          <w:i/>
          <w:iCs/>
          <w:lang w:val="vi-VN"/>
        </w:rPr>
        <w:t>Theo đề nghị của Bộ trưởng Bộ Lao động - Thương b</w:t>
      </w:r>
      <w:r>
        <w:rPr>
          <w:i/>
          <w:iCs/>
          <w:lang w:val="vi-VN"/>
        </w:rPr>
        <w:t>inh và Xã hội.</w:t>
      </w:r>
    </w:p>
    <w:p w14:paraId="3D92814E" w14:textId="77777777" w:rsidR="00000000" w:rsidRDefault="006A5291">
      <w:pPr>
        <w:spacing w:before="120" w:after="280" w:afterAutospacing="1"/>
      </w:pPr>
      <w:r>
        <w:rPr>
          <w:i/>
          <w:iCs/>
          <w:lang w:val="vi-VN"/>
        </w:rPr>
        <w:t>Chính phủ ban hành Nghị định phụ cấp đặc thù, phụ cấp ưu đãi, phụ cấp trách nhiệm công việc và phụ cấp nặng nhọc, độc hại, ng</w:t>
      </w:r>
      <w:r>
        <w:rPr>
          <w:i/>
          <w:iCs/>
        </w:rPr>
        <w:t>u</w:t>
      </w:r>
      <w:r>
        <w:rPr>
          <w:i/>
          <w:iCs/>
          <w:lang w:val="vi-VN"/>
        </w:rPr>
        <w:t>y hiểm đối với nhà giáo trong các cơ sở giáo dục nghề nghiệp công lập.</w:t>
      </w:r>
    </w:p>
    <w:p w14:paraId="38776920" w14:textId="77777777" w:rsidR="00000000" w:rsidRDefault="006A5291">
      <w:pPr>
        <w:spacing w:before="120" w:after="280" w:afterAutospacing="1"/>
      </w:pPr>
      <w:bookmarkStart w:id="3" w:name="chuong_1"/>
      <w:r>
        <w:rPr>
          <w:b/>
          <w:bCs/>
          <w:lang w:val="vi-VN"/>
        </w:rPr>
        <w:t>Chương I</w:t>
      </w:r>
      <w:bookmarkEnd w:id="3"/>
    </w:p>
    <w:p w14:paraId="5808B7A8" w14:textId="77777777" w:rsidR="00000000" w:rsidRDefault="006A5291">
      <w:pPr>
        <w:spacing w:before="120" w:after="280" w:afterAutospacing="1"/>
        <w:jc w:val="center"/>
      </w:pPr>
      <w:bookmarkStart w:id="4" w:name="chuong_1_name"/>
      <w:r>
        <w:rPr>
          <w:b/>
          <w:bCs/>
          <w:lang w:val="vi-VN"/>
        </w:rPr>
        <w:t>QUY ĐỊNH CHUNG</w:t>
      </w:r>
      <w:bookmarkEnd w:id="4"/>
    </w:p>
    <w:p w14:paraId="617A895D" w14:textId="77777777" w:rsidR="00000000" w:rsidRDefault="006A5291">
      <w:pPr>
        <w:spacing w:before="120" w:after="280" w:afterAutospacing="1"/>
      </w:pPr>
      <w:bookmarkStart w:id="5" w:name="dieu_1"/>
      <w:r>
        <w:rPr>
          <w:b/>
          <w:bCs/>
        </w:rPr>
        <w:t>Điều 1. Phạm vi điều</w:t>
      </w:r>
      <w:r>
        <w:rPr>
          <w:b/>
          <w:bCs/>
        </w:rPr>
        <w:t xml:space="preserve"> chỉnh và đối tượng áp dụng</w:t>
      </w:r>
      <w:bookmarkEnd w:id="5"/>
    </w:p>
    <w:p w14:paraId="34F48CC1" w14:textId="77777777" w:rsidR="00000000" w:rsidRDefault="006A5291">
      <w:pPr>
        <w:spacing w:before="120" w:after="280" w:afterAutospacing="1"/>
      </w:pPr>
      <w:r>
        <w:rPr>
          <w:lang w:val="vi-VN"/>
        </w:rPr>
        <w:t>Nghị định này quy định chế độ phụ cấp đặc thù đối với nhà giáo dạy tích hợp, nhà giáo là nghệ nhân, người có trình độ kỹ năng nghề cao dạy thực hành; phụ cấp ưu đãi, phụ cấp trách nhiệm công việc đối với nhà giáo dạy cho người k</w:t>
      </w:r>
      <w:r>
        <w:rPr>
          <w:lang w:val="vi-VN"/>
        </w:rPr>
        <w:t>huyết tật; phụ cấp nặng nhọc, độc hại, nguy hiểm đối với nhà giáo dạy thực hành trực tiếp giảng dạy trong các trung tâm giáo dục ngh</w:t>
      </w:r>
      <w:r>
        <w:t xml:space="preserve">ề </w:t>
      </w:r>
      <w:r>
        <w:rPr>
          <w:lang w:val="vi-VN"/>
        </w:rPr>
        <w:t>nghiệp, trường trung cấp, trường cao đẳng công lập (sau đây gọi chung là cơ sở giáo dục nghề nghiệp công lập), có hợp đồng</w:t>
      </w:r>
      <w:r>
        <w:rPr>
          <w:lang w:val="vi-VN"/>
        </w:rPr>
        <w:t xml:space="preserve"> làm việc xác định thời hạn hoặc không xác định thời hạn.</w:t>
      </w:r>
    </w:p>
    <w:p w14:paraId="24C88508" w14:textId="77777777" w:rsidR="00000000" w:rsidRDefault="006A5291">
      <w:pPr>
        <w:spacing w:before="120" w:after="280" w:afterAutospacing="1"/>
      </w:pPr>
      <w:bookmarkStart w:id="6" w:name="dieu_2"/>
      <w:r>
        <w:rPr>
          <w:b/>
          <w:bCs/>
          <w:lang w:val="vi-VN"/>
        </w:rPr>
        <w:t>Điều 2. Giải thích từ ngữ</w:t>
      </w:r>
      <w:bookmarkEnd w:id="6"/>
    </w:p>
    <w:p w14:paraId="3BA4513C" w14:textId="77777777" w:rsidR="00000000" w:rsidRDefault="006A5291">
      <w:pPr>
        <w:spacing w:before="120" w:after="280" w:afterAutospacing="1"/>
      </w:pPr>
      <w:r>
        <w:rPr>
          <w:lang w:val="vi-VN"/>
        </w:rPr>
        <w:t>Trong Nghị định này, các từ ngữ dưới đây được hiểu như sau:</w:t>
      </w:r>
    </w:p>
    <w:p w14:paraId="29CD2FA8" w14:textId="77777777" w:rsidR="00000000" w:rsidRDefault="006A5291">
      <w:pPr>
        <w:spacing w:before="120" w:after="280" w:afterAutospacing="1"/>
      </w:pPr>
      <w:r>
        <w:t xml:space="preserve">1. </w:t>
      </w:r>
      <w:r>
        <w:rPr>
          <w:lang w:val="vi-VN"/>
        </w:rPr>
        <w:t>Dạy tích hợp là vừa dạy lý thuyết vừa dạy thực hành trong một bài học/học phần/mô đun/môn học.</w:t>
      </w:r>
    </w:p>
    <w:p w14:paraId="3FAA1719" w14:textId="77777777" w:rsidR="00000000" w:rsidRDefault="006A5291">
      <w:pPr>
        <w:spacing w:before="120" w:after="280" w:afterAutospacing="1"/>
      </w:pPr>
      <w:r>
        <w:t xml:space="preserve">2. </w:t>
      </w:r>
      <w:r>
        <w:rPr>
          <w:lang w:val="vi-VN"/>
        </w:rPr>
        <w:t>Người có tr</w:t>
      </w:r>
      <w:r>
        <w:rPr>
          <w:lang w:val="vi-VN"/>
        </w:rPr>
        <w:t>ình độ kỹ năng nghề cao là người có chứng chỉ kỹ năng nghề quốc gia bậc 4 trở lên hoặc bậc thợ 5/6, 6/7 trở lên.</w:t>
      </w:r>
    </w:p>
    <w:p w14:paraId="7B44F677" w14:textId="77777777" w:rsidR="00000000" w:rsidRDefault="006A5291">
      <w:pPr>
        <w:spacing w:before="120" w:after="280" w:afterAutospacing="1"/>
      </w:pPr>
      <w:r>
        <w:lastRenderedPageBreak/>
        <w:t xml:space="preserve">3. </w:t>
      </w:r>
      <w:r>
        <w:rPr>
          <w:lang w:val="vi-VN"/>
        </w:rPr>
        <w:t>Cơ sở giáo dục nghề nghiệp công lập, lớp học dành riêng cho người khuyết tật là cơ sở giáo dục nghề nghiệp công lập, lớp học có từ 70% trở l</w:t>
      </w:r>
      <w:r>
        <w:rPr>
          <w:lang w:val="vi-VN"/>
        </w:rPr>
        <w:t>ên số học viên là người khuyết tật.</w:t>
      </w:r>
    </w:p>
    <w:p w14:paraId="1FB03203" w14:textId="77777777" w:rsidR="00000000" w:rsidRDefault="006A5291">
      <w:pPr>
        <w:spacing w:before="120" w:after="280" w:afterAutospacing="1"/>
      </w:pPr>
      <w:r>
        <w:t xml:space="preserve">4. </w:t>
      </w:r>
      <w:r>
        <w:rPr>
          <w:lang w:val="vi-VN"/>
        </w:rPr>
        <w:t>Lớp h</w:t>
      </w:r>
      <w:r>
        <w:t xml:space="preserve">òa </w:t>
      </w:r>
      <w:r>
        <w:rPr>
          <w:lang w:val="vi-VN"/>
        </w:rPr>
        <w:t>nhập là lớp học thuộc cơ sở giáo dục nghề nghiệp công lập có từ 5% đến dưới 70% số học viên là người khuyết tật.</w:t>
      </w:r>
    </w:p>
    <w:p w14:paraId="457B5D74" w14:textId="77777777" w:rsidR="00000000" w:rsidRDefault="006A5291">
      <w:pPr>
        <w:spacing w:before="120" w:after="280" w:afterAutospacing="1"/>
      </w:pPr>
      <w:bookmarkStart w:id="7" w:name="dieu_3"/>
      <w:r>
        <w:rPr>
          <w:b/>
          <w:bCs/>
          <w:lang w:val="vi-VN"/>
        </w:rPr>
        <w:t>Điều 3. Nguồn kinh phí chi trả phụ cấp</w:t>
      </w:r>
      <w:bookmarkEnd w:id="7"/>
    </w:p>
    <w:p w14:paraId="28BD061B" w14:textId="77777777" w:rsidR="00000000" w:rsidRDefault="006A5291">
      <w:pPr>
        <w:spacing w:before="120" w:after="280" w:afterAutospacing="1"/>
      </w:pPr>
      <w:r>
        <w:rPr>
          <w:lang w:val="vi-VN"/>
        </w:rPr>
        <w:t>Kinh phí chi trả phụ cấp quy định tại Nghị định này do ng</w:t>
      </w:r>
      <w:r>
        <w:rPr>
          <w:lang w:val="vi-VN"/>
        </w:rPr>
        <w:t>ân sách nhà nước cấp và nguồn thu hợp pháp theo quy định hiện hành của cơ sở giáo dục nghề nghiệp công lập.</w:t>
      </w:r>
    </w:p>
    <w:p w14:paraId="76A000EA" w14:textId="77777777" w:rsidR="00000000" w:rsidRDefault="006A5291">
      <w:pPr>
        <w:spacing w:before="120" w:after="280" w:afterAutospacing="1"/>
      </w:pPr>
      <w:bookmarkStart w:id="8" w:name="chuong_2"/>
      <w:r>
        <w:rPr>
          <w:b/>
          <w:bCs/>
          <w:lang w:val="vi-VN"/>
        </w:rPr>
        <w:t>Chương II</w:t>
      </w:r>
      <w:bookmarkEnd w:id="8"/>
    </w:p>
    <w:p w14:paraId="734FF94E" w14:textId="77777777" w:rsidR="00000000" w:rsidRDefault="006A5291">
      <w:pPr>
        <w:spacing w:before="120" w:after="280" w:afterAutospacing="1"/>
        <w:jc w:val="center"/>
      </w:pPr>
      <w:bookmarkStart w:id="9" w:name="chuong_2_name"/>
      <w:r>
        <w:rPr>
          <w:b/>
          <w:bCs/>
          <w:lang w:val="vi-VN"/>
        </w:rPr>
        <w:t>CHẾ ĐỘ PHỤ CẤP ĐỐI VỚI NHÀ GIÁO TRONG CÁC CƠ SỞ GIÁO DỤC NGHỀ NGHIỆP CÔNG LẬP</w:t>
      </w:r>
      <w:bookmarkEnd w:id="9"/>
    </w:p>
    <w:p w14:paraId="5E1C1F8B" w14:textId="77777777" w:rsidR="00000000" w:rsidRDefault="006A5291">
      <w:pPr>
        <w:spacing w:before="120" w:after="280" w:afterAutospacing="1"/>
      </w:pPr>
      <w:bookmarkStart w:id="10" w:name="muc_1"/>
      <w:r>
        <w:rPr>
          <w:b/>
          <w:bCs/>
        </w:rPr>
        <w:t>Mục 1: PHỤ CẤP ĐẶC THÙ ĐỐI VỚI NHÀ GIÁO DẠY TÍCH HỢP, NHÀ GI</w:t>
      </w:r>
      <w:r>
        <w:rPr>
          <w:b/>
          <w:bCs/>
        </w:rPr>
        <w:t>ÁO LÀ NGHỆ NHÂN, NGƯỜI CÓ TRÌNH ĐỘ KỸ NĂNG NGHỀ CAO DẠY THỰC HÀNH</w:t>
      </w:r>
      <w:bookmarkEnd w:id="10"/>
    </w:p>
    <w:p w14:paraId="77F2FB39" w14:textId="77777777" w:rsidR="00000000" w:rsidRDefault="006A5291">
      <w:pPr>
        <w:spacing w:before="120" w:after="280" w:afterAutospacing="1"/>
      </w:pPr>
      <w:bookmarkStart w:id="11" w:name="dieu_4"/>
      <w:r>
        <w:rPr>
          <w:b/>
          <w:bCs/>
        </w:rPr>
        <w:t>Điều 4. Điều kiện hưởng</w:t>
      </w:r>
      <w:bookmarkEnd w:id="11"/>
    </w:p>
    <w:p w14:paraId="3F9CB0D8" w14:textId="77777777" w:rsidR="00000000" w:rsidRDefault="006A5291">
      <w:pPr>
        <w:spacing w:before="120" w:after="280" w:afterAutospacing="1"/>
      </w:pPr>
      <w:r>
        <w:rPr>
          <w:lang w:val="vi-VN"/>
        </w:rPr>
        <w:t>Nhà giáo dạy tích hợp, nhà giáo là nghệ nhân ưu tú trở lên hoặc người có trình độ kỹ năng nghề cao dạy thực hành trong các cơ sở giáo dục nghề nghiệp công lập.</w:t>
      </w:r>
    </w:p>
    <w:p w14:paraId="7939211D" w14:textId="77777777" w:rsidR="00000000" w:rsidRDefault="006A5291">
      <w:pPr>
        <w:spacing w:before="120" w:after="280" w:afterAutospacing="1"/>
      </w:pPr>
      <w:bookmarkStart w:id="12" w:name="dieu_5"/>
      <w:r>
        <w:rPr>
          <w:b/>
          <w:bCs/>
          <w:lang w:val="vi-VN"/>
        </w:rPr>
        <w:t>Điều 5</w:t>
      </w:r>
      <w:r>
        <w:rPr>
          <w:b/>
          <w:bCs/>
          <w:lang w:val="vi-VN"/>
        </w:rPr>
        <w:t>. Mức phụ cấp</w:t>
      </w:r>
      <w:bookmarkEnd w:id="12"/>
    </w:p>
    <w:p w14:paraId="1FB83CCA" w14:textId="77777777" w:rsidR="00000000" w:rsidRDefault="006A5291">
      <w:pPr>
        <w:spacing w:before="120" w:after="280" w:afterAutospacing="1"/>
      </w:pPr>
      <w:r>
        <w:rPr>
          <w:lang w:val="vi-VN"/>
        </w:rPr>
        <w:t>Nhà giáo quy định tại Điều 4 Nghị định này được hưởng phụ cấp đặc thù mức 10% mức lương hiện hưởng cộng phụ cấp chức vụ lãnh đạo và phụ cấp thâm niên vượt khung (nếu có).</w:t>
      </w:r>
    </w:p>
    <w:p w14:paraId="7A00D08B" w14:textId="77777777" w:rsidR="00000000" w:rsidRDefault="006A5291">
      <w:pPr>
        <w:spacing w:before="120" w:after="280" w:afterAutospacing="1"/>
      </w:pPr>
      <w:bookmarkStart w:id="13" w:name="dieu_6"/>
      <w:r>
        <w:rPr>
          <w:b/>
          <w:bCs/>
        </w:rPr>
        <w:t>Điều 6. Cách tính, hưởng</w:t>
      </w:r>
      <w:bookmarkEnd w:id="13"/>
    </w:p>
    <w:p w14:paraId="0C4D696C" w14:textId="77777777" w:rsidR="00000000" w:rsidRDefault="006A5291">
      <w:pPr>
        <w:spacing w:before="120" w:after="280" w:afterAutospacing="1"/>
      </w:pPr>
      <w:r>
        <w:t xml:space="preserve">1. </w:t>
      </w:r>
      <w:r>
        <w:rPr>
          <w:lang w:val="vi-VN"/>
        </w:rPr>
        <w:t>Phụ cấp đặc thù được tính theo số giờ dạy t</w:t>
      </w:r>
      <w:r>
        <w:rPr>
          <w:lang w:val="vi-VN"/>
        </w:rPr>
        <w:t>ích hợp, dạy thực hành thực tế.</w:t>
      </w:r>
    </w:p>
    <w:p w14:paraId="10D210B4" w14:textId="77777777" w:rsidR="00000000" w:rsidRDefault="006A5291">
      <w:pPr>
        <w:spacing w:before="120" w:after="280" w:afterAutospacing="1"/>
      </w:pPr>
      <w:r>
        <w:t xml:space="preserve">2. </w:t>
      </w:r>
      <w:r>
        <w:rPr>
          <w:lang w:val="vi-VN"/>
        </w:rPr>
        <w:t>Phụ cấp đặc thù được trả cùng kỳ lương hàng tháng và không dùng để tính đóng, hưởng chế độ bảo hiểm xã hội.</w:t>
      </w:r>
    </w:p>
    <w:p w14:paraId="65D79345" w14:textId="77777777" w:rsidR="00000000" w:rsidRDefault="006A5291">
      <w:pPr>
        <w:spacing w:before="120" w:after="280" w:afterAutospacing="1"/>
      </w:pPr>
      <w:bookmarkStart w:id="14" w:name="muc_2"/>
      <w:r>
        <w:rPr>
          <w:b/>
          <w:bCs/>
        </w:rPr>
        <w:t>Mục 2: PHỤ CẤP ƯU ĐÃI VÀ PHỤ CẤP TRÁCH NHIỆM CÔNG VIỆC ĐỐI VỚI NHÀ GIÁO DẠY NGƯỜI KHUYẾT TẬT</w:t>
      </w:r>
      <w:bookmarkEnd w:id="14"/>
    </w:p>
    <w:p w14:paraId="1A399BA8" w14:textId="77777777" w:rsidR="00000000" w:rsidRDefault="006A5291">
      <w:pPr>
        <w:spacing w:before="120" w:after="280" w:afterAutospacing="1"/>
      </w:pPr>
      <w:bookmarkStart w:id="15" w:name="dieu_7"/>
      <w:r>
        <w:rPr>
          <w:b/>
          <w:bCs/>
          <w:lang w:val="vi-VN"/>
        </w:rPr>
        <w:t>Điều 7. Điều kiện hư</w:t>
      </w:r>
      <w:r>
        <w:rPr>
          <w:b/>
          <w:bCs/>
          <w:lang w:val="vi-VN"/>
        </w:rPr>
        <w:t>ởng</w:t>
      </w:r>
      <w:bookmarkEnd w:id="15"/>
    </w:p>
    <w:p w14:paraId="2F152A7D" w14:textId="77777777" w:rsidR="00000000" w:rsidRDefault="006A5291">
      <w:pPr>
        <w:spacing w:before="120" w:after="280" w:afterAutospacing="1"/>
      </w:pPr>
      <w:r>
        <w:t xml:space="preserve">1. </w:t>
      </w:r>
      <w:r>
        <w:rPr>
          <w:lang w:val="vi-VN"/>
        </w:rPr>
        <w:t xml:space="preserve">Nhà giáo chuyên trách giảng dạy người khuyết tật trong các cơ sở giáo dục nghề nghiệp công lập dành riêng cho người khuyết tật hoặc lớp học dành riêng cho người khuyết tật </w:t>
      </w:r>
      <w:r>
        <w:t>tr</w:t>
      </w:r>
      <w:r>
        <w:rPr>
          <w:lang w:val="vi-VN"/>
        </w:rPr>
        <w:t>ong các cơ sở giáo dục nghề nghiệp công lập.</w:t>
      </w:r>
    </w:p>
    <w:p w14:paraId="5A0BC890" w14:textId="77777777" w:rsidR="00000000" w:rsidRDefault="006A5291">
      <w:pPr>
        <w:spacing w:before="120" w:after="280" w:afterAutospacing="1"/>
      </w:pPr>
      <w:r>
        <w:lastRenderedPageBreak/>
        <w:t xml:space="preserve">2. </w:t>
      </w:r>
      <w:r>
        <w:rPr>
          <w:lang w:val="vi-VN"/>
        </w:rPr>
        <w:t>Nhà giáo không chuyên trách</w:t>
      </w:r>
      <w:r>
        <w:rPr>
          <w:lang w:val="vi-VN"/>
        </w:rPr>
        <w:t xml:space="preserve"> giảng dạy người khuyết tật trong các lớp học dành riêng cho người khuyết tật </w:t>
      </w:r>
      <w:r>
        <w:t>tr</w:t>
      </w:r>
      <w:r>
        <w:rPr>
          <w:lang w:val="vi-VN"/>
        </w:rPr>
        <w:t>ong các cơ sở giáo dục nghề nghiệp công lập.</w:t>
      </w:r>
    </w:p>
    <w:p w14:paraId="111A1D46" w14:textId="77777777" w:rsidR="00000000" w:rsidRDefault="006A5291">
      <w:pPr>
        <w:spacing w:before="120" w:after="280" w:afterAutospacing="1"/>
      </w:pPr>
      <w:r>
        <w:t xml:space="preserve">3. </w:t>
      </w:r>
      <w:r>
        <w:rPr>
          <w:lang w:val="vi-VN"/>
        </w:rPr>
        <w:t>Nhà giáo chuyên trách giảng dạy người khuyết tật trong các lớp hòa nhập cho người khuyết tật trong các cơ sở giáo dục nghề nghiệ</w:t>
      </w:r>
      <w:r>
        <w:rPr>
          <w:lang w:val="vi-VN"/>
        </w:rPr>
        <w:t>p công lập.</w:t>
      </w:r>
    </w:p>
    <w:p w14:paraId="31E1BB8E" w14:textId="77777777" w:rsidR="00000000" w:rsidRDefault="006A5291">
      <w:pPr>
        <w:spacing w:before="120" w:after="280" w:afterAutospacing="1"/>
      </w:pPr>
      <w:r>
        <w:t xml:space="preserve">4. </w:t>
      </w:r>
      <w:r>
        <w:rPr>
          <w:lang w:val="vi-VN"/>
        </w:rPr>
        <w:t>Nhà giáo không chuyên trách giảng dạy người khuyết tật trong các lớp hòa nhập cho người khuyết tật trong các cơ sở giáo dục nghề nghiệp công lập.</w:t>
      </w:r>
    </w:p>
    <w:p w14:paraId="3BE5081C" w14:textId="77777777" w:rsidR="00000000" w:rsidRDefault="006A5291">
      <w:pPr>
        <w:spacing w:before="120" w:after="280" w:afterAutospacing="1"/>
      </w:pPr>
      <w:bookmarkStart w:id="16" w:name="dieu_8"/>
      <w:r>
        <w:rPr>
          <w:b/>
          <w:bCs/>
          <w:lang w:val="vi-VN"/>
        </w:rPr>
        <w:t>Điều 8. Mức phụ cấp</w:t>
      </w:r>
      <w:bookmarkEnd w:id="16"/>
    </w:p>
    <w:p w14:paraId="5C74E5A0" w14:textId="77777777" w:rsidR="00000000" w:rsidRDefault="006A5291">
      <w:pPr>
        <w:spacing w:before="120" w:after="280" w:afterAutospacing="1"/>
      </w:pPr>
      <w:bookmarkStart w:id="17" w:name="khoan_1_8"/>
      <w:r>
        <w:t>1. Nhà giáo quy định tại Khoản 1 Điều 7 Nghị định này được hưởng phụ cấp tr</w:t>
      </w:r>
      <w:r>
        <w:t>ách nhiệm công việc mức 0,3 so với mức lương cơ sở và phụ cấp ưu đãi giảng dạy người khuyết tật mức 70% mức lương hiện hưởng cộng phụ cấp chức vụ lãnh đạo, phụ cấp thâm niên vượt khung (nếu có).</w:t>
      </w:r>
      <w:bookmarkEnd w:id="17"/>
    </w:p>
    <w:p w14:paraId="0B9A0199" w14:textId="77777777" w:rsidR="00000000" w:rsidRDefault="006A5291">
      <w:pPr>
        <w:spacing w:before="120" w:after="280" w:afterAutospacing="1"/>
      </w:pPr>
      <w:bookmarkStart w:id="18" w:name="khoan_2_8"/>
      <w:r>
        <w:t>2. Nhà giáo quy định tại Khoản 2 Điều 7 Nghị định này được hư</w:t>
      </w:r>
      <w:r>
        <w:t>ởng phụ cấp trách nhiệm công việc mức 0,3 so với mức lương cơ sở và phụ cấp ưu đãi giảng dạy người khuyết tật mức 40% mức lương hiện hưởng cộng phụ cấp chức vụ lãnh đạo, phụ cấp thâm niên vượt khung (nếu có).</w:t>
      </w:r>
      <w:bookmarkEnd w:id="18"/>
    </w:p>
    <w:p w14:paraId="2E3BEF39" w14:textId="77777777" w:rsidR="00000000" w:rsidRDefault="006A5291">
      <w:pPr>
        <w:spacing w:before="120" w:after="280" w:afterAutospacing="1"/>
      </w:pPr>
      <w:bookmarkStart w:id="19" w:name="khoan_3_8"/>
      <w:r>
        <w:t>3. Nhà giáo quy định tại Khoản 3 Điều 7 Nghị đị</w:t>
      </w:r>
      <w:r>
        <w:t>nh này được hưởng phụ cấp trách nhiệm công việc mức 0,2 so với mức lương cơ sở và phụ cấp ưu đãi giảng dạy người khuyết tật gồm các mức sau đây:</w:t>
      </w:r>
      <w:bookmarkEnd w:id="19"/>
    </w:p>
    <w:p w14:paraId="4C5530BA" w14:textId="77777777" w:rsidR="00000000" w:rsidRDefault="006A5291">
      <w:pPr>
        <w:spacing w:before="120" w:after="280" w:afterAutospacing="1"/>
      </w:pPr>
      <w:r>
        <w:t xml:space="preserve">a) </w:t>
      </w:r>
      <w:r>
        <w:rPr>
          <w:lang w:val="vi-VN"/>
        </w:rPr>
        <w:t>Mức 35% mức lương hiện hưởng cộng phụ cấp chức vụ lãnh đạo, phụ cấp thâm niên vượt khung (nếu có) áp dụng đố</w:t>
      </w:r>
      <w:r>
        <w:rPr>
          <w:lang w:val="vi-VN"/>
        </w:rPr>
        <w:t>i với l</w:t>
      </w:r>
      <w:r>
        <w:t>ớ</w:t>
      </w:r>
      <w:r>
        <w:rPr>
          <w:lang w:val="vi-VN"/>
        </w:rPr>
        <w:t>p hòa nhập có từ 5% đến dưới 10% học viên là người khuyết tật;</w:t>
      </w:r>
    </w:p>
    <w:p w14:paraId="7B3B334C" w14:textId="77777777" w:rsidR="00000000" w:rsidRDefault="006A5291">
      <w:pPr>
        <w:spacing w:before="120" w:after="280" w:afterAutospacing="1"/>
      </w:pPr>
      <w:r>
        <w:t xml:space="preserve">b) </w:t>
      </w:r>
      <w:r>
        <w:rPr>
          <w:lang w:val="vi-VN"/>
        </w:rPr>
        <w:t>Mức 40% mức lương hiện hưởng cộ</w:t>
      </w:r>
      <w:r>
        <w:t>n</w:t>
      </w:r>
      <w:r>
        <w:rPr>
          <w:lang w:val="vi-VN"/>
        </w:rPr>
        <w:t>g phụ cấp chức vụ lãnh đạo, phụ cấp thâm niên vượt khung (nếu có) áp dụng đối với lớp hòa nhập có từ 10% đến dưới 20% học viên là người khuyết tật;</w:t>
      </w:r>
    </w:p>
    <w:p w14:paraId="292BE1BF" w14:textId="77777777" w:rsidR="00000000" w:rsidRDefault="006A5291">
      <w:pPr>
        <w:spacing w:before="120" w:after="280" w:afterAutospacing="1"/>
      </w:pPr>
      <w:r>
        <w:t>c)</w:t>
      </w:r>
      <w:r>
        <w:t xml:space="preserve"> </w:t>
      </w:r>
      <w:r>
        <w:rPr>
          <w:lang w:val="vi-VN"/>
        </w:rPr>
        <w:t>Mức 45% mức lương hiện h</w:t>
      </w:r>
      <w:r>
        <w:t>ưở</w:t>
      </w:r>
      <w:r>
        <w:rPr>
          <w:lang w:val="vi-VN"/>
        </w:rPr>
        <w:t>ng cộng phụ cấp chức vụ lãnh đạo, phụ cấp thâm niên vượt khung (nếu có) áp dụng đối với lớp hòa nhập có từ 20% đến dưới 30% học viên là người khuyết tật;</w:t>
      </w:r>
    </w:p>
    <w:p w14:paraId="13802F09" w14:textId="77777777" w:rsidR="00000000" w:rsidRDefault="006A5291">
      <w:pPr>
        <w:spacing w:before="120" w:after="280" w:afterAutospacing="1"/>
      </w:pPr>
      <w:r>
        <w:t xml:space="preserve">d) </w:t>
      </w:r>
      <w:r>
        <w:rPr>
          <w:lang w:val="vi-VN"/>
        </w:rPr>
        <w:t>Mức 50% mức lương hiện hưởng cộng phụ cấp chức vụ lãnh đạo, phụ cấp thâm</w:t>
      </w:r>
      <w:r>
        <w:rPr>
          <w:lang w:val="vi-VN"/>
        </w:rPr>
        <w:t xml:space="preserve"> niên vượt khung (nếu có) áp dụng đối với </w:t>
      </w:r>
      <w:r>
        <w:t>l</w:t>
      </w:r>
      <w:r>
        <w:rPr>
          <w:lang w:val="vi-VN"/>
        </w:rPr>
        <w:t>ớp hòa nhập có từ 30% đến dưới 40% học viên là người khuyết tật;</w:t>
      </w:r>
    </w:p>
    <w:p w14:paraId="37992D29" w14:textId="77777777" w:rsidR="00000000" w:rsidRDefault="006A5291">
      <w:pPr>
        <w:spacing w:before="120" w:after="280" w:afterAutospacing="1"/>
      </w:pPr>
      <w:r>
        <w:rPr>
          <w:lang w:val="vi-VN"/>
        </w:rPr>
        <w:t>đ) Mức 55% mức lương hiện hưởng cộng phụ cấp chức vụ lãnh đạo, phụ cấp thâm niên vượt khung (nếu có) áp dụng đối với lớp hòa nhập có từ 40% đến dưới</w:t>
      </w:r>
      <w:r>
        <w:rPr>
          <w:lang w:val="vi-VN"/>
        </w:rPr>
        <w:t xml:space="preserve"> 50% học viên là người khuyết tật;</w:t>
      </w:r>
    </w:p>
    <w:p w14:paraId="0A663CEA" w14:textId="77777777" w:rsidR="00000000" w:rsidRDefault="006A5291">
      <w:pPr>
        <w:spacing w:before="120" w:after="280" w:afterAutospacing="1"/>
      </w:pPr>
      <w:r>
        <w:rPr>
          <w:lang w:val="vi-VN"/>
        </w:rPr>
        <w:t>e) Mức 60% mức lương hiện hưởng cộng phụ cấp chức vụ lãnh đạo, phụ cấp thâm niên vượt khung (nếu có) áp dụng đ</w:t>
      </w:r>
      <w:r>
        <w:t>ố</w:t>
      </w:r>
      <w:r>
        <w:rPr>
          <w:lang w:val="vi-VN"/>
        </w:rPr>
        <w:t>i với lớp hòa nhập có từ 50% đến dưới 60% học viên là người khuyết tật;</w:t>
      </w:r>
    </w:p>
    <w:p w14:paraId="0F3B8745" w14:textId="77777777" w:rsidR="00000000" w:rsidRDefault="006A5291">
      <w:pPr>
        <w:spacing w:before="120" w:after="280" w:afterAutospacing="1"/>
      </w:pPr>
      <w:r>
        <w:rPr>
          <w:lang w:val="vi-VN"/>
        </w:rPr>
        <w:lastRenderedPageBreak/>
        <w:t>g) Mức 65% mức l</w:t>
      </w:r>
      <w:r>
        <w:t>ươn</w:t>
      </w:r>
      <w:r>
        <w:rPr>
          <w:lang w:val="vi-VN"/>
        </w:rPr>
        <w:t>g hiện hưởng cộng p</w:t>
      </w:r>
      <w:r>
        <w:rPr>
          <w:lang w:val="vi-VN"/>
        </w:rPr>
        <w:t>hụ cấp chức vụ lãnh đạo, phụ cấp thâm niên vượt khung (nếu có) áp dụng đối với lớp hòa nhập có từ 60% đến dưới 70% học viên là người khuy</w:t>
      </w:r>
      <w:r>
        <w:t>ế</w:t>
      </w:r>
      <w:r>
        <w:rPr>
          <w:lang w:val="vi-VN"/>
        </w:rPr>
        <w:t>t tật</w:t>
      </w:r>
      <w:r>
        <w:t>.</w:t>
      </w:r>
    </w:p>
    <w:p w14:paraId="79C1269F" w14:textId="77777777" w:rsidR="00000000" w:rsidRDefault="006A5291">
      <w:pPr>
        <w:spacing w:before="120" w:after="280" w:afterAutospacing="1"/>
      </w:pPr>
      <w:bookmarkStart w:id="20" w:name="khoan_4_8"/>
      <w:r>
        <w:t>4. Nhà giáo quy định tại Khoản 4 Điều 7 Nghị định này được hưởng phụ cấp trách nhiệm công việc mức 0,2 so với m</w:t>
      </w:r>
      <w:r>
        <w:t>ức lương cơ sở và phụ cấp ưu đãi giảng dạy người khuyết tật gồm các mức sau đây:</w:t>
      </w:r>
      <w:bookmarkEnd w:id="20"/>
    </w:p>
    <w:p w14:paraId="01F3A9B0" w14:textId="77777777" w:rsidR="00000000" w:rsidRDefault="006A5291">
      <w:pPr>
        <w:spacing w:before="120" w:after="280" w:afterAutospacing="1"/>
      </w:pPr>
      <w:r>
        <w:t xml:space="preserve">a) </w:t>
      </w:r>
      <w:r>
        <w:rPr>
          <w:lang w:val="vi-VN"/>
        </w:rPr>
        <w:t>Mức 5% mức lương hiện hưởng cộng phụ cấp chức vụ lãnh đạo, phụ c</w:t>
      </w:r>
      <w:r>
        <w:t>ấ</w:t>
      </w:r>
      <w:r>
        <w:rPr>
          <w:lang w:val="vi-VN"/>
        </w:rPr>
        <w:t>p thâm niên vượt khung (n</w:t>
      </w:r>
      <w:r>
        <w:t>ế</w:t>
      </w:r>
      <w:r>
        <w:rPr>
          <w:lang w:val="vi-VN"/>
        </w:rPr>
        <w:t>u có) áp dụng đ</w:t>
      </w:r>
      <w:r>
        <w:t>ố</w:t>
      </w:r>
      <w:r>
        <w:rPr>
          <w:lang w:val="vi-VN"/>
        </w:rPr>
        <w:t>i với lớp hòa nhập có từ 5% đến dưới 10% học viên là người khuyết</w:t>
      </w:r>
      <w:r>
        <w:rPr>
          <w:lang w:val="vi-VN"/>
        </w:rPr>
        <w:t xml:space="preserve"> tật;</w:t>
      </w:r>
    </w:p>
    <w:p w14:paraId="7BC1653A" w14:textId="77777777" w:rsidR="00000000" w:rsidRDefault="006A5291">
      <w:pPr>
        <w:spacing w:before="120" w:after="280" w:afterAutospacing="1"/>
      </w:pPr>
      <w:r>
        <w:t xml:space="preserve">b) </w:t>
      </w:r>
      <w:r>
        <w:rPr>
          <w:lang w:val="vi-VN"/>
        </w:rPr>
        <w:t>Mức 10% mức lương hiện hưởng cộng phụ cấp chức vụ lãnh đạo, phụ cấp thâm niên vượt khung (nếu có) áp dụng đ</w:t>
      </w:r>
      <w:r>
        <w:t>ố</w:t>
      </w:r>
      <w:r>
        <w:rPr>
          <w:lang w:val="vi-VN"/>
        </w:rPr>
        <w:t>i với lớp hòa nhập có từ 10% đến dưới 20% học viên là người khuy</w:t>
      </w:r>
      <w:r>
        <w:t>ế</w:t>
      </w:r>
      <w:r>
        <w:rPr>
          <w:lang w:val="vi-VN"/>
        </w:rPr>
        <w:t>t tật;</w:t>
      </w:r>
    </w:p>
    <w:p w14:paraId="45556D4A" w14:textId="77777777" w:rsidR="00000000" w:rsidRDefault="006A5291">
      <w:pPr>
        <w:spacing w:before="120" w:after="280" w:afterAutospacing="1"/>
      </w:pPr>
      <w:r>
        <w:t xml:space="preserve">c) </w:t>
      </w:r>
      <w:r>
        <w:rPr>
          <w:lang w:val="vi-VN"/>
        </w:rPr>
        <w:t xml:space="preserve">Mức 15% mức lương hiện hưởng cộng phụ cấp chức vụ lãnh đạo, phụ </w:t>
      </w:r>
      <w:r>
        <w:rPr>
          <w:lang w:val="vi-VN"/>
        </w:rPr>
        <w:t>cấp thâm niên vượt khung (nếu có) áp dụng đối với lớp hòa nhập có từ 20% đến dưới 30% học viên là người khuyết tật;</w:t>
      </w:r>
    </w:p>
    <w:p w14:paraId="794E8D2A" w14:textId="77777777" w:rsidR="00000000" w:rsidRDefault="006A5291">
      <w:pPr>
        <w:spacing w:before="120" w:after="280" w:afterAutospacing="1"/>
      </w:pPr>
      <w:r>
        <w:t xml:space="preserve">d) </w:t>
      </w:r>
      <w:r>
        <w:rPr>
          <w:lang w:val="vi-VN"/>
        </w:rPr>
        <w:t>M</w:t>
      </w:r>
      <w:r>
        <w:t>ứ</w:t>
      </w:r>
      <w:r>
        <w:rPr>
          <w:lang w:val="vi-VN"/>
        </w:rPr>
        <w:t xml:space="preserve">c 20% mức lương hiện hưởng cộng phụ cấp chức vụ lãnh đạo, phụ cấp thâm niên vượt khung (nếu có) áp dụng đối với lớp hòa nhập có từ 30% </w:t>
      </w:r>
      <w:r>
        <w:rPr>
          <w:lang w:val="vi-VN"/>
        </w:rPr>
        <w:t>đ</w:t>
      </w:r>
      <w:r>
        <w:t>ế</w:t>
      </w:r>
      <w:r>
        <w:rPr>
          <w:lang w:val="vi-VN"/>
        </w:rPr>
        <w:t>n dưới 40% học viên là người khuy</w:t>
      </w:r>
      <w:r>
        <w:t>ế</w:t>
      </w:r>
      <w:r>
        <w:rPr>
          <w:lang w:val="vi-VN"/>
        </w:rPr>
        <w:t>t tật;</w:t>
      </w:r>
    </w:p>
    <w:p w14:paraId="558A89EE" w14:textId="77777777" w:rsidR="00000000" w:rsidRDefault="006A5291">
      <w:pPr>
        <w:spacing w:before="120" w:after="280" w:afterAutospacing="1"/>
      </w:pPr>
      <w:r>
        <w:rPr>
          <w:lang w:val="vi-VN"/>
        </w:rPr>
        <w:t>đ) Mức 25% mức lương hiện hưởng cộng phụ cấp chức vụ lãnh đạo, phụ cấp thâm niên vượt khung (nếu có) áp dụng đối với lớp hòa nhập có từ 40% đ</w:t>
      </w:r>
      <w:r>
        <w:t>ế</w:t>
      </w:r>
      <w:r>
        <w:rPr>
          <w:lang w:val="vi-VN"/>
        </w:rPr>
        <w:t>n dưới 50% học viên là người khuy</w:t>
      </w:r>
      <w:r>
        <w:t>ế</w:t>
      </w:r>
      <w:r>
        <w:rPr>
          <w:lang w:val="vi-VN"/>
        </w:rPr>
        <w:t>t tật;</w:t>
      </w:r>
    </w:p>
    <w:p w14:paraId="3EDA4B19" w14:textId="77777777" w:rsidR="00000000" w:rsidRDefault="006A5291">
      <w:pPr>
        <w:spacing w:before="120" w:after="280" w:afterAutospacing="1"/>
      </w:pPr>
      <w:r>
        <w:t xml:space="preserve">e) </w:t>
      </w:r>
      <w:r>
        <w:rPr>
          <w:lang w:val="vi-VN"/>
        </w:rPr>
        <w:t>Mức 30% mức lương hiện hưởn</w:t>
      </w:r>
      <w:r>
        <w:rPr>
          <w:lang w:val="vi-VN"/>
        </w:rPr>
        <w:t>g cộng phụ cấp chức vụ lãnh đạo, phụ cấp thâm niên vượt khung (nếu có) áp dụng đối với lớp hòa nhập có từ 50% đ</w:t>
      </w:r>
      <w:r>
        <w:t>ế</w:t>
      </w:r>
      <w:r>
        <w:rPr>
          <w:lang w:val="vi-VN"/>
        </w:rPr>
        <w:t>n dưới 60% học viên là người khuyết tật;</w:t>
      </w:r>
    </w:p>
    <w:p w14:paraId="577FDD8A" w14:textId="77777777" w:rsidR="00000000" w:rsidRDefault="006A5291">
      <w:pPr>
        <w:spacing w:before="120" w:after="280" w:afterAutospacing="1"/>
      </w:pPr>
      <w:r>
        <w:rPr>
          <w:lang w:val="vi-VN"/>
        </w:rPr>
        <w:t>g) Mức 35% mức lương hiện hưởng cộng phụ cấp chức vụ lãnh đạo, phụ cấp thâm niên vượt khung (nếu có) áp</w:t>
      </w:r>
      <w:r>
        <w:rPr>
          <w:lang w:val="vi-VN"/>
        </w:rPr>
        <w:t xml:space="preserve"> dụng đối với lớp hòa nhập có từ 60% đến dưới 70% học viên là người khuy</w:t>
      </w:r>
      <w:r>
        <w:t>ế</w:t>
      </w:r>
      <w:r>
        <w:rPr>
          <w:lang w:val="vi-VN"/>
        </w:rPr>
        <w:t>t tật.</w:t>
      </w:r>
    </w:p>
    <w:p w14:paraId="5F62E0B5" w14:textId="77777777" w:rsidR="00000000" w:rsidRDefault="006A5291">
      <w:pPr>
        <w:spacing w:before="120" w:after="280" w:afterAutospacing="1"/>
      </w:pPr>
      <w:r>
        <w:t xml:space="preserve">5. </w:t>
      </w:r>
      <w:r>
        <w:rPr>
          <w:lang w:val="vi-VN"/>
        </w:rPr>
        <w:t>Nhà giáo chuyên trách giảng dạy cho người khuyết tật hưởng phụ cấp trách nhiệm công việc và phụ cấ</w:t>
      </w:r>
      <w:r>
        <w:t xml:space="preserve">p </w:t>
      </w:r>
      <w:r>
        <w:rPr>
          <w:lang w:val="vi-VN"/>
        </w:rPr>
        <w:t>ưu đãi giảng dạy người khuyết tật theo quy định tại Khoản 1 và Khoản 3 Đi</w:t>
      </w:r>
      <w:r>
        <w:rPr>
          <w:lang w:val="vi-VN"/>
        </w:rPr>
        <w:t>ều này thì không hưởng phụ cấp ưu đãi theo quy định tại Quyết định số 244/2005/QĐ-TTg ngày 06 tháng 10 năm 2005 của Thủ tướng Chính phủ về chế độ phụ cấp ưu đãi đối với nhà giáo đang trực ti</w:t>
      </w:r>
      <w:r>
        <w:t>ế</w:t>
      </w:r>
      <w:r>
        <w:rPr>
          <w:lang w:val="vi-VN"/>
        </w:rPr>
        <w:t>p giảng dạy trong các cơ sở giáo dục công lập.</w:t>
      </w:r>
    </w:p>
    <w:p w14:paraId="6F5356F8" w14:textId="77777777" w:rsidR="00000000" w:rsidRDefault="006A5291">
      <w:pPr>
        <w:spacing w:before="120" w:after="280" w:afterAutospacing="1"/>
      </w:pPr>
      <w:r>
        <w:t xml:space="preserve">6. </w:t>
      </w:r>
      <w:r>
        <w:rPr>
          <w:lang w:val="vi-VN"/>
        </w:rPr>
        <w:t xml:space="preserve">Nhà giáo không </w:t>
      </w:r>
      <w:r>
        <w:rPr>
          <w:lang w:val="vi-VN"/>
        </w:rPr>
        <w:t>chuyên trách giảng dạy cho người khuyết tật h</w:t>
      </w:r>
      <w:r>
        <w:t>ưở</w:t>
      </w:r>
      <w:r>
        <w:rPr>
          <w:lang w:val="vi-VN"/>
        </w:rPr>
        <w:t>ng phụ cấp trách nhiệm công việc và phụ cấp ưu đãi giảng dạy người khuyết tật theo quy định tại Khoản 2 và Khoản 4 Điều này đồng thời được hưởng phụ cấp ư</w:t>
      </w:r>
      <w:r>
        <w:t xml:space="preserve">u </w:t>
      </w:r>
      <w:r>
        <w:rPr>
          <w:lang w:val="vi-VN"/>
        </w:rPr>
        <w:t xml:space="preserve">đãi theo quy định tại Quyết định số 244/2005/QĐ-TTg </w:t>
      </w:r>
      <w:r>
        <w:rPr>
          <w:lang w:val="vi-VN"/>
        </w:rPr>
        <w:lastRenderedPageBreak/>
        <w:t>n</w:t>
      </w:r>
      <w:r>
        <w:rPr>
          <w:lang w:val="vi-VN"/>
        </w:rPr>
        <w:t>gày 06 tháng 10 năm 2005 của Thủ tướng Chính phủ về chế độ phụ cấp ưu đãi đối với nhà giáo đang trực tiếp giảng dạy trong các cơ sở giáo dục công lập.</w:t>
      </w:r>
    </w:p>
    <w:p w14:paraId="6B3C526A" w14:textId="77777777" w:rsidR="00000000" w:rsidRDefault="006A5291">
      <w:pPr>
        <w:spacing w:before="120" w:after="280" w:afterAutospacing="1"/>
      </w:pPr>
      <w:bookmarkStart w:id="21" w:name="dieu_9"/>
      <w:r>
        <w:rPr>
          <w:b/>
          <w:bCs/>
          <w:lang w:val="vi-VN"/>
        </w:rPr>
        <w:t>Điều 9. Cách tính, hưởng</w:t>
      </w:r>
      <w:bookmarkEnd w:id="21"/>
    </w:p>
    <w:p w14:paraId="0432A320" w14:textId="77777777" w:rsidR="00000000" w:rsidRDefault="006A5291">
      <w:pPr>
        <w:spacing w:before="120" w:after="280" w:afterAutospacing="1"/>
      </w:pPr>
      <w:r>
        <w:t xml:space="preserve">1. </w:t>
      </w:r>
      <w:r>
        <w:rPr>
          <w:lang w:val="vi-VN"/>
        </w:rPr>
        <w:t>Phụ cấp đối với nhà giáo không chuyên trách giảng dạy người khuyết tật theo q</w:t>
      </w:r>
      <w:r>
        <w:rPr>
          <w:lang w:val="vi-VN"/>
        </w:rPr>
        <w:t>uy định tại Khoản 2 và Khoản 4 Điều 8 Nghị định này được tính theo số giờ giảng dạy người khuyết tật thực tế.</w:t>
      </w:r>
    </w:p>
    <w:p w14:paraId="25A8A46B" w14:textId="77777777" w:rsidR="00000000" w:rsidRDefault="006A5291">
      <w:pPr>
        <w:spacing w:before="120" w:after="280" w:afterAutospacing="1"/>
      </w:pPr>
      <w:r>
        <w:t xml:space="preserve">2. </w:t>
      </w:r>
      <w:r>
        <w:rPr>
          <w:lang w:val="vi-VN"/>
        </w:rPr>
        <w:t>Phụ cấp đối với nhà giáo quy định tại các Khoản 1, 2, 3 và 4 Điều 8 Nghị định này được trả cùng kỳ lương hàng tháng và không dùng để tính, đóng</w:t>
      </w:r>
      <w:r>
        <w:rPr>
          <w:lang w:val="vi-VN"/>
        </w:rPr>
        <w:t xml:space="preserve"> hưởng chế độ bảo hiểm xã hội.</w:t>
      </w:r>
    </w:p>
    <w:p w14:paraId="51B873A3" w14:textId="77777777" w:rsidR="00000000" w:rsidRDefault="006A5291">
      <w:pPr>
        <w:spacing w:before="120" w:after="280" w:afterAutospacing="1"/>
      </w:pPr>
      <w:bookmarkStart w:id="22" w:name="muc_3"/>
      <w:r>
        <w:rPr>
          <w:b/>
          <w:bCs/>
          <w:lang w:val="vi-VN"/>
        </w:rPr>
        <w:t>Mục 3: PHỤ CẤP NẶNG NHỌC, ĐỘC HẠI, NGUY HIỂM ĐỐI VỚI NHÀ GIÁO DẠY THỰC HÀNH</w:t>
      </w:r>
      <w:bookmarkEnd w:id="22"/>
    </w:p>
    <w:p w14:paraId="2C391B18" w14:textId="77777777" w:rsidR="00000000" w:rsidRDefault="006A5291">
      <w:pPr>
        <w:spacing w:before="120" w:after="280" w:afterAutospacing="1"/>
      </w:pPr>
      <w:bookmarkStart w:id="23" w:name="dieu_10"/>
      <w:r>
        <w:rPr>
          <w:b/>
          <w:bCs/>
        </w:rPr>
        <w:t>Điều 10. Điều kiện hưởng</w:t>
      </w:r>
      <w:bookmarkEnd w:id="23"/>
    </w:p>
    <w:p w14:paraId="25D12A42" w14:textId="77777777" w:rsidR="00000000" w:rsidRDefault="006A5291">
      <w:pPr>
        <w:spacing w:before="120" w:after="280" w:afterAutospacing="1"/>
      </w:pPr>
      <w:r>
        <w:t xml:space="preserve">1. </w:t>
      </w:r>
      <w:r>
        <w:rPr>
          <w:lang w:val="vi-VN"/>
        </w:rPr>
        <w:t>Nhà giáo dạy thực hành, dạy tích hợp (sau đây gọi chung là nhà giáo dạy thực hành) tại phòng thực hành, xưởng thực hành c</w:t>
      </w:r>
      <w:r>
        <w:rPr>
          <w:lang w:val="vi-VN"/>
        </w:rPr>
        <w:t>ủa cơ sở giáo dục nghề nghiệp công lập hoặc doanh nghiệp, cơ sở sản xuất kinh doanh, dịch vụ với những ngành, ngh</w:t>
      </w:r>
      <w:r>
        <w:t xml:space="preserve">ề </w:t>
      </w:r>
      <w:r>
        <w:rPr>
          <w:lang w:val="vi-VN"/>
        </w:rPr>
        <w:t>học nặng nhọc, độc hại, nguy hi</w:t>
      </w:r>
      <w:r>
        <w:t>ể</w:t>
      </w:r>
      <w:r>
        <w:rPr>
          <w:lang w:val="vi-VN"/>
        </w:rPr>
        <w:t>m có một trong các yếu tố nặng nhọc, độc hại, nguy hiểm sau:</w:t>
      </w:r>
    </w:p>
    <w:p w14:paraId="644EE4D7" w14:textId="77777777" w:rsidR="00000000" w:rsidRDefault="006A5291">
      <w:pPr>
        <w:spacing w:before="120" w:after="280" w:afterAutospacing="1"/>
      </w:pPr>
      <w:r>
        <w:t xml:space="preserve">a) </w:t>
      </w:r>
      <w:r>
        <w:rPr>
          <w:lang w:val="vi-VN"/>
        </w:rPr>
        <w:t>Tiếp xúc trực tiếp với chất độc, khí độc, bụi</w:t>
      </w:r>
      <w:r>
        <w:rPr>
          <w:lang w:val="vi-VN"/>
        </w:rPr>
        <w:t xml:space="preserve"> độc; dạy thực hành </w:t>
      </w:r>
      <w:r>
        <w:t xml:space="preserve">ở </w:t>
      </w:r>
      <w:r>
        <w:rPr>
          <w:lang w:val="vi-VN"/>
        </w:rPr>
        <w:t>môi trường dễ bị lây nhiễm, mắc các bệnh truyền nhiễm theo quy định;</w:t>
      </w:r>
    </w:p>
    <w:p w14:paraId="41ADF528" w14:textId="77777777" w:rsidR="00000000" w:rsidRDefault="006A5291">
      <w:pPr>
        <w:spacing w:before="120" w:after="280" w:afterAutospacing="1"/>
      </w:pPr>
      <w:r>
        <w:t xml:space="preserve">b) </w:t>
      </w:r>
      <w:r>
        <w:rPr>
          <w:lang w:val="vi-VN"/>
        </w:rPr>
        <w:t>Dạy thực hành trong môi trường chịu áp suất cao hoặc thiếu dưỡng khí, nơi quá nóng hoặc quá lạnh vượt quá tiêu chu</w:t>
      </w:r>
      <w:r>
        <w:t>ẩ</w:t>
      </w:r>
      <w:r>
        <w:rPr>
          <w:lang w:val="vi-VN"/>
        </w:rPr>
        <w:t>n cho phép;</w:t>
      </w:r>
    </w:p>
    <w:p w14:paraId="49A2CC55" w14:textId="77777777" w:rsidR="00000000" w:rsidRDefault="006A5291">
      <w:pPr>
        <w:spacing w:before="120" w:after="280" w:afterAutospacing="1"/>
      </w:pPr>
      <w:r>
        <w:t xml:space="preserve">c) </w:t>
      </w:r>
      <w:r>
        <w:rPr>
          <w:lang w:val="vi-VN"/>
        </w:rPr>
        <w:t xml:space="preserve">Dạy thực hành những ngành, nghề </w:t>
      </w:r>
      <w:r>
        <w:rPr>
          <w:lang w:val="vi-VN"/>
        </w:rPr>
        <w:t>học phát sinh tiếng ồn l</w:t>
      </w:r>
      <w:r>
        <w:t>ớ</w:t>
      </w:r>
      <w:r>
        <w:rPr>
          <w:lang w:val="vi-VN"/>
        </w:rPr>
        <w:t>n hoặc ở n</w:t>
      </w:r>
      <w:r>
        <w:t>ơ</w:t>
      </w:r>
      <w:r>
        <w:rPr>
          <w:lang w:val="vi-VN"/>
        </w:rPr>
        <w:t>i có độ rung liên tục v</w:t>
      </w:r>
      <w:r>
        <w:t>ớ</w:t>
      </w:r>
      <w:r>
        <w:rPr>
          <w:lang w:val="vi-VN"/>
        </w:rPr>
        <w:t>i tần số cao vượt quá tiêu chuẩn an toàn lao động và vệ sinh lao động cho phép;</w:t>
      </w:r>
    </w:p>
    <w:p w14:paraId="0585B9B1" w14:textId="77777777" w:rsidR="00000000" w:rsidRDefault="006A5291">
      <w:pPr>
        <w:spacing w:before="120" w:after="280" w:afterAutospacing="1"/>
      </w:pPr>
      <w:r>
        <w:t>d</w:t>
      </w:r>
      <w:r>
        <w:rPr>
          <w:lang w:val="vi-VN"/>
        </w:rPr>
        <w:t xml:space="preserve">) Dạy thực hành </w:t>
      </w:r>
      <w:r>
        <w:t xml:space="preserve">ở </w:t>
      </w:r>
      <w:r>
        <w:rPr>
          <w:lang w:val="vi-VN"/>
        </w:rPr>
        <w:t>môi trường có phóng xạ, tia bức xạ hoặc điện từ trường vượt quá tiêu chuẩn cho phép.</w:t>
      </w:r>
    </w:p>
    <w:p w14:paraId="7631627C" w14:textId="77777777" w:rsidR="00000000" w:rsidRDefault="006A5291">
      <w:pPr>
        <w:spacing w:before="120" w:after="280" w:afterAutospacing="1"/>
      </w:pPr>
      <w:r>
        <w:t xml:space="preserve">2. </w:t>
      </w:r>
      <w:r>
        <w:rPr>
          <w:lang w:val="vi-VN"/>
        </w:rPr>
        <w:t xml:space="preserve">Danh mục </w:t>
      </w:r>
      <w:r>
        <w:rPr>
          <w:lang w:val="vi-VN"/>
        </w:rPr>
        <w:t>ngành, nghề học nặng nhọc, độc hại, nguy hiểm do Bộ Lao động - Thương binh và Xã hội quy định.</w:t>
      </w:r>
    </w:p>
    <w:p w14:paraId="5F9C2F2C" w14:textId="77777777" w:rsidR="00000000" w:rsidRDefault="006A5291">
      <w:pPr>
        <w:spacing w:before="120" w:after="280" w:afterAutospacing="1"/>
      </w:pPr>
      <w:bookmarkStart w:id="24" w:name="dieu_11"/>
      <w:r>
        <w:rPr>
          <w:b/>
          <w:bCs/>
          <w:lang w:val="vi-VN"/>
        </w:rPr>
        <w:t>Điều 11. Mức phụ cấp</w:t>
      </w:r>
      <w:bookmarkEnd w:id="24"/>
    </w:p>
    <w:p w14:paraId="05CA9C34" w14:textId="77777777" w:rsidR="00000000" w:rsidRDefault="006A5291">
      <w:pPr>
        <w:spacing w:before="120" w:after="280" w:afterAutospacing="1"/>
      </w:pPr>
      <w:r>
        <w:rPr>
          <w:lang w:val="vi-VN"/>
        </w:rPr>
        <w:t>Phụ cấp nặng nhọc, độc hại, nguy hiểm được tính theo mức Iư</w:t>
      </w:r>
      <w:r>
        <w:t>ơ</w:t>
      </w:r>
      <w:r>
        <w:rPr>
          <w:lang w:val="vi-VN"/>
        </w:rPr>
        <w:t>ng cơ sở, gồm các mức sau đây:</w:t>
      </w:r>
    </w:p>
    <w:p w14:paraId="48D73BF9" w14:textId="77777777" w:rsidR="00000000" w:rsidRDefault="006A5291">
      <w:pPr>
        <w:spacing w:before="120" w:after="280" w:afterAutospacing="1"/>
      </w:pPr>
      <w:r>
        <w:t xml:space="preserve">1. </w:t>
      </w:r>
      <w:r>
        <w:rPr>
          <w:lang w:val="vi-VN"/>
        </w:rPr>
        <w:t xml:space="preserve">Mức 0,1 áp dụng đối với nhà giáo dạy </w:t>
      </w:r>
      <w:r>
        <w:t>th</w:t>
      </w:r>
      <w:r>
        <w:rPr>
          <w:lang w:val="vi-VN"/>
        </w:rPr>
        <w:t>ực hành</w:t>
      </w:r>
      <w:r>
        <w:rPr>
          <w:lang w:val="vi-VN"/>
        </w:rPr>
        <w:t xml:space="preserve"> ngành, nghề học có một trong các yếu tố nặng nhọc, độc hại, nguy hiểm quy định tại Khoản 1 Điều 10 Nghị đ</w:t>
      </w:r>
      <w:r>
        <w:t>ị</w:t>
      </w:r>
      <w:r>
        <w:rPr>
          <w:lang w:val="vi-VN"/>
        </w:rPr>
        <w:t>nh này.</w:t>
      </w:r>
    </w:p>
    <w:p w14:paraId="0424AB6F" w14:textId="77777777" w:rsidR="00000000" w:rsidRDefault="006A5291">
      <w:pPr>
        <w:spacing w:before="120" w:after="280" w:afterAutospacing="1"/>
      </w:pPr>
      <w:r>
        <w:t xml:space="preserve">2. </w:t>
      </w:r>
      <w:r>
        <w:rPr>
          <w:lang w:val="vi-VN"/>
        </w:rPr>
        <w:t>Mức 0,2 áp dụng đối với nhà giáo dạ</w:t>
      </w:r>
      <w:r>
        <w:t xml:space="preserve">y </w:t>
      </w:r>
      <w:r>
        <w:rPr>
          <w:lang w:val="vi-VN"/>
        </w:rPr>
        <w:t>thực hành ngành, nghề học có hai trong các yếu t</w:t>
      </w:r>
      <w:r>
        <w:t xml:space="preserve">ố </w:t>
      </w:r>
      <w:r>
        <w:rPr>
          <w:lang w:val="vi-VN"/>
        </w:rPr>
        <w:t xml:space="preserve">nặng nhọc, độc hại, nguy hiểm quy định tại Khoản 1 </w:t>
      </w:r>
      <w:r>
        <w:rPr>
          <w:lang w:val="vi-VN"/>
        </w:rPr>
        <w:t>Điều 10 Nghị định này.</w:t>
      </w:r>
    </w:p>
    <w:p w14:paraId="0DD16AFD" w14:textId="77777777" w:rsidR="00000000" w:rsidRDefault="006A5291">
      <w:pPr>
        <w:spacing w:before="120" w:after="280" w:afterAutospacing="1"/>
      </w:pPr>
      <w:r>
        <w:lastRenderedPageBreak/>
        <w:t xml:space="preserve">3. </w:t>
      </w:r>
      <w:r>
        <w:rPr>
          <w:lang w:val="vi-VN"/>
        </w:rPr>
        <w:t>Mức 0,3 áp dụng đối với nhà giáo dạ</w:t>
      </w:r>
      <w:r>
        <w:t xml:space="preserve">y </w:t>
      </w:r>
      <w:r>
        <w:rPr>
          <w:lang w:val="vi-VN"/>
        </w:rPr>
        <w:t>thực hành ngành, nghề học có ba trong các yếu tố nặng nhọc, độc hại, nguy hiểm quy định tại Khoản 1 Điều 10 Nghị định này.</w:t>
      </w:r>
    </w:p>
    <w:p w14:paraId="36021F16" w14:textId="77777777" w:rsidR="00000000" w:rsidRDefault="006A5291">
      <w:pPr>
        <w:spacing w:before="120" w:after="280" w:afterAutospacing="1"/>
      </w:pPr>
      <w:r>
        <w:t xml:space="preserve">4. </w:t>
      </w:r>
      <w:r>
        <w:rPr>
          <w:lang w:val="vi-VN"/>
        </w:rPr>
        <w:t>Mức 0,4 áp dụng đối với nhà giáo dạy thực hành ngành, nghề học có b</w:t>
      </w:r>
      <w:r>
        <w:rPr>
          <w:lang w:val="vi-VN"/>
        </w:rPr>
        <w:t>ốn yếu tố nặng nhọc, độc hại, nguy hiểm quy định tại Khoản 1 Điều 10 Nghị đ</w:t>
      </w:r>
      <w:r>
        <w:t>ị</w:t>
      </w:r>
      <w:r>
        <w:rPr>
          <w:lang w:val="vi-VN"/>
        </w:rPr>
        <w:t>nh này.</w:t>
      </w:r>
    </w:p>
    <w:p w14:paraId="0A6F6B28" w14:textId="77777777" w:rsidR="00000000" w:rsidRDefault="006A5291">
      <w:pPr>
        <w:spacing w:before="120" w:after="280" w:afterAutospacing="1"/>
      </w:pPr>
      <w:bookmarkStart w:id="25" w:name="dieu_12"/>
      <w:r>
        <w:rPr>
          <w:b/>
          <w:bCs/>
        </w:rPr>
        <w:t>Điều 12. Cách tính, hưởng</w:t>
      </w:r>
      <w:bookmarkEnd w:id="25"/>
    </w:p>
    <w:p w14:paraId="6F6EA10A" w14:textId="77777777" w:rsidR="00000000" w:rsidRDefault="006A5291">
      <w:pPr>
        <w:spacing w:before="120" w:after="280" w:afterAutospacing="1"/>
      </w:pPr>
      <w:r>
        <w:t xml:space="preserve">1. </w:t>
      </w:r>
      <w:r>
        <w:rPr>
          <w:lang w:val="vi-VN"/>
        </w:rPr>
        <w:t>Phụ cấp nặng nhọc, độc hại, nguy hiểm được tính theo số giờ dạy thực hành thực tế của ngành, nghề học nặng nhọc, độc hại, nguy hiểm.</w:t>
      </w:r>
    </w:p>
    <w:p w14:paraId="0224EFBA" w14:textId="77777777" w:rsidR="00000000" w:rsidRDefault="006A5291">
      <w:pPr>
        <w:spacing w:before="120" w:after="280" w:afterAutospacing="1"/>
      </w:pPr>
      <w:r>
        <w:t xml:space="preserve">2. </w:t>
      </w:r>
      <w:r>
        <w:rPr>
          <w:lang w:val="vi-VN"/>
        </w:rPr>
        <w:t>Phụ cấp</w:t>
      </w:r>
      <w:r>
        <w:rPr>
          <w:lang w:val="vi-VN"/>
        </w:rPr>
        <w:t xml:space="preserve"> nặng nhọc, độc hại, nguy hiểm được trả cùng kỳ lương hàng tháng và không dùng để tính đóng, hưởng chế độ bảo hiểm xã hội.</w:t>
      </w:r>
    </w:p>
    <w:p w14:paraId="5E0D660B" w14:textId="77777777" w:rsidR="00000000" w:rsidRDefault="006A5291">
      <w:pPr>
        <w:spacing w:before="120" w:after="280" w:afterAutospacing="1"/>
      </w:pPr>
      <w:bookmarkStart w:id="26" w:name="chuong_3"/>
      <w:r>
        <w:rPr>
          <w:b/>
          <w:bCs/>
          <w:lang w:val="vi-VN"/>
        </w:rPr>
        <w:t xml:space="preserve">Chương </w:t>
      </w:r>
      <w:bookmarkEnd w:id="26"/>
      <w:r>
        <w:rPr>
          <w:b/>
          <w:bCs/>
        </w:rPr>
        <w:t>III</w:t>
      </w:r>
    </w:p>
    <w:p w14:paraId="4310AC09" w14:textId="77777777" w:rsidR="00000000" w:rsidRDefault="006A5291">
      <w:pPr>
        <w:spacing w:before="120" w:after="280" w:afterAutospacing="1"/>
        <w:jc w:val="center"/>
      </w:pPr>
      <w:bookmarkStart w:id="27" w:name="chuong_3_name"/>
      <w:r>
        <w:rPr>
          <w:b/>
          <w:bCs/>
          <w:lang w:val="vi-VN"/>
        </w:rPr>
        <w:t>ĐIỀU KHOẢN THI HÀNH</w:t>
      </w:r>
      <w:bookmarkEnd w:id="27"/>
    </w:p>
    <w:p w14:paraId="71A49F4C" w14:textId="77777777" w:rsidR="00000000" w:rsidRDefault="006A5291">
      <w:pPr>
        <w:spacing w:before="120" w:after="280" w:afterAutospacing="1"/>
      </w:pPr>
      <w:bookmarkStart w:id="28" w:name="dieu_13"/>
      <w:r>
        <w:rPr>
          <w:b/>
          <w:bCs/>
        </w:rPr>
        <w:t>Điều 13. Hiệu lực thi hành</w:t>
      </w:r>
      <w:bookmarkEnd w:id="28"/>
    </w:p>
    <w:p w14:paraId="53801221" w14:textId="77777777" w:rsidR="00000000" w:rsidRDefault="006A5291">
      <w:pPr>
        <w:spacing w:before="120" w:after="280" w:afterAutospacing="1"/>
      </w:pPr>
      <w:r>
        <w:t xml:space="preserve">1. </w:t>
      </w:r>
      <w:r>
        <w:rPr>
          <w:lang w:val="vi-VN"/>
        </w:rPr>
        <w:t>Nghị định này có hiệu lực thi hành kể từ ngày 01 tháng 01 năm 2016.</w:t>
      </w:r>
    </w:p>
    <w:p w14:paraId="73446F00" w14:textId="77777777" w:rsidR="00000000" w:rsidRDefault="006A5291">
      <w:pPr>
        <w:spacing w:before="120" w:after="280" w:afterAutospacing="1"/>
      </w:pPr>
      <w:bookmarkStart w:id="29" w:name="khoan_2_13"/>
      <w:r>
        <w:t>2. Q</w:t>
      </w:r>
      <w:r>
        <w:t>uy định về phụ cấp đối với nhà giáo dạy thực hành các nghề nặng nhọc, độc hại, nguy hiểm và phụ cấp đối với nhà giáo dạy cho người tàn tật, khuyết tật trong các cơ sở giáo dục nghề nghiệp công lập quy định tại các</w:t>
      </w:r>
      <w:bookmarkEnd w:id="29"/>
      <w:r>
        <w:t xml:space="preserve"> </w:t>
      </w:r>
      <w:bookmarkStart w:id="30" w:name="dc_15"/>
      <w:r>
        <w:t>Điều 5, 6, 7, 9, 10 và 11 Nghị định số 43/</w:t>
      </w:r>
      <w:r>
        <w:t>2008/NĐ-CP</w:t>
      </w:r>
      <w:bookmarkEnd w:id="30"/>
      <w:r>
        <w:rPr>
          <w:lang w:val="vi-VN"/>
        </w:rPr>
        <w:t xml:space="preserve"> ng</w:t>
      </w:r>
      <w:r>
        <w:t>à</w:t>
      </w:r>
      <w:r>
        <w:rPr>
          <w:lang w:val="vi-VN"/>
        </w:rPr>
        <w:t xml:space="preserve">y 08 tháng 04 năm 2008 của Chính phủ </w:t>
      </w:r>
      <w:r>
        <w:t>q</w:t>
      </w:r>
      <w:r>
        <w:rPr>
          <w:lang w:val="vi-VN"/>
        </w:rPr>
        <w:t>uy định chi tiết và h</w:t>
      </w:r>
      <w:r>
        <w:t>ướ</w:t>
      </w:r>
      <w:r>
        <w:rPr>
          <w:lang w:val="vi-VN"/>
        </w:rPr>
        <w:t xml:space="preserve">ng dẫn thi hành </w:t>
      </w:r>
      <w:bookmarkStart w:id="31" w:name="dc_16"/>
      <w:r>
        <w:rPr>
          <w:lang w:val="vi-VN"/>
        </w:rPr>
        <w:t>Điều 62 và Điều 72 của Luật Dạy nghề</w:t>
      </w:r>
      <w:bookmarkEnd w:id="31"/>
      <w:r>
        <w:rPr>
          <w:lang w:val="vi-VN"/>
        </w:rPr>
        <w:t xml:space="preserve">; quy định về chính sách ưu đãi và phụ cấp đối với nhà giáo trong các cơ sở giáo dục nghề nghiệp công lập quy định tại </w:t>
      </w:r>
      <w:bookmarkStart w:id="32" w:name="dc_17"/>
      <w:r>
        <w:rPr>
          <w:lang w:val="vi-VN"/>
        </w:rPr>
        <w:t>Khoản 1 và</w:t>
      </w:r>
      <w:r>
        <w:rPr>
          <w:lang w:val="vi-VN"/>
        </w:rPr>
        <w:t xml:space="preserve"> Khoản 2 Điều 7 Nghị định số 28/2012/NĐ-CP</w:t>
      </w:r>
      <w:bookmarkEnd w:id="32"/>
      <w:r>
        <w:rPr>
          <w:lang w:val="vi-VN"/>
        </w:rPr>
        <w:t xml:space="preserve"> </w:t>
      </w:r>
      <w:bookmarkStart w:id="33" w:name="khoan_2_13_name"/>
      <w:r>
        <w:t>ngày 10 tháng 4 năm 2012 của Chính phủ quy định chi tiết và hướng dẫn thi hành một số điều của Luật Người khuyết tật hết hiệu lực thi hành kể từ ngày Nghị định này có hiệu lực.</w:t>
      </w:r>
      <w:bookmarkEnd w:id="33"/>
    </w:p>
    <w:p w14:paraId="23634C3C" w14:textId="77777777" w:rsidR="00000000" w:rsidRDefault="006A5291">
      <w:pPr>
        <w:spacing w:before="120" w:after="280" w:afterAutospacing="1"/>
      </w:pPr>
      <w:bookmarkStart w:id="34" w:name="dieu_14"/>
      <w:r>
        <w:rPr>
          <w:b/>
          <w:bCs/>
        </w:rPr>
        <w:t>Điều 14. Tổ chức thực hiện</w:t>
      </w:r>
      <w:bookmarkEnd w:id="34"/>
    </w:p>
    <w:p w14:paraId="33706FBE" w14:textId="77777777" w:rsidR="00000000" w:rsidRDefault="006A5291">
      <w:pPr>
        <w:spacing w:before="120" w:after="280" w:afterAutospacing="1"/>
      </w:pPr>
      <w:bookmarkStart w:id="35" w:name="khoan_1_14"/>
      <w:r>
        <w:t>1. Bộ trư</w:t>
      </w:r>
      <w:r>
        <w:t>ởng Bộ Lao động - Thương binh và Xã hội, Bộ trưởng Bộ Giáo dục và Đào tạo, Bộ trưởng Bộ Tài chính hướng dẫn thi hành Nghị định này.</w:t>
      </w:r>
      <w:bookmarkEnd w:id="35"/>
    </w:p>
    <w:p w14:paraId="7B7B8C9C" w14:textId="77777777" w:rsidR="00000000" w:rsidRDefault="006A5291">
      <w:pPr>
        <w:spacing w:before="120" w:after="280" w:afterAutospacing="1"/>
      </w:pPr>
      <w:r>
        <w:t xml:space="preserve">2. </w:t>
      </w:r>
      <w:r>
        <w:rPr>
          <w:lang w:val="vi-VN"/>
        </w:rPr>
        <w:t>Các Bộ trưởng, Thủ trưởng cơ quan ngang Bộ, Thủ trưởng cơ quan thuộc Chính phủ, Chủ tịch Ủy ban nhân dân các t</w:t>
      </w:r>
      <w:r>
        <w:t>ỉ</w:t>
      </w:r>
      <w:r>
        <w:rPr>
          <w:lang w:val="vi-VN"/>
        </w:rPr>
        <w:t xml:space="preserve">nh, thành </w:t>
      </w:r>
      <w:r>
        <w:rPr>
          <w:lang w:val="vi-VN"/>
        </w:rPr>
        <w:t>phố trực thuộc Trung ương và các cơ quan có liên quan chịu trách nhiệm thi hành Nghị định này./.</w:t>
      </w:r>
    </w:p>
    <w:p w14:paraId="4DCE2C8A" w14:textId="77777777" w:rsidR="00000000" w:rsidRDefault="006A529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0"/>
        <w:gridCol w:w="3815"/>
      </w:tblGrid>
      <w:tr w:rsidR="00000000" w14:paraId="0A870B57" w14:textId="77777777">
        <w:tc>
          <w:tcPr>
            <w:tcW w:w="4710" w:type="dxa"/>
            <w:tcBorders>
              <w:top w:val="nil"/>
              <w:left w:val="nil"/>
              <w:bottom w:val="nil"/>
              <w:right w:val="nil"/>
              <w:tl2br w:val="nil"/>
              <w:tr2bl w:val="nil"/>
            </w:tcBorders>
            <w:shd w:val="clear" w:color="auto" w:fill="auto"/>
            <w:tcMar>
              <w:top w:w="0" w:type="dxa"/>
              <w:left w:w="108" w:type="dxa"/>
              <w:bottom w:w="0" w:type="dxa"/>
              <w:right w:w="108" w:type="dxa"/>
            </w:tcMar>
          </w:tcPr>
          <w:p w14:paraId="798F8B50" w14:textId="77777777" w:rsidR="00000000" w:rsidRDefault="006A5291">
            <w:pPr>
              <w:spacing w:before="120" w:after="280" w:afterAutospacing="1"/>
            </w:pPr>
            <w:r>
              <w:rPr>
                <w:sz w:val="16"/>
              </w:rPr>
              <w:t> </w:t>
            </w:r>
          </w:p>
          <w:p w14:paraId="12E06C75" w14:textId="77777777" w:rsidR="00000000" w:rsidRDefault="006A5291">
            <w:pPr>
              <w:spacing w:before="120"/>
            </w:pPr>
            <w:r>
              <w:rPr>
                <w:b/>
                <w:bCs/>
                <w:i/>
                <w:iCs/>
                <w:lang w:val="vi-VN"/>
              </w:rPr>
              <w:t>Nơi nhận:</w:t>
            </w:r>
            <w:r>
              <w:rPr>
                <w:sz w:val="16"/>
              </w:rPr>
              <w:br/>
            </w:r>
            <w:r>
              <w:rPr>
                <w:sz w:val="16"/>
              </w:rPr>
              <w:lastRenderedPageBreak/>
              <w:t xml:space="preserve">- </w:t>
            </w:r>
            <w:r>
              <w:rPr>
                <w:sz w:val="16"/>
                <w:lang w:val="vi-VN"/>
              </w:rPr>
              <w:t>Ban Bí thư Trung ương Đảng;</w:t>
            </w:r>
            <w:r>
              <w:rPr>
                <w:b/>
                <w:bCs/>
                <w:i/>
                <w:iCs/>
                <w:sz w:val="16"/>
              </w:rPr>
              <w:br/>
            </w:r>
            <w:r>
              <w:rPr>
                <w:sz w:val="16"/>
              </w:rPr>
              <w:t xml:space="preserve">- </w:t>
            </w:r>
            <w:r>
              <w:rPr>
                <w:sz w:val="16"/>
                <w:lang w:val="vi-VN"/>
              </w:rPr>
              <w:t>Th</w:t>
            </w:r>
            <w:r>
              <w:rPr>
                <w:sz w:val="16"/>
              </w:rPr>
              <w:t xml:space="preserve">ủ </w:t>
            </w:r>
            <w:r>
              <w:rPr>
                <w:sz w:val="16"/>
                <w:lang w:val="vi-VN"/>
              </w:rPr>
              <w:t>tướng, các Phó Th</w:t>
            </w:r>
            <w:r>
              <w:rPr>
                <w:sz w:val="16"/>
              </w:rPr>
              <w:t xml:space="preserve">ủ </w:t>
            </w:r>
            <w:r>
              <w:rPr>
                <w:sz w:val="16"/>
                <w:lang w:val="vi-VN"/>
              </w:rPr>
              <w:t>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các t</w:t>
            </w:r>
            <w:r>
              <w:rPr>
                <w:sz w:val="16"/>
              </w:rPr>
              <w:t>ỉ</w:t>
            </w:r>
            <w:r>
              <w:rPr>
                <w:sz w:val="16"/>
                <w:lang w:val="vi-VN"/>
              </w:rPr>
              <w:t>n</w:t>
            </w:r>
            <w:r>
              <w:rPr>
                <w:sz w:val="16"/>
                <w:lang w:val="vi-VN"/>
              </w:rPr>
              <w:t>h, thành phố trực thuộc Trung ương;</w:t>
            </w:r>
            <w:r>
              <w:rPr>
                <w:sz w:val="16"/>
                <w:lang w:val="vi-VN"/>
              </w:rPr>
              <w:br/>
            </w:r>
            <w:r>
              <w:rPr>
                <w:sz w:val="16"/>
              </w:rPr>
              <w:t xml:space="preserve">- </w:t>
            </w:r>
            <w:r>
              <w:rPr>
                <w:sz w:val="16"/>
                <w:lang w:val="vi-VN"/>
              </w:rPr>
              <w:t xml:space="preserve">Văn phòng Trung </w:t>
            </w:r>
            <w:r>
              <w:rPr>
                <w:sz w:val="16"/>
              </w:rPr>
              <w:t>ươn</w:t>
            </w:r>
            <w:r>
              <w:rPr>
                <w:sz w:val="16"/>
                <w:lang w:val="vi-VN"/>
              </w:rPr>
              <w:t>g và c</w:t>
            </w:r>
            <w:r>
              <w:rPr>
                <w:sz w:val="16"/>
              </w:rPr>
              <w:t>á</w:t>
            </w:r>
            <w:r>
              <w:rPr>
                <w:sz w:val="16"/>
                <w:lang w:val="vi-VN"/>
              </w:rPr>
              <w:t>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w:t>
            </w:r>
            <w:r>
              <w:rPr>
                <w:sz w:val="16"/>
                <w:lang w:val="vi-VN"/>
              </w:rPr>
              <w:t xml:space="preserve">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 xml:space="preserve">Ngân hàng Chính sách xã </w:t>
            </w:r>
            <w:r>
              <w:rPr>
                <w:sz w:val="16"/>
              </w:rPr>
              <w:t>h</w:t>
            </w:r>
            <w:r>
              <w:rPr>
                <w:sz w:val="16"/>
                <w:lang w:val="vi-VN"/>
              </w:rPr>
              <w:t>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w:t>
            </w:r>
            <w:r>
              <w:rPr>
                <w:sz w:val="16"/>
              </w:rPr>
              <w:t xml:space="preserve">a </w:t>
            </w:r>
            <w:r>
              <w:rPr>
                <w:sz w:val="16"/>
                <w:lang w:val="vi-VN"/>
              </w:rPr>
              <w:t>các đoàn thể;</w:t>
            </w:r>
            <w:r>
              <w:rPr>
                <w:sz w:val="16"/>
                <w:lang w:val="vi-VN"/>
              </w:rPr>
              <w:br/>
            </w:r>
            <w:r>
              <w:rPr>
                <w:sz w:val="16"/>
              </w:rPr>
              <w:t xml:space="preserve">- </w:t>
            </w:r>
            <w:r>
              <w:rPr>
                <w:sz w:val="16"/>
                <w:lang w:val="vi-VN"/>
              </w:rPr>
              <w:t>VPCP: BTCN; các PCN, Tr</w:t>
            </w:r>
            <w:r>
              <w:rPr>
                <w:sz w:val="16"/>
              </w:rPr>
              <w:t>ợ</w:t>
            </w:r>
            <w:r>
              <w:rPr>
                <w:sz w:val="16"/>
                <w:lang w:val="vi-VN"/>
              </w:rPr>
              <w:t xml:space="preserve"> lý TTg, TGĐ </w:t>
            </w:r>
            <w:r>
              <w:rPr>
                <w:sz w:val="16"/>
              </w:rPr>
              <w:t>C</w:t>
            </w:r>
            <w:r>
              <w:rPr>
                <w:sz w:val="16"/>
                <w:lang w:val="vi-VN"/>
              </w:rPr>
              <w:t>ổng TTĐT, các Vụ, Cục, đơn vị trực thuộc, Công báo;</w:t>
            </w:r>
            <w:r>
              <w:rPr>
                <w:sz w:val="16"/>
                <w:lang w:val="vi-VN"/>
              </w:rPr>
              <w:br/>
            </w:r>
            <w:r>
              <w:rPr>
                <w:sz w:val="16"/>
              </w:rPr>
              <w:t xml:space="preserve">- </w:t>
            </w:r>
            <w:r>
              <w:rPr>
                <w:sz w:val="16"/>
                <w:lang w:val="vi-VN"/>
              </w:rPr>
              <w:t xml:space="preserve">Lưu: VT, </w:t>
            </w:r>
            <w:r>
              <w:rPr>
                <w:sz w:val="16"/>
              </w:rPr>
              <w:t>KGVX</w:t>
            </w:r>
            <w:r>
              <w:rPr>
                <w:sz w:val="16"/>
                <w:lang w:val="vi-VN"/>
              </w:rPr>
              <w:t xml:space="preserve"> (3b).</w:t>
            </w:r>
          </w:p>
        </w:tc>
        <w:tc>
          <w:tcPr>
            <w:tcW w:w="3815" w:type="dxa"/>
            <w:tcBorders>
              <w:top w:val="nil"/>
              <w:left w:val="nil"/>
              <w:bottom w:val="nil"/>
              <w:right w:val="nil"/>
              <w:tl2br w:val="nil"/>
              <w:tr2bl w:val="nil"/>
            </w:tcBorders>
            <w:shd w:val="clear" w:color="auto" w:fill="auto"/>
            <w:tcMar>
              <w:top w:w="0" w:type="dxa"/>
              <w:left w:w="108" w:type="dxa"/>
              <w:bottom w:w="0" w:type="dxa"/>
              <w:right w:w="108" w:type="dxa"/>
            </w:tcMar>
          </w:tcPr>
          <w:p w14:paraId="46AD89AA" w14:textId="77777777" w:rsidR="00000000" w:rsidRDefault="006A5291">
            <w:pPr>
              <w:spacing w:before="120"/>
              <w:jc w:val="center"/>
            </w:pPr>
            <w:r>
              <w:rPr>
                <w:b/>
                <w:bCs/>
              </w:rPr>
              <w:lastRenderedPageBreak/>
              <w:t>TM. CHÍNH PHỦ</w:t>
            </w:r>
            <w:r>
              <w:rPr>
                <w:b/>
                <w:bCs/>
              </w:rPr>
              <w:br/>
              <w:t>THỦ TƯỚNG</w:t>
            </w:r>
            <w:r>
              <w:rPr>
                <w:b/>
                <w:bCs/>
              </w:rPr>
              <w:br/>
            </w:r>
            <w:r>
              <w:rPr>
                <w:b/>
                <w:bCs/>
              </w:rPr>
              <w:br/>
            </w:r>
            <w:r>
              <w:rPr>
                <w:b/>
                <w:bCs/>
              </w:rPr>
              <w:lastRenderedPageBreak/>
              <w:br/>
            </w:r>
            <w:r>
              <w:rPr>
                <w:b/>
                <w:bCs/>
              </w:rPr>
              <w:br/>
            </w:r>
            <w:r>
              <w:rPr>
                <w:b/>
                <w:bCs/>
              </w:rPr>
              <w:br/>
              <w:t>Nguyễn Tấn Dũng</w:t>
            </w:r>
          </w:p>
        </w:tc>
      </w:tr>
    </w:tbl>
    <w:p w14:paraId="79CAAE24" w14:textId="77777777" w:rsidR="006A5291" w:rsidRDefault="006A5291">
      <w:pPr>
        <w:spacing w:after="280" w:afterAutospacing="1"/>
      </w:pPr>
      <w:r>
        <w:rPr>
          <w:b/>
          <w:bCs/>
        </w:rPr>
        <w:lastRenderedPageBreak/>
        <w:t> </w:t>
      </w:r>
    </w:p>
    <w:sectPr w:rsidR="006A52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2"/>
    <w:rsid w:val="00332D42"/>
    <w:rsid w:val="006A52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FCAB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2022-08-01T02:10:00Z</dcterms:created>
  <dcterms:modified xsi:type="dcterms:W3CDTF">2022-08-01T02:10:00Z</dcterms:modified>
</cp:coreProperties>
</file>