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FFCA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96F250" w14:textId="77777777" w:rsidR="00000000" w:rsidRDefault="00FA6A2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DA9E83" w14:textId="77777777" w:rsidR="00000000" w:rsidRDefault="00FA6A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8695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19B16E" w14:textId="77777777" w:rsidR="00000000" w:rsidRDefault="00FA6A23">
            <w:pPr>
              <w:spacing w:before="120"/>
              <w:jc w:val="center"/>
            </w:pPr>
            <w:r>
              <w:rPr>
                <w:lang w:val="vi-VN"/>
              </w:rPr>
              <w:t>Số: 09/2016/NĐ-CP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B8AB0C" w14:textId="77777777" w:rsidR="00000000" w:rsidRDefault="00FA6A23">
            <w:pPr>
              <w:spacing w:before="120"/>
              <w:jc w:val="right"/>
            </w:pPr>
            <w:r>
              <w:rPr>
                <w:i/>
                <w:iCs/>
                <w:lang w:val="vi-VN"/>
              </w:rPr>
              <w:t>Hà Nội, ng</w:t>
            </w:r>
            <w:r>
              <w:rPr>
                <w:i/>
                <w:iCs/>
              </w:rPr>
              <w:t>à</w:t>
            </w:r>
            <w:r>
              <w:rPr>
                <w:i/>
                <w:iCs/>
                <w:lang w:val="vi-VN"/>
              </w:rPr>
              <w:t>y 28 tháng 01 năm 20</w:t>
            </w:r>
            <w:r>
              <w:rPr>
                <w:i/>
                <w:iCs/>
              </w:rPr>
              <w:t>1</w:t>
            </w:r>
            <w:r>
              <w:rPr>
                <w:i/>
                <w:iCs/>
                <w:lang w:val="vi-VN"/>
              </w:rPr>
              <w:t>6</w:t>
            </w:r>
          </w:p>
        </w:tc>
      </w:tr>
    </w:tbl>
    <w:p w14:paraId="7E3238CD" w14:textId="77777777" w:rsidR="00000000" w:rsidRDefault="00FA6A23">
      <w:pPr>
        <w:spacing w:before="120" w:after="280" w:afterAutospacing="1"/>
      </w:pPr>
      <w:r>
        <w:t> </w:t>
      </w:r>
    </w:p>
    <w:p w14:paraId="67BA07E8" w14:textId="77777777" w:rsidR="00000000" w:rsidRDefault="00FA6A23">
      <w:pPr>
        <w:spacing w:before="120" w:after="280" w:afterAutospacing="1"/>
        <w:jc w:val="center"/>
      </w:pPr>
      <w:bookmarkStart w:id="1" w:name="loai_1"/>
      <w:r>
        <w:rPr>
          <w:b/>
          <w:bCs/>
          <w:lang w:val="vi-VN"/>
        </w:rPr>
        <w:t>NGHỊ ĐỊNH</w:t>
      </w:r>
      <w:bookmarkEnd w:id="1"/>
    </w:p>
    <w:p w14:paraId="66CE3DCC" w14:textId="77777777" w:rsidR="00000000" w:rsidRDefault="00FA6A23">
      <w:pPr>
        <w:spacing w:before="120" w:after="280" w:afterAutospacing="1"/>
        <w:jc w:val="center"/>
      </w:pPr>
      <w:bookmarkStart w:id="2" w:name="loai_1_name"/>
      <w:r>
        <w:rPr>
          <w:lang w:val="vi-VN"/>
        </w:rPr>
        <w:t>QUY ĐỊNH VỀ TĂNG CƯỜNG VI CHẤT DINH DƯỠNG VÀO THỰC PHẨM</w:t>
      </w:r>
      <w:bookmarkEnd w:id="2"/>
    </w:p>
    <w:p w14:paraId="1125B83E" w14:textId="77777777" w:rsidR="00000000" w:rsidRDefault="00FA6A23">
      <w:pPr>
        <w:spacing w:before="120" w:after="280" w:afterAutospacing="1"/>
      </w:pPr>
      <w:r>
        <w:rPr>
          <w:i/>
          <w:iCs/>
          <w:lang w:val="vi-VN"/>
        </w:rPr>
        <w:t>Căn cứ Luật Tổ chức Chính phủ ngày 1</w:t>
      </w:r>
      <w:r>
        <w:rPr>
          <w:i/>
          <w:iCs/>
          <w:lang w:val="vi-VN"/>
        </w:rPr>
        <w:t>9 tháng 6 năm 2015;</w:t>
      </w:r>
    </w:p>
    <w:p w14:paraId="6F19E309" w14:textId="77777777" w:rsidR="00000000" w:rsidRDefault="00FA6A23">
      <w:pPr>
        <w:spacing w:before="120" w:after="280" w:afterAutospacing="1"/>
      </w:pPr>
      <w:r>
        <w:rPr>
          <w:i/>
          <w:iCs/>
          <w:lang w:val="vi-VN"/>
        </w:rPr>
        <w:t>Căn cứ Luật An toàn thực phẩm ngày 17 tháng 6 năm 2010;</w:t>
      </w:r>
    </w:p>
    <w:p w14:paraId="4F27B92B" w14:textId="77777777" w:rsidR="00000000" w:rsidRDefault="00FA6A23">
      <w:pPr>
        <w:spacing w:before="120" w:after="280" w:afterAutospacing="1"/>
      </w:pPr>
      <w:r>
        <w:rPr>
          <w:i/>
          <w:iCs/>
          <w:lang w:val="vi-VN"/>
        </w:rPr>
        <w:t>Theo đề nghị của Bộ trưởng Bộ Y tế,</w:t>
      </w:r>
    </w:p>
    <w:p w14:paraId="41F78BD9" w14:textId="77777777" w:rsidR="00000000" w:rsidRDefault="00FA6A23">
      <w:pPr>
        <w:spacing w:before="120" w:after="280" w:afterAutospacing="1"/>
      </w:pPr>
      <w:r>
        <w:rPr>
          <w:i/>
          <w:iCs/>
          <w:lang w:val="vi-VN"/>
        </w:rPr>
        <w:t>Chính phủ ban hành Nghị định q</w:t>
      </w:r>
      <w:r>
        <w:rPr>
          <w:i/>
          <w:iCs/>
        </w:rPr>
        <w:t>u</w:t>
      </w:r>
      <w:r>
        <w:rPr>
          <w:i/>
          <w:iCs/>
          <w:lang w:val="vi-VN"/>
        </w:rPr>
        <w:t>y định về tăng cường vi chất dinh dưỡng vào thực phẩm.</w:t>
      </w:r>
    </w:p>
    <w:p w14:paraId="50BCECE1" w14:textId="77777777" w:rsidR="00000000" w:rsidRDefault="00FA6A23">
      <w:pPr>
        <w:spacing w:before="120" w:after="280" w:afterAutospacing="1"/>
      </w:pPr>
      <w:bookmarkStart w:id="3" w:name="chuong_1"/>
      <w:r>
        <w:rPr>
          <w:b/>
          <w:bCs/>
          <w:lang w:val="vi-VN"/>
        </w:rPr>
        <w:t>Chương I</w:t>
      </w:r>
      <w:bookmarkEnd w:id="3"/>
    </w:p>
    <w:p w14:paraId="7AD866E6" w14:textId="77777777" w:rsidR="00000000" w:rsidRDefault="00FA6A23">
      <w:pPr>
        <w:spacing w:before="120" w:after="280" w:afterAutospacing="1"/>
        <w:jc w:val="center"/>
      </w:pPr>
      <w:bookmarkStart w:id="4" w:name="chuong_1_name"/>
      <w:r>
        <w:rPr>
          <w:b/>
          <w:bCs/>
          <w:lang w:val="vi-VN"/>
        </w:rPr>
        <w:t>QUY ĐỊNH CHUNG</w:t>
      </w:r>
      <w:bookmarkEnd w:id="4"/>
    </w:p>
    <w:p w14:paraId="5AF08CB9" w14:textId="77777777" w:rsidR="00000000" w:rsidRDefault="00FA6A23">
      <w:pPr>
        <w:spacing w:before="120" w:after="280" w:afterAutospacing="1"/>
      </w:pPr>
      <w:bookmarkStart w:id="5" w:name="dieu_1"/>
      <w:r>
        <w:rPr>
          <w:b/>
          <w:bCs/>
          <w:lang w:val="vi-VN"/>
        </w:rPr>
        <w:t>Điều 1. Phạm vi điều chỉnh</w:t>
      </w:r>
      <w:bookmarkEnd w:id="5"/>
    </w:p>
    <w:p w14:paraId="5953891F" w14:textId="77777777" w:rsidR="00000000" w:rsidRDefault="00FA6A23">
      <w:pPr>
        <w:spacing w:before="120" w:after="280" w:afterAutospacing="1"/>
      </w:pPr>
      <w:r>
        <w:rPr>
          <w:lang w:val="vi-VN"/>
        </w:rPr>
        <w:t>Nghị đị</w:t>
      </w:r>
      <w:r>
        <w:rPr>
          <w:lang w:val="vi-VN"/>
        </w:rPr>
        <w:t>nh này quy định về vi chất dinh dưỡng bắt buộc tăng cường vào thực phẩm, thực phẩm bắt buộc tăng cường vi chất dinh d</w:t>
      </w:r>
      <w:r>
        <w:t>ư</w:t>
      </w:r>
      <w:r>
        <w:rPr>
          <w:lang w:val="vi-VN"/>
        </w:rPr>
        <w:t>ỡng và trách nhiệm của các cơ quan, tổ chức, cá nhân trong việc tăng cường vi chất dinh dưỡng vào thực phẩm.</w:t>
      </w:r>
    </w:p>
    <w:p w14:paraId="74C04406" w14:textId="77777777" w:rsidR="00000000" w:rsidRDefault="00FA6A23">
      <w:pPr>
        <w:spacing w:before="120" w:after="280" w:afterAutospacing="1"/>
      </w:pPr>
      <w:bookmarkStart w:id="6" w:name="dieu_2"/>
      <w:r>
        <w:rPr>
          <w:b/>
          <w:bCs/>
          <w:lang w:val="vi-VN"/>
        </w:rPr>
        <w:t>Điều 2. Đối tượng áp dụng</w:t>
      </w:r>
      <w:bookmarkEnd w:id="6"/>
    </w:p>
    <w:p w14:paraId="0EFE8B40" w14:textId="77777777" w:rsidR="00000000" w:rsidRDefault="00FA6A23">
      <w:pPr>
        <w:spacing w:before="120" w:after="280" w:afterAutospacing="1"/>
      </w:pPr>
      <w:r>
        <w:rPr>
          <w:lang w:val="vi-VN"/>
        </w:rPr>
        <w:t xml:space="preserve">1. </w:t>
      </w:r>
      <w:r>
        <w:rPr>
          <w:lang w:val="vi-VN"/>
        </w:rPr>
        <w:t>Nghị định này áp dụng đối với các tổ chức, cá nhân (sau đây gọi chung là cơ sở) sản xuất, kinh doanh, nhập khẩu vi chất dinh dưỡng; thực ph</w:t>
      </w:r>
      <w:r>
        <w:t>ẩ</w:t>
      </w:r>
      <w:r>
        <w:rPr>
          <w:lang w:val="vi-VN"/>
        </w:rPr>
        <w:t>m tăng cường vi chất dinh dưỡng d</w:t>
      </w:r>
      <w:r>
        <w:t>ù</w:t>
      </w:r>
      <w:r>
        <w:rPr>
          <w:lang w:val="vi-VN"/>
        </w:rPr>
        <w:t>ng trong nước và các cơ quan, tổ chức, cá nhân có liên quan.</w:t>
      </w:r>
    </w:p>
    <w:p w14:paraId="5630CD79" w14:textId="77777777" w:rsidR="00000000" w:rsidRDefault="00FA6A23">
      <w:pPr>
        <w:spacing w:before="120" w:after="280" w:afterAutospacing="1"/>
      </w:pPr>
      <w:r>
        <w:rPr>
          <w:lang w:val="vi-VN"/>
        </w:rPr>
        <w:t>2. Nghị định này khôn</w:t>
      </w:r>
      <w:r>
        <w:rPr>
          <w:lang w:val="vi-VN"/>
        </w:rPr>
        <w:t>g áp dụng đối với cơ sở xuất khẩu thực phẩm tăng cường vi chất dinh dưỡng và cá nhân làm nghề sản xuất muối thủ công.</w:t>
      </w:r>
    </w:p>
    <w:p w14:paraId="29476FC7" w14:textId="77777777" w:rsidR="00000000" w:rsidRDefault="00FA6A23">
      <w:pPr>
        <w:spacing w:before="120" w:after="280" w:afterAutospacing="1"/>
      </w:pPr>
      <w:bookmarkStart w:id="7" w:name="dieu_3"/>
      <w:r>
        <w:rPr>
          <w:b/>
          <w:bCs/>
          <w:lang w:val="vi-VN"/>
        </w:rPr>
        <w:t>Điều 3. Giải thích từ ngữ</w:t>
      </w:r>
      <w:bookmarkEnd w:id="7"/>
    </w:p>
    <w:p w14:paraId="3497F072" w14:textId="77777777" w:rsidR="00000000" w:rsidRDefault="00FA6A23">
      <w:pPr>
        <w:spacing w:before="120" w:after="280" w:afterAutospacing="1"/>
      </w:pPr>
      <w:r>
        <w:rPr>
          <w:lang w:val="vi-VN"/>
        </w:rPr>
        <w:t>Trong Nghị định này các từ ngữ dưới đây được hiểu như sau:</w:t>
      </w:r>
    </w:p>
    <w:p w14:paraId="43F0265F" w14:textId="77777777" w:rsidR="00000000" w:rsidRDefault="00FA6A23">
      <w:pPr>
        <w:spacing w:before="120" w:after="280" w:afterAutospacing="1"/>
      </w:pPr>
      <w:r>
        <w:rPr>
          <w:lang w:val="vi-VN"/>
        </w:rPr>
        <w:t>1. Vi chất dinh dưỡng là các vitamin, chất khoáng hoặ</w:t>
      </w:r>
      <w:r>
        <w:rPr>
          <w:lang w:val="vi-VN"/>
        </w:rPr>
        <w:t>c chất vi lượng khác cần thiết cho sự tăng trưởng, phát triển và duy trì sự s</w:t>
      </w:r>
      <w:r>
        <w:t>ố</w:t>
      </w:r>
      <w:r>
        <w:rPr>
          <w:lang w:val="vi-VN"/>
        </w:rPr>
        <w:t>ng cho cơ thể con người.</w:t>
      </w:r>
    </w:p>
    <w:p w14:paraId="6EFCE5FF" w14:textId="77777777" w:rsidR="00000000" w:rsidRDefault="00FA6A23">
      <w:pPr>
        <w:spacing w:before="120" w:after="280" w:afterAutospacing="1"/>
      </w:pPr>
      <w:r>
        <w:rPr>
          <w:lang w:val="vi-VN"/>
        </w:rPr>
        <w:lastRenderedPageBreak/>
        <w:t>2. Tăng cường vi chất dinh dưỡng vào thực phẩm là việc chủ động đưa thêm một hay nhiều v</w:t>
      </w:r>
      <w:r>
        <w:t xml:space="preserve">i </w:t>
      </w:r>
      <w:r>
        <w:rPr>
          <w:lang w:val="vi-VN"/>
        </w:rPr>
        <w:t>chất dinh dưỡng vào một s</w:t>
      </w:r>
      <w:r>
        <w:t xml:space="preserve">ố </w:t>
      </w:r>
      <w:r>
        <w:rPr>
          <w:lang w:val="vi-VN"/>
        </w:rPr>
        <w:t>thực phẩm với hàm lượng nhất đị</w:t>
      </w:r>
      <w:r>
        <w:t>nh</w:t>
      </w:r>
      <w:r>
        <w:rPr>
          <w:lang w:val="vi-VN"/>
        </w:rPr>
        <w:t xml:space="preserve"> m</w:t>
      </w:r>
      <w:r>
        <w:t>à</w:t>
      </w:r>
      <w:r>
        <w:t xml:space="preserve"> </w:t>
      </w:r>
      <w:r>
        <w:rPr>
          <w:lang w:val="vi-VN"/>
        </w:rPr>
        <w:t xml:space="preserve">cơ thể cần để phòng ngừa, khắc phục tình </w:t>
      </w:r>
      <w:r>
        <w:t>tr</w:t>
      </w:r>
      <w:r>
        <w:rPr>
          <w:lang w:val="vi-VN"/>
        </w:rPr>
        <w:t>ạng thi</w:t>
      </w:r>
      <w:r>
        <w:t>ế</w:t>
      </w:r>
      <w:r>
        <w:rPr>
          <w:lang w:val="vi-VN"/>
        </w:rPr>
        <w:t>u hụt vi chất dinh dưỡng của người dân trong cộng đ</w:t>
      </w:r>
      <w:r>
        <w:t>ồ</w:t>
      </w:r>
      <w:r>
        <w:rPr>
          <w:lang w:val="vi-VN"/>
        </w:rPr>
        <w:t>ng.</w:t>
      </w:r>
    </w:p>
    <w:p w14:paraId="77105F85" w14:textId="77777777" w:rsidR="00000000" w:rsidRDefault="00FA6A23">
      <w:pPr>
        <w:spacing w:before="120" w:after="280" w:afterAutospacing="1"/>
      </w:pPr>
      <w:bookmarkStart w:id="8" w:name="dieu_4"/>
      <w:r>
        <w:rPr>
          <w:b/>
          <w:bCs/>
          <w:lang w:val="vi-VN"/>
        </w:rPr>
        <w:t>Điều 4. Mục đích tăng cường vi chất dinh dưỡng vào thực phẩm</w:t>
      </w:r>
      <w:bookmarkEnd w:id="8"/>
    </w:p>
    <w:p w14:paraId="4A2D6322" w14:textId="77777777" w:rsidR="00000000" w:rsidRDefault="00FA6A23">
      <w:pPr>
        <w:spacing w:before="120" w:after="280" w:afterAutospacing="1"/>
      </w:pPr>
      <w:r>
        <w:rPr>
          <w:lang w:val="vi-VN"/>
        </w:rPr>
        <w:t>Việc bắt buộc t</w:t>
      </w:r>
      <w:r>
        <w:t>ă</w:t>
      </w:r>
      <w:r>
        <w:rPr>
          <w:lang w:val="vi-VN"/>
        </w:rPr>
        <w:t>ng cường một số vi chất dinh dưỡng vào thực phẩm được quy định tại Điều</w:t>
      </w:r>
      <w:r>
        <w:rPr>
          <w:lang w:val="vi-VN"/>
        </w:rPr>
        <w:t xml:space="preserve"> 5 và Điều 6 Nghị định này nhằm:</w:t>
      </w:r>
    </w:p>
    <w:p w14:paraId="4A40E5E5" w14:textId="77777777" w:rsidR="00000000" w:rsidRDefault="00FA6A23">
      <w:pPr>
        <w:spacing w:before="120" w:after="280" w:afterAutospacing="1"/>
      </w:pPr>
      <w:r>
        <w:rPr>
          <w:lang w:val="vi-VN"/>
        </w:rPr>
        <w:t>1. Tăng cường I-ốt vào muối quy định tại Điểm a Khoản 1 Điều 6 Nghị đ</w:t>
      </w:r>
      <w:r>
        <w:t>ị</w:t>
      </w:r>
      <w:r>
        <w:rPr>
          <w:lang w:val="vi-VN"/>
        </w:rPr>
        <w:t>nh này để phòng, chống bệnh bướu cổ, đần độn và các rối loạn do thi</w:t>
      </w:r>
      <w:r>
        <w:t>ế</w:t>
      </w:r>
      <w:r>
        <w:rPr>
          <w:lang w:val="vi-VN"/>
        </w:rPr>
        <w:t>u I-</w:t>
      </w:r>
      <w:r>
        <w:t>ố</w:t>
      </w:r>
      <w:r>
        <w:rPr>
          <w:lang w:val="vi-VN"/>
        </w:rPr>
        <w:t>t gây ra.</w:t>
      </w:r>
    </w:p>
    <w:p w14:paraId="36C0542A" w14:textId="77777777" w:rsidR="00000000" w:rsidRDefault="00FA6A23">
      <w:pPr>
        <w:spacing w:before="120" w:after="280" w:afterAutospacing="1"/>
      </w:pPr>
      <w:r>
        <w:rPr>
          <w:lang w:val="vi-VN"/>
        </w:rPr>
        <w:t>2. Tăng cường sắt vào bột mỳ quy định tại Điểm b Khoản 1 Điều 6 Nghị đ</w:t>
      </w:r>
      <w:r>
        <w:rPr>
          <w:lang w:val="vi-VN"/>
        </w:rPr>
        <w:t>ịnh này để phòng, chống thiếu máu thiếu sắt và khắc phục các hậu quả do thiếu máu thiếu sắt gây ra như chậm t</w:t>
      </w:r>
      <w:r>
        <w:t>ă</w:t>
      </w:r>
      <w:r>
        <w:rPr>
          <w:lang w:val="vi-VN"/>
        </w:rPr>
        <w:t>ng trưởng, suy dinh dưỡng, giảm phát triển trí tuệ.</w:t>
      </w:r>
    </w:p>
    <w:p w14:paraId="0B699E29" w14:textId="77777777" w:rsidR="00000000" w:rsidRDefault="00FA6A23">
      <w:pPr>
        <w:spacing w:before="120" w:after="280" w:afterAutospacing="1"/>
      </w:pPr>
      <w:r>
        <w:rPr>
          <w:lang w:val="vi-VN"/>
        </w:rPr>
        <w:t>3. Tăng cường kẽm vào bột mỳ quy định tại Điểm b Khoản 1 Điều 6 Nghị định này để cải thiện tăn</w:t>
      </w:r>
      <w:r>
        <w:rPr>
          <w:lang w:val="vi-VN"/>
        </w:rPr>
        <w:t>g trư</w:t>
      </w:r>
      <w:r>
        <w:t>ở</w:t>
      </w:r>
      <w:r>
        <w:rPr>
          <w:lang w:val="vi-VN"/>
        </w:rPr>
        <w:t>ng góp phần nâng cao tầm vóc con người; phòng, ch</w:t>
      </w:r>
      <w:r>
        <w:t>ố</w:t>
      </w:r>
      <w:r>
        <w:rPr>
          <w:lang w:val="vi-VN"/>
        </w:rPr>
        <w:t>ng một s</w:t>
      </w:r>
      <w:r>
        <w:t>ố</w:t>
      </w:r>
      <w:r>
        <w:rPr>
          <w:lang w:val="vi-VN"/>
        </w:rPr>
        <w:t xml:space="preserve"> r</w:t>
      </w:r>
      <w:r>
        <w:t>ố</w:t>
      </w:r>
      <w:r>
        <w:rPr>
          <w:lang w:val="vi-VN"/>
        </w:rPr>
        <w:t>i loạn chuyển hóa, biệt hóa tế bào, bệnh nhiễm khuẩn, rối loạn phát triển xương, suy giảm chức năng sinh dục.</w:t>
      </w:r>
    </w:p>
    <w:p w14:paraId="6DE548A2" w14:textId="77777777" w:rsidR="00000000" w:rsidRDefault="00FA6A23">
      <w:pPr>
        <w:spacing w:before="120" w:after="280" w:afterAutospacing="1"/>
      </w:pPr>
      <w:r>
        <w:rPr>
          <w:lang w:val="vi-VN"/>
        </w:rPr>
        <w:t>4. Tăng cường vitamin A vào dầu thực vật quy định tại Điểm c Khoản 1 Điều 6 Ng</w:t>
      </w:r>
      <w:r>
        <w:rPr>
          <w:lang w:val="vi-VN"/>
        </w:rPr>
        <w:t>hị định này để phòng, chống khô mắt, mù lòa và khắc phục các hậu quả như còi cọc, suy dinh dưỡng do thiếu vitamin A gây ra và góp phần tăng cường sức đề kháng cơ thể.</w:t>
      </w:r>
    </w:p>
    <w:p w14:paraId="10206278" w14:textId="77777777" w:rsidR="00000000" w:rsidRDefault="00FA6A23">
      <w:pPr>
        <w:spacing w:before="120" w:after="280" w:afterAutospacing="1"/>
      </w:pPr>
      <w:bookmarkStart w:id="9" w:name="chuong_2"/>
      <w:r>
        <w:rPr>
          <w:b/>
          <w:bCs/>
          <w:lang w:val="vi-VN"/>
        </w:rPr>
        <w:t xml:space="preserve">Chương </w:t>
      </w:r>
      <w:r>
        <w:rPr>
          <w:b/>
          <w:bCs/>
        </w:rPr>
        <w:t>II</w:t>
      </w:r>
      <w:bookmarkEnd w:id="9"/>
    </w:p>
    <w:p w14:paraId="456E538F" w14:textId="77777777" w:rsidR="00000000" w:rsidRDefault="00FA6A23">
      <w:pPr>
        <w:spacing w:before="120" w:after="280" w:afterAutospacing="1"/>
        <w:jc w:val="center"/>
      </w:pPr>
      <w:bookmarkStart w:id="10" w:name="chuong_2_name"/>
      <w:r>
        <w:rPr>
          <w:b/>
          <w:bCs/>
          <w:lang w:val="vi-VN"/>
        </w:rPr>
        <w:t>VI CHẤT DINH DƯỠNG VÀ THỰC PHẨM BẮT BUỘC TĂNG CƯỜNG VI CHẤT DINH DƯỠNG</w:t>
      </w:r>
      <w:bookmarkEnd w:id="10"/>
    </w:p>
    <w:p w14:paraId="3488771B" w14:textId="77777777" w:rsidR="00000000" w:rsidRDefault="00FA6A23">
      <w:pPr>
        <w:spacing w:before="120" w:after="280" w:afterAutospacing="1"/>
      </w:pPr>
      <w:bookmarkStart w:id="11" w:name="dieu_5"/>
      <w:r>
        <w:rPr>
          <w:b/>
          <w:bCs/>
          <w:lang w:val="vi-VN"/>
        </w:rPr>
        <w:t xml:space="preserve">Điều 5. </w:t>
      </w:r>
      <w:r>
        <w:rPr>
          <w:b/>
          <w:bCs/>
          <w:lang w:val="vi-VN"/>
        </w:rPr>
        <w:t>Vi chất dinh dưỡng bắt buộc tăng cường vào thực phẩm</w:t>
      </w:r>
      <w:bookmarkEnd w:id="11"/>
    </w:p>
    <w:p w14:paraId="724E1EB2" w14:textId="77777777" w:rsidR="00000000" w:rsidRDefault="00FA6A23">
      <w:pPr>
        <w:spacing w:before="120" w:after="280" w:afterAutospacing="1"/>
      </w:pPr>
      <w:r>
        <w:rPr>
          <w:lang w:val="vi-VN"/>
        </w:rPr>
        <w:t>1. Vi chất dinh dưỡng bắt buộc tăng cường vào thực phẩm bao gồm I-ốt, s</w:t>
      </w:r>
      <w:r>
        <w:t>ắ</w:t>
      </w:r>
      <w:r>
        <w:rPr>
          <w:lang w:val="vi-VN"/>
        </w:rPr>
        <w:t>t, kẽm và vitamin A.</w:t>
      </w:r>
    </w:p>
    <w:p w14:paraId="39FC9557" w14:textId="77777777" w:rsidR="00000000" w:rsidRDefault="00FA6A23">
      <w:pPr>
        <w:spacing w:before="120" w:after="280" w:afterAutospacing="1"/>
      </w:pPr>
      <w:r>
        <w:rPr>
          <w:lang w:val="vi-VN"/>
        </w:rPr>
        <w:t>2. Vi chất dinh dưỡng quy định tại Khoản 1 Điều này phải đáp ứng quy chu</w:t>
      </w:r>
      <w:r>
        <w:t>ẩ</w:t>
      </w:r>
      <w:r>
        <w:rPr>
          <w:lang w:val="vi-VN"/>
        </w:rPr>
        <w:t>n kỹ thuật quốc gia tương ứng hoặc ph</w:t>
      </w:r>
      <w:r>
        <w:rPr>
          <w:lang w:val="vi-VN"/>
        </w:rPr>
        <w:t>ải phù hợp với quy định của pháp luật về an toàn thực phẩm.</w:t>
      </w:r>
    </w:p>
    <w:p w14:paraId="29F9FC0E" w14:textId="77777777" w:rsidR="00000000" w:rsidRDefault="00FA6A23">
      <w:pPr>
        <w:spacing w:before="120" w:after="280" w:afterAutospacing="1"/>
      </w:pPr>
      <w:bookmarkStart w:id="12" w:name="dieu_6"/>
      <w:r>
        <w:rPr>
          <w:b/>
          <w:bCs/>
          <w:lang w:val="vi-VN"/>
        </w:rPr>
        <w:t>Điều 6. Thực phẩm bắt buộc tăng cường vi chất dinh dưỡng</w:t>
      </w:r>
      <w:bookmarkEnd w:id="12"/>
    </w:p>
    <w:p w14:paraId="76476991" w14:textId="77777777" w:rsidR="00000000" w:rsidRDefault="00FA6A23">
      <w:pPr>
        <w:spacing w:before="120" w:after="280" w:afterAutospacing="1"/>
      </w:pPr>
      <w:r>
        <w:rPr>
          <w:lang w:val="vi-VN"/>
        </w:rPr>
        <w:t>1. Các thực phẩm sau đây bắt buộc tăng cường vi chất dinh dưỡng tương ứng:</w:t>
      </w:r>
    </w:p>
    <w:p w14:paraId="2CA9E0A1" w14:textId="77777777" w:rsidR="00000000" w:rsidRDefault="00FA6A23">
      <w:pPr>
        <w:spacing w:before="120" w:after="280" w:afterAutospacing="1"/>
      </w:pPr>
      <w:r>
        <w:rPr>
          <w:lang w:val="vi-VN"/>
        </w:rPr>
        <w:t>a) Muối dùng để ăn trực tiếp, dùng trong chế biến thực phẩm phải</w:t>
      </w:r>
      <w:r>
        <w:rPr>
          <w:lang w:val="vi-VN"/>
        </w:rPr>
        <w:t xml:space="preserve"> được tăng cường I-</w:t>
      </w:r>
      <w:r>
        <w:t>ố</w:t>
      </w:r>
      <w:r>
        <w:rPr>
          <w:lang w:val="vi-VN"/>
        </w:rPr>
        <w:t>t;</w:t>
      </w:r>
    </w:p>
    <w:p w14:paraId="0C1B4B32" w14:textId="77777777" w:rsidR="00000000" w:rsidRDefault="00FA6A23">
      <w:pPr>
        <w:spacing w:before="120" w:after="280" w:afterAutospacing="1"/>
      </w:pPr>
      <w:r>
        <w:rPr>
          <w:lang w:val="vi-VN"/>
        </w:rPr>
        <w:t>b) Bột mỳ dùng trong chế biến thực phẩm phải được tăng cường sắt và kẽm</w:t>
      </w:r>
      <w:r>
        <w:t>;</w:t>
      </w:r>
    </w:p>
    <w:p w14:paraId="0E207451" w14:textId="77777777" w:rsidR="00000000" w:rsidRDefault="00FA6A23">
      <w:pPr>
        <w:spacing w:before="120" w:after="280" w:afterAutospacing="1"/>
      </w:pPr>
      <w:r>
        <w:rPr>
          <w:lang w:val="vi-VN"/>
        </w:rPr>
        <w:lastRenderedPageBreak/>
        <w:t>c) Dầu thực vật có chứa một trong các thành phần dầu đậu nành, dầu cọ</w:t>
      </w:r>
      <w:r>
        <w:t>,</w:t>
      </w:r>
      <w:r>
        <w:rPr>
          <w:lang w:val="vi-VN"/>
        </w:rPr>
        <w:t xml:space="preserve"> d</w:t>
      </w:r>
      <w:r>
        <w:t>ầ</w:t>
      </w:r>
      <w:r>
        <w:rPr>
          <w:lang w:val="vi-VN"/>
        </w:rPr>
        <w:t>u hạt cải và d</w:t>
      </w:r>
      <w:r>
        <w:t>ầ</w:t>
      </w:r>
      <w:r>
        <w:rPr>
          <w:lang w:val="vi-VN"/>
        </w:rPr>
        <w:t>u lạc phải tăng cường vitamin A, trừ dầu thực vật dùng trong ch</w:t>
      </w:r>
      <w:r>
        <w:t>ế</w:t>
      </w:r>
      <w:r>
        <w:rPr>
          <w:lang w:val="vi-VN"/>
        </w:rPr>
        <w:t xml:space="preserve"> bi</w:t>
      </w:r>
      <w:r>
        <w:t>ế</w:t>
      </w:r>
      <w:r>
        <w:rPr>
          <w:lang w:val="vi-VN"/>
        </w:rPr>
        <w:t>n th</w:t>
      </w:r>
      <w:r>
        <w:rPr>
          <w:lang w:val="vi-VN"/>
        </w:rPr>
        <w:t>ực phẩm theo phương pháp công nghiệp.</w:t>
      </w:r>
    </w:p>
    <w:p w14:paraId="0E1AEEEB" w14:textId="77777777" w:rsidR="00000000" w:rsidRDefault="00FA6A23">
      <w:pPr>
        <w:spacing w:before="120" w:after="280" w:afterAutospacing="1"/>
      </w:pPr>
      <w:r>
        <w:rPr>
          <w:lang w:val="vi-VN"/>
        </w:rPr>
        <w:t>2. Thực phẩm tăng cường vi chất dinh dưỡng quy định tại Khoản 1 Điều này phải đáp ứng quy chuẩn kỹ thuật quốc gia tương ứng hoặc phải phù hợp với quy định của pháp luật về an toàn thực phẩm.</w:t>
      </w:r>
    </w:p>
    <w:p w14:paraId="3A4C5648" w14:textId="77777777" w:rsidR="00000000" w:rsidRDefault="00FA6A23">
      <w:pPr>
        <w:spacing w:before="120" w:after="280" w:afterAutospacing="1"/>
      </w:pPr>
      <w:bookmarkStart w:id="13" w:name="chuong_3"/>
      <w:r>
        <w:rPr>
          <w:b/>
          <w:bCs/>
          <w:lang w:val="vi-VN"/>
        </w:rPr>
        <w:t xml:space="preserve">Chương </w:t>
      </w:r>
      <w:r>
        <w:rPr>
          <w:b/>
          <w:bCs/>
        </w:rPr>
        <w:t>III</w:t>
      </w:r>
      <w:bookmarkEnd w:id="13"/>
    </w:p>
    <w:p w14:paraId="1D96E8BE" w14:textId="77777777" w:rsidR="00000000" w:rsidRDefault="00FA6A23">
      <w:pPr>
        <w:spacing w:before="120" w:after="280" w:afterAutospacing="1"/>
        <w:jc w:val="center"/>
      </w:pPr>
      <w:bookmarkStart w:id="14" w:name="chuong_3_name"/>
      <w:r>
        <w:rPr>
          <w:b/>
          <w:bCs/>
          <w:lang w:val="vi-VN"/>
        </w:rPr>
        <w:t>TRÁCH NHIỆM TRON</w:t>
      </w:r>
      <w:r>
        <w:rPr>
          <w:b/>
          <w:bCs/>
          <w:lang w:val="vi-VN"/>
        </w:rPr>
        <w:t>G VIỆC BẮT BUỘC TĂNG CƯỜNG VI CHẤT DINH DƯỠNG VÀO THỰC PHẨM</w:t>
      </w:r>
      <w:bookmarkEnd w:id="14"/>
    </w:p>
    <w:p w14:paraId="416B79AB" w14:textId="77777777" w:rsidR="00000000" w:rsidRDefault="00FA6A23">
      <w:pPr>
        <w:spacing w:before="120" w:after="280" w:afterAutospacing="1"/>
      </w:pPr>
      <w:bookmarkStart w:id="15" w:name="dieu_7"/>
      <w:r>
        <w:rPr>
          <w:b/>
          <w:bCs/>
          <w:lang w:val="vi-VN"/>
        </w:rPr>
        <w:t>Điều 7. Trách nhiệm của các Bộ</w:t>
      </w:r>
      <w:bookmarkEnd w:id="15"/>
    </w:p>
    <w:p w14:paraId="53277B3F" w14:textId="77777777" w:rsidR="00000000" w:rsidRDefault="00FA6A23">
      <w:pPr>
        <w:spacing w:before="120" w:after="280" w:afterAutospacing="1"/>
      </w:pPr>
      <w:r>
        <w:rPr>
          <w:lang w:val="vi-VN"/>
        </w:rPr>
        <w:t>1. Trách nhiệm của Bộ Y tế</w:t>
      </w:r>
    </w:p>
    <w:p w14:paraId="2CB00FD5" w14:textId="77777777" w:rsidR="00000000" w:rsidRDefault="00FA6A23">
      <w:pPr>
        <w:spacing w:before="120" w:after="280" w:afterAutospacing="1"/>
      </w:pPr>
      <w:r>
        <w:rPr>
          <w:lang w:val="vi-VN"/>
        </w:rPr>
        <w:t>a) Quản lý an toàn thực phẩm trong quá trình sản xuất, kinh doanh, nhập khẩu vi chất dinh dưỡng;</w:t>
      </w:r>
    </w:p>
    <w:p w14:paraId="795C2016" w14:textId="77777777" w:rsidR="00000000" w:rsidRDefault="00FA6A23">
      <w:pPr>
        <w:spacing w:before="120" w:after="280" w:afterAutospacing="1"/>
      </w:pPr>
      <w:r>
        <w:rPr>
          <w:lang w:val="vi-VN"/>
        </w:rPr>
        <w:t xml:space="preserve">b) Xây dựng, ban hành quy chuẩn kỹ thuật </w:t>
      </w:r>
      <w:r>
        <w:rPr>
          <w:lang w:val="vi-VN"/>
        </w:rPr>
        <w:t>quốc gia về vi chất dinh dưỡng, thực phẩm tăng cường vi chất dinh dưỡng; tổ chức việc cấp giấy tiếp nhận bản công bố hợp quy hoặc giấy xác nhận công bố phù hợp quy định an toàn thực phẩm đối với vi chất dinh dưỡng sản xuất trong nước và nhập khẩu, thực phẩ</w:t>
      </w:r>
      <w:r>
        <w:rPr>
          <w:lang w:val="vi-VN"/>
        </w:rPr>
        <w:t>m tăng cường vi chất dinh dưỡng nhập khẩu; xác nhận nội dung quảng cáo đối với vi chất dinh dưỡng và thực phẩm tăng cường vi chất dinh dưỡng nhập khẩu; cấp giấy chứng nhận cơ sở đủ điều kiện an toàn thực phẩm đối với cơ sở sản xuất, kinh doanh vi chất dinh</w:t>
      </w:r>
      <w:r>
        <w:rPr>
          <w:lang w:val="vi-VN"/>
        </w:rPr>
        <w:t xml:space="preserve"> dưỡng;</w:t>
      </w:r>
    </w:p>
    <w:p w14:paraId="5E47F7A8" w14:textId="77777777" w:rsidR="00000000" w:rsidRDefault="00FA6A23">
      <w:pPr>
        <w:spacing w:before="120" w:after="280" w:afterAutospacing="1"/>
      </w:pPr>
      <w:r>
        <w:rPr>
          <w:lang w:val="vi-VN"/>
        </w:rPr>
        <w:t>c) Chủ trì tổ chức việc thực hiện các quy định của pháp luật đối với tăng cường vi chất dinh dưỡng vào thực phẩm;</w:t>
      </w:r>
    </w:p>
    <w:p w14:paraId="09F4D80D" w14:textId="77777777" w:rsidR="00000000" w:rsidRDefault="00FA6A23">
      <w:pPr>
        <w:spacing w:before="120" w:after="280" w:afterAutospacing="1"/>
      </w:pPr>
      <w:r>
        <w:rPr>
          <w:lang w:val="vi-VN"/>
        </w:rPr>
        <w:t xml:space="preserve">d) Tổ chức thanh tra, kiểm </w:t>
      </w:r>
      <w:r>
        <w:t>tr</w:t>
      </w:r>
      <w:r>
        <w:rPr>
          <w:lang w:val="vi-VN"/>
        </w:rPr>
        <w:t xml:space="preserve">a việc thực hiện quy định của pháp luật đối với sản xuất, kinh doanh vi chất dinh dưỡng; thanh tra, kiểm </w:t>
      </w:r>
      <w:r>
        <w:rPr>
          <w:lang w:val="vi-VN"/>
        </w:rPr>
        <w:t xml:space="preserve">tra đột xuất đối với quá trình sản xuất, kinh doanh, nhập khẩu thực phẩm tăng cường vi chất dinh dưỡng thuộc phạm vi quản lý của các bộ khác trong các trường hợp quy định tại </w:t>
      </w:r>
      <w:bookmarkStart w:id="16" w:name="dc_1"/>
      <w:r>
        <w:t>Khoản 3 Điều 26 Nghị định số 38/2012/NĐ-CP</w:t>
      </w:r>
      <w:bookmarkEnd w:id="16"/>
      <w:r>
        <w:rPr>
          <w:lang w:val="vi-VN"/>
        </w:rPr>
        <w:t xml:space="preserve"> ngày 25 tháng 4 năm 2012 của Chính phủ</w:t>
      </w:r>
      <w:r>
        <w:rPr>
          <w:lang w:val="vi-VN"/>
        </w:rPr>
        <w:t xml:space="preserve"> quy định chi tiết một số điều của Luật An toàn thực phẩm;</w:t>
      </w:r>
    </w:p>
    <w:p w14:paraId="11113368" w14:textId="77777777" w:rsidR="00000000" w:rsidRDefault="00FA6A23">
      <w:pPr>
        <w:spacing w:before="120" w:after="280" w:afterAutospacing="1"/>
      </w:pPr>
      <w:r>
        <w:rPr>
          <w:lang w:val="vi-VN"/>
        </w:rPr>
        <w:t>đ) Tổ chức, cung cấp thông tin khoa học, chính xác về vai trò, tác dụng của thực phẩm tăng cường vi chất dinh dưỡng; thông tin, giáo dục, truy</w:t>
      </w:r>
      <w:r>
        <w:t>ề</w:t>
      </w:r>
      <w:r>
        <w:rPr>
          <w:lang w:val="vi-VN"/>
        </w:rPr>
        <w:t xml:space="preserve">n thông chính sách, pháp luật về thực phẩm tăng cường </w:t>
      </w:r>
      <w:r>
        <w:rPr>
          <w:lang w:val="vi-VN"/>
        </w:rPr>
        <w:t>vi chất dinh dưỡng; tác hại của thi</w:t>
      </w:r>
      <w:r>
        <w:t>ế</w:t>
      </w:r>
      <w:r>
        <w:rPr>
          <w:lang w:val="vi-VN"/>
        </w:rPr>
        <w:t>u vi chất dinh dưỡng đ</w:t>
      </w:r>
      <w:r>
        <w:t>ố</w:t>
      </w:r>
      <w:r>
        <w:rPr>
          <w:lang w:val="vi-VN"/>
        </w:rPr>
        <w:t>i với sức khỏe của người dân trong cộng đ</w:t>
      </w:r>
      <w:r>
        <w:t>ồ</w:t>
      </w:r>
      <w:r>
        <w:rPr>
          <w:lang w:val="vi-VN"/>
        </w:rPr>
        <w:t>ng.</w:t>
      </w:r>
    </w:p>
    <w:p w14:paraId="5BEDD799" w14:textId="77777777" w:rsidR="00000000" w:rsidRDefault="00FA6A23">
      <w:pPr>
        <w:spacing w:before="120" w:after="280" w:afterAutospacing="1"/>
      </w:pPr>
      <w:r>
        <w:rPr>
          <w:lang w:val="vi-VN"/>
        </w:rPr>
        <w:t>2. Trách nhiệm của Bộ Công Thương</w:t>
      </w:r>
    </w:p>
    <w:p w14:paraId="4E74F8F9" w14:textId="77777777" w:rsidR="00000000" w:rsidRDefault="00FA6A23">
      <w:pPr>
        <w:spacing w:before="120" w:after="280" w:afterAutospacing="1"/>
      </w:pPr>
      <w:r>
        <w:rPr>
          <w:lang w:val="vi-VN"/>
        </w:rPr>
        <w:t>a) Quản lý an toàn thực phẩm trong quá trình sản xuất, kinh doanh, nhập khẩu bột mỳ, dầu thực vật t</w:t>
      </w:r>
      <w:r>
        <w:t>ă</w:t>
      </w:r>
      <w:r>
        <w:rPr>
          <w:lang w:val="vi-VN"/>
        </w:rPr>
        <w:t xml:space="preserve">ng cường vi chất </w:t>
      </w:r>
      <w:r>
        <w:rPr>
          <w:lang w:val="vi-VN"/>
        </w:rPr>
        <w:t>dinh dưỡng thuộc phạm vi quản lý;</w:t>
      </w:r>
    </w:p>
    <w:p w14:paraId="788053FA" w14:textId="77777777" w:rsidR="00000000" w:rsidRDefault="00FA6A23">
      <w:pPr>
        <w:spacing w:before="120" w:after="280" w:afterAutospacing="1"/>
      </w:pPr>
      <w:r>
        <w:rPr>
          <w:lang w:val="vi-VN"/>
        </w:rPr>
        <w:lastRenderedPageBreak/>
        <w:t>b) Tổ chức xác nhận nội dung quảng cáo đ</w:t>
      </w:r>
      <w:r>
        <w:t>ố</w:t>
      </w:r>
      <w:r>
        <w:rPr>
          <w:lang w:val="vi-VN"/>
        </w:rPr>
        <w:t>i với bột mỳ, d</w:t>
      </w:r>
      <w:r>
        <w:t>ầ</w:t>
      </w:r>
      <w:r>
        <w:rPr>
          <w:lang w:val="vi-VN"/>
        </w:rPr>
        <w:t>u thực vật tăng cường vi chất dinh dưỡng thuộc phạm vi quản lý; cấp gi</w:t>
      </w:r>
      <w:r>
        <w:t>ấ</w:t>
      </w:r>
      <w:r>
        <w:rPr>
          <w:lang w:val="vi-VN"/>
        </w:rPr>
        <w:t>y chứng nhận cơ sở đủ điều kiện an toàn thực phẩm đ</w:t>
      </w:r>
      <w:r>
        <w:t>ố</w:t>
      </w:r>
      <w:r>
        <w:rPr>
          <w:lang w:val="vi-VN"/>
        </w:rPr>
        <w:t>i với cơ sở sản xuất, kinh doanh bột mỳ, d</w:t>
      </w:r>
      <w:r>
        <w:rPr>
          <w:lang w:val="vi-VN"/>
        </w:rPr>
        <w:t>ầu thực vật tăng cường vi chất dinh dưỡng;</w:t>
      </w:r>
    </w:p>
    <w:p w14:paraId="6E2290C2" w14:textId="77777777" w:rsidR="00000000" w:rsidRDefault="00FA6A23">
      <w:pPr>
        <w:spacing w:before="120" w:after="280" w:afterAutospacing="1"/>
      </w:pPr>
      <w:r>
        <w:rPr>
          <w:lang w:val="vi-VN"/>
        </w:rPr>
        <w:t xml:space="preserve">c) Thanh </w:t>
      </w:r>
      <w:r>
        <w:t>tr</w:t>
      </w:r>
      <w:r>
        <w:rPr>
          <w:lang w:val="vi-VN"/>
        </w:rPr>
        <w:t xml:space="preserve">a, kiểm </w:t>
      </w:r>
      <w:r>
        <w:t>tr</w:t>
      </w:r>
      <w:r>
        <w:rPr>
          <w:lang w:val="vi-VN"/>
        </w:rPr>
        <w:t>a việc thực hiện quy định của pháp luật đối với sản xuất, kinh doanh bột mỳ, dầu thực vật tăng cường vi chất dinh dưỡng.</w:t>
      </w:r>
    </w:p>
    <w:p w14:paraId="3F1854E4" w14:textId="77777777" w:rsidR="00000000" w:rsidRDefault="00FA6A23">
      <w:pPr>
        <w:spacing w:before="120" w:after="280" w:afterAutospacing="1"/>
      </w:pPr>
      <w:r>
        <w:rPr>
          <w:lang w:val="vi-VN"/>
        </w:rPr>
        <w:t>3. Trách nhiệm của Bộ Nông nghiệp và Phát triển nông thôn</w:t>
      </w:r>
    </w:p>
    <w:p w14:paraId="237D96C1" w14:textId="77777777" w:rsidR="00000000" w:rsidRDefault="00FA6A23">
      <w:pPr>
        <w:spacing w:before="120" w:after="280" w:afterAutospacing="1"/>
      </w:pPr>
      <w:r>
        <w:rPr>
          <w:lang w:val="vi-VN"/>
        </w:rPr>
        <w:t>a) Quản lý an</w:t>
      </w:r>
      <w:r>
        <w:rPr>
          <w:lang w:val="vi-VN"/>
        </w:rPr>
        <w:t xml:space="preserve"> toàn thực phẩm trong quá trình sản xuất, kinh doanh, nhập khẩu muối tăng cường vi chất dinh dưỡng;</w:t>
      </w:r>
    </w:p>
    <w:p w14:paraId="240D417B" w14:textId="77777777" w:rsidR="00000000" w:rsidRDefault="00FA6A23">
      <w:pPr>
        <w:spacing w:before="120" w:after="280" w:afterAutospacing="1"/>
      </w:pPr>
      <w:r>
        <w:rPr>
          <w:lang w:val="vi-VN"/>
        </w:rPr>
        <w:t>b) Tổ chức xác nhận nội dung quảng cáo đối với muối tăng cường vi chất dinh dưỡng thuộc phạm vi quản lý; cấp giấy chứng nhận cơ sở đủ điều kiện an toàn thực</w:t>
      </w:r>
      <w:r>
        <w:rPr>
          <w:lang w:val="vi-VN"/>
        </w:rPr>
        <w:t xml:space="preserve"> phẩm đối với cơ sở sản xuất, kinh doanh muối tăng cường vi chất dinh dưỡng;</w:t>
      </w:r>
    </w:p>
    <w:p w14:paraId="2B95DD95" w14:textId="77777777" w:rsidR="00000000" w:rsidRDefault="00FA6A23">
      <w:pPr>
        <w:spacing w:before="120" w:after="280" w:afterAutospacing="1"/>
      </w:pPr>
      <w:r>
        <w:rPr>
          <w:lang w:val="vi-VN"/>
        </w:rPr>
        <w:t xml:space="preserve">c) Thanh tra, kiểm </w:t>
      </w:r>
      <w:r>
        <w:t>tr</w:t>
      </w:r>
      <w:r>
        <w:rPr>
          <w:lang w:val="vi-VN"/>
        </w:rPr>
        <w:t>a việc thực hiện quy định của pháp luật đối với sản xuất, kinh doanh, nhập khẩu muối tăng cường vi chất dinh dưỡng.</w:t>
      </w:r>
    </w:p>
    <w:p w14:paraId="2F626510" w14:textId="77777777" w:rsidR="00000000" w:rsidRDefault="00FA6A23">
      <w:pPr>
        <w:spacing w:before="120" w:after="280" w:afterAutospacing="1"/>
      </w:pPr>
      <w:bookmarkStart w:id="17" w:name="dieu_8"/>
      <w:r>
        <w:rPr>
          <w:b/>
          <w:bCs/>
          <w:lang w:val="vi-VN"/>
        </w:rPr>
        <w:t>Điều 8. Trách nhiệm của Ủy ban nhân dân tỉ</w:t>
      </w:r>
      <w:r>
        <w:rPr>
          <w:b/>
          <w:bCs/>
          <w:lang w:val="vi-VN"/>
        </w:rPr>
        <w:t>nh, thành phố trực thuộc Trung ương</w:t>
      </w:r>
      <w:bookmarkEnd w:id="17"/>
    </w:p>
    <w:p w14:paraId="6CCBD8AC" w14:textId="77777777" w:rsidR="00000000" w:rsidRDefault="00FA6A23">
      <w:pPr>
        <w:spacing w:before="120" w:after="280" w:afterAutospacing="1"/>
      </w:pPr>
      <w:r>
        <w:rPr>
          <w:lang w:val="vi-VN"/>
        </w:rPr>
        <w:t xml:space="preserve">1. </w:t>
      </w:r>
      <w:r>
        <w:t>Ủ</w:t>
      </w:r>
      <w:r>
        <w:rPr>
          <w:lang w:val="vi-VN"/>
        </w:rPr>
        <w:t xml:space="preserve">y ban </w:t>
      </w:r>
      <w:r>
        <w:t>nh</w:t>
      </w:r>
      <w:r>
        <w:rPr>
          <w:lang w:val="vi-VN"/>
        </w:rPr>
        <w:t>ân dân tỉnh, thành phố trực thuộc Trung ương thực hiện quản lý an toàn thực phẩm đối với việc sản xuất, kinh doanh thực phẩm tăng cường vi chất dinh dưỡng trên phạm vi địa phương và theo sự phân cấp.</w:t>
      </w:r>
    </w:p>
    <w:p w14:paraId="634431B9" w14:textId="77777777" w:rsidR="00000000" w:rsidRDefault="00FA6A23">
      <w:pPr>
        <w:spacing w:before="120" w:after="280" w:afterAutospacing="1"/>
      </w:pPr>
      <w:r>
        <w:rPr>
          <w:lang w:val="vi-VN"/>
        </w:rPr>
        <w:t xml:space="preserve">2. Sở Y </w:t>
      </w:r>
      <w:r>
        <w:rPr>
          <w:lang w:val="vi-VN"/>
        </w:rPr>
        <w:t>tế chịu trách nhiệm trước Ủy ban nhân dân tỉnh, thành phố trực thuộc Trung ương trong việc tổ chức tiếp nhận bản công bố hợp quy hoặc xác nhận công bố phù hợp quy định an toàn thực phẩm đối với thực phẩm tăng cường vi chất dinh dưỡng được sản xuất trên địa</w:t>
      </w:r>
      <w:r>
        <w:rPr>
          <w:lang w:val="vi-VN"/>
        </w:rPr>
        <w:t xml:space="preserve"> bàn.</w:t>
      </w:r>
    </w:p>
    <w:p w14:paraId="4A346E22" w14:textId="77777777" w:rsidR="00000000" w:rsidRDefault="00FA6A23">
      <w:pPr>
        <w:spacing w:before="120" w:after="280" w:afterAutospacing="1"/>
      </w:pPr>
      <w:r>
        <w:rPr>
          <w:lang w:val="vi-VN"/>
        </w:rPr>
        <w:t>3. Sở Nông nghiệp và Phát triển nông thôn, Sở Công Thương chịu trách nhiệm trước Ủy ban nhân dân tỉnh, thành phố trực thuộc Trung ương trong việc tổ chức việc xác nhận nội dung quảng cáo thực phẩm đối với thực phẩm tăng cường vi chất dinh dưỡng, tổ c</w:t>
      </w:r>
      <w:r>
        <w:rPr>
          <w:lang w:val="vi-VN"/>
        </w:rPr>
        <w:t>hức cấp giấy chứng nhận cơ sở đủ điều kiện an toàn thực phẩm đối với cơ sở sản xuất, kinh doanh thực phẩm tăng cường vi chất dinh dưỡng được sản xuất trên địa bàn theo phân cấp của Bộ quản lý chuyên ngành.</w:t>
      </w:r>
    </w:p>
    <w:p w14:paraId="5871E5B7" w14:textId="77777777" w:rsidR="00000000" w:rsidRDefault="00FA6A23">
      <w:pPr>
        <w:spacing w:before="120" w:after="280" w:afterAutospacing="1"/>
      </w:pPr>
      <w:r>
        <w:rPr>
          <w:lang w:val="vi-VN"/>
        </w:rPr>
        <w:t>4. Thanh tra, kiểm tra thực phẩm và cơ sở sản xuất</w:t>
      </w:r>
      <w:r>
        <w:rPr>
          <w:lang w:val="vi-VN"/>
        </w:rPr>
        <w:t>, kinh doanh thực phẩm tăng cường vi chất dinh dưỡng trên địa bàn theo phân cấp của Bộ quản lý chuyên ngành.</w:t>
      </w:r>
    </w:p>
    <w:p w14:paraId="248695BE" w14:textId="77777777" w:rsidR="00000000" w:rsidRDefault="00FA6A23">
      <w:pPr>
        <w:spacing w:before="120" w:after="280" w:afterAutospacing="1"/>
      </w:pPr>
      <w:r>
        <w:rPr>
          <w:lang w:val="vi-VN"/>
        </w:rPr>
        <w:t>5. Tổ chức thông tin, giáo dục, truyền thông về tác dụng của thực phẩm tăng cường vi chất dinh dưỡng và tác hại của thiếu vi chất dinh dưỡng đối vớ</w:t>
      </w:r>
      <w:r>
        <w:rPr>
          <w:lang w:val="vi-VN"/>
        </w:rPr>
        <w:t>i người dân tại địa phương.</w:t>
      </w:r>
    </w:p>
    <w:p w14:paraId="5A2B61F4" w14:textId="77777777" w:rsidR="00000000" w:rsidRDefault="00FA6A23">
      <w:pPr>
        <w:spacing w:before="120" w:after="280" w:afterAutospacing="1"/>
      </w:pPr>
      <w:bookmarkStart w:id="18" w:name="dieu_9"/>
      <w:r>
        <w:rPr>
          <w:b/>
          <w:bCs/>
          <w:lang w:val="vi-VN"/>
        </w:rPr>
        <w:t>Điều 9. Trách nhiệm của cơ sở sản xuất, kinh doanh vi chất dinh dưỡng và thực phẩm tăng cường vi chất dinh dưỡng</w:t>
      </w:r>
      <w:bookmarkEnd w:id="18"/>
    </w:p>
    <w:p w14:paraId="4D59B5DE" w14:textId="77777777" w:rsidR="00000000" w:rsidRDefault="00FA6A23">
      <w:pPr>
        <w:spacing w:before="120" w:after="280" w:afterAutospacing="1"/>
      </w:pPr>
      <w:r>
        <w:rPr>
          <w:lang w:val="vi-VN"/>
        </w:rPr>
        <w:lastRenderedPageBreak/>
        <w:t>1. Tổ chức sản xuất</w:t>
      </w:r>
      <w:r>
        <w:t xml:space="preserve">, </w:t>
      </w:r>
      <w:r>
        <w:rPr>
          <w:lang w:val="vi-VN"/>
        </w:rPr>
        <w:t xml:space="preserve">kinh doanh, nhập khẩu vi chất dinh dưỡng và thực phẩm tăng cường vi chất dinh dưỡng thực hiện </w:t>
      </w:r>
      <w:r>
        <w:rPr>
          <w:lang w:val="vi-VN"/>
        </w:rPr>
        <w:t>theo đúng quy định của Nghị định này và các quy định pháp luật kh</w:t>
      </w:r>
      <w:r>
        <w:t>á</w:t>
      </w:r>
      <w:r>
        <w:rPr>
          <w:lang w:val="vi-VN"/>
        </w:rPr>
        <w:t xml:space="preserve">c có </w:t>
      </w:r>
      <w:r>
        <w:t>l</w:t>
      </w:r>
      <w:r>
        <w:rPr>
          <w:lang w:val="vi-VN"/>
        </w:rPr>
        <w:t>iên quan.</w:t>
      </w:r>
    </w:p>
    <w:p w14:paraId="05A2D287" w14:textId="77777777" w:rsidR="00000000" w:rsidRDefault="00FA6A23">
      <w:pPr>
        <w:spacing w:before="120" w:after="280" w:afterAutospacing="1"/>
      </w:pPr>
      <w:r>
        <w:rPr>
          <w:lang w:val="vi-VN"/>
        </w:rPr>
        <w:t>2. Chịu trách nhiệm trước pháp luật về sản phẩm vi chất dinh dưỡng và thực phẩm tăng cường vi chất dinh dưỡng không đạt quy chuẩn kỹ thuật quốc gia tương ứng hoặc không phù h</w:t>
      </w:r>
      <w:r>
        <w:rPr>
          <w:lang w:val="vi-VN"/>
        </w:rPr>
        <w:t>ợp với quy định của pháp luật về an toàn thực phẩm.</w:t>
      </w:r>
    </w:p>
    <w:p w14:paraId="52734674" w14:textId="77777777" w:rsidR="00000000" w:rsidRDefault="00FA6A23">
      <w:pPr>
        <w:spacing w:before="120" w:after="280" w:afterAutospacing="1"/>
      </w:pPr>
      <w:r>
        <w:rPr>
          <w:lang w:val="vi-VN"/>
        </w:rPr>
        <w:t>3. Cơ sở sản xuất thực phẩm tăng cường vi chất dinh dưỡng phải tự mua vi chất dinh dưỡng để sản xuất thực phẩm tăng cường vi chất dinh dưỡng của cơ sở mình.</w:t>
      </w:r>
    </w:p>
    <w:p w14:paraId="2B62BFEF" w14:textId="77777777" w:rsidR="00000000" w:rsidRDefault="00FA6A23">
      <w:pPr>
        <w:spacing w:before="120" w:after="280" w:afterAutospacing="1"/>
      </w:pPr>
      <w:bookmarkStart w:id="19" w:name="chuong_4"/>
      <w:r>
        <w:rPr>
          <w:b/>
          <w:bCs/>
          <w:lang w:val="vi-VN"/>
        </w:rPr>
        <w:t>Chương IV</w:t>
      </w:r>
      <w:bookmarkEnd w:id="19"/>
    </w:p>
    <w:p w14:paraId="066A0DF7" w14:textId="77777777" w:rsidR="00000000" w:rsidRDefault="00FA6A23">
      <w:pPr>
        <w:spacing w:before="120" w:after="280" w:afterAutospacing="1"/>
        <w:jc w:val="center"/>
      </w:pPr>
      <w:bookmarkStart w:id="20" w:name="chuong_4_name"/>
      <w:r>
        <w:rPr>
          <w:b/>
          <w:bCs/>
        </w:rPr>
        <w:t>ĐIỀU KHOẢN THI HÀNH</w:t>
      </w:r>
      <w:bookmarkEnd w:id="20"/>
    </w:p>
    <w:p w14:paraId="2DA683EA" w14:textId="77777777" w:rsidR="00000000" w:rsidRDefault="00FA6A23">
      <w:pPr>
        <w:spacing w:before="120" w:after="280" w:afterAutospacing="1"/>
      </w:pPr>
      <w:bookmarkStart w:id="21" w:name="dieu_10"/>
      <w:r>
        <w:rPr>
          <w:b/>
          <w:bCs/>
          <w:lang w:val="vi-VN"/>
        </w:rPr>
        <w:t>Điều 10. Hiệu lực</w:t>
      </w:r>
      <w:r>
        <w:rPr>
          <w:b/>
          <w:bCs/>
          <w:lang w:val="vi-VN"/>
        </w:rPr>
        <w:t xml:space="preserve"> thi hành</w:t>
      </w:r>
      <w:bookmarkEnd w:id="21"/>
    </w:p>
    <w:p w14:paraId="681F70E9" w14:textId="77777777" w:rsidR="00000000" w:rsidRDefault="00FA6A23">
      <w:pPr>
        <w:spacing w:before="120" w:after="280" w:afterAutospacing="1"/>
      </w:pPr>
      <w:r>
        <w:t xml:space="preserve">1. </w:t>
      </w:r>
      <w:r>
        <w:rPr>
          <w:lang w:val="vi-VN"/>
        </w:rPr>
        <w:t>Ngh</w:t>
      </w:r>
      <w:r>
        <w:t xml:space="preserve">ị </w:t>
      </w:r>
      <w:r>
        <w:rPr>
          <w:lang w:val="vi-VN"/>
        </w:rPr>
        <w:t>định này có hiệu lực thi hành kể từ ngày 15 tháng 3 năm 2016.</w:t>
      </w:r>
    </w:p>
    <w:p w14:paraId="193B90BC" w14:textId="77777777" w:rsidR="00000000" w:rsidRDefault="00FA6A23">
      <w:pPr>
        <w:spacing w:before="120" w:after="280" w:afterAutospacing="1"/>
      </w:pPr>
      <w:r>
        <w:rPr>
          <w:lang w:val="vi-VN"/>
        </w:rPr>
        <w:t>2. Lộ trình bắt buộc áp dụng đối với việc tăng cường vi chất dinh dưỡng vào thực phẩm như sau:</w:t>
      </w:r>
    </w:p>
    <w:p w14:paraId="1D2C39F7" w14:textId="77777777" w:rsidR="00000000" w:rsidRDefault="00FA6A23">
      <w:pPr>
        <w:spacing w:before="120" w:after="280" w:afterAutospacing="1"/>
      </w:pPr>
      <w:r>
        <w:rPr>
          <w:lang w:val="vi-VN"/>
        </w:rPr>
        <w:t>a) Thực phẩm tăng cường vi chất dinh dưỡng quy định tại Điểm a Khoản 1 Điều 6 Ngh</w:t>
      </w:r>
      <w:r>
        <w:rPr>
          <w:lang w:val="vi-VN"/>
        </w:rPr>
        <w:t>ị định này bắt buộc áp dụng sau 01 (một) năm, kể từ ngày Nghị định này có hiệu lực;</w:t>
      </w:r>
    </w:p>
    <w:p w14:paraId="44B87F03" w14:textId="77777777" w:rsidR="00000000" w:rsidRDefault="00FA6A23">
      <w:pPr>
        <w:spacing w:before="120" w:after="280" w:afterAutospacing="1"/>
      </w:pPr>
      <w:r>
        <w:rPr>
          <w:lang w:val="vi-VN"/>
        </w:rPr>
        <w:t>b) Thực phẩm tăng cường vi chất dinh dưỡng quy định tại các Điểm b và c Khoản 1 Điều 6 Nghị định này bắt buộc áp dụng sau 02 (hai) năm, kể từ ngày Nghị định này có hiệu lực</w:t>
      </w:r>
      <w:r>
        <w:rPr>
          <w:lang w:val="vi-VN"/>
        </w:rPr>
        <w:t xml:space="preserve"> thi hành.</w:t>
      </w:r>
    </w:p>
    <w:p w14:paraId="74ED7E76" w14:textId="77777777" w:rsidR="00000000" w:rsidRDefault="00FA6A23">
      <w:pPr>
        <w:spacing w:before="120" w:after="280" w:afterAutospacing="1"/>
      </w:pPr>
      <w:r>
        <w:rPr>
          <w:lang w:val="vi-VN"/>
        </w:rPr>
        <w:t>3. Nghị định số 163/2005/NĐ-CP ngày 29 tháng 12 năm 2005 của Chính phủ về sản xuất và cung ứng mu</w:t>
      </w:r>
      <w:r>
        <w:t>ố</w:t>
      </w:r>
      <w:r>
        <w:rPr>
          <w:lang w:val="vi-VN"/>
        </w:rPr>
        <w:t>i I-</w:t>
      </w:r>
      <w:r>
        <w:t>ố</w:t>
      </w:r>
      <w:r>
        <w:rPr>
          <w:lang w:val="vi-VN"/>
        </w:rPr>
        <w:t>t cho người ăn h</w:t>
      </w:r>
      <w:r>
        <w:t>ế</w:t>
      </w:r>
      <w:r>
        <w:rPr>
          <w:lang w:val="vi-VN"/>
        </w:rPr>
        <w:t>t hiệu lực theo lộ trình quy định tại Điểm a Khoản 2 Điều này.</w:t>
      </w:r>
    </w:p>
    <w:p w14:paraId="5619760B" w14:textId="77777777" w:rsidR="00000000" w:rsidRDefault="00FA6A23">
      <w:pPr>
        <w:spacing w:before="120" w:after="280" w:afterAutospacing="1"/>
      </w:pPr>
      <w:r>
        <w:rPr>
          <w:lang w:val="vi-VN"/>
        </w:rPr>
        <w:t>4. Bãi bỏ quy định về quản lý an toàn thực phẩm đối với thực p</w:t>
      </w:r>
      <w:r>
        <w:rPr>
          <w:lang w:val="vi-VN"/>
        </w:rPr>
        <w:t xml:space="preserve">hẩm tăng cường vi chất dinh dưỡng quy định tại </w:t>
      </w:r>
      <w:bookmarkStart w:id="22" w:name="dc_2"/>
      <w:r>
        <w:rPr>
          <w:lang w:val="vi-VN"/>
        </w:rPr>
        <w:t>Điểm e Khoản 2 Điều 20 Nghị định số 38/2012/NĐ-CP</w:t>
      </w:r>
      <w:bookmarkEnd w:id="22"/>
      <w:r>
        <w:rPr>
          <w:lang w:val="vi-VN"/>
        </w:rPr>
        <w:t xml:space="preserve"> ngày 25 tháng 4 năm 2012 của Chính phủ quy định chi tiết một số điều của Luật An toàn thực phẩm theo lộ trình quy định tại Khoản 2 Điều này.</w:t>
      </w:r>
    </w:p>
    <w:p w14:paraId="29D26388" w14:textId="77777777" w:rsidR="00000000" w:rsidRDefault="00FA6A23">
      <w:pPr>
        <w:spacing w:before="120" w:after="280" w:afterAutospacing="1"/>
      </w:pPr>
      <w:r>
        <w:rPr>
          <w:lang w:val="vi-VN"/>
        </w:rPr>
        <w:t xml:space="preserve">5. Thực phẩm tăng </w:t>
      </w:r>
      <w:r>
        <w:rPr>
          <w:lang w:val="vi-VN"/>
        </w:rPr>
        <w:t>cường vi chất dinh dưỡng quy định tại Điều 6 Nghị định này đã sản xuất, kinh doanh, nhập khẩu trước ngày thực hiện lộ trình quy định tại Khoản 2 Điều này được tiếp tục lưu thông theo hạn sử dụng ghi trên bao bì của sản phẩm đó.</w:t>
      </w:r>
    </w:p>
    <w:p w14:paraId="07412297" w14:textId="77777777" w:rsidR="00000000" w:rsidRDefault="00FA6A23">
      <w:pPr>
        <w:spacing w:before="120" w:after="280" w:afterAutospacing="1"/>
      </w:pPr>
      <w:bookmarkStart w:id="23" w:name="dieu_11"/>
      <w:r>
        <w:rPr>
          <w:b/>
          <w:bCs/>
          <w:lang w:val="vi-VN"/>
        </w:rPr>
        <w:t>Điều 11. Trách nhi</w:t>
      </w:r>
      <w:r>
        <w:rPr>
          <w:b/>
          <w:bCs/>
        </w:rPr>
        <w:t>ệ</w:t>
      </w:r>
      <w:bookmarkEnd w:id="23"/>
      <w:r>
        <w:rPr>
          <w:b/>
          <w:bCs/>
          <w:lang w:val="vi-VN"/>
        </w:rPr>
        <w:t>m thi hàn</w:t>
      </w:r>
      <w:r>
        <w:rPr>
          <w:b/>
          <w:bCs/>
          <w:lang w:val="vi-VN"/>
        </w:rPr>
        <w:t>h</w:t>
      </w:r>
    </w:p>
    <w:p w14:paraId="68D8A796" w14:textId="77777777" w:rsidR="00000000" w:rsidRDefault="00FA6A23">
      <w:pPr>
        <w:spacing w:before="120" w:after="280" w:afterAutospacing="1"/>
      </w:pPr>
      <w:r>
        <w:rPr>
          <w:lang w:val="vi-VN"/>
        </w:rPr>
        <w:t>1. Bộ trưởng Bộ Y tế có trách nhiệm hướng dẫn, tổ chức việc thi h</w:t>
      </w:r>
      <w:r>
        <w:t>à</w:t>
      </w:r>
      <w:r>
        <w:rPr>
          <w:lang w:val="vi-VN"/>
        </w:rPr>
        <w:t>nh Nghị định này.</w:t>
      </w:r>
    </w:p>
    <w:p w14:paraId="5AA21030" w14:textId="77777777" w:rsidR="00000000" w:rsidRDefault="00FA6A23">
      <w:pPr>
        <w:spacing w:before="120" w:after="280" w:afterAutospacing="1"/>
      </w:pPr>
      <w:r>
        <w:rPr>
          <w:lang w:val="vi-VN"/>
        </w:rPr>
        <w:lastRenderedPageBreak/>
        <w:t>2. Các Bộ trưởng, Thủ trưởng cơ quan ngang Bộ, Thủ trưởng cơ quan thuộc Chính phủ, Chủ tịch Ủy ban nhân dân các cấp; các cơ quan, tổ chức, cá nhân liên quan chịu trách nh</w:t>
      </w:r>
      <w:r>
        <w:rPr>
          <w:lang w:val="vi-VN"/>
        </w:rPr>
        <w:t>iệm thi hành Nghị định này./.</w:t>
      </w:r>
    </w:p>
    <w:p w14:paraId="1653F475" w14:textId="77777777" w:rsidR="00000000" w:rsidRDefault="00FA6A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7E90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D5D903" w14:textId="77777777" w:rsidR="00000000" w:rsidRDefault="00FA6A23">
            <w:pPr>
              <w:spacing w:before="120" w:after="280" w:afterAutospacing="1"/>
            </w:pPr>
            <w:r>
              <w:rPr>
                <w:b/>
                <w:bCs/>
                <w:i/>
                <w:iCs/>
              </w:rPr>
              <w:t> </w:t>
            </w:r>
          </w:p>
          <w:p w14:paraId="7FF31DE1" w14:textId="77777777" w:rsidR="00000000" w:rsidRDefault="00FA6A23">
            <w:pPr>
              <w:spacing w:before="120"/>
            </w:pPr>
            <w:r>
              <w:rPr>
                <w:b/>
                <w:bCs/>
                <w:i/>
                <w:iCs/>
                <w:lang w:val="vi-VN"/>
              </w:rPr>
              <w:t>Nơi nhận:</w:t>
            </w:r>
            <w:r>
              <w:rPr>
                <w:b/>
                <w:bCs/>
                <w:i/>
                <w:iCs/>
                <w:lang w:val="vi-VN"/>
              </w:rPr>
              <w:br/>
            </w:r>
            <w:r>
              <w:rPr>
                <w:sz w:val="16"/>
                <w:lang w:val="vi-VN"/>
              </w:rPr>
              <w:t>- Ban Bí thư Trung ương Đ</w:t>
            </w:r>
            <w:r>
              <w:rPr>
                <w:sz w:val="16"/>
              </w:rPr>
              <w:t>ả</w:t>
            </w:r>
            <w:r>
              <w:rPr>
                <w:sz w:val="16"/>
                <w:lang w:val="vi-VN"/>
              </w:rPr>
              <w:t>ng;</w:t>
            </w:r>
            <w:r>
              <w:rPr>
                <w:sz w:val="16"/>
                <w:lang w:val="vi-VN"/>
              </w:rPr>
              <w:br/>
              <w:t>- Thủ tướng, c</w:t>
            </w:r>
            <w:r>
              <w:rPr>
                <w:sz w:val="16"/>
              </w:rPr>
              <w:t>á</w:t>
            </w:r>
            <w:r>
              <w:rPr>
                <w:sz w:val="16"/>
                <w:lang w:val="vi-VN"/>
              </w:rPr>
              <w:t>c Phó Thủ tướng Chính phủ;</w:t>
            </w:r>
            <w:r>
              <w:rPr>
                <w:sz w:val="16"/>
                <w:lang w:val="vi-VN"/>
              </w:rPr>
              <w:br/>
              <w:t>- Các Bộ, cơ quan ngang Bộ, cơ quan thuộc Chính phủ;</w:t>
            </w:r>
            <w:r>
              <w:rPr>
                <w:sz w:val="16"/>
                <w:lang w:val="vi-VN"/>
              </w:rPr>
              <w:br/>
              <w:t>- HĐND, UBND các tỉnh, thành phố trực Trung ương;</w:t>
            </w:r>
            <w:r>
              <w:rPr>
                <w:sz w:val="16"/>
                <w:lang w:val="vi-VN"/>
              </w:rPr>
              <w:br/>
              <w:t>- Văn phòng Trung ương và các Ban của</w:t>
            </w:r>
            <w:r>
              <w:rPr>
                <w:sz w:val="16"/>
                <w:lang w:val="vi-VN"/>
              </w:rPr>
              <w:t xml:space="preserve">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xml:space="preserve">- Ngân </w:t>
            </w:r>
            <w:r>
              <w:rPr>
                <w:sz w:val="16"/>
                <w:lang w:val="vi-VN"/>
              </w:rPr>
              <w:t>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w:t>
            </w:r>
            <w:r>
              <w:rPr>
                <w:sz w:val="16"/>
              </w:rPr>
              <w:t>V</w:t>
            </w:r>
            <w:r>
              <w:rPr>
                <w:sz w:val="16"/>
                <w:lang w:val="vi-VN"/>
              </w:rPr>
              <w:t xml:space="preserve">T, </w:t>
            </w:r>
            <w:r>
              <w:rPr>
                <w:sz w:val="16"/>
              </w:rPr>
              <w:t>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CE401E" w14:textId="77777777" w:rsidR="00000000" w:rsidRDefault="00FA6A23">
            <w:pPr>
              <w:spacing w:before="120"/>
              <w:jc w:val="center"/>
            </w:pPr>
            <w:r>
              <w:rPr>
                <w:b/>
                <w:bCs/>
                <w:lang w:val="vi-VN"/>
              </w:rPr>
              <w:t>TM. CHÍNH PHỦ</w:t>
            </w:r>
            <w:r>
              <w:rPr>
                <w:b/>
                <w:bCs/>
              </w:rPr>
              <w:br/>
            </w:r>
            <w:r>
              <w:rPr>
                <w:b/>
                <w:bCs/>
                <w:lang w:val="vi-VN"/>
              </w:rPr>
              <w:t>THỦ TƯỚNG</w:t>
            </w:r>
            <w:r>
              <w:rPr>
                <w:b/>
                <w:bCs/>
                <w:lang w:val="vi-VN"/>
              </w:rPr>
              <w:br/>
            </w:r>
            <w:r>
              <w:rPr>
                <w:b/>
                <w:bCs/>
              </w:rPr>
              <w:br/>
            </w:r>
            <w:r>
              <w:rPr>
                <w:b/>
                <w:bCs/>
              </w:rPr>
              <w:br/>
            </w:r>
            <w:r>
              <w:rPr>
                <w:b/>
                <w:bCs/>
              </w:rPr>
              <w:br/>
            </w:r>
            <w:r>
              <w:rPr>
                <w:b/>
                <w:bCs/>
              </w:rPr>
              <w:br/>
            </w:r>
            <w:r>
              <w:rPr>
                <w:b/>
                <w:bCs/>
                <w:lang w:val="vi-VN"/>
              </w:rPr>
              <w:t>Nguyễn Tấn Dũng</w:t>
            </w:r>
          </w:p>
        </w:tc>
      </w:tr>
    </w:tbl>
    <w:p w14:paraId="357FEA4D" w14:textId="77777777" w:rsidR="00FA6A23" w:rsidRDefault="00FA6A23">
      <w:pPr>
        <w:spacing w:before="120" w:after="280" w:afterAutospacing="1"/>
      </w:pPr>
      <w:r>
        <w:rPr>
          <w:b/>
          <w:bCs/>
        </w:rPr>
        <w:t> </w:t>
      </w:r>
    </w:p>
    <w:sectPr w:rsidR="00FA6A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4A"/>
    <w:rsid w:val="008C694A"/>
    <w:rsid w:val="00FA6A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4C92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9406</Characters>
  <Application>Microsoft Office Word</Application>
  <DocSecurity>0</DocSecurity>
  <Lines>78</Lines>
  <Paragraphs>22</Paragraphs>
  <ScaleCrop>false</ScaleCrop>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2022-08-01T02:36:00Z</dcterms:created>
  <dcterms:modified xsi:type="dcterms:W3CDTF">2022-08-01T02:36:00Z</dcterms:modified>
</cp:coreProperties>
</file>