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547E">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547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547E">
            <w:pPr>
              <w:spacing w:before="120"/>
              <w:jc w:val="center"/>
            </w:pPr>
            <w:r>
              <w:t>Số: 2637/QĐ-UBND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547E">
            <w:pPr>
              <w:spacing w:before="120"/>
              <w:jc w:val="right"/>
            </w:pPr>
            <w:r>
              <w:rPr>
                <w:i/>
                <w:iCs/>
              </w:rPr>
              <w:t>Quảng Nam, ngày 03 tháng 10 năm 2022</w:t>
            </w:r>
          </w:p>
        </w:tc>
      </w:tr>
    </w:tbl>
    <w:p w:rsidR="00000000" w:rsidRDefault="00A2547E">
      <w:pPr>
        <w:spacing w:before="120" w:after="280" w:afterAutospacing="1"/>
      </w:pPr>
      <w:r>
        <w:t> </w:t>
      </w:r>
    </w:p>
    <w:p w:rsidR="00000000" w:rsidRDefault="00A2547E">
      <w:pPr>
        <w:spacing w:before="120" w:after="280" w:afterAutospacing="1"/>
        <w:jc w:val="center"/>
      </w:pPr>
      <w:r>
        <w:rPr>
          <w:b/>
          <w:bCs/>
        </w:rPr>
        <w:t>QUYẾT ĐỊNH</w:t>
      </w:r>
    </w:p>
    <w:p w:rsidR="00000000" w:rsidRDefault="00A2547E">
      <w:pPr>
        <w:spacing w:before="120" w:after="280" w:afterAutospacing="1"/>
        <w:jc w:val="center"/>
      </w:pPr>
      <w:r>
        <w:t>VỀ VIỆC THÀNH LẬP HỘI ĐỒNG QUẢN LÝ QUỸ PHÒNG, CHỐNG THIÊN TAI TỈNH Q</w:t>
      </w:r>
      <w:r>
        <w:t>UẢNG NAM</w:t>
      </w:r>
    </w:p>
    <w:p w:rsidR="00000000" w:rsidRDefault="00A2547E">
      <w:pPr>
        <w:spacing w:before="120" w:after="280" w:afterAutospacing="1"/>
        <w:jc w:val="center"/>
      </w:pPr>
      <w:r>
        <w:rPr>
          <w:b/>
          <w:bCs/>
        </w:rPr>
        <w:t>ỦY BAN NHÂN DÂN TỈNH QUẢNG NAM</w:t>
      </w:r>
    </w:p>
    <w:p w:rsidR="00000000" w:rsidRDefault="00A2547E">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A2547E">
      <w:pPr>
        <w:spacing w:before="120" w:after="280" w:afterAutospacing="1"/>
      </w:pPr>
      <w:r>
        <w:rPr>
          <w:i/>
          <w:iCs/>
        </w:rPr>
        <w:t xml:space="preserve">Căn cứ Luật Phòng, chống thiên tai ngày </w:t>
      </w:r>
      <w:r>
        <w:rPr>
          <w:i/>
          <w:iCs/>
        </w:rPr>
        <w:t>19/6/2013; Luật sửa đổi, bổ sung một số điều của Luật Phòng, chống thiên tai và Luật Đê điều ngày 16/6/2020;</w:t>
      </w:r>
    </w:p>
    <w:p w:rsidR="00000000" w:rsidRDefault="00A2547E">
      <w:pPr>
        <w:spacing w:before="120" w:after="280" w:afterAutospacing="1"/>
      </w:pPr>
      <w:r>
        <w:rPr>
          <w:i/>
          <w:iCs/>
        </w:rPr>
        <w:t>Căn cứ Nghị định số 78/2021/NĐ-CP ngày 01/8/2021 của Chính phủ về thành lập và quản lý Quỹ phòng, chống thiên tai;</w:t>
      </w:r>
    </w:p>
    <w:p w:rsidR="00000000" w:rsidRDefault="00A2547E">
      <w:pPr>
        <w:spacing w:before="120" w:after="280" w:afterAutospacing="1"/>
      </w:pPr>
      <w:r>
        <w:rPr>
          <w:i/>
          <w:iCs/>
        </w:rPr>
        <w:t>Căn cứ Quyết định số 915/QĐ-UBND</w:t>
      </w:r>
      <w:r>
        <w:rPr>
          <w:i/>
          <w:iCs/>
        </w:rPr>
        <w:t xml:space="preserve"> ngày 05/4/2022 của UBND tỉnh Quảng Nam về việc thành lập và quản lý, sử dụng Quỹ Phòng, chống thiên tai tỉnh Quảng Nam;</w:t>
      </w:r>
    </w:p>
    <w:p w:rsidR="00000000" w:rsidRDefault="00A2547E">
      <w:pPr>
        <w:spacing w:before="120" w:after="280" w:afterAutospacing="1"/>
      </w:pPr>
      <w:r>
        <w:rPr>
          <w:i/>
          <w:iCs/>
        </w:rPr>
        <w:t>Theo đề nghị của Sở Nông nghiệp và Phát triển nông thôn tại Tờ trình số 208/TTr-SNN&amp;PTNT ngày 23/8/2022 và Sở Nội vụ tại Tờ trình số 19</w:t>
      </w:r>
      <w:r>
        <w:rPr>
          <w:i/>
          <w:iCs/>
        </w:rPr>
        <w:t>07/TTr-SNV ngày 22/9/2022.</w:t>
      </w:r>
    </w:p>
    <w:p w:rsidR="00000000" w:rsidRDefault="00A2547E">
      <w:pPr>
        <w:spacing w:before="120" w:after="280" w:afterAutospacing="1"/>
        <w:jc w:val="center"/>
      </w:pPr>
      <w:r>
        <w:rPr>
          <w:b/>
          <w:bCs/>
        </w:rPr>
        <w:t>QUYẾT ĐỊNH:</w:t>
      </w:r>
    </w:p>
    <w:p w:rsidR="00000000" w:rsidRDefault="00A2547E">
      <w:pPr>
        <w:spacing w:before="120" w:after="280" w:afterAutospacing="1"/>
      </w:pPr>
      <w:r>
        <w:rPr>
          <w:b/>
          <w:bCs/>
        </w:rPr>
        <w:t>Điều 1.</w:t>
      </w:r>
      <w:r>
        <w:t xml:space="preserve"> Thành lập Hội đồng quản lý Quỹ Phòng, chống thiên tai tỉnh Quảng Nam (sau đây gọi tắt là Hội đồng quản lý Quỹ), gồm các ông (bà) có tên sau:</w:t>
      </w:r>
    </w:p>
    <w:p w:rsidR="00000000" w:rsidRDefault="00A2547E">
      <w:pPr>
        <w:spacing w:before="120" w:after="280" w:afterAutospacing="1"/>
      </w:pPr>
      <w:r>
        <w:rPr>
          <w:b/>
          <w:bCs/>
        </w:rPr>
        <w:t>1. Chủ tịch Hội đồng quản lý Quỹ:</w:t>
      </w:r>
      <w:r>
        <w:t xml:space="preserve"> Ông Hồ Quang Bửu, Phó Chủ tịch UBN</w:t>
      </w:r>
      <w:r>
        <w:t>D tỉnh.</w:t>
      </w:r>
    </w:p>
    <w:p w:rsidR="00000000" w:rsidRDefault="00A2547E">
      <w:pPr>
        <w:spacing w:before="120" w:after="280" w:afterAutospacing="1"/>
      </w:pPr>
      <w:r>
        <w:rPr>
          <w:b/>
          <w:bCs/>
        </w:rPr>
        <w:t>2. Phó Chủ tịch Hội đồng quản lý Quỹ:</w:t>
      </w:r>
      <w:r>
        <w:t xml:space="preserve"> Ông Phạm Viết Tích, Giám đốc Sở Nông nghiệp và Phát triển nông thôn.</w:t>
      </w:r>
    </w:p>
    <w:p w:rsidR="00000000" w:rsidRDefault="00A2547E">
      <w:pPr>
        <w:spacing w:before="120" w:after="280" w:afterAutospacing="1"/>
      </w:pPr>
      <w:r>
        <w:rPr>
          <w:b/>
          <w:bCs/>
        </w:rPr>
        <w:t>3. Các thành viên Hội đồng quản lý Quỹ:</w:t>
      </w:r>
    </w:p>
    <w:p w:rsidR="00000000" w:rsidRDefault="00A2547E">
      <w:pPr>
        <w:spacing w:before="120" w:after="280" w:afterAutospacing="1"/>
      </w:pPr>
      <w:r>
        <w:t>- Ông Võ Xuân Ca, Ủy viên Ban Thường vụ Tỉnh ủy, Chủ tịch Ủy ban Mặt trận Tổ quốc Việt Nam tỉnh Quảng</w:t>
      </w:r>
      <w:r>
        <w:t xml:space="preserve"> Nam;</w:t>
      </w:r>
    </w:p>
    <w:p w:rsidR="00000000" w:rsidRDefault="00A2547E">
      <w:pPr>
        <w:spacing w:before="120" w:after="280" w:afterAutospacing="1"/>
      </w:pPr>
      <w:r>
        <w:t>- Ông Trần Quốc Tuấn, Phó Giám đốc Sở Tài chính;</w:t>
      </w:r>
    </w:p>
    <w:p w:rsidR="00000000" w:rsidRDefault="00A2547E">
      <w:pPr>
        <w:spacing w:before="120" w:after="280" w:afterAutospacing="1"/>
      </w:pPr>
      <w:r>
        <w:lastRenderedPageBreak/>
        <w:t>- Bà Nguyễn Thị Minh Sỹ, Phó Giám đốc Kho bạc Nhà nước tỉnh;</w:t>
      </w:r>
    </w:p>
    <w:p w:rsidR="00000000" w:rsidRDefault="00A2547E">
      <w:pPr>
        <w:spacing w:before="120" w:after="280" w:afterAutospacing="1"/>
      </w:pPr>
      <w:r>
        <w:t>- Ông Lê Mai Khắc Hưng, Phó Cục trưởng Cục Thuế tỉnh;</w:t>
      </w:r>
    </w:p>
    <w:p w:rsidR="00000000" w:rsidRDefault="00A2547E">
      <w:pPr>
        <w:spacing w:before="120" w:after="280" w:afterAutospacing="1"/>
      </w:pPr>
      <w:r>
        <w:t>- Ông Trương Xuân Tý, Phó Giám đốc Sở Nông nghiệp và Phát triển nông thôn kiêm Chánh V</w:t>
      </w:r>
      <w:r>
        <w:t>ăn phòng Ban Chỉ huy Phòng, chống thiên tai và tìm kiếm cứu nạn tỉnh.</w:t>
      </w:r>
    </w:p>
    <w:p w:rsidR="00000000" w:rsidRDefault="00A2547E">
      <w:pPr>
        <w:spacing w:before="120" w:after="280" w:afterAutospacing="1"/>
      </w:pPr>
      <w:r>
        <w:rPr>
          <w:b/>
          <w:bCs/>
        </w:rPr>
        <w:t>Điều 2.</w:t>
      </w:r>
      <w:r>
        <w:t xml:space="preserve"> Hội đồng Quản lý Quỹ thực hiện nhiệm vụ, quyền hạn theo quy định tại Quy chế tổ chức hoạt động của Quỹ Phòng, chống thiên tai tỉnh Quảng Nam và các quy định của pháp luật có liên</w:t>
      </w:r>
      <w:r>
        <w:t xml:space="preserve"> quan. Nhiệm vụ cụ thể của từng Thành viên Hội đồng quản lý Quỹ do Chủ tịch Hội đồng quản lý Quỹ phân công.</w:t>
      </w:r>
    </w:p>
    <w:p w:rsidR="00000000" w:rsidRDefault="00A2547E">
      <w:pPr>
        <w:spacing w:before="120" w:after="280" w:afterAutospacing="1"/>
      </w:pPr>
      <w:r>
        <w:rPr>
          <w:b/>
          <w:bCs/>
        </w:rPr>
        <w:t>Điều 3.</w:t>
      </w:r>
      <w:r>
        <w:t xml:space="preserve"> Hội đồng Quản lý Quỹ làm việc theo chế độ kiêm nhiệm và được hưởng phụ cấp theo quy định của pháp luật và quy chế hoạt động của Quỹ Phòng, c</w:t>
      </w:r>
      <w:r>
        <w:t>hống thiên tai tỉnh Quảng Nam.</w:t>
      </w:r>
    </w:p>
    <w:p w:rsidR="00000000" w:rsidRDefault="00A2547E">
      <w:pPr>
        <w:spacing w:before="120" w:after="280" w:afterAutospacing="1"/>
      </w:pPr>
      <w:r>
        <w:rPr>
          <w:b/>
          <w:bCs/>
        </w:rPr>
        <w:t>Điều 4.</w:t>
      </w:r>
      <w:r>
        <w:t xml:space="preserve"> Chánh Văn phòng UBND tỉnh; Chủ tịch Ủy ban Mặt trận Tổ quốc Việt Nam tỉnh; Giám đốc các Sở: Nông nghiệp và Phát triển nông thôn, Nội vụ, Tài chính; Giám đốc Kho bạc Nhà nước tỉnh; Cục trưởng Cục Thuế tỉnh và các ông (</w:t>
      </w:r>
      <w:r>
        <w:t>bà) có tên tại Điều 1 chịu trách nhiệm thi hành Quyết định này.</w:t>
      </w:r>
    </w:p>
    <w:p w:rsidR="00000000" w:rsidRDefault="00A2547E">
      <w:pPr>
        <w:spacing w:before="120" w:after="280" w:afterAutospacing="1"/>
      </w:pPr>
      <w:r>
        <w:t>Quyết định này có hiệu lực kể từ ngày ký./.</w:t>
      </w:r>
    </w:p>
    <w:p w:rsidR="00000000" w:rsidRDefault="00A2547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547E">
            <w:pPr>
              <w:spacing w:before="120"/>
            </w:pPr>
            <w:r>
              <w:rPr>
                <w:b/>
                <w:bCs/>
                <w:i/>
                <w:iCs/>
              </w:rPr>
              <w:br/>
              <w:t>Nơi nhận:</w:t>
            </w:r>
            <w:r>
              <w:rPr>
                <w:b/>
                <w:bCs/>
                <w:i/>
                <w:iCs/>
              </w:rPr>
              <w:br/>
            </w:r>
            <w:r>
              <w:rPr>
                <w:sz w:val="16"/>
              </w:rPr>
              <w:t>- Như Điều 4;</w:t>
            </w:r>
            <w:r>
              <w:rPr>
                <w:sz w:val="16"/>
              </w:rPr>
              <w:br/>
              <w:t>- Bộ Nông nghiệp và Phát triển nông thôn;</w:t>
            </w:r>
            <w:r>
              <w:rPr>
                <w:sz w:val="16"/>
              </w:rPr>
              <w:br/>
              <w:t>- TTTU, TTHĐND tỉnh;</w:t>
            </w:r>
            <w:r>
              <w:rPr>
                <w:sz w:val="16"/>
              </w:rPr>
              <w:br/>
              <w:t>- Chủ tịch, các PCT UBND tỉnh;</w:t>
            </w:r>
            <w:r>
              <w:rPr>
                <w:sz w:val="16"/>
              </w:rPr>
              <w:br/>
              <w:t>- UBMTTQ Việt Nam tỉnh;</w:t>
            </w:r>
            <w:r>
              <w:rPr>
                <w:sz w:val="16"/>
              </w:rPr>
              <w:br/>
              <w:t>- B</w:t>
            </w:r>
            <w:r>
              <w:rPr>
                <w:sz w:val="16"/>
              </w:rPr>
              <w:t>an Tổ chức Tỉnh ủy;</w:t>
            </w:r>
            <w:r>
              <w:rPr>
                <w:sz w:val="16"/>
              </w:rPr>
              <w:br/>
              <w:t>- Các Sở, Ban, ngành, Hội, đoàn thể tỉnh;</w:t>
            </w:r>
            <w:r>
              <w:rPr>
                <w:sz w:val="16"/>
              </w:rPr>
              <w:br/>
              <w:t>- TTHĐND, UBND các huyện, thị xã, thành phố;</w:t>
            </w:r>
            <w:r>
              <w:rPr>
                <w:sz w:val="16"/>
              </w:rPr>
              <w:br/>
              <w:t>- CPVP;</w:t>
            </w:r>
            <w:r>
              <w:rPr>
                <w:sz w:val="16"/>
              </w:rPr>
              <w:br/>
              <w:t>- Lưu: VT, KTTH, KTN,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547E">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Văn Tân</w:t>
            </w:r>
          </w:p>
        </w:tc>
      </w:tr>
    </w:tbl>
    <w:p w:rsidR="00000000" w:rsidRDefault="00A2547E">
      <w:pPr>
        <w:spacing w:before="120" w:after="280" w:afterAutospacing="1"/>
      </w:pPr>
      <w:r>
        <w:t> </w:t>
      </w:r>
    </w:p>
    <w:p w:rsidR="00A2547E" w:rsidRDefault="00A2547E">
      <w:pPr>
        <w:spacing w:before="120" w:after="280" w:afterAutospacing="1"/>
      </w:pPr>
      <w:r>
        <w:rPr>
          <w:b/>
          <w:bCs/>
        </w:rPr>
        <w:t> </w:t>
      </w:r>
    </w:p>
    <w:sectPr w:rsidR="00A254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94"/>
    <w:rsid w:val="00A2547E"/>
    <w:rsid w:val="00A66F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2022-10-11T03:49:00Z</dcterms:created>
  <dcterms:modified xsi:type="dcterms:W3CDTF">2022-10-11T03:49:00Z</dcterms:modified>
</cp:coreProperties>
</file>