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3905FF" w:rsidRPr="0036123D" w:rsidTr="000E6DCE">
        <w:tc>
          <w:tcPr>
            <w:tcW w:w="3348" w:type="dxa"/>
          </w:tcPr>
          <w:p w:rsidR="003905FF" w:rsidRPr="000E6DCE" w:rsidRDefault="003905FF" w:rsidP="000E6DCE">
            <w:pPr>
              <w:spacing w:before="120"/>
              <w:jc w:val="center"/>
              <w:rPr>
                <w:rFonts w:ascii="Arial" w:hAnsi="Arial" w:cs="Arial"/>
                <w:b/>
                <w:sz w:val="20"/>
              </w:rPr>
            </w:pPr>
            <w:bookmarkStart w:id="0" w:name="_GoBack"/>
            <w:bookmarkEnd w:id="0"/>
            <w:r w:rsidRPr="000E6DCE">
              <w:rPr>
                <w:rFonts w:ascii="Arial" w:hAnsi="Arial" w:cs="Arial"/>
                <w:b/>
                <w:sz w:val="20"/>
              </w:rPr>
              <w:t>CHÍNH PHỦ</w:t>
            </w:r>
            <w:r w:rsidRPr="000E6DCE">
              <w:rPr>
                <w:rFonts w:ascii="Arial" w:hAnsi="Arial" w:cs="Arial"/>
                <w:b/>
                <w:sz w:val="20"/>
              </w:rPr>
              <w:br/>
              <w:t>-------</w:t>
            </w:r>
          </w:p>
        </w:tc>
        <w:tc>
          <w:tcPr>
            <w:tcW w:w="5508" w:type="dxa"/>
          </w:tcPr>
          <w:p w:rsidR="003905FF" w:rsidRPr="000E6DCE" w:rsidRDefault="003905FF" w:rsidP="000E6DCE">
            <w:pPr>
              <w:spacing w:before="120"/>
              <w:jc w:val="center"/>
              <w:rPr>
                <w:rFonts w:ascii="Arial" w:hAnsi="Arial" w:cs="Arial"/>
                <w:sz w:val="20"/>
              </w:rPr>
            </w:pPr>
            <w:r w:rsidRPr="000E6DCE">
              <w:rPr>
                <w:rFonts w:ascii="Arial" w:hAnsi="Arial" w:cs="Arial"/>
                <w:b/>
                <w:sz w:val="20"/>
              </w:rPr>
              <w:t>CỘNG HÒA XÃ HỘI CHỦ NGHĨA VIỆT NAM</w:t>
            </w:r>
            <w:r w:rsidRPr="000E6DCE">
              <w:rPr>
                <w:rFonts w:ascii="Arial" w:hAnsi="Arial" w:cs="Arial"/>
                <w:b/>
                <w:sz w:val="20"/>
              </w:rPr>
              <w:br/>
              <w:t xml:space="preserve">Độc lập - Tự do - Hạnh phúc </w:t>
            </w:r>
            <w:r w:rsidRPr="000E6DCE">
              <w:rPr>
                <w:rFonts w:ascii="Arial" w:hAnsi="Arial" w:cs="Arial"/>
                <w:b/>
                <w:sz w:val="20"/>
              </w:rPr>
              <w:br/>
              <w:t>---------------</w:t>
            </w:r>
          </w:p>
        </w:tc>
      </w:tr>
      <w:tr w:rsidR="003905FF" w:rsidRPr="000E6DCE" w:rsidTr="000E6DCE">
        <w:tc>
          <w:tcPr>
            <w:tcW w:w="3348" w:type="dxa"/>
          </w:tcPr>
          <w:p w:rsidR="003905FF" w:rsidRPr="000E6DCE" w:rsidRDefault="003905FF" w:rsidP="000E6DCE">
            <w:pPr>
              <w:spacing w:before="120"/>
              <w:jc w:val="center"/>
              <w:rPr>
                <w:rFonts w:ascii="Arial" w:hAnsi="Arial" w:cs="Arial"/>
                <w:sz w:val="20"/>
              </w:rPr>
            </w:pPr>
            <w:r w:rsidRPr="000E6DCE">
              <w:rPr>
                <w:rFonts w:ascii="Arial" w:hAnsi="Arial" w:cs="Arial"/>
                <w:sz w:val="20"/>
              </w:rPr>
              <w:t>Số: 34/2016/NĐ-CP</w:t>
            </w:r>
          </w:p>
        </w:tc>
        <w:tc>
          <w:tcPr>
            <w:tcW w:w="5508" w:type="dxa"/>
          </w:tcPr>
          <w:p w:rsidR="003905FF" w:rsidRPr="000E6DCE" w:rsidRDefault="003905FF" w:rsidP="000E6DCE">
            <w:pPr>
              <w:spacing w:before="120"/>
              <w:jc w:val="right"/>
              <w:rPr>
                <w:rFonts w:ascii="Arial" w:hAnsi="Arial" w:cs="Arial"/>
                <w:i/>
                <w:sz w:val="20"/>
              </w:rPr>
            </w:pPr>
            <w:r w:rsidRPr="000E6DCE">
              <w:rPr>
                <w:rFonts w:ascii="Arial" w:hAnsi="Arial" w:cs="Arial"/>
                <w:i/>
                <w:sz w:val="20"/>
              </w:rPr>
              <w:t xml:space="preserve">Hà Nội, ngày </w:t>
            </w:r>
            <w:r w:rsidRPr="000E6DCE">
              <w:rPr>
                <w:rFonts w:ascii="Arial" w:hAnsi="Arial" w:cs="Arial"/>
                <w:i/>
                <w:sz w:val="20"/>
                <w:lang w:val="en-US"/>
              </w:rPr>
              <w:t>1</w:t>
            </w:r>
            <w:r w:rsidRPr="000E6DCE">
              <w:rPr>
                <w:rFonts w:ascii="Arial" w:hAnsi="Arial" w:cs="Arial"/>
                <w:i/>
                <w:sz w:val="20"/>
              </w:rPr>
              <w:t>4 tháng 5 năm 2016</w:t>
            </w:r>
          </w:p>
        </w:tc>
      </w:tr>
    </w:tbl>
    <w:p w:rsidR="005E429D" w:rsidRPr="0036123D" w:rsidRDefault="005E429D" w:rsidP="0036123D">
      <w:pPr>
        <w:spacing w:before="120"/>
        <w:rPr>
          <w:rFonts w:ascii="Arial" w:hAnsi="Arial" w:cs="Arial"/>
          <w:sz w:val="20"/>
          <w:lang w:val="en-US"/>
        </w:rPr>
      </w:pPr>
    </w:p>
    <w:p w:rsidR="003905FF" w:rsidRPr="0036123D" w:rsidRDefault="009B574D" w:rsidP="0036123D">
      <w:pPr>
        <w:spacing w:before="120"/>
        <w:jc w:val="center"/>
        <w:rPr>
          <w:rFonts w:ascii="Arial" w:hAnsi="Arial" w:cs="Arial"/>
          <w:b/>
          <w:sz w:val="20"/>
          <w:lang w:val="en-US"/>
        </w:rPr>
      </w:pPr>
      <w:bookmarkStart w:id="1" w:name="loai_1"/>
      <w:r w:rsidRPr="0036123D">
        <w:rPr>
          <w:rFonts w:ascii="Arial" w:hAnsi="Arial" w:cs="Arial"/>
          <w:b/>
        </w:rPr>
        <w:t>NGHỊ ĐỊNH</w:t>
      </w:r>
      <w:bookmarkEnd w:id="1"/>
    </w:p>
    <w:p w:rsidR="009B574D" w:rsidRPr="0036123D" w:rsidRDefault="003905FF" w:rsidP="0036123D">
      <w:pPr>
        <w:spacing w:before="120"/>
        <w:jc w:val="center"/>
        <w:rPr>
          <w:rFonts w:ascii="Arial" w:hAnsi="Arial" w:cs="Arial"/>
          <w:sz w:val="20"/>
          <w:lang w:val="en-US"/>
        </w:rPr>
      </w:pPr>
      <w:bookmarkStart w:id="2" w:name="loai_1_name"/>
      <w:r w:rsidRPr="0036123D">
        <w:rPr>
          <w:rFonts w:ascii="Arial" w:hAnsi="Arial" w:cs="Arial"/>
          <w:sz w:val="20"/>
        </w:rPr>
        <w:t xml:space="preserve">QUY ĐỊNH CHI TIẾT MỘT SỐ ĐIỀU VÀ BIỆN PHÁP </w:t>
      </w:r>
      <w:r w:rsidR="003178DE" w:rsidRPr="0036123D">
        <w:rPr>
          <w:rFonts w:ascii="Arial" w:hAnsi="Arial" w:cs="Arial"/>
          <w:sz w:val="20"/>
        </w:rPr>
        <w:t>THI</w:t>
      </w:r>
      <w:r w:rsidRPr="0036123D">
        <w:rPr>
          <w:rFonts w:ascii="Arial" w:hAnsi="Arial" w:cs="Arial"/>
          <w:sz w:val="20"/>
        </w:rPr>
        <w:t xml:space="preserve"> HÀNH LUẬT BAN HÀNH VĂN BẢN QUY PHẠM PHÁP LUẬT</w:t>
      </w:r>
      <w:bookmarkEnd w:id="2"/>
    </w:p>
    <w:p w:rsidR="009B574D" w:rsidRPr="0036123D" w:rsidRDefault="009B574D" w:rsidP="0036123D">
      <w:pPr>
        <w:spacing w:before="120"/>
        <w:rPr>
          <w:rFonts w:ascii="Arial" w:hAnsi="Arial" w:cs="Arial"/>
          <w:i/>
          <w:sz w:val="20"/>
        </w:rPr>
      </w:pPr>
      <w:r w:rsidRPr="0036123D">
        <w:rPr>
          <w:rFonts w:ascii="Arial" w:hAnsi="Arial" w:cs="Arial"/>
          <w:i/>
          <w:sz w:val="20"/>
        </w:rPr>
        <w:t xml:space="preserve">Căn cứ Luật </w:t>
      </w:r>
      <w:r w:rsidR="008470EB" w:rsidRPr="0036123D">
        <w:rPr>
          <w:rFonts w:ascii="Arial" w:hAnsi="Arial" w:cs="Arial"/>
          <w:i/>
          <w:sz w:val="20"/>
        </w:rPr>
        <w:t>tổ chức</w:t>
      </w:r>
      <w:r w:rsidRPr="0036123D">
        <w:rPr>
          <w:rFonts w:ascii="Arial" w:hAnsi="Arial" w:cs="Arial"/>
          <w:i/>
          <w:sz w:val="20"/>
        </w:rPr>
        <w:t xml:space="preserve"> </w:t>
      </w:r>
      <w:r w:rsidR="008470EB" w:rsidRPr="0036123D">
        <w:rPr>
          <w:rFonts w:ascii="Arial" w:hAnsi="Arial" w:cs="Arial"/>
          <w:i/>
          <w:sz w:val="20"/>
        </w:rPr>
        <w:t>Chính phủ</w:t>
      </w:r>
      <w:r w:rsidRPr="0036123D">
        <w:rPr>
          <w:rFonts w:ascii="Arial" w:hAnsi="Arial" w:cs="Arial"/>
          <w:i/>
          <w:sz w:val="20"/>
        </w:rPr>
        <w:t xml:space="preserve"> ngày 19 </w:t>
      </w:r>
      <w:r w:rsidR="008470EB" w:rsidRPr="0036123D">
        <w:rPr>
          <w:rFonts w:ascii="Arial" w:hAnsi="Arial" w:cs="Arial"/>
          <w:i/>
          <w:sz w:val="20"/>
        </w:rPr>
        <w:t>tháng</w:t>
      </w:r>
      <w:r w:rsidRPr="0036123D">
        <w:rPr>
          <w:rFonts w:ascii="Arial" w:hAnsi="Arial" w:cs="Arial"/>
          <w:i/>
          <w:sz w:val="20"/>
        </w:rPr>
        <w:t xml:space="preserve"> 6 năm 2015;</w:t>
      </w:r>
    </w:p>
    <w:p w:rsidR="009B574D" w:rsidRPr="0036123D" w:rsidRDefault="009B574D" w:rsidP="0036123D">
      <w:pPr>
        <w:spacing w:before="120"/>
        <w:rPr>
          <w:rFonts w:ascii="Arial" w:hAnsi="Arial" w:cs="Arial"/>
          <w:i/>
          <w:sz w:val="20"/>
        </w:rPr>
      </w:pPr>
      <w:r w:rsidRPr="0036123D">
        <w:rPr>
          <w:rFonts w:ascii="Arial" w:hAnsi="Arial" w:cs="Arial"/>
          <w:i/>
          <w:sz w:val="20"/>
        </w:rPr>
        <w:t>Căn c</w:t>
      </w:r>
      <w:r w:rsidR="003905FF" w:rsidRPr="0036123D">
        <w:rPr>
          <w:rFonts w:ascii="Arial" w:hAnsi="Arial" w:cs="Arial"/>
          <w:i/>
          <w:sz w:val="20"/>
          <w:lang w:val="en-US"/>
        </w:rPr>
        <w:t>ứ</w:t>
      </w:r>
      <w:r w:rsidRPr="0036123D">
        <w:rPr>
          <w:rFonts w:ascii="Arial" w:hAnsi="Arial" w:cs="Arial"/>
          <w:i/>
          <w:sz w:val="20"/>
        </w:rPr>
        <w:t xml:space="preserve"> Luật ban hành văn bản quy phạm pháp </w:t>
      </w:r>
      <w:r w:rsidR="003905FF" w:rsidRPr="0036123D">
        <w:rPr>
          <w:rFonts w:ascii="Arial" w:hAnsi="Arial" w:cs="Arial"/>
          <w:i/>
          <w:sz w:val="20"/>
          <w:lang w:val="en-US"/>
        </w:rPr>
        <w:t>l</w:t>
      </w:r>
      <w:r w:rsidRPr="0036123D">
        <w:rPr>
          <w:rFonts w:ascii="Arial" w:hAnsi="Arial" w:cs="Arial"/>
          <w:i/>
          <w:sz w:val="20"/>
        </w:rPr>
        <w:t>uật ng</w:t>
      </w:r>
      <w:r w:rsidR="003905FF" w:rsidRPr="0036123D">
        <w:rPr>
          <w:rFonts w:ascii="Arial" w:hAnsi="Arial" w:cs="Arial"/>
          <w:i/>
          <w:sz w:val="20"/>
          <w:lang w:val="en-US"/>
        </w:rPr>
        <w:t>à</w:t>
      </w:r>
      <w:r w:rsidRPr="0036123D">
        <w:rPr>
          <w:rFonts w:ascii="Arial" w:hAnsi="Arial" w:cs="Arial"/>
          <w:i/>
          <w:sz w:val="20"/>
        </w:rPr>
        <w:t>y 22 tháng 6 năm 2015;</w:t>
      </w:r>
    </w:p>
    <w:p w:rsidR="009B574D" w:rsidRPr="0036123D" w:rsidRDefault="009B574D" w:rsidP="0036123D">
      <w:pPr>
        <w:spacing w:before="120"/>
        <w:rPr>
          <w:rFonts w:ascii="Arial" w:hAnsi="Arial" w:cs="Arial"/>
          <w:i/>
          <w:sz w:val="20"/>
        </w:rPr>
      </w:pPr>
      <w:r w:rsidRPr="0036123D">
        <w:rPr>
          <w:rFonts w:ascii="Arial" w:hAnsi="Arial" w:cs="Arial"/>
          <w:i/>
          <w:sz w:val="20"/>
        </w:rPr>
        <w:t xml:space="preserve">Theo </w:t>
      </w:r>
      <w:r w:rsidR="003178DE" w:rsidRPr="0036123D">
        <w:rPr>
          <w:rFonts w:ascii="Arial" w:hAnsi="Arial" w:cs="Arial"/>
          <w:i/>
          <w:sz w:val="20"/>
        </w:rPr>
        <w:t>đề</w:t>
      </w:r>
      <w:r w:rsidRPr="0036123D">
        <w:rPr>
          <w:rFonts w:ascii="Arial" w:hAnsi="Arial" w:cs="Arial"/>
          <w:i/>
          <w:sz w:val="20"/>
        </w:rPr>
        <w:t xml:space="preserve"> nghị của Bộ trưởng Bộ Tư pháp;</w:t>
      </w:r>
    </w:p>
    <w:p w:rsidR="009B574D" w:rsidRPr="0036123D" w:rsidRDefault="008470EB" w:rsidP="0036123D">
      <w:pPr>
        <w:spacing w:before="120"/>
        <w:rPr>
          <w:rFonts w:ascii="Arial" w:hAnsi="Arial" w:cs="Arial"/>
          <w:i/>
          <w:sz w:val="20"/>
        </w:rPr>
      </w:pPr>
      <w:r w:rsidRPr="0036123D">
        <w:rPr>
          <w:rFonts w:ascii="Arial" w:hAnsi="Arial" w:cs="Arial"/>
          <w:i/>
          <w:sz w:val="20"/>
        </w:rPr>
        <w:t>Chính phủ</w:t>
      </w:r>
      <w:r w:rsidR="009B574D" w:rsidRPr="0036123D">
        <w:rPr>
          <w:rFonts w:ascii="Arial" w:hAnsi="Arial" w:cs="Arial"/>
          <w:i/>
          <w:sz w:val="20"/>
        </w:rPr>
        <w:t xml:space="preserve"> ban hành Nghị định quy định chi tiết một s</w:t>
      </w:r>
      <w:r w:rsidR="003905FF" w:rsidRPr="0036123D">
        <w:rPr>
          <w:rFonts w:ascii="Arial" w:hAnsi="Arial" w:cs="Arial"/>
          <w:i/>
          <w:sz w:val="20"/>
          <w:lang w:val="en-US"/>
        </w:rPr>
        <w:t>ố</w:t>
      </w:r>
      <w:r w:rsidR="009B574D" w:rsidRPr="0036123D">
        <w:rPr>
          <w:rFonts w:ascii="Arial" w:hAnsi="Arial" w:cs="Arial"/>
          <w:i/>
          <w:sz w:val="20"/>
        </w:rPr>
        <w:t xml:space="preserve"> điều và biệ</w:t>
      </w:r>
      <w:r w:rsidR="003905FF" w:rsidRPr="0036123D">
        <w:rPr>
          <w:rFonts w:ascii="Arial" w:hAnsi="Arial" w:cs="Arial"/>
          <w:i/>
          <w:sz w:val="20"/>
        </w:rPr>
        <w:t xml:space="preserve">n pháp </w:t>
      </w:r>
      <w:r w:rsidR="003178DE" w:rsidRPr="0036123D">
        <w:rPr>
          <w:rFonts w:ascii="Arial" w:hAnsi="Arial" w:cs="Arial"/>
          <w:i/>
          <w:sz w:val="20"/>
          <w:lang w:val="en-US"/>
        </w:rPr>
        <w:t>thi</w:t>
      </w:r>
      <w:r w:rsidR="009B574D" w:rsidRPr="0036123D">
        <w:rPr>
          <w:rFonts w:ascii="Arial" w:hAnsi="Arial" w:cs="Arial"/>
          <w:i/>
          <w:sz w:val="20"/>
        </w:rPr>
        <w:t xml:space="preserve"> hành Luật ban hành văn bản quy phạm pháp luật.</w:t>
      </w:r>
    </w:p>
    <w:p w:rsidR="003905FF" w:rsidRPr="0036123D" w:rsidRDefault="003905FF" w:rsidP="0036123D">
      <w:pPr>
        <w:spacing w:before="120"/>
        <w:rPr>
          <w:rFonts w:ascii="Arial" w:hAnsi="Arial" w:cs="Arial"/>
          <w:b/>
          <w:sz w:val="20"/>
          <w:lang w:val="en-US"/>
        </w:rPr>
      </w:pPr>
      <w:bookmarkStart w:id="3" w:name="chuong_1"/>
      <w:r w:rsidRPr="0036123D">
        <w:rPr>
          <w:rFonts w:ascii="Arial" w:hAnsi="Arial" w:cs="Arial"/>
          <w:b/>
          <w:sz w:val="20"/>
        </w:rPr>
        <w:t>Chương I</w:t>
      </w:r>
      <w:bookmarkEnd w:id="3"/>
    </w:p>
    <w:p w:rsidR="009B574D" w:rsidRPr="0036123D" w:rsidRDefault="009B574D" w:rsidP="0036123D">
      <w:pPr>
        <w:spacing w:before="120"/>
        <w:jc w:val="center"/>
        <w:rPr>
          <w:rFonts w:ascii="Arial" w:hAnsi="Arial" w:cs="Arial"/>
          <w:b/>
          <w:sz w:val="20"/>
        </w:rPr>
      </w:pPr>
      <w:bookmarkStart w:id="4" w:name="chuong_1_name"/>
      <w:r w:rsidRPr="0036123D">
        <w:rPr>
          <w:rFonts w:ascii="Arial" w:hAnsi="Arial" w:cs="Arial"/>
          <w:b/>
        </w:rPr>
        <w:t>NHỮNG QUY ĐỊNH CHUNG</w:t>
      </w:r>
      <w:bookmarkEnd w:id="4"/>
    </w:p>
    <w:p w:rsidR="009B574D" w:rsidRPr="00FD03DB" w:rsidRDefault="00FD03DB" w:rsidP="0036123D">
      <w:pPr>
        <w:spacing w:before="120"/>
        <w:rPr>
          <w:rFonts w:ascii="Arial" w:hAnsi="Arial" w:cs="Arial"/>
          <w:b/>
          <w:sz w:val="20"/>
          <w:lang w:val="en-US"/>
        </w:rPr>
      </w:pPr>
      <w:bookmarkStart w:id="5" w:name="dieu_1"/>
      <w:r w:rsidRPr="00FD03DB">
        <w:rPr>
          <w:rFonts w:ascii="Arial" w:hAnsi="Arial" w:cs="Arial"/>
          <w:b/>
          <w:sz w:val="20"/>
          <w:lang w:val="en-US"/>
        </w:rPr>
        <w:t>Điều 1. Phạm vi điều chỉnh</w:t>
      </w:r>
      <w:bookmarkEnd w:id="5"/>
    </w:p>
    <w:p w:rsidR="009B574D" w:rsidRPr="0036123D" w:rsidRDefault="009B574D" w:rsidP="0036123D">
      <w:pPr>
        <w:spacing w:before="120"/>
        <w:rPr>
          <w:rFonts w:ascii="Arial" w:hAnsi="Arial" w:cs="Arial"/>
          <w:sz w:val="20"/>
        </w:rPr>
      </w:pPr>
      <w:r w:rsidRPr="0036123D">
        <w:rPr>
          <w:rFonts w:ascii="Arial" w:hAnsi="Arial" w:cs="Arial"/>
          <w:sz w:val="20"/>
        </w:rPr>
        <w:t xml:space="preserve">Nghị định này quy định chi tiết một số điều và biện pháp </w:t>
      </w:r>
      <w:r w:rsidR="003178DE" w:rsidRPr="0036123D">
        <w:rPr>
          <w:rFonts w:ascii="Arial" w:hAnsi="Arial" w:cs="Arial"/>
          <w:sz w:val="20"/>
        </w:rPr>
        <w:t>thi</w:t>
      </w:r>
      <w:r w:rsidRPr="0036123D">
        <w:rPr>
          <w:rFonts w:ascii="Arial" w:hAnsi="Arial" w:cs="Arial"/>
          <w:sz w:val="20"/>
        </w:rPr>
        <w:t xml:space="preserve"> hành Luật ban hành văn bản quy phạm pháp luật (sau đây gọi là Luật) về </w:t>
      </w:r>
      <w:r w:rsidR="003905FF" w:rsidRPr="0036123D">
        <w:rPr>
          <w:rFonts w:ascii="Arial" w:hAnsi="Arial" w:cs="Arial"/>
          <w:sz w:val="20"/>
          <w:lang w:val="en-US"/>
        </w:rPr>
        <w:t>l</w:t>
      </w:r>
      <w:r w:rsidRPr="0036123D">
        <w:rPr>
          <w:rFonts w:ascii="Arial" w:hAnsi="Arial" w:cs="Arial"/>
          <w:sz w:val="20"/>
        </w:rPr>
        <w:t xml:space="preserve">ập </w:t>
      </w:r>
      <w:r w:rsidR="003178DE" w:rsidRPr="0036123D">
        <w:rPr>
          <w:rFonts w:ascii="Arial" w:hAnsi="Arial" w:cs="Arial"/>
          <w:sz w:val="20"/>
        </w:rPr>
        <w:t>đề</w:t>
      </w:r>
      <w:r w:rsidRPr="0036123D">
        <w:rPr>
          <w:rFonts w:ascii="Arial" w:hAnsi="Arial" w:cs="Arial"/>
          <w:sz w:val="20"/>
        </w:rPr>
        <w:t xml:space="preserve"> nghị xây dựng </w:t>
      </w:r>
      <w:r w:rsidR="008470EB" w:rsidRPr="0036123D">
        <w:rPr>
          <w:rFonts w:ascii="Arial" w:hAnsi="Arial" w:cs="Arial"/>
          <w:sz w:val="20"/>
        </w:rPr>
        <w:t>văn</w:t>
      </w:r>
      <w:r w:rsidRPr="0036123D">
        <w:rPr>
          <w:rFonts w:ascii="Arial" w:hAnsi="Arial" w:cs="Arial"/>
          <w:sz w:val="20"/>
        </w:rPr>
        <w:t xml:space="preserve"> bản quy phạm pháp luật, đánh giá tác động của chính sách; soạn thảo, thẩm định dự án, dự thảo văn bản quy phạm pháp luật; thể thức, kỹ thuật trình bày </w:t>
      </w:r>
      <w:r w:rsidR="008470EB" w:rsidRPr="0036123D">
        <w:rPr>
          <w:rFonts w:ascii="Arial" w:hAnsi="Arial" w:cs="Arial"/>
          <w:sz w:val="20"/>
        </w:rPr>
        <w:t>văn</w:t>
      </w:r>
      <w:r w:rsidRPr="0036123D">
        <w:rPr>
          <w:rFonts w:ascii="Arial" w:hAnsi="Arial" w:cs="Arial"/>
          <w:sz w:val="20"/>
        </w:rPr>
        <w:t xml:space="preserve"> bản quy phạm pháp </w:t>
      </w:r>
      <w:r w:rsidR="003905FF" w:rsidRPr="0036123D">
        <w:rPr>
          <w:rFonts w:ascii="Arial" w:hAnsi="Arial" w:cs="Arial"/>
          <w:sz w:val="20"/>
          <w:lang w:val="en-US"/>
        </w:rPr>
        <w:t>l</w:t>
      </w:r>
      <w:r w:rsidRPr="0036123D">
        <w:rPr>
          <w:rFonts w:ascii="Arial" w:hAnsi="Arial" w:cs="Arial"/>
          <w:sz w:val="20"/>
        </w:rPr>
        <w:t>uật, trừ văn b</w:t>
      </w:r>
      <w:r w:rsidR="003905FF" w:rsidRPr="0036123D">
        <w:rPr>
          <w:rFonts w:ascii="Arial" w:hAnsi="Arial" w:cs="Arial"/>
          <w:sz w:val="20"/>
          <w:lang w:val="en-US"/>
        </w:rPr>
        <w:t>ả</w:t>
      </w:r>
      <w:r w:rsidRPr="0036123D">
        <w:rPr>
          <w:rFonts w:ascii="Arial" w:hAnsi="Arial" w:cs="Arial"/>
          <w:sz w:val="20"/>
        </w:rPr>
        <w:t xml:space="preserve">n quy phạm pháp luật của Quốc </w:t>
      </w:r>
      <w:r w:rsidR="003178DE" w:rsidRPr="0036123D">
        <w:rPr>
          <w:rFonts w:ascii="Arial" w:hAnsi="Arial" w:cs="Arial"/>
          <w:sz w:val="20"/>
        </w:rPr>
        <w:t>hộ</w:t>
      </w:r>
      <w:r w:rsidRPr="0036123D">
        <w:rPr>
          <w:rFonts w:ascii="Arial" w:hAnsi="Arial" w:cs="Arial"/>
          <w:sz w:val="20"/>
        </w:rPr>
        <w:t xml:space="preserve">i, </w:t>
      </w:r>
      <w:r w:rsidR="008470EB" w:rsidRPr="0036123D">
        <w:rPr>
          <w:rFonts w:ascii="Arial" w:hAnsi="Arial" w:cs="Arial"/>
          <w:sz w:val="20"/>
        </w:rPr>
        <w:t>Ủy ban</w:t>
      </w:r>
      <w:r w:rsidRPr="0036123D">
        <w:rPr>
          <w:rFonts w:ascii="Arial" w:hAnsi="Arial" w:cs="Arial"/>
          <w:sz w:val="20"/>
        </w:rPr>
        <w:t xml:space="preserve"> thường vụ Quốc </w:t>
      </w:r>
      <w:r w:rsidR="003178DE" w:rsidRPr="0036123D">
        <w:rPr>
          <w:rFonts w:ascii="Arial" w:hAnsi="Arial" w:cs="Arial"/>
          <w:sz w:val="20"/>
        </w:rPr>
        <w:t>hộ</w:t>
      </w:r>
      <w:r w:rsidRPr="0036123D">
        <w:rPr>
          <w:rFonts w:ascii="Arial" w:hAnsi="Arial" w:cs="Arial"/>
          <w:sz w:val="20"/>
        </w:rPr>
        <w:t xml:space="preserve">i, Chủ tịch nước; Công báo và niêm yết văn bản quy phạm pháp luật; dịch văn bản quy phạm pháp luật ra tiếng dân tộc </w:t>
      </w:r>
      <w:r w:rsidR="003178DE" w:rsidRPr="0036123D">
        <w:rPr>
          <w:rFonts w:ascii="Arial" w:hAnsi="Arial" w:cs="Arial"/>
          <w:sz w:val="20"/>
        </w:rPr>
        <w:t>thi</w:t>
      </w:r>
      <w:r w:rsidRPr="0036123D">
        <w:rPr>
          <w:rFonts w:ascii="Arial" w:hAnsi="Arial" w:cs="Arial"/>
          <w:sz w:val="20"/>
        </w:rPr>
        <w:t>ểu s</w:t>
      </w:r>
      <w:r w:rsidR="006E1E8A" w:rsidRPr="0036123D">
        <w:rPr>
          <w:rFonts w:ascii="Arial" w:hAnsi="Arial" w:cs="Arial"/>
          <w:sz w:val="20"/>
          <w:lang w:val="en-US"/>
        </w:rPr>
        <w:t>ố</w:t>
      </w:r>
      <w:r w:rsidRPr="0036123D">
        <w:rPr>
          <w:rFonts w:ascii="Arial" w:hAnsi="Arial" w:cs="Arial"/>
          <w:sz w:val="20"/>
        </w:rPr>
        <w:t xml:space="preserve">, tiếng nước ngoài; kiểm tra, xử lý </w:t>
      </w:r>
      <w:r w:rsidR="008470EB" w:rsidRPr="0036123D">
        <w:rPr>
          <w:rFonts w:ascii="Arial" w:hAnsi="Arial" w:cs="Arial"/>
          <w:sz w:val="20"/>
        </w:rPr>
        <w:t>văn</w:t>
      </w:r>
      <w:r w:rsidRPr="0036123D">
        <w:rPr>
          <w:rFonts w:ascii="Arial" w:hAnsi="Arial" w:cs="Arial"/>
          <w:sz w:val="20"/>
        </w:rPr>
        <w:t xml:space="preserve"> bản quy phạm pháp luật; rà soát, hệ thống hóa văn bản quy phạm pháp luật; bảo đảm nguồn lực xây dựng, ban hành </w:t>
      </w:r>
      <w:r w:rsidR="008470EB" w:rsidRPr="0036123D">
        <w:rPr>
          <w:rFonts w:ascii="Arial" w:hAnsi="Arial" w:cs="Arial"/>
          <w:sz w:val="20"/>
        </w:rPr>
        <w:t>văn</w:t>
      </w:r>
      <w:r w:rsidRPr="0036123D">
        <w:rPr>
          <w:rFonts w:ascii="Arial" w:hAnsi="Arial" w:cs="Arial"/>
          <w:sz w:val="20"/>
        </w:rPr>
        <w:t xml:space="preserve"> bản quy phạm pháp luật.</w:t>
      </w:r>
    </w:p>
    <w:p w:rsidR="009B574D" w:rsidRPr="0036123D" w:rsidRDefault="009B574D" w:rsidP="0036123D">
      <w:pPr>
        <w:spacing w:before="120"/>
        <w:rPr>
          <w:rFonts w:ascii="Arial" w:hAnsi="Arial" w:cs="Arial"/>
          <w:b/>
          <w:sz w:val="20"/>
        </w:rPr>
      </w:pPr>
      <w:bookmarkStart w:id="6" w:name="dieu_2"/>
      <w:r w:rsidRPr="0036123D">
        <w:rPr>
          <w:rFonts w:ascii="Arial" w:hAnsi="Arial" w:cs="Arial"/>
          <w:b/>
          <w:sz w:val="20"/>
        </w:rPr>
        <w:t>Điều 2. Giải thích từ ngữ</w:t>
      </w:r>
      <w:bookmarkEnd w:id="6"/>
    </w:p>
    <w:p w:rsidR="009B574D" w:rsidRPr="0036123D" w:rsidRDefault="009B574D" w:rsidP="0036123D">
      <w:pPr>
        <w:spacing w:before="120"/>
        <w:rPr>
          <w:rFonts w:ascii="Arial" w:hAnsi="Arial" w:cs="Arial"/>
          <w:sz w:val="20"/>
        </w:rPr>
      </w:pPr>
      <w:r w:rsidRPr="0036123D">
        <w:rPr>
          <w:rFonts w:ascii="Arial" w:hAnsi="Arial" w:cs="Arial"/>
          <w:sz w:val="20"/>
        </w:rPr>
        <w:t>Trong Nghị định này, các từ ngữ dưới đây được hiểu như sau:</w:t>
      </w:r>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Chính sách là định hướng, giải pháp của Nhà nước để giải quyết vấn </w:t>
      </w:r>
      <w:r w:rsidR="003178DE" w:rsidRPr="0036123D">
        <w:rPr>
          <w:rFonts w:ascii="Arial" w:hAnsi="Arial" w:cs="Arial"/>
          <w:sz w:val="20"/>
        </w:rPr>
        <w:t>đề</w:t>
      </w:r>
      <w:r w:rsidR="009B574D" w:rsidRPr="0036123D">
        <w:rPr>
          <w:rFonts w:ascii="Arial" w:hAnsi="Arial" w:cs="Arial"/>
          <w:sz w:val="20"/>
        </w:rPr>
        <w:t xml:space="preserve"> của thực tiễn nhằm đạt được mục tiêu nhất định.</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Đánh giá tác động của chính sách </w:t>
      </w:r>
      <w:r w:rsidR="008470EB" w:rsidRPr="0036123D">
        <w:rPr>
          <w:rFonts w:ascii="Arial" w:hAnsi="Arial" w:cs="Arial"/>
          <w:sz w:val="20"/>
        </w:rPr>
        <w:t>là</w:t>
      </w:r>
      <w:r w:rsidR="009B574D" w:rsidRPr="0036123D">
        <w:rPr>
          <w:rFonts w:ascii="Arial" w:hAnsi="Arial" w:cs="Arial"/>
          <w:sz w:val="20"/>
        </w:rPr>
        <w:t xml:space="preserve"> việc </w:t>
      </w:r>
      <w:r w:rsidR="003178DE" w:rsidRPr="0036123D">
        <w:rPr>
          <w:rFonts w:ascii="Arial" w:hAnsi="Arial" w:cs="Arial"/>
          <w:sz w:val="20"/>
        </w:rPr>
        <w:t>phân</w:t>
      </w:r>
      <w:r w:rsidR="009B574D" w:rsidRPr="0036123D">
        <w:rPr>
          <w:rFonts w:ascii="Arial" w:hAnsi="Arial" w:cs="Arial"/>
          <w:sz w:val="20"/>
        </w:rPr>
        <w:t xml:space="preserve"> tích, dự báo tác động của chính sách đang được xây dựng đối với các nhóm đối tượng khác nhau nhằm lựa chọn giải pháp tối ưu thực hiện chính sách.</w:t>
      </w:r>
    </w:p>
    <w:p w:rsidR="009B574D" w:rsidRPr="0036123D" w:rsidRDefault="00630D2E" w:rsidP="0036123D">
      <w:pPr>
        <w:spacing w:before="120"/>
        <w:rPr>
          <w:rFonts w:ascii="Arial" w:hAnsi="Arial" w:cs="Arial"/>
          <w:sz w:val="20"/>
        </w:rPr>
      </w:pPr>
      <w:r w:rsidRPr="0036123D">
        <w:rPr>
          <w:rFonts w:ascii="Arial" w:hAnsi="Arial" w:cs="Arial"/>
          <w:sz w:val="20"/>
        </w:rPr>
        <w:t>3.</w:t>
      </w:r>
      <w:r w:rsidR="005E429D" w:rsidRPr="0036123D">
        <w:rPr>
          <w:rFonts w:ascii="Arial" w:hAnsi="Arial" w:cs="Arial"/>
          <w:sz w:val="20"/>
        </w:rPr>
        <w:t xml:space="preserve"> </w:t>
      </w:r>
      <w:r w:rsidR="009B574D" w:rsidRPr="0036123D">
        <w:rPr>
          <w:rFonts w:ascii="Arial" w:hAnsi="Arial" w:cs="Arial"/>
          <w:sz w:val="20"/>
        </w:rPr>
        <w:t>Công báo là ấn phẩm thông tin chính thức của Nhà nước, do Chính phủ thống nhất quản lý, đ</w:t>
      </w:r>
      <w:r w:rsidR="003905FF" w:rsidRPr="0036123D">
        <w:rPr>
          <w:rFonts w:ascii="Arial" w:hAnsi="Arial" w:cs="Arial"/>
          <w:sz w:val="20"/>
          <w:lang w:val="en-US"/>
        </w:rPr>
        <w:t>ă</w:t>
      </w:r>
      <w:r w:rsidR="009B574D" w:rsidRPr="0036123D">
        <w:rPr>
          <w:rFonts w:ascii="Arial" w:hAnsi="Arial" w:cs="Arial"/>
          <w:sz w:val="20"/>
        </w:rPr>
        <w:t xml:space="preserve">ng </w:t>
      </w:r>
      <w:r w:rsidR="008470EB" w:rsidRPr="0036123D">
        <w:rPr>
          <w:rFonts w:ascii="Arial" w:hAnsi="Arial" w:cs="Arial"/>
          <w:sz w:val="20"/>
        </w:rPr>
        <w:t>văn</w:t>
      </w:r>
      <w:r w:rsidR="009B574D" w:rsidRPr="0036123D">
        <w:rPr>
          <w:rFonts w:ascii="Arial" w:hAnsi="Arial" w:cs="Arial"/>
          <w:sz w:val="20"/>
        </w:rPr>
        <w:t xml:space="preserve"> bản quy phạm pháp luật, điều ước quốc tế đã có hiệu lực đối với nước Cộng hòa xã </w:t>
      </w:r>
      <w:r w:rsidR="003178DE" w:rsidRPr="0036123D">
        <w:rPr>
          <w:rFonts w:ascii="Arial" w:hAnsi="Arial" w:cs="Arial"/>
          <w:sz w:val="20"/>
        </w:rPr>
        <w:t>hộ</w:t>
      </w:r>
      <w:r w:rsidR="009B574D" w:rsidRPr="0036123D">
        <w:rPr>
          <w:rFonts w:ascii="Arial" w:hAnsi="Arial" w:cs="Arial"/>
          <w:sz w:val="20"/>
        </w:rPr>
        <w:t xml:space="preserve">i chủ nghĩa Việt Nam và các </w:t>
      </w:r>
      <w:r w:rsidR="008470EB" w:rsidRPr="0036123D">
        <w:rPr>
          <w:rFonts w:ascii="Arial" w:hAnsi="Arial" w:cs="Arial"/>
          <w:sz w:val="20"/>
        </w:rPr>
        <w:t>văn</w:t>
      </w:r>
      <w:r w:rsidR="009B574D" w:rsidRPr="0036123D">
        <w:rPr>
          <w:rFonts w:ascii="Arial" w:hAnsi="Arial" w:cs="Arial"/>
          <w:sz w:val="20"/>
        </w:rPr>
        <w:t xml:space="preserve"> bản pháp luật khác theo quy định tại Nghị định này.</w:t>
      </w:r>
    </w:p>
    <w:p w:rsidR="009B574D" w:rsidRPr="0036123D" w:rsidRDefault="00630D2E" w:rsidP="0036123D">
      <w:pPr>
        <w:spacing w:before="120"/>
        <w:rPr>
          <w:rFonts w:ascii="Arial" w:hAnsi="Arial" w:cs="Arial"/>
          <w:sz w:val="20"/>
        </w:rPr>
      </w:pPr>
      <w:r w:rsidRPr="0036123D">
        <w:rPr>
          <w:rFonts w:ascii="Arial" w:hAnsi="Arial" w:cs="Arial"/>
          <w:sz w:val="20"/>
        </w:rPr>
        <w:t>4.</w:t>
      </w:r>
      <w:r w:rsidR="005E429D" w:rsidRPr="0036123D">
        <w:rPr>
          <w:rFonts w:ascii="Arial" w:hAnsi="Arial" w:cs="Arial"/>
          <w:sz w:val="20"/>
        </w:rPr>
        <w:t xml:space="preserve"> </w:t>
      </w:r>
      <w:r w:rsidR="009B574D" w:rsidRPr="0036123D">
        <w:rPr>
          <w:rFonts w:ascii="Arial" w:hAnsi="Arial" w:cs="Arial"/>
          <w:sz w:val="20"/>
        </w:rPr>
        <w:t>Kiểm tra văn bản quy phạm pháp luật là việc xem xét, đánh giá, kết luận về tính hợp hiến, t</w:t>
      </w:r>
      <w:r w:rsidR="003905FF" w:rsidRPr="0036123D">
        <w:rPr>
          <w:rFonts w:ascii="Arial" w:hAnsi="Arial" w:cs="Arial"/>
          <w:sz w:val="20"/>
          <w:lang w:val="en-US"/>
        </w:rPr>
        <w:t>í</w:t>
      </w:r>
      <w:r w:rsidR="009B574D" w:rsidRPr="0036123D">
        <w:rPr>
          <w:rFonts w:ascii="Arial" w:hAnsi="Arial" w:cs="Arial"/>
          <w:sz w:val="20"/>
        </w:rPr>
        <w:t xml:space="preserve">nh hợp pháp, tính thống nhất của văn bản quy phạm pháp </w:t>
      </w:r>
      <w:r w:rsidR="003905FF" w:rsidRPr="0036123D">
        <w:rPr>
          <w:rFonts w:ascii="Arial" w:hAnsi="Arial" w:cs="Arial"/>
          <w:sz w:val="20"/>
          <w:lang w:val="en-US"/>
        </w:rPr>
        <w:t>l</w:t>
      </w:r>
      <w:r w:rsidR="009B574D" w:rsidRPr="0036123D">
        <w:rPr>
          <w:rFonts w:ascii="Arial" w:hAnsi="Arial" w:cs="Arial"/>
          <w:sz w:val="20"/>
        </w:rPr>
        <w:t xml:space="preserve">uật được kiểm </w:t>
      </w:r>
      <w:r w:rsidR="003905FF" w:rsidRPr="0036123D">
        <w:rPr>
          <w:rFonts w:ascii="Arial" w:hAnsi="Arial" w:cs="Arial"/>
          <w:sz w:val="20"/>
          <w:lang w:val="en-US"/>
        </w:rPr>
        <w:t>tr</w:t>
      </w:r>
      <w:r w:rsidR="009B574D" w:rsidRPr="0036123D">
        <w:rPr>
          <w:rFonts w:ascii="Arial" w:hAnsi="Arial" w:cs="Arial"/>
          <w:sz w:val="20"/>
        </w:rPr>
        <w:t>a và xử lý văn bản trái pháp luật.</w:t>
      </w:r>
    </w:p>
    <w:p w:rsidR="009B574D" w:rsidRPr="0036123D" w:rsidRDefault="00630D2E" w:rsidP="0036123D">
      <w:pPr>
        <w:spacing w:before="120"/>
        <w:rPr>
          <w:rFonts w:ascii="Arial" w:hAnsi="Arial" w:cs="Arial"/>
          <w:sz w:val="20"/>
        </w:rPr>
      </w:pPr>
      <w:r w:rsidRPr="0036123D">
        <w:rPr>
          <w:rFonts w:ascii="Arial" w:hAnsi="Arial" w:cs="Arial"/>
          <w:sz w:val="20"/>
        </w:rPr>
        <w:t>5.</w:t>
      </w:r>
      <w:r w:rsidR="005E429D" w:rsidRPr="0036123D">
        <w:rPr>
          <w:rFonts w:ascii="Arial" w:hAnsi="Arial" w:cs="Arial"/>
          <w:sz w:val="20"/>
        </w:rPr>
        <w:t xml:space="preserve"> </w:t>
      </w:r>
      <w:r w:rsidR="009B574D" w:rsidRPr="0036123D">
        <w:rPr>
          <w:rFonts w:ascii="Arial" w:hAnsi="Arial" w:cs="Arial"/>
          <w:sz w:val="20"/>
        </w:rPr>
        <w:t xml:space="preserve">Rà soát văn bản quy phạm pháp luật là việc xem xét, đối chiếu, đánh giá các quy định của </w:t>
      </w:r>
      <w:r w:rsidR="008470EB" w:rsidRPr="0036123D">
        <w:rPr>
          <w:rFonts w:ascii="Arial" w:hAnsi="Arial" w:cs="Arial"/>
          <w:sz w:val="20"/>
        </w:rPr>
        <w:t>văn</w:t>
      </w:r>
      <w:r w:rsidR="009B574D" w:rsidRPr="0036123D">
        <w:rPr>
          <w:rFonts w:ascii="Arial" w:hAnsi="Arial" w:cs="Arial"/>
          <w:sz w:val="20"/>
        </w:rPr>
        <w:t xml:space="preserve"> bản được rà soát với văn bản là căn cứ để rà soát, </w:t>
      </w:r>
      <w:r w:rsidR="003178DE" w:rsidRPr="0036123D">
        <w:rPr>
          <w:rFonts w:ascii="Arial" w:hAnsi="Arial" w:cs="Arial"/>
          <w:sz w:val="20"/>
        </w:rPr>
        <w:t>tình</w:t>
      </w:r>
      <w:r w:rsidR="009B574D" w:rsidRPr="0036123D">
        <w:rPr>
          <w:rFonts w:ascii="Arial" w:hAnsi="Arial" w:cs="Arial"/>
          <w:sz w:val="20"/>
        </w:rPr>
        <w:t xml:space="preserve"> hình phát triển kinh tế - xã </w:t>
      </w:r>
      <w:r w:rsidR="003178DE" w:rsidRPr="0036123D">
        <w:rPr>
          <w:rFonts w:ascii="Arial" w:hAnsi="Arial" w:cs="Arial"/>
          <w:sz w:val="20"/>
        </w:rPr>
        <w:t>hộ</w:t>
      </w:r>
      <w:r w:rsidR="009B574D" w:rsidRPr="0036123D">
        <w:rPr>
          <w:rFonts w:ascii="Arial" w:hAnsi="Arial" w:cs="Arial"/>
          <w:sz w:val="20"/>
        </w:rPr>
        <w:t>i nhằm phát hiện, xử lý hoặc kiến nghị xử lý các quy định trái pháp luật, mâu thuẫn, chồng chéo, hết hiệu lực hoặc không còn phù hợp.</w:t>
      </w:r>
    </w:p>
    <w:p w:rsidR="009B574D" w:rsidRPr="0036123D" w:rsidRDefault="00630D2E" w:rsidP="0036123D">
      <w:pPr>
        <w:spacing w:before="120"/>
        <w:rPr>
          <w:rFonts w:ascii="Arial" w:hAnsi="Arial" w:cs="Arial"/>
          <w:sz w:val="20"/>
        </w:rPr>
      </w:pPr>
      <w:r w:rsidRPr="0036123D">
        <w:rPr>
          <w:rFonts w:ascii="Arial" w:hAnsi="Arial" w:cs="Arial"/>
          <w:sz w:val="20"/>
        </w:rPr>
        <w:t>6.</w:t>
      </w:r>
      <w:r w:rsidR="005E429D" w:rsidRPr="0036123D">
        <w:rPr>
          <w:rFonts w:ascii="Arial" w:hAnsi="Arial" w:cs="Arial"/>
          <w:sz w:val="20"/>
        </w:rPr>
        <w:t xml:space="preserve"> </w:t>
      </w:r>
      <w:r w:rsidR="009B574D" w:rsidRPr="0036123D">
        <w:rPr>
          <w:rFonts w:ascii="Arial" w:hAnsi="Arial" w:cs="Arial"/>
          <w:sz w:val="20"/>
        </w:rPr>
        <w:t>Hệ thống hóa văn bản quy phạm pháp luật là việc tập h</w:t>
      </w:r>
      <w:r w:rsidR="003905FF" w:rsidRPr="0036123D">
        <w:rPr>
          <w:rFonts w:ascii="Arial" w:hAnsi="Arial" w:cs="Arial"/>
          <w:sz w:val="20"/>
          <w:lang w:val="en-US"/>
        </w:rPr>
        <w:t>ợ</w:t>
      </w:r>
      <w:r w:rsidR="009B574D" w:rsidRPr="0036123D">
        <w:rPr>
          <w:rFonts w:ascii="Arial" w:hAnsi="Arial" w:cs="Arial"/>
          <w:sz w:val="20"/>
        </w:rPr>
        <w:t>p, s</w:t>
      </w:r>
      <w:r w:rsidR="003905FF" w:rsidRPr="0036123D">
        <w:rPr>
          <w:rFonts w:ascii="Arial" w:hAnsi="Arial" w:cs="Arial"/>
          <w:sz w:val="20"/>
          <w:lang w:val="en-US"/>
        </w:rPr>
        <w:t>ắ</w:t>
      </w:r>
      <w:r w:rsidR="009B574D" w:rsidRPr="0036123D">
        <w:rPr>
          <w:rFonts w:ascii="Arial" w:hAnsi="Arial" w:cs="Arial"/>
          <w:sz w:val="20"/>
        </w:rPr>
        <w:t xml:space="preserve">p xếp các </w:t>
      </w:r>
      <w:r w:rsidR="008470EB" w:rsidRPr="0036123D">
        <w:rPr>
          <w:rFonts w:ascii="Arial" w:hAnsi="Arial" w:cs="Arial"/>
          <w:sz w:val="20"/>
        </w:rPr>
        <w:t>văn</w:t>
      </w:r>
      <w:r w:rsidR="009B574D" w:rsidRPr="0036123D">
        <w:rPr>
          <w:rFonts w:ascii="Arial" w:hAnsi="Arial" w:cs="Arial"/>
          <w:sz w:val="20"/>
        </w:rPr>
        <w:t xml:space="preserve"> bản quy phạm pháp luật đã được rà soát, xác đ</w:t>
      </w:r>
      <w:r w:rsidR="003905FF" w:rsidRPr="0036123D">
        <w:rPr>
          <w:rFonts w:ascii="Arial" w:hAnsi="Arial" w:cs="Arial"/>
          <w:sz w:val="20"/>
          <w:lang w:val="en-US"/>
        </w:rPr>
        <w:t>ị</w:t>
      </w:r>
      <w:r w:rsidR="009B574D" w:rsidRPr="0036123D">
        <w:rPr>
          <w:rFonts w:ascii="Arial" w:hAnsi="Arial" w:cs="Arial"/>
          <w:sz w:val="20"/>
        </w:rPr>
        <w:t>nh còn hiệu lực theo các tiêu chí quy định tại Nghị định này.</w:t>
      </w:r>
    </w:p>
    <w:p w:rsidR="009B574D" w:rsidRPr="0036123D" w:rsidRDefault="00630D2E" w:rsidP="0036123D">
      <w:pPr>
        <w:spacing w:before="120"/>
        <w:rPr>
          <w:rFonts w:ascii="Arial" w:hAnsi="Arial" w:cs="Arial"/>
          <w:sz w:val="20"/>
        </w:rPr>
      </w:pPr>
      <w:r w:rsidRPr="0036123D">
        <w:rPr>
          <w:rFonts w:ascii="Arial" w:hAnsi="Arial" w:cs="Arial"/>
          <w:sz w:val="20"/>
        </w:rPr>
        <w:t>7.</w:t>
      </w:r>
      <w:r w:rsidR="005E429D" w:rsidRPr="0036123D">
        <w:rPr>
          <w:rFonts w:ascii="Arial" w:hAnsi="Arial" w:cs="Arial"/>
          <w:sz w:val="20"/>
        </w:rPr>
        <w:t xml:space="preserve"> </w:t>
      </w:r>
      <w:r w:rsidR="009B574D" w:rsidRPr="0036123D">
        <w:rPr>
          <w:rFonts w:ascii="Arial" w:hAnsi="Arial" w:cs="Arial"/>
          <w:sz w:val="20"/>
        </w:rPr>
        <w:t xml:space="preserve">Tổng rà soát hệ thống văn bản quy phạm pháp luật là việc xem xét, đánh giá toàn bộ hệ thống văn bản quy phạm pháp luật do tất cả các cơ quan, người có thẩm quyền ban hành trong một khoảng </w:t>
      </w:r>
      <w:r w:rsidR="008470EB" w:rsidRPr="0036123D">
        <w:rPr>
          <w:rFonts w:ascii="Arial" w:hAnsi="Arial" w:cs="Arial"/>
          <w:sz w:val="20"/>
        </w:rPr>
        <w:t>thời gian</w:t>
      </w:r>
      <w:r w:rsidR="009B574D" w:rsidRPr="0036123D">
        <w:rPr>
          <w:rFonts w:ascii="Arial" w:hAnsi="Arial" w:cs="Arial"/>
          <w:sz w:val="20"/>
        </w:rPr>
        <w:t xml:space="preserve"> cụ thể.</w:t>
      </w:r>
    </w:p>
    <w:p w:rsidR="009B574D" w:rsidRPr="0036123D" w:rsidRDefault="009B574D" w:rsidP="0036123D">
      <w:pPr>
        <w:spacing w:before="120"/>
        <w:rPr>
          <w:rFonts w:ascii="Arial" w:hAnsi="Arial" w:cs="Arial"/>
          <w:b/>
          <w:sz w:val="20"/>
        </w:rPr>
      </w:pPr>
      <w:bookmarkStart w:id="7" w:name="dieu_3"/>
      <w:r w:rsidRPr="0036123D">
        <w:rPr>
          <w:rFonts w:ascii="Arial" w:hAnsi="Arial" w:cs="Arial"/>
          <w:b/>
          <w:sz w:val="20"/>
        </w:rPr>
        <w:t>Điều 3. Xác định văn bản quy phạm pháp luật</w:t>
      </w:r>
      <w:bookmarkEnd w:id="7"/>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Văn bản quy phạm pháp luật ph</w:t>
      </w:r>
      <w:r w:rsidR="003905FF" w:rsidRPr="0036123D">
        <w:rPr>
          <w:rFonts w:ascii="Arial" w:hAnsi="Arial" w:cs="Arial"/>
          <w:sz w:val="20"/>
          <w:lang w:val="en-US"/>
        </w:rPr>
        <w:t>ả</w:t>
      </w:r>
      <w:r w:rsidR="009B574D" w:rsidRPr="0036123D">
        <w:rPr>
          <w:rFonts w:ascii="Arial" w:hAnsi="Arial" w:cs="Arial"/>
          <w:sz w:val="20"/>
        </w:rPr>
        <w:t>i đáp ứng đầy đủ các yêu cầu về nội dung, thẩm quyền, hình thức, trình tự, thủ tục quy định trong Luật.</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Quyết định của Thủ tướng Chính phủ không phải là </w:t>
      </w:r>
      <w:r w:rsidR="008470EB" w:rsidRPr="0036123D">
        <w:rPr>
          <w:rFonts w:ascii="Arial" w:hAnsi="Arial" w:cs="Arial"/>
          <w:sz w:val="20"/>
        </w:rPr>
        <w:t>văn</w:t>
      </w:r>
      <w:r w:rsidR="009B574D" w:rsidRPr="0036123D">
        <w:rPr>
          <w:rFonts w:ascii="Arial" w:hAnsi="Arial" w:cs="Arial"/>
          <w:sz w:val="20"/>
        </w:rPr>
        <w:t xml:space="preserve"> bản quy phạm pháp luật </w:t>
      </w:r>
      <w:r w:rsidR="00914034" w:rsidRPr="0036123D">
        <w:rPr>
          <w:rFonts w:ascii="Arial" w:hAnsi="Arial" w:cs="Arial"/>
          <w:sz w:val="20"/>
          <w:lang w:val="en-US"/>
        </w:rPr>
        <w:t>tr</w:t>
      </w:r>
      <w:r w:rsidR="009B574D" w:rsidRPr="0036123D">
        <w:rPr>
          <w:rFonts w:ascii="Arial" w:hAnsi="Arial" w:cs="Arial"/>
          <w:sz w:val="20"/>
        </w:rPr>
        <w:t xml:space="preserve">ong các </w:t>
      </w:r>
      <w:r w:rsidR="003178DE" w:rsidRPr="0036123D">
        <w:rPr>
          <w:rFonts w:ascii="Arial" w:hAnsi="Arial" w:cs="Arial"/>
          <w:sz w:val="20"/>
        </w:rPr>
        <w:t>trường</w:t>
      </w:r>
      <w:r w:rsidR="009B574D" w:rsidRPr="0036123D">
        <w:rPr>
          <w:rFonts w:ascii="Arial" w:hAnsi="Arial" w:cs="Arial"/>
          <w:sz w:val="20"/>
        </w:rPr>
        <w:t xml:space="preserve"> hợp sau:</w:t>
      </w:r>
    </w:p>
    <w:p w:rsidR="009B574D" w:rsidRPr="0036123D" w:rsidRDefault="00630D2E" w:rsidP="0036123D">
      <w:pPr>
        <w:spacing w:before="120"/>
        <w:rPr>
          <w:rFonts w:ascii="Arial" w:hAnsi="Arial" w:cs="Arial"/>
          <w:sz w:val="20"/>
        </w:rPr>
      </w:pPr>
      <w:r w:rsidRPr="0036123D">
        <w:rPr>
          <w:rFonts w:ascii="Arial" w:hAnsi="Arial" w:cs="Arial"/>
          <w:sz w:val="20"/>
        </w:rPr>
        <w:t>a)</w:t>
      </w:r>
      <w:r w:rsidR="005E429D" w:rsidRPr="0036123D">
        <w:rPr>
          <w:rFonts w:ascii="Arial" w:hAnsi="Arial" w:cs="Arial"/>
          <w:sz w:val="20"/>
        </w:rPr>
        <w:t xml:space="preserve"> </w:t>
      </w:r>
      <w:r w:rsidR="009B574D" w:rsidRPr="0036123D">
        <w:rPr>
          <w:rFonts w:ascii="Arial" w:hAnsi="Arial" w:cs="Arial"/>
          <w:sz w:val="20"/>
        </w:rPr>
        <w:t xml:space="preserve">Phê duyệt chiến lược, chương trình, </w:t>
      </w:r>
      <w:r w:rsidR="003178DE" w:rsidRPr="0036123D">
        <w:rPr>
          <w:rFonts w:ascii="Arial" w:hAnsi="Arial" w:cs="Arial"/>
          <w:sz w:val="20"/>
        </w:rPr>
        <w:t>đề</w:t>
      </w:r>
      <w:r w:rsidR="009B574D" w:rsidRPr="0036123D">
        <w:rPr>
          <w:rFonts w:ascii="Arial" w:hAnsi="Arial" w:cs="Arial"/>
          <w:sz w:val="20"/>
        </w:rPr>
        <w:t xml:space="preserve"> án, dự án, k</w:t>
      </w:r>
      <w:r w:rsidR="00914034" w:rsidRPr="0036123D">
        <w:rPr>
          <w:rFonts w:ascii="Arial" w:hAnsi="Arial" w:cs="Arial"/>
          <w:sz w:val="20"/>
          <w:lang w:val="en-US"/>
        </w:rPr>
        <w:t>ế</w:t>
      </w:r>
      <w:r w:rsidR="009B574D" w:rsidRPr="0036123D">
        <w:rPr>
          <w:rFonts w:ascii="Arial" w:hAnsi="Arial" w:cs="Arial"/>
          <w:sz w:val="20"/>
        </w:rPr>
        <w:t xml:space="preserve"> hoạch;</w:t>
      </w:r>
    </w:p>
    <w:p w:rsidR="009B574D" w:rsidRPr="0036123D" w:rsidRDefault="00630D2E" w:rsidP="0036123D">
      <w:pPr>
        <w:spacing w:before="120"/>
        <w:rPr>
          <w:rFonts w:ascii="Arial" w:hAnsi="Arial" w:cs="Arial"/>
          <w:sz w:val="20"/>
        </w:rPr>
      </w:pPr>
      <w:r w:rsidRPr="0036123D">
        <w:rPr>
          <w:rFonts w:ascii="Arial" w:hAnsi="Arial" w:cs="Arial"/>
          <w:sz w:val="20"/>
        </w:rPr>
        <w:t>b)</w:t>
      </w:r>
      <w:r w:rsidR="005E429D" w:rsidRPr="0036123D">
        <w:rPr>
          <w:rFonts w:ascii="Arial" w:hAnsi="Arial" w:cs="Arial"/>
          <w:sz w:val="20"/>
        </w:rPr>
        <w:t xml:space="preserve"> </w:t>
      </w:r>
      <w:r w:rsidR="009B574D" w:rsidRPr="0036123D">
        <w:rPr>
          <w:rFonts w:ascii="Arial" w:hAnsi="Arial" w:cs="Arial"/>
          <w:sz w:val="20"/>
        </w:rPr>
        <w:t xml:space="preserve">Giao chỉ tiêu kinh tế - xã </w:t>
      </w:r>
      <w:r w:rsidR="003178DE" w:rsidRPr="0036123D">
        <w:rPr>
          <w:rFonts w:ascii="Arial" w:hAnsi="Arial" w:cs="Arial"/>
          <w:sz w:val="20"/>
        </w:rPr>
        <w:t>hộ</w:t>
      </w:r>
      <w:r w:rsidR="009B574D" w:rsidRPr="0036123D">
        <w:rPr>
          <w:rFonts w:ascii="Arial" w:hAnsi="Arial" w:cs="Arial"/>
          <w:sz w:val="20"/>
        </w:rPr>
        <w:t>i cho cơ quan, đơn vị;</w:t>
      </w:r>
    </w:p>
    <w:p w:rsidR="009B574D" w:rsidRPr="0036123D" w:rsidRDefault="00630D2E" w:rsidP="0036123D">
      <w:pPr>
        <w:spacing w:before="120"/>
        <w:rPr>
          <w:rFonts w:ascii="Arial" w:hAnsi="Arial" w:cs="Arial"/>
          <w:sz w:val="20"/>
        </w:rPr>
      </w:pPr>
      <w:r w:rsidRPr="0036123D">
        <w:rPr>
          <w:rFonts w:ascii="Arial" w:hAnsi="Arial" w:cs="Arial"/>
          <w:sz w:val="20"/>
        </w:rPr>
        <w:t>c)</w:t>
      </w:r>
      <w:r w:rsidR="005E429D" w:rsidRPr="0036123D">
        <w:rPr>
          <w:rFonts w:ascii="Arial" w:hAnsi="Arial" w:cs="Arial"/>
          <w:sz w:val="20"/>
        </w:rPr>
        <w:t xml:space="preserve"> </w:t>
      </w:r>
      <w:r w:rsidR="009B574D" w:rsidRPr="0036123D">
        <w:rPr>
          <w:rFonts w:ascii="Arial" w:hAnsi="Arial" w:cs="Arial"/>
          <w:sz w:val="20"/>
        </w:rPr>
        <w:t xml:space="preserve">Thành lập </w:t>
      </w:r>
      <w:r w:rsidR="003178DE" w:rsidRPr="0036123D">
        <w:rPr>
          <w:rFonts w:ascii="Arial" w:hAnsi="Arial" w:cs="Arial"/>
          <w:sz w:val="20"/>
        </w:rPr>
        <w:t>trường</w:t>
      </w:r>
      <w:r w:rsidR="009B574D" w:rsidRPr="0036123D">
        <w:rPr>
          <w:rFonts w:ascii="Arial" w:hAnsi="Arial" w:cs="Arial"/>
          <w:sz w:val="20"/>
        </w:rPr>
        <w:t xml:space="preserve"> đại học; thành lập các ban chỉ đạo, </w:t>
      </w:r>
      <w:r w:rsidR="003178DE" w:rsidRPr="0036123D">
        <w:rPr>
          <w:rFonts w:ascii="Arial" w:hAnsi="Arial" w:cs="Arial"/>
          <w:sz w:val="20"/>
        </w:rPr>
        <w:t>hộ</w:t>
      </w:r>
      <w:r w:rsidR="009B574D" w:rsidRPr="0036123D">
        <w:rPr>
          <w:rFonts w:ascii="Arial" w:hAnsi="Arial" w:cs="Arial"/>
          <w:sz w:val="20"/>
        </w:rPr>
        <w:t xml:space="preserve">i đồng, </w:t>
      </w:r>
      <w:r w:rsidR="00914034" w:rsidRPr="0036123D">
        <w:rPr>
          <w:rFonts w:ascii="Arial" w:hAnsi="Arial" w:cs="Arial"/>
          <w:sz w:val="20"/>
          <w:lang w:val="en-US"/>
        </w:rPr>
        <w:t>ủy</w:t>
      </w:r>
      <w:r w:rsidR="008470EB" w:rsidRPr="0036123D">
        <w:rPr>
          <w:rFonts w:ascii="Arial" w:hAnsi="Arial" w:cs="Arial"/>
          <w:sz w:val="20"/>
        </w:rPr>
        <w:t xml:space="preserve"> ban</w:t>
      </w:r>
      <w:r w:rsidR="009B574D" w:rsidRPr="0036123D">
        <w:rPr>
          <w:rFonts w:ascii="Arial" w:hAnsi="Arial" w:cs="Arial"/>
          <w:sz w:val="20"/>
        </w:rPr>
        <w:t xml:space="preserve"> để thực hiện nhiệm vụ trong </w:t>
      </w:r>
      <w:r w:rsidR="009B574D" w:rsidRPr="0036123D">
        <w:rPr>
          <w:rFonts w:ascii="Arial" w:hAnsi="Arial" w:cs="Arial"/>
          <w:sz w:val="20"/>
        </w:rPr>
        <w:lastRenderedPageBreak/>
        <w:t>một thời gian xác định;</w:t>
      </w:r>
    </w:p>
    <w:p w:rsidR="009B574D" w:rsidRPr="0036123D" w:rsidRDefault="00630D2E" w:rsidP="0036123D">
      <w:pPr>
        <w:spacing w:before="120"/>
        <w:rPr>
          <w:rFonts w:ascii="Arial" w:hAnsi="Arial" w:cs="Arial"/>
          <w:sz w:val="20"/>
        </w:rPr>
      </w:pPr>
      <w:r w:rsidRPr="0036123D">
        <w:rPr>
          <w:rFonts w:ascii="Arial" w:hAnsi="Arial" w:cs="Arial"/>
          <w:sz w:val="20"/>
        </w:rPr>
        <w:t>d)</w:t>
      </w:r>
      <w:r w:rsidR="005E429D" w:rsidRPr="0036123D">
        <w:rPr>
          <w:rFonts w:ascii="Arial" w:hAnsi="Arial" w:cs="Arial"/>
          <w:sz w:val="20"/>
        </w:rPr>
        <w:t xml:space="preserve"> </w:t>
      </w:r>
      <w:r w:rsidR="009B574D" w:rsidRPr="0036123D">
        <w:rPr>
          <w:rFonts w:ascii="Arial" w:hAnsi="Arial" w:cs="Arial"/>
          <w:sz w:val="20"/>
        </w:rPr>
        <w:t>Khen th</w:t>
      </w:r>
      <w:r w:rsidR="00914034" w:rsidRPr="0036123D">
        <w:rPr>
          <w:rFonts w:ascii="Arial" w:hAnsi="Arial" w:cs="Arial"/>
          <w:sz w:val="20"/>
          <w:lang w:val="en-US"/>
        </w:rPr>
        <w:t>ưở</w:t>
      </w:r>
      <w:r w:rsidR="009B574D" w:rsidRPr="0036123D">
        <w:rPr>
          <w:rFonts w:ascii="Arial" w:hAnsi="Arial" w:cs="Arial"/>
          <w:sz w:val="20"/>
        </w:rPr>
        <w:t>ng, kỷ luật, điều động công tác;</w:t>
      </w:r>
    </w:p>
    <w:p w:rsidR="009B574D" w:rsidRPr="0036123D" w:rsidRDefault="009B574D" w:rsidP="0036123D">
      <w:pPr>
        <w:spacing w:before="120"/>
        <w:rPr>
          <w:rFonts w:ascii="Arial" w:hAnsi="Arial" w:cs="Arial"/>
          <w:sz w:val="20"/>
        </w:rPr>
      </w:pPr>
      <w:r w:rsidRPr="0036123D">
        <w:rPr>
          <w:rFonts w:ascii="Arial" w:hAnsi="Arial" w:cs="Arial"/>
          <w:sz w:val="20"/>
        </w:rPr>
        <w:t>đ) Bổ nhiệm, miễn nhiệm, cách chức, cho từ chức, tạm đình chỉ công tác cán bộ, công chức;</w:t>
      </w:r>
    </w:p>
    <w:p w:rsidR="009B574D" w:rsidRPr="0036123D" w:rsidRDefault="00630D2E" w:rsidP="0036123D">
      <w:pPr>
        <w:spacing w:before="120"/>
        <w:rPr>
          <w:rFonts w:ascii="Arial" w:hAnsi="Arial" w:cs="Arial"/>
          <w:sz w:val="20"/>
        </w:rPr>
      </w:pPr>
      <w:r w:rsidRPr="0036123D">
        <w:rPr>
          <w:rFonts w:ascii="Arial" w:hAnsi="Arial" w:cs="Arial"/>
          <w:sz w:val="20"/>
        </w:rPr>
        <w:t>e)</w:t>
      </w:r>
      <w:r w:rsidR="005E429D" w:rsidRPr="0036123D">
        <w:rPr>
          <w:rFonts w:ascii="Arial" w:hAnsi="Arial" w:cs="Arial"/>
          <w:sz w:val="20"/>
        </w:rPr>
        <w:t xml:space="preserve"> </w:t>
      </w:r>
      <w:r w:rsidR="009B574D" w:rsidRPr="0036123D">
        <w:rPr>
          <w:rFonts w:ascii="Arial" w:hAnsi="Arial" w:cs="Arial"/>
          <w:sz w:val="20"/>
        </w:rPr>
        <w:t>Các quyết định khác không có nội dung quy định tại Điều 20 của Luật.</w:t>
      </w:r>
    </w:p>
    <w:p w:rsidR="009B574D" w:rsidRPr="0036123D" w:rsidRDefault="00630D2E" w:rsidP="0036123D">
      <w:pPr>
        <w:spacing w:before="120"/>
        <w:rPr>
          <w:rFonts w:ascii="Arial" w:hAnsi="Arial" w:cs="Arial"/>
          <w:sz w:val="20"/>
        </w:rPr>
      </w:pPr>
      <w:r w:rsidRPr="0036123D">
        <w:rPr>
          <w:rFonts w:ascii="Arial" w:hAnsi="Arial" w:cs="Arial"/>
          <w:sz w:val="20"/>
        </w:rPr>
        <w:t>3.</w:t>
      </w:r>
      <w:r w:rsidR="005E429D" w:rsidRPr="0036123D">
        <w:rPr>
          <w:rFonts w:ascii="Arial" w:hAnsi="Arial" w:cs="Arial"/>
          <w:sz w:val="20"/>
        </w:rPr>
        <w:t xml:space="preserve"> </w:t>
      </w:r>
      <w:r w:rsidR="009B574D" w:rsidRPr="0036123D">
        <w:rPr>
          <w:rFonts w:ascii="Arial" w:hAnsi="Arial" w:cs="Arial"/>
          <w:sz w:val="20"/>
        </w:rPr>
        <w:t xml:space="preserve">Nghị quyết do </w:t>
      </w:r>
      <w:r w:rsidR="003178DE" w:rsidRPr="0036123D">
        <w:rPr>
          <w:rFonts w:ascii="Arial" w:hAnsi="Arial" w:cs="Arial"/>
          <w:sz w:val="20"/>
        </w:rPr>
        <w:t>Hộ</w:t>
      </w:r>
      <w:r w:rsidR="009B574D" w:rsidRPr="0036123D">
        <w:rPr>
          <w:rFonts w:ascii="Arial" w:hAnsi="Arial" w:cs="Arial"/>
          <w:sz w:val="20"/>
        </w:rPr>
        <w:t xml:space="preserve">i đồng nhân dân và quyết định do </w:t>
      </w:r>
      <w:r w:rsidR="008470EB" w:rsidRPr="0036123D">
        <w:rPr>
          <w:rFonts w:ascii="Arial" w:hAnsi="Arial" w:cs="Arial"/>
          <w:sz w:val="20"/>
        </w:rPr>
        <w:t>Ủy ban</w:t>
      </w:r>
      <w:r w:rsidR="009B574D" w:rsidRPr="0036123D">
        <w:rPr>
          <w:rFonts w:ascii="Arial" w:hAnsi="Arial" w:cs="Arial"/>
          <w:sz w:val="20"/>
        </w:rPr>
        <w:t xml:space="preserve"> nhân dân ban hành không phải là văn bản quy phạm pháp luật trong các </w:t>
      </w:r>
      <w:r w:rsidR="003178DE" w:rsidRPr="0036123D">
        <w:rPr>
          <w:rFonts w:ascii="Arial" w:hAnsi="Arial" w:cs="Arial"/>
          <w:sz w:val="20"/>
        </w:rPr>
        <w:t>trường</w:t>
      </w:r>
      <w:r w:rsidR="009B574D" w:rsidRPr="0036123D">
        <w:rPr>
          <w:rFonts w:ascii="Arial" w:hAnsi="Arial" w:cs="Arial"/>
          <w:sz w:val="20"/>
        </w:rPr>
        <w:t xml:space="preserve"> hợp sau:</w:t>
      </w:r>
    </w:p>
    <w:p w:rsidR="009B574D" w:rsidRPr="0036123D" w:rsidRDefault="00630D2E" w:rsidP="0036123D">
      <w:pPr>
        <w:spacing w:before="120"/>
        <w:rPr>
          <w:rFonts w:ascii="Arial" w:hAnsi="Arial" w:cs="Arial"/>
          <w:sz w:val="20"/>
        </w:rPr>
      </w:pPr>
      <w:r w:rsidRPr="0036123D">
        <w:rPr>
          <w:rFonts w:ascii="Arial" w:hAnsi="Arial" w:cs="Arial"/>
          <w:sz w:val="20"/>
        </w:rPr>
        <w:t>a)</w:t>
      </w:r>
      <w:r w:rsidR="005E429D" w:rsidRPr="0036123D">
        <w:rPr>
          <w:rFonts w:ascii="Arial" w:hAnsi="Arial" w:cs="Arial"/>
          <w:sz w:val="20"/>
        </w:rPr>
        <w:t xml:space="preserve"> </w:t>
      </w:r>
      <w:r w:rsidR="009B574D" w:rsidRPr="0036123D">
        <w:rPr>
          <w:rFonts w:ascii="Arial" w:hAnsi="Arial" w:cs="Arial"/>
          <w:sz w:val="20"/>
        </w:rPr>
        <w:t xml:space="preserve">Nghị quyết miễn nhiệm, bãi nhiệm đại biểu </w:t>
      </w:r>
      <w:r w:rsidR="003178DE" w:rsidRPr="0036123D">
        <w:rPr>
          <w:rFonts w:ascii="Arial" w:hAnsi="Arial" w:cs="Arial"/>
          <w:sz w:val="20"/>
        </w:rPr>
        <w:t>Hộ</w:t>
      </w:r>
      <w:r w:rsidR="009B574D" w:rsidRPr="0036123D">
        <w:rPr>
          <w:rFonts w:ascii="Arial" w:hAnsi="Arial" w:cs="Arial"/>
          <w:sz w:val="20"/>
        </w:rPr>
        <w:t>i đồng nhân dân và các chức vụ khác;</w:t>
      </w:r>
    </w:p>
    <w:p w:rsidR="009B574D" w:rsidRPr="0036123D" w:rsidRDefault="00630D2E" w:rsidP="0036123D">
      <w:pPr>
        <w:spacing w:before="120"/>
        <w:rPr>
          <w:rFonts w:ascii="Arial" w:hAnsi="Arial" w:cs="Arial"/>
          <w:sz w:val="20"/>
        </w:rPr>
      </w:pPr>
      <w:r w:rsidRPr="0036123D">
        <w:rPr>
          <w:rFonts w:ascii="Arial" w:hAnsi="Arial" w:cs="Arial"/>
          <w:sz w:val="20"/>
        </w:rPr>
        <w:t>b)</w:t>
      </w:r>
      <w:r w:rsidR="005E429D" w:rsidRPr="0036123D">
        <w:rPr>
          <w:rFonts w:ascii="Arial" w:hAnsi="Arial" w:cs="Arial"/>
          <w:sz w:val="20"/>
        </w:rPr>
        <w:t xml:space="preserve"> </w:t>
      </w:r>
      <w:r w:rsidR="009B574D" w:rsidRPr="0036123D">
        <w:rPr>
          <w:rFonts w:ascii="Arial" w:hAnsi="Arial" w:cs="Arial"/>
          <w:sz w:val="20"/>
        </w:rPr>
        <w:t>Nghị quy</w:t>
      </w:r>
      <w:r w:rsidR="00914034" w:rsidRPr="0036123D">
        <w:rPr>
          <w:rFonts w:ascii="Arial" w:hAnsi="Arial" w:cs="Arial"/>
          <w:sz w:val="20"/>
          <w:lang w:val="en-US"/>
        </w:rPr>
        <w:t>ế</w:t>
      </w:r>
      <w:r w:rsidR="009B574D" w:rsidRPr="0036123D">
        <w:rPr>
          <w:rFonts w:ascii="Arial" w:hAnsi="Arial" w:cs="Arial"/>
          <w:sz w:val="20"/>
        </w:rPr>
        <w:t xml:space="preserve">t phê chuẩn kết quả </w:t>
      </w:r>
      <w:r w:rsidR="000B7E13" w:rsidRPr="0036123D">
        <w:rPr>
          <w:rFonts w:ascii="Arial" w:hAnsi="Arial" w:cs="Arial"/>
          <w:sz w:val="20"/>
        </w:rPr>
        <w:t>bầu cử</w:t>
      </w:r>
      <w:r w:rsidR="009B574D" w:rsidRPr="0036123D">
        <w:rPr>
          <w:rFonts w:ascii="Arial" w:hAnsi="Arial" w:cs="Arial"/>
          <w:sz w:val="20"/>
        </w:rPr>
        <w:t xml:space="preserve"> đại biểu </w:t>
      </w:r>
      <w:r w:rsidR="003178DE" w:rsidRPr="0036123D">
        <w:rPr>
          <w:rFonts w:ascii="Arial" w:hAnsi="Arial" w:cs="Arial"/>
          <w:sz w:val="20"/>
        </w:rPr>
        <w:t>Hộ</w:t>
      </w:r>
      <w:r w:rsidR="009B574D" w:rsidRPr="0036123D">
        <w:rPr>
          <w:rFonts w:ascii="Arial" w:hAnsi="Arial" w:cs="Arial"/>
          <w:sz w:val="20"/>
        </w:rPr>
        <w:t>i đồng nhân dân và bầu các chức vụ khác;</w:t>
      </w:r>
    </w:p>
    <w:p w:rsidR="009B574D" w:rsidRPr="0036123D" w:rsidRDefault="00630D2E" w:rsidP="0036123D">
      <w:pPr>
        <w:spacing w:before="120"/>
        <w:rPr>
          <w:rFonts w:ascii="Arial" w:hAnsi="Arial" w:cs="Arial"/>
          <w:sz w:val="20"/>
        </w:rPr>
      </w:pPr>
      <w:r w:rsidRPr="0036123D">
        <w:rPr>
          <w:rFonts w:ascii="Arial" w:hAnsi="Arial" w:cs="Arial"/>
          <w:sz w:val="20"/>
        </w:rPr>
        <w:t>c)</w:t>
      </w:r>
      <w:r w:rsidR="005E429D" w:rsidRPr="0036123D">
        <w:rPr>
          <w:rFonts w:ascii="Arial" w:hAnsi="Arial" w:cs="Arial"/>
          <w:sz w:val="20"/>
        </w:rPr>
        <w:t xml:space="preserve"> </w:t>
      </w:r>
      <w:r w:rsidR="009B574D" w:rsidRPr="0036123D">
        <w:rPr>
          <w:rFonts w:ascii="Arial" w:hAnsi="Arial" w:cs="Arial"/>
          <w:sz w:val="20"/>
        </w:rPr>
        <w:t xml:space="preserve">Nghị quyết giải tán </w:t>
      </w:r>
      <w:r w:rsidR="003178DE" w:rsidRPr="0036123D">
        <w:rPr>
          <w:rFonts w:ascii="Arial" w:hAnsi="Arial" w:cs="Arial"/>
          <w:sz w:val="20"/>
        </w:rPr>
        <w:t>Hộ</w:t>
      </w:r>
      <w:r w:rsidR="009B574D" w:rsidRPr="0036123D">
        <w:rPr>
          <w:rFonts w:ascii="Arial" w:hAnsi="Arial" w:cs="Arial"/>
          <w:sz w:val="20"/>
        </w:rPr>
        <w:t>i đồng nhân dân;</w:t>
      </w:r>
    </w:p>
    <w:p w:rsidR="009B574D" w:rsidRPr="0036123D" w:rsidRDefault="00630D2E" w:rsidP="0036123D">
      <w:pPr>
        <w:spacing w:before="120"/>
        <w:rPr>
          <w:rFonts w:ascii="Arial" w:hAnsi="Arial" w:cs="Arial"/>
          <w:sz w:val="20"/>
        </w:rPr>
      </w:pPr>
      <w:r w:rsidRPr="0036123D">
        <w:rPr>
          <w:rFonts w:ascii="Arial" w:hAnsi="Arial" w:cs="Arial"/>
          <w:sz w:val="20"/>
        </w:rPr>
        <w:t>d)</w:t>
      </w:r>
      <w:r w:rsidR="005E429D" w:rsidRPr="0036123D">
        <w:rPr>
          <w:rFonts w:ascii="Arial" w:hAnsi="Arial" w:cs="Arial"/>
          <w:sz w:val="20"/>
        </w:rPr>
        <w:t xml:space="preserve"> </w:t>
      </w:r>
      <w:r w:rsidR="009B574D" w:rsidRPr="0036123D">
        <w:rPr>
          <w:rFonts w:ascii="Arial" w:hAnsi="Arial" w:cs="Arial"/>
          <w:sz w:val="20"/>
        </w:rPr>
        <w:t>Nghị quyết phê chuẩn cơ cấu cơ quan c</w:t>
      </w:r>
      <w:r w:rsidR="003178DE" w:rsidRPr="0036123D">
        <w:rPr>
          <w:rFonts w:ascii="Arial" w:hAnsi="Arial" w:cs="Arial"/>
          <w:sz w:val="20"/>
        </w:rPr>
        <w:t>huyên</w:t>
      </w:r>
      <w:r w:rsidR="009B574D" w:rsidRPr="0036123D">
        <w:rPr>
          <w:rFonts w:ascii="Arial" w:hAnsi="Arial" w:cs="Arial"/>
          <w:sz w:val="20"/>
        </w:rPr>
        <w:t xml:space="preserve"> môn thuộc </w:t>
      </w:r>
      <w:r w:rsidR="008470EB" w:rsidRPr="0036123D">
        <w:rPr>
          <w:rFonts w:ascii="Arial" w:hAnsi="Arial" w:cs="Arial"/>
          <w:sz w:val="20"/>
        </w:rPr>
        <w:t>Ủy ban</w:t>
      </w:r>
      <w:r w:rsidR="009B574D" w:rsidRPr="0036123D">
        <w:rPr>
          <w:rFonts w:ascii="Arial" w:hAnsi="Arial" w:cs="Arial"/>
          <w:sz w:val="20"/>
        </w:rPr>
        <w:t xml:space="preserve"> nhân dân cấp t</w:t>
      </w:r>
      <w:r w:rsidR="00914034" w:rsidRPr="0036123D">
        <w:rPr>
          <w:rFonts w:ascii="Arial" w:hAnsi="Arial" w:cs="Arial"/>
          <w:sz w:val="20"/>
          <w:lang w:val="en-US"/>
        </w:rPr>
        <w:t>ỉ</w:t>
      </w:r>
      <w:r w:rsidR="009B574D" w:rsidRPr="0036123D">
        <w:rPr>
          <w:rFonts w:ascii="Arial" w:hAnsi="Arial" w:cs="Arial"/>
          <w:sz w:val="20"/>
        </w:rPr>
        <w:t xml:space="preserve">nh, thành phố trực thuộc trung ương, huyện, quận, thị xã, </w:t>
      </w:r>
      <w:r w:rsidR="008470EB" w:rsidRPr="0036123D">
        <w:rPr>
          <w:rFonts w:ascii="Arial" w:hAnsi="Arial" w:cs="Arial"/>
          <w:sz w:val="20"/>
        </w:rPr>
        <w:t>thành phố</w:t>
      </w:r>
      <w:r w:rsidR="009B574D" w:rsidRPr="0036123D">
        <w:rPr>
          <w:rFonts w:ascii="Arial" w:hAnsi="Arial" w:cs="Arial"/>
          <w:sz w:val="20"/>
        </w:rPr>
        <w:t xml:space="preserve"> thuộc tỉnh, </w:t>
      </w:r>
      <w:r w:rsidR="008470EB" w:rsidRPr="0036123D">
        <w:rPr>
          <w:rFonts w:ascii="Arial" w:hAnsi="Arial" w:cs="Arial"/>
          <w:sz w:val="20"/>
        </w:rPr>
        <w:t>thành phố</w:t>
      </w:r>
      <w:r w:rsidR="009B574D" w:rsidRPr="0036123D">
        <w:rPr>
          <w:rFonts w:ascii="Arial" w:hAnsi="Arial" w:cs="Arial"/>
          <w:sz w:val="20"/>
        </w:rPr>
        <w:t xml:space="preserve"> thuộc </w:t>
      </w:r>
      <w:r w:rsidR="008470EB" w:rsidRPr="0036123D">
        <w:rPr>
          <w:rFonts w:ascii="Arial" w:hAnsi="Arial" w:cs="Arial"/>
          <w:sz w:val="20"/>
        </w:rPr>
        <w:t>thành phố</w:t>
      </w:r>
      <w:r w:rsidR="009B574D" w:rsidRPr="0036123D">
        <w:rPr>
          <w:rFonts w:ascii="Arial" w:hAnsi="Arial" w:cs="Arial"/>
          <w:sz w:val="20"/>
        </w:rPr>
        <w:t xml:space="preserve"> trực thuộc tr</w:t>
      </w:r>
      <w:r w:rsidR="00914034" w:rsidRPr="0036123D">
        <w:rPr>
          <w:rFonts w:ascii="Arial" w:hAnsi="Arial" w:cs="Arial"/>
          <w:sz w:val="20"/>
          <w:lang w:val="en-US"/>
        </w:rPr>
        <w:t>u</w:t>
      </w:r>
      <w:r w:rsidR="009B574D" w:rsidRPr="0036123D">
        <w:rPr>
          <w:rFonts w:ascii="Arial" w:hAnsi="Arial" w:cs="Arial"/>
          <w:sz w:val="20"/>
        </w:rPr>
        <w:t>ng ương;</w:t>
      </w:r>
    </w:p>
    <w:p w:rsidR="009B574D" w:rsidRPr="0036123D" w:rsidRDefault="009B574D" w:rsidP="0036123D">
      <w:pPr>
        <w:spacing w:before="120"/>
        <w:rPr>
          <w:rFonts w:ascii="Arial" w:hAnsi="Arial" w:cs="Arial"/>
          <w:sz w:val="20"/>
        </w:rPr>
      </w:pPr>
      <w:r w:rsidRPr="0036123D">
        <w:rPr>
          <w:rFonts w:ascii="Arial" w:hAnsi="Arial" w:cs="Arial"/>
          <w:sz w:val="20"/>
        </w:rPr>
        <w:t>đ) Nghị quyết thành lập, sáp nhập, giải thể cơ quan c</w:t>
      </w:r>
      <w:r w:rsidR="003178DE" w:rsidRPr="0036123D">
        <w:rPr>
          <w:rFonts w:ascii="Arial" w:hAnsi="Arial" w:cs="Arial"/>
          <w:sz w:val="20"/>
        </w:rPr>
        <w:t>huyên</w:t>
      </w:r>
      <w:r w:rsidRPr="0036123D">
        <w:rPr>
          <w:rFonts w:ascii="Arial" w:hAnsi="Arial" w:cs="Arial"/>
          <w:sz w:val="20"/>
        </w:rPr>
        <w:t xml:space="preserve"> môn thuộc </w:t>
      </w:r>
      <w:r w:rsidR="008470EB" w:rsidRPr="0036123D">
        <w:rPr>
          <w:rFonts w:ascii="Arial" w:hAnsi="Arial" w:cs="Arial"/>
          <w:sz w:val="20"/>
        </w:rPr>
        <w:t>Ủy ban</w:t>
      </w:r>
      <w:r w:rsidRPr="0036123D">
        <w:rPr>
          <w:rFonts w:ascii="Arial" w:hAnsi="Arial" w:cs="Arial"/>
          <w:sz w:val="20"/>
        </w:rPr>
        <w:t xml:space="preserve"> nhân dân; quyết định thành lập các ban, ban chỉ đạo, </w:t>
      </w:r>
      <w:r w:rsidR="003178DE" w:rsidRPr="0036123D">
        <w:rPr>
          <w:rFonts w:ascii="Arial" w:hAnsi="Arial" w:cs="Arial"/>
          <w:sz w:val="20"/>
        </w:rPr>
        <w:t>hộ</w:t>
      </w:r>
      <w:r w:rsidRPr="0036123D">
        <w:rPr>
          <w:rFonts w:ascii="Arial" w:hAnsi="Arial" w:cs="Arial"/>
          <w:sz w:val="20"/>
        </w:rPr>
        <w:t xml:space="preserve">i đồng, </w:t>
      </w:r>
      <w:r w:rsidR="008470EB" w:rsidRPr="0036123D">
        <w:rPr>
          <w:rFonts w:ascii="Arial" w:hAnsi="Arial" w:cs="Arial"/>
          <w:sz w:val="20"/>
        </w:rPr>
        <w:t>Ủy ban</w:t>
      </w:r>
      <w:r w:rsidR="00914034" w:rsidRPr="0036123D">
        <w:rPr>
          <w:rFonts w:ascii="Arial" w:hAnsi="Arial" w:cs="Arial"/>
          <w:sz w:val="20"/>
        </w:rPr>
        <w:t xml:space="preserve"> đ</w:t>
      </w:r>
      <w:r w:rsidR="00914034" w:rsidRPr="0036123D">
        <w:rPr>
          <w:rFonts w:ascii="Arial" w:hAnsi="Arial" w:cs="Arial"/>
          <w:sz w:val="20"/>
          <w:lang w:val="en-US"/>
        </w:rPr>
        <w:t>ể</w:t>
      </w:r>
      <w:r w:rsidRPr="0036123D">
        <w:rPr>
          <w:rFonts w:ascii="Arial" w:hAnsi="Arial" w:cs="Arial"/>
          <w:sz w:val="20"/>
        </w:rPr>
        <w:t xml:space="preserve"> thực hiện nhiệm vụ </w:t>
      </w:r>
      <w:r w:rsidR="008470EB" w:rsidRPr="0036123D">
        <w:rPr>
          <w:rFonts w:ascii="Arial" w:hAnsi="Arial" w:cs="Arial"/>
          <w:sz w:val="20"/>
        </w:rPr>
        <w:t>trong</w:t>
      </w:r>
      <w:r w:rsidRPr="0036123D">
        <w:rPr>
          <w:rFonts w:ascii="Arial" w:hAnsi="Arial" w:cs="Arial"/>
          <w:sz w:val="20"/>
        </w:rPr>
        <w:t xml:space="preserve"> một thời gian xác định;</w:t>
      </w:r>
    </w:p>
    <w:p w:rsidR="009B574D" w:rsidRPr="0036123D" w:rsidRDefault="00630D2E" w:rsidP="0036123D">
      <w:pPr>
        <w:spacing w:before="120"/>
        <w:rPr>
          <w:rFonts w:ascii="Arial" w:hAnsi="Arial" w:cs="Arial"/>
          <w:sz w:val="20"/>
        </w:rPr>
      </w:pPr>
      <w:r w:rsidRPr="0036123D">
        <w:rPr>
          <w:rFonts w:ascii="Arial" w:hAnsi="Arial" w:cs="Arial"/>
          <w:sz w:val="20"/>
        </w:rPr>
        <w:t>e)</w:t>
      </w:r>
      <w:r w:rsidR="005E429D" w:rsidRPr="0036123D">
        <w:rPr>
          <w:rFonts w:ascii="Arial" w:hAnsi="Arial" w:cs="Arial"/>
          <w:sz w:val="20"/>
        </w:rPr>
        <w:t xml:space="preserve"> </w:t>
      </w:r>
      <w:r w:rsidR="009B574D" w:rsidRPr="0036123D">
        <w:rPr>
          <w:rFonts w:ascii="Arial" w:hAnsi="Arial" w:cs="Arial"/>
          <w:sz w:val="20"/>
        </w:rPr>
        <w:t xml:space="preserve">Nghị quyết tổng </w:t>
      </w:r>
      <w:r w:rsidR="003178DE" w:rsidRPr="0036123D">
        <w:rPr>
          <w:rFonts w:ascii="Arial" w:hAnsi="Arial" w:cs="Arial"/>
          <w:sz w:val="20"/>
        </w:rPr>
        <w:t>biên</w:t>
      </w:r>
      <w:r w:rsidR="009B574D" w:rsidRPr="0036123D">
        <w:rPr>
          <w:rFonts w:ascii="Arial" w:hAnsi="Arial" w:cs="Arial"/>
          <w:sz w:val="20"/>
        </w:rPr>
        <w:t xml:space="preserve"> chế ở địa phương;</w:t>
      </w:r>
    </w:p>
    <w:p w:rsidR="009B574D" w:rsidRPr="0036123D" w:rsidRDefault="00630D2E" w:rsidP="0036123D">
      <w:pPr>
        <w:spacing w:before="120"/>
        <w:rPr>
          <w:rFonts w:ascii="Arial" w:hAnsi="Arial" w:cs="Arial"/>
          <w:sz w:val="20"/>
        </w:rPr>
      </w:pPr>
      <w:r w:rsidRPr="0036123D">
        <w:rPr>
          <w:rFonts w:ascii="Arial" w:hAnsi="Arial" w:cs="Arial"/>
          <w:sz w:val="20"/>
        </w:rPr>
        <w:t>g)</w:t>
      </w:r>
      <w:r w:rsidR="005E429D" w:rsidRPr="0036123D">
        <w:rPr>
          <w:rFonts w:ascii="Arial" w:hAnsi="Arial" w:cs="Arial"/>
          <w:sz w:val="20"/>
        </w:rPr>
        <w:t xml:space="preserve"> </w:t>
      </w:r>
      <w:r w:rsidR="009B574D" w:rsidRPr="0036123D">
        <w:rPr>
          <w:rFonts w:ascii="Arial" w:hAnsi="Arial" w:cs="Arial"/>
          <w:sz w:val="20"/>
        </w:rPr>
        <w:t>Nghị quyết dự toán, quyết toán ngân sách địa phương;</w:t>
      </w:r>
    </w:p>
    <w:p w:rsidR="009B574D" w:rsidRPr="0036123D" w:rsidRDefault="00630D2E" w:rsidP="0036123D">
      <w:pPr>
        <w:spacing w:before="120"/>
        <w:rPr>
          <w:rFonts w:ascii="Arial" w:hAnsi="Arial" w:cs="Arial"/>
          <w:sz w:val="20"/>
        </w:rPr>
      </w:pPr>
      <w:r w:rsidRPr="0036123D">
        <w:rPr>
          <w:rFonts w:ascii="Arial" w:hAnsi="Arial" w:cs="Arial"/>
          <w:sz w:val="20"/>
        </w:rPr>
        <w:t>h)</w:t>
      </w:r>
      <w:r w:rsidR="005E429D" w:rsidRPr="0036123D">
        <w:rPr>
          <w:rFonts w:ascii="Arial" w:hAnsi="Arial" w:cs="Arial"/>
          <w:sz w:val="20"/>
        </w:rPr>
        <w:t xml:space="preserve"> </w:t>
      </w:r>
      <w:r w:rsidR="009B574D" w:rsidRPr="0036123D">
        <w:rPr>
          <w:rFonts w:ascii="Arial" w:hAnsi="Arial" w:cs="Arial"/>
          <w:sz w:val="20"/>
        </w:rPr>
        <w:t>Quyết định phê duyệt kế hoạch;</w:t>
      </w:r>
    </w:p>
    <w:p w:rsidR="009B574D" w:rsidRPr="0036123D" w:rsidRDefault="00630D2E" w:rsidP="0036123D">
      <w:pPr>
        <w:spacing w:before="120"/>
        <w:rPr>
          <w:rFonts w:ascii="Arial" w:hAnsi="Arial" w:cs="Arial"/>
          <w:sz w:val="20"/>
        </w:rPr>
      </w:pPr>
      <w:r w:rsidRPr="0036123D">
        <w:rPr>
          <w:rFonts w:ascii="Arial" w:hAnsi="Arial" w:cs="Arial"/>
          <w:sz w:val="20"/>
        </w:rPr>
        <w:t>i)</w:t>
      </w:r>
      <w:r w:rsidR="005E429D" w:rsidRPr="0036123D">
        <w:rPr>
          <w:rFonts w:ascii="Arial" w:hAnsi="Arial" w:cs="Arial"/>
          <w:sz w:val="20"/>
        </w:rPr>
        <w:t xml:space="preserve"> </w:t>
      </w:r>
      <w:r w:rsidR="009B574D" w:rsidRPr="0036123D">
        <w:rPr>
          <w:rFonts w:ascii="Arial" w:hAnsi="Arial" w:cs="Arial"/>
          <w:sz w:val="20"/>
        </w:rPr>
        <w:t>Quyết định giao chỉ tiêu cho từng cơ quan, đơn vị;</w:t>
      </w:r>
    </w:p>
    <w:p w:rsidR="009B574D" w:rsidRPr="0036123D" w:rsidRDefault="009B574D" w:rsidP="0036123D">
      <w:pPr>
        <w:spacing w:before="120"/>
        <w:rPr>
          <w:rFonts w:ascii="Arial" w:hAnsi="Arial" w:cs="Arial"/>
          <w:sz w:val="20"/>
        </w:rPr>
      </w:pPr>
      <w:r w:rsidRPr="0036123D">
        <w:rPr>
          <w:rFonts w:ascii="Arial" w:hAnsi="Arial" w:cs="Arial"/>
          <w:sz w:val="20"/>
        </w:rPr>
        <w:t xml:space="preserve">k) Quyết định về chỉ tiêu </w:t>
      </w:r>
      <w:r w:rsidR="003178DE" w:rsidRPr="0036123D">
        <w:rPr>
          <w:rFonts w:ascii="Arial" w:hAnsi="Arial" w:cs="Arial"/>
          <w:sz w:val="20"/>
        </w:rPr>
        <w:t>biên</w:t>
      </w:r>
      <w:r w:rsidRPr="0036123D">
        <w:rPr>
          <w:rFonts w:ascii="Arial" w:hAnsi="Arial" w:cs="Arial"/>
          <w:sz w:val="20"/>
        </w:rPr>
        <w:t xml:space="preserve"> chế cơ quan, đơn vị; quyết định về k</w:t>
      </w:r>
      <w:r w:rsidR="008470EB" w:rsidRPr="0036123D">
        <w:rPr>
          <w:rFonts w:ascii="Arial" w:hAnsi="Arial" w:cs="Arial"/>
          <w:sz w:val="20"/>
        </w:rPr>
        <w:t>hoán</w:t>
      </w:r>
      <w:r w:rsidRPr="0036123D">
        <w:rPr>
          <w:rFonts w:ascii="Arial" w:hAnsi="Arial" w:cs="Arial"/>
          <w:sz w:val="20"/>
        </w:rPr>
        <w:t xml:space="preserve"> </w:t>
      </w:r>
      <w:r w:rsidR="003178DE" w:rsidRPr="0036123D">
        <w:rPr>
          <w:rFonts w:ascii="Arial" w:hAnsi="Arial" w:cs="Arial"/>
          <w:sz w:val="20"/>
        </w:rPr>
        <w:t>biên</w:t>
      </w:r>
      <w:r w:rsidRPr="0036123D">
        <w:rPr>
          <w:rFonts w:ascii="Arial" w:hAnsi="Arial" w:cs="Arial"/>
          <w:sz w:val="20"/>
        </w:rPr>
        <w:t xml:space="preserve"> ch</w:t>
      </w:r>
      <w:r w:rsidR="00914034" w:rsidRPr="0036123D">
        <w:rPr>
          <w:rFonts w:ascii="Arial" w:hAnsi="Arial" w:cs="Arial"/>
          <w:sz w:val="20"/>
          <w:lang w:val="en-US"/>
        </w:rPr>
        <w:t>ế</w:t>
      </w:r>
      <w:r w:rsidRPr="0036123D">
        <w:rPr>
          <w:rFonts w:ascii="Arial" w:hAnsi="Arial" w:cs="Arial"/>
          <w:sz w:val="20"/>
        </w:rPr>
        <w:t>, kinh phí quản lý hành chính cho từng cơ quan c</w:t>
      </w:r>
      <w:r w:rsidR="003178DE" w:rsidRPr="0036123D">
        <w:rPr>
          <w:rFonts w:ascii="Arial" w:hAnsi="Arial" w:cs="Arial"/>
          <w:sz w:val="20"/>
        </w:rPr>
        <w:t>huyên</w:t>
      </w:r>
      <w:r w:rsidRPr="0036123D">
        <w:rPr>
          <w:rFonts w:ascii="Arial" w:hAnsi="Arial" w:cs="Arial"/>
          <w:sz w:val="20"/>
        </w:rPr>
        <w:t xml:space="preserve"> môn thuộc </w:t>
      </w:r>
      <w:r w:rsidR="008470EB" w:rsidRPr="0036123D">
        <w:rPr>
          <w:rFonts w:ascii="Arial" w:hAnsi="Arial" w:cs="Arial"/>
          <w:sz w:val="20"/>
        </w:rPr>
        <w:t>Ủy ban</w:t>
      </w:r>
      <w:r w:rsidRPr="0036123D">
        <w:rPr>
          <w:rFonts w:ascii="Arial" w:hAnsi="Arial" w:cs="Arial"/>
          <w:sz w:val="20"/>
        </w:rPr>
        <w:t xml:space="preserve"> nhân dân;</w:t>
      </w:r>
    </w:p>
    <w:p w:rsidR="009B574D" w:rsidRPr="0036123D" w:rsidRDefault="00914034" w:rsidP="0036123D">
      <w:pPr>
        <w:spacing w:before="120"/>
        <w:rPr>
          <w:rFonts w:ascii="Arial" w:hAnsi="Arial" w:cs="Arial"/>
          <w:sz w:val="20"/>
        </w:rPr>
      </w:pPr>
      <w:r w:rsidRPr="0036123D">
        <w:rPr>
          <w:rFonts w:ascii="Arial" w:hAnsi="Arial" w:cs="Arial"/>
          <w:sz w:val="20"/>
          <w:lang w:val="en-US"/>
        </w:rPr>
        <w:t>l</w:t>
      </w:r>
      <w:r w:rsidR="009B574D" w:rsidRPr="0036123D">
        <w:rPr>
          <w:rFonts w:ascii="Arial" w:hAnsi="Arial" w:cs="Arial"/>
          <w:sz w:val="20"/>
        </w:rPr>
        <w:t>) Các nghị quyết, quyết định khác không có nội dung quy định tại các Điều 27, 28, 29 và 30 của Luật.</w:t>
      </w:r>
    </w:p>
    <w:p w:rsidR="009B574D" w:rsidRPr="0036123D" w:rsidRDefault="00FD03DB" w:rsidP="0036123D">
      <w:pPr>
        <w:spacing w:before="120"/>
        <w:rPr>
          <w:rFonts w:ascii="Arial" w:hAnsi="Arial" w:cs="Arial"/>
          <w:b/>
          <w:sz w:val="20"/>
          <w:lang w:val="en-US"/>
        </w:rPr>
      </w:pPr>
      <w:bookmarkStart w:id="8" w:name="chuong_2"/>
      <w:r w:rsidRPr="00FD03DB">
        <w:rPr>
          <w:rFonts w:ascii="Arial" w:hAnsi="Arial" w:cs="Arial"/>
          <w:b/>
          <w:sz w:val="20"/>
          <w:lang w:val="en-US"/>
        </w:rPr>
        <w:t>Chương II</w:t>
      </w:r>
      <w:bookmarkEnd w:id="8"/>
    </w:p>
    <w:p w:rsidR="009B574D" w:rsidRPr="0036123D" w:rsidRDefault="00914034" w:rsidP="0036123D">
      <w:pPr>
        <w:spacing w:before="120"/>
        <w:jc w:val="center"/>
        <w:rPr>
          <w:rFonts w:ascii="Arial" w:hAnsi="Arial" w:cs="Arial"/>
          <w:b/>
        </w:rPr>
      </w:pPr>
      <w:bookmarkStart w:id="9" w:name="chuong_2_name"/>
      <w:r w:rsidRPr="0036123D">
        <w:rPr>
          <w:rFonts w:ascii="Arial" w:hAnsi="Arial" w:cs="Arial"/>
          <w:b/>
        </w:rPr>
        <w:t>LẬP ĐỀ NGHỊ XÂY DỰNG VĂN BẢN QUY PHẠM PHÁP LUẬT</w:t>
      </w:r>
      <w:bookmarkEnd w:id="9"/>
    </w:p>
    <w:p w:rsidR="009B574D" w:rsidRPr="0036123D" w:rsidRDefault="00FD03DB" w:rsidP="0036123D">
      <w:pPr>
        <w:spacing w:before="120"/>
        <w:rPr>
          <w:rFonts w:ascii="Arial" w:hAnsi="Arial" w:cs="Arial"/>
          <w:b/>
          <w:sz w:val="20"/>
        </w:rPr>
      </w:pPr>
      <w:bookmarkStart w:id="10" w:name="muc_1"/>
      <w:r w:rsidRPr="00FD03DB">
        <w:rPr>
          <w:rFonts w:ascii="Arial" w:hAnsi="Arial" w:cs="Arial"/>
          <w:b/>
          <w:sz w:val="20"/>
        </w:rPr>
        <w:t>Mục 1. XÂY DỰNG NỘI DUNG CHÍNH SÁCH, ĐÁNH GIÁ TÁC ĐỘNG CỦA CHÍNH SÁCH</w:t>
      </w:r>
      <w:bookmarkEnd w:id="10"/>
    </w:p>
    <w:p w:rsidR="009B574D" w:rsidRPr="0036123D" w:rsidRDefault="009B574D" w:rsidP="0036123D">
      <w:pPr>
        <w:spacing w:before="120"/>
        <w:rPr>
          <w:rFonts w:ascii="Arial" w:hAnsi="Arial" w:cs="Arial"/>
          <w:b/>
          <w:sz w:val="20"/>
          <w:lang w:val="en-US"/>
        </w:rPr>
      </w:pPr>
      <w:bookmarkStart w:id="11" w:name="dieu_4"/>
      <w:r w:rsidRPr="0036123D">
        <w:rPr>
          <w:rFonts w:ascii="Arial" w:hAnsi="Arial" w:cs="Arial"/>
          <w:b/>
          <w:sz w:val="20"/>
        </w:rPr>
        <w:t xml:space="preserve">Điều 4. Các </w:t>
      </w:r>
      <w:r w:rsidR="003178DE" w:rsidRPr="0036123D">
        <w:rPr>
          <w:rFonts w:ascii="Arial" w:hAnsi="Arial" w:cs="Arial"/>
          <w:b/>
          <w:sz w:val="20"/>
        </w:rPr>
        <w:t>trường</w:t>
      </w:r>
      <w:r w:rsidR="008470EB" w:rsidRPr="0036123D">
        <w:rPr>
          <w:rFonts w:ascii="Arial" w:hAnsi="Arial" w:cs="Arial"/>
          <w:b/>
          <w:sz w:val="20"/>
        </w:rPr>
        <w:t xml:space="preserve"> hợp</w:t>
      </w:r>
      <w:r w:rsidRPr="0036123D">
        <w:rPr>
          <w:rFonts w:ascii="Arial" w:hAnsi="Arial" w:cs="Arial"/>
          <w:b/>
          <w:sz w:val="20"/>
        </w:rPr>
        <w:t xml:space="preserve"> lập </w:t>
      </w:r>
      <w:r w:rsidR="003178DE" w:rsidRPr="0036123D">
        <w:rPr>
          <w:rFonts w:ascii="Arial" w:hAnsi="Arial" w:cs="Arial"/>
          <w:b/>
          <w:sz w:val="20"/>
        </w:rPr>
        <w:t>đề</w:t>
      </w:r>
      <w:r w:rsidRPr="0036123D">
        <w:rPr>
          <w:rFonts w:ascii="Arial" w:hAnsi="Arial" w:cs="Arial"/>
          <w:b/>
          <w:sz w:val="20"/>
        </w:rPr>
        <w:t xml:space="preserve"> nghị xây dựng văn bản quy phạm pháp luật</w:t>
      </w:r>
      <w:bookmarkEnd w:id="11"/>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Luật, pháp lệnh.</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Nghị quyết của Quốc </w:t>
      </w:r>
      <w:r w:rsidR="003178DE" w:rsidRPr="0036123D">
        <w:rPr>
          <w:rFonts w:ascii="Arial" w:hAnsi="Arial" w:cs="Arial"/>
          <w:sz w:val="20"/>
        </w:rPr>
        <w:t>hộ</w:t>
      </w:r>
      <w:r w:rsidR="009B574D" w:rsidRPr="0036123D">
        <w:rPr>
          <w:rFonts w:ascii="Arial" w:hAnsi="Arial" w:cs="Arial"/>
          <w:sz w:val="20"/>
        </w:rPr>
        <w:t xml:space="preserve">i quy định tại điểm b và c khoản 2 Điều 15 của Luật; nghị quyết của </w:t>
      </w:r>
      <w:r w:rsidR="00914034" w:rsidRPr="0036123D">
        <w:rPr>
          <w:rFonts w:ascii="Arial" w:hAnsi="Arial" w:cs="Arial"/>
          <w:sz w:val="20"/>
          <w:lang w:val="en-US"/>
        </w:rPr>
        <w:t>Ủy</w:t>
      </w:r>
      <w:r w:rsidR="009B574D" w:rsidRPr="0036123D">
        <w:rPr>
          <w:rFonts w:ascii="Arial" w:hAnsi="Arial" w:cs="Arial"/>
          <w:sz w:val="20"/>
        </w:rPr>
        <w:t xml:space="preserve"> ba</w:t>
      </w:r>
      <w:r w:rsidR="00914034" w:rsidRPr="0036123D">
        <w:rPr>
          <w:rFonts w:ascii="Arial" w:hAnsi="Arial" w:cs="Arial"/>
          <w:sz w:val="20"/>
          <w:lang w:val="en-US"/>
        </w:rPr>
        <w:t>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quy định tại đi</w:t>
      </w:r>
      <w:r w:rsidR="00914034" w:rsidRPr="0036123D">
        <w:rPr>
          <w:rFonts w:ascii="Arial" w:hAnsi="Arial" w:cs="Arial"/>
          <w:sz w:val="20"/>
          <w:lang w:val="en-US"/>
        </w:rPr>
        <w:t>ể</w:t>
      </w:r>
      <w:r w:rsidR="009B574D" w:rsidRPr="0036123D">
        <w:rPr>
          <w:rFonts w:ascii="Arial" w:hAnsi="Arial" w:cs="Arial"/>
          <w:sz w:val="20"/>
        </w:rPr>
        <w:t>m b khoản 2 Điều 16 của Luật.</w:t>
      </w:r>
    </w:p>
    <w:p w:rsidR="009B574D" w:rsidRPr="0036123D" w:rsidRDefault="00630D2E" w:rsidP="0036123D">
      <w:pPr>
        <w:spacing w:before="120"/>
        <w:rPr>
          <w:rFonts w:ascii="Arial" w:hAnsi="Arial" w:cs="Arial"/>
          <w:sz w:val="20"/>
        </w:rPr>
      </w:pPr>
      <w:r w:rsidRPr="0036123D">
        <w:rPr>
          <w:rFonts w:ascii="Arial" w:hAnsi="Arial" w:cs="Arial"/>
          <w:sz w:val="20"/>
        </w:rPr>
        <w:t>3.</w:t>
      </w:r>
      <w:r w:rsidR="005E429D" w:rsidRPr="0036123D">
        <w:rPr>
          <w:rFonts w:ascii="Arial" w:hAnsi="Arial" w:cs="Arial"/>
          <w:sz w:val="20"/>
        </w:rPr>
        <w:t xml:space="preserve"> </w:t>
      </w:r>
      <w:r w:rsidR="009B574D" w:rsidRPr="0036123D">
        <w:rPr>
          <w:rFonts w:ascii="Arial" w:hAnsi="Arial" w:cs="Arial"/>
          <w:sz w:val="20"/>
        </w:rPr>
        <w:t>Nghị</w:t>
      </w:r>
      <w:r w:rsidR="00914034" w:rsidRPr="0036123D">
        <w:rPr>
          <w:rFonts w:ascii="Arial" w:hAnsi="Arial" w:cs="Arial"/>
          <w:sz w:val="20"/>
        </w:rPr>
        <w:t xml:space="preserve"> đ</w:t>
      </w:r>
      <w:r w:rsidR="00914034" w:rsidRPr="0036123D">
        <w:rPr>
          <w:rFonts w:ascii="Arial" w:hAnsi="Arial" w:cs="Arial"/>
          <w:sz w:val="20"/>
          <w:lang w:val="en-US"/>
        </w:rPr>
        <w:t>ị</w:t>
      </w:r>
      <w:r w:rsidR="009B574D" w:rsidRPr="0036123D">
        <w:rPr>
          <w:rFonts w:ascii="Arial" w:hAnsi="Arial" w:cs="Arial"/>
          <w:sz w:val="20"/>
        </w:rPr>
        <w:t xml:space="preserve">nh của Chính phủ </w:t>
      </w:r>
      <w:r w:rsidR="008470EB" w:rsidRPr="0036123D">
        <w:rPr>
          <w:rFonts w:ascii="Arial" w:hAnsi="Arial" w:cs="Arial"/>
          <w:sz w:val="20"/>
        </w:rPr>
        <w:t>quy định</w:t>
      </w:r>
      <w:r w:rsidR="009B574D" w:rsidRPr="0036123D">
        <w:rPr>
          <w:rFonts w:ascii="Arial" w:hAnsi="Arial" w:cs="Arial"/>
          <w:sz w:val="20"/>
        </w:rPr>
        <w:t xml:space="preserve"> tại khoản 2 và 3 Điều 19 của Luật.</w:t>
      </w:r>
    </w:p>
    <w:p w:rsidR="009B574D" w:rsidRPr="0036123D" w:rsidRDefault="00630D2E" w:rsidP="0036123D">
      <w:pPr>
        <w:spacing w:before="120"/>
        <w:rPr>
          <w:rFonts w:ascii="Arial" w:hAnsi="Arial" w:cs="Arial"/>
          <w:sz w:val="20"/>
        </w:rPr>
      </w:pPr>
      <w:r w:rsidRPr="0036123D">
        <w:rPr>
          <w:rFonts w:ascii="Arial" w:hAnsi="Arial" w:cs="Arial"/>
          <w:sz w:val="20"/>
        </w:rPr>
        <w:t>4.</w:t>
      </w:r>
      <w:r w:rsidR="005E429D" w:rsidRPr="0036123D">
        <w:rPr>
          <w:rFonts w:ascii="Arial" w:hAnsi="Arial" w:cs="Arial"/>
          <w:sz w:val="20"/>
        </w:rPr>
        <w:t xml:space="preserve"> </w:t>
      </w:r>
      <w:r w:rsidR="009B574D" w:rsidRPr="0036123D">
        <w:rPr>
          <w:rFonts w:ascii="Arial" w:hAnsi="Arial" w:cs="Arial"/>
          <w:sz w:val="20"/>
        </w:rPr>
        <w:t xml:space="preserve">Nghị quyết của </w:t>
      </w:r>
      <w:r w:rsidR="003178DE" w:rsidRPr="0036123D">
        <w:rPr>
          <w:rFonts w:ascii="Arial" w:hAnsi="Arial" w:cs="Arial"/>
          <w:sz w:val="20"/>
        </w:rPr>
        <w:t>Hộ</w:t>
      </w:r>
      <w:r w:rsidR="009B574D" w:rsidRPr="0036123D">
        <w:rPr>
          <w:rFonts w:ascii="Arial" w:hAnsi="Arial" w:cs="Arial"/>
          <w:sz w:val="20"/>
        </w:rPr>
        <w:t>i đồng nhân dân cấp tỉnh quy định tại khoản 2, 3 và 4 Điều 27 của Luật.</w:t>
      </w:r>
    </w:p>
    <w:p w:rsidR="009B574D" w:rsidRPr="0036123D" w:rsidRDefault="009B574D" w:rsidP="0036123D">
      <w:pPr>
        <w:spacing w:before="120"/>
        <w:rPr>
          <w:rFonts w:ascii="Arial" w:hAnsi="Arial" w:cs="Arial"/>
          <w:b/>
          <w:sz w:val="20"/>
        </w:rPr>
      </w:pPr>
      <w:bookmarkStart w:id="12" w:name="dieu_5"/>
      <w:r w:rsidRPr="0036123D">
        <w:rPr>
          <w:rFonts w:ascii="Arial" w:hAnsi="Arial" w:cs="Arial"/>
          <w:b/>
          <w:sz w:val="20"/>
        </w:rPr>
        <w:t>Điều 5. Xây dựng nội dung của chính sách</w:t>
      </w:r>
      <w:bookmarkEnd w:id="12"/>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Xác định các vấn </w:t>
      </w:r>
      <w:r w:rsidR="003178DE" w:rsidRPr="0036123D">
        <w:rPr>
          <w:rFonts w:ascii="Arial" w:hAnsi="Arial" w:cs="Arial"/>
          <w:sz w:val="20"/>
        </w:rPr>
        <w:t>đề</w:t>
      </w:r>
      <w:r w:rsidR="009B574D" w:rsidRPr="0036123D">
        <w:rPr>
          <w:rFonts w:ascii="Arial" w:hAnsi="Arial" w:cs="Arial"/>
          <w:sz w:val="20"/>
        </w:rPr>
        <w:t xml:space="preserve"> cần giải quyết, nguyên nhân của từng vấn </w:t>
      </w:r>
      <w:r w:rsidR="003178DE" w:rsidRPr="0036123D">
        <w:rPr>
          <w:rFonts w:ascii="Arial" w:hAnsi="Arial" w:cs="Arial"/>
          <w:sz w:val="20"/>
        </w:rPr>
        <w:t>đề</w:t>
      </w:r>
      <w:r w:rsidR="009B574D" w:rsidRPr="0036123D">
        <w:rPr>
          <w:rFonts w:ascii="Arial" w:hAnsi="Arial" w:cs="Arial"/>
          <w:sz w:val="20"/>
        </w:rPr>
        <w:t>.</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Xác định mục tiêu tổng thể, mục tiêu cụ thể cần đạt được khi giải quyết các vấn </w:t>
      </w:r>
      <w:r w:rsidR="003178DE" w:rsidRPr="0036123D">
        <w:rPr>
          <w:rFonts w:ascii="Arial" w:hAnsi="Arial" w:cs="Arial"/>
          <w:sz w:val="20"/>
        </w:rPr>
        <w:t>đề</w:t>
      </w:r>
      <w:r w:rsidR="009B574D" w:rsidRPr="0036123D">
        <w:rPr>
          <w:rFonts w:ascii="Arial" w:hAnsi="Arial" w:cs="Arial"/>
          <w:sz w:val="20"/>
        </w:rPr>
        <w:t>.</w:t>
      </w:r>
    </w:p>
    <w:p w:rsidR="009B574D" w:rsidRPr="0036123D" w:rsidRDefault="00630D2E" w:rsidP="0036123D">
      <w:pPr>
        <w:spacing w:before="120"/>
        <w:rPr>
          <w:rFonts w:ascii="Arial" w:hAnsi="Arial" w:cs="Arial"/>
          <w:sz w:val="20"/>
        </w:rPr>
      </w:pPr>
      <w:r w:rsidRPr="0036123D">
        <w:rPr>
          <w:rFonts w:ascii="Arial" w:hAnsi="Arial" w:cs="Arial"/>
          <w:sz w:val="20"/>
        </w:rPr>
        <w:t>3.</w:t>
      </w:r>
      <w:r w:rsidR="005E429D" w:rsidRPr="0036123D">
        <w:rPr>
          <w:rFonts w:ascii="Arial" w:hAnsi="Arial" w:cs="Arial"/>
          <w:sz w:val="20"/>
        </w:rPr>
        <w:t xml:space="preserve"> </w:t>
      </w:r>
      <w:r w:rsidR="009B574D" w:rsidRPr="0036123D">
        <w:rPr>
          <w:rFonts w:ascii="Arial" w:hAnsi="Arial" w:cs="Arial"/>
          <w:sz w:val="20"/>
        </w:rPr>
        <w:t xml:space="preserve">Xác định định hướng, giải pháp để giải quyết từng vấn </w:t>
      </w:r>
      <w:r w:rsidR="003178DE" w:rsidRPr="0036123D">
        <w:rPr>
          <w:rFonts w:ascii="Arial" w:hAnsi="Arial" w:cs="Arial"/>
          <w:sz w:val="20"/>
        </w:rPr>
        <w:t>đề</w:t>
      </w:r>
      <w:r w:rsidR="009B574D" w:rsidRPr="0036123D">
        <w:rPr>
          <w:rFonts w:ascii="Arial" w:hAnsi="Arial" w:cs="Arial"/>
          <w:sz w:val="20"/>
        </w:rPr>
        <w:t>.</w:t>
      </w:r>
    </w:p>
    <w:p w:rsidR="009B574D" w:rsidRPr="0036123D" w:rsidRDefault="00630D2E" w:rsidP="0036123D">
      <w:pPr>
        <w:spacing w:before="120"/>
        <w:rPr>
          <w:rFonts w:ascii="Arial" w:hAnsi="Arial" w:cs="Arial"/>
          <w:sz w:val="20"/>
        </w:rPr>
      </w:pPr>
      <w:r w:rsidRPr="0036123D">
        <w:rPr>
          <w:rFonts w:ascii="Arial" w:hAnsi="Arial" w:cs="Arial"/>
          <w:sz w:val="20"/>
        </w:rPr>
        <w:t>4.</w:t>
      </w:r>
      <w:r w:rsidR="005E429D" w:rsidRPr="0036123D">
        <w:rPr>
          <w:rFonts w:ascii="Arial" w:hAnsi="Arial" w:cs="Arial"/>
          <w:sz w:val="20"/>
        </w:rPr>
        <w:t xml:space="preserve"> </w:t>
      </w:r>
      <w:r w:rsidR="009B574D" w:rsidRPr="0036123D">
        <w:rPr>
          <w:rFonts w:ascii="Arial" w:hAnsi="Arial" w:cs="Arial"/>
          <w:sz w:val="20"/>
        </w:rPr>
        <w:t>Xác định đối tượng chịu sự tác động trực tiếp của chính sách, nhóm đối tượng chịu trách nhiệm thực hiện chính sách.</w:t>
      </w:r>
    </w:p>
    <w:p w:rsidR="009B574D" w:rsidRPr="0036123D" w:rsidRDefault="00630D2E" w:rsidP="0036123D">
      <w:pPr>
        <w:spacing w:before="120"/>
        <w:rPr>
          <w:rFonts w:ascii="Arial" w:hAnsi="Arial" w:cs="Arial"/>
          <w:sz w:val="20"/>
        </w:rPr>
      </w:pPr>
      <w:r w:rsidRPr="0036123D">
        <w:rPr>
          <w:rFonts w:ascii="Arial" w:hAnsi="Arial" w:cs="Arial"/>
          <w:sz w:val="20"/>
        </w:rPr>
        <w:t>5.</w:t>
      </w:r>
      <w:r w:rsidR="005E429D" w:rsidRPr="0036123D">
        <w:rPr>
          <w:rFonts w:ascii="Arial" w:hAnsi="Arial" w:cs="Arial"/>
          <w:sz w:val="20"/>
        </w:rPr>
        <w:t xml:space="preserve"> </w:t>
      </w:r>
      <w:r w:rsidR="009B574D" w:rsidRPr="0036123D">
        <w:rPr>
          <w:rFonts w:ascii="Arial" w:hAnsi="Arial" w:cs="Arial"/>
          <w:sz w:val="20"/>
        </w:rPr>
        <w:t xml:space="preserve">Xác định thẩm quyền ban hành chính sách để giải quyết vấn </w:t>
      </w:r>
      <w:r w:rsidR="003178DE" w:rsidRPr="0036123D">
        <w:rPr>
          <w:rFonts w:ascii="Arial" w:hAnsi="Arial" w:cs="Arial"/>
          <w:sz w:val="20"/>
        </w:rPr>
        <w:t>đề</w:t>
      </w:r>
      <w:r w:rsidR="009B574D" w:rsidRPr="0036123D">
        <w:rPr>
          <w:rFonts w:ascii="Arial" w:hAnsi="Arial" w:cs="Arial"/>
          <w:sz w:val="20"/>
        </w:rPr>
        <w:t>.</w:t>
      </w:r>
    </w:p>
    <w:p w:rsidR="009B574D" w:rsidRPr="0036123D" w:rsidRDefault="009B574D" w:rsidP="0036123D">
      <w:pPr>
        <w:spacing w:before="120"/>
        <w:rPr>
          <w:rFonts w:ascii="Arial" w:hAnsi="Arial" w:cs="Arial"/>
          <w:b/>
          <w:sz w:val="20"/>
        </w:rPr>
      </w:pPr>
      <w:bookmarkStart w:id="13" w:name="dieu_6"/>
      <w:r w:rsidRPr="0036123D">
        <w:rPr>
          <w:rFonts w:ascii="Arial" w:hAnsi="Arial" w:cs="Arial"/>
          <w:b/>
          <w:sz w:val="20"/>
        </w:rPr>
        <w:t>Điều 6. Đánh giá tác động của chính sách</w:t>
      </w:r>
      <w:bookmarkEnd w:id="13"/>
    </w:p>
    <w:p w:rsidR="009B574D" w:rsidRPr="0036123D" w:rsidRDefault="009B574D" w:rsidP="0036123D">
      <w:pPr>
        <w:spacing w:before="120"/>
        <w:rPr>
          <w:rFonts w:ascii="Arial" w:hAnsi="Arial" w:cs="Arial"/>
          <w:sz w:val="20"/>
        </w:rPr>
      </w:pPr>
      <w:r w:rsidRPr="0036123D">
        <w:rPr>
          <w:rFonts w:ascii="Arial" w:hAnsi="Arial" w:cs="Arial"/>
          <w:sz w:val="20"/>
        </w:rPr>
        <w:t xml:space="preserve">Tác động </w:t>
      </w:r>
      <w:r w:rsidR="008470EB" w:rsidRPr="0036123D">
        <w:rPr>
          <w:rFonts w:ascii="Arial" w:hAnsi="Arial" w:cs="Arial"/>
          <w:sz w:val="20"/>
        </w:rPr>
        <w:t>của</w:t>
      </w:r>
      <w:r w:rsidRPr="0036123D">
        <w:rPr>
          <w:rFonts w:ascii="Arial" w:hAnsi="Arial" w:cs="Arial"/>
          <w:sz w:val="20"/>
        </w:rPr>
        <w:t xml:space="preserve"> chính sách được đánh giá gồm:</w:t>
      </w:r>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Tác động về kinh tế được đánh giá trên </w:t>
      </w:r>
      <w:r w:rsidR="008470EB" w:rsidRPr="0036123D">
        <w:rPr>
          <w:rFonts w:ascii="Arial" w:hAnsi="Arial" w:cs="Arial"/>
          <w:sz w:val="20"/>
        </w:rPr>
        <w:t>cơ sở</w:t>
      </w:r>
      <w:r w:rsidR="009B574D" w:rsidRPr="0036123D">
        <w:rPr>
          <w:rFonts w:ascii="Arial" w:hAnsi="Arial" w:cs="Arial"/>
          <w:sz w:val="20"/>
        </w:rPr>
        <w:t xml:space="preserve"> </w:t>
      </w:r>
      <w:r w:rsidR="003178DE" w:rsidRPr="0036123D">
        <w:rPr>
          <w:rFonts w:ascii="Arial" w:hAnsi="Arial" w:cs="Arial"/>
          <w:sz w:val="20"/>
        </w:rPr>
        <w:t>phân</w:t>
      </w:r>
      <w:r w:rsidR="009B574D" w:rsidRPr="0036123D">
        <w:rPr>
          <w:rFonts w:ascii="Arial" w:hAnsi="Arial" w:cs="Arial"/>
          <w:sz w:val="20"/>
        </w:rPr>
        <w:t xml:space="preserve"> tích chi phí và lợi</w:t>
      </w:r>
      <w:r w:rsidR="00914034" w:rsidRPr="0036123D">
        <w:rPr>
          <w:rFonts w:ascii="Arial" w:hAnsi="Arial" w:cs="Arial"/>
          <w:sz w:val="20"/>
          <w:lang w:val="en-US"/>
        </w:rPr>
        <w:t xml:space="preserve"> </w:t>
      </w:r>
      <w:r w:rsidR="009B574D" w:rsidRPr="0036123D">
        <w:rPr>
          <w:rFonts w:ascii="Arial" w:hAnsi="Arial" w:cs="Arial"/>
          <w:sz w:val="20"/>
        </w:rPr>
        <w:t>ích đ</w:t>
      </w:r>
      <w:r w:rsidR="00914034" w:rsidRPr="0036123D">
        <w:rPr>
          <w:rFonts w:ascii="Arial" w:hAnsi="Arial" w:cs="Arial"/>
          <w:sz w:val="20"/>
          <w:lang w:val="en-US"/>
        </w:rPr>
        <w:t>ố</w:t>
      </w:r>
      <w:r w:rsidR="009B574D" w:rsidRPr="0036123D">
        <w:rPr>
          <w:rFonts w:ascii="Arial" w:hAnsi="Arial" w:cs="Arial"/>
          <w:sz w:val="20"/>
        </w:rPr>
        <w:t xml:space="preserve">i với một hoặc một số nội dung về sản xuất, kinh doanh, tiêu dùng, môi </w:t>
      </w:r>
      <w:r w:rsidR="003178DE" w:rsidRPr="0036123D">
        <w:rPr>
          <w:rFonts w:ascii="Arial" w:hAnsi="Arial" w:cs="Arial"/>
          <w:sz w:val="20"/>
        </w:rPr>
        <w:t>trường</w:t>
      </w:r>
      <w:r w:rsidR="009B574D" w:rsidRPr="0036123D">
        <w:rPr>
          <w:rFonts w:ascii="Arial" w:hAnsi="Arial" w:cs="Arial"/>
          <w:sz w:val="20"/>
        </w:rPr>
        <w:t xml:space="preserve"> đầu tư và kinh doanh, khả năng</w:t>
      </w:r>
      <w:r w:rsidR="005E429D" w:rsidRPr="0036123D">
        <w:rPr>
          <w:rFonts w:ascii="Arial" w:hAnsi="Arial" w:cs="Arial"/>
          <w:sz w:val="20"/>
        </w:rPr>
        <w:t xml:space="preserve"> </w:t>
      </w:r>
      <w:r w:rsidR="009B574D" w:rsidRPr="0036123D">
        <w:rPr>
          <w:rFonts w:ascii="Arial" w:hAnsi="Arial" w:cs="Arial"/>
          <w:sz w:val="20"/>
        </w:rPr>
        <w:t xml:space="preserve">cạnh </w:t>
      </w:r>
      <w:r w:rsidR="00914034" w:rsidRPr="0036123D">
        <w:rPr>
          <w:rFonts w:ascii="Arial" w:hAnsi="Arial" w:cs="Arial"/>
          <w:sz w:val="20"/>
          <w:lang w:val="en-US"/>
        </w:rPr>
        <w:t>tr</w:t>
      </w:r>
      <w:r w:rsidR="009B574D" w:rsidRPr="0036123D">
        <w:rPr>
          <w:rFonts w:ascii="Arial" w:hAnsi="Arial" w:cs="Arial"/>
          <w:sz w:val="20"/>
        </w:rPr>
        <w:t xml:space="preserve">anh của doanh </w:t>
      </w:r>
      <w:r w:rsidR="003178DE" w:rsidRPr="0036123D">
        <w:rPr>
          <w:rFonts w:ascii="Arial" w:hAnsi="Arial" w:cs="Arial"/>
          <w:sz w:val="20"/>
        </w:rPr>
        <w:t>nghi</w:t>
      </w:r>
      <w:r w:rsidR="009B574D" w:rsidRPr="0036123D">
        <w:rPr>
          <w:rFonts w:ascii="Arial" w:hAnsi="Arial" w:cs="Arial"/>
          <w:sz w:val="20"/>
        </w:rPr>
        <w:t>ệp,</w:t>
      </w:r>
      <w:r w:rsidR="005E429D" w:rsidRPr="0036123D">
        <w:rPr>
          <w:rFonts w:ascii="Arial" w:hAnsi="Arial" w:cs="Arial"/>
          <w:sz w:val="20"/>
        </w:rPr>
        <w:t xml:space="preserve"> </w:t>
      </w:r>
      <w:r w:rsidR="009B574D" w:rsidRPr="0036123D">
        <w:rPr>
          <w:rFonts w:ascii="Arial" w:hAnsi="Arial" w:cs="Arial"/>
          <w:sz w:val="20"/>
        </w:rPr>
        <w:t>tổ chức</w:t>
      </w:r>
      <w:r w:rsidR="005E429D" w:rsidRPr="0036123D">
        <w:rPr>
          <w:rFonts w:ascii="Arial" w:hAnsi="Arial" w:cs="Arial"/>
          <w:sz w:val="20"/>
        </w:rPr>
        <w:t xml:space="preserve"> </w:t>
      </w:r>
      <w:r w:rsidR="009B574D" w:rsidRPr="0036123D">
        <w:rPr>
          <w:rFonts w:ascii="Arial" w:hAnsi="Arial" w:cs="Arial"/>
          <w:sz w:val="20"/>
        </w:rPr>
        <w:t>và</w:t>
      </w:r>
      <w:r w:rsidR="00914034" w:rsidRPr="0036123D">
        <w:rPr>
          <w:rFonts w:ascii="Arial" w:hAnsi="Arial" w:cs="Arial"/>
          <w:sz w:val="20"/>
          <w:lang w:val="en-US"/>
        </w:rPr>
        <w:t xml:space="preserve"> </w:t>
      </w:r>
      <w:r w:rsidR="009B574D" w:rsidRPr="0036123D">
        <w:rPr>
          <w:rFonts w:ascii="Arial" w:hAnsi="Arial" w:cs="Arial"/>
          <w:sz w:val="20"/>
        </w:rPr>
        <w:t xml:space="preserve">cá nhân, </w:t>
      </w:r>
      <w:r w:rsidR="008470EB" w:rsidRPr="0036123D">
        <w:rPr>
          <w:rFonts w:ascii="Arial" w:hAnsi="Arial" w:cs="Arial"/>
          <w:sz w:val="20"/>
        </w:rPr>
        <w:t>cơ cấu</w:t>
      </w:r>
      <w:r w:rsidR="009B574D" w:rsidRPr="0036123D">
        <w:rPr>
          <w:rFonts w:ascii="Arial" w:hAnsi="Arial" w:cs="Arial"/>
          <w:sz w:val="20"/>
        </w:rPr>
        <w:t xml:space="preserve"> phát triển kinh t</w:t>
      </w:r>
      <w:r w:rsidR="00914034" w:rsidRPr="0036123D">
        <w:rPr>
          <w:rFonts w:ascii="Arial" w:hAnsi="Arial" w:cs="Arial"/>
          <w:sz w:val="20"/>
          <w:lang w:val="en-US"/>
        </w:rPr>
        <w:t>ế</w:t>
      </w:r>
      <w:r w:rsidR="009B574D" w:rsidRPr="0036123D">
        <w:rPr>
          <w:rFonts w:ascii="Arial" w:hAnsi="Arial" w:cs="Arial"/>
          <w:sz w:val="20"/>
        </w:rPr>
        <w:t xml:space="preserve"> của quốc</w:t>
      </w:r>
      <w:r w:rsidR="005E429D" w:rsidRPr="0036123D">
        <w:rPr>
          <w:rFonts w:ascii="Arial" w:hAnsi="Arial" w:cs="Arial"/>
          <w:sz w:val="20"/>
        </w:rPr>
        <w:t xml:space="preserve"> </w:t>
      </w:r>
      <w:r w:rsidR="009B574D" w:rsidRPr="0036123D">
        <w:rPr>
          <w:rFonts w:ascii="Arial" w:hAnsi="Arial" w:cs="Arial"/>
          <w:sz w:val="20"/>
        </w:rPr>
        <w:t>gia hoặc</w:t>
      </w:r>
      <w:r w:rsidR="005E429D" w:rsidRPr="0036123D">
        <w:rPr>
          <w:rFonts w:ascii="Arial" w:hAnsi="Arial" w:cs="Arial"/>
          <w:sz w:val="20"/>
        </w:rPr>
        <w:t xml:space="preserve"> </w:t>
      </w:r>
      <w:r w:rsidR="009B574D" w:rsidRPr="0036123D">
        <w:rPr>
          <w:rFonts w:ascii="Arial" w:hAnsi="Arial" w:cs="Arial"/>
          <w:sz w:val="20"/>
        </w:rPr>
        <w:t>địa phương,</w:t>
      </w:r>
      <w:r w:rsidR="005E429D" w:rsidRPr="0036123D">
        <w:rPr>
          <w:rFonts w:ascii="Arial" w:hAnsi="Arial" w:cs="Arial"/>
          <w:sz w:val="20"/>
        </w:rPr>
        <w:t xml:space="preserve"> </w:t>
      </w:r>
      <w:r w:rsidR="003178DE" w:rsidRPr="0036123D">
        <w:rPr>
          <w:rFonts w:ascii="Arial" w:hAnsi="Arial" w:cs="Arial"/>
          <w:sz w:val="20"/>
        </w:rPr>
        <w:t>chi tiêu</w:t>
      </w:r>
      <w:r w:rsidR="009B574D" w:rsidRPr="0036123D">
        <w:rPr>
          <w:rFonts w:ascii="Arial" w:hAnsi="Arial" w:cs="Arial"/>
          <w:sz w:val="20"/>
        </w:rPr>
        <w:t xml:space="preserve"> công,</w:t>
      </w:r>
      <w:r w:rsidR="00914034" w:rsidRPr="0036123D">
        <w:rPr>
          <w:rFonts w:ascii="Arial" w:hAnsi="Arial" w:cs="Arial"/>
          <w:sz w:val="20"/>
          <w:lang w:val="en-US"/>
        </w:rPr>
        <w:t xml:space="preserve"> đầu</w:t>
      </w:r>
      <w:r w:rsidR="009B574D" w:rsidRPr="0036123D">
        <w:rPr>
          <w:rFonts w:ascii="Arial" w:hAnsi="Arial" w:cs="Arial"/>
          <w:sz w:val="20"/>
        </w:rPr>
        <w:t xml:space="preserve"> tư công và các v</w:t>
      </w:r>
      <w:r w:rsidR="00914034" w:rsidRPr="0036123D">
        <w:rPr>
          <w:rFonts w:ascii="Arial" w:hAnsi="Arial" w:cs="Arial"/>
          <w:sz w:val="20"/>
          <w:lang w:val="en-US"/>
        </w:rPr>
        <w:t>ấ</w:t>
      </w:r>
      <w:r w:rsidR="009B574D" w:rsidRPr="0036123D">
        <w:rPr>
          <w:rFonts w:ascii="Arial" w:hAnsi="Arial" w:cs="Arial"/>
          <w:sz w:val="20"/>
        </w:rPr>
        <w:t xml:space="preserve">n </w:t>
      </w:r>
      <w:r w:rsidR="003178DE" w:rsidRPr="0036123D">
        <w:rPr>
          <w:rFonts w:ascii="Arial" w:hAnsi="Arial" w:cs="Arial"/>
          <w:sz w:val="20"/>
        </w:rPr>
        <w:t>đề</w:t>
      </w:r>
      <w:r w:rsidR="00914034" w:rsidRPr="0036123D">
        <w:rPr>
          <w:rFonts w:ascii="Arial" w:hAnsi="Arial" w:cs="Arial"/>
          <w:sz w:val="20"/>
        </w:rPr>
        <w:t xml:space="preserve"> khác có liên quan đ</w:t>
      </w:r>
      <w:r w:rsidR="00914034" w:rsidRPr="0036123D">
        <w:rPr>
          <w:rFonts w:ascii="Arial" w:hAnsi="Arial" w:cs="Arial"/>
          <w:sz w:val="20"/>
          <w:lang w:val="en-US"/>
        </w:rPr>
        <w:t>ế</w:t>
      </w:r>
      <w:r w:rsidR="009B574D" w:rsidRPr="0036123D">
        <w:rPr>
          <w:rFonts w:ascii="Arial" w:hAnsi="Arial" w:cs="Arial"/>
          <w:sz w:val="20"/>
        </w:rPr>
        <w:t xml:space="preserve">n </w:t>
      </w:r>
      <w:r w:rsidR="008470EB" w:rsidRPr="0036123D">
        <w:rPr>
          <w:rFonts w:ascii="Arial" w:hAnsi="Arial" w:cs="Arial"/>
          <w:sz w:val="20"/>
        </w:rPr>
        <w:t>kinh tế</w:t>
      </w:r>
      <w:r w:rsidR="009B574D" w:rsidRPr="0036123D">
        <w:rPr>
          <w:rFonts w:ascii="Arial" w:hAnsi="Arial" w:cs="Arial"/>
          <w:sz w:val="20"/>
        </w:rPr>
        <w:t>;</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Tác động về xã </w:t>
      </w:r>
      <w:r w:rsidR="003178DE" w:rsidRPr="0036123D">
        <w:rPr>
          <w:rFonts w:ascii="Arial" w:hAnsi="Arial" w:cs="Arial"/>
          <w:sz w:val="20"/>
        </w:rPr>
        <w:t>hộ</w:t>
      </w:r>
      <w:r w:rsidR="009B574D" w:rsidRPr="0036123D">
        <w:rPr>
          <w:rFonts w:ascii="Arial" w:hAnsi="Arial" w:cs="Arial"/>
          <w:sz w:val="20"/>
        </w:rPr>
        <w:t xml:space="preserve">i của chính sách được đánh giá trên cơ sở </w:t>
      </w:r>
      <w:r w:rsidR="003178DE" w:rsidRPr="0036123D">
        <w:rPr>
          <w:rFonts w:ascii="Arial" w:hAnsi="Arial" w:cs="Arial"/>
          <w:sz w:val="20"/>
        </w:rPr>
        <w:t>phân</w:t>
      </w:r>
      <w:r w:rsidR="009B574D" w:rsidRPr="0036123D">
        <w:rPr>
          <w:rFonts w:ascii="Arial" w:hAnsi="Arial" w:cs="Arial"/>
          <w:sz w:val="20"/>
        </w:rPr>
        <w:t xml:space="preserve"> tích, dự báo tác động đối với một hoặc một số nội dung về dân số, việc làm, tài sản, sức khỏe, môi </w:t>
      </w:r>
      <w:r w:rsidR="003178DE" w:rsidRPr="0036123D">
        <w:rPr>
          <w:rFonts w:ascii="Arial" w:hAnsi="Arial" w:cs="Arial"/>
          <w:sz w:val="20"/>
        </w:rPr>
        <w:t>trường</w:t>
      </w:r>
      <w:r w:rsidR="009B574D" w:rsidRPr="0036123D">
        <w:rPr>
          <w:rFonts w:ascii="Arial" w:hAnsi="Arial" w:cs="Arial"/>
          <w:sz w:val="20"/>
        </w:rPr>
        <w:t xml:space="preserve">, y tế, giáo dục, đi </w:t>
      </w:r>
      <w:r w:rsidR="003178DE" w:rsidRPr="0036123D">
        <w:rPr>
          <w:rFonts w:ascii="Arial" w:hAnsi="Arial" w:cs="Arial"/>
          <w:sz w:val="20"/>
        </w:rPr>
        <w:t>lại</w:t>
      </w:r>
      <w:r w:rsidR="009B574D" w:rsidRPr="0036123D">
        <w:rPr>
          <w:rFonts w:ascii="Arial" w:hAnsi="Arial" w:cs="Arial"/>
          <w:sz w:val="20"/>
        </w:rPr>
        <w:t xml:space="preserve">, giảm nghèo, giá trị văn hóa truyền thống, gắn kết cộng đồng, xã </w:t>
      </w:r>
      <w:r w:rsidR="003178DE" w:rsidRPr="0036123D">
        <w:rPr>
          <w:rFonts w:ascii="Arial" w:hAnsi="Arial" w:cs="Arial"/>
          <w:sz w:val="20"/>
        </w:rPr>
        <w:t>hộ</w:t>
      </w:r>
      <w:r w:rsidR="009B574D" w:rsidRPr="0036123D">
        <w:rPr>
          <w:rFonts w:ascii="Arial" w:hAnsi="Arial" w:cs="Arial"/>
          <w:sz w:val="20"/>
        </w:rPr>
        <w:t xml:space="preserve">i và các vấn </w:t>
      </w:r>
      <w:r w:rsidR="003178DE" w:rsidRPr="0036123D">
        <w:rPr>
          <w:rFonts w:ascii="Arial" w:hAnsi="Arial" w:cs="Arial"/>
          <w:sz w:val="20"/>
        </w:rPr>
        <w:t>đề</w:t>
      </w:r>
      <w:r w:rsidR="009B574D" w:rsidRPr="0036123D">
        <w:rPr>
          <w:rFonts w:ascii="Arial" w:hAnsi="Arial" w:cs="Arial"/>
          <w:sz w:val="20"/>
        </w:rPr>
        <w:t xml:space="preserve"> khác có liên quan đến xã </w:t>
      </w:r>
      <w:r w:rsidR="003178DE" w:rsidRPr="0036123D">
        <w:rPr>
          <w:rFonts w:ascii="Arial" w:hAnsi="Arial" w:cs="Arial"/>
          <w:sz w:val="20"/>
        </w:rPr>
        <w:t>hộ</w:t>
      </w:r>
      <w:r w:rsidR="009B574D" w:rsidRPr="0036123D">
        <w:rPr>
          <w:rFonts w:ascii="Arial" w:hAnsi="Arial" w:cs="Arial"/>
          <w:sz w:val="20"/>
        </w:rPr>
        <w:t>i;</w:t>
      </w:r>
    </w:p>
    <w:p w:rsidR="009B574D" w:rsidRPr="0036123D" w:rsidRDefault="00630D2E" w:rsidP="0036123D">
      <w:pPr>
        <w:spacing w:before="120"/>
        <w:rPr>
          <w:rFonts w:ascii="Arial" w:hAnsi="Arial" w:cs="Arial"/>
          <w:sz w:val="20"/>
        </w:rPr>
      </w:pPr>
      <w:r w:rsidRPr="0036123D">
        <w:rPr>
          <w:rFonts w:ascii="Arial" w:hAnsi="Arial" w:cs="Arial"/>
          <w:sz w:val="20"/>
        </w:rPr>
        <w:t>3.</w:t>
      </w:r>
      <w:r w:rsidR="005E429D" w:rsidRPr="0036123D">
        <w:rPr>
          <w:rFonts w:ascii="Arial" w:hAnsi="Arial" w:cs="Arial"/>
          <w:sz w:val="20"/>
        </w:rPr>
        <w:t xml:space="preserve"> </w:t>
      </w:r>
      <w:r w:rsidR="009B574D" w:rsidRPr="0036123D">
        <w:rPr>
          <w:rFonts w:ascii="Arial" w:hAnsi="Arial" w:cs="Arial"/>
          <w:sz w:val="20"/>
        </w:rPr>
        <w:t xml:space="preserve">Tác động về giới của chính sách (nếu có) được đánh giá trên cơ sở </w:t>
      </w:r>
      <w:r w:rsidR="003178DE" w:rsidRPr="0036123D">
        <w:rPr>
          <w:rFonts w:ascii="Arial" w:hAnsi="Arial" w:cs="Arial"/>
          <w:sz w:val="20"/>
        </w:rPr>
        <w:t>phân</w:t>
      </w:r>
      <w:r w:rsidR="009B574D" w:rsidRPr="0036123D">
        <w:rPr>
          <w:rFonts w:ascii="Arial" w:hAnsi="Arial" w:cs="Arial"/>
          <w:sz w:val="20"/>
        </w:rPr>
        <w:t xml:space="preserve"> tích, dự báo các tác động kinh tế, xã </w:t>
      </w:r>
      <w:r w:rsidR="003178DE" w:rsidRPr="0036123D">
        <w:rPr>
          <w:rFonts w:ascii="Arial" w:hAnsi="Arial" w:cs="Arial"/>
          <w:sz w:val="20"/>
        </w:rPr>
        <w:t>hộ</w:t>
      </w:r>
      <w:r w:rsidR="009B574D" w:rsidRPr="0036123D">
        <w:rPr>
          <w:rFonts w:ascii="Arial" w:hAnsi="Arial" w:cs="Arial"/>
          <w:sz w:val="20"/>
        </w:rPr>
        <w:t xml:space="preserve">i liên quan đến cơ </w:t>
      </w:r>
      <w:r w:rsidR="003178DE" w:rsidRPr="0036123D">
        <w:rPr>
          <w:rFonts w:ascii="Arial" w:hAnsi="Arial" w:cs="Arial"/>
          <w:sz w:val="20"/>
        </w:rPr>
        <w:t>hộ</w:t>
      </w:r>
      <w:r w:rsidR="009B574D" w:rsidRPr="0036123D">
        <w:rPr>
          <w:rFonts w:ascii="Arial" w:hAnsi="Arial" w:cs="Arial"/>
          <w:sz w:val="20"/>
        </w:rPr>
        <w:t>i, điều kiện, năng lực thực hiện và thụ hưởng các quyền, lợi ích của m</w:t>
      </w:r>
      <w:r w:rsidR="00D438DF" w:rsidRPr="0036123D">
        <w:rPr>
          <w:rFonts w:ascii="Arial" w:hAnsi="Arial" w:cs="Arial"/>
          <w:sz w:val="20"/>
          <w:lang w:val="en-US"/>
        </w:rPr>
        <w:t>ỗ</w:t>
      </w:r>
      <w:r w:rsidR="009B574D" w:rsidRPr="0036123D">
        <w:rPr>
          <w:rFonts w:ascii="Arial" w:hAnsi="Arial" w:cs="Arial"/>
          <w:sz w:val="20"/>
        </w:rPr>
        <w:t>i giới;</w:t>
      </w:r>
    </w:p>
    <w:p w:rsidR="009B574D" w:rsidRPr="0036123D" w:rsidRDefault="00630D2E" w:rsidP="0036123D">
      <w:pPr>
        <w:spacing w:before="120"/>
        <w:rPr>
          <w:rFonts w:ascii="Arial" w:hAnsi="Arial" w:cs="Arial"/>
          <w:sz w:val="20"/>
        </w:rPr>
      </w:pPr>
      <w:r w:rsidRPr="0036123D">
        <w:rPr>
          <w:rFonts w:ascii="Arial" w:hAnsi="Arial" w:cs="Arial"/>
          <w:sz w:val="20"/>
        </w:rPr>
        <w:t>4.</w:t>
      </w:r>
      <w:r w:rsidR="005E429D" w:rsidRPr="0036123D">
        <w:rPr>
          <w:rFonts w:ascii="Arial" w:hAnsi="Arial" w:cs="Arial"/>
          <w:sz w:val="20"/>
        </w:rPr>
        <w:t xml:space="preserve"> </w:t>
      </w:r>
      <w:r w:rsidR="009B574D" w:rsidRPr="0036123D">
        <w:rPr>
          <w:rFonts w:ascii="Arial" w:hAnsi="Arial" w:cs="Arial"/>
          <w:sz w:val="20"/>
        </w:rPr>
        <w:t xml:space="preserve">Tác động của thủ tục hành chính (nếu có) được đánh giá trên cơ sở </w:t>
      </w:r>
      <w:r w:rsidR="003178DE" w:rsidRPr="0036123D">
        <w:rPr>
          <w:rFonts w:ascii="Arial" w:hAnsi="Arial" w:cs="Arial"/>
          <w:sz w:val="20"/>
        </w:rPr>
        <w:t>phân</w:t>
      </w:r>
      <w:r w:rsidR="009B574D" w:rsidRPr="0036123D">
        <w:rPr>
          <w:rFonts w:ascii="Arial" w:hAnsi="Arial" w:cs="Arial"/>
          <w:sz w:val="20"/>
        </w:rPr>
        <w:t xml:space="preserve"> tích, dự báo về sự cần </w:t>
      </w:r>
      <w:r w:rsidR="003178DE" w:rsidRPr="0036123D">
        <w:rPr>
          <w:rFonts w:ascii="Arial" w:hAnsi="Arial" w:cs="Arial"/>
          <w:sz w:val="20"/>
        </w:rPr>
        <w:t>thi</w:t>
      </w:r>
      <w:r w:rsidR="009B574D" w:rsidRPr="0036123D">
        <w:rPr>
          <w:rFonts w:ascii="Arial" w:hAnsi="Arial" w:cs="Arial"/>
          <w:sz w:val="20"/>
        </w:rPr>
        <w:t>ết, tính hợp pháp, tính hợp lý và chi phí tuân thủ của thủ tục hành chính để thực hiện chính sách;</w:t>
      </w:r>
    </w:p>
    <w:p w:rsidR="009B574D" w:rsidRPr="0036123D" w:rsidRDefault="00630D2E" w:rsidP="0036123D">
      <w:pPr>
        <w:spacing w:before="120"/>
        <w:rPr>
          <w:rFonts w:ascii="Arial" w:hAnsi="Arial" w:cs="Arial"/>
          <w:sz w:val="20"/>
        </w:rPr>
      </w:pPr>
      <w:r w:rsidRPr="0036123D">
        <w:rPr>
          <w:rFonts w:ascii="Arial" w:hAnsi="Arial" w:cs="Arial"/>
          <w:sz w:val="20"/>
        </w:rPr>
        <w:t>5.</w:t>
      </w:r>
      <w:r w:rsidR="005E429D" w:rsidRPr="0036123D">
        <w:rPr>
          <w:rFonts w:ascii="Arial" w:hAnsi="Arial" w:cs="Arial"/>
          <w:sz w:val="20"/>
        </w:rPr>
        <w:t xml:space="preserve"> </w:t>
      </w:r>
      <w:r w:rsidR="009B574D" w:rsidRPr="0036123D">
        <w:rPr>
          <w:rFonts w:ascii="Arial" w:hAnsi="Arial" w:cs="Arial"/>
          <w:sz w:val="20"/>
        </w:rPr>
        <w:t xml:space="preserve">Tác động đối với hệ thống pháp luật được đánh giá </w:t>
      </w:r>
      <w:r w:rsidR="00914034" w:rsidRPr="0036123D">
        <w:rPr>
          <w:rFonts w:ascii="Arial" w:hAnsi="Arial" w:cs="Arial"/>
          <w:sz w:val="20"/>
          <w:lang w:val="en-US"/>
        </w:rPr>
        <w:t>tr</w:t>
      </w:r>
      <w:r w:rsidR="009B574D" w:rsidRPr="0036123D">
        <w:rPr>
          <w:rFonts w:ascii="Arial" w:hAnsi="Arial" w:cs="Arial"/>
          <w:sz w:val="20"/>
        </w:rPr>
        <w:t xml:space="preserve">ên cơ sở </w:t>
      </w:r>
      <w:r w:rsidR="003178DE" w:rsidRPr="0036123D">
        <w:rPr>
          <w:rFonts w:ascii="Arial" w:hAnsi="Arial" w:cs="Arial"/>
          <w:sz w:val="20"/>
        </w:rPr>
        <w:t>phân</w:t>
      </w:r>
      <w:r w:rsidR="009B574D" w:rsidRPr="0036123D">
        <w:rPr>
          <w:rFonts w:ascii="Arial" w:hAnsi="Arial" w:cs="Arial"/>
          <w:sz w:val="20"/>
        </w:rPr>
        <w:t xml:space="preserve"> tích, dự báo khả năng về </w:t>
      </w:r>
      <w:r w:rsidR="003178DE" w:rsidRPr="0036123D">
        <w:rPr>
          <w:rFonts w:ascii="Arial" w:hAnsi="Arial" w:cs="Arial"/>
          <w:sz w:val="20"/>
        </w:rPr>
        <w:t>thi</w:t>
      </w:r>
      <w:r w:rsidR="009B574D" w:rsidRPr="0036123D">
        <w:rPr>
          <w:rFonts w:ascii="Arial" w:hAnsi="Arial" w:cs="Arial"/>
          <w:sz w:val="20"/>
        </w:rPr>
        <w:t xml:space="preserve"> hành và tuân thủ của các cơ quan, tổ chức, cá nhân, tác động đối với tổ chức bộ máy nhà nước, khả năng </w:t>
      </w:r>
      <w:r w:rsidR="003178DE" w:rsidRPr="0036123D">
        <w:rPr>
          <w:rFonts w:ascii="Arial" w:hAnsi="Arial" w:cs="Arial"/>
          <w:sz w:val="20"/>
        </w:rPr>
        <w:t>thi</w:t>
      </w:r>
      <w:r w:rsidR="009B574D" w:rsidRPr="0036123D">
        <w:rPr>
          <w:rFonts w:ascii="Arial" w:hAnsi="Arial" w:cs="Arial"/>
          <w:sz w:val="20"/>
        </w:rPr>
        <w:t xml:space="preserve"> hành và tuân thủ của Việt Nam đ</w:t>
      </w:r>
      <w:r w:rsidR="00E71291" w:rsidRPr="0036123D">
        <w:rPr>
          <w:rFonts w:ascii="Arial" w:hAnsi="Arial" w:cs="Arial"/>
          <w:sz w:val="20"/>
          <w:lang w:val="en-US"/>
        </w:rPr>
        <w:t>ố</w:t>
      </w:r>
      <w:r w:rsidR="009B574D" w:rsidRPr="0036123D">
        <w:rPr>
          <w:rFonts w:ascii="Arial" w:hAnsi="Arial" w:cs="Arial"/>
          <w:sz w:val="20"/>
        </w:rPr>
        <w:t>i với các điều ước quốc tế.</w:t>
      </w:r>
    </w:p>
    <w:p w:rsidR="009B574D" w:rsidRPr="0036123D" w:rsidRDefault="00FD03DB" w:rsidP="0036123D">
      <w:pPr>
        <w:spacing w:before="120"/>
        <w:rPr>
          <w:rFonts w:ascii="Arial" w:hAnsi="Arial" w:cs="Arial"/>
          <w:b/>
          <w:sz w:val="20"/>
        </w:rPr>
      </w:pPr>
      <w:bookmarkStart w:id="14" w:name="dieu_7"/>
      <w:r w:rsidRPr="00FD03DB">
        <w:rPr>
          <w:rFonts w:ascii="Arial" w:hAnsi="Arial" w:cs="Arial"/>
          <w:b/>
          <w:sz w:val="20"/>
        </w:rPr>
        <w:t>Điều 7. Phương pháp đánh giá tác động của chính sách</w:t>
      </w:r>
      <w:bookmarkEnd w:id="14"/>
    </w:p>
    <w:p w:rsidR="009B574D" w:rsidRPr="0036123D" w:rsidRDefault="009B574D" w:rsidP="0036123D">
      <w:pPr>
        <w:spacing w:before="120"/>
        <w:rPr>
          <w:rFonts w:ascii="Arial" w:hAnsi="Arial" w:cs="Arial"/>
          <w:sz w:val="20"/>
        </w:rPr>
      </w:pPr>
      <w:r w:rsidRPr="0036123D">
        <w:rPr>
          <w:rFonts w:ascii="Arial" w:hAnsi="Arial" w:cs="Arial"/>
          <w:sz w:val="20"/>
        </w:rPr>
        <w:t xml:space="preserve">Tác động của chính sách được đánh giá theo phương pháp định lượng, phương pháp định tính. Trong </w:t>
      </w:r>
      <w:r w:rsidR="003178DE" w:rsidRPr="0036123D">
        <w:rPr>
          <w:rFonts w:ascii="Arial" w:hAnsi="Arial" w:cs="Arial"/>
          <w:sz w:val="20"/>
        </w:rPr>
        <w:t>trường</w:t>
      </w:r>
      <w:r w:rsidRPr="0036123D">
        <w:rPr>
          <w:rFonts w:ascii="Arial" w:hAnsi="Arial" w:cs="Arial"/>
          <w:sz w:val="20"/>
        </w:rPr>
        <w:t xml:space="preserve"> hợp không thể áp dụng phương pháp định lượng thì trong báo cáo đánh giá tác động của chính sách phải </w:t>
      </w:r>
      <w:r w:rsidR="003178DE" w:rsidRPr="0036123D">
        <w:rPr>
          <w:rFonts w:ascii="Arial" w:hAnsi="Arial" w:cs="Arial"/>
          <w:sz w:val="20"/>
        </w:rPr>
        <w:t>nêu</w:t>
      </w:r>
      <w:r w:rsidRPr="0036123D">
        <w:rPr>
          <w:rFonts w:ascii="Arial" w:hAnsi="Arial" w:cs="Arial"/>
          <w:sz w:val="20"/>
        </w:rPr>
        <w:t xml:space="preserve"> rõ lý do.</w:t>
      </w:r>
    </w:p>
    <w:p w:rsidR="009B574D" w:rsidRPr="0036123D" w:rsidRDefault="009B574D" w:rsidP="0036123D">
      <w:pPr>
        <w:spacing w:before="120"/>
        <w:rPr>
          <w:rFonts w:ascii="Arial" w:hAnsi="Arial" w:cs="Arial"/>
          <w:b/>
          <w:sz w:val="20"/>
        </w:rPr>
      </w:pPr>
      <w:bookmarkStart w:id="15" w:name="dieu_8"/>
      <w:r w:rsidRPr="0036123D">
        <w:rPr>
          <w:rFonts w:ascii="Arial" w:hAnsi="Arial" w:cs="Arial"/>
          <w:b/>
          <w:sz w:val="20"/>
        </w:rPr>
        <w:t>Điều 8. Trách nhiệm xây dựng báo cáo đánh giá tác động của chính sách</w:t>
      </w:r>
      <w:bookmarkEnd w:id="15"/>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Cơ quan, tổ chức, đại biểu Quốc </w:t>
      </w:r>
      <w:r w:rsidR="003178DE" w:rsidRPr="0036123D">
        <w:rPr>
          <w:rFonts w:ascii="Arial" w:hAnsi="Arial" w:cs="Arial"/>
          <w:sz w:val="20"/>
        </w:rPr>
        <w:t>hộ</w:t>
      </w:r>
      <w:r w:rsidR="009B574D" w:rsidRPr="0036123D">
        <w:rPr>
          <w:rFonts w:ascii="Arial" w:hAnsi="Arial" w:cs="Arial"/>
          <w:sz w:val="20"/>
        </w:rPr>
        <w:t xml:space="preserve">i lập </w:t>
      </w:r>
      <w:r w:rsidR="003178DE" w:rsidRPr="0036123D">
        <w:rPr>
          <w:rFonts w:ascii="Arial" w:hAnsi="Arial" w:cs="Arial"/>
          <w:sz w:val="20"/>
        </w:rPr>
        <w:t>đề</w:t>
      </w:r>
      <w:r w:rsidR="009B574D" w:rsidRPr="0036123D">
        <w:rPr>
          <w:rFonts w:ascii="Arial" w:hAnsi="Arial" w:cs="Arial"/>
          <w:sz w:val="20"/>
        </w:rPr>
        <w:t xml:space="preserve"> nghị xây dựng </w:t>
      </w:r>
      <w:r w:rsidR="008470EB" w:rsidRPr="0036123D">
        <w:rPr>
          <w:rFonts w:ascii="Arial" w:hAnsi="Arial" w:cs="Arial"/>
          <w:sz w:val="20"/>
        </w:rPr>
        <w:t>văn</w:t>
      </w:r>
      <w:r w:rsidR="009B574D" w:rsidRPr="0036123D">
        <w:rPr>
          <w:rFonts w:ascii="Arial" w:hAnsi="Arial" w:cs="Arial"/>
          <w:sz w:val="20"/>
        </w:rPr>
        <w:t xml:space="preserve"> bản quy phạm pháp luật có </w:t>
      </w:r>
      <w:r w:rsidR="00E71291" w:rsidRPr="0036123D">
        <w:rPr>
          <w:rFonts w:ascii="Arial" w:hAnsi="Arial" w:cs="Arial"/>
          <w:sz w:val="20"/>
          <w:lang w:val="en-US"/>
        </w:rPr>
        <w:t>tr</w:t>
      </w:r>
      <w:r w:rsidR="009B574D" w:rsidRPr="0036123D">
        <w:rPr>
          <w:rFonts w:ascii="Arial" w:hAnsi="Arial" w:cs="Arial"/>
          <w:sz w:val="20"/>
        </w:rPr>
        <w:t>ách nhiệm:</w:t>
      </w:r>
    </w:p>
    <w:p w:rsidR="009B574D" w:rsidRPr="0036123D" w:rsidRDefault="00630D2E" w:rsidP="0036123D">
      <w:pPr>
        <w:spacing w:before="120"/>
        <w:rPr>
          <w:rFonts w:ascii="Arial" w:hAnsi="Arial" w:cs="Arial"/>
          <w:sz w:val="20"/>
        </w:rPr>
      </w:pPr>
      <w:r w:rsidRPr="0036123D">
        <w:rPr>
          <w:rFonts w:ascii="Arial" w:hAnsi="Arial" w:cs="Arial"/>
          <w:sz w:val="20"/>
        </w:rPr>
        <w:t>a)</w:t>
      </w:r>
      <w:r w:rsidR="005E429D" w:rsidRPr="0036123D">
        <w:rPr>
          <w:rFonts w:ascii="Arial" w:hAnsi="Arial" w:cs="Arial"/>
          <w:sz w:val="20"/>
        </w:rPr>
        <w:t xml:space="preserve"> </w:t>
      </w:r>
      <w:r w:rsidR="009B574D" w:rsidRPr="0036123D">
        <w:rPr>
          <w:rFonts w:ascii="Arial" w:hAnsi="Arial" w:cs="Arial"/>
          <w:sz w:val="20"/>
        </w:rPr>
        <w:t>Xây dựng báo cáo đánh giá tác động của chính sách theo M</w:t>
      </w:r>
      <w:r w:rsidR="00E71291" w:rsidRPr="0036123D">
        <w:rPr>
          <w:rFonts w:ascii="Arial" w:hAnsi="Arial" w:cs="Arial"/>
          <w:sz w:val="20"/>
          <w:lang w:val="en-US"/>
        </w:rPr>
        <w:t>ẫ</w:t>
      </w:r>
      <w:r w:rsidR="009B574D" w:rsidRPr="0036123D">
        <w:rPr>
          <w:rFonts w:ascii="Arial" w:hAnsi="Arial" w:cs="Arial"/>
          <w:sz w:val="20"/>
        </w:rPr>
        <w:t>u số 01 Phụ lục V kèm theo Nghị định này;</w:t>
      </w:r>
    </w:p>
    <w:p w:rsidR="009B574D" w:rsidRPr="0036123D" w:rsidRDefault="00630D2E" w:rsidP="0036123D">
      <w:pPr>
        <w:spacing w:before="120"/>
        <w:rPr>
          <w:rFonts w:ascii="Arial" w:hAnsi="Arial" w:cs="Arial"/>
          <w:sz w:val="20"/>
        </w:rPr>
      </w:pPr>
      <w:r w:rsidRPr="0036123D">
        <w:rPr>
          <w:rFonts w:ascii="Arial" w:hAnsi="Arial" w:cs="Arial"/>
          <w:sz w:val="20"/>
        </w:rPr>
        <w:t>b)</w:t>
      </w:r>
      <w:r w:rsidR="005E429D" w:rsidRPr="0036123D">
        <w:rPr>
          <w:rFonts w:ascii="Arial" w:hAnsi="Arial" w:cs="Arial"/>
          <w:sz w:val="20"/>
        </w:rPr>
        <w:t xml:space="preserve"> </w:t>
      </w:r>
      <w:r w:rsidR="009B574D" w:rsidRPr="0036123D">
        <w:rPr>
          <w:rFonts w:ascii="Arial" w:hAnsi="Arial" w:cs="Arial"/>
          <w:sz w:val="20"/>
        </w:rPr>
        <w:t>Lấy ý kiến góp ý, phản biện dự thảo báo cáo đánh giá tác động của chính sách; tiếp thu, chỉ</w:t>
      </w:r>
      <w:r w:rsidR="00E71291" w:rsidRPr="0036123D">
        <w:rPr>
          <w:rFonts w:ascii="Arial" w:hAnsi="Arial" w:cs="Arial"/>
          <w:sz w:val="20"/>
        </w:rPr>
        <w:t xml:space="preserve">nh lý </w:t>
      </w:r>
      <w:r w:rsidR="00E71291" w:rsidRPr="0036123D">
        <w:rPr>
          <w:rFonts w:ascii="Arial" w:hAnsi="Arial" w:cs="Arial"/>
          <w:sz w:val="20"/>
          <w:lang w:val="en-US"/>
        </w:rPr>
        <w:t>d</w:t>
      </w:r>
      <w:r w:rsidR="009B574D" w:rsidRPr="0036123D">
        <w:rPr>
          <w:rFonts w:ascii="Arial" w:hAnsi="Arial" w:cs="Arial"/>
          <w:sz w:val="20"/>
        </w:rPr>
        <w:t>ự thảo báo cáo.</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Văn phòng Quốc </w:t>
      </w:r>
      <w:r w:rsidR="003178DE" w:rsidRPr="0036123D">
        <w:rPr>
          <w:rFonts w:ascii="Arial" w:hAnsi="Arial" w:cs="Arial"/>
          <w:sz w:val="20"/>
        </w:rPr>
        <w:t>hộ</w:t>
      </w:r>
      <w:r w:rsidR="009B574D" w:rsidRPr="0036123D">
        <w:rPr>
          <w:rFonts w:ascii="Arial" w:hAnsi="Arial" w:cs="Arial"/>
          <w:sz w:val="20"/>
        </w:rPr>
        <w:t xml:space="preserve">i, </w:t>
      </w:r>
      <w:r w:rsidR="008470EB" w:rsidRPr="0036123D">
        <w:rPr>
          <w:rFonts w:ascii="Arial" w:hAnsi="Arial" w:cs="Arial"/>
          <w:sz w:val="20"/>
        </w:rPr>
        <w:t>Văn</w:t>
      </w:r>
      <w:r w:rsidR="009B574D" w:rsidRPr="0036123D">
        <w:rPr>
          <w:rFonts w:ascii="Arial" w:hAnsi="Arial" w:cs="Arial"/>
          <w:sz w:val="20"/>
        </w:rPr>
        <w:t xml:space="preserve"> phòng </w:t>
      </w:r>
      <w:r w:rsidR="003178DE" w:rsidRPr="0036123D">
        <w:rPr>
          <w:rFonts w:ascii="Arial" w:hAnsi="Arial" w:cs="Arial"/>
          <w:sz w:val="20"/>
        </w:rPr>
        <w:t>Đo</w:t>
      </w:r>
      <w:r w:rsidR="009B574D" w:rsidRPr="0036123D">
        <w:rPr>
          <w:rFonts w:ascii="Arial" w:hAnsi="Arial" w:cs="Arial"/>
          <w:sz w:val="20"/>
        </w:rPr>
        <w:t xml:space="preserve">àn đại biểu Quốc </w:t>
      </w:r>
      <w:r w:rsidR="003178DE" w:rsidRPr="0036123D">
        <w:rPr>
          <w:rFonts w:ascii="Arial" w:hAnsi="Arial" w:cs="Arial"/>
          <w:sz w:val="20"/>
        </w:rPr>
        <w:t>hộ</w:t>
      </w:r>
      <w:r w:rsidR="009B574D" w:rsidRPr="0036123D">
        <w:rPr>
          <w:rFonts w:ascii="Arial" w:hAnsi="Arial" w:cs="Arial"/>
          <w:sz w:val="20"/>
        </w:rPr>
        <w:t xml:space="preserve">i, Viện </w:t>
      </w:r>
      <w:r w:rsidR="003178DE" w:rsidRPr="0036123D">
        <w:rPr>
          <w:rFonts w:ascii="Arial" w:hAnsi="Arial" w:cs="Arial"/>
          <w:sz w:val="20"/>
        </w:rPr>
        <w:t>Nghi</w:t>
      </w:r>
      <w:r w:rsidR="009B574D" w:rsidRPr="0036123D">
        <w:rPr>
          <w:rFonts w:ascii="Arial" w:hAnsi="Arial" w:cs="Arial"/>
          <w:sz w:val="20"/>
        </w:rPr>
        <w:t xml:space="preserve">ên cứu lập pháp được đại biểu Quốc </w:t>
      </w:r>
      <w:r w:rsidR="003178DE" w:rsidRPr="0036123D">
        <w:rPr>
          <w:rFonts w:ascii="Arial" w:hAnsi="Arial" w:cs="Arial"/>
          <w:sz w:val="20"/>
        </w:rPr>
        <w:t>hộ</w:t>
      </w:r>
      <w:r w:rsidR="009B574D" w:rsidRPr="0036123D">
        <w:rPr>
          <w:rFonts w:ascii="Arial" w:hAnsi="Arial" w:cs="Arial"/>
          <w:sz w:val="20"/>
        </w:rPr>
        <w:t xml:space="preserve">i </w:t>
      </w:r>
      <w:r w:rsidR="003178DE" w:rsidRPr="0036123D">
        <w:rPr>
          <w:rFonts w:ascii="Arial" w:hAnsi="Arial" w:cs="Arial"/>
          <w:sz w:val="20"/>
        </w:rPr>
        <w:t>đề</w:t>
      </w:r>
      <w:r w:rsidR="009B574D" w:rsidRPr="0036123D">
        <w:rPr>
          <w:rFonts w:ascii="Arial" w:hAnsi="Arial" w:cs="Arial"/>
          <w:sz w:val="20"/>
        </w:rPr>
        <w:t xml:space="preserve"> nghị hỗ trợ lập </w:t>
      </w:r>
      <w:r w:rsidR="003178DE" w:rsidRPr="0036123D">
        <w:rPr>
          <w:rFonts w:ascii="Arial" w:hAnsi="Arial" w:cs="Arial"/>
          <w:sz w:val="20"/>
        </w:rPr>
        <w:t>đề</w:t>
      </w:r>
      <w:r w:rsidR="009B574D" w:rsidRPr="0036123D">
        <w:rPr>
          <w:rFonts w:ascii="Arial" w:hAnsi="Arial" w:cs="Arial"/>
          <w:sz w:val="20"/>
        </w:rPr>
        <w:t xml:space="preserve"> nghị xây dựng luậ</w:t>
      </w:r>
      <w:r w:rsidR="00E71291" w:rsidRPr="0036123D">
        <w:rPr>
          <w:rFonts w:ascii="Arial" w:hAnsi="Arial" w:cs="Arial"/>
          <w:sz w:val="20"/>
        </w:rPr>
        <w:t xml:space="preserve">t, pháp </w:t>
      </w:r>
      <w:r w:rsidR="00E71291" w:rsidRPr="0036123D">
        <w:rPr>
          <w:rFonts w:ascii="Arial" w:hAnsi="Arial" w:cs="Arial"/>
          <w:sz w:val="20"/>
          <w:lang w:val="en-US"/>
        </w:rPr>
        <w:t>l</w:t>
      </w:r>
      <w:r w:rsidR="009B574D" w:rsidRPr="0036123D">
        <w:rPr>
          <w:rFonts w:ascii="Arial" w:hAnsi="Arial" w:cs="Arial"/>
          <w:sz w:val="20"/>
        </w:rPr>
        <w:t xml:space="preserve">ệnh có trách nhiệm hỗ trợ đại biểu Quốc </w:t>
      </w:r>
      <w:r w:rsidR="003178DE" w:rsidRPr="0036123D">
        <w:rPr>
          <w:rFonts w:ascii="Arial" w:hAnsi="Arial" w:cs="Arial"/>
          <w:sz w:val="20"/>
        </w:rPr>
        <w:t>hộ</w:t>
      </w:r>
      <w:r w:rsidR="009B574D" w:rsidRPr="0036123D">
        <w:rPr>
          <w:rFonts w:ascii="Arial" w:hAnsi="Arial" w:cs="Arial"/>
          <w:sz w:val="20"/>
        </w:rPr>
        <w:t xml:space="preserve">i xây dựng báo cáo đánh giá tác động của chính sách theo </w:t>
      </w:r>
      <w:r w:rsidR="008470EB" w:rsidRPr="0036123D">
        <w:rPr>
          <w:rFonts w:ascii="Arial" w:hAnsi="Arial" w:cs="Arial"/>
          <w:sz w:val="20"/>
        </w:rPr>
        <w:t>quy định</w:t>
      </w:r>
      <w:r w:rsidR="009B574D" w:rsidRPr="0036123D">
        <w:rPr>
          <w:rFonts w:ascii="Arial" w:hAnsi="Arial" w:cs="Arial"/>
          <w:sz w:val="20"/>
        </w:rPr>
        <w:t xml:space="preserve"> của Nghị đ</w:t>
      </w:r>
      <w:r w:rsidR="00E71291" w:rsidRPr="0036123D">
        <w:rPr>
          <w:rFonts w:ascii="Arial" w:hAnsi="Arial" w:cs="Arial"/>
          <w:sz w:val="20"/>
          <w:lang w:val="en-US"/>
        </w:rPr>
        <w:t>ị</w:t>
      </w:r>
      <w:r w:rsidR="009B574D" w:rsidRPr="0036123D">
        <w:rPr>
          <w:rFonts w:ascii="Arial" w:hAnsi="Arial" w:cs="Arial"/>
          <w:sz w:val="20"/>
        </w:rPr>
        <w:t>nh này.</w:t>
      </w:r>
    </w:p>
    <w:p w:rsidR="009B574D" w:rsidRPr="0036123D" w:rsidRDefault="009B574D" w:rsidP="0036123D">
      <w:pPr>
        <w:spacing w:before="120"/>
        <w:rPr>
          <w:rFonts w:ascii="Arial" w:hAnsi="Arial" w:cs="Arial"/>
          <w:b/>
          <w:sz w:val="20"/>
        </w:rPr>
      </w:pPr>
      <w:bookmarkStart w:id="16" w:name="dieu_9"/>
      <w:r w:rsidRPr="0036123D">
        <w:rPr>
          <w:rFonts w:ascii="Arial" w:hAnsi="Arial" w:cs="Arial"/>
          <w:b/>
          <w:sz w:val="20"/>
        </w:rPr>
        <w:t>Điều 9. Sử dụng thông tin khi xây dựng báo cáo đánh giá tác động của chính sách</w:t>
      </w:r>
      <w:bookmarkEnd w:id="16"/>
    </w:p>
    <w:p w:rsidR="009B574D" w:rsidRPr="0036123D" w:rsidRDefault="009B574D" w:rsidP="0036123D">
      <w:pPr>
        <w:spacing w:before="120"/>
        <w:rPr>
          <w:rFonts w:ascii="Arial" w:hAnsi="Arial" w:cs="Arial"/>
          <w:sz w:val="20"/>
        </w:rPr>
      </w:pPr>
      <w:r w:rsidRPr="0036123D">
        <w:rPr>
          <w:rFonts w:ascii="Arial" w:hAnsi="Arial" w:cs="Arial"/>
          <w:sz w:val="20"/>
        </w:rPr>
        <w:t>Thông tin được sử dụng khi xây dựng báo cáo đánh giá tác động của chính sách phải chính xác, trung thực và ghi r</w:t>
      </w:r>
      <w:r w:rsidR="00E71291" w:rsidRPr="0036123D">
        <w:rPr>
          <w:rFonts w:ascii="Arial" w:hAnsi="Arial" w:cs="Arial"/>
          <w:sz w:val="20"/>
          <w:lang w:val="en-US"/>
        </w:rPr>
        <w:t>õ</w:t>
      </w:r>
      <w:r w:rsidRPr="0036123D">
        <w:rPr>
          <w:rFonts w:ascii="Arial" w:hAnsi="Arial" w:cs="Arial"/>
          <w:sz w:val="20"/>
        </w:rPr>
        <w:t xml:space="preserve"> nguồn thông tin.</w:t>
      </w:r>
    </w:p>
    <w:p w:rsidR="009B574D" w:rsidRPr="0036123D" w:rsidRDefault="00FD03DB" w:rsidP="0036123D">
      <w:pPr>
        <w:spacing w:before="120"/>
        <w:rPr>
          <w:rFonts w:ascii="Arial" w:hAnsi="Arial" w:cs="Arial"/>
          <w:b/>
          <w:sz w:val="20"/>
        </w:rPr>
      </w:pPr>
      <w:bookmarkStart w:id="17" w:name="muc_2"/>
      <w:r w:rsidRPr="00FD03DB">
        <w:rPr>
          <w:rFonts w:ascii="Arial" w:hAnsi="Arial" w:cs="Arial"/>
          <w:b/>
          <w:sz w:val="20"/>
        </w:rPr>
        <w:t>Mục 2. LẤY Ý KIẾN ĐỐI VỚI ĐỀ NGHỊ XÂY DỰNG VĂN BẢN QUY PHẠM PHÁP LUẬT</w:t>
      </w:r>
      <w:bookmarkEnd w:id="17"/>
    </w:p>
    <w:p w:rsidR="009B574D" w:rsidRPr="0036123D" w:rsidRDefault="00FD03DB" w:rsidP="0036123D">
      <w:pPr>
        <w:spacing w:before="120"/>
        <w:rPr>
          <w:rFonts w:ascii="Arial" w:hAnsi="Arial" w:cs="Arial"/>
          <w:b/>
          <w:sz w:val="20"/>
        </w:rPr>
      </w:pPr>
      <w:bookmarkStart w:id="18" w:name="dieu_10"/>
      <w:r w:rsidRPr="00FD03DB">
        <w:rPr>
          <w:rFonts w:ascii="Arial" w:hAnsi="Arial" w:cs="Arial"/>
          <w:b/>
          <w:sz w:val="20"/>
        </w:rPr>
        <w:t>Điều 10. Trách nhiệm lấy ý kiến trong quá trình lập đề nghị xây dựng văn bản quy phạm pháp luật</w:t>
      </w:r>
      <w:bookmarkEnd w:id="18"/>
    </w:p>
    <w:p w:rsidR="009B574D" w:rsidRPr="0036123D" w:rsidRDefault="009B574D" w:rsidP="0036123D">
      <w:pPr>
        <w:spacing w:before="120"/>
        <w:rPr>
          <w:rFonts w:ascii="Arial" w:hAnsi="Arial" w:cs="Arial"/>
          <w:sz w:val="20"/>
        </w:rPr>
      </w:pPr>
      <w:r w:rsidRPr="0036123D">
        <w:rPr>
          <w:rFonts w:ascii="Arial" w:hAnsi="Arial" w:cs="Arial"/>
          <w:sz w:val="20"/>
        </w:rPr>
        <w:t xml:space="preserve">Trong quá trình </w:t>
      </w:r>
      <w:r w:rsidR="00E71291" w:rsidRPr="0036123D">
        <w:rPr>
          <w:rFonts w:ascii="Arial" w:hAnsi="Arial" w:cs="Arial"/>
          <w:sz w:val="20"/>
          <w:lang w:val="en-US"/>
        </w:rPr>
        <w:t>l</w:t>
      </w:r>
      <w:r w:rsidRPr="0036123D">
        <w:rPr>
          <w:rFonts w:ascii="Arial" w:hAnsi="Arial" w:cs="Arial"/>
          <w:sz w:val="20"/>
        </w:rPr>
        <w:t xml:space="preserve">ập </w:t>
      </w:r>
      <w:r w:rsidR="003178DE" w:rsidRPr="0036123D">
        <w:rPr>
          <w:rFonts w:ascii="Arial" w:hAnsi="Arial" w:cs="Arial"/>
          <w:sz w:val="20"/>
        </w:rPr>
        <w:t>đề</w:t>
      </w:r>
      <w:r w:rsidRPr="0036123D">
        <w:rPr>
          <w:rFonts w:ascii="Arial" w:hAnsi="Arial" w:cs="Arial"/>
          <w:sz w:val="20"/>
        </w:rPr>
        <w:t xml:space="preserve"> nghị xây dựng </w:t>
      </w:r>
      <w:r w:rsidR="008470EB" w:rsidRPr="0036123D">
        <w:rPr>
          <w:rFonts w:ascii="Arial" w:hAnsi="Arial" w:cs="Arial"/>
          <w:sz w:val="20"/>
        </w:rPr>
        <w:t>văn</w:t>
      </w:r>
      <w:r w:rsidRPr="0036123D">
        <w:rPr>
          <w:rFonts w:ascii="Arial" w:hAnsi="Arial" w:cs="Arial"/>
          <w:sz w:val="20"/>
        </w:rPr>
        <w:t xml:space="preserve"> bản quy phạm pháp luật, cơ quan lập </w:t>
      </w:r>
      <w:r w:rsidR="003178DE" w:rsidRPr="0036123D">
        <w:rPr>
          <w:rFonts w:ascii="Arial" w:hAnsi="Arial" w:cs="Arial"/>
          <w:sz w:val="20"/>
        </w:rPr>
        <w:t>đề</w:t>
      </w:r>
      <w:r w:rsidRPr="0036123D">
        <w:rPr>
          <w:rFonts w:ascii="Arial" w:hAnsi="Arial" w:cs="Arial"/>
          <w:sz w:val="20"/>
        </w:rPr>
        <w:t xml:space="preserve"> nghị có trách nhiệm:</w:t>
      </w:r>
    </w:p>
    <w:p w:rsidR="009B574D" w:rsidRPr="0036123D" w:rsidRDefault="00630D2E" w:rsidP="0036123D">
      <w:pPr>
        <w:spacing w:before="120"/>
        <w:rPr>
          <w:rFonts w:ascii="Arial" w:hAnsi="Arial" w:cs="Arial"/>
          <w:sz w:val="20"/>
          <w:lang w:val="en-US"/>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Tổ chức lấy ý kiến của đối tượng chịu sự tác động trực tiếp của các</w:t>
      </w:r>
      <w:r w:rsidR="00E71291" w:rsidRPr="0036123D">
        <w:rPr>
          <w:rFonts w:ascii="Arial" w:hAnsi="Arial" w:cs="Arial"/>
          <w:sz w:val="20"/>
          <w:lang w:val="en-US"/>
        </w:rPr>
        <w:t xml:space="preserve"> </w:t>
      </w:r>
      <w:r w:rsidR="009B574D" w:rsidRPr="0036123D">
        <w:rPr>
          <w:rFonts w:ascii="Arial" w:hAnsi="Arial" w:cs="Arial"/>
          <w:sz w:val="20"/>
        </w:rPr>
        <w:t xml:space="preserve">chính sách trong </w:t>
      </w:r>
      <w:r w:rsidR="003178DE" w:rsidRPr="0036123D">
        <w:rPr>
          <w:rFonts w:ascii="Arial" w:hAnsi="Arial" w:cs="Arial"/>
          <w:sz w:val="20"/>
        </w:rPr>
        <w:t>đề</w:t>
      </w:r>
      <w:r w:rsidR="009B574D" w:rsidRPr="0036123D">
        <w:rPr>
          <w:rFonts w:ascii="Arial" w:hAnsi="Arial" w:cs="Arial"/>
          <w:sz w:val="20"/>
        </w:rPr>
        <w:t xml:space="preserve"> nghị và lấy ý kiến của các cơ quan, tổ chức, cá nhân có liên quan theo quy định của Luật và tổng hợp, </w:t>
      </w:r>
      <w:r w:rsidR="003178DE" w:rsidRPr="0036123D">
        <w:rPr>
          <w:rFonts w:ascii="Arial" w:hAnsi="Arial" w:cs="Arial"/>
          <w:sz w:val="20"/>
        </w:rPr>
        <w:t>nghi</w:t>
      </w:r>
      <w:r w:rsidR="009B574D" w:rsidRPr="0036123D">
        <w:rPr>
          <w:rFonts w:ascii="Arial" w:hAnsi="Arial" w:cs="Arial"/>
          <w:sz w:val="20"/>
        </w:rPr>
        <w:t>ên cứu, giải trình, tiếp thu các ý ki</w:t>
      </w:r>
      <w:r w:rsidR="006E1E8A" w:rsidRPr="0036123D">
        <w:rPr>
          <w:rFonts w:ascii="Arial" w:hAnsi="Arial" w:cs="Arial"/>
          <w:sz w:val="20"/>
          <w:lang w:val="en-US"/>
        </w:rPr>
        <w:t>ế</w:t>
      </w:r>
      <w:r w:rsidR="009B574D" w:rsidRPr="0036123D">
        <w:rPr>
          <w:rFonts w:ascii="Arial" w:hAnsi="Arial" w:cs="Arial"/>
          <w:sz w:val="20"/>
        </w:rPr>
        <w:t>n góp ý;</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Xác định rõ từng chính sách trong </w:t>
      </w:r>
      <w:r w:rsidR="003178DE" w:rsidRPr="0036123D">
        <w:rPr>
          <w:rFonts w:ascii="Arial" w:hAnsi="Arial" w:cs="Arial"/>
          <w:sz w:val="20"/>
        </w:rPr>
        <w:t>đề</w:t>
      </w:r>
      <w:r w:rsidR="009B574D" w:rsidRPr="0036123D">
        <w:rPr>
          <w:rFonts w:ascii="Arial" w:hAnsi="Arial" w:cs="Arial"/>
          <w:sz w:val="20"/>
        </w:rPr>
        <w:t xml:space="preserve"> nghị cần xin ý kiến phù hợp với từng đối tượng cần lấy ý kiến và địa chỉ tiếp nhận ý kiến;</w:t>
      </w:r>
    </w:p>
    <w:p w:rsidR="009B574D" w:rsidRPr="0036123D" w:rsidRDefault="00630D2E" w:rsidP="0036123D">
      <w:pPr>
        <w:spacing w:before="120"/>
        <w:rPr>
          <w:rFonts w:ascii="Arial" w:hAnsi="Arial" w:cs="Arial"/>
          <w:sz w:val="20"/>
        </w:rPr>
      </w:pPr>
      <w:r w:rsidRPr="0036123D">
        <w:rPr>
          <w:rFonts w:ascii="Arial" w:hAnsi="Arial" w:cs="Arial"/>
          <w:sz w:val="20"/>
        </w:rPr>
        <w:t>3.</w:t>
      </w:r>
      <w:r w:rsidR="005E429D" w:rsidRPr="0036123D">
        <w:rPr>
          <w:rFonts w:ascii="Arial" w:hAnsi="Arial" w:cs="Arial"/>
          <w:sz w:val="20"/>
        </w:rPr>
        <w:t xml:space="preserve"> </w:t>
      </w:r>
      <w:r w:rsidR="009B574D" w:rsidRPr="0036123D">
        <w:rPr>
          <w:rFonts w:ascii="Arial" w:hAnsi="Arial" w:cs="Arial"/>
          <w:sz w:val="20"/>
        </w:rPr>
        <w:t xml:space="preserve">Gửi hồ sơ </w:t>
      </w:r>
      <w:r w:rsidR="003178DE" w:rsidRPr="0036123D">
        <w:rPr>
          <w:rFonts w:ascii="Arial" w:hAnsi="Arial" w:cs="Arial"/>
          <w:sz w:val="20"/>
        </w:rPr>
        <w:t>đề</w:t>
      </w:r>
      <w:r w:rsidR="009B574D" w:rsidRPr="0036123D">
        <w:rPr>
          <w:rFonts w:ascii="Arial" w:hAnsi="Arial" w:cs="Arial"/>
          <w:sz w:val="20"/>
        </w:rPr>
        <w:t xml:space="preserve"> nghị xây dựn</w:t>
      </w:r>
      <w:r w:rsidR="00E71291" w:rsidRPr="0036123D">
        <w:rPr>
          <w:rFonts w:ascii="Arial" w:hAnsi="Arial" w:cs="Arial"/>
          <w:sz w:val="20"/>
        </w:rPr>
        <w:t>g v</w:t>
      </w:r>
      <w:r w:rsidR="00E71291" w:rsidRPr="0036123D">
        <w:rPr>
          <w:rFonts w:ascii="Arial" w:hAnsi="Arial" w:cs="Arial"/>
          <w:sz w:val="20"/>
          <w:lang w:val="en-US"/>
        </w:rPr>
        <w:t>ă</w:t>
      </w:r>
      <w:r w:rsidR="009B574D" w:rsidRPr="0036123D">
        <w:rPr>
          <w:rFonts w:ascii="Arial" w:hAnsi="Arial" w:cs="Arial"/>
          <w:sz w:val="20"/>
        </w:rPr>
        <w:t xml:space="preserve">n bản quy phạm pháp luật của cơ quan trung ương đến các bộ, cơ quan ngang bộ, cơ quan thuộc Chính phủ, cơ quan, tổ chức có liên quan để lấy ý kiến. Đối với </w:t>
      </w:r>
      <w:r w:rsidR="003178DE" w:rsidRPr="0036123D">
        <w:rPr>
          <w:rFonts w:ascii="Arial" w:hAnsi="Arial" w:cs="Arial"/>
          <w:sz w:val="20"/>
        </w:rPr>
        <w:t>đề</w:t>
      </w:r>
      <w:r w:rsidR="009B574D" w:rsidRPr="0036123D">
        <w:rPr>
          <w:rFonts w:ascii="Arial" w:hAnsi="Arial" w:cs="Arial"/>
          <w:sz w:val="20"/>
        </w:rPr>
        <w:t xml:space="preserve"> nghị xây dựng nghị quyết của </w:t>
      </w:r>
      <w:r w:rsidR="003178DE" w:rsidRPr="0036123D">
        <w:rPr>
          <w:rFonts w:ascii="Arial" w:hAnsi="Arial" w:cs="Arial"/>
          <w:sz w:val="20"/>
        </w:rPr>
        <w:t>Hộ</w:t>
      </w:r>
      <w:r w:rsidR="009B574D" w:rsidRPr="0036123D">
        <w:rPr>
          <w:rFonts w:ascii="Arial" w:hAnsi="Arial" w:cs="Arial"/>
          <w:sz w:val="20"/>
        </w:rPr>
        <w:t>i đồng nhân dân cấp tỉnh, gửi hồ sơ đế</w:t>
      </w:r>
      <w:r w:rsidR="00E71291" w:rsidRPr="0036123D">
        <w:rPr>
          <w:rFonts w:ascii="Arial" w:hAnsi="Arial" w:cs="Arial"/>
          <w:sz w:val="20"/>
        </w:rPr>
        <w:t>n cơ quan c</w:t>
      </w:r>
      <w:r w:rsidR="003178DE" w:rsidRPr="0036123D">
        <w:rPr>
          <w:rFonts w:ascii="Arial" w:hAnsi="Arial" w:cs="Arial"/>
          <w:sz w:val="20"/>
        </w:rPr>
        <w:t>huyên</w:t>
      </w:r>
      <w:r w:rsidR="00E71291" w:rsidRPr="0036123D">
        <w:rPr>
          <w:rFonts w:ascii="Arial" w:hAnsi="Arial" w:cs="Arial"/>
          <w:sz w:val="20"/>
        </w:rPr>
        <w:t xml:space="preserve"> m</w:t>
      </w:r>
      <w:r w:rsidR="00E71291" w:rsidRPr="0036123D">
        <w:rPr>
          <w:rFonts w:ascii="Arial" w:hAnsi="Arial" w:cs="Arial"/>
          <w:sz w:val="20"/>
          <w:lang w:val="en-US"/>
        </w:rPr>
        <w:t>ô</w:t>
      </w:r>
      <w:r w:rsidR="009B574D" w:rsidRPr="0036123D">
        <w:rPr>
          <w:rFonts w:ascii="Arial" w:hAnsi="Arial" w:cs="Arial"/>
          <w:sz w:val="20"/>
        </w:rPr>
        <w:t xml:space="preserve">n thuộc </w:t>
      </w:r>
      <w:r w:rsidR="008470EB" w:rsidRPr="0036123D">
        <w:rPr>
          <w:rFonts w:ascii="Arial" w:hAnsi="Arial" w:cs="Arial"/>
          <w:sz w:val="20"/>
        </w:rPr>
        <w:t>Ủy ban</w:t>
      </w:r>
      <w:r w:rsidR="009B574D" w:rsidRPr="0036123D">
        <w:rPr>
          <w:rFonts w:ascii="Arial" w:hAnsi="Arial" w:cs="Arial"/>
          <w:sz w:val="20"/>
        </w:rPr>
        <w:t xml:space="preserve"> nhân dân cấp tỉnh, các bộ, cơ quan ngang bộ quản lý ngành, lĩnh vực có liên quan, cơ quan, tổ chức khác có liên quan để lấy ý kiến;</w:t>
      </w:r>
    </w:p>
    <w:p w:rsidR="009B574D" w:rsidRPr="0036123D" w:rsidRDefault="00630D2E" w:rsidP="0036123D">
      <w:pPr>
        <w:spacing w:before="120"/>
        <w:rPr>
          <w:rFonts w:ascii="Arial" w:hAnsi="Arial" w:cs="Arial"/>
          <w:sz w:val="20"/>
        </w:rPr>
      </w:pPr>
      <w:r w:rsidRPr="0036123D">
        <w:rPr>
          <w:rFonts w:ascii="Arial" w:hAnsi="Arial" w:cs="Arial"/>
          <w:sz w:val="20"/>
        </w:rPr>
        <w:t>4.</w:t>
      </w:r>
      <w:r w:rsidR="005E429D" w:rsidRPr="0036123D">
        <w:rPr>
          <w:rFonts w:ascii="Arial" w:hAnsi="Arial" w:cs="Arial"/>
          <w:sz w:val="20"/>
        </w:rPr>
        <w:t xml:space="preserve"> </w:t>
      </w:r>
      <w:r w:rsidR="009B574D" w:rsidRPr="0036123D">
        <w:rPr>
          <w:rFonts w:ascii="Arial" w:hAnsi="Arial" w:cs="Arial"/>
          <w:sz w:val="20"/>
        </w:rPr>
        <w:t xml:space="preserve">Gửi hồ sơ </w:t>
      </w:r>
      <w:r w:rsidR="003178DE" w:rsidRPr="0036123D">
        <w:rPr>
          <w:rFonts w:ascii="Arial" w:hAnsi="Arial" w:cs="Arial"/>
          <w:sz w:val="20"/>
        </w:rPr>
        <w:t>đề</w:t>
      </w:r>
      <w:r w:rsidR="009B574D" w:rsidRPr="0036123D">
        <w:rPr>
          <w:rFonts w:ascii="Arial" w:hAnsi="Arial" w:cs="Arial"/>
          <w:sz w:val="20"/>
        </w:rPr>
        <w:t xml:space="preserve"> nghị xây dựng văn bản quy phạm pháp luật củ</w:t>
      </w:r>
      <w:r w:rsidR="00E71291" w:rsidRPr="0036123D">
        <w:rPr>
          <w:rFonts w:ascii="Arial" w:hAnsi="Arial" w:cs="Arial"/>
          <w:sz w:val="20"/>
        </w:rPr>
        <w:t>a cơ quan trung ương đ</w:t>
      </w:r>
      <w:r w:rsidR="00E71291" w:rsidRPr="0036123D">
        <w:rPr>
          <w:rFonts w:ascii="Arial" w:hAnsi="Arial" w:cs="Arial"/>
          <w:sz w:val="20"/>
          <w:lang w:val="en-US"/>
        </w:rPr>
        <w:t>ế</w:t>
      </w:r>
      <w:r w:rsidR="009B574D" w:rsidRPr="0036123D">
        <w:rPr>
          <w:rFonts w:ascii="Arial" w:hAnsi="Arial" w:cs="Arial"/>
          <w:sz w:val="20"/>
        </w:rPr>
        <w:t xml:space="preserve">n </w:t>
      </w:r>
      <w:r w:rsidR="00E71291" w:rsidRPr="0036123D">
        <w:rPr>
          <w:rFonts w:ascii="Arial" w:hAnsi="Arial" w:cs="Arial"/>
          <w:sz w:val="20"/>
          <w:lang w:val="en-US"/>
        </w:rPr>
        <w:t>Ủy</w:t>
      </w:r>
      <w:r w:rsidR="009B574D" w:rsidRPr="0036123D">
        <w:rPr>
          <w:rFonts w:ascii="Arial" w:hAnsi="Arial" w:cs="Arial"/>
          <w:sz w:val="20"/>
        </w:rPr>
        <w:t xml:space="preserve"> ban trung ương Mặt trận Tổ quốc Việt Nam; hồ sơ </w:t>
      </w:r>
      <w:r w:rsidR="003178DE" w:rsidRPr="0036123D">
        <w:rPr>
          <w:rFonts w:ascii="Arial" w:hAnsi="Arial" w:cs="Arial"/>
          <w:sz w:val="20"/>
        </w:rPr>
        <w:t>đề</w:t>
      </w:r>
      <w:r w:rsidR="009B574D" w:rsidRPr="0036123D">
        <w:rPr>
          <w:rFonts w:ascii="Arial" w:hAnsi="Arial" w:cs="Arial"/>
          <w:sz w:val="20"/>
        </w:rPr>
        <w:t xml:space="preserve"> nghị xây dựng nghị quyết của </w:t>
      </w:r>
      <w:r w:rsidR="003178DE" w:rsidRPr="0036123D">
        <w:rPr>
          <w:rFonts w:ascii="Arial" w:hAnsi="Arial" w:cs="Arial"/>
          <w:sz w:val="20"/>
        </w:rPr>
        <w:t>Hộ</w:t>
      </w:r>
      <w:r w:rsidR="009B574D" w:rsidRPr="0036123D">
        <w:rPr>
          <w:rFonts w:ascii="Arial" w:hAnsi="Arial" w:cs="Arial"/>
          <w:sz w:val="20"/>
        </w:rPr>
        <w:t xml:space="preserve">i đồng nhân dân cấp tỉnh đến </w:t>
      </w:r>
      <w:r w:rsidR="008470EB" w:rsidRPr="0036123D">
        <w:rPr>
          <w:rFonts w:ascii="Arial" w:hAnsi="Arial" w:cs="Arial"/>
          <w:sz w:val="20"/>
        </w:rPr>
        <w:t>Ủy ban</w:t>
      </w:r>
      <w:r w:rsidR="009B574D" w:rsidRPr="0036123D">
        <w:rPr>
          <w:rFonts w:ascii="Arial" w:hAnsi="Arial" w:cs="Arial"/>
          <w:sz w:val="20"/>
        </w:rPr>
        <w:t xml:space="preserve"> Mặt trận Tổ quốc Việt Nam cấp tỉnh; hồ sơ </w:t>
      </w:r>
      <w:r w:rsidR="003178DE" w:rsidRPr="0036123D">
        <w:rPr>
          <w:rFonts w:ascii="Arial" w:hAnsi="Arial" w:cs="Arial"/>
          <w:sz w:val="20"/>
        </w:rPr>
        <w:t>đề</w:t>
      </w:r>
      <w:r w:rsidR="009B574D" w:rsidRPr="0036123D">
        <w:rPr>
          <w:rFonts w:ascii="Arial" w:hAnsi="Arial" w:cs="Arial"/>
          <w:sz w:val="20"/>
        </w:rPr>
        <w:t xml:space="preserve"> nghị xây dựng </w:t>
      </w:r>
      <w:r w:rsidR="008470EB" w:rsidRPr="0036123D">
        <w:rPr>
          <w:rFonts w:ascii="Arial" w:hAnsi="Arial" w:cs="Arial"/>
          <w:sz w:val="20"/>
        </w:rPr>
        <w:t>văn</w:t>
      </w:r>
      <w:r w:rsidR="009B574D" w:rsidRPr="0036123D">
        <w:rPr>
          <w:rFonts w:ascii="Arial" w:hAnsi="Arial" w:cs="Arial"/>
          <w:sz w:val="20"/>
        </w:rPr>
        <w:t xml:space="preserve"> bản quy phạm pháp luật liên quan đến quyền và nghĩa vụ của doanh </w:t>
      </w:r>
      <w:r w:rsidR="003178DE" w:rsidRPr="0036123D">
        <w:rPr>
          <w:rFonts w:ascii="Arial" w:hAnsi="Arial" w:cs="Arial"/>
          <w:sz w:val="20"/>
        </w:rPr>
        <w:t>nghi</w:t>
      </w:r>
      <w:r w:rsidR="009B574D" w:rsidRPr="0036123D">
        <w:rPr>
          <w:rFonts w:ascii="Arial" w:hAnsi="Arial" w:cs="Arial"/>
          <w:sz w:val="20"/>
        </w:rPr>
        <w:t xml:space="preserve">ệp đến Phòng Thương mại và Công </w:t>
      </w:r>
      <w:r w:rsidR="003178DE" w:rsidRPr="0036123D">
        <w:rPr>
          <w:rFonts w:ascii="Arial" w:hAnsi="Arial" w:cs="Arial"/>
          <w:sz w:val="20"/>
        </w:rPr>
        <w:t>nghi</w:t>
      </w:r>
      <w:r w:rsidR="009B574D" w:rsidRPr="0036123D">
        <w:rPr>
          <w:rFonts w:ascii="Arial" w:hAnsi="Arial" w:cs="Arial"/>
          <w:sz w:val="20"/>
        </w:rPr>
        <w:t>ệp Việt Nam để lấy ý kiến;</w:t>
      </w:r>
    </w:p>
    <w:p w:rsidR="009B574D" w:rsidRPr="0036123D" w:rsidRDefault="00630D2E" w:rsidP="0036123D">
      <w:pPr>
        <w:spacing w:before="120"/>
        <w:rPr>
          <w:rFonts w:ascii="Arial" w:hAnsi="Arial" w:cs="Arial"/>
          <w:sz w:val="20"/>
        </w:rPr>
      </w:pPr>
      <w:r w:rsidRPr="0036123D">
        <w:rPr>
          <w:rFonts w:ascii="Arial" w:hAnsi="Arial" w:cs="Arial"/>
          <w:sz w:val="20"/>
        </w:rPr>
        <w:t>5.</w:t>
      </w:r>
      <w:r w:rsidR="005E429D" w:rsidRPr="0036123D">
        <w:rPr>
          <w:rFonts w:ascii="Arial" w:hAnsi="Arial" w:cs="Arial"/>
          <w:sz w:val="20"/>
        </w:rPr>
        <w:t xml:space="preserve"> </w:t>
      </w:r>
      <w:r w:rsidR="009B574D" w:rsidRPr="0036123D">
        <w:rPr>
          <w:rFonts w:ascii="Arial" w:hAnsi="Arial" w:cs="Arial"/>
          <w:sz w:val="20"/>
        </w:rPr>
        <w:t xml:space="preserve">Trong </w:t>
      </w:r>
      <w:r w:rsidR="003178DE" w:rsidRPr="0036123D">
        <w:rPr>
          <w:rFonts w:ascii="Arial" w:hAnsi="Arial" w:cs="Arial"/>
          <w:sz w:val="20"/>
        </w:rPr>
        <w:t>trường</w:t>
      </w:r>
      <w:r w:rsidR="008470EB" w:rsidRPr="0036123D">
        <w:rPr>
          <w:rFonts w:ascii="Arial" w:hAnsi="Arial" w:cs="Arial"/>
          <w:sz w:val="20"/>
        </w:rPr>
        <w:t xml:space="preserve"> hợp</w:t>
      </w:r>
      <w:r w:rsidR="009B574D" w:rsidRPr="0036123D">
        <w:rPr>
          <w:rFonts w:ascii="Arial" w:hAnsi="Arial" w:cs="Arial"/>
          <w:sz w:val="20"/>
        </w:rPr>
        <w:t xml:space="preserve"> cần </w:t>
      </w:r>
      <w:r w:rsidR="003178DE" w:rsidRPr="0036123D">
        <w:rPr>
          <w:rFonts w:ascii="Arial" w:hAnsi="Arial" w:cs="Arial"/>
          <w:sz w:val="20"/>
        </w:rPr>
        <w:t>thi</w:t>
      </w:r>
      <w:r w:rsidR="009B574D" w:rsidRPr="0036123D">
        <w:rPr>
          <w:rFonts w:ascii="Arial" w:hAnsi="Arial" w:cs="Arial"/>
          <w:sz w:val="20"/>
        </w:rPr>
        <w:t xml:space="preserve">ết có thể tổ chức </w:t>
      </w:r>
      <w:r w:rsidR="003178DE" w:rsidRPr="0036123D">
        <w:rPr>
          <w:rFonts w:ascii="Arial" w:hAnsi="Arial" w:cs="Arial"/>
          <w:sz w:val="20"/>
        </w:rPr>
        <w:t>họp</w:t>
      </w:r>
      <w:r w:rsidR="009B574D" w:rsidRPr="0036123D">
        <w:rPr>
          <w:rFonts w:ascii="Arial" w:hAnsi="Arial" w:cs="Arial"/>
          <w:sz w:val="20"/>
        </w:rPr>
        <w:t xml:space="preserve"> để lấy ý kiến về những chính sách cơ bản </w:t>
      </w:r>
      <w:r w:rsidR="008470EB" w:rsidRPr="0036123D">
        <w:rPr>
          <w:rFonts w:ascii="Arial" w:hAnsi="Arial" w:cs="Arial"/>
          <w:sz w:val="20"/>
        </w:rPr>
        <w:t>trong</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xml:space="preserve"> nghị xây dựng văn bản quy phạm pháp luật;</w:t>
      </w:r>
    </w:p>
    <w:p w:rsidR="009B574D" w:rsidRPr="0036123D" w:rsidRDefault="00630D2E" w:rsidP="0036123D">
      <w:pPr>
        <w:spacing w:before="120"/>
        <w:rPr>
          <w:rFonts w:ascii="Arial" w:hAnsi="Arial" w:cs="Arial"/>
          <w:sz w:val="20"/>
          <w:lang w:val="en-US"/>
        </w:rPr>
      </w:pPr>
      <w:r w:rsidRPr="0036123D">
        <w:rPr>
          <w:rFonts w:ascii="Arial" w:hAnsi="Arial" w:cs="Arial"/>
          <w:sz w:val="20"/>
        </w:rPr>
        <w:t>6.</w:t>
      </w:r>
      <w:r w:rsidR="005E429D" w:rsidRPr="0036123D">
        <w:rPr>
          <w:rFonts w:ascii="Arial" w:hAnsi="Arial" w:cs="Arial"/>
          <w:sz w:val="20"/>
        </w:rPr>
        <w:t xml:space="preserve"> </w:t>
      </w:r>
      <w:r w:rsidR="003178DE" w:rsidRPr="0036123D">
        <w:rPr>
          <w:rFonts w:ascii="Arial" w:hAnsi="Arial" w:cs="Arial"/>
          <w:sz w:val="20"/>
        </w:rPr>
        <w:t>Nghi</w:t>
      </w:r>
      <w:r w:rsidR="009B574D" w:rsidRPr="0036123D">
        <w:rPr>
          <w:rFonts w:ascii="Arial" w:hAnsi="Arial" w:cs="Arial"/>
          <w:sz w:val="20"/>
        </w:rPr>
        <w:t xml:space="preserve">ên cứu ý kiến góp ý để hoàn </w:t>
      </w:r>
      <w:r w:rsidR="003178DE" w:rsidRPr="0036123D">
        <w:rPr>
          <w:rFonts w:ascii="Arial" w:hAnsi="Arial" w:cs="Arial"/>
          <w:sz w:val="20"/>
        </w:rPr>
        <w:t>thi</w:t>
      </w:r>
      <w:r w:rsidR="009B574D" w:rsidRPr="0036123D">
        <w:rPr>
          <w:rFonts w:ascii="Arial" w:hAnsi="Arial" w:cs="Arial"/>
          <w:sz w:val="20"/>
        </w:rPr>
        <w:t xml:space="preserve">ện </w:t>
      </w:r>
      <w:r w:rsidR="003178DE" w:rsidRPr="0036123D">
        <w:rPr>
          <w:rFonts w:ascii="Arial" w:hAnsi="Arial" w:cs="Arial"/>
          <w:sz w:val="20"/>
        </w:rPr>
        <w:t>đề</w:t>
      </w:r>
      <w:r w:rsidR="009B574D" w:rsidRPr="0036123D">
        <w:rPr>
          <w:rFonts w:ascii="Arial" w:hAnsi="Arial" w:cs="Arial"/>
          <w:sz w:val="20"/>
        </w:rPr>
        <w:t xml:space="preserve"> nghị xây dựng </w:t>
      </w:r>
      <w:r w:rsidR="008470EB" w:rsidRPr="0036123D">
        <w:rPr>
          <w:rFonts w:ascii="Arial" w:hAnsi="Arial" w:cs="Arial"/>
          <w:sz w:val="20"/>
        </w:rPr>
        <w:t>văn</w:t>
      </w:r>
      <w:r w:rsidR="009B574D" w:rsidRPr="0036123D">
        <w:rPr>
          <w:rFonts w:ascii="Arial" w:hAnsi="Arial" w:cs="Arial"/>
          <w:sz w:val="20"/>
        </w:rPr>
        <w:t xml:space="preserve"> bản quy phạm pháp luật. Báo cáo giải trình, tiếp thu ý kiến phải được đăng tải cùng với các tài liệu khác trong hồ sơ </w:t>
      </w:r>
      <w:r w:rsidR="003178DE" w:rsidRPr="0036123D">
        <w:rPr>
          <w:rFonts w:ascii="Arial" w:hAnsi="Arial" w:cs="Arial"/>
          <w:sz w:val="20"/>
        </w:rPr>
        <w:t>đề</w:t>
      </w:r>
      <w:r w:rsidR="009B574D" w:rsidRPr="0036123D">
        <w:rPr>
          <w:rFonts w:ascii="Arial" w:hAnsi="Arial" w:cs="Arial"/>
          <w:sz w:val="20"/>
        </w:rPr>
        <w:t xml:space="preserve"> nghị </w:t>
      </w:r>
      <w:r w:rsidR="008470EB" w:rsidRPr="0036123D">
        <w:rPr>
          <w:rFonts w:ascii="Arial" w:hAnsi="Arial" w:cs="Arial"/>
          <w:sz w:val="20"/>
        </w:rPr>
        <w:t>xây dựng</w:t>
      </w:r>
      <w:r w:rsidR="009B574D" w:rsidRPr="0036123D">
        <w:rPr>
          <w:rFonts w:ascii="Arial" w:hAnsi="Arial" w:cs="Arial"/>
          <w:sz w:val="20"/>
        </w:rPr>
        <w:t xml:space="preserve"> văn bản quy phạm pháp luật trên Cổng thông tin điện tử Chính phủ</w:t>
      </w:r>
      <w:r w:rsidR="00E71291" w:rsidRPr="0036123D">
        <w:rPr>
          <w:rFonts w:ascii="Arial" w:hAnsi="Arial" w:cs="Arial"/>
          <w:sz w:val="20"/>
        </w:rPr>
        <w:t xml:space="preserve">, </w:t>
      </w:r>
      <w:r w:rsidR="00E71291" w:rsidRPr="0036123D">
        <w:rPr>
          <w:rFonts w:ascii="Arial" w:hAnsi="Arial" w:cs="Arial"/>
          <w:sz w:val="20"/>
          <w:lang w:val="en-US"/>
        </w:rPr>
        <w:t>C</w:t>
      </w:r>
      <w:r w:rsidR="009B574D" w:rsidRPr="0036123D">
        <w:rPr>
          <w:rFonts w:ascii="Arial" w:hAnsi="Arial" w:cs="Arial"/>
          <w:sz w:val="20"/>
        </w:rPr>
        <w:t xml:space="preserve">ổng thông tin điện tử của tỉnh, </w:t>
      </w:r>
      <w:r w:rsidR="008470EB" w:rsidRPr="0036123D">
        <w:rPr>
          <w:rFonts w:ascii="Arial" w:hAnsi="Arial" w:cs="Arial"/>
          <w:sz w:val="20"/>
        </w:rPr>
        <w:t>thành phố</w:t>
      </w:r>
      <w:r w:rsidR="009B574D" w:rsidRPr="0036123D">
        <w:rPr>
          <w:rFonts w:ascii="Arial" w:hAnsi="Arial" w:cs="Arial"/>
          <w:sz w:val="20"/>
        </w:rPr>
        <w:t xml:space="preserve"> trực thuộ</w:t>
      </w:r>
      <w:r w:rsidR="00E71291" w:rsidRPr="0036123D">
        <w:rPr>
          <w:rFonts w:ascii="Arial" w:hAnsi="Arial" w:cs="Arial"/>
          <w:sz w:val="20"/>
        </w:rPr>
        <w:t xml:space="preserve">c trung ương và </w:t>
      </w:r>
      <w:r w:rsidR="00E71291" w:rsidRPr="0036123D">
        <w:rPr>
          <w:rFonts w:ascii="Arial" w:hAnsi="Arial" w:cs="Arial"/>
          <w:sz w:val="20"/>
          <w:lang w:val="en-US"/>
        </w:rPr>
        <w:t>C</w:t>
      </w:r>
      <w:r w:rsidR="009B574D" w:rsidRPr="0036123D">
        <w:rPr>
          <w:rFonts w:ascii="Arial" w:hAnsi="Arial" w:cs="Arial"/>
          <w:sz w:val="20"/>
        </w:rPr>
        <w:t xml:space="preserve">ổng thông tin hoặc </w:t>
      </w:r>
      <w:r w:rsidR="003178DE" w:rsidRPr="0036123D">
        <w:rPr>
          <w:rFonts w:ascii="Arial" w:hAnsi="Arial" w:cs="Arial"/>
          <w:sz w:val="20"/>
        </w:rPr>
        <w:t>Trang</w:t>
      </w:r>
      <w:r w:rsidR="009B574D" w:rsidRPr="0036123D">
        <w:rPr>
          <w:rFonts w:ascii="Arial" w:hAnsi="Arial" w:cs="Arial"/>
          <w:sz w:val="20"/>
        </w:rPr>
        <w:t xml:space="preserve"> thông tin điện tử của cơ quan lập </w:t>
      </w:r>
      <w:r w:rsidR="003178DE" w:rsidRPr="0036123D">
        <w:rPr>
          <w:rFonts w:ascii="Arial" w:hAnsi="Arial" w:cs="Arial"/>
          <w:sz w:val="20"/>
        </w:rPr>
        <w:t>đề</w:t>
      </w:r>
      <w:r w:rsidR="009B574D" w:rsidRPr="0036123D">
        <w:rPr>
          <w:rFonts w:ascii="Arial" w:hAnsi="Arial" w:cs="Arial"/>
          <w:sz w:val="20"/>
        </w:rPr>
        <w:t xml:space="preserve"> nghị</w:t>
      </w:r>
      <w:r w:rsidR="00E71291" w:rsidRPr="0036123D">
        <w:rPr>
          <w:rFonts w:ascii="Arial" w:hAnsi="Arial" w:cs="Arial"/>
          <w:sz w:val="20"/>
          <w:lang w:val="en-US"/>
        </w:rPr>
        <w:t>.</w:t>
      </w:r>
    </w:p>
    <w:p w:rsidR="009B574D" w:rsidRPr="00FD03DB" w:rsidRDefault="00FD03DB" w:rsidP="0036123D">
      <w:pPr>
        <w:spacing w:before="120"/>
        <w:rPr>
          <w:rFonts w:ascii="Arial" w:hAnsi="Arial" w:cs="Arial"/>
          <w:b/>
          <w:sz w:val="20"/>
          <w:lang w:val="en-US"/>
        </w:rPr>
      </w:pPr>
      <w:bookmarkStart w:id="19" w:name="dieu_11"/>
      <w:r w:rsidRPr="00FD03DB">
        <w:rPr>
          <w:rFonts w:ascii="Arial" w:hAnsi="Arial" w:cs="Arial"/>
          <w:b/>
          <w:sz w:val="20"/>
        </w:rPr>
        <w:t>Điều 11. Sự tham gia của tổ chức, cá nhân trong quá trình lập đề nghị xây dựng văn bản quy phạm pháp luật</w:t>
      </w:r>
      <w:bookmarkEnd w:id="19"/>
    </w:p>
    <w:p w:rsidR="009B574D" w:rsidRPr="0036123D" w:rsidRDefault="009B574D" w:rsidP="0036123D">
      <w:pPr>
        <w:spacing w:before="120"/>
        <w:rPr>
          <w:rFonts w:ascii="Arial" w:hAnsi="Arial" w:cs="Arial"/>
          <w:sz w:val="20"/>
        </w:rPr>
      </w:pPr>
      <w:r w:rsidRPr="0036123D">
        <w:rPr>
          <w:rFonts w:ascii="Arial" w:hAnsi="Arial" w:cs="Arial"/>
          <w:sz w:val="20"/>
        </w:rPr>
        <w:t xml:space="preserve">Trong quá trình lập </w:t>
      </w:r>
      <w:r w:rsidR="003178DE" w:rsidRPr="0036123D">
        <w:rPr>
          <w:rFonts w:ascii="Arial" w:hAnsi="Arial" w:cs="Arial"/>
          <w:sz w:val="20"/>
        </w:rPr>
        <w:t>đề</w:t>
      </w:r>
      <w:r w:rsidRPr="0036123D">
        <w:rPr>
          <w:rFonts w:ascii="Arial" w:hAnsi="Arial" w:cs="Arial"/>
          <w:sz w:val="20"/>
        </w:rPr>
        <w:t xml:space="preserve"> nghị xây dựng </w:t>
      </w:r>
      <w:r w:rsidR="008470EB" w:rsidRPr="0036123D">
        <w:rPr>
          <w:rFonts w:ascii="Arial" w:hAnsi="Arial" w:cs="Arial"/>
          <w:sz w:val="20"/>
        </w:rPr>
        <w:t>văn</w:t>
      </w:r>
      <w:r w:rsidRPr="0036123D">
        <w:rPr>
          <w:rFonts w:ascii="Arial" w:hAnsi="Arial" w:cs="Arial"/>
          <w:sz w:val="20"/>
        </w:rPr>
        <w:t xml:space="preserve"> bản quy phạm pháp luật, cơ quan, tổ chức lập </w:t>
      </w:r>
      <w:r w:rsidR="003178DE" w:rsidRPr="0036123D">
        <w:rPr>
          <w:rFonts w:ascii="Arial" w:hAnsi="Arial" w:cs="Arial"/>
          <w:sz w:val="20"/>
        </w:rPr>
        <w:t>đề</w:t>
      </w:r>
      <w:r w:rsidRPr="0036123D">
        <w:rPr>
          <w:rFonts w:ascii="Arial" w:hAnsi="Arial" w:cs="Arial"/>
          <w:sz w:val="20"/>
        </w:rPr>
        <w:t xml:space="preserve"> nghị có thể huy động sự tham gia của các viện </w:t>
      </w:r>
      <w:r w:rsidR="003178DE" w:rsidRPr="0036123D">
        <w:rPr>
          <w:rFonts w:ascii="Arial" w:hAnsi="Arial" w:cs="Arial"/>
          <w:sz w:val="20"/>
        </w:rPr>
        <w:t>nghi</w:t>
      </w:r>
      <w:r w:rsidRPr="0036123D">
        <w:rPr>
          <w:rFonts w:ascii="Arial" w:hAnsi="Arial" w:cs="Arial"/>
          <w:sz w:val="20"/>
        </w:rPr>
        <w:t xml:space="preserve">ên cứu, </w:t>
      </w:r>
      <w:r w:rsidR="003178DE" w:rsidRPr="0036123D">
        <w:rPr>
          <w:rFonts w:ascii="Arial" w:hAnsi="Arial" w:cs="Arial"/>
          <w:sz w:val="20"/>
        </w:rPr>
        <w:t>trường</w:t>
      </w:r>
      <w:r w:rsidRPr="0036123D">
        <w:rPr>
          <w:rFonts w:ascii="Arial" w:hAnsi="Arial" w:cs="Arial"/>
          <w:sz w:val="20"/>
        </w:rPr>
        <w:t xml:space="preserve"> đại học, </w:t>
      </w:r>
      <w:r w:rsidR="003178DE" w:rsidRPr="0036123D">
        <w:rPr>
          <w:rFonts w:ascii="Arial" w:hAnsi="Arial" w:cs="Arial"/>
          <w:sz w:val="20"/>
        </w:rPr>
        <w:t>hộ</w:t>
      </w:r>
      <w:r w:rsidRPr="0036123D">
        <w:rPr>
          <w:rFonts w:ascii="Arial" w:hAnsi="Arial" w:cs="Arial"/>
          <w:sz w:val="20"/>
        </w:rPr>
        <w:t xml:space="preserve">i, hiệp </w:t>
      </w:r>
      <w:r w:rsidR="003178DE" w:rsidRPr="0036123D">
        <w:rPr>
          <w:rFonts w:ascii="Arial" w:hAnsi="Arial" w:cs="Arial"/>
          <w:sz w:val="20"/>
        </w:rPr>
        <w:t>hộ</w:t>
      </w:r>
      <w:r w:rsidRPr="0036123D">
        <w:rPr>
          <w:rFonts w:ascii="Arial" w:hAnsi="Arial" w:cs="Arial"/>
          <w:sz w:val="20"/>
        </w:rPr>
        <w:t>i, tổ chức khác có liên quan, các c</w:t>
      </w:r>
      <w:r w:rsidR="003178DE" w:rsidRPr="0036123D">
        <w:rPr>
          <w:rFonts w:ascii="Arial" w:hAnsi="Arial" w:cs="Arial"/>
          <w:sz w:val="20"/>
        </w:rPr>
        <w:t>huyên</w:t>
      </w:r>
      <w:r w:rsidRPr="0036123D">
        <w:rPr>
          <w:rFonts w:ascii="Arial" w:hAnsi="Arial" w:cs="Arial"/>
          <w:sz w:val="20"/>
        </w:rPr>
        <w:t xml:space="preserve"> gia, nhà khoa học vào các hoạt động sau:</w:t>
      </w:r>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Tổng kết, đánh giá </w:t>
      </w:r>
      <w:r w:rsidR="003178DE" w:rsidRPr="0036123D">
        <w:rPr>
          <w:rFonts w:ascii="Arial" w:hAnsi="Arial" w:cs="Arial"/>
          <w:sz w:val="20"/>
        </w:rPr>
        <w:t>tình</w:t>
      </w:r>
      <w:r w:rsidR="009B574D" w:rsidRPr="0036123D">
        <w:rPr>
          <w:rFonts w:ascii="Arial" w:hAnsi="Arial" w:cs="Arial"/>
          <w:sz w:val="20"/>
        </w:rPr>
        <w:t xml:space="preserve"> hình </w:t>
      </w:r>
      <w:r w:rsidR="003178DE" w:rsidRPr="0036123D">
        <w:rPr>
          <w:rFonts w:ascii="Arial" w:hAnsi="Arial" w:cs="Arial"/>
          <w:sz w:val="20"/>
        </w:rPr>
        <w:t>thi</w:t>
      </w:r>
      <w:r w:rsidR="009B574D" w:rsidRPr="0036123D">
        <w:rPr>
          <w:rFonts w:ascii="Arial" w:hAnsi="Arial" w:cs="Arial"/>
          <w:sz w:val="20"/>
        </w:rPr>
        <w:t xml:space="preserve"> hành pháp luật; rà soát, đánh giá các </w:t>
      </w:r>
      <w:r w:rsidR="008470EB" w:rsidRPr="0036123D">
        <w:rPr>
          <w:rFonts w:ascii="Arial" w:hAnsi="Arial" w:cs="Arial"/>
          <w:sz w:val="20"/>
        </w:rPr>
        <w:t>văn</w:t>
      </w:r>
      <w:r w:rsidR="009B574D" w:rsidRPr="0036123D">
        <w:rPr>
          <w:rFonts w:ascii="Arial" w:hAnsi="Arial" w:cs="Arial"/>
          <w:sz w:val="20"/>
        </w:rPr>
        <w:t xml:space="preserve"> bản quy phạm pháp luật hiện hành;</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Khảo sát, điều tra xã </w:t>
      </w:r>
      <w:r w:rsidR="003178DE" w:rsidRPr="0036123D">
        <w:rPr>
          <w:rFonts w:ascii="Arial" w:hAnsi="Arial" w:cs="Arial"/>
          <w:sz w:val="20"/>
        </w:rPr>
        <w:t>hộ</w:t>
      </w:r>
      <w:r w:rsidR="009B574D" w:rsidRPr="0036123D">
        <w:rPr>
          <w:rFonts w:ascii="Arial" w:hAnsi="Arial" w:cs="Arial"/>
          <w:sz w:val="20"/>
        </w:rPr>
        <w:t xml:space="preserve">i học; đánh giá thực trạng quan hệ xã </w:t>
      </w:r>
      <w:r w:rsidR="003178DE" w:rsidRPr="0036123D">
        <w:rPr>
          <w:rFonts w:ascii="Arial" w:hAnsi="Arial" w:cs="Arial"/>
          <w:sz w:val="20"/>
        </w:rPr>
        <w:t>hộ</w:t>
      </w:r>
      <w:r w:rsidR="009B574D" w:rsidRPr="0036123D">
        <w:rPr>
          <w:rFonts w:ascii="Arial" w:hAnsi="Arial" w:cs="Arial"/>
          <w:sz w:val="20"/>
        </w:rPr>
        <w:t xml:space="preserve">i có liên quan đến các chính sách trong </w:t>
      </w:r>
      <w:r w:rsidR="003178DE" w:rsidRPr="0036123D">
        <w:rPr>
          <w:rFonts w:ascii="Arial" w:hAnsi="Arial" w:cs="Arial"/>
          <w:sz w:val="20"/>
        </w:rPr>
        <w:t>đề</w:t>
      </w:r>
      <w:r w:rsidR="009B574D" w:rsidRPr="0036123D">
        <w:rPr>
          <w:rFonts w:ascii="Arial" w:hAnsi="Arial" w:cs="Arial"/>
          <w:sz w:val="20"/>
        </w:rPr>
        <w:t xml:space="preserve"> nghị xây dựng </w:t>
      </w:r>
      <w:r w:rsidR="008470EB" w:rsidRPr="0036123D">
        <w:rPr>
          <w:rFonts w:ascii="Arial" w:hAnsi="Arial" w:cs="Arial"/>
          <w:sz w:val="20"/>
        </w:rPr>
        <w:t>văn</w:t>
      </w:r>
      <w:r w:rsidR="009B574D" w:rsidRPr="0036123D">
        <w:rPr>
          <w:rFonts w:ascii="Arial" w:hAnsi="Arial" w:cs="Arial"/>
          <w:sz w:val="20"/>
        </w:rPr>
        <w:t xml:space="preserve"> bản quy phạm pháp luật;</w:t>
      </w:r>
    </w:p>
    <w:p w:rsidR="009B574D" w:rsidRPr="0036123D" w:rsidRDefault="00630D2E" w:rsidP="0036123D">
      <w:pPr>
        <w:spacing w:before="120"/>
        <w:rPr>
          <w:rFonts w:ascii="Arial" w:hAnsi="Arial" w:cs="Arial"/>
          <w:sz w:val="20"/>
        </w:rPr>
      </w:pPr>
      <w:r w:rsidRPr="0036123D">
        <w:rPr>
          <w:rFonts w:ascii="Arial" w:hAnsi="Arial" w:cs="Arial"/>
          <w:sz w:val="20"/>
        </w:rPr>
        <w:t>3.</w:t>
      </w:r>
      <w:r w:rsidR="005E429D" w:rsidRPr="0036123D">
        <w:rPr>
          <w:rFonts w:ascii="Arial" w:hAnsi="Arial" w:cs="Arial"/>
          <w:sz w:val="20"/>
        </w:rPr>
        <w:t xml:space="preserve"> </w:t>
      </w:r>
      <w:r w:rsidR="008470EB" w:rsidRPr="0036123D">
        <w:rPr>
          <w:rFonts w:ascii="Arial" w:hAnsi="Arial" w:cs="Arial"/>
          <w:sz w:val="20"/>
        </w:rPr>
        <w:t>Tập hợp</w:t>
      </w:r>
      <w:r w:rsidR="009B574D" w:rsidRPr="0036123D">
        <w:rPr>
          <w:rFonts w:ascii="Arial" w:hAnsi="Arial" w:cs="Arial"/>
          <w:sz w:val="20"/>
        </w:rPr>
        <w:t xml:space="preserve">, </w:t>
      </w:r>
      <w:r w:rsidR="003178DE" w:rsidRPr="0036123D">
        <w:rPr>
          <w:rFonts w:ascii="Arial" w:hAnsi="Arial" w:cs="Arial"/>
          <w:sz w:val="20"/>
        </w:rPr>
        <w:t>nghi</w:t>
      </w:r>
      <w:r w:rsidR="008470EB" w:rsidRPr="0036123D">
        <w:rPr>
          <w:rFonts w:ascii="Arial" w:hAnsi="Arial" w:cs="Arial"/>
          <w:sz w:val="20"/>
        </w:rPr>
        <w:t>ên cứu</w:t>
      </w:r>
      <w:r w:rsidR="009B574D" w:rsidRPr="0036123D">
        <w:rPr>
          <w:rFonts w:ascii="Arial" w:hAnsi="Arial" w:cs="Arial"/>
          <w:sz w:val="20"/>
        </w:rPr>
        <w:t>, so sánh tài liệu, điều ước quốc tế có liên quan đến các ch</w:t>
      </w:r>
      <w:r w:rsidR="00E71291" w:rsidRPr="0036123D">
        <w:rPr>
          <w:rFonts w:ascii="Arial" w:hAnsi="Arial" w:cs="Arial"/>
          <w:sz w:val="20"/>
          <w:lang w:val="en-US"/>
        </w:rPr>
        <w:t>í</w:t>
      </w:r>
      <w:r w:rsidR="009B574D" w:rsidRPr="0036123D">
        <w:rPr>
          <w:rFonts w:ascii="Arial" w:hAnsi="Arial" w:cs="Arial"/>
          <w:sz w:val="20"/>
        </w:rPr>
        <w:t xml:space="preserve">nh sách </w:t>
      </w:r>
      <w:r w:rsidR="008470EB" w:rsidRPr="0036123D">
        <w:rPr>
          <w:rFonts w:ascii="Arial" w:hAnsi="Arial" w:cs="Arial"/>
          <w:sz w:val="20"/>
        </w:rPr>
        <w:t>trong</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xml:space="preserve"> nghị xây dựng </w:t>
      </w:r>
      <w:r w:rsidR="008470EB" w:rsidRPr="0036123D">
        <w:rPr>
          <w:rFonts w:ascii="Arial" w:hAnsi="Arial" w:cs="Arial"/>
          <w:sz w:val="20"/>
        </w:rPr>
        <w:t>văn</w:t>
      </w:r>
      <w:r w:rsidR="009B574D" w:rsidRPr="0036123D">
        <w:rPr>
          <w:rFonts w:ascii="Arial" w:hAnsi="Arial" w:cs="Arial"/>
          <w:sz w:val="20"/>
        </w:rPr>
        <w:t xml:space="preserve"> bản quy phạm pháp luật;</w:t>
      </w:r>
    </w:p>
    <w:p w:rsidR="009B574D" w:rsidRPr="0036123D" w:rsidRDefault="00630D2E" w:rsidP="0036123D">
      <w:pPr>
        <w:spacing w:before="120"/>
        <w:rPr>
          <w:rFonts w:ascii="Arial" w:hAnsi="Arial" w:cs="Arial"/>
          <w:sz w:val="20"/>
        </w:rPr>
      </w:pPr>
      <w:r w:rsidRPr="0036123D">
        <w:rPr>
          <w:rFonts w:ascii="Arial" w:hAnsi="Arial" w:cs="Arial"/>
          <w:sz w:val="20"/>
        </w:rPr>
        <w:t>4.</w:t>
      </w:r>
      <w:r w:rsidR="005E429D" w:rsidRPr="0036123D">
        <w:rPr>
          <w:rFonts w:ascii="Arial" w:hAnsi="Arial" w:cs="Arial"/>
          <w:sz w:val="20"/>
        </w:rPr>
        <w:t xml:space="preserve"> </w:t>
      </w:r>
      <w:r w:rsidR="009B574D" w:rsidRPr="0036123D">
        <w:rPr>
          <w:rFonts w:ascii="Arial" w:hAnsi="Arial" w:cs="Arial"/>
          <w:sz w:val="20"/>
        </w:rPr>
        <w:t xml:space="preserve">Đánh giá tác động của chính sách trong </w:t>
      </w:r>
      <w:r w:rsidR="003178DE" w:rsidRPr="0036123D">
        <w:rPr>
          <w:rFonts w:ascii="Arial" w:hAnsi="Arial" w:cs="Arial"/>
          <w:sz w:val="20"/>
        </w:rPr>
        <w:t>đề</w:t>
      </w:r>
      <w:r w:rsidR="009B574D" w:rsidRPr="0036123D">
        <w:rPr>
          <w:rFonts w:ascii="Arial" w:hAnsi="Arial" w:cs="Arial"/>
          <w:sz w:val="20"/>
        </w:rPr>
        <w:t xml:space="preserve"> ngh</w:t>
      </w:r>
      <w:r w:rsidR="00E71291" w:rsidRPr="0036123D">
        <w:rPr>
          <w:rFonts w:ascii="Arial" w:hAnsi="Arial" w:cs="Arial"/>
          <w:sz w:val="20"/>
          <w:lang w:val="en-US"/>
        </w:rPr>
        <w:t>ị</w:t>
      </w:r>
      <w:r w:rsidR="009B574D" w:rsidRPr="0036123D">
        <w:rPr>
          <w:rFonts w:ascii="Arial" w:hAnsi="Arial" w:cs="Arial"/>
          <w:sz w:val="20"/>
        </w:rPr>
        <w:t xml:space="preserve"> xây dựng </w:t>
      </w:r>
      <w:r w:rsidR="008470EB" w:rsidRPr="0036123D">
        <w:rPr>
          <w:rFonts w:ascii="Arial" w:hAnsi="Arial" w:cs="Arial"/>
          <w:sz w:val="20"/>
        </w:rPr>
        <w:t>văn</w:t>
      </w:r>
      <w:r w:rsidR="009B574D" w:rsidRPr="0036123D">
        <w:rPr>
          <w:rFonts w:ascii="Arial" w:hAnsi="Arial" w:cs="Arial"/>
          <w:sz w:val="20"/>
        </w:rPr>
        <w:t xml:space="preserve"> bản quy phạm pháp luật.</w:t>
      </w:r>
    </w:p>
    <w:p w:rsidR="009B574D" w:rsidRPr="0036123D" w:rsidRDefault="00FD03DB" w:rsidP="0036123D">
      <w:pPr>
        <w:spacing w:before="120"/>
        <w:rPr>
          <w:rFonts w:ascii="Arial" w:hAnsi="Arial" w:cs="Arial"/>
          <w:b/>
          <w:sz w:val="20"/>
        </w:rPr>
      </w:pPr>
      <w:bookmarkStart w:id="20" w:name="dieu_12"/>
      <w:r w:rsidRPr="00FD03DB">
        <w:rPr>
          <w:rFonts w:ascii="Arial" w:hAnsi="Arial" w:cs="Arial"/>
          <w:b/>
          <w:sz w:val="20"/>
        </w:rPr>
        <w:t>Điều 12. Chính phủ cho ý kiến đối với đề nghị xây dựng văn bản quy phạm pháp luật không do Chính phủ trình và kiến nghị về luật, pháp lệnh</w:t>
      </w:r>
      <w:bookmarkEnd w:id="20"/>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Bộ Tư pháp chủ trì, ph</w:t>
      </w:r>
      <w:r w:rsidR="00E71291" w:rsidRPr="0036123D">
        <w:rPr>
          <w:rFonts w:ascii="Arial" w:hAnsi="Arial" w:cs="Arial"/>
          <w:sz w:val="20"/>
          <w:lang w:val="en-US"/>
        </w:rPr>
        <w:t>ố</w:t>
      </w:r>
      <w:r w:rsidR="009B574D" w:rsidRPr="0036123D">
        <w:rPr>
          <w:rFonts w:ascii="Arial" w:hAnsi="Arial" w:cs="Arial"/>
          <w:sz w:val="20"/>
        </w:rPr>
        <w:t>i h</w:t>
      </w:r>
      <w:r w:rsidR="00E71291" w:rsidRPr="0036123D">
        <w:rPr>
          <w:rFonts w:ascii="Arial" w:hAnsi="Arial" w:cs="Arial"/>
          <w:sz w:val="20"/>
          <w:lang w:val="en-US"/>
        </w:rPr>
        <w:t>ợ</w:t>
      </w:r>
      <w:r w:rsidR="009B574D" w:rsidRPr="0036123D">
        <w:rPr>
          <w:rFonts w:ascii="Arial" w:hAnsi="Arial" w:cs="Arial"/>
          <w:sz w:val="20"/>
        </w:rPr>
        <w:t xml:space="preserve">p với Bộ Tài chính, Bộ Nội vụ, Bộ Ngoại giao, Bộ Lao động - Thương binh và Xã </w:t>
      </w:r>
      <w:r w:rsidR="003178DE" w:rsidRPr="0036123D">
        <w:rPr>
          <w:rFonts w:ascii="Arial" w:hAnsi="Arial" w:cs="Arial"/>
          <w:sz w:val="20"/>
        </w:rPr>
        <w:t>hộ</w:t>
      </w:r>
      <w:r w:rsidR="009B574D" w:rsidRPr="0036123D">
        <w:rPr>
          <w:rFonts w:ascii="Arial" w:hAnsi="Arial" w:cs="Arial"/>
          <w:sz w:val="20"/>
        </w:rPr>
        <w:t xml:space="preserve">i, Văn phòng Chính phủ và các cơ quan, tổ chức có liên quan chuẩn bị ý kiến của Chính phủ đối với </w:t>
      </w:r>
      <w:r w:rsidR="003178DE" w:rsidRPr="0036123D">
        <w:rPr>
          <w:rFonts w:ascii="Arial" w:hAnsi="Arial" w:cs="Arial"/>
          <w:sz w:val="20"/>
        </w:rPr>
        <w:t>đề</w:t>
      </w:r>
      <w:r w:rsidR="009B574D" w:rsidRPr="0036123D">
        <w:rPr>
          <w:rFonts w:ascii="Arial" w:hAnsi="Arial" w:cs="Arial"/>
          <w:sz w:val="20"/>
        </w:rPr>
        <w:t xml:space="preserve"> nghị xây dựng luật, nghị </w:t>
      </w:r>
      <w:r w:rsidR="008470EB" w:rsidRPr="0036123D">
        <w:rPr>
          <w:rFonts w:ascii="Arial" w:hAnsi="Arial" w:cs="Arial"/>
          <w:sz w:val="20"/>
        </w:rPr>
        <w:t>quyết</w:t>
      </w:r>
      <w:r w:rsidR="009B574D" w:rsidRPr="0036123D">
        <w:rPr>
          <w:rFonts w:ascii="Arial" w:hAnsi="Arial" w:cs="Arial"/>
          <w:sz w:val="20"/>
        </w:rPr>
        <w:t xml:space="preserve"> của </w:t>
      </w:r>
      <w:r w:rsidR="008470EB" w:rsidRPr="0036123D">
        <w:rPr>
          <w:rFonts w:ascii="Arial" w:hAnsi="Arial" w:cs="Arial"/>
          <w:sz w:val="20"/>
        </w:rPr>
        <w:t>Quốc</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 xml:space="preserve">i, pháp lệnh, nghị </w:t>
      </w:r>
      <w:r w:rsidR="008470EB" w:rsidRPr="0036123D">
        <w:rPr>
          <w:rFonts w:ascii="Arial" w:hAnsi="Arial" w:cs="Arial"/>
          <w:sz w:val="20"/>
        </w:rPr>
        <w:t>quyết</w:t>
      </w:r>
      <w:r w:rsidR="009B574D" w:rsidRPr="0036123D">
        <w:rPr>
          <w:rFonts w:ascii="Arial" w:hAnsi="Arial" w:cs="Arial"/>
          <w:sz w:val="20"/>
        </w:rPr>
        <w:t xml:space="preserve"> của </w:t>
      </w:r>
      <w:r w:rsidR="00B533D3" w:rsidRPr="0036123D">
        <w:rPr>
          <w:rFonts w:ascii="Arial" w:hAnsi="Arial" w:cs="Arial"/>
          <w:sz w:val="20"/>
          <w:lang w:val="en-US"/>
        </w:rPr>
        <w:t>Ủy</w:t>
      </w:r>
      <w:r w:rsidR="009B574D" w:rsidRPr="0036123D">
        <w:rPr>
          <w:rFonts w:ascii="Arial" w:hAnsi="Arial" w:cs="Arial"/>
          <w:sz w:val="20"/>
        </w:rPr>
        <w:t xml:space="preserve"> ban thường vụ Quốc </w:t>
      </w:r>
      <w:r w:rsidR="003178DE" w:rsidRPr="0036123D">
        <w:rPr>
          <w:rFonts w:ascii="Arial" w:hAnsi="Arial" w:cs="Arial"/>
          <w:sz w:val="20"/>
        </w:rPr>
        <w:t>hộ</w:t>
      </w:r>
      <w:r w:rsidR="009B574D" w:rsidRPr="0036123D">
        <w:rPr>
          <w:rFonts w:ascii="Arial" w:hAnsi="Arial" w:cs="Arial"/>
          <w:sz w:val="20"/>
        </w:rPr>
        <w:t xml:space="preserve">i không do Chính phủ trình và kiến nghị về luật, pháp lệnh của đại biểu Quốc </w:t>
      </w:r>
      <w:r w:rsidR="003178DE" w:rsidRPr="0036123D">
        <w:rPr>
          <w:rFonts w:ascii="Arial" w:hAnsi="Arial" w:cs="Arial"/>
          <w:sz w:val="20"/>
        </w:rPr>
        <w:t>hộ</w:t>
      </w:r>
      <w:r w:rsidR="009B574D" w:rsidRPr="0036123D">
        <w:rPr>
          <w:rFonts w:ascii="Arial" w:hAnsi="Arial" w:cs="Arial"/>
          <w:sz w:val="20"/>
        </w:rPr>
        <w:t>i để Chính phủ thảo luận.</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cần </w:t>
      </w:r>
      <w:r w:rsidRPr="0036123D">
        <w:rPr>
          <w:rFonts w:ascii="Arial" w:hAnsi="Arial" w:cs="Arial"/>
          <w:sz w:val="20"/>
        </w:rPr>
        <w:t>thi</w:t>
      </w:r>
      <w:r w:rsidR="009B574D" w:rsidRPr="0036123D">
        <w:rPr>
          <w:rFonts w:ascii="Arial" w:hAnsi="Arial" w:cs="Arial"/>
          <w:sz w:val="20"/>
        </w:rPr>
        <w:t xml:space="preserve">ết, Bộ Tư pháp có thể gửi hồ sơ </w:t>
      </w:r>
      <w:r w:rsidRPr="0036123D">
        <w:rPr>
          <w:rFonts w:ascii="Arial" w:hAnsi="Arial" w:cs="Arial"/>
          <w:sz w:val="20"/>
        </w:rPr>
        <w:t>đề</w:t>
      </w:r>
      <w:r w:rsidR="009B574D" w:rsidRPr="0036123D">
        <w:rPr>
          <w:rFonts w:ascii="Arial" w:hAnsi="Arial" w:cs="Arial"/>
          <w:sz w:val="20"/>
        </w:rPr>
        <w:t xml:space="preserve"> nghị xây dựng luật, nghị quy</w:t>
      </w:r>
      <w:r w:rsidR="00B533D3" w:rsidRPr="0036123D">
        <w:rPr>
          <w:rFonts w:ascii="Arial" w:hAnsi="Arial" w:cs="Arial"/>
          <w:sz w:val="20"/>
          <w:lang w:val="en-US"/>
        </w:rPr>
        <w:t>ế</w:t>
      </w:r>
      <w:r w:rsidR="009B574D" w:rsidRPr="0036123D">
        <w:rPr>
          <w:rFonts w:ascii="Arial" w:hAnsi="Arial" w:cs="Arial"/>
          <w:sz w:val="20"/>
        </w:rPr>
        <w:t xml:space="preserve">t của Quốc </w:t>
      </w:r>
      <w:r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Pr="0036123D">
        <w:rPr>
          <w:rFonts w:ascii="Arial" w:hAnsi="Arial" w:cs="Arial"/>
          <w:sz w:val="20"/>
        </w:rPr>
        <w:t>hộ</w:t>
      </w:r>
      <w:r w:rsidR="009B574D" w:rsidRPr="0036123D">
        <w:rPr>
          <w:rFonts w:ascii="Arial" w:hAnsi="Arial" w:cs="Arial"/>
          <w:sz w:val="20"/>
        </w:rPr>
        <w:t xml:space="preserve">i không do Chính phủ trình và kiến nghị về luật, pháp lệnh của đại biểu Quốc </w:t>
      </w:r>
      <w:r w:rsidRPr="0036123D">
        <w:rPr>
          <w:rFonts w:ascii="Arial" w:hAnsi="Arial" w:cs="Arial"/>
          <w:sz w:val="20"/>
        </w:rPr>
        <w:t>hộ</w:t>
      </w:r>
      <w:r w:rsidR="009B574D" w:rsidRPr="0036123D">
        <w:rPr>
          <w:rFonts w:ascii="Arial" w:hAnsi="Arial" w:cs="Arial"/>
          <w:sz w:val="20"/>
        </w:rPr>
        <w:t xml:space="preserve">i tới các bộ, cơ quan ngang bộ có liên quan để lấy ý kiến; tổ chức cuộc </w:t>
      </w:r>
      <w:r w:rsidRPr="0036123D">
        <w:rPr>
          <w:rFonts w:ascii="Arial" w:hAnsi="Arial" w:cs="Arial"/>
          <w:sz w:val="20"/>
        </w:rPr>
        <w:t>họp</w:t>
      </w:r>
      <w:r w:rsidR="009B574D" w:rsidRPr="0036123D">
        <w:rPr>
          <w:rFonts w:ascii="Arial" w:hAnsi="Arial" w:cs="Arial"/>
          <w:sz w:val="20"/>
        </w:rPr>
        <w:t xml:space="preserve"> có sự tham gia của đại diện cơ quan lập </w:t>
      </w:r>
      <w:r w:rsidRPr="0036123D">
        <w:rPr>
          <w:rFonts w:ascii="Arial" w:hAnsi="Arial" w:cs="Arial"/>
          <w:sz w:val="20"/>
        </w:rPr>
        <w:t>đề</w:t>
      </w:r>
      <w:r w:rsidR="009B574D" w:rsidRPr="0036123D">
        <w:rPr>
          <w:rFonts w:ascii="Arial" w:hAnsi="Arial" w:cs="Arial"/>
          <w:sz w:val="20"/>
        </w:rPr>
        <w:t xml:space="preserve"> nghị xây dựng luật, nghị quyết của Quốc </w:t>
      </w:r>
      <w:r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Pr="0036123D">
        <w:rPr>
          <w:rFonts w:ascii="Arial" w:hAnsi="Arial" w:cs="Arial"/>
          <w:sz w:val="20"/>
        </w:rPr>
        <w:t>hộ</w:t>
      </w:r>
      <w:r w:rsidR="009B574D" w:rsidRPr="0036123D">
        <w:rPr>
          <w:rFonts w:ascii="Arial" w:hAnsi="Arial" w:cs="Arial"/>
          <w:sz w:val="20"/>
        </w:rPr>
        <w:t>i, các bộ, cơ quan ngang bộ, cơ quan, tổ chức có liên quan, các c</w:t>
      </w:r>
      <w:r w:rsidRPr="0036123D">
        <w:rPr>
          <w:rFonts w:ascii="Arial" w:hAnsi="Arial" w:cs="Arial"/>
          <w:sz w:val="20"/>
        </w:rPr>
        <w:t>huyên</w:t>
      </w:r>
      <w:r w:rsidR="009B574D" w:rsidRPr="0036123D">
        <w:rPr>
          <w:rFonts w:ascii="Arial" w:hAnsi="Arial" w:cs="Arial"/>
          <w:sz w:val="20"/>
        </w:rPr>
        <w:t xml:space="preserve"> gia, nhà khoa học để </w:t>
      </w:r>
      <w:r w:rsidR="00B533D3" w:rsidRPr="0036123D">
        <w:rPr>
          <w:rFonts w:ascii="Arial" w:hAnsi="Arial" w:cs="Arial"/>
          <w:sz w:val="20"/>
          <w:lang w:val="en-US"/>
        </w:rPr>
        <w:t>l</w:t>
      </w:r>
      <w:r w:rsidR="009B574D" w:rsidRPr="0036123D">
        <w:rPr>
          <w:rFonts w:ascii="Arial" w:hAnsi="Arial" w:cs="Arial"/>
          <w:sz w:val="20"/>
        </w:rPr>
        <w:t xml:space="preserve">ấy ý kiến đối với </w:t>
      </w:r>
      <w:r w:rsidRPr="0036123D">
        <w:rPr>
          <w:rFonts w:ascii="Arial" w:hAnsi="Arial" w:cs="Arial"/>
          <w:sz w:val="20"/>
        </w:rPr>
        <w:t>đề</w:t>
      </w:r>
      <w:r w:rsidR="009B574D" w:rsidRPr="0036123D">
        <w:rPr>
          <w:rFonts w:ascii="Arial" w:hAnsi="Arial" w:cs="Arial"/>
          <w:sz w:val="20"/>
        </w:rPr>
        <w:t xml:space="preserve"> nghị.</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Bộ Tư pháp chủ trì, </w:t>
      </w:r>
      <w:r w:rsidR="008470EB" w:rsidRPr="0036123D">
        <w:rPr>
          <w:rFonts w:ascii="Arial" w:hAnsi="Arial" w:cs="Arial"/>
          <w:sz w:val="20"/>
        </w:rPr>
        <w:t>phối hợp</w:t>
      </w:r>
      <w:r w:rsidR="009B574D" w:rsidRPr="0036123D">
        <w:rPr>
          <w:rFonts w:ascii="Arial" w:hAnsi="Arial" w:cs="Arial"/>
          <w:sz w:val="20"/>
        </w:rPr>
        <w:t xml:space="preserve"> với </w:t>
      </w:r>
      <w:r w:rsidR="008470EB" w:rsidRPr="0036123D">
        <w:rPr>
          <w:rFonts w:ascii="Arial" w:hAnsi="Arial" w:cs="Arial"/>
          <w:sz w:val="20"/>
        </w:rPr>
        <w:t>Văn</w:t>
      </w:r>
      <w:r w:rsidR="009B574D" w:rsidRPr="0036123D">
        <w:rPr>
          <w:rFonts w:ascii="Arial" w:hAnsi="Arial" w:cs="Arial"/>
          <w:sz w:val="20"/>
        </w:rPr>
        <w:t xml:space="preserve"> phòng Chính phủ tiếp thu ý kiến của Chính phủ đ</w:t>
      </w:r>
      <w:r w:rsidR="00B533D3" w:rsidRPr="0036123D">
        <w:rPr>
          <w:rFonts w:ascii="Arial" w:hAnsi="Arial" w:cs="Arial"/>
          <w:sz w:val="20"/>
          <w:lang w:val="en-US"/>
        </w:rPr>
        <w:t>ể</w:t>
      </w:r>
      <w:r w:rsidR="009B574D" w:rsidRPr="0036123D">
        <w:rPr>
          <w:rFonts w:ascii="Arial" w:hAnsi="Arial" w:cs="Arial"/>
          <w:sz w:val="20"/>
        </w:rPr>
        <w:t xml:space="preserve"> chỉnh lý dự thảo ý ki</w:t>
      </w:r>
      <w:r w:rsidR="00B533D3" w:rsidRPr="0036123D">
        <w:rPr>
          <w:rFonts w:ascii="Arial" w:hAnsi="Arial" w:cs="Arial"/>
          <w:sz w:val="20"/>
          <w:lang w:val="en-US"/>
        </w:rPr>
        <w:t>ế</w:t>
      </w:r>
      <w:r w:rsidR="009B574D" w:rsidRPr="0036123D">
        <w:rPr>
          <w:rFonts w:ascii="Arial" w:hAnsi="Arial" w:cs="Arial"/>
          <w:sz w:val="20"/>
        </w:rPr>
        <w:t>n của Chính phủ đ</w:t>
      </w:r>
      <w:r w:rsidR="00B533D3" w:rsidRPr="0036123D">
        <w:rPr>
          <w:rFonts w:ascii="Arial" w:hAnsi="Arial" w:cs="Arial"/>
          <w:sz w:val="20"/>
          <w:lang w:val="en-US"/>
        </w:rPr>
        <w:t>ố</w:t>
      </w:r>
      <w:r w:rsidR="009B574D" w:rsidRPr="0036123D">
        <w:rPr>
          <w:rFonts w:ascii="Arial" w:hAnsi="Arial" w:cs="Arial"/>
          <w:sz w:val="20"/>
        </w:rPr>
        <w:t xml:space="preserve">i với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không do Chính phủ trình và kiến nghị về luật, pháp lệnh của đại biểu Quốc </w:t>
      </w:r>
      <w:r w:rsidR="003178DE" w:rsidRPr="0036123D">
        <w:rPr>
          <w:rFonts w:ascii="Arial" w:hAnsi="Arial" w:cs="Arial"/>
          <w:sz w:val="20"/>
        </w:rPr>
        <w:t>hộ</w:t>
      </w:r>
      <w:r w:rsidR="009B574D" w:rsidRPr="0036123D">
        <w:rPr>
          <w:rFonts w:ascii="Arial" w:hAnsi="Arial" w:cs="Arial"/>
          <w:sz w:val="20"/>
        </w:rPr>
        <w:t xml:space="preserve">i để </w:t>
      </w:r>
      <w:r w:rsidR="00B533D3" w:rsidRPr="0036123D">
        <w:rPr>
          <w:rFonts w:ascii="Arial" w:hAnsi="Arial" w:cs="Arial"/>
          <w:sz w:val="20"/>
          <w:lang w:val="en-US"/>
        </w:rPr>
        <w:t>tr</w:t>
      </w:r>
      <w:r w:rsidR="009B574D" w:rsidRPr="0036123D">
        <w:rPr>
          <w:rFonts w:ascii="Arial" w:hAnsi="Arial" w:cs="Arial"/>
          <w:sz w:val="20"/>
        </w:rPr>
        <w:t>ình Thủ tướng Chính phủ xem xét, quyết định.</w:t>
      </w:r>
    </w:p>
    <w:p w:rsidR="009B574D" w:rsidRPr="0036123D" w:rsidRDefault="00FD03DB" w:rsidP="0036123D">
      <w:pPr>
        <w:spacing w:before="120"/>
        <w:rPr>
          <w:rFonts w:ascii="Arial" w:hAnsi="Arial" w:cs="Arial"/>
          <w:b/>
          <w:sz w:val="20"/>
        </w:rPr>
      </w:pPr>
      <w:bookmarkStart w:id="21" w:name="muc_3"/>
      <w:r w:rsidRPr="00FD03DB">
        <w:rPr>
          <w:rFonts w:ascii="Arial" w:hAnsi="Arial" w:cs="Arial"/>
          <w:b/>
          <w:sz w:val="20"/>
        </w:rPr>
        <w:t>Mục 3. THẨM ĐỊNH ĐỀ NGHỊ XÂY DỰNG VĂN BẢN QUY PHẠM PHÁP LUẬT</w:t>
      </w:r>
      <w:bookmarkEnd w:id="21"/>
    </w:p>
    <w:p w:rsidR="009B574D" w:rsidRPr="0036123D" w:rsidRDefault="00FD03DB" w:rsidP="0036123D">
      <w:pPr>
        <w:spacing w:before="120"/>
        <w:rPr>
          <w:rFonts w:ascii="Arial" w:hAnsi="Arial" w:cs="Arial"/>
          <w:b/>
          <w:sz w:val="20"/>
        </w:rPr>
      </w:pPr>
      <w:bookmarkStart w:id="22" w:name="dieu_13"/>
      <w:r w:rsidRPr="00FD03DB">
        <w:rPr>
          <w:rFonts w:ascii="Arial" w:hAnsi="Arial" w:cs="Arial"/>
          <w:b/>
          <w:sz w:val="20"/>
        </w:rPr>
        <w:t>Điều 13. Trách nhiệm thẩm định đề nghị xây dựng văn bản quy phạm pháp luật</w:t>
      </w:r>
      <w:bookmarkEnd w:id="22"/>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Bộ Tư pháp có </w:t>
      </w:r>
      <w:r w:rsidR="00B533D3" w:rsidRPr="0036123D">
        <w:rPr>
          <w:rFonts w:ascii="Arial" w:hAnsi="Arial" w:cs="Arial"/>
          <w:sz w:val="20"/>
          <w:lang w:val="en-US"/>
        </w:rPr>
        <w:t>tr</w:t>
      </w:r>
      <w:r w:rsidR="009B574D" w:rsidRPr="0036123D">
        <w:rPr>
          <w:rFonts w:ascii="Arial" w:hAnsi="Arial" w:cs="Arial"/>
          <w:sz w:val="20"/>
        </w:rPr>
        <w:t>ách nhiệm:</w:t>
      </w:r>
    </w:p>
    <w:p w:rsidR="009B574D" w:rsidRPr="0036123D" w:rsidRDefault="00630D2E" w:rsidP="0036123D">
      <w:pPr>
        <w:spacing w:before="120"/>
        <w:rPr>
          <w:rFonts w:ascii="Arial" w:hAnsi="Arial" w:cs="Arial"/>
          <w:sz w:val="20"/>
        </w:rPr>
      </w:pPr>
      <w:r w:rsidRPr="0036123D">
        <w:rPr>
          <w:rFonts w:ascii="Arial" w:hAnsi="Arial" w:cs="Arial"/>
          <w:sz w:val="20"/>
        </w:rPr>
        <w:t>a)</w:t>
      </w:r>
      <w:r w:rsidR="005E429D" w:rsidRPr="0036123D">
        <w:rPr>
          <w:rFonts w:ascii="Arial" w:hAnsi="Arial" w:cs="Arial"/>
          <w:sz w:val="20"/>
        </w:rPr>
        <w:t xml:space="preserve"> </w:t>
      </w:r>
      <w:r w:rsidR="009B574D" w:rsidRPr="0036123D">
        <w:rPr>
          <w:rFonts w:ascii="Arial" w:hAnsi="Arial" w:cs="Arial"/>
          <w:sz w:val="20"/>
        </w:rPr>
        <w:t xml:space="preserve">Tổ chức thẩm định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do Chính phủ trình, nghị định của Chính phủ </w:t>
      </w:r>
      <w:r w:rsidR="003178DE" w:rsidRPr="0036123D">
        <w:rPr>
          <w:rFonts w:ascii="Arial" w:hAnsi="Arial" w:cs="Arial"/>
          <w:sz w:val="20"/>
        </w:rPr>
        <w:t>đúng</w:t>
      </w:r>
      <w:r w:rsidR="009B574D" w:rsidRPr="0036123D">
        <w:rPr>
          <w:rFonts w:ascii="Arial" w:hAnsi="Arial" w:cs="Arial"/>
          <w:sz w:val="20"/>
        </w:rPr>
        <w:t xml:space="preserve"> thời hạn, bảo đảm chất lượng;</w:t>
      </w:r>
    </w:p>
    <w:p w:rsidR="009B574D" w:rsidRPr="0036123D" w:rsidRDefault="00630D2E" w:rsidP="0036123D">
      <w:pPr>
        <w:spacing w:before="120"/>
        <w:rPr>
          <w:rFonts w:ascii="Arial" w:hAnsi="Arial" w:cs="Arial"/>
          <w:sz w:val="20"/>
        </w:rPr>
      </w:pPr>
      <w:r w:rsidRPr="0036123D">
        <w:rPr>
          <w:rFonts w:ascii="Arial" w:hAnsi="Arial" w:cs="Arial"/>
          <w:sz w:val="20"/>
        </w:rPr>
        <w:t>b)</w:t>
      </w:r>
      <w:r w:rsidR="005E429D" w:rsidRPr="0036123D">
        <w:rPr>
          <w:rFonts w:ascii="Arial" w:hAnsi="Arial" w:cs="Arial"/>
          <w:sz w:val="20"/>
        </w:rPr>
        <w:t xml:space="preserve"> </w:t>
      </w:r>
      <w:r w:rsidR="009B574D" w:rsidRPr="0036123D">
        <w:rPr>
          <w:rFonts w:ascii="Arial" w:hAnsi="Arial" w:cs="Arial"/>
          <w:sz w:val="20"/>
        </w:rPr>
        <w:t xml:space="preserve">Tổ chức </w:t>
      </w:r>
      <w:r w:rsidR="003178DE" w:rsidRPr="0036123D">
        <w:rPr>
          <w:rFonts w:ascii="Arial" w:hAnsi="Arial" w:cs="Arial"/>
          <w:sz w:val="20"/>
        </w:rPr>
        <w:t>nghi</w:t>
      </w:r>
      <w:r w:rsidR="009B574D" w:rsidRPr="0036123D">
        <w:rPr>
          <w:rFonts w:ascii="Arial" w:hAnsi="Arial" w:cs="Arial"/>
          <w:sz w:val="20"/>
        </w:rPr>
        <w:t xml:space="preserve">ên cứu các nội dung liên quan đến </w:t>
      </w:r>
      <w:r w:rsidR="003178DE" w:rsidRPr="0036123D">
        <w:rPr>
          <w:rFonts w:ascii="Arial" w:hAnsi="Arial" w:cs="Arial"/>
          <w:sz w:val="20"/>
        </w:rPr>
        <w:t>đề</w:t>
      </w:r>
      <w:r w:rsidR="009B574D" w:rsidRPr="0036123D">
        <w:rPr>
          <w:rFonts w:ascii="Arial" w:hAnsi="Arial" w:cs="Arial"/>
          <w:sz w:val="20"/>
        </w:rPr>
        <w:t xml:space="preserve"> nghị xây dựng luật, nghị </w:t>
      </w:r>
      <w:r w:rsidR="008470EB" w:rsidRPr="0036123D">
        <w:rPr>
          <w:rFonts w:ascii="Arial" w:hAnsi="Arial" w:cs="Arial"/>
          <w:sz w:val="20"/>
        </w:rPr>
        <w:t>quyết</w:t>
      </w:r>
      <w:r w:rsidR="009B574D" w:rsidRPr="0036123D">
        <w:rPr>
          <w:rFonts w:ascii="Arial" w:hAnsi="Arial" w:cs="Arial"/>
          <w:sz w:val="20"/>
        </w:rPr>
        <w:t xml:space="preserve"> của </w:t>
      </w:r>
      <w:r w:rsidR="008470EB" w:rsidRPr="0036123D">
        <w:rPr>
          <w:rFonts w:ascii="Arial" w:hAnsi="Arial" w:cs="Arial"/>
          <w:sz w:val="20"/>
        </w:rPr>
        <w:t>Quốc</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i, ph</w:t>
      </w:r>
      <w:r w:rsidR="00B533D3" w:rsidRPr="0036123D">
        <w:rPr>
          <w:rFonts w:ascii="Arial" w:hAnsi="Arial" w:cs="Arial"/>
          <w:sz w:val="20"/>
          <w:lang w:val="en-US"/>
        </w:rPr>
        <w:t>á</w:t>
      </w:r>
      <w:r w:rsidR="009B574D" w:rsidRPr="0036123D">
        <w:rPr>
          <w:rFonts w:ascii="Arial" w:hAnsi="Arial" w:cs="Arial"/>
          <w:sz w:val="20"/>
        </w:rPr>
        <w:t xml:space="preserve">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nghị định của Chính phủ;</w:t>
      </w:r>
    </w:p>
    <w:p w:rsidR="009B574D" w:rsidRPr="0036123D" w:rsidRDefault="00630D2E" w:rsidP="0036123D">
      <w:pPr>
        <w:spacing w:before="120"/>
        <w:rPr>
          <w:rFonts w:ascii="Arial" w:hAnsi="Arial" w:cs="Arial"/>
          <w:sz w:val="20"/>
        </w:rPr>
      </w:pPr>
      <w:r w:rsidRPr="0036123D">
        <w:rPr>
          <w:rFonts w:ascii="Arial" w:hAnsi="Arial" w:cs="Arial"/>
          <w:sz w:val="20"/>
        </w:rPr>
        <w:t>c)</w:t>
      </w:r>
      <w:r w:rsidR="005E429D" w:rsidRPr="0036123D">
        <w:rPr>
          <w:rFonts w:ascii="Arial" w:hAnsi="Arial" w:cs="Arial"/>
          <w:sz w:val="20"/>
        </w:rPr>
        <w:t xml:space="preserve"> </w:t>
      </w:r>
      <w:r w:rsidR="003178DE" w:rsidRPr="0036123D">
        <w:rPr>
          <w:rFonts w:ascii="Arial" w:hAnsi="Arial" w:cs="Arial"/>
          <w:sz w:val="20"/>
        </w:rPr>
        <w:t>Trường</w:t>
      </w:r>
      <w:r w:rsidR="009B574D" w:rsidRPr="0036123D">
        <w:rPr>
          <w:rFonts w:ascii="Arial" w:hAnsi="Arial" w:cs="Arial"/>
          <w:sz w:val="20"/>
        </w:rPr>
        <w:t xml:space="preserve"> hợp cần </w:t>
      </w:r>
      <w:r w:rsidR="003178DE" w:rsidRPr="0036123D">
        <w:rPr>
          <w:rFonts w:ascii="Arial" w:hAnsi="Arial" w:cs="Arial"/>
          <w:sz w:val="20"/>
        </w:rPr>
        <w:t>thi</w:t>
      </w:r>
      <w:r w:rsidR="009B574D" w:rsidRPr="0036123D">
        <w:rPr>
          <w:rFonts w:ascii="Arial" w:hAnsi="Arial" w:cs="Arial"/>
          <w:sz w:val="20"/>
        </w:rPr>
        <w:t xml:space="preserve">ết, tổ chức </w:t>
      </w:r>
      <w:r w:rsidR="003178DE" w:rsidRPr="0036123D">
        <w:rPr>
          <w:rFonts w:ascii="Arial" w:hAnsi="Arial" w:cs="Arial"/>
          <w:sz w:val="20"/>
        </w:rPr>
        <w:t>họp</w:t>
      </w:r>
      <w:r w:rsidR="009B574D" w:rsidRPr="0036123D">
        <w:rPr>
          <w:rFonts w:ascii="Arial" w:hAnsi="Arial" w:cs="Arial"/>
          <w:sz w:val="20"/>
        </w:rPr>
        <w:t xml:space="preserve"> tư vấn thẩm định hoặc thành lập </w:t>
      </w:r>
      <w:r w:rsidR="003178DE" w:rsidRPr="0036123D">
        <w:rPr>
          <w:rFonts w:ascii="Arial" w:hAnsi="Arial" w:cs="Arial"/>
          <w:sz w:val="20"/>
        </w:rPr>
        <w:t>Hộ</w:t>
      </w:r>
      <w:r w:rsidR="009B574D" w:rsidRPr="0036123D">
        <w:rPr>
          <w:rFonts w:ascii="Arial" w:hAnsi="Arial" w:cs="Arial"/>
          <w:sz w:val="20"/>
        </w:rPr>
        <w:t xml:space="preserve">i đồng tư vấn thẩm định có sự tham gia của đại diện Bộ Tài chính, Bộ Nội vụ, Bộ Ngoại giao, Bộ Lao động - Thương binh và Xã </w:t>
      </w:r>
      <w:r w:rsidR="003178DE" w:rsidRPr="0036123D">
        <w:rPr>
          <w:rFonts w:ascii="Arial" w:hAnsi="Arial" w:cs="Arial"/>
          <w:sz w:val="20"/>
        </w:rPr>
        <w:t>hộ</w:t>
      </w:r>
      <w:r w:rsidR="009B574D" w:rsidRPr="0036123D">
        <w:rPr>
          <w:rFonts w:ascii="Arial" w:hAnsi="Arial" w:cs="Arial"/>
          <w:sz w:val="20"/>
        </w:rPr>
        <w:t xml:space="preserve">i, Văn phòng Chính phủ và cơ quan, </w:t>
      </w:r>
      <w:r w:rsidR="008470EB" w:rsidRPr="0036123D">
        <w:rPr>
          <w:rFonts w:ascii="Arial" w:hAnsi="Arial" w:cs="Arial"/>
          <w:sz w:val="20"/>
        </w:rPr>
        <w:t>tổ chức</w:t>
      </w:r>
      <w:r w:rsidR="009B574D" w:rsidRPr="0036123D">
        <w:rPr>
          <w:rFonts w:ascii="Arial" w:hAnsi="Arial" w:cs="Arial"/>
          <w:sz w:val="20"/>
        </w:rPr>
        <w:t xml:space="preserve"> có liên quan, các c</w:t>
      </w:r>
      <w:r w:rsidR="003178DE" w:rsidRPr="0036123D">
        <w:rPr>
          <w:rFonts w:ascii="Arial" w:hAnsi="Arial" w:cs="Arial"/>
          <w:sz w:val="20"/>
        </w:rPr>
        <w:t>huyên</w:t>
      </w:r>
      <w:r w:rsidR="009B574D" w:rsidRPr="0036123D">
        <w:rPr>
          <w:rFonts w:ascii="Arial" w:hAnsi="Arial" w:cs="Arial"/>
          <w:sz w:val="20"/>
        </w:rPr>
        <w:t xml:space="preserve"> gia, nhà khoa học;</w:t>
      </w:r>
    </w:p>
    <w:p w:rsidR="009B574D" w:rsidRPr="0036123D" w:rsidRDefault="00630D2E" w:rsidP="0036123D">
      <w:pPr>
        <w:spacing w:before="120"/>
        <w:rPr>
          <w:rFonts w:ascii="Arial" w:hAnsi="Arial" w:cs="Arial"/>
          <w:sz w:val="20"/>
        </w:rPr>
      </w:pPr>
      <w:r w:rsidRPr="0036123D">
        <w:rPr>
          <w:rFonts w:ascii="Arial" w:hAnsi="Arial" w:cs="Arial"/>
          <w:sz w:val="20"/>
        </w:rPr>
        <w:t>d)</w:t>
      </w:r>
      <w:r w:rsidR="005E429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xml:space="preserve"> nghị cơ quan lập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nghị định của Chính phủ thuyết trình về </w:t>
      </w:r>
      <w:r w:rsidR="003178DE" w:rsidRPr="0036123D">
        <w:rPr>
          <w:rFonts w:ascii="Arial" w:hAnsi="Arial" w:cs="Arial"/>
          <w:sz w:val="20"/>
        </w:rPr>
        <w:t>đề</w:t>
      </w:r>
      <w:r w:rsidR="009B574D" w:rsidRPr="0036123D">
        <w:rPr>
          <w:rFonts w:ascii="Arial" w:hAnsi="Arial" w:cs="Arial"/>
          <w:sz w:val="20"/>
        </w:rPr>
        <w:t xml:space="preserve"> nghị xây dựng văn bản và cung cấp thông tin, tài liệu có liên quan đến các chính sách trong </w:t>
      </w:r>
      <w:r w:rsidR="003178DE" w:rsidRPr="0036123D">
        <w:rPr>
          <w:rFonts w:ascii="Arial" w:hAnsi="Arial" w:cs="Arial"/>
          <w:sz w:val="20"/>
        </w:rPr>
        <w:t>đề</w:t>
      </w:r>
      <w:r w:rsidR="009B574D" w:rsidRPr="0036123D">
        <w:rPr>
          <w:rFonts w:ascii="Arial" w:hAnsi="Arial" w:cs="Arial"/>
          <w:sz w:val="20"/>
        </w:rPr>
        <w:t xml:space="preserve"> nghị;</w:t>
      </w:r>
    </w:p>
    <w:p w:rsidR="009B574D" w:rsidRPr="0036123D" w:rsidRDefault="009B574D" w:rsidP="0036123D">
      <w:pPr>
        <w:spacing w:before="120"/>
        <w:rPr>
          <w:rFonts w:ascii="Arial" w:hAnsi="Arial" w:cs="Arial"/>
          <w:sz w:val="20"/>
        </w:rPr>
      </w:pPr>
      <w:r w:rsidRPr="0036123D">
        <w:rPr>
          <w:rFonts w:ascii="Arial" w:hAnsi="Arial" w:cs="Arial"/>
          <w:sz w:val="20"/>
        </w:rPr>
        <w:t xml:space="preserve">đ) </w:t>
      </w:r>
      <w:r w:rsidR="003178DE" w:rsidRPr="0036123D">
        <w:rPr>
          <w:rFonts w:ascii="Arial" w:hAnsi="Arial" w:cs="Arial"/>
          <w:sz w:val="20"/>
        </w:rPr>
        <w:t>Trường</w:t>
      </w:r>
      <w:r w:rsidR="008470EB" w:rsidRPr="0036123D">
        <w:rPr>
          <w:rFonts w:ascii="Arial" w:hAnsi="Arial" w:cs="Arial"/>
          <w:sz w:val="20"/>
        </w:rPr>
        <w:t xml:space="preserve"> hợp</w:t>
      </w:r>
      <w:r w:rsidRPr="0036123D">
        <w:rPr>
          <w:rFonts w:ascii="Arial" w:hAnsi="Arial" w:cs="Arial"/>
          <w:sz w:val="20"/>
        </w:rPr>
        <w:t xml:space="preserve"> cần </w:t>
      </w:r>
      <w:r w:rsidR="003178DE" w:rsidRPr="0036123D">
        <w:rPr>
          <w:rFonts w:ascii="Arial" w:hAnsi="Arial" w:cs="Arial"/>
          <w:sz w:val="20"/>
        </w:rPr>
        <w:t>thi</w:t>
      </w:r>
      <w:r w:rsidRPr="0036123D">
        <w:rPr>
          <w:rFonts w:ascii="Arial" w:hAnsi="Arial" w:cs="Arial"/>
          <w:sz w:val="20"/>
        </w:rPr>
        <w:t xml:space="preserve">ết, tổ chức các </w:t>
      </w:r>
      <w:r w:rsidR="003178DE" w:rsidRPr="0036123D">
        <w:rPr>
          <w:rFonts w:ascii="Arial" w:hAnsi="Arial" w:cs="Arial"/>
          <w:sz w:val="20"/>
        </w:rPr>
        <w:t>hộ</w:t>
      </w:r>
      <w:r w:rsidRPr="0036123D">
        <w:rPr>
          <w:rFonts w:ascii="Arial" w:hAnsi="Arial" w:cs="Arial"/>
          <w:sz w:val="20"/>
        </w:rPr>
        <w:t>i thảo, tọa đ</w:t>
      </w:r>
      <w:r w:rsidR="006E1E8A" w:rsidRPr="0036123D">
        <w:rPr>
          <w:rFonts w:ascii="Arial" w:hAnsi="Arial" w:cs="Arial"/>
          <w:sz w:val="20"/>
          <w:lang w:val="en-US"/>
        </w:rPr>
        <w:t>à</w:t>
      </w:r>
      <w:r w:rsidRPr="0036123D">
        <w:rPr>
          <w:rFonts w:ascii="Arial" w:hAnsi="Arial" w:cs="Arial"/>
          <w:sz w:val="20"/>
        </w:rPr>
        <w:t xml:space="preserve">m về </w:t>
      </w:r>
      <w:r w:rsidR="003178DE" w:rsidRPr="0036123D">
        <w:rPr>
          <w:rFonts w:ascii="Arial" w:hAnsi="Arial" w:cs="Arial"/>
          <w:sz w:val="20"/>
        </w:rPr>
        <w:t>đề</w:t>
      </w:r>
      <w:r w:rsidRPr="0036123D">
        <w:rPr>
          <w:rFonts w:ascii="Arial" w:hAnsi="Arial" w:cs="Arial"/>
          <w:sz w:val="20"/>
        </w:rPr>
        <w:t xml:space="preserve"> nghị xây dựng luật, nghị quyết của Quốc </w:t>
      </w:r>
      <w:r w:rsidR="003178DE" w:rsidRPr="0036123D">
        <w:rPr>
          <w:rFonts w:ascii="Arial" w:hAnsi="Arial" w:cs="Arial"/>
          <w:sz w:val="20"/>
        </w:rPr>
        <w:t>hộ</w:t>
      </w:r>
      <w:r w:rsidRPr="0036123D">
        <w:rPr>
          <w:rFonts w:ascii="Arial" w:hAnsi="Arial" w:cs="Arial"/>
          <w:sz w:val="20"/>
        </w:rPr>
        <w:t xml:space="preserve">i, pháp lệnh, nghị quyết của </w:t>
      </w:r>
      <w:r w:rsidR="008470EB" w:rsidRPr="0036123D">
        <w:rPr>
          <w:rFonts w:ascii="Arial" w:hAnsi="Arial" w:cs="Arial"/>
          <w:sz w:val="20"/>
        </w:rPr>
        <w:t>Ủy ban</w:t>
      </w:r>
      <w:r w:rsidRPr="0036123D">
        <w:rPr>
          <w:rFonts w:ascii="Arial" w:hAnsi="Arial" w:cs="Arial"/>
          <w:sz w:val="20"/>
        </w:rPr>
        <w:t xml:space="preserve"> thường vụ Quốc </w:t>
      </w:r>
      <w:r w:rsidR="003178DE" w:rsidRPr="0036123D">
        <w:rPr>
          <w:rFonts w:ascii="Arial" w:hAnsi="Arial" w:cs="Arial"/>
          <w:sz w:val="20"/>
        </w:rPr>
        <w:t>hộ</w:t>
      </w:r>
      <w:r w:rsidRPr="0036123D">
        <w:rPr>
          <w:rFonts w:ascii="Arial" w:hAnsi="Arial" w:cs="Arial"/>
          <w:sz w:val="20"/>
        </w:rPr>
        <w:t>i, nghị định của Chính phủ.</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Sở Tư pháp có trách nhiệm:</w:t>
      </w:r>
    </w:p>
    <w:p w:rsidR="009B574D" w:rsidRPr="0036123D" w:rsidRDefault="00630D2E" w:rsidP="0036123D">
      <w:pPr>
        <w:spacing w:before="120"/>
        <w:rPr>
          <w:rFonts w:ascii="Arial" w:hAnsi="Arial" w:cs="Arial"/>
          <w:sz w:val="20"/>
        </w:rPr>
      </w:pPr>
      <w:r w:rsidRPr="0036123D">
        <w:rPr>
          <w:rFonts w:ascii="Arial" w:hAnsi="Arial" w:cs="Arial"/>
          <w:sz w:val="20"/>
        </w:rPr>
        <w:t>a)</w:t>
      </w:r>
      <w:r w:rsidR="005E429D" w:rsidRPr="0036123D">
        <w:rPr>
          <w:rFonts w:ascii="Arial" w:hAnsi="Arial" w:cs="Arial"/>
          <w:sz w:val="20"/>
        </w:rPr>
        <w:t xml:space="preserve"> </w:t>
      </w:r>
      <w:r w:rsidR="009B574D" w:rsidRPr="0036123D">
        <w:rPr>
          <w:rFonts w:ascii="Arial" w:hAnsi="Arial" w:cs="Arial"/>
          <w:sz w:val="20"/>
        </w:rPr>
        <w:t xml:space="preserve">Tổ chức thẩm định </w:t>
      </w:r>
      <w:r w:rsidR="003178DE" w:rsidRPr="0036123D">
        <w:rPr>
          <w:rFonts w:ascii="Arial" w:hAnsi="Arial" w:cs="Arial"/>
          <w:sz w:val="20"/>
        </w:rPr>
        <w:t>đề</w:t>
      </w:r>
      <w:r w:rsidR="009B574D" w:rsidRPr="0036123D">
        <w:rPr>
          <w:rFonts w:ascii="Arial" w:hAnsi="Arial" w:cs="Arial"/>
          <w:sz w:val="20"/>
        </w:rPr>
        <w:t xml:space="preserve"> nghị xây dựng nghị quyết của </w:t>
      </w:r>
      <w:r w:rsidR="003178DE" w:rsidRPr="0036123D">
        <w:rPr>
          <w:rFonts w:ascii="Arial" w:hAnsi="Arial" w:cs="Arial"/>
          <w:sz w:val="20"/>
        </w:rPr>
        <w:t>Hộ</w:t>
      </w:r>
      <w:r w:rsidR="009B574D" w:rsidRPr="0036123D">
        <w:rPr>
          <w:rFonts w:ascii="Arial" w:hAnsi="Arial" w:cs="Arial"/>
          <w:sz w:val="20"/>
        </w:rPr>
        <w:t>i đồng nhân dân cấp t</w:t>
      </w:r>
      <w:r w:rsidR="00B533D3" w:rsidRPr="0036123D">
        <w:rPr>
          <w:rFonts w:ascii="Arial" w:hAnsi="Arial" w:cs="Arial"/>
          <w:sz w:val="20"/>
          <w:lang w:val="en-US"/>
        </w:rPr>
        <w:t>ỉ</w:t>
      </w:r>
      <w:r w:rsidR="009B574D" w:rsidRPr="0036123D">
        <w:rPr>
          <w:rFonts w:ascii="Arial" w:hAnsi="Arial" w:cs="Arial"/>
          <w:sz w:val="20"/>
        </w:rPr>
        <w:t xml:space="preserve">nh do </w:t>
      </w:r>
      <w:r w:rsidR="008470EB" w:rsidRPr="0036123D">
        <w:rPr>
          <w:rFonts w:ascii="Arial" w:hAnsi="Arial" w:cs="Arial"/>
          <w:sz w:val="20"/>
        </w:rPr>
        <w:t>Ủy ban</w:t>
      </w:r>
      <w:r w:rsidR="009B574D" w:rsidRPr="0036123D">
        <w:rPr>
          <w:rFonts w:ascii="Arial" w:hAnsi="Arial" w:cs="Arial"/>
          <w:sz w:val="20"/>
        </w:rPr>
        <w:t xml:space="preserve"> nhân dân cùng cấp trình </w:t>
      </w:r>
      <w:r w:rsidR="003178DE" w:rsidRPr="0036123D">
        <w:rPr>
          <w:rFonts w:ascii="Arial" w:hAnsi="Arial" w:cs="Arial"/>
          <w:sz w:val="20"/>
        </w:rPr>
        <w:t>đúng</w:t>
      </w:r>
      <w:r w:rsidR="009B574D" w:rsidRPr="0036123D">
        <w:rPr>
          <w:rFonts w:ascii="Arial" w:hAnsi="Arial" w:cs="Arial"/>
          <w:sz w:val="20"/>
        </w:rPr>
        <w:t xml:space="preserve"> thời hạn, bảo đảm chất lượng;</w:t>
      </w:r>
    </w:p>
    <w:p w:rsidR="009B574D" w:rsidRPr="0036123D" w:rsidRDefault="00630D2E" w:rsidP="0036123D">
      <w:pPr>
        <w:spacing w:before="120"/>
        <w:rPr>
          <w:rFonts w:ascii="Arial" w:hAnsi="Arial" w:cs="Arial"/>
          <w:sz w:val="20"/>
        </w:rPr>
      </w:pPr>
      <w:r w:rsidRPr="0036123D">
        <w:rPr>
          <w:rFonts w:ascii="Arial" w:hAnsi="Arial" w:cs="Arial"/>
          <w:sz w:val="20"/>
        </w:rPr>
        <w:t>b)</w:t>
      </w:r>
      <w:r w:rsidR="005E429D" w:rsidRPr="0036123D">
        <w:rPr>
          <w:rFonts w:ascii="Arial" w:hAnsi="Arial" w:cs="Arial"/>
          <w:sz w:val="20"/>
        </w:rPr>
        <w:t xml:space="preserve"> </w:t>
      </w:r>
      <w:r w:rsidR="009B574D" w:rsidRPr="0036123D">
        <w:rPr>
          <w:rFonts w:ascii="Arial" w:hAnsi="Arial" w:cs="Arial"/>
          <w:sz w:val="20"/>
        </w:rPr>
        <w:t xml:space="preserve">Tổ chức </w:t>
      </w:r>
      <w:r w:rsidR="003178DE" w:rsidRPr="0036123D">
        <w:rPr>
          <w:rFonts w:ascii="Arial" w:hAnsi="Arial" w:cs="Arial"/>
          <w:sz w:val="20"/>
        </w:rPr>
        <w:t>nghi</w:t>
      </w:r>
      <w:r w:rsidR="009B574D" w:rsidRPr="0036123D">
        <w:rPr>
          <w:rFonts w:ascii="Arial" w:hAnsi="Arial" w:cs="Arial"/>
          <w:sz w:val="20"/>
        </w:rPr>
        <w:t xml:space="preserve">ên cứu các nội dung liên quan đến </w:t>
      </w:r>
      <w:r w:rsidR="003178DE" w:rsidRPr="0036123D">
        <w:rPr>
          <w:rFonts w:ascii="Arial" w:hAnsi="Arial" w:cs="Arial"/>
          <w:sz w:val="20"/>
        </w:rPr>
        <w:t>đề</w:t>
      </w:r>
      <w:r w:rsidR="009B574D" w:rsidRPr="0036123D">
        <w:rPr>
          <w:rFonts w:ascii="Arial" w:hAnsi="Arial" w:cs="Arial"/>
          <w:sz w:val="20"/>
        </w:rPr>
        <w:t xml:space="preserve"> nghị </w:t>
      </w:r>
      <w:r w:rsidR="008470EB" w:rsidRPr="0036123D">
        <w:rPr>
          <w:rFonts w:ascii="Arial" w:hAnsi="Arial" w:cs="Arial"/>
          <w:sz w:val="20"/>
        </w:rPr>
        <w:t>xây dựng</w:t>
      </w:r>
      <w:r w:rsidR="009B574D" w:rsidRPr="0036123D">
        <w:rPr>
          <w:rFonts w:ascii="Arial" w:hAnsi="Arial" w:cs="Arial"/>
          <w:sz w:val="20"/>
        </w:rPr>
        <w:t xml:space="preserve"> ngh</w:t>
      </w:r>
      <w:r w:rsidR="00B533D3" w:rsidRPr="0036123D">
        <w:rPr>
          <w:rFonts w:ascii="Arial" w:hAnsi="Arial" w:cs="Arial"/>
          <w:sz w:val="20"/>
          <w:lang w:val="en-US"/>
        </w:rPr>
        <w:t>ị</w:t>
      </w:r>
      <w:r w:rsidR="009B574D" w:rsidRPr="0036123D">
        <w:rPr>
          <w:rFonts w:ascii="Arial" w:hAnsi="Arial" w:cs="Arial"/>
          <w:sz w:val="20"/>
        </w:rPr>
        <w:t xml:space="preserve"> quyết;</w:t>
      </w:r>
    </w:p>
    <w:p w:rsidR="009B574D" w:rsidRPr="0036123D" w:rsidRDefault="00630D2E" w:rsidP="0036123D">
      <w:pPr>
        <w:spacing w:before="120"/>
        <w:rPr>
          <w:rFonts w:ascii="Arial" w:hAnsi="Arial" w:cs="Arial"/>
          <w:sz w:val="20"/>
          <w:lang w:val="en-US"/>
        </w:rPr>
      </w:pPr>
      <w:r w:rsidRPr="0036123D">
        <w:rPr>
          <w:rFonts w:ascii="Arial" w:hAnsi="Arial" w:cs="Arial"/>
          <w:sz w:val="20"/>
        </w:rPr>
        <w:t>c)</w:t>
      </w:r>
      <w:r w:rsidR="005E429D" w:rsidRPr="0036123D">
        <w:rPr>
          <w:rFonts w:ascii="Arial" w:hAnsi="Arial" w:cs="Arial"/>
          <w:sz w:val="20"/>
        </w:rPr>
        <w:t xml:space="preserve"> </w:t>
      </w:r>
      <w:r w:rsidR="003178DE" w:rsidRPr="0036123D">
        <w:rPr>
          <w:rFonts w:ascii="Arial" w:hAnsi="Arial" w:cs="Arial"/>
          <w:sz w:val="20"/>
        </w:rPr>
        <w:t>Trường</w:t>
      </w:r>
      <w:r w:rsidR="009B574D" w:rsidRPr="0036123D">
        <w:rPr>
          <w:rFonts w:ascii="Arial" w:hAnsi="Arial" w:cs="Arial"/>
          <w:sz w:val="20"/>
        </w:rPr>
        <w:t xml:space="preserve"> hợp cần </w:t>
      </w:r>
      <w:r w:rsidR="003178DE" w:rsidRPr="0036123D">
        <w:rPr>
          <w:rFonts w:ascii="Arial" w:hAnsi="Arial" w:cs="Arial"/>
          <w:sz w:val="20"/>
        </w:rPr>
        <w:t>thi</w:t>
      </w:r>
      <w:r w:rsidR="009B574D" w:rsidRPr="0036123D">
        <w:rPr>
          <w:rFonts w:ascii="Arial" w:hAnsi="Arial" w:cs="Arial"/>
          <w:sz w:val="20"/>
        </w:rPr>
        <w:t xml:space="preserve">ết, tổ chức </w:t>
      </w:r>
      <w:r w:rsidR="003178DE" w:rsidRPr="0036123D">
        <w:rPr>
          <w:rFonts w:ascii="Arial" w:hAnsi="Arial" w:cs="Arial"/>
          <w:sz w:val="20"/>
        </w:rPr>
        <w:t>họp</w:t>
      </w:r>
      <w:r w:rsidR="009B574D" w:rsidRPr="0036123D">
        <w:rPr>
          <w:rFonts w:ascii="Arial" w:hAnsi="Arial" w:cs="Arial"/>
          <w:sz w:val="20"/>
        </w:rPr>
        <w:t xml:space="preserve"> tư vấn thẩm định hoặc thành lập</w:t>
      </w:r>
      <w:r w:rsidR="00B533D3" w:rsidRPr="0036123D">
        <w:rPr>
          <w:rFonts w:ascii="Arial" w:hAnsi="Arial" w:cs="Arial"/>
          <w:sz w:val="20"/>
          <w:lang w:val="en-US"/>
        </w:rPr>
        <w:t xml:space="preserve"> </w:t>
      </w:r>
      <w:r w:rsidR="003178DE" w:rsidRPr="0036123D">
        <w:rPr>
          <w:rFonts w:ascii="Arial" w:hAnsi="Arial" w:cs="Arial"/>
          <w:sz w:val="20"/>
        </w:rPr>
        <w:t>Hộ</w:t>
      </w:r>
      <w:r w:rsidR="009B574D" w:rsidRPr="0036123D">
        <w:rPr>
          <w:rFonts w:ascii="Arial" w:hAnsi="Arial" w:cs="Arial"/>
          <w:sz w:val="20"/>
        </w:rPr>
        <w:t>i đồng tư vấn thẩm định có sự tham gia của đại diện S</w:t>
      </w:r>
      <w:r w:rsidR="00B533D3" w:rsidRPr="0036123D">
        <w:rPr>
          <w:rFonts w:ascii="Arial" w:hAnsi="Arial" w:cs="Arial"/>
          <w:sz w:val="20"/>
          <w:lang w:val="en-US"/>
        </w:rPr>
        <w:t>ở</w:t>
      </w:r>
      <w:r w:rsidR="009B574D" w:rsidRPr="0036123D">
        <w:rPr>
          <w:rFonts w:ascii="Arial" w:hAnsi="Arial" w:cs="Arial"/>
          <w:sz w:val="20"/>
        </w:rPr>
        <w:t xml:space="preserve"> Tài chính, S</w:t>
      </w:r>
      <w:r w:rsidR="00B533D3" w:rsidRPr="0036123D">
        <w:rPr>
          <w:rFonts w:ascii="Arial" w:hAnsi="Arial" w:cs="Arial"/>
          <w:sz w:val="20"/>
          <w:lang w:val="en-US"/>
        </w:rPr>
        <w:t>ở</w:t>
      </w:r>
      <w:r w:rsidR="009B574D" w:rsidRPr="0036123D">
        <w:rPr>
          <w:rFonts w:ascii="Arial" w:hAnsi="Arial" w:cs="Arial"/>
          <w:sz w:val="20"/>
        </w:rPr>
        <w:t xml:space="preserve"> Nội vụ, Sở Lao động - Thương binh và Xã </w:t>
      </w:r>
      <w:r w:rsidR="003178DE" w:rsidRPr="0036123D">
        <w:rPr>
          <w:rFonts w:ascii="Arial" w:hAnsi="Arial" w:cs="Arial"/>
          <w:sz w:val="20"/>
        </w:rPr>
        <w:t>hộ</w:t>
      </w:r>
      <w:r w:rsidR="009B574D" w:rsidRPr="0036123D">
        <w:rPr>
          <w:rFonts w:ascii="Arial" w:hAnsi="Arial" w:cs="Arial"/>
          <w:sz w:val="20"/>
        </w:rPr>
        <w:t xml:space="preserve">i, Văn phòng </w:t>
      </w:r>
      <w:r w:rsidR="008470EB" w:rsidRPr="0036123D">
        <w:rPr>
          <w:rFonts w:ascii="Arial" w:hAnsi="Arial" w:cs="Arial"/>
          <w:sz w:val="20"/>
        </w:rPr>
        <w:t>Ủy ban</w:t>
      </w:r>
      <w:r w:rsidR="009B574D" w:rsidRPr="0036123D">
        <w:rPr>
          <w:rFonts w:ascii="Arial" w:hAnsi="Arial" w:cs="Arial"/>
          <w:sz w:val="20"/>
        </w:rPr>
        <w:t xml:space="preserve"> nhân dân c</w:t>
      </w:r>
      <w:r w:rsidR="00F71558" w:rsidRPr="0036123D">
        <w:rPr>
          <w:rFonts w:ascii="Arial" w:hAnsi="Arial" w:cs="Arial"/>
          <w:sz w:val="20"/>
          <w:lang w:val="en-US"/>
        </w:rPr>
        <w:t>ấ</w:t>
      </w:r>
      <w:r w:rsidR="009B574D" w:rsidRPr="0036123D">
        <w:rPr>
          <w:rFonts w:ascii="Arial" w:hAnsi="Arial" w:cs="Arial"/>
          <w:sz w:val="20"/>
        </w:rPr>
        <w:t>p tỉnh và cơ quan, tổ chức có liên quan, các c</w:t>
      </w:r>
      <w:r w:rsidR="003178DE" w:rsidRPr="0036123D">
        <w:rPr>
          <w:rFonts w:ascii="Arial" w:hAnsi="Arial" w:cs="Arial"/>
          <w:sz w:val="20"/>
        </w:rPr>
        <w:t>huyên</w:t>
      </w:r>
      <w:r w:rsidR="009B574D" w:rsidRPr="0036123D">
        <w:rPr>
          <w:rFonts w:ascii="Arial" w:hAnsi="Arial" w:cs="Arial"/>
          <w:sz w:val="20"/>
        </w:rPr>
        <w:t xml:space="preserve"> gia, nhà khoa học;</w:t>
      </w:r>
    </w:p>
    <w:p w:rsidR="009B574D" w:rsidRPr="0036123D" w:rsidRDefault="00630D2E" w:rsidP="0036123D">
      <w:pPr>
        <w:spacing w:before="120"/>
        <w:rPr>
          <w:rFonts w:ascii="Arial" w:hAnsi="Arial" w:cs="Arial"/>
          <w:sz w:val="20"/>
        </w:rPr>
      </w:pPr>
      <w:r w:rsidRPr="0036123D">
        <w:rPr>
          <w:rFonts w:ascii="Arial" w:hAnsi="Arial" w:cs="Arial"/>
          <w:sz w:val="20"/>
        </w:rPr>
        <w:t>d)</w:t>
      </w:r>
      <w:r w:rsidR="005E429D" w:rsidRPr="0036123D">
        <w:rPr>
          <w:rFonts w:ascii="Arial" w:hAnsi="Arial" w:cs="Arial"/>
          <w:sz w:val="20"/>
        </w:rPr>
        <w:t xml:space="preserve"> </w:t>
      </w:r>
      <w:r w:rsidR="003178DE" w:rsidRPr="0036123D">
        <w:rPr>
          <w:rFonts w:ascii="Arial" w:hAnsi="Arial" w:cs="Arial"/>
          <w:sz w:val="20"/>
        </w:rPr>
        <w:t>Trường</w:t>
      </w:r>
      <w:r w:rsidR="009B574D" w:rsidRPr="0036123D">
        <w:rPr>
          <w:rFonts w:ascii="Arial" w:hAnsi="Arial" w:cs="Arial"/>
          <w:sz w:val="20"/>
        </w:rPr>
        <w:t xml:space="preserve"> hợp cần </w:t>
      </w:r>
      <w:r w:rsidR="003178DE" w:rsidRPr="0036123D">
        <w:rPr>
          <w:rFonts w:ascii="Arial" w:hAnsi="Arial" w:cs="Arial"/>
          <w:sz w:val="20"/>
        </w:rPr>
        <w:t>thi</w:t>
      </w:r>
      <w:r w:rsidR="009B574D" w:rsidRPr="0036123D">
        <w:rPr>
          <w:rFonts w:ascii="Arial" w:hAnsi="Arial" w:cs="Arial"/>
          <w:sz w:val="20"/>
        </w:rPr>
        <w:t xml:space="preserve">ết, tổ chức các </w:t>
      </w:r>
      <w:r w:rsidR="003178DE" w:rsidRPr="0036123D">
        <w:rPr>
          <w:rFonts w:ascii="Arial" w:hAnsi="Arial" w:cs="Arial"/>
          <w:sz w:val="20"/>
        </w:rPr>
        <w:t>hộ</w:t>
      </w:r>
      <w:r w:rsidR="009B574D" w:rsidRPr="0036123D">
        <w:rPr>
          <w:rFonts w:ascii="Arial" w:hAnsi="Arial" w:cs="Arial"/>
          <w:sz w:val="20"/>
        </w:rPr>
        <w:t xml:space="preserve">i thảo, tọa đàm về </w:t>
      </w:r>
      <w:r w:rsidR="003178DE" w:rsidRPr="0036123D">
        <w:rPr>
          <w:rFonts w:ascii="Arial" w:hAnsi="Arial" w:cs="Arial"/>
          <w:sz w:val="20"/>
        </w:rPr>
        <w:t>đề</w:t>
      </w:r>
      <w:r w:rsidR="009B574D" w:rsidRPr="0036123D">
        <w:rPr>
          <w:rFonts w:ascii="Arial" w:hAnsi="Arial" w:cs="Arial"/>
          <w:sz w:val="20"/>
        </w:rPr>
        <w:t xml:space="preserve"> nghị x</w:t>
      </w:r>
      <w:r w:rsidR="006E1E8A" w:rsidRPr="0036123D">
        <w:rPr>
          <w:rFonts w:ascii="Arial" w:hAnsi="Arial" w:cs="Arial"/>
          <w:sz w:val="20"/>
          <w:lang w:val="en-US"/>
        </w:rPr>
        <w:t>ây</w:t>
      </w:r>
      <w:r w:rsidR="009B574D" w:rsidRPr="0036123D">
        <w:rPr>
          <w:rFonts w:ascii="Arial" w:hAnsi="Arial" w:cs="Arial"/>
          <w:sz w:val="20"/>
        </w:rPr>
        <w:t xml:space="preserve"> dựng nghị quyết.</w:t>
      </w:r>
    </w:p>
    <w:p w:rsidR="009B574D" w:rsidRPr="0036123D" w:rsidRDefault="00FD03DB" w:rsidP="0036123D">
      <w:pPr>
        <w:spacing w:before="120"/>
        <w:rPr>
          <w:rFonts w:ascii="Arial" w:hAnsi="Arial" w:cs="Arial"/>
          <w:b/>
          <w:sz w:val="20"/>
        </w:rPr>
      </w:pPr>
      <w:bookmarkStart w:id="23" w:name="dieu_14"/>
      <w:r w:rsidRPr="00FD03DB">
        <w:rPr>
          <w:rFonts w:ascii="Arial" w:hAnsi="Arial" w:cs="Arial"/>
          <w:b/>
          <w:sz w:val="20"/>
        </w:rPr>
        <w:t>Điều 14. Trách nhiệm của cơ quan lập đề nghị xây dựng văn bản quy phạm pháp luật và cơ quan có liên quan trong việc thẩm định đề nghị xây dựng văn bản quy phạm pháp luật</w:t>
      </w:r>
      <w:bookmarkEnd w:id="23"/>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Bộ, cơ quan ngang bộ lập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nghị định của Chính phủ có trách nhiệm:</w:t>
      </w:r>
    </w:p>
    <w:p w:rsidR="009B574D" w:rsidRPr="0036123D" w:rsidRDefault="00630D2E" w:rsidP="0036123D">
      <w:pPr>
        <w:spacing w:before="120"/>
        <w:rPr>
          <w:rFonts w:ascii="Arial" w:hAnsi="Arial" w:cs="Arial"/>
          <w:sz w:val="20"/>
        </w:rPr>
      </w:pPr>
      <w:r w:rsidRPr="0036123D">
        <w:rPr>
          <w:rFonts w:ascii="Arial" w:hAnsi="Arial" w:cs="Arial"/>
          <w:sz w:val="20"/>
        </w:rPr>
        <w:t>a)</w:t>
      </w:r>
      <w:r w:rsidR="005E429D" w:rsidRPr="0036123D">
        <w:rPr>
          <w:rFonts w:ascii="Arial" w:hAnsi="Arial" w:cs="Arial"/>
          <w:sz w:val="20"/>
        </w:rPr>
        <w:t xml:space="preserve"> </w:t>
      </w:r>
      <w:r w:rsidR="009B574D" w:rsidRPr="0036123D">
        <w:rPr>
          <w:rFonts w:ascii="Arial" w:hAnsi="Arial" w:cs="Arial"/>
          <w:sz w:val="20"/>
        </w:rPr>
        <w:t xml:space="preserve">Gửi hồ sơ </w:t>
      </w:r>
      <w:r w:rsidR="003178DE" w:rsidRPr="0036123D">
        <w:rPr>
          <w:rFonts w:ascii="Arial" w:hAnsi="Arial" w:cs="Arial"/>
          <w:sz w:val="20"/>
        </w:rPr>
        <w:t>đề</w:t>
      </w:r>
      <w:r w:rsidR="009B574D" w:rsidRPr="0036123D">
        <w:rPr>
          <w:rFonts w:ascii="Arial" w:hAnsi="Arial" w:cs="Arial"/>
          <w:sz w:val="20"/>
        </w:rPr>
        <w:t xml:space="preserve"> nghị theo quy định tại khoản 1 Điều 37 hoặc Điều 87 của Luật đến Bộ Tư pháp để thẩm định;</w:t>
      </w:r>
    </w:p>
    <w:p w:rsidR="009B574D" w:rsidRPr="0036123D" w:rsidRDefault="00630D2E" w:rsidP="0036123D">
      <w:pPr>
        <w:spacing w:before="120"/>
        <w:rPr>
          <w:rFonts w:ascii="Arial" w:hAnsi="Arial" w:cs="Arial"/>
          <w:sz w:val="20"/>
        </w:rPr>
      </w:pPr>
      <w:r w:rsidRPr="0036123D">
        <w:rPr>
          <w:rFonts w:ascii="Arial" w:hAnsi="Arial" w:cs="Arial"/>
          <w:sz w:val="20"/>
        </w:rPr>
        <w:t>b)</w:t>
      </w:r>
      <w:r w:rsidR="005E429D" w:rsidRPr="0036123D">
        <w:rPr>
          <w:rFonts w:ascii="Arial" w:hAnsi="Arial" w:cs="Arial"/>
          <w:sz w:val="20"/>
        </w:rPr>
        <w:t xml:space="preserve"> </w:t>
      </w:r>
      <w:r w:rsidR="009B574D" w:rsidRPr="0036123D">
        <w:rPr>
          <w:rFonts w:ascii="Arial" w:hAnsi="Arial" w:cs="Arial"/>
          <w:sz w:val="20"/>
        </w:rPr>
        <w:t xml:space="preserve">Cung cấp thông tin, tài liệu có liên quan; thuyết trình </w:t>
      </w:r>
      <w:r w:rsidR="003178DE" w:rsidRPr="0036123D">
        <w:rPr>
          <w:rFonts w:ascii="Arial" w:hAnsi="Arial" w:cs="Arial"/>
          <w:sz w:val="20"/>
        </w:rPr>
        <w:t>đề</w:t>
      </w:r>
      <w:r w:rsidR="009B574D" w:rsidRPr="0036123D">
        <w:rPr>
          <w:rFonts w:ascii="Arial" w:hAnsi="Arial" w:cs="Arial"/>
          <w:sz w:val="20"/>
        </w:rPr>
        <w:t xml:space="preserve"> nghị theo </w:t>
      </w:r>
      <w:r w:rsidR="003178DE" w:rsidRPr="0036123D">
        <w:rPr>
          <w:rFonts w:ascii="Arial" w:hAnsi="Arial" w:cs="Arial"/>
          <w:sz w:val="20"/>
        </w:rPr>
        <w:t>đề</w:t>
      </w:r>
      <w:r w:rsidR="009B574D" w:rsidRPr="0036123D">
        <w:rPr>
          <w:rFonts w:ascii="Arial" w:hAnsi="Arial" w:cs="Arial"/>
          <w:sz w:val="20"/>
        </w:rPr>
        <w:t xml:space="preserve"> nghị của Bộ Tư pháp;</w:t>
      </w:r>
    </w:p>
    <w:p w:rsidR="009B574D" w:rsidRPr="0036123D" w:rsidRDefault="00630D2E" w:rsidP="0036123D">
      <w:pPr>
        <w:spacing w:before="120"/>
        <w:rPr>
          <w:rFonts w:ascii="Arial" w:hAnsi="Arial" w:cs="Arial"/>
          <w:sz w:val="20"/>
        </w:rPr>
      </w:pPr>
      <w:r w:rsidRPr="0036123D">
        <w:rPr>
          <w:rFonts w:ascii="Arial" w:hAnsi="Arial" w:cs="Arial"/>
          <w:sz w:val="20"/>
        </w:rPr>
        <w:t>c)</w:t>
      </w:r>
      <w:r w:rsidR="005E429D" w:rsidRPr="0036123D">
        <w:rPr>
          <w:rFonts w:ascii="Arial" w:hAnsi="Arial" w:cs="Arial"/>
          <w:sz w:val="20"/>
        </w:rPr>
        <w:t xml:space="preserve"> </w:t>
      </w:r>
      <w:r w:rsidR="009B574D" w:rsidRPr="0036123D">
        <w:rPr>
          <w:rFonts w:ascii="Arial" w:hAnsi="Arial" w:cs="Arial"/>
          <w:sz w:val="20"/>
        </w:rPr>
        <w:t xml:space="preserve">Bảo đảm sự tham gia của Bộ Tư pháp, Văn phòng Chính phủ trong quá </w:t>
      </w:r>
      <w:r w:rsidR="00B533D3" w:rsidRPr="0036123D">
        <w:rPr>
          <w:rFonts w:ascii="Arial" w:hAnsi="Arial" w:cs="Arial"/>
          <w:sz w:val="20"/>
          <w:lang w:val="en-US"/>
        </w:rPr>
        <w:t>tr</w:t>
      </w:r>
      <w:r w:rsidR="009B574D" w:rsidRPr="0036123D">
        <w:rPr>
          <w:rFonts w:ascii="Arial" w:hAnsi="Arial" w:cs="Arial"/>
          <w:sz w:val="20"/>
        </w:rPr>
        <w:t xml:space="preserve">ình lập </w:t>
      </w:r>
      <w:r w:rsidR="003178DE" w:rsidRPr="0036123D">
        <w:rPr>
          <w:rFonts w:ascii="Arial" w:hAnsi="Arial" w:cs="Arial"/>
          <w:sz w:val="20"/>
        </w:rPr>
        <w:t>đề</w:t>
      </w:r>
      <w:r w:rsidR="009B574D" w:rsidRPr="0036123D">
        <w:rPr>
          <w:rFonts w:ascii="Arial" w:hAnsi="Arial" w:cs="Arial"/>
          <w:sz w:val="20"/>
        </w:rPr>
        <w:t xml:space="preserve"> nghị; </w:t>
      </w:r>
      <w:r w:rsidR="003178DE" w:rsidRPr="0036123D">
        <w:rPr>
          <w:rFonts w:ascii="Arial" w:hAnsi="Arial" w:cs="Arial"/>
          <w:sz w:val="20"/>
        </w:rPr>
        <w:t>nghi</w:t>
      </w:r>
      <w:r w:rsidR="009B574D" w:rsidRPr="0036123D">
        <w:rPr>
          <w:rFonts w:ascii="Arial" w:hAnsi="Arial" w:cs="Arial"/>
          <w:sz w:val="20"/>
        </w:rPr>
        <w:t xml:space="preserve">ên cứu tiếp thu, chỉnh lý </w:t>
      </w:r>
      <w:r w:rsidR="003178DE" w:rsidRPr="0036123D">
        <w:rPr>
          <w:rFonts w:ascii="Arial" w:hAnsi="Arial" w:cs="Arial"/>
          <w:sz w:val="20"/>
        </w:rPr>
        <w:t>đề</w:t>
      </w:r>
      <w:r w:rsidR="009B574D" w:rsidRPr="0036123D">
        <w:rPr>
          <w:rFonts w:ascii="Arial" w:hAnsi="Arial" w:cs="Arial"/>
          <w:sz w:val="20"/>
        </w:rPr>
        <w:t xml:space="preserve"> nghị trên cơ sở ý kiến thẩm định để </w:t>
      </w:r>
      <w:r w:rsidR="008470EB" w:rsidRPr="0036123D">
        <w:rPr>
          <w:rFonts w:ascii="Arial" w:hAnsi="Arial" w:cs="Arial"/>
          <w:sz w:val="20"/>
        </w:rPr>
        <w:t>trình</w:t>
      </w:r>
      <w:r w:rsidR="009B574D" w:rsidRPr="0036123D">
        <w:rPr>
          <w:rFonts w:ascii="Arial" w:hAnsi="Arial" w:cs="Arial"/>
          <w:sz w:val="20"/>
        </w:rPr>
        <w:t xml:space="preserve"> Chính phủ;</w:t>
      </w:r>
    </w:p>
    <w:p w:rsidR="009B574D" w:rsidRPr="0036123D" w:rsidRDefault="00630D2E" w:rsidP="0036123D">
      <w:pPr>
        <w:spacing w:before="120"/>
        <w:rPr>
          <w:rFonts w:ascii="Arial" w:hAnsi="Arial" w:cs="Arial"/>
          <w:sz w:val="20"/>
          <w:lang w:val="en-US"/>
        </w:rPr>
      </w:pPr>
      <w:r w:rsidRPr="0036123D">
        <w:rPr>
          <w:rFonts w:ascii="Arial" w:hAnsi="Arial" w:cs="Arial"/>
          <w:sz w:val="20"/>
        </w:rPr>
        <w:t>d)</w:t>
      </w:r>
      <w:r w:rsidR="005E429D" w:rsidRPr="0036123D">
        <w:rPr>
          <w:rFonts w:ascii="Arial" w:hAnsi="Arial" w:cs="Arial"/>
          <w:sz w:val="20"/>
        </w:rPr>
        <w:t xml:space="preserve"> </w:t>
      </w:r>
      <w:r w:rsidR="009B574D" w:rsidRPr="0036123D">
        <w:rPr>
          <w:rFonts w:ascii="Arial" w:hAnsi="Arial" w:cs="Arial"/>
          <w:sz w:val="20"/>
        </w:rPr>
        <w:t xml:space="preserve">Gửi </w:t>
      </w:r>
      <w:r w:rsidR="003178DE" w:rsidRPr="0036123D">
        <w:rPr>
          <w:rFonts w:ascii="Arial" w:hAnsi="Arial" w:cs="Arial"/>
          <w:sz w:val="20"/>
        </w:rPr>
        <w:t>đề</w:t>
      </w:r>
      <w:r w:rsidR="009B574D" w:rsidRPr="0036123D">
        <w:rPr>
          <w:rFonts w:ascii="Arial" w:hAnsi="Arial" w:cs="Arial"/>
          <w:sz w:val="20"/>
        </w:rPr>
        <w:t xml:space="preserve"> nghị đã được chỉnh lý và báo cáo giải trình, tiếp thu ý kiến</w:t>
      </w:r>
      <w:r w:rsidR="00B533D3" w:rsidRPr="0036123D">
        <w:rPr>
          <w:rFonts w:ascii="Arial" w:hAnsi="Arial" w:cs="Arial"/>
          <w:sz w:val="20"/>
          <w:lang w:val="en-US"/>
        </w:rPr>
        <w:t xml:space="preserve"> </w:t>
      </w:r>
      <w:r w:rsidR="009B574D" w:rsidRPr="0036123D">
        <w:rPr>
          <w:rFonts w:ascii="Arial" w:hAnsi="Arial" w:cs="Arial"/>
          <w:sz w:val="20"/>
        </w:rPr>
        <w:t>thẩm định đến Bộ Tư pháp khi trình Chính phủ.</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Bộ Tài chính, Bộ Nội vụ, Bộ Ngoại giao, Bộ Lao động - Thương binh và Xã </w:t>
      </w:r>
      <w:r w:rsidR="003178DE" w:rsidRPr="0036123D">
        <w:rPr>
          <w:rFonts w:ascii="Arial" w:hAnsi="Arial" w:cs="Arial"/>
          <w:sz w:val="20"/>
        </w:rPr>
        <w:t>hộ</w:t>
      </w:r>
      <w:r w:rsidR="009B574D" w:rsidRPr="0036123D">
        <w:rPr>
          <w:rFonts w:ascii="Arial" w:hAnsi="Arial" w:cs="Arial"/>
          <w:sz w:val="20"/>
        </w:rPr>
        <w:t xml:space="preserve">i, Văn phòng Chính phủ có trách nhiệm cử đại diện tham gia thẩm định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nghị định của Chính phủ do Bộ Tư pháp thẩm định.</w:t>
      </w:r>
    </w:p>
    <w:p w:rsidR="009B574D" w:rsidRPr="0036123D" w:rsidRDefault="00630D2E" w:rsidP="0036123D">
      <w:pPr>
        <w:spacing w:before="120"/>
        <w:rPr>
          <w:rFonts w:ascii="Arial" w:hAnsi="Arial" w:cs="Arial"/>
          <w:sz w:val="20"/>
        </w:rPr>
      </w:pPr>
      <w:r w:rsidRPr="0036123D">
        <w:rPr>
          <w:rFonts w:ascii="Arial" w:hAnsi="Arial" w:cs="Arial"/>
          <w:sz w:val="20"/>
        </w:rPr>
        <w:t>3.</w:t>
      </w:r>
      <w:r w:rsidR="005E429D" w:rsidRPr="0036123D">
        <w:rPr>
          <w:rFonts w:ascii="Arial" w:hAnsi="Arial" w:cs="Arial"/>
          <w:sz w:val="20"/>
        </w:rPr>
        <w:t xml:space="preserve"> </w:t>
      </w:r>
      <w:r w:rsidR="009B574D" w:rsidRPr="0036123D">
        <w:rPr>
          <w:rFonts w:ascii="Arial" w:hAnsi="Arial" w:cs="Arial"/>
          <w:sz w:val="20"/>
        </w:rPr>
        <w:t xml:space="preserve">Cơ quan, tổ chức lập </w:t>
      </w:r>
      <w:r w:rsidR="003178DE" w:rsidRPr="0036123D">
        <w:rPr>
          <w:rFonts w:ascii="Arial" w:hAnsi="Arial" w:cs="Arial"/>
          <w:sz w:val="20"/>
        </w:rPr>
        <w:t>đề</w:t>
      </w:r>
      <w:r w:rsidR="009B574D" w:rsidRPr="0036123D">
        <w:rPr>
          <w:rFonts w:ascii="Arial" w:hAnsi="Arial" w:cs="Arial"/>
          <w:sz w:val="20"/>
        </w:rPr>
        <w:t xml:space="preserve"> nghị xây dựng nghị quyết của </w:t>
      </w:r>
      <w:r w:rsidR="003178DE" w:rsidRPr="0036123D">
        <w:rPr>
          <w:rFonts w:ascii="Arial" w:hAnsi="Arial" w:cs="Arial"/>
          <w:sz w:val="20"/>
        </w:rPr>
        <w:t>Hộ</w:t>
      </w:r>
      <w:r w:rsidR="009B574D" w:rsidRPr="0036123D">
        <w:rPr>
          <w:rFonts w:ascii="Arial" w:hAnsi="Arial" w:cs="Arial"/>
          <w:sz w:val="20"/>
        </w:rPr>
        <w:t>i đồng nhân dân tỉnh, thành phố trực thuộc trung ương có trách nhiệm:</w:t>
      </w:r>
    </w:p>
    <w:p w:rsidR="009B574D" w:rsidRPr="0036123D" w:rsidRDefault="00630D2E" w:rsidP="0036123D">
      <w:pPr>
        <w:spacing w:before="120"/>
        <w:rPr>
          <w:rFonts w:ascii="Arial" w:hAnsi="Arial" w:cs="Arial"/>
          <w:sz w:val="20"/>
        </w:rPr>
      </w:pPr>
      <w:r w:rsidRPr="0036123D">
        <w:rPr>
          <w:rFonts w:ascii="Arial" w:hAnsi="Arial" w:cs="Arial"/>
          <w:sz w:val="20"/>
        </w:rPr>
        <w:t>a)</w:t>
      </w:r>
      <w:r w:rsidR="005E429D" w:rsidRPr="0036123D">
        <w:rPr>
          <w:rFonts w:ascii="Arial" w:hAnsi="Arial" w:cs="Arial"/>
          <w:sz w:val="20"/>
        </w:rPr>
        <w:t xml:space="preserve"> </w:t>
      </w:r>
      <w:r w:rsidR="008470EB" w:rsidRPr="0036123D">
        <w:rPr>
          <w:rFonts w:ascii="Arial" w:hAnsi="Arial" w:cs="Arial"/>
          <w:sz w:val="20"/>
        </w:rPr>
        <w:t>Gửi</w:t>
      </w:r>
      <w:r w:rsidR="009B574D" w:rsidRPr="0036123D">
        <w:rPr>
          <w:rFonts w:ascii="Arial" w:hAnsi="Arial" w:cs="Arial"/>
          <w:sz w:val="20"/>
        </w:rPr>
        <w:t xml:space="preserve"> hồ sơ </w:t>
      </w:r>
      <w:r w:rsidR="003178DE" w:rsidRPr="0036123D">
        <w:rPr>
          <w:rFonts w:ascii="Arial" w:hAnsi="Arial" w:cs="Arial"/>
          <w:sz w:val="20"/>
        </w:rPr>
        <w:t>đề</w:t>
      </w:r>
      <w:r w:rsidR="009B574D" w:rsidRPr="0036123D">
        <w:rPr>
          <w:rFonts w:ascii="Arial" w:hAnsi="Arial" w:cs="Arial"/>
          <w:sz w:val="20"/>
        </w:rPr>
        <w:t xml:space="preserve"> nghị theo quy định tại Điều 114 của Luật đến S</w:t>
      </w:r>
      <w:r w:rsidR="00B533D3" w:rsidRPr="0036123D">
        <w:rPr>
          <w:rFonts w:ascii="Arial" w:hAnsi="Arial" w:cs="Arial"/>
          <w:sz w:val="20"/>
          <w:lang w:val="en-US"/>
        </w:rPr>
        <w:t>ở</w:t>
      </w:r>
      <w:r w:rsidR="009B574D" w:rsidRPr="0036123D">
        <w:rPr>
          <w:rFonts w:ascii="Arial" w:hAnsi="Arial" w:cs="Arial"/>
          <w:sz w:val="20"/>
        </w:rPr>
        <w:t xml:space="preserve"> Tư pháp để thẩm định;</w:t>
      </w:r>
    </w:p>
    <w:p w:rsidR="009B574D" w:rsidRPr="0036123D" w:rsidRDefault="00630D2E" w:rsidP="0036123D">
      <w:pPr>
        <w:spacing w:before="120"/>
        <w:rPr>
          <w:rFonts w:ascii="Arial" w:hAnsi="Arial" w:cs="Arial"/>
          <w:sz w:val="20"/>
        </w:rPr>
      </w:pPr>
      <w:r w:rsidRPr="0036123D">
        <w:rPr>
          <w:rFonts w:ascii="Arial" w:hAnsi="Arial" w:cs="Arial"/>
          <w:sz w:val="20"/>
        </w:rPr>
        <w:t>b)</w:t>
      </w:r>
      <w:r w:rsidR="005E429D" w:rsidRPr="0036123D">
        <w:rPr>
          <w:rFonts w:ascii="Arial" w:hAnsi="Arial" w:cs="Arial"/>
          <w:sz w:val="20"/>
        </w:rPr>
        <w:t xml:space="preserve"> </w:t>
      </w:r>
      <w:r w:rsidR="009B574D" w:rsidRPr="0036123D">
        <w:rPr>
          <w:rFonts w:ascii="Arial" w:hAnsi="Arial" w:cs="Arial"/>
          <w:sz w:val="20"/>
        </w:rPr>
        <w:t xml:space="preserve">Cung cấp thông tin, tài liệu có liên quan; cử đại diện tham dự </w:t>
      </w:r>
      <w:r w:rsidR="003178DE" w:rsidRPr="0036123D">
        <w:rPr>
          <w:rFonts w:ascii="Arial" w:hAnsi="Arial" w:cs="Arial"/>
          <w:sz w:val="20"/>
        </w:rPr>
        <w:t>Hộ</w:t>
      </w:r>
      <w:r w:rsidR="009B574D" w:rsidRPr="0036123D">
        <w:rPr>
          <w:rFonts w:ascii="Arial" w:hAnsi="Arial" w:cs="Arial"/>
          <w:sz w:val="20"/>
        </w:rPr>
        <w:t>i đồng tư vấn thẩm định và c</w:t>
      </w:r>
      <w:r w:rsidR="00B533D3" w:rsidRPr="0036123D">
        <w:rPr>
          <w:rFonts w:ascii="Arial" w:hAnsi="Arial" w:cs="Arial"/>
          <w:sz w:val="20"/>
          <w:lang w:val="en-US"/>
        </w:rPr>
        <w:t>á</w:t>
      </w:r>
      <w:r w:rsidR="009B574D" w:rsidRPr="0036123D">
        <w:rPr>
          <w:rFonts w:ascii="Arial" w:hAnsi="Arial" w:cs="Arial"/>
          <w:sz w:val="20"/>
        </w:rPr>
        <w:t xml:space="preserve">c cuộc </w:t>
      </w:r>
      <w:r w:rsidR="003178DE" w:rsidRPr="0036123D">
        <w:rPr>
          <w:rFonts w:ascii="Arial" w:hAnsi="Arial" w:cs="Arial"/>
          <w:sz w:val="20"/>
        </w:rPr>
        <w:t>họp</w:t>
      </w:r>
      <w:r w:rsidR="009B574D" w:rsidRPr="0036123D">
        <w:rPr>
          <w:rFonts w:ascii="Arial" w:hAnsi="Arial" w:cs="Arial"/>
          <w:sz w:val="20"/>
        </w:rPr>
        <w:t xml:space="preserve"> liên quan đến thẩm định theo </w:t>
      </w:r>
      <w:r w:rsidR="003178DE" w:rsidRPr="0036123D">
        <w:rPr>
          <w:rFonts w:ascii="Arial" w:hAnsi="Arial" w:cs="Arial"/>
          <w:sz w:val="20"/>
        </w:rPr>
        <w:t>đề</w:t>
      </w:r>
      <w:r w:rsidR="009B574D" w:rsidRPr="0036123D">
        <w:rPr>
          <w:rFonts w:ascii="Arial" w:hAnsi="Arial" w:cs="Arial"/>
          <w:sz w:val="20"/>
        </w:rPr>
        <w:t xml:space="preserve"> nghị của S</w:t>
      </w:r>
      <w:r w:rsidR="00B533D3" w:rsidRPr="0036123D">
        <w:rPr>
          <w:rFonts w:ascii="Arial" w:hAnsi="Arial" w:cs="Arial"/>
          <w:sz w:val="20"/>
          <w:lang w:val="en-US"/>
        </w:rPr>
        <w:t>ở</w:t>
      </w:r>
      <w:r w:rsidR="009B574D" w:rsidRPr="0036123D">
        <w:rPr>
          <w:rFonts w:ascii="Arial" w:hAnsi="Arial" w:cs="Arial"/>
          <w:sz w:val="20"/>
        </w:rPr>
        <w:t xml:space="preserve"> Tư pháp;</w:t>
      </w:r>
    </w:p>
    <w:p w:rsidR="009B574D" w:rsidRPr="0036123D" w:rsidRDefault="00630D2E" w:rsidP="0036123D">
      <w:pPr>
        <w:spacing w:before="120"/>
        <w:rPr>
          <w:rFonts w:ascii="Arial" w:hAnsi="Arial" w:cs="Arial"/>
          <w:sz w:val="20"/>
        </w:rPr>
      </w:pPr>
      <w:r w:rsidRPr="0036123D">
        <w:rPr>
          <w:rFonts w:ascii="Arial" w:hAnsi="Arial" w:cs="Arial"/>
          <w:sz w:val="20"/>
        </w:rPr>
        <w:t>c)</w:t>
      </w:r>
      <w:r w:rsidR="005E429D" w:rsidRPr="0036123D">
        <w:rPr>
          <w:rFonts w:ascii="Arial" w:hAnsi="Arial" w:cs="Arial"/>
          <w:sz w:val="20"/>
        </w:rPr>
        <w:t xml:space="preserve"> </w:t>
      </w:r>
      <w:r w:rsidR="009B574D" w:rsidRPr="0036123D">
        <w:rPr>
          <w:rFonts w:ascii="Arial" w:hAnsi="Arial" w:cs="Arial"/>
          <w:sz w:val="20"/>
        </w:rPr>
        <w:t xml:space="preserve">Bảo đảm sự tham gia </w:t>
      </w:r>
      <w:r w:rsidR="008470EB" w:rsidRPr="0036123D">
        <w:rPr>
          <w:rFonts w:ascii="Arial" w:hAnsi="Arial" w:cs="Arial"/>
          <w:sz w:val="20"/>
        </w:rPr>
        <w:t>của</w:t>
      </w:r>
      <w:r w:rsidR="009B574D" w:rsidRPr="0036123D">
        <w:rPr>
          <w:rFonts w:ascii="Arial" w:hAnsi="Arial" w:cs="Arial"/>
          <w:sz w:val="20"/>
        </w:rPr>
        <w:t xml:space="preserve"> S</w:t>
      </w:r>
      <w:r w:rsidR="00B533D3" w:rsidRPr="0036123D">
        <w:rPr>
          <w:rFonts w:ascii="Arial" w:hAnsi="Arial" w:cs="Arial"/>
          <w:sz w:val="20"/>
          <w:lang w:val="en-US"/>
        </w:rPr>
        <w:t>ở</w:t>
      </w:r>
      <w:r w:rsidR="009B574D" w:rsidRPr="0036123D">
        <w:rPr>
          <w:rFonts w:ascii="Arial" w:hAnsi="Arial" w:cs="Arial"/>
          <w:sz w:val="20"/>
        </w:rPr>
        <w:t xml:space="preserve"> Tư pháp, Văn phòng </w:t>
      </w:r>
      <w:r w:rsidR="008470EB" w:rsidRPr="0036123D">
        <w:rPr>
          <w:rFonts w:ascii="Arial" w:hAnsi="Arial" w:cs="Arial"/>
          <w:sz w:val="20"/>
        </w:rPr>
        <w:t>Ủy ban</w:t>
      </w:r>
      <w:r w:rsidR="009B574D" w:rsidRPr="0036123D">
        <w:rPr>
          <w:rFonts w:ascii="Arial" w:hAnsi="Arial" w:cs="Arial"/>
          <w:sz w:val="20"/>
        </w:rPr>
        <w:t xml:space="preserve"> nhân dân cấp tỉnh trong quá trình lập </w:t>
      </w:r>
      <w:r w:rsidR="003178DE" w:rsidRPr="0036123D">
        <w:rPr>
          <w:rFonts w:ascii="Arial" w:hAnsi="Arial" w:cs="Arial"/>
          <w:sz w:val="20"/>
        </w:rPr>
        <w:t>đề</w:t>
      </w:r>
      <w:r w:rsidR="009B574D" w:rsidRPr="0036123D">
        <w:rPr>
          <w:rFonts w:ascii="Arial" w:hAnsi="Arial" w:cs="Arial"/>
          <w:sz w:val="20"/>
        </w:rPr>
        <w:t xml:space="preserve"> nghị; </w:t>
      </w:r>
      <w:r w:rsidR="003178DE" w:rsidRPr="0036123D">
        <w:rPr>
          <w:rFonts w:ascii="Arial" w:hAnsi="Arial" w:cs="Arial"/>
          <w:sz w:val="20"/>
        </w:rPr>
        <w:t>nghi</w:t>
      </w:r>
      <w:r w:rsidR="00B533D3" w:rsidRPr="0036123D">
        <w:rPr>
          <w:rFonts w:ascii="Arial" w:hAnsi="Arial" w:cs="Arial"/>
          <w:sz w:val="20"/>
          <w:lang w:val="en-US"/>
        </w:rPr>
        <w:t>ê</w:t>
      </w:r>
      <w:r w:rsidR="009B574D" w:rsidRPr="0036123D">
        <w:rPr>
          <w:rFonts w:ascii="Arial" w:hAnsi="Arial" w:cs="Arial"/>
          <w:sz w:val="20"/>
        </w:rPr>
        <w:t xml:space="preserve">n cứu tiếp thu, chỉnh lý </w:t>
      </w:r>
      <w:r w:rsidR="003178DE" w:rsidRPr="0036123D">
        <w:rPr>
          <w:rFonts w:ascii="Arial" w:hAnsi="Arial" w:cs="Arial"/>
          <w:sz w:val="20"/>
        </w:rPr>
        <w:t>đề</w:t>
      </w:r>
      <w:r w:rsidR="009B574D" w:rsidRPr="0036123D">
        <w:rPr>
          <w:rFonts w:ascii="Arial" w:hAnsi="Arial" w:cs="Arial"/>
          <w:sz w:val="20"/>
        </w:rPr>
        <w:t xml:space="preserve"> nghị trên cơ sở ý kiến thẩm định để trình </w:t>
      </w:r>
      <w:r w:rsidR="008470EB" w:rsidRPr="0036123D">
        <w:rPr>
          <w:rFonts w:ascii="Arial" w:hAnsi="Arial" w:cs="Arial"/>
          <w:sz w:val="20"/>
        </w:rPr>
        <w:t>Ủy ban</w:t>
      </w:r>
      <w:r w:rsidR="009B574D" w:rsidRPr="0036123D">
        <w:rPr>
          <w:rFonts w:ascii="Arial" w:hAnsi="Arial" w:cs="Arial"/>
          <w:sz w:val="20"/>
        </w:rPr>
        <w:t xml:space="preserve"> nhân dân cấp tỉnh.</w:t>
      </w:r>
    </w:p>
    <w:p w:rsidR="009B574D" w:rsidRPr="0036123D" w:rsidRDefault="00630D2E" w:rsidP="0036123D">
      <w:pPr>
        <w:spacing w:before="120"/>
        <w:rPr>
          <w:rFonts w:ascii="Arial" w:hAnsi="Arial" w:cs="Arial"/>
          <w:sz w:val="20"/>
        </w:rPr>
      </w:pPr>
      <w:r w:rsidRPr="0036123D">
        <w:rPr>
          <w:rFonts w:ascii="Arial" w:hAnsi="Arial" w:cs="Arial"/>
          <w:sz w:val="20"/>
        </w:rPr>
        <w:t>4.</w:t>
      </w:r>
      <w:r w:rsidR="005E429D" w:rsidRPr="0036123D">
        <w:rPr>
          <w:rFonts w:ascii="Arial" w:hAnsi="Arial" w:cs="Arial"/>
          <w:sz w:val="20"/>
        </w:rPr>
        <w:t xml:space="preserve"> </w:t>
      </w:r>
      <w:r w:rsidR="009B574D" w:rsidRPr="0036123D">
        <w:rPr>
          <w:rFonts w:ascii="Arial" w:hAnsi="Arial" w:cs="Arial"/>
          <w:sz w:val="20"/>
        </w:rPr>
        <w:t>S</w:t>
      </w:r>
      <w:r w:rsidR="00B533D3" w:rsidRPr="0036123D">
        <w:rPr>
          <w:rFonts w:ascii="Arial" w:hAnsi="Arial" w:cs="Arial"/>
          <w:sz w:val="20"/>
          <w:lang w:val="en-US"/>
        </w:rPr>
        <w:t>ở</w:t>
      </w:r>
      <w:r w:rsidR="009B574D" w:rsidRPr="0036123D">
        <w:rPr>
          <w:rFonts w:ascii="Arial" w:hAnsi="Arial" w:cs="Arial"/>
          <w:sz w:val="20"/>
        </w:rPr>
        <w:t xml:space="preserve"> Tài chính, Sở Nội vụ, Sở Lao động - Thương binh và Xã </w:t>
      </w:r>
      <w:r w:rsidR="003178DE" w:rsidRPr="0036123D">
        <w:rPr>
          <w:rFonts w:ascii="Arial" w:hAnsi="Arial" w:cs="Arial"/>
          <w:sz w:val="20"/>
        </w:rPr>
        <w:t>hộ</w:t>
      </w:r>
      <w:r w:rsidR="009B574D" w:rsidRPr="0036123D">
        <w:rPr>
          <w:rFonts w:ascii="Arial" w:hAnsi="Arial" w:cs="Arial"/>
          <w:sz w:val="20"/>
        </w:rPr>
        <w:t xml:space="preserve">i, </w:t>
      </w:r>
      <w:r w:rsidR="008470EB" w:rsidRPr="0036123D">
        <w:rPr>
          <w:rFonts w:ascii="Arial" w:hAnsi="Arial" w:cs="Arial"/>
          <w:sz w:val="20"/>
        </w:rPr>
        <w:t>Văn</w:t>
      </w:r>
      <w:r w:rsidR="009B574D" w:rsidRPr="0036123D">
        <w:rPr>
          <w:rFonts w:ascii="Arial" w:hAnsi="Arial" w:cs="Arial"/>
          <w:sz w:val="20"/>
        </w:rPr>
        <w:t xml:space="preserve"> phòng </w:t>
      </w:r>
      <w:r w:rsidR="008470EB" w:rsidRPr="0036123D">
        <w:rPr>
          <w:rFonts w:ascii="Arial" w:hAnsi="Arial" w:cs="Arial"/>
          <w:sz w:val="20"/>
        </w:rPr>
        <w:t>Ủy ban</w:t>
      </w:r>
      <w:r w:rsidR="009B574D" w:rsidRPr="0036123D">
        <w:rPr>
          <w:rFonts w:ascii="Arial" w:hAnsi="Arial" w:cs="Arial"/>
          <w:sz w:val="20"/>
        </w:rPr>
        <w:t xml:space="preserve"> nhân dân cấp tỉnh có trách nhiệm cử đại diện tham gia thẩm định </w:t>
      </w:r>
      <w:r w:rsidR="003178DE" w:rsidRPr="0036123D">
        <w:rPr>
          <w:rFonts w:ascii="Arial" w:hAnsi="Arial" w:cs="Arial"/>
          <w:sz w:val="20"/>
        </w:rPr>
        <w:t>đề</w:t>
      </w:r>
      <w:r w:rsidR="009B574D" w:rsidRPr="0036123D">
        <w:rPr>
          <w:rFonts w:ascii="Arial" w:hAnsi="Arial" w:cs="Arial"/>
          <w:sz w:val="20"/>
        </w:rPr>
        <w:t xml:space="preserve"> nghị xây dựng nghị quyết của </w:t>
      </w:r>
      <w:r w:rsidR="003178DE" w:rsidRPr="0036123D">
        <w:rPr>
          <w:rFonts w:ascii="Arial" w:hAnsi="Arial" w:cs="Arial"/>
          <w:sz w:val="20"/>
        </w:rPr>
        <w:t>Hộ</w:t>
      </w:r>
      <w:r w:rsidR="009B574D" w:rsidRPr="0036123D">
        <w:rPr>
          <w:rFonts w:ascii="Arial" w:hAnsi="Arial" w:cs="Arial"/>
          <w:sz w:val="20"/>
        </w:rPr>
        <w:t>i đồng nhân dân cấp tỉnh do S</w:t>
      </w:r>
      <w:r w:rsidR="00B533D3" w:rsidRPr="0036123D">
        <w:rPr>
          <w:rFonts w:ascii="Arial" w:hAnsi="Arial" w:cs="Arial"/>
          <w:sz w:val="20"/>
          <w:lang w:val="en-US"/>
        </w:rPr>
        <w:t>ở</w:t>
      </w:r>
      <w:r w:rsidR="009B574D" w:rsidRPr="0036123D">
        <w:rPr>
          <w:rFonts w:ascii="Arial" w:hAnsi="Arial" w:cs="Arial"/>
          <w:sz w:val="20"/>
        </w:rPr>
        <w:t xml:space="preserve"> Tư pháp thẩm định.</w:t>
      </w:r>
    </w:p>
    <w:p w:rsidR="009B574D" w:rsidRPr="0036123D" w:rsidRDefault="009B574D" w:rsidP="0036123D">
      <w:pPr>
        <w:spacing w:before="120"/>
        <w:rPr>
          <w:rFonts w:ascii="Arial" w:hAnsi="Arial" w:cs="Arial"/>
          <w:b/>
          <w:sz w:val="20"/>
        </w:rPr>
      </w:pPr>
      <w:bookmarkStart w:id="24" w:name="dieu_15"/>
      <w:r w:rsidRPr="0036123D">
        <w:rPr>
          <w:rFonts w:ascii="Arial" w:hAnsi="Arial" w:cs="Arial"/>
          <w:b/>
          <w:sz w:val="20"/>
        </w:rPr>
        <w:t xml:space="preserve">Điều 15. Tiếp nhận, kiểm tra hồ sơ </w:t>
      </w:r>
      <w:r w:rsidR="003178DE" w:rsidRPr="0036123D">
        <w:rPr>
          <w:rFonts w:ascii="Arial" w:hAnsi="Arial" w:cs="Arial"/>
          <w:b/>
          <w:sz w:val="20"/>
        </w:rPr>
        <w:t>đề</w:t>
      </w:r>
      <w:r w:rsidRPr="0036123D">
        <w:rPr>
          <w:rFonts w:ascii="Arial" w:hAnsi="Arial" w:cs="Arial"/>
          <w:b/>
          <w:sz w:val="20"/>
        </w:rPr>
        <w:t xml:space="preserve"> nghị xây dựng văn bản quy phạm pháp luật</w:t>
      </w:r>
      <w:bookmarkEnd w:id="24"/>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Bộ Tư pháp có trách nhiệm tiếp nhận và kiểm tra hồ sơ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w:t>
      </w:r>
      <w:r w:rsidR="00B533D3" w:rsidRPr="0036123D">
        <w:rPr>
          <w:rFonts w:ascii="Arial" w:hAnsi="Arial" w:cs="Arial"/>
          <w:sz w:val="20"/>
          <w:lang w:val="en-US"/>
        </w:rPr>
        <w:t>u</w:t>
      </w:r>
      <w:r w:rsidR="009B574D" w:rsidRPr="0036123D">
        <w:rPr>
          <w:rFonts w:ascii="Arial" w:hAnsi="Arial" w:cs="Arial"/>
          <w:sz w:val="20"/>
        </w:rPr>
        <w:t xml:space="preserve">ốc </w:t>
      </w:r>
      <w:r w:rsidR="003178DE" w:rsidRPr="0036123D">
        <w:rPr>
          <w:rFonts w:ascii="Arial" w:hAnsi="Arial" w:cs="Arial"/>
          <w:sz w:val="20"/>
        </w:rPr>
        <w:t>hộ</w:t>
      </w:r>
      <w:r w:rsidR="009B574D" w:rsidRPr="0036123D">
        <w:rPr>
          <w:rFonts w:ascii="Arial" w:hAnsi="Arial" w:cs="Arial"/>
          <w:sz w:val="20"/>
        </w:rPr>
        <w:t xml:space="preserve">i, nghị định của Chính phủ </w:t>
      </w:r>
      <w:r w:rsidR="003178DE" w:rsidRPr="0036123D">
        <w:rPr>
          <w:rFonts w:ascii="Arial" w:hAnsi="Arial" w:cs="Arial"/>
          <w:sz w:val="20"/>
        </w:rPr>
        <w:t>ngay</w:t>
      </w:r>
      <w:r w:rsidR="009B574D" w:rsidRPr="0036123D">
        <w:rPr>
          <w:rFonts w:ascii="Arial" w:hAnsi="Arial" w:cs="Arial"/>
          <w:sz w:val="20"/>
        </w:rPr>
        <w:t xml:space="preserve"> sau khi nhận được hồ sơ.</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hồ sơ không đáp ứng yêu cầu theo quy định tại khoản 1 Điều 37 và Điều 87 của Luật thì chậm nhất là 02 ngày làm việc, kể từ ngày tiếp nhận hồ sơ, Bộ Tư pháp </w:t>
      </w:r>
      <w:r w:rsidRPr="0036123D">
        <w:rPr>
          <w:rFonts w:ascii="Arial" w:hAnsi="Arial" w:cs="Arial"/>
          <w:sz w:val="20"/>
        </w:rPr>
        <w:t>đề</w:t>
      </w:r>
      <w:r w:rsidR="009B574D" w:rsidRPr="0036123D">
        <w:rPr>
          <w:rFonts w:ascii="Arial" w:hAnsi="Arial" w:cs="Arial"/>
          <w:sz w:val="20"/>
        </w:rPr>
        <w:t xml:space="preserve"> nghị cơ quan lập </w:t>
      </w:r>
      <w:r w:rsidRPr="0036123D">
        <w:rPr>
          <w:rFonts w:ascii="Arial" w:hAnsi="Arial" w:cs="Arial"/>
          <w:sz w:val="20"/>
        </w:rPr>
        <w:t>đề</w:t>
      </w:r>
      <w:r w:rsidR="009B574D" w:rsidRPr="0036123D">
        <w:rPr>
          <w:rFonts w:ascii="Arial" w:hAnsi="Arial" w:cs="Arial"/>
          <w:sz w:val="20"/>
        </w:rPr>
        <w:t xml:space="preserve"> nghị bổ sung hồ sơ. Cơ quan </w:t>
      </w:r>
      <w:r w:rsidR="00B533D3" w:rsidRPr="0036123D">
        <w:rPr>
          <w:rFonts w:ascii="Arial" w:hAnsi="Arial" w:cs="Arial"/>
          <w:sz w:val="20"/>
          <w:lang w:val="en-US"/>
        </w:rPr>
        <w:t>l</w:t>
      </w:r>
      <w:r w:rsidR="009B574D" w:rsidRPr="0036123D">
        <w:rPr>
          <w:rFonts w:ascii="Arial" w:hAnsi="Arial" w:cs="Arial"/>
          <w:sz w:val="20"/>
        </w:rPr>
        <w:t xml:space="preserve">ập </w:t>
      </w:r>
      <w:r w:rsidRPr="0036123D">
        <w:rPr>
          <w:rFonts w:ascii="Arial" w:hAnsi="Arial" w:cs="Arial"/>
          <w:sz w:val="20"/>
        </w:rPr>
        <w:t>đề</w:t>
      </w:r>
      <w:r w:rsidR="009B574D" w:rsidRPr="0036123D">
        <w:rPr>
          <w:rFonts w:ascii="Arial" w:hAnsi="Arial" w:cs="Arial"/>
          <w:sz w:val="20"/>
        </w:rPr>
        <w:t xml:space="preserve"> nghị có trách nhiệm bổ sung hồ sơ theo </w:t>
      </w:r>
      <w:r w:rsidRPr="0036123D">
        <w:rPr>
          <w:rFonts w:ascii="Arial" w:hAnsi="Arial" w:cs="Arial"/>
          <w:sz w:val="20"/>
        </w:rPr>
        <w:t>đề</w:t>
      </w:r>
      <w:r w:rsidR="009B574D" w:rsidRPr="0036123D">
        <w:rPr>
          <w:rFonts w:ascii="Arial" w:hAnsi="Arial" w:cs="Arial"/>
          <w:sz w:val="20"/>
        </w:rPr>
        <w:t xml:space="preserve"> nghị của Bộ Tư pháp.</w:t>
      </w:r>
    </w:p>
    <w:p w:rsidR="009B574D" w:rsidRPr="0036123D" w:rsidRDefault="00630D2E" w:rsidP="0036123D">
      <w:pPr>
        <w:spacing w:before="120"/>
        <w:rPr>
          <w:rFonts w:ascii="Arial" w:hAnsi="Arial" w:cs="Arial"/>
          <w:sz w:val="20"/>
        </w:rPr>
      </w:pPr>
      <w:r w:rsidRPr="0036123D">
        <w:rPr>
          <w:rFonts w:ascii="Arial" w:hAnsi="Arial" w:cs="Arial"/>
          <w:sz w:val="20"/>
        </w:rPr>
        <w:t>2.</w:t>
      </w:r>
      <w:r w:rsidR="005E429D" w:rsidRPr="0036123D">
        <w:rPr>
          <w:rFonts w:ascii="Arial" w:hAnsi="Arial" w:cs="Arial"/>
          <w:sz w:val="20"/>
        </w:rPr>
        <w:t xml:space="preserve"> </w:t>
      </w:r>
      <w:r w:rsidR="009B574D" w:rsidRPr="0036123D">
        <w:rPr>
          <w:rFonts w:ascii="Arial" w:hAnsi="Arial" w:cs="Arial"/>
          <w:sz w:val="20"/>
        </w:rPr>
        <w:t xml:space="preserve">Sở Tư pháp có trách nhiệm tiếp nhận và kiểm tra hồ sơ </w:t>
      </w:r>
      <w:r w:rsidR="003178DE" w:rsidRPr="0036123D">
        <w:rPr>
          <w:rFonts w:ascii="Arial" w:hAnsi="Arial" w:cs="Arial"/>
          <w:sz w:val="20"/>
        </w:rPr>
        <w:t>đề</w:t>
      </w:r>
      <w:r w:rsidR="009B574D" w:rsidRPr="0036123D">
        <w:rPr>
          <w:rFonts w:ascii="Arial" w:hAnsi="Arial" w:cs="Arial"/>
          <w:sz w:val="20"/>
        </w:rPr>
        <w:t xml:space="preserve"> nghị xây dựng nghị quyết của </w:t>
      </w:r>
      <w:r w:rsidR="003178DE" w:rsidRPr="0036123D">
        <w:rPr>
          <w:rFonts w:ascii="Arial" w:hAnsi="Arial" w:cs="Arial"/>
          <w:sz w:val="20"/>
        </w:rPr>
        <w:t>Hộ</w:t>
      </w:r>
      <w:r w:rsidR="009B574D" w:rsidRPr="0036123D">
        <w:rPr>
          <w:rFonts w:ascii="Arial" w:hAnsi="Arial" w:cs="Arial"/>
          <w:sz w:val="20"/>
        </w:rPr>
        <w:t xml:space="preserve">i đồng nhân dân cấp tỉnh do </w:t>
      </w:r>
      <w:r w:rsidR="008470EB" w:rsidRPr="0036123D">
        <w:rPr>
          <w:rFonts w:ascii="Arial" w:hAnsi="Arial" w:cs="Arial"/>
          <w:sz w:val="20"/>
        </w:rPr>
        <w:t>Ủy ban</w:t>
      </w:r>
      <w:r w:rsidR="009B574D" w:rsidRPr="0036123D">
        <w:rPr>
          <w:rFonts w:ascii="Arial" w:hAnsi="Arial" w:cs="Arial"/>
          <w:sz w:val="20"/>
        </w:rPr>
        <w:t xml:space="preserve"> nhân dân cấp tỉnh trình.</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hồ sơ không đáp ứng yêu cầu theo quy định tại Điều 114 của Luật thì chậm nhất là 02 ngày làm việc, kể từ ngày tiếp nhận hồ sơ, Sở Tư pháp </w:t>
      </w:r>
      <w:r w:rsidRPr="0036123D">
        <w:rPr>
          <w:rFonts w:ascii="Arial" w:hAnsi="Arial" w:cs="Arial"/>
          <w:sz w:val="20"/>
        </w:rPr>
        <w:t>đề</w:t>
      </w:r>
      <w:r w:rsidR="009B574D" w:rsidRPr="0036123D">
        <w:rPr>
          <w:rFonts w:ascii="Arial" w:hAnsi="Arial" w:cs="Arial"/>
          <w:sz w:val="20"/>
        </w:rPr>
        <w:t xml:space="preserve"> nghị cơ quan lập </w:t>
      </w:r>
      <w:r w:rsidRPr="0036123D">
        <w:rPr>
          <w:rFonts w:ascii="Arial" w:hAnsi="Arial" w:cs="Arial"/>
          <w:sz w:val="20"/>
        </w:rPr>
        <w:t>đề</w:t>
      </w:r>
      <w:r w:rsidR="009B574D" w:rsidRPr="0036123D">
        <w:rPr>
          <w:rFonts w:ascii="Arial" w:hAnsi="Arial" w:cs="Arial"/>
          <w:sz w:val="20"/>
        </w:rPr>
        <w:t xml:space="preserve"> nghị bổ sung hồ sơ. Cơ quan lập </w:t>
      </w:r>
      <w:r w:rsidRPr="0036123D">
        <w:rPr>
          <w:rFonts w:ascii="Arial" w:hAnsi="Arial" w:cs="Arial"/>
          <w:sz w:val="20"/>
        </w:rPr>
        <w:t>đề</w:t>
      </w:r>
      <w:r w:rsidR="009B574D" w:rsidRPr="0036123D">
        <w:rPr>
          <w:rFonts w:ascii="Arial" w:hAnsi="Arial" w:cs="Arial"/>
          <w:sz w:val="20"/>
        </w:rPr>
        <w:t xml:space="preserve"> nghị có </w:t>
      </w:r>
      <w:r w:rsidR="007B321E" w:rsidRPr="0036123D">
        <w:rPr>
          <w:rFonts w:ascii="Arial" w:hAnsi="Arial" w:cs="Arial"/>
          <w:sz w:val="20"/>
          <w:lang w:val="en-US"/>
        </w:rPr>
        <w:t>tr</w:t>
      </w:r>
      <w:r w:rsidR="009B574D" w:rsidRPr="0036123D">
        <w:rPr>
          <w:rFonts w:ascii="Arial" w:hAnsi="Arial" w:cs="Arial"/>
          <w:sz w:val="20"/>
        </w:rPr>
        <w:t xml:space="preserve">ách nhiệm bổ sung hồ sơ theo </w:t>
      </w:r>
      <w:r w:rsidRPr="0036123D">
        <w:rPr>
          <w:rFonts w:ascii="Arial" w:hAnsi="Arial" w:cs="Arial"/>
          <w:sz w:val="20"/>
        </w:rPr>
        <w:t>đề</w:t>
      </w:r>
      <w:r w:rsidR="009B574D" w:rsidRPr="0036123D">
        <w:rPr>
          <w:rFonts w:ascii="Arial" w:hAnsi="Arial" w:cs="Arial"/>
          <w:sz w:val="20"/>
        </w:rPr>
        <w:t xml:space="preserve"> nghị của S</w:t>
      </w:r>
      <w:r w:rsidR="007B321E" w:rsidRPr="0036123D">
        <w:rPr>
          <w:rFonts w:ascii="Arial" w:hAnsi="Arial" w:cs="Arial"/>
          <w:sz w:val="20"/>
          <w:lang w:val="en-US"/>
        </w:rPr>
        <w:t>ở</w:t>
      </w:r>
      <w:r w:rsidR="009B574D" w:rsidRPr="0036123D">
        <w:rPr>
          <w:rFonts w:ascii="Arial" w:hAnsi="Arial" w:cs="Arial"/>
          <w:sz w:val="20"/>
        </w:rPr>
        <w:t xml:space="preserve"> Tư pháp.</w:t>
      </w:r>
    </w:p>
    <w:p w:rsidR="009B574D" w:rsidRPr="0036123D" w:rsidRDefault="00FD03DB" w:rsidP="0036123D">
      <w:pPr>
        <w:spacing w:before="120"/>
        <w:rPr>
          <w:rFonts w:ascii="Arial" w:hAnsi="Arial" w:cs="Arial"/>
          <w:b/>
          <w:sz w:val="20"/>
        </w:rPr>
      </w:pPr>
      <w:bookmarkStart w:id="25" w:name="dieu_16"/>
      <w:r w:rsidRPr="00FD03DB">
        <w:rPr>
          <w:rFonts w:ascii="Arial" w:hAnsi="Arial" w:cs="Arial"/>
          <w:b/>
          <w:sz w:val="20"/>
        </w:rPr>
        <w:t>Điều 16. Báo cáo thẩm định</w:t>
      </w:r>
      <w:bookmarkEnd w:id="25"/>
    </w:p>
    <w:p w:rsidR="009B574D" w:rsidRPr="0036123D" w:rsidRDefault="00630D2E"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009B574D" w:rsidRPr="0036123D">
        <w:rPr>
          <w:rFonts w:ascii="Arial" w:hAnsi="Arial" w:cs="Arial"/>
          <w:sz w:val="20"/>
        </w:rPr>
        <w:t xml:space="preserve">Báo cáo thẩm định được xây dựng trên </w:t>
      </w:r>
      <w:r w:rsidR="008470EB" w:rsidRPr="0036123D">
        <w:rPr>
          <w:rFonts w:ascii="Arial" w:hAnsi="Arial" w:cs="Arial"/>
          <w:sz w:val="20"/>
        </w:rPr>
        <w:t>cơ sở</w:t>
      </w:r>
      <w:r w:rsidR="009B574D" w:rsidRPr="0036123D">
        <w:rPr>
          <w:rFonts w:ascii="Arial" w:hAnsi="Arial" w:cs="Arial"/>
          <w:sz w:val="20"/>
        </w:rPr>
        <w:t xml:space="preserve"> </w:t>
      </w:r>
      <w:r w:rsidR="003178DE" w:rsidRPr="0036123D">
        <w:rPr>
          <w:rFonts w:ascii="Arial" w:hAnsi="Arial" w:cs="Arial"/>
          <w:sz w:val="20"/>
        </w:rPr>
        <w:t>nghi</w:t>
      </w:r>
      <w:r w:rsidR="009B574D" w:rsidRPr="0036123D">
        <w:rPr>
          <w:rFonts w:ascii="Arial" w:hAnsi="Arial" w:cs="Arial"/>
          <w:sz w:val="20"/>
        </w:rPr>
        <w:t xml:space="preserve">ên cứu và </w:t>
      </w:r>
      <w:r w:rsidR="008470EB" w:rsidRPr="0036123D">
        <w:rPr>
          <w:rFonts w:ascii="Arial" w:hAnsi="Arial" w:cs="Arial"/>
          <w:sz w:val="20"/>
        </w:rPr>
        <w:t>kết</w:t>
      </w:r>
      <w:r w:rsidR="009B574D" w:rsidRPr="0036123D">
        <w:rPr>
          <w:rFonts w:ascii="Arial" w:hAnsi="Arial" w:cs="Arial"/>
          <w:sz w:val="20"/>
        </w:rPr>
        <w:t xml:space="preserve"> quả cuộc </w:t>
      </w:r>
      <w:r w:rsidR="003178DE" w:rsidRPr="0036123D">
        <w:rPr>
          <w:rFonts w:ascii="Arial" w:hAnsi="Arial" w:cs="Arial"/>
          <w:sz w:val="20"/>
        </w:rPr>
        <w:t>họp</w:t>
      </w:r>
      <w:r w:rsidR="009B574D" w:rsidRPr="0036123D">
        <w:rPr>
          <w:rFonts w:ascii="Arial" w:hAnsi="Arial" w:cs="Arial"/>
          <w:sz w:val="20"/>
        </w:rPr>
        <w:t xml:space="preserve"> thẩm định về </w:t>
      </w:r>
      <w:r w:rsidR="003178DE" w:rsidRPr="0036123D">
        <w:rPr>
          <w:rFonts w:ascii="Arial" w:hAnsi="Arial" w:cs="Arial"/>
          <w:sz w:val="20"/>
        </w:rPr>
        <w:t>đề</w:t>
      </w:r>
      <w:r w:rsidR="009B574D" w:rsidRPr="0036123D">
        <w:rPr>
          <w:rFonts w:ascii="Arial" w:hAnsi="Arial" w:cs="Arial"/>
          <w:sz w:val="20"/>
        </w:rPr>
        <w:t xml:space="preserve"> nghị xây dựng </w:t>
      </w:r>
      <w:r w:rsidR="008470EB" w:rsidRPr="0036123D">
        <w:rPr>
          <w:rFonts w:ascii="Arial" w:hAnsi="Arial" w:cs="Arial"/>
          <w:sz w:val="20"/>
        </w:rPr>
        <w:t>văn</w:t>
      </w:r>
      <w:r w:rsidR="009B574D" w:rsidRPr="0036123D">
        <w:rPr>
          <w:rFonts w:ascii="Arial" w:hAnsi="Arial" w:cs="Arial"/>
          <w:sz w:val="20"/>
        </w:rPr>
        <w:t xml:space="preserve"> bản quy phạm pháp luật.</w:t>
      </w:r>
    </w:p>
    <w:p w:rsidR="009B574D" w:rsidRPr="0036123D" w:rsidRDefault="00630D2E" w:rsidP="0036123D">
      <w:pPr>
        <w:spacing w:before="120"/>
        <w:rPr>
          <w:rFonts w:ascii="Arial" w:hAnsi="Arial" w:cs="Arial"/>
          <w:sz w:val="20"/>
          <w:lang w:val="en-US"/>
        </w:rPr>
      </w:pPr>
      <w:r w:rsidRPr="0036123D">
        <w:rPr>
          <w:rFonts w:ascii="Arial" w:hAnsi="Arial" w:cs="Arial"/>
          <w:sz w:val="20"/>
        </w:rPr>
        <w:t>2.</w:t>
      </w:r>
      <w:r w:rsidR="005E429D" w:rsidRPr="0036123D">
        <w:rPr>
          <w:rFonts w:ascii="Arial" w:hAnsi="Arial" w:cs="Arial"/>
          <w:sz w:val="20"/>
        </w:rPr>
        <w:t xml:space="preserve"> </w:t>
      </w:r>
      <w:r w:rsidR="003178DE" w:rsidRPr="0036123D">
        <w:rPr>
          <w:rFonts w:ascii="Arial" w:hAnsi="Arial" w:cs="Arial"/>
          <w:sz w:val="20"/>
        </w:rPr>
        <w:t>Trường</w:t>
      </w:r>
      <w:r w:rsidR="008470EB" w:rsidRPr="0036123D">
        <w:rPr>
          <w:rFonts w:ascii="Arial" w:hAnsi="Arial" w:cs="Arial"/>
          <w:sz w:val="20"/>
        </w:rPr>
        <w:t xml:space="preserve"> hợp</w:t>
      </w:r>
      <w:r w:rsidR="009B574D" w:rsidRPr="0036123D">
        <w:rPr>
          <w:rFonts w:ascii="Arial" w:hAnsi="Arial" w:cs="Arial"/>
          <w:sz w:val="20"/>
        </w:rPr>
        <w:t xml:space="preserve"> Bộ Tư pháp, S</w:t>
      </w:r>
      <w:r w:rsidR="007B321E" w:rsidRPr="0036123D">
        <w:rPr>
          <w:rFonts w:ascii="Arial" w:hAnsi="Arial" w:cs="Arial"/>
          <w:sz w:val="20"/>
          <w:lang w:val="en-US"/>
        </w:rPr>
        <w:t>ở</w:t>
      </w:r>
      <w:r w:rsidR="009B574D" w:rsidRPr="0036123D">
        <w:rPr>
          <w:rFonts w:ascii="Arial" w:hAnsi="Arial" w:cs="Arial"/>
          <w:sz w:val="20"/>
        </w:rPr>
        <w:t xml:space="preserve"> Tư pháp kết luận </w:t>
      </w:r>
      <w:r w:rsidR="003178DE" w:rsidRPr="0036123D">
        <w:rPr>
          <w:rFonts w:ascii="Arial" w:hAnsi="Arial" w:cs="Arial"/>
          <w:sz w:val="20"/>
        </w:rPr>
        <w:t>đề</w:t>
      </w:r>
      <w:r w:rsidR="009B574D" w:rsidRPr="0036123D">
        <w:rPr>
          <w:rFonts w:ascii="Arial" w:hAnsi="Arial" w:cs="Arial"/>
          <w:sz w:val="20"/>
        </w:rPr>
        <w:t xml:space="preserve"> nghị xây dựng </w:t>
      </w:r>
      <w:r w:rsidR="008470EB" w:rsidRPr="0036123D">
        <w:rPr>
          <w:rFonts w:ascii="Arial" w:hAnsi="Arial" w:cs="Arial"/>
          <w:sz w:val="20"/>
        </w:rPr>
        <w:t>văn</w:t>
      </w:r>
      <w:r w:rsidR="009B574D" w:rsidRPr="0036123D">
        <w:rPr>
          <w:rFonts w:ascii="Arial" w:hAnsi="Arial" w:cs="Arial"/>
          <w:sz w:val="20"/>
        </w:rPr>
        <w:t xml:space="preserve"> bản quy phạm pháp luật chưa đủ </w:t>
      </w:r>
      <w:r w:rsidR="008470EB" w:rsidRPr="0036123D">
        <w:rPr>
          <w:rFonts w:ascii="Arial" w:hAnsi="Arial" w:cs="Arial"/>
          <w:sz w:val="20"/>
        </w:rPr>
        <w:t>điều kiện</w:t>
      </w:r>
      <w:r w:rsidR="009B574D" w:rsidRPr="0036123D">
        <w:rPr>
          <w:rFonts w:ascii="Arial" w:hAnsi="Arial" w:cs="Arial"/>
          <w:sz w:val="20"/>
        </w:rPr>
        <w:t xml:space="preserve"> trình Chính phủ, </w:t>
      </w:r>
      <w:r w:rsidR="007B321E" w:rsidRPr="0036123D">
        <w:rPr>
          <w:rFonts w:ascii="Arial" w:hAnsi="Arial" w:cs="Arial"/>
          <w:sz w:val="20"/>
          <w:lang w:val="en-US"/>
        </w:rPr>
        <w:t>Ủy</w:t>
      </w:r>
      <w:r w:rsidR="009B574D" w:rsidRPr="0036123D">
        <w:rPr>
          <w:rFonts w:ascii="Arial" w:hAnsi="Arial" w:cs="Arial"/>
          <w:sz w:val="20"/>
        </w:rPr>
        <w:t xml:space="preserve"> ban nhân dân </w:t>
      </w:r>
      <w:r w:rsidR="008470EB" w:rsidRPr="0036123D">
        <w:rPr>
          <w:rFonts w:ascii="Arial" w:hAnsi="Arial" w:cs="Arial"/>
          <w:sz w:val="20"/>
        </w:rPr>
        <w:t>cấp</w:t>
      </w:r>
      <w:r w:rsidR="009B574D" w:rsidRPr="0036123D">
        <w:rPr>
          <w:rFonts w:ascii="Arial" w:hAnsi="Arial" w:cs="Arial"/>
          <w:sz w:val="20"/>
        </w:rPr>
        <w:t xml:space="preserve"> tỉnh thì Bộ Tư pháp, S</w:t>
      </w:r>
      <w:r w:rsidR="007B321E" w:rsidRPr="0036123D">
        <w:rPr>
          <w:rFonts w:ascii="Arial" w:hAnsi="Arial" w:cs="Arial"/>
          <w:sz w:val="20"/>
          <w:lang w:val="en-US"/>
        </w:rPr>
        <w:t>ở</w:t>
      </w:r>
      <w:r w:rsidR="009B574D" w:rsidRPr="0036123D">
        <w:rPr>
          <w:rFonts w:ascii="Arial" w:hAnsi="Arial" w:cs="Arial"/>
          <w:sz w:val="20"/>
        </w:rPr>
        <w:t xml:space="preserve"> Tư pháp phải </w:t>
      </w:r>
      <w:r w:rsidR="003178DE" w:rsidRPr="0036123D">
        <w:rPr>
          <w:rFonts w:ascii="Arial" w:hAnsi="Arial" w:cs="Arial"/>
          <w:sz w:val="20"/>
        </w:rPr>
        <w:t>nêu</w:t>
      </w:r>
      <w:r w:rsidR="009B574D" w:rsidRPr="0036123D">
        <w:rPr>
          <w:rFonts w:ascii="Arial" w:hAnsi="Arial" w:cs="Arial"/>
          <w:sz w:val="20"/>
        </w:rPr>
        <w:t xml:space="preserve"> rõ lý do trong Báo cáo thẩm định.</w:t>
      </w:r>
    </w:p>
    <w:p w:rsidR="009B574D" w:rsidRPr="0036123D" w:rsidRDefault="00FD03DB" w:rsidP="0036123D">
      <w:pPr>
        <w:spacing w:before="120"/>
        <w:rPr>
          <w:rFonts w:ascii="Arial" w:hAnsi="Arial" w:cs="Arial"/>
          <w:b/>
          <w:sz w:val="20"/>
        </w:rPr>
      </w:pPr>
      <w:bookmarkStart w:id="26" w:name="muc_4"/>
      <w:r w:rsidRPr="00FD03DB">
        <w:rPr>
          <w:rFonts w:ascii="Arial" w:hAnsi="Arial" w:cs="Arial"/>
          <w:b/>
          <w:sz w:val="20"/>
        </w:rPr>
        <w:t>Mục 4. THÔNG QUA ĐỀ NGHỊ XÂY DỰNG VĂN BẢN QUY PHẠM PHÁP LUẬT</w:t>
      </w:r>
      <w:bookmarkEnd w:id="26"/>
    </w:p>
    <w:p w:rsidR="009B574D" w:rsidRPr="0036123D" w:rsidRDefault="00FD03DB" w:rsidP="0036123D">
      <w:pPr>
        <w:spacing w:before="120"/>
        <w:rPr>
          <w:rFonts w:ascii="Arial" w:hAnsi="Arial" w:cs="Arial"/>
          <w:b/>
          <w:sz w:val="20"/>
          <w:lang w:val="en-US"/>
        </w:rPr>
      </w:pPr>
      <w:bookmarkStart w:id="27" w:name="dieu_17"/>
      <w:r w:rsidRPr="00FD03DB">
        <w:rPr>
          <w:rFonts w:ascii="Arial" w:hAnsi="Arial" w:cs="Arial"/>
          <w:b/>
          <w:sz w:val="20"/>
          <w:lang w:val="en-US"/>
        </w:rPr>
        <w:t>Điều 17. Trình đề nghị xây dựng văn bản quy phạm pháp luật</w:t>
      </w:r>
      <w:bookmarkEnd w:id="27"/>
    </w:p>
    <w:p w:rsidR="009B574D" w:rsidRPr="0036123D" w:rsidRDefault="007B321E"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Cơ quan lập </w:t>
      </w:r>
      <w:r w:rsidR="003178DE" w:rsidRPr="0036123D">
        <w:rPr>
          <w:rFonts w:ascii="Arial" w:hAnsi="Arial" w:cs="Arial"/>
          <w:sz w:val="20"/>
        </w:rPr>
        <w:t>đề</w:t>
      </w:r>
      <w:r w:rsidR="009B574D" w:rsidRPr="0036123D">
        <w:rPr>
          <w:rFonts w:ascii="Arial" w:hAnsi="Arial" w:cs="Arial"/>
          <w:sz w:val="20"/>
        </w:rPr>
        <w:t xml:space="preserve"> nghị xây dựng văn bản quy phạm pháp luật c</w:t>
      </w:r>
      <w:r w:rsidRPr="0036123D">
        <w:rPr>
          <w:rFonts w:ascii="Arial" w:hAnsi="Arial" w:cs="Arial"/>
          <w:sz w:val="20"/>
          <w:lang w:val="en-US"/>
        </w:rPr>
        <w:t>ó</w:t>
      </w:r>
      <w:r w:rsidR="009B574D" w:rsidRPr="0036123D">
        <w:rPr>
          <w:rFonts w:ascii="Arial" w:hAnsi="Arial" w:cs="Arial"/>
          <w:sz w:val="20"/>
        </w:rPr>
        <w:t xml:space="preserve"> trách nhiệm chỉnh lý, hoàn </w:t>
      </w:r>
      <w:r w:rsidR="003178DE" w:rsidRPr="0036123D">
        <w:rPr>
          <w:rFonts w:ascii="Arial" w:hAnsi="Arial" w:cs="Arial"/>
          <w:sz w:val="20"/>
        </w:rPr>
        <w:t>thi</w:t>
      </w:r>
      <w:r w:rsidR="009B574D" w:rsidRPr="0036123D">
        <w:rPr>
          <w:rFonts w:ascii="Arial" w:hAnsi="Arial" w:cs="Arial"/>
          <w:sz w:val="20"/>
        </w:rPr>
        <w:t xml:space="preserve">ện hồ sơ </w:t>
      </w:r>
      <w:r w:rsidR="003178DE" w:rsidRPr="0036123D">
        <w:rPr>
          <w:rFonts w:ascii="Arial" w:hAnsi="Arial" w:cs="Arial"/>
          <w:sz w:val="20"/>
        </w:rPr>
        <w:t>đề</w:t>
      </w:r>
      <w:r w:rsidR="009B574D" w:rsidRPr="0036123D">
        <w:rPr>
          <w:rFonts w:ascii="Arial" w:hAnsi="Arial" w:cs="Arial"/>
          <w:sz w:val="20"/>
        </w:rPr>
        <w:t xml:space="preserve"> nghị xây dựng văn bản quy phạm pháp luật để trình Chính phủ, </w:t>
      </w:r>
      <w:r w:rsidR="008470EB" w:rsidRPr="0036123D">
        <w:rPr>
          <w:rFonts w:ascii="Arial" w:hAnsi="Arial" w:cs="Arial"/>
          <w:sz w:val="20"/>
        </w:rPr>
        <w:t>Ủy ban</w:t>
      </w:r>
      <w:r w:rsidR="009B574D" w:rsidRPr="0036123D">
        <w:rPr>
          <w:rFonts w:ascii="Arial" w:hAnsi="Arial" w:cs="Arial"/>
          <w:sz w:val="20"/>
        </w:rPr>
        <w:t xml:space="preserve"> nhân dân cấp tỉnh.</w:t>
      </w:r>
    </w:p>
    <w:p w:rsidR="009B574D" w:rsidRPr="0036123D" w:rsidRDefault="007B321E"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Trách nhiệm tiếp nhận, kiểm tra hồ sơ </w:t>
      </w:r>
      <w:r w:rsidR="003178DE" w:rsidRPr="0036123D">
        <w:rPr>
          <w:rFonts w:ascii="Arial" w:hAnsi="Arial" w:cs="Arial"/>
          <w:sz w:val="20"/>
        </w:rPr>
        <w:t>đề</w:t>
      </w:r>
      <w:r w:rsidR="009B574D" w:rsidRPr="0036123D">
        <w:rPr>
          <w:rFonts w:ascii="Arial" w:hAnsi="Arial" w:cs="Arial"/>
          <w:sz w:val="20"/>
        </w:rPr>
        <w:t xml:space="preserve"> nghị xây dựng </w:t>
      </w:r>
      <w:r w:rsidR="008470EB" w:rsidRPr="0036123D">
        <w:rPr>
          <w:rFonts w:ascii="Arial" w:hAnsi="Arial" w:cs="Arial"/>
          <w:sz w:val="20"/>
        </w:rPr>
        <w:t>văn</w:t>
      </w:r>
      <w:r w:rsidR="009B574D" w:rsidRPr="0036123D">
        <w:rPr>
          <w:rFonts w:ascii="Arial" w:hAnsi="Arial" w:cs="Arial"/>
          <w:sz w:val="20"/>
        </w:rPr>
        <w:t xml:space="preserve"> bản quy phạm pháp luật:</w:t>
      </w:r>
    </w:p>
    <w:p w:rsidR="009B574D" w:rsidRPr="0036123D" w:rsidRDefault="007B321E" w:rsidP="0036123D">
      <w:pPr>
        <w:spacing w:before="120"/>
        <w:rPr>
          <w:rFonts w:ascii="Arial" w:hAnsi="Arial" w:cs="Arial"/>
          <w:sz w:val="20"/>
          <w:lang w:val="en-US"/>
        </w:rPr>
      </w:pPr>
      <w:r w:rsidRPr="0036123D">
        <w:rPr>
          <w:rFonts w:ascii="Arial" w:hAnsi="Arial" w:cs="Arial"/>
          <w:sz w:val="20"/>
          <w:lang w:val="en-US"/>
        </w:rPr>
        <w:t xml:space="preserve">a) </w:t>
      </w:r>
      <w:r w:rsidR="009B574D" w:rsidRPr="0036123D">
        <w:rPr>
          <w:rFonts w:ascii="Arial" w:hAnsi="Arial" w:cs="Arial"/>
          <w:sz w:val="20"/>
        </w:rPr>
        <w:t xml:space="preserve">Văn phòng </w:t>
      </w:r>
      <w:r w:rsidR="008470EB" w:rsidRPr="0036123D">
        <w:rPr>
          <w:rFonts w:ascii="Arial" w:hAnsi="Arial" w:cs="Arial"/>
          <w:sz w:val="20"/>
        </w:rPr>
        <w:t>Chính phủ</w:t>
      </w:r>
      <w:r w:rsidR="009B574D" w:rsidRPr="0036123D">
        <w:rPr>
          <w:rFonts w:ascii="Arial" w:hAnsi="Arial" w:cs="Arial"/>
          <w:sz w:val="20"/>
        </w:rPr>
        <w:t xml:space="preserve"> có trách nhiệm tiếp nhận, kiểm tra hồ sơ </w:t>
      </w:r>
      <w:r w:rsidR="003178DE" w:rsidRPr="0036123D">
        <w:rPr>
          <w:rFonts w:ascii="Arial" w:hAnsi="Arial" w:cs="Arial"/>
          <w:sz w:val="20"/>
        </w:rPr>
        <w:t>đề</w:t>
      </w:r>
      <w:r w:rsidRPr="0036123D">
        <w:rPr>
          <w:rFonts w:ascii="Arial" w:hAnsi="Arial" w:cs="Arial"/>
          <w:sz w:val="20"/>
          <w:lang w:val="en-US"/>
        </w:rPr>
        <w:t xml:space="preserve"> </w:t>
      </w:r>
      <w:r w:rsidR="009B574D" w:rsidRPr="0036123D">
        <w:rPr>
          <w:rFonts w:ascii="Arial" w:hAnsi="Arial" w:cs="Arial"/>
          <w:sz w:val="20"/>
        </w:rPr>
        <w:t xml:space="preserve">nghị xây dựng luật, nghị quyết của </w:t>
      </w:r>
      <w:r w:rsidR="008470EB" w:rsidRPr="0036123D">
        <w:rPr>
          <w:rFonts w:ascii="Arial" w:hAnsi="Arial" w:cs="Arial"/>
          <w:sz w:val="20"/>
        </w:rPr>
        <w:t>Quốc</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nghị định </w:t>
      </w:r>
      <w:r w:rsidR="008470EB" w:rsidRPr="0036123D">
        <w:rPr>
          <w:rFonts w:ascii="Arial" w:hAnsi="Arial" w:cs="Arial"/>
          <w:sz w:val="20"/>
        </w:rPr>
        <w:t>của</w:t>
      </w:r>
      <w:r w:rsidR="009B574D" w:rsidRPr="0036123D">
        <w:rPr>
          <w:rFonts w:ascii="Arial" w:hAnsi="Arial" w:cs="Arial"/>
          <w:sz w:val="20"/>
        </w:rPr>
        <w:t xml:space="preserve"> Chính phủ;</w:t>
      </w:r>
    </w:p>
    <w:p w:rsidR="009B574D" w:rsidRPr="0036123D" w:rsidRDefault="007B321E"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Văn phòng </w:t>
      </w:r>
      <w:r w:rsidR="008470EB" w:rsidRPr="0036123D">
        <w:rPr>
          <w:rFonts w:ascii="Arial" w:hAnsi="Arial" w:cs="Arial"/>
          <w:sz w:val="20"/>
        </w:rPr>
        <w:t>Ủy ban</w:t>
      </w:r>
      <w:r w:rsidR="009B574D" w:rsidRPr="0036123D">
        <w:rPr>
          <w:rFonts w:ascii="Arial" w:hAnsi="Arial" w:cs="Arial"/>
          <w:sz w:val="20"/>
        </w:rPr>
        <w:t xml:space="preserve"> nhân dân cấp tỉnh c</w:t>
      </w:r>
      <w:r w:rsidR="00F55119" w:rsidRPr="0036123D">
        <w:rPr>
          <w:rFonts w:ascii="Arial" w:hAnsi="Arial" w:cs="Arial"/>
          <w:sz w:val="20"/>
          <w:lang w:val="en-US"/>
        </w:rPr>
        <w:t>ó</w:t>
      </w:r>
      <w:r w:rsidR="009B574D" w:rsidRPr="0036123D">
        <w:rPr>
          <w:rFonts w:ascii="Arial" w:hAnsi="Arial" w:cs="Arial"/>
          <w:sz w:val="20"/>
        </w:rPr>
        <w:t xml:space="preserve"> trách nhiệm tiếp nhận, kiểm tra hồ sơ </w:t>
      </w:r>
      <w:r w:rsidR="003178DE" w:rsidRPr="0036123D">
        <w:rPr>
          <w:rFonts w:ascii="Arial" w:hAnsi="Arial" w:cs="Arial"/>
          <w:sz w:val="20"/>
        </w:rPr>
        <w:t>đề</w:t>
      </w:r>
      <w:r w:rsidR="009B574D" w:rsidRPr="0036123D">
        <w:rPr>
          <w:rFonts w:ascii="Arial" w:hAnsi="Arial" w:cs="Arial"/>
          <w:sz w:val="20"/>
        </w:rPr>
        <w:t xml:space="preserve"> nghị xây dựng nghị quyết của </w:t>
      </w:r>
      <w:r w:rsidR="003178DE" w:rsidRPr="0036123D">
        <w:rPr>
          <w:rFonts w:ascii="Arial" w:hAnsi="Arial" w:cs="Arial"/>
          <w:sz w:val="20"/>
        </w:rPr>
        <w:t>Hộ</w:t>
      </w:r>
      <w:r w:rsidR="009B574D" w:rsidRPr="0036123D">
        <w:rPr>
          <w:rFonts w:ascii="Arial" w:hAnsi="Arial" w:cs="Arial"/>
          <w:sz w:val="20"/>
        </w:rPr>
        <w:t>i đồng nhân dân cấp tỉnh.</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hồ</w:t>
      </w:r>
      <w:r w:rsidR="00F55119" w:rsidRPr="0036123D">
        <w:rPr>
          <w:rFonts w:ascii="Arial" w:hAnsi="Arial" w:cs="Arial"/>
          <w:sz w:val="20"/>
        </w:rPr>
        <w:t xml:space="preserve"> sơ chưa đ</w:t>
      </w:r>
      <w:r w:rsidR="00F55119" w:rsidRPr="0036123D">
        <w:rPr>
          <w:rFonts w:ascii="Arial" w:hAnsi="Arial" w:cs="Arial"/>
          <w:sz w:val="20"/>
          <w:lang w:val="en-US"/>
        </w:rPr>
        <w:t>ầ</w:t>
      </w:r>
      <w:r w:rsidR="009B574D" w:rsidRPr="0036123D">
        <w:rPr>
          <w:rFonts w:ascii="Arial" w:hAnsi="Arial" w:cs="Arial"/>
          <w:sz w:val="20"/>
        </w:rPr>
        <w:t>y đủ theo quy định của Luật và Nghị định này, trong th</w:t>
      </w:r>
      <w:r w:rsidR="00F55119" w:rsidRPr="0036123D">
        <w:rPr>
          <w:rFonts w:ascii="Arial" w:hAnsi="Arial" w:cs="Arial"/>
          <w:sz w:val="20"/>
          <w:lang w:val="en-US"/>
        </w:rPr>
        <w:t>ờ</w:t>
      </w:r>
      <w:r w:rsidR="009B574D" w:rsidRPr="0036123D">
        <w:rPr>
          <w:rFonts w:ascii="Arial" w:hAnsi="Arial" w:cs="Arial"/>
          <w:sz w:val="20"/>
        </w:rPr>
        <w:t xml:space="preserve">i hạn 03 ngày làm việc, Văn phòng </w:t>
      </w:r>
      <w:r w:rsidR="008470EB" w:rsidRPr="0036123D">
        <w:rPr>
          <w:rFonts w:ascii="Arial" w:hAnsi="Arial" w:cs="Arial"/>
          <w:sz w:val="20"/>
        </w:rPr>
        <w:t>Ủy ban</w:t>
      </w:r>
      <w:r w:rsidR="009B574D" w:rsidRPr="0036123D">
        <w:rPr>
          <w:rFonts w:ascii="Arial" w:hAnsi="Arial" w:cs="Arial"/>
          <w:sz w:val="20"/>
        </w:rPr>
        <w:t xml:space="preserve"> nhân dân cấp tỉnh </w:t>
      </w:r>
      <w:r w:rsidRPr="0036123D">
        <w:rPr>
          <w:rFonts w:ascii="Arial" w:hAnsi="Arial" w:cs="Arial"/>
          <w:sz w:val="20"/>
        </w:rPr>
        <w:t>đề</w:t>
      </w:r>
      <w:r w:rsidR="009B574D" w:rsidRPr="0036123D">
        <w:rPr>
          <w:rFonts w:ascii="Arial" w:hAnsi="Arial" w:cs="Arial"/>
          <w:sz w:val="20"/>
        </w:rPr>
        <w:t xml:space="preserve"> nghị cơ quan lập </w:t>
      </w:r>
      <w:r w:rsidRPr="0036123D">
        <w:rPr>
          <w:rFonts w:ascii="Arial" w:hAnsi="Arial" w:cs="Arial"/>
          <w:sz w:val="20"/>
        </w:rPr>
        <w:t>đề</w:t>
      </w:r>
      <w:r w:rsidR="009B574D" w:rsidRPr="0036123D">
        <w:rPr>
          <w:rFonts w:ascii="Arial" w:hAnsi="Arial" w:cs="Arial"/>
          <w:sz w:val="20"/>
        </w:rPr>
        <w:t xml:space="preserve"> nghị hoàn </w:t>
      </w:r>
      <w:r w:rsidRPr="0036123D">
        <w:rPr>
          <w:rFonts w:ascii="Arial" w:hAnsi="Arial" w:cs="Arial"/>
          <w:sz w:val="20"/>
        </w:rPr>
        <w:t>thi</w:t>
      </w:r>
      <w:r w:rsidR="009B574D" w:rsidRPr="0036123D">
        <w:rPr>
          <w:rFonts w:ascii="Arial" w:hAnsi="Arial" w:cs="Arial"/>
          <w:sz w:val="20"/>
        </w:rPr>
        <w:t xml:space="preserve">ện hồ sơ. Trong thời hạn 05 ngày làm việc, kể từ ngày nhận đủ hồ sơ phải </w:t>
      </w:r>
      <w:r w:rsidRPr="0036123D">
        <w:rPr>
          <w:rFonts w:ascii="Arial" w:hAnsi="Arial" w:cs="Arial"/>
          <w:sz w:val="20"/>
        </w:rPr>
        <w:t>đề</w:t>
      </w:r>
      <w:r w:rsidR="009B574D" w:rsidRPr="0036123D">
        <w:rPr>
          <w:rFonts w:ascii="Arial" w:hAnsi="Arial" w:cs="Arial"/>
          <w:sz w:val="20"/>
        </w:rPr>
        <w:t xml:space="preserve"> xuất đưa vào chương trình phiên </w:t>
      </w:r>
      <w:r w:rsidRPr="0036123D">
        <w:rPr>
          <w:rFonts w:ascii="Arial" w:hAnsi="Arial" w:cs="Arial"/>
          <w:sz w:val="20"/>
        </w:rPr>
        <w:t>họp</w:t>
      </w:r>
      <w:r w:rsidR="009B574D" w:rsidRPr="0036123D">
        <w:rPr>
          <w:rFonts w:ascii="Arial" w:hAnsi="Arial" w:cs="Arial"/>
          <w:sz w:val="20"/>
        </w:rPr>
        <w:t xml:space="preserve"> gần nhất của </w:t>
      </w:r>
      <w:r w:rsidR="008470EB" w:rsidRPr="0036123D">
        <w:rPr>
          <w:rFonts w:ascii="Arial" w:hAnsi="Arial" w:cs="Arial"/>
          <w:sz w:val="20"/>
        </w:rPr>
        <w:t>Ủy ban</w:t>
      </w:r>
      <w:r w:rsidR="009B574D" w:rsidRPr="0036123D">
        <w:rPr>
          <w:rFonts w:ascii="Arial" w:hAnsi="Arial" w:cs="Arial"/>
          <w:sz w:val="20"/>
        </w:rPr>
        <w:t xml:space="preserve"> nhân dân cấp tỉnh.</w:t>
      </w:r>
    </w:p>
    <w:p w:rsidR="009B574D" w:rsidRPr="0036123D" w:rsidRDefault="009B574D" w:rsidP="0036123D">
      <w:pPr>
        <w:spacing w:before="120"/>
        <w:rPr>
          <w:rFonts w:ascii="Arial" w:hAnsi="Arial" w:cs="Arial"/>
          <w:b/>
          <w:sz w:val="20"/>
        </w:rPr>
      </w:pPr>
      <w:bookmarkStart w:id="28" w:name="dieu_18"/>
      <w:r w:rsidRPr="0036123D">
        <w:rPr>
          <w:rFonts w:ascii="Arial" w:hAnsi="Arial" w:cs="Arial"/>
          <w:b/>
          <w:sz w:val="20"/>
        </w:rPr>
        <w:t xml:space="preserve">Điều 18. Thông qua </w:t>
      </w:r>
      <w:r w:rsidR="003178DE" w:rsidRPr="0036123D">
        <w:rPr>
          <w:rFonts w:ascii="Arial" w:hAnsi="Arial" w:cs="Arial"/>
          <w:b/>
          <w:sz w:val="20"/>
        </w:rPr>
        <w:t>đề</w:t>
      </w:r>
      <w:r w:rsidRPr="0036123D">
        <w:rPr>
          <w:rFonts w:ascii="Arial" w:hAnsi="Arial" w:cs="Arial"/>
          <w:b/>
          <w:sz w:val="20"/>
        </w:rPr>
        <w:t xml:space="preserve"> nghị xây dựng văn bản quy phạm pháp luật:</w:t>
      </w:r>
      <w:bookmarkEnd w:id="28"/>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Chính phủ xem xét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nghị định của Chính phủ vào phiên </w:t>
      </w:r>
      <w:r w:rsidR="003178DE" w:rsidRPr="0036123D">
        <w:rPr>
          <w:rFonts w:ascii="Arial" w:hAnsi="Arial" w:cs="Arial"/>
          <w:sz w:val="20"/>
        </w:rPr>
        <w:t>họp</w:t>
      </w:r>
      <w:r w:rsidR="009B574D" w:rsidRPr="0036123D">
        <w:rPr>
          <w:rFonts w:ascii="Arial" w:hAnsi="Arial" w:cs="Arial"/>
          <w:sz w:val="20"/>
        </w:rPr>
        <w:t xml:space="preserve"> thường kỳ của Chính phủ. </w:t>
      </w:r>
      <w:r w:rsidR="003178DE" w:rsidRPr="0036123D">
        <w:rPr>
          <w:rFonts w:ascii="Arial" w:hAnsi="Arial" w:cs="Arial"/>
          <w:sz w:val="20"/>
        </w:rPr>
        <w:t>Trường</w:t>
      </w:r>
      <w:r w:rsidR="009B574D" w:rsidRPr="0036123D">
        <w:rPr>
          <w:rFonts w:ascii="Arial" w:hAnsi="Arial" w:cs="Arial"/>
          <w:sz w:val="20"/>
        </w:rPr>
        <w:t xml:space="preserve"> hợp có nhiều </w:t>
      </w:r>
      <w:r w:rsidR="003178DE" w:rsidRPr="0036123D">
        <w:rPr>
          <w:rFonts w:ascii="Arial" w:hAnsi="Arial" w:cs="Arial"/>
          <w:sz w:val="20"/>
        </w:rPr>
        <w:t>đề</w:t>
      </w:r>
      <w:r w:rsidR="009B574D" w:rsidRPr="0036123D">
        <w:rPr>
          <w:rFonts w:ascii="Arial" w:hAnsi="Arial" w:cs="Arial"/>
          <w:sz w:val="20"/>
        </w:rPr>
        <w:t xml:space="preserve"> nghị hoặc căn cứ vào chương trình công tác của Ch</w:t>
      </w:r>
      <w:r w:rsidRPr="0036123D">
        <w:rPr>
          <w:rFonts w:ascii="Arial" w:hAnsi="Arial" w:cs="Arial"/>
          <w:sz w:val="20"/>
          <w:lang w:val="en-US"/>
        </w:rPr>
        <w:t>í</w:t>
      </w:r>
      <w:r w:rsidR="009B574D" w:rsidRPr="0036123D">
        <w:rPr>
          <w:rFonts w:ascii="Arial" w:hAnsi="Arial" w:cs="Arial"/>
          <w:sz w:val="20"/>
        </w:rPr>
        <w:t xml:space="preserve">nh phủ, Thủ tướng Chính phủ, </w:t>
      </w:r>
      <w:r w:rsidR="008470EB" w:rsidRPr="0036123D">
        <w:rPr>
          <w:rFonts w:ascii="Arial" w:hAnsi="Arial" w:cs="Arial"/>
          <w:sz w:val="20"/>
        </w:rPr>
        <w:t>Văn</w:t>
      </w:r>
      <w:r w:rsidR="009B574D" w:rsidRPr="0036123D">
        <w:rPr>
          <w:rFonts w:ascii="Arial" w:hAnsi="Arial" w:cs="Arial"/>
          <w:sz w:val="20"/>
        </w:rPr>
        <w:t xml:space="preserve"> phòng </w:t>
      </w:r>
      <w:r w:rsidR="008470EB" w:rsidRPr="0036123D">
        <w:rPr>
          <w:rFonts w:ascii="Arial" w:hAnsi="Arial" w:cs="Arial"/>
          <w:sz w:val="20"/>
        </w:rPr>
        <w:t>Chính phủ</w:t>
      </w:r>
      <w:r w:rsidR="009B574D" w:rsidRPr="0036123D">
        <w:rPr>
          <w:rFonts w:ascii="Arial" w:hAnsi="Arial" w:cs="Arial"/>
          <w:sz w:val="20"/>
        </w:rPr>
        <w:t xml:space="preserve"> chủ trì, </w:t>
      </w:r>
      <w:r w:rsidR="008470EB" w:rsidRPr="0036123D">
        <w:rPr>
          <w:rFonts w:ascii="Arial" w:hAnsi="Arial" w:cs="Arial"/>
          <w:sz w:val="20"/>
        </w:rPr>
        <w:t>phối hợp</w:t>
      </w:r>
      <w:r w:rsidR="009B574D" w:rsidRPr="0036123D">
        <w:rPr>
          <w:rFonts w:ascii="Arial" w:hAnsi="Arial" w:cs="Arial"/>
          <w:sz w:val="20"/>
        </w:rPr>
        <w:t xml:space="preserve"> với Bộ Tư pháp </w:t>
      </w:r>
      <w:r w:rsidR="003178DE" w:rsidRPr="0036123D">
        <w:rPr>
          <w:rFonts w:ascii="Arial" w:hAnsi="Arial" w:cs="Arial"/>
          <w:sz w:val="20"/>
        </w:rPr>
        <w:t>đề</w:t>
      </w:r>
      <w:r w:rsidR="009B574D" w:rsidRPr="0036123D">
        <w:rPr>
          <w:rFonts w:ascii="Arial" w:hAnsi="Arial" w:cs="Arial"/>
          <w:sz w:val="20"/>
        </w:rPr>
        <w:t xml:space="preserve"> xuất phiên </w:t>
      </w:r>
      <w:r w:rsidR="003178DE" w:rsidRPr="0036123D">
        <w:rPr>
          <w:rFonts w:ascii="Arial" w:hAnsi="Arial" w:cs="Arial"/>
          <w:sz w:val="20"/>
        </w:rPr>
        <w:t>họp</w:t>
      </w:r>
      <w:r w:rsidR="009B574D" w:rsidRPr="0036123D">
        <w:rPr>
          <w:rFonts w:ascii="Arial" w:hAnsi="Arial" w:cs="Arial"/>
          <w:sz w:val="20"/>
        </w:rPr>
        <w:t xml:space="preserve"> c</w:t>
      </w:r>
      <w:r w:rsidR="003178DE" w:rsidRPr="0036123D">
        <w:rPr>
          <w:rFonts w:ascii="Arial" w:hAnsi="Arial" w:cs="Arial"/>
          <w:sz w:val="20"/>
        </w:rPr>
        <w:t>huyên</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xml:space="preserve"> của Chính phủ về công tác xây dựng pháp luật.</w:t>
      </w:r>
    </w:p>
    <w:p w:rsidR="009B574D" w:rsidRPr="0036123D" w:rsidRDefault="009B574D" w:rsidP="0036123D">
      <w:pPr>
        <w:spacing w:before="120"/>
        <w:rPr>
          <w:rFonts w:ascii="Arial" w:hAnsi="Arial" w:cs="Arial"/>
          <w:sz w:val="20"/>
        </w:rPr>
      </w:pPr>
      <w:r w:rsidRPr="0036123D">
        <w:rPr>
          <w:rFonts w:ascii="Arial" w:hAnsi="Arial" w:cs="Arial"/>
          <w:sz w:val="20"/>
        </w:rPr>
        <w:t xml:space="preserve">Trên </w:t>
      </w:r>
      <w:r w:rsidR="008470EB" w:rsidRPr="0036123D">
        <w:rPr>
          <w:rFonts w:ascii="Arial" w:hAnsi="Arial" w:cs="Arial"/>
          <w:sz w:val="20"/>
        </w:rPr>
        <w:t>cơ sở</w:t>
      </w:r>
      <w:r w:rsidRPr="0036123D">
        <w:rPr>
          <w:rFonts w:ascii="Arial" w:hAnsi="Arial" w:cs="Arial"/>
          <w:sz w:val="20"/>
        </w:rPr>
        <w:t xml:space="preserve"> nghị quyết của Chính phủ thông qua </w:t>
      </w:r>
      <w:r w:rsidR="003178DE" w:rsidRPr="0036123D">
        <w:rPr>
          <w:rFonts w:ascii="Arial" w:hAnsi="Arial" w:cs="Arial"/>
          <w:sz w:val="20"/>
        </w:rPr>
        <w:t>đề</w:t>
      </w:r>
      <w:r w:rsidRPr="0036123D">
        <w:rPr>
          <w:rFonts w:ascii="Arial" w:hAnsi="Arial" w:cs="Arial"/>
          <w:sz w:val="20"/>
        </w:rPr>
        <w:t xml:space="preserve"> nghị, cơ quan lập </w:t>
      </w:r>
      <w:r w:rsidR="003178DE" w:rsidRPr="0036123D">
        <w:rPr>
          <w:rFonts w:ascii="Arial" w:hAnsi="Arial" w:cs="Arial"/>
          <w:sz w:val="20"/>
        </w:rPr>
        <w:t>đề</w:t>
      </w:r>
      <w:r w:rsidRPr="0036123D">
        <w:rPr>
          <w:rFonts w:ascii="Arial" w:hAnsi="Arial" w:cs="Arial"/>
          <w:sz w:val="20"/>
        </w:rPr>
        <w:t xml:space="preserve"> nghị chủ động tiến hành việc soạn thảo dự án, dự thảo </w:t>
      </w:r>
      <w:r w:rsidR="008470EB" w:rsidRPr="0036123D">
        <w:rPr>
          <w:rFonts w:ascii="Arial" w:hAnsi="Arial" w:cs="Arial"/>
          <w:sz w:val="20"/>
        </w:rPr>
        <w:t>văn</w:t>
      </w:r>
      <w:r w:rsidRPr="0036123D">
        <w:rPr>
          <w:rFonts w:ascii="Arial" w:hAnsi="Arial" w:cs="Arial"/>
          <w:sz w:val="20"/>
        </w:rPr>
        <w:t xml:space="preserve"> bản.</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2. </w:t>
      </w:r>
      <w:r w:rsidR="008470EB" w:rsidRPr="0036123D">
        <w:rPr>
          <w:rFonts w:ascii="Arial" w:hAnsi="Arial" w:cs="Arial"/>
          <w:sz w:val="20"/>
        </w:rPr>
        <w:t>Ủy ban</w:t>
      </w:r>
      <w:r w:rsidR="009B574D" w:rsidRPr="0036123D">
        <w:rPr>
          <w:rFonts w:ascii="Arial" w:hAnsi="Arial" w:cs="Arial"/>
          <w:sz w:val="20"/>
        </w:rPr>
        <w:t xml:space="preserve"> nhân dân cấ</w:t>
      </w:r>
      <w:r w:rsidRPr="0036123D">
        <w:rPr>
          <w:rFonts w:ascii="Arial" w:hAnsi="Arial" w:cs="Arial"/>
          <w:sz w:val="20"/>
        </w:rPr>
        <w:t>p t</w:t>
      </w:r>
      <w:r w:rsidRPr="0036123D">
        <w:rPr>
          <w:rFonts w:ascii="Arial" w:hAnsi="Arial" w:cs="Arial"/>
          <w:sz w:val="20"/>
          <w:lang w:val="en-US"/>
        </w:rPr>
        <w:t>ỉ</w:t>
      </w:r>
      <w:r w:rsidR="009B574D" w:rsidRPr="0036123D">
        <w:rPr>
          <w:rFonts w:ascii="Arial" w:hAnsi="Arial" w:cs="Arial"/>
          <w:sz w:val="20"/>
        </w:rPr>
        <w:t xml:space="preserve">nh xem xét, thông qua </w:t>
      </w:r>
      <w:r w:rsidR="003178DE" w:rsidRPr="0036123D">
        <w:rPr>
          <w:rFonts w:ascii="Arial" w:hAnsi="Arial" w:cs="Arial"/>
          <w:sz w:val="20"/>
        </w:rPr>
        <w:t>đề</w:t>
      </w:r>
      <w:r w:rsidR="009B574D" w:rsidRPr="0036123D">
        <w:rPr>
          <w:rFonts w:ascii="Arial" w:hAnsi="Arial" w:cs="Arial"/>
          <w:sz w:val="20"/>
        </w:rPr>
        <w:t xml:space="preserve"> nghị xây dựng nghị quyết của </w:t>
      </w:r>
      <w:r w:rsidR="003178DE" w:rsidRPr="0036123D">
        <w:rPr>
          <w:rFonts w:ascii="Arial" w:hAnsi="Arial" w:cs="Arial"/>
          <w:sz w:val="20"/>
        </w:rPr>
        <w:t>Hộ</w:t>
      </w:r>
      <w:r w:rsidR="009B574D" w:rsidRPr="0036123D">
        <w:rPr>
          <w:rFonts w:ascii="Arial" w:hAnsi="Arial" w:cs="Arial"/>
          <w:sz w:val="20"/>
        </w:rPr>
        <w:t xml:space="preserve">i đồng nhân dân cấp tỉnh vào phiên </w:t>
      </w:r>
      <w:r w:rsidR="003178DE" w:rsidRPr="0036123D">
        <w:rPr>
          <w:rFonts w:ascii="Arial" w:hAnsi="Arial" w:cs="Arial"/>
          <w:sz w:val="20"/>
        </w:rPr>
        <w:t>họp</w:t>
      </w:r>
      <w:r w:rsidR="009B574D" w:rsidRPr="0036123D">
        <w:rPr>
          <w:rFonts w:ascii="Arial" w:hAnsi="Arial" w:cs="Arial"/>
          <w:sz w:val="20"/>
        </w:rPr>
        <w:t xml:space="preserve"> thường kỳ của </w:t>
      </w:r>
      <w:r w:rsidR="008470EB" w:rsidRPr="0036123D">
        <w:rPr>
          <w:rFonts w:ascii="Arial" w:hAnsi="Arial" w:cs="Arial"/>
          <w:sz w:val="20"/>
        </w:rPr>
        <w:t>Ủy ban</w:t>
      </w:r>
      <w:r w:rsidR="009B574D" w:rsidRPr="0036123D">
        <w:rPr>
          <w:rFonts w:ascii="Arial" w:hAnsi="Arial" w:cs="Arial"/>
          <w:sz w:val="20"/>
        </w:rPr>
        <w:t xml:space="preserve"> nh</w:t>
      </w:r>
      <w:r w:rsidRPr="0036123D">
        <w:rPr>
          <w:rFonts w:ascii="Arial" w:hAnsi="Arial" w:cs="Arial"/>
          <w:sz w:val="20"/>
          <w:lang w:val="en-US"/>
        </w:rPr>
        <w:t>â</w:t>
      </w:r>
      <w:r w:rsidR="009B574D" w:rsidRPr="0036123D">
        <w:rPr>
          <w:rFonts w:ascii="Arial" w:hAnsi="Arial" w:cs="Arial"/>
          <w:sz w:val="20"/>
        </w:rPr>
        <w:t xml:space="preserve">n dân để trình Thường trực </w:t>
      </w:r>
      <w:r w:rsidR="003178DE" w:rsidRPr="0036123D">
        <w:rPr>
          <w:rFonts w:ascii="Arial" w:hAnsi="Arial" w:cs="Arial"/>
          <w:sz w:val="20"/>
        </w:rPr>
        <w:t>Hộ</w:t>
      </w:r>
      <w:r w:rsidR="009B574D" w:rsidRPr="0036123D">
        <w:rPr>
          <w:rFonts w:ascii="Arial" w:hAnsi="Arial" w:cs="Arial"/>
          <w:sz w:val="20"/>
        </w:rPr>
        <w:t xml:space="preserve">i đồng nhân dân cấp tỉnh. </w:t>
      </w:r>
      <w:r w:rsidR="003178DE" w:rsidRPr="0036123D">
        <w:rPr>
          <w:rFonts w:ascii="Arial" w:hAnsi="Arial" w:cs="Arial"/>
          <w:sz w:val="20"/>
        </w:rPr>
        <w:t>Trường</w:t>
      </w:r>
      <w:r w:rsidR="009B574D" w:rsidRPr="0036123D">
        <w:rPr>
          <w:rFonts w:ascii="Arial" w:hAnsi="Arial" w:cs="Arial"/>
          <w:sz w:val="20"/>
        </w:rPr>
        <w:t xml:space="preserve"> hợp chấp thuận, Thường trực </w:t>
      </w:r>
      <w:r w:rsidR="003178DE" w:rsidRPr="0036123D">
        <w:rPr>
          <w:rFonts w:ascii="Arial" w:hAnsi="Arial" w:cs="Arial"/>
          <w:sz w:val="20"/>
        </w:rPr>
        <w:t>Hộ</w:t>
      </w:r>
      <w:r w:rsidR="009B574D" w:rsidRPr="0036123D">
        <w:rPr>
          <w:rFonts w:ascii="Arial" w:hAnsi="Arial" w:cs="Arial"/>
          <w:sz w:val="20"/>
        </w:rPr>
        <w:t xml:space="preserve">i đồng nhân dân cấp tỉnh có </w:t>
      </w:r>
      <w:r w:rsidR="008470EB" w:rsidRPr="0036123D">
        <w:rPr>
          <w:rFonts w:ascii="Arial" w:hAnsi="Arial" w:cs="Arial"/>
          <w:sz w:val="20"/>
        </w:rPr>
        <w:t>văn</w:t>
      </w:r>
      <w:r w:rsidR="009B574D" w:rsidRPr="0036123D">
        <w:rPr>
          <w:rFonts w:ascii="Arial" w:hAnsi="Arial" w:cs="Arial"/>
          <w:sz w:val="20"/>
        </w:rPr>
        <w:t xml:space="preserve"> bản </w:t>
      </w:r>
      <w:r w:rsidR="003178DE" w:rsidRPr="0036123D">
        <w:rPr>
          <w:rFonts w:ascii="Arial" w:hAnsi="Arial" w:cs="Arial"/>
          <w:sz w:val="20"/>
        </w:rPr>
        <w:t>phân</w:t>
      </w:r>
      <w:r w:rsidR="009B574D" w:rsidRPr="0036123D">
        <w:rPr>
          <w:rFonts w:ascii="Arial" w:hAnsi="Arial" w:cs="Arial"/>
          <w:sz w:val="20"/>
        </w:rPr>
        <w:t xml:space="preserve"> công cơ quan, tổ ch</w:t>
      </w:r>
      <w:r w:rsidRPr="0036123D">
        <w:rPr>
          <w:rFonts w:ascii="Arial" w:hAnsi="Arial" w:cs="Arial"/>
          <w:sz w:val="20"/>
          <w:lang w:val="en-US"/>
        </w:rPr>
        <w:t>ứ</w:t>
      </w:r>
      <w:r w:rsidR="009B574D" w:rsidRPr="0036123D">
        <w:rPr>
          <w:rFonts w:ascii="Arial" w:hAnsi="Arial" w:cs="Arial"/>
          <w:sz w:val="20"/>
        </w:rPr>
        <w:t xml:space="preserve">c trình dự thảo nghị quyết, thời hạn trình </w:t>
      </w:r>
      <w:r w:rsidR="003178DE" w:rsidRPr="0036123D">
        <w:rPr>
          <w:rFonts w:ascii="Arial" w:hAnsi="Arial" w:cs="Arial"/>
          <w:sz w:val="20"/>
        </w:rPr>
        <w:t>Hộ</w:t>
      </w:r>
      <w:r w:rsidR="009B574D" w:rsidRPr="0036123D">
        <w:rPr>
          <w:rFonts w:ascii="Arial" w:hAnsi="Arial" w:cs="Arial"/>
          <w:sz w:val="20"/>
        </w:rPr>
        <w:t>i đồng nhân dân cấ</w:t>
      </w:r>
      <w:r w:rsidRPr="0036123D">
        <w:rPr>
          <w:rFonts w:ascii="Arial" w:hAnsi="Arial" w:cs="Arial"/>
          <w:sz w:val="20"/>
        </w:rPr>
        <w:t>p t</w:t>
      </w:r>
      <w:r w:rsidRPr="0036123D">
        <w:rPr>
          <w:rFonts w:ascii="Arial" w:hAnsi="Arial" w:cs="Arial"/>
          <w:sz w:val="20"/>
          <w:lang w:val="en-US"/>
        </w:rPr>
        <w:t>ỉ</w:t>
      </w:r>
      <w:r w:rsidR="009B574D" w:rsidRPr="0036123D">
        <w:rPr>
          <w:rFonts w:ascii="Arial" w:hAnsi="Arial" w:cs="Arial"/>
          <w:sz w:val="20"/>
        </w:rPr>
        <w:t xml:space="preserve">nh và giao </w:t>
      </w:r>
      <w:r w:rsidR="008470EB" w:rsidRPr="0036123D">
        <w:rPr>
          <w:rFonts w:ascii="Arial" w:hAnsi="Arial" w:cs="Arial"/>
          <w:sz w:val="20"/>
        </w:rPr>
        <w:t>Ủy ban</w:t>
      </w:r>
      <w:r w:rsidR="009B574D" w:rsidRPr="0036123D">
        <w:rPr>
          <w:rFonts w:ascii="Arial" w:hAnsi="Arial" w:cs="Arial"/>
          <w:sz w:val="20"/>
        </w:rPr>
        <w:t xml:space="preserve"> nhân dân cấp tỉnh bố trí kinh phí bảo đảm cho việc soạn thảo.</w:t>
      </w:r>
    </w:p>
    <w:p w:rsidR="00F55119" w:rsidRPr="0036123D" w:rsidRDefault="00FD03DB" w:rsidP="0036123D">
      <w:pPr>
        <w:spacing w:before="120"/>
        <w:rPr>
          <w:rFonts w:ascii="Arial" w:hAnsi="Arial" w:cs="Arial"/>
          <w:b/>
          <w:sz w:val="20"/>
          <w:lang w:val="en-US"/>
        </w:rPr>
      </w:pPr>
      <w:bookmarkStart w:id="29" w:name="chuong_3"/>
      <w:r w:rsidRPr="00FD03DB">
        <w:rPr>
          <w:rFonts w:ascii="Arial" w:hAnsi="Arial" w:cs="Arial"/>
          <w:b/>
          <w:sz w:val="20"/>
          <w:lang w:val="en-US"/>
        </w:rPr>
        <w:t>Chương III</w:t>
      </w:r>
      <w:bookmarkEnd w:id="29"/>
    </w:p>
    <w:p w:rsidR="009B574D" w:rsidRPr="0036123D" w:rsidRDefault="00F55119" w:rsidP="0036123D">
      <w:pPr>
        <w:spacing w:before="120"/>
        <w:jc w:val="center"/>
        <w:rPr>
          <w:rFonts w:ascii="Arial" w:hAnsi="Arial" w:cs="Arial"/>
          <w:b/>
          <w:sz w:val="20"/>
        </w:rPr>
      </w:pPr>
      <w:bookmarkStart w:id="30" w:name="chuong_3_name"/>
      <w:r w:rsidRPr="0036123D">
        <w:rPr>
          <w:rFonts w:ascii="Arial" w:hAnsi="Arial" w:cs="Arial"/>
          <w:b/>
        </w:rPr>
        <w:t>LẬP ĐỀ NGHỊ CỦA CHÍNH PHỦ VỀ CHƯƠNG TRÌNH XÂY DỰNG LUẬT, PHÁP LỆNH</w:t>
      </w:r>
      <w:bookmarkEnd w:id="30"/>
    </w:p>
    <w:p w:rsidR="009B574D" w:rsidRPr="0036123D" w:rsidRDefault="009B574D" w:rsidP="0036123D">
      <w:pPr>
        <w:spacing w:before="120"/>
        <w:rPr>
          <w:rFonts w:ascii="Arial" w:hAnsi="Arial" w:cs="Arial"/>
          <w:b/>
          <w:sz w:val="20"/>
        </w:rPr>
      </w:pPr>
      <w:bookmarkStart w:id="31" w:name="dieu_19"/>
      <w:r w:rsidRPr="0036123D">
        <w:rPr>
          <w:rFonts w:ascii="Arial" w:hAnsi="Arial" w:cs="Arial"/>
          <w:b/>
          <w:sz w:val="20"/>
        </w:rPr>
        <w:t xml:space="preserve">Điều 19. Gửi và tiếp nhận hồ sơ </w:t>
      </w:r>
      <w:r w:rsidR="003178DE" w:rsidRPr="0036123D">
        <w:rPr>
          <w:rFonts w:ascii="Arial" w:hAnsi="Arial" w:cs="Arial"/>
          <w:b/>
          <w:sz w:val="20"/>
        </w:rPr>
        <w:t>đề</w:t>
      </w:r>
      <w:r w:rsidRPr="0036123D">
        <w:rPr>
          <w:rFonts w:ascii="Arial" w:hAnsi="Arial" w:cs="Arial"/>
          <w:b/>
          <w:sz w:val="20"/>
        </w:rPr>
        <w:t xml:space="preserve"> nghị xây dựng luật, pháp lệnh</w:t>
      </w:r>
      <w:bookmarkEnd w:id="31"/>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Chậm nhất vào ngày 31 tháng 12 hằng năm, bộ, cơ quan ngang bộ gửi hồ sơ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đã được chỉnh lý theo nghị quyết của Chính phủ đến Bộ Tư pháp.</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Bộ Tư pháp có trách nhiệm tiếp nhận và kiểm tra hồ sơ </w:t>
      </w:r>
      <w:r w:rsidR="003178DE" w:rsidRPr="0036123D">
        <w:rPr>
          <w:rFonts w:ascii="Arial" w:hAnsi="Arial" w:cs="Arial"/>
          <w:sz w:val="20"/>
        </w:rPr>
        <w:t>đề</w:t>
      </w:r>
      <w:r w:rsidR="009B574D" w:rsidRPr="0036123D">
        <w:rPr>
          <w:rFonts w:ascii="Arial" w:hAnsi="Arial" w:cs="Arial"/>
          <w:sz w:val="20"/>
        </w:rPr>
        <w:t xml:space="preserve"> nghị xây dựng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đã được Chính phủ thông qua để lập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xây dựng luật, pháp lệnh.</w:t>
      </w:r>
    </w:p>
    <w:p w:rsidR="009B574D" w:rsidRPr="0036123D" w:rsidRDefault="00FD03DB" w:rsidP="0036123D">
      <w:pPr>
        <w:spacing w:before="120"/>
        <w:rPr>
          <w:rFonts w:ascii="Arial" w:hAnsi="Arial" w:cs="Arial"/>
          <w:b/>
          <w:sz w:val="20"/>
        </w:rPr>
      </w:pPr>
      <w:bookmarkStart w:id="32" w:name="dieu_20"/>
      <w:r w:rsidRPr="00FD03DB">
        <w:rPr>
          <w:rFonts w:ascii="Arial" w:hAnsi="Arial" w:cs="Arial"/>
          <w:b/>
          <w:sz w:val="20"/>
        </w:rPr>
        <w:t>Điều 20. Trách nhiệm lập đề nghị của Chính phủ về chương trình xây dựng luật, pháp lệnh</w:t>
      </w:r>
      <w:bookmarkEnd w:id="32"/>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Trên cơ sở </w:t>
      </w:r>
      <w:r w:rsidR="003178DE" w:rsidRPr="0036123D">
        <w:rPr>
          <w:rFonts w:ascii="Arial" w:hAnsi="Arial" w:cs="Arial"/>
          <w:sz w:val="20"/>
        </w:rPr>
        <w:t>đề</w:t>
      </w:r>
      <w:r w:rsidR="009B574D" w:rsidRPr="0036123D">
        <w:rPr>
          <w:rFonts w:ascii="Arial" w:hAnsi="Arial" w:cs="Arial"/>
          <w:sz w:val="20"/>
        </w:rPr>
        <w:t xml:space="preserve"> nghị xây dựng luật, pháp lệnh của các bộ, cơ quan ngang bộ đã được Chính phủ thông qua, Bộ Tư pháp có trách nhiệm xây dựng </w:t>
      </w:r>
      <w:r w:rsidRPr="0036123D">
        <w:rPr>
          <w:rFonts w:ascii="Arial" w:hAnsi="Arial" w:cs="Arial"/>
          <w:sz w:val="20"/>
          <w:lang w:val="en-US"/>
        </w:rPr>
        <w:t>d</w:t>
      </w:r>
      <w:r w:rsidR="009B574D" w:rsidRPr="0036123D">
        <w:rPr>
          <w:rFonts w:ascii="Arial" w:hAnsi="Arial" w:cs="Arial"/>
          <w:sz w:val="20"/>
        </w:rPr>
        <w:t xml:space="preserve">ự thảo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xây dựng luật, pháp lệnh.</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Việc lập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w:t>
      </w:r>
      <w:r w:rsidR="008470EB" w:rsidRPr="0036123D">
        <w:rPr>
          <w:rFonts w:ascii="Arial" w:hAnsi="Arial" w:cs="Arial"/>
          <w:sz w:val="20"/>
        </w:rPr>
        <w:t>xây dựng</w:t>
      </w:r>
      <w:r w:rsidR="009B574D" w:rsidRPr="0036123D">
        <w:rPr>
          <w:rFonts w:ascii="Arial" w:hAnsi="Arial" w:cs="Arial"/>
          <w:sz w:val="20"/>
        </w:rPr>
        <w:t xml:space="preserve"> </w:t>
      </w:r>
      <w:r w:rsidRPr="0036123D">
        <w:rPr>
          <w:rFonts w:ascii="Arial" w:hAnsi="Arial" w:cs="Arial"/>
          <w:sz w:val="20"/>
          <w:lang w:val="en-US"/>
        </w:rPr>
        <w:t>l</w:t>
      </w:r>
      <w:r w:rsidR="009B574D" w:rsidRPr="0036123D">
        <w:rPr>
          <w:rFonts w:ascii="Arial" w:hAnsi="Arial" w:cs="Arial"/>
          <w:sz w:val="20"/>
        </w:rPr>
        <w:t>uật, pháp lệnh phải bảo đảm:</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Điều kiện soạn thảo và điều kiện </w:t>
      </w:r>
      <w:r w:rsidR="003178DE" w:rsidRPr="0036123D">
        <w:rPr>
          <w:rFonts w:ascii="Arial" w:hAnsi="Arial" w:cs="Arial"/>
          <w:sz w:val="20"/>
        </w:rPr>
        <w:t>thi</w:t>
      </w:r>
      <w:r w:rsidR="009B574D" w:rsidRPr="0036123D">
        <w:rPr>
          <w:rFonts w:ascii="Arial" w:hAnsi="Arial" w:cs="Arial"/>
          <w:sz w:val="20"/>
        </w:rPr>
        <w:t xml:space="preserve"> hành văn bản;</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Tính khả </w:t>
      </w:r>
      <w:r w:rsidR="003178DE" w:rsidRPr="0036123D">
        <w:rPr>
          <w:rFonts w:ascii="Arial" w:hAnsi="Arial" w:cs="Arial"/>
          <w:sz w:val="20"/>
        </w:rPr>
        <w:t>thi</w:t>
      </w:r>
      <w:r w:rsidR="009B574D" w:rsidRPr="0036123D">
        <w:rPr>
          <w:rFonts w:ascii="Arial" w:hAnsi="Arial" w:cs="Arial"/>
          <w:sz w:val="20"/>
        </w:rPr>
        <w:t xml:space="preserve"> của chương trình xây dựng luật, pháp lệnh;</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Tính đồng bộ, tính thống nhất của hệ thống pháp luật;</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 xml:space="preserve">Thứ tự ưu tiên của Chính phủ, Thủ tướng Chính phủ đối với các </w:t>
      </w:r>
      <w:r w:rsidR="003178DE" w:rsidRPr="0036123D">
        <w:rPr>
          <w:rFonts w:ascii="Arial" w:hAnsi="Arial" w:cs="Arial"/>
          <w:sz w:val="20"/>
        </w:rPr>
        <w:t>đề</w:t>
      </w:r>
      <w:r w:rsidR="009B574D" w:rsidRPr="0036123D">
        <w:rPr>
          <w:rFonts w:ascii="Arial" w:hAnsi="Arial" w:cs="Arial"/>
          <w:sz w:val="20"/>
        </w:rPr>
        <w:t xml:space="preserve"> nghị trong chương trình xây dựng luật, pháp lệnh.</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Dự thảo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xây dựng luật, pháp lệnh được </w:t>
      </w:r>
      <w:r w:rsidRPr="0036123D">
        <w:rPr>
          <w:rFonts w:ascii="Arial" w:hAnsi="Arial" w:cs="Arial"/>
          <w:sz w:val="20"/>
          <w:lang w:val="en-US"/>
        </w:rPr>
        <w:t>l</w:t>
      </w:r>
      <w:r w:rsidR="009B574D" w:rsidRPr="0036123D">
        <w:rPr>
          <w:rFonts w:ascii="Arial" w:hAnsi="Arial" w:cs="Arial"/>
          <w:sz w:val="20"/>
        </w:rPr>
        <w:t>ấy ý kiến của các bộ, cơ quan ngang bộ và các cơ quan, tổ chức có liên qu</w:t>
      </w:r>
      <w:r w:rsidRPr="0036123D">
        <w:rPr>
          <w:rFonts w:ascii="Arial" w:hAnsi="Arial" w:cs="Arial"/>
          <w:sz w:val="20"/>
          <w:lang w:val="en-US"/>
        </w:rPr>
        <w:t>a</w:t>
      </w:r>
      <w:r w:rsidR="009B574D" w:rsidRPr="0036123D">
        <w:rPr>
          <w:rFonts w:ascii="Arial" w:hAnsi="Arial" w:cs="Arial"/>
          <w:sz w:val="20"/>
        </w:rPr>
        <w:t>n.</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Trên cơ sở các ý kiến góp ý, Bộ Tư pháp chỉnh lý, hoàn </w:t>
      </w:r>
      <w:r w:rsidR="003178DE" w:rsidRPr="0036123D">
        <w:rPr>
          <w:rFonts w:ascii="Arial" w:hAnsi="Arial" w:cs="Arial"/>
          <w:sz w:val="20"/>
        </w:rPr>
        <w:t>thi</w:t>
      </w:r>
      <w:r w:rsidR="009B574D" w:rsidRPr="0036123D">
        <w:rPr>
          <w:rFonts w:ascii="Arial" w:hAnsi="Arial" w:cs="Arial"/>
          <w:sz w:val="20"/>
        </w:rPr>
        <w:t xml:space="preserve">ện dự thảo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xây dựng luật, pháp lệnh để trình Chính phủ.</w:t>
      </w:r>
    </w:p>
    <w:p w:rsidR="009B574D" w:rsidRPr="0036123D" w:rsidRDefault="00FD03DB" w:rsidP="0036123D">
      <w:pPr>
        <w:spacing w:before="120"/>
        <w:rPr>
          <w:rFonts w:ascii="Arial" w:hAnsi="Arial" w:cs="Arial"/>
          <w:b/>
          <w:sz w:val="20"/>
        </w:rPr>
      </w:pPr>
      <w:bookmarkStart w:id="33" w:name="dieu_21"/>
      <w:r w:rsidRPr="00FD03DB">
        <w:rPr>
          <w:rFonts w:ascii="Arial" w:hAnsi="Arial" w:cs="Arial"/>
          <w:b/>
          <w:sz w:val="20"/>
        </w:rPr>
        <w:t>Điều 21. Trình Chính phủ dự thảo đề nghị của Chính phủ về chương trình xây dựng luật, pháp lệnh</w:t>
      </w:r>
      <w:bookmarkEnd w:id="33"/>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Hồ sơ dự thảo </w:t>
      </w:r>
      <w:r w:rsidR="003178DE" w:rsidRPr="0036123D">
        <w:rPr>
          <w:rFonts w:ascii="Arial" w:hAnsi="Arial" w:cs="Arial"/>
          <w:sz w:val="20"/>
        </w:rPr>
        <w:t>đề</w:t>
      </w:r>
      <w:r w:rsidR="009B574D" w:rsidRPr="0036123D">
        <w:rPr>
          <w:rFonts w:ascii="Arial" w:hAnsi="Arial" w:cs="Arial"/>
          <w:sz w:val="20"/>
        </w:rPr>
        <w:t xml:space="preserve"> nghị về chương trình xây dựng luật, pháp lệnh gồm:</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Tờ trình của Bộ Tư pháp, </w:t>
      </w:r>
      <w:r w:rsidR="008470EB" w:rsidRPr="0036123D">
        <w:rPr>
          <w:rFonts w:ascii="Arial" w:hAnsi="Arial" w:cs="Arial"/>
          <w:sz w:val="20"/>
        </w:rPr>
        <w:t>trong</w:t>
      </w:r>
      <w:r w:rsidR="009B574D" w:rsidRPr="0036123D">
        <w:rPr>
          <w:rFonts w:ascii="Arial" w:hAnsi="Arial" w:cs="Arial"/>
          <w:sz w:val="20"/>
        </w:rPr>
        <w:t xml:space="preserve"> đó </w:t>
      </w:r>
      <w:r w:rsidR="003178DE" w:rsidRPr="0036123D">
        <w:rPr>
          <w:rFonts w:ascii="Arial" w:hAnsi="Arial" w:cs="Arial"/>
          <w:sz w:val="20"/>
        </w:rPr>
        <w:t>nêu</w:t>
      </w:r>
      <w:r w:rsidR="009B574D" w:rsidRPr="0036123D">
        <w:rPr>
          <w:rFonts w:ascii="Arial" w:hAnsi="Arial" w:cs="Arial"/>
          <w:sz w:val="20"/>
        </w:rPr>
        <w:t xml:space="preserve"> rõ </w:t>
      </w:r>
      <w:r w:rsidR="003178DE" w:rsidRPr="0036123D">
        <w:rPr>
          <w:rFonts w:ascii="Arial" w:hAnsi="Arial" w:cs="Arial"/>
          <w:sz w:val="20"/>
        </w:rPr>
        <w:t>tình</w:t>
      </w:r>
      <w:r w:rsidR="009B574D" w:rsidRPr="0036123D">
        <w:rPr>
          <w:rFonts w:ascii="Arial" w:hAnsi="Arial" w:cs="Arial"/>
          <w:sz w:val="20"/>
        </w:rPr>
        <w:t xml:space="preserve"> hình thực hiện chương trình </w:t>
      </w:r>
      <w:r w:rsidR="008470EB" w:rsidRPr="0036123D">
        <w:rPr>
          <w:rFonts w:ascii="Arial" w:hAnsi="Arial" w:cs="Arial"/>
          <w:sz w:val="20"/>
        </w:rPr>
        <w:t>xây dựng</w:t>
      </w:r>
      <w:r w:rsidR="009B574D" w:rsidRPr="0036123D">
        <w:rPr>
          <w:rFonts w:ascii="Arial" w:hAnsi="Arial" w:cs="Arial"/>
          <w:sz w:val="20"/>
        </w:rPr>
        <w:t xml:space="preserve"> luật, pháp lệnh của năm trước, nguyên tắc lập </w:t>
      </w:r>
      <w:r w:rsidR="003178DE" w:rsidRPr="0036123D">
        <w:rPr>
          <w:rFonts w:ascii="Arial" w:hAnsi="Arial" w:cs="Arial"/>
          <w:sz w:val="20"/>
        </w:rPr>
        <w:t>đề</w:t>
      </w:r>
      <w:r w:rsidRPr="0036123D">
        <w:rPr>
          <w:rFonts w:ascii="Arial" w:hAnsi="Arial" w:cs="Arial"/>
          <w:sz w:val="20"/>
        </w:rPr>
        <w:t xml:space="preserve"> ngh</w:t>
      </w:r>
      <w:r w:rsidRPr="0036123D">
        <w:rPr>
          <w:rFonts w:ascii="Arial" w:hAnsi="Arial" w:cs="Arial"/>
          <w:sz w:val="20"/>
          <w:lang w:val="en-US"/>
        </w:rPr>
        <w:t>ị</w:t>
      </w:r>
      <w:r w:rsidR="009B574D" w:rsidRPr="0036123D">
        <w:rPr>
          <w:rFonts w:ascii="Arial" w:hAnsi="Arial" w:cs="Arial"/>
          <w:sz w:val="20"/>
        </w:rPr>
        <w:t xml:space="preserve">, nội dung cơ bản của </w:t>
      </w:r>
      <w:r w:rsidR="003178DE" w:rsidRPr="0036123D">
        <w:rPr>
          <w:rFonts w:ascii="Arial" w:hAnsi="Arial" w:cs="Arial"/>
          <w:sz w:val="20"/>
        </w:rPr>
        <w:t>đề</w:t>
      </w:r>
      <w:r w:rsidR="009B574D" w:rsidRPr="0036123D">
        <w:rPr>
          <w:rFonts w:ascii="Arial" w:hAnsi="Arial" w:cs="Arial"/>
          <w:sz w:val="20"/>
        </w:rPr>
        <w:t xml:space="preserve"> nghị, những vấn </w:t>
      </w:r>
      <w:r w:rsidR="003178DE" w:rsidRPr="0036123D">
        <w:rPr>
          <w:rFonts w:ascii="Arial" w:hAnsi="Arial" w:cs="Arial"/>
          <w:sz w:val="20"/>
        </w:rPr>
        <w:t>đề</w:t>
      </w:r>
      <w:r w:rsidR="009B574D" w:rsidRPr="0036123D">
        <w:rPr>
          <w:rFonts w:ascii="Arial" w:hAnsi="Arial" w:cs="Arial"/>
          <w:sz w:val="20"/>
        </w:rPr>
        <w:t xml:space="preserve"> còn có ý kiến khác nhau và ý kiến của Bộ Tư pháp;</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Dự thảo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xây dựng luật, pháp lệnh, trong đó </w:t>
      </w:r>
      <w:r w:rsidR="003178DE" w:rsidRPr="0036123D">
        <w:rPr>
          <w:rFonts w:ascii="Arial" w:hAnsi="Arial" w:cs="Arial"/>
          <w:sz w:val="20"/>
        </w:rPr>
        <w:t>nêu</w:t>
      </w:r>
      <w:r w:rsidR="009B574D" w:rsidRPr="0036123D">
        <w:rPr>
          <w:rFonts w:ascii="Arial" w:hAnsi="Arial" w:cs="Arial"/>
          <w:sz w:val="20"/>
        </w:rPr>
        <w:t xml:space="preserve"> rõ tên văn bản, thời gian dự kiến trình Quốc </w:t>
      </w:r>
      <w:r w:rsidR="003178DE" w:rsidRPr="0036123D">
        <w:rPr>
          <w:rFonts w:ascii="Arial" w:hAnsi="Arial" w:cs="Arial"/>
          <w:sz w:val="20"/>
        </w:rPr>
        <w:t>hộ</w:t>
      </w:r>
      <w:r w:rsidR="009B574D" w:rsidRPr="0036123D">
        <w:rPr>
          <w:rFonts w:ascii="Arial" w:hAnsi="Arial" w:cs="Arial"/>
          <w:sz w:val="20"/>
        </w:rPr>
        <w:t xml:space="preserve">i,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cho ý kiến và xem xét, thông qua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Bản điện tử các tài liệu quy định tại khoản 1 Điều 37 của Luật đã được chỉnh lý theo ý kiến của Chính phủ.</w:t>
      </w:r>
    </w:p>
    <w:p w:rsidR="009B574D" w:rsidRPr="0036123D" w:rsidRDefault="00F5511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Dự thảo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xây dựng luật, pháp lệnh hằng năm được th</w:t>
      </w:r>
      <w:r w:rsidRPr="0036123D">
        <w:rPr>
          <w:rFonts w:ascii="Arial" w:hAnsi="Arial" w:cs="Arial"/>
          <w:sz w:val="20"/>
          <w:lang w:val="en-US"/>
        </w:rPr>
        <w:t>ả</w:t>
      </w:r>
      <w:r w:rsidR="009B574D" w:rsidRPr="0036123D">
        <w:rPr>
          <w:rFonts w:ascii="Arial" w:hAnsi="Arial" w:cs="Arial"/>
          <w:sz w:val="20"/>
        </w:rPr>
        <w:t xml:space="preserve">o luận và thông qua tại phiên </w:t>
      </w:r>
      <w:r w:rsidR="003178DE" w:rsidRPr="0036123D">
        <w:rPr>
          <w:rFonts w:ascii="Arial" w:hAnsi="Arial" w:cs="Arial"/>
          <w:sz w:val="20"/>
        </w:rPr>
        <w:t>họp</w:t>
      </w:r>
      <w:r w:rsidR="009B574D" w:rsidRPr="0036123D">
        <w:rPr>
          <w:rFonts w:ascii="Arial" w:hAnsi="Arial" w:cs="Arial"/>
          <w:sz w:val="20"/>
        </w:rPr>
        <w:t xml:space="preserve"> Chính phủ vào tháng 01 của năm trước năm </w:t>
      </w:r>
      <w:r w:rsidRPr="0036123D">
        <w:rPr>
          <w:rFonts w:ascii="Arial" w:hAnsi="Arial" w:cs="Arial"/>
          <w:sz w:val="20"/>
          <w:lang w:val="en-US"/>
        </w:rPr>
        <w:t>d</w:t>
      </w:r>
      <w:r w:rsidR="009B574D" w:rsidRPr="0036123D">
        <w:rPr>
          <w:rFonts w:ascii="Arial" w:hAnsi="Arial" w:cs="Arial"/>
          <w:sz w:val="20"/>
        </w:rPr>
        <w:t xml:space="preserve">ự kiến trình Quốc </w:t>
      </w:r>
      <w:r w:rsidR="003178DE" w:rsidRPr="0036123D">
        <w:rPr>
          <w:rFonts w:ascii="Arial" w:hAnsi="Arial" w:cs="Arial"/>
          <w:sz w:val="20"/>
        </w:rPr>
        <w:t>hộ</w:t>
      </w:r>
      <w:r w:rsidR="009B574D" w:rsidRPr="0036123D">
        <w:rPr>
          <w:rFonts w:ascii="Arial" w:hAnsi="Arial" w:cs="Arial"/>
          <w:sz w:val="20"/>
        </w:rPr>
        <w:t xml:space="preserve">i,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w:t>
      </w:r>
    </w:p>
    <w:p w:rsidR="009B574D" w:rsidRPr="0036123D" w:rsidRDefault="009B574D" w:rsidP="0036123D">
      <w:pPr>
        <w:spacing w:before="120"/>
        <w:rPr>
          <w:rFonts w:ascii="Arial" w:hAnsi="Arial" w:cs="Arial"/>
          <w:b/>
          <w:sz w:val="20"/>
        </w:rPr>
      </w:pPr>
      <w:bookmarkStart w:id="34" w:name="dieu_22"/>
      <w:r w:rsidRPr="0036123D">
        <w:rPr>
          <w:rFonts w:ascii="Arial" w:hAnsi="Arial" w:cs="Arial"/>
          <w:b/>
          <w:sz w:val="20"/>
        </w:rPr>
        <w:t xml:space="preserve">Điều 22. Hoàn </w:t>
      </w:r>
      <w:r w:rsidR="003178DE" w:rsidRPr="0036123D">
        <w:rPr>
          <w:rFonts w:ascii="Arial" w:hAnsi="Arial" w:cs="Arial"/>
          <w:b/>
          <w:sz w:val="20"/>
        </w:rPr>
        <w:t>thi</w:t>
      </w:r>
      <w:r w:rsidRPr="0036123D">
        <w:rPr>
          <w:rFonts w:ascii="Arial" w:hAnsi="Arial" w:cs="Arial"/>
          <w:b/>
          <w:sz w:val="20"/>
        </w:rPr>
        <w:t xml:space="preserve">ện </w:t>
      </w:r>
      <w:r w:rsidR="003178DE" w:rsidRPr="0036123D">
        <w:rPr>
          <w:rFonts w:ascii="Arial" w:hAnsi="Arial" w:cs="Arial"/>
          <w:b/>
          <w:sz w:val="20"/>
        </w:rPr>
        <w:t>đề</w:t>
      </w:r>
      <w:r w:rsidRPr="0036123D">
        <w:rPr>
          <w:rFonts w:ascii="Arial" w:hAnsi="Arial" w:cs="Arial"/>
          <w:b/>
          <w:sz w:val="20"/>
        </w:rPr>
        <w:t xml:space="preserve"> nghị của Chính phủ về chương trình </w:t>
      </w:r>
      <w:r w:rsidR="008470EB" w:rsidRPr="0036123D">
        <w:rPr>
          <w:rFonts w:ascii="Arial" w:hAnsi="Arial" w:cs="Arial"/>
          <w:b/>
          <w:sz w:val="20"/>
        </w:rPr>
        <w:t>xây dựng</w:t>
      </w:r>
      <w:r w:rsidRPr="0036123D">
        <w:rPr>
          <w:rFonts w:ascii="Arial" w:hAnsi="Arial" w:cs="Arial"/>
          <w:b/>
          <w:sz w:val="20"/>
        </w:rPr>
        <w:t xml:space="preserve"> luật, pháp lệnh sau khi Chính phủ thông qua</w:t>
      </w:r>
      <w:bookmarkEnd w:id="34"/>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Tư pháp chủ trì, phối hợp với Văn phòng Chính phủ tiếp thu </w:t>
      </w:r>
      <w:r w:rsidRPr="0036123D">
        <w:rPr>
          <w:rFonts w:ascii="Arial" w:hAnsi="Arial" w:cs="Arial"/>
          <w:sz w:val="20"/>
          <w:lang w:val="en-US"/>
        </w:rPr>
        <w:t>ý</w:t>
      </w:r>
      <w:r w:rsidR="009B574D" w:rsidRPr="0036123D">
        <w:rPr>
          <w:rFonts w:ascii="Arial" w:hAnsi="Arial" w:cs="Arial"/>
          <w:sz w:val="20"/>
        </w:rPr>
        <w:t xml:space="preserve"> kiến thành viên Chính phủ, hoàn </w:t>
      </w:r>
      <w:r w:rsidR="003178DE" w:rsidRPr="0036123D">
        <w:rPr>
          <w:rFonts w:ascii="Arial" w:hAnsi="Arial" w:cs="Arial"/>
          <w:sz w:val="20"/>
        </w:rPr>
        <w:t>thi</w:t>
      </w:r>
      <w:r w:rsidR="009B574D" w:rsidRPr="0036123D">
        <w:rPr>
          <w:rFonts w:ascii="Arial" w:hAnsi="Arial" w:cs="Arial"/>
          <w:sz w:val="20"/>
        </w:rPr>
        <w:t xml:space="preserve">ện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xây dựng luật, pháp lệnh.</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Trên </w:t>
      </w:r>
      <w:r w:rsidR="008470EB" w:rsidRPr="0036123D">
        <w:rPr>
          <w:rFonts w:ascii="Arial" w:hAnsi="Arial" w:cs="Arial"/>
          <w:sz w:val="20"/>
        </w:rPr>
        <w:t>cơ sở</w:t>
      </w:r>
      <w:r w:rsidR="009B574D" w:rsidRPr="0036123D">
        <w:rPr>
          <w:rFonts w:ascii="Arial" w:hAnsi="Arial" w:cs="Arial"/>
          <w:sz w:val="20"/>
        </w:rPr>
        <w:t xml:space="preserve"> ý kiến của Thủ tướng Chính phủ, Bộ trưởng Bộ Tư pháp thừa ủy quyền Thủ tướng </w:t>
      </w:r>
      <w:r w:rsidR="008470EB" w:rsidRPr="0036123D">
        <w:rPr>
          <w:rFonts w:ascii="Arial" w:hAnsi="Arial" w:cs="Arial"/>
          <w:sz w:val="20"/>
        </w:rPr>
        <w:t>Chính phủ</w:t>
      </w:r>
      <w:r w:rsidR="009B574D" w:rsidRPr="0036123D">
        <w:rPr>
          <w:rFonts w:ascii="Arial" w:hAnsi="Arial" w:cs="Arial"/>
          <w:sz w:val="20"/>
        </w:rPr>
        <w:t xml:space="preserve">, thay mặt Chính phủ ký tờ trình, báo cáo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w:t>
      </w:r>
      <w:r w:rsidR="003178DE" w:rsidRPr="0036123D">
        <w:rPr>
          <w:rFonts w:ascii="Arial" w:hAnsi="Arial" w:cs="Arial"/>
          <w:sz w:val="20"/>
        </w:rPr>
        <w:t>đề</w:t>
      </w:r>
      <w:r w:rsidR="009B574D" w:rsidRPr="0036123D">
        <w:rPr>
          <w:rFonts w:ascii="Arial" w:hAnsi="Arial" w:cs="Arial"/>
          <w:sz w:val="20"/>
        </w:rPr>
        <w:t xml:space="preserve"> nghị của Chính phủ về chương trình xây dựng luật, pháp lệnh.</w:t>
      </w:r>
    </w:p>
    <w:p w:rsidR="009B574D" w:rsidRPr="0036123D" w:rsidRDefault="00DD42E5" w:rsidP="0036123D">
      <w:pPr>
        <w:spacing w:before="120"/>
        <w:rPr>
          <w:rFonts w:ascii="Arial" w:hAnsi="Arial" w:cs="Arial"/>
          <w:b/>
          <w:sz w:val="20"/>
        </w:rPr>
      </w:pPr>
      <w:bookmarkStart w:id="35" w:name="dieu_23"/>
      <w:r w:rsidRPr="00DD42E5">
        <w:rPr>
          <w:rFonts w:ascii="Arial" w:hAnsi="Arial" w:cs="Arial"/>
          <w:b/>
          <w:sz w:val="20"/>
        </w:rPr>
        <w:t>Điều 23. Trách nhiệm thực hiện chương trình xây dựng luật, pháp lệnh</w:t>
      </w:r>
      <w:bookmarkEnd w:id="35"/>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C</w:t>
      </w:r>
      <w:r w:rsidRPr="0036123D">
        <w:rPr>
          <w:rFonts w:ascii="Arial" w:hAnsi="Arial" w:cs="Arial"/>
          <w:sz w:val="20"/>
          <w:lang w:val="en-US"/>
        </w:rPr>
        <w:t>ă</w:t>
      </w:r>
      <w:r w:rsidR="009B574D" w:rsidRPr="0036123D">
        <w:rPr>
          <w:rFonts w:ascii="Arial" w:hAnsi="Arial" w:cs="Arial"/>
          <w:sz w:val="20"/>
        </w:rPr>
        <w:t xml:space="preserve">n cứ chương trình xây dựng luật, pháp lệnh của Quốc </w:t>
      </w:r>
      <w:r w:rsidR="003178DE" w:rsidRPr="0036123D">
        <w:rPr>
          <w:rFonts w:ascii="Arial" w:hAnsi="Arial" w:cs="Arial"/>
          <w:sz w:val="20"/>
        </w:rPr>
        <w:t>hộ</w:t>
      </w:r>
      <w:r w:rsidR="009B574D" w:rsidRPr="0036123D">
        <w:rPr>
          <w:rFonts w:ascii="Arial" w:hAnsi="Arial" w:cs="Arial"/>
          <w:sz w:val="20"/>
        </w:rPr>
        <w:t>i, Bộ Tư pháp có trách nhiệm:</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Chủ </w:t>
      </w:r>
      <w:r w:rsidRPr="0036123D">
        <w:rPr>
          <w:rFonts w:ascii="Arial" w:hAnsi="Arial" w:cs="Arial"/>
          <w:sz w:val="20"/>
          <w:lang w:val="en-US"/>
        </w:rPr>
        <w:t>tr</w:t>
      </w:r>
      <w:r w:rsidR="009B574D" w:rsidRPr="0036123D">
        <w:rPr>
          <w:rFonts w:ascii="Arial" w:hAnsi="Arial" w:cs="Arial"/>
          <w:sz w:val="20"/>
        </w:rPr>
        <w:t xml:space="preserve">ì, phối hợp với </w:t>
      </w:r>
      <w:r w:rsidR="008470EB" w:rsidRPr="0036123D">
        <w:rPr>
          <w:rFonts w:ascii="Arial" w:hAnsi="Arial" w:cs="Arial"/>
          <w:sz w:val="20"/>
        </w:rPr>
        <w:t>Văn</w:t>
      </w:r>
      <w:r w:rsidR="009B574D" w:rsidRPr="0036123D">
        <w:rPr>
          <w:rFonts w:ascii="Arial" w:hAnsi="Arial" w:cs="Arial"/>
          <w:sz w:val="20"/>
        </w:rPr>
        <w:t xml:space="preserve"> phòng Chính phủ soạn thảo, trình Thủ tướng Chính phủ ban hành quyết định </w:t>
      </w:r>
      <w:r w:rsidR="003178DE" w:rsidRPr="0036123D">
        <w:rPr>
          <w:rFonts w:ascii="Arial" w:hAnsi="Arial" w:cs="Arial"/>
          <w:sz w:val="20"/>
        </w:rPr>
        <w:t>phân</w:t>
      </w:r>
      <w:r w:rsidR="009B574D" w:rsidRPr="0036123D">
        <w:rPr>
          <w:rFonts w:ascii="Arial" w:hAnsi="Arial" w:cs="Arial"/>
          <w:sz w:val="20"/>
        </w:rPr>
        <w:t xml:space="preserve"> công cơ quan chủ trì soạn thảo, cơ quan phối hợp soạn thảo và </w:t>
      </w:r>
      <w:r w:rsidRPr="0036123D">
        <w:rPr>
          <w:rFonts w:ascii="Arial" w:hAnsi="Arial" w:cs="Arial"/>
          <w:sz w:val="20"/>
          <w:lang w:val="en-US"/>
        </w:rPr>
        <w:t>d</w:t>
      </w:r>
      <w:r w:rsidR="009B574D" w:rsidRPr="0036123D">
        <w:rPr>
          <w:rFonts w:ascii="Arial" w:hAnsi="Arial" w:cs="Arial"/>
          <w:sz w:val="20"/>
        </w:rPr>
        <w:t xml:space="preserve">ự kiến </w:t>
      </w:r>
      <w:r w:rsidR="008470EB" w:rsidRPr="0036123D">
        <w:rPr>
          <w:rFonts w:ascii="Arial" w:hAnsi="Arial" w:cs="Arial"/>
          <w:sz w:val="20"/>
        </w:rPr>
        <w:t>thời gian</w:t>
      </w:r>
      <w:r w:rsidR="009B574D" w:rsidRPr="0036123D">
        <w:rPr>
          <w:rFonts w:ascii="Arial" w:hAnsi="Arial" w:cs="Arial"/>
          <w:sz w:val="20"/>
        </w:rPr>
        <w:t xml:space="preserve"> trình Chính phủ dự án luật, pháp lệnh;</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Theo dõi, đôn đốc, kiểm tra việc soạn thảo để bảo đảm tiến độ soạn thảo và chất lượng dự thảo luật, pháp lệnh;</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Hằng quý báo cáo Thủ tướng Chính phủ về </w:t>
      </w:r>
      <w:r w:rsidR="003178DE" w:rsidRPr="0036123D">
        <w:rPr>
          <w:rFonts w:ascii="Arial" w:hAnsi="Arial" w:cs="Arial"/>
          <w:sz w:val="20"/>
        </w:rPr>
        <w:t>tình</w:t>
      </w:r>
      <w:r w:rsidR="009B574D" w:rsidRPr="0036123D">
        <w:rPr>
          <w:rFonts w:ascii="Arial" w:hAnsi="Arial" w:cs="Arial"/>
          <w:sz w:val="20"/>
        </w:rPr>
        <w:t xml:space="preserve"> hình, tiến độ và những vấn </w:t>
      </w:r>
      <w:r w:rsidR="003178DE" w:rsidRPr="0036123D">
        <w:rPr>
          <w:rFonts w:ascii="Arial" w:hAnsi="Arial" w:cs="Arial"/>
          <w:sz w:val="20"/>
        </w:rPr>
        <w:t>đề</w:t>
      </w:r>
      <w:r w:rsidR="009B574D" w:rsidRPr="0036123D">
        <w:rPr>
          <w:rFonts w:ascii="Arial" w:hAnsi="Arial" w:cs="Arial"/>
          <w:sz w:val="20"/>
        </w:rPr>
        <w:t xml:space="preserve"> phát sinh trong quá trình thực hiện chương trình xây dựng luật, pháp lệnh.</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Cơ quan được giao chủ </w:t>
      </w:r>
      <w:r w:rsidRPr="0036123D">
        <w:rPr>
          <w:rFonts w:ascii="Arial" w:hAnsi="Arial" w:cs="Arial"/>
          <w:sz w:val="20"/>
          <w:lang w:val="en-US"/>
        </w:rPr>
        <w:t>tr</w:t>
      </w:r>
      <w:r w:rsidR="009B574D" w:rsidRPr="0036123D">
        <w:rPr>
          <w:rFonts w:ascii="Arial" w:hAnsi="Arial" w:cs="Arial"/>
          <w:sz w:val="20"/>
        </w:rPr>
        <w:t xml:space="preserve">ì soạn thảo có </w:t>
      </w:r>
      <w:r w:rsidRPr="0036123D">
        <w:rPr>
          <w:rFonts w:ascii="Arial" w:hAnsi="Arial" w:cs="Arial"/>
          <w:sz w:val="20"/>
          <w:lang w:val="en-US"/>
        </w:rPr>
        <w:t>tr</w:t>
      </w:r>
      <w:r w:rsidR="009B574D" w:rsidRPr="0036123D">
        <w:rPr>
          <w:rFonts w:ascii="Arial" w:hAnsi="Arial" w:cs="Arial"/>
          <w:sz w:val="20"/>
        </w:rPr>
        <w:t>ách nhiệm bảo đảm tiến độ soạn thảo và chất lượng dự thảo luật, pháp lệnh; định kỳ hằng tháng cập nhật thông tin điện tử, hằng quý gửi báo cáo b</w:t>
      </w:r>
      <w:r w:rsidRPr="0036123D">
        <w:rPr>
          <w:rFonts w:ascii="Arial" w:hAnsi="Arial" w:cs="Arial"/>
          <w:sz w:val="20"/>
          <w:lang w:val="en-US"/>
        </w:rPr>
        <w:t>ằ</w:t>
      </w:r>
      <w:r w:rsidR="009B574D" w:rsidRPr="0036123D">
        <w:rPr>
          <w:rFonts w:ascii="Arial" w:hAnsi="Arial" w:cs="Arial"/>
          <w:sz w:val="20"/>
        </w:rPr>
        <w:t xml:space="preserve">ng </w:t>
      </w:r>
      <w:r w:rsidR="008470EB" w:rsidRPr="0036123D">
        <w:rPr>
          <w:rFonts w:ascii="Arial" w:hAnsi="Arial" w:cs="Arial"/>
          <w:sz w:val="20"/>
        </w:rPr>
        <w:t>văn</w:t>
      </w:r>
      <w:r w:rsidR="009B574D" w:rsidRPr="0036123D">
        <w:rPr>
          <w:rFonts w:ascii="Arial" w:hAnsi="Arial" w:cs="Arial"/>
          <w:sz w:val="20"/>
        </w:rPr>
        <w:t xml:space="preserve"> bản đến Bộ Tư pháp về </w:t>
      </w:r>
      <w:r w:rsidR="003178DE" w:rsidRPr="0036123D">
        <w:rPr>
          <w:rFonts w:ascii="Arial" w:hAnsi="Arial" w:cs="Arial"/>
          <w:sz w:val="20"/>
        </w:rPr>
        <w:t>tình</w:t>
      </w:r>
      <w:r w:rsidR="008470EB" w:rsidRPr="0036123D">
        <w:rPr>
          <w:rFonts w:ascii="Arial" w:hAnsi="Arial" w:cs="Arial"/>
          <w:sz w:val="20"/>
        </w:rPr>
        <w:t xml:space="preserve"> hình</w:t>
      </w:r>
      <w:r w:rsidR="009B574D" w:rsidRPr="0036123D">
        <w:rPr>
          <w:rFonts w:ascii="Arial" w:hAnsi="Arial" w:cs="Arial"/>
          <w:sz w:val="20"/>
        </w:rPr>
        <w:t xml:space="preserve"> thực hiện chương trình xây dựng luật, pháp lệnh và tiến độ xây dựng dự án luật, pháp lệnh.</w:t>
      </w:r>
    </w:p>
    <w:p w:rsidR="009B574D" w:rsidRPr="0036123D" w:rsidRDefault="009B574D" w:rsidP="0036123D">
      <w:pPr>
        <w:spacing w:before="120"/>
        <w:rPr>
          <w:rFonts w:ascii="Arial" w:hAnsi="Arial" w:cs="Arial"/>
          <w:b/>
          <w:sz w:val="20"/>
        </w:rPr>
      </w:pPr>
      <w:bookmarkStart w:id="36" w:name="dieu_24"/>
      <w:r w:rsidRPr="0036123D">
        <w:rPr>
          <w:rFonts w:ascii="Arial" w:hAnsi="Arial" w:cs="Arial"/>
          <w:b/>
          <w:sz w:val="20"/>
        </w:rPr>
        <w:t xml:space="preserve">Điều 24. </w:t>
      </w:r>
      <w:r w:rsidR="003178DE" w:rsidRPr="0036123D">
        <w:rPr>
          <w:rFonts w:ascii="Arial" w:hAnsi="Arial" w:cs="Arial"/>
          <w:b/>
          <w:sz w:val="20"/>
        </w:rPr>
        <w:t>Đề</w:t>
      </w:r>
      <w:r w:rsidRPr="0036123D">
        <w:rPr>
          <w:rFonts w:ascii="Arial" w:hAnsi="Arial" w:cs="Arial"/>
          <w:b/>
          <w:sz w:val="20"/>
        </w:rPr>
        <w:t xml:space="preserve"> nghị điều chỉnh chương trình xây dựng luật, pháp lệnh</w:t>
      </w:r>
      <w:bookmarkEnd w:id="36"/>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cơ quan ngang bộ </w:t>
      </w:r>
      <w:r w:rsidR="003178DE" w:rsidRPr="0036123D">
        <w:rPr>
          <w:rFonts w:ascii="Arial" w:hAnsi="Arial" w:cs="Arial"/>
          <w:sz w:val="20"/>
        </w:rPr>
        <w:t>đề</w:t>
      </w:r>
      <w:r w:rsidR="009B574D" w:rsidRPr="0036123D">
        <w:rPr>
          <w:rFonts w:ascii="Arial" w:hAnsi="Arial" w:cs="Arial"/>
          <w:sz w:val="20"/>
        </w:rPr>
        <w:t xml:space="preserve"> nghị điều chỉnh chương trình </w:t>
      </w:r>
      <w:r w:rsidR="008470EB" w:rsidRPr="0036123D">
        <w:rPr>
          <w:rFonts w:ascii="Arial" w:hAnsi="Arial" w:cs="Arial"/>
          <w:sz w:val="20"/>
        </w:rPr>
        <w:t>xây dựng</w:t>
      </w:r>
      <w:r w:rsidR="009B574D" w:rsidRPr="0036123D">
        <w:rPr>
          <w:rFonts w:ascii="Arial" w:hAnsi="Arial" w:cs="Arial"/>
          <w:sz w:val="20"/>
        </w:rPr>
        <w:t xml:space="preserve"> luật, pháp lệnh </w:t>
      </w:r>
      <w:r w:rsidRPr="0036123D">
        <w:rPr>
          <w:rFonts w:ascii="Arial" w:hAnsi="Arial" w:cs="Arial"/>
          <w:sz w:val="20"/>
          <w:lang w:val="en-US"/>
        </w:rPr>
        <w:t>tr</w:t>
      </w:r>
      <w:r w:rsidR="009B574D" w:rsidRPr="0036123D">
        <w:rPr>
          <w:rFonts w:ascii="Arial" w:hAnsi="Arial" w:cs="Arial"/>
          <w:sz w:val="20"/>
        </w:rPr>
        <w:t xml:space="preserve">ong các </w:t>
      </w:r>
      <w:r w:rsidR="003178DE" w:rsidRPr="0036123D">
        <w:rPr>
          <w:rFonts w:ascii="Arial" w:hAnsi="Arial" w:cs="Arial"/>
          <w:sz w:val="20"/>
        </w:rPr>
        <w:t>trường</w:t>
      </w:r>
      <w:r w:rsidR="009B574D" w:rsidRPr="0036123D">
        <w:rPr>
          <w:rFonts w:ascii="Arial" w:hAnsi="Arial" w:cs="Arial"/>
          <w:sz w:val="20"/>
        </w:rPr>
        <w:t xml:space="preserve"> </w:t>
      </w:r>
      <w:r w:rsidR="008470EB" w:rsidRPr="0036123D">
        <w:rPr>
          <w:rFonts w:ascii="Arial" w:hAnsi="Arial" w:cs="Arial"/>
          <w:sz w:val="20"/>
        </w:rPr>
        <w:t>hợp quy</w:t>
      </w:r>
      <w:r w:rsidR="009B574D" w:rsidRPr="0036123D">
        <w:rPr>
          <w:rFonts w:ascii="Arial" w:hAnsi="Arial" w:cs="Arial"/>
          <w:sz w:val="20"/>
        </w:rPr>
        <w:t xml:space="preserve"> định tại Điều 51 của Luật.</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w:t>
      </w:r>
      <w:r w:rsidRPr="0036123D">
        <w:rPr>
          <w:rFonts w:ascii="Arial" w:hAnsi="Arial" w:cs="Arial"/>
          <w:sz w:val="20"/>
        </w:rPr>
        <w:t>đề</w:t>
      </w:r>
      <w:r w:rsidR="009B574D" w:rsidRPr="0036123D">
        <w:rPr>
          <w:rFonts w:ascii="Arial" w:hAnsi="Arial" w:cs="Arial"/>
          <w:sz w:val="20"/>
        </w:rPr>
        <w:t xml:space="preserve"> nghị đưa ra khỏi chương </w:t>
      </w:r>
      <w:r w:rsidR="00BC1798" w:rsidRPr="0036123D">
        <w:rPr>
          <w:rFonts w:ascii="Arial" w:hAnsi="Arial" w:cs="Arial"/>
          <w:sz w:val="20"/>
          <w:lang w:val="en-US"/>
        </w:rPr>
        <w:t>tr</w:t>
      </w:r>
      <w:r w:rsidR="009B574D" w:rsidRPr="0036123D">
        <w:rPr>
          <w:rFonts w:ascii="Arial" w:hAnsi="Arial" w:cs="Arial"/>
          <w:sz w:val="20"/>
        </w:rPr>
        <w:t xml:space="preserve">ình và không tiếp tục trình thì cơ quan </w:t>
      </w:r>
      <w:r w:rsidRPr="0036123D">
        <w:rPr>
          <w:rFonts w:ascii="Arial" w:hAnsi="Arial" w:cs="Arial"/>
          <w:sz w:val="20"/>
        </w:rPr>
        <w:t>đề</w:t>
      </w:r>
      <w:r w:rsidR="009B574D" w:rsidRPr="0036123D">
        <w:rPr>
          <w:rFonts w:ascii="Arial" w:hAnsi="Arial" w:cs="Arial"/>
          <w:sz w:val="20"/>
        </w:rPr>
        <w:t xml:space="preserve"> nghị phải có tờ trình </w:t>
      </w:r>
      <w:r w:rsidRPr="0036123D">
        <w:rPr>
          <w:rFonts w:ascii="Arial" w:hAnsi="Arial" w:cs="Arial"/>
          <w:sz w:val="20"/>
        </w:rPr>
        <w:t>nêu</w:t>
      </w:r>
      <w:r w:rsidR="009B574D" w:rsidRPr="0036123D">
        <w:rPr>
          <w:rFonts w:ascii="Arial" w:hAnsi="Arial" w:cs="Arial"/>
          <w:sz w:val="20"/>
        </w:rPr>
        <w:t xml:space="preserve"> rõ lý do; </w:t>
      </w:r>
      <w:r w:rsidRPr="0036123D">
        <w:rPr>
          <w:rFonts w:ascii="Arial" w:hAnsi="Arial" w:cs="Arial"/>
          <w:sz w:val="20"/>
        </w:rPr>
        <w:t>trường</w:t>
      </w:r>
      <w:r w:rsidR="009B574D" w:rsidRPr="0036123D">
        <w:rPr>
          <w:rFonts w:ascii="Arial" w:hAnsi="Arial" w:cs="Arial"/>
          <w:sz w:val="20"/>
        </w:rPr>
        <w:t xml:space="preserve"> hợp </w:t>
      </w:r>
      <w:r w:rsidRPr="0036123D">
        <w:rPr>
          <w:rFonts w:ascii="Arial" w:hAnsi="Arial" w:cs="Arial"/>
          <w:sz w:val="20"/>
        </w:rPr>
        <w:t>đề</w:t>
      </w:r>
      <w:r w:rsidR="009B574D" w:rsidRPr="0036123D">
        <w:rPr>
          <w:rFonts w:ascii="Arial" w:hAnsi="Arial" w:cs="Arial"/>
          <w:sz w:val="20"/>
        </w:rPr>
        <w:t xml:space="preserve"> ngh</w:t>
      </w:r>
      <w:r w:rsidR="00BC1798" w:rsidRPr="0036123D">
        <w:rPr>
          <w:rFonts w:ascii="Arial" w:hAnsi="Arial" w:cs="Arial"/>
          <w:sz w:val="20"/>
          <w:lang w:val="en-US"/>
        </w:rPr>
        <w:t>ị</w:t>
      </w:r>
      <w:r w:rsidR="009B574D" w:rsidRPr="0036123D">
        <w:rPr>
          <w:rFonts w:ascii="Arial" w:hAnsi="Arial" w:cs="Arial"/>
          <w:sz w:val="20"/>
        </w:rPr>
        <w:t xml:space="preserve"> điều chỉnh thời điểm trình dự án luật, pháp lệnh, cơ quan </w:t>
      </w:r>
      <w:r w:rsidRPr="0036123D">
        <w:rPr>
          <w:rFonts w:ascii="Arial" w:hAnsi="Arial" w:cs="Arial"/>
          <w:sz w:val="20"/>
        </w:rPr>
        <w:t>đề</w:t>
      </w:r>
      <w:r w:rsidR="009B574D" w:rsidRPr="0036123D">
        <w:rPr>
          <w:rFonts w:ascii="Arial" w:hAnsi="Arial" w:cs="Arial"/>
          <w:sz w:val="20"/>
        </w:rPr>
        <w:t xml:space="preserve"> nghị phải có tờ trình </w:t>
      </w:r>
      <w:r w:rsidRPr="0036123D">
        <w:rPr>
          <w:rFonts w:ascii="Arial" w:hAnsi="Arial" w:cs="Arial"/>
          <w:sz w:val="20"/>
        </w:rPr>
        <w:t>nêu</w:t>
      </w:r>
      <w:r w:rsidR="009B574D" w:rsidRPr="0036123D">
        <w:rPr>
          <w:rFonts w:ascii="Arial" w:hAnsi="Arial" w:cs="Arial"/>
          <w:sz w:val="20"/>
        </w:rPr>
        <w:t xml:space="preserve"> rõ lý do, giải pháp và thời điểm trình.</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Chính phủ quyết định điều chỉnh chương trình xây dựng luật, pháp lệnh, trình Quốc </w:t>
      </w:r>
      <w:r w:rsidR="003178DE" w:rsidRPr="0036123D">
        <w:rPr>
          <w:rFonts w:ascii="Arial" w:hAnsi="Arial" w:cs="Arial"/>
          <w:sz w:val="20"/>
        </w:rPr>
        <w:t>hộ</w:t>
      </w:r>
      <w:r w:rsidR="009B574D" w:rsidRPr="0036123D">
        <w:rPr>
          <w:rFonts w:ascii="Arial" w:hAnsi="Arial" w:cs="Arial"/>
          <w:sz w:val="20"/>
        </w:rPr>
        <w:t xml:space="preserve">i,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w:t>
      </w:r>
    </w:p>
    <w:p w:rsidR="009B574D" w:rsidRPr="0036123D" w:rsidRDefault="009B574D" w:rsidP="0036123D">
      <w:pPr>
        <w:spacing w:before="120"/>
        <w:rPr>
          <w:rFonts w:ascii="Arial" w:hAnsi="Arial" w:cs="Arial"/>
          <w:sz w:val="20"/>
        </w:rPr>
      </w:pPr>
      <w:r w:rsidRPr="0036123D">
        <w:rPr>
          <w:rFonts w:ascii="Arial" w:hAnsi="Arial" w:cs="Arial"/>
          <w:sz w:val="20"/>
        </w:rPr>
        <w:t>Bộ trưởng Bộ Tư pháp thừa ủy quy</w:t>
      </w:r>
      <w:r w:rsidR="006E1E8A" w:rsidRPr="0036123D">
        <w:rPr>
          <w:rFonts w:ascii="Arial" w:hAnsi="Arial" w:cs="Arial"/>
          <w:sz w:val="20"/>
          <w:lang w:val="en-US"/>
        </w:rPr>
        <w:t>ề</w:t>
      </w:r>
      <w:r w:rsidRPr="0036123D">
        <w:rPr>
          <w:rFonts w:ascii="Arial" w:hAnsi="Arial" w:cs="Arial"/>
          <w:sz w:val="20"/>
        </w:rPr>
        <w:t xml:space="preserve">n Thủ tướng </w:t>
      </w:r>
      <w:r w:rsidR="008470EB" w:rsidRPr="0036123D">
        <w:rPr>
          <w:rFonts w:ascii="Arial" w:hAnsi="Arial" w:cs="Arial"/>
          <w:sz w:val="20"/>
        </w:rPr>
        <w:t>Chính phủ</w:t>
      </w:r>
      <w:r w:rsidRPr="0036123D">
        <w:rPr>
          <w:rFonts w:ascii="Arial" w:hAnsi="Arial" w:cs="Arial"/>
          <w:sz w:val="20"/>
        </w:rPr>
        <w:t xml:space="preserve">, thay mặt Chính phủ ký tờ trình, báo cáo </w:t>
      </w:r>
      <w:r w:rsidR="008470EB" w:rsidRPr="0036123D">
        <w:rPr>
          <w:rFonts w:ascii="Arial" w:hAnsi="Arial" w:cs="Arial"/>
          <w:sz w:val="20"/>
        </w:rPr>
        <w:t>Ủy ban</w:t>
      </w:r>
      <w:r w:rsidRPr="0036123D">
        <w:rPr>
          <w:rFonts w:ascii="Arial" w:hAnsi="Arial" w:cs="Arial"/>
          <w:sz w:val="20"/>
        </w:rPr>
        <w:t xml:space="preserve"> thường vụ Quốc </w:t>
      </w:r>
      <w:r w:rsidR="003178DE" w:rsidRPr="0036123D">
        <w:rPr>
          <w:rFonts w:ascii="Arial" w:hAnsi="Arial" w:cs="Arial"/>
          <w:sz w:val="20"/>
        </w:rPr>
        <w:t>hộ</w:t>
      </w:r>
      <w:r w:rsidRPr="0036123D">
        <w:rPr>
          <w:rFonts w:ascii="Arial" w:hAnsi="Arial" w:cs="Arial"/>
          <w:sz w:val="20"/>
        </w:rPr>
        <w:t xml:space="preserve">i </w:t>
      </w:r>
      <w:r w:rsidR="003178DE" w:rsidRPr="0036123D">
        <w:rPr>
          <w:rFonts w:ascii="Arial" w:hAnsi="Arial" w:cs="Arial"/>
          <w:sz w:val="20"/>
        </w:rPr>
        <w:t>đề</w:t>
      </w:r>
      <w:r w:rsidRPr="0036123D">
        <w:rPr>
          <w:rFonts w:ascii="Arial" w:hAnsi="Arial" w:cs="Arial"/>
          <w:sz w:val="20"/>
        </w:rPr>
        <w:t xml:space="preserve"> nghị của Chính phủ về điều chỉnh chương trình xây dựng luật, pháp lệnh.</w:t>
      </w:r>
    </w:p>
    <w:p w:rsidR="009B574D" w:rsidRPr="0036123D" w:rsidRDefault="009B574D" w:rsidP="0036123D">
      <w:pPr>
        <w:spacing w:before="120"/>
        <w:rPr>
          <w:rFonts w:ascii="Arial" w:hAnsi="Arial" w:cs="Arial"/>
          <w:b/>
          <w:sz w:val="20"/>
        </w:rPr>
      </w:pPr>
      <w:bookmarkStart w:id="37" w:name="chuong_4"/>
      <w:r w:rsidRPr="0036123D">
        <w:rPr>
          <w:rFonts w:ascii="Arial" w:hAnsi="Arial" w:cs="Arial"/>
          <w:b/>
          <w:sz w:val="20"/>
        </w:rPr>
        <w:t>Chương IV</w:t>
      </w:r>
      <w:bookmarkEnd w:id="37"/>
    </w:p>
    <w:p w:rsidR="009B574D" w:rsidRPr="0036123D" w:rsidRDefault="00BC1798" w:rsidP="0036123D">
      <w:pPr>
        <w:spacing w:before="120"/>
        <w:jc w:val="center"/>
        <w:rPr>
          <w:rFonts w:ascii="Arial" w:hAnsi="Arial" w:cs="Arial"/>
          <w:b/>
          <w:sz w:val="20"/>
        </w:rPr>
      </w:pPr>
      <w:bookmarkStart w:id="38" w:name="chuong_4_name"/>
      <w:r w:rsidRPr="0036123D">
        <w:rPr>
          <w:rFonts w:ascii="Arial" w:hAnsi="Arial" w:cs="Arial"/>
          <w:b/>
        </w:rPr>
        <w:t>SOẠN THẢO, THẨM ĐỊNH DỰ ÁN, DỰ THẢO VĂN BẢN QUY PHẠM PHÁP LUẬT</w:t>
      </w:r>
      <w:bookmarkEnd w:id="38"/>
    </w:p>
    <w:p w:rsidR="009B574D" w:rsidRPr="0036123D" w:rsidRDefault="00DD42E5" w:rsidP="0036123D">
      <w:pPr>
        <w:spacing w:before="120"/>
        <w:rPr>
          <w:rFonts w:ascii="Arial" w:hAnsi="Arial" w:cs="Arial"/>
          <w:b/>
          <w:sz w:val="20"/>
        </w:rPr>
      </w:pPr>
      <w:bookmarkStart w:id="39" w:name="muc_1_1"/>
      <w:r w:rsidRPr="00DD42E5">
        <w:rPr>
          <w:rFonts w:ascii="Arial" w:hAnsi="Arial" w:cs="Arial"/>
          <w:b/>
          <w:sz w:val="20"/>
        </w:rPr>
        <w:t>Mục 1. SOẠN THẢO VĂN BẢN QUY PHẠM PHÁP LUẬT</w:t>
      </w:r>
      <w:bookmarkEnd w:id="39"/>
    </w:p>
    <w:p w:rsidR="009B574D" w:rsidRPr="0036123D" w:rsidRDefault="00DD42E5" w:rsidP="0036123D">
      <w:pPr>
        <w:spacing w:before="120"/>
        <w:rPr>
          <w:rFonts w:ascii="Arial" w:hAnsi="Arial" w:cs="Arial"/>
          <w:b/>
          <w:sz w:val="20"/>
        </w:rPr>
      </w:pPr>
      <w:bookmarkStart w:id="40" w:name="dieu_25"/>
      <w:r w:rsidRPr="00DD42E5">
        <w:rPr>
          <w:rFonts w:ascii="Arial" w:hAnsi="Arial" w:cs="Arial"/>
          <w:b/>
          <w:sz w:val="20"/>
        </w:rPr>
        <w:t>Điều 25. Trách nhiệm của cơ quan, tổ chức chủ trì soạn thảo văn bản quy phạm pháp luật</w:t>
      </w:r>
      <w:bookmarkEnd w:id="40"/>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Thực hiện các nhiệm vụ theo quy đ</w:t>
      </w:r>
      <w:r w:rsidRPr="0036123D">
        <w:rPr>
          <w:rFonts w:ascii="Arial" w:hAnsi="Arial" w:cs="Arial"/>
          <w:sz w:val="20"/>
          <w:lang w:val="en-US"/>
        </w:rPr>
        <w:t>ị</w:t>
      </w:r>
      <w:r w:rsidR="009B574D" w:rsidRPr="0036123D">
        <w:rPr>
          <w:rFonts w:ascii="Arial" w:hAnsi="Arial" w:cs="Arial"/>
          <w:sz w:val="20"/>
        </w:rPr>
        <w:t>nh của Luật.</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Bảo đảm sự tham gia của Bộ Tư pháp, Văn phòng Chính phủ trong quá trình soạn thảo dự án, dự thảo </w:t>
      </w:r>
      <w:r w:rsidR="008470EB" w:rsidRPr="0036123D">
        <w:rPr>
          <w:rFonts w:ascii="Arial" w:hAnsi="Arial" w:cs="Arial"/>
          <w:sz w:val="20"/>
        </w:rPr>
        <w:t>văn</w:t>
      </w:r>
      <w:r w:rsidR="009B574D" w:rsidRPr="0036123D">
        <w:rPr>
          <w:rFonts w:ascii="Arial" w:hAnsi="Arial" w:cs="Arial"/>
          <w:sz w:val="20"/>
        </w:rPr>
        <w:t xml:space="preserve"> bản quy phạm pháp luật.</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Gửi hồ sơ dự án, dự thảo </w:t>
      </w:r>
      <w:r w:rsidR="008470EB" w:rsidRPr="0036123D">
        <w:rPr>
          <w:rFonts w:ascii="Arial" w:hAnsi="Arial" w:cs="Arial"/>
          <w:sz w:val="20"/>
        </w:rPr>
        <w:t>văn</w:t>
      </w:r>
      <w:r w:rsidR="009B574D" w:rsidRPr="0036123D">
        <w:rPr>
          <w:rFonts w:ascii="Arial" w:hAnsi="Arial" w:cs="Arial"/>
          <w:sz w:val="20"/>
        </w:rPr>
        <w:t xml:space="preserve"> bản quy phạm pháp luật của cơ quan trung ương đến </w:t>
      </w:r>
      <w:r w:rsidR="008470EB" w:rsidRPr="0036123D">
        <w:rPr>
          <w:rFonts w:ascii="Arial" w:hAnsi="Arial" w:cs="Arial"/>
          <w:sz w:val="20"/>
        </w:rPr>
        <w:t>Ủy ban</w:t>
      </w:r>
      <w:r w:rsidR="009B574D" w:rsidRPr="0036123D">
        <w:rPr>
          <w:rFonts w:ascii="Arial" w:hAnsi="Arial" w:cs="Arial"/>
          <w:sz w:val="20"/>
        </w:rPr>
        <w:t xml:space="preserve"> trung ương Mặt trận Tổ quốc Việt Nam; hồ sơ dự thảo </w:t>
      </w:r>
      <w:r w:rsidR="008470EB" w:rsidRPr="0036123D">
        <w:rPr>
          <w:rFonts w:ascii="Arial" w:hAnsi="Arial" w:cs="Arial"/>
          <w:sz w:val="20"/>
        </w:rPr>
        <w:t>văn</w:t>
      </w:r>
      <w:r w:rsidR="009B574D" w:rsidRPr="0036123D">
        <w:rPr>
          <w:rFonts w:ascii="Arial" w:hAnsi="Arial" w:cs="Arial"/>
          <w:sz w:val="20"/>
        </w:rPr>
        <w:t xml:space="preserve"> bản quy phạm pháp luật của cơ quan địa phương đến </w:t>
      </w:r>
      <w:r w:rsidR="008470EB" w:rsidRPr="0036123D">
        <w:rPr>
          <w:rFonts w:ascii="Arial" w:hAnsi="Arial" w:cs="Arial"/>
          <w:sz w:val="20"/>
        </w:rPr>
        <w:t>Ủy ban</w:t>
      </w:r>
      <w:r w:rsidR="009B574D" w:rsidRPr="0036123D">
        <w:rPr>
          <w:rFonts w:ascii="Arial" w:hAnsi="Arial" w:cs="Arial"/>
          <w:sz w:val="20"/>
        </w:rPr>
        <w:t xml:space="preserve"> Mặt trận Tổ </w:t>
      </w:r>
      <w:r w:rsidR="008470EB" w:rsidRPr="0036123D">
        <w:rPr>
          <w:rFonts w:ascii="Arial" w:hAnsi="Arial" w:cs="Arial"/>
          <w:sz w:val="20"/>
        </w:rPr>
        <w:t>quốc</w:t>
      </w:r>
      <w:r w:rsidR="009B574D" w:rsidRPr="0036123D">
        <w:rPr>
          <w:rFonts w:ascii="Arial" w:hAnsi="Arial" w:cs="Arial"/>
          <w:sz w:val="20"/>
        </w:rPr>
        <w:t xml:space="preserve"> Việt Nam cùng </w:t>
      </w:r>
      <w:r w:rsidR="008470EB" w:rsidRPr="0036123D">
        <w:rPr>
          <w:rFonts w:ascii="Arial" w:hAnsi="Arial" w:cs="Arial"/>
          <w:sz w:val="20"/>
        </w:rPr>
        <w:t>cấp</w:t>
      </w:r>
      <w:r w:rsidRPr="0036123D">
        <w:rPr>
          <w:rFonts w:ascii="Arial" w:hAnsi="Arial" w:cs="Arial"/>
          <w:sz w:val="20"/>
        </w:rPr>
        <w:t>; h</w:t>
      </w:r>
      <w:r w:rsidRPr="0036123D">
        <w:rPr>
          <w:rFonts w:ascii="Arial" w:hAnsi="Arial" w:cs="Arial"/>
          <w:sz w:val="20"/>
          <w:lang w:val="en-US"/>
        </w:rPr>
        <w:t>ồ</w:t>
      </w:r>
      <w:r w:rsidR="009B574D" w:rsidRPr="0036123D">
        <w:rPr>
          <w:rFonts w:ascii="Arial" w:hAnsi="Arial" w:cs="Arial"/>
          <w:sz w:val="20"/>
        </w:rPr>
        <w:t xml:space="preserve"> sơ dự án, dự thảo văn bản quy phạm pháp luật liên quan đến quyền và nghĩa vụ của doanh </w:t>
      </w:r>
      <w:r w:rsidR="003178DE" w:rsidRPr="0036123D">
        <w:rPr>
          <w:rFonts w:ascii="Arial" w:hAnsi="Arial" w:cs="Arial"/>
          <w:sz w:val="20"/>
        </w:rPr>
        <w:t>nghi</w:t>
      </w:r>
      <w:r w:rsidR="009B574D" w:rsidRPr="0036123D">
        <w:rPr>
          <w:rFonts w:ascii="Arial" w:hAnsi="Arial" w:cs="Arial"/>
          <w:sz w:val="20"/>
        </w:rPr>
        <w:t xml:space="preserve">ệp đến Phòng Thương mại và Công </w:t>
      </w:r>
      <w:r w:rsidR="003178DE" w:rsidRPr="0036123D">
        <w:rPr>
          <w:rFonts w:ascii="Arial" w:hAnsi="Arial" w:cs="Arial"/>
          <w:sz w:val="20"/>
        </w:rPr>
        <w:t>nghi</w:t>
      </w:r>
      <w:r w:rsidR="009B574D" w:rsidRPr="0036123D">
        <w:rPr>
          <w:rFonts w:ascii="Arial" w:hAnsi="Arial" w:cs="Arial"/>
          <w:sz w:val="20"/>
        </w:rPr>
        <w:t>ệp Việt Nam để lấy ý kiến.</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Chuẩn bị dự thảo văn bản quy định chi tiết sau khi Chính phủ quyết định trình dự án luật, pháp lệnh.</w:t>
      </w:r>
    </w:p>
    <w:p w:rsidR="009B574D" w:rsidRPr="0036123D" w:rsidRDefault="009B574D" w:rsidP="0036123D">
      <w:pPr>
        <w:spacing w:before="120"/>
        <w:rPr>
          <w:rFonts w:ascii="Arial" w:hAnsi="Arial" w:cs="Arial"/>
          <w:b/>
          <w:sz w:val="20"/>
        </w:rPr>
      </w:pPr>
      <w:bookmarkStart w:id="41" w:name="dieu_26"/>
      <w:r w:rsidRPr="0036123D">
        <w:rPr>
          <w:rFonts w:ascii="Arial" w:hAnsi="Arial" w:cs="Arial"/>
          <w:b/>
          <w:sz w:val="20"/>
        </w:rPr>
        <w:t>Điều 26. Thành lập và hoạt động của Ban soạn thảo</w:t>
      </w:r>
      <w:bookmarkEnd w:id="41"/>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Bộ tr</w:t>
      </w:r>
      <w:r w:rsidRPr="0036123D">
        <w:rPr>
          <w:rFonts w:ascii="Arial" w:hAnsi="Arial" w:cs="Arial"/>
          <w:sz w:val="20"/>
          <w:lang w:val="en-US"/>
        </w:rPr>
        <w:t>ưở</w:t>
      </w:r>
      <w:r w:rsidR="009B574D" w:rsidRPr="0036123D">
        <w:rPr>
          <w:rFonts w:ascii="Arial" w:hAnsi="Arial" w:cs="Arial"/>
          <w:sz w:val="20"/>
        </w:rPr>
        <w:t xml:space="preserve">ng, </w:t>
      </w:r>
      <w:r w:rsidR="008470EB" w:rsidRPr="0036123D">
        <w:rPr>
          <w:rFonts w:ascii="Arial" w:hAnsi="Arial" w:cs="Arial"/>
          <w:sz w:val="20"/>
        </w:rPr>
        <w:t>Thủ trưởng</w:t>
      </w:r>
      <w:r w:rsidR="009B574D" w:rsidRPr="0036123D">
        <w:rPr>
          <w:rFonts w:ascii="Arial" w:hAnsi="Arial" w:cs="Arial"/>
          <w:sz w:val="20"/>
        </w:rPr>
        <w:t xml:space="preserve"> cơ quan ngang bộ thành lập Ban soạn thảo trong các </w:t>
      </w:r>
      <w:r w:rsidR="003178DE" w:rsidRPr="0036123D">
        <w:rPr>
          <w:rFonts w:ascii="Arial" w:hAnsi="Arial" w:cs="Arial"/>
          <w:sz w:val="20"/>
        </w:rPr>
        <w:t>trường</w:t>
      </w:r>
      <w:r w:rsidR="009B574D" w:rsidRPr="0036123D">
        <w:rPr>
          <w:rFonts w:ascii="Arial" w:hAnsi="Arial" w:cs="Arial"/>
          <w:sz w:val="20"/>
        </w:rPr>
        <w:t xml:space="preserve"> hợp bộ, cơ quan ngang bộ được </w:t>
      </w:r>
      <w:r w:rsidR="003178DE" w:rsidRPr="0036123D">
        <w:rPr>
          <w:rFonts w:ascii="Arial" w:hAnsi="Arial" w:cs="Arial"/>
          <w:sz w:val="20"/>
        </w:rPr>
        <w:t>phân</w:t>
      </w:r>
      <w:r w:rsidR="009B574D" w:rsidRPr="0036123D">
        <w:rPr>
          <w:rFonts w:ascii="Arial" w:hAnsi="Arial" w:cs="Arial"/>
          <w:sz w:val="20"/>
        </w:rPr>
        <w:t xml:space="preserve"> công chủ trì soạn thảo:</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do Chính phủ trình, trừ </w:t>
      </w:r>
      <w:r w:rsidR="003178DE" w:rsidRPr="0036123D">
        <w:rPr>
          <w:rFonts w:ascii="Arial" w:hAnsi="Arial" w:cs="Arial"/>
          <w:sz w:val="20"/>
        </w:rPr>
        <w:t>trường</w:t>
      </w:r>
      <w:r w:rsidR="009B574D" w:rsidRPr="0036123D">
        <w:rPr>
          <w:rFonts w:ascii="Arial" w:hAnsi="Arial" w:cs="Arial"/>
          <w:sz w:val="20"/>
        </w:rPr>
        <w:t xml:space="preserve"> hợp quy định tại khoản 1 Điều 52 của Luật;</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Nghị định của Chính phủ nếu thấy cần </w:t>
      </w:r>
      <w:r w:rsidR="003178DE" w:rsidRPr="0036123D">
        <w:rPr>
          <w:rFonts w:ascii="Arial" w:hAnsi="Arial" w:cs="Arial"/>
          <w:sz w:val="20"/>
        </w:rPr>
        <w:t>thi</w:t>
      </w:r>
      <w:r w:rsidR="009B574D" w:rsidRPr="0036123D">
        <w:rPr>
          <w:rFonts w:ascii="Arial" w:hAnsi="Arial" w:cs="Arial"/>
          <w:sz w:val="20"/>
        </w:rPr>
        <w:t>ết.</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Thành phần Ban soạn thảo theo quy định tại Điều 53 và điểm b khoản 2 Điều 90 của Luật.</w:t>
      </w:r>
    </w:p>
    <w:p w:rsidR="009B574D" w:rsidRPr="0036123D" w:rsidRDefault="009B574D" w:rsidP="0036123D">
      <w:pPr>
        <w:spacing w:before="120"/>
        <w:rPr>
          <w:rFonts w:ascii="Arial" w:hAnsi="Arial" w:cs="Arial"/>
          <w:sz w:val="20"/>
        </w:rPr>
      </w:pPr>
      <w:r w:rsidRPr="0036123D">
        <w:rPr>
          <w:rFonts w:ascii="Arial" w:hAnsi="Arial" w:cs="Arial"/>
          <w:sz w:val="20"/>
        </w:rPr>
        <w:t>Ban soạn thảo chấm dứt hoạt động và tự giải thể sau khi văn bản được ban hành.</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Ban soạn thảo hoạt động theo các nguyên tắc sau:</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Thảo luận tập thể;</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Bảo đảm tính </w:t>
      </w:r>
      <w:r w:rsidR="003178DE" w:rsidRPr="0036123D">
        <w:rPr>
          <w:rFonts w:ascii="Arial" w:hAnsi="Arial" w:cs="Arial"/>
          <w:sz w:val="20"/>
        </w:rPr>
        <w:t>minh</w:t>
      </w:r>
      <w:r w:rsidR="009B574D" w:rsidRPr="0036123D">
        <w:rPr>
          <w:rFonts w:ascii="Arial" w:hAnsi="Arial" w:cs="Arial"/>
          <w:sz w:val="20"/>
        </w:rPr>
        <w:t xml:space="preserve"> bạch, tính khách quan và khoa học;</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c) </w:t>
      </w:r>
      <w:r w:rsidR="003178DE" w:rsidRPr="0036123D">
        <w:rPr>
          <w:rFonts w:ascii="Arial" w:hAnsi="Arial" w:cs="Arial"/>
          <w:sz w:val="20"/>
        </w:rPr>
        <w:t>Đề</w:t>
      </w:r>
      <w:r w:rsidR="009B574D" w:rsidRPr="0036123D">
        <w:rPr>
          <w:rFonts w:ascii="Arial" w:hAnsi="Arial" w:cs="Arial"/>
          <w:sz w:val="20"/>
        </w:rPr>
        <w:t xml:space="preserve"> cao trách nhiệm cá nhân của Trưởng Ban soạn thảo, thành viên Ban soạn thảo.</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Cuộc </w:t>
      </w:r>
      <w:r w:rsidR="003178DE" w:rsidRPr="0036123D">
        <w:rPr>
          <w:rFonts w:ascii="Arial" w:hAnsi="Arial" w:cs="Arial"/>
          <w:sz w:val="20"/>
        </w:rPr>
        <w:t>họp</w:t>
      </w:r>
      <w:r w:rsidR="009B574D" w:rsidRPr="0036123D">
        <w:rPr>
          <w:rFonts w:ascii="Arial" w:hAnsi="Arial" w:cs="Arial"/>
          <w:sz w:val="20"/>
        </w:rPr>
        <w:t xml:space="preserve"> của Ban soạn thảo được tiến hành theo quy định sau:</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Trưởng Ban soạn thảo triệu tập cuộc </w:t>
      </w:r>
      <w:r w:rsidR="003178DE" w:rsidRPr="0036123D">
        <w:rPr>
          <w:rFonts w:ascii="Arial" w:hAnsi="Arial" w:cs="Arial"/>
          <w:sz w:val="20"/>
        </w:rPr>
        <w:t>họp</w:t>
      </w:r>
      <w:r w:rsidR="009B574D" w:rsidRPr="0036123D">
        <w:rPr>
          <w:rFonts w:ascii="Arial" w:hAnsi="Arial" w:cs="Arial"/>
          <w:sz w:val="20"/>
        </w:rPr>
        <w:t xml:space="preserve"> của Ban soạn thảo </w:t>
      </w:r>
      <w:r w:rsidR="003178DE" w:rsidRPr="0036123D">
        <w:rPr>
          <w:rFonts w:ascii="Arial" w:hAnsi="Arial" w:cs="Arial"/>
          <w:sz w:val="20"/>
        </w:rPr>
        <w:t>tù</w:t>
      </w:r>
      <w:r w:rsidR="009B574D" w:rsidRPr="0036123D">
        <w:rPr>
          <w:rFonts w:ascii="Arial" w:hAnsi="Arial" w:cs="Arial"/>
          <w:sz w:val="20"/>
        </w:rPr>
        <w:t xml:space="preserve">y theo </w:t>
      </w:r>
      <w:r w:rsidR="00465B88" w:rsidRPr="0036123D">
        <w:rPr>
          <w:rFonts w:ascii="Arial" w:hAnsi="Arial" w:cs="Arial"/>
          <w:sz w:val="20"/>
        </w:rPr>
        <w:t>tính chất</w:t>
      </w:r>
      <w:r w:rsidR="009B574D" w:rsidRPr="0036123D">
        <w:rPr>
          <w:rFonts w:ascii="Arial" w:hAnsi="Arial" w:cs="Arial"/>
          <w:sz w:val="20"/>
        </w:rPr>
        <w:t>, nội dung của dự án, dự thảo và yêu cầu về tiến độ soạn thảo;</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Cuộc </w:t>
      </w:r>
      <w:r w:rsidR="003178DE" w:rsidRPr="0036123D">
        <w:rPr>
          <w:rFonts w:ascii="Arial" w:hAnsi="Arial" w:cs="Arial"/>
          <w:sz w:val="20"/>
        </w:rPr>
        <w:t>họp</w:t>
      </w:r>
      <w:r w:rsidR="009B574D" w:rsidRPr="0036123D">
        <w:rPr>
          <w:rFonts w:ascii="Arial" w:hAnsi="Arial" w:cs="Arial"/>
          <w:sz w:val="20"/>
        </w:rPr>
        <w:t xml:space="preserve"> của Ban soạn thảo có sự tham dự của đại diện cơ quan, tổ chức có liên quan, các c</w:t>
      </w:r>
      <w:r w:rsidR="003178DE" w:rsidRPr="0036123D">
        <w:rPr>
          <w:rFonts w:ascii="Arial" w:hAnsi="Arial" w:cs="Arial"/>
          <w:sz w:val="20"/>
        </w:rPr>
        <w:t>huyên</w:t>
      </w:r>
      <w:r w:rsidR="009B574D" w:rsidRPr="0036123D">
        <w:rPr>
          <w:rFonts w:ascii="Arial" w:hAnsi="Arial" w:cs="Arial"/>
          <w:sz w:val="20"/>
        </w:rPr>
        <w:t xml:space="preserve"> gia, nhà khoa học và các thành viên Tổ </w:t>
      </w:r>
      <w:r w:rsidR="003178DE" w:rsidRPr="0036123D">
        <w:rPr>
          <w:rFonts w:ascii="Arial" w:hAnsi="Arial" w:cs="Arial"/>
          <w:sz w:val="20"/>
        </w:rPr>
        <w:t>biên</w:t>
      </w:r>
      <w:r w:rsidR="009B574D" w:rsidRPr="0036123D">
        <w:rPr>
          <w:rFonts w:ascii="Arial" w:hAnsi="Arial" w:cs="Arial"/>
          <w:sz w:val="20"/>
        </w:rPr>
        <w:t xml:space="preserve"> tập;</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Tại cuộc </w:t>
      </w:r>
      <w:r w:rsidR="003178DE" w:rsidRPr="0036123D">
        <w:rPr>
          <w:rFonts w:ascii="Arial" w:hAnsi="Arial" w:cs="Arial"/>
          <w:sz w:val="20"/>
        </w:rPr>
        <w:t>họp</w:t>
      </w:r>
      <w:r w:rsidR="009B574D" w:rsidRPr="0036123D">
        <w:rPr>
          <w:rFonts w:ascii="Arial" w:hAnsi="Arial" w:cs="Arial"/>
          <w:sz w:val="20"/>
        </w:rPr>
        <w:t xml:space="preserve">, các thành viên Ban soạn thảo thảo luận những vấn </w:t>
      </w:r>
      <w:r w:rsidR="003178DE" w:rsidRPr="0036123D">
        <w:rPr>
          <w:rFonts w:ascii="Arial" w:hAnsi="Arial" w:cs="Arial"/>
          <w:sz w:val="20"/>
        </w:rPr>
        <w:t>đề</w:t>
      </w:r>
      <w:r w:rsidR="009B574D" w:rsidRPr="0036123D">
        <w:rPr>
          <w:rFonts w:ascii="Arial" w:hAnsi="Arial" w:cs="Arial"/>
          <w:sz w:val="20"/>
        </w:rPr>
        <w:t xml:space="preserve"> quy định tại khoản 2 Điều 54 của Luật;</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 xml:space="preserve">Tài liệu </w:t>
      </w:r>
      <w:r w:rsidR="003178DE" w:rsidRPr="0036123D">
        <w:rPr>
          <w:rFonts w:ascii="Arial" w:hAnsi="Arial" w:cs="Arial"/>
          <w:sz w:val="20"/>
        </w:rPr>
        <w:t>họp</w:t>
      </w:r>
      <w:r w:rsidR="009B574D" w:rsidRPr="0036123D">
        <w:rPr>
          <w:rFonts w:ascii="Arial" w:hAnsi="Arial" w:cs="Arial"/>
          <w:sz w:val="20"/>
        </w:rPr>
        <w:t xml:space="preserve"> Ban soạn thảo phải được cơ quan chủ trì soạn thảo chuẩn bị và gửi đến các thành viên Ban soạn thảo chậm nhất là 05 ngày làm việc, trước ngày tổ chức cuộc </w:t>
      </w:r>
      <w:r w:rsidR="003178DE" w:rsidRPr="0036123D">
        <w:rPr>
          <w:rFonts w:ascii="Arial" w:hAnsi="Arial" w:cs="Arial"/>
          <w:sz w:val="20"/>
        </w:rPr>
        <w:t>họp</w:t>
      </w:r>
      <w:r w:rsidR="009B574D" w:rsidRPr="0036123D">
        <w:rPr>
          <w:rFonts w:ascii="Arial" w:hAnsi="Arial" w:cs="Arial"/>
          <w:sz w:val="20"/>
        </w:rPr>
        <w:t>.</w:t>
      </w:r>
    </w:p>
    <w:p w:rsidR="009B574D" w:rsidRPr="0036123D" w:rsidRDefault="009B574D" w:rsidP="0036123D">
      <w:pPr>
        <w:spacing w:before="120"/>
        <w:rPr>
          <w:rFonts w:ascii="Arial" w:hAnsi="Arial" w:cs="Arial"/>
          <w:b/>
          <w:sz w:val="20"/>
        </w:rPr>
      </w:pPr>
      <w:bookmarkStart w:id="42" w:name="dieu_27"/>
      <w:r w:rsidRPr="0036123D">
        <w:rPr>
          <w:rFonts w:ascii="Arial" w:hAnsi="Arial" w:cs="Arial"/>
          <w:b/>
          <w:sz w:val="20"/>
        </w:rPr>
        <w:t xml:space="preserve">Điều 27. Thành lập Tổ </w:t>
      </w:r>
      <w:r w:rsidR="003178DE" w:rsidRPr="0036123D">
        <w:rPr>
          <w:rFonts w:ascii="Arial" w:hAnsi="Arial" w:cs="Arial"/>
          <w:b/>
          <w:sz w:val="20"/>
        </w:rPr>
        <w:t>biên</w:t>
      </w:r>
      <w:r w:rsidRPr="0036123D">
        <w:rPr>
          <w:rFonts w:ascii="Arial" w:hAnsi="Arial" w:cs="Arial"/>
          <w:b/>
          <w:sz w:val="20"/>
        </w:rPr>
        <w:t xml:space="preserve"> tập</w:t>
      </w:r>
      <w:bookmarkEnd w:id="42"/>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1. </w:t>
      </w:r>
      <w:r w:rsidR="003178DE" w:rsidRPr="0036123D">
        <w:rPr>
          <w:rFonts w:ascii="Arial" w:hAnsi="Arial" w:cs="Arial"/>
          <w:sz w:val="20"/>
        </w:rPr>
        <w:t>Trường</w:t>
      </w:r>
      <w:r w:rsidR="009B574D" w:rsidRPr="0036123D">
        <w:rPr>
          <w:rFonts w:ascii="Arial" w:hAnsi="Arial" w:cs="Arial"/>
          <w:sz w:val="20"/>
        </w:rPr>
        <w:t xml:space="preserve"> hợp thành lập Ban soạn thảo thì Trưởng Ban soạn thảo có thể thành lập T</w:t>
      </w:r>
      <w:r w:rsidRPr="0036123D">
        <w:rPr>
          <w:rFonts w:ascii="Arial" w:hAnsi="Arial" w:cs="Arial"/>
          <w:sz w:val="20"/>
          <w:lang w:val="en-US"/>
        </w:rPr>
        <w:t>ổ</w:t>
      </w:r>
      <w:r w:rsidR="009B574D" w:rsidRPr="0036123D">
        <w:rPr>
          <w:rFonts w:ascii="Arial" w:hAnsi="Arial" w:cs="Arial"/>
          <w:sz w:val="20"/>
        </w:rPr>
        <w:t xml:space="preserve"> </w:t>
      </w:r>
      <w:r w:rsidR="003178DE" w:rsidRPr="0036123D">
        <w:rPr>
          <w:rFonts w:ascii="Arial" w:hAnsi="Arial" w:cs="Arial"/>
          <w:sz w:val="20"/>
        </w:rPr>
        <w:t>biên</w:t>
      </w:r>
      <w:r w:rsidR="009B574D" w:rsidRPr="0036123D">
        <w:rPr>
          <w:rFonts w:ascii="Arial" w:hAnsi="Arial" w:cs="Arial"/>
          <w:sz w:val="20"/>
        </w:rPr>
        <w:t xml:space="preserve"> tập giúp việc cho Ban soạn thảo. Thành viên Tổ </w:t>
      </w:r>
      <w:r w:rsidR="003178DE" w:rsidRPr="0036123D">
        <w:rPr>
          <w:rFonts w:ascii="Arial" w:hAnsi="Arial" w:cs="Arial"/>
          <w:sz w:val="20"/>
        </w:rPr>
        <w:t>biên</w:t>
      </w:r>
      <w:r w:rsidR="009B574D" w:rsidRPr="0036123D">
        <w:rPr>
          <w:rFonts w:ascii="Arial" w:hAnsi="Arial" w:cs="Arial"/>
          <w:sz w:val="20"/>
        </w:rPr>
        <w:t xml:space="preserve"> tập do cơ quan, tổ chức có đại diện là thành viên Ban soạn thảo cử, các c</w:t>
      </w:r>
      <w:r w:rsidR="003178DE" w:rsidRPr="0036123D">
        <w:rPr>
          <w:rFonts w:ascii="Arial" w:hAnsi="Arial" w:cs="Arial"/>
          <w:sz w:val="20"/>
        </w:rPr>
        <w:t>huyên</w:t>
      </w:r>
      <w:r w:rsidR="009B574D" w:rsidRPr="0036123D">
        <w:rPr>
          <w:rFonts w:ascii="Arial" w:hAnsi="Arial" w:cs="Arial"/>
          <w:sz w:val="20"/>
        </w:rPr>
        <w:t xml:space="preserve"> gia, nhà khoa học và không quá 1/2 s</w:t>
      </w:r>
      <w:r w:rsidRPr="0036123D">
        <w:rPr>
          <w:rFonts w:ascii="Arial" w:hAnsi="Arial" w:cs="Arial"/>
          <w:sz w:val="20"/>
          <w:lang w:val="en-US"/>
        </w:rPr>
        <w:t>ố</w:t>
      </w:r>
      <w:r w:rsidR="009B574D" w:rsidRPr="0036123D">
        <w:rPr>
          <w:rFonts w:ascii="Arial" w:hAnsi="Arial" w:cs="Arial"/>
          <w:sz w:val="20"/>
        </w:rPr>
        <w:t xml:space="preserve"> th</w:t>
      </w:r>
      <w:r w:rsidRPr="0036123D">
        <w:rPr>
          <w:rFonts w:ascii="Arial" w:hAnsi="Arial" w:cs="Arial"/>
          <w:sz w:val="20"/>
          <w:lang w:val="en-US"/>
        </w:rPr>
        <w:t>à</w:t>
      </w:r>
      <w:r w:rsidR="009B574D" w:rsidRPr="0036123D">
        <w:rPr>
          <w:rFonts w:ascii="Arial" w:hAnsi="Arial" w:cs="Arial"/>
          <w:sz w:val="20"/>
        </w:rPr>
        <w:t>nh viên là các c</w:t>
      </w:r>
      <w:r w:rsidR="003178DE" w:rsidRPr="0036123D">
        <w:rPr>
          <w:rFonts w:ascii="Arial" w:hAnsi="Arial" w:cs="Arial"/>
          <w:sz w:val="20"/>
        </w:rPr>
        <w:t>huyên</w:t>
      </w:r>
      <w:r w:rsidR="009B574D" w:rsidRPr="0036123D">
        <w:rPr>
          <w:rFonts w:ascii="Arial" w:hAnsi="Arial" w:cs="Arial"/>
          <w:sz w:val="20"/>
        </w:rPr>
        <w:t xml:space="preserve"> gia của cơ q</w:t>
      </w:r>
      <w:r w:rsidRPr="0036123D">
        <w:rPr>
          <w:rFonts w:ascii="Arial" w:hAnsi="Arial" w:cs="Arial"/>
          <w:sz w:val="20"/>
          <w:lang w:val="en-US"/>
        </w:rPr>
        <w:t>u</w:t>
      </w:r>
      <w:r w:rsidR="009B574D" w:rsidRPr="0036123D">
        <w:rPr>
          <w:rFonts w:ascii="Arial" w:hAnsi="Arial" w:cs="Arial"/>
          <w:sz w:val="20"/>
        </w:rPr>
        <w:t>an chủ trì soạn thảo.</w:t>
      </w:r>
    </w:p>
    <w:p w:rsidR="009B574D" w:rsidRPr="0036123D" w:rsidRDefault="009B574D" w:rsidP="0036123D">
      <w:pPr>
        <w:spacing w:before="120"/>
        <w:rPr>
          <w:rFonts w:ascii="Arial" w:hAnsi="Arial" w:cs="Arial"/>
          <w:sz w:val="20"/>
        </w:rPr>
      </w:pPr>
      <w:r w:rsidRPr="0036123D">
        <w:rPr>
          <w:rFonts w:ascii="Arial" w:hAnsi="Arial" w:cs="Arial"/>
          <w:sz w:val="20"/>
        </w:rPr>
        <w:t xml:space="preserve">Tổ trưởng Tổ </w:t>
      </w:r>
      <w:r w:rsidR="003178DE" w:rsidRPr="0036123D">
        <w:rPr>
          <w:rFonts w:ascii="Arial" w:hAnsi="Arial" w:cs="Arial"/>
          <w:sz w:val="20"/>
        </w:rPr>
        <w:t>biên</w:t>
      </w:r>
      <w:r w:rsidRPr="0036123D">
        <w:rPr>
          <w:rFonts w:ascii="Arial" w:hAnsi="Arial" w:cs="Arial"/>
          <w:sz w:val="20"/>
        </w:rPr>
        <w:t xml:space="preserve"> tập là thành viên Ban soạn thảo, do Tr</w:t>
      </w:r>
      <w:r w:rsidR="00BC1798" w:rsidRPr="0036123D">
        <w:rPr>
          <w:rFonts w:ascii="Arial" w:hAnsi="Arial" w:cs="Arial"/>
          <w:sz w:val="20"/>
          <w:lang w:val="en-US"/>
        </w:rPr>
        <w:t>ưở</w:t>
      </w:r>
      <w:r w:rsidRPr="0036123D">
        <w:rPr>
          <w:rFonts w:ascii="Arial" w:hAnsi="Arial" w:cs="Arial"/>
          <w:sz w:val="20"/>
        </w:rPr>
        <w:t>ng Ban soạn thảo chỉ định, có trách nhiệm báo cáo Tr</w:t>
      </w:r>
      <w:r w:rsidR="00BC1798" w:rsidRPr="0036123D">
        <w:rPr>
          <w:rFonts w:ascii="Arial" w:hAnsi="Arial" w:cs="Arial"/>
          <w:sz w:val="20"/>
          <w:lang w:val="en-US"/>
        </w:rPr>
        <w:t>ưở</w:t>
      </w:r>
      <w:r w:rsidRPr="0036123D">
        <w:rPr>
          <w:rFonts w:ascii="Arial" w:hAnsi="Arial" w:cs="Arial"/>
          <w:sz w:val="20"/>
        </w:rPr>
        <w:t xml:space="preserve">ng Ban soạn thảo về công việc được giao. Thành viên Tổ </w:t>
      </w:r>
      <w:r w:rsidR="003178DE" w:rsidRPr="0036123D">
        <w:rPr>
          <w:rFonts w:ascii="Arial" w:hAnsi="Arial" w:cs="Arial"/>
          <w:sz w:val="20"/>
        </w:rPr>
        <w:t>biên</w:t>
      </w:r>
      <w:r w:rsidRPr="0036123D">
        <w:rPr>
          <w:rFonts w:ascii="Arial" w:hAnsi="Arial" w:cs="Arial"/>
          <w:sz w:val="20"/>
        </w:rPr>
        <w:t xml:space="preserve"> tập có trách nhiệm tham gia đầy đủ các hoạt động của Tổ </w:t>
      </w:r>
      <w:r w:rsidR="003178DE" w:rsidRPr="0036123D">
        <w:rPr>
          <w:rFonts w:ascii="Arial" w:hAnsi="Arial" w:cs="Arial"/>
          <w:sz w:val="20"/>
        </w:rPr>
        <w:t>biên</w:t>
      </w:r>
      <w:r w:rsidRPr="0036123D">
        <w:rPr>
          <w:rFonts w:ascii="Arial" w:hAnsi="Arial" w:cs="Arial"/>
          <w:sz w:val="20"/>
        </w:rPr>
        <w:t xml:space="preserve"> tập và chịu sự </w:t>
      </w:r>
      <w:r w:rsidR="003178DE" w:rsidRPr="0036123D">
        <w:rPr>
          <w:rFonts w:ascii="Arial" w:hAnsi="Arial" w:cs="Arial"/>
          <w:sz w:val="20"/>
        </w:rPr>
        <w:t>phân</w:t>
      </w:r>
      <w:r w:rsidRPr="0036123D">
        <w:rPr>
          <w:rFonts w:ascii="Arial" w:hAnsi="Arial" w:cs="Arial"/>
          <w:sz w:val="20"/>
        </w:rPr>
        <w:t xml:space="preserve"> công của Tổ tr</w:t>
      </w:r>
      <w:r w:rsidR="00BC1798" w:rsidRPr="0036123D">
        <w:rPr>
          <w:rFonts w:ascii="Arial" w:hAnsi="Arial" w:cs="Arial"/>
          <w:sz w:val="20"/>
          <w:lang w:val="en-US"/>
        </w:rPr>
        <w:t>ưở</w:t>
      </w:r>
      <w:r w:rsidRPr="0036123D">
        <w:rPr>
          <w:rFonts w:ascii="Arial" w:hAnsi="Arial" w:cs="Arial"/>
          <w:sz w:val="20"/>
        </w:rPr>
        <w:t xml:space="preserve">ng Tổ </w:t>
      </w:r>
      <w:r w:rsidR="003178DE" w:rsidRPr="0036123D">
        <w:rPr>
          <w:rFonts w:ascii="Arial" w:hAnsi="Arial" w:cs="Arial"/>
          <w:sz w:val="20"/>
        </w:rPr>
        <w:t>biên</w:t>
      </w:r>
      <w:r w:rsidRPr="0036123D">
        <w:rPr>
          <w:rFonts w:ascii="Arial" w:hAnsi="Arial" w:cs="Arial"/>
          <w:sz w:val="20"/>
        </w:rPr>
        <w:t xml:space="preserve"> tập.</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Trường</w:t>
      </w:r>
      <w:r w:rsidR="009B574D" w:rsidRPr="0036123D">
        <w:rPr>
          <w:rFonts w:ascii="Arial" w:hAnsi="Arial" w:cs="Arial"/>
          <w:sz w:val="20"/>
        </w:rPr>
        <w:t xml:space="preserve"> hợp không thành </w:t>
      </w:r>
      <w:r w:rsidRPr="0036123D">
        <w:rPr>
          <w:rFonts w:ascii="Arial" w:hAnsi="Arial" w:cs="Arial"/>
          <w:sz w:val="20"/>
          <w:lang w:val="en-US"/>
        </w:rPr>
        <w:t>l</w:t>
      </w:r>
      <w:r w:rsidR="009B574D" w:rsidRPr="0036123D">
        <w:rPr>
          <w:rFonts w:ascii="Arial" w:hAnsi="Arial" w:cs="Arial"/>
          <w:sz w:val="20"/>
        </w:rPr>
        <w:t>ập Ban soạn thả</w:t>
      </w:r>
      <w:r w:rsidRPr="0036123D">
        <w:rPr>
          <w:rFonts w:ascii="Arial" w:hAnsi="Arial" w:cs="Arial"/>
          <w:sz w:val="20"/>
        </w:rPr>
        <w:t>o thì cơ quan ch</w:t>
      </w:r>
      <w:r w:rsidRPr="0036123D">
        <w:rPr>
          <w:rFonts w:ascii="Arial" w:hAnsi="Arial" w:cs="Arial"/>
          <w:sz w:val="20"/>
          <w:lang w:val="en-US"/>
        </w:rPr>
        <w:t>ủ</w:t>
      </w:r>
      <w:r w:rsidR="009B574D" w:rsidRPr="0036123D">
        <w:rPr>
          <w:rFonts w:ascii="Arial" w:hAnsi="Arial" w:cs="Arial"/>
          <w:sz w:val="20"/>
        </w:rPr>
        <w:t xml:space="preserve"> trì soạn thảo có thể thành lập Tổ </w:t>
      </w:r>
      <w:r w:rsidR="003178DE" w:rsidRPr="0036123D">
        <w:rPr>
          <w:rFonts w:ascii="Arial" w:hAnsi="Arial" w:cs="Arial"/>
          <w:sz w:val="20"/>
        </w:rPr>
        <w:t>biên</w:t>
      </w:r>
      <w:r w:rsidR="009B574D" w:rsidRPr="0036123D">
        <w:rPr>
          <w:rFonts w:ascii="Arial" w:hAnsi="Arial" w:cs="Arial"/>
          <w:sz w:val="20"/>
        </w:rPr>
        <w:t xml:space="preserve"> tập với sự tham gia của các c</w:t>
      </w:r>
      <w:r w:rsidR="003178DE" w:rsidRPr="0036123D">
        <w:rPr>
          <w:rFonts w:ascii="Arial" w:hAnsi="Arial" w:cs="Arial"/>
          <w:sz w:val="20"/>
        </w:rPr>
        <w:t>huyên</w:t>
      </w:r>
      <w:r w:rsidR="009B574D" w:rsidRPr="0036123D">
        <w:rPr>
          <w:rFonts w:ascii="Arial" w:hAnsi="Arial" w:cs="Arial"/>
          <w:sz w:val="20"/>
        </w:rPr>
        <w:t xml:space="preserve"> gia, nhà khoa học và các c</w:t>
      </w:r>
      <w:r w:rsidR="003178DE" w:rsidRPr="0036123D">
        <w:rPr>
          <w:rFonts w:ascii="Arial" w:hAnsi="Arial" w:cs="Arial"/>
          <w:sz w:val="20"/>
        </w:rPr>
        <w:t>huyên</w:t>
      </w:r>
      <w:r w:rsidR="009B574D" w:rsidRPr="0036123D">
        <w:rPr>
          <w:rFonts w:ascii="Arial" w:hAnsi="Arial" w:cs="Arial"/>
          <w:sz w:val="20"/>
        </w:rPr>
        <w:t xml:space="preserve"> gia của cơ quan chủ trì soạn thảo.</w:t>
      </w:r>
    </w:p>
    <w:p w:rsidR="009B574D" w:rsidRPr="0036123D" w:rsidRDefault="00DD42E5" w:rsidP="0036123D">
      <w:pPr>
        <w:spacing w:before="120"/>
        <w:rPr>
          <w:rFonts w:ascii="Arial" w:hAnsi="Arial" w:cs="Arial"/>
          <w:b/>
          <w:sz w:val="20"/>
        </w:rPr>
      </w:pPr>
      <w:bookmarkStart w:id="43" w:name="dieu_28"/>
      <w:r w:rsidRPr="00DD42E5">
        <w:rPr>
          <w:rFonts w:ascii="Arial" w:hAnsi="Arial" w:cs="Arial"/>
          <w:b/>
          <w:sz w:val="20"/>
        </w:rPr>
        <w:t>Điều 28. Trách nhiệm đề xuất và lập danh mục văn bản quy định chi tiết</w:t>
      </w:r>
      <w:bookmarkEnd w:id="43"/>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cơ quan ngang bộ chủ trì soạn thảo </w:t>
      </w:r>
      <w:r w:rsidR="008470EB" w:rsidRPr="0036123D">
        <w:rPr>
          <w:rFonts w:ascii="Arial" w:hAnsi="Arial" w:cs="Arial"/>
          <w:sz w:val="20"/>
        </w:rPr>
        <w:t>văn</w:t>
      </w:r>
      <w:r w:rsidR="009B574D" w:rsidRPr="0036123D">
        <w:rPr>
          <w:rFonts w:ascii="Arial" w:hAnsi="Arial" w:cs="Arial"/>
          <w:sz w:val="20"/>
        </w:rPr>
        <w:t xml:space="preserve"> bản quy phạm pháp luật có nội dung được giao quy định chi tiết có trách nhiệm:</w:t>
      </w:r>
    </w:p>
    <w:p w:rsidR="009B574D" w:rsidRPr="0036123D" w:rsidRDefault="00BC1798" w:rsidP="0036123D">
      <w:pPr>
        <w:spacing w:before="120"/>
        <w:rPr>
          <w:rFonts w:ascii="Arial" w:hAnsi="Arial" w:cs="Arial"/>
          <w:sz w:val="20"/>
        </w:rPr>
      </w:pPr>
      <w:r w:rsidRPr="0036123D">
        <w:rPr>
          <w:rFonts w:ascii="Arial" w:hAnsi="Arial" w:cs="Arial"/>
          <w:sz w:val="20"/>
          <w:lang w:val="en-US"/>
        </w:rPr>
        <w:t xml:space="preserve">a) </w:t>
      </w:r>
      <w:r w:rsidR="003178DE" w:rsidRPr="0036123D">
        <w:rPr>
          <w:rFonts w:ascii="Arial" w:hAnsi="Arial" w:cs="Arial"/>
          <w:sz w:val="20"/>
        </w:rPr>
        <w:t>Đề</w:t>
      </w:r>
      <w:r w:rsidR="009B574D" w:rsidRPr="0036123D">
        <w:rPr>
          <w:rFonts w:ascii="Arial" w:hAnsi="Arial" w:cs="Arial"/>
          <w:sz w:val="20"/>
        </w:rPr>
        <w:t xml:space="preserve"> xuất văn bản quy định chi tiết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lệnh, quyết định của Chủ tịch nước, trong đó </w:t>
      </w:r>
      <w:r w:rsidR="003178DE" w:rsidRPr="0036123D">
        <w:rPr>
          <w:rFonts w:ascii="Arial" w:hAnsi="Arial" w:cs="Arial"/>
          <w:sz w:val="20"/>
        </w:rPr>
        <w:t>nêu</w:t>
      </w:r>
      <w:r w:rsidR="009B574D" w:rsidRPr="0036123D">
        <w:rPr>
          <w:rFonts w:ascii="Arial" w:hAnsi="Arial" w:cs="Arial"/>
          <w:sz w:val="20"/>
        </w:rPr>
        <w:t xml:space="preserve"> rõ tên văn bản được quy định chi tiết, điều, khoản, điểm được giao quy định chi tiết; dự kiến tên văn bản quy định chi tiết, cơ quan chủ trì soạn thảo, cơ quan phối hợp, thời hạn trình ban hành;</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Tập hợp các nội dung luật, nghị quyết của </w:t>
      </w:r>
      <w:r w:rsidR="008470EB" w:rsidRPr="0036123D">
        <w:rPr>
          <w:rFonts w:ascii="Arial" w:hAnsi="Arial" w:cs="Arial"/>
          <w:sz w:val="20"/>
        </w:rPr>
        <w:t>Quốc</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w:t>
      </w:r>
      <w:r w:rsidRPr="0036123D">
        <w:rPr>
          <w:rFonts w:ascii="Arial" w:hAnsi="Arial" w:cs="Arial"/>
          <w:sz w:val="20"/>
          <w:lang w:val="en-US"/>
        </w:rPr>
        <w:t>l</w:t>
      </w:r>
      <w:r w:rsidR="009B574D" w:rsidRPr="0036123D">
        <w:rPr>
          <w:rFonts w:ascii="Arial" w:hAnsi="Arial" w:cs="Arial"/>
          <w:sz w:val="20"/>
        </w:rPr>
        <w:t>ệnh, quyết định của Chủ tịch nước giao cho địa phương quy định chi tiết;</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Trong thời hạn 20 ngày, kể từ ngày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được thông qua; </w:t>
      </w:r>
      <w:r w:rsidR="008470EB" w:rsidRPr="0036123D">
        <w:rPr>
          <w:rFonts w:ascii="Arial" w:hAnsi="Arial" w:cs="Arial"/>
          <w:sz w:val="20"/>
        </w:rPr>
        <w:t>trong</w:t>
      </w:r>
      <w:r w:rsidR="009B574D" w:rsidRPr="0036123D">
        <w:rPr>
          <w:rFonts w:ascii="Arial" w:hAnsi="Arial" w:cs="Arial"/>
          <w:sz w:val="20"/>
        </w:rPr>
        <w:t xml:space="preserve"> thời hạn 10 ngày kể từ ngày lệnh, quyết định của Chủ tịch nước được ký ban hành, bộ, cơ quan ngang bộ gửi danh mục </w:t>
      </w:r>
      <w:r w:rsidR="008470EB" w:rsidRPr="0036123D">
        <w:rPr>
          <w:rFonts w:ascii="Arial" w:hAnsi="Arial" w:cs="Arial"/>
          <w:sz w:val="20"/>
        </w:rPr>
        <w:t>văn</w:t>
      </w:r>
      <w:r w:rsidR="009B574D" w:rsidRPr="0036123D">
        <w:rPr>
          <w:rFonts w:ascii="Arial" w:hAnsi="Arial" w:cs="Arial"/>
          <w:sz w:val="20"/>
        </w:rPr>
        <w:t xml:space="preserve"> bản quy định chi tiết quy định tại điểm a và b khoản 1 Điều này đến Bộ Tư pháp.</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Bộ Tư pháp có trách nhiệm:</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Tiếp nhận, tổng hợp các </w:t>
      </w:r>
      <w:r w:rsidR="003178DE" w:rsidRPr="0036123D">
        <w:rPr>
          <w:rFonts w:ascii="Arial" w:hAnsi="Arial" w:cs="Arial"/>
          <w:sz w:val="20"/>
        </w:rPr>
        <w:t>đề</w:t>
      </w:r>
      <w:r w:rsidR="009B574D" w:rsidRPr="0036123D">
        <w:rPr>
          <w:rFonts w:ascii="Arial" w:hAnsi="Arial" w:cs="Arial"/>
          <w:sz w:val="20"/>
        </w:rPr>
        <w:t xml:space="preserve"> xuất để lập danh mục văn bản quy định chi tiết quy định tại điểm a và b khoản 1 Điều này; gửi lấy ý kiến các bộ, cơ quan ngang bộ được dự kiến </w:t>
      </w:r>
      <w:r w:rsidR="003178DE" w:rsidRPr="0036123D">
        <w:rPr>
          <w:rFonts w:ascii="Arial" w:hAnsi="Arial" w:cs="Arial"/>
          <w:sz w:val="20"/>
        </w:rPr>
        <w:t>phân</w:t>
      </w:r>
      <w:r w:rsidR="009B574D" w:rsidRPr="0036123D">
        <w:rPr>
          <w:rFonts w:ascii="Arial" w:hAnsi="Arial" w:cs="Arial"/>
          <w:sz w:val="20"/>
        </w:rPr>
        <w:t xml:space="preserve"> công soạn thảo;</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Chủ trì, phối hợp với Văn phòng Chính phủ lập và trình Thủ tướng Chính phủ xem xét, quyết định danh mục </w:t>
      </w:r>
      <w:r w:rsidR="008470EB" w:rsidRPr="0036123D">
        <w:rPr>
          <w:rFonts w:ascii="Arial" w:hAnsi="Arial" w:cs="Arial"/>
          <w:sz w:val="20"/>
        </w:rPr>
        <w:t>văn</w:t>
      </w:r>
      <w:r w:rsidR="009B574D" w:rsidRPr="0036123D">
        <w:rPr>
          <w:rFonts w:ascii="Arial" w:hAnsi="Arial" w:cs="Arial"/>
          <w:sz w:val="20"/>
        </w:rPr>
        <w:t xml:space="preserve"> bản quy định chi tiết </w:t>
      </w:r>
      <w:r w:rsidR="003178DE" w:rsidRPr="0036123D">
        <w:rPr>
          <w:rFonts w:ascii="Arial" w:hAnsi="Arial" w:cs="Arial"/>
          <w:sz w:val="20"/>
        </w:rPr>
        <w:t>thi</w:t>
      </w:r>
      <w:r w:rsidR="009B574D" w:rsidRPr="0036123D">
        <w:rPr>
          <w:rFonts w:ascii="Arial" w:hAnsi="Arial" w:cs="Arial"/>
          <w:sz w:val="20"/>
        </w:rPr>
        <w:t xml:space="preserve"> hành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lệnh, quyết định của Chủ tịch nước theo quy định tại khoản 2 Điều 82 của Luật;</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Thông báo bằng văn bản cho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w:t>
      </w:r>
      <w:r w:rsidRPr="0036123D">
        <w:rPr>
          <w:rFonts w:ascii="Arial" w:hAnsi="Arial" w:cs="Arial"/>
          <w:sz w:val="20"/>
          <w:lang w:val="en-US"/>
        </w:rPr>
        <w:t>d</w:t>
      </w:r>
      <w:r w:rsidR="009B574D" w:rsidRPr="0036123D">
        <w:rPr>
          <w:rFonts w:ascii="Arial" w:hAnsi="Arial" w:cs="Arial"/>
          <w:sz w:val="20"/>
        </w:rPr>
        <w:t>ân các tỉnh, thành phố trực thuộc trung ương về danh mục các nội dung giao cho địa phương quy định chi tiết quy định tại điểm b khoản 1 Điều này.</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Sở Tư pháp có trách nhiệm:</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Chủ trì, phối hợp với Văn phòng </w:t>
      </w:r>
      <w:r w:rsidR="003178DE" w:rsidRPr="0036123D">
        <w:rPr>
          <w:rFonts w:ascii="Arial" w:hAnsi="Arial" w:cs="Arial"/>
          <w:sz w:val="20"/>
        </w:rPr>
        <w:t>Hộ</w:t>
      </w:r>
      <w:r w:rsidR="009B574D" w:rsidRPr="0036123D">
        <w:rPr>
          <w:rFonts w:ascii="Arial" w:hAnsi="Arial" w:cs="Arial"/>
          <w:sz w:val="20"/>
        </w:rPr>
        <w:t xml:space="preserve">i đồng nhân dân cấp tỉnh và các cơ quan, tổ chức có liên quan lập và trình </w:t>
      </w:r>
      <w:r w:rsidR="008470EB" w:rsidRPr="0036123D">
        <w:rPr>
          <w:rFonts w:ascii="Arial" w:hAnsi="Arial" w:cs="Arial"/>
          <w:sz w:val="20"/>
        </w:rPr>
        <w:t>Ủy ban</w:t>
      </w:r>
      <w:r w:rsidR="009B574D" w:rsidRPr="0036123D">
        <w:rPr>
          <w:rFonts w:ascii="Arial" w:hAnsi="Arial" w:cs="Arial"/>
          <w:sz w:val="20"/>
        </w:rPr>
        <w:t xml:space="preserve"> nhân dân cấp tỉnh xem xét, quyết định trình Thường trực </w:t>
      </w:r>
      <w:r w:rsidR="003178DE" w:rsidRPr="0036123D">
        <w:rPr>
          <w:rFonts w:ascii="Arial" w:hAnsi="Arial" w:cs="Arial"/>
          <w:sz w:val="20"/>
        </w:rPr>
        <w:t>Hộ</w:t>
      </w:r>
      <w:r w:rsidR="009B574D" w:rsidRPr="0036123D">
        <w:rPr>
          <w:rFonts w:ascii="Arial" w:hAnsi="Arial" w:cs="Arial"/>
          <w:sz w:val="20"/>
        </w:rPr>
        <w:t xml:space="preserve">i đồng nhân dân quyết định danh mục nghị quyết của </w:t>
      </w:r>
      <w:r w:rsidR="003178DE" w:rsidRPr="0036123D">
        <w:rPr>
          <w:rFonts w:ascii="Arial" w:hAnsi="Arial" w:cs="Arial"/>
          <w:sz w:val="20"/>
        </w:rPr>
        <w:t>Hộ</w:t>
      </w:r>
      <w:r w:rsidR="009B574D" w:rsidRPr="0036123D">
        <w:rPr>
          <w:rFonts w:ascii="Arial" w:hAnsi="Arial" w:cs="Arial"/>
          <w:sz w:val="20"/>
        </w:rPr>
        <w:t xml:space="preserve">i đồng nhân dân cấp tỉnh quy định chi tiết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lệnh, quyết định của Chủ tịch nước;</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Chủ trì, phối hợp với Văn phòng </w:t>
      </w:r>
      <w:r w:rsidR="008470EB" w:rsidRPr="0036123D">
        <w:rPr>
          <w:rFonts w:ascii="Arial" w:hAnsi="Arial" w:cs="Arial"/>
          <w:sz w:val="20"/>
        </w:rPr>
        <w:t>Ủy ban</w:t>
      </w:r>
      <w:r w:rsidR="009B574D" w:rsidRPr="0036123D">
        <w:rPr>
          <w:rFonts w:ascii="Arial" w:hAnsi="Arial" w:cs="Arial"/>
          <w:sz w:val="20"/>
        </w:rPr>
        <w:t xml:space="preserve"> nhân dân cấp tỉnh và các cơ quan, tổ chức có liên quan lập và </w:t>
      </w:r>
      <w:r w:rsidRPr="0036123D">
        <w:rPr>
          <w:rFonts w:ascii="Arial" w:hAnsi="Arial" w:cs="Arial"/>
          <w:sz w:val="20"/>
          <w:lang w:val="en-US"/>
        </w:rPr>
        <w:t>tr</w:t>
      </w:r>
      <w:r w:rsidR="009B574D" w:rsidRPr="0036123D">
        <w:rPr>
          <w:rFonts w:ascii="Arial" w:hAnsi="Arial" w:cs="Arial"/>
          <w:sz w:val="20"/>
        </w:rPr>
        <w:t xml:space="preserve">ình Chủ tịch </w:t>
      </w:r>
      <w:r w:rsidRPr="0036123D">
        <w:rPr>
          <w:rFonts w:ascii="Arial" w:hAnsi="Arial" w:cs="Arial"/>
          <w:sz w:val="20"/>
          <w:lang w:val="en-US"/>
        </w:rPr>
        <w:t>Ủy</w:t>
      </w:r>
      <w:r w:rsidR="009B574D" w:rsidRPr="0036123D">
        <w:rPr>
          <w:rFonts w:ascii="Arial" w:hAnsi="Arial" w:cs="Arial"/>
          <w:sz w:val="20"/>
        </w:rPr>
        <w:t xml:space="preserve"> ban nhân dân </w:t>
      </w:r>
      <w:r w:rsidR="008470EB" w:rsidRPr="0036123D">
        <w:rPr>
          <w:rFonts w:ascii="Arial" w:hAnsi="Arial" w:cs="Arial"/>
          <w:sz w:val="20"/>
        </w:rPr>
        <w:t>cấp</w:t>
      </w:r>
      <w:r w:rsidR="009B574D" w:rsidRPr="0036123D">
        <w:rPr>
          <w:rFonts w:ascii="Arial" w:hAnsi="Arial" w:cs="Arial"/>
          <w:sz w:val="20"/>
        </w:rPr>
        <w:t xml:space="preserve"> tỉnh danh mục quyết định của </w:t>
      </w:r>
      <w:r w:rsidR="008470EB" w:rsidRPr="0036123D">
        <w:rPr>
          <w:rFonts w:ascii="Arial" w:hAnsi="Arial" w:cs="Arial"/>
          <w:sz w:val="20"/>
        </w:rPr>
        <w:t>Ủy ban</w:t>
      </w:r>
      <w:r w:rsidR="009B574D" w:rsidRPr="0036123D">
        <w:rPr>
          <w:rFonts w:ascii="Arial" w:hAnsi="Arial" w:cs="Arial"/>
          <w:sz w:val="20"/>
        </w:rPr>
        <w:t xml:space="preserve"> nhân dân quy định chi tiết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w:t>
      </w:r>
      <w:r w:rsidR="008470EB" w:rsidRPr="0036123D">
        <w:rPr>
          <w:rFonts w:ascii="Arial" w:hAnsi="Arial" w:cs="Arial"/>
          <w:sz w:val="20"/>
        </w:rPr>
        <w:t>Quốc</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i, lệnh, quyết định của Chủ tịch nước.</w:t>
      </w:r>
    </w:p>
    <w:p w:rsidR="009B574D" w:rsidRPr="0036123D" w:rsidRDefault="009B574D" w:rsidP="0036123D">
      <w:pPr>
        <w:spacing w:before="120"/>
        <w:rPr>
          <w:rFonts w:ascii="Arial" w:hAnsi="Arial" w:cs="Arial"/>
          <w:b/>
          <w:sz w:val="20"/>
        </w:rPr>
      </w:pPr>
      <w:bookmarkStart w:id="44" w:name="dieu_29"/>
      <w:r w:rsidRPr="0036123D">
        <w:rPr>
          <w:rFonts w:ascii="Arial" w:hAnsi="Arial" w:cs="Arial"/>
          <w:b/>
          <w:sz w:val="20"/>
        </w:rPr>
        <w:t>Điều 29. Trách nhiệm xây dựng, theo dõi, đôn đốc việc xây dựng văn bản quy định chi tiết</w:t>
      </w:r>
      <w:bookmarkEnd w:id="44"/>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Trách nhiệm của cơ quan chủ trì soạn thảo văn bản quy định chi tiết:</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Bảo đảm chất lượng, tiến độ soạn thảo, thời hạn trình văn bản quy định chi tiết theo quyết định ban hành danh mục văn bản quy định chi tiết của Thủ tướng Chính phủ, Chủ tịch </w:t>
      </w:r>
      <w:r w:rsidR="008470EB" w:rsidRPr="0036123D">
        <w:rPr>
          <w:rFonts w:ascii="Arial" w:hAnsi="Arial" w:cs="Arial"/>
          <w:sz w:val="20"/>
        </w:rPr>
        <w:t>Ủy ban</w:t>
      </w:r>
      <w:r w:rsidR="009B574D" w:rsidRPr="0036123D">
        <w:rPr>
          <w:rFonts w:ascii="Arial" w:hAnsi="Arial" w:cs="Arial"/>
          <w:sz w:val="20"/>
        </w:rPr>
        <w:t xml:space="preserve"> nhân dân cấp tỉnh và Thường trực </w:t>
      </w:r>
      <w:r w:rsidR="003178DE" w:rsidRPr="0036123D">
        <w:rPr>
          <w:rFonts w:ascii="Arial" w:hAnsi="Arial" w:cs="Arial"/>
          <w:sz w:val="20"/>
        </w:rPr>
        <w:t>Hộ</w:t>
      </w:r>
      <w:r w:rsidR="009B574D" w:rsidRPr="0036123D">
        <w:rPr>
          <w:rFonts w:ascii="Arial" w:hAnsi="Arial" w:cs="Arial"/>
          <w:sz w:val="20"/>
        </w:rPr>
        <w:t>i đồng nhân dân cấp tỉnh ban hành;</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Chậm nhất là ngày 23 hằng tháng, cập nhật thông tin điện tử hoặc gửi thông tin về </w:t>
      </w:r>
      <w:r w:rsidR="003178DE" w:rsidRPr="0036123D">
        <w:rPr>
          <w:rFonts w:ascii="Arial" w:hAnsi="Arial" w:cs="Arial"/>
          <w:sz w:val="20"/>
        </w:rPr>
        <w:t>tình</w:t>
      </w:r>
      <w:r w:rsidR="009B574D" w:rsidRPr="0036123D">
        <w:rPr>
          <w:rFonts w:ascii="Arial" w:hAnsi="Arial" w:cs="Arial"/>
          <w:sz w:val="20"/>
        </w:rPr>
        <w:t xml:space="preserve"> hình xây dựng, ban hành </w:t>
      </w:r>
      <w:r w:rsidR="008470EB" w:rsidRPr="0036123D">
        <w:rPr>
          <w:rFonts w:ascii="Arial" w:hAnsi="Arial" w:cs="Arial"/>
          <w:sz w:val="20"/>
        </w:rPr>
        <w:t>văn</w:t>
      </w:r>
      <w:r w:rsidR="009B574D" w:rsidRPr="0036123D">
        <w:rPr>
          <w:rFonts w:ascii="Arial" w:hAnsi="Arial" w:cs="Arial"/>
          <w:sz w:val="20"/>
        </w:rPr>
        <w:t xml:space="preserve"> bả</w:t>
      </w:r>
      <w:r w:rsidRPr="0036123D">
        <w:rPr>
          <w:rFonts w:ascii="Arial" w:hAnsi="Arial" w:cs="Arial"/>
          <w:sz w:val="20"/>
        </w:rPr>
        <w:t xml:space="preserve">n </w:t>
      </w:r>
      <w:r w:rsidRPr="0036123D">
        <w:rPr>
          <w:rFonts w:ascii="Arial" w:hAnsi="Arial" w:cs="Arial"/>
          <w:sz w:val="20"/>
          <w:lang w:val="en-US"/>
        </w:rPr>
        <w:t>q</w:t>
      </w:r>
      <w:r w:rsidR="009B574D" w:rsidRPr="0036123D">
        <w:rPr>
          <w:rFonts w:ascii="Arial" w:hAnsi="Arial" w:cs="Arial"/>
          <w:sz w:val="20"/>
        </w:rPr>
        <w:t xml:space="preserve">uy định chi tiết </w:t>
      </w:r>
      <w:r w:rsidR="003178DE" w:rsidRPr="0036123D">
        <w:rPr>
          <w:rFonts w:ascii="Arial" w:hAnsi="Arial" w:cs="Arial"/>
          <w:sz w:val="20"/>
        </w:rPr>
        <w:t>thi</w:t>
      </w:r>
      <w:r w:rsidR="009B574D" w:rsidRPr="0036123D">
        <w:rPr>
          <w:rFonts w:ascii="Arial" w:hAnsi="Arial" w:cs="Arial"/>
          <w:sz w:val="20"/>
        </w:rPr>
        <w:t xml:space="preserve"> hành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lệnh, quyết định của Chủ tịch nước về tổ chức pháp chế bộ, cơ q</w:t>
      </w:r>
      <w:r w:rsidRPr="0036123D">
        <w:rPr>
          <w:rFonts w:ascii="Arial" w:hAnsi="Arial" w:cs="Arial"/>
          <w:sz w:val="20"/>
          <w:lang w:val="en-US"/>
        </w:rPr>
        <w:t>u</w:t>
      </w:r>
      <w:r w:rsidR="009B574D" w:rsidRPr="0036123D">
        <w:rPr>
          <w:rFonts w:ascii="Arial" w:hAnsi="Arial" w:cs="Arial"/>
          <w:sz w:val="20"/>
        </w:rPr>
        <w:t>an ngang bộ, S</w:t>
      </w:r>
      <w:r w:rsidRPr="0036123D">
        <w:rPr>
          <w:rFonts w:ascii="Arial" w:hAnsi="Arial" w:cs="Arial"/>
          <w:sz w:val="20"/>
          <w:lang w:val="en-US"/>
        </w:rPr>
        <w:t>ở</w:t>
      </w:r>
      <w:r w:rsidR="009B574D" w:rsidRPr="0036123D">
        <w:rPr>
          <w:rFonts w:ascii="Arial" w:hAnsi="Arial" w:cs="Arial"/>
          <w:sz w:val="20"/>
        </w:rPr>
        <w:t xml:space="preserve"> Tư pháp để theo dõi và tổng hợp. Chậm nhất là ngày 25 h</w:t>
      </w:r>
      <w:r w:rsidRPr="0036123D">
        <w:rPr>
          <w:rFonts w:ascii="Arial" w:hAnsi="Arial" w:cs="Arial"/>
          <w:sz w:val="20"/>
          <w:lang w:val="en-US"/>
        </w:rPr>
        <w:t>ằ</w:t>
      </w:r>
      <w:r w:rsidR="009B574D" w:rsidRPr="0036123D">
        <w:rPr>
          <w:rFonts w:ascii="Arial" w:hAnsi="Arial" w:cs="Arial"/>
          <w:sz w:val="20"/>
        </w:rPr>
        <w:t xml:space="preserve">ng tháng, tổ chức pháp chế bộ, cơ quan ngang bộ, Sở Tư pháp cập nhật thông tin điện tử hoặc gửi thông tin </w:t>
      </w:r>
      <w:r w:rsidR="008470EB" w:rsidRPr="0036123D">
        <w:rPr>
          <w:rFonts w:ascii="Arial" w:hAnsi="Arial" w:cs="Arial"/>
          <w:sz w:val="20"/>
        </w:rPr>
        <w:t>về</w:t>
      </w:r>
      <w:r w:rsidR="009B574D" w:rsidRPr="0036123D">
        <w:rPr>
          <w:rFonts w:ascii="Arial" w:hAnsi="Arial" w:cs="Arial"/>
          <w:sz w:val="20"/>
        </w:rPr>
        <w:t xml:space="preserve"> Bộ Tư pháp;</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c) </w:t>
      </w:r>
      <w:r w:rsidR="003178DE" w:rsidRPr="0036123D">
        <w:rPr>
          <w:rFonts w:ascii="Arial" w:hAnsi="Arial" w:cs="Arial"/>
          <w:sz w:val="20"/>
        </w:rPr>
        <w:t>Trường</w:t>
      </w:r>
      <w:r w:rsidR="009B574D" w:rsidRPr="0036123D">
        <w:rPr>
          <w:rFonts w:ascii="Arial" w:hAnsi="Arial" w:cs="Arial"/>
          <w:sz w:val="20"/>
        </w:rPr>
        <w:t xml:space="preserve"> hợp </w:t>
      </w:r>
      <w:r w:rsidR="003178DE" w:rsidRPr="0036123D">
        <w:rPr>
          <w:rFonts w:ascii="Arial" w:hAnsi="Arial" w:cs="Arial"/>
          <w:sz w:val="20"/>
        </w:rPr>
        <w:t>đề</w:t>
      </w:r>
      <w:r w:rsidR="009B574D" w:rsidRPr="0036123D">
        <w:rPr>
          <w:rFonts w:ascii="Arial" w:hAnsi="Arial" w:cs="Arial"/>
          <w:sz w:val="20"/>
        </w:rPr>
        <w:t xml:space="preserve"> nghị điều chỉnh thời điểm </w:t>
      </w:r>
      <w:r w:rsidRPr="0036123D">
        <w:rPr>
          <w:rFonts w:ascii="Arial" w:hAnsi="Arial" w:cs="Arial"/>
          <w:sz w:val="20"/>
          <w:lang w:val="en-US"/>
        </w:rPr>
        <w:t>tr</w:t>
      </w:r>
      <w:r w:rsidR="009B574D" w:rsidRPr="0036123D">
        <w:rPr>
          <w:rFonts w:ascii="Arial" w:hAnsi="Arial" w:cs="Arial"/>
          <w:sz w:val="20"/>
        </w:rPr>
        <w:t xml:space="preserve">ình ban hành </w:t>
      </w:r>
      <w:r w:rsidR="008470EB" w:rsidRPr="0036123D">
        <w:rPr>
          <w:rFonts w:ascii="Arial" w:hAnsi="Arial" w:cs="Arial"/>
          <w:sz w:val="20"/>
        </w:rPr>
        <w:t>văn</w:t>
      </w:r>
      <w:r w:rsidR="009B574D" w:rsidRPr="0036123D">
        <w:rPr>
          <w:rFonts w:ascii="Arial" w:hAnsi="Arial" w:cs="Arial"/>
          <w:sz w:val="20"/>
        </w:rPr>
        <w:t xml:space="preserve"> bản quy định chi tiết </w:t>
      </w:r>
      <w:r w:rsidR="003178DE" w:rsidRPr="0036123D">
        <w:rPr>
          <w:rFonts w:ascii="Arial" w:hAnsi="Arial" w:cs="Arial"/>
          <w:sz w:val="20"/>
        </w:rPr>
        <w:t>thi</w:t>
      </w:r>
      <w:r w:rsidR="009B574D" w:rsidRPr="0036123D">
        <w:rPr>
          <w:rFonts w:ascii="Arial" w:hAnsi="Arial" w:cs="Arial"/>
          <w:sz w:val="20"/>
        </w:rPr>
        <w:t xml:space="preserve"> hành luật, nghị quyết </w:t>
      </w:r>
      <w:r w:rsidR="008470EB" w:rsidRPr="0036123D">
        <w:rPr>
          <w:rFonts w:ascii="Arial" w:hAnsi="Arial" w:cs="Arial"/>
          <w:sz w:val="20"/>
        </w:rPr>
        <w:t>của</w:t>
      </w:r>
      <w:r w:rsidR="009B574D" w:rsidRPr="0036123D">
        <w:rPr>
          <w:rFonts w:ascii="Arial" w:hAnsi="Arial" w:cs="Arial"/>
          <w:sz w:val="20"/>
        </w:rPr>
        <w:t xml:space="preserve">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lệnh, quyết định của Chủ tịch nước, cơ quan chủ </w:t>
      </w:r>
      <w:r w:rsidRPr="0036123D">
        <w:rPr>
          <w:rFonts w:ascii="Arial" w:hAnsi="Arial" w:cs="Arial"/>
          <w:sz w:val="20"/>
          <w:lang w:val="en-US"/>
        </w:rPr>
        <w:t>tr</w:t>
      </w:r>
      <w:r w:rsidR="009B574D" w:rsidRPr="0036123D">
        <w:rPr>
          <w:rFonts w:ascii="Arial" w:hAnsi="Arial" w:cs="Arial"/>
          <w:sz w:val="20"/>
        </w:rPr>
        <w:t xml:space="preserve">ì soạn thảo phải có văn bản </w:t>
      </w:r>
      <w:r w:rsidR="003178DE" w:rsidRPr="0036123D">
        <w:rPr>
          <w:rFonts w:ascii="Arial" w:hAnsi="Arial" w:cs="Arial"/>
          <w:sz w:val="20"/>
        </w:rPr>
        <w:t>đề</w:t>
      </w:r>
      <w:r w:rsidR="009B574D" w:rsidRPr="0036123D">
        <w:rPr>
          <w:rFonts w:ascii="Arial" w:hAnsi="Arial" w:cs="Arial"/>
          <w:sz w:val="20"/>
        </w:rPr>
        <w:t xml:space="preserve"> nghị </w:t>
      </w:r>
      <w:r w:rsidR="003178DE" w:rsidRPr="0036123D">
        <w:rPr>
          <w:rFonts w:ascii="Arial" w:hAnsi="Arial" w:cs="Arial"/>
          <w:sz w:val="20"/>
        </w:rPr>
        <w:t>nêu</w:t>
      </w:r>
      <w:r w:rsidR="009B574D" w:rsidRPr="0036123D">
        <w:rPr>
          <w:rFonts w:ascii="Arial" w:hAnsi="Arial" w:cs="Arial"/>
          <w:sz w:val="20"/>
        </w:rPr>
        <w:t xml:space="preserve"> rõ lý do, giải pháp, thời hạn thực hiện và gửi </w:t>
      </w:r>
      <w:r w:rsidR="008470EB" w:rsidRPr="0036123D">
        <w:rPr>
          <w:rFonts w:ascii="Arial" w:hAnsi="Arial" w:cs="Arial"/>
          <w:sz w:val="20"/>
        </w:rPr>
        <w:t>về</w:t>
      </w:r>
      <w:r w:rsidR="009B574D" w:rsidRPr="0036123D">
        <w:rPr>
          <w:rFonts w:ascii="Arial" w:hAnsi="Arial" w:cs="Arial"/>
          <w:sz w:val="20"/>
        </w:rPr>
        <w:t xml:space="preserve"> Bộ Tư pháp hoặc Sở Tư pháp để tổng hợp, báo cáo Thủ tướng Chính phủ hoặc Chủ tịch </w:t>
      </w:r>
      <w:r w:rsidR="008470EB" w:rsidRPr="0036123D">
        <w:rPr>
          <w:rFonts w:ascii="Arial" w:hAnsi="Arial" w:cs="Arial"/>
          <w:sz w:val="20"/>
        </w:rPr>
        <w:t>Ủy ban</w:t>
      </w:r>
      <w:r w:rsidR="009B574D" w:rsidRPr="0036123D">
        <w:rPr>
          <w:rFonts w:ascii="Arial" w:hAnsi="Arial" w:cs="Arial"/>
          <w:sz w:val="20"/>
        </w:rPr>
        <w:t xml:space="preserve"> nhân dân cấp tỉnh xem xét, quyết định.</w:t>
      </w:r>
    </w:p>
    <w:p w:rsidR="009B574D" w:rsidRPr="0036123D" w:rsidRDefault="00B31BDF" w:rsidP="0036123D">
      <w:pPr>
        <w:spacing w:before="120"/>
        <w:rPr>
          <w:rFonts w:ascii="Arial" w:hAnsi="Arial" w:cs="Arial"/>
          <w:sz w:val="20"/>
          <w:lang w:val="en-US"/>
        </w:rPr>
      </w:pPr>
      <w:r w:rsidRPr="0036123D">
        <w:rPr>
          <w:rFonts w:ascii="Arial" w:hAnsi="Arial" w:cs="Arial"/>
          <w:sz w:val="20"/>
          <w:lang w:val="en-US"/>
        </w:rPr>
        <w:t xml:space="preserve">2. </w:t>
      </w:r>
      <w:r w:rsidR="009B574D" w:rsidRPr="0036123D">
        <w:rPr>
          <w:rFonts w:ascii="Arial" w:hAnsi="Arial" w:cs="Arial"/>
          <w:sz w:val="20"/>
        </w:rPr>
        <w:t>Trách nhiệm của Bộ Tư pháp:</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Theo dõi, đôn đốc, kiểm </w:t>
      </w:r>
      <w:r w:rsidRPr="0036123D">
        <w:rPr>
          <w:rFonts w:ascii="Arial" w:hAnsi="Arial" w:cs="Arial"/>
          <w:sz w:val="20"/>
          <w:lang w:val="en-US"/>
        </w:rPr>
        <w:t>tr</w:t>
      </w:r>
      <w:r w:rsidR="009B574D" w:rsidRPr="0036123D">
        <w:rPr>
          <w:rFonts w:ascii="Arial" w:hAnsi="Arial" w:cs="Arial"/>
          <w:sz w:val="20"/>
        </w:rPr>
        <w:t xml:space="preserve">a việc soạn thảo văn bản quy định chi tiết </w:t>
      </w:r>
      <w:r w:rsidR="003178DE" w:rsidRPr="0036123D">
        <w:rPr>
          <w:rFonts w:ascii="Arial" w:hAnsi="Arial" w:cs="Arial"/>
          <w:sz w:val="20"/>
        </w:rPr>
        <w:t>thi</w:t>
      </w:r>
      <w:r w:rsidR="009B574D" w:rsidRPr="0036123D">
        <w:rPr>
          <w:rFonts w:ascii="Arial" w:hAnsi="Arial" w:cs="Arial"/>
          <w:sz w:val="20"/>
        </w:rPr>
        <w:t xml:space="preserve"> hành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lệnh, quyết định của Chủ tịch nước để bảo đảm tiến độ soạn thảo và chất l</w:t>
      </w:r>
      <w:r w:rsidR="008470EB" w:rsidRPr="0036123D">
        <w:rPr>
          <w:rFonts w:ascii="Arial" w:hAnsi="Arial" w:cs="Arial"/>
          <w:sz w:val="20"/>
        </w:rPr>
        <w:t>ượ</w:t>
      </w:r>
      <w:r w:rsidR="009B574D" w:rsidRPr="0036123D">
        <w:rPr>
          <w:rFonts w:ascii="Arial" w:hAnsi="Arial" w:cs="Arial"/>
          <w:sz w:val="20"/>
        </w:rPr>
        <w:t xml:space="preserve">ng dự thảo </w:t>
      </w:r>
      <w:r w:rsidR="008470EB" w:rsidRPr="0036123D">
        <w:rPr>
          <w:rFonts w:ascii="Arial" w:hAnsi="Arial" w:cs="Arial"/>
          <w:sz w:val="20"/>
        </w:rPr>
        <w:t>văn</w:t>
      </w:r>
      <w:r w:rsidR="009B574D" w:rsidRPr="0036123D">
        <w:rPr>
          <w:rFonts w:ascii="Arial" w:hAnsi="Arial" w:cs="Arial"/>
          <w:sz w:val="20"/>
        </w:rPr>
        <w:t xml:space="preserve"> bản quy định chi tiết;</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Hằng quý, báo cáo Thủ tướng Chính phủ về</w:t>
      </w:r>
      <w:r w:rsidRPr="0036123D">
        <w:rPr>
          <w:rFonts w:ascii="Arial" w:hAnsi="Arial" w:cs="Arial"/>
          <w:sz w:val="20"/>
        </w:rPr>
        <w:t xml:space="preserve"> </w:t>
      </w:r>
      <w:r w:rsidR="003178DE" w:rsidRPr="0036123D">
        <w:rPr>
          <w:rFonts w:ascii="Arial" w:hAnsi="Arial" w:cs="Arial"/>
          <w:sz w:val="20"/>
        </w:rPr>
        <w:t>tình</w:t>
      </w:r>
      <w:r w:rsidR="009B574D" w:rsidRPr="0036123D">
        <w:rPr>
          <w:rFonts w:ascii="Arial" w:hAnsi="Arial" w:cs="Arial"/>
          <w:sz w:val="20"/>
        </w:rPr>
        <w:t xml:space="preserve"> hình, tiến độ và những vấn </w:t>
      </w:r>
      <w:r w:rsidR="003178DE" w:rsidRPr="0036123D">
        <w:rPr>
          <w:rFonts w:ascii="Arial" w:hAnsi="Arial" w:cs="Arial"/>
          <w:sz w:val="20"/>
        </w:rPr>
        <w:t>đề</w:t>
      </w:r>
      <w:r w:rsidR="009B574D" w:rsidRPr="0036123D">
        <w:rPr>
          <w:rFonts w:ascii="Arial" w:hAnsi="Arial" w:cs="Arial"/>
          <w:sz w:val="20"/>
        </w:rPr>
        <w:t xml:space="preserve"> phát sinh trong quá trình soạn thảo văn bản quy định chi tiết.</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Trách nhiệm của Sở Tư pháp:</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Theo dõi, đôn đốc, kiểm tra việc soạn thảo văn bản quy định chi ti</w:t>
      </w:r>
      <w:r w:rsidRPr="0036123D">
        <w:rPr>
          <w:rFonts w:ascii="Arial" w:hAnsi="Arial" w:cs="Arial"/>
          <w:sz w:val="20"/>
          <w:lang w:val="en-US"/>
        </w:rPr>
        <w:t>ế</w:t>
      </w:r>
      <w:r w:rsidR="009B574D" w:rsidRPr="0036123D">
        <w:rPr>
          <w:rFonts w:ascii="Arial" w:hAnsi="Arial" w:cs="Arial"/>
          <w:sz w:val="20"/>
        </w:rPr>
        <w:t xml:space="preserve">t </w:t>
      </w:r>
      <w:r w:rsidR="003178DE" w:rsidRPr="0036123D">
        <w:rPr>
          <w:rFonts w:ascii="Arial" w:hAnsi="Arial" w:cs="Arial"/>
          <w:sz w:val="20"/>
        </w:rPr>
        <w:t>thi</w:t>
      </w:r>
      <w:r w:rsidR="009B574D" w:rsidRPr="0036123D">
        <w:rPr>
          <w:rFonts w:ascii="Arial" w:hAnsi="Arial" w:cs="Arial"/>
          <w:sz w:val="20"/>
        </w:rPr>
        <w:t xml:space="preserve"> hành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lệnh, quyết định của Chủ tịch nước ở địa phương để bảo đảm tiến độ soạn thảo và chất lượng dự thảo văn bản quy định chi tiết;</w:t>
      </w:r>
    </w:p>
    <w:p w:rsidR="009B574D" w:rsidRPr="0036123D" w:rsidRDefault="00B31BD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Hằng quý, báo cáo Chủ tịch </w:t>
      </w:r>
      <w:r w:rsidR="008470EB" w:rsidRPr="0036123D">
        <w:rPr>
          <w:rFonts w:ascii="Arial" w:hAnsi="Arial" w:cs="Arial"/>
          <w:sz w:val="20"/>
        </w:rPr>
        <w:t>Ủy ban</w:t>
      </w:r>
      <w:r w:rsidR="009B574D" w:rsidRPr="0036123D">
        <w:rPr>
          <w:rFonts w:ascii="Arial" w:hAnsi="Arial" w:cs="Arial"/>
          <w:sz w:val="20"/>
        </w:rPr>
        <w:t xml:space="preserve"> nhân dân cấp tỉnh và Bộ Tư pháp về </w:t>
      </w:r>
      <w:r w:rsidR="003178DE" w:rsidRPr="0036123D">
        <w:rPr>
          <w:rFonts w:ascii="Arial" w:hAnsi="Arial" w:cs="Arial"/>
          <w:sz w:val="20"/>
        </w:rPr>
        <w:t>tình</w:t>
      </w:r>
      <w:r w:rsidR="009B574D" w:rsidRPr="0036123D">
        <w:rPr>
          <w:rFonts w:ascii="Arial" w:hAnsi="Arial" w:cs="Arial"/>
          <w:sz w:val="20"/>
        </w:rPr>
        <w:t xml:space="preserve"> hình, tiến độ và những vấn </w:t>
      </w:r>
      <w:r w:rsidR="003178DE" w:rsidRPr="0036123D">
        <w:rPr>
          <w:rFonts w:ascii="Arial" w:hAnsi="Arial" w:cs="Arial"/>
          <w:sz w:val="20"/>
        </w:rPr>
        <w:t>đề</w:t>
      </w:r>
      <w:r w:rsidR="009B574D" w:rsidRPr="0036123D">
        <w:rPr>
          <w:rFonts w:ascii="Arial" w:hAnsi="Arial" w:cs="Arial"/>
          <w:sz w:val="20"/>
        </w:rPr>
        <w:t xml:space="preserve"> phát sinh trong quá trình soạn thảo </w:t>
      </w:r>
      <w:r w:rsidR="008470EB" w:rsidRPr="0036123D">
        <w:rPr>
          <w:rFonts w:ascii="Arial" w:hAnsi="Arial" w:cs="Arial"/>
          <w:sz w:val="20"/>
        </w:rPr>
        <w:t>văn</w:t>
      </w:r>
      <w:r w:rsidR="009B574D" w:rsidRPr="0036123D">
        <w:rPr>
          <w:rFonts w:ascii="Arial" w:hAnsi="Arial" w:cs="Arial"/>
          <w:sz w:val="20"/>
        </w:rPr>
        <w:t xml:space="preserve"> bản quy đị</w:t>
      </w:r>
      <w:r w:rsidRPr="0036123D">
        <w:rPr>
          <w:rFonts w:ascii="Arial" w:hAnsi="Arial" w:cs="Arial"/>
          <w:sz w:val="20"/>
        </w:rPr>
        <w:t>nh chi ti</w:t>
      </w:r>
      <w:r w:rsidRPr="0036123D">
        <w:rPr>
          <w:rFonts w:ascii="Arial" w:hAnsi="Arial" w:cs="Arial"/>
          <w:sz w:val="20"/>
          <w:lang w:val="en-US"/>
        </w:rPr>
        <w:t>ế</w:t>
      </w:r>
      <w:r w:rsidR="009B574D" w:rsidRPr="0036123D">
        <w:rPr>
          <w:rFonts w:ascii="Arial" w:hAnsi="Arial" w:cs="Arial"/>
          <w:sz w:val="20"/>
        </w:rPr>
        <w:t>t.</w:t>
      </w:r>
    </w:p>
    <w:p w:rsidR="009B574D" w:rsidRPr="0036123D" w:rsidRDefault="00DD42E5" w:rsidP="0036123D">
      <w:pPr>
        <w:spacing w:before="120"/>
        <w:rPr>
          <w:rFonts w:ascii="Arial" w:hAnsi="Arial" w:cs="Arial"/>
          <w:b/>
          <w:sz w:val="20"/>
        </w:rPr>
      </w:pPr>
      <w:bookmarkStart w:id="45" w:name="dieu_30"/>
      <w:r w:rsidRPr="00DD42E5">
        <w:rPr>
          <w:rFonts w:ascii="Arial" w:hAnsi="Arial" w:cs="Arial"/>
          <w:b/>
          <w:sz w:val="20"/>
        </w:rPr>
        <w:t>Điều 30. Trách nhiệm xây dựng, theo dõi, đôn đốc việc ban hành nghị định của Chính phủ được sửa đổi, bổ sung, ban hành mới, thay thế, bãi bỏ</w:t>
      </w:r>
      <w:bookmarkEnd w:id="45"/>
    </w:p>
    <w:p w:rsidR="009B574D" w:rsidRPr="0036123D" w:rsidRDefault="0018372B"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Bộ, cơ quan ngang bộ căn cứ kết quả rà soát và yêu cầu quản lý nhà nướ</w:t>
      </w:r>
      <w:r w:rsidRPr="0036123D">
        <w:rPr>
          <w:rFonts w:ascii="Arial" w:hAnsi="Arial" w:cs="Arial"/>
          <w:sz w:val="20"/>
        </w:rPr>
        <w:t xml:space="preserve">c </w:t>
      </w:r>
      <w:r w:rsidR="003178DE" w:rsidRPr="0036123D">
        <w:rPr>
          <w:rFonts w:ascii="Arial" w:hAnsi="Arial" w:cs="Arial"/>
          <w:sz w:val="20"/>
        </w:rPr>
        <w:t>đề</w:t>
      </w:r>
      <w:r w:rsidR="009B574D" w:rsidRPr="0036123D">
        <w:rPr>
          <w:rFonts w:ascii="Arial" w:hAnsi="Arial" w:cs="Arial"/>
          <w:sz w:val="20"/>
        </w:rPr>
        <w:t xml:space="preserve"> </w:t>
      </w:r>
      <w:r w:rsidR="008470EB" w:rsidRPr="0036123D">
        <w:rPr>
          <w:rFonts w:ascii="Arial" w:hAnsi="Arial" w:cs="Arial"/>
          <w:sz w:val="20"/>
        </w:rPr>
        <w:t>xuất</w:t>
      </w:r>
      <w:r w:rsidR="009B574D" w:rsidRPr="0036123D">
        <w:rPr>
          <w:rFonts w:ascii="Arial" w:hAnsi="Arial" w:cs="Arial"/>
          <w:sz w:val="20"/>
        </w:rPr>
        <w:t xml:space="preserve"> sửa đ</w:t>
      </w:r>
      <w:r w:rsidRPr="0036123D">
        <w:rPr>
          <w:rFonts w:ascii="Arial" w:hAnsi="Arial" w:cs="Arial"/>
          <w:sz w:val="20"/>
          <w:lang w:val="en-US"/>
        </w:rPr>
        <w:t>ổ</w:t>
      </w:r>
      <w:r w:rsidR="009B574D" w:rsidRPr="0036123D">
        <w:rPr>
          <w:rFonts w:ascii="Arial" w:hAnsi="Arial" w:cs="Arial"/>
          <w:sz w:val="20"/>
        </w:rPr>
        <w:t xml:space="preserve">i, </w:t>
      </w:r>
      <w:r w:rsidR="008470EB" w:rsidRPr="0036123D">
        <w:rPr>
          <w:rFonts w:ascii="Arial" w:hAnsi="Arial" w:cs="Arial"/>
          <w:sz w:val="20"/>
        </w:rPr>
        <w:t>bổ sung</w:t>
      </w:r>
      <w:r w:rsidR="009B574D" w:rsidRPr="0036123D">
        <w:rPr>
          <w:rFonts w:ascii="Arial" w:hAnsi="Arial" w:cs="Arial"/>
          <w:sz w:val="20"/>
        </w:rPr>
        <w:t>, ban hành mới, thay th</w:t>
      </w:r>
      <w:r w:rsidRPr="0036123D">
        <w:rPr>
          <w:rFonts w:ascii="Arial" w:hAnsi="Arial" w:cs="Arial"/>
          <w:sz w:val="20"/>
          <w:lang w:val="en-US"/>
        </w:rPr>
        <w:t>ế</w:t>
      </w:r>
      <w:r w:rsidR="009B574D" w:rsidRPr="0036123D">
        <w:rPr>
          <w:rFonts w:ascii="Arial" w:hAnsi="Arial" w:cs="Arial"/>
          <w:sz w:val="20"/>
        </w:rPr>
        <w:t xml:space="preserve">, bãi bỏ nghị định của Chính phủ có trách nhiệm </w:t>
      </w:r>
      <w:r w:rsidR="008470EB" w:rsidRPr="0036123D">
        <w:rPr>
          <w:rFonts w:ascii="Arial" w:hAnsi="Arial" w:cs="Arial"/>
          <w:sz w:val="20"/>
        </w:rPr>
        <w:t>gửi</w:t>
      </w:r>
      <w:r w:rsidR="009B574D" w:rsidRPr="0036123D">
        <w:rPr>
          <w:rFonts w:ascii="Arial" w:hAnsi="Arial" w:cs="Arial"/>
          <w:sz w:val="20"/>
        </w:rPr>
        <w:t xml:space="preserve"> hồ sơ </w:t>
      </w:r>
      <w:r w:rsidR="003178DE" w:rsidRPr="0036123D">
        <w:rPr>
          <w:rFonts w:ascii="Arial" w:hAnsi="Arial" w:cs="Arial"/>
          <w:sz w:val="20"/>
        </w:rPr>
        <w:t>đề</w:t>
      </w:r>
      <w:r w:rsidR="009B574D" w:rsidRPr="0036123D">
        <w:rPr>
          <w:rFonts w:ascii="Arial" w:hAnsi="Arial" w:cs="Arial"/>
          <w:sz w:val="20"/>
        </w:rPr>
        <w:t xml:space="preserve"> nghị về Bộ Tư pháp để thẩm định theo quy định tại Chương II của Nghị định này.</w:t>
      </w:r>
    </w:p>
    <w:p w:rsidR="009B574D" w:rsidRPr="0036123D" w:rsidRDefault="0018372B"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Sau khi Chính phủ thông qua </w:t>
      </w:r>
      <w:r w:rsidR="003178DE" w:rsidRPr="0036123D">
        <w:rPr>
          <w:rFonts w:ascii="Arial" w:hAnsi="Arial" w:cs="Arial"/>
          <w:sz w:val="20"/>
        </w:rPr>
        <w:t>đề</w:t>
      </w:r>
      <w:r w:rsidR="009B574D" w:rsidRPr="0036123D">
        <w:rPr>
          <w:rFonts w:ascii="Arial" w:hAnsi="Arial" w:cs="Arial"/>
          <w:sz w:val="20"/>
        </w:rPr>
        <w:t xml:space="preserve"> nghị xây dựng nghị định, Văn phòng Chính phủ có trách nhiệm tổng hợp vào chương trình công tác của Chính phủ; theo dõi, đôn đốc việc soạn thả</w:t>
      </w:r>
      <w:r w:rsidRPr="0036123D">
        <w:rPr>
          <w:rFonts w:ascii="Arial" w:hAnsi="Arial" w:cs="Arial"/>
          <w:sz w:val="20"/>
        </w:rPr>
        <w:t xml:space="preserve">o, </w:t>
      </w:r>
      <w:r w:rsidRPr="0036123D">
        <w:rPr>
          <w:rFonts w:ascii="Arial" w:hAnsi="Arial" w:cs="Arial"/>
          <w:sz w:val="20"/>
          <w:lang w:val="en-US"/>
        </w:rPr>
        <w:t>tr</w:t>
      </w:r>
      <w:r w:rsidR="009B574D" w:rsidRPr="0036123D">
        <w:rPr>
          <w:rFonts w:ascii="Arial" w:hAnsi="Arial" w:cs="Arial"/>
          <w:sz w:val="20"/>
        </w:rPr>
        <w:t>ình nghị đ</w:t>
      </w:r>
      <w:r w:rsidRPr="0036123D">
        <w:rPr>
          <w:rFonts w:ascii="Arial" w:hAnsi="Arial" w:cs="Arial"/>
          <w:sz w:val="20"/>
          <w:lang w:val="en-US"/>
        </w:rPr>
        <w:t>ị</w:t>
      </w:r>
      <w:r w:rsidR="009B574D" w:rsidRPr="0036123D">
        <w:rPr>
          <w:rFonts w:ascii="Arial" w:hAnsi="Arial" w:cs="Arial"/>
          <w:sz w:val="20"/>
        </w:rPr>
        <w:t>nh quy định tại khoản 1 Điều này.</w:t>
      </w:r>
    </w:p>
    <w:p w:rsidR="009B574D" w:rsidRPr="0036123D" w:rsidRDefault="009B574D" w:rsidP="0036123D">
      <w:pPr>
        <w:spacing w:before="120"/>
        <w:rPr>
          <w:rFonts w:ascii="Arial" w:hAnsi="Arial" w:cs="Arial"/>
          <w:b/>
          <w:sz w:val="20"/>
        </w:rPr>
      </w:pPr>
      <w:bookmarkStart w:id="46" w:name="dieu_31"/>
      <w:r w:rsidRPr="0036123D">
        <w:rPr>
          <w:rFonts w:ascii="Arial" w:hAnsi="Arial" w:cs="Arial"/>
          <w:b/>
          <w:sz w:val="20"/>
        </w:rPr>
        <w:t>Điều 31. Đánh giá tác động của chính sách trong dự thảo văn bản quy phạm pháp luật</w:t>
      </w:r>
      <w:bookmarkEnd w:id="46"/>
    </w:p>
    <w:p w:rsidR="009B574D" w:rsidRPr="0036123D" w:rsidRDefault="0018372B"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Trong quá trình soạn thảo, thẩm định, thẩm tra, xem xét, cho ý kiến về dự thảo luật, nghị quyết của Quốc </w:t>
      </w:r>
      <w:r w:rsidR="003178DE" w:rsidRPr="0036123D">
        <w:rPr>
          <w:rFonts w:ascii="Arial" w:hAnsi="Arial" w:cs="Arial"/>
          <w:sz w:val="20"/>
        </w:rPr>
        <w:t>hộ</w:t>
      </w:r>
      <w:r w:rsidR="009B574D" w:rsidRPr="0036123D">
        <w:rPr>
          <w:rFonts w:ascii="Arial" w:hAnsi="Arial" w:cs="Arial"/>
          <w:sz w:val="20"/>
        </w:rPr>
        <w:t>i, pháp lệnh, nghị</w:t>
      </w:r>
      <w:r w:rsidRPr="0036123D">
        <w:rPr>
          <w:rFonts w:ascii="Arial" w:hAnsi="Arial" w:cs="Arial"/>
          <w:sz w:val="20"/>
        </w:rPr>
        <w:t xml:space="preserve"> q</w:t>
      </w:r>
      <w:r w:rsidRPr="0036123D">
        <w:rPr>
          <w:rFonts w:ascii="Arial" w:hAnsi="Arial" w:cs="Arial"/>
          <w:sz w:val="20"/>
          <w:lang w:val="en-US"/>
        </w:rPr>
        <w:t>u</w:t>
      </w:r>
      <w:r w:rsidR="009B574D" w:rsidRPr="0036123D">
        <w:rPr>
          <w:rFonts w:ascii="Arial" w:hAnsi="Arial" w:cs="Arial"/>
          <w:sz w:val="20"/>
        </w:rPr>
        <w:t>y</w:t>
      </w:r>
      <w:r w:rsidRPr="0036123D">
        <w:rPr>
          <w:rFonts w:ascii="Arial" w:hAnsi="Arial" w:cs="Arial"/>
          <w:sz w:val="20"/>
          <w:lang w:val="en-US"/>
        </w:rPr>
        <w:t>ế</w:t>
      </w:r>
      <w:r w:rsidR="009B574D" w:rsidRPr="0036123D">
        <w:rPr>
          <w:rFonts w:ascii="Arial" w:hAnsi="Arial" w:cs="Arial"/>
          <w:sz w:val="20"/>
        </w:rPr>
        <w:t xml:space="preserve">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nghị định của Chính phủ quy định tại khoản 2 và 3 Điều 19 của Luật n</w:t>
      </w:r>
      <w:r w:rsidRPr="0036123D">
        <w:rPr>
          <w:rFonts w:ascii="Arial" w:hAnsi="Arial" w:cs="Arial"/>
          <w:sz w:val="20"/>
          <w:lang w:val="en-US"/>
        </w:rPr>
        <w:t>ế</w:t>
      </w:r>
      <w:r w:rsidR="009B574D" w:rsidRPr="0036123D">
        <w:rPr>
          <w:rFonts w:ascii="Arial" w:hAnsi="Arial" w:cs="Arial"/>
          <w:sz w:val="20"/>
        </w:rPr>
        <w:t xml:space="preserve">u có chính sách mới được </w:t>
      </w:r>
      <w:r w:rsidR="003178DE" w:rsidRPr="0036123D">
        <w:rPr>
          <w:rFonts w:ascii="Arial" w:hAnsi="Arial" w:cs="Arial"/>
          <w:sz w:val="20"/>
        </w:rPr>
        <w:t>đề</w:t>
      </w:r>
      <w:r w:rsidR="009B574D" w:rsidRPr="0036123D">
        <w:rPr>
          <w:rFonts w:ascii="Arial" w:hAnsi="Arial" w:cs="Arial"/>
          <w:sz w:val="20"/>
        </w:rPr>
        <w:t xml:space="preserve"> xuất thì cơ quan, tổ chức, cá nhân </w:t>
      </w:r>
      <w:r w:rsidR="003178DE" w:rsidRPr="0036123D">
        <w:rPr>
          <w:rFonts w:ascii="Arial" w:hAnsi="Arial" w:cs="Arial"/>
          <w:sz w:val="20"/>
        </w:rPr>
        <w:t>đề</w:t>
      </w:r>
      <w:r w:rsidR="009B574D" w:rsidRPr="0036123D">
        <w:rPr>
          <w:rFonts w:ascii="Arial" w:hAnsi="Arial" w:cs="Arial"/>
          <w:sz w:val="20"/>
        </w:rPr>
        <w:t xml:space="preserve"> xuất chính sách phải xây dựng báo cáo đánh giá tác động của chính sách mới. Trong thời hạn 10 ngày, kể từ ngày </w:t>
      </w:r>
      <w:r w:rsidR="003178DE" w:rsidRPr="0036123D">
        <w:rPr>
          <w:rFonts w:ascii="Arial" w:hAnsi="Arial" w:cs="Arial"/>
          <w:sz w:val="20"/>
        </w:rPr>
        <w:t>đề</w:t>
      </w:r>
      <w:r w:rsidR="009B574D" w:rsidRPr="0036123D">
        <w:rPr>
          <w:rFonts w:ascii="Arial" w:hAnsi="Arial" w:cs="Arial"/>
          <w:sz w:val="20"/>
        </w:rPr>
        <w:t xml:space="preserve"> xuất chính sách mới, cơ quan, tổ chức </w:t>
      </w:r>
      <w:r w:rsidR="003178DE" w:rsidRPr="0036123D">
        <w:rPr>
          <w:rFonts w:ascii="Arial" w:hAnsi="Arial" w:cs="Arial"/>
          <w:sz w:val="20"/>
        </w:rPr>
        <w:t>đề</w:t>
      </w:r>
      <w:r w:rsidR="009B574D" w:rsidRPr="0036123D">
        <w:rPr>
          <w:rFonts w:ascii="Arial" w:hAnsi="Arial" w:cs="Arial"/>
          <w:sz w:val="20"/>
        </w:rPr>
        <w:t xml:space="preserve"> xuất chính sách mới c</w:t>
      </w:r>
      <w:r w:rsidRPr="0036123D">
        <w:rPr>
          <w:rFonts w:ascii="Arial" w:hAnsi="Arial" w:cs="Arial"/>
          <w:sz w:val="20"/>
          <w:lang w:val="en-US"/>
        </w:rPr>
        <w:t>ó</w:t>
      </w:r>
      <w:r w:rsidR="009B574D" w:rsidRPr="0036123D">
        <w:rPr>
          <w:rFonts w:ascii="Arial" w:hAnsi="Arial" w:cs="Arial"/>
          <w:sz w:val="20"/>
        </w:rPr>
        <w:t xml:space="preserve"> trách nhiệm xây dựng báo cáo đánh giá tác động đối với chính sách mới.</w:t>
      </w:r>
    </w:p>
    <w:p w:rsidR="009B574D" w:rsidRPr="0036123D" w:rsidRDefault="009B574D" w:rsidP="0036123D">
      <w:pPr>
        <w:spacing w:before="120"/>
        <w:rPr>
          <w:rFonts w:ascii="Arial" w:hAnsi="Arial" w:cs="Arial"/>
          <w:sz w:val="20"/>
        </w:rPr>
      </w:pPr>
      <w:r w:rsidRPr="0036123D">
        <w:rPr>
          <w:rFonts w:ascii="Arial" w:hAnsi="Arial" w:cs="Arial"/>
          <w:sz w:val="20"/>
        </w:rPr>
        <w:t>Báo cáo đánh giá tác động của chính sách mới được xây dựng theo quy định tại Điều 5,</w:t>
      </w:r>
      <w:r w:rsidR="0018372B" w:rsidRPr="0036123D">
        <w:rPr>
          <w:rFonts w:ascii="Arial" w:hAnsi="Arial" w:cs="Arial"/>
          <w:sz w:val="20"/>
          <w:lang w:val="en-US"/>
        </w:rPr>
        <w:t xml:space="preserve"> </w:t>
      </w:r>
      <w:r w:rsidRPr="0036123D">
        <w:rPr>
          <w:rFonts w:ascii="Arial" w:hAnsi="Arial" w:cs="Arial"/>
          <w:sz w:val="20"/>
        </w:rPr>
        <w:t>6,</w:t>
      </w:r>
      <w:r w:rsidR="0018372B" w:rsidRPr="0036123D">
        <w:rPr>
          <w:rFonts w:ascii="Arial" w:hAnsi="Arial" w:cs="Arial"/>
          <w:sz w:val="20"/>
          <w:lang w:val="en-US"/>
        </w:rPr>
        <w:t xml:space="preserve"> 7</w:t>
      </w:r>
      <w:r w:rsidRPr="0036123D">
        <w:rPr>
          <w:rFonts w:ascii="Arial" w:hAnsi="Arial" w:cs="Arial"/>
          <w:sz w:val="20"/>
        </w:rPr>
        <w:t>, điểm a khoản 1 Điều 8 và Điều 9 của Nghị định này và được đưa vào hồ sơ dự án luật, pháp lệnh, dự thảo nghị quyết, nghị định.</w:t>
      </w:r>
    </w:p>
    <w:p w:rsidR="009B574D" w:rsidRPr="0036123D" w:rsidRDefault="009B574D" w:rsidP="0036123D">
      <w:pPr>
        <w:spacing w:before="120"/>
        <w:rPr>
          <w:rFonts w:ascii="Arial" w:hAnsi="Arial" w:cs="Arial"/>
          <w:sz w:val="20"/>
        </w:rPr>
      </w:pPr>
      <w:r w:rsidRPr="0036123D">
        <w:rPr>
          <w:rFonts w:ascii="Arial" w:hAnsi="Arial" w:cs="Arial"/>
          <w:sz w:val="20"/>
        </w:rPr>
        <w:t>Đ</w:t>
      </w:r>
      <w:r w:rsidR="0018372B" w:rsidRPr="0036123D">
        <w:rPr>
          <w:rFonts w:ascii="Arial" w:hAnsi="Arial" w:cs="Arial"/>
          <w:sz w:val="20"/>
          <w:lang w:val="en-US"/>
        </w:rPr>
        <w:t>ố</w:t>
      </w:r>
      <w:r w:rsidRPr="0036123D">
        <w:rPr>
          <w:rFonts w:ascii="Arial" w:hAnsi="Arial" w:cs="Arial"/>
          <w:sz w:val="20"/>
        </w:rPr>
        <w:t xml:space="preserve">i với văn bản do Chính phủ trình, cơ quan chủ trì soạn thảo có trách nhiệm báo cáo Chính phủ về nội dung chính sách mới (nếu có); đối với văn bản không do Chính phủ trình, Bộ Tư pháp có trách nhiệm phối hợp </w:t>
      </w:r>
      <w:r w:rsidR="008470EB" w:rsidRPr="0036123D">
        <w:rPr>
          <w:rFonts w:ascii="Arial" w:hAnsi="Arial" w:cs="Arial"/>
          <w:sz w:val="20"/>
        </w:rPr>
        <w:t>với</w:t>
      </w:r>
      <w:r w:rsidRPr="0036123D">
        <w:rPr>
          <w:rFonts w:ascii="Arial" w:hAnsi="Arial" w:cs="Arial"/>
          <w:sz w:val="20"/>
        </w:rPr>
        <w:t xml:space="preserve"> cơ quan thẩm </w:t>
      </w:r>
      <w:r w:rsidR="0018372B" w:rsidRPr="0036123D">
        <w:rPr>
          <w:rFonts w:ascii="Arial" w:hAnsi="Arial" w:cs="Arial"/>
          <w:sz w:val="20"/>
          <w:lang w:val="en-US"/>
        </w:rPr>
        <w:t>tr</w:t>
      </w:r>
      <w:r w:rsidRPr="0036123D">
        <w:rPr>
          <w:rFonts w:ascii="Arial" w:hAnsi="Arial" w:cs="Arial"/>
          <w:sz w:val="20"/>
        </w:rPr>
        <w:t xml:space="preserve">a để kịp thời báo cáo </w:t>
      </w:r>
      <w:r w:rsidR="008470EB" w:rsidRPr="0036123D">
        <w:rPr>
          <w:rFonts w:ascii="Arial" w:hAnsi="Arial" w:cs="Arial"/>
          <w:sz w:val="20"/>
        </w:rPr>
        <w:t>Chính phủ</w:t>
      </w:r>
      <w:r w:rsidRPr="0036123D">
        <w:rPr>
          <w:rFonts w:ascii="Arial" w:hAnsi="Arial" w:cs="Arial"/>
          <w:sz w:val="20"/>
        </w:rPr>
        <w:t xml:space="preserve"> về nội dung chính sách mới (nếu có).</w:t>
      </w:r>
    </w:p>
    <w:p w:rsidR="009B574D" w:rsidRPr="0036123D" w:rsidRDefault="0018372B"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Khi soạn thảo quyết định của Thủ t</w:t>
      </w:r>
      <w:r w:rsidRPr="0036123D">
        <w:rPr>
          <w:rFonts w:ascii="Arial" w:hAnsi="Arial" w:cs="Arial"/>
          <w:sz w:val="20"/>
          <w:lang w:val="en-US"/>
        </w:rPr>
        <w:t>ư</w:t>
      </w:r>
      <w:r w:rsidR="009B574D" w:rsidRPr="0036123D">
        <w:rPr>
          <w:rFonts w:ascii="Arial" w:hAnsi="Arial" w:cs="Arial"/>
          <w:sz w:val="20"/>
        </w:rPr>
        <w:t xml:space="preserve">ớng Chính phủ, thông tư của Bộ trưởng, </w:t>
      </w:r>
      <w:r w:rsidR="008470EB" w:rsidRPr="0036123D">
        <w:rPr>
          <w:rFonts w:ascii="Arial" w:hAnsi="Arial" w:cs="Arial"/>
          <w:sz w:val="20"/>
        </w:rPr>
        <w:t>Thủ trưởng</w:t>
      </w:r>
      <w:r w:rsidR="009B574D" w:rsidRPr="0036123D">
        <w:rPr>
          <w:rFonts w:ascii="Arial" w:hAnsi="Arial" w:cs="Arial"/>
          <w:sz w:val="20"/>
        </w:rPr>
        <w:t xml:space="preserve"> cơ quan ngang bộ quy định tại khoản 2 Điều 24 của Luật, cơ quan chủ trì soạn thảo phải xây dựng báo cáo đánh giá tác động của chính sách mới (nếu có) trước khi soạ</w:t>
      </w:r>
      <w:r w:rsidRPr="0036123D">
        <w:rPr>
          <w:rFonts w:ascii="Arial" w:hAnsi="Arial" w:cs="Arial"/>
          <w:sz w:val="20"/>
        </w:rPr>
        <w:t>n th</w:t>
      </w:r>
      <w:r w:rsidRPr="0036123D">
        <w:rPr>
          <w:rFonts w:ascii="Arial" w:hAnsi="Arial" w:cs="Arial"/>
          <w:sz w:val="20"/>
          <w:lang w:val="en-US"/>
        </w:rPr>
        <w:t>ả</w:t>
      </w:r>
      <w:r w:rsidR="009B574D" w:rsidRPr="0036123D">
        <w:rPr>
          <w:rFonts w:ascii="Arial" w:hAnsi="Arial" w:cs="Arial"/>
          <w:sz w:val="20"/>
        </w:rPr>
        <w:t>o văn bản.</w:t>
      </w:r>
    </w:p>
    <w:p w:rsidR="009B574D" w:rsidRPr="0036123D" w:rsidRDefault="009B574D" w:rsidP="0036123D">
      <w:pPr>
        <w:spacing w:before="120"/>
        <w:rPr>
          <w:rFonts w:ascii="Arial" w:hAnsi="Arial" w:cs="Arial"/>
          <w:sz w:val="20"/>
        </w:rPr>
      </w:pPr>
      <w:r w:rsidRPr="0036123D">
        <w:rPr>
          <w:rFonts w:ascii="Arial" w:hAnsi="Arial" w:cs="Arial"/>
          <w:sz w:val="20"/>
        </w:rPr>
        <w:t xml:space="preserve">Báo cáo đánh giá tác động của chính sách được </w:t>
      </w:r>
      <w:r w:rsidR="008470EB" w:rsidRPr="0036123D">
        <w:rPr>
          <w:rFonts w:ascii="Arial" w:hAnsi="Arial" w:cs="Arial"/>
          <w:sz w:val="20"/>
        </w:rPr>
        <w:t>xây dựng</w:t>
      </w:r>
      <w:r w:rsidRPr="0036123D">
        <w:rPr>
          <w:rFonts w:ascii="Arial" w:hAnsi="Arial" w:cs="Arial"/>
          <w:sz w:val="20"/>
        </w:rPr>
        <w:t xml:space="preserve"> theo </w:t>
      </w:r>
      <w:r w:rsidR="008470EB" w:rsidRPr="0036123D">
        <w:rPr>
          <w:rFonts w:ascii="Arial" w:hAnsi="Arial" w:cs="Arial"/>
          <w:sz w:val="20"/>
        </w:rPr>
        <w:t>quy định</w:t>
      </w:r>
      <w:r w:rsidR="0018372B" w:rsidRPr="0036123D">
        <w:rPr>
          <w:rFonts w:ascii="Arial" w:hAnsi="Arial" w:cs="Arial"/>
          <w:sz w:val="20"/>
        </w:rPr>
        <w:t xml:space="preserve"> t</w:t>
      </w:r>
      <w:r w:rsidR="0018372B" w:rsidRPr="0036123D">
        <w:rPr>
          <w:rFonts w:ascii="Arial" w:hAnsi="Arial" w:cs="Arial"/>
          <w:sz w:val="20"/>
          <w:lang w:val="en-US"/>
        </w:rPr>
        <w:t>ạ</w:t>
      </w:r>
      <w:r w:rsidRPr="0036123D">
        <w:rPr>
          <w:rFonts w:ascii="Arial" w:hAnsi="Arial" w:cs="Arial"/>
          <w:sz w:val="20"/>
        </w:rPr>
        <w:t>i Điều 5, 6, 7, điểm a khoản 1 Điều 8 và Điều 9 của Nghị định này.</w:t>
      </w:r>
    </w:p>
    <w:p w:rsidR="009B574D" w:rsidRPr="0036123D" w:rsidRDefault="0018372B" w:rsidP="0036123D">
      <w:pPr>
        <w:spacing w:before="120"/>
        <w:rPr>
          <w:rFonts w:ascii="Arial" w:hAnsi="Arial" w:cs="Arial"/>
          <w:sz w:val="20"/>
        </w:rPr>
      </w:pPr>
      <w:r w:rsidRPr="0036123D">
        <w:rPr>
          <w:rFonts w:ascii="Arial" w:hAnsi="Arial" w:cs="Arial"/>
          <w:sz w:val="20"/>
          <w:lang w:val="en-US"/>
        </w:rPr>
        <w:t xml:space="preserve">3. </w:t>
      </w:r>
      <w:r w:rsidR="003178DE" w:rsidRPr="0036123D">
        <w:rPr>
          <w:rFonts w:ascii="Arial" w:hAnsi="Arial" w:cs="Arial"/>
          <w:sz w:val="20"/>
        </w:rPr>
        <w:t>Trường</w:t>
      </w:r>
      <w:r w:rsidR="009B574D" w:rsidRPr="0036123D">
        <w:rPr>
          <w:rFonts w:ascii="Arial" w:hAnsi="Arial" w:cs="Arial"/>
          <w:sz w:val="20"/>
        </w:rPr>
        <w:t xml:space="preserve"> hợp phát sinh chính sách mới trong quá </w:t>
      </w:r>
      <w:r w:rsidR="008470EB" w:rsidRPr="0036123D">
        <w:rPr>
          <w:rFonts w:ascii="Arial" w:hAnsi="Arial" w:cs="Arial"/>
          <w:sz w:val="20"/>
        </w:rPr>
        <w:t>trình</w:t>
      </w:r>
      <w:r w:rsidR="009B574D" w:rsidRPr="0036123D">
        <w:rPr>
          <w:rFonts w:ascii="Arial" w:hAnsi="Arial" w:cs="Arial"/>
          <w:sz w:val="20"/>
        </w:rPr>
        <w:t xml:space="preserve"> soạn thảo nghị định quy định chi tiết 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l</w:t>
      </w:r>
      <w:r w:rsidRPr="0036123D">
        <w:rPr>
          <w:rFonts w:ascii="Arial" w:hAnsi="Arial" w:cs="Arial"/>
          <w:sz w:val="20"/>
          <w:lang w:val="en-US"/>
        </w:rPr>
        <w:t>ệ</w:t>
      </w:r>
      <w:r w:rsidR="009B574D" w:rsidRPr="0036123D">
        <w:rPr>
          <w:rFonts w:ascii="Arial" w:hAnsi="Arial" w:cs="Arial"/>
          <w:sz w:val="20"/>
        </w:rPr>
        <w:t>nh, quyết định của Chủ tịch nước quy định tại khoả</w:t>
      </w:r>
      <w:r w:rsidRPr="0036123D">
        <w:rPr>
          <w:rFonts w:ascii="Arial" w:hAnsi="Arial" w:cs="Arial"/>
          <w:sz w:val="20"/>
        </w:rPr>
        <w:t>n 1 Đi</w:t>
      </w:r>
      <w:r w:rsidRPr="0036123D">
        <w:rPr>
          <w:rFonts w:ascii="Arial" w:hAnsi="Arial" w:cs="Arial"/>
          <w:sz w:val="20"/>
          <w:lang w:val="en-US"/>
        </w:rPr>
        <w:t>ề</w:t>
      </w:r>
      <w:r w:rsidR="009B574D" w:rsidRPr="0036123D">
        <w:rPr>
          <w:rFonts w:ascii="Arial" w:hAnsi="Arial" w:cs="Arial"/>
          <w:sz w:val="20"/>
        </w:rPr>
        <w:t xml:space="preserve">u 19 của Luật; quyết định của </w:t>
      </w:r>
      <w:r w:rsidR="008470EB" w:rsidRPr="0036123D">
        <w:rPr>
          <w:rFonts w:ascii="Arial" w:hAnsi="Arial" w:cs="Arial"/>
          <w:sz w:val="20"/>
        </w:rPr>
        <w:t>Ủy ban</w:t>
      </w:r>
      <w:r w:rsidR="009B574D" w:rsidRPr="0036123D">
        <w:rPr>
          <w:rFonts w:ascii="Arial" w:hAnsi="Arial" w:cs="Arial"/>
          <w:sz w:val="20"/>
        </w:rPr>
        <w:t xml:space="preserve"> nhân dân cấp tính quy định chi tiết văn bản của cơ quan nhà nước c</w:t>
      </w:r>
      <w:r w:rsidRPr="0036123D">
        <w:rPr>
          <w:rFonts w:ascii="Arial" w:hAnsi="Arial" w:cs="Arial"/>
          <w:sz w:val="20"/>
          <w:lang w:val="en-US"/>
        </w:rPr>
        <w:t>ấ</w:t>
      </w:r>
      <w:r w:rsidR="009B574D" w:rsidRPr="0036123D">
        <w:rPr>
          <w:rFonts w:ascii="Arial" w:hAnsi="Arial" w:cs="Arial"/>
          <w:sz w:val="20"/>
        </w:rPr>
        <w:t xml:space="preserve">p trên quy định tại điểm c khoản 2 Điều 128 của Luật thì cơ quan chủ trì soạn thảo có trách nhiệm đánh giá tác động của chính sách theo quy định </w:t>
      </w:r>
      <w:r w:rsidR="008470EB" w:rsidRPr="0036123D">
        <w:rPr>
          <w:rFonts w:ascii="Arial" w:hAnsi="Arial" w:cs="Arial"/>
          <w:sz w:val="20"/>
        </w:rPr>
        <w:t>của</w:t>
      </w:r>
      <w:r w:rsidR="009B574D" w:rsidRPr="0036123D">
        <w:rPr>
          <w:rFonts w:ascii="Arial" w:hAnsi="Arial" w:cs="Arial"/>
          <w:sz w:val="20"/>
        </w:rPr>
        <w:t xml:space="preserve"> Luật và Nghị định này trước khi soạn thảo </w:t>
      </w:r>
      <w:r w:rsidR="008470EB" w:rsidRPr="0036123D">
        <w:rPr>
          <w:rFonts w:ascii="Arial" w:hAnsi="Arial" w:cs="Arial"/>
          <w:sz w:val="20"/>
        </w:rPr>
        <w:t>văn</w:t>
      </w:r>
      <w:r w:rsidR="009B574D" w:rsidRPr="0036123D">
        <w:rPr>
          <w:rFonts w:ascii="Arial" w:hAnsi="Arial" w:cs="Arial"/>
          <w:sz w:val="20"/>
        </w:rPr>
        <w:t xml:space="preserve"> bản.</w:t>
      </w:r>
    </w:p>
    <w:p w:rsidR="009B574D" w:rsidRPr="00DD42E5" w:rsidRDefault="00DD42E5" w:rsidP="0036123D">
      <w:pPr>
        <w:spacing w:before="120"/>
        <w:rPr>
          <w:rFonts w:ascii="Arial" w:hAnsi="Arial" w:cs="Arial"/>
          <w:b/>
          <w:sz w:val="20"/>
          <w:lang w:val="en-US"/>
        </w:rPr>
      </w:pPr>
      <w:bookmarkStart w:id="47" w:name="dieu_32"/>
      <w:r w:rsidRPr="00DD42E5">
        <w:rPr>
          <w:rFonts w:ascii="Arial" w:hAnsi="Arial" w:cs="Arial"/>
          <w:b/>
          <w:sz w:val="20"/>
        </w:rPr>
        <w:t>Điều 32. Sự tham gia của các tổ chức, cá nhân trong quá trình soạn thảo văn bản quy phạm pháp luật</w:t>
      </w:r>
      <w:bookmarkEnd w:id="47"/>
    </w:p>
    <w:p w:rsidR="009B574D" w:rsidRPr="0036123D" w:rsidRDefault="009B574D" w:rsidP="0036123D">
      <w:pPr>
        <w:spacing w:before="120"/>
        <w:rPr>
          <w:rFonts w:ascii="Arial" w:hAnsi="Arial" w:cs="Arial"/>
          <w:sz w:val="20"/>
        </w:rPr>
      </w:pPr>
      <w:r w:rsidRPr="0036123D">
        <w:rPr>
          <w:rFonts w:ascii="Arial" w:hAnsi="Arial" w:cs="Arial"/>
          <w:sz w:val="20"/>
        </w:rPr>
        <w:t xml:space="preserve">Trong quá </w:t>
      </w:r>
      <w:r w:rsidR="003D6D1B" w:rsidRPr="0036123D">
        <w:rPr>
          <w:rFonts w:ascii="Arial" w:hAnsi="Arial" w:cs="Arial"/>
          <w:sz w:val="20"/>
          <w:lang w:val="en-US"/>
        </w:rPr>
        <w:t>tr</w:t>
      </w:r>
      <w:r w:rsidRPr="0036123D">
        <w:rPr>
          <w:rFonts w:ascii="Arial" w:hAnsi="Arial" w:cs="Arial"/>
          <w:sz w:val="20"/>
        </w:rPr>
        <w:t xml:space="preserve">ình soạn thảo dự án, dự thảo </w:t>
      </w:r>
      <w:r w:rsidR="008470EB" w:rsidRPr="0036123D">
        <w:rPr>
          <w:rFonts w:ascii="Arial" w:hAnsi="Arial" w:cs="Arial"/>
          <w:sz w:val="20"/>
        </w:rPr>
        <w:t>văn</w:t>
      </w:r>
      <w:r w:rsidRPr="0036123D">
        <w:rPr>
          <w:rFonts w:ascii="Arial" w:hAnsi="Arial" w:cs="Arial"/>
          <w:sz w:val="20"/>
        </w:rPr>
        <w:t xml:space="preserve"> bản quy phạm pháp luật, cơ quan chủ trì soạn thảo c</w:t>
      </w:r>
      <w:r w:rsidR="003D6D1B" w:rsidRPr="0036123D">
        <w:rPr>
          <w:rFonts w:ascii="Arial" w:hAnsi="Arial" w:cs="Arial"/>
          <w:sz w:val="20"/>
          <w:lang w:val="en-US"/>
        </w:rPr>
        <w:t>ó</w:t>
      </w:r>
      <w:r w:rsidRPr="0036123D">
        <w:rPr>
          <w:rFonts w:ascii="Arial" w:hAnsi="Arial" w:cs="Arial"/>
          <w:sz w:val="20"/>
        </w:rPr>
        <w:t xml:space="preserve"> thể huy động sự tham gia của các viện </w:t>
      </w:r>
      <w:r w:rsidR="003178DE" w:rsidRPr="0036123D">
        <w:rPr>
          <w:rFonts w:ascii="Arial" w:hAnsi="Arial" w:cs="Arial"/>
          <w:sz w:val="20"/>
        </w:rPr>
        <w:t>nghi</w:t>
      </w:r>
      <w:r w:rsidRPr="0036123D">
        <w:rPr>
          <w:rFonts w:ascii="Arial" w:hAnsi="Arial" w:cs="Arial"/>
          <w:sz w:val="20"/>
        </w:rPr>
        <w:t xml:space="preserve">ên cứu, </w:t>
      </w:r>
      <w:r w:rsidR="003178DE" w:rsidRPr="0036123D">
        <w:rPr>
          <w:rFonts w:ascii="Arial" w:hAnsi="Arial" w:cs="Arial"/>
          <w:sz w:val="20"/>
        </w:rPr>
        <w:t>trường</w:t>
      </w:r>
      <w:r w:rsidRPr="0036123D">
        <w:rPr>
          <w:rFonts w:ascii="Arial" w:hAnsi="Arial" w:cs="Arial"/>
          <w:sz w:val="20"/>
        </w:rPr>
        <w:t xml:space="preserve"> đại học, </w:t>
      </w:r>
      <w:r w:rsidR="003178DE" w:rsidRPr="0036123D">
        <w:rPr>
          <w:rFonts w:ascii="Arial" w:hAnsi="Arial" w:cs="Arial"/>
          <w:sz w:val="20"/>
        </w:rPr>
        <w:t>hộ</w:t>
      </w:r>
      <w:r w:rsidRPr="0036123D">
        <w:rPr>
          <w:rFonts w:ascii="Arial" w:hAnsi="Arial" w:cs="Arial"/>
          <w:sz w:val="20"/>
        </w:rPr>
        <w:t xml:space="preserve">i, hiệp </w:t>
      </w:r>
      <w:r w:rsidR="003178DE" w:rsidRPr="0036123D">
        <w:rPr>
          <w:rFonts w:ascii="Arial" w:hAnsi="Arial" w:cs="Arial"/>
          <w:sz w:val="20"/>
        </w:rPr>
        <w:t>hộ</w:t>
      </w:r>
      <w:r w:rsidRPr="0036123D">
        <w:rPr>
          <w:rFonts w:ascii="Arial" w:hAnsi="Arial" w:cs="Arial"/>
          <w:sz w:val="20"/>
        </w:rPr>
        <w:t>i, tổ chức khác có liên quan hoặc các c</w:t>
      </w:r>
      <w:r w:rsidR="003178DE" w:rsidRPr="0036123D">
        <w:rPr>
          <w:rFonts w:ascii="Arial" w:hAnsi="Arial" w:cs="Arial"/>
          <w:sz w:val="20"/>
        </w:rPr>
        <w:t>huyên</w:t>
      </w:r>
      <w:r w:rsidRPr="0036123D">
        <w:rPr>
          <w:rFonts w:ascii="Arial" w:hAnsi="Arial" w:cs="Arial"/>
          <w:sz w:val="20"/>
        </w:rPr>
        <w:t xml:space="preserve"> gia, nhà khoa học vào các hoạt động sau:</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Đánh giá tác động của chính sách </w:t>
      </w:r>
      <w:r w:rsidR="008470EB" w:rsidRPr="0036123D">
        <w:rPr>
          <w:rFonts w:ascii="Arial" w:hAnsi="Arial" w:cs="Arial"/>
          <w:sz w:val="20"/>
        </w:rPr>
        <w:t>trong</w:t>
      </w:r>
      <w:r w:rsidR="009B574D" w:rsidRPr="0036123D">
        <w:rPr>
          <w:rFonts w:ascii="Arial" w:hAnsi="Arial" w:cs="Arial"/>
          <w:sz w:val="20"/>
        </w:rPr>
        <w:t xml:space="preserve"> dự án, dự thảo văn bản;</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Soạn thảo văn bản và các hoạt động khác theo </w:t>
      </w:r>
      <w:r w:rsidR="003178DE" w:rsidRPr="0036123D">
        <w:rPr>
          <w:rFonts w:ascii="Arial" w:hAnsi="Arial" w:cs="Arial"/>
          <w:sz w:val="20"/>
        </w:rPr>
        <w:t>đề</w:t>
      </w:r>
      <w:r w:rsidR="009B574D" w:rsidRPr="0036123D">
        <w:rPr>
          <w:rFonts w:ascii="Arial" w:hAnsi="Arial" w:cs="Arial"/>
          <w:sz w:val="20"/>
        </w:rPr>
        <w:t xml:space="preserve"> nghị của cơ quan chủ trì soạn thảo.</w:t>
      </w:r>
    </w:p>
    <w:p w:rsidR="009B574D" w:rsidRPr="0036123D" w:rsidRDefault="00DD42E5" w:rsidP="0036123D">
      <w:pPr>
        <w:spacing w:before="120"/>
        <w:rPr>
          <w:rFonts w:ascii="Arial" w:hAnsi="Arial" w:cs="Arial"/>
          <w:b/>
          <w:sz w:val="20"/>
        </w:rPr>
      </w:pPr>
      <w:bookmarkStart w:id="48" w:name="dieu_33"/>
      <w:r w:rsidRPr="00DD42E5">
        <w:rPr>
          <w:rFonts w:ascii="Arial" w:hAnsi="Arial" w:cs="Arial"/>
          <w:b/>
          <w:sz w:val="20"/>
        </w:rPr>
        <w:t>Điều 33. Xử lý hồ sơ dự án, dự thảo văn bản quy phạm pháp luật tại Văn phòng Chính phủ, Văn phòng Ủy ban nhân dân cấp tỉnh</w:t>
      </w:r>
      <w:bookmarkEnd w:id="48"/>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Xử lý hồ sơ dự án, dự thảo tại Văn phòng Chính phủ:</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Văn phòng Chính phủ tiếp nhận và kiểm </w:t>
      </w:r>
      <w:r w:rsidRPr="0036123D">
        <w:rPr>
          <w:rFonts w:ascii="Arial" w:hAnsi="Arial" w:cs="Arial"/>
          <w:sz w:val="20"/>
          <w:lang w:val="en-US"/>
        </w:rPr>
        <w:t>tr</w:t>
      </w:r>
      <w:r w:rsidR="009B574D" w:rsidRPr="0036123D">
        <w:rPr>
          <w:rFonts w:ascii="Arial" w:hAnsi="Arial" w:cs="Arial"/>
          <w:sz w:val="20"/>
        </w:rPr>
        <w:t xml:space="preserve">a hồ sơ dự án, dự thảo. </w:t>
      </w:r>
      <w:r w:rsidR="003178DE" w:rsidRPr="0036123D">
        <w:rPr>
          <w:rFonts w:ascii="Arial" w:hAnsi="Arial" w:cs="Arial"/>
          <w:sz w:val="20"/>
        </w:rPr>
        <w:t>Trường</w:t>
      </w:r>
      <w:r w:rsidR="009B574D" w:rsidRPr="0036123D">
        <w:rPr>
          <w:rFonts w:ascii="Arial" w:hAnsi="Arial" w:cs="Arial"/>
          <w:sz w:val="20"/>
        </w:rPr>
        <w:t xml:space="preserve"> hợp hồ sơ dự án, dự thảo không đầy đủ, chậm nhất là 03 ngày làm việc, kể từ ngày tiếp nhận hồ sơ, Văn phòng Chính phủ có văn bản yêu cầu</w:t>
      </w:r>
      <w:r w:rsidRPr="0036123D">
        <w:rPr>
          <w:rFonts w:ascii="Arial" w:hAnsi="Arial" w:cs="Arial"/>
          <w:sz w:val="20"/>
          <w:lang w:val="en-US"/>
        </w:rPr>
        <w:t xml:space="preserve"> </w:t>
      </w:r>
      <w:r w:rsidR="009B574D" w:rsidRPr="0036123D">
        <w:rPr>
          <w:rFonts w:ascii="Arial" w:hAnsi="Arial" w:cs="Arial"/>
          <w:sz w:val="20"/>
        </w:rPr>
        <w:t>cơ quan ch</w:t>
      </w:r>
      <w:r w:rsidRPr="0036123D">
        <w:rPr>
          <w:rFonts w:ascii="Arial" w:hAnsi="Arial" w:cs="Arial"/>
          <w:sz w:val="20"/>
          <w:lang w:val="en-US"/>
        </w:rPr>
        <w:t>ủ</w:t>
      </w:r>
      <w:r w:rsidR="009B574D" w:rsidRPr="0036123D">
        <w:rPr>
          <w:rFonts w:ascii="Arial" w:hAnsi="Arial" w:cs="Arial"/>
          <w:sz w:val="20"/>
        </w:rPr>
        <w:t xml:space="preserve"> trì soạn thảo bổ sung, hoàn </w:t>
      </w:r>
      <w:r w:rsidR="003178DE" w:rsidRPr="0036123D">
        <w:rPr>
          <w:rFonts w:ascii="Arial" w:hAnsi="Arial" w:cs="Arial"/>
          <w:sz w:val="20"/>
        </w:rPr>
        <w:t>thi</w:t>
      </w:r>
      <w:r w:rsidR="009B574D" w:rsidRPr="0036123D">
        <w:rPr>
          <w:rFonts w:ascii="Arial" w:hAnsi="Arial" w:cs="Arial"/>
          <w:sz w:val="20"/>
        </w:rPr>
        <w:t>ện hồ sơ;</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Chậm nhất là 05 ngày làm việc, kể từ ngày nhận đủ hồ sơ dự án, dự thảo, Văn phòng Chính phủ trình Thủ tướng Chính phủ để xem xét, quyết định đưa ra phiên </w:t>
      </w:r>
      <w:r w:rsidR="003178DE" w:rsidRPr="0036123D">
        <w:rPr>
          <w:rFonts w:ascii="Arial" w:hAnsi="Arial" w:cs="Arial"/>
          <w:sz w:val="20"/>
        </w:rPr>
        <w:t>họp</w:t>
      </w:r>
      <w:r w:rsidR="009B574D" w:rsidRPr="0036123D">
        <w:rPr>
          <w:rFonts w:ascii="Arial" w:hAnsi="Arial" w:cs="Arial"/>
          <w:sz w:val="20"/>
        </w:rPr>
        <w:t xml:space="preserve"> Chính phủ.</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quy định tại Điều 60, Điều 94, khoản 1 Điều 100 của L</w:t>
      </w:r>
      <w:r w:rsidR="003D6D1B" w:rsidRPr="0036123D">
        <w:rPr>
          <w:rFonts w:ascii="Arial" w:hAnsi="Arial" w:cs="Arial"/>
          <w:sz w:val="20"/>
          <w:lang w:val="en-US"/>
        </w:rPr>
        <w:t>u</w:t>
      </w:r>
      <w:r w:rsidR="009B574D" w:rsidRPr="0036123D">
        <w:rPr>
          <w:rFonts w:ascii="Arial" w:hAnsi="Arial" w:cs="Arial"/>
          <w:sz w:val="20"/>
        </w:rPr>
        <w:t>ật, chậm nhất là 07 ngày, kể từ ngày Văn phòng Chính phủ nhận đủ hồ sơ, Bộ tr</w:t>
      </w:r>
      <w:r w:rsidR="003D6D1B" w:rsidRPr="0036123D">
        <w:rPr>
          <w:rFonts w:ascii="Arial" w:hAnsi="Arial" w:cs="Arial"/>
          <w:sz w:val="20"/>
          <w:lang w:val="en-US"/>
        </w:rPr>
        <w:t>ưở</w:t>
      </w:r>
      <w:r w:rsidR="009B574D" w:rsidRPr="0036123D">
        <w:rPr>
          <w:rFonts w:ascii="Arial" w:hAnsi="Arial" w:cs="Arial"/>
          <w:sz w:val="20"/>
        </w:rPr>
        <w:t xml:space="preserve">ng, Chủ nhiệm Văn phòng Chính phủ tổ chức cuộc </w:t>
      </w:r>
      <w:r w:rsidRPr="0036123D">
        <w:rPr>
          <w:rFonts w:ascii="Arial" w:hAnsi="Arial" w:cs="Arial"/>
          <w:sz w:val="20"/>
        </w:rPr>
        <w:t>họp</w:t>
      </w:r>
      <w:r w:rsidR="009B574D" w:rsidRPr="0036123D">
        <w:rPr>
          <w:rFonts w:ascii="Arial" w:hAnsi="Arial" w:cs="Arial"/>
          <w:sz w:val="20"/>
        </w:rPr>
        <w:t xml:space="preserve"> giữa các cơ q</w:t>
      </w:r>
      <w:r w:rsidR="003D6D1B" w:rsidRPr="0036123D">
        <w:rPr>
          <w:rFonts w:ascii="Arial" w:hAnsi="Arial" w:cs="Arial"/>
          <w:sz w:val="20"/>
          <w:lang w:val="en-US"/>
        </w:rPr>
        <w:t>u</w:t>
      </w:r>
      <w:r w:rsidR="009B574D" w:rsidRPr="0036123D">
        <w:rPr>
          <w:rFonts w:ascii="Arial" w:hAnsi="Arial" w:cs="Arial"/>
          <w:sz w:val="20"/>
        </w:rPr>
        <w:t>an có liên quan. Chậm nh</w:t>
      </w:r>
      <w:r w:rsidR="003D6D1B" w:rsidRPr="0036123D">
        <w:rPr>
          <w:rFonts w:ascii="Arial" w:hAnsi="Arial" w:cs="Arial"/>
          <w:sz w:val="20"/>
          <w:lang w:val="en-US"/>
        </w:rPr>
        <w:t>ấ</w:t>
      </w:r>
      <w:r w:rsidR="009B574D" w:rsidRPr="0036123D">
        <w:rPr>
          <w:rFonts w:ascii="Arial" w:hAnsi="Arial" w:cs="Arial"/>
          <w:sz w:val="20"/>
        </w:rPr>
        <w:t>t là 07 ngày, k</w:t>
      </w:r>
      <w:r w:rsidR="003D6D1B" w:rsidRPr="0036123D">
        <w:rPr>
          <w:rFonts w:ascii="Arial" w:hAnsi="Arial" w:cs="Arial"/>
          <w:sz w:val="20"/>
          <w:lang w:val="en-US"/>
        </w:rPr>
        <w:t>ể</w:t>
      </w:r>
      <w:r w:rsidR="009B574D" w:rsidRPr="0036123D">
        <w:rPr>
          <w:rFonts w:ascii="Arial" w:hAnsi="Arial" w:cs="Arial"/>
          <w:sz w:val="20"/>
        </w:rPr>
        <w:t xml:space="preserve"> từ ngày cuộc </w:t>
      </w:r>
      <w:r w:rsidRPr="0036123D">
        <w:rPr>
          <w:rFonts w:ascii="Arial" w:hAnsi="Arial" w:cs="Arial"/>
          <w:sz w:val="20"/>
        </w:rPr>
        <w:t>họp</w:t>
      </w:r>
      <w:r w:rsidR="009B574D" w:rsidRPr="0036123D">
        <w:rPr>
          <w:rFonts w:ascii="Arial" w:hAnsi="Arial" w:cs="Arial"/>
          <w:sz w:val="20"/>
        </w:rPr>
        <w:t xml:space="preserve"> được </w:t>
      </w:r>
      <w:r w:rsidR="008470EB" w:rsidRPr="0036123D">
        <w:rPr>
          <w:rFonts w:ascii="Arial" w:hAnsi="Arial" w:cs="Arial"/>
          <w:sz w:val="20"/>
        </w:rPr>
        <w:t>tổ chức</w:t>
      </w:r>
      <w:r w:rsidR="009B574D" w:rsidRPr="0036123D">
        <w:rPr>
          <w:rFonts w:ascii="Arial" w:hAnsi="Arial" w:cs="Arial"/>
          <w:sz w:val="20"/>
        </w:rPr>
        <w:t xml:space="preserve">, cơ quan chủ trì soạn thảo có trách nhiệm </w:t>
      </w:r>
      <w:r w:rsidR="008470EB" w:rsidRPr="0036123D">
        <w:rPr>
          <w:rFonts w:ascii="Arial" w:hAnsi="Arial" w:cs="Arial"/>
          <w:sz w:val="20"/>
        </w:rPr>
        <w:t>phối hợp</w:t>
      </w:r>
      <w:r w:rsidR="009B574D" w:rsidRPr="0036123D">
        <w:rPr>
          <w:rFonts w:ascii="Arial" w:hAnsi="Arial" w:cs="Arial"/>
          <w:sz w:val="20"/>
        </w:rPr>
        <w:t xml:space="preserve"> với các cơ quan có liên quan tiếp tục chỉnh lý, hoàn </w:t>
      </w:r>
      <w:r w:rsidRPr="0036123D">
        <w:rPr>
          <w:rFonts w:ascii="Arial" w:hAnsi="Arial" w:cs="Arial"/>
          <w:sz w:val="20"/>
        </w:rPr>
        <w:t>thi</w:t>
      </w:r>
      <w:r w:rsidR="009B574D" w:rsidRPr="0036123D">
        <w:rPr>
          <w:rFonts w:ascii="Arial" w:hAnsi="Arial" w:cs="Arial"/>
          <w:sz w:val="20"/>
        </w:rPr>
        <w:t>ện dự án, dự thảo để trình Chính phủ.</w:t>
      </w:r>
    </w:p>
    <w:p w:rsidR="009B574D" w:rsidRPr="0036123D" w:rsidRDefault="003D6D1B" w:rsidP="0036123D">
      <w:pPr>
        <w:spacing w:before="120"/>
        <w:rPr>
          <w:rFonts w:ascii="Arial" w:hAnsi="Arial" w:cs="Arial"/>
          <w:sz w:val="20"/>
          <w:lang w:val="en-US"/>
        </w:rPr>
      </w:pPr>
      <w:r w:rsidRPr="0036123D">
        <w:rPr>
          <w:rFonts w:ascii="Arial" w:hAnsi="Arial" w:cs="Arial"/>
          <w:sz w:val="20"/>
          <w:lang w:val="en-US"/>
        </w:rPr>
        <w:t xml:space="preserve">2. </w:t>
      </w:r>
      <w:r w:rsidR="009B574D" w:rsidRPr="0036123D">
        <w:rPr>
          <w:rFonts w:ascii="Arial" w:hAnsi="Arial" w:cs="Arial"/>
          <w:sz w:val="20"/>
        </w:rPr>
        <w:t xml:space="preserve">Xử lý hồ sơ dự thảo văn bản quy phạm pháp luật tại Văn phòng </w:t>
      </w:r>
      <w:r w:rsidRPr="0036123D">
        <w:rPr>
          <w:rFonts w:ascii="Arial" w:hAnsi="Arial" w:cs="Arial"/>
          <w:sz w:val="20"/>
          <w:lang w:val="en-US"/>
        </w:rPr>
        <w:t xml:space="preserve">Ủy </w:t>
      </w:r>
      <w:r w:rsidR="009B574D" w:rsidRPr="0036123D">
        <w:rPr>
          <w:rFonts w:ascii="Arial" w:hAnsi="Arial" w:cs="Arial"/>
          <w:sz w:val="20"/>
        </w:rPr>
        <w:t>ban nhân dân cấp tỉnh:</w:t>
      </w:r>
    </w:p>
    <w:p w:rsidR="009B574D" w:rsidRPr="0036123D" w:rsidRDefault="003D6D1B" w:rsidP="0036123D">
      <w:pPr>
        <w:spacing w:before="120"/>
        <w:rPr>
          <w:rFonts w:ascii="Arial" w:hAnsi="Arial" w:cs="Arial"/>
          <w:sz w:val="20"/>
          <w:lang w:val="en-US"/>
        </w:rPr>
      </w:pPr>
      <w:r w:rsidRPr="0036123D">
        <w:rPr>
          <w:rFonts w:ascii="Arial" w:hAnsi="Arial" w:cs="Arial"/>
          <w:sz w:val="20"/>
          <w:lang w:val="en-US"/>
        </w:rPr>
        <w:t xml:space="preserve">a) </w:t>
      </w:r>
      <w:r w:rsidR="008470EB" w:rsidRPr="0036123D">
        <w:rPr>
          <w:rFonts w:ascii="Arial" w:hAnsi="Arial" w:cs="Arial"/>
          <w:sz w:val="20"/>
        </w:rPr>
        <w:t>Văn</w:t>
      </w:r>
      <w:r w:rsidR="009B574D" w:rsidRPr="0036123D">
        <w:rPr>
          <w:rFonts w:ascii="Arial" w:hAnsi="Arial" w:cs="Arial"/>
          <w:sz w:val="20"/>
        </w:rPr>
        <w:t xml:space="preserve"> phòng </w:t>
      </w:r>
      <w:r w:rsidR="008470EB" w:rsidRPr="0036123D">
        <w:rPr>
          <w:rFonts w:ascii="Arial" w:hAnsi="Arial" w:cs="Arial"/>
          <w:sz w:val="20"/>
        </w:rPr>
        <w:t>Ủy ban</w:t>
      </w:r>
      <w:r w:rsidR="009B574D" w:rsidRPr="0036123D">
        <w:rPr>
          <w:rFonts w:ascii="Arial" w:hAnsi="Arial" w:cs="Arial"/>
          <w:sz w:val="20"/>
        </w:rPr>
        <w:t xml:space="preserve"> nhân dân cấp tỉnh tiếp nhận và kiểm tra hồ s</w:t>
      </w:r>
      <w:r w:rsidRPr="0036123D">
        <w:rPr>
          <w:rFonts w:ascii="Arial" w:hAnsi="Arial" w:cs="Arial"/>
          <w:sz w:val="20"/>
          <w:lang w:val="en-US"/>
        </w:rPr>
        <w:t>ơ</w:t>
      </w:r>
      <w:r w:rsidR="009B574D" w:rsidRPr="0036123D">
        <w:rPr>
          <w:rFonts w:ascii="Arial" w:hAnsi="Arial" w:cs="Arial"/>
          <w:sz w:val="20"/>
        </w:rPr>
        <w:t xml:space="preserve"> dự thảo. </w:t>
      </w:r>
      <w:r w:rsidR="003178DE" w:rsidRPr="0036123D">
        <w:rPr>
          <w:rFonts w:ascii="Arial" w:hAnsi="Arial" w:cs="Arial"/>
          <w:sz w:val="20"/>
        </w:rPr>
        <w:t>Trường</w:t>
      </w:r>
      <w:r w:rsidR="008470EB" w:rsidRPr="0036123D">
        <w:rPr>
          <w:rFonts w:ascii="Arial" w:hAnsi="Arial" w:cs="Arial"/>
          <w:sz w:val="20"/>
        </w:rPr>
        <w:t xml:space="preserve"> hợp</w:t>
      </w:r>
      <w:r w:rsidR="009B574D" w:rsidRPr="0036123D">
        <w:rPr>
          <w:rFonts w:ascii="Arial" w:hAnsi="Arial" w:cs="Arial"/>
          <w:sz w:val="20"/>
        </w:rPr>
        <w:t xml:space="preserve"> hồ sơ dự thảo không đ</w:t>
      </w:r>
      <w:r w:rsidRPr="0036123D">
        <w:rPr>
          <w:rFonts w:ascii="Arial" w:hAnsi="Arial" w:cs="Arial"/>
          <w:sz w:val="20"/>
          <w:lang w:val="en-US"/>
        </w:rPr>
        <w:t>ầ</w:t>
      </w:r>
      <w:r w:rsidR="009B574D" w:rsidRPr="0036123D">
        <w:rPr>
          <w:rFonts w:ascii="Arial" w:hAnsi="Arial" w:cs="Arial"/>
          <w:sz w:val="20"/>
        </w:rPr>
        <w:t>y đủ, chậm nhất là 03 ngày làm việ</w:t>
      </w:r>
      <w:r w:rsidRPr="0036123D">
        <w:rPr>
          <w:rFonts w:ascii="Arial" w:hAnsi="Arial" w:cs="Arial"/>
          <w:sz w:val="20"/>
        </w:rPr>
        <w:t>c, k</w:t>
      </w:r>
      <w:r w:rsidRPr="0036123D">
        <w:rPr>
          <w:rFonts w:ascii="Arial" w:hAnsi="Arial" w:cs="Arial"/>
          <w:sz w:val="20"/>
          <w:lang w:val="en-US"/>
        </w:rPr>
        <w:t>ể</w:t>
      </w:r>
      <w:r w:rsidR="009B574D" w:rsidRPr="0036123D">
        <w:rPr>
          <w:rFonts w:ascii="Arial" w:hAnsi="Arial" w:cs="Arial"/>
          <w:sz w:val="20"/>
        </w:rPr>
        <w:t xml:space="preserve"> từ</w:t>
      </w:r>
      <w:r w:rsidRPr="0036123D">
        <w:rPr>
          <w:rFonts w:ascii="Arial" w:hAnsi="Arial" w:cs="Arial"/>
          <w:sz w:val="20"/>
        </w:rPr>
        <w:t xml:space="preserve"> ngày ti</w:t>
      </w:r>
      <w:r w:rsidRPr="0036123D">
        <w:rPr>
          <w:rFonts w:ascii="Arial" w:hAnsi="Arial" w:cs="Arial"/>
          <w:sz w:val="20"/>
          <w:lang w:val="en-US"/>
        </w:rPr>
        <w:t>ế</w:t>
      </w:r>
      <w:r w:rsidR="009B574D" w:rsidRPr="0036123D">
        <w:rPr>
          <w:rFonts w:ascii="Arial" w:hAnsi="Arial" w:cs="Arial"/>
          <w:sz w:val="20"/>
        </w:rPr>
        <w:t>p nhận h</w:t>
      </w:r>
      <w:r w:rsidRPr="0036123D">
        <w:rPr>
          <w:rFonts w:ascii="Arial" w:hAnsi="Arial" w:cs="Arial"/>
          <w:sz w:val="20"/>
          <w:lang w:val="en-US"/>
        </w:rPr>
        <w:t>ồ</w:t>
      </w:r>
      <w:r w:rsidR="009B574D" w:rsidRPr="0036123D">
        <w:rPr>
          <w:rFonts w:ascii="Arial" w:hAnsi="Arial" w:cs="Arial"/>
          <w:sz w:val="20"/>
        </w:rPr>
        <w:t xml:space="preserve"> sơ, </w:t>
      </w:r>
      <w:r w:rsidR="008470EB" w:rsidRPr="0036123D">
        <w:rPr>
          <w:rFonts w:ascii="Arial" w:hAnsi="Arial" w:cs="Arial"/>
          <w:sz w:val="20"/>
        </w:rPr>
        <w:t>Văn</w:t>
      </w:r>
      <w:r w:rsidR="009B574D" w:rsidRPr="0036123D">
        <w:rPr>
          <w:rFonts w:ascii="Arial" w:hAnsi="Arial" w:cs="Arial"/>
          <w:sz w:val="20"/>
        </w:rPr>
        <w:t xml:space="preserve"> phòng </w:t>
      </w:r>
      <w:r w:rsidRPr="0036123D">
        <w:rPr>
          <w:rFonts w:ascii="Arial" w:hAnsi="Arial" w:cs="Arial"/>
          <w:sz w:val="20"/>
          <w:lang w:val="en-US"/>
        </w:rPr>
        <w:t>Ủy</w:t>
      </w:r>
      <w:r w:rsidR="009B574D" w:rsidRPr="0036123D">
        <w:rPr>
          <w:rFonts w:ascii="Arial" w:hAnsi="Arial" w:cs="Arial"/>
          <w:sz w:val="20"/>
        </w:rPr>
        <w:t xml:space="preserve"> ban nhân dân </w:t>
      </w:r>
      <w:r w:rsidR="008470EB" w:rsidRPr="0036123D">
        <w:rPr>
          <w:rFonts w:ascii="Arial" w:hAnsi="Arial" w:cs="Arial"/>
          <w:sz w:val="20"/>
        </w:rPr>
        <w:t>cấp</w:t>
      </w:r>
      <w:r w:rsidR="009B574D" w:rsidRPr="0036123D">
        <w:rPr>
          <w:rFonts w:ascii="Arial" w:hAnsi="Arial" w:cs="Arial"/>
          <w:sz w:val="20"/>
        </w:rPr>
        <w:t xml:space="preserve"> tỉnh có </w:t>
      </w:r>
      <w:r w:rsidR="008470EB" w:rsidRPr="0036123D">
        <w:rPr>
          <w:rFonts w:ascii="Arial" w:hAnsi="Arial" w:cs="Arial"/>
          <w:sz w:val="20"/>
        </w:rPr>
        <w:t>văn</w:t>
      </w:r>
      <w:r w:rsidR="009B574D" w:rsidRPr="0036123D">
        <w:rPr>
          <w:rFonts w:ascii="Arial" w:hAnsi="Arial" w:cs="Arial"/>
          <w:sz w:val="20"/>
        </w:rPr>
        <w:t xml:space="preserve"> bản yêu cầu cơ quan chủ </w:t>
      </w:r>
      <w:r w:rsidRPr="0036123D">
        <w:rPr>
          <w:rFonts w:ascii="Arial" w:hAnsi="Arial" w:cs="Arial"/>
          <w:sz w:val="20"/>
          <w:lang w:val="en-US"/>
        </w:rPr>
        <w:t>tr</w:t>
      </w:r>
      <w:r w:rsidR="009B574D" w:rsidRPr="0036123D">
        <w:rPr>
          <w:rFonts w:ascii="Arial" w:hAnsi="Arial" w:cs="Arial"/>
          <w:sz w:val="20"/>
        </w:rPr>
        <w:t xml:space="preserve">ì soạn thảo bổ sung, hoàn </w:t>
      </w:r>
      <w:r w:rsidR="003178DE" w:rsidRPr="0036123D">
        <w:rPr>
          <w:rFonts w:ascii="Arial" w:hAnsi="Arial" w:cs="Arial"/>
          <w:sz w:val="20"/>
        </w:rPr>
        <w:t>thi</w:t>
      </w:r>
      <w:r w:rsidR="009B574D" w:rsidRPr="0036123D">
        <w:rPr>
          <w:rFonts w:ascii="Arial" w:hAnsi="Arial" w:cs="Arial"/>
          <w:sz w:val="20"/>
        </w:rPr>
        <w:t>ện hồ sơ;</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Chậm nhất là 05 ngày làm việc, kể từ ngày nhận đủ hồ sơ dự thảo, </w:t>
      </w:r>
      <w:r w:rsidR="008470EB" w:rsidRPr="0036123D">
        <w:rPr>
          <w:rFonts w:ascii="Arial" w:hAnsi="Arial" w:cs="Arial"/>
          <w:sz w:val="20"/>
        </w:rPr>
        <w:t>Văn</w:t>
      </w:r>
      <w:r w:rsidR="009B574D" w:rsidRPr="0036123D">
        <w:rPr>
          <w:rFonts w:ascii="Arial" w:hAnsi="Arial" w:cs="Arial"/>
          <w:sz w:val="20"/>
        </w:rPr>
        <w:t xml:space="preserve"> phòng </w:t>
      </w:r>
      <w:r w:rsidR="008470EB" w:rsidRPr="0036123D">
        <w:rPr>
          <w:rFonts w:ascii="Arial" w:hAnsi="Arial" w:cs="Arial"/>
          <w:sz w:val="20"/>
        </w:rPr>
        <w:t>Ủy ban</w:t>
      </w:r>
      <w:r w:rsidR="009B574D" w:rsidRPr="0036123D">
        <w:rPr>
          <w:rFonts w:ascii="Arial" w:hAnsi="Arial" w:cs="Arial"/>
          <w:sz w:val="20"/>
        </w:rPr>
        <w:t xml:space="preserve"> nhân dân cấp tỉnh trình Chủ tịch </w:t>
      </w:r>
      <w:r w:rsidR="008470EB" w:rsidRPr="0036123D">
        <w:rPr>
          <w:rFonts w:ascii="Arial" w:hAnsi="Arial" w:cs="Arial"/>
          <w:sz w:val="20"/>
        </w:rPr>
        <w:t>Ủy ban</w:t>
      </w:r>
      <w:r w:rsidR="009B574D" w:rsidRPr="0036123D">
        <w:rPr>
          <w:rFonts w:ascii="Arial" w:hAnsi="Arial" w:cs="Arial"/>
          <w:sz w:val="20"/>
        </w:rPr>
        <w:t xml:space="preserve"> nhân dân cấp tỉnh để xem xét, quyết định việc đưa ra phiên </w:t>
      </w:r>
      <w:r w:rsidR="003178DE" w:rsidRPr="0036123D">
        <w:rPr>
          <w:rFonts w:ascii="Arial" w:hAnsi="Arial" w:cs="Arial"/>
          <w:sz w:val="20"/>
        </w:rPr>
        <w:t>họp</w:t>
      </w:r>
      <w:r w:rsidR="009B574D" w:rsidRPr="0036123D">
        <w:rPr>
          <w:rFonts w:ascii="Arial" w:hAnsi="Arial" w:cs="Arial"/>
          <w:sz w:val="20"/>
        </w:rPr>
        <w:t xml:space="preserve"> của </w:t>
      </w:r>
      <w:r w:rsidR="008470EB" w:rsidRPr="0036123D">
        <w:rPr>
          <w:rFonts w:ascii="Arial" w:hAnsi="Arial" w:cs="Arial"/>
          <w:sz w:val="20"/>
        </w:rPr>
        <w:t>Ủy ban</w:t>
      </w:r>
      <w:r w:rsidR="009B574D" w:rsidRPr="0036123D">
        <w:rPr>
          <w:rFonts w:ascii="Arial" w:hAnsi="Arial" w:cs="Arial"/>
          <w:sz w:val="20"/>
        </w:rPr>
        <w:t xml:space="preserve"> nhân dân.</w:t>
      </w:r>
    </w:p>
    <w:p w:rsidR="009B574D" w:rsidRPr="0036123D" w:rsidRDefault="00DD42E5" w:rsidP="0036123D">
      <w:pPr>
        <w:spacing w:before="120"/>
        <w:rPr>
          <w:rFonts w:ascii="Arial" w:hAnsi="Arial" w:cs="Arial"/>
          <w:b/>
          <w:sz w:val="20"/>
        </w:rPr>
      </w:pPr>
      <w:bookmarkStart w:id="49" w:name="dieu_34"/>
      <w:r w:rsidRPr="00DD42E5">
        <w:rPr>
          <w:rFonts w:ascii="Arial" w:hAnsi="Arial" w:cs="Arial"/>
          <w:b/>
          <w:sz w:val="20"/>
        </w:rPr>
        <w:t>Điều 34. Chỉnh lý dự án, dự thảo văn bản quy phạm pháp luật sau khi Chính phủ cho ý kiến</w:t>
      </w:r>
      <w:bookmarkEnd w:id="49"/>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Cơ quan chủ trì soạn thảo chủ trì, </w:t>
      </w:r>
      <w:r w:rsidR="008470EB" w:rsidRPr="0036123D">
        <w:rPr>
          <w:rFonts w:ascii="Arial" w:hAnsi="Arial" w:cs="Arial"/>
          <w:sz w:val="20"/>
        </w:rPr>
        <w:t>phối hợp</w:t>
      </w:r>
      <w:r w:rsidR="009B574D" w:rsidRPr="0036123D">
        <w:rPr>
          <w:rFonts w:ascii="Arial" w:hAnsi="Arial" w:cs="Arial"/>
          <w:sz w:val="20"/>
        </w:rPr>
        <w:t xml:space="preserve"> với Bộ Tư pháp, </w:t>
      </w:r>
      <w:r w:rsidR="008470EB" w:rsidRPr="0036123D">
        <w:rPr>
          <w:rFonts w:ascii="Arial" w:hAnsi="Arial" w:cs="Arial"/>
          <w:sz w:val="20"/>
        </w:rPr>
        <w:t>Văn</w:t>
      </w:r>
      <w:r w:rsidR="009B574D" w:rsidRPr="0036123D">
        <w:rPr>
          <w:rFonts w:ascii="Arial" w:hAnsi="Arial" w:cs="Arial"/>
          <w:sz w:val="20"/>
        </w:rPr>
        <w:t xml:space="preserve"> phòng Chính phủ và các cơ quan có liên quan tiếp thu ý kiến của Chính phủ, chỉnh lý, hoàn </w:t>
      </w:r>
      <w:r w:rsidR="003178DE" w:rsidRPr="0036123D">
        <w:rPr>
          <w:rFonts w:ascii="Arial" w:hAnsi="Arial" w:cs="Arial"/>
          <w:sz w:val="20"/>
        </w:rPr>
        <w:t>thi</w:t>
      </w:r>
      <w:r w:rsidR="009B574D" w:rsidRPr="0036123D">
        <w:rPr>
          <w:rFonts w:ascii="Arial" w:hAnsi="Arial" w:cs="Arial"/>
          <w:sz w:val="20"/>
        </w:rPr>
        <w:t>ện dự án, dự thảo.</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Bộ trưởng, Thủ trưởng cơ quan ngang bộ thừa ủy quyền Thủ tướng Chính phủ, thay mặt Chính phủ ký tờ trình Quốc </w:t>
      </w:r>
      <w:r w:rsidR="003178DE" w:rsidRPr="0036123D">
        <w:rPr>
          <w:rFonts w:ascii="Arial" w:hAnsi="Arial" w:cs="Arial"/>
          <w:sz w:val="20"/>
        </w:rPr>
        <w:t>hộ</w:t>
      </w:r>
      <w:r w:rsidR="009B574D" w:rsidRPr="0036123D">
        <w:rPr>
          <w:rFonts w:ascii="Arial" w:hAnsi="Arial" w:cs="Arial"/>
          <w:sz w:val="20"/>
        </w:rPr>
        <w:t xml:space="preserve">i dự án luật, nghị quyết; tờ </w:t>
      </w:r>
      <w:r w:rsidR="008470EB" w:rsidRPr="0036123D">
        <w:rPr>
          <w:rFonts w:ascii="Arial" w:hAnsi="Arial" w:cs="Arial"/>
          <w:sz w:val="20"/>
        </w:rPr>
        <w:t>trình</w:t>
      </w:r>
      <w:r w:rsidR="009B574D" w:rsidRPr="0036123D">
        <w:rPr>
          <w:rFonts w:ascii="Arial" w:hAnsi="Arial" w:cs="Arial"/>
          <w:sz w:val="20"/>
        </w:rPr>
        <w:t xml:space="preserve">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dự án pháp lệnh, nghị quyết; trình Thủ tướng Chính phủ ký ban hành nghị định sau khi Chính phủ thông qua.</w:t>
      </w:r>
    </w:p>
    <w:p w:rsidR="009B574D" w:rsidRPr="0036123D" w:rsidRDefault="00DD42E5" w:rsidP="0036123D">
      <w:pPr>
        <w:spacing w:before="120"/>
        <w:rPr>
          <w:rFonts w:ascii="Arial" w:hAnsi="Arial" w:cs="Arial"/>
          <w:b/>
          <w:sz w:val="20"/>
        </w:rPr>
      </w:pPr>
      <w:bookmarkStart w:id="50" w:name="dieu_35"/>
      <w:r w:rsidRPr="00DD42E5">
        <w:rPr>
          <w:rFonts w:ascii="Arial" w:hAnsi="Arial" w:cs="Arial"/>
          <w:b/>
          <w:sz w:val="20"/>
        </w:rPr>
        <w:t>Điều 35. Chuẩn bị ý kiến của Chính phủ đối với dự án luật, pháp lệnh, dự thảo nghị quyết không do Chính phủ trình</w:t>
      </w:r>
      <w:bookmarkEnd w:id="50"/>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Trong thời hạn 03 ngày làm việc, kể từ ngày nhận được hồ sơ dự án, dự thảo không </w:t>
      </w:r>
      <w:r w:rsidRPr="0036123D">
        <w:rPr>
          <w:rFonts w:ascii="Arial" w:hAnsi="Arial" w:cs="Arial"/>
          <w:sz w:val="20"/>
          <w:lang w:val="en-US"/>
        </w:rPr>
        <w:t>d</w:t>
      </w:r>
      <w:r w:rsidR="009B574D" w:rsidRPr="0036123D">
        <w:rPr>
          <w:rFonts w:ascii="Arial" w:hAnsi="Arial" w:cs="Arial"/>
          <w:sz w:val="20"/>
        </w:rPr>
        <w:t xml:space="preserve">o Chính phủ trình, Văn phòng Chính phủ có trách nhiệm báo cáo, </w:t>
      </w:r>
      <w:r w:rsidR="003178DE" w:rsidRPr="0036123D">
        <w:rPr>
          <w:rFonts w:ascii="Arial" w:hAnsi="Arial" w:cs="Arial"/>
          <w:sz w:val="20"/>
        </w:rPr>
        <w:t>đề</w:t>
      </w:r>
      <w:r w:rsidR="009B574D" w:rsidRPr="0036123D">
        <w:rPr>
          <w:rFonts w:ascii="Arial" w:hAnsi="Arial" w:cs="Arial"/>
          <w:sz w:val="20"/>
        </w:rPr>
        <w:t xml:space="preserve"> nghị Thủ tướng Chính phủ </w:t>
      </w:r>
      <w:r w:rsidR="003178DE" w:rsidRPr="0036123D">
        <w:rPr>
          <w:rFonts w:ascii="Arial" w:hAnsi="Arial" w:cs="Arial"/>
          <w:sz w:val="20"/>
        </w:rPr>
        <w:t>phân</w:t>
      </w:r>
      <w:r w:rsidR="009B574D" w:rsidRPr="0036123D">
        <w:rPr>
          <w:rFonts w:ascii="Arial" w:hAnsi="Arial" w:cs="Arial"/>
          <w:sz w:val="20"/>
        </w:rPr>
        <w:t xml:space="preserve"> công bộ, cơ quan ngang bộ chủ trì, phối hợp với Bộ Tư pháp chuẩn bị ý kiến của Chính phủ. Cơ quan chủ trì gửi hồ sơ dự án, dự thảo đến các bộ, cơ quan ngang bộ có liên quan đ</w:t>
      </w:r>
      <w:r w:rsidRPr="0036123D">
        <w:rPr>
          <w:rFonts w:ascii="Arial" w:hAnsi="Arial" w:cs="Arial"/>
          <w:sz w:val="20"/>
          <w:lang w:val="en-US"/>
        </w:rPr>
        <w:t>ể</w:t>
      </w:r>
      <w:r w:rsidR="009B574D" w:rsidRPr="0036123D">
        <w:rPr>
          <w:rFonts w:ascii="Arial" w:hAnsi="Arial" w:cs="Arial"/>
          <w:sz w:val="20"/>
        </w:rPr>
        <w:t xml:space="preserve"> lấy ý kiến.</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Trong thời hạn 05 ngày làm việc, kể từ ngày nhận được hồ sơ, các bộ, cơ quan ngang bộ có trách nhiệm gửi văn bản tham gia ý kiến về những nội dung của dự án, dự thảo đến bộ, cơ quan ngang bộ được Thủ tướng Chính phủ </w:t>
      </w:r>
      <w:r w:rsidR="003178DE" w:rsidRPr="0036123D">
        <w:rPr>
          <w:rFonts w:ascii="Arial" w:hAnsi="Arial" w:cs="Arial"/>
          <w:sz w:val="20"/>
        </w:rPr>
        <w:t>phân</w:t>
      </w:r>
      <w:r w:rsidR="009B574D" w:rsidRPr="0036123D">
        <w:rPr>
          <w:rFonts w:ascii="Arial" w:hAnsi="Arial" w:cs="Arial"/>
          <w:sz w:val="20"/>
        </w:rPr>
        <w:t xml:space="preserve"> công chủ trì chuẩn bị ý kiến.</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Trong </w:t>
      </w:r>
      <w:r w:rsidR="003178DE" w:rsidRPr="0036123D">
        <w:rPr>
          <w:rFonts w:ascii="Arial" w:hAnsi="Arial" w:cs="Arial"/>
          <w:sz w:val="20"/>
        </w:rPr>
        <w:t>trường</w:t>
      </w:r>
      <w:r w:rsidR="009B574D" w:rsidRPr="0036123D">
        <w:rPr>
          <w:rFonts w:ascii="Arial" w:hAnsi="Arial" w:cs="Arial"/>
          <w:sz w:val="20"/>
        </w:rPr>
        <w:t xml:space="preserve"> hợp c</w:t>
      </w:r>
      <w:r w:rsidRPr="0036123D">
        <w:rPr>
          <w:rFonts w:ascii="Arial" w:hAnsi="Arial" w:cs="Arial"/>
          <w:sz w:val="20"/>
          <w:lang w:val="en-US"/>
        </w:rPr>
        <w:t>ầ</w:t>
      </w:r>
      <w:r w:rsidR="009B574D" w:rsidRPr="0036123D">
        <w:rPr>
          <w:rFonts w:ascii="Arial" w:hAnsi="Arial" w:cs="Arial"/>
          <w:sz w:val="20"/>
        </w:rPr>
        <w:t xml:space="preserve">n </w:t>
      </w:r>
      <w:r w:rsidR="003178DE" w:rsidRPr="0036123D">
        <w:rPr>
          <w:rFonts w:ascii="Arial" w:hAnsi="Arial" w:cs="Arial"/>
          <w:sz w:val="20"/>
        </w:rPr>
        <w:t>thi</w:t>
      </w:r>
      <w:r w:rsidR="009B574D" w:rsidRPr="0036123D">
        <w:rPr>
          <w:rFonts w:ascii="Arial" w:hAnsi="Arial" w:cs="Arial"/>
          <w:sz w:val="20"/>
        </w:rPr>
        <w:t xml:space="preserve">ết hoặc theo </w:t>
      </w:r>
      <w:r w:rsidR="003178DE" w:rsidRPr="0036123D">
        <w:rPr>
          <w:rFonts w:ascii="Arial" w:hAnsi="Arial" w:cs="Arial"/>
          <w:sz w:val="20"/>
        </w:rPr>
        <w:t>đề</w:t>
      </w:r>
      <w:r w:rsidR="009B574D" w:rsidRPr="0036123D">
        <w:rPr>
          <w:rFonts w:ascii="Arial" w:hAnsi="Arial" w:cs="Arial"/>
          <w:sz w:val="20"/>
        </w:rPr>
        <w:t xml:space="preserve"> nghị của cơ quan chủ trì chuẩn bị ý kiến, Thủ tướng Chính phủ quyết định thảo luận dự án, dự thảo tại phiên </w:t>
      </w:r>
      <w:r w:rsidR="003178DE" w:rsidRPr="0036123D">
        <w:rPr>
          <w:rFonts w:ascii="Arial" w:hAnsi="Arial" w:cs="Arial"/>
          <w:sz w:val="20"/>
        </w:rPr>
        <w:t>họp</w:t>
      </w:r>
      <w:r w:rsidR="009B574D" w:rsidRPr="0036123D">
        <w:rPr>
          <w:rFonts w:ascii="Arial" w:hAnsi="Arial" w:cs="Arial"/>
          <w:sz w:val="20"/>
        </w:rPr>
        <w:t xml:space="preserve"> của Chính phủ.</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Trên cơ sở văn bản tham gia ý kiến của bộ, cơ quan ngang bộ, ý kiến của các thành viên Chính phủ, Bộ trưởng, Thủ trưởng cơ quan ngang bộ được Thủ tướng Chính phủ </w:t>
      </w:r>
      <w:r w:rsidR="003178DE" w:rsidRPr="0036123D">
        <w:rPr>
          <w:rFonts w:ascii="Arial" w:hAnsi="Arial" w:cs="Arial"/>
          <w:sz w:val="20"/>
        </w:rPr>
        <w:t>phân</w:t>
      </w:r>
      <w:r w:rsidR="009B574D" w:rsidRPr="0036123D">
        <w:rPr>
          <w:rFonts w:ascii="Arial" w:hAnsi="Arial" w:cs="Arial"/>
          <w:sz w:val="20"/>
        </w:rPr>
        <w:t xml:space="preserve"> công chuẩn bị ý kiến chủ trì, phối hợp với Văn phòng Chính phủ và Bộ Tư pháp tổng hợp, hoàn </w:t>
      </w:r>
      <w:r w:rsidR="003178DE" w:rsidRPr="0036123D">
        <w:rPr>
          <w:rFonts w:ascii="Arial" w:hAnsi="Arial" w:cs="Arial"/>
          <w:sz w:val="20"/>
        </w:rPr>
        <w:t>thi</w:t>
      </w:r>
      <w:r w:rsidR="009B574D" w:rsidRPr="0036123D">
        <w:rPr>
          <w:rFonts w:ascii="Arial" w:hAnsi="Arial" w:cs="Arial"/>
          <w:sz w:val="20"/>
        </w:rPr>
        <w:t xml:space="preserve">ện </w:t>
      </w:r>
      <w:r w:rsidR="008470EB" w:rsidRPr="0036123D">
        <w:rPr>
          <w:rFonts w:ascii="Arial" w:hAnsi="Arial" w:cs="Arial"/>
          <w:sz w:val="20"/>
        </w:rPr>
        <w:t>văn</w:t>
      </w:r>
      <w:r w:rsidR="009B574D" w:rsidRPr="0036123D">
        <w:rPr>
          <w:rFonts w:ascii="Arial" w:hAnsi="Arial" w:cs="Arial"/>
          <w:sz w:val="20"/>
        </w:rPr>
        <w:t xml:space="preserve"> bản tham gia ý kiến của Chính phủ; thừa ủy quyền Thủ tướng Chính phủ, thay m</w:t>
      </w:r>
      <w:r w:rsidR="006E1E8A" w:rsidRPr="0036123D">
        <w:rPr>
          <w:rFonts w:ascii="Arial" w:hAnsi="Arial" w:cs="Arial"/>
          <w:sz w:val="20"/>
          <w:lang w:val="en-US"/>
        </w:rPr>
        <w:t>ặ</w:t>
      </w:r>
      <w:r w:rsidR="009B574D" w:rsidRPr="0036123D">
        <w:rPr>
          <w:rFonts w:ascii="Arial" w:hAnsi="Arial" w:cs="Arial"/>
          <w:sz w:val="20"/>
        </w:rPr>
        <w:t>t Chính phủ ký văn bản, gửi đến cơ quan, tổ chức chủ trì soạn thảo.</w:t>
      </w:r>
    </w:p>
    <w:p w:rsidR="009B574D" w:rsidRPr="0036123D" w:rsidRDefault="00DD42E5" w:rsidP="0036123D">
      <w:pPr>
        <w:spacing w:before="120"/>
        <w:rPr>
          <w:rFonts w:ascii="Arial" w:hAnsi="Arial" w:cs="Arial"/>
          <w:b/>
          <w:sz w:val="20"/>
        </w:rPr>
      </w:pPr>
      <w:bookmarkStart w:id="51" w:name="dieu_36"/>
      <w:r w:rsidRPr="00DD42E5">
        <w:rPr>
          <w:rFonts w:ascii="Arial" w:hAnsi="Arial" w:cs="Arial"/>
          <w:b/>
          <w:sz w:val="20"/>
        </w:rPr>
        <w:t>Điều 36. Soạn thảo, ban hành một văn bản sửa đổi, bổ sung, thay thế, bãi bỏ nhiều văn bản quy phạm pháp luật</w:t>
      </w:r>
      <w:bookmarkEnd w:id="51"/>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Bộ, cơ quan ngang bộ</w:t>
      </w:r>
      <w:r w:rsidRPr="0036123D">
        <w:rPr>
          <w:rFonts w:ascii="Arial" w:hAnsi="Arial" w:cs="Arial"/>
          <w:sz w:val="20"/>
        </w:rPr>
        <w:t xml:space="preserve"> có </w:t>
      </w:r>
      <w:r w:rsidRPr="0036123D">
        <w:rPr>
          <w:rFonts w:ascii="Arial" w:hAnsi="Arial" w:cs="Arial"/>
          <w:sz w:val="20"/>
          <w:lang w:val="en-US"/>
        </w:rPr>
        <w:t>tr</w:t>
      </w:r>
      <w:r w:rsidR="009B574D" w:rsidRPr="0036123D">
        <w:rPr>
          <w:rFonts w:ascii="Arial" w:hAnsi="Arial" w:cs="Arial"/>
          <w:sz w:val="20"/>
        </w:rPr>
        <w:t xml:space="preserve">ách nhiệm ban hành theo thẩm quyền hoặc </w:t>
      </w:r>
      <w:r w:rsidR="003178DE" w:rsidRPr="0036123D">
        <w:rPr>
          <w:rFonts w:ascii="Arial" w:hAnsi="Arial" w:cs="Arial"/>
          <w:sz w:val="20"/>
        </w:rPr>
        <w:t>đề</w:t>
      </w:r>
      <w:r w:rsidR="009B574D" w:rsidRPr="0036123D">
        <w:rPr>
          <w:rFonts w:ascii="Arial" w:hAnsi="Arial" w:cs="Arial"/>
          <w:sz w:val="20"/>
        </w:rPr>
        <w:t xml:space="preserve"> nghị cơ quan có thẩm quyền ban hành một văn bản quy phạm pháp luật sửa đổi, bổ sung, thay thế, bãi bỏ nội dung trong nhiều văn bản quy phạm pháp luật do cùng một cơ quan ban hành trong các </w:t>
      </w:r>
      <w:r w:rsidR="003178DE" w:rsidRPr="0036123D">
        <w:rPr>
          <w:rFonts w:ascii="Arial" w:hAnsi="Arial" w:cs="Arial"/>
          <w:sz w:val="20"/>
        </w:rPr>
        <w:t>trường</w:t>
      </w:r>
      <w:r w:rsidR="009B574D" w:rsidRPr="0036123D">
        <w:rPr>
          <w:rFonts w:ascii="Arial" w:hAnsi="Arial" w:cs="Arial"/>
          <w:sz w:val="20"/>
        </w:rPr>
        <w:t xml:space="preserve"> hợp sau:</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Khi cần hoàn </w:t>
      </w:r>
      <w:r w:rsidR="003178DE" w:rsidRPr="0036123D">
        <w:rPr>
          <w:rFonts w:ascii="Arial" w:hAnsi="Arial" w:cs="Arial"/>
          <w:sz w:val="20"/>
        </w:rPr>
        <w:t>thi</w:t>
      </w:r>
      <w:r w:rsidR="009B574D" w:rsidRPr="0036123D">
        <w:rPr>
          <w:rFonts w:ascii="Arial" w:hAnsi="Arial" w:cs="Arial"/>
          <w:sz w:val="20"/>
        </w:rPr>
        <w:t xml:space="preserve">ện pháp luật để kịp thời thực hiện điều ước quốc tế mà Cộng hòa xã </w:t>
      </w:r>
      <w:r w:rsidR="003178DE" w:rsidRPr="0036123D">
        <w:rPr>
          <w:rFonts w:ascii="Arial" w:hAnsi="Arial" w:cs="Arial"/>
          <w:sz w:val="20"/>
        </w:rPr>
        <w:t>hộ</w:t>
      </w:r>
      <w:r w:rsidR="009B574D" w:rsidRPr="0036123D">
        <w:rPr>
          <w:rFonts w:ascii="Arial" w:hAnsi="Arial" w:cs="Arial"/>
          <w:sz w:val="20"/>
        </w:rPr>
        <w:t>i chủ nghĩa Việt Nam là thành viên;</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Khi cần sửa đổi, bổ sung, thay thế, bãi bỏ đồng thời nhiều văn bản mà nội dung được sửa đổi, bổ sung, thay thế, bãi bỏ thuộc cùng một lĩnh </w:t>
      </w:r>
      <w:r w:rsidRPr="0036123D">
        <w:rPr>
          <w:rFonts w:ascii="Arial" w:hAnsi="Arial" w:cs="Arial"/>
          <w:sz w:val="20"/>
          <w:lang w:val="en-US"/>
        </w:rPr>
        <w:t>vực</w:t>
      </w:r>
      <w:r w:rsidR="009B574D" w:rsidRPr="0036123D">
        <w:rPr>
          <w:rFonts w:ascii="Arial" w:hAnsi="Arial" w:cs="Arial"/>
          <w:sz w:val="20"/>
        </w:rPr>
        <w:t xml:space="preserve"> hoặc có mối liên quan chặt chẽ để bảo đảm tính đồng bộ, thống nhất với </w:t>
      </w:r>
      <w:r w:rsidR="008470EB" w:rsidRPr="0036123D">
        <w:rPr>
          <w:rFonts w:ascii="Arial" w:hAnsi="Arial" w:cs="Arial"/>
          <w:sz w:val="20"/>
        </w:rPr>
        <w:t>văn</w:t>
      </w:r>
      <w:r w:rsidR="009B574D" w:rsidRPr="0036123D">
        <w:rPr>
          <w:rFonts w:ascii="Arial" w:hAnsi="Arial" w:cs="Arial"/>
          <w:sz w:val="20"/>
        </w:rPr>
        <w:t xml:space="preserve"> bản mới được ban hành;</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Trong văn bản </w:t>
      </w:r>
      <w:r w:rsidR="003178DE" w:rsidRPr="0036123D">
        <w:rPr>
          <w:rFonts w:ascii="Arial" w:hAnsi="Arial" w:cs="Arial"/>
          <w:sz w:val="20"/>
        </w:rPr>
        <w:t>đề</w:t>
      </w:r>
      <w:r w:rsidR="009B574D" w:rsidRPr="0036123D">
        <w:rPr>
          <w:rFonts w:ascii="Arial" w:hAnsi="Arial" w:cs="Arial"/>
          <w:sz w:val="20"/>
        </w:rPr>
        <w:t xml:space="preserve"> nghị ban hành có nộ</w:t>
      </w:r>
      <w:r w:rsidRPr="0036123D">
        <w:rPr>
          <w:rFonts w:ascii="Arial" w:hAnsi="Arial" w:cs="Arial"/>
          <w:sz w:val="20"/>
        </w:rPr>
        <w:t xml:space="preserve">i </w:t>
      </w:r>
      <w:r w:rsidRPr="0036123D">
        <w:rPr>
          <w:rFonts w:ascii="Arial" w:hAnsi="Arial" w:cs="Arial"/>
          <w:sz w:val="20"/>
          <w:lang w:val="en-US"/>
        </w:rPr>
        <w:t>d</w:t>
      </w:r>
      <w:r w:rsidR="009B574D" w:rsidRPr="0036123D">
        <w:rPr>
          <w:rFonts w:ascii="Arial" w:hAnsi="Arial" w:cs="Arial"/>
          <w:sz w:val="20"/>
        </w:rPr>
        <w:t xml:space="preserve">ung liên quan đến một hoặc nhiều văn bản khác do cùng một cơ quan ban hành mà trong văn bản </w:t>
      </w:r>
      <w:r w:rsidR="003178DE" w:rsidRPr="0036123D">
        <w:rPr>
          <w:rFonts w:ascii="Arial" w:hAnsi="Arial" w:cs="Arial"/>
          <w:sz w:val="20"/>
        </w:rPr>
        <w:t>đề</w:t>
      </w:r>
      <w:r w:rsidR="009B574D" w:rsidRPr="0036123D">
        <w:rPr>
          <w:rFonts w:ascii="Arial" w:hAnsi="Arial" w:cs="Arial"/>
          <w:sz w:val="20"/>
        </w:rPr>
        <w:t xml:space="preserve"> nghị ban hành có quy định khác với văn bản đó;</w:t>
      </w:r>
    </w:p>
    <w:p w:rsidR="009B574D" w:rsidRPr="0036123D" w:rsidRDefault="003D6D1B" w:rsidP="0036123D">
      <w:pPr>
        <w:spacing w:before="120"/>
        <w:rPr>
          <w:rFonts w:ascii="Arial" w:hAnsi="Arial" w:cs="Arial"/>
          <w:sz w:val="20"/>
        </w:rPr>
      </w:pPr>
      <w:r w:rsidRPr="0036123D">
        <w:rPr>
          <w:rFonts w:ascii="Arial" w:hAnsi="Arial" w:cs="Arial"/>
          <w:sz w:val="20"/>
          <w:lang w:val="en-US"/>
        </w:rPr>
        <w:t>d</w:t>
      </w:r>
      <w:r w:rsidR="009B574D" w:rsidRPr="0036123D">
        <w:rPr>
          <w:rFonts w:ascii="Arial" w:hAnsi="Arial" w:cs="Arial"/>
          <w:sz w:val="20"/>
        </w:rPr>
        <w:t>) Để thực hiện phương án đơn giản hóa thủ tục hành chính được cấp có thẩm quyền phê duyệt.</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Cơ quan, tổ chức, người có thẩm quyền </w:t>
      </w:r>
      <w:r w:rsidR="003178DE" w:rsidRPr="0036123D">
        <w:rPr>
          <w:rFonts w:ascii="Arial" w:hAnsi="Arial" w:cs="Arial"/>
          <w:sz w:val="20"/>
        </w:rPr>
        <w:t>đề</w:t>
      </w:r>
      <w:r w:rsidR="009B574D" w:rsidRPr="0036123D">
        <w:rPr>
          <w:rFonts w:ascii="Arial" w:hAnsi="Arial" w:cs="Arial"/>
          <w:sz w:val="20"/>
        </w:rPr>
        <w:t xml:space="preserve"> nghị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ban hành văn bản quy phạm pháp luật có trách nhiệm </w:t>
      </w:r>
      <w:r w:rsidR="003178DE" w:rsidRPr="0036123D">
        <w:rPr>
          <w:rFonts w:ascii="Arial" w:hAnsi="Arial" w:cs="Arial"/>
          <w:sz w:val="20"/>
        </w:rPr>
        <w:t>đề</w:t>
      </w:r>
      <w:r w:rsidR="009B574D" w:rsidRPr="0036123D">
        <w:rPr>
          <w:rFonts w:ascii="Arial" w:hAnsi="Arial" w:cs="Arial"/>
          <w:sz w:val="20"/>
        </w:rPr>
        <w:t xml:space="preserve"> nghị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cùng cấp ban hành một văn bản quy phạm pháp </w:t>
      </w:r>
      <w:r w:rsidRPr="0036123D">
        <w:rPr>
          <w:rFonts w:ascii="Arial" w:hAnsi="Arial" w:cs="Arial"/>
          <w:sz w:val="20"/>
          <w:lang w:val="en-US"/>
        </w:rPr>
        <w:t>l</w:t>
      </w:r>
      <w:r w:rsidR="009B574D" w:rsidRPr="0036123D">
        <w:rPr>
          <w:rFonts w:ascii="Arial" w:hAnsi="Arial" w:cs="Arial"/>
          <w:sz w:val="20"/>
        </w:rPr>
        <w:t>uật sửa đổi, bổ sung, thay thế, bãi bỏ nội dung trong nh</w:t>
      </w:r>
      <w:r w:rsidRPr="0036123D">
        <w:rPr>
          <w:rFonts w:ascii="Arial" w:hAnsi="Arial" w:cs="Arial"/>
          <w:sz w:val="20"/>
          <w:lang w:val="en-US"/>
        </w:rPr>
        <w:t>i</w:t>
      </w:r>
      <w:r w:rsidR="009B574D" w:rsidRPr="0036123D">
        <w:rPr>
          <w:rFonts w:ascii="Arial" w:hAnsi="Arial" w:cs="Arial"/>
          <w:sz w:val="20"/>
        </w:rPr>
        <w:t xml:space="preserve">ều văn bản quy phạm pháp luật do cùng một cơ quan ban hành trong các </w:t>
      </w:r>
      <w:r w:rsidR="003178DE" w:rsidRPr="0036123D">
        <w:rPr>
          <w:rFonts w:ascii="Arial" w:hAnsi="Arial" w:cs="Arial"/>
          <w:sz w:val="20"/>
        </w:rPr>
        <w:t>trường</w:t>
      </w:r>
      <w:r w:rsidR="009B574D" w:rsidRPr="0036123D">
        <w:rPr>
          <w:rFonts w:ascii="Arial" w:hAnsi="Arial" w:cs="Arial"/>
          <w:sz w:val="20"/>
        </w:rPr>
        <w:t xml:space="preserve"> hợp quy định tại khoản 1 Điều này.</w:t>
      </w:r>
    </w:p>
    <w:p w:rsidR="009B574D" w:rsidRPr="0036123D" w:rsidRDefault="00DD42E5" w:rsidP="0036123D">
      <w:pPr>
        <w:spacing w:before="120"/>
        <w:rPr>
          <w:rFonts w:ascii="Arial" w:hAnsi="Arial" w:cs="Arial"/>
          <w:b/>
          <w:sz w:val="20"/>
        </w:rPr>
      </w:pPr>
      <w:bookmarkStart w:id="52" w:name="dieu_37"/>
      <w:r w:rsidRPr="00DD42E5">
        <w:rPr>
          <w:rFonts w:ascii="Arial" w:hAnsi="Arial" w:cs="Arial"/>
          <w:b/>
          <w:sz w:val="20"/>
        </w:rPr>
        <w:t>Điều 37. Đề nghị xây dựng, ban hành văn bản quy phạm pháp luật theo trình tự, thủ tục rút gọn</w:t>
      </w:r>
      <w:bookmarkEnd w:id="52"/>
    </w:p>
    <w:p w:rsidR="009B574D" w:rsidRPr="0036123D" w:rsidRDefault="003D6D1B" w:rsidP="0036123D">
      <w:pPr>
        <w:spacing w:before="120"/>
        <w:rPr>
          <w:rFonts w:ascii="Arial" w:hAnsi="Arial" w:cs="Arial"/>
          <w:sz w:val="20"/>
          <w:lang w:val="en-US"/>
        </w:rPr>
      </w:pPr>
      <w:r w:rsidRPr="0036123D">
        <w:rPr>
          <w:rFonts w:ascii="Arial" w:hAnsi="Arial" w:cs="Arial"/>
          <w:sz w:val="20"/>
          <w:lang w:val="en-US"/>
        </w:rPr>
        <w:t xml:space="preserve">1. </w:t>
      </w:r>
      <w:r w:rsidR="009B574D" w:rsidRPr="0036123D">
        <w:rPr>
          <w:rFonts w:ascii="Arial" w:hAnsi="Arial" w:cs="Arial"/>
          <w:sz w:val="20"/>
        </w:rPr>
        <w:t xml:space="preserve">Thủ tướng Chính phủ tự mình hoặc theo </w:t>
      </w:r>
      <w:r w:rsidR="003178DE" w:rsidRPr="0036123D">
        <w:rPr>
          <w:rFonts w:ascii="Arial" w:hAnsi="Arial" w:cs="Arial"/>
          <w:sz w:val="20"/>
        </w:rPr>
        <w:t>đề</w:t>
      </w:r>
      <w:r w:rsidR="009B574D" w:rsidRPr="0036123D">
        <w:rPr>
          <w:rFonts w:ascii="Arial" w:hAnsi="Arial" w:cs="Arial"/>
          <w:sz w:val="20"/>
        </w:rPr>
        <w:t xml:space="preserve"> nghị của Bộ trưởng, Thủ</w:t>
      </w:r>
      <w:r w:rsidRPr="0036123D">
        <w:rPr>
          <w:rFonts w:ascii="Arial" w:hAnsi="Arial" w:cs="Arial"/>
          <w:sz w:val="20"/>
          <w:lang w:val="en-US"/>
        </w:rPr>
        <w:t xml:space="preserve"> </w:t>
      </w:r>
      <w:r w:rsidR="009B574D" w:rsidRPr="0036123D">
        <w:rPr>
          <w:rFonts w:ascii="Arial" w:hAnsi="Arial" w:cs="Arial"/>
          <w:sz w:val="20"/>
        </w:rPr>
        <w:t xml:space="preserve">trưởng cơ quan ngang bộ quyết định theo thẩm quyền hoặc </w:t>
      </w:r>
      <w:r w:rsidR="003178DE" w:rsidRPr="0036123D">
        <w:rPr>
          <w:rFonts w:ascii="Arial" w:hAnsi="Arial" w:cs="Arial"/>
          <w:sz w:val="20"/>
        </w:rPr>
        <w:t>đề</w:t>
      </w:r>
      <w:r w:rsidR="009B574D" w:rsidRPr="0036123D">
        <w:rPr>
          <w:rFonts w:ascii="Arial" w:hAnsi="Arial" w:cs="Arial"/>
          <w:sz w:val="20"/>
        </w:rPr>
        <w:t xml:space="preserve"> nghị cơ quan có thẩm quyền quyết định áp dụng trình tự, thủ tục rút gọn theo quy định tại Điều 146 và khoản 3 Điều 147 của Luật</w:t>
      </w:r>
      <w:r w:rsidRPr="0036123D">
        <w:rPr>
          <w:rFonts w:ascii="Arial" w:hAnsi="Arial" w:cs="Arial"/>
          <w:sz w:val="20"/>
          <w:lang w:val="en-US"/>
        </w:rPr>
        <w:t>.</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Thường trực </w:t>
      </w:r>
      <w:r w:rsidR="003178DE" w:rsidRPr="0036123D">
        <w:rPr>
          <w:rFonts w:ascii="Arial" w:hAnsi="Arial" w:cs="Arial"/>
          <w:sz w:val="20"/>
        </w:rPr>
        <w:t>Hộ</w:t>
      </w:r>
      <w:r w:rsidR="009B574D" w:rsidRPr="0036123D">
        <w:rPr>
          <w:rFonts w:ascii="Arial" w:hAnsi="Arial" w:cs="Arial"/>
          <w:sz w:val="20"/>
        </w:rPr>
        <w:t xml:space="preserve">i đồng nhân dân cấp tỉnh tự mình hoặc theo </w:t>
      </w:r>
      <w:r w:rsidR="003178DE" w:rsidRPr="0036123D">
        <w:rPr>
          <w:rFonts w:ascii="Arial" w:hAnsi="Arial" w:cs="Arial"/>
          <w:sz w:val="20"/>
        </w:rPr>
        <w:t>đề</w:t>
      </w:r>
      <w:r w:rsidR="009B574D" w:rsidRPr="0036123D">
        <w:rPr>
          <w:rFonts w:ascii="Arial" w:hAnsi="Arial" w:cs="Arial"/>
          <w:sz w:val="20"/>
        </w:rPr>
        <w:t xml:space="preserve"> nghị của </w:t>
      </w:r>
      <w:r w:rsidR="008470EB" w:rsidRPr="0036123D">
        <w:rPr>
          <w:rFonts w:ascii="Arial" w:hAnsi="Arial" w:cs="Arial"/>
          <w:sz w:val="20"/>
        </w:rPr>
        <w:t>Ủy ban</w:t>
      </w:r>
      <w:r w:rsidR="009B574D" w:rsidRPr="0036123D">
        <w:rPr>
          <w:rFonts w:ascii="Arial" w:hAnsi="Arial" w:cs="Arial"/>
          <w:sz w:val="20"/>
        </w:rPr>
        <w:t xml:space="preserve"> nhân dân cấp tỉnh quyết định áp dụng trình tự, thủ tục rút gọn </w:t>
      </w:r>
      <w:r w:rsidR="008470EB" w:rsidRPr="0036123D">
        <w:rPr>
          <w:rFonts w:ascii="Arial" w:hAnsi="Arial" w:cs="Arial"/>
          <w:sz w:val="20"/>
        </w:rPr>
        <w:t>trong</w:t>
      </w:r>
      <w:r w:rsidR="009B574D" w:rsidRPr="0036123D">
        <w:rPr>
          <w:rFonts w:ascii="Arial" w:hAnsi="Arial" w:cs="Arial"/>
          <w:sz w:val="20"/>
        </w:rPr>
        <w:t xml:space="preserve"> việc xây dựng, ban hành nghị quyết của </w:t>
      </w:r>
      <w:r w:rsidR="003178DE" w:rsidRPr="0036123D">
        <w:rPr>
          <w:rFonts w:ascii="Arial" w:hAnsi="Arial" w:cs="Arial"/>
          <w:sz w:val="20"/>
        </w:rPr>
        <w:t>Hộ</w:t>
      </w:r>
      <w:r w:rsidR="009B574D" w:rsidRPr="0036123D">
        <w:rPr>
          <w:rFonts w:ascii="Arial" w:hAnsi="Arial" w:cs="Arial"/>
          <w:sz w:val="20"/>
        </w:rPr>
        <w:t>i đồng nhân dân cấp tỉnh theo quy định tại Điều 146 và khoản 4 Điều 147 của Luật.</w:t>
      </w:r>
    </w:p>
    <w:p w:rsidR="003D6D1B" w:rsidRPr="0036123D" w:rsidRDefault="003D6D1B" w:rsidP="0036123D">
      <w:pPr>
        <w:spacing w:before="120"/>
        <w:rPr>
          <w:rFonts w:ascii="Arial" w:hAnsi="Arial" w:cs="Arial"/>
          <w:sz w:val="20"/>
          <w:lang w:val="en-US"/>
        </w:rPr>
      </w:pPr>
      <w:r w:rsidRPr="0036123D">
        <w:rPr>
          <w:rFonts w:ascii="Arial" w:hAnsi="Arial" w:cs="Arial"/>
          <w:sz w:val="20"/>
          <w:lang w:val="en-US"/>
        </w:rPr>
        <w:t xml:space="preserve">3. </w:t>
      </w:r>
      <w:r w:rsidR="009B574D" w:rsidRPr="0036123D">
        <w:rPr>
          <w:rFonts w:ascii="Arial" w:hAnsi="Arial" w:cs="Arial"/>
          <w:sz w:val="20"/>
        </w:rPr>
        <w:t xml:space="preserve">Chủ tịch </w:t>
      </w:r>
      <w:r w:rsidR="008470EB" w:rsidRPr="0036123D">
        <w:rPr>
          <w:rFonts w:ascii="Arial" w:hAnsi="Arial" w:cs="Arial"/>
          <w:sz w:val="20"/>
        </w:rPr>
        <w:t>Ủy ban</w:t>
      </w:r>
      <w:r w:rsidR="009B574D" w:rsidRPr="0036123D">
        <w:rPr>
          <w:rFonts w:ascii="Arial" w:hAnsi="Arial" w:cs="Arial"/>
          <w:sz w:val="20"/>
        </w:rPr>
        <w:t xml:space="preserve"> nhân dân cấp tỉnh tự mình hoặc theo </w:t>
      </w:r>
      <w:r w:rsidR="003178DE" w:rsidRPr="0036123D">
        <w:rPr>
          <w:rFonts w:ascii="Arial" w:hAnsi="Arial" w:cs="Arial"/>
          <w:sz w:val="20"/>
        </w:rPr>
        <w:t>đề</w:t>
      </w:r>
      <w:r w:rsidR="009B574D" w:rsidRPr="0036123D">
        <w:rPr>
          <w:rFonts w:ascii="Arial" w:hAnsi="Arial" w:cs="Arial"/>
          <w:sz w:val="20"/>
        </w:rPr>
        <w:t xml:space="preserve"> nghị củ</w:t>
      </w:r>
      <w:r w:rsidRPr="0036123D">
        <w:rPr>
          <w:rFonts w:ascii="Arial" w:hAnsi="Arial" w:cs="Arial"/>
          <w:sz w:val="20"/>
        </w:rPr>
        <w:t>a c</w:t>
      </w:r>
      <w:r w:rsidRPr="0036123D">
        <w:rPr>
          <w:rFonts w:ascii="Arial" w:hAnsi="Arial" w:cs="Arial"/>
          <w:sz w:val="20"/>
          <w:lang w:val="en-US"/>
        </w:rPr>
        <w:t xml:space="preserve">ơ </w:t>
      </w:r>
      <w:r w:rsidR="009B574D" w:rsidRPr="0036123D">
        <w:rPr>
          <w:rFonts w:ascii="Arial" w:hAnsi="Arial" w:cs="Arial"/>
          <w:sz w:val="20"/>
        </w:rPr>
        <w:t>quan c</w:t>
      </w:r>
      <w:r w:rsidR="003178DE" w:rsidRPr="0036123D">
        <w:rPr>
          <w:rFonts w:ascii="Arial" w:hAnsi="Arial" w:cs="Arial"/>
          <w:sz w:val="20"/>
        </w:rPr>
        <w:t>huyên</w:t>
      </w:r>
      <w:r w:rsidR="009B574D" w:rsidRPr="0036123D">
        <w:rPr>
          <w:rFonts w:ascii="Arial" w:hAnsi="Arial" w:cs="Arial"/>
          <w:sz w:val="20"/>
        </w:rPr>
        <w:t xml:space="preserve"> môn thuộc </w:t>
      </w:r>
      <w:r w:rsidR="008470EB" w:rsidRPr="0036123D">
        <w:rPr>
          <w:rFonts w:ascii="Arial" w:hAnsi="Arial" w:cs="Arial"/>
          <w:sz w:val="20"/>
        </w:rPr>
        <w:t>Ủy ban</w:t>
      </w:r>
      <w:r w:rsidR="009B574D" w:rsidRPr="0036123D">
        <w:rPr>
          <w:rFonts w:ascii="Arial" w:hAnsi="Arial" w:cs="Arial"/>
          <w:sz w:val="20"/>
        </w:rPr>
        <w:t xml:space="preserve"> nhân dân cấp tỉnh hoặc Chủ tịch </w:t>
      </w:r>
      <w:r w:rsidR="008470EB" w:rsidRPr="0036123D">
        <w:rPr>
          <w:rFonts w:ascii="Arial" w:hAnsi="Arial" w:cs="Arial"/>
          <w:sz w:val="20"/>
        </w:rPr>
        <w:t>Ủy ban</w:t>
      </w:r>
      <w:r w:rsidR="006E1E8A" w:rsidRPr="0036123D">
        <w:rPr>
          <w:rFonts w:ascii="Arial" w:hAnsi="Arial" w:cs="Arial"/>
          <w:sz w:val="20"/>
        </w:rPr>
        <w:t xml:space="preserve"> nhân </w:t>
      </w:r>
      <w:r w:rsidR="006E1E8A" w:rsidRPr="0036123D">
        <w:rPr>
          <w:rFonts w:ascii="Arial" w:hAnsi="Arial" w:cs="Arial"/>
          <w:sz w:val="20"/>
          <w:lang w:val="en-US"/>
        </w:rPr>
        <w:t>d</w:t>
      </w:r>
      <w:r w:rsidR="009B574D" w:rsidRPr="0036123D">
        <w:rPr>
          <w:rFonts w:ascii="Arial" w:hAnsi="Arial" w:cs="Arial"/>
          <w:sz w:val="20"/>
        </w:rPr>
        <w:t xml:space="preserve">ân cấp huyện quyết định áp dụng trình tự, thủ tục rút gọn trong việc xây dựng, ban hành quyết định của </w:t>
      </w:r>
      <w:r w:rsidR="008470EB" w:rsidRPr="0036123D">
        <w:rPr>
          <w:rFonts w:ascii="Arial" w:hAnsi="Arial" w:cs="Arial"/>
          <w:sz w:val="20"/>
        </w:rPr>
        <w:t>Ủy ban</w:t>
      </w:r>
      <w:r w:rsidR="009B574D" w:rsidRPr="0036123D">
        <w:rPr>
          <w:rFonts w:ascii="Arial" w:hAnsi="Arial" w:cs="Arial"/>
          <w:sz w:val="20"/>
        </w:rPr>
        <w:t xml:space="preserve"> nhân dân cấp tỉnh theo quy định tại Điều 146 và khoản 4 Điều 147 của Luật.</w:t>
      </w:r>
    </w:p>
    <w:p w:rsidR="009B574D" w:rsidRPr="0036123D" w:rsidRDefault="003D6D1B"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Nội dung của </w:t>
      </w:r>
      <w:r w:rsidR="008470EB" w:rsidRPr="0036123D">
        <w:rPr>
          <w:rFonts w:ascii="Arial" w:hAnsi="Arial" w:cs="Arial"/>
          <w:sz w:val="20"/>
        </w:rPr>
        <w:t>văn</w:t>
      </w:r>
      <w:r w:rsidR="009B574D" w:rsidRPr="0036123D">
        <w:rPr>
          <w:rFonts w:ascii="Arial" w:hAnsi="Arial" w:cs="Arial"/>
          <w:sz w:val="20"/>
        </w:rPr>
        <w:t xml:space="preserve"> bản </w:t>
      </w:r>
      <w:r w:rsidR="003178DE" w:rsidRPr="0036123D">
        <w:rPr>
          <w:rFonts w:ascii="Arial" w:hAnsi="Arial" w:cs="Arial"/>
          <w:sz w:val="20"/>
        </w:rPr>
        <w:t>đề</w:t>
      </w:r>
      <w:r w:rsidR="009B574D" w:rsidRPr="0036123D">
        <w:rPr>
          <w:rFonts w:ascii="Arial" w:hAnsi="Arial" w:cs="Arial"/>
          <w:sz w:val="20"/>
        </w:rPr>
        <w:t xml:space="preserve"> nghị theo quy định tại khoản 1, 2 và 3 Điều nà</w:t>
      </w:r>
      <w:r w:rsidRPr="0036123D">
        <w:rPr>
          <w:rFonts w:ascii="Arial" w:hAnsi="Arial" w:cs="Arial"/>
          <w:sz w:val="20"/>
          <w:lang w:val="en-US"/>
        </w:rPr>
        <w:t>y</w:t>
      </w:r>
      <w:r w:rsidR="009B574D" w:rsidRPr="0036123D">
        <w:rPr>
          <w:rFonts w:ascii="Arial" w:hAnsi="Arial" w:cs="Arial"/>
          <w:sz w:val="20"/>
        </w:rPr>
        <w:t xml:space="preserve"> phải </w:t>
      </w:r>
      <w:r w:rsidR="003178DE" w:rsidRPr="0036123D">
        <w:rPr>
          <w:rFonts w:ascii="Arial" w:hAnsi="Arial" w:cs="Arial"/>
          <w:sz w:val="20"/>
        </w:rPr>
        <w:t>nêu</w:t>
      </w:r>
      <w:r w:rsidR="009B574D" w:rsidRPr="0036123D">
        <w:rPr>
          <w:rFonts w:ascii="Arial" w:hAnsi="Arial" w:cs="Arial"/>
          <w:sz w:val="20"/>
        </w:rPr>
        <w:t xml:space="preserve"> rõ căn cứ </w:t>
      </w:r>
      <w:r w:rsidR="008470EB" w:rsidRPr="0036123D">
        <w:rPr>
          <w:rFonts w:ascii="Arial" w:hAnsi="Arial" w:cs="Arial"/>
          <w:sz w:val="20"/>
        </w:rPr>
        <w:t>áp dụng</w:t>
      </w:r>
      <w:r w:rsidR="009B574D" w:rsidRPr="0036123D">
        <w:rPr>
          <w:rFonts w:ascii="Arial" w:hAnsi="Arial" w:cs="Arial"/>
          <w:sz w:val="20"/>
        </w:rPr>
        <w:t xml:space="preserve"> trình tự, thủ tục rút gọn, tên văn bản, sự cần </w:t>
      </w:r>
      <w:r w:rsidR="003178DE" w:rsidRPr="0036123D">
        <w:rPr>
          <w:rFonts w:ascii="Arial" w:hAnsi="Arial" w:cs="Arial"/>
          <w:sz w:val="20"/>
        </w:rPr>
        <w:t>thi</w:t>
      </w:r>
      <w:r w:rsidR="009B574D" w:rsidRPr="0036123D">
        <w:rPr>
          <w:rFonts w:ascii="Arial" w:hAnsi="Arial" w:cs="Arial"/>
          <w:sz w:val="20"/>
        </w:rPr>
        <w:t>ết ban hành văn bản; đối tượng, phạm vi điều chỉnh của văn bản; nội dung chính của văn bản; dự</w:t>
      </w:r>
      <w:r w:rsidR="00431398" w:rsidRPr="0036123D">
        <w:rPr>
          <w:rFonts w:ascii="Arial" w:hAnsi="Arial" w:cs="Arial"/>
          <w:sz w:val="20"/>
        </w:rPr>
        <w:t xml:space="preserve"> ki</w:t>
      </w:r>
      <w:r w:rsidR="00431398" w:rsidRPr="0036123D">
        <w:rPr>
          <w:rFonts w:ascii="Arial" w:hAnsi="Arial" w:cs="Arial"/>
          <w:sz w:val="20"/>
          <w:lang w:val="en-US"/>
        </w:rPr>
        <w:t>ế</w:t>
      </w:r>
      <w:r w:rsidR="009B574D" w:rsidRPr="0036123D">
        <w:rPr>
          <w:rFonts w:ascii="Arial" w:hAnsi="Arial" w:cs="Arial"/>
          <w:sz w:val="20"/>
        </w:rPr>
        <w:t xml:space="preserve">n cơ quan chủ trì soạn thảo và </w:t>
      </w:r>
      <w:r w:rsidR="008470EB" w:rsidRPr="0036123D">
        <w:rPr>
          <w:rFonts w:ascii="Arial" w:hAnsi="Arial" w:cs="Arial"/>
          <w:sz w:val="20"/>
        </w:rPr>
        <w:t>thời gian</w:t>
      </w:r>
      <w:r w:rsidR="009B574D" w:rsidRPr="0036123D">
        <w:rPr>
          <w:rFonts w:ascii="Arial" w:hAnsi="Arial" w:cs="Arial"/>
          <w:sz w:val="20"/>
        </w:rPr>
        <w:t xml:space="preserve"> trình văn bản.</w:t>
      </w:r>
    </w:p>
    <w:p w:rsidR="009B574D" w:rsidRPr="0036123D" w:rsidRDefault="00DD42E5" w:rsidP="0036123D">
      <w:pPr>
        <w:spacing w:before="120"/>
        <w:rPr>
          <w:rFonts w:ascii="Arial" w:hAnsi="Arial" w:cs="Arial"/>
          <w:b/>
          <w:sz w:val="20"/>
        </w:rPr>
      </w:pPr>
      <w:bookmarkStart w:id="53" w:name="dieu_38"/>
      <w:r w:rsidRPr="00DD42E5">
        <w:rPr>
          <w:rFonts w:ascii="Arial" w:hAnsi="Arial" w:cs="Arial"/>
          <w:b/>
          <w:sz w:val="20"/>
        </w:rPr>
        <w:t>Điều 38. Xác định hiệu lực của văn bản quy phạm pháp luật</w:t>
      </w:r>
      <w:bookmarkEnd w:id="53"/>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Xác định hiệu l</w:t>
      </w:r>
      <w:r w:rsidRPr="0036123D">
        <w:rPr>
          <w:rFonts w:ascii="Arial" w:hAnsi="Arial" w:cs="Arial"/>
          <w:sz w:val="20"/>
          <w:lang w:val="en-US"/>
        </w:rPr>
        <w:t>ự</w:t>
      </w:r>
      <w:r w:rsidR="009B574D" w:rsidRPr="0036123D">
        <w:rPr>
          <w:rFonts w:ascii="Arial" w:hAnsi="Arial" w:cs="Arial"/>
          <w:sz w:val="20"/>
        </w:rPr>
        <w:t xml:space="preserve">c </w:t>
      </w:r>
      <w:r w:rsidR="008470EB" w:rsidRPr="0036123D">
        <w:rPr>
          <w:rFonts w:ascii="Arial" w:hAnsi="Arial" w:cs="Arial"/>
          <w:sz w:val="20"/>
        </w:rPr>
        <w:t>của</w:t>
      </w:r>
      <w:r w:rsidR="009B574D" w:rsidRPr="0036123D">
        <w:rPr>
          <w:rFonts w:ascii="Arial" w:hAnsi="Arial" w:cs="Arial"/>
          <w:sz w:val="20"/>
        </w:rPr>
        <w:t xml:space="preserve"> </w:t>
      </w:r>
      <w:r w:rsidR="008470EB" w:rsidRPr="0036123D">
        <w:rPr>
          <w:rFonts w:ascii="Arial" w:hAnsi="Arial" w:cs="Arial"/>
          <w:sz w:val="20"/>
        </w:rPr>
        <w:t>văn</w:t>
      </w:r>
      <w:r w:rsidR="009B574D" w:rsidRPr="0036123D">
        <w:rPr>
          <w:rFonts w:ascii="Arial" w:hAnsi="Arial" w:cs="Arial"/>
          <w:sz w:val="20"/>
        </w:rPr>
        <w:t xml:space="preserve"> bản quy phạm pháp luật khi ban hành:</w:t>
      </w:r>
    </w:p>
    <w:p w:rsidR="009B574D" w:rsidRPr="0036123D" w:rsidRDefault="009B574D" w:rsidP="0036123D">
      <w:pPr>
        <w:spacing w:before="120"/>
        <w:rPr>
          <w:rFonts w:ascii="Arial" w:hAnsi="Arial" w:cs="Arial"/>
          <w:sz w:val="20"/>
        </w:rPr>
      </w:pPr>
      <w:r w:rsidRPr="0036123D">
        <w:rPr>
          <w:rFonts w:ascii="Arial" w:hAnsi="Arial" w:cs="Arial"/>
          <w:sz w:val="20"/>
        </w:rPr>
        <w:t xml:space="preserve">Ngày có hiệu lực của văn bản quy phạm pháp luật phải được quy định cụ thể </w:t>
      </w:r>
      <w:r w:rsidR="003178DE" w:rsidRPr="0036123D">
        <w:rPr>
          <w:rFonts w:ascii="Arial" w:hAnsi="Arial" w:cs="Arial"/>
          <w:sz w:val="20"/>
        </w:rPr>
        <w:t>ngay</w:t>
      </w:r>
      <w:r w:rsidRPr="0036123D">
        <w:rPr>
          <w:rFonts w:ascii="Arial" w:hAnsi="Arial" w:cs="Arial"/>
          <w:sz w:val="20"/>
        </w:rPr>
        <w:t xml:space="preserve"> trong văn bản quy phạm pháp luật theo quy định tại Điều 151 và Điều 152 của Luật. Cơ quan chủ trì soạn thảo phải dự kiến cụ thể ngày có hiệu lực của văn bản quy phạm pháp luật trong dự thảo </w:t>
      </w:r>
      <w:r w:rsidR="008470EB" w:rsidRPr="0036123D">
        <w:rPr>
          <w:rFonts w:ascii="Arial" w:hAnsi="Arial" w:cs="Arial"/>
          <w:sz w:val="20"/>
        </w:rPr>
        <w:t>văn</w:t>
      </w:r>
      <w:r w:rsidRPr="0036123D">
        <w:rPr>
          <w:rFonts w:ascii="Arial" w:hAnsi="Arial" w:cs="Arial"/>
          <w:sz w:val="20"/>
        </w:rPr>
        <w:t xml:space="preserve"> bản quy phạm pháp luật trên cơ sở bảo đả</w:t>
      </w:r>
      <w:r w:rsidR="00431398" w:rsidRPr="0036123D">
        <w:rPr>
          <w:rFonts w:ascii="Arial" w:hAnsi="Arial" w:cs="Arial"/>
          <w:sz w:val="20"/>
        </w:rPr>
        <w:t xml:space="preserve">m </w:t>
      </w:r>
      <w:r w:rsidR="00E42689" w:rsidRPr="0036123D">
        <w:rPr>
          <w:rFonts w:ascii="Arial" w:hAnsi="Arial" w:cs="Arial"/>
          <w:sz w:val="20"/>
          <w:lang w:val="en-US"/>
        </w:rPr>
        <w:t>đủ</w:t>
      </w:r>
      <w:r w:rsidRPr="0036123D">
        <w:rPr>
          <w:rFonts w:ascii="Arial" w:hAnsi="Arial" w:cs="Arial"/>
          <w:sz w:val="20"/>
        </w:rPr>
        <w:t xml:space="preserve"> thời gian để các cơ quan, tổ chức, cá nhân có điều kiện tiếp cận văn bản, các đối tượng </w:t>
      </w:r>
      <w:r w:rsidR="003178DE" w:rsidRPr="0036123D">
        <w:rPr>
          <w:rFonts w:ascii="Arial" w:hAnsi="Arial" w:cs="Arial"/>
          <w:sz w:val="20"/>
        </w:rPr>
        <w:t>thi</w:t>
      </w:r>
      <w:r w:rsidRPr="0036123D">
        <w:rPr>
          <w:rFonts w:ascii="Arial" w:hAnsi="Arial" w:cs="Arial"/>
          <w:sz w:val="20"/>
        </w:rPr>
        <w:t xml:space="preserve"> hành có điều kiện chuẩn bị </w:t>
      </w:r>
      <w:r w:rsidR="003178DE" w:rsidRPr="0036123D">
        <w:rPr>
          <w:rFonts w:ascii="Arial" w:hAnsi="Arial" w:cs="Arial"/>
          <w:sz w:val="20"/>
        </w:rPr>
        <w:t>thi</w:t>
      </w:r>
      <w:r w:rsidRPr="0036123D">
        <w:rPr>
          <w:rFonts w:ascii="Arial" w:hAnsi="Arial" w:cs="Arial"/>
          <w:sz w:val="20"/>
        </w:rPr>
        <w:t xml:space="preserve"> hành </w:t>
      </w:r>
      <w:r w:rsidR="008470EB" w:rsidRPr="0036123D">
        <w:rPr>
          <w:rFonts w:ascii="Arial" w:hAnsi="Arial" w:cs="Arial"/>
          <w:sz w:val="20"/>
        </w:rPr>
        <w:t>văn</w:t>
      </w:r>
      <w:r w:rsidRPr="0036123D">
        <w:rPr>
          <w:rFonts w:ascii="Arial" w:hAnsi="Arial" w:cs="Arial"/>
          <w:sz w:val="20"/>
        </w:rPr>
        <w:t xml:space="preserve"> bản.</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Xác đị</w:t>
      </w:r>
      <w:r w:rsidRPr="0036123D">
        <w:rPr>
          <w:rFonts w:ascii="Arial" w:hAnsi="Arial" w:cs="Arial"/>
          <w:sz w:val="20"/>
        </w:rPr>
        <w:t>nh v</w:t>
      </w:r>
      <w:r w:rsidRPr="0036123D">
        <w:rPr>
          <w:rFonts w:ascii="Arial" w:hAnsi="Arial" w:cs="Arial"/>
          <w:sz w:val="20"/>
          <w:lang w:val="en-US"/>
        </w:rPr>
        <w:t>ă</w:t>
      </w:r>
      <w:r w:rsidR="009B574D" w:rsidRPr="0036123D">
        <w:rPr>
          <w:rFonts w:ascii="Arial" w:hAnsi="Arial" w:cs="Arial"/>
          <w:sz w:val="20"/>
        </w:rPr>
        <w:t xml:space="preserve">n bản quy định chi tiết </w:t>
      </w:r>
      <w:r w:rsidR="003178DE" w:rsidRPr="0036123D">
        <w:rPr>
          <w:rFonts w:ascii="Arial" w:hAnsi="Arial" w:cs="Arial"/>
          <w:sz w:val="20"/>
        </w:rPr>
        <w:t>thi</w:t>
      </w:r>
      <w:r w:rsidR="009B574D" w:rsidRPr="0036123D">
        <w:rPr>
          <w:rFonts w:ascii="Arial" w:hAnsi="Arial" w:cs="Arial"/>
          <w:sz w:val="20"/>
        </w:rPr>
        <w:t xml:space="preserve"> hành hết hiệu lực:</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Văn bản quy phạm pháp luật hết hiệu lực thì văn bản quy phạm pháp luậ</w:t>
      </w:r>
      <w:r w:rsidRPr="0036123D">
        <w:rPr>
          <w:rFonts w:ascii="Arial" w:hAnsi="Arial" w:cs="Arial"/>
          <w:sz w:val="20"/>
        </w:rPr>
        <w:t>t q</w:t>
      </w:r>
      <w:r w:rsidRPr="0036123D">
        <w:rPr>
          <w:rFonts w:ascii="Arial" w:hAnsi="Arial" w:cs="Arial"/>
          <w:sz w:val="20"/>
          <w:lang w:val="en-US"/>
        </w:rPr>
        <w:t>u</w:t>
      </w:r>
      <w:r w:rsidR="009B574D" w:rsidRPr="0036123D">
        <w:rPr>
          <w:rFonts w:ascii="Arial" w:hAnsi="Arial" w:cs="Arial"/>
          <w:sz w:val="20"/>
        </w:rPr>
        <w:t xml:space="preserve">y định chi tiết </w:t>
      </w:r>
      <w:r w:rsidR="003178DE" w:rsidRPr="0036123D">
        <w:rPr>
          <w:rFonts w:ascii="Arial" w:hAnsi="Arial" w:cs="Arial"/>
          <w:sz w:val="20"/>
        </w:rPr>
        <w:t>thi</w:t>
      </w:r>
      <w:r w:rsidR="009B574D" w:rsidRPr="0036123D">
        <w:rPr>
          <w:rFonts w:ascii="Arial" w:hAnsi="Arial" w:cs="Arial"/>
          <w:sz w:val="20"/>
        </w:rPr>
        <w:t xml:space="preserve"> hành các điều, khoản, điểm được giao quy định chi tiết </w:t>
      </w:r>
      <w:r w:rsidR="003178DE" w:rsidRPr="0036123D">
        <w:rPr>
          <w:rFonts w:ascii="Arial" w:hAnsi="Arial" w:cs="Arial"/>
          <w:sz w:val="20"/>
        </w:rPr>
        <w:t>thi</w:t>
      </w:r>
      <w:r w:rsidR="009B574D" w:rsidRPr="0036123D">
        <w:rPr>
          <w:rFonts w:ascii="Arial" w:hAnsi="Arial" w:cs="Arial"/>
          <w:sz w:val="20"/>
        </w:rPr>
        <w:t xml:space="preserve"> hành văn bản đó đồng thời hết hiệu lực;</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b) </w:t>
      </w:r>
      <w:r w:rsidR="003178DE" w:rsidRPr="0036123D">
        <w:rPr>
          <w:rFonts w:ascii="Arial" w:hAnsi="Arial" w:cs="Arial"/>
          <w:sz w:val="20"/>
        </w:rPr>
        <w:t>Trường</w:t>
      </w:r>
      <w:r w:rsidR="008470EB" w:rsidRPr="0036123D">
        <w:rPr>
          <w:rFonts w:ascii="Arial" w:hAnsi="Arial" w:cs="Arial"/>
          <w:sz w:val="20"/>
        </w:rPr>
        <w:t xml:space="preserve"> hợp</w:t>
      </w:r>
      <w:r w:rsidR="009B574D" w:rsidRPr="0036123D">
        <w:rPr>
          <w:rFonts w:ascii="Arial" w:hAnsi="Arial" w:cs="Arial"/>
          <w:sz w:val="20"/>
        </w:rPr>
        <w:t xml:space="preserve"> văn bản quy phạm pháp luật được quy định chi tiết hết hiệu lực một phần thì các nội dung quy định ch</w:t>
      </w:r>
      <w:r w:rsidRPr="0036123D">
        <w:rPr>
          <w:rFonts w:ascii="Arial" w:hAnsi="Arial" w:cs="Arial"/>
          <w:sz w:val="20"/>
          <w:lang w:val="en-US"/>
        </w:rPr>
        <w:t>i</w:t>
      </w:r>
      <w:r w:rsidR="009B574D" w:rsidRPr="0036123D">
        <w:rPr>
          <w:rFonts w:ascii="Arial" w:hAnsi="Arial" w:cs="Arial"/>
          <w:sz w:val="20"/>
        </w:rPr>
        <w:t xml:space="preserve"> tiết phần hết hiệu lực của văn bản được quy định chi tiết sẽ hết hiệu lực đồng th</w:t>
      </w:r>
      <w:r w:rsidRPr="0036123D">
        <w:rPr>
          <w:rFonts w:ascii="Arial" w:hAnsi="Arial" w:cs="Arial"/>
          <w:sz w:val="20"/>
          <w:lang w:val="en-US"/>
        </w:rPr>
        <w:t>ờ</w:t>
      </w:r>
      <w:r w:rsidR="009B574D" w:rsidRPr="0036123D">
        <w:rPr>
          <w:rFonts w:ascii="Arial" w:hAnsi="Arial" w:cs="Arial"/>
          <w:sz w:val="20"/>
        </w:rPr>
        <w:t xml:space="preserve">i với phần hết hiệu lực của văn bản được quy định chi tiết. </w:t>
      </w:r>
      <w:r w:rsidR="003178DE" w:rsidRPr="0036123D">
        <w:rPr>
          <w:rFonts w:ascii="Arial" w:hAnsi="Arial" w:cs="Arial"/>
          <w:sz w:val="20"/>
        </w:rPr>
        <w:t>Trường</w:t>
      </w:r>
      <w:r w:rsidR="009B574D" w:rsidRPr="0036123D">
        <w:rPr>
          <w:rFonts w:ascii="Arial" w:hAnsi="Arial" w:cs="Arial"/>
          <w:sz w:val="20"/>
        </w:rPr>
        <w:t xml:space="preserve"> hợp không thể xác định được nội dung hết hiệu lực của </w:t>
      </w:r>
      <w:r w:rsidR="008470EB" w:rsidRPr="0036123D">
        <w:rPr>
          <w:rFonts w:ascii="Arial" w:hAnsi="Arial" w:cs="Arial"/>
          <w:sz w:val="20"/>
        </w:rPr>
        <w:t>văn</w:t>
      </w:r>
      <w:r w:rsidR="009B574D" w:rsidRPr="0036123D">
        <w:rPr>
          <w:rFonts w:ascii="Arial" w:hAnsi="Arial" w:cs="Arial"/>
          <w:sz w:val="20"/>
        </w:rPr>
        <w:t xml:space="preserve"> bản quy định chi tiết </w:t>
      </w:r>
      <w:r w:rsidR="003178DE" w:rsidRPr="0036123D">
        <w:rPr>
          <w:rFonts w:ascii="Arial" w:hAnsi="Arial" w:cs="Arial"/>
          <w:sz w:val="20"/>
        </w:rPr>
        <w:t>thi</w:t>
      </w:r>
      <w:r w:rsidR="009B574D" w:rsidRPr="0036123D">
        <w:rPr>
          <w:rFonts w:ascii="Arial" w:hAnsi="Arial" w:cs="Arial"/>
          <w:sz w:val="20"/>
        </w:rPr>
        <w:t xml:space="preserve"> hành thì văn bản đó hết hiệu lực toàn bộ;</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c) </w:t>
      </w:r>
      <w:r w:rsidR="003178DE" w:rsidRPr="0036123D">
        <w:rPr>
          <w:rFonts w:ascii="Arial" w:hAnsi="Arial" w:cs="Arial"/>
          <w:sz w:val="20"/>
        </w:rPr>
        <w:t>Trường</w:t>
      </w:r>
      <w:r w:rsidR="008470EB" w:rsidRPr="0036123D">
        <w:rPr>
          <w:rFonts w:ascii="Arial" w:hAnsi="Arial" w:cs="Arial"/>
          <w:sz w:val="20"/>
        </w:rPr>
        <w:t xml:space="preserve"> hợp</w:t>
      </w:r>
      <w:r w:rsidR="009B574D" w:rsidRPr="0036123D">
        <w:rPr>
          <w:rFonts w:ascii="Arial" w:hAnsi="Arial" w:cs="Arial"/>
          <w:sz w:val="20"/>
        </w:rPr>
        <w:t xml:space="preserve"> một </w:t>
      </w:r>
      <w:r w:rsidR="008470EB" w:rsidRPr="0036123D">
        <w:rPr>
          <w:rFonts w:ascii="Arial" w:hAnsi="Arial" w:cs="Arial"/>
          <w:sz w:val="20"/>
        </w:rPr>
        <w:t>văn</w:t>
      </w:r>
      <w:r w:rsidR="009B574D" w:rsidRPr="0036123D">
        <w:rPr>
          <w:rFonts w:ascii="Arial" w:hAnsi="Arial" w:cs="Arial"/>
          <w:sz w:val="20"/>
        </w:rPr>
        <w:t xml:space="preserve"> bản quy định chi tiết nhiều văn bản quy phạm pháp luật, trong đó chỉ có một hoặc một số văn bản được q</w:t>
      </w:r>
      <w:r w:rsidRPr="0036123D">
        <w:rPr>
          <w:rFonts w:ascii="Arial" w:hAnsi="Arial" w:cs="Arial"/>
          <w:sz w:val="20"/>
          <w:lang w:val="en-US"/>
        </w:rPr>
        <w:t>u</w:t>
      </w:r>
      <w:r w:rsidR="009B574D" w:rsidRPr="0036123D">
        <w:rPr>
          <w:rFonts w:ascii="Arial" w:hAnsi="Arial" w:cs="Arial"/>
          <w:sz w:val="20"/>
        </w:rPr>
        <w:t xml:space="preserve">y định chi tiết hết hiệu lực thì nội dung của văn bản quy định chi tiết </w:t>
      </w:r>
      <w:r w:rsidR="003178DE" w:rsidRPr="0036123D">
        <w:rPr>
          <w:rFonts w:ascii="Arial" w:hAnsi="Arial" w:cs="Arial"/>
          <w:sz w:val="20"/>
        </w:rPr>
        <w:t>thi</w:t>
      </w:r>
      <w:r w:rsidR="009B574D" w:rsidRPr="0036123D">
        <w:rPr>
          <w:rFonts w:ascii="Arial" w:hAnsi="Arial" w:cs="Arial"/>
          <w:sz w:val="20"/>
        </w:rPr>
        <w:t xml:space="preserve"> hành sẽ h</w:t>
      </w:r>
      <w:r w:rsidRPr="0036123D">
        <w:rPr>
          <w:rFonts w:ascii="Arial" w:hAnsi="Arial" w:cs="Arial"/>
          <w:sz w:val="20"/>
          <w:lang w:val="en-US"/>
        </w:rPr>
        <w:t>ế</w:t>
      </w:r>
      <w:r w:rsidR="009B574D" w:rsidRPr="0036123D">
        <w:rPr>
          <w:rFonts w:ascii="Arial" w:hAnsi="Arial" w:cs="Arial"/>
          <w:sz w:val="20"/>
        </w:rPr>
        <w:t>t hiệu lực đồng th</w:t>
      </w:r>
      <w:r w:rsidRPr="0036123D">
        <w:rPr>
          <w:rFonts w:ascii="Arial" w:hAnsi="Arial" w:cs="Arial"/>
          <w:sz w:val="20"/>
          <w:lang w:val="en-US"/>
        </w:rPr>
        <w:t>ờ</w:t>
      </w:r>
      <w:r w:rsidR="009B574D" w:rsidRPr="0036123D">
        <w:rPr>
          <w:rFonts w:ascii="Arial" w:hAnsi="Arial" w:cs="Arial"/>
          <w:sz w:val="20"/>
        </w:rPr>
        <w:t xml:space="preserve">i với một hoặc một số </w:t>
      </w:r>
      <w:r w:rsidR="008470EB" w:rsidRPr="0036123D">
        <w:rPr>
          <w:rFonts w:ascii="Arial" w:hAnsi="Arial" w:cs="Arial"/>
          <w:sz w:val="20"/>
        </w:rPr>
        <w:t>văn</w:t>
      </w:r>
      <w:r w:rsidR="009B574D" w:rsidRPr="0036123D">
        <w:rPr>
          <w:rFonts w:ascii="Arial" w:hAnsi="Arial" w:cs="Arial"/>
          <w:sz w:val="20"/>
        </w:rPr>
        <w:t xml:space="preserve"> bản được quy định chi tiết hết hiệu lực. </w:t>
      </w:r>
      <w:r w:rsidR="003178DE" w:rsidRPr="0036123D">
        <w:rPr>
          <w:rFonts w:ascii="Arial" w:hAnsi="Arial" w:cs="Arial"/>
          <w:sz w:val="20"/>
        </w:rPr>
        <w:t>Trường</w:t>
      </w:r>
      <w:r w:rsidR="009B574D" w:rsidRPr="0036123D">
        <w:rPr>
          <w:rFonts w:ascii="Arial" w:hAnsi="Arial" w:cs="Arial"/>
          <w:sz w:val="20"/>
        </w:rPr>
        <w:t xml:space="preserve"> hợp không thể xác định được các nội dung hết hiệu lực của văn bản quy định chi tiết </w:t>
      </w:r>
      <w:r w:rsidR="003178DE" w:rsidRPr="0036123D">
        <w:rPr>
          <w:rFonts w:ascii="Arial" w:hAnsi="Arial" w:cs="Arial"/>
          <w:sz w:val="20"/>
        </w:rPr>
        <w:t>thi</w:t>
      </w:r>
      <w:r w:rsidR="009B574D" w:rsidRPr="0036123D">
        <w:rPr>
          <w:rFonts w:ascii="Arial" w:hAnsi="Arial" w:cs="Arial"/>
          <w:sz w:val="20"/>
        </w:rPr>
        <w:t xml:space="preserve"> hành thì văn bản đó hết hiệu lực toàn bộ.</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Bộ, cơ quan ngang bộ chủ trì soạn thảo văn bản quy phạm pháp luật hết hiệu lực theo quy định tại khoản 4 Điều 154 của Luật có </w:t>
      </w:r>
      <w:r w:rsidRPr="0036123D">
        <w:rPr>
          <w:rFonts w:ascii="Arial" w:hAnsi="Arial" w:cs="Arial"/>
          <w:sz w:val="20"/>
          <w:lang w:val="en-US"/>
        </w:rPr>
        <w:t>tr</w:t>
      </w:r>
      <w:r w:rsidR="009B574D" w:rsidRPr="0036123D">
        <w:rPr>
          <w:rFonts w:ascii="Arial" w:hAnsi="Arial" w:cs="Arial"/>
          <w:sz w:val="20"/>
        </w:rPr>
        <w:t>ách nhiệm:</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Lập, công bố theo thẩm quyền hoặc trình cơ quan có thẩm quyền công b</w:t>
      </w:r>
      <w:r w:rsidRPr="0036123D">
        <w:rPr>
          <w:rFonts w:ascii="Arial" w:hAnsi="Arial" w:cs="Arial"/>
          <w:sz w:val="20"/>
          <w:lang w:val="en-US"/>
        </w:rPr>
        <w:t>ố</w:t>
      </w:r>
      <w:r w:rsidR="009B574D" w:rsidRPr="0036123D">
        <w:rPr>
          <w:rFonts w:ascii="Arial" w:hAnsi="Arial" w:cs="Arial"/>
          <w:sz w:val="20"/>
        </w:rPr>
        <w:t xml:space="preserve"> danh mục các văn bản quy định chi ti</w:t>
      </w:r>
      <w:r w:rsidRPr="0036123D">
        <w:rPr>
          <w:rFonts w:ascii="Arial" w:hAnsi="Arial" w:cs="Arial"/>
          <w:sz w:val="20"/>
          <w:lang w:val="en-US"/>
        </w:rPr>
        <w:t>ế</w:t>
      </w:r>
      <w:r w:rsidR="009B574D" w:rsidRPr="0036123D">
        <w:rPr>
          <w:rFonts w:ascii="Arial" w:hAnsi="Arial" w:cs="Arial"/>
          <w:sz w:val="20"/>
        </w:rPr>
        <w:t xml:space="preserve">t </w:t>
      </w:r>
      <w:r w:rsidR="003178DE" w:rsidRPr="0036123D">
        <w:rPr>
          <w:rFonts w:ascii="Arial" w:hAnsi="Arial" w:cs="Arial"/>
          <w:sz w:val="20"/>
        </w:rPr>
        <w:t>thi</w:t>
      </w:r>
      <w:r w:rsidR="009B574D" w:rsidRPr="0036123D">
        <w:rPr>
          <w:rFonts w:ascii="Arial" w:hAnsi="Arial" w:cs="Arial"/>
          <w:sz w:val="20"/>
        </w:rPr>
        <w:t xml:space="preserve"> hành h</w:t>
      </w:r>
      <w:r w:rsidRPr="0036123D">
        <w:rPr>
          <w:rFonts w:ascii="Arial" w:hAnsi="Arial" w:cs="Arial"/>
          <w:sz w:val="20"/>
          <w:lang w:val="en-US"/>
        </w:rPr>
        <w:t>ế</w:t>
      </w:r>
      <w:r w:rsidR="009B574D" w:rsidRPr="0036123D">
        <w:rPr>
          <w:rFonts w:ascii="Arial" w:hAnsi="Arial" w:cs="Arial"/>
          <w:sz w:val="20"/>
        </w:rPr>
        <w:t>t hiệu lực đ</w:t>
      </w:r>
      <w:r w:rsidR="00F83DE8" w:rsidRPr="0036123D">
        <w:rPr>
          <w:rFonts w:ascii="Arial" w:hAnsi="Arial" w:cs="Arial"/>
          <w:sz w:val="20"/>
          <w:lang w:val="en-US"/>
        </w:rPr>
        <w:t>ồ</w:t>
      </w:r>
      <w:r w:rsidR="009B574D" w:rsidRPr="0036123D">
        <w:rPr>
          <w:rFonts w:ascii="Arial" w:hAnsi="Arial" w:cs="Arial"/>
          <w:sz w:val="20"/>
        </w:rPr>
        <w:t xml:space="preserve">ng thời với </w:t>
      </w:r>
      <w:r w:rsidR="008470EB" w:rsidRPr="0036123D">
        <w:rPr>
          <w:rFonts w:ascii="Arial" w:hAnsi="Arial" w:cs="Arial"/>
          <w:sz w:val="20"/>
        </w:rPr>
        <w:t>văn</w:t>
      </w:r>
      <w:r w:rsidR="009B574D" w:rsidRPr="0036123D">
        <w:rPr>
          <w:rFonts w:ascii="Arial" w:hAnsi="Arial" w:cs="Arial"/>
          <w:sz w:val="20"/>
        </w:rPr>
        <w:t xml:space="preserve"> bản được quy định chi tiết theo quy định tại khoản 2 Điều này trước ngày văn bản được quy định chi tiết hết hiệu lực;</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Ban hành theo thẩm quyền hoặc </w:t>
      </w:r>
      <w:r w:rsidR="003178DE" w:rsidRPr="0036123D">
        <w:rPr>
          <w:rFonts w:ascii="Arial" w:hAnsi="Arial" w:cs="Arial"/>
          <w:sz w:val="20"/>
        </w:rPr>
        <w:t>đề</w:t>
      </w:r>
      <w:r w:rsidR="009B574D" w:rsidRPr="0036123D">
        <w:rPr>
          <w:rFonts w:ascii="Arial" w:hAnsi="Arial" w:cs="Arial"/>
          <w:sz w:val="20"/>
        </w:rPr>
        <w:t xml:space="preserve"> xuất cơ quan có thẩm quyền </w:t>
      </w:r>
      <w:r w:rsidR="00B31EBB" w:rsidRPr="0036123D">
        <w:rPr>
          <w:rFonts w:ascii="Arial" w:hAnsi="Arial" w:cs="Arial"/>
          <w:sz w:val="20"/>
        </w:rPr>
        <w:t>ban hành</w:t>
      </w:r>
      <w:r w:rsidR="009B574D" w:rsidRPr="0036123D">
        <w:rPr>
          <w:rFonts w:ascii="Arial" w:hAnsi="Arial" w:cs="Arial"/>
          <w:sz w:val="20"/>
        </w:rPr>
        <w:t xml:space="preserve"> văn bản để thay thế </w:t>
      </w:r>
      <w:r w:rsidR="008470EB" w:rsidRPr="0036123D">
        <w:rPr>
          <w:rFonts w:ascii="Arial" w:hAnsi="Arial" w:cs="Arial"/>
          <w:sz w:val="20"/>
        </w:rPr>
        <w:t>văn</w:t>
      </w:r>
      <w:r w:rsidR="009B574D" w:rsidRPr="0036123D">
        <w:rPr>
          <w:rFonts w:ascii="Arial" w:hAnsi="Arial" w:cs="Arial"/>
          <w:sz w:val="20"/>
        </w:rPr>
        <w:t xml:space="preserve"> bản quy đị</w:t>
      </w:r>
      <w:r w:rsidRPr="0036123D">
        <w:rPr>
          <w:rFonts w:ascii="Arial" w:hAnsi="Arial" w:cs="Arial"/>
          <w:sz w:val="20"/>
        </w:rPr>
        <w:t>nh chi ti</w:t>
      </w:r>
      <w:r w:rsidRPr="0036123D">
        <w:rPr>
          <w:rFonts w:ascii="Arial" w:hAnsi="Arial" w:cs="Arial"/>
          <w:sz w:val="20"/>
          <w:lang w:val="en-US"/>
        </w:rPr>
        <w:t>ế</w:t>
      </w:r>
      <w:r w:rsidR="009B574D" w:rsidRPr="0036123D">
        <w:rPr>
          <w:rFonts w:ascii="Arial" w:hAnsi="Arial" w:cs="Arial"/>
          <w:sz w:val="20"/>
        </w:rPr>
        <w:t>t h</w:t>
      </w:r>
      <w:r w:rsidRPr="0036123D">
        <w:rPr>
          <w:rFonts w:ascii="Arial" w:hAnsi="Arial" w:cs="Arial"/>
          <w:sz w:val="20"/>
          <w:lang w:val="en-US"/>
        </w:rPr>
        <w:t>ế</w:t>
      </w:r>
      <w:r w:rsidR="009B574D" w:rsidRPr="0036123D">
        <w:rPr>
          <w:rFonts w:ascii="Arial" w:hAnsi="Arial" w:cs="Arial"/>
          <w:sz w:val="20"/>
        </w:rPr>
        <w:t>t hiệu lực toàn bộ quy định tại điểm b và c khoản 2 Điều này.</w:t>
      </w:r>
    </w:p>
    <w:p w:rsidR="009B574D" w:rsidRPr="0036123D" w:rsidRDefault="00431398" w:rsidP="0036123D">
      <w:pPr>
        <w:spacing w:before="120"/>
        <w:rPr>
          <w:rFonts w:ascii="Arial" w:hAnsi="Arial" w:cs="Arial"/>
          <w:sz w:val="20"/>
          <w:lang w:val="en-US"/>
        </w:rPr>
      </w:pPr>
      <w:r w:rsidRPr="0036123D">
        <w:rPr>
          <w:rFonts w:ascii="Arial" w:hAnsi="Arial" w:cs="Arial"/>
          <w:sz w:val="20"/>
          <w:lang w:val="en-US"/>
        </w:rPr>
        <w:t xml:space="preserve">4. </w:t>
      </w:r>
      <w:r w:rsidR="009B574D" w:rsidRPr="0036123D">
        <w:rPr>
          <w:rFonts w:ascii="Arial" w:hAnsi="Arial" w:cs="Arial"/>
          <w:sz w:val="20"/>
        </w:rPr>
        <w:t>Cơ quan đã ban hành các văn bản quy định chi tiết hết hiệu lực có</w:t>
      </w:r>
      <w:r w:rsidRPr="0036123D">
        <w:rPr>
          <w:rFonts w:ascii="Arial" w:hAnsi="Arial" w:cs="Arial"/>
          <w:sz w:val="20"/>
          <w:lang w:val="en-US"/>
        </w:rPr>
        <w:t xml:space="preserve"> </w:t>
      </w:r>
      <w:r w:rsidR="009B574D" w:rsidRPr="0036123D">
        <w:rPr>
          <w:rFonts w:ascii="Arial" w:hAnsi="Arial" w:cs="Arial"/>
          <w:sz w:val="20"/>
        </w:rPr>
        <w:t>trách nhiệm:</w:t>
      </w:r>
    </w:p>
    <w:p w:rsidR="009B574D" w:rsidRPr="0036123D" w:rsidRDefault="00431398" w:rsidP="0036123D">
      <w:pPr>
        <w:spacing w:before="120"/>
        <w:rPr>
          <w:rFonts w:ascii="Arial" w:hAnsi="Arial" w:cs="Arial"/>
          <w:sz w:val="20"/>
          <w:lang w:val="en-US"/>
        </w:rPr>
      </w:pPr>
      <w:r w:rsidRPr="0036123D">
        <w:rPr>
          <w:rFonts w:ascii="Arial" w:hAnsi="Arial" w:cs="Arial"/>
          <w:sz w:val="20"/>
          <w:lang w:val="en-US"/>
        </w:rPr>
        <w:t xml:space="preserve">a) </w:t>
      </w:r>
      <w:r w:rsidR="009B574D" w:rsidRPr="0036123D">
        <w:rPr>
          <w:rFonts w:ascii="Arial" w:hAnsi="Arial" w:cs="Arial"/>
          <w:sz w:val="20"/>
        </w:rPr>
        <w:t xml:space="preserve">Công bố danh mục văn bản quy định chi tiết </w:t>
      </w:r>
      <w:r w:rsidR="003178DE" w:rsidRPr="0036123D">
        <w:rPr>
          <w:rFonts w:ascii="Arial" w:hAnsi="Arial" w:cs="Arial"/>
          <w:sz w:val="20"/>
        </w:rPr>
        <w:t>thi</w:t>
      </w:r>
      <w:r w:rsidR="009B574D" w:rsidRPr="0036123D">
        <w:rPr>
          <w:rFonts w:ascii="Arial" w:hAnsi="Arial" w:cs="Arial"/>
          <w:sz w:val="20"/>
        </w:rPr>
        <w:t xml:space="preserve"> hành hết hiệu lực theo quy định tại khoản 4 Điều 154 của Luật trước ngày các văn bản đó hết hiệu lự</w:t>
      </w:r>
      <w:r w:rsidRPr="0036123D">
        <w:rPr>
          <w:rFonts w:ascii="Arial" w:hAnsi="Arial" w:cs="Arial"/>
          <w:sz w:val="20"/>
        </w:rPr>
        <w:t>c;</w:t>
      </w:r>
    </w:p>
    <w:p w:rsidR="009B574D" w:rsidRPr="0036123D" w:rsidRDefault="00431398" w:rsidP="0036123D">
      <w:pPr>
        <w:spacing w:before="120"/>
        <w:rPr>
          <w:rFonts w:ascii="Arial" w:hAnsi="Arial" w:cs="Arial"/>
          <w:sz w:val="20"/>
          <w:lang w:val="en-US"/>
        </w:rPr>
      </w:pPr>
      <w:r w:rsidRPr="0036123D">
        <w:rPr>
          <w:rFonts w:ascii="Arial" w:hAnsi="Arial" w:cs="Arial"/>
          <w:sz w:val="20"/>
          <w:lang w:val="en-US"/>
        </w:rPr>
        <w:t xml:space="preserve">b) </w:t>
      </w:r>
      <w:r w:rsidR="009B574D" w:rsidRPr="0036123D">
        <w:rPr>
          <w:rFonts w:ascii="Arial" w:hAnsi="Arial" w:cs="Arial"/>
          <w:sz w:val="20"/>
        </w:rPr>
        <w:t xml:space="preserve">Quy định việc bãi bỏ các văn bản quy định chi tiết </w:t>
      </w:r>
      <w:r w:rsidR="003178DE" w:rsidRPr="0036123D">
        <w:rPr>
          <w:rFonts w:ascii="Arial" w:hAnsi="Arial" w:cs="Arial"/>
          <w:sz w:val="20"/>
        </w:rPr>
        <w:t>thi</w:t>
      </w:r>
      <w:r w:rsidR="009B574D" w:rsidRPr="0036123D">
        <w:rPr>
          <w:rFonts w:ascii="Arial" w:hAnsi="Arial" w:cs="Arial"/>
          <w:sz w:val="20"/>
        </w:rPr>
        <w:t xml:space="preserve"> hành hết hiệu</w:t>
      </w:r>
      <w:r w:rsidRPr="0036123D">
        <w:rPr>
          <w:rFonts w:ascii="Arial" w:hAnsi="Arial" w:cs="Arial"/>
          <w:sz w:val="20"/>
          <w:lang w:val="en-US"/>
        </w:rPr>
        <w:t xml:space="preserve"> </w:t>
      </w:r>
      <w:r w:rsidR="009B574D" w:rsidRPr="0036123D">
        <w:rPr>
          <w:rFonts w:ascii="Arial" w:hAnsi="Arial" w:cs="Arial"/>
          <w:sz w:val="20"/>
        </w:rPr>
        <w:t xml:space="preserve">lực tại điều khoản </w:t>
      </w:r>
      <w:r w:rsidR="003178DE" w:rsidRPr="0036123D">
        <w:rPr>
          <w:rFonts w:ascii="Arial" w:hAnsi="Arial" w:cs="Arial"/>
          <w:sz w:val="20"/>
        </w:rPr>
        <w:t>thi</w:t>
      </w:r>
      <w:r w:rsidR="009B574D" w:rsidRPr="0036123D">
        <w:rPr>
          <w:rFonts w:ascii="Arial" w:hAnsi="Arial" w:cs="Arial"/>
          <w:sz w:val="20"/>
        </w:rPr>
        <w:t xml:space="preserve"> hành của văn bản quy phạm pháp luật sửa đổi, bổ s</w:t>
      </w:r>
      <w:r w:rsidRPr="0036123D">
        <w:rPr>
          <w:rFonts w:ascii="Arial" w:hAnsi="Arial" w:cs="Arial"/>
          <w:sz w:val="20"/>
          <w:lang w:val="en-US"/>
        </w:rPr>
        <w:t>u</w:t>
      </w:r>
      <w:r w:rsidR="009B574D" w:rsidRPr="0036123D">
        <w:rPr>
          <w:rFonts w:ascii="Arial" w:hAnsi="Arial" w:cs="Arial"/>
          <w:sz w:val="20"/>
        </w:rPr>
        <w:t xml:space="preserve">ng hoặc thay thế </w:t>
      </w:r>
      <w:r w:rsidR="008470EB" w:rsidRPr="0036123D">
        <w:rPr>
          <w:rFonts w:ascii="Arial" w:hAnsi="Arial" w:cs="Arial"/>
          <w:sz w:val="20"/>
        </w:rPr>
        <w:t>văn</w:t>
      </w:r>
      <w:r w:rsidR="009B574D" w:rsidRPr="0036123D">
        <w:rPr>
          <w:rFonts w:ascii="Arial" w:hAnsi="Arial" w:cs="Arial"/>
          <w:sz w:val="20"/>
        </w:rPr>
        <w:t xml:space="preserve"> bản quy định chi tiết.</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5. </w:t>
      </w:r>
      <w:r w:rsidR="008470EB" w:rsidRPr="0036123D">
        <w:rPr>
          <w:rFonts w:ascii="Arial" w:hAnsi="Arial" w:cs="Arial"/>
          <w:sz w:val="20"/>
        </w:rPr>
        <w:t>Ủy ban</w:t>
      </w:r>
      <w:r w:rsidR="009B574D" w:rsidRPr="0036123D">
        <w:rPr>
          <w:rFonts w:ascii="Arial" w:hAnsi="Arial" w:cs="Arial"/>
          <w:sz w:val="20"/>
        </w:rPr>
        <w:t xml:space="preserve"> nhân dân các cấp có trách nhiệm:</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Lập, công bố theo thẩm quyền hoặc trình Thường trực </w:t>
      </w:r>
      <w:r w:rsidR="003178DE" w:rsidRPr="0036123D">
        <w:rPr>
          <w:rFonts w:ascii="Arial" w:hAnsi="Arial" w:cs="Arial"/>
          <w:sz w:val="20"/>
        </w:rPr>
        <w:t>Hộ</w:t>
      </w:r>
      <w:r w:rsidR="009B574D" w:rsidRPr="0036123D">
        <w:rPr>
          <w:rFonts w:ascii="Arial" w:hAnsi="Arial" w:cs="Arial"/>
          <w:sz w:val="20"/>
        </w:rPr>
        <w:t xml:space="preserve">i đồng nhân dân cùng cấp công bố danh mục văn bản </w:t>
      </w:r>
      <w:r w:rsidR="008470EB" w:rsidRPr="0036123D">
        <w:rPr>
          <w:rFonts w:ascii="Arial" w:hAnsi="Arial" w:cs="Arial"/>
          <w:sz w:val="20"/>
        </w:rPr>
        <w:t>quy định</w:t>
      </w:r>
      <w:r w:rsidR="009B574D" w:rsidRPr="0036123D">
        <w:rPr>
          <w:rFonts w:ascii="Arial" w:hAnsi="Arial" w:cs="Arial"/>
          <w:sz w:val="20"/>
        </w:rPr>
        <w:t xml:space="preserve"> chi tiết </w:t>
      </w:r>
      <w:r w:rsidR="003178DE" w:rsidRPr="0036123D">
        <w:rPr>
          <w:rFonts w:ascii="Arial" w:hAnsi="Arial" w:cs="Arial"/>
          <w:sz w:val="20"/>
        </w:rPr>
        <w:t>thi</w:t>
      </w:r>
      <w:r w:rsidR="009B574D" w:rsidRPr="0036123D">
        <w:rPr>
          <w:rFonts w:ascii="Arial" w:hAnsi="Arial" w:cs="Arial"/>
          <w:sz w:val="20"/>
        </w:rPr>
        <w:t xml:space="preserve"> hành hết hiệu lực toàn bộ hoặc một phần theo quy định tại khoản 2 Điều này do mình ban hành và do </w:t>
      </w:r>
      <w:r w:rsidR="003178DE" w:rsidRPr="0036123D">
        <w:rPr>
          <w:rFonts w:ascii="Arial" w:hAnsi="Arial" w:cs="Arial"/>
          <w:sz w:val="20"/>
        </w:rPr>
        <w:t>Hộ</w:t>
      </w:r>
      <w:r w:rsidR="009B574D" w:rsidRPr="0036123D">
        <w:rPr>
          <w:rFonts w:ascii="Arial" w:hAnsi="Arial" w:cs="Arial"/>
          <w:sz w:val="20"/>
        </w:rPr>
        <w:t xml:space="preserve">i đồng nhân dân cùng cấp ban hành trước ngày </w:t>
      </w:r>
      <w:r w:rsidR="008470EB" w:rsidRPr="0036123D">
        <w:rPr>
          <w:rFonts w:ascii="Arial" w:hAnsi="Arial" w:cs="Arial"/>
          <w:sz w:val="20"/>
        </w:rPr>
        <w:t>văn</w:t>
      </w:r>
      <w:r w:rsidR="009B574D" w:rsidRPr="0036123D">
        <w:rPr>
          <w:rFonts w:ascii="Arial" w:hAnsi="Arial" w:cs="Arial"/>
          <w:sz w:val="20"/>
        </w:rPr>
        <w:t xml:space="preserve"> bản được quy đị</w:t>
      </w:r>
      <w:r w:rsidRPr="0036123D">
        <w:rPr>
          <w:rFonts w:ascii="Arial" w:hAnsi="Arial" w:cs="Arial"/>
          <w:sz w:val="20"/>
        </w:rPr>
        <w:t>nh ch</w:t>
      </w:r>
      <w:r w:rsidRPr="0036123D">
        <w:rPr>
          <w:rFonts w:ascii="Arial" w:hAnsi="Arial" w:cs="Arial"/>
          <w:sz w:val="20"/>
          <w:lang w:val="en-US"/>
        </w:rPr>
        <w:t>i</w:t>
      </w:r>
      <w:r w:rsidR="009B574D" w:rsidRPr="0036123D">
        <w:rPr>
          <w:rFonts w:ascii="Arial" w:hAnsi="Arial" w:cs="Arial"/>
          <w:sz w:val="20"/>
        </w:rPr>
        <w:t xml:space="preserve"> tiết h</w:t>
      </w:r>
      <w:r w:rsidRPr="0036123D">
        <w:rPr>
          <w:rFonts w:ascii="Arial" w:hAnsi="Arial" w:cs="Arial"/>
          <w:sz w:val="20"/>
          <w:lang w:val="en-US"/>
        </w:rPr>
        <w:t>ế</w:t>
      </w:r>
      <w:r w:rsidR="009B574D" w:rsidRPr="0036123D">
        <w:rPr>
          <w:rFonts w:ascii="Arial" w:hAnsi="Arial" w:cs="Arial"/>
          <w:sz w:val="20"/>
        </w:rPr>
        <w:t>t hiệu lực;</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Ban hành theo thẩm quyền hoặc </w:t>
      </w:r>
      <w:r w:rsidR="003178DE" w:rsidRPr="0036123D">
        <w:rPr>
          <w:rFonts w:ascii="Arial" w:hAnsi="Arial" w:cs="Arial"/>
          <w:sz w:val="20"/>
        </w:rPr>
        <w:t>đề</w:t>
      </w:r>
      <w:r w:rsidR="009B574D" w:rsidRPr="0036123D">
        <w:rPr>
          <w:rFonts w:ascii="Arial" w:hAnsi="Arial" w:cs="Arial"/>
          <w:sz w:val="20"/>
        </w:rPr>
        <w:t xml:space="preserve"> xuất </w:t>
      </w:r>
      <w:r w:rsidR="003178DE" w:rsidRPr="0036123D">
        <w:rPr>
          <w:rFonts w:ascii="Arial" w:hAnsi="Arial" w:cs="Arial"/>
          <w:sz w:val="20"/>
        </w:rPr>
        <w:t>Hộ</w:t>
      </w:r>
      <w:r w:rsidR="009B574D" w:rsidRPr="0036123D">
        <w:rPr>
          <w:rFonts w:ascii="Arial" w:hAnsi="Arial" w:cs="Arial"/>
          <w:sz w:val="20"/>
        </w:rPr>
        <w:t>i đồ</w:t>
      </w:r>
      <w:r w:rsidRPr="0036123D">
        <w:rPr>
          <w:rFonts w:ascii="Arial" w:hAnsi="Arial" w:cs="Arial"/>
          <w:sz w:val="20"/>
        </w:rPr>
        <w:t xml:space="preserve">ng nhân dân cùng </w:t>
      </w:r>
      <w:r w:rsidRPr="0036123D">
        <w:rPr>
          <w:rFonts w:ascii="Arial" w:hAnsi="Arial" w:cs="Arial"/>
          <w:sz w:val="20"/>
          <w:lang w:val="en-US"/>
        </w:rPr>
        <w:t>c</w:t>
      </w:r>
      <w:r w:rsidR="009B574D" w:rsidRPr="0036123D">
        <w:rPr>
          <w:rFonts w:ascii="Arial" w:hAnsi="Arial" w:cs="Arial"/>
          <w:sz w:val="20"/>
        </w:rPr>
        <w:t xml:space="preserve">ấp ban hành </w:t>
      </w:r>
      <w:r w:rsidR="008470EB" w:rsidRPr="0036123D">
        <w:rPr>
          <w:rFonts w:ascii="Arial" w:hAnsi="Arial" w:cs="Arial"/>
          <w:sz w:val="20"/>
        </w:rPr>
        <w:t>văn</w:t>
      </w:r>
      <w:r w:rsidR="009B574D" w:rsidRPr="0036123D">
        <w:rPr>
          <w:rFonts w:ascii="Arial" w:hAnsi="Arial" w:cs="Arial"/>
          <w:sz w:val="20"/>
        </w:rPr>
        <w:t xml:space="preserve"> bản để thay thế </w:t>
      </w:r>
      <w:r w:rsidR="008470EB" w:rsidRPr="0036123D">
        <w:rPr>
          <w:rFonts w:ascii="Arial" w:hAnsi="Arial" w:cs="Arial"/>
          <w:sz w:val="20"/>
        </w:rPr>
        <w:t>văn</w:t>
      </w:r>
      <w:r w:rsidR="009B574D" w:rsidRPr="0036123D">
        <w:rPr>
          <w:rFonts w:ascii="Arial" w:hAnsi="Arial" w:cs="Arial"/>
          <w:sz w:val="20"/>
        </w:rPr>
        <w:t xml:space="preserve"> bản quy định chi tiết hết hiệu lực toàn bộ quy định tại điểm b và c khoản 2 Điều này.</w:t>
      </w:r>
    </w:p>
    <w:p w:rsidR="009B574D" w:rsidRPr="0036123D" w:rsidRDefault="00DD42E5" w:rsidP="0036123D">
      <w:pPr>
        <w:spacing w:before="120"/>
        <w:rPr>
          <w:rFonts w:ascii="Arial" w:hAnsi="Arial" w:cs="Arial"/>
          <w:b/>
          <w:sz w:val="20"/>
        </w:rPr>
      </w:pPr>
      <w:bookmarkStart w:id="54" w:name="dieu_39"/>
      <w:r w:rsidRPr="00DD42E5">
        <w:rPr>
          <w:rFonts w:ascii="Arial" w:hAnsi="Arial" w:cs="Arial"/>
          <w:b/>
          <w:sz w:val="20"/>
        </w:rPr>
        <w:t>Điều 39. Đánh số thứ tự của dự thảo văn bản quy phạm pháp luật;</w:t>
      </w:r>
      <w:bookmarkEnd w:id="54"/>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Cơ quan chủ trì soạn thảo có trách nhiệm đánh số thứ tự của dự thảo văn bản quy phạm pháp luật để tạo thuận lợi cho việc theo dõi, tham gia ý kiến đối với dự thảo.</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Việc đánh số thứ tự của dự thảo văn bản quy phạm pháp luật được thực hiện như sau:</w:t>
      </w:r>
    </w:p>
    <w:p w:rsidR="009B574D" w:rsidRPr="0036123D" w:rsidRDefault="00431398" w:rsidP="0036123D">
      <w:pPr>
        <w:spacing w:before="120"/>
        <w:rPr>
          <w:rFonts w:ascii="Arial" w:hAnsi="Arial" w:cs="Arial"/>
          <w:sz w:val="20"/>
          <w:lang w:val="en-US"/>
        </w:rPr>
      </w:pPr>
      <w:r w:rsidRPr="0036123D">
        <w:rPr>
          <w:rFonts w:ascii="Arial" w:hAnsi="Arial" w:cs="Arial"/>
          <w:sz w:val="20"/>
          <w:lang w:val="en-US"/>
        </w:rPr>
        <w:t xml:space="preserve">a) </w:t>
      </w:r>
      <w:r w:rsidR="009B574D" w:rsidRPr="0036123D">
        <w:rPr>
          <w:rFonts w:ascii="Arial" w:hAnsi="Arial" w:cs="Arial"/>
          <w:sz w:val="20"/>
        </w:rPr>
        <w:t xml:space="preserve">Dự thảo 1 là dự thảo được đơn vị chủ </w:t>
      </w:r>
      <w:r w:rsidRPr="0036123D">
        <w:rPr>
          <w:rFonts w:ascii="Arial" w:hAnsi="Arial" w:cs="Arial"/>
          <w:sz w:val="20"/>
          <w:lang w:val="en-US"/>
        </w:rPr>
        <w:t>tr</w:t>
      </w:r>
      <w:r w:rsidR="009B574D" w:rsidRPr="0036123D">
        <w:rPr>
          <w:rFonts w:ascii="Arial" w:hAnsi="Arial" w:cs="Arial"/>
          <w:sz w:val="20"/>
        </w:rPr>
        <w:t>ì soạn th</w:t>
      </w:r>
      <w:r w:rsidRPr="0036123D">
        <w:rPr>
          <w:rFonts w:ascii="Arial" w:hAnsi="Arial" w:cs="Arial"/>
          <w:sz w:val="20"/>
          <w:lang w:val="en-US"/>
        </w:rPr>
        <w:t>ả</w:t>
      </w:r>
      <w:r w:rsidR="009B574D" w:rsidRPr="0036123D">
        <w:rPr>
          <w:rFonts w:ascii="Arial" w:hAnsi="Arial" w:cs="Arial"/>
          <w:sz w:val="20"/>
        </w:rPr>
        <w:t>o trình Thủ tr</w:t>
      </w:r>
      <w:r w:rsidRPr="0036123D">
        <w:rPr>
          <w:rFonts w:ascii="Arial" w:hAnsi="Arial" w:cs="Arial"/>
          <w:sz w:val="20"/>
          <w:lang w:val="en-US"/>
        </w:rPr>
        <w:t>ưở</w:t>
      </w:r>
      <w:r w:rsidR="009B574D" w:rsidRPr="0036123D">
        <w:rPr>
          <w:rFonts w:ascii="Arial" w:hAnsi="Arial" w:cs="Arial"/>
          <w:sz w:val="20"/>
        </w:rPr>
        <w:t>ng</w:t>
      </w:r>
      <w:r w:rsidRPr="0036123D">
        <w:rPr>
          <w:rFonts w:ascii="Arial" w:hAnsi="Arial" w:cs="Arial"/>
          <w:sz w:val="20"/>
          <w:lang w:val="en-US"/>
        </w:rPr>
        <w:t xml:space="preserve"> </w:t>
      </w:r>
      <w:r w:rsidR="009B574D" w:rsidRPr="0036123D">
        <w:rPr>
          <w:rFonts w:ascii="Arial" w:hAnsi="Arial" w:cs="Arial"/>
          <w:sz w:val="20"/>
        </w:rPr>
        <w:t>cơ quan chủ trì soạn thảo;</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Dự thảo 2 là dự thảo được Thủ trưởng cơ quan chủ trì soạn thảo q</w:t>
      </w:r>
      <w:r w:rsidRPr="0036123D">
        <w:rPr>
          <w:rFonts w:ascii="Arial" w:hAnsi="Arial" w:cs="Arial"/>
          <w:sz w:val="20"/>
          <w:lang w:val="en-US"/>
        </w:rPr>
        <w:t>u</w:t>
      </w:r>
      <w:r w:rsidR="009B574D" w:rsidRPr="0036123D">
        <w:rPr>
          <w:rFonts w:ascii="Arial" w:hAnsi="Arial" w:cs="Arial"/>
          <w:sz w:val="20"/>
        </w:rPr>
        <w:t>yết</w:t>
      </w:r>
      <w:r w:rsidRPr="0036123D">
        <w:rPr>
          <w:rFonts w:ascii="Arial" w:hAnsi="Arial" w:cs="Arial"/>
          <w:sz w:val="20"/>
          <w:lang w:val="en-US"/>
        </w:rPr>
        <w:t xml:space="preserve"> </w:t>
      </w:r>
      <w:r w:rsidR="009B574D" w:rsidRPr="0036123D">
        <w:rPr>
          <w:rFonts w:ascii="Arial" w:hAnsi="Arial" w:cs="Arial"/>
          <w:sz w:val="20"/>
        </w:rPr>
        <w:t xml:space="preserve">định gửi và đăng </w:t>
      </w:r>
      <w:r w:rsidR="008470EB" w:rsidRPr="0036123D">
        <w:rPr>
          <w:rFonts w:ascii="Arial" w:hAnsi="Arial" w:cs="Arial"/>
          <w:sz w:val="20"/>
        </w:rPr>
        <w:t>trên</w:t>
      </w:r>
      <w:r w:rsidR="009B574D" w:rsidRPr="0036123D">
        <w:rPr>
          <w:rFonts w:ascii="Arial" w:hAnsi="Arial" w:cs="Arial"/>
          <w:sz w:val="20"/>
        </w:rPr>
        <w:t xml:space="preserve"> </w:t>
      </w:r>
      <w:r w:rsidRPr="0036123D">
        <w:rPr>
          <w:rFonts w:ascii="Arial" w:hAnsi="Arial" w:cs="Arial"/>
          <w:sz w:val="20"/>
          <w:lang w:val="en-US"/>
        </w:rPr>
        <w:t>C</w:t>
      </w:r>
      <w:r w:rsidR="009B574D" w:rsidRPr="0036123D">
        <w:rPr>
          <w:rFonts w:ascii="Arial" w:hAnsi="Arial" w:cs="Arial"/>
          <w:sz w:val="20"/>
        </w:rPr>
        <w:t xml:space="preserve">ổng thông tin điện tử Chính phủ hoặc của cơ quan chủ trì soạn thảo, </w:t>
      </w:r>
      <w:r w:rsidRPr="0036123D">
        <w:rPr>
          <w:rFonts w:ascii="Arial" w:hAnsi="Arial" w:cs="Arial"/>
          <w:sz w:val="20"/>
          <w:lang w:val="en-US"/>
        </w:rPr>
        <w:t>C</w:t>
      </w:r>
      <w:r w:rsidR="009B574D" w:rsidRPr="0036123D">
        <w:rPr>
          <w:rFonts w:ascii="Arial" w:hAnsi="Arial" w:cs="Arial"/>
          <w:sz w:val="20"/>
        </w:rPr>
        <w:t>ổng thông tin điện tử của tỉnh, thành phố trực thuộc trung ương để cơ quan, tổ chức, cá nhân tham gia ý kiến;</w:t>
      </w:r>
    </w:p>
    <w:p w:rsidR="009B574D" w:rsidRPr="0036123D" w:rsidRDefault="00431398" w:rsidP="0036123D">
      <w:pPr>
        <w:spacing w:before="120"/>
        <w:rPr>
          <w:rFonts w:ascii="Arial" w:hAnsi="Arial" w:cs="Arial"/>
          <w:sz w:val="20"/>
          <w:lang w:val="en-US"/>
        </w:rPr>
      </w:pPr>
      <w:r w:rsidRPr="0036123D">
        <w:rPr>
          <w:rFonts w:ascii="Arial" w:hAnsi="Arial" w:cs="Arial"/>
          <w:sz w:val="20"/>
          <w:lang w:val="en-US"/>
        </w:rPr>
        <w:t xml:space="preserve">c) </w:t>
      </w:r>
      <w:r w:rsidR="009B574D" w:rsidRPr="0036123D">
        <w:rPr>
          <w:rFonts w:ascii="Arial" w:hAnsi="Arial" w:cs="Arial"/>
          <w:sz w:val="20"/>
        </w:rPr>
        <w:t xml:space="preserve">Dự thảo 3 </w:t>
      </w:r>
      <w:r w:rsidR="008470EB" w:rsidRPr="0036123D">
        <w:rPr>
          <w:rFonts w:ascii="Arial" w:hAnsi="Arial" w:cs="Arial"/>
          <w:sz w:val="20"/>
        </w:rPr>
        <w:t>là</w:t>
      </w:r>
      <w:r w:rsidR="009B574D" w:rsidRPr="0036123D">
        <w:rPr>
          <w:rFonts w:ascii="Arial" w:hAnsi="Arial" w:cs="Arial"/>
          <w:sz w:val="20"/>
        </w:rPr>
        <w:t xml:space="preserve"> dự thảo được gửi đến cơ quan thẩm định sau khi tiếp</w:t>
      </w:r>
      <w:r w:rsidRPr="0036123D">
        <w:rPr>
          <w:rFonts w:ascii="Arial" w:hAnsi="Arial" w:cs="Arial"/>
          <w:sz w:val="20"/>
          <w:lang w:val="en-US"/>
        </w:rPr>
        <w:t xml:space="preserve"> </w:t>
      </w:r>
      <w:r w:rsidR="009B574D" w:rsidRPr="0036123D">
        <w:rPr>
          <w:rFonts w:ascii="Arial" w:hAnsi="Arial" w:cs="Arial"/>
          <w:sz w:val="20"/>
        </w:rPr>
        <w:t>thu</w:t>
      </w:r>
      <w:r w:rsidRPr="0036123D">
        <w:rPr>
          <w:rFonts w:ascii="Arial" w:hAnsi="Arial" w:cs="Arial"/>
          <w:sz w:val="20"/>
          <w:lang w:val="en-US"/>
        </w:rPr>
        <w:t xml:space="preserve"> </w:t>
      </w:r>
      <w:r w:rsidR="009B574D" w:rsidRPr="0036123D">
        <w:rPr>
          <w:rFonts w:ascii="Arial" w:hAnsi="Arial" w:cs="Arial"/>
          <w:sz w:val="20"/>
        </w:rPr>
        <w:t>ý kiến góp ý của cơ quan, tổ chức, cá nhân;</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 xml:space="preserve">Dự thảo 4 là dự thảo đã tiếp thu ý kiến thẩm định và trình Chính phủ xem xét, quyết định việc trình Quốc </w:t>
      </w:r>
      <w:r w:rsidR="003178DE" w:rsidRPr="0036123D">
        <w:rPr>
          <w:rFonts w:ascii="Arial" w:hAnsi="Arial" w:cs="Arial"/>
          <w:sz w:val="20"/>
        </w:rPr>
        <w:t>hộ</w:t>
      </w:r>
      <w:r w:rsidR="009B574D" w:rsidRPr="0036123D">
        <w:rPr>
          <w:rFonts w:ascii="Arial" w:hAnsi="Arial" w:cs="Arial"/>
          <w:sz w:val="20"/>
        </w:rPr>
        <w:t xml:space="preserve">i đối với dự án luật, dự thảo nghị quyết của Quốc </w:t>
      </w:r>
      <w:r w:rsidR="003178DE" w:rsidRPr="0036123D">
        <w:rPr>
          <w:rFonts w:ascii="Arial" w:hAnsi="Arial" w:cs="Arial"/>
          <w:sz w:val="20"/>
        </w:rPr>
        <w:t>hộ</w:t>
      </w:r>
      <w:r w:rsidR="009B574D" w:rsidRPr="0036123D">
        <w:rPr>
          <w:rFonts w:ascii="Arial" w:hAnsi="Arial" w:cs="Arial"/>
          <w:sz w:val="20"/>
        </w:rPr>
        <w:t xml:space="preserve">i; trình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 xml:space="preserve">i đối với dự án pháp lệnh, dự thảo 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trình Chính phủ xem xét, thông qua đối với dự thảo nghị định; trình Thủ tướng Chính phủ xem xét, ban hành đối với dự thảo quyết định; trình Bộ tr</w:t>
      </w:r>
      <w:r w:rsidRPr="0036123D">
        <w:rPr>
          <w:rFonts w:ascii="Arial" w:hAnsi="Arial" w:cs="Arial"/>
          <w:sz w:val="20"/>
          <w:lang w:val="en-US"/>
        </w:rPr>
        <w:t>ưở</w:t>
      </w:r>
      <w:r w:rsidR="009B574D" w:rsidRPr="0036123D">
        <w:rPr>
          <w:rFonts w:ascii="Arial" w:hAnsi="Arial" w:cs="Arial"/>
          <w:sz w:val="20"/>
        </w:rPr>
        <w:t xml:space="preserve">ng, Thủ trưởng cơ quan ngang bộ xem xét, ban hành đối với dự thảo thông tư và thông tư liên tịch; trình </w:t>
      </w:r>
      <w:r w:rsidR="008470EB" w:rsidRPr="0036123D">
        <w:rPr>
          <w:rFonts w:ascii="Arial" w:hAnsi="Arial" w:cs="Arial"/>
          <w:sz w:val="20"/>
        </w:rPr>
        <w:t>Ủy ban</w:t>
      </w:r>
      <w:r w:rsidR="009B574D" w:rsidRPr="0036123D">
        <w:rPr>
          <w:rFonts w:ascii="Arial" w:hAnsi="Arial" w:cs="Arial"/>
          <w:sz w:val="20"/>
        </w:rPr>
        <w:t xml:space="preserve"> nhân dân cấp tỉnh xem xét, quyết định việc trình </w:t>
      </w:r>
      <w:r w:rsidR="003178DE" w:rsidRPr="0036123D">
        <w:rPr>
          <w:rFonts w:ascii="Arial" w:hAnsi="Arial" w:cs="Arial"/>
          <w:sz w:val="20"/>
        </w:rPr>
        <w:t>Hộ</w:t>
      </w:r>
      <w:r w:rsidR="009B574D" w:rsidRPr="0036123D">
        <w:rPr>
          <w:rFonts w:ascii="Arial" w:hAnsi="Arial" w:cs="Arial"/>
          <w:sz w:val="20"/>
        </w:rPr>
        <w:t xml:space="preserve">i đồng nhân dân đối với nghị quyết của </w:t>
      </w:r>
      <w:r w:rsidR="003178DE" w:rsidRPr="0036123D">
        <w:rPr>
          <w:rFonts w:ascii="Arial" w:hAnsi="Arial" w:cs="Arial"/>
          <w:sz w:val="20"/>
        </w:rPr>
        <w:t>Hộ</w:t>
      </w:r>
      <w:r w:rsidR="009B574D" w:rsidRPr="0036123D">
        <w:rPr>
          <w:rFonts w:ascii="Arial" w:hAnsi="Arial" w:cs="Arial"/>
          <w:sz w:val="20"/>
        </w:rPr>
        <w:t xml:space="preserve">i đồng nhân dân; trình </w:t>
      </w:r>
      <w:r w:rsidR="008470EB" w:rsidRPr="0036123D">
        <w:rPr>
          <w:rFonts w:ascii="Arial" w:hAnsi="Arial" w:cs="Arial"/>
          <w:sz w:val="20"/>
        </w:rPr>
        <w:t>Ủy ban</w:t>
      </w:r>
      <w:r w:rsidR="009B574D" w:rsidRPr="0036123D">
        <w:rPr>
          <w:rFonts w:ascii="Arial" w:hAnsi="Arial" w:cs="Arial"/>
          <w:sz w:val="20"/>
        </w:rPr>
        <w:t xml:space="preserve"> nhân dân xem xét, ban hành quyết định;</w:t>
      </w:r>
    </w:p>
    <w:p w:rsidR="009B574D" w:rsidRPr="0036123D" w:rsidRDefault="009B574D" w:rsidP="0036123D">
      <w:pPr>
        <w:spacing w:before="120"/>
        <w:rPr>
          <w:rFonts w:ascii="Arial" w:hAnsi="Arial" w:cs="Arial"/>
          <w:sz w:val="20"/>
        </w:rPr>
      </w:pPr>
      <w:r w:rsidRPr="0036123D">
        <w:rPr>
          <w:rFonts w:ascii="Arial" w:hAnsi="Arial" w:cs="Arial"/>
          <w:sz w:val="20"/>
        </w:rPr>
        <w:t>đ) Dự thả</w:t>
      </w:r>
      <w:r w:rsidR="00431398" w:rsidRPr="0036123D">
        <w:rPr>
          <w:rFonts w:ascii="Arial" w:hAnsi="Arial" w:cs="Arial"/>
          <w:sz w:val="20"/>
        </w:rPr>
        <w:t xml:space="preserve">o 5 là </w:t>
      </w:r>
      <w:r w:rsidR="00431398" w:rsidRPr="0036123D">
        <w:rPr>
          <w:rFonts w:ascii="Arial" w:hAnsi="Arial" w:cs="Arial"/>
          <w:sz w:val="20"/>
          <w:lang w:val="en-US"/>
        </w:rPr>
        <w:t>d</w:t>
      </w:r>
      <w:r w:rsidRPr="0036123D">
        <w:rPr>
          <w:rFonts w:ascii="Arial" w:hAnsi="Arial" w:cs="Arial"/>
          <w:sz w:val="20"/>
        </w:rPr>
        <w:t xml:space="preserve">ự thảo được chỉnh lý về mặt kỹ thuật sau khi tiếp thu ý kiến của Chính phủ và trước khi Thủ tướng Chính phủ thay mặt Chính phủ ký hoặc ủy quyền ký trình Quốc </w:t>
      </w:r>
      <w:r w:rsidR="003178DE" w:rsidRPr="0036123D">
        <w:rPr>
          <w:rFonts w:ascii="Arial" w:hAnsi="Arial" w:cs="Arial"/>
          <w:sz w:val="20"/>
        </w:rPr>
        <w:t>hộ</w:t>
      </w:r>
      <w:r w:rsidRPr="0036123D">
        <w:rPr>
          <w:rFonts w:ascii="Arial" w:hAnsi="Arial" w:cs="Arial"/>
          <w:sz w:val="20"/>
        </w:rPr>
        <w:t>i đ</w:t>
      </w:r>
      <w:r w:rsidR="00431398" w:rsidRPr="0036123D">
        <w:rPr>
          <w:rFonts w:ascii="Arial" w:hAnsi="Arial" w:cs="Arial"/>
          <w:sz w:val="20"/>
          <w:lang w:val="en-US"/>
        </w:rPr>
        <w:t>ố</w:t>
      </w:r>
      <w:r w:rsidRPr="0036123D">
        <w:rPr>
          <w:rFonts w:ascii="Arial" w:hAnsi="Arial" w:cs="Arial"/>
          <w:sz w:val="20"/>
        </w:rPr>
        <w:t xml:space="preserve">i với dự án luật, dự thảo nghị quyết của Quốc </w:t>
      </w:r>
      <w:r w:rsidR="003178DE" w:rsidRPr="0036123D">
        <w:rPr>
          <w:rFonts w:ascii="Arial" w:hAnsi="Arial" w:cs="Arial"/>
          <w:sz w:val="20"/>
        </w:rPr>
        <w:t>hộ</w:t>
      </w:r>
      <w:r w:rsidRPr="0036123D">
        <w:rPr>
          <w:rFonts w:ascii="Arial" w:hAnsi="Arial" w:cs="Arial"/>
          <w:sz w:val="20"/>
        </w:rPr>
        <w:t xml:space="preserve">i; trình </w:t>
      </w:r>
      <w:r w:rsidR="008470EB" w:rsidRPr="0036123D">
        <w:rPr>
          <w:rFonts w:ascii="Arial" w:hAnsi="Arial" w:cs="Arial"/>
          <w:sz w:val="20"/>
        </w:rPr>
        <w:t>Ủy ban</w:t>
      </w:r>
      <w:r w:rsidRPr="0036123D">
        <w:rPr>
          <w:rFonts w:ascii="Arial" w:hAnsi="Arial" w:cs="Arial"/>
          <w:sz w:val="20"/>
        </w:rPr>
        <w:t xml:space="preserve"> thường vụ Quốc </w:t>
      </w:r>
      <w:r w:rsidR="003178DE" w:rsidRPr="0036123D">
        <w:rPr>
          <w:rFonts w:ascii="Arial" w:hAnsi="Arial" w:cs="Arial"/>
          <w:sz w:val="20"/>
        </w:rPr>
        <w:t>hộ</w:t>
      </w:r>
      <w:r w:rsidRPr="0036123D">
        <w:rPr>
          <w:rFonts w:ascii="Arial" w:hAnsi="Arial" w:cs="Arial"/>
          <w:sz w:val="20"/>
        </w:rPr>
        <w:t xml:space="preserve">i đối với dự án pháp lệnh, dự thảo nghị quyết của </w:t>
      </w:r>
      <w:r w:rsidR="008470EB" w:rsidRPr="0036123D">
        <w:rPr>
          <w:rFonts w:ascii="Arial" w:hAnsi="Arial" w:cs="Arial"/>
          <w:sz w:val="20"/>
        </w:rPr>
        <w:t>Ủy ban</w:t>
      </w:r>
      <w:r w:rsidRPr="0036123D">
        <w:rPr>
          <w:rFonts w:ascii="Arial" w:hAnsi="Arial" w:cs="Arial"/>
          <w:sz w:val="20"/>
        </w:rPr>
        <w:t xml:space="preserve"> thường vụ Quốc </w:t>
      </w:r>
      <w:r w:rsidR="003178DE" w:rsidRPr="0036123D">
        <w:rPr>
          <w:rFonts w:ascii="Arial" w:hAnsi="Arial" w:cs="Arial"/>
          <w:sz w:val="20"/>
        </w:rPr>
        <w:t>hộ</w:t>
      </w:r>
      <w:r w:rsidRPr="0036123D">
        <w:rPr>
          <w:rFonts w:ascii="Arial" w:hAnsi="Arial" w:cs="Arial"/>
          <w:sz w:val="20"/>
        </w:rPr>
        <w:t>i; trước khi Thủ tướng Chính phủ ký ban hành đối với dự thảo nghị định; sau khi tiếp thu ý kiến của Thủ tướng Chính phủ đối với dự thảo quyết định của Thủ tướng Chính phủ; ý kiến của Bộ trưởng, Thủ trưởng cơ quan ngang bộ trước khi ký ban hành đối với thông tư và thông tư liên tịch; nghị quy</w:t>
      </w:r>
      <w:r w:rsidR="00431398" w:rsidRPr="0036123D">
        <w:rPr>
          <w:rFonts w:ascii="Arial" w:hAnsi="Arial" w:cs="Arial"/>
          <w:sz w:val="20"/>
          <w:lang w:val="en-US"/>
        </w:rPr>
        <w:t>ế</w:t>
      </w:r>
      <w:r w:rsidRPr="0036123D">
        <w:rPr>
          <w:rFonts w:ascii="Arial" w:hAnsi="Arial" w:cs="Arial"/>
          <w:sz w:val="20"/>
        </w:rPr>
        <w:t xml:space="preserve">t của </w:t>
      </w:r>
      <w:r w:rsidR="003178DE" w:rsidRPr="0036123D">
        <w:rPr>
          <w:rFonts w:ascii="Arial" w:hAnsi="Arial" w:cs="Arial"/>
          <w:sz w:val="20"/>
        </w:rPr>
        <w:t>Hộ</w:t>
      </w:r>
      <w:r w:rsidRPr="0036123D">
        <w:rPr>
          <w:rFonts w:ascii="Arial" w:hAnsi="Arial" w:cs="Arial"/>
          <w:sz w:val="20"/>
        </w:rPr>
        <w:t xml:space="preserve">i đồng nhân dân cấp tỉnh, </w:t>
      </w:r>
      <w:r w:rsidR="008470EB" w:rsidRPr="0036123D">
        <w:rPr>
          <w:rFonts w:ascii="Arial" w:hAnsi="Arial" w:cs="Arial"/>
          <w:sz w:val="20"/>
        </w:rPr>
        <w:t>quyết định</w:t>
      </w:r>
      <w:r w:rsidRPr="0036123D">
        <w:rPr>
          <w:rFonts w:ascii="Arial" w:hAnsi="Arial" w:cs="Arial"/>
          <w:sz w:val="20"/>
        </w:rPr>
        <w:t xml:space="preserve"> của </w:t>
      </w:r>
      <w:r w:rsidR="008470EB" w:rsidRPr="0036123D">
        <w:rPr>
          <w:rFonts w:ascii="Arial" w:hAnsi="Arial" w:cs="Arial"/>
          <w:sz w:val="20"/>
        </w:rPr>
        <w:t>Ủy ban</w:t>
      </w:r>
      <w:r w:rsidRPr="0036123D">
        <w:rPr>
          <w:rFonts w:ascii="Arial" w:hAnsi="Arial" w:cs="Arial"/>
          <w:sz w:val="20"/>
        </w:rPr>
        <w:t xml:space="preserve"> nhân dân cấp tỉnh.</w:t>
      </w:r>
    </w:p>
    <w:p w:rsidR="009B574D" w:rsidRPr="0036123D" w:rsidRDefault="00DD42E5" w:rsidP="0036123D">
      <w:pPr>
        <w:spacing w:before="120"/>
        <w:rPr>
          <w:rFonts w:ascii="Arial" w:hAnsi="Arial" w:cs="Arial"/>
          <w:b/>
          <w:sz w:val="20"/>
        </w:rPr>
      </w:pPr>
      <w:bookmarkStart w:id="55" w:name="muc_2_1"/>
      <w:r w:rsidRPr="00DD42E5">
        <w:rPr>
          <w:rFonts w:ascii="Arial" w:hAnsi="Arial" w:cs="Arial"/>
          <w:b/>
          <w:sz w:val="20"/>
        </w:rPr>
        <w:t>Mục 2. THẨM ĐỊNH DỰ ÁN, DỰ THẢO VĂN BẢN QUY PHẠM PHÁP LUẬT</w:t>
      </w:r>
      <w:bookmarkEnd w:id="55"/>
    </w:p>
    <w:p w:rsidR="009B574D" w:rsidRPr="0036123D" w:rsidRDefault="00DD42E5" w:rsidP="0036123D">
      <w:pPr>
        <w:spacing w:before="120"/>
        <w:rPr>
          <w:rFonts w:ascii="Arial" w:hAnsi="Arial" w:cs="Arial"/>
          <w:b/>
          <w:sz w:val="20"/>
        </w:rPr>
      </w:pPr>
      <w:bookmarkStart w:id="56" w:name="muc_2_2"/>
      <w:r w:rsidRPr="00DD42E5">
        <w:rPr>
          <w:rFonts w:ascii="Arial" w:hAnsi="Arial" w:cs="Arial"/>
          <w:b/>
          <w:sz w:val="20"/>
        </w:rPr>
        <w:t>Tiểu mục 1. THẨM ĐỊNH DỰ ÁN, DỰ THẢO VĂN BẢN QUY PHẠM PHÁP LUẬT DO BỘ TƯ PHÁP THỰC HIỆN</w:t>
      </w:r>
      <w:bookmarkEnd w:id="56"/>
    </w:p>
    <w:p w:rsidR="009B574D" w:rsidRPr="0036123D" w:rsidRDefault="009B574D" w:rsidP="0036123D">
      <w:pPr>
        <w:spacing w:before="120"/>
        <w:rPr>
          <w:rFonts w:ascii="Arial" w:hAnsi="Arial" w:cs="Arial"/>
          <w:b/>
          <w:sz w:val="20"/>
        </w:rPr>
      </w:pPr>
      <w:bookmarkStart w:id="57" w:name="dieu_40"/>
      <w:r w:rsidRPr="0036123D">
        <w:rPr>
          <w:rFonts w:ascii="Arial" w:hAnsi="Arial" w:cs="Arial"/>
          <w:b/>
          <w:sz w:val="20"/>
        </w:rPr>
        <w:t>Điều 40. Trách nhiệm của Bộ Tư pháp</w:t>
      </w:r>
      <w:bookmarkEnd w:id="57"/>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Tổ chức thẩm định dự án, dự thảo </w:t>
      </w:r>
      <w:r w:rsidR="003178DE" w:rsidRPr="0036123D">
        <w:rPr>
          <w:rFonts w:ascii="Arial" w:hAnsi="Arial" w:cs="Arial"/>
          <w:sz w:val="20"/>
        </w:rPr>
        <w:t>đúng</w:t>
      </w:r>
      <w:r w:rsidR="009B574D" w:rsidRPr="0036123D">
        <w:rPr>
          <w:rFonts w:ascii="Arial" w:hAnsi="Arial" w:cs="Arial"/>
          <w:sz w:val="20"/>
        </w:rPr>
        <w:t xml:space="preserve"> thời hạn, bảo đảm chất lượng.</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Tổ chức </w:t>
      </w:r>
      <w:r w:rsidR="003178DE" w:rsidRPr="0036123D">
        <w:rPr>
          <w:rFonts w:ascii="Arial" w:hAnsi="Arial" w:cs="Arial"/>
          <w:sz w:val="20"/>
        </w:rPr>
        <w:t>nghi</w:t>
      </w:r>
      <w:r w:rsidR="009B574D" w:rsidRPr="0036123D">
        <w:rPr>
          <w:rFonts w:ascii="Arial" w:hAnsi="Arial" w:cs="Arial"/>
          <w:sz w:val="20"/>
        </w:rPr>
        <w:t>ên cứu các nội dung liên quan.</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Tổ chức </w:t>
      </w:r>
      <w:r w:rsidR="003178DE" w:rsidRPr="0036123D">
        <w:rPr>
          <w:rFonts w:ascii="Arial" w:hAnsi="Arial" w:cs="Arial"/>
          <w:sz w:val="20"/>
        </w:rPr>
        <w:t>họp</w:t>
      </w:r>
      <w:r w:rsidR="009B574D" w:rsidRPr="0036123D">
        <w:rPr>
          <w:rFonts w:ascii="Arial" w:hAnsi="Arial" w:cs="Arial"/>
          <w:sz w:val="20"/>
        </w:rPr>
        <w:t xml:space="preserve"> tư vấn thẩm định, thành lập </w:t>
      </w:r>
      <w:r w:rsidR="003178DE" w:rsidRPr="0036123D">
        <w:rPr>
          <w:rFonts w:ascii="Arial" w:hAnsi="Arial" w:cs="Arial"/>
          <w:sz w:val="20"/>
        </w:rPr>
        <w:t>Hộ</w:t>
      </w:r>
      <w:r w:rsidR="009B574D" w:rsidRPr="0036123D">
        <w:rPr>
          <w:rFonts w:ascii="Arial" w:hAnsi="Arial" w:cs="Arial"/>
          <w:sz w:val="20"/>
        </w:rPr>
        <w:t>i đồng thẩm định.</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4. </w:t>
      </w:r>
      <w:r w:rsidR="003178DE" w:rsidRPr="0036123D">
        <w:rPr>
          <w:rFonts w:ascii="Arial" w:hAnsi="Arial" w:cs="Arial"/>
          <w:sz w:val="20"/>
        </w:rPr>
        <w:t>Đề</w:t>
      </w:r>
      <w:r w:rsidR="009B574D" w:rsidRPr="0036123D">
        <w:rPr>
          <w:rFonts w:ascii="Arial" w:hAnsi="Arial" w:cs="Arial"/>
          <w:sz w:val="20"/>
        </w:rPr>
        <w:t xml:space="preserve"> nghị các bộ, cơ quan ngang bộ, cơ quan thuộc Chính phủ cử đại diện phối hợp thẩm định.</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5. </w:t>
      </w:r>
      <w:r w:rsidR="009B574D" w:rsidRPr="0036123D">
        <w:rPr>
          <w:rFonts w:ascii="Arial" w:hAnsi="Arial" w:cs="Arial"/>
          <w:sz w:val="20"/>
        </w:rPr>
        <w:t>Bảo đảm sự tham gia của các cơ quan, tổ chức có liên quan, các c</w:t>
      </w:r>
      <w:r w:rsidR="003178DE" w:rsidRPr="0036123D">
        <w:rPr>
          <w:rFonts w:ascii="Arial" w:hAnsi="Arial" w:cs="Arial"/>
          <w:sz w:val="20"/>
        </w:rPr>
        <w:t>huyên</w:t>
      </w:r>
      <w:r w:rsidR="009B574D" w:rsidRPr="0036123D">
        <w:rPr>
          <w:rFonts w:ascii="Arial" w:hAnsi="Arial" w:cs="Arial"/>
          <w:sz w:val="20"/>
        </w:rPr>
        <w:t xml:space="preserve"> gia, nhà khoa học.</w:t>
      </w:r>
    </w:p>
    <w:p w:rsidR="009B574D" w:rsidRPr="0036123D" w:rsidRDefault="009B574D" w:rsidP="0036123D">
      <w:pPr>
        <w:spacing w:before="120"/>
        <w:rPr>
          <w:rFonts w:ascii="Arial" w:hAnsi="Arial" w:cs="Arial"/>
          <w:b/>
          <w:sz w:val="20"/>
        </w:rPr>
      </w:pPr>
      <w:bookmarkStart w:id="58" w:name="dieu_41"/>
      <w:r w:rsidRPr="0036123D">
        <w:rPr>
          <w:rFonts w:ascii="Arial" w:hAnsi="Arial" w:cs="Arial"/>
          <w:b/>
          <w:sz w:val="20"/>
        </w:rPr>
        <w:t>Điều 41. Trách nhiệm của bộ, cơ quan ngang bộ chủ trì soạn thảo</w:t>
      </w:r>
      <w:bookmarkEnd w:id="58"/>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1. </w:t>
      </w:r>
      <w:r w:rsidR="008470EB" w:rsidRPr="0036123D">
        <w:rPr>
          <w:rFonts w:ascii="Arial" w:hAnsi="Arial" w:cs="Arial"/>
          <w:sz w:val="20"/>
        </w:rPr>
        <w:t>Gửi</w:t>
      </w:r>
      <w:r w:rsidR="009B574D" w:rsidRPr="0036123D">
        <w:rPr>
          <w:rFonts w:ascii="Arial" w:hAnsi="Arial" w:cs="Arial"/>
          <w:sz w:val="20"/>
        </w:rPr>
        <w:t xml:space="preserve"> hồ sơ dự án, dự thảo đến Bộ Tư pháp theo quy định.</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Cung cấp thông tin, tài liệu có liên quan theo </w:t>
      </w:r>
      <w:r w:rsidR="003178DE" w:rsidRPr="0036123D">
        <w:rPr>
          <w:rFonts w:ascii="Arial" w:hAnsi="Arial" w:cs="Arial"/>
          <w:sz w:val="20"/>
        </w:rPr>
        <w:t>đề</w:t>
      </w:r>
      <w:r w:rsidR="009B574D" w:rsidRPr="0036123D">
        <w:rPr>
          <w:rFonts w:ascii="Arial" w:hAnsi="Arial" w:cs="Arial"/>
          <w:sz w:val="20"/>
        </w:rPr>
        <w:t xml:space="preserve"> nghị của Bộ Tư pháp.</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Cử đại diện tham gia </w:t>
      </w:r>
      <w:r w:rsidR="003178DE" w:rsidRPr="0036123D">
        <w:rPr>
          <w:rFonts w:ascii="Arial" w:hAnsi="Arial" w:cs="Arial"/>
          <w:sz w:val="20"/>
        </w:rPr>
        <w:t>Hộ</w:t>
      </w:r>
      <w:r w:rsidR="009B574D" w:rsidRPr="0036123D">
        <w:rPr>
          <w:rFonts w:ascii="Arial" w:hAnsi="Arial" w:cs="Arial"/>
          <w:sz w:val="20"/>
        </w:rPr>
        <w:t xml:space="preserve">i đồng thẩm định theo </w:t>
      </w:r>
      <w:r w:rsidR="003178DE" w:rsidRPr="0036123D">
        <w:rPr>
          <w:rFonts w:ascii="Arial" w:hAnsi="Arial" w:cs="Arial"/>
          <w:sz w:val="20"/>
        </w:rPr>
        <w:t>đề</w:t>
      </w:r>
      <w:r w:rsidR="009B574D" w:rsidRPr="0036123D">
        <w:rPr>
          <w:rFonts w:ascii="Arial" w:hAnsi="Arial" w:cs="Arial"/>
          <w:sz w:val="20"/>
        </w:rPr>
        <w:t xml:space="preserve"> nghị của Bộ Tư pháp.</w:t>
      </w:r>
    </w:p>
    <w:p w:rsidR="009B574D" w:rsidRPr="0036123D" w:rsidRDefault="00431398"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Phối h</w:t>
      </w:r>
      <w:r w:rsidRPr="0036123D">
        <w:rPr>
          <w:rFonts w:ascii="Arial" w:hAnsi="Arial" w:cs="Arial"/>
          <w:sz w:val="20"/>
          <w:lang w:val="en-US"/>
        </w:rPr>
        <w:t>ợ</w:t>
      </w:r>
      <w:r w:rsidR="009B574D" w:rsidRPr="0036123D">
        <w:rPr>
          <w:rFonts w:ascii="Arial" w:hAnsi="Arial" w:cs="Arial"/>
          <w:sz w:val="20"/>
        </w:rPr>
        <w:t xml:space="preserve">p với Bộ Tư pháp, Văn phòng Chính phủ </w:t>
      </w:r>
      <w:r w:rsidR="003178DE" w:rsidRPr="0036123D">
        <w:rPr>
          <w:rFonts w:ascii="Arial" w:hAnsi="Arial" w:cs="Arial"/>
          <w:sz w:val="20"/>
        </w:rPr>
        <w:t>nghi</w:t>
      </w:r>
      <w:r w:rsidR="009B574D" w:rsidRPr="0036123D">
        <w:rPr>
          <w:rFonts w:ascii="Arial" w:hAnsi="Arial" w:cs="Arial"/>
          <w:sz w:val="20"/>
        </w:rPr>
        <w:t xml:space="preserve">ên cứu tiếp thu, chỉnh lý dự án, dự thảo trên </w:t>
      </w:r>
      <w:r w:rsidR="008470EB" w:rsidRPr="0036123D">
        <w:rPr>
          <w:rFonts w:ascii="Arial" w:hAnsi="Arial" w:cs="Arial"/>
          <w:sz w:val="20"/>
        </w:rPr>
        <w:t>cơ sở</w:t>
      </w:r>
      <w:r w:rsidR="009B574D" w:rsidRPr="0036123D">
        <w:rPr>
          <w:rFonts w:ascii="Arial" w:hAnsi="Arial" w:cs="Arial"/>
          <w:sz w:val="20"/>
        </w:rPr>
        <w:t xml:space="preserve"> ý kiến thẩm định để trình Chính phủ, Thủ tướng Chính ph</w:t>
      </w:r>
      <w:r w:rsidR="00CD4109" w:rsidRPr="0036123D">
        <w:rPr>
          <w:rFonts w:ascii="Arial" w:hAnsi="Arial" w:cs="Arial"/>
          <w:sz w:val="20"/>
          <w:lang w:val="en-US"/>
        </w:rPr>
        <w:t>ủ</w:t>
      </w:r>
      <w:r w:rsidR="009B574D" w:rsidRPr="0036123D">
        <w:rPr>
          <w:rFonts w:ascii="Arial" w:hAnsi="Arial" w:cs="Arial"/>
          <w:sz w:val="20"/>
        </w:rPr>
        <w:t>.</w:t>
      </w:r>
    </w:p>
    <w:p w:rsidR="009B574D" w:rsidRPr="0036123D" w:rsidRDefault="009B574D" w:rsidP="0036123D">
      <w:pPr>
        <w:spacing w:before="120"/>
        <w:rPr>
          <w:rFonts w:ascii="Arial" w:hAnsi="Arial" w:cs="Arial"/>
          <w:b/>
          <w:sz w:val="20"/>
        </w:rPr>
      </w:pPr>
      <w:bookmarkStart w:id="59" w:name="dieu_42"/>
      <w:r w:rsidRPr="0036123D">
        <w:rPr>
          <w:rFonts w:ascii="Arial" w:hAnsi="Arial" w:cs="Arial"/>
          <w:b/>
          <w:sz w:val="20"/>
        </w:rPr>
        <w:t>Điều 42. Tiếp nhận, kiểm tra hồ sơ thẩm định</w:t>
      </w:r>
      <w:bookmarkEnd w:id="59"/>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Tư pháp có trách nhiệm tiếp nhận và kiểm </w:t>
      </w:r>
      <w:r w:rsidRPr="0036123D">
        <w:rPr>
          <w:rFonts w:ascii="Arial" w:hAnsi="Arial" w:cs="Arial"/>
          <w:sz w:val="20"/>
          <w:lang w:val="en-US"/>
        </w:rPr>
        <w:t>tr</w:t>
      </w:r>
      <w:r w:rsidR="009B574D" w:rsidRPr="0036123D">
        <w:rPr>
          <w:rFonts w:ascii="Arial" w:hAnsi="Arial" w:cs="Arial"/>
          <w:sz w:val="20"/>
        </w:rPr>
        <w:t>a hồ sơ dự án, dự thảo gửi thẩm định.</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hồ sơ dự án, dự thảo gửi thẩm định không đáp ứng yêu cầu qu</w:t>
      </w:r>
      <w:r w:rsidR="00CD4109" w:rsidRPr="0036123D">
        <w:rPr>
          <w:rFonts w:ascii="Arial" w:hAnsi="Arial" w:cs="Arial"/>
          <w:sz w:val="20"/>
          <w:lang w:val="en-US"/>
        </w:rPr>
        <w:t>y</w:t>
      </w:r>
      <w:r w:rsidR="009B574D" w:rsidRPr="0036123D">
        <w:rPr>
          <w:rFonts w:ascii="Arial" w:hAnsi="Arial" w:cs="Arial"/>
          <w:sz w:val="20"/>
        </w:rPr>
        <w:t xml:space="preserve"> định tại khoản 2 Điều 58, khoản 2 Điều 92, khoản 2 Điều 98, khoản 4 Điều 109 của Luật thì chậm nhất là 02 ngày làm việc, kể từ ngày tiếp nhận hồ sơ, Bộ Tư pháp </w:t>
      </w:r>
      <w:r w:rsidRPr="0036123D">
        <w:rPr>
          <w:rFonts w:ascii="Arial" w:hAnsi="Arial" w:cs="Arial"/>
          <w:sz w:val="20"/>
        </w:rPr>
        <w:t>đề</w:t>
      </w:r>
      <w:r w:rsidR="009B574D" w:rsidRPr="0036123D">
        <w:rPr>
          <w:rFonts w:ascii="Arial" w:hAnsi="Arial" w:cs="Arial"/>
          <w:sz w:val="20"/>
        </w:rPr>
        <w:t xml:space="preserve"> nghị cơ quan chủ trì soạn thảo bổ sung hồ</w:t>
      </w:r>
      <w:r w:rsidR="00CD4109" w:rsidRPr="0036123D">
        <w:rPr>
          <w:rFonts w:ascii="Arial" w:hAnsi="Arial" w:cs="Arial"/>
          <w:sz w:val="20"/>
        </w:rPr>
        <w:t xml:space="preserve"> </w:t>
      </w:r>
      <w:r w:rsidR="00CD4109" w:rsidRPr="0036123D">
        <w:rPr>
          <w:rFonts w:ascii="Arial" w:hAnsi="Arial" w:cs="Arial"/>
          <w:sz w:val="20"/>
          <w:lang w:val="en-US"/>
        </w:rPr>
        <w:t>s</w:t>
      </w:r>
      <w:r w:rsidR="009B574D" w:rsidRPr="0036123D">
        <w:rPr>
          <w:rFonts w:ascii="Arial" w:hAnsi="Arial" w:cs="Arial"/>
          <w:sz w:val="20"/>
        </w:rPr>
        <w:t>ơ.</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Cơ quan chủ trì soạn thảo có trách nhiệm bổ sung hồ sơ trong thời hạn chậm nhất là 07 ngày kể từ ngày nhận được </w:t>
      </w:r>
      <w:r w:rsidR="003178DE" w:rsidRPr="0036123D">
        <w:rPr>
          <w:rFonts w:ascii="Arial" w:hAnsi="Arial" w:cs="Arial"/>
          <w:sz w:val="20"/>
        </w:rPr>
        <w:t>đề</w:t>
      </w:r>
      <w:r w:rsidR="009B574D" w:rsidRPr="0036123D">
        <w:rPr>
          <w:rFonts w:ascii="Arial" w:hAnsi="Arial" w:cs="Arial"/>
          <w:sz w:val="20"/>
        </w:rPr>
        <w:t xml:space="preserve"> nghị. Thời điểm thẩm định được tính từ ngày Bộ Tư pháp nhận đủ hồ sơ.</w:t>
      </w:r>
    </w:p>
    <w:p w:rsidR="009B574D" w:rsidRPr="0036123D" w:rsidRDefault="00DD42E5" w:rsidP="0036123D">
      <w:pPr>
        <w:spacing w:before="120"/>
        <w:rPr>
          <w:rFonts w:ascii="Arial" w:hAnsi="Arial" w:cs="Arial"/>
          <w:b/>
          <w:sz w:val="20"/>
        </w:rPr>
      </w:pPr>
      <w:bookmarkStart w:id="60" w:name="dieu_43"/>
      <w:r w:rsidRPr="00DD42E5">
        <w:rPr>
          <w:rFonts w:ascii="Arial" w:hAnsi="Arial" w:cs="Arial"/>
          <w:b/>
          <w:sz w:val="20"/>
        </w:rPr>
        <w:t>Điều 43. Thành lập Hội đồng thẩm định</w:t>
      </w:r>
      <w:bookmarkEnd w:id="60"/>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trưởng Bộ Tư pháp thành lập </w:t>
      </w:r>
      <w:r w:rsidR="003178DE" w:rsidRPr="0036123D">
        <w:rPr>
          <w:rFonts w:ascii="Arial" w:hAnsi="Arial" w:cs="Arial"/>
          <w:sz w:val="20"/>
        </w:rPr>
        <w:t>Hộ</w:t>
      </w:r>
      <w:r w:rsidR="009B574D" w:rsidRPr="0036123D">
        <w:rPr>
          <w:rFonts w:ascii="Arial" w:hAnsi="Arial" w:cs="Arial"/>
          <w:sz w:val="20"/>
        </w:rPr>
        <w:t xml:space="preserve">i đồng thẩm định trong </w:t>
      </w:r>
      <w:r w:rsidR="003178DE" w:rsidRPr="0036123D">
        <w:rPr>
          <w:rFonts w:ascii="Arial" w:hAnsi="Arial" w:cs="Arial"/>
          <w:sz w:val="20"/>
        </w:rPr>
        <w:t>trường</w:t>
      </w:r>
      <w:r w:rsidR="009B574D" w:rsidRPr="0036123D">
        <w:rPr>
          <w:rFonts w:ascii="Arial" w:hAnsi="Arial" w:cs="Arial"/>
          <w:sz w:val="20"/>
        </w:rPr>
        <w:t xml:space="preserve"> hợp quy định tại khoản 1 Điều 58, khoản 1 Điều 92 và khoản 1 Điều 98 của Luật.</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Hộ</w:t>
      </w:r>
      <w:r w:rsidR="009B574D" w:rsidRPr="0036123D">
        <w:rPr>
          <w:rFonts w:ascii="Arial" w:hAnsi="Arial" w:cs="Arial"/>
          <w:sz w:val="20"/>
        </w:rPr>
        <w:t>i đồng thẩm định gồm Chủ tịch, Thư ký và các thành viên khác l</w:t>
      </w:r>
      <w:r w:rsidR="006E1E8A" w:rsidRPr="0036123D">
        <w:rPr>
          <w:rFonts w:ascii="Arial" w:hAnsi="Arial" w:cs="Arial"/>
          <w:sz w:val="20"/>
          <w:lang w:val="en-US"/>
        </w:rPr>
        <w:t>à</w:t>
      </w:r>
      <w:r w:rsidR="009B574D" w:rsidRPr="0036123D">
        <w:rPr>
          <w:rFonts w:ascii="Arial" w:hAnsi="Arial" w:cs="Arial"/>
          <w:sz w:val="20"/>
        </w:rPr>
        <w:t xml:space="preserve"> đại diện Bộ Tư pháp, Văn phòng Chính phủ, đại diện các cơ quan, tổ chức khác có liên quan và các c</w:t>
      </w:r>
      <w:r w:rsidR="003178DE" w:rsidRPr="0036123D">
        <w:rPr>
          <w:rFonts w:ascii="Arial" w:hAnsi="Arial" w:cs="Arial"/>
          <w:sz w:val="20"/>
        </w:rPr>
        <w:t>huyên</w:t>
      </w:r>
      <w:r w:rsidR="009B574D" w:rsidRPr="0036123D">
        <w:rPr>
          <w:rFonts w:ascii="Arial" w:hAnsi="Arial" w:cs="Arial"/>
          <w:sz w:val="20"/>
        </w:rPr>
        <w:t xml:space="preserve"> gia, nhà khoa học.</w:t>
      </w:r>
    </w:p>
    <w:p w:rsidR="009B574D" w:rsidRPr="0036123D" w:rsidRDefault="009B574D" w:rsidP="0036123D">
      <w:pPr>
        <w:spacing w:before="120"/>
        <w:rPr>
          <w:rFonts w:ascii="Arial" w:hAnsi="Arial" w:cs="Arial"/>
          <w:sz w:val="20"/>
        </w:rPr>
      </w:pPr>
      <w:r w:rsidRPr="0036123D">
        <w:rPr>
          <w:rFonts w:ascii="Arial" w:hAnsi="Arial" w:cs="Arial"/>
          <w:sz w:val="20"/>
        </w:rPr>
        <w:t xml:space="preserve">Tổng số thành viên của </w:t>
      </w:r>
      <w:r w:rsidR="003178DE" w:rsidRPr="0036123D">
        <w:rPr>
          <w:rFonts w:ascii="Arial" w:hAnsi="Arial" w:cs="Arial"/>
          <w:sz w:val="20"/>
        </w:rPr>
        <w:t>Hộ</w:t>
      </w:r>
      <w:r w:rsidRPr="0036123D">
        <w:rPr>
          <w:rFonts w:ascii="Arial" w:hAnsi="Arial" w:cs="Arial"/>
          <w:sz w:val="20"/>
        </w:rPr>
        <w:t xml:space="preserve">i đồng thẩm định do Bộ trưởng Bộ Tư pháp </w:t>
      </w:r>
      <w:r w:rsidR="008470EB" w:rsidRPr="0036123D">
        <w:rPr>
          <w:rFonts w:ascii="Arial" w:hAnsi="Arial" w:cs="Arial"/>
          <w:sz w:val="20"/>
        </w:rPr>
        <w:t>quyết định</w:t>
      </w:r>
      <w:r w:rsidRPr="0036123D">
        <w:rPr>
          <w:rFonts w:ascii="Arial" w:hAnsi="Arial" w:cs="Arial"/>
          <w:sz w:val="20"/>
        </w:rPr>
        <w:t xml:space="preserve">. </w:t>
      </w:r>
      <w:r w:rsidR="003178DE" w:rsidRPr="0036123D">
        <w:rPr>
          <w:rFonts w:ascii="Arial" w:hAnsi="Arial" w:cs="Arial"/>
          <w:sz w:val="20"/>
        </w:rPr>
        <w:t>Trường</w:t>
      </w:r>
      <w:r w:rsidRPr="0036123D">
        <w:rPr>
          <w:rFonts w:ascii="Arial" w:hAnsi="Arial" w:cs="Arial"/>
          <w:sz w:val="20"/>
        </w:rPr>
        <w:t xml:space="preserve"> hợp thẩ</w:t>
      </w:r>
      <w:r w:rsidR="00CD4109" w:rsidRPr="0036123D">
        <w:rPr>
          <w:rFonts w:ascii="Arial" w:hAnsi="Arial" w:cs="Arial"/>
          <w:sz w:val="20"/>
        </w:rPr>
        <w:t>m đ</w:t>
      </w:r>
      <w:r w:rsidR="00CD4109" w:rsidRPr="0036123D">
        <w:rPr>
          <w:rFonts w:ascii="Arial" w:hAnsi="Arial" w:cs="Arial"/>
          <w:sz w:val="20"/>
          <w:lang w:val="en-US"/>
        </w:rPr>
        <w:t>ị</w:t>
      </w:r>
      <w:r w:rsidRPr="0036123D">
        <w:rPr>
          <w:rFonts w:ascii="Arial" w:hAnsi="Arial" w:cs="Arial"/>
          <w:sz w:val="20"/>
        </w:rPr>
        <w:t xml:space="preserve">nh dự án, dự thảo do Bộ Tư pháp chủ </w:t>
      </w:r>
      <w:r w:rsidR="00CD4109" w:rsidRPr="0036123D">
        <w:rPr>
          <w:rFonts w:ascii="Arial" w:hAnsi="Arial" w:cs="Arial"/>
          <w:sz w:val="20"/>
          <w:lang w:val="en-US"/>
        </w:rPr>
        <w:t>tr</w:t>
      </w:r>
      <w:r w:rsidRPr="0036123D">
        <w:rPr>
          <w:rFonts w:ascii="Arial" w:hAnsi="Arial" w:cs="Arial"/>
          <w:sz w:val="20"/>
        </w:rPr>
        <w:t>ì soạn thảo hoặc dự án, dự thảo có nội dung phức tạp, liên quan đến nhiều ngành, nhiều lĩnh vực thì đại diện Bộ Tư pháp không quá 1/3 tổng số thành viên.</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3. </w:t>
      </w:r>
      <w:r w:rsidR="003178DE" w:rsidRPr="0036123D">
        <w:rPr>
          <w:rFonts w:ascii="Arial" w:hAnsi="Arial" w:cs="Arial"/>
          <w:sz w:val="20"/>
        </w:rPr>
        <w:t>Hộ</w:t>
      </w:r>
      <w:r w:rsidR="009B574D" w:rsidRPr="0036123D">
        <w:rPr>
          <w:rFonts w:ascii="Arial" w:hAnsi="Arial" w:cs="Arial"/>
          <w:sz w:val="20"/>
        </w:rPr>
        <w:t xml:space="preserve">i đồng thẩm định hoạt động theo nguyên tắc thảo luận tập thể và quyết định theo đa số. </w:t>
      </w:r>
      <w:r w:rsidR="003178DE" w:rsidRPr="0036123D">
        <w:rPr>
          <w:rFonts w:ascii="Arial" w:hAnsi="Arial" w:cs="Arial"/>
          <w:sz w:val="20"/>
        </w:rPr>
        <w:t>Hộ</w:t>
      </w:r>
      <w:r w:rsidR="009B574D" w:rsidRPr="0036123D">
        <w:rPr>
          <w:rFonts w:ascii="Arial" w:hAnsi="Arial" w:cs="Arial"/>
          <w:sz w:val="20"/>
        </w:rPr>
        <w:t>i đồng thẩm định chấm dứt hoạt động và tự giải thể sau khi hoàn thành nhiệm vụ.</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Trong </w:t>
      </w:r>
      <w:r w:rsidR="003178DE" w:rsidRPr="0036123D">
        <w:rPr>
          <w:rFonts w:ascii="Arial" w:hAnsi="Arial" w:cs="Arial"/>
          <w:sz w:val="20"/>
        </w:rPr>
        <w:t>trường</w:t>
      </w:r>
      <w:r w:rsidR="009B574D" w:rsidRPr="0036123D">
        <w:rPr>
          <w:rFonts w:ascii="Arial" w:hAnsi="Arial" w:cs="Arial"/>
          <w:sz w:val="20"/>
        </w:rPr>
        <w:t xml:space="preserve"> hợp không thành lập </w:t>
      </w:r>
      <w:r w:rsidR="003178DE" w:rsidRPr="0036123D">
        <w:rPr>
          <w:rFonts w:ascii="Arial" w:hAnsi="Arial" w:cs="Arial"/>
          <w:sz w:val="20"/>
        </w:rPr>
        <w:t>Hộ</w:t>
      </w:r>
      <w:r w:rsidR="009B574D" w:rsidRPr="0036123D">
        <w:rPr>
          <w:rFonts w:ascii="Arial" w:hAnsi="Arial" w:cs="Arial"/>
          <w:sz w:val="20"/>
        </w:rPr>
        <w:t xml:space="preserve">i đồng thẩm định, Bộ Tư pháp có thể tổ chức cuộc </w:t>
      </w:r>
      <w:r w:rsidR="003178DE" w:rsidRPr="0036123D">
        <w:rPr>
          <w:rFonts w:ascii="Arial" w:hAnsi="Arial" w:cs="Arial"/>
          <w:sz w:val="20"/>
        </w:rPr>
        <w:t>họp</w:t>
      </w:r>
      <w:r w:rsidR="009B574D" w:rsidRPr="0036123D">
        <w:rPr>
          <w:rFonts w:ascii="Arial" w:hAnsi="Arial" w:cs="Arial"/>
          <w:sz w:val="20"/>
        </w:rPr>
        <w:t xml:space="preserve"> tư vấn thẩm định có sự tham gia của đại diện c</w:t>
      </w:r>
      <w:r w:rsidRPr="0036123D">
        <w:rPr>
          <w:rFonts w:ascii="Arial" w:hAnsi="Arial" w:cs="Arial"/>
          <w:sz w:val="20"/>
          <w:lang w:val="en-US"/>
        </w:rPr>
        <w:t>ơ</w:t>
      </w:r>
      <w:r w:rsidR="009B574D" w:rsidRPr="0036123D">
        <w:rPr>
          <w:rFonts w:ascii="Arial" w:hAnsi="Arial" w:cs="Arial"/>
          <w:sz w:val="20"/>
        </w:rPr>
        <w:t xml:space="preserve"> quan chủ trì soạn thảo, các đơn vị có liên quan thuộc Bộ Tư pháp, đại diện các cơ quan, tổ chức có liên quan và các c</w:t>
      </w:r>
      <w:r w:rsidR="003178DE" w:rsidRPr="0036123D">
        <w:rPr>
          <w:rFonts w:ascii="Arial" w:hAnsi="Arial" w:cs="Arial"/>
          <w:sz w:val="20"/>
        </w:rPr>
        <w:t>huyên</w:t>
      </w:r>
      <w:r w:rsidR="009B574D" w:rsidRPr="0036123D">
        <w:rPr>
          <w:rFonts w:ascii="Arial" w:hAnsi="Arial" w:cs="Arial"/>
          <w:sz w:val="20"/>
        </w:rPr>
        <w:t xml:space="preserve"> gia, nhà khoa học.</w:t>
      </w:r>
    </w:p>
    <w:p w:rsidR="009B574D" w:rsidRPr="0036123D" w:rsidRDefault="009B574D" w:rsidP="0036123D">
      <w:pPr>
        <w:spacing w:before="120"/>
        <w:rPr>
          <w:rFonts w:ascii="Arial" w:hAnsi="Arial" w:cs="Arial"/>
          <w:b/>
          <w:sz w:val="20"/>
        </w:rPr>
      </w:pPr>
      <w:bookmarkStart w:id="61" w:name="dieu_44"/>
      <w:r w:rsidRPr="0036123D">
        <w:rPr>
          <w:rFonts w:ascii="Arial" w:hAnsi="Arial" w:cs="Arial"/>
          <w:b/>
          <w:sz w:val="20"/>
        </w:rPr>
        <w:t xml:space="preserve">Điều 44. Cuộc </w:t>
      </w:r>
      <w:r w:rsidR="003178DE" w:rsidRPr="0036123D">
        <w:rPr>
          <w:rFonts w:ascii="Arial" w:hAnsi="Arial" w:cs="Arial"/>
          <w:b/>
          <w:sz w:val="20"/>
        </w:rPr>
        <w:t>họp</w:t>
      </w:r>
      <w:r w:rsidRPr="0036123D">
        <w:rPr>
          <w:rFonts w:ascii="Arial" w:hAnsi="Arial" w:cs="Arial"/>
          <w:b/>
          <w:sz w:val="20"/>
        </w:rPr>
        <w:t xml:space="preserve"> của </w:t>
      </w:r>
      <w:r w:rsidR="003178DE" w:rsidRPr="0036123D">
        <w:rPr>
          <w:rFonts w:ascii="Arial" w:hAnsi="Arial" w:cs="Arial"/>
          <w:b/>
          <w:sz w:val="20"/>
        </w:rPr>
        <w:t>Hộ</w:t>
      </w:r>
      <w:r w:rsidRPr="0036123D">
        <w:rPr>
          <w:rFonts w:ascii="Arial" w:hAnsi="Arial" w:cs="Arial"/>
          <w:b/>
          <w:sz w:val="20"/>
        </w:rPr>
        <w:t>i đồng thẩm định</w:t>
      </w:r>
      <w:bookmarkEnd w:id="61"/>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Chủ tịch </w:t>
      </w:r>
      <w:r w:rsidR="003178DE" w:rsidRPr="0036123D">
        <w:rPr>
          <w:rFonts w:ascii="Arial" w:hAnsi="Arial" w:cs="Arial"/>
          <w:sz w:val="20"/>
        </w:rPr>
        <w:t>Hộ</w:t>
      </w:r>
      <w:r w:rsidR="009B574D" w:rsidRPr="0036123D">
        <w:rPr>
          <w:rFonts w:ascii="Arial" w:hAnsi="Arial" w:cs="Arial"/>
          <w:sz w:val="20"/>
        </w:rPr>
        <w:t xml:space="preserve">i đồng thẩm định có </w:t>
      </w:r>
      <w:r w:rsidRPr="0036123D">
        <w:rPr>
          <w:rFonts w:ascii="Arial" w:hAnsi="Arial" w:cs="Arial"/>
          <w:sz w:val="20"/>
          <w:lang w:val="en-US"/>
        </w:rPr>
        <w:t>tr</w:t>
      </w:r>
      <w:r w:rsidR="009B574D" w:rsidRPr="0036123D">
        <w:rPr>
          <w:rFonts w:ascii="Arial" w:hAnsi="Arial" w:cs="Arial"/>
          <w:sz w:val="20"/>
        </w:rPr>
        <w:t xml:space="preserve">ách nhiệm tổ chức cuộc </w:t>
      </w:r>
      <w:r w:rsidR="003178DE" w:rsidRPr="0036123D">
        <w:rPr>
          <w:rFonts w:ascii="Arial" w:hAnsi="Arial" w:cs="Arial"/>
          <w:sz w:val="20"/>
        </w:rPr>
        <w:t>họp</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 xml:space="preserve">i đồng thẩm định. Cuộc </w:t>
      </w:r>
      <w:r w:rsidR="003178DE" w:rsidRPr="0036123D">
        <w:rPr>
          <w:rFonts w:ascii="Arial" w:hAnsi="Arial" w:cs="Arial"/>
          <w:sz w:val="20"/>
        </w:rPr>
        <w:t>họp</w:t>
      </w:r>
      <w:r w:rsidR="009B574D" w:rsidRPr="0036123D">
        <w:rPr>
          <w:rFonts w:ascii="Arial" w:hAnsi="Arial" w:cs="Arial"/>
          <w:sz w:val="20"/>
        </w:rPr>
        <w:t xml:space="preserve"> chỉ được tiến hành trong </w:t>
      </w:r>
      <w:r w:rsidR="003178DE" w:rsidRPr="0036123D">
        <w:rPr>
          <w:rFonts w:ascii="Arial" w:hAnsi="Arial" w:cs="Arial"/>
          <w:sz w:val="20"/>
        </w:rPr>
        <w:t>trường</w:t>
      </w:r>
      <w:r w:rsidR="009B574D" w:rsidRPr="0036123D">
        <w:rPr>
          <w:rFonts w:ascii="Arial" w:hAnsi="Arial" w:cs="Arial"/>
          <w:sz w:val="20"/>
        </w:rPr>
        <w:t xml:space="preserve"> hợp có mặt ít nhất 2/3 tổng số thành viên. </w:t>
      </w:r>
      <w:r w:rsidR="003178DE" w:rsidRPr="0036123D">
        <w:rPr>
          <w:rFonts w:ascii="Arial" w:hAnsi="Arial" w:cs="Arial"/>
          <w:sz w:val="20"/>
        </w:rPr>
        <w:t>Trường</w:t>
      </w:r>
      <w:r w:rsidR="009B574D" w:rsidRPr="0036123D">
        <w:rPr>
          <w:rFonts w:ascii="Arial" w:hAnsi="Arial" w:cs="Arial"/>
          <w:sz w:val="20"/>
        </w:rPr>
        <w:t xml:space="preserve"> hợp không thể tham gia cuộc </w:t>
      </w:r>
      <w:r w:rsidR="003178DE" w:rsidRPr="0036123D">
        <w:rPr>
          <w:rFonts w:ascii="Arial" w:hAnsi="Arial" w:cs="Arial"/>
          <w:sz w:val="20"/>
        </w:rPr>
        <w:t>họp</w:t>
      </w:r>
      <w:r w:rsidR="009B574D" w:rsidRPr="0036123D">
        <w:rPr>
          <w:rFonts w:ascii="Arial" w:hAnsi="Arial" w:cs="Arial"/>
          <w:sz w:val="20"/>
        </w:rPr>
        <w:t xml:space="preserve"> của </w:t>
      </w:r>
      <w:r w:rsidR="003178DE" w:rsidRPr="0036123D">
        <w:rPr>
          <w:rFonts w:ascii="Arial" w:hAnsi="Arial" w:cs="Arial"/>
          <w:sz w:val="20"/>
        </w:rPr>
        <w:t>Hộ</w:t>
      </w:r>
      <w:r w:rsidR="009B574D" w:rsidRPr="0036123D">
        <w:rPr>
          <w:rFonts w:ascii="Arial" w:hAnsi="Arial" w:cs="Arial"/>
          <w:sz w:val="20"/>
        </w:rPr>
        <w:t xml:space="preserve">i đồng, thành viên </w:t>
      </w:r>
      <w:r w:rsidR="003178DE" w:rsidRPr="0036123D">
        <w:rPr>
          <w:rFonts w:ascii="Arial" w:hAnsi="Arial" w:cs="Arial"/>
          <w:sz w:val="20"/>
        </w:rPr>
        <w:t>Hộ</w:t>
      </w:r>
      <w:r w:rsidR="009B574D" w:rsidRPr="0036123D">
        <w:rPr>
          <w:rFonts w:ascii="Arial" w:hAnsi="Arial" w:cs="Arial"/>
          <w:sz w:val="20"/>
        </w:rPr>
        <w:t xml:space="preserve">i đồng phải gửi Chủ tịch </w:t>
      </w:r>
      <w:r w:rsidR="003178DE" w:rsidRPr="0036123D">
        <w:rPr>
          <w:rFonts w:ascii="Arial" w:hAnsi="Arial" w:cs="Arial"/>
          <w:sz w:val="20"/>
        </w:rPr>
        <w:t>Hộ</w:t>
      </w:r>
      <w:r w:rsidR="009B574D" w:rsidRPr="0036123D">
        <w:rPr>
          <w:rFonts w:ascii="Arial" w:hAnsi="Arial" w:cs="Arial"/>
          <w:sz w:val="20"/>
        </w:rPr>
        <w:t>i đồng ý kiến của mình bằng văn bản.</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Tài liệu </w:t>
      </w:r>
      <w:r w:rsidR="003178DE" w:rsidRPr="0036123D">
        <w:rPr>
          <w:rFonts w:ascii="Arial" w:hAnsi="Arial" w:cs="Arial"/>
          <w:sz w:val="20"/>
        </w:rPr>
        <w:t>họp</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 xml:space="preserve">i đồng thẩm định phải được Bộ Tư pháp gửi đến các thành viên </w:t>
      </w:r>
      <w:r w:rsidR="003178DE" w:rsidRPr="0036123D">
        <w:rPr>
          <w:rFonts w:ascii="Arial" w:hAnsi="Arial" w:cs="Arial"/>
          <w:sz w:val="20"/>
        </w:rPr>
        <w:t>Hộ</w:t>
      </w:r>
      <w:r w:rsidR="009B574D" w:rsidRPr="0036123D">
        <w:rPr>
          <w:rFonts w:ascii="Arial" w:hAnsi="Arial" w:cs="Arial"/>
          <w:sz w:val="20"/>
        </w:rPr>
        <w:t xml:space="preserve">i đồng chậm nhất là 05 ngày làm việc, trước ngày tổ chức cuộc </w:t>
      </w:r>
      <w:r w:rsidR="003178DE" w:rsidRPr="0036123D">
        <w:rPr>
          <w:rFonts w:ascii="Arial" w:hAnsi="Arial" w:cs="Arial"/>
          <w:sz w:val="20"/>
        </w:rPr>
        <w:t>họp</w:t>
      </w:r>
      <w:r w:rsidR="009B574D" w:rsidRPr="0036123D">
        <w:rPr>
          <w:rFonts w:ascii="Arial" w:hAnsi="Arial" w:cs="Arial"/>
          <w:sz w:val="20"/>
        </w:rPr>
        <w:t>.</w:t>
      </w:r>
    </w:p>
    <w:p w:rsidR="009B574D" w:rsidRPr="0036123D" w:rsidRDefault="00DD42E5" w:rsidP="0036123D">
      <w:pPr>
        <w:spacing w:before="120"/>
        <w:rPr>
          <w:rFonts w:ascii="Arial" w:hAnsi="Arial" w:cs="Arial"/>
          <w:b/>
          <w:sz w:val="20"/>
        </w:rPr>
      </w:pPr>
      <w:bookmarkStart w:id="62" w:name="dieu_45"/>
      <w:r w:rsidRPr="00DD42E5">
        <w:rPr>
          <w:rFonts w:ascii="Arial" w:hAnsi="Arial" w:cs="Arial"/>
          <w:b/>
          <w:sz w:val="20"/>
        </w:rPr>
        <w:t>Điều 45. Báo cáo thẩm định</w:t>
      </w:r>
      <w:bookmarkEnd w:id="62"/>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Báo cáo thẩm định được xây dựng trên cơ sở </w:t>
      </w:r>
      <w:r w:rsidR="003178DE" w:rsidRPr="0036123D">
        <w:rPr>
          <w:rFonts w:ascii="Arial" w:hAnsi="Arial" w:cs="Arial"/>
          <w:sz w:val="20"/>
        </w:rPr>
        <w:t>nghi</w:t>
      </w:r>
      <w:r w:rsidR="009B574D" w:rsidRPr="0036123D">
        <w:rPr>
          <w:rFonts w:ascii="Arial" w:hAnsi="Arial" w:cs="Arial"/>
          <w:sz w:val="20"/>
        </w:rPr>
        <w:t xml:space="preserve">ên cứu và kết quả cuộc </w:t>
      </w:r>
      <w:r w:rsidR="003178DE" w:rsidRPr="0036123D">
        <w:rPr>
          <w:rFonts w:ascii="Arial" w:hAnsi="Arial" w:cs="Arial"/>
          <w:sz w:val="20"/>
        </w:rPr>
        <w:t>họp</w:t>
      </w:r>
      <w:r w:rsidR="009B574D" w:rsidRPr="0036123D">
        <w:rPr>
          <w:rFonts w:ascii="Arial" w:hAnsi="Arial" w:cs="Arial"/>
          <w:sz w:val="20"/>
        </w:rPr>
        <w:t xml:space="preserve"> thẩm định về dự án, dự thảo văn bản quy phạm pháp luật.</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Trường</w:t>
      </w:r>
      <w:r w:rsidR="009B574D" w:rsidRPr="0036123D">
        <w:rPr>
          <w:rFonts w:ascii="Arial" w:hAnsi="Arial" w:cs="Arial"/>
          <w:sz w:val="20"/>
        </w:rPr>
        <w:t xml:space="preserve"> hợp Bộ Tư pháp kết luận dự án, dự thảo chưa đủ điều kiện trình Chính phủ thì phải </w:t>
      </w:r>
      <w:r w:rsidR="003178DE" w:rsidRPr="0036123D">
        <w:rPr>
          <w:rFonts w:ascii="Arial" w:hAnsi="Arial" w:cs="Arial"/>
          <w:sz w:val="20"/>
        </w:rPr>
        <w:t>nêu</w:t>
      </w:r>
      <w:r w:rsidR="009B574D" w:rsidRPr="0036123D">
        <w:rPr>
          <w:rFonts w:ascii="Arial" w:hAnsi="Arial" w:cs="Arial"/>
          <w:sz w:val="20"/>
        </w:rPr>
        <w:t xml:space="preserve"> rõ lý do trong báo cáo thẩm định.</w:t>
      </w:r>
    </w:p>
    <w:p w:rsidR="009B574D" w:rsidRPr="0036123D" w:rsidRDefault="00DD42E5" w:rsidP="0036123D">
      <w:pPr>
        <w:spacing w:before="120"/>
        <w:rPr>
          <w:rFonts w:ascii="Arial" w:hAnsi="Arial" w:cs="Arial"/>
          <w:b/>
          <w:sz w:val="20"/>
        </w:rPr>
      </w:pPr>
      <w:bookmarkStart w:id="63" w:name="muc_2_3"/>
      <w:r w:rsidRPr="00DD42E5">
        <w:rPr>
          <w:rFonts w:ascii="Arial" w:hAnsi="Arial" w:cs="Arial"/>
          <w:b/>
          <w:sz w:val="20"/>
        </w:rPr>
        <w:t>Tiểu mục 2. THẨM ĐỊNH DỰ THẢO THÔNG TƯ DO TỔ CHỨC PHÁP CHẾ THỰC HIỆN</w:t>
      </w:r>
      <w:bookmarkEnd w:id="63"/>
    </w:p>
    <w:p w:rsidR="009B574D" w:rsidRPr="0036123D" w:rsidRDefault="009B574D" w:rsidP="0036123D">
      <w:pPr>
        <w:spacing w:before="120"/>
        <w:rPr>
          <w:rFonts w:ascii="Arial" w:hAnsi="Arial" w:cs="Arial"/>
          <w:b/>
          <w:sz w:val="20"/>
        </w:rPr>
      </w:pPr>
      <w:bookmarkStart w:id="64" w:name="dieu_46"/>
      <w:r w:rsidRPr="0036123D">
        <w:rPr>
          <w:rFonts w:ascii="Arial" w:hAnsi="Arial" w:cs="Arial"/>
          <w:b/>
          <w:sz w:val="20"/>
        </w:rPr>
        <w:t>Điều 46. Trách nhiệm của tổ chức pháp chế bộ, cơ quan ngang bộ</w:t>
      </w:r>
      <w:bookmarkEnd w:id="64"/>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Tổ chức thẩm định dự thảo </w:t>
      </w:r>
      <w:r w:rsidR="003178DE" w:rsidRPr="0036123D">
        <w:rPr>
          <w:rFonts w:ascii="Arial" w:hAnsi="Arial" w:cs="Arial"/>
          <w:sz w:val="20"/>
        </w:rPr>
        <w:t>đúng</w:t>
      </w:r>
      <w:r w:rsidR="009B574D" w:rsidRPr="0036123D">
        <w:rPr>
          <w:rFonts w:ascii="Arial" w:hAnsi="Arial" w:cs="Arial"/>
          <w:sz w:val="20"/>
        </w:rPr>
        <w:t xml:space="preserve"> thời hạn, bảo đảm chất lượng.</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Tổ chức </w:t>
      </w:r>
      <w:r w:rsidR="003178DE" w:rsidRPr="0036123D">
        <w:rPr>
          <w:rFonts w:ascii="Arial" w:hAnsi="Arial" w:cs="Arial"/>
          <w:sz w:val="20"/>
        </w:rPr>
        <w:t>nghi</w:t>
      </w:r>
      <w:r w:rsidR="009B574D" w:rsidRPr="0036123D">
        <w:rPr>
          <w:rFonts w:ascii="Arial" w:hAnsi="Arial" w:cs="Arial"/>
          <w:sz w:val="20"/>
        </w:rPr>
        <w:t>ên cứu các nội dung liên quan.</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3. </w:t>
      </w:r>
      <w:r w:rsidR="003178DE" w:rsidRPr="0036123D">
        <w:rPr>
          <w:rFonts w:ascii="Arial" w:hAnsi="Arial" w:cs="Arial"/>
          <w:sz w:val="20"/>
        </w:rPr>
        <w:t>Đề</w:t>
      </w:r>
      <w:r w:rsidR="009B574D" w:rsidRPr="0036123D">
        <w:rPr>
          <w:rFonts w:ascii="Arial" w:hAnsi="Arial" w:cs="Arial"/>
          <w:sz w:val="20"/>
        </w:rPr>
        <w:t xml:space="preserve"> nghị đơn vị chủ trì soạn thảo cung cấp thông tin, tài liệu có liên quan.</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4. </w:t>
      </w:r>
      <w:r w:rsidR="003178DE" w:rsidRPr="0036123D">
        <w:rPr>
          <w:rFonts w:ascii="Arial" w:hAnsi="Arial" w:cs="Arial"/>
          <w:sz w:val="20"/>
        </w:rPr>
        <w:t>Đề</w:t>
      </w:r>
      <w:r w:rsidR="009B574D" w:rsidRPr="0036123D">
        <w:rPr>
          <w:rFonts w:ascii="Arial" w:hAnsi="Arial" w:cs="Arial"/>
          <w:sz w:val="20"/>
        </w:rPr>
        <w:t xml:space="preserve"> nghị Bộ tr</w:t>
      </w:r>
      <w:r w:rsidRPr="0036123D">
        <w:rPr>
          <w:rFonts w:ascii="Arial" w:hAnsi="Arial" w:cs="Arial"/>
          <w:sz w:val="20"/>
          <w:lang w:val="en-US"/>
        </w:rPr>
        <w:t>ưở</w:t>
      </w:r>
      <w:r w:rsidR="009B574D" w:rsidRPr="0036123D">
        <w:rPr>
          <w:rFonts w:ascii="Arial" w:hAnsi="Arial" w:cs="Arial"/>
          <w:sz w:val="20"/>
        </w:rPr>
        <w:t xml:space="preserve">ng, Thủ trưởng cơ quan ngang bộ </w:t>
      </w:r>
      <w:r w:rsidR="003178DE" w:rsidRPr="0036123D">
        <w:rPr>
          <w:rFonts w:ascii="Arial" w:hAnsi="Arial" w:cs="Arial"/>
          <w:sz w:val="20"/>
        </w:rPr>
        <w:t>phân</w:t>
      </w:r>
      <w:r w:rsidR="009B574D" w:rsidRPr="0036123D">
        <w:rPr>
          <w:rFonts w:ascii="Arial" w:hAnsi="Arial" w:cs="Arial"/>
          <w:sz w:val="20"/>
        </w:rPr>
        <w:t xml:space="preserve"> công các đơn vị khác ph</w:t>
      </w:r>
      <w:r w:rsidRPr="0036123D">
        <w:rPr>
          <w:rFonts w:ascii="Arial" w:hAnsi="Arial" w:cs="Arial"/>
          <w:sz w:val="20"/>
          <w:lang w:val="en-US"/>
        </w:rPr>
        <w:t>ố</w:t>
      </w:r>
      <w:r w:rsidR="009B574D" w:rsidRPr="0036123D">
        <w:rPr>
          <w:rFonts w:ascii="Arial" w:hAnsi="Arial" w:cs="Arial"/>
          <w:sz w:val="20"/>
        </w:rPr>
        <w:t>i hợ</w:t>
      </w:r>
      <w:r w:rsidRPr="0036123D">
        <w:rPr>
          <w:rFonts w:ascii="Arial" w:hAnsi="Arial" w:cs="Arial"/>
          <w:sz w:val="20"/>
        </w:rPr>
        <w:t>p th</w:t>
      </w:r>
      <w:r w:rsidRPr="0036123D">
        <w:rPr>
          <w:rFonts w:ascii="Arial" w:hAnsi="Arial" w:cs="Arial"/>
          <w:sz w:val="20"/>
          <w:lang w:val="en-US"/>
        </w:rPr>
        <w:t>ẩ</w:t>
      </w:r>
      <w:r w:rsidR="009B574D" w:rsidRPr="0036123D">
        <w:rPr>
          <w:rFonts w:ascii="Arial" w:hAnsi="Arial" w:cs="Arial"/>
          <w:sz w:val="20"/>
        </w:rPr>
        <w:t xml:space="preserve">m định hoặc thành lập </w:t>
      </w:r>
      <w:r w:rsidR="003178DE" w:rsidRPr="0036123D">
        <w:rPr>
          <w:rFonts w:ascii="Arial" w:hAnsi="Arial" w:cs="Arial"/>
          <w:sz w:val="20"/>
        </w:rPr>
        <w:t>Hộ</w:t>
      </w:r>
      <w:r w:rsidR="009B574D" w:rsidRPr="0036123D">
        <w:rPr>
          <w:rFonts w:ascii="Arial" w:hAnsi="Arial" w:cs="Arial"/>
          <w:sz w:val="20"/>
        </w:rPr>
        <w:t>i đ</w:t>
      </w:r>
      <w:r w:rsidRPr="0036123D">
        <w:rPr>
          <w:rFonts w:ascii="Arial" w:hAnsi="Arial" w:cs="Arial"/>
          <w:sz w:val="20"/>
          <w:lang w:val="en-US"/>
        </w:rPr>
        <w:t>ồ</w:t>
      </w:r>
      <w:r w:rsidR="009B574D" w:rsidRPr="0036123D">
        <w:rPr>
          <w:rFonts w:ascii="Arial" w:hAnsi="Arial" w:cs="Arial"/>
          <w:sz w:val="20"/>
        </w:rPr>
        <w:t>ng tư v</w:t>
      </w:r>
      <w:r w:rsidRPr="0036123D">
        <w:rPr>
          <w:rFonts w:ascii="Arial" w:hAnsi="Arial" w:cs="Arial"/>
          <w:sz w:val="20"/>
          <w:lang w:val="en-US"/>
        </w:rPr>
        <w:t>ấ</w:t>
      </w:r>
      <w:r w:rsidR="009B574D" w:rsidRPr="0036123D">
        <w:rPr>
          <w:rFonts w:ascii="Arial" w:hAnsi="Arial" w:cs="Arial"/>
          <w:sz w:val="20"/>
        </w:rPr>
        <w:t>n thẩm định.</w:t>
      </w:r>
    </w:p>
    <w:p w:rsidR="009B574D" w:rsidRPr="0036123D" w:rsidRDefault="009B574D" w:rsidP="0036123D">
      <w:pPr>
        <w:spacing w:before="120"/>
        <w:rPr>
          <w:rFonts w:ascii="Arial" w:hAnsi="Arial" w:cs="Arial"/>
          <w:b/>
          <w:sz w:val="20"/>
        </w:rPr>
      </w:pPr>
      <w:bookmarkStart w:id="65" w:name="dieu_47"/>
      <w:r w:rsidRPr="0036123D">
        <w:rPr>
          <w:rFonts w:ascii="Arial" w:hAnsi="Arial" w:cs="Arial"/>
          <w:b/>
          <w:sz w:val="20"/>
        </w:rPr>
        <w:t>Điều 47. Trách nhiệm của các đơn vị thuộc bộ, cơ quan ngang bộ</w:t>
      </w:r>
      <w:bookmarkEnd w:id="65"/>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Đơn vị chủ trì soạn thảo thuộc bộ, cơ quan ngang bộ có </w:t>
      </w:r>
      <w:r w:rsidRPr="0036123D">
        <w:rPr>
          <w:rFonts w:ascii="Arial" w:hAnsi="Arial" w:cs="Arial"/>
          <w:sz w:val="20"/>
          <w:lang w:val="en-US"/>
        </w:rPr>
        <w:t>tr</w:t>
      </w:r>
      <w:r w:rsidR="009B574D" w:rsidRPr="0036123D">
        <w:rPr>
          <w:rFonts w:ascii="Arial" w:hAnsi="Arial" w:cs="Arial"/>
          <w:sz w:val="20"/>
        </w:rPr>
        <w:t>ách nhiệm:</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Gửi hồ sơ dự thảo đến tổ chức pháp chế bộ, c</w:t>
      </w:r>
      <w:r w:rsidRPr="0036123D">
        <w:rPr>
          <w:rFonts w:ascii="Arial" w:hAnsi="Arial" w:cs="Arial"/>
          <w:sz w:val="20"/>
          <w:lang w:val="en-US"/>
        </w:rPr>
        <w:t>ơ</w:t>
      </w:r>
      <w:r w:rsidR="009B574D" w:rsidRPr="0036123D">
        <w:rPr>
          <w:rFonts w:ascii="Arial" w:hAnsi="Arial" w:cs="Arial"/>
          <w:sz w:val="20"/>
        </w:rPr>
        <w:t xml:space="preserve"> quan ngang bộ; cung cấp thông tin, tài liệu có li</w:t>
      </w:r>
      <w:r w:rsidRPr="0036123D">
        <w:rPr>
          <w:rFonts w:ascii="Arial" w:hAnsi="Arial" w:cs="Arial"/>
          <w:sz w:val="20"/>
          <w:lang w:val="en-US"/>
        </w:rPr>
        <w:t>ê</w:t>
      </w:r>
      <w:r w:rsidR="009B574D" w:rsidRPr="0036123D">
        <w:rPr>
          <w:rFonts w:ascii="Arial" w:hAnsi="Arial" w:cs="Arial"/>
          <w:sz w:val="20"/>
        </w:rPr>
        <w:t>n quan đến dự thảo theo yêu cầu của tổ chức pháp chế;</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b) </w:t>
      </w:r>
      <w:r w:rsidR="003178DE" w:rsidRPr="0036123D">
        <w:rPr>
          <w:rFonts w:ascii="Arial" w:hAnsi="Arial" w:cs="Arial"/>
          <w:sz w:val="20"/>
        </w:rPr>
        <w:t>Nghi</w:t>
      </w:r>
      <w:r w:rsidR="009B574D" w:rsidRPr="0036123D">
        <w:rPr>
          <w:rFonts w:ascii="Arial" w:hAnsi="Arial" w:cs="Arial"/>
          <w:sz w:val="20"/>
        </w:rPr>
        <w:t>ên cứu tiếp thu, chỉnh lý dự thảo trên cơ sở ý kiến thẩm định; báo cáo Bộ tr</w:t>
      </w:r>
      <w:r w:rsidRPr="0036123D">
        <w:rPr>
          <w:rFonts w:ascii="Arial" w:hAnsi="Arial" w:cs="Arial"/>
          <w:sz w:val="20"/>
          <w:lang w:val="en-US"/>
        </w:rPr>
        <w:t>ưở</w:t>
      </w:r>
      <w:r w:rsidR="009B574D" w:rsidRPr="0036123D">
        <w:rPr>
          <w:rFonts w:ascii="Arial" w:hAnsi="Arial" w:cs="Arial"/>
          <w:sz w:val="20"/>
        </w:rPr>
        <w:t>ng, Thủ trưởng cơ quan ngang bộ, đồng thời gửi bản giải trình đến tổ chức pháp ch</w:t>
      </w:r>
      <w:r w:rsidRPr="0036123D">
        <w:rPr>
          <w:rFonts w:ascii="Arial" w:hAnsi="Arial" w:cs="Arial"/>
          <w:sz w:val="20"/>
          <w:lang w:val="en-US"/>
        </w:rPr>
        <w:t>ế</w:t>
      </w:r>
      <w:r w:rsidR="009B574D" w:rsidRPr="0036123D">
        <w:rPr>
          <w:rFonts w:ascii="Arial" w:hAnsi="Arial" w:cs="Arial"/>
          <w:sz w:val="20"/>
        </w:rPr>
        <w:t>.</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Các đơn vị thuộc bộ, cơ quan ngang bộ </w:t>
      </w:r>
      <w:r w:rsidR="008470EB" w:rsidRPr="0036123D">
        <w:rPr>
          <w:rFonts w:ascii="Arial" w:hAnsi="Arial" w:cs="Arial"/>
          <w:sz w:val="20"/>
        </w:rPr>
        <w:t>trong</w:t>
      </w:r>
      <w:r w:rsidR="009B574D" w:rsidRPr="0036123D">
        <w:rPr>
          <w:rFonts w:ascii="Arial" w:hAnsi="Arial" w:cs="Arial"/>
          <w:sz w:val="20"/>
        </w:rPr>
        <w:t xml:space="preserve"> phạm vi chức năng, nhiệm vụ, quyền hạn của mình có trách nhiệm:</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Cử đại diện tham gia thẩm định theo </w:t>
      </w:r>
      <w:r w:rsidR="003178DE" w:rsidRPr="0036123D">
        <w:rPr>
          <w:rFonts w:ascii="Arial" w:hAnsi="Arial" w:cs="Arial"/>
          <w:sz w:val="20"/>
        </w:rPr>
        <w:t>đề</w:t>
      </w:r>
      <w:r w:rsidR="009B574D" w:rsidRPr="0036123D">
        <w:rPr>
          <w:rFonts w:ascii="Arial" w:hAnsi="Arial" w:cs="Arial"/>
          <w:sz w:val="20"/>
        </w:rPr>
        <w:t xml:space="preserve"> nghị của tổ chức pháp chế;</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Cung cấp thông tin, tài liệu có liên quan đến việc thẩm định theo yêu cầu của tổ chức pháp chế.</w:t>
      </w:r>
    </w:p>
    <w:p w:rsidR="009B574D" w:rsidRPr="0036123D" w:rsidRDefault="00D35373" w:rsidP="0036123D">
      <w:pPr>
        <w:spacing w:before="120"/>
        <w:rPr>
          <w:rFonts w:ascii="Arial" w:hAnsi="Arial" w:cs="Arial"/>
          <w:b/>
          <w:sz w:val="20"/>
        </w:rPr>
      </w:pPr>
      <w:bookmarkStart w:id="66" w:name="dieu_48"/>
      <w:r w:rsidRPr="00D35373">
        <w:rPr>
          <w:rFonts w:ascii="Arial" w:hAnsi="Arial" w:cs="Arial"/>
          <w:b/>
          <w:sz w:val="20"/>
        </w:rPr>
        <w:t>Điều 48. Thẩm định dự thảo thông tư</w:t>
      </w:r>
      <w:bookmarkEnd w:id="66"/>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trưởng, Thủ trưởng cơ quan ngang bộ thành lập </w:t>
      </w:r>
      <w:r w:rsidR="003178DE" w:rsidRPr="0036123D">
        <w:rPr>
          <w:rFonts w:ascii="Arial" w:hAnsi="Arial" w:cs="Arial"/>
          <w:sz w:val="20"/>
        </w:rPr>
        <w:t>Hộ</w:t>
      </w:r>
      <w:r w:rsidR="009B574D" w:rsidRPr="0036123D">
        <w:rPr>
          <w:rFonts w:ascii="Arial" w:hAnsi="Arial" w:cs="Arial"/>
          <w:sz w:val="20"/>
        </w:rPr>
        <w:t xml:space="preserve">i đồng tư vấn thẩm định đối với các thông tư quy định tại khoản 1 Điều 102 của Luật. </w:t>
      </w:r>
      <w:r w:rsidR="003178DE" w:rsidRPr="0036123D">
        <w:rPr>
          <w:rFonts w:ascii="Arial" w:hAnsi="Arial" w:cs="Arial"/>
          <w:sz w:val="20"/>
        </w:rPr>
        <w:t>Hộ</w:t>
      </w:r>
      <w:r w:rsidR="009B574D" w:rsidRPr="0036123D">
        <w:rPr>
          <w:rFonts w:ascii="Arial" w:hAnsi="Arial" w:cs="Arial"/>
          <w:sz w:val="20"/>
        </w:rPr>
        <w:t>i đồng tư vấn thẩm định gồm Chủ tịch, Thư ký và các thành viên là đại diện các cơ quan, tổ chức có liên quan, các c</w:t>
      </w:r>
      <w:r w:rsidR="003178DE" w:rsidRPr="0036123D">
        <w:rPr>
          <w:rFonts w:ascii="Arial" w:hAnsi="Arial" w:cs="Arial"/>
          <w:sz w:val="20"/>
        </w:rPr>
        <w:t>huyên</w:t>
      </w:r>
      <w:r w:rsidR="009B574D" w:rsidRPr="0036123D">
        <w:rPr>
          <w:rFonts w:ascii="Arial" w:hAnsi="Arial" w:cs="Arial"/>
          <w:sz w:val="20"/>
        </w:rPr>
        <w:t xml:space="preserve"> gia, nhà khoa học.</w:t>
      </w:r>
    </w:p>
    <w:p w:rsidR="009B574D" w:rsidRPr="0036123D" w:rsidRDefault="008470EB" w:rsidP="0036123D">
      <w:pPr>
        <w:spacing w:before="120"/>
        <w:rPr>
          <w:rFonts w:ascii="Arial" w:hAnsi="Arial" w:cs="Arial"/>
          <w:sz w:val="20"/>
        </w:rPr>
      </w:pPr>
      <w:r w:rsidRPr="0036123D">
        <w:rPr>
          <w:rFonts w:ascii="Arial" w:hAnsi="Arial" w:cs="Arial"/>
          <w:sz w:val="20"/>
        </w:rPr>
        <w:t>Tổng</w:t>
      </w:r>
      <w:r w:rsidR="009B574D" w:rsidRPr="0036123D">
        <w:rPr>
          <w:rFonts w:ascii="Arial" w:hAnsi="Arial" w:cs="Arial"/>
          <w:sz w:val="20"/>
        </w:rPr>
        <w:t xml:space="preserve"> số thành viên của </w:t>
      </w:r>
      <w:r w:rsidR="003178DE" w:rsidRPr="0036123D">
        <w:rPr>
          <w:rFonts w:ascii="Arial" w:hAnsi="Arial" w:cs="Arial"/>
          <w:sz w:val="20"/>
        </w:rPr>
        <w:t>Hộ</w:t>
      </w:r>
      <w:r w:rsidR="009B574D" w:rsidRPr="0036123D">
        <w:rPr>
          <w:rFonts w:ascii="Arial" w:hAnsi="Arial" w:cs="Arial"/>
          <w:sz w:val="20"/>
        </w:rPr>
        <w:t>i đồng tư vấn thẩm định do Bộ trưởng, Thủ trưởng cơ quan ngang bộ quyết định, trong đó đại diện của tổ chức pháp chế không quá 1/3 tổng số thành viên.</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Hộ</w:t>
      </w:r>
      <w:r w:rsidR="009B574D" w:rsidRPr="0036123D">
        <w:rPr>
          <w:rFonts w:ascii="Arial" w:hAnsi="Arial" w:cs="Arial"/>
          <w:sz w:val="20"/>
        </w:rPr>
        <w:t>i đồng tư vấn thẩm định chấm dứt hoạt động và tự giải thể sau khi hoàn thành nhiệm vụ.</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Tài liệu </w:t>
      </w:r>
      <w:r w:rsidR="003178DE" w:rsidRPr="0036123D">
        <w:rPr>
          <w:rFonts w:ascii="Arial" w:hAnsi="Arial" w:cs="Arial"/>
          <w:sz w:val="20"/>
        </w:rPr>
        <w:t>họp</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i đồng tư vấn thẩm định phải được đơn vị chủ trì thẩm đ</w:t>
      </w:r>
      <w:r w:rsidR="006E1E8A" w:rsidRPr="0036123D">
        <w:rPr>
          <w:rFonts w:ascii="Arial" w:hAnsi="Arial" w:cs="Arial"/>
          <w:sz w:val="20"/>
          <w:lang w:val="en-US"/>
        </w:rPr>
        <w:t>ị</w:t>
      </w:r>
      <w:r w:rsidR="009B574D" w:rsidRPr="0036123D">
        <w:rPr>
          <w:rFonts w:ascii="Arial" w:hAnsi="Arial" w:cs="Arial"/>
          <w:sz w:val="20"/>
        </w:rPr>
        <w:t xml:space="preserve">nh gửi đến các thành viên </w:t>
      </w:r>
      <w:r w:rsidR="003178DE" w:rsidRPr="0036123D">
        <w:rPr>
          <w:rFonts w:ascii="Arial" w:hAnsi="Arial" w:cs="Arial"/>
          <w:sz w:val="20"/>
        </w:rPr>
        <w:t>Hộ</w:t>
      </w:r>
      <w:r w:rsidR="009B574D" w:rsidRPr="0036123D">
        <w:rPr>
          <w:rFonts w:ascii="Arial" w:hAnsi="Arial" w:cs="Arial"/>
          <w:sz w:val="20"/>
        </w:rPr>
        <w:t xml:space="preserve">i đồng chậm nhất là 03 ngày làm việc, trước ngày tổ chức cuộc </w:t>
      </w:r>
      <w:r w:rsidR="003178DE" w:rsidRPr="0036123D">
        <w:rPr>
          <w:rFonts w:ascii="Arial" w:hAnsi="Arial" w:cs="Arial"/>
          <w:sz w:val="20"/>
        </w:rPr>
        <w:t>họp</w:t>
      </w:r>
      <w:r w:rsidR="009B574D" w:rsidRPr="0036123D">
        <w:rPr>
          <w:rFonts w:ascii="Arial" w:hAnsi="Arial" w:cs="Arial"/>
          <w:sz w:val="20"/>
        </w:rPr>
        <w:t>.</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Trên </w:t>
      </w:r>
      <w:r w:rsidR="008470EB" w:rsidRPr="0036123D">
        <w:rPr>
          <w:rFonts w:ascii="Arial" w:hAnsi="Arial" w:cs="Arial"/>
          <w:sz w:val="20"/>
        </w:rPr>
        <w:t>cơ sở</w:t>
      </w:r>
      <w:r w:rsidR="009B574D" w:rsidRPr="0036123D">
        <w:rPr>
          <w:rFonts w:ascii="Arial" w:hAnsi="Arial" w:cs="Arial"/>
          <w:sz w:val="20"/>
        </w:rPr>
        <w:t xml:space="preserve"> </w:t>
      </w:r>
      <w:r w:rsidR="003178DE" w:rsidRPr="0036123D">
        <w:rPr>
          <w:rFonts w:ascii="Arial" w:hAnsi="Arial" w:cs="Arial"/>
          <w:sz w:val="20"/>
        </w:rPr>
        <w:t>nghi</w:t>
      </w:r>
      <w:r w:rsidR="009B574D" w:rsidRPr="0036123D">
        <w:rPr>
          <w:rFonts w:ascii="Arial" w:hAnsi="Arial" w:cs="Arial"/>
          <w:sz w:val="20"/>
        </w:rPr>
        <w:t xml:space="preserve">ên cứu và kết quả cuộc </w:t>
      </w:r>
      <w:r w:rsidR="003178DE" w:rsidRPr="0036123D">
        <w:rPr>
          <w:rFonts w:ascii="Arial" w:hAnsi="Arial" w:cs="Arial"/>
          <w:sz w:val="20"/>
        </w:rPr>
        <w:t>họp</w:t>
      </w:r>
      <w:r w:rsidR="009B574D" w:rsidRPr="0036123D">
        <w:rPr>
          <w:rFonts w:ascii="Arial" w:hAnsi="Arial" w:cs="Arial"/>
          <w:sz w:val="20"/>
        </w:rPr>
        <w:t xml:space="preserve"> thẩm định về dự thảo thông tư, tổ chức pháp chế chủ t</w:t>
      </w:r>
      <w:r w:rsidRPr="0036123D">
        <w:rPr>
          <w:rFonts w:ascii="Arial" w:hAnsi="Arial" w:cs="Arial"/>
          <w:sz w:val="20"/>
        </w:rPr>
        <w:t>r</w:t>
      </w:r>
      <w:r w:rsidRPr="0036123D">
        <w:rPr>
          <w:rFonts w:ascii="Arial" w:hAnsi="Arial" w:cs="Arial"/>
          <w:sz w:val="20"/>
          <w:lang w:val="en-US"/>
        </w:rPr>
        <w:t>ì</w:t>
      </w:r>
      <w:r w:rsidR="009B574D" w:rsidRPr="0036123D">
        <w:rPr>
          <w:rFonts w:ascii="Arial" w:hAnsi="Arial" w:cs="Arial"/>
          <w:sz w:val="20"/>
        </w:rPr>
        <w:t xml:space="preserve"> thẩm định c</w:t>
      </w:r>
      <w:r w:rsidRPr="0036123D">
        <w:rPr>
          <w:rFonts w:ascii="Arial" w:hAnsi="Arial" w:cs="Arial"/>
          <w:sz w:val="20"/>
          <w:lang w:val="en-US"/>
        </w:rPr>
        <w:t>ó</w:t>
      </w:r>
      <w:r w:rsidR="009B574D" w:rsidRPr="0036123D">
        <w:rPr>
          <w:rFonts w:ascii="Arial" w:hAnsi="Arial" w:cs="Arial"/>
          <w:sz w:val="20"/>
        </w:rPr>
        <w:t xml:space="preserve"> trách nhiệm hoàn thành báo cáo thẩm định gửi đơn vị chủ trì soạn thảo thông tư.</w:t>
      </w:r>
    </w:p>
    <w:p w:rsidR="009B574D" w:rsidRPr="0036123D" w:rsidRDefault="00D35373" w:rsidP="0036123D">
      <w:pPr>
        <w:spacing w:before="120"/>
        <w:rPr>
          <w:rFonts w:ascii="Arial" w:hAnsi="Arial" w:cs="Arial"/>
          <w:b/>
          <w:sz w:val="20"/>
        </w:rPr>
      </w:pPr>
      <w:bookmarkStart w:id="67" w:name="muc_3_4"/>
      <w:r w:rsidRPr="00D35373">
        <w:rPr>
          <w:rFonts w:ascii="Arial" w:hAnsi="Arial" w:cs="Arial"/>
          <w:b/>
          <w:sz w:val="20"/>
        </w:rPr>
        <w:t>Tiểu mục 3. THẨM ĐỊNH DỰ THẢO VĂN BẢN QUY PHẠM PHÁP LUẬT DO SỞ TƯ PHÁP THỰC HIỆN</w:t>
      </w:r>
      <w:bookmarkEnd w:id="67"/>
    </w:p>
    <w:p w:rsidR="009B574D" w:rsidRPr="0036123D" w:rsidRDefault="00D35373" w:rsidP="0036123D">
      <w:pPr>
        <w:spacing w:before="120"/>
        <w:rPr>
          <w:rFonts w:ascii="Arial" w:hAnsi="Arial" w:cs="Arial"/>
          <w:b/>
          <w:sz w:val="20"/>
        </w:rPr>
      </w:pPr>
      <w:bookmarkStart w:id="68" w:name="dieu_49"/>
      <w:r w:rsidRPr="00D35373">
        <w:rPr>
          <w:rFonts w:ascii="Arial" w:hAnsi="Arial" w:cs="Arial"/>
          <w:b/>
          <w:sz w:val="20"/>
        </w:rPr>
        <w:t>Điều 49. Trách nhiệm của Sở Tư pháp</w:t>
      </w:r>
      <w:bookmarkEnd w:id="68"/>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Tổ chức thẩm định dự thảo </w:t>
      </w:r>
      <w:r w:rsidR="003178DE" w:rsidRPr="0036123D">
        <w:rPr>
          <w:rFonts w:ascii="Arial" w:hAnsi="Arial" w:cs="Arial"/>
          <w:sz w:val="20"/>
        </w:rPr>
        <w:t>đúng</w:t>
      </w:r>
      <w:r w:rsidR="009B574D" w:rsidRPr="0036123D">
        <w:rPr>
          <w:rFonts w:ascii="Arial" w:hAnsi="Arial" w:cs="Arial"/>
          <w:sz w:val="20"/>
        </w:rPr>
        <w:t xml:space="preserve"> thời hạn, bảo đảm chất lượng.</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Tổ chức </w:t>
      </w:r>
      <w:r w:rsidR="003178DE" w:rsidRPr="0036123D">
        <w:rPr>
          <w:rFonts w:ascii="Arial" w:hAnsi="Arial" w:cs="Arial"/>
          <w:sz w:val="20"/>
        </w:rPr>
        <w:t>nghi</w:t>
      </w:r>
      <w:r w:rsidR="009B574D" w:rsidRPr="0036123D">
        <w:rPr>
          <w:rFonts w:ascii="Arial" w:hAnsi="Arial" w:cs="Arial"/>
          <w:sz w:val="20"/>
        </w:rPr>
        <w:t>ên cứu các nội dung liên quan.</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Tổ chức </w:t>
      </w:r>
      <w:r w:rsidR="003178DE" w:rsidRPr="0036123D">
        <w:rPr>
          <w:rFonts w:ascii="Arial" w:hAnsi="Arial" w:cs="Arial"/>
          <w:sz w:val="20"/>
        </w:rPr>
        <w:t>họp</w:t>
      </w:r>
      <w:r w:rsidR="009B574D" w:rsidRPr="0036123D">
        <w:rPr>
          <w:rFonts w:ascii="Arial" w:hAnsi="Arial" w:cs="Arial"/>
          <w:sz w:val="20"/>
        </w:rPr>
        <w:t xml:space="preserve"> tư vấn thẩm định,</w:t>
      </w:r>
      <w:r w:rsidRPr="0036123D">
        <w:rPr>
          <w:rFonts w:ascii="Arial" w:hAnsi="Arial" w:cs="Arial"/>
          <w:sz w:val="20"/>
          <w:lang w:val="en-US"/>
        </w:rPr>
        <w:t xml:space="preserve"> </w:t>
      </w:r>
      <w:r w:rsidR="009B574D" w:rsidRPr="0036123D">
        <w:rPr>
          <w:rFonts w:ascii="Arial" w:hAnsi="Arial" w:cs="Arial"/>
          <w:sz w:val="20"/>
        </w:rPr>
        <w:t xml:space="preserve">thành lập </w:t>
      </w:r>
      <w:r w:rsidR="003178DE" w:rsidRPr="0036123D">
        <w:rPr>
          <w:rFonts w:ascii="Arial" w:hAnsi="Arial" w:cs="Arial"/>
          <w:sz w:val="20"/>
        </w:rPr>
        <w:t>Hộ</w:t>
      </w:r>
      <w:r w:rsidR="009B574D" w:rsidRPr="0036123D">
        <w:rPr>
          <w:rFonts w:ascii="Arial" w:hAnsi="Arial" w:cs="Arial"/>
          <w:sz w:val="20"/>
        </w:rPr>
        <w:t>i đồng tư vấn thẩm định.</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Tham gia các hoạt động của cơ quan chủ trì soạn thảo trong quá trình soạn thảo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5. </w:t>
      </w:r>
      <w:r w:rsidR="003178DE" w:rsidRPr="0036123D">
        <w:rPr>
          <w:rFonts w:ascii="Arial" w:hAnsi="Arial" w:cs="Arial"/>
          <w:sz w:val="20"/>
        </w:rPr>
        <w:t>Đề</w:t>
      </w:r>
      <w:r w:rsidR="009B574D" w:rsidRPr="0036123D">
        <w:rPr>
          <w:rFonts w:ascii="Arial" w:hAnsi="Arial" w:cs="Arial"/>
          <w:sz w:val="20"/>
        </w:rPr>
        <w:t xml:space="preserve"> nghị các cơ quan c</w:t>
      </w:r>
      <w:r w:rsidR="003178DE" w:rsidRPr="0036123D">
        <w:rPr>
          <w:rFonts w:ascii="Arial" w:hAnsi="Arial" w:cs="Arial"/>
          <w:sz w:val="20"/>
        </w:rPr>
        <w:t>huyên</w:t>
      </w:r>
      <w:r w:rsidR="009B574D" w:rsidRPr="0036123D">
        <w:rPr>
          <w:rFonts w:ascii="Arial" w:hAnsi="Arial" w:cs="Arial"/>
          <w:sz w:val="20"/>
        </w:rPr>
        <w:t xml:space="preserve"> môn, các ban, ngành củ</w:t>
      </w:r>
      <w:r w:rsidRPr="0036123D">
        <w:rPr>
          <w:rFonts w:ascii="Arial" w:hAnsi="Arial" w:cs="Arial"/>
          <w:sz w:val="20"/>
        </w:rPr>
        <w:t>a t</w:t>
      </w:r>
      <w:r w:rsidRPr="0036123D">
        <w:rPr>
          <w:rFonts w:ascii="Arial" w:hAnsi="Arial" w:cs="Arial"/>
          <w:sz w:val="20"/>
          <w:lang w:val="en-US"/>
        </w:rPr>
        <w:t>ỉ</w:t>
      </w:r>
      <w:r w:rsidR="009B574D" w:rsidRPr="0036123D">
        <w:rPr>
          <w:rFonts w:ascii="Arial" w:hAnsi="Arial" w:cs="Arial"/>
          <w:sz w:val="20"/>
        </w:rPr>
        <w:t>nh cử đại diện phối hợp thẩm định.</w:t>
      </w:r>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6. </w:t>
      </w:r>
      <w:r w:rsidR="009B574D" w:rsidRPr="0036123D">
        <w:rPr>
          <w:rFonts w:ascii="Arial" w:hAnsi="Arial" w:cs="Arial"/>
          <w:sz w:val="20"/>
        </w:rPr>
        <w:t>Bảo đảm sự tham gia của các cơ quan, tổ chức, có liên quan, các c</w:t>
      </w:r>
      <w:r w:rsidR="003178DE" w:rsidRPr="0036123D">
        <w:rPr>
          <w:rFonts w:ascii="Arial" w:hAnsi="Arial" w:cs="Arial"/>
          <w:sz w:val="20"/>
        </w:rPr>
        <w:t>huyên</w:t>
      </w:r>
      <w:r w:rsidR="009B574D" w:rsidRPr="0036123D">
        <w:rPr>
          <w:rFonts w:ascii="Arial" w:hAnsi="Arial" w:cs="Arial"/>
          <w:sz w:val="20"/>
        </w:rPr>
        <w:t xml:space="preserve"> gia, nhà khoa học có liên quan.</w:t>
      </w:r>
    </w:p>
    <w:p w:rsidR="009B574D" w:rsidRPr="0036123D" w:rsidRDefault="00D35373" w:rsidP="0036123D">
      <w:pPr>
        <w:spacing w:before="120"/>
        <w:rPr>
          <w:rFonts w:ascii="Arial" w:hAnsi="Arial" w:cs="Arial"/>
          <w:b/>
          <w:sz w:val="20"/>
        </w:rPr>
      </w:pPr>
      <w:bookmarkStart w:id="69" w:name="dieu_50"/>
      <w:r w:rsidRPr="00D35373">
        <w:rPr>
          <w:rFonts w:ascii="Arial" w:hAnsi="Arial" w:cs="Arial"/>
          <w:b/>
          <w:sz w:val="20"/>
        </w:rPr>
        <w:t>Điều 50. Thành lập và hoạt động của Hội đồng tư vấn thẩm định</w:t>
      </w:r>
      <w:bookmarkEnd w:id="69"/>
    </w:p>
    <w:p w:rsidR="009B574D" w:rsidRPr="0036123D" w:rsidRDefault="00CD410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Giám đốc Sở Tư pháp có trách nhiệm thành lập </w:t>
      </w:r>
      <w:r w:rsidR="003178DE" w:rsidRPr="0036123D">
        <w:rPr>
          <w:rFonts w:ascii="Arial" w:hAnsi="Arial" w:cs="Arial"/>
          <w:sz w:val="20"/>
        </w:rPr>
        <w:t>Hộ</w:t>
      </w:r>
      <w:r w:rsidR="009B574D" w:rsidRPr="0036123D">
        <w:rPr>
          <w:rFonts w:ascii="Arial" w:hAnsi="Arial" w:cs="Arial"/>
          <w:sz w:val="20"/>
        </w:rPr>
        <w:t xml:space="preserve">i đồng tư vấn thẩm định theo quy định tại khoản 1 Điều 121 của Luật. </w:t>
      </w:r>
      <w:r w:rsidR="003178DE" w:rsidRPr="0036123D">
        <w:rPr>
          <w:rFonts w:ascii="Arial" w:hAnsi="Arial" w:cs="Arial"/>
          <w:sz w:val="20"/>
        </w:rPr>
        <w:t>Hộ</w:t>
      </w:r>
      <w:r w:rsidR="009B574D" w:rsidRPr="0036123D">
        <w:rPr>
          <w:rFonts w:ascii="Arial" w:hAnsi="Arial" w:cs="Arial"/>
          <w:sz w:val="20"/>
        </w:rPr>
        <w:t>i đồng gồm Chủ tịch là lãnh đạo Sở Tư pháp, Thư ký là đại diện Sở Tư pháp và các thành viên là đại diện các cơ quan c</w:t>
      </w:r>
      <w:r w:rsidR="003178DE" w:rsidRPr="0036123D">
        <w:rPr>
          <w:rFonts w:ascii="Arial" w:hAnsi="Arial" w:cs="Arial"/>
          <w:sz w:val="20"/>
        </w:rPr>
        <w:t>huyên</w:t>
      </w:r>
      <w:r w:rsidR="009B574D" w:rsidRPr="0036123D">
        <w:rPr>
          <w:rFonts w:ascii="Arial" w:hAnsi="Arial" w:cs="Arial"/>
          <w:sz w:val="20"/>
        </w:rPr>
        <w:t xml:space="preserve"> môn của </w:t>
      </w:r>
      <w:r w:rsidR="008470EB" w:rsidRPr="0036123D">
        <w:rPr>
          <w:rFonts w:ascii="Arial" w:hAnsi="Arial" w:cs="Arial"/>
          <w:sz w:val="20"/>
        </w:rPr>
        <w:t>Ủy ban</w:t>
      </w:r>
      <w:r w:rsidR="009B574D" w:rsidRPr="0036123D">
        <w:rPr>
          <w:rFonts w:ascii="Arial" w:hAnsi="Arial" w:cs="Arial"/>
          <w:sz w:val="20"/>
        </w:rPr>
        <w:t xml:space="preserve"> nhân dân, cơ quan, tổ chức khác có liên quan, các c</w:t>
      </w:r>
      <w:r w:rsidR="003178DE" w:rsidRPr="0036123D">
        <w:rPr>
          <w:rFonts w:ascii="Arial" w:hAnsi="Arial" w:cs="Arial"/>
          <w:sz w:val="20"/>
        </w:rPr>
        <w:t>huyên</w:t>
      </w:r>
      <w:r w:rsidR="009B574D" w:rsidRPr="0036123D">
        <w:rPr>
          <w:rFonts w:ascii="Arial" w:hAnsi="Arial" w:cs="Arial"/>
          <w:sz w:val="20"/>
        </w:rPr>
        <w:t xml:space="preserve"> gia, nhà khoa học.</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Tổng số thành viên của </w:t>
      </w:r>
      <w:r w:rsidR="003178DE" w:rsidRPr="0036123D">
        <w:rPr>
          <w:rFonts w:ascii="Arial" w:hAnsi="Arial" w:cs="Arial"/>
          <w:sz w:val="20"/>
        </w:rPr>
        <w:t>Hộ</w:t>
      </w:r>
      <w:r w:rsidR="009B574D" w:rsidRPr="0036123D">
        <w:rPr>
          <w:rFonts w:ascii="Arial" w:hAnsi="Arial" w:cs="Arial"/>
          <w:sz w:val="20"/>
        </w:rPr>
        <w:t xml:space="preserve">i đồng do Giám đốc Sở Tư pháp quyết định. Đối với </w:t>
      </w:r>
      <w:r w:rsidR="003178DE" w:rsidRPr="0036123D">
        <w:rPr>
          <w:rFonts w:ascii="Arial" w:hAnsi="Arial" w:cs="Arial"/>
          <w:sz w:val="20"/>
        </w:rPr>
        <w:t>trường</w:t>
      </w:r>
      <w:r w:rsidR="009B574D" w:rsidRPr="0036123D">
        <w:rPr>
          <w:rFonts w:ascii="Arial" w:hAnsi="Arial" w:cs="Arial"/>
          <w:sz w:val="20"/>
        </w:rPr>
        <w:t xml:space="preserve"> hợp thẩm định dự thảo có nội dung phức tạp, liên quan đến nhiều ngành, nhiều lĩnh vực hoặc do Sở Tư pháp chủ trì soạn thảo thì đại diện Sở Tư pháp không quá 1/3 tổng số thành viên </w:t>
      </w:r>
      <w:r w:rsidR="003178DE" w:rsidRPr="0036123D">
        <w:rPr>
          <w:rFonts w:ascii="Arial" w:hAnsi="Arial" w:cs="Arial"/>
          <w:sz w:val="20"/>
        </w:rPr>
        <w:t>Hộ</w:t>
      </w:r>
      <w:r w:rsidR="009B574D" w:rsidRPr="0036123D">
        <w:rPr>
          <w:rFonts w:ascii="Arial" w:hAnsi="Arial" w:cs="Arial"/>
          <w:sz w:val="20"/>
        </w:rPr>
        <w:t>i đồng.</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3. </w:t>
      </w:r>
      <w:r w:rsidR="003178DE" w:rsidRPr="0036123D">
        <w:rPr>
          <w:rFonts w:ascii="Arial" w:hAnsi="Arial" w:cs="Arial"/>
          <w:sz w:val="20"/>
        </w:rPr>
        <w:t>Hộ</w:t>
      </w:r>
      <w:r w:rsidR="009B574D" w:rsidRPr="0036123D">
        <w:rPr>
          <w:rFonts w:ascii="Arial" w:hAnsi="Arial" w:cs="Arial"/>
          <w:sz w:val="20"/>
        </w:rPr>
        <w:t>i đồng tư vấn thẩm định chấm dứt hoạt động và tự giải thể sau khi hoàn thành nhiệm vụ.</w:t>
      </w:r>
    </w:p>
    <w:p w:rsidR="009B574D" w:rsidRPr="0036123D" w:rsidRDefault="00D35373" w:rsidP="0036123D">
      <w:pPr>
        <w:spacing w:before="120"/>
        <w:rPr>
          <w:rFonts w:ascii="Arial" w:hAnsi="Arial" w:cs="Arial"/>
          <w:b/>
          <w:sz w:val="20"/>
        </w:rPr>
      </w:pPr>
      <w:bookmarkStart w:id="70" w:name="dieu_51"/>
      <w:r w:rsidRPr="00D35373">
        <w:rPr>
          <w:rFonts w:ascii="Arial" w:hAnsi="Arial" w:cs="Arial"/>
          <w:b/>
          <w:sz w:val="20"/>
        </w:rPr>
        <w:t>Điều 51. Cuộc họp của Hội đồng tư vấn thẩm định</w:t>
      </w:r>
      <w:bookmarkEnd w:id="70"/>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Cuộc </w:t>
      </w:r>
      <w:r w:rsidR="003178DE" w:rsidRPr="0036123D">
        <w:rPr>
          <w:rFonts w:ascii="Arial" w:hAnsi="Arial" w:cs="Arial"/>
          <w:sz w:val="20"/>
        </w:rPr>
        <w:t>họp</w:t>
      </w:r>
      <w:r w:rsidR="009B574D" w:rsidRPr="0036123D">
        <w:rPr>
          <w:rFonts w:ascii="Arial" w:hAnsi="Arial" w:cs="Arial"/>
          <w:sz w:val="20"/>
        </w:rPr>
        <w:t xml:space="preserve"> chỉ được tiến hành trong </w:t>
      </w:r>
      <w:r w:rsidR="003178DE" w:rsidRPr="0036123D">
        <w:rPr>
          <w:rFonts w:ascii="Arial" w:hAnsi="Arial" w:cs="Arial"/>
          <w:sz w:val="20"/>
        </w:rPr>
        <w:t>trường</w:t>
      </w:r>
      <w:r w:rsidR="009B574D" w:rsidRPr="0036123D">
        <w:rPr>
          <w:rFonts w:ascii="Arial" w:hAnsi="Arial" w:cs="Arial"/>
          <w:sz w:val="20"/>
        </w:rPr>
        <w:t xml:space="preserve"> hợp có mặt ít nhất 2/3 tổng số thành viên. </w:t>
      </w:r>
      <w:r w:rsidR="003178DE" w:rsidRPr="0036123D">
        <w:rPr>
          <w:rFonts w:ascii="Arial" w:hAnsi="Arial" w:cs="Arial"/>
          <w:sz w:val="20"/>
        </w:rPr>
        <w:t>Trường</w:t>
      </w:r>
      <w:r w:rsidR="009B574D" w:rsidRPr="0036123D">
        <w:rPr>
          <w:rFonts w:ascii="Arial" w:hAnsi="Arial" w:cs="Arial"/>
          <w:sz w:val="20"/>
        </w:rPr>
        <w:t xml:space="preserve"> hợp không thể tham gia cuộc </w:t>
      </w:r>
      <w:r w:rsidR="003178DE" w:rsidRPr="0036123D">
        <w:rPr>
          <w:rFonts w:ascii="Arial" w:hAnsi="Arial" w:cs="Arial"/>
          <w:sz w:val="20"/>
        </w:rPr>
        <w:t>họp</w:t>
      </w:r>
      <w:r w:rsidR="009B574D" w:rsidRPr="0036123D">
        <w:rPr>
          <w:rFonts w:ascii="Arial" w:hAnsi="Arial" w:cs="Arial"/>
          <w:sz w:val="20"/>
        </w:rPr>
        <w:t xml:space="preserve"> của </w:t>
      </w:r>
      <w:r w:rsidR="003178DE" w:rsidRPr="0036123D">
        <w:rPr>
          <w:rFonts w:ascii="Arial" w:hAnsi="Arial" w:cs="Arial"/>
          <w:sz w:val="20"/>
        </w:rPr>
        <w:t>Hộ</w:t>
      </w:r>
      <w:r w:rsidR="009B574D" w:rsidRPr="0036123D">
        <w:rPr>
          <w:rFonts w:ascii="Arial" w:hAnsi="Arial" w:cs="Arial"/>
          <w:sz w:val="20"/>
        </w:rPr>
        <w:t xml:space="preserve">i đồng, thành viên </w:t>
      </w:r>
      <w:r w:rsidR="003178DE" w:rsidRPr="0036123D">
        <w:rPr>
          <w:rFonts w:ascii="Arial" w:hAnsi="Arial" w:cs="Arial"/>
          <w:sz w:val="20"/>
        </w:rPr>
        <w:t>Hộ</w:t>
      </w:r>
      <w:r w:rsidR="009B574D" w:rsidRPr="0036123D">
        <w:rPr>
          <w:rFonts w:ascii="Arial" w:hAnsi="Arial" w:cs="Arial"/>
          <w:sz w:val="20"/>
        </w:rPr>
        <w:t xml:space="preserve">i đồng phải gửi Chủ tịch </w:t>
      </w:r>
      <w:r w:rsidR="003178DE" w:rsidRPr="0036123D">
        <w:rPr>
          <w:rFonts w:ascii="Arial" w:hAnsi="Arial" w:cs="Arial"/>
          <w:sz w:val="20"/>
        </w:rPr>
        <w:t>Hộ</w:t>
      </w:r>
      <w:r w:rsidR="009B574D" w:rsidRPr="0036123D">
        <w:rPr>
          <w:rFonts w:ascii="Arial" w:hAnsi="Arial" w:cs="Arial"/>
          <w:sz w:val="20"/>
        </w:rPr>
        <w:t>i đồng ý kiến của mình bằng văn bản.</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Tài liệu </w:t>
      </w:r>
      <w:r w:rsidR="003178DE" w:rsidRPr="0036123D">
        <w:rPr>
          <w:rFonts w:ascii="Arial" w:hAnsi="Arial" w:cs="Arial"/>
          <w:sz w:val="20"/>
        </w:rPr>
        <w:t>họp</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 xml:space="preserve">i đồng phải được Sở Tư pháp gửi đến các thành viên </w:t>
      </w:r>
      <w:r w:rsidR="003178DE" w:rsidRPr="0036123D">
        <w:rPr>
          <w:rFonts w:ascii="Arial" w:hAnsi="Arial" w:cs="Arial"/>
          <w:sz w:val="20"/>
        </w:rPr>
        <w:t>Hộ</w:t>
      </w:r>
      <w:r w:rsidR="009B574D" w:rsidRPr="0036123D">
        <w:rPr>
          <w:rFonts w:ascii="Arial" w:hAnsi="Arial" w:cs="Arial"/>
          <w:sz w:val="20"/>
        </w:rPr>
        <w:t xml:space="preserve">i đồng chậm nhất là 03 ngày làm việc, trước ngày tổ chức cuộc </w:t>
      </w:r>
      <w:r w:rsidR="003178DE" w:rsidRPr="0036123D">
        <w:rPr>
          <w:rFonts w:ascii="Arial" w:hAnsi="Arial" w:cs="Arial"/>
          <w:sz w:val="20"/>
        </w:rPr>
        <w:t>họp</w:t>
      </w:r>
      <w:r w:rsidR="009B574D" w:rsidRPr="0036123D">
        <w:rPr>
          <w:rFonts w:ascii="Arial" w:hAnsi="Arial" w:cs="Arial"/>
          <w:sz w:val="20"/>
        </w:rPr>
        <w:t>.</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Cuộc </w:t>
      </w:r>
      <w:r w:rsidR="003178DE" w:rsidRPr="0036123D">
        <w:rPr>
          <w:rFonts w:ascii="Arial" w:hAnsi="Arial" w:cs="Arial"/>
          <w:sz w:val="20"/>
        </w:rPr>
        <w:t>họp</w:t>
      </w:r>
      <w:r w:rsidR="009B574D" w:rsidRPr="0036123D">
        <w:rPr>
          <w:rFonts w:ascii="Arial" w:hAnsi="Arial" w:cs="Arial"/>
          <w:sz w:val="20"/>
        </w:rPr>
        <w:t xml:space="preserve"> của </w:t>
      </w:r>
      <w:r w:rsidR="003178DE" w:rsidRPr="0036123D">
        <w:rPr>
          <w:rFonts w:ascii="Arial" w:hAnsi="Arial" w:cs="Arial"/>
          <w:sz w:val="20"/>
        </w:rPr>
        <w:t>Hộ</w:t>
      </w:r>
      <w:r w:rsidR="009B574D" w:rsidRPr="0036123D">
        <w:rPr>
          <w:rFonts w:ascii="Arial" w:hAnsi="Arial" w:cs="Arial"/>
          <w:sz w:val="20"/>
        </w:rPr>
        <w:t>i đồng tư vấn thẩm định được tiến hành theo trình tự sau:</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Đại </w:t>
      </w:r>
      <w:r w:rsidR="006E1E8A" w:rsidRPr="0036123D">
        <w:rPr>
          <w:rFonts w:ascii="Arial" w:hAnsi="Arial" w:cs="Arial"/>
          <w:sz w:val="20"/>
          <w:lang w:val="en-US"/>
        </w:rPr>
        <w:t>d</w:t>
      </w:r>
      <w:r w:rsidR="009B574D" w:rsidRPr="0036123D">
        <w:rPr>
          <w:rFonts w:ascii="Arial" w:hAnsi="Arial" w:cs="Arial"/>
          <w:sz w:val="20"/>
        </w:rPr>
        <w:t>iện cơ quan chủ trì soạn thảo trình bày những nội dung cơ bản của dự thảo văn bản;</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Thành viên </w:t>
      </w:r>
      <w:r w:rsidR="003178DE" w:rsidRPr="0036123D">
        <w:rPr>
          <w:rFonts w:ascii="Arial" w:hAnsi="Arial" w:cs="Arial"/>
          <w:sz w:val="20"/>
        </w:rPr>
        <w:t>Hộ</w:t>
      </w:r>
      <w:r w:rsidR="009B574D" w:rsidRPr="0036123D">
        <w:rPr>
          <w:rFonts w:ascii="Arial" w:hAnsi="Arial" w:cs="Arial"/>
          <w:sz w:val="20"/>
        </w:rPr>
        <w:t xml:space="preserve">i đồng thảo luận về nội dung thẩm định theo quy định tại khoản 3 Điều 121 của Luật và những vấn </w:t>
      </w:r>
      <w:r w:rsidR="003178DE" w:rsidRPr="0036123D">
        <w:rPr>
          <w:rFonts w:ascii="Arial" w:hAnsi="Arial" w:cs="Arial"/>
          <w:sz w:val="20"/>
        </w:rPr>
        <w:t>đề</w:t>
      </w:r>
      <w:r w:rsidR="009B574D" w:rsidRPr="0036123D">
        <w:rPr>
          <w:rFonts w:ascii="Arial" w:hAnsi="Arial" w:cs="Arial"/>
          <w:sz w:val="20"/>
        </w:rPr>
        <w:t xml:space="preserve"> khác liên quan đến nội dung dự thảo văn bản. Trước khi thành viên </w:t>
      </w:r>
      <w:r w:rsidR="003178DE" w:rsidRPr="0036123D">
        <w:rPr>
          <w:rFonts w:ascii="Arial" w:hAnsi="Arial" w:cs="Arial"/>
          <w:sz w:val="20"/>
        </w:rPr>
        <w:t>Hộ</w:t>
      </w:r>
      <w:r w:rsidR="009B574D" w:rsidRPr="0036123D">
        <w:rPr>
          <w:rFonts w:ascii="Arial" w:hAnsi="Arial" w:cs="Arial"/>
          <w:sz w:val="20"/>
        </w:rPr>
        <w:t xml:space="preserve">i đồng thảo luận, Thư ký </w:t>
      </w:r>
      <w:r w:rsidR="003178DE" w:rsidRPr="0036123D">
        <w:rPr>
          <w:rFonts w:ascii="Arial" w:hAnsi="Arial" w:cs="Arial"/>
          <w:sz w:val="20"/>
        </w:rPr>
        <w:t>Hộ</w:t>
      </w:r>
      <w:r w:rsidR="009B574D" w:rsidRPr="0036123D">
        <w:rPr>
          <w:rFonts w:ascii="Arial" w:hAnsi="Arial" w:cs="Arial"/>
          <w:sz w:val="20"/>
        </w:rPr>
        <w:t xml:space="preserve">i đồng đọc văn bản góp ý kiến của thành viên </w:t>
      </w:r>
      <w:r w:rsidR="003178DE" w:rsidRPr="0036123D">
        <w:rPr>
          <w:rFonts w:ascii="Arial" w:hAnsi="Arial" w:cs="Arial"/>
          <w:sz w:val="20"/>
        </w:rPr>
        <w:t>Hộ</w:t>
      </w:r>
      <w:r w:rsidR="009B574D" w:rsidRPr="0036123D">
        <w:rPr>
          <w:rFonts w:ascii="Arial" w:hAnsi="Arial" w:cs="Arial"/>
          <w:sz w:val="20"/>
        </w:rPr>
        <w:t>i đồng vắng mặt;</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Đại diện cơ quan chủ trì soạn thảo giải trình về những vấn </w:t>
      </w:r>
      <w:r w:rsidR="003178DE" w:rsidRPr="0036123D">
        <w:rPr>
          <w:rFonts w:ascii="Arial" w:hAnsi="Arial" w:cs="Arial"/>
          <w:sz w:val="20"/>
        </w:rPr>
        <w:t>đề</w:t>
      </w:r>
      <w:r w:rsidR="009B574D" w:rsidRPr="0036123D">
        <w:rPr>
          <w:rFonts w:ascii="Arial" w:hAnsi="Arial" w:cs="Arial"/>
          <w:sz w:val="20"/>
        </w:rPr>
        <w:t xml:space="preserve"> có liên quan đến nội dung dự thảo theo </w:t>
      </w:r>
      <w:r w:rsidR="003178DE" w:rsidRPr="0036123D">
        <w:rPr>
          <w:rFonts w:ascii="Arial" w:hAnsi="Arial" w:cs="Arial"/>
          <w:sz w:val="20"/>
        </w:rPr>
        <w:t>đề</w:t>
      </w:r>
      <w:r w:rsidR="009B574D" w:rsidRPr="0036123D">
        <w:rPr>
          <w:rFonts w:ascii="Arial" w:hAnsi="Arial" w:cs="Arial"/>
          <w:sz w:val="20"/>
        </w:rPr>
        <w:t xml:space="preserve"> nghị của thành viên </w:t>
      </w:r>
      <w:r w:rsidR="003178DE" w:rsidRPr="0036123D">
        <w:rPr>
          <w:rFonts w:ascii="Arial" w:hAnsi="Arial" w:cs="Arial"/>
          <w:sz w:val="20"/>
        </w:rPr>
        <w:t>Hộ</w:t>
      </w:r>
      <w:r w:rsidR="009B574D" w:rsidRPr="0036123D">
        <w:rPr>
          <w:rFonts w:ascii="Arial" w:hAnsi="Arial" w:cs="Arial"/>
          <w:sz w:val="20"/>
        </w:rPr>
        <w:t>i đồng;</w:t>
      </w:r>
    </w:p>
    <w:p w:rsidR="009B574D" w:rsidRPr="0036123D" w:rsidRDefault="00D07B85" w:rsidP="0036123D">
      <w:pPr>
        <w:spacing w:before="120"/>
        <w:rPr>
          <w:rFonts w:ascii="Arial" w:hAnsi="Arial" w:cs="Arial"/>
          <w:sz w:val="20"/>
          <w:lang w:val="en-US"/>
        </w:rPr>
      </w:pPr>
      <w:r w:rsidRPr="0036123D">
        <w:rPr>
          <w:rFonts w:ascii="Arial" w:hAnsi="Arial" w:cs="Arial"/>
          <w:sz w:val="20"/>
          <w:lang w:val="en-US"/>
        </w:rPr>
        <w:t xml:space="preserve">d) </w:t>
      </w:r>
      <w:r w:rsidR="009B574D" w:rsidRPr="0036123D">
        <w:rPr>
          <w:rFonts w:ascii="Arial" w:hAnsi="Arial" w:cs="Arial"/>
          <w:sz w:val="20"/>
        </w:rPr>
        <w:t xml:space="preserve">Chủ tịch </w:t>
      </w:r>
      <w:r w:rsidR="003178DE" w:rsidRPr="0036123D">
        <w:rPr>
          <w:rFonts w:ascii="Arial" w:hAnsi="Arial" w:cs="Arial"/>
          <w:sz w:val="20"/>
        </w:rPr>
        <w:t>Hộ</w:t>
      </w:r>
      <w:r w:rsidR="009B574D" w:rsidRPr="0036123D">
        <w:rPr>
          <w:rFonts w:ascii="Arial" w:hAnsi="Arial" w:cs="Arial"/>
          <w:sz w:val="20"/>
        </w:rPr>
        <w:t xml:space="preserve">i đồng kết luận và </w:t>
      </w:r>
      <w:r w:rsidR="003178DE" w:rsidRPr="0036123D">
        <w:rPr>
          <w:rFonts w:ascii="Arial" w:hAnsi="Arial" w:cs="Arial"/>
          <w:sz w:val="20"/>
        </w:rPr>
        <w:t>nêu</w:t>
      </w:r>
      <w:r w:rsidR="009B574D" w:rsidRPr="0036123D">
        <w:rPr>
          <w:rFonts w:ascii="Arial" w:hAnsi="Arial" w:cs="Arial"/>
          <w:sz w:val="20"/>
        </w:rPr>
        <w:t xml:space="preserve"> rõ ý kiến về việc dự thảo đủ điều kiện hoặc không đủ điều kiện trình </w:t>
      </w:r>
      <w:r w:rsidR="008470EB" w:rsidRPr="0036123D">
        <w:rPr>
          <w:rFonts w:ascii="Arial" w:hAnsi="Arial" w:cs="Arial"/>
          <w:sz w:val="20"/>
        </w:rPr>
        <w:t>Ủy ban</w:t>
      </w:r>
      <w:r w:rsidR="009B574D" w:rsidRPr="0036123D">
        <w:rPr>
          <w:rFonts w:ascii="Arial" w:hAnsi="Arial" w:cs="Arial"/>
          <w:sz w:val="20"/>
        </w:rPr>
        <w:t xml:space="preserve"> nhân dân cấp tỉnh.</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Thư ký </w:t>
      </w:r>
      <w:r w:rsidR="003178DE" w:rsidRPr="0036123D">
        <w:rPr>
          <w:rFonts w:ascii="Arial" w:hAnsi="Arial" w:cs="Arial"/>
          <w:sz w:val="20"/>
        </w:rPr>
        <w:t>Hộ</w:t>
      </w:r>
      <w:r w:rsidR="009B574D" w:rsidRPr="0036123D">
        <w:rPr>
          <w:rFonts w:ascii="Arial" w:hAnsi="Arial" w:cs="Arial"/>
          <w:sz w:val="20"/>
        </w:rPr>
        <w:t xml:space="preserve">i đồng tư vấn thẩm định có trách nhiệm ghi </w:t>
      </w:r>
      <w:r w:rsidR="003178DE" w:rsidRPr="0036123D">
        <w:rPr>
          <w:rFonts w:ascii="Arial" w:hAnsi="Arial" w:cs="Arial"/>
          <w:sz w:val="20"/>
        </w:rPr>
        <w:t>biên</w:t>
      </w:r>
      <w:r w:rsidR="009B574D" w:rsidRPr="0036123D">
        <w:rPr>
          <w:rFonts w:ascii="Arial" w:hAnsi="Arial" w:cs="Arial"/>
          <w:sz w:val="20"/>
        </w:rPr>
        <w:t xml:space="preserve"> bản cuộc </w:t>
      </w:r>
      <w:r w:rsidR="003178DE" w:rsidRPr="0036123D">
        <w:rPr>
          <w:rFonts w:ascii="Arial" w:hAnsi="Arial" w:cs="Arial"/>
          <w:sz w:val="20"/>
        </w:rPr>
        <w:t>họp</w:t>
      </w:r>
      <w:r w:rsidR="009B574D" w:rsidRPr="0036123D">
        <w:rPr>
          <w:rFonts w:ascii="Arial" w:hAnsi="Arial" w:cs="Arial"/>
          <w:sz w:val="20"/>
        </w:rPr>
        <w:t xml:space="preserve"> của </w:t>
      </w:r>
      <w:r w:rsidR="003178DE" w:rsidRPr="0036123D">
        <w:rPr>
          <w:rFonts w:ascii="Arial" w:hAnsi="Arial" w:cs="Arial"/>
          <w:sz w:val="20"/>
        </w:rPr>
        <w:t>Hộ</w:t>
      </w:r>
      <w:r w:rsidR="009B574D" w:rsidRPr="0036123D">
        <w:rPr>
          <w:rFonts w:ascii="Arial" w:hAnsi="Arial" w:cs="Arial"/>
          <w:sz w:val="20"/>
        </w:rPr>
        <w:t xml:space="preserve">i đồng trình Chủ tịch </w:t>
      </w:r>
      <w:r w:rsidR="003178DE" w:rsidRPr="0036123D">
        <w:rPr>
          <w:rFonts w:ascii="Arial" w:hAnsi="Arial" w:cs="Arial"/>
          <w:sz w:val="20"/>
        </w:rPr>
        <w:t>Hộ</w:t>
      </w:r>
      <w:r w:rsidR="009B574D" w:rsidRPr="0036123D">
        <w:rPr>
          <w:rFonts w:ascii="Arial" w:hAnsi="Arial" w:cs="Arial"/>
          <w:sz w:val="20"/>
        </w:rPr>
        <w:t>i đồng ký.</w:t>
      </w:r>
    </w:p>
    <w:p w:rsidR="009B574D" w:rsidRPr="0036123D" w:rsidRDefault="00D35373" w:rsidP="0036123D">
      <w:pPr>
        <w:spacing w:before="120"/>
        <w:rPr>
          <w:rFonts w:ascii="Arial" w:hAnsi="Arial" w:cs="Arial"/>
          <w:b/>
          <w:sz w:val="20"/>
          <w:lang w:val="en-US"/>
        </w:rPr>
      </w:pPr>
      <w:bookmarkStart w:id="71" w:name="dieu_52"/>
      <w:r w:rsidRPr="00D35373">
        <w:rPr>
          <w:rFonts w:ascii="Arial" w:hAnsi="Arial" w:cs="Arial"/>
          <w:b/>
          <w:sz w:val="20"/>
          <w:lang w:val="en-US"/>
        </w:rPr>
        <w:t>Điều 52. Báo cáo thẩm định</w:t>
      </w:r>
      <w:bookmarkEnd w:id="71"/>
    </w:p>
    <w:p w:rsidR="009B574D" w:rsidRPr="0036123D" w:rsidRDefault="00D07B85" w:rsidP="0036123D">
      <w:pPr>
        <w:spacing w:before="120"/>
        <w:rPr>
          <w:rFonts w:ascii="Arial" w:hAnsi="Arial" w:cs="Arial"/>
          <w:sz w:val="20"/>
          <w:lang w:val="en-US"/>
        </w:rPr>
      </w:pPr>
      <w:r w:rsidRPr="0036123D">
        <w:rPr>
          <w:rFonts w:ascii="Arial" w:hAnsi="Arial" w:cs="Arial"/>
          <w:sz w:val="20"/>
          <w:lang w:val="en-US"/>
        </w:rPr>
        <w:t xml:space="preserve">1. </w:t>
      </w:r>
      <w:r w:rsidR="009B574D" w:rsidRPr="0036123D">
        <w:rPr>
          <w:rFonts w:ascii="Arial" w:hAnsi="Arial" w:cs="Arial"/>
          <w:sz w:val="20"/>
        </w:rPr>
        <w:t xml:space="preserve">Báo cáo thẩm định được xây dựng trên </w:t>
      </w:r>
      <w:r w:rsidR="008470EB" w:rsidRPr="0036123D">
        <w:rPr>
          <w:rFonts w:ascii="Arial" w:hAnsi="Arial" w:cs="Arial"/>
          <w:sz w:val="20"/>
        </w:rPr>
        <w:t>cơ sở</w:t>
      </w:r>
      <w:r w:rsidR="009B574D" w:rsidRPr="0036123D">
        <w:rPr>
          <w:rFonts w:ascii="Arial" w:hAnsi="Arial" w:cs="Arial"/>
          <w:sz w:val="20"/>
        </w:rPr>
        <w:t xml:space="preserve"> </w:t>
      </w:r>
      <w:r w:rsidR="003178DE" w:rsidRPr="0036123D">
        <w:rPr>
          <w:rFonts w:ascii="Arial" w:hAnsi="Arial" w:cs="Arial"/>
          <w:sz w:val="20"/>
        </w:rPr>
        <w:t>nghi</w:t>
      </w:r>
      <w:r w:rsidR="009B574D" w:rsidRPr="0036123D">
        <w:rPr>
          <w:rFonts w:ascii="Arial" w:hAnsi="Arial" w:cs="Arial"/>
          <w:sz w:val="20"/>
        </w:rPr>
        <w:t>ên cứu và kết quả</w:t>
      </w:r>
      <w:r w:rsidRPr="0036123D">
        <w:rPr>
          <w:rFonts w:ascii="Arial" w:hAnsi="Arial" w:cs="Arial"/>
          <w:sz w:val="20"/>
          <w:lang w:val="en-US"/>
        </w:rPr>
        <w:t xml:space="preserve"> </w:t>
      </w:r>
      <w:r w:rsidR="009B574D" w:rsidRPr="0036123D">
        <w:rPr>
          <w:rFonts w:ascii="Arial" w:hAnsi="Arial" w:cs="Arial"/>
          <w:sz w:val="20"/>
        </w:rPr>
        <w:t xml:space="preserve">cuộc </w:t>
      </w:r>
      <w:r w:rsidR="003178DE" w:rsidRPr="0036123D">
        <w:rPr>
          <w:rFonts w:ascii="Arial" w:hAnsi="Arial" w:cs="Arial"/>
          <w:sz w:val="20"/>
        </w:rPr>
        <w:t>họp</w:t>
      </w:r>
      <w:r w:rsidR="009B574D" w:rsidRPr="0036123D">
        <w:rPr>
          <w:rFonts w:ascii="Arial" w:hAnsi="Arial" w:cs="Arial"/>
          <w:sz w:val="20"/>
        </w:rPr>
        <w:t xml:space="preserve"> thẩm định về dự th</w:t>
      </w:r>
      <w:r w:rsidRPr="0036123D">
        <w:rPr>
          <w:rFonts w:ascii="Arial" w:hAnsi="Arial" w:cs="Arial"/>
          <w:sz w:val="20"/>
          <w:lang w:val="en-US"/>
        </w:rPr>
        <w:t>ả</w:t>
      </w:r>
      <w:r w:rsidR="009B574D" w:rsidRPr="0036123D">
        <w:rPr>
          <w:rFonts w:ascii="Arial" w:hAnsi="Arial" w:cs="Arial"/>
          <w:sz w:val="20"/>
        </w:rPr>
        <w:t xml:space="preserve">o </w:t>
      </w:r>
      <w:r w:rsidR="008470EB" w:rsidRPr="0036123D">
        <w:rPr>
          <w:rFonts w:ascii="Arial" w:hAnsi="Arial" w:cs="Arial"/>
          <w:sz w:val="20"/>
        </w:rPr>
        <w:t>văn</w:t>
      </w:r>
      <w:r w:rsidR="009B574D" w:rsidRPr="0036123D">
        <w:rPr>
          <w:rFonts w:ascii="Arial" w:hAnsi="Arial" w:cs="Arial"/>
          <w:sz w:val="20"/>
        </w:rPr>
        <w:t xml:space="preserve"> bản quy phạm pháp luật.</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Trường</w:t>
      </w:r>
      <w:r w:rsidR="009B574D" w:rsidRPr="0036123D">
        <w:rPr>
          <w:rFonts w:ascii="Arial" w:hAnsi="Arial" w:cs="Arial"/>
          <w:sz w:val="20"/>
        </w:rPr>
        <w:t xml:space="preserve"> hợp Sở Tư pháp kết </w:t>
      </w:r>
      <w:r w:rsidRPr="0036123D">
        <w:rPr>
          <w:rFonts w:ascii="Arial" w:hAnsi="Arial" w:cs="Arial"/>
          <w:sz w:val="20"/>
          <w:lang w:val="en-US"/>
        </w:rPr>
        <w:t>l</w:t>
      </w:r>
      <w:r w:rsidR="009B574D" w:rsidRPr="0036123D">
        <w:rPr>
          <w:rFonts w:ascii="Arial" w:hAnsi="Arial" w:cs="Arial"/>
          <w:sz w:val="20"/>
        </w:rPr>
        <w:t xml:space="preserve">uận dự thảo chưa đủ điều kiện trình </w:t>
      </w:r>
      <w:r w:rsidR="008470EB" w:rsidRPr="0036123D">
        <w:rPr>
          <w:rFonts w:ascii="Arial" w:hAnsi="Arial" w:cs="Arial"/>
          <w:sz w:val="20"/>
        </w:rPr>
        <w:t>Ủy ban</w:t>
      </w:r>
      <w:r w:rsidR="009B574D" w:rsidRPr="0036123D">
        <w:rPr>
          <w:rFonts w:ascii="Arial" w:hAnsi="Arial" w:cs="Arial"/>
          <w:sz w:val="20"/>
        </w:rPr>
        <w:t xml:space="preserve"> nhân dân cấp tỉnh thì phải </w:t>
      </w:r>
      <w:r w:rsidR="003178DE" w:rsidRPr="0036123D">
        <w:rPr>
          <w:rFonts w:ascii="Arial" w:hAnsi="Arial" w:cs="Arial"/>
          <w:sz w:val="20"/>
        </w:rPr>
        <w:t>nêu</w:t>
      </w:r>
      <w:r w:rsidR="009B574D" w:rsidRPr="0036123D">
        <w:rPr>
          <w:rFonts w:ascii="Arial" w:hAnsi="Arial" w:cs="Arial"/>
          <w:sz w:val="20"/>
        </w:rPr>
        <w:t xml:space="preserve"> rõ lý do trong báo cáo thẩm định.</w:t>
      </w:r>
    </w:p>
    <w:p w:rsidR="009B574D" w:rsidRPr="0036123D" w:rsidRDefault="00D35373" w:rsidP="0036123D">
      <w:pPr>
        <w:spacing w:before="120"/>
        <w:rPr>
          <w:rFonts w:ascii="Arial" w:hAnsi="Arial" w:cs="Arial"/>
          <w:b/>
          <w:sz w:val="20"/>
        </w:rPr>
      </w:pPr>
      <w:bookmarkStart w:id="72" w:name="muc_3_5"/>
      <w:r w:rsidRPr="00D35373">
        <w:rPr>
          <w:rFonts w:ascii="Arial" w:hAnsi="Arial" w:cs="Arial"/>
          <w:b/>
          <w:sz w:val="20"/>
        </w:rPr>
        <w:t>Tiểu mục 4. THẨM ĐỊNH DỰ THẢO VĂN BẢN QUY PHẠM PHÁP LUẬT DO PHÒNG TƯ PHÁP THỰC HIỆN</w:t>
      </w:r>
      <w:bookmarkEnd w:id="72"/>
    </w:p>
    <w:p w:rsidR="009B574D" w:rsidRPr="0036123D" w:rsidRDefault="00D35373" w:rsidP="0036123D">
      <w:pPr>
        <w:spacing w:before="120"/>
        <w:rPr>
          <w:rFonts w:ascii="Arial" w:hAnsi="Arial" w:cs="Arial"/>
          <w:b/>
          <w:sz w:val="20"/>
        </w:rPr>
      </w:pPr>
      <w:bookmarkStart w:id="73" w:name="dieu_53"/>
      <w:r w:rsidRPr="00D35373">
        <w:rPr>
          <w:rFonts w:ascii="Arial" w:hAnsi="Arial" w:cs="Arial"/>
          <w:b/>
          <w:sz w:val="20"/>
        </w:rPr>
        <w:t>Điều 53. Trách nhiệm của Phòng Tư pháp</w:t>
      </w:r>
      <w:bookmarkEnd w:id="73"/>
    </w:p>
    <w:p w:rsidR="00D07B85" w:rsidRPr="0036123D" w:rsidRDefault="00D07B85" w:rsidP="0036123D">
      <w:pPr>
        <w:spacing w:before="120"/>
        <w:rPr>
          <w:rFonts w:ascii="Arial" w:hAnsi="Arial" w:cs="Arial"/>
          <w:sz w:val="20"/>
          <w:lang w:val="en-US"/>
        </w:rPr>
      </w:pPr>
      <w:r w:rsidRPr="0036123D">
        <w:rPr>
          <w:rFonts w:ascii="Arial" w:hAnsi="Arial" w:cs="Arial"/>
          <w:sz w:val="20"/>
          <w:lang w:val="en-US"/>
        </w:rPr>
        <w:t xml:space="preserve">1. </w:t>
      </w:r>
      <w:r w:rsidR="009B574D" w:rsidRPr="0036123D">
        <w:rPr>
          <w:rFonts w:ascii="Arial" w:hAnsi="Arial" w:cs="Arial"/>
          <w:sz w:val="20"/>
        </w:rPr>
        <w:t xml:space="preserve">Tổ chức thẩm định dự thảo </w:t>
      </w:r>
      <w:r w:rsidR="003178DE" w:rsidRPr="0036123D">
        <w:rPr>
          <w:rFonts w:ascii="Arial" w:hAnsi="Arial" w:cs="Arial"/>
          <w:sz w:val="20"/>
        </w:rPr>
        <w:t>đúng</w:t>
      </w:r>
      <w:r w:rsidR="009B574D" w:rsidRPr="0036123D">
        <w:rPr>
          <w:rFonts w:ascii="Arial" w:hAnsi="Arial" w:cs="Arial"/>
          <w:sz w:val="20"/>
        </w:rPr>
        <w:t xml:space="preserve"> thời hạn, bảo đảm chất lượng.</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Tổ chức </w:t>
      </w:r>
      <w:r w:rsidR="003178DE" w:rsidRPr="0036123D">
        <w:rPr>
          <w:rFonts w:ascii="Arial" w:hAnsi="Arial" w:cs="Arial"/>
          <w:sz w:val="20"/>
        </w:rPr>
        <w:t>nghi</w:t>
      </w:r>
      <w:r w:rsidR="009B574D" w:rsidRPr="0036123D">
        <w:rPr>
          <w:rFonts w:ascii="Arial" w:hAnsi="Arial" w:cs="Arial"/>
          <w:sz w:val="20"/>
        </w:rPr>
        <w:t>ên cứu các nội dung liên quan.</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Tham gia các hoạt động của cơ quan chủ trì soạn thảo trong quá trình soạn thảo văn bản.</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4. </w:t>
      </w:r>
      <w:r w:rsidR="003178DE" w:rsidRPr="0036123D">
        <w:rPr>
          <w:rFonts w:ascii="Arial" w:hAnsi="Arial" w:cs="Arial"/>
          <w:sz w:val="20"/>
        </w:rPr>
        <w:t>Đề</w:t>
      </w:r>
      <w:r w:rsidR="009B574D" w:rsidRPr="0036123D">
        <w:rPr>
          <w:rFonts w:ascii="Arial" w:hAnsi="Arial" w:cs="Arial"/>
          <w:sz w:val="20"/>
        </w:rPr>
        <w:t xml:space="preserve"> nghị các cơ quan c</w:t>
      </w:r>
      <w:r w:rsidR="003178DE" w:rsidRPr="0036123D">
        <w:rPr>
          <w:rFonts w:ascii="Arial" w:hAnsi="Arial" w:cs="Arial"/>
          <w:sz w:val="20"/>
        </w:rPr>
        <w:t>huyên</w:t>
      </w:r>
      <w:r w:rsidR="009B574D" w:rsidRPr="0036123D">
        <w:rPr>
          <w:rFonts w:ascii="Arial" w:hAnsi="Arial" w:cs="Arial"/>
          <w:sz w:val="20"/>
        </w:rPr>
        <w:t xml:space="preserve"> môn thuộc </w:t>
      </w:r>
      <w:r w:rsidR="008470EB" w:rsidRPr="0036123D">
        <w:rPr>
          <w:rFonts w:ascii="Arial" w:hAnsi="Arial" w:cs="Arial"/>
          <w:sz w:val="20"/>
        </w:rPr>
        <w:t>Ủy ban</w:t>
      </w:r>
      <w:r w:rsidR="009B574D" w:rsidRPr="0036123D">
        <w:rPr>
          <w:rFonts w:ascii="Arial" w:hAnsi="Arial" w:cs="Arial"/>
          <w:sz w:val="20"/>
        </w:rPr>
        <w:t xml:space="preserve"> nhân dân cấp huyện, các ban, ngành của huyện có ý kiến đối với dự thảo văn bản trước khi tiến hành thẩm định.</w:t>
      </w:r>
    </w:p>
    <w:p w:rsidR="009B574D" w:rsidRPr="0036123D" w:rsidRDefault="00D35373" w:rsidP="0036123D">
      <w:pPr>
        <w:spacing w:before="120"/>
        <w:rPr>
          <w:rFonts w:ascii="Arial" w:hAnsi="Arial" w:cs="Arial"/>
          <w:b/>
          <w:sz w:val="20"/>
        </w:rPr>
      </w:pPr>
      <w:bookmarkStart w:id="74" w:name="dieu_54"/>
      <w:r w:rsidRPr="00D35373">
        <w:rPr>
          <w:rFonts w:ascii="Arial" w:hAnsi="Arial" w:cs="Arial"/>
          <w:b/>
          <w:sz w:val="20"/>
        </w:rPr>
        <w:t>Điều 54. Tổ chức thẩm định dự thảo nghị quyết của Hội đồng nhân dân cấp huyện, quyết định của Ủy ban nhân dân cấp huyện</w:t>
      </w:r>
      <w:bookmarkEnd w:id="74"/>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1. </w:t>
      </w:r>
      <w:r w:rsidR="003178DE" w:rsidRPr="0036123D">
        <w:rPr>
          <w:rFonts w:ascii="Arial" w:hAnsi="Arial" w:cs="Arial"/>
          <w:sz w:val="20"/>
        </w:rPr>
        <w:t>Trư</w:t>
      </w:r>
      <w:r w:rsidR="001A322A" w:rsidRPr="0036123D">
        <w:rPr>
          <w:rFonts w:ascii="Arial" w:hAnsi="Arial" w:cs="Arial"/>
          <w:sz w:val="20"/>
          <w:lang w:val="en-US"/>
        </w:rPr>
        <w:t>ở</w:t>
      </w:r>
      <w:r w:rsidR="003178DE" w:rsidRPr="0036123D">
        <w:rPr>
          <w:rFonts w:ascii="Arial" w:hAnsi="Arial" w:cs="Arial"/>
          <w:sz w:val="20"/>
        </w:rPr>
        <w:t>ng</w:t>
      </w:r>
      <w:r w:rsidR="009B574D" w:rsidRPr="0036123D">
        <w:rPr>
          <w:rFonts w:ascii="Arial" w:hAnsi="Arial" w:cs="Arial"/>
          <w:sz w:val="20"/>
        </w:rPr>
        <w:t xml:space="preserve"> Phòng Tư pháp có trách nhiệm tổ chức thẩm định dự thảo nghị quyết của </w:t>
      </w:r>
      <w:r w:rsidR="003178DE" w:rsidRPr="0036123D">
        <w:rPr>
          <w:rFonts w:ascii="Arial" w:hAnsi="Arial" w:cs="Arial"/>
          <w:sz w:val="20"/>
        </w:rPr>
        <w:t>Hộ</w:t>
      </w:r>
      <w:r w:rsidR="009B574D" w:rsidRPr="0036123D">
        <w:rPr>
          <w:rFonts w:ascii="Arial" w:hAnsi="Arial" w:cs="Arial"/>
          <w:sz w:val="20"/>
        </w:rPr>
        <w:t xml:space="preserve">i đồng nhân dân cấp huyện, quyết định của </w:t>
      </w:r>
      <w:r w:rsidR="008470EB" w:rsidRPr="0036123D">
        <w:rPr>
          <w:rFonts w:ascii="Arial" w:hAnsi="Arial" w:cs="Arial"/>
          <w:sz w:val="20"/>
        </w:rPr>
        <w:t>Ủy ban</w:t>
      </w:r>
      <w:r w:rsidR="009B574D" w:rsidRPr="0036123D">
        <w:rPr>
          <w:rFonts w:ascii="Arial" w:hAnsi="Arial" w:cs="Arial"/>
          <w:sz w:val="20"/>
        </w:rPr>
        <w:t xml:space="preserve"> nhân dân cấp huyện.</w:t>
      </w:r>
    </w:p>
    <w:p w:rsidR="009B574D" w:rsidRPr="0036123D" w:rsidRDefault="00D07B85" w:rsidP="0036123D">
      <w:pPr>
        <w:spacing w:before="120"/>
        <w:rPr>
          <w:rFonts w:ascii="Arial" w:hAnsi="Arial" w:cs="Arial"/>
          <w:sz w:val="20"/>
          <w:lang w:val="en-US"/>
        </w:rPr>
      </w:pPr>
      <w:r w:rsidRPr="0036123D">
        <w:rPr>
          <w:rFonts w:ascii="Arial" w:hAnsi="Arial" w:cs="Arial"/>
          <w:sz w:val="20"/>
          <w:lang w:val="en-US"/>
        </w:rPr>
        <w:t xml:space="preserve">2. </w:t>
      </w:r>
      <w:r w:rsidR="009B574D" w:rsidRPr="0036123D">
        <w:rPr>
          <w:rFonts w:ascii="Arial" w:hAnsi="Arial" w:cs="Arial"/>
          <w:sz w:val="20"/>
        </w:rPr>
        <w:t xml:space="preserve">Đối với dự thảo có nội dung phức tạp, liên quan đến nhiều ngành, </w:t>
      </w:r>
      <w:r w:rsidRPr="0036123D">
        <w:rPr>
          <w:rFonts w:ascii="Arial" w:hAnsi="Arial" w:cs="Arial"/>
          <w:sz w:val="20"/>
          <w:lang w:val="en-US"/>
        </w:rPr>
        <w:t>l</w:t>
      </w:r>
      <w:r w:rsidR="009B574D" w:rsidRPr="0036123D">
        <w:rPr>
          <w:rFonts w:ascii="Arial" w:hAnsi="Arial" w:cs="Arial"/>
          <w:sz w:val="20"/>
        </w:rPr>
        <w:t xml:space="preserve">ĩnh vực thì trước khi tiến hành thẩm định, Phòng Tư pháp có thể tổ chức cuộc </w:t>
      </w:r>
      <w:r w:rsidR="003178DE" w:rsidRPr="0036123D">
        <w:rPr>
          <w:rFonts w:ascii="Arial" w:hAnsi="Arial" w:cs="Arial"/>
          <w:sz w:val="20"/>
        </w:rPr>
        <w:t>họp</w:t>
      </w:r>
      <w:r w:rsidR="009B574D" w:rsidRPr="0036123D">
        <w:rPr>
          <w:rFonts w:ascii="Arial" w:hAnsi="Arial" w:cs="Arial"/>
          <w:sz w:val="20"/>
        </w:rPr>
        <w:t xml:space="preserve"> lấy ý kiến của các cơ quan, ban, ngành, các c</w:t>
      </w:r>
      <w:r w:rsidR="003178DE" w:rsidRPr="0036123D">
        <w:rPr>
          <w:rFonts w:ascii="Arial" w:hAnsi="Arial" w:cs="Arial"/>
          <w:sz w:val="20"/>
        </w:rPr>
        <w:t>huyên</w:t>
      </w:r>
      <w:r w:rsidR="009B574D" w:rsidRPr="0036123D">
        <w:rPr>
          <w:rFonts w:ascii="Arial" w:hAnsi="Arial" w:cs="Arial"/>
          <w:sz w:val="20"/>
        </w:rPr>
        <w:t xml:space="preserve"> gia, nhà khoa họ</w:t>
      </w:r>
      <w:r w:rsidRPr="0036123D">
        <w:rPr>
          <w:rFonts w:ascii="Arial" w:hAnsi="Arial" w:cs="Arial"/>
          <w:sz w:val="20"/>
        </w:rPr>
        <w:t>c.</w:t>
      </w:r>
    </w:p>
    <w:p w:rsidR="009B574D" w:rsidRPr="0036123D" w:rsidRDefault="00D07B85" w:rsidP="0036123D">
      <w:pPr>
        <w:spacing w:before="120"/>
        <w:rPr>
          <w:rFonts w:ascii="Arial" w:hAnsi="Arial" w:cs="Arial"/>
          <w:sz w:val="20"/>
          <w:lang w:val="en-US"/>
        </w:rPr>
      </w:pPr>
      <w:r w:rsidRPr="0036123D">
        <w:rPr>
          <w:rFonts w:ascii="Arial" w:hAnsi="Arial" w:cs="Arial"/>
          <w:sz w:val="20"/>
          <w:lang w:val="en-US"/>
        </w:rPr>
        <w:t xml:space="preserve">3. </w:t>
      </w:r>
      <w:r w:rsidR="009B574D" w:rsidRPr="0036123D">
        <w:rPr>
          <w:rFonts w:ascii="Arial" w:hAnsi="Arial" w:cs="Arial"/>
          <w:sz w:val="20"/>
        </w:rPr>
        <w:t xml:space="preserve">Trên </w:t>
      </w:r>
      <w:r w:rsidR="008470EB" w:rsidRPr="0036123D">
        <w:rPr>
          <w:rFonts w:ascii="Arial" w:hAnsi="Arial" w:cs="Arial"/>
          <w:sz w:val="20"/>
        </w:rPr>
        <w:t>cơ sở</w:t>
      </w:r>
      <w:r w:rsidR="009B574D" w:rsidRPr="0036123D">
        <w:rPr>
          <w:rFonts w:ascii="Arial" w:hAnsi="Arial" w:cs="Arial"/>
          <w:sz w:val="20"/>
        </w:rPr>
        <w:t xml:space="preserve"> </w:t>
      </w:r>
      <w:r w:rsidR="003178DE" w:rsidRPr="0036123D">
        <w:rPr>
          <w:rFonts w:ascii="Arial" w:hAnsi="Arial" w:cs="Arial"/>
          <w:sz w:val="20"/>
        </w:rPr>
        <w:t>nghi</w:t>
      </w:r>
      <w:r w:rsidR="009B574D" w:rsidRPr="0036123D">
        <w:rPr>
          <w:rFonts w:ascii="Arial" w:hAnsi="Arial" w:cs="Arial"/>
          <w:sz w:val="20"/>
        </w:rPr>
        <w:t xml:space="preserve">ên cứu và kết quả cuộc </w:t>
      </w:r>
      <w:r w:rsidR="003178DE" w:rsidRPr="0036123D">
        <w:rPr>
          <w:rFonts w:ascii="Arial" w:hAnsi="Arial" w:cs="Arial"/>
          <w:sz w:val="20"/>
        </w:rPr>
        <w:t>họp</w:t>
      </w:r>
      <w:r w:rsidR="009B574D" w:rsidRPr="0036123D">
        <w:rPr>
          <w:rFonts w:ascii="Arial" w:hAnsi="Arial" w:cs="Arial"/>
          <w:sz w:val="20"/>
        </w:rPr>
        <w:t xml:space="preserve"> thẩm định về dự thảo, Phòng Tư pháp c</w:t>
      </w:r>
      <w:r w:rsidRPr="0036123D">
        <w:rPr>
          <w:rFonts w:ascii="Arial" w:hAnsi="Arial" w:cs="Arial"/>
          <w:sz w:val="20"/>
          <w:lang w:val="en-US"/>
        </w:rPr>
        <w:t>ó</w:t>
      </w:r>
      <w:r w:rsidR="009B574D" w:rsidRPr="0036123D">
        <w:rPr>
          <w:rFonts w:ascii="Arial" w:hAnsi="Arial" w:cs="Arial"/>
          <w:sz w:val="20"/>
        </w:rPr>
        <w:t xml:space="preserve"> trách nhiệm hoàn thành báo cáo thẩm định gửi đơn vị chủ trì soạn thảo. </w:t>
      </w:r>
      <w:r w:rsidR="003178DE" w:rsidRPr="0036123D">
        <w:rPr>
          <w:rFonts w:ascii="Arial" w:hAnsi="Arial" w:cs="Arial"/>
          <w:sz w:val="20"/>
        </w:rPr>
        <w:t>Trường</w:t>
      </w:r>
      <w:r w:rsidR="009B574D" w:rsidRPr="0036123D">
        <w:rPr>
          <w:rFonts w:ascii="Arial" w:hAnsi="Arial" w:cs="Arial"/>
          <w:sz w:val="20"/>
        </w:rPr>
        <w:t xml:space="preserve"> hợp Phòng Tư pháp kết luận dự thảo chưa đủ điều kiện trình theo quy định tại khoản 2 Điều 134 và khoản 3 Điều 139 của Luật th</w:t>
      </w:r>
      <w:r w:rsidRPr="0036123D">
        <w:rPr>
          <w:rFonts w:ascii="Arial" w:hAnsi="Arial" w:cs="Arial"/>
          <w:sz w:val="20"/>
          <w:lang w:val="en-US"/>
        </w:rPr>
        <w:t>ì</w:t>
      </w:r>
      <w:r w:rsidR="009B574D" w:rsidRPr="0036123D">
        <w:rPr>
          <w:rFonts w:ascii="Arial" w:hAnsi="Arial" w:cs="Arial"/>
          <w:sz w:val="20"/>
        </w:rPr>
        <w:t xml:space="preserve"> phải </w:t>
      </w:r>
      <w:r w:rsidR="003178DE" w:rsidRPr="0036123D">
        <w:rPr>
          <w:rFonts w:ascii="Arial" w:hAnsi="Arial" w:cs="Arial"/>
          <w:sz w:val="20"/>
        </w:rPr>
        <w:t>nêu</w:t>
      </w:r>
      <w:r w:rsidR="009B574D" w:rsidRPr="0036123D">
        <w:rPr>
          <w:rFonts w:ascii="Arial" w:hAnsi="Arial" w:cs="Arial"/>
          <w:sz w:val="20"/>
        </w:rPr>
        <w:t xml:space="preserve"> rõ lý do trong báo cáo thẩm định.</w:t>
      </w:r>
    </w:p>
    <w:p w:rsidR="00D07B85" w:rsidRPr="0036123D" w:rsidRDefault="00D35373" w:rsidP="0036123D">
      <w:pPr>
        <w:spacing w:before="120"/>
        <w:rPr>
          <w:rFonts w:ascii="Arial" w:hAnsi="Arial" w:cs="Arial"/>
          <w:b/>
          <w:sz w:val="20"/>
          <w:lang w:val="en-US"/>
        </w:rPr>
      </w:pPr>
      <w:bookmarkStart w:id="75" w:name="chuong_5"/>
      <w:r w:rsidRPr="00D35373">
        <w:rPr>
          <w:rFonts w:ascii="Arial" w:hAnsi="Arial" w:cs="Arial"/>
          <w:b/>
          <w:sz w:val="20"/>
          <w:lang w:val="en-US"/>
        </w:rPr>
        <w:t>Chương V</w:t>
      </w:r>
      <w:bookmarkEnd w:id="75"/>
    </w:p>
    <w:p w:rsidR="009B574D" w:rsidRPr="0036123D" w:rsidRDefault="00D35373" w:rsidP="0036123D">
      <w:pPr>
        <w:spacing w:before="120"/>
        <w:jc w:val="center"/>
        <w:rPr>
          <w:rFonts w:ascii="Arial" w:hAnsi="Arial" w:cs="Arial"/>
          <w:b/>
          <w:sz w:val="20"/>
        </w:rPr>
      </w:pPr>
      <w:bookmarkStart w:id="76" w:name="chuong_5_name"/>
      <w:r w:rsidRPr="00D35373">
        <w:rPr>
          <w:rFonts w:ascii="Arial" w:hAnsi="Arial" w:cs="Arial"/>
          <w:b/>
          <w:sz w:val="20"/>
        </w:rPr>
        <w:t>THỂ THỨC VÀ KỸ THUẬT TRÌNH BÀY VĂN BẢN QUY PHẠM PHÁP LUẬT</w:t>
      </w:r>
      <w:bookmarkEnd w:id="76"/>
    </w:p>
    <w:p w:rsidR="009B574D" w:rsidRPr="0036123D" w:rsidRDefault="00D35373" w:rsidP="0036123D">
      <w:pPr>
        <w:spacing w:before="120"/>
        <w:rPr>
          <w:rFonts w:ascii="Arial" w:hAnsi="Arial" w:cs="Arial"/>
          <w:b/>
          <w:sz w:val="20"/>
        </w:rPr>
      </w:pPr>
      <w:bookmarkStart w:id="77" w:name="muc_1_2"/>
      <w:r w:rsidRPr="00D35373">
        <w:rPr>
          <w:rFonts w:ascii="Arial" w:hAnsi="Arial" w:cs="Arial"/>
          <w:b/>
          <w:sz w:val="20"/>
        </w:rPr>
        <w:t>Mục 1. THỂ THỨC VĂN BẢN QUY PHẠM PHÁP LUẬT</w:t>
      </w:r>
      <w:bookmarkEnd w:id="77"/>
    </w:p>
    <w:p w:rsidR="009B574D" w:rsidRPr="0036123D" w:rsidRDefault="00D35373" w:rsidP="0036123D">
      <w:pPr>
        <w:spacing w:before="120"/>
        <w:rPr>
          <w:rFonts w:ascii="Arial" w:hAnsi="Arial" w:cs="Arial"/>
          <w:b/>
          <w:sz w:val="20"/>
        </w:rPr>
      </w:pPr>
      <w:bookmarkStart w:id="78" w:name="muc_1_3"/>
      <w:r w:rsidRPr="00D35373">
        <w:rPr>
          <w:rFonts w:ascii="Arial" w:hAnsi="Arial" w:cs="Arial"/>
          <w:b/>
          <w:sz w:val="20"/>
        </w:rPr>
        <w:t>Tiểu mục 1. TRÌNH BÀY PHẦN MỞ ĐẦU</w:t>
      </w:r>
      <w:bookmarkEnd w:id="78"/>
    </w:p>
    <w:p w:rsidR="009B574D" w:rsidRPr="0036123D" w:rsidRDefault="00D35373" w:rsidP="0036123D">
      <w:pPr>
        <w:spacing w:before="120"/>
        <w:rPr>
          <w:rFonts w:ascii="Arial" w:hAnsi="Arial" w:cs="Arial"/>
          <w:b/>
          <w:sz w:val="20"/>
        </w:rPr>
      </w:pPr>
      <w:bookmarkStart w:id="79" w:name="dieu_55"/>
      <w:r w:rsidRPr="00D35373">
        <w:rPr>
          <w:rFonts w:ascii="Arial" w:hAnsi="Arial" w:cs="Arial"/>
          <w:b/>
          <w:sz w:val="20"/>
        </w:rPr>
        <w:t>Điều 55. Phần mở đầu của văn bản</w:t>
      </w:r>
      <w:bookmarkEnd w:id="79"/>
    </w:p>
    <w:p w:rsidR="009B574D" w:rsidRPr="0036123D" w:rsidRDefault="009B574D" w:rsidP="0036123D">
      <w:pPr>
        <w:spacing w:before="120"/>
        <w:rPr>
          <w:rFonts w:ascii="Arial" w:hAnsi="Arial" w:cs="Arial"/>
          <w:sz w:val="20"/>
        </w:rPr>
      </w:pPr>
      <w:r w:rsidRPr="0036123D">
        <w:rPr>
          <w:rFonts w:ascii="Arial" w:hAnsi="Arial" w:cs="Arial"/>
          <w:sz w:val="20"/>
        </w:rPr>
        <w:t>1</w:t>
      </w:r>
      <w:r w:rsidR="00D07B85" w:rsidRPr="0036123D">
        <w:rPr>
          <w:rFonts w:ascii="Arial" w:hAnsi="Arial" w:cs="Arial"/>
          <w:sz w:val="20"/>
          <w:lang w:val="en-US"/>
        </w:rPr>
        <w:t>.</w:t>
      </w:r>
      <w:r w:rsidRPr="0036123D">
        <w:rPr>
          <w:rFonts w:ascii="Arial" w:hAnsi="Arial" w:cs="Arial"/>
          <w:sz w:val="20"/>
        </w:rPr>
        <w:t xml:space="preserve"> Phần mở đầu của </w:t>
      </w:r>
      <w:r w:rsidR="008470EB" w:rsidRPr="0036123D">
        <w:rPr>
          <w:rFonts w:ascii="Arial" w:hAnsi="Arial" w:cs="Arial"/>
          <w:sz w:val="20"/>
        </w:rPr>
        <w:t>văn</w:t>
      </w:r>
      <w:r w:rsidRPr="0036123D">
        <w:rPr>
          <w:rFonts w:ascii="Arial" w:hAnsi="Arial" w:cs="Arial"/>
          <w:sz w:val="20"/>
        </w:rPr>
        <w:t xml:space="preserve"> bản gồm: Quốc hiệu, Tiêu ngữ, tên cơ quan ban hành, số, ký hiệu </w:t>
      </w:r>
      <w:r w:rsidR="008470EB" w:rsidRPr="0036123D">
        <w:rPr>
          <w:rFonts w:ascii="Arial" w:hAnsi="Arial" w:cs="Arial"/>
          <w:sz w:val="20"/>
        </w:rPr>
        <w:t>văn</w:t>
      </w:r>
      <w:r w:rsidRPr="0036123D">
        <w:rPr>
          <w:rFonts w:ascii="Arial" w:hAnsi="Arial" w:cs="Arial"/>
          <w:sz w:val="20"/>
        </w:rPr>
        <w:t xml:space="preserve"> bản, địa danh, ngày, tháng, năm ban hành, tên </w:t>
      </w:r>
      <w:r w:rsidR="008470EB" w:rsidRPr="0036123D">
        <w:rPr>
          <w:rFonts w:ascii="Arial" w:hAnsi="Arial" w:cs="Arial"/>
          <w:sz w:val="20"/>
        </w:rPr>
        <w:t>văn</w:t>
      </w:r>
      <w:r w:rsidRPr="0036123D">
        <w:rPr>
          <w:rFonts w:ascii="Arial" w:hAnsi="Arial" w:cs="Arial"/>
          <w:sz w:val="20"/>
        </w:rPr>
        <w:t xml:space="preserve"> bản và căn cứ ban hành văn bản.</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Đối với văn bản được ban hành kèm theo một </w:t>
      </w:r>
      <w:r w:rsidR="008470EB" w:rsidRPr="0036123D">
        <w:rPr>
          <w:rFonts w:ascii="Arial" w:hAnsi="Arial" w:cs="Arial"/>
          <w:sz w:val="20"/>
        </w:rPr>
        <w:t>văn</w:t>
      </w:r>
      <w:r w:rsidR="009B574D" w:rsidRPr="0036123D">
        <w:rPr>
          <w:rFonts w:ascii="Arial" w:hAnsi="Arial" w:cs="Arial"/>
          <w:sz w:val="20"/>
        </w:rPr>
        <w:t xml:space="preserve"> bản, thì ph</w:t>
      </w:r>
      <w:r w:rsidRPr="0036123D">
        <w:rPr>
          <w:rFonts w:ascii="Arial" w:hAnsi="Arial" w:cs="Arial"/>
          <w:sz w:val="20"/>
          <w:lang w:val="en-US"/>
        </w:rPr>
        <w:t>ầ</w:t>
      </w:r>
      <w:r w:rsidR="009B574D" w:rsidRPr="0036123D">
        <w:rPr>
          <w:rFonts w:ascii="Arial" w:hAnsi="Arial" w:cs="Arial"/>
          <w:sz w:val="20"/>
        </w:rPr>
        <w:t xml:space="preserve">n mở đầu của văn bản được ban hành kèm theo gồm: Quốc hiệu, Tiêu ngữ, tên cơ quan ban hành, tên văn bản. Dưới tên văn bản được ban hành kèm theo phải ghi rõ tên, số, ký hiệu và ngày, tháng, năm ban hành của </w:t>
      </w:r>
      <w:r w:rsidR="008470EB" w:rsidRPr="0036123D">
        <w:rPr>
          <w:rFonts w:ascii="Arial" w:hAnsi="Arial" w:cs="Arial"/>
          <w:sz w:val="20"/>
        </w:rPr>
        <w:t>văn</w:t>
      </w:r>
      <w:r w:rsidR="009B574D" w:rsidRPr="0036123D">
        <w:rPr>
          <w:rFonts w:ascii="Arial" w:hAnsi="Arial" w:cs="Arial"/>
          <w:sz w:val="20"/>
        </w:rPr>
        <w:t xml:space="preserve"> bản ban hành kèm theo.</w:t>
      </w:r>
    </w:p>
    <w:p w:rsidR="009B574D" w:rsidRPr="0036123D" w:rsidRDefault="00D35373" w:rsidP="0036123D">
      <w:pPr>
        <w:spacing w:before="120"/>
        <w:rPr>
          <w:rFonts w:ascii="Arial" w:hAnsi="Arial" w:cs="Arial"/>
          <w:b/>
          <w:sz w:val="20"/>
        </w:rPr>
      </w:pPr>
      <w:bookmarkStart w:id="80" w:name="dieu_56"/>
      <w:r w:rsidRPr="00D35373">
        <w:rPr>
          <w:rFonts w:ascii="Arial" w:hAnsi="Arial" w:cs="Arial"/>
          <w:b/>
          <w:sz w:val="20"/>
        </w:rPr>
        <w:t>Điều 56. Quốc hiệu và Tiêu ngữ</w:t>
      </w:r>
      <w:bookmarkEnd w:id="80"/>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Quốc hiệu là: “CỘNG HÒA XÃ HỘI CHỦ NGHĨA VIỆT NAM”. Quốc h</w:t>
      </w:r>
      <w:r w:rsidRPr="0036123D">
        <w:rPr>
          <w:rFonts w:ascii="Arial" w:hAnsi="Arial" w:cs="Arial"/>
          <w:sz w:val="20"/>
          <w:lang w:val="en-US"/>
        </w:rPr>
        <w:t>i</w:t>
      </w:r>
      <w:r w:rsidR="009B574D" w:rsidRPr="0036123D">
        <w:rPr>
          <w:rFonts w:ascii="Arial" w:hAnsi="Arial" w:cs="Arial"/>
          <w:sz w:val="20"/>
        </w:rPr>
        <w:t xml:space="preserve">ệu được trình bày bằng chữ in hoa, cỡ chữ từ 12 đến 13, kiểu chữ đứng, đậm và ở phía trên cùng, bên phải </w:t>
      </w:r>
      <w:r w:rsidR="003178DE" w:rsidRPr="0036123D">
        <w:rPr>
          <w:rFonts w:ascii="Arial" w:hAnsi="Arial" w:cs="Arial"/>
          <w:sz w:val="20"/>
          <w:lang w:val="en-US"/>
        </w:rPr>
        <w:t>trang</w:t>
      </w:r>
      <w:r w:rsidR="009B574D" w:rsidRPr="0036123D">
        <w:rPr>
          <w:rFonts w:ascii="Arial" w:hAnsi="Arial" w:cs="Arial"/>
          <w:sz w:val="20"/>
        </w:rPr>
        <w:t xml:space="preserve"> đầu tiên của văn bản.</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Tiêu ngữ là: “Độc lập - Tự do - Hạnh phúc”. Tiêu ngữ được trình bày bằng chữ in thường, cỡ chữ từ 13 đến 14, kiểu chữ đứng, đậm và ở liền phía dưới Quốc hiệu; chữ cái đầu của các cụm từ được viết hoa, giữa các cụm từ có gạch nối (-), có cách chữ; phía dưới có đường kẻ ngang, nét liền, có độ dài bằng độ dài của dòng chữ.</w:t>
      </w:r>
    </w:p>
    <w:p w:rsidR="009B574D" w:rsidRPr="0036123D" w:rsidRDefault="00D35373" w:rsidP="0036123D">
      <w:pPr>
        <w:spacing w:before="120"/>
        <w:rPr>
          <w:rFonts w:ascii="Arial" w:hAnsi="Arial" w:cs="Arial"/>
          <w:b/>
          <w:sz w:val="20"/>
        </w:rPr>
      </w:pPr>
      <w:bookmarkStart w:id="81" w:name="dieu_57"/>
      <w:r w:rsidRPr="00D35373">
        <w:rPr>
          <w:rFonts w:ascii="Arial" w:hAnsi="Arial" w:cs="Arial"/>
          <w:b/>
          <w:sz w:val="20"/>
        </w:rPr>
        <w:t>Điều 57. Tên cơ quan ban hành văn bản</w:t>
      </w:r>
      <w:bookmarkEnd w:id="81"/>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Tên cơ quan ban hành văn bản là tên của cơ quan hoặc chức </w:t>
      </w:r>
      <w:r w:rsidRPr="0036123D">
        <w:rPr>
          <w:rFonts w:ascii="Arial" w:hAnsi="Arial" w:cs="Arial"/>
          <w:sz w:val="20"/>
          <w:lang w:val="en-US"/>
        </w:rPr>
        <w:t>d</w:t>
      </w:r>
      <w:r w:rsidR="009B574D" w:rsidRPr="0036123D">
        <w:rPr>
          <w:rFonts w:ascii="Arial" w:hAnsi="Arial" w:cs="Arial"/>
          <w:sz w:val="20"/>
        </w:rPr>
        <w:t>anh nhà nước của người có thẩm quyền ban hành văn bản căn cứ theo quy định của pháp luật</w:t>
      </w:r>
      <w:r w:rsidR="007103F4" w:rsidRPr="0036123D">
        <w:rPr>
          <w:rFonts w:ascii="Arial" w:hAnsi="Arial" w:cs="Arial"/>
          <w:sz w:val="20"/>
          <w:lang w:val="en-US"/>
        </w:rPr>
        <w:t>.</w:t>
      </w:r>
      <w:r w:rsidR="009B574D" w:rsidRPr="0036123D">
        <w:rPr>
          <w:rFonts w:ascii="Arial" w:hAnsi="Arial" w:cs="Arial"/>
          <w:sz w:val="20"/>
        </w:rPr>
        <w:t xml:space="preserve"> Tên cơ quan ban hành văn bản phải là tên gọi chính thức và phả</w:t>
      </w:r>
      <w:r w:rsidRPr="0036123D">
        <w:rPr>
          <w:rFonts w:ascii="Arial" w:hAnsi="Arial" w:cs="Arial"/>
          <w:sz w:val="20"/>
        </w:rPr>
        <w:t xml:space="preserve">i </w:t>
      </w:r>
      <w:r w:rsidR="009B574D" w:rsidRPr="0036123D">
        <w:rPr>
          <w:rFonts w:ascii="Arial" w:hAnsi="Arial" w:cs="Arial"/>
          <w:sz w:val="20"/>
        </w:rPr>
        <w:t>được ghi đầy đủ.</w:t>
      </w:r>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Tên cơ quan ban hành văn bản đượ</w:t>
      </w:r>
      <w:r w:rsidRPr="0036123D">
        <w:rPr>
          <w:rFonts w:ascii="Arial" w:hAnsi="Arial" w:cs="Arial"/>
          <w:sz w:val="20"/>
        </w:rPr>
        <w:t>c trình bày b</w:t>
      </w:r>
      <w:r w:rsidRPr="0036123D">
        <w:rPr>
          <w:rFonts w:ascii="Arial" w:hAnsi="Arial" w:cs="Arial"/>
          <w:sz w:val="20"/>
          <w:lang w:val="en-US"/>
        </w:rPr>
        <w:t>ằ</w:t>
      </w:r>
      <w:r w:rsidR="009B574D" w:rsidRPr="0036123D">
        <w:rPr>
          <w:rFonts w:ascii="Arial" w:hAnsi="Arial" w:cs="Arial"/>
          <w:sz w:val="20"/>
        </w:rPr>
        <w:t>ng chữ in hoa, kiểu chữ đứng, đậm, cỡ chữ 13, phía dưới c</w:t>
      </w:r>
      <w:r w:rsidRPr="0036123D">
        <w:rPr>
          <w:rFonts w:ascii="Arial" w:hAnsi="Arial" w:cs="Arial"/>
          <w:sz w:val="20"/>
          <w:lang w:val="en-US"/>
        </w:rPr>
        <w:t>ó</w:t>
      </w:r>
      <w:r w:rsidR="009B574D" w:rsidRPr="0036123D">
        <w:rPr>
          <w:rFonts w:ascii="Arial" w:hAnsi="Arial" w:cs="Arial"/>
          <w:sz w:val="20"/>
        </w:rPr>
        <w:t xml:space="preserve"> đường kẻ ngang, nét li</w:t>
      </w:r>
      <w:r w:rsidR="00F83DE8" w:rsidRPr="0036123D">
        <w:rPr>
          <w:rFonts w:ascii="Arial" w:hAnsi="Arial" w:cs="Arial"/>
          <w:sz w:val="20"/>
          <w:lang w:val="en-US"/>
        </w:rPr>
        <w:t>ề</w:t>
      </w:r>
      <w:r w:rsidR="009B574D" w:rsidRPr="0036123D">
        <w:rPr>
          <w:rFonts w:ascii="Arial" w:hAnsi="Arial" w:cs="Arial"/>
          <w:sz w:val="20"/>
        </w:rPr>
        <w:t xml:space="preserve">n, có độ dài bằng từ 1/3 đến 1/2 độ dài của dòng chữ và đặt ở giữa, cân đối so </w:t>
      </w:r>
      <w:r w:rsidR="008470EB" w:rsidRPr="0036123D">
        <w:rPr>
          <w:rFonts w:ascii="Arial" w:hAnsi="Arial" w:cs="Arial"/>
          <w:sz w:val="20"/>
        </w:rPr>
        <w:t>với</w:t>
      </w:r>
      <w:r w:rsidR="009B574D" w:rsidRPr="0036123D">
        <w:rPr>
          <w:rFonts w:ascii="Arial" w:hAnsi="Arial" w:cs="Arial"/>
          <w:sz w:val="20"/>
        </w:rPr>
        <w:t xml:space="preserve"> dòng chữ.</w:t>
      </w:r>
    </w:p>
    <w:p w:rsidR="009B574D" w:rsidRPr="00E14DDF" w:rsidRDefault="00D35373" w:rsidP="0036123D">
      <w:pPr>
        <w:spacing w:before="120"/>
        <w:rPr>
          <w:rFonts w:ascii="Arial" w:hAnsi="Arial" w:cs="Arial"/>
          <w:b/>
          <w:sz w:val="20"/>
          <w:lang w:val="en-US"/>
        </w:rPr>
      </w:pPr>
      <w:bookmarkStart w:id="82" w:name="dieu_58"/>
      <w:r w:rsidRPr="00D35373">
        <w:rPr>
          <w:rFonts w:ascii="Arial" w:hAnsi="Arial" w:cs="Arial"/>
          <w:b/>
          <w:sz w:val="20"/>
          <w:lang w:val="en-US"/>
        </w:rPr>
        <w:t>Điều 58. Số, ký hiệu văn bản</w:t>
      </w:r>
      <w:bookmarkEnd w:id="82"/>
    </w:p>
    <w:p w:rsidR="009B574D" w:rsidRPr="0036123D" w:rsidRDefault="00D07B85"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Số, ký hiệu của văn bản gồm: số thứ tự, năm ban hành, loại </w:t>
      </w:r>
      <w:r w:rsidR="008470EB" w:rsidRPr="0036123D">
        <w:rPr>
          <w:rFonts w:ascii="Arial" w:hAnsi="Arial" w:cs="Arial"/>
          <w:sz w:val="20"/>
        </w:rPr>
        <w:t>văn</w:t>
      </w:r>
      <w:r w:rsidR="009B574D" w:rsidRPr="0036123D">
        <w:rPr>
          <w:rFonts w:ascii="Arial" w:hAnsi="Arial" w:cs="Arial"/>
          <w:sz w:val="20"/>
        </w:rPr>
        <w:t xml:space="preserve"> b</w:t>
      </w:r>
      <w:r w:rsidRPr="0036123D">
        <w:rPr>
          <w:rFonts w:ascii="Arial" w:hAnsi="Arial" w:cs="Arial"/>
          <w:sz w:val="20"/>
          <w:lang w:val="en-US"/>
        </w:rPr>
        <w:t>ả</w:t>
      </w:r>
      <w:r w:rsidR="009B574D" w:rsidRPr="0036123D">
        <w:rPr>
          <w:rFonts w:ascii="Arial" w:hAnsi="Arial" w:cs="Arial"/>
          <w:sz w:val="20"/>
        </w:rPr>
        <w:t>n, cơ quan ban hành văn bản.</w:t>
      </w:r>
    </w:p>
    <w:p w:rsidR="009B574D" w:rsidRPr="0036123D" w:rsidRDefault="00D07B85" w:rsidP="0036123D">
      <w:pPr>
        <w:spacing w:before="120"/>
        <w:rPr>
          <w:rFonts w:ascii="Arial" w:hAnsi="Arial" w:cs="Arial"/>
          <w:sz w:val="20"/>
          <w:lang w:val="en-US"/>
        </w:rPr>
      </w:pPr>
      <w:r w:rsidRPr="0036123D">
        <w:rPr>
          <w:rFonts w:ascii="Arial" w:hAnsi="Arial" w:cs="Arial"/>
          <w:sz w:val="20"/>
          <w:lang w:val="en-US"/>
        </w:rPr>
        <w:t xml:space="preserve">2. </w:t>
      </w:r>
      <w:r w:rsidR="009B574D" w:rsidRPr="0036123D">
        <w:rPr>
          <w:rFonts w:ascii="Arial" w:hAnsi="Arial" w:cs="Arial"/>
          <w:sz w:val="20"/>
        </w:rPr>
        <w:t>Số của văn bản được ghi bằng chữ số Ả Rập, gồm số thứ tự đăng ký được đánh theo từng loại văn bản do cơ quan ban hành trong một năm và n</w:t>
      </w:r>
      <w:r w:rsidR="003F1429" w:rsidRPr="0036123D">
        <w:rPr>
          <w:rFonts w:ascii="Arial" w:hAnsi="Arial" w:cs="Arial"/>
          <w:sz w:val="20"/>
          <w:lang w:val="en-US"/>
        </w:rPr>
        <w:t>ă</w:t>
      </w:r>
      <w:r w:rsidR="009B574D" w:rsidRPr="0036123D">
        <w:rPr>
          <w:rFonts w:ascii="Arial" w:hAnsi="Arial" w:cs="Arial"/>
          <w:sz w:val="20"/>
        </w:rPr>
        <w:t xml:space="preserve">m ban hành </w:t>
      </w:r>
      <w:r w:rsidR="008470EB" w:rsidRPr="0036123D">
        <w:rPr>
          <w:rFonts w:ascii="Arial" w:hAnsi="Arial" w:cs="Arial"/>
          <w:sz w:val="20"/>
        </w:rPr>
        <w:t>văn</w:t>
      </w:r>
      <w:r w:rsidR="009B574D" w:rsidRPr="0036123D">
        <w:rPr>
          <w:rFonts w:ascii="Arial" w:hAnsi="Arial" w:cs="Arial"/>
          <w:sz w:val="20"/>
        </w:rPr>
        <w:t xml:space="preserve"> bản đó; bắt đầu liên tiếp từ số 01 vào ngày 01 tháng 01 và kết </w:t>
      </w:r>
      <w:r w:rsidR="003178DE" w:rsidRPr="0036123D">
        <w:rPr>
          <w:rFonts w:ascii="Arial" w:hAnsi="Arial" w:cs="Arial"/>
          <w:sz w:val="20"/>
        </w:rPr>
        <w:t>thú</w:t>
      </w:r>
      <w:r w:rsidR="009B574D" w:rsidRPr="0036123D">
        <w:rPr>
          <w:rFonts w:ascii="Arial" w:hAnsi="Arial" w:cs="Arial"/>
          <w:sz w:val="20"/>
        </w:rPr>
        <w:t>c vào ngày 31 tháng 12 hằng năm; năm ban hành phải ghi đầy đủ các số</w:t>
      </w:r>
      <w:r w:rsidR="003F1429" w:rsidRPr="0036123D">
        <w:rPr>
          <w:rFonts w:ascii="Arial" w:hAnsi="Arial" w:cs="Arial"/>
          <w:sz w:val="20"/>
        </w:rPr>
        <w:t>.</w:t>
      </w:r>
    </w:p>
    <w:p w:rsidR="009B574D" w:rsidRPr="0036123D" w:rsidRDefault="003F1429" w:rsidP="0036123D">
      <w:pPr>
        <w:spacing w:before="120"/>
        <w:rPr>
          <w:rFonts w:ascii="Arial" w:hAnsi="Arial" w:cs="Arial"/>
          <w:sz w:val="20"/>
          <w:lang w:val="en-US"/>
        </w:rPr>
      </w:pPr>
      <w:r w:rsidRPr="0036123D">
        <w:rPr>
          <w:rFonts w:ascii="Arial" w:hAnsi="Arial" w:cs="Arial"/>
          <w:sz w:val="20"/>
          <w:lang w:val="en-US"/>
        </w:rPr>
        <w:t xml:space="preserve">3. </w:t>
      </w:r>
      <w:r w:rsidR="009B574D" w:rsidRPr="0036123D">
        <w:rPr>
          <w:rFonts w:ascii="Arial" w:hAnsi="Arial" w:cs="Arial"/>
          <w:sz w:val="20"/>
        </w:rPr>
        <w:t>K</w:t>
      </w:r>
      <w:r w:rsidRPr="0036123D">
        <w:rPr>
          <w:rFonts w:ascii="Arial" w:hAnsi="Arial" w:cs="Arial"/>
          <w:sz w:val="20"/>
          <w:lang w:val="en-US"/>
        </w:rPr>
        <w:t>ý</w:t>
      </w:r>
      <w:r w:rsidR="009B574D" w:rsidRPr="0036123D">
        <w:rPr>
          <w:rFonts w:ascii="Arial" w:hAnsi="Arial" w:cs="Arial"/>
          <w:sz w:val="20"/>
        </w:rPr>
        <w:t xml:space="preserve"> hiệu của </w:t>
      </w:r>
      <w:r w:rsidR="008470EB" w:rsidRPr="0036123D">
        <w:rPr>
          <w:rFonts w:ascii="Arial" w:hAnsi="Arial" w:cs="Arial"/>
          <w:sz w:val="20"/>
        </w:rPr>
        <w:t>văn</w:t>
      </w:r>
      <w:r w:rsidR="009B574D" w:rsidRPr="0036123D">
        <w:rPr>
          <w:rFonts w:ascii="Arial" w:hAnsi="Arial" w:cs="Arial"/>
          <w:sz w:val="20"/>
        </w:rPr>
        <w:t xml:space="preserve"> bản gồm chữ viết tắt tên loại văn bản và chữ viết tắt tên cơ quan hoặc chức danh nhà nước của người có thẩm quyền ban hành văn bả</w:t>
      </w:r>
      <w:r w:rsidRPr="0036123D">
        <w:rPr>
          <w:rFonts w:ascii="Arial" w:hAnsi="Arial" w:cs="Arial"/>
          <w:sz w:val="20"/>
        </w:rPr>
        <w:t>n</w:t>
      </w:r>
      <w:r w:rsidRPr="0036123D">
        <w:rPr>
          <w:rFonts w:ascii="Arial" w:hAnsi="Arial" w:cs="Arial"/>
          <w:sz w:val="20"/>
          <w:lang w:val="en-US"/>
        </w:rPr>
        <w:t>.</w:t>
      </w:r>
    </w:p>
    <w:p w:rsidR="009B574D" w:rsidRPr="0036123D" w:rsidRDefault="009B574D" w:rsidP="0036123D">
      <w:pPr>
        <w:spacing w:before="120"/>
        <w:rPr>
          <w:rFonts w:ascii="Arial" w:hAnsi="Arial" w:cs="Arial"/>
          <w:sz w:val="20"/>
        </w:rPr>
      </w:pPr>
      <w:r w:rsidRPr="0036123D">
        <w:rPr>
          <w:rFonts w:ascii="Arial" w:hAnsi="Arial" w:cs="Arial"/>
          <w:sz w:val="20"/>
        </w:rPr>
        <w:t xml:space="preserve">Chữ viết tắt tên cơ quan ban hành văn bản phải được quy định cụ thể, ngắn gọn, dễ hiểu, </w:t>
      </w:r>
      <w:r w:rsidR="003178DE" w:rsidRPr="0036123D">
        <w:rPr>
          <w:rFonts w:ascii="Arial" w:hAnsi="Arial" w:cs="Arial"/>
          <w:sz w:val="20"/>
        </w:rPr>
        <w:t>đúng</w:t>
      </w:r>
      <w:r w:rsidRPr="0036123D">
        <w:rPr>
          <w:rFonts w:ascii="Arial" w:hAnsi="Arial" w:cs="Arial"/>
          <w:sz w:val="20"/>
        </w:rPr>
        <w:t xml:space="preserve"> quy định.</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Số, ký hiệu của </w:t>
      </w:r>
      <w:r w:rsidR="008470EB" w:rsidRPr="0036123D">
        <w:rPr>
          <w:rFonts w:ascii="Arial" w:hAnsi="Arial" w:cs="Arial"/>
          <w:sz w:val="20"/>
        </w:rPr>
        <w:t>văn</w:t>
      </w:r>
      <w:r w:rsidR="009B574D" w:rsidRPr="0036123D">
        <w:rPr>
          <w:rFonts w:ascii="Arial" w:hAnsi="Arial" w:cs="Arial"/>
          <w:sz w:val="20"/>
        </w:rPr>
        <w:t xml:space="preserve"> bản được trình bày như sau:</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Số, ký hiệu của các văn bản được sắp xếp theo thứ tự như sau: s</w:t>
      </w:r>
      <w:r w:rsidRPr="0036123D">
        <w:rPr>
          <w:rFonts w:ascii="Arial" w:hAnsi="Arial" w:cs="Arial"/>
          <w:sz w:val="20"/>
          <w:lang w:val="en-US"/>
        </w:rPr>
        <w:t>ố</w:t>
      </w:r>
      <w:r w:rsidR="009B574D" w:rsidRPr="0036123D">
        <w:rPr>
          <w:rFonts w:ascii="Arial" w:hAnsi="Arial" w:cs="Arial"/>
          <w:sz w:val="20"/>
        </w:rPr>
        <w:t xml:space="preserve"> thứ tự của </w:t>
      </w:r>
      <w:r w:rsidR="008470EB" w:rsidRPr="0036123D">
        <w:rPr>
          <w:rFonts w:ascii="Arial" w:hAnsi="Arial" w:cs="Arial"/>
          <w:sz w:val="20"/>
        </w:rPr>
        <w:t>văn</w:t>
      </w:r>
      <w:r w:rsidR="009B574D" w:rsidRPr="0036123D">
        <w:rPr>
          <w:rFonts w:ascii="Arial" w:hAnsi="Arial" w:cs="Arial"/>
          <w:sz w:val="20"/>
        </w:rPr>
        <w:t xml:space="preserve"> bản/năm ban hành/tên vi</w:t>
      </w:r>
      <w:r w:rsidRPr="0036123D">
        <w:rPr>
          <w:rFonts w:ascii="Arial" w:hAnsi="Arial" w:cs="Arial"/>
          <w:sz w:val="20"/>
          <w:lang w:val="en-US"/>
        </w:rPr>
        <w:t>ế</w:t>
      </w:r>
      <w:r w:rsidR="009B574D" w:rsidRPr="0036123D">
        <w:rPr>
          <w:rFonts w:ascii="Arial" w:hAnsi="Arial" w:cs="Arial"/>
          <w:sz w:val="20"/>
        </w:rPr>
        <w:t>t t</w:t>
      </w:r>
      <w:r w:rsidRPr="0036123D">
        <w:rPr>
          <w:rFonts w:ascii="Arial" w:hAnsi="Arial" w:cs="Arial"/>
          <w:sz w:val="20"/>
          <w:lang w:val="en-US"/>
        </w:rPr>
        <w:t>ắ</w:t>
      </w:r>
      <w:r w:rsidR="009B574D" w:rsidRPr="0036123D">
        <w:rPr>
          <w:rFonts w:ascii="Arial" w:hAnsi="Arial" w:cs="Arial"/>
          <w:sz w:val="20"/>
        </w:rPr>
        <w:t>t của loại văn bản</w:t>
      </w:r>
      <w:r w:rsidRPr="0036123D">
        <w:rPr>
          <w:rFonts w:ascii="Arial" w:hAnsi="Arial" w:cs="Arial"/>
          <w:sz w:val="20"/>
          <w:lang w:val="en-US"/>
        </w:rPr>
        <w:t>-</w:t>
      </w:r>
      <w:r w:rsidR="006E1E8A" w:rsidRPr="0036123D">
        <w:rPr>
          <w:rFonts w:ascii="Arial" w:hAnsi="Arial" w:cs="Arial"/>
          <w:sz w:val="20"/>
        </w:rPr>
        <w:t>tên vi</w:t>
      </w:r>
      <w:r w:rsidR="006E1E8A" w:rsidRPr="0036123D">
        <w:rPr>
          <w:rFonts w:ascii="Arial" w:hAnsi="Arial" w:cs="Arial"/>
          <w:sz w:val="20"/>
          <w:lang w:val="en-US"/>
        </w:rPr>
        <w:t>ế</w:t>
      </w:r>
      <w:r w:rsidRPr="0036123D">
        <w:rPr>
          <w:rFonts w:ascii="Arial" w:hAnsi="Arial" w:cs="Arial"/>
          <w:sz w:val="20"/>
        </w:rPr>
        <w:t>t t</w:t>
      </w:r>
      <w:r w:rsidRPr="0036123D">
        <w:rPr>
          <w:rFonts w:ascii="Arial" w:hAnsi="Arial" w:cs="Arial"/>
          <w:sz w:val="20"/>
          <w:lang w:val="en-US"/>
        </w:rPr>
        <w:t>ắ</w:t>
      </w:r>
      <w:r w:rsidR="009B574D" w:rsidRPr="0036123D">
        <w:rPr>
          <w:rFonts w:ascii="Arial" w:hAnsi="Arial" w:cs="Arial"/>
          <w:sz w:val="20"/>
        </w:rPr>
        <w:t xml:space="preserve">t của cơ quan ban hành </w:t>
      </w:r>
      <w:r w:rsidR="008470EB" w:rsidRPr="0036123D">
        <w:rPr>
          <w:rFonts w:ascii="Arial" w:hAnsi="Arial" w:cs="Arial"/>
          <w:sz w:val="20"/>
        </w:rPr>
        <w:t>văn</w:t>
      </w:r>
      <w:r w:rsidR="009B574D" w:rsidRPr="0036123D">
        <w:rPr>
          <w:rFonts w:ascii="Arial" w:hAnsi="Arial" w:cs="Arial"/>
          <w:sz w:val="20"/>
        </w:rPr>
        <w:t xml:space="preserve"> bản hoặc chức danh nhà nước của người có thẩm quyền ban hành </w:t>
      </w:r>
      <w:r w:rsidR="008470EB" w:rsidRPr="0036123D">
        <w:rPr>
          <w:rFonts w:ascii="Arial" w:hAnsi="Arial" w:cs="Arial"/>
          <w:sz w:val="20"/>
        </w:rPr>
        <w:t>văn</w:t>
      </w:r>
      <w:r w:rsidR="009B574D" w:rsidRPr="0036123D">
        <w:rPr>
          <w:rFonts w:ascii="Arial" w:hAnsi="Arial" w:cs="Arial"/>
          <w:sz w:val="20"/>
        </w:rPr>
        <w:t xml:space="preserve"> bản, thứ tự s</w:t>
      </w:r>
      <w:r w:rsidRPr="0036123D">
        <w:rPr>
          <w:rFonts w:ascii="Arial" w:hAnsi="Arial" w:cs="Arial"/>
          <w:sz w:val="20"/>
          <w:lang w:val="en-US"/>
        </w:rPr>
        <w:t>ắ</w:t>
      </w:r>
      <w:r w:rsidR="009B574D" w:rsidRPr="0036123D">
        <w:rPr>
          <w:rFonts w:ascii="Arial" w:hAnsi="Arial" w:cs="Arial"/>
          <w:sz w:val="20"/>
        </w:rPr>
        <w:t>p x</w:t>
      </w:r>
      <w:r w:rsidRPr="0036123D">
        <w:rPr>
          <w:rFonts w:ascii="Arial" w:hAnsi="Arial" w:cs="Arial"/>
          <w:sz w:val="20"/>
          <w:lang w:val="en-US"/>
        </w:rPr>
        <w:t>ế</w:t>
      </w:r>
      <w:r w:rsidR="009B574D" w:rsidRPr="0036123D">
        <w:rPr>
          <w:rFonts w:ascii="Arial" w:hAnsi="Arial" w:cs="Arial"/>
          <w:sz w:val="20"/>
        </w:rPr>
        <w:t>p này được viết liền nhau, không cách chữ;</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S</w:t>
      </w:r>
      <w:r w:rsidRPr="0036123D">
        <w:rPr>
          <w:rFonts w:ascii="Arial" w:hAnsi="Arial" w:cs="Arial"/>
          <w:sz w:val="20"/>
          <w:lang w:val="en-US"/>
        </w:rPr>
        <w:t>ố</w:t>
      </w:r>
      <w:r w:rsidR="009B574D" w:rsidRPr="0036123D">
        <w:rPr>
          <w:rFonts w:ascii="Arial" w:hAnsi="Arial" w:cs="Arial"/>
          <w:sz w:val="20"/>
        </w:rPr>
        <w:t xml:space="preserve">, ký hiệu của </w:t>
      </w:r>
      <w:r w:rsidR="008470EB" w:rsidRPr="0036123D">
        <w:rPr>
          <w:rFonts w:ascii="Arial" w:hAnsi="Arial" w:cs="Arial"/>
          <w:sz w:val="20"/>
        </w:rPr>
        <w:t>văn</w:t>
      </w:r>
      <w:r w:rsidR="009B574D" w:rsidRPr="0036123D">
        <w:rPr>
          <w:rFonts w:ascii="Arial" w:hAnsi="Arial" w:cs="Arial"/>
          <w:sz w:val="20"/>
        </w:rPr>
        <w:t xml:space="preserve"> bản được đặt canh giữa dưới tên cơ quan, tổ chức ban hành văn bản;</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Từ “Số” được trình bày bằng chữ in thường, cỡ chữ 13, kiểu chữ đứng; sau từ “S</w:t>
      </w:r>
      <w:r w:rsidRPr="0036123D">
        <w:rPr>
          <w:rFonts w:ascii="Arial" w:hAnsi="Arial" w:cs="Arial"/>
          <w:sz w:val="20"/>
          <w:lang w:val="en-US"/>
        </w:rPr>
        <w:t>ố</w:t>
      </w:r>
      <w:r w:rsidRPr="0036123D">
        <w:rPr>
          <w:rFonts w:ascii="Arial" w:hAnsi="Arial" w:cs="Arial"/>
          <w:sz w:val="20"/>
        </w:rPr>
        <w:t>” có d</w:t>
      </w:r>
      <w:r w:rsidRPr="0036123D">
        <w:rPr>
          <w:rFonts w:ascii="Arial" w:hAnsi="Arial" w:cs="Arial"/>
          <w:sz w:val="20"/>
          <w:lang w:val="en-US"/>
        </w:rPr>
        <w:t>ấ</w:t>
      </w:r>
      <w:r w:rsidRPr="0036123D">
        <w:rPr>
          <w:rFonts w:ascii="Arial" w:hAnsi="Arial" w:cs="Arial"/>
          <w:sz w:val="20"/>
        </w:rPr>
        <w:t>u hai ch</w:t>
      </w:r>
      <w:r w:rsidRPr="0036123D">
        <w:rPr>
          <w:rFonts w:ascii="Arial" w:hAnsi="Arial" w:cs="Arial"/>
          <w:sz w:val="20"/>
          <w:lang w:val="en-US"/>
        </w:rPr>
        <w:t>ấ</w:t>
      </w:r>
      <w:r w:rsidR="009B574D" w:rsidRPr="0036123D">
        <w:rPr>
          <w:rFonts w:ascii="Arial" w:hAnsi="Arial" w:cs="Arial"/>
          <w:sz w:val="20"/>
        </w:rPr>
        <w:t xml:space="preserve">m (:); </w:t>
      </w:r>
      <w:r w:rsidR="008470EB" w:rsidRPr="0036123D">
        <w:rPr>
          <w:rFonts w:ascii="Arial" w:hAnsi="Arial" w:cs="Arial"/>
          <w:sz w:val="20"/>
        </w:rPr>
        <w:t>với</w:t>
      </w:r>
      <w:r w:rsidR="009B574D" w:rsidRPr="0036123D">
        <w:rPr>
          <w:rFonts w:ascii="Arial" w:hAnsi="Arial" w:cs="Arial"/>
          <w:sz w:val="20"/>
        </w:rPr>
        <w:t xml:space="preserve"> những s</w:t>
      </w:r>
      <w:r w:rsidRPr="0036123D">
        <w:rPr>
          <w:rFonts w:ascii="Arial" w:hAnsi="Arial" w:cs="Arial"/>
          <w:sz w:val="20"/>
          <w:lang w:val="en-US"/>
        </w:rPr>
        <w:t>ố</w:t>
      </w:r>
      <w:r w:rsidR="009B574D" w:rsidRPr="0036123D">
        <w:rPr>
          <w:rFonts w:ascii="Arial" w:hAnsi="Arial" w:cs="Arial"/>
          <w:sz w:val="20"/>
        </w:rPr>
        <w:t xml:space="preserve"> nhỏ hơn 10 phải ghi thêm số 0 phía trước;</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 xml:space="preserve">Ký hiệu của </w:t>
      </w:r>
      <w:r w:rsidR="008470EB" w:rsidRPr="0036123D">
        <w:rPr>
          <w:rFonts w:ascii="Arial" w:hAnsi="Arial" w:cs="Arial"/>
          <w:sz w:val="20"/>
        </w:rPr>
        <w:t>văn</w:t>
      </w:r>
      <w:r w:rsidR="009B574D" w:rsidRPr="0036123D">
        <w:rPr>
          <w:rFonts w:ascii="Arial" w:hAnsi="Arial" w:cs="Arial"/>
          <w:sz w:val="20"/>
        </w:rPr>
        <w:t xml:space="preserve"> bản được trình bày bằng chữ in hoa, cỡ chữ 13, kiểu chữ đứng;</w:t>
      </w:r>
    </w:p>
    <w:p w:rsidR="009B574D" w:rsidRPr="0036123D" w:rsidRDefault="009B574D" w:rsidP="0036123D">
      <w:pPr>
        <w:spacing w:before="120"/>
        <w:rPr>
          <w:rFonts w:ascii="Arial" w:hAnsi="Arial" w:cs="Arial"/>
          <w:sz w:val="20"/>
          <w:lang w:val="en-US"/>
        </w:rPr>
      </w:pPr>
      <w:r w:rsidRPr="0036123D">
        <w:rPr>
          <w:rFonts w:ascii="Arial" w:hAnsi="Arial" w:cs="Arial"/>
          <w:sz w:val="20"/>
        </w:rPr>
        <w:t xml:space="preserve">đ) Giữa số, năm ban hành và ký hiệu </w:t>
      </w:r>
      <w:r w:rsidR="008470EB" w:rsidRPr="0036123D">
        <w:rPr>
          <w:rFonts w:ascii="Arial" w:hAnsi="Arial" w:cs="Arial"/>
          <w:sz w:val="20"/>
        </w:rPr>
        <w:t>văn</w:t>
      </w:r>
      <w:r w:rsidRPr="0036123D">
        <w:rPr>
          <w:rFonts w:ascii="Arial" w:hAnsi="Arial" w:cs="Arial"/>
          <w:sz w:val="20"/>
        </w:rPr>
        <w:t xml:space="preserve"> bản có dấu gạch chéo (/); giữa các nhóm chữ viết tắt trong ký hiệu văn bản có dấu gạch nối (-), không cách chữ</w:t>
      </w:r>
      <w:r w:rsidR="003F1429" w:rsidRPr="0036123D">
        <w:rPr>
          <w:rFonts w:ascii="Arial" w:hAnsi="Arial" w:cs="Arial"/>
          <w:sz w:val="20"/>
          <w:lang w:val="en-US"/>
        </w:rPr>
        <w:t>.</w:t>
      </w:r>
    </w:p>
    <w:p w:rsidR="009B574D" w:rsidRPr="0036123D" w:rsidRDefault="00D35373" w:rsidP="0036123D">
      <w:pPr>
        <w:spacing w:before="120"/>
        <w:rPr>
          <w:rFonts w:ascii="Arial" w:hAnsi="Arial" w:cs="Arial"/>
          <w:b/>
          <w:sz w:val="20"/>
          <w:lang w:val="en-US"/>
        </w:rPr>
      </w:pPr>
      <w:bookmarkStart w:id="83" w:name="dieu_59"/>
      <w:r w:rsidRPr="00D35373">
        <w:rPr>
          <w:rFonts w:ascii="Arial" w:hAnsi="Arial" w:cs="Arial"/>
          <w:b/>
          <w:sz w:val="20"/>
          <w:lang w:val="en-US"/>
        </w:rPr>
        <w:t>Điều 59. Địa danh và ngày, tháng, năm ban hành văn bản</w:t>
      </w:r>
      <w:bookmarkEnd w:id="83"/>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Địa danh ghi trên </w:t>
      </w:r>
      <w:r w:rsidR="008470EB" w:rsidRPr="0036123D">
        <w:rPr>
          <w:rFonts w:ascii="Arial" w:hAnsi="Arial" w:cs="Arial"/>
          <w:sz w:val="20"/>
        </w:rPr>
        <w:t>văn</w:t>
      </w:r>
      <w:r w:rsidR="009B574D" w:rsidRPr="0036123D">
        <w:rPr>
          <w:rFonts w:ascii="Arial" w:hAnsi="Arial" w:cs="Arial"/>
          <w:sz w:val="20"/>
        </w:rPr>
        <w:t xml:space="preserve"> bản do cơ </w:t>
      </w:r>
      <w:r w:rsidRPr="0036123D">
        <w:rPr>
          <w:rFonts w:ascii="Arial" w:hAnsi="Arial" w:cs="Arial"/>
          <w:sz w:val="20"/>
          <w:lang w:val="en-US"/>
        </w:rPr>
        <w:t>q</w:t>
      </w:r>
      <w:r w:rsidR="009B574D" w:rsidRPr="0036123D">
        <w:rPr>
          <w:rFonts w:ascii="Arial" w:hAnsi="Arial" w:cs="Arial"/>
          <w:sz w:val="20"/>
        </w:rPr>
        <w:t>uan nhà nước ở trung ương ban hành là tên gọi chính thức của tỉnh, thành phố trực thuộc trung ương, nơi cơ q</w:t>
      </w:r>
      <w:r w:rsidRPr="0036123D">
        <w:rPr>
          <w:rFonts w:ascii="Arial" w:hAnsi="Arial" w:cs="Arial"/>
          <w:sz w:val="20"/>
          <w:lang w:val="en-US"/>
        </w:rPr>
        <w:t>u</w:t>
      </w:r>
      <w:r w:rsidR="009B574D" w:rsidRPr="0036123D">
        <w:rPr>
          <w:rFonts w:ascii="Arial" w:hAnsi="Arial" w:cs="Arial"/>
          <w:sz w:val="20"/>
        </w:rPr>
        <w:t xml:space="preserve">an ban hành </w:t>
      </w:r>
      <w:r w:rsidR="008470EB" w:rsidRPr="0036123D">
        <w:rPr>
          <w:rFonts w:ascii="Arial" w:hAnsi="Arial" w:cs="Arial"/>
          <w:sz w:val="20"/>
        </w:rPr>
        <w:t>văn</w:t>
      </w:r>
      <w:r w:rsidR="009B574D" w:rsidRPr="0036123D">
        <w:rPr>
          <w:rFonts w:ascii="Arial" w:hAnsi="Arial" w:cs="Arial"/>
          <w:sz w:val="20"/>
        </w:rPr>
        <w:t xml:space="preserve"> bản đóng trụ s</w:t>
      </w:r>
      <w:r w:rsidRPr="0036123D">
        <w:rPr>
          <w:rFonts w:ascii="Arial" w:hAnsi="Arial" w:cs="Arial"/>
          <w:sz w:val="20"/>
          <w:lang w:val="en-US"/>
        </w:rPr>
        <w:t>ở</w:t>
      </w:r>
      <w:r w:rsidR="009B574D" w:rsidRPr="0036123D">
        <w:rPr>
          <w:rFonts w:ascii="Arial" w:hAnsi="Arial" w:cs="Arial"/>
          <w:sz w:val="20"/>
        </w:rPr>
        <w:t xml:space="preserve">. Địa danh ghi </w:t>
      </w:r>
      <w:r w:rsidRPr="0036123D">
        <w:rPr>
          <w:rFonts w:ascii="Arial" w:hAnsi="Arial" w:cs="Arial"/>
          <w:sz w:val="20"/>
          <w:lang w:val="en-US"/>
        </w:rPr>
        <w:t>tr</w:t>
      </w:r>
      <w:r w:rsidR="009B574D" w:rsidRPr="0036123D">
        <w:rPr>
          <w:rFonts w:ascii="Arial" w:hAnsi="Arial" w:cs="Arial"/>
          <w:sz w:val="20"/>
        </w:rPr>
        <w:t xml:space="preserve">ên </w:t>
      </w:r>
      <w:r w:rsidR="008470EB" w:rsidRPr="0036123D">
        <w:rPr>
          <w:rFonts w:ascii="Arial" w:hAnsi="Arial" w:cs="Arial"/>
          <w:sz w:val="20"/>
        </w:rPr>
        <w:t>văn</w:t>
      </w:r>
      <w:r w:rsidR="009B574D" w:rsidRPr="0036123D">
        <w:rPr>
          <w:rFonts w:ascii="Arial" w:hAnsi="Arial" w:cs="Arial"/>
          <w:sz w:val="20"/>
        </w:rPr>
        <w:t xml:space="preserve"> bản do các cơ quan nhà nước ở địa phương ban hành là tên gọi chính thức của đơn vị hành chính của cơ quan ban hành </w:t>
      </w:r>
      <w:r w:rsidR="008470EB" w:rsidRPr="0036123D">
        <w:rPr>
          <w:rFonts w:ascii="Arial" w:hAnsi="Arial" w:cs="Arial"/>
          <w:sz w:val="20"/>
        </w:rPr>
        <w:t>văn</w:t>
      </w:r>
      <w:r w:rsidR="009B574D" w:rsidRPr="0036123D">
        <w:rPr>
          <w:rFonts w:ascii="Arial" w:hAnsi="Arial" w:cs="Arial"/>
          <w:sz w:val="20"/>
        </w:rPr>
        <w:t xml:space="preserve"> bản đó.</w:t>
      </w:r>
    </w:p>
    <w:p w:rsidR="009B574D" w:rsidRPr="0036123D" w:rsidRDefault="009B574D" w:rsidP="0036123D">
      <w:pPr>
        <w:spacing w:before="120"/>
        <w:rPr>
          <w:rFonts w:ascii="Arial" w:hAnsi="Arial" w:cs="Arial"/>
          <w:sz w:val="20"/>
          <w:lang w:val="en-US"/>
        </w:rPr>
      </w:pPr>
      <w:r w:rsidRPr="0036123D">
        <w:rPr>
          <w:rFonts w:ascii="Arial" w:hAnsi="Arial" w:cs="Arial"/>
          <w:sz w:val="20"/>
        </w:rPr>
        <w:t>Đ</w:t>
      </w:r>
      <w:r w:rsidR="003F1429" w:rsidRPr="0036123D">
        <w:rPr>
          <w:rFonts w:ascii="Arial" w:hAnsi="Arial" w:cs="Arial"/>
          <w:sz w:val="20"/>
          <w:lang w:val="en-US"/>
        </w:rPr>
        <w:t>ố</w:t>
      </w:r>
      <w:r w:rsidRPr="0036123D">
        <w:rPr>
          <w:rFonts w:ascii="Arial" w:hAnsi="Arial" w:cs="Arial"/>
          <w:sz w:val="20"/>
        </w:rPr>
        <w:t xml:space="preserve">i với những </w:t>
      </w:r>
      <w:r w:rsidR="008470EB" w:rsidRPr="0036123D">
        <w:rPr>
          <w:rFonts w:ascii="Arial" w:hAnsi="Arial" w:cs="Arial"/>
          <w:sz w:val="20"/>
        </w:rPr>
        <w:t>đơn vị</w:t>
      </w:r>
      <w:r w:rsidRPr="0036123D">
        <w:rPr>
          <w:rFonts w:ascii="Arial" w:hAnsi="Arial" w:cs="Arial"/>
          <w:sz w:val="20"/>
        </w:rPr>
        <w:t xml:space="preserve"> hành chính được đặt theo tên người, bằng chữ số hoặc sự kiện </w:t>
      </w:r>
      <w:r w:rsidR="003178DE" w:rsidRPr="0036123D">
        <w:rPr>
          <w:rFonts w:ascii="Arial" w:hAnsi="Arial" w:cs="Arial"/>
          <w:sz w:val="20"/>
        </w:rPr>
        <w:t>lịch</w:t>
      </w:r>
      <w:r w:rsidRPr="0036123D">
        <w:rPr>
          <w:rFonts w:ascii="Arial" w:hAnsi="Arial" w:cs="Arial"/>
          <w:sz w:val="20"/>
        </w:rPr>
        <w:t xml:space="preserve"> sử thì phải ghi tên gọi đầy đủ của đơn vị hành chính đó.</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Ngày, tháng, năm ban hành văn bản là ngày, tháng, năm văn bản được thông qua hoặc ký ban hành</w:t>
      </w:r>
      <w:r w:rsidRPr="0036123D">
        <w:rPr>
          <w:rFonts w:ascii="Arial" w:hAnsi="Arial" w:cs="Arial"/>
          <w:sz w:val="20"/>
          <w:lang w:val="en-US"/>
        </w:rPr>
        <w:t>.</w:t>
      </w:r>
      <w:r w:rsidR="009B574D" w:rsidRPr="0036123D">
        <w:rPr>
          <w:rFonts w:ascii="Arial" w:hAnsi="Arial" w:cs="Arial"/>
          <w:sz w:val="20"/>
        </w:rPr>
        <w:t xml:space="preserve"> Ngày, tháng, năm ban hành </w:t>
      </w:r>
      <w:r w:rsidR="008470EB" w:rsidRPr="0036123D">
        <w:rPr>
          <w:rFonts w:ascii="Arial" w:hAnsi="Arial" w:cs="Arial"/>
          <w:sz w:val="20"/>
        </w:rPr>
        <w:t>văn</w:t>
      </w:r>
      <w:r w:rsidR="009B574D" w:rsidRPr="0036123D">
        <w:rPr>
          <w:rFonts w:ascii="Arial" w:hAnsi="Arial" w:cs="Arial"/>
          <w:sz w:val="20"/>
        </w:rPr>
        <w:t xml:space="preserve"> bản phải được viết đầy đủ; các số thể hiện ngày, tháng, năm dùng chữ số Ả Rập; đối với những s</w:t>
      </w:r>
      <w:r w:rsidRPr="0036123D">
        <w:rPr>
          <w:rFonts w:ascii="Arial" w:hAnsi="Arial" w:cs="Arial"/>
          <w:sz w:val="20"/>
          <w:lang w:val="en-US"/>
        </w:rPr>
        <w:t>ố</w:t>
      </w:r>
      <w:r w:rsidR="009B574D" w:rsidRPr="0036123D">
        <w:rPr>
          <w:rFonts w:ascii="Arial" w:hAnsi="Arial" w:cs="Arial"/>
          <w:sz w:val="20"/>
        </w:rPr>
        <w:t xml:space="preserve"> thể hiện ngày nhỏ</w:t>
      </w:r>
      <w:r w:rsidRPr="0036123D">
        <w:rPr>
          <w:rFonts w:ascii="Arial" w:hAnsi="Arial" w:cs="Arial"/>
          <w:sz w:val="20"/>
        </w:rPr>
        <w:t xml:space="preserve"> hơn 10 và tháng 1, 2 th</w:t>
      </w:r>
      <w:r w:rsidRPr="0036123D">
        <w:rPr>
          <w:rFonts w:ascii="Arial" w:hAnsi="Arial" w:cs="Arial"/>
          <w:sz w:val="20"/>
          <w:lang w:val="en-US"/>
        </w:rPr>
        <w:t>ì</w:t>
      </w:r>
      <w:r w:rsidR="009B574D" w:rsidRPr="0036123D">
        <w:rPr>
          <w:rFonts w:ascii="Arial" w:hAnsi="Arial" w:cs="Arial"/>
          <w:sz w:val="20"/>
        </w:rPr>
        <w:t xml:space="preserve"> phải ghi thêm số 0 phía trước.</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Địa danh và ngày, tháng, năm ban hành văn bản được trình bày trên cùng một dòng với số, ký hiệu văn bản, bằng chữ in thường, cỡ chữ từ 13 đến 14, kiểu chữ </w:t>
      </w:r>
      <w:r w:rsidR="003178DE" w:rsidRPr="0036123D">
        <w:rPr>
          <w:rFonts w:ascii="Arial" w:hAnsi="Arial" w:cs="Arial"/>
          <w:sz w:val="20"/>
        </w:rPr>
        <w:t>nghi</w:t>
      </w:r>
      <w:r w:rsidR="009B574D" w:rsidRPr="0036123D">
        <w:rPr>
          <w:rFonts w:ascii="Arial" w:hAnsi="Arial" w:cs="Arial"/>
          <w:sz w:val="20"/>
        </w:rPr>
        <w:t xml:space="preserve">êng; các chữ cái đầu của địa danh phải viết hoa; sau địa danh có dấu phẩy (,); địa danh và ngày, tháng, năm được đặt dưới </w:t>
      </w:r>
      <w:r w:rsidRPr="0036123D">
        <w:rPr>
          <w:rFonts w:ascii="Arial" w:hAnsi="Arial" w:cs="Arial"/>
          <w:sz w:val="20"/>
          <w:lang w:val="en-US"/>
        </w:rPr>
        <w:t>ở</w:t>
      </w:r>
      <w:r w:rsidR="009B574D" w:rsidRPr="0036123D">
        <w:rPr>
          <w:rFonts w:ascii="Arial" w:hAnsi="Arial" w:cs="Arial"/>
          <w:sz w:val="20"/>
        </w:rPr>
        <w:t xml:space="preserve"> giữa, cân đ</w:t>
      </w:r>
      <w:r w:rsidRPr="0036123D">
        <w:rPr>
          <w:rFonts w:ascii="Arial" w:hAnsi="Arial" w:cs="Arial"/>
          <w:sz w:val="20"/>
          <w:lang w:val="en-US"/>
        </w:rPr>
        <w:t>ố</w:t>
      </w:r>
      <w:r w:rsidR="009B574D" w:rsidRPr="0036123D">
        <w:rPr>
          <w:rFonts w:ascii="Arial" w:hAnsi="Arial" w:cs="Arial"/>
          <w:sz w:val="20"/>
        </w:rPr>
        <w:t>i so với Quốc hiệu và Tiêu ngữ.</w:t>
      </w:r>
    </w:p>
    <w:p w:rsidR="009B574D" w:rsidRPr="0036123D" w:rsidRDefault="00D35373" w:rsidP="0036123D">
      <w:pPr>
        <w:spacing w:before="120"/>
        <w:rPr>
          <w:rFonts w:ascii="Arial" w:hAnsi="Arial" w:cs="Arial"/>
          <w:b/>
          <w:sz w:val="20"/>
        </w:rPr>
      </w:pPr>
      <w:bookmarkStart w:id="84" w:name="dieu_60"/>
      <w:r w:rsidRPr="00D35373">
        <w:rPr>
          <w:rFonts w:ascii="Arial" w:hAnsi="Arial" w:cs="Arial"/>
          <w:b/>
          <w:sz w:val="20"/>
        </w:rPr>
        <w:t>Điều 60. Tên văn bản</w:t>
      </w:r>
      <w:bookmarkEnd w:id="84"/>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Tên </w:t>
      </w:r>
      <w:r w:rsidR="008470EB" w:rsidRPr="0036123D">
        <w:rPr>
          <w:rFonts w:ascii="Arial" w:hAnsi="Arial" w:cs="Arial"/>
          <w:sz w:val="20"/>
        </w:rPr>
        <w:t>văn</w:t>
      </w:r>
      <w:r w:rsidR="009B574D" w:rsidRPr="0036123D">
        <w:rPr>
          <w:rFonts w:ascii="Arial" w:hAnsi="Arial" w:cs="Arial"/>
          <w:sz w:val="20"/>
        </w:rPr>
        <w:t xml:space="preserve"> bản gồm tên loại và tên gọi của </w:t>
      </w:r>
      <w:r w:rsidR="008470EB" w:rsidRPr="0036123D">
        <w:rPr>
          <w:rFonts w:ascii="Arial" w:hAnsi="Arial" w:cs="Arial"/>
          <w:sz w:val="20"/>
        </w:rPr>
        <w:t>văn</w:t>
      </w:r>
      <w:r w:rsidR="009B574D" w:rsidRPr="0036123D">
        <w:rPr>
          <w:rFonts w:ascii="Arial" w:hAnsi="Arial" w:cs="Arial"/>
          <w:sz w:val="20"/>
        </w:rPr>
        <w:t xml:space="preserve"> bản. Tên loại văn bản là tên của từng loại văn bản theo quy định của Luật. Tên gọi của văn bản là một câu ng</w:t>
      </w:r>
      <w:r w:rsidRPr="0036123D">
        <w:rPr>
          <w:rFonts w:ascii="Arial" w:hAnsi="Arial" w:cs="Arial"/>
          <w:sz w:val="20"/>
          <w:lang w:val="en-US"/>
        </w:rPr>
        <w:t>ắ</w:t>
      </w:r>
      <w:r w:rsidR="009B574D" w:rsidRPr="0036123D">
        <w:rPr>
          <w:rFonts w:ascii="Arial" w:hAnsi="Arial" w:cs="Arial"/>
          <w:sz w:val="20"/>
        </w:rPr>
        <w:t>n gọn hoặc một cụm từ, phản ánh khái quát nội dung chủ yếu của văn bản.</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Tên văn bản được trình bày như sau:</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Tên loại </w:t>
      </w:r>
      <w:r w:rsidR="008470EB" w:rsidRPr="0036123D">
        <w:rPr>
          <w:rFonts w:ascii="Arial" w:hAnsi="Arial" w:cs="Arial"/>
          <w:sz w:val="20"/>
        </w:rPr>
        <w:t>văn</w:t>
      </w:r>
      <w:r w:rsidR="009B574D" w:rsidRPr="0036123D">
        <w:rPr>
          <w:rFonts w:ascii="Arial" w:hAnsi="Arial" w:cs="Arial"/>
          <w:sz w:val="20"/>
        </w:rPr>
        <w:t xml:space="preserve"> bản bằng chữ in hoa, cỡ chữ 14, kiểu chữ đứng, đậm; được đặt canh giữa theo chiều ngang của văn bản;</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Tên gọi của v</w:t>
      </w:r>
      <w:r w:rsidRPr="0036123D">
        <w:rPr>
          <w:rFonts w:ascii="Arial" w:hAnsi="Arial" w:cs="Arial"/>
          <w:sz w:val="20"/>
          <w:lang w:val="en-US"/>
        </w:rPr>
        <w:t>ă</w:t>
      </w:r>
      <w:r w:rsidR="009B574D" w:rsidRPr="0036123D">
        <w:rPr>
          <w:rFonts w:ascii="Arial" w:hAnsi="Arial" w:cs="Arial"/>
          <w:sz w:val="20"/>
        </w:rPr>
        <w:t>n bản b</w:t>
      </w:r>
      <w:r w:rsidRPr="0036123D">
        <w:rPr>
          <w:rFonts w:ascii="Arial" w:hAnsi="Arial" w:cs="Arial"/>
          <w:sz w:val="20"/>
          <w:lang w:val="en-US"/>
        </w:rPr>
        <w:t>ằ</w:t>
      </w:r>
      <w:r w:rsidR="009B574D" w:rsidRPr="0036123D">
        <w:rPr>
          <w:rFonts w:ascii="Arial" w:hAnsi="Arial" w:cs="Arial"/>
          <w:sz w:val="20"/>
        </w:rPr>
        <w:t xml:space="preserve">ng chữ in thường, cỡ chữ 14, kiểu chữ đứng, đậm được đặt canh giữa, </w:t>
      </w:r>
      <w:r w:rsidR="003178DE" w:rsidRPr="0036123D">
        <w:rPr>
          <w:rFonts w:ascii="Arial" w:hAnsi="Arial" w:cs="Arial"/>
          <w:sz w:val="20"/>
        </w:rPr>
        <w:t>ngay</w:t>
      </w:r>
      <w:r w:rsidR="009B574D" w:rsidRPr="0036123D">
        <w:rPr>
          <w:rFonts w:ascii="Arial" w:hAnsi="Arial" w:cs="Arial"/>
          <w:sz w:val="20"/>
        </w:rPr>
        <w:t xml:space="preserve"> dưới tên loại văn bản;</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Đối với văn bản được ban hành kèm theo thì nội dung chú thích về việc ban hành </w:t>
      </w:r>
      <w:r w:rsidR="008470EB" w:rsidRPr="0036123D">
        <w:rPr>
          <w:rFonts w:ascii="Arial" w:hAnsi="Arial" w:cs="Arial"/>
          <w:sz w:val="20"/>
        </w:rPr>
        <w:t>văn</w:t>
      </w:r>
      <w:r w:rsidR="009B574D" w:rsidRPr="0036123D">
        <w:rPr>
          <w:rFonts w:ascii="Arial" w:hAnsi="Arial" w:cs="Arial"/>
          <w:sz w:val="20"/>
        </w:rPr>
        <w:t xml:space="preserve"> bản kèm theo được đặt trong ngoặc đơn, kiểu chữ </w:t>
      </w:r>
      <w:r w:rsidR="003178DE" w:rsidRPr="0036123D">
        <w:rPr>
          <w:rFonts w:ascii="Arial" w:hAnsi="Arial" w:cs="Arial"/>
          <w:sz w:val="20"/>
        </w:rPr>
        <w:t>nghi</w:t>
      </w:r>
      <w:r w:rsidR="009B574D" w:rsidRPr="0036123D">
        <w:rPr>
          <w:rFonts w:ascii="Arial" w:hAnsi="Arial" w:cs="Arial"/>
          <w:sz w:val="20"/>
        </w:rPr>
        <w:t>êng, cỡ chữ 14 và đặt canh giữa liền dưới tên văn bản.</w:t>
      </w:r>
    </w:p>
    <w:p w:rsidR="009B574D" w:rsidRPr="0036123D" w:rsidRDefault="00D35373" w:rsidP="0036123D">
      <w:pPr>
        <w:spacing w:before="120"/>
        <w:rPr>
          <w:rFonts w:ascii="Arial" w:hAnsi="Arial" w:cs="Arial"/>
          <w:b/>
          <w:sz w:val="20"/>
        </w:rPr>
      </w:pPr>
      <w:bookmarkStart w:id="85" w:name="dieu_61"/>
      <w:r w:rsidRPr="00D35373">
        <w:rPr>
          <w:rFonts w:ascii="Arial" w:hAnsi="Arial" w:cs="Arial"/>
          <w:b/>
          <w:sz w:val="20"/>
        </w:rPr>
        <w:t>Điều 61. Căn cứ ban hành văn bản</w:t>
      </w:r>
      <w:bookmarkEnd w:id="85"/>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Căn cứ ban hành văn bản là văn bản quy phạm pháp luật có hiệu lực pháp lý cao hơn đang có hiệu lực hoặc đã được công b</w:t>
      </w:r>
      <w:r w:rsidRPr="0036123D">
        <w:rPr>
          <w:rFonts w:ascii="Arial" w:hAnsi="Arial" w:cs="Arial"/>
          <w:sz w:val="20"/>
          <w:lang w:val="en-US"/>
        </w:rPr>
        <w:t>ố</w:t>
      </w:r>
      <w:r w:rsidR="009B574D" w:rsidRPr="0036123D">
        <w:rPr>
          <w:rFonts w:ascii="Arial" w:hAnsi="Arial" w:cs="Arial"/>
          <w:sz w:val="20"/>
        </w:rPr>
        <w:t xml:space="preserve"> hoặc ký ban hành chưa có hiệu lực nhưng phải có hiệu lực trước hoặc cùng thời điểm với văn bản được ban hành. Căn cứ ban hành văn bản bao gồm </w:t>
      </w:r>
      <w:r w:rsidR="008470EB" w:rsidRPr="0036123D">
        <w:rPr>
          <w:rFonts w:ascii="Arial" w:hAnsi="Arial" w:cs="Arial"/>
          <w:sz w:val="20"/>
        </w:rPr>
        <w:t>văn</w:t>
      </w:r>
      <w:r w:rsidR="009B574D" w:rsidRPr="0036123D">
        <w:rPr>
          <w:rFonts w:ascii="Arial" w:hAnsi="Arial" w:cs="Arial"/>
          <w:sz w:val="20"/>
        </w:rPr>
        <w:t xml:space="preserve"> bản quy phạm pháp l</w:t>
      </w:r>
      <w:r w:rsidRPr="0036123D">
        <w:rPr>
          <w:rFonts w:ascii="Arial" w:hAnsi="Arial" w:cs="Arial"/>
          <w:sz w:val="20"/>
          <w:lang w:val="en-US"/>
        </w:rPr>
        <w:t>u</w:t>
      </w:r>
      <w:r w:rsidR="009B574D" w:rsidRPr="0036123D">
        <w:rPr>
          <w:rFonts w:ascii="Arial" w:hAnsi="Arial" w:cs="Arial"/>
          <w:sz w:val="20"/>
        </w:rPr>
        <w:t xml:space="preserve">ật quy định </w:t>
      </w:r>
      <w:r w:rsidR="008470EB" w:rsidRPr="0036123D">
        <w:rPr>
          <w:rFonts w:ascii="Arial" w:hAnsi="Arial" w:cs="Arial"/>
          <w:sz w:val="20"/>
        </w:rPr>
        <w:t>thẩm quyền</w:t>
      </w:r>
      <w:r w:rsidR="009B574D" w:rsidRPr="0036123D">
        <w:rPr>
          <w:rFonts w:ascii="Arial" w:hAnsi="Arial" w:cs="Arial"/>
          <w:sz w:val="20"/>
        </w:rPr>
        <w:t xml:space="preserve">, chức năng của cơ quan ban hành văn bản đó và </w:t>
      </w:r>
      <w:r w:rsidR="008470EB" w:rsidRPr="0036123D">
        <w:rPr>
          <w:rFonts w:ascii="Arial" w:hAnsi="Arial" w:cs="Arial"/>
          <w:sz w:val="20"/>
        </w:rPr>
        <w:t>văn</w:t>
      </w:r>
      <w:r w:rsidR="009B574D" w:rsidRPr="0036123D">
        <w:rPr>
          <w:rFonts w:ascii="Arial" w:hAnsi="Arial" w:cs="Arial"/>
          <w:sz w:val="20"/>
        </w:rPr>
        <w:t xml:space="preserve"> bản quy phạm pháp luật có hiệu lực pháp lý cao hơn quy định nội dung, cơ sở đ</w:t>
      </w:r>
      <w:r w:rsidRPr="0036123D">
        <w:rPr>
          <w:rFonts w:ascii="Arial" w:hAnsi="Arial" w:cs="Arial"/>
          <w:sz w:val="20"/>
          <w:lang w:val="en-US"/>
        </w:rPr>
        <w:t>ể</w:t>
      </w:r>
      <w:r w:rsidR="009B574D" w:rsidRPr="0036123D">
        <w:rPr>
          <w:rFonts w:ascii="Arial" w:hAnsi="Arial" w:cs="Arial"/>
          <w:sz w:val="20"/>
        </w:rPr>
        <w:t xml:space="preserve"> ban hành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Văn bản quy phạm pháp luật có hiệu lực pháp lý cao hơn có điều, khoản giao quy định chi tiết thì tại văn bản quy định chi tiết phải </w:t>
      </w:r>
      <w:r w:rsidR="003178DE" w:rsidRPr="0036123D">
        <w:rPr>
          <w:rFonts w:ascii="Arial" w:hAnsi="Arial" w:cs="Arial"/>
          <w:sz w:val="20"/>
        </w:rPr>
        <w:t>nêu</w:t>
      </w:r>
      <w:r w:rsidR="009B574D" w:rsidRPr="0036123D">
        <w:rPr>
          <w:rFonts w:ascii="Arial" w:hAnsi="Arial" w:cs="Arial"/>
          <w:sz w:val="20"/>
        </w:rPr>
        <w:t xml:space="preserve"> cụ thể điều, khoản đó tại ph</w:t>
      </w:r>
      <w:r w:rsidRPr="0036123D">
        <w:rPr>
          <w:rFonts w:ascii="Arial" w:hAnsi="Arial" w:cs="Arial"/>
          <w:sz w:val="20"/>
          <w:lang w:val="en-US"/>
        </w:rPr>
        <w:t>ầ</w:t>
      </w:r>
      <w:r w:rsidR="009B574D" w:rsidRPr="0036123D">
        <w:rPr>
          <w:rFonts w:ascii="Arial" w:hAnsi="Arial" w:cs="Arial"/>
          <w:sz w:val="20"/>
        </w:rPr>
        <w:t>n căn cứ ban hành văn bản.</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văn bản quy định chi ti</w:t>
      </w:r>
      <w:r w:rsidR="003F1429" w:rsidRPr="0036123D">
        <w:rPr>
          <w:rFonts w:ascii="Arial" w:hAnsi="Arial" w:cs="Arial"/>
          <w:sz w:val="20"/>
          <w:lang w:val="en-US"/>
        </w:rPr>
        <w:t>ế</w:t>
      </w:r>
      <w:r w:rsidR="009B574D" w:rsidRPr="0036123D">
        <w:rPr>
          <w:rFonts w:ascii="Arial" w:hAnsi="Arial" w:cs="Arial"/>
          <w:sz w:val="20"/>
        </w:rPr>
        <w:t>t nhi</w:t>
      </w:r>
      <w:r w:rsidR="003F1429" w:rsidRPr="0036123D">
        <w:rPr>
          <w:rFonts w:ascii="Arial" w:hAnsi="Arial" w:cs="Arial"/>
          <w:sz w:val="20"/>
          <w:lang w:val="en-US"/>
        </w:rPr>
        <w:t>ề</w:t>
      </w:r>
      <w:r w:rsidR="009B574D" w:rsidRPr="0036123D">
        <w:rPr>
          <w:rFonts w:ascii="Arial" w:hAnsi="Arial" w:cs="Arial"/>
          <w:sz w:val="20"/>
        </w:rPr>
        <w:t>u đi</w:t>
      </w:r>
      <w:r w:rsidR="003F1429" w:rsidRPr="0036123D">
        <w:rPr>
          <w:rFonts w:ascii="Arial" w:hAnsi="Arial" w:cs="Arial"/>
          <w:sz w:val="20"/>
          <w:lang w:val="en-US"/>
        </w:rPr>
        <w:t>ề</w:t>
      </w:r>
      <w:r w:rsidR="009B574D" w:rsidRPr="0036123D">
        <w:rPr>
          <w:rFonts w:ascii="Arial" w:hAnsi="Arial" w:cs="Arial"/>
          <w:sz w:val="20"/>
        </w:rPr>
        <w:t>u, khoản hoặc vừa quy định chi tiết các điều, kho</w:t>
      </w:r>
      <w:r w:rsidR="00AC687C" w:rsidRPr="0036123D">
        <w:rPr>
          <w:rFonts w:ascii="Arial" w:hAnsi="Arial" w:cs="Arial"/>
          <w:sz w:val="20"/>
          <w:lang w:val="en-US"/>
        </w:rPr>
        <w:t>ả</w:t>
      </w:r>
      <w:r w:rsidR="009B574D" w:rsidRPr="0036123D">
        <w:rPr>
          <w:rFonts w:ascii="Arial" w:hAnsi="Arial" w:cs="Arial"/>
          <w:sz w:val="20"/>
        </w:rPr>
        <w:t xml:space="preserve">n được giao vừa quy định các nội dung khác thì không nhất </w:t>
      </w:r>
      <w:r w:rsidRPr="0036123D">
        <w:rPr>
          <w:rFonts w:ascii="Arial" w:hAnsi="Arial" w:cs="Arial"/>
          <w:sz w:val="20"/>
        </w:rPr>
        <w:t>thi</w:t>
      </w:r>
      <w:r w:rsidR="009B574D" w:rsidRPr="0036123D">
        <w:rPr>
          <w:rFonts w:ascii="Arial" w:hAnsi="Arial" w:cs="Arial"/>
          <w:sz w:val="20"/>
        </w:rPr>
        <w:t xml:space="preserve">ết phải </w:t>
      </w:r>
      <w:r w:rsidRPr="0036123D">
        <w:rPr>
          <w:rFonts w:ascii="Arial" w:hAnsi="Arial" w:cs="Arial"/>
          <w:sz w:val="20"/>
        </w:rPr>
        <w:t>nêu</w:t>
      </w:r>
      <w:r w:rsidR="009B574D" w:rsidRPr="0036123D">
        <w:rPr>
          <w:rFonts w:ascii="Arial" w:hAnsi="Arial" w:cs="Arial"/>
          <w:sz w:val="20"/>
        </w:rPr>
        <w:t xml:space="preserve"> cụ thể các điều, khoản được giao quy định chi tiết tại </w:t>
      </w:r>
      <w:r w:rsidRPr="0036123D">
        <w:rPr>
          <w:rFonts w:ascii="Arial" w:hAnsi="Arial" w:cs="Arial"/>
          <w:sz w:val="20"/>
        </w:rPr>
        <w:t>ph</w:t>
      </w:r>
      <w:r w:rsidR="00AC687C" w:rsidRPr="0036123D">
        <w:rPr>
          <w:rFonts w:ascii="Arial" w:hAnsi="Arial" w:cs="Arial"/>
          <w:sz w:val="20"/>
          <w:lang w:val="en-US"/>
        </w:rPr>
        <w:t>ầ</w:t>
      </w:r>
      <w:r w:rsidRPr="0036123D">
        <w:rPr>
          <w:rFonts w:ascii="Arial" w:hAnsi="Arial" w:cs="Arial"/>
          <w:sz w:val="20"/>
        </w:rPr>
        <w:t>n</w:t>
      </w:r>
      <w:r w:rsidR="009B574D" w:rsidRPr="0036123D">
        <w:rPr>
          <w:rFonts w:ascii="Arial" w:hAnsi="Arial" w:cs="Arial"/>
          <w:sz w:val="20"/>
        </w:rPr>
        <w:t xml:space="preserve"> căn cứ ban hành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3F1429" w:rsidP="0036123D">
      <w:pPr>
        <w:spacing w:before="120"/>
        <w:rPr>
          <w:rFonts w:ascii="Arial" w:hAnsi="Arial" w:cs="Arial"/>
          <w:sz w:val="20"/>
          <w:lang w:val="en-US"/>
        </w:rPr>
      </w:pPr>
      <w:r w:rsidRPr="0036123D">
        <w:rPr>
          <w:rFonts w:ascii="Arial" w:hAnsi="Arial" w:cs="Arial"/>
          <w:sz w:val="20"/>
          <w:lang w:val="en-US"/>
        </w:rPr>
        <w:t xml:space="preserve">3. </w:t>
      </w:r>
      <w:r w:rsidR="009B574D" w:rsidRPr="0036123D">
        <w:rPr>
          <w:rFonts w:ascii="Arial" w:hAnsi="Arial" w:cs="Arial"/>
          <w:sz w:val="20"/>
        </w:rPr>
        <w:t>C</w:t>
      </w:r>
      <w:r w:rsidRPr="0036123D">
        <w:rPr>
          <w:rFonts w:ascii="Arial" w:hAnsi="Arial" w:cs="Arial"/>
          <w:sz w:val="20"/>
          <w:lang w:val="en-US"/>
        </w:rPr>
        <w:t>ă</w:t>
      </w:r>
      <w:r w:rsidR="009B574D" w:rsidRPr="0036123D">
        <w:rPr>
          <w:rFonts w:ascii="Arial" w:hAnsi="Arial" w:cs="Arial"/>
          <w:sz w:val="20"/>
        </w:rPr>
        <w:t xml:space="preserve">n cứ ban hành </w:t>
      </w:r>
      <w:r w:rsidR="008470EB" w:rsidRPr="0036123D">
        <w:rPr>
          <w:rFonts w:ascii="Arial" w:hAnsi="Arial" w:cs="Arial"/>
          <w:sz w:val="20"/>
        </w:rPr>
        <w:t>văn</w:t>
      </w:r>
      <w:r w:rsidR="009B574D" w:rsidRPr="0036123D">
        <w:rPr>
          <w:rFonts w:ascii="Arial" w:hAnsi="Arial" w:cs="Arial"/>
          <w:sz w:val="20"/>
        </w:rPr>
        <w:t xml:space="preserve"> bản được thể hiện bằng chữ in thường, kiểu chữ </w:t>
      </w:r>
      <w:r w:rsidR="003178DE" w:rsidRPr="0036123D">
        <w:rPr>
          <w:rFonts w:ascii="Arial" w:hAnsi="Arial" w:cs="Arial"/>
          <w:sz w:val="20"/>
        </w:rPr>
        <w:t>nghi</w:t>
      </w:r>
      <w:r w:rsidR="009B574D" w:rsidRPr="0036123D">
        <w:rPr>
          <w:rFonts w:ascii="Arial" w:hAnsi="Arial" w:cs="Arial"/>
          <w:sz w:val="20"/>
        </w:rPr>
        <w:t>êng, cỡ chữ</w:t>
      </w:r>
      <w:r w:rsidRPr="0036123D">
        <w:rPr>
          <w:rFonts w:ascii="Arial" w:hAnsi="Arial" w:cs="Arial"/>
          <w:sz w:val="20"/>
          <w:lang w:val="en-US"/>
        </w:rPr>
        <w:t xml:space="preserve"> 1</w:t>
      </w:r>
      <w:r w:rsidR="009B574D" w:rsidRPr="0036123D">
        <w:rPr>
          <w:rFonts w:ascii="Arial" w:hAnsi="Arial" w:cs="Arial"/>
          <w:sz w:val="20"/>
        </w:rPr>
        <w:t>4, trình bày dưới phần tên của văn bản; sau mỗi căn cứ phải xuống dòng, cuối dòng c</w:t>
      </w:r>
      <w:r w:rsidRPr="0036123D">
        <w:rPr>
          <w:rFonts w:ascii="Arial" w:hAnsi="Arial" w:cs="Arial"/>
          <w:sz w:val="20"/>
          <w:lang w:val="en-US"/>
        </w:rPr>
        <w:t>ó</w:t>
      </w:r>
      <w:r w:rsidR="009B574D" w:rsidRPr="0036123D">
        <w:rPr>
          <w:rFonts w:ascii="Arial" w:hAnsi="Arial" w:cs="Arial"/>
          <w:sz w:val="20"/>
        </w:rPr>
        <w:t xml:space="preserve"> dấu chấm phẩy (;), dòng cuối cùng kết </w:t>
      </w:r>
      <w:r w:rsidR="003178DE" w:rsidRPr="0036123D">
        <w:rPr>
          <w:rFonts w:ascii="Arial" w:hAnsi="Arial" w:cs="Arial"/>
          <w:sz w:val="20"/>
        </w:rPr>
        <w:t>thú</w:t>
      </w:r>
      <w:r w:rsidR="009B574D" w:rsidRPr="0036123D">
        <w:rPr>
          <w:rFonts w:ascii="Arial" w:hAnsi="Arial" w:cs="Arial"/>
          <w:sz w:val="20"/>
        </w:rPr>
        <w:t>c bằng dấu ch</w:t>
      </w:r>
      <w:r w:rsidR="006E1E8A" w:rsidRPr="0036123D">
        <w:rPr>
          <w:rFonts w:ascii="Arial" w:hAnsi="Arial" w:cs="Arial"/>
          <w:sz w:val="20"/>
          <w:lang w:val="en-US"/>
        </w:rPr>
        <w:t>ấ</w:t>
      </w:r>
      <w:r w:rsidR="009B574D" w:rsidRPr="0036123D">
        <w:rPr>
          <w:rFonts w:ascii="Arial" w:hAnsi="Arial" w:cs="Arial"/>
          <w:sz w:val="20"/>
        </w:rPr>
        <w:t>m(.)</w:t>
      </w:r>
      <w:r w:rsidRPr="0036123D">
        <w:rPr>
          <w:rFonts w:ascii="Arial" w:hAnsi="Arial" w:cs="Arial"/>
          <w:sz w:val="20"/>
          <w:lang w:val="en-US"/>
        </w:rPr>
        <w:t>.</w:t>
      </w:r>
    </w:p>
    <w:p w:rsidR="009B574D" w:rsidRPr="00D35373" w:rsidRDefault="00D35373" w:rsidP="0036123D">
      <w:pPr>
        <w:spacing w:before="120"/>
        <w:rPr>
          <w:rFonts w:ascii="Arial" w:hAnsi="Arial" w:cs="Arial"/>
          <w:b/>
          <w:sz w:val="20"/>
          <w:lang w:val="en-US"/>
        </w:rPr>
      </w:pPr>
      <w:bookmarkStart w:id="86" w:name="muc_1_13"/>
      <w:r w:rsidRPr="00D35373">
        <w:rPr>
          <w:rFonts w:ascii="Arial" w:hAnsi="Arial" w:cs="Arial"/>
          <w:b/>
          <w:sz w:val="20"/>
        </w:rPr>
        <w:t>Tiểu mục 2. TRÌNH BÀY PHẦN NỘI DUNG VĂN BẢN</w:t>
      </w:r>
      <w:bookmarkEnd w:id="86"/>
    </w:p>
    <w:p w:rsidR="009B574D" w:rsidRPr="0036123D" w:rsidRDefault="00D35373" w:rsidP="0036123D">
      <w:pPr>
        <w:spacing w:before="120"/>
        <w:rPr>
          <w:rFonts w:ascii="Arial" w:hAnsi="Arial" w:cs="Arial"/>
          <w:b/>
          <w:sz w:val="20"/>
        </w:rPr>
      </w:pPr>
      <w:bookmarkStart w:id="87" w:name="dieu_62"/>
      <w:r w:rsidRPr="00D35373">
        <w:rPr>
          <w:rFonts w:ascii="Arial" w:hAnsi="Arial" w:cs="Arial"/>
          <w:b/>
          <w:sz w:val="20"/>
        </w:rPr>
        <w:t>Điều 62. Bố cục của văn bản</w:t>
      </w:r>
      <w:bookmarkEnd w:id="87"/>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1. </w:t>
      </w:r>
      <w:r w:rsidR="003178DE" w:rsidRPr="0036123D">
        <w:rPr>
          <w:rFonts w:ascii="Arial" w:hAnsi="Arial" w:cs="Arial"/>
          <w:sz w:val="20"/>
        </w:rPr>
        <w:t>Tù</w:t>
      </w:r>
      <w:r w:rsidR="009B574D" w:rsidRPr="0036123D">
        <w:rPr>
          <w:rFonts w:ascii="Arial" w:hAnsi="Arial" w:cs="Arial"/>
          <w:sz w:val="20"/>
        </w:rPr>
        <w:t>y theo nội dung, văn bản có thể được bố cục như sau:</w:t>
      </w:r>
    </w:p>
    <w:p w:rsidR="009B574D" w:rsidRPr="0036123D" w:rsidRDefault="003F1429" w:rsidP="0036123D">
      <w:pPr>
        <w:spacing w:before="120"/>
        <w:rPr>
          <w:rFonts w:ascii="Arial" w:hAnsi="Arial" w:cs="Arial"/>
          <w:sz w:val="20"/>
          <w:lang w:val="en-US"/>
        </w:rPr>
      </w:pPr>
      <w:r w:rsidRPr="0036123D">
        <w:rPr>
          <w:rFonts w:ascii="Arial" w:hAnsi="Arial" w:cs="Arial"/>
          <w:sz w:val="20"/>
          <w:lang w:val="en-US"/>
        </w:rPr>
        <w:t xml:space="preserve">a) </w:t>
      </w:r>
      <w:r w:rsidR="009B574D" w:rsidRPr="0036123D">
        <w:rPr>
          <w:rFonts w:ascii="Arial" w:hAnsi="Arial" w:cs="Arial"/>
          <w:sz w:val="20"/>
        </w:rPr>
        <w:t>Phần, chương, mục, tiểu mục, điều, khoản, điểm;</w:t>
      </w:r>
    </w:p>
    <w:p w:rsidR="009B574D" w:rsidRPr="0036123D" w:rsidRDefault="003F1429" w:rsidP="0036123D">
      <w:pPr>
        <w:spacing w:before="120"/>
        <w:rPr>
          <w:rFonts w:ascii="Arial" w:hAnsi="Arial" w:cs="Arial"/>
          <w:sz w:val="20"/>
          <w:lang w:val="en-US"/>
        </w:rPr>
      </w:pPr>
      <w:r w:rsidRPr="0036123D">
        <w:rPr>
          <w:rFonts w:ascii="Arial" w:hAnsi="Arial" w:cs="Arial"/>
          <w:sz w:val="20"/>
          <w:lang w:val="en-US"/>
        </w:rPr>
        <w:t xml:space="preserve">b) </w:t>
      </w:r>
      <w:r w:rsidR="009B574D" w:rsidRPr="0036123D">
        <w:rPr>
          <w:rFonts w:ascii="Arial" w:hAnsi="Arial" w:cs="Arial"/>
          <w:sz w:val="20"/>
        </w:rPr>
        <w:t>Phần, chương, mục, điều, khoản, điểm;</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Chương, mục, tiểu mục, điều, khoản, điểm;</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Chương, mục, điều, khoản, điểm;</w:t>
      </w:r>
    </w:p>
    <w:p w:rsidR="009B574D" w:rsidRPr="0036123D" w:rsidRDefault="009B574D" w:rsidP="0036123D">
      <w:pPr>
        <w:spacing w:before="120"/>
        <w:rPr>
          <w:rFonts w:ascii="Arial" w:hAnsi="Arial" w:cs="Arial"/>
          <w:sz w:val="20"/>
        </w:rPr>
      </w:pPr>
      <w:r w:rsidRPr="0036123D">
        <w:rPr>
          <w:rFonts w:ascii="Arial" w:hAnsi="Arial" w:cs="Arial"/>
          <w:sz w:val="20"/>
        </w:rPr>
        <w:t>đ) Chương, điều, khoản, điểm;</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e) </w:t>
      </w:r>
      <w:r w:rsidR="009B574D" w:rsidRPr="0036123D">
        <w:rPr>
          <w:rFonts w:ascii="Arial" w:hAnsi="Arial" w:cs="Arial"/>
          <w:sz w:val="20"/>
        </w:rPr>
        <w:t>Đi</w:t>
      </w:r>
      <w:r w:rsidRPr="0036123D">
        <w:rPr>
          <w:rFonts w:ascii="Arial" w:hAnsi="Arial" w:cs="Arial"/>
          <w:sz w:val="20"/>
          <w:lang w:val="en-US"/>
        </w:rPr>
        <w:t>ề</w:t>
      </w:r>
      <w:r w:rsidR="009B574D" w:rsidRPr="0036123D">
        <w:rPr>
          <w:rFonts w:ascii="Arial" w:hAnsi="Arial" w:cs="Arial"/>
          <w:sz w:val="20"/>
        </w:rPr>
        <w:t>u, khoản, đi</w:t>
      </w:r>
      <w:r w:rsidRPr="0036123D">
        <w:rPr>
          <w:rFonts w:ascii="Arial" w:hAnsi="Arial" w:cs="Arial"/>
          <w:sz w:val="20"/>
          <w:lang w:val="en-US"/>
        </w:rPr>
        <w:t>ể</w:t>
      </w:r>
      <w:r w:rsidR="009B574D" w:rsidRPr="0036123D">
        <w:rPr>
          <w:rFonts w:ascii="Arial" w:hAnsi="Arial" w:cs="Arial"/>
          <w:sz w:val="20"/>
        </w:rPr>
        <w:t>m.</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Mỗi điểm </w:t>
      </w:r>
      <w:r w:rsidR="008470EB" w:rsidRPr="0036123D">
        <w:rPr>
          <w:rFonts w:ascii="Arial" w:hAnsi="Arial" w:cs="Arial"/>
          <w:sz w:val="20"/>
        </w:rPr>
        <w:t>trong</w:t>
      </w:r>
      <w:r w:rsidR="009B574D" w:rsidRPr="0036123D">
        <w:rPr>
          <w:rFonts w:ascii="Arial" w:hAnsi="Arial" w:cs="Arial"/>
          <w:sz w:val="20"/>
        </w:rPr>
        <w:t xml:space="preserve"> bố cục của </w:t>
      </w:r>
      <w:r w:rsidR="008470EB" w:rsidRPr="0036123D">
        <w:rPr>
          <w:rFonts w:ascii="Arial" w:hAnsi="Arial" w:cs="Arial"/>
          <w:sz w:val="20"/>
        </w:rPr>
        <w:t>văn</w:t>
      </w:r>
      <w:r w:rsidR="009B574D" w:rsidRPr="0036123D">
        <w:rPr>
          <w:rFonts w:ascii="Arial" w:hAnsi="Arial" w:cs="Arial"/>
          <w:sz w:val="20"/>
        </w:rPr>
        <w:t xml:space="preserve"> bản chỉ được thể hiện một ý và phải</w:t>
      </w:r>
      <w:r w:rsidRPr="0036123D">
        <w:rPr>
          <w:rFonts w:ascii="Arial" w:hAnsi="Arial" w:cs="Arial"/>
          <w:sz w:val="20"/>
          <w:lang w:val="en-US"/>
        </w:rPr>
        <w:t xml:space="preserve"> </w:t>
      </w:r>
      <w:r w:rsidR="009B574D" w:rsidRPr="0036123D">
        <w:rPr>
          <w:rFonts w:ascii="Arial" w:hAnsi="Arial" w:cs="Arial"/>
          <w:sz w:val="20"/>
        </w:rPr>
        <w:t>đ</w:t>
      </w:r>
      <w:r w:rsidR="008470EB" w:rsidRPr="0036123D">
        <w:rPr>
          <w:rFonts w:ascii="Arial" w:hAnsi="Arial" w:cs="Arial"/>
          <w:sz w:val="20"/>
        </w:rPr>
        <w:t>ượ</w:t>
      </w:r>
      <w:r w:rsidR="009B574D" w:rsidRPr="0036123D">
        <w:rPr>
          <w:rFonts w:ascii="Arial" w:hAnsi="Arial" w:cs="Arial"/>
          <w:sz w:val="20"/>
        </w:rPr>
        <w:t xml:space="preserve">c trình bày trong một câu hoàn chỉnh hoặc một </w:t>
      </w:r>
      <w:r w:rsidR="003178DE" w:rsidRPr="0036123D">
        <w:rPr>
          <w:rFonts w:ascii="Arial" w:hAnsi="Arial" w:cs="Arial"/>
          <w:sz w:val="20"/>
        </w:rPr>
        <w:t>đo</w:t>
      </w:r>
      <w:r w:rsidR="009B574D" w:rsidRPr="0036123D">
        <w:rPr>
          <w:rFonts w:ascii="Arial" w:hAnsi="Arial" w:cs="Arial"/>
          <w:sz w:val="20"/>
        </w:rPr>
        <w:t>ạn, không sử dụng các ký hiệu khác để thể hiện các ý trong một điểm.</w:t>
      </w:r>
    </w:p>
    <w:p w:rsidR="009B574D" w:rsidRPr="0036123D" w:rsidRDefault="003F1429"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Phần, chương, mục, tiểu mục, điều trong </w:t>
      </w:r>
      <w:r w:rsidR="008470EB" w:rsidRPr="0036123D">
        <w:rPr>
          <w:rFonts w:ascii="Arial" w:hAnsi="Arial" w:cs="Arial"/>
          <w:sz w:val="20"/>
        </w:rPr>
        <w:t>văn</w:t>
      </w:r>
      <w:r w:rsidR="009B574D" w:rsidRPr="0036123D">
        <w:rPr>
          <w:rFonts w:ascii="Arial" w:hAnsi="Arial" w:cs="Arial"/>
          <w:sz w:val="20"/>
        </w:rPr>
        <w:t xml:space="preserve"> bản phải c</w:t>
      </w:r>
      <w:r w:rsidRPr="0036123D">
        <w:rPr>
          <w:rFonts w:ascii="Arial" w:hAnsi="Arial" w:cs="Arial"/>
          <w:sz w:val="20"/>
          <w:lang w:val="en-US"/>
        </w:rPr>
        <w:t>ó</w:t>
      </w:r>
      <w:r w:rsidR="009B574D" w:rsidRPr="0036123D">
        <w:rPr>
          <w:rFonts w:ascii="Arial" w:hAnsi="Arial" w:cs="Arial"/>
          <w:sz w:val="20"/>
        </w:rPr>
        <w:t xml:space="preserve"> tiêu </w:t>
      </w:r>
      <w:r w:rsidR="003178DE" w:rsidRPr="0036123D">
        <w:rPr>
          <w:rFonts w:ascii="Arial" w:hAnsi="Arial" w:cs="Arial"/>
          <w:sz w:val="20"/>
        </w:rPr>
        <w:t>đề</w:t>
      </w:r>
      <w:r w:rsidR="009B574D" w:rsidRPr="0036123D">
        <w:rPr>
          <w:rFonts w:ascii="Arial" w:hAnsi="Arial" w:cs="Arial"/>
          <w:sz w:val="20"/>
        </w:rPr>
        <w:t xml:space="preserve">. Tiêu </w:t>
      </w:r>
      <w:r w:rsidR="003178DE" w:rsidRPr="0036123D">
        <w:rPr>
          <w:rFonts w:ascii="Arial" w:hAnsi="Arial" w:cs="Arial"/>
          <w:sz w:val="20"/>
        </w:rPr>
        <w:t>đề</w:t>
      </w:r>
      <w:r w:rsidR="009B574D" w:rsidRPr="0036123D">
        <w:rPr>
          <w:rFonts w:ascii="Arial" w:hAnsi="Arial" w:cs="Arial"/>
          <w:sz w:val="20"/>
        </w:rPr>
        <w:t xml:space="preserve"> là cụm từ chỉ nội dung chính của phần, chương, mục, tiểu mục, điều.</w:t>
      </w:r>
    </w:p>
    <w:p w:rsidR="009B574D" w:rsidRPr="0036123D" w:rsidRDefault="003F1429" w:rsidP="0036123D">
      <w:pPr>
        <w:spacing w:before="120"/>
        <w:rPr>
          <w:rFonts w:ascii="Arial" w:hAnsi="Arial" w:cs="Arial"/>
          <w:sz w:val="20"/>
          <w:lang w:val="en-US"/>
        </w:rPr>
      </w:pPr>
      <w:r w:rsidRPr="0036123D">
        <w:rPr>
          <w:rFonts w:ascii="Arial" w:hAnsi="Arial" w:cs="Arial"/>
          <w:sz w:val="20"/>
          <w:lang w:val="en-US"/>
        </w:rPr>
        <w:t xml:space="preserve">4. </w:t>
      </w:r>
      <w:r w:rsidR="009B574D" w:rsidRPr="0036123D">
        <w:rPr>
          <w:rFonts w:ascii="Arial" w:hAnsi="Arial" w:cs="Arial"/>
          <w:sz w:val="20"/>
        </w:rPr>
        <w:t xml:space="preserve">Nội dung </w:t>
      </w:r>
      <w:r w:rsidR="008470EB" w:rsidRPr="0036123D">
        <w:rPr>
          <w:rFonts w:ascii="Arial" w:hAnsi="Arial" w:cs="Arial"/>
          <w:sz w:val="20"/>
        </w:rPr>
        <w:t>văn</w:t>
      </w:r>
      <w:r w:rsidR="009B574D" w:rsidRPr="0036123D">
        <w:rPr>
          <w:rFonts w:ascii="Arial" w:hAnsi="Arial" w:cs="Arial"/>
          <w:sz w:val="20"/>
        </w:rPr>
        <w:t xml:space="preserve"> bản được trình bày bằng chữ in thường, được dàn </w:t>
      </w:r>
      <w:r w:rsidR="003178DE" w:rsidRPr="0036123D">
        <w:rPr>
          <w:rFonts w:ascii="Arial" w:hAnsi="Arial" w:cs="Arial"/>
          <w:sz w:val="20"/>
        </w:rPr>
        <w:t>đề</w:t>
      </w:r>
      <w:r w:rsidR="009B574D" w:rsidRPr="0036123D">
        <w:rPr>
          <w:rFonts w:ascii="Arial" w:hAnsi="Arial" w:cs="Arial"/>
          <w:sz w:val="20"/>
        </w:rPr>
        <w:t>u cả</w:t>
      </w:r>
      <w:r w:rsidR="00E448DA" w:rsidRPr="0036123D">
        <w:rPr>
          <w:rFonts w:ascii="Arial" w:hAnsi="Arial" w:cs="Arial"/>
          <w:sz w:val="20"/>
          <w:lang w:val="en-US"/>
        </w:rPr>
        <w:t xml:space="preserve"> </w:t>
      </w:r>
      <w:r w:rsidR="009B574D" w:rsidRPr="0036123D">
        <w:rPr>
          <w:rFonts w:ascii="Arial" w:hAnsi="Arial" w:cs="Arial"/>
          <w:sz w:val="20"/>
        </w:rPr>
        <w:t xml:space="preserve">hai lề, kiểu chữ đứng; cỡ chữ từ 13 đến 14; khi xuống dòng, chữ đầu dòng lùi vào từ </w:t>
      </w:r>
      <w:r w:rsidR="00E448DA" w:rsidRPr="0036123D">
        <w:rPr>
          <w:rFonts w:ascii="Arial" w:hAnsi="Arial" w:cs="Arial"/>
          <w:sz w:val="20"/>
          <w:lang w:val="en-US"/>
        </w:rPr>
        <w:t>1</w:t>
      </w:r>
      <w:r w:rsidR="009B574D" w:rsidRPr="0036123D">
        <w:rPr>
          <w:rFonts w:ascii="Arial" w:hAnsi="Arial" w:cs="Arial"/>
          <w:sz w:val="20"/>
        </w:rPr>
        <w:t xml:space="preserve">cm đến </w:t>
      </w:r>
      <w:r w:rsidR="00E448DA" w:rsidRPr="0036123D">
        <w:rPr>
          <w:rFonts w:ascii="Arial" w:hAnsi="Arial" w:cs="Arial"/>
          <w:sz w:val="20"/>
          <w:lang w:val="en-US"/>
        </w:rPr>
        <w:t>1</w:t>
      </w:r>
      <w:r w:rsidR="009B574D" w:rsidRPr="0036123D">
        <w:rPr>
          <w:rFonts w:ascii="Arial" w:hAnsi="Arial" w:cs="Arial"/>
          <w:sz w:val="20"/>
        </w:rPr>
        <w:t xml:space="preserve">,27cm; khoảng cách giữa các </w:t>
      </w:r>
      <w:r w:rsidR="003178DE" w:rsidRPr="0036123D">
        <w:rPr>
          <w:rFonts w:ascii="Arial" w:hAnsi="Arial" w:cs="Arial"/>
          <w:sz w:val="20"/>
        </w:rPr>
        <w:t>đo</w:t>
      </w:r>
      <w:r w:rsidR="009B574D" w:rsidRPr="0036123D">
        <w:rPr>
          <w:rFonts w:ascii="Arial" w:hAnsi="Arial" w:cs="Arial"/>
          <w:sz w:val="20"/>
        </w:rPr>
        <w:t xml:space="preserve">ạn văn đặt tối </w:t>
      </w:r>
      <w:r w:rsidR="003178DE" w:rsidRPr="0036123D">
        <w:rPr>
          <w:rFonts w:ascii="Arial" w:hAnsi="Arial" w:cs="Arial"/>
          <w:sz w:val="20"/>
        </w:rPr>
        <w:t>thi</w:t>
      </w:r>
      <w:r w:rsidR="009B574D" w:rsidRPr="0036123D">
        <w:rPr>
          <w:rFonts w:ascii="Arial" w:hAnsi="Arial" w:cs="Arial"/>
          <w:sz w:val="20"/>
        </w:rPr>
        <w:t xml:space="preserve">ểu là 6pt; khoảng cách giữa các dòng hay cách dòng chọn tối </w:t>
      </w:r>
      <w:r w:rsidR="003178DE" w:rsidRPr="0036123D">
        <w:rPr>
          <w:rFonts w:ascii="Arial" w:hAnsi="Arial" w:cs="Arial"/>
          <w:sz w:val="20"/>
        </w:rPr>
        <w:t>thi</w:t>
      </w:r>
      <w:r w:rsidR="009B574D" w:rsidRPr="0036123D">
        <w:rPr>
          <w:rFonts w:ascii="Arial" w:hAnsi="Arial" w:cs="Arial"/>
          <w:sz w:val="20"/>
        </w:rPr>
        <w:t>ểu từ cách dòng đ</w:t>
      </w:r>
      <w:r w:rsidR="00E448DA" w:rsidRPr="0036123D">
        <w:rPr>
          <w:rFonts w:ascii="Arial" w:hAnsi="Arial" w:cs="Arial"/>
          <w:sz w:val="20"/>
          <w:lang w:val="en-US"/>
        </w:rPr>
        <w:t>ơn</w:t>
      </w:r>
      <w:r w:rsidR="009B574D" w:rsidRPr="0036123D">
        <w:rPr>
          <w:rFonts w:ascii="Arial" w:hAnsi="Arial" w:cs="Arial"/>
          <w:sz w:val="20"/>
        </w:rPr>
        <w:t xml:space="preserve"> hoặc từ 15pt trở lên.</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5. </w:t>
      </w:r>
      <w:r w:rsidR="003178DE" w:rsidRPr="0036123D">
        <w:rPr>
          <w:rFonts w:ascii="Arial" w:hAnsi="Arial" w:cs="Arial"/>
          <w:sz w:val="20"/>
        </w:rPr>
        <w:t>Trường</w:t>
      </w:r>
      <w:r w:rsidR="009B574D" w:rsidRPr="0036123D">
        <w:rPr>
          <w:rFonts w:ascii="Arial" w:hAnsi="Arial" w:cs="Arial"/>
          <w:sz w:val="20"/>
        </w:rPr>
        <w:t xml:space="preserve"> hợp nội dung </w:t>
      </w:r>
      <w:r w:rsidR="008470EB" w:rsidRPr="0036123D">
        <w:rPr>
          <w:rFonts w:ascii="Arial" w:hAnsi="Arial" w:cs="Arial"/>
          <w:sz w:val="20"/>
        </w:rPr>
        <w:t>văn</w:t>
      </w:r>
      <w:r w:rsidR="009B574D" w:rsidRPr="0036123D">
        <w:rPr>
          <w:rFonts w:ascii="Arial" w:hAnsi="Arial" w:cs="Arial"/>
          <w:sz w:val="20"/>
        </w:rPr>
        <w:t xml:space="preserve"> b</w:t>
      </w:r>
      <w:r w:rsidRPr="0036123D">
        <w:rPr>
          <w:rFonts w:ascii="Arial" w:hAnsi="Arial" w:cs="Arial"/>
          <w:sz w:val="20"/>
          <w:lang w:val="en-US"/>
        </w:rPr>
        <w:t>ả</w:t>
      </w:r>
      <w:r w:rsidR="009B574D" w:rsidRPr="0036123D">
        <w:rPr>
          <w:rFonts w:ascii="Arial" w:hAnsi="Arial" w:cs="Arial"/>
          <w:sz w:val="20"/>
        </w:rPr>
        <w:t>n được bố cục theo phần, chương, mục, tiểu mục, điều, khoản, điểm thì trình bày như sau:</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Từ “Phần”, “Chương” và số thứ tự của phần, chương được </w:t>
      </w:r>
      <w:r w:rsidRPr="0036123D">
        <w:rPr>
          <w:rFonts w:ascii="Arial" w:hAnsi="Arial" w:cs="Arial"/>
          <w:sz w:val="20"/>
          <w:lang w:val="en-US"/>
        </w:rPr>
        <w:t>tr</w:t>
      </w:r>
      <w:r w:rsidR="009B574D" w:rsidRPr="0036123D">
        <w:rPr>
          <w:rFonts w:ascii="Arial" w:hAnsi="Arial" w:cs="Arial"/>
          <w:sz w:val="20"/>
        </w:rPr>
        <w:t>ình b</w:t>
      </w:r>
      <w:r w:rsidRPr="0036123D">
        <w:rPr>
          <w:rFonts w:ascii="Arial" w:hAnsi="Arial" w:cs="Arial"/>
          <w:sz w:val="20"/>
          <w:lang w:val="en-US"/>
        </w:rPr>
        <w:t>à</w:t>
      </w:r>
      <w:r w:rsidR="009B574D" w:rsidRPr="0036123D">
        <w:rPr>
          <w:rFonts w:ascii="Arial" w:hAnsi="Arial" w:cs="Arial"/>
          <w:sz w:val="20"/>
        </w:rPr>
        <w:t xml:space="preserve">y trên một dòng riêng, canh giữa, bằng chữ in thường, cỡ chữ từ 13 đến 14, kiểu chữ đứng, đậm. Số thứ tự của phần, chương dùng chữ số La Mã. Tiêu </w:t>
      </w:r>
      <w:r w:rsidR="003178DE" w:rsidRPr="0036123D">
        <w:rPr>
          <w:rFonts w:ascii="Arial" w:hAnsi="Arial" w:cs="Arial"/>
          <w:sz w:val="20"/>
        </w:rPr>
        <w:t>đề</w:t>
      </w:r>
      <w:r w:rsidR="009B574D" w:rsidRPr="0036123D">
        <w:rPr>
          <w:rFonts w:ascii="Arial" w:hAnsi="Arial" w:cs="Arial"/>
          <w:sz w:val="20"/>
        </w:rPr>
        <w:t xml:space="preserve"> của phần, chương được </w:t>
      </w:r>
      <w:r w:rsidRPr="0036123D">
        <w:rPr>
          <w:rFonts w:ascii="Arial" w:hAnsi="Arial" w:cs="Arial"/>
          <w:sz w:val="20"/>
          <w:lang w:val="en-US"/>
        </w:rPr>
        <w:t>tr</w:t>
      </w:r>
      <w:r w:rsidR="009B574D" w:rsidRPr="0036123D">
        <w:rPr>
          <w:rFonts w:ascii="Arial" w:hAnsi="Arial" w:cs="Arial"/>
          <w:sz w:val="20"/>
        </w:rPr>
        <w:t xml:space="preserve">ình bày </w:t>
      </w:r>
      <w:r w:rsidR="003178DE" w:rsidRPr="0036123D">
        <w:rPr>
          <w:rFonts w:ascii="Arial" w:hAnsi="Arial" w:cs="Arial"/>
          <w:sz w:val="20"/>
        </w:rPr>
        <w:t>ngay</w:t>
      </w:r>
      <w:r w:rsidR="009B574D" w:rsidRPr="0036123D">
        <w:rPr>
          <w:rFonts w:ascii="Arial" w:hAnsi="Arial" w:cs="Arial"/>
          <w:sz w:val="20"/>
        </w:rPr>
        <w:t xml:space="preserve"> dưới, canh giữa, bằng chữ in hoa, cỡ chữ từ 13 đến 14, kiểu chữ đứng, đậm;</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Từ “M</w:t>
      </w:r>
      <w:r w:rsidR="004D3B4C" w:rsidRPr="0036123D">
        <w:rPr>
          <w:rFonts w:ascii="Arial" w:hAnsi="Arial" w:cs="Arial"/>
          <w:sz w:val="20"/>
          <w:lang w:val="en-US"/>
        </w:rPr>
        <w:t>ụ</w:t>
      </w:r>
      <w:r w:rsidR="009B574D" w:rsidRPr="0036123D">
        <w:rPr>
          <w:rFonts w:ascii="Arial" w:hAnsi="Arial" w:cs="Arial"/>
          <w:sz w:val="20"/>
        </w:rPr>
        <w:t>c”, “Tiểu mục” và số thứ tự của mục, tiểu mục đượ</w:t>
      </w:r>
      <w:r w:rsidRPr="0036123D">
        <w:rPr>
          <w:rFonts w:ascii="Arial" w:hAnsi="Arial" w:cs="Arial"/>
          <w:sz w:val="20"/>
        </w:rPr>
        <w:t xml:space="preserve">c trình bày </w:t>
      </w:r>
      <w:r w:rsidRPr="0036123D">
        <w:rPr>
          <w:rFonts w:ascii="Arial" w:hAnsi="Arial" w:cs="Arial"/>
          <w:sz w:val="20"/>
          <w:lang w:val="en-US"/>
        </w:rPr>
        <w:t>tr</w:t>
      </w:r>
      <w:r w:rsidR="009B574D" w:rsidRPr="0036123D">
        <w:rPr>
          <w:rFonts w:ascii="Arial" w:hAnsi="Arial" w:cs="Arial"/>
          <w:sz w:val="20"/>
        </w:rPr>
        <w:t xml:space="preserve">ên một dòng riêng, canh giữa, bằng chữ in thường, cỡ chữ từ 13 đến 14, kiểu chữ đứng, đậm. Số thứ tự của mục dùng chữ số Ả Rập. Tiêu </w:t>
      </w:r>
      <w:r w:rsidR="003178DE" w:rsidRPr="0036123D">
        <w:rPr>
          <w:rFonts w:ascii="Arial" w:hAnsi="Arial" w:cs="Arial"/>
          <w:sz w:val="20"/>
        </w:rPr>
        <w:t>đề</w:t>
      </w:r>
      <w:r w:rsidR="009B574D" w:rsidRPr="0036123D">
        <w:rPr>
          <w:rFonts w:ascii="Arial" w:hAnsi="Arial" w:cs="Arial"/>
          <w:sz w:val="20"/>
        </w:rPr>
        <w:t xml:space="preserve"> của mục được trình bày </w:t>
      </w:r>
      <w:r w:rsidR="003178DE" w:rsidRPr="0036123D">
        <w:rPr>
          <w:rFonts w:ascii="Arial" w:hAnsi="Arial" w:cs="Arial"/>
          <w:sz w:val="20"/>
        </w:rPr>
        <w:t>ngay</w:t>
      </w:r>
      <w:r w:rsidR="009B574D" w:rsidRPr="0036123D">
        <w:rPr>
          <w:rFonts w:ascii="Arial" w:hAnsi="Arial" w:cs="Arial"/>
          <w:sz w:val="20"/>
        </w:rPr>
        <w:t xml:space="preserve"> dưới, canh giữa, bằng chữ in hoa, cỡ chữ từ 12 đến 13, kiểu chữ đứng, đậm;</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Từ “Điều</w:t>
      </w:r>
      <w:r w:rsidRPr="0036123D">
        <w:rPr>
          <w:rFonts w:ascii="Arial" w:hAnsi="Arial" w:cs="Arial"/>
          <w:sz w:val="20"/>
        </w:rPr>
        <w:t>”</w:t>
      </w:r>
      <w:r w:rsidRPr="0036123D">
        <w:rPr>
          <w:rFonts w:ascii="Arial" w:hAnsi="Arial" w:cs="Arial"/>
          <w:sz w:val="20"/>
          <w:lang w:val="en-US"/>
        </w:rPr>
        <w:t>,</w:t>
      </w:r>
      <w:r w:rsidR="009B574D" w:rsidRPr="0036123D">
        <w:rPr>
          <w:rFonts w:ascii="Arial" w:hAnsi="Arial" w:cs="Arial"/>
          <w:sz w:val="20"/>
        </w:rPr>
        <w:t xml:space="preserve"> số thứ tự và tiêu </w:t>
      </w:r>
      <w:r w:rsidR="003178DE" w:rsidRPr="0036123D">
        <w:rPr>
          <w:rFonts w:ascii="Arial" w:hAnsi="Arial" w:cs="Arial"/>
          <w:sz w:val="20"/>
        </w:rPr>
        <w:t>đề</w:t>
      </w:r>
      <w:r w:rsidR="009B574D" w:rsidRPr="0036123D">
        <w:rPr>
          <w:rFonts w:ascii="Arial" w:hAnsi="Arial" w:cs="Arial"/>
          <w:sz w:val="20"/>
        </w:rPr>
        <w:t xml:space="preserve"> của điều được trình bày b</w:t>
      </w:r>
      <w:r w:rsidRPr="0036123D">
        <w:rPr>
          <w:rFonts w:ascii="Arial" w:hAnsi="Arial" w:cs="Arial"/>
          <w:sz w:val="20"/>
          <w:lang w:val="en-US"/>
        </w:rPr>
        <w:t>ằ</w:t>
      </w:r>
      <w:r w:rsidR="009B574D" w:rsidRPr="0036123D">
        <w:rPr>
          <w:rFonts w:ascii="Arial" w:hAnsi="Arial" w:cs="Arial"/>
          <w:sz w:val="20"/>
        </w:rPr>
        <w:t xml:space="preserve">ng chữ in thường, cách lề trái từ </w:t>
      </w:r>
      <w:r w:rsidRPr="0036123D">
        <w:rPr>
          <w:rFonts w:ascii="Arial" w:hAnsi="Arial" w:cs="Arial"/>
          <w:sz w:val="20"/>
          <w:lang w:val="en-US"/>
        </w:rPr>
        <w:t>1</w:t>
      </w:r>
      <w:r w:rsidR="009B574D" w:rsidRPr="0036123D">
        <w:rPr>
          <w:rFonts w:ascii="Arial" w:hAnsi="Arial" w:cs="Arial"/>
          <w:sz w:val="20"/>
        </w:rPr>
        <w:t xml:space="preserve">cm đến </w:t>
      </w:r>
      <w:r w:rsidRPr="0036123D">
        <w:rPr>
          <w:rFonts w:ascii="Arial" w:hAnsi="Arial" w:cs="Arial"/>
          <w:sz w:val="20"/>
          <w:lang w:val="en-US"/>
        </w:rPr>
        <w:t>1</w:t>
      </w:r>
      <w:r w:rsidR="009B574D" w:rsidRPr="0036123D">
        <w:rPr>
          <w:rFonts w:ascii="Arial" w:hAnsi="Arial" w:cs="Arial"/>
          <w:sz w:val="20"/>
        </w:rPr>
        <w:t>,27cm, số thứ tự của điều dùng chữ số Ả Rập, sau số thứ tự có dấu chấm (.); cỡ chữ bằng cỡ chữ của phần lời văn từ 13 đến 14, kiểu chữ đứng, đậm;</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Số thứ tự các khoản trong mỗi mục dùng chữ s</w:t>
      </w:r>
      <w:r w:rsidRPr="0036123D">
        <w:rPr>
          <w:rFonts w:ascii="Arial" w:hAnsi="Arial" w:cs="Arial"/>
          <w:sz w:val="20"/>
          <w:lang w:val="en-US"/>
        </w:rPr>
        <w:t>ố</w:t>
      </w:r>
      <w:r w:rsidR="009B574D" w:rsidRPr="0036123D">
        <w:rPr>
          <w:rFonts w:ascii="Arial" w:hAnsi="Arial" w:cs="Arial"/>
          <w:sz w:val="20"/>
        </w:rPr>
        <w:t xml:space="preserve"> Ả Rập, sau số thứ tự có dấu chấm (.), cỡ chữ số bằng cỡ chữ của phần lời </w:t>
      </w:r>
      <w:r w:rsidR="008470EB" w:rsidRPr="0036123D">
        <w:rPr>
          <w:rFonts w:ascii="Arial" w:hAnsi="Arial" w:cs="Arial"/>
          <w:sz w:val="20"/>
        </w:rPr>
        <w:t>văn</w:t>
      </w:r>
      <w:r w:rsidR="009B574D" w:rsidRPr="0036123D">
        <w:rPr>
          <w:rFonts w:ascii="Arial" w:hAnsi="Arial" w:cs="Arial"/>
          <w:sz w:val="20"/>
        </w:rPr>
        <w:t xml:space="preserve"> từ 13 đến 14, kiểu chữ đứng; nếu khoản có tiêu </w:t>
      </w:r>
      <w:r w:rsidR="003178DE" w:rsidRPr="0036123D">
        <w:rPr>
          <w:rFonts w:ascii="Arial" w:hAnsi="Arial" w:cs="Arial"/>
          <w:sz w:val="20"/>
        </w:rPr>
        <w:t>đề</w:t>
      </w:r>
      <w:r w:rsidR="009B574D" w:rsidRPr="0036123D">
        <w:rPr>
          <w:rFonts w:ascii="Arial" w:hAnsi="Arial" w:cs="Arial"/>
          <w:sz w:val="20"/>
        </w:rPr>
        <w:t xml:space="preserve">, số thứ tự và tiêu </w:t>
      </w:r>
      <w:r w:rsidR="003178DE" w:rsidRPr="0036123D">
        <w:rPr>
          <w:rFonts w:ascii="Arial" w:hAnsi="Arial" w:cs="Arial"/>
          <w:sz w:val="20"/>
        </w:rPr>
        <w:t>đề</w:t>
      </w:r>
      <w:r w:rsidR="009B574D" w:rsidRPr="0036123D">
        <w:rPr>
          <w:rFonts w:ascii="Arial" w:hAnsi="Arial" w:cs="Arial"/>
          <w:sz w:val="20"/>
        </w:rPr>
        <w:t xml:space="preserve"> của khoản được trình bày </w:t>
      </w:r>
      <w:r w:rsidRPr="0036123D">
        <w:rPr>
          <w:rFonts w:ascii="Arial" w:hAnsi="Arial" w:cs="Arial"/>
          <w:sz w:val="20"/>
          <w:lang w:val="en-US"/>
        </w:rPr>
        <w:t>tr</w:t>
      </w:r>
      <w:r w:rsidR="009B574D" w:rsidRPr="0036123D">
        <w:rPr>
          <w:rFonts w:ascii="Arial" w:hAnsi="Arial" w:cs="Arial"/>
          <w:sz w:val="20"/>
        </w:rPr>
        <w:t xml:space="preserve">ên một dòng riêng, bằng chữ in thường, cỡ chữ bằng cỡ chữ của phần lời </w:t>
      </w:r>
      <w:r w:rsidR="008470EB" w:rsidRPr="0036123D">
        <w:rPr>
          <w:rFonts w:ascii="Arial" w:hAnsi="Arial" w:cs="Arial"/>
          <w:sz w:val="20"/>
        </w:rPr>
        <w:t>văn</w:t>
      </w:r>
      <w:r w:rsidR="009B574D" w:rsidRPr="0036123D">
        <w:rPr>
          <w:rFonts w:ascii="Arial" w:hAnsi="Arial" w:cs="Arial"/>
          <w:sz w:val="20"/>
        </w:rPr>
        <w:t xml:space="preserve"> từ 13 đến 14, kiểu chữ đứng;</w:t>
      </w:r>
    </w:p>
    <w:p w:rsidR="009B574D" w:rsidRPr="0036123D" w:rsidRDefault="009B574D" w:rsidP="0036123D">
      <w:pPr>
        <w:spacing w:before="120"/>
        <w:rPr>
          <w:rFonts w:ascii="Arial" w:hAnsi="Arial" w:cs="Arial"/>
          <w:sz w:val="20"/>
        </w:rPr>
      </w:pPr>
      <w:r w:rsidRPr="0036123D">
        <w:rPr>
          <w:rFonts w:ascii="Arial" w:hAnsi="Arial" w:cs="Arial"/>
          <w:sz w:val="20"/>
        </w:rPr>
        <w:t xml:space="preserve">đ) Thứ tự các điểm </w:t>
      </w:r>
      <w:r w:rsidR="008470EB" w:rsidRPr="0036123D">
        <w:rPr>
          <w:rFonts w:ascii="Arial" w:hAnsi="Arial" w:cs="Arial"/>
          <w:sz w:val="20"/>
        </w:rPr>
        <w:t>trong</w:t>
      </w:r>
      <w:r w:rsidRPr="0036123D">
        <w:rPr>
          <w:rFonts w:ascii="Arial" w:hAnsi="Arial" w:cs="Arial"/>
          <w:sz w:val="20"/>
        </w:rPr>
        <w:t xml:space="preserve"> mỗi khoản dùng các chữ cái tiếng Việt theo thứ tự bảng chữ cái tiếng Việt, sau có dấu đóng ngoặc đơn, b</w:t>
      </w:r>
      <w:r w:rsidR="00E448DA" w:rsidRPr="0036123D">
        <w:rPr>
          <w:rFonts w:ascii="Arial" w:hAnsi="Arial" w:cs="Arial"/>
          <w:sz w:val="20"/>
          <w:lang w:val="en-US"/>
        </w:rPr>
        <w:t>ằ</w:t>
      </w:r>
      <w:r w:rsidRPr="0036123D">
        <w:rPr>
          <w:rFonts w:ascii="Arial" w:hAnsi="Arial" w:cs="Arial"/>
          <w:sz w:val="20"/>
        </w:rPr>
        <w:t>ng chữ in thường, cỡ chữ bằng cỡ chữ của phần lời văn từ 13 đến 14, kiểu chữ đứng.</w:t>
      </w:r>
    </w:p>
    <w:p w:rsidR="009B574D" w:rsidRPr="0036123D" w:rsidRDefault="00D35373" w:rsidP="0036123D">
      <w:pPr>
        <w:spacing w:before="120"/>
        <w:rPr>
          <w:rFonts w:ascii="Arial" w:hAnsi="Arial" w:cs="Arial"/>
          <w:b/>
          <w:sz w:val="20"/>
        </w:rPr>
      </w:pPr>
      <w:bookmarkStart w:id="88" w:name="dieu_63"/>
      <w:r w:rsidRPr="00D35373">
        <w:rPr>
          <w:rFonts w:ascii="Arial" w:hAnsi="Arial" w:cs="Arial"/>
          <w:b/>
          <w:sz w:val="20"/>
        </w:rPr>
        <w:t>Điều 63. Văn bản ban hành kèm theo văn bản khác</w:t>
      </w:r>
      <w:bookmarkEnd w:id="88"/>
    </w:p>
    <w:p w:rsidR="009B574D" w:rsidRPr="0036123D" w:rsidRDefault="009B574D" w:rsidP="0036123D">
      <w:pPr>
        <w:spacing w:before="120"/>
        <w:rPr>
          <w:rFonts w:ascii="Arial" w:hAnsi="Arial" w:cs="Arial"/>
          <w:sz w:val="20"/>
        </w:rPr>
      </w:pPr>
      <w:r w:rsidRPr="0036123D">
        <w:rPr>
          <w:rFonts w:ascii="Arial" w:hAnsi="Arial" w:cs="Arial"/>
          <w:sz w:val="20"/>
        </w:rPr>
        <w:t xml:space="preserve">Văn bản ban hành kèm theo </w:t>
      </w:r>
      <w:r w:rsidR="008470EB" w:rsidRPr="0036123D">
        <w:rPr>
          <w:rFonts w:ascii="Arial" w:hAnsi="Arial" w:cs="Arial"/>
          <w:sz w:val="20"/>
        </w:rPr>
        <w:t>văn</w:t>
      </w:r>
      <w:r w:rsidRPr="0036123D">
        <w:rPr>
          <w:rFonts w:ascii="Arial" w:hAnsi="Arial" w:cs="Arial"/>
          <w:sz w:val="20"/>
        </w:rPr>
        <w:t xml:space="preserve"> bản khác gồm 02 phần:</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Phần </w:t>
      </w:r>
      <w:r w:rsidR="008470EB" w:rsidRPr="0036123D">
        <w:rPr>
          <w:rFonts w:ascii="Arial" w:hAnsi="Arial" w:cs="Arial"/>
          <w:sz w:val="20"/>
        </w:rPr>
        <w:t>văn</w:t>
      </w:r>
      <w:r w:rsidR="009B574D" w:rsidRPr="0036123D">
        <w:rPr>
          <w:rFonts w:ascii="Arial" w:hAnsi="Arial" w:cs="Arial"/>
          <w:sz w:val="20"/>
        </w:rPr>
        <w:t xml:space="preserve"> bản ban hành kèm theo văn bản khác chứa </w:t>
      </w:r>
      <w:r w:rsidR="003178DE" w:rsidRPr="0036123D">
        <w:rPr>
          <w:rFonts w:ascii="Arial" w:hAnsi="Arial" w:cs="Arial"/>
          <w:sz w:val="20"/>
        </w:rPr>
        <w:t>đự</w:t>
      </w:r>
      <w:r w:rsidR="009B574D" w:rsidRPr="0036123D">
        <w:rPr>
          <w:rFonts w:ascii="Arial" w:hAnsi="Arial" w:cs="Arial"/>
          <w:sz w:val="20"/>
        </w:rPr>
        <w:t xml:space="preserve">ng các nội dung quy định về việc ban hành kèm theo </w:t>
      </w:r>
      <w:r w:rsidR="008470EB" w:rsidRPr="0036123D">
        <w:rPr>
          <w:rFonts w:ascii="Arial" w:hAnsi="Arial" w:cs="Arial"/>
          <w:sz w:val="20"/>
        </w:rPr>
        <w:t>văn</w:t>
      </w:r>
      <w:r w:rsidR="009B574D" w:rsidRPr="0036123D">
        <w:rPr>
          <w:rFonts w:ascii="Arial" w:hAnsi="Arial" w:cs="Arial"/>
          <w:sz w:val="20"/>
        </w:rPr>
        <w:t xml:space="preserve"> bản đó, tổ chức thực hiện và hiệu lực của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Phần </w:t>
      </w:r>
      <w:r w:rsidR="008470EB" w:rsidRPr="0036123D">
        <w:rPr>
          <w:rFonts w:ascii="Arial" w:hAnsi="Arial" w:cs="Arial"/>
          <w:sz w:val="20"/>
        </w:rPr>
        <w:t>văn</w:t>
      </w:r>
      <w:r w:rsidR="009B574D" w:rsidRPr="0036123D">
        <w:rPr>
          <w:rFonts w:ascii="Arial" w:hAnsi="Arial" w:cs="Arial"/>
          <w:sz w:val="20"/>
        </w:rPr>
        <w:t xml:space="preserve"> bản được ban hành kèm theo chứa </w:t>
      </w:r>
      <w:r w:rsidR="003178DE" w:rsidRPr="0036123D">
        <w:rPr>
          <w:rFonts w:ascii="Arial" w:hAnsi="Arial" w:cs="Arial"/>
          <w:sz w:val="20"/>
        </w:rPr>
        <w:t>đự</w:t>
      </w:r>
      <w:r w:rsidR="009B574D" w:rsidRPr="0036123D">
        <w:rPr>
          <w:rFonts w:ascii="Arial" w:hAnsi="Arial" w:cs="Arial"/>
          <w:sz w:val="20"/>
        </w:rPr>
        <w:t xml:space="preserve">ng các </w:t>
      </w:r>
      <w:r w:rsidR="008470EB" w:rsidRPr="0036123D">
        <w:rPr>
          <w:rFonts w:ascii="Arial" w:hAnsi="Arial" w:cs="Arial"/>
          <w:sz w:val="20"/>
        </w:rPr>
        <w:t>quy định</w:t>
      </w:r>
      <w:r w:rsidR="009B574D" w:rsidRPr="0036123D">
        <w:rPr>
          <w:rFonts w:ascii="Arial" w:hAnsi="Arial" w:cs="Arial"/>
          <w:sz w:val="20"/>
        </w:rPr>
        <w:t xml:space="preserve"> cụ thể của </w:t>
      </w:r>
      <w:r w:rsidR="008470EB" w:rsidRPr="0036123D">
        <w:rPr>
          <w:rFonts w:ascii="Arial" w:hAnsi="Arial" w:cs="Arial"/>
          <w:sz w:val="20"/>
        </w:rPr>
        <w:t>văn</w:t>
      </w:r>
      <w:r w:rsidR="009B574D" w:rsidRPr="0036123D">
        <w:rPr>
          <w:rFonts w:ascii="Arial" w:hAnsi="Arial" w:cs="Arial"/>
          <w:sz w:val="20"/>
        </w:rPr>
        <w:t xml:space="preserve"> bản</w:t>
      </w:r>
      <w:r w:rsidR="004D3B4C" w:rsidRPr="0036123D">
        <w:rPr>
          <w:rFonts w:ascii="Arial" w:hAnsi="Arial" w:cs="Arial"/>
          <w:sz w:val="20"/>
          <w:lang w:val="en-US"/>
        </w:rPr>
        <w:t>.</w:t>
      </w:r>
      <w:r w:rsidR="009B574D" w:rsidRPr="0036123D">
        <w:rPr>
          <w:rFonts w:ascii="Arial" w:hAnsi="Arial" w:cs="Arial"/>
          <w:sz w:val="20"/>
        </w:rPr>
        <w:t xml:space="preserve"> </w:t>
      </w:r>
      <w:r w:rsidR="003178DE" w:rsidRPr="0036123D">
        <w:rPr>
          <w:rFonts w:ascii="Arial" w:hAnsi="Arial" w:cs="Arial"/>
          <w:sz w:val="20"/>
        </w:rPr>
        <w:t>Tù</w:t>
      </w:r>
      <w:r w:rsidR="009B574D" w:rsidRPr="0036123D">
        <w:rPr>
          <w:rFonts w:ascii="Arial" w:hAnsi="Arial" w:cs="Arial"/>
          <w:sz w:val="20"/>
        </w:rPr>
        <w:t xml:space="preserve">y theo nội dung, phần văn bản được ban hành kèm theo có thể bố cục theo khoản 1 </w:t>
      </w:r>
      <w:r w:rsidR="004D3B4C" w:rsidRPr="0036123D">
        <w:rPr>
          <w:rFonts w:ascii="Arial" w:hAnsi="Arial" w:cs="Arial"/>
          <w:sz w:val="20"/>
        </w:rPr>
        <w:t>Điều</w:t>
      </w:r>
      <w:r w:rsidR="009B574D" w:rsidRPr="0036123D">
        <w:rPr>
          <w:rFonts w:ascii="Arial" w:hAnsi="Arial" w:cs="Arial"/>
          <w:sz w:val="20"/>
        </w:rPr>
        <w:t xml:space="preserve"> 62 của Nghị định này.</w:t>
      </w:r>
    </w:p>
    <w:p w:rsidR="009B574D" w:rsidRPr="0036123D" w:rsidRDefault="00D35373" w:rsidP="0036123D">
      <w:pPr>
        <w:spacing w:before="120"/>
        <w:rPr>
          <w:rFonts w:ascii="Arial" w:hAnsi="Arial" w:cs="Arial"/>
          <w:b/>
          <w:sz w:val="20"/>
        </w:rPr>
      </w:pPr>
      <w:bookmarkStart w:id="89" w:name="muc_1_14"/>
      <w:r w:rsidRPr="00D35373">
        <w:rPr>
          <w:rFonts w:ascii="Arial" w:hAnsi="Arial" w:cs="Arial"/>
          <w:b/>
          <w:sz w:val="20"/>
        </w:rPr>
        <w:t>Tiểu mục 3. TRÌNH BÀY PHẦN KẾT THÚC VĂN BẢN</w:t>
      </w:r>
      <w:bookmarkEnd w:id="89"/>
    </w:p>
    <w:p w:rsidR="009B574D" w:rsidRPr="0036123D" w:rsidRDefault="00D35373" w:rsidP="0036123D">
      <w:pPr>
        <w:spacing w:before="120"/>
        <w:rPr>
          <w:rFonts w:ascii="Arial" w:hAnsi="Arial" w:cs="Arial"/>
          <w:b/>
          <w:sz w:val="20"/>
        </w:rPr>
      </w:pPr>
      <w:bookmarkStart w:id="90" w:name="dieu_64"/>
      <w:r w:rsidRPr="00D35373">
        <w:rPr>
          <w:rFonts w:ascii="Arial" w:hAnsi="Arial" w:cs="Arial"/>
          <w:b/>
          <w:sz w:val="20"/>
        </w:rPr>
        <w:t>Điều 64. Trình bày phần kết thúc của văn bản</w:t>
      </w:r>
      <w:bookmarkEnd w:id="90"/>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Phần kết </w:t>
      </w:r>
      <w:r w:rsidR="003178DE" w:rsidRPr="0036123D">
        <w:rPr>
          <w:rFonts w:ascii="Arial" w:hAnsi="Arial" w:cs="Arial"/>
          <w:sz w:val="20"/>
        </w:rPr>
        <w:t>thú</w:t>
      </w:r>
      <w:r w:rsidR="009B574D" w:rsidRPr="0036123D">
        <w:rPr>
          <w:rFonts w:ascii="Arial" w:hAnsi="Arial" w:cs="Arial"/>
          <w:sz w:val="20"/>
        </w:rPr>
        <w:t>c của văn bản gồm: chức vụ, họ tên và chữ ký của người có thẩm quyền ký ban hành văn bản; dấu của cơ quan ban hành v</w:t>
      </w:r>
      <w:r w:rsidRPr="0036123D">
        <w:rPr>
          <w:rFonts w:ascii="Arial" w:hAnsi="Arial" w:cs="Arial"/>
          <w:sz w:val="20"/>
          <w:lang w:val="en-US"/>
        </w:rPr>
        <w:t>ă</w:t>
      </w:r>
      <w:r w:rsidR="009B574D" w:rsidRPr="0036123D">
        <w:rPr>
          <w:rFonts w:ascii="Arial" w:hAnsi="Arial" w:cs="Arial"/>
          <w:sz w:val="20"/>
        </w:rPr>
        <w:t>n bản; nơi nhận văn bản.</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Đối với </w:t>
      </w:r>
      <w:r w:rsidR="008470EB" w:rsidRPr="0036123D">
        <w:rPr>
          <w:rFonts w:ascii="Arial" w:hAnsi="Arial" w:cs="Arial"/>
          <w:sz w:val="20"/>
        </w:rPr>
        <w:t>văn</w:t>
      </w:r>
      <w:r w:rsidR="009B574D" w:rsidRPr="0036123D">
        <w:rPr>
          <w:rFonts w:ascii="Arial" w:hAnsi="Arial" w:cs="Arial"/>
          <w:sz w:val="20"/>
        </w:rPr>
        <w:t xml:space="preserve"> bản ban hành kèm theo văn bản khác, thì phần kết </w:t>
      </w:r>
      <w:r w:rsidR="003178DE" w:rsidRPr="0036123D">
        <w:rPr>
          <w:rFonts w:ascii="Arial" w:hAnsi="Arial" w:cs="Arial"/>
          <w:sz w:val="20"/>
        </w:rPr>
        <w:t>thú</w:t>
      </w:r>
      <w:r w:rsidR="009B574D" w:rsidRPr="0036123D">
        <w:rPr>
          <w:rFonts w:ascii="Arial" w:hAnsi="Arial" w:cs="Arial"/>
          <w:sz w:val="20"/>
        </w:rPr>
        <w:t xml:space="preserve">c của văn bản được ban hành kèm theo gồm: chức vụ, họ tên và chữ ký của người có thẩm quyền ký ban hành văn bản; dấu của cơ quan ban hành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D35373" w:rsidP="0036123D">
      <w:pPr>
        <w:spacing w:before="120"/>
        <w:rPr>
          <w:rFonts w:ascii="Arial" w:hAnsi="Arial" w:cs="Arial"/>
          <w:b/>
          <w:sz w:val="20"/>
          <w:lang w:val="en-US"/>
        </w:rPr>
      </w:pPr>
      <w:bookmarkStart w:id="91" w:name="dieu_65"/>
      <w:r w:rsidRPr="00D35373">
        <w:rPr>
          <w:rFonts w:ascii="Arial" w:hAnsi="Arial" w:cs="Arial"/>
          <w:b/>
          <w:sz w:val="20"/>
          <w:lang w:val="en-US"/>
        </w:rPr>
        <w:t>Điều 65. Trình bày chữ ký văn bản</w:t>
      </w:r>
      <w:bookmarkEnd w:id="91"/>
    </w:p>
    <w:p w:rsidR="009B574D" w:rsidRPr="0036123D" w:rsidRDefault="00E448DA" w:rsidP="0036123D">
      <w:pPr>
        <w:spacing w:before="120"/>
        <w:rPr>
          <w:rFonts w:ascii="Arial" w:hAnsi="Arial" w:cs="Arial"/>
          <w:sz w:val="20"/>
          <w:lang w:val="en-US"/>
        </w:rPr>
      </w:pPr>
      <w:r w:rsidRPr="0036123D">
        <w:rPr>
          <w:rFonts w:ascii="Arial" w:hAnsi="Arial" w:cs="Arial"/>
          <w:sz w:val="20"/>
          <w:lang w:val="en-US"/>
        </w:rPr>
        <w:t xml:space="preserve">1. </w:t>
      </w:r>
      <w:r w:rsidR="009B574D" w:rsidRPr="0036123D">
        <w:rPr>
          <w:rFonts w:ascii="Arial" w:hAnsi="Arial" w:cs="Arial"/>
          <w:sz w:val="20"/>
        </w:rPr>
        <w:t xml:space="preserve">Đối với nghị định của </w:t>
      </w:r>
      <w:r w:rsidR="008470EB" w:rsidRPr="0036123D">
        <w:rPr>
          <w:rFonts w:ascii="Arial" w:hAnsi="Arial" w:cs="Arial"/>
          <w:sz w:val="20"/>
        </w:rPr>
        <w:t>Chính phủ</w:t>
      </w:r>
      <w:r w:rsidR="009B574D" w:rsidRPr="0036123D">
        <w:rPr>
          <w:rFonts w:ascii="Arial" w:hAnsi="Arial" w:cs="Arial"/>
          <w:sz w:val="20"/>
        </w:rPr>
        <w:t xml:space="preserve">, nghị quyết của </w:t>
      </w:r>
      <w:r w:rsidR="003178DE" w:rsidRPr="0036123D">
        <w:rPr>
          <w:rFonts w:ascii="Arial" w:hAnsi="Arial" w:cs="Arial"/>
          <w:sz w:val="20"/>
        </w:rPr>
        <w:t>Hộ</w:t>
      </w:r>
      <w:r w:rsidR="009B574D" w:rsidRPr="0036123D">
        <w:rPr>
          <w:rFonts w:ascii="Arial" w:hAnsi="Arial" w:cs="Arial"/>
          <w:sz w:val="20"/>
        </w:rPr>
        <w:t>i đồng Th</w:t>
      </w:r>
      <w:r w:rsidRPr="0036123D">
        <w:rPr>
          <w:rFonts w:ascii="Arial" w:hAnsi="Arial" w:cs="Arial"/>
          <w:sz w:val="20"/>
          <w:lang w:val="en-US"/>
        </w:rPr>
        <w:t>ẩ</w:t>
      </w:r>
      <w:r w:rsidR="009B574D" w:rsidRPr="0036123D">
        <w:rPr>
          <w:rFonts w:ascii="Arial" w:hAnsi="Arial" w:cs="Arial"/>
          <w:sz w:val="20"/>
        </w:rPr>
        <w:t>m</w:t>
      </w:r>
      <w:r w:rsidRPr="0036123D">
        <w:rPr>
          <w:rFonts w:ascii="Arial" w:hAnsi="Arial" w:cs="Arial"/>
          <w:sz w:val="20"/>
          <w:lang w:val="en-US"/>
        </w:rPr>
        <w:t xml:space="preserve"> </w:t>
      </w:r>
      <w:r w:rsidR="009B574D" w:rsidRPr="0036123D">
        <w:rPr>
          <w:rFonts w:ascii="Arial" w:hAnsi="Arial" w:cs="Arial"/>
          <w:sz w:val="20"/>
        </w:rPr>
        <w:t xml:space="preserve">phán Tòa án nhân dân tối cao, quyết định của </w:t>
      </w:r>
      <w:r w:rsidR="008470EB" w:rsidRPr="0036123D">
        <w:rPr>
          <w:rFonts w:ascii="Arial" w:hAnsi="Arial" w:cs="Arial"/>
          <w:sz w:val="20"/>
        </w:rPr>
        <w:t>Ủy ban</w:t>
      </w:r>
      <w:r w:rsidR="009B574D" w:rsidRPr="0036123D">
        <w:rPr>
          <w:rFonts w:ascii="Arial" w:hAnsi="Arial" w:cs="Arial"/>
          <w:sz w:val="20"/>
        </w:rPr>
        <w:t xml:space="preserve"> nhân dân </w:t>
      </w:r>
      <w:r w:rsidR="008470EB" w:rsidRPr="0036123D">
        <w:rPr>
          <w:rFonts w:ascii="Arial" w:hAnsi="Arial" w:cs="Arial"/>
          <w:sz w:val="20"/>
        </w:rPr>
        <w:t>cấp</w:t>
      </w:r>
      <w:r w:rsidR="009B574D" w:rsidRPr="0036123D">
        <w:rPr>
          <w:rFonts w:ascii="Arial" w:hAnsi="Arial" w:cs="Arial"/>
          <w:sz w:val="20"/>
        </w:rPr>
        <w:t xml:space="preserve"> tỉnh, </w:t>
      </w:r>
      <w:r w:rsidR="008470EB" w:rsidRPr="0036123D">
        <w:rPr>
          <w:rFonts w:ascii="Arial" w:hAnsi="Arial" w:cs="Arial"/>
          <w:sz w:val="20"/>
        </w:rPr>
        <w:t>quyết</w:t>
      </w:r>
      <w:r w:rsidR="009B574D" w:rsidRPr="0036123D">
        <w:rPr>
          <w:rFonts w:ascii="Arial" w:hAnsi="Arial" w:cs="Arial"/>
          <w:sz w:val="20"/>
        </w:rPr>
        <w:t xml:space="preserve"> định của </w:t>
      </w:r>
      <w:r w:rsidR="008470EB" w:rsidRPr="0036123D">
        <w:rPr>
          <w:rFonts w:ascii="Arial" w:hAnsi="Arial" w:cs="Arial"/>
          <w:sz w:val="20"/>
        </w:rPr>
        <w:t>Ủy ban</w:t>
      </w:r>
      <w:r w:rsidR="009B574D" w:rsidRPr="0036123D">
        <w:rPr>
          <w:rFonts w:ascii="Arial" w:hAnsi="Arial" w:cs="Arial"/>
          <w:sz w:val="20"/>
        </w:rPr>
        <w:t xml:space="preserve"> nhân dân c</w:t>
      </w:r>
      <w:r w:rsidRPr="0036123D">
        <w:rPr>
          <w:rFonts w:ascii="Arial" w:hAnsi="Arial" w:cs="Arial"/>
          <w:sz w:val="20"/>
          <w:lang w:val="en-US"/>
        </w:rPr>
        <w:t>ấ</w:t>
      </w:r>
      <w:r w:rsidR="009B574D" w:rsidRPr="0036123D">
        <w:rPr>
          <w:rFonts w:ascii="Arial" w:hAnsi="Arial" w:cs="Arial"/>
          <w:sz w:val="20"/>
        </w:rPr>
        <w:t xml:space="preserve">p huyện, quyết định của </w:t>
      </w:r>
      <w:r w:rsidR="008470EB" w:rsidRPr="0036123D">
        <w:rPr>
          <w:rFonts w:ascii="Arial" w:hAnsi="Arial" w:cs="Arial"/>
          <w:sz w:val="20"/>
        </w:rPr>
        <w:t>Ủy ban</w:t>
      </w:r>
      <w:r w:rsidR="009B574D" w:rsidRPr="0036123D">
        <w:rPr>
          <w:rFonts w:ascii="Arial" w:hAnsi="Arial" w:cs="Arial"/>
          <w:sz w:val="20"/>
        </w:rPr>
        <w:t xml:space="preserve"> nhân dân </w:t>
      </w:r>
      <w:r w:rsidR="008470EB" w:rsidRPr="0036123D">
        <w:rPr>
          <w:rFonts w:ascii="Arial" w:hAnsi="Arial" w:cs="Arial"/>
          <w:sz w:val="20"/>
        </w:rPr>
        <w:t>cấp</w:t>
      </w:r>
      <w:r w:rsidR="009B574D" w:rsidRPr="0036123D">
        <w:rPr>
          <w:rFonts w:ascii="Arial" w:hAnsi="Arial" w:cs="Arial"/>
          <w:sz w:val="20"/>
        </w:rPr>
        <w:t xml:space="preserve"> xã thì Thủ tướng Chính phủ thay mặt Chính phủ</w:t>
      </w:r>
      <w:r w:rsidRPr="0036123D">
        <w:rPr>
          <w:rFonts w:ascii="Arial" w:hAnsi="Arial" w:cs="Arial"/>
          <w:sz w:val="20"/>
        </w:rPr>
        <w:t xml:space="preserve"> ký ban hành, Chánh án Tòa </w:t>
      </w:r>
      <w:r w:rsidR="009B574D" w:rsidRPr="0036123D">
        <w:rPr>
          <w:rFonts w:ascii="Arial" w:hAnsi="Arial" w:cs="Arial"/>
          <w:sz w:val="20"/>
        </w:rPr>
        <w:t>án nhân dân t</w:t>
      </w:r>
      <w:r w:rsidRPr="0036123D">
        <w:rPr>
          <w:rFonts w:ascii="Arial" w:hAnsi="Arial" w:cs="Arial"/>
          <w:sz w:val="20"/>
          <w:lang w:val="en-US"/>
        </w:rPr>
        <w:t>ố</w:t>
      </w:r>
      <w:r w:rsidR="009B574D" w:rsidRPr="0036123D">
        <w:rPr>
          <w:rFonts w:ascii="Arial" w:hAnsi="Arial" w:cs="Arial"/>
          <w:sz w:val="20"/>
        </w:rPr>
        <w:t xml:space="preserve">i cao thay mặt </w:t>
      </w:r>
      <w:r w:rsidR="003178DE" w:rsidRPr="0036123D">
        <w:rPr>
          <w:rFonts w:ascii="Arial" w:hAnsi="Arial" w:cs="Arial"/>
          <w:sz w:val="20"/>
        </w:rPr>
        <w:t>Hộ</w:t>
      </w:r>
      <w:r w:rsidRPr="0036123D">
        <w:rPr>
          <w:rFonts w:ascii="Arial" w:hAnsi="Arial" w:cs="Arial"/>
          <w:sz w:val="20"/>
        </w:rPr>
        <w:t>i đ</w:t>
      </w:r>
      <w:r w:rsidRPr="0036123D">
        <w:rPr>
          <w:rFonts w:ascii="Arial" w:hAnsi="Arial" w:cs="Arial"/>
          <w:sz w:val="20"/>
          <w:lang w:val="en-US"/>
        </w:rPr>
        <w:t>ồ</w:t>
      </w:r>
      <w:r w:rsidR="009B574D" w:rsidRPr="0036123D">
        <w:rPr>
          <w:rFonts w:ascii="Arial" w:hAnsi="Arial" w:cs="Arial"/>
          <w:sz w:val="20"/>
        </w:rPr>
        <w:t>ng Th</w:t>
      </w:r>
      <w:r w:rsidRPr="0036123D">
        <w:rPr>
          <w:rFonts w:ascii="Arial" w:hAnsi="Arial" w:cs="Arial"/>
          <w:sz w:val="20"/>
          <w:lang w:val="en-US"/>
        </w:rPr>
        <w:t>ẩ</w:t>
      </w:r>
      <w:r w:rsidRPr="0036123D">
        <w:rPr>
          <w:rFonts w:ascii="Arial" w:hAnsi="Arial" w:cs="Arial"/>
          <w:sz w:val="20"/>
        </w:rPr>
        <w:t>m phán Tòa án nhân dân t</w:t>
      </w:r>
      <w:r w:rsidRPr="0036123D">
        <w:rPr>
          <w:rFonts w:ascii="Arial" w:hAnsi="Arial" w:cs="Arial"/>
          <w:sz w:val="20"/>
          <w:lang w:val="en-US"/>
        </w:rPr>
        <w:t>ố</w:t>
      </w:r>
      <w:r w:rsidR="009B574D" w:rsidRPr="0036123D">
        <w:rPr>
          <w:rFonts w:ascii="Arial" w:hAnsi="Arial" w:cs="Arial"/>
          <w:sz w:val="20"/>
        </w:rPr>
        <w:t xml:space="preserve">i cao ký ban hành, Chủ tịch </w:t>
      </w:r>
      <w:r w:rsidR="008470EB" w:rsidRPr="0036123D">
        <w:rPr>
          <w:rFonts w:ascii="Arial" w:hAnsi="Arial" w:cs="Arial"/>
          <w:sz w:val="20"/>
        </w:rPr>
        <w:t>Ủy ban</w:t>
      </w:r>
      <w:r w:rsidR="009B574D" w:rsidRPr="0036123D">
        <w:rPr>
          <w:rFonts w:ascii="Arial" w:hAnsi="Arial" w:cs="Arial"/>
          <w:sz w:val="20"/>
        </w:rPr>
        <w:t xml:space="preserve"> nhân dân các cấp k</w:t>
      </w:r>
      <w:r w:rsidR="006E1E8A" w:rsidRPr="0036123D">
        <w:rPr>
          <w:rFonts w:ascii="Arial" w:hAnsi="Arial" w:cs="Arial"/>
          <w:sz w:val="20"/>
          <w:lang w:val="en-US"/>
        </w:rPr>
        <w:t>ý</w:t>
      </w:r>
      <w:r w:rsidR="009B574D" w:rsidRPr="0036123D">
        <w:rPr>
          <w:rFonts w:ascii="Arial" w:hAnsi="Arial" w:cs="Arial"/>
          <w:sz w:val="20"/>
        </w:rPr>
        <w:t xml:space="preserve"> ban hành và phải ghi chữ </w:t>
      </w:r>
      <w:r w:rsidR="006E1E8A" w:rsidRPr="0036123D">
        <w:rPr>
          <w:rFonts w:ascii="Arial" w:hAnsi="Arial" w:cs="Arial"/>
          <w:sz w:val="20"/>
          <w:lang w:val="en-US"/>
        </w:rPr>
        <w:t>v</w:t>
      </w:r>
      <w:r w:rsidR="009B574D" w:rsidRPr="0036123D">
        <w:rPr>
          <w:rFonts w:ascii="Arial" w:hAnsi="Arial" w:cs="Arial"/>
          <w:sz w:val="20"/>
        </w:rPr>
        <w:t>iết tắt “TM.” (thay mặt) vào trước từ “Chính phủ”, “</w:t>
      </w:r>
      <w:r w:rsidR="003178DE" w:rsidRPr="0036123D">
        <w:rPr>
          <w:rFonts w:ascii="Arial" w:hAnsi="Arial" w:cs="Arial"/>
          <w:sz w:val="20"/>
        </w:rPr>
        <w:t>Hộ</w:t>
      </w:r>
      <w:r w:rsidR="009B574D" w:rsidRPr="0036123D">
        <w:rPr>
          <w:rFonts w:ascii="Arial" w:hAnsi="Arial" w:cs="Arial"/>
          <w:sz w:val="20"/>
        </w:rPr>
        <w:t>i đồng Thẩm phán” và “</w:t>
      </w:r>
      <w:r w:rsidR="008470EB" w:rsidRPr="0036123D">
        <w:rPr>
          <w:rFonts w:ascii="Arial" w:hAnsi="Arial" w:cs="Arial"/>
          <w:sz w:val="20"/>
        </w:rPr>
        <w:t>Ủy ban</w:t>
      </w:r>
      <w:r w:rsidR="009B574D" w:rsidRPr="0036123D">
        <w:rPr>
          <w:rFonts w:ascii="Arial" w:hAnsi="Arial" w:cs="Arial"/>
          <w:sz w:val="20"/>
        </w:rPr>
        <w:t xml:space="preserve"> nhân dân”.</w:t>
      </w:r>
    </w:p>
    <w:p w:rsidR="009B574D" w:rsidRPr="0036123D" w:rsidRDefault="009B574D" w:rsidP="0036123D">
      <w:pPr>
        <w:spacing w:before="120"/>
        <w:rPr>
          <w:rFonts w:ascii="Arial" w:hAnsi="Arial" w:cs="Arial"/>
          <w:sz w:val="20"/>
        </w:rPr>
      </w:pPr>
      <w:r w:rsidRPr="0036123D">
        <w:rPr>
          <w:rFonts w:ascii="Arial" w:hAnsi="Arial" w:cs="Arial"/>
          <w:sz w:val="20"/>
        </w:rPr>
        <w:t xml:space="preserve">Đối </w:t>
      </w:r>
      <w:r w:rsidR="008470EB" w:rsidRPr="0036123D">
        <w:rPr>
          <w:rFonts w:ascii="Arial" w:hAnsi="Arial" w:cs="Arial"/>
          <w:sz w:val="20"/>
        </w:rPr>
        <w:t>với</w:t>
      </w:r>
      <w:r w:rsidRPr="0036123D">
        <w:rPr>
          <w:rFonts w:ascii="Arial" w:hAnsi="Arial" w:cs="Arial"/>
          <w:sz w:val="20"/>
        </w:rPr>
        <w:t xml:space="preserve"> nghị quyết liên tịch giữa Chính phủ vớ</w:t>
      </w:r>
      <w:r w:rsidR="00E448DA" w:rsidRPr="0036123D">
        <w:rPr>
          <w:rFonts w:ascii="Arial" w:hAnsi="Arial" w:cs="Arial"/>
          <w:sz w:val="20"/>
        </w:rPr>
        <w:t xml:space="preserve">i </w:t>
      </w:r>
      <w:r w:rsidR="003178DE" w:rsidRPr="0036123D">
        <w:rPr>
          <w:rFonts w:ascii="Arial" w:hAnsi="Arial" w:cs="Arial"/>
          <w:sz w:val="20"/>
        </w:rPr>
        <w:t>Đo</w:t>
      </w:r>
      <w:r w:rsidR="00E448DA" w:rsidRPr="0036123D">
        <w:rPr>
          <w:rFonts w:ascii="Arial" w:hAnsi="Arial" w:cs="Arial"/>
          <w:sz w:val="20"/>
        </w:rPr>
        <w:t>àn Ch</w:t>
      </w:r>
      <w:r w:rsidR="00E448DA" w:rsidRPr="0036123D">
        <w:rPr>
          <w:rFonts w:ascii="Arial" w:hAnsi="Arial" w:cs="Arial"/>
          <w:sz w:val="20"/>
          <w:lang w:val="en-US"/>
        </w:rPr>
        <w:t>ủ</w:t>
      </w:r>
      <w:r w:rsidRPr="0036123D">
        <w:rPr>
          <w:rFonts w:ascii="Arial" w:hAnsi="Arial" w:cs="Arial"/>
          <w:sz w:val="20"/>
        </w:rPr>
        <w:t xml:space="preserve"> tịch </w:t>
      </w:r>
      <w:r w:rsidR="008470EB" w:rsidRPr="0036123D">
        <w:rPr>
          <w:rFonts w:ascii="Arial" w:hAnsi="Arial" w:cs="Arial"/>
          <w:sz w:val="20"/>
        </w:rPr>
        <w:t>Ủy ban</w:t>
      </w:r>
      <w:r w:rsidRPr="0036123D">
        <w:rPr>
          <w:rFonts w:ascii="Arial" w:hAnsi="Arial" w:cs="Arial"/>
          <w:sz w:val="20"/>
        </w:rPr>
        <w:t xml:space="preserve"> trung ương Mặt trận Tổ quốc Việt Nam t</w:t>
      </w:r>
      <w:r w:rsidR="00E448DA" w:rsidRPr="0036123D">
        <w:rPr>
          <w:rFonts w:ascii="Arial" w:hAnsi="Arial" w:cs="Arial"/>
          <w:sz w:val="20"/>
        </w:rPr>
        <w:t>h</w:t>
      </w:r>
      <w:r w:rsidR="00E448DA" w:rsidRPr="0036123D">
        <w:rPr>
          <w:rFonts w:ascii="Arial" w:hAnsi="Arial" w:cs="Arial"/>
          <w:sz w:val="20"/>
          <w:lang w:val="en-US"/>
        </w:rPr>
        <w:t>ì</w:t>
      </w:r>
      <w:r w:rsidRPr="0036123D">
        <w:rPr>
          <w:rFonts w:ascii="Arial" w:hAnsi="Arial" w:cs="Arial"/>
          <w:sz w:val="20"/>
        </w:rPr>
        <w:t xml:space="preserve"> Thủ tướng Chính phủ thay mặt Chính phủ, Chủ tịch </w:t>
      </w:r>
      <w:r w:rsidR="008470EB" w:rsidRPr="0036123D">
        <w:rPr>
          <w:rFonts w:ascii="Arial" w:hAnsi="Arial" w:cs="Arial"/>
          <w:sz w:val="20"/>
        </w:rPr>
        <w:t>Ủy ban</w:t>
      </w:r>
      <w:r w:rsidRPr="0036123D">
        <w:rPr>
          <w:rFonts w:ascii="Arial" w:hAnsi="Arial" w:cs="Arial"/>
          <w:sz w:val="20"/>
        </w:rPr>
        <w:t xml:space="preserve"> trung ương Mặt trận Tổ quốc Việt Nam thay mặt </w:t>
      </w:r>
      <w:r w:rsidR="003178DE" w:rsidRPr="0036123D">
        <w:rPr>
          <w:rFonts w:ascii="Arial" w:hAnsi="Arial" w:cs="Arial"/>
          <w:sz w:val="20"/>
        </w:rPr>
        <w:t>Đo</w:t>
      </w:r>
      <w:r w:rsidRPr="0036123D">
        <w:rPr>
          <w:rFonts w:ascii="Arial" w:hAnsi="Arial" w:cs="Arial"/>
          <w:sz w:val="20"/>
        </w:rPr>
        <w:t xml:space="preserve">àn Chủ tịch </w:t>
      </w:r>
      <w:r w:rsidR="008470EB" w:rsidRPr="0036123D">
        <w:rPr>
          <w:rFonts w:ascii="Arial" w:hAnsi="Arial" w:cs="Arial"/>
          <w:sz w:val="20"/>
        </w:rPr>
        <w:t>Ủy ban</w:t>
      </w:r>
      <w:r w:rsidRPr="0036123D">
        <w:rPr>
          <w:rFonts w:ascii="Arial" w:hAnsi="Arial" w:cs="Arial"/>
          <w:sz w:val="20"/>
        </w:rPr>
        <w:t xml:space="preserve"> trung ương Mặt trận Tổ quốc Việt Nam ký ban h</w:t>
      </w:r>
      <w:r w:rsidR="00E448DA" w:rsidRPr="0036123D">
        <w:rPr>
          <w:rFonts w:ascii="Arial" w:hAnsi="Arial" w:cs="Arial"/>
          <w:sz w:val="20"/>
          <w:lang w:val="en-US"/>
        </w:rPr>
        <w:t>à</w:t>
      </w:r>
      <w:r w:rsidRPr="0036123D">
        <w:rPr>
          <w:rFonts w:ascii="Arial" w:hAnsi="Arial" w:cs="Arial"/>
          <w:sz w:val="20"/>
        </w:rPr>
        <w:t>nh và phải ghi chữ “TM.” trước chữ “Chính phủ”, “</w:t>
      </w:r>
      <w:r w:rsidR="003178DE" w:rsidRPr="0036123D">
        <w:rPr>
          <w:rFonts w:ascii="Arial" w:hAnsi="Arial" w:cs="Arial"/>
          <w:sz w:val="20"/>
        </w:rPr>
        <w:t>Đo</w:t>
      </w:r>
      <w:r w:rsidRPr="0036123D">
        <w:rPr>
          <w:rFonts w:ascii="Arial" w:hAnsi="Arial" w:cs="Arial"/>
          <w:sz w:val="20"/>
        </w:rPr>
        <w:t xml:space="preserve">àn Chủ tịch </w:t>
      </w:r>
      <w:r w:rsidR="008470EB" w:rsidRPr="0036123D">
        <w:rPr>
          <w:rFonts w:ascii="Arial" w:hAnsi="Arial" w:cs="Arial"/>
          <w:sz w:val="20"/>
        </w:rPr>
        <w:t>Ủy ban</w:t>
      </w:r>
      <w:r w:rsidRPr="0036123D">
        <w:rPr>
          <w:rFonts w:ascii="Arial" w:hAnsi="Arial" w:cs="Arial"/>
          <w:sz w:val="20"/>
        </w:rPr>
        <w:t xml:space="preserve"> trung ương Mặt trận Tổ quốc Việt Nam”.</w:t>
      </w:r>
    </w:p>
    <w:p w:rsidR="009B574D" w:rsidRPr="0036123D" w:rsidRDefault="009B574D" w:rsidP="0036123D">
      <w:pPr>
        <w:spacing w:before="120"/>
        <w:rPr>
          <w:rFonts w:ascii="Arial" w:hAnsi="Arial" w:cs="Arial"/>
          <w:sz w:val="20"/>
        </w:rPr>
      </w:pPr>
      <w:r w:rsidRPr="0036123D">
        <w:rPr>
          <w:rFonts w:ascii="Arial" w:hAnsi="Arial" w:cs="Arial"/>
          <w:sz w:val="20"/>
        </w:rPr>
        <w:t>Đối với quyết định của Thủ tướng Chính phủ, thông tư của Bộ trưởng, Thủ trưởng cơ quan ngang bộ, thông tư của Chánh án Tòa án nhân dân tối cao, thông tư của Viện trưởng Viện kiểm sát nhân dân tối cao, quyết định của Tổng Kiểm toán nhà nước thì Thủ tướng Chính phủ, Bộ trưởng, Thủ tr</w:t>
      </w:r>
      <w:r w:rsidR="00E448DA" w:rsidRPr="0036123D">
        <w:rPr>
          <w:rFonts w:ascii="Arial" w:hAnsi="Arial" w:cs="Arial"/>
          <w:sz w:val="20"/>
          <w:lang w:val="en-US"/>
        </w:rPr>
        <w:t>ưở</w:t>
      </w:r>
      <w:r w:rsidRPr="0036123D">
        <w:rPr>
          <w:rFonts w:ascii="Arial" w:hAnsi="Arial" w:cs="Arial"/>
          <w:sz w:val="20"/>
        </w:rPr>
        <w:t>ng cơ quan ngang bộ, Chánh án Tòa án nhân dân tối cao, Viện tr</w:t>
      </w:r>
      <w:r w:rsidR="00E448DA" w:rsidRPr="0036123D">
        <w:rPr>
          <w:rFonts w:ascii="Arial" w:hAnsi="Arial" w:cs="Arial"/>
          <w:sz w:val="20"/>
          <w:lang w:val="en-US"/>
        </w:rPr>
        <w:t>ưở</w:t>
      </w:r>
      <w:r w:rsidRPr="0036123D">
        <w:rPr>
          <w:rFonts w:ascii="Arial" w:hAnsi="Arial" w:cs="Arial"/>
          <w:sz w:val="20"/>
        </w:rPr>
        <w:t>ng Viện ki</w:t>
      </w:r>
      <w:r w:rsidR="00E448DA" w:rsidRPr="0036123D">
        <w:rPr>
          <w:rFonts w:ascii="Arial" w:hAnsi="Arial" w:cs="Arial"/>
          <w:sz w:val="20"/>
          <w:lang w:val="en-US"/>
        </w:rPr>
        <w:t>ể</w:t>
      </w:r>
      <w:r w:rsidRPr="0036123D">
        <w:rPr>
          <w:rFonts w:ascii="Arial" w:hAnsi="Arial" w:cs="Arial"/>
          <w:sz w:val="20"/>
        </w:rPr>
        <w:t>m sát nhân dân tối cao, Tổng Kiểm toán nhà nước ký ban hành.</w:t>
      </w:r>
    </w:p>
    <w:p w:rsidR="009B574D" w:rsidRPr="0036123D" w:rsidRDefault="009B574D" w:rsidP="0036123D">
      <w:pPr>
        <w:spacing w:before="120"/>
        <w:rPr>
          <w:rFonts w:ascii="Arial" w:hAnsi="Arial" w:cs="Arial"/>
          <w:sz w:val="20"/>
        </w:rPr>
      </w:pPr>
      <w:r w:rsidRPr="0036123D">
        <w:rPr>
          <w:rFonts w:ascii="Arial" w:hAnsi="Arial" w:cs="Arial"/>
          <w:sz w:val="20"/>
        </w:rPr>
        <w:t xml:space="preserve">Đối với nghị quyết của </w:t>
      </w:r>
      <w:r w:rsidR="003178DE" w:rsidRPr="0036123D">
        <w:rPr>
          <w:rFonts w:ascii="Arial" w:hAnsi="Arial" w:cs="Arial"/>
          <w:sz w:val="20"/>
        </w:rPr>
        <w:t>Hộ</w:t>
      </w:r>
      <w:r w:rsidRPr="0036123D">
        <w:rPr>
          <w:rFonts w:ascii="Arial" w:hAnsi="Arial" w:cs="Arial"/>
          <w:sz w:val="20"/>
        </w:rPr>
        <w:t>i đồng nhân dân cấp tỉnh, nghị quyết củ</w:t>
      </w:r>
      <w:r w:rsidR="00E448DA" w:rsidRPr="0036123D">
        <w:rPr>
          <w:rFonts w:ascii="Arial" w:hAnsi="Arial" w:cs="Arial"/>
          <w:sz w:val="20"/>
        </w:rPr>
        <w:t xml:space="preserve">a </w:t>
      </w:r>
      <w:r w:rsidR="003178DE" w:rsidRPr="0036123D">
        <w:rPr>
          <w:rFonts w:ascii="Arial" w:hAnsi="Arial" w:cs="Arial"/>
          <w:sz w:val="20"/>
          <w:lang w:val="en-US"/>
        </w:rPr>
        <w:t>Hộ</w:t>
      </w:r>
      <w:r w:rsidRPr="0036123D">
        <w:rPr>
          <w:rFonts w:ascii="Arial" w:hAnsi="Arial" w:cs="Arial"/>
          <w:sz w:val="20"/>
        </w:rPr>
        <w:t xml:space="preserve">i đồng nhân dân cấp huyện, nghị quyết của </w:t>
      </w:r>
      <w:r w:rsidR="003178DE" w:rsidRPr="0036123D">
        <w:rPr>
          <w:rFonts w:ascii="Arial" w:hAnsi="Arial" w:cs="Arial"/>
          <w:sz w:val="20"/>
        </w:rPr>
        <w:t>Hộ</w:t>
      </w:r>
      <w:r w:rsidRPr="0036123D">
        <w:rPr>
          <w:rFonts w:ascii="Arial" w:hAnsi="Arial" w:cs="Arial"/>
          <w:sz w:val="20"/>
        </w:rPr>
        <w:t>i đồng nhân dân cấ</w:t>
      </w:r>
      <w:r w:rsidR="00E448DA" w:rsidRPr="0036123D">
        <w:rPr>
          <w:rFonts w:ascii="Arial" w:hAnsi="Arial" w:cs="Arial"/>
          <w:sz w:val="20"/>
        </w:rPr>
        <w:t xml:space="preserve">p xã thì </w:t>
      </w:r>
      <w:r w:rsidR="00E448DA" w:rsidRPr="0036123D">
        <w:rPr>
          <w:rFonts w:ascii="Arial" w:hAnsi="Arial" w:cs="Arial"/>
          <w:sz w:val="20"/>
          <w:lang w:val="en-US"/>
        </w:rPr>
        <w:t>C</w:t>
      </w:r>
      <w:r w:rsidRPr="0036123D">
        <w:rPr>
          <w:rFonts w:ascii="Arial" w:hAnsi="Arial" w:cs="Arial"/>
          <w:sz w:val="20"/>
        </w:rPr>
        <w:t>h</w:t>
      </w:r>
      <w:r w:rsidR="00E448DA" w:rsidRPr="0036123D">
        <w:rPr>
          <w:rFonts w:ascii="Arial" w:hAnsi="Arial" w:cs="Arial"/>
          <w:sz w:val="20"/>
          <w:lang w:val="en-US"/>
        </w:rPr>
        <w:t>ủ</w:t>
      </w:r>
      <w:r w:rsidRPr="0036123D">
        <w:rPr>
          <w:rFonts w:ascii="Arial" w:hAnsi="Arial" w:cs="Arial"/>
          <w:sz w:val="20"/>
        </w:rPr>
        <w:t xml:space="preserve"> tịch </w:t>
      </w:r>
      <w:r w:rsidR="003178DE" w:rsidRPr="0036123D">
        <w:rPr>
          <w:rFonts w:ascii="Arial" w:hAnsi="Arial" w:cs="Arial"/>
          <w:sz w:val="20"/>
        </w:rPr>
        <w:t>Hộ</w:t>
      </w:r>
      <w:r w:rsidRPr="0036123D">
        <w:rPr>
          <w:rFonts w:ascii="Arial" w:hAnsi="Arial" w:cs="Arial"/>
          <w:sz w:val="20"/>
        </w:rPr>
        <w:t>i đồng nhân dân ký chứng thực.</w:t>
      </w:r>
    </w:p>
    <w:p w:rsidR="009B574D" w:rsidRPr="0036123D" w:rsidRDefault="009B574D" w:rsidP="0036123D">
      <w:pPr>
        <w:spacing w:before="120"/>
        <w:rPr>
          <w:rFonts w:ascii="Arial" w:hAnsi="Arial" w:cs="Arial"/>
          <w:sz w:val="20"/>
        </w:rPr>
      </w:pPr>
      <w:r w:rsidRPr="0036123D">
        <w:rPr>
          <w:rFonts w:ascii="Arial" w:hAnsi="Arial" w:cs="Arial"/>
          <w:sz w:val="20"/>
        </w:rPr>
        <w:t>Đối với thông tư liên tịch giữa Chánh án Tòa án nhân dân tối cao với Viện trưởng Viện kiểm sát nhân dân tối cao; thông tư liên tịch giữa B</w:t>
      </w:r>
      <w:r w:rsidR="00E448DA" w:rsidRPr="0036123D">
        <w:rPr>
          <w:rFonts w:ascii="Arial" w:hAnsi="Arial" w:cs="Arial"/>
          <w:sz w:val="20"/>
          <w:lang w:val="en-US"/>
        </w:rPr>
        <w:t>ộ</w:t>
      </w:r>
      <w:r w:rsidRPr="0036123D">
        <w:rPr>
          <w:rFonts w:ascii="Arial" w:hAnsi="Arial" w:cs="Arial"/>
          <w:sz w:val="20"/>
        </w:rPr>
        <w:t xml:space="preserve"> tr</w:t>
      </w:r>
      <w:r w:rsidR="00E448DA" w:rsidRPr="0036123D">
        <w:rPr>
          <w:rFonts w:ascii="Arial" w:hAnsi="Arial" w:cs="Arial"/>
          <w:sz w:val="20"/>
          <w:lang w:val="en-US"/>
        </w:rPr>
        <w:t>ưở</w:t>
      </w:r>
      <w:r w:rsidRPr="0036123D">
        <w:rPr>
          <w:rFonts w:ascii="Arial" w:hAnsi="Arial" w:cs="Arial"/>
          <w:sz w:val="20"/>
        </w:rPr>
        <w:t xml:space="preserve">ng, </w:t>
      </w:r>
      <w:r w:rsidR="008470EB" w:rsidRPr="0036123D">
        <w:rPr>
          <w:rFonts w:ascii="Arial" w:hAnsi="Arial" w:cs="Arial"/>
          <w:sz w:val="20"/>
        </w:rPr>
        <w:t>Thủ trưởng</w:t>
      </w:r>
      <w:r w:rsidRPr="0036123D">
        <w:rPr>
          <w:rFonts w:ascii="Arial" w:hAnsi="Arial" w:cs="Arial"/>
          <w:sz w:val="20"/>
        </w:rPr>
        <w:t xml:space="preserve"> cơ quan ngang bộ với Chánh án Tòa án nhân dân tối cao và Viện trưởng Viện kiểm sát nhân dân tối cao thì Chánh án Tòa án nhân dân tối cao, Viện trưởng Viện kiểm sát nhân dân tối cao, Bộ tr</w:t>
      </w:r>
      <w:r w:rsidR="00F83DE8" w:rsidRPr="0036123D">
        <w:rPr>
          <w:rFonts w:ascii="Arial" w:hAnsi="Arial" w:cs="Arial"/>
          <w:sz w:val="20"/>
          <w:lang w:val="en-US"/>
        </w:rPr>
        <w:t>ưở</w:t>
      </w:r>
      <w:r w:rsidRPr="0036123D">
        <w:rPr>
          <w:rFonts w:ascii="Arial" w:hAnsi="Arial" w:cs="Arial"/>
          <w:sz w:val="20"/>
        </w:rPr>
        <w:t xml:space="preserve">ng, </w:t>
      </w:r>
      <w:r w:rsidR="008470EB" w:rsidRPr="0036123D">
        <w:rPr>
          <w:rFonts w:ascii="Arial" w:hAnsi="Arial" w:cs="Arial"/>
          <w:sz w:val="20"/>
        </w:rPr>
        <w:t>Thủ trưởng</w:t>
      </w:r>
      <w:r w:rsidRPr="0036123D">
        <w:rPr>
          <w:rFonts w:ascii="Arial" w:hAnsi="Arial" w:cs="Arial"/>
          <w:sz w:val="20"/>
        </w:rPr>
        <w:t xml:space="preserve"> cơ quan ngang bộ ký ban hành.</w:t>
      </w:r>
    </w:p>
    <w:p w:rsidR="009B574D" w:rsidRPr="0036123D" w:rsidRDefault="003178DE" w:rsidP="0036123D">
      <w:pPr>
        <w:spacing w:before="120"/>
        <w:rPr>
          <w:rFonts w:ascii="Arial" w:hAnsi="Arial" w:cs="Arial"/>
          <w:sz w:val="20"/>
        </w:rPr>
      </w:pPr>
      <w:r w:rsidRPr="0036123D">
        <w:rPr>
          <w:rFonts w:ascii="Arial" w:hAnsi="Arial" w:cs="Arial"/>
          <w:sz w:val="20"/>
        </w:rPr>
        <w:t>Trường</w:t>
      </w:r>
      <w:r w:rsidR="009B574D" w:rsidRPr="0036123D">
        <w:rPr>
          <w:rFonts w:ascii="Arial" w:hAnsi="Arial" w:cs="Arial"/>
          <w:sz w:val="20"/>
        </w:rPr>
        <w:t xml:space="preserve"> hợp c</w:t>
      </w:r>
      <w:r w:rsidR="00E448DA" w:rsidRPr="0036123D">
        <w:rPr>
          <w:rFonts w:ascii="Arial" w:hAnsi="Arial" w:cs="Arial"/>
          <w:sz w:val="20"/>
          <w:lang w:val="en-US"/>
        </w:rPr>
        <w:t>ấ</w:t>
      </w:r>
      <w:r w:rsidR="009B574D" w:rsidRPr="0036123D">
        <w:rPr>
          <w:rFonts w:ascii="Arial" w:hAnsi="Arial" w:cs="Arial"/>
          <w:sz w:val="20"/>
        </w:rPr>
        <w:t>p phó ký thay văn bản thì phải ghi chữ viết t</w:t>
      </w:r>
      <w:r w:rsidR="00E448DA" w:rsidRPr="0036123D">
        <w:rPr>
          <w:rFonts w:ascii="Arial" w:hAnsi="Arial" w:cs="Arial"/>
          <w:sz w:val="20"/>
          <w:lang w:val="en-US"/>
        </w:rPr>
        <w:t>ắ</w:t>
      </w:r>
      <w:r w:rsidR="009B574D" w:rsidRPr="0036123D">
        <w:rPr>
          <w:rFonts w:ascii="Arial" w:hAnsi="Arial" w:cs="Arial"/>
          <w:sz w:val="20"/>
        </w:rPr>
        <w:t>t “KT.” (ký thay) vào trước chức vụ của người có thẩm quyền ký ban hành v</w:t>
      </w:r>
      <w:r w:rsidR="00E448DA" w:rsidRPr="0036123D">
        <w:rPr>
          <w:rFonts w:ascii="Arial" w:hAnsi="Arial" w:cs="Arial"/>
          <w:sz w:val="20"/>
          <w:lang w:val="en-US"/>
        </w:rPr>
        <w:t>ă</w:t>
      </w:r>
      <w:r w:rsidR="009B574D" w:rsidRPr="0036123D">
        <w:rPr>
          <w:rFonts w:ascii="Arial" w:hAnsi="Arial" w:cs="Arial"/>
          <w:sz w:val="20"/>
        </w:rPr>
        <w:t>n bản.</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Chức vụ, họ tên của người ký ban hành, người ký thay mặt văn bản</w:t>
      </w:r>
      <w:r w:rsidRPr="0036123D">
        <w:rPr>
          <w:rFonts w:ascii="Arial" w:hAnsi="Arial" w:cs="Arial"/>
          <w:sz w:val="20"/>
          <w:lang w:val="en-US"/>
        </w:rPr>
        <w:t xml:space="preserve"> </w:t>
      </w:r>
      <w:r w:rsidR="009B574D" w:rsidRPr="0036123D">
        <w:rPr>
          <w:rFonts w:ascii="Arial" w:hAnsi="Arial" w:cs="Arial"/>
          <w:sz w:val="20"/>
        </w:rPr>
        <w:t xml:space="preserve">phải được thể hiện đầy đủ </w:t>
      </w:r>
      <w:r w:rsidR="008470EB" w:rsidRPr="0036123D">
        <w:rPr>
          <w:rFonts w:ascii="Arial" w:hAnsi="Arial" w:cs="Arial"/>
          <w:sz w:val="20"/>
        </w:rPr>
        <w:t>trong</w:t>
      </w:r>
      <w:r w:rsidR="009B574D" w:rsidRPr="0036123D">
        <w:rPr>
          <w:rFonts w:ascii="Arial" w:hAnsi="Arial" w:cs="Arial"/>
          <w:sz w:val="20"/>
        </w:rPr>
        <w:t xml:space="preserve"> văn bản. Đối với </w:t>
      </w:r>
      <w:r w:rsidR="008470EB" w:rsidRPr="0036123D">
        <w:rPr>
          <w:rFonts w:ascii="Arial" w:hAnsi="Arial" w:cs="Arial"/>
          <w:sz w:val="20"/>
        </w:rPr>
        <w:t>văn</w:t>
      </w:r>
      <w:r w:rsidR="009B574D" w:rsidRPr="0036123D">
        <w:rPr>
          <w:rFonts w:ascii="Arial" w:hAnsi="Arial" w:cs="Arial"/>
          <w:sz w:val="20"/>
        </w:rPr>
        <w:t xml:space="preserve"> bản liên tịch thì phả</w:t>
      </w:r>
      <w:r w:rsidRPr="0036123D">
        <w:rPr>
          <w:rFonts w:ascii="Arial" w:hAnsi="Arial" w:cs="Arial"/>
          <w:sz w:val="20"/>
        </w:rPr>
        <w:t xml:space="preserve">i </w:t>
      </w:r>
      <w:r w:rsidR="009B574D" w:rsidRPr="0036123D">
        <w:rPr>
          <w:rFonts w:ascii="Arial" w:hAnsi="Arial" w:cs="Arial"/>
          <w:sz w:val="20"/>
        </w:rPr>
        <w:t xml:space="preserve">ghi rõ chức vụ và tên cơ quan của người ký ban hành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E448DA"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Các chữ viết tắt “TM.”, “KT.” hoặc “Q.” (quyền), quyền hạn và chức vụ của người k</w:t>
      </w:r>
      <w:r w:rsidRPr="0036123D">
        <w:rPr>
          <w:rFonts w:ascii="Arial" w:hAnsi="Arial" w:cs="Arial"/>
          <w:sz w:val="20"/>
          <w:lang w:val="en-US"/>
        </w:rPr>
        <w:t>ý</w:t>
      </w:r>
      <w:r w:rsidR="009B574D" w:rsidRPr="0036123D">
        <w:rPr>
          <w:rFonts w:ascii="Arial" w:hAnsi="Arial" w:cs="Arial"/>
          <w:sz w:val="20"/>
        </w:rPr>
        <w:t xml:space="preserve"> được trình bày bằng chữ in hoa, cỡ chữ từ 13 đến 14, kiểu chữ đứng, đậm.</w:t>
      </w:r>
    </w:p>
    <w:p w:rsidR="009B574D" w:rsidRPr="0036123D" w:rsidRDefault="009B574D" w:rsidP="0036123D">
      <w:pPr>
        <w:spacing w:before="120"/>
        <w:rPr>
          <w:rFonts w:ascii="Arial" w:hAnsi="Arial" w:cs="Arial"/>
          <w:sz w:val="20"/>
        </w:rPr>
      </w:pPr>
      <w:r w:rsidRPr="0036123D">
        <w:rPr>
          <w:rFonts w:ascii="Arial" w:hAnsi="Arial" w:cs="Arial"/>
          <w:sz w:val="20"/>
        </w:rPr>
        <w:t xml:space="preserve">Họ tên của người ký </w:t>
      </w:r>
      <w:r w:rsidR="008470EB" w:rsidRPr="0036123D">
        <w:rPr>
          <w:rFonts w:ascii="Arial" w:hAnsi="Arial" w:cs="Arial"/>
          <w:sz w:val="20"/>
        </w:rPr>
        <w:t>văn</w:t>
      </w:r>
      <w:r w:rsidRPr="0036123D">
        <w:rPr>
          <w:rFonts w:ascii="Arial" w:hAnsi="Arial" w:cs="Arial"/>
          <w:sz w:val="20"/>
        </w:rPr>
        <w:t xml:space="preserve"> bản được trình bày bằng chữ in thường, c</w:t>
      </w:r>
      <w:r w:rsidR="002F6E1F" w:rsidRPr="0036123D">
        <w:rPr>
          <w:rFonts w:ascii="Arial" w:hAnsi="Arial" w:cs="Arial"/>
          <w:sz w:val="20"/>
          <w:lang w:val="en-US"/>
        </w:rPr>
        <w:t>ỡ</w:t>
      </w:r>
      <w:r w:rsidRPr="0036123D">
        <w:rPr>
          <w:rFonts w:ascii="Arial" w:hAnsi="Arial" w:cs="Arial"/>
          <w:sz w:val="20"/>
        </w:rPr>
        <w:t xml:space="preserve"> chữ từ 13 đến 14, kiểu chữ đứng, đậm, được đặt ở giữa, cân đ</w:t>
      </w:r>
      <w:r w:rsidR="002F6E1F" w:rsidRPr="0036123D">
        <w:rPr>
          <w:rFonts w:ascii="Arial" w:hAnsi="Arial" w:cs="Arial"/>
          <w:sz w:val="20"/>
          <w:lang w:val="en-US"/>
        </w:rPr>
        <w:t>ố</w:t>
      </w:r>
      <w:r w:rsidRPr="0036123D">
        <w:rPr>
          <w:rFonts w:ascii="Arial" w:hAnsi="Arial" w:cs="Arial"/>
          <w:sz w:val="20"/>
        </w:rPr>
        <w:t>i so với quyền hạn, chức vụ của người ký.</w:t>
      </w:r>
    </w:p>
    <w:p w:rsidR="009B574D" w:rsidRPr="0036123D" w:rsidRDefault="00D35373" w:rsidP="0036123D">
      <w:pPr>
        <w:spacing w:before="120"/>
        <w:rPr>
          <w:rFonts w:ascii="Arial" w:hAnsi="Arial" w:cs="Arial"/>
          <w:b/>
          <w:sz w:val="20"/>
        </w:rPr>
      </w:pPr>
      <w:bookmarkStart w:id="92" w:name="dieu_66"/>
      <w:r w:rsidRPr="00D35373">
        <w:rPr>
          <w:rFonts w:ascii="Arial" w:hAnsi="Arial" w:cs="Arial"/>
          <w:b/>
          <w:sz w:val="20"/>
        </w:rPr>
        <w:t>Điều 66. Dấu của cơ quan ban hành văn bản</w:t>
      </w:r>
      <w:bookmarkEnd w:id="92"/>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Dấu của cơ quan ban hành văn bản chỉ được đóng vào văn bản sau khi người có thẩm quyền ký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Việc đóng dấu trên </w:t>
      </w:r>
      <w:r w:rsidR="008470EB" w:rsidRPr="0036123D">
        <w:rPr>
          <w:rFonts w:ascii="Arial" w:hAnsi="Arial" w:cs="Arial"/>
          <w:sz w:val="20"/>
        </w:rPr>
        <w:t>văn</w:t>
      </w:r>
      <w:r w:rsidR="009B574D" w:rsidRPr="0036123D">
        <w:rPr>
          <w:rFonts w:ascii="Arial" w:hAnsi="Arial" w:cs="Arial"/>
          <w:sz w:val="20"/>
        </w:rPr>
        <w:t xml:space="preserve"> bản được thực hiện theo quy định của Chính phủ về công tác văn thư.</w:t>
      </w:r>
    </w:p>
    <w:p w:rsidR="009B574D" w:rsidRPr="0036123D" w:rsidRDefault="009B574D" w:rsidP="0036123D">
      <w:pPr>
        <w:spacing w:before="120"/>
        <w:rPr>
          <w:rFonts w:ascii="Arial" w:hAnsi="Arial" w:cs="Arial"/>
          <w:sz w:val="20"/>
        </w:rPr>
      </w:pPr>
      <w:r w:rsidRPr="0036123D">
        <w:rPr>
          <w:rFonts w:ascii="Arial" w:hAnsi="Arial" w:cs="Arial"/>
          <w:sz w:val="20"/>
        </w:rPr>
        <w:t>M</w:t>
      </w:r>
      <w:r w:rsidR="002F6E1F" w:rsidRPr="0036123D">
        <w:rPr>
          <w:rFonts w:ascii="Arial" w:hAnsi="Arial" w:cs="Arial"/>
          <w:sz w:val="20"/>
          <w:lang w:val="en-US"/>
        </w:rPr>
        <w:t>ẫ</w:t>
      </w:r>
      <w:r w:rsidRPr="0036123D">
        <w:rPr>
          <w:rFonts w:ascii="Arial" w:hAnsi="Arial" w:cs="Arial"/>
          <w:sz w:val="20"/>
        </w:rPr>
        <w:t>u dấu độ mật (tuyệt mật, tối mật hoặc mật) đối với v</w:t>
      </w:r>
      <w:r w:rsidR="002F6E1F" w:rsidRPr="0036123D">
        <w:rPr>
          <w:rFonts w:ascii="Arial" w:hAnsi="Arial" w:cs="Arial"/>
          <w:sz w:val="20"/>
          <w:lang w:val="en-US"/>
        </w:rPr>
        <w:t>ă</w:t>
      </w:r>
      <w:r w:rsidRPr="0036123D">
        <w:rPr>
          <w:rFonts w:ascii="Arial" w:hAnsi="Arial" w:cs="Arial"/>
          <w:sz w:val="20"/>
        </w:rPr>
        <w:t>n bản có nội dung bí mật nhà nước được thực hiện theo quy định của pháp luật về bảo vệ bí mật nhà nước.</w:t>
      </w:r>
    </w:p>
    <w:p w:rsidR="009B574D" w:rsidRPr="0036123D" w:rsidRDefault="00D35373" w:rsidP="0036123D">
      <w:pPr>
        <w:spacing w:before="120"/>
        <w:rPr>
          <w:rFonts w:ascii="Arial" w:hAnsi="Arial" w:cs="Arial"/>
          <w:b/>
          <w:sz w:val="20"/>
        </w:rPr>
      </w:pPr>
      <w:bookmarkStart w:id="93" w:name="dieu_67"/>
      <w:r w:rsidRPr="00D35373">
        <w:rPr>
          <w:rFonts w:ascii="Arial" w:hAnsi="Arial" w:cs="Arial"/>
          <w:b/>
          <w:sz w:val="20"/>
        </w:rPr>
        <w:t>Điều 67. Nơi nhận</w:t>
      </w:r>
      <w:bookmarkEnd w:id="93"/>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Nơi nhận văn bản gồm: cơ quan giám sát, cơ quan kiểm tra, cơ quan ban hành văn bản, cơ quan Công báo và các cơ quan, tổ chức khác, </w:t>
      </w:r>
      <w:r w:rsidR="003178DE" w:rsidRPr="0036123D">
        <w:rPr>
          <w:rFonts w:ascii="Arial" w:hAnsi="Arial" w:cs="Arial"/>
          <w:sz w:val="20"/>
        </w:rPr>
        <w:t>tù</w:t>
      </w:r>
      <w:r w:rsidR="009B574D" w:rsidRPr="0036123D">
        <w:rPr>
          <w:rFonts w:ascii="Arial" w:hAnsi="Arial" w:cs="Arial"/>
          <w:sz w:val="20"/>
        </w:rPr>
        <w:t xml:space="preserve">y theo nội dung của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Từ “Nơi nhận” được </w:t>
      </w:r>
      <w:r w:rsidRPr="0036123D">
        <w:rPr>
          <w:rFonts w:ascii="Arial" w:hAnsi="Arial" w:cs="Arial"/>
          <w:sz w:val="20"/>
          <w:lang w:val="en-US"/>
        </w:rPr>
        <w:t>tr</w:t>
      </w:r>
      <w:r w:rsidR="009B574D" w:rsidRPr="0036123D">
        <w:rPr>
          <w:rFonts w:ascii="Arial" w:hAnsi="Arial" w:cs="Arial"/>
          <w:sz w:val="20"/>
        </w:rPr>
        <w:t xml:space="preserve">ình bày trên một dòng riêng, ngang hàng với dòng chữ “quyền hạn, chức vụ của người ký” và sát lề trái, sau có dấu hai chấm (:), bằng chữ in thường, cỡ chữ 12, kiểu chữ </w:t>
      </w:r>
      <w:r w:rsidR="003178DE" w:rsidRPr="0036123D">
        <w:rPr>
          <w:rFonts w:ascii="Arial" w:hAnsi="Arial" w:cs="Arial"/>
          <w:sz w:val="20"/>
        </w:rPr>
        <w:t>nghi</w:t>
      </w:r>
      <w:r w:rsidR="009B574D" w:rsidRPr="0036123D">
        <w:rPr>
          <w:rFonts w:ascii="Arial" w:hAnsi="Arial" w:cs="Arial"/>
          <w:sz w:val="20"/>
        </w:rPr>
        <w:t>êng, đậm.</w:t>
      </w:r>
    </w:p>
    <w:p w:rsidR="009B574D" w:rsidRPr="0036123D" w:rsidRDefault="009B574D" w:rsidP="0036123D">
      <w:pPr>
        <w:spacing w:before="120"/>
        <w:rPr>
          <w:rFonts w:ascii="Arial" w:hAnsi="Arial" w:cs="Arial"/>
          <w:sz w:val="20"/>
        </w:rPr>
      </w:pPr>
      <w:r w:rsidRPr="0036123D">
        <w:rPr>
          <w:rFonts w:ascii="Arial" w:hAnsi="Arial" w:cs="Arial"/>
          <w:sz w:val="20"/>
        </w:rPr>
        <w:t xml:space="preserve">Phần liệt kê các cơ quan, tổ chức, đơn vị và cá nhân nhận </w:t>
      </w:r>
      <w:r w:rsidR="008470EB" w:rsidRPr="0036123D">
        <w:rPr>
          <w:rFonts w:ascii="Arial" w:hAnsi="Arial" w:cs="Arial"/>
          <w:sz w:val="20"/>
        </w:rPr>
        <w:t>văn</w:t>
      </w:r>
      <w:r w:rsidRPr="0036123D">
        <w:rPr>
          <w:rFonts w:ascii="Arial" w:hAnsi="Arial" w:cs="Arial"/>
          <w:sz w:val="20"/>
        </w:rPr>
        <w:t xml:space="preserve">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ngang sát lề trái, cuối dòng có dấu chấm phẩy (;); riêng </w:t>
      </w:r>
      <w:r w:rsidR="002F6E1F" w:rsidRPr="0036123D">
        <w:rPr>
          <w:rFonts w:ascii="Arial" w:hAnsi="Arial" w:cs="Arial"/>
          <w:sz w:val="20"/>
          <w:lang w:val="en-US"/>
        </w:rPr>
        <w:t>d</w:t>
      </w:r>
      <w:r w:rsidRPr="0036123D">
        <w:rPr>
          <w:rFonts w:ascii="Arial" w:hAnsi="Arial" w:cs="Arial"/>
          <w:sz w:val="20"/>
        </w:rPr>
        <w:t xml:space="preserve">òng cuối cùng gồm chữ “Lưu”, sau đó có dấu hai chấm (:), tiếp theo </w:t>
      </w:r>
      <w:r w:rsidR="008470EB" w:rsidRPr="0036123D">
        <w:rPr>
          <w:rFonts w:ascii="Arial" w:hAnsi="Arial" w:cs="Arial"/>
          <w:sz w:val="20"/>
        </w:rPr>
        <w:t>là</w:t>
      </w:r>
      <w:r w:rsidRPr="0036123D">
        <w:rPr>
          <w:rFonts w:ascii="Arial" w:hAnsi="Arial" w:cs="Arial"/>
          <w:sz w:val="20"/>
        </w:rPr>
        <w:t xml:space="preserve"> chữ viết tắt “VT” (văn thư), dấu phẩy, chữ viết tắt tên đơn vị (hoặc bộ phận) soạn thảo văn bản và số lượng bản lưu được đặt trong ngoặc đơn, </w:t>
      </w:r>
      <w:r w:rsidR="006E1E8A" w:rsidRPr="0036123D">
        <w:rPr>
          <w:rFonts w:ascii="Arial" w:hAnsi="Arial" w:cs="Arial"/>
          <w:sz w:val="20"/>
          <w:lang w:val="en-US"/>
        </w:rPr>
        <w:t>d</w:t>
      </w:r>
      <w:r w:rsidRPr="0036123D">
        <w:rPr>
          <w:rFonts w:ascii="Arial" w:hAnsi="Arial" w:cs="Arial"/>
          <w:sz w:val="20"/>
        </w:rPr>
        <w:t>ấu chấm (.), viết tắt tên người soạn thảo văn bản và số lượng bản phát hành, cuối cùng là dấu chấm (.).</w:t>
      </w:r>
    </w:p>
    <w:p w:rsidR="009B574D" w:rsidRPr="0036123D" w:rsidRDefault="00D35373" w:rsidP="0036123D">
      <w:pPr>
        <w:spacing w:before="120"/>
        <w:rPr>
          <w:rFonts w:ascii="Arial" w:hAnsi="Arial" w:cs="Arial"/>
          <w:b/>
          <w:sz w:val="20"/>
        </w:rPr>
      </w:pPr>
      <w:bookmarkStart w:id="94" w:name="muc_2_4"/>
      <w:r w:rsidRPr="00D35373">
        <w:rPr>
          <w:rFonts w:ascii="Arial" w:hAnsi="Arial" w:cs="Arial"/>
          <w:b/>
          <w:sz w:val="20"/>
        </w:rPr>
        <w:t>Mục 2. KỸ THUẬT TRÌNH BÀY VĂN BẢN</w:t>
      </w:r>
      <w:bookmarkEnd w:id="94"/>
    </w:p>
    <w:p w:rsidR="009B574D" w:rsidRPr="0036123D" w:rsidRDefault="00D35373" w:rsidP="0036123D">
      <w:pPr>
        <w:spacing w:before="120"/>
        <w:rPr>
          <w:rFonts w:ascii="Arial" w:hAnsi="Arial" w:cs="Arial"/>
          <w:b/>
          <w:sz w:val="20"/>
        </w:rPr>
      </w:pPr>
      <w:bookmarkStart w:id="95" w:name="dieu_68"/>
      <w:r w:rsidRPr="00D35373">
        <w:rPr>
          <w:rFonts w:ascii="Arial" w:hAnsi="Arial" w:cs="Arial"/>
          <w:b/>
          <w:sz w:val="20"/>
        </w:rPr>
        <w:t>Điều 68. Trình bày bố cục của văn bản</w:t>
      </w:r>
      <w:bookmarkEnd w:id="95"/>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Việc sắp x</w:t>
      </w:r>
      <w:r w:rsidRPr="0036123D">
        <w:rPr>
          <w:rFonts w:ascii="Arial" w:hAnsi="Arial" w:cs="Arial"/>
          <w:sz w:val="20"/>
          <w:lang w:val="en-US"/>
        </w:rPr>
        <w:t>ế</w:t>
      </w:r>
      <w:r w:rsidR="009B574D" w:rsidRPr="0036123D">
        <w:rPr>
          <w:rFonts w:ascii="Arial" w:hAnsi="Arial" w:cs="Arial"/>
          <w:sz w:val="20"/>
        </w:rPr>
        <w:t xml:space="preserve">p các quy định về cùng một vấn </w:t>
      </w:r>
      <w:r w:rsidR="003178DE" w:rsidRPr="0036123D">
        <w:rPr>
          <w:rFonts w:ascii="Arial" w:hAnsi="Arial" w:cs="Arial"/>
          <w:sz w:val="20"/>
        </w:rPr>
        <w:t>đề</w:t>
      </w:r>
      <w:r w:rsidR="009B574D" w:rsidRPr="0036123D">
        <w:rPr>
          <w:rFonts w:ascii="Arial" w:hAnsi="Arial" w:cs="Arial"/>
          <w:sz w:val="20"/>
        </w:rPr>
        <w:t xml:space="preserve"> trong phần, chương, mục, tiểu mục phải bảo đảm nguyên tắc:</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Quy định chung được trình bày trước quy định cụ thể;</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Quy định về nội dung được trình bày trước quy định về thủ tục;</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Quy định về quyền và nghĩa vụ được trình bày trước quy định về chế tài;</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Quy định ph</w:t>
      </w:r>
      <w:r w:rsidRPr="0036123D">
        <w:rPr>
          <w:rFonts w:ascii="Arial" w:hAnsi="Arial" w:cs="Arial"/>
          <w:sz w:val="20"/>
          <w:lang w:val="en-US"/>
        </w:rPr>
        <w:t>ổ</w:t>
      </w:r>
      <w:r w:rsidR="009B574D" w:rsidRPr="0036123D">
        <w:rPr>
          <w:rFonts w:ascii="Arial" w:hAnsi="Arial" w:cs="Arial"/>
          <w:sz w:val="20"/>
        </w:rPr>
        <w:t xml:space="preserve"> biến được trình bày trước quy định đặc thù;</w:t>
      </w:r>
    </w:p>
    <w:p w:rsidR="009B574D" w:rsidRPr="0036123D" w:rsidRDefault="009B574D" w:rsidP="0036123D">
      <w:pPr>
        <w:spacing w:before="120"/>
        <w:rPr>
          <w:rFonts w:ascii="Arial" w:hAnsi="Arial" w:cs="Arial"/>
          <w:sz w:val="20"/>
        </w:rPr>
      </w:pPr>
      <w:r w:rsidRPr="0036123D">
        <w:rPr>
          <w:rFonts w:ascii="Arial" w:hAnsi="Arial" w:cs="Arial"/>
          <w:sz w:val="20"/>
        </w:rPr>
        <w:t>đ) Quy định chung được trình bày trước quy định ngoại lệ.</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Việc </w:t>
      </w:r>
      <w:r w:rsidRPr="0036123D">
        <w:rPr>
          <w:rFonts w:ascii="Arial" w:hAnsi="Arial" w:cs="Arial"/>
          <w:sz w:val="20"/>
          <w:lang w:val="en-US"/>
        </w:rPr>
        <w:t>tr</w:t>
      </w:r>
      <w:r w:rsidR="009B574D" w:rsidRPr="0036123D">
        <w:rPr>
          <w:rFonts w:ascii="Arial" w:hAnsi="Arial" w:cs="Arial"/>
          <w:sz w:val="20"/>
        </w:rPr>
        <w:t>ình bày b</w:t>
      </w:r>
      <w:r w:rsidRPr="0036123D">
        <w:rPr>
          <w:rFonts w:ascii="Arial" w:hAnsi="Arial" w:cs="Arial"/>
          <w:sz w:val="20"/>
          <w:lang w:val="en-US"/>
        </w:rPr>
        <w:t>ố</w:t>
      </w:r>
      <w:r w:rsidR="009B574D" w:rsidRPr="0036123D">
        <w:rPr>
          <w:rFonts w:ascii="Arial" w:hAnsi="Arial" w:cs="Arial"/>
          <w:sz w:val="20"/>
        </w:rPr>
        <w:t xml:space="preserve"> cục của văn bản phải bảo đảm nguyên tắc sau đây:</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Phần là bố cục lớn nhất được trình bày trong văn bản, nội dung của các phần trong văn bản phải độc lập với nhau;</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Chương là bố cục lớn thứ hai được trình bày trong văn bản, các chương trong </w:t>
      </w:r>
      <w:r w:rsidR="008470EB" w:rsidRPr="0036123D">
        <w:rPr>
          <w:rFonts w:ascii="Arial" w:hAnsi="Arial" w:cs="Arial"/>
          <w:sz w:val="20"/>
        </w:rPr>
        <w:t>văn</w:t>
      </w:r>
      <w:r w:rsidR="009B574D" w:rsidRPr="0036123D">
        <w:rPr>
          <w:rFonts w:ascii="Arial" w:hAnsi="Arial" w:cs="Arial"/>
          <w:sz w:val="20"/>
        </w:rPr>
        <w:t xml:space="preserve"> bản phải có nội dung tương đối độc lập và có tính hệ thống, lô gích với nhau;</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Mục là b</w:t>
      </w:r>
      <w:r w:rsidR="00F83DE8" w:rsidRPr="0036123D">
        <w:rPr>
          <w:rFonts w:ascii="Arial" w:hAnsi="Arial" w:cs="Arial"/>
          <w:sz w:val="20"/>
          <w:lang w:val="en-US"/>
        </w:rPr>
        <w:t>ố</w:t>
      </w:r>
      <w:r w:rsidR="009B574D" w:rsidRPr="0036123D">
        <w:rPr>
          <w:rFonts w:ascii="Arial" w:hAnsi="Arial" w:cs="Arial"/>
          <w:sz w:val="20"/>
        </w:rPr>
        <w:t xml:space="preserve"> cục lớn thứ ba được </w:t>
      </w:r>
      <w:r w:rsidRPr="0036123D">
        <w:rPr>
          <w:rFonts w:ascii="Arial" w:hAnsi="Arial" w:cs="Arial"/>
          <w:sz w:val="20"/>
          <w:lang w:val="en-US"/>
        </w:rPr>
        <w:t>tr</w:t>
      </w:r>
      <w:r w:rsidR="009B574D" w:rsidRPr="0036123D">
        <w:rPr>
          <w:rFonts w:ascii="Arial" w:hAnsi="Arial" w:cs="Arial"/>
          <w:sz w:val="20"/>
        </w:rPr>
        <w:t xml:space="preserve">ình bày trong văn bản, việc </w:t>
      </w:r>
      <w:r w:rsidR="003178DE" w:rsidRPr="0036123D">
        <w:rPr>
          <w:rFonts w:ascii="Arial" w:hAnsi="Arial" w:cs="Arial"/>
          <w:sz w:val="20"/>
        </w:rPr>
        <w:t>phân</w:t>
      </w:r>
      <w:r w:rsidR="009B574D" w:rsidRPr="0036123D">
        <w:rPr>
          <w:rFonts w:ascii="Arial" w:hAnsi="Arial" w:cs="Arial"/>
          <w:sz w:val="20"/>
        </w:rPr>
        <w:t xml:space="preserve"> chia các mục theo nội dung tương đối độc lập, có tính hệ thống và lô gích với nhau. Mục có thể được sử dụng trong chương có nhiều nộ</w:t>
      </w:r>
      <w:r w:rsidRPr="0036123D">
        <w:rPr>
          <w:rFonts w:ascii="Arial" w:hAnsi="Arial" w:cs="Arial"/>
          <w:sz w:val="20"/>
        </w:rPr>
        <w:t xml:space="preserve">i </w:t>
      </w:r>
      <w:r w:rsidRPr="0036123D">
        <w:rPr>
          <w:rFonts w:ascii="Arial" w:hAnsi="Arial" w:cs="Arial"/>
          <w:sz w:val="20"/>
          <w:lang w:val="en-US"/>
        </w:rPr>
        <w:t>d</w:t>
      </w:r>
      <w:r w:rsidR="009B574D" w:rsidRPr="0036123D">
        <w:rPr>
          <w:rFonts w:ascii="Arial" w:hAnsi="Arial" w:cs="Arial"/>
          <w:sz w:val="20"/>
        </w:rPr>
        <w:t>ung, điều;</w:t>
      </w:r>
    </w:p>
    <w:p w:rsidR="009B574D" w:rsidRPr="0036123D" w:rsidRDefault="002F6E1F" w:rsidP="0036123D">
      <w:pPr>
        <w:spacing w:before="120"/>
        <w:rPr>
          <w:rFonts w:ascii="Arial" w:hAnsi="Arial" w:cs="Arial"/>
          <w:sz w:val="20"/>
        </w:rPr>
      </w:pPr>
      <w:r w:rsidRPr="0036123D">
        <w:rPr>
          <w:rFonts w:ascii="Arial" w:hAnsi="Arial" w:cs="Arial"/>
          <w:sz w:val="20"/>
          <w:lang w:val="en-US"/>
        </w:rPr>
        <w:t>d</w:t>
      </w:r>
      <w:r w:rsidR="009B574D" w:rsidRPr="0036123D">
        <w:rPr>
          <w:rFonts w:ascii="Arial" w:hAnsi="Arial" w:cs="Arial"/>
          <w:sz w:val="20"/>
        </w:rPr>
        <w:t xml:space="preserve">) Tiểu mục là bố cục lớn thứ tư được trình bày trong văn bản, việc </w:t>
      </w:r>
      <w:r w:rsidR="003178DE" w:rsidRPr="0036123D">
        <w:rPr>
          <w:rFonts w:ascii="Arial" w:hAnsi="Arial" w:cs="Arial"/>
          <w:sz w:val="20"/>
        </w:rPr>
        <w:t>phân</w:t>
      </w:r>
      <w:r w:rsidR="009B574D" w:rsidRPr="0036123D">
        <w:rPr>
          <w:rFonts w:ascii="Arial" w:hAnsi="Arial" w:cs="Arial"/>
          <w:sz w:val="20"/>
        </w:rPr>
        <w:t xml:space="preserve"> chia các tiểu mục theo nội dung tương đ</w:t>
      </w:r>
      <w:r w:rsidRPr="0036123D">
        <w:rPr>
          <w:rFonts w:ascii="Arial" w:hAnsi="Arial" w:cs="Arial"/>
          <w:sz w:val="20"/>
          <w:lang w:val="en-US"/>
        </w:rPr>
        <w:t>ố</w:t>
      </w:r>
      <w:r w:rsidR="009B574D" w:rsidRPr="0036123D">
        <w:rPr>
          <w:rFonts w:ascii="Arial" w:hAnsi="Arial" w:cs="Arial"/>
          <w:sz w:val="20"/>
        </w:rPr>
        <w:t>i độc lập, có tính hệ thống v</w:t>
      </w:r>
      <w:r w:rsidRPr="0036123D">
        <w:rPr>
          <w:rFonts w:ascii="Arial" w:hAnsi="Arial" w:cs="Arial"/>
          <w:sz w:val="20"/>
          <w:lang w:val="en-US"/>
        </w:rPr>
        <w:t>à</w:t>
      </w:r>
      <w:r w:rsidR="009B574D" w:rsidRPr="0036123D">
        <w:rPr>
          <w:rFonts w:ascii="Arial" w:hAnsi="Arial" w:cs="Arial"/>
          <w:sz w:val="20"/>
        </w:rPr>
        <w:t xml:space="preserve"> lô gích với nhau. Tiểu mục có thể được sử dụng trong chương có nhiều nội dung, mục, điều;</w:t>
      </w:r>
    </w:p>
    <w:p w:rsidR="009B574D" w:rsidRPr="0036123D" w:rsidRDefault="009B574D" w:rsidP="0036123D">
      <w:pPr>
        <w:spacing w:before="120"/>
        <w:rPr>
          <w:rFonts w:ascii="Arial" w:hAnsi="Arial" w:cs="Arial"/>
          <w:sz w:val="20"/>
        </w:rPr>
      </w:pPr>
      <w:r w:rsidRPr="0036123D">
        <w:rPr>
          <w:rFonts w:ascii="Arial" w:hAnsi="Arial" w:cs="Arial"/>
          <w:sz w:val="20"/>
        </w:rPr>
        <w:t xml:space="preserve">đ) Điều có thể được trình bày theo khoản, điểm. Nội dung của từng điều phải thể hiện đầy đủ, </w:t>
      </w:r>
      <w:r w:rsidR="002F6E1F" w:rsidRPr="0036123D">
        <w:rPr>
          <w:rFonts w:ascii="Arial" w:hAnsi="Arial" w:cs="Arial"/>
          <w:sz w:val="20"/>
          <w:lang w:val="en-US"/>
        </w:rPr>
        <w:t>tr</w:t>
      </w:r>
      <w:r w:rsidRPr="0036123D">
        <w:rPr>
          <w:rFonts w:ascii="Arial" w:hAnsi="Arial" w:cs="Arial"/>
          <w:sz w:val="20"/>
        </w:rPr>
        <w:t xml:space="preserve">ọn ý và </w:t>
      </w:r>
      <w:r w:rsidR="002F6E1F" w:rsidRPr="0036123D">
        <w:rPr>
          <w:rFonts w:ascii="Arial" w:hAnsi="Arial" w:cs="Arial"/>
          <w:sz w:val="20"/>
          <w:lang w:val="en-US"/>
        </w:rPr>
        <w:t>tr</w:t>
      </w:r>
      <w:r w:rsidRPr="0036123D">
        <w:rPr>
          <w:rFonts w:ascii="Arial" w:hAnsi="Arial" w:cs="Arial"/>
          <w:sz w:val="20"/>
        </w:rPr>
        <w:t xml:space="preserve">ọn câu, </w:t>
      </w:r>
      <w:r w:rsidR="003178DE" w:rsidRPr="0036123D">
        <w:rPr>
          <w:rFonts w:ascii="Arial" w:hAnsi="Arial" w:cs="Arial"/>
          <w:sz w:val="20"/>
        </w:rPr>
        <w:t>đúng</w:t>
      </w:r>
      <w:r w:rsidRPr="0036123D">
        <w:rPr>
          <w:rFonts w:ascii="Arial" w:hAnsi="Arial" w:cs="Arial"/>
          <w:sz w:val="20"/>
        </w:rPr>
        <w:t xml:space="preserve"> ngữ pháp;</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e) </w:t>
      </w:r>
      <w:r w:rsidR="009B574D" w:rsidRPr="0036123D">
        <w:rPr>
          <w:rFonts w:ascii="Arial" w:hAnsi="Arial" w:cs="Arial"/>
          <w:sz w:val="20"/>
        </w:rPr>
        <w:t xml:space="preserve">Khoản được sử dụng trong </w:t>
      </w:r>
      <w:r w:rsidR="003178DE" w:rsidRPr="0036123D">
        <w:rPr>
          <w:rFonts w:ascii="Arial" w:hAnsi="Arial" w:cs="Arial"/>
          <w:sz w:val="20"/>
        </w:rPr>
        <w:t>trường</w:t>
      </w:r>
      <w:r w:rsidR="009B574D" w:rsidRPr="0036123D">
        <w:rPr>
          <w:rFonts w:ascii="Arial" w:hAnsi="Arial" w:cs="Arial"/>
          <w:sz w:val="20"/>
        </w:rPr>
        <w:t xml:space="preserve"> hợp nội dung của điều c</w:t>
      </w:r>
      <w:r w:rsidRPr="0036123D">
        <w:rPr>
          <w:rFonts w:ascii="Arial" w:hAnsi="Arial" w:cs="Arial"/>
          <w:sz w:val="20"/>
          <w:lang w:val="en-US"/>
        </w:rPr>
        <w:t>ó</w:t>
      </w:r>
      <w:r w:rsidR="009B574D" w:rsidRPr="0036123D">
        <w:rPr>
          <w:rFonts w:ascii="Arial" w:hAnsi="Arial" w:cs="Arial"/>
          <w:sz w:val="20"/>
        </w:rPr>
        <w:t xml:space="preserve"> các ý tương đối độc lập </w:t>
      </w:r>
      <w:r w:rsidR="008470EB" w:rsidRPr="0036123D">
        <w:rPr>
          <w:rFonts w:ascii="Arial" w:hAnsi="Arial" w:cs="Arial"/>
          <w:sz w:val="20"/>
        </w:rPr>
        <w:t>với</w:t>
      </w:r>
      <w:r w:rsidR="009B574D" w:rsidRPr="0036123D">
        <w:rPr>
          <w:rFonts w:ascii="Arial" w:hAnsi="Arial" w:cs="Arial"/>
          <w:sz w:val="20"/>
        </w:rPr>
        <w:t xml:space="preserve"> nhau, nội dung mỗi khoản phải được thể hiện đầy đủ một ý; mỗi khoản phải viết đầy đủ thành câu;</w:t>
      </w:r>
    </w:p>
    <w:p w:rsidR="009B574D" w:rsidRPr="0036123D" w:rsidRDefault="009B574D" w:rsidP="0036123D">
      <w:pPr>
        <w:spacing w:before="120"/>
        <w:rPr>
          <w:rFonts w:ascii="Arial" w:hAnsi="Arial" w:cs="Arial"/>
          <w:sz w:val="20"/>
        </w:rPr>
      </w:pPr>
      <w:r w:rsidRPr="0036123D">
        <w:rPr>
          <w:rFonts w:ascii="Arial" w:hAnsi="Arial" w:cs="Arial"/>
          <w:sz w:val="20"/>
        </w:rPr>
        <w:t xml:space="preserve">g) Điểm được sử dụng trong </w:t>
      </w:r>
      <w:r w:rsidR="003178DE" w:rsidRPr="0036123D">
        <w:rPr>
          <w:rFonts w:ascii="Arial" w:hAnsi="Arial" w:cs="Arial"/>
          <w:sz w:val="20"/>
        </w:rPr>
        <w:t>trường</w:t>
      </w:r>
      <w:r w:rsidR="008470EB" w:rsidRPr="0036123D">
        <w:rPr>
          <w:rFonts w:ascii="Arial" w:hAnsi="Arial" w:cs="Arial"/>
          <w:sz w:val="20"/>
        </w:rPr>
        <w:t xml:space="preserve"> hợp</w:t>
      </w:r>
      <w:r w:rsidRPr="0036123D">
        <w:rPr>
          <w:rFonts w:ascii="Arial" w:hAnsi="Arial" w:cs="Arial"/>
          <w:sz w:val="20"/>
        </w:rPr>
        <w:t xml:space="preserve"> nội dung khoản có nhiều ý khác nhau.</w:t>
      </w:r>
    </w:p>
    <w:p w:rsidR="009B574D" w:rsidRPr="0036123D" w:rsidRDefault="00D35373" w:rsidP="0036123D">
      <w:pPr>
        <w:spacing w:before="120"/>
        <w:rPr>
          <w:rFonts w:ascii="Arial" w:hAnsi="Arial" w:cs="Arial"/>
          <w:b/>
          <w:sz w:val="20"/>
        </w:rPr>
      </w:pPr>
      <w:bookmarkStart w:id="96" w:name="dieu_69"/>
      <w:r w:rsidRPr="00D35373">
        <w:rPr>
          <w:rFonts w:ascii="Arial" w:hAnsi="Arial" w:cs="Arial"/>
          <w:b/>
          <w:sz w:val="20"/>
        </w:rPr>
        <w:t>Điều 69. Sử dụng ngôn ngữ trong văn bản</w:t>
      </w:r>
      <w:bookmarkEnd w:id="96"/>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Ngôn ngữ </w:t>
      </w:r>
      <w:r w:rsidR="008470EB" w:rsidRPr="0036123D">
        <w:rPr>
          <w:rFonts w:ascii="Arial" w:hAnsi="Arial" w:cs="Arial"/>
          <w:sz w:val="20"/>
        </w:rPr>
        <w:t>sử dụng</w:t>
      </w:r>
      <w:r w:rsidR="009B574D" w:rsidRPr="0036123D">
        <w:rPr>
          <w:rFonts w:ascii="Arial" w:hAnsi="Arial" w:cs="Arial"/>
          <w:sz w:val="20"/>
        </w:rPr>
        <w:t xml:space="preserve"> trong văn bản là tiếng Việt, chính xác, phổ thông.</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Không dùng từ ngữ địa phương, từ ngữ cổ và từ ngữ thông tục. Từ ngữ nước ngoài chỉ được </w:t>
      </w:r>
      <w:r w:rsidR="008470EB" w:rsidRPr="0036123D">
        <w:rPr>
          <w:rFonts w:ascii="Arial" w:hAnsi="Arial" w:cs="Arial"/>
          <w:sz w:val="20"/>
        </w:rPr>
        <w:t>sử dụng</w:t>
      </w:r>
      <w:r w:rsidR="009B574D" w:rsidRPr="0036123D">
        <w:rPr>
          <w:rFonts w:ascii="Arial" w:hAnsi="Arial" w:cs="Arial"/>
          <w:sz w:val="20"/>
        </w:rPr>
        <w:t xml:space="preserve"> khi không có từ ngữ tiếng Việt tương ứng để thay thế. Từ ngữ nước ngoài có thể </w:t>
      </w:r>
      <w:r w:rsidR="008470EB" w:rsidRPr="0036123D">
        <w:rPr>
          <w:rFonts w:ascii="Arial" w:hAnsi="Arial" w:cs="Arial"/>
          <w:sz w:val="20"/>
        </w:rPr>
        <w:t>sử dụng</w:t>
      </w:r>
      <w:r w:rsidR="009B574D" w:rsidRPr="0036123D">
        <w:rPr>
          <w:rFonts w:ascii="Arial" w:hAnsi="Arial" w:cs="Arial"/>
          <w:sz w:val="20"/>
        </w:rPr>
        <w:t xml:space="preserve"> trực tiếp nế</w:t>
      </w:r>
      <w:r w:rsidRPr="0036123D">
        <w:rPr>
          <w:rFonts w:ascii="Arial" w:hAnsi="Arial" w:cs="Arial"/>
          <w:sz w:val="20"/>
        </w:rPr>
        <w:t>u là t</w:t>
      </w:r>
      <w:r w:rsidRPr="0036123D">
        <w:rPr>
          <w:rFonts w:ascii="Arial" w:hAnsi="Arial" w:cs="Arial"/>
          <w:sz w:val="20"/>
          <w:lang w:val="en-US"/>
        </w:rPr>
        <w:t>ừ</w:t>
      </w:r>
      <w:r w:rsidR="009B574D" w:rsidRPr="0036123D">
        <w:rPr>
          <w:rFonts w:ascii="Arial" w:hAnsi="Arial" w:cs="Arial"/>
          <w:sz w:val="20"/>
        </w:rPr>
        <w:t xml:space="preserve"> ngữ thông dụng, phổ biến hoặc phải phiên âm sang tiếng Việt.</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Văn bản phải sử dụng ngôn ngữ viết, cách diễn đạt phải rõ ràng, đơn giản, dễ hiể</w:t>
      </w:r>
      <w:r w:rsidRPr="0036123D">
        <w:rPr>
          <w:rFonts w:ascii="Arial" w:hAnsi="Arial" w:cs="Arial"/>
          <w:sz w:val="20"/>
        </w:rPr>
        <w:t>u. Trong văn b</w:t>
      </w:r>
      <w:r w:rsidRPr="0036123D">
        <w:rPr>
          <w:rFonts w:ascii="Arial" w:hAnsi="Arial" w:cs="Arial"/>
          <w:sz w:val="20"/>
          <w:lang w:val="en-US"/>
        </w:rPr>
        <w:t>ả</w:t>
      </w:r>
      <w:r w:rsidR="009B574D" w:rsidRPr="0036123D">
        <w:rPr>
          <w:rFonts w:ascii="Arial" w:hAnsi="Arial" w:cs="Arial"/>
          <w:sz w:val="20"/>
        </w:rPr>
        <w:t>n có thuật ngữ c</w:t>
      </w:r>
      <w:r w:rsidR="003178DE" w:rsidRPr="0036123D">
        <w:rPr>
          <w:rFonts w:ascii="Arial" w:hAnsi="Arial" w:cs="Arial"/>
          <w:sz w:val="20"/>
        </w:rPr>
        <w:t>huyên</w:t>
      </w:r>
      <w:r w:rsidR="009B574D" w:rsidRPr="0036123D">
        <w:rPr>
          <w:rFonts w:ascii="Arial" w:hAnsi="Arial" w:cs="Arial"/>
          <w:sz w:val="20"/>
        </w:rPr>
        <w:t xml:space="preserve"> môn cần phải làm rõ nội dung thì thuật ngữ đó phải được giải thích.</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Từ ngữ viết tắt chỉ được sử dụng trong </w:t>
      </w:r>
      <w:r w:rsidR="003178DE" w:rsidRPr="0036123D">
        <w:rPr>
          <w:rFonts w:ascii="Arial" w:hAnsi="Arial" w:cs="Arial"/>
          <w:sz w:val="20"/>
        </w:rPr>
        <w:t>trường</w:t>
      </w:r>
      <w:r w:rsidR="009B574D" w:rsidRPr="0036123D">
        <w:rPr>
          <w:rFonts w:ascii="Arial" w:hAnsi="Arial" w:cs="Arial"/>
          <w:sz w:val="20"/>
        </w:rPr>
        <w:t xml:space="preserve"> hợp cần </w:t>
      </w:r>
      <w:r w:rsidR="003178DE" w:rsidRPr="0036123D">
        <w:rPr>
          <w:rFonts w:ascii="Arial" w:hAnsi="Arial" w:cs="Arial"/>
          <w:sz w:val="20"/>
        </w:rPr>
        <w:t>thi</w:t>
      </w:r>
      <w:r w:rsidR="009B574D" w:rsidRPr="0036123D">
        <w:rPr>
          <w:rFonts w:ascii="Arial" w:hAnsi="Arial" w:cs="Arial"/>
          <w:sz w:val="20"/>
        </w:rPr>
        <w:t xml:space="preserve">ết và phải giải thích nội dung của từ ngữ đó tại lần xuất hiện đầu tiên trong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9B574D" w:rsidP="0036123D">
      <w:pPr>
        <w:spacing w:before="120"/>
        <w:rPr>
          <w:rFonts w:ascii="Arial" w:hAnsi="Arial" w:cs="Arial"/>
          <w:sz w:val="20"/>
        </w:rPr>
      </w:pPr>
      <w:r w:rsidRPr="0036123D">
        <w:rPr>
          <w:rFonts w:ascii="Arial" w:hAnsi="Arial" w:cs="Arial"/>
          <w:sz w:val="20"/>
        </w:rPr>
        <w:t xml:space="preserve">Đối với </w:t>
      </w:r>
      <w:r w:rsidR="008470EB" w:rsidRPr="0036123D">
        <w:rPr>
          <w:rFonts w:ascii="Arial" w:hAnsi="Arial" w:cs="Arial"/>
          <w:sz w:val="20"/>
        </w:rPr>
        <w:t>văn</w:t>
      </w:r>
      <w:r w:rsidRPr="0036123D">
        <w:rPr>
          <w:rFonts w:ascii="Arial" w:hAnsi="Arial" w:cs="Arial"/>
          <w:sz w:val="20"/>
        </w:rPr>
        <w:t xml:space="preserve"> bản sử dụng nhiều từ viết tắt, cần quy định riêng một điều giải thích toàn bộ các từ viết tắt trong văn bản.</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5. </w:t>
      </w:r>
      <w:r w:rsidR="009B574D" w:rsidRPr="0036123D">
        <w:rPr>
          <w:rFonts w:ascii="Arial" w:hAnsi="Arial" w:cs="Arial"/>
          <w:sz w:val="20"/>
        </w:rPr>
        <w:t>Từ ngữ được sử dụng trong văn bản phải thể hiện chính xác nội dung c</w:t>
      </w:r>
      <w:r w:rsidRPr="0036123D">
        <w:rPr>
          <w:rFonts w:ascii="Arial" w:hAnsi="Arial" w:cs="Arial"/>
          <w:sz w:val="20"/>
          <w:lang w:val="en-US"/>
        </w:rPr>
        <w:t>ầ</w:t>
      </w:r>
      <w:r w:rsidR="009B574D" w:rsidRPr="0036123D">
        <w:rPr>
          <w:rFonts w:ascii="Arial" w:hAnsi="Arial" w:cs="Arial"/>
          <w:sz w:val="20"/>
        </w:rPr>
        <w:t xml:space="preserve">n truyền đạt, không làm phát sinh nhiều cách hiểu; </w:t>
      </w:r>
      <w:r w:rsidR="003178DE" w:rsidRPr="0036123D">
        <w:rPr>
          <w:rFonts w:ascii="Arial" w:hAnsi="Arial" w:cs="Arial"/>
          <w:sz w:val="20"/>
        </w:rPr>
        <w:t>trường</w:t>
      </w:r>
      <w:r w:rsidR="009B574D" w:rsidRPr="0036123D">
        <w:rPr>
          <w:rFonts w:ascii="Arial" w:hAnsi="Arial" w:cs="Arial"/>
          <w:sz w:val="20"/>
        </w:rPr>
        <w:t xml:space="preserve"> hợp dùng từ có thể hiểu theo nhiều nghĩa thì phải giải thích theo nghĩa được sử dụng trong văn bản.</w:t>
      </w:r>
    </w:p>
    <w:p w:rsidR="009B574D" w:rsidRPr="0036123D" w:rsidRDefault="009B574D" w:rsidP="0036123D">
      <w:pPr>
        <w:spacing w:before="120"/>
        <w:rPr>
          <w:rFonts w:ascii="Arial" w:hAnsi="Arial" w:cs="Arial"/>
          <w:sz w:val="20"/>
        </w:rPr>
      </w:pPr>
      <w:r w:rsidRPr="0036123D">
        <w:rPr>
          <w:rFonts w:ascii="Arial" w:hAnsi="Arial" w:cs="Arial"/>
          <w:sz w:val="20"/>
        </w:rPr>
        <w:t xml:space="preserve">Không sử dụng từ </w:t>
      </w:r>
      <w:r w:rsidR="003178DE" w:rsidRPr="0036123D">
        <w:rPr>
          <w:rFonts w:ascii="Arial" w:hAnsi="Arial" w:cs="Arial"/>
          <w:sz w:val="20"/>
        </w:rPr>
        <w:t>nghi</w:t>
      </w:r>
      <w:r w:rsidRPr="0036123D">
        <w:rPr>
          <w:rFonts w:ascii="Arial" w:hAnsi="Arial" w:cs="Arial"/>
          <w:sz w:val="20"/>
        </w:rPr>
        <w:t xml:space="preserve"> vấn, các biện pháp tu từ trong văn bản.</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6. </w:t>
      </w:r>
      <w:r w:rsidR="009B574D" w:rsidRPr="0036123D">
        <w:rPr>
          <w:rFonts w:ascii="Arial" w:hAnsi="Arial" w:cs="Arial"/>
          <w:sz w:val="20"/>
        </w:rPr>
        <w:t xml:space="preserve">Từ ngữ phải được sử dụng thống nhất trong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D35373" w:rsidP="0036123D">
      <w:pPr>
        <w:spacing w:before="120"/>
        <w:rPr>
          <w:rFonts w:ascii="Arial" w:hAnsi="Arial" w:cs="Arial"/>
          <w:b/>
          <w:sz w:val="20"/>
        </w:rPr>
      </w:pPr>
      <w:bookmarkStart w:id="97" w:name="dieu_70"/>
      <w:r w:rsidRPr="00D35373">
        <w:rPr>
          <w:rFonts w:ascii="Arial" w:hAnsi="Arial" w:cs="Arial"/>
          <w:b/>
          <w:sz w:val="20"/>
        </w:rPr>
        <w:t>Điều 70. Trình bày số, đơn vị đo lường trong văn bản</w:t>
      </w:r>
      <w:bookmarkEnd w:id="97"/>
    </w:p>
    <w:p w:rsidR="009B574D" w:rsidRPr="0036123D" w:rsidRDefault="002F6E1F" w:rsidP="0036123D">
      <w:pPr>
        <w:spacing w:before="120"/>
        <w:rPr>
          <w:rFonts w:ascii="Arial" w:hAnsi="Arial" w:cs="Arial"/>
          <w:sz w:val="20"/>
          <w:lang w:val="en-US"/>
        </w:rPr>
      </w:pPr>
      <w:r w:rsidRPr="0036123D">
        <w:rPr>
          <w:rFonts w:ascii="Arial" w:hAnsi="Arial" w:cs="Arial"/>
          <w:sz w:val="20"/>
          <w:lang w:val="en-US"/>
        </w:rPr>
        <w:t xml:space="preserve">1. </w:t>
      </w:r>
      <w:r w:rsidR="009B574D" w:rsidRPr="0036123D">
        <w:rPr>
          <w:rFonts w:ascii="Arial" w:hAnsi="Arial" w:cs="Arial"/>
          <w:sz w:val="20"/>
        </w:rPr>
        <w:t>Số trong văn bản phải được thể hiện b</w:t>
      </w:r>
      <w:r w:rsidRPr="0036123D">
        <w:rPr>
          <w:rFonts w:ascii="Arial" w:hAnsi="Arial" w:cs="Arial"/>
          <w:sz w:val="20"/>
          <w:lang w:val="en-US"/>
        </w:rPr>
        <w:t>ằ</w:t>
      </w:r>
      <w:r w:rsidR="009B574D" w:rsidRPr="0036123D">
        <w:rPr>
          <w:rFonts w:ascii="Arial" w:hAnsi="Arial" w:cs="Arial"/>
          <w:sz w:val="20"/>
        </w:rPr>
        <w:t xml:space="preserve">ng số Ả Rập và được chú thích bằng chữ </w:t>
      </w:r>
      <w:r w:rsidR="003178DE" w:rsidRPr="0036123D">
        <w:rPr>
          <w:rFonts w:ascii="Arial" w:hAnsi="Arial" w:cs="Arial"/>
          <w:sz w:val="20"/>
        </w:rPr>
        <w:t>ngay</w:t>
      </w:r>
      <w:r w:rsidR="009B574D" w:rsidRPr="0036123D">
        <w:rPr>
          <w:rFonts w:ascii="Arial" w:hAnsi="Arial" w:cs="Arial"/>
          <w:sz w:val="20"/>
        </w:rPr>
        <w:t xml:space="preserve"> sau phần số, trừ các </w:t>
      </w:r>
      <w:r w:rsidR="003178DE" w:rsidRPr="0036123D">
        <w:rPr>
          <w:rFonts w:ascii="Arial" w:hAnsi="Arial" w:cs="Arial"/>
          <w:sz w:val="20"/>
        </w:rPr>
        <w:t>trường</w:t>
      </w:r>
      <w:r w:rsidR="009B574D" w:rsidRPr="0036123D">
        <w:rPr>
          <w:rFonts w:ascii="Arial" w:hAnsi="Arial" w:cs="Arial"/>
          <w:sz w:val="20"/>
        </w:rPr>
        <w:t xml:space="preserve"> h</w:t>
      </w:r>
      <w:r w:rsidRPr="0036123D">
        <w:rPr>
          <w:rFonts w:ascii="Arial" w:hAnsi="Arial" w:cs="Arial"/>
          <w:sz w:val="20"/>
          <w:lang w:val="en-US"/>
        </w:rPr>
        <w:t>ợ</w:t>
      </w:r>
      <w:r w:rsidR="009B574D" w:rsidRPr="0036123D">
        <w:rPr>
          <w:rFonts w:ascii="Arial" w:hAnsi="Arial" w:cs="Arial"/>
          <w:sz w:val="20"/>
        </w:rPr>
        <w:t>p quy định tại khoản 2 Điề</w:t>
      </w:r>
      <w:r w:rsidRPr="0036123D">
        <w:rPr>
          <w:rFonts w:ascii="Arial" w:hAnsi="Arial" w:cs="Arial"/>
          <w:sz w:val="20"/>
        </w:rPr>
        <w:t>u này.</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Số ở phần mở đầu, phần kết </w:t>
      </w:r>
      <w:r w:rsidR="003178DE" w:rsidRPr="0036123D">
        <w:rPr>
          <w:rFonts w:ascii="Arial" w:hAnsi="Arial" w:cs="Arial"/>
          <w:sz w:val="20"/>
        </w:rPr>
        <w:t>thú</w:t>
      </w:r>
      <w:r w:rsidR="009B574D" w:rsidRPr="0036123D">
        <w:rPr>
          <w:rFonts w:ascii="Arial" w:hAnsi="Arial" w:cs="Arial"/>
          <w:sz w:val="20"/>
        </w:rPr>
        <w:t>c văn bản; số chỉ độ dài của thời hạn, s</w:t>
      </w:r>
      <w:r w:rsidRPr="0036123D">
        <w:rPr>
          <w:rFonts w:ascii="Arial" w:hAnsi="Arial" w:cs="Arial"/>
          <w:sz w:val="20"/>
          <w:lang w:val="en-US"/>
        </w:rPr>
        <w:t>ố</w:t>
      </w:r>
      <w:r w:rsidR="009B574D" w:rsidRPr="0036123D">
        <w:rPr>
          <w:rFonts w:ascii="Arial" w:hAnsi="Arial" w:cs="Arial"/>
          <w:sz w:val="20"/>
        </w:rPr>
        <w:t xml:space="preserve"> chỉ thời điểm, số chỉ s</w:t>
      </w:r>
      <w:r w:rsidRPr="0036123D">
        <w:rPr>
          <w:rFonts w:ascii="Arial" w:hAnsi="Arial" w:cs="Arial"/>
          <w:sz w:val="20"/>
          <w:lang w:val="en-US"/>
        </w:rPr>
        <w:t>ố</w:t>
      </w:r>
      <w:r w:rsidR="009B574D" w:rsidRPr="0036123D">
        <w:rPr>
          <w:rFonts w:ascii="Arial" w:hAnsi="Arial" w:cs="Arial"/>
          <w:sz w:val="20"/>
        </w:rPr>
        <w:t xml:space="preserve"> lượng của đơn vị </w:t>
      </w:r>
      <w:r w:rsidR="003178DE" w:rsidRPr="0036123D">
        <w:rPr>
          <w:rFonts w:ascii="Arial" w:hAnsi="Arial" w:cs="Arial"/>
          <w:sz w:val="20"/>
        </w:rPr>
        <w:t>đo</w:t>
      </w:r>
      <w:r w:rsidR="009B574D" w:rsidRPr="0036123D">
        <w:rPr>
          <w:rFonts w:ascii="Arial" w:hAnsi="Arial" w:cs="Arial"/>
          <w:sz w:val="20"/>
        </w:rPr>
        <w:t xml:space="preserve"> lường được thể hiện bằng số Ả Rập.</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Tên, ký hiệu và cách thức trình bày của các đơn vị </w:t>
      </w:r>
      <w:r w:rsidR="003178DE" w:rsidRPr="0036123D">
        <w:rPr>
          <w:rFonts w:ascii="Arial" w:hAnsi="Arial" w:cs="Arial"/>
          <w:sz w:val="20"/>
        </w:rPr>
        <w:t>đo</w:t>
      </w:r>
      <w:r w:rsidR="009B574D" w:rsidRPr="0036123D">
        <w:rPr>
          <w:rFonts w:ascii="Arial" w:hAnsi="Arial" w:cs="Arial"/>
          <w:sz w:val="20"/>
        </w:rPr>
        <w:t xml:space="preserve"> lường được thực hiện theo quy định pháp luật về </w:t>
      </w:r>
      <w:r w:rsidR="003178DE" w:rsidRPr="0036123D">
        <w:rPr>
          <w:rFonts w:ascii="Arial" w:hAnsi="Arial" w:cs="Arial"/>
          <w:sz w:val="20"/>
        </w:rPr>
        <w:t>đo</w:t>
      </w:r>
      <w:r w:rsidR="009B574D" w:rsidRPr="0036123D">
        <w:rPr>
          <w:rFonts w:ascii="Arial" w:hAnsi="Arial" w:cs="Arial"/>
          <w:sz w:val="20"/>
        </w:rPr>
        <w:t xml:space="preserve"> lường.</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Ký hiệu, công thức </w:t>
      </w:r>
      <w:r w:rsidR="008470EB" w:rsidRPr="0036123D">
        <w:rPr>
          <w:rFonts w:ascii="Arial" w:hAnsi="Arial" w:cs="Arial"/>
          <w:sz w:val="20"/>
        </w:rPr>
        <w:t>trong</w:t>
      </w:r>
      <w:r w:rsidR="009B574D" w:rsidRPr="0036123D">
        <w:rPr>
          <w:rFonts w:ascii="Arial" w:hAnsi="Arial" w:cs="Arial"/>
          <w:sz w:val="20"/>
        </w:rPr>
        <w:t xml:space="preserve"> </w:t>
      </w:r>
      <w:r w:rsidR="008470EB" w:rsidRPr="0036123D">
        <w:rPr>
          <w:rFonts w:ascii="Arial" w:hAnsi="Arial" w:cs="Arial"/>
          <w:sz w:val="20"/>
        </w:rPr>
        <w:t>văn</w:t>
      </w:r>
      <w:r w:rsidR="009B574D" w:rsidRPr="0036123D">
        <w:rPr>
          <w:rFonts w:ascii="Arial" w:hAnsi="Arial" w:cs="Arial"/>
          <w:sz w:val="20"/>
        </w:rPr>
        <w:t xml:space="preserve"> bản phải được sử dụng bằng ký hiệu và có phần chú giải kèm theo.</w:t>
      </w:r>
    </w:p>
    <w:p w:rsidR="009B574D" w:rsidRPr="0036123D" w:rsidRDefault="00D35373" w:rsidP="0036123D">
      <w:pPr>
        <w:spacing w:before="120"/>
        <w:rPr>
          <w:rFonts w:ascii="Arial" w:hAnsi="Arial" w:cs="Arial"/>
          <w:b/>
          <w:sz w:val="20"/>
        </w:rPr>
      </w:pPr>
      <w:bookmarkStart w:id="98" w:name="dieu_71"/>
      <w:r w:rsidRPr="00D35373">
        <w:rPr>
          <w:rFonts w:ascii="Arial" w:hAnsi="Arial" w:cs="Arial"/>
          <w:b/>
          <w:sz w:val="20"/>
        </w:rPr>
        <w:t>Điều 71. Trình bày thời hạn, thời điểm</w:t>
      </w:r>
      <w:bookmarkEnd w:id="98"/>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1. </w:t>
      </w:r>
      <w:r w:rsidR="003178DE" w:rsidRPr="0036123D">
        <w:rPr>
          <w:rFonts w:ascii="Arial" w:hAnsi="Arial" w:cs="Arial"/>
          <w:sz w:val="20"/>
        </w:rPr>
        <w:t>Trường</w:t>
      </w:r>
      <w:r w:rsidR="008470EB" w:rsidRPr="0036123D">
        <w:rPr>
          <w:rFonts w:ascii="Arial" w:hAnsi="Arial" w:cs="Arial"/>
          <w:sz w:val="20"/>
        </w:rPr>
        <w:t xml:space="preserve"> hợp</w:t>
      </w:r>
      <w:r w:rsidR="009B574D" w:rsidRPr="0036123D">
        <w:rPr>
          <w:rFonts w:ascii="Arial" w:hAnsi="Arial" w:cs="Arial"/>
          <w:sz w:val="20"/>
        </w:rPr>
        <w:t xml:space="preserve"> thời hạn được xác định bằng giây, phút, giờ, ngày, tuần, tháng, quý, n</w:t>
      </w:r>
      <w:r w:rsidRPr="0036123D">
        <w:rPr>
          <w:rFonts w:ascii="Arial" w:hAnsi="Arial" w:cs="Arial"/>
          <w:sz w:val="20"/>
          <w:lang w:val="en-US"/>
        </w:rPr>
        <w:t>ă</w:t>
      </w:r>
      <w:r w:rsidR="009B574D" w:rsidRPr="0036123D">
        <w:rPr>
          <w:rFonts w:ascii="Arial" w:hAnsi="Arial" w:cs="Arial"/>
          <w:sz w:val="20"/>
        </w:rPr>
        <w:t>m thì thời hạn được trình bày bằng s</w:t>
      </w:r>
      <w:r w:rsidRPr="0036123D">
        <w:rPr>
          <w:rFonts w:ascii="Arial" w:hAnsi="Arial" w:cs="Arial"/>
          <w:sz w:val="20"/>
          <w:lang w:val="en-US"/>
        </w:rPr>
        <w:t>ố</w:t>
      </w:r>
      <w:r w:rsidR="009B574D" w:rsidRPr="0036123D">
        <w:rPr>
          <w:rFonts w:ascii="Arial" w:hAnsi="Arial" w:cs="Arial"/>
          <w:sz w:val="20"/>
        </w:rPr>
        <w:t xml:space="preserve"> chỉ độ dài của thời hạn và đơn vị thời hạn.</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Trường</w:t>
      </w:r>
      <w:r w:rsidR="009B574D" w:rsidRPr="0036123D">
        <w:rPr>
          <w:rFonts w:ascii="Arial" w:hAnsi="Arial" w:cs="Arial"/>
          <w:sz w:val="20"/>
        </w:rPr>
        <w:t xml:space="preserve"> hợp thời điểm được xác định bằng giây, phút, giờ, ngày, tuần, tháng, quý, năm thì thời điểm được trình bày bằng số chỉ thời điểm và đơn vị thời điểm.</w:t>
      </w:r>
    </w:p>
    <w:p w:rsidR="009B574D" w:rsidRPr="0036123D" w:rsidRDefault="002F6E1F"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Đơn vị thời hạn, đơn vị thời điểm được thể hiện bằng chữ và được trình bày liền sau số chỉ độ dài </w:t>
      </w:r>
      <w:r w:rsidR="008470EB" w:rsidRPr="0036123D">
        <w:rPr>
          <w:rFonts w:ascii="Arial" w:hAnsi="Arial" w:cs="Arial"/>
          <w:sz w:val="20"/>
        </w:rPr>
        <w:t>của</w:t>
      </w:r>
      <w:r w:rsidR="009B574D" w:rsidRPr="0036123D">
        <w:rPr>
          <w:rFonts w:ascii="Arial" w:hAnsi="Arial" w:cs="Arial"/>
          <w:sz w:val="20"/>
        </w:rPr>
        <w:t xml:space="preserve"> thời hạn, số chỉ thời điểm.</w:t>
      </w:r>
    </w:p>
    <w:p w:rsidR="009B574D" w:rsidRPr="0036123D" w:rsidRDefault="00D35373" w:rsidP="0036123D">
      <w:pPr>
        <w:spacing w:before="120"/>
        <w:rPr>
          <w:rFonts w:ascii="Arial" w:hAnsi="Arial" w:cs="Arial"/>
          <w:b/>
          <w:sz w:val="20"/>
        </w:rPr>
      </w:pPr>
      <w:bookmarkStart w:id="99" w:name="dieu_72"/>
      <w:r w:rsidRPr="00D35373">
        <w:rPr>
          <w:rFonts w:ascii="Arial" w:hAnsi="Arial" w:cs="Arial"/>
          <w:b/>
          <w:sz w:val="20"/>
        </w:rPr>
        <w:t>Điều 72. Trình bày các nội dung sửa đổi, bổ sung tại chương hoặc điều quy định về điều khoản thi hành</w:t>
      </w:r>
      <w:bookmarkEnd w:id="99"/>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1. </w:t>
      </w:r>
      <w:r w:rsidR="003178DE" w:rsidRPr="0036123D">
        <w:rPr>
          <w:rFonts w:ascii="Arial" w:hAnsi="Arial" w:cs="Arial"/>
          <w:sz w:val="20"/>
        </w:rPr>
        <w:t>Trường</w:t>
      </w:r>
      <w:r w:rsidR="009B574D" w:rsidRPr="0036123D">
        <w:rPr>
          <w:rFonts w:ascii="Arial" w:hAnsi="Arial" w:cs="Arial"/>
          <w:sz w:val="20"/>
        </w:rPr>
        <w:t xml:space="preserve"> hợp </w:t>
      </w:r>
      <w:r w:rsidR="008470EB" w:rsidRPr="0036123D">
        <w:rPr>
          <w:rFonts w:ascii="Arial" w:hAnsi="Arial" w:cs="Arial"/>
          <w:sz w:val="20"/>
        </w:rPr>
        <w:t>văn</w:t>
      </w:r>
      <w:r w:rsidR="009B574D" w:rsidRPr="0036123D">
        <w:rPr>
          <w:rFonts w:ascii="Arial" w:hAnsi="Arial" w:cs="Arial"/>
          <w:sz w:val="20"/>
        </w:rPr>
        <w:t xml:space="preserve"> bản được ban hành có nội dung sửa đổi, bổ sung ph</w:t>
      </w:r>
      <w:r w:rsidRPr="0036123D">
        <w:rPr>
          <w:rFonts w:ascii="Arial" w:hAnsi="Arial" w:cs="Arial"/>
          <w:sz w:val="20"/>
          <w:lang w:val="en-US"/>
        </w:rPr>
        <w:t>ầ</w:t>
      </w:r>
      <w:r w:rsidR="009B574D" w:rsidRPr="0036123D">
        <w:rPr>
          <w:rFonts w:ascii="Arial" w:hAnsi="Arial" w:cs="Arial"/>
          <w:sz w:val="20"/>
        </w:rPr>
        <w:t xml:space="preserve">n, chương, mục, tiểu mục, điều, khoản, điểm, cụm từ của các </w:t>
      </w:r>
      <w:r w:rsidR="008470EB" w:rsidRPr="0036123D">
        <w:rPr>
          <w:rFonts w:ascii="Arial" w:hAnsi="Arial" w:cs="Arial"/>
          <w:sz w:val="20"/>
        </w:rPr>
        <w:t>văn</w:t>
      </w:r>
      <w:r w:rsidR="009B574D" w:rsidRPr="0036123D">
        <w:rPr>
          <w:rFonts w:ascii="Arial" w:hAnsi="Arial" w:cs="Arial"/>
          <w:sz w:val="20"/>
        </w:rPr>
        <w:t xml:space="preserve"> bản khác thì các nội dung này được trình bày tại chương hoặc điều về điều khoản </w:t>
      </w:r>
      <w:r w:rsidR="003178DE" w:rsidRPr="0036123D">
        <w:rPr>
          <w:rFonts w:ascii="Arial" w:hAnsi="Arial" w:cs="Arial"/>
          <w:sz w:val="20"/>
        </w:rPr>
        <w:t>thi</w:t>
      </w:r>
      <w:r w:rsidR="009B574D" w:rsidRPr="0036123D">
        <w:rPr>
          <w:rFonts w:ascii="Arial" w:hAnsi="Arial" w:cs="Arial"/>
          <w:sz w:val="20"/>
        </w:rPr>
        <w:t xml:space="preserve"> hành. Nội dung sửa đổi, bổ sung có thể b</w:t>
      </w:r>
      <w:r w:rsidR="00F83DE8" w:rsidRPr="0036123D">
        <w:rPr>
          <w:rFonts w:ascii="Arial" w:hAnsi="Arial" w:cs="Arial"/>
          <w:sz w:val="20"/>
          <w:lang w:val="en-US"/>
        </w:rPr>
        <w:t>ố</w:t>
      </w:r>
      <w:r w:rsidR="009B574D" w:rsidRPr="0036123D">
        <w:rPr>
          <w:rFonts w:ascii="Arial" w:hAnsi="Arial" w:cs="Arial"/>
          <w:sz w:val="20"/>
        </w:rPr>
        <w:t xml:space="preserve"> cục thành các điều, khoản, điểm </w:t>
      </w:r>
      <w:r w:rsidR="003178DE" w:rsidRPr="0036123D">
        <w:rPr>
          <w:rFonts w:ascii="Arial" w:hAnsi="Arial" w:cs="Arial"/>
          <w:sz w:val="20"/>
        </w:rPr>
        <w:t>tù</w:t>
      </w:r>
      <w:r w:rsidR="009B574D" w:rsidRPr="0036123D">
        <w:rPr>
          <w:rFonts w:ascii="Arial" w:hAnsi="Arial" w:cs="Arial"/>
          <w:sz w:val="20"/>
        </w:rPr>
        <w:t>y theo phạm vi và mức độ sửa đổi, bổ sung.</w:t>
      </w:r>
    </w:p>
    <w:p w:rsidR="009B574D" w:rsidRPr="0036123D" w:rsidRDefault="00964E82" w:rsidP="0036123D">
      <w:pPr>
        <w:spacing w:before="120"/>
        <w:rPr>
          <w:rFonts w:ascii="Arial" w:hAnsi="Arial" w:cs="Arial"/>
          <w:sz w:val="20"/>
          <w:lang w:val="en-US"/>
        </w:rPr>
      </w:pPr>
      <w:r w:rsidRPr="0036123D">
        <w:rPr>
          <w:rFonts w:ascii="Arial" w:hAnsi="Arial" w:cs="Arial"/>
          <w:sz w:val="20"/>
          <w:lang w:val="en-US"/>
        </w:rPr>
        <w:t xml:space="preserve">2. </w:t>
      </w:r>
      <w:r w:rsidR="009B574D" w:rsidRPr="0036123D">
        <w:rPr>
          <w:rFonts w:ascii="Arial" w:hAnsi="Arial" w:cs="Arial"/>
          <w:sz w:val="20"/>
        </w:rPr>
        <w:t>Tại nội dung sửa đổi, bổ sung phải xác định rõ phần, chương, mục,</w:t>
      </w:r>
      <w:r w:rsidRPr="0036123D">
        <w:rPr>
          <w:rFonts w:ascii="Arial" w:hAnsi="Arial" w:cs="Arial"/>
          <w:sz w:val="20"/>
          <w:lang w:val="en-US"/>
        </w:rPr>
        <w:t xml:space="preserve"> </w:t>
      </w:r>
      <w:r w:rsidR="009B574D" w:rsidRPr="0036123D">
        <w:rPr>
          <w:rFonts w:ascii="Arial" w:hAnsi="Arial" w:cs="Arial"/>
          <w:sz w:val="20"/>
        </w:rPr>
        <w:t>tiểu mục, điều, khoản, điểm của văn bản được sửa đổi, bổ sung.</w:t>
      </w:r>
    </w:p>
    <w:p w:rsidR="009B574D" w:rsidRPr="0036123D" w:rsidRDefault="00D35373" w:rsidP="0036123D">
      <w:pPr>
        <w:spacing w:before="120"/>
        <w:rPr>
          <w:rFonts w:ascii="Arial" w:hAnsi="Arial" w:cs="Arial"/>
          <w:b/>
          <w:sz w:val="20"/>
        </w:rPr>
      </w:pPr>
      <w:bookmarkStart w:id="100" w:name="dieu_73"/>
      <w:r w:rsidRPr="00D35373">
        <w:rPr>
          <w:rFonts w:ascii="Arial" w:hAnsi="Arial" w:cs="Arial"/>
          <w:b/>
          <w:sz w:val="20"/>
        </w:rPr>
        <w:t>Điều 73. Trình bày quy định chuyển tiếp</w:t>
      </w:r>
      <w:bookmarkEnd w:id="100"/>
    </w:p>
    <w:p w:rsidR="009B574D" w:rsidRPr="0036123D" w:rsidRDefault="008470EB" w:rsidP="0036123D">
      <w:pPr>
        <w:spacing w:before="120"/>
        <w:rPr>
          <w:rFonts w:ascii="Arial" w:hAnsi="Arial" w:cs="Arial"/>
          <w:sz w:val="20"/>
        </w:rPr>
      </w:pPr>
      <w:r w:rsidRPr="0036123D">
        <w:rPr>
          <w:rFonts w:ascii="Arial" w:hAnsi="Arial" w:cs="Arial"/>
          <w:sz w:val="20"/>
        </w:rPr>
        <w:t>Quy định</w:t>
      </w:r>
      <w:r w:rsidR="009B574D" w:rsidRPr="0036123D">
        <w:rPr>
          <w:rFonts w:ascii="Arial" w:hAnsi="Arial" w:cs="Arial"/>
          <w:sz w:val="20"/>
        </w:rPr>
        <w:t xml:space="preserve"> chuyển ti</w:t>
      </w:r>
      <w:r w:rsidR="00964E82" w:rsidRPr="0036123D">
        <w:rPr>
          <w:rFonts w:ascii="Arial" w:hAnsi="Arial" w:cs="Arial"/>
          <w:sz w:val="20"/>
          <w:lang w:val="en-US"/>
        </w:rPr>
        <w:t>ế</w:t>
      </w:r>
      <w:r w:rsidR="009B574D" w:rsidRPr="0036123D">
        <w:rPr>
          <w:rFonts w:ascii="Arial" w:hAnsi="Arial" w:cs="Arial"/>
          <w:sz w:val="20"/>
        </w:rPr>
        <w:t xml:space="preserve">p được quy định thành điều riêng tại phần cuối của </w:t>
      </w:r>
      <w:r w:rsidRPr="0036123D">
        <w:rPr>
          <w:rFonts w:ascii="Arial" w:hAnsi="Arial" w:cs="Arial"/>
          <w:sz w:val="20"/>
        </w:rPr>
        <w:t>văn</w:t>
      </w:r>
      <w:r w:rsidR="009B574D" w:rsidRPr="0036123D">
        <w:rPr>
          <w:rFonts w:ascii="Arial" w:hAnsi="Arial" w:cs="Arial"/>
          <w:sz w:val="20"/>
        </w:rPr>
        <w:t xml:space="preserve"> bản, được đặt tên </w:t>
      </w:r>
      <w:r w:rsidRPr="0036123D">
        <w:rPr>
          <w:rFonts w:ascii="Arial" w:hAnsi="Arial" w:cs="Arial"/>
          <w:sz w:val="20"/>
        </w:rPr>
        <w:t>là</w:t>
      </w:r>
      <w:r w:rsidR="009B574D" w:rsidRPr="0036123D">
        <w:rPr>
          <w:rFonts w:ascii="Arial" w:hAnsi="Arial" w:cs="Arial"/>
          <w:sz w:val="20"/>
        </w:rPr>
        <w:t xml:space="preserve"> “Quy định chuyển tiếp” hoặc quy định thành kh</w:t>
      </w:r>
      <w:r w:rsidR="00964E82" w:rsidRPr="0036123D">
        <w:rPr>
          <w:rFonts w:ascii="Arial" w:hAnsi="Arial" w:cs="Arial"/>
          <w:sz w:val="20"/>
          <w:lang w:val="en-US"/>
        </w:rPr>
        <w:t>o</w:t>
      </w:r>
      <w:r w:rsidR="009B574D" w:rsidRPr="0036123D">
        <w:rPr>
          <w:rFonts w:ascii="Arial" w:hAnsi="Arial" w:cs="Arial"/>
          <w:sz w:val="20"/>
        </w:rPr>
        <w:t xml:space="preserve">ản riêng tại các điều cần phải có quy định chuyển tiếp hoặc quy định thành khoản riêng tại điều quy định về hiệu lực </w:t>
      </w:r>
      <w:r w:rsidR="003178DE" w:rsidRPr="0036123D">
        <w:rPr>
          <w:rFonts w:ascii="Arial" w:hAnsi="Arial" w:cs="Arial"/>
          <w:sz w:val="20"/>
        </w:rPr>
        <w:t>thi</w:t>
      </w:r>
      <w:r w:rsidR="009B574D" w:rsidRPr="0036123D">
        <w:rPr>
          <w:rFonts w:ascii="Arial" w:hAnsi="Arial" w:cs="Arial"/>
          <w:sz w:val="20"/>
        </w:rPr>
        <w:t xml:space="preserve"> hành.</w:t>
      </w:r>
    </w:p>
    <w:p w:rsidR="009B574D" w:rsidRPr="0036123D" w:rsidRDefault="00D35373" w:rsidP="0036123D">
      <w:pPr>
        <w:spacing w:before="120"/>
        <w:rPr>
          <w:rFonts w:ascii="Arial" w:hAnsi="Arial" w:cs="Arial"/>
          <w:b/>
          <w:sz w:val="20"/>
        </w:rPr>
      </w:pPr>
      <w:bookmarkStart w:id="101" w:name="dieu_74"/>
      <w:r w:rsidRPr="00D35373">
        <w:rPr>
          <w:rFonts w:ascii="Arial" w:hAnsi="Arial" w:cs="Arial"/>
          <w:b/>
          <w:sz w:val="20"/>
        </w:rPr>
        <w:t>Điều 74. Trình bày quy định về hiệu lực thi hành</w:t>
      </w:r>
      <w:bookmarkEnd w:id="101"/>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Hiệu lực </w:t>
      </w:r>
      <w:r w:rsidR="003178DE" w:rsidRPr="0036123D">
        <w:rPr>
          <w:rFonts w:ascii="Arial" w:hAnsi="Arial" w:cs="Arial"/>
          <w:sz w:val="20"/>
        </w:rPr>
        <w:t>thi</w:t>
      </w:r>
      <w:r w:rsidR="009B574D" w:rsidRPr="0036123D">
        <w:rPr>
          <w:rFonts w:ascii="Arial" w:hAnsi="Arial" w:cs="Arial"/>
          <w:sz w:val="20"/>
        </w:rPr>
        <w:t xml:space="preserve"> hành của </w:t>
      </w:r>
      <w:r w:rsidR="008470EB" w:rsidRPr="0036123D">
        <w:rPr>
          <w:rFonts w:ascii="Arial" w:hAnsi="Arial" w:cs="Arial"/>
          <w:sz w:val="20"/>
        </w:rPr>
        <w:t>văn</w:t>
      </w:r>
      <w:r w:rsidR="009B574D" w:rsidRPr="0036123D">
        <w:rPr>
          <w:rFonts w:ascii="Arial" w:hAnsi="Arial" w:cs="Arial"/>
          <w:sz w:val="20"/>
        </w:rPr>
        <w:t xml:space="preserve"> bản phải được xác định cụ thể</w:t>
      </w:r>
      <w:r w:rsidRPr="0036123D">
        <w:rPr>
          <w:rFonts w:ascii="Arial" w:hAnsi="Arial" w:cs="Arial"/>
          <w:sz w:val="20"/>
        </w:rPr>
        <w:t xml:space="preserve"> ngày, thá</w:t>
      </w:r>
      <w:r w:rsidR="009B574D" w:rsidRPr="0036123D">
        <w:rPr>
          <w:rFonts w:ascii="Arial" w:hAnsi="Arial" w:cs="Arial"/>
          <w:sz w:val="20"/>
        </w:rPr>
        <w:t xml:space="preserve">ng, năm có hiệu lực của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Tên văn b</w:t>
      </w:r>
      <w:r w:rsidR="006E1E8A" w:rsidRPr="0036123D">
        <w:rPr>
          <w:rFonts w:ascii="Arial" w:hAnsi="Arial" w:cs="Arial"/>
          <w:sz w:val="20"/>
          <w:lang w:val="en-US"/>
        </w:rPr>
        <w:t>ả</w:t>
      </w:r>
      <w:r w:rsidR="009B574D" w:rsidRPr="0036123D">
        <w:rPr>
          <w:rFonts w:ascii="Arial" w:hAnsi="Arial" w:cs="Arial"/>
          <w:sz w:val="20"/>
        </w:rPr>
        <w:t xml:space="preserve">n, phần, chương, mục, tiểu mục, điều, khoản, điểm của văn bản bị thay thế, bãi bỏ phải được liệt kê cụ thể tại điều </w:t>
      </w:r>
      <w:r w:rsidRPr="0036123D">
        <w:rPr>
          <w:rFonts w:ascii="Arial" w:hAnsi="Arial" w:cs="Arial"/>
          <w:sz w:val="20"/>
          <w:lang w:val="en-US"/>
        </w:rPr>
        <w:t>q</w:t>
      </w:r>
      <w:r w:rsidR="009B574D" w:rsidRPr="0036123D">
        <w:rPr>
          <w:rFonts w:ascii="Arial" w:hAnsi="Arial" w:cs="Arial"/>
          <w:sz w:val="20"/>
        </w:rPr>
        <w:t xml:space="preserve">uy định về hiệu lực </w:t>
      </w:r>
      <w:r w:rsidR="003178DE" w:rsidRPr="0036123D">
        <w:rPr>
          <w:rFonts w:ascii="Arial" w:hAnsi="Arial" w:cs="Arial"/>
          <w:sz w:val="20"/>
        </w:rPr>
        <w:t>thi</w:t>
      </w:r>
      <w:r w:rsidR="009B574D" w:rsidRPr="0036123D">
        <w:rPr>
          <w:rFonts w:ascii="Arial" w:hAnsi="Arial" w:cs="Arial"/>
          <w:sz w:val="20"/>
        </w:rPr>
        <w:t xml:space="preserve"> hành của </w:t>
      </w:r>
      <w:r w:rsidR="008470EB" w:rsidRPr="0036123D">
        <w:rPr>
          <w:rFonts w:ascii="Arial" w:hAnsi="Arial" w:cs="Arial"/>
          <w:sz w:val="20"/>
        </w:rPr>
        <w:t>văn</w:t>
      </w:r>
      <w:r w:rsidR="009B574D" w:rsidRPr="0036123D">
        <w:rPr>
          <w:rFonts w:ascii="Arial" w:hAnsi="Arial" w:cs="Arial"/>
          <w:sz w:val="20"/>
        </w:rPr>
        <w:t xml:space="preserve"> bản. </w:t>
      </w:r>
      <w:r w:rsidR="003178DE" w:rsidRPr="0036123D">
        <w:rPr>
          <w:rFonts w:ascii="Arial" w:hAnsi="Arial" w:cs="Arial"/>
          <w:sz w:val="20"/>
        </w:rPr>
        <w:t>Trường</w:t>
      </w:r>
      <w:r w:rsidR="008470EB" w:rsidRPr="0036123D">
        <w:rPr>
          <w:rFonts w:ascii="Arial" w:hAnsi="Arial" w:cs="Arial"/>
          <w:sz w:val="20"/>
        </w:rPr>
        <w:t xml:space="preserve"> hợp</w:t>
      </w:r>
      <w:r w:rsidR="009B574D" w:rsidRPr="0036123D">
        <w:rPr>
          <w:rFonts w:ascii="Arial" w:hAnsi="Arial" w:cs="Arial"/>
          <w:sz w:val="20"/>
        </w:rPr>
        <w:t xml:space="preserve"> có nhiều văn bản, điều, khoản, điểm của văn bản bị thay th</w:t>
      </w:r>
      <w:r w:rsidRPr="0036123D">
        <w:rPr>
          <w:rFonts w:ascii="Arial" w:hAnsi="Arial" w:cs="Arial"/>
          <w:sz w:val="20"/>
          <w:lang w:val="en-US"/>
        </w:rPr>
        <w:t>ế</w:t>
      </w:r>
      <w:r w:rsidR="009B574D" w:rsidRPr="0036123D">
        <w:rPr>
          <w:rFonts w:ascii="Arial" w:hAnsi="Arial" w:cs="Arial"/>
          <w:sz w:val="20"/>
        </w:rPr>
        <w:t>, bãi bỏ thì có thể lập danh mục ban hành kèm theo.</w:t>
      </w:r>
    </w:p>
    <w:p w:rsidR="009B574D" w:rsidRPr="0036123D" w:rsidRDefault="00D35373" w:rsidP="0036123D">
      <w:pPr>
        <w:spacing w:before="120"/>
        <w:rPr>
          <w:rFonts w:ascii="Arial" w:hAnsi="Arial" w:cs="Arial"/>
          <w:b/>
          <w:sz w:val="20"/>
        </w:rPr>
      </w:pPr>
      <w:bookmarkStart w:id="102" w:name="dieu_75"/>
      <w:r w:rsidRPr="00D35373">
        <w:rPr>
          <w:rFonts w:ascii="Arial" w:hAnsi="Arial" w:cs="Arial"/>
          <w:b/>
          <w:sz w:val="20"/>
        </w:rPr>
        <w:t>Điều 75. Kỹ thuật viện dẫn văn bản</w:t>
      </w:r>
      <w:bookmarkEnd w:id="102"/>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Khi viện dẫn văn bản có liên quan, phải ghi đầy đủ tên loại văn </w:t>
      </w:r>
      <w:r w:rsidRPr="0036123D">
        <w:rPr>
          <w:rFonts w:ascii="Arial" w:hAnsi="Arial" w:cs="Arial"/>
          <w:sz w:val="20"/>
          <w:lang w:val="en-US"/>
        </w:rPr>
        <w:t>b</w:t>
      </w:r>
      <w:r w:rsidR="009B574D" w:rsidRPr="0036123D">
        <w:rPr>
          <w:rFonts w:ascii="Arial" w:hAnsi="Arial" w:cs="Arial"/>
          <w:sz w:val="20"/>
        </w:rPr>
        <w:t xml:space="preserve">ản, số, ký hiệu </w:t>
      </w:r>
      <w:r w:rsidR="008470EB" w:rsidRPr="0036123D">
        <w:rPr>
          <w:rFonts w:ascii="Arial" w:hAnsi="Arial" w:cs="Arial"/>
          <w:sz w:val="20"/>
        </w:rPr>
        <w:t>văn</w:t>
      </w:r>
      <w:r w:rsidR="009B574D" w:rsidRPr="0036123D">
        <w:rPr>
          <w:rFonts w:ascii="Arial" w:hAnsi="Arial" w:cs="Arial"/>
          <w:sz w:val="20"/>
        </w:rPr>
        <w:t xml:space="preserve"> bản; ngày, tháng, năm thông qua hoặc ký ban hành văn bản; tên cơ quan, người có thẩm quyền ban hành </w:t>
      </w:r>
      <w:r w:rsidR="008470EB" w:rsidRPr="0036123D">
        <w:rPr>
          <w:rFonts w:ascii="Arial" w:hAnsi="Arial" w:cs="Arial"/>
          <w:sz w:val="20"/>
        </w:rPr>
        <w:t>văn</w:t>
      </w:r>
      <w:r w:rsidR="009B574D" w:rsidRPr="0036123D">
        <w:rPr>
          <w:rFonts w:ascii="Arial" w:hAnsi="Arial" w:cs="Arial"/>
          <w:sz w:val="20"/>
        </w:rPr>
        <w:t xml:space="preserve"> b</w:t>
      </w:r>
      <w:r w:rsidR="006E1E8A" w:rsidRPr="0036123D">
        <w:rPr>
          <w:rFonts w:ascii="Arial" w:hAnsi="Arial" w:cs="Arial"/>
          <w:sz w:val="20"/>
          <w:lang w:val="en-US"/>
        </w:rPr>
        <w:t>ả</w:t>
      </w:r>
      <w:r w:rsidR="009B574D" w:rsidRPr="0036123D">
        <w:rPr>
          <w:rFonts w:ascii="Arial" w:hAnsi="Arial" w:cs="Arial"/>
          <w:sz w:val="20"/>
        </w:rPr>
        <w:t xml:space="preserve">n và tên gọi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Trường</w:t>
      </w:r>
      <w:r w:rsidR="009B574D" w:rsidRPr="0036123D">
        <w:rPr>
          <w:rFonts w:ascii="Arial" w:hAnsi="Arial" w:cs="Arial"/>
          <w:sz w:val="20"/>
        </w:rPr>
        <w:t xml:space="preserve"> hợp viện dẫn phần, chương, mục, tiểu mục của một văn bản quy phạm pháp luật thì phải xác định cụ thể phần, chương, mục, tiểu mục của văn bản đó.</w:t>
      </w:r>
    </w:p>
    <w:p w:rsidR="009B574D" w:rsidRPr="0036123D" w:rsidRDefault="00964E82" w:rsidP="0036123D">
      <w:pPr>
        <w:spacing w:before="120"/>
        <w:rPr>
          <w:rFonts w:ascii="Arial" w:hAnsi="Arial" w:cs="Arial"/>
          <w:sz w:val="20"/>
          <w:lang w:val="en-US"/>
        </w:rPr>
      </w:pPr>
      <w:r w:rsidRPr="0036123D">
        <w:rPr>
          <w:rFonts w:ascii="Arial" w:hAnsi="Arial" w:cs="Arial"/>
          <w:sz w:val="20"/>
          <w:lang w:val="en-US"/>
        </w:rPr>
        <w:t xml:space="preserve">3. </w:t>
      </w:r>
      <w:r w:rsidR="003178DE" w:rsidRPr="0036123D">
        <w:rPr>
          <w:rFonts w:ascii="Arial" w:hAnsi="Arial" w:cs="Arial"/>
          <w:sz w:val="20"/>
        </w:rPr>
        <w:t>Trường</w:t>
      </w:r>
      <w:r w:rsidR="009B574D" w:rsidRPr="0036123D">
        <w:rPr>
          <w:rFonts w:ascii="Arial" w:hAnsi="Arial" w:cs="Arial"/>
          <w:sz w:val="20"/>
        </w:rPr>
        <w:t xml:space="preserve"> hợp viện dẫn đ</w:t>
      </w:r>
      <w:r w:rsidRPr="0036123D">
        <w:rPr>
          <w:rFonts w:ascii="Arial" w:hAnsi="Arial" w:cs="Arial"/>
          <w:sz w:val="20"/>
          <w:lang w:val="en-US"/>
        </w:rPr>
        <w:t>ế</w:t>
      </w:r>
      <w:r w:rsidR="009B574D" w:rsidRPr="0036123D">
        <w:rPr>
          <w:rFonts w:ascii="Arial" w:hAnsi="Arial" w:cs="Arial"/>
          <w:sz w:val="20"/>
        </w:rPr>
        <w:t>n điều, khoản, điểm thì không phải xác định rõ đơn vị bố cục phần, chương, mục, tiểu mục c</w:t>
      </w:r>
      <w:r w:rsidRPr="0036123D">
        <w:rPr>
          <w:rFonts w:ascii="Arial" w:hAnsi="Arial" w:cs="Arial"/>
          <w:sz w:val="20"/>
          <w:lang w:val="en-US"/>
        </w:rPr>
        <w:t>ó</w:t>
      </w:r>
      <w:r w:rsidR="009B574D" w:rsidRPr="0036123D">
        <w:rPr>
          <w:rFonts w:ascii="Arial" w:hAnsi="Arial" w:cs="Arial"/>
          <w:sz w:val="20"/>
        </w:rPr>
        <w:t xml:space="preserve"> chứa điều, khoản, điể</w:t>
      </w:r>
      <w:r w:rsidRPr="0036123D">
        <w:rPr>
          <w:rFonts w:ascii="Arial" w:hAnsi="Arial" w:cs="Arial"/>
          <w:sz w:val="20"/>
        </w:rPr>
        <w:t>m đó.</w:t>
      </w:r>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4. </w:t>
      </w:r>
      <w:r w:rsidR="003178DE" w:rsidRPr="0036123D">
        <w:rPr>
          <w:rFonts w:ascii="Arial" w:hAnsi="Arial" w:cs="Arial"/>
          <w:sz w:val="20"/>
        </w:rPr>
        <w:t>Trường</w:t>
      </w:r>
      <w:r w:rsidR="009B574D" w:rsidRPr="0036123D">
        <w:rPr>
          <w:rFonts w:ascii="Arial" w:hAnsi="Arial" w:cs="Arial"/>
          <w:sz w:val="20"/>
        </w:rPr>
        <w:t xml:space="preserve"> hợp viện dẫn đến phần, chương, mục, tiểu mục, điều, kh</w:t>
      </w:r>
      <w:r w:rsidRPr="0036123D">
        <w:rPr>
          <w:rFonts w:ascii="Arial" w:hAnsi="Arial" w:cs="Arial"/>
          <w:sz w:val="20"/>
          <w:lang w:val="en-US"/>
        </w:rPr>
        <w:t>o</w:t>
      </w:r>
      <w:r w:rsidR="009B574D" w:rsidRPr="0036123D">
        <w:rPr>
          <w:rFonts w:ascii="Arial" w:hAnsi="Arial" w:cs="Arial"/>
          <w:sz w:val="20"/>
        </w:rPr>
        <w:t xml:space="preserve">ản, điểm của một </w:t>
      </w:r>
      <w:r w:rsidR="008470EB" w:rsidRPr="0036123D">
        <w:rPr>
          <w:rFonts w:ascii="Arial" w:hAnsi="Arial" w:cs="Arial"/>
          <w:sz w:val="20"/>
        </w:rPr>
        <w:t>văn</w:t>
      </w:r>
      <w:r w:rsidR="009B574D" w:rsidRPr="0036123D">
        <w:rPr>
          <w:rFonts w:ascii="Arial" w:hAnsi="Arial" w:cs="Arial"/>
          <w:sz w:val="20"/>
        </w:rPr>
        <w:t xml:space="preserve"> bản thì phải việ</w:t>
      </w:r>
      <w:r w:rsidRPr="0036123D">
        <w:rPr>
          <w:rFonts w:ascii="Arial" w:hAnsi="Arial" w:cs="Arial"/>
          <w:sz w:val="20"/>
        </w:rPr>
        <w:t xml:space="preserve">n </w:t>
      </w:r>
      <w:r w:rsidRPr="0036123D">
        <w:rPr>
          <w:rFonts w:ascii="Arial" w:hAnsi="Arial" w:cs="Arial"/>
          <w:sz w:val="20"/>
          <w:lang w:val="en-US"/>
        </w:rPr>
        <w:t>d</w:t>
      </w:r>
      <w:r w:rsidR="009B574D" w:rsidRPr="0036123D">
        <w:rPr>
          <w:rFonts w:ascii="Arial" w:hAnsi="Arial" w:cs="Arial"/>
          <w:sz w:val="20"/>
        </w:rPr>
        <w:t>ẫn theo thứ tự từ nhỏ đến lớ</w:t>
      </w:r>
      <w:r w:rsidRPr="0036123D">
        <w:rPr>
          <w:rFonts w:ascii="Arial" w:hAnsi="Arial" w:cs="Arial"/>
          <w:sz w:val="20"/>
        </w:rPr>
        <w:t xml:space="preserve">n và tên </w:t>
      </w:r>
      <w:r w:rsidRPr="0036123D">
        <w:rPr>
          <w:rFonts w:ascii="Arial" w:hAnsi="Arial" w:cs="Arial"/>
          <w:sz w:val="20"/>
          <w:lang w:val="en-US"/>
        </w:rPr>
        <w:t>c</w:t>
      </w:r>
      <w:r w:rsidR="009B574D" w:rsidRPr="0036123D">
        <w:rPr>
          <w:rFonts w:ascii="Arial" w:hAnsi="Arial" w:cs="Arial"/>
          <w:sz w:val="20"/>
        </w:rPr>
        <w:t>ủa văn bản; nếu viện dẫn từ khoản, điểm này đến khoản, điểm khác trong cùng một điều hoặc từ mục, đi</w:t>
      </w:r>
      <w:r w:rsidRPr="0036123D">
        <w:rPr>
          <w:rFonts w:ascii="Arial" w:hAnsi="Arial" w:cs="Arial"/>
          <w:sz w:val="20"/>
          <w:lang w:val="en-US"/>
        </w:rPr>
        <w:t>ề</w:t>
      </w:r>
      <w:r w:rsidR="009B574D" w:rsidRPr="0036123D">
        <w:rPr>
          <w:rFonts w:ascii="Arial" w:hAnsi="Arial" w:cs="Arial"/>
          <w:sz w:val="20"/>
        </w:rPr>
        <w:t>u này đến mục, điều khác trong cùng một chư</w:t>
      </w:r>
      <w:r w:rsidRPr="0036123D">
        <w:rPr>
          <w:rFonts w:ascii="Arial" w:hAnsi="Arial" w:cs="Arial"/>
          <w:sz w:val="20"/>
          <w:lang w:val="en-US"/>
        </w:rPr>
        <w:t>ơ</w:t>
      </w:r>
      <w:r w:rsidR="009B574D" w:rsidRPr="0036123D">
        <w:rPr>
          <w:rFonts w:ascii="Arial" w:hAnsi="Arial" w:cs="Arial"/>
          <w:sz w:val="20"/>
        </w:rPr>
        <w:t>ng của cùng một văn bản th</w:t>
      </w:r>
      <w:r w:rsidRPr="0036123D">
        <w:rPr>
          <w:rFonts w:ascii="Arial" w:hAnsi="Arial" w:cs="Arial"/>
          <w:sz w:val="20"/>
          <w:lang w:val="en-US"/>
        </w:rPr>
        <w:t>ì</w:t>
      </w:r>
      <w:r w:rsidR="009B574D" w:rsidRPr="0036123D">
        <w:rPr>
          <w:rFonts w:ascii="Arial" w:hAnsi="Arial" w:cs="Arial"/>
          <w:sz w:val="20"/>
        </w:rPr>
        <w:t xml:space="preserve"> không phải xác định tên của </w:t>
      </w:r>
      <w:r w:rsidR="008470EB" w:rsidRPr="0036123D">
        <w:rPr>
          <w:rFonts w:ascii="Arial" w:hAnsi="Arial" w:cs="Arial"/>
          <w:sz w:val="20"/>
        </w:rPr>
        <w:t>văn</w:t>
      </w:r>
      <w:r w:rsidR="009B574D" w:rsidRPr="0036123D">
        <w:rPr>
          <w:rFonts w:ascii="Arial" w:hAnsi="Arial" w:cs="Arial"/>
          <w:sz w:val="20"/>
        </w:rPr>
        <w:t xml:space="preserve"> bản nhưng phải viện dẫn cụ thể.</w:t>
      </w:r>
    </w:p>
    <w:p w:rsidR="009B574D" w:rsidRPr="0036123D" w:rsidRDefault="00D35373" w:rsidP="0036123D">
      <w:pPr>
        <w:spacing w:before="120"/>
        <w:rPr>
          <w:rFonts w:ascii="Arial" w:hAnsi="Arial" w:cs="Arial"/>
          <w:b/>
          <w:sz w:val="20"/>
        </w:rPr>
      </w:pPr>
      <w:bookmarkStart w:id="103" w:name="dieu_76"/>
      <w:r w:rsidRPr="00D35373">
        <w:rPr>
          <w:rFonts w:ascii="Arial" w:hAnsi="Arial" w:cs="Arial"/>
          <w:b/>
          <w:sz w:val="20"/>
        </w:rPr>
        <w:t>Điều 76. Khổ giấy, định lề trang văn bản, phông chữ, đánh số trang văn bản</w:t>
      </w:r>
      <w:bookmarkEnd w:id="103"/>
    </w:p>
    <w:p w:rsidR="009B574D" w:rsidRPr="0036123D" w:rsidRDefault="009B574D" w:rsidP="0036123D">
      <w:pPr>
        <w:spacing w:before="120"/>
        <w:rPr>
          <w:rFonts w:ascii="Arial" w:hAnsi="Arial" w:cs="Arial"/>
          <w:sz w:val="20"/>
        </w:rPr>
      </w:pPr>
      <w:r w:rsidRPr="0036123D">
        <w:rPr>
          <w:rFonts w:ascii="Arial" w:hAnsi="Arial" w:cs="Arial"/>
          <w:sz w:val="20"/>
        </w:rPr>
        <w:t xml:space="preserve">Khổ giấy, định lề </w:t>
      </w:r>
      <w:r w:rsidR="003178DE" w:rsidRPr="0036123D">
        <w:rPr>
          <w:rFonts w:ascii="Arial" w:hAnsi="Arial" w:cs="Arial"/>
          <w:sz w:val="20"/>
        </w:rPr>
        <w:t>trang</w:t>
      </w:r>
      <w:r w:rsidRPr="0036123D">
        <w:rPr>
          <w:rFonts w:ascii="Arial" w:hAnsi="Arial" w:cs="Arial"/>
          <w:sz w:val="20"/>
        </w:rPr>
        <w:t xml:space="preserve"> </w:t>
      </w:r>
      <w:r w:rsidR="008470EB" w:rsidRPr="0036123D">
        <w:rPr>
          <w:rFonts w:ascii="Arial" w:hAnsi="Arial" w:cs="Arial"/>
          <w:sz w:val="20"/>
        </w:rPr>
        <w:t>văn</w:t>
      </w:r>
      <w:r w:rsidRPr="0036123D">
        <w:rPr>
          <w:rFonts w:ascii="Arial" w:hAnsi="Arial" w:cs="Arial"/>
          <w:sz w:val="20"/>
        </w:rPr>
        <w:t xml:space="preserve"> bản được thực hiện theo Phụ lục II kèm theo Nghị định này.</w:t>
      </w:r>
    </w:p>
    <w:p w:rsidR="009B574D" w:rsidRPr="0036123D" w:rsidRDefault="009B574D" w:rsidP="0036123D">
      <w:pPr>
        <w:spacing w:before="120"/>
        <w:rPr>
          <w:rFonts w:ascii="Arial" w:hAnsi="Arial" w:cs="Arial"/>
          <w:sz w:val="20"/>
        </w:rPr>
      </w:pPr>
      <w:r w:rsidRPr="0036123D">
        <w:rPr>
          <w:rFonts w:ascii="Arial" w:hAnsi="Arial" w:cs="Arial"/>
          <w:sz w:val="20"/>
        </w:rPr>
        <w:t>Phông chữ sử dụng trình bày văn bản là phông chữ tiếng Việt của bộ mã ký tự Unicode theo tiêu chuẩn Việt Nam TCVN 6909:2001.</w:t>
      </w:r>
    </w:p>
    <w:p w:rsidR="009B574D" w:rsidRPr="0036123D" w:rsidRDefault="003178DE" w:rsidP="0036123D">
      <w:pPr>
        <w:spacing w:before="120"/>
        <w:rPr>
          <w:rFonts w:ascii="Arial" w:hAnsi="Arial" w:cs="Arial"/>
          <w:sz w:val="20"/>
        </w:rPr>
      </w:pPr>
      <w:r w:rsidRPr="0036123D">
        <w:rPr>
          <w:rFonts w:ascii="Arial" w:hAnsi="Arial" w:cs="Arial"/>
          <w:sz w:val="20"/>
        </w:rPr>
        <w:t>Trang</w:t>
      </w:r>
      <w:r w:rsidR="009B574D" w:rsidRPr="0036123D">
        <w:rPr>
          <w:rFonts w:ascii="Arial" w:hAnsi="Arial" w:cs="Arial"/>
          <w:sz w:val="20"/>
        </w:rPr>
        <w:t xml:space="preserve"> của văn bản được đánh số thứ tự bằng chữ số Ả Rập, cỡ chữ từ 13 đến 14, kiểu chữ đứng, không đánh số </w:t>
      </w:r>
      <w:r w:rsidRPr="0036123D">
        <w:rPr>
          <w:rFonts w:ascii="Arial" w:hAnsi="Arial" w:cs="Arial"/>
          <w:sz w:val="20"/>
        </w:rPr>
        <w:t>trang</w:t>
      </w:r>
      <w:r w:rsidR="009B574D" w:rsidRPr="0036123D">
        <w:rPr>
          <w:rFonts w:ascii="Arial" w:hAnsi="Arial" w:cs="Arial"/>
          <w:sz w:val="20"/>
        </w:rPr>
        <w:t xml:space="preserve"> thứ nhất, được đặt canh giữa theo chiều ngang trong phần lề trên của văn bả</w:t>
      </w:r>
      <w:r w:rsidR="00964E82" w:rsidRPr="0036123D">
        <w:rPr>
          <w:rFonts w:ascii="Arial" w:hAnsi="Arial" w:cs="Arial"/>
          <w:sz w:val="20"/>
        </w:rPr>
        <w:t xml:space="preserve">n. </w:t>
      </w:r>
      <w:r w:rsidR="00964E82" w:rsidRPr="0036123D">
        <w:rPr>
          <w:rFonts w:ascii="Arial" w:hAnsi="Arial" w:cs="Arial"/>
          <w:sz w:val="20"/>
          <w:lang w:val="en-US"/>
        </w:rPr>
        <w:t>S</w:t>
      </w:r>
      <w:r w:rsidR="009B574D" w:rsidRPr="0036123D">
        <w:rPr>
          <w:rFonts w:ascii="Arial" w:hAnsi="Arial" w:cs="Arial"/>
          <w:sz w:val="20"/>
        </w:rPr>
        <w:t xml:space="preserve">ố </w:t>
      </w:r>
      <w:r w:rsidRPr="0036123D">
        <w:rPr>
          <w:rFonts w:ascii="Arial" w:hAnsi="Arial" w:cs="Arial"/>
          <w:sz w:val="20"/>
        </w:rPr>
        <w:t>trang</w:t>
      </w:r>
      <w:r w:rsidR="009B574D" w:rsidRPr="0036123D">
        <w:rPr>
          <w:rFonts w:ascii="Arial" w:hAnsi="Arial" w:cs="Arial"/>
          <w:sz w:val="20"/>
        </w:rPr>
        <w:t xml:space="preserve"> </w:t>
      </w:r>
      <w:r w:rsidR="008470EB" w:rsidRPr="0036123D">
        <w:rPr>
          <w:rFonts w:ascii="Arial" w:hAnsi="Arial" w:cs="Arial"/>
          <w:sz w:val="20"/>
        </w:rPr>
        <w:t>của</w:t>
      </w:r>
      <w:r w:rsidR="009B574D" w:rsidRPr="0036123D">
        <w:rPr>
          <w:rFonts w:ascii="Arial" w:hAnsi="Arial" w:cs="Arial"/>
          <w:sz w:val="20"/>
        </w:rPr>
        <w:t xml:space="preserve"> phụ lục được đánh s</w:t>
      </w:r>
      <w:r w:rsidR="00964E82" w:rsidRPr="0036123D">
        <w:rPr>
          <w:rFonts w:ascii="Arial" w:hAnsi="Arial" w:cs="Arial"/>
          <w:sz w:val="20"/>
          <w:lang w:val="en-US"/>
        </w:rPr>
        <w:t>ố</w:t>
      </w:r>
      <w:r w:rsidR="009B574D" w:rsidRPr="0036123D">
        <w:rPr>
          <w:rFonts w:ascii="Arial" w:hAnsi="Arial" w:cs="Arial"/>
          <w:sz w:val="20"/>
        </w:rPr>
        <w:t xml:space="preserve"> riêng theo từng phụ lục.</w:t>
      </w:r>
    </w:p>
    <w:p w:rsidR="00964E82" w:rsidRPr="0036123D" w:rsidRDefault="00D35373" w:rsidP="0036123D">
      <w:pPr>
        <w:spacing w:before="120"/>
        <w:rPr>
          <w:rFonts w:ascii="Arial" w:hAnsi="Arial" w:cs="Arial"/>
          <w:b/>
          <w:sz w:val="20"/>
          <w:lang w:val="en-US"/>
        </w:rPr>
      </w:pPr>
      <w:bookmarkStart w:id="104" w:name="muc_3_6"/>
      <w:r w:rsidRPr="00D35373">
        <w:rPr>
          <w:rFonts w:ascii="Arial" w:hAnsi="Arial" w:cs="Arial"/>
          <w:b/>
          <w:sz w:val="20"/>
          <w:lang w:val="en-US"/>
        </w:rPr>
        <w:t>Mục 3. TRÌNH BÀY VĂN BẢN SỬA ĐỔI, BỔ SUNG</w:t>
      </w:r>
      <w:bookmarkEnd w:id="104"/>
    </w:p>
    <w:p w:rsidR="009B574D" w:rsidRPr="0036123D" w:rsidRDefault="00D35373" w:rsidP="0036123D">
      <w:pPr>
        <w:spacing w:before="120"/>
        <w:rPr>
          <w:rFonts w:ascii="Arial" w:hAnsi="Arial" w:cs="Arial"/>
          <w:b/>
          <w:sz w:val="20"/>
        </w:rPr>
      </w:pPr>
      <w:bookmarkStart w:id="105" w:name="muc_3_7"/>
      <w:r w:rsidRPr="00D35373">
        <w:rPr>
          <w:rFonts w:ascii="Arial" w:hAnsi="Arial" w:cs="Arial"/>
          <w:b/>
          <w:sz w:val="20"/>
        </w:rPr>
        <w:t>Tiểu mục 1. TRÌNH BÀY VĂN BẢN SỬA ĐỔI, BỔ SUNG MỘT SỐ ĐIỀU</w:t>
      </w:r>
      <w:bookmarkEnd w:id="105"/>
    </w:p>
    <w:p w:rsidR="009B574D" w:rsidRPr="0036123D" w:rsidRDefault="00D35373" w:rsidP="0036123D">
      <w:pPr>
        <w:spacing w:before="120"/>
        <w:rPr>
          <w:rFonts w:ascii="Arial" w:hAnsi="Arial" w:cs="Arial"/>
          <w:b/>
          <w:sz w:val="20"/>
        </w:rPr>
      </w:pPr>
      <w:bookmarkStart w:id="106" w:name="dieu_77"/>
      <w:r w:rsidRPr="00D35373">
        <w:rPr>
          <w:rFonts w:ascii="Arial" w:hAnsi="Arial" w:cs="Arial"/>
          <w:b/>
          <w:sz w:val="20"/>
        </w:rPr>
        <w:t>Điều 77. Văn bản sửa đổi, bổ sung một số điều</w:t>
      </w:r>
      <w:bookmarkEnd w:id="106"/>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1. </w:t>
      </w:r>
      <w:r w:rsidR="008470EB" w:rsidRPr="0036123D">
        <w:rPr>
          <w:rFonts w:ascii="Arial" w:hAnsi="Arial" w:cs="Arial"/>
          <w:sz w:val="20"/>
        </w:rPr>
        <w:t>Văn</w:t>
      </w:r>
      <w:r w:rsidR="009B574D" w:rsidRPr="0036123D">
        <w:rPr>
          <w:rFonts w:ascii="Arial" w:hAnsi="Arial" w:cs="Arial"/>
          <w:sz w:val="20"/>
        </w:rPr>
        <w:t xml:space="preserve"> bản sửa đổi, bổ sung một số điều là văn bản sửa đổi, bổ sung, bãi bỏ một hoặc một s</w:t>
      </w:r>
      <w:r w:rsidRPr="0036123D">
        <w:rPr>
          <w:rFonts w:ascii="Arial" w:hAnsi="Arial" w:cs="Arial"/>
          <w:sz w:val="20"/>
          <w:lang w:val="en-US"/>
        </w:rPr>
        <w:t>ố</w:t>
      </w:r>
      <w:r w:rsidR="009B574D" w:rsidRPr="0036123D">
        <w:rPr>
          <w:rFonts w:ascii="Arial" w:hAnsi="Arial" w:cs="Arial"/>
          <w:sz w:val="20"/>
        </w:rPr>
        <w:t xml:space="preserve"> quy định </w:t>
      </w:r>
      <w:r w:rsidR="008470EB" w:rsidRPr="0036123D">
        <w:rPr>
          <w:rFonts w:ascii="Arial" w:hAnsi="Arial" w:cs="Arial"/>
          <w:sz w:val="20"/>
        </w:rPr>
        <w:t>của</w:t>
      </w:r>
      <w:r w:rsidR="009B574D" w:rsidRPr="0036123D">
        <w:rPr>
          <w:rFonts w:ascii="Arial" w:hAnsi="Arial" w:cs="Arial"/>
          <w:sz w:val="20"/>
        </w:rPr>
        <w:t xml:space="preserve"> </w:t>
      </w:r>
      <w:r w:rsidR="008470EB" w:rsidRPr="0036123D">
        <w:rPr>
          <w:rFonts w:ascii="Arial" w:hAnsi="Arial" w:cs="Arial"/>
          <w:sz w:val="20"/>
        </w:rPr>
        <w:t>văn</w:t>
      </w:r>
      <w:r w:rsidR="009B574D" w:rsidRPr="0036123D">
        <w:rPr>
          <w:rFonts w:ascii="Arial" w:hAnsi="Arial" w:cs="Arial"/>
          <w:sz w:val="20"/>
        </w:rPr>
        <w:t xml:space="preserve"> bản hiện hành. Văn bản sửa đổi, bổ sung một số điều phải xác định rõ chương, mục, tiểu mục, điều, khoản, điểm được sửa đổi, bổ sung, thay thế, bãi bỏ.</w:t>
      </w:r>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Tên của </w:t>
      </w:r>
      <w:r w:rsidR="008470EB" w:rsidRPr="0036123D">
        <w:rPr>
          <w:rFonts w:ascii="Arial" w:hAnsi="Arial" w:cs="Arial"/>
          <w:sz w:val="20"/>
        </w:rPr>
        <w:t>văn</w:t>
      </w:r>
      <w:r w:rsidR="009B574D" w:rsidRPr="0036123D">
        <w:rPr>
          <w:rFonts w:ascii="Arial" w:hAnsi="Arial" w:cs="Arial"/>
          <w:sz w:val="20"/>
        </w:rPr>
        <w:t xml:space="preserve"> bản sửa đổi, bổ sung một số điều gồm: tên loại văn bản</w:t>
      </w:r>
      <w:r w:rsidRPr="0036123D">
        <w:rPr>
          <w:rFonts w:ascii="Arial" w:hAnsi="Arial" w:cs="Arial"/>
          <w:sz w:val="20"/>
          <w:lang w:val="en-US"/>
        </w:rPr>
        <w:t xml:space="preserve"> </w:t>
      </w:r>
      <w:r w:rsidR="009B574D" w:rsidRPr="0036123D">
        <w:rPr>
          <w:rFonts w:ascii="Arial" w:hAnsi="Arial" w:cs="Arial"/>
          <w:sz w:val="20"/>
        </w:rPr>
        <w:t xml:space="preserve">có kèm theo cụm từ “sửa đổi, bổ sung một số điều của” và tên đầy đủ của </w:t>
      </w:r>
      <w:r w:rsidR="008470EB" w:rsidRPr="0036123D">
        <w:rPr>
          <w:rFonts w:ascii="Arial" w:hAnsi="Arial" w:cs="Arial"/>
          <w:sz w:val="20"/>
        </w:rPr>
        <w:t>văn</w:t>
      </w:r>
      <w:r w:rsidRPr="0036123D">
        <w:rPr>
          <w:rFonts w:ascii="Arial" w:hAnsi="Arial" w:cs="Arial"/>
          <w:sz w:val="20"/>
          <w:lang w:val="en-US"/>
        </w:rPr>
        <w:t xml:space="preserve"> </w:t>
      </w:r>
      <w:r w:rsidR="009B574D" w:rsidRPr="0036123D">
        <w:rPr>
          <w:rFonts w:ascii="Arial" w:hAnsi="Arial" w:cs="Arial"/>
          <w:sz w:val="20"/>
        </w:rPr>
        <w:t>bản được sử</w:t>
      </w:r>
      <w:r w:rsidRPr="0036123D">
        <w:rPr>
          <w:rFonts w:ascii="Arial" w:hAnsi="Arial" w:cs="Arial"/>
          <w:sz w:val="20"/>
        </w:rPr>
        <w:t>a đ</w:t>
      </w:r>
      <w:r w:rsidRPr="0036123D">
        <w:rPr>
          <w:rFonts w:ascii="Arial" w:hAnsi="Arial" w:cs="Arial"/>
          <w:sz w:val="20"/>
          <w:lang w:val="en-US"/>
        </w:rPr>
        <w:t>ổ</w:t>
      </w:r>
      <w:r w:rsidR="009B574D" w:rsidRPr="0036123D">
        <w:rPr>
          <w:rFonts w:ascii="Arial" w:hAnsi="Arial" w:cs="Arial"/>
          <w:sz w:val="20"/>
        </w:rPr>
        <w:t xml:space="preserve">i, </w:t>
      </w:r>
      <w:r w:rsidR="008470EB" w:rsidRPr="0036123D">
        <w:rPr>
          <w:rFonts w:ascii="Arial" w:hAnsi="Arial" w:cs="Arial"/>
          <w:sz w:val="20"/>
        </w:rPr>
        <w:t>bổ sung</w:t>
      </w:r>
      <w:r w:rsidR="009B574D" w:rsidRPr="0036123D">
        <w:rPr>
          <w:rFonts w:ascii="Arial" w:hAnsi="Arial" w:cs="Arial"/>
          <w:sz w:val="20"/>
        </w:rPr>
        <w:t xml:space="preserve"> mộ</w:t>
      </w:r>
      <w:r w:rsidRPr="0036123D">
        <w:rPr>
          <w:rFonts w:ascii="Arial" w:hAnsi="Arial" w:cs="Arial"/>
          <w:sz w:val="20"/>
        </w:rPr>
        <w:t>t s</w:t>
      </w:r>
      <w:r w:rsidRPr="0036123D">
        <w:rPr>
          <w:rFonts w:ascii="Arial" w:hAnsi="Arial" w:cs="Arial"/>
          <w:sz w:val="20"/>
          <w:lang w:val="en-US"/>
        </w:rPr>
        <w:t>ố</w:t>
      </w:r>
      <w:r w:rsidR="009B574D" w:rsidRPr="0036123D">
        <w:rPr>
          <w:rFonts w:ascii="Arial" w:hAnsi="Arial" w:cs="Arial"/>
          <w:sz w:val="20"/>
        </w:rPr>
        <w:t xml:space="preserve"> đi</w:t>
      </w:r>
      <w:r w:rsidRPr="0036123D">
        <w:rPr>
          <w:rFonts w:ascii="Arial" w:hAnsi="Arial" w:cs="Arial"/>
          <w:sz w:val="20"/>
          <w:lang w:val="en-US"/>
        </w:rPr>
        <w:t>ề</w:t>
      </w:r>
      <w:r w:rsidR="009B574D" w:rsidRPr="0036123D">
        <w:rPr>
          <w:rFonts w:ascii="Arial" w:hAnsi="Arial" w:cs="Arial"/>
          <w:sz w:val="20"/>
        </w:rPr>
        <w:t>u.</w:t>
      </w:r>
    </w:p>
    <w:p w:rsidR="009B574D" w:rsidRPr="0036123D" w:rsidRDefault="00D35373" w:rsidP="0036123D">
      <w:pPr>
        <w:spacing w:before="120"/>
        <w:rPr>
          <w:rFonts w:ascii="Arial" w:hAnsi="Arial" w:cs="Arial"/>
          <w:b/>
          <w:sz w:val="20"/>
        </w:rPr>
      </w:pPr>
      <w:bookmarkStart w:id="107" w:name="dieu_78"/>
      <w:r w:rsidRPr="00D35373">
        <w:rPr>
          <w:rFonts w:ascii="Arial" w:hAnsi="Arial" w:cs="Arial"/>
          <w:b/>
          <w:sz w:val="20"/>
        </w:rPr>
        <w:t>Điều 78. Bố cục của văn bản sửa đổi, bổ sung một số điều</w:t>
      </w:r>
      <w:bookmarkEnd w:id="107"/>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Nội dung văn bản sửa đổi, bổ sung một số điều của một </w:t>
      </w:r>
      <w:r w:rsidR="008470EB" w:rsidRPr="0036123D">
        <w:rPr>
          <w:rFonts w:ascii="Arial" w:hAnsi="Arial" w:cs="Arial"/>
          <w:sz w:val="20"/>
        </w:rPr>
        <w:t>văn</w:t>
      </w:r>
      <w:r w:rsidR="009B574D" w:rsidRPr="0036123D">
        <w:rPr>
          <w:rFonts w:ascii="Arial" w:hAnsi="Arial" w:cs="Arial"/>
          <w:sz w:val="20"/>
        </w:rPr>
        <w:t xml:space="preserve"> bản có thể được bố cục thành 04 điều: Điều 1 quy định về nội dung sửa đổi, bổ sung; Điều 2 quy định về việc bãi bỏ hoặc thay đổi từ ngữ liên quan đến nhiều điều, khoản trong văn bản được sửa đổi, bổ sung; Điều 3 quy định về </w:t>
      </w:r>
      <w:r w:rsidRPr="0036123D">
        <w:rPr>
          <w:rFonts w:ascii="Arial" w:hAnsi="Arial" w:cs="Arial"/>
          <w:sz w:val="20"/>
          <w:lang w:val="en-US"/>
        </w:rPr>
        <w:t>tr</w:t>
      </w:r>
      <w:r w:rsidR="009B574D" w:rsidRPr="0036123D">
        <w:rPr>
          <w:rFonts w:ascii="Arial" w:hAnsi="Arial" w:cs="Arial"/>
          <w:sz w:val="20"/>
        </w:rPr>
        <w:t>ách nhiệm tổ chức thực hiện (nếu có) và Điều 4 quy định về thời điểm có hiệu lực của văn b</w:t>
      </w:r>
      <w:r w:rsidRPr="0036123D">
        <w:rPr>
          <w:rFonts w:ascii="Arial" w:hAnsi="Arial" w:cs="Arial"/>
          <w:sz w:val="20"/>
          <w:lang w:val="en-US"/>
        </w:rPr>
        <w:t>ả</w:t>
      </w:r>
      <w:r w:rsidR="009B574D" w:rsidRPr="0036123D">
        <w:rPr>
          <w:rFonts w:ascii="Arial" w:hAnsi="Arial" w:cs="Arial"/>
          <w:sz w:val="20"/>
        </w:rPr>
        <w:t>n.</w:t>
      </w:r>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Các khoản quy định nội dung sửa đổi, bổ sung, thay thế, bãi bỏ được sắp xếp theo thứ tự tương ứng với trật tự các điều, khoản, điểm của văn bản được s</w:t>
      </w:r>
      <w:r w:rsidR="006E1E8A" w:rsidRPr="0036123D">
        <w:rPr>
          <w:rFonts w:ascii="Arial" w:hAnsi="Arial" w:cs="Arial"/>
          <w:sz w:val="20"/>
          <w:lang w:val="en-US"/>
        </w:rPr>
        <w:t>ử</w:t>
      </w:r>
      <w:r w:rsidR="009B574D" w:rsidRPr="0036123D">
        <w:rPr>
          <w:rFonts w:ascii="Arial" w:hAnsi="Arial" w:cs="Arial"/>
          <w:sz w:val="20"/>
        </w:rPr>
        <w:t>a đổi, bổ sung.</w:t>
      </w:r>
    </w:p>
    <w:p w:rsidR="009B574D" w:rsidRPr="0036123D" w:rsidRDefault="00D35373" w:rsidP="0036123D">
      <w:pPr>
        <w:spacing w:before="120"/>
        <w:rPr>
          <w:rFonts w:ascii="Arial" w:hAnsi="Arial" w:cs="Arial"/>
          <w:b/>
          <w:sz w:val="20"/>
        </w:rPr>
      </w:pPr>
      <w:bookmarkStart w:id="108" w:name="dieu_79"/>
      <w:r w:rsidRPr="00D35373">
        <w:rPr>
          <w:rFonts w:ascii="Arial" w:hAnsi="Arial" w:cs="Arial"/>
          <w:b/>
          <w:sz w:val="20"/>
        </w:rPr>
        <w:t>Điều 79. Cách đánh số thứ tự của điều, khoản bổ sung và trật tự các điều, khoản của văn bản được sửa đổi, bổ sung một số điều</w:t>
      </w:r>
      <w:bookmarkEnd w:id="108"/>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Việc đánh số thứ tự của điều, khoản bổ sung được thực hiện như sau:</w:t>
      </w:r>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Căn cứ vào nội dung bổ sung để xác định vị trí của điều, khoản bổ sung trong văn bản được sửa đổi, bổ sung;</w:t>
      </w:r>
    </w:p>
    <w:p w:rsidR="009B574D" w:rsidRPr="0036123D" w:rsidRDefault="00964E82" w:rsidP="0036123D">
      <w:pPr>
        <w:spacing w:before="120"/>
        <w:rPr>
          <w:rFonts w:ascii="Arial" w:hAnsi="Arial" w:cs="Arial"/>
          <w:sz w:val="20"/>
          <w:lang w:val="en-US"/>
        </w:rPr>
      </w:pPr>
      <w:r w:rsidRPr="0036123D">
        <w:rPr>
          <w:rFonts w:ascii="Arial" w:hAnsi="Arial" w:cs="Arial"/>
          <w:sz w:val="20"/>
          <w:lang w:val="en-US"/>
        </w:rPr>
        <w:t xml:space="preserve">b) </w:t>
      </w:r>
      <w:r w:rsidR="009B574D" w:rsidRPr="0036123D">
        <w:rPr>
          <w:rFonts w:ascii="Arial" w:hAnsi="Arial" w:cs="Arial"/>
          <w:sz w:val="20"/>
        </w:rPr>
        <w:t>Đánh số thứ tự của điều, khoản bổ sung bằng cách ghi kèm chữ cái theo bảng chữ cái tiếng Việt vào sau số chỉ điều, khoản đứng liền trướ</w:t>
      </w:r>
      <w:r w:rsidRPr="0036123D">
        <w:rPr>
          <w:rFonts w:ascii="Arial" w:hAnsi="Arial" w:cs="Arial"/>
          <w:sz w:val="20"/>
        </w:rPr>
        <w:t>c đó;</w:t>
      </w:r>
    </w:p>
    <w:p w:rsidR="009B574D" w:rsidRPr="0036123D" w:rsidRDefault="00964E82"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S</w:t>
      </w:r>
      <w:r w:rsidRPr="0036123D">
        <w:rPr>
          <w:rFonts w:ascii="Arial" w:hAnsi="Arial" w:cs="Arial"/>
          <w:sz w:val="20"/>
          <w:lang w:val="en-US"/>
        </w:rPr>
        <w:t>ố</w:t>
      </w:r>
      <w:r w:rsidR="009B574D" w:rsidRPr="0036123D">
        <w:rPr>
          <w:rFonts w:ascii="Arial" w:hAnsi="Arial" w:cs="Arial"/>
          <w:sz w:val="20"/>
        </w:rPr>
        <w:t xml:space="preserve"> thứ tự của chương, mục, tiểu mục, điều, khoản được bổ</w:t>
      </w:r>
      <w:r w:rsidR="00697E0F" w:rsidRPr="0036123D">
        <w:rPr>
          <w:rFonts w:ascii="Arial" w:hAnsi="Arial" w:cs="Arial"/>
          <w:sz w:val="20"/>
        </w:rPr>
        <w:t xml:space="preserve"> sung đ</w:t>
      </w:r>
      <w:r w:rsidR="00697E0F" w:rsidRPr="0036123D">
        <w:rPr>
          <w:rFonts w:ascii="Arial" w:hAnsi="Arial" w:cs="Arial"/>
          <w:sz w:val="20"/>
          <w:lang w:val="en-US"/>
        </w:rPr>
        <w:t>ư</w:t>
      </w:r>
      <w:r w:rsidR="009B574D" w:rsidRPr="0036123D">
        <w:rPr>
          <w:rFonts w:ascii="Arial" w:hAnsi="Arial" w:cs="Arial"/>
          <w:sz w:val="20"/>
        </w:rPr>
        <w:t>ợc thể hiện gồm phần số và phần chữ. Phần số được thể hiện theo số thứ tự của chương, mục, tiểu mục, điều, khoản trong văn bản được sửa đổi, bổ sung. Phần chữ được sắp xếp theo thứ tự trong bảng chữ cái tiếng Việt.</w:t>
      </w:r>
    </w:p>
    <w:p w:rsidR="009B574D" w:rsidRPr="0036123D" w:rsidRDefault="009B574D" w:rsidP="0036123D">
      <w:pPr>
        <w:spacing w:before="120"/>
        <w:rPr>
          <w:rFonts w:ascii="Arial" w:hAnsi="Arial" w:cs="Arial"/>
          <w:sz w:val="20"/>
          <w:lang w:val="en-US"/>
        </w:rPr>
      </w:pPr>
      <w:r w:rsidRPr="0036123D">
        <w:rPr>
          <w:rFonts w:ascii="Arial" w:hAnsi="Arial" w:cs="Arial"/>
          <w:sz w:val="20"/>
        </w:rPr>
        <w:t xml:space="preserve">Số thứ tự của điểm được </w:t>
      </w:r>
      <w:r w:rsidR="008470EB" w:rsidRPr="0036123D">
        <w:rPr>
          <w:rFonts w:ascii="Arial" w:hAnsi="Arial" w:cs="Arial"/>
          <w:sz w:val="20"/>
        </w:rPr>
        <w:t>bổ sung</w:t>
      </w:r>
      <w:r w:rsidRPr="0036123D">
        <w:rPr>
          <w:rFonts w:ascii="Arial" w:hAnsi="Arial" w:cs="Arial"/>
          <w:sz w:val="20"/>
        </w:rPr>
        <w:t xml:space="preserve"> được thể hiện gồm phần chữ và phần số. Phần chữ được thể hiện theo thứ tự của điểm trong văn bản được sửa đổi, bổ sung. Phần số được sắp xếp theo thứ tự bắt đầu từ số 1.</w:t>
      </w:r>
    </w:p>
    <w:p w:rsidR="009B574D" w:rsidRPr="0036123D" w:rsidRDefault="00697E0F" w:rsidP="0036123D">
      <w:pPr>
        <w:spacing w:before="120"/>
        <w:rPr>
          <w:rFonts w:ascii="Arial" w:hAnsi="Arial" w:cs="Arial"/>
          <w:sz w:val="20"/>
          <w:lang w:val="en-US"/>
        </w:rPr>
      </w:pPr>
      <w:r w:rsidRPr="0036123D">
        <w:rPr>
          <w:rFonts w:ascii="Arial" w:hAnsi="Arial" w:cs="Arial"/>
          <w:sz w:val="20"/>
          <w:lang w:val="en-US"/>
        </w:rPr>
        <w:t xml:space="preserve">2. </w:t>
      </w:r>
      <w:r w:rsidR="009B574D" w:rsidRPr="0036123D">
        <w:rPr>
          <w:rFonts w:ascii="Arial" w:hAnsi="Arial" w:cs="Arial"/>
          <w:sz w:val="20"/>
        </w:rPr>
        <w:t xml:space="preserve">Việc </w:t>
      </w:r>
      <w:r w:rsidRPr="0036123D">
        <w:rPr>
          <w:rFonts w:ascii="Arial" w:hAnsi="Arial" w:cs="Arial"/>
          <w:sz w:val="20"/>
          <w:lang w:val="en-US"/>
        </w:rPr>
        <w:t>tr</w:t>
      </w:r>
      <w:r w:rsidR="009B574D" w:rsidRPr="0036123D">
        <w:rPr>
          <w:rFonts w:ascii="Arial" w:hAnsi="Arial" w:cs="Arial"/>
          <w:sz w:val="20"/>
        </w:rPr>
        <w:t>ình bày văn bản sửa đổi, bổ sung một số điều không được làm thay đổi trật tự các điều, khoản, điểm không bị sửa đổi, bổ sung, bãi bỏ</w:t>
      </w:r>
      <w:r w:rsidRPr="0036123D">
        <w:rPr>
          <w:rFonts w:ascii="Arial" w:hAnsi="Arial" w:cs="Arial"/>
          <w:sz w:val="20"/>
        </w:rPr>
        <w:t xml:space="preserve"> </w:t>
      </w:r>
      <w:r w:rsidRPr="0036123D">
        <w:rPr>
          <w:rFonts w:ascii="Arial" w:hAnsi="Arial" w:cs="Arial"/>
          <w:sz w:val="20"/>
          <w:lang w:val="en-US"/>
        </w:rPr>
        <w:t>c</w:t>
      </w:r>
      <w:r w:rsidR="009B574D" w:rsidRPr="0036123D">
        <w:rPr>
          <w:rFonts w:ascii="Arial" w:hAnsi="Arial" w:cs="Arial"/>
          <w:sz w:val="20"/>
        </w:rPr>
        <w:t xml:space="preserve">ủa văn bản được sửa đổi, </w:t>
      </w:r>
      <w:r w:rsidR="008470EB" w:rsidRPr="0036123D">
        <w:rPr>
          <w:rFonts w:ascii="Arial" w:hAnsi="Arial" w:cs="Arial"/>
          <w:sz w:val="20"/>
        </w:rPr>
        <w:t>bổ sung</w:t>
      </w:r>
      <w:r w:rsidR="009B574D" w:rsidRPr="0036123D">
        <w:rPr>
          <w:rFonts w:ascii="Arial" w:hAnsi="Arial" w:cs="Arial"/>
          <w:sz w:val="20"/>
        </w:rPr>
        <w:t>.</w:t>
      </w:r>
    </w:p>
    <w:p w:rsidR="009B574D" w:rsidRPr="0036123D" w:rsidRDefault="00D35373" w:rsidP="0036123D">
      <w:pPr>
        <w:spacing w:before="120"/>
        <w:rPr>
          <w:rFonts w:ascii="Arial" w:hAnsi="Arial" w:cs="Arial"/>
          <w:b/>
          <w:sz w:val="20"/>
        </w:rPr>
      </w:pPr>
      <w:bookmarkStart w:id="109" w:name="muc_1_15"/>
      <w:r w:rsidRPr="00D35373">
        <w:rPr>
          <w:rFonts w:ascii="Arial" w:hAnsi="Arial" w:cs="Arial"/>
          <w:b/>
          <w:sz w:val="20"/>
        </w:rPr>
        <w:t>Tiểu mục 2. TRÌNH BÀY VĂN BẢN SỬA ĐỔI, BỔ SUNG NHIỀU VĂN BẢN</w:t>
      </w:r>
      <w:bookmarkEnd w:id="109"/>
    </w:p>
    <w:p w:rsidR="009B574D" w:rsidRPr="0036123D" w:rsidRDefault="00D35373" w:rsidP="0036123D">
      <w:pPr>
        <w:spacing w:before="120"/>
        <w:rPr>
          <w:rFonts w:ascii="Arial" w:hAnsi="Arial" w:cs="Arial"/>
          <w:b/>
          <w:sz w:val="20"/>
        </w:rPr>
      </w:pPr>
      <w:bookmarkStart w:id="110" w:name="dieu_80"/>
      <w:r w:rsidRPr="00D35373">
        <w:rPr>
          <w:rFonts w:ascii="Arial" w:hAnsi="Arial" w:cs="Arial"/>
          <w:b/>
          <w:sz w:val="20"/>
        </w:rPr>
        <w:t>Điều 80. Văn bản sửa đổi, bổ sung nhiều văn bản</w:t>
      </w:r>
      <w:bookmarkEnd w:id="110"/>
    </w:p>
    <w:p w:rsidR="00697E0F" w:rsidRPr="0036123D" w:rsidRDefault="00697E0F" w:rsidP="0036123D">
      <w:pPr>
        <w:spacing w:before="120"/>
        <w:rPr>
          <w:rFonts w:ascii="Arial" w:hAnsi="Arial" w:cs="Arial"/>
          <w:sz w:val="20"/>
          <w:lang w:val="en-US"/>
        </w:rPr>
      </w:pPr>
      <w:r w:rsidRPr="0036123D">
        <w:rPr>
          <w:rFonts w:ascii="Arial" w:hAnsi="Arial" w:cs="Arial"/>
          <w:sz w:val="20"/>
          <w:lang w:val="en-US"/>
        </w:rPr>
        <w:t xml:space="preserve">1. </w:t>
      </w:r>
      <w:r w:rsidR="009B574D" w:rsidRPr="0036123D">
        <w:rPr>
          <w:rFonts w:ascii="Arial" w:hAnsi="Arial" w:cs="Arial"/>
          <w:sz w:val="20"/>
        </w:rPr>
        <w:t xml:space="preserve">Văn bản sửa đổi, bổ sung nhiều </w:t>
      </w:r>
      <w:r w:rsidR="008470EB" w:rsidRPr="0036123D">
        <w:rPr>
          <w:rFonts w:ascii="Arial" w:hAnsi="Arial" w:cs="Arial"/>
          <w:sz w:val="20"/>
        </w:rPr>
        <w:t>văn</w:t>
      </w:r>
      <w:r w:rsidR="009B574D" w:rsidRPr="0036123D">
        <w:rPr>
          <w:rFonts w:ascii="Arial" w:hAnsi="Arial" w:cs="Arial"/>
          <w:sz w:val="20"/>
        </w:rPr>
        <w:t xml:space="preserve"> bản là văn bản sửa đổi, bổ s</w:t>
      </w:r>
      <w:r w:rsidRPr="0036123D">
        <w:rPr>
          <w:rFonts w:ascii="Arial" w:hAnsi="Arial" w:cs="Arial"/>
          <w:sz w:val="20"/>
          <w:lang w:val="en-US"/>
        </w:rPr>
        <w:t>u</w:t>
      </w:r>
      <w:r w:rsidR="009B574D" w:rsidRPr="0036123D">
        <w:rPr>
          <w:rFonts w:ascii="Arial" w:hAnsi="Arial" w:cs="Arial"/>
          <w:sz w:val="20"/>
        </w:rPr>
        <w:t>ng, thay th</w:t>
      </w:r>
      <w:r w:rsidR="006E1E8A" w:rsidRPr="0036123D">
        <w:rPr>
          <w:rFonts w:ascii="Arial" w:hAnsi="Arial" w:cs="Arial"/>
          <w:sz w:val="20"/>
          <w:lang w:val="en-US"/>
        </w:rPr>
        <w:t>ế</w:t>
      </w:r>
      <w:r w:rsidR="009B574D" w:rsidRPr="0036123D">
        <w:rPr>
          <w:rFonts w:ascii="Arial" w:hAnsi="Arial" w:cs="Arial"/>
          <w:sz w:val="20"/>
        </w:rPr>
        <w:t>, bãi bỏ đồng thời các quy định của nhiều văn bản có liên quan.</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Tù</w:t>
      </w:r>
      <w:r w:rsidR="008470EB" w:rsidRPr="0036123D">
        <w:rPr>
          <w:rFonts w:ascii="Arial" w:hAnsi="Arial" w:cs="Arial"/>
          <w:sz w:val="20"/>
        </w:rPr>
        <w:t>y</w:t>
      </w:r>
      <w:r w:rsidR="009B574D" w:rsidRPr="0036123D">
        <w:rPr>
          <w:rFonts w:ascii="Arial" w:hAnsi="Arial" w:cs="Arial"/>
          <w:sz w:val="20"/>
        </w:rPr>
        <w:t xml:space="preserve"> theo nộ</w:t>
      </w:r>
      <w:r w:rsidRPr="0036123D">
        <w:rPr>
          <w:rFonts w:ascii="Arial" w:hAnsi="Arial" w:cs="Arial"/>
          <w:sz w:val="20"/>
        </w:rPr>
        <w:t xml:space="preserve">i </w:t>
      </w:r>
      <w:r w:rsidRPr="0036123D">
        <w:rPr>
          <w:rFonts w:ascii="Arial" w:hAnsi="Arial" w:cs="Arial"/>
          <w:sz w:val="20"/>
          <w:lang w:val="en-US"/>
        </w:rPr>
        <w:t>d</w:t>
      </w:r>
      <w:r w:rsidR="009B574D" w:rsidRPr="0036123D">
        <w:rPr>
          <w:rFonts w:ascii="Arial" w:hAnsi="Arial" w:cs="Arial"/>
          <w:sz w:val="20"/>
        </w:rPr>
        <w:t xml:space="preserve">ung được sửa đổi, bổ sung, tên của </w:t>
      </w:r>
      <w:r w:rsidR="008470EB" w:rsidRPr="0036123D">
        <w:rPr>
          <w:rFonts w:ascii="Arial" w:hAnsi="Arial" w:cs="Arial"/>
          <w:sz w:val="20"/>
        </w:rPr>
        <w:t>văn</w:t>
      </w:r>
      <w:r w:rsidR="009B574D" w:rsidRPr="0036123D">
        <w:rPr>
          <w:rFonts w:ascii="Arial" w:hAnsi="Arial" w:cs="Arial"/>
          <w:sz w:val="20"/>
        </w:rPr>
        <w:t xml:space="preserve"> bản sửa đổi, bổ</w:t>
      </w:r>
      <w:r w:rsidRPr="0036123D">
        <w:rPr>
          <w:rFonts w:ascii="Arial" w:hAnsi="Arial" w:cs="Arial"/>
          <w:sz w:val="20"/>
          <w:lang w:val="en-US"/>
        </w:rPr>
        <w:t xml:space="preserve"> </w:t>
      </w:r>
      <w:r w:rsidR="009B574D" w:rsidRPr="0036123D">
        <w:rPr>
          <w:rFonts w:ascii="Arial" w:hAnsi="Arial" w:cs="Arial"/>
          <w:sz w:val="20"/>
        </w:rPr>
        <w:t xml:space="preserve">sung nhiều </w:t>
      </w:r>
      <w:r w:rsidR="008470EB" w:rsidRPr="0036123D">
        <w:rPr>
          <w:rFonts w:ascii="Arial" w:hAnsi="Arial" w:cs="Arial"/>
          <w:sz w:val="20"/>
        </w:rPr>
        <w:t>văn</w:t>
      </w:r>
      <w:r w:rsidR="009B574D" w:rsidRPr="0036123D">
        <w:rPr>
          <w:rFonts w:ascii="Arial" w:hAnsi="Arial" w:cs="Arial"/>
          <w:sz w:val="20"/>
        </w:rPr>
        <w:t xml:space="preserve"> bản được thể hiện như sau: tên loạ</w:t>
      </w:r>
      <w:r w:rsidR="006E1E8A" w:rsidRPr="0036123D">
        <w:rPr>
          <w:rFonts w:ascii="Arial" w:hAnsi="Arial" w:cs="Arial"/>
          <w:sz w:val="20"/>
        </w:rPr>
        <w:t>i văn b</w:t>
      </w:r>
      <w:r w:rsidR="006E1E8A" w:rsidRPr="0036123D">
        <w:rPr>
          <w:rFonts w:ascii="Arial" w:hAnsi="Arial" w:cs="Arial"/>
          <w:sz w:val="20"/>
          <w:lang w:val="en-US"/>
        </w:rPr>
        <w:t>ả</w:t>
      </w:r>
      <w:r w:rsidR="009B574D" w:rsidRPr="0036123D">
        <w:rPr>
          <w:rFonts w:ascii="Arial" w:hAnsi="Arial" w:cs="Arial"/>
          <w:sz w:val="20"/>
        </w:rPr>
        <w:t xml:space="preserve">n kèm theo cụm từ “sửa đổi, bổ sung một số điều của” văn bản được sửa đổi, bổ sung có cùng nội dung sửa đổi, bổ sung liên quan được khái quát hoặc liệt kê cụ thể tên </w:t>
      </w:r>
      <w:r w:rsidR="008470EB" w:rsidRPr="0036123D">
        <w:rPr>
          <w:rFonts w:ascii="Arial" w:hAnsi="Arial" w:cs="Arial"/>
          <w:sz w:val="20"/>
        </w:rPr>
        <w:t>văn</w:t>
      </w:r>
      <w:r w:rsidR="009B574D" w:rsidRPr="0036123D">
        <w:rPr>
          <w:rFonts w:ascii="Arial" w:hAnsi="Arial" w:cs="Arial"/>
          <w:sz w:val="20"/>
        </w:rPr>
        <w:t xml:space="preserve"> bản được sửa đổi, bổ sung.</w:t>
      </w:r>
    </w:p>
    <w:p w:rsidR="009B574D" w:rsidRPr="0036123D" w:rsidRDefault="00D35373" w:rsidP="0036123D">
      <w:pPr>
        <w:spacing w:before="120"/>
        <w:rPr>
          <w:rFonts w:ascii="Arial" w:hAnsi="Arial" w:cs="Arial"/>
          <w:b/>
          <w:sz w:val="20"/>
          <w:lang w:val="en-US"/>
        </w:rPr>
      </w:pPr>
      <w:bookmarkStart w:id="111" w:name="dieu_81"/>
      <w:r w:rsidRPr="00D35373">
        <w:rPr>
          <w:rFonts w:ascii="Arial" w:hAnsi="Arial" w:cs="Arial"/>
          <w:b/>
          <w:sz w:val="20"/>
          <w:lang w:val="en-US"/>
        </w:rPr>
        <w:t>Điều 81. Bố cục của văn bản sửa đổi, bổ sung nhiều văn bản</w:t>
      </w:r>
      <w:bookmarkEnd w:id="111"/>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1. </w:t>
      </w:r>
      <w:r w:rsidR="003178DE" w:rsidRPr="0036123D">
        <w:rPr>
          <w:rFonts w:ascii="Arial" w:hAnsi="Arial" w:cs="Arial"/>
          <w:sz w:val="20"/>
        </w:rPr>
        <w:t>Tù</w:t>
      </w:r>
      <w:r w:rsidR="009B574D" w:rsidRPr="0036123D">
        <w:rPr>
          <w:rFonts w:ascii="Arial" w:hAnsi="Arial" w:cs="Arial"/>
          <w:sz w:val="20"/>
        </w:rPr>
        <w:t xml:space="preserve">y theo nội dung, văn bản sửa đổi, bổ sung nhiều văn bản có thể bố cục thành các điều khác nhau, mỗi điều chứa </w:t>
      </w:r>
      <w:r w:rsidR="003178DE" w:rsidRPr="0036123D">
        <w:rPr>
          <w:rFonts w:ascii="Arial" w:hAnsi="Arial" w:cs="Arial"/>
          <w:sz w:val="20"/>
        </w:rPr>
        <w:t>đự</w:t>
      </w:r>
      <w:r w:rsidR="009B574D" w:rsidRPr="0036123D">
        <w:rPr>
          <w:rFonts w:ascii="Arial" w:hAnsi="Arial" w:cs="Arial"/>
          <w:sz w:val="20"/>
        </w:rPr>
        <w:t xml:space="preserve">ng nội dung được sửa đổi, bổ sung của một văn bản, trừ điều quy định về trách nhiệm, tổ chức thực hiện, thời điểm có hiệu lực </w:t>
      </w:r>
      <w:r w:rsidR="008470EB" w:rsidRPr="0036123D">
        <w:rPr>
          <w:rFonts w:ascii="Arial" w:hAnsi="Arial" w:cs="Arial"/>
          <w:sz w:val="20"/>
        </w:rPr>
        <w:t>của</w:t>
      </w:r>
      <w:r w:rsidR="009B574D" w:rsidRPr="0036123D">
        <w:rPr>
          <w:rFonts w:ascii="Arial" w:hAnsi="Arial" w:cs="Arial"/>
          <w:sz w:val="20"/>
        </w:rPr>
        <w:t xml:space="preserve"> chính </w:t>
      </w:r>
      <w:r w:rsidR="008470EB" w:rsidRPr="0036123D">
        <w:rPr>
          <w:rFonts w:ascii="Arial" w:hAnsi="Arial" w:cs="Arial"/>
          <w:sz w:val="20"/>
        </w:rPr>
        <w:t>văn</w:t>
      </w:r>
      <w:r w:rsidR="009B574D" w:rsidRPr="0036123D">
        <w:rPr>
          <w:rFonts w:ascii="Arial" w:hAnsi="Arial" w:cs="Arial"/>
          <w:sz w:val="20"/>
        </w:rPr>
        <w:t xml:space="preserve"> bản sửa đổi, bổ sung nhiều </w:t>
      </w:r>
      <w:r w:rsidR="008470EB" w:rsidRPr="0036123D">
        <w:rPr>
          <w:rFonts w:ascii="Arial" w:hAnsi="Arial" w:cs="Arial"/>
          <w:sz w:val="20"/>
        </w:rPr>
        <w:t>văn</w:t>
      </w:r>
      <w:r w:rsidR="009B574D" w:rsidRPr="0036123D">
        <w:rPr>
          <w:rFonts w:ascii="Arial" w:hAnsi="Arial" w:cs="Arial"/>
          <w:sz w:val="20"/>
        </w:rPr>
        <w:t xml:space="preserve"> bản đó.</w:t>
      </w:r>
    </w:p>
    <w:p w:rsidR="009B574D" w:rsidRPr="0036123D" w:rsidRDefault="00697E0F" w:rsidP="0036123D">
      <w:pPr>
        <w:spacing w:before="120"/>
        <w:rPr>
          <w:rFonts w:ascii="Arial" w:hAnsi="Arial" w:cs="Arial"/>
          <w:sz w:val="20"/>
          <w:lang w:val="en-US"/>
        </w:rPr>
      </w:pPr>
      <w:r w:rsidRPr="0036123D">
        <w:rPr>
          <w:rFonts w:ascii="Arial" w:hAnsi="Arial" w:cs="Arial"/>
          <w:sz w:val="20"/>
          <w:lang w:val="en-US"/>
        </w:rPr>
        <w:t xml:space="preserve">2. </w:t>
      </w:r>
      <w:r w:rsidR="009B574D" w:rsidRPr="0036123D">
        <w:rPr>
          <w:rFonts w:ascii="Arial" w:hAnsi="Arial" w:cs="Arial"/>
          <w:sz w:val="20"/>
        </w:rPr>
        <w:t>Nội dung các điều, khoản của văn bản sửa đổi, bổ sung nhiều văn bản</w:t>
      </w:r>
      <w:r w:rsidRPr="0036123D">
        <w:rPr>
          <w:rFonts w:ascii="Arial" w:hAnsi="Arial" w:cs="Arial"/>
          <w:sz w:val="20"/>
          <w:lang w:val="en-US"/>
        </w:rPr>
        <w:t xml:space="preserve"> </w:t>
      </w:r>
      <w:r w:rsidR="009B574D" w:rsidRPr="0036123D">
        <w:rPr>
          <w:rFonts w:ascii="Arial" w:hAnsi="Arial" w:cs="Arial"/>
          <w:sz w:val="20"/>
        </w:rPr>
        <w:t>phải xác định rõ tên văn bản, điều, khoản, điểm của các văn bản liên q</w:t>
      </w:r>
      <w:r w:rsidRPr="0036123D">
        <w:rPr>
          <w:rFonts w:ascii="Arial" w:hAnsi="Arial" w:cs="Arial"/>
          <w:sz w:val="20"/>
          <w:lang w:val="en-US"/>
        </w:rPr>
        <w:t>u</w:t>
      </w:r>
      <w:r w:rsidR="009B574D" w:rsidRPr="0036123D">
        <w:rPr>
          <w:rFonts w:ascii="Arial" w:hAnsi="Arial" w:cs="Arial"/>
          <w:sz w:val="20"/>
        </w:rPr>
        <w:t>an được s</w:t>
      </w:r>
      <w:r w:rsidRPr="0036123D">
        <w:rPr>
          <w:rFonts w:ascii="Arial" w:hAnsi="Arial" w:cs="Arial"/>
          <w:sz w:val="20"/>
          <w:lang w:val="en-US"/>
        </w:rPr>
        <w:t>ử</w:t>
      </w:r>
      <w:r w:rsidR="009B574D" w:rsidRPr="0036123D">
        <w:rPr>
          <w:rFonts w:ascii="Arial" w:hAnsi="Arial" w:cs="Arial"/>
          <w:sz w:val="20"/>
        </w:rPr>
        <w:t>a đổi, bổ sung.</w:t>
      </w:r>
    </w:p>
    <w:p w:rsidR="009B574D" w:rsidRPr="0036123D" w:rsidRDefault="009B574D" w:rsidP="0036123D">
      <w:pPr>
        <w:spacing w:before="120"/>
        <w:rPr>
          <w:rFonts w:ascii="Arial" w:hAnsi="Arial" w:cs="Arial"/>
          <w:sz w:val="20"/>
          <w:lang w:val="en-US"/>
        </w:rPr>
      </w:pPr>
      <w:r w:rsidRPr="0036123D">
        <w:rPr>
          <w:rFonts w:ascii="Arial" w:hAnsi="Arial" w:cs="Arial"/>
          <w:sz w:val="20"/>
        </w:rPr>
        <w:t xml:space="preserve">Tên điều của </w:t>
      </w:r>
      <w:r w:rsidR="008470EB" w:rsidRPr="0036123D">
        <w:rPr>
          <w:rFonts w:ascii="Arial" w:hAnsi="Arial" w:cs="Arial"/>
          <w:sz w:val="20"/>
        </w:rPr>
        <w:t>văn</w:t>
      </w:r>
      <w:r w:rsidRPr="0036123D">
        <w:rPr>
          <w:rFonts w:ascii="Arial" w:hAnsi="Arial" w:cs="Arial"/>
          <w:sz w:val="20"/>
        </w:rPr>
        <w:t xml:space="preserve"> bản là quy định chỉ dẫn việc sửa đổi, bổ sung, bãi bỏ, thay thế của từng văn bản cụ thể.</w:t>
      </w:r>
    </w:p>
    <w:p w:rsidR="00697E0F" w:rsidRPr="0036123D" w:rsidRDefault="00697E0F" w:rsidP="0036123D">
      <w:pPr>
        <w:spacing w:before="120"/>
        <w:rPr>
          <w:rFonts w:ascii="Arial" w:hAnsi="Arial" w:cs="Arial"/>
          <w:sz w:val="20"/>
          <w:lang w:val="en-US"/>
        </w:rPr>
      </w:pPr>
      <w:r w:rsidRPr="0036123D">
        <w:rPr>
          <w:rFonts w:ascii="Arial" w:hAnsi="Arial" w:cs="Arial"/>
          <w:sz w:val="20"/>
          <w:lang w:val="en-US"/>
        </w:rPr>
        <w:t xml:space="preserve">3. </w:t>
      </w:r>
      <w:r w:rsidR="009B574D" w:rsidRPr="0036123D">
        <w:rPr>
          <w:rFonts w:ascii="Arial" w:hAnsi="Arial" w:cs="Arial"/>
          <w:sz w:val="20"/>
        </w:rPr>
        <w:t xml:space="preserve">Điều của </w:t>
      </w:r>
      <w:r w:rsidR="008470EB" w:rsidRPr="0036123D">
        <w:rPr>
          <w:rFonts w:ascii="Arial" w:hAnsi="Arial" w:cs="Arial"/>
          <w:sz w:val="20"/>
        </w:rPr>
        <w:t>văn</w:t>
      </w:r>
      <w:r w:rsidR="009B574D" w:rsidRPr="0036123D">
        <w:rPr>
          <w:rFonts w:ascii="Arial" w:hAnsi="Arial" w:cs="Arial"/>
          <w:sz w:val="20"/>
        </w:rPr>
        <w:t xml:space="preserve"> bản sửa đổi, bổ sung nhiều </w:t>
      </w:r>
      <w:r w:rsidR="008470EB" w:rsidRPr="0036123D">
        <w:rPr>
          <w:rFonts w:ascii="Arial" w:hAnsi="Arial" w:cs="Arial"/>
          <w:sz w:val="20"/>
        </w:rPr>
        <w:t>văn</w:t>
      </w:r>
      <w:r w:rsidRPr="0036123D">
        <w:rPr>
          <w:rFonts w:ascii="Arial" w:hAnsi="Arial" w:cs="Arial"/>
          <w:sz w:val="20"/>
        </w:rPr>
        <w:t xml:space="preserve"> b</w:t>
      </w:r>
      <w:r w:rsidRPr="0036123D">
        <w:rPr>
          <w:rFonts w:ascii="Arial" w:hAnsi="Arial" w:cs="Arial"/>
          <w:sz w:val="20"/>
          <w:lang w:val="en-US"/>
        </w:rPr>
        <w:t>ả</w:t>
      </w:r>
      <w:r w:rsidR="009B574D" w:rsidRPr="0036123D">
        <w:rPr>
          <w:rFonts w:ascii="Arial" w:hAnsi="Arial" w:cs="Arial"/>
          <w:sz w:val="20"/>
        </w:rPr>
        <w:t>n có thể được b</w:t>
      </w:r>
      <w:r w:rsidRPr="0036123D">
        <w:rPr>
          <w:rFonts w:ascii="Arial" w:hAnsi="Arial" w:cs="Arial"/>
          <w:sz w:val="20"/>
          <w:lang w:val="en-US"/>
        </w:rPr>
        <w:t>ố</w:t>
      </w:r>
      <w:r w:rsidR="009B574D" w:rsidRPr="0036123D">
        <w:rPr>
          <w:rFonts w:ascii="Arial" w:hAnsi="Arial" w:cs="Arial"/>
          <w:sz w:val="20"/>
        </w:rPr>
        <w:t xml:space="preserve"> cục</w:t>
      </w:r>
      <w:r w:rsidRPr="0036123D">
        <w:rPr>
          <w:rFonts w:ascii="Arial" w:hAnsi="Arial" w:cs="Arial"/>
          <w:sz w:val="20"/>
          <w:lang w:val="en-US"/>
        </w:rPr>
        <w:t xml:space="preserve"> </w:t>
      </w:r>
      <w:r w:rsidR="009B574D" w:rsidRPr="0036123D">
        <w:rPr>
          <w:rFonts w:ascii="Arial" w:hAnsi="Arial" w:cs="Arial"/>
          <w:sz w:val="20"/>
        </w:rPr>
        <w:t>thành các khoản; khoản có thể được bố cục thành các điểm.</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Khoản gồm quy định chỉ dẫn việc sửa đổi, bổ sung, bãi bỏ, thay thế chương, mục, ti</w:t>
      </w:r>
      <w:r w:rsidR="00F83DE8" w:rsidRPr="0036123D">
        <w:rPr>
          <w:rFonts w:ascii="Arial" w:hAnsi="Arial" w:cs="Arial"/>
          <w:sz w:val="20"/>
          <w:lang w:val="en-US"/>
        </w:rPr>
        <w:t>ể</w:t>
      </w:r>
      <w:r w:rsidR="009B574D" w:rsidRPr="0036123D">
        <w:rPr>
          <w:rFonts w:ascii="Arial" w:hAnsi="Arial" w:cs="Arial"/>
          <w:sz w:val="20"/>
        </w:rPr>
        <w:t>u mục, điều, khoản, điểm kèm theo nội dung sửa đổi, bổ</w:t>
      </w:r>
      <w:r w:rsidRPr="0036123D">
        <w:rPr>
          <w:rFonts w:ascii="Arial" w:hAnsi="Arial" w:cs="Arial"/>
          <w:sz w:val="20"/>
        </w:rPr>
        <w:t xml:space="preserve"> sung, bãi b</w:t>
      </w:r>
      <w:r w:rsidRPr="0036123D">
        <w:rPr>
          <w:rFonts w:ascii="Arial" w:hAnsi="Arial" w:cs="Arial"/>
          <w:sz w:val="20"/>
          <w:lang w:val="en-US"/>
        </w:rPr>
        <w:t>ỏ</w:t>
      </w:r>
      <w:r w:rsidR="009B574D" w:rsidRPr="0036123D">
        <w:rPr>
          <w:rFonts w:ascii="Arial" w:hAnsi="Arial" w:cs="Arial"/>
          <w:sz w:val="20"/>
        </w:rPr>
        <w:t>, thay th</w:t>
      </w:r>
      <w:r w:rsidRPr="0036123D">
        <w:rPr>
          <w:rFonts w:ascii="Arial" w:hAnsi="Arial" w:cs="Arial"/>
          <w:sz w:val="20"/>
          <w:lang w:val="en-US"/>
        </w:rPr>
        <w:t>ế</w:t>
      </w:r>
      <w:r w:rsidR="009B574D" w:rsidRPr="0036123D">
        <w:rPr>
          <w:rFonts w:ascii="Arial" w:hAnsi="Arial" w:cs="Arial"/>
          <w:sz w:val="20"/>
        </w:rPr>
        <w:t>.</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5. </w:t>
      </w:r>
      <w:r w:rsidR="009B574D" w:rsidRPr="0036123D">
        <w:rPr>
          <w:rFonts w:ascii="Arial" w:hAnsi="Arial" w:cs="Arial"/>
          <w:sz w:val="20"/>
        </w:rPr>
        <w:t xml:space="preserve">Nội dung sửa đổi, bổ sung, bãi bỏ, thay thế được sắp xếp theo thứ tự tương ứng với </w:t>
      </w:r>
      <w:r w:rsidRPr="0036123D">
        <w:rPr>
          <w:rFonts w:ascii="Arial" w:hAnsi="Arial" w:cs="Arial"/>
          <w:sz w:val="20"/>
          <w:lang w:val="en-US"/>
        </w:rPr>
        <w:t>tr</w:t>
      </w:r>
      <w:r w:rsidR="009B574D" w:rsidRPr="0036123D">
        <w:rPr>
          <w:rFonts w:ascii="Arial" w:hAnsi="Arial" w:cs="Arial"/>
          <w:sz w:val="20"/>
        </w:rPr>
        <w:t>ật tự các điều, khoản, điểm của v</w:t>
      </w:r>
      <w:r w:rsidR="006E1E8A" w:rsidRPr="0036123D">
        <w:rPr>
          <w:rFonts w:ascii="Arial" w:hAnsi="Arial" w:cs="Arial"/>
          <w:sz w:val="20"/>
          <w:lang w:val="en-US"/>
        </w:rPr>
        <w:t>ă</w:t>
      </w:r>
      <w:r w:rsidR="009B574D" w:rsidRPr="0036123D">
        <w:rPr>
          <w:rFonts w:ascii="Arial" w:hAnsi="Arial" w:cs="Arial"/>
          <w:sz w:val="20"/>
        </w:rPr>
        <w:t>n bản được sửa đổi, bổ sung.</w:t>
      </w:r>
    </w:p>
    <w:p w:rsidR="009B574D" w:rsidRPr="0036123D" w:rsidRDefault="00D35373" w:rsidP="0036123D">
      <w:pPr>
        <w:spacing w:before="120"/>
        <w:rPr>
          <w:rFonts w:ascii="Arial" w:hAnsi="Arial" w:cs="Arial"/>
          <w:b/>
          <w:sz w:val="20"/>
        </w:rPr>
      </w:pPr>
      <w:bookmarkStart w:id="112" w:name="chuong_6"/>
      <w:r w:rsidRPr="00D35373">
        <w:rPr>
          <w:rFonts w:ascii="Arial" w:hAnsi="Arial" w:cs="Arial"/>
          <w:b/>
          <w:sz w:val="20"/>
        </w:rPr>
        <w:t>Chương VI</w:t>
      </w:r>
      <w:bookmarkEnd w:id="112"/>
    </w:p>
    <w:p w:rsidR="009B574D" w:rsidRPr="0036123D" w:rsidRDefault="00D35373" w:rsidP="0036123D">
      <w:pPr>
        <w:spacing w:before="120"/>
        <w:jc w:val="center"/>
        <w:rPr>
          <w:rFonts w:ascii="Arial" w:hAnsi="Arial" w:cs="Arial"/>
          <w:b/>
          <w:sz w:val="20"/>
        </w:rPr>
      </w:pPr>
      <w:bookmarkStart w:id="113" w:name="chuong_6_name"/>
      <w:r w:rsidRPr="00D35373">
        <w:rPr>
          <w:rFonts w:ascii="Arial" w:hAnsi="Arial" w:cs="Arial"/>
          <w:b/>
          <w:sz w:val="20"/>
        </w:rPr>
        <w:t>CÔNG BÁO VÀ NIÊM YẾT VĂN BẢN QUY PHẠM PHÁP LUẬT</w:t>
      </w:r>
      <w:bookmarkEnd w:id="113"/>
    </w:p>
    <w:p w:rsidR="009B574D" w:rsidRPr="00D35373" w:rsidRDefault="00D35373" w:rsidP="0036123D">
      <w:pPr>
        <w:spacing w:before="120"/>
        <w:rPr>
          <w:rFonts w:ascii="Arial" w:hAnsi="Arial" w:cs="Arial"/>
          <w:b/>
          <w:sz w:val="20"/>
          <w:lang w:val="en-US"/>
        </w:rPr>
      </w:pPr>
      <w:bookmarkStart w:id="114" w:name="muc_1_4"/>
      <w:r w:rsidRPr="00D35373">
        <w:rPr>
          <w:rFonts w:ascii="Arial" w:hAnsi="Arial" w:cs="Arial"/>
          <w:b/>
          <w:sz w:val="20"/>
        </w:rPr>
        <w:t>Mục 1. CÔNG BÁO</w:t>
      </w:r>
      <w:bookmarkEnd w:id="114"/>
    </w:p>
    <w:p w:rsidR="009B574D" w:rsidRPr="00D35373" w:rsidRDefault="00D35373" w:rsidP="0036123D">
      <w:pPr>
        <w:spacing w:before="120"/>
        <w:rPr>
          <w:rFonts w:ascii="Arial" w:hAnsi="Arial" w:cs="Arial"/>
          <w:b/>
          <w:sz w:val="20"/>
          <w:lang w:val="en-US"/>
        </w:rPr>
      </w:pPr>
      <w:bookmarkStart w:id="115" w:name="dieu_82"/>
      <w:r w:rsidRPr="00D35373">
        <w:rPr>
          <w:rFonts w:ascii="Arial" w:hAnsi="Arial" w:cs="Arial"/>
          <w:b/>
          <w:sz w:val="20"/>
        </w:rPr>
        <w:t>Điều 82. Hình thức Công báo</w:t>
      </w:r>
      <w:bookmarkEnd w:id="115"/>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Công báo gồm có Công báo nước Cộng hòa xã </w:t>
      </w:r>
      <w:r w:rsidR="003178DE" w:rsidRPr="0036123D">
        <w:rPr>
          <w:rFonts w:ascii="Arial" w:hAnsi="Arial" w:cs="Arial"/>
          <w:sz w:val="20"/>
        </w:rPr>
        <w:t>hộ</w:t>
      </w:r>
      <w:r w:rsidR="009B574D" w:rsidRPr="0036123D">
        <w:rPr>
          <w:rFonts w:ascii="Arial" w:hAnsi="Arial" w:cs="Arial"/>
          <w:sz w:val="20"/>
        </w:rPr>
        <w:t>i chủ nghĩa Việt Nam do Văn phòng Chính phủ xuất bản v</w:t>
      </w:r>
      <w:r w:rsidRPr="0036123D">
        <w:rPr>
          <w:rFonts w:ascii="Arial" w:hAnsi="Arial" w:cs="Arial"/>
          <w:sz w:val="20"/>
          <w:lang w:val="en-US"/>
        </w:rPr>
        <w:t>à</w:t>
      </w:r>
      <w:r w:rsidR="009B574D" w:rsidRPr="0036123D">
        <w:rPr>
          <w:rFonts w:ascii="Arial" w:hAnsi="Arial" w:cs="Arial"/>
          <w:sz w:val="20"/>
        </w:rPr>
        <w:t xml:space="preserve"> Công báo cấp tỉnh do Văn phòng </w:t>
      </w:r>
      <w:r w:rsidR="008470EB" w:rsidRPr="0036123D">
        <w:rPr>
          <w:rFonts w:ascii="Arial" w:hAnsi="Arial" w:cs="Arial"/>
          <w:sz w:val="20"/>
        </w:rPr>
        <w:t>Ủy ban</w:t>
      </w:r>
      <w:r w:rsidR="009B574D" w:rsidRPr="0036123D">
        <w:rPr>
          <w:rFonts w:ascii="Arial" w:hAnsi="Arial" w:cs="Arial"/>
          <w:sz w:val="20"/>
        </w:rPr>
        <w:t xml:space="preserve"> nhân dân tỉnh, thành phố trực thuộc trung ương xuất bản.</w:t>
      </w:r>
    </w:p>
    <w:p w:rsidR="009B574D" w:rsidRPr="0036123D" w:rsidRDefault="002B0B9C" w:rsidP="0036123D">
      <w:pPr>
        <w:spacing w:before="120"/>
        <w:rPr>
          <w:rFonts w:ascii="Arial" w:hAnsi="Arial" w:cs="Arial"/>
          <w:sz w:val="20"/>
        </w:rPr>
      </w:pPr>
      <w:bookmarkStart w:id="116" w:name="khoan_2_82"/>
      <w:r w:rsidRPr="002B0B9C">
        <w:rPr>
          <w:rFonts w:ascii="Arial" w:hAnsi="Arial" w:cs="Arial"/>
          <w:sz w:val="20"/>
        </w:rPr>
        <w:t>2. Công báo được xuất bản dưới hình thức Công báo in và Công báo điện tử.</w:t>
      </w:r>
      <w:bookmarkEnd w:id="116"/>
    </w:p>
    <w:p w:rsidR="009B574D" w:rsidRPr="0036123D" w:rsidRDefault="002B0B9C" w:rsidP="0036123D">
      <w:pPr>
        <w:spacing w:before="120"/>
        <w:rPr>
          <w:rFonts w:ascii="Arial" w:hAnsi="Arial" w:cs="Arial"/>
          <w:sz w:val="20"/>
        </w:rPr>
      </w:pPr>
      <w:bookmarkStart w:id="117" w:name="khoan_3_82"/>
      <w:r w:rsidRPr="002B0B9C">
        <w:rPr>
          <w:rFonts w:ascii="Arial" w:hAnsi="Arial" w:cs="Arial"/>
          <w:sz w:val="20"/>
        </w:rPr>
        <w:t>3. Văn phòng Chính phủ hướng dẫn về hình thức, thể thức, kỹ thuật trình bày ấn phẩm Công báo.</w:t>
      </w:r>
      <w:bookmarkEnd w:id="117"/>
    </w:p>
    <w:p w:rsidR="009B574D" w:rsidRPr="0036123D" w:rsidRDefault="00D35373" w:rsidP="0036123D">
      <w:pPr>
        <w:spacing w:before="120"/>
        <w:rPr>
          <w:rFonts w:ascii="Arial" w:hAnsi="Arial" w:cs="Arial"/>
          <w:b/>
          <w:sz w:val="20"/>
        </w:rPr>
      </w:pPr>
      <w:bookmarkStart w:id="118" w:name="dieu_83"/>
      <w:r w:rsidRPr="00D35373">
        <w:rPr>
          <w:rFonts w:ascii="Arial" w:hAnsi="Arial" w:cs="Arial"/>
          <w:b/>
          <w:sz w:val="20"/>
        </w:rPr>
        <w:t>Điều 83. Nguyên tắc đăng văn bản trên Công báo</w:t>
      </w:r>
      <w:bookmarkEnd w:id="118"/>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Văn bản quy phạm pháp luật phải được đăng Công báo theo quy định tại Điề</w:t>
      </w:r>
      <w:r w:rsidRPr="0036123D">
        <w:rPr>
          <w:rFonts w:ascii="Arial" w:hAnsi="Arial" w:cs="Arial"/>
          <w:sz w:val="20"/>
          <w:lang w:val="en-US"/>
        </w:rPr>
        <w:t>u</w:t>
      </w:r>
      <w:r w:rsidR="009B574D" w:rsidRPr="0036123D">
        <w:rPr>
          <w:rFonts w:ascii="Arial" w:hAnsi="Arial" w:cs="Arial"/>
          <w:sz w:val="20"/>
        </w:rPr>
        <w:t xml:space="preserve"> 150 của Luật.</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Công báo đăng toàn văn, đầy đủ, kịp th</w:t>
      </w:r>
      <w:r w:rsidRPr="0036123D">
        <w:rPr>
          <w:rFonts w:ascii="Arial" w:hAnsi="Arial" w:cs="Arial"/>
          <w:sz w:val="20"/>
          <w:lang w:val="en-US"/>
        </w:rPr>
        <w:t>ờ</w:t>
      </w:r>
      <w:r w:rsidR="009B574D" w:rsidRPr="0036123D">
        <w:rPr>
          <w:rFonts w:ascii="Arial" w:hAnsi="Arial" w:cs="Arial"/>
          <w:sz w:val="20"/>
        </w:rPr>
        <w:t>i, ch</w:t>
      </w:r>
      <w:r w:rsidRPr="0036123D">
        <w:rPr>
          <w:rFonts w:ascii="Arial" w:hAnsi="Arial" w:cs="Arial"/>
          <w:sz w:val="20"/>
          <w:lang w:val="en-US"/>
        </w:rPr>
        <w:t>í</w:t>
      </w:r>
      <w:r w:rsidR="009B574D" w:rsidRPr="0036123D">
        <w:rPr>
          <w:rFonts w:ascii="Arial" w:hAnsi="Arial" w:cs="Arial"/>
          <w:sz w:val="20"/>
        </w:rPr>
        <w:t>nh xác các văn bản do c</w:t>
      </w:r>
      <w:r w:rsidRPr="0036123D">
        <w:rPr>
          <w:rFonts w:ascii="Arial" w:hAnsi="Arial" w:cs="Arial"/>
          <w:sz w:val="20"/>
          <w:lang w:val="en-US"/>
        </w:rPr>
        <w:t>ơ</w:t>
      </w:r>
      <w:r w:rsidR="009B574D" w:rsidRPr="0036123D">
        <w:rPr>
          <w:rFonts w:ascii="Arial" w:hAnsi="Arial" w:cs="Arial"/>
          <w:sz w:val="20"/>
        </w:rPr>
        <w:t xml:space="preserve"> quan ban hành gửi đăng Công báo.</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Công báo không đăng </w:t>
      </w:r>
      <w:r w:rsidR="008470EB" w:rsidRPr="0036123D">
        <w:rPr>
          <w:rFonts w:ascii="Arial" w:hAnsi="Arial" w:cs="Arial"/>
          <w:sz w:val="20"/>
        </w:rPr>
        <w:t>văn</w:t>
      </w:r>
      <w:r w:rsidR="009B574D" w:rsidRPr="0036123D">
        <w:rPr>
          <w:rFonts w:ascii="Arial" w:hAnsi="Arial" w:cs="Arial"/>
          <w:sz w:val="20"/>
        </w:rPr>
        <w:t xml:space="preserve"> bản thuộc danh mục bí mật nhà nước theo quy định của pháp luật, điều ước quốc tế mà các bên thỏa thuận không</w:t>
      </w:r>
      <w:r w:rsidRPr="0036123D">
        <w:rPr>
          <w:rFonts w:ascii="Arial" w:hAnsi="Arial" w:cs="Arial"/>
          <w:sz w:val="20"/>
        </w:rPr>
        <w:t xml:space="preserve"> đ</w:t>
      </w:r>
      <w:r w:rsidRPr="0036123D">
        <w:rPr>
          <w:rFonts w:ascii="Arial" w:hAnsi="Arial" w:cs="Arial"/>
          <w:sz w:val="20"/>
          <w:lang w:val="en-US"/>
        </w:rPr>
        <w:t>ă</w:t>
      </w:r>
      <w:r w:rsidR="009B574D" w:rsidRPr="0036123D">
        <w:rPr>
          <w:rFonts w:ascii="Arial" w:hAnsi="Arial" w:cs="Arial"/>
          <w:sz w:val="20"/>
        </w:rPr>
        <w:t>ng Công báo.</w:t>
      </w:r>
    </w:p>
    <w:p w:rsidR="009B574D" w:rsidRPr="00D35373" w:rsidRDefault="00D35373" w:rsidP="0036123D">
      <w:pPr>
        <w:spacing w:before="120"/>
        <w:rPr>
          <w:rFonts w:ascii="Arial" w:hAnsi="Arial" w:cs="Arial"/>
          <w:b/>
          <w:sz w:val="20"/>
          <w:lang w:val="en-US"/>
        </w:rPr>
      </w:pPr>
      <w:bookmarkStart w:id="119" w:name="dieu_84"/>
      <w:r w:rsidRPr="00D35373">
        <w:rPr>
          <w:rFonts w:ascii="Arial" w:hAnsi="Arial" w:cs="Arial"/>
          <w:b/>
          <w:sz w:val="20"/>
        </w:rPr>
        <w:t>Điều 84. Trách nhiệm của cơ quan quản lý Công báo và cơ quan ban hành văn bản trong việc gửi đăng Công báo</w:t>
      </w:r>
      <w:bookmarkEnd w:id="119"/>
    </w:p>
    <w:p w:rsidR="009B574D" w:rsidRPr="0036123D" w:rsidRDefault="009B574D"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Pr="0036123D">
        <w:rPr>
          <w:rFonts w:ascii="Arial" w:hAnsi="Arial" w:cs="Arial"/>
          <w:sz w:val="20"/>
        </w:rPr>
        <w:t xml:space="preserve">Văn phòng Chính phủ chịu trách nhiệm xuất bản Công báo in nước Cộng hòa xã </w:t>
      </w:r>
      <w:r w:rsidR="003178DE" w:rsidRPr="0036123D">
        <w:rPr>
          <w:rFonts w:ascii="Arial" w:hAnsi="Arial" w:cs="Arial"/>
          <w:sz w:val="20"/>
        </w:rPr>
        <w:t>hộ</w:t>
      </w:r>
      <w:r w:rsidRPr="0036123D">
        <w:rPr>
          <w:rFonts w:ascii="Arial" w:hAnsi="Arial" w:cs="Arial"/>
          <w:sz w:val="20"/>
        </w:rPr>
        <w:t xml:space="preserve">i chủ nghĩa Việt Nam và quản lý Công báo điện tử nước Cộng hòa xã </w:t>
      </w:r>
      <w:r w:rsidR="003178DE" w:rsidRPr="0036123D">
        <w:rPr>
          <w:rFonts w:ascii="Arial" w:hAnsi="Arial" w:cs="Arial"/>
          <w:sz w:val="20"/>
        </w:rPr>
        <w:t>hộ</w:t>
      </w:r>
      <w:r w:rsidRPr="0036123D">
        <w:rPr>
          <w:rFonts w:ascii="Arial" w:hAnsi="Arial" w:cs="Arial"/>
          <w:sz w:val="20"/>
        </w:rPr>
        <w:t>i chủ nghĩa Việt Nam trên C</w:t>
      </w:r>
      <w:r w:rsidR="00697E0F" w:rsidRPr="0036123D">
        <w:rPr>
          <w:rFonts w:ascii="Arial" w:hAnsi="Arial" w:cs="Arial"/>
          <w:sz w:val="20"/>
          <w:lang w:val="en-US"/>
        </w:rPr>
        <w:t>ổ</w:t>
      </w:r>
      <w:r w:rsidRPr="0036123D">
        <w:rPr>
          <w:rFonts w:ascii="Arial" w:hAnsi="Arial" w:cs="Arial"/>
          <w:sz w:val="20"/>
        </w:rPr>
        <w:t>ng thông tin điện tử Chính phủ.</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Văn phòng </w:t>
      </w:r>
      <w:r w:rsidR="008470EB" w:rsidRPr="0036123D">
        <w:rPr>
          <w:rFonts w:ascii="Arial" w:hAnsi="Arial" w:cs="Arial"/>
          <w:sz w:val="20"/>
        </w:rPr>
        <w:t>Ủy ban</w:t>
      </w:r>
      <w:r w:rsidR="009B574D" w:rsidRPr="0036123D">
        <w:rPr>
          <w:rFonts w:ascii="Arial" w:hAnsi="Arial" w:cs="Arial"/>
          <w:sz w:val="20"/>
        </w:rPr>
        <w:t xml:space="preserve"> nhân dân tỉnh, thành phố trực thuộc trung ương chịu trách nhiệm xuất bản Công báo in cấp tỉnh và quản lý Công báo điện t</w:t>
      </w:r>
      <w:r w:rsidRPr="0036123D">
        <w:rPr>
          <w:rFonts w:ascii="Arial" w:hAnsi="Arial" w:cs="Arial"/>
          <w:sz w:val="20"/>
          <w:lang w:val="en-US"/>
        </w:rPr>
        <w:t>ử</w:t>
      </w:r>
      <w:r w:rsidR="009B574D" w:rsidRPr="0036123D">
        <w:rPr>
          <w:rFonts w:ascii="Arial" w:hAnsi="Arial" w:cs="Arial"/>
          <w:sz w:val="20"/>
        </w:rPr>
        <w:t xml:space="preserve"> cấ</w:t>
      </w:r>
      <w:r w:rsidR="00F83DE8" w:rsidRPr="0036123D">
        <w:rPr>
          <w:rFonts w:ascii="Arial" w:hAnsi="Arial" w:cs="Arial"/>
          <w:sz w:val="20"/>
        </w:rPr>
        <w:t>p t</w:t>
      </w:r>
      <w:r w:rsidR="00F83DE8" w:rsidRPr="0036123D">
        <w:rPr>
          <w:rFonts w:ascii="Arial" w:hAnsi="Arial" w:cs="Arial"/>
          <w:sz w:val="20"/>
          <w:lang w:val="en-US"/>
        </w:rPr>
        <w:t>ỉ</w:t>
      </w:r>
      <w:r w:rsidRPr="0036123D">
        <w:rPr>
          <w:rFonts w:ascii="Arial" w:hAnsi="Arial" w:cs="Arial"/>
          <w:sz w:val="20"/>
        </w:rPr>
        <w:t xml:space="preserve">nh trên </w:t>
      </w:r>
      <w:r w:rsidRPr="0036123D">
        <w:rPr>
          <w:rFonts w:ascii="Arial" w:hAnsi="Arial" w:cs="Arial"/>
          <w:sz w:val="20"/>
          <w:lang w:val="en-US"/>
        </w:rPr>
        <w:t>C</w:t>
      </w:r>
      <w:r w:rsidR="009B574D" w:rsidRPr="0036123D">
        <w:rPr>
          <w:rFonts w:ascii="Arial" w:hAnsi="Arial" w:cs="Arial"/>
          <w:sz w:val="20"/>
        </w:rPr>
        <w:t>ổng thông tin điện tử của tỉnh, thành phố trực thuộc trung ương.</w:t>
      </w:r>
    </w:p>
    <w:p w:rsidR="009B574D" w:rsidRPr="0036123D" w:rsidRDefault="00697E0F" w:rsidP="0036123D">
      <w:pPr>
        <w:spacing w:before="120"/>
        <w:rPr>
          <w:rFonts w:ascii="Arial" w:hAnsi="Arial" w:cs="Arial"/>
          <w:sz w:val="20"/>
          <w:lang w:val="en-US"/>
        </w:rPr>
      </w:pPr>
      <w:r w:rsidRPr="0036123D">
        <w:rPr>
          <w:rFonts w:ascii="Arial" w:hAnsi="Arial" w:cs="Arial"/>
          <w:sz w:val="20"/>
          <w:lang w:val="en-US"/>
        </w:rPr>
        <w:t xml:space="preserve">3. </w:t>
      </w:r>
      <w:r w:rsidR="008470EB" w:rsidRPr="0036123D">
        <w:rPr>
          <w:rFonts w:ascii="Arial" w:hAnsi="Arial" w:cs="Arial"/>
          <w:sz w:val="20"/>
        </w:rPr>
        <w:t>Văn</w:t>
      </w:r>
      <w:r w:rsidR="009B574D" w:rsidRPr="0036123D">
        <w:rPr>
          <w:rFonts w:ascii="Arial" w:hAnsi="Arial" w:cs="Arial"/>
          <w:sz w:val="20"/>
        </w:rPr>
        <w:t xml:space="preserve"> phòng Chính phủ, Văn phòng </w:t>
      </w:r>
      <w:r w:rsidR="008470EB" w:rsidRPr="0036123D">
        <w:rPr>
          <w:rFonts w:ascii="Arial" w:hAnsi="Arial" w:cs="Arial"/>
          <w:sz w:val="20"/>
        </w:rPr>
        <w:t>Ủy ban</w:t>
      </w:r>
      <w:r w:rsidR="009B574D" w:rsidRPr="0036123D">
        <w:rPr>
          <w:rFonts w:ascii="Arial" w:hAnsi="Arial" w:cs="Arial"/>
          <w:sz w:val="20"/>
        </w:rPr>
        <w:t xml:space="preserve"> nhân dân tỉnh, thành phố</w:t>
      </w:r>
      <w:r w:rsidRPr="0036123D">
        <w:rPr>
          <w:rFonts w:ascii="Arial" w:hAnsi="Arial" w:cs="Arial"/>
          <w:sz w:val="20"/>
          <w:lang w:val="en-US"/>
        </w:rPr>
        <w:t xml:space="preserve"> </w:t>
      </w:r>
      <w:r w:rsidR="009B574D" w:rsidRPr="0036123D">
        <w:rPr>
          <w:rFonts w:ascii="Arial" w:hAnsi="Arial" w:cs="Arial"/>
          <w:sz w:val="20"/>
        </w:rPr>
        <w:t xml:space="preserve">trực thuộc trung ương chịu trách nhiệm </w:t>
      </w:r>
      <w:r w:rsidR="008470EB" w:rsidRPr="0036123D">
        <w:rPr>
          <w:rFonts w:ascii="Arial" w:hAnsi="Arial" w:cs="Arial"/>
          <w:sz w:val="20"/>
        </w:rPr>
        <w:t>về</w:t>
      </w:r>
      <w:r w:rsidR="009B574D" w:rsidRPr="0036123D">
        <w:rPr>
          <w:rFonts w:ascii="Arial" w:hAnsi="Arial" w:cs="Arial"/>
          <w:sz w:val="20"/>
        </w:rPr>
        <w:t xml:space="preserve"> việc không đăng Công báo, đăng chậm, đăng không toàn </w:t>
      </w:r>
      <w:r w:rsidR="008470EB" w:rsidRPr="0036123D">
        <w:rPr>
          <w:rFonts w:ascii="Arial" w:hAnsi="Arial" w:cs="Arial"/>
          <w:sz w:val="20"/>
        </w:rPr>
        <w:t>văn</w:t>
      </w:r>
      <w:r w:rsidR="009B574D" w:rsidRPr="0036123D">
        <w:rPr>
          <w:rFonts w:ascii="Arial" w:hAnsi="Arial" w:cs="Arial"/>
          <w:sz w:val="20"/>
        </w:rPr>
        <w:t>, đầy đủ, chính xác văn bản trên Công báo.</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Cơ quan ban hành </w:t>
      </w:r>
      <w:r w:rsidR="008470EB" w:rsidRPr="0036123D">
        <w:rPr>
          <w:rFonts w:ascii="Arial" w:hAnsi="Arial" w:cs="Arial"/>
          <w:sz w:val="20"/>
        </w:rPr>
        <w:t>văn</w:t>
      </w:r>
      <w:r w:rsidR="009B574D" w:rsidRPr="0036123D">
        <w:rPr>
          <w:rFonts w:ascii="Arial" w:hAnsi="Arial" w:cs="Arial"/>
          <w:sz w:val="20"/>
        </w:rPr>
        <w:t xml:space="preserve"> bản chịu trách nhiệm về việc không gửi hoặc gửi chậm, gửi không đầy đủ, chính xác văn bản để đăng Công báo.</w:t>
      </w:r>
    </w:p>
    <w:p w:rsidR="009B574D" w:rsidRPr="0036123D" w:rsidRDefault="00D35373" w:rsidP="0036123D">
      <w:pPr>
        <w:spacing w:before="120"/>
        <w:rPr>
          <w:rFonts w:ascii="Arial" w:hAnsi="Arial" w:cs="Arial"/>
          <w:b/>
          <w:sz w:val="20"/>
        </w:rPr>
      </w:pPr>
      <w:bookmarkStart w:id="120" w:name="dieu_85"/>
      <w:r w:rsidRPr="00D35373">
        <w:rPr>
          <w:rFonts w:ascii="Arial" w:hAnsi="Arial" w:cs="Arial"/>
          <w:b/>
          <w:sz w:val="20"/>
        </w:rPr>
        <w:t>Điều 85. Văn bản đăng trên Công báo nước Cộng hòa xã hội chủ nghĩa Việt Nam</w:t>
      </w:r>
      <w:bookmarkEnd w:id="120"/>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1. </w:t>
      </w:r>
      <w:r w:rsidR="008470EB" w:rsidRPr="0036123D">
        <w:rPr>
          <w:rFonts w:ascii="Arial" w:hAnsi="Arial" w:cs="Arial"/>
          <w:sz w:val="20"/>
        </w:rPr>
        <w:t>Văn</w:t>
      </w:r>
      <w:r w:rsidR="009B574D" w:rsidRPr="0036123D">
        <w:rPr>
          <w:rFonts w:ascii="Arial" w:hAnsi="Arial" w:cs="Arial"/>
          <w:sz w:val="20"/>
        </w:rPr>
        <w:t xml:space="preserve"> bản quy phạm pháp luật do cơ quan nhà nước ở trung ương </w:t>
      </w:r>
      <w:r w:rsidRPr="0036123D">
        <w:rPr>
          <w:rFonts w:ascii="Arial" w:hAnsi="Arial" w:cs="Arial"/>
          <w:sz w:val="20"/>
        </w:rPr>
        <w:t>ban hà</w:t>
      </w:r>
      <w:r w:rsidRPr="0036123D">
        <w:rPr>
          <w:rFonts w:ascii="Arial" w:hAnsi="Arial" w:cs="Arial"/>
          <w:sz w:val="20"/>
          <w:lang w:val="en-US"/>
        </w:rPr>
        <w:t>nh</w:t>
      </w:r>
      <w:r w:rsidR="009B574D" w:rsidRPr="0036123D">
        <w:rPr>
          <w:rFonts w:ascii="Arial" w:hAnsi="Arial" w:cs="Arial"/>
          <w:sz w:val="20"/>
        </w:rPr>
        <w:t>.</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Điều ước quốc tế đã có hiệu lực đối với nước Cộng hòa xã </w:t>
      </w:r>
      <w:r w:rsidR="003178DE" w:rsidRPr="0036123D">
        <w:rPr>
          <w:rFonts w:ascii="Arial" w:hAnsi="Arial" w:cs="Arial"/>
          <w:sz w:val="20"/>
        </w:rPr>
        <w:t>hộ</w:t>
      </w:r>
      <w:r w:rsidR="009B574D" w:rsidRPr="0036123D">
        <w:rPr>
          <w:rFonts w:ascii="Arial" w:hAnsi="Arial" w:cs="Arial"/>
          <w:sz w:val="20"/>
        </w:rPr>
        <w:t>i chủ nghĩa Việt Nam.</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Nghị quyết của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giải thích Hiế</w:t>
      </w:r>
      <w:r w:rsidRPr="0036123D">
        <w:rPr>
          <w:rFonts w:ascii="Arial" w:hAnsi="Arial" w:cs="Arial"/>
          <w:sz w:val="20"/>
        </w:rPr>
        <w:t>n pháp, l</w:t>
      </w:r>
      <w:r w:rsidRPr="0036123D">
        <w:rPr>
          <w:rFonts w:ascii="Arial" w:hAnsi="Arial" w:cs="Arial"/>
          <w:sz w:val="20"/>
          <w:lang w:val="en-US"/>
        </w:rPr>
        <w:t>u</w:t>
      </w:r>
      <w:r w:rsidR="009B574D" w:rsidRPr="0036123D">
        <w:rPr>
          <w:rFonts w:ascii="Arial" w:hAnsi="Arial" w:cs="Arial"/>
          <w:sz w:val="20"/>
        </w:rPr>
        <w:t>ật, pháp lệnh.</w:t>
      </w:r>
    </w:p>
    <w:p w:rsidR="009B574D" w:rsidRPr="0036123D" w:rsidRDefault="00697E0F" w:rsidP="0036123D">
      <w:pPr>
        <w:spacing w:before="120"/>
        <w:rPr>
          <w:rFonts w:ascii="Arial" w:hAnsi="Arial" w:cs="Arial"/>
          <w:sz w:val="20"/>
          <w:lang w:val="en-US"/>
        </w:rPr>
      </w:pPr>
      <w:r w:rsidRPr="0036123D">
        <w:rPr>
          <w:rFonts w:ascii="Arial" w:hAnsi="Arial" w:cs="Arial"/>
          <w:sz w:val="20"/>
          <w:lang w:val="en-US"/>
        </w:rPr>
        <w:t xml:space="preserve">4. </w:t>
      </w:r>
      <w:r w:rsidR="009B574D" w:rsidRPr="0036123D">
        <w:rPr>
          <w:rFonts w:ascii="Arial" w:hAnsi="Arial" w:cs="Arial"/>
          <w:sz w:val="20"/>
        </w:rPr>
        <w:t>Văn bản bãi bỏ văn bản quy phạm pháp luật.</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5. </w:t>
      </w:r>
      <w:r w:rsidR="009B574D" w:rsidRPr="0036123D">
        <w:rPr>
          <w:rFonts w:ascii="Arial" w:hAnsi="Arial" w:cs="Arial"/>
          <w:sz w:val="20"/>
        </w:rPr>
        <w:t xml:space="preserve">Quyết định đình chỉ việc </w:t>
      </w:r>
      <w:r w:rsidR="003178DE" w:rsidRPr="0036123D">
        <w:rPr>
          <w:rFonts w:ascii="Arial" w:hAnsi="Arial" w:cs="Arial"/>
          <w:sz w:val="20"/>
        </w:rPr>
        <w:t>thi</w:t>
      </w:r>
      <w:r w:rsidR="009B574D" w:rsidRPr="0036123D">
        <w:rPr>
          <w:rFonts w:ascii="Arial" w:hAnsi="Arial" w:cs="Arial"/>
          <w:sz w:val="20"/>
        </w:rPr>
        <w:t xml:space="preserve"> hành, quy</w:t>
      </w:r>
      <w:r w:rsidRPr="0036123D">
        <w:rPr>
          <w:rFonts w:ascii="Arial" w:hAnsi="Arial" w:cs="Arial"/>
          <w:sz w:val="20"/>
          <w:lang w:val="en-US"/>
        </w:rPr>
        <w:t>ế</w:t>
      </w:r>
      <w:r w:rsidR="009B574D" w:rsidRPr="0036123D">
        <w:rPr>
          <w:rFonts w:ascii="Arial" w:hAnsi="Arial" w:cs="Arial"/>
          <w:sz w:val="20"/>
        </w:rPr>
        <w:t xml:space="preserve">t định xử lý văn bản quy phạm pháp luật </w:t>
      </w:r>
      <w:r w:rsidRPr="0036123D">
        <w:rPr>
          <w:rFonts w:ascii="Arial" w:hAnsi="Arial" w:cs="Arial"/>
          <w:sz w:val="20"/>
          <w:lang w:val="en-US"/>
        </w:rPr>
        <w:t>tr</w:t>
      </w:r>
      <w:r w:rsidR="009B574D" w:rsidRPr="0036123D">
        <w:rPr>
          <w:rFonts w:ascii="Arial" w:hAnsi="Arial" w:cs="Arial"/>
          <w:sz w:val="20"/>
        </w:rPr>
        <w:t>ái pháp luật.</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6. </w:t>
      </w:r>
      <w:r w:rsidR="009B574D" w:rsidRPr="0036123D">
        <w:rPr>
          <w:rFonts w:ascii="Arial" w:hAnsi="Arial" w:cs="Arial"/>
          <w:sz w:val="20"/>
        </w:rPr>
        <w:t xml:space="preserve">Văn bản đính chính </w:t>
      </w:r>
      <w:r w:rsidR="008470EB" w:rsidRPr="0036123D">
        <w:rPr>
          <w:rFonts w:ascii="Arial" w:hAnsi="Arial" w:cs="Arial"/>
          <w:sz w:val="20"/>
        </w:rPr>
        <w:t>văn</w:t>
      </w:r>
      <w:r w:rsidR="009B574D" w:rsidRPr="0036123D">
        <w:rPr>
          <w:rFonts w:ascii="Arial" w:hAnsi="Arial" w:cs="Arial"/>
          <w:sz w:val="20"/>
        </w:rPr>
        <w:t xml:space="preserve"> bản quy phạm pháp luật do cơ quan nhà n</w:t>
      </w:r>
      <w:r w:rsidRPr="0036123D">
        <w:rPr>
          <w:rFonts w:ascii="Arial" w:hAnsi="Arial" w:cs="Arial"/>
          <w:sz w:val="20"/>
          <w:lang w:val="en-US"/>
        </w:rPr>
        <w:t>ư</w:t>
      </w:r>
      <w:r w:rsidR="009B574D" w:rsidRPr="0036123D">
        <w:rPr>
          <w:rFonts w:ascii="Arial" w:hAnsi="Arial" w:cs="Arial"/>
          <w:sz w:val="20"/>
        </w:rPr>
        <w:t>ớc ở trung ương ban hành.</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7. </w:t>
      </w:r>
      <w:r w:rsidR="009B574D" w:rsidRPr="0036123D">
        <w:rPr>
          <w:rFonts w:ascii="Arial" w:hAnsi="Arial" w:cs="Arial"/>
          <w:sz w:val="20"/>
        </w:rPr>
        <w:t>Danh mục văn bản, quy định hết hiệu lự</w:t>
      </w:r>
      <w:r w:rsidRPr="0036123D">
        <w:rPr>
          <w:rFonts w:ascii="Arial" w:hAnsi="Arial" w:cs="Arial"/>
          <w:sz w:val="20"/>
        </w:rPr>
        <w:t xml:space="preserve">c </w:t>
      </w:r>
      <w:r w:rsidR="003178DE" w:rsidRPr="0036123D">
        <w:rPr>
          <w:rFonts w:ascii="Arial" w:hAnsi="Arial" w:cs="Arial"/>
          <w:sz w:val="20"/>
        </w:rPr>
        <w:t>thi</w:t>
      </w:r>
      <w:r w:rsidRPr="0036123D">
        <w:rPr>
          <w:rFonts w:ascii="Arial" w:hAnsi="Arial" w:cs="Arial"/>
          <w:sz w:val="20"/>
        </w:rPr>
        <w:t xml:space="preserve"> hành do các cơ quan </w:t>
      </w:r>
      <w:r w:rsidRPr="0036123D">
        <w:rPr>
          <w:rFonts w:ascii="Arial" w:hAnsi="Arial" w:cs="Arial"/>
          <w:sz w:val="20"/>
          <w:lang w:val="en-US"/>
        </w:rPr>
        <w:t>n</w:t>
      </w:r>
      <w:r w:rsidR="009B574D" w:rsidRPr="0036123D">
        <w:rPr>
          <w:rFonts w:ascii="Arial" w:hAnsi="Arial" w:cs="Arial"/>
          <w:sz w:val="20"/>
        </w:rPr>
        <w:t>hà nước có thẩm quyền ở trung ương lập, gửi đăng Công báo.</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8. </w:t>
      </w:r>
      <w:r w:rsidR="009B574D" w:rsidRPr="0036123D">
        <w:rPr>
          <w:rFonts w:ascii="Arial" w:hAnsi="Arial" w:cs="Arial"/>
          <w:sz w:val="20"/>
        </w:rPr>
        <w:t>V</w:t>
      </w:r>
      <w:r w:rsidRPr="0036123D">
        <w:rPr>
          <w:rFonts w:ascii="Arial" w:hAnsi="Arial" w:cs="Arial"/>
          <w:sz w:val="20"/>
          <w:lang w:val="en-US"/>
        </w:rPr>
        <w:t>ă</w:t>
      </w:r>
      <w:r w:rsidR="009B574D" w:rsidRPr="0036123D">
        <w:rPr>
          <w:rFonts w:ascii="Arial" w:hAnsi="Arial" w:cs="Arial"/>
          <w:sz w:val="20"/>
        </w:rPr>
        <w:t>n bản pháp luật khác do cơ quan nhà nước ở trung ương ban hàn</w:t>
      </w:r>
      <w:r w:rsidRPr="0036123D">
        <w:rPr>
          <w:rFonts w:ascii="Arial" w:hAnsi="Arial" w:cs="Arial"/>
          <w:sz w:val="20"/>
          <w:lang w:val="en-US"/>
        </w:rPr>
        <w:t>h</w:t>
      </w:r>
      <w:r w:rsidR="009B574D" w:rsidRPr="0036123D">
        <w:rPr>
          <w:rFonts w:ascii="Arial" w:hAnsi="Arial" w:cs="Arial"/>
          <w:sz w:val="20"/>
        </w:rPr>
        <w:t>.</w:t>
      </w:r>
    </w:p>
    <w:p w:rsidR="009B574D" w:rsidRPr="0036123D" w:rsidRDefault="009B574D" w:rsidP="0036123D">
      <w:pPr>
        <w:spacing w:before="120"/>
        <w:rPr>
          <w:rFonts w:ascii="Arial" w:hAnsi="Arial" w:cs="Arial"/>
          <w:sz w:val="20"/>
        </w:rPr>
      </w:pPr>
      <w:r w:rsidRPr="0036123D">
        <w:rPr>
          <w:rFonts w:ascii="Arial" w:hAnsi="Arial" w:cs="Arial"/>
          <w:sz w:val="20"/>
        </w:rPr>
        <w:t>Việc đăng văn bản quy định tại khoản này do cơ quan ban hành quyết định.</w:t>
      </w:r>
    </w:p>
    <w:p w:rsidR="009B574D" w:rsidRPr="0036123D" w:rsidRDefault="00D35373" w:rsidP="0036123D">
      <w:pPr>
        <w:spacing w:before="120"/>
        <w:rPr>
          <w:rFonts w:ascii="Arial" w:hAnsi="Arial" w:cs="Arial"/>
          <w:b/>
          <w:sz w:val="20"/>
        </w:rPr>
      </w:pPr>
      <w:bookmarkStart w:id="121" w:name="dieu_86"/>
      <w:r w:rsidRPr="00D35373">
        <w:rPr>
          <w:rFonts w:ascii="Arial" w:hAnsi="Arial" w:cs="Arial"/>
          <w:b/>
          <w:sz w:val="20"/>
        </w:rPr>
        <w:t>Điều 86. Văn bản đăng trên Công báo cấp tỉnh</w:t>
      </w:r>
      <w:bookmarkEnd w:id="121"/>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1. </w:t>
      </w:r>
      <w:r w:rsidR="008470EB" w:rsidRPr="0036123D">
        <w:rPr>
          <w:rFonts w:ascii="Arial" w:hAnsi="Arial" w:cs="Arial"/>
          <w:sz w:val="20"/>
        </w:rPr>
        <w:t>Văn</w:t>
      </w:r>
      <w:r w:rsidR="009B574D" w:rsidRPr="0036123D">
        <w:rPr>
          <w:rFonts w:ascii="Arial" w:hAnsi="Arial" w:cs="Arial"/>
          <w:sz w:val="20"/>
        </w:rPr>
        <w:t xml:space="preserve"> bản quy phạm pháp luật do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cấp tỉnh, chính quyền địa phương </w:t>
      </w:r>
      <w:r w:rsidRPr="0036123D">
        <w:rPr>
          <w:rFonts w:ascii="Arial" w:hAnsi="Arial" w:cs="Arial"/>
          <w:sz w:val="20"/>
          <w:lang w:val="en-US"/>
        </w:rPr>
        <w:t>ở</w:t>
      </w:r>
      <w:r w:rsidR="009B574D" w:rsidRPr="0036123D">
        <w:rPr>
          <w:rFonts w:ascii="Arial" w:hAnsi="Arial" w:cs="Arial"/>
          <w:sz w:val="20"/>
        </w:rPr>
        <w:t xml:space="preserve"> đơn vị hành chính - kinh tế đặc biệt ban hành.</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Văn bản do cơ quan, người có thẩm quyền ở cấp tỉnh xử lý văn bản quy phạm pháp luật trái pháp </w:t>
      </w:r>
      <w:r w:rsidRPr="0036123D">
        <w:rPr>
          <w:rFonts w:ascii="Arial" w:hAnsi="Arial" w:cs="Arial"/>
          <w:sz w:val="20"/>
          <w:lang w:val="en-US"/>
        </w:rPr>
        <w:t>l</w:t>
      </w:r>
      <w:r w:rsidR="009B574D" w:rsidRPr="0036123D">
        <w:rPr>
          <w:rFonts w:ascii="Arial" w:hAnsi="Arial" w:cs="Arial"/>
          <w:sz w:val="20"/>
        </w:rPr>
        <w:t>uật.</w:t>
      </w:r>
    </w:p>
    <w:p w:rsidR="009B574D" w:rsidRPr="0036123D" w:rsidRDefault="00697E0F"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Văn bả</w:t>
      </w:r>
      <w:r w:rsidRPr="0036123D">
        <w:rPr>
          <w:rFonts w:ascii="Arial" w:hAnsi="Arial" w:cs="Arial"/>
          <w:sz w:val="20"/>
        </w:rPr>
        <w:t>n đính chính v</w:t>
      </w:r>
      <w:r w:rsidRPr="0036123D">
        <w:rPr>
          <w:rFonts w:ascii="Arial" w:hAnsi="Arial" w:cs="Arial"/>
          <w:sz w:val="20"/>
          <w:lang w:val="en-US"/>
        </w:rPr>
        <w:t>ă</w:t>
      </w:r>
      <w:r w:rsidR="009B574D" w:rsidRPr="0036123D">
        <w:rPr>
          <w:rFonts w:ascii="Arial" w:hAnsi="Arial" w:cs="Arial"/>
          <w:sz w:val="20"/>
        </w:rPr>
        <w:t xml:space="preserve">n bản quy phạm pháp luật do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cấp tỉnh, chính quyền địa phương </w:t>
      </w:r>
      <w:r w:rsidR="00725FD8" w:rsidRPr="0036123D">
        <w:rPr>
          <w:rFonts w:ascii="Arial" w:hAnsi="Arial" w:cs="Arial"/>
          <w:sz w:val="20"/>
          <w:lang w:val="en-US"/>
        </w:rPr>
        <w:t>ở</w:t>
      </w:r>
      <w:r w:rsidR="009B574D" w:rsidRPr="0036123D">
        <w:rPr>
          <w:rFonts w:ascii="Arial" w:hAnsi="Arial" w:cs="Arial"/>
          <w:sz w:val="20"/>
        </w:rPr>
        <w:t xml:space="preserve"> đơn vị hành chính - kinh tế đặc biệt ban hành.</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Danh mục văn bản, quy định hết hiệu lực </w:t>
      </w:r>
      <w:r w:rsidR="003178DE" w:rsidRPr="0036123D">
        <w:rPr>
          <w:rFonts w:ascii="Arial" w:hAnsi="Arial" w:cs="Arial"/>
          <w:sz w:val="20"/>
        </w:rPr>
        <w:t>thi</w:t>
      </w:r>
      <w:r w:rsidR="009B574D" w:rsidRPr="0036123D">
        <w:rPr>
          <w:rFonts w:ascii="Arial" w:hAnsi="Arial" w:cs="Arial"/>
          <w:sz w:val="20"/>
        </w:rPr>
        <w:t xml:space="preserve"> hành do các cơ quan nhà nước có thẩm quyền ở cấp tỉnh lập, gửi đăng Công báo.</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5. </w:t>
      </w:r>
      <w:r w:rsidR="009B574D" w:rsidRPr="0036123D">
        <w:rPr>
          <w:rFonts w:ascii="Arial" w:hAnsi="Arial" w:cs="Arial"/>
          <w:sz w:val="20"/>
        </w:rPr>
        <w:t>Văn bản pháp luậ</w:t>
      </w:r>
      <w:r w:rsidRPr="0036123D">
        <w:rPr>
          <w:rFonts w:ascii="Arial" w:hAnsi="Arial" w:cs="Arial"/>
          <w:sz w:val="20"/>
        </w:rPr>
        <w:t xml:space="preserve">t khác </w:t>
      </w:r>
      <w:r w:rsidRPr="0036123D">
        <w:rPr>
          <w:rFonts w:ascii="Arial" w:hAnsi="Arial" w:cs="Arial"/>
          <w:sz w:val="20"/>
          <w:lang w:val="en-US"/>
        </w:rPr>
        <w:t>d</w:t>
      </w:r>
      <w:r w:rsidR="009B574D" w:rsidRPr="0036123D">
        <w:rPr>
          <w:rFonts w:ascii="Arial" w:hAnsi="Arial" w:cs="Arial"/>
          <w:sz w:val="20"/>
        </w:rPr>
        <w:t xml:space="preserve">o </w:t>
      </w:r>
      <w:r w:rsidR="003178DE" w:rsidRPr="0036123D">
        <w:rPr>
          <w:rFonts w:ascii="Arial" w:hAnsi="Arial" w:cs="Arial"/>
          <w:sz w:val="20"/>
        </w:rPr>
        <w:t>Hộ</w:t>
      </w:r>
      <w:r w:rsidR="009B574D" w:rsidRPr="0036123D">
        <w:rPr>
          <w:rFonts w:ascii="Arial" w:hAnsi="Arial" w:cs="Arial"/>
          <w:sz w:val="20"/>
        </w:rPr>
        <w:t xml:space="preserve">i đồng nhân dân cấp tỉnh, </w:t>
      </w:r>
      <w:r w:rsidR="008470EB" w:rsidRPr="0036123D">
        <w:rPr>
          <w:rFonts w:ascii="Arial" w:hAnsi="Arial" w:cs="Arial"/>
          <w:sz w:val="20"/>
        </w:rPr>
        <w:t>Ủy ban</w:t>
      </w:r>
      <w:r w:rsidR="009B574D" w:rsidRPr="0036123D">
        <w:rPr>
          <w:rFonts w:ascii="Arial" w:hAnsi="Arial" w:cs="Arial"/>
          <w:sz w:val="20"/>
        </w:rPr>
        <w:t xml:space="preserve"> nhân dân cấp tỉnh, chính quyền địa phương </w:t>
      </w:r>
      <w:r w:rsidRPr="0036123D">
        <w:rPr>
          <w:rFonts w:ascii="Arial" w:hAnsi="Arial" w:cs="Arial"/>
          <w:sz w:val="20"/>
          <w:lang w:val="en-US"/>
        </w:rPr>
        <w:t>ở</w:t>
      </w:r>
      <w:r w:rsidR="009B574D" w:rsidRPr="0036123D">
        <w:rPr>
          <w:rFonts w:ascii="Arial" w:hAnsi="Arial" w:cs="Arial"/>
          <w:sz w:val="20"/>
        </w:rPr>
        <w:t xml:space="preserve"> </w:t>
      </w:r>
      <w:r w:rsidR="008470EB" w:rsidRPr="0036123D">
        <w:rPr>
          <w:rFonts w:ascii="Arial" w:hAnsi="Arial" w:cs="Arial"/>
          <w:sz w:val="20"/>
        </w:rPr>
        <w:t>đơn vị</w:t>
      </w:r>
      <w:r w:rsidR="009B574D" w:rsidRPr="0036123D">
        <w:rPr>
          <w:rFonts w:ascii="Arial" w:hAnsi="Arial" w:cs="Arial"/>
          <w:sz w:val="20"/>
        </w:rPr>
        <w:t xml:space="preserve"> hành chính - kinh tế đặc biệt, Chủ tịch </w:t>
      </w:r>
      <w:r w:rsidR="008470EB" w:rsidRPr="0036123D">
        <w:rPr>
          <w:rFonts w:ascii="Arial" w:hAnsi="Arial" w:cs="Arial"/>
          <w:sz w:val="20"/>
        </w:rPr>
        <w:t>Ủy ban</w:t>
      </w:r>
      <w:r w:rsidR="009B574D" w:rsidRPr="0036123D">
        <w:rPr>
          <w:rFonts w:ascii="Arial" w:hAnsi="Arial" w:cs="Arial"/>
          <w:sz w:val="20"/>
        </w:rPr>
        <w:t xml:space="preserve"> nhân dân cấp tỉnh ban hành.</w:t>
      </w:r>
    </w:p>
    <w:p w:rsidR="009B574D" w:rsidRPr="0036123D" w:rsidRDefault="009B574D" w:rsidP="0036123D">
      <w:pPr>
        <w:spacing w:before="120"/>
        <w:rPr>
          <w:rFonts w:ascii="Arial" w:hAnsi="Arial" w:cs="Arial"/>
          <w:sz w:val="20"/>
        </w:rPr>
      </w:pPr>
      <w:r w:rsidRPr="0036123D">
        <w:rPr>
          <w:rFonts w:ascii="Arial" w:hAnsi="Arial" w:cs="Arial"/>
          <w:sz w:val="20"/>
        </w:rPr>
        <w:t>Việ</w:t>
      </w:r>
      <w:r w:rsidR="00725FD8" w:rsidRPr="0036123D">
        <w:rPr>
          <w:rFonts w:ascii="Arial" w:hAnsi="Arial" w:cs="Arial"/>
          <w:sz w:val="20"/>
        </w:rPr>
        <w:t>c đ</w:t>
      </w:r>
      <w:r w:rsidR="00725FD8" w:rsidRPr="0036123D">
        <w:rPr>
          <w:rFonts w:ascii="Arial" w:hAnsi="Arial" w:cs="Arial"/>
          <w:sz w:val="20"/>
          <w:lang w:val="en-US"/>
        </w:rPr>
        <w:t>ă</w:t>
      </w:r>
      <w:r w:rsidRPr="0036123D">
        <w:rPr>
          <w:rFonts w:ascii="Arial" w:hAnsi="Arial" w:cs="Arial"/>
          <w:sz w:val="20"/>
        </w:rPr>
        <w:t>ng văn bản quy định tại khoản này do cơ quan ban hành quyết định.</w:t>
      </w:r>
    </w:p>
    <w:p w:rsidR="009B574D" w:rsidRPr="0036123D" w:rsidRDefault="00D35373" w:rsidP="0036123D">
      <w:pPr>
        <w:spacing w:before="120"/>
        <w:rPr>
          <w:rFonts w:ascii="Arial" w:hAnsi="Arial" w:cs="Arial"/>
          <w:b/>
          <w:sz w:val="20"/>
        </w:rPr>
      </w:pPr>
      <w:bookmarkStart w:id="122" w:name="dieu_87"/>
      <w:r w:rsidRPr="00D35373">
        <w:rPr>
          <w:rFonts w:ascii="Arial" w:hAnsi="Arial" w:cs="Arial"/>
          <w:b/>
          <w:sz w:val="20"/>
        </w:rPr>
        <w:t>Điều 87. Giá trị pháp lý của văn bản đăng trên Công báo</w:t>
      </w:r>
      <w:bookmarkEnd w:id="122"/>
    </w:p>
    <w:p w:rsidR="009B574D" w:rsidRPr="0036123D" w:rsidRDefault="009B574D" w:rsidP="0036123D">
      <w:pPr>
        <w:spacing w:before="120"/>
        <w:rPr>
          <w:rFonts w:ascii="Arial" w:hAnsi="Arial" w:cs="Arial"/>
          <w:sz w:val="20"/>
        </w:rPr>
      </w:pPr>
      <w:r w:rsidRPr="0036123D">
        <w:rPr>
          <w:rFonts w:ascii="Arial" w:hAnsi="Arial" w:cs="Arial"/>
          <w:sz w:val="20"/>
        </w:rPr>
        <w:t>Văn bản đăng trên Công báo là v</w:t>
      </w:r>
      <w:r w:rsidR="00725FD8" w:rsidRPr="0036123D">
        <w:rPr>
          <w:rFonts w:ascii="Arial" w:hAnsi="Arial" w:cs="Arial"/>
          <w:sz w:val="20"/>
          <w:lang w:val="en-US"/>
        </w:rPr>
        <w:t>ă</w:t>
      </w:r>
      <w:r w:rsidRPr="0036123D">
        <w:rPr>
          <w:rFonts w:ascii="Arial" w:hAnsi="Arial" w:cs="Arial"/>
          <w:sz w:val="20"/>
        </w:rPr>
        <w:t xml:space="preserve">n bản chính thức và có giá trị như bản gốc. </w:t>
      </w:r>
      <w:r w:rsidR="003178DE" w:rsidRPr="0036123D">
        <w:rPr>
          <w:rFonts w:ascii="Arial" w:hAnsi="Arial" w:cs="Arial"/>
          <w:sz w:val="20"/>
        </w:rPr>
        <w:t>Trường</w:t>
      </w:r>
      <w:r w:rsidRPr="0036123D">
        <w:rPr>
          <w:rFonts w:ascii="Arial" w:hAnsi="Arial" w:cs="Arial"/>
          <w:sz w:val="20"/>
        </w:rPr>
        <w:t xml:space="preserve"> hợp có sự khác nhau giữa Công báo in và Công báo điện tử thì sử dụng Công báo in làm căn cứ chính thức.</w:t>
      </w:r>
    </w:p>
    <w:p w:rsidR="009B574D" w:rsidRPr="0036123D" w:rsidRDefault="00D35373" w:rsidP="0036123D">
      <w:pPr>
        <w:spacing w:before="120"/>
        <w:rPr>
          <w:rFonts w:ascii="Arial" w:hAnsi="Arial" w:cs="Arial"/>
          <w:b/>
          <w:sz w:val="20"/>
        </w:rPr>
      </w:pPr>
      <w:bookmarkStart w:id="123" w:name="dieu_88"/>
      <w:r w:rsidRPr="00D35373">
        <w:rPr>
          <w:rFonts w:ascii="Arial" w:hAnsi="Arial" w:cs="Arial"/>
          <w:b/>
          <w:sz w:val="20"/>
        </w:rPr>
        <w:t>Điều 88. Mục lục Công báo</w:t>
      </w:r>
      <w:bookmarkEnd w:id="123"/>
    </w:p>
    <w:p w:rsidR="009B574D" w:rsidRPr="0036123D" w:rsidRDefault="009B574D" w:rsidP="0036123D">
      <w:pPr>
        <w:spacing w:before="120"/>
        <w:rPr>
          <w:rFonts w:ascii="Arial" w:hAnsi="Arial" w:cs="Arial"/>
          <w:sz w:val="20"/>
        </w:rPr>
      </w:pPr>
      <w:r w:rsidRPr="0036123D">
        <w:rPr>
          <w:rFonts w:ascii="Arial" w:hAnsi="Arial" w:cs="Arial"/>
          <w:sz w:val="20"/>
        </w:rPr>
        <w:t xml:space="preserve">Mục lục Công báo là ấn phẩm được xuất bản vào cuối mỗi năm, </w:t>
      </w:r>
      <w:r w:rsidR="008470EB" w:rsidRPr="0036123D">
        <w:rPr>
          <w:rFonts w:ascii="Arial" w:hAnsi="Arial" w:cs="Arial"/>
          <w:sz w:val="20"/>
        </w:rPr>
        <w:t>tập hợp</w:t>
      </w:r>
      <w:r w:rsidRPr="0036123D">
        <w:rPr>
          <w:rFonts w:ascii="Arial" w:hAnsi="Arial" w:cs="Arial"/>
          <w:sz w:val="20"/>
        </w:rPr>
        <w:t xml:space="preserve"> tên các </w:t>
      </w:r>
      <w:r w:rsidR="008470EB" w:rsidRPr="0036123D">
        <w:rPr>
          <w:rFonts w:ascii="Arial" w:hAnsi="Arial" w:cs="Arial"/>
          <w:sz w:val="20"/>
        </w:rPr>
        <w:t>văn</w:t>
      </w:r>
      <w:r w:rsidRPr="0036123D">
        <w:rPr>
          <w:rFonts w:ascii="Arial" w:hAnsi="Arial" w:cs="Arial"/>
          <w:sz w:val="20"/>
        </w:rPr>
        <w:t xml:space="preserve"> bản đã đăng Công b</w:t>
      </w:r>
      <w:r w:rsidR="00725FD8" w:rsidRPr="0036123D">
        <w:rPr>
          <w:rFonts w:ascii="Arial" w:hAnsi="Arial" w:cs="Arial"/>
          <w:sz w:val="20"/>
          <w:lang w:val="en-US"/>
        </w:rPr>
        <w:t>á</w:t>
      </w:r>
      <w:r w:rsidRPr="0036123D">
        <w:rPr>
          <w:rFonts w:ascii="Arial" w:hAnsi="Arial" w:cs="Arial"/>
          <w:sz w:val="20"/>
        </w:rPr>
        <w:t>o theo cơ quan ban hành và sắp xếp theo thứ tự thời gian, phục vụ cho việc tra c</w:t>
      </w:r>
      <w:r w:rsidR="00725FD8" w:rsidRPr="0036123D">
        <w:rPr>
          <w:rFonts w:ascii="Arial" w:hAnsi="Arial" w:cs="Arial"/>
          <w:sz w:val="20"/>
          <w:lang w:val="en-US"/>
        </w:rPr>
        <w:t>ứ</w:t>
      </w:r>
      <w:r w:rsidRPr="0036123D">
        <w:rPr>
          <w:rFonts w:ascii="Arial" w:hAnsi="Arial" w:cs="Arial"/>
          <w:sz w:val="20"/>
        </w:rPr>
        <w:t xml:space="preserve">u </w:t>
      </w:r>
      <w:r w:rsidR="008470EB" w:rsidRPr="0036123D">
        <w:rPr>
          <w:rFonts w:ascii="Arial" w:hAnsi="Arial" w:cs="Arial"/>
          <w:sz w:val="20"/>
        </w:rPr>
        <w:t>văn</w:t>
      </w:r>
      <w:r w:rsidRPr="0036123D">
        <w:rPr>
          <w:rFonts w:ascii="Arial" w:hAnsi="Arial" w:cs="Arial"/>
          <w:sz w:val="20"/>
        </w:rPr>
        <w:t xml:space="preserve"> bản đăng Công báo.</w:t>
      </w:r>
    </w:p>
    <w:p w:rsidR="009B574D" w:rsidRPr="0036123D" w:rsidRDefault="00D35373" w:rsidP="0036123D">
      <w:pPr>
        <w:spacing w:before="120"/>
        <w:rPr>
          <w:rFonts w:ascii="Arial" w:hAnsi="Arial" w:cs="Arial"/>
          <w:b/>
          <w:sz w:val="20"/>
        </w:rPr>
      </w:pPr>
      <w:bookmarkStart w:id="124" w:name="dieu_89"/>
      <w:r w:rsidRPr="00D35373">
        <w:rPr>
          <w:rFonts w:ascii="Arial" w:hAnsi="Arial" w:cs="Arial"/>
          <w:b/>
          <w:sz w:val="20"/>
        </w:rPr>
        <w:t>Điều 89. Thời hạn gửi văn bản đăng Công báo</w:t>
      </w:r>
      <w:bookmarkEnd w:id="124"/>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Thời hạn gửi </w:t>
      </w:r>
      <w:r w:rsidR="008470EB" w:rsidRPr="0036123D">
        <w:rPr>
          <w:rFonts w:ascii="Arial" w:hAnsi="Arial" w:cs="Arial"/>
          <w:sz w:val="20"/>
        </w:rPr>
        <w:t>văn</w:t>
      </w:r>
      <w:r w:rsidR="009B574D" w:rsidRPr="0036123D">
        <w:rPr>
          <w:rFonts w:ascii="Arial" w:hAnsi="Arial" w:cs="Arial"/>
          <w:sz w:val="20"/>
        </w:rPr>
        <w:t xml:space="preserve"> b</w:t>
      </w:r>
      <w:r w:rsidRPr="0036123D">
        <w:rPr>
          <w:rFonts w:ascii="Arial" w:hAnsi="Arial" w:cs="Arial"/>
          <w:sz w:val="20"/>
          <w:lang w:val="en-US"/>
        </w:rPr>
        <w:t>ả</w:t>
      </w:r>
      <w:r w:rsidR="009B574D" w:rsidRPr="0036123D">
        <w:rPr>
          <w:rFonts w:ascii="Arial" w:hAnsi="Arial" w:cs="Arial"/>
          <w:sz w:val="20"/>
        </w:rPr>
        <w:t xml:space="preserve">n đăng Công báo nước Cộng hòa xã </w:t>
      </w:r>
      <w:r w:rsidR="003178DE" w:rsidRPr="0036123D">
        <w:rPr>
          <w:rFonts w:ascii="Arial" w:hAnsi="Arial" w:cs="Arial"/>
          <w:sz w:val="20"/>
        </w:rPr>
        <w:t>hộ</w:t>
      </w:r>
      <w:r w:rsidR="009B574D" w:rsidRPr="0036123D">
        <w:rPr>
          <w:rFonts w:ascii="Arial" w:hAnsi="Arial" w:cs="Arial"/>
          <w:sz w:val="20"/>
        </w:rPr>
        <w:t>i chủ nghĩa Việt Nam:</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Trong thời hạn 03 ngày l</w:t>
      </w:r>
      <w:r w:rsidRPr="0036123D">
        <w:rPr>
          <w:rFonts w:ascii="Arial" w:hAnsi="Arial" w:cs="Arial"/>
          <w:sz w:val="20"/>
          <w:lang w:val="en-US"/>
        </w:rPr>
        <w:t>à</w:t>
      </w:r>
      <w:r w:rsidR="009B574D" w:rsidRPr="0036123D">
        <w:rPr>
          <w:rFonts w:ascii="Arial" w:hAnsi="Arial" w:cs="Arial"/>
          <w:sz w:val="20"/>
        </w:rPr>
        <w:t>m việc, kể từ ngày công b</w:t>
      </w:r>
      <w:r w:rsidRPr="0036123D">
        <w:rPr>
          <w:rFonts w:ascii="Arial" w:hAnsi="Arial" w:cs="Arial"/>
          <w:sz w:val="20"/>
          <w:lang w:val="en-US"/>
        </w:rPr>
        <w:t>ố</w:t>
      </w:r>
      <w:r w:rsidR="009B574D" w:rsidRPr="0036123D">
        <w:rPr>
          <w:rFonts w:ascii="Arial" w:hAnsi="Arial" w:cs="Arial"/>
          <w:sz w:val="20"/>
        </w:rPr>
        <w:t xml:space="preserve"> hoặc ký ban hành đối với các văn bản quy định tại khoản 1, 3, 4, 5, 6, 7 và 8 Điều 85 của Nghị định này, cơ quan ban hành có trách nhiệm gửi Văn phòng Chính phủ để</w:t>
      </w:r>
      <w:r w:rsidRPr="0036123D">
        <w:rPr>
          <w:rFonts w:ascii="Arial" w:hAnsi="Arial" w:cs="Arial"/>
          <w:sz w:val="20"/>
        </w:rPr>
        <w:t xml:space="preserve"> đ</w:t>
      </w:r>
      <w:r w:rsidRPr="0036123D">
        <w:rPr>
          <w:rFonts w:ascii="Arial" w:hAnsi="Arial" w:cs="Arial"/>
          <w:sz w:val="20"/>
          <w:lang w:val="en-US"/>
        </w:rPr>
        <w:t>ă</w:t>
      </w:r>
      <w:r w:rsidR="009B574D" w:rsidRPr="0036123D">
        <w:rPr>
          <w:rFonts w:ascii="Arial" w:hAnsi="Arial" w:cs="Arial"/>
          <w:sz w:val="20"/>
        </w:rPr>
        <w:t>ng Công báo;</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Thời hạn gửi điều ước quốc tế để</w:t>
      </w:r>
      <w:r w:rsidRPr="0036123D">
        <w:rPr>
          <w:rFonts w:ascii="Arial" w:hAnsi="Arial" w:cs="Arial"/>
          <w:sz w:val="20"/>
        </w:rPr>
        <w:t xml:space="preserve"> đ</w:t>
      </w:r>
      <w:r w:rsidRPr="0036123D">
        <w:rPr>
          <w:rFonts w:ascii="Arial" w:hAnsi="Arial" w:cs="Arial"/>
          <w:sz w:val="20"/>
          <w:lang w:val="en-US"/>
        </w:rPr>
        <w:t>ă</w:t>
      </w:r>
      <w:r w:rsidR="009B574D" w:rsidRPr="0036123D">
        <w:rPr>
          <w:rFonts w:ascii="Arial" w:hAnsi="Arial" w:cs="Arial"/>
          <w:sz w:val="20"/>
        </w:rPr>
        <w:t xml:space="preserve">ng Công báo nước Cộng hòa xã </w:t>
      </w:r>
      <w:r w:rsidR="003178DE" w:rsidRPr="0036123D">
        <w:rPr>
          <w:rFonts w:ascii="Arial" w:hAnsi="Arial" w:cs="Arial"/>
          <w:sz w:val="20"/>
        </w:rPr>
        <w:t>hộ</w:t>
      </w:r>
      <w:r w:rsidR="009B574D" w:rsidRPr="0036123D">
        <w:rPr>
          <w:rFonts w:ascii="Arial" w:hAnsi="Arial" w:cs="Arial"/>
          <w:sz w:val="20"/>
        </w:rPr>
        <w:t>i chủ nghĩa Việt Nam được thực hiện theo Luật điều ước quốc tế.</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Thời hạn gửi văn bản đ</w:t>
      </w:r>
      <w:r w:rsidRPr="0036123D">
        <w:rPr>
          <w:rFonts w:ascii="Arial" w:hAnsi="Arial" w:cs="Arial"/>
          <w:sz w:val="20"/>
          <w:lang w:val="en-US"/>
        </w:rPr>
        <w:t>ă</w:t>
      </w:r>
      <w:r w:rsidR="009B574D" w:rsidRPr="0036123D">
        <w:rPr>
          <w:rFonts w:ascii="Arial" w:hAnsi="Arial" w:cs="Arial"/>
          <w:sz w:val="20"/>
        </w:rPr>
        <w:t>ng Công báo cấp tỉnh:</w:t>
      </w:r>
    </w:p>
    <w:p w:rsidR="009B574D" w:rsidRPr="0036123D" w:rsidRDefault="009B574D" w:rsidP="0036123D">
      <w:pPr>
        <w:spacing w:before="120"/>
        <w:rPr>
          <w:rFonts w:ascii="Arial" w:hAnsi="Arial" w:cs="Arial"/>
          <w:sz w:val="20"/>
        </w:rPr>
      </w:pPr>
      <w:r w:rsidRPr="0036123D">
        <w:rPr>
          <w:rFonts w:ascii="Arial" w:hAnsi="Arial" w:cs="Arial"/>
          <w:sz w:val="20"/>
        </w:rPr>
        <w:t xml:space="preserve">Trong thời hạn 03 ngày làm việc, kể từ ngày thông qua hoặc ký ban hành đối </w:t>
      </w:r>
      <w:r w:rsidR="008470EB" w:rsidRPr="0036123D">
        <w:rPr>
          <w:rFonts w:ascii="Arial" w:hAnsi="Arial" w:cs="Arial"/>
          <w:sz w:val="20"/>
        </w:rPr>
        <w:t>với</w:t>
      </w:r>
      <w:r w:rsidRPr="0036123D">
        <w:rPr>
          <w:rFonts w:ascii="Arial" w:hAnsi="Arial" w:cs="Arial"/>
          <w:sz w:val="20"/>
        </w:rPr>
        <w:t xml:space="preserve"> các </w:t>
      </w:r>
      <w:r w:rsidR="008470EB" w:rsidRPr="0036123D">
        <w:rPr>
          <w:rFonts w:ascii="Arial" w:hAnsi="Arial" w:cs="Arial"/>
          <w:sz w:val="20"/>
        </w:rPr>
        <w:t>văn</w:t>
      </w:r>
      <w:r w:rsidRPr="0036123D">
        <w:rPr>
          <w:rFonts w:ascii="Arial" w:hAnsi="Arial" w:cs="Arial"/>
          <w:sz w:val="20"/>
        </w:rPr>
        <w:t xml:space="preserve"> bản quy định tại Điều 86 của Nghị định này, cơ quan ban hành có trách nhiệm gửi Văn phòng </w:t>
      </w:r>
      <w:r w:rsidR="008470EB" w:rsidRPr="0036123D">
        <w:rPr>
          <w:rFonts w:ascii="Arial" w:hAnsi="Arial" w:cs="Arial"/>
          <w:sz w:val="20"/>
        </w:rPr>
        <w:t>Ủy ban</w:t>
      </w:r>
      <w:r w:rsidRPr="0036123D">
        <w:rPr>
          <w:rFonts w:ascii="Arial" w:hAnsi="Arial" w:cs="Arial"/>
          <w:sz w:val="20"/>
        </w:rPr>
        <w:t xml:space="preserve"> nhân dân tỉnh, thành phố trực thuộc trung ương để đăng Công báo.</w:t>
      </w:r>
    </w:p>
    <w:p w:rsidR="009B574D" w:rsidRPr="0036123D" w:rsidRDefault="00D35373" w:rsidP="0036123D">
      <w:pPr>
        <w:spacing w:before="120"/>
        <w:rPr>
          <w:rFonts w:ascii="Arial" w:hAnsi="Arial" w:cs="Arial"/>
          <w:b/>
          <w:sz w:val="20"/>
        </w:rPr>
      </w:pPr>
      <w:bookmarkStart w:id="125" w:name="dieu_90"/>
      <w:r w:rsidRPr="00D35373">
        <w:rPr>
          <w:rFonts w:ascii="Arial" w:hAnsi="Arial" w:cs="Arial"/>
          <w:b/>
          <w:sz w:val="20"/>
        </w:rPr>
        <w:t>Điều 90. Văn bản gửi đăng Công báo</w:t>
      </w:r>
      <w:bookmarkEnd w:id="125"/>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1. </w:t>
      </w:r>
      <w:r w:rsidR="008470EB" w:rsidRPr="0036123D">
        <w:rPr>
          <w:rFonts w:ascii="Arial" w:hAnsi="Arial" w:cs="Arial"/>
          <w:sz w:val="20"/>
        </w:rPr>
        <w:t>Văn</w:t>
      </w:r>
      <w:r w:rsidR="009B574D" w:rsidRPr="0036123D">
        <w:rPr>
          <w:rFonts w:ascii="Arial" w:hAnsi="Arial" w:cs="Arial"/>
          <w:sz w:val="20"/>
        </w:rPr>
        <w:t xml:space="preserve"> bản pháp luật gử</w:t>
      </w:r>
      <w:r w:rsidRPr="0036123D">
        <w:rPr>
          <w:rFonts w:ascii="Arial" w:hAnsi="Arial" w:cs="Arial"/>
          <w:sz w:val="20"/>
        </w:rPr>
        <w:t>i đ</w:t>
      </w:r>
      <w:r w:rsidRPr="0036123D">
        <w:rPr>
          <w:rFonts w:ascii="Arial" w:hAnsi="Arial" w:cs="Arial"/>
          <w:sz w:val="20"/>
          <w:lang w:val="en-US"/>
        </w:rPr>
        <w:t>ă</w:t>
      </w:r>
      <w:r w:rsidR="009B574D" w:rsidRPr="0036123D">
        <w:rPr>
          <w:rFonts w:ascii="Arial" w:hAnsi="Arial" w:cs="Arial"/>
          <w:sz w:val="20"/>
        </w:rPr>
        <w:t xml:space="preserve">ng Công báo phải là bản chính; điều </w:t>
      </w:r>
      <w:r w:rsidRPr="0036123D">
        <w:rPr>
          <w:rFonts w:ascii="Arial" w:hAnsi="Arial" w:cs="Arial"/>
          <w:sz w:val="20"/>
          <w:lang w:val="en-US"/>
        </w:rPr>
        <w:t>ước</w:t>
      </w:r>
      <w:r w:rsidR="009B574D" w:rsidRPr="0036123D">
        <w:rPr>
          <w:rFonts w:ascii="Arial" w:hAnsi="Arial" w:cs="Arial"/>
          <w:sz w:val="20"/>
        </w:rPr>
        <w:t xml:space="preserve"> quốc tế gửi đăng Công báo phải là bản sao lục.</w:t>
      </w:r>
    </w:p>
    <w:p w:rsidR="009B574D" w:rsidRPr="0036123D" w:rsidRDefault="00725FD8" w:rsidP="0036123D">
      <w:pPr>
        <w:spacing w:before="120"/>
        <w:rPr>
          <w:rFonts w:ascii="Arial" w:hAnsi="Arial" w:cs="Arial"/>
          <w:sz w:val="20"/>
          <w:lang w:val="en-US"/>
        </w:rPr>
      </w:pPr>
      <w:r w:rsidRPr="0036123D">
        <w:rPr>
          <w:rFonts w:ascii="Arial" w:hAnsi="Arial" w:cs="Arial"/>
          <w:sz w:val="20"/>
          <w:lang w:val="en-US"/>
        </w:rPr>
        <w:t xml:space="preserve">2. </w:t>
      </w:r>
      <w:r w:rsidR="008470EB" w:rsidRPr="0036123D">
        <w:rPr>
          <w:rFonts w:ascii="Arial" w:hAnsi="Arial" w:cs="Arial"/>
          <w:sz w:val="20"/>
        </w:rPr>
        <w:t>Văn</w:t>
      </w:r>
      <w:r w:rsidR="009B574D" w:rsidRPr="0036123D">
        <w:rPr>
          <w:rFonts w:ascii="Arial" w:hAnsi="Arial" w:cs="Arial"/>
          <w:sz w:val="20"/>
        </w:rPr>
        <w:t xml:space="preserve"> bản gửi đăng Công báo phải gồm 01 bản giấy, ghi rõ “</w:t>
      </w:r>
      <w:r w:rsidR="008470EB" w:rsidRPr="0036123D">
        <w:rPr>
          <w:rFonts w:ascii="Arial" w:hAnsi="Arial" w:cs="Arial"/>
          <w:sz w:val="20"/>
        </w:rPr>
        <w:t>Văn</w:t>
      </w:r>
      <w:r w:rsidR="009B574D" w:rsidRPr="0036123D">
        <w:rPr>
          <w:rFonts w:ascii="Arial" w:hAnsi="Arial" w:cs="Arial"/>
          <w:sz w:val="20"/>
        </w:rPr>
        <w:t xml:space="preserve"> bản</w:t>
      </w:r>
      <w:r w:rsidRPr="0036123D">
        <w:rPr>
          <w:rFonts w:ascii="Arial" w:hAnsi="Arial" w:cs="Arial"/>
          <w:sz w:val="20"/>
          <w:lang w:val="en-US"/>
        </w:rPr>
        <w:t xml:space="preserve"> </w:t>
      </w:r>
      <w:r w:rsidR="009B574D" w:rsidRPr="0036123D">
        <w:rPr>
          <w:rFonts w:ascii="Arial" w:hAnsi="Arial" w:cs="Arial"/>
          <w:sz w:val="20"/>
        </w:rPr>
        <w:t>gửi đăng Công báo” và bản điện tử.</w:t>
      </w:r>
    </w:p>
    <w:p w:rsidR="009B574D" w:rsidRPr="0036123D" w:rsidRDefault="009B574D" w:rsidP="0036123D">
      <w:pPr>
        <w:spacing w:before="120"/>
        <w:rPr>
          <w:rFonts w:ascii="Arial" w:hAnsi="Arial" w:cs="Arial"/>
          <w:sz w:val="20"/>
        </w:rPr>
      </w:pPr>
      <w:r w:rsidRPr="0036123D">
        <w:rPr>
          <w:rFonts w:ascii="Arial" w:hAnsi="Arial" w:cs="Arial"/>
          <w:sz w:val="20"/>
        </w:rPr>
        <w:t xml:space="preserve">Bản điện tử phải bảo đảm </w:t>
      </w:r>
      <w:r w:rsidR="003178DE" w:rsidRPr="0036123D">
        <w:rPr>
          <w:rFonts w:ascii="Arial" w:hAnsi="Arial" w:cs="Arial"/>
          <w:sz w:val="20"/>
        </w:rPr>
        <w:t>đúng</w:t>
      </w:r>
      <w:r w:rsidRPr="0036123D">
        <w:rPr>
          <w:rFonts w:ascii="Arial" w:hAnsi="Arial" w:cs="Arial"/>
          <w:sz w:val="20"/>
        </w:rPr>
        <w:t xml:space="preserve"> các tiêu chuẩn theo quy định của pháp luật. Cơ quan ban hành văn bản chịu trách nhiệm </w:t>
      </w:r>
      <w:r w:rsidR="008470EB" w:rsidRPr="0036123D">
        <w:rPr>
          <w:rFonts w:ascii="Arial" w:hAnsi="Arial" w:cs="Arial"/>
          <w:sz w:val="20"/>
        </w:rPr>
        <w:t>về</w:t>
      </w:r>
      <w:r w:rsidRPr="0036123D">
        <w:rPr>
          <w:rFonts w:ascii="Arial" w:hAnsi="Arial" w:cs="Arial"/>
          <w:sz w:val="20"/>
        </w:rPr>
        <w:t xml:space="preserve"> tính chính xác của bản giấy và bản điện tử.</w:t>
      </w:r>
    </w:p>
    <w:p w:rsidR="009B574D" w:rsidRPr="00D35373" w:rsidRDefault="00D35373" w:rsidP="0036123D">
      <w:pPr>
        <w:spacing w:before="120"/>
        <w:rPr>
          <w:rFonts w:ascii="Arial" w:hAnsi="Arial" w:cs="Arial"/>
          <w:b/>
          <w:sz w:val="20"/>
          <w:lang w:val="en-US"/>
        </w:rPr>
      </w:pPr>
      <w:bookmarkStart w:id="126" w:name="dieu_91"/>
      <w:r w:rsidRPr="00D35373">
        <w:rPr>
          <w:rFonts w:ascii="Arial" w:hAnsi="Arial" w:cs="Arial"/>
          <w:b/>
          <w:sz w:val="20"/>
          <w:lang w:val="en-US"/>
        </w:rPr>
        <w:t>Điều 91. Tiếp nhận văn bản, đăng Công báo</w:t>
      </w:r>
      <w:bookmarkEnd w:id="126"/>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1. </w:t>
      </w:r>
      <w:r w:rsidR="008470EB" w:rsidRPr="0036123D">
        <w:rPr>
          <w:rFonts w:ascii="Arial" w:hAnsi="Arial" w:cs="Arial"/>
          <w:sz w:val="20"/>
        </w:rPr>
        <w:t>Văn</w:t>
      </w:r>
      <w:r w:rsidR="009B574D" w:rsidRPr="0036123D">
        <w:rPr>
          <w:rFonts w:ascii="Arial" w:hAnsi="Arial" w:cs="Arial"/>
          <w:sz w:val="20"/>
        </w:rPr>
        <w:t xml:space="preserve"> phòng Chính phủ, </w:t>
      </w:r>
      <w:r w:rsidR="008470EB" w:rsidRPr="0036123D">
        <w:rPr>
          <w:rFonts w:ascii="Arial" w:hAnsi="Arial" w:cs="Arial"/>
          <w:sz w:val="20"/>
        </w:rPr>
        <w:t>Văn</w:t>
      </w:r>
      <w:r w:rsidR="009B574D" w:rsidRPr="0036123D">
        <w:rPr>
          <w:rFonts w:ascii="Arial" w:hAnsi="Arial" w:cs="Arial"/>
          <w:sz w:val="20"/>
        </w:rPr>
        <w:t xml:space="preserve"> phòng </w:t>
      </w:r>
      <w:r w:rsidR="008470EB" w:rsidRPr="0036123D">
        <w:rPr>
          <w:rFonts w:ascii="Arial" w:hAnsi="Arial" w:cs="Arial"/>
          <w:sz w:val="20"/>
        </w:rPr>
        <w:t>Ủy ban</w:t>
      </w:r>
      <w:r w:rsidR="009B574D" w:rsidRPr="0036123D">
        <w:rPr>
          <w:rFonts w:ascii="Arial" w:hAnsi="Arial" w:cs="Arial"/>
          <w:sz w:val="20"/>
        </w:rPr>
        <w:t xml:space="preserve"> nhân dân tỉnh, thành phố trực thuộc trung ương c</w:t>
      </w:r>
      <w:r w:rsidRPr="0036123D">
        <w:rPr>
          <w:rFonts w:ascii="Arial" w:hAnsi="Arial" w:cs="Arial"/>
          <w:sz w:val="20"/>
          <w:lang w:val="en-US"/>
        </w:rPr>
        <w:t>ó</w:t>
      </w:r>
      <w:r w:rsidR="009B574D" w:rsidRPr="0036123D">
        <w:rPr>
          <w:rFonts w:ascii="Arial" w:hAnsi="Arial" w:cs="Arial"/>
          <w:sz w:val="20"/>
        </w:rPr>
        <w:t xml:space="preserve"> trách nhiệm ti</w:t>
      </w:r>
      <w:r w:rsidRPr="0036123D">
        <w:rPr>
          <w:rFonts w:ascii="Arial" w:hAnsi="Arial" w:cs="Arial"/>
          <w:sz w:val="20"/>
          <w:lang w:val="en-US"/>
        </w:rPr>
        <w:t>ế</w:t>
      </w:r>
      <w:r w:rsidR="009B574D" w:rsidRPr="0036123D">
        <w:rPr>
          <w:rFonts w:ascii="Arial" w:hAnsi="Arial" w:cs="Arial"/>
          <w:sz w:val="20"/>
        </w:rPr>
        <w:t xml:space="preserve">p nhận </w:t>
      </w:r>
      <w:r w:rsidR="008470EB" w:rsidRPr="0036123D">
        <w:rPr>
          <w:rFonts w:ascii="Arial" w:hAnsi="Arial" w:cs="Arial"/>
          <w:sz w:val="20"/>
        </w:rPr>
        <w:t>văn</w:t>
      </w:r>
      <w:r w:rsidR="009B574D" w:rsidRPr="0036123D">
        <w:rPr>
          <w:rFonts w:ascii="Arial" w:hAnsi="Arial" w:cs="Arial"/>
          <w:sz w:val="20"/>
        </w:rPr>
        <w:t xml:space="preserve"> bản, đăng Công báo; vào </w:t>
      </w:r>
      <w:r w:rsidR="003178DE" w:rsidRPr="0036123D">
        <w:rPr>
          <w:rFonts w:ascii="Arial" w:hAnsi="Arial" w:cs="Arial"/>
          <w:sz w:val="20"/>
        </w:rPr>
        <w:t>sổ</w:t>
      </w:r>
      <w:r w:rsidR="009B574D" w:rsidRPr="0036123D">
        <w:rPr>
          <w:rFonts w:ascii="Arial" w:hAnsi="Arial" w:cs="Arial"/>
          <w:sz w:val="20"/>
        </w:rPr>
        <w:t xml:space="preserve">, quản lý, lưu giữ đầy đủ các </w:t>
      </w:r>
      <w:r w:rsidR="008470EB" w:rsidRPr="0036123D">
        <w:rPr>
          <w:rFonts w:ascii="Arial" w:hAnsi="Arial" w:cs="Arial"/>
          <w:sz w:val="20"/>
        </w:rPr>
        <w:t>văn</w:t>
      </w:r>
      <w:r w:rsidR="009B574D" w:rsidRPr="0036123D">
        <w:rPr>
          <w:rFonts w:ascii="Arial" w:hAnsi="Arial" w:cs="Arial"/>
          <w:sz w:val="20"/>
        </w:rPr>
        <w:t xml:space="preserve"> bản gửi đ</w:t>
      </w:r>
      <w:r w:rsidRPr="0036123D">
        <w:rPr>
          <w:rFonts w:ascii="Arial" w:hAnsi="Arial" w:cs="Arial"/>
          <w:sz w:val="20"/>
          <w:lang w:val="en-US"/>
        </w:rPr>
        <w:t>ă</w:t>
      </w:r>
      <w:r w:rsidR="009B574D" w:rsidRPr="0036123D">
        <w:rPr>
          <w:rFonts w:ascii="Arial" w:hAnsi="Arial" w:cs="Arial"/>
          <w:sz w:val="20"/>
        </w:rPr>
        <w:t xml:space="preserve">ng Công báo để đối chiếu với </w:t>
      </w:r>
      <w:r w:rsidRPr="0036123D">
        <w:rPr>
          <w:rFonts w:ascii="Arial" w:hAnsi="Arial" w:cs="Arial"/>
          <w:sz w:val="20"/>
          <w:lang w:val="en-US"/>
        </w:rPr>
        <w:t>v</w:t>
      </w:r>
      <w:r w:rsidR="009B574D" w:rsidRPr="0036123D">
        <w:rPr>
          <w:rFonts w:ascii="Arial" w:hAnsi="Arial" w:cs="Arial"/>
          <w:sz w:val="20"/>
        </w:rPr>
        <w:t>ăn bản đ</w:t>
      </w:r>
      <w:r w:rsidRPr="0036123D">
        <w:rPr>
          <w:rFonts w:ascii="Arial" w:hAnsi="Arial" w:cs="Arial"/>
          <w:sz w:val="20"/>
          <w:lang w:val="en-US"/>
        </w:rPr>
        <w:t>ă</w:t>
      </w:r>
      <w:r w:rsidR="009B574D" w:rsidRPr="0036123D">
        <w:rPr>
          <w:rFonts w:ascii="Arial" w:hAnsi="Arial" w:cs="Arial"/>
          <w:sz w:val="20"/>
        </w:rPr>
        <w:t xml:space="preserve">ng </w:t>
      </w:r>
      <w:r w:rsidRPr="0036123D">
        <w:rPr>
          <w:rFonts w:ascii="Arial" w:hAnsi="Arial" w:cs="Arial"/>
          <w:sz w:val="20"/>
          <w:lang w:val="en-US"/>
        </w:rPr>
        <w:t>tr</w:t>
      </w:r>
      <w:r w:rsidR="009B574D" w:rsidRPr="0036123D">
        <w:rPr>
          <w:rFonts w:ascii="Arial" w:hAnsi="Arial" w:cs="Arial"/>
          <w:sz w:val="20"/>
        </w:rPr>
        <w:t>ên Công báo khi c</w:t>
      </w:r>
      <w:r w:rsidRPr="0036123D">
        <w:rPr>
          <w:rFonts w:ascii="Arial" w:hAnsi="Arial" w:cs="Arial"/>
          <w:sz w:val="20"/>
          <w:lang w:val="en-US"/>
        </w:rPr>
        <w:t>ầ</w:t>
      </w:r>
      <w:r w:rsidR="009B574D" w:rsidRPr="0036123D">
        <w:rPr>
          <w:rFonts w:ascii="Arial" w:hAnsi="Arial" w:cs="Arial"/>
          <w:sz w:val="20"/>
        </w:rPr>
        <w:t xml:space="preserve">n </w:t>
      </w:r>
      <w:r w:rsidR="003178DE" w:rsidRPr="0036123D">
        <w:rPr>
          <w:rFonts w:ascii="Arial" w:hAnsi="Arial" w:cs="Arial"/>
          <w:sz w:val="20"/>
        </w:rPr>
        <w:t>thi</w:t>
      </w:r>
      <w:r w:rsidR="009B574D" w:rsidRPr="0036123D">
        <w:rPr>
          <w:rFonts w:ascii="Arial" w:hAnsi="Arial" w:cs="Arial"/>
          <w:sz w:val="20"/>
        </w:rPr>
        <w:t>ết.</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Trong quá </w:t>
      </w:r>
      <w:r w:rsidRPr="0036123D">
        <w:rPr>
          <w:rFonts w:ascii="Arial" w:hAnsi="Arial" w:cs="Arial"/>
          <w:sz w:val="20"/>
          <w:lang w:val="en-US"/>
        </w:rPr>
        <w:t>tr</w:t>
      </w:r>
      <w:r w:rsidR="009B574D" w:rsidRPr="0036123D">
        <w:rPr>
          <w:rFonts w:ascii="Arial" w:hAnsi="Arial" w:cs="Arial"/>
          <w:sz w:val="20"/>
        </w:rPr>
        <w:t xml:space="preserve">ình tiếp nhận văn bản, nếu phát hiện văn bản có sai sót, Văn phòng Chính phủ, Văn phòng </w:t>
      </w:r>
      <w:r w:rsidRPr="0036123D">
        <w:rPr>
          <w:rFonts w:ascii="Arial" w:hAnsi="Arial" w:cs="Arial"/>
          <w:sz w:val="20"/>
          <w:lang w:val="en-US"/>
        </w:rPr>
        <w:t>Ủy</w:t>
      </w:r>
      <w:r w:rsidR="009B574D" w:rsidRPr="0036123D">
        <w:rPr>
          <w:rFonts w:ascii="Arial" w:hAnsi="Arial" w:cs="Arial"/>
          <w:sz w:val="20"/>
        </w:rPr>
        <w:t xml:space="preserve"> ban nhân dân tỉnh, </w:t>
      </w:r>
      <w:r w:rsidR="008470EB" w:rsidRPr="0036123D">
        <w:rPr>
          <w:rFonts w:ascii="Arial" w:hAnsi="Arial" w:cs="Arial"/>
          <w:sz w:val="20"/>
        </w:rPr>
        <w:t>thành phố</w:t>
      </w:r>
      <w:r w:rsidR="009B574D" w:rsidRPr="0036123D">
        <w:rPr>
          <w:rFonts w:ascii="Arial" w:hAnsi="Arial" w:cs="Arial"/>
          <w:sz w:val="20"/>
        </w:rPr>
        <w:t xml:space="preserve"> trực th</w:t>
      </w:r>
      <w:r w:rsidRPr="0036123D">
        <w:rPr>
          <w:rFonts w:ascii="Arial" w:hAnsi="Arial" w:cs="Arial"/>
          <w:sz w:val="20"/>
          <w:lang w:val="en-US"/>
        </w:rPr>
        <w:t>u</w:t>
      </w:r>
      <w:r w:rsidR="009B574D" w:rsidRPr="0036123D">
        <w:rPr>
          <w:rFonts w:ascii="Arial" w:hAnsi="Arial" w:cs="Arial"/>
          <w:sz w:val="20"/>
        </w:rPr>
        <w:t xml:space="preserve">ộc trung ương phải thông báo </w:t>
      </w:r>
      <w:r w:rsidR="003178DE" w:rsidRPr="0036123D">
        <w:rPr>
          <w:rFonts w:ascii="Arial" w:hAnsi="Arial" w:cs="Arial"/>
          <w:sz w:val="20"/>
        </w:rPr>
        <w:t>ngay</w:t>
      </w:r>
      <w:r w:rsidR="009B574D" w:rsidRPr="0036123D">
        <w:rPr>
          <w:rFonts w:ascii="Arial" w:hAnsi="Arial" w:cs="Arial"/>
          <w:sz w:val="20"/>
        </w:rPr>
        <w:t xml:space="preserve"> cho cơ quan ban hành văn bản biết để kịp thời xử lý và cơ quan ban hành </w:t>
      </w:r>
      <w:r w:rsidR="008470EB" w:rsidRPr="0036123D">
        <w:rPr>
          <w:rFonts w:ascii="Arial" w:hAnsi="Arial" w:cs="Arial"/>
          <w:sz w:val="20"/>
        </w:rPr>
        <w:t>văn</w:t>
      </w:r>
      <w:r w:rsidR="009B574D" w:rsidRPr="0036123D">
        <w:rPr>
          <w:rFonts w:ascii="Arial" w:hAnsi="Arial" w:cs="Arial"/>
          <w:sz w:val="20"/>
        </w:rPr>
        <w:t xml:space="preserve"> bản phải gửi </w:t>
      </w:r>
      <w:r w:rsidR="003178DE" w:rsidRPr="0036123D">
        <w:rPr>
          <w:rFonts w:ascii="Arial" w:hAnsi="Arial" w:cs="Arial"/>
          <w:sz w:val="20"/>
        </w:rPr>
        <w:t>ngay</w:t>
      </w:r>
      <w:r w:rsidR="009B574D" w:rsidRPr="0036123D">
        <w:rPr>
          <w:rFonts w:ascii="Arial" w:hAnsi="Arial" w:cs="Arial"/>
          <w:sz w:val="20"/>
        </w:rPr>
        <w:t xml:space="preserve"> bản chính thức </w:t>
      </w:r>
      <w:r w:rsidRPr="0036123D">
        <w:rPr>
          <w:rFonts w:ascii="Arial" w:hAnsi="Arial" w:cs="Arial"/>
          <w:sz w:val="20"/>
          <w:lang w:val="en-US"/>
        </w:rPr>
        <w:t>tro</w:t>
      </w:r>
      <w:r w:rsidR="009B574D" w:rsidRPr="0036123D">
        <w:rPr>
          <w:rFonts w:ascii="Arial" w:hAnsi="Arial" w:cs="Arial"/>
          <w:sz w:val="20"/>
        </w:rPr>
        <w:t>ng ngày để bảo đảm việ</w:t>
      </w:r>
      <w:r w:rsidRPr="0036123D">
        <w:rPr>
          <w:rFonts w:ascii="Arial" w:hAnsi="Arial" w:cs="Arial"/>
          <w:sz w:val="20"/>
        </w:rPr>
        <w:t xml:space="preserve">c đăng Công báo </w:t>
      </w:r>
      <w:r w:rsidR="003178DE" w:rsidRPr="0036123D">
        <w:rPr>
          <w:rFonts w:ascii="Arial" w:hAnsi="Arial" w:cs="Arial"/>
          <w:sz w:val="20"/>
        </w:rPr>
        <w:t>đúng</w:t>
      </w:r>
      <w:r w:rsidRPr="0036123D">
        <w:rPr>
          <w:rFonts w:ascii="Arial" w:hAnsi="Arial" w:cs="Arial"/>
          <w:sz w:val="20"/>
        </w:rPr>
        <w:t xml:space="preserve"> th</w:t>
      </w:r>
      <w:r w:rsidRPr="0036123D">
        <w:rPr>
          <w:rFonts w:ascii="Arial" w:hAnsi="Arial" w:cs="Arial"/>
          <w:sz w:val="20"/>
          <w:lang w:val="en-US"/>
        </w:rPr>
        <w:t>ờ</w:t>
      </w:r>
      <w:r w:rsidR="009B574D" w:rsidRPr="0036123D">
        <w:rPr>
          <w:rFonts w:ascii="Arial" w:hAnsi="Arial" w:cs="Arial"/>
          <w:sz w:val="20"/>
        </w:rPr>
        <w:t>i hạn quy định.</w:t>
      </w:r>
    </w:p>
    <w:p w:rsidR="009B574D" w:rsidRPr="0036123D" w:rsidRDefault="00D35373" w:rsidP="0036123D">
      <w:pPr>
        <w:spacing w:before="120"/>
        <w:rPr>
          <w:rFonts w:ascii="Arial" w:hAnsi="Arial" w:cs="Arial"/>
          <w:b/>
          <w:sz w:val="20"/>
        </w:rPr>
      </w:pPr>
      <w:bookmarkStart w:id="127" w:name="dieu_92"/>
      <w:r w:rsidRPr="00D35373">
        <w:rPr>
          <w:rFonts w:ascii="Arial" w:hAnsi="Arial" w:cs="Arial"/>
          <w:b/>
          <w:sz w:val="20"/>
        </w:rPr>
        <w:t>Điều 92. Thời hạn đăng văn bản trên Công báo</w:t>
      </w:r>
      <w:bookmarkEnd w:id="127"/>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Trong thời hạn 15 ngày, kể từ ngày nhận được văn bản, Văn ph</w:t>
      </w:r>
      <w:r w:rsidRPr="0036123D">
        <w:rPr>
          <w:rFonts w:ascii="Arial" w:hAnsi="Arial" w:cs="Arial"/>
          <w:sz w:val="20"/>
          <w:lang w:val="en-US"/>
        </w:rPr>
        <w:t>ò</w:t>
      </w:r>
      <w:r w:rsidR="009B574D" w:rsidRPr="0036123D">
        <w:rPr>
          <w:rFonts w:ascii="Arial" w:hAnsi="Arial" w:cs="Arial"/>
          <w:sz w:val="20"/>
        </w:rPr>
        <w:t>ng Chính phủ có trách nhiệm đăng văn bản đ</w:t>
      </w:r>
      <w:r w:rsidRPr="0036123D">
        <w:rPr>
          <w:rFonts w:ascii="Arial" w:hAnsi="Arial" w:cs="Arial"/>
          <w:sz w:val="20"/>
          <w:lang w:val="en-US"/>
        </w:rPr>
        <w:t>ó</w:t>
      </w:r>
      <w:r w:rsidR="009B574D" w:rsidRPr="0036123D">
        <w:rPr>
          <w:rFonts w:ascii="Arial" w:hAnsi="Arial" w:cs="Arial"/>
          <w:sz w:val="20"/>
        </w:rPr>
        <w:t xml:space="preserve"> trên Công báo nước Cộng hòa xã </w:t>
      </w:r>
      <w:r w:rsidR="003178DE" w:rsidRPr="0036123D">
        <w:rPr>
          <w:rFonts w:ascii="Arial" w:hAnsi="Arial" w:cs="Arial"/>
          <w:sz w:val="20"/>
        </w:rPr>
        <w:t>hộ</w:t>
      </w:r>
      <w:r w:rsidR="009B574D" w:rsidRPr="0036123D">
        <w:rPr>
          <w:rFonts w:ascii="Arial" w:hAnsi="Arial" w:cs="Arial"/>
          <w:sz w:val="20"/>
        </w:rPr>
        <w:t>i chủ nghĩa Việt Nam.</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Trong thời hạn 07 ngày, kể từ ngày nhận được văn bản, Văn ph</w:t>
      </w:r>
      <w:r w:rsidRPr="0036123D">
        <w:rPr>
          <w:rFonts w:ascii="Arial" w:hAnsi="Arial" w:cs="Arial"/>
          <w:sz w:val="20"/>
          <w:lang w:val="en-US"/>
        </w:rPr>
        <w:t>ò</w:t>
      </w:r>
      <w:r w:rsidR="009B574D" w:rsidRPr="0036123D">
        <w:rPr>
          <w:rFonts w:ascii="Arial" w:hAnsi="Arial" w:cs="Arial"/>
          <w:sz w:val="20"/>
        </w:rPr>
        <w:t xml:space="preserve">ng </w:t>
      </w:r>
      <w:r w:rsidR="008470EB" w:rsidRPr="0036123D">
        <w:rPr>
          <w:rFonts w:ascii="Arial" w:hAnsi="Arial" w:cs="Arial"/>
          <w:sz w:val="20"/>
        </w:rPr>
        <w:t>Ủy ban</w:t>
      </w:r>
      <w:r w:rsidR="009B574D" w:rsidRPr="0036123D">
        <w:rPr>
          <w:rFonts w:ascii="Arial" w:hAnsi="Arial" w:cs="Arial"/>
          <w:sz w:val="20"/>
        </w:rPr>
        <w:t xml:space="preserve"> n</w:t>
      </w:r>
      <w:r w:rsidRPr="0036123D">
        <w:rPr>
          <w:rFonts w:ascii="Arial" w:hAnsi="Arial" w:cs="Arial"/>
          <w:sz w:val="20"/>
        </w:rPr>
        <w:t>hân dân t</w:t>
      </w:r>
      <w:r w:rsidRPr="0036123D">
        <w:rPr>
          <w:rFonts w:ascii="Arial" w:hAnsi="Arial" w:cs="Arial"/>
          <w:sz w:val="20"/>
          <w:lang w:val="en-US"/>
        </w:rPr>
        <w:t>ỉ</w:t>
      </w:r>
      <w:r w:rsidR="009B574D" w:rsidRPr="0036123D">
        <w:rPr>
          <w:rFonts w:ascii="Arial" w:hAnsi="Arial" w:cs="Arial"/>
          <w:sz w:val="20"/>
        </w:rPr>
        <w:t xml:space="preserve">nh, </w:t>
      </w:r>
      <w:r w:rsidR="008470EB" w:rsidRPr="0036123D">
        <w:rPr>
          <w:rFonts w:ascii="Arial" w:hAnsi="Arial" w:cs="Arial"/>
          <w:sz w:val="20"/>
        </w:rPr>
        <w:t>thành phố</w:t>
      </w:r>
      <w:r w:rsidR="009B574D" w:rsidRPr="0036123D">
        <w:rPr>
          <w:rFonts w:ascii="Arial" w:hAnsi="Arial" w:cs="Arial"/>
          <w:sz w:val="20"/>
        </w:rPr>
        <w:t xml:space="preserve"> trực thuộc trung ương có trách nhiệm đăng văn bản đó trên Công báo cấp tỉnh.</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Việc đăng </w:t>
      </w:r>
      <w:r w:rsidR="008470EB" w:rsidRPr="0036123D">
        <w:rPr>
          <w:rFonts w:ascii="Arial" w:hAnsi="Arial" w:cs="Arial"/>
          <w:sz w:val="20"/>
        </w:rPr>
        <w:t>văn</w:t>
      </w:r>
      <w:r w:rsidR="009B574D" w:rsidRPr="0036123D">
        <w:rPr>
          <w:rFonts w:ascii="Arial" w:hAnsi="Arial" w:cs="Arial"/>
          <w:sz w:val="20"/>
        </w:rPr>
        <w:t xml:space="preserve"> bản trên Công báo điện tử được thực hiện đồng thời với việc đăng văn bản đó trên Công báo in và từ cùng một </w:t>
      </w:r>
      <w:r w:rsidR="008470EB" w:rsidRPr="0036123D">
        <w:rPr>
          <w:rFonts w:ascii="Arial" w:hAnsi="Arial" w:cs="Arial"/>
          <w:sz w:val="20"/>
        </w:rPr>
        <w:t>cơ sở</w:t>
      </w:r>
      <w:r w:rsidR="009B574D" w:rsidRPr="0036123D">
        <w:rPr>
          <w:rFonts w:ascii="Arial" w:hAnsi="Arial" w:cs="Arial"/>
          <w:sz w:val="20"/>
        </w:rPr>
        <w:t xml:space="preserve"> dữ liệu.</w:t>
      </w:r>
    </w:p>
    <w:p w:rsidR="009B574D" w:rsidRPr="00D35373" w:rsidRDefault="00D35373" w:rsidP="0036123D">
      <w:pPr>
        <w:spacing w:before="120"/>
        <w:rPr>
          <w:rFonts w:ascii="Arial" w:hAnsi="Arial" w:cs="Arial"/>
          <w:b/>
          <w:sz w:val="20"/>
          <w:lang w:val="en-US"/>
        </w:rPr>
      </w:pPr>
      <w:bookmarkStart w:id="128" w:name="dieu_93"/>
      <w:r w:rsidRPr="00D35373">
        <w:rPr>
          <w:rFonts w:ascii="Arial" w:hAnsi="Arial" w:cs="Arial"/>
          <w:b/>
          <w:sz w:val="20"/>
          <w:lang w:val="en-US"/>
        </w:rPr>
        <w:t>Điều 93. Gửi, tiếp nhận, đăng Công báo văn bản quy phạm pháp luật ban hành theo trình tự, thủ tục rút gọn</w:t>
      </w:r>
      <w:bookmarkEnd w:id="128"/>
    </w:p>
    <w:p w:rsidR="009B574D" w:rsidRPr="0036123D" w:rsidRDefault="009B574D" w:rsidP="0036123D">
      <w:pPr>
        <w:spacing w:before="120"/>
        <w:rPr>
          <w:rFonts w:ascii="Arial" w:hAnsi="Arial" w:cs="Arial"/>
          <w:sz w:val="20"/>
        </w:rPr>
      </w:pPr>
      <w:r w:rsidRPr="0036123D">
        <w:rPr>
          <w:rFonts w:ascii="Arial" w:hAnsi="Arial" w:cs="Arial"/>
          <w:sz w:val="20"/>
        </w:rPr>
        <w:t>1.</w:t>
      </w:r>
      <w:r w:rsidR="005E429D" w:rsidRPr="0036123D">
        <w:rPr>
          <w:rFonts w:ascii="Arial" w:hAnsi="Arial" w:cs="Arial"/>
          <w:sz w:val="20"/>
        </w:rPr>
        <w:t xml:space="preserve"> </w:t>
      </w:r>
      <w:r w:rsidRPr="0036123D">
        <w:rPr>
          <w:rFonts w:ascii="Arial" w:hAnsi="Arial" w:cs="Arial"/>
          <w:sz w:val="20"/>
        </w:rPr>
        <w:t xml:space="preserve">Văn bản quy phạm pháp luật được ban hành theo quy định tại khoản 1 Điều 146 của Luật phải được gửi đến </w:t>
      </w:r>
      <w:r w:rsidR="008470EB" w:rsidRPr="0036123D">
        <w:rPr>
          <w:rFonts w:ascii="Arial" w:hAnsi="Arial" w:cs="Arial"/>
          <w:sz w:val="20"/>
        </w:rPr>
        <w:t>Văn</w:t>
      </w:r>
      <w:r w:rsidRPr="0036123D">
        <w:rPr>
          <w:rFonts w:ascii="Arial" w:hAnsi="Arial" w:cs="Arial"/>
          <w:sz w:val="20"/>
        </w:rPr>
        <w:t xml:space="preserve"> phòng Chính phủ, Văn phòng </w:t>
      </w:r>
      <w:r w:rsidR="008470EB" w:rsidRPr="0036123D">
        <w:rPr>
          <w:rFonts w:ascii="Arial" w:hAnsi="Arial" w:cs="Arial"/>
          <w:sz w:val="20"/>
        </w:rPr>
        <w:t>Ủy ban</w:t>
      </w:r>
      <w:r w:rsidRPr="0036123D">
        <w:rPr>
          <w:rFonts w:ascii="Arial" w:hAnsi="Arial" w:cs="Arial"/>
          <w:sz w:val="20"/>
        </w:rPr>
        <w:t xml:space="preserve"> nhân dân tỉnh, </w:t>
      </w:r>
      <w:r w:rsidR="008470EB" w:rsidRPr="0036123D">
        <w:rPr>
          <w:rFonts w:ascii="Arial" w:hAnsi="Arial" w:cs="Arial"/>
          <w:sz w:val="20"/>
        </w:rPr>
        <w:t>thành phố</w:t>
      </w:r>
      <w:r w:rsidRPr="0036123D">
        <w:rPr>
          <w:rFonts w:ascii="Arial" w:hAnsi="Arial" w:cs="Arial"/>
          <w:sz w:val="20"/>
        </w:rPr>
        <w:t xml:space="preserve"> trực thuộc trung ương </w:t>
      </w:r>
      <w:r w:rsidR="003178DE" w:rsidRPr="0036123D">
        <w:rPr>
          <w:rFonts w:ascii="Arial" w:hAnsi="Arial" w:cs="Arial"/>
          <w:sz w:val="20"/>
        </w:rPr>
        <w:t>ngay</w:t>
      </w:r>
      <w:r w:rsidRPr="0036123D">
        <w:rPr>
          <w:rFonts w:ascii="Arial" w:hAnsi="Arial" w:cs="Arial"/>
          <w:sz w:val="20"/>
        </w:rPr>
        <w:t xml:space="preserve"> trong ngày công b</w:t>
      </w:r>
      <w:r w:rsidR="00725FD8" w:rsidRPr="0036123D">
        <w:rPr>
          <w:rFonts w:ascii="Arial" w:hAnsi="Arial" w:cs="Arial"/>
          <w:sz w:val="20"/>
          <w:lang w:val="en-US"/>
        </w:rPr>
        <w:t>ố</w:t>
      </w:r>
      <w:r w:rsidRPr="0036123D">
        <w:rPr>
          <w:rFonts w:ascii="Arial" w:hAnsi="Arial" w:cs="Arial"/>
          <w:sz w:val="20"/>
        </w:rPr>
        <w:t xml:space="preserve"> hoặc ký ban hành để đ</w:t>
      </w:r>
      <w:r w:rsidR="00725FD8" w:rsidRPr="0036123D">
        <w:rPr>
          <w:rFonts w:ascii="Arial" w:hAnsi="Arial" w:cs="Arial"/>
          <w:sz w:val="20"/>
          <w:lang w:val="en-US"/>
        </w:rPr>
        <w:t>ă</w:t>
      </w:r>
      <w:r w:rsidRPr="0036123D">
        <w:rPr>
          <w:rFonts w:ascii="Arial" w:hAnsi="Arial" w:cs="Arial"/>
          <w:sz w:val="20"/>
        </w:rPr>
        <w:t>ng Công báo.</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Khi nhận được các văn bản quy định tại khoản 1 Điều này, Văn phòng </w:t>
      </w:r>
      <w:r w:rsidR="008470EB" w:rsidRPr="0036123D">
        <w:rPr>
          <w:rFonts w:ascii="Arial" w:hAnsi="Arial" w:cs="Arial"/>
          <w:sz w:val="20"/>
        </w:rPr>
        <w:t>Chính phủ</w:t>
      </w:r>
      <w:r w:rsidR="009B574D" w:rsidRPr="0036123D">
        <w:rPr>
          <w:rFonts w:ascii="Arial" w:hAnsi="Arial" w:cs="Arial"/>
          <w:sz w:val="20"/>
        </w:rPr>
        <w:t xml:space="preserve">, </w:t>
      </w:r>
      <w:r w:rsidR="008470EB" w:rsidRPr="0036123D">
        <w:rPr>
          <w:rFonts w:ascii="Arial" w:hAnsi="Arial" w:cs="Arial"/>
          <w:sz w:val="20"/>
        </w:rPr>
        <w:t>Văn</w:t>
      </w:r>
      <w:r w:rsidR="009B574D" w:rsidRPr="0036123D">
        <w:rPr>
          <w:rFonts w:ascii="Arial" w:hAnsi="Arial" w:cs="Arial"/>
          <w:sz w:val="20"/>
        </w:rPr>
        <w:t xml:space="preserve"> phòng </w:t>
      </w:r>
      <w:r w:rsidR="008470EB" w:rsidRPr="0036123D">
        <w:rPr>
          <w:rFonts w:ascii="Arial" w:hAnsi="Arial" w:cs="Arial"/>
          <w:sz w:val="20"/>
        </w:rPr>
        <w:t>Ủy ban</w:t>
      </w:r>
      <w:r w:rsidR="009B574D" w:rsidRPr="0036123D">
        <w:rPr>
          <w:rFonts w:ascii="Arial" w:hAnsi="Arial" w:cs="Arial"/>
          <w:sz w:val="20"/>
        </w:rPr>
        <w:t xml:space="preserve"> nhân dân tỉnh, </w:t>
      </w:r>
      <w:r w:rsidR="008470EB" w:rsidRPr="0036123D">
        <w:rPr>
          <w:rFonts w:ascii="Arial" w:hAnsi="Arial" w:cs="Arial"/>
          <w:sz w:val="20"/>
        </w:rPr>
        <w:t>thành phố</w:t>
      </w:r>
      <w:r w:rsidR="009B574D" w:rsidRPr="0036123D">
        <w:rPr>
          <w:rFonts w:ascii="Arial" w:hAnsi="Arial" w:cs="Arial"/>
          <w:sz w:val="20"/>
        </w:rPr>
        <w:t xml:space="preserve"> trực thuộc trung ương có trách nhiệm tiếp nhận, vào </w:t>
      </w:r>
      <w:r w:rsidR="003178DE" w:rsidRPr="0036123D">
        <w:rPr>
          <w:rFonts w:ascii="Arial" w:hAnsi="Arial" w:cs="Arial"/>
          <w:sz w:val="20"/>
        </w:rPr>
        <w:t>sổ</w:t>
      </w:r>
      <w:r w:rsidR="009B574D" w:rsidRPr="0036123D">
        <w:rPr>
          <w:rFonts w:ascii="Arial" w:hAnsi="Arial" w:cs="Arial"/>
          <w:sz w:val="20"/>
        </w:rPr>
        <w:t xml:space="preserve">, sắp xếp, đăng văn bản trong số Công báo gần nhất, bảo đảm văn bản đó được đăng trong thời hạn 03 ngày làm việc, kể từ ngày </w:t>
      </w:r>
      <w:r w:rsidR="008470EB" w:rsidRPr="0036123D">
        <w:rPr>
          <w:rFonts w:ascii="Arial" w:hAnsi="Arial" w:cs="Arial"/>
          <w:sz w:val="20"/>
        </w:rPr>
        <w:t>văn</w:t>
      </w:r>
      <w:r w:rsidR="009B574D" w:rsidRPr="0036123D">
        <w:rPr>
          <w:rFonts w:ascii="Arial" w:hAnsi="Arial" w:cs="Arial"/>
          <w:sz w:val="20"/>
        </w:rPr>
        <w:t xml:space="preserve"> bản được công bố hoặc ký ban hành.</w:t>
      </w:r>
    </w:p>
    <w:p w:rsidR="009B574D" w:rsidRPr="0036123D" w:rsidRDefault="00D35373" w:rsidP="0036123D">
      <w:pPr>
        <w:spacing w:before="120"/>
        <w:rPr>
          <w:rFonts w:ascii="Arial" w:hAnsi="Arial" w:cs="Arial"/>
          <w:b/>
          <w:sz w:val="20"/>
        </w:rPr>
      </w:pPr>
      <w:bookmarkStart w:id="129" w:name="dieu_94"/>
      <w:r w:rsidRPr="00D35373">
        <w:rPr>
          <w:rFonts w:ascii="Arial" w:hAnsi="Arial" w:cs="Arial"/>
          <w:b/>
          <w:sz w:val="20"/>
        </w:rPr>
        <w:t>Điều 94. Đính chính văn bản đăng Công báo</w:t>
      </w:r>
      <w:bookmarkEnd w:id="129"/>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1. </w:t>
      </w:r>
      <w:r w:rsidR="008470EB" w:rsidRPr="0036123D">
        <w:rPr>
          <w:rFonts w:ascii="Arial" w:hAnsi="Arial" w:cs="Arial"/>
          <w:sz w:val="20"/>
        </w:rPr>
        <w:t>Văn</w:t>
      </w:r>
      <w:r w:rsidR="009B574D" w:rsidRPr="0036123D">
        <w:rPr>
          <w:rFonts w:ascii="Arial" w:hAnsi="Arial" w:cs="Arial"/>
          <w:sz w:val="20"/>
        </w:rPr>
        <w:t xml:space="preserve"> bản sau khi đ</w:t>
      </w:r>
      <w:r w:rsidRPr="0036123D">
        <w:rPr>
          <w:rFonts w:ascii="Arial" w:hAnsi="Arial" w:cs="Arial"/>
          <w:sz w:val="20"/>
          <w:lang w:val="en-US"/>
        </w:rPr>
        <w:t>ă</w:t>
      </w:r>
      <w:r w:rsidR="009B574D" w:rsidRPr="0036123D">
        <w:rPr>
          <w:rFonts w:ascii="Arial" w:hAnsi="Arial" w:cs="Arial"/>
          <w:sz w:val="20"/>
        </w:rPr>
        <w:t xml:space="preserve">ng Công báo, nếu phát hiện có sai sót về thể thức, kỹ thuật </w:t>
      </w:r>
      <w:r w:rsidRPr="0036123D">
        <w:rPr>
          <w:rFonts w:ascii="Arial" w:hAnsi="Arial" w:cs="Arial"/>
          <w:sz w:val="20"/>
          <w:lang w:val="en-US"/>
        </w:rPr>
        <w:t>tr</w:t>
      </w:r>
      <w:r w:rsidR="009B574D" w:rsidRPr="0036123D">
        <w:rPr>
          <w:rFonts w:ascii="Arial" w:hAnsi="Arial" w:cs="Arial"/>
          <w:sz w:val="20"/>
        </w:rPr>
        <w:t>ình bày thì phải được đính chính.</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Trách nhiệm đính chính:</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Cơ quan ban hành có </w:t>
      </w:r>
      <w:r w:rsidR="008470EB" w:rsidRPr="0036123D">
        <w:rPr>
          <w:rFonts w:ascii="Arial" w:hAnsi="Arial" w:cs="Arial"/>
          <w:sz w:val="20"/>
        </w:rPr>
        <w:t>văn</w:t>
      </w:r>
      <w:r w:rsidR="009B574D" w:rsidRPr="0036123D">
        <w:rPr>
          <w:rFonts w:ascii="Arial" w:hAnsi="Arial" w:cs="Arial"/>
          <w:sz w:val="20"/>
        </w:rPr>
        <w:t xml:space="preserve"> bản đính chính đối với những sai sót do lỗi trong qu</w:t>
      </w:r>
      <w:r w:rsidRPr="0036123D">
        <w:rPr>
          <w:rFonts w:ascii="Arial" w:hAnsi="Arial" w:cs="Arial"/>
          <w:sz w:val="20"/>
          <w:lang w:val="en-US"/>
        </w:rPr>
        <w:t>á</w:t>
      </w:r>
      <w:r w:rsidR="009B574D" w:rsidRPr="0036123D">
        <w:rPr>
          <w:rFonts w:ascii="Arial" w:hAnsi="Arial" w:cs="Arial"/>
          <w:sz w:val="20"/>
        </w:rPr>
        <w:t xml:space="preserve"> </w:t>
      </w:r>
      <w:r w:rsidRPr="0036123D">
        <w:rPr>
          <w:rFonts w:ascii="Arial" w:hAnsi="Arial" w:cs="Arial"/>
          <w:sz w:val="20"/>
          <w:lang w:val="en-US"/>
        </w:rPr>
        <w:t>tr</w:t>
      </w:r>
      <w:r w:rsidR="009B574D" w:rsidRPr="0036123D">
        <w:rPr>
          <w:rFonts w:ascii="Arial" w:hAnsi="Arial" w:cs="Arial"/>
          <w:sz w:val="20"/>
        </w:rPr>
        <w:t>ình xây dựng, ban hành văn bản;</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b) </w:t>
      </w:r>
      <w:r w:rsidR="008470EB" w:rsidRPr="0036123D">
        <w:rPr>
          <w:rFonts w:ascii="Arial" w:hAnsi="Arial" w:cs="Arial"/>
          <w:sz w:val="20"/>
        </w:rPr>
        <w:t>Văn</w:t>
      </w:r>
      <w:r w:rsidR="009B574D" w:rsidRPr="0036123D">
        <w:rPr>
          <w:rFonts w:ascii="Arial" w:hAnsi="Arial" w:cs="Arial"/>
          <w:sz w:val="20"/>
        </w:rPr>
        <w:t xml:space="preserve"> phòng Chính phủ có văn bản đính chính đ</w:t>
      </w:r>
      <w:r w:rsidRPr="0036123D">
        <w:rPr>
          <w:rFonts w:ascii="Arial" w:hAnsi="Arial" w:cs="Arial"/>
          <w:sz w:val="20"/>
          <w:lang w:val="en-US"/>
        </w:rPr>
        <w:t>ố</w:t>
      </w:r>
      <w:r w:rsidR="009B574D" w:rsidRPr="0036123D">
        <w:rPr>
          <w:rFonts w:ascii="Arial" w:hAnsi="Arial" w:cs="Arial"/>
          <w:sz w:val="20"/>
        </w:rPr>
        <w:t xml:space="preserve">i với những sai sót do lỗi trong quá trình xuất bản Công báo nước Cộng hòa xã </w:t>
      </w:r>
      <w:r w:rsidR="003178DE" w:rsidRPr="0036123D">
        <w:rPr>
          <w:rFonts w:ascii="Arial" w:hAnsi="Arial" w:cs="Arial"/>
          <w:sz w:val="20"/>
        </w:rPr>
        <w:t>hộ</w:t>
      </w:r>
      <w:r w:rsidR="009B574D" w:rsidRPr="0036123D">
        <w:rPr>
          <w:rFonts w:ascii="Arial" w:hAnsi="Arial" w:cs="Arial"/>
          <w:sz w:val="20"/>
        </w:rPr>
        <w:t xml:space="preserve">i chủ nghĩa Việt Nam; Văn phòng </w:t>
      </w:r>
      <w:r w:rsidR="008470EB" w:rsidRPr="0036123D">
        <w:rPr>
          <w:rFonts w:ascii="Arial" w:hAnsi="Arial" w:cs="Arial"/>
          <w:sz w:val="20"/>
        </w:rPr>
        <w:t>Ủy ban</w:t>
      </w:r>
      <w:r w:rsidR="009B574D" w:rsidRPr="0036123D">
        <w:rPr>
          <w:rFonts w:ascii="Arial" w:hAnsi="Arial" w:cs="Arial"/>
          <w:sz w:val="20"/>
        </w:rPr>
        <w:t xml:space="preserve"> nhân dân tỉnh, thành phố trực thuộc trung ương có </w:t>
      </w:r>
      <w:r w:rsidR="008470EB" w:rsidRPr="0036123D">
        <w:rPr>
          <w:rFonts w:ascii="Arial" w:hAnsi="Arial" w:cs="Arial"/>
          <w:sz w:val="20"/>
        </w:rPr>
        <w:t>văn</w:t>
      </w:r>
      <w:r w:rsidR="009B574D" w:rsidRPr="0036123D">
        <w:rPr>
          <w:rFonts w:ascii="Arial" w:hAnsi="Arial" w:cs="Arial"/>
          <w:sz w:val="20"/>
        </w:rPr>
        <w:t xml:space="preserve"> bản đính chính đối với những sai sót do lỗi trong quá trình xuất bản Công báo cấp tỉnh </w:t>
      </w:r>
      <w:r w:rsidR="008470EB" w:rsidRPr="0036123D">
        <w:rPr>
          <w:rFonts w:ascii="Arial" w:hAnsi="Arial" w:cs="Arial"/>
          <w:sz w:val="20"/>
        </w:rPr>
        <w:t>trên</w:t>
      </w:r>
      <w:r w:rsidR="009B574D" w:rsidRPr="0036123D">
        <w:rPr>
          <w:rFonts w:ascii="Arial" w:hAnsi="Arial" w:cs="Arial"/>
          <w:sz w:val="20"/>
        </w:rPr>
        <w:t xml:space="preserve"> cơ sở đối chi</w:t>
      </w:r>
      <w:r w:rsidRPr="0036123D">
        <w:rPr>
          <w:rFonts w:ascii="Arial" w:hAnsi="Arial" w:cs="Arial"/>
          <w:sz w:val="20"/>
          <w:lang w:val="en-US"/>
        </w:rPr>
        <w:t>ế</w:t>
      </w:r>
      <w:r w:rsidR="009B574D" w:rsidRPr="0036123D">
        <w:rPr>
          <w:rFonts w:ascii="Arial" w:hAnsi="Arial" w:cs="Arial"/>
          <w:sz w:val="20"/>
        </w:rPr>
        <w:t>u với bản gửi đăng Công báo.</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3. </w:t>
      </w:r>
      <w:r w:rsidR="008470EB" w:rsidRPr="0036123D">
        <w:rPr>
          <w:rFonts w:ascii="Arial" w:hAnsi="Arial" w:cs="Arial"/>
          <w:sz w:val="20"/>
        </w:rPr>
        <w:t>Văn</w:t>
      </w:r>
      <w:r w:rsidR="009B574D" w:rsidRPr="0036123D">
        <w:rPr>
          <w:rFonts w:ascii="Arial" w:hAnsi="Arial" w:cs="Arial"/>
          <w:sz w:val="20"/>
        </w:rPr>
        <w:t xml:space="preserve"> bản đ</w:t>
      </w:r>
      <w:r w:rsidRPr="0036123D">
        <w:rPr>
          <w:rFonts w:ascii="Arial" w:hAnsi="Arial" w:cs="Arial"/>
          <w:sz w:val="20"/>
          <w:lang w:val="en-US"/>
        </w:rPr>
        <w:t>í</w:t>
      </w:r>
      <w:r w:rsidR="009B574D" w:rsidRPr="0036123D">
        <w:rPr>
          <w:rFonts w:ascii="Arial" w:hAnsi="Arial" w:cs="Arial"/>
          <w:sz w:val="20"/>
        </w:rPr>
        <w:t>nh chính phải đượ</w:t>
      </w:r>
      <w:r w:rsidRPr="0036123D">
        <w:rPr>
          <w:rFonts w:ascii="Arial" w:hAnsi="Arial" w:cs="Arial"/>
          <w:sz w:val="20"/>
        </w:rPr>
        <w:t>c đ</w:t>
      </w:r>
      <w:r w:rsidRPr="0036123D">
        <w:rPr>
          <w:rFonts w:ascii="Arial" w:hAnsi="Arial" w:cs="Arial"/>
          <w:sz w:val="20"/>
          <w:lang w:val="en-US"/>
        </w:rPr>
        <w:t>ă</w:t>
      </w:r>
      <w:r w:rsidR="009B574D" w:rsidRPr="0036123D">
        <w:rPr>
          <w:rFonts w:ascii="Arial" w:hAnsi="Arial" w:cs="Arial"/>
          <w:sz w:val="20"/>
        </w:rPr>
        <w:t>ng trên số Công báo gần nhất.</w:t>
      </w:r>
    </w:p>
    <w:p w:rsidR="009B574D" w:rsidRPr="0036123D" w:rsidRDefault="00D35373" w:rsidP="0036123D">
      <w:pPr>
        <w:spacing w:before="120"/>
        <w:rPr>
          <w:rFonts w:ascii="Arial" w:hAnsi="Arial" w:cs="Arial"/>
          <w:b/>
          <w:sz w:val="20"/>
        </w:rPr>
      </w:pPr>
      <w:bookmarkStart w:id="130" w:name="dieu_95"/>
      <w:r w:rsidRPr="00D35373">
        <w:rPr>
          <w:rFonts w:ascii="Arial" w:hAnsi="Arial" w:cs="Arial"/>
          <w:b/>
          <w:sz w:val="20"/>
        </w:rPr>
        <w:t>Điều 95. Xuất bản, phát hành Công báo in</w:t>
      </w:r>
      <w:bookmarkEnd w:id="130"/>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Công báo được xuất bản, phát hành rộng rãi đến các cơ quan, tổ chức, cá nhân có nhu cầu.</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Công báo nước Cộng hòa xã </w:t>
      </w:r>
      <w:r w:rsidR="003178DE" w:rsidRPr="0036123D">
        <w:rPr>
          <w:rFonts w:ascii="Arial" w:hAnsi="Arial" w:cs="Arial"/>
          <w:sz w:val="20"/>
        </w:rPr>
        <w:t>hộ</w:t>
      </w:r>
      <w:r w:rsidR="009B574D" w:rsidRPr="0036123D">
        <w:rPr>
          <w:rFonts w:ascii="Arial" w:hAnsi="Arial" w:cs="Arial"/>
          <w:sz w:val="20"/>
        </w:rPr>
        <w:t>i chủ nghĩa Việt Nam được cấp phát miễn phí cho xã, phường, thị trấn với s</w:t>
      </w:r>
      <w:r w:rsidRPr="0036123D">
        <w:rPr>
          <w:rFonts w:ascii="Arial" w:hAnsi="Arial" w:cs="Arial"/>
          <w:sz w:val="20"/>
          <w:lang w:val="en-US"/>
        </w:rPr>
        <w:t>ố</w:t>
      </w:r>
      <w:r w:rsidR="009B574D" w:rsidRPr="0036123D">
        <w:rPr>
          <w:rFonts w:ascii="Arial" w:hAnsi="Arial" w:cs="Arial"/>
          <w:sz w:val="20"/>
        </w:rPr>
        <w:t xml:space="preserve"> lượng 01 cuốn/s</w:t>
      </w:r>
      <w:r w:rsidRPr="0036123D">
        <w:rPr>
          <w:rFonts w:ascii="Arial" w:hAnsi="Arial" w:cs="Arial"/>
          <w:sz w:val="20"/>
          <w:lang w:val="en-US"/>
        </w:rPr>
        <w:t>ố</w:t>
      </w:r>
      <w:r w:rsidR="009B574D" w:rsidRPr="0036123D">
        <w:rPr>
          <w:rFonts w:ascii="Arial" w:hAnsi="Arial" w:cs="Arial"/>
          <w:sz w:val="20"/>
        </w:rPr>
        <w:t>/xã, phường, th</w:t>
      </w:r>
      <w:r w:rsidRPr="0036123D">
        <w:rPr>
          <w:rFonts w:ascii="Arial" w:hAnsi="Arial" w:cs="Arial"/>
          <w:sz w:val="20"/>
          <w:lang w:val="en-US"/>
        </w:rPr>
        <w:t>ị</w:t>
      </w:r>
      <w:r w:rsidR="009B574D" w:rsidRPr="0036123D">
        <w:rPr>
          <w:rFonts w:ascii="Arial" w:hAnsi="Arial" w:cs="Arial"/>
          <w:sz w:val="20"/>
        </w:rPr>
        <w:t xml:space="preserve"> tr</w:t>
      </w:r>
      <w:r w:rsidRPr="0036123D">
        <w:rPr>
          <w:rFonts w:ascii="Arial" w:hAnsi="Arial" w:cs="Arial"/>
          <w:sz w:val="20"/>
          <w:lang w:val="en-US"/>
        </w:rPr>
        <w:t>ấ</w:t>
      </w:r>
      <w:r w:rsidR="009B574D" w:rsidRPr="0036123D">
        <w:rPr>
          <w:rFonts w:ascii="Arial" w:hAnsi="Arial" w:cs="Arial"/>
          <w:sz w:val="20"/>
        </w:rPr>
        <w:t>n theo nhu c</w:t>
      </w:r>
      <w:r w:rsidRPr="0036123D">
        <w:rPr>
          <w:rFonts w:ascii="Arial" w:hAnsi="Arial" w:cs="Arial"/>
          <w:sz w:val="20"/>
          <w:lang w:val="en-US"/>
        </w:rPr>
        <w:t>ầ</w:t>
      </w:r>
      <w:r w:rsidR="009B574D" w:rsidRPr="0036123D">
        <w:rPr>
          <w:rFonts w:ascii="Arial" w:hAnsi="Arial" w:cs="Arial"/>
          <w:sz w:val="20"/>
        </w:rPr>
        <w:t xml:space="preserve">u </w:t>
      </w:r>
      <w:r w:rsidR="008470EB" w:rsidRPr="0036123D">
        <w:rPr>
          <w:rFonts w:ascii="Arial" w:hAnsi="Arial" w:cs="Arial"/>
          <w:sz w:val="20"/>
        </w:rPr>
        <w:t>đăng ký</w:t>
      </w:r>
      <w:r w:rsidR="009B574D" w:rsidRPr="0036123D">
        <w:rPr>
          <w:rFonts w:ascii="Arial" w:hAnsi="Arial" w:cs="Arial"/>
          <w:sz w:val="20"/>
        </w:rPr>
        <w:t xml:space="preserve"> của từng địa phương.</w:t>
      </w:r>
    </w:p>
    <w:p w:rsidR="009B574D" w:rsidRPr="0036123D" w:rsidRDefault="008470EB" w:rsidP="0036123D">
      <w:pPr>
        <w:spacing w:before="120"/>
        <w:rPr>
          <w:rFonts w:ascii="Arial" w:hAnsi="Arial" w:cs="Arial"/>
          <w:sz w:val="20"/>
        </w:rPr>
      </w:pPr>
      <w:r w:rsidRPr="0036123D">
        <w:rPr>
          <w:rFonts w:ascii="Arial" w:hAnsi="Arial" w:cs="Arial"/>
          <w:sz w:val="20"/>
        </w:rPr>
        <w:t>Ủy ban</w:t>
      </w:r>
      <w:r w:rsidR="009B574D" w:rsidRPr="0036123D">
        <w:rPr>
          <w:rFonts w:ascii="Arial" w:hAnsi="Arial" w:cs="Arial"/>
          <w:sz w:val="20"/>
        </w:rPr>
        <w:t xml:space="preserve"> nhân dân cấp tỉnh có trách nhiệm lập danh sách xã, phường, thị trấn có nhu cầu nhận Công báo in miễn phí của địa phương mình và gửi về </w:t>
      </w:r>
      <w:r w:rsidRPr="0036123D">
        <w:rPr>
          <w:rFonts w:ascii="Arial" w:hAnsi="Arial" w:cs="Arial"/>
          <w:sz w:val="20"/>
        </w:rPr>
        <w:t>Văn</w:t>
      </w:r>
      <w:r w:rsidR="009B574D" w:rsidRPr="0036123D">
        <w:rPr>
          <w:rFonts w:ascii="Arial" w:hAnsi="Arial" w:cs="Arial"/>
          <w:sz w:val="20"/>
        </w:rPr>
        <w:t xml:space="preserve"> phòng Chính phủ trước ngày 01 tháng 12 hằng năm.</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3. </w:t>
      </w:r>
      <w:r w:rsidR="008470EB" w:rsidRPr="0036123D">
        <w:rPr>
          <w:rFonts w:ascii="Arial" w:hAnsi="Arial" w:cs="Arial"/>
          <w:sz w:val="20"/>
        </w:rPr>
        <w:t>Ủy ban</w:t>
      </w:r>
      <w:r w:rsidR="009B574D" w:rsidRPr="0036123D">
        <w:rPr>
          <w:rFonts w:ascii="Arial" w:hAnsi="Arial" w:cs="Arial"/>
          <w:sz w:val="20"/>
        </w:rPr>
        <w:t xml:space="preserve"> nhân dân cấp tỉnh quyết định việc cấp phát Công báo cấp tỉnh miễn phí ở địa phương.</w:t>
      </w:r>
    </w:p>
    <w:p w:rsidR="009B574D" w:rsidRPr="0036123D" w:rsidRDefault="00D35373" w:rsidP="0036123D">
      <w:pPr>
        <w:spacing w:before="120"/>
        <w:rPr>
          <w:rFonts w:ascii="Arial" w:hAnsi="Arial" w:cs="Arial"/>
          <w:b/>
          <w:sz w:val="20"/>
        </w:rPr>
      </w:pPr>
      <w:bookmarkStart w:id="131" w:name="muc_2_5"/>
      <w:r w:rsidRPr="00D35373">
        <w:rPr>
          <w:rFonts w:ascii="Arial" w:hAnsi="Arial" w:cs="Arial"/>
          <w:b/>
          <w:sz w:val="20"/>
        </w:rPr>
        <w:t>Mục 2. NIÊM YẾT VĂN BẢN QUY PHẠM PHÁP LUẬT</w:t>
      </w:r>
      <w:bookmarkEnd w:id="131"/>
    </w:p>
    <w:p w:rsidR="009B574D" w:rsidRPr="0036123D" w:rsidRDefault="00D35373" w:rsidP="0036123D">
      <w:pPr>
        <w:spacing w:before="120"/>
        <w:rPr>
          <w:rFonts w:ascii="Arial" w:hAnsi="Arial" w:cs="Arial"/>
          <w:b/>
          <w:sz w:val="20"/>
        </w:rPr>
      </w:pPr>
      <w:bookmarkStart w:id="132" w:name="dieu_96"/>
      <w:r w:rsidRPr="00D35373">
        <w:rPr>
          <w:rFonts w:ascii="Arial" w:hAnsi="Arial" w:cs="Arial"/>
          <w:b/>
          <w:sz w:val="20"/>
        </w:rPr>
        <w:t>Điều 96. Niêm yết văn bản quy phạm pháp luật</w:t>
      </w:r>
      <w:bookmarkEnd w:id="132"/>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1. </w:t>
      </w:r>
      <w:r w:rsidR="008470EB" w:rsidRPr="0036123D">
        <w:rPr>
          <w:rFonts w:ascii="Arial" w:hAnsi="Arial" w:cs="Arial"/>
          <w:sz w:val="20"/>
        </w:rPr>
        <w:t>Văn</w:t>
      </w:r>
      <w:r w:rsidR="009B574D" w:rsidRPr="0036123D">
        <w:rPr>
          <w:rFonts w:ascii="Arial" w:hAnsi="Arial" w:cs="Arial"/>
          <w:sz w:val="20"/>
        </w:rPr>
        <w:t xml:space="preserve"> bản quy phạm pháp luật của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cấp huyện, cấp xã phải được niêm yết.</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Nguyên tắc niêm y</w:t>
      </w:r>
      <w:r w:rsidRPr="0036123D">
        <w:rPr>
          <w:rFonts w:ascii="Arial" w:hAnsi="Arial" w:cs="Arial"/>
          <w:sz w:val="20"/>
          <w:lang w:val="en-US"/>
        </w:rPr>
        <w:t>ế</w:t>
      </w:r>
      <w:r w:rsidR="009B574D" w:rsidRPr="0036123D">
        <w:rPr>
          <w:rFonts w:ascii="Arial" w:hAnsi="Arial" w:cs="Arial"/>
          <w:sz w:val="20"/>
        </w:rPr>
        <w:t xml:space="preserve">t </w:t>
      </w:r>
      <w:r w:rsidR="008470EB" w:rsidRPr="0036123D">
        <w:rPr>
          <w:rFonts w:ascii="Arial" w:hAnsi="Arial" w:cs="Arial"/>
          <w:sz w:val="20"/>
        </w:rPr>
        <w:t>văn</w:t>
      </w:r>
      <w:r w:rsidR="009B574D" w:rsidRPr="0036123D">
        <w:rPr>
          <w:rFonts w:ascii="Arial" w:hAnsi="Arial" w:cs="Arial"/>
          <w:sz w:val="20"/>
        </w:rPr>
        <w:t xml:space="preserve"> bản quy phạm pháp luật:</w:t>
      </w:r>
    </w:p>
    <w:p w:rsidR="009B574D" w:rsidRPr="0036123D" w:rsidRDefault="00725FD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Niêm yết toàn </w:t>
      </w:r>
      <w:r w:rsidR="008470EB" w:rsidRPr="0036123D">
        <w:rPr>
          <w:rFonts w:ascii="Arial" w:hAnsi="Arial" w:cs="Arial"/>
          <w:sz w:val="20"/>
        </w:rPr>
        <w:t>văn</w:t>
      </w:r>
      <w:r w:rsidR="009B574D" w:rsidRPr="0036123D">
        <w:rPr>
          <w:rFonts w:ascii="Arial" w:hAnsi="Arial" w:cs="Arial"/>
          <w:sz w:val="20"/>
        </w:rPr>
        <w:t>, đầy đủ, kịp thời, chính xác các văn bản phải ni</w:t>
      </w:r>
      <w:r w:rsidR="006E1E8A" w:rsidRPr="0036123D">
        <w:rPr>
          <w:rFonts w:ascii="Arial" w:hAnsi="Arial" w:cs="Arial"/>
          <w:sz w:val="20"/>
          <w:lang w:val="en-US"/>
        </w:rPr>
        <w:t>ê</w:t>
      </w:r>
      <w:r w:rsidR="009B574D" w:rsidRPr="0036123D">
        <w:rPr>
          <w:rFonts w:ascii="Arial" w:hAnsi="Arial" w:cs="Arial"/>
          <w:sz w:val="20"/>
        </w:rPr>
        <w:t>m yết để người dân tiếp cận toàn bộ nội dung của văn bản;</w:t>
      </w:r>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b) </w:t>
      </w:r>
      <w:r w:rsidR="009B574D" w:rsidRPr="0036123D">
        <w:rPr>
          <w:rFonts w:ascii="Arial" w:hAnsi="Arial" w:cs="Arial"/>
          <w:sz w:val="20"/>
        </w:rPr>
        <w:t xml:space="preserve">Niêm yết </w:t>
      </w:r>
      <w:r w:rsidR="008470EB" w:rsidRPr="0036123D">
        <w:rPr>
          <w:rFonts w:ascii="Arial" w:hAnsi="Arial" w:cs="Arial"/>
          <w:sz w:val="20"/>
        </w:rPr>
        <w:t>văn</w:t>
      </w:r>
      <w:r w:rsidR="009B574D" w:rsidRPr="0036123D">
        <w:rPr>
          <w:rFonts w:ascii="Arial" w:hAnsi="Arial" w:cs="Arial"/>
          <w:sz w:val="20"/>
        </w:rPr>
        <w:t xml:space="preserve"> bản quy phạm pháp luật phải được thực hiện theo quy định</w:t>
      </w:r>
      <w:r w:rsidRPr="0036123D">
        <w:rPr>
          <w:rFonts w:ascii="Arial" w:hAnsi="Arial" w:cs="Arial"/>
          <w:sz w:val="20"/>
          <w:lang w:val="en-US"/>
        </w:rPr>
        <w:t xml:space="preserve"> </w:t>
      </w:r>
      <w:r w:rsidR="009B574D" w:rsidRPr="0036123D">
        <w:rPr>
          <w:rFonts w:ascii="Arial" w:hAnsi="Arial" w:cs="Arial"/>
          <w:sz w:val="20"/>
        </w:rPr>
        <w:t>của Luật;</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Văn bản quy phạm pháp luật được niêm yết phải là bản chính, có dấu và chữ ký.</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3. </w:t>
      </w:r>
      <w:r w:rsidR="003178DE" w:rsidRPr="0036123D">
        <w:rPr>
          <w:rFonts w:ascii="Arial" w:hAnsi="Arial" w:cs="Arial"/>
          <w:sz w:val="20"/>
        </w:rPr>
        <w:t>Hộ</w:t>
      </w:r>
      <w:r w:rsidR="009B574D" w:rsidRPr="0036123D">
        <w:rPr>
          <w:rFonts w:ascii="Arial" w:hAnsi="Arial" w:cs="Arial"/>
          <w:sz w:val="20"/>
        </w:rPr>
        <w:t xml:space="preserve">i đồng nhân dân và </w:t>
      </w:r>
      <w:r w:rsidR="008470EB" w:rsidRPr="0036123D">
        <w:rPr>
          <w:rFonts w:ascii="Arial" w:hAnsi="Arial" w:cs="Arial"/>
          <w:sz w:val="20"/>
        </w:rPr>
        <w:t>Ủy ban</w:t>
      </w:r>
      <w:r w:rsidR="009B574D" w:rsidRPr="0036123D">
        <w:rPr>
          <w:rFonts w:ascii="Arial" w:hAnsi="Arial" w:cs="Arial"/>
          <w:sz w:val="20"/>
        </w:rPr>
        <w:t xml:space="preserve"> nhân dân cấp huyện, cấp xã chịu trách nhiệm niêm yết </w:t>
      </w:r>
      <w:r w:rsidR="008470EB" w:rsidRPr="0036123D">
        <w:rPr>
          <w:rFonts w:ascii="Arial" w:hAnsi="Arial" w:cs="Arial"/>
          <w:sz w:val="20"/>
        </w:rPr>
        <w:t>văn</w:t>
      </w:r>
      <w:r w:rsidR="009B574D" w:rsidRPr="0036123D">
        <w:rPr>
          <w:rFonts w:ascii="Arial" w:hAnsi="Arial" w:cs="Arial"/>
          <w:sz w:val="20"/>
        </w:rPr>
        <w:t xml:space="preserve"> bản quy phạm pháp luật do mình ban hành.</w:t>
      </w:r>
    </w:p>
    <w:p w:rsidR="009B574D" w:rsidRPr="0036123D" w:rsidRDefault="00D35373" w:rsidP="0036123D">
      <w:pPr>
        <w:spacing w:before="120"/>
        <w:rPr>
          <w:rFonts w:ascii="Arial" w:hAnsi="Arial" w:cs="Arial"/>
          <w:b/>
          <w:sz w:val="20"/>
        </w:rPr>
      </w:pPr>
      <w:bookmarkStart w:id="133" w:name="dieu_97"/>
      <w:r w:rsidRPr="00D35373">
        <w:rPr>
          <w:rFonts w:ascii="Arial" w:hAnsi="Arial" w:cs="Arial"/>
          <w:b/>
          <w:sz w:val="20"/>
        </w:rPr>
        <w:t>Điều 97. Thời hạn niêm yết văn bản quy phạm pháp luật</w:t>
      </w:r>
      <w:bookmarkEnd w:id="133"/>
    </w:p>
    <w:p w:rsidR="009B574D" w:rsidRPr="0036123D" w:rsidRDefault="008470EB" w:rsidP="0036123D">
      <w:pPr>
        <w:spacing w:before="120"/>
        <w:rPr>
          <w:rFonts w:ascii="Arial" w:hAnsi="Arial" w:cs="Arial"/>
          <w:sz w:val="20"/>
        </w:rPr>
      </w:pPr>
      <w:r w:rsidRPr="0036123D">
        <w:rPr>
          <w:rFonts w:ascii="Arial" w:hAnsi="Arial" w:cs="Arial"/>
          <w:sz w:val="20"/>
        </w:rPr>
        <w:t>Văn</w:t>
      </w:r>
      <w:r w:rsidR="009B574D" w:rsidRPr="0036123D">
        <w:rPr>
          <w:rFonts w:ascii="Arial" w:hAnsi="Arial" w:cs="Arial"/>
          <w:sz w:val="20"/>
        </w:rPr>
        <w:t xml:space="preserve"> bản quy phạm pháp luật của </w:t>
      </w:r>
      <w:r w:rsidR="003178DE" w:rsidRPr="0036123D">
        <w:rPr>
          <w:rFonts w:ascii="Arial" w:hAnsi="Arial" w:cs="Arial"/>
          <w:sz w:val="20"/>
        </w:rPr>
        <w:t>Hộ</w:t>
      </w:r>
      <w:r w:rsidR="009B574D" w:rsidRPr="0036123D">
        <w:rPr>
          <w:rFonts w:ascii="Arial" w:hAnsi="Arial" w:cs="Arial"/>
          <w:sz w:val="20"/>
        </w:rPr>
        <w:t xml:space="preserve">i đồng nhân dân cấp huyện, </w:t>
      </w:r>
      <w:r w:rsidR="003178DE" w:rsidRPr="0036123D">
        <w:rPr>
          <w:rFonts w:ascii="Arial" w:hAnsi="Arial" w:cs="Arial"/>
          <w:sz w:val="20"/>
        </w:rPr>
        <w:t>Hộ</w:t>
      </w:r>
      <w:r w:rsidR="009B574D" w:rsidRPr="0036123D">
        <w:rPr>
          <w:rFonts w:ascii="Arial" w:hAnsi="Arial" w:cs="Arial"/>
          <w:sz w:val="20"/>
        </w:rPr>
        <w:t xml:space="preserve">i đồng nhân dân cấp xã, </w:t>
      </w:r>
      <w:r w:rsidRPr="0036123D">
        <w:rPr>
          <w:rFonts w:ascii="Arial" w:hAnsi="Arial" w:cs="Arial"/>
          <w:sz w:val="20"/>
        </w:rPr>
        <w:t>Ủy ban</w:t>
      </w:r>
      <w:r w:rsidR="009B574D" w:rsidRPr="0036123D">
        <w:rPr>
          <w:rFonts w:ascii="Arial" w:hAnsi="Arial" w:cs="Arial"/>
          <w:sz w:val="20"/>
        </w:rPr>
        <w:t xml:space="preserve"> nhân dân cấp huyện, </w:t>
      </w:r>
      <w:r w:rsidRPr="0036123D">
        <w:rPr>
          <w:rFonts w:ascii="Arial" w:hAnsi="Arial" w:cs="Arial"/>
          <w:sz w:val="20"/>
        </w:rPr>
        <w:t>Ủy ban</w:t>
      </w:r>
      <w:r w:rsidR="009B574D" w:rsidRPr="0036123D">
        <w:rPr>
          <w:rFonts w:ascii="Arial" w:hAnsi="Arial" w:cs="Arial"/>
          <w:sz w:val="20"/>
        </w:rPr>
        <w:t xml:space="preserve"> nhân dân cấp xã phải được niêm yết chậm nhất là 03 ngày làm việc, kể từ ngày Chủ tịch </w:t>
      </w:r>
      <w:r w:rsidR="003178DE" w:rsidRPr="0036123D">
        <w:rPr>
          <w:rFonts w:ascii="Arial" w:hAnsi="Arial" w:cs="Arial"/>
          <w:sz w:val="20"/>
        </w:rPr>
        <w:t>Hộ</w:t>
      </w:r>
      <w:r w:rsidR="009B574D" w:rsidRPr="0036123D">
        <w:rPr>
          <w:rFonts w:ascii="Arial" w:hAnsi="Arial" w:cs="Arial"/>
          <w:sz w:val="20"/>
        </w:rPr>
        <w:t xml:space="preserve">i đồng nhân dân ký chứng thực, Chủ tịch </w:t>
      </w:r>
      <w:r w:rsidRPr="0036123D">
        <w:rPr>
          <w:rFonts w:ascii="Arial" w:hAnsi="Arial" w:cs="Arial"/>
          <w:sz w:val="20"/>
        </w:rPr>
        <w:t>Ủy ban</w:t>
      </w:r>
      <w:r w:rsidR="009B574D" w:rsidRPr="0036123D">
        <w:rPr>
          <w:rFonts w:ascii="Arial" w:hAnsi="Arial" w:cs="Arial"/>
          <w:sz w:val="20"/>
        </w:rPr>
        <w:t xml:space="preserve"> nhân dân ký ban hành. Thời gian niêm yết ít nhất là 30 ngày liên tục, kể từ ngày niêm yết.</w:t>
      </w:r>
    </w:p>
    <w:p w:rsidR="009B574D" w:rsidRPr="0036123D" w:rsidRDefault="00D35373" w:rsidP="0036123D">
      <w:pPr>
        <w:spacing w:before="120"/>
        <w:rPr>
          <w:rFonts w:ascii="Arial" w:hAnsi="Arial" w:cs="Arial"/>
          <w:b/>
          <w:sz w:val="20"/>
          <w:lang w:val="en-US"/>
        </w:rPr>
      </w:pPr>
      <w:bookmarkStart w:id="134" w:name="dieu_98"/>
      <w:r w:rsidRPr="00D35373">
        <w:rPr>
          <w:rFonts w:ascii="Arial" w:hAnsi="Arial" w:cs="Arial"/>
          <w:b/>
          <w:sz w:val="20"/>
          <w:lang w:val="en-US"/>
        </w:rPr>
        <w:t>Điều 98. Địa điểm niêm yết văn bản quy phạm pháp luật</w:t>
      </w:r>
      <w:bookmarkEnd w:id="134"/>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1. </w:t>
      </w:r>
      <w:r w:rsidR="009B574D" w:rsidRPr="0036123D">
        <w:rPr>
          <w:rFonts w:ascii="Arial" w:hAnsi="Arial" w:cs="Arial"/>
          <w:sz w:val="20"/>
        </w:rPr>
        <w:t xml:space="preserve">Văn bản quy phạm pháp luật của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w:t>
      </w:r>
      <w:r w:rsidR="006E1E8A" w:rsidRPr="0036123D">
        <w:rPr>
          <w:rFonts w:ascii="Arial" w:hAnsi="Arial" w:cs="Arial"/>
          <w:sz w:val="20"/>
          <w:lang w:val="en-US"/>
        </w:rPr>
        <w:t>d</w:t>
      </w:r>
      <w:r w:rsidR="009B574D" w:rsidRPr="0036123D">
        <w:rPr>
          <w:rFonts w:ascii="Arial" w:hAnsi="Arial" w:cs="Arial"/>
          <w:sz w:val="20"/>
        </w:rPr>
        <w:t>ân cấp huyện, cấp xã được niêm yết tại trụ sở cơ quan ban hành văn bả</w:t>
      </w:r>
      <w:r w:rsidRPr="0036123D">
        <w:rPr>
          <w:rFonts w:ascii="Arial" w:hAnsi="Arial" w:cs="Arial"/>
          <w:sz w:val="20"/>
        </w:rPr>
        <w:t>n.</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Văn bản quy phạm pháp luật của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w:t>
      </w:r>
      <w:r w:rsidRPr="0036123D">
        <w:rPr>
          <w:rFonts w:ascii="Arial" w:hAnsi="Arial" w:cs="Arial"/>
          <w:sz w:val="20"/>
          <w:lang w:val="en-US"/>
        </w:rPr>
        <w:t>d</w:t>
      </w:r>
      <w:r w:rsidR="009B574D" w:rsidRPr="0036123D">
        <w:rPr>
          <w:rFonts w:ascii="Arial" w:hAnsi="Arial" w:cs="Arial"/>
          <w:sz w:val="20"/>
        </w:rPr>
        <w:t xml:space="preserve">ân cấp huyện, cấp xã cũng có thể được niêm yết tại các địa điểm sau đây theo quyết định của Chủ tịch </w:t>
      </w:r>
      <w:r w:rsidR="008470EB" w:rsidRPr="0036123D">
        <w:rPr>
          <w:rFonts w:ascii="Arial" w:hAnsi="Arial" w:cs="Arial"/>
          <w:sz w:val="20"/>
        </w:rPr>
        <w:t>Ủy ban</w:t>
      </w:r>
      <w:r w:rsidR="009B574D" w:rsidRPr="0036123D">
        <w:rPr>
          <w:rFonts w:ascii="Arial" w:hAnsi="Arial" w:cs="Arial"/>
          <w:sz w:val="20"/>
        </w:rPr>
        <w:t xml:space="preserve"> nhân dân cùng cấp:</w:t>
      </w:r>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a) </w:t>
      </w:r>
      <w:r w:rsidR="009B574D" w:rsidRPr="0036123D">
        <w:rPr>
          <w:rFonts w:ascii="Arial" w:hAnsi="Arial" w:cs="Arial"/>
          <w:sz w:val="20"/>
        </w:rPr>
        <w:t xml:space="preserve">Nơi tiếp công dân của </w:t>
      </w:r>
      <w:r w:rsidR="008470EB" w:rsidRPr="0036123D">
        <w:rPr>
          <w:rFonts w:ascii="Arial" w:hAnsi="Arial" w:cs="Arial"/>
          <w:sz w:val="20"/>
        </w:rPr>
        <w:t>Ủy ban</w:t>
      </w:r>
      <w:r w:rsidR="009B574D" w:rsidRPr="0036123D">
        <w:rPr>
          <w:rFonts w:ascii="Arial" w:hAnsi="Arial" w:cs="Arial"/>
          <w:sz w:val="20"/>
        </w:rPr>
        <w:t xml:space="preserve"> nhân dân cấp huyện đ</w:t>
      </w:r>
      <w:r w:rsidRPr="0036123D">
        <w:rPr>
          <w:rFonts w:ascii="Arial" w:hAnsi="Arial" w:cs="Arial"/>
          <w:sz w:val="20"/>
          <w:lang w:val="en-US"/>
        </w:rPr>
        <w:t>ố</w:t>
      </w:r>
      <w:r w:rsidR="009B574D" w:rsidRPr="0036123D">
        <w:rPr>
          <w:rFonts w:ascii="Arial" w:hAnsi="Arial" w:cs="Arial"/>
          <w:sz w:val="20"/>
        </w:rPr>
        <w:t xml:space="preserve">i với </w:t>
      </w:r>
      <w:r w:rsidR="008470EB" w:rsidRPr="0036123D">
        <w:rPr>
          <w:rFonts w:ascii="Arial" w:hAnsi="Arial" w:cs="Arial"/>
          <w:sz w:val="20"/>
        </w:rPr>
        <w:t>văn</w:t>
      </w:r>
      <w:r w:rsidR="009B574D" w:rsidRPr="0036123D">
        <w:rPr>
          <w:rFonts w:ascii="Arial" w:hAnsi="Arial" w:cs="Arial"/>
          <w:sz w:val="20"/>
        </w:rPr>
        <w:t xml:space="preserve"> bản quy phạm pháp luật của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cấp huyệ</w:t>
      </w:r>
      <w:r w:rsidRPr="0036123D">
        <w:rPr>
          <w:rFonts w:ascii="Arial" w:hAnsi="Arial" w:cs="Arial"/>
          <w:sz w:val="20"/>
        </w:rPr>
        <w:t>n;</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Nơi tiếp nhận và trả kết quả giải quyết thủ tục hành chính của </w:t>
      </w:r>
      <w:r w:rsidR="008470EB" w:rsidRPr="0036123D">
        <w:rPr>
          <w:rFonts w:ascii="Arial" w:hAnsi="Arial" w:cs="Arial"/>
          <w:sz w:val="20"/>
        </w:rPr>
        <w:t>Ủy ban</w:t>
      </w:r>
      <w:r w:rsidRPr="0036123D">
        <w:rPr>
          <w:rFonts w:ascii="Arial" w:hAnsi="Arial" w:cs="Arial"/>
          <w:sz w:val="20"/>
          <w:lang w:val="en-US"/>
        </w:rPr>
        <w:t xml:space="preserve"> </w:t>
      </w:r>
      <w:r w:rsidR="009B574D" w:rsidRPr="0036123D">
        <w:rPr>
          <w:rFonts w:ascii="Arial" w:hAnsi="Arial" w:cs="Arial"/>
          <w:sz w:val="20"/>
        </w:rPr>
        <w:t>nhân dân c</w:t>
      </w:r>
      <w:r w:rsidRPr="0036123D">
        <w:rPr>
          <w:rFonts w:ascii="Arial" w:hAnsi="Arial" w:cs="Arial"/>
          <w:sz w:val="20"/>
          <w:lang w:val="en-US"/>
        </w:rPr>
        <w:t>ấ</w:t>
      </w:r>
      <w:r w:rsidR="009B574D" w:rsidRPr="0036123D">
        <w:rPr>
          <w:rFonts w:ascii="Arial" w:hAnsi="Arial" w:cs="Arial"/>
          <w:sz w:val="20"/>
        </w:rPr>
        <w:t>p huyện, cấp xã;</w:t>
      </w:r>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c) </w:t>
      </w:r>
      <w:r w:rsidR="009B574D" w:rsidRPr="0036123D">
        <w:rPr>
          <w:rFonts w:ascii="Arial" w:hAnsi="Arial" w:cs="Arial"/>
          <w:sz w:val="20"/>
        </w:rPr>
        <w:t xml:space="preserve">Nhà văn </w:t>
      </w:r>
      <w:r w:rsidR="008470EB" w:rsidRPr="0036123D">
        <w:rPr>
          <w:rFonts w:ascii="Arial" w:hAnsi="Arial" w:cs="Arial"/>
          <w:sz w:val="20"/>
        </w:rPr>
        <w:t>hóa</w:t>
      </w:r>
      <w:r w:rsidR="009B574D" w:rsidRPr="0036123D">
        <w:rPr>
          <w:rFonts w:ascii="Arial" w:hAnsi="Arial" w:cs="Arial"/>
          <w:sz w:val="20"/>
        </w:rPr>
        <w:t xml:space="preserve"> cấp huyện, cấp xã; nhà văn </w:t>
      </w:r>
      <w:r w:rsidR="008470EB" w:rsidRPr="0036123D">
        <w:rPr>
          <w:rFonts w:ascii="Arial" w:hAnsi="Arial" w:cs="Arial"/>
          <w:sz w:val="20"/>
        </w:rPr>
        <w:t>hóa</w:t>
      </w:r>
      <w:r w:rsidR="009B574D" w:rsidRPr="0036123D">
        <w:rPr>
          <w:rFonts w:ascii="Arial" w:hAnsi="Arial" w:cs="Arial"/>
          <w:sz w:val="20"/>
        </w:rPr>
        <w:t xml:space="preserve"> của thôn, làng, ấp, bản,</w:t>
      </w:r>
      <w:r w:rsidRPr="0036123D">
        <w:rPr>
          <w:rFonts w:ascii="Arial" w:hAnsi="Arial" w:cs="Arial"/>
          <w:sz w:val="20"/>
          <w:lang w:val="en-US"/>
        </w:rPr>
        <w:t xml:space="preserve"> </w:t>
      </w:r>
      <w:r w:rsidR="009B574D" w:rsidRPr="0036123D">
        <w:rPr>
          <w:rFonts w:ascii="Arial" w:hAnsi="Arial" w:cs="Arial"/>
          <w:sz w:val="20"/>
        </w:rPr>
        <w:t>phum, sóc, cụm dân cư, tổ dân phố;</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Các điểm bưu điện - văn hóa cấp xã;</w:t>
      </w:r>
    </w:p>
    <w:p w:rsidR="009B574D" w:rsidRPr="0036123D" w:rsidRDefault="009B574D" w:rsidP="0036123D">
      <w:pPr>
        <w:spacing w:before="120"/>
        <w:rPr>
          <w:rFonts w:ascii="Arial" w:hAnsi="Arial" w:cs="Arial"/>
          <w:sz w:val="20"/>
          <w:lang w:val="en-US"/>
        </w:rPr>
      </w:pPr>
      <w:r w:rsidRPr="0036123D">
        <w:rPr>
          <w:rFonts w:ascii="Arial" w:hAnsi="Arial" w:cs="Arial"/>
          <w:sz w:val="20"/>
        </w:rPr>
        <w:t>đ) Trung tâm giáo dục cộng đồng;</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e) </w:t>
      </w:r>
      <w:r w:rsidR="009B574D" w:rsidRPr="0036123D">
        <w:rPr>
          <w:rFonts w:ascii="Arial" w:hAnsi="Arial" w:cs="Arial"/>
          <w:sz w:val="20"/>
        </w:rPr>
        <w:t>Các điểm tập trung dân cư khác.</w:t>
      </w:r>
    </w:p>
    <w:p w:rsidR="009B574D" w:rsidRPr="0036123D" w:rsidRDefault="00D35373" w:rsidP="0036123D">
      <w:pPr>
        <w:spacing w:before="120"/>
        <w:rPr>
          <w:rFonts w:ascii="Arial" w:hAnsi="Arial" w:cs="Arial"/>
          <w:b/>
          <w:sz w:val="20"/>
        </w:rPr>
      </w:pPr>
      <w:bookmarkStart w:id="135" w:name="dieu_99"/>
      <w:r w:rsidRPr="00D35373">
        <w:rPr>
          <w:rFonts w:ascii="Arial" w:hAnsi="Arial" w:cs="Arial"/>
          <w:b/>
          <w:sz w:val="20"/>
        </w:rPr>
        <w:t>Điều 99. Giá trị của văn bản niêm yết</w:t>
      </w:r>
      <w:bookmarkEnd w:id="135"/>
    </w:p>
    <w:p w:rsidR="009B574D" w:rsidRPr="0036123D" w:rsidRDefault="009B574D" w:rsidP="0036123D">
      <w:pPr>
        <w:spacing w:before="120"/>
        <w:rPr>
          <w:rFonts w:ascii="Arial" w:hAnsi="Arial" w:cs="Arial"/>
          <w:sz w:val="20"/>
        </w:rPr>
      </w:pPr>
      <w:r w:rsidRPr="0036123D">
        <w:rPr>
          <w:rFonts w:ascii="Arial" w:hAnsi="Arial" w:cs="Arial"/>
          <w:sz w:val="20"/>
        </w:rPr>
        <w:t xml:space="preserve">Văn bản quy phạm pháp luật của </w:t>
      </w:r>
      <w:r w:rsidR="003178DE" w:rsidRPr="0036123D">
        <w:rPr>
          <w:rFonts w:ascii="Arial" w:hAnsi="Arial" w:cs="Arial"/>
          <w:sz w:val="20"/>
        </w:rPr>
        <w:t>Hộ</w:t>
      </w:r>
      <w:r w:rsidRPr="0036123D">
        <w:rPr>
          <w:rFonts w:ascii="Arial" w:hAnsi="Arial" w:cs="Arial"/>
          <w:sz w:val="20"/>
        </w:rPr>
        <w:t xml:space="preserve">i đồng nhân dân, </w:t>
      </w:r>
      <w:r w:rsidR="008470EB" w:rsidRPr="0036123D">
        <w:rPr>
          <w:rFonts w:ascii="Arial" w:hAnsi="Arial" w:cs="Arial"/>
          <w:sz w:val="20"/>
        </w:rPr>
        <w:t>Ủy ban</w:t>
      </w:r>
      <w:r w:rsidRPr="0036123D">
        <w:rPr>
          <w:rFonts w:ascii="Arial" w:hAnsi="Arial" w:cs="Arial"/>
          <w:sz w:val="20"/>
        </w:rPr>
        <w:t xml:space="preserve"> nhân dân cấp huyện, cấp xã được niêm yết là văn bản chính thức. </w:t>
      </w:r>
      <w:r w:rsidR="003178DE" w:rsidRPr="0036123D">
        <w:rPr>
          <w:rFonts w:ascii="Arial" w:hAnsi="Arial" w:cs="Arial"/>
          <w:sz w:val="20"/>
        </w:rPr>
        <w:t>Trường</w:t>
      </w:r>
      <w:r w:rsidRPr="0036123D">
        <w:rPr>
          <w:rFonts w:ascii="Arial" w:hAnsi="Arial" w:cs="Arial"/>
          <w:sz w:val="20"/>
        </w:rPr>
        <w:t xml:space="preserve"> hợp có sự khác nhau giữa </w:t>
      </w:r>
      <w:r w:rsidR="008470EB" w:rsidRPr="0036123D">
        <w:rPr>
          <w:rFonts w:ascii="Arial" w:hAnsi="Arial" w:cs="Arial"/>
          <w:sz w:val="20"/>
        </w:rPr>
        <w:t>văn</w:t>
      </w:r>
      <w:r w:rsidRPr="0036123D">
        <w:rPr>
          <w:rFonts w:ascii="Arial" w:hAnsi="Arial" w:cs="Arial"/>
          <w:sz w:val="20"/>
        </w:rPr>
        <w:t xml:space="preserve"> bản được niêm yết và văn bản từ nguồn khác thì sử dụng văn bản được niêm yết.</w:t>
      </w:r>
    </w:p>
    <w:p w:rsidR="009B574D" w:rsidRPr="00D35373" w:rsidRDefault="00D35373" w:rsidP="0036123D">
      <w:pPr>
        <w:spacing w:before="120"/>
        <w:rPr>
          <w:rFonts w:ascii="Arial" w:hAnsi="Arial" w:cs="Arial"/>
          <w:b/>
          <w:sz w:val="20"/>
        </w:rPr>
      </w:pPr>
      <w:bookmarkStart w:id="136" w:name="dieu_100"/>
      <w:r w:rsidRPr="00D35373">
        <w:rPr>
          <w:rFonts w:ascii="Arial" w:hAnsi="Arial" w:cs="Arial"/>
          <w:b/>
          <w:sz w:val="20"/>
        </w:rPr>
        <w:t>Điều 100. Đính chính văn bản niêm yết</w:t>
      </w:r>
      <w:bookmarkEnd w:id="136"/>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Văn bản sau khi đăng niêm yết, nếu phát hiện có sai sót về thể thức, kỹ thuật trình bày thì phải được đính chính </w:t>
      </w:r>
      <w:r w:rsidR="003178DE" w:rsidRPr="0036123D">
        <w:rPr>
          <w:rFonts w:ascii="Arial" w:hAnsi="Arial" w:cs="Arial"/>
          <w:sz w:val="20"/>
        </w:rPr>
        <w:t>ngay</w:t>
      </w:r>
      <w:r w:rsidR="009B574D" w:rsidRPr="0036123D">
        <w:rPr>
          <w:rFonts w:ascii="Arial" w:hAnsi="Arial" w:cs="Arial"/>
          <w:sz w:val="20"/>
        </w:rPr>
        <w:t xml:space="preserve"> khi phát hiện sai sót.</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Văn bản đính chính phải được niêm yết trong thời hạn 01 ngày </w:t>
      </w:r>
      <w:r w:rsidR="008470EB" w:rsidRPr="0036123D">
        <w:rPr>
          <w:rFonts w:ascii="Arial" w:hAnsi="Arial" w:cs="Arial"/>
          <w:sz w:val="20"/>
        </w:rPr>
        <w:t>là</w:t>
      </w:r>
      <w:r w:rsidR="009B574D" w:rsidRPr="0036123D">
        <w:rPr>
          <w:rFonts w:ascii="Arial" w:hAnsi="Arial" w:cs="Arial"/>
          <w:sz w:val="20"/>
        </w:rPr>
        <w:t xml:space="preserve">m việc, kể từ ngày người có thẩm quyền ký </w:t>
      </w:r>
      <w:r w:rsidR="008470EB" w:rsidRPr="0036123D">
        <w:rPr>
          <w:rFonts w:ascii="Arial" w:hAnsi="Arial" w:cs="Arial"/>
          <w:sz w:val="20"/>
        </w:rPr>
        <w:t>văn</w:t>
      </w:r>
      <w:r w:rsidR="009B574D" w:rsidRPr="0036123D">
        <w:rPr>
          <w:rFonts w:ascii="Arial" w:hAnsi="Arial" w:cs="Arial"/>
          <w:sz w:val="20"/>
        </w:rPr>
        <w:t xml:space="preserve"> bản đính chính. Thời hạn niêm y</w:t>
      </w:r>
      <w:r w:rsidRPr="0036123D">
        <w:rPr>
          <w:rFonts w:ascii="Arial" w:hAnsi="Arial" w:cs="Arial"/>
          <w:sz w:val="20"/>
          <w:lang w:val="en-US"/>
        </w:rPr>
        <w:t>ế</w:t>
      </w:r>
      <w:r w:rsidR="009B574D" w:rsidRPr="0036123D">
        <w:rPr>
          <w:rFonts w:ascii="Arial" w:hAnsi="Arial" w:cs="Arial"/>
          <w:sz w:val="20"/>
        </w:rPr>
        <w:t xml:space="preserve">t </w:t>
      </w:r>
      <w:r w:rsidR="008470EB" w:rsidRPr="0036123D">
        <w:rPr>
          <w:rFonts w:ascii="Arial" w:hAnsi="Arial" w:cs="Arial"/>
          <w:sz w:val="20"/>
        </w:rPr>
        <w:t>văn</w:t>
      </w:r>
      <w:r w:rsidR="009B574D" w:rsidRPr="0036123D">
        <w:rPr>
          <w:rFonts w:ascii="Arial" w:hAnsi="Arial" w:cs="Arial"/>
          <w:sz w:val="20"/>
        </w:rPr>
        <w:t xml:space="preserve"> bản đính chính được tính </w:t>
      </w:r>
      <w:r w:rsidR="003178DE" w:rsidRPr="0036123D">
        <w:rPr>
          <w:rFonts w:ascii="Arial" w:hAnsi="Arial" w:cs="Arial"/>
          <w:sz w:val="20"/>
        </w:rPr>
        <w:t>lại</w:t>
      </w:r>
      <w:r w:rsidR="009B574D" w:rsidRPr="0036123D">
        <w:rPr>
          <w:rFonts w:ascii="Arial" w:hAnsi="Arial" w:cs="Arial"/>
          <w:sz w:val="20"/>
        </w:rPr>
        <w:t xml:space="preserve"> từ đầu.</w:t>
      </w:r>
    </w:p>
    <w:p w:rsidR="005B4AB6" w:rsidRPr="0036123D" w:rsidRDefault="00D35373" w:rsidP="0036123D">
      <w:pPr>
        <w:spacing w:before="120"/>
        <w:rPr>
          <w:rFonts w:ascii="Arial" w:hAnsi="Arial" w:cs="Arial"/>
          <w:b/>
          <w:sz w:val="20"/>
          <w:lang w:val="en-US"/>
        </w:rPr>
      </w:pPr>
      <w:bookmarkStart w:id="137" w:name="chuong_7"/>
      <w:r w:rsidRPr="00D35373">
        <w:rPr>
          <w:rFonts w:ascii="Arial" w:hAnsi="Arial" w:cs="Arial"/>
          <w:b/>
          <w:sz w:val="20"/>
          <w:lang w:val="en-US"/>
        </w:rPr>
        <w:t>Chương VII</w:t>
      </w:r>
      <w:bookmarkEnd w:id="137"/>
    </w:p>
    <w:p w:rsidR="009B574D" w:rsidRPr="0036123D" w:rsidRDefault="00D35373" w:rsidP="0036123D">
      <w:pPr>
        <w:spacing w:before="120"/>
        <w:jc w:val="center"/>
        <w:rPr>
          <w:rFonts w:ascii="Arial" w:hAnsi="Arial" w:cs="Arial"/>
          <w:b/>
          <w:sz w:val="20"/>
        </w:rPr>
      </w:pPr>
      <w:bookmarkStart w:id="138" w:name="chuong_7_name"/>
      <w:r w:rsidRPr="00D35373">
        <w:rPr>
          <w:rFonts w:ascii="Arial" w:hAnsi="Arial" w:cs="Arial"/>
          <w:b/>
          <w:sz w:val="20"/>
        </w:rPr>
        <w:t>DỊCH VĂN BẢN QUY PHẠM PHÁP LUẬT</w:t>
      </w:r>
      <w:bookmarkEnd w:id="138"/>
    </w:p>
    <w:p w:rsidR="009B574D" w:rsidRPr="0036123D" w:rsidRDefault="00D35373" w:rsidP="0036123D">
      <w:pPr>
        <w:spacing w:before="120"/>
        <w:rPr>
          <w:rFonts w:ascii="Arial" w:hAnsi="Arial" w:cs="Arial"/>
          <w:b/>
          <w:sz w:val="20"/>
        </w:rPr>
      </w:pPr>
      <w:bookmarkStart w:id="139" w:name="dieu_101"/>
      <w:r w:rsidRPr="00D35373">
        <w:rPr>
          <w:rFonts w:ascii="Arial" w:hAnsi="Arial" w:cs="Arial"/>
          <w:b/>
          <w:sz w:val="20"/>
        </w:rPr>
        <w:t>Điều 101. Dịch văn bản quy phạm pháp luật ra tiếng dân tộc thiểu số</w:t>
      </w:r>
      <w:bookmarkEnd w:id="139"/>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trưởng, Chủ nhiệm </w:t>
      </w:r>
      <w:r w:rsidR="008470EB" w:rsidRPr="0036123D">
        <w:rPr>
          <w:rFonts w:ascii="Arial" w:hAnsi="Arial" w:cs="Arial"/>
          <w:sz w:val="20"/>
        </w:rPr>
        <w:t>Ủy ban</w:t>
      </w:r>
      <w:r w:rsidR="009B574D" w:rsidRPr="0036123D">
        <w:rPr>
          <w:rFonts w:ascii="Arial" w:hAnsi="Arial" w:cs="Arial"/>
          <w:sz w:val="20"/>
        </w:rPr>
        <w:t xml:space="preserve"> Dân tộc, Chủ tịch </w:t>
      </w:r>
      <w:r w:rsidR="008470EB" w:rsidRPr="0036123D">
        <w:rPr>
          <w:rFonts w:ascii="Arial" w:hAnsi="Arial" w:cs="Arial"/>
          <w:sz w:val="20"/>
        </w:rPr>
        <w:t>Ủy ban</w:t>
      </w:r>
      <w:r w:rsidR="009B574D" w:rsidRPr="0036123D">
        <w:rPr>
          <w:rFonts w:ascii="Arial" w:hAnsi="Arial" w:cs="Arial"/>
          <w:sz w:val="20"/>
        </w:rPr>
        <w:t xml:space="preserve"> nhân dân cấp tỉnh quyết định việc dịch và tổ chức dịch ra tiếng dân tộc </w:t>
      </w:r>
      <w:r w:rsidR="003178DE" w:rsidRPr="0036123D">
        <w:rPr>
          <w:rFonts w:ascii="Arial" w:hAnsi="Arial" w:cs="Arial"/>
          <w:sz w:val="20"/>
        </w:rPr>
        <w:t>thi</w:t>
      </w:r>
      <w:r w:rsidR="009B574D" w:rsidRPr="0036123D">
        <w:rPr>
          <w:rFonts w:ascii="Arial" w:hAnsi="Arial" w:cs="Arial"/>
          <w:sz w:val="20"/>
        </w:rPr>
        <w:t>ểu s</w:t>
      </w:r>
      <w:r w:rsidRPr="0036123D">
        <w:rPr>
          <w:rFonts w:ascii="Arial" w:hAnsi="Arial" w:cs="Arial"/>
          <w:sz w:val="20"/>
          <w:lang w:val="en-US"/>
        </w:rPr>
        <w:t>ố</w:t>
      </w:r>
      <w:r w:rsidR="009B574D" w:rsidRPr="0036123D">
        <w:rPr>
          <w:rFonts w:ascii="Arial" w:hAnsi="Arial" w:cs="Arial"/>
          <w:sz w:val="20"/>
        </w:rPr>
        <w:t xml:space="preserve"> đối với các </w:t>
      </w:r>
      <w:r w:rsidR="008470EB" w:rsidRPr="0036123D">
        <w:rPr>
          <w:rFonts w:ascii="Arial" w:hAnsi="Arial" w:cs="Arial"/>
          <w:sz w:val="20"/>
        </w:rPr>
        <w:t>văn</w:t>
      </w:r>
      <w:r w:rsidR="009B574D" w:rsidRPr="0036123D">
        <w:rPr>
          <w:rFonts w:ascii="Arial" w:hAnsi="Arial" w:cs="Arial"/>
          <w:sz w:val="20"/>
        </w:rPr>
        <w:t xml:space="preserve"> bản quy phạm pháp luật liên quan trực tiếp đến đời sống hàng ngày củ</w:t>
      </w:r>
      <w:r w:rsidRPr="0036123D">
        <w:rPr>
          <w:rFonts w:ascii="Arial" w:hAnsi="Arial" w:cs="Arial"/>
          <w:sz w:val="20"/>
        </w:rPr>
        <w:t xml:space="preserve">a các </w:t>
      </w:r>
      <w:r w:rsidRPr="0036123D">
        <w:rPr>
          <w:rFonts w:ascii="Arial" w:hAnsi="Arial" w:cs="Arial"/>
          <w:sz w:val="20"/>
          <w:lang w:val="en-US"/>
        </w:rPr>
        <w:t>d</w:t>
      </w:r>
      <w:r w:rsidR="009B574D" w:rsidRPr="0036123D">
        <w:rPr>
          <w:rFonts w:ascii="Arial" w:hAnsi="Arial" w:cs="Arial"/>
          <w:sz w:val="20"/>
        </w:rPr>
        <w:t xml:space="preserve">ân tộc </w:t>
      </w:r>
      <w:r w:rsidR="003178DE" w:rsidRPr="0036123D">
        <w:rPr>
          <w:rFonts w:ascii="Arial" w:hAnsi="Arial" w:cs="Arial"/>
          <w:sz w:val="20"/>
        </w:rPr>
        <w:t>thi</w:t>
      </w:r>
      <w:r w:rsidRPr="0036123D">
        <w:rPr>
          <w:rFonts w:ascii="Arial" w:hAnsi="Arial" w:cs="Arial"/>
          <w:sz w:val="20"/>
          <w:lang w:val="en-US"/>
        </w:rPr>
        <w:t>ể</w:t>
      </w:r>
      <w:r w:rsidR="009B574D" w:rsidRPr="0036123D">
        <w:rPr>
          <w:rFonts w:ascii="Arial" w:hAnsi="Arial" w:cs="Arial"/>
          <w:sz w:val="20"/>
        </w:rPr>
        <w:t>u s</w:t>
      </w:r>
      <w:r w:rsidRPr="0036123D">
        <w:rPr>
          <w:rFonts w:ascii="Arial" w:hAnsi="Arial" w:cs="Arial"/>
          <w:sz w:val="20"/>
          <w:lang w:val="en-US"/>
        </w:rPr>
        <w:t>ố</w:t>
      </w:r>
      <w:r w:rsidR="009B574D" w:rsidRPr="0036123D">
        <w:rPr>
          <w:rFonts w:ascii="Arial" w:hAnsi="Arial" w:cs="Arial"/>
          <w:sz w:val="20"/>
        </w:rPr>
        <w:t>.</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Bản dịch văn bản quy phạm pháp luậ</w:t>
      </w:r>
      <w:r w:rsidRPr="0036123D">
        <w:rPr>
          <w:rFonts w:ascii="Arial" w:hAnsi="Arial" w:cs="Arial"/>
          <w:sz w:val="20"/>
        </w:rPr>
        <w:t>t ra ti</w:t>
      </w:r>
      <w:r w:rsidRPr="0036123D">
        <w:rPr>
          <w:rFonts w:ascii="Arial" w:hAnsi="Arial" w:cs="Arial"/>
          <w:sz w:val="20"/>
          <w:lang w:val="en-US"/>
        </w:rPr>
        <w:t>ế</w:t>
      </w:r>
      <w:r w:rsidR="009B574D" w:rsidRPr="0036123D">
        <w:rPr>
          <w:rFonts w:ascii="Arial" w:hAnsi="Arial" w:cs="Arial"/>
          <w:sz w:val="20"/>
        </w:rPr>
        <w:t xml:space="preserve">ng dân tộc </w:t>
      </w:r>
      <w:r w:rsidR="003178DE" w:rsidRPr="0036123D">
        <w:rPr>
          <w:rFonts w:ascii="Arial" w:hAnsi="Arial" w:cs="Arial"/>
          <w:sz w:val="20"/>
        </w:rPr>
        <w:t>thi</w:t>
      </w:r>
      <w:r w:rsidR="009B574D" w:rsidRPr="0036123D">
        <w:rPr>
          <w:rFonts w:ascii="Arial" w:hAnsi="Arial" w:cs="Arial"/>
          <w:sz w:val="20"/>
        </w:rPr>
        <w:t xml:space="preserve">ểu số phải bảo đảm </w:t>
      </w:r>
      <w:r w:rsidR="003178DE" w:rsidRPr="0036123D">
        <w:rPr>
          <w:rFonts w:ascii="Arial" w:hAnsi="Arial" w:cs="Arial"/>
          <w:sz w:val="20"/>
        </w:rPr>
        <w:t>đúng</w:t>
      </w:r>
      <w:r w:rsidR="009B574D" w:rsidRPr="0036123D">
        <w:rPr>
          <w:rFonts w:ascii="Arial" w:hAnsi="Arial" w:cs="Arial"/>
          <w:sz w:val="20"/>
        </w:rPr>
        <w:t xml:space="preserve"> </w:t>
      </w:r>
      <w:r w:rsidR="003178DE" w:rsidRPr="0036123D">
        <w:rPr>
          <w:rFonts w:ascii="Arial" w:hAnsi="Arial" w:cs="Arial"/>
          <w:sz w:val="20"/>
        </w:rPr>
        <w:t>tinh</w:t>
      </w:r>
      <w:r w:rsidR="009B574D" w:rsidRPr="0036123D">
        <w:rPr>
          <w:rFonts w:ascii="Arial" w:hAnsi="Arial" w:cs="Arial"/>
          <w:sz w:val="20"/>
        </w:rPr>
        <w:t xml:space="preserve"> th</w:t>
      </w:r>
      <w:r w:rsidRPr="0036123D">
        <w:rPr>
          <w:rFonts w:ascii="Arial" w:hAnsi="Arial" w:cs="Arial"/>
          <w:sz w:val="20"/>
          <w:lang w:val="en-US"/>
        </w:rPr>
        <w:t>ầ</w:t>
      </w:r>
      <w:r w:rsidR="009B574D" w:rsidRPr="0036123D">
        <w:rPr>
          <w:rFonts w:ascii="Arial" w:hAnsi="Arial" w:cs="Arial"/>
          <w:sz w:val="20"/>
        </w:rPr>
        <w:t>n của văn bản được dịch, bảo đảm t</w:t>
      </w:r>
      <w:r w:rsidRPr="0036123D">
        <w:rPr>
          <w:rFonts w:ascii="Arial" w:hAnsi="Arial" w:cs="Arial"/>
          <w:sz w:val="20"/>
          <w:lang w:val="en-US"/>
        </w:rPr>
        <w:t>í</w:t>
      </w:r>
      <w:r w:rsidR="009B574D" w:rsidRPr="0036123D">
        <w:rPr>
          <w:rFonts w:ascii="Arial" w:hAnsi="Arial" w:cs="Arial"/>
          <w:sz w:val="20"/>
        </w:rPr>
        <w:t>nh ch</w:t>
      </w:r>
      <w:r w:rsidRPr="0036123D">
        <w:rPr>
          <w:rFonts w:ascii="Arial" w:hAnsi="Arial" w:cs="Arial"/>
          <w:sz w:val="20"/>
          <w:lang w:val="en-US"/>
        </w:rPr>
        <w:t>í</w:t>
      </w:r>
      <w:r w:rsidR="009B574D" w:rsidRPr="0036123D">
        <w:rPr>
          <w:rFonts w:ascii="Arial" w:hAnsi="Arial" w:cs="Arial"/>
          <w:sz w:val="20"/>
        </w:rPr>
        <w:t xml:space="preserve">nh xác của nội dung </w:t>
      </w:r>
      <w:r w:rsidR="008470EB" w:rsidRPr="0036123D">
        <w:rPr>
          <w:rFonts w:ascii="Arial" w:hAnsi="Arial" w:cs="Arial"/>
          <w:sz w:val="20"/>
        </w:rPr>
        <w:t>văn</w:t>
      </w:r>
      <w:r w:rsidR="009B574D" w:rsidRPr="0036123D">
        <w:rPr>
          <w:rFonts w:ascii="Arial" w:hAnsi="Arial" w:cs="Arial"/>
          <w:sz w:val="20"/>
        </w:rPr>
        <w:t xml:space="preserve"> bản được dịch.</w:t>
      </w:r>
    </w:p>
    <w:p w:rsidR="009B574D" w:rsidRPr="0036123D" w:rsidRDefault="00D35373" w:rsidP="0036123D">
      <w:pPr>
        <w:spacing w:before="120"/>
        <w:rPr>
          <w:rFonts w:ascii="Arial" w:hAnsi="Arial" w:cs="Arial"/>
          <w:b/>
          <w:sz w:val="20"/>
        </w:rPr>
      </w:pPr>
      <w:bookmarkStart w:id="140" w:name="dieu_102"/>
      <w:r w:rsidRPr="00D35373">
        <w:rPr>
          <w:rFonts w:ascii="Arial" w:hAnsi="Arial" w:cs="Arial"/>
          <w:b/>
          <w:sz w:val="20"/>
        </w:rPr>
        <w:t>Điều 102. Dịch văn bản quy phạm pháp luật ra tiếng nước ngoài</w:t>
      </w:r>
      <w:bookmarkEnd w:id="140"/>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Các văn bản quy phạm pháp luật sau đây có thể được dịch ra tiếng Anh hoặ</w:t>
      </w:r>
      <w:r w:rsidRPr="0036123D">
        <w:rPr>
          <w:rFonts w:ascii="Arial" w:hAnsi="Arial" w:cs="Arial"/>
          <w:sz w:val="20"/>
        </w:rPr>
        <w:t>c ti</w:t>
      </w:r>
      <w:r w:rsidRPr="0036123D">
        <w:rPr>
          <w:rFonts w:ascii="Arial" w:hAnsi="Arial" w:cs="Arial"/>
          <w:sz w:val="20"/>
          <w:lang w:val="en-US"/>
        </w:rPr>
        <w:t>ế</w:t>
      </w:r>
      <w:r w:rsidR="009B574D" w:rsidRPr="0036123D">
        <w:rPr>
          <w:rFonts w:ascii="Arial" w:hAnsi="Arial" w:cs="Arial"/>
          <w:sz w:val="20"/>
        </w:rPr>
        <w:t>ng nước ngoài khác:</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Luật, nghị quyết của Quốc </w:t>
      </w:r>
      <w:r w:rsidR="003178DE" w:rsidRPr="0036123D">
        <w:rPr>
          <w:rFonts w:ascii="Arial" w:hAnsi="Arial" w:cs="Arial"/>
          <w:sz w:val="20"/>
        </w:rPr>
        <w:t>hộ</w:t>
      </w:r>
      <w:r w:rsidR="009B574D" w:rsidRPr="0036123D">
        <w:rPr>
          <w:rFonts w:ascii="Arial" w:hAnsi="Arial" w:cs="Arial"/>
          <w:sz w:val="20"/>
        </w:rPr>
        <w:t xml:space="preserve">i, pháp lệnh, nghị quyết của </w:t>
      </w:r>
      <w:r w:rsidR="008470EB" w:rsidRPr="0036123D">
        <w:rPr>
          <w:rFonts w:ascii="Arial" w:hAnsi="Arial" w:cs="Arial"/>
          <w:sz w:val="20"/>
        </w:rPr>
        <w:t>Ủy ban</w:t>
      </w:r>
      <w:r w:rsidRPr="0036123D">
        <w:rPr>
          <w:rFonts w:ascii="Arial" w:hAnsi="Arial" w:cs="Arial"/>
          <w:sz w:val="20"/>
          <w:lang w:val="en-US"/>
        </w:rPr>
        <w:t xml:space="preserve"> </w:t>
      </w:r>
      <w:r w:rsidR="009B574D" w:rsidRPr="0036123D">
        <w:rPr>
          <w:rFonts w:ascii="Arial" w:hAnsi="Arial" w:cs="Arial"/>
          <w:sz w:val="20"/>
        </w:rPr>
        <w:t xml:space="preserve">thường vụ </w:t>
      </w:r>
      <w:r w:rsidR="008470EB" w:rsidRPr="0036123D">
        <w:rPr>
          <w:rFonts w:ascii="Arial" w:hAnsi="Arial" w:cs="Arial"/>
          <w:sz w:val="20"/>
        </w:rPr>
        <w:t>Quốc</w:t>
      </w:r>
      <w:r w:rsidR="009B574D" w:rsidRPr="0036123D">
        <w:rPr>
          <w:rFonts w:ascii="Arial" w:hAnsi="Arial" w:cs="Arial"/>
          <w:sz w:val="20"/>
        </w:rPr>
        <w:t xml:space="preserve"> </w:t>
      </w:r>
      <w:r w:rsidR="003178DE" w:rsidRPr="0036123D">
        <w:rPr>
          <w:rFonts w:ascii="Arial" w:hAnsi="Arial" w:cs="Arial"/>
          <w:sz w:val="20"/>
        </w:rPr>
        <w:t>hộ</w:t>
      </w:r>
      <w:r w:rsidR="009B574D" w:rsidRPr="0036123D">
        <w:rPr>
          <w:rFonts w:ascii="Arial" w:hAnsi="Arial" w:cs="Arial"/>
          <w:sz w:val="20"/>
        </w:rPr>
        <w:t>i;</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Nghị định của Chính phủ, quyết định của Thủ tướng Chính phủ được ban hành đ</w:t>
      </w:r>
      <w:r w:rsidRPr="0036123D">
        <w:rPr>
          <w:rFonts w:ascii="Arial" w:hAnsi="Arial" w:cs="Arial"/>
          <w:sz w:val="20"/>
          <w:lang w:val="en-US"/>
        </w:rPr>
        <w:t>ể</w:t>
      </w:r>
      <w:r w:rsidR="009B574D" w:rsidRPr="0036123D">
        <w:rPr>
          <w:rFonts w:ascii="Arial" w:hAnsi="Arial" w:cs="Arial"/>
          <w:sz w:val="20"/>
        </w:rPr>
        <w:t xml:space="preserve"> thực hiện đi</w:t>
      </w:r>
      <w:r w:rsidRPr="0036123D">
        <w:rPr>
          <w:rFonts w:ascii="Arial" w:hAnsi="Arial" w:cs="Arial"/>
          <w:sz w:val="20"/>
          <w:lang w:val="en-US"/>
        </w:rPr>
        <w:t>ề</w:t>
      </w:r>
      <w:r w:rsidR="009B574D" w:rsidRPr="0036123D">
        <w:rPr>
          <w:rFonts w:ascii="Arial" w:hAnsi="Arial" w:cs="Arial"/>
          <w:sz w:val="20"/>
        </w:rPr>
        <w:t xml:space="preserve">u ước </w:t>
      </w:r>
      <w:r w:rsidR="008470EB" w:rsidRPr="0036123D">
        <w:rPr>
          <w:rFonts w:ascii="Arial" w:hAnsi="Arial" w:cs="Arial"/>
          <w:sz w:val="20"/>
        </w:rPr>
        <w:t>quốc</w:t>
      </w:r>
      <w:r w:rsidRPr="0036123D">
        <w:rPr>
          <w:rFonts w:ascii="Arial" w:hAnsi="Arial" w:cs="Arial"/>
          <w:sz w:val="20"/>
        </w:rPr>
        <w:t xml:space="preserve"> t</w:t>
      </w:r>
      <w:r w:rsidRPr="0036123D">
        <w:rPr>
          <w:rFonts w:ascii="Arial" w:hAnsi="Arial" w:cs="Arial"/>
          <w:sz w:val="20"/>
          <w:lang w:val="en-US"/>
        </w:rPr>
        <w:t>ế</w:t>
      </w:r>
      <w:r w:rsidR="009B574D" w:rsidRPr="0036123D">
        <w:rPr>
          <w:rFonts w:ascii="Arial" w:hAnsi="Arial" w:cs="Arial"/>
          <w:sz w:val="20"/>
        </w:rPr>
        <w:t xml:space="preserve"> mà Cộng hòa xã </w:t>
      </w:r>
      <w:r w:rsidR="003178DE" w:rsidRPr="0036123D">
        <w:rPr>
          <w:rFonts w:ascii="Arial" w:hAnsi="Arial" w:cs="Arial"/>
          <w:sz w:val="20"/>
        </w:rPr>
        <w:t>hộ</w:t>
      </w:r>
      <w:r w:rsidR="009B574D" w:rsidRPr="0036123D">
        <w:rPr>
          <w:rFonts w:ascii="Arial" w:hAnsi="Arial" w:cs="Arial"/>
          <w:sz w:val="20"/>
        </w:rPr>
        <w:t xml:space="preserve">i chủ nghĩa Việt Nam là thành viên hoặc liên quan trực tiếp đến đời sống, việc làm, kinh doanh của người nước ngoài, doanh </w:t>
      </w:r>
      <w:r w:rsidR="003178DE" w:rsidRPr="0036123D">
        <w:rPr>
          <w:rFonts w:ascii="Arial" w:hAnsi="Arial" w:cs="Arial"/>
          <w:sz w:val="20"/>
        </w:rPr>
        <w:t>nghi</w:t>
      </w:r>
      <w:r w:rsidR="009B574D" w:rsidRPr="0036123D">
        <w:rPr>
          <w:rFonts w:ascii="Arial" w:hAnsi="Arial" w:cs="Arial"/>
          <w:sz w:val="20"/>
        </w:rPr>
        <w:t>ệp nước ngoài tại Việt Nam.</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Cơ quan chủ trì soạn thảo chủ trì, phối hợp với Thông t</w:t>
      </w:r>
      <w:r w:rsidRPr="0036123D">
        <w:rPr>
          <w:rFonts w:ascii="Arial" w:hAnsi="Arial" w:cs="Arial"/>
          <w:sz w:val="20"/>
          <w:lang w:val="en-US"/>
        </w:rPr>
        <w:t>ấ</w:t>
      </w:r>
      <w:r w:rsidR="009B574D" w:rsidRPr="0036123D">
        <w:rPr>
          <w:rFonts w:ascii="Arial" w:hAnsi="Arial" w:cs="Arial"/>
          <w:sz w:val="20"/>
        </w:rPr>
        <w:t>n xã Việt Nam và các cơ quan, tổ chức có liên quan tổ chức dịch văn bản quy phạm pháp lu</w:t>
      </w:r>
      <w:r w:rsidR="006E1E8A" w:rsidRPr="0036123D">
        <w:rPr>
          <w:rFonts w:ascii="Arial" w:hAnsi="Arial" w:cs="Arial"/>
          <w:sz w:val="20"/>
          <w:lang w:val="en-US"/>
        </w:rPr>
        <w:t>ậ</w:t>
      </w:r>
      <w:r w:rsidR="009B574D" w:rsidRPr="0036123D">
        <w:rPr>
          <w:rFonts w:ascii="Arial" w:hAnsi="Arial" w:cs="Arial"/>
          <w:sz w:val="20"/>
        </w:rPr>
        <w:t>t quy định tại khoản 1 Đi</w:t>
      </w:r>
      <w:r w:rsidRPr="0036123D">
        <w:rPr>
          <w:rFonts w:ascii="Arial" w:hAnsi="Arial" w:cs="Arial"/>
          <w:sz w:val="20"/>
          <w:lang w:val="en-US"/>
        </w:rPr>
        <w:t>ề</w:t>
      </w:r>
      <w:r w:rsidR="009B574D" w:rsidRPr="0036123D">
        <w:rPr>
          <w:rFonts w:ascii="Arial" w:hAnsi="Arial" w:cs="Arial"/>
          <w:sz w:val="20"/>
        </w:rPr>
        <w:t>u này ra tiếng Anh hoặc tiếng nước ngoài khác và chịu trách nhiệm v</w:t>
      </w:r>
      <w:r w:rsidRPr="0036123D">
        <w:rPr>
          <w:rFonts w:ascii="Arial" w:hAnsi="Arial" w:cs="Arial"/>
          <w:sz w:val="20"/>
          <w:lang w:val="en-US"/>
        </w:rPr>
        <w:t>ề</w:t>
      </w:r>
      <w:r w:rsidR="009B574D" w:rsidRPr="0036123D">
        <w:rPr>
          <w:rFonts w:ascii="Arial" w:hAnsi="Arial" w:cs="Arial"/>
          <w:sz w:val="20"/>
        </w:rPr>
        <w:t xml:space="preserve"> tính chính xác của bản dịch.</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Bộ trưởng, Thủ trưởng cơ quan ngang bộ, Chủ tịch </w:t>
      </w:r>
      <w:r w:rsidR="008470EB" w:rsidRPr="0036123D">
        <w:rPr>
          <w:rFonts w:ascii="Arial" w:hAnsi="Arial" w:cs="Arial"/>
          <w:sz w:val="20"/>
        </w:rPr>
        <w:t>Ủy ban</w:t>
      </w:r>
      <w:r w:rsidR="009B574D" w:rsidRPr="0036123D">
        <w:rPr>
          <w:rFonts w:ascii="Arial" w:hAnsi="Arial" w:cs="Arial"/>
          <w:sz w:val="20"/>
        </w:rPr>
        <w:t xml:space="preserve"> nhân dân cấp tỉnh quyết định việc dịch văn bản quy phạm pháp luật của Bộ trưởng, Thủ trưởng cơ quan ngang bộ, </w:t>
      </w:r>
      <w:r w:rsidR="003178DE" w:rsidRPr="0036123D">
        <w:rPr>
          <w:rFonts w:ascii="Arial" w:hAnsi="Arial" w:cs="Arial"/>
          <w:sz w:val="20"/>
        </w:rPr>
        <w:t>Hộ</w:t>
      </w:r>
      <w:r w:rsidR="009B574D" w:rsidRPr="0036123D">
        <w:rPr>
          <w:rFonts w:ascii="Arial" w:hAnsi="Arial" w:cs="Arial"/>
          <w:sz w:val="20"/>
        </w:rPr>
        <w:t xml:space="preserve">i đồng nhân dân, </w:t>
      </w:r>
      <w:r w:rsidRPr="0036123D">
        <w:rPr>
          <w:rFonts w:ascii="Arial" w:hAnsi="Arial" w:cs="Arial"/>
          <w:sz w:val="20"/>
          <w:lang w:val="en-US"/>
        </w:rPr>
        <w:t>Ủy</w:t>
      </w:r>
      <w:r w:rsidR="009B574D" w:rsidRPr="0036123D">
        <w:rPr>
          <w:rFonts w:ascii="Arial" w:hAnsi="Arial" w:cs="Arial"/>
          <w:sz w:val="20"/>
        </w:rPr>
        <w:t xml:space="preserve"> ban nhân dân các </w:t>
      </w:r>
      <w:r w:rsidR="008470EB" w:rsidRPr="0036123D">
        <w:rPr>
          <w:rFonts w:ascii="Arial" w:hAnsi="Arial" w:cs="Arial"/>
          <w:sz w:val="20"/>
        </w:rPr>
        <w:t>cấp</w:t>
      </w:r>
      <w:r w:rsidR="009B574D" w:rsidRPr="0036123D">
        <w:rPr>
          <w:rFonts w:ascii="Arial" w:hAnsi="Arial" w:cs="Arial"/>
          <w:sz w:val="20"/>
        </w:rPr>
        <w:t xml:space="preserve"> ra tiếng nước ngoài n</w:t>
      </w:r>
      <w:r w:rsidRPr="0036123D">
        <w:rPr>
          <w:rFonts w:ascii="Arial" w:hAnsi="Arial" w:cs="Arial"/>
          <w:sz w:val="20"/>
          <w:lang w:val="en-US"/>
        </w:rPr>
        <w:t>ế</w:t>
      </w:r>
      <w:r w:rsidR="009B574D" w:rsidRPr="0036123D">
        <w:rPr>
          <w:rFonts w:ascii="Arial" w:hAnsi="Arial" w:cs="Arial"/>
          <w:sz w:val="20"/>
        </w:rPr>
        <w:t xml:space="preserve">u thấy cần </w:t>
      </w:r>
      <w:r w:rsidR="003178DE" w:rsidRPr="0036123D">
        <w:rPr>
          <w:rFonts w:ascii="Arial" w:hAnsi="Arial" w:cs="Arial"/>
          <w:sz w:val="20"/>
        </w:rPr>
        <w:t>thi</w:t>
      </w:r>
      <w:r w:rsidR="009B574D" w:rsidRPr="0036123D">
        <w:rPr>
          <w:rFonts w:ascii="Arial" w:hAnsi="Arial" w:cs="Arial"/>
          <w:sz w:val="20"/>
        </w:rPr>
        <w:t>ết.</w:t>
      </w:r>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4. </w:t>
      </w:r>
      <w:r w:rsidR="009B574D" w:rsidRPr="0036123D">
        <w:rPr>
          <w:rFonts w:ascii="Arial" w:hAnsi="Arial" w:cs="Arial"/>
          <w:sz w:val="20"/>
        </w:rPr>
        <w:t xml:space="preserve">Bản dịch </w:t>
      </w:r>
      <w:r w:rsidR="008470EB" w:rsidRPr="0036123D">
        <w:rPr>
          <w:rFonts w:ascii="Arial" w:hAnsi="Arial" w:cs="Arial"/>
          <w:sz w:val="20"/>
        </w:rPr>
        <w:t>văn</w:t>
      </w:r>
      <w:r w:rsidR="009B574D" w:rsidRPr="0036123D">
        <w:rPr>
          <w:rFonts w:ascii="Arial" w:hAnsi="Arial" w:cs="Arial"/>
          <w:sz w:val="20"/>
        </w:rPr>
        <w:t xml:space="preserve"> bản quy phạm pháp luật ra tiếng nước ngoài phải bảo đ</w:t>
      </w:r>
      <w:r w:rsidRPr="0036123D">
        <w:rPr>
          <w:rFonts w:ascii="Arial" w:hAnsi="Arial" w:cs="Arial"/>
          <w:sz w:val="20"/>
          <w:lang w:val="en-US"/>
        </w:rPr>
        <w:t>ả</w:t>
      </w:r>
      <w:r w:rsidR="009B574D" w:rsidRPr="0036123D">
        <w:rPr>
          <w:rFonts w:ascii="Arial" w:hAnsi="Arial" w:cs="Arial"/>
          <w:sz w:val="20"/>
        </w:rPr>
        <w:t>m</w:t>
      </w:r>
      <w:r w:rsidRPr="0036123D">
        <w:rPr>
          <w:rFonts w:ascii="Arial" w:hAnsi="Arial" w:cs="Arial"/>
          <w:sz w:val="20"/>
          <w:lang w:val="en-US"/>
        </w:rPr>
        <w:t xml:space="preserve"> </w:t>
      </w:r>
      <w:r w:rsidR="003178DE" w:rsidRPr="0036123D">
        <w:rPr>
          <w:rFonts w:ascii="Arial" w:hAnsi="Arial" w:cs="Arial"/>
          <w:sz w:val="20"/>
        </w:rPr>
        <w:t>đúng</w:t>
      </w:r>
      <w:r w:rsidR="009B574D" w:rsidRPr="0036123D">
        <w:rPr>
          <w:rFonts w:ascii="Arial" w:hAnsi="Arial" w:cs="Arial"/>
          <w:sz w:val="20"/>
        </w:rPr>
        <w:t xml:space="preserve"> </w:t>
      </w:r>
      <w:r w:rsidR="003178DE" w:rsidRPr="0036123D">
        <w:rPr>
          <w:rFonts w:ascii="Arial" w:hAnsi="Arial" w:cs="Arial"/>
          <w:sz w:val="20"/>
        </w:rPr>
        <w:t>tinh</w:t>
      </w:r>
      <w:r w:rsidR="009B574D" w:rsidRPr="0036123D">
        <w:rPr>
          <w:rFonts w:ascii="Arial" w:hAnsi="Arial" w:cs="Arial"/>
          <w:sz w:val="20"/>
        </w:rPr>
        <w:t xml:space="preserve"> thần của </w:t>
      </w:r>
      <w:r w:rsidR="008470EB" w:rsidRPr="0036123D">
        <w:rPr>
          <w:rFonts w:ascii="Arial" w:hAnsi="Arial" w:cs="Arial"/>
          <w:sz w:val="20"/>
        </w:rPr>
        <w:t>văn</w:t>
      </w:r>
      <w:r w:rsidR="009B574D" w:rsidRPr="0036123D">
        <w:rPr>
          <w:rFonts w:ascii="Arial" w:hAnsi="Arial" w:cs="Arial"/>
          <w:sz w:val="20"/>
        </w:rPr>
        <w:t xml:space="preserve"> bản được </w:t>
      </w:r>
      <w:r w:rsidRPr="0036123D">
        <w:rPr>
          <w:rFonts w:ascii="Arial" w:hAnsi="Arial" w:cs="Arial"/>
          <w:sz w:val="20"/>
          <w:lang w:val="en-US"/>
        </w:rPr>
        <w:t>d</w:t>
      </w:r>
      <w:r w:rsidR="009B574D" w:rsidRPr="0036123D">
        <w:rPr>
          <w:rFonts w:ascii="Arial" w:hAnsi="Arial" w:cs="Arial"/>
          <w:sz w:val="20"/>
        </w:rPr>
        <w:t>ịch, bảo đảm tính chính xác của nội dung văn bản được dịch.</w:t>
      </w:r>
    </w:p>
    <w:p w:rsidR="009B574D" w:rsidRPr="0036123D" w:rsidRDefault="009B574D" w:rsidP="0036123D">
      <w:pPr>
        <w:spacing w:before="120"/>
        <w:rPr>
          <w:rFonts w:ascii="Arial" w:hAnsi="Arial" w:cs="Arial"/>
          <w:b/>
          <w:sz w:val="20"/>
        </w:rPr>
      </w:pPr>
      <w:bookmarkStart w:id="141" w:name="chuong_8"/>
      <w:r w:rsidRPr="0036123D">
        <w:rPr>
          <w:rFonts w:ascii="Arial" w:hAnsi="Arial" w:cs="Arial"/>
          <w:b/>
          <w:sz w:val="20"/>
        </w:rPr>
        <w:t>Chương VIII</w:t>
      </w:r>
      <w:bookmarkEnd w:id="141"/>
    </w:p>
    <w:p w:rsidR="009B574D" w:rsidRPr="0036123D" w:rsidRDefault="005B4AB6" w:rsidP="0036123D">
      <w:pPr>
        <w:spacing w:before="120"/>
        <w:jc w:val="center"/>
        <w:rPr>
          <w:rFonts w:ascii="Arial" w:hAnsi="Arial" w:cs="Arial"/>
          <w:b/>
          <w:sz w:val="20"/>
          <w:lang w:val="en-US"/>
        </w:rPr>
      </w:pPr>
      <w:bookmarkStart w:id="142" w:name="chuong_8_name"/>
      <w:r w:rsidRPr="0036123D">
        <w:rPr>
          <w:rFonts w:ascii="Arial" w:hAnsi="Arial" w:cs="Arial"/>
          <w:b/>
        </w:rPr>
        <w:t>KIỂM TRA, XỬ LÝ VĂN BẢN QUY PHẠM PHÁP LUẬT</w:t>
      </w:r>
      <w:bookmarkEnd w:id="142"/>
    </w:p>
    <w:p w:rsidR="009B574D" w:rsidRPr="0036123D" w:rsidRDefault="00560E87" w:rsidP="0036123D">
      <w:pPr>
        <w:spacing w:before="120"/>
        <w:rPr>
          <w:rFonts w:ascii="Arial" w:hAnsi="Arial" w:cs="Arial"/>
          <w:b/>
          <w:sz w:val="20"/>
          <w:lang w:val="en-US"/>
        </w:rPr>
      </w:pPr>
      <w:bookmarkStart w:id="143" w:name="muc_1_5"/>
      <w:r w:rsidRPr="00560E87">
        <w:rPr>
          <w:rFonts w:ascii="Arial" w:hAnsi="Arial" w:cs="Arial"/>
          <w:b/>
          <w:sz w:val="20"/>
          <w:lang w:val="en-US"/>
        </w:rPr>
        <w:t>Mục 1. ĐỐI TƯỢNG, NỘI DUNG, NGUYÊN TẮC, PHƯƠNG THỨC KIỂM TRA, XỬ LÝ VĂN BẢN QUY PHẠM PHÁP LUẬT</w:t>
      </w:r>
      <w:bookmarkEnd w:id="143"/>
    </w:p>
    <w:p w:rsidR="009B574D" w:rsidRPr="0036123D" w:rsidRDefault="009B574D" w:rsidP="0036123D">
      <w:pPr>
        <w:spacing w:before="120"/>
        <w:rPr>
          <w:rFonts w:ascii="Arial" w:hAnsi="Arial" w:cs="Arial"/>
          <w:b/>
          <w:sz w:val="20"/>
          <w:lang w:val="en-US"/>
        </w:rPr>
      </w:pPr>
      <w:bookmarkStart w:id="144" w:name="dieu_103"/>
      <w:r w:rsidRPr="0036123D">
        <w:rPr>
          <w:rFonts w:ascii="Arial" w:hAnsi="Arial" w:cs="Arial"/>
          <w:b/>
          <w:sz w:val="20"/>
        </w:rPr>
        <w:t xml:space="preserve">Điều 103. Văn bản được kiểm tra, xử </w:t>
      </w:r>
      <w:r w:rsidR="008470EB" w:rsidRPr="0036123D">
        <w:rPr>
          <w:rFonts w:ascii="Arial" w:hAnsi="Arial" w:cs="Arial"/>
          <w:b/>
          <w:sz w:val="20"/>
        </w:rPr>
        <w:t>lý</w:t>
      </w:r>
      <w:bookmarkEnd w:id="144"/>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Văn bản được kiểm tra gồm:</w:t>
      </w:r>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a) </w:t>
      </w:r>
      <w:r w:rsidR="009B574D" w:rsidRPr="0036123D">
        <w:rPr>
          <w:rFonts w:ascii="Arial" w:hAnsi="Arial" w:cs="Arial"/>
          <w:sz w:val="20"/>
        </w:rPr>
        <w:t>Thông tư của Bộ tr</w:t>
      </w:r>
      <w:r w:rsidRPr="0036123D">
        <w:rPr>
          <w:rFonts w:ascii="Arial" w:hAnsi="Arial" w:cs="Arial"/>
          <w:sz w:val="20"/>
          <w:lang w:val="en-US"/>
        </w:rPr>
        <w:t>ưở</w:t>
      </w:r>
      <w:r w:rsidR="009B574D" w:rsidRPr="0036123D">
        <w:rPr>
          <w:rFonts w:ascii="Arial" w:hAnsi="Arial" w:cs="Arial"/>
          <w:sz w:val="20"/>
        </w:rPr>
        <w:t>ng, Thủ trưởng cơ quan ngang bộ;</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Thông tư liên tịch giữa Bộ trưởng, Thủ trưởng cơ quan ngang bộ với Chánh án Tòa án nhân dân tối cao, Viện tr</w:t>
      </w:r>
      <w:r w:rsidRPr="0036123D">
        <w:rPr>
          <w:rFonts w:ascii="Arial" w:hAnsi="Arial" w:cs="Arial"/>
          <w:sz w:val="20"/>
          <w:lang w:val="en-US"/>
        </w:rPr>
        <w:t>ưở</w:t>
      </w:r>
      <w:r w:rsidR="009B574D" w:rsidRPr="0036123D">
        <w:rPr>
          <w:rFonts w:ascii="Arial" w:hAnsi="Arial" w:cs="Arial"/>
          <w:sz w:val="20"/>
        </w:rPr>
        <w:t>ng Viện kiểm sát nhân dân tối cao;</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Nghị </w:t>
      </w:r>
      <w:r w:rsidR="008470EB" w:rsidRPr="0036123D">
        <w:rPr>
          <w:rFonts w:ascii="Arial" w:hAnsi="Arial" w:cs="Arial"/>
          <w:sz w:val="20"/>
        </w:rPr>
        <w:t>quyết</w:t>
      </w:r>
      <w:r w:rsidR="009B574D" w:rsidRPr="0036123D">
        <w:rPr>
          <w:rFonts w:ascii="Arial" w:hAnsi="Arial" w:cs="Arial"/>
          <w:sz w:val="20"/>
        </w:rPr>
        <w:t xml:space="preserve"> của </w:t>
      </w:r>
      <w:r w:rsidR="003178DE" w:rsidRPr="0036123D">
        <w:rPr>
          <w:rFonts w:ascii="Arial" w:hAnsi="Arial" w:cs="Arial"/>
          <w:sz w:val="20"/>
        </w:rPr>
        <w:t>Hộ</w:t>
      </w:r>
      <w:r w:rsidR="009B574D" w:rsidRPr="0036123D">
        <w:rPr>
          <w:rFonts w:ascii="Arial" w:hAnsi="Arial" w:cs="Arial"/>
          <w:sz w:val="20"/>
        </w:rPr>
        <w:t>i đ</w:t>
      </w:r>
      <w:r w:rsidRPr="0036123D">
        <w:rPr>
          <w:rFonts w:ascii="Arial" w:hAnsi="Arial" w:cs="Arial"/>
          <w:sz w:val="20"/>
          <w:lang w:val="en-US"/>
        </w:rPr>
        <w:t>ồ</w:t>
      </w:r>
      <w:r w:rsidR="009B574D" w:rsidRPr="0036123D">
        <w:rPr>
          <w:rFonts w:ascii="Arial" w:hAnsi="Arial" w:cs="Arial"/>
          <w:sz w:val="20"/>
        </w:rPr>
        <w:t xml:space="preserve">ng nhân dân, </w:t>
      </w:r>
      <w:r w:rsidR="008470EB" w:rsidRPr="0036123D">
        <w:rPr>
          <w:rFonts w:ascii="Arial" w:hAnsi="Arial" w:cs="Arial"/>
          <w:sz w:val="20"/>
        </w:rPr>
        <w:t>quyết</w:t>
      </w:r>
      <w:r w:rsidR="009B574D" w:rsidRPr="0036123D">
        <w:rPr>
          <w:rFonts w:ascii="Arial" w:hAnsi="Arial" w:cs="Arial"/>
          <w:sz w:val="20"/>
        </w:rPr>
        <w:t xml:space="preserve"> định của </w:t>
      </w:r>
      <w:r w:rsidRPr="0036123D">
        <w:rPr>
          <w:rFonts w:ascii="Arial" w:hAnsi="Arial" w:cs="Arial"/>
          <w:sz w:val="20"/>
          <w:lang w:val="en-US"/>
        </w:rPr>
        <w:t>Ủy</w:t>
      </w:r>
      <w:r w:rsidR="009B574D" w:rsidRPr="0036123D">
        <w:rPr>
          <w:rFonts w:ascii="Arial" w:hAnsi="Arial" w:cs="Arial"/>
          <w:sz w:val="20"/>
        </w:rPr>
        <w:t xml:space="preserve"> ban nhân dâ</w:t>
      </w:r>
      <w:r w:rsidRPr="0036123D">
        <w:rPr>
          <w:rFonts w:ascii="Arial" w:hAnsi="Arial" w:cs="Arial"/>
          <w:sz w:val="20"/>
          <w:lang w:val="en-US"/>
        </w:rPr>
        <w:t>n</w:t>
      </w:r>
      <w:r w:rsidR="009B574D" w:rsidRPr="0036123D">
        <w:rPr>
          <w:rFonts w:ascii="Arial" w:hAnsi="Arial" w:cs="Arial"/>
          <w:sz w:val="20"/>
        </w:rPr>
        <w:t>;</w:t>
      </w:r>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d) </w:t>
      </w:r>
      <w:r w:rsidR="009B574D" w:rsidRPr="0036123D">
        <w:rPr>
          <w:rFonts w:ascii="Arial" w:hAnsi="Arial" w:cs="Arial"/>
          <w:sz w:val="20"/>
        </w:rPr>
        <w:t>Văn bản có chứa quy phạm pháp luật nhưng không được ban hành</w:t>
      </w:r>
      <w:r w:rsidRPr="0036123D">
        <w:rPr>
          <w:rFonts w:ascii="Arial" w:hAnsi="Arial" w:cs="Arial"/>
          <w:sz w:val="20"/>
          <w:lang w:val="en-US"/>
        </w:rPr>
        <w:t xml:space="preserve"> </w:t>
      </w:r>
      <w:r w:rsidR="009B574D" w:rsidRPr="0036123D">
        <w:rPr>
          <w:rFonts w:ascii="Arial" w:hAnsi="Arial" w:cs="Arial"/>
          <w:sz w:val="20"/>
        </w:rPr>
        <w:t>bằng hình thức văn bản quy phạm pháp luật; văn bản có chứa quy phạ</w:t>
      </w:r>
      <w:r w:rsidRPr="0036123D">
        <w:rPr>
          <w:rFonts w:ascii="Arial" w:hAnsi="Arial" w:cs="Arial"/>
          <w:sz w:val="20"/>
        </w:rPr>
        <w:t>m p</w:t>
      </w:r>
      <w:r w:rsidRPr="0036123D">
        <w:rPr>
          <w:rFonts w:ascii="Arial" w:hAnsi="Arial" w:cs="Arial"/>
          <w:sz w:val="20"/>
          <w:lang w:val="en-US"/>
        </w:rPr>
        <w:t>h</w:t>
      </w:r>
      <w:r w:rsidR="009B574D" w:rsidRPr="0036123D">
        <w:rPr>
          <w:rFonts w:ascii="Arial" w:hAnsi="Arial" w:cs="Arial"/>
          <w:sz w:val="20"/>
        </w:rPr>
        <w:t>áp luật hoặc có thể thức như văn bản quy phạm pháp luật do cơ quan, ng</w:t>
      </w:r>
      <w:r w:rsidRPr="0036123D">
        <w:rPr>
          <w:rFonts w:ascii="Arial" w:hAnsi="Arial" w:cs="Arial"/>
          <w:sz w:val="20"/>
          <w:lang w:val="en-US"/>
        </w:rPr>
        <w:t>ườ</w:t>
      </w:r>
      <w:r w:rsidR="009B574D" w:rsidRPr="0036123D">
        <w:rPr>
          <w:rFonts w:ascii="Arial" w:hAnsi="Arial" w:cs="Arial"/>
          <w:sz w:val="20"/>
        </w:rPr>
        <w:t>i không có thẩm quyền ban hành.</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Văn bản được xử lý gồm:</w:t>
      </w:r>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a) </w:t>
      </w:r>
      <w:r w:rsidR="009B574D" w:rsidRPr="0036123D">
        <w:rPr>
          <w:rFonts w:ascii="Arial" w:hAnsi="Arial" w:cs="Arial"/>
          <w:sz w:val="20"/>
        </w:rPr>
        <w:t xml:space="preserve">Văn bản trái pháp luật gồm văn bản ban hành không </w:t>
      </w:r>
      <w:r w:rsidR="003178DE" w:rsidRPr="0036123D">
        <w:rPr>
          <w:rFonts w:ascii="Arial" w:hAnsi="Arial" w:cs="Arial"/>
          <w:sz w:val="20"/>
        </w:rPr>
        <w:t>đúng</w:t>
      </w:r>
      <w:r w:rsidR="009B574D" w:rsidRPr="0036123D">
        <w:rPr>
          <w:rFonts w:ascii="Arial" w:hAnsi="Arial" w:cs="Arial"/>
          <w:sz w:val="20"/>
        </w:rPr>
        <w:t xml:space="preserve"> thẩm</w:t>
      </w:r>
      <w:r w:rsidRPr="0036123D">
        <w:rPr>
          <w:rFonts w:ascii="Arial" w:hAnsi="Arial" w:cs="Arial"/>
          <w:sz w:val="20"/>
          <w:lang w:val="en-US"/>
        </w:rPr>
        <w:t xml:space="preserve"> </w:t>
      </w:r>
      <w:r w:rsidR="009B574D" w:rsidRPr="0036123D">
        <w:rPr>
          <w:rFonts w:ascii="Arial" w:hAnsi="Arial" w:cs="Arial"/>
          <w:sz w:val="20"/>
        </w:rPr>
        <w:t xml:space="preserve">quyền; văn bản có nội dung </w:t>
      </w:r>
      <w:r w:rsidRPr="0036123D">
        <w:rPr>
          <w:rFonts w:ascii="Arial" w:hAnsi="Arial" w:cs="Arial"/>
          <w:sz w:val="20"/>
          <w:lang w:val="en-US"/>
        </w:rPr>
        <w:t>tr</w:t>
      </w:r>
      <w:r w:rsidR="009B574D" w:rsidRPr="0036123D">
        <w:rPr>
          <w:rFonts w:ascii="Arial" w:hAnsi="Arial" w:cs="Arial"/>
          <w:sz w:val="20"/>
        </w:rPr>
        <w:t>ái với Hi</w:t>
      </w:r>
      <w:r w:rsidRPr="0036123D">
        <w:rPr>
          <w:rFonts w:ascii="Arial" w:hAnsi="Arial" w:cs="Arial"/>
          <w:sz w:val="20"/>
          <w:lang w:val="en-US"/>
        </w:rPr>
        <w:t>ế</w:t>
      </w:r>
      <w:r w:rsidR="009B574D" w:rsidRPr="0036123D">
        <w:rPr>
          <w:rFonts w:ascii="Arial" w:hAnsi="Arial" w:cs="Arial"/>
          <w:sz w:val="20"/>
        </w:rPr>
        <w:t xml:space="preserve">n pháp, trái với </w:t>
      </w:r>
      <w:r w:rsidR="008470EB" w:rsidRPr="0036123D">
        <w:rPr>
          <w:rFonts w:ascii="Arial" w:hAnsi="Arial" w:cs="Arial"/>
          <w:sz w:val="20"/>
        </w:rPr>
        <w:t>văn</w:t>
      </w:r>
      <w:r w:rsidR="009B574D" w:rsidRPr="0036123D">
        <w:rPr>
          <w:rFonts w:ascii="Arial" w:hAnsi="Arial" w:cs="Arial"/>
          <w:sz w:val="20"/>
        </w:rPr>
        <w:t xml:space="preserve"> bản quy phạm pháp luật có hiệu lực pháp lý cao hơn; văn bản vi phạm </w:t>
      </w:r>
      <w:r w:rsidR="003178DE" w:rsidRPr="0036123D">
        <w:rPr>
          <w:rFonts w:ascii="Arial" w:hAnsi="Arial" w:cs="Arial"/>
          <w:sz w:val="20"/>
        </w:rPr>
        <w:t>nghiêm</w:t>
      </w:r>
      <w:r w:rsidR="009B574D" w:rsidRPr="0036123D">
        <w:rPr>
          <w:rFonts w:ascii="Arial" w:hAnsi="Arial" w:cs="Arial"/>
          <w:sz w:val="20"/>
        </w:rPr>
        <w:t xml:space="preserve"> </w:t>
      </w:r>
      <w:r w:rsidRPr="0036123D">
        <w:rPr>
          <w:rFonts w:ascii="Arial" w:hAnsi="Arial" w:cs="Arial"/>
          <w:sz w:val="20"/>
          <w:lang w:val="en-US"/>
        </w:rPr>
        <w:t>tr</w:t>
      </w:r>
      <w:r w:rsidR="009B574D" w:rsidRPr="0036123D">
        <w:rPr>
          <w:rFonts w:ascii="Arial" w:hAnsi="Arial" w:cs="Arial"/>
          <w:sz w:val="20"/>
        </w:rPr>
        <w:t>ọng về t</w:t>
      </w:r>
      <w:r w:rsidRPr="0036123D">
        <w:rPr>
          <w:rFonts w:ascii="Arial" w:hAnsi="Arial" w:cs="Arial"/>
          <w:sz w:val="20"/>
          <w:lang w:val="en-US"/>
        </w:rPr>
        <w:t>r</w:t>
      </w:r>
      <w:r w:rsidR="009B574D" w:rsidRPr="0036123D">
        <w:rPr>
          <w:rFonts w:ascii="Arial" w:hAnsi="Arial" w:cs="Arial"/>
          <w:sz w:val="20"/>
        </w:rPr>
        <w:t>ình tự, thủ tục xây dựng, ban hành;</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Văn bản có sai sót về căn cứ ban hành, thể thức, kỹ thuật trình bày;</w:t>
      </w:r>
    </w:p>
    <w:p w:rsidR="009B574D" w:rsidRPr="0036123D" w:rsidRDefault="005B4AB6" w:rsidP="0036123D">
      <w:pPr>
        <w:spacing w:before="120"/>
        <w:rPr>
          <w:rFonts w:ascii="Arial" w:hAnsi="Arial" w:cs="Arial"/>
          <w:sz w:val="20"/>
          <w:lang w:val="en-US"/>
        </w:rPr>
      </w:pPr>
      <w:r w:rsidRPr="0036123D">
        <w:rPr>
          <w:rFonts w:ascii="Arial" w:hAnsi="Arial" w:cs="Arial"/>
          <w:sz w:val="20"/>
          <w:lang w:val="en-US"/>
        </w:rPr>
        <w:t xml:space="preserve">c) </w:t>
      </w:r>
      <w:r w:rsidR="008470EB" w:rsidRPr="0036123D">
        <w:rPr>
          <w:rFonts w:ascii="Arial" w:hAnsi="Arial" w:cs="Arial"/>
          <w:sz w:val="20"/>
        </w:rPr>
        <w:t>Văn</w:t>
      </w:r>
      <w:r w:rsidR="009B574D" w:rsidRPr="0036123D">
        <w:rPr>
          <w:rFonts w:ascii="Arial" w:hAnsi="Arial" w:cs="Arial"/>
          <w:sz w:val="20"/>
        </w:rPr>
        <w:t xml:space="preserve"> bản quy định tại điểm d khoản 1 Điều này.</w:t>
      </w:r>
    </w:p>
    <w:p w:rsidR="009B574D" w:rsidRPr="0036123D" w:rsidRDefault="009B574D" w:rsidP="0036123D">
      <w:pPr>
        <w:spacing w:before="120"/>
        <w:rPr>
          <w:rFonts w:ascii="Arial" w:hAnsi="Arial" w:cs="Arial"/>
          <w:b/>
          <w:sz w:val="20"/>
        </w:rPr>
      </w:pPr>
      <w:bookmarkStart w:id="145" w:name="dieu_104"/>
      <w:r w:rsidRPr="0036123D">
        <w:rPr>
          <w:rFonts w:ascii="Arial" w:hAnsi="Arial" w:cs="Arial"/>
          <w:b/>
          <w:sz w:val="20"/>
        </w:rPr>
        <w:t xml:space="preserve">Điều 104. Nội dung kiểm tra </w:t>
      </w:r>
      <w:r w:rsidR="008470EB" w:rsidRPr="0036123D">
        <w:rPr>
          <w:rFonts w:ascii="Arial" w:hAnsi="Arial" w:cs="Arial"/>
          <w:b/>
          <w:sz w:val="20"/>
        </w:rPr>
        <w:t>văn</w:t>
      </w:r>
      <w:r w:rsidRPr="0036123D">
        <w:rPr>
          <w:rFonts w:ascii="Arial" w:hAnsi="Arial" w:cs="Arial"/>
          <w:b/>
          <w:sz w:val="20"/>
        </w:rPr>
        <w:t xml:space="preserve"> bản</w:t>
      </w:r>
      <w:bookmarkEnd w:id="145"/>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Kiểm tra về thẩm quyền ban hành văn bản gồm kiểm tra thẩm quyền về hình thức và kiểm tra thẩm quyền về nội dung.</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Kiểm tra về nội dung của v</w:t>
      </w:r>
      <w:r w:rsidRPr="0036123D">
        <w:rPr>
          <w:rFonts w:ascii="Arial" w:hAnsi="Arial" w:cs="Arial"/>
          <w:sz w:val="20"/>
          <w:lang w:val="en-US"/>
        </w:rPr>
        <w:t>ă</w:t>
      </w:r>
      <w:r w:rsidR="009B574D" w:rsidRPr="0036123D">
        <w:rPr>
          <w:rFonts w:ascii="Arial" w:hAnsi="Arial" w:cs="Arial"/>
          <w:sz w:val="20"/>
        </w:rPr>
        <w:t>n bản.</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Kiểm tra về căn cứ ban hành; thể thức, kỹ thuật </w:t>
      </w:r>
      <w:r w:rsidR="008470EB" w:rsidRPr="0036123D">
        <w:rPr>
          <w:rFonts w:ascii="Arial" w:hAnsi="Arial" w:cs="Arial"/>
          <w:sz w:val="20"/>
        </w:rPr>
        <w:t>trình</w:t>
      </w:r>
      <w:r w:rsidR="009B574D" w:rsidRPr="0036123D">
        <w:rPr>
          <w:rFonts w:ascii="Arial" w:hAnsi="Arial" w:cs="Arial"/>
          <w:sz w:val="20"/>
        </w:rPr>
        <w:t xml:space="preserve"> bày; trình tự, thủ tục xây dựng, ban hành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9B574D" w:rsidP="0036123D">
      <w:pPr>
        <w:spacing w:before="120"/>
        <w:rPr>
          <w:rFonts w:ascii="Arial" w:hAnsi="Arial" w:cs="Arial"/>
          <w:b/>
          <w:sz w:val="20"/>
        </w:rPr>
      </w:pPr>
      <w:bookmarkStart w:id="146" w:name="dieu_105"/>
      <w:r w:rsidRPr="0036123D">
        <w:rPr>
          <w:rFonts w:ascii="Arial" w:hAnsi="Arial" w:cs="Arial"/>
          <w:b/>
          <w:sz w:val="20"/>
        </w:rPr>
        <w:t>Điều 105. Nguyên tắc kiểm tra, xử lý văn bản</w:t>
      </w:r>
      <w:bookmarkEnd w:id="146"/>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Bảo đảm tính toàn diện, kịp thời, khách quan, công khai, </w:t>
      </w:r>
      <w:r w:rsidR="003178DE" w:rsidRPr="0036123D">
        <w:rPr>
          <w:rFonts w:ascii="Arial" w:hAnsi="Arial" w:cs="Arial"/>
          <w:sz w:val="20"/>
        </w:rPr>
        <w:t>minh</w:t>
      </w:r>
      <w:r w:rsidR="009B574D" w:rsidRPr="0036123D">
        <w:rPr>
          <w:rFonts w:ascii="Arial" w:hAnsi="Arial" w:cs="Arial"/>
          <w:sz w:val="20"/>
        </w:rPr>
        <w:t xml:space="preserve"> bạch;</w:t>
      </w:r>
      <w:r w:rsidRPr="0036123D">
        <w:rPr>
          <w:rFonts w:ascii="Arial" w:hAnsi="Arial" w:cs="Arial"/>
          <w:sz w:val="20"/>
          <w:lang w:val="en-US"/>
        </w:rPr>
        <w:t xml:space="preserve"> </w:t>
      </w:r>
      <w:r w:rsidR="003178DE" w:rsidRPr="0036123D">
        <w:rPr>
          <w:rFonts w:ascii="Arial" w:hAnsi="Arial" w:cs="Arial"/>
          <w:sz w:val="20"/>
        </w:rPr>
        <w:t>đúng</w:t>
      </w:r>
      <w:r w:rsidR="009B574D" w:rsidRPr="0036123D">
        <w:rPr>
          <w:rFonts w:ascii="Arial" w:hAnsi="Arial" w:cs="Arial"/>
          <w:sz w:val="20"/>
        </w:rPr>
        <w:t xml:space="preserve"> thẩm quyền, trình tự, thủ tục; kết hợp giữa việc kiểm tra của cơ quan, người có thẩm quyền với việc tự kiểm tra của cơ quan,</w:t>
      </w:r>
      <w:r w:rsidR="005E429D" w:rsidRPr="0036123D">
        <w:rPr>
          <w:rFonts w:ascii="Arial" w:hAnsi="Arial" w:cs="Arial"/>
          <w:sz w:val="20"/>
        </w:rPr>
        <w:t xml:space="preserve"> </w:t>
      </w:r>
      <w:r w:rsidR="009B574D" w:rsidRPr="0036123D">
        <w:rPr>
          <w:rFonts w:ascii="Arial" w:hAnsi="Arial" w:cs="Arial"/>
          <w:sz w:val="20"/>
        </w:rPr>
        <w:t>người</w:t>
      </w:r>
      <w:r w:rsidR="005E429D" w:rsidRPr="0036123D">
        <w:rPr>
          <w:rFonts w:ascii="Arial" w:hAnsi="Arial" w:cs="Arial"/>
          <w:sz w:val="20"/>
        </w:rPr>
        <w:t xml:space="preserve"> </w:t>
      </w:r>
      <w:r w:rsidR="009B574D" w:rsidRPr="0036123D">
        <w:rPr>
          <w:rFonts w:ascii="Arial" w:hAnsi="Arial" w:cs="Arial"/>
          <w:sz w:val="20"/>
        </w:rPr>
        <w:t>ban</w:t>
      </w:r>
      <w:r w:rsidR="005E429D" w:rsidRPr="0036123D">
        <w:rPr>
          <w:rFonts w:ascii="Arial" w:hAnsi="Arial" w:cs="Arial"/>
          <w:sz w:val="20"/>
        </w:rPr>
        <w:t xml:space="preserve"> </w:t>
      </w:r>
      <w:r w:rsidR="009B574D" w:rsidRPr="0036123D">
        <w:rPr>
          <w:rFonts w:ascii="Arial" w:hAnsi="Arial" w:cs="Arial"/>
          <w:sz w:val="20"/>
        </w:rPr>
        <w:t xml:space="preserve">hành </w:t>
      </w:r>
      <w:r w:rsidR="008470EB" w:rsidRPr="0036123D">
        <w:rPr>
          <w:rFonts w:ascii="Arial" w:hAnsi="Arial" w:cs="Arial"/>
          <w:sz w:val="20"/>
        </w:rPr>
        <w:t>văn</w:t>
      </w:r>
      <w:r w:rsidRPr="0036123D">
        <w:rPr>
          <w:rFonts w:ascii="Arial" w:hAnsi="Arial" w:cs="Arial"/>
          <w:sz w:val="20"/>
          <w:lang w:val="en-US"/>
        </w:rPr>
        <w:t xml:space="preserve"> </w:t>
      </w:r>
      <w:r w:rsidR="009B574D" w:rsidRPr="0036123D">
        <w:rPr>
          <w:rFonts w:ascii="Arial" w:hAnsi="Arial" w:cs="Arial"/>
          <w:sz w:val="20"/>
        </w:rPr>
        <w:t>bản; bảo đảm sự phối hợp giữa các cơ quan c</w:t>
      </w:r>
      <w:r w:rsidRPr="0036123D">
        <w:rPr>
          <w:rFonts w:ascii="Arial" w:hAnsi="Arial" w:cs="Arial"/>
          <w:sz w:val="20"/>
          <w:lang w:val="en-US"/>
        </w:rPr>
        <w:t>ó</w:t>
      </w:r>
      <w:r w:rsidR="009B574D" w:rsidRPr="0036123D">
        <w:rPr>
          <w:rFonts w:ascii="Arial" w:hAnsi="Arial" w:cs="Arial"/>
          <w:sz w:val="20"/>
        </w:rPr>
        <w:t xml:space="preserve"> liên quan.</w:t>
      </w:r>
    </w:p>
    <w:p w:rsidR="009B574D" w:rsidRPr="0036123D" w:rsidRDefault="005B4AB6"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Không được lợi dụng việc kiểm tra, xử lý văn bản vì mục đích vụ lợi, gây khó khăn cho hoạt động của cơ quan, người có thẩm quyền ban hành văn bản và can </w:t>
      </w:r>
      <w:r w:rsidR="003178DE" w:rsidRPr="0036123D">
        <w:rPr>
          <w:rFonts w:ascii="Arial" w:hAnsi="Arial" w:cs="Arial"/>
          <w:sz w:val="20"/>
        </w:rPr>
        <w:t>thi</w:t>
      </w:r>
      <w:r w:rsidR="009B574D" w:rsidRPr="0036123D">
        <w:rPr>
          <w:rFonts w:ascii="Arial" w:hAnsi="Arial" w:cs="Arial"/>
          <w:sz w:val="20"/>
        </w:rPr>
        <w:t>ệp vào quá trình xử lý văn bản trái pháp luật.</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Cơ quan, người có thẩm quyền kiểm tra, xử lý</w:t>
      </w:r>
      <w:r w:rsidR="005E429D" w:rsidRPr="0036123D">
        <w:rPr>
          <w:rFonts w:ascii="Arial" w:hAnsi="Arial" w:cs="Arial"/>
          <w:sz w:val="20"/>
        </w:rPr>
        <w:t xml:space="preserve"> </w:t>
      </w:r>
      <w:r w:rsidR="009B574D" w:rsidRPr="0036123D">
        <w:rPr>
          <w:rFonts w:ascii="Arial" w:hAnsi="Arial" w:cs="Arial"/>
          <w:sz w:val="20"/>
        </w:rPr>
        <w:t>văn</w:t>
      </w:r>
      <w:r w:rsidR="005E429D" w:rsidRPr="0036123D">
        <w:rPr>
          <w:rFonts w:ascii="Arial" w:hAnsi="Arial" w:cs="Arial"/>
          <w:sz w:val="20"/>
        </w:rPr>
        <w:t xml:space="preserve"> </w:t>
      </w:r>
      <w:r w:rsidR="009B574D" w:rsidRPr="0036123D">
        <w:rPr>
          <w:rFonts w:ascii="Arial" w:hAnsi="Arial" w:cs="Arial"/>
          <w:sz w:val="20"/>
        </w:rPr>
        <w:t>bản</w:t>
      </w:r>
      <w:r w:rsidR="005E429D" w:rsidRPr="0036123D">
        <w:rPr>
          <w:rFonts w:ascii="Arial" w:hAnsi="Arial" w:cs="Arial"/>
          <w:sz w:val="20"/>
        </w:rPr>
        <w:t xml:space="preserve"> </w:t>
      </w:r>
      <w:r w:rsidR="009B574D" w:rsidRPr="0036123D">
        <w:rPr>
          <w:rFonts w:ascii="Arial" w:hAnsi="Arial" w:cs="Arial"/>
          <w:sz w:val="20"/>
        </w:rPr>
        <w:t>chịu</w:t>
      </w:r>
      <w:r w:rsidR="005E429D" w:rsidRPr="0036123D">
        <w:rPr>
          <w:rFonts w:ascii="Arial" w:hAnsi="Arial" w:cs="Arial"/>
          <w:sz w:val="20"/>
        </w:rPr>
        <w:t xml:space="preserve"> </w:t>
      </w:r>
      <w:r w:rsidR="009B574D" w:rsidRPr="0036123D">
        <w:rPr>
          <w:rFonts w:ascii="Arial" w:hAnsi="Arial" w:cs="Arial"/>
          <w:sz w:val="20"/>
        </w:rPr>
        <w:t>trách</w:t>
      </w:r>
      <w:r w:rsidRPr="0036123D">
        <w:rPr>
          <w:rFonts w:ascii="Arial" w:hAnsi="Arial" w:cs="Arial"/>
          <w:sz w:val="20"/>
          <w:lang w:val="en-US"/>
        </w:rPr>
        <w:t xml:space="preserve"> </w:t>
      </w:r>
      <w:r w:rsidR="009B574D" w:rsidRPr="0036123D">
        <w:rPr>
          <w:rFonts w:ascii="Arial" w:hAnsi="Arial" w:cs="Arial"/>
          <w:sz w:val="20"/>
        </w:rPr>
        <w:t xml:space="preserve">nhiệm về kết luận kiểm tra và </w:t>
      </w:r>
      <w:r w:rsidR="008470EB" w:rsidRPr="0036123D">
        <w:rPr>
          <w:rFonts w:ascii="Arial" w:hAnsi="Arial" w:cs="Arial"/>
          <w:sz w:val="20"/>
        </w:rPr>
        <w:t>quyết định</w:t>
      </w:r>
      <w:r w:rsidR="009B574D" w:rsidRPr="0036123D">
        <w:rPr>
          <w:rFonts w:ascii="Arial" w:hAnsi="Arial" w:cs="Arial"/>
          <w:sz w:val="20"/>
        </w:rPr>
        <w:t xml:space="preserve"> xử lý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9B574D" w:rsidP="0036123D">
      <w:pPr>
        <w:spacing w:before="120"/>
        <w:rPr>
          <w:rFonts w:ascii="Arial" w:hAnsi="Arial" w:cs="Arial"/>
          <w:b/>
          <w:sz w:val="20"/>
        </w:rPr>
      </w:pPr>
      <w:bookmarkStart w:id="147" w:name="dieu_106"/>
      <w:r w:rsidRPr="0036123D">
        <w:rPr>
          <w:rFonts w:ascii="Arial" w:hAnsi="Arial" w:cs="Arial"/>
          <w:b/>
          <w:sz w:val="20"/>
        </w:rPr>
        <w:t>Điều 106. Phương thức kiểm tra văn bản</w:t>
      </w:r>
      <w:bookmarkEnd w:id="147"/>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Tự kiểm tra văn bản.</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Kiểm </w:t>
      </w:r>
      <w:r w:rsidRPr="0036123D">
        <w:rPr>
          <w:rFonts w:ascii="Arial" w:hAnsi="Arial" w:cs="Arial"/>
          <w:sz w:val="20"/>
          <w:lang w:val="en-US"/>
        </w:rPr>
        <w:t>tr</w:t>
      </w:r>
      <w:r w:rsidR="009B574D" w:rsidRPr="0036123D">
        <w:rPr>
          <w:rFonts w:ascii="Arial" w:hAnsi="Arial" w:cs="Arial"/>
          <w:sz w:val="20"/>
        </w:rPr>
        <w:t>a văn bản theo thẩm quyền:</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Kiểm tra văn bản do cơ quan, người ban hành văn bản gửi đến;</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Kiểm tra văn bản khi nhận được yêu cầu, kiến nghị của các cơ quan, tổ chức, cá nhân phản ánh về văn bản có dấu hiệu trái pháp luật;</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Kiểm tra </w:t>
      </w:r>
      <w:r w:rsidR="008470EB" w:rsidRPr="0036123D">
        <w:rPr>
          <w:rFonts w:ascii="Arial" w:hAnsi="Arial" w:cs="Arial"/>
          <w:sz w:val="20"/>
        </w:rPr>
        <w:t>văn</w:t>
      </w:r>
      <w:r w:rsidR="009B574D" w:rsidRPr="0036123D">
        <w:rPr>
          <w:rFonts w:ascii="Arial" w:hAnsi="Arial" w:cs="Arial"/>
          <w:sz w:val="20"/>
        </w:rPr>
        <w:t xml:space="preserve"> bản theo địa </w:t>
      </w:r>
      <w:r w:rsidR="003178DE" w:rsidRPr="0036123D">
        <w:rPr>
          <w:rFonts w:ascii="Arial" w:hAnsi="Arial" w:cs="Arial"/>
          <w:sz w:val="20"/>
        </w:rPr>
        <w:t>bàn</w:t>
      </w:r>
      <w:r w:rsidR="009B574D" w:rsidRPr="0036123D">
        <w:rPr>
          <w:rFonts w:ascii="Arial" w:hAnsi="Arial" w:cs="Arial"/>
          <w:sz w:val="20"/>
        </w:rPr>
        <w:t xml:space="preserve"> tại cơ quan ban hành văn bản, c</w:t>
      </w:r>
      <w:r w:rsidR="003178DE" w:rsidRPr="0036123D">
        <w:rPr>
          <w:rFonts w:ascii="Arial" w:hAnsi="Arial" w:cs="Arial"/>
          <w:sz w:val="20"/>
        </w:rPr>
        <w:t>huyên</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ngành, lĩnh vực.</w:t>
      </w:r>
    </w:p>
    <w:p w:rsidR="009B574D" w:rsidRPr="0036123D" w:rsidRDefault="00560E87" w:rsidP="0036123D">
      <w:pPr>
        <w:spacing w:before="120"/>
        <w:rPr>
          <w:rFonts w:ascii="Arial" w:hAnsi="Arial" w:cs="Arial"/>
          <w:b/>
          <w:sz w:val="20"/>
        </w:rPr>
      </w:pPr>
      <w:bookmarkStart w:id="148" w:name="dieu_107"/>
      <w:r w:rsidRPr="00560E87">
        <w:rPr>
          <w:rFonts w:ascii="Arial" w:hAnsi="Arial" w:cs="Arial"/>
          <w:b/>
          <w:sz w:val="20"/>
        </w:rPr>
        <w:t>Điều 107. Căn cứ pháp lý để xác định nội dung trái pháp luật của văn bản được kiểm tra</w:t>
      </w:r>
      <w:bookmarkEnd w:id="148"/>
    </w:p>
    <w:p w:rsidR="009B574D" w:rsidRPr="0036123D" w:rsidRDefault="009B574D" w:rsidP="0036123D">
      <w:pPr>
        <w:spacing w:before="120"/>
        <w:rPr>
          <w:rFonts w:ascii="Arial" w:hAnsi="Arial" w:cs="Arial"/>
          <w:sz w:val="20"/>
        </w:rPr>
      </w:pPr>
      <w:r w:rsidRPr="0036123D">
        <w:rPr>
          <w:rFonts w:ascii="Arial" w:hAnsi="Arial" w:cs="Arial"/>
          <w:sz w:val="20"/>
        </w:rPr>
        <w:t xml:space="preserve">Căn cứ pháp lý để xác định nội dung trái pháp luật của </w:t>
      </w:r>
      <w:r w:rsidR="008470EB" w:rsidRPr="0036123D">
        <w:rPr>
          <w:rFonts w:ascii="Arial" w:hAnsi="Arial" w:cs="Arial"/>
          <w:sz w:val="20"/>
        </w:rPr>
        <w:t>văn</w:t>
      </w:r>
      <w:r w:rsidRPr="0036123D">
        <w:rPr>
          <w:rFonts w:ascii="Arial" w:hAnsi="Arial" w:cs="Arial"/>
          <w:sz w:val="20"/>
        </w:rPr>
        <w:t xml:space="preserve"> bản được kiểm tra là văn bản quy phạm pháp luật bảo đảm các điều kiện sau:</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Có hiệu lực pháp lý cao hơn văn bản được kiểm tra;</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Đang có hiệu lực tại thời điểm ban hành văn bản được kiểm tra h</w:t>
      </w:r>
      <w:r w:rsidRPr="0036123D">
        <w:rPr>
          <w:rFonts w:ascii="Arial" w:hAnsi="Arial" w:cs="Arial"/>
          <w:sz w:val="20"/>
          <w:lang w:val="en-US"/>
        </w:rPr>
        <w:t>o</w:t>
      </w:r>
      <w:r w:rsidR="009B574D" w:rsidRPr="0036123D">
        <w:rPr>
          <w:rFonts w:ascii="Arial" w:hAnsi="Arial" w:cs="Arial"/>
          <w:sz w:val="20"/>
        </w:rPr>
        <w:t>ặc</w:t>
      </w:r>
      <w:r w:rsidR="005E429D" w:rsidRPr="0036123D">
        <w:rPr>
          <w:rFonts w:ascii="Arial" w:hAnsi="Arial" w:cs="Arial"/>
          <w:sz w:val="20"/>
        </w:rPr>
        <w:t xml:space="preserve"> </w:t>
      </w:r>
      <w:r w:rsidR="009B574D" w:rsidRPr="0036123D">
        <w:rPr>
          <w:rFonts w:ascii="Arial" w:hAnsi="Arial" w:cs="Arial"/>
          <w:sz w:val="20"/>
        </w:rPr>
        <w:t xml:space="preserve">chưa có hiệu lực tại thời điểm ban hành văn bản được </w:t>
      </w:r>
      <w:r w:rsidR="008470EB" w:rsidRPr="0036123D">
        <w:rPr>
          <w:rFonts w:ascii="Arial" w:hAnsi="Arial" w:cs="Arial"/>
          <w:sz w:val="20"/>
        </w:rPr>
        <w:t>kiểm tra</w:t>
      </w:r>
      <w:r w:rsidR="009B574D" w:rsidRPr="0036123D">
        <w:rPr>
          <w:rFonts w:ascii="Arial" w:hAnsi="Arial" w:cs="Arial"/>
          <w:sz w:val="20"/>
        </w:rPr>
        <w:t xml:space="preserve"> nhưng đã được</w:t>
      </w:r>
      <w:r w:rsidR="005E429D" w:rsidRPr="0036123D">
        <w:rPr>
          <w:rFonts w:ascii="Arial" w:hAnsi="Arial" w:cs="Arial"/>
          <w:sz w:val="20"/>
        </w:rPr>
        <w:t xml:space="preserve"> </w:t>
      </w:r>
      <w:r w:rsidR="009B574D" w:rsidRPr="0036123D">
        <w:rPr>
          <w:rFonts w:ascii="Arial" w:hAnsi="Arial" w:cs="Arial"/>
          <w:sz w:val="20"/>
        </w:rPr>
        <w:t>thông qua hoặc ký ban hành và sẽ có hiệu lực trước hoặc cùng thời điểm có</w:t>
      </w:r>
      <w:r w:rsidR="005E429D" w:rsidRPr="0036123D">
        <w:rPr>
          <w:rFonts w:ascii="Arial" w:hAnsi="Arial" w:cs="Arial"/>
          <w:sz w:val="20"/>
        </w:rPr>
        <w:t xml:space="preserve"> </w:t>
      </w:r>
      <w:r w:rsidR="009B574D" w:rsidRPr="0036123D">
        <w:rPr>
          <w:rFonts w:ascii="Arial" w:hAnsi="Arial" w:cs="Arial"/>
          <w:sz w:val="20"/>
        </w:rPr>
        <w:t>hiệu lực của văn bản được kiểm tra.</w:t>
      </w:r>
    </w:p>
    <w:p w:rsidR="009B574D" w:rsidRPr="0036123D" w:rsidRDefault="009B574D" w:rsidP="0036123D">
      <w:pPr>
        <w:spacing w:before="120"/>
        <w:rPr>
          <w:rFonts w:ascii="Arial" w:hAnsi="Arial" w:cs="Arial"/>
          <w:sz w:val="20"/>
        </w:rPr>
      </w:pPr>
      <w:r w:rsidRPr="0036123D">
        <w:rPr>
          <w:rFonts w:ascii="Arial" w:hAnsi="Arial" w:cs="Arial"/>
          <w:sz w:val="20"/>
        </w:rPr>
        <w:t xml:space="preserve">Văn bản ngưng hiệu lực theo quy định tại Điều 153 </w:t>
      </w:r>
      <w:r w:rsidR="008470EB" w:rsidRPr="0036123D">
        <w:rPr>
          <w:rFonts w:ascii="Arial" w:hAnsi="Arial" w:cs="Arial"/>
          <w:sz w:val="20"/>
        </w:rPr>
        <w:t>của</w:t>
      </w:r>
      <w:r w:rsidRPr="0036123D">
        <w:rPr>
          <w:rFonts w:ascii="Arial" w:hAnsi="Arial" w:cs="Arial"/>
          <w:sz w:val="20"/>
        </w:rPr>
        <w:t xml:space="preserve"> Luật không đ</w:t>
      </w:r>
      <w:r w:rsidR="00B60CE7" w:rsidRPr="0036123D">
        <w:rPr>
          <w:rFonts w:ascii="Arial" w:hAnsi="Arial" w:cs="Arial"/>
          <w:sz w:val="20"/>
          <w:lang w:val="en-US"/>
        </w:rPr>
        <w:t>ư</w:t>
      </w:r>
      <w:r w:rsidRPr="0036123D">
        <w:rPr>
          <w:rFonts w:ascii="Arial" w:hAnsi="Arial" w:cs="Arial"/>
          <w:sz w:val="20"/>
        </w:rPr>
        <w:t>ợc</w:t>
      </w:r>
      <w:r w:rsidR="005E429D" w:rsidRPr="0036123D">
        <w:rPr>
          <w:rFonts w:ascii="Arial" w:hAnsi="Arial" w:cs="Arial"/>
          <w:sz w:val="20"/>
        </w:rPr>
        <w:t xml:space="preserve"> </w:t>
      </w:r>
      <w:r w:rsidRPr="0036123D">
        <w:rPr>
          <w:rFonts w:ascii="Arial" w:hAnsi="Arial" w:cs="Arial"/>
          <w:sz w:val="20"/>
        </w:rPr>
        <w:t xml:space="preserve">sử dụng làm căn cứ pháp lý để kiểm </w:t>
      </w:r>
      <w:r w:rsidR="00B60CE7" w:rsidRPr="0036123D">
        <w:rPr>
          <w:rFonts w:ascii="Arial" w:hAnsi="Arial" w:cs="Arial"/>
          <w:sz w:val="20"/>
          <w:lang w:val="en-US"/>
        </w:rPr>
        <w:t>tr</w:t>
      </w:r>
      <w:r w:rsidRPr="0036123D">
        <w:rPr>
          <w:rFonts w:ascii="Arial" w:hAnsi="Arial" w:cs="Arial"/>
          <w:sz w:val="20"/>
        </w:rPr>
        <w:t>a văn bản từ thời điểm ngưng hiệu lực đến</w:t>
      </w:r>
      <w:r w:rsidR="005E429D" w:rsidRPr="0036123D">
        <w:rPr>
          <w:rFonts w:ascii="Arial" w:hAnsi="Arial" w:cs="Arial"/>
          <w:sz w:val="20"/>
        </w:rPr>
        <w:t xml:space="preserve"> </w:t>
      </w:r>
      <w:r w:rsidRPr="0036123D">
        <w:rPr>
          <w:rFonts w:ascii="Arial" w:hAnsi="Arial" w:cs="Arial"/>
          <w:sz w:val="20"/>
        </w:rPr>
        <w:t>thời điểm ti</w:t>
      </w:r>
      <w:r w:rsidR="00B60CE7" w:rsidRPr="0036123D">
        <w:rPr>
          <w:rFonts w:ascii="Arial" w:hAnsi="Arial" w:cs="Arial"/>
          <w:sz w:val="20"/>
          <w:lang w:val="en-US"/>
        </w:rPr>
        <w:t>ế</w:t>
      </w:r>
      <w:r w:rsidRPr="0036123D">
        <w:rPr>
          <w:rFonts w:ascii="Arial" w:hAnsi="Arial" w:cs="Arial"/>
          <w:sz w:val="20"/>
        </w:rPr>
        <w:t>p tục có hiệu lực theo quyết định của cơ quan nhà nước có</w:t>
      </w:r>
      <w:r w:rsidR="005E429D" w:rsidRPr="0036123D">
        <w:rPr>
          <w:rFonts w:ascii="Arial" w:hAnsi="Arial" w:cs="Arial"/>
          <w:sz w:val="20"/>
        </w:rPr>
        <w:t xml:space="preserve"> </w:t>
      </w:r>
      <w:r w:rsidRPr="0036123D">
        <w:rPr>
          <w:rFonts w:ascii="Arial" w:hAnsi="Arial" w:cs="Arial"/>
          <w:sz w:val="20"/>
        </w:rPr>
        <w:t>thẩm quyền.</w:t>
      </w:r>
    </w:p>
    <w:p w:rsidR="009B574D" w:rsidRPr="00560E87" w:rsidRDefault="00560E87" w:rsidP="0036123D">
      <w:pPr>
        <w:spacing w:before="120"/>
        <w:rPr>
          <w:rFonts w:ascii="Arial" w:hAnsi="Arial" w:cs="Arial"/>
          <w:b/>
          <w:sz w:val="20"/>
          <w:lang w:val="en-US"/>
        </w:rPr>
      </w:pPr>
      <w:bookmarkStart w:id="149" w:name="dieu_108"/>
      <w:r w:rsidRPr="00560E87">
        <w:rPr>
          <w:rFonts w:ascii="Arial" w:hAnsi="Arial" w:cs="Arial"/>
          <w:b/>
          <w:sz w:val="20"/>
        </w:rPr>
        <w:t>Điều 108. Kiến nghị xử lý đối với cơ quan, người ban hành văn bản trái pháp luật</w:t>
      </w:r>
      <w:bookmarkEnd w:id="149"/>
    </w:p>
    <w:p w:rsidR="009B574D" w:rsidRPr="0036123D" w:rsidRDefault="009B574D" w:rsidP="0036123D">
      <w:pPr>
        <w:spacing w:before="120"/>
        <w:rPr>
          <w:rFonts w:ascii="Arial" w:hAnsi="Arial" w:cs="Arial"/>
          <w:sz w:val="20"/>
        </w:rPr>
      </w:pPr>
      <w:r w:rsidRPr="0036123D">
        <w:rPr>
          <w:rFonts w:ascii="Arial" w:hAnsi="Arial" w:cs="Arial"/>
          <w:sz w:val="20"/>
        </w:rPr>
        <w:t xml:space="preserve">Căn cứ vào nội dung trái pháp luật của </w:t>
      </w:r>
      <w:r w:rsidR="008470EB" w:rsidRPr="0036123D">
        <w:rPr>
          <w:rFonts w:ascii="Arial" w:hAnsi="Arial" w:cs="Arial"/>
          <w:sz w:val="20"/>
        </w:rPr>
        <w:t>văn</w:t>
      </w:r>
      <w:r w:rsidRPr="0036123D">
        <w:rPr>
          <w:rFonts w:ascii="Arial" w:hAnsi="Arial" w:cs="Arial"/>
          <w:sz w:val="20"/>
        </w:rPr>
        <w:t xml:space="preserve"> bản và mức độ </w:t>
      </w:r>
      <w:r w:rsidR="003178DE" w:rsidRPr="0036123D">
        <w:rPr>
          <w:rFonts w:ascii="Arial" w:hAnsi="Arial" w:cs="Arial"/>
          <w:sz w:val="20"/>
        </w:rPr>
        <w:t>thi</w:t>
      </w:r>
      <w:r w:rsidRPr="0036123D">
        <w:rPr>
          <w:rFonts w:ascii="Arial" w:hAnsi="Arial" w:cs="Arial"/>
          <w:sz w:val="20"/>
        </w:rPr>
        <w:t>ệt hại trên</w:t>
      </w:r>
      <w:r w:rsidR="005E429D" w:rsidRPr="0036123D">
        <w:rPr>
          <w:rFonts w:ascii="Arial" w:hAnsi="Arial" w:cs="Arial"/>
          <w:sz w:val="20"/>
        </w:rPr>
        <w:t xml:space="preserve"> </w:t>
      </w:r>
      <w:r w:rsidRPr="0036123D">
        <w:rPr>
          <w:rFonts w:ascii="Arial" w:hAnsi="Arial" w:cs="Arial"/>
          <w:sz w:val="20"/>
        </w:rPr>
        <w:t>thực t</w:t>
      </w:r>
      <w:r w:rsidR="00B60CE7" w:rsidRPr="0036123D">
        <w:rPr>
          <w:rFonts w:ascii="Arial" w:hAnsi="Arial" w:cs="Arial"/>
          <w:sz w:val="20"/>
          <w:lang w:val="en-US"/>
        </w:rPr>
        <w:t>ế</w:t>
      </w:r>
      <w:r w:rsidRPr="0036123D">
        <w:rPr>
          <w:rFonts w:ascii="Arial" w:hAnsi="Arial" w:cs="Arial"/>
          <w:sz w:val="20"/>
        </w:rPr>
        <w:t xml:space="preserve"> do </w:t>
      </w:r>
      <w:r w:rsidR="008470EB" w:rsidRPr="0036123D">
        <w:rPr>
          <w:rFonts w:ascii="Arial" w:hAnsi="Arial" w:cs="Arial"/>
          <w:sz w:val="20"/>
        </w:rPr>
        <w:t>văn</w:t>
      </w:r>
      <w:r w:rsidRPr="0036123D">
        <w:rPr>
          <w:rFonts w:ascii="Arial" w:hAnsi="Arial" w:cs="Arial"/>
          <w:sz w:val="20"/>
        </w:rPr>
        <w:t xml:space="preserve"> bản </w:t>
      </w:r>
      <w:r w:rsidR="00B60CE7" w:rsidRPr="0036123D">
        <w:rPr>
          <w:rFonts w:ascii="Arial" w:hAnsi="Arial" w:cs="Arial"/>
          <w:sz w:val="20"/>
          <w:lang w:val="en-US"/>
        </w:rPr>
        <w:t>tr</w:t>
      </w:r>
      <w:r w:rsidRPr="0036123D">
        <w:rPr>
          <w:rFonts w:ascii="Arial" w:hAnsi="Arial" w:cs="Arial"/>
          <w:sz w:val="20"/>
        </w:rPr>
        <w:t>ái pháp luật gây ra, cơ quan, người có thẩm quyền kiểm</w:t>
      </w:r>
      <w:r w:rsidR="005E429D" w:rsidRPr="0036123D">
        <w:rPr>
          <w:rFonts w:ascii="Arial" w:hAnsi="Arial" w:cs="Arial"/>
          <w:sz w:val="20"/>
        </w:rPr>
        <w:t xml:space="preserve"> </w:t>
      </w:r>
      <w:r w:rsidR="00B60CE7" w:rsidRPr="0036123D">
        <w:rPr>
          <w:rFonts w:ascii="Arial" w:hAnsi="Arial" w:cs="Arial"/>
          <w:sz w:val="20"/>
          <w:lang w:val="en-US"/>
        </w:rPr>
        <w:t>tr</w:t>
      </w:r>
      <w:r w:rsidRPr="0036123D">
        <w:rPr>
          <w:rFonts w:ascii="Arial" w:hAnsi="Arial" w:cs="Arial"/>
          <w:sz w:val="20"/>
        </w:rPr>
        <w:t>a văn bản kiến nghị:</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Cơ quan, người đã ban hành </w:t>
      </w:r>
      <w:r w:rsidR="008470EB" w:rsidRPr="0036123D">
        <w:rPr>
          <w:rFonts w:ascii="Arial" w:hAnsi="Arial" w:cs="Arial"/>
          <w:sz w:val="20"/>
        </w:rPr>
        <w:t>văn</w:t>
      </w:r>
      <w:r w:rsidR="009B574D" w:rsidRPr="0036123D">
        <w:rPr>
          <w:rFonts w:ascii="Arial" w:hAnsi="Arial" w:cs="Arial"/>
          <w:sz w:val="20"/>
        </w:rPr>
        <w:t xml:space="preserve"> bản trái pháp luật kịp thời áp dụng</w:t>
      </w:r>
      <w:r w:rsidR="005E429D" w:rsidRPr="0036123D">
        <w:rPr>
          <w:rFonts w:ascii="Arial" w:hAnsi="Arial" w:cs="Arial"/>
          <w:sz w:val="20"/>
        </w:rPr>
        <w:t xml:space="preserve"> </w:t>
      </w:r>
      <w:r w:rsidR="009B574D" w:rsidRPr="0036123D">
        <w:rPr>
          <w:rFonts w:ascii="Arial" w:hAnsi="Arial" w:cs="Arial"/>
          <w:sz w:val="20"/>
        </w:rPr>
        <w:t>cá</w:t>
      </w:r>
      <w:r w:rsidRPr="0036123D">
        <w:rPr>
          <w:rFonts w:ascii="Arial" w:hAnsi="Arial" w:cs="Arial"/>
          <w:sz w:val="20"/>
        </w:rPr>
        <w:t>c bi</w:t>
      </w:r>
      <w:r w:rsidRPr="0036123D">
        <w:rPr>
          <w:rFonts w:ascii="Arial" w:hAnsi="Arial" w:cs="Arial"/>
          <w:sz w:val="20"/>
          <w:lang w:val="en-US"/>
        </w:rPr>
        <w:t>ệ</w:t>
      </w:r>
      <w:r w:rsidR="009B574D" w:rsidRPr="0036123D">
        <w:rPr>
          <w:rFonts w:ascii="Arial" w:hAnsi="Arial" w:cs="Arial"/>
          <w:sz w:val="20"/>
        </w:rPr>
        <w:t>n pháp khắ</w:t>
      </w:r>
      <w:r w:rsidRPr="0036123D">
        <w:rPr>
          <w:rFonts w:ascii="Arial" w:hAnsi="Arial" w:cs="Arial"/>
          <w:sz w:val="20"/>
        </w:rPr>
        <w:t>c ph</w:t>
      </w:r>
      <w:r w:rsidRPr="0036123D">
        <w:rPr>
          <w:rFonts w:ascii="Arial" w:hAnsi="Arial" w:cs="Arial"/>
          <w:sz w:val="20"/>
          <w:lang w:val="en-US"/>
        </w:rPr>
        <w:t>ụ</w:t>
      </w:r>
      <w:r w:rsidR="009B574D" w:rsidRPr="0036123D">
        <w:rPr>
          <w:rFonts w:ascii="Arial" w:hAnsi="Arial" w:cs="Arial"/>
          <w:sz w:val="20"/>
        </w:rPr>
        <w:t>c h</w:t>
      </w:r>
      <w:r w:rsidRPr="0036123D">
        <w:rPr>
          <w:rFonts w:ascii="Arial" w:hAnsi="Arial" w:cs="Arial"/>
          <w:sz w:val="20"/>
          <w:lang w:val="en-US"/>
        </w:rPr>
        <w:t>ậ</w:t>
      </w:r>
      <w:r w:rsidR="009B574D" w:rsidRPr="0036123D">
        <w:rPr>
          <w:rFonts w:ascii="Arial" w:hAnsi="Arial" w:cs="Arial"/>
          <w:sz w:val="20"/>
        </w:rPr>
        <w:t xml:space="preserve">u quả do việc ban hành và </w:t>
      </w:r>
      <w:r w:rsidR="003178DE" w:rsidRPr="0036123D">
        <w:rPr>
          <w:rFonts w:ascii="Arial" w:hAnsi="Arial" w:cs="Arial"/>
          <w:sz w:val="20"/>
        </w:rPr>
        <w:t>thi</w:t>
      </w:r>
      <w:r w:rsidR="009B574D" w:rsidRPr="0036123D">
        <w:rPr>
          <w:rFonts w:ascii="Arial" w:hAnsi="Arial" w:cs="Arial"/>
          <w:sz w:val="20"/>
        </w:rPr>
        <w:t xml:space="preserve"> hành </w:t>
      </w:r>
      <w:r w:rsidR="008470EB" w:rsidRPr="0036123D">
        <w:rPr>
          <w:rFonts w:ascii="Arial" w:hAnsi="Arial" w:cs="Arial"/>
          <w:sz w:val="20"/>
        </w:rPr>
        <w:t>văn</w:t>
      </w:r>
      <w:r w:rsidR="009B574D" w:rsidRPr="0036123D">
        <w:rPr>
          <w:rFonts w:ascii="Arial" w:hAnsi="Arial" w:cs="Arial"/>
          <w:sz w:val="20"/>
        </w:rPr>
        <w:t xml:space="preserve"> bản trái</w:t>
      </w:r>
      <w:r w:rsidR="005E429D" w:rsidRPr="0036123D">
        <w:rPr>
          <w:rFonts w:ascii="Arial" w:hAnsi="Arial" w:cs="Arial"/>
          <w:sz w:val="20"/>
        </w:rPr>
        <w:t xml:space="preserve"> </w:t>
      </w:r>
      <w:r w:rsidR="009B574D" w:rsidRPr="0036123D">
        <w:rPr>
          <w:rFonts w:ascii="Arial" w:hAnsi="Arial" w:cs="Arial"/>
          <w:sz w:val="20"/>
        </w:rPr>
        <w:t>pháp luật gây ra;</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Cơ quan, người có </w:t>
      </w:r>
      <w:r w:rsidR="008470EB" w:rsidRPr="0036123D">
        <w:rPr>
          <w:rFonts w:ascii="Arial" w:hAnsi="Arial" w:cs="Arial"/>
          <w:sz w:val="20"/>
        </w:rPr>
        <w:t>thẩm quyền</w:t>
      </w:r>
      <w:r w:rsidR="009B574D" w:rsidRPr="0036123D">
        <w:rPr>
          <w:rFonts w:ascii="Arial" w:hAnsi="Arial" w:cs="Arial"/>
          <w:sz w:val="20"/>
        </w:rPr>
        <w:t xml:space="preserve"> xem xét, </w:t>
      </w:r>
      <w:r w:rsidR="008470EB" w:rsidRPr="0036123D">
        <w:rPr>
          <w:rFonts w:ascii="Arial" w:hAnsi="Arial" w:cs="Arial"/>
          <w:sz w:val="20"/>
        </w:rPr>
        <w:t>quyết</w:t>
      </w:r>
      <w:r w:rsidR="009B574D" w:rsidRPr="0036123D">
        <w:rPr>
          <w:rFonts w:ascii="Arial" w:hAnsi="Arial" w:cs="Arial"/>
          <w:sz w:val="20"/>
        </w:rPr>
        <w:t xml:space="preserve"> định hình thức xử lý</w:t>
      </w:r>
      <w:r w:rsidRPr="0036123D">
        <w:rPr>
          <w:rFonts w:ascii="Arial" w:hAnsi="Arial" w:cs="Arial"/>
          <w:sz w:val="20"/>
          <w:lang w:val="en-US"/>
        </w:rPr>
        <w:t xml:space="preserve"> </w:t>
      </w:r>
      <w:r w:rsidR="009B574D" w:rsidRPr="0036123D">
        <w:rPr>
          <w:rFonts w:ascii="Arial" w:hAnsi="Arial" w:cs="Arial"/>
          <w:sz w:val="20"/>
        </w:rPr>
        <w:t>đối với cơ quan, người đã ban hành văn bản trái pháp luật.</w:t>
      </w:r>
    </w:p>
    <w:p w:rsidR="009B574D" w:rsidRPr="0036123D" w:rsidRDefault="00560E87" w:rsidP="0036123D">
      <w:pPr>
        <w:spacing w:before="120"/>
        <w:rPr>
          <w:rFonts w:ascii="Arial" w:hAnsi="Arial" w:cs="Arial"/>
          <w:b/>
          <w:sz w:val="20"/>
        </w:rPr>
      </w:pPr>
      <w:bookmarkStart w:id="150" w:name="dieu_109"/>
      <w:r w:rsidRPr="00560E87">
        <w:rPr>
          <w:rFonts w:ascii="Arial" w:hAnsi="Arial" w:cs="Arial"/>
          <w:b/>
          <w:sz w:val="20"/>
        </w:rPr>
        <w:t>Điều 109. Công bố kết quả xử lý văn bản</w:t>
      </w:r>
      <w:bookmarkEnd w:id="150"/>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Kết quả xử lý văn bản quy phạm pháp luật trái pháp luật phải được</w:t>
      </w:r>
      <w:r w:rsidR="005E429D" w:rsidRPr="0036123D">
        <w:rPr>
          <w:rFonts w:ascii="Arial" w:hAnsi="Arial" w:cs="Arial"/>
          <w:sz w:val="20"/>
        </w:rPr>
        <w:t xml:space="preserve"> </w:t>
      </w:r>
      <w:r w:rsidRPr="0036123D">
        <w:rPr>
          <w:rFonts w:ascii="Arial" w:hAnsi="Arial" w:cs="Arial"/>
          <w:sz w:val="20"/>
          <w:lang w:val="en-US"/>
        </w:rPr>
        <w:t xml:space="preserve">cơ </w:t>
      </w:r>
      <w:r w:rsidR="009B574D" w:rsidRPr="0036123D">
        <w:rPr>
          <w:rFonts w:ascii="Arial" w:hAnsi="Arial" w:cs="Arial"/>
          <w:sz w:val="20"/>
        </w:rPr>
        <w:t>quan, người đã ban hành văn bản đó đăng Công báo, đ</w:t>
      </w:r>
      <w:r w:rsidRPr="0036123D">
        <w:rPr>
          <w:rFonts w:ascii="Arial" w:hAnsi="Arial" w:cs="Arial"/>
          <w:sz w:val="20"/>
          <w:lang w:val="en-US"/>
        </w:rPr>
        <w:t>ă</w:t>
      </w:r>
      <w:r w:rsidRPr="0036123D">
        <w:rPr>
          <w:rFonts w:ascii="Arial" w:hAnsi="Arial" w:cs="Arial"/>
          <w:sz w:val="20"/>
        </w:rPr>
        <w:t>ng trên C</w:t>
      </w:r>
      <w:r w:rsidRPr="0036123D">
        <w:rPr>
          <w:rFonts w:ascii="Arial" w:hAnsi="Arial" w:cs="Arial"/>
          <w:sz w:val="20"/>
          <w:lang w:val="en-US"/>
        </w:rPr>
        <w:t>ổ</w:t>
      </w:r>
      <w:r w:rsidR="009B574D" w:rsidRPr="0036123D">
        <w:rPr>
          <w:rFonts w:ascii="Arial" w:hAnsi="Arial" w:cs="Arial"/>
          <w:sz w:val="20"/>
        </w:rPr>
        <w:t>ng thông</w:t>
      </w:r>
      <w:r w:rsidRPr="0036123D">
        <w:rPr>
          <w:rFonts w:ascii="Arial" w:hAnsi="Arial" w:cs="Arial"/>
          <w:sz w:val="20"/>
          <w:lang w:val="en-US"/>
        </w:rPr>
        <w:t xml:space="preserve"> tin</w:t>
      </w:r>
      <w:r w:rsidR="005E429D" w:rsidRPr="0036123D">
        <w:rPr>
          <w:rFonts w:ascii="Arial" w:hAnsi="Arial" w:cs="Arial"/>
          <w:sz w:val="20"/>
        </w:rPr>
        <w:t xml:space="preserve"> </w:t>
      </w:r>
      <w:r w:rsidR="009B574D" w:rsidRPr="0036123D">
        <w:rPr>
          <w:rFonts w:ascii="Arial" w:hAnsi="Arial" w:cs="Arial"/>
          <w:sz w:val="20"/>
        </w:rPr>
        <w:t xml:space="preserve">hoặc </w:t>
      </w:r>
      <w:r w:rsidR="003178DE" w:rsidRPr="0036123D">
        <w:rPr>
          <w:rFonts w:ascii="Arial" w:hAnsi="Arial" w:cs="Arial"/>
          <w:sz w:val="20"/>
        </w:rPr>
        <w:t>Trang</w:t>
      </w:r>
      <w:r w:rsidR="009B574D" w:rsidRPr="0036123D">
        <w:rPr>
          <w:rFonts w:ascii="Arial" w:hAnsi="Arial" w:cs="Arial"/>
          <w:sz w:val="20"/>
        </w:rPr>
        <w:t xml:space="preserve"> thông tin điện tử của cơ quan ban hành v</w:t>
      </w:r>
      <w:r w:rsidRPr="0036123D">
        <w:rPr>
          <w:rFonts w:ascii="Arial" w:hAnsi="Arial" w:cs="Arial"/>
          <w:sz w:val="20"/>
          <w:lang w:val="en-US"/>
        </w:rPr>
        <w:t>ă</w:t>
      </w:r>
      <w:r w:rsidR="009B574D" w:rsidRPr="0036123D">
        <w:rPr>
          <w:rFonts w:ascii="Arial" w:hAnsi="Arial" w:cs="Arial"/>
          <w:sz w:val="20"/>
        </w:rPr>
        <w:t>n bản hoặ</w:t>
      </w:r>
      <w:r w:rsidRPr="0036123D">
        <w:rPr>
          <w:rFonts w:ascii="Arial" w:hAnsi="Arial" w:cs="Arial"/>
          <w:sz w:val="20"/>
        </w:rPr>
        <w:t>c niêm y</w:t>
      </w:r>
      <w:r w:rsidRPr="0036123D">
        <w:rPr>
          <w:rFonts w:ascii="Arial" w:hAnsi="Arial" w:cs="Arial"/>
          <w:sz w:val="20"/>
          <w:lang w:val="en-US"/>
        </w:rPr>
        <w:t>ế</w:t>
      </w:r>
      <w:r w:rsidR="009B574D" w:rsidRPr="0036123D">
        <w:rPr>
          <w:rFonts w:ascii="Arial" w:hAnsi="Arial" w:cs="Arial"/>
          <w:sz w:val="20"/>
        </w:rPr>
        <w:t>t</w:t>
      </w:r>
      <w:r w:rsidRPr="0036123D">
        <w:rPr>
          <w:rFonts w:ascii="Arial" w:hAnsi="Arial" w:cs="Arial"/>
          <w:sz w:val="20"/>
          <w:lang w:val="en-US"/>
        </w:rPr>
        <w:t xml:space="preserve"> tại </w:t>
      </w:r>
      <w:r w:rsidR="009B574D" w:rsidRPr="0036123D">
        <w:rPr>
          <w:rFonts w:ascii="Arial" w:hAnsi="Arial" w:cs="Arial"/>
          <w:sz w:val="20"/>
        </w:rPr>
        <w:t>các địa điểm theo quy định tại Điều 98 của Nghị định này.</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Kết quả xử lý các văn bản quy định tại điểm d khoản 1 Điều 103 của Nghị</w:t>
      </w:r>
      <w:r w:rsidR="005E429D" w:rsidRPr="0036123D">
        <w:rPr>
          <w:rFonts w:ascii="Arial" w:hAnsi="Arial" w:cs="Arial"/>
          <w:sz w:val="20"/>
        </w:rPr>
        <w:t xml:space="preserve"> </w:t>
      </w:r>
      <w:r w:rsidR="009B574D" w:rsidRPr="0036123D">
        <w:rPr>
          <w:rFonts w:ascii="Arial" w:hAnsi="Arial" w:cs="Arial"/>
          <w:sz w:val="20"/>
        </w:rPr>
        <w:t>đ</w:t>
      </w:r>
      <w:r w:rsidRPr="0036123D">
        <w:rPr>
          <w:rFonts w:ascii="Arial" w:hAnsi="Arial" w:cs="Arial"/>
          <w:sz w:val="20"/>
          <w:lang w:val="en-US"/>
        </w:rPr>
        <w:t>ị</w:t>
      </w:r>
      <w:r w:rsidR="009B574D" w:rsidRPr="0036123D">
        <w:rPr>
          <w:rFonts w:ascii="Arial" w:hAnsi="Arial" w:cs="Arial"/>
          <w:sz w:val="20"/>
        </w:rPr>
        <w:t xml:space="preserve">nh này phải được </w:t>
      </w:r>
      <w:r w:rsidR="008470EB" w:rsidRPr="0036123D">
        <w:rPr>
          <w:rFonts w:ascii="Arial" w:hAnsi="Arial" w:cs="Arial"/>
          <w:sz w:val="20"/>
        </w:rPr>
        <w:t>gửi</w:t>
      </w:r>
      <w:r w:rsidR="009B574D" w:rsidRPr="0036123D">
        <w:rPr>
          <w:rFonts w:ascii="Arial" w:hAnsi="Arial" w:cs="Arial"/>
          <w:sz w:val="20"/>
        </w:rPr>
        <w:t xml:space="preserve"> cho các cơ quan, tổ chức, cá nhân mà trước đó </w:t>
      </w:r>
      <w:r w:rsidR="008470EB" w:rsidRPr="0036123D">
        <w:rPr>
          <w:rFonts w:ascii="Arial" w:hAnsi="Arial" w:cs="Arial"/>
          <w:sz w:val="20"/>
        </w:rPr>
        <w:t>văn</w:t>
      </w:r>
      <w:r w:rsidR="009B574D" w:rsidRPr="0036123D">
        <w:rPr>
          <w:rFonts w:ascii="Arial" w:hAnsi="Arial" w:cs="Arial"/>
          <w:sz w:val="20"/>
        </w:rPr>
        <w:t xml:space="preserve"> bản đã</w:t>
      </w:r>
      <w:r w:rsidR="005E429D" w:rsidRPr="0036123D">
        <w:rPr>
          <w:rFonts w:ascii="Arial" w:hAnsi="Arial" w:cs="Arial"/>
          <w:sz w:val="20"/>
        </w:rPr>
        <w:t xml:space="preserve"> </w:t>
      </w:r>
      <w:r w:rsidR="009B574D" w:rsidRPr="0036123D">
        <w:rPr>
          <w:rFonts w:ascii="Arial" w:hAnsi="Arial" w:cs="Arial"/>
          <w:sz w:val="20"/>
        </w:rPr>
        <w:t xml:space="preserve">được gửi. </w:t>
      </w:r>
      <w:r w:rsidR="003178DE" w:rsidRPr="0036123D">
        <w:rPr>
          <w:rFonts w:ascii="Arial" w:hAnsi="Arial" w:cs="Arial"/>
          <w:sz w:val="20"/>
        </w:rPr>
        <w:t>Trường</w:t>
      </w:r>
      <w:r w:rsidR="009B574D" w:rsidRPr="0036123D">
        <w:rPr>
          <w:rFonts w:ascii="Arial" w:hAnsi="Arial" w:cs="Arial"/>
          <w:sz w:val="20"/>
        </w:rPr>
        <w:t xml:space="preserve"> hợp văn bản đ</w:t>
      </w:r>
      <w:r w:rsidRPr="0036123D">
        <w:rPr>
          <w:rFonts w:ascii="Arial" w:hAnsi="Arial" w:cs="Arial"/>
          <w:sz w:val="20"/>
          <w:lang w:val="en-US"/>
        </w:rPr>
        <w:t>ó</w:t>
      </w:r>
      <w:r w:rsidR="009B574D" w:rsidRPr="0036123D">
        <w:rPr>
          <w:rFonts w:ascii="Arial" w:hAnsi="Arial" w:cs="Arial"/>
          <w:sz w:val="20"/>
        </w:rPr>
        <w:t xml:space="preserve"> đã được đ</w:t>
      </w:r>
      <w:r w:rsidRPr="0036123D">
        <w:rPr>
          <w:rFonts w:ascii="Arial" w:hAnsi="Arial" w:cs="Arial"/>
          <w:sz w:val="20"/>
          <w:lang w:val="en-US"/>
        </w:rPr>
        <w:t>ă</w:t>
      </w:r>
      <w:r w:rsidRPr="0036123D">
        <w:rPr>
          <w:rFonts w:ascii="Arial" w:hAnsi="Arial" w:cs="Arial"/>
          <w:sz w:val="20"/>
        </w:rPr>
        <w:t>ng Công báo, đ</w:t>
      </w:r>
      <w:r w:rsidRPr="0036123D">
        <w:rPr>
          <w:rFonts w:ascii="Arial" w:hAnsi="Arial" w:cs="Arial"/>
          <w:sz w:val="20"/>
          <w:lang w:val="en-US"/>
        </w:rPr>
        <w:t>ă</w:t>
      </w:r>
      <w:r w:rsidR="009B574D" w:rsidRPr="0036123D">
        <w:rPr>
          <w:rFonts w:ascii="Arial" w:hAnsi="Arial" w:cs="Arial"/>
          <w:sz w:val="20"/>
        </w:rPr>
        <w:t xml:space="preserve">ng trên </w:t>
      </w:r>
      <w:r w:rsidRPr="0036123D">
        <w:rPr>
          <w:rFonts w:ascii="Arial" w:hAnsi="Arial" w:cs="Arial"/>
          <w:sz w:val="20"/>
          <w:lang w:val="en-US"/>
        </w:rPr>
        <w:t>C</w:t>
      </w:r>
      <w:r w:rsidR="009B574D" w:rsidRPr="0036123D">
        <w:rPr>
          <w:rFonts w:ascii="Arial" w:hAnsi="Arial" w:cs="Arial"/>
          <w:sz w:val="20"/>
        </w:rPr>
        <w:t>ổng th</w:t>
      </w:r>
      <w:r w:rsidRPr="0036123D">
        <w:rPr>
          <w:rFonts w:ascii="Arial" w:hAnsi="Arial" w:cs="Arial"/>
          <w:sz w:val="20"/>
          <w:lang w:val="en-US"/>
        </w:rPr>
        <w:t>ô</w:t>
      </w:r>
      <w:r w:rsidR="009B574D" w:rsidRPr="0036123D">
        <w:rPr>
          <w:rFonts w:ascii="Arial" w:hAnsi="Arial" w:cs="Arial"/>
          <w:sz w:val="20"/>
        </w:rPr>
        <w:t>ng</w:t>
      </w:r>
      <w:r w:rsidR="005E429D" w:rsidRPr="0036123D">
        <w:rPr>
          <w:rFonts w:ascii="Arial" w:hAnsi="Arial" w:cs="Arial"/>
          <w:sz w:val="20"/>
        </w:rPr>
        <w:t xml:space="preserve"> </w:t>
      </w:r>
      <w:r w:rsidR="009B574D" w:rsidRPr="0036123D">
        <w:rPr>
          <w:rFonts w:ascii="Arial" w:hAnsi="Arial" w:cs="Arial"/>
          <w:sz w:val="20"/>
        </w:rPr>
        <w:t xml:space="preserve">tin hoặc </w:t>
      </w:r>
      <w:r w:rsidR="003178DE" w:rsidRPr="0036123D">
        <w:rPr>
          <w:rFonts w:ascii="Arial" w:hAnsi="Arial" w:cs="Arial"/>
          <w:sz w:val="20"/>
        </w:rPr>
        <w:t>Trang</w:t>
      </w:r>
      <w:r w:rsidR="009B574D" w:rsidRPr="0036123D">
        <w:rPr>
          <w:rFonts w:ascii="Arial" w:hAnsi="Arial" w:cs="Arial"/>
          <w:sz w:val="20"/>
        </w:rPr>
        <w:t xml:space="preserve"> thông tin điện tử của cơ quan ban hành hoặc được niêm y</w:t>
      </w:r>
      <w:r w:rsidRPr="0036123D">
        <w:rPr>
          <w:rFonts w:ascii="Arial" w:hAnsi="Arial" w:cs="Arial"/>
          <w:sz w:val="20"/>
          <w:lang w:val="en-US"/>
        </w:rPr>
        <w:t>ế</w:t>
      </w:r>
      <w:r w:rsidR="009B574D" w:rsidRPr="0036123D">
        <w:rPr>
          <w:rFonts w:ascii="Arial" w:hAnsi="Arial" w:cs="Arial"/>
          <w:sz w:val="20"/>
        </w:rPr>
        <w:t xml:space="preserve">t </w:t>
      </w:r>
      <w:r w:rsidRPr="0036123D">
        <w:rPr>
          <w:rFonts w:ascii="Arial" w:hAnsi="Arial" w:cs="Arial"/>
          <w:sz w:val="20"/>
          <w:lang w:val="en-US"/>
        </w:rPr>
        <w:t>thì</w:t>
      </w:r>
      <w:r w:rsidR="009B574D" w:rsidRPr="0036123D">
        <w:rPr>
          <w:rFonts w:ascii="Arial" w:hAnsi="Arial" w:cs="Arial"/>
          <w:sz w:val="20"/>
        </w:rPr>
        <w:t xml:space="preserve"> </w:t>
      </w:r>
      <w:r w:rsidR="008470EB" w:rsidRPr="0036123D">
        <w:rPr>
          <w:rFonts w:ascii="Arial" w:hAnsi="Arial" w:cs="Arial"/>
          <w:sz w:val="20"/>
        </w:rPr>
        <w:t>kết</w:t>
      </w:r>
      <w:r w:rsidRPr="0036123D">
        <w:rPr>
          <w:rFonts w:ascii="Arial" w:hAnsi="Arial" w:cs="Arial"/>
          <w:sz w:val="20"/>
          <w:lang w:val="en-US"/>
        </w:rPr>
        <w:t xml:space="preserve"> </w:t>
      </w:r>
      <w:r w:rsidR="009B574D" w:rsidRPr="0036123D">
        <w:rPr>
          <w:rFonts w:ascii="Arial" w:hAnsi="Arial" w:cs="Arial"/>
          <w:sz w:val="20"/>
        </w:rPr>
        <w:t>quả xử lý cũng phải được công bố trên các phương tiện thông tin đó.</w:t>
      </w:r>
    </w:p>
    <w:p w:rsidR="009B574D" w:rsidRPr="0036123D" w:rsidRDefault="00560E87" w:rsidP="0036123D">
      <w:pPr>
        <w:spacing w:before="120"/>
        <w:rPr>
          <w:rFonts w:ascii="Arial" w:hAnsi="Arial" w:cs="Arial"/>
          <w:b/>
          <w:sz w:val="20"/>
        </w:rPr>
      </w:pPr>
      <w:bookmarkStart w:id="151" w:name="dieu_110"/>
      <w:r w:rsidRPr="00560E87">
        <w:rPr>
          <w:rFonts w:ascii="Arial" w:hAnsi="Arial" w:cs="Arial"/>
          <w:b/>
          <w:sz w:val="20"/>
        </w:rPr>
        <w:t>Điều 110. Hồ sơ kiểm tra văn bản</w:t>
      </w:r>
      <w:bookmarkEnd w:id="151"/>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Cơ quan, người có thẩm quyền kiểm tra </w:t>
      </w:r>
      <w:r w:rsidR="008470EB" w:rsidRPr="0036123D">
        <w:rPr>
          <w:rFonts w:ascii="Arial" w:hAnsi="Arial" w:cs="Arial"/>
          <w:sz w:val="20"/>
        </w:rPr>
        <w:t>văn</w:t>
      </w:r>
      <w:r w:rsidR="009B574D" w:rsidRPr="0036123D">
        <w:rPr>
          <w:rFonts w:ascii="Arial" w:hAnsi="Arial" w:cs="Arial"/>
          <w:sz w:val="20"/>
        </w:rPr>
        <w:t xml:space="preserve"> bản có trách nhiệm lập hồ</w:t>
      </w:r>
      <w:r w:rsidRPr="0036123D">
        <w:rPr>
          <w:rFonts w:ascii="Arial" w:hAnsi="Arial" w:cs="Arial"/>
          <w:sz w:val="20"/>
          <w:lang w:val="en-US"/>
        </w:rPr>
        <w:t xml:space="preserve"> </w:t>
      </w:r>
      <w:r w:rsidR="009B574D" w:rsidRPr="0036123D">
        <w:rPr>
          <w:rFonts w:ascii="Arial" w:hAnsi="Arial" w:cs="Arial"/>
          <w:sz w:val="20"/>
        </w:rPr>
        <w:t xml:space="preserve">sơ kiểm tra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Hồ sơ kiểm tra văn bản bao gồm: </w:t>
      </w:r>
      <w:r w:rsidR="008470EB" w:rsidRPr="0036123D">
        <w:rPr>
          <w:rFonts w:ascii="Arial" w:hAnsi="Arial" w:cs="Arial"/>
          <w:sz w:val="20"/>
        </w:rPr>
        <w:t>văn</w:t>
      </w:r>
      <w:r w:rsidR="009B574D" w:rsidRPr="0036123D">
        <w:rPr>
          <w:rFonts w:ascii="Arial" w:hAnsi="Arial" w:cs="Arial"/>
          <w:sz w:val="20"/>
        </w:rPr>
        <w:t xml:space="preserve"> bản có nộ</w:t>
      </w:r>
      <w:r w:rsidRPr="0036123D">
        <w:rPr>
          <w:rFonts w:ascii="Arial" w:hAnsi="Arial" w:cs="Arial"/>
          <w:sz w:val="20"/>
        </w:rPr>
        <w:t>i dung trái pháp l</w:t>
      </w:r>
      <w:r w:rsidRPr="0036123D">
        <w:rPr>
          <w:rFonts w:ascii="Arial" w:hAnsi="Arial" w:cs="Arial"/>
          <w:sz w:val="20"/>
          <w:lang w:val="en-US"/>
        </w:rPr>
        <w:t>u</w:t>
      </w:r>
      <w:r w:rsidR="009B574D" w:rsidRPr="0036123D">
        <w:rPr>
          <w:rFonts w:ascii="Arial" w:hAnsi="Arial" w:cs="Arial"/>
          <w:sz w:val="20"/>
        </w:rPr>
        <w:t xml:space="preserve">ật, Phiếu kiểm tra </w:t>
      </w:r>
      <w:r w:rsidR="008470EB" w:rsidRPr="0036123D">
        <w:rPr>
          <w:rFonts w:ascii="Arial" w:hAnsi="Arial" w:cs="Arial"/>
          <w:sz w:val="20"/>
        </w:rPr>
        <w:t>văn</w:t>
      </w:r>
      <w:r w:rsidR="009B574D" w:rsidRPr="0036123D">
        <w:rPr>
          <w:rFonts w:ascii="Arial" w:hAnsi="Arial" w:cs="Arial"/>
          <w:sz w:val="20"/>
        </w:rPr>
        <w:t xml:space="preserve"> bản theo M</w:t>
      </w:r>
      <w:r w:rsidRPr="0036123D">
        <w:rPr>
          <w:rFonts w:ascii="Arial" w:hAnsi="Arial" w:cs="Arial"/>
          <w:sz w:val="20"/>
          <w:lang w:val="en-US"/>
        </w:rPr>
        <w:t>ẫ</w:t>
      </w:r>
      <w:r w:rsidR="009B574D" w:rsidRPr="0036123D">
        <w:rPr>
          <w:rFonts w:ascii="Arial" w:hAnsi="Arial" w:cs="Arial"/>
          <w:sz w:val="20"/>
        </w:rPr>
        <w:t>u số 01 Phụ lục III kèm theo Nghị định này, kết quả xử lý văn bản và các tài liệu khác có liên quan (nếu có).</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Hồ sơ kiểm </w:t>
      </w:r>
      <w:r w:rsidRPr="0036123D">
        <w:rPr>
          <w:rFonts w:ascii="Arial" w:hAnsi="Arial" w:cs="Arial"/>
          <w:sz w:val="20"/>
          <w:lang w:val="en-US"/>
        </w:rPr>
        <w:t>tr</w:t>
      </w:r>
      <w:r w:rsidR="009B574D" w:rsidRPr="0036123D">
        <w:rPr>
          <w:rFonts w:ascii="Arial" w:hAnsi="Arial" w:cs="Arial"/>
          <w:sz w:val="20"/>
        </w:rPr>
        <w:t>a văn bản được lưu trữ theo quy định của pháp luật về</w:t>
      </w:r>
      <w:r w:rsidRPr="0036123D">
        <w:rPr>
          <w:rFonts w:ascii="Arial" w:hAnsi="Arial" w:cs="Arial"/>
          <w:sz w:val="20"/>
        </w:rPr>
        <w:t xml:space="preserve"> lưu tr</w:t>
      </w:r>
      <w:r w:rsidRPr="0036123D">
        <w:rPr>
          <w:rFonts w:ascii="Arial" w:hAnsi="Arial" w:cs="Arial"/>
          <w:sz w:val="20"/>
          <w:lang w:val="en-US"/>
        </w:rPr>
        <w:t>ữ</w:t>
      </w:r>
      <w:r w:rsidR="009B574D" w:rsidRPr="0036123D">
        <w:rPr>
          <w:rFonts w:ascii="Arial" w:hAnsi="Arial" w:cs="Arial"/>
          <w:sz w:val="20"/>
        </w:rPr>
        <w:t>.</w:t>
      </w:r>
    </w:p>
    <w:p w:rsidR="009B574D" w:rsidRPr="0036123D" w:rsidRDefault="00560E87" w:rsidP="0036123D">
      <w:pPr>
        <w:spacing w:before="120"/>
        <w:rPr>
          <w:rFonts w:ascii="Arial" w:hAnsi="Arial" w:cs="Arial"/>
          <w:b/>
          <w:sz w:val="20"/>
        </w:rPr>
      </w:pPr>
      <w:bookmarkStart w:id="152" w:name="muc_2_6"/>
      <w:r w:rsidRPr="00560E87">
        <w:rPr>
          <w:rFonts w:ascii="Arial" w:hAnsi="Arial" w:cs="Arial"/>
          <w:b/>
          <w:sz w:val="20"/>
        </w:rPr>
        <w:t>Mục 2. TỰ KIỂM TRA, XỬ LÝ VĂN BẢN QUY PHẠM PHÁP LUẬT</w:t>
      </w:r>
      <w:bookmarkEnd w:id="152"/>
    </w:p>
    <w:p w:rsidR="009B574D" w:rsidRPr="0036123D" w:rsidRDefault="00560E87" w:rsidP="0036123D">
      <w:pPr>
        <w:spacing w:before="120"/>
        <w:rPr>
          <w:rFonts w:ascii="Arial" w:hAnsi="Arial" w:cs="Arial"/>
          <w:b/>
          <w:sz w:val="20"/>
        </w:rPr>
      </w:pPr>
      <w:bookmarkStart w:id="153" w:name="dieu_111"/>
      <w:r w:rsidRPr="00560E87">
        <w:rPr>
          <w:rFonts w:ascii="Arial" w:hAnsi="Arial" w:cs="Arial"/>
          <w:b/>
          <w:sz w:val="20"/>
        </w:rPr>
        <w:t>Điều 111. Trách nhiệm tự kiểm tra văn bản</w:t>
      </w:r>
      <w:bookmarkEnd w:id="153"/>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Bộ tr</w:t>
      </w:r>
      <w:r w:rsidRPr="0036123D">
        <w:rPr>
          <w:rFonts w:ascii="Arial" w:hAnsi="Arial" w:cs="Arial"/>
          <w:sz w:val="20"/>
          <w:lang w:val="en-US"/>
        </w:rPr>
        <w:t>ưở</w:t>
      </w:r>
      <w:r w:rsidR="009B574D" w:rsidRPr="0036123D">
        <w:rPr>
          <w:rFonts w:ascii="Arial" w:hAnsi="Arial" w:cs="Arial"/>
          <w:sz w:val="20"/>
        </w:rPr>
        <w:t xml:space="preserve">ng, Thủ trưởng cơ quan ngang bộ,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các cấp, chính quyền địa phương </w:t>
      </w:r>
      <w:r w:rsidRPr="0036123D">
        <w:rPr>
          <w:rFonts w:ascii="Arial" w:hAnsi="Arial" w:cs="Arial"/>
          <w:sz w:val="20"/>
          <w:lang w:val="en-US"/>
        </w:rPr>
        <w:t>ở</w:t>
      </w:r>
      <w:r w:rsidR="009B574D" w:rsidRPr="0036123D">
        <w:rPr>
          <w:rFonts w:ascii="Arial" w:hAnsi="Arial" w:cs="Arial"/>
          <w:sz w:val="20"/>
        </w:rPr>
        <w:t xml:space="preserve"> đơn vị hành chính - kinh tế đặc biệt tự kiểm tra văn bản do mình ban hành hoặc liên tịch ban hành </w:t>
      </w:r>
      <w:r w:rsidR="003178DE" w:rsidRPr="0036123D">
        <w:rPr>
          <w:rFonts w:ascii="Arial" w:hAnsi="Arial" w:cs="Arial"/>
          <w:sz w:val="20"/>
        </w:rPr>
        <w:t>ngay</w:t>
      </w:r>
      <w:r w:rsidR="009B574D" w:rsidRPr="0036123D">
        <w:rPr>
          <w:rFonts w:ascii="Arial" w:hAnsi="Arial" w:cs="Arial"/>
          <w:sz w:val="20"/>
        </w:rPr>
        <w:t xml:space="preserve"> sau khi văn bản được ban hành hoặc nhận được yêu cầu, kiến nghị của cơ quan, tổ chức, cá nhân.</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Cơ quan, người có trách nhiệm giúp Bộ trưởng, Thủ trưởng c</w:t>
      </w:r>
      <w:r w:rsidRPr="0036123D">
        <w:rPr>
          <w:rFonts w:ascii="Arial" w:hAnsi="Arial" w:cs="Arial"/>
          <w:sz w:val="20"/>
          <w:lang w:val="en-US"/>
        </w:rPr>
        <w:t>ơ</w:t>
      </w:r>
      <w:r w:rsidR="009B574D" w:rsidRPr="0036123D">
        <w:rPr>
          <w:rFonts w:ascii="Arial" w:hAnsi="Arial" w:cs="Arial"/>
          <w:sz w:val="20"/>
        </w:rPr>
        <w:t xml:space="preserve"> quan ngang bộ, </w:t>
      </w:r>
      <w:r w:rsidR="003178DE" w:rsidRPr="0036123D">
        <w:rPr>
          <w:rFonts w:ascii="Arial" w:hAnsi="Arial" w:cs="Arial"/>
          <w:sz w:val="20"/>
        </w:rPr>
        <w:t>Hộ</w:t>
      </w:r>
      <w:r w:rsidR="009B574D" w:rsidRPr="0036123D">
        <w:rPr>
          <w:rFonts w:ascii="Arial" w:hAnsi="Arial" w:cs="Arial"/>
          <w:sz w:val="20"/>
        </w:rPr>
        <w:t>i đ</w:t>
      </w:r>
      <w:r w:rsidRPr="0036123D">
        <w:rPr>
          <w:rFonts w:ascii="Arial" w:hAnsi="Arial" w:cs="Arial"/>
          <w:sz w:val="20"/>
          <w:lang w:val="en-US"/>
        </w:rPr>
        <w:t>ồ</w:t>
      </w:r>
      <w:r w:rsidR="009B574D" w:rsidRPr="0036123D">
        <w:rPr>
          <w:rFonts w:ascii="Arial" w:hAnsi="Arial" w:cs="Arial"/>
          <w:sz w:val="20"/>
        </w:rPr>
        <w:t xml:space="preserve">ng nhân dân, </w:t>
      </w:r>
      <w:r w:rsidRPr="0036123D">
        <w:rPr>
          <w:rFonts w:ascii="Arial" w:hAnsi="Arial" w:cs="Arial"/>
          <w:sz w:val="20"/>
          <w:lang w:val="en-US"/>
        </w:rPr>
        <w:t>Ủy</w:t>
      </w:r>
      <w:r w:rsidR="009B574D" w:rsidRPr="0036123D">
        <w:rPr>
          <w:rFonts w:ascii="Arial" w:hAnsi="Arial" w:cs="Arial"/>
          <w:sz w:val="20"/>
        </w:rPr>
        <w:t xml:space="preserve"> ban nhân dân các cấp, chính quyền địa phương ở đơn vị hành chính - kinh tế đặc biệt tự kiểm tra văn bản:</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Người đứng đầu tổ chức pháp chế thuộc bộ, cơ quan ngang bộ là đầu m</w:t>
      </w:r>
      <w:r w:rsidR="006E1E8A" w:rsidRPr="0036123D">
        <w:rPr>
          <w:rFonts w:ascii="Arial" w:hAnsi="Arial" w:cs="Arial"/>
          <w:sz w:val="20"/>
          <w:lang w:val="en-US"/>
        </w:rPr>
        <w:t>ố</w:t>
      </w:r>
      <w:r w:rsidR="009B574D" w:rsidRPr="0036123D">
        <w:rPr>
          <w:rFonts w:ascii="Arial" w:hAnsi="Arial" w:cs="Arial"/>
          <w:sz w:val="20"/>
        </w:rPr>
        <w:t>i giúp Bộ tr</w:t>
      </w:r>
      <w:r w:rsidRPr="0036123D">
        <w:rPr>
          <w:rFonts w:ascii="Arial" w:hAnsi="Arial" w:cs="Arial"/>
          <w:sz w:val="20"/>
          <w:lang w:val="en-US"/>
        </w:rPr>
        <w:t>ưở</w:t>
      </w:r>
      <w:r w:rsidR="009B574D" w:rsidRPr="0036123D">
        <w:rPr>
          <w:rFonts w:ascii="Arial" w:hAnsi="Arial" w:cs="Arial"/>
          <w:sz w:val="20"/>
        </w:rPr>
        <w:t xml:space="preserve">ng, </w:t>
      </w:r>
      <w:r w:rsidR="008470EB" w:rsidRPr="0036123D">
        <w:rPr>
          <w:rFonts w:ascii="Arial" w:hAnsi="Arial" w:cs="Arial"/>
          <w:sz w:val="20"/>
        </w:rPr>
        <w:t>Thủ trưởng</w:t>
      </w:r>
      <w:r w:rsidR="009B574D" w:rsidRPr="0036123D">
        <w:rPr>
          <w:rFonts w:ascii="Arial" w:hAnsi="Arial" w:cs="Arial"/>
          <w:sz w:val="20"/>
        </w:rPr>
        <w:t xml:space="preserve"> cơ quan ngang bộ thực hiện việc tự </w:t>
      </w:r>
      <w:r w:rsidR="008470EB" w:rsidRPr="0036123D">
        <w:rPr>
          <w:rFonts w:ascii="Arial" w:hAnsi="Arial" w:cs="Arial"/>
          <w:sz w:val="20"/>
        </w:rPr>
        <w:t>kiểm tra</w:t>
      </w:r>
      <w:r w:rsidR="009B574D" w:rsidRPr="0036123D">
        <w:rPr>
          <w:rFonts w:ascii="Arial" w:hAnsi="Arial" w:cs="Arial"/>
          <w:sz w:val="20"/>
        </w:rPr>
        <w:t xml:space="preserve"> thông tư, thông tư liên tịch do Bộ tr</w:t>
      </w:r>
      <w:r w:rsidRPr="0036123D">
        <w:rPr>
          <w:rFonts w:ascii="Arial" w:hAnsi="Arial" w:cs="Arial"/>
          <w:sz w:val="20"/>
          <w:lang w:val="en-US"/>
        </w:rPr>
        <w:t>ưở</w:t>
      </w:r>
      <w:r w:rsidR="009B574D" w:rsidRPr="0036123D">
        <w:rPr>
          <w:rFonts w:ascii="Arial" w:hAnsi="Arial" w:cs="Arial"/>
          <w:sz w:val="20"/>
        </w:rPr>
        <w:t>ng, Thủ trưởng cơ quan ngang bộ với Chánh án Tòa án nhân dân tối cao, Viện trưởng Viện kiểm sát nhân dân tối cao ban hành;</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Cục trưởng Cục Kiểm tra văn bản quy phạm pháp luật thuộc Bộ Tư pháp là đầu mối giúp Bộ trưởng Bộ Tư pháp thực hiện việc tự kiểm tra thông tư, thông tư liên tịch do Bộ trưởng Bộ Tư pháp với Chánh án Tòa án nhân dân tối cao, Viện trưởng Viện kiểm sát nhân dân tối cao ban hành;</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Người đứng đầu tổ chức pháp ch</w:t>
      </w:r>
      <w:r w:rsidRPr="0036123D">
        <w:rPr>
          <w:rFonts w:ascii="Arial" w:hAnsi="Arial" w:cs="Arial"/>
          <w:sz w:val="20"/>
          <w:lang w:val="en-US"/>
        </w:rPr>
        <w:t>ế</w:t>
      </w:r>
      <w:r w:rsidR="009B574D" w:rsidRPr="0036123D">
        <w:rPr>
          <w:rFonts w:ascii="Arial" w:hAnsi="Arial" w:cs="Arial"/>
          <w:sz w:val="20"/>
        </w:rPr>
        <w:t xml:space="preserve"> cơ quan thuộc Chính phủ phối h</w:t>
      </w:r>
      <w:r w:rsidRPr="0036123D">
        <w:rPr>
          <w:rFonts w:ascii="Arial" w:hAnsi="Arial" w:cs="Arial"/>
          <w:sz w:val="20"/>
          <w:lang w:val="en-US"/>
        </w:rPr>
        <w:t>ợ</w:t>
      </w:r>
      <w:r w:rsidR="009B574D" w:rsidRPr="0036123D">
        <w:rPr>
          <w:rFonts w:ascii="Arial" w:hAnsi="Arial" w:cs="Arial"/>
          <w:sz w:val="20"/>
        </w:rPr>
        <w:t xml:space="preserve">p với </w:t>
      </w:r>
      <w:r w:rsidR="008470EB" w:rsidRPr="0036123D">
        <w:rPr>
          <w:rFonts w:ascii="Arial" w:hAnsi="Arial" w:cs="Arial"/>
          <w:sz w:val="20"/>
        </w:rPr>
        <w:t>tổ chức</w:t>
      </w:r>
      <w:r w:rsidR="009B574D" w:rsidRPr="0036123D">
        <w:rPr>
          <w:rFonts w:ascii="Arial" w:hAnsi="Arial" w:cs="Arial"/>
          <w:sz w:val="20"/>
        </w:rPr>
        <w:t xml:space="preserve"> pháp ch</w:t>
      </w:r>
      <w:r w:rsidRPr="0036123D">
        <w:rPr>
          <w:rFonts w:ascii="Arial" w:hAnsi="Arial" w:cs="Arial"/>
          <w:sz w:val="20"/>
          <w:lang w:val="en-US"/>
        </w:rPr>
        <w:t>ế</w:t>
      </w:r>
      <w:r w:rsidR="009B574D" w:rsidRPr="0036123D">
        <w:rPr>
          <w:rFonts w:ascii="Arial" w:hAnsi="Arial" w:cs="Arial"/>
          <w:sz w:val="20"/>
        </w:rPr>
        <w:t xml:space="preserve"> thuộc bộ mà Bộ trưởng bộ đó đã ban hành văn bản thuộc lĩnh vực hoạt động của cơ quan thuộc Chính phủ thực hiện việc tự kiểm tra văn bản;</w:t>
      </w:r>
    </w:p>
    <w:p w:rsidR="009B574D" w:rsidRPr="0036123D" w:rsidRDefault="00B60CE7"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 xml:space="preserve">Ban Pháp chế </w:t>
      </w:r>
      <w:r w:rsidR="003178DE" w:rsidRPr="0036123D">
        <w:rPr>
          <w:rFonts w:ascii="Arial" w:hAnsi="Arial" w:cs="Arial"/>
          <w:sz w:val="20"/>
        </w:rPr>
        <w:t>Hộ</w:t>
      </w:r>
      <w:r w:rsidR="009B574D" w:rsidRPr="0036123D">
        <w:rPr>
          <w:rFonts w:ascii="Arial" w:hAnsi="Arial" w:cs="Arial"/>
          <w:sz w:val="20"/>
        </w:rPr>
        <w:t xml:space="preserve">i đồng nhân dân giúp </w:t>
      </w:r>
      <w:r w:rsidR="003178DE" w:rsidRPr="0036123D">
        <w:rPr>
          <w:rFonts w:ascii="Arial" w:hAnsi="Arial" w:cs="Arial"/>
          <w:sz w:val="20"/>
        </w:rPr>
        <w:t>Hộ</w:t>
      </w:r>
      <w:r w:rsidR="009B574D" w:rsidRPr="0036123D">
        <w:rPr>
          <w:rFonts w:ascii="Arial" w:hAnsi="Arial" w:cs="Arial"/>
          <w:sz w:val="20"/>
        </w:rPr>
        <w:t xml:space="preserve">i đồng nhân dân thực hiện việc tự kiểm tra văn bản của </w:t>
      </w:r>
      <w:r w:rsidR="003178DE" w:rsidRPr="0036123D">
        <w:rPr>
          <w:rFonts w:ascii="Arial" w:hAnsi="Arial" w:cs="Arial"/>
          <w:sz w:val="20"/>
        </w:rPr>
        <w:t>Hộ</w:t>
      </w:r>
      <w:r w:rsidR="009B574D" w:rsidRPr="0036123D">
        <w:rPr>
          <w:rFonts w:ascii="Arial" w:hAnsi="Arial" w:cs="Arial"/>
          <w:sz w:val="20"/>
        </w:rPr>
        <w:t>i đồng nhân dân;</w:t>
      </w:r>
    </w:p>
    <w:p w:rsidR="009B574D" w:rsidRPr="0036123D" w:rsidRDefault="009B574D" w:rsidP="0036123D">
      <w:pPr>
        <w:spacing w:before="120"/>
        <w:rPr>
          <w:rFonts w:ascii="Arial" w:hAnsi="Arial" w:cs="Arial"/>
          <w:sz w:val="20"/>
        </w:rPr>
      </w:pPr>
      <w:r w:rsidRPr="0036123D">
        <w:rPr>
          <w:rFonts w:ascii="Arial" w:hAnsi="Arial" w:cs="Arial"/>
          <w:sz w:val="20"/>
        </w:rPr>
        <w:t xml:space="preserve">đ) Giám đốc Sở Tư pháp, </w:t>
      </w:r>
      <w:r w:rsidR="00B21B26" w:rsidRPr="0036123D">
        <w:rPr>
          <w:rFonts w:ascii="Arial" w:hAnsi="Arial" w:cs="Arial"/>
          <w:sz w:val="20"/>
        </w:rPr>
        <w:t>Trưởng Phòng</w:t>
      </w:r>
      <w:r w:rsidRPr="0036123D">
        <w:rPr>
          <w:rFonts w:ascii="Arial" w:hAnsi="Arial" w:cs="Arial"/>
          <w:sz w:val="20"/>
        </w:rPr>
        <w:t xml:space="preserve"> Tư pháp, người đứng đầu cơ quan được </w:t>
      </w:r>
      <w:r w:rsidR="008470EB" w:rsidRPr="0036123D">
        <w:rPr>
          <w:rFonts w:ascii="Arial" w:hAnsi="Arial" w:cs="Arial"/>
          <w:sz w:val="20"/>
        </w:rPr>
        <w:t>Ủy ban</w:t>
      </w:r>
      <w:r w:rsidRPr="0036123D">
        <w:rPr>
          <w:rFonts w:ascii="Arial" w:hAnsi="Arial" w:cs="Arial"/>
          <w:sz w:val="20"/>
        </w:rPr>
        <w:t xml:space="preserve"> nhân dân ở đơn vị hành chính - kinh t</w:t>
      </w:r>
      <w:r w:rsidR="00F708D8" w:rsidRPr="0036123D">
        <w:rPr>
          <w:rFonts w:ascii="Arial" w:hAnsi="Arial" w:cs="Arial"/>
          <w:sz w:val="20"/>
          <w:lang w:val="en-US"/>
        </w:rPr>
        <w:t>ế</w:t>
      </w:r>
      <w:r w:rsidRPr="0036123D">
        <w:rPr>
          <w:rFonts w:ascii="Arial" w:hAnsi="Arial" w:cs="Arial"/>
          <w:sz w:val="20"/>
        </w:rPr>
        <w:t xml:space="preserve"> đặc biệt giao là đầu mối giúp </w:t>
      </w:r>
      <w:r w:rsidR="008470EB" w:rsidRPr="0036123D">
        <w:rPr>
          <w:rFonts w:ascii="Arial" w:hAnsi="Arial" w:cs="Arial"/>
          <w:sz w:val="20"/>
        </w:rPr>
        <w:t>Ủy ban</w:t>
      </w:r>
      <w:r w:rsidRPr="0036123D">
        <w:rPr>
          <w:rFonts w:ascii="Arial" w:hAnsi="Arial" w:cs="Arial"/>
          <w:sz w:val="20"/>
        </w:rPr>
        <w:t xml:space="preserve"> nhân dân cùng cấp thực hiện việc tự kiểm tra văn bản;</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e) </w:t>
      </w:r>
      <w:r w:rsidR="009B574D" w:rsidRPr="0036123D">
        <w:rPr>
          <w:rFonts w:ascii="Arial" w:hAnsi="Arial" w:cs="Arial"/>
          <w:sz w:val="20"/>
        </w:rPr>
        <w:t xml:space="preserve">Công chức tư pháp - </w:t>
      </w:r>
      <w:r w:rsidR="003178DE" w:rsidRPr="0036123D">
        <w:rPr>
          <w:rFonts w:ascii="Arial" w:hAnsi="Arial" w:cs="Arial"/>
          <w:sz w:val="20"/>
        </w:rPr>
        <w:t>hộ</w:t>
      </w:r>
      <w:r w:rsidR="009B574D" w:rsidRPr="0036123D">
        <w:rPr>
          <w:rFonts w:ascii="Arial" w:hAnsi="Arial" w:cs="Arial"/>
          <w:sz w:val="20"/>
        </w:rPr>
        <w:t xml:space="preserve"> tịch giúp </w:t>
      </w:r>
      <w:r w:rsidR="008470EB" w:rsidRPr="0036123D">
        <w:rPr>
          <w:rFonts w:ascii="Arial" w:hAnsi="Arial" w:cs="Arial"/>
          <w:sz w:val="20"/>
        </w:rPr>
        <w:t>Ủy ban</w:t>
      </w:r>
      <w:r w:rsidR="009B574D" w:rsidRPr="0036123D">
        <w:rPr>
          <w:rFonts w:ascii="Arial" w:hAnsi="Arial" w:cs="Arial"/>
          <w:sz w:val="20"/>
        </w:rPr>
        <w:t xml:space="preserve"> nhân dân cấp xã thực hiện việc tự kiểm tra văn bản.</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Cục trưởng Cục Kiểm tra văn bản quy phạm pháp luật thuộc Bộ Tư pháp, người đứng đầu tổ chức pháp chế bộ, cơ quan ngang bộ có trách nhiệm ph</w:t>
      </w:r>
      <w:r w:rsidRPr="0036123D">
        <w:rPr>
          <w:rFonts w:ascii="Arial" w:hAnsi="Arial" w:cs="Arial"/>
          <w:sz w:val="20"/>
          <w:lang w:val="en-US"/>
        </w:rPr>
        <w:t>ố</w:t>
      </w:r>
      <w:r w:rsidR="009B574D" w:rsidRPr="0036123D">
        <w:rPr>
          <w:rFonts w:ascii="Arial" w:hAnsi="Arial" w:cs="Arial"/>
          <w:sz w:val="20"/>
        </w:rPr>
        <w:t>i hợp với cơ quan, đơn vị có liên quan thuộc Tòa án nhân dân tối cao, Viện ki</w:t>
      </w:r>
      <w:r w:rsidRPr="0036123D">
        <w:rPr>
          <w:rFonts w:ascii="Arial" w:hAnsi="Arial" w:cs="Arial"/>
          <w:sz w:val="20"/>
          <w:lang w:val="en-US"/>
        </w:rPr>
        <w:t>ể</w:t>
      </w:r>
      <w:r w:rsidRPr="0036123D">
        <w:rPr>
          <w:rFonts w:ascii="Arial" w:hAnsi="Arial" w:cs="Arial"/>
          <w:sz w:val="20"/>
        </w:rPr>
        <w:t>m sát nhân dân t</w:t>
      </w:r>
      <w:r w:rsidRPr="0036123D">
        <w:rPr>
          <w:rFonts w:ascii="Arial" w:hAnsi="Arial" w:cs="Arial"/>
          <w:sz w:val="20"/>
          <w:lang w:val="en-US"/>
        </w:rPr>
        <w:t>ố</w:t>
      </w:r>
      <w:r w:rsidR="009B574D" w:rsidRPr="0036123D">
        <w:rPr>
          <w:rFonts w:ascii="Arial" w:hAnsi="Arial" w:cs="Arial"/>
          <w:sz w:val="20"/>
        </w:rPr>
        <w:t xml:space="preserve">i cao để tự kiểm tra thông tư liên tịch giữa Bộ trưởng, Thủ trưởng cơ quan ngang bộ với Chánh án Tòa án nhân dân </w:t>
      </w:r>
      <w:r w:rsidR="008470EB" w:rsidRPr="0036123D">
        <w:rPr>
          <w:rFonts w:ascii="Arial" w:hAnsi="Arial" w:cs="Arial"/>
          <w:sz w:val="20"/>
        </w:rPr>
        <w:t>tối</w:t>
      </w:r>
      <w:r w:rsidR="009B574D" w:rsidRPr="0036123D">
        <w:rPr>
          <w:rFonts w:ascii="Arial" w:hAnsi="Arial" w:cs="Arial"/>
          <w:sz w:val="20"/>
        </w:rPr>
        <w:t xml:space="preserve"> cao, Viện trưởng Việ</w:t>
      </w:r>
      <w:r w:rsidRPr="0036123D">
        <w:rPr>
          <w:rFonts w:ascii="Arial" w:hAnsi="Arial" w:cs="Arial"/>
          <w:sz w:val="20"/>
        </w:rPr>
        <w:t>n ki</w:t>
      </w:r>
      <w:r w:rsidRPr="0036123D">
        <w:rPr>
          <w:rFonts w:ascii="Arial" w:hAnsi="Arial" w:cs="Arial"/>
          <w:sz w:val="20"/>
          <w:lang w:val="en-US"/>
        </w:rPr>
        <w:t>ể</w:t>
      </w:r>
      <w:r w:rsidR="009B574D" w:rsidRPr="0036123D">
        <w:rPr>
          <w:rFonts w:ascii="Arial" w:hAnsi="Arial" w:cs="Arial"/>
          <w:sz w:val="20"/>
        </w:rPr>
        <w:t>m sát nhân dân tối cao.</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 xml:space="preserve">Các cơ quan, đơn vị có liên quan phải kịp thời cung cấp thông tin, tài liệu cần </w:t>
      </w:r>
      <w:r w:rsidR="003178DE" w:rsidRPr="0036123D">
        <w:rPr>
          <w:rFonts w:ascii="Arial" w:hAnsi="Arial" w:cs="Arial"/>
          <w:sz w:val="20"/>
        </w:rPr>
        <w:t>thi</w:t>
      </w:r>
      <w:r w:rsidR="009B574D" w:rsidRPr="0036123D">
        <w:rPr>
          <w:rFonts w:ascii="Arial" w:hAnsi="Arial" w:cs="Arial"/>
          <w:sz w:val="20"/>
        </w:rPr>
        <w:t>ết và phối hợp với các cơ quan, người có trách nhiệm quy định tại</w:t>
      </w:r>
      <w:r w:rsidRPr="0036123D">
        <w:rPr>
          <w:rFonts w:ascii="Arial" w:hAnsi="Arial" w:cs="Arial"/>
          <w:sz w:val="20"/>
          <w:lang w:val="en-US"/>
        </w:rPr>
        <w:t xml:space="preserve"> </w:t>
      </w:r>
      <w:r w:rsidR="009B574D" w:rsidRPr="0036123D">
        <w:rPr>
          <w:rFonts w:ascii="Arial" w:hAnsi="Arial" w:cs="Arial"/>
          <w:sz w:val="20"/>
        </w:rPr>
        <w:t xml:space="preserve">khoản 2, 3 Điều này trong việc tự kiểm tra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560E87" w:rsidP="0036123D">
      <w:pPr>
        <w:spacing w:before="120"/>
        <w:rPr>
          <w:rFonts w:ascii="Arial" w:hAnsi="Arial" w:cs="Arial"/>
          <w:b/>
          <w:sz w:val="20"/>
        </w:rPr>
      </w:pPr>
      <w:bookmarkStart w:id="154" w:name="dieu_112"/>
      <w:r w:rsidRPr="00560E87">
        <w:rPr>
          <w:rFonts w:ascii="Arial" w:hAnsi="Arial" w:cs="Arial"/>
          <w:b/>
          <w:sz w:val="20"/>
        </w:rPr>
        <w:t>Điều 112. Xử lý văn bản trái pháp luật</w:t>
      </w:r>
      <w:bookmarkEnd w:id="154"/>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Khi phát hiện văn bản có dấu hiệu trái pháp luật, cơ quan, đơn vị thực hiện việc tự kiểm </w:t>
      </w:r>
      <w:r w:rsidRPr="0036123D">
        <w:rPr>
          <w:rFonts w:ascii="Arial" w:hAnsi="Arial" w:cs="Arial"/>
          <w:sz w:val="20"/>
          <w:lang w:val="en-US"/>
        </w:rPr>
        <w:t>tr</w:t>
      </w:r>
      <w:r w:rsidR="009B574D" w:rsidRPr="0036123D">
        <w:rPr>
          <w:rFonts w:ascii="Arial" w:hAnsi="Arial" w:cs="Arial"/>
          <w:sz w:val="20"/>
        </w:rPr>
        <w:t>a theo quy định tại khoản 2 và 3 Điều 111 của Nghị đ</w:t>
      </w:r>
      <w:r w:rsidRPr="0036123D">
        <w:rPr>
          <w:rFonts w:ascii="Arial" w:hAnsi="Arial" w:cs="Arial"/>
          <w:sz w:val="20"/>
          <w:lang w:val="en-US"/>
        </w:rPr>
        <w:t>ị</w:t>
      </w:r>
      <w:r w:rsidR="009B574D" w:rsidRPr="0036123D">
        <w:rPr>
          <w:rFonts w:ascii="Arial" w:hAnsi="Arial" w:cs="Arial"/>
          <w:sz w:val="20"/>
        </w:rPr>
        <w:t xml:space="preserve">nh này có trách nhiệm lập hồ sơ kiểm </w:t>
      </w:r>
      <w:r w:rsidRPr="0036123D">
        <w:rPr>
          <w:rFonts w:ascii="Arial" w:hAnsi="Arial" w:cs="Arial"/>
          <w:sz w:val="20"/>
          <w:lang w:val="en-US"/>
        </w:rPr>
        <w:t>tr</w:t>
      </w:r>
      <w:r w:rsidR="009B574D" w:rsidRPr="0036123D">
        <w:rPr>
          <w:rFonts w:ascii="Arial" w:hAnsi="Arial" w:cs="Arial"/>
          <w:sz w:val="20"/>
        </w:rPr>
        <w:t xml:space="preserve">a </w:t>
      </w:r>
      <w:r w:rsidR="008470EB" w:rsidRPr="0036123D">
        <w:rPr>
          <w:rFonts w:ascii="Arial" w:hAnsi="Arial" w:cs="Arial"/>
          <w:sz w:val="20"/>
        </w:rPr>
        <w:t>văn</w:t>
      </w:r>
      <w:r w:rsidR="009B574D" w:rsidRPr="0036123D">
        <w:rPr>
          <w:rFonts w:ascii="Arial" w:hAnsi="Arial" w:cs="Arial"/>
          <w:sz w:val="20"/>
        </w:rPr>
        <w:t xml:space="preserve"> bản và báo cáo </w:t>
      </w:r>
      <w:r w:rsidR="003178DE" w:rsidRPr="0036123D">
        <w:rPr>
          <w:rFonts w:ascii="Arial" w:hAnsi="Arial" w:cs="Arial"/>
          <w:sz w:val="20"/>
        </w:rPr>
        <w:t>ngay</w:t>
      </w:r>
      <w:r w:rsidR="009B574D" w:rsidRPr="0036123D">
        <w:rPr>
          <w:rFonts w:ascii="Arial" w:hAnsi="Arial" w:cs="Arial"/>
          <w:sz w:val="20"/>
        </w:rPr>
        <w:t xml:space="preserve"> kết quả kiểm tra văn bản với cơ quan, người đã ban hành </w:t>
      </w:r>
      <w:r w:rsidR="008470EB" w:rsidRPr="0036123D">
        <w:rPr>
          <w:rFonts w:ascii="Arial" w:hAnsi="Arial" w:cs="Arial"/>
          <w:sz w:val="20"/>
        </w:rPr>
        <w:t>văn</w:t>
      </w:r>
      <w:r w:rsidR="009B574D" w:rsidRPr="0036123D">
        <w:rPr>
          <w:rFonts w:ascii="Arial" w:hAnsi="Arial" w:cs="Arial"/>
          <w:sz w:val="20"/>
        </w:rPr>
        <w:t xml:space="preserve"> bản đó để xem xét, xử lý t</w:t>
      </w:r>
      <w:r w:rsidR="006E1E8A" w:rsidRPr="0036123D">
        <w:rPr>
          <w:rFonts w:ascii="Arial" w:hAnsi="Arial" w:cs="Arial"/>
          <w:sz w:val="20"/>
          <w:lang w:val="en-US"/>
        </w:rPr>
        <w:t>h</w:t>
      </w:r>
      <w:r w:rsidR="009B574D" w:rsidRPr="0036123D">
        <w:rPr>
          <w:rFonts w:ascii="Arial" w:hAnsi="Arial" w:cs="Arial"/>
          <w:sz w:val="20"/>
        </w:rPr>
        <w:t>eo quy định.</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Báo cáo kết quả tự kiểm </w:t>
      </w:r>
      <w:r w:rsidRPr="0036123D">
        <w:rPr>
          <w:rFonts w:ascii="Arial" w:hAnsi="Arial" w:cs="Arial"/>
          <w:sz w:val="20"/>
          <w:lang w:val="en-US"/>
        </w:rPr>
        <w:t>tr</w:t>
      </w:r>
      <w:r w:rsidR="009B574D" w:rsidRPr="0036123D">
        <w:rPr>
          <w:rFonts w:ascii="Arial" w:hAnsi="Arial" w:cs="Arial"/>
          <w:sz w:val="20"/>
        </w:rPr>
        <w:t>a văn bản có dấu hiệu trái pháp luật gồm những nội dung sau:</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Đánh giá n</w:t>
      </w:r>
      <w:r w:rsidRPr="0036123D">
        <w:rPr>
          <w:rFonts w:ascii="Arial" w:hAnsi="Arial" w:cs="Arial"/>
          <w:sz w:val="20"/>
          <w:lang w:val="en-US"/>
        </w:rPr>
        <w:t>ộ</w:t>
      </w:r>
      <w:r w:rsidR="009B574D" w:rsidRPr="0036123D">
        <w:rPr>
          <w:rFonts w:ascii="Arial" w:hAnsi="Arial" w:cs="Arial"/>
          <w:sz w:val="20"/>
        </w:rPr>
        <w:t>i dung có dấu hi</w:t>
      </w:r>
      <w:r w:rsidRPr="0036123D">
        <w:rPr>
          <w:rFonts w:ascii="Arial" w:hAnsi="Arial" w:cs="Arial"/>
          <w:sz w:val="20"/>
          <w:lang w:val="en-US"/>
        </w:rPr>
        <w:t>ệ</w:t>
      </w:r>
      <w:r w:rsidR="009B574D" w:rsidRPr="0036123D">
        <w:rPr>
          <w:rFonts w:ascii="Arial" w:hAnsi="Arial" w:cs="Arial"/>
          <w:sz w:val="20"/>
        </w:rPr>
        <w:t xml:space="preserve">u trái pháp luật </w:t>
      </w:r>
      <w:r w:rsidR="008470EB" w:rsidRPr="0036123D">
        <w:rPr>
          <w:rFonts w:ascii="Arial" w:hAnsi="Arial" w:cs="Arial"/>
          <w:sz w:val="20"/>
        </w:rPr>
        <w:t>của</w:t>
      </w:r>
      <w:r w:rsidR="009B574D" w:rsidRPr="0036123D">
        <w:rPr>
          <w:rFonts w:ascii="Arial" w:hAnsi="Arial" w:cs="Arial"/>
          <w:sz w:val="20"/>
        </w:rPr>
        <w:t xml:space="preserve"> văn bản và </w:t>
      </w:r>
      <w:r w:rsidR="003178DE" w:rsidRPr="0036123D">
        <w:rPr>
          <w:rFonts w:ascii="Arial" w:hAnsi="Arial" w:cs="Arial"/>
          <w:sz w:val="20"/>
        </w:rPr>
        <w:t>đề</w:t>
      </w:r>
      <w:r w:rsidR="009B574D" w:rsidRPr="0036123D">
        <w:rPr>
          <w:rFonts w:ascii="Arial" w:hAnsi="Arial" w:cs="Arial"/>
          <w:sz w:val="20"/>
        </w:rPr>
        <w:t xml:space="preserve"> x</w:t>
      </w:r>
      <w:r w:rsidRPr="0036123D">
        <w:rPr>
          <w:rFonts w:ascii="Arial" w:hAnsi="Arial" w:cs="Arial"/>
          <w:sz w:val="20"/>
          <w:lang w:val="en-US"/>
        </w:rPr>
        <w:t>u</w:t>
      </w:r>
      <w:r w:rsidR="009B574D" w:rsidRPr="0036123D">
        <w:rPr>
          <w:rFonts w:ascii="Arial" w:hAnsi="Arial" w:cs="Arial"/>
          <w:sz w:val="20"/>
        </w:rPr>
        <w:t>ất hướng xử lý, thời hạn xử lý, biện pháp khắc phục hậu quả do văn bản gây ra (nếu có);</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Xác định trách nhiệm của cán bộ, công chức tham mưu soạn th</w:t>
      </w:r>
      <w:r w:rsidRPr="0036123D">
        <w:rPr>
          <w:rFonts w:ascii="Arial" w:hAnsi="Arial" w:cs="Arial"/>
          <w:sz w:val="20"/>
          <w:lang w:val="en-US"/>
        </w:rPr>
        <w:t>ả</w:t>
      </w:r>
      <w:r w:rsidR="009B574D" w:rsidRPr="0036123D">
        <w:rPr>
          <w:rFonts w:ascii="Arial" w:hAnsi="Arial" w:cs="Arial"/>
          <w:sz w:val="20"/>
        </w:rPr>
        <w:t>o, thẩm định, thẩm tra và ban hành văn bản.</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Cơ quan, người ban hành có trách nhiệm xử lý kịp thời văn bản </w:t>
      </w:r>
      <w:r w:rsidRPr="0036123D">
        <w:rPr>
          <w:rFonts w:ascii="Arial" w:hAnsi="Arial" w:cs="Arial"/>
          <w:sz w:val="20"/>
          <w:lang w:val="en-US"/>
        </w:rPr>
        <w:t>t</w:t>
      </w:r>
      <w:r w:rsidR="009B574D" w:rsidRPr="0036123D">
        <w:rPr>
          <w:rFonts w:ascii="Arial" w:hAnsi="Arial" w:cs="Arial"/>
          <w:sz w:val="20"/>
        </w:rPr>
        <w:t>rái pháp luật đã ban hành.</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Kết quả xử lý văn bản phải được công bố theo quy định tại khoản 1 Điều 109 của Nghị định này.</w:t>
      </w:r>
    </w:p>
    <w:p w:rsidR="009B574D" w:rsidRPr="0036123D" w:rsidRDefault="00560E87" w:rsidP="0036123D">
      <w:pPr>
        <w:spacing w:before="120"/>
        <w:rPr>
          <w:rFonts w:ascii="Arial" w:hAnsi="Arial" w:cs="Arial"/>
          <w:b/>
          <w:sz w:val="20"/>
        </w:rPr>
      </w:pPr>
      <w:bookmarkStart w:id="155" w:name="muc_3_1"/>
      <w:r w:rsidRPr="00560E87">
        <w:rPr>
          <w:rFonts w:ascii="Arial" w:hAnsi="Arial" w:cs="Arial"/>
          <w:b/>
          <w:sz w:val="20"/>
        </w:rPr>
        <w:t>Mục 3. KIỂM TRA, XỬ LÝ VĂN BẢN THEO THẨM QUYỀN</w:t>
      </w:r>
      <w:bookmarkEnd w:id="155"/>
    </w:p>
    <w:p w:rsidR="009B574D" w:rsidRPr="0036123D" w:rsidRDefault="00560E87" w:rsidP="0036123D">
      <w:pPr>
        <w:spacing w:before="120"/>
        <w:rPr>
          <w:rFonts w:ascii="Arial" w:hAnsi="Arial" w:cs="Arial"/>
          <w:b/>
          <w:sz w:val="20"/>
        </w:rPr>
      </w:pPr>
      <w:bookmarkStart w:id="156" w:name="muc_3_8"/>
      <w:r w:rsidRPr="00560E87">
        <w:rPr>
          <w:rFonts w:ascii="Arial" w:hAnsi="Arial" w:cs="Arial"/>
          <w:b/>
          <w:sz w:val="20"/>
        </w:rPr>
        <w:t>Tiểu mục 1. THẨM QUYỀN KIỂM TRA VĂN BẢN</w:t>
      </w:r>
      <w:bookmarkEnd w:id="156"/>
    </w:p>
    <w:p w:rsidR="009B574D" w:rsidRPr="0036123D" w:rsidRDefault="00560E87" w:rsidP="0036123D">
      <w:pPr>
        <w:spacing w:before="120"/>
        <w:rPr>
          <w:rFonts w:ascii="Arial" w:hAnsi="Arial" w:cs="Arial"/>
          <w:b/>
          <w:sz w:val="20"/>
        </w:rPr>
      </w:pPr>
      <w:bookmarkStart w:id="157" w:name="dieu_113"/>
      <w:r w:rsidRPr="00560E87">
        <w:rPr>
          <w:rFonts w:ascii="Arial" w:hAnsi="Arial" w:cs="Arial"/>
          <w:b/>
          <w:sz w:val="20"/>
        </w:rPr>
        <w:t>Điều 113. Thẩm quyền của Bộ trưởng, Thủ trưởng cơ quan ngang bộ</w:t>
      </w:r>
      <w:bookmarkEnd w:id="157"/>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trưởng, Thủ trưởng cơ quan ngang bộ kiểm tra </w:t>
      </w:r>
      <w:r w:rsidR="008470EB" w:rsidRPr="0036123D">
        <w:rPr>
          <w:rFonts w:ascii="Arial" w:hAnsi="Arial" w:cs="Arial"/>
          <w:sz w:val="20"/>
        </w:rPr>
        <w:t>văn</w:t>
      </w:r>
      <w:r w:rsidR="009B574D" w:rsidRPr="0036123D">
        <w:rPr>
          <w:rFonts w:ascii="Arial" w:hAnsi="Arial" w:cs="Arial"/>
          <w:sz w:val="20"/>
        </w:rPr>
        <w:t xml:space="preserve"> bản do Bộ tr</w:t>
      </w:r>
      <w:r w:rsidRPr="0036123D">
        <w:rPr>
          <w:rFonts w:ascii="Arial" w:hAnsi="Arial" w:cs="Arial"/>
          <w:sz w:val="20"/>
          <w:lang w:val="en-US"/>
        </w:rPr>
        <w:t>ưở</w:t>
      </w:r>
      <w:r w:rsidR="009B574D" w:rsidRPr="0036123D">
        <w:rPr>
          <w:rFonts w:ascii="Arial" w:hAnsi="Arial" w:cs="Arial"/>
          <w:sz w:val="20"/>
        </w:rPr>
        <w:t xml:space="preserve">ng, Thủ trưởng cơ quan ngang bộ khác, </w:t>
      </w:r>
      <w:r w:rsidR="003178DE" w:rsidRPr="0036123D">
        <w:rPr>
          <w:rFonts w:ascii="Arial" w:hAnsi="Arial" w:cs="Arial"/>
          <w:sz w:val="20"/>
        </w:rPr>
        <w:t>Hộ</w:t>
      </w:r>
      <w:r w:rsidR="009B574D" w:rsidRPr="0036123D">
        <w:rPr>
          <w:rFonts w:ascii="Arial" w:hAnsi="Arial" w:cs="Arial"/>
          <w:sz w:val="20"/>
        </w:rPr>
        <w:t xml:space="preserve">i đồng nhân dân và </w:t>
      </w:r>
      <w:r w:rsidRPr="0036123D">
        <w:rPr>
          <w:rFonts w:ascii="Arial" w:hAnsi="Arial" w:cs="Arial"/>
          <w:sz w:val="20"/>
          <w:lang w:val="en-US"/>
        </w:rPr>
        <w:t>Ủy</w:t>
      </w:r>
      <w:r w:rsidR="009B574D" w:rsidRPr="0036123D">
        <w:rPr>
          <w:rFonts w:ascii="Arial" w:hAnsi="Arial" w:cs="Arial"/>
          <w:sz w:val="20"/>
        </w:rPr>
        <w:t xml:space="preserve"> </w:t>
      </w:r>
      <w:r w:rsidRPr="0036123D">
        <w:rPr>
          <w:rFonts w:ascii="Arial" w:hAnsi="Arial" w:cs="Arial"/>
          <w:sz w:val="20"/>
          <w:lang w:val="en-US"/>
        </w:rPr>
        <w:t>b</w:t>
      </w:r>
      <w:r w:rsidR="009B574D" w:rsidRPr="0036123D">
        <w:rPr>
          <w:rFonts w:ascii="Arial" w:hAnsi="Arial" w:cs="Arial"/>
          <w:sz w:val="20"/>
        </w:rPr>
        <w:t xml:space="preserve">an nhân dân cấp tỉnh, chính quyền địa phương ở đơn vị hành chính - kinh tế đặc biệt ban hành về những nội dung có liên quan đến ngành, </w:t>
      </w:r>
      <w:r w:rsidRPr="0036123D">
        <w:rPr>
          <w:rFonts w:ascii="Arial" w:hAnsi="Arial" w:cs="Arial"/>
          <w:sz w:val="20"/>
          <w:lang w:val="en-US"/>
        </w:rPr>
        <w:t>l</w:t>
      </w:r>
      <w:r w:rsidR="009B574D" w:rsidRPr="0036123D">
        <w:rPr>
          <w:rFonts w:ascii="Arial" w:hAnsi="Arial" w:cs="Arial"/>
          <w:sz w:val="20"/>
        </w:rPr>
        <w:t>ĩnh vự</w:t>
      </w:r>
      <w:r w:rsidRPr="0036123D">
        <w:rPr>
          <w:rFonts w:ascii="Arial" w:hAnsi="Arial" w:cs="Arial"/>
          <w:sz w:val="20"/>
        </w:rPr>
        <w:t>c do m</w:t>
      </w:r>
      <w:r w:rsidRPr="0036123D">
        <w:rPr>
          <w:rFonts w:ascii="Arial" w:hAnsi="Arial" w:cs="Arial"/>
          <w:sz w:val="20"/>
          <w:lang w:val="en-US"/>
        </w:rPr>
        <w:t>ì</w:t>
      </w:r>
      <w:r w:rsidR="009B574D" w:rsidRPr="0036123D">
        <w:rPr>
          <w:rFonts w:ascii="Arial" w:hAnsi="Arial" w:cs="Arial"/>
          <w:sz w:val="20"/>
        </w:rPr>
        <w:t>nh phụ trách.</w:t>
      </w:r>
    </w:p>
    <w:p w:rsidR="009B574D" w:rsidRPr="0036123D" w:rsidRDefault="009B574D" w:rsidP="0036123D">
      <w:pPr>
        <w:spacing w:before="120"/>
        <w:rPr>
          <w:rFonts w:ascii="Arial" w:hAnsi="Arial" w:cs="Arial"/>
          <w:sz w:val="20"/>
        </w:rPr>
      </w:pPr>
      <w:r w:rsidRPr="0036123D">
        <w:rPr>
          <w:rFonts w:ascii="Arial" w:hAnsi="Arial" w:cs="Arial"/>
          <w:sz w:val="20"/>
        </w:rPr>
        <w:t>Người đứng đầu tổ chức pháp chế bộ, cơ quan ngang bộ có trách nhiệm giúp Bộ trưở</w:t>
      </w:r>
      <w:r w:rsidR="00F708D8" w:rsidRPr="0036123D">
        <w:rPr>
          <w:rFonts w:ascii="Arial" w:hAnsi="Arial" w:cs="Arial"/>
          <w:sz w:val="20"/>
        </w:rPr>
        <w:t>ng, Th</w:t>
      </w:r>
      <w:r w:rsidR="00F708D8" w:rsidRPr="0036123D">
        <w:rPr>
          <w:rFonts w:ascii="Arial" w:hAnsi="Arial" w:cs="Arial"/>
          <w:sz w:val="20"/>
          <w:lang w:val="en-US"/>
        </w:rPr>
        <w:t>ủ</w:t>
      </w:r>
      <w:r w:rsidRPr="0036123D">
        <w:rPr>
          <w:rFonts w:ascii="Arial" w:hAnsi="Arial" w:cs="Arial"/>
          <w:sz w:val="20"/>
        </w:rPr>
        <w:t xml:space="preserve"> tr</w:t>
      </w:r>
      <w:r w:rsidR="00F708D8" w:rsidRPr="0036123D">
        <w:rPr>
          <w:rFonts w:ascii="Arial" w:hAnsi="Arial" w:cs="Arial"/>
          <w:sz w:val="20"/>
          <w:lang w:val="en-US"/>
        </w:rPr>
        <w:t>ưở</w:t>
      </w:r>
      <w:r w:rsidRPr="0036123D">
        <w:rPr>
          <w:rFonts w:ascii="Arial" w:hAnsi="Arial" w:cs="Arial"/>
          <w:sz w:val="20"/>
        </w:rPr>
        <w:t xml:space="preserve">ng cơ quan ngang bộ </w:t>
      </w:r>
      <w:r w:rsidR="008470EB" w:rsidRPr="0036123D">
        <w:rPr>
          <w:rFonts w:ascii="Arial" w:hAnsi="Arial" w:cs="Arial"/>
          <w:sz w:val="20"/>
        </w:rPr>
        <w:t>kiểm tra</w:t>
      </w:r>
      <w:r w:rsidRPr="0036123D">
        <w:rPr>
          <w:rFonts w:ascii="Arial" w:hAnsi="Arial" w:cs="Arial"/>
          <w:sz w:val="20"/>
        </w:rPr>
        <w:t xml:space="preserve"> văn bản thuộc </w:t>
      </w:r>
      <w:r w:rsidR="008470EB" w:rsidRPr="0036123D">
        <w:rPr>
          <w:rFonts w:ascii="Arial" w:hAnsi="Arial" w:cs="Arial"/>
          <w:sz w:val="20"/>
        </w:rPr>
        <w:t>thẩm quyền</w:t>
      </w:r>
      <w:r w:rsidRPr="0036123D">
        <w:rPr>
          <w:rFonts w:ascii="Arial" w:hAnsi="Arial" w:cs="Arial"/>
          <w:sz w:val="20"/>
        </w:rPr>
        <w:t xml:space="preserve"> kiểm tra của Bộ trưởng, </w:t>
      </w:r>
      <w:r w:rsidR="008470EB" w:rsidRPr="0036123D">
        <w:rPr>
          <w:rFonts w:ascii="Arial" w:hAnsi="Arial" w:cs="Arial"/>
          <w:sz w:val="20"/>
        </w:rPr>
        <w:t>Thủ trưởng</w:t>
      </w:r>
      <w:r w:rsidRPr="0036123D">
        <w:rPr>
          <w:rFonts w:ascii="Arial" w:hAnsi="Arial" w:cs="Arial"/>
          <w:sz w:val="20"/>
        </w:rPr>
        <w:t xml:space="preserve"> cơ quan ngang bộ.</w:t>
      </w:r>
    </w:p>
    <w:p w:rsidR="009B574D" w:rsidRPr="0036123D" w:rsidRDefault="009B574D" w:rsidP="0036123D">
      <w:pPr>
        <w:spacing w:before="120"/>
        <w:rPr>
          <w:rFonts w:ascii="Arial" w:hAnsi="Arial" w:cs="Arial"/>
          <w:sz w:val="20"/>
        </w:rPr>
      </w:pPr>
      <w:r w:rsidRPr="0036123D">
        <w:rPr>
          <w:rFonts w:ascii="Arial" w:hAnsi="Arial" w:cs="Arial"/>
          <w:sz w:val="20"/>
        </w:rPr>
        <w:t>Ng</w:t>
      </w:r>
      <w:r w:rsidR="008470EB" w:rsidRPr="0036123D">
        <w:rPr>
          <w:rFonts w:ascii="Arial" w:hAnsi="Arial" w:cs="Arial"/>
          <w:sz w:val="20"/>
        </w:rPr>
        <w:t>ườ</w:t>
      </w:r>
      <w:r w:rsidR="00F708D8" w:rsidRPr="0036123D">
        <w:rPr>
          <w:rFonts w:ascii="Arial" w:hAnsi="Arial" w:cs="Arial"/>
          <w:sz w:val="20"/>
          <w:lang w:val="en-US"/>
        </w:rPr>
        <w:t>i</w:t>
      </w:r>
      <w:r w:rsidRPr="0036123D">
        <w:rPr>
          <w:rFonts w:ascii="Arial" w:hAnsi="Arial" w:cs="Arial"/>
          <w:sz w:val="20"/>
        </w:rPr>
        <w:t xml:space="preserve"> đứng đầu tổ chức pháp chế cơ quan thuộc Chính phủ có trách nhiệm phối hợp với tổ chức pháp chế bộ, cơ quan ngang bộ quản lý nhà nước về ngành, lĩnh vực hoạt động của cơ quan thuộc Chính phủ kiểm tra </w:t>
      </w:r>
      <w:r w:rsidR="008470EB" w:rsidRPr="0036123D">
        <w:rPr>
          <w:rFonts w:ascii="Arial" w:hAnsi="Arial" w:cs="Arial"/>
          <w:sz w:val="20"/>
        </w:rPr>
        <w:t>văn</w:t>
      </w:r>
      <w:r w:rsidRPr="0036123D">
        <w:rPr>
          <w:rFonts w:ascii="Arial" w:hAnsi="Arial" w:cs="Arial"/>
          <w:sz w:val="20"/>
        </w:rPr>
        <w:t xml:space="preserve"> bản có quy định thuộc lĩnh vực hoạt động của cơ quan thuộc Chính phủ.</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Thẩm quyền của Bộ trưởng Bộ Tư pháp:</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Bộ trưởng Bộ Tư pháp thực hiện thẩm quyền kiểm tra văn bản theo quy định tại khoản 1 Điều này và giúp Thủ tướng Chính phủ kiểm </w:t>
      </w:r>
      <w:r w:rsidRPr="0036123D">
        <w:rPr>
          <w:rFonts w:ascii="Arial" w:hAnsi="Arial" w:cs="Arial"/>
          <w:sz w:val="20"/>
          <w:lang w:val="en-US"/>
        </w:rPr>
        <w:t>tr</w:t>
      </w:r>
      <w:r w:rsidR="009B574D" w:rsidRPr="0036123D">
        <w:rPr>
          <w:rFonts w:ascii="Arial" w:hAnsi="Arial" w:cs="Arial"/>
          <w:sz w:val="20"/>
        </w:rPr>
        <w:t xml:space="preserve">a: thông tư của Bộ trưởng, </w:t>
      </w:r>
      <w:r w:rsidR="008470EB" w:rsidRPr="0036123D">
        <w:rPr>
          <w:rFonts w:ascii="Arial" w:hAnsi="Arial" w:cs="Arial"/>
          <w:sz w:val="20"/>
        </w:rPr>
        <w:t>Thủ trưởng</w:t>
      </w:r>
      <w:r w:rsidR="009B574D" w:rsidRPr="0036123D">
        <w:rPr>
          <w:rFonts w:ascii="Arial" w:hAnsi="Arial" w:cs="Arial"/>
          <w:sz w:val="20"/>
        </w:rPr>
        <w:t xml:space="preserve"> cơ quan ngang bộ;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nghị quyết của </w:t>
      </w:r>
      <w:r w:rsidR="003178DE" w:rsidRPr="0036123D">
        <w:rPr>
          <w:rFonts w:ascii="Arial" w:hAnsi="Arial" w:cs="Arial"/>
          <w:sz w:val="20"/>
        </w:rPr>
        <w:t>Hộ</w:t>
      </w:r>
      <w:r w:rsidR="009B574D" w:rsidRPr="0036123D">
        <w:rPr>
          <w:rFonts w:ascii="Arial" w:hAnsi="Arial" w:cs="Arial"/>
          <w:sz w:val="20"/>
        </w:rPr>
        <w:t xml:space="preserve">i đồng nhân dân, quyết định của </w:t>
      </w:r>
      <w:r w:rsidR="008470EB" w:rsidRPr="0036123D">
        <w:rPr>
          <w:rFonts w:ascii="Arial" w:hAnsi="Arial" w:cs="Arial"/>
          <w:sz w:val="20"/>
        </w:rPr>
        <w:t>Ủy ban</w:t>
      </w:r>
      <w:r w:rsidR="009B574D" w:rsidRPr="0036123D">
        <w:rPr>
          <w:rFonts w:ascii="Arial" w:hAnsi="Arial" w:cs="Arial"/>
          <w:sz w:val="20"/>
        </w:rPr>
        <w:t xml:space="preserve"> nhân dân cấp tỉnh, văn bản quy phạm pháp luật của chính quy</w:t>
      </w:r>
      <w:r w:rsidRPr="0036123D">
        <w:rPr>
          <w:rFonts w:ascii="Arial" w:hAnsi="Arial" w:cs="Arial"/>
          <w:sz w:val="20"/>
          <w:lang w:val="en-US"/>
        </w:rPr>
        <w:t>ề</w:t>
      </w:r>
      <w:r w:rsidR="009B574D" w:rsidRPr="0036123D">
        <w:rPr>
          <w:rFonts w:ascii="Arial" w:hAnsi="Arial" w:cs="Arial"/>
          <w:sz w:val="20"/>
        </w:rPr>
        <w:t>n địa phương ở đơn vị hành chính - kinh tế đặc biệt liên quan đến nhiều ngành, nhiều lĩnh vực quản lý nhà nước;</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Cục tr</w:t>
      </w:r>
      <w:r w:rsidRPr="0036123D">
        <w:rPr>
          <w:rFonts w:ascii="Arial" w:hAnsi="Arial" w:cs="Arial"/>
          <w:sz w:val="20"/>
          <w:lang w:val="en-US"/>
        </w:rPr>
        <w:t>ưở</w:t>
      </w:r>
      <w:r w:rsidR="009B574D" w:rsidRPr="0036123D">
        <w:rPr>
          <w:rFonts w:ascii="Arial" w:hAnsi="Arial" w:cs="Arial"/>
          <w:sz w:val="20"/>
        </w:rPr>
        <w:t>ng Cục Kiểm tra văn bản quy phạm pháp luật thuộc Bộ Tư pháp có trách nhiệm giúp Bộ trưởng Bộ Tư pháp kiểm tra văn bản quy định tại đi</w:t>
      </w:r>
      <w:r w:rsidRPr="0036123D">
        <w:rPr>
          <w:rFonts w:ascii="Arial" w:hAnsi="Arial" w:cs="Arial"/>
          <w:sz w:val="20"/>
          <w:lang w:val="en-US"/>
        </w:rPr>
        <w:t>ể</w:t>
      </w:r>
      <w:r w:rsidR="009B574D" w:rsidRPr="0036123D">
        <w:rPr>
          <w:rFonts w:ascii="Arial" w:hAnsi="Arial" w:cs="Arial"/>
          <w:sz w:val="20"/>
        </w:rPr>
        <w:t>m a khoản này.</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Bộ trưởng Bộ Tư pháp </w:t>
      </w:r>
      <w:r w:rsidR="003178DE" w:rsidRPr="0036123D">
        <w:rPr>
          <w:rFonts w:ascii="Arial" w:hAnsi="Arial" w:cs="Arial"/>
          <w:sz w:val="20"/>
        </w:rPr>
        <w:t>đề</w:t>
      </w:r>
      <w:r w:rsidR="009B574D" w:rsidRPr="0036123D">
        <w:rPr>
          <w:rFonts w:ascii="Arial" w:hAnsi="Arial" w:cs="Arial"/>
          <w:sz w:val="20"/>
        </w:rPr>
        <w:t xml:space="preserve"> nghị các bộ, cơ quan ngang bộ, chính quyền địa phương </w:t>
      </w:r>
      <w:r w:rsidR="008470EB" w:rsidRPr="0036123D">
        <w:rPr>
          <w:rFonts w:ascii="Arial" w:hAnsi="Arial" w:cs="Arial"/>
          <w:sz w:val="20"/>
        </w:rPr>
        <w:t>kiểm tra</w:t>
      </w:r>
      <w:r w:rsidR="009B574D" w:rsidRPr="0036123D">
        <w:rPr>
          <w:rFonts w:ascii="Arial" w:hAnsi="Arial" w:cs="Arial"/>
          <w:sz w:val="20"/>
        </w:rPr>
        <w:t xml:space="preserve"> các v</w:t>
      </w:r>
      <w:r w:rsidRPr="0036123D">
        <w:rPr>
          <w:rFonts w:ascii="Arial" w:hAnsi="Arial" w:cs="Arial"/>
          <w:sz w:val="20"/>
          <w:lang w:val="en-US"/>
        </w:rPr>
        <w:t>ă</w:t>
      </w:r>
      <w:r w:rsidR="009B574D" w:rsidRPr="0036123D">
        <w:rPr>
          <w:rFonts w:ascii="Arial" w:hAnsi="Arial" w:cs="Arial"/>
          <w:sz w:val="20"/>
        </w:rPr>
        <w:t xml:space="preserve">n bản quy phạm pháp luật thuộc </w:t>
      </w:r>
      <w:r w:rsidR="008470EB" w:rsidRPr="0036123D">
        <w:rPr>
          <w:rFonts w:ascii="Arial" w:hAnsi="Arial" w:cs="Arial"/>
          <w:sz w:val="20"/>
        </w:rPr>
        <w:t>thẩm quyền</w:t>
      </w:r>
      <w:r w:rsidR="009B574D" w:rsidRPr="0036123D">
        <w:rPr>
          <w:rFonts w:ascii="Arial" w:hAnsi="Arial" w:cs="Arial"/>
          <w:sz w:val="20"/>
        </w:rPr>
        <w:t xml:space="preserve"> kiểm tra của các bộ, cơ quan ngang bộ, chính quyền địa ph</w:t>
      </w:r>
      <w:r w:rsidRPr="0036123D">
        <w:rPr>
          <w:rFonts w:ascii="Arial" w:hAnsi="Arial" w:cs="Arial"/>
          <w:sz w:val="20"/>
          <w:lang w:val="en-US"/>
        </w:rPr>
        <w:t>ương</w:t>
      </w:r>
      <w:r w:rsidR="009B574D" w:rsidRPr="0036123D">
        <w:rPr>
          <w:rFonts w:ascii="Arial" w:hAnsi="Arial" w:cs="Arial"/>
          <w:sz w:val="20"/>
        </w:rPr>
        <w:t xml:space="preserve"> khi có phản ánh, ki</w:t>
      </w:r>
      <w:r w:rsidRPr="0036123D">
        <w:rPr>
          <w:rFonts w:ascii="Arial" w:hAnsi="Arial" w:cs="Arial"/>
          <w:sz w:val="20"/>
          <w:lang w:val="en-US"/>
        </w:rPr>
        <w:t>ế</w:t>
      </w:r>
      <w:r w:rsidR="009B574D" w:rsidRPr="0036123D">
        <w:rPr>
          <w:rFonts w:ascii="Arial" w:hAnsi="Arial" w:cs="Arial"/>
          <w:sz w:val="20"/>
        </w:rPr>
        <w:t xml:space="preserve">n nghị của cá nhân, </w:t>
      </w:r>
      <w:r w:rsidR="008470EB" w:rsidRPr="0036123D">
        <w:rPr>
          <w:rFonts w:ascii="Arial" w:hAnsi="Arial" w:cs="Arial"/>
          <w:sz w:val="20"/>
        </w:rPr>
        <w:t>tổ chức</w:t>
      </w:r>
      <w:r w:rsidR="009B574D" w:rsidRPr="0036123D">
        <w:rPr>
          <w:rFonts w:ascii="Arial" w:hAnsi="Arial" w:cs="Arial"/>
          <w:sz w:val="20"/>
        </w:rPr>
        <w:t>.</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4. </w:t>
      </w:r>
      <w:r w:rsidR="009B574D" w:rsidRPr="0036123D">
        <w:rPr>
          <w:rFonts w:ascii="Arial" w:hAnsi="Arial" w:cs="Arial"/>
          <w:sz w:val="20"/>
        </w:rPr>
        <w:t>Bộ trưởng, Chủ nhiệm Văn phòng Chính phủ thực hiện thẩm quyề</w:t>
      </w:r>
      <w:r w:rsidRPr="0036123D">
        <w:rPr>
          <w:rFonts w:ascii="Arial" w:hAnsi="Arial" w:cs="Arial"/>
          <w:sz w:val="20"/>
        </w:rPr>
        <w:t>n ki</w:t>
      </w:r>
      <w:r w:rsidRPr="0036123D">
        <w:rPr>
          <w:rFonts w:ascii="Arial" w:hAnsi="Arial" w:cs="Arial"/>
          <w:sz w:val="20"/>
          <w:lang w:val="en-US"/>
        </w:rPr>
        <w:t>ể</w:t>
      </w:r>
      <w:r w:rsidR="009B574D" w:rsidRPr="0036123D">
        <w:rPr>
          <w:rFonts w:ascii="Arial" w:hAnsi="Arial" w:cs="Arial"/>
          <w:sz w:val="20"/>
        </w:rPr>
        <w:t xml:space="preserve">m </w:t>
      </w:r>
      <w:r w:rsidRPr="0036123D">
        <w:rPr>
          <w:rFonts w:ascii="Arial" w:hAnsi="Arial" w:cs="Arial"/>
          <w:sz w:val="20"/>
          <w:lang w:val="en-US"/>
        </w:rPr>
        <w:t>tr</w:t>
      </w:r>
      <w:r w:rsidR="009B574D" w:rsidRPr="0036123D">
        <w:rPr>
          <w:rFonts w:ascii="Arial" w:hAnsi="Arial" w:cs="Arial"/>
          <w:sz w:val="20"/>
        </w:rPr>
        <w:t>a theo quy định tại khoả</w:t>
      </w:r>
      <w:r w:rsidRPr="0036123D">
        <w:rPr>
          <w:rFonts w:ascii="Arial" w:hAnsi="Arial" w:cs="Arial"/>
          <w:sz w:val="20"/>
        </w:rPr>
        <w:t>n 1 Đi</w:t>
      </w:r>
      <w:r w:rsidRPr="0036123D">
        <w:rPr>
          <w:rFonts w:ascii="Arial" w:hAnsi="Arial" w:cs="Arial"/>
          <w:sz w:val="20"/>
          <w:lang w:val="en-US"/>
        </w:rPr>
        <w:t>ề</w:t>
      </w:r>
      <w:r w:rsidR="009B574D" w:rsidRPr="0036123D">
        <w:rPr>
          <w:rFonts w:ascii="Arial" w:hAnsi="Arial" w:cs="Arial"/>
          <w:sz w:val="20"/>
        </w:rPr>
        <w:t>u này và giúp Thủ tướng Chính phủ</w:t>
      </w:r>
      <w:r w:rsidRPr="0036123D">
        <w:rPr>
          <w:rFonts w:ascii="Arial" w:hAnsi="Arial" w:cs="Arial"/>
          <w:sz w:val="20"/>
        </w:rPr>
        <w:t xml:space="preserve"> ki</w:t>
      </w:r>
      <w:r w:rsidRPr="0036123D">
        <w:rPr>
          <w:rFonts w:ascii="Arial" w:hAnsi="Arial" w:cs="Arial"/>
          <w:sz w:val="20"/>
          <w:lang w:val="en-US"/>
        </w:rPr>
        <w:t>ể</w:t>
      </w:r>
      <w:r w:rsidR="009B574D" w:rsidRPr="0036123D">
        <w:rPr>
          <w:rFonts w:ascii="Arial" w:hAnsi="Arial" w:cs="Arial"/>
          <w:sz w:val="20"/>
        </w:rPr>
        <w:t xml:space="preserve">m </w:t>
      </w:r>
      <w:r w:rsidRPr="0036123D">
        <w:rPr>
          <w:rFonts w:ascii="Arial" w:hAnsi="Arial" w:cs="Arial"/>
          <w:sz w:val="20"/>
          <w:lang w:val="en-US"/>
        </w:rPr>
        <w:t>tr</w:t>
      </w:r>
      <w:r w:rsidR="009B574D" w:rsidRPr="0036123D">
        <w:rPr>
          <w:rFonts w:ascii="Arial" w:hAnsi="Arial" w:cs="Arial"/>
          <w:sz w:val="20"/>
        </w:rPr>
        <w:t>a thông tư của Bộ trưởng Bộ Tư pháp; thông tư liên tịch giữa Bộ trưởng Bộ Tư pháp với Chánh án Tòa án nhân dân tối cao, Viện trưởng Viện kiểm sát nhân dân tối cao.</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5. </w:t>
      </w:r>
      <w:r w:rsidR="003178DE" w:rsidRPr="0036123D">
        <w:rPr>
          <w:rFonts w:ascii="Arial" w:hAnsi="Arial" w:cs="Arial"/>
          <w:sz w:val="20"/>
        </w:rPr>
        <w:t>Trường</w:t>
      </w:r>
      <w:r w:rsidR="009B574D" w:rsidRPr="0036123D">
        <w:rPr>
          <w:rFonts w:ascii="Arial" w:hAnsi="Arial" w:cs="Arial"/>
          <w:sz w:val="20"/>
        </w:rPr>
        <w:t xml:space="preserve"> hợp c</w:t>
      </w:r>
      <w:r w:rsidRPr="0036123D">
        <w:rPr>
          <w:rFonts w:ascii="Arial" w:hAnsi="Arial" w:cs="Arial"/>
          <w:sz w:val="20"/>
          <w:lang w:val="en-US"/>
        </w:rPr>
        <w:t>ó</w:t>
      </w:r>
      <w:r w:rsidR="009B574D" w:rsidRPr="0036123D">
        <w:rPr>
          <w:rFonts w:ascii="Arial" w:hAnsi="Arial" w:cs="Arial"/>
          <w:sz w:val="20"/>
        </w:rPr>
        <w:t xml:space="preserve"> tranh chấp về thẩm quyền kiểm tra văn bản thì Bộ trưởng Bộ Tư pháp báo cáo Thủ tướng Chính phủ quyết định.</w:t>
      </w:r>
    </w:p>
    <w:p w:rsidR="009B574D" w:rsidRPr="0036123D" w:rsidRDefault="00560E87" w:rsidP="0036123D">
      <w:pPr>
        <w:spacing w:before="120"/>
        <w:rPr>
          <w:rFonts w:ascii="Arial" w:hAnsi="Arial" w:cs="Arial"/>
          <w:b/>
          <w:sz w:val="20"/>
        </w:rPr>
      </w:pPr>
      <w:bookmarkStart w:id="158" w:name="dieu_114"/>
      <w:r w:rsidRPr="00560E87">
        <w:rPr>
          <w:rFonts w:ascii="Arial" w:hAnsi="Arial" w:cs="Arial"/>
          <w:b/>
          <w:sz w:val="20"/>
        </w:rPr>
        <w:t>Điều 114. Thẩm quyền của Chủ tịch Ủy ban nhân dân cấp tỉnh, Chủ tịch Ủy ban nhân dân cấp huyện</w:t>
      </w:r>
      <w:bookmarkEnd w:id="158"/>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Chủ tịch </w:t>
      </w:r>
      <w:r w:rsidR="008470EB" w:rsidRPr="0036123D">
        <w:rPr>
          <w:rFonts w:ascii="Arial" w:hAnsi="Arial" w:cs="Arial"/>
          <w:sz w:val="20"/>
        </w:rPr>
        <w:t>Ủy ban</w:t>
      </w:r>
      <w:r w:rsidR="009B574D" w:rsidRPr="0036123D">
        <w:rPr>
          <w:rFonts w:ascii="Arial" w:hAnsi="Arial" w:cs="Arial"/>
          <w:sz w:val="20"/>
        </w:rPr>
        <w:t xml:space="preserve"> nhân dân cấp tỉnh kiểm </w:t>
      </w:r>
      <w:r w:rsidRPr="0036123D">
        <w:rPr>
          <w:rFonts w:ascii="Arial" w:hAnsi="Arial" w:cs="Arial"/>
          <w:sz w:val="20"/>
          <w:lang w:val="en-US"/>
        </w:rPr>
        <w:t>tr</w:t>
      </w:r>
      <w:r w:rsidR="009B574D" w:rsidRPr="0036123D">
        <w:rPr>
          <w:rFonts w:ascii="Arial" w:hAnsi="Arial" w:cs="Arial"/>
          <w:sz w:val="20"/>
        </w:rPr>
        <w:t xml:space="preserve">a </w:t>
      </w:r>
      <w:r w:rsidR="008470EB" w:rsidRPr="0036123D">
        <w:rPr>
          <w:rFonts w:ascii="Arial" w:hAnsi="Arial" w:cs="Arial"/>
          <w:sz w:val="20"/>
        </w:rPr>
        <w:t>văn</w:t>
      </w:r>
      <w:r w:rsidR="009B574D" w:rsidRPr="0036123D">
        <w:rPr>
          <w:rFonts w:ascii="Arial" w:hAnsi="Arial" w:cs="Arial"/>
          <w:sz w:val="20"/>
        </w:rPr>
        <w:t xml:space="preserve"> bản của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cấp huyện.</w:t>
      </w:r>
    </w:p>
    <w:p w:rsidR="009B574D" w:rsidRPr="0036123D" w:rsidRDefault="00F708D8" w:rsidP="0036123D">
      <w:pPr>
        <w:spacing w:before="120"/>
        <w:rPr>
          <w:rFonts w:ascii="Arial" w:hAnsi="Arial" w:cs="Arial"/>
          <w:sz w:val="20"/>
          <w:lang w:val="en-US"/>
        </w:rPr>
      </w:pPr>
      <w:r w:rsidRPr="0036123D">
        <w:rPr>
          <w:rFonts w:ascii="Arial" w:hAnsi="Arial" w:cs="Arial"/>
          <w:sz w:val="20"/>
          <w:lang w:val="en-US"/>
        </w:rPr>
        <w:t xml:space="preserve">2. </w:t>
      </w:r>
      <w:r w:rsidR="009B574D" w:rsidRPr="0036123D">
        <w:rPr>
          <w:rFonts w:ascii="Arial" w:hAnsi="Arial" w:cs="Arial"/>
          <w:sz w:val="20"/>
        </w:rPr>
        <w:t xml:space="preserve">Chủ tịch </w:t>
      </w:r>
      <w:r w:rsidR="008470EB" w:rsidRPr="0036123D">
        <w:rPr>
          <w:rFonts w:ascii="Arial" w:hAnsi="Arial" w:cs="Arial"/>
          <w:sz w:val="20"/>
        </w:rPr>
        <w:t>Ủy ban</w:t>
      </w:r>
      <w:r w:rsidR="009B574D" w:rsidRPr="0036123D">
        <w:rPr>
          <w:rFonts w:ascii="Arial" w:hAnsi="Arial" w:cs="Arial"/>
          <w:sz w:val="20"/>
        </w:rPr>
        <w:t xml:space="preserve"> nhân dân cấp huyện kiểm tra văn bản của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cấ</w:t>
      </w:r>
      <w:r w:rsidRPr="0036123D">
        <w:rPr>
          <w:rFonts w:ascii="Arial" w:hAnsi="Arial" w:cs="Arial"/>
          <w:sz w:val="20"/>
        </w:rPr>
        <w:t>p xã</w:t>
      </w:r>
      <w:r w:rsidRPr="0036123D">
        <w:rPr>
          <w:rFonts w:ascii="Arial" w:hAnsi="Arial" w:cs="Arial"/>
          <w:sz w:val="20"/>
          <w:lang w:val="en-US"/>
        </w:rPr>
        <w:t>.</w:t>
      </w:r>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Giám đốc Sở Tư pháp, Trưởng Phòng Tư pháp có trách nhiệm giúp Chủ tịch </w:t>
      </w:r>
      <w:r w:rsidRPr="0036123D">
        <w:rPr>
          <w:rFonts w:ascii="Arial" w:hAnsi="Arial" w:cs="Arial"/>
          <w:sz w:val="20"/>
          <w:lang w:val="en-US"/>
        </w:rPr>
        <w:t>Ủy</w:t>
      </w:r>
      <w:r w:rsidR="009B574D" w:rsidRPr="0036123D">
        <w:rPr>
          <w:rFonts w:ascii="Arial" w:hAnsi="Arial" w:cs="Arial"/>
          <w:sz w:val="20"/>
        </w:rPr>
        <w:t xml:space="preserve"> ban nhân dân cùng </w:t>
      </w:r>
      <w:r w:rsidR="008470EB" w:rsidRPr="0036123D">
        <w:rPr>
          <w:rFonts w:ascii="Arial" w:hAnsi="Arial" w:cs="Arial"/>
          <w:sz w:val="20"/>
        </w:rPr>
        <w:t>cấp</w:t>
      </w:r>
      <w:r w:rsidR="009B574D" w:rsidRPr="0036123D">
        <w:rPr>
          <w:rFonts w:ascii="Arial" w:hAnsi="Arial" w:cs="Arial"/>
          <w:sz w:val="20"/>
        </w:rPr>
        <w:t xml:space="preserve"> thực hiện việc </w:t>
      </w:r>
      <w:r w:rsidR="008470EB" w:rsidRPr="0036123D">
        <w:rPr>
          <w:rFonts w:ascii="Arial" w:hAnsi="Arial" w:cs="Arial"/>
          <w:sz w:val="20"/>
        </w:rPr>
        <w:t>kiểm tra</w:t>
      </w:r>
      <w:r w:rsidRPr="0036123D">
        <w:rPr>
          <w:rFonts w:ascii="Arial" w:hAnsi="Arial" w:cs="Arial"/>
          <w:sz w:val="20"/>
        </w:rPr>
        <w:t xml:space="preserve"> văn b</w:t>
      </w:r>
      <w:r w:rsidRPr="0036123D">
        <w:rPr>
          <w:rFonts w:ascii="Arial" w:hAnsi="Arial" w:cs="Arial"/>
          <w:sz w:val="20"/>
          <w:lang w:val="en-US"/>
        </w:rPr>
        <w:t>ả</w:t>
      </w:r>
      <w:r w:rsidR="009B574D" w:rsidRPr="0036123D">
        <w:rPr>
          <w:rFonts w:ascii="Arial" w:hAnsi="Arial" w:cs="Arial"/>
          <w:sz w:val="20"/>
        </w:rPr>
        <w:t>n đ</w:t>
      </w:r>
      <w:r w:rsidRPr="0036123D">
        <w:rPr>
          <w:rFonts w:ascii="Arial" w:hAnsi="Arial" w:cs="Arial"/>
          <w:sz w:val="20"/>
          <w:lang w:val="en-US"/>
        </w:rPr>
        <w:t>ượ</w:t>
      </w:r>
      <w:r w:rsidR="009B574D" w:rsidRPr="0036123D">
        <w:rPr>
          <w:rFonts w:ascii="Arial" w:hAnsi="Arial" w:cs="Arial"/>
          <w:sz w:val="20"/>
        </w:rPr>
        <w:t>c quy định tại các khoả</w:t>
      </w:r>
      <w:r w:rsidRPr="0036123D">
        <w:rPr>
          <w:rFonts w:ascii="Arial" w:hAnsi="Arial" w:cs="Arial"/>
          <w:sz w:val="20"/>
        </w:rPr>
        <w:t>n 1 và 2 Đi</w:t>
      </w:r>
      <w:r w:rsidRPr="0036123D">
        <w:rPr>
          <w:rFonts w:ascii="Arial" w:hAnsi="Arial" w:cs="Arial"/>
          <w:sz w:val="20"/>
          <w:lang w:val="en-US"/>
        </w:rPr>
        <w:t>ề</w:t>
      </w:r>
      <w:r w:rsidR="009B574D" w:rsidRPr="0036123D">
        <w:rPr>
          <w:rFonts w:ascii="Arial" w:hAnsi="Arial" w:cs="Arial"/>
          <w:sz w:val="20"/>
        </w:rPr>
        <w:t>u này.</w:t>
      </w:r>
    </w:p>
    <w:p w:rsidR="009B574D" w:rsidRPr="0036123D" w:rsidRDefault="00560E87" w:rsidP="0036123D">
      <w:pPr>
        <w:spacing w:before="120"/>
        <w:rPr>
          <w:rFonts w:ascii="Arial" w:hAnsi="Arial" w:cs="Arial"/>
          <w:b/>
          <w:sz w:val="20"/>
        </w:rPr>
      </w:pPr>
      <w:bookmarkStart w:id="159" w:name="dieu_115"/>
      <w:r w:rsidRPr="00560E87">
        <w:rPr>
          <w:rFonts w:ascii="Arial" w:hAnsi="Arial" w:cs="Arial"/>
          <w:b/>
          <w:sz w:val="20"/>
        </w:rPr>
        <w:t>Điều 115. Trình tự kiểm tra văn bản theo thẩm quyền</w:t>
      </w:r>
      <w:bookmarkEnd w:id="159"/>
    </w:p>
    <w:p w:rsidR="009B574D" w:rsidRPr="0036123D" w:rsidRDefault="00F708D8"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Tiếp nhận </w:t>
      </w:r>
      <w:r w:rsidR="008470EB" w:rsidRPr="0036123D">
        <w:rPr>
          <w:rFonts w:ascii="Arial" w:hAnsi="Arial" w:cs="Arial"/>
          <w:sz w:val="20"/>
        </w:rPr>
        <w:t>văn</w:t>
      </w:r>
      <w:r w:rsidR="009B574D" w:rsidRPr="0036123D">
        <w:rPr>
          <w:rFonts w:ascii="Arial" w:hAnsi="Arial" w:cs="Arial"/>
          <w:sz w:val="20"/>
        </w:rPr>
        <w:t xml:space="preserve"> bản thuộc đối tượng kiểm tra</w:t>
      </w:r>
    </w:p>
    <w:p w:rsidR="009B574D" w:rsidRPr="0036123D" w:rsidRDefault="009B574D" w:rsidP="0036123D">
      <w:pPr>
        <w:spacing w:before="120"/>
        <w:rPr>
          <w:rFonts w:ascii="Arial" w:hAnsi="Arial" w:cs="Arial"/>
          <w:sz w:val="20"/>
        </w:rPr>
      </w:pPr>
      <w:r w:rsidRPr="0036123D">
        <w:rPr>
          <w:rFonts w:ascii="Arial" w:hAnsi="Arial" w:cs="Arial"/>
          <w:sz w:val="20"/>
        </w:rPr>
        <w:t xml:space="preserve">Cơ quan kiểm tra </w:t>
      </w:r>
      <w:r w:rsidR="008470EB" w:rsidRPr="0036123D">
        <w:rPr>
          <w:rFonts w:ascii="Arial" w:hAnsi="Arial" w:cs="Arial"/>
          <w:sz w:val="20"/>
        </w:rPr>
        <w:t>văn</w:t>
      </w:r>
      <w:r w:rsidRPr="0036123D">
        <w:rPr>
          <w:rFonts w:ascii="Arial" w:hAnsi="Arial" w:cs="Arial"/>
          <w:sz w:val="20"/>
        </w:rPr>
        <w:t xml:space="preserve"> bản phải m</w:t>
      </w:r>
      <w:r w:rsidR="00FB1A8F" w:rsidRPr="0036123D">
        <w:rPr>
          <w:rFonts w:ascii="Arial" w:hAnsi="Arial" w:cs="Arial"/>
          <w:sz w:val="20"/>
          <w:lang w:val="en-US"/>
        </w:rPr>
        <w:t>ở</w:t>
      </w:r>
      <w:r w:rsidRPr="0036123D">
        <w:rPr>
          <w:rFonts w:ascii="Arial" w:hAnsi="Arial" w:cs="Arial"/>
          <w:sz w:val="20"/>
        </w:rPr>
        <w:t xml:space="preserve"> “</w:t>
      </w:r>
      <w:r w:rsidR="003178DE" w:rsidRPr="0036123D">
        <w:rPr>
          <w:rFonts w:ascii="Arial" w:hAnsi="Arial" w:cs="Arial"/>
          <w:sz w:val="20"/>
        </w:rPr>
        <w:t>Sổ</w:t>
      </w:r>
      <w:r w:rsidRPr="0036123D">
        <w:rPr>
          <w:rFonts w:ascii="Arial" w:hAnsi="Arial" w:cs="Arial"/>
          <w:sz w:val="20"/>
        </w:rPr>
        <w:t xml:space="preserve"> v</w:t>
      </w:r>
      <w:r w:rsidR="00FB1A8F" w:rsidRPr="0036123D">
        <w:rPr>
          <w:rFonts w:ascii="Arial" w:hAnsi="Arial" w:cs="Arial"/>
          <w:sz w:val="20"/>
          <w:lang w:val="en-US"/>
        </w:rPr>
        <w:t>ă</w:t>
      </w:r>
      <w:r w:rsidRPr="0036123D">
        <w:rPr>
          <w:rFonts w:ascii="Arial" w:hAnsi="Arial" w:cs="Arial"/>
          <w:sz w:val="20"/>
        </w:rPr>
        <w:t>n bản đến” để theo dõi việc gửi và tiếp nhận văn bản thuộc đối tượng kiểm tra.</w:t>
      </w:r>
    </w:p>
    <w:p w:rsidR="009B574D" w:rsidRPr="0036123D" w:rsidRDefault="00FB1A8F"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Thủ trưởng cơ quan kiểm </w:t>
      </w:r>
      <w:r w:rsidRPr="0036123D">
        <w:rPr>
          <w:rFonts w:ascii="Arial" w:hAnsi="Arial" w:cs="Arial"/>
          <w:sz w:val="20"/>
          <w:lang w:val="en-US"/>
        </w:rPr>
        <w:t>tr</w:t>
      </w:r>
      <w:r w:rsidR="009B574D" w:rsidRPr="0036123D">
        <w:rPr>
          <w:rFonts w:ascii="Arial" w:hAnsi="Arial" w:cs="Arial"/>
          <w:sz w:val="20"/>
        </w:rPr>
        <w:t xml:space="preserve">a văn bản </w:t>
      </w:r>
      <w:r w:rsidR="003178DE" w:rsidRPr="0036123D">
        <w:rPr>
          <w:rFonts w:ascii="Arial" w:hAnsi="Arial" w:cs="Arial"/>
          <w:sz w:val="20"/>
        </w:rPr>
        <w:t>phân</w:t>
      </w:r>
      <w:r w:rsidR="009B574D" w:rsidRPr="0036123D">
        <w:rPr>
          <w:rFonts w:ascii="Arial" w:hAnsi="Arial" w:cs="Arial"/>
          <w:sz w:val="20"/>
        </w:rPr>
        <w:t xml:space="preserve"> công người kiể</w:t>
      </w:r>
      <w:r w:rsidRPr="0036123D">
        <w:rPr>
          <w:rFonts w:ascii="Arial" w:hAnsi="Arial" w:cs="Arial"/>
          <w:sz w:val="20"/>
        </w:rPr>
        <w:t>m tra văn b</w:t>
      </w:r>
      <w:r w:rsidRPr="0036123D">
        <w:rPr>
          <w:rFonts w:ascii="Arial" w:hAnsi="Arial" w:cs="Arial"/>
          <w:sz w:val="20"/>
          <w:lang w:val="en-US"/>
        </w:rPr>
        <w:t>ả</w:t>
      </w:r>
      <w:r w:rsidR="009B574D" w:rsidRPr="0036123D">
        <w:rPr>
          <w:rFonts w:ascii="Arial" w:hAnsi="Arial" w:cs="Arial"/>
          <w:sz w:val="20"/>
        </w:rPr>
        <w:t>n.</w:t>
      </w:r>
    </w:p>
    <w:p w:rsidR="009B574D" w:rsidRPr="0036123D" w:rsidRDefault="00FB1A8F" w:rsidP="0036123D">
      <w:pPr>
        <w:spacing w:before="120"/>
        <w:rPr>
          <w:rFonts w:ascii="Arial" w:hAnsi="Arial" w:cs="Arial"/>
          <w:sz w:val="20"/>
          <w:lang w:val="en-US"/>
        </w:rPr>
      </w:pPr>
      <w:r w:rsidRPr="0036123D">
        <w:rPr>
          <w:rFonts w:ascii="Arial" w:hAnsi="Arial" w:cs="Arial"/>
          <w:sz w:val="20"/>
          <w:lang w:val="en-US"/>
        </w:rPr>
        <w:t xml:space="preserve">3. </w:t>
      </w:r>
      <w:r w:rsidR="009B574D" w:rsidRPr="0036123D">
        <w:rPr>
          <w:rFonts w:ascii="Arial" w:hAnsi="Arial" w:cs="Arial"/>
          <w:sz w:val="20"/>
        </w:rPr>
        <w:t xml:space="preserve">Người kiểm tra </w:t>
      </w:r>
      <w:r w:rsidR="008470EB" w:rsidRPr="0036123D">
        <w:rPr>
          <w:rFonts w:ascii="Arial" w:hAnsi="Arial" w:cs="Arial"/>
          <w:sz w:val="20"/>
        </w:rPr>
        <w:t>văn</w:t>
      </w:r>
      <w:r w:rsidR="009B574D" w:rsidRPr="0036123D">
        <w:rPr>
          <w:rFonts w:ascii="Arial" w:hAnsi="Arial" w:cs="Arial"/>
          <w:sz w:val="20"/>
        </w:rPr>
        <w:t xml:space="preserve"> bản tiến hành xem xét, đánh giá tính hợ</w:t>
      </w:r>
      <w:r w:rsidRPr="0036123D">
        <w:rPr>
          <w:rFonts w:ascii="Arial" w:hAnsi="Arial" w:cs="Arial"/>
          <w:sz w:val="20"/>
        </w:rPr>
        <w:t>p hi</w:t>
      </w:r>
      <w:r w:rsidR="009B574D" w:rsidRPr="0036123D">
        <w:rPr>
          <w:rFonts w:ascii="Arial" w:hAnsi="Arial" w:cs="Arial"/>
          <w:sz w:val="20"/>
        </w:rPr>
        <w:t>ến,</w:t>
      </w:r>
      <w:r w:rsidRPr="0036123D">
        <w:rPr>
          <w:rFonts w:ascii="Arial" w:hAnsi="Arial" w:cs="Arial"/>
          <w:sz w:val="20"/>
          <w:lang w:val="en-US"/>
        </w:rPr>
        <w:t xml:space="preserve"> </w:t>
      </w:r>
      <w:r w:rsidR="009B574D" w:rsidRPr="0036123D">
        <w:rPr>
          <w:rFonts w:ascii="Arial" w:hAnsi="Arial" w:cs="Arial"/>
          <w:sz w:val="20"/>
        </w:rPr>
        <w:t xml:space="preserve">hợp pháp, tính thống nhất của </w:t>
      </w:r>
      <w:r w:rsidR="008470EB" w:rsidRPr="0036123D">
        <w:rPr>
          <w:rFonts w:ascii="Arial" w:hAnsi="Arial" w:cs="Arial"/>
          <w:sz w:val="20"/>
        </w:rPr>
        <w:t>văn</w:t>
      </w:r>
      <w:r w:rsidR="009B574D" w:rsidRPr="0036123D">
        <w:rPr>
          <w:rFonts w:ascii="Arial" w:hAnsi="Arial" w:cs="Arial"/>
          <w:sz w:val="20"/>
        </w:rPr>
        <w:t xml:space="preserve"> bản được kiểm tra.</w:t>
      </w:r>
    </w:p>
    <w:p w:rsidR="009B574D" w:rsidRPr="0036123D" w:rsidRDefault="00FB1A8F" w:rsidP="0036123D">
      <w:pPr>
        <w:spacing w:before="120"/>
        <w:rPr>
          <w:rFonts w:ascii="Arial" w:hAnsi="Arial" w:cs="Arial"/>
          <w:sz w:val="20"/>
          <w:lang w:val="en-US"/>
        </w:rPr>
      </w:pPr>
      <w:r w:rsidRPr="0036123D">
        <w:rPr>
          <w:rFonts w:ascii="Arial" w:hAnsi="Arial" w:cs="Arial"/>
          <w:sz w:val="20"/>
          <w:lang w:val="en-US"/>
        </w:rPr>
        <w:t xml:space="preserve">4. </w:t>
      </w:r>
      <w:r w:rsidR="009B574D" w:rsidRPr="0036123D">
        <w:rPr>
          <w:rFonts w:ascii="Arial" w:hAnsi="Arial" w:cs="Arial"/>
          <w:sz w:val="20"/>
        </w:rPr>
        <w:t xml:space="preserve">Báo cáo kết quả kiểm tra </w:t>
      </w:r>
      <w:r w:rsidR="008470EB" w:rsidRPr="0036123D">
        <w:rPr>
          <w:rFonts w:ascii="Arial" w:hAnsi="Arial" w:cs="Arial"/>
          <w:sz w:val="20"/>
        </w:rPr>
        <w:t>văn</w:t>
      </w:r>
      <w:r w:rsidR="009B574D" w:rsidRPr="0036123D">
        <w:rPr>
          <w:rFonts w:ascii="Arial" w:hAnsi="Arial" w:cs="Arial"/>
          <w:sz w:val="20"/>
        </w:rPr>
        <w:t xml:space="preserve"> bản và </w:t>
      </w:r>
      <w:r w:rsidR="003178DE" w:rsidRPr="0036123D">
        <w:rPr>
          <w:rFonts w:ascii="Arial" w:hAnsi="Arial" w:cs="Arial"/>
          <w:sz w:val="20"/>
        </w:rPr>
        <w:t>đề</w:t>
      </w:r>
      <w:r w:rsidR="009B574D" w:rsidRPr="0036123D">
        <w:rPr>
          <w:rFonts w:ascii="Arial" w:hAnsi="Arial" w:cs="Arial"/>
          <w:sz w:val="20"/>
        </w:rPr>
        <w:t xml:space="preserve"> xuất hướng xử lý:</w:t>
      </w:r>
    </w:p>
    <w:p w:rsidR="009B574D" w:rsidRPr="0036123D" w:rsidRDefault="00FB1A8F" w:rsidP="0036123D">
      <w:pPr>
        <w:spacing w:before="120"/>
        <w:rPr>
          <w:rFonts w:ascii="Arial" w:hAnsi="Arial" w:cs="Arial"/>
          <w:sz w:val="20"/>
          <w:lang w:val="en-US"/>
        </w:rPr>
      </w:pPr>
      <w:r w:rsidRPr="0036123D">
        <w:rPr>
          <w:rFonts w:ascii="Arial" w:hAnsi="Arial" w:cs="Arial"/>
          <w:sz w:val="20"/>
          <w:lang w:val="en-US"/>
        </w:rPr>
        <w:t xml:space="preserve">a) </w:t>
      </w:r>
      <w:r w:rsidR="009B574D" w:rsidRPr="0036123D">
        <w:rPr>
          <w:rFonts w:ascii="Arial" w:hAnsi="Arial" w:cs="Arial"/>
          <w:sz w:val="20"/>
        </w:rPr>
        <w:t>Khi phát hiện văn bản được kiểm tra có dấu hiệu trái pháp luật, người</w:t>
      </w:r>
      <w:r w:rsidRPr="0036123D">
        <w:rPr>
          <w:rFonts w:ascii="Arial" w:hAnsi="Arial" w:cs="Arial"/>
          <w:sz w:val="20"/>
          <w:lang w:val="en-US"/>
        </w:rPr>
        <w:t xml:space="preserve"> </w:t>
      </w:r>
      <w:r w:rsidR="009B574D" w:rsidRPr="0036123D">
        <w:rPr>
          <w:rFonts w:ascii="Arial" w:hAnsi="Arial" w:cs="Arial"/>
          <w:sz w:val="20"/>
        </w:rPr>
        <w:t xml:space="preserve">kiểm </w:t>
      </w:r>
      <w:r w:rsidRPr="0036123D">
        <w:rPr>
          <w:rFonts w:ascii="Arial" w:hAnsi="Arial" w:cs="Arial"/>
          <w:sz w:val="20"/>
          <w:lang w:val="en-US"/>
        </w:rPr>
        <w:t>tr</w:t>
      </w:r>
      <w:r w:rsidR="009B574D" w:rsidRPr="0036123D">
        <w:rPr>
          <w:rFonts w:ascii="Arial" w:hAnsi="Arial" w:cs="Arial"/>
          <w:sz w:val="20"/>
        </w:rPr>
        <w:t>a văn b</w:t>
      </w:r>
      <w:r w:rsidRPr="0036123D">
        <w:rPr>
          <w:rFonts w:ascii="Arial" w:hAnsi="Arial" w:cs="Arial"/>
          <w:sz w:val="20"/>
          <w:lang w:val="en-US"/>
        </w:rPr>
        <w:t>ả</w:t>
      </w:r>
      <w:r w:rsidR="009B574D" w:rsidRPr="0036123D">
        <w:rPr>
          <w:rFonts w:ascii="Arial" w:hAnsi="Arial" w:cs="Arial"/>
          <w:sz w:val="20"/>
        </w:rPr>
        <w:t xml:space="preserve">n lập Phiếu kiểm tra </w:t>
      </w:r>
      <w:r w:rsidR="008470EB" w:rsidRPr="0036123D">
        <w:rPr>
          <w:rFonts w:ascii="Arial" w:hAnsi="Arial" w:cs="Arial"/>
          <w:sz w:val="20"/>
        </w:rPr>
        <w:t>văn</w:t>
      </w:r>
      <w:r w:rsidR="009B574D" w:rsidRPr="0036123D">
        <w:rPr>
          <w:rFonts w:ascii="Arial" w:hAnsi="Arial" w:cs="Arial"/>
          <w:sz w:val="20"/>
        </w:rPr>
        <w:t xml:space="preserve"> bản, báo cáo </w:t>
      </w:r>
      <w:r w:rsidR="008470EB" w:rsidRPr="0036123D">
        <w:rPr>
          <w:rFonts w:ascii="Arial" w:hAnsi="Arial" w:cs="Arial"/>
          <w:sz w:val="20"/>
        </w:rPr>
        <w:t>Thủ trưởng</w:t>
      </w:r>
      <w:r w:rsidR="009B574D" w:rsidRPr="0036123D">
        <w:rPr>
          <w:rFonts w:ascii="Arial" w:hAnsi="Arial" w:cs="Arial"/>
          <w:sz w:val="20"/>
        </w:rPr>
        <w:t xml:space="preserve"> cơ quan kiểm tra về kết quả kiểm </w:t>
      </w:r>
      <w:r w:rsidRPr="0036123D">
        <w:rPr>
          <w:rFonts w:ascii="Arial" w:hAnsi="Arial" w:cs="Arial"/>
          <w:sz w:val="20"/>
          <w:lang w:val="en-US"/>
        </w:rPr>
        <w:t>tr</w:t>
      </w:r>
      <w:r w:rsidR="009B574D" w:rsidRPr="0036123D">
        <w:rPr>
          <w:rFonts w:ascii="Arial" w:hAnsi="Arial" w:cs="Arial"/>
          <w:sz w:val="20"/>
        </w:rPr>
        <w:t xml:space="preserve">a và </w:t>
      </w:r>
      <w:r w:rsidR="003178DE" w:rsidRPr="0036123D">
        <w:rPr>
          <w:rFonts w:ascii="Arial" w:hAnsi="Arial" w:cs="Arial"/>
          <w:sz w:val="20"/>
        </w:rPr>
        <w:t>đề</w:t>
      </w:r>
      <w:r w:rsidR="009B574D" w:rsidRPr="0036123D">
        <w:rPr>
          <w:rFonts w:ascii="Arial" w:hAnsi="Arial" w:cs="Arial"/>
          <w:sz w:val="20"/>
        </w:rPr>
        <w:t xml:space="preserve"> xuất hướng xử lý;</w:t>
      </w:r>
    </w:p>
    <w:p w:rsidR="009B574D" w:rsidRPr="0036123D" w:rsidRDefault="00FB1A8F"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Căn cứ vào tính chất, mức độ </w:t>
      </w:r>
      <w:r w:rsidRPr="0036123D">
        <w:rPr>
          <w:rFonts w:ascii="Arial" w:hAnsi="Arial" w:cs="Arial"/>
          <w:sz w:val="20"/>
          <w:lang w:val="en-US"/>
        </w:rPr>
        <w:t>tr</w:t>
      </w:r>
      <w:r w:rsidR="009B574D" w:rsidRPr="0036123D">
        <w:rPr>
          <w:rFonts w:ascii="Arial" w:hAnsi="Arial" w:cs="Arial"/>
          <w:sz w:val="20"/>
        </w:rPr>
        <w:t>ái pháp luật của văn bản và hậu quả</w:t>
      </w:r>
      <w:r w:rsidRPr="0036123D">
        <w:rPr>
          <w:rFonts w:ascii="Arial" w:hAnsi="Arial" w:cs="Arial"/>
          <w:sz w:val="20"/>
          <w:lang w:val="en-US"/>
        </w:rPr>
        <w:t xml:space="preserve"> </w:t>
      </w:r>
      <w:r w:rsidR="009B574D" w:rsidRPr="0036123D">
        <w:rPr>
          <w:rFonts w:ascii="Arial" w:hAnsi="Arial" w:cs="Arial"/>
          <w:sz w:val="20"/>
        </w:rPr>
        <w:t>gây ra, người kiểm tra văn b</w:t>
      </w:r>
      <w:r w:rsidRPr="0036123D">
        <w:rPr>
          <w:rFonts w:ascii="Arial" w:hAnsi="Arial" w:cs="Arial"/>
          <w:sz w:val="20"/>
          <w:lang w:val="en-US"/>
        </w:rPr>
        <w:t>ả</w:t>
      </w:r>
      <w:r w:rsidR="009B574D" w:rsidRPr="0036123D">
        <w:rPr>
          <w:rFonts w:ascii="Arial" w:hAnsi="Arial" w:cs="Arial"/>
          <w:sz w:val="20"/>
        </w:rPr>
        <w:t xml:space="preserve">n có thể </w:t>
      </w:r>
      <w:r w:rsidR="003178DE" w:rsidRPr="0036123D">
        <w:rPr>
          <w:rFonts w:ascii="Arial" w:hAnsi="Arial" w:cs="Arial"/>
          <w:sz w:val="20"/>
        </w:rPr>
        <w:t>đề</w:t>
      </w:r>
      <w:r w:rsidR="009B574D" w:rsidRPr="0036123D">
        <w:rPr>
          <w:rFonts w:ascii="Arial" w:hAnsi="Arial" w:cs="Arial"/>
          <w:sz w:val="20"/>
        </w:rPr>
        <w:t xml:space="preserve"> xuất: hình thức xử lý văn bản trái pháp luật; xử lý </w:t>
      </w:r>
      <w:r w:rsidRPr="0036123D">
        <w:rPr>
          <w:rFonts w:ascii="Arial" w:hAnsi="Arial" w:cs="Arial"/>
          <w:sz w:val="20"/>
          <w:lang w:val="en-US"/>
        </w:rPr>
        <w:t>tr</w:t>
      </w:r>
      <w:r w:rsidR="009B574D" w:rsidRPr="0036123D">
        <w:rPr>
          <w:rFonts w:ascii="Arial" w:hAnsi="Arial" w:cs="Arial"/>
          <w:sz w:val="20"/>
        </w:rPr>
        <w:t>ách nhiệm của cơ quan, người có thẩm quyền đã ban h</w:t>
      </w:r>
      <w:r w:rsidRPr="0036123D">
        <w:rPr>
          <w:rFonts w:ascii="Arial" w:hAnsi="Arial" w:cs="Arial"/>
          <w:sz w:val="20"/>
          <w:lang w:val="en-US"/>
        </w:rPr>
        <w:t>à</w:t>
      </w:r>
      <w:r w:rsidR="009B574D" w:rsidRPr="0036123D">
        <w:rPr>
          <w:rFonts w:ascii="Arial" w:hAnsi="Arial" w:cs="Arial"/>
          <w:sz w:val="20"/>
        </w:rPr>
        <w:t xml:space="preserve">nh </w:t>
      </w:r>
      <w:r w:rsidR="008470EB" w:rsidRPr="0036123D">
        <w:rPr>
          <w:rFonts w:ascii="Arial" w:hAnsi="Arial" w:cs="Arial"/>
          <w:sz w:val="20"/>
        </w:rPr>
        <w:t>văn</w:t>
      </w:r>
      <w:r w:rsidR="009B574D" w:rsidRPr="0036123D">
        <w:rPr>
          <w:rFonts w:ascii="Arial" w:hAnsi="Arial" w:cs="Arial"/>
          <w:sz w:val="20"/>
        </w:rPr>
        <w:t xml:space="preserve"> bản </w:t>
      </w:r>
      <w:r w:rsidRPr="0036123D">
        <w:rPr>
          <w:rFonts w:ascii="Arial" w:hAnsi="Arial" w:cs="Arial"/>
          <w:sz w:val="20"/>
          <w:lang w:val="en-US"/>
        </w:rPr>
        <w:t>tr</w:t>
      </w:r>
      <w:r w:rsidR="009B574D" w:rsidRPr="0036123D">
        <w:rPr>
          <w:rFonts w:ascii="Arial" w:hAnsi="Arial" w:cs="Arial"/>
          <w:sz w:val="20"/>
        </w:rPr>
        <w:t>ái pháp luật; xử lý trách nhiệm đối với cán bộ, công chức đã tham mưu soạn thảo, th</w:t>
      </w:r>
      <w:r w:rsidRPr="0036123D">
        <w:rPr>
          <w:rFonts w:ascii="Arial" w:hAnsi="Arial" w:cs="Arial"/>
          <w:sz w:val="20"/>
          <w:lang w:val="en-US"/>
        </w:rPr>
        <w:t>ẩ</w:t>
      </w:r>
      <w:r w:rsidR="009B574D" w:rsidRPr="0036123D">
        <w:rPr>
          <w:rFonts w:ascii="Arial" w:hAnsi="Arial" w:cs="Arial"/>
          <w:sz w:val="20"/>
        </w:rPr>
        <w:t>m định, th</w:t>
      </w:r>
      <w:r w:rsidRPr="0036123D">
        <w:rPr>
          <w:rFonts w:ascii="Arial" w:hAnsi="Arial" w:cs="Arial"/>
          <w:sz w:val="20"/>
          <w:lang w:val="en-US"/>
        </w:rPr>
        <w:t>ẩ</w:t>
      </w:r>
      <w:r w:rsidR="009B574D" w:rsidRPr="0036123D">
        <w:rPr>
          <w:rFonts w:ascii="Arial" w:hAnsi="Arial" w:cs="Arial"/>
          <w:sz w:val="20"/>
        </w:rPr>
        <w:t xml:space="preserve">m tra, ban hành </w:t>
      </w:r>
      <w:r w:rsidR="008470EB" w:rsidRPr="0036123D">
        <w:rPr>
          <w:rFonts w:ascii="Arial" w:hAnsi="Arial" w:cs="Arial"/>
          <w:sz w:val="20"/>
        </w:rPr>
        <w:t>văn</w:t>
      </w:r>
      <w:r w:rsidR="009B574D" w:rsidRPr="0036123D">
        <w:rPr>
          <w:rFonts w:ascii="Arial" w:hAnsi="Arial" w:cs="Arial"/>
          <w:sz w:val="20"/>
        </w:rPr>
        <w:t xml:space="preserve"> bản trái pháp luật tr</w:t>
      </w:r>
      <w:r w:rsidR="0031358C" w:rsidRPr="0036123D">
        <w:rPr>
          <w:rFonts w:ascii="Arial" w:hAnsi="Arial" w:cs="Arial"/>
          <w:sz w:val="20"/>
          <w:lang w:val="en-US"/>
        </w:rPr>
        <w:t>o</w:t>
      </w:r>
      <w:r w:rsidR="009B574D" w:rsidRPr="0036123D">
        <w:rPr>
          <w:rFonts w:ascii="Arial" w:hAnsi="Arial" w:cs="Arial"/>
          <w:sz w:val="20"/>
        </w:rPr>
        <w:t xml:space="preserve">ng </w:t>
      </w:r>
      <w:r w:rsidR="003178DE" w:rsidRPr="0036123D">
        <w:rPr>
          <w:rFonts w:ascii="Arial" w:hAnsi="Arial" w:cs="Arial"/>
          <w:sz w:val="20"/>
        </w:rPr>
        <w:t>trường</w:t>
      </w:r>
      <w:r w:rsidR="009B574D" w:rsidRPr="0036123D">
        <w:rPr>
          <w:rFonts w:ascii="Arial" w:hAnsi="Arial" w:cs="Arial"/>
          <w:sz w:val="20"/>
        </w:rPr>
        <w:t xml:space="preserve"> hợp người đó có lỗi.</w:t>
      </w:r>
    </w:p>
    <w:p w:rsidR="009B574D" w:rsidRPr="0036123D" w:rsidRDefault="00FB1A8F" w:rsidP="0036123D">
      <w:pPr>
        <w:spacing w:before="120"/>
        <w:rPr>
          <w:rFonts w:ascii="Arial" w:hAnsi="Arial" w:cs="Arial"/>
          <w:sz w:val="20"/>
        </w:rPr>
      </w:pPr>
      <w:r w:rsidRPr="0036123D">
        <w:rPr>
          <w:rFonts w:ascii="Arial" w:hAnsi="Arial" w:cs="Arial"/>
          <w:sz w:val="20"/>
          <w:lang w:val="en-US"/>
        </w:rPr>
        <w:t xml:space="preserve">5. </w:t>
      </w:r>
      <w:r w:rsidR="009B574D" w:rsidRPr="0036123D">
        <w:rPr>
          <w:rFonts w:ascii="Arial" w:hAnsi="Arial" w:cs="Arial"/>
          <w:sz w:val="20"/>
        </w:rPr>
        <w:t xml:space="preserve">Kết luận kiểm </w:t>
      </w:r>
      <w:r w:rsidRPr="0036123D">
        <w:rPr>
          <w:rFonts w:ascii="Arial" w:hAnsi="Arial" w:cs="Arial"/>
          <w:sz w:val="20"/>
          <w:lang w:val="en-US"/>
        </w:rPr>
        <w:t>tr</w:t>
      </w:r>
      <w:r w:rsidR="009B574D" w:rsidRPr="0036123D">
        <w:rPr>
          <w:rFonts w:ascii="Arial" w:hAnsi="Arial" w:cs="Arial"/>
          <w:sz w:val="20"/>
        </w:rPr>
        <w:t xml:space="preserve">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FB1A8F"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Thủ trưởng cơ quan kiểm tra </w:t>
      </w:r>
      <w:r w:rsidR="008470EB" w:rsidRPr="0036123D">
        <w:rPr>
          <w:rFonts w:ascii="Arial" w:hAnsi="Arial" w:cs="Arial"/>
          <w:sz w:val="20"/>
        </w:rPr>
        <w:t>văn</w:t>
      </w:r>
      <w:r w:rsidR="009B574D" w:rsidRPr="0036123D">
        <w:rPr>
          <w:rFonts w:ascii="Arial" w:hAnsi="Arial" w:cs="Arial"/>
          <w:sz w:val="20"/>
        </w:rPr>
        <w:t xml:space="preserve"> bản xem xét, kết luận theo th</w:t>
      </w:r>
      <w:r w:rsidR="00B45627" w:rsidRPr="0036123D">
        <w:rPr>
          <w:rFonts w:ascii="Arial" w:hAnsi="Arial" w:cs="Arial"/>
          <w:sz w:val="20"/>
          <w:lang w:val="en-US"/>
        </w:rPr>
        <w:t>ẩ</w:t>
      </w:r>
      <w:r w:rsidR="009B574D" w:rsidRPr="0036123D">
        <w:rPr>
          <w:rFonts w:ascii="Arial" w:hAnsi="Arial" w:cs="Arial"/>
          <w:sz w:val="20"/>
        </w:rPr>
        <w:t>m quyền hoặc trình cơ quan, người có thẩm quyền xem xét, kết luận về nộ</w:t>
      </w:r>
      <w:r w:rsidR="00B45627" w:rsidRPr="0036123D">
        <w:rPr>
          <w:rFonts w:ascii="Arial" w:hAnsi="Arial" w:cs="Arial"/>
          <w:sz w:val="20"/>
        </w:rPr>
        <w:t xml:space="preserve">i </w:t>
      </w:r>
      <w:r w:rsidR="00B45627" w:rsidRPr="0036123D">
        <w:rPr>
          <w:rFonts w:ascii="Arial" w:hAnsi="Arial" w:cs="Arial"/>
          <w:sz w:val="20"/>
          <w:lang w:val="en-US"/>
        </w:rPr>
        <w:t>d</w:t>
      </w:r>
      <w:r w:rsidR="009B574D" w:rsidRPr="0036123D">
        <w:rPr>
          <w:rFonts w:ascii="Arial" w:hAnsi="Arial" w:cs="Arial"/>
          <w:sz w:val="20"/>
        </w:rPr>
        <w:t xml:space="preserve">ung trái pháp luật của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B45627" w:rsidP="0036123D">
      <w:pPr>
        <w:spacing w:before="120"/>
        <w:rPr>
          <w:rFonts w:ascii="Arial" w:hAnsi="Arial" w:cs="Arial"/>
          <w:sz w:val="20"/>
          <w:lang w:val="en-US"/>
        </w:rPr>
      </w:pPr>
      <w:r w:rsidRPr="0036123D">
        <w:rPr>
          <w:rFonts w:ascii="Arial" w:hAnsi="Arial" w:cs="Arial"/>
          <w:sz w:val="20"/>
          <w:lang w:val="en-US"/>
        </w:rPr>
        <w:t xml:space="preserve">b) </w:t>
      </w:r>
      <w:r w:rsidR="009B574D" w:rsidRPr="0036123D">
        <w:rPr>
          <w:rFonts w:ascii="Arial" w:hAnsi="Arial" w:cs="Arial"/>
          <w:sz w:val="20"/>
        </w:rPr>
        <w:t xml:space="preserve">Kết luận kiểm tra được </w:t>
      </w:r>
      <w:r w:rsidR="008470EB" w:rsidRPr="0036123D">
        <w:rPr>
          <w:rFonts w:ascii="Arial" w:hAnsi="Arial" w:cs="Arial"/>
          <w:sz w:val="20"/>
        </w:rPr>
        <w:t>gửi</w:t>
      </w:r>
      <w:r w:rsidR="009B574D" w:rsidRPr="0036123D">
        <w:rPr>
          <w:rFonts w:ascii="Arial" w:hAnsi="Arial" w:cs="Arial"/>
          <w:sz w:val="20"/>
        </w:rPr>
        <w:t xml:space="preserve"> cho cơ quan, người đã ban hành </w:t>
      </w:r>
      <w:r w:rsidR="008470EB" w:rsidRPr="0036123D">
        <w:rPr>
          <w:rFonts w:ascii="Arial" w:hAnsi="Arial" w:cs="Arial"/>
          <w:sz w:val="20"/>
        </w:rPr>
        <w:t>văn</w:t>
      </w:r>
      <w:r w:rsidR="009B574D" w:rsidRPr="0036123D">
        <w:rPr>
          <w:rFonts w:ascii="Arial" w:hAnsi="Arial" w:cs="Arial"/>
          <w:sz w:val="20"/>
        </w:rPr>
        <w:t xml:space="preserve"> bản</w:t>
      </w:r>
      <w:r w:rsidRPr="0036123D">
        <w:rPr>
          <w:rFonts w:ascii="Arial" w:hAnsi="Arial" w:cs="Arial"/>
          <w:sz w:val="20"/>
          <w:lang w:val="en-US"/>
        </w:rPr>
        <w:t xml:space="preserve"> </w:t>
      </w:r>
      <w:r w:rsidR="009B574D" w:rsidRPr="0036123D">
        <w:rPr>
          <w:rFonts w:ascii="Arial" w:hAnsi="Arial" w:cs="Arial"/>
          <w:sz w:val="20"/>
        </w:rPr>
        <w:t>để xem xét, xử lý theo quy định của pháp luật.</w:t>
      </w:r>
    </w:p>
    <w:p w:rsidR="009B574D" w:rsidRPr="0036123D" w:rsidRDefault="00B45627" w:rsidP="0036123D">
      <w:pPr>
        <w:spacing w:before="120"/>
        <w:rPr>
          <w:rFonts w:ascii="Arial" w:hAnsi="Arial" w:cs="Arial"/>
          <w:sz w:val="20"/>
          <w:lang w:val="en-US"/>
        </w:rPr>
      </w:pPr>
      <w:r w:rsidRPr="0036123D">
        <w:rPr>
          <w:rFonts w:ascii="Arial" w:hAnsi="Arial" w:cs="Arial"/>
          <w:sz w:val="20"/>
          <w:lang w:val="en-US"/>
        </w:rPr>
        <w:t xml:space="preserve">6. </w:t>
      </w:r>
      <w:r w:rsidR="003178DE" w:rsidRPr="0036123D">
        <w:rPr>
          <w:rFonts w:ascii="Arial" w:hAnsi="Arial" w:cs="Arial"/>
          <w:sz w:val="20"/>
        </w:rPr>
        <w:t>Trường</w:t>
      </w:r>
      <w:r w:rsidR="009B574D" w:rsidRPr="0036123D">
        <w:rPr>
          <w:rFonts w:ascii="Arial" w:hAnsi="Arial" w:cs="Arial"/>
          <w:sz w:val="20"/>
        </w:rPr>
        <w:t xml:space="preserve"> hợp cơ quan, người đã ban hành </w:t>
      </w:r>
      <w:r w:rsidR="008470EB" w:rsidRPr="0036123D">
        <w:rPr>
          <w:rFonts w:ascii="Arial" w:hAnsi="Arial" w:cs="Arial"/>
          <w:sz w:val="20"/>
        </w:rPr>
        <w:t>văn</w:t>
      </w:r>
      <w:r w:rsidR="009B574D" w:rsidRPr="0036123D">
        <w:rPr>
          <w:rFonts w:ascii="Arial" w:hAnsi="Arial" w:cs="Arial"/>
          <w:sz w:val="20"/>
        </w:rPr>
        <w:t xml:space="preserve"> bản không xử</w:t>
      </w:r>
      <w:r w:rsidRPr="0036123D">
        <w:rPr>
          <w:rFonts w:ascii="Arial" w:hAnsi="Arial" w:cs="Arial"/>
          <w:sz w:val="20"/>
        </w:rPr>
        <w:t xml:space="preserve"> lý văn b</w:t>
      </w:r>
      <w:r w:rsidR="009B574D" w:rsidRPr="0036123D">
        <w:rPr>
          <w:rFonts w:ascii="Arial" w:hAnsi="Arial" w:cs="Arial"/>
          <w:sz w:val="20"/>
        </w:rPr>
        <w:t xml:space="preserve">ản trái pháp luật hoặc cơ quan kiểm tra văn bản không nhất </w:t>
      </w:r>
      <w:r w:rsidR="00B87618" w:rsidRPr="0036123D">
        <w:rPr>
          <w:rFonts w:ascii="Arial" w:hAnsi="Arial" w:cs="Arial"/>
          <w:sz w:val="20"/>
          <w:lang w:val="en-US"/>
        </w:rPr>
        <w:t>tr</w:t>
      </w:r>
      <w:r w:rsidR="009B574D" w:rsidRPr="0036123D">
        <w:rPr>
          <w:rFonts w:ascii="Arial" w:hAnsi="Arial" w:cs="Arial"/>
          <w:sz w:val="20"/>
        </w:rPr>
        <w:t>í với kết quả xử lý thì cơ quan kiểm tra văn bản trình cơ quan, người có thẩm quyền xem xét, xử lý theo quy định.</w:t>
      </w:r>
    </w:p>
    <w:p w:rsidR="009B574D" w:rsidRPr="0036123D" w:rsidRDefault="009B574D" w:rsidP="0036123D">
      <w:pPr>
        <w:spacing w:before="120"/>
        <w:rPr>
          <w:rFonts w:ascii="Arial" w:hAnsi="Arial" w:cs="Arial"/>
          <w:sz w:val="20"/>
          <w:lang w:val="en-US"/>
        </w:rPr>
      </w:pPr>
      <w:r w:rsidRPr="0036123D">
        <w:rPr>
          <w:rFonts w:ascii="Arial" w:hAnsi="Arial" w:cs="Arial"/>
          <w:sz w:val="20"/>
        </w:rPr>
        <w:t xml:space="preserve">Hồ sơ trình cơ quan, người có thẩm quyền xem xét, xử </w:t>
      </w:r>
      <w:r w:rsidR="008470EB" w:rsidRPr="0036123D">
        <w:rPr>
          <w:rFonts w:ascii="Arial" w:hAnsi="Arial" w:cs="Arial"/>
          <w:sz w:val="20"/>
        </w:rPr>
        <w:t>lý</w:t>
      </w:r>
      <w:r w:rsidRPr="0036123D">
        <w:rPr>
          <w:rFonts w:ascii="Arial" w:hAnsi="Arial" w:cs="Arial"/>
          <w:sz w:val="20"/>
        </w:rPr>
        <w:t xml:space="preserve"> văn bản gồm: báo cáo của cơ quan kiểm tra văn bản; văn bản được kiểm tra; </w:t>
      </w:r>
      <w:r w:rsidR="008470EB" w:rsidRPr="0036123D">
        <w:rPr>
          <w:rFonts w:ascii="Arial" w:hAnsi="Arial" w:cs="Arial"/>
          <w:sz w:val="20"/>
        </w:rPr>
        <w:t>cơ sở</w:t>
      </w:r>
      <w:r w:rsidRPr="0036123D">
        <w:rPr>
          <w:rFonts w:ascii="Arial" w:hAnsi="Arial" w:cs="Arial"/>
          <w:sz w:val="20"/>
        </w:rPr>
        <w:t xml:space="preserve"> pháp lý để kiểm tra; Phiếu kiểm tra văn bả</w:t>
      </w:r>
      <w:r w:rsidR="00B87618" w:rsidRPr="0036123D">
        <w:rPr>
          <w:rFonts w:ascii="Arial" w:hAnsi="Arial" w:cs="Arial"/>
          <w:sz w:val="20"/>
        </w:rPr>
        <w:t>n theo M</w:t>
      </w:r>
      <w:r w:rsidR="00B87618" w:rsidRPr="0036123D">
        <w:rPr>
          <w:rFonts w:ascii="Arial" w:hAnsi="Arial" w:cs="Arial"/>
          <w:sz w:val="20"/>
          <w:lang w:val="en-US"/>
        </w:rPr>
        <w:t>ẫ</w:t>
      </w:r>
      <w:r w:rsidRPr="0036123D">
        <w:rPr>
          <w:rFonts w:ascii="Arial" w:hAnsi="Arial" w:cs="Arial"/>
          <w:sz w:val="20"/>
        </w:rPr>
        <w:t>u số 01 Phụ lụ</w:t>
      </w:r>
      <w:r w:rsidR="00B87618" w:rsidRPr="0036123D">
        <w:rPr>
          <w:rFonts w:ascii="Arial" w:hAnsi="Arial" w:cs="Arial"/>
          <w:sz w:val="20"/>
        </w:rPr>
        <w:t>c III kèm th</w:t>
      </w:r>
      <w:r w:rsidRPr="0036123D">
        <w:rPr>
          <w:rFonts w:ascii="Arial" w:hAnsi="Arial" w:cs="Arial"/>
          <w:sz w:val="20"/>
        </w:rPr>
        <w:t xml:space="preserve">eo Nghị định này; ý kiến của các cơ quan (nếu có); kết luận kiểm tra của cơ quan kiểm tra văn bản; các văn bản giải trình, thông báo </w:t>
      </w:r>
      <w:r w:rsidR="008470EB" w:rsidRPr="0036123D">
        <w:rPr>
          <w:rFonts w:ascii="Arial" w:hAnsi="Arial" w:cs="Arial"/>
          <w:sz w:val="20"/>
        </w:rPr>
        <w:t>kết quả</w:t>
      </w:r>
      <w:r w:rsidRPr="0036123D">
        <w:rPr>
          <w:rFonts w:ascii="Arial" w:hAnsi="Arial" w:cs="Arial"/>
          <w:sz w:val="20"/>
        </w:rPr>
        <w:t xml:space="preserve"> xử lý của cơ quan c</w:t>
      </w:r>
      <w:r w:rsidR="000E287B" w:rsidRPr="0036123D">
        <w:rPr>
          <w:rFonts w:ascii="Arial" w:hAnsi="Arial" w:cs="Arial"/>
          <w:sz w:val="20"/>
          <w:lang w:val="en-US"/>
        </w:rPr>
        <w:t>ó</w:t>
      </w:r>
      <w:r w:rsidRPr="0036123D">
        <w:rPr>
          <w:rFonts w:ascii="Arial" w:hAnsi="Arial" w:cs="Arial"/>
          <w:sz w:val="20"/>
        </w:rPr>
        <w:t xml:space="preserve"> văn bản được kiểm tra (nếu có) và các tài liệu khác c</w:t>
      </w:r>
      <w:r w:rsidR="000E287B" w:rsidRPr="0036123D">
        <w:rPr>
          <w:rFonts w:ascii="Arial" w:hAnsi="Arial" w:cs="Arial"/>
          <w:sz w:val="20"/>
          <w:lang w:val="en-US"/>
        </w:rPr>
        <w:t>ó</w:t>
      </w:r>
      <w:r w:rsidRPr="0036123D">
        <w:rPr>
          <w:rFonts w:ascii="Arial" w:hAnsi="Arial" w:cs="Arial"/>
          <w:sz w:val="20"/>
        </w:rPr>
        <w:t xml:space="preserve"> liên quan (nếu có).</w:t>
      </w:r>
    </w:p>
    <w:p w:rsidR="009B574D" w:rsidRPr="0036123D" w:rsidRDefault="009B574D" w:rsidP="0036123D">
      <w:pPr>
        <w:spacing w:before="120"/>
        <w:rPr>
          <w:rFonts w:ascii="Arial" w:hAnsi="Arial" w:cs="Arial"/>
          <w:color w:val="auto"/>
          <w:sz w:val="20"/>
        </w:rPr>
      </w:pPr>
      <w:r w:rsidRPr="0036123D">
        <w:rPr>
          <w:rFonts w:ascii="Arial" w:hAnsi="Arial" w:cs="Arial"/>
          <w:color w:val="auto"/>
          <w:sz w:val="20"/>
        </w:rPr>
        <w:t>Cơ quan kiểm tra văn bản phải mở “</w:t>
      </w:r>
      <w:r w:rsidR="003178DE" w:rsidRPr="0036123D">
        <w:rPr>
          <w:rFonts w:ascii="Arial" w:hAnsi="Arial" w:cs="Arial"/>
          <w:color w:val="auto"/>
          <w:sz w:val="20"/>
        </w:rPr>
        <w:t>Sổ</w:t>
      </w:r>
      <w:r w:rsidRPr="0036123D">
        <w:rPr>
          <w:rFonts w:ascii="Arial" w:hAnsi="Arial" w:cs="Arial"/>
          <w:color w:val="auto"/>
          <w:sz w:val="20"/>
        </w:rPr>
        <w:t xml:space="preserve"> theo dõi xử lý văn bản trái pháp luật” để theo dõi, đôn đốc việc xử lý văn bản theo M</w:t>
      </w:r>
      <w:r w:rsidR="00D1490E" w:rsidRPr="0036123D">
        <w:rPr>
          <w:rFonts w:ascii="Arial" w:hAnsi="Arial" w:cs="Arial"/>
          <w:color w:val="auto"/>
          <w:sz w:val="20"/>
          <w:lang w:val="en-US"/>
        </w:rPr>
        <w:t>ẫ</w:t>
      </w:r>
      <w:r w:rsidRPr="0036123D">
        <w:rPr>
          <w:rFonts w:ascii="Arial" w:hAnsi="Arial" w:cs="Arial"/>
          <w:color w:val="auto"/>
          <w:sz w:val="20"/>
        </w:rPr>
        <w:t>u số 02 Phụ lục III kèm theo Nghị định này.</w:t>
      </w:r>
    </w:p>
    <w:p w:rsidR="009B574D" w:rsidRPr="0036123D" w:rsidRDefault="00560E87" w:rsidP="0036123D">
      <w:pPr>
        <w:spacing w:before="120"/>
        <w:rPr>
          <w:rFonts w:ascii="Arial" w:hAnsi="Arial" w:cs="Arial"/>
          <w:b/>
          <w:color w:val="auto"/>
          <w:sz w:val="20"/>
        </w:rPr>
      </w:pPr>
      <w:bookmarkStart w:id="160" w:name="dieu_116"/>
      <w:r w:rsidRPr="00560E87">
        <w:rPr>
          <w:rFonts w:ascii="Arial" w:hAnsi="Arial" w:cs="Arial"/>
          <w:b/>
          <w:color w:val="auto"/>
          <w:sz w:val="20"/>
        </w:rPr>
        <w:t>Điều 116. Kiểm tra văn bản theo địa bàn, chuyên đề, ngành, lĩnh vực</w:t>
      </w:r>
      <w:bookmarkEnd w:id="160"/>
    </w:p>
    <w:p w:rsidR="009B574D" w:rsidRPr="0036123D" w:rsidRDefault="00D1490E" w:rsidP="0036123D">
      <w:pPr>
        <w:spacing w:before="120"/>
        <w:rPr>
          <w:rFonts w:ascii="Arial" w:hAnsi="Arial" w:cs="Arial"/>
          <w:color w:val="auto"/>
          <w:sz w:val="20"/>
        </w:rPr>
      </w:pPr>
      <w:r w:rsidRPr="0036123D">
        <w:rPr>
          <w:rFonts w:ascii="Arial" w:hAnsi="Arial" w:cs="Arial"/>
          <w:color w:val="auto"/>
          <w:sz w:val="20"/>
          <w:lang w:val="en-US"/>
        </w:rPr>
        <w:t xml:space="preserve">1. </w:t>
      </w:r>
      <w:r w:rsidR="009B574D" w:rsidRPr="0036123D">
        <w:rPr>
          <w:rFonts w:ascii="Arial" w:hAnsi="Arial" w:cs="Arial"/>
          <w:color w:val="auto"/>
          <w:sz w:val="20"/>
        </w:rPr>
        <w:t xml:space="preserve">Kiểm tra văn bản theo địa </w:t>
      </w:r>
      <w:r w:rsidR="003178DE" w:rsidRPr="0036123D">
        <w:rPr>
          <w:rFonts w:ascii="Arial" w:hAnsi="Arial" w:cs="Arial"/>
          <w:color w:val="auto"/>
          <w:sz w:val="20"/>
        </w:rPr>
        <w:t>bàn</w:t>
      </w:r>
      <w:r w:rsidR="009B574D" w:rsidRPr="0036123D">
        <w:rPr>
          <w:rFonts w:ascii="Arial" w:hAnsi="Arial" w:cs="Arial"/>
          <w:color w:val="auto"/>
          <w:sz w:val="20"/>
        </w:rPr>
        <w:t>:</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Khi phát hiệ</w:t>
      </w:r>
      <w:r w:rsidRPr="0036123D">
        <w:rPr>
          <w:rFonts w:ascii="Arial" w:hAnsi="Arial" w:cs="Arial"/>
          <w:sz w:val="20"/>
        </w:rPr>
        <w:t>n v</w:t>
      </w:r>
      <w:r w:rsidRPr="0036123D">
        <w:rPr>
          <w:rFonts w:ascii="Arial" w:hAnsi="Arial" w:cs="Arial"/>
          <w:sz w:val="20"/>
          <w:lang w:val="en-US"/>
        </w:rPr>
        <w:t>ă</w:t>
      </w:r>
      <w:r w:rsidR="009B574D" w:rsidRPr="0036123D">
        <w:rPr>
          <w:rFonts w:ascii="Arial" w:hAnsi="Arial" w:cs="Arial"/>
          <w:sz w:val="20"/>
        </w:rPr>
        <w:t>n b</w:t>
      </w:r>
      <w:r w:rsidRPr="0036123D">
        <w:rPr>
          <w:rFonts w:ascii="Arial" w:hAnsi="Arial" w:cs="Arial"/>
          <w:sz w:val="20"/>
          <w:lang w:val="en-US"/>
        </w:rPr>
        <w:t>ả</w:t>
      </w:r>
      <w:r w:rsidR="009B574D" w:rsidRPr="0036123D">
        <w:rPr>
          <w:rFonts w:ascii="Arial" w:hAnsi="Arial" w:cs="Arial"/>
          <w:sz w:val="20"/>
        </w:rPr>
        <w:t xml:space="preserve">n có </w:t>
      </w:r>
      <w:r w:rsidRPr="0036123D">
        <w:rPr>
          <w:rFonts w:ascii="Arial" w:hAnsi="Arial" w:cs="Arial"/>
          <w:sz w:val="20"/>
          <w:lang w:val="en-US"/>
        </w:rPr>
        <w:t>d</w:t>
      </w:r>
      <w:r w:rsidR="009B574D" w:rsidRPr="0036123D">
        <w:rPr>
          <w:rFonts w:ascii="Arial" w:hAnsi="Arial" w:cs="Arial"/>
          <w:sz w:val="20"/>
        </w:rPr>
        <w:t xml:space="preserve">ấu hiệu trái pháp luật, ảnh hưởng lớn đến kinh tế - xã </w:t>
      </w:r>
      <w:r w:rsidR="003178DE" w:rsidRPr="0036123D">
        <w:rPr>
          <w:rFonts w:ascii="Arial" w:hAnsi="Arial" w:cs="Arial"/>
          <w:sz w:val="20"/>
        </w:rPr>
        <w:t>hộ</w:t>
      </w:r>
      <w:r w:rsidR="009B574D" w:rsidRPr="0036123D">
        <w:rPr>
          <w:rFonts w:ascii="Arial" w:hAnsi="Arial" w:cs="Arial"/>
          <w:sz w:val="20"/>
        </w:rPr>
        <w:t xml:space="preserve">i, nếu thấy cần </w:t>
      </w:r>
      <w:r w:rsidR="003178DE" w:rsidRPr="0036123D">
        <w:rPr>
          <w:rFonts w:ascii="Arial" w:hAnsi="Arial" w:cs="Arial"/>
          <w:sz w:val="20"/>
        </w:rPr>
        <w:t>thi</w:t>
      </w:r>
      <w:r w:rsidR="009B574D" w:rsidRPr="0036123D">
        <w:rPr>
          <w:rFonts w:ascii="Arial" w:hAnsi="Arial" w:cs="Arial"/>
          <w:sz w:val="20"/>
        </w:rPr>
        <w:t xml:space="preserve">ết, cơ quan, người có thẩm quyền kiểm tra </w:t>
      </w:r>
      <w:r w:rsidR="008470EB" w:rsidRPr="0036123D">
        <w:rPr>
          <w:rFonts w:ascii="Arial" w:hAnsi="Arial" w:cs="Arial"/>
          <w:sz w:val="20"/>
        </w:rPr>
        <w:t>văn</w:t>
      </w:r>
      <w:r w:rsidR="009B574D" w:rsidRPr="0036123D">
        <w:rPr>
          <w:rFonts w:ascii="Arial" w:hAnsi="Arial" w:cs="Arial"/>
          <w:sz w:val="20"/>
        </w:rPr>
        <w:t xml:space="preserve"> bản quy định tại khoản 1, điểm b khoản 2 Điều 113 và khoản 3 Điều 114 của Nghị định này quyết định thành lập </w:t>
      </w:r>
      <w:r w:rsidR="003178DE" w:rsidRPr="0036123D">
        <w:rPr>
          <w:rFonts w:ascii="Arial" w:hAnsi="Arial" w:cs="Arial"/>
          <w:sz w:val="20"/>
        </w:rPr>
        <w:t>Đo</w:t>
      </w:r>
      <w:r w:rsidR="009B574D" w:rsidRPr="0036123D">
        <w:rPr>
          <w:rFonts w:ascii="Arial" w:hAnsi="Arial" w:cs="Arial"/>
          <w:sz w:val="20"/>
        </w:rPr>
        <w:t xml:space="preserve">àn kiểm tra văn bản theo địa </w:t>
      </w:r>
      <w:r w:rsidR="003178DE" w:rsidRPr="0036123D">
        <w:rPr>
          <w:rFonts w:ascii="Arial" w:hAnsi="Arial" w:cs="Arial"/>
          <w:sz w:val="20"/>
        </w:rPr>
        <w:t>bàn</w:t>
      </w:r>
      <w:r w:rsidR="009B574D" w:rsidRPr="0036123D">
        <w:rPr>
          <w:rFonts w:ascii="Arial" w:hAnsi="Arial" w:cs="Arial"/>
          <w:sz w:val="20"/>
        </w:rPr>
        <w:t xml:space="preserve"> tại cơ quan ban hành văn bản. Cơ quan kiểm tra </w:t>
      </w:r>
      <w:r w:rsidR="008470EB" w:rsidRPr="0036123D">
        <w:rPr>
          <w:rFonts w:ascii="Arial" w:hAnsi="Arial" w:cs="Arial"/>
          <w:sz w:val="20"/>
        </w:rPr>
        <w:t>văn</w:t>
      </w:r>
      <w:r w:rsidR="009B574D" w:rsidRPr="0036123D">
        <w:rPr>
          <w:rFonts w:ascii="Arial" w:hAnsi="Arial" w:cs="Arial"/>
          <w:sz w:val="20"/>
        </w:rPr>
        <w:t xml:space="preserve"> bản có trách nhiệm thông báo cho cơ quan có văn bản được kiểm tra về thành phần, thời gian, địa điểm, nội dung làm việc. Cơ quan có văn bản được kiểm tra có trách nhiệm chuẩn bị các nội dung, hồ sơ liên quan theo yêu cầu của cơ quan kiểm tra văn bản;</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b) </w:t>
      </w:r>
      <w:r w:rsidR="003178DE" w:rsidRPr="0036123D">
        <w:rPr>
          <w:rFonts w:ascii="Arial" w:hAnsi="Arial" w:cs="Arial"/>
          <w:sz w:val="20"/>
        </w:rPr>
        <w:t>Đo</w:t>
      </w:r>
      <w:r w:rsidR="009B574D" w:rsidRPr="0036123D">
        <w:rPr>
          <w:rFonts w:ascii="Arial" w:hAnsi="Arial" w:cs="Arial"/>
          <w:sz w:val="20"/>
        </w:rPr>
        <w:t>àn kiểm tra tiến hành kiểm tra, kết luận, kiến nghị hoặc báo cáo cơ quan, người c</w:t>
      </w:r>
      <w:r w:rsidRPr="0036123D">
        <w:rPr>
          <w:rFonts w:ascii="Arial" w:hAnsi="Arial" w:cs="Arial"/>
          <w:sz w:val="20"/>
          <w:lang w:val="en-US"/>
        </w:rPr>
        <w:t>ó</w:t>
      </w:r>
      <w:r w:rsidR="009B574D" w:rsidRPr="0036123D">
        <w:rPr>
          <w:rFonts w:ascii="Arial" w:hAnsi="Arial" w:cs="Arial"/>
          <w:sz w:val="20"/>
        </w:rPr>
        <w:t xml:space="preserve"> thẩm quyền xem xét, kiến nghị việc </w:t>
      </w:r>
      <w:r w:rsidR="008470EB" w:rsidRPr="0036123D">
        <w:rPr>
          <w:rFonts w:ascii="Arial" w:hAnsi="Arial" w:cs="Arial"/>
          <w:sz w:val="20"/>
        </w:rPr>
        <w:t>xử lý</w:t>
      </w:r>
      <w:r w:rsidR="009B574D" w:rsidRPr="0036123D">
        <w:rPr>
          <w:rFonts w:ascii="Arial" w:hAnsi="Arial" w:cs="Arial"/>
          <w:sz w:val="20"/>
        </w:rPr>
        <w:t xml:space="preserve"> </w:t>
      </w:r>
      <w:r w:rsidR="008470EB" w:rsidRPr="0036123D">
        <w:rPr>
          <w:rFonts w:ascii="Arial" w:hAnsi="Arial" w:cs="Arial"/>
          <w:sz w:val="20"/>
        </w:rPr>
        <w:t>văn</w:t>
      </w:r>
      <w:r w:rsidR="009B574D" w:rsidRPr="0036123D">
        <w:rPr>
          <w:rFonts w:ascii="Arial" w:hAnsi="Arial" w:cs="Arial"/>
          <w:sz w:val="20"/>
        </w:rPr>
        <w:t xml:space="preserve"> bản trái pháp luật; đ</w:t>
      </w:r>
      <w:r w:rsidRPr="0036123D">
        <w:rPr>
          <w:rFonts w:ascii="Arial" w:hAnsi="Arial" w:cs="Arial"/>
          <w:sz w:val="20"/>
          <w:lang w:val="en-US"/>
        </w:rPr>
        <w:t>ồ</w:t>
      </w:r>
      <w:r w:rsidR="009B574D" w:rsidRPr="0036123D">
        <w:rPr>
          <w:rFonts w:ascii="Arial" w:hAnsi="Arial" w:cs="Arial"/>
          <w:sz w:val="20"/>
        </w:rPr>
        <w:t>ng thời ki</w:t>
      </w:r>
      <w:r w:rsidRPr="0036123D">
        <w:rPr>
          <w:rFonts w:ascii="Arial" w:hAnsi="Arial" w:cs="Arial"/>
          <w:sz w:val="20"/>
          <w:lang w:val="en-US"/>
        </w:rPr>
        <w:t>ế</w:t>
      </w:r>
      <w:r w:rsidR="009B574D" w:rsidRPr="0036123D">
        <w:rPr>
          <w:rFonts w:ascii="Arial" w:hAnsi="Arial" w:cs="Arial"/>
          <w:sz w:val="20"/>
        </w:rPr>
        <w:t xml:space="preserve">n nghị xem xét trách nhiệm của cơ quan, người xây dựng, ban hành </w:t>
      </w:r>
      <w:r w:rsidR="008470EB" w:rsidRPr="0036123D">
        <w:rPr>
          <w:rFonts w:ascii="Arial" w:hAnsi="Arial" w:cs="Arial"/>
          <w:sz w:val="20"/>
        </w:rPr>
        <w:t>văn</w:t>
      </w:r>
      <w:r w:rsidR="009B574D" w:rsidRPr="0036123D">
        <w:rPr>
          <w:rFonts w:ascii="Arial" w:hAnsi="Arial" w:cs="Arial"/>
          <w:sz w:val="20"/>
        </w:rPr>
        <w:t xml:space="preserve"> bản trái pháp luật;</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c) </w:t>
      </w:r>
      <w:r w:rsidR="003178DE" w:rsidRPr="0036123D">
        <w:rPr>
          <w:rFonts w:ascii="Arial" w:hAnsi="Arial" w:cs="Arial"/>
          <w:sz w:val="20"/>
        </w:rPr>
        <w:t>Trường</w:t>
      </w:r>
      <w:r w:rsidR="008470EB" w:rsidRPr="0036123D">
        <w:rPr>
          <w:rFonts w:ascii="Arial" w:hAnsi="Arial" w:cs="Arial"/>
          <w:sz w:val="20"/>
        </w:rPr>
        <w:t xml:space="preserve"> hợp</w:t>
      </w:r>
      <w:r w:rsidR="009B574D" w:rsidRPr="0036123D">
        <w:rPr>
          <w:rFonts w:ascii="Arial" w:hAnsi="Arial" w:cs="Arial"/>
          <w:sz w:val="20"/>
        </w:rPr>
        <w:t xml:space="preserve"> thành lập </w:t>
      </w:r>
      <w:r w:rsidR="003178DE" w:rsidRPr="0036123D">
        <w:rPr>
          <w:rFonts w:ascii="Arial" w:hAnsi="Arial" w:cs="Arial"/>
          <w:sz w:val="20"/>
        </w:rPr>
        <w:t>Đo</w:t>
      </w:r>
      <w:r w:rsidR="009B574D" w:rsidRPr="0036123D">
        <w:rPr>
          <w:rFonts w:ascii="Arial" w:hAnsi="Arial" w:cs="Arial"/>
          <w:sz w:val="20"/>
        </w:rPr>
        <w:t xml:space="preserve">àn kiểm tra liên ngành để kiểm </w:t>
      </w:r>
      <w:r w:rsidRPr="0036123D">
        <w:rPr>
          <w:rFonts w:ascii="Arial" w:hAnsi="Arial" w:cs="Arial"/>
          <w:sz w:val="20"/>
          <w:lang w:val="en-US"/>
        </w:rPr>
        <w:t>tr</w:t>
      </w:r>
      <w:r w:rsidR="009B574D" w:rsidRPr="0036123D">
        <w:rPr>
          <w:rFonts w:ascii="Arial" w:hAnsi="Arial" w:cs="Arial"/>
          <w:sz w:val="20"/>
        </w:rPr>
        <w:t xml:space="preserve">a văn bản theo địa </w:t>
      </w:r>
      <w:r w:rsidR="003178DE" w:rsidRPr="0036123D">
        <w:rPr>
          <w:rFonts w:ascii="Arial" w:hAnsi="Arial" w:cs="Arial"/>
          <w:sz w:val="20"/>
        </w:rPr>
        <w:t>bàn</w:t>
      </w:r>
      <w:r w:rsidR="009B574D" w:rsidRPr="0036123D">
        <w:rPr>
          <w:rFonts w:ascii="Arial" w:hAnsi="Arial" w:cs="Arial"/>
          <w:sz w:val="20"/>
        </w:rPr>
        <w:t xml:space="preserve"> thì c</w:t>
      </w:r>
      <w:r w:rsidRPr="0036123D">
        <w:rPr>
          <w:rFonts w:ascii="Arial" w:hAnsi="Arial" w:cs="Arial"/>
          <w:sz w:val="20"/>
          <w:lang w:val="en-US"/>
        </w:rPr>
        <w:t>ơ</w:t>
      </w:r>
      <w:r w:rsidR="009B574D" w:rsidRPr="0036123D">
        <w:rPr>
          <w:rFonts w:ascii="Arial" w:hAnsi="Arial" w:cs="Arial"/>
          <w:sz w:val="20"/>
        </w:rPr>
        <w:t xml:space="preserve"> quan có văn bản được kiểm tra </w:t>
      </w:r>
      <w:r w:rsidR="008470EB" w:rsidRPr="0036123D">
        <w:rPr>
          <w:rFonts w:ascii="Arial" w:hAnsi="Arial" w:cs="Arial"/>
          <w:sz w:val="20"/>
        </w:rPr>
        <w:t>phối hợp</w:t>
      </w:r>
      <w:r w:rsidR="009B574D" w:rsidRPr="0036123D">
        <w:rPr>
          <w:rFonts w:ascii="Arial" w:hAnsi="Arial" w:cs="Arial"/>
          <w:sz w:val="20"/>
        </w:rPr>
        <w:t xml:space="preserve"> với cơ quan chủ trì kiểm tra chuẩn bị điều kiện cần </w:t>
      </w:r>
      <w:r w:rsidR="003178DE" w:rsidRPr="0036123D">
        <w:rPr>
          <w:rFonts w:ascii="Arial" w:hAnsi="Arial" w:cs="Arial"/>
          <w:sz w:val="20"/>
        </w:rPr>
        <w:t>thi</w:t>
      </w:r>
      <w:r w:rsidR="009B574D" w:rsidRPr="0036123D">
        <w:rPr>
          <w:rFonts w:ascii="Arial" w:hAnsi="Arial" w:cs="Arial"/>
          <w:sz w:val="20"/>
        </w:rPr>
        <w:t xml:space="preserve">ết phục vụ </w:t>
      </w:r>
      <w:r w:rsidR="003178DE" w:rsidRPr="0036123D">
        <w:rPr>
          <w:rFonts w:ascii="Arial" w:hAnsi="Arial" w:cs="Arial"/>
          <w:sz w:val="20"/>
        </w:rPr>
        <w:t>Đo</w:t>
      </w:r>
      <w:r w:rsidR="009B574D" w:rsidRPr="0036123D">
        <w:rPr>
          <w:rFonts w:ascii="Arial" w:hAnsi="Arial" w:cs="Arial"/>
          <w:sz w:val="20"/>
        </w:rPr>
        <w:t xml:space="preserve">àn kiểm </w:t>
      </w:r>
      <w:r w:rsidRPr="0036123D">
        <w:rPr>
          <w:rFonts w:ascii="Arial" w:hAnsi="Arial" w:cs="Arial"/>
          <w:sz w:val="20"/>
          <w:lang w:val="en-US"/>
        </w:rPr>
        <w:t>tr</w:t>
      </w:r>
      <w:r w:rsidR="009B574D" w:rsidRPr="0036123D">
        <w:rPr>
          <w:rFonts w:ascii="Arial" w:hAnsi="Arial" w:cs="Arial"/>
          <w:sz w:val="20"/>
        </w:rPr>
        <w:t>a và thực hiện kế hoạch kiểm tra theo quy định tại khoản 2 Điều này.</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Kiểm tra văn bản theo c</w:t>
      </w:r>
      <w:r w:rsidR="003178DE" w:rsidRPr="0036123D">
        <w:rPr>
          <w:rFonts w:ascii="Arial" w:hAnsi="Arial" w:cs="Arial"/>
          <w:sz w:val="20"/>
        </w:rPr>
        <w:t>huyên</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ngành, lĩnh vực:</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Bộ trưởng, Thủ trưởng cơ quan ngang bộ, Chủ tịch </w:t>
      </w:r>
      <w:r w:rsidR="008470EB" w:rsidRPr="0036123D">
        <w:rPr>
          <w:rFonts w:ascii="Arial" w:hAnsi="Arial" w:cs="Arial"/>
          <w:sz w:val="20"/>
        </w:rPr>
        <w:t>Ủy ban</w:t>
      </w:r>
      <w:r w:rsidR="009B574D" w:rsidRPr="0036123D">
        <w:rPr>
          <w:rFonts w:ascii="Arial" w:hAnsi="Arial" w:cs="Arial"/>
          <w:sz w:val="20"/>
        </w:rPr>
        <w:t xml:space="preserve"> nhân </w:t>
      </w:r>
      <w:r w:rsidR="006E1E8A" w:rsidRPr="0036123D">
        <w:rPr>
          <w:rFonts w:ascii="Arial" w:hAnsi="Arial" w:cs="Arial"/>
          <w:sz w:val="20"/>
          <w:lang w:val="en-US"/>
        </w:rPr>
        <w:t>d</w:t>
      </w:r>
      <w:r w:rsidR="009B574D" w:rsidRPr="0036123D">
        <w:rPr>
          <w:rFonts w:ascii="Arial" w:hAnsi="Arial" w:cs="Arial"/>
          <w:sz w:val="20"/>
        </w:rPr>
        <w:t xml:space="preserve">ân cấp tỉnh, Chủ tịch </w:t>
      </w:r>
      <w:r w:rsidR="008470EB" w:rsidRPr="0036123D">
        <w:rPr>
          <w:rFonts w:ascii="Arial" w:hAnsi="Arial" w:cs="Arial"/>
          <w:sz w:val="20"/>
        </w:rPr>
        <w:t>Ủy ban</w:t>
      </w:r>
      <w:r w:rsidR="009B574D" w:rsidRPr="0036123D">
        <w:rPr>
          <w:rFonts w:ascii="Arial" w:hAnsi="Arial" w:cs="Arial"/>
          <w:sz w:val="20"/>
        </w:rPr>
        <w:t xml:space="preserve"> nhân dân cấp huyện ph</w:t>
      </w:r>
      <w:r w:rsidR="00226F0F" w:rsidRPr="0036123D">
        <w:rPr>
          <w:rFonts w:ascii="Arial" w:hAnsi="Arial" w:cs="Arial"/>
          <w:sz w:val="20"/>
          <w:lang w:val="en-US"/>
        </w:rPr>
        <w:t>ê</w:t>
      </w:r>
      <w:r w:rsidR="009B574D" w:rsidRPr="0036123D">
        <w:rPr>
          <w:rFonts w:ascii="Arial" w:hAnsi="Arial" w:cs="Arial"/>
          <w:sz w:val="20"/>
        </w:rPr>
        <w:t xml:space="preserve"> duyệt kế hoạch kiểm tra văn bản theo c</w:t>
      </w:r>
      <w:r w:rsidR="003178DE" w:rsidRPr="0036123D">
        <w:rPr>
          <w:rFonts w:ascii="Arial" w:hAnsi="Arial" w:cs="Arial"/>
          <w:sz w:val="20"/>
        </w:rPr>
        <w:t>huyên</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xml:space="preserve"> hoặc theo ngành, lĩnh vực và đôn đốc, chỉ đạo, kiểm tra việc thực hiện kế hoạch;</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Bộ tr</w:t>
      </w:r>
      <w:r w:rsidRPr="0036123D">
        <w:rPr>
          <w:rFonts w:ascii="Arial" w:hAnsi="Arial" w:cs="Arial"/>
          <w:sz w:val="20"/>
          <w:lang w:val="en-US"/>
        </w:rPr>
        <w:t>ưở</w:t>
      </w:r>
      <w:r w:rsidR="009B574D" w:rsidRPr="0036123D">
        <w:rPr>
          <w:rFonts w:ascii="Arial" w:hAnsi="Arial" w:cs="Arial"/>
          <w:sz w:val="20"/>
        </w:rPr>
        <w:t xml:space="preserve">ng, </w:t>
      </w:r>
      <w:r w:rsidR="008470EB" w:rsidRPr="0036123D">
        <w:rPr>
          <w:rFonts w:ascii="Arial" w:hAnsi="Arial" w:cs="Arial"/>
          <w:sz w:val="20"/>
        </w:rPr>
        <w:t>Thủ trưởng</w:t>
      </w:r>
      <w:r w:rsidR="009B574D" w:rsidRPr="0036123D">
        <w:rPr>
          <w:rFonts w:ascii="Arial" w:hAnsi="Arial" w:cs="Arial"/>
          <w:sz w:val="20"/>
        </w:rPr>
        <w:t xml:space="preserve"> cơ quan ngang bộ, Chủ tịch </w:t>
      </w:r>
      <w:r w:rsidR="008470EB" w:rsidRPr="0036123D">
        <w:rPr>
          <w:rFonts w:ascii="Arial" w:hAnsi="Arial" w:cs="Arial"/>
          <w:sz w:val="20"/>
        </w:rPr>
        <w:t>Ủy ban</w:t>
      </w:r>
      <w:r w:rsidR="009B574D" w:rsidRPr="0036123D">
        <w:rPr>
          <w:rFonts w:ascii="Arial" w:hAnsi="Arial" w:cs="Arial"/>
          <w:sz w:val="20"/>
        </w:rPr>
        <w:t xml:space="preserve"> nhân dân </w:t>
      </w:r>
      <w:r w:rsidR="008470EB" w:rsidRPr="0036123D">
        <w:rPr>
          <w:rFonts w:ascii="Arial" w:hAnsi="Arial" w:cs="Arial"/>
          <w:sz w:val="20"/>
        </w:rPr>
        <w:t>cấp</w:t>
      </w:r>
      <w:r w:rsidR="009B574D" w:rsidRPr="0036123D">
        <w:rPr>
          <w:rFonts w:ascii="Arial" w:hAnsi="Arial" w:cs="Arial"/>
          <w:sz w:val="20"/>
        </w:rPr>
        <w:t xml:space="preserve"> tỉnh, Chủ tịch </w:t>
      </w:r>
      <w:r w:rsidRPr="0036123D">
        <w:rPr>
          <w:rFonts w:ascii="Arial" w:hAnsi="Arial" w:cs="Arial"/>
          <w:sz w:val="20"/>
          <w:lang w:val="en-US"/>
        </w:rPr>
        <w:t>Ủy</w:t>
      </w:r>
      <w:r w:rsidR="009B574D" w:rsidRPr="0036123D">
        <w:rPr>
          <w:rFonts w:ascii="Arial" w:hAnsi="Arial" w:cs="Arial"/>
          <w:sz w:val="20"/>
        </w:rPr>
        <w:t xml:space="preserve"> ban nhân dân cấp huyện quyết định thành lập </w:t>
      </w:r>
      <w:r w:rsidR="003178DE" w:rsidRPr="0036123D">
        <w:rPr>
          <w:rFonts w:ascii="Arial" w:hAnsi="Arial" w:cs="Arial"/>
          <w:sz w:val="20"/>
        </w:rPr>
        <w:t>Đo</w:t>
      </w:r>
      <w:r w:rsidR="009B574D" w:rsidRPr="0036123D">
        <w:rPr>
          <w:rFonts w:ascii="Arial" w:hAnsi="Arial" w:cs="Arial"/>
          <w:sz w:val="20"/>
        </w:rPr>
        <w:t xml:space="preserve">àn </w:t>
      </w:r>
      <w:r w:rsidR="008470EB" w:rsidRPr="0036123D">
        <w:rPr>
          <w:rFonts w:ascii="Arial" w:hAnsi="Arial" w:cs="Arial"/>
          <w:sz w:val="20"/>
        </w:rPr>
        <w:t>kiểm tra</w:t>
      </w:r>
      <w:r w:rsidR="009B574D" w:rsidRPr="0036123D">
        <w:rPr>
          <w:rFonts w:ascii="Arial" w:hAnsi="Arial" w:cs="Arial"/>
          <w:sz w:val="20"/>
        </w:rPr>
        <w:t xml:space="preserve"> liên ngành để thực hiện kiểm tra văn bản theo c</w:t>
      </w:r>
      <w:r w:rsidR="003178DE" w:rsidRPr="0036123D">
        <w:rPr>
          <w:rFonts w:ascii="Arial" w:hAnsi="Arial" w:cs="Arial"/>
          <w:sz w:val="20"/>
        </w:rPr>
        <w:t>huyên</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xml:space="preserve"> hoặc theo ngành, lĩnh vực thuộc thẩm quyền kiểm tra;</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Cơ quan kiểm </w:t>
      </w:r>
      <w:r w:rsidRPr="0036123D">
        <w:rPr>
          <w:rFonts w:ascii="Arial" w:hAnsi="Arial" w:cs="Arial"/>
          <w:sz w:val="20"/>
          <w:lang w:val="en-US"/>
        </w:rPr>
        <w:t>tr</w:t>
      </w:r>
      <w:r w:rsidR="009B574D" w:rsidRPr="0036123D">
        <w:rPr>
          <w:rFonts w:ascii="Arial" w:hAnsi="Arial" w:cs="Arial"/>
          <w:sz w:val="20"/>
        </w:rPr>
        <w:t xml:space="preserve">a phải thông báo cho cơ quan có </w:t>
      </w:r>
      <w:r w:rsidR="008470EB" w:rsidRPr="0036123D">
        <w:rPr>
          <w:rFonts w:ascii="Arial" w:hAnsi="Arial" w:cs="Arial"/>
          <w:sz w:val="20"/>
        </w:rPr>
        <w:t>văn</w:t>
      </w:r>
      <w:r w:rsidR="009B574D" w:rsidRPr="0036123D">
        <w:rPr>
          <w:rFonts w:ascii="Arial" w:hAnsi="Arial" w:cs="Arial"/>
          <w:sz w:val="20"/>
        </w:rPr>
        <w:t xml:space="preserve"> bản được kiểm tra biết </w:t>
      </w:r>
      <w:r w:rsidRPr="0036123D">
        <w:rPr>
          <w:rFonts w:ascii="Arial" w:hAnsi="Arial" w:cs="Arial"/>
          <w:sz w:val="20"/>
          <w:lang w:val="en-US"/>
        </w:rPr>
        <w:t>tr</w:t>
      </w:r>
      <w:r w:rsidR="009B574D" w:rsidRPr="0036123D">
        <w:rPr>
          <w:rFonts w:ascii="Arial" w:hAnsi="Arial" w:cs="Arial"/>
          <w:sz w:val="20"/>
        </w:rPr>
        <w:t>ước khi thực hiện việc kiểm tra theo c</w:t>
      </w:r>
      <w:r w:rsidR="003178DE" w:rsidRPr="0036123D">
        <w:rPr>
          <w:rFonts w:ascii="Arial" w:hAnsi="Arial" w:cs="Arial"/>
          <w:sz w:val="20"/>
        </w:rPr>
        <w:t>huyên</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xml:space="preserve"> hoặc theo ngành, lĩnh vực. Cơ quan có văn bản được kiểm tra có </w:t>
      </w:r>
      <w:r w:rsidRPr="0036123D">
        <w:rPr>
          <w:rFonts w:ascii="Arial" w:hAnsi="Arial" w:cs="Arial"/>
          <w:sz w:val="20"/>
          <w:lang w:val="en-US"/>
        </w:rPr>
        <w:t>tr</w:t>
      </w:r>
      <w:r w:rsidR="009B574D" w:rsidRPr="0036123D">
        <w:rPr>
          <w:rFonts w:ascii="Arial" w:hAnsi="Arial" w:cs="Arial"/>
          <w:sz w:val="20"/>
        </w:rPr>
        <w:t xml:space="preserve">ách nhiệm </w:t>
      </w:r>
      <w:r w:rsidR="008470EB" w:rsidRPr="0036123D">
        <w:rPr>
          <w:rFonts w:ascii="Arial" w:hAnsi="Arial" w:cs="Arial"/>
          <w:sz w:val="20"/>
        </w:rPr>
        <w:t>phối hợp</w:t>
      </w:r>
      <w:r w:rsidR="009B574D" w:rsidRPr="0036123D">
        <w:rPr>
          <w:rFonts w:ascii="Arial" w:hAnsi="Arial" w:cs="Arial"/>
          <w:sz w:val="20"/>
        </w:rPr>
        <w:t xml:space="preserve"> với </w:t>
      </w:r>
      <w:r w:rsidR="003178DE" w:rsidRPr="0036123D">
        <w:rPr>
          <w:rFonts w:ascii="Arial" w:hAnsi="Arial" w:cs="Arial"/>
          <w:sz w:val="20"/>
        </w:rPr>
        <w:t>Đo</w:t>
      </w:r>
      <w:r w:rsidR="009B574D" w:rsidRPr="0036123D">
        <w:rPr>
          <w:rFonts w:ascii="Arial" w:hAnsi="Arial" w:cs="Arial"/>
          <w:sz w:val="20"/>
        </w:rPr>
        <w:t xml:space="preserve">àn </w:t>
      </w:r>
      <w:r w:rsidR="008470EB" w:rsidRPr="0036123D">
        <w:rPr>
          <w:rFonts w:ascii="Arial" w:hAnsi="Arial" w:cs="Arial"/>
          <w:sz w:val="20"/>
        </w:rPr>
        <w:t>kiểm tra</w:t>
      </w:r>
      <w:r w:rsidR="009B574D" w:rsidRPr="0036123D">
        <w:rPr>
          <w:rFonts w:ascii="Arial" w:hAnsi="Arial" w:cs="Arial"/>
          <w:sz w:val="20"/>
        </w:rPr>
        <w:t xml:space="preserve"> trong việc thực hiện </w:t>
      </w:r>
      <w:r w:rsidR="008470EB" w:rsidRPr="0036123D">
        <w:rPr>
          <w:rFonts w:ascii="Arial" w:hAnsi="Arial" w:cs="Arial"/>
          <w:sz w:val="20"/>
        </w:rPr>
        <w:t>kiểm tra</w:t>
      </w:r>
      <w:r w:rsidR="009B574D" w:rsidRPr="0036123D">
        <w:rPr>
          <w:rFonts w:ascii="Arial" w:hAnsi="Arial" w:cs="Arial"/>
          <w:sz w:val="20"/>
        </w:rPr>
        <w:t xml:space="preserve"> văn bả</w:t>
      </w:r>
      <w:r w:rsidRPr="0036123D">
        <w:rPr>
          <w:rFonts w:ascii="Arial" w:hAnsi="Arial" w:cs="Arial"/>
          <w:sz w:val="20"/>
        </w:rPr>
        <w:t>n, chu</w:t>
      </w:r>
      <w:r w:rsidRPr="0036123D">
        <w:rPr>
          <w:rFonts w:ascii="Arial" w:hAnsi="Arial" w:cs="Arial"/>
          <w:sz w:val="20"/>
          <w:lang w:val="en-US"/>
        </w:rPr>
        <w:t>ẩ</w:t>
      </w:r>
      <w:r w:rsidR="009B574D" w:rsidRPr="0036123D">
        <w:rPr>
          <w:rFonts w:ascii="Arial" w:hAnsi="Arial" w:cs="Arial"/>
          <w:sz w:val="20"/>
        </w:rPr>
        <w:t xml:space="preserve">n bị các nội dung, hồ sơ liên quan đến văn bản được kiểm tra theo yêu cầu của </w:t>
      </w:r>
      <w:r w:rsidR="003178DE" w:rsidRPr="0036123D">
        <w:rPr>
          <w:rFonts w:ascii="Arial" w:hAnsi="Arial" w:cs="Arial"/>
          <w:sz w:val="20"/>
        </w:rPr>
        <w:t>Đo</w:t>
      </w:r>
      <w:r w:rsidR="009B574D" w:rsidRPr="0036123D">
        <w:rPr>
          <w:rFonts w:ascii="Arial" w:hAnsi="Arial" w:cs="Arial"/>
          <w:sz w:val="20"/>
        </w:rPr>
        <w:t>àn kiểm tra và k</w:t>
      </w:r>
      <w:r w:rsidR="006E1E8A" w:rsidRPr="0036123D">
        <w:rPr>
          <w:rFonts w:ascii="Arial" w:hAnsi="Arial" w:cs="Arial"/>
          <w:sz w:val="20"/>
          <w:lang w:val="en-US"/>
        </w:rPr>
        <w:t>ế</w:t>
      </w:r>
      <w:r w:rsidR="009B574D" w:rsidRPr="0036123D">
        <w:rPr>
          <w:rFonts w:ascii="Arial" w:hAnsi="Arial" w:cs="Arial"/>
          <w:sz w:val="20"/>
        </w:rPr>
        <w:t xml:space="preserve"> hoạch kiểm tra của cơ quan kiểm tra </w:t>
      </w:r>
      <w:r w:rsidR="008470EB" w:rsidRPr="0036123D">
        <w:rPr>
          <w:rFonts w:ascii="Arial" w:hAnsi="Arial" w:cs="Arial"/>
          <w:sz w:val="20"/>
        </w:rPr>
        <w:t>văn</w:t>
      </w:r>
      <w:r w:rsidR="009B574D" w:rsidRPr="0036123D">
        <w:rPr>
          <w:rFonts w:ascii="Arial" w:hAnsi="Arial" w:cs="Arial"/>
          <w:sz w:val="20"/>
        </w:rPr>
        <w:t xml:space="preserve"> bản;</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d) </w:t>
      </w:r>
      <w:r w:rsidR="003178DE" w:rsidRPr="0036123D">
        <w:rPr>
          <w:rFonts w:ascii="Arial" w:hAnsi="Arial" w:cs="Arial"/>
          <w:sz w:val="20"/>
        </w:rPr>
        <w:t>Đo</w:t>
      </w:r>
      <w:r w:rsidR="009B574D" w:rsidRPr="0036123D">
        <w:rPr>
          <w:rFonts w:ascii="Arial" w:hAnsi="Arial" w:cs="Arial"/>
          <w:sz w:val="20"/>
        </w:rPr>
        <w:t>àn kiểm tra liên ngành thực hiện kiểm tra văn bản theo c</w:t>
      </w:r>
      <w:r w:rsidR="003178DE" w:rsidRPr="0036123D">
        <w:rPr>
          <w:rFonts w:ascii="Arial" w:hAnsi="Arial" w:cs="Arial"/>
          <w:sz w:val="20"/>
        </w:rPr>
        <w:t>huyên</w:t>
      </w:r>
      <w:r w:rsidR="009B574D" w:rsidRPr="0036123D">
        <w:rPr>
          <w:rFonts w:ascii="Arial" w:hAnsi="Arial" w:cs="Arial"/>
          <w:sz w:val="20"/>
        </w:rPr>
        <w:t xml:space="preserve"> </w:t>
      </w:r>
      <w:r w:rsidR="003178DE" w:rsidRPr="0036123D">
        <w:rPr>
          <w:rFonts w:ascii="Arial" w:hAnsi="Arial" w:cs="Arial"/>
          <w:sz w:val="20"/>
        </w:rPr>
        <w:t>đề</w:t>
      </w:r>
      <w:r w:rsidR="009B574D" w:rsidRPr="0036123D">
        <w:rPr>
          <w:rFonts w:ascii="Arial" w:hAnsi="Arial" w:cs="Arial"/>
          <w:sz w:val="20"/>
        </w:rPr>
        <w:t xml:space="preserve"> hoặc theo ngành, lĩnh vực có trách nhiệm tổ chức thực hiện và ph</w:t>
      </w:r>
      <w:r w:rsidRPr="0036123D">
        <w:rPr>
          <w:rFonts w:ascii="Arial" w:hAnsi="Arial" w:cs="Arial"/>
          <w:sz w:val="20"/>
          <w:lang w:val="en-US"/>
        </w:rPr>
        <w:t>ố</w:t>
      </w:r>
      <w:r w:rsidR="009B574D" w:rsidRPr="0036123D">
        <w:rPr>
          <w:rFonts w:ascii="Arial" w:hAnsi="Arial" w:cs="Arial"/>
          <w:sz w:val="20"/>
        </w:rPr>
        <w:t xml:space="preserve">i hợp với cơ quan chủ trì kiểm tra, cơ quan, địa phương nơi có </w:t>
      </w:r>
      <w:r w:rsidR="008470EB" w:rsidRPr="0036123D">
        <w:rPr>
          <w:rFonts w:ascii="Arial" w:hAnsi="Arial" w:cs="Arial"/>
          <w:sz w:val="20"/>
        </w:rPr>
        <w:t>văn</w:t>
      </w:r>
      <w:r w:rsidR="009B574D" w:rsidRPr="0036123D">
        <w:rPr>
          <w:rFonts w:ascii="Arial" w:hAnsi="Arial" w:cs="Arial"/>
          <w:sz w:val="20"/>
        </w:rPr>
        <w:t xml:space="preserve"> bản được kiểm tra thực hiện theo kế hoạch kiểm </w:t>
      </w:r>
      <w:r w:rsidRPr="0036123D">
        <w:rPr>
          <w:rFonts w:ascii="Arial" w:hAnsi="Arial" w:cs="Arial"/>
          <w:sz w:val="20"/>
          <w:lang w:val="en-US"/>
        </w:rPr>
        <w:t>tr</w:t>
      </w:r>
      <w:r w:rsidR="009B574D" w:rsidRPr="0036123D">
        <w:rPr>
          <w:rFonts w:ascii="Arial" w:hAnsi="Arial" w:cs="Arial"/>
          <w:sz w:val="20"/>
        </w:rPr>
        <w:t xml:space="preserve">a văn bản đã được phê duyệt; kết </w:t>
      </w:r>
      <w:r w:rsidRPr="0036123D">
        <w:rPr>
          <w:rFonts w:ascii="Arial" w:hAnsi="Arial" w:cs="Arial"/>
          <w:sz w:val="20"/>
          <w:lang w:val="en-US"/>
        </w:rPr>
        <w:t>l</w:t>
      </w:r>
      <w:r w:rsidR="009B574D" w:rsidRPr="0036123D">
        <w:rPr>
          <w:rFonts w:ascii="Arial" w:hAnsi="Arial" w:cs="Arial"/>
          <w:sz w:val="20"/>
        </w:rPr>
        <w:t xml:space="preserve">uận và kiến nghị hoặc báo cáo cơ quan, người có thẩm quyền kiến nghị việc xử lý đối với các nội dung kiểm </w:t>
      </w:r>
      <w:r w:rsidRPr="0036123D">
        <w:rPr>
          <w:rFonts w:ascii="Arial" w:hAnsi="Arial" w:cs="Arial"/>
          <w:sz w:val="20"/>
          <w:lang w:val="en-US"/>
        </w:rPr>
        <w:t>tr</w:t>
      </w:r>
      <w:r w:rsidR="009B574D" w:rsidRPr="0036123D">
        <w:rPr>
          <w:rFonts w:ascii="Arial" w:hAnsi="Arial" w:cs="Arial"/>
          <w:sz w:val="20"/>
        </w:rPr>
        <w:t>a; báo cáo cơ quan chủ trì kiểm tra v</w:t>
      </w:r>
      <w:r w:rsidR="006E1E8A" w:rsidRPr="0036123D">
        <w:rPr>
          <w:rFonts w:ascii="Arial" w:hAnsi="Arial" w:cs="Arial"/>
          <w:sz w:val="20"/>
          <w:lang w:val="en-US"/>
        </w:rPr>
        <w:t>ề</w:t>
      </w:r>
      <w:r w:rsidR="009B574D" w:rsidRPr="0036123D">
        <w:rPr>
          <w:rFonts w:ascii="Arial" w:hAnsi="Arial" w:cs="Arial"/>
          <w:sz w:val="20"/>
        </w:rPr>
        <w:t xml:space="preserve"> kết quả kiểm tra </w:t>
      </w:r>
      <w:r w:rsidR="008470EB" w:rsidRPr="0036123D">
        <w:rPr>
          <w:rFonts w:ascii="Arial" w:hAnsi="Arial" w:cs="Arial"/>
          <w:sz w:val="20"/>
        </w:rPr>
        <w:t>văn</w:t>
      </w:r>
      <w:r w:rsidR="009B574D" w:rsidRPr="0036123D">
        <w:rPr>
          <w:rFonts w:ascii="Arial" w:hAnsi="Arial" w:cs="Arial"/>
          <w:sz w:val="20"/>
        </w:rPr>
        <w:t xml:space="preserve"> bản của </w:t>
      </w:r>
      <w:r w:rsidR="003178DE" w:rsidRPr="0036123D">
        <w:rPr>
          <w:rFonts w:ascii="Arial" w:hAnsi="Arial" w:cs="Arial"/>
          <w:sz w:val="20"/>
        </w:rPr>
        <w:t>Đo</w:t>
      </w:r>
      <w:r w:rsidR="009B574D" w:rsidRPr="0036123D">
        <w:rPr>
          <w:rFonts w:ascii="Arial" w:hAnsi="Arial" w:cs="Arial"/>
          <w:sz w:val="20"/>
        </w:rPr>
        <w:t>àn kiểm tra.</w:t>
      </w:r>
    </w:p>
    <w:p w:rsidR="009B574D" w:rsidRPr="0036123D" w:rsidRDefault="00560E87" w:rsidP="0036123D">
      <w:pPr>
        <w:spacing w:before="120"/>
        <w:rPr>
          <w:rFonts w:ascii="Arial" w:hAnsi="Arial" w:cs="Arial"/>
          <w:b/>
          <w:sz w:val="20"/>
        </w:rPr>
      </w:pPr>
      <w:bookmarkStart w:id="161" w:name="dieu_117"/>
      <w:r w:rsidRPr="00560E87">
        <w:rPr>
          <w:rFonts w:ascii="Arial" w:hAnsi="Arial" w:cs="Arial"/>
          <w:b/>
          <w:sz w:val="20"/>
        </w:rPr>
        <w:t>Điều 117. Kiểm tra văn bản có nội dung thuộc bí mật nhà nước</w:t>
      </w:r>
      <w:bookmarkEnd w:id="161"/>
    </w:p>
    <w:p w:rsidR="009B574D" w:rsidRPr="0036123D" w:rsidRDefault="009B574D" w:rsidP="0036123D">
      <w:pPr>
        <w:spacing w:before="120"/>
        <w:rPr>
          <w:rFonts w:ascii="Arial" w:hAnsi="Arial" w:cs="Arial"/>
          <w:sz w:val="20"/>
        </w:rPr>
      </w:pPr>
      <w:r w:rsidRPr="0036123D">
        <w:rPr>
          <w:rFonts w:ascii="Arial" w:hAnsi="Arial" w:cs="Arial"/>
          <w:sz w:val="20"/>
        </w:rPr>
        <w:t xml:space="preserve">Việc kiểm tra các </w:t>
      </w:r>
      <w:r w:rsidR="008470EB" w:rsidRPr="0036123D">
        <w:rPr>
          <w:rFonts w:ascii="Arial" w:hAnsi="Arial" w:cs="Arial"/>
          <w:sz w:val="20"/>
        </w:rPr>
        <w:t>văn</w:t>
      </w:r>
      <w:r w:rsidRPr="0036123D">
        <w:rPr>
          <w:rFonts w:ascii="Arial" w:hAnsi="Arial" w:cs="Arial"/>
          <w:sz w:val="20"/>
        </w:rPr>
        <w:t xml:space="preserve"> bản có nội </w:t>
      </w:r>
      <w:r w:rsidR="00D1490E" w:rsidRPr="0036123D">
        <w:rPr>
          <w:rFonts w:ascii="Arial" w:hAnsi="Arial" w:cs="Arial"/>
          <w:sz w:val="20"/>
          <w:lang w:val="en-US"/>
        </w:rPr>
        <w:t>d</w:t>
      </w:r>
      <w:r w:rsidRPr="0036123D">
        <w:rPr>
          <w:rFonts w:ascii="Arial" w:hAnsi="Arial" w:cs="Arial"/>
          <w:sz w:val="20"/>
        </w:rPr>
        <w:t>ung thuộc bí mật nhà nước thực hiện theo quy định của pháp luật về bảo vệ bí mật nhà nước và các quy định pháp luật có liên quan.</w:t>
      </w:r>
    </w:p>
    <w:p w:rsidR="009B574D" w:rsidRPr="0036123D" w:rsidRDefault="00560E87" w:rsidP="0036123D">
      <w:pPr>
        <w:spacing w:before="120"/>
        <w:rPr>
          <w:rFonts w:ascii="Arial" w:hAnsi="Arial" w:cs="Arial"/>
          <w:b/>
          <w:sz w:val="20"/>
        </w:rPr>
      </w:pPr>
      <w:bookmarkStart w:id="162" w:name="muc_1_10"/>
      <w:r w:rsidRPr="00560E87">
        <w:rPr>
          <w:rFonts w:ascii="Arial" w:hAnsi="Arial" w:cs="Arial"/>
          <w:b/>
          <w:sz w:val="20"/>
        </w:rPr>
        <w:t>Tiểu mục 2. THẨM QUYỀN XỬ LÝ VĂN BẢN TRÁI PHÁP LUẬT</w:t>
      </w:r>
      <w:bookmarkEnd w:id="162"/>
    </w:p>
    <w:p w:rsidR="009B574D" w:rsidRPr="0036123D" w:rsidRDefault="00560E87" w:rsidP="0036123D">
      <w:pPr>
        <w:spacing w:before="120"/>
        <w:rPr>
          <w:rFonts w:ascii="Arial" w:hAnsi="Arial" w:cs="Arial"/>
          <w:b/>
          <w:sz w:val="20"/>
        </w:rPr>
      </w:pPr>
      <w:bookmarkStart w:id="163" w:name="dieu_118"/>
      <w:r w:rsidRPr="00560E87">
        <w:rPr>
          <w:rFonts w:ascii="Arial" w:hAnsi="Arial" w:cs="Arial"/>
          <w:b/>
          <w:sz w:val="20"/>
        </w:rPr>
        <w:t>Điều 118. Bộ trưởng Bộ Tư pháp trình Thủ tướng Chính phủ xử lý văn bản trái pháp luật</w:t>
      </w:r>
      <w:bookmarkEnd w:id="163"/>
    </w:p>
    <w:p w:rsidR="009B574D" w:rsidRPr="0036123D" w:rsidRDefault="009B574D" w:rsidP="0036123D">
      <w:pPr>
        <w:spacing w:before="120"/>
        <w:rPr>
          <w:rFonts w:ascii="Arial" w:hAnsi="Arial" w:cs="Arial"/>
          <w:sz w:val="20"/>
        </w:rPr>
      </w:pPr>
      <w:r w:rsidRPr="0036123D">
        <w:rPr>
          <w:rFonts w:ascii="Arial" w:hAnsi="Arial" w:cs="Arial"/>
          <w:sz w:val="20"/>
        </w:rPr>
        <w:t>Bộ trưởng Bộ Tư pháp trình Thủ tướng Chính phủ quyết định:</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Đình chỉ việc </w:t>
      </w:r>
      <w:r w:rsidR="003178DE" w:rsidRPr="0036123D">
        <w:rPr>
          <w:rFonts w:ascii="Arial" w:hAnsi="Arial" w:cs="Arial"/>
          <w:sz w:val="20"/>
        </w:rPr>
        <w:t>thi</w:t>
      </w:r>
      <w:r w:rsidR="009B574D" w:rsidRPr="0036123D">
        <w:rPr>
          <w:rFonts w:ascii="Arial" w:hAnsi="Arial" w:cs="Arial"/>
          <w:sz w:val="20"/>
        </w:rPr>
        <w:t xml:space="preserve"> hành, bãi bỏ một phần hoặc toàn bộ:</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Thông tư trái pháp luật do Bộ trưởng, Thủ trưởng cơ quan ngang bộ ban hành;</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Quyết định trái pháp luật do </w:t>
      </w:r>
      <w:r w:rsidR="008470EB" w:rsidRPr="0036123D">
        <w:rPr>
          <w:rFonts w:ascii="Arial" w:hAnsi="Arial" w:cs="Arial"/>
          <w:sz w:val="20"/>
        </w:rPr>
        <w:t>Ủy ban</w:t>
      </w:r>
      <w:r w:rsidR="009B574D" w:rsidRPr="0036123D">
        <w:rPr>
          <w:rFonts w:ascii="Arial" w:hAnsi="Arial" w:cs="Arial"/>
          <w:sz w:val="20"/>
        </w:rPr>
        <w:t xml:space="preserve"> nhân dân cấp tỉnh, </w:t>
      </w:r>
      <w:r w:rsidR="008470EB" w:rsidRPr="0036123D">
        <w:rPr>
          <w:rFonts w:ascii="Arial" w:hAnsi="Arial" w:cs="Arial"/>
          <w:sz w:val="20"/>
        </w:rPr>
        <w:t>Ủy ban</w:t>
      </w:r>
      <w:r w:rsidR="009B574D" w:rsidRPr="0036123D">
        <w:rPr>
          <w:rFonts w:ascii="Arial" w:hAnsi="Arial" w:cs="Arial"/>
          <w:sz w:val="20"/>
        </w:rPr>
        <w:t xml:space="preserve"> nhân dân ở đơn vị hành chính - </w:t>
      </w:r>
      <w:r w:rsidR="008470EB" w:rsidRPr="0036123D">
        <w:rPr>
          <w:rFonts w:ascii="Arial" w:hAnsi="Arial" w:cs="Arial"/>
          <w:sz w:val="20"/>
        </w:rPr>
        <w:t>kinh tế</w:t>
      </w:r>
      <w:r w:rsidR="009B574D" w:rsidRPr="0036123D">
        <w:rPr>
          <w:rFonts w:ascii="Arial" w:hAnsi="Arial" w:cs="Arial"/>
          <w:sz w:val="20"/>
        </w:rPr>
        <w:t xml:space="preserve"> đặc biệt ban hành.</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Đình chỉ việc </w:t>
      </w:r>
      <w:r w:rsidR="003178DE" w:rsidRPr="0036123D">
        <w:rPr>
          <w:rFonts w:ascii="Arial" w:hAnsi="Arial" w:cs="Arial"/>
          <w:sz w:val="20"/>
        </w:rPr>
        <w:t>thi</w:t>
      </w:r>
      <w:r w:rsidR="009B574D" w:rsidRPr="0036123D">
        <w:rPr>
          <w:rFonts w:ascii="Arial" w:hAnsi="Arial" w:cs="Arial"/>
          <w:sz w:val="20"/>
        </w:rPr>
        <w:t xml:space="preserve"> hành một phần hoặc toàn bộ:</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Nội dung trái pháp luật thuộc lĩnh vực quản lý nhà nước của bộ, cơ quan ngang bộ trong thông tư liên tịch do Bộ tr</w:t>
      </w:r>
      <w:r w:rsidRPr="0036123D">
        <w:rPr>
          <w:rFonts w:ascii="Arial" w:hAnsi="Arial" w:cs="Arial"/>
          <w:sz w:val="20"/>
          <w:lang w:val="en-US"/>
        </w:rPr>
        <w:t>ưở</w:t>
      </w:r>
      <w:r w:rsidR="009B574D" w:rsidRPr="0036123D">
        <w:rPr>
          <w:rFonts w:ascii="Arial" w:hAnsi="Arial" w:cs="Arial"/>
          <w:sz w:val="20"/>
        </w:rPr>
        <w:t>ng, Thủ trưởng cơ quan ngang bộ với Chánh án Tòa án nhân dân tối cao, Viện trưởng Việ</w:t>
      </w:r>
      <w:r w:rsidRPr="0036123D">
        <w:rPr>
          <w:rFonts w:ascii="Arial" w:hAnsi="Arial" w:cs="Arial"/>
          <w:sz w:val="20"/>
        </w:rPr>
        <w:t>n ki</w:t>
      </w:r>
      <w:r w:rsidRPr="0036123D">
        <w:rPr>
          <w:rFonts w:ascii="Arial" w:hAnsi="Arial" w:cs="Arial"/>
          <w:sz w:val="20"/>
          <w:lang w:val="en-US"/>
        </w:rPr>
        <w:t>ể</w:t>
      </w:r>
      <w:r w:rsidR="009B574D" w:rsidRPr="0036123D">
        <w:rPr>
          <w:rFonts w:ascii="Arial" w:hAnsi="Arial" w:cs="Arial"/>
          <w:sz w:val="20"/>
        </w:rPr>
        <w:t>m sát nhân dân tối cao ban hành, đồng th</w:t>
      </w:r>
      <w:r w:rsidRPr="0036123D">
        <w:rPr>
          <w:rFonts w:ascii="Arial" w:hAnsi="Arial" w:cs="Arial"/>
          <w:sz w:val="20"/>
          <w:lang w:val="en-US"/>
        </w:rPr>
        <w:t>ờ</w:t>
      </w:r>
      <w:r w:rsidRPr="0036123D">
        <w:rPr>
          <w:rFonts w:ascii="Arial" w:hAnsi="Arial" w:cs="Arial"/>
          <w:sz w:val="20"/>
        </w:rPr>
        <w:t>i, yêu c</w:t>
      </w:r>
      <w:r w:rsidRPr="0036123D">
        <w:rPr>
          <w:rFonts w:ascii="Arial" w:hAnsi="Arial" w:cs="Arial"/>
          <w:sz w:val="20"/>
          <w:lang w:val="en-US"/>
        </w:rPr>
        <w:t>ầ</w:t>
      </w:r>
      <w:r w:rsidR="009B574D" w:rsidRPr="0036123D">
        <w:rPr>
          <w:rFonts w:ascii="Arial" w:hAnsi="Arial" w:cs="Arial"/>
          <w:sz w:val="20"/>
        </w:rPr>
        <w:t>u các Bộ tr</w:t>
      </w:r>
      <w:r w:rsidRPr="0036123D">
        <w:rPr>
          <w:rFonts w:ascii="Arial" w:hAnsi="Arial" w:cs="Arial"/>
          <w:sz w:val="20"/>
          <w:lang w:val="en-US"/>
        </w:rPr>
        <w:t>ưở</w:t>
      </w:r>
      <w:r w:rsidR="009B574D" w:rsidRPr="0036123D">
        <w:rPr>
          <w:rFonts w:ascii="Arial" w:hAnsi="Arial" w:cs="Arial"/>
          <w:sz w:val="20"/>
        </w:rPr>
        <w:t xml:space="preserve">ng, Thủ trưởng cơ quan ngang bộ thỏa thuận với Chánh án Tòa án nhân dân tối cao, Viện trưởng Viện kiểm sát nhân dân tối cao cùng xử lý </w:t>
      </w:r>
      <w:r w:rsidR="008470EB" w:rsidRPr="0036123D">
        <w:rPr>
          <w:rFonts w:ascii="Arial" w:hAnsi="Arial" w:cs="Arial"/>
          <w:sz w:val="20"/>
        </w:rPr>
        <w:t>văn</w:t>
      </w:r>
      <w:r w:rsidR="009B574D" w:rsidRPr="0036123D">
        <w:rPr>
          <w:rFonts w:ascii="Arial" w:hAnsi="Arial" w:cs="Arial"/>
          <w:sz w:val="20"/>
        </w:rPr>
        <w:t xml:space="preserve"> bản đó;</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Nghị quyết trái pháp luật của </w:t>
      </w:r>
      <w:r w:rsidR="003178DE" w:rsidRPr="0036123D">
        <w:rPr>
          <w:rFonts w:ascii="Arial" w:hAnsi="Arial" w:cs="Arial"/>
          <w:sz w:val="20"/>
        </w:rPr>
        <w:t>Hộ</w:t>
      </w:r>
      <w:r w:rsidR="009B574D" w:rsidRPr="0036123D">
        <w:rPr>
          <w:rFonts w:ascii="Arial" w:hAnsi="Arial" w:cs="Arial"/>
          <w:sz w:val="20"/>
        </w:rPr>
        <w:t xml:space="preserve">i đồng nhân dân cấp tỉnh, </w:t>
      </w:r>
      <w:r w:rsidR="003178DE" w:rsidRPr="0036123D">
        <w:rPr>
          <w:rFonts w:ascii="Arial" w:hAnsi="Arial" w:cs="Arial"/>
          <w:sz w:val="20"/>
        </w:rPr>
        <w:t>Hộ</w:t>
      </w:r>
      <w:r w:rsidR="009B574D" w:rsidRPr="0036123D">
        <w:rPr>
          <w:rFonts w:ascii="Arial" w:hAnsi="Arial" w:cs="Arial"/>
          <w:sz w:val="20"/>
        </w:rPr>
        <w:t xml:space="preserve">i đồng nhân dân </w:t>
      </w:r>
      <w:r w:rsidRPr="0036123D">
        <w:rPr>
          <w:rFonts w:ascii="Arial" w:hAnsi="Arial" w:cs="Arial"/>
          <w:sz w:val="20"/>
          <w:lang w:val="en-US"/>
        </w:rPr>
        <w:t>ở</w:t>
      </w:r>
      <w:r w:rsidR="009B574D" w:rsidRPr="0036123D">
        <w:rPr>
          <w:rFonts w:ascii="Arial" w:hAnsi="Arial" w:cs="Arial"/>
          <w:sz w:val="20"/>
        </w:rPr>
        <w:t xml:space="preserve"> đ</w:t>
      </w:r>
      <w:r w:rsidRPr="0036123D">
        <w:rPr>
          <w:rFonts w:ascii="Arial" w:hAnsi="Arial" w:cs="Arial"/>
          <w:sz w:val="20"/>
          <w:lang w:val="en-US"/>
        </w:rPr>
        <w:t>ơn</w:t>
      </w:r>
      <w:r w:rsidR="009B574D" w:rsidRPr="0036123D">
        <w:rPr>
          <w:rFonts w:ascii="Arial" w:hAnsi="Arial" w:cs="Arial"/>
          <w:sz w:val="20"/>
        </w:rPr>
        <w:t xml:space="preserve"> vị hành ch</w:t>
      </w:r>
      <w:r w:rsidRPr="0036123D">
        <w:rPr>
          <w:rFonts w:ascii="Arial" w:hAnsi="Arial" w:cs="Arial"/>
          <w:sz w:val="20"/>
          <w:lang w:val="en-US"/>
        </w:rPr>
        <w:t>í</w:t>
      </w:r>
      <w:r w:rsidR="009B574D" w:rsidRPr="0036123D">
        <w:rPr>
          <w:rFonts w:ascii="Arial" w:hAnsi="Arial" w:cs="Arial"/>
          <w:sz w:val="20"/>
        </w:rPr>
        <w:t>nh - kinh tế đặc biệt, đ</w:t>
      </w:r>
      <w:r w:rsidRPr="0036123D">
        <w:rPr>
          <w:rFonts w:ascii="Arial" w:hAnsi="Arial" w:cs="Arial"/>
          <w:sz w:val="20"/>
          <w:lang w:val="en-US"/>
        </w:rPr>
        <w:t>ồ</w:t>
      </w:r>
      <w:r w:rsidR="009B574D" w:rsidRPr="0036123D">
        <w:rPr>
          <w:rFonts w:ascii="Arial" w:hAnsi="Arial" w:cs="Arial"/>
          <w:sz w:val="20"/>
        </w:rPr>
        <w:t xml:space="preserve">ng thời </w:t>
      </w:r>
      <w:r w:rsidR="003178DE" w:rsidRPr="0036123D">
        <w:rPr>
          <w:rFonts w:ascii="Arial" w:hAnsi="Arial" w:cs="Arial"/>
          <w:sz w:val="20"/>
        </w:rPr>
        <w:t>đề</w:t>
      </w:r>
      <w:r w:rsidR="009B574D" w:rsidRPr="0036123D">
        <w:rPr>
          <w:rFonts w:ascii="Arial" w:hAnsi="Arial" w:cs="Arial"/>
          <w:sz w:val="20"/>
        </w:rPr>
        <w:t xml:space="preserve"> nghị </w:t>
      </w:r>
      <w:r w:rsidRPr="0036123D">
        <w:rPr>
          <w:rFonts w:ascii="Arial" w:hAnsi="Arial" w:cs="Arial"/>
          <w:sz w:val="20"/>
          <w:lang w:val="en-US"/>
        </w:rPr>
        <w:t>Ủy</w:t>
      </w:r>
      <w:r w:rsidR="009B574D" w:rsidRPr="0036123D">
        <w:rPr>
          <w:rFonts w:ascii="Arial" w:hAnsi="Arial" w:cs="Arial"/>
          <w:sz w:val="20"/>
        </w:rPr>
        <w:t xml:space="preserve"> ban thường vụ Quốc </w:t>
      </w:r>
      <w:r w:rsidR="003178DE" w:rsidRPr="0036123D">
        <w:rPr>
          <w:rFonts w:ascii="Arial" w:hAnsi="Arial" w:cs="Arial"/>
          <w:sz w:val="20"/>
        </w:rPr>
        <w:t>hộ</w:t>
      </w:r>
      <w:r w:rsidR="009B574D" w:rsidRPr="0036123D">
        <w:rPr>
          <w:rFonts w:ascii="Arial" w:hAnsi="Arial" w:cs="Arial"/>
          <w:sz w:val="20"/>
        </w:rPr>
        <w:t>i bãi bỏ.</w:t>
      </w:r>
    </w:p>
    <w:p w:rsidR="009B574D" w:rsidRPr="0036123D" w:rsidRDefault="00560E87" w:rsidP="0036123D">
      <w:pPr>
        <w:spacing w:before="120"/>
        <w:rPr>
          <w:rFonts w:ascii="Arial" w:hAnsi="Arial" w:cs="Arial"/>
          <w:b/>
          <w:sz w:val="20"/>
        </w:rPr>
      </w:pPr>
      <w:bookmarkStart w:id="164" w:name="dieu_119"/>
      <w:r w:rsidRPr="00560E87">
        <w:rPr>
          <w:rFonts w:ascii="Arial" w:hAnsi="Arial" w:cs="Arial"/>
          <w:b/>
          <w:sz w:val="20"/>
        </w:rPr>
        <w:t>Điều 119. Thẩm quyền của Bộ trưởng, Thủ trưởng cơ quan ngang bộ trong việc xử lý văn bản trái pháp luật</w:t>
      </w:r>
      <w:bookmarkEnd w:id="164"/>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Thẩm quy</w:t>
      </w:r>
      <w:r w:rsidRPr="0036123D">
        <w:rPr>
          <w:rFonts w:ascii="Arial" w:hAnsi="Arial" w:cs="Arial"/>
          <w:sz w:val="20"/>
          <w:lang w:val="en-US"/>
        </w:rPr>
        <w:t>ề</w:t>
      </w:r>
      <w:r w:rsidR="009B574D" w:rsidRPr="0036123D">
        <w:rPr>
          <w:rFonts w:ascii="Arial" w:hAnsi="Arial" w:cs="Arial"/>
          <w:sz w:val="20"/>
        </w:rPr>
        <w:t xml:space="preserve">n của Bộ trưởng, </w:t>
      </w:r>
      <w:r w:rsidR="008470EB" w:rsidRPr="0036123D">
        <w:rPr>
          <w:rFonts w:ascii="Arial" w:hAnsi="Arial" w:cs="Arial"/>
          <w:sz w:val="20"/>
        </w:rPr>
        <w:t>Thủ trưởng</w:t>
      </w:r>
      <w:r w:rsidR="009B574D" w:rsidRPr="0036123D">
        <w:rPr>
          <w:rFonts w:ascii="Arial" w:hAnsi="Arial" w:cs="Arial"/>
          <w:sz w:val="20"/>
        </w:rPr>
        <w:t xml:space="preserve"> cơ quan ngang bộ:</w:t>
      </w:r>
    </w:p>
    <w:p w:rsidR="009B574D" w:rsidRPr="0036123D" w:rsidRDefault="00D1490E"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Kiến nghị Bộ tr</w:t>
      </w:r>
      <w:r w:rsidRPr="0036123D">
        <w:rPr>
          <w:rFonts w:ascii="Arial" w:hAnsi="Arial" w:cs="Arial"/>
          <w:sz w:val="20"/>
          <w:lang w:val="en-US"/>
        </w:rPr>
        <w:t>ưở</w:t>
      </w:r>
      <w:r w:rsidR="009B574D" w:rsidRPr="0036123D">
        <w:rPr>
          <w:rFonts w:ascii="Arial" w:hAnsi="Arial" w:cs="Arial"/>
          <w:sz w:val="20"/>
        </w:rPr>
        <w:t xml:space="preserve">ng, Thủ trưởng cơ quan ngang bộ đình chỉ việc </w:t>
      </w:r>
      <w:r w:rsidR="003178DE" w:rsidRPr="0036123D">
        <w:rPr>
          <w:rFonts w:ascii="Arial" w:hAnsi="Arial" w:cs="Arial"/>
          <w:sz w:val="20"/>
        </w:rPr>
        <w:t>thi</w:t>
      </w:r>
      <w:r w:rsidR="009B574D" w:rsidRPr="0036123D">
        <w:rPr>
          <w:rFonts w:ascii="Arial" w:hAnsi="Arial" w:cs="Arial"/>
          <w:sz w:val="20"/>
        </w:rPr>
        <w:t xml:space="preserve"> hành, bãi bỏ một phần hoặc toàn bộ văn bản trái pháp luật do các Bộ trưởng, </w:t>
      </w:r>
      <w:r w:rsidR="008470EB" w:rsidRPr="0036123D">
        <w:rPr>
          <w:rFonts w:ascii="Arial" w:hAnsi="Arial" w:cs="Arial"/>
          <w:sz w:val="20"/>
        </w:rPr>
        <w:t>Thủ trưởng</w:t>
      </w:r>
      <w:r w:rsidR="009B574D" w:rsidRPr="0036123D">
        <w:rPr>
          <w:rFonts w:ascii="Arial" w:hAnsi="Arial" w:cs="Arial"/>
          <w:sz w:val="20"/>
        </w:rPr>
        <w:t xml:space="preserve"> cơ quan ngang bộ ban hành liên quan đến ngành, lĩnh vực do mình phụ trách. </w:t>
      </w:r>
      <w:r w:rsidR="003178DE" w:rsidRPr="0036123D">
        <w:rPr>
          <w:rFonts w:ascii="Arial" w:hAnsi="Arial" w:cs="Arial"/>
          <w:sz w:val="20"/>
        </w:rPr>
        <w:t>Trường</w:t>
      </w:r>
      <w:r w:rsidR="009B574D" w:rsidRPr="0036123D">
        <w:rPr>
          <w:rFonts w:ascii="Arial" w:hAnsi="Arial" w:cs="Arial"/>
          <w:sz w:val="20"/>
        </w:rPr>
        <w:t xml:space="preserve"> hợp kiến nghị không được chấp thuận thì trình Thủ tướng Chính phủ quyết định;</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Trình Thủ tướng Chính phủ quyết định đình chỉ việc </w:t>
      </w:r>
      <w:r w:rsidR="003178DE" w:rsidRPr="0036123D">
        <w:rPr>
          <w:rFonts w:ascii="Arial" w:hAnsi="Arial" w:cs="Arial"/>
          <w:sz w:val="20"/>
        </w:rPr>
        <w:t>thi</w:t>
      </w:r>
      <w:r w:rsidR="009B574D" w:rsidRPr="0036123D">
        <w:rPr>
          <w:rFonts w:ascii="Arial" w:hAnsi="Arial" w:cs="Arial"/>
          <w:sz w:val="20"/>
        </w:rPr>
        <w:t xml:space="preserve"> hành một phần hoặc toàn bộ nghị quyết </w:t>
      </w:r>
      <w:r w:rsidRPr="0036123D">
        <w:rPr>
          <w:rFonts w:ascii="Arial" w:hAnsi="Arial" w:cs="Arial"/>
          <w:sz w:val="20"/>
          <w:lang w:val="en-US"/>
        </w:rPr>
        <w:t>tr</w:t>
      </w:r>
      <w:r w:rsidR="009B574D" w:rsidRPr="0036123D">
        <w:rPr>
          <w:rFonts w:ascii="Arial" w:hAnsi="Arial" w:cs="Arial"/>
          <w:sz w:val="20"/>
        </w:rPr>
        <w:t xml:space="preserve">ái pháp luật của </w:t>
      </w:r>
      <w:r w:rsidR="003178DE" w:rsidRPr="0036123D">
        <w:rPr>
          <w:rFonts w:ascii="Arial" w:hAnsi="Arial" w:cs="Arial"/>
          <w:sz w:val="20"/>
        </w:rPr>
        <w:t>Hộ</w:t>
      </w:r>
      <w:r w:rsidR="009B574D" w:rsidRPr="0036123D">
        <w:rPr>
          <w:rFonts w:ascii="Arial" w:hAnsi="Arial" w:cs="Arial"/>
          <w:sz w:val="20"/>
        </w:rPr>
        <w:t xml:space="preserve">i đồng nhân dân cấp tỉnh, </w:t>
      </w:r>
      <w:r w:rsidR="003178DE" w:rsidRPr="0036123D">
        <w:rPr>
          <w:rFonts w:ascii="Arial" w:hAnsi="Arial" w:cs="Arial"/>
          <w:sz w:val="20"/>
        </w:rPr>
        <w:t>Hộ</w:t>
      </w:r>
      <w:r w:rsidR="009B574D" w:rsidRPr="0036123D">
        <w:rPr>
          <w:rFonts w:ascii="Arial" w:hAnsi="Arial" w:cs="Arial"/>
          <w:sz w:val="20"/>
        </w:rPr>
        <w:t>i đồng nhân dân ở đơn vị hành chính - kinh t</w:t>
      </w:r>
      <w:r w:rsidRPr="0036123D">
        <w:rPr>
          <w:rFonts w:ascii="Arial" w:hAnsi="Arial" w:cs="Arial"/>
          <w:sz w:val="20"/>
          <w:lang w:val="en-US"/>
        </w:rPr>
        <w:t>ế</w:t>
      </w:r>
      <w:r w:rsidR="009B574D" w:rsidRPr="0036123D">
        <w:rPr>
          <w:rFonts w:ascii="Arial" w:hAnsi="Arial" w:cs="Arial"/>
          <w:sz w:val="20"/>
        </w:rPr>
        <w:t xml:space="preserve"> đặc biệt ban hành về ngành, lĩnh vực do mình phụ </w:t>
      </w:r>
      <w:r w:rsidRPr="0036123D">
        <w:rPr>
          <w:rFonts w:ascii="Arial" w:hAnsi="Arial" w:cs="Arial"/>
          <w:sz w:val="20"/>
          <w:lang w:val="en-US"/>
        </w:rPr>
        <w:t>tr</w:t>
      </w:r>
      <w:r w:rsidR="009B574D" w:rsidRPr="0036123D">
        <w:rPr>
          <w:rFonts w:ascii="Arial" w:hAnsi="Arial" w:cs="Arial"/>
          <w:sz w:val="20"/>
        </w:rPr>
        <w:t xml:space="preserve">ách, đồng thời </w:t>
      </w:r>
      <w:r w:rsidR="003178DE" w:rsidRPr="0036123D">
        <w:rPr>
          <w:rFonts w:ascii="Arial" w:hAnsi="Arial" w:cs="Arial"/>
          <w:sz w:val="20"/>
        </w:rPr>
        <w:t>đề</w:t>
      </w:r>
      <w:r w:rsidR="009B574D" w:rsidRPr="0036123D">
        <w:rPr>
          <w:rFonts w:ascii="Arial" w:hAnsi="Arial" w:cs="Arial"/>
          <w:sz w:val="20"/>
        </w:rPr>
        <w:t xml:space="preserve"> nghị </w:t>
      </w:r>
      <w:r w:rsidR="008470EB" w:rsidRPr="0036123D">
        <w:rPr>
          <w:rFonts w:ascii="Arial" w:hAnsi="Arial" w:cs="Arial"/>
          <w:sz w:val="20"/>
        </w:rPr>
        <w:t>Ủy ban</w:t>
      </w:r>
      <w:r w:rsidR="009B574D" w:rsidRPr="0036123D">
        <w:rPr>
          <w:rFonts w:ascii="Arial" w:hAnsi="Arial" w:cs="Arial"/>
          <w:sz w:val="20"/>
        </w:rPr>
        <w:t xml:space="preserve"> thường vụ Quốc </w:t>
      </w:r>
      <w:r w:rsidR="003178DE" w:rsidRPr="0036123D">
        <w:rPr>
          <w:rFonts w:ascii="Arial" w:hAnsi="Arial" w:cs="Arial"/>
          <w:sz w:val="20"/>
        </w:rPr>
        <w:t>hộ</w:t>
      </w:r>
      <w:r w:rsidR="009B574D" w:rsidRPr="0036123D">
        <w:rPr>
          <w:rFonts w:ascii="Arial" w:hAnsi="Arial" w:cs="Arial"/>
          <w:sz w:val="20"/>
        </w:rPr>
        <w:t>i bãi bỏ;</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Trình Thủ tướng Chính phủ quyết định đình chỉ việc </w:t>
      </w:r>
      <w:r w:rsidR="003178DE" w:rsidRPr="0036123D">
        <w:rPr>
          <w:rFonts w:ascii="Arial" w:hAnsi="Arial" w:cs="Arial"/>
          <w:sz w:val="20"/>
        </w:rPr>
        <w:t>thi</w:t>
      </w:r>
      <w:r w:rsidR="009B574D" w:rsidRPr="0036123D">
        <w:rPr>
          <w:rFonts w:ascii="Arial" w:hAnsi="Arial" w:cs="Arial"/>
          <w:sz w:val="20"/>
        </w:rPr>
        <w:t xml:space="preserve"> hành, bãi bỏ một ph</w:t>
      </w:r>
      <w:r w:rsidRPr="0036123D">
        <w:rPr>
          <w:rFonts w:ascii="Arial" w:hAnsi="Arial" w:cs="Arial"/>
          <w:sz w:val="20"/>
          <w:lang w:val="en-US"/>
        </w:rPr>
        <w:t>ầ</w:t>
      </w:r>
      <w:r w:rsidR="009B574D" w:rsidRPr="0036123D">
        <w:rPr>
          <w:rFonts w:ascii="Arial" w:hAnsi="Arial" w:cs="Arial"/>
          <w:sz w:val="20"/>
        </w:rPr>
        <w:t xml:space="preserve">n hoặc toàn bộ </w:t>
      </w:r>
      <w:r w:rsidR="008470EB" w:rsidRPr="0036123D">
        <w:rPr>
          <w:rFonts w:ascii="Arial" w:hAnsi="Arial" w:cs="Arial"/>
          <w:sz w:val="20"/>
        </w:rPr>
        <w:t>quyết định</w:t>
      </w:r>
      <w:r w:rsidR="009B574D" w:rsidRPr="0036123D">
        <w:rPr>
          <w:rFonts w:ascii="Arial" w:hAnsi="Arial" w:cs="Arial"/>
          <w:sz w:val="20"/>
        </w:rPr>
        <w:t xml:space="preserve"> </w:t>
      </w:r>
      <w:r w:rsidR="003D6061" w:rsidRPr="0036123D">
        <w:rPr>
          <w:rFonts w:ascii="Arial" w:hAnsi="Arial" w:cs="Arial"/>
          <w:sz w:val="20"/>
        </w:rPr>
        <w:t>trái</w:t>
      </w:r>
      <w:r w:rsidR="009B574D" w:rsidRPr="0036123D">
        <w:rPr>
          <w:rFonts w:ascii="Arial" w:hAnsi="Arial" w:cs="Arial"/>
          <w:sz w:val="20"/>
        </w:rPr>
        <w:t xml:space="preserve"> pháp luật của </w:t>
      </w:r>
      <w:r w:rsidR="008470EB" w:rsidRPr="0036123D">
        <w:rPr>
          <w:rFonts w:ascii="Arial" w:hAnsi="Arial" w:cs="Arial"/>
          <w:sz w:val="20"/>
        </w:rPr>
        <w:t>Ủy ban</w:t>
      </w:r>
      <w:r w:rsidR="009B574D" w:rsidRPr="0036123D">
        <w:rPr>
          <w:rFonts w:ascii="Arial" w:hAnsi="Arial" w:cs="Arial"/>
          <w:sz w:val="20"/>
        </w:rPr>
        <w:t xml:space="preserve"> nhân dân cấp tỉnh, </w:t>
      </w:r>
      <w:r w:rsidR="008470EB" w:rsidRPr="0036123D">
        <w:rPr>
          <w:rFonts w:ascii="Arial" w:hAnsi="Arial" w:cs="Arial"/>
          <w:sz w:val="20"/>
        </w:rPr>
        <w:t>Ủy ban</w:t>
      </w:r>
      <w:r w:rsidR="009B574D" w:rsidRPr="0036123D">
        <w:rPr>
          <w:rFonts w:ascii="Arial" w:hAnsi="Arial" w:cs="Arial"/>
          <w:sz w:val="20"/>
        </w:rPr>
        <w:t xml:space="preserve"> nhân dân </w:t>
      </w:r>
      <w:r w:rsidRPr="0036123D">
        <w:rPr>
          <w:rFonts w:ascii="Arial" w:hAnsi="Arial" w:cs="Arial"/>
          <w:sz w:val="20"/>
          <w:lang w:val="en-US"/>
        </w:rPr>
        <w:t>ở</w:t>
      </w:r>
      <w:r w:rsidR="009B574D" w:rsidRPr="0036123D">
        <w:rPr>
          <w:rFonts w:ascii="Arial" w:hAnsi="Arial" w:cs="Arial"/>
          <w:sz w:val="20"/>
        </w:rPr>
        <w:t xml:space="preserve"> đơn vị hành chính - kinh tế đặc biệt ban hành về ngành, lĩnh vực do mình phụ trách.</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Thẩm quyền của Bộ trưởng Bộ Tư pháp:</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Thực hiện thẩm quyền xử lý </w:t>
      </w:r>
      <w:r w:rsidR="008470EB" w:rsidRPr="0036123D">
        <w:rPr>
          <w:rFonts w:ascii="Arial" w:hAnsi="Arial" w:cs="Arial"/>
          <w:sz w:val="20"/>
        </w:rPr>
        <w:t>văn</w:t>
      </w:r>
      <w:r w:rsidR="009B574D" w:rsidRPr="0036123D">
        <w:rPr>
          <w:rFonts w:ascii="Arial" w:hAnsi="Arial" w:cs="Arial"/>
          <w:sz w:val="20"/>
        </w:rPr>
        <w:t xml:space="preserve"> bản trái pháp luật theo quy định tại khoản 1 Điều này;</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Kiến nghị Bộ tr</w:t>
      </w:r>
      <w:r w:rsidRPr="0036123D">
        <w:rPr>
          <w:rFonts w:ascii="Arial" w:hAnsi="Arial" w:cs="Arial"/>
          <w:sz w:val="20"/>
          <w:lang w:val="en-US"/>
        </w:rPr>
        <w:t>ưở</w:t>
      </w:r>
      <w:r w:rsidR="009B574D" w:rsidRPr="0036123D">
        <w:rPr>
          <w:rFonts w:ascii="Arial" w:hAnsi="Arial" w:cs="Arial"/>
          <w:sz w:val="20"/>
        </w:rPr>
        <w:t xml:space="preserve">ng, </w:t>
      </w:r>
      <w:r w:rsidR="008470EB" w:rsidRPr="0036123D">
        <w:rPr>
          <w:rFonts w:ascii="Arial" w:hAnsi="Arial" w:cs="Arial"/>
          <w:sz w:val="20"/>
        </w:rPr>
        <w:t>Thủ trưởng</w:t>
      </w:r>
      <w:r w:rsidR="009B574D" w:rsidRPr="0036123D">
        <w:rPr>
          <w:rFonts w:ascii="Arial" w:hAnsi="Arial" w:cs="Arial"/>
          <w:sz w:val="20"/>
        </w:rPr>
        <w:t xml:space="preserve"> cơ quan ngang bộ đình chỉ việc </w:t>
      </w:r>
      <w:r w:rsidR="003178DE" w:rsidRPr="0036123D">
        <w:rPr>
          <w:rFonts w:ascii="Arial" w:hAnsi="Arial" w:cs="Arial"/>
          <w:sz w:val="20"/>
        </w:rPr>
        <w:t>thi</w:t>
      </w:r>
      <w:r w:rsidR="009B574D" w:rsidRPr="0036123D">
        <w:rPr>
          <w:rFonts w:ascii="Arial" w:hAnsi="Arial" w:cs="Arial"/>
          <w:sz w:val="20"/>
        </w:rPr>
        <w:t xml:space="preserve"> hành, bãi bỏ một phần hoặc toàn bộ </w:t>
      </w:r>
      <w:r w:rsidR="008470EB" w:rsidRPr="0036123D">
        <w:rPr>
          <w:rFonts w:ascii="Arial" w:hAnsi="Arial" w:cs="Arial"/>
          <w:sz w:val="20"/>
        </w:rPr>
        <w:t>văn</w:t>
      </w:r>
      <w:r w:rsidR="009B574D" w:rsidRPr="0036123D">
        <w:rPr>
          <w:rFonts w:ascii="Arial" w:hAnsi="Arial" w:cs="Arial"/>
          <w:sz w:val="20"/>
        </w:rPr>
        <w:t xml:space="preserve"> bản trái pháp luật do Bộ trưởng, Thủ trưởng cơ quan ngang bộ ban hành. </w:t>
      </w:r>
      <w:r w:rsidR="003178DE" w:rsidRPr="0036123D">
        <w:rPr>
          <w:rFonts w:ascii="Arial" w:hAnsi="Arial" w:cs="Arial"/>
          <w:sz w:val="20"/>
        </w:rPr>
        <w:t>Trường</w:t>
      </w:r>
      <w:r w:rsidR="009B574D" w:rsidRPr="0036123D">
        <w:rPr>
          <w:rFonts w:ascii="Arial" w:hAnsi="Arial" w:cs="Arial"/>
          <w:sz w:val="20"/>
        </w:rPr>
        <w:t xml:space="preserve"> hợ</w:t>
      </w:r>
      <w:r w:rsidRPr="0036123D">
        <w:rPr>
          <w:rFonts w:ascii="Arial" w:hAnsi="Arial" w:cs="Arial"/>
          <w:sz w:val="20"/>
        </w:rPr>
        <w:t>p ki</w:t>
      </w:r>
      <w:r w:rsidRPr="0036123D">
        <w:rPr>
          <w:rFonts w:ascii="Arial" w:hAnsi="Arial" w:cs="Arial"/>
          <w:sz w:val="20"/>
          <w:lang w:val="en-US"/>
        </w:rPr>
        <w:t>ế</w:t>
      </w:r>
      <w:r w:rsidR="009B574D" w:rsidRPr="0036123D">
        <w:rPr>
          <w:rFonts w:ascii="Arial" w:hAnsi="Arial" w:cs="Arial"/>
          <w:sz w:val="20"/>
        </w:rPr>
        <w:t>n nghị không được ch</w:t>
      </w:r>
      <w:r w:rsidR="006E1E8A" w:rsidRPr="0036123D">
        <w:rPr>
          <w:rFonts w:ascii="Arial" w:hAnsi="Arial" w:cs="Arial"/>
          <w:sz w:val="20"/>
          <w:lang w:val="en-US"/>
        </w:rPr>
        <w:t>ấ</w:t>
      </w:r>
      <w:r w:rsidR="009B574D" w:rsidRPr="0036123D">
        <w:rPr>
          <w:rFonts w:ascii="Arial" w:hAnsi="Arial" w:cs="Arial"/>
          <w:sz w:val="20"/>
        </w:rPr>
        <w:t>p thuận thì trình Thủ tướng Chính phủ quyết định;</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Trình Thủ tướng Chính phủ quyết định đình chỉ việc </w:t>
      </w:r>
      <w:r w:rsidR="003178DE" w:rsidRPr="0036123D">
        <w:rPr>
          <w:rFonts w:ascii="Arial" w:hAnsi="Arial" w:cs="Arial"/>
          <w:sz w:val="20"/>
        </w:rPr>
        <w:t>thi</w:t>
      </w:r>
      <w:r w:rsidR="009B574D" w:rsidRPr="0036123D">
        <w:rPr>
          <w:rFonts w:ascii="Arial" w:hAnsi="Arial" w:cs="Arial"/>
          <w:sz w:val="20"/>
        </w:rPr>
        <w:t xml:space="preserve"> hành nghị quyết trái pháp luật do </w:t>
      </w:r>
      <w:r w:rsidR="003178DE" w:rsidRPr="0036123D">
        <w:rPr>
          <w:rFonts w:ascii="Arial" w:hAnsi="Arial" w:cs="Arial"/>
          <w:sz w:val="20"/>
        </w:rPr>
        <w:t>Hộ</w:t>
      </w:r>
      <w:r w:rsidR="009B574D" w:rsidRPr="0036123D">
        <w:rPr>
          <w:rFonts w:ascii="Arial" w:hAnsi="Arial" w:cs="Arial"/>
          <w:sz w:val="20"/>
        </w:rPr>
        <w:t xml:space="preserve">i đồng nhân dân cấp tỉnh, </w:t>
      </w:r>
      <w:r w:rsidR="003178DE" w:rsidRPr="0036123D">
        <w:rPr>
          <w:rFonts w:ascii="Arial" w:hAnsi="Arial" w:cs="Arial"/>
          <w:sz w:val="20"/>
        </w:rPr>
        <w:t>Hộ</w:t>
      </w:r>
      <w:r w:rsidR="009B574D" w:rsidRPr="0036123D">
        <w:rPr>
          <w:rFonts w:ascii="Arial" w:hAnsi="Arial" w:cs="Arial"/>
          <w:sz w:val="20"/>
        </w:rPr>
        <w:t>i đồng nhân dân ở đơn vị hành chính - kinh tế đặc biệt ban hành liên quan đến nhiều ngành, nhiều lĩnh vực quản lý nhà nước;</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 xml:space="preserve">Trình Thủ tướng Chính phủ quyết định đình chỉ việc </w:t>
      </w:r>
      <w:r w:rsidR="003178DE" w:rsidRPr="0036123D">
        <w:rPr>
          <w:rFonts w:ascii="Arial" w:hAnsi="Arial" w:cs="Arial"/>
          <w:sz w:val="20"/>
        </w:rPr>
        <w:t>thi</w:t>
      </w:r>
      <w:r w:rsidR="009B574D" w:rsidRPr="0036123D">
        <w:rPr>
          <w:rFonts w:ascii="Arial" w:hAnsi="Arial" w:cs="Arial"/>
          <w:sz w:val="20"/>
        </w:rPr>
        <w:t xml:space="preserve"> hành, bãi bỏ một phần hoặc toàn bộ quyết định trái pháp luật do </w:t>
      </w:r>
      <w:r w:rsidR="008470EB" w:rsidRPr="0036123D">
        <w:rPr>
          <w:rFonts w:ascii="Arial" w:hAnsi="Arial" w:cs="Arial"/>
          <w:sz w:val="20"/>
        </w:rPr>
        <w:t>Ủy ban</w:t>
      </w:r>
      <w:r w:rsidR="009B574D" w:rsidRPr="0036123D">
        <w:rPr>
          <w:rFonts w:ascii="Arial" w:hAnsi="Arial" w:cs="Arial"/>
          <w:sz w:val="20"/>
        </w:rPr>
        <w:t xml:space="preserve"> nhân dân cấp tỉnh, </w:t>
      </w:r>
      <w:r w:rsidRPr="0036123D">
        <w:rPr>
          <w:rFonts w:ascii="Arial" w:hAnsi="Arial" w:cs="Arial"/>
          <w:sz w:val="20"/>
          <w:lang w:val="en-US"/>
        </w:rPr>
        <w:t>Ủy</w:t>
      </w:r>
      <w:r w:rsidR="009B574D" w:rsidRPr="0036123D">
        <w:rPr>
          <w:rFonts w:ascii="Arial" w:hAnsi="Arial" w:cs="Arial"/>
          <w:sz w:val="20"/>
        </w:rPr>
        <w:t xml:space="preserve"> ban nhân dân ở </w:t>
      </w:r>
      <w:r w:rsidR="008470EB" w:rsidRPr="0036123D">
        <w:rPr>
          <w:rFonts w:ascii="Arial" w:hAnsi="Arial" w:cs="Arial"/>
          <w:sz w:val="20"/>
        </w:rPr>
        <w:t>đơn vị</w:t>
      </w:r>
      <w:r w:rsidR="009B574D" w:rsidRPr="0036123D">
        <w:rPr>
          <w:rFonts w:ascii="Arial" w:hAnsi="Arial" w:cs="Arial"/>
          <w:sz w:val="20"/>
        </w:rPr>
        <w:t xml:space="preserve"> hành chính - kinh tế đặc biệt ban hành liên quan đến nhiều ngành, nhiều lĩnh vực quản lý nhà nước;</w:t>
      </w:r>
    </w:p>
    <w:p w:rsidR="009B574D" w:rsidRPr="0036123D" w:rsidRDefault="009B574D" w:rsidP="0036123D">
      <w:pPr>
        <w:spacing w:before="120"/>
        <w:rPr>
          <w:rFonts w:ascii="Arial" w:hAnsi="Arial" w:cs="Arial"/>
          <w:sz w:val="20"/>
        </w:rPr>
      </w:pPr>
      <w:r w:rsidRPr="0036123D">
        <w:rPr>
          <w:rFonts w:ascii="Arial" w:hAnsi="Arial" w:cs="Arial"/>
          <w:sz w:val="20"/>
        </w:rPr>
        <w:t xml:space="preserve">đ) Kiến nghị xử lý </w:t>
      </w:r>
      <w:r w:rsidR="008470EB" w:rsidRPr="0036123D">
        <w:rPr>
          <w:rFonts w:ascii="Arial" w:hAnsi="Arial" w:cs="Arial"/>
          <w:sz w:val="20"/>
        </w:rPr>
        <w:t>văn</w:t>
      </w:r>
      <w:r w:rsidRPr="0036123D">
        <w:rPr>
          <w:rFonts w:ascii="Arial" w:hAnsi="Arial" w:cs="Arial"/>
          <w:sz w:val="20"/>
        </w:rPr>
        <w:t xml:space="preserve"> bản liên tịch có dấu hiệu trái pháp luật giữa các Bộ trưởng, </w:t>
      </w:r>
      <w:r w:rsidR="008470EB" w:rsidRPr="0036123D">
        <w:rPr>
          <w:rFonts w:ascii="Arial" w:hAnsi="Arial" w:cs="Arial"/>
          <w:sz w:val="20"/>
        </w:rPr>
        <w:t>Thủ trưởng</w:t>
      </w:r>
      <w:r w:rsidRPr="0036123D">
        <w:rPr>
          <w:rFonts w:ascii="Arial" w:hAnsi="Arial" w:cs="Arial"/>
          <w:sz w:val="20"/>
        </w:rPr>
        <w:t xml:space="preserve"> cơ quan ngang bộ </w:t>
      </w:r>
      <w:r w:rsidR="008470EB" w:rsidRPr="0036123D">
        <w:rPr>
          <w:rFonts w:ascii="Arial" w:hAnsi="Arial" w:cs="Arial"/>
          <w:sz w:val="20"/>
        </w:rPr>
        <w:t>với</w:t>
      </w:r>
      <w:r w:rsidRPr="0036123D">
        <w:rPr>
          <w:rFonts w:ascii="Arial" w:hAnsi="Arial" w:cs="Arial"/>
          <w:sz w:val="20"/>
        </w:rPr>
        <w:t xml:space="preserve"> Chánh án Tòa án nhân dân tối cao, Viện trưởng Viện kiểm sát nhân dân tối cao theo thủ tục quy định tại khoản 4 Điều 122 của Ngh</w:t>
      </w:r>
      <w:r w:rsidR="008C54AA" w:rsidRPr="0036123D">
        <w:rPr>
          <w:rFonts w:ascii="Arial" w:hAnsi="Arial" w:cs="Arial"/>
          <w:sz w:val="20"/>
          <w:lang w:val="en-US"/>
        </w:rPr>
        <w:t>ị</w:t>
      </w:r>
      <w:r w:rsidRPr="0036123D">
        <w:rPr>
          <w:rFonts w:ascii="Arial" w:hAnsi="Arial" w:cs="Arial"/>
          <w:sz w:val="20"/>
        </w:rPr>
        <w:t xml:space="preserve"> đ</w:t>
      </w:r>
      <w:r w:rsidR="008C54AA" w:rsidRPr="0036123D">
        <w:rPr>
          <w:rFonts w:ascii="Arial" w:hAnsi="Arial" w:cs="Arial"/>
          <w:sz w:val="20"/>
          <w:lang w:val="en-US"/>
        </w:rPr>
        <w:t>ị</w:t>
      </w:r>
      <w:r w:rsidRPr="0036123D">
        <w:rPr>
          <w:rFonts w:ascii="Arial" w:hAnsi="Arial" w:cs="Arial"/>
          <w:sz w:val="20"/>
        </w:rPr>
        <w:t>nh này.</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Thẩm quyền của Bộ trưởng, Chủ nhiệm Văn phòng Chính phủ:</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Thực hiện thẩm quyền xử lý </w:t>
      </w:r>
      <w:r w:rsidR="008470EB" w:rsidRPr="0036123D">
        <w:rPr>
          <w:rFonts w:ascii="Arial" w:hAnsi="Arial" w:cs="Arial"/>
          <w:sz w:val="20"/>
        </w:rPr>
        <w:t>văn</w:t>
      </w:r>
      <w:r w:rsidR="009B574D" w:rsidRPr="0036123D">
        <w:rPr>
          <w:rFonts w:ascii="Arial" w:hAnsi="Arial" w:cs="Arial"/>
          <w:sz w:val="20"/>
        </w:rPr>
        <w:t xml:space="preserve"> bản trái pháp luật theo quy định: tại khoản 1 Điều này;</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Kiến nghị Bộ trưởng Bộ Tư pháp đình chỉ việc </w:t>
      </w:r>
      <w:r w:rsidR="003178DE" w:rsidRPr="0036123D">
        <w:rPr>
          <w:rFonts w:ascii="Arial" w:hAnsi="Arial" w:cs="Arial"/>
          <w:sz w:val="20"/>
        </w:rPr>
        <w:t>thi</w:t>
      </w:r>
      <w:r w:rsidR="009B574D" w:rsidRPr="0036123D">
        <w:rPr>
          <w:rFonts w:ascii="Arial" w:hAnsi="Arial" w:cs="Arial"/>
          <w:sz w:val="20"/>
        </w:rPr>
        <w:t xml:space="preserve"> hành, bãi bỏ một phần hoặc toàn bộ </w:t>
      </w:r>
      <w:r w:rsidR="008470EB" w:rsidRPr="0036123D">
        <w:rPr>
          <w:rFonts w:ascii="Arial" w:hAnsi="Arial" w:cs="Arial"/>
          <w:sz w:val="20"/>
        </w:rPr>
        <w:t>văn</w:t>
      </w:r>
      <w:r w:rsidR="009B574D" w:rsidRPr="0036123D">
        <w:rPr>
          <w:rFonts w:ascii="Arial" w:hAnsi="Arial" w:cs="Arial"/>
          <w:sz w:val="20"/>
        </w:rPr>
        <w:t xml:space="preserve"> bản trái pháp luật do Bộ trưởng Bộ Tư pháp ban hành. </w:t>
      </w:r>
      <w:r w:rsidR="003178DE" w:rsidRPr="0036123D">
        <w:rPr>
          <w:rFonts w:ascii="Arial" w:hAnsi="Arial" w:cs="Arial"/>
          <w:sz w:val="20"/>
        </w:rPr>
        <w:t>Trường</w:t>
      </w:r>
      <w:r w:rsidR="009B574D" w:rsidRPr="0036123D">
        <w:rPr>
          <w:rFonts w:ascii="Arial" w:hAnsi="Arial" w:cs="Arial"/>
          <w:sz w:val="20"/>
        </w:rPr>
        <w:t xml:space="preserve"> hợp kiến nghị không được chấp thuận thì trình Thủ tướng Chính phủ quyết định;</w:t>
      </w:r>
    </w:p>
    <w:p w:rsidR="009B574D" w:rsidRPr="0036123D" w:rsidRDefault="008C54AA"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 xml:space="preserve">Kiến nghị xử </w:t>
      </w:r>
      <w:r w:rsidR="008470EB" w:rsidRPr="0036123D">
        <w:rPr>
          <w:rFonts w:ascii="Arial" w:hAnsi="Arial" w:cs="Arial"/>
          <w:sz w:val="20"/>
        </w:rPr>
        <w:t>lý</w:t>
      </w:r>
      <w:r w:rsidR="009B574D" w:rsidRPr="0036123D">
        <w:rPr>
          <w:rFonts w:ascii="Arial" w:hAnsi="Arial" w:cs="Arial"/>
          <w:sz w:val="20"/>
        </w:rPr>
        <w:t xml:space="preserve"> thông tư liên tịch có dấu hiệu trái pháp luật giữa Bộ trưởng Bộ Tư pháp với Chánh án Tòa án nhân dân tối cao, Viện trưởng Viện kiểm sát nhân dân tối cao theo quy định tại khoản 4 Điều 122 của Nghị định n</w:t>
      </w:r>
      <w:r w:rsidRPr="0036123D">
        <w:rPr>
          <w:rFonts w:ascii="Arial" w:hAnsi="Arial" w:cs="Arial"/>
          <w:sz w:val="20"/>
          <w:lang w:val="en-US"/>
        </w:rPr>
        <w:t>à</w:t>
      </w:r>
      <w:r w:rsidR="009B574D" w:rsidRPr="0036123D">
        <w:rPr>
          <w:rFonts w:ascii="Arial" w:hAnsi="Arial" w:cs="Arial"/>
          <w:sz w:val="20"/>
        </w:rPr>
        <w:t>y.</w:t>
      </w:r>
    </w:p>
    <w:p w:rsidR="009B574D" w:rsidRPr="0036123D" w:rsidRDefault="00560E87" w:rsidP="0036123D">
      <w:pPr>
        <w:spacing w:before="120"/>
        <w:rPr>
          <w:rFonts w:ascii="Arial" w:hAnsi="Arial" w:cs="Arial"/>
          <w:b/>
          <w:sz w:val="20"/>
        </w:rPr>
      </w:pPr>
      <w:bookmarkStart w:id="165" w:name="dieu_120"/>
      <w:r w:rsidRPr="00560E87">
        <w:rPr>
          <w:rFonts w:ascii="Arial" w:hAnsi="Arial" w:cs="Arial"/>
          <w:b/>
          <w:sz w:val="20"/>
        </w:rPr>
        <w:t>Điều 120. Thẩm quyền của Chủ tịch Ủy ban nhân dân cấp tỉnh, Chủ tịch Ủy ban nhân dân cấp huyện trong việc xử lý văn bản trái pháp luật</w:t>
      </w:r>
      <w:bookmarkEnd w:id="165"/>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Đình chỉ việc </w:t>
      </w:r>
      <w:r w:rsidR="003178DE" w:rsidRPr="0036123D">
        <w:rPr>
          <w:rFonts w:ascii="Arial" w:hAnsi="Arial" w:cs="Arial"/>
          <w:sz w:val="20"/>
        </w:rPr>
        <w:t>thi</w:t>
      </w:r>
      <w:r w:rsidR="009B574D" w:rsidRPr="0036123D">
        <w:rPr>
          <w:rFonts w:ascii="Arial" w:hAnsi="Arial" w:cs="Arial"/>
          <w:sz w:val="20"/>
        </w:rPr>
        <w:t xml:space="preserve"> hành hoặc bãi bỏ một phần hoặc toàn bộ </w:t>
      </w:r>
      <w:r w:rsidR="008470EB" w:rsidRPr="0036123D">
        <w:rPr>
          <w:rFonts w:ascii="Arial" w:hAnsi="Arial" w:cs="Arial"/>
          <w:sz w:val="20"/>
        </w:rPr>
        <w:t>văn</w:t>
      </w:r>
      <w:r w:rsidR="009B574D" w:rsidRPr="0036123D">
        <w:rPr>
          <w:rFonts w:ascii="Arial" w:hAnsi="Arial" w:cs="Arial"/>
          <w:sz w:val="20"/>
        </w:rPr>
        <w:t xml:space="preserve"> bản trái pháp luật của </w:t>
      </w:r>
      <w:r w:rsidR="008470EB" w:rsidRPr="0036123D">
        <w:rPr>
          <w:rFonts w:ascii="Arial" w:hAnsi="Arial" w:cs="Arial"/>
          <w:sz w:val="20"/>
        </w:rPr>
        <w:t>Ủy ban</w:t>
      </w:r>
      <w:r w:rsidR="009B574D" w:rsidRPr="0036123D">
        <w:rPr>
          <w:rFonts w:ascii="Arial" w:hAnsi="Arial" w:cs="Arial"/>
          <w:sz w:val="20"/>
        </w:rPr>
        <w:t xml:space="preserve"> nhân dân cấp dưới trực tiếp.</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Đình chỉ việc </w:t>
      </w:r>
      <w:r w:rsidR="003178DE" w:rsidRPr="0036123D">
        <w:rPr>
          <w:rFonts w:ascii="Arial" w:hAnsi="Arial" w:cs="Arial"/>
          <w:sz w:val="20"/>
        </w:rPr>
        <w:t>thi</w:t>
      </w:r>
      <w:r w:rsidR="009B574D" w:rsidRPr="0036123D">
        <w:rPr>
          <w:rFonts w:ascii="Arial" w:hAnsi="Arial" w:cs="Arial"/>
          <w:sz w:val="20"/>
        </w:rPr>
        <w:t xml:space="preserve"> hành nghị quyết trái pháp luật của </w:t>
      </w:r>
      <w:r w:rsidR="003178DE" w:rsidRPr="0036123D">
        <w:rPr>
          <w:rFonts w:ascii="Arial" w:hAnsi="Arial" w:cs="Arial"/>
          <w:sz w:val="20"/>
        </w:rPr>
        <w:t>Hộ</w:t>
      </w:r>
      <w:r w:rsidR="009B574D" w:rsidRPr="0036123D">
        <w:rPr>
          <w:rFonts w:ascii="Arial" w:hAnsi="Arial" w:cs="Arial"/>
          <w:sz w:val="20"/>
        </w:rPr>
        <w:t xml:space="preserve">i đồng nhân dân cấp dưới trực tiếp, báo cáo </w:t>
      </w:r>
      <w:r w:rsidR="008470EB" w:rsidRPr="0036123D">
        <w:rPr>
          <w:rFonts w:ascii="Arial" w:hAnsi="Arial" w:cs="Arial"/>
          <w:sz w:val="20"/>
        </w:rPr>
        <w:t>Ủy ban</w:t>
      </w:r>
      <w:r w:rsidR="009B574D" w:rsidRPr="0036123D">
        <w:rPr>
          <w:rFonts w:ascii="Arial" w:hAnsi="Arial" w:cs="Arial"/>
          <w:sz w:val="20"/>
        </w:rPr>
        <w:t xml:space="preserve"> nhân dân để </w:t>
      </w:r>
      <w:r w:rsidR="003178DE" w:rsidRPr="0036123D">
        <w:rPr>
          <w:rFonts w:ascii="Arial" w:hAnsi="Arial" w:cs="Arial"/>
          <w:sz w:val="20"/>
        </w:rPr>
        <w:t>đề</w:t>
      </w:r>
      <w:r w:rsidR="009B574D" w:rsidRPr="0036123D">
        <w:rPr>
          <w:rFonts w:ascii="Arial" w:hAnsi="Arial" w:cs="Arial"/>
          <w:sz w:val="20"/>
        </w:rPr>
        <w:t xml:space="preserve"> nghị </w:t>
      </w:r>
      <w:r w:rsidR="003178DE" w:rsidRPr="0036123D">
        <w:rPr>
          <w:rFonts w:ascii="Arial" w:hAnsi="Arial" w:cs="Arial"/>
          <w:sz w:val="20"/>
        </w:rPr>
        <w:t>Hộ</w:t>
      </w:r>
      <w:r w:rsidR="009B574D" w:rsidRPr="0036123D">
        <w:rPr>
          <w:rFonts w:ascii="Arial" w:hAnsi="Arial" w:cs="Arial"/>
          <w:sz w:val="20"/>
        </w:rPr>
        <w:t>i đồng nhân dân cùng cấp bãi bỏ.</w:t>
      </w:r>
    </w:p>
    <w:p w:rsidR="009B574D" w:rsidRPr="0036123D" w:rsidRDefault="00560E87" w:rsidP="0036123D">
      <w:pPr>
        <w:spacing w:before="120"/>
        <w:rPr>
          <w:rFonts w:ascii="Arial" w:hAnsi="Arial" w:cs="Arial"/>
          <w:b/>
          <w:sz w:val="20"/>
        </w:rPr>
      </w:pPr>
      <w:bookmarkStart w:id="166" w:name="muc_2_11"/>
      <w:r w:rsidRPr="00560E87">
        <w:rPr>
          <w:rFonts w:ascii="Arial" w:hAnsi="Arial" w:cs="Arial"/>
          <w:b/>
          <w:sz w:val="20"/>
        </w:rPr>
        <w:t>Tiểu mục 3. THỦ TỤC KIỂM TRA, XỬ LÝ VĂN BẢN TRÁI PHÁP LUẬT</w:t>
      </w:r>
      <w:bookmarkEnd w:id="166"/>
    </w:p>
    <w:p w:rsidR="009B574D" w:rsidRPr="0036123D" w:rsidRDefault="00560E87" w:rsidP="0036123D">
      <w:pPr>
        <w:spacing w:before="120"/>
        <w:rPr>
          <w:rFonts w:ascii="Arial" w:hAnsi="Arial" w:cs="Arial"/>
          <w:b/>
          <w:sz w:val="20"/>
        </w:rPr>
      </w:pPr>
      <w:bookmarkStart w:id="167" w:name="dieu_121"/>
      <w:r w:rsidRPr="00560E87">
        <w:rPr>
          <w:rFonts w:ascii="Arial" w:hAnsi="Arial" w:cs="Arial"/>
          <w:b/>
          <w:sz w:val="20"/>
        </w:rPr>
        <w:t>Điều 121. Thời gian gửi văn bản đến cơ quan kiểm tra</w:t>
      </w:r>
      <w:bookmarkEnd w:id="167"/>
    </w:p>
    <w:p w:rsidR="009B574D" w:rsidRPr="0036123D" w:rsidRDefault="009B574D" w:rsidP="0036123D">
      <w:pPr>
        <w:spacing w:before="120"/>
        <w:rPr>
          <w:rFonts w:ascii="Arial" w:hAnsi="Arial" w:cs="Arial"/>
          <w:sz w:val="20"/>
        </w:rPr>
      </w:pPr>
      <w:r w:rsidRPr="0036123D">
        <w:rPr>
          <w:rFonts w:ascii="Arial" w:hAnsi="Arial" w:cs="Arial"/>
          <w:sz w:val="20"/>
        </w:rPr>
        <w:t xml:space="preserve">Trong thời hạn chậm nhất là 03 ngày làm việc, kể từ ngày thông qua hoặc ký ban hành, cơ quan, người có thẩm quyền ban hành </w:t>
      </w:r>
      <w:r w:rsidR="008470EB" w:rsidRPr="0036123D">
        <w:rPr>
          <w:rFonts w:ascii="Arial" w:hAnsi="Arial" w:cs="Arial"/>
          <w:sz w:val="20"/>
        </w:rPr>
        <w:t>văn</w:t>
      </w:r>
      <w:r w:rsidRPr="0036123D">
        <w:rPr>
          <w:rFonts w:ascii="Arial" w:hAnsi="Arial" w:cs="Arial"/>
          <w:sz w:val="20"/>
        </w:rPr>
        <w:t xml:space="preserve"> bản phải gửi </w:t>
      </w:r>
      <w:r w:rsidR="008470EB" w:rsidRPr="0036123D">
        <w:rPr>
          <w:rFonts w:ascii="Arial" w:hAnsi="Arial" w:cs="Arial"/>
          <w:sz w:val="20"/>
        </w:rPr>
        <w:t>văn</w:t>
      </w:r>
      <w:r w:rsidRPr="0036123D">
        <w:rPr>
          <w:rFonts w:ascii="Arial" w:hAnsi="Arial" w:cs="Arial"/>
          <w:sz w:val="20"/>
        </w:rPr>
        <w:t xml:space="preserve"> bản đến cơ quan, người có thẩm quyền kiểm tra văn bản theo quy định sau:</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Văn bản của Bộ trưởng, Thủ trưởng cơ quan ngang bộ, </w:t>
      </w:r>
      <w:r w:rsidR="003178DE" w:rsidRPr="0036123D">
        <w:rPr>
          <w:rFonts w:ascii="Arial" w:hAnsi="Arial" w:cs="Arial"/>
          <w:sz w:val="20"/>
        </w:rPr>
        <w:t>Hộ</w:t>
      </w:r>
      <w:r w:rsidR="009B574D" w:rsidRPr="0036123D">
        <w:rPr>
          <w:rFonts w:ascii="Arial" w:hAnsi="Arial" w:cs="Arial"/>
          <w:sz w:val="20"/>
        </w:rPr>
        <w:t xml:space="preserve">i đồng nhân dân cấp tỉnh, </w:t>
      </w:r>
      <w:r w:rsidR="008470EB" w:rsidRPr="0036123D">
        <w:rPr>
          <w:rFonts w:ascii="Arial" w:hAnsi="Arial" w:cs="Arial"/>
          <w:sz w:val="20"/>
        </w:rPr>
        <w:t>Ủy ban</w:t>
      </w:r>
      <w:r w:rsidR="009B574D" w:rsidRPr="0036123D">
        <w:rPr>
          <w:rFonts w:ascii="Arial" w:hAnsi="Arial" w:cs="Arial"/>
          <w:sz w:val="20"/>
        </w:rPr>
        <w:t xml:space="preserve"> nhân dân cấp tỉnh, chính quyền địa phương ở </w:t>
      </w:r>
      <w:r w:rsidR="008470EB" w:rsidRPr="0036123D">
        <w:rPr>
          <w:rFonts w:ascii="Arial" w:hAnsi="Arial" w:cs="Arial"/>
          <w:sz w:val="20"/>
        </w:rPr>
        <w:t>đơn vị</w:t>
      </w:r>
      <w:r w:rsidR="009B574D" w:rsidRPr="0036123D">
        <w:rPr>
          <w:rFonts w:ascii="Arial" w:hAnsi="Arial" w:cs="Arial"/>
          <w:sz w:val="20"/>
        </w:rPr>
        <w:t xml:space="preserve"> hành chính - kinh tế đặc biệt ban hành gửi đến Cục Kiểm </w:t>
      </w:r>
      <w:r w:rsidRPr="0036123D">
        <w:rPr>
          <w:rFonts w:ascii="Arial" w:hAnsi="Arial" w:cs="Arial"/>
          <w:sz w:val="20"/>
          <w:lang w:val="en-US"/>
        </w:rPr>
        <w:t>tr</w:t>
      </w:r>
      <w:r w:rsidR="009B574D" w:rsidRPr="0036123D">
        <w:rPr>
          <w:rFonts w:ascii="Arial" w:hAnsi="Arial" w:cs="Arial"/>
          <w:sz w:val="20"/>
        </w:rPr>
        <w:t xml:space="preserve">a văn bản quy phạm pháp luật thuộc Bộ Tư pháp và tổ chức pháp chế bộ, cơ quan ngang bộ có thẩm quyền kiểm </w:t>
      </w:r>
      <w:r w:rsidRPr="0036123D">
        <w:rPr>
          <w:rFonts w:ascii="Arial" w:hAnsi="Arial" w:cs="Arial"/>
          <w:sz w:val="20"/>
          <w:lang w:val="en-US"/>
        </w:rPr>
        <w:t>tr</w:t>
      </w:r>
      <w:r w:rsidR="009B574D" w:rsidRPr="0036123D">
        <w:rPr>
          <w:rFonts w:ascii="Arial" w:hAnsi="Arial" w:cs="Arial"/>
          <w:sz w:val="20"/>
        </w:rPr>
        <w:t xml:space="preserve">a </w:t>
      </w:r>
      <w:r w:rsidR="008470EB" w:rsidRPr="0036123D">
        <w:rPr>
          <w:rFonts w:ascii="Arial" w:hAnsi="Arial" w:cs="Arial"/>
          <w:sz w:val="20"/>
        </w:rPr>
        <w:t>văn</w:t>
      </w:r>
      <w:r w:rsidR="009B574D" w:rsidRPr="0036123D">
        <w:rPr>
          <w:rFonts w:ascii="Arial" w:hAnsi="Arial" w:cs="Arial"/>
          <w:sz w:val="20"/>
        </w:rPr>
        <w:t xml:space="preserve"> bản theo ngành, lĩnh vực.</w:t>
      </w:r>
    </w:p>
    <w:p w:rsidR="009B574D" w:rsidRPr="0036123D" w:rsidRDefault="009B574D" w:rsidP="0036123D">
      <w:pPr>
        <w:spacing w:before="120"/>
        <w:rPr>
          <w:rFonts w:ascii="Arial" w:hAnsi="Arial" w:cs="Arial"/>
          <w:sz w:val="20"/>
        </w:rPr>
      </w:pPr>
      <w:r w:rsidRPr="0036123D">
        <w:rPr>
          <w:rFonts w:ascii="Arial" w:hAnsi="Arial" w:cs="Arial"/>
          <w:sz w:val="20"/>
        </w:rPr>
        <w:t>Thông tư liên tịch giữa Bộ tr</w:t>
      </w:r>
      <w:r w:rsidR="00F92AD2" w:rsidRPr="0036123D">
        <w:rPr>
          <w:rFonts w:ascii="Arial" w:hAnsi="Arial" w:cs="Arial"/>
          <w:sz w:val="20"/>
          <w:lang w:val="en-US"/>
        </w:rPr>
        <w:t>ưở</w:t>
      </w:r>
      <w:r w:rsidRPr="0036123D">
        <w:rPr>
          <w:rFonts w:ascii="Arial" w:hAnsi="Arial" w:cs="Arial"/>
          <w:sz w:val="20"/>
        </w:rPr>
        <w:t xml:space="preserve">ng, </w:t>
      </w:r>
      <w:r w:rsidR="008470EB" w:rsidRPr="0036123D">
        <w:rPr>
          <w:rFonts w:ascii="Arial" w:hAnsi="Arial" w:cs="Arial"/>
          <w:sz w:val="20"/>
        </w:rPr>
        <w:t>Thủ trưởng</w:t>
      </w:r>
      <w:r w:rsidRPr="0036123D">
        <w:rPr>
          <w:rFonts w:ascii="Arial" w:hAnsi="Arial" w:cs="Arial"/>
          <w:sz w:val="20"/>
        </w:rPr>
        <w:t xml:space="preserve"> cơ quan ngang bộ </w:t>
      </w:r>
      <w:r w:rsidR="00F92AD2" w:rsidRPr="0036123D">
        <w:rPr>
          <w:rFonts w:ascii="Arial" w:hAnsi="Arial" w:cs="Arial"/>
          <w:sz w:val="20"/>
          <w:lang w:val="en-US"/>
        </w:rPr>
        <w:t>v</w:t>
      </w:r>
      <w:r w:rsidRPr="0036123D">
        <w:rPr>
          <w:rFonts w:ascii="Arial" w:hAnsi="Arial" w:cs="Arial"/>
          <w:sz w:val="20"/>
        </w:rPr>
        <w:t>ới Chánh án Tòa án nhân dân tối cao, Viện trưởng Viện kiể</w:t>
      </w:r>
      <w:r w:rsidR="00F92AD2" w:rsidRPr="0036123D">
        <w:rPr>
          <w:rFonts w:ascii="Arial" w:hAnsi="Arial" w:cs="Arial"/>
          <w:sz w:val="20"/>
        </w:rPr>
        <w:t xml:space="preserve">m sát nhân dân </w:t>
      </w:r>
      <w:r w:rsidRPr="0036123D">
        <w:rPr>
          <w:rFonts w:ascii="Arial" w:hAnsi="Arial" w:cs="Arial"/>
          <w:sz w:val="20"/>
        </w:rPr>
        <w:t>t</w:t>
      </w:r>
      <w:r w:rsidR="00F92AD2" w:rsidRPr="0036123D">
        <w:rPr>
          <w:rFonts w:ascii="Arial" w:hAnsi="Arial" w:cs="Arial"/>
          <w:sz w:val="20"/>
          <w:lang w:val="en-US"/>
        </w:rPr>
        <w:t>ố</w:t>
      </w:r>
      <w:r w:rsidRPr="0036123D">
        <w:rPr>
          <w:rFonts w:ascii="Arial" w:hAnsi="Arial" w:cs="Arial"/>
          <w:sz w:val="20"/>
        </w:rPr>
        <w:t>i cao do bộ, cơ quan ngang bộ đã liên tịch ban hành gửi đến Cục Kiểm tra văn bản quy phạm pháp luật thuộc Bộ Tư pháp.</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Văn bản của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cấp huyện gửi đến Sở Tư pháp.</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Văn bản của </w:t>
      </w:r>
      <w:r w:rsidR="003178DE" w:rsidRPr="0036123D">
        <w:rPr>
          <w:rFonts w:ascii="Arial" w:hAnsi="Arial" w:cs="Arial"/>
          <w:sz w:val="20"/>
        </w:rPr>
        <w:t>Hộ</w:t>
      </w:r>
      <w:r w:rsidR="009B574D" w:rsidRPr="0036123D">
        <w:rPr>
          <w:rFonts w:ascii="Arial" w:hAnsi="Arial" w:cs="Arial"/>
          <w:sz w:val="20"/>
        </w:rPr>
        <w:t xml:space="preserve">i đồng nhân dân, </w:t>
      </w:r>
      <w:r w:rsidR="008470EB" w:rsidRPr="0036123D">
        <w:rPr>
          <w:rFonts w:ascii="Arial" w:hAnsi="Arial" w:cs="Arial"/>
          <w:sz w:val="20"/>
        </w:rPr>
        <w:t>Ủy ban</w:t>
      </w:r>
      <w:r w:rsidR="009B574D" w:rsidRPr="0036123D">
        <w:rPr>
          <w:rFonts w:ascii="Arial" w:hAnsi="Arial" w:cs="Arial"/>
          <w:sz w:val="20"/>
        </w:rPr>
        <w:t xml:space="preserve"> nhân dân c</w:t>
      </w:r>
      <w:r w:rsidRPr="0036123D">
        <w:rPr>
          <w:rFonts w:ascii="Arial" w:hAnsi="Arial" w:cs="Arial"/>
          <w:sz w:val="20"/>
          <w:lang w:val="en-US"/>
        </w:rPr>
        <w:t>ấ</w:t>
      </w:r>
      <w:r w:rsidR="009B574D" w:rsidRPr="0036123D">
        <w:rPr>
          <w:rFonts w:ascii="Arial" w:hAnsi="Arial" w:cs="Arial"/>
          <w:sz w:val="20"/>
        </w:rPr>
        <w:t>p xã gửi đến Phòng Tư pháp.</w:t>
      </w:r>
    </w:p>
    <w:p w:rsidR="009B574D" w:rsidRPr="0036123D" w:rsidRDefault="00560E87" w:rsidP="0036123D">
      <w:pPr>
        <w:spacing w:before="120"/>
        <w:rPr>
          <w:rFonts w:ascii="Arial" w:hAnsi="Arial" w:cs="Arial"/>
          <w:b/>
          <w:sz w:val="20"/>
        </w:rPr>
      </w:pPr>
      <w:bookmarkStart w:id="168" w:name="dieu_122"/>
      <w:r w:rsidRPr="00560E87">
        <w:rPr>
          <w:rFonts w:ascii="Arial" w:hAnsi="Arial" w:cs="Arial"/>
          <w:b/>
          <w:sz w:val="20"/>
        </w:rPr>
        <w:t>Điều 122. Thủ tục do Bộ trưởng, Thủ trưởng cơ quan ngang bộ tiến hành kiểm tra, xử lý văn bản trái pháp luật</w:t>
      </w:r>
      <w:bookmarkEnd w:id="168"/>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Thủ tục do Bộ trưởng, </w:t>
      </w:r>
      <w:r w:rsidR="008470EB" w:rsidRPr="0036123D">
        <w:rPr>
          <w:rFonts w:ascii="Arial" w:hAnsi="Arial" w:cs="Arial"/>
          <w:sz w:val="20"/>
        </w:rPr>
        <w:t>Thủ trưởng</w:t>
      </w:r>
      <w:r w:rsidR="009B574D" w:rsidRPr="0036123D">
        <w:rPr>
          <w:rFonts w:ascii="Arial" w:hAnsi="Arial" w:cs="Arial"/>
          <w:sz w:val="20"/>
        </w:rPr>
        <w:t xml:space="preserve"> cơ quan ngang bộ</w:t>
      </w:r>
      <w:r w:rsidRPr="0036123D">
        <w:rPr>
          <w:rFonts w:ascii="Arial" w:hAnsi="Arial" w:cs="Arial"/>
          <w:sz w:val="20"/>
        </w:rPr>
        <w:t xml:space="preserve"> ti</w:t>
      </w:r>
      <w:r w:rsidRPr="0036123D">
        <w:rPr>
          <w:rFonts w:ascii="Arial" w:hAnsi="Arial" w:cs="Arial"/>
          <w:sz w:val="20"/>
          <w:lang w:val="en-US"/>
        </w:rPr>
        <w:t>ế</w:t>
      </w:r>
      <w:r w:rsidR="009B574D" w:rsidRPr="0036123D">
        <w:rPr>
          <w:rFonts w:ascii="Arial" w:hAnsi="Arial" w:cs="Arial"/>
          <w:sz w:val="20"/>
        </w:rPr>
        <w:t>n hành:</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Khi kiểm tra, phát hiện văn bản có dấu hiệu trái pháp luật, người đứng đầu tổ chức pháp chế bộ, cơ quan ngang bộ báo cáo Bộ tr</w:t>
      </w:r>
      <w:r w:rsidRPr="0036123D">
        <w:rPr>
          <w:rFonts w:ascii="Arial" w:hAnsi="Arial" w:cs="Arial"/>
          <w:sz w:val="20"/>
          <w:lang w:val="en-US"/>
        </w:rPr>
        <w:t>ưở</w:t>
      </w:r>
      <w:r w:rsidR="009B574D" w:rsidRPr="0036123D">
        <w:rPr>
          <w:rFonts w:ascii="Arial" w:hAnsi="Arial" w:cs="Arial"/>
          <w:sz w:val="20"/>
        </w:rPr>
        <w:t>ng, Thủ trưởng cơ quan ngang bộ kết luận kiểm tra, gửi cơ quan, người đ</w:t>
      </w:r>
      <w:r w:rsidRPr="0036123D">
        <w:rPr>
          <w:rFonts w:ascii="Arial" w:hAnsi="Arial" w:cs="Arial"/>
          <w:sz w:val="20"/>
          <w:lang w:val="en-US"/>
        </w:rPr>
        <w:t>ã</w:t>
      </w:r>
      <w:r w:rsidR="009B574D" w:rsidRPr="0036123D">
        <w:rPr>
          <w:rFonts w:ascii="Arial" w:hAnsi="Arial" w:cs="Arial"/>
          <w:sz w:val="20"/>
        </w:rPr>
        <w:t xml:space="preserve"> ban hành </w:t>
      </w:r>
      <w:r w:rsidR="008470EB" w:rsidRPr="0036123D">
        <w:rPr>
          <w:rFonts w:ascii="Arial" w:hAnsi="Arial" w:cs="Arial"/>
          <w:sz w:val="20"/>
        </w:rPr>
        <w:t>văn</w:t>
      </w:r>
      <w:r w:rsidR="009B574D" w:rsidRPr="0036123D">
        <w:rPr>
          <w:rFonts w:ascii="Arial" w:hAnsi="Arial" w:cs="Arial"/>
          <w:sz w:val="20"/>
        </w:rPr>
        <w:t xml:space="preserve"> bản để xem xét, xử lý theo quy định </w:t>
      </w:r>
      <w:r w:rsidR="008470EB" w:rsidRPr="0036123D">
        <w:rPr>
          <w:rFonts w:ascii="Arial" w:hAnsi="Arial" w:cs="Arial"/>
          <w:sz w:val="20"/>
        </w:rPr>
        <w:t>của</w:t>
      </w:r>
      <w:r w:rsidR="009B574D" w:rsidRPr="0036123D">
        <w:rPr>
          <w:rFonts w:ascii="Arial" w:hAnsi="Arial" w:cs="Arial"/>
          <w:sz w:val="20"/>
        </w:rPr>
        <w:t xml:space="preserve"> pháp luật;</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b) </w:t>
      </w:r>
      <w:r w:rsidR="003178DE" w:rsidRPr="0036123D">
        <w:rPr>
          <w:rFonts w:ascii="Arial" w:hAnsi="Arial" w:cs="Arial"/>
          <w:sz w:val="20"/>
        </w:rPr>
        <w:t>Trường</w:t>
      </w:r>
      <w:r w:rsidR="009B574D" w:rsidRPr="0036123D">
        <w:rPr>
          <w:rFonts w:ascii="Arial" w:hAnsi="Arial" w:cs="Arial"/>
          <w:sz w:val="20"/>
        </w:rPr>
        <w:t xml:space="preserve"> hợp cơ quan, người đã ban hành văn bản trái pháp luật không xử lý theo </w:t>
      </w:r>
      <w:r w:rsidR="003178DE" w:rsidRPr="0036123D">
        <w:rPr>
          <w:rFonts w:ascii="Arial" w:hAnsi="Arial" w:cs="Arial"/>
          <w:sz w:val="20"/>
        </w:rPr>
        <w:t>đúng</w:t>
      </w:r>
      <w:r w:rsidR="009B574D" w:rsidRPr="0036123D">
        <w:rPr>
          <w:rFonts w:ascii="Arial" w:hAnsi="Arial" w:cs="Arial"/>
          <w:sz w:val="20"/>
        </w:rPr>
        <w:t xml:space="preserve"> thời hạn quy định hoặc Bộ trưởng, Thủ trưởng cơ quan ngang bộ</w:t>
      </w:r>
      <w:r w:rsidRPr="0036123D">
        <w:rPr>
          <w:rFonts w:ascii="Arial" w:hAnsi="Arial" w:cs="Arial"/>
          <w:sz w:val="20"/>
        </w:rPr>
        <w:t xml:space="preserve"> không nh</w:t>
      </w:r>
      <w:r w:rsidRPr="0036123D">
        <w:rPr>
          <w:rFonts w:ascii="Arial" w:hAnsi="Arial" w:cs="Arial"/>
          <w:sz w:val="20"/>
          <w:lang w:val="en-US"/>
        </w:rPr>
        <w:t>ấ</w:t>
      </w:r>
      <w:r w:rsidR="009B574D" w:rsidRPr="0036123D">
        <w:rPr>
          <w:rFonts w:ascii="Arial" w:hAnsi="Arial" w:cs="Arial"/>
          <w:sz w:val="20"/>
        </w:rPr>
        <w:t xml:space="preserve">t trí với </w:t>
      </w:r>
      <w:r w:rsidR="008470EB" w:rsidRPr="0036123D">
        <w:rPr>
          <w:rFonts w:ascii="Arial" w:hAnsi="Arial" w:cs="Arial"/>
          <w:sz w:val="20"/>
        </w:rPr>
        <w:t>kết quả</w:t>
      </w:r>
      <w:r w:rsidR="009B574D" w:rsidRPr="0036123D">
        <w:rPr>
          <w:rFonts w:ascii="Arial" w:hAnsi="Arial" w:cs="Arial"/>
          <w:sz w:val="20"/>
        </w:rPr>
        <w:t xml:space="preserve"> xử lý thì Bộ </w:t>
      </w:r>
      <w:r w:rsidRPr="0036123D">
        <w:rPr>
          <w:rFonts w:ascii="Arial" w:hAnsi="Arial" w:cs="Arial"/>
          <w:sz w:val="20"/>
          <w:lang w:val="en-US"/>
        </w:rPr>
        <w:t>tr</w:t>
      </w:r>
      <w:r w:rsidR="009B574D" w:rsidRPr="0036123D">
        <w:rPr>
          <w:rFonts w:ascii="Arial" w:hAnsi="Arial" w:cs="Arial"/>
          <w:sz w:val="20"/>
        </w:rPr>
        <w:t xml:space="preserve">ưởng, Thủ trưởng cơ quan ngang bộ có thẩm quyền kiểm tra </w:t>
      </w:r>
      <w:r w:rsidR="008470EB" w:rsidRPr="0036123D">
        <w:rPr>
          <w:rFonts w:ascii="Arial" w:hAnsi="Arial" w:cs="Arial"/>
          <w:sz w:val="20"/>
        </w:rPr>
        <w:t>văn</w:t>
      </w:r>
      <w:r w:rsidR="009B574D" w:rsidRPr="0036123D">
        <w:rPr>
          <w:rFonts w:ascii="Arial" w:hAnsi="Arial" w:cs="Arial"/>
          <w:sz w:val="20"/>
        </w:rPr>
        <w:t xml:space="preserve"> bản tiến hành xử lý văn bản theo quy định t</w:t>
      </w:r>
      <w:r w:rsidRPr="0036123D">
        <w:rPr>
          <w:rFonts w:ascii="Arial" w:hAnsi="Arial" w:cs="Arial"/>
          <w:sz w:val="20"/>
          <w:lang w:val="en-US"/>
        </w:rPr>
        <w:t>ạ</w:t>
      </w:r>
      <w:r w:rsidR="009B574D" w:rsidRPr="0036123D">
        <w:rPr>
          <w:rFonts w:ascii="Arial" w:hAnsi="Arial" w:cs="Arial"/>
          <w:sz w:val="20"/>
        </w:rPr>
        <w:t>i Điều 119 của Nghị định này.</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Thủ tục do Bộ trưởng Bộ Tư pháp tiến hành:</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Khi kiểm tra, phát hiện văn bản trái pháp luật, Cục trưởng Cục Kiểm tra văn bản quy phạm pháp luật kết luận kiểm tra, gửi cơ quan, người đã ban hành vă</w:t>
      </w:r>
      <w:r w:rsidRPr="0036123D">
        <w:rPr>
          <w:rFonts w:ascii="Arial" w:hAnsi="Arial" w:cs="Arial"/>
          <w:sz w:val="20"/>
          <w:lang w:val="en-US"/>
        </w:rPr>
        <w:t>n</w:t>
      </w:r>
      <w:r w:rsidR="009B574D" w:rsidRPr="0036123D">
        <w:rPr>
          <w:rFonts w:ascii="Arial" w:hAnsi="Arial" w:cs="Arial"/>
          <w:sz w:val="20"/>
        </w:rPr>
        <w:t xml:space="preserve"> bản để xem xét, xử lý. Đối với nội dung thuộc phạm vi quản lý nhà nước của các bộ, cơ quan ngang bộ trong Thông tư liên tịch giữa bộ, cơ quan ngang bộ với Chánh án Tòa án nhân dân t</w:t>
      </w:r>
      <w:r w:rsidRPr="0036123D">
        <w:rPr>
          <w:rFonts w:ascii="Arial" w:hAnsi="Arial" w:cs="Arial"/>
          <w:sz w:val="20"/>
          <w:lang w:val="en-US"/>
        </w:rPr>
        <w:t>ố</w:t>
      </w:r>
      <w:r w:rsidR="009B574D" w:rsidRPr="0036123D">
        <w:rPr>
          <w:rFonts w:ascii="Arial" w:hAnsi="Arial" w:cs="Arial"/>
          <w:sz w:val="20"/>
        </w:rPr>
        <w:t>i cao, Viện trưởng Việ</w:t>
      </w:r>
      <w:r w:rsidRPr="0036123D">
        <w:rPr>
          <w:rFonts w:ascii="Arial" w:hAnsi="Arial" w:cs="Arial"/>
          <w:sz w:val="20"/>
        </w:rPr>
        <w:t>n ki</w:t>
      </w:r>
      <w:r w:rsidRPr="0036123D">
        <w:rPr>
          <w:rFonts w:ascii="Arial" w:hAnsi="Arial" w:cs="Arial"/>
          <w:sz w:val="20"/>
          <w:lang w:val="en-US"/>
        </w:rPr>
        <w:t>ể</w:t>
      </w:r>
      <w:r w:rsidRPr="0036123D">
        <w:rPr>
          <w:rFonts w:ascii="Arial" w:hAnsi="Arial" w:cs="Arial"/>
          <w:sz w:val="20"/>
        </w:rPr>
        <w:t>m sát nhân dân t</w:t>
      </w:r>
      <w:r w:rsidRPr="0036123D">
        <w:rPr>
          <w:rFonts w:ascii="Arial" w:hAnsi="Arial" w:cs="Arial"/>
          <w:sz w:val="20"/>
          <w:lang w:val="en-US"/>
        </w:rPr>
        <w:t>ố</w:t>
      </w:r>
      <w:r w:rsidR="009B574D" w:rsidRPr="0036123D">
        <w:rPr>
          <w:rFonts w:ascii="Arial" w:hAnsi="Arial" w:cs="Arial"/>
          <w:sz w:val="20"/>
        </w:rPr>
        <w:t xml:space="preserve">i cao thì sau khi nhận được kết luận kiểm tra, các cơ quan đã ban hành thông tư liên tịch phải phối hợp để xem xét, xử lý </w:t>
      </w:r>
      <w:r w:rsidR="008470EB" w:rsidRPr="0036123D">
        <w:rPr>
          <w:rFonts w:ascii="Arial" w:hAnsi="Arial" w:cs="Arial"/>
          <w:sz w:val="20"/>
        </w:rPr>
        <w:t>văn</w:t>
      </w:r>
      <w:r w:rsidR="009B574D" w:rsidRPr="0036123D">
        <w:rPr>
          <w:rFonts w:ascii="Arial" w:hAnsi="Arial" w:cs="Arial"/>
          <w:sz w:val="20"/>
        </w:rPr>
        <w:t xml:space="preserve"> bản theo </w:t>
      </w:r>
      <w:r w:rsidR="008470EB" w:rsidRPr="0036123D">
        <w:rPr>
          <w:rFonts w:ascii="Arial" w:hAnsi="Arial" w:cs="Arial"/>
          <w:sz w:val="20"/>
        </w:rPr>
        <w:t>quy định</w:t>
      </w:r>
      <w:r w:rsidR="009B574D" w:rsidRPr="0036123D">
        <w:rPr>
          <w:rFonts w:ascii="Arial" w:hAnsi="Arial" w:cs="Arial"/>
          <w:sz w:val="20"/>
        </w:rPr>
        <w:t>;</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b) </w:t>
      </w:r>
      <w:r w:rsidR="003178DE" w:rsidRPr="0036123D">
        <w:rPr>
          <w:rFonts w:ascii="Arial" w:hAnsi="Arial" w:cs="Arial"/>
          <w:sz w:val="20"/>
        </w:rPr>
        <w:t>Trường</w:t>
      </w:r>
      <w:r w:rsidR="009B574D" w:rsidRPr="0036123D">
        <w:rPr>
          <w:rFonts w:ascii="Arial" w:hAnsi="Arial" w:cs="Arial"/>
          <w:sz w:val="20"/>
        </w:rPr>
        <w:t xml:space="preserve"> hợp cơ quan, người đã ban hành văn bản trái pháp luật không xử lý hoặc Cục tr</w:t>
      </w:r>
      <w:r w:rsidRPr="0036123D">
        <w:rPr>
          <w:rFonts w:ascii="Arial" w:hAnsi="Arial" w:cs="Arial"/>
          <w:sz w:val="20"/>
          <w:lang w:val="en-US"/>
        </w:rPr>
        <w:t>ưở</w:t>
      </w:r>
      <w:r w:rsidR="009B574D" w:rsidRPr="0036123D">
        <w:rPr>
          <w:rFonts w:ascii="Arial" w:hAnsi="Arial" w:cs="Arial"/>
          <w:sz w:val="20"/>
        </w:rPr>
        <w:t xml:space="preserve">ng Cục </w:t>
      </w:r>
      <w:r w:rsidR="008470EB" w:rsidRPr="0036123D">
        <w:rPr>
          <w:rFonts w:ascii="Arial" w:hAnsi="Arial" w:cs="Arial"/>
          <w:sz w:val="20"/>
        </w:rPr>
        <w:t>Kiểm tra</w:t>
      </w:r>
      <w:r w:rsidR="009B574D" w:rsidRPr="0036123D">
        <w:rPr>
          <w:rFonts w:ascii="Arial" w:hAnsi="Arial" w:cs="Arial"/>
          <w:sz w:val="20"/>
        </w:rPr>
        <w:t xml:space="preserve"> </w:t>
      </w:r>
      <w:r w:rsidR="008470EB" w:rsidRPr="0036123D">
        <w:rPr>
          <w:rFonts w:ascii="Arial" w:hAnsi="Arial" w:cs="Arial"/>
          <w:sz w:val="20"/>
        </w:rPr>
        <w:t>văn</w:t>
      </w:r>
      <w:r w:rsidR="009B574D" w:rsidRPr="0036123D">
        <w:rPr>
          <w:rFonts w:ascii="Arial" w:hAnsi="Arial" w:cs="Arial"/>
          <w:sz w:val="20"/>
        </w:rPr>
        <w:t xml:space="preserve"> bản quy phạm pháp luật không nhất trí với kết quả xử lý thì Cục trưởng Cục Kiểm tra văn bản quy phạm pháp luật báo cáo Bộ trưởng Bộ Tư pháp tiến hành xử lý theo quy định tại Điều 118 và Điều 119 của Nghị định này.</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 xml:space="preserve">Bộ trưởng, Chủ nhiệm </w:t>
      </w:r>
      <w:r w:rsidR="008470EB" w:rsidRPr="0036123D">
        <w:rPr>
          <w:rFonts w:ascii="Arial" w:hAnsi="Arial" w:cs="Arial"/>
          <w:sz w:val="20"/>
        </w:rPr>
        <w:t>Văn</w:t>
      </w:r>
      <w:r w:rsidR="009B574D" w:rsidRPr="0036123D">
        <w:rPr>
          <w:rFonts w:ascii="Arial" w:hAnsi="Arial" w:cs="Arial"/>
          <w:sz w:val="20"/>
        </w:rPr>
        <w:t xml:space="preserve"> phòng Chính phủ tiến hành kiểm tra, xử lý văn bản trái pháp luật do Bộ trưởng Bộ Tư pháp ban hành, liên tịch ban hành theo thủ tục quy định tại khoản 1 Điều này.</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4. </w:t>
      </w:r>
      <w:r w:rsidR="003178DE" w:rsidRPr="0036123D">
        <w:rPr>
          <w:rFonts w:ascii="Arial" w:hAnsi="Arial" w:cs="Arial"/>
          <w:sz w:val="20"/>
        </w:rPr>
        <w:t>Trường</w:t>
      </w:r>
      <w:r w:rsidR="009B574D" w:rsidRPr="0036123D">
        <w:rPr>
          <w:rFonts w:ascii="Arial" w:hAnsi="Arial" w:cs="Arial"/>
          <w:sz w:val="20"/>
        </w:rPr>
        <w:t xml:space="preserve"> hợp phát hiện nội dung quy định thuộc lĩnh vực của Tòa án nhân dân tối cao, Viện kiểm sát nhân dân tối cao trong thông tư liên tịch có d</w:t>
      </w:r>
      <w:r w:rsidRPr="0036123D">
        <w:rPr>
          <w:rFonts w:ascii="Arial" w:hAnsi="Arial" w:cs="Arial"/>
          <w:sz w:val="20"/>
          <w:lang w:val="en-US"/>
        </w:rPr>
        <w:t>ấ</w:t>
      </w:r>
      <w:r w:rsidR="009B574D" w:rsidRPr="0036123D">
        <w:rPr>
          <w:rFonts w:ascii="Arial" w:hAnsi="Arial" w:cs="Arial"/>
          <w:sz w:val="20"/>
        </w:rPr>
        <w:t>u hiệu trái pháp luật thì Bộ tr</w:t>
      </w:r>
      <w:r w:rsidRPr="0036123D">
        <w:rPr>
          <w:rFonts w:ascii="Arial" w:hAnsi="Arial" w:cs="Arial"/>
          <w:sz w:val="20"/>
          <w:lang w:val="en-US"/>
        </w:rPr>
        <w:t>ưở</w:t>
      </w:r>
      <w:r w:rsidR="009B574D" w:rsidRPr="0036123D">
        <w:rPr>
          <w:rFonts w:ascii="Arial" w:hAnsi="Arial" w:cs="Arial"/>
          <w:sz w:val="20"/>
        </w:rPr>
        <w:t>ng Bộ Tư pháp hoặc Bộ tr</w:t>
      </w:r>
      <w:r w:rsidRPr="0036123D">
        <w:rPr>
          <w:rFonts w:ascii="Arial" w:hAnsi="Arial" w:cs="Arial"/>
          <w:sz w:val="20"/>
          <w:lang w:val="en-US"/>
        </w:rPr>
        <w:t>ưở</w:t>
      </w:r>
      <w:r w:rsidR="009B574D" w:rsidRPr="0036123D">
        <w:rPr>
          <w:rFonts w:ascii="Arial" w:hAnsi="Arial" w:cs="Arial"/>
          <w:sz w:val="20"/>
        </w:rPr>
        <w:t>ng, Chủ nhiệm Văn phòng Chính phủ (đối với thông tư liên tịch với Bộ Tư pháp) kiến nghị Tòa án nhân dân tối cao, Viện kiểm sát nhân dân tối cao xem xét, xử lý theo quy định của pháp luật.</w:t>
      </w:r>
    </w:p>
    <w:p w:rsidR="009B574D" w:rsidRPr="0036123D" w:rsidRDefault="00560E87" w:rsidP="0036123D">
      <w:pPr>
        <w:spacing w:before="120"/>
        <w:rPr>
          <w:rFonts w:ascii="Arial" w:hAnsi="Arial" w:cs="Arial"/>
          <w:b/>
          <w:sz w:val="20"/>
        </w:rPr>
      </w:pPr>
      <w:bookmarkStart w:id="169" w:name="dieu_123"/>
      <w:r w:rsidRPr="00560E87">
        <w:rPr>
          <w:rFonts w:ascii="Arial" w:hAnsi="Arial" w:cs="Arial"/>
          <w:b/>
          <w:sz w:val="20"/>
        </w:rPr>
        <w:t>Điều 123. Thủ tục xử lý văn bản trái pháp luật trong trường hợp Bộ trưởng, Thủ trưởng cơ quan ngang bộ, Chủ tịch Ủy ban nhân dân cấp tỉnh kiến nghị Thủ tướng Chính phủ</w:t>
      </w:r>
      <w:bookmarkEnd w:id="169"/>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Bộ trưởng, Thủ trưởng cơ quan ngang bộ, Chủ tịch </w:t>
      </w:r>
      <w:r w:rsidR="008470EB" w:rsidRPr="0036123D">
        <w:rPr>
          <w:rFonts w:ascii="Arial" w:hAnsi="Arial" w:cs="Arial"/>
          <w:sz w:val="20"/>
        </w:rPr>
        <w:t>Ủy ban</w:t>
      </w:r>
      <w:r w:rsidR="009B574D" w:rsidRPr="0036123D">
        <w:rPr>
          <w:rFonts w:ascii="Arial" w:hAnsi="Arial" w:cs="Arial"/>
          <w:sz w:val="20"/>
        </w:rPr>
        <w:t xml:space="preserve"> nhân dân cấp tỉnh có kiến nghị Thủ tướng Chính phủ về việc xử lý </w:t>
      </w:r>
      <w:r w:rsidR="008470EB" w:rsidRPr="0036123D">
        <w:rPr>
          <w:rFonts w:ascii="Arial" w:hAnsi="Arial" w:cs="Arial"/>
          <w:sz w:val="20"/>
        </w:rPr>
        <w:t>văn</w:t>
      </w:r>
      <w:r w:rsidR="009B574D" w:rsidRPr="0036123D">
        <w:rPr>
          <w:rFonts w:ascii="Arial" w:hAnsi="Arial" w:cs="Arial"/>
          <w:sz w:val="20"/>
        </w:rPr>
        <w:t xml:space="preserve"> bản trái pháp </w:t>
      </w:r>
      <w:r w:rsidRPr="0036123D">
        <w:rPr>
          <w:rFonts w:ascii="Arial" w:hAnsi="Arial" w:cs="Arial"/>
          <w:sz w:val="20"/>
          <w:lang w:val="en-US"/>
        </w:rPr>
        <w:t>l</w:t>
      </w:r>
      <w:r w:rsidR="009B574D" w:rsidRPr="0036123D">
        <w:rPr>
          <w:rFonts w:ascii="Arial" w:hAnsi="Arial" w:cs="Arial"/>
          <w:sz w:val="20"/>
        </w:rPr>
        <w:t>uật thì hồ sơ kiến nghị gửi đến Bộ</w:t>
      </w:r>
      <w:r w:rsidRPr="0036123D">
        <w:rPr>
          <w:rFonts w:ascii="Arial" w:hAnsi="Arial" w:cs="Arial"/>
          <w:sz w:val="20"/>
        </w:rPr>
        <w:t xml:space="preserve"> Tư pháp, đ</w:t>
      </w:r>
      <w:r w:rsidRPr="0036123D">
        <w:rPr>
          <w:rFonts w:ascii="Arial" w:hAnsi="Arial" w:cs="Arial"/>
          <w:sz w:val="20"/>
          <w:lang w:val="en-US"/>
        </w:rPr>
        <w:t>ồ</w:t>
      </w:r>
      <w:r w:rsidR="009B574D" w:rsidRPr="0036123D">
        <w:rPr>
          <w:rFonts w:ascii="Arial" w:hAnsi="Arial" w:cs="Arial"/>
          <w:sz w:val="20"/>
        </w:rPr>
        <w:t>ng thời gửi đ</w:t>
      </w:r>
      <w:r w:rsidRPr="0036123D">
        <w:rPr>
          <w:rFonts w:ascii="Arial" w:hAnsi="Arial" w:cs="Arial"/>
          <w:sz w:val="20"/>
          <w:lang w:val="en-US"/>
        </w:rPr>
        <w:t>ế</w:t>
      </w:r>
      <w:r w:rsidR="009B574D" w:rsidRPr="0036123D">
        <w:rPr>
          <w:rFonts w:ascii="Arial" w:hAnsi="Arial" w:cs="Arial"/>
          <w:sz w:val="20"/>
        </w:rPr>
        <w:t xml:space="preserve">n </w:t>
      </w:r>
      <w:r w:rsidR="008470EB" w:rsidRPr="0036123D">
        <w:rPr>
          <w:rFonts w:ascii="Arial" w:hAnsi="Arial" w:cs="Arial"/>
          <w:sz w:val="20"/>
        </w:rPr>
        <w:t>Văn</w:t>
      </w:r>
      <w:r w:rsidR="009B574D" w:rsidRPr="0036123D">
        <w:rPr>
          <w:rFonts w:ascii="Arial" w:hAnsi="Arial" w:cs="Arial"/>
          <w:sz w:val="20"/>
        </w:rPr>
        <w:t xml:space="preserve"> phòng Chính phủ.</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2. </w:t>
      </w:r>
      <w:r w:rsidR="009B574D" w:rsidRPr="0036123D">
        <w:rPr>
          <w:rFonts w:ascii="Arial" w:hAnsi="Arial" w:cs="Arial"/>
          <w:sz w:val="20"/>
        </w:rPr>
        <w:t xml:space="preserve">Đối với </w:t>
      </w:r>
      <w:r w:rsidR="008470EB" w:rsidRPr="0036123D">
        <w:rPr>
          <w:rFonts w:ascii="Arial" w:hAnsi="Arial" w:cs="Arial"/>
          <w:sz w:val="20"/>
        </w:rPr>
        <w:t>văn</w:t>
      </w:r>
      <w:r w:rsidR="009B574D" w:rsidRPr="0036123D">
        <w:rPr>
          <w:rFonts w:ascii="Arial" w:hAnsi="Arial" w:cs="Arial"/>
          <w:sz w:val="20"/>
        </w:rPr>
        <w:t xml:space="preserve"> bản trái pháp luật, không còn ý kiến khác nhau về tính hợp hiến, hợp pháp và hướng xử lý thì trong thời hạn 15 ngày, kể từ ngày nhận được kiến nghị, Bộ trưởng Bộ Tư pháp xem xét, báo cáo Thủ tướng Chính phủ xử lý theo quy định tại Đi</w:t>
      </w:r>
      <w:r w:rsidRPr="0036123D">
        <w:rPr>
          <w:rFonts w:ascii="Arial" w:hAnsi="Arial" w:cs="Arial"/>
          <w:sz w:val="20"/>
          <w:lang w:val="en-US"/>
        </w:rPr>
        <w:t>ề</w:t>
      </w:r>
      <w:r w:rsidR="009B574D" w:rsidRPr="0036123D">
        <w:rPr>
          <w:rFonts w:ascii="Arial" w:hAnsi="Arial" w:cs="Arial"/>
          <w:sz w:val="20"/>
        </w:rPr>
        <w:t>u 118 của Nghị định này.</w:t>
      </w:r>
    </w:p>
    <w:p w:rsidR="009B574D" w:rsidRPr="0036123D" w:rsidRDefault="00F92AD2" w:rsidP="0036123D">
      <w:pPr>
        <w:spacing w:before="120"/>
        <w:rPr>
          <w:rFonts w:ascii="Arial" w:hAnsi="Arial" w:cs="Arial"/>
          <w:sz w:val="20"/>
        </w:rPr>
      </w:pPr>
      <w:r w:rsidRPr="0036123D">
        <w:rPr>
          <w:rFonts w:ascii="Arial" w:hAnsi="Arial" w:cs="Arial"/>
          <w:sz w:val="20"/>
          <w:lang w:val="en-US"/>
        </w:rPr>
        <w:t xml:space="preserve">3. </w:t>
      </w:r>
      <w:r w:rsidR="009B574D" w:rsidRPr="0036123D">
        <w:rPr>
          <w:rFonts w:ascii="Arial" w:hAnsi="Arial" w:cs="Arial"/>
          <w:sz w:val="20"/>
        </w:rPr>
        <w:t>Đối với văn bản còn có ý kiến khác nhau về tính h</w:t>
      </w:r>
      <w:r w:rsidR="00B3119A" w:rsidRPr="0036123D">
        <w:rPr>
          <w:rFonts w:ascii="Arial" w:hAnsi="Arial" w:cs="Arial"/>
          <w:sz w:val="20"/>
          <w:lang w:val="en-US"/>
        </w:rPr>
        <w:t>ợ</w:t>
      </w:r>
      <w:r w:rsidR="009B574D" w:rsidRPr="0036123D">
        <w:rPr>
          <w:rFonts w:ascii="Arial" w:hAnsi="Arial" w:cs="Arial"/>
          <w:sz w:val="20"/>
        </w:rPr>
        <w:t xml:space="preserve">p hiến, hợp pháp hoặc có </w:t>
      </w:r>
      <w:r w:rsidR="003178DE" w:rsidRPr="0036123D">
        <w:rPr>
          <w:rFonts w:ascii="Arial" w:hAnsi="Arial" w:cs="Arial"/>
          <w:sz w:val="20"/>
        </w:rPr>
        <w:t>đề</w:t>
      </w:r>
      <w:r w:rsidR="009B574D" w:rsidRPr="0036123D">
        <w:rPr>
          <w:rFonts w:ascii="Arial" w:hAnsi="Arial" w:cs="Arial"/>
          <w:sz w:val="20"/>
        </w:rPr>
        <w:t xml:space="preserve"> nghị xem xét </w:t>
      </w:r>
      <w:r w:rsidR="003178DE" w:rsidRPr="0036123D">
        <w:rPr>
          <w:rFonts w:ascii="Arial" w:hAnsi="Arial" w:cs="Arial"/>
          <w:sz w:val="20"/>
        </w:rPr>
        <w:t>lại</w:t>
      </w:r>
      <w:r w:rsidR="009B574D" w:rsidRPr="0036123D">
        <w:rPr>
          <w:rFonts w:ascii="Arial" w:hAnsi="Arial" w:cs="Arial"/>
          <w:sz w:val="20"/>
        </w:rPr>
        <w:t xml:space="preserve"> quyết định xử lý theo quy định tại khoản 5 Điều 132 của Nghị định này thì trong thời hạn 30 ngày, kể từ ngày nhận đ</w:t>
      </w:r>
      <w:r w:rsidR="00B3119A" w:rsidRPr="0036123D">
        <w:rPr>
          <w:rFonts w:ascii="Arial" w:hAnsi="Arial" w:cs="Arial"/>
          <w:sz w:val="20"/>
          <w:lang w:val="en-US"/>
        </w:rPr>
        <w:t>ư</w:t>
      </w:r>
      <w:r w:rsidR="009B574D" w:rsidRPr="0036123D">
        <w:rPr>
          <w:rFonts w:ascii="Arial" w:hAnsi="Arial" w:cs="Arial"/>
          <w:sz w:val="20"/>
        </w:rPr>
        <w:t>ợc kiến nghị, Bộ tr</w:t>
      </w:r>
      <w:r w:rsidR="00B3119A" w:rsidRPr="0036123D">
        <w:rPr>
          <w:rFonts w:ascii="Arial" w:hAnsi="Arial" w:cs="Arial"/>
          <w:sz w:val="20"/>
          <w:lang w:val="en-US"/>
        </w:rPr>
        <w:t>ưở</w:t>
      </w:r>
      <w:r w:rsidR="009B574D" w:rsidRPr="0036123D">
        <w:rPr>
          <w:rFonts w:ascii="Arial" w:hAnsi="Arial" w:cs="Arial"/>
          <w:sz w:val="20"/>
        </w:rPr>
        <w:t>ng Bộ Tư pháp chủ tr</w:t>
      </w:r>
      <w:r w:rsidR="00B3119A" w:rsidRPr="0036123D">
        <w:rPr>
          <w:rFonts w:ascii="Arial" w:hAnsi="Arial" w:cs="Arial"/>
          <w:sz w:val="20"/>
          <w:lang w:val="en-US"/>
        </w:rPr>
        <w:t>ì</w:t>
      </w:r>
      <w:r w:rsidR="009B574D" w:rsidRPr="0036123D">
        <w:rPr>
          <w:rFonts w:ascii="Arial" w:hAnsi="Arial" w:cs="Arial"/>
          <w:sz w:val="20"/>
        </w:rPr>
        <w:t xml:space="preserve">, phối hợp </w:t>
      </w:r>
      <w:r w:rsidR="008470EB" w:rsidRPr="0036123D">
        <w:rPr>
          <w:rFonts w:ascii="Arial" w:hAnsi="Arial" w:cs="Arial"/>
          <w:sz w:val="20"/>
        </w:rPr>
        <w:t>với</w:t>
      </w:r>
      <w:r w:rsidR="009B574D" w:rsidRPr="0036123D">
        <w:rPr>
          <w:rFonts w:ascii="Arial" w:hAnsi="Arial" w:cs="Arial"/>
          <w:sz w:val="20"/>
        </w:rPr>
        <w:t xml:space="preserve"> Bộ trưởng, Chủ nhiệm Văn phòng Chính phủ, các Bộ trưởng, </w:t>
      </w:r>
      <w:r w:rsidR="008470EB" w:rsidRPr="0036123D">
        <w:rPr>
          <w:rFonts w:ascii="Arial" w:hAnsi="Arial" w:cs="Arial"/>
          <w:sz w:val="20"/>
        </w:rPr>
        <w:t>Thủ trưởng</w:t>
      </w:r>
      <w:r w:rsidR="009B574D" w:rsidRPr="0036123D">
        <w:rPr>
          <w:rFonts w:ascii="Arial" w:hAnsi="Arial" w:cs="Arial"/>
          <w:sz w:val="20"/>
        </w:rPr>
        <w:t xml:space="preserve"> cơ quan ngang bộ, Thủ trưởng cơ quan thuộc Chính phủ, Chủ tịch </w:t>
      </w:r>
      <w:r w:rsidR="008470EB" w:rsidRPr="0036123D">
        <w:rPr>
          <w:rFonts w:ascii="Arial" w:hAnsi="Arial" w:cs="Arial"/>
          <w:sz w:val="20"/>
        </w:rPr>
        <w:t>Ủy ban</w:t>
      </w:r>
      <w:r w:rsidR="009B574D" w:rsidRPr="0036123D">
        <w:rPr>
          <w:rFonts w:ascii="Arial" w:hAnsi="Arial" w:cs="Arial"/>
          <w:sz w:val="20"/>
        </w:rPr>
        <w:t xml:space="preserve"> nhân dân cấp tỉnh t</w:t>
      </w:r>
      <w:r w:rsidR="00B3119A" w:rsidRPr="0036123D">
        <w:rPr>
          <w:rFonts w:ascii="Arial" w:hAnsi="Arial" w:cs="Arial"/>
          <w:sz w:val="20"/>
          <w:lang w:val="en-US"/>
        </w:rPr>
        <w:t>i</w:t>
      </w:r>
      <w:r w:rsidR="009B574D" w:rsidRPr="0036123D">
        <w:rPr>
          <w:rFonts w:ascii="Arial" w:hAnsi="Arial" w:cs="Arial"/>
          <w:sz w:val="20"/>
        </w:rPr>
        <w:t>ến hành xử lý văn bản theo thủ tục sau:</w:t>
      </w:r>
    </w:p>
    <w:p w:rsidR="009B574D" w:rsidRPr="0036123D" w:rsidRDefault="00B3119A" w:rsidP="0036123D">
      <w:pPr>
        <w:spacing w:before="120"/>
        <w:rPr>
          <w:rFonts w:ascii="Arial" w:hAnsi="Arial" w:cs="Arial"/>
          <w:sz w:val="20"/>
        </w:rPr>
      </w:pPr>
      <w:r w:rsidRPr="0036123D">
        <w:rPr>
          <w:rFonts w:ascii="Arial" w:hAnsi="Arial" w:cs="Arial"/>
          <w:sz w:val="20"/>
          <w:lang w:val="en-US"/>
        </w:rPr>
        <w:t xml:space="preserve">a) </w:t>
      </w:r>
      <w:r w:rsidR="009B574D" w:rsidRPr="0036123D">
        <w:rPr>
          <w:rFonts w:ascii="Arial" w:hAnsi="Arial" w:cs="Arial"/>
          <w:sz w:val="20"/>
        </w:rPr>
        <w:t xml:space="preserve">Cơ quan, người có thẩm quyền kiểm tra </w:t>
      </w:r>
      <w:r w:rsidR="008470EB" w:rsidRPr="0036123D">
        <w:rPr>
          <w:rFonts w:ascii="Arial" w:hAnsi="Arial" w:cs="Arial"/>
          <w:sz w:val="20"/>
        </w:rPr>
        <w:t>văn</w:t>
      </w:r>
      <w:r w:rsidR="009B574D" w:rsidRPr="0036123D">
        <w:rPr>
          <w:rFonts w:ascii="Arial" w:hAnsi="Arial" w:cs="Arial"/>
          <w:sz w:val="20"/>
        </w:rPr>
        <w:t xml:space="preserve"> bản b</w:t>
      </w:r>
      <w:r w:rsidR="006E1E8A" w:rsidRPr="0036123D">
        <w:rPr>
          <w:rFonts w:ascii="Arial" w:hAnsi="Arial" w:cs="Arial"/>
          <w:sz w:val="20"/>
          <w:lang w:val="en-US"/>
        </w:rPr>
        <w:t>á</w:t>
      </w:r>
      <w:r w:rsidR="009B574D" w:rsidRPr="0036123D">
        <w:rPr>
          <w:rFonts w:ascii="Arial" w:hAnsi="Arial" w:cs="Arial"/>
          <w:sz w:val="20"/>
        </w:rPr>
        <w:t xml:space="preserve">o cáo về </w:t>
      </w:r>
      <w:r w:rsidR="008470EB" w:rsidRPr="0036123D">
        <w:rPr>
          <w:rFonts w:ascii="Arial" w:hAnsi="Arial" w:cs="Arial"/>
          <w:sz w:val="20"/>
        </w:rPr>
        <w:t>văn</w:t>
      </w:r>
      <w:r w:rsidR="009B574D" w:rsidRPr="0036123D">
        <w:rPr>
          <w:rFonts w:ascii="Arial" w:hAnsi="Arial" w:cs="Arial"/>
          <w:sz w:val="20"/>
        </w:rPr>
        <w:t xml:space="preserve"> bản </w:t>
      </w:r>
      <w:r w:rsidRPr="0036123D">
        <w:rPr>
          <w:rFonts w:ascii="Arial" w:hAnsi="Arial" w:cs="Arial"/>
          <w:sz w:val="20"/>
          <w:lang w:val="en-US"/>
        </w:rPr>
        <w:t>tr</w:t>
      </w:r>
      <w:r w:rsidR="009B574D" w:rsidRPr="0036123D">
        <w:rPr>
          <w:rFonts w:ascii="Arial" w:hAnsi="Arial" w:cs="Arial"/>
          <w:sz w:val="20"/>
        </w:rPr>
        <w:t>ái pháp luật cần phải xử lý;</w:t>
      </w:r>
    </w:p>
    <w:p w:rsidR="009B574D" w:rsidRPr="0036123D" w:rsidRDefault="00B3119A" w:rsidP="0036123D">
      <w:pPr>
        <w:spacing w:before="120"/>
        <w:rPr>
          <w:rFonts w:ascii="Arial" w:hAnsi="Arial" w:cs="Arial"/>
          <w:sz w:val="20"/>
        </w:rPr>
      </w:pPr>
      <w:r w:rsidRPr="0036123D">
        <w:rPr>
          <w:rFonts w:ascii="Arial" w:hAnsi="Arial" w:cs="Arial"/>
          <w:sz w:val="20"/>
          <w:lang w:val="en-US"/>
        </w:rPr>
        <w:t xml:space="preserve">b) </w:t>
      </w:r>
      <w:r w:rsidR="009B574D" w:rsidRPr="0036123D">
        <w:rPr>
          <w:rFonts w:ascii="Arial" w:hAnsi="Arial" w:cs="Arial"/>
          <w:sz w:val="20"/>
        </w:rPr>
        <w:t xml:space="preserve">Bộ trưởng Bộ Tư pháp báo cáo về tính hợp hiến, hợp pháp của </w:t>
      </w:r>
      <w:r w:rsidR="008470EB" w:rsidRPr="0036123D">
        <w:rPr>
          <w:rFonts w:ascii="Arial" w:hAnsi="Arial" w:cs="Arial"/>
          <w:sz w:val="20"/>
        </w:rPr>
        <w:t>văn</w:t>
      </w:r>
      <w:r w:rsidR="009B574D" w:rsidRPr="0036123D">
        <w:rPr>
          <w:rFonts w:ascii="Arial" w:hAnsi="Arial" w:cs="Arial"/>
          <w:sz w:val="20"/>
        </w:rPr>
        <w:t xml:space="preserve"> bản bị kiến nghị xử lý và </w:t>
      </w:r>
      <w:r w:rsidR="003178DE" w:rsidRPr="0036123D">
        <w:rPr>
          <w:rFonts w:ascii="Arial" w:hAnsi="Arial" w:cs="Arial"/>
          <w:sz w:val="20"/>
        </w:rPr>
        <w:t>đề</w:t>
      </w:r>
      <w:r w:rsidR="009B574D" w:rsidRPr="0036123D">
        <w:rPr>
          <w:rFonts w:ascii="Arial" w:hAnsi="Arial" w:cs="Arial"/>
          <w:sz w:val="20"/>
        </w:rPr>
        <w:t xml:space="preserve"> xuất hướng xử lý;</w:t>
      </w:r>
    </w:p>
    <w:p w:rsidR="009B574D" w:rsidRPr="0036123D" w:rsidRDefault="00B3119A" w:rsidP="0036123D">
      <w:pPr>
        <w:spacing w:before="120"/>
        <w:rPr>
          <w:rFonts w:ascii="Arial" w:hAnsi="Arial" w:cs="Arial"/>
          <w:sz w:val="20"/>
        </w:rPr>
      </w:pPr>
      <w:r w:rsidRPr="0036123D">
        <w:rPr>
          <w:rFonts w:ascii="Arial" w:hAnsi="Arial" w:cs="Arial"/>
          <w:sz w:val="20"/>
          <w:lang w:val="en-US"/>
        </w:rPr>
        <w:t xml:space="preserve">c) </w:t>
      </w:r>
      <w:r w:rsidR="009B574D" w:rsidRPr="0036123D">
        <w:rPr>
          <w:rFonts w:ascii="Arial" w:hAnsi="Arial" w:cs="Arial"/>
          <w:sz w:val="20"/>
        </w:rPr>
        <w:t>Cơ quan, người ban hành văn bản bị kiến nghị xử lý giải trình về những nội dung liên quan đến văn bản;</w:t>
      </w:r>
    </w:p>
    <w:p w:rsidR="009B574D" w:rsidRPr="0036123D" w:rsidRDefault="00B3119A" w:rsidP="0036123D">
      <w:pPr>
        <w:spacing w:before="120"/>
        <w:rPr>
          <w:rFonts w:ascii="Arial" w:hAnsi="Arial" w:cs="Arial"/>
          <w:sz w:val="20"/>
        </w:rPr>
      </w:pPr>
      <w:r w:rsidRPr="0036123D">
        <w:rPr>
          <w:rFonts w:ascii="Arial" w:hAnsi="Arial" w:cs="Arial"/>
          <w:sz w:val="20"/>
          <w:lang w:val="en-US"/>
        </w:rPr>
        <w:t xml:space="preserve">d) </w:t>
      </w:r>
      <w:r w:rsidR="009B574D" w:rsidRPr="0036123D">
        <w:rPr>
          <w:rFonts w:ascii="Arial" w:hAnsi="Arial" w:cs="Arial"/>
          <w:sz w:val="20"/>
        </w:rPr>
        <w:t xml:space="preserve">Các Bộ trưởng, </w:t>
      </w:r>
      <w:r w:rsidR="008470EB" w:rsidRPr="0036123D">
        <w:rPr>
          <w:rFonts w:ascii="Arial" w:hAnsi="Arial" w:cs="Arial"/>
          <w:sz w:val="20"/>
        </w:rPr>
        <w:t>Thủ trưởng</w:t>
      </w:r>
      <w:r w:rsidR="009B574D" w:rsidRPr="0036123D">
        <w:rPr>
          <w:rFonts w:ascii="Arial" w:hAnsi="Arial" w:cs="Arial"/>
          <w:sz w:val="20"/>
        </w:rPr>
        <w:t xml:space="preserve"> cơ quan ngang bộ, Chủ tịch </w:t>
      </w:r>
      <w:r w:rsidR="008470EB" w:rsidRPr="0036123D">
        <w:rPr>
          <w:rFonts w:ascii="Arial" w:hAnsi="Arial" w:cs="Arial"/>
          <w:sz w:val="20"/>
        </w:rPr>
        <w:t>Ủy ban</w:t>
      </w:r>
      <w:r w:rsidR="009B574D" w:rsidRPr="0036123D">
        <w:rPr>
          <w:rFonts w:ascii="Arial" w:hAnsi="Arial" w:cs="Arial"/>
          <w:sz w:val="20"/>
        </w:rPr>
        <w:t xml:space="preserve"> nhân dân cấp tỉnh thảo luận về tính hợp hiến, hợp pháp của văn bản;</w:t>
      </w:r>
    </w:p>
    <w:p w:rsidR="009B574D" w:rsidRPr="0036123D" w:rsidRDefault="009B574D" w:rsidP="0036123D">
      <w:pPr>
        <w:spacing w:before="120"/>
        <w:rPr>
          <w:rFonts w:ascii="Arial" w:hAnsi="Arial" w:cs="Arial"/>
          <w:sz w:val="20"/>
        </w:rPr>
      </w:pPr>
      <w:r w:rsidRPr="0036123D">
        <w:rPr>
          <w:rFonts w:ascii="Arial" w:hAnsi="Arial" w:cs="Arial"/>
          <w:sz w:val="20"/>
        </w:rPr>
        <w:t xml:space="preserve">đ) Bộ trưởng Bộ Tư pháp kết luận, </w:t>
      </w:r>
      <w:r w:rsidR="003178DE" w:rsidRPr="0036123D">
        <w:rPr>
          <w:rFonts w:ascii="Arial" w:hAnsi="Arial" w:cs="Arial"/>
          <w:sz w:val="20"/>
        </w:rPr>
        <w:t>đề</w:t>
      </w:r>
      <w:r w:rsidRPr="0036123D">
        <w:rPr>
          <w:rFonts w:ascii="Arial" w:hAnsi="Arial" w:cs="Arial"/>
          <w:sz w:val="20"/>
        </w:rPr>
        <w:t xml:space="preserve"> xuất hướng xử lý </w:t>
      </w:r>
      <w:r w:rsidR="008470EB" w:rsidRPr="0036123D">
        <w:rPr>
          <w:rFonts w:ascii="Arial" w:hAnsi="Arial" w:cs="Arial"/>
          <w:sz w:val="20"/>
        </w:rPr>
        <w:t>văn</w:t>
      </w:r>
      <w:r w:rsidRPr="0036123D">
        <w:rPr>
          <w:rFonts w:ascii="Arial" w:hAnsi="Arial" w:cs="Arial"/>
          <w:sz w:val="20"/>
        </w:rPr>
        <w:t xml:space="preserve"> bản và báo cáo Thủ tướng Chính phủ xem xét, quyết định.</w:t>
      </w:r>
    </w:p>
    <w:p w:rsidR="009B574D" w:rsidRPr="0036123D" w:rsidRDefault="00560E87" w:rsidP="0036123D">
      <w:pPr>
        <w:spacing w:before="120"/>
        <w:rPr>
          <w:rFonts w:ascii="Arial" w:hAnsi="Arial" w:cs="Arial"/>
          <w:b/>
          <w:sz w:val="20"/>
        </w:rPr>
      </w:pPr>
      <w:bookmarkStart w:id="170" w:name="dieu_124"/>
      <w:r w:rsidRPr="00560E87">
        <w:rPr>
          <w:rFonts w:ascii="Arial" w:hAnsi="Arial" w:cs="Arial"/>
          <w:b/>
          <w:sz w:val="20"/>
        </w:rPr>
        <w:t>Điều 124. Thủ tục do Chủ tịch Ủy ban nhân dân cấp tỉnh, Chủ tịch Ủy ban nhân dân cấp huyện tiến hành kiểm tra, xử lý văn bản trái pháp luật</w:t>
      </w:r>
      <w:bookmarkEnd w:id="170"/>
    </w:p>
    <w:p w:rsidR="009B574D" w:rsidRPr="0036123D" w:rsidRDefault="00B3119A" w:rsidP="0036123D">
      <w:pPr>
        <w:spacing w:before="120"/>
        <w:rPr>
          <w:rFonts w:ascii="Arial" w:hAnsi="Arial" w:cs="Arial"/>
          <w:sz w:val="20"/>
        </w:rPr>
      </w:pPr>
      <w:r w:rsidRPr="0036123D">
        <w:rPr>
          <w:rFonts w:ascii="Arial" w:hAnsi="Arial" w:cs="Arial"/>
          <w:sz w:val="20"/>
          <w:lang w:val="en-US"/>
        </w:rPr>
        <w:t xml:space="preserve">1. </w:t>
      </w:r>
      <w:r w:rsidR="009B574D" w:rsidRPr="0036123D">
        <w:rPr>
          <w:rFonts w:ascii="Arial" w:hAnsi="Arial" w:cs="Arial"/>
          <w:sz w:val="20"/>
        </w:rPr>
        <w:t xml:space="preserve">Khi kiểm </w:t>
      </w:r>
      <w:r w:rsidRPr="0036123D">
        <w:rPr>
          <w:rFonts w:ascii="Arial" w:hAnsi="Arial" w:cs="Arial"/>
          <w:sz w:val="20"/>
          <w:lang w:val="en-US"/>
        </w:rPr>
        <w:t>tr</w:t>
      </w:r>
      <w:r w:rsidR="009B574D" w:rsidRPr="0036123D">
        <w:rPr>
          <w:rFonts w:ascii="Arial" w:hAnsi="Arial" w:cs="Arial"/>
          <w:sz w:val="20"/>
        </w:rPr>
        <w:t xml:space="preserve">a, phát hiện </w:t>
      </w:r>
      <w:r w:rsidR="008470EB" w:rsidRPr="0036123D">
        <w:rPr>
          <w:rFonts w:ascii="Arial" w:hAnsi="Arial" w:cs="Arial"/>
          <w:sz w:val="20"/>
        </w:rPr>
        <w:t>văn</w:t>
      </w:r>
      <w:r w:rsidR="009B574D" w:rsidRPr="0036123D">
        <w:rPr>
          <w:rFonts w:ascii="Arial" w:hAnsi="Arial" w:cs="Arial"/>
          <w:sz w:val="20"/>
        </w:rPr>
        <w:t xml:space="preserve"> bản có dấu hiệu trái pháp luật, Giám đốc Sở Tư pháp, </w:t>
      </w:r>
      <w:r w:rsidR="00B21B26" w:rsidRPr="0036123D">
        <w:rPr>
          <w:rFonts w:ascii="Arial" w:hAnsi="Arial" w:cs="Arial"/>
          <w:sz w:val="20"/>
        </w:rPr>
        <w:t>Trưởng Phòng</w:t>
      </w:r>
      <w:r w:rsidR="009B574D" w:rsidRPr="0036123D">
        <w:rPr>
          <w:rFonts w:ascii="Arial" w:hAnsi="Arial" w:cs="Arial"/>
          <w:sz w:val="20"/>
        </w:rPr>
        <w:t xml:space="preserve"> Tư pháp k</w:t>
      </w:r>
      <w:r w:rsidRPr="0036123D">
        <w:rPr>
          <w:rFonts w:ascii="Arial" w:hAnsi="Arial" w:cs="Arial"/>
          <w:sz w:val="20"/>
          <w:lang w:val="en-US"/>
        </w:rPr>
        <w:t>ế</w:t>
      </w:r>
      <w:r w:rsidR="009B574D" w:rsidRPr="0036123D">
        <w:rPr>
          <w:rFonts w:ascii="Arial" w:hAnsi="Arial" w:cs="Arial"/>
          <w:sz w:val="20"/>
        </w:rPr>
        <w:t xml:space="preserve">t luận kiểm tra, gửi cơ quan đã ban hành </w:t>
      </w:r>
      <w:r w:rsidR="008470EB" w:rsidRPr="0036123D">
        <w:rPr>
          <w:rFonts w:ascii="Arial" w:hAnsi="Arial" w:cs="Arial"/>
          <w:sz w:val="20"/>
        </w:rPr>
        <w:t>văn</w:t>
      </w:r>
      <w:r w:rsidR="009B574D" w:rsidRPr="0036123D">
        <w:rPr>
          <w:rFonts w:ascii="Arial" w:hAnsi="Arial" w:cs="Arial"/>
          <w:sz w:val="20"/>
        </w:rPr>
        <w:t xml:space="preserve"> bản xem xét, xử lý th</w:t>
      </w:r>
      <w:r w:rsidRPr="0036123D">
        <w:rPr>
          <w:rFonts w:ascii="Arial" w:hAnsi="Arial" w:cs="Arial"/>
          <w:sz w:val="20"/>
          <w:lang w:val="en-US"/>
        </w:rPr>
        <w:t>e</w:t>
      </w:r>
      <w:r w:rsidR="009B574D" w:rsidRPr="0036123D">
        <w:rPr>
          <w:rFonts w:ascii="Arial" w:hAnsi="Arial" w:cs="Arial"/>
          <w:sz w:val="20"/>
        </w:rPr>
        <w:t>o quy định của pháp luật.</w:t>
      </w:r>
    </w:p>
    <w:p w:rsidR="009B574D" w:rsidRPr="0036123D" w:rsidRDefault="00B3119A" w:rsidP="0036123D">
      <w:pPr>
        <w:spacing w:before="120"/>
        <w:rPr>
          <w:rFonts w:ascii="Arial" w:hAnsi="Arial" w:cs="Arial"/>
          <w:sz w:val="20"/>
          <w:lang w:val="en-US"/>
        </w:rPr>
      </w:pPr>
      <w:r w:rsidRPr="0036123D">
        <w:rPr>
          <w:rFonts w:ascii="Arial" w:hAnsi="Arial" w:cs="Arial"/>
          <w:sz w:val="20"/>
          <w:lang w:val="en-US"/>
        </w:rPr>
        <w:t xml:space="preserve">2. </w:t>
      </w:r>
      <w:r w:rsidR="003178DE" w:rsidRPr="0036123D">
        <w:rPr>
          <w:rFonts w:ascii="Arial" w:hAnsi="Arial" w:cs="Arial"/>
          <w:sz w:val="20"/>
        </w:rPr>
        <w:t>Trường</w:t>
      </w:r>
      <w:r w:rsidR="009B574D" w:rsidRPr="0036123D">
        <w:rPr>
          <w:rFonts w:ascii="Arial" w:hAnsi="Arial" w:cs="Arial"/>
          <w:sz w:val="20"/>
        </w:rPr>
        <w:t xml:space="preserve"> hợp cơ quan đã ban hành văn bản trái pháp luật không xử lý theo thời hạn quy định hoặc Giám đ</w:t>
      </w:r>
      <w:r w:rsidRPr="0036123D">
        <w:rPr>
          <w:rFonts w:ascii="Arial" w:hAnsi="Arial" w:cs="Arial"/>
          <w:sz w:val="20"/>
          <w:lang w:val="en-US"/>
        </w:rPr>
        <w:t>ố</w:t>
      </w:r>
      <w:r w:rsidR="009B574D" w:rsidRPr="0036123D">
        <w:rPr>
          <w:rFonts w:ascii="Arial" w:hAnsi="Arial" w:cs="Arial"/>
          <w:sz w:val="20"/>
        </w:rPr>
        <w:t xml:space="preserve">c Sở Tư pháp, </w:t>
      </w:r>
      <w:r w:rsidR="00B21B26" w:rsidRPr="0036123D">
        <w:rPr>
          <w:rFonts w:ascii="Arial" w:hAnsi="Arial" w:cs="Arial"/>
          <w:sz w:val="20"/>
        </w:rPr>
        <w:t>Trưởng Phòng</w:t>
      </w:r>
      <w:r w:rsidR="009B574D" w:rsidRPr="0036123D">
        <w:rPr>
          <w:rFonts w:ascii="Arial" w:hAnsi="Arial" w:cs="Arial"/>
          <w:sz w:val="20"/>
        </w:rPr>
        <w:t xml:space="preserve"> Tư pháp không nhất trí với kết quả xử lý thì Giám đốc Sở Tư pháp, Tr</w:t>
      </w:r>
      <w:r w:rsidRPr="0036123D">
        <w:rPr>
          <w:rFonts w:ascii="Arial" w:hAnsi="Arial" w:cs="Arial"/>
          <w:sz w:val="20"/>
          <w:lang w:val="en-US"/>
        </w:rPr>
        <w:t>ưở</w:t>
      </w:r>
      <w:r w:rsidR="009B574D" w:rsidRPr="0036123D">
        <w:rPr>
          <w:rFonts w:ascii="Arial" w:hAnsi="Arial" w:cs="Arial"/>
          <w:sz w:val="20"/>
        </w:rPr>
        <w:t xml:space="preserve">ng Phòng Tư pháp báo cáo Chủ tịch </w:t>
      </w:r>
      <w:r w:rsidR="008470EB" w:rsidRPr="0036123D">
        <w:rPr>
          <w:rFonts w:ascii="Arial" w:hAnsi="Arial" w:cs="Arial"/>
          <w:sz w:val="20"/>
        </w:rPr>
        <w:t>Ủy ban</w:t>
      </w:r>
      <w:r w:rsidR="009B574D" w:rsidRPr="0036123D">
        <w:rPr>
          <w:rFonts w:ascii="Arial" w:hAnsi="Arial" w:cs="Arial"/>
          <w:sz w:val="20"/>
        </w:rPr>
        <w:t xml:space="preserve"> nhân dân cùng </w:t>
      </w:r>
      <w:r w:rsidR="008470EB" w:rsidRPr="0036123D">
        <w:rPr>
          <w:rFonts w:ascii="Arial" w:hAnsi="Arial" w:cs="Arial"/>
          <w:sz w:val="20"/>
        </w:rPr>
        <w:t>cấp</w:t>
      </w:r>
      <w:r w:rsidR="009B574D" w:rsidRPr="0036123D">
        <w:rPr>
          <w:rFonts w:ascii="Arial" w:hAnsi="Arial" w:cs="Arial"/>
          <w:sz w:val="20"/>
        </w:rPr>
        <w:t xml:space="preserve"> xử lý theo quy định tại Điều 120 của Nghị định này.</w:t>
      </w:r>
    </w:p>
    <w:p w:rsidR="001738DD" w:rsidRPr="0036123D" w:rsidRDefault="00560E87" w:rsidP="0036123D">
      <w:pPr>
        <w:spacing w:before="120"/>
        <w:rPr>
          <w:rFonts w:ascii="Arial" w:hAnsi="Arial" w:cs="Arial"/>
          <w:b/>
          <w:sz w:val="20"/>
        </w:rPr>
      </w:pPr>
      <w:bookmarkStart w:id="171" w:name="dieu_125"/>
      <w:r w:rsidRPr="00560E87">
        <w:rPr>
          <w:rFonts w:ascii="Arial" w:hAnsi="Arial" w:cs="Arial"/>
          <w:b/>
          <w:sz w:val="20"/>
        </w:rPr>
        <w:t>Điều 125. Thời hạn xử lý văn bản trái pháp luật</w:t>
      </w:r>
      <w:bookmarkEnd w:id="171"/>
    </w:p>
    <w:p w:rsidR="001738DD" w:rsidRPr="0036123D" w:rsidRDefault="001738DD" w:rsidP="0036123D">
      <w:pPr>
        <w:spacing w:before="120"/>
        <w:rPr>
          <w:rFonts w:ascii="Arial" w:hAnsi="Arial" w:cs="Arial"/>
          <w:sz w:val="20"/>
        </w:rPr>
      </w:pPr>
      <w:r w:rsidRPr="0036123D">
        <w:rPr>
          <w:rFonts w:ascii="Arial" w:hAnsi="Arial" w:cs="Arial"/>
          <w:sz w:val="20"/>
        </w:rPr>
        <w:t>1. Trong thời hạn 30 ngày, kể từ ngày nhận được kết luận kiểm tra về văn bản trái pháp luật, cơ quan, người đã ban hành văn bản phải tổ chức xem xét, xử lý văn bản đó và thông báo kết quả xử lý cho cơ quan kiểm tra văn bản.</w:t>
      </w:r>
    </w:p>
    <w:p w:rsidR="001738DD" w:rsidRPr="0036123D" w:rsidRDefault="001738DD" w:rsidP="0036123D">
      <w:pPr>
        <w:spacing w:before="120"/>
        <w:rPr>
          <w:rFonts w:ascii="Arial" w:hAnsi="Arial" w:cs="Arial"/>
          <w:sz w:val="20"/>
        </w:rPr>
      </w:pPr>
      <w:r w:rsidRPr="0036123D">
        <w:rPr>
          <w:rFonts w:ascii="Arial" w:hAnsi="Arial" w:cs="Arial"/>
          <w:sz w:val="20"/>
        </w:rPr>
        <w:t xml:space="preserve">2. </w:t>
      </w:r>
      <w:r w:rsidR="003178DE" w:rsidRPr="0036123D">
        <w:rPr>
          <w:rFonts w:ascii="Arial" w:hAnsi="Arial" w:cs="Arial"/>
          <w:sz w:val="20"/>
        </w:rPr>
        <w:t>Trường</w:t>
      </w:r>
      <w:r w:rsidRPr="0036123D">
        <w:rPr>
          <w:rFonts w:ascii="Arial" w:hAnsi="Arial" w:cs="Arial"/>
          <w:sz w:val="20"/>
        </w:rPr>
        <w:t xml:space="preserve"> hợp cơ quan, người đã ban hành văn bản trái pháp luật không xử lý theo quy định tại khoản 1 Điều này hoặc cơ quan, người có thẩm quyền kiểm tra, xử lý văn bản không nhất trí với kết quả xử lý văn bản thì trong thời hạn 15 ngày kể từ ngày hết thời hạn xử lý, cơ quan, người có thẩm quyền kiểm tra, xử lý báo cáo cơ quan, người có thẩm quyền xem xét, xử lý theo quy định.</w:t>
      </w:r>
    </w:p>
    <w:p w:rsidR="001738DD" w:rsidRPr="0036123D" w:rsidRDefault="001738DD" w:rsidP="0036123D">
      <w:pPr>
        <w:spacing w:before="120"/>
        <w:rPr>
          <w:rFonts w:ascii="Arial" w:hAnsi="Arial" w:cs="Arial"/>
          <w:sz w:val="20"/>
          <w:lang w:val="en-US"/>
        </w:rPr>
      </w:pPr>
      <w:r w:rsidRPr="0036123D">
        <w:rPr>
          <w:rFonts w:ascii="Arial" w:hAnsi="Arial" w:cs="Arial"/>
          <w:sz w:val="20"/>
        </w:rPr>
        <w:t xml:space="preserve">3. Việc xử lý nghị quyết trái pháp luật của </w:t>
      </w:r>
      <w:r w:rsidR="003178DE" w:rsidRPr="0036123D">
        <w:rPr>
          <w:rFonts w:ascii="Arial" w:hAnsi="Arial" w:cs="Arial"/>
          <w:sz w:val="20"/>
        </w:rPr>
        <w:t>Hộ</w:t>
      </w:r>
      <w:r w:rsidRPr="0036123D">
        <w:rPr>
          <w:rFonts w:ascii="Arial" w:hAnsi="Arial" w:cs="Arial"/>
          <w:sz w:val="20"/>
        </w:rPr>
        <w:t xml:space="preserve">i đồng nhân dân phải được tiến hành tại kỳ </w:t>
      </w:r>
      <w:r w:rsidR="003178DE" w:rsidRPr="0036123D">
        <w:rPr>
          <w:rFonts w:ascii="Arial" w:hAnsi="Arial" w:cs="Arial"/>
          <w:sz w:val="20"/>
        </w:rPr>
        <w:t>họp</w:t>
      </w:r>
      <w:r w:rsidRPr="0036123D">
        <w:rPr>
          <w:rFonts w:ascii="Arial" w:hAnsi="Arial" w:cs="Arial"/>
          <w:sz w:val="20"/>
        </w:rPr>
        <w:t xml:space="preserve"> gần nhất của </w:t>
      </w:r>
      <w:r w:rsidR="003178DE" w:rsidRPr="0036123D">
        <w:rPr>
          <w:rFonts w:ascii="Arial" w:hAnsi="Arial" w:cs="Arial"/>
          <w:sz w:val="20"/>
        </w:rPr>
        <w:t>Hộ</w:t>
      </w:r>
      <w:r w:rsidRPr="0036123D">
        <w:rPr>
          <w:rFonts w:ascii="Arial" w:hAnsi="Arial" w:cs="Arial"/>
          <w:sz w:val="20"/>
        </w:rPr>
        <w:t>i đồng nhân dân.</w:t>
      </w:r>
    </w:p>
    <w:p w:rsidR="001738DD" w:rsidRPr="00560E87" w:rsidRDefault="00560E87" w:rsidP="0036123D">
      <w:pPr>
        <w:spacing w:before="120"/>
        <w:rPr>
          <w:rFonts w:ascii="Arial" w:hAnsi="Arial" w:cs="Arial"/>
          <w:b/>
          <w:sz w:val="20"/>
        </w:rPr>
      </w:pPr>
      <w:bookmarkStart w:id="172" w:name="muc_1_6"/>
      <w:r w:rsidRPr="00560E87">
        <w:rPr>
          <w:rFonts w:ascii="Arial" w:hAnsi="Arial" w:cs="Arial"/>
          <w:b/>
          <w:sz w:val="20"/>
        </w:rPr>
        <w:t>Tiểu mục 4. KIỂM TRA, XỬ LÝ VĂN BẢN CÓ CHỨA QUY PHẠM PHÁP LUẬT BAN HÀNH KHÔNG ĐÚNG HÌNH THỨC, THẨM QUYỀN</w:t>
      </w:r>
      <w:bookmarkEnd w:id="172"/>
    </w:p>
    <w:p w:rsidR="001738DD" w:rsidRPr="0036123D" w:rsidRDefault="00560E87" w:rsidP="0036123D">
      <w:pPr>
        <w:spacing w:before="120"/>
        <w:rPr>
          <w:rFonts w:ascii="Arial" w:hAnsi="Arial" w:cs="Arial"/>
          <w:b/>
          <w:sz w:val="20"/>
        </w:rPr>
      </w:pPr>
      <w:bookmarkStart w:id="173" w:name="dieu_126"/>
      <w:r w:rsidRPr="00560E87">
        <w:rPr>
          <w:rFonts w:ascii="Arial" w:hAnsi="Arial" w:cs="Arial"/>
          <w:b/>
          <w:sz w:val="20"/>
        </w:rPr>
        <w:t>Điều 126. Văn bản được kiểm tra</w:t>
      </w:r>
      <w:bookmarkEnd w:id="173"/>
    </w:p>
    <w:p w:rsidR="001738DD" w:rsidRPr="0036123D" w:rsidRDefault="001738DD" w:rsidP="0036123D">
      <w:pPr>
        <w:spacing w:before="120"/>
        <w:rPr>
          <w:rFonts w:ascii="Arial" w:hAnsi="Arial" w:cs="Arial"/>
          <w:sz w:val="20"/>
        </w:rPr>
      </w:pPr>
      <w:r w:rsidRPr="0036123D">
        <w:rPr>
          <w:rFonts w:ascii="Arial" w:hAnsi="Arial" w:cs="Arial"/>
          <w:sz w:val="20"/>
        </w:rPr>
        <w:t>1. Việc kiểm tra văn bản quy định tại điểm d khoản 1 Điều 103 của Nghị định này được tiến hành khi nhận được yêu cầu, kiến nghị của cơ quan, tổ chức, cá nhân.</w:t>
      </w:r>
    </w:p>
    <w:p w:rsidR="001738DD" w:rsidRPr="0036123D" w:rsidRDefault="001738DD" w:rsidP="0036123D">
      <w:pPr>
        <w:spacing w:before="120"/>
        <w:rPr>
          <w:rFonts w:ascii="Arial" w:hAnsi="Arial" w:cs="Arial"/>
          <w:sz w:val="20"/>
        </w:rPr>
      </w:pPr>
      <w:r w:rsidRPr="0036123D">
        <w:rPr>
          <w:rFonts w:ascii="Arial" w:hAnsi="Arial" w:cs="Arial"/>
          <w:sz w:val="20"/>
        </w:rPr>
        <w:t>2. Văn bản được kiểm tra quy định tại khoản 1 Điều này gồm:</w:t>
      </w:r>
    </w:p>
    <w:p w:rsidR="001738DD" w:rsidRPr="0036123D" w:rsidRDefault="001738DD" w:rsidP="0036123D">
      <w:pPr>
        <w:spacing w:before="120"/>
        <w:rPr>
          <w:rFonts w:ascii="Arial" w:hAnsi="Arial" w:cs="Arial"/>
          <w:sz w:val="20"/>
        </w:rPr>
      </w:pPr>
      <w:r w:rsidRPr="0036123D">
        <w:rPr>
          <w:rFonts w:ascii="Arial" w:hAnsi="Arial" w:cs="Arial"/>
          <w:sz w:val="20"/>
        </w:rPr>
        <w:t xml:space="preserve">a) Văn bản có chứa quy phạm pháp luật do Bộ trưởng, Thủ trưởng cơ quan ngang bộ, </w:t>
      </w:r>
      <w:r w:rsidR="003178DE" w:rsidRPr="0036123D">
        <w:rPr>
          <w:rFonts w:ascii="Arial" w:hAnsi="Arial" w:cs="Arial"/>
          <w:sz w:val="20"/>
        </w:rPr>
        <w:t>Hộ</w:t>
      </w:r>
      <w:r w:rsidRPr="0036123D">
        <w:rPr>
          <w:rFonts w:ascii="Arial" w:hAnsi="Arial" w:cs="Arial"/>
          <w:sz w:val="20"/>
        </w:rPr>
        <w:t xml:space="preserve">i đồng nhân dân, Ủy ban nhân dân, chính quyền địa phương ở đơn vị hành chính - kinh tế đặc biệt ban hành nhưng không được ban hành bằng hình thức thông tư của Bộ trưởng, Thủ trưởng cơ quan ngang bộ, nghị quyết của </w:t>
      </w:r>
      <w:r w:rsidR="003178DE" w:rsidRPr="0036123D">
        <w:rPr>
          <w:rFonts w:ascii="Arial" w:hAnsi="Arial" w:cs="Arial"/>
          <w:sz w:val="20"/>
        </w:rPr>
        <w:t>Hộ</w:t>
      </w:r>
      <w:r w:rsidRPr="0036123D">
        <w:rPr>
          <w:rFonts w:ascii="Arial" w:hAnsi="Arial" w:cs="Arial"/>
          <w:sz w:val="20"/>
        </w:rPr>
        <w:t>i đồng nhân dân, quyết định của Ủy ban nhân dân;</w:t>
      </w:r>
    </w:p>
    <w:p w:rsidR="001738DD" w:rsidRPr="0036123D" w:rsidRDefault="001738DD" w:rsidP="0036123D">
      <w:pPr>
        <w:spacing w:before="120"/>
        <w:rPr>
          <w:rFonts w:ascii="Arial" w:hAnsi="Arial" w:cs="Arial"/>
          <w:sz w:val="20"/>
        </w:rPr>
      </w:pPr>
      <w:r w:rsidRPr="0036123D">
        <w:rPr>
          <w:rFonts w:ascii="Arial" w:hAnsi="Arial" w:cs="Arial"/>
          <w:sz w:val="20"/>
        </w:rPr>
        <w:t>b) Văn bản có chứa quy phạm pháp luật hoặc văn bản có thể thức như văn bản quy phạm pháp luật do cơ quan, người không có thẩm quyền ban hành.</w:t>
      </w:r>
    </w:p>
    <w:p w:rsidR="001738DD" w:rsidRPr="0036123D" w:rsidRDefault="00560E87" w:rsidP="0036123D">
      <w:pPr>
        <w:spacing w:before="120"/>
        <w:rPr>
          <w:rFonts w:ascii="Arial" w:hAnsi="Arial" w:cs="Arial"/>
          <w:b/>
          <w:sz w:val="20"/>
        </w:rPr>
      </w:pPr>
      <w:bookmarkStart w:id="174" w:name="dieu_127"/>
      <w:r w:rsidRPr="00560E87">
        <w:rPr>
          <w:rFonts w:ascii="Arial" w:hAnsi="Arial" w:cs="Arial"/>
          <w:b/>
          <w:sz w:val="20"/>
        </w:rPr>
        <w:t>Điều 127. Trách nhiệm xử lý văn bản</w:t>
      </w:r>
      <w:bookmarkEnd w:id="174"/>
    </w:p>
    <w:p w:rsidR="001738DD" w:rsidRPr="0036123D" w:rsidRDefault="001738DD" w:rsidP="0036123D">
      <w:pPr>
        <w:spacing w:before="120"/>
        <w:rPr>
          <w:rFonts w:ascii="Arial" w:hAnsi="Arial" w:cs="Arial"/>
          <w:sz w:val="20"/>
        </w:rPr>
      </w:pPr>
      <w:r w:rsidRPr="0036123D">
        <w:rPr>
          <w:rFonts w:ascii="Arial" w:hAnsi="Arial" w:cs="Arial"/>
          <w:sz w:val="20"/>
        </w:rPr>
        <w:t xml:space="preserve">Bộ trưởng, Thủ trưởng cơ quan ngang bộ, Thủ trưởng cơ quan thuộc Chính phủ, Chủ tịch </w:t>
      </w:r>
      <w:r w:rsidR="003178DE" w:rsidRPr="0036123D">
        <w:rPr>
          <w:rFonts w:ascii="Arial" w:hAnsi="Arial" w:cs="Arial"/>
          <w:sz w:val="20"/>
        </w:rPr>
        <w:t>Hộ</w:t>
      </w:r>
      <w:r w:rsidRPr="0036123D">
        <w:rPr>
          <w:rFonts w:ascii="Arial" w:hAnsi="Arial" w:cs="Arial"/>
          <w:sz w:val="20"/>
        </w:rPr>
        <w:t>i đồng nhân dân, Chủ tịch Ủy ban nhân dân có trách nhiệm xem xét, xử lý văn bản quy định tại khoản 2 Điều 126 của Nghị định này khi nhận được kết luận của cơ quan, người có thẩm quyền.</w:t>
      </w:r>
    </w:p>
    <w:p w:rsidR="001738DD" w:rsidRPr="0036123D" w:rsidRDefault="00560E87" w:rsidP="0036123D">
      <w:pPr>
        <w:spacing w:before="120"/>
        <w:rPr>
          <w:rFonts w:ascii="Arial" w:hAnsi="Arial" w:cs="Arial"/>
          <w:b/>
          <w:sz w:val="20"/>
        </w:rPr>
      </w:pPr>
      <w:bookmarkStart w:id="175" w:name="dieu_128"/>
      <w:r w:rsidRPr="00560E87">
        <w:rPr>
          <w:rFonts w:ascii="Arial" w:hAnsi="Arial" w:cs="Arial"/>
          <w:b/>
          <w:sz w:val="20"/>
        </w:rPr>
        <w:t>Điều 128. Thẩm quyền và thủ tục kiểm tra, xử lý</w:t>
      </w:r>
      <w:bookmarkEnd w:id="175"/>
    </w:p>
    <w:p w:rsidR="001738DD" w:rsidRPr="0036123D" w:rsidRDefault="001738DD" w:rsidP="0036123D">
      <w:pPr>
        <w:spacing w:before="120"/>
        <w:rPr>
          <w:rFonts w:ascii="Arial" w:hAnsi="Arial" w:cs="Arial"/>
          <w:sz w:val="20"/>
        </w:rPr>
      </w:pPr>
      <w:r w:rsidRPr="0036123D">
        <w:rPr>
          <w:rFonts w:ascii="Arial" w:hAnsi="Arial" w:cs="Arial"/>
          <w:sz w:val="20"/>
        </w:rPr>
        <w:t>1. Thẩm quyền kiểm tra, xử lý văn b</w:t>
      </w:r>
      <w:r w:rsidRPr="0036123D">
        <w:rPr>
          <w:rFonts w:ascii="Arial" w:hAnsi="Arial" w:cs="Arial"/>
          <w:sz w:val="20"/>
          <w:lang w:val="en-US"/>
        </w:rPr>
        <w:t>ả</w:t>
      </w:r>
      <w:r w:rsidRPr="0036123D">
        <w:rPr>
          <w:rFonts w:ascii="Arial" w:hAnsi="Arial" w:cs="Arial"/>
          <w:sz w:val="20"/>
        </w:rPr>
        <w:t>n:</w:t>
      </w:r>
    </w:p>
    <w:p w:rsidR="001738DD" w:rsidRPr="0036123D" w:rsidRDefault="001738DD" w:rsidP="0036123D">
      <w:pPr>
        <w:spacing w:before="120"/>
        <w:rPr>
          <w:rFonts w:ascii="Arial" w:hAnsi="Arial" w:cs="Arial"/>
          <w:sz w:val="20"/>
        </w:rPr>
      </w:pPr>
      <w:r w:rsidRPr="0036123D">
        <w:rPr>
          <w:rFonts w:ascii="Arial" w:hAnsi="Arial" w:cs="Arial"/>
          <w:sz w:val="20"/>
        </w:rPr>
        <w:t>a) Bộ trưởng Bộ Tư pháp thực hiện kiểm tra, xử lý văn bản quy định tại điểm a khoản 2 Điều 126 của Nghị định này và văn bản có chứa quy phạm pháp luật hoặc có thể thức như văn bản quy phạm pháp luật do Thủ trưởng cơ quan thuộc Chính phủ, Chủ tịch Ủy ban nhân dân cấp tỉnh, Chủ tịch Ủy ban nhân dân ở đơn vị hành chính - kinh tế đặc biệt, Thủ trưởng các đơn vị trực thuộc bộ, cơ quan ngang bộ, cơ quan thuộc Chính phủ, cơ quan c</w:t>
      </w:r>
      <w:r w:rsidR="003178DE" w:rsidRPr="0036123D">
        <w:rPr>
          <w:rFonts w:ascii="Arial" w:hAnsi="Arial" w:cs="Arial"/>
          <w:sz w:val="20"/>
        </w:rPr>
        <w:t>huyên</w:t>
      </w:r>
      <w:r w:rsidRPr="0036123D">
        <w:rPr>
          <w:rFonts w:ascii="Arial" w:hAnsi="Arial" w:cs="Arial"/>
          <w:sz w:val="20"/>
        </w:rPr>
        <w:t xml:space="preserve"> môn thuộc Ủy ban nhân dân cấp tỉnh, cơ quan c</w:t>
      </w:r>
      <w:r w:rsidR="003178DE" w:rsidRPr="0036123D">
        <w:rPr>
          <w:rFonts w:ascii="Arial" w:hAnsi="Arial" w:cs="Arial"/>
          <w:sz w:val="20"/>
        </w:rPr>
        <w:t>huyên</w:t>
      </w:r>
      <w:r w:rsidRPr="0036123D">
        <w:rPr>
          <w:rFonts w:ascii="Arial" w:hAnsi="Arial" w:cs="Arial"/>
          <w:sz w:val="20"/>
        </w:rPr>
        <w:t xml:space="preserve"> môn thuộc Ủy ban nhân dân ở đơn vị hành chính - kinh tế đặc biệt ban hành. Cục trưởng Cục kiểm tra văn bản giúp Bộ trưởng kiểm tra, xử lý văn bản theo quy định tại điểm này;</w:t>
      </w:r>
    </w:p>
    <w:p w:rsidR="001738DD" w:rsidRPr="0036123D" w:rsidRDefault="001738DD" w:rsidP="0036123D">
      <w:pPr>
        <w:spacing w:before="120"/>
        <w:rPr>
          <w:rFonts w:ascii="Arial" w:hAnsi="Arial" w:cs="Arial"/>
          <w:sz w:val="20"/>
        </w:rPr>
      </w:pPr>
      <w:r w:rsidRPr="0036123D">
        <w:rPr>
          <w:rFonts w:ascii="Arial" w:hAnsi="Arial" w:cs="Arial"/>
          <w:sz w:val="20"/>
        </w:rPr>
        <w:t>b) Bộ trưởng, Chủ nhiệm Văn phòng Chính phủ kiểm tra, xử lý đối với các v</w:t>
      </w:r>
      <w:r w:rsidRPr="0036123D">
        <w:rPr>
          <w:rFonts w:ascii="Arial" w:hAnsi="Arial" w:cs="Arial"/>
          <w:sz w:val="20"/>
          <w:lang w:val="en-US"/>
        </w:rPr>
        <w:t>ă</w:t>
      </w:r>
      <w:r w:rsidRPr="0036123D">
        <w:rPr>
          <w:rFonts w:ascii="Arial" w:hAnsi="Arial" w:cs="Arial"/>
          <w:sz w:val="20"/>
        </w:rPr>
        <w:t>n bản quy định tại khoản 2 Điều 126 của Nghị định này do Bộ trưởng Bộ Tư pháp hoặc Thủ trưởng các đơn vị trực thuộc Bộ Tư pháp ban hành;</w:t>
      </w:r>
    </w:p>
    <w:p w:rsidR="001738DD" w:rsidRPr="0036123D" w:rsidRDefault="001738DD" w:rsidP="0036123D">
      <w:pPr>
        <w:spacing w:before="120"/>
        <w:rPr>
          <w:rFonts w:ascii="Arial" w:hAnsi="Arial" w:cs="Arial"/>
          <w:sz w:val="20"/>
        </w:rPr>
      </w:pPr>
      <w:r w:rsidRPr="0036123D">
        <w:rPr>
          <w:rFonts w:ascii="Arial" w:hAnsi="Arial" w:cs="Arial"/>
          <w:sz w:val="20"/>
        </w:rPr>
        <w:t xml:space="preserve">c) Giám đốc Sở Tư pháp thực hiện kiểm tra, xử lý đối với các văn bản có chứa quy phạm pháp luật do </w:t>
      </w:r>
      <w:r w:rsidR="003178DE" w:rsidRPr="0036123D">
        <w:rPr>
          <w:rFonts w:ascii="Arial" w:hAnsi="Arial" w:cs="Arial"/>
          <w:sz w:val="20"/>
        </w:rPr>
        <w:t>Hộ</w:t>
      </w:r>
      <w:r w:rsidRPr="0036123D">
        <w:rPr>
          <w:rFonts w:ascii="Arial" w:hAnsi="Arial" w:cs="Arial"/>
          <w:sz w:val="20"/>
        </w:rPr>
        <w:t xml:space="preserve">i đồng nhân dân hoặc Ủy ban nhân dân cấp huyện ban hành nhưng không được ban hành bằng hình thức nghị quyết của </w:t>
      </w:r>
      <w:r w:rsidR="003178DE" w:rsidRPr="0036123D">
        <w:rPr>
          <w:rFonts w:ascii="Arial" w:hAnsi="Arial" w:cs="Arial"/>
          <w:sz w:val="20"/>
        </w:rPr>
        <w:t>Hộ</w:t>
      </w:r>
      <w:r w:rsidRPr="0036123D">
        <w:rPr>
          <w:rFonts w:ascii="Arial" w:hAnsi="Arial" w:cs="Arial"/>
          <w:sz w:val="20"/>
        </w:rPr>
        <w:t>i đồng nhân dân hoặc quyết định của Ủy ban nhân dân; các văn bản có chứa quy phạm pháp luật hoặc có thể thức như văn bản quy phạm pháp luật do Chủ tịch Ủy ban nhân dân cấp huyện, Thủ trưởng các cơ quan c</w:t>
      </w:r>
      <w:r w:rsidR="003178DE" w:rsidRPr="0036123D">
        <w:rPr>
          <w:rFonts w:ascii="Arial" w:hAnsi="Arial" w:cs="Arial"/>
          <w:sz w:val="20"/>
        </w:rPr>
        <w:t>huyên</w:t>
      </w:r>
      <w:r w:rsidRPr="0036123D">
        <w:rPr>
          <w:rFonts w:ascii="Arial" w:hAnsi="Arial" w:cs="Arial"/>
          <w:sz w:val="20"/>
        </w:rPr>
        <w:t xml:space="preserve"> môn thuộc Ủy ban nhân dân cấp huyện ban hành;</w:t>
      </w:r>
    </w:p>
    <w:p w:rsidR="001738DD" w:rsidRPr="0036123D" w:rsidRDefault="001738DD" w:rsidP="0036123D">
      <w:pPr>
        <w:spacing w:before="120"/>
        <w:rPr>
          <w:rFonts w:ascii="Arial" w:hAnsi="Arial" w:cs="Arial"/>
          <w:sz w:val="20"/>
        </w:rPr>
      </w:pPr>
      <w:r w:rsidRPr="0036123D">
        <w:rPr>
          <w:rFonts w:ascii="Arial" w:hAnsi="Arial" w:cs="Arial"/>
          <w:sz w:val="20"/>
        </w:rPr>
        <w:t xml:space="preserve">d) Trưởng Phòng Tư pháp thực hiện kiểm tra, xử lý đối với các văn bản có chứa quy phạm pháp luật do </w:t>
      </w:r>
      <w:r w:rsidR="003178DE" w:rsidRPr="0036123D">
        <w:rPr>
          <w:rFonts w:ascii="Arial" w:hAnsi="Arial" w:cs="Arial"/>
          <w:sz w:val="20"/>
        </w:rPr>
        <w:t>Hộ</w:t>
      </w:r>
      <w:r w:rsidRPr="0036123D">
        <w:rPr>
          <w:rFonts w:ascii="Arial" w:hAnsi="Arial" w:cs="Arial"/>
          <w:sz w:val="20"/>
        </w:rPr>
        <w:t xml:space="preserve">i đồng nhân dân hoặc Ủy ban nhân dân cấp xã ban hành nhưng không được ban hành bằng hình thức nghị quyết của </w:t>
      </w:r>
      <w:r w:rsidR="003178DE" w:rsidRPr="0036123D">
        <w:rPr>
          <w:rFonts w:ascii="Arial" w:hAnsi="Arial" w:cs="Arial"/>
          <w:sz w:val="20"/>
        </w:rPr>
        <w:t>Hộ</w:t>
      </w:r>
      <w:r w:rsidRPr="0036123D">
        <w:rPr>
          <w:rFonts w:ascii="Arial" w:hAnsi="Arial" w:cs="Arial"/>
          <w:sz w:val="20"/>
        </w:rPr>
        <w:t>i đồng nhân dân hoặc quyết định của Ủy ban nhân dân; các văn bản do Chủ tịch Ủy ban nhân dân cấp xã hoặc chức danh khác ở cấp xã ban hành, có chứa quy phạm pháp luật.</w:t>
      </w:r>
    </w:p>
    <w:p w:rsidR="001738DD" w:rsidRPr="0036123D" w:rsidRDefault="001738DD" w:rsidP="0036123D">
      <w:pPr>
        <w:spacing w:before="120"/>
        <w:rPr>
          <w:rFonts w:ascii="Arial" w:hAnsi="Arial" w:cs="Arial"/>
          <w:sz w:val="20"/>
        </w:rPr>
      </w:pPr>
      <w:r w:rsidRPr="0036123D">
        <w:rPr>
          <w:rFonts w:ascii="Arial" w:hAnsi="Arial" w:cs="Arial"/>
          <w:sz w:val="20"/>
        </w:rPr>
        <w:t>2. Thủ tục kiểm tra, xử lý đối với các văn bản trái pháp luật quy định tại khoản 1 Điều này được thực hiện theo quy định tại khoản 2 và 3 Điều 122, Điều 124 và khoản 1 Điều 129 của Nghị định này.</w:t>
      </w:r>
    </w:p>
    <w:p w:rsidR="001738DD" w:rsidRPr="0036123D" w:rsidRDefault="001738DD" w:rsidP="0036123D">
      <w:pPr>
        <w:spacing w:before="120"/>
        <w:rPr>
          <w:rFonts w:ascii="Arial" w:hAnsi="Arial" w:cs="Arial"/>
          <w:sz w:val="20"/>
        </w:rPr>
      </w:pPr>
      <w:r w:rsidRPr="0036123D">
        <w:rPr>
          <w:rFonts w:ascii="Arial" w:hAnsi="Arial" w:cs="Arial"/>
          <w:sz w:val="20"/>
        </w:rPr>
        <w:t>3. Việc kiểm tra, xử lý đối với văn bản có chứa quy phạm pháp luật hoặc văn bản có thể thức như văn bản quy phạm pháp luật do người đứng đầu các cơ quan, đơn vị thuộc bộ, cơ quan ngang bộ, cơ quan thuộc Chính phủ được tổ chức ở cấp tỉnh, cấp huyện, đơn vị hành chính - kinh tế đặc biệt ban hành được thực hiện như sau:</w:t>
      </w:r>
    </w:p>
    <w:p w:rsidR="001738DD" w:rsidRPr="0036123D" w:rsidRDefault="001738DD" w:rsidP="0036123D">
      <w:pPr>
        <w:spacing w:before="120"/>
        <w:rPr>
          <w:rFonts w:ascii="Arial" w:hAnsi="Arial" w:cs="Arial"/>
          <w:sz w:val="20"/>
        </w:rPr>
      </w:pPr>
      <w:r w:rsidRPr="0036123D">
        <w:rPr>
          <w:rFonts w:ascii="Arial" w:hAnsi="Arial" w:cs="Arial"/>
          <w:sz w:val="20"/>
        </w:rPr>
        <w:t xml:space="preserve">a) Đối với các văn bản do người đứng đầu các cơ quan, đơn vị thuộc bộ, cơ quan ngang bộ, cơ quan thuộc Chính phủ được tổ chức ở cấp tỉnh, đơn vị hành chính - kinh tế đặc biệt ban hành được kiểm tra, xử lý theo quy định tại điểm a và b khoản 1 Điều này. </w:t>
      </w:r>
      <w:r w:rsidR="003178DE" w:rsidRPr="0036123D">
        <w:rPr>
          <w:rFonts w:ascii="Arial" w:hAnsi="Arial" w:cs="Arial"/>
          <w:sz w:val="20"/>
        </w:rPr>
        <w:t>Trường</w:t>
      </w:r>
      <w:r w:rsidRPr="0036123D">
        <w:rPr>
          <w:rFonts w:ascii="Arial" w:hAnsi="Arial" w:cs="Arial"/>
          <w:sz w:val="20"/>
        </w:rPr>
        <w:t xml:space="preserve"> hợp người đã ban hành văn bản không tự kiểm tra, xử lý thì người có thẩm quyền kiểm tra báo cáo, kiến nghị Bộ trưởng, Thủ trưởng cơ quan ngang bộ xử lý theo thẩm quyền;</w:t>
      </w:r>
    </w:p>
    <w:p w:rsidR="001738DD" w:rsidRPr="0036123D" w:rsidRDefault="001738DD" w:rsidP="0036123D">
      <w:pPr>
        <w:spacing w:before="120"/>
        <w:rPr>
          <w:rFonts w:ascii="Arial" w:hAnsi="Arial" w:cs="Arial"/>
          <w:sz w:val="20"/>
        </w:rPr>
      </w:pPr>
      <w:r w:rsidRPr="0036123D">
        <w:rPr>
          <w:rFonts w:ascii="Arial" w:hAnsi="Arial" w:cs="Arial"/>
          <w:sz w:val="20"/>
        </w:rPr>
        <w:t xml:space="preserve">b) Đối với các văn bản do người đứng đầu các cơ quan, đơn vị thuộc bộ, cơ quan ngang bộ, cơ quan thuộc Chính phủ được tổ chức ở cấp huyện ban hành được kiểm tra, xử lý theo quy định tại điểm a khoản 1 Điều này. </w:t>
      </w:r>
      <w:r w:rsidR="003178DE" w:rsidRPr="0036123D">
        <w:rPr>
          <w:rFonts w:ascii="Arial" w:hAnsi="Arial" w:cs="Arial"/>
          <w:sz w:val="20"/>
        </w:rPr>
        <w:t>Trường</w:t>
      </w:r>
      <w:r w:rsidRPr="0036123D">
        <w:rPr>
          <w:rFonts w:ascii="Arial" w:hAnsi="Arial" w:cs="Arial"/>
          <w:sz w:val="20"/>
        </w:rPr>
        <w:t xml:space="preserve"> hợp người đã ban hành văn bản không xem xét, xử lý thì người có thẩm quyền kiểm tra </w:t>
      </w:r>
      <w:r w:rsidR="003178DE" w:rsidRPr="0036123D">
        <w:rPr>
          <w:rFonts w:ascii="Arial" w:hAnsi="Arial" w:cs="Arial"/>
          <w:sz w:val="20"/>
        </w:rPr>
        <w:t>đề</w:t>
      </w:r>
      <w:r w:rsidRPr="0036123D">
        <w:rPr>
          <w:rFonts w:ascii="Arial" w:hAnsi="Arial" w:cs="Arial"/>
          <w:sz w:val="20"/>
        </w:rPr>
        <w:t xml:space="preserve"> nghị cơ quan quản lý cấp trên của cơ quan đó xem xét, xử lý.</w:t>
      </w:r>
    </w:p>
    <w:p w:rsidR="001738DD" w:rsidRPr="0036123D" w:rsidRDefault="001738DD" w:rsidP="0036123D">
      <w:pPr>
        <w:spacing w:before="120"/>
        <w:rPr>
          <w:rFonts w:ascii="Arial" w:hAnsi="Arial" w:cs="Arial"/>
          <w:sz w:val="20"/>
        </w:rPr>
      </w:pPr>
      <w:r w:rsidRPr="0036123D">
        <w:rPr>
          <w:rFonts w:ascii="Arial" w:hAnsi="Arial" w:cs="Arial"/>
          <w:sz w:val="20"/>
        </w:rPr>
        <w:t xml:space="preserve">4. Việc kiểm tra, xử lý các văn bản có chứa quy phạm pháp luật, văn bản có thể thức như văn bản quy phạm pháp luật do Chủ tịch </w:t>
      </w:r>
      <w:r w:rsidR="003178DE" w:rsidRPr="0036123D">
        <w:rPr>
          <w:rFonts w:ascii="Arial" w:hAnsi="Arial" w:cs="Arial"/>
          <w:sz w:val="20"/>
        </w:rPr>
        <w:t>Hộ</w:t>
      </w:r>
      <w:r w:rsidRPr="0036123D">
        <w:rPr>
          <w:rFonts w:ascii="Arial" w:hAnsi="Arial" w:cs="Arial"/>
          <w:sz w:val="20"/>
        </w:rPr>
        <w:t xml:space="preserve">i đồng nhân dân, Thường trực </w:t>
      </w:r>
      <w:r w:rsidR="003178DE" w:rsidRPr="0036123D">
        <w:rPr>
          <w:rFonts w:ascii="Arial" w:hAnsi="Arial" w:cs="Arial"/>
          <w:sz w:val="20"/>
        </w:rPr>
        <w:t>Hộ</w:t>
      </w:r>
      <w:r w:rsidRPr="0036123D">
        <w:rPr>
          <w:rFonts w:ascii="Arial" w:hAnsi="Arial" w:cs="Arial"/>
          <w:sz w:val="20"/>
        </w:rPr>
        <w:t xml:space="preserve">i đồng nhân dân và các cơ quan của </w:t>
      </w:r>
      <w:r w:rsidR="003178DE" w:rsidRPr="0036123D">
        <w:rPr>
          <w:rFonts w:ascii="Arial" w:hAnsi="Arial" w:cs="Arial"/>
          <w:sz w:val="20"/>
        </w:rPr>
        <w:t>Hộ</w:t>
      </w:r>
      <w:r w:rsidRPr="0036123D">
        <w:rPr>
          <w:rFonts w:ascii="Arial" w:hAnsi="Arial" w:cs="Arial"/>
          <w:sz w:val="20"/>
        </w:rPr>
        <w:t>i đồng nhân dân ban hành được thực hiện như đối với văn</w:t>
      </w:r>
      <w:r w:rsidR="006E1E8A" w:rsidRPr="0036123D">
        <w:rPr>
          <w:rFonts w:ascii="Arial" w:hAnsi="Arial" w:cs="Arial"/>
          <w:sz w:val="20"/>
        </w:rPr>
        <w:t xml:space="preserve"> b</w:t>
      </w:r>
      <w:r w:rsidR="006E1E8A" w:rsidRPr="0036123D">
        <w:rPr>
          <w:rFonts w:ascii="Arial" w:hAnsi="Arial" w:cs="Arial"/>
          <w:sz w:val="20"/>
          <w:lang w:val="en-US"/>
        </w:rPr>
        <w:t>ả</w:t>
      </w:r>
      <w:r w:rsidRPr="0036123D">
        <w:rPr>
          <w:rFonts w:ascii="Arial" w:hAnsi="Arial" w:cs="Arial"/>
          <w:sz w:val="20"/>
        </w:rPr>
        <w:t xml:space="preserve">n của </w:t>
      </w:r>
      <w:r w:rsidR="003178DE" w:rsidRPr="0036123D">
        <w:rPr>
          <w:rFonts w:ascii="Arial" w:hAnsi="Arial" w:cs="Arial"/>
          <w:sz w:val="20"/>
        </w:rPr>
        <w:t>Hộ</w:t>
      </w:r>
      <w:r w:rsidRPr="0036123D">
        <w:rPr>
          <w:rFonts w:ascii="Arial" w:hAnsi="Arial" w:cs="Arial"/>
          <w:sz w:val="20"/>
        </w:rPr>
        <w:t>i đồng nhân dân cùng cấp.</w:t>
      </w:r>
    </w:p>
    <w:p w:rsidR="001738DD" w:rsidRPr="0036123D" w:rsidRDefault="00560E87" w:rsidP="0036123D">
      <w:pPr>
        <w:spacing w:before="120"/>
        <w:rPr>
          <w:rFonts w:ascii="Arial" w:hAnsi="Arial" w:cs="Arial"/>
          <w:b/>
          <w:sz w:val="20"/>
        </w:rPr>
      </w:pPr>
      <w:bookmarkStart w:id="176" w:name="muc_7"/>
      <w:r w:rsidRPr="00560E87">
        <w:rPr>
          <w:rFonts w:ascii="Arial" w:hAnsi="Arial" w:cs="Arial"/>
          <w:b/>
          <w:sz w:val="20"/>
        </w:rPr>
        <w:t>Tiểu mục 5. XỬ LÝ VĂN BẢN TRÁI PHÁP LUẬT</w:t>
      </w:r>
      <w:bookmarkEnd w:id="176"/>
    </w:p>
    <w:p w:rsidR="001738DD" w:rsidRPr="0036123D" w:rsidRDefault="00560E87" w:rsidP="0036123D">
      <w:pPr>
        <w:spacing w:before="120"/>
        <w:rPr>
          <w:rFonts w:ascii="Arial" w:hAnsi="Arial" w:cs="Arial"/>
          <w:b/>
          <w:sz w:val="20"/>
        </w:rPr>
      </w:pPr>
      <w:bookmarkStart w:id="177" w:name="dieu_129"/>
      <w:r w:rsidRPr="00560E87">
        <w:rPr>
          <w:rFonts w:ascii="Arial" w:hAnsi="Arial" w:cs="Arial"/>
          <w:b/>
          <w:sz w:val="20"/>
        </w:rPr>
        <w:t>Điều 129. Kết luận kiểm tra văn bản trái pháp luật</w:t>
      </w:r>
      <w:bookmarkEnd w:id="177"/>
    </w:p>
    <w:p w:rsidR="001738DD" w:rsidRPr="0036123D" w:rsidRDefault="001738DD" w:rsidP="0036123D">
      <w:pPr>
        <w:spacing w:before="120"/>
        <w:rPr>
          <w:rFonts w:ascii="Arial" w:hAnsi="Arial" w:cs="Arial"/>
          <w:sz w:val="20"/>
        </w:rPr>
      </w:pPr>
      <w:r w:rsidRPr="0036123D">
        <w:rPr>
          <w:rFonts w:ascii="Arial" w:hAnsi="Arial" w:cs="Arial"/>
          <w:sz w:val="20"/>
        </w:rPr>
        <w:t>1. Cơ quan có thẩm quyền kiểm tra văn bản gửi kết luận kiểm tra cho Bộ</w:t>
      </w:r>
      <w:r w:rsidRPr="0036123D">
        <w:rPr>
          <w:rFonts w:ascii="Arial" w:hAnsi="Arial" w:cs="Arial"/>
          <w:sz w:val="20"/>
          <w:lang w:val="en-US"/>
        </w:rPr>
        <w:t xml:space="preserve"> t</w:t>
      </w:r>
      <w:r w:rsidRPr="0036123D">
        <w:rPr>
          <w:rFonts w:ascii="Arial" w:hAnsi="Arial" w:cs="Arial"/>
          <w:sz w:val="20"/>
        </w:rPr>
        <w:t xml:space="preserve">rưởng, Thủ trưởng cơ quan ngang bộ, cơ quan thuộc Chính phủ, Chủ tịch </w:t>
      </w:r>
      <w:r w:rsidR="003178DE" w:rsidRPr="0036123D">
        <w:rPr>
          <w:rFonts w:ascii="Arial" w:hAnsi="Arial" w:cs="Arial"/>
          <w:sz w:val="20"/>
        </w:rPr>
        <w:t>Hộ</w:t>
      </w:r>
      <w:r w:rsidRPr="0036123D">
        <w:rPr>
          <w:rFonts w:ascii="Arial" w:hAnsi="Arial" w:cs="Arial"/>
          <w:sz w:val="20"/>
        </w:rPr>
        <w:t xml:space="preserve">i đồng nhân dân hoặc Chủ tịch Ủy ban nhân dân nơi có văn bản được kiểm tra để chỉ đạo, tổ chức việc xử lý văn bản theo quy định. Kết luận kiểm tra đồng thời được gửi cho cơ quan, người đã ban hành văn bản trái pháp luật và tổ chức pháp chế của bộ, cơ quan ngang bộ hoặc Sở Tư pháp, Phòng Tư pháp, cơ quan được Ủy ban nhân dân ở đơn vị hành chính - kinh tế đặc biệt giao là đầu mối, công chức tư pháp - </w:t>
      </w:r>
      <w:r w:rsidR="003178DE" w:rsidRPr="0036123D">
        <w:rPr>
          <w:rFonts w:ascii="Arial" w:hAnsi="Arial" w:cs="Arial"/>
          <w:sz w:val="20"/>
        </w:rPr>
        <w:t>hộ</w:t>
      </w:r>
      <w:r w:rsidRPr="0036123D">
        <w:rPr>
          <w:rFonts w:ascii="Arial" w:hAnsi="Arial" w:cs="Arial"/>
          <w:sz w:val="20"/>
        </w:rPr>
        <w:t xml:space="preserve"> tịch cấp xã nơi có văn bản được kiểm tra.</w:t>
      </w:r>
    </w:p>
    <w:p w:rsidR="001738DD" w:rsidRPr="0036123D" w:rsidRDefault="001738DD" w:rsidP="0036123D">
      <w:pPr>
        <w:spacing w:before="120"/>
        <w:rPr>
          <w:rFonts w:ascii="Arial" w:hAnsi="Arial" w:cs="Arial"/>
          <w:sz w:val="20"/>
        </w:rPr>
      </w:pPr>
      <w:r w:rsidRPr="0036123D">
        <w:rPr>
          <w:rFonts w:ascii="Arial" w:hAnsi="Arial" w:cs="Arial"/>
          <w:sz w:val="20"/>
        </w:rPr>
        <w:t>2. Kết luận kiểm tra phải có các nội dung cơ bản sau đây: tên văn bản được kiểm tra; tên và nội dung văn bản làm căn cứ pháp lý để xác định nội dung trái pháp luật của văn bản được kiểm tra; ý kiến về nội dung trái pháp luật của v</w:t>
      </w:r>
      <w:r w:rsidRPr="0036123D">
        <w:rPr>
          <w:rFonts w:ascii="Arial" w:hAnsi="Arial" w:cs="Arial"/>
          <w:sz w:val="20"/>
          <w:lang w:val="en-US"/>
        </w:rPr>
        <w:t>ă</w:t>
      </w:r>
      <w:r w:rsidRPr="0036123D">
        <w:rPr>
          <w:rFonts w:ascii="Arial" w:hAnsi="Arial" w:cs="Arial"/>
          <w:sz w:val="20"/>
        </w:rPr>
        <w:t xml:space="preserve">n bản được kiểm tra; yêu cầu cơ quan, người đã ban hành văn bản xem xét, xử lý và thông báo kết quả xử lý văn bản, đồng thời kiến nghị việc xem xét, xử lý trách nhiệm đối với cơ quan, người đã tham mưu xây dựng, ban hành văn bản trái pháp </w:t>
      </w:r>
      <w:r w:rsidRPr="0036123D">
        <w:rPr>
          <w:rFonts w:ascii="Arial" w:hAnsi="Arial" w:cs="Arial"/>
          <w:sz w:val="20"/>
          <w:lang w:val="en-US"/>
        </w:rPr>
        <w:t>l</w:t>
      </w:r>
      <w:r w:rsidRPr="0036123D">
        <w:rPr>
          <w:rFonts w:ascii="Arial" w:hAnsi="Arial" w:cs="Arial"/>
          <w:sz w:val="20"/>
        </w:rPr>
        <w:t>uật đó.</w:t>
      </w:r>
    </w:p>
    <w:p w:rsidR="001738DD" w:rsidRPr="0036123D" w:rsidRDefault="001738DD" w:rsidP="0036123D">
      <w:pPr>
        <w:spacing w:before="120"/>
        <w:rPr>
          <w:rFonts w:ascii="Arial" w:hAnsi="Arial" w:cs="Arial"/>
          <w:sz w:val="20"/>
        </w:rPr>
      </w:pPr>
      <w:r w:rsidRPr="0036123D">
        <w:rPr>
          <w:rFonts w:ascii="Arial" w:hAnsi="Arial" w:cs="Arial"/>
          <w:sz w:val="20"/>
        </w:rPr>
        <w:t xml:space="preserve">3. </w:t>
      </w:r>
      <w:r w:rsidR="003178DE" w:rsidRPr="0036123D">
        <w:rPr>
          <w:rFonts w:ascii="Arial" w:hAnsi="Arial" w:cs="Arial"/>
          <w:sz w:val="20"/>
        </w:rPr>
        <w:t>Trường</w:t>
      </w:r>
      <w:r w:rsidRPr="0036123D">
        <w:rPr>
          <w:rFonts w:ascii="Arial" w:hAnsi="Arial" w:cs="Arial"/>
          <w:sz w:val="20"/>
        </w:rPr>
        <w:t xml:space="preserve"> hợp phát hiện văn bản được kiểm tra có nội dung trái pháp luật, mâu thuẫn, chồng chéo với văn bản có hiệu lực pháp lý cao hơn được ban hành sau văn bản được kiểm tra hoặc không hợp lý, khả </w:t>
      </w:r>
      <w:r w:rsidR="003178DE" w:rsidRPr="0036123D">
        <w:rPr>
          <w:rFonts w:ascii="Arial" w:hAnsi="Arial" w:cs="Arial"/>
          <w:sz w:val="20"/>
        </w:rPr>
        <w:t>thi</w:t>
      </w:r>
      <w:r w:rsidRPr="0036123D">
        <w:rPr>
          <w:rFonts w:ascii="Arial" w:hAnsi="Arial" w:cs="Arial"/>
          <w:sz w:val="20"/>
        </w:rPr>
        <w:t xml:space="preserve">, không phù hợp với </w:t>
      </w:r>
      <w:r w:rsidR="003178DE" w:rsidRPr="0036123D">
        <w:rPr>
          <w:rFonts w:ascii="Arial" w:hAnsi="Arial" w:cs="Arial"/>
          <w:sz w:val="20"/>
        </w:rPr>
        <w:t>tình</w:t>
      </w:r>
      <w:r w:rsidRPr="0036123D">
        <w:rPr>
          <w:rFonts w:ascii="Arial" w:hAnsi="Arial" w:cs="Arial"/>
          <w:sz w:val="20"/>
        </w:rPr>
        <w:t xml:space="preserve"> hình kinh tế - xã </w:t>
      </w:r>
      <w:r w:rsidR="003178DE" w:rsidRPr="0036123D">
        <w:rPr>
          <w:rFonts w:ascii="Arial" w:hAnsi="Arial" w:cs="Arial"/>
          <w:sz w:val="20"/>
        </w:rPr>
        <w:t>hộ</w:t>
      </w:r>
      <w:r w:rsidRPr="0036123D">
        <w:rPr>
          <w:rFonts w:ascii="Arial" w:hAnsi="Arial" w:cs="Arial"/>
          <w:sz w:val="20"/>
        </w:rPr>
        <w:t>i; một phần hoặc toàn bộ văn bản làm căn cứ</w:t>
      </w:r>
      <w:r w:rsidRPr="0036123D">
        <w:rPr>
          <w:rFonts w:ascii="Arial" w:hAnsi="Arial" w:cs="Arial"/>
          <w:sz w:val="20"/>
          <w:lang w:val="en-US"/>
        </w:rPr>
        <w:t xml:space="preserve"> </w:t>
      </w:r>
      <w:r w:rsidRPr="0036123D">
        <w:rPr>
          <w:rFonts w:ascii="Arial" w:hAnsi="Arial" w:cs="Arial"/>
          <w:sz w:val="20"/>
        </w:rPr>
        <w:t>ban hành văn bản được kiểm tra đã được thay thế, sửa đổi, bổ sung, bãi bỏ, đ</w:t>
      </w:r>
      <w:r w:rsidRPr="0036123D">
        <w:rPr>
          <w:rFonts w:ascii="Arial" w:hAnsi="Arial" w:cs="Arial"/>
          <w:sz w:val="20"/>
          <w:lang w:val="en-US"/>
        </w:rPr>
        <w:t>ì</w:t>
      </w:r>
      <w:r w:rsidRPr="0036123D">
        <w:rPr>
          <w:rFonts w:ascii="Arial" w:hAnsi="Arial" w:cs="Arial"/>
          <w:sz w:val="20"/>
        </w:rPr>
        <w:t xml:space="preserve">nh chỉ </w:t>
      </w:r>
      <w:r w:rsidR="003178DE" w:rsidRPr="0036123D">
        <w:rPr>
          <w:rFonts w:ascii="Arial" w:hAnsi="Arial" w:cs="Arial"/>
          <w:sz w:val="20"/>
        </w:rPr>
        <w:t>thi</w:t>
      </w:r>
      <w:r w:rsidRPr="0036123D">
        <w:rPr>
          <w:rFonts w:ascii="Arial" w:hAnsi="Arial" w:cs="Arial"/>
          <w:sz w:val="20"/>
        </w:rPr>
        <w:t xml:space="preserve"> hành hoặc ngưng hiệu lực bằng văn bản khác của cơ quan nhà nước có thẩm quyền, dẫn đến nội dung của văn bản không còn phù hợp với pháp luật hiện hành thì trong kết luận kiểm tra, cơ quan kiểm tra văn bản kiến nghị cơ quan ban hành văn bản thực hiện việc rà soát, xử lý theo quy định tại Chương IX của Nghị định này.</w:t>
      </w:r>
    </w:p>
    <w:p w:rsidR="001738DD" w:rsidRPr="0036123D" w:rsidRDefault="00560E87" w:rsidP="0036123D">
      <w:pPr>
        <w:spacing w:before="120"/>
        <w:rPr>
          <w:rFonts w:ascii="Arial" w:hAnsi="Arial" w:cs="Arial"/>
          <w:b/>
          <w:sz w:val="20"/>
        </w:rPr>
      </w:pPr>
      <w:bookmarkStart w:id="178" w:name="dieu_130"/>
      <w:r w:rsidRPr="00560E87">
        <w:rPr>
          <w:rFonts w:ascii="Arial" w:hAnsi="Arial" w:cs="Arial"/>
          <w:b/>
          <w:sz w:val="20"/>
        </w:rPr>
        <w:t>Điều 130. Hình thức xử lý văn bản trái pháp luật, văn bản có sai sót về căn cứ ban hành, thể thức, kỹ thuật</w:t>
      </w:r>
      <w:bookmarkEnd w:id="178"/>
    </w:p>
    <w:p w:rsidR="001738DD" w:rsidRPr="0036123D" w:rsidRDefault="001738DD" w:rsidP="0036123D">
      <w:pPr>
        <w:spacing w:before="120"/>
        <w:rPr>
          <w:rFonts w:ascii="Arial" w:hAnsi="Arial" w:cs="Arial"/>
          <w:sz w:val="20"/>
        </w:rPr>
      </w:pPr>
      <w:r w:rsidRPr="0036123D">
        <w:rPr>
          <w:rFonts w:ascii="Arial" w:hAnsi="Arial" w:cs="Arial"/>
          <w:sz w:val="20"/>
        </w:rPr>
        <w:t xml:space="preserve">1. Đình chỉ việc </w:t>
      </w:r>
      <w:r w:rsidR="003178DE" w:rsidRPr="0036123D">
        <w:rPr>
          <w:rFonts w:ascii="Arial" w:hAnsi="Arial" w:cs="Arial"/>
          <w:sz w:val="20"/>
        </w:rPr>
        <w:t>thi</w:t>
      </w:r>
      <w:r w:rsidRPr="0036123D">
        <w:rPr>
          <w:rFonts w:ascii="Arial" w:hAnsi="Arial" w:cs="Arial"/>
          <w:sz w:val="20"/>
        </w:rPr>
        <w:t xml:space="preserve"> hành một phần hoặc toàn bộ văn bản trong </w:t>
      </w:r>
      <w:r w:rsidR="003178DE" w:rsidRPr="0036123D">
        <w:rPr>
          <w:rFonts w:ascii="Arial" w:hAnsi="Arial" w:cs="Arial"/>
          <w:sz w:val="20"/>
        </w:rPr>
        <w:t>trường</w:t>
      </w:r>
      <w:r w:rsidRPr="0036123D">
        <w:rPr>
          <w:rFonts w:ascii="Arial" w:hAnsi="Arial" w:cs="Arial"/>
          <w:sz w:val="20"/>
        </w:rPr>
        <w:t xml:space="preserve"> hợp nội dung trái pháp luật ảnh hưởng đến lợi ích của Nhà nước, quyền và lợi ích hợp pháp của tổ chức, cá nhân nếu không được bãi bỏ kịp thời.</w:t>
      </w:r>
    </w:p>
    <w:p w:rsidR="001738DD" w:rsidRPr="0036123D" w:rsidRDefault="001738DD" w:rsidP="0036123D">
      <w:pPr>
        <w:spacing w:before="120"/>
        <w:rPr>
          <w:rFonts w:ascii="Arial" w:hAnsi="Arial" w:cs="Arial"/>
          <w:sz w:val="20"/>
        </w:rPr>
      </w:pPr>
      <w:r w:rsidRPr="0036123D">
        <w:rPr>
          <w:rFonts w:ascii="Arial" w:hAnsi="Arial" w:cs="Arial"/>
          <w:sz w:val="20"/>
        </w:rPr>
        <w:t xml:space="preserve">2. Bãi bỏ một phần hoặc toàn bộ văn bản trong các </w:t>
      </w:r>
      <w:r w:rsidR="003178DE" w:rsidRPr="0036123D">
        <w:rPr>
          <w:rFonts w:ascii="Arial" w:hAnsi="Arial" w:cs="Arial"/>
          <w:sz w:val="20"/>
        </w:rPr>
        <w:t>trường</w:t>
      </w:r>
      <w:r w:rsidRPr="0036123D">
        <w:rPr>
          <w:rFonts w:ascii="Arial" w:hAnsi="Arial" w:cs="Arial"/>
          <w:sz w:val="20"/>
        </w:rPr>
        <w:t xml:space="preserve"> hợp sau:</w:t>
      </w:r>
    </w:p>
    <w:p w:rsidR="001738DD" w:rsidRPr="0036123D" w:rsidRDefault="001738DD" w:rsidP="0036123D">
      <w:pPr>
        <w:spacing w:before="120"/>
        <w:rPr>
          <w:rFonts w:ascii="Arial" w:hAnsi="Arial" w:cs="Arial"/>
          <w:sz w:val="20"/>
        </w:rPr>
      </w:pPr>
      <w:r w:rsidRPr="0036123D">
        <w:rPr>
          <w:rFonts w:ascii="Arial" w:hAnsi="Arial" w:cs="Arial"/>
          <w:sz w:val="20"/>
        </w:rPr>
        <w:t xml:space="preserve">a) Một phần hoặc toàn bộ văn bản được ban hành trái pháp luật về thẩm quyền, nội dung; văn bản vi phạm </w:t>
      </w:r>
      <w:r w:rsidR="003178DE" w:rsidRPr="0036123D">
        <w:rPr>
          <w:rFonts w:ascii="Arial" w:hAnsi="Arial" w:cs="Arial"/>
          <w:sz w:val="20"/>
        </w:rPr>
        <w:t>nghiêm</w:t>
      </w:r>
      <w:r w:rsidRPr="0036123D">
        <w:rPr>
          <w:rFonts w:ascii="Arial" w:hAnsi="Arial" w:cs="Arial"/>
          <w:sz w:val="20"/>
        </w:rPr>
        <w:t xml:space="preserve"> trọng trình tự, th</w:t>
      </w:r>
      <w:r w:rsidRPr="0036123D">
        <w:rPr>
          <w:rFonts w:ascii="Arial" w:hAnsi="Arial" w:cs="Arial"/>
          <w:sz w:val="20"/>
          <w:lang w:val="en-US"/>
        </w:rPr>
        <w:t>ủ</w:t>
      </w:r>
      <w:r w:rsidRPr="0036123D">
        <w:rPr>
          <w:rFonts w:ascii="Arial" w:hAnsi="Arial" w:cs="Arial"/>
          <w:sz w:val="20"/>
        </w:rPr>
        <w:t xml:space="preserve"> tục xây dựng, ban hành;</w:t>
      </w:r>
    </w:p>
    <w:p w:rsidR="001738DD" w:rsidRPr="0036123D" w:rsidRDefault="001738DD" w:rsidP="0036123D">
      <w:pPr>
        <w:spacing w:before="120"/>
        <w:rPr>
          <w:rFonts w:ascii="Arial" w:hAnsi="Arial" w:cs="Arial"/>
          <w:sz w:val="20"/>
        </w:rPr>
      </w:pPr>
      <w:r w:rsidRPr="0036123D">
        <w:rPr>
          <w:rFonts w:ascii="Arial" w:hAnsi="Arial" w:cs="Arial"/>
          <w:sz w:val="20"/>
        </w:rPr>
        <w:t>b) Văn bản quy định tại điểm d khoản 1 Điều 103 của Nghị định này.</w:t>
      </w:r>
    </w:p>
    <w:p w:rsidR="001738DD" w:rsidRPr="0036123D" w:rsidRDefault="001738DD" w:rsidP="0036123D">
      <w:pPr>
        <w:spacing w:before="120"/>
        <w:rPr>
          <w:rFonts w:ascii="Arial" w:hAnsi="Arial" w:cs="Arial"/>
          <w:sz w:val="20"/>
        </w:rPr>
      </w:pPr>
      <w:r w:rsidRPr="0036123D">
        <w:rPr>
          <w:rFonts w:ascii="Arial" w:hAnsi="Arial" w:cs="Arial"/>
          <w:sz w:val="20"/>
        </w:rPr>
        <w:t>3. Đính chính văn bản được thực hiện đ</w:t>
      </w:r>
      <w:r w:rsidRPr="0036123D">
        <w:rPr>
          <w:rFonts w:ascii="Arial" w:hAnsi="Arial" w:cs="Arial"/>
          <w:sz w:val="20"/>
          <w:lang w:val="en-US"/>
        </w:rPr>
        <w:t>ố</w:t>
      </w:r>
      <w:r w:rsidRPr="0036123D">
        <w:rPr>
          <w:rFonts w:ascii="Arial" w:hAnsi="Arial" w:cs="Arial"/>
          <w:sz w:val="20"/>
        </w:rPr>
        <w:t xml:space="preserve">i với văn bản có sai sót về căn cứ ban hành, thể thức, kỹ thuật trình bày. Cơ quan, người ban hành văn bản đính chính văn bản bằng văn bản hành chính. Việc đính chính văn bản của </w:t>
      </w:r>
      <w:r w:rsidR="003178DE" w:rsidRPr="0036123D">
        <w:rPr>
          <w:rFonts w:ascii="Arial" w:hAnsi="Arial" w:cs="Arial"/>
          <w:sz w:val="20"/>
        </w:rPr>
        <w:t>Hộ</w:t>
      </w:r>
      <w:r w:rsidRPr="0036123D">
        <w:rPr>
          <w:rFonts w:ascii="Arial" w:hAnsi="Arial" w:cs="Arial"/>
          <w:sz w:val="20"/>
        </w:rPr>
        <w:t xml:space="preserve">i đồng nhân dân do Thường trực </w:t>
      </w:r>
      <w:r w:rsidR="003178DE" w:rsidRPr="0036123D">
        <w:rPr>
          <w:rFonts w:ascii="Arial" w:hAnsi="Arial" w:cs="Arial"/>
          <w:sz w:val="20"/>
        </w:rPr>
        <w:t>Hộ</w:t>
      </w:r>
      <w:r w:rsidRPr="0036123D">
        <w:rPr>
          <w:rFonts w:ascii="Arial" w:hAnsi="Arial" w:cs="Arial"/>
          <w:sz w:val="20"/>
        </w:rPr>
        <w:t>i đồng nhân dân thực hiện.</w:t>
      </w:r>
    </w:p>
    <w:p w:rsidR="001738DD" w:rsidRPr="0036123D" w:rsidRDefault="00560E87" w:rsidP="0036123D">
      <w:pPr>
        <w:spacing w:before="120"/>
        <w:rPr>
          <w:rFonts w:ascii="Arial" w:hAnsi="Arial" w:cs="Arial"/>
          <w:b/>
          <w:sz w:val="20"/>
        </w:rPr>
      </w:pPr>
      <w:bookmarkStart w:id="179" w:name="muc_8"/>
      <w:r w:rsidRPr="00560E87">
        <w:rPr>
          <w:rFonts w:ascii="Arial" w:hAnsi="Arial" w:cs="Arial"/>
          <w:b/>
          <w:sz w:val="20"/>
        </w:rPr>
        <w:t>Mục 4. NHIỆM VỤ, QUYỀN HẠN CỦA CƠ QUAN, NGƯỜI BAN HÀNH VĂN BẢN ĐƯỢC KIỂM TRA</w:t>
      </w:r>
      <w:bookmarkEnd w:id="179"/>
    </w:p>
    <w:p w:rsidR="001738DD" w:rsidRPr="0036123D" w:rsidRDefault="00560E87" w:rsidP="0036123D">
      <w:pPr>
        <w:spacing w:before="120"/>
        <w:rPr>
          <w:rFonts w:ascii="Arial" w:hAnsi="Arial" w:cs="Arial"/>
          <w:b/>
          <w:sz w:val="20"/>
        </w:rPr>
      </w:pPr>
      <w:bookmarkStart w:id="180" w:name="dieu_131"/>
      <w:r w:rsidRPr="00560E87">
        <w:rPr>
          <w:rFonts w:ascii="Arial" w:hAnsi="Arial" w:cs="Arial"/>
          <w:b/>
          <w:sz w:val="20"/>
        </w:rPr>
        <w:t>Điều 131. Nhiệm vụ của cơ quan, người ban hành văn bản được kiểm tra</w:t>
      </w:r>
      <w:bookmarkEnd w:id="180"/>
    </w:p>
    <w:p w:rsidR="001738DD" w:rsidRPr="0036123D" w:rsidRDefault="001738DD" w:rsidP="0036123D">
      <w:pPr>
        <w:spacing w:before="120"/>
        <w:rPr>
          <w:rFonts w:ascii="Arial" w:hAnsi="Arial" w:cs="Arial"/>
          <w:sz w:val="20"/>
        </w:rPr>
      </w:pPr>
      <w:r w:rsidRPr="0036123D">
        <w:rPr>
          <w:rFonts w:ascii="Arial" w:hAnsi="Arial" w:cs="Arial"/>
          <w:sz w:val="20"/>
        </w:rPr>
        <w:t xml:space="preserve">1. Gửi văn bản đến cơ quan, người có thẩm quyền kiểm tra theo quy định; cung cấp thông tin, tài liệu cần </w:t>
      </w:r>
      <w:r w:rsidR="003178DE" w:rsidRPr="0036123D">
        <w:rPr>
          <w:rFonts w:ascii="Arial" w:hAnsi="Arial" w:cs="Arial"/>
          <w:sz w:val="20"/>
        </w:rPr>
        <w:t>thi</w:t>
      </w:r>
      <w:r w:rsidRPr="0036123D">
        <w:rPr>
          <w:rFonts w:ascii="Arial" w:hAnsi="Arial" w:cs="Arial"/>
          <w:sz w:val="20"/>
        </w:rPr>
        <w:t>ết cho cơ quan, người có thẩm quyền kiểm tra văn bản.</w:t>
      </w:r>
    </w:p>
    <w:p w:rsidR="001738DD" w:rsidRPr="0036123D" w:rsidRDefault="001738DD" w:rsidP="0036123D">
      <w:pPr>
        <w:spacing w:before="120"/>
        <w:rPr>
          <w:rFonts w:ascii="Arial" w:hAnsi="Arial" w:cs="Arial"/>
          <w:sz w:val="20"/>
        </w:rPr>
      </w:pPr>
      <w:r w:rsidRPr="0036123D">
        <w:rPr>
          <w:rFonts w:ascii="Arial" w:hAnsi="Arial" w:cs="Arial"/>
          <w:sz w:val="20"/>
        </w:rPr>
        <w:t>2. Gửi đ</w:t>
      </w:r>
      <w:r w:rsidRPr="0036123D">
        <w:rPr>
          <w:rFonts w:ascii="Arial" w:hAnsi="Arial" w:cs="Arial"/>
          <w:sz w:val="20"/>
          <w:lang w:val="en-US"/>
        </w:rPr>
        <w:t>ă</w:t>
      </w:r>
      <w:r w:rsidRPr="0036123D">
        <w:rPr>
          <w:rFonts w:ascii="Arial" w:hAnsi="Arial" w:cs="Arial"/>
          <w:sz w:val="20"/>
        </w:rPr>
        <w:t>ng Công báo, niêm yết văn bản đã được xử lý theo quy định của pháp luật.</w:t>
      </w:r>
    </w:p>
    <w:p w:rsidR="001738DD" w:rsidRPr="0036123D" w:rsidRDefault="001738DD" w:rsidP="0036123D">
      <w:pPr>
        <w:spacing w:before="120"/>
        <w:rPr>
          <w:rFonts w:ascii="Arial" w:hAnsi="Arial" w:cs="Arial"/>
          <w:sz w:val="20"/>
        </w:rPr>
      </w:pPr>
      <w:r w:rsidRPr="0036123D">
        <w:rPr>
          <w:rFonts w:ascii="Arial" w:hAnsi="Arial" w:cs="Arial"/>
          <w:sz w:val="20"/>
        </w:rPr>
        <w:t xml:space="preserve">3. Giải </w:t>
      </w:r>
      <w:r w:rsidRPr="0036123D">
        <w:rPr>
          <w:rFonts w:ascii="Arial" w:hAnsi="Arial" w:cs="Arial"/>
          <w:sz w:val="20"/>
          <w:lang w:val="en-US"/>
        </w:rPr>
        <w:t>tr</w:t>
      </w:r>
      <w:r w:rsidRPr="0036123D">
        <w:rPr>
          <w:rFonts w:ascii="Arial" w:hAnsi="Arial" w:cs="Arial"/>
          <w:sz w:val="20"/>
        </w:rPr>
        <w:t>ình về nội dung văn bản theo yêu cầu của cơ quan, người có thẩm quyền kiểm tra văn bản.</w:t>
      </w:r>
    </w:p>
    <w:p w:rsidR="001738DD" w:rsidRPr="0036123D" w:rsidRDefault="001738DD" w:rsidP="0036123D">
      <w:pPr>
        <w:spacing w:before="120"/>
        <w:rPr>
          <w:rFonts w:ascii="Arial" w:hAnsi="Arial" w:cs="Arial"/>
          <w:sz w:val="20"/>
        </w:rPr>
      </w:pPr>
      <w:r w:rsidRPr="0036123D">
        <w:rPr>
          <w:rFonts w:ascii="Arial" w:hAnsi="Arial" w:cs="Arial"/>
          <w:sz w:val="20"/>
        </w:rPr>
        <w:t>4. Tự kiểm tra kịp th</w:t>
      </w:r>
      <w:r w:rsidRPr="0036123D">
        <w:rPr>
          <w:rFonts w:ascii="Arial" w:hAnsi="Arial" w:cs="Arial"/>
          <w:sz w:val="20"/>
          <w:lang w:val="en-US"/>
        </w:rPr>
        <w:t>ờ</w:t>
      </w:r>
      <w:r w:rsidRPr="0036123D">
        <w:rPr>
          <w:rFonts w:ascii="Arial" w:hAnsi="Arial" w:cs="Arial"/>
          <w:sz w:val="20"/>
        </w:rPr>
        <w:t>i để phát hiện và xử lý văn bản có dấu hiệu trái pháp luật theo quy định tại khoản 1 Điều 111 và Điều 112 của Nghị định này.</w:t>
      </w:r>
    </w:p>
    <w:p w:rsidR="001738DD" w:rsidRPr="0036123D" w:rsidRDefault="001738DD" w:rsidP="0036123D">
      <w:pPr>
        <w:spacing w:before="120"/>
        <w:rPr>
          <w:rFonts w:ascii="Arial" w:hAnsi="Arial" w:cs="Arial"/>
          <w:sz w:val="20"/>
        </w:rPr>
      </w:pPr>
      <w:r w:rsidRPr="0036123D">
        <w:rPr>
          <w:rFonts w:ascii="Arial" w:hAnsi="Arial" w:cs="Arial"/>
          <w:sz w:val="20"/>
        </w:rPr>
        <w:t>5. Thông báo kết quả xử lý văn b</w:t>
      </w:r>
      <w:r w:rsidRPr="0036123D">
        <w:rPr>
          <w:rFonts w:ascii="Arial" w:hAnsi="Arial" w:cs="Arial"/>
          <w:sz w:val="20"/>
          <w:lang w:val="en-US"/>
        </w:rPr>
        <w:t>ả</w:t>
      </w:r>
      <w:r w:rsidRPr="0036123D">
        <w:rPr>
          <w:rFonts w:ascii="Arial" w:hAnsi="Arial" w:cs="Arial"/>
          <w:sz w:val="20"/>
        </w:rPr>
        <w:t>n trái pháp luật cho cơ quan, người có thẩm quyền kiểm tra văn bản.</w:t>
      </w:r>
    </w:p>
    <w:p w:rsidR="001738DD" w:rsidRPr="0036123D" w:rsidRDefault="001738DD" w:rsidP="0036123D">
      <w:pPr>
        <w:spacing w:before="120"/>
        <w:rPr>
          <w:rFonts w:ascii="Arial" w:hAnsi="Arial" w:cs="Arial"/>
          <w:sz w:val="20"/>
        </w:rPr>
      </w:pPr>
      <w:r w:rsidRPr="0036123D">
        <w:rPr>
          <w:rFonts w:ascii="Arial" w:hAnsi="Arial" w:cs="Arial"/>
          <w:sz w:val="20"/>
        </w:rPr>
        <w:t>6. Tạo điều kiện cho cơ quan, người có thẩm quyền kiểm tra văn bản thực hiện nhiệm vụ kiểm tra văn bản.</w:t>
      </w:r>
    </w:p>
    <w:p w:rsidR="001738DD" w:rsidRPr="0036123D" w:rsidRDefault="001738DD" w:rsidP="0036123D">
      <w:pPr>
        <w:spacing w:before="120"/>
        <w:rPr>
          <w:rFonts w:ascii="Arial" w:hAnsi="Arial" w:cs="Arial"/>
          <w:sz w:val="20"/>
        </w:rPr>
      </w:pPr>
      <w:r w:rsidRPr="0036123D">
        <w:rPr>
          <w:rFonts w:ascii="Arial" w:hAnsi="Arial" w:cs="Arial"/>
          <w:sz w:val="20"/>
        </w:rPr>
        <w:t>7. Thực hiện các quyết định, yêu cầu của Thủ tướng Chính phủ theo quy định tại Điều 118 của Nghị định này.</w:t>
      </w:r>
    </w:p>
    <w:p w:rsidR="001738DD" w:rsidRPr="0036123D" w:rsidRDefault="001738DD" w:rsidP="0036123D">
      <w:pPr>
        <w:spacing w:before="120"/>
        <w:rPr>
          <w:rFonts w:ascii="Arial" w:hAnsi="Arial" w:cs="Arial"/>
          <w:sz w:val="20"/>
        </w:rPr>
      </w:pPr>
      <w:r w:rsidRPr="0036123D">
        <w:rPr>
          <w:rFonts w:ascii="Arial" w:hAnsi="Arial" w:cs="Arial"/>
          <w:sz w:val="20"/>
        </w:rPr>
        <w:t xml:space="preserve">8. Thực hiện các quyết định, kiến nghị của Bộ trưởng, Thủ trưởng cơ quan ngang bộ theo quy định tại Điều 119 của Nghị định này; nghị quyết của </w:t>
      </w:r>
      <w:r w:rsidR="003178DE" w:rsidRPr="0036123D">
        <w:rPr>
          <w:rFonts w:ascii="Arial" w:hAnsi="Arial" w:cs="Arial"/>
          <w:sz w:val="20"/>
        </w:rPr>
        <w:t>Hộ</w:t>
      </w:r>
      <w:r w:rsidRPr="0036123D">
        <w:rPr>
          <w:rFonts w:ascii="Arial" w:hAnsi="Arial" w:cs="Arial"/>
          <w:sz w:val="20"/>
        </w:rPr>
        <w:t>i đồng nhân dân cấp tỉnh, cấp huyện, quyết định của Chủ tịch Ủy ban nhân dân cấp tỉnh, cấp huyện theo quy định tại Điều 120 của Nghị định này.</w:t>
      </w:r>
    </w:p>
    <w:p w:rsidR="001738DD" w:rsidRPr="0036123D" w:rsidRDefault="00560E87" w:rsidP="0036123D">
      <w:pPr>
        <w:spacing w:before="120"/>
        <w:rPr>
          <w:rFonts w:ascii="Arial" w:hAnsi="Arial" w:cs="Arial"/>
          <w:b/>
          <w:sz w:val="20"/>
        </w:rPr>
      </w:pPr>
      <w:bookmarkStart w:id="181" w:name="dieu_132"/>
      <w:r w:rsidRPr="00560E87">
        <w:rPr>
          <w:rFonts w:ascii="Arial" w:hAnsi="Arial" w:cs="Arial"/>
          <w:b/>
          <w:sz w:val="20"/>
        </w:rPr>
        <w:t>Điều 132. Quyền hạn của cơ quan, người có văn bản được kiểm tra</w:t>
      </w:r>
      <w:bookmarkEnd w:id="181"/>
    </w:p>
    <w:p w:rsidR="001738DD" w:rsidRPr="0036123D" w:rsidRDefault="001738DD" w:rsidP="0036123D">
      <w:pPr>
        <w:spacing w:before="120"/>
        <w:rPr>
          <w:rFonts w:ascii="Arial" w:hAnsi="Arial" w:cs="Arial"/>
          <w:sz w:val="20"/>
        </w:rPr>
      </w:pPr>
      <w:r w:rsidRPr="0036123D">
        <w:rPr>
          <w:rFonts w:ascii="Arial" w:hAnsi="Arial" w:cs="Arial"/>
          <w:sz w:val="20"/>
        </w:rPr>
        <w:t>1. Được thông báo về kế hoạch, nội dung kiểm tra, nội dung được yêu cầu.</w:t>
      </w:r>
    </w:p>
    <w:p w:rsidR="001738DD" w:rsidRPr="0036123D" w:rsidRDefault="001738DD" w:rsidP="0036123D">
      <w:pPr>
        <w:spacing w:before="120"/>
        <w:rPr>
          <w:rFonts w:ascii="Arial" w:hAnsi="Arial" w:cs="Arial"/>
          <w:sz w:val="20"/>
        </w:rPr>
      </w:pPr>
      <w:r w:rsidRPr="0036123D">
        <w:rPr>
          <w:rFonts w:ascii="Arial" w:hAnsi="Arial" w:cs="Arial"/>
          <w:sz w:val="20"/>
        </w:rPr>
        <w:t>2. Trình bày ý kiến liên quan đến nội dung văn bản được kiểm tra.</w:t>
      </w:r>
    </w:p>
    <w:p w:rsidR="001738DD" w:rsidRPr="0036123D" w:rsidRDefault="001738DD" w:rsidP="0036123D">
      <w:pPr>
        <w:spacing w:before="120"/>
        <w:rPr>
          <w:rFonts w:ascii="Arial" w:hAnsi="Arial" w:cs="Arial"/>
          <w:sz w:val="20"/>
        </w:rPr>
      </w:pPr>
      <w:r w:rsidRPr="0036123D">
        <w:rPr>
          <w:rFonts w:ascii="Arial" w:hAnsi="Arial" w:cs="Arial"/>
          <w:sz w:val="20"/>
        </w:rPr>
        <w:t>3. Từ chối trả lời, cung cấp thông tin không thuộc phạm vi chức năng, nhiệm vụ, quyền hạn của mình hoặc những thông tin thuộc bí mật nhà nước kh</w:t>
      </w:r>
      <w:r w:rsidRPr="0036123D">
        <w:rPr>
          <w:rFonts w:ascii="Arial" w:hAnsi="Arial" w:cs="Arial"/>
          <w:sz w:val="20"/>
          <w:lang w:val="en-US"/>
        </w:rPr>
        <w:t>ô</w:t>
      </w:r>
      <w:r w:rsidRPr="0036123D">
        <w:rPr>
          <w:rFonts w:ascii="Arial" w:hAnsi="Arial" w:cs="Arial"/>
          <w:sz w:val="20"/>
        </w:rPr>
        <w:t>ng được phép cung cấp theo quy định của pháp luật.</w:t>
      </w:r>
    </w:p>
    <w:p w:rsidR="001738DD" w:rsidRPr="0036123D" w:rsidRDefault="001738DD" w:rsidP="0036123D">
      <w:pPr>
        <w:spacing w:before="120"/>
        <w:rPr>
          <w:rFonts w:ascii="Arial" w:hAnsi="Arial" w:cs="Arial"/>
          <w:sz w:val="20"/>
        </w:rPr>
      </w:pPr>
      <w:r w:rsidRPr="0036123D">
        <w:rPr>
          <w:rFonts w:ascii="Arial" w:hAnsi="Arial" w:cs="Arial"/>
          <w:sz w:val="20"/>
        </w:rPr>
        <w:t xml:space="preserve">4. Giải trình và </w:t>
      </w:r>
      <w:r w:rsidR="003178DE" w:rsidRPr="0036123D">
        <w:rPr>
          <w:rFonts w:ascii="Arial" w:hAnsi="Arial" w:cs="Arial"/>
          <w:sz w:val="20"/>
        </w:rPr>
        <w:t>đề</w:t>
      </w:r>
      <w:r w:rsidRPr="0036123D">
        <w:rPr>
          <w:rFonts w:ascii="Arial" w:hAnsi="Arial" w:cs="Arial"/>
          <w:sz w:val="20"/>
        </w:rPr>
        <w:t xml:space="preserve"> nghị Bộ trưởng, Thủ trưởng cơ quan ngang bộ, Chủ tịch</w:t>
      </w:r>
      <w:r w:rsidRPr="0036123D">
        <w:rPr>
          <w:rFonts w:ascii="Arial" w:hAnsi="Arial" w:cs="Arial"/>
          <w:sz w:val="20"/>
          <w:lang w:val="en-US"/>
        </w:rPr>
        <w:t xml:space="preserve"> </w:t>
      </w:r>
      <w:r w:rsidRPr="0036123D">
        <w:rPr>
          <w:rFonts w:ascii="Arial" w:hAnsi="Arial" w:cs="Arial"/>
          <w:sz w:val="20"/>
        </w:rPr>
        <w:t xml:space="preserve">Ủy ban nhân dân cấp tỉnh, Chủ tịch Ủy ban nhân dân cấp huyện có thẩm quyền kiểm tra, xử lý văn bản xem xét </w:t>
      </w:r>
      <w:r w:rsidR="003178DE" w:rsidRPr="0036123D">
        <w:rPr>
          <w:rFonts w:ascii="Arial" w:hAnsi="Arial" w:cs="Arial"/>
          <w:sz w:val="20"/>
        </w:rPr>
        <w:t>lại</w:t>
      </w:r>
      <w:r w:rsidRPr="0036123D">
        <w:rPr>
          <w:rFonts w:ascii="Arial" w:hAnsi="Arial" w:cs="Arial"/>
          <w:sz w:val="20"/>
        </w:rPr>
        <w:t xml:space="preserve"> kết luận kiểm tra, xử lý văn bản trái pháp luật.</w:t>
      </w:r>
    </w:p>
    <w:p w:rsidR="001738DD" w:rsidRPr="0036123D" w:rsidRDefault="001738DD" w:rsidP="0036123D">
      <w:pPr>
        <w:spacing w:before="120"/>
        <w:rPr>
          <w:rFonts w:ascii="Arial" w:hAnsi="Arial" w:cs="Arial"/>
          <w:sz w:val="20"/>
        </w:rPr>
      </w:pPr>
      <w:r w:rsidRPr="0036123D">
        <w:rPr>
          <w:rFonts w:ascii="Arial" w:hAnsi="Arial" w:cs="Arial"/>
          <w:sz w:val="20"/>
        </w:rPr>
        <w:t xml:space="preserve">5. </w:t>
      </w:r>
      <w:r w:rsidR="003178DE" w:rsidRPr="0036123D">
        <w:rPr>
          <w:rFonts w:ascii="Arial" w:hAnsi="Arial" w:cs="Arial"/>
          <w:sz w:val="20"/>
        </w:rPr>
        <w:t>Trường</w:t>
      </w:r>
      <w:r w:rsidRPr="0036123D">
        <w:rPr>
          <w:rFonts w:ascii="Arial" w:hAnsi="Arial" w:cs="Arial"/>
          <w:sz w:val="20"/>
        </w:rPr>
        <w:t xml:space="preserve"> hợp cơ quan, người có thẩm quyền kiểm tra, xử lý văn bản vẫn quyết định xử lý theo quy định tại Điều 119 và Điều 120 của Nghị định này thì cơ quan, người có văn bản được kiểm tra có quyền </w:t>
      </w:r>
      <w:r w:rsidR="003178DE" w:rsidRPr="0036123D">
        <w:rPr>
          <w:rFonts w:ascii="Arial" w:hAnsi="Arial" w:cs="Arial"/>
          <w:sz w:val="20"/>
        </w:rPr>
        <w:t>đề</w:t>
      </w:r>
      <w:r w:rsidRPr="0036123D">
        <w:rPr>
          <w:rFonts w:ascii="Arial" w:hAnsi="Arial" w:cs="Arial"/>
          <w:sz w:val="20"/>
        </w:rPr>
        <w:t xml:space="preserve"> nghị cơ quan, người có thẩm quyền xử lý văn bản xem xét </w:t>
      </w:r>
      <w:r w:rsidR="003178DE" w:rsidRPr="0036123D">
        <w:rPr>
          <w:rFonts w:ascii="Arial" w:hAnsi="Arial" w:cs="Arial"/>
          <w:sz w:val="20"/>
        </w:rPr>
        <w:t>lại</w:t>
      </w:r>
      <w:r w:rsidRPr="0036123D">
        <w:rPr>
          <w:rFonts w:ascii="Arial" w:hAnsi="Arial" w:cs="Arial"/>
          <w:sz w:val="20"/>
        </w:rPr>
        <w:t xml:space="preserve"> quyết định xử lý. Trong thời hạn 15 ngày, kể từ ngày nhận được </w:t>
      </w:r>
      <w:r w:rsidR="003178DE" w:rsidRPr="0036123D">
        <w:rPr>
          <w:rFonts w:ascii="Arial" w:hAnsi="Arial" w:cs="Arial"/>
          <w:sz w:val="20"/>
        </w:rPr>
        <w:t>đề</w:t>
      </w:r>
      <w:r w:rsidRPr="0036123D">
        <w:rPr>
          <w:rFonts w:ascii="Arial" w:hAnsi="Arial" w:cs="Arial"/>
          <w:sz w:val="20"/>
        </w:rPr>
        <w:t xml:space="preserve"> nghị xem xét </w:t>
      </w:r>
      <w:r w:rsidR="003178DE" w:rsidRPr="0036123D">
        <w:rPr>
          <w:rFonts w:ascii="Arial" w:hAnsi="Arial" w:cs="Arial"/>
          <w:sz w:val="20"/>
        </w:rPr>
        <w:t>lại</w:t>
      </w:r>
      <w:r w:rsidRPr="0036123D">
        <w:rPr>
          <w:rFonts w:ascii="Arial" w:hAnsi="Arial" w:cs="Arial"/>
          <w:sz w:val="20"/>
        </w:rPr>
        <w:t xml:space="preserve"> quyết định xử lý, nếu cơ quan, người có thẩm quyền xử lý văn bản không </w:t>
      </w:r>
      <w:r w:rsidRPr="0036123D">
        <w:rPr>
          <w:rFonts w:ascii="Arial" w:hAnsi="Arial" w:cs="Arial"/>
          <w:sz w:val="20"/>
          <w:lang w:val="en-US"/>
        </w:rPr>
        <w:t>tr</w:t>
      </w:r>
      <w:r w:rsidRPr="0036123D">
        <w:rPr>
          <w:rFonts w:ascii="Arial" w:hAnsi="Arial" w:cs="Arial"/>
          <w:sz w:val="20"/>
        </w:rPr>
        <w:t>ả lời thì cơ quan, người có văn bản được kiểm tra có quyền báo cáo Thủ t</w:t>
      </w:r>
      <w:r w:rsidRPr="0036123D">
        <w:rPr>
          <w:rFonts w:ascii="Arial" w:hAnsi="Arial" w:cs="Arial"/>
          <w:sz w:val="20"/>
          <w:lang w:val="en-US"/>
        </w:rPr>
        <w:t>ướ</w:t>
      </w:r>
      <w:r w:rsidRPr="0036123D">
        <w:rPr>
          <w:rFonts w:ascii="Arial" w:hAnsi="Arial" w:cs="Arial"/>
          <w:sz w:val="20"/>
        </w:rPr>
        <w:t xml:space="preserve">ng Chính phủ, nếu cơ quan, người đã xử lý văn bản là Bộ trưởng, Thủ trưởng cơ quan ngang bộ, </w:t>
      </w:r>
      <w:r w:rsidR="003178DE" w:rsidRPr="0036123D">
        <w:rPr>
          <w:rFonts w:ascii="Arial" w:hAnsi="Arial" w:cs="Arial"/>
          <w:sz w:val="20"/>
        </w:rPr>
        <w:t>Hộ</w:t>
      </w:r>
      <w:r w:rsidRPr="0036123D">
        <w:rPr>
          <w:rFonts w:ascii="Arial" w:hAnsi="Arial" w:cs="Arial"/>
          <w:sz w:val="20"/>
        </w:rPr>
        <w:t>i đ</w:t>
      </w:r>
      <w:r w:rsidRPr="0036123D">
        <w:rPr>
          <w:rFonts w:ascii="Arial" w:hAnsi="Arial" w:cs="Arial"/>
          <w:sz w:val="20"/>
          <w:lang w:val="en-US"/>
        </w:rPr>
        <w:t>ồ</w:t>
      </w:r>
      <w:r w:rsidRPr="0036123D">
        <w:rPr>
          <w:rFonts w:ascii="Arial" w:hAnsi="Arial" w:cs="Arial"/>
          <w:sz w:val="20"/>
        </w:rPr>
        <w:t xml:space="preserve">ng nhân dân, Chủ tịch </w:t>
      </w:r>
      <w:r w:rsidRPr="0036123D">
        <w:rPr>
          <w:rFonts w:ascii="Arial" w:hAnsi="Arial" w:cs="Arial"/>
          <w:sz w:val="20"/>
          <w:lang w:val="en-US"/>
        </w:rPr>
        <w:t>Ủy</w:t>
      </w:r>
      <w:r w:rsidRPr="0036123D">
        <w:rPr>
          <w:rFonts w:ascii="Arial" w:hAnsi="Arial" w:cs="Arial"/>
          <w:sz w:val="20"/>
        </w:rPr>
        <w:t xml:space="preserve"> ban nhân dân cấp tỉnh, hoặc báo cáo Chủ tịch Ủy ban nhân dân cấp tỉnh, nếu cơ quan, người đã xử lý văn bản là </w:t>
      </w:r>
      <w:r w:rsidR="003178DE" w:rsidRPr="0036123D">
        <w:rPr>
          <w:rFonts w:ascii="Arial" w:hAnsi="Arial" w:cs="Arial"/>
          <w:sz w:val="20"/>
        </w:rPr>
        <w:t>Hộ</w:t>
      </w:r>
      <w:r w:rsidRPr="0036123D">
        <w:rPr>
          <w:rFonts w:ascii="Arial" w:hAnsi="Arial" w:cs="Arial"/>
          <w:sz w:val="20"/>
        </w:rPr>
        <w:t>i đồng nhân dân, Chủ tịch Ủy ban nhân dân cấp huyện.</w:t>
      </w:r>
    </w:p>
    <w:p w:rsidR="001738DD" w:rsidRPr="0036123D" w:rsidRDefault="001738DD" w:rsidP="0036123D">
      <w:pPr>
        <w:spacing w:before="120"/>
        <w:rPr>
          <w:rFonts w:ascii="Arial" w:hAnsi="Arial" w:cs="Arial"/>
          <w:sz w:val="20"/>
        </w:rPr>
      </w:pPr>
      <w:r w:rsidRPr="0036123D">
        <w:rPr>
          <w:rFonts w:ascii="Arial" w:hAnsi="Arial" w:cs="Arial"/>
          <w:sz w:val="20"/>
        </w:rPr>
        <w:t xml:space="preserve">Khi thực hiện các quyền quy định tại khoản 4 và 5 Điều này, cơ quan, người có văn bản được kiểm tra cần chứng </w:t>
      </w:r>
      <w:r w:rsidR="003178DE" w:rsidRPr="0036123D">
        <w:rPr>
          <w:rFonts w:ascii="Arial" w:hAnsi="Arial" w:cs="Arial"/>
          <w:sz w:val="20"/>
        </w:rPr>
        <w:t>minh</w:t>
      </w:r>
      <w:r w:rsidRPr="0036123D">
        <w:rPr>
          <w:rFonts w:ascii="Arial" w:hAnsi="Arial" w:cs="Arial"/>
          <w:sz w:val="20"/>
        </w:rPr>
        <w:t xml:space="preserve"> văn bản do mình ban hành </w:t>
      </w:r>
      <w:r w:rsidR="003178DE" w:rsidRPr="0036123D">
        <w:rPr>
          <w:rFonts w:ascii="Arial" w:hAnsi="Arial" w:cs="Arial"/>
          <w:sz w:val="20"/>
        </w:rPr>
        <w:t>đúng</w:t>
      </w:r>
      <w:r w:rsidRPr="0036123D">
        <w:rPr>
          <w:rFonts w:ascii="Arial" w:hAnsi="Arial" w:cs="Arial"/>
          <w:sz w:val="20"/>
        </w:rPr>
        <w:t xml:space="preserve"> pháp </w:t>
      </w:r>
      <w:r w:rsidRPr="0036123D">
        <w:rPr>
          <w:rFonts w:ascii="Arial" w:hAnsi="Arial" w:cs="Arial"/>
          <w:sz w:val="20"/>
          <w:lang w:val="en-US"/>
        </w:rPr>
        <w:t>l</w:t>
      </w:r>
      <w:r w:rsidRPr="0036123D">
        <w:rPr>
          <w:rFonts w:ascii="Arial" w:hAnsi="Arial" w:cs="Arial"/>
          <w:sz w:val="20"/>
        </w:rPr>
        <w:t xml:space="preserve">uật và phải chịu trách nhiệm trước cấp trên và trước pháp luật về tính trung thực trong báo cáo, </w:t>
      </w:r>
      <w:r w:rsidR="003178DE" w:rsidRPr="0036123D">
        <w:rPr>
          <w:rFonts w:ascii="Arial" w:hAnsi="Arial" w:cs="Arial"/>
          <w:sz w:val="20"/>
        </w:rPr>
        <w:t>đề</w:t>
      </w:r>
      <w:r w:rsidRPr="0036123D">
        <w:rPr>
          <w:rFonts w:ascii="Arial" w:hAnsi="Arial" w:cs="Arial"/>
          <w:sz w:val="20"/>
        </w:rPr>
        <w:t xml:space="preserve"> nghị của mình.</w:t>
      </w:r>
    </w:p>
    <w:p w:rsidR="001738DD" w:rsidRPr="0036123D" w:rsidRDefault="00560E87" w:rsidP="0036123D">
      <w:pPr>
        <w:spacing w:before="120"/>
        <w:rPr>
          <w:rFonts w:ascii="Arial" w:hAnsi="Arial" w:cs="Arial"/>
          <w:b/>
          <w:sz w:val="20"/>
        </w:rPr>
      </w:pPr>
      <w:bookmarkStart w:id="182" w:name="dieu_133"/>
      <w:r w:rsidRPr="00560E87">
        <w:rPr>
          <w:rFonts w:ascii="Arial" w:hAnsi="Arial" w:cs="Arial"/>
          <w:b/>
          <w:sz w:val="20"/>
        </w:rPr>
        <w:t>Điều 133. Những hành vi vi phạm pháp luật trong công tác kiểm tra, xử lý văn bản của cơ quan, người có văn bản được kiểm tra</w:t>
      </w:r>
      <w:bookmarkEnd w:id="182"/>
    </w:p>
    <w:p w:rsidR="001738DD" w:rsidRPr="0036123D" w:rsidRDefault="001738DD" w:rsidP="0036123D">
      <w:pPr>
        <w:spacing w:before="120"/>
        <w:rPr>
          <w:rFonts w:ascii="Arial" w:hAnsi="Arial" w:cs="Arial"/>
          <w:sz w:val="20"/>
        </w:rPr>
      </w:pPr>
      <w:r w:rsidRPr="0036123D">
        <w:rPr>
          <w:rFonts w:ascii="Arial" w:hAnsi="Arial" w:cs="Arial"/>
          <w:sz w:val="20"/>
        </w:rPr>
        <w:t xml:space="preserve">1. Không gửi văn bản theo quy định; không cung cấp thông tin, tài liệu cần </w:t>
      </w:r>
      <w:r w:rsidR="003178DE" w:rsidRPr="0036123D">
        <w:rPr>
          <w:rFonts w:ascii="Arial" w:hAnsi="Arial" w:cs="Arial"/>
          <w:sz w:val="20"/>
        </w:rPr>
        <w:t>thi</w:t>
      </w:r>
      <w:r w:rsidRPr="0036123D">
        <w:rPr>
          <w:rFonts w:ascii="Arial" w:hAnsi="Arial" w:cs="Arial"/>
          <w:sz w:val="20"/>
        </w:rPr>
        <w:t xml:space="preserve">ết cho cơ quan, người có thẩm quyền kiểm </w:t>
      </w:r>
      <w:r w:rsidRPr="0036123D">
        <w:rPr>
          <w:rFonts w:ascii="Arial" w:hAnsi="Arial" w:cs="Arial"/>
          <w:sz w:val="20"/>
          <w:lang w:val="en-US"/>
        </w:rPr>
        <w:t>tr</w:t>
      </w:r>
      <w:r w:rsidRPr="0036123D">
        <w:rPr>
          <w:rFonts w:ascii="Arial" w:hAnsi="Arial" w:cs="Arial"/>
          <w:sz w:val="20"/>
        </w:rPr>
        <w:t>a văn bản.</w:t>
      </w:r>
    </w:p>
    <w:p w:rsidR="001738DD" w:rsidRPr="0036123D" w:rsidRDefault="001738DD" w:rsidP="0036123D">
      <w:pPr>
        <w:spacing w:before="120"/>
        <w:rPr>
          <w:rFonts w:ascii="Arial" w:hAnsi="Arial" w:cs="Arial"/>
          <w:sz w:val="20"/>
        </w:rPr>
      </w:pPr>
      <w:r w:rsidRPr="0036123D">
        <w:rPr>
          <w:rFonts w:ascii="Arial" w:hAnsi="Arial" w:cs="Arial"/>
          <w:sz w:val="20"/>
        </w:rPr>
        <w:t>2. Không thực hiện việc đăng C</w:t>
      </w:r>
      <w:r w:rsidRPr="0036123D">
        <w:rPr>
          <w:rFonts w:ascii="Arial" w:hAnsi="Arial" w:cs="Arial"/>
          <w:sz w:val="20"/>
          <w:lang w:val="en-US"/>
        </w:rPr>
        <w:t>ô</w:t>
      </w:r>
      <w:r w:rsidRPr="0036123D">
        <w:rPr>
          <w:rFonts w:ascii="Arial" w:hAnsi="Arial" w:cs="Arial"/>
          <w:sz w:val="20"/>
        </w:rPr>
        <w:t>ng báo, niêm yết các văn bản quy phạm pháp luật đã được xử lý theo quy định của pháp luật.</w:t>
      </w:r>
    </w:p>
    <w:p w:rsidR="001738DD" w:rsidRPr="0036123D" w:rsidRDefault="001738DD" w:rsidP="0036123D">
      <w:pPr>
        <w:spacing w:before="120"/>
        <w:rPr>
          <w:rFonts w:ascii="Arial" w:hAnsi="Arial" w:cs="Arial"/>
          <w:sz w:val="20"/>
        </w:rPr>
      </w:pPr>
      <w:r w:rsidRPr="0036123D">
        <w:rPr>
          <w:rFonts w:ascii="Arial" w:hAnsi="Arial" w:cs="Arial"/>
          <w:sz w:val="20"/>
        </w:rPr>
        <w:t>3. Không tổ chức tự kiểm tra để phát hiện, xử lý văn bản trái pháp luật do mình ban hành.</w:t>
      </w:r>
    </w:p>
    <w:p w:rsidR="001738DD" w:rsidRPr="0036123D" w:rsidRDefault="001738DD" w:rsidP="0036123D">
      <w:pPr>
        <w:spacing w:before="120"/>
        <w:rPr>
          <w:rFonts w:ascii="Arial" w:hAnsi="Arial" w:cs="Arial"/>
          <w:sz w:val="20"/>
        </w:rPr>
      </w:pPr>
      <w:r w:rsidRPr="0036123D">
        <w:rPr>
          <w:rFonts w:ascii="Arial" w:hAnsi="Arial" w:cs="Arial"/>
          <w:sz w:val="20"/>
        </w:rPr>
        <w:t>4. Không xử lý văn bản khi có yêu cầu, kiến nghị của cơ quan, người có thẩm quyền kiểm tra hoặc yêu cầu, kiến nghị của cơ quan, tổ chức, cá nhân và cơ quan thông tin đại chúng.</w:t>
      </w:r>
    </w:p>
    <w:p w:rsidR="001738DD" w:rsidRPr="0036123D" w:rsidRDefault="001738DD" w:rsidP="0036123D">
      <w:pPr>
        <w:spacing w:before="120"/>
        <w:rPr>
          <w:rFonts w:ascii="Arial" w:hAnsi="Arial" w:cs="Arial"/>
          <w:sz w:val="20"/>
        </w:rPr>
      </w:pPr>
      <w:r w:rsidRPr="0036123D">
        <w:rPr>
          <w:rFonts w:ascii="Arial" w:hAnsi="Arial" w:cs="Arial"/>
          <w:sz w:val="20"/>
        </w:rPr>
        <w:t xml:space="preserve">5. Có hành vi cản trở, gây khó khăn cho cơ quan, người có thẩm quyền kiểm tra trong quá trình kiểm </w:t>
      </w:r>
      <w:r w:rsidRPr="0036123D">
        <w:rPr>
          <w:rFonts w:ascii="Arial" w:hAnsi="Arial" w:cs="Arial"/>
          <w:sz w:val="20"/>
          <w:lang w:val="en-US"/>
        </w:rPr>
        <w:t>tr</w:t>
      </w:r>
      <w:r w:rsidRPr="0036123D">
        <w:rPr>
          <w:rFonts w:ascii="Arial" w:hAnsi="Arial" w:cs="Arial"/>
          <w:sz w:val="20"/>
        </w:rPr>
        <w:t>a văn bản.</w:t>
      </w:r>
    </w:p>
    <w:p w:rsidR="001738DD" w:rsidRPr="0036123D" w:rsidRDefault="001738DD" w:rsidP="0036123D">
      <w:pPr>
        <w:spacing w:before="120"/>
        <w:rPr>
          <w:rFonts w:ascii="Arial" w:hAnsi="Arial" w:cs="Arial"/>
          <w:sz w:val="20"/>
          <w:lang w:val="en-US"/>
        </w:rPr>
      </w:pPr>
      <w:r w:rsidRPr="0036123D">
        <w:rPr>
          <w:rFonts w:ascii="Arial" w:hAnsi="Arial" w:cs="Arial"/>
          <w:sz w:val="20"/>
        </w:rPr>
        <w:t>6. Báo cáo sai sự thật khi thực hiện các quyền quy định tại các khoản 4 và 5 Điều 132 của Nghị định này</w:t>
      </w:r>
      <w:r w:rsidR="002361D0" w:rsidRPr="0036123D">
        <w:rPr>
          <w:rFonts w:ascii="Arial" w:hAnsi="Arial" w:cs="Arial"/>
          <w:sz w:val="20"/>
          <w:lang w:val="en-US"/>
        </w:rPr>
        <w:t>.</w:t>
      </w:r>
    </w:p>
    <w:p w:rsidR="001738DD" w:rsidRPr="0036123D" w:rsidRDefault="001738DD" w:rsidP="0036123D">
      <w:pPr>
        <w:spacing w:before="120"/>
        <w:rPr>
          <w:rFonts w:ascii="Arial" w:hAnsi="Arial" w:cs="Arial"/>
          <w:sz w:val="20"/>
        </w:rPr>
      </w:pPr>
      <w:r w:rsidRPr="0036123D">
        <w:rPr>
          <w:rFonts w:ascii="Arial" w:hAnsi="Arial" w:cs="Arial"/>
          <w:sz w:val="20"/>
        </w:rPr>
        <w:t>7. Không thực hiện quyết định của cơ quan có thẩm quyền xử lý văn bản do mình ban hành.</w:t>
      </w:r>
    </w:p>
    <w:p w:rsidR="001738DD" w:rsidRPr="0036123D" w:rsidRDefault="001738DD" w:rsidP="0036123D">
      <w:pPr>
        <w:spacing w:before="120"/>
        <w:rPr>
          <w:rFonts w:ascii="Arial" w:hAnsi="Arial" w:cs="Arial"/>
          <w:sz w:val="20"/>
        </w:rPr>
      </w:pPr>
      <w:r w:rsidRPr="0036123D">
        <w:rPr>
          <w:rFonts w:ascii="Arial" w:hAnsi="Arial" w:cs="Arial"/>
          <w:sz w:val="20"/>
        </w:rPr>
        <w:t>8. Những hành vi vi phạm pháp luật khác trong quá trình thực hiện công tác kiểm tra, xử lý văn bản.</w:t>
      </w:r>
    </w:p>
    <w:p w:rsidR="001738DD" w:rsidRPr="0036123D" w:rsidRDefault="003178DE" w:rsidP="0036123D">
      <w:pPr>
        <w:spacing w:before="120"/>
        <w:rPr>
          <w:rFonts w:ascii="Arial" w:hAnsi="Arial" w:cs="Arial"/>
          <w:sz w:val="20"/>
        </w:rPr>
      </w:pPr>
      <w:r w:rsidRPr="0036123D">
        <w:rPr>
          <w:rFonts w:ascii="Arial" w:hAnsi="Arial" w:cs="Arial"/>
          <w:sz w:val="20"/>
        </w:rPr>
        <w:t>Tù</w:t>
      </w:r>
      <w:r w:rsidR="001738DD" w:rsidRPr="0036123D">
        <w:rPr>
          <w:rFonts w:ascii="Arial" w:hAnsi="Arial" w:cs="Arial"/>
          <w:sz w:val="20"/>
        </w:rPr>
        <w:t>y theo tính chất và mức độ của hành vi vi phạm pháp luật về kiểm tra, xử lý văn bản, cơ quan, người có văn bản được kiểm tra phải bị xử lý theo quy định của pháp luật.</w:t>
      </w:r>
    </w:p>
    <w:p w:rsidR="001738DD" w:rsidRPr="0036123D" w:rsidRDefault="00560E87" w:rsidP="0036123D">
      <w:pPr>
        <w:spacing w:before="120"/>
        <w:rPr>
          <w:rFonts w:ascii="Arial" w:hAnsi="Arial" w:cs="Arial"/>
          <w:b/>
          <w:sz w:val="20"/>
        </w:rPr>
      </w:pPr>
      <w:bookmarkStart w:id="183" w:name="dieu_134"/>
      <w:r w:rsidRPr="00560E87">
        <w:rPr>
          <w:rFonts w:ascii="Arial" w:hAnsi="Arial" w:cs="Arial"/>
          <w:b/>
          <w:sz w:val="20"/>
        </w:rPr>
        <w:t>Điều 134. Xem xét, xử lý trách nhiệm đối với cơ quan, người ban hành văn bản trái pháp luật</w:t>
      </w:r>
      <w:bookmarkEnd w:id="183"/>
    </w:p>
    <w:p w:rsidR="001738DD" w:rsidRPr="0036123D" w:rsidRDefault="001738DD" w:rsidP="0036123D">
      <w:pPr>
        <w:spacing w:before="120"/>
        <w:rPr>
          <w:rFonts w:ascii="Arial" w:hAnsi="Arial" w:cs="Arial"/>
          <w:sz w:val="20"/>
        </w:rPr>
      </w:pPr>
      <w:r w:rsidRPr="0036123D">
        <w:rPr>
          <w:rFonts w:ascii="Arial" w:hAnsi="Arial" w:cs="Arial"/>
          <w:sz w:val="20"/>
        </w:rPr>
        <w:t xml:space="preserve">1. Việc xem xét, xử lý trách nhiệm đối với cơ quan, người đã ban hành văn bản trái pháp luật phải căn cứ vào nội dung, tính chất, mức độ </w:t>
      </w:r>
      <w:r w:rsidRPr="0036123D">
        <w:rPr>
          <w:rFonts w:ascii="Arial" w:hAnsi="Arial" w:cs="Arial"/>
          <w:sz w:val="20"/>
          <w:lang w:val="en-US"/>
        </w:rPr>
        <w:t>tr</w:t>
      </w:r>
      <w:r w:rsidRPr="0036123D">
        <w:rPr>
          <w:rFonts w:ascii="Arial" w:hAnsi="Arial" w:cs="Arial"/>
          <w:sz w:val="20"/>
        </w:rPr>
        <w:t xml:space="preserve">ái pháp luật của văn bản và hậu quả của nội dung trái pháp luật gây ra đối với xã </w:t>
      </w:r>
      <w:r w:rsidR="003178DE" w:rsidRPr="0036123D">
        <w:rPr>
          <w:rFonts w:ascii="Arial" w:hAnsi="Arial" w:cs="Arial"/>
          <w:sz w:val="20"/>
        </w:rPr>
        <w:t>hộ</w:t>
      </w:r>
      <w:r w:rsidRPr="0036123D">
        <w:rPr>
          <w:rFonts w:ascii="Arial" w:hAnsi="Arial" w:cs="Arial"/>
          <w:sz w:val="20"/>
        </w:rPr>
        <w:t>i và trên cơ sở tính chất, mức độ lỗi của cơ quan, người đã ban hành, tham mưu ban hành văn bản đó.</w:t>
      </w:r>
    </w:p>
    <w:p w:rsidR="001738DD" w:rsidRPr="0036123D" w:rsidRDefault="001738DD" w:rsidP="0036123D">
      <w:pPr>
        <w:spacing w:before="120"/>
        <w:rPr>
          <w:rFonts w:ascii="Arial" w:hAnsi="Arial" w:cs="Arial"/>
          <w:sz w:val="20"/>
        </w:rPr>
      </w:pPr>
      <w:r w:rsidRPr="0036123D">
        <w:rPr>
          <w:rFonts w:ascii="Arial" w:hAnsi="Arial" w:cs="Arial"/>
          <w:sz w:val="20"/>
        </w:rPr>
        <w:t>2. Việc xem xét trách nhiệm tập thể, trách nhiệm cá nhân được thực hiện như sau:</w:t>
      </w:r>
    </w:p>
    <w:p w:rsidR="001738DD" w:rsidRPr="0036123D" w:rsidRDefault="001738DD" w:rsidP="0036123D">
      <w:pPr>
        <w:spacing w:before="120"/>
        <w:rPr>
          <w:rFonts w:ascii="Arial" w:hAnsi="Arial" w:cs="Arial"/>
          <w:sz w:val="20"/>
        </w:rPr>
      </w:pPr>
      <w:r w:rsidRPr="0036123D">
        <w:rPr>
          <w:rFonts w:ascii="Arial" w:hAnsi="Arial" w:cs="Arial"/>
          <w:sz w:val="20"/>
        </w:rPr>
        <w:t>a) Cơ quan ban hành văn bản có nội dung trái pháp luật phải tổ chức việc kiểm điểm, xác định trách nhiệm của tập thể và báo cáo cơ quan cấp trên có thẩm quyền xem xét, quyết định theo quy định của pháp luật, đồng thời xem xét trách nhiệm của người đứng đầu cơ quan trong việc ban hành văn bản có nội dung trái pháp luật;</w:t>
      </w:r>
    </w:p>
    <w:p w:rsidR="001738DD" w:rsidRPr="0036123D" w:rsidRDefault="001738DD" w:rsidP="0036123D">
      <w:pPr>
        <w:spacing w:before="120"/>
        <w:rPr>
          <w:rFonts w:ascii="Arial" w:hAnsi="Arial" w:cs="Arial"/>
          <w:sz w:val="20"/>
        </w:rPr>
      </w:pPr>
      <w:r w:rsidRPr="0036123D">
        <w:rPr>
          <w:rFonts w:ascii="Arial" w:hAnsi="Arial" w:cs="Arial"/>
          <w:sz w:val="20"/>
        </w:rPr>
        <w:t>b) Cán bộ, công chức trong quá trình tham mưu soạn thảo, thẩm định, thẩm tra, ban hành v</w:t>
      </w:r>
      <w:r w:rsidRPr="0036123D">
        <w:rPr>
          <w:rFonts w:ascii="Arial" w:hAnsi="Arial" w:cs="Arial"/>
          <w:sz w:val="20"/>
          <w:lang w:val="en-US"/>
        </w:rPr>
        <w:t>ă</w:t>
      </w:r>
      <w:r w:rsidRPr="0036123D">
        <w:rPr>
          <w:rFonts w:ascii="Arial" w:hAnsi="Arial" w:cs="Arial"/>
          <w:sz w:val="20"/>
        </w:rPr>
        <w:t xml:space="preserve">n bản có nội dung trái pháp luật, </w:t>
      </w:r>
      <w:r w:rsidR="003178DE" w:rsidRPr="0036123D">
        <w:rPr>
          <w:rFonts w:ascii="Arial" w:hAnsi="Arial" w:cs="Arial"/>
          <w:sz w:val="20"/>
        </w:rPr>
        <w:t>tù</w:t>
      </w:r>
      <w:r w:rsidRPr="0036123D">
        <w:rPr>
          <w:rFonts w:ascii="Arial" w:hAnsi="Arial" w:cs="Arial"/>
          <w:sz w:val="20"/>
        </w:rPr>
        <w:t>y theo tính chất, mức độ lỗi và nội dung trái pháp luật của văn bản, phải chịu trách nhiệm theo quy định của pháp luật về cán bộ, công chức.</w:t>
      </w:r>
    </w:p>
    <w:p w:rsidR="001738DD" w:rsidRPr="0036123D" w:rsidRDefault="001738DD" w:rsidP="0036123D">
      <w:pPr>
        <w:spacing w:before="120"/>
        <w:rPr>
          <w:rFonts w:ascii="Arial" w:hAnsi="Arial" w:cs="Arial"/>
          <w:sz w:val="20"/>
        </w:rPr>
      </w:pPr>
      <w:r w:rsidRPr="0036123D">
        <w:rPr>
          <w:rFonts w:ascii="Arial" w:hAnsi="Arial" w:cs="Arial"/>
          <w:sz w:val="20"/>
        </w:rPr>
        <w:t>Thủ tục xử lý kỷ luật cán bộ, công chức thực hiện theo quy định của pháp luật về cán bộ, công chức.</w:t>
      </w:r>
    </w:p>
    <w:p w:rsidR="001738DD" w:rsidRPr="0036123D" w:rsidRDefault="001738DD" w:rsidP="0036123D">
      <w:pPr>
        <w:spacing w:before="120"/>
        <w:rPr>
          <w:rFonts w:ascii="Arial" w:hAnsi="Arial" w:cs="Arial"/>
          <w:sz w:val="20"/>
        </w:rPr>
      </w:pPr>
      <w:r w:rsidRPr="0036123D">
        <w:rPr>
          <w:rFonts w:ascii="Arial" w:hAnsi="Arial" w:cs="Arial"/>
          <w:sz w:val="20"/>
        </w:rPr>
        <w:t>3. Cơ quan, người ban hành văn bản khi nhận được kết luận kiểm tra, kiến nghị của cơ quan có thẩm quyền kiểm tra văn bản mà không thực hiện việc xem xét, xử lý văn bản trái pháp luật hoặc không thực hiện thông báo kết quả xử lý theo quy định thì bị xử lý theo quy định của pháp luật về cán bộ, công chức.</w:t>
      </w:r>
    </w:p>
    <w:p w:rsidR="001738DD" w:rsidRPr="0036123D" w:rsidRDefault="00560E87" w:rsidP="0036123D">
      <w:pPr>
        <w:spacing w:before="120"/>
        <w:rPr>
          <w:rFonts w:ascii="Arial" w:hAnsi="Arial" w:cs="Arial"/>
          <w:b/>
          <w:sz w:val="20"/>
        </w:rPr>
      </w:pPr>
      <w:bookmarkStart w:id="184" w:name="muc_3_9"/>
      <w:r w:rsidRPr="00560E87">
        <w:rPr>
          <w:rFonts w:ascii="Arial" w:hAnsi="Arial" w:cs="Arial"/>
          <w:b/>
          <w:sz w:val="20"/>
        </w:rPr>
        <w:t>Mục 5. CHẾ ĐỘ BÁO CÁO, ĐÔN ĐỐC, CHỈ ĐẠO, KIỂM TRA CÔNG TÁC KIỂM TRA, XỬ LÝ VĂN BẢN</w:t>
      </w:r>
      <w:bookmarkEnd w:id="184"/>
    </w:p>
    <w:p w:rsidR="001738DD" w:rsidRPr="0036123D" w:rsidRDefault="00560E87" w:rsidP="0036123D">
      <w:pPr>
        <w:spacing w:before="120"/>
        <w:rPr>
          <w:rFonts w:ascii="Arial" w:hAnsi="Arial" w:cs="Arial"/>
          <w:b/>
          <w:sz w:val="20"/>
        </w:rPr>
      </w:pPr>
      <w:bookmarkStart w:id="185" w:name="dieu_135"/>
      <w:r w:rsidRPr="00560E87">
        <w:rPr>
          <w:rFonts w:ascii="Arial" w:hAnsi="Arial" w:cs="Arial"/>
          <w:b/>
          <w:sz w:val="20"/>
        </w:rPr>
        <w:t>Điều 135. Chế độ báo cáo</w:t>
      </w:r>
      <w:bookmarkEnd w:id="185"/>
    </w:p>
    <w:p w:rsidR="001738DD" w:rsidRPr="0036123D" w:rsidRDefault="001738DD" w:rsidP="0036123D">
      <w:pPr>
        <w:spacing w:before="120"/>
        <w:rPr>
          <w:rFonts w:ascii="Arial" w:hAnsi="Arial" w:cs="Arial"/>
          <w:sz w:val="20"/>
        </w:rPr>
      </w:pPr>
      <w:r w:rsidRPr="0036123D">
        <w:rPr>
          <w:rFonts w:ascii="Arial" w:hAnsi="Arial" w:cs="Arial"/>
          <w:sz w:val="20"/>
        </w:rPr>
        <w:t>1. Chế độ báo cáo hằng năm về công tác kiểm tra, xử lý văn bản của các bộ, cơ quan ngang bộ, cơ quan thuộc Chính phủ, Ủy ban nhân dân các cấp, chính quyền địa phương ở đơn vị hành chính - kinh tế đặc biệt được thực hiện cụ thể như sau:</w:t>
      </w:r>
    </w:p>
    <w:p w:rsidR="001738DD" w:rsidRPr="0036123D" w:rsidRDefault="001738DD" w:rsidP="0036123D">
      <w:pPr>
        <w:spacing w:before="120"/>
        <w:rPr>
          <w:rFonts w:ascii="Arial" w:hAnsi="Arial" w:cs="Arial"/>
          <w:sz w:val="20"/>
        </w:rPr>
      </w:pPr>
      <w:r w:rsidRPr="0036123D">
        <w:rPr>
          <w:rFonts w:ascii="Arial" w:hAnsi="Arial" w:cs="Arial"/>
          <w:sz w:val="20"/>
        </w:rPr>
        <w:t xml:space="preserve">a) Cục Kiểm </w:t>
      </w:r>
      <w:r w:rsidRPr="0036123D">
        <w:rPr>
          <w:rFonts w:ascii="Arial" w:hAnsi="Arial" w:cs="Arial"/>
          <w:sz w:val="20"/>
          <w:lang w:val="en-US"/>
        </w:rPr>
        <w:t>tr</w:t>
      </w:r>
      <w:r w:rsidRPr="0036123D">
        <w:rPr>
          <w:rFonts w:ascii="Arial" w:hAnsi="Arial" w:cs="Arial"/>
          <w:sz w:val="20"/>
        </w:rPr>
        <w:t>a văn bản quy phạm pháp luật thuộc Bộ Tư pháp, tổ chức pháp ch</w:t>
      </w:r>
      <w:r w:rsidRPr="0036123D">
        <w:rPr>
          <w:rFonts w:ascii="Arial" w:hAnsi="Arial" w:cs="Arial"/>
          <w:sz w:val="20"/>
          <w:lang w:val="en-US"/>
        </w:rPr>
        <w:t>ế</w:t>
      </w:r>
      <w:r w:rsidRPr="0036123D">
        <w:rPr>
          <w:rFonts w:ascii="Arial" w:hAnsi="Arial" w:cs="Arial"/>
          <w:sz w:val="20"/>
        </w:rPr>
        <w:t xml:space="preserve"> bộ, cơ quan ngang bộ, cơ quan thuộc Chính phủ, Sở Tư pháp, Phòng Tư pháp, cơ quan được Ủy ban nhân dân ở đơn vị hành chính - kinh tế đặc biệt giao nhiệm vụ có trách nhiệm chuẩn bị báo cáo hằng năm về công tác kiểm tra, xử lý văn bản trình Bộ trưởng, Thủ </w:t>
      </w:r>
      <w:r w:rsidRPr="0036123D">
        <w:rPr>
          <w:rFonts w:ascii="Arial" w:hAnsi="Arial" w:cs="Arial"/>
          <w:sz w:val="20"/>
          <w:lang w:val="en-US"/>
        </w:rPr>
        <w:t>tr</w:t>
      </w:r>
      <w:r w:rsidRPr="0036123D">
        <w:rPr>
          <w:rFonts w:ascii="Arial" w:hAnsi="Arial" w:cs="Arial"/>
          <w:sz w:val="20"/>
        </w:rPr>
        <w:t>ưởng cơ quan ngang bộ, Thủ trưởng cơ quan thuộc Chính phủ, Chủ tịch Ủy ban nhân dân cấp tỉnh, cấp huyện, đơn vị hành chính - kinh tế đặc biệt;</w:t>
      </w:r>
    </w:p>
    <w:p w:rsidR="001738DD" w:rsidRPr="0036123D" w:rsidRDefault="001738DD" w:rsidP="0036123D">
      <w:pPr>
        <w:spacing w:before="120"/>
        <w:rPr>
          <w:rFonts w:ascii="Arial" w:hAnsi="Arial" w:cs="Arial"/>
          <w:sz w:val="20"/>
        </w:rPr>
      </w:pPr>
      <w:r w:rsidRPr="0036123D">
        <w:rPr>
          <w:rFonts w:ascii="Arial" w:hAnsi="Arial" w:cs="Arial"/>
          <w:sz w:val="20"/>
        </w:rPr>
        <w:t xml:space="preserve">b) Báo cáo hằng năm về công tác kiểm tra, xử lý văn bản của các bộ, cơ quan ngang bộ, cơ quan thuộc Chính phủ, </w:t>
      </w:r>
      <w:r w:rsidRPr="0036123D">
        <w:rPr>
          <w:rFonts w:ascii="Arial" w:hAnsi="Arial" w:cs="Arial"/>
          <w:sz w:val="20"/>
          <w:lang w:val="en-US"/>
        </w:rPr>
        <w:t>Ủy</w:t>
      </w:r>
      <w:r w:rsidRPr="0036123D">
        <w:rPr>
          <w:rFonts w:ascii="Arial" w:hAnsi="Arial" w:cs="Arial"/>
          <w:sz w:val="20"/>
        </w:rPr>
        <w:t xml:space="preserve"> ban nhân dân cấp tỉnh, chính quyền địa phương ở đơn vị hành chính - kinh tế đặc biệt được gửi đến Bộ Tư pháp. Báo cáo hằng năm về công tác kiểm tra, xử lý văn bản của Ủy ban nhân dân cấp huyện, cấp xã được gửi đến Ủy ban nhân dân cấp tỉnh, cấp huyện đồng thời gửi đến Sở Tư pháp, Phòng Tư pháp để được tổng hợp, báo cáo Ủy ban nhân dân;</w:t>
      </w:r>
    </w:p>
    <w:p w:rsidR="001738DD" w:rsidRPr="0036123D" w:rsidRDefault="001738DD" w:rsidP="0036123D">
      <w:pPr>
        <w:spacing w:before="120"/>
        <w:rPr>
          <w:rFonts w:ascii="Arial" w:hAnsi="Arial" w:cs="Arial"/>
          <w:sz w:val="20"/>
        </w:rPr>
      </w:pPr>
      <w:r w:rsidRPr="0036123D">
        <w:rPr>
          <w:rFonts w:ascii="Arial" w:hAnsi="Arial" w:cs="Arial"/>
          <w:sz w:val="20"/>
        </w:rPr>
        <w:t>c) Thời hạn gửi báo cáo, thời điểm lấy số liệu báo cáo hằng năm về công tác kiểm tra, xử lý văn bản thực hiện theo quy định về công tác thống kê, báo cáo của ngành Tư pháp.</w:t>
      </w:r>
    </w:p>
    <w:p w:rsidR="001738DD" w:rsidRPr="0036123D" w:rsidRDefault="001738DD" w:rsidP="0036123D">
      <w:pPr>
        <w:spacing w:before="120"/>
        <w:rPr>
          <w:rFonts w:ascii="Arial" w:hAnsi="Arial" w:cs="Arial"/>
          <w:sz w:val="20"/>
        </w:rPr>
      </w:pPr>
      <w:r w:rsidRPr="0036123D">
        <w:rPr>
          <w:rFonts w:ascii="Arial" w:hAnsi="Arial" w:cs="Arial"/>
          <w:sz w:val="20"/>
        </w:rPr>
        <w:t xml:space="preserve">2. Hằng năm, trên cơ sở báo cáo </w:t>
      </w:r>
      <w:r w:rsidR="003178DE" w:rsidRPr="0036123D">
        <w:rPr>
          <w:rFonts w:ascii="Arial" w:hAnsi="Arial" w:cs="Arial"/>
          <w:sz w:val="20"/>
        </w:rPr>
        <w:t>tình</w:t>
      </w:r>
      <w:r w:rsidRPr="0036123D">
        <w:rPr>
          <w:rFonts w:ascii="Arial" w:hAnsi="Arial" w:cs="Arial"/>
          <w:sz w:val="20"/>
        </w:rPr>
        <w:t xml:space="preserve"> hình công tác kiểm tra, xử lý văn bản của các bộ, cơ quan ngang bộ, cơ quan thuộc Chính phủ, Ủy ban nhân dân cấp tỉnh, chính quy</w:t>
      </w:r>
      <w:r w:rsidRPr="0036123D">
        <w:rPr>
          <w:rFonts w:ascii="Arial" w:hAnsi="Arial" w:cs="Arial"/>
          <w:sz w:val="20"/>
          <w:lang w:val="en-US"/>
        </w:rPr>
        <w:t>ề</w:t>
      </w:r>
      <w:r w:rsidRPr="0036123D">
        <w:rPr>
          <w:rFonts w:ascii="Arial" w:hAnsi="Arial" w:cs="Arial"/>
          <w:sz w:val="20"/>
        </w:rPr>
        <w:t>n địa phương ở đơn vị hành chính - kinh tế đặc biệt quy định tại khoản 1 Điều này, Bộ Tư pháp có trách nhiệm tổng hợp báo cáo, trình Bộ trưởng Bộ Tư pháp xem xét, báo cáo Thủ tướng Chính phủ.</w:t>
      </w:r>
    </w:p>
    <w:p w:rsidR="001738DD" w:rsidRPr="0036123D" w:rsidRDefault="001738DD" w:rsidP="0036123D">
      <w:pPr>
        <w:spacing w:before="120"/>
        <w:rPr>
          <w:rFonts w:ascii="Arial" w:hAnsi="Arial" w:cs="Arial"/>
          <w:sz w:val="20"/>
        </w:rPr>
      </w:pPr>
      <w:r w:rsidRPr="0036123D">
        <w:rPr>
          <w:rFonts w:ascii="Arial" w:hAnsi="Arial" w:cs="Arial"/>
          <w:sz w:val="20"/>
        </w:rPr>
        <w:t>3. Báo cáo hằng năm về công tác kiểm tra, xử lý văn bản có các nội dung cơ bản sau:</w:t>
      </w:r>
    </w:p>
    <w:p w:rsidR="001738DD" w:rsidRPr="0036123D" w:rsidRDefault="001738DD" w:rsidP="0036123D">
      <w:pPr>
        <w:spacing w:before="120"/>
        <w:rPr>
          <w:rFonts w:ascii="Arial" w:hAnsi="Arial" w:cs="Arial"/>
          <w:sz w:val="20"/>
        </w:rPr>
      </w:pPr>
      <w:r w:rsidRPr="0036123D">
        <w:rPr>
          <w:rFonts w:ascii="Arial" w:hAnsi="Arial" w:cs="Arial"/>
          <w:sz w:val="20"/>
        </w:rPr>
        <w:t>a) Số liệu do bộ, ngành, địa phương mình ban hành đã được tự kiểm tra và xử lý; kiểm tra theo thẩm quyền đã được gửi đến để kiểm tra và thực t</w:t>
      </w:r>
      <w:r w:rsidRPr="0036123D">
        <w:rPr>
          <w:rFonts w:ascii="Arial" w:hAnsi="Arial" w:cs="Arial"/>
          <w:sz w:val="20"/>
          <w:lang w:val="en-US"/>
        </w:rPr>
        <w:t>ế</w:t>
      </w:r>
      <w:r w:rsidRPr="0036123D">
        <w:rPr>
          <w:rFonts w:ascii="Arial" w:hAnsi="Arial" w:cs="Arial"/>
          <w:sz w:val="20"/>
        </w:rPr>
        <w:t xml:space="preserve"> đã kiểm tra; đã phát hiện có nội dung trái pháp luật và yêu cầu cơ quan, người có thẩm quyền ban hành văn b</w:t>
      </w:r>
      <w:r w:rsidRPr="0036123D">
        <w:rPr>
          <w:rFonts w:ascii="Arial" w:hAnsi="Arial" w:cs="Arial"/>
          <w:sz w:val="20"/>
          <w:lang w:val="en-US"/>
        </w:rPr>
        <w:t>ả</w:t>
      </w:r>
      <w:r w:rsidRPr="0036123D">
        <w:rPr>
          <w:rFonts w:ascii="Arial" w:hAnsi="Arial" w:cs="Arial"/>
          <w:sz w:val="20"/>
        </w:rPr>
        <w:t>n xem xét, xử lý; đã được xử lý theo yêu cầu của cơ quan kiểm tra văn bản; đã xử lý theo thẩm quyền.</w:t>
      </w:r>
    </w:p>
    <w:p w:rsidR="001738DD" w:rsidRPr="0036123D" w:rsidRDefault="001738DD" w:rsidP="0036123D">
      <w:pPr>
        <w:spacing w:before="120"/>
        <w:rPr>
          <w:rFonts w:ascii="Arial" w:hAnsi="Arial" w:cs="Arial"/>
          <w:sz w:val="20"/>
        </w:rPr>
      </w:pPr>
      <w:r w:rsidRPr="0036123D">
        <w:rPr>
          <w:rFonts w:ascii="Arial" w:hAnsi="Arial" w:cs="Arial"/>
          <w:sz w:val="20"/>
        </w:rPr>
        <w:t>Cơ quan thuộc Chính phủ báo cáo việc phối hợp với tổ chức pháp chế các bộ, cơ quan ngang bộ trong việc tự kiểm tra và kiểm tra văn bản theo thẩm quyền các văn bản thuộc lĩnh vực hoạt động của cơ quan thuộc Chính phủ;</w:t>
      </w:r>
    </w:p>
    <w:p w:rsidR="001738DD" w:rsidRPr="0036123D" w:rsidRDefault="001738DD" w:rsidP="0036123D">
      <w:pPr>
        <w:spacing w:before="120"/>
        <w:rPr>
          <w:rFonts w:ascii="Arial" w:hAnsi="Arial" w:cs="Arial"/>
          <w:sz w:val="20"/>
        </w:rPr>
      </w:pPr>
      <w:r w:rsidRPr="0036123D">
        <w:rPr>
          <w:rFonts w:ascii="Arial" w:hAnsi="Arial" w:cs="Arial"/>
          <w:sz w:val="20"/>
        </w:rPr>
        <w:t xml:space="preserve">b) </w:t>
      </w:r>
      <w:r w:rsidR="003178DE" w:rsidRPr="0036123D">
        <w:rPr>
          <w:rFonts w:ascii="Arial" w:hAnsi="Arial" w:cs="Arial"/>
          <w:sz w:val="20"/>
        </w:rPr>
        <w:t>Tình</w:t>
      </w:r>
      <w:r w:rsidRPr="0036123D">
        <w:rPr>
          <w:rFonts w:ascii="Arial" w:hAnsi="Arial" w:cs="Arial"/>
          <w:sz w:val="20"/>
        </w:rPr>
        <w:t xml:space="preserve"> hình rà soát văn bản làm căn cứ pháp lý phục vụ công tác kiểm tra văn bản trong lĩnh vực được giao;</w:t>
      </w:r>
    </w:p>
    <w:p w:rsidR="001738DD" w:rsidRPr="0036123D" w:rsidRDefault="001738DD" w:rsidP="0036123D">
      <w:pPr>
        <w:spacing w:before="120"/>
        <w:rPr>
          <w:rFonts w:ascii="Arial" w:hAnsi="Arial" w:cs="Arial"/>
          <w:sz w:val="20"/>
        </w:rPr>
      </w:pPr>
      <w:r w:rsidRPr="0036123D">
        <w:rPr>
          <w:rFonts w:ascii="Arial" w:hAnsi="Arial" w:cs="Arial"/>
          <w:sz w:val="20"/>
        </w:rPr>
        <w:t xml:space="preserve">c) Đánh giá về kiểm tra, xử lý văn bản; tổ chức, cán bộ; kinh phí cho công tác kiểm tra văn bản; công tác tập huấn, hướng dẫn, bồi dưỡng </w:t>
      </w:r>
      <w:r w:rsidR="003178DE" w:rsidRPr="0036123D">
        <w:rPr>
          <w:rFonts w:ascii="Arial" w:hAnsi="Arial" w:cs="Arial"/>
          <w:sz w:val="20"/>
        </w:rPr>
        <w:t>nghi</w:t>
      </w:r>
      <w:r w:rsidRPr="0036123D">
        <w:rPr>
          <w:rFonts w:ascii="Arial" w:hAnsi="Arial" w:cs="Arial"/>
          <w:sz w:val="20"/>
        </w:rPr>
        <w:t>ệp vụ kiểm tra văn bản và các điều kiện bảo đảm khác cho công tác kiểm tra văn bản;</w:t>
      </w:r>
    </w:p>
    <w:p w:rsidR="001738DD" w:rsidRPr="0036123D" w:rsidRDefault="001738DD" w:rsidP="0036123D">
      <w:pPr>
        <w:spacing w:before="120"/>
        <w:rPr>
          <w:rFonts w:ascii="Arial" w:hAnsi="Arial" w:cs="Arial"/>
          <w:sz w:val="20"/>
        </w:rPr>
      </w:pPr>
      <w:r w:rsidRPr="0036123D">
        <w:rPr>
          <w:rFonts w:ascii="Arial" w:hAnsi="Arial" w:cs="Arial"/>
          <w:sz w:val="20"/>
        </w:rPr>
        <w:t>d) Những khó khăn, vướng mắc và kiến nghị;</w:t>
      </w:r>
    </w:p>
    <w:p w:rsidR="001738DD" w:rsidRPr="0036123D" w:rsidRDefault="001738DD" w:rsidP="0036123D">
      <w:pPr>
        <w:spacing w:before="120"/>
        <w:rPr>
          <w:rFonts w:ascii="Arial" w:hAnsi="Arial" w:cs="Arial"/>
          <w:sz w:val="20"/>
        </w:rPr>
      </w:pPr>
      <w:r w:rsidRPr="0036123D">
        <w:rPr>
          <w:rFonts w:ascii="Arial" w:hAnsi="Arial" w:cs="Arial"/>
          <w:sz w:val="20"/>
        </w:rPr>
        <w:t>đ) Danh mục văn bản trái pháp luật về th</w:t>
      </w:r>
      <w:r w:rsidR="006E1E8A" w:rsidRPr="0036123D">
        <w:rPr>
          <w:rFonts w:ascii="Arial" w:hAnsi="Arial" w:cs="Arial"/>
          <w:sz w:val="20"/>
          <w:lang w:val="en-US"/>
        </w:rPr>
        <w:t>ẩ</w:t>
      </w:r>
      <w:r w:rsidRPr="0036123D">
        <w:rPr>
          <w:rFonts w:ascii="Arial" w:hAnsi="Arial" w:cs="Arial"/>
          <w:sz w:val="20"/>
        </w:rPr>
        <w:t>m quyền, nội dung.</w:t>
      </w:r>
    </w:p>
    <w:p w:rsidR="001738DD" w:rsidRPr="0036123D" w:rsidRDefault="00560E87" w:rsidP="0036123D">
      <w:pPr>
        <w:spacing w:before="120"/>
        <w:rPr>
          <w:rFonts w:ascii="Arial" w:hAnsi="Arial" w:cs="Arial"/>
          <w:b/>
          <w:sz w:val="20"/>
        </w:rPr>
      </w:pPr>
      <w:bookmarkStart w:id="186" w:name="dieu_136"/>
      <w:r w:rsidRPr="00560E87">
        <w:rPr>
          <w:rFonts w:ascii="Arial" w:hAnsi="Arial" w:cs="Arial"/>
          <w:b/>
          <w:sz w:val="20"/>
        </w:rPr>
        <w:t>Điều 136. Đôn đốc, chỉ đạo, kiểm tra việc thực hiện công tác kiểm tra, xử lý văn bản</w:t>
      </w:r>
      <w:bookmarkEnd w:id="186"/>
    </w:p>
    <w:p w:rsidR="001738DD" w:rsidRPr="0036123D" w:rsidRDefault="001738DD" w:rsidP="0036123D">
      <w:pPr>
        <w:spacing w:before="120"/>
        <w:rPr>
          <w:rFonts w:ascii="Arial" w:hAnsi="Arial" w:cs="Arial"/>
          <w:sz w:val="20"/>
        </w:rPr>
      </w:pPr>
      <w:r w:rsidRPr="0036123D">
        <w:rPr>
          <w:rFonts w:ascii="Arial" w:hAnsi="Arial" w:cs="Arial"/>
          <w:sz w:val="20"/>
        </w:rPr>
        <w:t>1. Đôn đốc, chỉ đạo, kiểm tra việc thực hiện công tác kiểm tra, xử lý văn bản phải được thực hiện thường xuyên, kịp thời.</w:t>
      </w:r>
    </w:p>
    <w:p w:rsidR="001738DD" w:rsidRPr="0036123D" w:rsidRDefault="001738DD" w:rsidP="0036123D">
      <w:pPr>
        <w:spacing w:before="120"/>
        <w:rPr>
          <w:rFonts w:ascii="Arial" w:hAnsi="Arial" w:cs="Arial"/>
          <w:sz w:val="20"/>
        </w:rPr>
      </w:pPr>
      <w:r w:rsidRPr="0036123D">
        <w:rPr>
          <w:rFonts w:ascii="Arial" w:hAnsi="Arial" w:cs="Arial"/>
          <w:sz w:val="20"/>
        </w:rPr>
        <w:t>2. Cục Kiểm tra văn bản quy phạm pháp luật thuộc Bộ Tư pháp có trách nhiệm giúp Bộ trưởng Bộ Tư pháp đôn đốc, chỉ đạo, kiểm tra việc thực hiện công tác kiểm tra, xử lý văn bản của các bộ, ngành, địa phương.</w:t>
      </w:r>
    </w:p>
    <w:p w:rsidR="001738DD" w:rsidRPr="0036123D" w:rsidRDefault="001738DD" w:rsidP="0036123D">
      <w:pPr>
        <w:spacing w:before="120"/>
        <w:rPr>
          <w:rFonts w:ascii="Arial" w:hAnsi="Arial" w:cs="Arial"/>
          <w:sz w:val="20"/>
        </w:rPr>
      </w:pPr>
      <w:r w:rsidRPr="0036123D">
        <w:rPr>
          <w:rFonts w:ascii="Arial" w:hAnsi="Arial" w:cs="Arial"/>
          <w:sz w:val="20"/>
        </w:rPr>
        <w:t>3. Tổ chức pháp chế bộ, cơ quan ngang bộ, cơ quan thuộc Chính phủ, Sở Tư pháp, Phòng Tư pháp, cơ quan được Ủy ban nhân dân ở đơn vị hành chính</w:t>
      </w:r>
      <w:r w:rsidRPr="0036123D">
        <w:rPr>
          <w:rFonts w:ascii="Arial" w:hAnsi="Arial" w:cs="Arial"/>
          <w:sz w:val="20"/>
          <w:lang w:val="en-US"/>
        </w:rPr>
        <w:t xml:space="preserve"> </w:t>
      </w:r>
      <w:r w:rsidRPr="0036123D">
        <w:rPr>
          <w:rFonts w:ascii="Arial" w:hAnsi="Arial" w:cs="Arial"/>
          <w:sz w:val="20"/>
        </w:rPr>
        <w:t xml:space="preserve">- kinh tế đặc biệt giao nhiệm vụ có trách nhiệm giúp Bộ trưởng, Thủ trưởng cơ quan ngang bộ, Thủ trưởng cơ quan thuộc Chính phủ, Chủ tịch </w:t>
      </w:r>
      <w:r w:rsidRPr="0036123D">
        <w:rPr>
          <w:rFonts w:ascii="Arial" w:hAnsi="Arial" w:cs="Arial"/>
          <w:sz w:val="20"/>
          <w:lang w:val="en-US"/>
        </w:rPr>
        <w:t>Ủy</w:t>
      </w:r>
      <w:r w:rsidRPr="0036123D">
        <w:rPr>
          <w:rFonts w:ascii="Arial" w:hAnsi="Arial" w:cs="Arial"/>
          <w:sz w:val="20"/>
        </w:rPr>
        <w:t xml:space="preserve"> ban nhân dân cấp tỉnh, cấp huyện, đơn vị hành chính - kinh tế đặc biệt trong việc đôn đốc, chỉ đạo công tác kiểm tra, xử lý văn bản </w:t>
      </w:r>
      <w:r w:rsidRPr="0036123D">
        <w:rPr>
          <w:rFonts w:ascii="Arial" w:hAnsi="Arial" w:cs="Arial"/>
          <w:sz w:val="20"/>
          <w:lang w:val="en-US"/>
        </w:rPr>
        <w:t>ở</w:t>
      </w:r>
      <w:r w:rsidRPr="0036123D">
        <w:rPr>
          <w:rFonts w:ascii="Arial" w:hAnsi="Arial" w:cs="Arial"/>
          <w:sz w:val="20"/>
        </w:rPr>
        <w:t xml:space="preserve"> bộ, ngành, địa phương.</w:t>
      </w:r>
    </w:p>
    <w:p w:rsidR="001738DD" w:rsidRPr="0036123D" w:rsidRDefault="00560E87" w:rsidP="0036123D">
      <w:pPr>
        <w:spacing w:before="120"/>
        <w:rPr>
          <w:rFonts w:ascii="Arial" w:hAnsi="Arial" w:cs="Arial"/>
          <w:b/>
          <w:sz w:val="20"/>
        </w:rPr>
      </w:pPr>
      <w:bookmarkStart w:id="187" w:name="chuong_9"/>
      <w:r w:rsidRPr="00560E87">
        <w:rPr>
          <w:rFonts w:ascii="Arial" w:hAnsi="Arial" w:cs="Arial"/>
          <w:b/>
          <w:sz w:val="20"/>
        </w:rPr>
        <w:t>Chương IX</w:t>
      </w:r>
      <w:bookmarkEnd w:id="187"/>
    </w:p>
    <w:p w:rsidR="001738DD" w:rsidRPr="0036123D" w:rsidRDefault="00560E87" w:rsidP="0036123D">
      <w:pPr>
        <w:spacing w:before="120"/>
        <w:jc w:val="center"/>
        <w:rPr>
          <w:rFonts w:ascii="Arial" w:hAnsi="Arial" w:cs="Arial"/>
          <w:b/>
          <w:sz w:val="20"/>
        </w:rPr>
      </w:pPr>
      <w:bookmarkStart w:id="188" w:name="chuong_9_name"/>
      <w:r w:rsidRPr="00560E87">
        <w:rPr>
          <w:rFonts w:ascii="Arial" w:hAnsi="Arial" w:cs="Arial"/>
          <w:b/>
          <w:sz w:val="20"/>
        </w:rPr>
        <w:t>RÀ SOÁT, HỆ THỐNG HÓA VĂN BẢN QUY PHẠM PHÁP LUẬT</w:t>
      </w:r>
      <w:bookmarkEnd w:id="188"/>
    </w:p>
    <w:p w:rsidR="001738DD" w:rsidRPr="0036123D" w:rsidRDefault="00560E87" w:rsidP="0036123D">
      <w:pPr>
        <w:spacing w:before="120"/>
        <w:rPr>
          <w:rFonts w:ascii="Arial" w:hAnsi="Arial" w:cs="Arial"/>
          <w:b/>
          <w:sz w:val="20"/>
        </w:rPr>
      </w:pPr>
      <w:bookmarkStart w:id="189" w:name="muc_1_7"/>
      <w:r w:rsidRPr="00560E87">
        <w:rPr>
          <w:rFonts w:ascii="Arial" w:hAnsi="Arial" w:cs="Arial"/>
          <w:b/>
          <w:sz w:val="20"/>
        </w:rPr>
        <w:t>Mục 1. ĐỐI TƯỢNG NGUYÊN TẮC, TRÁCH NHIỆM RÀ SOÁT, HỆ THỐNG HÓA VĂN BẢN QUY PHẠM PHÁP LUẬT</w:t>
      </w:r>
      <w:bookmarkEnd w:id="189"/>
    </w:p>
    <w:p w:rsidR="001738DD" w:rsidRPr="0036123D" w:rsidRDefault="00560E87" w:rsidP="0036123D">
      <w:pPr>
        <w:spacing w:before="120"/>
        <w:rPr>
          <w:rFonts w:ascii="Arial" w:hAnsi="Arial" w:cs="Arial"/>
          <w:b/>
          <w:sz w:val="20"/>
        </w:rPr>
      </w:pPr>
      <w:bookmarkStart w:id="190" w:name="dieu_137"/>
      <w:r w:rsidRPr="00560E87">
        <w:rPr>
          <w:rFonts w:ascii="Arial" w:hAnsi="Arial" w:cs="Arial"/>
          <w:b/>
          <w:sz w:val="20"/>
        </w:rPr>
        <w:t>Điều 137. Văn bản được rà soát, hệ thống hóa</w:t>
      </w:r>
      <w:bookmarkEnd w:id="190"/>
    </w:p>
    <w:p w:rsidR="001738DD" w:rsidRPr="0036123D" w:rsidRDefault="001738DD" w:rsidP="0036123D">
      <w:pPr>
        <w:spacing w:before="120"/>
        <w:rPr>
          <w:rFonts w:ascii="Arial" w:hAnsi="Arial" w:cs="Arial"/>
          <w:sz w:val="20"/>
        </w:rPr>
      </w:pPr>
      <w:r w:rsidRPr="0036123D">
        <w:rPr>
          <w:rFonts w:ascii="Arial" w:hAnsi="Arial" w:cs="Arial"/>
          <w:sz w:val="20"/>
        </w:rPr>
        <w:t>Văn bản được rà soát, hệ thống hóa gồm các văn bản quy định tại Điều 4 của Luật, trừ Hiến pháp.</w:t>
      </w:r>
    </w:p>
    <w:p w:rsidR="001738DD" w:rsidRPr="0036123D" w:rsidRDefault="00560E87" w:rsidP="0036123D">
      <w:pPr>
        <w:spacing w:before="120"/>
        <w:rPr>
          <w:rFonts w:ascii="Arial" w:hAnsi="Arial" w:cs="Arial"/>
          <w:b/>
          <w:sz w:val="20"/>
        </w:rPr>
      </w:pPr>
      <w:bookmarkStart w:id="191" w:name="dieu_138"/>
      <w:r w:rsidRPr="00560E87">
        <w:rPr>
          <w:rFonts w:ascii="Arial" w:hAnsi="Arial" w:cs="Arial"/>
          <w:b/>
          <w:sz w:val="20"/>
        </w:rPr>
        <w:t>Điều 138. Nguyên tắc rà soát, hệ thống hóa văn bản</w:t>
      </w:r>
      <w:bookmarkEnd w:id="191"/>
    </w:p>
    <w:p w:rsidR="001738DD" w:rsidRPr="0036123D" w:rsidRDefault="001738DD" w:rsidP="0036123D">
      <w:pPr>
        <w:spacing w:before="120"/>
        <w:rPr>
          <w:rFonts w:ascii="Arial" w:hAnsi="Arial" w:cs="Arial"/>
          <w:sz w:val="20"/>
        </w:rPr>
      </w:pPr>
      <w:r w:rsidRPr="0036123D">
        <w:rPr>
          <w:rFonts w:ascii="Arial" w:hAnsi="Arial" w:cs="Arial"/>
          <w:sz w:val="20"/>
        </w:rPr>
        <w:t xml:space="preserve">1. Việc rà soát văn bản phải được tiến hành thường xuyên, </w:t>
      </w:r>
      <w:r w:rsidR="003178DE" w:rsidRPr="0036123D">
        <w:rPr>
          <w:rFonts w:ascii="Arial" w:hAnsi="Arial" w:cs="Arial"/>
          <w:sz w:val="20"/>
        </w:rPr>
        <w:t>ngay</w:t>
      </w:r>
      <w:r w:rsidRPr="0036123D">
        <w:rPr>
          <w:rFonts w:ascii="Arial" w:hAnsi="Arial" w:cs="Arial"/>
          <w:sz w:val="20"/>
        </w:rPr>
        <w:t xml:space="preserve"> khi có căn cứ rà soát; không bỏ sót văn bản thuộc trách nhiệm rà soát; kịp thời xử lý kết quả rà soát; tuân thủ trình tự rà soát.</w:t>
      </w:r>
    </w:p>
    <w:p w:rsidR="001738DD" w:rsidRPr="0036123D" w:rsidRDefault="001738DD" w:rsidP="0036123D">
      <w:pPr>
        <w:spacing w:before="120"/>
        <w:rPr>
          <w:rFonts w:ascii="Arial" w:hAnsi="Arial" w:cs="Arial"/>
          <w:sz w:val="20"/>
        </w:rPr>
      </w:pPr>
      <w:r w:rsidRPr="0036123D">
        <w:rPr>
          <w:rFonts w:ascii="Arial" w:hAnsi="Arial" w:cs="Arial"/>
          <w:sz w:val="20"/>
        </w:rPr>
        <w:t>2. Việc hệ thống hóa văn bản phải được tiến hành định kỳ, đồng bộ; kịp thời công b</w:t>
      </w:r>
      <w:r w:rsidRPr="0036123D">
        <w:rPr>
          <w:rFonts w:ascii="Arial" w:hAnsi="Arial" w:cs="Arial"/>
          <w:sz w:val="20"/>
          <w:lang w:val="en-US"/>
        </w:rPr>
        <w:t>ố</w:t>
      </w:r>
      <w:r w:rsidRPr="0036123D">
        <w:rPr>
          <w:rFonts w:ascii="Arial" w:hAnsi="Arial" w:cs="Arial"/>
          <w:sz w:val="20"/>
        </w:rPr>
        <w:t xml:space="preserve"> Tập hệ thống hóa văn bản còn hiệu lực và các danh mục văn bản; tuân thủ trình tự hệ thống hóa.</w:t>
      </w:r>
    </w:p>
    <w:p w:rsidR="001738DD" w:rsidRPr="0036123D" w:rsidRDefault="001738DD" w:rsidP="0036123D">
      <w:pPr>
        <w:spacing w:before="120"/>
        <w:rPr>
          <w:rFonts w:ascii="Arial" w:hAnsi="Arial" w:cs="Arial"/>
          <w:sz w:val="20"/>
        </w:rPr>
      </w:pPr>
      <w:r w:rsidRPr="0036123D">
        <w:rPr>
          <w:rFonts w:ascii="Arial" w:hAnsi="Arial" w:cs="Arial"/>
          <w:sz w:val="20"/>
        </w:rPr>
        <w:t>3. Việc rà soát, hệ thống hóa văn bản có nội dung thuộc bí mật nhà nước được thực hiện theo quy định của pháp luật về bảo vệ bí mật nhà nước.</w:t>
      </w:r>
    </w:p>
    <w:p w:rsidR="001738DD" w:rsidRPr="0036123D" w:rsidRDefault="00560E87" w:rsidP="0036123D">
      <w:pPr>
        <w:spacing w:before="120"/>
        <w:rPr>
          <w:rFonts w:ascii="Arial" w:hAnsi="Arial" w:cs="Arial"/>
          <w:b/>
          <w:sz w:val="20"/>
        </w:rPr>
      </w:pPr>
      <w:bookmarkStart w:id="192" w:name="dieu_139"/>
      <w:r w:rsidRPr="00560E87">
        <w:rPr>
          <w:rFonts w:ascii="Arial" w:hAnsi="Arial" w:cs="Arial"/>
          <w:b/>
          <w:sz w:val="20"/>
        </w:rPr>
        <w:t>Điều 139. Trách nhiệm rà soát, hệ thống hóa văn bản</w:t>
      </w:r>
      <w:bookmarkEnd w:id="192"/>
    </w:p>
    <w:p w:rsidR="001738DD" w:rsidRPr="0036123D" w:rsidRDefault="001738DD" w:rsidP="0036123D">
      <w:pPr>
        <w:spacing w:before="120"/>
        <w:rPr>
          <w:rFonts w:ascii="Arial" w:hAnsi="Arial" w:cs="Arial"/>
          <w:sz w:val="20"/>
        </w:rPr>
      </w:pPr>
      <w:r w:rsidRPr="0036123D">
        <w:rPr>
          <w:rFonts w:ascii="Arial" w:hAnsi="Arial" w:cs="Arial"/>
          <w:sz w:val="20"/>
        </w:rPr>
        <w:t>1. Trách nhiệm của Bộ trưởng, Thủ trưởng cơ quan ngang bộ:</w:t>
      </w:r>
    </w:p>
    <w:p w:rsidR="001738DD" w:rsidRPr="0036123D" w:rsidRDefault="001738DD" w:rsidP="0036123D">
      <w:pPr>
        <w:spacing w:before="120"/>
        <w:rPr>
          <w:rFonts w:ascii="Arial" w:hAnsi="Arial" w:cs="Arial"/>
          <w:sz w:val="20"/>
        </w:rPr>
      </w:pPr>
      <w:r w:rsidRPr="0036123D">
        <w:rPr>
          <w:rFonts w:ascii="Arial" w:hAnsi="Arial" w:cs="Arial"/>
          <w:sz w:val="20"/>
        </w:rPr>
        <w:t>a) Bộ trưởng, Thủ tr</w:t>
      </w:r>
      <w:r w:rsidRPr="0036123D">
        <w:rPr>
          <w:rFonts w:ascii="Arial" w:hAnsi="Arial" w:cs="Arial"/>
          <w:sz w:val="20"/>
          <w:lang w:val="en-US"/>
        </w:rPr>
        <w:t>ưở</w:t>
      </w:r>
      <w:r w:rsidRPr="0036123D">
        <w:rPr>
          <w:rFonts w:ascii="Arial" w:hAnsi="Arial" w:cs="Arial"/>
          <w:sz w:val="20"/>
        </w:rPr>
        <w:t xml:space="preserve">ng cơ quan ngang bộ thực hiện rà soát, hệ thống hóa văn bản do mình ban hành hoặc chủ trì soạn thảo; văn bản do cơ quan, tổ chức, đại biểu Quốc </w:t>
      </w:r>
      <w:r w:rsidR="003178DE" w:rsidRPr="0036123D">
        <w:rPr>
          <w:rFonts w:ascii="Arial" w:hAnsi="Arial" w:cs="Arial"/>
          <w:sz w:val="20"/>
        </w:rPr>
        <w:t>hộ</w:t>
      </w:r>
      <w:r w:rsidRPr="0036123D">
        <w:rPr>
          <w:rFonts w:ascii="Arial" w:hAnsi="Arial" w:cs="Arial"/>
          <w:sz w:val="20"/>
        </w:rPr>
        <w:t xml:space="preserve">i trình có nội dung điều chỉnh những vấn </w:t>
      </w:r>
      <w:r w:rsidR="003178DE" w:rsidRPr="0036123D">
        <w:rPr>
          <w:rFonts w:ascii="Arial" w:hAnsi="Arial" w:cs="Arial"/>
          <w:sz w:val="20"/>
        </w:rPr>
        <w:t>đề</w:t>
      </w:r>
      <w:r w:rsidRPr="0036123D">
        <w:rPr>
          <w:rFonts w:ascii="Arial" w:hAnsi="Arial" w:cs="Arial"/>
          <w:sz w:val="20"/>
        </w:rPr>
        <w:t xml:space="preserve"> thuộc lĩnh vực quản lý nhà nước của bộ, cơ quan ngang bộ;</w:t>
      </w:r>
    </w:p>
    <w:p w:rsidR="001738DD" w:rsidRPr="0036123D" w:rsidRDefault="001738DD" w:rsidP="0036123D">
      <w:pPr>
        <w:spacing w:before="120"/>
        <w:rPr>
          <w:rFonts w:ascii="Arial" w:hAnsi="Arial" w:cs="Arial"/>
          <w:sz w:val="20"/>
        </w:rPr>
      </w:pPr>
      <w:r w:rsidRPr="0036123D">
        <w:rPr>
          <w:rFonts w:ascii="Arial" w:hAnsi="Arial" w:cs="Arial"/>
          <w:sz w:val="20"/>
        </w:rPr>
        <w:t>b) Thủ trưởng các đơn vị c</w:t>
      </w:r>
      <w:r w:rsidR="003178DE" w:rsidRPr="0036123D">
        <w:rPr>
          <w:rFonts w:ascii="Arial" w:hAnsi="Arial" w:cs="Arial"/>
          <w:sz w:val="20"/>
        </w:rPr>
        <w:t>huyên</w:t>
      </w:r>
      <w:r w:rsidRPr="0036123D">
        <w:rPr>
          <w:rFonts w:ascii="Arial" w:hAnsi="Arial" w:cs="Arial"/>
          <w:sz w:val="20"/>
        </w:rPr>
        <w:t xml:space="preserve"> môn thuộc bộ, cơ quan ngang bộ có trách nhiệm giúp Bộ tr</w:t>
      </w:r>
      <w:r w:rsidRPr="0036123D">
        <w:rPr>
          <w:rFonts w:ascii="Arial" w:hAnsi="Arial" w:cs="Arial"/>
          <w:sz w:val="20"/>
          <w:lang w:val="en-US"/>
        </w:rPr>
        <w:t>ưở</w:t>
      </w:r>
      <w:r w:rsidRPr="0036123D">
        <w:rPr>
          <w:rFonts w:ascii="Arial" w:hAnsi="Arial" w:cs="Arial"/>
          <w:sz w:val="20"/>
        </w:rPr>
        <w:t xml:space="preserve">ng, Thủ trưởng cơ quan ngang bộ thực hiện rà soát, hệ thống hóa văn bản điều chỉnh những vấn </w:t>
      </w:r>
      <w:r w:rsidR="003178DE" w:rsidRPr="0036123D">
        <w:rPr>
          <w:rFonts w:ascii="Arial" w:hAnsi="Arial" w:cs="Arial"/>
          <w:sz w:val="20"/>
        </w:rPr>
        <w:t>đề</w:t>
      </w:r>
      <w:r w:rsidRPr="0036123D">
        <w:rPr>
          <w:rFonts w:ascii="Arial" w:hAnsi="Arial" w:cs="Arial"/>
          <w:sz w:val="20"/>
        </w:rPr>
        <w:t xml:space="preserve"> thuộc chức năng, nhiệm vụ quản lý nhà nước của đơn vị mình. Người đứng đầu tổ chức pháp chế hoặc người đứng đầu đơn vị được giao thực hiện công tác pháp chế ở Tổng cục và tương đương, Cục thuộc bộ, cơ quan ngang bộ có trách nhiệm chủ trì, ph</w:t>
      </w:r>
      <w:r w:rsidRPr="0036123D">
        <w:rPr>
          <w:rFonts w:ascii="Arial" w:hAnsi="Arial" w:cs="Arial"/>
          <w:sz w:val="20"/>
          <w:lang w:val="en-US"/>
        </w:rPr>
        <w:t>ố</w:t>
      </w:r>
      <w:r w:rsidRPr="0036123D">
        <w:rPr>
          <w:rFonts w:ascii="Arial" w:hAnsi="Arial" w:cs="Arial"/>
          <w:sz w:val="20"/>
        </w:rPr>
        <w:t>i hợp với các đơn vị có liên quan giúp Tổng cục trưởng, Cục trưởng thực hiện rà soát, hệ thống hóa văn bản liên quan đến ngành, lĩnh vực quản lý nhà nước của cơ quan, đơn vị mình;</w:t>
      </w:r>
    </w:p>
    <w:p w:rsidR="001738DD" w:rsidRPr="0036123D" w:rsidRDefault="001738DD" w:rsidP="0036123D">
      <w:pPr>
        <w:spacing w:before="120"/>
        <w:rPr>
          <w:rFonts w:ascii="Arial" w:hAnsi="Arial" w:cs="Arial"/>
          <w:sz w:val="20"/>
        </w:rPr>
      </w:pPr>
      <w:r w:rsidRPr="0036123D">
        <w:rPr>
          <w:rFonts w:ascii="Arial" w:hAnsi="Arial" w:cs="Arial"/>
          <w:sz w:val="20"/>
        </w:rPr>
        <w:t>c) Người đứng đầu t</w:t>
      </w:r>
      <w:r w:rsidRPr="0036123D">
        <w:rPr>
          <w:rFonts w:ascii="Arial" w:hAnsi="Arial" w:cs="Arial"/>
          <w:sz w:val="20"/>
          <w:lang w:val="en-US"/>
        </w:rPr>
        <w:t>ổ</w:t>
      </w:r>
      <w:r w:rsidRPr="0036123D">
        <w:rPr>
          <w:rFonts w:ascii="Arial" w:hAnsi="Arial" w:cs="Arial"/>
          <w:sz w:val="20"/>
        </w:rPr>
        <w:t xml:space="preserve"> chức pháp chế thuộc bộ, cơ quan ngang bộ có trách nhiệm đôn đốc, hướng dẫn, tổng hợp kết quả rà soát, hệ thống hóa văn bản chung của bộ, cơ quan ngang bộ.</w:t>
      </w:r>
    </w:p>
    <w:p w:rsidR="001738DD" w:rsidRPr="0036123D" w:rsidRDefault="001738DD" w:rsidP="0036123D">
      <w:pPr>
        <w:spacing w:before="120"/>
        <w:rPr>
          <w:rFonts w:ascii="Arial" w:hAnsi="Arial" w:cs="Arial"/>
          <w:sz w:val="20"/>
        </w:rPr>
      </w:pPr>
      <w:r w:rsidRPr="0036123D">
        <w:rPr>
          <w:rFonts w:ascii="Arial" w:hAnsi="Arial" w:cs="Arial"/>
          <w:sz w:val="20"/>
        </w:rPr>
        <w:t>Cục trưởng Cục Kiểm tra văn bản quy phạm pháp luật thuộc Bộ Tư pháp có trách nhiệm đôn đốc, hướng dẫn, tổng hợp kết quả rà soát, hệ thống hóa văn bản chung của Bộ Tư pháp.</w:t>
      </w:r>
    </w:p>
    <w:p w:rsidR="001738DD" w:rsidRPr="0036123D" w:rsidRDefault="001738DD" w:rsidP="0036123D">
      <w:pPr>
        <w:spacing w:before="120"/>
        <w:rPr>
          <w:rFonts w:ascii="Arial" w:hAnsi="Arial" w:cs="Arial"/>
          <w:sz w:val="20"/>
        </w:rPr>
      </w:pPr>
      <w:r w:rsidRPr="0036123D">
        <w:rPr>
          <w:rFonts w:ascii="Arial" w:hAnsi="Arial" w:cs="Arial"/>
          <w:sz w:val="20"/>
        </w:rPr>
        <w:t>2. Trách nhiệm của Chánh án Tòa án nhân dân tối cao, Viện trưởng Viện kiểm sát nhân dân tối cao, Tổng Ki</w:t>
      </w:r>
      <w:r w:rsidRPr="0036123D">
        <w:rPr>
          <w:rFonts w:ascii="Arial" w:hAnsi="Arial" w:cs="Arial"/>
          <w:sz w:val="20"/>
          <w:lang w:val="en-US"/>
        </w:rPr>
        <w:t>ể</w:t>
      </w:r>
      <w:r w:rsidRPr="0036123D">
        <w:rPr>
          <w:rFonts w:ascii="Arial" w:hAnsi="Arial" w:cs="Arial"/>
          <w:sz w:val="20"/>
        </w:rPr>
        <w:t>m toán nhà nước: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Chánh án Tòa án nhân dân tối cao thực hiện rà soát, hệ thống hóa văn bản do </w:t>
      </w:r>
      <w:r w:rsidR="003178DE" w:rsidRPr="0036123D">
        <w:rPr>
          <w:rFonts w:ascii="Arial" w:hAnsi="Arial" w:cs="Arial"/>
          <w:sz w:val="20"/>
        </w:rPr>
        <w:t>Hộ</w:t>
      </w:r>
      <w:r w:rsidRPr="0036123D">
        <w:rPr>
          <w:rFonts w:ascii="Arial" w:hAnsi="Arial" w:cs="Arial"/>
          <w:sz w:val="20"/>
        </w:rPr>
        <w:t>i đồng Thẩm phán Tòa án nhân dân t</w:t>
      </w:r>
      <w:r w:rsidRPr="0036123D">
        <w:rPr>
          <w:rFonts w:ascii="Arial" w:hAnsi="Arial" w:cs="Arial"/>
          <w:sz w:val="20"/>
          <w:lang w:val="en-US"/>
        </w:rPr>
        <w:t>ố</w:t>
      </w:r>
      <w:r w:rsidRPr="0036123D">
        <w:rPr>
          <w:rFonts w:ascii="Arial" w:hAnsi="Arial" w:cs="Arial"/>
          <w:sz w:val="20"/>
        </w:rPr>
        <w:t xml:space="preserve">i cao, Chánh án Tòa án nhân dân tối cao ban hành; văn bản do Tòa án nhân dân tối cao chủ trì soạn thảo và văn bản do cơ quan, tổ chức, đại biểu Quốc </w:t>
      </w:r>
      <w:r w:rsidR="003178DE" w:rsidRPr="0036123D">
        <w:rPr>
          <w:rFonts w:ascii="Arial" w:hAnsi="Arial" w:cs="Arial"/>
          <w:sz w:val="20"/>
        </w:rPr>
        <w:t>hộ</w:t>
      </w:r>
      <w:r w:rsidRPr="0036123D">
        <w:rPr>
          <w:rFonts w:ascii="Arial" w:hAnsi="Arial" w:cs="Arial"/>
          <w:sz w:val="20"/>
        </w:rPr>
        <w:t>i trình có nội dung thuộc nhiệm vụ, quyền hạn của Tòa án nhân dân tối cao.</w:t>
      </w:r>
    </w:p>
    <w:p w:rsidR="001738DD" w:rsidRPr="0036123D" w:rsidRDefault="001738DD" w:rsidP="0036123D">
      <w:pPr>
        <w:spacing w:before="120"/>
        <w:rPr>
          <w:rFonts w:ascii="Arial" w:hAnsi="Arial" w:cs="Arial"/>
          <w:sz w:val="20"/>
        </w:rPr>
      </w:pPr>
      <w:r w:rsidRPr="0036123D">
        <w:rPr>
          <w:rFonts w:ascii="Arial" w:hAnsi="Arial" w:cs="Arial"/>
          <w:sz w:val="20"/>
        </w:rPr>
        <w:t xml:space="preserve">Viện trưởng Viện kiểm sát nhân dân tối cao thực hiện rà soát, hệ thống hóa văn bản </w:t>
      </w:r>
      <w:r w:rsidRPr="0036123D">
        <w:rPr>
          <w:rFonts w:ascii="Arial" w:hAnsi="Arial" w:cs="Arial"/>
          <w:sz w:val="20"/>
          <w:lang w:val="en-US"/>
        </w:rPr>
        <w:t>d</w:t>
      </w:r>
      <w:r w:rsidRPr="0036123D">
        <w:rPr>
          <w:rFonts w:ascii="Arial" w:hAnsi="Arial" w:cs="Arial"/>
          <w:sz w:val="20"/>
        </w:rPr>
        <w:t xml:space="preserve">o Viện trưởng Viện kiểm sát nhân dân tối cao ban hành; văn bản </w:t>
      </w:r>
      <w:r w:rsidRPr="0036123D">
        <w:rPr>
          <w:rFonts w:ascii="Arial" w:hAnsi="Arial" w:cs="Arial"/>
          <w:sz w:val="20"/>
          <w:lang w:val="en-US"/>
        </w:rPr>
        <w:t>d</w:t>
      </w:r>
      <w:r w:rsidRPr="0036123D">
        <w:rPr>
          <w:rFonts w:ascii="Arial" w:hAnsi="Arial" w:cs="Arial"/>
          <w:sz w:val="20"/>
        </w:rPr>
        <w:t xml:space="preserve">o Viện kiểm sát nhân dân tối cao chủ trì soạn thảo và văn bản do cơ quan, tổ chức, đại biểu Quốc </w:t>
      </w:r>
      <w:r w:rsidR="003178DE" w:rsidRPr="0036123D">
        <w:rPr>
          <w:rFonts w:ascii="Arial" w:hAnsi="Arial" w:cs="Arial"/>
          <w:sz w:val="20"/>
        </w:rPr>
        <w:t>hộ</w:t>
      </w:r>
      <w:r w:rsidRPr="0036123D">
        <w:rPr>
          <w:rFonts w:ascii="Arial" w:hAnsi="Arial" w:cs="Arial"/>
          <w:sz w:val="20"/>
        </w:rPr>
        <w:t>i trình có nội dung thuộc nhiệm vụ, quyền hạn của Viện kiểm sát nhân dân tối cao.</w:t>
      </w:r>
    </w:p>
    <w:p w:rsidR="001738DD" w:rsidRPr="0036123D" w:rsidRDefault="001738DD" w:rsidP="0036123D">
      <w:pPr>
        <w:spacing w:before="120"/>
        <w:rPr>
          <w:rFonts w:ascii="Arial" w:hAnsi="Arial" w:cs="Arial"/>
          <w:sz w:val="20"/>
        </w:rPr>
      </w:pPr>
      <w:r w:rsidRPr="0036123D">
        <w:rPr>
          <w:rFonts w:ascii="Arial" w:hAnsi="Arial" w:cs="Arial"/>
          <w:sz w:val="20"/>
        </w:rPr>
        <w:t>Tổng Kiểm toán nhà nước thực hiện rà soát, hệ thống hóa v</w:t>
      </w:r>
      <w:r w:rsidRPr="0036123D">
        <w:rPr>
          <w:rFonts w:ascii="Arial" w:hAnsi="Arial" w:cs="Arial"/>
          <w:sz w:val="20"/>
          <w:lang w:val="en-US"/>
        </w:rPr>
        <w:t>ă</w:t>
      </w:r>
      <w:r w:rsidRPr="0036123D">
        <w:rPr>
          <w:rFonts w:ascii="Arial" w:hAnsi="Arial" w:cs="Arial"/>
          <w:sz w:val="20"/>
        </w:rPr>
        <w:t xml:space="preserve">n bản do Tổng Kiểm toán nhà nước ban hành; văn bản do Kiểm toán nhà nước chủ trì soạn thảo và văn bản do cơ quan, tổ chức, đại biểu Quốc </w:t>
      </w:r>
      <w:r w:rsidR="003178DE" w:rsidRPr="0036123D">
        <w:rPr>
          <w:rFonts w:ascii="Arial" w:hAnsi="Arial" w:cs="Arial"/>
          <w:sz w:val="20"/>
        </w:rPr>
        <w:t>hộ</w:t>
      </w:r>
      <w:r w:rsidRPr="0036123D">
        <w:rPr>
          <w:rFonts w:ascii="Arial" w:hAnsi="Arial" w:cs="Arial"/>
          <w:sz w:val="20"/>
        </w:rPr>
        <w:t>i trình có nội dung thuộc nhiệm vụ, quyền hạn của Kiểm toán nhà nước;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Thủ trưởng các đơn vị thuộc Tòa án nhân dân tối cao, Viện kiểm sát nhân dân tối cao, Kiểm toán nhà nước thực hiện rà soát, hệ thống hóa văn bản theo quy định của Chánh án Tòa án nhân dân tối cao, Viện tr</w:t>
      </w:r>
      <w:r w:rsidR="00F83DE8" w:rsidRPr="0036123D">
        <w:rPr>
          <w:rFonts w:ascii="Arial" w:hAnsi="Arial" w:cs="Arial"/>
          <w:sz w:val="20"/>
          <w:lang w:val="en-US"/>
        </w:rPr>
        <w:t>ưở</w:t>
      </w:r>
      <w:r w:rsidRPr="0036123D">
        <w:rPr>
          <w:rFonts w:ascii="Arial" w:hAnsi="Arial" w:cs="Arial"/>
          <w:sz w:val="20"/>
        </w:rPr>
        <w:t>ng Viện kiểm sát nhân dân tối cao, Tổng Kiểm toán nhà nước.</w:t>
      </w:r>
    </w:p>
    <w:p w:rsidR="001738DD" w:rsidRPr="0036123D" w:rsidRDefault="001738DD" w:rsidP="0036123D">
      <w:pPr>
        <w:spacing w:before="120"/>
        <w:rPr>
          <w:rFonts w:ascii="Arial" w:hAnsi="Arial" w:cs="Arial"/>
          <w:sz w:val="20"/>
        </w:rPr>
      </w:pPr>
      <w:r w:rsidRPr="0036123D">
        <w:rPr>
          <w:rFonts w:ascii="Arial" w:hAnsi="Arial" w:cs="Arial"/>
          <w:sz w:val="20"/>
        </w:rPr>
        <w:t>3. Trách nhiệm của Ủy ban nhân dân: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Ủy ban nhân dân thực hiện rà soát, hệ thống hóa văn bản do mình và </w:t>
      </w:r>
      <w:r w:rsidR="003178DE" w:rsidRPr="0036123D">
        <w:rPr>
          <w:rFonts w:ascii="Arial" w:hAnsi="Arial" w:cs="Arial"/>
          <w:sz w:val="20"/>
        </w:rPr>
        <w:t>Hộ</w:t>
      </w:r>
      <w:r w:rsidRPr="0036123D">
        <w:rPr>
          <w:rFonts w:ascii="Arial" w:hAnsi="Arial" w:cs="Arial"/>
          <w:sz w:val="20"/>
        </w:rPr>
        <w:t xml:space="preserve">i đồng nhân dân cùng cấp ban hành; phối hợp với Thường trực </w:t>
      </w:r>
      <w:r w:rsidR="003178DE" w:rsidRPr="0036123D">
        <w:rPr>
          <w:rFonts w:ascii="Arial" w:hAnsi="Arial" w:cs="Arial"/>
          <w:sz w:val="20"/>
        </w:rPr>
        <w:t>Hộ</w:t>
      </w:r>
      <w:r w:rsidRPr="0036123D">
        <w:rPr>
          <w:rFonts w:ascii="Arial" w:hAnsi="Arial" w:cs="Arial"/>
          <w:sz w:val="20"/>
        </w:rPr>
        <w:t xml:space="preserve">i đồng nhân dân kiến nghị </w:t>
      </w:r>
      <w:r w:rsidR="003178DE" w:rsidRPr="0036123D">
        <w:rPr>
          <w:rFonts w:ascii="Arial" w:hAnsi="Arial" w:cs="Arial"/>
          <w:sz w:val="20"/>
        </w:rPr>
        <w:t>Hộ</w:t>
      </w:r>
      <w:r w:rsidRPr="0036123D">
        <w:rPr>
          <w:rFonts w:ascii="Arial" w:hAnsi="Arial" w:cs="Arial"/>
          <w:sz w:val="20"/>
        </w:rPr>
        <w:t xml:space="preserve">i đồng nhân dân xử lý kết quả rà soát, hệ thống hóa văn bản của </w:t>
      </w:r>
      <w:r w:rsidR="003178DE" w:rsidRPr="0036123D">
        <w:rPr>
          <w:rFonts w:ascii="Arial" w:hAnsi="Arial" w:cs="Arial"/>
          <w:sz w:val="20"/>
        </w:rPr>
        <w:t>Hộ</w:t>
      </w:r>
      <w:r w:rsidRPr="0036123D">
        <w:rPr>
          <w:rFonts w:ascii="Arial" w:hAnsi="Arial" w:cs="Arial"/>
          <w:sz w:val="20"/>
        </w:rPr>
        <w:t>i đ</w:t>
      </w:r>
      <w:r w:rsidRPr="0036123D">
        <w:rPr>
          <w:rFonts w:ascii="Arial" w:hAnsi="Arial" w:cs="Arial"/>
          <w:sz w:val="20"/>
          <w:lang w:val="en-US"/>
        </w:rPr>
        <w:t>ồ</w:t>
      </w:r>
      <w:r w:rsidRPr="0036123D">
        <w:rPr>
          <w:rFonts w:ascii="Arial" w:hAnsi="Arial" w:cs="Arial"/>
          <w:sz w:val="20"/>
        </w:rPr>
        <w:t>ng nhân dân;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Chủ tịch Ủy ban nhân dân cấp tỉnh, cấp huyện có trách nhiệm chỉ đạo các cơ quan c</w:t>
      </w:r>
      <w:r w:rsidR="003178DE" w:rsidRPr="0036123D">
        <w:rPr>
          <w:rFonts w:ascii="Arial" w:hAnsi="Arial" w:cs="Arial"/>
          <w:sz w:val="20"/>
        </w:rPr>
        <w:t>huyên</w:t>
      </w:r>
      <w:r w:rsidRPr="0036123D">
        <w:rPr>
          <w:rFonts w:ascii="Arial" w:hAnsi="Arial" w:cs="Arial"/>
          <w:sz w:val="20"/>
        </w:rPr>
        <w:t xml:space="preserve"> môn thuộc Ủy ban nhân dân cùng cấp thực hiện rà soát, hệ thống hóa văn bản do </w:t>
      </w:r>
      <w:r w:rsidR="003178DE" w:rsidRPr="0036123D">
        <w:rPr>
          <w:rFonts w:ascii="Arial" w:hAnsi="Arial" w:cs="Arial"/>
          <w:sz w:val="20"/>
        </w:rPr>
        <w:t>Hộ</w:t>
      </w:r>
      <w:r w:rsidRPr="0036123D">
        <w:rPr>
          <w:rFonts w:ascii="Arial" w:hAnsi="Arial" w:cs="Arial"/>
          <w:sz w:val="20"/>
        </w:rPr>
        <w:t>i đồng nhân dân, Ủy ban nhân dân cấp mình ban hành.</w:t>
      </w:r>
    </w:p>
    <w:p w:rsidR="001738DD" w:rsidRPr="0036123D" w:rsidRDefault="001738DD" w:rsidP="0036123D">
      <w:pPr>
        <w:spacing w:before="120"/>
        <w:rPr>
          <w:rFonts w:ascii="Arial" w:hAnsi="Arial" w:cs="Arial"/>
          <w:sz w:val="20"/>
        </w:rPr>
      </w:pPr>
      <w:r w:rsidRPr="0036123D">
        <w:rPr>
          <w:rFonts w:ascii="Arial" w:hAnsi="Arial" w:cs="Arial"/>
          <w:sz w:val="20"/>
        </w:rPr>
        <w:t xml:space="preserve">Chủ tịch Ủy ban nhân dân cấp xã có trách nhiệm tổ chức rà soát, hệ thống hóa văn bản do </w:t>
      </w:r>
      <w:r w:rsidR="003178DE" w:rsidRPr="0036123D">
        <w:rPr>
          <w:rFonts w:ascii="Arial" w:hAnsi="Arial" w:cs="Arial"/>
          <w:sz w:val="20"/>
        </w:rPr>
        <w:t>Hộ</w:t>
      </w:r>
      <w:r w:rsidRPr="0036123D">
        <w:rPr>
          <w:rFonts w:ascii="Arial" w:hAnsi="Arial" w:cs="Arial"/>
          <w:sz w:val="20"/>
        </w:rPr>
        <w:t>i đồng nhân dân, Ủy ban nhân dân cấp mình ban hành;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Thủ trưởng các cơ quan c</w:t>
      </w:r>
      <w:r w:rsidR="003178DE" w:rsidRPr="0036123D">
        <w:rPr>
          <w:rFonts w:ascii="Arial" w:hAnsi="Arial" w:cs="Arial"/>
          <w:sz w:val="20"/>
        </w:rPr>
        <w:t>huyên</w:t>
      </w:r>
      <w:r w:rsidRPr="0036123D">
        <w:rPr>
          <w:rFonts w:ascii="Arial" w:hAnsi="Arial" w:cs="Arial"/>
          <w:sz w:val="20"/>
        </w:rPr>
        <w:t xml:space="preserve"> môn thuộc Ủy ban nhân dân cấp tỉnh cấp huyện chủ trì, ph</w:t>
      </w:r>
      <w:r w:rsidRPr="0036123D">
        <w:rPr>
          <w:rFonts w:ascii="Arial" w:hAnsi="Arial" w:cs="Arial"/>
          <w:sz w:val="20"/>
          <w:lang w:val="en-US"/>
        </w:rPr>
        <w:t>ố</w:t>
      </w:r>
      <w:r w:rsidRPr="0036123D">
        <w:rPr>
          <w:rFonts w:ascii="Arial" w:hAnsi="Arial" w:cs="Arial"/>
          <w:sz w:val="20"/>
        </w:rPr>
        <w:t xml:space="preserve">i hợp với Ban pháp chế </w:t>
      </w:r>
      <w:r w:rsidR="003178DE" w:rsidRPr="0036123D">
        <w:rPr>
          <w:rFonts w:ascii="Arial" w:hAnsi="Arial" w:cs="Arial"/>
          <w:sz w:val="20"/>
        </w:rPr>
        <w:t>Hộ</w:t>
      </w:r>
      <w:r w:rsidRPr="0036123D">
        <w:rPr>
          <w:rFonts w:ascii="Arial" w:hAnsi="Arial" w:cs="Arial"/>
          <w:sz w:val="20"/>
        </w:rPr>
        <w:t xml:space="preserve">i đồng nhân dân và các cơ quan liên quan thực hiện rà soát, hệ thống hóa văn bản của Ủy ban nhân dân </w:t>
      </w:r>
      <w:r w:rsidR="003178DE" w:rsidRPr="0036123D">
        <w:rPr>
          <w:rFonts w:ascii="Arial" w:hAnsi="Arial" w:cs="Arial"/>
          <w:sz w:val="20"/>
        </w:rPr>
        <w:t>Hộ</w:t>
      </w:r>
      <w:r w:rsidRPr="0036123D">
        <w:rPr>
          <w:rFonts w:ascii="Arial" w:hAnsi="Arial" w:cs="Arial"/>
          <w:sz w:val="20"/>
        </w:rPr>
        <w:t>i đ</w:t>
      </w:r>
      <w:r w:rsidRPr="0036123D">
        <w:rPr>
          <w:rFonts w:ascii="Arial" w:hAnsi="Arial" w:cs="Arial"/>
          <w:sz w:val="20"/>
          <w:lang w:val="en-US"/>
        </w:rPr>
        <w:t>ồ</w:t>
      </w:r>
      <w:r w:rsidRPr="0036123D">
        <w:rPr>
          <w:rFonts w:ascii="Arial" w:hAnsi="Arial" w:cs="Arial"/>
          <w:sz w:val="20"/>
        </w:rPr>
        <w:t>ng nhân dân cùng cấp có nội dung thuộc chức năng, nhiệm vụ quản lý nhà nước của cơ quan mình.</w:t>
      </w:r>
    </w:p>
    <w:p w:rsidR="001738DD" w:rsidRPr="0036123D" w:rsidRDefault="001738DD" w:rsidP="0036123D">
      <w:pPr>
        <w:spacing w:before="120"/>
        <w:rPr>
          <w:rFonts w:ascii="Arial" w:hAnsi="Arial" w:cs="Arial"/>
          <w:sz w:val="20"/>
        </w:rPr>
      </w:pPr>
      <w:r w:rsidRPr="0036123D">
        <w:rPr>
          <w:rFonts w:ascii="Arial" w:hAnsi="Arial" w:cs="Arial"/>
          <w:sz w:val="20"/>
        </w:rPr>
        <w:t>Người đứng đầu tổ chức pháp chế hoặc đơn vị được giao thực hiện công tác pháp chế ở cơ quan c</w:t>
      </w:r>
      <w:r w:rsidR="003178DE" w:rsidRPr="0036123D">
        <w:rPr>
          <w:rFonts w:ascii="Arial" w:hAnsi="Arial" w:cs="Arial"/>
          <w:sz w:val="20"/>
        </w:rPr>
        <w:t>huyên</w:t>
      </w:r>
      <w:r w:rsidRPr="0036123D">
        <w:rPr>
          <w:rFonts w:ascii="Arial" w:hAnsi="Arial" w:cs="Arial"/>
          <w:sz w:val="20"/>
        </w:rPr>
        <w:t xml:space="preserve"> môn thuộc Ủy ban nhân dân cấp tỉnh chủ trì, phối hợp với các đơn </w:t>
      </w:r>
      <w:r w:rsidRPr="0036123D">
        <w:rPr>
          <w:rFonts w:ascii="Arial" w:hAnsi="Arial" w:cs="Arial"/>
          <w:sz w:val="20"/>
          <w:lang w:val="en-US"/>
        </w:rPr>
        <w:t>v</w:t>
      </w:r>
      <w:r w:rsidRPr="0036123D">
        <w:rPr>
          <w:rFonts w:ascii="Arial" w:hAnsi="Arial" w:cs="Arial"/>
          <w:sz w:val="20"/>
        </w:rPr>
        <w:t>ị có liên quan giúp Thủ trưởng cơ quan c</w:t>
      </w:r>
      <w:r w:rsidR="003178DE" w:rsidRPr="0036123D">
        <w:rPr>
          <w:rFonts w:ascii="Arial" w:hAnsi="Arial" w:cs="Arial"/>
          <w:sz w:val="20"/>
        </w:rPr>
        <w:t>huyên</w:t>
      </w:r>
      <w:r w:rsidRPr="0036123D">
        <w:rPr>
          <w:rFonts w:ascii="Arial" w:hAnsi="Arial" w:cs="Arial"/>
          <w:sz w:val="20"/>
        </w:rPr>
        <w:t xml:space="preserve"> môn thực hiện rà soát,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rPr>
        <w:t xml:space="preserve">Thủ trưởng các cơ quan khác đã chủ trì soạn thảo văn bản của </w:t>
      </w:r>
      <w:r w:rsidR="003178DE" w:rsidRPr="0036123D">
        <w:rPr>
          <w:rFonts w:ascii="Arial" w:hAnsi="Arial" w:cs="Arial"/>
          <w:sz w:val="20"/>
        </w:rPr>
        <w:t>Hộ</w:t>
      </w:r>
      <w:r w:rsidRPr="0036123D">
        <w:rPr>
          <w:rFonts w:ascii="Arial" w:hAnsi="Arial" w:cs="Arial"/>
          <w:sz w:val="20"/>
        </w:rPr>
        <w:t xml:space="preserve">i đồng nhân dân, Ủy ban nhân dân có trách nhiệm chủ trì, phối hợp với Ban pháp chế </w:t>
      </w:r>
      <w:r w:rsidR="003178DE" w:rsidRPr="0036123D">
        <w:rPr>
          <w:rFonts w:ascii="Arial" w:hAnsi="Arial" w:cs="Arial"/>
          <w:sz w:val="20"/>
        </w:rPr>
        <w:t>Hộ</w:t>
      </w:r>
      <w:r w:rsidRPr="0036123D">
        <w:rPr>
          <w:rFonts w:ascii="Arial" w:hAnsi="Arial" w:cs="Arial"/>
          <w:sz w:val="20"/>
        </w:rPr>
        <w:t>i đồng nhân dân, Giám đốc Sở Tư pháp, Trưởng Phòng Tư pháp và các cơ quan liên quan thực hiện rà soát,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 xml:space="preserve">Giám đốc Sở Tư pháp, Trưởng Phòng Tư pháp có trách nhiệm đôn đốc, hướng dẫn, tổng hợp kết quả rà soát, hệ thống hóa văn bản chung của </w:t>
      </w:r>
      <w:r w:rsidR="003178DE" w:rsidRPr="0036123D">
        <w:rPr>
          <w:rFonts w:ascii="Arial" w:hAnsi="Arial" w:cs="Arial"/>
          <w:sz w:val="20"/>
        </w:rPr>
        <w:t>Hộ</w:t>
      </w:r>
      <w:r w:rsidRPr="0036123D">
        <w:rPr>
          <w:rFonts w:ascii="Arial" w:hAnsi="Arial" w:cs="Arial"/>
          <w:sz w:val="20"/>
        </w:rPr>
        <w:t>i đ</w:t>
      </w:r>
      <w:r w:rsidRPr="0036123D">
        <w:rPr>
          <w:rFonts w:ascii="Arial" w:hAnsi="Arial" w:cs="Arial"/>
          <w:sz w:val="20"/>
          <w:lang w:val="en-US"/>
        </w:rPr>
        <w:t>ồ</w:t>
      </w:r>
      <w:r w:rsidRPr="0036123D">
        <w:rPr>
          <w:rFonts w:ascii="Arial" w:hAnsi="Arial" w:cs="Arial"/>
          <w:sz w:val="20"/>
        </w:rPr>
        <w:t xml:space="preserve">ng nhân dân, </w:t>
      </w:r>
      <w:r w:rsidRPr="0036123D">
        <w:rPr>
          <w:rFonts w:ascii="Arial" w:hAnsi="Arial" w:cs="Arial"/>
          <w:sz w:val="20"/>
          <w:lang w:val="en-US"/>
        </w:rPr>
        <w:t>Ủy</w:t>
      </w:r>
      <w:r w:rsidRPr="0036123D">
        <w:rPr>
          <w:rFonts w:ascii="Arial" w:hAnsi="Arial" w:cs="Arial"/>
          <w:sz w:val="20"/>
        </w:rPr>
        <w:t xml:space="preserve"> ban nhân dân cấp mình.</w:t>
      </w:r>
    </w:p>
    <w:p w:rsidR="001738DD" w:rsidRPr="0036123D" w:rsidRDefault="001738DD" w:rsidP="0036123D">
      <w:pPr>
        <w:spacing w:before="120"/>
        <w:rPr>
          <w:rFonts w:ascii="Arial" w:hAnsi="Arial" w:cs="Arial"/>
          <w:sz w:val="20"/>
        </w:rPr>
      </w:pPr>
      <w:r w:rsidRPr="0036123D">
        <w:rPr>
          <w:rFonts w:ascii="Arial" w:hAnsi="Arial" w:cs="Arial"/>
          <w:sz w:val="20"/>
        </w:rPr>
        <w:t>4. Trách nhiệm của Ủy ban nhân dân ở đơn vị hành chính - kinh tế đặc biệt: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Thực hiện rà soát, hệ thống hóa văn bản do mình và </w:t>
      </w:r>
      <w:r w:rsidR="003178DE" w:rsidRPr="0036123D">
        <w:rPr>
          <w:rFonts w:ascii="Arial" w:hAnsi="Arial" w:cs="Arial"/>
          <w:sz w:val="20"/>
        </w:rPr>
        <w:t>Hộ</w:t>
      </w:r>
      <w:r w:rsidRPr="0036123D">
        <w:rPr>
          <w:rFonts w:ascii="Arial" w:hAnsi="Arial" w:cs="Arial"/>
          <w:sz w:val="20"/>
        </w:rPr>
        <w:t xml:space="preserve">i đồng nhân dân cùng cấp ban hành; phối hợp với cơ quan có liên quan kiến nghị </w:t>
      </w:r>
      <w:r w:rsidR="003178DE" w:rsidRPr="0036123D">
        <w:rPr>
          <w:rFonts w:ascii="Arial" w:hAnsi="Arial" w:cs="Arial"/>
          <w:sz w:val="20"/>
        </w:rPr>
        <w:t>Hộ</w:t>
      </w:r>
      <w:r w:rsidRPr="0036123D">
        <w:rPr>
          <w:rFonts w:ascii="Arial" w:hAnsi="Arial" w:cs="Arial"/>
          <w:sz w:val="20"/>
        </w:rPr>
        <w:t xml:space="preserve">i đồng nhân dân xử lý kết quả rà soát, hệ thống hóa văn bản của </w:t>
      </w:r>
      <w:r w:rsidR="003178DE" w:rsidRPr="0036123D">
        <w:rPr>
          <w:rFonts w:ascii="Arial" w:hAnsi="Arial" w:cs="Arial"/>
          <w:sz w:val="20"/>
        </w:rPr>
        <w:t>Hộ</w:t>
      </w:r>
      <w:r w:rsidRPr="0036123D">
        <w:rPr>
          <w:rFonts w:ascii="Arial" w:hAnsi="Arial" w:cs="Arial"/>
          <w:sz w:val="20"/>
        </w:rPr>
        <w:t>i đồng nhân dân;</w:t>
      </w:r>
    </w:p>
    <w:p w:rsidR="001738DD" w:rsidRPr="0036123D" w:rsidRDefault="001738DD" w:rsidP="0036123D">
      <w:pPr>
        <w:spacing w:before="120"/>
        <w:rPr>
          <w:rFonts w:ascii="Arial" w:hAnsi="Arial" w:cs="Arial"/>
          <w:sz w:val="20"/>
        </w:rPr>
      </w:pPr>
      <w:r w:rsidRPr="0036123D">
        <w:rPr>
          <w:rFonts w:ascii="Arial" w:hAnsi="Arial" w:cs="Arial"/>
          <w:sz w:val="20"/>
        </w:rPr>
        <w:t>b) Quy định cụ thể trách nhiệm của các cơ quan thuộc thẩm quyền quản lý trong việc giúp Ủy ban nhân dân thực hiện rà soát,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rPr>
        <w:t xml:space="preserve">5. </w:t>
      </w:r>
      <w:r w:rsidR="003178DE" w:rsidRPr="0036123D">
        <w:rPr>
          <w:rFonts w:ascii="Arial" w:hAnsi="Arial" w:cs="Arial"/>
          <w:sz w:val="20"/>
        </w:rPr>
        <w:t>Trường</w:t>
      </w:r>
      <w:r w:rsidRPr="0036123D">
        <w:rPr>
          <w:rFonts w:ascii="Arial" w:hAnsi="Arial" w:cs="Arial"/>
          <w:sz w:val="20"/>
        </w:rPr>
        <w:t xml:space="preserve"> hợp giải thể, nhập, chia, điều chỉnh địa giới hành chính thì Ủy ban nhân dân của đơn vị hành chính mới có trách nhiệm rà soát, hệ thống hóa văn bản do </w:t>
      </w:r>
      <w:r w:rsidR="003178DE" w:rsidRPr="0036123D">
        <w:rPr>
          <w:rFonts w:ascii="Arial" w:hAnsi="Arial" w:cs="Arial"/>
          <w:sz w:val="20"/>
        </w:rPr>
        <w:t>Hộ</w:t>
      </w:r>
      <w:r w:rsidRPr="0036123D">
        <w:rPr>
          <w:rFonts w:ascii="Arial" w:hAnsi="Arial" w:cs="Arial"/>
          <w:sz w:val="20"/>
        </w:rPr>
        <w:t>i đồng nhân dân, Ủy ban nhân dân của đ</w:t>
      </w:r>
      <w:r w:rsidRPr="0036123D">
        <w:rPr>
          <w:rFonts w:ascii="Arial" w:hAnsi="Arial" w:cs="Arial"/>
          <w:sz w:val="20"/>
          <w:lang w:val="en-US"/>
        </w:rPr>
        <w:t>ơ</w:t>
      </w:r>
      <w:r w:rsidRPr="0036123D">
        <w:rPr>
          <w:rFonts w:ascii="Arial" w:hAnsi="Arial" w:cs="Arial"/>
          <w:sz w:val="20"/>
        </w:rPr>
        <w:t>n vị hành chính trước đó ban hành.</w:t>
      </w:r>
    </w:p>
    <w:p w:rsidR="001738DD" w:rsidRPr="0036123D" w:rsidRDefault="00560E87" w:rsidP="0036123D">
      <w:pPr>
        <w:spacing w:before="120"/>
        <w:rPr>
          <w:rFonts w:ascii="Arial" w:hAnsi="Arial" w:cs="Arial"/>
          <w:b/>
          <w:sz w:val="20"/>
        </w:rPr>
      </w:pPr>
      <w:bookmarkStart w:id="193" w:name="muc_2_7"/>
      <w:r w:rsidRPr="00560E87">
        <w:rPr>
          <w:rFonts w:ascii="Arial" w:hAnsi="Arial" w:cs="Arial"/>
          <w:b/>
          <w:sz w:val="20"/>
        </w:rPr>
        <w:t>Mục 2. KIẾN NGHỊ RÀ SOÁT VĂN BẢN QUY PHẠM PHÁP LUẬT, NGUỒN VĂN BẢN RÀ SOÁT, HỆ THỐNG HÓA, CĂN CỨ RÀ SOÁT, CÁC HÌNH THỨC XỬ LÝ VĂN BẢN QUY PHẠM PHÁP LUẬT ĐƯỢC RÀ SOÁT, SỬ DỤNG KẾT QUẢ RÀ SOÁT</w:t>
      </w:r>
      <w:bookmarkEnd w:id="193"/>
    </w:p>
    <w:p w:rsidR="001738DD" w:rsidRPr="0036123D" w:rsidRDefault="00560E87" w:rsidP="0036123D">
      <w:pPr>
        <w:spacing w:before="120"/>
        <w:rPr>
          <w:rFonts w:ascii="Arial" w:hAnsi="Arial" w:cs="Arial"/>
          <w:b/>
          <w:sz w:val="20"/>
        </w:rPr>
      </w:pPr>
      <w:bookmarkStart w:id="194" w:name="dieu_140"/>
      <w:r w:rsidRPr="00560E87">
        <w:rPr>
          <w:rFonts w:ascii="Arial" w:hAnsi="Arial" w:cs="Arial"/>
          <w:b/>
          <w:sz w:val="20"/>
        </w:rPr>
        <w:t>Điều 140. Kiến nghị rà soát văn bản</w:t>
      </w:r>
      <w:bookmarkEnd w:id="194"/>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Cơ quan, tổ chức và công dân khi phát hiện văn bản có nội dung trái pháp luật, mâu thuẫn, chồng chéo hoặc không còn phù hợp thì kiến nghị cơ quan nhà nước có trách nhiệm thực hiện rà soát văn bản được quy định tại Điều 139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Cơ quan nhận được kiến ngh</w:t>
      </w:r>
      <w:r w:rsidRPr="0036123D">
        <w:rPr>
          <w:rFonts w:ascii="Arial" w:hAnsi="Arial" w:cs="Arial"/>
          <w:sz w:val="20"/>
          <w:lang w:val="en-US"/>
        </w:rPr>
        <w:t>ị</w:t>
      </w:r>
      <w:r w:rsidRPr="0036123D">
        <w:rPr>
          <w:rFonts w:ascii="Arial" w:hAnsi="Arial" w:cs="Arial"/>
          <w:sz w:val="20"/>
        </w:rPr>
        <w:t xml:space="preserve"> có trách nhiệm xem xét để thực hiện rà soát văn bản hoặc chuyển kiến nghị đến cơ quan có trách nhiệm rà soát văn bản, đ</w:t>
      </w:r>
      <w:r w:rsidRPr="0036123D">
        <w:rPr>
          <w:rFonts w:ascii="Arial" w:hAnsi="Arial" w:cs="Arial"/>
          <w:sz w:val="20"/>
          <w:lang w:val="en-US"/>
        </w:rPr>
        <w:t>ồ</w:t>
      </w:r>
      <w:r w:rsidRPr="0036123D">
        <w:rPr>
          <w:rFonts w:ascii="Arial" w:hAnsi="Arial" w:cs="Arial"/>
          <w:sz w:val="20"/>
        </w:rPr>
        <w:t>ng thời thông báo cho cơ quan, tổ chức và công dân đã ki</w:t>
      </w:r>
      <w:r w:rsidRPr="0036123D">
        <w:rPr>
          <w:rFonts w:ascii="Arial" w:hAnsi="Arial" w:cs="Arial"/>
          <w:sz w:val="20"/>
          <w:lang w:val="en-US"/>
        </w:rPr>
        <w:t>ế</w:t>
      </w:r>
      <w:r w:rsidRPr="0036123D">
        <w:rPr>
          <w:rFonts w:ascii="Arial" w:hAnsi="Arial" w:cs="Arial"/>
          <w:sz w:val="20"/>
        </w:rPr>
        <w:t>n nghị rà soát văn bản.</w:t>
      </w:r>
    </w:p>
    <w:p w:rsidR="001738DD" w:rsidRPr="00560E87" w:rsidRDefault="00560E87" w:rsidP="0036123D">
      <w:pPr>
        <w:spacing w:before="120"/>
        <w:rPr>
          <w:rFonts w:ascii="Arial" w:hAnsi="Arial" w:cs="Arial"/>
          <w:b/>
          <w:sz w:val="20"/>
          <w:lang w:val="en-US"/>
        </w:rPr>
      </w:pPr>
      <w:bookmarkStart w:id="195" w:name="dieu_141"/>
      <w:r w:rsidRPr="00560E87">
        <w:rPr>
          <w:rFonts w:ascii="Arial" w:hAnsi="Arial" w:cs="Arial"/>
          <w:b/>
          <w:sz w:val="20"/>
        </w:rPr>
        <w:t>Điều 141. Nguồn văn bản rà soát, hệ thống hóa</w:t>
      </w:r>
      <w:bookmarkEnd w:id="195"/>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Văn bản được sử dụng để rà soát, hệ thống hóa theo thứ tự ưu tiên như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Bản gốc, bản chính;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Văn bản đăng trên công báo in, công báo điện tử;</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Bản sao y bản chính, bản sao lục của cơ quan, người có thẩm quyền;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Văn bản trên Cơ sở dữ liệu quốc gia về pháp luật;</w:t>
      </w:r>
    </w:p>
    <w:p w:rsidR="001738DD" w:rsidRPr="0036123D" w:rsidRDefault="001738DD" w:rsidP="0036123D">
      <w:pPr>
        <w:spacing w:before="120"/>
        <w:rPr>
          <w:rFonts w:ascii="Arial" w:hAnsi="Arial" w:cs="Arial"/>
          <w:sz w:val="20"/>
        </w:rPr>
      </w:pPr>
      <w:r w:rsidRPr="0036123D">
        <w:rPr>
          <w:rFonts w:ascii="Arial" w:hAnsi="Arial" w:cs="Arial"/>
          <w:sz w:val="20"/>
        </w:rPr>
        <w:t>đ) Văn bản trong Tập hệ thống hóa văn bản quy phạm pháp luật do cơ quan nhà nước có thẩm quyền công bố.</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Trường</w:t>
      </w:r>
      <w:r w:rsidRPr="0036123D">
        <w:rPr>
          <w:rFonts w:ascii="Arial" w:hAnsi="Arial" w:cs="Arial"/>
          <w:sz w:val="20"/>
        </w:rPr>
        <w:t xml:space="preserve"> hợp có văn bản hợp nhất thì sử dụng văn bản hợp nhất để rà soát, hệ thống hóa.</w:t>
      </w:r>
    </w:p>
    <w:p w:rsidR="001738DD" w:rsidRPr="0036123D" w:rsidRDefault="00560E87" w:rsidP="0036123D">
      <w:pPr>
        <w:spacing w:before="120"/>
        <w:rPr>
          <w:rFonts w:ascii="Arial" w:hAnsi="Arial" w:cs="Arial"/>
          <w:b/>
          <w:sz w:val="20"/>
        </w:rPr>
      </w:pPr>
      <w:bookmarkStart w:id="196" w:name="dieu_142"/>
      <w:r w:rsidRPr="00560E87">
        <w:rPr>
          <w:rFonts w:ascii="Arial" w:hAnsi="Arial" w:cs="Arial"/>
          <w:b/>
          <w:sz w:val="20"/>
        </w:rPr>
        <w:t>Điều 142. Căn cứ rà soát văn bản</w:t>
      </w:r>
      <w:bookmarkEnd w:id="196"/>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Văn bản là căn cứ để rà soát là văn bản được ban hành sau, có quy định liên quan đến văn bản được rà soát, gồm:</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Văn b</w:t>
      </w:r>
      <w:r w:rsidRPr="0036123D">
        <w:rPr>
          <w:rFonts w:ascii="Arial" w:hAnsi="Arial" w:cs="Arial"/>
          <w:sz w:val="20"/>
          <w:lang w:val="en-US"/>
        </w:rPr>
        <w:t>ả</w:t>
      </w:r>
      <w:r w:rsidRPr="0036123D">
        <w:rPr>
          <w:rFonts w:ascii="Arial" w:hAnsi="Arial" w:cs="Arial"/>
          <w:sz w:val="20"/>
        </w:rPr>
        <w:t>n quy phạm pháp luật có hiệu lực pháp lý cao hơn văn bản được rà soát; văn bản quy phạm pháp luật của chính cơ quan, người có thẩm quyền ban hành văn bản được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Điều ước quốc tế mà Cộng hòa xã </w:t>
      </w:r>
      <w:r w:rsidR="003178DE" w:rsidRPr="0036123D">
        <w:rPr>
          <w:rFonts w:ascii="Arial" w:hAnsi="Arial" w:cs="Arial"/>
          <w:sz w:val="20"/>
        </w:rPr>
        <w:t>hộ</w:t>
      </w:r>
      <w:r w:rsidRPr="0036123D">
        <w:rPr>
          <w:rFonts w:ascii="Arial" w:hAnsi="Arial" w:cs="Arial"/>
          <w:sz w:val="20"/>
        </w:rPr>
        <w:t>i chủ nghĩa Việt Nam là thành viên sau thời điểm ban hành văn bản được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i là căn cứ để rà soát được xác định căn cứ vào chủ trương, đường lối, chính sách của Đảng, Nhà nước; kết quả điều tra, khảo sát và thông tin thực tiễn liên quan đến đối tượng, phạm vi điều chỉnh của văn bản được rà soát.</w:t>
      </w:r>
    </w:p>
    <w:p w:rsidR="001738DD" w:rsidRPr="0036123D" w:rsidRDefault="00560E87" w:rsidP="0036123D">
      <w:pPr>
        <w:spacing w:before="120"/>
        <w:rPr>
          <w:rFonts w:ascii="Arial" w:hAnsi="Arial" w:cs="Arial"/>
          <w:b/>
          <w:sz w:val="20"/>
        </w:rPr>
      </w:pPr>
      <w:bookmarkStart w:id="197" w:name="dieu_143"/>
      <w:r w:rsidRPr="00560E87">
        <w:rPr>
          <w:rFonts w:ascii="Arial" w:hAnsi="Arial" w:cs="Arial"/>
          <w:b/>
          <w:sz w:val="20"/>
        </w:rPr>
        <w:t>Điều 143. Các hình thức xử lý văn bản được rà soát</w:t>
      </w:r>
      <w:bookmarkEnd w:id="197"/>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Bãi b</w:t>
      </w:r>
      <w:r w:rsidRPr="0036123D">
        <w:rPr>
          <w:rFonts w:ascii="Arial" w:hAnsi="Arial" w:cs="Arial"/>
          <w:sz w:val="20"/>
          <w:lang w:val="en-US"/>
        </w:rPr>
        <w:t>ỏ</w:t>
      </w:r>
      <w:r w:rsidRPr="0036123D">
        <w:rPr>
          <w:rFonts w:ascii="Arial" w:hAnsi="Arial" w:cs="Arial"/>
          <w:sz w:val="20"/>
        </w:rPr>
        <w:t xml:space="preserve"> toàn bộ hoặc một phần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Bãi bỏ toàn bộ văn bản được áp dụng trong </w:t>
      </w:r>
      <w:r w:rsidR="003178DE" w:rsidRPr="0036123D">
        <w:rPr>
          <w:rFonts w:ascii="Arial" w:hAnsi="Arial" w:cs="Arial"/>
          <w:sz w:val="20"/>
        </w:rPr>
        <w:t>trường</w:t>
      </w:r>
      <w:r w:rsidRPr="0036123D">
        <w:rPr>
          <w:rFonts w:ascii="Arial" w:hAnsi="Arial" w:cs="Arial"/>
          <w:sz w:val="20"/>
        </w:rPr>
        <w:t xml:space="preserve"> hợp đối tượng điều chỉnh của văn bản không còn hoặc toàn bộ quy định của văn bản trái, chồng chéo, mâu thu</w:t>
      </w:r>
      <w:r w:rsidRPr="0036123D">
        <w:rPr>
          <w:rFonts w:ascii="Arial" w:hAnsi="Arial" w:cs="Arial"/>
          <w:sz w:val="20"/>
          <w:lang w:val="en-US"/>
        </w:rPr>
        <w:t>ẫ</w:t>
      </w:r>
      <w:r w:rsidRPr="0036123D">
        <w:rPr>
          <w:rFonts w:ascii="Arial" w:hAnsi="Arial" w:cs="Arial"/>
          <w:sz w:val="20"/>
        </w:rPr>
        <w:t>n với văn bản là căn cứ đ</w:t>
      </w:r>
      <w:r w:rsidRPr="0036123D">
        <w:rPr>
          <w:rFonts w:ascii="Arial" w:hAnsi="Arial" w:cs="Arial"/>
          <w:sz w:val="20"/>
          <w:lang w:val="en-US"/>
        </w:rPr>
        <w:t>ể</w:t>
      </w:r>
      <w:r w:rsidRPr="0036123D">
        <w:rPr>
          <w:rFonts w:ascii="Arial" w:hAnsi="Arial" w:cs="Arial"/>
          <w:sz w:val="20"/>
        </w:rPr>
        <w:t xml:space="preserve"> rà soát hoặc không còn phù hợp với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 xml:space="preserve">i mà không cần </w:t>
      </w:r>
      <w:r w:rsidR="003178DE" w:rsidRPr="0036123D">
        <w:rPr>
          <w:rFonts w:ascii="Arial" w:hAnsi="Arial" w:cs="Arial"/>
          <w:sz w:val="20"/>
        </w:rPr>
        <w:t>thi</w:t>
      </w:r>
      <w:r w:rsidRPr="0036123D">
        <w:rPr>
          <w:rFonts w:ascii="Arial" w:hAnsi="Arial" w:cs="Arial"/>
          <w:sz w:val="20"/>
        </w:rPr>
        <w:t>ết ban hành văn b</w:t>
      </w:r>
      <w:r w:rsidRPr="0036123D">
        <w:rPr>
          <w:rFonts w:ascii="Arial" w:hAnsi="Arial" w:cs="Arial"/>
          <w:sz w:val="20"/>
          <w:lang w:val="en-US"/>
        </w:rPr>
        <w:t>ả</w:t>
      </w:r>
      <w:r w:rsidRPr="0036123D">
        <w:rPr>
          <w:rFonts w:ascii="Arial" w:hAnsi="Arial" w:cs="Arial"/>
          <w:sz w:val="20"/>
        </w:rPr>
        <w:t>n để thay thế;</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Bãi bỏ một phần văn bản được áp dụng trong </w:t>
      </w:r>
      <w:r w:rsidR="003178DE" w:rsidRPr="0036123D">
        <w:rPr>
          <w:rFonts w:ascii="Arial" w:hAnsi="Arial" w:cs="Arial"/>
          <w:sz w:val="20"/>
        </w:rPr>
        <w:t>trường</w:t>
      </w:r>
      <w:r w:rsidRPr="0036123D">
        <w:rPr>
          <w:rFonts w:ascii="Arial" w:hAnsi="Arial" w:cs="Arial"/>
          <w:sz w:val="20"/>
        </w:rPr>
        <w:t xml:space="preserve"> hợp một phần đối tượng điều chỉnh của văn bản không còn hoặc một phần nội dung của văn bản trái, chồng chéo, mâu thuẫn với văn bản là căn cứ để rà soát hoặc không còn phù hợp với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 xml:space="preserve">i mà không cần </w:t>
      </w:r>
      <w:r w:rsidR="003178DE" w:rsidRPr="0036123D">
        <w:rPr>
          <w:rFonts w:ascii="Arial" w:hAnsi="Arial" w:cs="Arial"/>
          <w:sz w:val="20"/>
        </w:rPr>
        <w:t>thi</w:t>
      </w:r>
      <w:r w:rsidRPr="0036123D">
        <w:rPr>
          <w:rFonts w:ascii="Arial" w:hAnsi="Arial" w:cs="Arial"/>
          <w:sz w:val="20"/>
        </w:rPr>
        <w:t>ết ban hành văn bản để sửa đổi, bổ sung;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Văn bản bị bãi bỏ phải được đưa vào danh mục để công bố theo quy định tại Điều 157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Thay thế văn bản được áp dụng trong </w:t>
      </w:r>
      <w:r w:rsidR="003178DE" w:rsidRPr="0036123D">
        <w:rPr>
          <w:rFonts w:ascii="Arial" w:hAnsi="Arial" w:cs="Arial"/>
          <w:sz w:val="20"/>
        </w:rPr>
        <w:t>trường</w:t>
      </w:r>
      <w:r w:rsidRPr="0036123D">
        <w:rPr>
          <w:rFonts w:ascii="Arial" w:hAnsi="Arial" w:cs="Arial"/>
          <w:sz w:val="20"/>
        </w:rPr>
        <w:t xml:space="preserve"> hợp toàn bộ hoặc phần lớn nội dung của văn bản trái, chồng chéo, mâu thuẫn với văn b</w:t>
      </w:r>
      <w:r w:rsidRPr="0036123D">
        <w:rPr>
          <w:rFonts w:ascii="Arial" w:hAnsi="Arial" w:cs="Arial"/>
          <w:sz w:val="20"/>
          <w:lang w:val="en-US"/>
        </w:rPr>
        <w:t>ả</w:t>
      </w:r>
      <w:r w:rsidRPr="0036123D">
        <w:rPr>
          <w:rFonts w:ascii="Arial" w:hAnsi="Arial" w:cs="Arial"/>
          <w:sz w:val="20"/>
        </w:rPr>
        <w:t xml:space="preserve">n là căn cứ để rà soát hoặc không còn phù hợp với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i.</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Sửa đổi, bổ sung văn bản được áp dụng trong </w:t>
      </w:r>
      <w:r w:rsidR="003178DE" w:rsidRPr="0036123D">
        <w:rPr>
          <w:rFonts w:ascii="Arial" w:hAnsi="Arial" w:cs="Arial"/>
          <w:sz w:val="20"/>
        </w:rPr>
        <w:t>trường</w:t>
      </w:r>
      <w:r w:rsidRPr="0036123D">
        <w:rPr>
          <w:rFonts w:ascii="Arial" w:hAnsi="Arial" w:cs="Arial"/>
          <w:sz w:val="20"/>
        </w:rPr>
        <w:t xml:space="preserve"> hợp một phần nội dung của văn bản trái, chồng chéo, mâu thuẫn với văn bản là căn cứ để rà soát hoặc không còn phù hợp với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i.</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Ban hành văn bản mới được áp dụng trong </w:t>
      </w:r>
      <w:r w:rsidR="003178DE" w:rsidRPr="0036123D">
        <w:rPr>
          <w:rFonts w:ascii="Arial" w:hAnsi="Arial" w:cs="Arial"/>
          <w:sz w:val="20"/>
        </w:rPr>
        <w:t>trường</w:t>
      </w:r>
      <w:r w:rsidRPr="0036123D">
        <w:rPr>
          <w:rFonts w:ascii="Arial" w:hAnsi="Arial" w:cs="Arial"/>
          <w:sz w:val="20"/>
        </w:rPr>
        <w:t xml:space="preserve"> hợp qua rà soát phát hiện có quan hệ xã </w:t>
      </w:r>
      <w:r w:rsidR="003178DE" w:rsidRPr="0036123D">
        <w:rPr>
          <w:rFonts w:ascii="Arial" w:hAnsi="Arial" w:cs="Arial"/>
          <w:sz w:val="20"/>
        </w:rPr>
        <w:t>hộ</w:t>
      </w:r>
      <w:r w:rsidRPr="0036123D">
        <w:rPr>
          <w:rFonts w:ascii="Arial" w:hAnsi="Arial" w:cs="Arial"/>
          <w:sz w:val="20"/>
        </w:rPr>
        <w:t xml:space="preserve">i cần được điều chỉnh bởi văn bản có hiệu lực pháp lý cao hơn hoặc có quan hệ xã </w:t>
      </w:r>
      <w:r w:rsidR="003178DE" w:rsidRPr="0036123D">
        <w:rPr>
          <w:rFonts w:ascii="Arial" w:hAnsi="Arial" w:cs="Arial"/>
          <w:sz w:val="20"/>
        </w:rPr>
        <w:t>hộ</w:t>
      </w:r>
      <w:r w:rsidRPr="0036123D">
        <w:rPr>
          <w:rFonts w:ascii="Arial" w:hAnsi="Arial" w:cs="Arial"/>
          <w:sz w:val="20"/>
        </w:rPr>
        <w:t>i cần điều chỉnh nhưng chưa có quy định pháp luật điều chỉnh.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Đình chỉ việc </w:t>
      </w:r>
      <w:r w:rsidR="003178DE" w:rsidRPr="0036123D">
        <w:rPr>
          <w:rFonts w:ascii="Arial" w:hAnsi="Arial" w:cs="Arial"/>
          <w:sz w:val="20"/>
        </w:rPr>
        <w:t>thi</w:t>
      </w:r>
      <w:r w:rsidRPr="0036123D">
        <w:rPr>
          <w:rFonts w:ascii="Arial" w:hAnsi="Arial" w:cs="Arial"/>
          <w:sz w:val="20"/>
        </w:rPr>
        <w:t xml:space="preserve"> hành một ph</w:t>
      </w:r>
      <w:r w:rsidRPr="0036123D">
        <w:rPr>
          <w:rFonts w:ascii="Arial" w:hAnsi="Arial" w:cs="Arial"/>
          <w:sz w:val="20"/>
          <w:lang w:val="en-US"/>
        </w:rPr>
        <w:t>ầ</w:t>
      </w:r>
      <w:r w:rsidRPr="0036123D">
        <w:rPr>
          <w:rFonts w:ascii="Arial" w:hAnsi="Arial" w:cs="Arial"/>
          <w:sz w:val="20"/>
        </w:rPr>
        <w:t xml:space="preserve">n hoặc toàn bộ nội dung văn bản được áp dụng trong </w:t>
      </w:r>
      <w:r w:rsidR="003178DE" w:rsidRPr="0036123D">
        <w:rPr>
          <w:rFonts w:ascii="Arial" w:hAnsi="Arial" w:cs="Arial"/>
          <w:sz w:val="20"/>
        </w:rPr>
        <w:t>trường</w:t>
      </w:r>
      <w:r w:rsidRPr="0036123D">
        <w:rPr>
          <w:rFonts w:ascii="Arial" w:hAnsi="Arial" w:cs="Arial"/>
          <w:sz w:val="20"/>
        </w:rPr>
        <w:t xml:space="preserve"> hợp văn bản được rà soát có quy định trái pháp luật, mâu thuẫn, chồng chéo nếu chưa được sửa đổi, bổ sung, bãi bỏ, thay thế kịp thời và tiếp tục thực hiện thì có thể gây hậu quả </w:t>
      </w:r>
      <w:r w:rsidR="003178DE" w:rsidRPr="0036123D">
        <w:rPr>
          <w:rFonts w:ascii="Arial" w:hAnsi="Arial" w:cs="Arial"/>
          <w:sz w:val="20"/>
        </w:rPr>
        <w:t>nghiêm</w:t>
      </w:r>
      <w:r w:rsidRPr="0036123D">
        <w:rPr>
          <w:rFonts w:ascii="Arial" w:hAnsi="Arial" w:cs="Arial"/>
          <w:sz w:val="20"/>
        </w:rPr>
        <w:t xml:space="preserve"> trọng, ảnh hưởng đến lợi ích của Nhà nước, quyền và lợi ích hợp pháp của tổ chức, cá nhân.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Ngưng hiệu lực một phần hoặc toàn bộ văn bản trong một th</w:t>
      </w:r>
      <w:r w:rsidRPr="0036123D">
        <w:rPr>
          <w:rFonts w:ascii="Arial" w:hAnsi="Arial" w:cs="Arial"/>
          <w:sz w:val="20"/>
          <w:lang w:val="en-US"/>
        </w:rPr>
        <w:t>ờ</w:t>
      </w:r>
      <w:r w:rsidRPr="0036123D">
        <w:rPr>
          <w:rFonts w:ascii="Arial" w:hAnsi="Arial" w:cs="Arial"/>
          <w:sz w:val="20"/>
        </w:rPr>
        <w:t xml:space="preserve">i hạn nhất định được áp dụng trong </w:t>
      </w:r>
      <w:r w:rsidR="003178DE" w:rsidRPr="0036123D">
        <w:rPr>
          <w:rFonts w:ascii="Arial" w:hAnsi="Arial" w:cs="Arial"/>
          <w:sz w:val="20"/>
        </w:rPr>
        <w:t>trường</w:t>
      </w:r>
      <w:r w:rsidRPr="0036123D">
        <w:rPr>
          <w:rFonts w:ascii="Arial" w:hAnsi="Arial" w:cs="Arial"/>
          <w:sz w:val="20"/>
        </w:rPr>
        <w:t xml:space="preserve"> hợp rà soát văn bản căn cứ vào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 xml:space="preserve">i để giải quyết các vấn </w:t>
      </w:r>
      <w:r w:rsidR="003178DE" w:rsidRPr="0036123D">
        <w:rPr>
          <w:rFonts w:ascii="Arial" w:hAnsi="Arial" w:cs="Arial"/>
          <w:sz w:val="20"/>
        </w:rPr>
        <w:t>đề</w:t>
      </w:r>
      <w:r w:rsidRPr="0036123D">
        <w:rPr>
          <w:rFonts w:ascii="Arial" w:hAnsi="Arial" w:cs="Arial"/>
          <w:sz w:val="20"/>
        </w:rPr>
        <w:t xml:space="preserve"> kinh tế - xã </w:t>
      </w:r>
      <w:r w:rsidR="003178DE" w:rsidRPr="0036123D">
        <w:rPr>
          <w:rFonts w:ascii="Arial" w:hAnsi="Arial" w:cs="Arial"/>
          <w:sz w:val="20"/>
        </w:rPr>
        <w:t>hộ</w:t>
      </w:r>
      <w:r w:rsidRPr="0036123D">
        <w:rPr>
          <w:rFonts w:ascii="Arial" w:hAnsi="Arial" w:cs="Arial"/>
          <w:sz w:val="20"/>
        </w:rPr>
        <w:t>i phát sinh.</w:t>
      </w:r>
    </w:p>
    <w:p w:rsidR="001738DD" w:rsidRPr="0036123D" w:rsidRDefault="00560E87" w:rsidP="0036123D">
      <w:pPr>
        <w:spacing w:before="120"/>
        <w:rPr>
          <w:rFonts w:ascii="Arial" w:hAnsi="Arial" w:cs="Arial"/>
          <w:b/>
          <w:sz w:val="20"/>
        </w:rPr>
      </w:pPr>
      <w:bookmarkStart w:id="198" w:name="dieu_144"/>
      <w:r w:rsidRPr="00560E87">
        <w:rPr>
          <w:rFonts w:ascii="Arial" w:hAnsi="Arial" w:cs="Arial"/>
          <w:b/>
          <w:sz w:val="20"/>
        </w:rPr>
        <w:t>Điều 144. Sử dụng kết quả rà soát, hệ thống hóa văn bản</w:t>
      </w:r>
      <w:bookmarkEnd w:id="198"/>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Kết quả rà soát, hệ thống hóa văn bản được sử dụng trong hoạt động xây dựng văn bản quy phạm pháp luật và hoàn </w:t>
      </w:r>
      <w:r w:rsidR="003178DE" w:rsidRPr="0036123D">
        <w:rPr>
          <w:rFonts w:ascii="Arial" w:hAnsi="Arial" w:cs="Arial"/>
          <w:sz w:val="20"/>
        </w:rPr>
        <w:t>thi</w:t>
      </w:r>
      <w:r w:rsidRPr="0036123D">
        <w:rPr>
          <w:rFonts w:ascii="Arial" w:hAnsi="Arial" w:cs="Arial"/>
          <w:sz w:val="20"/>
        </w:rPr>
        <w:t xml:space="preserve">ện hệ thống pháp luật; tra cứu trong áp dụng và thực hiện pháp luật; cập nhật thông tin của văn bản vào Cơ sở dữ liệu quốc gia về pháp </w:t>
      </w:r>
      <w:r w:rsidRPr="0036123D">
        <w:rPr>
          <w:rFonts w:ascii="Arial" w:hAnsi="Arial" w:cs="Arial"/>
          <w:sz w:val="20"/>
          <w:lang w:val="en-US"/>
        </w:rPr>
        <w:t>l</w:t>
      </w:r>
      <w:r w:rsidRPr="0036123D">
        <w:rPr>
          <w:rFonts w:ascii="Arial" w:hAnsi="Arial" w:cs="Arial"/>
          <w:sz w:val="20"/>
        </w:rPr>
        <w:t>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Kết quả rà soát văn bản được sử dụng để phục vụ công tác hợp nhất văn bản, pháp điển hệ thống quy phạm pháp luật và kiểm soát thủ tục hành chính.</w:t>
      </w:r>
    </w:p>
    <w:p w:rsidR="001738DD" w:rsidRPr="0036123D" w:rsidRDefault="00560E87" w:rsidP="0036123D">
      <w:pPr>
        <w:spacing w:before="120"/>
        <w:rPr>
          <w:rFonts w:ascii="Arial" w:hAnsi="Arial" w:cs="Arial"/>
          <w:b/>
          <w:sz w:val="20"/>
        </w:rPr>
      </w:pPr>
      <w:bookmarkStart w:id="199" w:name="muc_3_2"/>
      <w:r w:rsidRPr="00560E87">
        <w:rPr>
          <w:rFonts w:ascii="Arial" w:hAnsi="Arial" w:cs="Arial"/>
          <w:b/>
          <w:sz w:val="20"/>
        </w:rPr>
        <w:t>Mục 3. NỘI DUNG, TRÌNH TỰ RÀ SOÁT VÀ XỬ LÝ KẾT QUẢ RÀ SOÁT VĂN BẢN QUY PHẠM PHÁP LUẬT</w:t>
      </w:r>
      <w:bookmarkEnd w:id="199"/>
    </w:p>
    <w:p w:rsidR="001738DD" w:rsidRPr="0036123D" w:rsidRDefault="00560E87" w:rsidP="0036123D">
      <w:pPr>
        <w:spacing w:before="120"/>
        <w:rPr>
          <w:rFonts w:ascii="Arial" w:hAnsi="Arial" w:cs="Arial"/>
          <w:b/>
          <w:sz w:val="20"/>
        </w:rPr>
      </w:pPr>
      <w:bookmarkStart w:id="200" w:name="dieu_145"/>
      <w:r w:rsidRPr="00560E87">
        <w:rPr>
          <w:rFonts w:ascii="Arial" w:hAnsi="Arial" w:cs="Arial"/>
          <w:b/>
          <w:sz w:val="20"/>
        </w:rPr>
        <w:t>Điều 145. Xác định văn bản là căn cứ để rà soát và văn bản cần rà soát</w:t>
      </w:r>
      <w:bookmarkEnd w:id="200"/>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Văn bản sửa đổi, bổ sung, thay thế, bãi bỏ, đình chỉ việc </w:t>
      </w:r>
      <w:r w:rsidR="003178DE" w:rsidRPr="0036123D">
        <w:rPr>
          <w:rFonts w:ascii="Arial" w:hAnsi="Arial" w:cs="Arial"/>
          <w:sz w:val="20"/>
        </w:rPr>
        <w:t>thi</w:t>
      </w:r>
      <w:r w:rsidRPr="0036123D">
        <w:rPr>
          <w:rFonts w:ascii="Arial" w:hAnsi="Arial" w:cs="Arial"/>
          <w:sz w:val="20"/>
        </w:rPr>
        <w:t xml:space="preserve"> hành, ngưng hiệu lực một hoặc nhiều văn bản là căn cứ để rà soát; văn bản được sửa đ</w:t>
      </w:r>
      <w:r w:rsidRPr="0036123D">
        <w:rPr>
          <w:rFonts w:ascii="Arial" w:hAnsi="Arial" w:cs="Arial"/>
          <w:sz w:val="20"/>
          <w:lang w:val="en-US"/>
        </w:rPr>
        <w:t>ổ</w:t>
      </w:r>
      <w:r w:rsidRPr="0036123D">
        <w:rPr>
          <w:rFonts w:ascii="Arial" w:hAnsi="Arial" w:cs="Arial"/>
          <w:sz w:val="20"/>
        </w:rPr>
        <w:t xml:space="preserve">i, bổ sung, thay thế, bãi bỏ, bị ngưng hiệu lực, bị đình chỉ việc </w:t>
      </w:r>
      <w:r w:rsidR="003178DE" w:rsidRPr="0036123D">
        <w:rPr>
          <w:rFonts w:ascii="Arial" w:hAnsi="Arial" w:cs="Arial"/>
          <w:sz w:val="20"/>
        </w:rPr>
        <w:t>thi</w:t>
      </w:r>
      <w:r w:rsidRPr="0036123D">
        <w:rPr>
          <w:rFonts w:ascii="Arial" w:hAnsi="Arial" w:cs="Arial"/>
          <w:sz w:val="20"/>
        </w:rPr>
        <w:t xml:space="preserve"> hành là văn bản cần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Văn bản sửa đổi, bổ sung, thay thế, bãi bỏ, ngưng hiệu lực, đình chỉ việc </w:t>
      </w:r>
      <w:r w:rsidR="003178DE" w:rsidRPr="0036123D">
        <w:rPr>
          <w:rFonts w:ascii="Arial" w:hAnsi="Arial" w:cs="Arial"/>
          <w:sz w:val="20"/>
        </w:rPr>
        <w:t>thi</w:t>
      </w:r>
      <w:r w:rsidRPr="0036123D">
        <w:rPr>
          <w:rFonts w:ascii="Arial" w:hAnsi="Arial" w:cs="Arial"/>
          <w:sz w:val="20"/>
        </w:rPr>
        <w:t xml:space="preserve"> hành văn bản được sử dụng làm căn cứ ban hành một hoặc nhi</w:t>
      </w:r>
      <w:r w:rsidR="00163452" w:rsidRPr="0036123D">
        <w:rPr>
          <w:rFonts w:ascii="Arial" w:hAnsi="Arial" w:cs="Arial"/>
          <w:sz w:val="20"/>
          <w:lang w:val="en-US"/>
        </w:rPr>
        <w:t>ề</w:t>
      </w:r>
      <w:r w:rsidRPr="0036123D">
        <w:rPr>
          <w:rFonts w:ascii="Arial" w:hAnsi="Arial" w:cs="Arial"/>
          <w:sz w:val="20"/>
        </w:rPr>
        <w:t xml:space="preserve">u văn bản là căn cứ để rà soát; văn bản có văn bản là căn cứ ban hành được sửa đổi, bổ sung, thay thế, bãi bỏ, bị ngưng hiệu lực, bị đình chỉ việc </w:t>
      </w:r>
      <w:r w:rsidR="003178DE" w:rsidRPr="0036123D">
        <w:rPr>
          <w:rFonts w:ascii="Arial" w:hAnsi="Arial" w:cs="Arial"/>
          <w:sz w:val="20"/>
        </w:rPr>
        <w:t>thi</w:t>
      </w:r>
      <w:r w:rsidRPr="0036123D">
        <w:rPr>
          <w:rFonts w:ascii="Arial" w:hAnsi="Arial" w:cs="Arial"/>
          <w:sz w:val="20"/>
        </w:rPr>
        <w:t xml:space="preserve"> hành là văn bản cần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Văn bản sửa đổi, b</w:t>
      </w:r>
      <w:r w:rsidRPr="0036123D">
        <w:rPr>
          <w:rFonts w:ascii="Arial" w:hAnsi="Arial" w:cs="Arial"/>
          <w:sz w:val="20"/>
          <w:lang w:val="en-US"/>
        </w:rPr>
        <w:t>ổ</w:t>
      </w:r>
      <w:r w:rsidRPr="0036123D">
        <w:rPr>
          <w:rFonts w:ascii="Arial" w:hAnsi="Arial" w:cs="Arial"/>
          <w:sz w:val="20"/>
        </w:rPr>
        <w:t xml:space="preserve"> sung, thay thế, b</w:t>
      </w:r>
      <w:r w:rsidRPr="0036123D">
        <w:rPr>
          <w:rFonts w:ascii="Arial" w:hAnsi="Arial" w:cs="Arial"/>
          <w:sz w:val="20"/>
          <w:lang w:val="en-US"/>
        </w:rPr>
        <w:t>ã</w:t>
      </w:r>
      <w:r w:rsidRPr="0036123D">
        <w:rPr>
          <w:rFonts w:ascii="Arial" w:hAnsi="Arial" w:cs="Arial"/>
          <w:sz w:val="20"/>
        </w:rPr>
        <w:t>i bỏ, ngưng hiệu lực, đ</w:t>
      </w:r>
      <w:r w:rsidRPr="0036123D">
        <w:rPr>
          <w:rFonts w:ascii="Arial" w:hAnsi="Arial" w:cs="Arial"/>
          <w:sz w:val="20"/>
          <w:lang w:val="en-US"/>
        </w:rPr>
        <w:t>ì</w:t>
      </w:r>
      <w:r w:rsidRPr="0036123D">
        <w:rPr>
          <w:rFonts w:ascii="Arial" w:hAnsi="Arial" w:cs="Arial"/>
          <w:sz w:val="20"/>
        </w:rPr>
        <w:t>nh chỉ văn bản được dẫn chiếu trong nội dung của một hoặc nhiều văn bản là căn cứ để rà soát; văn bản có chứa nội dung được dẫn chiếu đến văn bản được s</w:t>
      </w:r>
      <w:r w:rsidRPr="0036123D">
        <w:rPr>
          <w:rFonts w:ascii="Arial" w:hAnsi="Arial" w:cs="Arial"/>
          <w:sz w:val="20"/>
          <w:lang w:val="en-US"/>
        </w:rPr>
        <w:t>ử</w:t>
      </w:r>
      <w:r w:rsidRPr="0036123D">
        <w:rPr>
          <w:rFonts w:ascii="Arial" w:hAnsi="Arial" w:cs="Arial"/>
          <w:sz w:val="20"/>
        </w:rPr>
        <w:t xml:space="preserve">a đổi, bổ sung, thay thế, bãi bỏ, bị ngưng hiệu lực, bị đình chỉ việc </w:t>
      </w:r>
      <w:r w:rsidR="003178DE" w:rsidRPr="0036123D">
        <w:rPr>
          <w:rFonts w:ascii="Arial" w:hAnsi="Arial" w:cs="Arial"/>
          <w:sz w:val="20"/>
        </w:rPr>
        <w:t>thi</w:t>
      </w:r>
      <w:r w:rsidRPr="0036123D">
        <w:rPr>
          <w:rFonts w:ascii="Arial" w:hAnsi="Arial" w:cs="Arial"/>
          <w:sz w:val="20"/>
        </w:rPr>
        <w:t xml:space="preserve"> hành là văn bản cần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Văn bản có quy định l</w:t>
      </w:r>
      <w:r w:rsidRPr="0036123D">
        <w:rPr>
          <w:rFonts w:ascii="Arial" w:hAnsi="Arial" w:cs="Arial"/>
          <w:sz w:val="20"/>
          <w:lang w:val="en-US"/>
        </w:rPr>
        <w:t>i</w:t>
      </w:r>
      <w:r w:rsidRPr="0036123D">
        <w:rPr>
          <w:rFonts w:ascii="Arial" w:hAnsi="Arial" w:cs="Arial"/>
          <w:sz w:val="20"/>
        </w:rPr>
        <w:t>ên quan đến một hoặc nhiều văn bản ban hành trước đó là căn cứ để rà soát; văn bản được ban hành trước đó là văn bản cần rà soát.</w:t>
      </w:r>
    </w:p>
    <w:p w:rsidR="001738DD" w:rsidRPr="0036123D" w:rsidRDefault="00560E87" w:rsidP="0036123D">
      <w:pPr>
        <w:spacing w:before="120"/>
        <w:rPr>
          <w:rFonts w:ascii="Arial" w:hAnsi="Arial" w:cs="Arial"/>
          <w:b/>
          <w:sz w:val="20"/>
        </w:rPr>
      </w:pPr>
      <w:bookmarkStart w:id="201" w:name="dieu_146"/>
      <w:r w:rsidRPr="00560E87">
        <w:rPr>
          <w:rFonts w:ascii="Arial" w:hAnsi="Arial" w:cs="Arial"/>
          <w:b/>
          <w:sz w:val="20"/>
        </w:rPr>
        <w:t>Điều 146. Xác định tình hình phát triển kinh tế - xã hội là căn cứ rà soát văn bản</w:t>
      </w:r>
      <w:bookmarkEnd w:id="201"/>
    </w:p>
    <w:p w:rsidR="001738DD" w:rsidRPr="0036123D" w:rsidRDefault="003178DE" w:rsidP="0036123D">
      <w:pPr>
        <w:spacing w:before="120"/>
        <w:rPr>
          <w:rFonts w:ascii="Arial" w:hAnsi="Arial" w:cs="Arial"/>
          <w:sz w:val="20"/>
        </w:rPr>
      </w:pPr>
      <w:r w:rsidRPr="0036123D">
        <w:rPr>
          <w:rFonts w:ascii="Arial" w:hAnsi="Arial" w:cs="Arial"/>
          <w:sz w:val="20"/>
        </w:rPr>
        <w:t>Tình</w:t>
      </w:r>
      <w:r w:rsidR="001738DD" w:rsidRPr="0036123D">
        <w:rPr>
          <w:rFonts w:ascii="Arial" w:hAnsi="Arial" w:cs="Arial"/>
          <w:sz w:val="20"/>
        </w:rPr>
        <w:t xml:space="preserve"> hình phát triển kinh tế - xã </w:t>
      </w:r>
      <w:r w:rsidRPr="0036123D">
        <w:rPr>
          <w:rFonts w:ascii="Arial" w:hAnsi="Arial" w:cs="Arial"/>
          <w:sz w:val="20"/>
        </w:rPr>
        <w:t>hộ</w:t>
      </w:r>
      <w:r w:rsidR="001738DD" w:rsidRPr="0036123D">
        <w:rPr>
          <w:rFonts w:ascii="Arial" w:hAnsi="Arial" w:cs="Arial"/>
          <w:sz w:val="20"/>
        </w:rPr>
        <w:t>i là căn cứ</w:t>
      </w:r>
      <w:r w:rsidR="006E1E8A" w:rsidRPr="0036123D">
        <w:rPr>
          <w:rFonts w:ascii="Arial" w:hAnsi="Arial" w:cs="Arial"/>
          <w:sz w:val="20"/>
        </w:rPr>
        <w:t xml:space="preserve"> rà soát văn b</w:t>
      </w:r>
      <w:r w:rsidR="006E1E8A" w:rsidRPr="0036123D">
        <w:rPr>
          <w:rFonts w:ascii="Arial" w:hAnsi="Arial" w:cs="Arial"/>
          <w:sz w:val="20"/>
          <w:lang w:val="en-US"/>
        </w:rPr>
        <w:t>ả</w:t>
      </w:r>
      <w:r w:rsidR="001738DD" w:rsidRPr="0036123D">
        <w:rPr>
          <w:rFonts w:ascii="Arial" w:hAnsi="Arial" w:cs="Arial"/>
          <w:sz w:val="20"/>
        </w:rPr>
        <w:t>n được xác định trên cơ sở các tài liệu, thông tin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lệ, cương lĩnh, nghị quyết, thông tri, chỉ thị, tài liệu chính thức khác của Đảng; văn bản, tài liệu chính thức của cơ quan nhà nước có thẩm quyền liên quan đến văn bản được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Kết quả điều tra, khảo sát; thông tin kinh tế - xã </w:t>
      </w:r>
      <w:r w:rsidR="003178DE" w:rsidRPr="0036123D">
        <w:rPr>
          <w:rFonts w:ascii="Arial" w:hAnsi="Arial" w:cs="Arial"/>
          <w:sz w:val="20"/>
        </w:rPr>
        <w:t>hộ</w:t>
      </w:r>
      <w:r w:rsidRPr="0036123D">
        <w:rPr>
          <w:rFonts w:ascii="Arial" w:hAnsi="Arial" w:cs="Arial"/>
          <w:sz w:val="20"/>
        </w:rPr>
        <w:t>i; số liệu và báo cáo thống kê; thông tin, số liệu thực tiễn, tài liệu khác liên quan đến văn bản được rà soát do cơ quan nhà nước có thẩm quyền công bố.</w:t>
      </w:r>
    </w:p>
    <w:p w:rsidR="001738DD" w:rsidRPr="00560E87" w:rsidRDefault="00560E87" w:rsidP="0036123D">
      <w:pPr>
        <w:spacing w:before="120"/>
        <w:rPr>
          <w:rFonts w:ascii="Arial" w:hAnsi="Arial" w:cs="Arial"/>
          <w:b/>
          <w:sz w:val="20"/>
          <w:lang w:val="en-US"/>
        </w:rPr>
      </w:pPr>
      <w:bookmarkStart w:id="202" w:name="dieu_147"/>
      <w:r w:rsidRPr="00560E87">
        <w:rPr>
          <w:rFonts w:ascii="Arial" w:hAnsi="Arial" w:cs="Arial"/>
          <w:b/>
          <w:sz w:val="20"/>
        </w:rPr>
        <w:t>Điều 147. Nội dung rà soát theo căn cứ là văn bản</w:t>
      </w:r>
      <w:bookmarkEnd w:id="202"/>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Hiệu lực củ</w:t>
      </w:r>
      <w:r w:rsidR="006E1E8A" w:rsidRPr="0036123D">
        <w:rPr>
          <w:rFonts w:ascii="Arial" w:hAnsi="Arial" w:cs="Arial"/>
          <w:sz w:val="20"/>
        </w:rPr>
        <w:t>a văn b</w:t>
      </w:r>
      <w:r w:rsidR="006E1E8A" w:rsidRPr="0036123D">
        <w:rPr>
          <w:rFonts w:ascii="Arial" w:hAnsi="Arial" w:cs="Arial"/>
          <w:sz w:val="20"/>
          <w:lang w:val="en-US"/>
        </w:rPr>
        <w:t>ả</w:t>
      </w:r>
      <w:r w:rsidRPr="0036123D">
        <w:rPr>
          <w:rFonts w:ascii="Arial" w:hAnsi="Arial" w:cs="Arial"/>
          <w:sz w:val="20"/>
        </w:rPr>
        <w:t>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Căn cứ ban hành của v</w:t>
      </w:r>
      <w:r w:rsidRPr="0036123D">
        <w:rPr>
          <w:rFonts w:ascii="Arial" w:hAnsi="Arial" w:cs="Arial"/>
          <w:sz w:val="20"/>
          <w:lang w:val="en-US"/>
        </w:rPr>
        <w:t>ă</w:t>
      </w:r>
      <w:r w:rsidRPr="0036123D">
        <w:rPr>
          <w:rFonts w:ascii="Arial" w:hAnsi="Arial" w:cs="Arial"/>
          <w:sz w:val="20"/>
        </w:rPr>
        <w:t>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Thẩm quyền ban hành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Nội dung của văn bản.</w:t>
      </w:r>
    </w:p>
    <w:p w:rsidR="001738DD" w:rsidRPr="0036123D" w:rsidRDefault="00560E87" w:rsidP="0036123D">
      <w:pPr>
        <w:spacing w:before="120"/>
        <w:rPr>
          <w:rFonts w:ascii="Arial" w:hAnsi="Arial" w:cs="Arial"/>
          <w:b/>
          <w:sz w:val="20"/>
        </w:rPr>
      </w:pPr>
      <w:bookmarkStart w:id="203" w:name="dieu_148"/>
      <w:r w:rsidRPr="00560E87">
        <w:rPr>
          <w:rFonts w:ascii="Arial" w:hAnsi="Arial" w:cs="Arial"/>
          <w:b/>
          <w:sz w:val="20"/>
        </w:rPr>
        <w:t>Điều 148. Nội dung rà soát theo căn cứ là tình hình phát triển kinh tế - xã hội</w:t>
      </w:r>
      <w:bookmarkEnd w:id="203"/>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Đối tượng điều chỉnh của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Hình thức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Nội dung của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Quan hệ xã </w:t>
      </w:r>
      <w:r w:rsidR="003178DE" w:rsidRPr="0036123D">
        <w:rPr>
          <w:rFonts w:ascii="Arial" w:hAnsi="Arial" w:cs="Arial"/>
          <w:sz w:val="20"/>
        </w:rPr>
        <w:t>hộ</w:t>
      </w:r>
      <w:r w:rsidRPr="0036123D">
        <w:rPr>
          <w:rFonts w:ascii="Arial" w:hAnsi="Arial" w:cs="Arial"/>
          <w:sz w:val="20"/>
        </w:rPr>
        <w:t>i mới cần được điều chỉnh bằng văn bản quy phạm pháp luật.</w:t>
      </w:r>
    </w:p>
    <w:p w:rsidR="001738DD" w:rsidRPr="0036123D" w:rsidRDefault="00560E87" w:rsidP="0036123D">
      <w:pPr>
        <w:spacing w:before="120"/>
        <w:rPr>
          <w:rFonts w:ascii="Arial" w:hAnsi="Arial" w:cs="Arial"/>
          <w:b/>
          <w:sz w:val="20"/>
        </w:rPr>
      </w:pPr>
      <w:bookmarkStart w:id="204" w:name="dieu_149"/>
      <w:r w:rsidRPr="00560E87">
        <w:rPr>
          <w:rFonts w:ascii="Arial" w:hAnsi="Arial" w:cs="Arial"/>
          <w:b/>
          <w:sz w:val="20"/>
        </w:rPr>
        <w:t>Điều 149. Trình tự rà soát theo căn cứ là văn bản</w:t>
      </w:r>
      <w:bookmarkEnd w:id="204"/>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Thủ trưởng cơ quan, đơn vị </w:t>
      </w:r>
      <w:r w:rsidR="003178DE" w:rsidRPr="0036123D">
        <w:rPr>
          <w:rFonts w:ascii="Arial" w:hAnsi="Arial" w:cs="Arial"/>
          <w:sz w:val="20"/>
        </w:rPr>
        <w:t>phân</w:t>
      </w:r>
      <w:r w:rsidRPr="0036123D">
        <w:rPr>
          <w:rFonts w:ascii="Arial" w:hAnsi="Arial" w:cs="Arial"/>
          <w:sz w:val="20"/>
        </w:rPr>
        <w:t xml:space="preserve"> công người rà soát văn bản </w:t>
      </w:r>
      <w:r w:rsidR="003178DE" w:rsidRPr="0036123D">
        <w:rPr>
          <w:rFonts w:ascii="Arial" w:hAnsi="Arial" w:cs="Arial"/>
          <w:sz w:val="20"/>
        </w:rPr>
        <w:t>ngay</w:t>
      </w:r>
      <w:r w:rsidRPr="0036123D">
        <w:rPr>
          <w:rFonts w:ascii="Arial" w:hAnsi="Arial" w:cs="Arial"/>
          <w:sz w:val="20"/>
        </w:rPr>
        <w:t xml:space="preserve"> sau khi văn bản là căn cứ rà soát được thông qua hoặc ký ban hành.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Người rà soát xác định văn bản cần rà soát, báo cáo Thủ trưởng cơ quan, đơn vị quyết định.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Người rà soát xem xét, đánh giá phần căn cứ ban hành văn bản được rà soát để xác định và tập hợp đầy đủ văn bản là căn cứ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Người rà soát xem xét, xác định hiệu lực của văn bản được rà soát theo các </w:t>
      </w:r>
      <w:r w:rsidR="003178DE" w:rsidRPr="0036123D">
        <w:rPr>
          <w:rFonts w:ascii="Arial" w:hAnsi="Arial" w:cs="Arial"/>
          <w:sz w:val="20"/>
        </w:rPr>
        <w:t>trường</w:t>
      </w:r>
      <w:r w:rsidRPr="0036123D">
        <w:rPr>
          <w:rFonts w:ascii="Arial" w:hAnsi="Arial" w:cs="Arial"/>
          <w:sz w:val="20"/>
        </w:rPr>
        <w:t xml:space="preserve"> hợp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003178DE" w:rsidRPr="0036123D">
        <w:rPr>
          <w:rFonts w:ascii="Arial" w:hAnsi="Arial" w:cs="Arial"/>
          <w:sz w:val="20"/>
        </w:rPr>
        <w:t>Trường</w:t>
      </w:r>
      <w:r w:rsidRPr="0036123D">
        <w:rPr>
          <w:rFonts w:ascii="Arial" w:hAnsi="Arial" w:cs="Arial"/>
          <w:sz w:val="20"/>
        </w:rPr>
        <w:t xml:space="preserve"> hợp văn bản được rà soát hết hiệu lực, ngưng hiệu lực theo quy định tại Điều 153 và khoản 1, 2 và 3 Điều 154 của Luật, người rà soát xác định một phần hoặc toàn bộ nội dung, lý do, thời điểm hết hiệu lực, ngưng hiệu lực của văn bản được rà soát. Việc xác định hiệu lực của văn bản quy định tại khoản 4 Điều 154 của Luật được thực hiện theo quy định tại Điều 38 của Nghị định này.</w:t>
      </w:r>
    </w:p>
    <w:p w:rsidR="001738DD" w:rsidRPr="0036123D" w:rsidRDefault="003178DE" w:rsidP="0036123D">
      <w:pPr>
        <w:spacing w:before="120"/>
        <w:rPr>
          <w:rFonts w:ascii="Arial" w:hAnsi="Arial" w:cs="Arial"/>
          <w:sz w:val="20"/>
        </w:rPr>
      </w:pPr>
      <w:r w:rsidRPr="0036123D">
        <w:rPr>
          <w:rFonts w:ascii="Arial" w:hAnsi="Arial" w:cs="Arial"/>
          <w:sz w:val="20"/>
        </w:rPr>
        <w:t>Trường</w:t>
      </w:r>
      <w:r w:rsidR="001738DD" w:rsidRPr="0036123D">
        <w:rPr>
          <w:rFonts w:ascii="Arial" w:hAnsi="Arial" w:cs="Arial"/>
          <w:sz w:val="20"/>
        </w:rPr>
        <w:t xml:space="preserve"> hợp văn bản được rà soát có văn bản là căn cứ rà soát được ban hành theo trình tự, thủ tục quy định tại Luật ban hành văn bản quy phạm pháp luật năm 1996 và Luật sửa đổi, bổ sung một số điều của Luật ban hành văn bản quy phạm pháp luật năm 2002 thì việc xác định các </w:t>
      </w:r>
      <w:r w:rsidRPr="0036123D">
        <w:rPr>
          <w:rFonts w:ascii="Arial" w:hAnsi="Arial" w:cs="Arial"/>
          <w:sz w:val="20"/>
        </w:rPr>
        <w:t>trường</w:t>
      </w:r>
      <w:r w:rsidR="001738DD" w:rsidRPr="0036123D">
        <w:rPr>
          <w:rFonts w:ascii="Arial" w:hAnsi="Arial" w:cs="Arial"/>
          <w:sz w:val="20"/>
        </w:rPr>
        <w:t xml:space="preserve"> hợp hết hiệu lực của văn bản thực hiện theo Điều 78 của Luật ban hành văn bản quy phạm pháp luật năm 1996.</w:t>
      </w:r>
    </w:p>
    <w:p w:rsidR="001738DD" w:rsidRPr="0036123D" w:rsidRDefault="003178DE" w:rsidP="0036123D">
      <w:pPr>
        <w:spacing w:before="120"/>
        <w:rPr>
          <w:rFonts w:ascii="Arial" w:hAnsi="Arial" w:cs="Arial"/>
          <w:sz w:val="20"/>
        </w:rPr>
      </w:pPr>
      <w:r w:rsidRPr="0036123D">
        <w:rPr>
          <w:rFonts w:ascii="Arial" w:hAnsi="Arial" w:cs="Arial"/>
          <w:sz w:val="20"/>
        </w:rPr>
        <w:t>Trường</w:t>
      </w:r>
      <w:r w:rsidR="001738DD" w:rsidRPr="0036123D">
        <w:rPr>
          <w:rFonts w:ascii="Arial" w:hAnsi="Arial" w:cs="Arial"/>
          <w:sz w:val="20"/>
        </w:rPr>
        <w:t xml:space="preserve"> hợp văn bản được rà soát có văn bản là căn cứ rà soát được ban hành theo trình tự, thủ tục quy định tại Luật ban hành văn bản quy phạm pháp luật năm 2008 thì việc xác định các </w:t>
      </w:r>
      <w:r w:rsidRPr="0036123D">
        <w:rPr>
          <w:rFonts w:ascii="Arial" w:hAnsi="Arial" w:cs="Arial"/>
          <w:sz w:val="20"/>
        </w:rPr>
        <w:t>trường</w:t>
      </w:r>
      <w:r w:rsidR="001738DD" w:rsidRPr="0036123D">
        <w:rPr>
          <w:rFonts w:ascii="Arial" w:hAnsi="Arial" w:cs="Arial"/>
          <w:sz w:val="20"/>
        </w:rPr>
        <w:t xml:space="preserve"> hợp hết hiệu lực của văn bản thực hiện theo Điều 81 của Luật ban hành văn bản quy phạm pháp luật năm 2008.</w:t>
      </w:r>
    </w:p>
    <w:p w:rsidR="001738DD" w:rsidRPr="0036123D" w:rsidRDefault="003178DE" w:rsidP="0036123D">
      <w:pPr>
        <w:spacing w:before="120"/>
        <w:rPr>
          <w:rFonts w:ascii="Arial" w:hAnsi="Arial" w:cs="Arial"/>
          <w:sz w:val="20"/>
        </w:rPr>
      </w:pPr>
      <w:r w:rsidRPr="0036123D">
        <w:rPr>
          <w:rFonts w:ascii="Arial" w:hAnsi="Arial" w:cs="Arial"/>
          <w:sz w:val="20"/>
        </w:rPr>
        <w:t>Trường</w:t>
      </w:r>
      <w:r w:rsidR="001738DD" w:rsidRPr="0036123D">
        <w:rPr>
          <w:rFonts w:ascii="Arial" w:hAnsi="Arial" w:cs="Arial"/>
          <w:sz w:val="20"/>
        </w:rPr>
        <w:t xml:space="preserve"> hợp văn bản được rà soát có văn bản là căn cứ rà soát được ban hành theo trình tự, thủ tục quy định tại Luật ban hành văn bản quy phạm pháp luật của </w:t>
      </w:r>
      <w:r w:rsidRPr="0036123D">
        <w:rPr>
          <w:rFonts w:ascii="Arial" w:hAnsi="Arial" w:cs="Arial"/>
          <w:sz w:val="20"/>
        </w:rPr>
        <w:t>Hộ</w:t>
      </w:r>
      <w:r w:rsidR="001738DD" w:rsidRPr="0036123D">
        <w:rPr>
          <w:rFonts w:ascii="Arial" w:hAnsi="Arial" w:cs="Arial"/>
          <w:sz w:val="20"/>
        </w:rPr>
        <w:t xml:space="preserve">i đồng nhân dân, Ủy ban nhân dân năm 2004 thì việc xác định các </w:t>
      </w:r>
      <w:r w:rsidRPr="0036123D">
        <w:rPr>
          <w:rFonts w:ascii="Arial" w:hAnsi="Arial" w:cs="Arial"/>
          <w:sz w:val="20"/>
        </w:rPr>
        <w:t>trường</w:t>
      </w:r>
      <w:r w:rsidR="001738DD" w:rsidRPr="0036123D">
        <w:rPr>
          <w:rFonts w:ascii="Arial" w:hAnsi="Arial" w:cs="Arial"/>
          <w:sz w:val="20"/>
        </w:rPr>
        <w:t xml:space="preserve"> hợp hết hiệu lực của văn bản thực hiện theo Điều 53 của Luật ban hành văn bản quy phạm pháp luật của </w:t>
      </w:r>
      <w:r w:rsidRPr="0036123D">
        <w:rPr>
          <w:rFonts w:ascii="Arial" w:hAnsi="Arial" w:cs="Arial"/>
          <w:sz w:val="20"/>
        </w:rPr>
        <w:t>Hộ</w:t>
      </w:r>
      <w:r w:rsidR="001738DD" w:rsidRPr="0036123D">
        <w:rPr>
          <w:rFonts w:ascii="Arial" w:hAnsi="Arial" w:cs="Arial"/>
          <w:sz w:val="20"/>
        </w:rPr>
        <w:t>i đồng nhân dân, Ủy ban nhân dân năm 2004;</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Văn bản được xác định hết hiệu lực, ngưng hiệu lực toàn bộ hoặc một phần phải được đưa vào danh mục để công bố theo quy định tại Điều 157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Văn bản được xác định còn hiệu lực thì tiếp tục được rà soát về thẩm quyền và nội dung theo quy định tại khoản 5 và 6 Điều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Người rà soát xem xét, đánh giá thẩm quyền về hình thức và thẩm quyền về nội dung của văn bản được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Người rà soát xem xét, đánh giá nội dung văn bản được rà soát để xác định quy định trái, chồng chéo, mâu thuẫn với văn bản là căn cứ rà soát.</w:t>
      </w:r>
    </w:p>
    <w:p w:rsidR="001738DD" w:rsidRPr="0036123D" w:rsidRDefault="00560E87" w:rsidP="0036123D">
      <w:pPr>
        <w:spacing w:before="120"/>
        <w:rPr>
          <w:rFonts w:ascii="Arial" w:hAnsi="Arial" w:cs="Arial"/>
          <w:b/>
          <w:sz w:val="20"/>
        </w:rPr>
      </w:pPr>
      <w:bookmarkStart w:id="205" w:name="dieu_150"/>
      <w:r w:rsidRPr="00560E87">
        <w:rPr>
          <w:rFonts w:ascii="Arial" w:hAnsi="Arial" w:cs="Arial"/>
          <w:b/>
          <w:sz w:val="20"/>
        </w:rPr>
        <w:t>Điều 150. Trình tự rà soát theo căn cứ là tình hình phát triển kinh tế - xã hội</w:t>
      </w:r>
      <w:bookmarkEnd w:id="205"/>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Thủ trưởng cơ quan, đơn vị </w:t>
      </w:r>
      <w:r w:rsidR="003178DE" w:rsidRPr="0036123D">
        <w:rPr>
          <w:rFonts w:ascii="Arial" w:hAnsi="Arial" w:cs="Arial"/>
          <w:sz w:val="20"/>
        </w:rPr>
        <w:t>phân</w:t>
      </w:r>
      <w:r w:rsidRPr="0036123D">
        <w:rPr>
          <w:rFonts w:ascii="Arial" w:hAnsi="Arial" w:cs="Arial"/>
          <w:sz w:val="20"/>
        </w:rPr>
        <w:t xml:space="preserve"> công người rà soát văn bản </w:t>
      </w:r>
      <w:r w:rsidR="003178DE" w:rsidRPr="0036123D">
        <w:rPr>
          <w:rFonts w:ascii="Arial" w:hAnsi="Arial" w:cs="Arial"/>
          <w:sz w:val="20"/>
        </w:rPr>
        <w:t>ngay</w:t>
      </w:r>
      <w:r w:rsidRPr="0036123D">
        <w:rPr>
          <w:rFonts w:ascii="Arial" w:hAnsi="Arial" w:cs="Arial"/>
          <w:sz w:val="20"/>
        </w:rPr>
        <w:t xml:space="preserve"> khi </w:t>
      </w:r>
      <w:r w:rsidR="003178DE" w:rsidRPr="0036123D">
        <w:rPr>
          <w:rFonts w:ascii="Arial" w:hAnsi="Arial" w:cs="Arial"/>
          <w:sz w:val="20"/>
        </w:rPr>
        <w:t>tình</w:t>
      </w:r>
      <w:r w:rsidRPr="0036123D">
        <w:rPr>
          <w:rFonts w:ascii="Arial" w:hAnsi="Arial" w:cs="Arial"/>
          <w:sz w:val="20"/>
        </w:rPr>
        <w:t xml:space="preserve"> hình kinh tế - xã </w:t>
      </w:r>
      <w:r w:rsidR="003178DE" w:rsidRPr="0036123D">
        <w:rPr>
          <w:rFonts w:ascii="Arial" w:hAnsi="Arial" w:cs="Arial"/>
          <w:sz w:val="20"/>
        </w:rPr>
        <w:t>hộ</w:t>
      </w:r>
      <w:r w:rsidRPr="0036123D">
        <w:rPr>
          <w:rFonts w:ascii="Arial" w:hAnsi="Arial" w:cs="Arial"/>
          <w:sz w:val="20"/>
        </w:rPr>
        <w:t>i có sự thay đổi có thể làm cho nội dung của văn bản không còn phù hợp.</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Người rà soát xác định văn bản cần rà soát, báo cáo Thủ trưởng cơ quan, đơn vị quyết định.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Người rà soát căn cứ vào đối tượng, phạm vi điều chỉnh của văn bản được rà soát, tập hợp thông tin, tài liệu, văn bản là căn cứ xác định sự thay đổi của </w:t>
      </w:r>
      <w:r w:rsidR="003178DE" w:rsidRPr="0036123D">
        <w:rPr>
          <w:rFonts w:ascii="Arial" w:hAnsi="Arial" w:cs="Arial"/>
          <w:sz w:val="20"/>
        </w:rPr>
        <w:t>tình</w:t>
      </w:r>
      <w:r w:rsidRPr="0036123D">
        <w:rPr>
          <w:rFonts w:ascii="Arial" w:hAnsi="Arial" w:cs="Arial"/>
          <w:sz w:val="20"/>
        </w:rPr>
        <w:t xml:space="preserve"> hình kinh tế - xã </w:t>
      </w:r>
      <w:r w:rsidR="003178DE" w:rsidRPr="0036123D">
        <w:rPr>
          <w:rFonts w:ascii="Arial" w:hAnsi="Arial" w:cs="Arial"/>
          <w:sz w:val="20"/>
        </w:rPr>
        <w:t>hộ</w:t>
      </w:r>
      <w:r w:rsidRPr="0036123D">
        <w:rPr>
          <w:rFonts w:ascii="Arial" w:hAnsi="Arial" w:cs="Arial"/>
          <w:sz w:val="20"/>
        </w:rPr>
        <w:t>i theo quy định tại Điều 146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Người rà soát văn bản xem xét, đánh giá văn bản được rà soát để xác định các nội dung quy định tại Điều 148 của Nghị định này.</w:t>
      </w:r>
    </w:p>
    <w:p w:rsidR="001738DD" w:rsidRPr="0036123D" w:rsidRDefault="00560E87" w:rsidP="0036123D">
      <w:pPr>
        <w:spacing w:before="120"/>
        <w:rPr>
          <w:rFonts w:ascii="Arial" w:hAnsi="Arial" w:cs="Arial"/>
          <w:b/>
          <w:sz w:val="20"/>
        </w:rPr>
      </w:pPr>
      <w:bookmarkStart w:id="206" w:name="dieu_151"/>
      <w:r w:rsidRPr="00560E87">
        <w:rPr>
          <w:rFonts w:ascii="Arial" w:hAnsi="Arial" w:cs="Arial"/>
          <w:b/>
          <w:sz w:val="20"/>
        </w:rPr>
        <w:t>Điều 151. Lập Phiếu rà soát văn bản</w:t>
      </w:r>
      <w:bookmarkEnd w:id="206"/>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Người rà soát lập Phiếu rà soát văn bản theo M</w:t>
      </w:r>
      <w:r w:rsidRPr="0036123D">
        <w:rPr>
          <w:rFonts w:ascii="Arial" w:hAnsi="Arial" w:cs="Arial"/>
          <w:sz w:val="20"/>
          <w:lang w:val="en-US"/>
        </w:rPr>
        <w:t>ẫ</w:t>
      </w:r>
      <w:r w:rsidRPr="0036123D">
        <w:rPr>
          <w:rFonts w:ascii="Arial" w:hAnsi="Arial" w:cs="Arial"/>
          <w:sz w:val="20"/>
        </w:rPr>
        <w:t xml:space="preserve">u số 01 Phụ lục IV kèm theo Nghị định này trong </w:t>
      </w:r>
      <w:r w:rsidR="003178DE" w:rsidRPr="0036123D">
        <w:rPr>
          <w:rFonts w:ascii="Arial" w:hAnsi="Arial" w:cs="Arial"/>
          <w:sz w:val="20"/>
        </w:rPr>
        <w:t>trường</w:t>
      </w:r>
      <w:r w:rsidRPr="0036123D">
        <w:rPr>
          <w:rFonts w:ascii="Arial" w:hAnsi="Arial" w:cs="Arial"/>
          <w:sz w:val="20"/>
        </w:rPr>
        <w:t xml:space="preserve"> hợp văn bản được rà soát có quy định trái, mâu thuẫn, chồng chéo với văn bản là căn cứ rà soát hoặc không còn phù hợp với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i.</w:t>
      </w:r>
    </w:p>
    <w:p w:rsidR="001738DD" w:rsidRPr="0036123D" w:rsidRDefault="003178DE" w:rsidP="0036123D">
      <w:pPr>
        <w:spacing w:before="120"/>
        <w:rPr>
          <w:rFonts w:ascii="Arial" w:hAnsi="Arial" w:cs="Arial"/>
          <w:sz w:val="20"/>
        </w:rPr>
      </w:pPr>
      <w:r w:rsidRPr="0036123D">
        <w:rPr>
          <w:rFonts w:ascii="Arial" w:hAnsi="Arial" w:cs="Arial"/>
          <w:sz w:val="20"/>
        </w:rPr>
        <w:t>Trường</w:t>
      </w:r>
      <w:r w:rsidR="001738DD" w:rsidRPr="0036123D">
        <w:rPr>
          <w:rFonts w:ascii="Arial" w:hAnsi="Arial" w:cs="Arial"/>
          <w:sz w:val="20"/>
        </w:rPr>
        <w:t xml:space="preserve"> hợp kết quả rà soát văn bản có nội dung phức tạp, người rà soát </w:t>
      </w:r>
      <w:r w:rsidRPr="0036123D">
        <w:rPr>
          <w:rFonts w:ascii="Arial" w:hAnsi="Arial" w:cs="Arial"/>
          <w:sz w:val="20"/>
        </w:rPr>
        <w:t>đề</w:t>
      </w:r>
      <w:r w:rsidR="001738DD" w:rsidRPr="0036123D">
        <w:rPr>
          <w:rFonts w:ascii="Arial" w:hAnsi="Arial" w:cs="Arial"/>
          <w:sz w:val="20"/>
        </w:rPr>
        <w:t xml:space="preserve"> xuất Thủ trưởng cơ quan, đơn vị xem xét, tổ chức lấy ý kiến của các cơ quan, đơn vị liên quan để hoàn </w:t>
      </w:r>
      <w:r w:rsidRPr="0036123D">
        <w:rPr>
          <w:rFonts w:ascii="Arial" w:hAnsi="Arial" w:cs="Arial"/>
          <w:sz w:val="20"/>
        </w:rPr>
        <w:t>thi</w:t>
      </w:r>
      <w:r w:rsidR="001738DD" w:rsidRPr="0036123D">
        <w:rPr>
          <w:rFonts w:ascii="Arial" w:hAnsi="Arial" w:cs="Arial"/>
          <w:sz w:val="20"/>
        </w:rPr>
        <w:t>ện kết quả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Người rà soát không lập Phiếu rà soát văn bản mà ký vào góc trên của văn bản được rà soát, ghi rõ họ tên, ngày, tháng, năm rà soát trong </w:t>
      </w:r>
      <w:r w:rsidR="003178DE" w:rsidRPr="0036123D">
        <w:rPr>
          <w:rFonts w:ascii="Arial" w:hAnsi="Arial" w:cs="Arial"/>
          <w:sz w:val="20"/>
        </w:rPr>
        <w:t>trường</w:t>
      </w:r>
      <w:r w:rsidRPr="0036123D">
        <w:rPr>
          <w:rFonts w:ascii="Arial" w:hAnsi="Arial" w:cs="Arial"/>
          <w:sz w:val="20"/>
        </w:rPr>
        <w:t xml:space="preserve"> hợp văn bản được rà soát không c</w:t>
      </w:r>
      <w:r w:rsidRPr="0036123D">
        <w:rPr>
          <w:rFonts w:ascii="Arial" w:hAnsi="Arial" w:cs="Arial"/>
          <w:sz w:val="20"/>
          <w:lang w:val="en-US"/>
        </w:rPr>
        <w:t>ó</w:t>
      </w:r>
      <w:r w:rsidRPr="0036123D">
        <w:rPr>
          <w:rFonts w:ascii="Arial" w:hAnsi="Arial" w:cs="Arial"/>
          <w:sz w:val="20"/>
        </w:rPr>
        <w:t xml:space="preserve"> quy định trái, mâu thuẫn, chồng chéo với văn bản là căn cứ rà soát hoặc còn phù hợp với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i.</w:t>
      </w:r>
    </w:p>
    <w:p w:rsidR="001738DD" w:rsidRPr="0036123D" w:rsidRDefault="00560E87" w:rsidP="0036123D">
      <w:pPr>
        <w:spacing w:before="120"/>
        <w:rPr>
          <w:rFonts w:ascii="Arial" w:hAnsi="Arial" w:cs="Arial"/>
          <w:b/>
          <w:sz w:val="20"/>
        </w:rPr>
      </w:pPr>
      <w:bookmarkStart w:id="207" w:name="dieu_152"/>
      <w:r w:rsidRPr="00560E87">
        <w:rPr>
          <w:rFonts w:ascii="Arial" w:hAnsi="Arial" w:cs="Arial"/>
          <w:b/>
          <w:sz w:val="20"/>
        </w:rPr>
        <w:t>Điều 152. Lập hồ sơ rà soát văn bản</w:t>
      </w:r>
      <w:bookmarkEnd w:id="207"/>
    </w:p>
    <w:p w:rsidR="001738DD" w:rsidRPr="0036123D" w:rsidRDefault="001738DD" w:rsidP="0036123D">
      <w:pPr>
        <w:spacing w:before="120"/>
        <w:rPr>
          <w:rFonts w:ascii="Arial" w:hAnsi="Arial" w:cs="Arial"/>
          <w:sz w:val="20"/>
        </w:rPr>
      </w:pPr>
      <w:r w:rsidRPr="0036123D">
        <w:rPr>
          <w:rFonts w:ascii="Arial" w:hAnsi="Arial" w:cs="Arial"/>
          <w:sz w:val="20"/>
        </w:rPr>
        <w:t>Người rà soát lập hồ sơ rà soát gồm các tài liệu sau:</w:t>
      </w:r>
    </w:p>
    <w:p w:rsidR="001738DD" w:rsidRPr="0036123D" w:rsidRDefault="001738DD" w:rsidP="0036123D">
      <w:pPr>
        <w:spacing w:before="120"/>
        <w:rPr>
          <w:rFonts w:ascii="Arial" w:hAnsi="Arial" w:cs="Arial"/>
          <w:sz w:val="20"/>
        </w:rPr>
      </w:pPr>
      <w:r w:rsidRPr="0036123D">
        <w:rPr>
          <w:rFonts w:ascii="Arial" w:hAnsi="Arial" w:cs="Arial"/>
          <w:sz w:val="20"/>
          <w:lang w:val="en-US"/>
        </w:rPr>
        <w:t>1.</w:t>
      </w:r>
      <w:r w:rsidR="00FB0A1F" w:rsidRPr="0036123D">
        <w:rPr>
          <w:rFonts w:ascii="Arial" w:hAnsi="Arial" w:cs="Arial"/>
          <w:sz w:val="20"/>
          <w:lang w:val="en-US"/>
        </w:rPr>
        <w:t xml:space="preserve"> </w:t>
      </w:r>
      <w:r w:rsidRPr="0036123D">
        <w:rPr>
          <w:rFonts w:ascii="Arial" w:hAnsi="Arial" w:cs="Arial"/>
          <w:sz w:val="20"/>
        </w:rPr>
        <w:t>Văn bản được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Văn bản là c</w:t>
      </w:r>
      <w:r w:rsidRPr="0036123D">
        <w:rPr>
          <w:rFonts w:ascii="Arial" w:hAnsi="Arial" w:cs="Arial"/>
          <w:sz w:val="20"/>
          <w:lang w:val="en-US"/>
        </w:rPr>
        <w:t>ă</w:t>
      </w:r>
      <w:r w:rsidRPr="0036123D">
        <w:rPr>
          <w:rFonts w:ascii="Arial" w:hAnsi="Arial" w:cs="Arial"/>
          <w:sz w:val="20"/>
        </w:rPr>
        <w:t xml:space="preserve">n cứ rà soát; tài liệu liên quan về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i;</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Phiếu rà soát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Dự thảo báo cáo kết quả rà soát của cơ quan, đơn vị trình Bộ tr</w:t>
      </w:r>
      <w:r w:rsidRPr="0036123D">
        <w:rPr>
          <w:rFonts w:ascii="Arial" w:hAnsi="Arial" w:cs="Arial"/>
          <w:sz w:val="20"/>
          <w:lang w:val="en-US"/>
        </w:rPr>
        <w:t>ưở</w:t>
      </w:r>
      <w:r w:rsidRPr="0036123D">
        <w:rPr>
          <w:rFonts w:ascii="Arial" w:hAnsi="Arial" w:cs="Arial"/>
          <w:sz w:val="20"/>
        </w:rPr>
        <w:t xml:space="preserve">ng, Thủ trưởng cơ quan ngang bộ, Ủy ban nhân dân, trong đó đánh giá về hiệu lực, thẩm quyền ban hành, nội dung trái, chồng chéo, mâu thuẫn của văn bản được rà soát với văn bản là căn cứ rà soát hoặc không còn phù hợp với </w:t>
      </w:r>
      <w:r w:rsidR="003178DE" w:rsidRPr="0036123D">
        <w:rPr>
          <w:rFonts w:ascii="Arial" w:hAnsi="Arial" w:cs="Arial"/>
          <w:sz w:val="20"/>
        </w:rPr>
        <w:t>tình</w:t>
      </w:r>
      <w:r w:rsidRPr="0036123D">
        <w:rPr>
          <w:rFonts w:ascii="Arial" w:hAnsi="Arial" w:cs="Arial"/>
          <w:sz w:val="20"/>
        </w:rPr>
        <w:t xml:space="preserve"> hình phát triển kinh tế - xã </w:t>
      </w:r>
      <w:r w:rsidR="003178DE" w:rsidRPr="0036123D">
        <w:rPr>
          <w:rFonts w:ascii="Arial" w:hAnsi="Arial" w:cs="Arial"/>
          <w:sz w:val="20"/>
        </w:rPr>
        <w:t>hộ</w:t>
      </w:r>
      <w:r w:rsidRPr="0036123D">
        <w:rPr>
          <w:rFonts w:ascii="Arial" w:hAnsi="Arial" w:cs="Arial"/>
          <w:sz w:val="20"/>
        </w:rPr>
        <w:t>i và kiến nghị xử lý;</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Dự thảo văn bản lấy ý kiến cơ quan liên tịch ban hành văn bản được rà soát về việc xử lý kết quả rà soát (nếu có);</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Dự thảo văn bản của bộ, cơ quan ngang bộ, Ủy ban nhân dân kiến nghị cơ quan, người có thẩm quyền xử lý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Các tài liệu khác có liên quan.</w:t>
      </w:r>
    </w:p>
    <w:p w:rsidR="001738DD" w:rsidRPr="0036123D" w:rsidRDefault="00560E87" w:rsidP="0036123D">
      <w:pPr>
        <w:spacing w:before="120"/>
        <w:rPr>
          <w:rFonts w:ascii="Arial" w:hAnsi="Arial" w:cs="Arial"/>
          <w:b/>
          <w:sz w:val="20"/>
        </w:rPr>
      </w:pPr>
      <w:bookmarkStart w:id="208" w:name="dieu_153"/>
      <w:r w:rsidRPr="00560E87">
        <w:rPr>
          <w:rFonts w:ascii="Arial" w:hAnsi="Arial" w:cs="Arial"/>
          <w:b/>
          <w:sz w:val="20"/>
        </w:rPr>
        <w:t>Điều 153. Lấy ý kiến và hoàn thiện hồ sơ rà soát văn bản</w:t>
      </w:r>
      <w:bookmarkEnd w:id="208"/>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Cơ quan, đơn vị rà soát thuộc bộ, cơ quan ngang bộ lấy ý kiến tổ chức pháp chế; cơ quan, đơn vị rà soát thuộc Bộ Tư pháp lấy ý kiến Cục Kiểm tra văn bản quy phạm pháp luật thuộc Bộ Tư pháp; cơ quan, đơn vị rà soát cấp tỉnh lấy ý kiến Sở Tư pháp; cơ quan, đơn vị rà soát cấp huyện lấy ý kiến Phòng Tư pháp về kết quả rà soát văn bản.</w:t>
      </w:r>
    </w:p>
    <w:p w:rsidR="001738DD" w:rsidRPr="0036123D" w:rsidRDefault="001738DD" w:rsidP="0036123D">
      <w:pPr>
        <w:spacing w:before="120"/>
        <w:rPr>
          <w:rFonts w:ascii="Arial" w:hAnsi="Arial" w:cs="Arial"/>
          <w:sz w:val="20"/>
        </w:rPr>
      </w:pPr>
      <w:r w:rsidRPr="0036123D">
        <w:rPr>
          <w:rFonts w:ascii="Arial" w:hAnsi="Arial" w:cs="Arial"/>
          <w:sz w:val="20"/>
        </w:rPr>
        <w:t xml:space="preserve">Cơ </w:t>
      </w:r>
      <w:r w:rsidRPr="0036123D">
        <w:rPr>
          <w:rFonts w:ascii="Arial" w:hAnsi="Arial" w:cs="Arial"/>
          <w:sz w:val="20"/>
          <w:lang w:val="en-US"/>
        </w:rPr>
        <w:t>q</w:t>
      </w:r>
      <w:r w:rsidRPr="0036123D">
        <w:rPr>
          <w:rFonts w:ascii="Arial" w:hAnsi="Arial" w:cs="Arial"/>
          <w:sz w:val="20"/>
        </w:rPr>
        <w:t>uan rà soát lấy ý kiến cơ quan liên tịch ban hành văn bản được rà soát về kết quả rà soát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Cơ quan, đơn vị được lấy ý kiến có trách nhiệm trả lời b</w:t>
      </w:r>
      <w:r w:rsidRPr="0036123D">
        <w:rPr>
          <w:rFonts w:ascii="Arial" w:hAnsi="Arial" w:cs="Arial"/>
          <w:sz w:val="20"/>
          <w:lang w:val="en-US"/>
        </w:rPr>
        <w:t>ằ</w:t>
      </w:r>
      <w:r w:rsidRPr="0036123D">
        <w:rPr>
          <w:rFonts w:ascii="Arial" w:hAnsi="Arial" w:cs="Arial"/>
          <w:sz w:val="20"/>
        </w:rPr>
        <w:t xml:space="preserve">ng văn bản, trong đó </w:t>
      </w:r>
      <w:r w:rsidR="003178DE" w:rsidRPr="0036123D">
        <w:rPr>
          <w:rFonts w:ascii="Arial" w:hAnsi="Arial" w:cs="Arial"/>
          <w:sz w:val="20"/>
        </w:rPr>
        <w:t>nêu</w:t>
      </w:r>
      <w:r w:rsidRPr="0036123D">
        <w:rPr>
          <w:rFonts w:ascii="Arial" w:hAnsi="Arial" w:cs="Arial"/>
          <w:sz w:val="20"/>
        </w:rPr>
        <w:t xml:space="preserve"> rõ nội dung nhất trí, nội dung không nhất trí và lý do hoặc ý kiến khác.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Cơ quan, đơn vị rà soát hoàn </w:t>
      </w:r>
      <w:r w:rsidR="003178DE" w:rsidRPr="0036123D">
        <w:rPr>
          <w:rFonts w:ascii="Arial" w:hAnsi="Arial" w:cs="Arial"/>
          <w:sz w:val="20"/>
        </w:rPr>
        <w:t>thi</w:t>
      </w:r>
      <w:r w:rsidRPr="0036123D">
        <w:rPr>
          <w:rFonts w:ascii="Arial" w:hAnsi="Arial" w:cs="Arial"/>
          <w:sz w:val="20"/>
        </w:rPr>
        <w:t xml:space="preserve">ện hồ sơ trên cơ sở ý kiến góp ý để trình Bộ trưởng, Thủ trưởng cơ quan ngang bộ, </w:t>
      </w:r>
      <w:r w:rsidRPr="0036123D">
        <w:rPr>
          <w:rFonts w:ascii="Arial" w:hAnsi="Arial" w:cs="Arial"/>
          <w:sz w:val="20"/>
          <w:lang w:val="en-US"/>
        </w:rPr>
        <w:t>Ủy</w:t>
      </w:r>
      <w:r w:rsidRPr="0036123D">
        <w:rPr>
          <w:rFonts w:ascii="Arial" w:hAnsi="Arial" w:cs="Arial"/>
          <w:sz w:val="20"/>
        </w:rPr>
        <w:t xml:space="preserve"> ban nhân dân các cấp xem xét, quyết định xử lý.</w:t>
      </w:r>
    </w:p>
    <w:p w:rsidR="001738DD" w:rsidRPr="0036123D" w:rsidRDefault="00560E87" w:rsidP="0036123D">
      <w:pPr>
        <w:spacing w:before="120"/>
        <w:rPr>
          <w:rFonts w:ascii="Arial" w:hAnsi="Arial" w:cs="Arial"/>
          <w:b/>
          <w:sz w:val="20"/>
        </w:rPr>
      </w:pPr>
      <w:bookmarkStart w:id="209" w:name="dieu_154"/>
      <w:r w:rsidRPr="00560E87">
        <w:rPr>
          <w:rFonts w:ascii="Arial" w:hAnsi="Arial" w:cs="Arial"/>
          <w:b/>
          <w:sz w:val="20"/>
        </w:rPr>
        <w:t>Điều 154. Xử lý hoặc kiến nghị xử lý kết quả rà soát văn bản</w:t>
      </w:r>
      <w:bookmarkEnd w:id="209"/>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Bộ trưởng, Thủ trưởng cơ quan ngang bộ, Ủy ban nhân dân các cấp quyết định xử lý hoặc kiến nghị cơ quan, người có thẩm quyền xử lý kết quả rà soát.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Tổ chức pháp chế, Sở Tư pháp, Phòng Tư pháp, Ủy ban nhân dân cấp xã lập “</w:t>
      </w:r>
      <w:r w:rsidR="003178DE" w:rsidRPr="0036123D">
        <w:rPr>
          <w:rFonts w:ascii="Arial" w:hAnsi="Arial" w:cs="Arial"/>
          <w:sz w:val="20"/>
        </w:rPr>
        <w:t>Sổ</w:t>
      </w:r>
      <w:r w:rsidRPr="0036123D">
        <w:rPr>
          <w:rFonts w:ascii="Arial" w:hAnsi="Arial" w:cs="Arial"/>
          <w:sz w:val="20"/>
        </w:rPr>
        <w:t xml:space="preserve"> theo dõi văn bản được rà soát” theo M</w:t>
      </w:r>
      <w:r w:rsidRPr="0036123D">
        <w:rPr>
          <w:rFonts w:ascii="Arial" w:hAnsi="Arial" w:cs="Arial"/>
          <w:sz w:val="20"/>
          <w:lang w:val="en-US"/>
        </w:rPr>
        <w:t>ẫ</w:t>
      </w:r>
      <w:r w:rsidRPr="0036123D">
        <w:rPr>
          <w:rFonts w:ascii="Arial" w:hAnsi="Arial" w:cs="Arial"/>
          <w:sz w:val="20"/>
        </w:rPr>
        <w:t>u s</w:t>
      </w:r>
      <w:r w:rsidRPr="0036123D">
        <w:rPr>
          <w:rFonts w:ascii="Arial" w:hAnsi="Arial" w:cs="Arial"/>
          <w:sz w:val="20"/>
          <w:lang w:val="en-US"/>
        </w:rPr>
        <w:t>ố</w:t>
      </w:r>
      <w:r w:rsidRPr="0036123D">
        <w:rPr>
          <w:rFonts w:ascii="Arial" w:hAnsi="Arial" w:cs="Arial"/>
          <w:sz w:val="20"/>
        </w:rPr>
        <w:t xml:space="preserve"> 02 Phụ lục IV kèm theo Nghị định này.</w:t>
      </w:r>
    </w:p>
    <w:p w:rsidR="001738DD" w:rsidRPr="0036123D" w:rsidRDefault="00560E87" w:rsidP="0036123D">
      <w:pPr>
        <w:spacing w:before="120"/>
        <w:rPr>
          <w:rFonts w:ascii="Arial" w:hAnsi="Arial" w:cs="Arial"/>
          <w:b/>
          <w:sz w:val="20"/>
        </w:rPr>
      </w:pPr>
      <w:bookmarkStart w:id="210" w:name="dieu_155"/>
      <w:r w:rsidRPr="00560E87">
        <w:rPr>
          <w:rFonts w:ascii="Arial" w:hAnsi="Arial" w:cs="Arial"/>
          <w:b/>
          <w:sz w:val="20"/>
        </w:rPr>
        <w:t>Điều 155. Rà soát và xử lý kết quả rà soát văn bản tại Tòa án nhân dân tối cao, Viện kiểm sát nhân dân tối cao, Kiểm toán nhà nước</w:t>
      </w:r>
      <w:bookmarkEnd w:id="210"/>
    </w:p>
    <w:p w:rsidR="001738DD" w:rsidRPr="0036123D" w:rsidRDefault="001738DD" w:rsidP="0036123D">
      <w:pPr>
        <w:spacing w:before="120"/>
        <w:rPr>
          <w:rFonts w:ascii="Arial" w:hAnsi="Arial" w:cs="Arial"/>
          <w:sz w:val="20"/>
        </w:rPr>
      </w:pPr>
      <w:r w:rsidRPr="0036123D">
        <w:rPr>
          <w:rFonts w:ascii="Arial" w:hAnsi="Arial" w:cs="Arial"/>
          <w:sz w:val="20"/>
        </w:rPr>
        <w:t xml:space="preserve">Việc rà soát văn bản và xử lý kết quả rà soát tại Tòa án nhân dân tối cao, Viện kiểm sát nhân dân tối cao, Kiểm toán nhà nước được thực hiện theo </w:t>
      </w:r>
      <w:r w:rsidRPr="0036123D">
        <w:rPr>
          <w:rFonts w:ascii="Arial" w:hAnsi="Arial" w:cs="Arial"/>
          <w:sz w:val="20"/>
          <w:lang w:val="en-US"/>
        </w:rPr>
        <w:t>tr</w:t>
      </w:r>
      <w:r w:rsidRPr="0036123D">
        <w:rPr>
          <w:rFonts w:ascii="Arial" w:hAnsi="Arial" w:cs="Arial"/>
          <w:sz w:val="20"/>
        </w:rPr>
        <w:t>ình tự do Chánh án Tòa án nhân dân tối cao, Viện trưởng Viện kiểm sát nhân dân tối cao, Tổng Kiểm toán nhà nước quy định.</w:t>
      </w:r>
    </w:p>
    <w:p w:rsidR="001738DD" w:rsidRPr="0036123D" w:rsidRDefault="00560E87" w:rsidP="0036123D">
      <w:pPr>
        <w:spacing w:before="120"/>
        <w:rPr>
          <w:rFonts w:ascii="Arial" w:hAnsi="Arial" w:cs="Arial"/>
          <w:b/>
          <w:sz w:val="20"/>
        </w:rPr>
      </w:pPr>
      <w:bookmarkStart w:id="211" w:name="dieu_156"/>
      <w:r w:rsidRPr="00560E87">
        <w:rPr>
          <w:rFonts w:ascii="Arial" w:hAnsi="Arial" w:cs="Arial"/>
          <w:b/>
          <w:sz w:val="20"/>
        </w:rPr>
        <w:t>Điều 156. Rà soát và xử lý kết quả rà soát văn bản của Hội đồng nhân dân, Ủy ban nhân dân ở đơn vị hành chính - kinh tế đặc biệt</w:t>
      </w:r>
      <w:bookmarkEnd w:id="211"/>
    </w:p>
    <w:p w:rsidR="001738DD" w:rsidRPr="0036123D" w:rsidRDefault="001738DD" w:rsidP="0036123D">
      <w:pPr>
        <w:spacing w:before="120"/>
        <w:rPr>
          <w:rFonts w:ascii="Arial" w:hAnsi="Arial" w:cs="Arial"/>
          <w:sz w:val="20"/>
        </w:rPr>
      </w:pPr>
      <w:r w:rsidRPr="0036123D">
        <w:rPr>
          <w:rFonts w:ascii="Arial" w:hAnsi="Arial" w:cs="Arial"/>
          <w:sz w:val="20"/>
        </w:rPr>
        <w:t xml:space="preserve">Việc rà soát và xử lý kết quả rà soát văn bản của </w:t>
      </w:r>
      <w:r w:rsidR="003178DE" w:rsidRPr="0036123D">
        <w:rPr>
          <w:rFonts w:ascii="Arial" w:hAnsi="Arial" w:cs="Arial"/>
          <w:sz w:val="20"/>
        </w:rPr>
        <w:t>Hộ</w:t>
      </w:r>
      <w:r w:rsidRPr="0036123D">
        <w:rPr>
          <w:rFonts w:ascii="Arial" w:hAnsi="Arial" w:cs="Arial"/>
          <w:sz w:val="20"/>
        </w:rPr>
        <w:t>i đồng nhân dân, Ủy ban nhân dân ở đơn vị hành chính - kinh tế đặc biệt được thực hiện theo trình tự do Ủy ban nhân dân ở đơn vị hành chính - kinh tế đặc biệt quy định.</w:t>
      </w:r>
    </w:p>
    <w:p w:rsidR="001738DD" w:rsidRPr="0036123D" w:rsidRDefault="00560E87" w:rsidP="0036123D">
      <w:pPr>
        <w:spacing w:before="120"/>
        <w:rPr>
          <w:rFonts w:ascii="Arial" w:hAnsi="Arial" w:cs="Arial"/>
          <w:b/>
          <w:sz w:val="20"/>
        </w:rPr>
      </w:pPr>
      <w:bookmarkStart w:id="212" w:name="dieu_157"/>
      <w:r w:rsidRPr="00560E87">
        <w:rPr>
          <w:rFonts w:ascii="Arial" w:hAnsi="Arial" w:cs="Arial"/>
          <w:b/>
          <w:sz w:val="20"/>
        </w:rPr>
        <w:t>Điều 157. Công bố danh mục văn bản hết hiệu lực, ngưng hiệu lực</w:t>
      </w:r>
      <w:bookmarkEnd w:id="212"/>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Định kỳ hằng năm, Bộ trưởng, Thủ trưởng cơ quan ngang bộ, Chánh án Tòa án nhân dân tối cao, Viện trưởng Viện kiểm sát nhân dân tối cao, Tổng Kiểm toán nhà nước, Chủ tịch Ủy ban nhân dân các cấp công bố danh mục văn bản hết hiệu lực, ngưng hiệu lực thuộc trách nhiệm rà soát của mình, bao gồm cả văn bản quy định chi tiết </w:t>
      </w:r>
      <w:r w:rsidR="003178DE" w:rsidRPr="0036123D">
        <w:rPr>
          <w:rFonts w:ascii="Arial" w:hAnsi="Arial" w:cs="Arial"/>
          <w:sz w:val="20"/>
        </w:rPr>
        <w:t>thi</w:t>
      </w:r>
      <w:r w:rsidRPr="0036123D">
        <w:rPr>
          <w:rFonts w:ascii="Arial" w:hAnsi="Arial" w:cs="Arial"/>
          <w:sz w:val="20"/>
        </w:rPr>
        <w:t xml:space="preserve"> hành hết hiệu lực theo quy định tại khoản 3, 4 và 5 Điều 38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Văn bản công bố danh mục văn bản hết hiệu lực, ngưng hiệu lực là quyết định hành chính, phải được đăng Công báo và đ</w:t>
      </w:r>
      <w:r w:rsidRPr="0036123D">
        <w:rPr>
          <w:rFonts w:ascii="Arial" w:hAnsi="Arial" w:cs="Arial"/>
          <w:sz w:val="20"/>
          <w:lang w:val="en-US"/>
        </w:rPr>
        <w:t>ă</w:t>
      </w:r>
      <w:r w:rsidRPr="0036123D">
        <w:rPr>
          <w:rFonts w:ascii="Arial" w:hAnsi="Arial" w:cs="Arial"/>
          <w:sz w:val="20"/>
        </w:rPr>
        <w:t xml:space="preserve">ng trên </w:t>
      </w:r>
      <w:r w:rsidRPr="0036123D">
        <w:rPr>
          <w:rFonts w:ascii="Arial" w:hAnsi="Arial" w:cs="Arial"/>
          <w:sz w:val="20"/>
          <w:lang w:val="en-US"/>
        </w:rPr>
        <w:t>C</w:t>
      </w:r>
      <w:r w:rsidRPr="0036123D">
        <w:rPr>
          <w:rFonts w:ascii="Arial" w:hAnsi="Arial" w:cs="Arial"/>
          <w:sz w:val="20"/>
        </w:rPr>
        <w:t xml:space="preserve">ổng thông tin hoặc </w:t>
      </w:r>
      <w:r w:rsidR="003178DE" w:rsidRPr="0036123D">
        <w:rPr>
          <w:rFonts w:ascii="Arial" w:hAnsi="Arial" w:cs="Arial"/>
          <w:sz w:val="20"/>
        </w:rPr>
        <w:t>Trang</w:t>
      </w:r>
      <w:r w:rsidRPr="0036123D">
        <w:rPr>
          <w:rFonts w:ascii="Arial" w:hAnsi="Arial" w:cs="Arial"/>
          <w:sz w:val="20"/>
        </w:rPr>
        <w:t xml:space="preserve"> thông tin điện tử của cơ quan rà soát (nếu có) hoặc niêm yết tại các địa điểm quy định tại Điều 98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Văn bản hết hiệu lực, ngưng hiệu lực được đưa vào danh mục để công bố định kỳ hằng năm là văn bản có thời điểm hết hiệu lực, thời điểm bắt đầu ngưng hiệu lực trong một năm (tính từ ngày 01 tháng 01 đến hết ngày 31 tháng 12).</w:t>
      </w:r>
    </w:p>
    <w:p w:rsidR="001738DD" w:rsidRPr="0036123D" w:rsidRDefault="003178DE" w:rsidP="0036123D">
      <w:pPr>
        <w:spacing w:before="120"/>
        <w:rPr>
          <w:rFonts w:ascii="Arial" w:hAnsi="Arial" w:cs="Arial"/>
          <w:sz w:val="20"/>
        </w:rPr>
      </w:pPr>
      <w:r w:rsidRPr="0036123D">
        <w:rPr>
          <w:rFonts w:ascii="Arial" w:hAnsi="Arial" w:cs="Arial"/>
          <w:sz w:val="20"/>
        </w:rPr>
        <w:t>Trường</w:t>
      </w:r>
      <w:r w:rsidR="001738DD" w:rsidRPr="0036123D">
        <w:rPr>
          <w:rFonts w:ascii="Arial" w:hAnsi="Arial" w:cs="Arial"/>
          <w:sz w:val="20"/>
        </w:rPr>
        <w:t xml:space="preserve"> hợp văn bản hết hiệu lực, ngưng hiệu lực thuộc đối tượng của kỳ công b</w:t>
      </w:r>
      <w:r w:rsidR="001738DD" w:rsidRPr="0036123D">
        <w:rPr>
          <w:rFonts w:ascii="Arial" w:hAnsi="Arial" w:cs="Arial"/>
          <w:sz w:val="20"/>
          <w:lang w:val="en-US"/>
        </w:rPr>
        <w:t>ố</w:t>
      </w:r>
      <w:r w:rsidR="001738DD" w:rsidRPr="0036123D">
        <w:rPr>
          <w:rFonts w:ascii="Arial" w:hAnsi="Arial" w:cs="Arial"/>
          <w:sz w:val="20"/>
        </w:rPr>
        <w:t xml:space="preserve"> trước nhưng chưa được công b</w:t>
      </w:r>
      <w:r w:rsidR="001738DD" w:rsidRPr="0036123D">
        <w:rPr>
          <w:rFonts w:ascii="Arial" w:hAnsi="Arial" w:cs="Arial"/>
          <w:sz w:val="20"/>
          <w:lang w:val="en-US"/>
        </w:rPr>
        <w:t>ố</w:t>
      </w:r>
      <w:r w:rsidR="001738DD" w:rsidRPr="0036123D">
        <w:rPr>
          <w:rFonts w:ascii="Arial" w:hAnsi="Arial" w:cs="Arial"/>
          <w:sz w:val="20"/>
        </w:rPr>
        <w:t xml:space="preserve"> </w:t>
      </w:r>
      <w:r w:rsidRPr="0036123D">
        <w:rPr>
          <w:rFonts w:ascii="Arial" w:hAnsi="Arial" w:cs="Arial"/>
          <w:sz w:val="20"/>
        </w:rPr>
        <w:t>th</w:t>
      </w:r>
      <w:r w:rsidR="00FB0A1F" w:rsidRPr="0036123D">
        <w:rPr>
          <w:rFonts w:ascii="Arial" w:hAnsi="Arial" w:cs="Arial"/>
          <w:sz w:val="20"/>
          <w:lang w:val="en-US"/>
        </w:rPr>
        <w:t>ì</w:t>
      </w:r>
      <w:r w:rsidR="001738DD" w:rsidRPr="0036123D">
        <w:rPr>
          <w:rFonts w:ascii="Arial" w:hAnsi="Arial" w:cs="Arial"/>
          <w:sz w:val="20"/>
        </w:rPr>
        <w:t xml:space="preserve"> cơ quan rà soát đưa văn bản đó vào danh mục văn bản để công bố.</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Quyết định công bố danh mục văn bản hết hiệu lực, ngưng hiệu lực của Bộ trưởng, Thủ trưởng cơ quan ngang bộ, Chủ tịch Ủy ban nhân dân cấp tỉnh được gửi đến Bộ Tư pháp; quyết định của Chủ tịch Ủy ban nhân dân cấp huyện được gửi đ</w:t>
      </w:r>
      <w:r w:rsidRPr="0036123D">
        <w:rPr>
          <w:rFonts w:ascii="Arial" w:hAnsi="Arial" w:cs="Arial"/>
          <w:sz w:val="20"/>
          <w:lang w:val="en-US"/>
        </w:rPr>
        <w:t>ế</w:t>
      </w:r>
      <w:r w:rsidRPr="0036123D">
        <w:rPr>
          <w:rFonts w:ascii="Arial" w:hAnsi="Arial" w:cs="Arial"/>
          <w:sz w:val="20"/>
        </w:rPr>
        <w:t>n</w:t>
      </w:r>
      <w:r w:rsidRPr="0036123D">
        <w:rPr>
          <w:rFonts w:ascii="Arial" w:hAnsi="Arial" w:cs="Arial"/>
          <w:sz w:val="20"/>
          <w:lang w:val="en-US"/>
        </w:rPr>
        <w:t xml:space="preserve"> Ủy</w:t>
      </w:r>
      <w:r w:rsidRPr="0036123D">
        <w:rPr>
          <w:rFonts w:ascii="Arial" w:hAnsi="Arial" w:cs="Arial"/>
          <w:sz w:val="20"/>
        </w:rPr>
        <w:t xml:space="preserve"> ban nhân dân cấp tỉnh, Sở Tư pháp; quyết định của Chủ tịch </w:t>
      </w:r>
      <w:r w:rsidRPr="0036123D">
        <w:rPr>
          <w:rFonts w:ascii="Arial" w:hAnsi="Arial" w:cs="Arial"/>
          <w:sz w:val="20"/>
          <w:lang w:val="en-US"/>
        </w:rPr>
        <w:t>Ủy</w:t>
      </w:r>
      <w:r w:rsidRPr="0036123D">
        <w:rPr>
          <w:rFonts w:ascii="Arial" w:hAnsi="Arial" w:cs="Arial"/>
          <w:sz w:val="20"/>
        </w:rPr>
        <w:t xml:space="preserve"> ban nhân dân cấp xã được gửi đ</w:t>
      </w:r>
      <w:r w:rsidRPr="0036123D">
        <w:rPr>
          <w:rFonts w:ascii="Arial" w:hAnsi="Arial" w:cs="Arial"/>
          <w:sz w:val="20"/>
          <w:lang w:val="en-US"/>
        </w:rPr>
        <w:t>ế</w:t>
      </w:r>
      <w:r w:rsidRPr="0036123D">
        <w:rPr>
          <w:rFonts w:ascii="Arial" w:hAnsi="Arial" w:cs="Arial"/>
          <w:sz w:val="20"/>
        </w:rPr>
        <w:t xml:space="preserve">n </w:t>
      </w:r>
      <w:r w:rsidRPr="0036123D">
        <w:rPr>
          <w:rFonts w:ascii="Arial" w:hAnsi="Arial" w:cs="Arial"/>
          <w:sz w:val="20"/>
          <w:lang w:val="en-US"/>
        </w:rPr>
        <w:t>Ủy</w:t>
      </w:r>
      <w:r w:rsidRPr="0036123D">
        <w:rPr>
          <w:rFonts w:ascii="Arial" w:hAnsi="Arial" w:cs="Arial"/>
          <w:sz w:val="20"/>
        </w:rPr>
        <w:t xml:space="preserve"> ban nhân dân cấp huyện, Phòng Tư pháp để theo dõi, tổng hợp.</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Danh mục văn bản hết hiệu lực, ngưng hiệu lực được lập theo M</w:t>
      </w:r>
      <w:r w:rsidRPr="0036123D">
        <w:rPr>
          <w:rFonts w:ascii="Arial" w:hAnsi="Arial" w:cs="Arial"/>
          <w:sz w:val="20"/>
          <w:lang w:val="en-US"/>
        </w:rPr>
        <w:t>ẫ</w:t>
      </w:r>
      <w:r w:rsidRPr="0036123D">
        <w:rPr>
          <w:rFonts w:ascii="Arial" w:hAnsi="Arial" w:cs="Arial"/>
          <w:sz w:val="20"/>
        </w:rPr>
        <w:t>u số</w:t>
      </w:r>
      <w:r w:rsidRPr="0036123D">
        <w:rPr>
          <w:rFonts w:ascii="Arial" w:hAnsi="Arial" w:cs="Arial"/>
          <w:sz w:val="20"/>
          <w:lang w:val="en-US"/>
        </w:rPr>
        <w:t xml:space="preserve"> </w:t>
      </w:r>
      <w:r w:rsidR="00FB0A1F" w:rsidRPr="0036123D">
        <w:rPr>
          <w:rFonts w:ascii="Arial" w:hAnsi="Arial" w:cs="Arial"/>
          <w:sz w:val="20"/>
          <w:lang w:val="en-US"/>
        </w:rPr>
        <w:t xml:space="preserve">03, </w:t>
      </w:r>
      <w:r w:rsidRPr="0036123D">
        <w:rPr>
          <w:rFonts w:ascii="Arial" w:hAnsi="Arial" w:cs="Arial"/>
          <w:sz w:val="20"/>
        </w:rPr>
        <w:t>04 Phụ lục IV kèm theo Nghị định này.</w:t>
      </w:r>
    </w:p>
    <w:p w:rsidR="001738DD" w:rsidRPr="0036123D" w:rsidRDefault="00560E87" w:rsidP="0036123D">
      <w:pPr>
        <w:spacing w:before="120"/>
        <w:rPr>
          <w:rFonts w:ascii="Arial" w:hAnsi="Arial" w:cs="Arial"/>
          <w:b/>
          <w:sz w:val="20"/>
        </w:rPr>
      </w:pPr>
      <w:bookmarkStart w:id="213" w:name="dieu_158"/>
      <w:r w:rsidRPr="00560E87">
        <w:rPr>
          <w:rFonts w:ascii="Arial" w:hAnsi="Arial" w:cs="Arial"/>
          <w:b/>
          <w:sz w:val="20"/>
        </w:rPr>
        <w:t>Điều 158. Xử lý văn bản được phát hiện trái pháp luật tại thời điểm ban hành</w:t>
      </w:r>
      <w:bookmarkEnd w:id="213"/>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Khi phát hiện văn bản trái pháp luật tại thời điểm ban hành thuộc đối tượng kiểm tra thì cơ quan rà soát thực hiện việc kiểm tra hoặc </w:t>
      </w:r>
      <w:r w:rsidR="003178DE" w:rsidRPr="0036123D">
        <w:rPr>
          <w:rFonts w:ascii="Arial" w:hAnsi="Arial" w:cs="Arial"/>
          <w:sz w:val="20"/>
        </w:rPr>
        <w:t>đề</w:t>
      </w:r>
      <w:r w:rsidRPr="0036123D">
        <w:rPr>
          <w:rFonts w:ascii="Arial" w:hAnsi="Arial" w:cs="Arial"/>
          <w:sz w:val="20"/>
        </w:rPr>
        <w:t xml:space="preserve"> nghị cơ quan có thẩm quyền kiểm tra theo quy định tại Chương VIII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Khi phát hiện văn bản của Quốc </w:t>
      </w:r>
      <w:r w:rsidR="003178DE" w:rsidRPr="0036123D">
        <w:rPr>
          <w:rFonts w:ascii="Arial" w:hAnsi="Arial" w:cs="Arial"/>
          <w:sz w:val="20"/>
        </w:rPr>
        <w:t>hộ</w:t>
      </w:r>
      <w:r w:rsidRPr="0036123D">
        <w:rPr>
          <w:rFonts w:ascii="Arial" w:hAnsi="Arial" w:cs="Arial"/>
          <w:sz w:val="20"/>
        </w:rPr>
        <w:t xml:space="preserve">i, Ủy ban thường vụ Quốc </w:t>
      </w:r>
      <w:r w:rsidR="003178DE" w:rsidRPr="0036123D">
        <w:rPr>
          <w:rFonts w:ascii="Arial" w:hAnsi="Arial" w:cs="Arial"/>
          <w:sz w:val="20"/>
        </w:rPr>
        <w:t>hộ</w:t>
      </w:r>
      <w:r w:rsidRPr="0036123D">
        <w:rPr>
          <w:rFonts w:ascii="Arial" w:hAnsi="Arial" w:cs="Arial"/>
          <w:sz w:val="20"/>
        </w:rPr>
        <w:t>i, Chủ tịch nước, Chính phủ, Thủ tướng Chính phủ có nội dung không h</w:t>
      </w:r>
      <w:r w:rsidR="006E1E8A" w:rsidRPr="0036123D">
        <w:rPr>
          <w:rFonts w:ascii="Arial" w:hAnsi="Arial" w:cs="Arial"/>
          <w:sz w:val="20"/>
          <w:lang w:val="en-US"/>
        </w:rPr>
        <w:t>ợ</w:t>
      </w:r>
      <w:r w:rsidRPr="0036123D">
        <w:rPr>
          <w:rFonts w:ascii="Arial" w:hAnsi="Arial" w:cs="Arial"/>
          <w:sz w:val="20"/>
        </w:rPr>
        <w:t>p hiến, hợp pháp tại thời điểm ban hành th</w:t>
      </w:r>
      <w:r w:rsidRPr="0036123D">
        <w:rPr>
          <w:rFonts w:ascii="Arial" w:hAnsi="Arial" w:cs="Arial"/>
          <w:sz w:val="20"/>
          <w:lang w:val="en-US"/>
        </w:rPr>
        <w:t>ì</w:t>
      </w:r>
      <w:r w:rsidRPr="0036123D">
        <w:rPr>
          <w:rFonts w:ascii="Arial" w:hAnsi="Arial" w:cs="Arial"/>
          <w:sz w:val="20"/>
        </w:rPr>
        <w:t xml:space="preserve"> cơ quan rà soát văn bản phối hợp vớ</w:t>
      </w:r>
      <w:r w:rsidRPr="0036123D">
        <w:rPr>
          <w:rFonts w:ascii="Arial" w:hAnsi="Arial" w:cs="Arial"/>
          <w:sz w:val="20"/>
          <w:lang w:val="en-US"/>
        </w:rPr>
        <w:t>i</w:t>
      </w:r>
      <w:r w:rsidRPr="0036123D">
        <w:rPr>
          <w:rFonts w:ascii="Arial" w:hAnsi="Arial" w:cs="Arial"/>
          <w:sz w:val="20"/>
        </w:rPr>
        <w:t xml:space="preserve"> các cơ quan có liên quan kiến nghị cơ quan, người có thẩm quyền xem xét, xử lý.</w:t>
      </w:r>
    </w:p>
    <w:p w:rsidR="001738DD" w:rsidRPr="0036123D" w:rsidRDefault="00560E87" w:rsidP="0036123D">
      <w:pPr>
        <w:spacing w:before="120"/>
        <w:rPr>
          <w:rFonts w:ascii="Arial" w:hAnsi="Arial" w:cs="Arial"/>
          <w:b/>
          <w:sz w:val="20"/>
        </w:rPr>
      </w:pPr>
      <w:bookmarkStart w:id="214" w:name="muc_4_1"/>
      <w:r w:rsidRPr="00560E87">
        <w:rPr>
          <w:rFonts w:ascii="Arial" w:hAnsi="Arial" w:cs="Arial"/>
          <w:b/>
          <w:sz w:val="20"/>
        </w:rPr>
        <w:t>Mục 4. TỔNG RÀ SOÁT HỆ THỐNG VĂN BẢN QUY PHẠM PHÁP LUẬT, RÀ SOÁT VĂN BẢN QUY PHẠM PHÁP LUẬT THEO CHUYÊN ĐỀ, LĨNH VỰC, ĐỊA BÀN</w:t>
      </w:r>
      <w:bookmarkEnd w:id="214"/>
    </w:p>
    <w:p w:rsidR="001738DD" w:rsidRPr="0036123D" w:rsidRDefault="00560E87" w:rsidP="0036123D">
      <w:pPr>
        <w:spacing w:before="120"/>
        <w:rPr>
          <w:rFonts w:ascii="Arial" w:hAnsi="Arial" w:cs="Arial"/>
          <w:b/>
          <w:sz w:val="20"/>
        </w:rPr>
      </w:pPr>
      <w:bookmarkStart w:id="215" w:name="dieu_159"/>
      <w:r w:rsidRPr="00560E87">
        <w:rPr>
          <w:rFonts w:ascii="Arial" w:hAnsi="Arial" w:cs="Arial"/>
          <w:b/>
          <w:sz w:val="20"/>
        </w:rPr>
        <w:t>Điều 159. Tổng rà soát hệ thống văn bản</w:t>
      </w:r>
      <w:bookmarkEnd w:id="215"/>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Chính phủ kiến nghị Ủy ban thường vụ Quốc </w:t>
      </w:r>
      <w:r w:rsidR="003178DE" w:rsidRPr="0036123D">
        <w:rPr>
          <w:rFonts w:ascii="Arial" w:hAnsi="Arial" w:cs="Arial"/>
          <w:sz w:val="20"/>
        </w:rPr>
        <w:t>hộ</w:t>
      </w:r>
      <w:r w:rsidRPr="0036123D">
        <w:rPr>
          <w:rFonts w:ascii="Arial" w:hAnsi="Arial" w:cs="Arial"/>
          <w:sz w:val="20"/>
        </w:rPr>
        <w:t xml:space="preserve">i quyết định việc tổng rà soát hệ thống văn bản; trình Ủy ban Thường vụ Quốc </w:t>
      </w:r>
      <w:r w:rsidR="003178DE" w:rsidRPr="0036123D">
        <w:rPr>
          <w:rFonts w:ascii="Arial" w:hAnsi="Arial" w:cs="Arial"/>
          <w:sz w:val="20"/>
        </w:rPr>
        <w:t>hộ</w:t>
      </w:r>
      <w:r w:rsidRPr="0036123D">
        <w:rPr>
          <w:rFonts w:ascii="Arial" w:hAnsi="Arial" w:cs="Arial"/>
          <w:sz w:val="20"/>
        </w:rPr>
        <w:t>i ban hành và tổ chức thực hiện kế hoạch tổng rà soát hệ thống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Bộ Tư pháp có trách nhiệm giúp Chính phủ xây dựng và làm đầu mối tổ chức thực hiện kế hoạch tổng rà soát hệ thống văn bản.</w:t>
      </w:r>
    </w:p>
    <w:p w:rsidR="001738DD" w:rsidRPr="0036123D" w:rsidRDefault="00560E87" w:rsidP="0036123D">
      <w:pPr>
        <w:spacing w:before="120"/>
        <w:rPr>
          <w:rFonts w:ascii="Arial" w:hAnsi="Arial" w:cs="Arial"/>
          <w:b/>
          <w:sz w:val="20"/>
        </w:rPr>
      </w:pPr>
      <w:bookmarkStart w:id="216" w:name="dieu_160"/>
      <w:r w:rsidRPr="00560E87">
        <w:rPr>
          <w:rFonts w:ascii="Arial" w:hAnsi="Arial" w:cs="Arial"/>
          <w:b/>
          <w:sz w:val="20"/>
        </w:rPr>
        <w:t>Điều 160. Quyết định việc rà soát văn bản theo chuyên đề, lĩnh vực, địa bàn</w:t>
      </w:r>
      <w:bookmarkEnd w:id="216"/>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Thủ tướng Chính phủ, Bộ tr</w:t>
      </w:r>
      <w:r w:rsidRPr="0036123D">
        <w:rPr>
          <w:rFonts w:ascii="Arial" w:hAnsi="Arial" w:cs="Arial"/>
          <w:sz w:val="20"/>
          <w:lang w:val="en-US"/>
        </w:rPr>
        <w:t>ưở</w:t>
      </w:r>
      <w:r w:rsidRPr="0036123D">
        <w:rPr>
          <w:rFonts w:ascii="Arial" w:hAnsi="Arial" w:cs="Arial"/>
          <w:sz w:val="20"/>
        </w:rPr>
        <w:t>ng, Thủ trưởng cơ quan ngang bộ, Chánh án Tòa án nhân dân tối cao, Viện tr</w:t>
      </w:r>
      <w:r w:rsidRPr="0036123D">
        <w:rPr>
          <w:rFonts w:ascii="Arial" w:hAnsi="Arial" w:cs="Arial"/>
          <w:sz w:val="20"/>
          <w:lang w:val="en-US"/>
        </w:rPr>
        <w:t>ưở</w:t>
      </w:r>
      <w:r w:rsidRPr="0036123D">
        <w:rPr>
          <w:rFonts w:ascii="Arial" w:hAnsi="Arial" w:cs="Arial"/>
          <w:sz w:val="20"/>
        </w:rPr>
        <w:t>ng Viện kiểm sát nhân dân tối cao, Tổng Kiểm toán nhà nước, Chủ tịch Ủy ban nhân dân các cấp quyết định việc rà soát văn bản theo c</w:t>
      </w:r>
      <w:r w:rsidR="003178DE" w:rsidRPr="0036123D">
        <w:rPr>
          <w:rFonts w:ascii="Arial" w:hAnsi="Arial" w:cs="Arial"/>
          <w:sz w:val="20"/>
        </w:rPr>
        <w:t>huyên</w:t>
      </w:r>
      <w:r w:rsidRPr="0036123D">
        <w:rPr>
          <w:rFonts w:ascii="Arial" w:hAnsi="Arial" w:cs="Arial"/>
          <w:sz w:val="20"/>
        </w:rPr>
        <w:t xml:space="preserve"> </w:t>
      </w:r>
      <w:r w:rsidR="003178DE" w:rsidRPr="0036123D">
        <w:rPr>
          <w:rFonts w:ascii="Arial" w:hAnsi="Arial" w:cs="Arial"/>
          <w:sz w:val="20"/>
        </w:rPr>
        <w:t>đề</w:t>
      </w:r>
      <w:r w:rsidRPr="0036123D">
        <w:rPr>
          <w:rFonts w:ascii="Arial" w:hAnsi="Arial" w:cs="Arial"/>
          <w:sz w:val="20"/>
        </w:rPr>
        <w:t xml:space="preserve">, lĩnh vực nhằm xem xét, đánh giá </w:t>
      </w:r>
      <w:r w:rsidR="003178DE" w:rsidRPr="0036123D">
        <w:rPr>
          <w:rFonts w:ascii="Arial" w:hAnsi="Arial" w:cs="Arial"/>
          <w:sz w:val="20"/>
        </w:rPr>
        <w:t>lại</w:t>
      </w:r>
      <w:r w:rsidRPr="0036123D">
        <w:rPr>
          <w:rFonts w:ascii="Arial" w:hAnsi="Arial" w:cs="Arial"/>
          <w:sz w:val="20"/>
        </w:rPr>
        <w:t xml:space="preserve"> các văn bản cùng điều chỉnh một hoặc nhiều nhóm quan hệ xã </w:t>
      </w:r>
      <w:r w:rsidR="003178DE" w:rsidRPr="0036123D">
        <w:rPr>
          <w:rFonts w:ascii="Arial" w:hAnsi="Arial" w:cs="Arial"/>
          <w:sz w:val="20"/>
        </w:rPr>
        <w:t>hộ</w:t>
      </w:r>
      <w:r w:rsidRPr="0036123D">
        <w:rPr>
          <w:rFonts w:ascii="Arial" w:hAnsi="Arial" w:cs="Arial"/>
          <w:sz w:val="20"/>
        </w:rPr>
        <w:t>i trong một khoảng thời gian cụ thể.</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Thủ tướng Chính phủ, Bộ trưởng, Thủ trưởng cơ quan ngang bộ, Chủ tịch Ủy ban nhân dân các cấp quyết định việc rà soát văn bản theo địa </w:t>
      </w:r>
      <w:r w:rsidR="003178DE" w:rsidRPr="0036123D">
        <w:rPr>
          <w:rFonts w:ascii="Arial" w:hAnsi="Arial" w:cs="Arial"/>
          <w:sz w:val="20"/>
        </w:rPr>
        <w:t>bàn</w:t>
      </w:r>
      <w:r w:rsidRPr="0036123D">
        <w:rPr>
          <w:rFonts w:ascii="Arial" w:hAnsi="Arial" w:cs="Arial"/>
          <w:sz w:val="20"/>
        </w:rPr>
        <w:t xml:space="preserve"> nhằm xem xét, đánh giá </w:t>
      </w:r>
      <w:r w:rsidR="003178DE" w:rsidRPr="0036123D">
        <w:rPr>
          <w:rFonts w:ascii="Arial" w:hAnsi="Arial" w:cs="Arial"/>
          <w:sz w:val="20"/>
        </w:rPr>
        <w:t>lại</w:t>
      </w:r>
      <w:r w:rsidRPr="0036123D">
        <w:rPr>
          <w:rFonts w:ascii="Arial" w:hAnsi="Arial" w:cs="Arial"/>
          <w:sz w:val="20"/>
        </w:rPr>
        <w:t xml:space="preserve"> các văn bản đã được ban hành có phạm vi và đối tượng điều chỉnh tại một địa </w:t>
      </w:r>
      <w:r w:rsidR="003178DE" w:rsidRPr="0036123D">
        <w:rPr>
          <w:rFonts w:ascii="Arial" w:hAnsi="Arial" w:cs="Arial"/>
          <w:sz w:val="20"/>
        </w:rPr>
        <w:t>bàn</w:t>
      </w:r>
      <w:r w:rsidRPr="0036123D">
        <w:rPr>
          <w:rFonts w:ascii="Arial" w:hAnsi="Arial" w:cs="Arial"/>
          <w:sz w:val="20"/>
        </w:rPr>
        <w:t xml:space="preserve"> cụ thể theo yêu cầu quản lý nhà nước hoặc khi có sự điều chỉnh địa giới hành chính.</w:t>
      </w:r>
    </w:p>
    <w:p w:rsidR="001738DD" w:rsidRPr="0036123D" w:rsidRDefault="00560E87" w:rsidP="0036123D">
      <w:pPr>
        <w:spacing w:before="120"/>
        <w:rPr>
          <w:rFonts w:ascii="Arial" w:hAnsi="Arial" w:cs="Arial"/>
          <w:b/>
          <w:sz w:val="20"/>
        </w:rPr>
      </w:pPr>
      <w:bookmarkStart w:id="217" w:name="dieu_161"/>
      <w:r w:rsidRPr="00560E87">
        <w:rPr>
          <w:rFonts w:ascii="Arial" w:hAnsi="Arial" w:cs="Arial"/>
          <w:b/>
          <w:sz w:val="20"/>
        </w:rPr>
        <w:t>Điều 161. Kế hoạch rà soát văn bản theo chuyên đề, lĩnh vực, địa bàn</w:t>
      </w:r>
      <w:bookmarkEnd w:id="217"/>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Bộ trưởng, Thủ trưởng cơ quan ngang bộ giúp Thủ tướng Chính phủ lập kế hoạch, tổ chức thực hiện rà soát văn bản theo c</w:t>
      </w:r>
      <w:r w:rsidR="003178DE" w:rsidRPr="0036123D">
        <w:rPr>
          <w:rFonts w:ascii="Arial" w:hAnsi="Arial" w:cs="Arial"/>
          <w:sz w:val="20"/>
        </w:rPr>
        <w:t>huyên</w:t>
      </w:r>
      <w:r w:rsidRPr="0036123D">
        <w:rPr>
          <w:rFonts w:ascii="Arial" w:hAnsi="Arial" w:cs="Arial"/>
          <w:sz w:val="20"/>
        </w:rPr>
        <w:t xml:space="preserve"> </w:t>
      </w:r>
      <w:r w:rsidR="003178DE" w:rsidRPr="0036123D">
        <w:rPr>
          <w:rFonts w:ascii="Arial" w:hAnsi="Arial" w:cs="Arial"/>
          <w:sz w:val="20"/>
        </w:rPr>
        <w:t>đề</w:t>
      </w:r>
      <w:r w:rsidRPr="0036123D">
        <w:rPr>
          <w:rFonts w:ascii="Arial" w:hAnsi="Arial" w:cs="Arial"/>
          <w:sz w:val="20"/>
        </w:rPr>
        <w:t xml:space="preserve">, lĩnh vực, địa </w:t>
      </w:r>
      <w:r w:rsidR="003178DE" w:rsidRPr="0036123D">
        <w:rPr>
          <w:rFonts w:ascii="Arial" w:hAnsi="Arial" w:cs="Arial"/>
          <w:sz w:val="20"/>
        </w:rPr>
        <w:t>bàn</w:t>
      </w:r>
      <w:r w:rsidRPr="0036123D">
        <w:rPr>
          <w:rFonts w:ascii="Arial" w:hAnsi="Arial" w:cs="Arial"/>
          <w:sz w:val="20"/>
        </w:rPr>
        <w:t xml:space="preserve"> do Thủ tướng Chính phủ quyết định thuộc thẩm quyền quản lý nhà nước của mình.</w:t>
      </w:r>
    </w:p>
    <w:p w:rsidR="001738DD" w:rsidRPr="0036123D" w:rsidRDefault="001738DD" w:rsidP="0036123D">
      <w:pPr>
        <w:spacing w:before="120"/>
        <w:rPr>
          <w:rFonts w:ascii="Arial" w:hAnsi="Arial" w:cs="Arial"/>
          <w:sz w:val="20"/>
        </w:rPr>
      </w:pPr>
      <w:r w:rsidRPr="0036123D">
        <w:rPr>
          <w:rFonts w:ascii="Arial" w:hAnsi="Arial" w:cs="Arial"/>
          <w:sz w:val="20"/>
        </w:rPr>
        <w:t>Thủ trưởng các đơn vị c</w:t>
      </w:r>
      <w:r w:rsidR="003178DE" w:rsidRPr="0036123D">
        <w:rPr>
          <w:rFonts w:ascii="Arial" w:hAnsi="Arial" w:cs="Arial"/>
          <w:sz w:val="20"/>
        </w:rPr>
        <w:t>huyên</w:t>
      </w:r>
      <w:r w:rsidRPr="0036123D">
        <w:rPr>
          <w:rFonts w:ascii="Arial" w:hAnsi="Arial" w:cs="Arial"/>
          <w:sz w:val="20"/>
        </w:rPr>
        <w:t xml:space="preserve"> môn thuộc bộ, cơ quan ngang bộ giúp Bộ trưởng, Thủ trưởng cơ quan ngang bộ lập, tổ chức thực hiện kế hoạch rà soát văn bản điều chỉnh những vấn </w:t>
      </w:r>
      <w:r w:rsidR="003178DE" w:rsidRPr="0036123D">
        <w:rPr>
          <w:rFonts w:ascii="Arial" w:hAnsi="Arial" w:cs="Arial"/>
          <w:sz w:val="20"/>
        </w:rPr>
        <w:t>đề</w:t>
      </w:r>
      <w:r w:rsidRPr="0036123D">
        <w:rPr>
          <w:rFonts w:ascii="Arial" w:hAnsi="Arial" w:cs="Arial"/>
          <w:sz w:val="20"/>
        </w:rPr>
        <w:t xml:space="preserve"> thuộc chức năng, nhiệm vụ quản lý nhà nước của đơn vị mình.</w:t>
      </w:r>
    </w:p>
    <w:p w:rsidR="001738DD" w:rsidRPr="0036123D" w:rsidRDefault="001738DD" w:rsidP="0036123D">
      <w:pPr>
        <w:spacing w:before="120"/>
        <w:rPr>
          <w:rFonts w:ascii="Arial" w:hAnsi="Arial" w:cs="Arial"/>
          <w:sz w:val="20"/>
        </w:rPr>
      </w:pPr>
      <w:r w:rsidRPr="0036123D">
        <w:rPr>
          <w:rFonts w:ascii="Arial" w:hAnsi="Arial" w:cs="Arial"/>
          <w:sz w:val="20"/>
        </w:rPr>
        <w:t>Thủ trưởng các cơ quan c</w:t>
      </w:r>
      <w:r w:rsidR="003178DE" w:rsidRPr="0036123D">
        <w:rPr>
          <w:rFonts w:ascii="Arial" w:hAnsi="Arial" w:cs="Arial"/>
          <w:sz w:val="20"/>
        </w:rPr>
        <w:t>huyên</w:t>
      </w:r>
      <w:r w:rsidRPr="0036123D">
        <w:rPr>
          <w:rFonts w:ascii="Arial" w:hAnsi="Arial" w:cs="Arial"/>
          <w:sz w:val="20"/>
        </w:rPr>
        <w:t xml:space="preserve"> môn thuộc Ủy ban nhân dân cấp tỉnh, cấp huyện chủ trì, phối hợp với Ban pháp chế </w:t>
      </w:r>
      <w:r w:rsidR="003178DE" w:rsidRPr="0036123D">
        <w:rPr>
          <w:rFonts w:ascii="Arial" w:hAnsi="Arial" w:cs="Arial"/>
          <w:sz w:val="20"/>
        </w:rPr>
        <w:t>Hộ</w:t>
      </w:r>
      <w:r w:rsidRPr="0036123D">
        <w:rPr>
          <w:rFonts w:ascii="Arial" w:hAnsi="Arial" w:cs="Arial"/>
          <w:sz w:val="20"/>
        </w:rPr>
        <w:t xml:space="preserve">i đồng nhân dân và các cơ quan liên quan lập, tổ chức thực hiện kế hoạch rà soát văn bản của Ủy ban nhân dân, </w:t>
      </w:r>
      <w:r w:rsidR="003178DE" w:rsidRPr="0036123D">
        <w:rPr>
          <w:rFonts w:ascii="Arial" w:hAnsi="Arial" w:cs="Arial"/>
          <w:sz w:val="20"/>
        </w:rPr>
        <w:t>Hộ</w:t>
      </w:r>
      <w:r w:rsidRPr="0036123D">
        <w:rPr>
          <w:rFonts w:ascii="Arial" w:hAnsi="Arial" w:cs="Arial"/>
          <w:sz w:val="20"/>
        </w:rPr>
        <w:t xml:space="preserve">i đồng nhân dân cùng cấp có nội dung điều chỉnh những vấn </w:t>
      </w:r>
      <w:r w:rsidR="003178DE" w:rsidRPr="0036123D">
        <w:rPr>
          <w:rFonts w:ascii="Arial" w:hAnsi="Arial" w:cs="Arial"/>
          <w:sz w:val="20"/>
        </w:rPr>
        <w:t>đề</w:t>
      </w:r>
      <w:r w:rsidRPr="0036123D">
        <w:rPr>
          <w:rFonts w:ascii="Arial" w:hAnsi="Arial" w:cs="Arial"/>
          <w:sz w:val="20"/>
        </w:rPr>
        <w:t xml:space="preserve"> thuộc chức năng, nhiệm vụ quản lý nhà nước của cơ quan mình.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Nội dung kế hoạch rà soát văn bản bao gồm mục đích, yêu cầu, đối tượng, phạm vi; thời gian, tiến độ thực hiện; </w:t>
      </w:r>
      <w:r w:rsidR="003178DE" w:rsidRPr="0036123D">
        <w:rPr>
          <w:rFonts w:ascii="Arial" w:hAnsi="Arial" w:cs="Arial"/>
          <w:sz w:val="20"/>
        </w:rPr>
        <w:t>phân</w:t>
      </w:r>
      <w:r w:rsidRPr="0036123D">
        <w:rPr>
          <w:rFonts w:ascii="Arial" w:hAnsi="Arial" w:cs="Arial"/>
          <w:sz w:val="20"/>
        </w:rPr>
        <w:t xml:space="preserve"> công cơ quan, đơn vị chủ trì, phối hợp thực hiện; kinh phí và các điều kiện bảo đảm thực hiện kế hoạch.</w:t>
      </w:r>
    </w:p>
    <w:p w:rsidR="001738DD" w:rsidRPr="0036123D" w:rsidRDefault="00560E87" w:rsidP="0036123D">
      <w:pPr>
        <w:spacing w:before="120"/>
        <w:rPr>
          <w:rFonts w:ascii="Arial" w:hAnsi="Arial" w:cs="Arial"/>
          <w:b/>
          <w:sz w:val="20"/>
        </w:rPr>
      </w:pPr>
      <w:bookmarkStart w:id="218" w:name="dieu_162"/>
      <w:r w:rsidRPr="00560E87">
        <w:rPr>
          <w:rFonts w:ascii="Arial" w:hAnsi="Arial" w:cs="Arial"/>
          <w:b/>
          <w:sz w:val="20"/>
        </w:rPr>
        <w:t>Điều 162. Kết quả tổng rà soát hệ thống văn bản, rà soát văn bản theo chuyên đề, lĩnh vực, địa bàn</w:t>
      </w:r>
      <w:bookmarkEnd w:id="218"/>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Kết quả tổng rà soát hệ thống văn bản, rà soát văn bản theo c</w:t>
      </w:r>
      <w:r w:rsidR="003178DE" w:rsidRPr="0036123D">
        <w:rPr>
          <w:rFonts w:ascii="Arial" w:hAnsi="Arial" w:cs="Arial"/>
          <w:sz w:val="20"/>
        </w:rPr>
        <w:t>huyên</w:t>
      </w:r>
      <w:r w:rsidRPr="0036123D">
        <w:rPr>
          <w:rFonts w:ascii="Arial" w:hAnsi="Arial" w:cs="Arial"/>
          <w:sz w:val="20"/>
        </w:rPr>
        <w:t xml:space="preserve"> </w:t>
      </w:r>
      <w:r w:rsidR="003178DE" w:rsidRPr="0036123D">
        <w:rPr>
          <w:rFonts w:ascii="Arial" w:hAnsi="Arial" w:cs="Arial"/>
          <w:sz w:val="20"/>
        </w:rPr>
        <w:t>đề</w:t>
      </w:r>
      <w:r w:rsidRPr="0036123D">
        <w:rPr>
          <w:rFonts w:ascii="Arial" w:hAnsi="Arial" w:cs="Arial"/>
          <w:sz w:val="20"/>
        </w:rPr>
        <w:t xml:space="preserve">, lĩnh vực, địa </w:t>
      </w:r>
      <w:r w:rsidR="003178DE" w:rsidRPr="0036123D">
        <w:rPr>
          <w:rFonts w:ascii="Arial" w:hAnsi="Arial" w:cs="Arial"/>
          <w:sz w:val="20"/>
        </w:rPr>
        <w:t>bàn</w:t>
      </w:r>
      <w:r w:rsidRPr="0036123D">
        <w:rPr>
          <w:rFonts w:ascii="Arial" w:hAnsi="Arial" w:cs="Arial"/>
          <w:sz w:val="20"/>
        </w:rPr>
        <w:t xml:space="preserve"> gồm: đánh giá về thực </w:t>
      </w:r>
      <w:r w:rsidRPr="0036123D">
        <w:rPr>
          <w:rFonts w:ascii="Arial" w:hAnsi="Arial" w:cs="Arial"/>
          <w:sz w:val="20"/>
          <w:lang w:val="en-US"/>
        </w:rPr>
        <w:t>tr</w:t>
      </w:r>
      <w:r w:rsidRPr="0036123D">
        <w:rPr>
          <w:rFonts w:ascii="Arial" w:hAnsi="Arial" w:cs="Arial"/>
          <w:sz w:val="20"/>
        </w:rPr>
        <w:t xml:space="preserve">ạng hệ thống văn bản; kiến nghị, </w:t>
      </w:r>
      <w:r w:rsidR="003178DE" w:rsidRPr="0036123D">
        <w:rPr>
          <w:rFonts w:ascii="Arial" w:hAnsi="Arial" w:cs="Arial"/>
          <w:sz w:val="20"/>
        </w:rPr>
        <w:t>đề</w:t>
      </w:r>
      <w:r w:rsidRPr="0036123D">
        <w:rPr>
          <w:rFonts w:ascii="Arial" w:hAnsi="Arial" w:cs="Arial"/>
          <w:sz w:val="20"/>
        </w:rPr>
        <w:t xml:space="preserve"> xuất xử lý văn bản nhằm hoàn </w:t>
      </w:r>
      <w:r w:rsidR="003178DE" w:rsidRPr="0036123D">
        <w:rPr>
          <w:rFonts w:ascii="Arial" w:hAnsi="Arial" w:cs="Arial"/>
          <w:sz w:val="20"/>
        </w:rPr>
        <w:t>thi</w:t>
      </w:r>
      <w:r w:rsidRPr="0036123D">
        <w:rPr>
          <w:rFonts w:ascii="Arial" w:hAnsi="Arial" w:cs="Arial"/>
          <w:sz w:val="20"/>
        </w:rPr>
        <w:t>ện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Kết quả tổng rà soát hệ thống văn bản, rà soát văn bản theo c</w:t>
      </w:r>
      <w:r w:rsidR="003178DE" w:rsidRPr="0036123D">
        <w:rPr>
          <w:rFonts w:ascii="Arial" w:hAnsi="Arial" w:cs="Arial"/>
          <w:sz w:val="20"/>
        </w:rPr>
        <w:t>huyên</w:t>
      </w:r>
      <w:r w:rsidRPr="0036123D">
        <w:rPr>
          <w:rFonts w:ascii="Arial" w:hAnsi="Arial" w:cs="Arial"/>
          <w:sz w:val="20"/>
        </w:rPr>
        <w:t xml:space="preserve"> </w:t>
      </w:r>
      <w:r w:rsidR="003178DE" w:rsidRPr="0036123D">
        <w:rPr>
          <w:rFonts w:ascii="Arial" w:hAnsi="Arial" w:cs="Arial"/>
          <w:sz w:val="20"/>
        </w:rPr>
        <w:t>đề</w:t>
      </w:r>
      <w:r w:rsidRPr="0036123D">
        <w:rPr>
          <w:rFonts w:ascii="Arial" w:hAnsi="Arial" w:cs="Arial"/>
          <w:sz w:val="20"/>
        </w:rPr>
        <w:t xml:space="preserve">, lĩnh vực, địa </w:t>
      </w:r>
      <w:r w:rsidR="003178DE" w:rsidRPr="0036123D">
        <w:rPr>
          <w:rFonts w:ascii="Arial" w:hAnsi="Arial" w:cs="Arial"/>
          <w:sz w:val="20"/>
        </w:rPr>
        <w:t>bàn</w:t>
      </w:r>
      <w:r w:rsidRPr="0036123D">
        <w:rPr>
          <w:rFonts w:ascii="Arial" w:hAnsi="Arial" w:cs="Arial"/>
          <w:sz w:val="20"/>
        </w:rPr>
        <w:t xml:space="preserve"> phải được xây dựng thành báo cáo và các danh mục văn bản như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Báo cáo kết quả tổng rà soát hệ thống văn b</w:t>
      </w:r>
      <w:r w:rsidRPr="0036123D">
        <w:rPr>
          <w:rFonts w:ascii="Arial" w:hAnsi="Arial" w:cs="Arial"/>
          <w:sz w:val="20"/>
          <w:lang w:val="en-US"/>
        </w:rPr>
        <w:t>ả</w:t>
      </w:r>
      <w:r w:rsidRPr="0036123D">
        <w:rPr>
          <w:rFonts w:ascii="Arial" w:hAnsi="Arial" w:cs="Arial"/>
          <w:sz w:val="20"/>
        </w:rPr>
        <w:t>n, rà soát văn bản theo c</w:t>
      </w:r>
      <w:r w:rsidR="003178DE" w:rsidRPr="0036123D">
        <w:rPr>
          <w:rFonts w:ascii="Arial" w:hAnsi="Arial" w:cs="Arial"/>
          <w:sz w:val="20"/>
        </w:rPr>
        <w:t>huyên</w:t>
      </w:r>
      <w:r w:rsidRPr="0036123D">
        <w:rPr>
          <w:rFonts w:ascii="Arial" w:hAnsi="Arial" w:cs="Arial"/>
          <w:sz w:val="20"/>
        </w:rPr>
        <w:t xml:space="preserve"> </w:t>
      </w:r>
      <w:r w:rsidR="003178DE" w:rsidRPr="0036123D">
        <w:rPr>
          <w:rFonts w:ascii="Arial" w:hAnsi="Arial" w:cs="Arial"/>
          <w:sz w:val="20"/>
        </w:rPr>
        <w:t>đề</w:t>
      </w:r>
      <w:r w:rsidRPr="0036123D">
        <w:rPr>
          <w:rFonts w:ascii="Arial" w:hAnsi="Arial" w:cs="Arial"/>
          <w:sz w:val="20"/>
        </w:rPr>
        <w:t xml:space="preserve">, lĩnh vực, địa </w:t>
      </w:r>
      <w:r w:rsidR="003178DE" w:rsidRPr="0036123D">
        <w:rPr>
          <w:rFonts w:ascii="Arial" w:hAnsi="Arial" w:cs="Arial"/>
          <w:sz w:val="20"/>
        </w:rPr>
        <w:t>bàn</w:t>
      </w:r>
      <w:r w:rsidRPr="0036123D">
        <w:rPr>
          <w:rFonts w:ascii="Arial" w:hAnsi="Arial" w:cs="Arial"/>
          <w:sz w:val="20"/>
        </w:rPr>
        <w:t xml:space="preserve"> </w:t>
      </w:r>
      <w:r w:rsidR="003178DE" w:rsidRPr="0036123D">
        <w:rPr>
          <w:rFonts w:ascii="Arial" w:hAnsi="Arial" w:cs="Arial"/>
          <w:sz w:val="20"/>
        </w:rPr>
        <w:t>nêu</w:t>
      </w:r>
      <w:r w:rsidRPr="0036123D">
        <w:rPr>
          <w:rFonts w:ascii="Arial" w:hAnsi="Arial" w:cs="Arial"/>
          <w:sz w:val="20"/>
        </w:rPr>
        <w:t xml:space="preserve"> rõ quá trình tổ chức thực hiện; kết quả đạt được thông qua việc tổng rà soát, rà soát theo c</w:t>
      </w:r>
      <w:r w:rsidR="003178DE" w:rsidRPr="0036123D">
        <w:rPr>
          <w:rFonts w:ascii="Arial" w:hAnsi="Arial" w:cs="Arial"/>
          <w:sz w:val="20"/>
        </w:rPr>
        <w:t>huyên</w:t>
      </w:r>
      <w:r w:rsidRPr="0036123D">
        <w:rPr>
          <w:rFonts w:ascii="Arial" w:hAnsi="Arial" w:cs="Arial"/>
          <w:sz w:val="20"/>
        </w:rPr>
        <w:t xml:space="preserve"> </w:t>
      </w:r>
      <w:r w:rsidR="003178DE" w:rsidRPr="0036123D">
        <w:rPr>
          <w:rFonts w:ascii="Arial" w:hAnsi="Arial" w:cs="Arial"/>
          <w:sz w:val="20"/>
        </w:rPr>
        <w:t>đề</w:t>
      </w:r>
      <w:r w:rsidRPr="0036123D">
        <w:rPr>
          <w:rFonts w:ascii="Arial" w:hAnsi="Arial" w:cs="Arial"/>
          <w:sz w:val="20"/>
        </w:rPr>
        <w:t xml:space="preserve">, lĩnh vực, địa </w:t>
      </w:r>
      <w:r w:rsidR="003178DE" w:rsidRPr="0036123D">
        <w:rPr>
          <w:rFonts w:ascii="Arial" w:hAnsi="Arial" w:cs="Arial"/>
          <w:sz w:val="20"/>
        </w:rPr>
        <w:t>bàn</w:t>
      </w:r>
      <w:r w:rsidRPr="0036123D">
        <w:rPr>
          <w:rFonts w:ascii="Arial" w:hAnsi="Arial" w:cs="Arial"/>
          <w:sz w:val="20"/>
        </w:rPr>
        <w:t xml:space="preserve">; các đánh giá về thực trạng hệ thống văn bản được rà soát và kiến nghị, </w:t>
      </w:r>
      <w:r w:rsidR="003178DE" w:rsidRPr="0036123D">
        <w:rPr>
          <w:rFonts w:ascii="Arial" w:hAnsi="Arial" w:cs="Arial"/>
          <w:sz w:val="20"/>
        </w:rPr>
        <w:t>đề</w:t>
      </w:r>
      <w:r w:rsidRPr="0036123D">
        <w:rPr>
          <w:rFonts w:ascii="Arial" w:hAnsi="Arial" w:cs="Arial"/>
          <w:sz w:val="20"/>
        </w:rPr>
        <w:t xml:space="preserve"> xuất xử lý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Danh mục văn bản còn hiệu lực, gồm cả văn bản hết hiệu lực một phần; Danh mục văn bản hết hiệu lực, ngưng hiệu lực toàn bộ; Danh mục văn bản hết hiệu lực, ngưng hiệu lực một phần; Danh mục văn bản cần đình chỉ </w:t>
      </w:r>
      <w:r w:rsidR="003178DE" w:rsidRPr="0036123D">
        <w:rPr>
          <w:rFonts w:ascii="Arial" w:hAnsi="Arial" w:cs="Arial"/>
          <w:sz w:val="20"/>
        </w:rPr>
        <w:t>thi</w:t>
      </w:r>
      <w:r w:rsidRPr="0036123D">
        <w:rPr>
          <w:rFonts w:ascii="Arial" w:hAnsi="Arial" w:cs="Arial"/>
          <w:sz w:val="20"/>
        </w:rPr>
        <w:t xml:space="preserve"> hành, ngưng hiệu lực, sửa đổi, bổ sung, thay thế, bãi bỏ hoặc ban hành mới.</w:t>
      </w:r>
    </w:p>
    <w:p w:rsidR="001738DD" w:rsidRPr="0036123D" w:rsidRDefault="001738DD" w:rsidP="0036123D">
      <w:pPr>
        <w:spacing w:before="120"/>
        <w:rPr>
          <w:rFonts w:ascii="Arial" w:hAnsi="Arial" w:cs="Arial"/>
          <w:sz w:val="20"/>
        </w:rPr>
      </w:pPr>
      <w:r w:rsidRPr="0036123D">
        <w:rPr>
          <w:rFonts w:ascii="Arial" w:hAnsi="Arial" w:cs="Arial"/>
          <w:sz w:val="20"/>
        </w:rPr>
        <w:t>Các danh mục văn bản được lập theo M</w:t>
      </w:r>
      <w:r w:rsidRPr="0036123D">
        <w:rPr>
          <w:rFonts w:ascii="Arial" w:hAnsi="Arial" w:cs="Arial"/>
          <w:sz w:val="20"/>
          <w:lang w:val="en-US"/>
        </w:rPr>
        <w:t>ẫ</w:t>
      </w:r>
      <w:r w:rsidRPr="0036123D">
        <w:rPr>
          <w:rFonts w:ascii="Arial" w:hAnsi="Arial" w:cs="Arial"/>
          <w:sz w:val="20"/>
        </w:rPr>
        <w:t>u số 03, 04, 05, 06 Phụ lục IV kèm theo Nghị định này.</w:t>
      </w:r>
    </w:p>
    <w:p w:rsidR="001738DD" w:rsidRPr="0036123D" w:rsidRDefault="00560E87" w:rsidP="0036123D">
      <w:pPr>
        <w:spacing w:before="120"/>
        <w:rPr>
          <w:rFonts w:ascii="Arial" w:hAnsi="Arial" w:cs="Arial"/>
          <w:b/>
          <w:sz w:val="20"/>
        </w:rPr>
      </w:pPr>
      <w:bookmarkStart w:id="219" w:name="dieu_163"/>
      <w:r w:rsidRPr="00560E87">
        <w:rPr>
          <w:rFonts w:ascii="Arial" w:hAnsi="Arial" w:cs="Arial"/>
          <w:b/>
          <w:sz w:val="20"/>
        </w:rPr>
        <w:t>Điều 163. Công bố kết quả tổng rà soát hệ thống văn bản; rà soát văn bản theo chuyên đề, lĩnh vực, địa bàn</w:t>
      </w:r>
      <w:bookmarkEnd w:id="219"/>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Chính phủ </w:t>
      </w:r>
      <w:r w:rsidR="006E1E8A" w:rsidRPr="0036123D">
        <w:rPr>
          <w:rFonts w:ascii="Arial" w:hAnsi="Arial" w:cs="Arial"/>
          <w:sz w:val="20"/>
          <w:lang w:val="en-US"/>
        </w:rPr>
        <w:t>tr</w:t>
      </w:r>
      <w:r w:rsidRPr="0036123D">
        <w:rPr>
          <w:rFonts w:ascii="Arial" w:hAnsi="Arial" w:cs="Arial"/>
          <w:sz w:val="20"/>
        </w:rPr>
        <w:t xml:space="preserve">ình Ủy ban thường vụ Quốc </w:t>
      </w:r>
      <w:r w:rsidR="003178DE" w:rsidRPr="0036123D">
        <w:rPr>
          <w:rFonts w:ascii="Arial" w:hAnsi="Arial" w:cs="Arial"/>
          <w:sz w:val="20"/>
        </w:rPr>
        <w:t>hộ</w:t>
      </w:r>
      <w:r w:rsidRPr="0036123D">
        <w:rPr>
          <w:rFonts w:ascii="Arial" w:hAnsi="Arial" w:cs="Arial"/>
          <w:sz w:val="20"/>
        </w:rPr>
        <w:t>i quyết định công bố kết quả tổng rà soát hệ thống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Cơ quan, người quyết định rà soát văn bản theo c</w:t>
      </w:r>
      <w:r w:rsidR="003178DE" w:rsidRPr="0036123D">
        <w:rPr>
          <w:rFonts w:ascii="Arial" w:hAnsi="Arial" w:cs="Arial"/>
          <w:sz w:val="20"/>
        </w:rPr>
        <w:t>huyên</w:t>
      </w:r>
      <w:r w:rsidRPr="0036123D">
        <w:rPr>
          <w:rFonts w:ascii="Arial" w:hAnsi="Arial" w:cs="Arial"/>
          <w:sz w:val="20"/>
        </w:rPr>
        <w:t xml:space="preserve"> </w:t>
      </w:r>
      <w:r w:rsidR="003178DE" w:rsidRPr="0036123D">
        <w:rPr>
          <w:rFonts w:ascii="Arial" w:hAnsi="Arial" w:cs="Arial"/>
          <w:sz w:val="20"/>
        </w:rPr>
        <w:t>đề</w:t>
      </w:r>
      <w:r w:rsidRPr="0036123D">
        <w:rPr>
          <w:rFonts w:ascii="Arial" w:hAnsi="Arial" w:cs="Arial"/>
          <w:sz w:val="20"/>
        </w:rPr>
        <w:t xml:space="preserve">, lĩnh vực, địa </w:t>
      </w:r>
      <w:r w:rsidR="003178DE" w:rsidRPr="0036123D">
        <w:rPr>
          <w:rFonts w:ascii="Arial" w:hAnsi="Arial" w:cs="Arial"/>
          <w:sz w:val="20"/>
        </w:rPr>
        <w:t>bàn</w:t>
      </w:r>
      <w:r w:rsidRPr="0036123D">
        <w:rPr>
          <w:rFonts w:ascii="Arial" w:hAnsi="Arial" w:cs="Arial"/>
          <w:sz w:val="20"/>
        </w:rPr>
        <w:t xml:space="preserve"> quyết định công bố kết quả rà soát.</w:t>
      </w:r>
    </w:p>
    <w:p w:rsidR="001738DD" w:rsidRPr="0036123D" w:rsidRDefault="00560E87" w:rsidP="0036123D">
      <w:pPr>
        <w:spacing w:before="120"/>
        <w:rPr>
          <w:rFonts w:ascii="Arial" w:hAnsi="Arial" w:cs="Arial"/>
          <w:b/>
          <w:sz w:val="20"/>
        </w:rPr>
      </w:pPr>
      <w:bookmarkStart w:id="220" w:name="muc_5"/>
      <w:r w:rsidRPr="00560E87">
        <w:rPr>
          <w:rFonts w:ascii="Arial" w:hAnsi="Arial" w:cs="Arial"/>
          <w:b/>
          <w:sz w:val="20"/>
        </w:rPr>
        <w:t>Mục 5. NỘI DUNG, TRÌNH TỰ, THỦ TỤC HỆ THỐNG HÓA VĂN BẢN QUY PHẠM PHÁP LUẬT</w:t>
      </w:r>
      <w:bookmarkEnd w:id="220"/>
    </w:p>
    <w:p w:rsidR="001738DD" w:rsidRPr="0036123D" w:rsidRDefault="00560E87" w:rsidP="0036123D">
      <w:pPr>
        <w:spacing w:before="120"/>
        <w:rPr>
          <w:rFonts w:ascii="Arial" w:hAnsi="Arial" w:cs="Arial"/>
          <w:b/>
          <w:sz w:val="20"/>
        </w:rPr>
      </w:pPr>
      <w:bookmarkStart w:id="221" w:name="dieu_164"/>
      <w:r w:rsidRPr="00560E87">
        <w:rPr>
          <w:rFonts w:ascii="Arial" w:hAnsi="Arial" w:cs="Arial"/>
          <w:b/>
          <w:sz w:val="20"/>
        </w:rPr>
        <w:t>Điều 164. Định kỳ hệ thống hóa văn bản</w:t>
      </w:r>
      <w:bookmarkEnd w:id="221"/>
    </w:p>
    <w:p w:rsidR="001738DD" w:rsidRPr="0036123D" w:rsidRDefault="001738DD" w:rsidP="0036123D">
      <w:pPr>
        <w:spacing w:before="120"/>
        <w:rPr>
          <w:rFonts w:ascii="Arial" w:hAnsi="Arial" w:cs="Arial"/>
          <w:sz w:val="20"/>
        </w:rPr>
      </w:pPr>
      <w:r w:rsidRPr="0036123D">
        <w:rPr>
          <w:rFonts w:ascii="Arial" w:hAnsi="Arial" w:cs="Arial"/>
          <w:sz w:val="20"/>
        </w:rPr>
        <w:t>Văn bản quy phạm pháp luật còn hiệu lực phải được định kỳ hệ thống hóa và công bố kết quả hệ th</w:t>
      </w:r>
      <w:r w:rsidRPr="0036123D">
        <w:rPr>
          <w:rFonts w:ascii="Arial" w:hAnsi="Arial" w:cs="Arial"/>
          <w:sz w:val="20"/>
          <w:lang w:val="en-US"/>
        </w:rPr>
        <w:t>ố</w:t>
      </w:r>
      <w:r w:rsidRPr="0036123D">
        <w:rPr>
          <w:rFonts w:ascii="Arial" w:hAnsi="Arial" w:cs="Arial"/>
          <w:sz w:val="20"/>
        </w:rPr>
        <w:t>ng hóa 05 năm một lần. Thời điểm ấn định văn bản thuộc đối tượng hệ thống hóa để công bố (sau đây gọi là thời điểm hệ thống hóa) là ngày 31 tháng 12 của năm thứ năm tính từ thời điểm hệ thống hóa kỳ trước.</w:t>
      </w:r>
    </w:p>
    <w:p w:rsidR="001738DD" w:rsidRPr="0036123D" w:rsidRDefault="00560E87" w:rsidP="0036123D">
      <w:pPr>
        <w:spacing w:before="120"/>
        <w:rPr>
          <w:rFonts w:ascii="Arial" w:hAnsi="Arial" w:cs="Arial"/>
          <w:b/>
          <w:sz w:val="20"/>
        </w:rPr>
      </w:pPr>
      <w:bookmarkStart w:id="222" w:name="dieu_165"/>
      <w:r w:rsidRPr="00560E87">
        <w:rPr>
          <w:rFonts w:ascii="Arial" w:hAnsi="Arial" w:cs="Arial"/>
          <w:b/>
          <w:sz w:val="20"/>
        </w:rPr>
        <w:t>Điều 165. Nội dung hệ thống hóa văn bản</w:t>
      </w:r>
      <w:bookmarkEnd w:id="222"/>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Tập hợp các văn bản thuộc đối tượng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Kiểm tra </w:t>
      </w:r>
      <w:r w:rsidR="003178DE" w:rsidRPr="0036123D">
        <w:rPr>
          <w:rFonts w:ascii="Arial" w:hAnsi="Arial" w:cs="Arial"/>
          <w:sz w:val="20"/>
        </w:rPr>
        <w:t>lại</w:t>
      </w:r>
      <w:r w:rsidRPr="0036123D">
        <w:rPr>
          <w:rFonts w:ascii="Arial" w:hAnsi="Arial" w:cs="Arial"/>
          <w:sz w:val="20"/>
        </w:rPr>
        <w:t xml:space="preserve"> kết quả rà soát văn bản và rà soát bổ sung.</w:t>
      </w:r>
    </w:p>
    <w:p w:rsidR="001738DD" w:rsidRPr="0036123D" w:rsidRDefault="001738DD" w:rsidP="0036123D">
      <w:pPr>
        <w:spacing w:before="120"/>
        <w:rPr>
          <w:rFonts w:ascii="Arial" w:hAnsi="Arial" w:cs="Arial"/>
          <w:sz w:val="20"/>
        </w:rPr>
      </w:pPr>
      <w:r w:rsidRPr="0036123D">
        <w:rPr>
          <w:rFonts w:ascii="Arial" w:hAnsi="Arial" w:cs="Arial"/>
          <w:sz w:val="20"/>
          <w:lang w:val="en-US"/>
        </w:rPr>
        <w:t>3. Sắ</w:t>
      </w:r>
      <w:r w:rsidRPr="0036123D">
        <w:rPr>
          <w:rFonts w:ascii="Arial" w:hAnsi="Arial" w:cs="Arial"/>
          <w:sz w:val="20"/>
        </w:rPr>
        <w:t>p xếp các văn b</w:t>
      </w:r>
      <w:r w:rsidR="006E1E8A" w:rsidRPr="0036123D">
        <w:rPr>
          <w:rFonts w:ascii="Arial" w:hAnsi="Arial" w:cs="Arial"/>
          <w:sz w:val="20"/>
          <w:lang w:val="en-US"/>
        </w:rPr>
        <w:t>ả</w:t>
      </w:r>
      <w:r w:rsidRPr="0036123D">
        <w:rPr>
          <w:rFonts w:ascii="Arial" w:hAnsi="Arial" w:cs="Arial"/>
          <w:sz w:val="20"/>
        </w:rPr>
        <w:t>n còn hiệu lực theo các tiêu chí quy định tại Điều 168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Công bố các danh mục văn bản và tập hệ thống hóa văn bản còn hiệu lực.</w:t>
      </w:r>
    </w:p>
    <w:p w:rsidR="001738DD" w:rsidRPr="0036123D" w:rsidRDefault="00560E87" w:rsidP="0036123D">
      <w:pPr>
        <w:spacing w:before="120"/>
        <w:rPr>
          <w:rFonts w:ascii="Arial" w:hAnsi="Arial" w:cs="Arial"/>
          <w:b/>
          <w:sz w:val="20"/>
        </w:rPr>
      </w:pPr>
      <w:bookmarkStart w:id="223" w:name="dieu_166"/>
      <w:r w:rsidRPr="00560E87">
        <w:rPr>
          <w:rFonts w:ascii="Arial" w:hAnsi="Arial" w:cs="Arial"/>
          <w:b/>
          <w:sz w:val="20"/>
        </w:rPr>
        <w:t>Điều 166. Kế hoạch hệ thống hóa văn bản</w:t>
      </w:r>
      <w:bookmarkEnd w:id="223"/>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Việc định kỳ hệ thống hóa văn bản phải được lập thành kế hoạch.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Nội dung kế hoạch gồm:</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Mục đích, yêu cầu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Đối tượng, phạm vi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Thời gian, tiến độ thực hiện;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003178DE" w:rsidRPr="0036123D">
        <w:rPr>
          <w:rFonts w:ascii="Arial" w:hAnsi="Arial" w:cs="Arial"/>
          <w:sz w:val="20"/>
        </w:rPr>
        <w:t>Phân</w:t>
      </w:r>
      <w:r w:rsidRPr="0036123D">
        <w:rPr>
          <w:rFonts w:ascii="Arial" w:hAnsi="Arial" w:cs="Arial"/>
          <w:sz w:val="20"/>
        </w:rPr>
        <w:t xml:space="preserve"> công đơn vị chủ trì, đơn vị ph</w:t>
      </w:r>
      <w:r w:rsidRPr="0036123D">
        <w:rPr>
          <w:rFonts w:ascii="Arial" w:hAnsi="Arial" w:cs="Arial"/>
          <w:sz w:val="20"/>
          <w:lang w:val="en-US"/>
        </w:rPr>
        <w:t>ố</w:t>
      </w:r>
      <w:r w:rsidRPr="0036123D">
        <w:rPr>
          <w:rFonts w:ascii="Arial" w:hAnsi="Arial" w:cs="Arial"/>
          <w:sz w:val="20"/>
        </w:rPr>
        <w:t>i hợp;</w:t>
      </w:r>
    </w:p>
    <w:p w:rsidR="001738DD" w:rsidRPr="0036123D" w:rsidRDefault="001738DD" w:rsidP="0036123D">
      <w:pPr>
        <w:spacing w:before="120"/>
        <w:rPr>
          <w:rFonts w:ascii="Arial" w:hAnsi="Arial" w:cs="Arial"/>
          <w:sz w:val="20"/>
        </w:rPr>
      </w:pPr>
      <w:r w:rsidRPr="0036123D">
        <w:rPr>
          <w:rFonts w:ascii="Arial" w:hAnsi="Arial" w:cs="Arial"/>
          <w:sz w:val="20"/>
        </w:rPr>
        <w:t>đ) Kinh phí và các điều kiện bảo đảm thực hiện kế hoạch.</w:t>
      </w:r>
    </w:p>
    <w:p w:rsidR="001738DD" w:rsidRPr="0036123D" w:rsidRDefault="00560E87" w:rsidP="0036123D">
      <w:pPr>
        <w:spacing w:before="120"/>
        <w:rPr>
          <w:rFonts w:ascii="Arial" w:hAnsi="Arial" w:cs="Arial"/>
          <w:b/>
          <w:sz w:val="20"/>
        </w:rPr>
      </w:pPr>
      <w:bookmarkStart w:id="224" w:name="dieu_167"/>
      <w:r w:rsidRPr="00560E87">
        <w:rPr>
          <w:rFonts w:ascii="Arial" w:hAnsi="Arial" w:cs="Arial"/>
          <w:b/>
          <w:sz w:val="20"/>
        </w:rPr>
        <w:t>Điều 167. Trình tự hệ thống hóa văn bản</w:t>
      </w:r>
      <w:bookmarkEnd w:id="224"/>
    </w:p>
    <w:p w:rsidR="001738DD" w:rsidRPr="00560E87" w:rsidRDefault="001738DD" w:rsidP="0036123D">
      <w:pPr>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Tập hợp văn bản và kết quả rà soát v</w:t>
      </w:r>
      <w:r w:rsidRPr="0036123D">
        <w:rPr>
          <w:rFonts w:ascii="Arial" w:hAnsi="Arial" w:cs="Arial"/>
          <w:sz w:val="20"/>
          <w:lang w:val="en-US"/>
        </w:rPr>
        <w:t>ă</w:t>
      </w:r>
      <w:r w:rsidRPr="0036123D">
        <w:rPr>
          <w:rFonts w:ascii="Arial" w:hAnsi="Arial" w:cs="Arial"/>
          <w:sz w:val="20"/>
        </w:rPr>
        <w:t>n bản để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Văn bản để hệ thống hóa theo định kỳ bao gồm: các văn b</w:t>
      </w:r>
      <w:r w:rsidRPr="0036123D">
        <w:rPr>
          <w:rFonts w:ascii="Arial" w:hAnsi="Arial" w:cs="Arial"/>
          <w:sz w:val="20"/>
          <w:lang w:val="en-US"/>
        </w:rPr>
        <w:t>ả</w:t>
      </w:r>
      <w:r w:rsidRPr="0036123D">
        <w:rPr>
          <w:rFonts w:ascii="Arial" w:hAnsi="Arial" w:cs="Arial"/>
          <w:sz w:val="20"/>
        </w:rPr>
        <w:t>n trong Tập hệ thống hóa của kỳ hệ thốn</w:t>
      </w:r>
      <w:r w:rsidRPr="0036123D">
        <w:rPr>
          <w:rFonts w:ascii="Arial" w:hAnsi="Arial" w:cs="Arial"/>
          <w:sz w:val="20"/>
          <w:lang w:val="en-US"/>
        </w:rPr>
        <w:t>g</w:t>
      </w:r>
      <w:r w:rsidRPr="0036123D">
        <w:rPr>
          <w:rFonts w:ascii="Arial" w:hAnsi="Arial" w:cs="Arial"/>
          <w:sz w:val="20"/>
        </w:rPr>
        <w:t xml:space="preserve"> hóa trước và các văn bản được ban hành trong kỳ hệ thống hóa hiện tại, g</w:t>
      </w:r>
      <w:r w:rsidRPr="0036123D">
        <w:rPr>
          <w:rFonts w:ascii="Arial" w:hAnsi="Arial" w:cs="Arial"/>
          <w:sz w:val="20"/>
          <w:lang w:val="en-US"/>
        </w:rPr>
        <w:t>ồ</w:t>
      </w:r>
      <w:r w:rsidRPr="0036123D">
        <w:rPr>
          <w:rFonts w:ascii="Arial" w:hAnsi="Arial" w:cs="Arial"/>
          <w:sz w:val="20"/>
        </w:rPr>
        <w:t>m cả văn bản được ban hành trong kỳ hệ thống hóa hiện tại nhưng chưa có hiệu lực;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Kết quả rà soát văn bản để hệ thống hóa được tập hợp từ cơ sở dữ liệu phục vụ kiểm tra, rà soát, hệ thống hóa văn bản của c</w:t>
      </w:r>
      <w:r w:rsidRPr="0036123D">
        <w:rPr>
          <w:rFonts w:ascii="Arial" w:hAnsi="Arial" w:cs="Arial"/>
          <w:sz w:val="20"/>
          <w:lang w:val="en-US"/>
        </w:rPr>
        <w:t>ơ</w:t>
      </w:r>
      <w:r w:rsidRPr="0036123D">
        <w:rPr>
          <w:rFonts w:ascii="Arial" w:hAnsi="Arial" w:cs="Arial"/>
          <w:sz w:val="20"/>
        </w:rPr>
        <w:t xml:space="preserve"> quan, người có thẩm quyền kiểm tra, rà soát,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Kiểm tra </w:t>
      </w:r>
      <w:r w:rsidR="003178DE" w:rsidRPr="0036123D">
        <w:rPr>
          <w:rFonts w:ascii="Arial" w:hAnsi="Arial" w:cs="Arial"/>
          <w:sz w:val="20"/>
        </w:rPr>
        <w:t>lại</w:t>
      </w:r>
      <w:r w:rsidRPr="0036123D">
        <w:rPr>
          <w:rFonts w:ascii="Arial" w:hAnsi="Arial" w:cs="Arial"/>
          <w:sz w:val="20"/>
        </w:rPr>
        <w:t xml:space="preserve"> kết quả rà soát văn bản và rà soát bổ sung: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Kết quả rà soát văn bản để hệ thống hóa phải được kiểm tra </w:t>
      </w:r>
      <w:r w:rsidR="003178DE" w:rsidRPr="0036123D">
        <w:rPr>
          <w:rFonts w:ascii="Arial" w:hAnsi="Arial" w:cs="Arial"/>
          <w:sz w:val="20"/>
        </w:rPr>
        <w:t>lại</w:t>
      </w:r>
      <w:r w:rsidRPr="0036123D">
        <w:rPr>
          <w:rFonts w:ascii="Arial" w:hAnsi="Arial" w:cs="Arial"/>
          <w:sz w:val="20"/>
        </w:rPr>
        <w:t xml:space="preserve"> để bảo đảm tính chính xác về hiệu lực của văn bản tính đến thời điểm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003178DE" w:rsidRPr="0036123D">
        <w:rPr>
          <w:rFonts w:ascii="Arial" w:hAnsi="Arial" w:cs="Arial"/>
          <w:sz w:val="20"/>
        </w:rPr>
        <w:t>Trường</w:t>
      </w:r>
      <w:r w:rsidRPr="0036123D">
        <w:rPr>
          <w:rFonts w:ascii="Arial" w:hAnsi="Arial" w:cs="Arial"/>
          <w:sz w:val="20"/>
        </w:rPr>
        <w:t xml:space="preserve"> hợp kết quả rà soát văn bản phản ánh không cập nhật </w:t>
      </w:r>
      <w:r w:rsidR="003178DE" w:rsidRPr="0036123D">
        <w:rPr>
          <w:rFonts w:ascii="Arial" w:hAnsi="Arial" w:cs="Arial"/>
          <w:sz w:val="20"/>
        </w:rPr>
        <w:t>tình</w:t>
      </w:r>
      <w:r w:rsidRPr="0036123D">
        <w:rPr>
          <w:rFonts w:ascii="Arial" w:hAnsi="Arial" w:cs="Arial"/>
          <w:sz w:val="20"/>
        </w:rPr>
        <w:t xml:space="preserve"> trạng pháp lý của văn bản hoặc phát hiện văn bản chưa được rà soát theo quy định thì cơ quan, người có thẩm quyền rà soát phải tiến hành rà soát </w:t>
      </w:r>
      <w:r w:rsidR="003178DE" w:rsidRPr="0036123D">
        <w:rPr>
          <w:rFonts w:ascii="Arial" w:hAnsi="Arial" w:cs="Arial"/>
          <w:sz w:val="20"/>
        </w:rPr>
        <w:t>ngay</w:t>
      </w:r>
      <w:r w:rsidRPr="0036123D">
        <w:rPr>
          <w:rFonts w:ascii="Arial" w:hAnsi="Arial" w:cs="Arial"/>
          <w:sz w:val="20"/>
        </w:rPr>
        <w:t xml:space="preserve"> theo quy định tại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Xác định văn bản thuộc đối tượng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Trên cơ sở kết quả rà soát văn bản đã được kiểm tra </w:t>
      </w:r>
      <w:r w:rsidR="003178DE" w:rsidRPr="0036123D">
        <w:rPr>
          <w:rFonts w:ascii="Arial" w:hAnsi="Arial" w:cs="Arial"/>
          <w:sz w:val="20"/>
        </w:rPr>
        <w:t>lại</w:t>
      </w:r>
      <w:r w:rsidRPr="0036123D">
        <w:rPr>
          <w:rFonts w:ascii="Arial" w:hAnsi="Arial" w:cs="Arial"/>
          <w:sz w:val="20"/>
        </w:rPr>
        <w:t xml:space="preserve"> và được rà soát bổ sung, người thực hiện hệ thống hóa xác định các văn bản thuộc đối tượng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Văn bản thuộc đối tượng hệ thống hóa văn bản gồm: văn bản trong Tập hệ thống hóa của kỳ hệ thống hóa trước đã được rà soát xác định còn hiệu lực, văn bản được ban hành trong kỳ hệ thống hóa hiện tại đã được rà soát xác định còn hiệu lực, văn bản được ban hành trong kỳ hệ thống hóa hiện tại nhưng chưa có hiệu lực tính đến thời điểm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Lập các danh mục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Danh mục văn bản quy phạm pháp luật còn hiệu lực, gồm cả văn bản quy phạm pháp luật hết hiệu lực một phần và văn bản chưa có hiệu lực tính đến thời điểm hệ thống hóa; Danh mục văn bản quy phạm pháp </w:t>
      </w:r>
      <w:r w:rsidRPr="0036123D">
        <w:rPr>
          <w:rFonts w:ascii="Arial" w:hAnsi="Arial" w:cs="Arial"/>
          <w:sz w:val="20"/>
          <w:lang w:val="en-US"/>
        </w:rPr>
        <w:t>l</w:t>
      </w:r>
      <w:r w:rsidRPr="0036123D">
        <w:rPr>
          <w:rFonts w:ascii="Arial" w:hAnsi="Arial" w:cs="Arial"/>
          <w:sz w:val="20"/>
        </w:rPr>
        <w:t xml:space="preserve">uật hết hiệu lực, ngưng hiệu lực toàn bộ; Danh mục văn bản quy phạm pháp luật hết hiệu lực, ngưng hiệu lực một phần; Danh mục văn bản quy phạm pháp luật cần đình chỉ </w:t>
      </w:r>
      <w:r w:rsidR="003178DE" w:rsidRPr="0036123D">
        <w:rPr>
          <w:rFonts w:ascii="Arial" w:hAnsi="Arial" w:cs="Arial"/>
          <w:sz w:val="20"/>
        </w:rPr>
        <w:t>thi</w:t>
      </w:r>
      <w:r w:rsidRPr="0036123D">
        <w:rPr>
          <w:rFonts w:ascii="Arial" w:hAnsi="Arial" w:cs="Arial"/>
          <w:sz w:val="20"/>
        </w:rPr>
        <w:t xml:space="preserve"> hành, ngưng hiệu lực, sửa đổi, bổ sung, thay thế, bãi bỏ hoặc ban hành mới;</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Các danh mục văn bản được lập theo M</w:t>
      </w:r>
      <w:r w:rsidRPr="0036123D">
        <w:rPr>
          <w:rFonts w:ascii="Arial" w:hAnsi="Arial" w:cs="Arial"/>
          <w:sz w:val="20"/>
          <w:lang w:val="en-US"/>
        </w:rPr>
        <w:t>ẫ</w:t>
      </w:r>
      <w:r w:rsidRPr="0036123D">
        <w:rPr>
          <w:rFonts w:ascii="Arial" w:hAnsi="Arial" w:cs="Arial"/>
          <w:sz w:val="20"/>
        </w:rPr>
        <w:t>u số 03, 04, 05 và 06 Phụ</w:t>
      </w:r>
      <w:r w:rsidRPr="0036123D">
        <w:rPr>
          <w:rFonts w:ascii="Arial" w:hAnsi="Arial" w:cs="Arial"/>
          <w:sz w:val="20"/>
          <w:lang w:val="en-US"/>
        </w:rPr>
        <w:t xml:space="preserve"> </w:t>
      </w:r>
      <w:r w:rsidRPr="0036123D">
        <w:rPr>
          <w:rFonts w:ascii="Arial" w:hAnsi="Arial" w:cs="Arial"/>
          <w:sz w:val="20"/>
        </w:rPr>
        <w:t>lục IV kèm theo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Sắp xếp các văn bản còn hiệu lực thành Tập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rPr>
        <w:t>Căn cứ vào Danh mục văn bản còn hiệu lực, người thực hiện hệ thống hóa văn bản sắp xếp các văn bản thành Tập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Công bố kết quả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Bộ trưởng, Thủ trưởng cơ quan ngang bộ, Chánh án Tòa án nhân dân tối cao, Viện trưởng Viện kiểm sát nhân dân tối cao, Tổng Kiểm toán nh</w:t>
      </w:r>
      <w:r w:rsidRPr="0036123D">
        <w:rPr>
          <w:rFonts w:ascii="Arial" w:hAnsi="Arial" w:cs="Arial"/>
          <w:sz w:val="20"/>
          <w:lang w:val="en-US"/>
        </w:rPr>
        <w:t>à</w:t>
      </w:r>
      <w:r w:rsidRPr="0036123D">
        <w:rPr>
          <w:rFonts w:ascii="Arial" w:hAnsi="Arial" w:cs="Arial"/>
          <w:sz w:val="20"/>
        </w:rPr>
        <w:t xml:space="preserve"> nước, Chủ tịch Ủy ban nhân dân các cấp công bố kết quả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Kết quả hệ thống hóa văn bản gồm các danh mục văn b</w:t>
      </w:r>
      <w:r w:rsidRPr="0036123D">
        <w:rPr>
          <w:rFonts w:ascii="Arial" w:hAnsi="Arial" w:cs="Arial"/>
          <w:sz w:val="20"/>
          <w:lang w:val="en-US"/>
        </w:rPr>
        <w:t>ả</w:t>
      </w:r>
      <w:r w:rsidRPr="0036123D">
        <w:rPr>
          <w:rFonts w:ascii="Arial" w:hAnsi="Arial" w:cs="Arial"/>
          <w:sz w:val="20"/>
        </w:rPr>
        <w:t>n và Tập hệ thống hóa văn bản quy định tại khoản 4 và 5 Điều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Hình thức văn bản công bố kết quả hệ thống hóa văn bản là quyết định hành chính;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 xml:space="preserve">Kết quả hệ thống hóa văn bản phải được công bố chậm nhất là 30 ngày đối với văn bản của trung ương, 60 ngày đối với văn bản của </w:t>
      </w:r>
      <w:r w:rsidR="003178DE" w:rsidRPr="0036123D">
        <w:rPr>
          <w:rFonts w:ascii="Arial" w:hAnsi="Arial" w:cs="Arial"/>
          <w:sz w:val="20"/>
        </w:rPr>
        <w:t>Hộ</w:t>
      </w:r>
      <w:r w:rsidRPr="0036123D">
        <w:rPr>
          <w:rFonts w:ascii="Arial" w:hAnsi="Arial" w:cs="Arial"/>
          <w:sz w:val="20"/>
        </w:rPr>
        <w:t>i đồng nhân dân, Ủy ban nhân dân các cấp kể từ thời điểm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 xml:space="preserve">Kết quả hệ thống hóa văn bản phải được đăng trên </w:t>
      </w:r>
      <w:r w:rsidRPr="0036123D">
        <w:rPr>
          <w:rFonts w:ascii="Arial" w:hAnsi="Arial" w:cs="Arial"/>
          <w:sz w:val="20"/>
          <w:lang w:val="en-US"/>
        </w:rPr>
        <w:t>C</w:t>
      </w:r>
      <w:r w:rsidRPr="0036123D">
        <w:rPr>
          <w:rFonts w:ascii="Arial" w:hAnsi="Arial" w:cs="Arial"/>
          <w:sz w:val="20"/>
        </w:rPr>
        <w:t xml:space="preserve">ổng thông tin hoặc </w:t>
      </w:r>
      <w:r w:rsidR="003178DE" w:rsidRPr="0036123D">
        <w:rPr>
          <w:rFonts w:ascii="Arial" w:hAnsi="Arial" w:cs="Arial"/>
          <w:sz w:val="20"/>
        </w:rPr>
        <w:t>Trang</w:t>
      </w:r>
      <w:r w:rsidRPr="0036123D">
        <w:rPr>
          <w:rFonts w:ascii="Arial" w:hAnsi="Arial" w:cs="Arial"/>
          <w:sz w:val="20"/>
        </w:rPr>
        <w:t xml:space="preserve"> thông tin điện tử của cơ quan hệ thống hóa văn bản (nếu có). </w:t>
      </w:r>
      <w:r w:rsidR="003178DE" w:rsidRPr="0036123D">
        <w:rPr>
          <w:rFonts w:ascii="Arial" w:hAnsi="Arial" w:cs="Arial"/>
          <w:sz w:val="20"/>
        </w:rPr>
        <w:t>Trường</w:t>
      </w:r>
      <w:r w:rsidRPr="0036123D">
        <w:rPr>
          <w:rFonts w:ascii="Arial" w:hAnsi="Arial" w:cs="Arial"/>
          <w:sz w:val="20"/>
        </w:rPr>
        <w:t xml:space="preserve"> hợp cần </w:t>
      </w:r>
      <w:r w:rsidR="003178DE" w:rsidRPr="0036123D">
        <w:rPr>
          <w:rFonts w:ascii="Arial" w:hAnsi="Arial" w:cs="Arial"/>
          <w:sz w:val="20"/>
        </w:rPr>
        <w:t>thi</w:t>
      </w:r>
      <w:r w:rsidRPr="0036123D">
        <w:rPr>
          <w:rFonts w:ascii="Arial" w:hAnsi="Arial" w:cs="Arial"/>
          <w:sz w:val="20"/>
        </w:rPr>
        <w:t>ết, cơ quan hệ thống hóa văn bản phát hành Tập hệ thống hóa văn bản bằng hình thức văn b</w:t>
      </w:r>
      <w:r w:rsidR="006E1E8A" w:rsidRPr="0036123D">
        <w:rPr>
          <w:rFonts w:ascii="Arial" w:hAnsi="Arial" w:cs="Arial"/>
          <w:sz w:val="20"/>
          <w:lang w:val="en-US"/>
        </w:rPr>
        <w:t>ả</w:t>
      </w:r>
      <w:r w:rsidRPr="0036123D">
        <w:rPr>
          <w:rFonts w:ascii="Arial" w:hAnsi="Arial" w:cs="Arial"/>
          <w:sz w:val="20"/>
        </w:rPr>
        <w:t>n giấy.</w:t>
      </w:r>
    </w:p>
    <w:p w:rsidR="001738DD" w:rsidRPr="0036123D" w:rsidRDefault="001738DD" w:rsidP="0036123D">
      <w:pPr>
        <w:spacing w:before="120"/>
        <w:rPr>
          <w:rFonts w:ascii="Arial" w:hAnsi="Arial" w:cs="Arial"/>
          <w:sz w:val="20"/>
        </w:rPr>
      </w:pPr>
      <w:r w:rsidRPr="0036123D">
        <w:rPr>
          <w:rFonts w:ascii="Arial" w:hAnsi="Arial" w:cs="Arial"/>
          <w:sz w:val="20"/>
        </w:rPr>
        <w:t>Danh mục văn bản hết hiệu lực, ngưng hiệu lực ở trung ương và cấp tỉnh phải được đăng Công báo. Danh mục văn bản hết hiệu lực, ngưng hiệu lực ở cấp huyện và cấp xã phải được niêm yết tại trụ sở cơ quan rà soát.</w:t>
      </w:r>
    </w:p>
    <w:p w:rsidR="001738DD" w:rsidRPr="0036123D" w:rsidRDefault="003178DE" w:rsidP="0036123D">
      <w:pPr>
        <w:spacing w:before="120"/>
        <w:rPr>
          <w:rFonts w:ascii="Arial" w:hAnsi="Arial" w:cs="Arial"/>
          <w:sz w:val="20"/>
        </w:rPr>
      </w:pPr>
      <w:r w:rsidRPr="0036123D">
        <w:rPr>
          <w:rFonts w:ascii="Arial" w:hAnsi="Arial" w:cs="Arial"/>
          <w:sz w:val="20"/>
        </w:rPr>
        <w:t>Trường</w:t>
      </w:r>
      <w:r w:rsidR="001738DD" w:rsidRPr="0036123D">
        <w:rPr>
          <w:rFonts w:ascii="Arial" w:hAnsi="Arial" w:cs="Arial"/>
          <w:sz w:val="20"/>
        </w:rPr>
        <w:t xml:space="preserve"> hợp sau khi công bố, phát hiện các danh mục văn bản và Tập hệ thống hóa văn bản còn hiệu lực có sai sót thì tiến hành rà soát </w:t>
      </w:r>
      <w:r w:rsidRPr="0036123D">
        <w:rPr>
          <w:rFonts w:ascii="Arial" w:hAnsi="Arial" w:cs="Arial"/>
          <w:sz w:val="20"/>
        </w:rPr>
        <w:t>lại</w:t>
      </w:r>
      <w:r w:rsidR="001738DD" w:rsidRPr="0036123D">
        <w:rPr>
          <w:rFonts w:ascii="Arial" w:hAnsi="Arial" w:cs="Arial"/>
          <w:sz w:val="20"/>
        </w:rPr>
        <w:t xml:space="preserve"> và đính chính.</w:t>
      </w:r>
    </w:p>
    <w:p w:rsidR="001738DD" w:rsidRPr="0036123D" w:rsidRDefault="00560E87" w:rsidP="0036123D">
      <w:pPr>
        <w:spacing w:before="120"/>
        <w:rPr>
          <w:rFonts w:ascii="Arial" w:hAnsi="Arial" w:cs="Arial"/>
          <w:b/>
          <w:sz w:val="20"/>
        </w:rPr>
      </w:pPr>
      <w:bookmarkStart w:id="225" w:name="dieu_168"/>
      <w:r w:rsidRPr="00560E87">
        <w:rPr>
          <w:rFonts w:ascii="Arial" w:hAnsi="Arial" w:cs="Arial"/>
          <w:b/>
          <w:sz w:val="20"/>
        </w:rPr>
        <w:t>Điều 168. Tiêu chí sắp xếp văn bản trong Tập hệ thống hóa văn bản và các danh mục văn bản</w:t>
      </w:r>
      <w:bookmarkEnd w:id="225"/>
    </w:p>
    <w:p w:rsidR="001738DD" w:rsidRPr="0036123D" w:rsidRDefault="001738DD" w:rsidP="0036123D">
      <w:pPr>
        <w:spacing w:before="120"/>
        <w:rPr>
          <w:rFonts w:ascii="Arial" w:hAnsi="Arial" w:cs="Arial"/>
          <w:sz w:val="20"/>
        </w:rPr>
      </w:pPr>
      <w:r w:rsidRPr="0036123D">
        <w:rPr>
          <w:rFonts w:ascii="Arial" w:hAnsi="Arial" w:cs="Arial"/>
          <w:sz w:val="20"/>
        </w:rPr>
        <w:t>Văn bản trong Tập hệ thống hóa văn bản và các danh mục văn bản phải được sắp xếp theo các tiêu chí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Lĩnh vực quản lý nhà nước của cơ quan hoặc lĩnh vực do cơ quan hệ thống hóa quyết định;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Thứ tự văn bản có hiệu lực pháp lý cao hơn đến văn bản có hiệu lực pháp lý thấp hơn;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Thứ tự thời gian ban hành văn bản từ văn bản được ban hành trước đến văn bản được ban hành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Tiêu chí khác phù hợp với yêu cầu quản lý nhà nước.</w:t>
      </w:r>
    </w:p>
    <w:p w:rsidR="001738DD" w:rsidRPr="0036123D" w:rsidRDefault="00560E87" w:rsidP="0036123D">
      <w:pPr>
        <w:spacing w:before="120"/>
        <w:rPr>
          <w:rFonts w:ascii="Arial" w:hAnsi="Arial" w:cs="Arial"/>
          <w:b/>
          <w:sz w:val="20"/>
        </w:rPr>
      </w:pPr>
      <w:bookmarkStart w:id="226" w:name="dieu_169"/>
      <w:r w:rsidRPr="00560E87">
        <w:rPr>
          <w:rFonts w:ascii="Arial" w:hAnsi="Arial" w:cs="Arial"/>
          <w:b/>
          <w:sz w:val="20"/>
        </w:rPr>
        <w:t>Điều 169. Quan hệ phối hợp giữa các cơ quan, đơn vị trong việc hệ thống hóa văn bản</w:t>
      </w:r>
      <w:bookmarkEnd w:id="226"/>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Tổ chức pháp chế thuộc bộ, cơ quan ngang bộ, Cục Kiểm tra văn bản quy phạm pháp luật thuộc Bộ Tư pháp, Sở Tư pháp, Phòng Tư pháp chủ trì giúp Bộ trưởng, Thủ trưởng cơ quan ngang bộ, Ủy ban nhân dân xây dựng và làm đầu mối tổ chức thực hiện kế hoạch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Các đơn vị c</w:t>
      </w:r>
      <w:r w:rsidR="003178DE" w:rsidRPr="0036123D">
        <w:rPr>
          <w:rFonts w:ascii="Arial" w:hAnsi="Arial" w:cs="Arial"/>
          <w:sz w:val="20"/>
        </w:rPr>
        <w:t>huyên</w:t>
      </w:r>
      <w:r w:rsidRPr="0036123D">
        <w:rPr>
          <w:rFonts w:ascii="Arial" w:hAnsi="Arial" w:cs="Arial"/>
          <w:sz w:val="20"/>
        </w:rPr>
        <w:t xml:space="preserve"> môn thuộc bộ, cơ quan ngang bộ thực hiện hệ thống hóa văn bản theo trình tự hệ thống hóa văn bản và gửi kết quả cho tổ chức pháp chế thuộc bộ, cơ quan ngang bộ để tổng hợp.</w:t>
      </w:r>
    </w:p>
    <w:p w:rsidR="001738DD" w:rsidRPr="0036123D" w:rsidRDefault="001738DD" w:rsidP="0036123D">
      <w:pPr>
        <w:spacing w:before="120"/>
        <w:rPr>
          <w:rFonts w:ascii="Arial" w:hAnsi="Arial" w:cs="Arial"/>
          <w:sz w:val="20"/>
        </w:rPr>
      </w:pPr>
      <w:r w:rsidRPr="0036123D">
        <w:rPr>
          <w:rFonts w:ascii="Arial" w:hAnsi="Arial" w:cs="Arial"/>
          <w:sz w:val="20"/>
        </w:rPr>
        <w:t>Các đơn vị c</w:t>
      </w:r>
      <w:r w:rsidR="003178DE" w:rsidRPr="0036123D">
        <w:rPr>
          <w:rFonts w:ascii="Arial" w:hAnsi="Arial" w:cs="Arial"/>
          <w:sz w:val="20"/>
        </w:rPr>
        <w:t>huyên</w:t>
      </w:r>
      <w:r w:rsidRPr="0036123D">
        <w:rPr>
          <w:rFonts w:ascii="Arial" w:hAnsi="Arial" w:cs="Arial"/>
          <w:sz w:val="20"/>
        </w:rPr>
        <w:t xml:space="preserve"> môn thuộc Bộ Tư pháp thực hiện hệ thống hóa văn bản theo trình tự hệ thống hóa văn bản và gửi kết quả đến Cục Kiểm tra văn bản quy phạm pháp luật thuộc Bộ Tư pháp để tổng hợp.</w:t>
      </w:r>
    </w:p>
    <w:p w:rsidR="001738DD" w:rsidRPr="0036123D" w:rsidRDefault="001738DD" w:rsidP="0036123D">
      <w:pPr>
        <w:spacing w:before="120"/>
        <w:rPr>
          <w:rFonts w:ascii="Arial" w:hAnsi="Arial" w:cs="Arial"/>
          <w:sz w:val="20"/>
        </w:rPr>
      </w:pPr>
      <w:r w:rsidRPr="0036123D">
        <w:rPr>
          <w:rFonts w:ascii="Arial" w:hAnsi="Arial" w:cs="Arial"/>
          <w:sz w:val="20"/>
        </w:rPr>
        <w:t>Các cơ quan, đơn vị thực hiện hệ thống hóa văn bản cấp tỉnh, cấp huyện hệ thống hóa văn bản theo trình tự hệ thống hóa văn bản và gửi kết quả cho Sở Tư pháp, Phòng Tư pháp để tổng hợp.</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Tổ chức pháp chế, Cục Kiểm tra văn bản quy phạm pháp luật thuộc Bộ Tư pháp, S</w:t>
      </w:r>
      <w:r w:rsidRPr="0036123D">
        <w:rPr>
          <w:rFonts w:ascii="Arial" w:hAnsi="Arial" w:cs="Arial"/>
          <w:sz w:val="20"/>
          <w:lang w:val="en-US"/>
        </w:rPr>
        <w:t>ở</w:t>
      </w:r>
      <w:r w:rsidRPr="0036123D">
        <w:rPr>
          <w:rFonts w:ascii="Arial" w:hAnsi="Arial" w:cs="Arial"/>
          <w:sz w:val="20"/>
        </w:rPr>
        <w:t xml:space="preserve"> Tư pháp, Phòng Tư pháp kiểm tra </w:t>
      </w:r>
      <w:r w:rsidR="003178DE" w:rsidRPr="0036123D">
        <w:rPr>
          <w:rFonts w:ascii="Arial" w:hAnsi="Arial" w:cs="Arial"/>
          <w:sz w:val="20"/>
        </w:rPr>
        <w:t>lại</w:t>
      </w:r>
      <w:r w:rsidRPr="0036123D">
        <w:rPr>
          <w:rFonts w:ascii="Arial" w:hAnsi="Arial" w:cs="Arial"/>
          <w:sz w:val="20"/>
        </w:rPr>
        <w:t xml:space="preserve"> kết quả hệ thống hóa văn bản, trình Bộ trưởng, Thủ trưởng cơ quan ngang bộ, Chủ tịch Ủy ban nhân dân cùng cấp xem xét, công bố.</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Quan hệ phối hợp giữa các đơn vị thuộc thẩm quyền quản lý của Tòa án nhân dân tối cao, Viện kiểm sát nhân dân tối cao, Kiểm toán nhà nước trong việc hệ thống hóa văn bản được thực hiện theo quy định của Chánh án Tòa án nhân dân tối cao, Viện trưởng Viện kiểm sát nhân dân tối cao, Tổng Kiểm toán nhà nước.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Bộ, cơ quan ngang bộ, Ủy ban nhân dân cấp tỉnh gửi báo cáo kết quả hệ thống hóa văn bản về Bộ Tư pháp trong thời hạn 20 ngày, kể từ ngày công b</w:t>
      </w:r>
      <w:r w:rsidRPr="0036123D">
        <w:rPr>
          <w:rFonts w:ascii="Arial" w:hAnsi="Arial" w:cs="Arial"/>
          <w:sz w:val="20"/>
          <w:lang w:val="en-US"/>
        </w:rPr>
        <w:t>ố</w:t>
      </w:r>
      <w:r w:rsidRPr="0036123D">
        <w:rPr>
          <w:rFonts w:ascii="Arial" w:hAnsi="Arial" w:cs="Arial"/>
          <w:sz w:val="20"/>
        </w:rPr>
        <w:t xml:space="preserve"> kết quả hệ thống hóa theo quy định tạ</w:t>
      </w:r>
      <w:r w:rsidRPr="0036123D">
        <w:rPr>
          <w:rFonts w:ascii="Arial" w:hAnsi="Arial" w:cs="Arial"/>
          <w:sz w:val="20"/>
          <w:lang w:val="en-US"/>
        </w:rPr>
        <w:t>i</w:t>
      </w:r>
      <w:r w:rsidRPr="0036123D">
        <w:rPr>
          <w:rFonts w:ascii="Arial" w:hAnsi="Arial" w:cs="Arial"/>
          <w:sz w:val="20"/>
        </w:rPr>
        <w:t xml:space="preserve"> điểm d khoản 6 Điều 167 của Nghị định này để theo dõi, tổng hợp, báo cáo Thủ tướng Chính phủ.</w:t>
      </w:r>
    </w:p>
    <w:p w:rsidR="001738DD" w:rsidRPr="0036123D" w:rsidRDefault="00560E87" w:rsidP="0036123D">
      <w:pPr>
        <w:spacing w:before="120"/>
        <w:rPr>
          <w:rFonts w:ascii="Arial" w:hAnsi="Arial" w:cs="Arial"/>
          <w:b/>
          <w:sz w:val="20"/>
        </w:rPr>
      </w:pPr>
      <w:bookmarkStart w:id="227" w:name="muc_6"/>
      <w:r w:rsidRPr="00560E87">
        <w:rPr>
          <w:rFonts w:ascii="Arial" w:hAnsi="Arial" w:cs="Arial"/>
          <w:b/>
          <w:sz w:val="20"/>
        </w:rPr>
        <w:t>Mục 6. CHẾ ĐỘ BÁO CÁO, CÁC BIỂU MẪU TRONG HOẠT ĐỘNG RÀ SOÁT, HỆ THỐNG HÓA VĂN BẢN QUY PHẠM PHÁP LUẬT</w:t>
      </w:r>
      <w:bookmarkEnd w:id="227"/>
    </w:p>
    <w:p w:rsidR="001738DD" w:rsidRPr="0036123D" w:rsidRDefault="00560E87" w:rsidP="0036123D">
      <w:pPr>
        <w:spacing w:before="120"/>
        <w:rPr>
          <w:rFonts w:ascii="Arial" w:hAnsi="Arial" w:cs="Arial"/>
          <w:b/>
          <w:sz w:val="20"/>
        </w:rPr>
      </w:pPr>
      <w:bookmarkStart w:id="228" w:name="dieu_170"/>
      <w:r w:rsidRPr="00560E87">
        <w:rPr>
          <w:rFonts w:ascii="Arial" w:hAnsi="Arial" w:cs="Arial"/>
          <w:b/>
          <w:sz w:val="20"/>
        </w:rPr>
        <w:t>Điều 170. Chế độ báo cáo hằng năm</w:t>
      </w:r>
      <w:bookmarkEnd w:id="228"/>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Chế độ báo cáo hằng năm về công tác rà soát, hệ thống hóa văn bản của các bộ, cơ quan ngang bộ, Ủy ban nhân dân các cấp được thực hiện theo quy định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Cục Kiểm tra văn bản quy phạm pháp luật thuộc Bộ Tư pháp; tổ chức pháp chế thuộc bộ, cơ quan ngang bộ; Sở Tư pháp, Phòng Tư pháp, công chức tư pháp - </w:t>
      </w:r>
      <w:r w:rsidR="003178DE" w:rsidRPr="0036123D">
        <w:rPr>
          <w:rFonts w:ascii="Arial" w:hAnsi="Arial" w:cs="Arial"/>
          <w:sz w:val="20"/>
        </w:rPr>
        <w:t>hộ</w:t>
      </w:r>
      <w:r w:rsidRPr="0036123D">
        <w:rPr>
          <w:rFonts w:ascii="Arial" w:hAnsi="Arial" w:cs="Arial"/>
          <w:sz w:val="20"/>
        </w:rPr>
        <w:t xml:space="preserve"> tịch có trách nhiệm xây dựng báo cáo hằng năm về công tác rà soát, hệ thống hóa văn bản trình Bộ tr</w:t>
      </w:r>
      <w:r w:rsidRPr="0036123D">
        <w:rPr>
          <w:rFonts w:ascii="Arial" w:hAnsi="Arial" w:cs="Arial"/>
          <w:sz w:val="20"/>
          <w:lang w:val="en-US"/>
        </w:rPr>
        <w:t>ưở</w:t>
      </w:r>
      <w:r w:rsidRPr="0036123D">
        <w:rPr>
          <w:rFonts w:ascii="Arial" w:hAnsi="Arial" w:cs="Arial"/>
          <w:sz w:val="20"/>
        </w:rPr>
        <w:t>ng, Thủ trưởng cơ quan ngang bộ, Chủ tịch Ủy ban nhân dân.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Báo cáo hằng năm về công tác rà soát, hệ thống hóa văn bản của các bộ, cơ quan ngang bộ, Ủy ban nhân dân cấp tỉnh được gửi đến Bộ Tư pháp để tổng hợp, báo cáo Thủ tướng Chính phủ.</w:t>
      </w:r>
    </w:p>
    <w:p w:rsidR="001738DD" w:rsidRPr="0036123D" w:rsidRDefault="001738DD" w:rsidP="0036123D">
      <w:pPr>
        <w:spacing w:before="120"/>
        <w:rPr>
          <w:rFonts w:ascii="Arial" w:hAnsi="Arial" w:cs="Arial"/>
          <w:sz w:val="20"/>
        </w:rPr>
      </w:pPr>
      <w:r w:rsidRPr="0036123D">
        <w:rPr>
          <w:rFonts w:ascii="Arial" w:hAnsi="Arial" w:cs="Arial"/>
          <w:sz w:val="20"/>
        </w:rPr>
        <w:t>Báo cáo hằng năm về công tác rà soát, hệ thống hóa văn bản của Ủy ban nhân dân cấp huyện được gửi đến Ủy ban nhân dân cấp tỉnh, Sở Tư pháp để Sở Tư pháp tổng hợp, báo cáo Ủy ban nhân dân cấp tỉnh.</w:t>
      </w:r>
    </w:p>
    <w:p w:rsidR="001738DD" w:rsidRPr="0036123D" w:rsidRDefault="001738DD" w:rsidP="0036123D">
      <w:pPr>
        <w:spacing w:before="120"/>
        <w:rPr>
          <w:rFonts w:ascii="Arial" w:hAnsi="Arial" w:cs="Arial"/>
          <w:sz w:val="20"/>
        </w:rPr>
      </w:pPr>
      <w:r w:rsidRPr="0036123D">
        <w:rPr>
          <w:rFonts w:ascii="Arial" w:hAnsi="Arial" w:cs="Arial"/>
          <w:sz w:val="20"/>
        </w:rPr>
        <w:t>Báo cáo hằng năm về công tác rà soát, hệ thống hóa văn bản của Ủy ban nhân dân cấp xã được gửi đến Ủy ban nhân dân cấp huyện, Phòng Tư pháp để Phòng Tư pháp tổng hợp, báo cáo Ủy ban nhân dân cấp huyện.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Thời hạn gửi báo cáo, thời điểm lấy số liệu báo cáo hằng năm về công tác rà soát, hệ thống hóa văn bản thực hiện theo quy định của pháp luật về thống kê.</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Hằng năm, trên cơ sở báo cáo công tác rà soát, hệ thống hóa văn bản của các bộ, cơ quan ngang bộ, Ủy ban nhân dân cấp tỉnh quy định tại khoản 1 Điều này, Bộ Tư pháp tổng hợp, báo cáo Thủ tướng Chính phủ.</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Báo cáo hằng năm về công tác rà soát, hệ thống hóa văn bản cần có các nội dung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Kết quả công tác rà soát, hệ thống hóa văn bản, gồm: số liệu về số văn bản phải rà soát, số văn bản đã được rà soát, kết quả rà soát văn bản, </w:t>
      </w:r>
      <w:r w:rsidR="003178DE" w:rsidRPr="0036123D">
        <w:rPr>
          <w:rFonts w:ascii="Arial" w:hAnsi="Arial" w:cs="Arial"/>
          <w:sz w:val="20"/>
        </w:rPr>
        <w:t>tình</w:t>
      </w:r>
      <w:r w:rsidRPr="0036123D">
        <w:rPr>
          <w:rFonts w:ascii="Arial" w:hAnsi="Arial" w:cs="Arial"/>
          <w:sz w:val="20"/>
        </w:rPr>
        <w:t xml:space="preserve"> hình xử lý văn bản được rà soát; kết quả hệ thống hóa văn bản; kết quả rà soát văn bản theo c</w:t>
      </w:r>
      <w:r w:rsidR="003178DE" w:rsidRPr="0036123D">
        <w:rPr>
          <w:rFonts w:ascii="Arial" w:hAnsi="Arial" w:cs="Arial"/>
          <w:sz w:val="20"/>
        </w:rPr>
        <w:t>huyên</w:t>
      </w:r>
      <w:r w:rsidRPr="0036123D">
        <w:rPr>
          <w:rFonts w:ascii="Arial" w:hAnsi="Arial" w:cs="Arial"/>
          <w:sz w:val="20"/>
        </w:rPr>
        <w:t xml:space="preserve"> </w:t>
      </w:r>
      <w:r w:rsidR="003178DE" w:rsidRPr="0036123D">
        <w:rPr>
          <w:rFonts w:ascii="Arial" w:hAnsi="Arial" w:cs="Arial"/>
          <w:sz w:val="20"/>
        </w:rPr>
        <w:t>đề</w:t>
      </w:r>
      <w:r w:rsidRPr="0036123D">
        <w:rPr>
          <w:rFonts w:ascii="Arial" w:hAnsi="Arial" w:cs="Arial"/>
          <w:sz w:val="20"/>
        </w:rPr>
        <w:t xml:space="preserve">, lĩnh vực, địa </w:t>
      </w:r>
      <w:r w:rsidR="003178DE" w:rsidRPr="0036123D">
        <w:rPr>
          <w:rFonts w:ascii="Arial" w:hAnsi="Arial" w:cs="Arial"/>
          <w:sz w:val="20"/>
        </w:rPr>
        <w:t>bàn</w:t>
      </w:r>
      <w:r w:rsidRPr="0036123D">
        <w:rPr>
          <w:rFonts w:ascii="Arial" w:hAnsi="Arial" w:cs="Arial"/>
          <w:sz w:val="20"/>
        </w:rPr>
        <w: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Đánh giá chung về chất lượng công tác xây dựng, ban hành văn bản thuộc trách nhiệm rà soát,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Đánh giá về thể chế rà soát, hệ thống hóa văn bản; tổ chức, </w:t>
      </w:r>
      <w:r w:rsidR="003178DE" w:rsidRPr="0036123D">
        <w:rPr>
          <w:rFonts w:ascii="Arial" w:hAnsi="Arial" w:cs="Arial"/>
          <w:sz w:val="20"/>
        </w:rPr>
        <w:t>biên</w:t>
      </w:r>
      <w:r w:rsidRPr="0036123D">
        <w:rPr>
          <w:rFonts w:ascii="Arial" w:hAnsi="Arial" w:cs="Arial"/>
          <w:sz w:val="20"/>
        </w:rPr>
        <w:t xml:space="preserve"> chế, kinh phí cho công tác rà soát,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Hoạt động ph</w:t>
      </w:r>
      <w:r w:rsidRPr="0036123D">
        <w:rPr>
          <w:rFonts w:ascii="Arial" w:hAnsi="Arial" w:cs="Arial"/>
          <w:sz w:val="20"/>
          <w:lang w:val="en-US"/>
        </w:rPr>
        <w:t>ố</w:t>
      </w:r>
      <w:r w:rsidRPr="0036123D">
        <w:rPr>
          <w:rFonts w:ascii="Arial" w:hAnsi="Arial" w:cs="Arial"/>
          <w:sz w:val="20"/>
        </w:rPr>
        <w:t xml:space="preserve">i hợp trong rà soát, hệ thống hóa văn bản; tập huấn, hướng dẫn, bồi dưỡng kỹ năng, </w:t>
      </w:r>
      <w:r w:rsidR="003178DE" w:rsidRPr="0036123D">
        <w:rPr>
          <w:rFonts w:ascii="Arial" w:hAnsi="Arial" w:cs="Arial"/>
          <w:sz w:val="20"/>
        </w:rPr>
        <w:t>nghi</w:t>
      </w:r>
      <w:r w:rsidRPr="0036123D">
        <w:rPr>
          <w:rFonts w:ascii="Arial" w:hAnsi="Arial" w:cs="Arial"/>
          <w:sz w:val="20"/>
        </w:rPr>
        <w:t>ệp vụ rà soát, hệ thống hóa văn bản và các điều kiện bảo đảm khác;</w:t>
      </w:r>
    </w:p>
    <w:p w:rsidR="001738DD" w:rsidRPr="0036123D" w:rsidRDefault="001738DD" w:rsidP="0036123D">
      <w:pPr>
        <w:spacing w:before="120"/>
        <w:rPr>
          <w:rFonts w:ascii="Arial" w:hAnsi="Arial" w:cs="Arial"/>
          <w:sz w:val="20"/>
        </w:rPr>
      </w:pPr>
      <w:r w:rsidRPr="0036123D">
        <w:rPr>
          <w:rFonts w:ascii="Arial" w:hAnsi="Arial" w:cs="Arial"/>
          <w:sz w:val="20"/>
        </w:rPr>
        <w:t>đ) Khó khăn, vướng mắc và kiến nghị;</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e) </w:t>
      </w:r>
      <w:r w:rsidRPr="0036123D">
        <w:rPr>
          <w:rFonts w:ascii="Arial" w:hAnsi="Arial" w:cs="Arial"/>
          <w:sz w:val="20"/>
        </w:rPr>
        <w:t xml:space="preserve">Những vấn </w:t>
      </w:r>
      <w:r w:rsidR="003178DE" w:rsidRPr="0036123D">
        <w:rPr>
          <w:rFonts w:ascii="Arial" w:hAnsi="Arial" w:cs="Arial"/>
          <w:sz w:val="20"/>
        </w:rPr>
        <w:t>đề</w:t>
      </w:r>
      <w:r w:rsidRPr="0036123D">
        <w:rPr>
          <w:rFonts w:ascii="Arial" w:hAnsi="Arial" w:cs="Arial"/>
          <w:sz w:val="20"/>
        </w:rPr>
        <w:t xml:space="preserve"> khác có liên quan.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Chánh án Tòa án nhân dân tối cao, Viện trưởng Viện kiểm sát nhân dân tối cao, Tổng Kiểm toán nhà nước cung cấp thông tin về </w:t>
      </w:r>
      <w:r w:rsidR="003178DE" w:rsidRPr="0036123D">
        <w:rPr>
          <w:rFonts w:ascii="Arial" w:hAnsi="Arial" w:cs="Arial"/>
          <w:sz w:val="20"/>
        </w:rPr>
        <w:t>tình</w:t>
      </w:r>
      <w:r w:rsidRPr="0036123D">
        <w:rPr>
          <w:rFonts w:ascii="Arial" w:hAnsi="Arial" w:cs="Arial"/>
          <w:sz w:val="20"/>
        </w:rPr>
        <w:t xml:space="preserve"> hình, kết quả rà soát, hệ thống hóa văn bản theo quy định tại điểm đ khoản 1 Điều 186 của Nghị định này.</w:t>
      </w:r>
    </w:p>
    <w:p w:rsidR="001738DD" w:rsidRPr="0036123D" w:rsidRDefault="00560E87" w:rsidP="0036123D">
      <w:pPr>
        <w:spacing w:before="120"/>
        <w:rPr>
          <w:rFonts w:ascii="Arial" w:hAnsi="Arial" w:cs="Arial"/>
          <w:b/>
          <w:sz w:val="20"/>
        </w:rPr>
      </w:pPr>
      <w:bookmarkStart w:id="229" w:name="dieu_171"/>
      <w:r w:rsidRPr="00560E87">
        <w:rPr>
          <w:rFonts w:ascii="Arial" w:hAnsi="Arial" w:cs="Arial"/>
          <w:b/>
          <w:sz w:val="20"/>
        </w:rPr>
        <w:t>Điều 171. Biểu mẫu rà soát, hệ thống hóa văn bản</w:t>
      </w:r>
      <w:bookmarkEnd w:id="229"/>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Phiếu rà soát văn bản quy phạm pháp luật (M</w:t>
      </w:r>
      <w:r w:rsidRPr="0036123D">
        <w:rPr>
          <w:rFonts w:ascii="Arial" w:hAnsi="Arial" w:cs="Arial"/>
          <w:sz w:val="20"/>
          <w:lang w:val="en-US"/>
        </w:rPr>
        <w:t>ẫ</w:t>
      </w:r>
      <w:r w:rsidRPr="0036123D">
        <w:rPr>
          <w:rFonts w:ascii="Arial" w:hAnsi="Arial" w:cs="Arial"/>
          <w:sz w:val="20"/>
        </w:rPr>
        <w:t>u số 01 Phụ lục IV).</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003178DE" w:rsidRPr="0036123D">
        <w:rPr>
          <w:rFonts w:ascii="Arial" w:hAnsi="Arial" w:cs="Arial"/>
          <w:sz w:val="20"/>
        </w:rPr>
        <w:t>Sổ</w:t>
      </w:r>
      <w:r w:rsidRPr="0036123D">
        <w:rPr>
          <w:rFonts w:ascii="Arial" w:hAnsi="Arial" w:cs="Arial"/>
          <w:sz w:val="20"/>
        </w:rPr>
        <w:t xml:space="preserve"> theo dõi văn bản quy phạm pháp luật được rà soát (M</w:t>
      </w:r>
      <w:r w:rsidRPr="0036123D">
        <w:rPr>
          <w:rFonts w:ascii="Arial" w:hAnsi="Arial" w:cs="Arial"/>
          <w:sz w:val="20"/>
          <w:lang w:val="en-US"/>
        </w:rPr>
        <w:t>ẫ</w:t>
      </w:r>
      <w:r w:rsidRPr="0036123D">
        <w:rPr>
          <w:rFonts w:ascii="Arial" w:hAnsi="Arial" w:cs="Arial"/>
          <w:sz w:val="20"/>
        </w:rPr>
        <w:t>u số 02 Phụ lục IV).</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Danh mục văn bản quy phạm pháp luật hết hiệu lực, ngưng hiệu lực toàn bộ (M</w:t>
      </w:r>
      <w:r w:rsidRPr="0036123D">
        <w:rPr>
          <w:rFonts w:ascii="Arial" w:hAnsi="Arial" w:cs="Arial"/>
          <w:sz w:val="20"/>
          <w:lang w:val="en-US"/>
        </w:rPr>
        <w:t>ẫ</w:t>
      </w:r>
      <w:r w:rsidRPr="0036123D">
        <w:rPr>
          <w:rFonts w:ascii="Arial" w:hAnsi="Arial" w:cs="Arial"/>
          <w:sz w:val="20"/>
        </w:rPr>
        <w:t>u số 03 Phụ lục IV).</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Danh mục văn bản quy phạm pháp luật hết hiệu lực, ngưng hiệu lực một phần (M</w:t>
      </w:r>
      <w:r w:rsidRPr="0036123D">
        <w:rPr>
          <w:rFonts w:ascii="Arial" w:hAnsi="Arial" w:cs="Arial"/>
          <w:sz w:val="20"/>
          <w:lang w:val="en-US"/>
        </w:rPr>
        <w:t>ẫ</w:t>
      </w:r>
      <w:r w:rsidRPr="0036123D">
        <w:rPr>
          <w:rFonts w:ascii="Arial" w:hAnsi="Arial" w:cs="Arial"/>
          <w:sz w:val="20"/>
        </w:rPr>
        <w:t>u số 04 Phụ lục IV).</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Danh mục văn bản quy phạm pháp luật còn hiệu lực (M</w:t>
      </w:r>
      <w:r w:rsidRPr="0036123D">
        <w:rPr>
          <w:rFonts w:ascii="Arial" w:hAnsi="Arial" w:cs="Arial"/>
          <w:sz w:val="20"/>
          <w:lang w:val="en-US"/>
        </w:rPr>
        <w:t>ẫ</w:t>
      </w:r>
      <w:r w:rsidRPr="0036123D">
        <w:rPr>
          <w:rFonts w:ascii="Arial" w:hAnsi="Arial" w:cs="Arial"/>
          <w:sz w:val="20"/>
        </w:rPr>
        <w:t>u số 05 Phụ lục IV).</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Danh mục văn bản quy phạm pháp luật cần đ</w:t>
      </w:r>
      <w:r w:rsidRPr="0036123D">
        <w:rPr>
          <w:rFonts w:ascii="Arial" w:hAnsi="Arial" w:cs="Arial"/>
          <w:sz w:val="20"/>
          <w:lang w:val="en-US"/>
        </w:rPr>
        <w:t>ì</w:t>
      </w:r>
      <w:r w:rsidRPr="0036123D">
        <w:rPr>
          <w:rFonts w:ascii="Arial" w:hAnsi="Arial" w:cs="Arial"/>
          <w:sz w:val="20"/>
        </w:rPr>
        <w:t xml:space="preserve">nh chỉ </w:t>
      </w:r>
      <w:r w:rsidR="003178DE" w:rsidRPr="0036123D">
        <w:rPr>
          <w:rFonts w:ascii="Arial" w:hAnsi="Arial" w:cs="Arial"/>
          <w:sz w:val="20"/>
        </w:rPr>
        <w:t>thi</w:t>
      </w:r>
      <w:r w:rsidRPr="0036123D">
        <w:rPr>
          <w:rFonts w:ascii="Arial" w:hAnsi="Arial" w:cs="Arial"/>
          <w:sz w:val="20"/>
        </w:rPr>
        <w:t xml:space="preserve"> hành, ngưng hiệu lực, sửa đổi, bổ sung, thay thế, bãi bỏ hoặc ban hành mới (M</w:t>
      </w:r>
      <w:r w:rsidRPr="0036123D">
        <w:rPr>
          <w:rFonts w:ascii="Arial" w:hAnsi="Arial" w:cs="Arial"/>
          <w:sz w:val="20"/>
          <w:lang w:val="en-US"/>
        </w:rPr>
        <w:t>ẫ</w:t>
      </w:r>
      <w:r w:rsidRPr="0036123D">
        <w:rPr>
          <w:rFonts w:ascii="Arial" w:hAnsi="Arial" w:cs="Arial"/>
          <w:sz w:val="20"/>
        </w:rPr>
        <w:t>u số 06 Phụ lục IV).</w:t>
      </w:r>
    </w:p>
    <w:p w:rsidR="001738DD" w:rsidRPr="00BC436B" w:rsidRDefault="00BC436B" w:rsidP="0036123D">
      <w:pPr>
        <w:spacing w:before="120"/>
        <w:rPr>
          <w:rFonts w:ascii="Arial" w:hAnsi="Arial" w:cs="Arial"/>
          <w:b/>
          <w:sz w:val="20"/>
          <w:lang w:val="en-US"/>
        </w:rPr>
      </w:pPr>
      <w:bookmarkStart w:id="230" w:name="chuong_10"/>
      <w:r w:rsidRPr="00BC436B">
        <w:rPr>
          <w:rFonts w:ascii="Arial" w:hAnsi="Arial" w:cs="Arial"/>
          <w:b/>
          <w:sz w:val="20"/>
        </w:rPr>
        <w:t>Chương X</w:t>
      </w:r>
      <w:bookmarkEnd w:id="230"/>
    </w:p>
    <w:p w:rsidR="001738DD" w:rsidRPr="0036123D" w:rsidRDefault="00BC436B" w:rsidP="0036123D">
      <w:pPr>
        <w:spacing w:before="120"/>
        <w:jc w:val="center"/>
        <w:rPr>
          <w:rFonts w:ascii="Arial" w:hAnsi="Arial" w:cs="Arial"/>
          <w:b/>
          <w:sz w:val="20"/>
        </w:rPr>
      </w:pPr>
      <w:bookmarkStart w:id="231" w:name="chuong_10_name"/>
      <w:r w:rsidRPr="00BC436B">
        <w:rPr>
          <w:rFonts w:ascii="Arial" w:hAnsi="Arial" w:cs="Arial"/>
          <w:b/>
          <w:sz w:val="20"/>
        </w:rPr>
        <w:t>BẢO ĐẢM NGUỒN LỰC XÂY DỰNG, BAN HÀNH VĂN BẢN QUY PHẠM PHÁP LUẬT</w:t>
      </w:r>
      <w:bookmarkEnd w:id="231"/>
    </w:p>
    <w:p w:rsidR="001738DD" w:rsidRPr="0036123D" w:rsidRDefault="00BC436B" w:rsidP="0036123D">
      <w:pPr>
        <w:spacing w:before="120"/>
        <w:rPr>
          <w:rFonts w:ascii="Arial" w:hAnsi="Arial" w:cs="Arial"/>
          <w:b/>
          <w:sz w:val="20"/>
        </w:rPr>
      </w:pPr>
      <w:bookmarkStart w:id="232" w:name="muc_1_8"/>
      <w:r w:rsidRPr="00BC436B">
        <w:rPr>
          <w:rFonts w:ascii="Arial" w:hAnsi="Arial" w:cs="Arial"/>
          <w:b/>
          <w:sz w:val="20"/>
        </w:rPr>
        <w:t>Mục 1. BẢO ĐẢM NGUỒN NHÂN LỰC</w:t>
      </w:r>
      <w:bookmarkEnd w:id="232"/>
    </w:p>
    <w:p w:rsidR="001738DD" w:rsidRPr="0036123D" w:rsidRDefault="00BC436B" w:rsidP="0036123D">
      <w:pPr>
        <w:spacing w:before="120"/>
        <w:rPr>
          <w:rFonts w:ascii="Arial" w:hAnsi="Arial" w:cs="Arial"/>
          <w:b/>
          <w:sz w:val="20"/>
        </w:rPr>
      </w:pPr>
      <w:bookmarkStart w:id="233" w:name="dieu_172"/>
      <w:r w:rsidRPr="00BC436B">
        <w:rPr>
          <w:rFonts w:ascii="Arial" w:hAnsi="Arial" w:cs="Arial"/>
          <w:b/>
          <w:sz w:val="20"/>
        </w:rPr>
        <w:t>Điều 172. Cán bộ, công chức tham gia xây dựng văn bản quy phạm pháp luật và hoàn thiện hệ thống pháp luật</w:t>
      </w:r>
      <w:bookmarkEnd w:id="233"/>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Cán bộ, công chức tham gia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là những người có nhiệm vụ chính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Xây dựng chính sách, đánh giá tác động của chính sách, lập </w:t>
      </w:r>
      <w:r w:rsidR="003178DE" w:rsidRPr="0036123D">
        <w:rPr>
          <w:rFonts w:ascii="Arial" w:hAnsi="Arial" w:cs="Arial"/>
          <w:sz w:val="20"/>
        </w:rPr>
        <w:t>đề</w:t>
      </w:r>
      <w:r w:rsidRPr="0036123D">
        <w:rPr>
          <w:rFonts w:ascii="Arial" w:hAnsi="Arial" w:cs="Arial"/>
          <w:sz w:val="20"/>
        </w:rPr>
        <w:t xml:space="preserve"> nghị xây dựng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Soạn thảo, chỉnh lý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Thẩm định, thẩm tra </w:t>
      </w:r>
      <w:r w:rsidR="003178DE" w:rsidRPr="0036123D">
        <w:rPr>
          <w:rFonts w:ascii="Arial" w:hAnsi="Arial" w:cs="Arial"/>
          <w:sz w:val="20"/>
        </w:rPr>
        <w:t>đề</w:t>
      </w:r>
      <w:r w:rsidRPr="0036123D">
        <w:rPr>
          <w:rFonts w:ascii="Arial" w:hAnsi="Arial" w:cs="Arial"/>
          <w:sz w:val="20"/>
        </w:rPr>
        <w:t xml:space="preserve"> nghị xây dựng văn bản quy phạm pháp luật; thẩm định, thẩm tra dự án, dự thảo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Kiểm tra,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rPr>
        <w:t>đ) Hợp nhất văn bản quy phạm pháp luật, pháp điển hệ thống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e) </w:t>
      </w:r>
      <w:r w:rsidRPr="0036123D">
        <w:rPr>
          <w:rFonts w:ascii="Arial" w:hAnsi="Arial" w:cs="Arial"/>
          <w:sz w:val="20"/>
        </w:rPr>
        <w:t>Kiểm soát thủ tục hành chính;</w:t>
      </w:r>
    </w:p>
    <w:p w:rsidR="001738DD" w:rsidRPr="0036123D" w:rsidRDefault="001738DD" w:rsidP="0036123D">
      <w:pPr>
        <w:spacing w:before="120"/>
        <w:rPr>
          <w:rFonts w:ascii="Arial" w:hAnsi="Arial" w:cs="Arial"/>
          <w:sz w:val="20"/>
        </w:rPr>
      </w:pPr>
      <w:r w:rsidRPr="0036123D">
        <w:rPr>
          <w:rFonts w:ascii="Arial" w:hAnsi="Arial" w:cs="Arial"/>
          <w:sz w:val="20"/>
        </w:rPr>
        <w:t>g) Theo d</w:t>
      </w:r>
      <w:r w:rsidRPr="0036123D">
        <w:rPr>
          <w:rFonts w:ascii="Arial" w:hAnsi="Arial" w:cs="Arial"/>
          <w:sz w:val="20"/>
          <w:lang w:val="en-US"/>
        </w:rPr>
        <w:t>õ</w:t>
      </w:r>
      <w:r w:rsidRPr="0036123D">
        <w:rPr>
          <w:rFonts w:ascii="Arial" w:hAnsi="Arial" w:cs="Arial"/>
          <w:sz w:val="20"/>
        </w:rPr>
        <w:t xml:space="preserve">i </w:t>
      </w:r>
      <w:r w:rsidR="003178DE" w:rsidRPr="0036123D">
        <w:rPr>
          <w:rFonts w:ascii="Arial" w:hAnsi="Arial" w:cs="Arial"/>
          <w:sz w:val="20"/>
        </w:rPr>
        <w:t>tình</w:t>
      </w:r>
      <w:r w:rsidRPr="0036123D">
        <w:rPr>
          <w:rFonts w:ascii="Arial" w:hAnsi="Arial" w:cs="Arial"/>
          <w:sz w:val="20"/>
        </w:rPr>
        <w:t xml:space="preserve"> hình </w:t>
      </w:r>
      <w:r w:rsidR="003178DE" w:rsidRPr="0036123D">
        <w:rPr>
          <w:rFonts w:ascii="Arial" w:hAnsi="Arial" w:cs="Arial"/>
          <w:sz w:val="20"/>
        </w:rPr>
        <w:t>thi</w:t>
      </w:r>
      <w:r w:rsidRPr="0036123D">
        <w:rPr>
          <w:rFonts w:ascii="Arial" w:hAnsi="Arial" w:cs="Arial"/>
          <w:sz w:val="20"/>
        </w:rPr>
        <w:t xml:space="preserve"> hành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Cán bộ, công chức tham gia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được bố trí, sử dụng, đào tạo, bồi dưỡng theo quy định của pháp luật về cán bộ, công chức và quy định của Nghị định này.</w:t>
      </w:r>
    </w:p>
    <w:p w:rsidR="001738DD" w:rsidRPr="0036123D" w:rsidRDefault="00BC436B" w:rsidP="0036123D">
      <w:pPr>
        <w:spacing w:before="120"/>
        <w:rPr>
          <w:rFonts w:ascii="Arial" w:hAnsi="Arial" w:cs="Arial"/>
          <w:b/>
          <w:sz w:val="20"/>
        </w:rPr>
      </w:pPr>
      <w:bookmarkStart w:id="234" w:name="dieu_173"/>
      <w:r w:rsidRPr="00BC436B">
        <w:rPr>
          <w:rFonts w:ascii="Arial" w:hAnsi="Arial" w:cs="Arial"/>
          <w:b/>
          <w:sz w:val="20"/>
        </w:rPr>
        <w:t>Điều 173. Bố trí, sử dụng cán bộ, công chức tham gia xây dựng văn bản quy phạm pháp luật và hoàn thiện hệ thống pháp luật</w:t>
      </w:r>
      <w:bookmarkEnd w:id="234"/>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Cơ quan, tổ chức, người có thẩm quyền trong xây dựng văn bản quy phạm pháp luật và hoàn </w:t>
      </w:r>
      <w:r w:rsidR="003178DE" w:rsidRPr="0036123D">
        <w:rPr>
          <w:rFonts w:ascii="Arial" w:hAnsi="Arial" w:cs="Arial"/>
          <w:sz w:val="20"/>
        </w:rPr>
        <w:t>thi</w:t>
      </w:r>
      <w:r w:rsidRPr="0036123D">
        <w:rPr>
          <w:rFonts w:ascii="Arial" w:hAnsi="Arial" w:cs="Arial"/>
          <w:sz w:val="20"/>
        </w:rPr>
        <w:t>ện pháp luật có trách nhiệm:</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Bảo đảm đầy đủ cán bộ, công chức có năng lực, trình độ trong tổng </w:t>
      </w:r>
      <w:r w:rsidR="003178DE" w:rsidRPr="0036123D">
        <w:rPr>
          <w:rFonts w:ascii="Arial" w:hAnsi="Arial" w:cs="Arial"/>
          <w:sz w:val="20"/>
        </w:rPr>
        <w:t>biên</w:t>
      </w:r>
      <w:r w:rsidRPr="0036123D">
        <w:rPr>
          <w:rFonts w:ascii="Arial" w:hAnsi="Arial" w:cs="Arial"/>
          <w:sz w:val="20"/>
        </w:rPr>
        <w:t xml:space="preserve"> chế được giao tham gia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Kiện toàn đội ngũ cán bộ, công chức tham gia xây dựng văn bản quy phạm pháp </w:t>
      </w:r>
      <w:r w:rsidRPr="0036123D">
        <w:rPr>
          <w:rFonts w:ascii="Arial" w:hAnsi="Arial" w:cs="Arial"/>
          <w:sz w:val="20"/>
          <w:lang w:val="en-US"/>
        </w:rPr>
        <w:t>l</w:t>
      </w:r>
      <w:r w:rsidRPr="0036123D">
        <w:rPr>
          <w:rFonts w:ascii="Arial" w:hAnsi="Arial" w:cs="Arial"/>
          <w:sz w:val="20"/>
        </w:rPr>
        <w:t xml:space="preserve">uật và hoàn </w:t>
      </w:r>
      <w:r w:rsidR="003178DE" w:rsidRPr="0036123D">
        <w:rPr>
          <w:rFonts w:ascii="Arial" w:hAnsi="Arial" w:cs="Arial"/>
          <w:sz w:val="20"/>
        </w:rPr>
        <w:t>thi</w:t>
      </w:r>
      <w:r w:rsidRPr="0036123D">
        <w:rPr>
          <w:rFonts w:ascii="Arial" w:hAnsi="Arial" w:cs="Arial"/>
          <w:sz w:val="20"/>
        </w:rPr>
        <w:t>ện hệ thống pháp luật của cơ quan, địa phương mình;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Thường xuyên rà soát đội ngũ cán bộ, công chức để điều động, biệt </w:t>
      </w:r>
      <w:r w:rsidR="003178DE" w:rsidRPr="0036123D">
        <w:rPr>
          <w:rFonts w:ascii="Arial" w:hAnsi="Arial" w:cs="Arial"/>
          <w:sz w:val="20"/>
        </w:rPr>
        <w:t>phái</w:t>
      </w:r>
      <w:r w:rsidRPr="0036123D">
        <w:rPr>
          <w:rFonts w:ascii="Arial" w:hAnsi="Arial" w:cs="Arial"/>
          <w:sz w:val="20"/>
        </w:rPr>
        <w:t xml:space="preserve"> cán bộ, công chức có năng lực, trình độ từ các cơ quan khác sang làm công tác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khi có yêu cầu.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Cơ quan, tổ chức, người có thẩm quyền trong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có trách nhiệm ưu tiên sử dụng cán bộ, công chức được đào tạo về pháp luật và có năng lực thực hiện công tác xây dựng pháp luật để soạn thảo các văn bản quy phạm pháp luật mà cơ quan mình có trách nhiệm chủ trì soạn thảo hoặc có thẩm quyền ban hành.</w:t>
      </w:r>
    </w:p>
    <w:p w:rsidR="001738DD" w:rsidRPr="0036123D" w:rsidRDefault="00BC436B" w:rsidP="0036123D">
      <w:pPr>
        <w:spacing w:before="120"/>
        <w:rPr>
          <w:rFonts w:ascii="Arial" w:hAnsi="Arial" w:cs="Arial"/>
          <w:b/>
          <w:sz w:val="20"/>
        </w:rPr>
      </w:pPr>
      <w:bookmarkStart w:id="235" w:name="dieu_174"/>
      <w:r w:rsidRPr="00BC436B">
        <w:rPr>
          <w:rFonts w:ascii="Arial" w:hAnsi="Arial" w:cs="Arial"/>
          <w:b/>
          <w:sz w:val="20"/>
        </w:rPr>
        <w:t>Điều 174. Đào tạo, bồi dưỡng cán bộ, công chức tham gia xây dựng văn bản quy phạm pháp luật và hoàn thiện hệ thống pháp luật</w:t>
      </w:r>
      <w:bookmarkEnd w:id="235"/>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Cơ quan, tổ chức, người có thẩm quyền </w:t>
      </w:r>
      <w:r w:rsidRPr="0036123D">
        <w:rPr>
          <w:rFonts w:ascii="Arial" w:hAnsi="Arial" w:cs="Arial"/>
          <w:sz w:val="20"/>
          <w:lang w:val="en-US"/>
        </w:rPr>
        <w:t>tro</w:t>
      </w:r>
      <w:r w:rsidRPr="0036123D">
        <w:rPr>
          <w:rFonts w:ascii="Arial" w:hAnsi="Arial" w:cs="Arial"/>
          <w:sz w:val="20"/>
        </w:rPr>
        <w:t xml:space="preserve">ng xây dựng, ban hành văn bản quy phạm pháp luật và hoàn </w:t>
      </w:r>
      <w:r w:rsidR="003178DE" w:rsidRPr="0036123D">
        <w:rPr>
          <w:rFonts w:ascii="Arial" w:hAnsi="Arial" w:cs="Arial"/>
          <w:sz w:val="20"/>
        </w:rPr>
        <w:t>thi</w:t>
      </w:r>
      <w:r w:rsidRPr="0036123D">
        <w:rPr>
          <w:rFonts w:ascii="Arial" w:hAnsi="Arial" w:cs="Arial"/>
          <w:sz w:val="20"/>
        </w:rPr>
        <w:t>ện hệ thống pháp luật có trách nhiệm:</w:t>
      </w:r>
    </w:p>
    <w:p w:rsidR="001738DD" w:rsidRPr="0036123D" w:rsidRDefault="001738DD" w:rsidP="0036123D">
      <w:pPr>
        <w:spacing w:before="120"/>
        <w:rPr>
          <w:rFonts w:ascii="Arial" w:hAnsi="Arial" w:cs="Arial"/>
          <w:sz w:val="20"/>
        </w:rPr>
      </w:pPr>
      <w:r w:rsidRPr="0036123D">
        <w:rPr>
          <w:rFonts w:ascii="Arial" w:hAnsi="Arial" w:cs="Arial"/>
          <w:sz w:val="20"/>
          <w:lang w:val="en-US"/>
        </w:rPr>
        <w:t>a) Í</w:t>
      </w:r>
      <w:r w:rsidRPr="0036123D">
        <w:rPr>
          <w:rFonts w:ascii="Arial" w:hAnsi="Arial" w:cs="Arial"/>
          <w:sz w:val="20"/>
        </w:rPr>
        <w:t>t nhất mỗi năm một lần, tổ chức bồi dưỡng nâng cao kiến thức c</w:t>
      </w:r>
      <w:r w:rsidR="003178DE" w:rsidRPr="0036123D">
        <w:rPr>
          <w:rFonts w:ascii="Arial" w:hAnsi="Arial" w:cs="Arial"/>
          <w:sz w:val="20"/>
        </w:rPr>
        <w:t>huyên</w:t>
      </w:r>
      <w:r w:rsidRPr="0036123D">
        <w:rPr>
          <w:rFonts w:ascii="Arial" w:hAnsi="Arial" w:cs="Arial"/>
          <w:sz w:val="20"/>
        </w:rPr>
        <w:t xml:space="preserve"> môn, kỹ năng nghề </w:t>
      </w:r>
      <w:r w:rsidR="003178DE" w:rsidRPr="0036123D">
        <w:rPr>
          <w:rFonts w:ascii="Arial" w:hAnsi="Arial" w:cs="Arial"/>
          <w:sz w:val="20"/>
        </w:rPr>
        <w:t>nghi</w:t>
      </w:r>
      <w:r w:rsidRPr="0036123D">
        <w:rPr>
          <w:rFonts w:ascii="Arial" w:hAnsi="Arial" w:cs="Arial"/>
          <w:sz w:val="20"/>
        </w:rPr>
        <w:t xml:space="preserve">ệp cho đội ngũ cán bộ, công chức trực tiếp tham gia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Cử cán bộ, công chức trực tiếp tham gia xây dựng văn bản quy phạm pháp luật và hoàn </w:t>
      </w:r>
      <w:r w:rsidR="003178DE" w:rsidRPr="0036123D">
        <w:rPr>
          <w:rFonts w:ascii="Arial" w:hAnsi="Arial" w:cs="Arial"/>
          <w:sz w:val="20"/>
        </w:rPr>
        <w:t>thi</w:t>
      </w:r>
      <w:r w:rsidRPr="0036123D">
        <w:rPr>
          <w:rFonts w:ascii="Arial" w:hAnsi="Arial" w:cs="Arial"/>
          <w:sz w:val="20"/>
        </w:rPr>
        <w:t xml:space="preserve">ện hệ thống pháp luật của cơ quan </w:t>
      </w:r>
      <w:r w:rsidR="003178DE" w:rsidRPr="0036123D">
        <w:rPr>
          <w:rFonts w:ascii="Arial" w:hAnsi="Arial" w:cs="Arial"/>
          <w:sz w:val="20"/>
        </w:rPr>
        <w:t>m</w:t>
      </w:r>
      <w:r w:rsidR="002B3F4D" w:rsidRPr="0036123D">
        <w:rPr>
          <w:rFonts w:ascii="Arial" w:hAnsi="Arial" w:cs="Arial"/>
          <w:sz w:val="20"/>
          <w:lang w:val="en-US"/>
        </w:rPr>
        <w:t>ì</w:t>
      </w:r>
      <w:r w:rsidR="003178DE" w:rsidRPr="0036123D">
        <w:rPr>
          <w:rFonts w:ascii="Arial" w:hAnsi="Arial" w:cs="Arial"/>
          <w:sz w:val="20"/>
        </w:rPr>
        <w:t>nh</w:t>
      </w:r>
      <w:r w:rsidRPr="0036123D">
        <w:rPr>
          <w:rFonts w:ascii="Arial" w:hAnsi="Arial" w:cs="Arial"/>
          <w:sz w:val="20"/>
        </w:rPr>
        <w:t xml:space="preserve"> tham dự các khóa bồi dưỡng c</w:t>
      </w:r>
      <w:r w:rsidR="003178DE" w:rsidRPr="0036123D">
        <w:rPr>
          <w:rFonts w:ascii="Arial" w:hAnsi="Arial" w:cs="Arial"/>
          <w:sz w:val="20"/>
        </w:rPr>
        <w:t>huyên</w:t>
      </w:r>
      <w:r w:rsidRPr="0036123D">
        <w:rPr>
          <w:rFonts w:ascii="Arial" w:hAnsi="Arial" w:cs="Arial"/>
          <w:sz w:val="20"/>
        </w:rPr>
        <w:t xml:space="preserve"> sâu về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do Bộ Tư pháp tổ chức;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Ưu tiên c</w:t>
      </w:r>
      <w:r w:rsidRPr="0036123D">
        <w:rPr>
          <w:rFonts w:ascii="Arial" w:hAnsi="Arial" w:cs="Arial"/>
          <w:sz w:val="20"/>
          <w:lang w:val="en-US"/>
        </w:rPr>
        <w:t>ử</w:t>
      </w:r>
      <w:r w:rsidRPr="0036123D">
        <w:rPr>
          <w:rFonts w:ascii="Arial" w:hAnsi="Arial" w:cs="Arial"/>
          <w:sz w:val="20"/>
        </w:rPr>
        <w:t xml:space="preserve"> cán bộ, công chức trực tiếp tham gia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có triển vọng tham dự các chương trình đào tạo luật dài hạn ở nước ngoài.</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Bộ tr</w:t>
      </w:r>
      <w:r w:rsidRPr="0036123D">
        <w:rPr>
          <w:rFonts w:ascii="Arial" w:hAnsi="Arial" w:cs="Arial"/>
          <w:sz w:val="20"/>
          <w:lang w:val="en-US"/>
        </w:rPr>
        <w:t>ưở</w:t>
      </w:r>
      <w:r w:rsidRPr="0036123D">
        <w:rPr>
          <w:rFonts w:ascii="Arial" w:hAnsi="Arial" w:cs="Arial"/>
          <w:sz w:val="20"/>
        </w:rPr>
        <w:t>ng Bộ Tư pháp có trách nhiệm:</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003178DE" w:rsidRPr="0036123D">
        <w:rPr>
          <w:rFonts w:ascii="Arial" w:hAnsi="Arial" w:cs="Arial"/>
          <w:sz w:val="20"/>
        </w:rPr>
        <w:t>Biên</w:t>
      </w:r>
      <w:r w:rsidRPr="0036123D">
        <w:rPr>
          <w:rFonts w:ascii="Arial" w:hAnsi="Arial" w:cs="Arial"/>
          <w:sz w:val="20"/>
        </w:rPr>
        <w:t xml:space="preserve"> soạn các tài liệu hướng dẫn về </w:t>
      </w:r>
      <w:r w:rsidR="003178DE" w:rsidRPr="0036123D">
        <w:rPr>
          <w:rFonts w:ascii="Arial" w:hAnsi="Arial" w:cs="Arial"/>
          <w:sz w:val="20"/>
        </w:rPr>
        <w:t>nghi</w:t>
      </w:r>
      <w:r w:rsidRPr="0036123D">
        <w:rPr>
          <w:rFonts w:ascii="Arial" w:hAnsi="Arial" w:cs="Arial"/>
          <w:sz w:val="20"/>
        </w:rPr>
        <w:t xml:space="preserve">ệp vụ xây dựng, ban hành văn bản quy phạm pháp luật và hoàn </w:t>
      </w:r>
      <w:r w:rsidR="003178DE" w:rsidRPr="0036123D">
        <w:rPr>
          <w:rFonts w:ascii="Arial" w:hAnsi="Arial" w:cs="Arial"/>
          <w:sz w:val="20"/>
        </w:rPr>
        <w:t>thi</w:t>
      </w:r>
      <w:r w:rsidRPr="0036123D">
        <w:rPr>
          <w:rFonts w:ascii="Arial" w:hAnsi="Arial" w:cs="Arial"/>
          <w:sz w:val="20"/>
        </w:rPr>
        <w:t>ện hệ thống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Tổ chức đào tạo c</w:t>
      </w:r>
      <w:r w:rsidR="003178DE" w:rsidRPr="0036123D">
        <w:rPr>
          <w:rFonts w:ascii="Arial" w:hAnsi="Arial" w:cs="Arial"/>
          <w:sz w:val="20"/>
        </w:rPr>
        <w:t>huyên</w:t>
      </w:r>
      <w:r w:rsidRPr="0036123D">
        <w:rPr>
          <w:rFonts w:ascii="Arial" w:hAnsi="Arial" w:cs="Arial"/>
          <w:sz w:val="20"/>
        </w:rPr>
        <w:t xml:space="preserve"> môn, </w:t>
      </w:r>
      <w:r w:rsidR="003178DE" w:rsidRPr="0036123D">
        <w:rPr>
          <w:rFonts w:ascii="Arial" w:hAnsi="Arial" w:cs="Arial"/>
          <w:sz w:val="20"/>
        </w:rPr>
        <w:t>nghi</w:t>
      </w:r>
      <w:r w:rsidRPr="0036123D">
        <w:rPr>
          <w:rFonts w:ascii="Arial" w:hAnsi="Arial" w:cs="Arial"/>
          <w:sz w:val="20"/>
        </w:rPr>
        <w:t xml:space="preserve">ệp vụ về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Hằng năm, tổ chức các khóa bồi dưỡng c</w:t>
      </w:r>
      <w:r w:rsidR="003178DE" w:rsidRPr="0036123D">
        <w:rPr>
          <w:rFonts w:ascii="Arial" w:hAnsi="Arial" w:cs="Arial"/>
          <w:sz w:val="20"/>
        </w:rPr>
        <w:t>huyên</w:t>
      </w:r>
      <w:r w:rsidRPr="0036123D">
        <w:rPr>
          <w:rFonts w:ascii="Arial" w:hAnsi="Arial" w:cs="Arial"/>
          <w:sz w:val="20"/>
        </w:rPr>
        <w:t xml:space="preserve"> sâu cho cán bộ, công chức tham gia xây dựng văn bản quy phạm pháp luật và hoàn </w:t>
      </w:r>
      <w:r w:rsidR="003178DE" w:rsidRPr="0036123D">
        <w:rPr>
          <w:rFonts w:ascii="Arial" w:hAnsi="Arial" w:cs="Arial"/>
          <w:sz w:val="20"/>
        </w:rPr>
        <w:t>thi</w:t>
      </w:r>
      <w:r w:rsidRPr="0036123D">
        <w:rPr>
          <w:rFonts w:ascii="Arial" w:hAnsi="Arial" w:cs="Arial"/>
          <w:sz w:val="20"/>
        </w:rPr>
        <w:t xml:space="preserve">ện hệ thống pháp luật về kiến thức, phương pháp và kỹ năng xây dựng chính sách, đánh giá tác động của chính sách, thẩm định chính sách trong quá trình lập </w:t>
      </w:r>
      <w:r w:rsidR="003178DE" w:rsidRPr="0036123D">
        <w:rPr>
          <w:rFonts w:ascii="Arial" w:hAnsi="Arial" w:cs="Arial"/>
          <w:sz w:val="20"/>
        </w:rPr>
        <w:t>đề</w:t>
      </w:r>
      <w:r w:rsidRPr="0036123D">
        <w:rPr>
          <w:rFonts w:ascii="Arial" w:hAnsi="Arial" w:cs="Arial"/>
          <w:sz w:val="20"/>
        </w:rPr>
        <w:t xml:space="preserve"> nghị xây dựng và soạn thảo văn bản quy phạm pháp luật; soạn thảo văn bản quy phạm pháp luật, thẩm định dự án, dự thảo văn bản quy phạm pháp luật; kiểm tra, rà soát, hệ thống hóa, hợp nhất văn bản quy phạm pháp luật, pháp điển hệ thống quy phạm pháp luật; kiểm soát thủ tục hành chính; lấy ý kiến góp ý đối với dự án, dự thảo văn bản quy phạm pháp luật; đánh giá việc </w:t>
      </w:r>
      <w:r w:rsidR="003178DE" w:rsidRPr="0036123D">
        <w:rPr>
          <w:rFonts w:ascii="Arial" w:hAnsi="Arial" w:cs="Arial"/>
          <w:sz w:val="20"/>
        </w:rPr>
        <w:t>thi</w:t>
      </w:r>
      <w:r w:rsidRPr="0036123D">
        <w:rPr>
          <w:rFonts w:ascii="Arial" w:hAnsi="Arial" w:cs="Arial"/>
          <w:sz w:val="20"/>
        </w:rPr>
        <w:t xml:space="preserve"> hành văn bản quy phạm pháp luật.</w:t>
      </w:r>
    </w:p>
    <w:p w:rsidR="001738DD" w:rsidRPr="0036123D" w:rsidRDefault="00BC436B" w:rsidP="0036123D">
      <w:pPr>
        <w:spacing w:before="120"/>
        <w:rPr>
          <w:rFonts w:ascii="Arial" w:hAnsi="Arial" w:cs="Arial"/>
          <w:b/>
          <w:sz w:val="20"/>
        </w:rPr>
      </w:pPr>
      <w:bookmarkStart w:id="236" w:name="dieu_175"/>
      <w:r w:rsidRPr="00BC436B">
        <w:rPr>
          <w:rFonts w:ascii="Arial" w:hAnsi="Arial" w:cs="Arial"/>
          <w:b/>
          <w:sz w:val="20"/>
        </w:rPr>
        <w:t>Điều 175. Sử dụng chuyên gia</w:t>
      </w:r>
      <w:bookmarkEnd w:id="236"/>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Trong quá trình lập </w:t>
      </w:r>
      <w:r w:rsidR="003178DE" w:rsidRPr="0036123D">
        <w:rPr>
          <w:rFonts w:ascii="Arial" w:hAnsi="Arial" w:cs="Arial"/>
          <w:sz w:val="20"/>
        </w:rPr>
        <w:t>đề</w:t>
      </w:r>
      <w:r w:rsidRPr="0036123D">
        <w:rPr>
          <w:rFonts w:ascii="Arial" w:hAnsi="Arial" w:cs="Arial"/>
          <w:sz w:val="20"/>
        </w:rPr>
        <w:t xml:space="preserve"> nghị xây dựng văn bản quy phạm pháp luật, soạn thảo, thẩm định, thẩm </w:t>
      </w:r>
      <w:r w:rsidRPr="0036123D">
        <w:rPr>
          <w:rFonts w:ascii="Arial" w:hAnsi="Arial" w:cs="Arial"/>
          <w:sz w:val="20"/>
          <w:lang w:val="en-US"/>
        </w:rPr>
        <w:t>tr</w:t>
      </w:r>
      <w:r w:rsidRPr="0036123D">
        <w:rPr>
          <w:rFonts w:ascii="Arial" w:hAnsi="Arial" w:cs="Arial"/>
          <w:sz w:val="20"/>
        </w:rPr>
        <w:t>a, Thủ trưởng các cơ quan, tổ chức, đơn vị được sử dụng c</w:t>
      </w:r>
      <w:r w:rsidR="003178DE" w:rsidRPr="0036123D">
        <w:rPr>
          <w:rFonts w:ascii="Arial" w:hAnsi="Arial" w:cs="Arial"/>
          <w:sz w:val="20"/>
        </w:rPr>
        <w:t>huyên</w:t>
      </w:r>
      <w:r w:rsidRPr="0036123D">
        <w:rPr>
          <w:rFonts w:ascii="Arial" w:hAnsi="Arial" w:cs="Arial"/>
          <w:sz w:val="20"/>
        </w:rPr>
        <w:t xml:space="preserve"> gia có năng lực phù hợp với từng công việc.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Việc sử dụng c</w:t>
      </w:r>
      <w:r w:rsidR="003178DE" w:rsidRPr="0036123D">
        <w:rPr>
          <w:rFonts w:ascii="Arial" w:hAnsi="Arial" w:cs="Arial"/>
          <w:sz w:val="20"/>
        </w:rPr>
        <w:t>huyên</w:t>
      </w:r>
      <w:r w:rsidRPr="0036123D">
        <w:rPr>
          <w:rFonts w:ascii="Arial" w:hAnsi="Arial" w:cs="Arial"/>
          <w:sz w:val="20"/>
        </w:rPr>
        <w:t xml:space="preserve"> gia phải theo các nguyên tắc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Được lựa chọn theo tiêu chí cụ thể cho từng công việc;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Được </w:t>
      </w:r>
      <w:r w:rsidR="003178DE" w:rsidRPr="0036123D">
        <w:rPr>
          <w:rFonts w:ascii="Arial" w:hAnsi="Arial" w:cs="Arial"/>
          <w:sz w:val="20"/>
        </w:rPr>
        <w:t>thuê</w:t>
      </w:r>
      <w:r w:rsidRPr="0036123D">
        <w:rPr>
          <w:rFonts w:ascii="Arial" w:hAnsi="Arial" w:cs="Arial"/>
          <w:sz w:val="20"/>
        </w:rPr>
        <w:t xml:space="preserve"> làm việc theo hợp đồng vụ việc;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Nếu đã tham gia xây dựng nội dung chính sách, soạn thảo văn bản quy phạm pháp luật thì không tham gia thẩm định, thẩm tra </w:t>
      </w:r>
      <w:r w:rsidR="003178DE" w:rsidRPr="0036123D">
        <w:rPr>
          <w:rFonts w:ascii="Arial" w:hAnsi="Arial" w:cs="Arial"/>
          <w:sz w:val="20"/>
        </w:rPr>
        <w:t>đề</w:t>
      </w:r>
      <w:r w:rsidRPr="0036123D">
        <w:rPr>
          <w:rFonts w:ascii="Arial" w:hAnsi="Arial" w:cs="Arial"/>
          <w:sz w:val="20"/>
        </w:rPr>
        <w:t xml:space="preserve"> nghị xây dựng văn bản quy phạm pháp luật, dự án, dự thảo văn bản quy phạm pháp luật đó.</w:t>
      </w:r>
    </w:p>
    <w:p w:rsidR="001738DD" w:rsidRPr="0036123D" w:rsidRDefault="001738DD" w:rsidP="0036123D">
      <w:pPr>
        <w:spacing w:before="120"/>
        <w:rPr>
          <w:rFonts w:ascii="Arial" w:hAnsi="Arial" w:cs="Arial"/>
          <w:sz w:val="20"/>
        </w:rPr>
      </w:pPr>
      <w:r w:rsidRPr="0036123D">
        <w:rPr>
          <w:rFonts w:ascii="Arial" w:hAnsi="Arial" w:cs="Arial"/>
          <w:sz w:val="20"/>
        </w:rPr>
        <w:t>3. C</w:t>
      </w:r>
      <w:r w:rsidR="003178DE" w:rsidRPr="0036123D">
        <w:rPr>
          <w:rFonts w:ascii="Arial" w:hAnsi="Arial" w:cs="Arial"/>
          <w:sz w:val="20"/>
        </w:rPr>
        <w:t>huyên</w:t>
      </w:r>
      <w:r w:rsidRPr="0036123D">
        <w:rPr>
          <w:rFonts w:ascii="Arial" w:hAnsi="Arial" w:cs="Arial"/>
          <w:sz w:val="20"/>
        </w:rPr>
        <w:t xml:space="preserve"> gia được hưởng các chế độ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Được nhận tiền thù lao theo thỏa thuận trong hợp đồng;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Được cung cấp thông tin có liên quan trong quá trình thực hiện công việc của c</w:t>
      </w:r>
      <w:r w:rsidR="003178DE" w:rsidRPr="0036123D">
        <w:rPr>
          <w:rFonts w:ascii="Arial" w:hAnsi="Arial" w:cs="Arial"/>
          <w:sz w:val="20"/>
        </w:rPr>
        <w:t>huyên</w:t>
      </w:r>
      <w:r w:rsidRPr="0036123D">
        <w:rPr>
          <w:rFonts w:ascii="Arial" w:hAnsi="Arial" w:cs="Arial"/>
          <w:sz w:val="20"/>
        </w:rPr>
        <w:t xml:space="preserve"> gia ghi trong hợp đồng;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Được hỗ trợ chi phí tham dự </w:t>
      </w:r>
      <w:r w:rsidR="003178DE" w:rsidRPr="0036123D">
        <w:rPr>
          <w:rFonts w:ascii="Arial" w:hAnsi="Arial" w:cs="Arial"/>
          <w:sz w:val="20"/>
        </w:rPr>
        <w:t>hộ</w:t>
      </w:r>
      <w:r w:rsidRPr="0036123D">
        <w:rPr>
          <w:rFonts w:ascii="Arial" w:hAnsi="Arial" w:cs="Arial"/>
          <w:sz w:val="20"/>
        </w:rPr>
        <w:t xml:space="preserve">i nghị, </w:t>
      </w:r>
      <w:r w:rsidR="003178DE" w:rsidRPr="0036123D">
        <w:rPr>
          <w:rFonts w:ascii="Arial" w:hAnsi="Arial" w:cs="Arial"/>
          <w:sz w:val="20"/>
        </w:rPr>
        <w:t>hộ</w:t>
      </w:r>
      <w:r w:rsidRPr="0036123D">
        <w:rPr>
          <w:rFonts w:ascii="Arial" w:hAnsi="Arial" w:cs="Arial"/>
          <w:sz w:val="20"/>
        </w:rPr>
        <w:t>i thảo khoa học trong nước có nội dung phù hợp với công việc của c</w:t>
      </w:r>
      <w:r w:rsidR="003178DE" w:rsidRPr="0036123D">
        <w:rPr>
          <w:rFonts w:ascii="Arial" w:hAnsi="Arial" w:cs="Arial"/>
          <w:sz w:val="20"/>
        </w:rPr>
        <w:t>huyên</w:t>
      </w:r>
      <w:r w:rsidRPr="0036123D">
        <w:rPr>
          <w:rFonts w:ascii="Arial" w:hAnsi="Arial" w:cs="Arial"/>
          <w:sz w:val="20"/>
        </w:rPr>
        <w:t xml:space="preserve"> gia ghi trong hợp đồng với mức hỗ trợ theo quy định hiện hành;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 xml:space="preserve">Có quyền </w:t>
      </w:r>
      <w:r w:rsidR="003178DE" w:rsidRPr="0036123D">
        <w:rPr>
          <w:rFonts w:ascii="Arial" w:hAnsi="Arial" w:cs="Arial"/>
          <w:sz w:val="20"/>
        </w:rPr>
        <w:t>đề</w:t>
      </w:r>
      <w:r w:rsidRPr="0036123D">
        <w:rPr>
          <w:rFonts w:ascii="Arial" w:hAnsi="Arial" w:cs="Arial"/>
          <w:sz w:val="20"/>
        </w:rPr>
        <w:t xml:space="preserve"> xuất phương thức thực hiện công việc của c</w:t>
      </w:r>
      <w:r w:rsidR="003178DE" w:rsidRPr="0036123D">
        <w:rPr>
          <w:rFonts w:ascii="Arial" w:hAnsi="Arial" w:cs="Arial"/>
          <w:sz w:val="20"/>
        </w:rPr>
        <w:t>huyên</w:t>
      </w:r>
      <w:r w:rsidRPr="0036123D">
        <w:rPr>
          <w:rFonts w:ascii="Arial" w:hAnsi="Arial" w:cs="Arial"/>
          <w:sz w:val="20"/>
        </w:rPr>
        <w:t xml:space="preserve"> gia ghi trong hợp đồng phù hợp với yêu c</w:t>
      </w:r>
      <w:r w:rsidRPr="0036123D">
        <w:rPr>
          <w:rFonts w:ascii="Arial" w:hAnsi="Arial" w:cs="Arial"/>
          <w:sz w:val="20"/>
          <w:lang w:val="en-US"/>
        </w:rPr>
        <w:t>ầ</w:t>
      </w:r>
      <w:r w:rsidRPr="0036123D">
        <w:rPr>
          <w:rFonts w:ascii="Arial" w:hAnsi="Arial" w:cs="Arial"/>
          <w:sz w:val="20"/>
        </w:rPr>
        <w:t>u c</w:t>
      </w:r>
      <w:r w:rsidR="003178DE" w:rsidRPr="0036123D">
        <w:rPr>
          <w:rFonts w:ascii="Arial" w:hAnsi="Arial" w:cs="Arial"/>
          <w:sz w:val="20"/>
        </w:rPr>
        <w:t>huyên</w:t>
      </w:r>
      <w:r w:rsidRPr="0036123D">
        <w:rPr>
          <w:rFonts w:ascii="Arial" w:hAnsi="Arial" w:cs="Arial"/>
          <w:sz w:val="20"/>
        </w:rPr>
        <w:t xml:space="preserve"> môn của công việc đó;</w:t>
      </w:r>
    </w:p>
    <w:p w:rsidR="001738DD" w:rsidRPr="0036123D" w:rsidRDefault="001738DD" w:rsidP="0036123D">
      <w:pPr>
        <w:spacing w:before="120"/>
        <w:rPr>
          <w:rFonts w:ascii="Arial" w:hAnsi="Arial" w:cs="Arial"/>
          <w:sz w:val="20"/>
        </w:rPr>
      </w:pPr>
      <w:r w:rsidRPr="0036123D">
        <w:rPr>
          <w:rFonts w:ascii="Arial" w:hAnsi="Arial" w:cs="Arial"/>
          <w:sz w:val="20"/>
        </w:rPr>
        <w:t>đ) Được khen th</w:t>
      </w:r>
      <w:r w:rsidRPr="0036123D">
        <w:rPr>
          <w:rFonts w:ascii="Arial" w:hAnsi="Arial" w:cs="Arial"/>
          <w:sz w:val="20"/>
          <w:lang w:val="en-US"/>
        </w:rPr>
        <w:t>ưở</w:t>
      </w:r>
      <w:r w:rsidRPr="0036123D">
        <w:rPr>
          <w:rFonts w:ascii="Arial" w:hAnsi="Arial" w:cs="Arial"/>
          <w:sz w:val="20"/>
        </w:rPr>
        <w:t xml:space="preserve">ng và vinh danh xứng đáng với kết quả, </w:t>
      </w:r>
      <w:r w:rsidR="003178DE" w:rsidRPr="0036123D">
        <w:rPr>
          <w:rFonts w:ascii="Arial" w:hAnsi="Arial" w:cs="Arial"/>
          <w:sz w:val="20"/>
        </w:rPr>
        <w:t>cống</w:t>
      </w:r>
      <w:r w:rsidRPr="0036123D">
        <w:rPr>
          <w:rFonts w:ascii="Arial" w:hAnsi="Arial" w:cs="Arial"/>
          <w:sz w:val="20"/>
        </w:rPr>
        <w:t xml:space="preserve"> hiến cho sự </w:t>
      </w:r>
      <w:r w:rsidR="003178DE" w:rsidRPr="0036123D">
        <w:rPr>
          <w:rFonts w:ascii="Arial" w:hAnsi="Arial" w:cs="Arial"/>
          <w:sz w:val="20"/>
        </w:rPr>
        <w:t>nghi</w:t>
      </w:r>
      <w:r w:rsidRPr="0036123D">
        <w:rPr>
          <w:rFonts w:ascii="Arial" w:hAnsi="Arial" w:cs="Arial"/>
          <w:sz w:val="20"/>
        </w:rPr>
        <w:t xml:space="preserve">ệp xây dựng pháp luật và hoàn </w:t>
      </w:r>
      <w:r w:rsidR="003178DE" w:rsidRPr="0036123D">
        <w:rPr>
          <w:rFonts w:ascii="Arial" w:hAnsi="Arial" w:cs="Arial"/>
          <w:sz w:val="20"/>
        </w:rPr>
        <w:t>thi</w:t>
      </w:r>
      <w:r w:rsidRPr="0036123D">
        <w:rPr>
          <w:rFonts w:ascii="Arial" w:hAnsi="Arial" w:cs="Arial"/>
          <w:sz w:val="20"/>
        </w:rPr>
        <w:t>ện hệ thống pháp luật Việt Nam.</w:t>
      </w:r>
    </w:p>
    <w:p w:rsidR="001738DD" w:rsidRPr="0036123D" w:rsidRDefault="001738DD" w:rsidP="0036123D">
      <w:pPr>
        <w:spacing w:before="120"/>
        <w:rPr>
          <w:rFonts w:ascii="Arial" w:hAnsi="Arial" w:cs="Arial"/>
          <w:sz w:val="20"/>
        </w:rPr>
      </w:pPr>
      <w:r w:rsidRPr="0036123D">
        <w:rPr>
          <w:rFonts w:ascii="Arial" w:hAnsi="Arial" w:cs="Arial"/>
          <w:sz w:val="20"/>
        </w:rPr>
        <w:t>Chế độ ưu đãi đối với c</w:t>
      </w:r>
      <w:r w:rsidR="003178DE" w:rsidRPr="0036123D">
        <w:rPr>
          <w:rFonts w:ascii="Arial" w:hAnsi="Arial" w:cs="Arial"/>
          <w:sz w:val="20"/>
        </w:rPr>
        <w:t>huyên</w:t>
      </w:r>
      <w:r w:rsidRPr="0036123D">
        <w:rPr>
          <w:rFonts w:ascii="Arial" w:hAnsi="Arial" w:cs="Arial"/>
          <w:sz w:val="20"/>
        </w:rPr>
        <w:t xml:space="preserve"> gia là người Việt Nam ở nước ngoài hoặc là người nước ngoài được áp dụng theo quy định về thu hút cá nhân hoạt động khoa học và công nghệ tại Việt Nam.</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Tiền thù lao và tiền hỗ trợ cho c</w:t>
      </w:r>
      <w:r w:rsidR="003178DE" w:rsidRPr="0036123D">
        <w:rPr>
          <w:rFonts w:ascii="Arial" w:hAnsi="Arial" w:cs="Arial"/>
          <w:sz w:val="20"/>
        </w:rPr>
        <w:t>huyên</w:t>
      </w:r>
      <w:r w:rsidRPr="0036123D">
        <w:rPr>
          <w:rFonts w:ascii="Arial" w:hAnsi="Arial" w:cs="Arial"/>
          <w:sz w:val="20"/>
        </w:rPr>
        <w:t xml:space="preserve"> gia được thực hiện theo các quy định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Tiền thù lao và tiền hỗ trợ cho c</w:t>
      </w:r>
      <w:r w:rsidR="003178DE" w:rsidRPr="0036123D">
        <w:rPr>
          <w:rFonts w:ascii="Arial" w:hAnsi="Arial" w:cs="Arial"/>
          <w:sz w:val="20"/>
        </w:rPr>
        <w:t>huyên</w:t>
      </w:r>
      <w:r w:rsidRPr="0036123D">
        <w:rPr>
          <w:rFonts w:ascii="Arial" w:hAnsi="Arial" w:cs="Arial"/>
          <w:sz w:val="20"/>
        </w:rPr>
        <w:t xml:space="preserve"> gia được thanh toán từ ngân sách nhà nước theo </w:t>
      </w:r>
      <w:r w:rsidR="003178DE" w:rsidRPr="0036123D">
        <w:rPr>
          <w:rFonts w:ascii="Arial" w:hAnsi="Arial" w:cs="Arial"/>
          <w:sz w:val="20"/>
        </w:rPr>
        <w:t>phân</w:t>
      </w:r>
      <w:r w:rsidRPr="0036123D">
        <w:rPr>
          <w:rFonts w:ascii="Arial" w:hAnsi="Arial" w:cs="Arial"/>
          <w:sz w:val="20"/>
        </w:rPr>
        <w:t xml:space="preserve"> cấp hoặc từ nguồn kinh phí hợp pháp khác (nếu có);</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Tiền thù lao cho c</w:t>
      </w:r>
      <w:r w:rsidR="003178DE" w:rsidRPr="0036123D">
        <w:rPr>
          <w:rFonts w:ascii="Arial" w:hAnsi="Arial" w:cs="Arial"/>
          <w:sz w:val="20"/>
        </w:rPr>
        <w:t>huyên</w:t>
      </w:r>
      <w:r w:rsidRPr="0036123D">
        <w:rPr>
          <w:rFonts w:ascii="Arial" w:hAnsi="Arial" w:cs="Arial"/>
          <w:sz w:val="20"/>
        </w:rPr>
        <w:t xml:space="preserve"> gia được thanh toán theo mức ghi trong h</w:t>
      </w:r>
      <w:r w:rsidRPr="0036123D">
        <w:rPr>
          <w:rFonts w:ascii="Arial" w:hAnsi="Arial" w:cs="Arial"/>
          <w:sz w:val="20"/>
          <w:lang w:val="en-US"/>
        </w:rPr>
        <w:t>ợ</w:t>
      </w:r>
      <w:r w:rsidRPr="0036123D">
        <w:rPr>
          <w:rFonts w:ascii="Arial" w:hAnsi="Arial" w:cs="Arial"/>
          <w:sz w:val="20"/>
        </w:rPr>
        <w:t>p đ</w:t>
      </w:r>
      <w:r w:rsidRPr="0036123D">
        <w:rPr>
          <w:rFonts w:ascii="Arial" w:hAnsi="Arial" w:cs="Arial"/>
          <w:sz w:val="20"/>
          <w:lang w:val="en-US"/>
        </w:rPr>
        <w:t>ồ</w:t>
      </w:r>
      <w:r w:rsidRPr="0036123D">
        <w:rPr>
          <w:rFonts w:ascii="Arial" w:hAnsi="Arial" w:cs="Arial"/>
          <w:sz w:val="20"/>
        </w:rPr>
        <w:t>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Việc thanh, quyết toán tiền thù lao và tiền hỗ trợ cho c</w:t>
      </w:r>
      <w:r w:rsidR="003178DE" w:rsidRPr="0036123D">
        <w:rPr>
          <w:rFonts w:ascii="Arial" w:hAnsi="Arial" w:cs="Arial"/>
          <w:sz w:val="20"/>
        </w:rPr>
        <w:t>huyên</w:t>
      </w:r>
      <w:r w:rsidRPr="0036123D">
        <w:rPr>
          <w:rFonts w:ascii="Arial" w:hAnsi="Arial" w:cs="Arial"/>
          <w:sz w:val="20"/>
        </w:rPr>
        <w:t xml:space="preserve"> gia được thực hiện theo quy định của pháp luật và trên cơ sở đánh giá kết quả hoạt động của c</w:t>
      </w:r>
      <w:r w:rsidR="003178DE" w:rsidRPr="0036123D">
        <w:rPr>
          <w:rFonts w:ascii="Arial" w:hAnsi="Arial" w:cs="Arial"/>
          <w:sz w:val="20"/>
        </w:rPr>
        <w:t>huyên</w:t>
      </w:r>
      <w:r w:rsidRPr="0036123D">
        <w:rPr>
          <w:rFonts w:ascii="Arial" w:hAnsi="Arial" w:cs="Arial"/>
          <w:sz w:val="20"/>
        </w:rPr>
        <w:t xml:space="preserve"> gia.</w:t>
      </w:r>
    </w:p>
    <w:p w:rsidR="001738DD" w:rsidRPr="0036123D" w:rsidRDefault="00BC436B" w:rsidP="0036123D">
      <w:pPr>
        <w:spacing w:before="120"/>
        <w:rPr>
          <w:rFonts w:ascii="Arial" w:hAnsi="Arial" w:cs="Arial"/>
          <w:b/>
          <w:sz w:val="20"/>
        </w:rPr>
      </w:pPr>
      <w:bookmarkStart w:id="237" w:name="dieu_176"/>
      <w:r w:rsidRPr="00BC436B">
        <w:rPr>
          <w:rFonts w:ascii="Arial" w:hAnsi="Arial" w:cs="Arial"/>
          <w:b/>
          <w:sz w:val="20"/>
        </w:rPr>
        <w:t>Điều 176. Sử dụng cộng tác viên kiểm tra, rà soát, hệ thống hóa văn bản</w:t>
      </w:r>
      <w:bookmarkEnd w:id="237"/>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Cộng tác viên kiểm tra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Cộng tác viên kiểm tra văn bản là người có kinh </w:t>
      </w:r>
      <w:r w:rsidR="003178DE" w:rsidRPr="0036123D">
        <w:rPr>
          <w:rFonts w:ascii="Arial" w:hAnsi="Arial" w:cs="Arial"/>
          <w:sz w:val="20"/>
        </w:rPr>
        <w:t>nghi</w:t>
      </w:r>
      <w:r w:rsidRPr="0036123D">
        <w:rPr>
          <w:rFonts w:ascii="Arial" w:hAnsi="Arial" w:cs="Arial"/>
          <w:sz w:val="20"/>
        </w:rPr>
        <w:t xml:space="preserve">ệm trong lĩnh vực xây dựng và kiểm tra văn bản phù hợp với lĩnh vực văn bản được kiểm tra, do người đứng đầu cơ quan kiểm </w:t>
      </w:r>
      <w:r w:rsidRPr="0036123D">
        <w:rPr>
          <w:rFonts w:ascii="Arial" w:hAnsi="Arial" w:cs="Arial"/>
          <w:sz w:val="20"/>
          <w:lang w:val="en-US"/>
        </w:rPr>
        <w:t>tr</w:t>
      </w:r>
      <w:r w:rsidRPr="0036123D">
        <w:rPr>
          <w:rFonts w:ascii="Arial" w:hAnsi="Arial" w:cs="Arial"/>
          <w:sz w:val="20"/>
        </w:rPr>
        <w:t xml:space="preserve">a văn bản ký hợp đồng cộng tác, hoạt động theo cơ chế khoán việc hoặc hợp đồng có thời hạn, chịu sự quản lý, hướng dẫn </w:t>
      </w:r>
      <w:r w:rsidR="003178DE" w:rsidRPr="0036123D">
        <w:rPr>
          <w:rFonts w:ascii="Arial" w:hAnsi="Arial" w:cs="Arial"/>
          <w:sz w:val="20"/>
        </w:rPr>
        <w:t>nghi</w:t>
      </w:r>
      <w:r w:rsidRPr="0036123D">
        <w:rPr>
          <w:rFonts w:ascii="Arial" w:hAnsi="Arial" w:cs="Arial"/>
          <w:sz w:val="20"/>
        </w:rPr>
        <w:t>ệp vụ và thực hiện công việc theo yêu cầu của cơ quan kiểm tra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Cơ quan kiểm tra văn bản chịu trách nhiệm xây dựng và quản lý đội ngũ cộng tác viên kiểm tra văn bản. Quy mô đội ngũ cộng tác viên kiểm tra văn bản của từng cơ quan kiểm tra văn bản </w:t>
      </w:r>
      <w:r w:rsidR="003178DE" w:rsidRPr="0036123D">
        <w:rPr>
          <w:rFonts w:ascii="Arial" w:hAnsi="Arial" w:cs="Arial"/>
          <w:sz w:val="20"/>
        </w:rPr>
        <w:t>tù</w:t>
      </w:r>
      <w:r w:rsidRPr="0036123D">
        <w:rPr>
          <w:rFonts w:ascii="Arial" w:hAnsi="Arial" w:cs="Arial"/>
          <w:sz w:val="20"/>
        </w:rPr>
        <w:t>y thuộc vào phạm vi, tính chất văn bản thuộc thẩm quyền kiểm tra;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Người đứng đầu cơ quan kiểm tra văn bản của các bộ, cơ quan ngang bộ, cơ quan thuộc Chính phủ, Ủy ban nhân dân cấp tỉnh, cấp huyện tham mưu xây dựng, trình Bộ trưởng, Thủ trưởng cơ quan ngang bộ, Thủ trưởng cơ quan thuộc Chính phủ, Chủ tịch Ủy ban nhân dân cấp tỉnh, cấp huyện căn cứ yêu cầu, điều kiện thực tế của cơ quan, địa phương mình ban hành quy chế cộng tác viên kiểm tra văn b</w:t>
      </w:r>
      <w:r w:rsidRPr="0036123D">
        <w:rPr>
          <w:rFonts w:ascii="Arial" w:hAnsi="Arial" w:cs="Arial"/>
          <w:sz w:val="20"/>
          <w:lang w:val="en-US"/>
        </w:rPr>
        <w:t>ả</w:t>
      </w:r>
      <w:r w:rsidRPr="0036123D">
        <w:rPr>
          <w:rFonts w:ascii="Arial" w:hAnsi="Arial" w:cs="Arial"/>
          <w:sz w:val="20"/>
        </w:rPr>
        <w:t>n; ký hợp đồng cộng tác với cộng tác viên kiểm tra văn bản theo quy định của pháp luật về hợp đồng.</w:t>
      </w:r>
    </w:p>
    <w:p w:rsidR="001738DD" w:rsidRPr="0036123D" w:rsidRDefault="0049265B" w:rsidP="0036123D">
      <w:pPr>
        <w:spacing w:before="120"/>
        <w:rPr>
          <w:rFonts w:ascii="Arial" w:hAnsi="Arial" w:cs="Arial"/>
          <w:sz w:val="20"/>
        </w:rPr>
      </w:pPr>
      <w:r w:rsidRPr="0036123D">
        <w:rPr>
          <w:rFonts w:ascii="Arial" w:hAnsi="Arial" w:cs="Arial"/>
          <w:sz w:val="20"/>
          <w:lang w:val="en-US"/>
        </w:rPr>
        <w:t xml:space="preserve">2. </w:t>
      </w:r>
      <w:r w:rsidR="001738DD" w:rsidRPr="0036123D">
        <w:rPr>
          <w:rFonts w:ascii="Arial" w:hAnsi="Arial" w:cs="Arial"/>
          <w:sz w:val="20"/>
        </w:rPr>
        <w:t>Cộng tác viên rà soát, hệ thống hóa văn bản:</w:t>
      </w:r>
    </w:p>
    <w:p w:rsidR="001738DD" w:rsidRPr="0036123D" w:rsidRDefault="00887EE8" w:rsidP="0036123D">
      <w:pPr>
        <w:spacing w:before="120"/>
        <w:rPr>
          <w:rFonts w:ascii="Arial" w:hAnsi="Arial" w:cs="Arial"/>
          <w:sz w:val="20"/>
        </w:rPr>
      </w:pPr>
      <w:r w:rsidRPr="0036123D">
        <w:rPr>
          <w:rFonts w:ascii="Arial" w:hAnsi="Arial" w:cs="Arial"/>
          <w:sz w:val="20"/>
          <w:lang w:val="en-US"/>
        </w:rPr>
        <w:t xml:space="preserve">a) </w:t>
      </w:r>
      <w:r w:rsidR="001738DD" w:rsidRPr="0036123D">
        <w:rPr>
          <w:rFonts w:ascii="Arial" w:hAnsi="Arial" w:cs="Arial"/>
          <w:sz w:val="20"/>
        </w:rPr>
        <w:t xml:space="preserve">Cộng tác viên rà soát, hệ thống hóa văn bản là người có kinh </w:t>
      </w:r>
      <w:r w:rsidR="003178DE" w:rsidRPr="0036123D">
        <w:rPr>
          <w:rFonts w:ascii="Arial" w:hAnsi="Arial" w:cs="Arial"/>
          <w:sz w:val="20"/>
        </w:rPr>
        <w:t>nghi</w:t>
      </w:r>
      <w:r w:rsidR="001738DD" w:rsidRPr="0036123D">
        <w:rPr>
          <w:rFonts w:ascii="Arial" w:hAnsi="Arial" w:cs="Arial"/>
          <w:sz w:val="20"/>
        </w:rPr>
        <w:t>ệm trong lĩnh vực xây dựng và rà soát, hệ thống hóa văn bản phù hợp với lĩnh vực văn bản được rà soát, hệ thống hóa, được người đứng đầu cơ quan rà soát ký hợp đồng cộng tác;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Cơ quan, đơn vị rà soát chịu </w:t>
      </w:r>
      <w:r w:rsidRPr="0036123D">
        <w:rPr>
          <w:rFonts w:ascii="Arial" w:hAnsi="Arial" w:cs="Arial"/>
          <w:sz w:val="20"/>
          <w:lang w:val="en-US"/>
        </w:rPr>
        <w:t>tr</w:t>
      </w:r>
      <w:r w:rsidRPr="0036123D">
        <w:rPr>
          <w:rFonts w:ascii="Arial" w:hAnsi="Arial" w:cs="Arial"/>
          <w:sz w:val="20"/>
        </w:rPr>
        <w:t>ách nhiệm trong việc xâ</w:t>
      </w:r>
      <w:r w:rsidRPr="0036123D">
        <w:rPr>
          <w:rFonts w:ascii="Arial" w:hAnsi="Arial" w:cs="Arial"/>
          <w:sz w:val="20"/>
          <w:lang w:val="en-US"/>
        </w:rPr>
        <w:t>y</w:t>
      </w:r>
      <w:r w:rsidRPr="0036123D">
        <w:rPr>
          <w:rFonts w:ascii="Arial" w:hAnsi="Arial" w:cs="Arial"/>
          <w:sz w:val="20"/>
        </w:rPr>
        <w:t xml:space="preserve"> dựng và quản lý đội ngũ cộng tác viên rà soát hệ thống hóa văn bản. </w:t>
      </w:r>
      <w:r w:rsidRPr="0036123D">
        <w:rPr>
          <w:rFonts w:ascii="Arial" w:hAnsi="Arial" w:cs="Arial"/>
          <w:sz w:val="20"/>
          <w:lang w:val="en-US"/>
        </w:rPr>
        <w:t>S</w:t>
      </w:r>
      <w:r w:rsidRPr="0036123D">
        <w:rPr>
          <w:rFonts w:ascii="Arial" w:hAnsi="Arial" w:cs="Arial"/>
          <w:sz w:val="20"/>
        </w:rPr>
        <w:t xml:space="preserve">ố lượng cộng tác viên rà soát, hệ thống hóa văn bản của từng cơ quan, đơn vị rà soát văn bản </w:t>
      </w:r>
      <w:r w:rsidR="003178DE" w:rsidRPr="0036123D">
        <w:rPr>
          <w:rFonts w:ascii="Arial" w:hAnsi="Arial" w:cs="Arial"/>
          <w:sz w:val="20"/>
        </w:rPr>
        <w:t>tù</w:t>
      </w:r>
      <w:r w:rsidRPr="0036123D">
        <w:rPr>
          <w:rFonts w:ascii="Arial" w:hAnsi="Arial" w:cs="Arial"/>
          <w:sz w:val="20"/>
        </w:rPr>
        <w:t>y thuộc vào phạm vi, tính chất văn bản thuộc trách nhiệm rà soát, hệ thống hóa.</w:t>
      </w:r>
    </w:p>
    <w:p w:rsidR="001738DD" w:rsidRPr="0036123D" w:rsidRDefault="00BC436B" w:rsidP="0036123D">
      <w:pPr>
        <w:spacing w:before="120"/>
        <w:rPr>
          <w:rFonts w:ascii="Arial" w:hAnsi="Arial" w:cs="Arial"/>
          <w:b/>
          <w:sz w:val="20"/>
        </w:rPr>
      </w:pPr>
      <w:bookmarkStart w:id="238" w:name="muc_2_8"/>
      <w:r w:rsidRPr="00BC436B">
        <w:rPr>
          <w:rFonts w:ascii="Arial" w:hAnsi="Arial" w:cs="Arial"/>
          <w:b/>
          <w:sz w:val="20"/>
        </w:rPr>
        <w:t>Mục 2. BẢO ĐẢM CƠ SỞ VẬT CHẤT CHO VIỆC XÂY DỰNG VĂN BẢN QUY PHẠM PHÁP LUẬT VÀ HOÀN THIỆN HỆ THỐNG PHÁP LUẬT</w:t>
      </w:r>
      <w:bookmarkEnd w:id="238"/>
    </w:p>
    <w:p w:rsidR="001738DD" w:rsidRPr="0036123D" w:rsidRDefault="00BC436B" w:rsidP="0036123D">
      <w:pPr>
        <w:spacing w:before="120"/>
        <w:rPr>
          <w:rFonts w:ascii="Arial" w:hAnsi="Arial" w:cs="Arial"/>
          <w:b/>
          <w:sz w:val="20"/>
        </w:rPr>
      </w:pPr>
      <w:bookmarkStart w:id="239" w:name="dieu_177"/>
      <w:r w:rsidRPr="00BC436B">
        <w:rPr>
          <w:rFonts w:ascii="Arial" w:hAnsi="Arial" w:cs="Arial"/>
          <w:b/>
          <w:sz w:val="20"/>
        </w:rPr>
        <w:t>Điều 177. Hiện đại hóa phương tiện, hạ tầng kỹ thuật</w:t>
      </w:r>
      <w:bookmarkEnd w:id="239"/>
    </w:p>
    <w:p w:rsidR="001738DD" w:rsidRPr="0036123D" w:rsidRDefault="001738DD" w:rsidP="0036123D">
      <w:pPr>
        <w:spacing w:before="120"/>
        <w:rPr>
          <w:rFonts w:ascii="Arial" w:hAnsi="Arial" w:cs="Arial"/>
          <w:sz w:val="20"/>
        </w:rPr>
      </w:pPr>
      <w:r w:rsidRPr="0036123D">
        <w:rPr>
          <w:rFonts w:ascii="Arial" w:hAnsi="Arial" w:cs="Arial"/>
          <w:sz w:val="20"/>
        </w:rPr>
        <w:t xml:space="preserve">Cơ quan, tổ chức, người có thẩm quyền trong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có trách nhiệm:</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Ưu tiên bố trí kinh phí để hiện đại hóa phương tiện, hạ tầng kỹ thuật phục vụ hoạt động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2. Ứ</w:t>
      </w:r>
      <w:r w:rsidRPr="0036123D">
        <w:rPr>
          <w:rFonts w:ascii="Arial" w:hAnsi="Arial" w:cs="Arial"/>
          <w:sz w:val="20"/>
        </w:rPr>
        <w:t xml:space="preserve">ng dụng thành tựu khoa học, công nghệ, nhất là công nghệ thông tin để đẩy nhanh tiến độ soạn thảo; cung cấp thông tin liên quan nhằm bảo đảm chất lượng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Hoàn </w:t>
      </w:r>
      <w:r w:rsidR="003178DE" w:rsidRPr="0036123D">
        <w:rPr>
          <w:rFonts w:ascii="Arial" w:hAnsi="Arial" w:cs="Arial"/>
          <w:sz w:val="20"/>
        </w:rPr>
        <w:t>thi</w:t>
      </w:r>
      <w:r w:rsidRPr="0036123D">
        <w:rPr>
          <w:rFonts w:ascii="Arial" w:hAnsi="Arial" w:cs="Arial"/>
          <w:sz w:val="20"/>
        </w:rPr>
        <w:t>ện và vận hành hiệu quả Cơ sở dữ liệu quốc gia về pháp luật bảo đảm kết nối thông suốt, thường xuyên, liên tục giữa trung ương và địa phương; bảo đảm cập nhật kịp thời, đầy đủ, chính xác văn bản vào Cơ sở dữ liệu quốc gia về pháp luật đáp ứng nhu cầu khai thác, sử dụng.</w:t>
      </w:r>
    </w:p>
    <w:p w:rsidR="001738DD" w:rsidRPr="0036123D" w:rsidRDefault="00BC436B" w:rsidP="0036123D">
      <w:pPr>
        <w:spacing w:before="120"/>
        <w:rPr>
          <w:rFonts w:ascii="Arial" w:hAnsi="Arial" w:cs="Arial"/>
          <w:b/>
          <w:sz w:val="20"/>
        </w:rPr>
      </w:pPr>
      <w:bookmarkStart w:id="240" w:name="dieu_178"/>
      <w:r w:rsidRPr="00BC436B">
        <w:rPr>
          <w:rFonts w:ascii="Arial" w:hAnsi="Arial" w:cs="Arial"/>
          <w:b/>
          <w:sz w:val="20"/>
        </w:rPr>
        <w:t>Điều 178. Cơ sở dữ liệu phục vụ công tác kiểm tra, rà soát, hệ thống hóa văn bản</w:t>
      </w:r>
      <w:bookmarkEnd w:id="240"/>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Cơ sở dữ liệu phục vụ công tác kiểm tra, rà soát, hệ thống hóa văn bản bao gồm các tài liệu bằng văn bản, được </w:t>
      </w:r>
      <w:r w:rsidR="003178DE" w:rsidRPr="0036123D">
        <w:rPr>
          <w:rFonts w:ascii="Arial" w:hAnsi="Arial" w:cs="Arial"/>
          <w:sz w:val="20"/>
        </w:rPr>
        <w:t>phân</w:t>
      </w:r>
      <w:r w:rsidRPr="0036123D">
        <w:rPr>
          <w:rFonts w:ascii="Arial" w:hAnsi="Arial" w:cs="Arial"/>
          <w:sz w:val="20"/>
        </w:rPr>
        <w:t xml:space="preserve"> loại, sắp xếp một cách khoa học và tin học hóa để thống nhất quản lý, tra cứu, sử dụng.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Cơ sở dữ liệu phục vụ công tác kiểm tra, rà soát, hệ thống hóa văn bản gồm:</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Văn bản phục vụ kiểm tra, rà soát, hệ thống hóa;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Hồ sơ rà soát văn bản theo quy định tại Điều 152 của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Kết quả hệ thống hóa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 xml:space="preserve">Kết quả kiểm tra và xử lý văn bản; các thông tin về </w:t>
      </w:r>
      <w:r w:rsidR="003178DE" w:rsidRPr="0036123D">
        <w:rPr>
          <w:rFonts w:ascii="Arial" w:hAnsi="Arial" w:cs="Arial"/>
          <w:sz w:val="20"/>
        </w:rPr>
        <w:t>nghi</w:t>
      </w:r>
      <w:r w:rsidRPr="0036123D">
        <w:rPr>
          <w:rFonts w:ascii="Arial" w:hAnsi="Arial" w:cs="Arial"/>
          <w:sz w:val="20"/>
        </w:rPr>
        <w:t xml:space="preserve">ệp vụ kiểm </w:t>
      </w:r>
      <w:r w:rsidRPr="0036123D">
        <w:rPr>
          <w:rFonts w:ascii="Arial" w:hAnsi="Arial" w:cs="Arial"/>
          <w:sz w:val="20"/>
          <w:lang w:val="en-US"/>
        </w:rPr>
        <w:t>tr</w:t>
      </w:r>
      <w:r w:rsidRPr="0036123D">
        <w:rPr>
          <w:rFonts w:ascii="Arial" w:hAnsi="Arial" w:cs="Arial"/>
          <w:sz w:val="20"/>
        </w:rPr>
        <w:t>a;</w:t>
      </w:r>
    </w:p>
    <w:p w:rsidR="001738DD" w:rsidRPr="0036123D" w:rsidRDefault="001738DD" w:rsidP="0036123D">
      <w:pPr>
        <w:spacing w:before="120"/>
        <w:rPr>
          <w:rFonts w:ascii="Arial" w:hAnsi="Arial" w:cs="Arial"/>
          <w:sz w:val="20"/>
        </w:rPr>
      </w:pPr>
      <w:r w:rsidRPr="0036123D">
        <w:rPr>
          <w:rFonts w:ascii="Arial" w:hAnsi="Arial" w:cs="Arial"/>
          <w:sz w:val="20"/>
        </w:rPr>
        <w:t>đ) Các tài liệu khác có liên quan.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Cơ sở dữ liệu quy định tại khoản 1 và 2 Điều này được kết nối, tích h</w:t>
      </w:r>
      <w:r w:rsidRPr="0036123D">
        <w:rPr>
          <w:rFonts w:ascii="Arial" w:hAnsi="Arial" w:cs="Arial"/>
          <w:sz w:val="20"/>
          <w:lang w:val="en-US"/>
        </w:rPr>
        <w:t>ợ</w:t>
      </w:r>
      <w:r w:rsidRPr="0036123D">
        <w:rPr>
          <w:rFonts w:ascii="Arial" w:hAnsi="Arial" w:cs="Arial"/>
          <w:sz w:val="20"/>
        </w:rPr>
        <w:t>p với Cơ sở dữ liệu quốc gia về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Các bộ, cơ quan ngang bộ, Ủy ban nhân dân cấp tỉnh, cấp huyện có trách nhiệm cập nhật các nội dung quy định tại khoản 2 Điều này vào cơ sở dữ liệu phục vụ công tác kiểm tra, rà soát, hệ thống hóa văn bản.</w:t>
      </w:r>
    </w:p>
    <w:p w:rsidR="001738DD" w:rsidRPr="0036123D" w:rsidRDefault="00BC436B" w:rsidP="0036123D">
      <w:pPr>
        <w:spacing w:before="120"/>
        <w:rPr>
          <w:rFonts w:ascii="Arial" w:hAnsi="Arial" w:cs="Arial"/>
          <w:b/>
          <w:sz w:val="20"/>
        </w:rPr>
      </w:pPr>
      <w:bookmarkStart w:id="241" w:name="muc_3_3"/>
      <w:r w:rsidRPr="00BC436B">
        <w:rPr>
          <w:rFonts w:ascii="Arial" w:hAnsi="Arial" w:cs="Arial"/>
          <w:b/>
          <w:sz w:val="20"/>
        </w:rPr>
        <w:t>Mục 3. BẢO ĐẢM KINH PHÍ CHO CÔNG TÁC XÂY DỰNG VĂN BẢN QUY PHẠM PHÁP LUẬT VÀ HOÀN THIỆN HỆ THỐNG PHÁP LUẬT</w:t>
      </w:r>
      <w:bookmarkEnd w:id="241"/>
    </w:p>
    <w:p w:rsidR="001738DD" w:rsidRPr="0036123D" w:rsidRDefault="00BC436B" w:rsidP="0036123D">
      <w:pPr>
        <w:spacing w:before="120"/>
        <w:rPr>
          <w:rFonts w:ascii="Arial" w:hAnsi="Arial" w:cs="Arial"/>
          <w:b/>
          <w:sz w:val="20"/>
        </w:rPr>
      </w:pPr>
      <w:bookmarkStart w:id="242" w:name="dieu_179"/>
      <w:r w:rsidRPr="00BC436B">
        <w:rPr>
          <w:rFonts w:ascii="Arial" w:hAnsi="Arial" w:cs="Arial"/>
          <w:b/>
          <w:sz w:val="20"/>
        </w:rPr>
        <w:t>Điều 179. Nguồn kinh phí</w:t>
      </w:r>
      <w:bookmarkEnd w:id="242"/>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Kinh phí bảo đảm cho công tác xây dựng văn bản quy phạm pháp luật và hoàn </w:t>
      </w:r>
      <w:r w:rsidR="003178DE" w:rsidRPr="0036123D">
        <w:rPr>
          <w:rFonts w:ascii="Arial" w:hAnsi="Arial" w:cs="Arial"/>
          <w:sz w:val="20"/>
        </w:rPr>
        <w:t>thi</w:t>
      </w:r>
      <w:r w:rsidRPr="0036123D">
        <w:rPr>
          <w:rFonts w:ascii="Arial" w:hAnsi="Arial" w:cs="Arial"/>
          <w:sz w:val="20"/>
        </w:rPr>
        <w:t xml:space="preserve">ện hệ thống pháp luật do ngân sách nhà nước cấp theo </w:t>
      </w:r>
      <w:r w:rsidR="003178DE" w:rsidRPr="0036123D">
        <w:rPr>
          <w:rFonts w:ascii="Arial" w:hAnsi="Arial" w:cs="Arial"/>
          <w:sz w:val="20"/>
        </w:rPr>
        <w:t>phân</w:t>
      </w:r>
      <w:r w:rsidRPr="0036123D">
        <w:rPr>
          <w:rFonts w:ascii="Arial" w:hAnsi="Arial" w:cs="Arial"/>
          <w:sz w:val="20"/>
        </w:rPr>
        <w:t xml:space="preserve"> cấp hiện hành.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Trong quá trình xây dựng văn bản quy phạm pháp luật và hoàn </w:t>
      </w:r>
      <w:r w:rsidR="003178DE" w:rsidRPr="0036123D">
        <w:rPr>
          <w:rFonts w:ascii="Arial" w:hAnsi="Arial" w:cs="Arial"/>
          <w:sz w:val="20"/>
        </w:rPr>
        <w:t>thi</w:t>
      </w:r>
      <w:r w:rsidRPr="0036123D">
        <w:rPr>
          <w:rFonts w:ascii="Arial" w:hAnsi="Arial" w:cs="Arial"/>
          <w:sz w:val="20"/>
        </w:rPr>
        <w:t xml:space="preserve">ện hệ thống pháp luật, các cơ quan thực hiện được sử dụng nguồn vốn hỗ trợ từ các dự án, tổ chức, cá nhân trong và ngoài nước theo quy định của pháp luật để bổ sung vào kinh phí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w:t>
      </w:r>
    </w:p>
    <w:p w:rsidR="001738DD" w:rsidRPr="0036123D" w:rsidRDefault="00BC436B" w:rsidP="0036123D">
      <w:pPr>
        <w:spacing w:before="120"/>
        <w:rPr>
          <w:rFonts w:ascii="Arial" w:hAnsi="Arial" w:cs="Arial"/>
          <w:b/>
          <w:sz w:val="20"/>
        </w:rPr>
      </w:pPr>
      <w:bookmarkStart w:id="243" w:name="dieu_180"/>
      <w:r w:rsidRPr="00BC436B">
        <w:rPr>
          <w:rFonts w:ascii="Arial" w:hAnsi="Arial" w:cs="Arial"/>
          <w:b/>
          <w:sz w:val="20"/>
        </w:rPr>
        <w:t>Điều 180. Nguyên tắc bảo đảm kinh phí</w:t>
      </w:r>
      <w:bookmarkEnd w:id="243"/>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Kinh phí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được b</w:t>
      </w:r>
      <w:r w:rsidRPr="0036123D">
        <w:rPr>
          <w:rFonts w:ascii="Arial" w:hAnsi="Arial" w:cs="Arial"/>
          <w:sz w:val="20"/>
          <w:lang w:val="en-US"/>
        </w:rPr>
        <w:t>ả</w:t>
      </w:r>
      <w:r w:rsidRPr="0036123D">
        <w:rPr>
          <w:rFonts w:ascii="Arial" w:hAnsi="Arial" w:cs="Arial"/>
          <w:sz w:val="20"/>
        </w:rPr>
        <w:t xml:space="preserve">o đảm từ ngân sách nhà nước, phù hợp với quy định của Luật ngân sách nhà nước và các văn bản quy định chi tiết, hướng dẫn </w:t>
      </w:r>
      <w:r w:rsidR="003178DE" w:rsidRPr="0036123D">
        <w:rPr>
          <w:rFonts w:ascii="Arial" w:hAnsi="Arial" w:cs="Arial"/>
          <w:sz w:val="20"/>
        </w:rPr>
        <w:t>thi</w:t>
      </w:r>
      <w:r w:rsidRPr="0036123D">
        <w:rPr>
          <w:rFonts w:ascii="Arial" w:hAnsi="Arial" w:cs="Arial"/>
          <w:sz w:val="20"/>
        </w:rPr>
        <w:t xml:space="preserve"> hành.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Việc bố trí kinh phí cho công tác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tại cơ quan, đơn vị phải c</w:t>
      </w:r>
      <w:r w:rsidRPr="0036123D">
        <w:rPr>
          <w:rFonts w:ascii="Arial" w:hAnsi="Arial" w:cs="Arial"/>
          <w:sz w:val="20"/>
          <w:lang w:val="en-US"/>
        </w:rPr>
        <w:t>ă</w:t>
      </w:r>
      <w:r w:rsidRPr="0036123D">
        <w:rPr>
          <w:rFonts w:ascii="Arial" w:hAnsi="Arial" w:cs="Arial"/>
          <w:sz w:val="20"/>
        </w:rPr>
        <w:t>n cứ vào chủ trương, đường lối của Đảng; chính sách của Nhà nước; chức năng, nhiệm vụ được giao, chương trình, kế hoạch xây dựng văn bản quy phạm pháp luật được cấp có thẩm quyền phê duyệt, phù hợp với tiến độ triển khai nhiệm vụ.</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Việc sử dụng kinh phí bảo đảm cho công tác xây dựng văn bản quy phạm pháp luật và hoàn </w:t>
      </w:r>
      <w:r w:rsidR="003178DE" w:rsidRPr="0036123D">
        <w:rPr>
          <w:rFonts w:ascii="Arial" w:hAnsi="Arial" w:cs="Arial"/>
          <w:sz w:val="20"/>
        </w:rPr>
        <w:t>thi</w:t>
      </w:r>
      <w:r w:rsidRPr="0036123D">
        <w:rPr>
          <w:rFonts w:ascii="Arial" w:hAnsi="Arial" w:cs="Arial"/>
          <w:sz w:val="20"/>
        </w:rPr>
        <w:t xml:space="preserve">ện hệ thống pháp luật phải </w:t>
      </w:r>
      <w:r w:rsidR="003178DE" w:rsidRPr="0036123D">
        <w:rPr>
          <w:rFonts w:ascii="Arial" w:hAnsi="Arial" w:cs="Arial"/>
          <w:sz w:val="20"/>
        </w:rPr>
        <w:t>đúng</w:t>
      </w:r>
      <w:r w:rsidRPr="0036123D">
        <w:rPr>
          <w:rFonts w:ascii="Arial" w:hAnsi="Arial" w:cs="Arial"/>
          <w:sz w:val="20"/>
        </w:rPr>
        <w:t xml:space="preserve"> mục đích, nội dung, chế độ và định mức chi theo quy định của pháp luật về các chế độ </w:t>
      </w:r>
      <w:r w:rsidR="003178DE" w:rsidRPr="0036123D">
        <w:rPr>
          <w:rFonts w:ascii="Arial" w:hAnsi="Arial" w:cs="Arial"/>
          <w:sz w:val="20"/>
        </w:rPr>
        <w:t>chi tiêu</w:t>
      </w:r>
      <w:r w:rsidRPr="0036123D">
        <w:rPr>
          <w:rFonts w:ascii="Arial" w:hAnsi="Arial" w:cs="Arial"/>
          <w:sz w:val="20"/>
        </w:rPr>
        <w:t xml:space="preserve"> tài chính.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Thực hiện khoán chi theo kết quả thực hiện các nhiệm vụ xây dựng văn bản quy phạm pháp </w:t>
      </w:r>
      <w:r w:rsidRPr="0036123D">
        <w:rPr>
          <w:rFonts w:ascii="Arial" w:hAnsi="Arial" w:cs="Arial"/>
          <w:sz w:val="20"/>
          <w:lang w:val="en-US"/>
        </w:rPr>
        <w:t>l</w:t>
      </w:r>
      <w:r w:rsidRPr="0036123D">
        <w:rPr>
          <w:rFonts w:ascii="Arial" w:hAnsi="Arial" w:cs="Arial"/>
          <w:sz w:val="20"/>
        </w:rPr>
        <w:t>uật theo hướng dẫn của Bộ Tài chính; bảo đảm không phát sinh tăng kinh phí so với dự toán được cấp có thẩm quyền giao.</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Cơ quan chủ trì thực hiện nhiệm vụ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được sử dụng nguồn vốn hỗ trợ từ các dự án, tổ chức, cá nhân trong và ngoài nước theo quy định của pháp luật để bổ sung vào nguồn kinh phí thực hiện.</w:t>
      </w:r>
    </w:p>
    <w:p w:rsidR="001738DD" w:rsidRPr="0036123D" w:rsidRDefault="00BC436B" w:rsidP="0036123D">
      <w:pPr>
        <w:spacing w:before="120"/>
        <w:rPr>
          <w:rFonts w:ascii="Arial" w:hAnsi="Arial" w:cs="Arial"/>
          <w:b/>
          <w:sz w:val="20"/>
        </w:rPr>
      </w:pPr>
      <w:bookmarkStart w:id="244" w:name="dieu_181"/>
      <w:r w:rsidRPr="00BC436B">
        <w:rPr>
          <w:rFonts w:ascii="Arial" w:hAnsi="Arial" w:cs="Arial"/>
          <w:b/>
          <w:sz w:val="20"/>
        </w:rPr>
        <w:t>Điều 181. Hoạt động xây dựng văn bản quy phạm pháp luật và hoàn thiện hệ thống pháp luật được ngân sách nhà nước cấp kinh phí</w:t>
      </w:r>
      <w:bookmarkEnd w:id="244"/>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Hoạt động lập </w:t>
      </w:r>
      <w:r w:rsidR="003178DE" w:rsidRPr="0036123D">
        <w:rPr>
          <w:rFonts w:ascii="Arial" w:hAnsi="Arial" w:cs="Arial"/>
          <w:sz w:val="20"/>
        </w:rPr>
        <w:t>đề</w:t>
      </w:r>
      <w:r w:rsidRPr="0036123D">
        <w:rPr>
          <w:rFonts w:ascii="Arial" w:hAnsi="Arial" w:cs="Arial"/>
          <w:sz w:val="20"/>
        </w:rPr>
        <w:t xml:space="preserve"> nghị xây dựng văn bản quy phạm pháp luật và chương trình xây dựng luật, pháp lệnh gồm các hoạt động như: tổng kết việc </w:t>
      </w:r>
      <w:r w:rsidR="003178DE" w:rsidRPr="0036123D">
        <w:rPr>
          <w:rFonts w:ascii="Arial" w:hAnsi="Arial" w:cs="Arial"/>
          <w:sz w:val="20"/>
        </w:rPr>
        <w:t>thi</w:t>
      </w:r>
      <w:r w:rsidRPr="0036123D">
        <w:rPr>
          <w:rFonts w:ascii="Arial" w:hAnsi="Arial" w:cs="Arial"/>
          <w:sz w:val="20"/>
        </w:rPr>
        <w:t xml:space="preserve"> hành pháp luật; khảo sát, đánh giá thực trạng quan hệ xã </w:t>
      </w:r>
      <w:r w:rsidR="003178DE" w:rsidRPr="0036123D">
        <w:rPr>
          <w:rFonts w:ascii="Arial" w:hAnsi="Arial" w:cs="Arial"/>
          <w:sz w:val="20"/>
        </w:rPr>
        <w:t>hộ</w:t>
      </w:r>
      <w:r w:rsidRPr="0036123D">
        <w:rPr>
          <w:rFonts w:ascii="Arial" w:hAnsi="Arial" w:cs="Arial"/>
          <w:sz w:val="20"/>
        </w:rPr>
        <w:t xml:space="preserve">i có liên quan; </w:t>
      </w:r>
      <w:r w:rsidR="003178DE" w:rsidRPr="0036123D">
        <w:rPr>
          <w:rFonts w:ascii="Arial" w:hAnsi="Arial" w:cs="Arial"/>
          <w:sz w:val="20"/>
        </w:rPr>
        <w:t>nghi</w:t>
      </w:r>
      <w:r w:rsidRPr="0036123D">
        <w:rPr>
          <w:rFonts w:ascii="Arial" w:hAnsi="Arial" w:cs="Arial"/>
          <w:sz w:val="20"/>
        </w:rPr>
        <w:t xml:space="preserve">ên cứu khoa học, thông tin tư liệu, điều ước quốc tế, dịch tài liệu của nước ngoài ra tiếng Việt; xây dựng nội dung của chính sách; đánh giá tác động của chính sách; tổ chức lấy ý kiến các cơ quan, tổ chức có liên quan; chỉnh lý, hoàn </w:t>
      </w:r>
      <w:r w:rsidR="003178DE" w:rsidRPr="0036123D">
        <w:rPr>
          <w:rFonts w:ascii="Arial" w:hAnsi="Arial" w:cs="Arial"/>
          <w:sz w:val="20"/>
        </w:rPr>
        <w:t>thi</w:t>
      </w:r>
      <w:r w:rsidRPr="0036123D">
        <w:rPr>
          <w:rFonts w:ascii="Arial" w:hAnsi="Arial" w:cs="Arial"/>
          <w:sz w:val="20"/>
        </w:rPr>
        <w:t xml:space="preserve">ện </w:t>
      </w:r>
      <w:r w:rsidR="003178DE" w:rsidRPr="0036123D">
        <w:rPr>
          <w:rFonts w:ascii="Arial" w:hAnsi="Arial" w:cs="Arial"/>
          <w:sz w:val="20"/>
        </w:rPr>
        <w:t>đề</w:t>
      </w:r>
      <w:r w:rsidRPr="0036123D">
        <w:rPr>
          <w:rFonts w:ascii="Arial" w:hAnsi="Arial" w:cs="Arial"/>
          <w:sz w:val="20"/>
        </w:rPr>
        <w:t xml:space="preserve"> nghị xây dựng văn bản quy phạm pháp luật; lập các loại danh mục, chương trình, kế hoạch xây dựng văn bản quy phạm pháp luật của Chính phủ, Thủ tướng Chính phủ, bộ, cơ quan ngang bộ và chính quyền địa phương.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Hoạt động xây dựng văn bản quy phạm pháp luật gồm các hoạt động như: tổ chức soạn thảo văn bản; tập hợp, rà soát, đánh giá văn bản có liên quan; đánh giá tác động của văn bản; tổ chức lấy ý kiến cơ quan, tổ chức có liên quan, chỉnh lý, hoàn </w:t>
      </w:r>
      <w:r w:rsidR="003178DE" w:rsidRPr="0036123D">
        <w:rPr>
          <w:rFonts w:ascii="Arial" w:hAnsi="Arial" w:cs="Arial"/>
          <w:sz w:val="20"/>
        </w:rPr>
        <w:t>thi</w:t>
      </w:r>
      <w:r w:rsidRPr="0036123D">
        <w:rPr>
          <w:rFonts w:ascii="Arial" w:hAnsi="Arial" w:cs="Arial"/>
          <w:sz w:val="20"/>
        </w:rPr>
        <w:t>ện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Hoạt động góp ý, thẩm định, thẩm tra </w:t>
      </w:r>
      <w:r w:rsidR="003178DE" w:rsidRPr="0036123D">
        <w:rPr>
          <w:rFonts w:ascii="Arial" w:hAnsi="Arial" w:cs="Arial"/>
          <w:sz w:val="20"/>
        </w:rPr>
        <w:t>đề</w:t>
      </w:r>
      <w:r w:rsidRPr="0036123D">
        <w:rPr>
          <w:rFonts w:ascii="Arial" w:hAnsi="Arial" w:cs="Arial"/>
          <w:sz w:val="20"/>
        </w:rPr>
        <w:t xml:space="preserve"> nghị xây dựng văn bản quy phạm pháp luật và dự án, dự thảo văn bản quy phạm pháp luật gồm các hoạt động như: tổ chức </w:t>
      </w:r>
      <w:r w:rsidR="003178DE" w:rsidRPr="0036123D">
        <w:rPr>
          <w:rFonts w:ascii="Arial" w:hAnsi="Arial" w:cs="Arial"/>
          <w:sz w:val="20"/>
        </w:rPr>
        <w:t>Hộ</w:t>
      </w:r>
      <w:r w:rsidRPr="0036123D">
        <w:rPr>
          <w:rFonts w:ascii="Arial" w:hAnsi="Arial" w:cs="Arial"/>
          <w:sz w:val="20"/>
        </w:rPr>
        <w:t xml:space="preserve">i đồng tư vấn thẩm định, </w:t>
      </w:r>
      <w:r w:rsidR="003178DE" w:rsidRPr="0036123D">
        <w:rPr>
          <w:rFonts w:ascii="Arial" w:hAnsi="Arial" w:cs="Arial"/>
          <w:sz w:val="20"/>
        </w:rPr>
        <w:t>Hộ</w:t>
      </w:r>
      <w:r w:rsidRPr="0036123D">
        <w:rPr>
          <w:rFonts w:ascii="Arial" w:hAnsi="Arial" w:cs="Arial"/>
          <w:sz w:val="20"/>
        </w:rPr>
        <w:t xml:space="preserve">i đồng thẩm định, </w:t>
      </w:r>
      <w:r w:rsidR="003178DE" w:rsidRPr="0036123D">
        <w:rPr>
          <w:rFonts w:ascii="Arial" w:hAnsi="Arial" w:cs="Arial"/>
          <w:sz w:val="20"/>
        </w:rPr>
        <w:t>Hộ</w:t>
      </w:r>
      <w:r w:rsidRPr="0036123D">
        <w:rPr>
          <w:rFonts w:ascii="Arial" w:hAnsi="Arial" w:cs="Arial"/>
          <w:sz w:val="20"/>
        </w:rPr>
        <w:t>i đồng thẩm tra; lấy ý kiến c</w:t>
      </w:r>
      <w:r w:rsidR="003178DE" w:rsidRPr="0036123D">
        <w:rPr>
          <w:rFonts w:ascii="Arial" w:hAnsi="Arial" w:cs="Arial"/>
          <w:sz w:val="20"/>
        </w:rPr>
        <w:t>huyên</w:t>
      </w:r>
      <w:r w:rsidRPr="0036123D">
        <w:rPr>
          <w:rFonts w:ascii="Arial" w:hAnsi="Arial" w:cs="Arial"/>
          <w:sz w:val="20"/>
        </w:rPr>
        <w:t xml:space="preserve"> gia, nhà khoa học trong </w:t>
      </w:r>
      <w:r w:rsidR="003178DE" w:rsidRPr="0036123D">
        <w:rPr>
          <w:rFonts w:ascii="Arial" w:hAnsi="Arial" w:cs="Arial"/>
          <w:sz w:val="20"/>
        </w:rPr>
        <w:t>trường</w:t>
      </w:r>
      <w:r w:rsidRPr="0036123D">
        <w:rPr>
          <w:rFonts w:ascii="Arial" w:hAnsi="Arial" w:cs="Arial"/>
          <w:sz w:val="20"/>
        </w:rPr>
        <w:t xml:space="preserve"> hợp cần </w:t>
      </w:r>
      <w:r w:rsidR="003178DE" w:rsidRPr="0036123D">
        <w:rPr>
          <w:rFonts w:ascii="Arial" w:hAnsi="Arial" w:cs="Arial"/>
          <w:sz w:val="20"/>
        </w:rPr>
        <w:t>thi</w:t>
      </w:r>
      <w:r w:rsidRPr="0036123D">
        <w:rPr>
          <w:rFonts w:ascii="Arial" w:hAnsi="Arial" w:cs="Arial"/>
          <w:sz w:val="20"/>
        </w:rPr>
        <w:t>ết; xây dựng, chỉnh lý bá</w:t>
      </w:r>
      <w:r w:rsidRPr="0036123D">
        <w:rPr>
          <w:rFonts w:ascii="Arial" w:hAnsi="Arial" w:cs="Arial"/>
          <w:sz w:val="20"/>
          <w:lang w:val="en-US"/>
        </w:rPr>
        <w:t>o</w:t>
      </w:r>
      <w:r w:rsidRPr="0036123D">
        <w:rPr>
          <w:rFonts w:ascii="Arial" w:hAnsi="Arial" w:cs="Arial"/>
          <w:sz w:val="20"/>
        </w:rPr>
        <w:t xml:space="preserve"> cáo thẩm định, báo cáo th</w:t>
      </w:r>
      <w:r w:rsidRPr="0036123D">
        <w:rPr>
          <w:rFonts w:ascii="Arial" w:hAnsi="Arial" w:cs="Arial"/>
          <w:sz w:val="20"/>
          <w:lang w:val="en-US"/>
        </w:rPr>
        <w:t>ẩ</w:t>
      </w:r>
      <w:r w:rsidRPr="0036123D">
        <w:rPr>
          <w:rFonts w:ascii="Arial" w:hAnsi="Arial" w:cs="Arial"/>
          <w:sz w:val="20"/>
        </w:rPr>
        <w:t>m tra; văn bản góp ý.</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Các hoạt động liên quan đến tổ chức </w:t>
      </w:r>
      <w:r w:rsidR="003178DE" w:rsidRPr="0036123D">
        <w:rPr>
          <w:rFonts w:ascii="Arial" w:hAnsi="Arial" w:cs="Arial"/>
          <w:sz w:val="20"/>
        </w:rPr>
        <w:t>thi</w:t>
      </w:r>
      <w:r w:rsidRPr="0036123D">
        <w:rPr>
          <w:rFonts w:ascii="Arial" w:hAnsi="Arial" w:cs="Arial"/>
          <w:sz w:val="20"/>
        </w:rPr>
        <w:t xml:space="preserve"> hành pháp luật gồm các hoạt động như: phổ biến, giáo dục pháp luật; kiểm tra, xử lý văn bản quy phạm pháp luật; rà soát, hệ thống hóa văn bản quy phạm pháp luật; kiểm soát thủ tục hành chính; tổ chức </w:t>
      </w:r>
      <w:r w:rsidR="003178DE" w:rsidRPr="0036123D">
        <w:rPr>
          <w:rFonts w:ascii="Arial" w:hAnsi="Arial" w:cs="Arial"/>
          <w:sz w:val="20"/>
        </w:rPr>
        <w:t>thi</w:t>
      </w:r>
      <w:r w:rsidRPr="0036123D">
        <w:rPr>
          <w:rFonts w:ascii="Arial" w:hAnsi="Arial" w:cs="Arial"/>
          <w:sz w:val="20"/>
        </w:rPr>
        <w:t xml:space="preserve"> hành pháp luật và theo dõi </w:t>
      </w:r>
      <w:r w:rsidR="003178DE" w:rsidRPr="0036123D">
        <w:rPr>
          <w:rFonts w:ascii="Arial" w:hAnsi="Arial" w:cs="Arial"/>
          <w:sz w:val="20"/>
        </w:rPr>
        <w:t>tình</w:t>
      </w:r>
      <w:r w:rsidRPr="0036123D">
        <w:rPr>
          <w:rFonts w:ascii="Arial" w:hAnsi="Arial" w:cs="Arial"/>
          <w:sz w:val="20"/>
        </w:rPr>
        <w:t xml:space="preserve"> hình </w:t>
      </w:r>
      <w:r w:rsidR="003178DE" w:rsidRPr="0036123D">
        <w:rPr>
          <w:rFonts w:ascii="Arial" w:hAnsi="Arial" w:cs="Arial"/>
          <w:sz w:val="20"/>
        </w:rPr>
        <w:t>thi</w:t>
      </w:r>
      <w:r w:rsidRPr="0036123D">
        <w:rPr>
          <w:rFonts w:ascii="Arial" w:hAnsi="Arial" w:cs="Arial"/>
          <w:sz w:val="20"/>
        </w:rPr>
        <w:t xml:space="preserve"> hành pháp luật; hợp nhất văn bản quy phạm pháp luật, pháp điển; Công báo; dịch văn bản quy phạm pháp luật ra tiếng nước ngoài, tiếng dân tộc </w:t>
      </w:r>
      <w:r w:rsidR="003178DE" w:rsidRPr="0036123D">
        <w:rPr>
          <w:rFonts w:ascii="Arial" w:hAnsi="Arial" w:cs="Arial"/>
          <w:sz w:val="20"/>
        </w:rPr>
        <w:t>thi</w:t>
      </w:r>
      <w:r w:rsidRPr="0036123D">
        <w:rPr>
          <w:rFonts w:ascii="Arial" w:hAnsi="Arial" w:cs="Arial"/>
          <w:sz w:val="20"/>
        </w:rPr>
        <w:t>ểu số.</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Nội dung chi và mức chi quy định tại Điều này được thực hiện theo quy định của Bộ trưởng Bộ Tài chính.</w:t>
      </w:r>
    </w:p>
    <w:p w:rsidR="001738DD" w:rsidRPr="0036123D" w:rsidRDefault="00BC436B" w:rsidP="0036123D">
      <w:pPr>
        <w:spacing w:before="120"/>
        <w:rPr>
          <w:rFonts w:ascii="Arial" w:hAnsi="Arial" w:cs="Arial"/>
          <w:b/>
          <w:sz w:val="20"/>
        </w:rPr>
      </w:pPr>
      <w:bookmarkStart w:id="245" w:name="dieu_182"/>
      <w:r w:rsidRPr="00BC436B">
        <w:rPr>
          <w:rFonts w:ascii="Arial" w:hAnsi="Arial" w:cs="Arial"/>
          <w:b/>
          <w:sz w:val="20"/>
        </w:rPr>
        <w:t>Điều 182. Lập dự toán, quản lý, sử dụng và quyết toán kinh phí bảo đảm cho xây dựng văn bản quy phạm pháp luật và hoàn thiện hệ thống pháp luật</w:t>
      </w:r>
      <w:bookmarkEnd w:id="245"/>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Kinh phí bảo đảm cho công tác xây dựng văn bản quy phạm pháp luật và hoàn </w:t>
      </w:r>
      <w:r w:rsidR="003178DE" w:rsidRPr="0036123D">
        <w:rPr>
          <w:rFonts w:ascii="Arial" w:hAnsi="Arial" w:cs="Arial"/>
          <w:sz w:val="20"/>
        </w:rPr>
        <w:t>thi</w:t>
      </w:r>
      <w:r w:rsidRPr="0036123D">
        <w:rPr>
          <w:rFonts w:ascii="Arial" w:hAnsi="Arial" w:cs="Arial"/>
          <w:sz w:val="20"/>
        </w:rPr>
        <w:t xml:space="preserve">ện hệ thống pháp luật, bao gồm cả kinh phí lập </w:t>
      </w:r>
      <w:r w:rsidR="003178DE" w:rsidRPr="0036123D">
        <w:rPr>
          <w:rFonts w:ascii="Arial" w:hAnsi="Arial" w:cs="Arial"/>
          <w:sz w:val="20"/>
        </w:rPr>
        <w:t>đề</w:t>
      </w:r>
      <w:r w:rsidRPr="0036123D">
        <w:rPr>
          <w:rFonts w:ascii="Arial" w:hAnsi="Arial" w:cs="Arial"/>
          <w:sz w:val="20"/>
        </w:rPr>
        <w:t xml:space="preserve"> nghị xây dựng luật, pháp lệnh, do ngân sách nhà nước cấp, được tổng hợp chung vào dự toán ngân sách chi thường xuyên của bộ, ngành và cơ quan c</w:t>
      </w:r>
      <w:r w:rsidR="003178DE" w:rsidRPr="0036123D">
        <w:rPr>
          <w:rFonts w:ascii="Arial" w:hAnsi="Arial" w:cs="Arial"/>
          <w:sz w:val="20"/>
        </w:rPr>
        <w:t>huyên</w:t>
      </w:r>
      <w:r w:rsidRPr="0036123D">
        <w:rPr>
          <w:rFonts w:ascii="Arial" w:hAnsi="Arial" w:cs="Arial"/>
          <w:sz w:val="20"/>
        </w:rPr>
        <w:t xml:space="preserve"> môn ở địa phương.</w:t>
      </w:r>
    </w:p>
    <w:p w:rsidR="001738DD" w:rsidRPr="0036123D" w:rsidRDefault="001738DD" w:rsidP="0036123D">
      <w:pPr>
        <w:spacing w:before="120"/>
        <w:rPr>
          <w:rFonts w:ascii="Arial" w:hAnsi="Arial" w:cs="Arial"/>
          <w:sz w:val="20"/>
        </w:rPr>
      </w:pPr>
      <w:r w:rsidRPr="0036123D">
        <w:rPr>
          <w:rFonts w:ascii="Arial" w:hAnsi="Arial" w:cs="Arial"/>
          <w:sz w:val="20"/>
        </w:rPr>
        <w:t xml:space="preserve">Ngoài nguồn kinh phí này, ngân sách nhà nước bố trí một khoản kinh phí để hỗ trợ cho việc xây dựng dự án luật, dự thảo nghị quyết của Quốc </w:t>
      </w:r>
      <w:r w:rsidR="003178DE" w:rsidRPr="0036123D">
        <w:rPr>
          <w:rFonts w:ascii="Arial" w:hAnsi="Arial" w:cs="Arial"/>
          <w:sz w:val="20"/>
        </w:rPr>
        <w:t>hộ</w:t>
      </w:r>
      <w:r w:rsidRPr="0036123D">
        <w:rPr>
          <w:rFonts w:ascii="Arial" w:hAnsi="Arial" w:cs="Arial"/>
          <w:sz w:val="20"/>
        </w:rPr>
        <w:t xml:space="preserve">i, dự án pháp lệnh, dự thảo nghị quyết của Ủy ban thường vụ Quốc </w:t>
      </w:r>
      <w:r w:rsidR="003178DE" w:rsidRPr="0036123D">
        <w:rPr>
          <w:rFonts w:ascii="Arial" w:hAnsi="Arial" w:cs="Arial"/>
          <w:sz w:val="20"/>
        </w:rPr>
        <w:t>hộ</w:t>
      </w:r>
      <w:r w:rsidRPr="0036123D">
        <w:rPr>
          <w:rFonts w:ascii="Arial" w:hAnsi="Arial" w:cs="Arial"/>
          <w:sz w:val="20"/>
        </w:rPr>
        <w:t xml:space="preserve">i, bao gồm cả chương trình xây dựng luật, pháp lệnh được phê duyệt và cấp cho cơ quan, đơn vị chủ </w:t>
      </w:r>
      <w:r w:rsidR="006E1E8A" w:rsidRPr="0036123D">
        <w:rPr>
          <w:rFonts w:ascii="Arial" w:hAnsi="Arial" w:cs="Arial"/>
          <w:sz w:val="20"/>
          <w:lang w:val="en-US"/>
        </w:rPr>
        <w:t>tr</w:t>
      </w:r>
      <w:r w:rsidRPr="0036123D">
        <w:rPr>
          <w:rFonts w:ascii="Arial" w:hAnsi="Arial" w:cs="Arial"/>
          <w:sz w:val="20"/>
        </w:rPr>
        <w:t>ì soạn thảo dự án luật, pháp lệnh, dự thảo nghị quyết.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Việc lập dự toán, quản lý, </w:t>
      </w:r>
      <w:r w:rsidR="003178DE" w:rsidRPr="0036123D">
        <w:rPr>
          <w:rFonts w:ascii="Arial" w:hAnsi="Arial" w:cs="Arial"/>
          <w:sz w:val="20"/>
        </w:rPr>
        <w:t>phân</w:t>
      </w:r>
      <w:r w:rsidRPr="0036123D">
        <w:rPr>
          <w:rFonts w:ascii="Arial" w:hAnsi="Arial" w:cs="Arial"/>
          <w:sz w:val="20"/>
        </w:rPr>
        <w:t xml:space="preserve"> bổ kinh phí bảo đảm cho công tác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được thực hiện theo quy định của Luật ngân sách nhà nướ</w:t>
      </w:r>
      <w:r w:rsidR="006E1E8A" w:rsidRPr="0036123D">
        <w:rPr>
          <w:rFonts w:ascii="Arial" w:hAnsi="Arial" w:cs="Arial"/>
          <w:sz w:val="20"/>
        </w:rPr>
        <w:t>c và các văn b</w:t>
      </w:r>
      <w:r w:rsidR="006E1E8A" w:rsidRPr="0036123D">
        <w:rPr>
          <w:rFonts w:ascii="Arial" w:hAnsi="Arial" w:cs="Arial"/>
          <w:sz w:val="20"/>
          <w:lang w:val="en-US"/>
        </w:rPr>
        <w:t>ả</w:t>
      </w:r>
      <w:r w:rsidRPr="0036123D">
        <w:rPr>
          <w:rFonts w:ascii="Arial" w:hAnsi="Arial" w:cs="Arial"/>
          <w:sz w:val="20"/>
        </w:rPr>
        <w:t xml:space="preserve">n có liên quan. Trên cơ sở dự toán ngân sách nhà nước được giao, tính chất phức tạp của văn bản được dự kiến xây dựng và hoạt động hoàn </w:t>
      </w:r>
      <w:r w:rsidR="003178DE" w:rsidRPr="0036123D">
        <w:rPr>
          <w:rFonts w:ascii="Arial" w:hAnsi="Arial" w:cs="Arial"/>
          <w:sz w:val="20"/>
        </w:rPr>
        <w:t>thi</w:t>
      </w:r>
      <w:r w:rsidRPr="0036123D">
        <w:rPr>
          <w:rFonts w:ascii="Arial" w:hAnsi="Arial" w:cs="Arial"/>
          <w:sz w:val="20"/>
        </w:rPr>
        <w:t xml:space="preserve">ện hệ thống pháp luật được dự kiến thực hiện, Thủ trưởng cơ quan, đơn vị được giao chủ trì quyết định </w:t>
      </w:r>
      <w:r w:rsidR="003178DE" w:rsidRPr="0036123D">
        <w:rPr>
          <w:rFonts w:ascii="Arial" w:hAnsi="Arial" w:cs="Arial"/>
          <w:sz w:val="20"/>
        </w:rPr>
        <w:t>phân</w:t>
      </w:r>
      <w:r w:rsidRPr="0036123D">
        <w:rPr>
          <w:rFonts w:ascii="Arial" w:hAnsi="Arial" w:cs="Arial"/>
          <w:sz w:val="20"/>
        </w:rPr>
        <w:t xml:space="preserve"> bổ định mức kinh phí phù hợp.</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Đối với </w:t>
      </w:r>
      <w:r w:rsidR="003178DE" w:rsidRPr="0036123D">
        <w:rPr>
          <w:rFonts w:ascii="Arial" w:hAnsi="Arial" w:cs="Arial"/>
          <w:sz w:val="20"/>
        </w:rPr>
        <w:t>trường</w:t>
      </w:r>
      <w:r w:rsidRPr="0036123D">
        <w:rPr>
          <w:rFonts w:ascii="Arial" w:hAnsi="Arial" w:cs="Arial"/>
          <w:sz w:val="20"/>
        </w:rPr>
        <w:t xml:space="preserve"> hợp bố trí kinh phí xây dựng văn bản quy phạm pháp luật theo phương thức khoán theo kết quả thực hiện nhiệm vụ, việc quyết toán thực hiện trên cơ sở: quyết định phê duyệt chương trình, kế hoạch xây dựng văn bản quy phạm pháp luật của cấp có thẩm quyền; văn bản quy phạm pháp luật đã được ban hành </w:t>
      </w:r>
      <w:r w:rsidR="003178DE" w:rsidRPr="0036123D">
        <w:rPr>
          <w:rFonts w:ascii="Arial" w:hAnsi="Arial" w:cs="Arial"/>
          <w:sz w:val="20"/>
        </w:rPr>
        <w:t>đúng</w:t>
      </w:r>
      <w:r w:rsidRPr="0036123D">
        <w:rPr>
          <w:rFonts w:ascii="Arial" w:hAnsi="Arial" w:cs="Arial"/>
          <w:sz w:val="20"/>
        </w:rPr>
        <w:t xml:space="preserve"> chương trình, kế hoạch, dự toán được giao; tờ trình cấp có thẩm quyền ban hành văn bản quy phạm pháp luật đảm bảo </w:t>
      </w:r>
      <w:r w:rsidR="003178DE" w:rsidRPr="0036123D">
        <w:rPr>
          <w:rFonts w:ascii="Arial" w:hAnsi="Arial" w:cs="Arial"/>
          <w:sz w:val="20"/>
        </w:rPr>
        <w:t>đúng</w:t>
      </w:r>
      <w:r w:rsidRPr="0036123D">
        <w:rPr>
          <w:rFonts w:ascii="Arial" w:hAnsi="Arial" w:cs="Arial"/>
          <w:sz w:val="20"/>
        </w:rPr>
        <w:t xml:space="preserve"> tiến độ theo chương trình, kế hoạch đã được phê duyệt. Cơ quan, tổ chức chủ </w:t>
      </w:r>
      <w:r w:rsidRPr="0036123D">
        <w:rPr>
          <w:rFonts w:ascii="Arial" w:hAnsi="Arial" w:cs="Arial"/>
          <w:sz w:val="20"/>
          <w:lang w:val="en-US"/>
        </w:rPr>
        <w:t>tr</w:t>
      </w:r>
      <w:r w:rsidRPr="0036123D">
        <w:rPr>
          <w:rFonts w:ascii="Arial" w:hAnsi="Arial" w:cs="Arial"/>
          <w:sz w:val="20"/>
        </w:rPr>
        <w:t>ì soạn thảo văn b</w:t>
      </w:r>
      <w:r w:rsidRPr="0036123D">
        <w:rPr>
          <w:rFonts w:ascii="Arial" w:hAnsi="Arial" w:cs="Arial"/>
          <w:sz w:val="20"/>
          <w:lang w:val="en-US"/>
        </w:rPr>
        <w:t>ả</w:t>
      </w:r>
      <w:r w:rsidRPr="0036123D">
        <w:rPr>
          <w:rFonts w:ascii="Arial" w:hAnsi="Arial" w:cs="Arial"/>
          <w:sz w:val="20"/>
        </w:rPr>
        <w:t>n quy phạm pháp luật thực hiện lưu giữ hồ sơ, chứng từ quyết toán theo hướng dẫn của Bộ trưởng Bộ Tài chính.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003178DE" w:rsidRPr="0036123D">
        <w:rPr>
          <w:rFonts w:ascii="Arial" w:hAnsi="Arial" w:cs="Arial"/>
          <w:sz w:val="20"/>
        </w:rPr>
        <w:t>Trường</w:t>
      </w:r>
      <w:r w:rsidRPr="0036123D">
        <w:rPr>
          <w:rFonts w:ascii="Arial" w:hAnsi="Arial" w:cs="Arial"/>
          <w:sz w:val="20"/>
        </w:rPr>
        <w:t xml:space="preserve"> hợp cuối năm nhiệm vụ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 chưa hoàn thành được cơ quan có thẩm quyền cho phép chuyển tiếp sang năm sau thực hiện thì được chuyển kinh phí t</w:t>
      </w:r>
      <w:r w:rsidRPr="0036123D">
        <w:rPr>
          <w:rFonts w:ascii="Arial" w:hAnsi="Arial" w:cs="Arial"/>
          <w:sz w:val="20"/>
          <w:lang w:val="en-US"/>
        </w:rPr>
        <w:t>ươn</w:t>
      </w:r>
      <w:r w:rsidRPr="0036123D">
        <w:rPr>
          <w:rFonts w:ascii="Arial" w:hAnsi="Arial" w:cs="Arial"/>
          <w:sz w:val="20"/>
        </w:rPr>
        <w:t>g ứng sang sử dụng và quyết toán vào năm sau.</w:t>
      </w:r>
    </w:p>
    <w:p w:rsidR="001738DD" w:rsidRPr="0036123D" w:rsidRDefault="00BC436B" w:rsidP="0036123D">
      <w:pPr>
        <w:spacing w:before="120"/>
        <w:rPr>
          <w:rFonts w:ascii="Arial" w:hAnsi="Arial" w:cs="Arial"/>
          <w:b/>
          <w:sz w:val="20"/>
          <w:lang w:val="en-US"/>
        </w:rPr>
      </w:pPr>
      <w:bookmarkStart w:id="246" w:name="chuong_11"/>
      <w:r w:rsidRPr="00BC436B">
        <w:rPr>
          <w:rFonts w:ascii="Arial" w:hAnsi="Arial" w:cs="Arial"/>
          <w:b/>
          <w:sz w:val="20"/>
          <w:lang w:val="en-US"/>
        </w:rPr>
        <w:t>Chương XI</w:t>
      </w:r>
      <w:bookmarkEnd w:id="246"/>
    </w:p>
    <w:p w:rsidR="001738DD" w:rsidRPr="0036123D" w:rsidRDefault="00BC436B" w:rsidP="0036123D">
      <w:pPr>
        <w:spacing w:before="120"/>
        <w:jc w:val="center"/>
        <w:rPr>
          <w:rFonts w:ascii="Arial" w:hAnsi="Arial" w:cs="Arial"/>
          <w:b/>
          <w:sz w:val="20"/>
        </w:rPr>
      </w:pPr>
      <w:bookmarkStart w:id="247" w:name="chuong_11_name"/>
      <w:r w:rsidRPr="00BC436B">
        <w:rPr>
          <w:rFonts w:ascii="Arial" w:hAnsi="Arial" w:cs="Arial"/>
          <w:b/>
          <w:sz w:val="20"/>
        </w:rPr>
        <w:t>ĐIỀU KHOẢN THI HÀNH</w:t>
      </w:r>
      <w:bookmarkEnd w:id="247"/>
    </w:p>
    <w:p w:rsidR="001738DD" w:rsidRPr="0036123D" w:rsidRDefault="00BC436B" w:rsidP="0036123D">
      <w:pPr>
        <w:spacing w:before="120"/>
        <w:rPr>
          <w:rFonts w:ascii="Arial" w:hAnsi="Arial" w:cs="Arial"/>
          <w:b/>
          <w:sz w:val="20"/>
        </w:rPr>
      </w:pPr>
      <w:bookmarkStart w:id="248" w:name="dieu_183"/>
      <w:r w:rsidRPr="00BC436B">
        <w:rPr>
          <w:rFonts w:ascii="Arial" w:hAnsi="Arial" w:cs="Arial"/>
          <w:b/>
          <w:sz w:val="20"/>
        </w:rPr>
        <w:t>Điều 183. Trách nhiệm tổ chức thi hành văn bản quy phạm pháp luật</w:t>
      </w:r>
      <w:bookmarkEnd w:id="248"/>
    </w:p>
    <w:p w:rsidR="001738DD" w:rsidRPr="0036123D" w:rsidRDefault="001738DD" w:rsidP="0036123D">
      <w:pPr>
        <w:spacing w:before="120"/>
        <w:rPr>
          <w:rFonts w:ascii="Arial" w:hAnsi="Arial" w:cs="Arial"/>
          <w:sz w:val="20"/>
        </w:rPr>
      </w:pPr>
      <w:r w:rsidRPr="0036123D">
        <w:rPr>
          <w:rFonts w:ascii="Arial" w:hAnsi="Arial" w:cs="Arial"/>
          <w:sz w:val="20"/>
        </w:rPr>
        <w:t xml:space="preserve">Văn bản quy phạm pháp luật phải được tổ chức </w:t>
      </w:r>
      <w:r w:rsidR="003178DE" w:rsidRPr="0036123D">
        <w:rPr>
          <w:rFonts w:ascii="Arial" w:hAnsi="Arial" w:cs="Arial"/>
          <w:sz w:val="20"/>
        </w:rPr>
        <w:t>thi</w:t>
      </w:r>
      <w:r w:rsidRPr="0036123D">
        <w:rPr>
          <w:rFonts w:ascii="Arial" w:hAnsi="Arial" w:cs="Arial"/>
          <w:sz w:val="20"/>
        </w:rPr>
        <w:t xml:space="preserve"> hành kịp thời, hiệu quả. Đối với luật, pháp lệnh, nội dung t</w:t>
      </w:r>
      <w:r w:rsidRPr="0036123D">
        <w:rPr>
          <w:rFonts w:ascii="Arial" w:hAnsi="Arial" w:cs="Arial"/>
          <w:sz w:val="20"/>
          <w:lang w:val="en-US"/>
        </w:rPr>
        <w:t>ổ</w:t>
      </w:r>
      <w:r w:rsidRPr="0036123D">
        <w:rPr>
          <w:rFonts w:ascii="Arial" w:hAnsi="Arial" w:cs="Arial"/>
          <w:sz w:val="20"/>
        </w:rPr>
        <w:t xml:space="preserve"> chức </w:t>
      </w:r>
      <w:r w:rsidR="003178DE" w:rsidRPr="0036123D">
        <w:rPr>
          <w:rFonts w:ascii="Arial" w:hAnsi="Arial" w:cs="Arial"/>
          <w:sz w:val="20"/>
        </w:rPr>
        <w:t>thi</w:t>
      </w:r>
      <w:r w:rsidRPr="0036123D">
        <w:rPr>
          <w:rFonts w:ascii="Arial" w:hAnsi="Arial" w:cs="Arial"/>
          <w:sz w:val="20"/>
        </w:rPr>
        <w:t xml:space="preserve"> hành văn bản quy phạm pháp luật tập trung vào các vấn </w:t>
      </w:r>
      <w:r w:rsidR="003178DE" w:rsidRPr="0036123D">
        <w:rPr>
          <w:rFonts w:ascii="Arial" w:hAnsi="Arial" w:cs="Arial"/>
          <w:sz w:val="20"/>
        </w:rPr>
        <w:t>đề</w:t>
      </w:r>
      <w:r w:rsidRPr="0036123D">
        <w:rPr>
          <w:rFonts w:ascii="Arial" w:hAnsi="Arial" w:cs="Arial"/>
          <w:sz w:val="20"/>
        </w:rPr>
        <w:t xml:space="preserve"> sau: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Xây dựng kế hoạch tổ chức </w:t>
      </w:r>
      <w:r w:rsidR="003178DE" w:rsidRPr="0036123D">
        <w:rPr>
          <w:rFonts w:ascii="Arial" w:hAnsi="Arial" w:cs="Arial"/>
          <w:sz w:val="20"/>
        </w:rPr>
        <w:t>thi</w:t>
      </w:r>
      <w:r w:rsidRPr="0036123D">
        <w:rPr>
          <w:rFonts w:ascii="Arial" w:hAnsi="Arial" w:cs="Arial"/>
          <w:sz w:val="20"/>
        </w:rPr>
        <w:t xml:space="preserve"> hành văn bản quy phạm pháp </w:t>
      </w:r>
      <w:r w:rsidRPr="0036123D">
        <w:rPr>
          <w:rFonts w:ascii="Arial" w:hAnsi="Arial" w:cs="Arial"/>
          <w:sz w:val="20"/>
          <w:lang w:val="en-US"/>
        </w:rPr>
        <w:t>l</w:t>
      </w:r>
      <w:r w:rsidRPr="0036123D">
        <w:rPr>
          <w:rFonts w:ascii="Arial" w:hAnsi="Arial" w:cs="Arial"/>
          <w:sz w:val="20"/>
        </w:rPr>
        <w:t>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Tổ chức thực hiện chính sách, biện pháp trong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Phổ biến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Ban hành văn bản quy định chi tiết </w:t>
      </w:r>
      <w:r w:rsidR="003178DE" w:rsidRPr="0036123D">
        <w:rPr>
          <w:rFonts w:ascii="Arial" w:hAnsi="Arial" w:cs="Arial"/>
          <w:sz w:val="20"/>
        </w:rPr>
        <w:t>thi</w:t>
      </w:r>
      <w:r w:rsidRPr="0036123D">
        <w:rPr>
          <w:rFonts w:ascii="Arial" w:hAnsi="Arial" w:cs="Arial"/>
          <w:sz w:val="20"/>
        </w:rPr>
        <w:t xml:space="preserve"> hành văn bản quy phạm pháp luật (nếu có);</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Tập huấn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Tổ chức tiếp nhận, xử lý phản ánh, kiến nghị của cá nhân, tổ chức;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 xml:space="preserve">Bảo đảm cơ sở vật chất, kinh phí, tổ chức bộ máy và nguồn nhân lực để triển khai </w:t>
      </w:r>
      <w:r w:rsidR="003178DE" w:rsidRPr="0036123D">
        <w:rPr>
          <w:rFonts w:ascii="Arial" w:hAnsi="Arial" w:cs="Arial"/>
          <w:sz w:val="20"/>
        </w:rPr>
        <w:t>thi</w:t>
      </w:r>
      <w:r w:rsidRPr="0036123D">
        <w:rPr>
          <w:rFonts w:ascii="Arial" w:hAnsi="Arial" w:cs="Arial"/>
          <w:sz w:val="20"/>
        </w:rPr>
        <w:t xml:space="preserve"> hành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 xml:space="preserve">Theo dõi, kiểm tra, đôn đốc việc </w:t>
      </w:r>
      <w:r w:rsidR="003178DE" w:rsidRPr="0036123D">
        <w:rPr>
          <w:rFonts w:ascii="Arial" w:hAnsi="Arial" w:cs="Arial"/>
          <w:sz w:val="20"/>
        </w:rPr>
        <w:t>thi</w:t>
      </w:r>
      <w:r w:rsidRPr="0036123D">
        <w:rPr>
          <w:rFonts w:ascii="Arial" w:hAnsi="Arial" w:cs="Arial"/>
          <w:sz w:val="20"/>
        </w:rPr>
        <w:t xml:space="preserve"> hành văn bản quy phạm pháp </w:t>
      </w:r>
      <w:r w:rsidRPr="0036123D">
        <w:rPr>
          <w:rFonts w:ascii="Arial" w:hAnsi="Arial" w:cs="Arial"/>
          <w:sz w:val="20"/>
          <w:lang w:val="en-US"/>
        </w:rPr>
        <w:t>l</w:t>
      </w:r>
      <w:r w:rsidRPr="0036123D">
        <w:rPr>
          <w:rFonts w:ascii="Arial" w:hAnsi="Arial" w:cs="Arial"/>
          <w:sz w:val="20"/>
        </w:rPr>
        <w:t>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 xml:space="preserve">Sơ kết, tổng kết việc </w:t>
      </w:r>
      <w:r w:rsidR="003178DE" w:rsidRPr="0036123D">
        <w:rPr>
          <w:rFonts w:ascii="Arial" w:hAnsi="Arial" w:cs="Arial"/>
          <w:sz w:val="20"/>
        </w:rPr>
        <w:t>thi</w:t>
      </w:r>
      <w:r w:rsidRPr="0036123D">
        <w:rPr>
          <w:rFonts w:ascii="Arial" w:hAnsi="Arial" w:cs="Arial"/>
          <w:sz w:val="20"/>
        </w:rPr>
        <w:t xml:space="preserve"> hành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10. </w:t>
      </w:r>
      <w:r w:rsidRPr="0036123D">
        <w:rPr>
          <w:rFonts w:ascii="Arial" w:hAnsi="Arial" w:cs="Arial"/>
          <w:sz w:val="20"/>
        </w:rPr>
        <w:t xml:space="preserve">Báo cáo việc tổ chức triển khai </w:t>
      </w:r>
      <w:r w:rsidR="003178DE" w:rsidRPr="0036123D">
        <w:rPr>
          <w:rFonts w:ascii="Arial" w:hAnsi="Arial" w:cs="Arial"/>
          <w:sz w:val="20"/>
        </w:rPr>
        <w:t>thi</w:t>
      </w:r>
      <w:r w:rsidRPr="0036123D">
        <w:rPr>
          <w:rFonts w:ascii="Arial" w:hAnsi="Arial" w:cs="Arial"/>
          <w:sz w:val="20"/>
        </w:rPr>
        <w:t xml:space="preserve"> hành văn bản quy phạm pháp luật và kiến nghị, xử lý vướng mắc trong việc tổ chức </w:t>
      </w:r>
      <w:r w:rsidR="003178DE" w:rsidRPr="0036123D">
        <w:rPr>
          <w:rFonts w:ascii="Arial" w:hAnsi="Arial" w:cs="Arial"/>
          <w:sz w:val="20"/>
        </w:rPr>
        <w:t>thi</w:t>
      </w:r>
      <w:r w:rsidRPr="0036123D">
        <w:rPr>
          <w:rFonts w:ascii="Arial" w:hAnsi="Arial" w:cs="Arial"/>
          <w:sz w:val="20"/>
        </w:rPr>
        <w:t xml:space="preserve"> hành văn bản quy phạm pháp luật.</w:t>
      </w:r>
    </w:p>
    <w:p w:rsidR="001738DD" w:rsidRPr="0036123D" w:rsidRDefault="00BC436B" w:rsidP="0036123D">
      <w:pPr>
        <w:spacing w:before="120"/>
        <w:rPr>
          <w:rFonts w:ascii="Arial" w:hAnsi="Arial" w:cs="Arial"/>
          <w:b/>
          <w:sz w:val="20"/>
        </w:rPr>
      </w:pPr>
      <w:bookmarkStart w:id="249" w:name="dieu_184"/>
      <w:r w:rsidRPr="00BC436B">
        <w:rPr>
          <w:rFonts w:ascii="Arial" w:hAnsi="Arial" w:cs="Arial"/>
          <w:b/>
          <w:sz w:val="20"/>
        </w:rPr>
        <w:t>Điều 184. Trách nhiệm của Bộ trưởng, Thủ trưởng cơ quan ngang bộ, Ủy ban nhân dân trong việc bảo đảm các điều kiện cho công tác xây dựng văn bản quy phạm pháp luật và hoàn thiện hệ thống pháp luật</w:t>
      </w:r>
      <w:bookmarkEnd w:id="249"/>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Tuân thủ tr</w:t>
      </w:r>
      <w:r w:rsidRPr="0036123D">
        <w:rPr>
          <w:rFonts w:ascii="Arial" w:hAnsi="Arial" w:cs="Arial"/>
          <w:sz w:val="20"/>
          <w:lang w:val="en-US"/>
        </w:rPr>
        <w:t>ì</w:t>
      </w:r>
      <w:r w:rsidRPr="0036123D">
        <w:rPr>
          <w:rFonts w:ascii="Arial" w:hAnsi="Arial" w:cs="Arial"/>
          <w:sz w:val="20"/>
        </w:rPr>
        <w:t>nh tự, thủ tục xây dựng, ban hành văn bản quy phạm pháp luật quy định tại Luật và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Bảo đảm các điều kiện cho công tác xây dựng văn bản quy phạm pháp luật trong bộ, cơ quan ngang bộ, địa phương.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Bồi d</w:t>
      </w:r>
      <w:r w:rsidR="006E1E8A" w:rsidRPr="0036123D">
        <w:rPr>
          <w:rFonts w:ascii="Arial" w:hAnsi="Arial" w:cs="Arial"/>
          <w:sz w:val="20"/>
          <w:lang w:val="en-US"/>
        </w:rPr>
        <w:t>ưỡ</w:t>
      </w:r>
      <w:r w:rsidRPr="0036123D">
        <w:rPr>
          <w:rFonts w:ascii="Arial" w:hAnsi="Arial" w:cs="Arial"/>
          <w:sz w:val="20"/>
        </w:rPr>
        <w:t xml:space="preserve">ng, nâng cao năng lực lập </w:t>
      </w:r>
      <w:r w:rsidR="003178DE" w:rsidRPr="0036123D">
        <w:rPr>
          <w:rFonts w:ascii="Arial" w:hAnsi="Arial" w:cs="Arial"/>
          <w:sz w:val="20"/>
        </w:rPr>
        <w:t>đề</w:t>
      </w:r>
      <w:r w:rsidRPr="0036123D">
        <w:rPr>
          <w:rFonts w:ascii="Arial" w:hAnsi="Arial" w:cs="Arial"/>
          <w:sz w:val="20"/>
        </w:rPr>
        <w:t xml:space="preserve"> nghị xây dựng văn bản quy phạm pháp luật; kỹ năng soạn thảo, đánh giá tác động của chính sách, lấy ý kiến góp ý đối với dự án, dự thảo; đánh giá việc </w:t>
      </w:r>
      <w:r w:rsidR="003178DE" w:rsidRPr="0036123D">
        <w:rPr>
          <w:rFonts w:ascii="Arial" w:hAnsi="Arial" w:cs="Arial"/>
          <w:sz w:val="20"/>
        </w:rPr>
        <w:t>thi</w:t>
      </w:r>
      <w:r w:rsidRPr="0036123D">
        <w:rPr>
          <w:rFonts w:ascii="Arial" w:hAnsi="Arial" w:cs="Arial"/>
          <w:sz w:val="20"/>
        </w:rPr>
        <w:t xml:space="preserve"> hành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Cung cấp thông tin liên quan đến ngành, lĩnh vực do mình phụ trách khi có yêu cầu của cơ quan chủ trì soạn th</w:t>
      </w:r>
      <w:r w:rsidRPr="0036123D">
        <w:rPr>
          <w:rFonts w:ascii="Arial" w:hAnsi="Arial" w:cs="Arial"/>
          <w:sz w:val="20"/>
          <w:lang w:val="en-US"/>
        </w:rPr>
        <w:t>ả</w:t>
      </w:r>
      <w:r w:rsidRPr="0036123D">
        <w:rPr>
          <w:rFonts w:ascii="Arial" w:hAnsi="Arial" w:cs="Arial"/>
          <w:sz w:val="20"/>
        </w:rPr>
        <w:t>o, cơ quan thẩm định, thẩm tra.</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Hướng dẫn việc xây dựng, ban hành văn bản quy phạm pháp luật, hoàn </w:t>
      </w:r>
      <w:r w:rsidR="003178DE" w:rsidRPr="0036123D">
        <w:rPr>
          <w:rFonts w:ascii="Arial" w:hAnsi="Arial" w:cs="Arial"/>
          <w:sz w:val="20"/>
        </w:rPr>
        <w:t>thi</w:t>
      </w:r>
      <w:r w:rsidRPr="0036123D">
        <w:rPr>
          <w:rFonts w:ascii="Arial" w:hAnsi="Arial" w:cs="Arial"/>
          <w:sz w:val="20"/>
        </w:rPr>
        <w:t>ện hệ thống pháp luật trong phạm vi bộ, cơ quan ngang bộ, địa phương.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Bộ Tư pháp có trách nhiệm hướng dẫn thống nhất về c</w:t>
      </w:r>
      <w:r w:rsidR="003178DE" w:rsidRPr="0036123D">
        <w:rPr>
          <w:rFonts w:ascii="Arial" w:hAnsi="Arial" w:cs="Arial"/>
          <w:sz w:val="20"/>
        </w:rPr>
        <w:t>huyên</w:t>
      </w:r>
      <w:r w:rsidRPr="0036123D">
        <w:rPr>
          <w:rFonts w:ascii="Arial" w:hAnsi="Arial" w:cs="Arial"/>
          <w:sz w:val="20"/>
        </w:rPr>
        <w:t xml:space="preserve"> môn, </w:t>
      </w:r>
      <w:r w:rsidR="003178DE" w:rsidRPr="0036123D">
        <w:rPr>
          <w:rFonts w:ascii="Arial" w:hAnsi="Arial" w:cs="Arial"/>
          <w:sz w:val="20"/>
        </w:rPr>
        <w:t>nghi</w:t>
      </w:r>
      <w:r w:rsidRPr="0036123D">
        <w:rPr>
          <w:rFonts w:ascii="Arial" w:hAnsi="Arial" w:cs="Arial"/>
          <w:sz w:val="20"/>
        </w:rPr>
        <w:t xml:space="preserve">ệp vụ xây dựng văn bản quy phạm pháp luật và hoàn </w:t>
      </w:r>
      <w:r w:rsidR="003178DE" w:rsidRPr="0036123D">
        <w:rPr>
          <w:rFonts w:ascii="Arial" w:hAnsi="Arial" w:cs="Arial"/>
          <w:sz w:val="20"/>
        </w:rPr>
        <w:t>thi</w:t>
      </w:r>
      <w:r w:rsidRPr="0036123D">
        <w:rPr>
          <w:rFonts w:ascii="Arial" w:hAnsi="Arial" w:cs="Arial"/>
          <w:sz w:val="20"/>
        </w:rPr>
        <w:t>ện hệ thống pháp luật.</w:t>
      </w:r>
    </w:p>
    <w:p w:rsidR="001738DD" w:rsidRPr="0036123D" w:rsidRDefault="00BC436B" w:rsidP="0036123D">
      <w:pPr>
        <w:spacing w:before="120"/>
        <w:rPr>
          <w:rFonts w:ascii="Arial" w:hAnsi="Arial" w:cs="Arial"/>
          <w:b/>
          <w:sz w:val="20"/>
        </w:rPr>
      </w:pPr>
      <w:bookmarkStart w:id="250" w:name="dieu_185"/>
      <w:r w:rsidRPr="00BC436B">
        <w:rPr>
          <w:rFonts w:ascii="Arial" w:hAnsi="Arial" w:cs="Arial"/>
          <w:b/>
          <w:sz w:val="20"/>
        </w:rPr>
        <w:t>Điều 185. Trách nhiệm của các cơ quan, cá nhân trong công tác kiểm tra, xử lý văn bản quy phạm pháp luật</w:t>
      </w:r>
      <w:bookmarkEnd w:id="250"/>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Trách nhiệm của Bộ trưởng, Thủ trưởng cơ quan ngang bộ:</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Xây dựng và tổ chức thực hiện kế hoạch kiểm tra văn bản thuộc thẩm quyền kiểm tra của bộ, ngành mình;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Chủ trì, phối hợp với Bộ Tư pháp, Văn phòng Chính phủ và các cơ quan có liên quan trong việc kiểm tra, xử lý văn bản có quy định thuộc lĩnh vực quản lý nhà nước của bộ, ngành mình do các bộ, cơ quan ngang bộ, </w:t>
      </w:r>
      <w:r w:rsidR="003178DE" w:rsidRPr="0036123D">
        <w:rPr>
          <w:rFonts w:ascii="Arial" w:hAnsi="Arial" w:cs="Arial"/>
          <w:sz w:val="20"/>
        </w:rPr>
        <w:t>Hộ</w:t>
      </w:r>
      <w:r w:rsidRPr="0036123D">
        <w:rPr>
          <w:rFonts w:ascii="Arial" w:hAnsi="Arial" w:cs="Arial"/>
          <w:sz w:val="20"/>
        </w:rPr>
        <w:t>i đồng nhân dân và Ủy ban nhân dân cấp tỉnh ban hành;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Tổ chức bồi dưỡng </w:t>
      </w:r>
      <w:r w:rsidR="003178DE" w:rsidRPr="0036123D">
        <w:rPr>
          <w:rFonts w:ascii="Arial" w:hAnsi="Arial" w:cs="Arial"/>
          <w:sz w:val="20"/>
        </w:rPr>
        <w:t>nghi</w:t>
      </w:r>
      <w:r w:rsidRPr="0036123D">
        <w:rPr>
          <w:rFonts w:ascii="Arial" w:hAnsi="Arial" w:cs="Arial"/>
          <w:sz w:val="20"/>
        </w:rPr>
        <w:t>ệp vụ kiểm tra, xử lý văn bản cho đội ngũ cán bộ, công chức kiểm tra văn bản; tổ chức và quản lý đội ngũ cộng tác viên kiểm tra văn bản thuộc quyền quản lý của bộ, ngành mình;</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Tổ chức mạng lưới thông tin, cập nhật và quản lý cơ sở dữ liệu phục vụ cho việc kiểm tra, xử lý văn bản trong bộ, cơ quan ngang bộ;</w:t>
      </w:r>
    </w:p>
    <w:p w:rsidR="001738DD" w:rsidRPr="0036123D" w:rsidRDefault="001738DD" w:rsidP="0036123D">
      <w:pPr>
        <w:spacing w:before="120"/>
        <w:rPr>
          <w:rFonts w:ascii="Arial" w:hAnsi="Arial" w:cs="Arial"/>
          <w:sz w:val="20"/>
        </w:rPr>
      </w:pPr>
      <w:r w:rsidRPr="0036123D">
        <w:rPr>
          <w:rFonts w:ascii="Arial" w:hAnsi="Arial" w:cs="Arial"/>
          <w:sz w:val="20"/>
        </w:rPr>
        <w:t>đ) Sơ kết, tổng kết về công tác kiểm tra, xử lý văn bản của bộ, cơ quan ngang bộ.</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Trách nhiệm của Bộ trưởng Bộ Tư pháp:</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Giúp Chính phủ thống nhất quản lý nhà nước về công tác kiểm tra, xử lý văn bản trong phạm vi toàn quốc;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Chủ trì, phối hợp với Văn phòng Chính phủ, các bộ, ngành, cơ quan có liên quan tổ chức thực hiện kế hoạch kiểm tra văn bản thuộc thẩm quyền kiểm tra của Bộ trưởng Bộ Tư pháp;</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Đôn đốc, chỉ đạo, kiểm </w:t>
      </w:r>
      <w:r w:rsidRPr="0036123D">
        <w:rPr>
          <w:rFonts w:ascii="Arial" w:hAnsi="Arial" w:cs="Arial"/>
          <w:sz w:val="20"/>
          <w:lang w:val="en-US"/>
        </w:rPr>
        <w:t>tr</w:t>
      </w:r>
      <w:r w:rsidRPr="0036123D">
        <w:rPr>
          <w:rFonts w:ascii="Arial" w:hAnsi="Arial" w:cs="Arial"/>
          <w:sz w:val="20"/>
        </w:rPr>
        <w:t>a việc thực hiện công tác kiểm tra, xử lý văn bản của các bộ, cơ quan ngang bộ, chính quyền địa phương;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 xml:space="preserve">Hướng dẫn </w:t>
      </w:r>
      <w:r w:rsidR="003178DE" w:rsidRPr="0036123D">
        <w:rPr>
          <w:rFonts w:ascii="Arial" w:hAnsi="Arial" w:cs="Arial"/>
          <w:sz w:val="20"/>
        </w:rPr>
        <w:t>nghi</w:t>
      </w:r>
      <w:r w:rsidRPr="0036123D">
        <w:rPr>
          <w:rFonts w:ascii="Arial" w:hAnsi="Arial" w:cs="Arial"/>
          <w:sz w:val="20"/>
        </w:rPr>
        <w:t>ệp vụ, kiểm tra công tác kiểm tra, xử lý văn bản đối với tổ chức pháp chế bộ, cơ quan ngang bộ, cơ quan thuộc Chính phủ, S</w:t>
      </w:r>
      <w:r w:rsidRPr="0036123D">
        <w:rPr>
          <w:rFonts w:ascii="Arial" w:hAnsi="Arial" w:cs="Arial"/>
          <w:sz w:val="20"/>
          <w:lang w:val="en-US"/>
        </w:rPr>
        <w:t>ở</w:t>
      </w:r>
      <w:r w:rsidRPr="0036123D">
        <w:rPr>
          <w:rFonts w:ascii="Arial" w:hAnsi="Arial" w:cs="Arial"/>
          <w:sz w:val="20"/>
        </w:rPr>
        <w:t xml:space="preserve"> Tư pháp, Phòng Tư pháp;</w:t>
      </w:r>
    </w:p>
    <w:p w:rsidR="001738DD" w:rsidRPr="0036123D" w:rsidRDefault="001738DD" w:rsidP="0036123D">
      <w:pPr>
        <w:spacing w:before="120"/>
        <w:rPr>
          <w:rFonts w:ascii="Arial" w:hAnsi="Arial" w:cs="Arial"/>
          <w:sz w:val="20"/>
        </w:rPr>
      </w:pPr>
      <w:r w:rsidRPr="0036123D">
        <w:rPr>
          <w:rFonts w:ascii="Arial" w:hAnsi="Arial" w:cs="Arial"/>
          <w:sz w:val="20"/>
        </w:rPr>
        <w:t xml:space="preserve">đ) Tổ chức bồi dưỡng </w:t>
      </w:r>
      <w:r w:rsidR="003178DE" w:rsidRPr="0036123D">
        <w:rPr>
          <w:rFonts w:ascii="Arial" w:hAnsi="Arial" w:cs="Arial"/>
          <w:sz w:val="20"/>
        </w:rPr>
        <w:t>nghi</w:t>
      </w:r>
      <w:r w:rsidRPr="0036123D">
        <w:rPr>
          <w:rFonts w:ascii="Arial" w:hAnsi="Arial" w:cs="Arial"/>
          <w:sz w:val="20"/>
        </w:rPr>
        <w:t>ệp vụ kiểm tra, xử lý văn bản cho đội ngũ cán bộ, công chức kiểm tra văn bản; tổ chức và quản lý đội ngũ cộng tác viên kiểm tra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e) </w:t>
      </w:r>
      <w:r w:rsidRPr="0036123D">
        <w:rPr>
          <w:rFonts w:ascii="Arial" w:hAnsi="Arial" w:cs="Arial"/>
          <w:sz w:val="20"/>
        </w:rPr>
        <w:t xml:space="preserve">Tổ chức mạng lưới thông tin, cập nhật và quản lý cơ sở dữ liệu phục vụ cho việc kiểm tra văn bản; tổ chức </w:t>
      </w:r>
      <w:r w:rsidR="003178DE" w:rsidRPr="0036123D">
        <w:rPr>
          <w:rFonts w:ascii="Arial" w:hAnsi="Arial" w:cs="Arial"/>
          <w:sz w:val="20"/>
        </w:rPr>
        <w:t>nghi</w:t>
      </w:r>
      <w:r w:rsidRPr="0036123D">
        <w:rPr>
          <w:rFonts w:ascii="Arial" w:hAnsi="Arial" w:cs="Arial"/>
          <w:sz w:val="20"/>
        </w:rPr>
        <w:t>ên cứu khoa học về kiểm tra, xử lý văn bản;</w:t>
      </w:r>
    </w:p>
    <w:p w:rsidR="001738DD" w:rsidRPr="0036123D" w:rsidRDefault="001738DD" w:rsidP="0036123D">
      <w:pPr>
        <w:spacing w:before="120"/>
        <w:rPr>
          <w:rFonts w:ascii="Arial" w:hAnsi="Arial" w:cs="Arial"/>
          <w:sz w:val="20"/>
        </w:rPr>
      </w:pPr>
      <w:r w:rsidRPr="0036123D">
        <w:rPr>
          <w:rFonts w:ascii="Arial" w:hAnsi="Arial" w:cs="Arial"/>
          <w:sz w:val="20"/>
        </w:rPr>
        <w:t>g) Sơ kết, tổng kết về công tác kiểm tra, xử lý văn bản của bộ.</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Trách nhiệm của Ủy ban nhân dân cấp tỉnh, Ủy ban nhân dân cấp huyện: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Xây dựng và tổ chức thực hiện kế hoạch kiểm </w:t>
      </w:r>
      <w:r w:rsidRPr="0036123D">
        <w:rPr>
          <w:rFonts w:ascii="Arial" w:hAnsi="Arial" w:cs="Arial"/>
          <w:sz w:val="20"/>
          <w:lang w:val="en-US"/>
        </w:rPr>
        <w:t>tr</w:t>
      </w:r>
      <w:r w:rsidRPr="0036123D">
        <w:rPr>
          <w:rFonts w:ascii="Arial" w:hAnsi="Arial" w:cs="Arial"/>
          <w:sz w:val="20"/>
        </w:rPr>
        <w:t>a văn b</w:t>
      </w:r>
      <w:r w:rsidRPr="0036123D">
        <w:rPr>
          <w:rFonts w:ascii="Arial" w:hAnsi="Arial" w:cs="Arial"/>
          <w:sz w:val="20"/>
          <w:lang w:val="en-US"/>
        </w:rPr>
        <w:t>ả</w:t>
      </w:r>
      <w:r w:rsidRPr="0036123D">
        <w:rPr>
          <w:rFonts w:ascii="Arial" w:hAnsi="Arial" w:cs="Arial"/>
          <w:sz w:val="20"/>
        </w:rPr>
        <w:t>n ở địa phương;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Đôn đốc, chỉ đạo kiểm tra việc thực hiện công tác kiểm tra, xử lý văn bản ở địa phương;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Phối hợp và tạo điều kiện để các cơ quan kiểm tra văn bản thực hiện việc kiểm tra văn bản theo thẩm quyền;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 xml:space="preserve">Tổ chức bồi dưỡng </w:t>
      </w:r>
      <w:r w:rsidR="003178DE" w:rsidRPr="0036123D">
        <w:rPr>
          <w:rFonts w:ascii="Arial" w:hAnsi="Arial" w:cs="Arial"/>
          <w:sz w:val="20"/>
        </w:rPr>
        <w:t>nghi</w:t>
      </w:r>
      <w:r w:rsidRPr="0036123D">
        <w:rPr>
          <w:rFonts w:ascii="Arial" w:hAnsi="Arial" w:cs="Arial"/>
          <w:sz w:val="20"/>
        </w:rPr>
        <w:t xml:space="preserve">ệp vụ kiểm tra văn bản; tổ chức và quản lý đội ngũ cộng tác viên kiểm tra văn bản tại địa phương; tổ chức </w:t>
      </w:r>
      <w:r w:rsidR="003178DE" w:rsidRPr="0036123D">
        <w:rPr>
          <w:rFonts w:ascii="Arial" w:hAnsi="Arial" w:cs="Arial"/>
          <w:sz w:val="20"/>
        </w:rPr>
        <w:t>nghi</w:t>
      </w:r>
      <w:r w:rsidRPr="0036123D">
        <w:rPr>
          <w:rFonts w:ascii="Arial" w:hAnsi="Arial" w:cs="Arial"/>
          <w:sz w:val="20"/>
        </w:rPr>
        <w:t>ên cứu khoa học về kiểm tra văn bản;</w:t>
      </w:r>
    </w:p>
    <w:p w:rsidR="001738DD" w:rsidRPr="0036123D" w:rsidRDefault="001738DD" w:rsidP="0036123D">
      <w:pPr>
        <w:spacing w:before="120"/>
        <w:rPr>
          <w:rFonts w:ascii="Arial" w:hAnsi="Arial" w:cs="Arial"/>
          <w:sz w:val="20"/>
        </w:rPr>
      </w:pPr>
      <w:r w:rsidRPr="0036123D">
        <w:rPr>
          <w:rFonts w:ascii="Arial" w:hAnsi="Arial" w:cs="Arial"/>
          <w:sz w:val="20"/>
        </w:rPr>
        <w:t>đ) Tổ chức mạng lưới thông tin, cập nhật và quản lý cơ sở dữ liệu phục vụ cho việc kiểm tra văn bản;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e) </w:t>
      </w:r>
      <w:r w:rsidRPr="0036123D">
        <w:rPr>
          <w:rFonts w:ascii="Arial" w:hAnsi="Arial" w:cs="Arial"/>
          <w:sz w:val="20"/>
        </w:rPr>
        <w:t>Sơ kết, tổng kết về công tác kiểm tra, xử lý văn bản của địa phương.</w:t>
      </w:r>
    </w:p>
    <w:p w:rsidR="001738DD" w:rsidRPr="0036123D" w:rsidRDefault="001738DD" w:rsidP="0036123D">
      <w:pPr>
        <w:spacing w:before="120"/>
        <w:rPr>
          <w:rFonts w:ascii="Arial" w:hAnsi="Arial" w:cs="Arial"/>
          <w:sz w:val="20"/>
        </w:rPr>
      </w:pPr>
      <w:r w:rsidRPr="0036123D">
        <w:rPr>
          <w:rFonts w:ascii="Arial" w:hAnsi="Arial" w:cs="Arial"/>
          <w:sz w:val="20"/>
        </w:rPr>
        <w:t>Sở Tư pháp, Phòng Tư pháp giúp Ủy ban nhân dân cùng cấp thực hiện quản lý nhà nước về công tác kiểm tra, xử lý văn bản được quy định tại khoản này.</w:t>
      </w:r>
    </w:p>
    <w:p w:rsidR="001738DD" w:rsidRPr="0036123D" w:rsidRDefault="00BC436B" w:rsidP="0036123D">
      <w:pPr>
        <w:spacing w:before="120"/>
        <w:rPr>
          <w:rFonts w:ascii="Arial" w:hAnsi="Arial" w:cs="Arial"/>
          <w:b/>
          <w:sz w:val="20"/>
        </w:rPr>
      </w:pPr>
      <w:bookmarkStart w:id="251" w:name="dieu_186"/>
      <w:r w:rsidRPr="00BC436B">
        <w:rPr>
          <w:rFonts w:ascii="Arial" w:hAnsi="Arial" w:cs="Arial"/>
          <w:b/>
          <w:sz w:val="20"/>
        </w:rPr>
        <w:t>Điều 186. Trách nhiệm của các cơ quan, cá nhân trong công tác rà soát, hệ thống hóa văn bản quy phạm pháp luật</w:t>
      </w:r>
      <w:bookmarkEnd w:id="251"/>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Trách nhiệm của Bộ tr</w:t>
      </w:r>
      <w:r w:rsidRPr="0036123D">
        <w:rPr>
          <w:rFonts w:ascii="Arial" w:hAnsi="Arial" w:cs="Arial"/>
          <w:sz w:val="20"/>
          <w:lang w:val="en-US"/>
        </w:rPr>
        <w:t>ưở</w:t>
      </w:r>
      <w:r w:rsidRPr="0036123D">
        <w:rPr>
          <w:rFonts w:ascii="Arial" w:hAnsi="Arial" w:cs="Arial"/>
          <w:sz w:val="20"/>
        </w:rPr>
        <w:t>ng, Thủ trưởng cơ quan ngang bộ, Chánh án Tòa án nhân dân tối cao, Viện trưởng Viện kiểm sát nhân dân tối cao, Tổng Kiểm toán nhà nước:</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Đôn đốc, kiểm tra hoạt động rà soát, hệ thống hóa văn bản quy phạm pháp luật theo thẩm quyền;</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 xml:space="preserve">Hướng dẫn, bồi dưỡng kỹ năng, </w:t>
      </w:r>
      <w:r w:rsidR="003178DE" w:rsidRPr="0036123D">
        <w:rPr>
          <w:rFonts w:ascii="Arial" w:hAnsi="Arial" w:cs="Arial"/>
          <w:sz w:val="20"/>
        </w:rPr>
        <w:t>nghi</w:t>
      </w:r>
      <w:r w:rsidRPr="0036123D">
        <w:rPr>
          <w:rFonts w:ascii="Arial" w:hAnsi="Arial" w:cs="Arial"/>
          <w:sz w:val="20"/>
        </w:rPr>
        <w:t>ệp vụ rà soát, hệ thống hóa văn bản quy phạm pháp luật; tổ chức và quản lý đội ngũ cộng tác viên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Tổ chức mạng lưới thông tin, cập nhật và quản lý cơ sở dữ liệu phục vụ cho việc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Sơ kết, tổng kết về công tác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rPr>
        <w:t>đ) Chánh án Tòa án nhân dân tối cao, Viện trưởng Viện kiểm sát nhân dân tối cao, Tổng Kiểm toán nhà nước cung cấp thông tin, kết quả về</w:t>
      </w:r>
      <w:r w:rsidR="006E1E8A" w:rsidRPr="0036123D">
        <w:rPr>
          <w:rFonts w:ascii="Arial" w:hAnsi="Arial" w:cs="Arial"/>
          <w:sz w:val="20"/>
        </w:rPr>
        <w:t xml:space="preserve"> </w:t>
      </w:r>
      <w:r w:rsidR="003178DE" w:rsidRPr="0036123D">
        <w:rPr>
          <w:rFonts w:ascii="Arial" w:hAnsi="Arial" w:cs="Arial"/>
          <w:sz w:val="20"/>
        </w:rPr>
        <w:t>tình</w:t>
      </w:r>
      <w:r w:rsidRPr="0036123D">
        <w:rPr>
          <w:rFonts w:ascii="Arial" w:hAnsi="Arial" w:cs="Arial"/>
          <w:sz w:val="20"/>
        </w:rPr>
        <w:t xml:space="preserve"> hình rà soát, hệ thống hóa văn bản để Bộ Tư pháp giúp Chính phủ tổng hợp, xây dựng báo cáo Quốc </w:t>
      </w:r>
      <w:r w:rsidR="003178DE" w:rsidRPr="0036123D">
        <w:rPr>
          <w:rFonts w:ascii="Arial" w:hAnsi="Arial" w:cs="Arial"/>
          <w:sz w:val="20"/>
        </w:rPr>
        <w:t>hộ</w:t>
      </w:r>
      <w:r w:rsidRPr="0036123D">
        <w:rPr>
          <w:rFonts w:ascii="Arial" w:hAnsi="Arial" w:cs="Arial"/>
          <w:sz w:val="20"/>
        </w:rPr>
        <w:t xml:space="preserve">i, Ủy ban thường vụ Quốc </w:t>
      </w:r>
      <w:r w:rsidR="003178DE" w:rsidRPr="0036123D">
        <w:rPr>
          <w:rFonts w:ascii="Arial" w:hAnsi="Arial" w:cs="Arial"/>
          <w:sz w:val="20"/>
        </w:rPr>
        <w:t>hộ</w:t>
      </w:r>
      <w:r w:rsidRPr="0036123D">
        <w:rPr>
          <w:rFonts w:ascii="Arial" w:hAnsi="Arial" w:cs="Arial"/>
          <w:sz w:val="20"/>
        </w:rPr>
        <w:t>i.</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Trách nhiệm của Bộ trưởng Bộ Tư pháp:</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Giúp Chính phủ thống nhất quản lý nhà nước về công tác rà soát, hệ</w:t>
      </w:r>
      <w:r w:rsidRPr="0036123D">
        <w:rPr>
          <w:rFonts w:ascii="Arial" w:hAnsi="Arial" w:cs="Arial"/>
          <w:sz w:val="20"/>
          <w:lang w:val="en-US"/>
        </w:rPr>
        <w:t xml:space="preserve"> </w:t>
      </w:r>
      <w:r w:rsidRPr="0036123D">
        <w:rPr>
          <w:rFonts w:ascii="Arial" w:hAnsi="Arial" w:cs="Arial"/>
          <w:sz w:val="20"/>
        </w:rPr>
        <w:t>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Đôn đốc, chỉ đạo và kiểm tra công tác rà soát, hệ thống hóa văn bản quy phạm pháp luật của các bộ, cơ quan ngang bộ, chính quyền địa phương;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H</w:t>
      </w:r>
      <w:r w:rsidRPr="0036123D">
        <w:rPr>
          <w:rFonts w:ascii="Arial" w:hAnsi="Arial" w:cs="Arial"/>
          <w:sz w:val="20"/>
          <w:lang w:val="en-US"/>
        </w:rPr>
        <w:t>ướ</w:t>
      </w:r>
      <w:r w:rsidRPr="0036123D">
        <w:rPr>
          <w:rFonts w:ascii="Arial" w:hAnsi="Arial" w:cs="Arial"/>
          <w:sz w:val="20"/>
        </w:rPr>
        <w:t>ng dẫn, bồi dưỡng k</w:t>
      </w:r>
      <w:r w:rsidRPr="0036123D">
        <w:rPr>
          <w:rFonts w:ascii="Arial" w:hAnsi="Arial" w:cs="Arial"/>
          <w:sz w:val="20"/>
          <w:lang w:val="en-US"/>
        </w:rPr>
        <w:t>ỹ</w:t>
      </w:r>
      <w:r w:rsidRPr="0036123D">
        <w:rPr>
          <w:rFonts w:ascii="Arial" w:hAnsi="Arial" w:cs="Arial"/>
          <w:sz w:val="20"/>
        </w:rPr>
        <w:t xml:space="preserve"> năng, </w:t>
      </w:r>
      <w:r w:rsidR="003178DE" w:rsidRPr="0036123D">
        <w:rPr>
          <w:rFonts w:ascii="Arial" w:hAnsi="Arial" w:cs="Arial"/>
          <w:sz w:val="20"/>
        </w:rPr>
        <w:t>nghi</w:t>
      </w:r>
      <w:r w:rsidRPr="0036123D">
        <w:rPr>
          <w:rFonts w:ascii="Arial" w:hAnsi="Arial" w:cs="Arial"/>
          <w:sz w:val="20"/>
        </w:rPr>
        <w:t>ệp vụ rà soát, hệ thống hóa văn bản trong phạm vi toàn quốc; tổ chức và quản lý đội ngũ cộng tác viên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Tổ chức mạng lưới thông tin, cập nhật và quản lý cơ sở dữ l</w:t>
      </w:r>
      <w:r w:rsidRPr="0036123D">
        <w:rPr>
          <w:rFonts w:ascii="Arial" w:hAnsi="Arial" w:cs="Arial"/>
          <w:sz w:val="20"/>
          <w:lang w:val="en-US"/>
        </w:rPr>
        <w:t>i</w:t>
      </w:r>
      <w:r w:rsidRPr="0036123D">
        <w:rPr>
          <w:rFonts w:ascii="Arial" w:hAnsi="Arial" w:cs="Arial"/>
          <w:sz w:val="20"/>
        </w:rPr>
        <w:t>ệu phục vụ cho việc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rPr>
        <w:t>đ) Sơ kết, tổng kết về công tác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Trách nhiệm của Ủy ban nhân dân các cấp:</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Quy định cụ thể về đầu mối chủ trì, cơ chế </w:t>
      </w:r>
      <w:r w:rsidR="003178DE" w:rsidRPr="0036123D">
        <w:rPr>
          <w:rFonts w:ascii="Arial" w:hAnsi="Arial" w:cs="Arial"/>
          <w:sz w:val="20"/>
        </w:rPr>
        <w:t>phân</w:t>
      </w:r>
      <w:r w:rsidRPr="0036123D">
        <w:rPr>
          <w:rFonts w:ascii="Arial" w:hAnsi="Arial" w:cs="Arial"/>
          <w:sz w:val="20"/>
        </w:rPr>
        <w:t xml:space="preserve"> công phối hợp, điều</w:t>
      </w:r>
      <w:r w:rsidRPr="0036123D">
        <w:rPr>
          <w:rFonts w:ascii="Arial" w:hAnsi="Arial" w:cs="Arial"/>
          <w:sz w:val="20"/>
          <w:lang w:val="en-US"/>
        </w:rPr>
        <w:t xml:space="preserve"> </w:t>
      </w:r>
      <w:r w:rsidRPr="0036123D">
        <w:rPr>
          <w:rFonts w:ascii="Arial" w:hAnsi="Arial" w:cs="Arial"/>
          <w:sz w:val="20"/>
        </w:rPr>
        <w:t>kiện bảo đảm cho công tác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Đôn đốc, chỉ đạo công tác rà soát, hệ thống hóa văn bản quy phạm pháp luật ở địa phương;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Hướng dẫn, bồi dưỡng </w:t>
      </w:r>
      <w:r w:rsidR="003178DE" w:rsidRPr="0036123D">
        <w:rPr>
          <w:rFonts w:ascii="Arial" w:hAnsi="Arial" w:cs="Arial"/>
          <w:sz w:val="20"/>
        </w:rPr>
        <w:t>nghi</w:t>
      </w:r>
      <w:r w:rsidRPr="0036123D">
        <w:rPr>
          <w:rFonts w:ascii="Arial" w:hAnsi="Arial" w:cs="Arial"/>
          <w:sz w:val="20"/>
        </w:rPr>
        <w:t>ệp vụ rà soát, hệ thống hóa văn bản quy phạm pháp luật; tổ chức và quản lý đội ngũ cộng tác viên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Tổ chức mạng lưới thông tin, cập nhật và quản lý cơ sở dữ liệu phục vụ cho việc rà soát, hệ thống hóa văn bản quy phạm pháp luật;</w:t>
      </w:r>
    </w:p>
    <w:p w:rsidR="001738DD" w:rsidRPr="0036123D" w:rsidRDefault="001738DD" w:rsidP="0036123D">
      <w:pPr>
        <w:spacing w:before="120"/>
        <w:rPr>
          <w:rFonts w:ascii="Arial" w:hAnsi="Arial" w:cs="Arial"/>
          <w:sz w:val="20"/>
        </w:rPr>
      </w:pPr>
      <w:r w:rsidRPr="0036123D">
        <w:rPr>
          <w:rFonts w:ascii="Arial" w:hAnsi="Arial" w:cs="Arial"/>
          <w:sz w:val="20"/>
        </w:rPr>
        <w:t>đ) Sơ kết, tổng kết về công tác rà soát, hệ thống hóa văn bản quy phạm pháp luật của địa phương.</w:t>
      </w:r>
    </w:p>
    <w:p w:rsidR="001738DD" w:rsidRPr="0036123D" w:rsidRDefault="00BC436B" w:rsidP="0036123D">
      <w:pPr>
        <w:spacing w:before="120"/>
        <w:rPr>
          <w:rFonts w:ascii="Arial" w:hAnsi="Arial" w:cs="Arial"/>
          <w:b/>
          <w:sz w:val="20"/>
        </w:rPr>
      </w:pPr>
      <w:bookmarkStart w:id="252" w:name="dieu_187"/>
      <w:r w:rsidRPr="00BC436B">
        <w:rPr>
          <w:rFonts w:ascii="Arial" w:hAnsi="Arial" w:cs="Arial"/>
          <w:b/>
          <w:sz w:val="20"/>
        </w:rPr>
        <w:t>Điều 187. Trách nhiệm của các cơ quan trong công tác Công báo</w:t>
      </w:r>
      <w:bookmarkEnd w:id="252"/>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Văn phòng Chính phủ giúp Chính phủ thống nhất quản lý nhà nước về công tác Công báo và có chính sách xã </w:t>
      </w:r>
      <w:r w:rsidR="003178DE" w:rsidRPr="0036123D">
        <w:rPr>
          <w:rFonts w:ascii="Arial" w:hAnsi="Arial" w:cs="Arial"/>
          <w:sz w:val="20"/>
        </w:rPr>
        <w:t>hộ</w:t>
      </w:r>
      <w:r w:rsidRPr="0036123D">
        <w:rPr>
          <w:rFonts w:ascii="Arial" w:hAnsi="Arial" w:cs="Arial"/>
          <w:sz w:val="20"/>
        </w:rPr>
        <w:t>i hóa Công báo, có trách nhiệm:</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a) </w:t>
      </w:r>
      <w:r w:rsidRPr="0036123D">
        <w:rPr>
          <w:rFonts w:ascii="Arial" w:hAnsi="Arial" w:cs="Arial"/>
          <w:sz w:val="20"/>
        </w:rPr>
        <w:t xml:space="preserve">Quản lý, xuất bản, phát hành Công báo nước Cộng hòa xã </w:t>
      </w:r>
      <w:r w:rsidR="003178DE" w:rsidRPr="0036123D">
        <w:rPr>
          <w:rFonts w:ascii="Arial" w:hAnsi="Arial" w:cs="Arial"/>
          <w:sz w:val="20"/>
        </w:rPr>
        <w:t>hộ</w:t>
      </w:r>
      <w:r w:rsidRPr="0036123D">
        <w:rPr>
          <w:rFonts w:ascii="Arial" w:hAnsi="Arial" w:cs="Arial"/>
          <w:sz w:val="20"/>
        </w:rPr>
        <w:t>i chủ nghĩa Việt Nam; việc in công báo theo hình thức đ</w:t>
      </w:r>
      <w:r w:rsidRPr="0036123D">
        <w:rPr>
          <w:rFonts w:ascii="Arial" w:hAnsi="Arial" w:cs="Arial"/>
          <w:sz w:val="20"/>
          <w:lang w:val="en-US"/>
        </w:rPr>
        <w:t>ấ</w:t>
      </w:r>
      <w:r w:rsidRPr="0036123D">
        <w:rPr>
          <w:rFonts w:ascii="Arial" w:hAnsi="Arial" w:cs="Arial"/>
          <w:sz w:val="20"/>
        </w:rPr>
        <w:t>u th</w:t>
      </w:r>
      <w:r w:rsidRPr="0036123D">
        <w:rPr>
          <w:rFonts w:ascii="Arial" w:hAnsi="Arial" w:cs="Arial"/>
          <w:sz w:val="20"/>
          <w:lang w:val="en-US"/>
        </w:rPr>
        <w:t>ầ</w:t>
      </w:r>
      <w:r w:rsidRPr="0036123D">
        <w:rPr>
          <w:rFonts w:ascii="Arial" w:hAnsi="Arial" w:cs="Arial"/>
          <w:sz w:val="20"/>
        </w:rPr>
        <w:t>u công khai theo quy định của pháp luật về đấu thầu;</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b) </w:t>
      </w:r>
      <w:r w:rsidRPr="0036123D">
        <w:rPr>
          <w:rFonts w:ascii="Arial" w:hAnsi="Arial" w:cs="Arial"/>
          <w:sz w:val="20"/>
        </w:rPr>
        <w:t>Hướng dẫn hình thức, thể thức, kỹ thuật trình bày ấn phẩm Công báo;</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c) </w:t>
      </w:r>
      <w:r w:rsidRPr="0036123D">
        <w:rPr>
          <w:rFonts w:ascii="Arial" w:hAnsi="Arial" w:cs="Arial"/>
          <w:sz w:val="20"/>
        </w:rPr>
        <w:t xml:space="preserve">Hướng dẫn, kiểm tra về </w:t>
      </w:r>
      <w:r w:rsidR="003178DE" w:rsidRPr="0036123D">
        <w:rPr>
          <w:rFonts w:ascii="Arial" w:hAnsi="Arial" w:cs="Arial"/>
          <w:sz w:val="20"/>
        </w:rPr>
        <w:t>nghi</w:t>
      </w:r>
      <w:r w:rsidRPr="0036123D">
        <w:rPr>
          <w:rFonts w:ascii="Arial" w:hAnsi="Arial" w:cs="Arial"/>
          <w:sz w:val="20"/>
        </w:rPr>
        <w:t>ệp vụ đăng văn bản trên Công báo đối với Văn phòng Ủy ban nhân dân tỉnh, thành phố trực thuộc trung ương;</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d) </w:t>
      </w:r>
      <w:r w:rsidRPr="0036123D">
        <w:rPr>
          <w:rFonts w:ascii="Arial" w:hAnsi="Arial" w:cs="Arial"/>
          <w:sz w:val="20"/>
        </w:rPr>
        <w:t xml:space="preserve">Sơ kết, tổng kết </w:t>
      </w:r>
      <w:r w:rsidR="003178DE" w:rsidRPr="0036123D">
        <w:rPr>
          <w:rFonts w:ascii="Arial" w:hAnsi="Arial" w:cs="Arial"/>
          <w:sz w:val="20"/>
        </w:rPr>
        <w:t>tình</w:t>
      </w:r>
      <w:r w:rsidRPr="0036123D">
        <w:rPr>
          <w:rFonts w:ascii="Arial" w:hAnsi="Arial" w:cs="Arial"/>
          <w:sz w:val="20"/>
        </w:rPr>
        <w:t xml:space="preserve"> hình tổ chức thực hiện các quy định của pháp luật về Công báo;</w:t>
      </w:r>
    </w:p>
    <w:p w:rsidR="001738DD" w:rsidRPr="0036123D" w:rsidRDefault="001738DD" w:rsidP="0036123D">
      <w:pPr>
        <w:spacing w:before="120"/>
        <w:rPr>
          <w:rFonts w:ascii="Arial" w:hAnsi="Arial" w:cs="Arial"/>
          <w:sz w:val="20"/>
        </w:rPr>
      </w:pPr>
      <w:r w:rsidRPr="0036123D">
        <w:rPr>
          <w:rFonts w:ascii="Arial" w:hAnsi="Arial" w:cs="Arial"/>
          <w:sz w:val="20"/>
        </w:rPr>
        <w:t xml:space="preserve">đ) Duy trì và quản lý </w:t>
      </w:r>
      <w:r w:rsidR="003178DE" w:rsidRPr="0036123D">
        <w:rPr>
          <w:rFonts w:ascii="Arial" w:hAnsi="Arial" w:cs="Arial"/>
          <w:sz w:val="20"/>
        </w:rPr>
        <w:t>Trang</w:t>
      </w:r>
      <w:r w:rsidRPr="0036123D">
        <w:rPr>
          <w:rFonts w:ascii="Arial" w:hAnsi="Arial" w:cs="Arial"/>
          <w:sz w:val="20"/>
        </w:rPr>
        <w:t xml:space="preserve"> công báo điện tử và thực hiện tích h</w:t>
      </w:r>
      <w:r w:rsidRPr="0036123D">
        <w:rPr>
          <w:rFonts w:ascii="Arial" w:hAnsi="Arial" w:cs="Arial"/>
          <w:sz w:val="20"/>
          <w:lang w:val="en-US"/>
        </w:rPr>
        <w:t>ợ</w:t>
      </w:r>
      <w:r w:rsidRPr="0036123D">
        <w:rPr>
          <w:rFonts w:ascii="Arial" w:hAnsi="Arial" w:cs="Arial"/>
          <w:sz w:val="20"/>
        </w:rPr>
        <w:t xml:space="preserve">p </w:t>
      </w:r>
      <w:r w:rsidR="003178DE" w:rsidRPr="0036123D">
        <w:rPr>
          <w:rFonts w:ascii="Arial" w:hAnsi="Arial" w:cs="Arial"/>
          <w:sz w:val="20"/>
        </w:rPr>
        <w:t>Trang</w:t>
      </w:r>
      <w:r w:rsidRPr="0036123D">
        <w:rPr>
          <w:rFonts w:ascii="Arial" w:hAnsi="Arial" w:cs="Arial"/>
          <w:sz w:val="20"/>
        </w:rPr>
        <w:t xml:space="preserve"> công báo trên </w:t>
      </w:r>
      <w:r w:rsidRPr="0036123D">
        <w:rPr>
          <w:rFonts w:ascii="Arial" w:hAnsi="Arial" w:cs="Arial"/>
          <w:sz w:val="20"/>
          <w:lang w:val="en-US"/>
        </w:rPr>
        <w:t>Cổ</w:t>
      </w:r>
      <w:r w:rsidRPr="0036123D">
        <w:rPr>
          <w:rFonts w:ascii="Arial" w:hAnsi="Arial" w:cs="Arial"/>
          <w:sz w:val="20"/>
        </w:rPr>
        <w:t>ng thông tin điện t</w:t>
      </w:r>
      <w:r w:rsidRPr="0036123D">
        <w:rPr>
          <w:rFonts w:ascii="Arial" w:hAnsi="Arial" w:cs="Arial"/>
          <w:sz w:val="20"/>
          <w:lang w:val="en-US"/>
        </w:rPr>
        <w:t>ử</w:t>
      </w:r>
      <w:r w:rsidRPr="0036123D">
        <w:rPr>
          <w:rFonts w:ascii="Arial" w:hAnsi="Arial" w:cs="Arial"/>
          <w:sz w:val="20"/>
        </w:rPr>
        <w:t xml:space="preserve"> Chính phủ.</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Trách nhiệm của Ủy ban nhân dân cấp tỉnh:</w:t>
      </w:r>
    </w:p>
    <w:p w:rsidR="001738DD" w:rsidRPr="0036123D" w:rsidRDefault="001738DD" w:rsidP="0036123D">
      <w:pPr>
        <w:spacing w:before="120"/>
        <w:rPr>
          <w:rFonts w:ascii="Arial" w:hAnsi="Arial" w:cs="Arial"/>
          <w:sz w:val="20"/>
        </w:rPr>
      </w:pPr>
      <w:r w:rsidRPr="0036123D">
        <w:rPr>
          <w:rFonts w:ascii="Arial" w:hAnsi="Arial" w:cs="Arial"/>
          <w:sz w:val="20"/>
        </w:rPr>
        <w:t xml:space="preserve">Ủy ban nhân dân cấp tỉnh có trách nhiệm bảo đảm hoạt động đăng văn bản trên Công báo cấp tỉnh đáp ứng yêu cầu thông tin pháp luật, phục vụ hoạt động quản lý nhà nước ở địa phương; quyết định kinh phí cho hoạt động xuất bản Công báo cấp tỉnh trên </w:t>
      </w:r>
      <w:r w:rsidRPr="0036123D">
        <w:rPr>
          <w:rFonts w:ascii="Arial" w:hAnsi="Arial" w:cs="Arial"/>
          <w:sz w:val="20"/>
          <w:lang w:val="en-US"/>
        </w:rPr>
        <w:t>cơ</w:t>
      </w:r>
      <w:r w:rsidRPr="0036123D">
        <w:rPr>
          <w:rFonts w:ascii="Arial" w:hAnsi="Arial" w:cs="Arial"/>
          <w:sz w:val="20"/>
        </w:rPr>
        <w:t xml:space="preserve"> sở dự toán kinh phí được </w:t>
      </w:r>
      <w:r w:rsidR="003178DE" w:rsidRPr="0036123D">
        <w:rPr>
          <w:rFonts w:ascii="Arial" w:hAnsi="Arial" w:cs="Arial"/>
          <w:sz w:val="20"/>
        </w:rPr>
        <w:t>Hộ</w:t>
      </w:r>
      <w:r w:rsidRPr="0036123D">
        <w:rPr>
          <w:rFonts w:ascii="Arial" w:hAnsi="Arial" w:cs="Arial"/>
          <w:sz w:val="20"/>
        </w:rPr>
        <w:t>i đồng nhân dân cấp tỉnh phê duyệt; quy định giá bán Công báo cấp tỉnh trên cơ sở định mức giá do Bộ trưởng Bộ Tài chính hướng dẫn; quyết định cấp phát Công báo cấp tỉnh miễn phí; kiểm tra hoạt động xuất bản, phát hành Công báo ở địa phương; tổ chức chỉ đạo việc quản lý, sử dụng, khai thác Công báo cấp phát miễn phí của địa phương.</w:t>
      </w:r>
    </w:p>
    <w:p w:rsidR="001738DD" w:rsidRPr="0036123D" w:rsidRDefault="00BC436B" w:rsidP="0036123D">
      <w:pPr>
        <w:spacing w:before="120"/>
        <w:rPr>
          <w:rFonts w:ascii="Arial" w:hAnsi="Arial" w:cs="Arial"/>
          <w:b/>
          <w:sz w:val="20"/>
        </w:rPr>
      </w:pPr>
      <w:bookmarkStart w:id="253" w:name="dieu_188"/>
      <w:r w:rsidRPr="00BC436B">
        <w:rPr>
          <w:rFonts w:ascii="Arial" w:hAnsi="Arial" w:cs="Arial"/>
          <w:b/>
          <w:sz w:val="20"/>
        </w:rPr>
        <w:t>Điều 188. Điều khoản chuyển tiếp</w:t>
      </w:r>
      <w:bookmarkEnd w:id="253"/>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Các văn bản quy phạm pháp </w:t>
      </w:r>
      <w:r w:rsidRPr="0036123D">
        <w:rPr>
          <w:rFonts w:ascii="Arial" w:hAnsi="Arial" w:cs="Arial"/>
          <w:sz w:val="20"/>
          <w:lang w:val="en-US"/>
        </w:rPr>
        <w:t>l</w:t>
      </w:r>
      <w:r w:rsidRPr="0036123D">
        <w:rPr>
          <w:rFonts w:ascii="Arial" w:hAnsi="Arial" w:cs="Arial"/>
          <w:sz w:val="20"/>
        </w:rPr>
        <w:t>uật được ban hành trước ngày 01 tháng 7 năm 2016 đang còn hiệu lực, chưa được kiểm tra, rà soát, hệ thống hóa thì việc kiểm tra, rà soát, hệ thống hóa được thực hiện theo quy định của Luật và Nghị định này.</w:t>
      </w:r>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Việc cấp phát miễn phí Công báo nước Cộng hòa xã </w:t>
      </w:r>
      <w:r w:rsidR="003178DE" w:rsidRPr="0036123D">
        <w:rPr>
          <w:rFonts w:ascii="Arial" w:hAnsi="Arial" w:cs="Arial"/>
          <w:sz w:val="20"/>
        </w:rPr>
        <w:t>hộ</w:t>
      </w:r>
      <w:r w:rsidRPr="0036123D">
        <w:rPr>
          <w:rFonts w:ascii="Arial" w:hAnsi="Arial" w:cs="Arial"/>
          <w:sz w:val="20"/>
        </w:rPr>
        <w:t>i chủ nghĩa Việt Nam cho xã, phường, thị trấn năm 2016 tiếp tục thực hiện theo quy định tại khoản 2 Điều 16 Nghị định số 100/2010/NĐ-CP ngày 28 tháng 9 năm 2010 của Chính phủ về Công báo.</w:t>
      </w:r>
    </w:p>
    <w:p w:rsidR="001738DD" w:rsidRPr="0036123D" w:rsidRDefault="00BC436B" w:rsidP="0036123D">
      <w:pPr>
        <w:spacing w:before="120"/>
        <w:rPr>
          <w:rFonts w:ascii="Arial" w:hAnsi="Arial" w:cs="Arial"/>
          <w:b/>
          <w:sz w:val="20"/>
        </w:rPr>
      </w:pPr>
      <w:bookmarkStart w:id="254" w:name="dieu_189"/>
      <w:r w:rsidRPr="00BC436B">
        <w:rPr>
          <w:rFonts w:ascii="Arial" w:hAnsi="Arial" w:cs="Arial"/>
          <w:b/>
          <w:sz w:val="20"/>
        </w:rPr>
        <w:t>Điều 189. Hiệu lực thi hành</w:t>
      </w:r>
      <w:bookmarkEnd w:id="254"/>
    </w:p>
    <w:p w:rsidR="001738DD" w:rsidRPr="0036123D" w:rsidRDefault="001738DD" w:rsidP="0036123D">
      <w:pPr>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Nghị định này có hiệu lực </w:t>
      </w:r>
      <w:r w:rsidR="003178DE" w:rsidRPr="0036123D">
        <w:rPr>
          <w:rFonts w:ascii="Arial" w:hAnsi="Arial" w:cs="Arial"/>
          <w:sz w:val="20"/>
        </w:rPr>
        <w:t>thi</w:t>
      </w:r>
      <w:r w:rsidRPr="0036123D">
        <w:rPr>
          <w:rFonts w:ascii="Arial" w:hAnsi="Arial" w:cs="Arial"/>
          <w:sz w:val="20"/>
        </w:rPr>
        <w:t xml:space="preserve"> hành từ ngày 01 tháng 7 năm 2016.</w:t>
      </w:r>
    </w:p>
    <w:p w:rsidR="001738DD" w:rsidRPr="0036123D" w:rsidRDefault="001738DD" w:rsidP="0036123D">
      <w:pPr>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Nghị định số 24/2009/NĐ-CP ngày 05 tháng 3 n</w:t>
      </w:r>
      <w:r w:rsidR="00F83DE8" w:rsidRPr="0036123D">
        <w:rPr>
          <w:rFonts w:ascii="Arial" w:hAnsi="Arial" w:cs="Arial"/>
          <w:sz w:val="20"/>
          <w:lang w:val="en-US"/>
        </w:rPr>
        <w:t>ă</w:t>
      </w:r>
      <w:r w:rsidRPr="0036123D">
        <w:rPr>
          <w:rFonts w:ascii="Arial" w:hAnsi="Arial" w:cs="Arial"/>
          <w:sz w:val="20"/>
        </w:rPr>
        <w:t xml:space="preserve">m 2009 của Chính phủ quy định chi tiết và biện pháp </w:t>
      </w:r>
      <w:r w:rsidR="003178DE" w:rsidRPr="0036123D">
        <w:rPr>
          <w:rFonts w:ascii="Arial" w:hAnsi="Arial" w:cs="Arial"/>
          <w:sz w:val="20"/>
        </w:rPr>
        <w:t>thi</w:t>
      </w:r>
      <w:r w:rsidRPr="0036123D">
        <w:rPr>
          <w:rFonts w:ascii="Arial" w:hAnsi="Arial" w:cs="Arial"/>
          <w:sz w:val="20"/>
        </w:rPr>
        <w:t xml:space="preserve"> hành Luật ban hành văn bản quy phạm pháp luật; Nghị định số 91/2006/NĐ-CP ngày 06 tháng 9 năm 2006 của Chính phủ quy định chi tiết </w:t>
      </w:r>
      <w:r w:rsidR="003178DE" w:rsidRPr="0036123D">
        <w:rPr>
          <w:rFonts w:ascii="Arial" w:hAnsi="Arial" w:cs="Arial"/>
          <w:sz w:val="20"/>
        </w:rPr>
        <w:t>thi</w:t>
      </w:r>
      <w:r w:rsidRPr="0036123D">
        <w:rPr>
          <w:rFonts w:ascii="Arial" w:hAnsi="Arial" w:cs="Arial"/>
          <w:sz w:val="20"/>
        </w:rPr>
        <w:t xml:space="preserve"> hành một số điều của Luật ban hành văn bản quy phạm pháp luật của </w:t>
      </w:r>
      <w:r w:rsidR="003178DE" w:rsidRPr="0036123D">
        <w:rPr>
          <w:rFonts w:ascii="Arial" w:hAnsi="Arial" w:cs="Arial"/>
          <w:sz w:val="20"/>
        </w:rPr>
        <w:t>Hộ</w:t>
      </w:r>
      <w:r w:rsidRPr="0036123D">
        <w:rPr>
          <w:rFonts w:ascii="Arial" w:hAnsi="Arial" w:cs="Arial"/>
          <w:sz w:val="20"/>
        </w:rPr>
        <w:t>i đồ</w:t>
      </w:r>
      <w:r w:rsidR="006E1E8A" w:rsidRPr="0036123D">
        <w:rPr>
          <w:rFonts w:ascii="Arial" w:hAnsi="Arial" w:cs="Arial"/>
          <w:sz w:val="20"/>
        </w:rPr>
        <w:t xml:space="preserve">ng </w:t>
      </w:r>
      <w:r w:rsidR="006E1E8A" w:rsidRPr="0036123D">
        <w:rPr>
          <w:rFonts w:ascii="Arial" w:hAnsi="Arial" w:cs="Arial"/>
          <w:sz w:val="20"/>
          <w:lang w:val="en-US"/>
        </w:rPr>
        <w:t>n</w:t>
      </w:r>
      <w:r w:rsidRPr="0036123D">
        <w:rPr>
          <w:rFonts w:ascii="Arial" w:hAnsi="Arial" w:cs="Arial"/>
          <w:sz w:val="20"/>
        </w:rPr>
        <w:t xml:space="preserve">hân dân, Ủy ban nhân dân; Nghị định số 40/2010/NĐ-CP ngày 12 tháng 4 năm 2010 của Chính phủ về kiểm tra, xử lý văn bản quy phạm pháp luật; Nghị định số 100/2010/NĐ-CP ngày 28 tháng 9 năm 2010 của Chính phủ về Công báo; Nghị định số 16/2013/NĐ-CP ngày 06 tháng 02 năm 2013 của Chính phủ về rà soát, hệ thống hóa văn bản quy phạm pháp luật hết hiệu lực kể từ ngày Nghị định này có hiệu lực </w:t>
      </w:r>
      <w:r w:rsidR="003178DE" w:rsidRPr="0036123D">
        <w:rPr>
          <w:rFonts w:ascii="Arial" w:hAnsi="Arial" w:cs="Arial"/>
          <w:sz w:val="20"/>
        </w:rPr>
        <w:t>thi</w:t>
      </w:r>
      <w:r w:rsidRPr="0036123D">
        <w:rPr>
          <w:rFonts w:ascii="Arial" w:hAnsi="Arial" w:cs="Arial"/>
          <w:sz w:val="20"/>
        </w:rPr>
        <w:t xml:space="preserve"> hành./.</w:t>
      </w:r>
    </w:p>
    <w:p w:rsidR="001738DD" w:rsidRPr="0036123D" w:rsidRDefault="001738DD" w:rsidP="0036123D">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738DD" w:rsidRPr="000E6DCE" w:rsidTr="000E6DCE">
        <w:tc>
          <w:tcPr>
            <w:tcW w:w="4428" w:type="dxa"/>
          </w:tcPr>
          <w:p w:rsidR="001738DD" w:rsidRPr="000E6DCE" w:rsidRDefault="001738DD" w:rsidP="000E6DCE">
            <w:pPr>
              <w:spacing w:before="120"/>
              <w:rPr>
                <w:rFonts w:ascii="Arial" w:hAnsi="Arial" w:cs="Arial"/>
                <w:sz w:val="20"/>
              </w:rPr>
            </w:pPr>
          </w:p>
          <w:p w:rsidR="001738DD" w:rsidRPr="000E6DCE" w:rsidRDefault="001738DD" w:rsidP="000E6DCE">
            <w:pPr>
              <w:spacing w:before="120"/>
              <w:rPr>
                <w:rFonts w:ascii="Arial" w:hAnsi="Arial" w:cs="Arial"/>
                <w:sz w:val="20"/>
                <w:lang w:val="en-US"/>
              </w:rPr>
            </w:pPr>
            <w:r w:rsidRPr="000E6DCE">
              <w:rPr>
                <w:rFonts w:ascii="Arial" w:hAnsi="Arial" w:cs="Arial"/>
                <w:b/>
                <w:i/>
                <w:sz w:val="20"/>
              </w:rPr>
              <w:t>Nơi nhận:</w:t>
            </w:r>
            <w:r w:rsidRPr="000E6DCE">
              <w:rPr>
                <w:rFonts w:ascii="Arial" w:hAnsi="Arial" w:cs="Arial"/>
                <w:b/>
                <w:i/>
                <w:sz w:val="20"/>
              </w:rPr>
              <w:br/>
            </w:r>
            <w:r w:rsidRPr="000E6DCE">
              <w:rPr>
                <w:rFonts w:ascii="Arial" w:hAnsi="Arial" w:cs="Arial"/>
                <w:sz w:val="16"/>
              </w:rPr>
              <w:t>- Ban Bí thư Trung ương Đảng;</w:t>
            </w:r>
            <w:r w:rsidRPr="000E6DCE">
              <w:rPr>
                <w:rFonts w:ascii="Arial" w:hAnsi="Arial" w:cs="Arial"/>
                <w:sz w:val="16"/>
              </w:rPr>
              <w:br/>
              <w:t>- Thủ tướng, các Phó Thủ tướng Chính phủ;</w:t>
            </w:r>
            <w:r w:rsidRPr="000E6DCE">
              <w:rPr>
                <w:rFonts w:ascii="Arial" w:hAnsi="Arial" w:cs="Arial"/>
                <w:sz w:val="16"/>
              </w:rPr>
              <w:br/>
              <w:t xml:space="preserve">- Các bộ, cơ quan ngang bộ, </w:t>
            </w:r>
            <w:r w:rsidRPr="000E6DCE">
              <w:rPr>
                <w:rFonts w:ascii="Arial" w:hAnsi="Arial" w:cs="Arial"/>
                <w:sz w:val="16"/>
                <w:lang w:val="en-US"/>
              </w:rPr>
              <w:t>cơ</w:t>
            </w:r>
            <w:r w:rsidRPr="000E6DCE">
              <w:rPr>
                <w:rFonts w:ascii="Arial" w:hAnsi="Arial" w:cs="Arial"/>
                <w:sz w:val="16"/>
              </w:rPr>
              <w:t xml:space="preserve"> quan thuộc Chính phủ;</w:t>
            </w:r>
            <w:r w:rsidRPr="000E6DCE">
              <w:rPr>
                <w:rFonts w:ascii="Arial" w:hAnsi="Arial" w:cs="Arial"/>
                <w:sz w:val="16"/>
              </w:rPr>
              <w:br/>
              <w:t>- HĐND, UBND các tỉnh, thành phố trực thuộc trung ương</w:t>
            </w:r>
            <w:r w:rsidRPr="000E6DCE">
              <w:rPr>
                <w:rFonts w:ascii="Arial" w:hAnsi="Arial" w:cs="Arial"/>
                <w:sz w:val="16"/>
                <w:lang w:val="en-US"/>
              </w:rPr>
              <w:t>;</w:t>
            </w:r>
            <w:r w:rsidRPr="000E6DCE">
              <w:rPr>
                <w:rFonts w:ascii="Arial" w:hAnsi="Arial" w:cs="Arial"/>
                <w:sz w:val="16"/>
                <w:lang w:val="en-US"/>
              </w:rPr>
              <w:br/>
            </w:r>
            <w:r w:rsidRPr="000E6DCE">
              <w:rPr>
                <w:rFonts w:ascii="Arial" w:hAnsi="Arial" w:cs="Arial"/>
                <w:sz w:val="16"/>
              </w:rPr>
              <w:t xml:space="preserve">- Văn phòng Trung </w:t>
            </w:r>
            <w:r w:rsidRPr="000E6DCE">
              <w:rPr>
                <w:rFonts w:ascii="Arial" w:hAnsi="Arial" w:cs="Arial"/>
                <w:sz w:val="16"/>
                <w:lang w:val="en-US"/>
              </w:rPr>
              <w:t>ương</w:t>
            </w:r>
            <w:r w:rsidRPr="000E6DCE">
              <w:rPr>
                <w:rFonts w:ascii="Arial" w:hAnsi="Arial" w:cs="Arial"/>
                <w:sz w:val="16"/>
              </w:rPr>
              <w:t xml:space="preserve"> v</w:t>
            </w:r>
            <w:r w:rsidRPr="000E6DCE">
              <w:rPr>
                <w:rFonts w:ascii="Arial" w:hAnsi="Arial" w:cs="Arial"/>
                <w:sz w:val="16"/>
                <w:lang w:val="en-US"/>
              </w:rPr>
              <w:t>à</w:t>
            </w:r>
            <w:r w:rsidRPr="000E6DCE">
              <w:rPr>
                <w:rFonts w:ascii="Arial" w:hAnsi="Arial" w:cs="Arial"/>
                <w:sz w:val="16"/>
              </w:rPr>
              <w:t xml:space="preserve"> các Ban của Đảng;</w:t>
            </w:r>
            <w:r w:rsidRPr="000E6DCE">
              <w:rPr>
                <w:rFonts w:ascii="Arial" w:hAnsi="Arial" w:cs="Arial"/>
                <w:sz w:val="16"/>
              </w:rPr>
              <w:br/>
              <w:t>- Văn phòng Tổng Bí thư;</w:t>
            </w:r>
            <w:r w:rsidRPr="000E6DCE">
              <w:rPr>
                <w:rFonts w:ascii="Arial" w:hAnsi="Arial" w:cs="Arial"/>
                <w:sz w:val="16"/>
              </w:rPr>
              <w:br/>
              <w:t>- Văn phòng Chủ tịch nước;</w:t>
            </w:r>
            <w:r w:rsidRPr="000E6DCE">
              <w:rPr>
                <w:rFonts w:ascii="Arial" w:hAnsi="Arial" w:cs="Arial"/>
                <w:sz w:val="16"/>
              </w:rPr>
              <w:br/>
              <w:t xml:space="preserve">- </w:t>
            </w:r>
            <w:r w:rsidR="003178DE" w:rsidRPr="000E6DCE">
              <w:rPr>
                <w:rFonts w:ascii="Arial" w:hAnsi="Arial" w:cs="Arial"/>
                <w:sz w:val="16"/>
              </w:rPr>
              <w:t>Hộ</w:t>
            </w:r>
            <w:r w:rsidRPr="000E6DCE">
              <w:rPr>
                <w:rFonts w:ascii="Arial" w:hAnsi="Arial" w:cs="Arial"/>
                <w:sz w:val="16"/>
              </w:rPr>
              <w:t xml:space="preserve">i đồng Dân tộc và các Ủy ban của Quốc </w:t>
            </w:r>
            <w:r w:rsidR="003178DE" w:rsidRPr="000E6DCE">
              <w:rPr>
                <w:rFonts w:ascii="Arial" w:hAnsi="Arial" w:cs="Arial"/>
                <w:sz w:val="16"/>
              </w:rPr>
              <w:t>hộ</w:t>
            </w:r>
            <w:r w:rsidRPr="000E6DCE">
              <w:rPr>
                <w:rFonts w:ascii="Arial" w:hAnsi="Arial" w:cs="Arial"/>
                <w:sz w:val="16"/>
              </w:rPr>
              <w:t>i;</w:t>
            </w:r>
            <w:r w:rsidRPr="000E6DCE">
              <w:rPr>
                <w:rFonts w:ascii="Arial" w:hAnsi="Arial" w:cs="Arial"/>
                <w:sz w:val="16"/>
              </w:rPr>
              <w:br/>
              <w:t xml:space="preserve">- Văn phòng Quốc </w:t>
            </w:r>
            <w:r w:rsidR="003178DE" w:rsidRPr="000E6DCE">
              <w:rPr>
                <w:rFonts w:ascii="Arial" w:hAnsi="Arial" w:cs="Arial"/>
                <w:sz w:val="16"/>
              </w:rPr>
              <w:t>hộ</w:t>
            </w:r>
            <w:r w:rsidRPr="000E6DCE">
              <w:rPr>
                <w:rFonts w:ascii="Arial" w:hAnsi="Arial" w:cs="Arial"/>
                <w:sz w:val="16"/>
              </w:rPr>
              <w:t>i;</w:t>
            </w:r>
            <w:r w:rsidRPr="000E6DCE">
              <w:rPr>
                <w:rFonts w:ascii="Arial" w:hAnsi="Arial" w:cs="Arial"/>
                <w:sz w:val="16"/>
              </w:rPr>
              <w:br/>
              <w:t>- Tòa án nhân dân tối cao;</w:t>
            </w:r>
            <w:r w:rsidRPr="000E6DCE">
              <w:rPr>
                <w:rFonts w:ascii="Arial" w:hAnsi="Arial" w:cs="Arial"/>
                <w:sz w:val="16"/>
              </w:rPr>
              <w:br/>
              <w:t>- Viện kiểm sát nhân dân tối cao;</w:t>
            </w:r>
            <w:r w:rsidRPr="000E6DCE">
              <w:rPr>
                <w:rFonts w:ascii="Arial" w:hAnsi="Arial" w:cs="Arial"/>
                <w:sz w:val="16"/>
              </w:rPr>
              <w:br/>
              <w:t>- Kiểm toán Nhà nước;</w:t>
            </w:r>
            <w:r w:rsidRPr="000E6DCE">
              <w:rPr>
                <w:rFonts w:ascii="Arial" w:hAnsi="Arial" w:cs="Arial"/>
                <w:sz w:val="16"/>
              </w:rPr>
              <w:br/>
              <w:t>- Ủy ban Giám sát tài chính Quốc gia;</w:t>
            </w:r>
            <w:r w:rsidRPr="000E6DCE">
              <w:rPr>
                <w:rFonts w:ascii="Arial" w:hAnsi="Arial" w:cs="Arial"/>
                <w:sz w:val="16"/>
              </w:rPr>
              <w:br/>
              <w:t xml:space="preserve">- Ngân hàng Chính sách xã </w:t>
            </w:r>
            <w:r w:rsidR="003178DE" w:rsidRPr="000E6DCE">
              <w:rPr>
                <w:rFonts w:ascii="Arial" w:hAnsi="Arial" w:cs="Arial"/>
                <w:sz w:val="16"/>
              </w:rPr>
              <w:t>hộ</w:t>
            </w:r>
            <w:r w:rsidRPr="000E6DCE">
              <w:rPr>
                <w:rFonts w:ascii="Arial" w:hAnsi="Arial" w:cs="Arial"/>
                <w:sz w:val="16"/>
              </w:rPr>
              <w:t>i;</w:t>
            </w:r>
            <w:r w:rsidRPr="000E6DCE">
              <w:rPr>
                <w:rFonts w:ascii="Arial" w:hAnsi="Arial" w:cs="Arial"/>
                <w:sz w:val="16"/>
              </w:rPr>
              <w:br/>
              <w:t>- Ngân hàng Phát triển Việt Nam;</w:t>
            </w:r>
            <w:r w:rsidRPr="000E6DCE">
              <w:rPr>
                <w:rFonts w:ascii="Arial" w:hAnsi="Arial" w:cs="Arial"/>
                <w:sz w:val="16"/>
              </w:rPr>
              <w:br/>
              <w:t>- Ủy ban trung ương Mặt trận Tổ quốc Việt Nam;</w:t>
            </w:r>
            <w:r w:rsidRPr="000E6DCE">
              <w:rPr>
                <w:rFonts w:ascii="Arial" w:hAnsi="Arial" w:cs="Arial"/>
                <w:sz w:val="16"/>
              </w:rPr>
              <w:br/>
              <w:t xml:space="preserve">- Cơ quan Trung ương của các </w:t>
            </w:r>
            <w:r w:rsidR="003178DE" w:rsidRPr="000E6DCE">
              <w:rPr>
                <w:rFonts w:ascii="Arial" w:hAnsi="Arial" w:cs="Arial"/>
                <w:sz w:val="16"/>
              </w:rPr>
              <w:t>đo</w:t>
            </w:r>
            <w:r w:rsidRPr="000E6DCE">
              <w:rPr>
                <w:rFonts w:ascii="Arial" w:hAnsi="Arial" w:cs="Arial"/>
                <w:sz w:val="16"/>
              </w:rPr>
              <w:t>àn th</w:t>
            </w:r>
            <w:r w:rsidRPr="000E6DCE">
              <w:rPr>
                <w:rFonts w:ascii="Arial" w:hAnsi="Arial" w:cs="Arial"/>
                <w:sz w:val="16"/>
                <w:lang w:val="en-US"/>
              </w:rPr>
              <w:t>ể</w:t>
            </w:r>
            <w:r w:rsidRPr="000E6DCE">
              <w:rPr>
                <w:rFonts w:ascii="Arial" w:hAnsi="Arial" w:cs="Arial"/>
                <w:sz w:val="16"/>
              </w:rPr>
              <w:t>;</w:t>
            </w:r>
            <w:r w:rsidRPr="000E6DCE">
              <w:rPr>
                <w:rFonts w:ascii="Arial" w:hAnsi="Arial" w:cs="Arial"/>
                <w:sz w:val="16"/>
              </w:rPr>
              <w:br/>
              <w:t>- VPCP: BTC</w:t>
            </w:r>
            <w:r w:rsidRPr="000E6DCE">
              <w:rPr>
                <w:rFonts w:ascii="Arial" w:hAnsi="Arial" w:cs="Arial"/>
                <w:sz w:val="16"/>
                <w:lang w:val="en-US"/>
              </w:rPr>
              <w:t>N,</w:t>
            </w:r>
            <w:r w:rsidRPr="000E6DCE">
              <w:rPr>
                <w:rFonts w:ascii="Arial" w:hAnsi="Arial" w:cs="Arial"/>
                <w:sz w:val="16"/>
              </w:rPr>
              <w:t xml:space="preserve"> các PCN</w:t>
            </w:r>
            <w:r w:rsidRPr="000E6DCE">
              <w:rPr>
                <w:rFonts w:ascii="Arial" w:hAnsi="Arial" w:cs="Arial"/>
                <w:sz w:val="16"/>
                <w:lang w:val="en-US"/>
              </w:rPr>
              <w:t>,</w:t>
            </w:r>
            <w:r w:rsidRPr="000E6DCE">
              <w:rPr>
                <w:rFonts w:ascii="Arial" w:hAnsi="Arial" w:cs="Arial"/>
                <w:sz w:val="16"/>
              </w:rPr>
              <w:t xml:space="preserve"> Tr</w:t>
            </w:r>
            <w:r w:rsidRPr="000E6DCE">
              <w:rPr>
                <w:rFonts w:ascii="Arial" w:hAnsi="Arial" w:cs="Arial"/>
                <w:sz w:val="16"/>
                <w:lang w:val="en-US"/>
              </w:rPr>
              <w:t>ợ</w:t>
            </w:r>
            <w:r w:rsidRPr="000E6DCE">
              <w:rPr>
                <w:rFonts w:ascii="Arial" w:hAnsi="Arial" w:cs="Arial"/>
                <w:sz w:val="16"/>
              </w:rPr>
              <w:t xml:space="preserve"> lý TTg, TGĐ </w:t>
            </w:r>
            <w:r w:rsidRPr="000E6DCE">
              <w:rPr>
                <w:rFonts w:ascii="Arial" w:hAnsi="Arial" w:cs="Arial"/>
                <w:sz w:val="16"/>
                <w:lang w:val="en-US"/>
              </w:rPr>
              <w:t>C</w:t>
            </w:r>
            <w:r w:rsidRPr="000E6DCE">
              <w:rPr>
                <w:rFonts w:ascii="Arial" w:hAnsi="Arial" w:cs="Arial"/>
                <w:sz w:val="16"/>
              </w:rPr>
              <w:t>ổng TTĐT, các Vụ, Cục, đơn vị trực thuộc, Công báo;</w:t>
            </w:r>
            <w:r w:rsidRPr="000E6DCE">
              <w:rPr>
                <w:rFonts w:ascii="Arial" w:hAnsi="Arial" w:cs="Arial"/>
                <w:sz w:val="16"/>
              </w:rPr>
              <w:br/>
              <w:t>- Lưu: VT, PL (3b).</w:t>
            </w:r>
          </w:p>
        </w:tc>
        <w:tc>
          <w:tcPr>
            <w:tcW w:w="4428" w:type="dxa"/>
          </w:tcPr>
          <w:p w:rsidR="001738DD" w:rsidRPr="000E6DCE" w:rsidRDefault="001738DD" w:rsidP="000E6DCE">
            <w:pPr>
              <w:spacing w:before="120"/>
              <w:jc w:val="center"/>
              <w:rPr>
                <w:rFonts w:ascii="Arial" w:hAnsi="Arial" w:cs="Arial"/>
                <w:b/>
                <w:sz w:val="20"/>
              </w:rPr>
            </w:pPr>
            <w:r w:rsidRPr="000E6DCE">
              <w:rPr>
                <w:rFonts w:ascii="Arial" w:hAnsi="Arial" w:cs="Arial"/>
                <w:b/>
                <w:sz w:val="20"/>
              </w:rPr>
              <w:t>TM. CHÍNH PHỦ</w:t>
            </w:r>
            <w:r w:rsidRPr="000E6DCE">
              <w:rPr>
                <w:rFonts w:ascii="Arial" w:hAnsi="Arial" w:cs="Arial"/>
                <w:b/>
                <w:sz w:val="20"/>
                <w:lang w:val="en-US"/>
              </w:rPr>
              <w:br/>
            </w:r>
            <w:r w:rsidRPr="000E6DCE">
              <w:rPr>
                <w:rFonts w:ascii="Arial" w:hAnsi="Arial" w:cs="Arial"/>
                <w:b/>
                <w:sz w:val="20"/>
              </w:rPr>
              <w:t>THỦ TƯỚNG</w:t>
            </w:r>
            <w:r w:rsidRPr="000E6DCE">
              <w:rPr>
                <w:rFonts w:ascii="Arial" w:hAnsi="Arial" w:cs="Arial"/>
                <w:b/>
                <w:sz w:val="20"/>
                <w:lang w:val="en-US"/>
              </w:rPr>
              <w:br/>
            </w:r>
            <w:r w:rsidRPr="000E6DCE">
              <w:rPr>
                <w:rFonts w:ascii="Arial" w:hAnsi="Arial" w:cs="Arial"/>
                <w:b/>
                <w:sz w:val="20"/>
                <w:lang w:val="en-US"/>
              </w:rPr>
              <w:br/>
            </w:r>
            <w:r w:rsidRPr="000E6DCE">
              <w:rPr>
                <w:rFonts w:ascii="Arial" w:hAnsi="Arial" w:cs="Arial"/>
                <w:b/>
                <w:sz w:val="20"/>
                <w:lang w:val="en-US"/>
              </w:rPr>
              <w:br/>
            </w:r>
            <w:r w:rsidRPr="000E6DCE">
              <w:rPr>
                <w:rFonts w:ascii="Arial" w:hAnsi="Arial" w:cs="Arial"/>
                <w:b/>
                <w:sz w:val="20"/>
                <w:lang w:val="en-US"/>
              </w:rPr>
              <w:br/>
            </w:r>
            <w:r w:rsidRPr="000E6DCE">
              <w:rPr>
                <w:rFonts w:ascii="Arial" w:hAnsi="Arial" w:cs="Arial"/>
                <w:b/>
                <w:sz w:val="20"/>
                <w:lang w:val="en-US"/>
              </w:rPr>
              <w:br/>
            </w:r>
            <w:r w:rsidRPr="000E6DCE">
              <w:rPr>
                <w:rFonts w:ascii="Arial" w:hAnsi="Arial" w:cs="Arial"/>
                <w:b/>
                <w:sz w:val="20"/>
              </w:rPr>
              <w:t>Nguyễn Xuân Phúc</w:t>
            </w:r>
          </w:p>
        </w:tc>
      </w:tr>
    </w:tbl>
    <w:p w:rsidR="006E1E8A" w:rsidRPr="0036123D" w:rsidRDefault="006E1E8A" w:rsidP="0036123D">
      <w:pPr>
        <w:spacing w:before="120"/>
        <w:rPr>
          <w:lang w:val="en-US"/>
        </w:rPr>
      </w:pPr>
    </w:p>
    <w:p w:rsidR="00745A0B" w:rsidRPr="0036123D" w:rsidRDefault="00745A0B" w:rsidP="0036123D">
      <w:pPr>
        <w:tabs>
          <w:tab w:val="right" w:leader="dot" w:pos="8640"/>
        </w:tabs>
        <w:spacing w:before="120"/>
        <w:jc w:val="center"/>
        <w:rPr>
          <w:rFonts w:ascii="Arial" w:hAnsi="Arial" w:cs="Arial"/>
          <w:b/>
          <w:sz w:val="20"/>
          <w:lang w:val="en-US"/>
        </w:rPr>
      </w:pPr>
      <w:bookmarkStart w:id="255" w:name="chuong_phuluc_1"/>
      <w:r w:rsidRPr="0036123D">
        <w:rPr>
          <w:rFonts w:ascii="Arial" w:hAnsi="Arial" w:cs="Arial"/>
          <w:b/>
          <w:lang w:val="en-US"/>
        </w:rPr>
        <w:t>PHỤ LỤC I</w:t>
      </w:r>
      <w:bookmarkEnd w:id="255"/>
    </w:p>
    <w:p w:rsidR="00745A0B" w:rsidRPr="0036123D" w:rsidRDefault="00745A0B" w:rsidP="0036123D">
      <w:pPr>
        <w:tabs>
          <w:tab w:val="right" w:leader="dot" w:pos="8640"/>
        </w:tabs>
        <w:spacing w:before="120"/>
        <w:jc w:val="center"/>
        <w:rPr>
          <w:rFonts w:ascii="Arial" w:hAnsi="Arial" w:cs="Arial"/>
          <w:i/>
          <w:sz w:val="20"/>
          <w:lang w:val="en-US"/>
        </w:rPr>
      </w:pPr>
      <w:r w:rsidRPr="0036123D">
        <w:rPr>
          <w:rFonts w:ascii="Arial" w:hAnsi="Arial" w:cs="Arial"/>
          <w:i/>
          <w:sz w:val="20"/>
          <w:lang w:val="en-US"/>
        </w:rPr>
        <w:t xml:space="preserve">(Kèm theo Nghị định số 34/2016/NĐ-CP ngày 14 tháng 5 năm 2016 của Chính </w:t>
      </w:r>
      <w:r w:rsidR="006C4F96" w:rsidRPr="0036123D">
        <w:rPr>
          <w:rFonts w:ascii="Arial" w:hAnsi="Arial" w:cs="Arial"/>
          <w:i/>
          <w:sz w:val="20"/>
          <w:lang w:val="en-US"/>
        </w:rPr>
        <w:t>p</w:t>
      </w:r>
      <w:r w:rsidRPr="0036123D">
        <w:rPr>
          <w:rFonts w:ascii="Arial" w:hAnsi="Arial" w:cs="Arial"/>
          <w:i/>
          <w:sz w:val="20"/>
          <w:lang w:val="en-US"/>
        </w:rPr>
        <w:t>hủ)</w:t>
      </w:r>
    </w:p>
    <w:tbl>
      <w:tblPr>
        <w:tblW w:w="8856" w:type="dxa"/>
        <w:tblLook w:val="01E0" w:firstRow="1" w:lastRow="1" w:firstColumn="1" w:lastColumn="1" w:noHBand="0" w:noVBand="0"/>
      </w:tblPr>
      <w:tblGrid>
        <w:gridCol w:w="1668"/>
        <w:gridCol w:w="7188"/>
      </w:tblGrid>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01</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định của Chính phủ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02</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xml:space="preserve">- Nghị định của Chính phủ (ban hành Quy định/Quy chế/Điều </w:t>
            </w:r>
            <w:r w:rsidRPr="000E6DCE">
              <w:rPr>
                <w:rFonts w:ascii="Arial" w:eastAsia="Times New Roman" w:hAnsi="Arial" w:cs="Arial"/>
                <w:sz w:val="20"/>
                <w:lang w:val="en-US"/>
              </w:rPr>
              <w:t>l</w:t>
            </w:r>
            <w:r w:rsidRPr="000E6DCE">
              <w:rPr>
                <w:rFonts w:ascii="Arial" w:eastAsia="Times New Roman" w:hAnsi="Arial" w:cs="Arial"/>
                <w:sz w:val="20"/>
              </w:rPr>
              <w:t>ệ/Danh mục...)</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chế/Điều lệ/Danh mục... ban hành kèm theo Nghị định</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03</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quyết liên tịch giữa Chính phủ với Đoàn Chủ tịch Ủy ban trung ương Mặt trận Tổ quốc Việt Nam</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04</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Quyết định của Thủ tướng Chính phủ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05</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Quyết định của Thủ tướng Chính phủ (ban hành Quy định/Quy chế/Điều lệ/Danh mục...)</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chế/Điều lệ/Danh mục... ban hành kèm theo Quyết định của Thủ tướng Chính phủ</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06</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quyết của Hội đồng Thẩm phán Tòa án nhân dân tối cao</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07</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Thông tư của Chánh án T</w:t>
            </w:r>
            <w:r w:rsidRPr="000E6DCE">
              <w:rPr>
                <w:rFonts w:ascii="Arial" w:eastAsia="Times New Roman" w:hAnsi="Arial" w:cs="Arial"/>
                <w:sz w:val="20"/>
                <w:lang w:val="en-US"/>
              </w:rPr>
              <w:t>òa</w:t>
            </w:r>
            <w:r w:rsidRPr="000E6DCE">
              <w:rPr>
                <w:rFonts w:ascii="Arial" w:eastAsia="Times New Roman" w:hAnsi="Arial" w:cs="Arial"/>
                <w:sz w:val="20"/>
              </w:rPr>
              <w:t xml:space="preserve"> án nhân dân tối cao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08</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Thông tư của Chánh án T</w:t>
            </w:r>
            <w:r w:rsidRPr="000E6DCE">
              <w:rPr>
                <w:rFonts w:ascii="Arial" w:eastAsia="Times New Roman" w:hAnsi="Arial" w:cs="Arial"/>
                <w:sz w:val="20"/>
                <w:lang w:val="en-US"/>
              </w:rPr>
              <w:t>òa</w:t>
            </w:r>
            <w:r w:rsidRPr="000E6DCE">
              <w:rPr>
                <w:rFonts w:ascii="Arial" w:eastAsia="Times New Roman" w:hAnsi="Arial" w:cs="Arial"/>
                <w:sz w:val="20"/>
              </w:rPr>
              <w:t xml:space="preserve"> án nhân dân tối cao (ban hành Quy định...)</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 ban hành kèm theo Thông tư của Chánh án T</w:t>
            </w:r>
            <w:r w:rsidRPr="000E6DCE">
              <w:rPr>
                <w:rFonts w:ascii="Arial" w:eastAsia="Times New Roman" w:hAnsi="Arial" w:cs="Arial"/>
                <w:sz w:val="20"/>
                <w:lang w:val="en-US"/>
              </w:rPr>
              <w:t>òa</w:t>
            </w:r>
            <w:r w:rsidRPr="000E6DCE">
              <w:rPr>
                <w:rFonts w:ascii="Arial" w:eastAsia="Times New Roman" w:hAnsi="Arial" w:cs="Arial"/>
                <w:sz w:val="20"/>
              </w:rPr>
              <w:t xml:space="preserve"> án nhân dân tối cao</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09</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Thông tư của Viện trưởng Viện kiểm sát nhân dân tối cao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10</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Thông tư của Viện trưởng Viện kiểm sát nhân dân tối cao (ban hành Quy định...)</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w:t>
            </w:r>
            <w:r w:rsidR="00E04D89" w:rsidRPr="000E6DCE">
              <w:rPr>
                <w:rFonts w:ascii="Arial" w:eastAsia="Times New Roman" w:hAnsi="Arial" w:cs="Arial"/>
                <w:sz w:val="20"/>
                <w:lang w:val="en-US"/>
              </w:rPr>
              <w:t xml:space="preserve"> </w:t>
            </w:r>
            <w:r w:rsidRPr="000E6DCE">
              <w:rPr>
                <w:rFonts w:ascii="Arial" w:eastAsia="Times New Roman" w:hAnsi="Arial" w:cs="Arial"/>
                <w:sz w:val="20"/>
              </w:rPr>
              <w:t>ban hành kèm theo Thông tư của Viện trưởng Viện kiểm sát nhân dân tối cao</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11</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Thông tư của Bộ trưởng, Thủ trưở</w:t>
            </w:r>
            <w:r w:rsidRPr="000E6DCE">
              <w:rPr>
                <w:rFonts w:ascii="Arial" w:eastAsia="Times New Roman" w:hAnsi="Arial" w:cs="Arial"/>
                <w:sz w:val="20"/>
                <w:lang w:val="en-US"/>
              </w:rPr>
              <w:t>n</w:t>
            </w:r>
            <w:r w:rsidRPr="000E6DCE">
              <w:rPr>
                <w:rFonts w:ascii="Arial" w:eastAsia="Times New Roman" w:hAnsi="Arial" w:cs="Arial"/>
                <w:sz w:val="20"/>
              </w:rPr>
              <w:t>g cơ quan ngang bộ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12</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Thông tư của Bộ trưởng, Thủ trưởng cơ quan ngang bộ (ban hành Quy định/Quy chế/Điều lệ/Danh mục...)</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chế/Điều lệ/Danh mục... ban hành kèm theo Thông tư của Bộ trưởng, Thủ trưởng cơ quan ngang bộ</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13</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Thông tư liên tịch giữ</w:t>
            </w:r>
            <w:r w:rsidRPr="000E6DCE">
              <w:rPr>
                <w:rFonts w:ascii="Arial" w:eastAsia="Times New Roman" w:hAnsi="Arial" w:cs="Arial"/>
                <w:sz w:val="20"/>
                <w:lang w:val="en-US"/>
              </w:rPr>
              <w:t>a</w:t>
            </w:r>
            <w:r w:rsidRPr="000E6DCE">
              <w:rPr>
                <w:rFonts w:ascii="Arial" w:eastAsia="Times New Roman" w:hAnsi="Arial" w:cs="Arial"/>
                <w:sz w:val="20"/>
              </w:rPr>
              <w:t xml:space="preserve"> Chánh án</w:t>
            </w:r>
            <w:r w:rsidRPr="000E6DCE">
              <w:rPr>
                <w:rFonts w:ascii="Arial" w:eastAsia="Times New Roman" w:hAnsi="Arial" w:cs="Arial"/>
                <w:sz w:val="20"/>
                <w:lang w:val="en-US"/>
              </w:rPr>
              <w:t xml:space="preserve"> </w:t>
            </w:r>
            <w:r w:rsidRPr="000E6DCE">
              <w:rPr>
                <w:rFonts w:ascii="Arial" w:eastAsia="Times New Roman" w:hAnsi="Arial" w:cs="Arial"/>
                <w:sz w:val="20"/>
              </w:rPr>
              <w:t>Tòa án nhân dân t</w:t>
            </w:r>
            <w:r w:rsidRPr="000E6DCE">
              <w:rPr>
                <w:rFonts w:ascii="Arial" w:eastAsia="Times New Roman" w:hAnsi="Arial" w:cs="Arial"/>
                <w:sz w:val="20"/>
                <w:lang w:val="en-US"/>
              </w:rPr>
              <w:t>ố</w:t>
            </w:r>
            <w:r w:rsidRPr="000E6DCE">
              <w:rPr>
                <w:rFonts w:ascii="Arial" w:eastAsia="Times New Roman" w:hAnsi="Arial" w:cs="Arial"/>
                <w:sz w:val="20"/>
              </w:rPr>
              <w:t>i cao với Viện trưởng Việ</w:t>
            </w:r>
            <w:r w:rsidRPr="000E6DCE">
              <w:rPr>
                <w:rFonts w:ascii="Arial" w:eastAsia="Times New Roman" w:hAnsi="Arial" w:cs="Arial"/>
                <w:sz w:val="20"/>
                <w:lang w:val="en-US"/>
              </w:rPr>
              <w:t xml:space="preserve">n </w:t>
            </w:r>
            <w:r w:rsidRPr="000E6DCE">
              <w:rPr>
                <w:rFonts w:ascii="Arial" w:eastAsia="Times New Roman" w:hAnsi="Arial" w:cs="Arial"/>
                <w:sz w:val="20"/>
              </w:rPr>
              <w:t>kiểm sát nhân dân t</w:t>
            </w:r>
            <w:r w:rsidRPr="000E6DCE">
              <w:rPr>
                <w:rFonts w:ascii="Arial" w:eastAsia="Times New Roman" w:hAnsi="Arial" w:cs="Arial"/>
                <w:sz w:val="20"/>
                <w:lang w:val="en-US"/>
              </w:rPr>
              <w:t>ố</w:t>
            </w:r>
            <w:r w:rsidRPr="000E6DCE">
              <w:rPr>
                <w:rFonts w:ascii="Arial" w:eastAsia="Times New Roman" w:hAnsi="Arial" w:cs="Arial"/>
                <w:sz w:val="20"/>
              </w:rPr>
              <w:t xml:space="preserve">i cao; Thông tư </w:t>
            </w:r>
            <w:r w:rsidRPr="000E6DCE">
              <w:rPr>
                <w:rFonts w:ascii="Arial" w:eastAsia="Times New Roman" w:hAnsi="Arial" w:cs="Arial"/>
                <w:sz w:val="20"/>
                <w:lang w:val="en-US"/>
              </w:rPr>
              <w:t>l</w:t>
            </w:r>
            <w:r w:rsidRPr="000E6DCE">
              <w:rPr>
                <w:rFonts w:ascii="Arial" w:eastAsia="Times New Roman" w:hAnsi="Arial" w:cs="Arial"/>
                <w:sz w:val="20"/>
              </w:rPr>
              <w:t>iên tịch giữa Bộ trưởng,</w:t>
            </w:r>
            <w:r w:rsidRPr="000E6DCE">
              <w:rPr>
                <w:rFonts w:ascii="Arial" w:eastAsia="Times New Roman" w:hAnsi="Arial" w:cs="Arial"/>
                <w:sz w:val="20"/>
                <w:lang w:val="en-US"/>
              </w:rPr>
              <w:t xml:space="preserve"> </w:t>
            </w:r>
            <w:r w:rsidRPr="000E6DCE">
              <w:rPr>
                <w:rFonts w:ascii="Arial" w:eastAsia="Times New Roman" w:hAnsi="Arial" w:cs="Arial"/>
                <w:sz w:val="20"/>
              </w:rPr>
              <w:t>T</w:t>
            </w:r>
            <w:r w:rsidRPr="000E6DCE">
              <w:rPr>
                <w:rFonts w:ascii="Arial" w:eastAsia="Times New Roman" w:hAnsi="Arial" w:cs="Arial"/>
                <w:sz w:val="20"/>
                <w:lang w:val="en-US"/>
              </w:rPr>
              <w:t xml:space="preserve">hủ </w:t>
            </w:r>
            <w:r w:rsidRPr="000E6DCE">
              <w:rPr>
                <w:rFonts w:ascii="Arial" w:eastAsia="Times New Roman" w:hAnsi="Arial" w:cs="Arial"/>
                <w:sz w:val="20"/>
              </w:rPr>
              <w:t>t</w:t>
            </w:r>
            <w:r w:rsidRPr="000E6DCE">
              <w:rPr>
                <w:rFonts w:ascii="Arial" w:eastAsia="Times New Roman" w:hAnsi="Arial" w:cs="Arial"/>
                <w:sz w:val="20"/>
                <w:lang w:val="en-US"/>
              </w:rPr>
              <w:t>rưở</w:t>
            </w:r>
            <w:r w:rsidRPr="000E6DCE">
              <w:rPr>
                <w:rFonts w:ascii="Arial" w:eastAsia="Times New Roman" w:hAnsi="Arial" w:cs="Arial"/>
                <w:sz w:val="20"/>
              </w:rPr>
              <w:t>ng</w:t>
            </w:r>
            <w:r w:rsidRPr="000E6DCE">
              <w:rPr>
                <w:rFonts w:ascii="Arial" w:eastAsia="Times New Roman" w:hAnsi="Arial" w:cs="Arial"/>
                <w:sz w:val="20"/>
                <w:lang w:val="en-US"/>
              </w:rPr>
              <w:t xml:space="preserve"> </w:t>
            </w:r>
            <w:r w:rsidRPr="000E6DCE">
              <w:rPr>
                <w:rFonts w:ascii="Arial" w:eastAsia="Times New Roman" w:hAnsi="Arial" w:cs="Arial"/>
                <w:sz w:val="20"/>
              </w:rPr>
              <w:t>cơ quan ngang bộ với Chánh án Tòa án nhân dân tối</w:t>
            </w:r>
            <w:r w:rsidRPr="000E6DCE">
              <w:rPr>
                <w:rFonts w:ascii="Arial" w:eastAsia="Times New Roman" w:hAnsi="Arial" w:cs="Arial"/>
                <w:sz w:val="20"/>
                <w:lang w:val="en-US"/>
              </w:rPr>
              <w:t xml:space="preserve"> </w:t>
            </w:r>
            <w:r w:rsidRPr="000E6DCE">
              <w:rPr>
                <w:rFonts w:ascii="Arial" w:eastAsia="Times New Roman" w:hAnsi="Arial" w:cs="Arial"/>
                <w:sz w:val="20"/>
              </w:rPr>
              <w:t>ca</w:t>
            </w:r>
            <w:r w:rsidRPr="000E6DCE">
              <w:rPr>
                <w:rFonts w:ascii="Arial" w:eastAsia="Times New Roman" w:hAnsi="Arial" w:cs="Arial"/>
                <w:sz w:val="20"/>
                <w:lang w:val="en-US"/>
              </w:rPr>
              <w:t>o</w:t>
            </w:r>
            <w:r w:rsidRPr="000E6DCE">
              <w:rPr>
                <w:rFonts w:ascii="Arial" w:eastAsia="Times New Roman" w:hAnsi="Arial" w:cs="Arial"/>
                <w:sz w:val="20"/>
              </w:rPr>
              <w:t>, Vi</w:t>
            </w:r>
            <w:r w:rsidRPr="000E6DCE">
              <w:rPr>
                <w:rFonts w:ascii="Arial" w:eastAsia="Times New Roman" w:hAnsi="Arial" w:cs="Arial"/>
                <w:sz w:val="20"/>
                <w:lang w:val="en-US"/>
              </w:rPr>
              <w:t>ệ</w:t>
            </w:r>
            <w:r w:rsidRPr="000E6DCE">
              <w:rPr>
                <w:rFonts w:ascii="Arial" w:eastAsia="Times New Roman" w:hAnsi="Arial" w:cs="Arial"/>
                <w:sz w:val="20"/>
              </w:rPr>
              <w:t>n tr</w:t>
            </w:r>
            <w:r w:rsidRPr="000E6DCE">
              <w:rPr>
                <w:rFonts w:ascii="Arial" w:eastAsia="Times New Roman" w:hAnsi="Arial" w:cs="Arial"/>
                <w:sz w:val="20"/>
                <w:lang w:val="en-US"/>
              </w:rPr>
              <w:t>ưở</w:t>
            </w:r>
            <w:r w:rsidRPr="000E6DCE">
              <w:rPr>
                <w:rFonts w:ascii="Arial" w:eastAsia="Times New Roman" w:hAnsi="Arial" w:cs="Arial"/>
                <w:sz w:val="20"/>
              </w:rPr>
              <w:t>ng Viện kiểm sát nhân dân t</w:t>
            </w:r>
            <w:r w:rsidRPr="000E6DCE">
              <w:rPr>
                <w:rFonts w:ascii="Arial" w:eastAsia="Times New Roman" w:hAnsi="Arial" w:cs="Arial"/>
                <w:sz w:val="20"/>
                <w:lang w:val="en-US"/>
              </w:rPr>
              <w:t>ố</w:t>
            </w:r>
            <w:r w:rsidRPr="000E6DCE">
              <w:rPr>
                <w:rFonts w:ascii="Arial" w:eastAsia="Times New Roman" w:hAnsi="Arial" w:cs="Arial"/>
                <w:sz w:val="20"/>
              </w:rPr>
              <w:t>i cao</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14</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Quyết định của Tổng Kiểm toán nhà nước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15</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Quyết định của Tổng Kiểm toán nhà nước (ban hành chuẩn mực kiểm toán nhà nước, quy trình kiểm toán)</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w:t>
            </w:r>
            <w:r w:rsidRPr="000E6DCE">
              <w:rPr>
                <w:rFonts w:ascii="Arial" w:eastAsia="Times New Roman" w:hAnsi="Arial" w:cs="Arial"/>
                <w:sz w:val="20"/>
                <w:lang w:val="en-US"/>
              </w:rPr>
              <w:t xml:space="preserve"> </w:t>
            </w:r>
            <w:r w:rsidRPr="000E6DCE">
              <w:rPr>
                <w:rFonts w:ascii="Arial" w:eastAsia="Times New Roman" w:hAnsi="Arial" w:cs="Arial"/>
                <w:sz w:val="20"/>
              </w:rPr>
              <w:t>Quy định chuẩn mực kiểm toán nhà nước, quy trình kiểm toán ban hành kèm theo Quyết định của Tổng Kiểm toán nhà nước</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16</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quyết của Hội đồng nhân dân cấp tỉnh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17</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Nghị quyết của Hội đồng nhân dân cấp tỉnh (ban hành Quy định/Quy chế...)</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 ban hành kèm theo Nghị quyết của Hội đồng nhân dân cấp tỉnh</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18</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Quyết định của Ủy ban nhân dân cấp tỉnh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19</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Quyết định của Ủy ban nhân dân cấp tỉnh (ban hành Quy định/Quy chế...)</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 ban hành kèm theo Quyết định của Ủy ban nhân dân cấp tỉnh</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20</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quyết của Hội đồng nhân dân cấp huyện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21</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Nghị quyết của Hội đồng nhân dân cấp huyện (ban hành Quy định/Quy chế...)</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 ban hành kèm theo Nghị quyết của Hội đồng nhân dân cấp huyện</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22</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Quyết định của Ủy ban nhân dân cấp huyện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23</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Quyết định của Ủy ban nhân dân cấp huyện (ban hành Quy định/Quy chế...)</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 ... ban hành kèm theo Quyết định của Ủy ban nhân dân cấp huyện</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24</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quyết của Hội đồng nhân dân cấp xã (quy định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w:t>
            </w:r>
            <w:r w:rsidRPr="000E6DCE">
              <w:rPr>
                <w:rFonts w:ascii="Arial" w:eastAsia="Times New Roman" w:hAnsi="Arial" w:cs="Arial"/>
                <w:sz w:val="20"/>
                <w:lang w:val="en-US"/>
              </w:rPr>
              <w:t>ố</w:t>
            </w:r>
            <w:r w:rsidRPr="000E6DCE">
              <w:rPr>
                <w:rFonts w:ascii="Arial" w:eastAsia="Times New Roman" w:hAnsi="Arial" w:cs="Arial"/>
                <w:sz w:val="20"/>
              </w:rPr>
              <w:t xml:space="preserve"> 25</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Nghị quyết của Hội đồng nhân dân cấp xã (ban hành Quy định/Quy chế...)</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 ban hành kèm theo Nghị quyết của Hội đồng nhân dân cấp xã</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26</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Quyết định của Ủy ban nhân dân cấp xã (quy đị</w:t>
            </w:r>
            <w:r w:rsidRPr="000E6DCE">
              <w:rPr>
                <w:rFonts w:ascii="Arial" w:eastAsia="Times New Roman" w:hAnsi="Arial" w:cs="Arial"/>
                <w:sz w:val="20"/>
                <w:lang w:val="en-US"/>
              </w:rPr>
              <w:t>nh</w:t>
            </w:r>
            <w:r w:rsidRPr="000E6DCE">
              <w:rPr>
                <w:rFonts w:ascii="Arial" w:eastAsia="Times New Roman" w:hAnsi="Arial" w:cs="Arial"/>
                <w:sz w:val="20"/>
              </w:rPr>
              <w:t xml:space="preserve"> trực tiếp)</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27</w:t>
            </w:r>
          </w:p>
        </w:tc>
        <w:tc>
          <w:tcPr>
            <w:tcW w:w="718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 Quyết định của Ủy ban nhân dân cấp xã (ban hành Quy định/Quy chế...)</w:t>
            </w:r>
          </w:p>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M</w:t>
            </w:r>
            <w:r w:rsidRPr="000E6DCE">
              <w:rPr>
                <w:rFonts w:ascii="Arial" w:eastAsia="Times New Roman" w:hAnsi="Arial" w:cs="Arial"/>
                <w:sz w:val="20"/>
                <w:lang w:val="en-US"/>
              </w:rPr>
              <w:t>ẫ</w:t>
            </w:r>
            <w:r w:rsidRPr="000E6DCE">
              <w:rPr>
                <w:rFonts w:ascii="Arial" w:eastAsia="Times New Roman" w:hAnsi="Arial" w:cs="Arial"/>
                <w:sz w:val="20"/>
              </w:rPr>
              <w:t>u Quy định/Quy chế... ban hành kèm theo Quyết định của Ủy ban nhân dân cấp xã</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28</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định sửa đổi, bổ sung một số điều</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29</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 xml:space="preserve">Nghị định sửa đổi, bổ sung một số điều của Quy định/Quy chế/Điều </w:t>
            </w:r>
            <w:r w:rsidRPr="000E6DCE">
              <w:rPr>
                <w:rFonts w:ascii="Arial" w:eastAsia="Times New Roman" w:hAnsi="Arial" w:cs="Arial"/>
                <w:sz w:val="20"/>
                <w:lang w:val="en-US"/>
              </w:rPr>
              <w:t>l</w:t>
            </w:r>
            <w:r w:rsidRPr="000E6DCE">
              <w:rPr>
                <w:rFonts w:ascii="Arial" w:eastAsia="Times New Roman" w:hAnsi="Arial" w:cs="Arial"/>
                <w:sz w:val="20"/>
              </w:rPr>
              <w:t>ệ/Danh mục... ban hành kèm theo Nghị định</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30</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quyết liên tịch giữa Chính phủ với Đoàn Chủ tịch Ủy ban trung ương Mặt trận Tổ quốc Việt Nam sửa đổi, bổ sung một số điều</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31</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Quyết định của Thủ tướng Chính phủ sửa đổi, bổ sung một số điều (quy định trực tiếp/ban hành Quy định/Quy chế/Điều lệ/Danh mục...)</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32</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quyết của Hội đồng th</w:t>
            </w:r>
            <w:r w:rsidRPr="000E6DCE">
              <w:rPr>
                <w:rFonts w:ascii="Arial" w:eastAsia="Times New Roman" w:hAnsi="Arial" w:cs="Arial"/>
                <w:sz w:val="20"/>
                <w:lang w:val="en-US"/>
              </w:rPr>
              <w:t>ẩ</w:t>
            </w:r>
            <w:r w:rsidRPr="000E6DCE">
              <w:rPr>
                <w:rFonts w:ascii="Arial" w:eastAsia="Times New Roman" w:hAnsi="Arial" w:cs="Arial"/>
                <w:sz w:val="20"/>
              </w:rPr>
              <w:t>m phán Tòa án nhân dân t</w:t>
            </w:r>
            <w:r w:rsidRPr="000E6DCE">
              <w:rPr>
                <w:rFonts w:ascii="Arial" w:eastAsia="Times New Roman" w:hAnsi="Arial" w:cs="Arial"/>
                <w:sz w:val="20"/>
                <w:lang w:val="en-US"/>
              </w:rPr>
              <w:t>ố</w:t>
            </w:r>
            <w:r w:rsidRPr="000E6DCE">
              <w:rPr>
                <w:rFonts w:ascii="Arial" w:eastAsia="Times New Roman" w:hAnsi="Arial" w:cs="Arial"/>
                <w:sz w:val="20"/>
              </w:rPr>
              <w:t>i cao sửa đ</w:t>
            </w:r>
            <w:r w:rsidRPr="000E6DCE">
              <w:rPr>
                <w:rFonts w:ascii="Arial" w:eastAsia="Times New Roman" w:hAnsi="Arial" w:cs="Arial"/>
                <w:sz w:val="20"/>
                <w:lang w:val="en-US"/>
              </w:rPr>
              <w:t>ổ</w:t>
            </w:r>
            <w:r w:rsidRPr="000E6DCE">
              <w:rPr>
                <w:rFonts w:ascii="Arial" w:eastAsia="Times New Roman" w:hAnsi="Arial" w:cs="Arial"/>
                <w:sz w:val="20"/>
              </w:rPr>
              <w:t>i, bổ sung một số đi</w:t>
            </w:r>
            <w:r w:rsidRPr="000E6DCE">
              <w:rPr>
                <w:rFonts w:ascii="Arial" w:eastAsia="Times New Roman" w:hAnsi="Arial" w:cs="Arial"/>
                <w:sz w:val="20"/>
                <w:lang w:val="en-US"/>
              </w:rPr>
              <w:t>ề</w:t>
            </w:r>
            <w:r w:rsidRPr="000E6DCE">
              <w:rPr>
                <w:rFonts w:ascii="Arial" w:eastAsia="Times New Roman" w:hAnsi="Arial" w:cs="Arial"/>
                <w:sz w:val="20"/>
              </w:rPr>
              <w:t>u</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33</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Thông tư sửa đổi, bổ sung một số đi</w:t>
            </w:r>
            <w:r w:rsidRPr="000E6DCE">
              <w:rPr>
                <w:rFonts w:ascii="Arial" w:eastAsia="Times New Roman" w:hAnsi="Arial" w:cs="Arial"/>
                <w:sz w:val="20"/>
                <w:lang w:val="en-US"/>
              </w:rPr>
              <w:t>ề</w:t>
            </w:r>
            <w:r w:rsidRPr="000E6DCE">
              <w:rPr>
                <w:rFonts w:ascii="Arial" w:eastAsia="Times New Roman" w:hAnsi="Arial" w:cs="Arial"/>
                <w:sz w:val="20"/>
              </w:rPr>
              <w:t>u (quy định trực tiếp/ban hành Quy định/Quy chế/Điều lệ/Danh mục...)</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34</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w:t>
            </w:r>
            <w:r w:rsidRPr="000E6DCE">
              <w:rPr>
                <w:rFonts w:ascii="Arial" w:eastAsia="Times New Roman" w:hAnsi="Arial" w:cs="Arial"/>
                <w:sz w:val="20"/>
                <w:lang w:val="en-US"/>
              </w:rPr>
              <w:t>ể</w:t>
            </w:r>
            <w:r w:rsidRPr="000E6DCE">
              <w:rPr>
                <w:rFonts w:ascii="Arial" w:eastAsia="Times New Roman" w:hAnsi="Arial" w:cs="Arial"/>
                <w:sz w:val="20"/>
              </w:rPr>
              <w:t>m sát nhân dân tối cao sửa đổi, bổ sung một số điều</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35</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Quyết định của Tổng Kiểm toán nhà nước sửa đổi, bổ sung một số điều (quy định trực tiếp/quy định chuẩn mực kiểm toán nhà nước/quy trình ki</w:t>
            </w:r>
            <w:r w:rsidRPr="000E6DCE">
              <w:rPr>
                <w:rFonts w:ascii="Arial" w:eastAsia="Times New Roman" w:hAnsi="Arial" w:cs="Arial"/>
                <w:sz w:val="20"/>
                <w:lang w:val="en-US"/>
              </w:rPr>
              <w:t>ể</w:t>
            </w:r>
            <w:r w:rsidRPr="000E6DCE">
              <w:rPr>
                <w:rFonts w:ascii="Arial" w:eastAsia="Times New Roman" w:hAnsi="Arial" w:cs="Arial"/>
                <w:sz w:val="20"/>
              </w:rPr>
              <w:t>m toán)</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36</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Nghị quyết của Hội đồng nhân dân các cấp sửa đ</w:t>
            </w:r>
            <w:r w:rsidRPr="000E6DCE">
              <w:rPr>
                <w:rFonts w:ascii="Arial" w:eastAsia="Times New Roman" w:hAnsi="Arial" w:cs="Arial"/>
                <w:sz w:val="20"/>
                <w:lang w:val="en-US"/>
              </w:rPr>
              <w:t>ổ</w:t>
            </w:r>
            <w:r w:rsidRPr="000E6DCE">
              <w:rPr>
                <w:rFonts w:ascii="Arial" w:eastAsia="Times New Roman" w:hAnsi="Arial" w:cs="Arial"/>
                <w:sz w:val="20"/>
              </w:rPr>
              <w:t>i, bổ sung một số điều (quy định trực tiếp/ban hành Quy định/Quy chế...)</w:t>
            </w:r>
          </w:p>
        </w:tc>
      </w:tr>
      <w:tr w:rsidR="006C4F96" w:rsidRPr="000E6DCE" w:rsidTr="000E6DCE">
        <w:tc>
          <w:tcPr>
            <w:tcW w:w="166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37</w:t>
            </w:r>
          </w:p>
        </w:tc>
        <w:tc>
          <w:tcPr>
            <w:tcW w:w="7188" w:type="dxa"/>
          </w:tcPr>
          <w:p w:rsidR="006C4F96" w:rsidRPr="000E6DCE" w:rsidRDefault="006C4F96" w:rsidP="000E6DCE">
            <w:pPr>
              <w:tabs>
                <w:tab w:val="right" w:leader="dot" w:pos="8640"/>
              </w:tabs>
              <w:spacing w:before="120"/>
              <w:rPr>
                <w:rFonts w:ascii="Arial" w:eastAsia="Times New Roman" w:hAnsi="Arial" w:cs="Arial"/>
                <w:sz w:val="20"/>
              </w:rPr>
            </w:pPr>
            <w:r w:rsidRPr="000E6DCE">
              <w:rPr>
                <w:rFonts w:ascii="Arial" w:eastAsia="Times New Roman" w:hAnsi="Arial" w:cs="Arial"/>
                <w:sz w:val="20"/>
              </w:rPr>
              <w:t>Quyết định của Ủy ban nhân dân các cấp sửa đ</w:t>
            </w:r>
            <w:r w:rsidRPr="000E6DCE">
              <w:rPr>
                <w:rFonts w:ascii="Arial" w:eastAsia="Times New Roman" w:hAnsi="Arial" w:cs="Arial"/>
                <w:sz w:val="20"/>
                <w:lang w:val="en-US"/>
              </w:rPr>
              <w:t>ổ</w:t>
            </w:r>
            <w:r w:rsidRPr="000E6DCE">
              <w:rPr>
                <w:rFonts w:ascii="Arial" w:eastAsia="Times New Roman" w:hAnsi="Arial" w:cs="Arial"/>
                <w:sz w:val="20"/>
              </w:rPr>
              <w:t>i, b</w:t>
            </w:r>
            <w:r w:rsidRPr="000E6DCE">
              <w:rPr>
                <w:rFonts w:ascii="Arial" w:eastAsia="Times New Roman" w:hAnsi="Arial" w:cs="Arial"/>
                <w:sz w:val="20"/>
                <w:lang w:val="en-US"/>
              </w:rPr>
              <w:t>ổ</w:t>
            </w:r>
            <w:r w:rsidRPr="000E6DCE">
              <w:rPr>
                <w:rFonts w:ascii="Arial" w:eastAsia="Times New Roman" w:hAnsi="Arial" w:cs="Arial"/>
                <w:sz w:val="20"/>
              </w:rPr>
              <w:t xml:space="preserve"> sung một số điều (quy định trực tiếp/ban hành Quy định/Quy chế...)</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E47B16" w:rsidP="0036123D">
      <w:pPr>
        <w:tabs>
          <w:tab w:val="right" w:leader="dot" w:pos="8640"/>
        </w:tabs>
        <w:spacing w:before="120"/>
        <w:rPr>
          <w:rFonts w:ascii="Arial" w:hAnsi="Arial" w:cs="Arial"/>
          <w:b/>
          <w:i/>
          <w:sz w:val="20"/>
          <w:lang w:val="en-US"/>
        </w:rPr>
      </w:pPr>
      <w:bookmarkStart w:id="256" w:name="loai_2"/>
      <w:r w:rsidRPr="00E47B16">
        <w:rPr>
          <w:rFonts w:ascii="Arial" w:hAnsi="Arial" w:cs="Arial"/>
          <w:b/>
          <w:i/>
          <w:sz w:val="20"/>
          <w:lang w:val="en-US"/>
        </w:rPr>
        <w:t>Mẫu số 01. Nghị định của Chính phủ (quy định trực tiếp)</w:t>
      </w:r>
      <w:bookmarkEnd w:id="256"/>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tabs>
                <w:tab w:val="right" w:leader="dot" w:pos="8640"/>
              </w:tabs>
              <w:spacing w:before="120"/>
              <w:jc w:val="center"/>
              <w:rPr>
                <w:rFonts w:ascii="Arial" w:eastAsia="Times New Roman" w:hAnsi="Arial" w:cs="Arial"/>
                <w:b/>
                <w:sz w:val="20"/>
              </w:rPr>
            </w:pPr>
            <w:r w:rsidRPr="000E6DCE">
              <w:rPr>
                <w:rFonts w:ascii="Arial" w:eastAsia="Times New Roman" w:hAnsi="Arial" w:cs="Arial"/>
                <w:b/>
                <w:sz w:val="20"/>
              </w:rPr>
              <w:t>CH</w:t>
            </w:r>
            <w:r w:rsidRPr="000E6DCE">
              <w:rPr>
                <w:rFonts w:ascii="Arial" w:eastAsia="Times New Roman" w:hAnsi="Arial" w:cs="Arial"/>
                <w:b/>
                <w:sz w:val="20"/>
                <w:lang w:val="en-US"/>
              </w:rPr>
              <w:t>Í</w:t>
            </w:r>
            <w:r w:rsidRPr="000E6DCE">
              <w:rPr>
                <w:rFonts w:ascii="Arial" w:eastAsia="Times New Roman" w:hAnsi="Arial" w:cs="Arial"/>
                <w:b/>
                <w:sz w:val="20"/>
              </w:rPr>
              <w:t>NH PHỦ</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864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8640"/>
              </w:tabs>
              <w:spacing w:before="120"/>
              <w:jc w:val="center"/>
              <w:rPr>
                <w:rFonts w:ascii="Arial" w:eastAsia="Times New Roman" w:hAnsi="Arial" w:cs="Arial"/>
                <w:sz w:val="20"/>
              </w:rPr>
            </w:pPr>
            <w:r w:rsidRPr="000E6DCE">
              <w:rPr>
                <w:rFonts w:ascii="Arial" w:eastAsia="Times New Roman" w:hAnsi="Arial" w:cs="Arial"/>
                <w:sz w:val="20"/>
              </w:rPr>
              <w:t>Số: .../20...(1).../NĐ-CP</w:t>
            </w:r>
          </w:p>
        </w:tc>
        <w:tc>
          <w:tcPr>
            <w:tcW w:w="5508" w:type="dxa"/>
          </w:tcPr>
          <w:p w:rsidR="00745A0B" w:rsidRPr="000E6DCE" w:rsidRDefault="00745A0B" w:rsidP="000E6DCE">
            <w:pPr>
              <w:tabs>
                <w:tab w:val="right" w:leader="dot" w:pos="8640"/>
              </w:tabs>
              <w:spacing w:before="120"/>
              <w:jc w:val="center"/>
              <w:rPr>
                <w:rFonts w:ascii="Arial" w:eastAsia="Times New Roman" w:hAnsi="Arial" w:cs="Arial"/>
                <w:i/>
                <w:sz w:val="20"/>
              </w:rPr>
            </w:pPr>
            <w:r w:rsidRPr="000E6DCE">
              <w:rPr>
                <w:rFonts w:ascii="Arial" w:eastAsia="Times New Roman" w:hAnsi="Arial" w:cs="Arial"/>
                <w:i/>
                <w:sz w:val="20"/>
              </w:rPr>
              <w:t>Hà Nội, ngày ...tháng</w:t>
            </w:r>
            <w:r w:rsidRPr="000E6DCE">
              <w:rPr>
                <w:rFonts w:ascii="Arial" w:eastAsia="Times New Roman" w:hAnsi="Arial" w:cs="Arial"/>
                <w:i/>
                <w:sz w:val="20"/>
                <w:lang w:val="en-US"/>
              </w:rPr>
              <w:t>..</w:t>
            </w:r>
            <w:r w:rsidRPr="000E6DCE">
              <w:rPr>
                <w:rFonts w:ascii="Arial" w:eastAsia="Times New Roman" w:hAnsi="Arial" w:cs="Arial"/>
                <w:i/>
                <w:sz w:val="20"/>
              </w:rPr>
              <w:t>..năm 20</w:t>
            </w:r>
            <w:r w:rsidRPr="000E6DCE">
              <w:rPr>
                <w:rFonts w:ascii="Arial" w:eastAsia="Times New Roman" w:hAnsi="Arial" w:cs="Arial"/>
                <w:i/>
                <w:sz w:val="20"/>
                <w:lang w:val="en-US"/>
              </w:rPr>
              <w:t>…</w:t>
            </w:r>
            <w:r w:rsidRPr="000E6DCE">
              <w:rPr>
                <w:rFonts w:ascii="Arial" w:eastAsia="Times New Roman" w:hAnsi="Arial" w:cs="Arial"/>
                <w:i/>
                <w:sz w:val="20"/>
              </w:rPr>
              <w:t>(1)...</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 xml:space="preserve"> …………..</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phủ ngày ... tháng .... năm</w:t>
      </w:r>
      <w:r w:rsidRPr="0036123D">
        <w:rPr>
          <w:rFonts w:ascii="Arial" w:hAnsi="Arial" w:cs="Arial"/>
          <w:i/>
          <w:sz w:val="20"/>
          <w:lang w:val="en-US"/>
        </w:rPr>
        <w:t xml:space="preserve"> …..;</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Chính phủ ban hành Nghị định</w:t>
      </w:r>
      <w:r w:rsidRPr="0036123D">
        <w:rPr>
          <w:rFonts w:ascii="Arial" w:hAnsi="Arial" w:cs="Arial"/>
          <w:i/>
          <w:sz w:val="20"/>
          <w:lang w:val="en-US"/>
        </w:rPr>
        <w:tab/>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(5)</w:t>
      </w:r>
      <w:r w:rsidR="00E04D89"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(5)</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 Lưu: VT, ...(6). A.XX(7).</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TM. CHÍNH PHỦ</w:t>
            </w:r>
            <w:r w:rsidRPr="000E6DCE">
              <w:rPr>
                <w:rFonts w:ascii="Arial" w:eastAsia="Times New Roman" w:hAnsi="Arial" w:cs="Arial"/>
                <w:b/>
                <w:sz w:val="20"/>
                <w:lang w:val="en-US"/>
              </w:rPr>
              <w:br/>
            </w:r>
            <w:r w:rsidRPr="000E6DCE">
              <w:rPr>
                <w:rFonts w:ascii="Arial" w:eastAsia="Times New Roman" w:hAnsi="Arial" w:cs="Arial"/>
                <w:b/>
                <w:sz w:val="20"/>
              </w:rPr>
              <w:t>THỦ TƯỚNG (8)</w:t>
            </w:r>
            <w:r w:rsidRPr="000E6DCE">
              <w:rPr>
                <w:rFonts w:ascii="Arial" w:eastAsia="Times New Roman" w:hAnsi="Arial" w:cs="Arial"/>
                <w:b/>
                <w:sz w:val="20"/>
                <w:lang w:val="en-US"/>
              </w:rPr>
              <w:br/>
            </w:r>
            <w:r w:rsidRPr="000E6DCE">
              <w:rPr>
                <w:rFonts w:ascii="Arial" w:eastAsia="Times New Roman" w:hAnsi="Arial" w:cs="Arial"/>
                <w:i/>
                <w:sz w:val="20"/>
              </w:rPr>
              <w:t>(</w:t>
            </w:r>
            <w:r w:rsidR="00E04D89" w:rsidRPr="000E6DCE">
              <w:rPr>
                <w:rFonts w:ascii="Arial" w:eastAsia="Times New Roman" w:hAnsi="Arial" w:cs="Arial"/>
                <w:i/>
                <w:sz w:val="20"/>
              </w:rPr>
              <w:t xml:space="preserve">Chữ </w:t>
            </w:r>
            <w:r w:rsidRPr="000E6DCE">
              <w:rPr>
                <w:rFonts w:ascii="Arial" w:eastAsia="Times New Roman" w:hAnsi="Arial" w:cs="Arial"/>
                <w:i/>
                <w:sz w:val="20"/>
              </w:rPr>
              <w:t>ký</w:t>
            </w:r>
            <w:r w:rsidRPr="000E6DCE">
              <w:rPr>
                <w:rFonts w:ascii="Arial" w:eastAsia="Times New Roman" w:hAnsi="Arial" w:cs="Arial"/>
                <w:i/>
                <w:sz w:val="20"/>
                <w:lang w:val="en-US"/>
              </w:rPr>
              <w:t>,</w:t>
            </w:r>
            <w:r w:rsidRPr="000E6DCE">
              <w:rPr>
                <w:rFonts w:ascii="Arial" w:eastAsia="Times New Roman" w:hAnsi="Arial" w:cs="Arial"/>
                <w:i/>
                <w:sz w:val="20"/>
              </w:rPr>
              <w:t xml:space="preserve"> dấu)</w:t>
            </w:r>
            <w:r w:rsidRPr="000E6DCE">
              <w:rPr>
                <w:rFonts w:ascii="Arial" w:eastAsia="Times New Roman" w:hAnsi="Arial" w:cs="Arial"/>
                <w:sz w:val="20"/>
                <w:lang w:val="en-US"/>
              </w:rPr>
              <w:br/>
            </w:r>
            <w:r w:rsidR="00E04D89" w:rsidRPr="000E6DCE">
              <w:rPr>
                <w:rFonts w:ascii="Arial" w:eastAsia="Times New Roman" w:hAnsi="Arial" w:cs="Arial"/>
                <w:sz w:val="20"/>
                <w:lang w:val="en-US"/>
              </w:rPr>
              <w:br/>
            </w:r>
            <w:r w:rsidR="00E04D89" w:rsidRPr="000E6DCE">
              <w:rPr>
                <w:rFonts w:ascii="Arial" w:eastAsia="Times New Roman" w:hAnsi="Arial" w:cs="Arial"/>
                <w:sz w:val="20"/>
                <w:lang w:val="en-US"/>
              </w:rPr>
              <w:br/>
            </w:r>
            <w:r w:rsidR="00E04D89"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nghị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Căn cứ pháp lý để ban hành ghi đầy đủ tên loại văn bản, số, ký hiệu, cơ quan ban hành, ngày tháng năm ban hành văn bản và tên gọi của văn bản (riêng luật, pháp </w:t>
      </w:r>
      <w:r w:rsidRPr="0036123D">
        <w:rPr>
          <w:rFonts w:ascii="Arial" w:hAnsi="Arial" w:cs="Arial"/>
          <w:sz w:val="20"/>
          <w:lang w:val="en-US"/>
        </w:rPr>
        <w:t>l</w:t>
      </w:r>
      <w:r w:rsidRPr="0036123D">
        <w:rPr>
          <w:rFonts w:ascii="Arial" w:hAnsi="Arial" w:cs="Arial"/>
          <w:sz w:val="20"/>
        </w:rPr>
        <w:t>ệnh không ghi số, ký hiệu, cơ quan ban hành).</w:t>
      </w:r>
    </w:p>
    <w:p w:rsidR="00745A0B" w:rsidRPr="0036123D" w:rsidRDefault="00745A0B" w:rsidP="0036123D">
      <w:pPr>
        <w:tabs>
          <w:tab w:val="right" w:leader="dot" w:pos="8640"/>
        </w:tabs>
        <w:spacing w:before="120"/>
        <w:rPr>
          <w:rFonts w:ascii="Arial" w:hAnsi="Arial" w:cs="Arial"/>
          <w:color w:val="auto"/>
          <w:sz w:val="20"/>
        </w:rPr>
      </w:pPr>
      <w:r w:rsidRPr="0036123D">
        <w:rPr>
          <w:rFonts w:ascii="Arial" w:hAnsi="Arial" w:cs="Arial"/>
          <w:color w:val="auto"/>
          <w:sz w:val="20"/>
          <w:lang w:val="en-US"/>
        </w:rPr>
        <w:t xml:space="preserve">(4) </w:t>
      </w:r>
      <w:r w:rsidRPr="0036123D">
        <w:rPr>
          <w:rFonts w:ascii="Arial" w:hAnsi="Arial" w:cs="Arial"/>
          <w:color w:val="auto"/>
          <w:sz w:val="20"/>
        </w:rPr>
        <w:t xml:space="preserve">Bộ trưởng, Thủ trưởng </w:t>
      </w:r>
      <w:r w:rsidRPr="0036123D">
        <w:rPr>
          <w:rFonts w:ascii="Arial" w:hAnsi="Arial" w:cs="Arial"/>
          <w:color w:val="auto"/>
          <w:sz w:val="20"/>
          <w:lang w:val="en-US"/>
        </w:rPr>
        <w:t>cơ</w:t>
      </w:r>
      <w:r w:rsidRPr="0036123D">
        <w:rPr>
          <w:rFonts w:ascii="Arial" w:hAnsi="Arial" w:cs="Arial"/>
          <w:color w:val="auto"/>
          <w:sz w:val="20"/>
        </w:rPr>
        <w:t xml:space="preserve"> quan ngang bộ chủ trì soạn thảo nghị định.</w:t>
      </w:r>
    </w:p>
    <w:p w:rsidR="00745A0B" w:rsidRPr="0036123D" w:rsidRDefault="00745A0B" w:rsidP="0036123D">
      <w:pPr>
        <w:tabs>
          <w:tab w:val="right" w:leader="dot" w:pos="8640"/>
        </w:tabs>
        <w:spacing w:before="120"/>
        <w:rPr>
          <w:rFonts w:ascii="Arial" w:hAnsi="Arial" w:cs="Arial"/>
          <w:color w:val="auto"/>
          <w:sz w:val="20"/>
        </w:rPr>
      </w:pPr>
      <w:r w:rsidRPr="0036123D">
        <w:rPr>
          <w:rFonts w:ascii="Arial" w:hAnsi="Arial" w:cs="Arial"/>
          <w:color w:val="auto"/>
          <w:sz w:val="20"/>
          <w:lang w:val="en-US"/>
        </w:rPr>
        <w:t xml:space="preserve">(5) </w:t>
      </w:r>
      <w:r w:rsidRPr="0036123D">
        <w:rPr>
          <w:rFonts w:ascii="Arial" w:hAnsi="Arial" w:cs="Arial"/>
          <w:color w:val="auto"/>
          <w:sz w:val="20"/>
        </w:rPr>
        <w:t>Nội dung của Nghị định; tùy từng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color w:val="auto"/>
          <w:sz w:val="20"/>
        </w:rPr>
      </w:pPr>
      <w:r w:rsidRPr="0036123D">
        <w:rPr>
          <w:rFonts w:ascii="Arial" w:hAnsi="Arial" w:cs="Arial"/>
          <w:color w:val="auto"/>
          <w:sz w:val="20"/>
          <w:lang w:val="en-US"/>
        </w:rPr>
        <w:t xml:space="preserve">(6) </w:t>
      </w:r>
      <w:r w:rsidRPr="0036123D">
        <w:rPr>
          <w:rFonts w:ascii="Arial" w:hAnsi="Arial" w:cs="Arial"/>
          <w:color w:val="auto"/>
          <w:sz w:val="20"/>
        </w:rPr>
        <w:t>Chữ viết tắt tên đơn vị thuộc Văn phòng Chính phủ phối hợp trình dự thảo nghị định và số lượng bản lưu.</w:t>
      </w:r>
    </w:p>
    <w:p w:rsidR="00745A0B" w:rsidRPr="0036123D" w:rsidRDefault="00745A0B" w:rsidP="0036123D">
      <w:pPr>
        <w:tabs>
          <w:tab w:val="right" w:leader="dot" w:pos="8640"/>
        </w:tabs>
        <w:spacing w:before="120"/>
        <w:rPr>
          <w:rFonts w:ascii="Arial" w:hAnsi="Arial" w:cs="Arial"/>
          <w:color w:val="auto"/>
          <w:sz w:val="20"/>
        </w:rPr>
      </w:pPr>
      <w:r w:rsidRPr="0036123D">
        <w:rPr>
          <w:rFonts w:ascii="Arial" w:hAnsi="Arial" w:cs="Arial"/>
          <w:color w:val="auto"/>
          <w:sz w:val="20"/>
          <w:lang w:val="en-US"/>
        </w:rPr>
        <w:t xml:space="preserve">(7) </w:t>
      </w:r>
      <w:r w:rsidRPr="0036123D">
        <w:rPr>
          <w:rFonts w:ascii="Arial" w:hAnsi="Arial" w:cs="Arial"/>
          <w:color w:val="auto"/>
          <w:sz w:val="20"/>
        </w:rPr>
        <w:t>Ký hiệu người đánh máy</w:t>
      </w:r>
      <w:r w:rsidRPr="0036123D">
        <w:rPr>
          <w:rFonts w:ascii="Arial" w:hAnsi="Arial" w:cs="Arial"/>
          <w:color w:val="auto"/>
          <w:sz w:val="20"/>
          <w:lang w:val="en-US"/>
        </w:rPr>
        <w:t>,</w:t>
      </w:r>
      <w:r w:rsidRPr="0036123D">
        <w:rPr>
          <w:rFonts w:ascii="Arial" w:hAnsi="Arial" w:cs="Arial"/>
          <w:color w:val="auto"/>
          <w:sz w:val="20"/>
        </w:rPr>
        <w:t xml:space="preserve"> nhân bản và s</w:t>
      </w:r>
      <w:r w:rsidRPr="0036123D">
        <w:rPr>
          <w:rFonts w:ascii="Arial" w:hAnsi="Arial" w:cs="Arial"/>
          <w:color w:val="auto"/>
          <w:sz w:val="20"/>
          <w:lang w:val="en-US"/>
        </w:rPr>
        <w:t>ố</w:t>
      </w:r>
      <w:r w:rsidRPr="0036123D">
        <w:rPr>
          <w:rFonts w:ascii="Arial" w:hAnsi="Arial" w:cs="Arial"/>
          <w:color w:val="auto"/>
          <w:sz w:val="20"/>
        </w:rPr>
        <w:t xml:space="preserve"> lượng bản phát hành.</w:t>
      </w:r>
    </w:p>
    <w:p w:rsidR="00745A0B" w:rsidRPr="0036123D" w:rsidRDefault="00745A0B" w:rsidP="0036123D">
      <w:pPr>
        <w:tabs>
          <w:tab w:val="right" w:leader="dot" w:pos="8640"/>
        </w:tabs>
        <w:spacing w:before="120"/>
        <w:rPr>
          <w:rFonts w:ascii="Arial" w:hAnsi="Arial" w:cs="Arial"/>
          <w:color w:val="auto"/>
          <w:sz w:val="20"/>
        </w:rPr>
      </w:pPr>
      <w:r w:rsidRPr="0036123D">
        <w:rPr>
          <w:rFonts w:ascii="Arial" w:hAnsi="Arial" w:cs="Arial"/>
          <w:color w:val="auto"/>
          <w:sz w:val="20"/>
          <w:lang w:val="en-US"/>
        </w:rPr>
        <w:t xml:space="preserve">(8) </w:t>
      </w:r>
      <w:r w:rsidRPr="0036123D">
        <w:rPr>
          <w:rFonts w:ascii="Arial" w:hAnsi="Arial" w:cs="Arial"/>
          <w:color w:val="auto"/>
          <w:sz w:val="20"/>
        </w:rPr>
        <w:t>Trường h</w:t>
      </w:r>
      <w:r w:rsidRPr="0036123D">
        <w:rPr>
          <w:rFonts w:ascii="Arial" w:hAnsi="Arial" w:cs="Arial"/>
          <w:color w:val="auto"/>
          <w:sz w:val="20"/>
          <w:lang w:val="en-US"/>
        </w:rPr>
        <w:t>ợ</w:t>
      </w:r>
      <w:r w:rsidRPr="0036123D">
        <w:rPr>
          <w:rFonts w:ascii="Arial" w:hAnsi="Arial" w:cs="Arial"/>
          <w:color w:val="auto"/>
          <w:sz w:val="20"/>
        </w:rPr>
        <w:t>p Phó Thủ t</w:t>
      </w:r>
      <w:r w:rsidRPr="0036123D">
        <w:rPr>
          <w:rFonts w:ascii="Arial" w:hAnsi="Arial" w:cs="Arial"/>
          <w:color w:val="auto"/>
          <w:sz w:val="20"/>
          <w:lang w:val="en-US"/>
        </w:rPr>
        <w:t>ướ</w:t>
      </w:r>
      <w:r w:rsidRPr="0036123D">
        <w:rPr>
          <w:rFonts w:ascii="Arial" w:hAnsi="Arial" w:cs="Arial"/>
          <w:color w:val="auto"/>
          <w:sz w:val="20"/>
        </w:rPr>
        <w:t>ng được giao ký thay Thủ tướng Chính phủ thì ghi chữ vi</w:t>
      </w:r>
      <w:r w:rsidRPr="0036123D">
        <w:rPr>
          <w:rFonts w:ascii="Arial" w:hAnsi="Arial" w:cs="Arial"/>
          <w:color w:val="auto"/>
          <w:sz w:val="20"/>
          <w:lang w:val="en-US"/>
        </w:rPr>
        <w:t>ế</w:t>
      </w:r>
      <w:r w:rsidRPr="0036123D">
        <w:rPr>
          <w:rFonts w:ascii="Arial" w:hAnsi="Arial" w:cs="Arial"/>
          <w:color w:val="auto"/>
          <w:sz w:val="20"/>
        </w:rPr>
        <w:t>t t</w:t>
      </w:r>
      <w:r w:rsidRPr="0036123D">
        <w:rPr>
          <w:rFonts w:ascii="Arial" w:hAnsi="Arial" w:cs="Arial"/>
          <w:color w:val="auto"/>
          <w:sz w:val="20"/>
          <w:lang w:val="en-US"/>
        </w:rPr>
        <w:t>ắ</w:t>
      </w:r>
      <w:r w:rsidRPr="0036123D">
        <w:rPr>
          <w:rFonts w:ascii="Arial" w:hAnsi="Arial" w:cs="Arial"/>
          <w:color w:val="auto"/>
          <w:sz w:val="20"/>
        </w:rPr>
        <w:t>t “KT.” vào trước Thủ tướng, bên dưới ghi Phó Thủ tướng.</w:t>
      </w:r>
    </w:p>
    <w:p w:rsidR="00745A0B" w:rsidRPr="0036123D" w:rsidRDefault="00745A0B" w:rsidP="0036123D">
      <w:pPr>
        <w:tabs>
          <w:tab w:val="right" w:leader="dot" w:pos="8640"/>
        </w:tabs>
        <w:spacing w:before="120"/>
        <w:rPr>
          <w:rFonts w:ascii="Arial" w:hAnsi="Arial" w:cs="Arial"/>
          <w:color w:val="auto"/>
          <w:sz w:val="20"/>
        </w:rPr>
      </w:pPr>
    </w:p>
    <w:p w:rsidR="00745A0B" w:rsidRPr="0036123D" w:rsidRDefault="00E47B16" w:rsidP="0036123D">
      <w:pPr>
        <w:tabs>
          <w:tab w:val="right" w:leader="dot" w:pos="8640"/>
        </w:tabs>
        <w:spacing w:before="120"/>
        <w:rPr>
          <w:rFonts w:ascii="Arial" w:hAnsi="Arial" w:cs="Arial"/>
          <w:b/>
          <w:color w:val="auto"/>
          <w:sz w:val="20"/>
        </w:rPr>
      </w:pPr>
      <w:bookmarkStart w:id="257" w:name="loai_3"/>
      <w:r w:rsidRPr="00E47B16">
        <w:rPr>
          <w:rFonts w:ascii="Arial" w:hAnsi="Arial" w:cs="Arial"/>
          <w:b/>
          <w:color w:val="auto"/>
          <w:sz w:val="20"/>
        </w:rPr>
        <w:t>Mẫu số 02. Nghị định của Chính phủ (ban hành Quy định/Quy chế/Điều lệ/Danh mục...)</w:t>
      </w:r>
      <w:bookmarkEnd w:id="257"/>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tabs>
                <w:tab w:val="right" w:leader="dot" w:pos="8640"/>
              </w:tabs>
              <w:spacing w:before="120"/>
              <w:jc w:val="center"/>
              <w:rPr>
                <w:rFonts w:ascii="Arial" w:eastAsia="Times New Roman" w:hAnsi="Arial" w:cs="Arial"/>
                <w:b/>
                <w:sz w:val="20"/>
              </w:rPr>
            </w:pPr>
            <w:r w:rsidRPr="000E6DCE">
              <w:rPr>
                <w:rFonts w:ascii="Arial" w:eastAsia="Times New Roman" w:hAnsi="Arial" w:cs="Arial"/>
                <w:b/>
                <w:sz w:val="20"/>
              </w:rPr>
              <w:t>CH</w:t>
            </w:r>
            <w:r w:rsidRPr="000E6DCE">
              <w:rPr>
                <w:rFonts w:ascii="Arial" w:eastAsia="Times New Roman" w:hAnsi="Arial" w:cs="Arial"/>
                <w:b/>
                <w:sz w:val="20"/>
                <w:lang w:val="en-US"/>
              </w:rPr>
              <w:t>Í</w:t>
            </w:r>
            <w:r w:rsidRPr="000E6DCE">
              <w:rPr>
                <w:rFonts w:ascii="Arial" w:eastAsia="Times New Roman" w:hAnsi="Arial" w:cs="Arial"/>
                <w:b/>
                <w:sz w:val="20"/>
              </w:rPr>
              <w:t>NH PHỦ</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864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8640"/>
              </w:tabs>
              <w:spacing w:before="120"/>
              <w:jc w:val="center"/>
              <w:rPr>
                <w:rFonts w:ascii="Arial" w:eastAsia="Times New Roman" w:hAnsi="Arial" w:cs="Arial"/>
                <w:sz w:val="20"/>
              </w:rPr>
            </w:pPr>
            <w:r w:rsidRPr="000E6DCE">
              <w:rPr>
                <w:rFonts w:ascii="Arial" w:eastAsia="Times New Roman" w:hAnsi="Arial" w:cs="Arial"/>
                <w:sz w:val="20"/>
              </w:rPr>
              <w:t>Số: .../20...(1).../NĐ-CP</w:t>
            </w:r>
          </w:p>
        </w:tc>
        <w:tc>
          <w:tcPr>
            <w:tcW w:w="5508" w:type="dxa"/>
          </w:tcPr>
          <w:p w:rsidR="00745A0B" w:rsidRPr="000E6DCE" w:rsidRDefault="00745A0B" w:rsidP="000E6DCE">
            <w:pPr>
              <w:tabs>
                <w:tab w:val="right" w:leader="dot" w:pos="8640"/>
              </w:tabs>
              <w:spacing w:before="120"/>
              <w:jc w:val="center"/>
              <w:rPr>
                <w:rFonts w:ascii="Arial" w:eastAsia="Times New Roman" w:hAnsi="Arial" w:cs="Arial"/>
                <w:i/>
                <w:sz w:val="20"/>
              </w:rPr>
            </w:pPr>
            <w:r w:rsidRPr="000E6DCE">
              <w:rPr>
                <w:rFonts w:ascii="Arial" w:eastAsia="Times New Roman" w:hAnsi="Arial" w:cs="Arial"/>
                <w:i/>
                <w:sz w:val="20"/>
              </w:rPr>
              <w:t>Hà Nội, ngày ...tháng</w:t>
            </w:r>
            <w:r w:rsidRPr="000E6DCE">
              <w:rPr>
                <w:rFonts w:ascii="Arial" w:eastAsia="Times New Roman" w:hAnsi="Arial" w:cs="Arial"/>
                <w:i/>
                <w:sz w:val="20"/>
                <w:lang w:val="en-US"/>
              </w:rPr>
              <w:t>..</w:t>
            </w:r>
            <w:r w:rsidRPr="000E6DCE">
              <w:rPr>
                <w:rFonts w:ascii="Arial" w:eastAsia="Times New Roman" w:hAnsi="Arial" w:cs="Arial"/>
                <w:i/>
                <w:sz w:val="20"/>
              </w:rPr>
              <w:t>..năm 20</w:t>
            </w:r>
            <w:r w:rsidRPr="000E6DCE">
              <w:rPr>
                <w:rFonts w:ascii="Arial" w:eastAsia="Times New Roman" w:hAnsi="Arial" w:cs="Arial"/>
                <w:i/>
                <w:sz w:val="20"/>
                <w:lang w:val="en-US"/>
              </w:rPr>
              <w:t>…</w:t>
            </w:r>
            <w:r w:rsidRPr="000E6DCE">
              <w:rPr>
                <w:rFonts w:ascii="Arial" w:eastAsia="Times New Roman" w:hAnsi="Arial" w:cs="Arial"/>
                <w:i/>
                <w:sz w:val="20"/>
              </w:rPr>
              <w:t>(1)...</w:t>
            </w:r>
          </w:p>
        </w:tc>
      </w:tr>
    </w:tbl>
    <w:p w:rsidR="00745A0B" w:rsidRPr="0036123D" w:rsidRDefault="00745A0B" w:rsidP="0036123D">
      <w:pPr>
        <w:tabs>
          <w:tab w:val="right" w:leader="dot" w:pos="8640"/>
        </w:tabs>
        <w:spacing w:before="120"/>
        <w:rPr>
          <w:rFonts w:ascii="Arial" w:hAnsi="Arial" w:cs="Arial"/>
          <w:color w:val="auto"/>
          <w:sz w:val="20"/>
          <w:lang w:val="en-US"/>
        </w:rPr>
      </w:pPr>
    </w:p>
    <w:p w:rsidR="00745A0B" w:rsidRPr="0036123D" w:rsidRDefault="00745A0B" w:rsidP="0036123D">
      <w:pPr>
        <w:tabs>
          <w:tab w:val="right" w:leader="dot" w:pos="8640"/>
        </w:tabs>
        <w:spacing w:before="120"/>
        <w:jc w:val="center"/>
        <w:rPr>
          <w:rFonts w:ascii="Arial" w:hAnsi="Arial" w:cs="Arial"/>
          <w:b/>
          <w:color w:val="auto"/>
          <w:sz w:val="20"/>
          <w:lang w:val="en-US"/>
        </w:rPr>
      </w:pPr>
      <w:r w:rsidRPr="0036123D">
        <w:rPr>
          <w:rFonts w:ascii="Arial" w:hAnsi="Arial" w:cs="Arial"/>
          <w:b/>
          <w:color w:val="auto"/>
          <w:sz w:val="20"/>
        </w:rPr>
        <w:t>NGHỊ ĐỊNH</w:t>
      </w:r>
    </w:p>
    <w:p w:rsidR="00745A0B" w:rsidRPr="0036123D" w:rsidRDefault="00745A0B" w:rsidP="0036123D">
      <w:pPr>
        <w:tabs>
          <w:tab w:val="right" w:leader="dot" w:pos="8640"/>
        </w:tabs>
        <w:spacing w:before="120"/>
        <w:jc w:val="center"/>
        <w:rPr>
          <w:rFonts w:ascii="Arial" w:hAnsi="Arial" w:cs="Arial"/>
          <w:b/>
          <w:color w:val="auto"/>
          <w:sz w:val="20"/>
          <w:lang w:val="en-US"/>
        </w:rPr>
      </w:pPr>
      <w:r w:rsidRPr="0036123D">
        <w:rPr>
          <w:rFonts w:ascii="Arial" w:hAnsi="Arial" w:cs="Arial"/>
          <w:b/>
          <w:color w:val="auto"/>
          <w:sz w:val="20"/>
        </w:rPr>
        <w:t xml:space="preserve">Ban hành </w:t>
      </w:r>
      <w:r w:rsidRPr="0036123D">
        <w:rPr>
          <w:rFonts w:ascii="Arial" w:hAnsi="Arial" w:cs="Arial"/>
          <w:b/>
          <w:color w:val="auto"/>
          <w:sz w:val="20"/>
          <w:lang w:val="en-US"/>
        </w:rPr>
        <w:t>…………….</w:t>
      </w:r>
      <w:r w:rsidRPr="0036123D">
        <w:rPr>
          <w:rFonts w:ascii="Arial" w:hAnsi="Arial" w:cs="Arial"/>
          <w:b/>
          <w:color w:val="auto"/>
          <w:sz w:val="20"/>
        </w:rPr>
        <w:t>(2)</w:t>
      </w:r>
      <w:r w:rsidRPr="0036123D">
        <w:rPr>
          <w:rFonts w:ascii="Arial" w:hAnsi="Arial" w:cs="Arial"/>
          <w:b/>
          <w:color w:val="auto"/>
          <w:sz w:val="20"/>
          <w:lang w:val="en-US"/>
        </w:rPr>
        <w:t>…………………..</w:t>
      </w:r>
    </w:p>
    <w:p w:rsidR="00745A0B" w:rsidRPr="0036123D" w:rsidRDefault="00745A0B" w:rsidP="0036123D">
      <w:pPr>
        <w:tabs>
          <w:tab w:val="right" w:leader="dot" w:pos="8640"/>
        </w:tabs>
        <w:spacing w:before="120"/>
        <w:rPr>
          <w:rFonts w:ascii="Arial" w:hAnsi="Arial" w:cs="Arial"/>
          <w:i/>
          <w:color w:val="auto"/>
          <w:sz w:val="20"/>
          <w:lang w:val="en-US"/>
        </w:rPr>
      </w:pPr>
      <w:r w:rsidRPr="0036123D">
        <w:rPr>
          <w:rFonts w:ascii="Arial" w:hAnsi="Arial" w:cs="Arial"/>
          <w:i/>
          <w:color w:val="auto"/>
          <w:sz w:val="20"/>
        </w:rPr>
        <w:t>Căn cứ Luật tổ chức Chính phủ ngày ... tháng ... năm</w:t>
      </w:r>
      <w:r w:rsidRPr="0036123D">
        <w:rPr>
          <w:rFonts w:ascii="Arial" w:hAnsi="Arial" w:cs="Arial"/>
          <w:i/>
          <w:color w:val="auto"/>
          <w:sz w:val="20"/>
          <w:lang w:val="en-US"/>
        </w:rPr>
        <w:t xml:space="preserve"> …..;</w:t>
      </w:r>
    </w:p>
    <w:p w:rsidR="00745A0B" w:rsidRPr="0036123D" w:rsidRDefault="00745A0B" w:rsidP="00A866C9">
      <w:pPr>
        <w:tabs>
          <w:tab w:val="right" w:leader="dot" w:pos="7920"/>
        </w:tabs>
        <w:spacing w:before="120"/>
        <w:rPr>
          <w:rFonts w:ascii="Arial" w:hAnsi="Arial" w:cs="Arial"/>
          <w:i/>
          <w:color w:val="auto"/>
          <w:sz w:val="20"/>
          <w:lang w:val="en-US"/>
        </w:rPr>
      </w:pPr>
      <w:r w:rsidRPr="0036123D">
        <w:rPr>
          <w:rFonts w:ascii="Arial" w:hAnsi="Arial" w:cs="Arial"/>
          <w:i/>
          <w:color w:val="auto"/>
          <w:sz w:val="20"/>
        </w:rPr>
        <w:t xml:space="preserve">Căn cứ </w:t>
      </w:r>
      <w:r w:rsidRPr="0036123D">
        <w:rPr>
          <w:rFonts w:ascii="Arial" w:hAnsi="Arial" w:cs="Arial"/>
          <w:i/>
          <w:color w:val="auto"/>
          <w:sz w:val="20"/>
          <w:lang w:val="en-US"/>
        </w:rPr>
        <w:t>…………………………………………….…</w:t>
      </w:r>
      <w:r w:rsidRPr="0036123D">
        <w:rPr>
          <w:rFonts w:ascii="Arial" w:hAnsi="Arial" w:cs="Arial"/>
          <w:i/>
          <w:color w:val="auto"/>
          <w:sz w:val="20"/>
        </w:rPr>
        <w:t>(3)</w:t>
      </w:r>
      <w:r w:rsidRPr="0036123D">
        <w:rPr>
          <w:rFonts w:ascii="Arial" w:hAnsi="Arial" w:cs="Arial"/>
          <w:i/>
          <w:color w:val="auto"/>
          <w:sz w:val="20"/>
          <w:lang w:val="en-US"/>
        </w:rPr>
        <w:tab/>
        <w:t>;</w:t>
      </w:r>
    </w:p>
    <w:p w:rsidR="00745A0B" w:rsidRPr="0036123D" w:rsidRDefault="00745A0B" w:rsidP="00A866C9">
      <w:pPr>
        <w:tabs>
          <w:tab w:val="right" w:leader="dot" w:pos="7920"/>
        </w:tabs>
        <w:spacing w:before="120"/>
        <w:rPr>
          <w:rFonts w:ascii="Arial" w:hAnsi="Arial" w:cs="Arial"/>
          <w:i/>
          <w:color w:val="auto"/>
          <w:sz w:val="20"/>
          <w:lang w:val="en-US"/>
        </w:rPr>
      </w:pPr>
      <w:r w:rsidRPr="0036123D">
        <w:rPr>
          <w:rFonts w:ascii="Arial" w:hAnsi="Arial" w:cs="Arial"/>
          <w:i/>
          <w:color w:val="auto"/>
          <w:sz w:val="20"/>
        </w:rPr>
        <w:t xml:space="preserve">Theo đề nghị của </w:t>
      </w:r>
      <w:r w:rsidRPr="0036123D">
        <w:rPr>
          <w:rFonts w:ascii="Arial" w:hAnsi="Arial" w:cs="Arial"/>
          <w:i/>
          <w:color w:val="auto"/>
          <w:sz w:val="20"/>
          <w:lang w:val="en-US"/>
        </w:rPr>
        <w:t>………………………………………..</w:t>
      </w:r>
      <w:r w:rsidRPr="0036123D">
        <w:rPr>
          <w:rFonts w:ascii="Arial" w:hAnsi="Arial" w:cs="Arial"/>
          <w:i/>
          <w:color w:val="auto"/>
          <w:sz w:val="20"/>
        </w:rPr>
        <w:t>(4)</w:t>
      </w:r>
      <w:r w:rsidRPr="0036123D">
        <w:rPr>
          <w:rFonts w:ascii="Arial" w:hAnsi="Arial" w:cs="Arial"/>
          <w:i/>
          <w:color w:val="auto"/>
          <w:sz w:val="20"/>
          <w:lang w:val="en-US"/>
        </w:rPr>
        <w:tab/>
        <w:t>;</w:t>
      </w:r>
    </w:p>
    <w:p w:rsidR="00745A0B" w:rsidRPr="0036123D" w:rsidRDefault="00745A0B" w:rsidP="00A866C9">
      <w:pPr>
        <w:tabs>
          <w:tab w:val="right" w:leader="dot" w:pos="7920"/>
        </w:tabs>
        <w:spacing w:before="120"/>
        <w:rPr>
          <w:rFonts w:ascii="Arial" w:hAnsi="Arial" w:cs="Arial"/>
          <w:i/>
          <w:color w:val="auto"/>
          <w:sz w:val="20"/>
          <w:lang w:val="en-US"/>
        </w:rPr>
      </w:pPr>
      <w:r w:rsidRPr="0036123D">
        <w:rPr>
          <w:rFonts w:ascii="Arial" w:hAnsi="Arial" w:cs="Arial"/>
          <w:i/>
          <w:color w:val="auto"/>
          <w:sz w:val="20"/>
        </w:rPr>
        <w:t>Chính phủ ban hành Nghị định</w:t>
      </w:r>
      <w:r w:rsidRPr="0036123D">
        <w:rPr>
          <w:rFonts w:ascii="Arial" w:hAnsi="Arial" w:cs="Arial"/>
          <w:i/>
          <w:color w:val="auto"/>
          <w:sz w:val="20"/>
          <w:lang w:val="en-US"/>
        </w:rPr>
        <w:t xml:space="preserve"> </w:t>
      </w:r>
      <w:r w:rsidRPr="0036123D">
        <w:rPr>
          <w:rFonts w:ascii="Arial" w:hAnsi="Arial" w:cs="Arial"/>
          <w:i/>
          <w:color w:val="auto"/>
          <w:sz w:val="20"/>
          <w:lang w:val="en-US"/>
        </w:rPr>
        <w:tab/>
      </w:r>
    </w:p>
    <w:p w:rsidR="00745A0B" w:rsidRPr="0036123D" w:rsidRDefault="00745A0B" w:rsidP="00A866C9">
      <w:pPr>
        <w:tabs>
          <w:tab w:val="right" w:leader="dot" w:pos="7920"/>
        </w:tabs>
        <w:spacing w:before="120"/>
        <w:rPr>
          <w:rFonts w:ascii="Arial" w:hAnsi="Arial" w:cs="Arial"/>
          <w:color w:val="auto"/>
          <w:sz w:val="20"/>
          <w:lang w:val="en-US"/>
        </w:rPr>
      </w:pPr>
      <w:r w:rsidRPr="0036123D">
        <w:rPr>
          <w:rFonts w:ascii="Arial" w:hAnsi="Arial" w:cs="Arial"/>
          <w:b/>
          <w:color w:val="auto"/>
          <w:sz w:val="20"/>
        </w:rPr>
        <w:t>Điều 1.</w:t>
      </w:r>
      <w:r w:rsidRPr="0036123D">
        <w:rPr>
          <w:rFonts w:ascii="Arial" w:hAnsi="Arial" w:cs="Arial"/>
          <w:color w:val="auto"/>
          <w:sz w:val="20"/>
        </w:rPr>
        <w:t xml:space="preserve"> Ban hành kèm theo Nghị định này</w:t>
      </w:r>
      <w:r w:rsidRPr="0036123D">
        <w:rPr>
          <w:rFonts w:ascii="Arial" w:hAnsi="Arial" w:cs="Arial"/>
          <w:color w:val="auto"/>
          <w:sz w:val="20"/>
          <w:lang w:val="en-US"/>
        </w:rPr>
        <w:t xml:space="preserve"> </w:t>
      </w:r>
      <w:r w:rsidRPr="0036123D">
        <w:rPr>
          <w:rFonts w:ascii="Arial" w:hAnsi="Arial" w:cs="Arial"/>
          <w:color w:val="auto"/>
          <w:sz w:val="20"/>
          <w:lang w:val="en-US"/>
        </w:rPr>
        <w:tab/>
      </w:r>
    </w:p>
    <w:p w:rsidR="00745A0B" w:rsidRPr="0036123D" w:rsidRDefault="00745A0B" w:rsidP="00A866C9">
      <w:pPr>
        <w:tabs>
          <w:tab w:val="right" w:leader="dot" w:pos="7920"/>
        </w:tabs>
        <w:spacing w:before="120"/>
        <w:rPr>
          <w:rFonts w:ascii="Arial" w:hAnsi="Arial" w:cs="Arial"/>
          <w:color w:val="auto"/>
          <w:sz w:val="20"/>
          <w:lang w:val="en-US"/>
        </w:rPr>
      </w:pPr>
      <w:r w:rsidRPr="0036123D">
        <w:rPr>
          <w:rFonts w:ascii="Arial" w:hAnsi="Arial" w:cs="Arial"/>
          <w:color w:val="auto"/>
          <w:sz w:val="20"/>
          <w:lang w:val="en-US"/>
        </w:rPr>
        <w:t>…………………………………..</w:t>
      </w:r>
      <w:r w:rsidRPr="0036123D">
        <w:rPr>
          <w:rFonts w:ascii="Arial" w:hAnsi="Arial" w:cs="Arial"/>
          <w:color w:val="auto"/>
          <w:sz w:val="20"/>
        </w:rPr>
        <w:t>(2)</w:t>
      </w:r>
      <w:r w:rsidRPr="0036123D">
        <w:rPr>
          <w:rFonts w:ascii="Arial" w:hAnsi="Arial" w:cs="Arial"/>
          <w:color w:val="auto"/>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sz w:val="20"/>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sz w:val="20"/>
        </w:rPr>
        <w:t xml:space="preserve"> Trách nhiệm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 Lưu: VT, ...(</w:t>
            </w:r>
            <w:r w:rsidRPr="000E6DCE">
              <w:rPr>
                <w:rFonts w:ascii="Arial" w:eastAsia="Times New Roman" w:hAnsi="Arial" w:cs="Arial"/>
                <w:sz w:val="16"/>
                <w:lang w:val="en-US"/>
              </w:rPr>
              <w:t>5</w:t>
            </w:r>
            <w:r w:rsidRPr="000E6DCE">
              <w:rPr>
                <w:rFonts w:ascii="Arial" w:eastAsia="Times New Roman" w:hAnsi="Arial" w:cs="Arial"/>
                <w:sz w:val="16"/>
              </w:rPr>
              <w:t>). A.XX(</w:t>
            </w:r>
            <w:r w:rsidRPr="000E6DCE">
              <w:rPr>
                <w:rFonts w:ascii="Arial" w:eastAsia="Times New Roman" w:hAnsi="Arial" w:cs="Arial"/>
                <w:sz w:val="16"/>
                <w:lang w:val="en-US"/>
              </w:rPr>
              <w:t>6</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TM. CHÍNH PHỦ</w:t>
            </w:r>
            <w:r w:rsidRPr="000E6DCE">
              <w:rPr>
                <w:rFonts w:ascii="Arial" w:eastAsia="Times New Roman" w:hAnsi="Arial" w:cs="Arial"/>
                <w:b/>
                <w:sz w:val="20"/>
                <w:lang w:val="en-US"/>
              </w:rPr>
              <w:br/>
            </w:r>
            <w:r w:rsidRPr="000E6DCE">
              <w:rPr>
                <w:rFonts w:ascii="Arial" w:eastAsia="Times New Roman" w:hAnsi="Arial" w:cs="Arial"/>
                <w:b/>
                <w:sz w:val="20"/>
              </w:rPr>
              <w:t>THỦ TƯỚNG (</w:t>
            </w:r>
            <w:r w:rsidRPr="000E6DCE">
              <w:rPr>
                <w:rFonts w:ascii="Arial" w:eastAsia="Times New Roman" w:hAnsi="Arial" w:cs="Arial"/>
                <w:b/>
                <w:sz w:val="20"/>
                <w:lang w:val="en-US"/>
              </w:rPr>
              <w:t>7</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w:t>
            </w:r>
            <w:r w:rsidR="00E04D89" w:rsidRPr="000E6DCE">
              <w:rPr>
                <w:rFonts w:ascii="Arial" w:eastAsia="Times New Roman" w:hAnsi="Arial" w:cs="Arial"/>
                <w:i/>
                <w:sz w:val="20"/>
              </w:rPr>
              <w:t xml:space="preserve">Chữ </w:t>
            </w:r>
            <w:r w:rsidRPr="000E6DCE">
              <w:rPr>
                <w:rFonts w:ascii="Arial" w:eastAsia="Times New Roman" w:hAnsi="Arial" w:cs="Arial"/>
                <w:i/>
                <w:sz w:val="20"/>
              </w:rPr>
              <w:t>ký</w:t>
            </w:r>
            <w:r w:rsidRPr="000E6DCE">
              <w:rPr>
                <w:rFonts w:ascii="Arial" w:eastAsia="Times New Roman" w:hAnsi="Arial" w:cs="Arial"/>
                <w:i/>
                <w:sz w:val="20"/>
                <w:lang w:val="en-US"/>
              </w:rPr>
              <w:t>,</w:t>
            </w:r>
            <w:r w:rsidRPr="000E6DCE">
              <w:rPr>
                <w:rFonts w:ascii="Arial" w:eastAsia="Times New Roman" w:hAnsi="Arial" w:cs="Arial"/>
                <w:i/>
                <w:sz w:val="20"/>
              </w:rPr>
              <w:t xml:space="preserve"> dấu)</w:t>
            </w:r>
            <w:r w:rsidRPr="000E6DCE">
              <w:rPr>
                <w:rFonts w:ascii="Arial" w:eastAsia="Times New Roman" w:hAnsi="Arial" w:cs="Arial"/>
                <w:sz w:val="20"/>
                <w:lang w:val="en-US"/>
              </w:rPr>
              <w:br/>
            </w:r>
            <w:r w:rsidR="00E04D89" w:rsidRPr="000E6DCE">
              <w:rPr>
                <w:rFonts w:ascii="Arial" w:eastAsia="Times New Roman" w:hAnsi="Arial" w:cs="Arial"/>
                <w:sz w:val="20"/>
                <w:lang w:val="en-US"/>
              </w:rPr>
              <w:br/>
            </w:r>
            <w:r w:rsidR="00E04D89"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 định/Qu</w:t>
      </w:r>
      <w:r w:rsidRPr="0036123D">
        <w:rPr>
          <w:rFonts w:ascii="Arial" w:hAnsi="Arial" w:cs="Arial"/>
          <w:sz w:val="20"/>
          <w:lang w:val="en-US"/>
        </w:rPr>
        <w:t>y</w:t>
      </w:r>
      <w:r w:rsidRPr="0036123D">
        <w:rPr>
          <w:rFonts w:ascii="Arial" w:hAnsi="Arial" w:cs="Arial"/>
          <w:sz w:val="20"/>
        </w:rPr>
        <w:t xml:space="preserve"> chế/</w:t>
      </w:r>
      <w:r w:rsidRPr="0036123D">
        <w:rPr>
          <w:rFonts w:ascii="Arial" w:hAnsi="Arial" w:cs="Arial"/>
          <w:sz w:val="20"/>
          <w:lang w:val="en-US"/>
        </w:rPr>
        <w:t>Đ</w:t>
      </w:r>
      <w:r w:rsidRPr="0036123D">
        <w:rPr>
          <w:rFonts w:ascii="Arial" w:hAnsi="Arial" w:cs="Arial"/>
          <w:sz w:val="20"/>
        </w:rPr>
        <w:t>iều lệ/Danh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Căn cứ pháp lý để ban hành ghi đầy đủ tên loại văn bản, số, ký hiệu, cơ quan ban hành, ngày tháng năm ban hành văn bản và tên gọi của văn bản (riêng luật, pháp </w:t>
      </w:r>
      <w:r w:rsidRPr="0036123D">
        <w:rPr>
          <w:rFonts w:ascii="Arial" w:hAnsi="Arial" w:cs="Arial"/>
          <w:sz w:val="20"/>
          <w:lang w:val="en-US"/>
        </w:rPr>
        <w:t>l</w:t>
      </w:r>
      <w:r w:rsidRPr="0036123D">
        <w:rPr>
          <w:rFonts w:ascii="Arial" w:hAnsi="Arial" w:cs="Arial"/>
          <w:sz w:val="20"/>
        </w:rPr>
        <w:t>ệnh không ghi số,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Bộ trưởng, Thủ trưởng cơ quan ngang bộ chủ trì soạn thảo nghị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Chữ viết tắt tên đơn vị thuộc Văn phòng Chính phủ phối hợp trình dự thảo nghị định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Ký hiệu người đánh máy, nhân b</w:t>
      </w:r>
      <w:r w:rsidRPr="0036123D">
        <w:rPr>
          <w:rFonts w:ascii="Arial" w:hAnsi="Arial" w:cs="Arial"/>
          <w:sz w:val="20"/>
          <w:lang w:val="en-US"/>
        </w:rPr>
        <w:t>ả</w:t>
      </w:r>
      <w:r w:rsidRPr="0036123D">
        <w:rPr>
          <w:rFonts w:ascii="Arial" w:hAnsi="Arial" w:cs="Arial"/>
          <w:sz w:val="20"/>
        </w:rPr>
        <w:t>n và số lượng bản phát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hợp Phó Thủ tướng được giao ký thay Thủ tướng Chính phủ thì ghi chữ vi</w:t>
      </w:r>
      <w:r w:rsidRPr="0036123D">
        <w:rPr>
          <w:rFonts w:ascii="Arial" w:hAnsi="Arial" w:cs="Arial"/>
          <w:sz w:val="20"/>
          <w:lang w:val="en-US"/>
        </w:rPr>
        <w:t>ế</w:t>
      </w:r>
      <w:r w:rsidRPr="0036123D">
        <w:rPr>
          <w:rFonts w:ascii="Arial" w:hAnsi="Arial" w:cs="Arial"/>
          <w:sz w:val="20"/>
        </w:rPr>
        <w:t>t t</w:t>
      </w:r>
      <w:r w:rsidRPr="0036123D">
        <w:rPr>
          <w:rFonts w:ascii="Arial" w:hAnsi="Arial" w:cs="Arial"/>
          <w:sz w:val="20"/>
          <w:lang w:val="en-US"/>
        </w:rPr>
        <w:t>ắ</w:t>
      </w:r>
      <w:r w:rsidRPr="0036123D">
        <w:rPr>
          <w:rFonts w:ascii="Arial" w:hAnsi="Arial" w:cs="Arial"/>
          <w:sz w:val="20"/>
        </w:rPr>
        <w:t>t “KT.” vào trước Thủ tướng, bên dưới ghi Phó Thủ tướng.</w:t>
      </w:r>
    </w:p>
    <w:p w:rsidR="00745A0B" w:rsidRPr="0036123D" w:rsidRDefault="00745A0B" w:rsidP="0036123D">
      <w:pPr>
        <w:tabs>
          <w:tab w:val="right" w:leader="dot" w:pos="8640"/>
        </w:tabs>
        <w:spacing w:before="120"/>
        <w:rPr>
          <w:rFonts w:ascii="Arial" w:hAnsi="Arial" w:cs="Arial"/>
          <w:sz w:val="20"/>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định/Quy chế/Điều lệ/Danh mục... ban hành kèm theo Nghị định của Chính phủ</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tabs>
                <w:tab w:val="right" w:leader="dot" w:pos="8640"/>
              </w:tabs>
              <w:spacing w:before="120"/>
              <w:jc w:val="center"/>
              <w:rPr>
                <w:rFonts w:ascii="Arial" w:eastAsia="Times New Roman" w:hAnsi="Arial" w:cs="Arial"/>
                <w:b/>
                <w:sz w:val="20"/>
              </w:rPr>
            </w:pPr>
            <w:r w:rsidRPr="000E6DCE">
              <w:rPr>
                <w:rFonts w:ascii="Arial" w:eastAsia="Times New Roman" w:hAnsi="Arial" w:cs="Arial"/>
                <w:b/>
                <w:sz w:val="20"/>
              </w:rPr>
              <w:t>CH</w:t>
            </w:r>
            <w:r w:rsidRPr="000E6DCE">
              <w:rPr>
                <w:rFonts w:ascii="Arial" w:eastAsia="Times New Roman" w:hAnsi="Arial" w:cs="Arial"/>
                <w:b/>
                <w:sz w:val="20"/>
                <w:lang w:val="en-US"/>
              </w:rPr>
              <w:t>Í</w:t>
            </w:r>
            <w:r w:rsidRPr="000E6DCE">
              <w:rPr>
                <w:rFonts w:ascii="Arial" w:eastAsia="Times New Roman" w:hAnsi="Arial" w:cs="Arial"/>
                <w:b/>
                <w:sz w:val="20"/>
              </w:rPr>
              <w:t>NH PHỦ</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864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rPr>
      </w:pPr>
      <w:r w:rsidRPr="0036123D">
        <w:rPr>
          <w:rFonts w:ascii="Arial" w:hAnsi="Arial" w:cs="Arial"/>
          <w:b/>
          <w:sz w:val="20"/>
        </w:rPr>
        <w:t>QUY ĐỊNH/QUY CH</w:t>
      </w:r>
      <w:r w:rsidRPr="0036123D">
        <w:rPr>
          <w:rFonts w:ascii="Arial" w:hAnsi="Arial" w:cs="Arial"/>
          <w:b/>
          <w:sz w:val="20"/>
          <w:lang w:val="en-US"/>
        </w:rPr>
        <w:t>Ế</w:t>
      </w:r>
      <w:r w:rsidRPr="0036123D">
        <w:rPr>
          <w:rFonts w:ascii="Arial" w:hAnsi="Arial" w:cs="Arial"/>
          <w:b/>
          <w:sz w:val="20"/>
        </w:rPr>
        <w:t>/ĐI</w:t>
      </w:r>
      <w:r w:rsidRPr="0036123D">
        <w:rPr>
          <w:rFonts w:ascii="Arial" w:hAnsi="Arial" w:cs="Arial"/>
          <w:b/>
          <w:sz w:val="20"/>
          <w:lang w:val="en-US"/>
        </w:rPr>
        <w:t>Ề</w:t>
      </w:r>
      <w:r w:rsidRPr="0036123D">
        <w:rPr>
          <w:rFonts w:ascii="Arial" w:hAnsi="Arial" w:cs="Arial"/>
          <w:b/>
          <w:sz w:val="20"/>
        </w:rPr>
        <w:t>U LỆ/DANH MỤC</w:t>
      </w:r>
      <w:r w:rsidR="00E04D89" w:rsidRPr="0036123D">
        <w:rPr>
          <w:rFonts w:ascii="Arial" w:hAnsi="Arial" w:cs="Arial"/>
          <w:b/>
          <w:sz w:val="20"/>
          <w:lang w:val="en-US"/>
        </w:rPr>
        <w:br/>
      </w:r>
      <w:r w:rsidRPr="0036123D">
        <w:rPr>
          <w:rFonts w:ascii="Arial" w:hAnsi="Arial" w:cs="Arial"/>
          <w:b/>
          <w:sz w:val="20"/>
          <w:lang w:val="en-US"/>
        </w:rPr>
        <w:t>……..……………</w:t>
      </w:r>
      <w:r w:rsidRPr="0036123D">
        <w:rPr>
          <w:rFonts w:ascii="Arial" w:hAnsi="Arial" w:cs="Arial"/>
          <w:b/>
          <w:sz w:val="20"/>
        </w:rPr>
        <w:t>(1)</w:t>
      </w:r>
      <w:r w:rsidRPr="0036123D">
        <w:rPr>
          <w:rFonts w:ascii="Arial" w:hAnsi="Arial" w:cs="Arial"/>
          <w:b/>
          <w:sz w:val="20"/>
          <w:lang w:val="en-US"/>
        </w:rPr>
        <w:t>…..</w:t>
      </w:r>
      <w:r w:rsidRPr="0036123D">
        <w:rPr>
          <w:rFonts w:ascii="Arial" w:hAnsi="Arial" w:cs="Arial"/>
          <w:b/>
          <w:sz w:val="20"/>
        </w:rPr>
        <w:t>.................</w:t>
      </w:r>
      <w:r w:rsidR="00E04D89" w:rsidRPr="0036123D">
        <w:rPr>
          <w:rFonts w:ascii="Arial" w:hAnsi="Arial" w:cs="Arial"/>
          <w:b/>
          <w:sz w:val="20"/>
          <w:lang w:val="en-US"/>
        </w:rPr>
        <w:br/>
      </w:r>
      <w:r w:rsidRPr="0036123D">
        <w:rPr>
          <w:rFonts w:ascii="Arial" w:hAnsi="Arial" w:cs="Arial"/>
          <w:i/>
          <w:sz w:val="20"/>
        </w:rPr>
        <w:t>(Ban hành kèm theo Nghị định số .../20.../NĐ-CP</w:t>
      </w:r>
      <w:r w:rsidR="00E04D89" w:rsidRPr="0036123D">
        <w:rPr>
          <w:rFonts w:ascii="Arial" w:hAnsi="Arial" w:cs="Arial"/>
          <w:i/>
          <w:sz w:val="20"/>
          <w:lang w:val="en-US"/>
        </w:rPr>
        <w:t xml:space="preserve"> </w:t>
      </w:r>
      <w:r w:rsidRPr="0036123D">
        <w:rPr>
          <w:rFonts w:ascii="Arial" w:hAnsi="Arial" w:cs="Arial"/>
          <w:i/>
          <w:sz w:val="20"/>
          <w:lang w:val="en-US"/>
        </w:rPr>
        <w:br/>
      </w:r>
      <w:r w:rsidRPr="0036123D">
        <w:rPr>
          <w:rFonts w:ascii="Arial" w:hAnsi="Arial" w:cs="Arial"/>
          <w:i/>
          <w:sz w:val="20"/>
        </w:rPr>
        <w:t>ngày ... tháng ... năm 20 ... của Chính phủ)</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Điều.</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Điều.</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8640"/>
              </w:tabs>
              <w:spacing w:before="120"/>
              <w:rPr>
                <w:rFonts w:ascii="Arial" w:eastAsia="Times New Roman" w:hAnsi="Arial" w:cs="Arial"/>
                <w:sz w:val="20"/>
                <w:lang w:val="en-US"/>
              </w:rPr>
            </w:pPr>
          </w:p>
        </w:tc>
        <w:tc>
          <w:tcPr>
            <w:tcW w:w="4428" w:type="dxa"/>
          </w:tcPr>
          <w:p w:rsidR="00745A0B" w:rsidRPr="000E6DCE" w:rsidRDefault="00745A0B" w:rsidP="000E6DCE">
            <w:pPr>
              <w:widowControl/>
              <w:tabs>
                <w:tab w:val="right" w:leader="dot" w:pos="8640"/>
              </w:tabs>
              <w:spacing w:before="120"/>
              <w:ind w:right="43"/>
              <w:jc w:val="center"/>
              <w:rPr>
                <w:rFonts w:ascii="Arial" w:eastAsia="Times New Roman" w:hAnsi="Arial" w:cs="Arial"/>
                <w:sz w:val="20"/>
                <w:lang w:val="en-US"/>
              </w:rPr>
            </w:pPr>
            <w:r w:rsidRPr="000E6DCE">
              <w:rPr>
                <w:rFonts w:ascii="Arial" w:eastAsia="Times New Roman" w:hAnsi="Arial" w:cs="Arial"/>
                <w:b/>
                <w:sz w:val="20"/>
              </w:rPr>
              <w:t>TM. CHÍNH PHỦ</w:t>
            </w:r>
            <w:r w:rsidRPr="000E6DCE">
              <w:rPr>
                <w:rFonts w:ascii="Arial" w:eastAsia="Times New Roman" w:hAnsi="Arial" w:cs="Arial"/>
                <w:b/>
                <w:sz w:val="20"/>
                <w:lang w:val="en-US"/>
              </w:rPr>
              <w:br/>
            </w:r>
            <w:r w:rsidRPr="000E6DCE">
              <w:rPr>
                <w:rFonts w:ascii="Arial" w:eastAsia="Times New Roman" w:hAnsi="Arial" w:cs="Arial"/>
                <w:b/>
                <w:sz w:val="20"/>
              </w:rPr>
              <w:t>THỦ TƯỚNG (3)</w:t>
            </w:r>
            <w:r w:rsidRPr="000E6DCE">
              <w:rPr>
                <w:rFonts w:ascii="Arial" w:eastAsia="Times New Roman" w:hAnsi="Arial" w:cs="Arial"/>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Pr="000E6DCE">
              <w:rPr>
                <w:rFonts w:ascii="Arial" w:eastAsia="Times New Roman" w:hAnsi="Arial" w:cs="Arial"/>
                <w:sz w:val="20"/>
                <w:lang w:val="en-US"/>
              </w:rPr>
              <w:br/>
            </w:r>
            <w:r w:rsidRPr="000E6DCE">
              <w:rPr>
                <w:rFonts w:ascii="Arial" w:eastAsia="Times New Roman" w:hAnsi="Arial" w:cs="Arial"/>
                <w:sz w:val="20"/>
                <w:lang w:val="en-US"/>
              </w:rPr>
              <w:br/>
            </w:r>
            <w:r w:rsidR="00E04D89"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Quy định/Quy chế/Điều lệ/Danh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Nội dung của Quy định/Quy chế/Điều lệ/Danh mục...; tùy từng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Trường hợp Phó Thủ tướng được giao ký thay Thủ tướng Chính phủ thì ghi chữ viết tắt “KT.” vào trước Thủ tướng, bên dưới ghi Phó Thủ tướng.</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58" w:name="loai_4"/>
      <w:r w:rsidRPr="00E47B16">
        <w:rPr>
          <w:rFonts w:ascii="Arial" w:hAnsi="Arial" w:cs="Arial"/>
          <w:b/>
          <w:sz w:val="20"/>
        </w:rPr>
        <w:t>Mẫu số 03. Nghị quyết liên tịch giữa Chính phủ với Đoàn Chủ tịch Ủy ban trung ương Mặt trận Tổ quốc Việt Nam</w:t>
      </w:r>
      <w:bookmarkEnd w:id="258"/>
    </w:p>
    <w:tbl>
      <w:tblPr>
        <w:tblW w:w="0" w:type="auto"/>
        <w:tblLook w:val="01E0" w:firstRow="1" w:lastRow="1" w:firstColumn="1" w:lastColumn="1" w:noHBand="0" w:noVBand="0"/>
      </w:tblPr>
      <w:tblGrid>
        <w:gridCol w:w="3588"/>
        <w:gridCol w:w="5268"/>
      </w:tblGrid>
      <w:tr w:rsidR="00745A0B" w:rsidRPr="0036123D" w:rsidTr="000E6DCE">
        <w:tc>
          <w:tcPr>
            <w:tcW w:w="358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CHÍNH PHỦ -</w:t>
            </w:r>
            <w:r w:rsidRPr="000E6DCE">
              <w:rPr>
                <w:rFonts w:ascii="Arial" w:eastAsia="Times New Roman" w:hAnsi="Arial" w:cs="Arial"/>
                <w:b/>
                <w:sz w:val="20"/>
                <w:lang w:val="en-US"/>
              </w:rPr>
              <w:t xml:space="preserve"> </w:t>
            </w:r>
            <w:r w:rsidRPr="000E6DCE">
              <w:rPr>
                <w:rFonts w:ascii="Arial" w:eastAsia="Times New Roman" w:hAnsi="Arial" w:cs="Arial"/>
                <w:b/>
                <w:sz w:val="20"/>
              </w:rPr>
              <w:t>ĐOÀN</w:t>
            </w:r>
            <w:r w:rsidRPr="000E6DCE">
              <w:rPr>
                <w:rFonts w:ascii="Arial" w:eastAsia="Times New Roman" w:hAnsi="Arial" w:cs="Arial"/>
                <w:b/>
                <w:sz w:val="20"/>
                <w:lang w:val="en-US"/>
              </w:rPr>
              <w:t xml:space="preserve"> </w:t>
            </w:r>
            <w:r w:rsidRPr="000E6DCE">
              <w:rPr>
                <w:rFonts w:ascii="Arial" w:eastAsia="Times New Roman" w:hAnsi="Arial" w:cs="Arial"/>
                <w:b/>
                <w:sz w:val="20"/>
              </w:rPr>
              <w:t>CHỦ</w:t>
            </w:r>
            <w:r w:rsidRPr="000E6DCE">
              <w:rPr>
                <w:rFonts w:ascii="Arial" w:eastAsia="Times New Roman" w:hAnsi="Arial" w:cs="Arial"/>
                <w:b/>
                <w:sz w:val="20"/>
                <w:lang w:val="en-US"/>
              </w:rPr>
              <w:t xml:space="preserve"> </w:t>
            </w:r>
            <w:r w:rsidRPr="000E6DCE">
              <w:rPr>
                <w:rFonts w:ascii="Arial" w:eastAsia="Times New Roman" w:hAnsi="Arial" w:cs="Arial"/>
                <w:b/>
                <w:sz w:val="20"/>
              </w:rPr>
              <w:t>TỊCH</w:t>
            </w:r>
            <w:r w:rsidRPr="000E6DCE">
              <w:rPr>
                <w:rFonts w:ascii="Arial" w:eastAsia="Times New Roman" w:hAnsi="Arial" w:cs="Arial"/>
                <w:b/>
                <w:sz w:val="20"/>
                <w:lang w:val="en-US"/>
              </w:rPr>
              <w:br/>
              <w:t>ỦY</w:t>
            </w:r>
            <w:r w:rsidRPr="000E6DCE">
              <w:rPr>
                <w:rFonts w:ascii="Arial" w:eastAsia="Times New Roman" w:hAnsi="Arial" w:cs="Arial"/>
                <w:b/>
                <w:sz w:val="20"/>
              </w:rPr>
              <w:t xml:space="preserve"> BAN TRUNG ƯƠNG MẶT</w:t>
            </w:r>
            <w:r w:rsidRPr="000E6DCE">
              <w:rPr>
                <w:rFonts w:ascii="Arial" w:eastAsia="Times New Roman" w:hAnsi="Arial" w:cs="Arial"/>
                <w:b/>
                <w:sz w:val="20"/>
                <w:lang w:val="en-US"/>
              </w:rPr>
              <w:t xml:space="preserve"> </w:t>
            </w:r>
            <w:r w:rsidRPr="000E6DCE">
              <w:rPr>
                <w:rFonts w:ascii="Arial" w:eastAsia="Times New Roman" w:hAnsi="Arial" w:cs="Arial"/>
                <w:b/>
                <w:sz w:val="20"/>
              </w:rPr>
              <w:t xml:space="preserve">TRẬN </w:t>
            </w:r>
            <w:r w:rsidRPr="000E6DCE">
              <w:rPr>
                <w:rFonts w:ascii="Arial" w:eastAsia="Times New Roman" w:hAnsi="Arial" w:cs="Arial"/>
                <w:b/>
                <w:sz w:val="20"/>
                <w:lang w:val="en-US"/>
              </w:rPr>
              <w:br/>
            </w:r>
            <w:r w:rsidRPr="000E6DCE">
              <w:rPr>
                <w:rFonts w:ascii="Arial" w:eastAsia="Times New Roman" w:hAnsi="Arial" w:cs="Arial"/>
                <w:b/>
                <w:sz w:val="20"/>
              </w:rPr>
              <w:t>T</w:t>
            </w:r>
            <w:r w:rsidRPr="000E6DCE">
              <w:rPr>
                <w:rFonts w:ascii="Arial" w:eastAsia="Times New Roman" w:hAnsi="Arial" w:cs="Arial"/>
                <w:b/>
                <w:sz w:val="20"/>
                <w:lang w:val="en-US"/>
              </w:rPr>
              <w:t>Ổ</w:t>
            </w:r>
            <w:r w:rsidRPr="000E6DCE">
              <w:rPr>
                <w:rFonts w:ascii="Arial" w:eastAsia="Times New Roman" w:hAnsi="Arial" w:cs="Arial"/>
                <w:b/>
                <w:sz w:val="20"/>
              </w:rPr>
              <w:t xml:space="preserve"> QUỐC </w:t>
            </w:r>
            <w:r w:rsidR="00E04D89" w:rsidRPr="000E6DCE">
              <w:rPr>
                <w:rFonts w:ascii="Arial" w:eastAsia="Times New Roman" w:hAnsi="Arial" w:cs="Arial"/>
                <w:b/>
                <w:sz w:val="20"/>
              </w:rPr>
              <w:t>VIỆT</w:t>
            </w:r>
            <w:r w:rsidRPr="000E6DCE">
              <w:rPr>
                <w:rFonts w:ascii="Arial" w:eastAsia="Times New Roman" w:hAnsi="Arial" w:cs="Arial"/>
                <w:b/>
                <w:sz w:val="20"/>
              </w:rPr>
              <w:t xml:space="preserve"> NAM</w:t>
            </w:r>
            <w:r w:rsidRPr="000E6DCE">
              <w:rPr>
                <w:rFonts w:ascii="Arial" w:eastAsia="Times New Roman" w:hAnsi="Arial" w:cs="Arial"/>
                <w:b/>
                <w:sz w:val="20"/>
              </w:rPr>
              <w:br/>
              <w:t>-------</w:t>
            </w:r>
          </w:p>
        </w:tc>
        <w:tc>
          <w:tcPr>
            <w:tcW w:w="526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58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w:t>
            </w:r>
            <w:r w:rsidRPr="000E6DCE">
              <w:rPr>
                <w:rFonts w:ascii="Arial" w:eastAsia="Times New Roman" w:hAnsi="Arial" w:cs="Arial"/>
                <w:sz w:val="20"/>
                <w:vertAlign w:val="superscript"/>
                <w:lang w:val="en-US"/>
              </w:rPr>
              <w:t>(*)</w:t>
            </w:r>
            <w:r w:rsidRPr="000E6DCE">
              <w:rPr>
                <w:rFonts w:ascii="Arial" w:eastAsia="Times New Roman" w:hAnsi="Arial" w:cs="Arial"/>
                <w:sz w:val="20"/>
              </w:rPr>
              <w:t>/20...(1).../NQLT-CP-</w:t>
            </w:r>
            <w:r w:rsidRPr="000E6DCE">
              <w:rPr>
                <w:rFonts w:ascii="Arial" w:eastAsia="Times New Roman" w:hAnsi="Arial" w:cs="Arial"/>
                <w:sz w:val="20"/>
                <w:lang w:val="en-US"/>
              </w:rPr>
              <w:t>ĐCT</w:t>
            </w:r>
            <w:r w:rsidRPr="000E6DCE">
              <w:rPr>
                <w:rFonts w:ascii="Arial" w:eastAsia="Times New Roman" w:hAnsi="Arial" w:cs="Arial"/>
                <w:sz w:val="20"/>
              </w:rPr>
              <w:t>UBT</w:t>
            </w:r>
            <w:r w:rsidRPr="000E6DCE">
              <w:rPr>
                <w:rFonts w:ascii="Arial" w:eastAsia="Times New Roman" w:hAnsi="Arial" w:cs="Arial"/>
                <w:sz w:val="20"/>
                <w:lang w:val="en-US"/>
              </w:rPr>
              <w:t>Ư</w:t>
            </w:r>
            <w:r w:rsidRPr="000E6DCE">
              <w:rPr>
                <w:rFonts w:ascii="Arial" w:eastAsia="Times New Roman" w:hAnsi="Arial" w:cs="Arial"/>
                <w:sz w:val="20"/>
              </w:rPr>
              <w:t>MTTQVN</w:t>
            </w:r>
          </w:p>
        </w:tc>
        <w:tc>
          <w:tcPr>
            <w:tcW w:w="5268" w:type="dxa"/>
          </w:tcPr>
          <w:p w:rsidR="00745A0B" w:rsidRPr="000E6DCE" w:rsidRDefault="00745A0B" w:rsidP="000E6DCE">
            <w:pPr>
              <w:spacing w:before="120"/>
              <w:jc w:val="center"/>
              <w:rPr>
                <w:rFonts w:ascii="Arial" w:eastAsia="Times New Roman" w:hAnsi="Arial" w:cs="Arial"/>
                <w:i/>
                <w:sz w:val="20"/>
              </w:rPr>
            </w:pPr>
            <w:r w:rsidRPr="000E6DCE">
              <w:rPr>
                <w:rFonts w:ascii="Arial" w:eastAsia="Times New Roman" w:hAnsi="Arial" w:cs="Arial"/>
                <w:i/>
                <w:sz w:val="20"/>
              </w:rPr>
              <w:t>Hà Nội, ngày ... tháng ... năm 20...(</w:t>
            </w:r>
            <w:r w:rsidRPr="000E6DCE">
              <w:rPr>
                <w:rFonts w:ascii="Arial" w:eastAsia="Times New Roman" w:hAnsi="Arial" w:cs="Arial"/>
                <w:i/>
                <w:sz w:val="20"/>
                <w:lang w:val="en-US"/>
              </w:rPr>
              <w:t>1</w:t>
            </w:r>
            <w:r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QUYẾT LIÊN TỊCH</w:t>
      </w:r>
    </w:p>
    <w:p w:rsidR="00745A0B" w:rsidRPr="0036123D" w:rsidRDefault="00316A75"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00745A0B" w:rsidRPr="0036123D">
        <w:rPr>
          <w:rFonts w:ascii="Arial" w:hAnsi="Arial" w:cs="Arial"/>
          <w:b/>
          <w:sz w:val="20"/>
          <w:lang w:val="en-US"/>
        </w:rPr>
        <w:t>……………..</w:t>
      </w:r>
      <w:r w:rsidR="00745A0B" w:rsidRPr="0036123D">
        <w:rPr>
          <w:rFonts w:ascii="Arial" w:hAnsi="Arial" w:cs="Arial"/>
          <w:b/>
          <w:sz w:val="20"/>
        </w:rPr>
        <w:t>(2)</w:t>
      </w:r>
      <w:r w:rsidR="00745A0B"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Căn cứ Luật tổ chức Chính phủ </w:t>
      </w:r>
      <w:r w:rsidR="006A2646" w:rsidRPr="0036123D">
        <w:rPr>
          <w:rFonts w:ascii="Arial" w:hAnsi="Arial" w:cs="Arial"/>
          <w:i/>
          <w:sz w:val="20"/>
        </w:rPr>
        <w:t>ngày ... tháng ... năm</w:t>
      </w:r>
      <w:r w:rsidRPr="0036123D">
        <w:rPr>
          <w:rFonts w:ascii="Arial" w:hAnsi="Arial" w:cs="Arial"/>
          <w:i/>
          <w:sz w:val="20"/>
        </w:rPr>
        <w:t xml:space="preserve"> ...</w:t>
      </w:r>
      <w:r w:rsidRPr="0036123D">
        <w:rPr>
          <w:rFonts w:ascii="Arial" w:hAnsi="Arial" w:cs="Arial"/>
          <w:i/>
          <w:sz w:val="20"/>
          <w:lang w:val="en-US"/>
        </w:rPr>
        <w:t>;</w:t>
      </w:r>
    </w:p>
    <w:p w:rsidR="00745A0B" w:rsidRPr="0036123D" w:rsidRDefault="00745A0B" w:rsidP="0036123D">
      <w:pPr>
        <w:tabs>
          <w:tab w:val="right" w:leader="dot" w:pos="8640"/>
        </w:tabs>
        <w:spacing w:before="120"/>
        <w:rPr>
          <w:rFonts w:ascii="Arial" w:hAnsi="Arial" w:cs="Arial"/>
          <w:i/>
          <w:sz w:val="20"/>
        </w:rPr>
      </w:pPr>
      <w:r w:rsidRPr="0036123D">
        <w:rPr>
          <w:rFonts w:ascii="Arial" w:hAnsi="Arial" w:cs="Arial"/>
          <w:i/>
          <w:sz w:val="20"/>
        </w:rPr>
        <w:t>C</w:t>
      </w:r>
      <w:r w:rsidRPr="0036123D">
        <w:rPr>
          <w:rFonts w:ascii="Arial" w:hAnsi="Arial" w:cs="Arial"/>
          <w:i/>
          <w:sz w:val="20"/>
          <w:lang w:val="en-US"/>
        </w:rPr>
        <w:t>ă</w:t>
      </w:r>
      <w:r w:rsidRPr="0036123D">
        <w:rPr>
          <w:rFonts w:ascii="Arial" w:hAnsi="Arial" w:cs="Arial"/>
          <w:i/>
          <w:sz w:val="20"/>
        </w:rPr>
        <w:t>n cứ Luật Mặt trận Tổ quốc Việt Nam ngày... tháng...</w:t>
      </w:r>
      <w:r w:rsidR="00EB1D60" w:rsidRPr="0036123D">
        <w:rPr>
          <w:rFonts w:ascii="Arial" w:hAnsi="Arial" w:cs="Arial"/>
          <w:i/>
          <w:sz w:val="20"/>
        </w:rPr>
        <w:t>năm ...</w:t>
      </w:r>
      <w:r w:rsidRPr="0036123D">
        <w:rPr>
          <w:rFonts w:ascii="Arial" w:hAnsi="Arial" w:cs="Arial"/>
          <w:i/>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Chính phủ và Đoàn Chủ tịch Ủy ban trung ương Mặt </w:t>
      </w:r>
      <w:r w:rsidRPr="0036123D">
        <w:rPr>
          <w:rFonts w:ascii="Arial" w:hAnsi="Arial" w:cs="Arial"/>
          <w:i/>
          <w:sz w:val="20"/>
          <w:lang w:val="en-US"/>
        </w:rPr>
        <w:t>tr</w:t>
      </w:r>
      <w:r w:rsidRPr="0036123D">
        <w:rPr>
          <w:rFonts w:ascii="Arial" w:hAnsi="Arial" w:cs="Arial"/>
          <w:i/>
          <w:sz w:val="20"/>
        </w:rPr>
        <w:t>ận T</w:t>
      </w:r>
      <w:r w:rsidRPr="0036123D">
        <w:rPr>
          <w:rFonts w:ascii="Arial" w:hAnsi="Arial" w:cs="Arial"/>
          <w:i/>
          <w:sz w:val="20"/>
          <w:lang w:val="en-US"/>
        </w:rPr>
        <w:t>ổ</w:t>
      </w:r>
      <w:r w:rsidRPr="0036123D">
        <w:rPr>
          <w:rFonts w:ascii="Arial" w:hAnsi="Arial" w:cs="Arial"/>
          <w:i/>
          <w:sz w:val="20"/>
        </w:rPr>
        <w:t xml:space="preserve"> quốc Việt Nam ban hành nghị quyết liên tịch hướng d</w:t>
      </w:r>
      <w:r w:rsidRPr="0036123D">
        <w:rPr>
          <w:rFonts w:ascii="Arial" w:hAnsi="Arial" w:cs="Arial"/>
          <w:i/>
          <w:sz w:val="20"/>
          <w:lang w:val="en-US"/>
        </w:rPr>
        <w:t>ẫ</w:t>
      </w:r>
      <w:r w:rsidRPr="0036123D">
        <w:rPr>
          <w:rFonts w:ascii="Arial" w:hAnsi="Arial" w:cs="Arial"/>
          <w:i/>
          <w:sz w:val="20"/>
        </w:rPr>
        <w:t>n....</w:t>
      </w:r>
      <w:r w:rsidRPr="0036123D">
        <w:rPr>
          <w:rFonts w:ascii="Arial" w:hAnsi="Arial" w:cs="Arial"/>
          <w:i/>
          <w:sz w:val="20"/>
          <w:lang w:val="en-US"/>
        </w:rPr>
        <w:t>..</w:t>
      </w:r>
      <w:r w:rsidRPr="0036123D">
        <w:rPr>
          <w:rFonts w:ascii="Arial" w:hAnsi="Arial" w:cs="Arial"/>
          <w:i/>
          <w:sz w:val="20"/>
        </w:rPr>
        <w:t>(2)</w:t>
      </w:r>
      <w:r w:rsidRPr="0036123D">
        <w:rPr>
          <w:rFonts w:ascii="Arial" w:hAnsi="Arial" w:cs="Arial"/>
          <w:i/>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Điều.</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4</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Điều.</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668"/>
        <w:gridCol w:w="4188"/>
      </w:tblGrid>
      <w:tr w:rsidR="00745A0B" w:rsidRPr="000E6DCE" w:rsidTr="000E6DCE">
        <w:tc>
          <w:tcPr>
            <w:tcW w:w="4668" w:type="dxa"/>
          </w:tcPr>
          <w:p w:rsidR="00745A0B" w:rsidRPr="000E6DCE" w:rsidRDefault="00745A0B" w:rsidP="000E6DCE">
            <w:pPr>
              <w:tabs>
                <w:tab w:val="right" w:leader="dot" w:pos="8640"/>
              </w:tabs>
              <w:spacing w:before="120"/>
              <w:jc w:val="center"/>
              <w:rPr>
                <w:rFonts w:ascii="Arial" w:eastAsia="Times New Roman" w:hAnsi="Arial" w:cs="Arial"/>
                <w:sz w:val="20"/>
                <w:lang w:val="en-US"/>
              </w:rPr>
            </w:pPr>
            <w:r w:rsidRPr="000E6DCE">
              <w:rPr>
                <w:rFonts w:ascii="Arial" w:eastAsia="Times New Roman" w:hAnsi="Arial" w:cs="Arial"/>
                <w:b/>
                <w:sz w:val="20"/>
                <w:lang w:val="en-US"/>
              </w:rPr>
              <w:t>T</w:t>
            </w:r>
            <w:r w:rsidRPr="000E6DCE">
              <w:rPr>
                <w:rFonts w:ascii="Arial" w:eastAsia="Times New Roman" w:hAnsi="Arial" w:cs="Arial"/>
                <w:b/>
                <w:sz w:val="20"/>
              </w:rPr>
              <w:t>M</w:t>
            </w:r>
            <w:r w:rsidRPr="000E6DCE">
              <w:rPr>
                <w:rFonts w:ascii="Arial" w:eastAsia="Times New Roman" w:hAnsi="Arial" w:cs="Arial"/>
                <w:b/>
                <w:sz w:val="20"/>
                <w:lang w:val="en-US"/>
              </w:rPr>
              <w:t>.</w:t>
            </w:r>
            <w:r w:rsidRPr="000E6DCE">
              <w:rPr>
                <w:rFonts w:ascii="Arial" w:eastAsia="Times New Roman" w:hAnsi="Arial" w:cs="Arial"/>
                <w:b/>
                <w:sz w:val="20"/>
              </w:rPr>
              <w:t xml:space="preserve"> ĐOÀN CHỦ TỊCH </w:t>
            </w:r>
            <w:r w:rsidRPr="000E6DCE">
              <w:rPr>
                <w:rFonts w:ascii="Arial" w:eastAsia="Times New Roman" w:hAnsi="Arial" w:cs="Arial"/>
                <w:b/>
                <w:sz w:val="20"/>
                <w:lang w:val="en-US"/>
              </w:rPr>
              <w:t xml:space="preserve">ỦY </w:t>
            </w:r>
            <w:r w:rsidRPr="000E6DCE">
              <w:rPr>
                <w:rFonts w:ascii="Arial" w:eastAsia="Times New Roman" w:hAnsi="Arial" w:cs="Arial"/>
                <w:b/>
                <w:sz w:val="20"/>
              </w:rPr>
              <w:t>BAN TRUNG ƯƠNG</w:t>
            </w:r>
            <w:r w:rsidRPr="000E6DCE">
              <w:rPr>
                <w:rFonts w:ascii="Arial" w:eastAsia="Times New Roman" w:hAnsi="Arial" w:cs="Arial"/>
                <w:b/>
                <w:sz w:val="20"/>
                <w:lang w:val="en-US"/>
              </w:rPr>
              <w:br/>
            </w:r>
            <w:r w:rsidRPr="000E6DCE">
              <w:rPr>
                <w:rFonts w:ascii="Arial" w:eastAsia="Times New Roman" w:hAnsi="Arial" w:cs="Arial"/>
                <w:b/>
                <w:sz w:val="20"/>
              </w:rPr>
              <w:t>MẶT TRẬN T</w:t>
            </w:r>
            <w:r w:rsidRPr="000E6DCE">
              <w:rPr>
                <w:rFonts w:ascii="Arial" w:eastAsia="Times New Roman" w:hAnsi="Arial" w:cs="Arial"/>
                <w:b/>
                <w:sz w:val="20"/>
                <w:lang w:val="en-US"/>
              </w:rPr>
              <w:t>Ổ</w:t>
            </w:r>
            <w:r w:rsidRPr="000E6DCE">
              <w:rPr>
                <w:rFonts w:ascii="Arial" w:eastAsia="Times New Roman" w:hAnsi="Arial" w:cs="Arial"/>
                <w:b/>
                <w:sz w:val="20"/>
              </w:rPr>
              <w:t xml:space="preserve"> QUỐC VIỆT NAM</w:t>
            </w:r>
            <w:r w:rsidRPr="000E6DCE">
              <w:rPr>
                <w:rFonts w:ascii="Arial" w:eastAsia="Times New Roman" w:hAnsi="Arial" w:cs="Arial"/>
                <w:b/>
                <w:sz w:val="20"/>
                <w:lang w:val="en-US"/>
              </w:rPr>
              <w:br/>
            </w:r>
            <w:r w:rsidRPr="000E6DCE">
              <w:rPr>
                <w:rFonts w:ascii="Arial" w:eastAsia="Times New Roman" w:hAnsi="Arial" w:cs="Arial"/>
                <w:b/>
                <w:sz w:val="20"/>
              </w:rPr>
              <w:t>CHỦ TỊCH (5b)</w:t>
            </w:r>
            <w:r w:rsidRPr="000E6DCE">
              <w:rPr>
                <w:rFonts w:ascii="Arial" w:eastAsia="Times New Roman" w:hAnsi="Arial" w:cs="Arial"/>
                <w:b/>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Pr="000E6DCE">
              <w:rPr>
                <w:rFonts w:ascii="Arial" w:eastAsia="Times New Roman" w:hAnsi="Arial" w:cs="Arial"/>
                <w:sz w:val="20"/>
                <w:lang w:val="en-US"/>
              </w:rPr>
              <w:br/>
            </w:r>
            <w:r w:rsidR="00FD7E38"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c>
          <w:tcPr>
            <w:tcW w:w="4188" w:type="dxa"/>
          </w:tcPr>
          <w:p w:rsidR="00745A0B" w:rsidRPr="000E6DCE" w:rsidRDefault="00745A0B" w:rsidP="000E6DCE">
            <w:pPr>
              <w:tabs>
                <w:tab w:val="right" w:leader="dot" w:pos="8640"/>
              </w:tabs>
              <w:spacing w:before="120"/>
              <w:jc w:val="center"/>
              <w:rPr>
                <w:rFonts w:ascii="Arial" w:eastAsia="Times New Roman" w:hAnsi="Arial" w:cs="Arial"/>
                <w:b/>
                <w:sz w:val="20"/>
                <w:lang w:val="en-US"/>
              </w:rPr>
            </w:pPr>
            <w:r w:rsidRPr="000E6DCE">
              <w:rPr>
                <w:rFonts w:ascii="Arial" w:eastAsia="Times New Roman" w:hAnsi="Arial" w:cs="Arial"/>
                <w:b/>
                <w:sz w:val="20"/>
              </w:rPr>
              <w:t>TM. CHÍNH PHỦ</w:t>
            </w:r>
            <w:r w:rsidRPr="000E6DCE">
              <w:rPr>
                <w:rFonts w:ascii="Arial" w:eastAsia="Times New Roman" w:hAnsi="Arial" w:cs="Arial"/>
                <w:b/>
                <w:sz w:val="20"/>
                <w:lang w:val="en-US"/>
              </w:rPr>
              <w:br/>
            </w:r>
            <w:r w:rsidRPr="000E6DCE">
              <w:rPr>
                <w:rFonts w:ascii="Arial" w:eastAsia="Times New Roman" w:hAnsi="Arial" w:cs="Arial"/>
                <w:b/>
                <w:sz w:val="20"/>
              </w:rPr>
              <w:t>THỦ TƯỚNG (5a)</w:t>
            </w:r>
            <w:r w:rsidRPr="000E6DCE">
              <w:rPr>
                <w:rFonts w:ascii="Arial" w:eastAsia="Times New Roman" w:hAnsi="Arial" w:cs="Arial"/>
                <w:b/>
                <w:sz w:val="20"/>
                <w:lang w:val="en-US"/>
              </w:rPr>
              <w:br/>
            </w:r>
            <w:r w:rsidRPr="000E6DCE">
              <w:rPr>
                <w:rFonts w:ascii="Arial" w:eastAsia="Times New Roman" w:hAnsi="Arial" w:cs="Arial"/>
                <w:i/>
                <w:sz w:val="20"/>
              </w:rPr>
              <w:t>(Chữ ký, dấu)</w:t>
            </w:r>
            <w:r w:rsidRPr="000E6DCE">
              <w:rPr>
                <w:rFonts w:ascii="Arial" w:eastAsia="Times New Roman" w:hAnsi="Arial" w:cs="Arial"/>
                <w:b/>
                <w:sz w:val="20"/>
                <w:lang w:val="en-US"/>
              </w:rPr>
              <w:br/>
            </w:r>
            <w:r w:rsidR="00FD7E38" w:rsidRPr="000E6DCE">
              <w:rPr>
                <w:rFonts w:ascii="Arial" w:eastAsia="Times New Roman" w:hAnsi="Arial" w:cs="Arial"/>
                <w:b/>
                <w:sz w:val="20"/>
                <w:lang w:val="en-US"/>
              </w:rPr>
              <w:br/>
            </w:r>
            <w:r w:rsidRPr="000E6DCE">
              <w:rPr>
                <w:rFonts w:ascii="Arial" w:eastAsia="Times New Roman" w:hAnsi="Arial" w:cs="Arial"/>
                <w:b/>
                <w:sz w:val="20"/>
                <w:lang w:val="en-US"/>
              </w:rPr>
              <w:br/>
            </w:r>
            <w:r w:rsidRPr="000E6DCE">
              <w:rPr>
                <w:rFonts w:ascii="Arial" w:eastAsia="Times New Roman" w:hAnsi="Arial" w:cs="Arial"/>
                <w:b/>
                <w:sz w:val="20"/>
                <w:lang w:val="en-US"/>
              </w:rPr>
              <w:br/>
            </w:r>
            <w:r w:rsidRPr="000E6DCE">
              <w:rPr>
                <w:rFonts w:ascii="Arial" w:eastAsia="Times New Roman" w:hAnsi="Arial" w:cs="Arial"/>
                <w:b/>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b/>
          <w:i/>
          <w:sz w:val="20"/>
        </w:rPr>
        <w:t>Nơi nhận:</w:t>
      </w:r>
      <w:r w:rsidRPr="0036123D">
        <w:rPr>
          <w:rFonts w:ascii="Arial" w:hAnsi="Arial" w:cs="Arial"/>
          <w:b/>
          <w:i/>
          <w:sz w:val="20"/>
          <w:lang w:val="en-US"/>
        </w:rPr>
        <w:br/>
      </w:r>
      <w:r w:rsidRPr="0036123D">
        <w:rPr>
          <w:rFonts w:ascii="Arial" w:hAnsi="Arial" w:cs="Arial"/>
          <w:sz w:val="16"/>
          <w:lang w:val="en-US"/>
        </w:rPr>
        <w:t>- …………;</w:t>
      </w:r>
      <w:r w:rsidRPr="0036123D">
        <w:rPr>
          <w:rFonts w:ascii="Arial" w:hAnsi="Arial" w:cs="Arial"/>
          <w:sz w:val="16"/>
          <w:lang w:val="en-US"/>
        </w:rPr>
        <w:br/>
      </w:r>
      <w:r w:rsidRPr="0036123D">
        <w:rPr>
          <w:rFonts w:ascii="Arial" w:hAnsi="Arial" w:cs="Arial"/>
          <w:sz w:val="16"/>
        </w:rPr>
        <w:t>-</w:t>
      </w:r>
      <w:r w:rsidRPr="0036123D">
        <w:rPr>
          <w:rFonts w:ascii="Arial" w:hAnsi="Arial" w:cs="Arial"/>
          <w:sz w:val="16"/>
          <w:lang w:val="en-US"/>
        </w:rPr>
        <w:t xml:space="preserve"> </w:t>
      </w:r>
      <w:r w:rsidRPr="0036123D">
        <w:rPr>
          <w:rFonts w:ascii="Arial" w:hAnsi="Arial" w:cs="Arial"/>
          <w:sz w:val="16"/>
        </w:rPr>
        <w:t xml:space="preserve">Lưu: </w:t>
      </w:r>
      <w:r w:rsidRPr="0036123D">
        <w:rPr>
          <w:rFonts w:ascii="Arial" w:hAnsi="Arial" w:cs="Arial"/>
          <w:sz w:val="16"/>
          <w:lang w:val="en-US"/>
        </w:rPr>
        <w:t>VT,</w:t>
      </w:r>
      <w:r w:rsidRPr="0036123D">
        <w:rPr>
          <w:rFonts w:ascii="Arial" w:hAnsi="Arial" w:cs="Arial"/>
          <w:sz w:val="16"/>
        </w:rPr>
        <w:t xml:space="preserve"> ...(6). A.XX(7).</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rPr>
        <w:t>(*) Nghị quyết liên tịch được đăng ký và ghi số thứ tự tại văn thư của cơ quan chủ trì soạn thảo văn bản.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Năm ban hành nghị quyết </w:t>
      </w:r>
      <w:r w:rsidRPr="0036123D">
        <w:rPr>
          <w:rFonts w:ascii="Arial" w:hAnsi="Arial" w:cs="Arial"/>
          <w:sz w:val="20"/>
          <w:lang w:val="en-US"/>
        </w:rPr>
        <w:t>l</w:t>
      </w:r>
      <w:r w:rsidRPr="0036123D">
        <w:rPr>
          <w:rFonts w:ascii="Arial" w:hAnsi="Arial" w:cs="Arial"/>
          <w:sz w:val="20"/>
        </w:rPr>
        <w:t>iên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Tên nghị quyết </w:t>
      </w:r>
      <w:r w:rsidRPr="0036123D">
        <w:rPr>
          <w:rFonts w:ascii="Arial" w:hAnsi="Arial" w:cs="Arial"/>
          <w:sz w:val="20"/>
          <w:lang w:val="en-US"/>
        </w:rPr>
        <w:t>li</w:t>
      </w:r>
      <w:r w:rsidRPr="0036123D">
        <w:rPr>
          <w:rFonts w:ascii="Arial" w:hAnsi="Arial" w:cs="Arial"/>
          <w:sz w:val="20"/>
        </w:rPr>
        <w:t>ên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Căn cứ pháp lý để ban hành ghi đầy đủ tên loại văn bản, số, ký hiệu, cơ quan ban hành, ngày tháng năm ban hành văn bản và tên gọi của văn bản (riêng luật, pháp lệnh không ghi số,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Nội dung của nghị quyết liên tịch; tùy từng trường hợp, có thể kết cấu thành phần, ch</w:t>
      </w:r>
      <w:r w:rsidRPr="0036123D">
        <w:rPr>
          <w:rFonts w:ascii="Arial" w:hAnsi="Arial" w:cs="Arial"/>
          <w:sz w:val="20"/>
          <w:lang w:val="en-US"/>
        </w:rPr>
        <w:t>ương</w:t>
      </w:r>
      <w:r w:rsidRPr="0036123D">
        <w:rPr>
          <w:rFonts w:ascii="Arial" w:hAnsi="Arial" w:cs="Arial"/>
          <w:sz w:val="20"/>
        </w:rPr>
        <w:t>,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rPr>
        <w:t xml:space="preserve">(5a) và (5b): Trường hợp Chính phủ chủ trì soạn thảo thì Thủ tướng Chính phủ ký thay mặt Chính phủ; trường hợp Đoàn chủ tịch Ủy ban trung ương Mặt trận Tổ quốc Việt Nam chủ trì soạn thảo thì Chủ tịch Ủy ban trung ương Mặt trận Tổ quốc Việt Nam ký thay mặt Đoàn Chủ tịch và chuyển (5b) sang vị </w:t>
      </w:r>
      <w:r w:rsidRPr="0036123D">
        <w:rPr>
          <w:rFonts w:ascii="Arial" w:hAnsi="Arial" w:cs="Arial"/>
          <w:sz w:val="20"/>
          <w:lang w:val="en-US"/>
        </w:rPr>
        <w:t>tr</w:t>
      </w:r>
      <w:r w:rsidRPr="0036123D">
        <w:rPr>
          <w:rFonts w:ascii="Arial" w:hAnsi="Arial" w:cs="Arial"/>
          <w:sz w:val="20"/>
        </w:rPr>
        <w:t>í của (5a).</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 xml:space="preserve">Chữ viết tắt tên đơn vị chủ </w:t>
      </w:r>
      <w:r w:rsidRPr="0036123D">
        <w:rPr>
          <w:rFonts w:ascii="Arial" w:hAnsi="Arial" w:cs="Arial"/>
          <w:sz w:val="20"/>
          <w:lang w:val="en-US"/>
        </w:rPr>
        <w:t>tr</w:t>
      </w:r>
      <w:r w:rsidRPr="0036123D">
        <w:rPr>
          <w:rFonts w:ascii="Arial" w:hAnsi="Arial" w:cs="Arial"/>
          <w:sz w:val="20"/>
        </w:rPr>
        <w:t xml:space="preserve">ì soạn thảo thuộc cơ quan chủ trì soạn thảo và cơ quan (tổ chức) tham gia và số lượng bản </w:t>
      </w:r>
      <w:r w:rsidRPr="0036123D">
        <w:rPr>
          <w:rFonts w:ascii="Arial" w:hAnsi="Arial" w:cs="Arial"/>
          <w:sz w:val="20"/>
          <w:lang w:val="en-US"/>
        </w:rPr>
        <w:t>lưu</w:t>
      </w:r>
      <w:r w:rsidRPr="0036123D">
        <w:rPr>
          <w:rFonts w:ascii="Arial" w:hAnsi="Arial" w:cs="Arial"/>
          <w:sz w:val="20"/>
        </w:rPr>
        <w:t>. Nghị quyết liên tịch được lưu tại của cơ quan chủ trì soạn thảo; lưu hồ sơ tại đơn vị chủ trì soạn thảo thuộc cơ quan chủ trì soạn thảo và cơ quan (tổ chức) tham gia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E47B16" w:rsidP="0036123D">
      <w:pPr>
        <w:tabs>
          <w:tab w:val="right" w:leader="dot" w:pos="8640"/>
        </w:tabs>
        <w:spacing w:before="120"/>
        <w:rPr>
          <w:rFonts w:ascii="Arial" w:hAnsi="Arial" w:cs="Arial"/>
          <w:b/>
          <w:i/>
          <w:sz w:val="20"/>
          <w:lang w:val="en-US"/>
        </w:rPr>
      </w:pPr>
      <w:bookmarkStart w:id="259" w:name="loai_5"/>
      <w:r w:rsidRPr="00E47B16">
        <w:rPr>
          <w:rFonts w:ascii="Arial" w:hAnsi="Arial" w:cs="Arial"/>
          <w:b/>
          <w:i/>
          <w:sz w:val="20"/>
          <w:lang w:val="en-US"/>
        </w:rPr>
        <w:t>Mẫu số 04. Quyết định của Thủ tướng Chính phủ (quy định trực tiếp)</w:t>
      </w:r>
      <w:bookmarkEnd w:id="259"/>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THỦ TƯỚNG CHÍNH PHỦ</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.../20...(</w:t>
            </w:r>
            <w:r w:rsidRPr="000E6DCE">
              <w:rPr>
                <w:rFonts w:ascii="Arial" w:eastAsia="Times New Roman" w:hAnsi="Arial" w:cs="Arial"/>
                <w:sz w:val="20"/>
                <w:lang w:val="en-US"/>
              </w:rPr>
              <w:t>1</w:t>
            </w:r>
            <w:r w:rsidRPr="000E6DCE">
              <w:rPr>
                <w:rFonts w:ascii="Arial" w:eastAsia="Times New Roman" w:hAnsi="Arial" w:cs="Arial"/>
                <w:sz w:val="20"/>
              </w:rPr>
              <w:t>).../QĐ-TTg</w:t>
            </w:r>
          </w:p>
        </w:tc>
        <w:tc>
          <w:tcPr>
            <w:tcW w:w="5508" w:type="dxa"/>
          </w:tcPr>
          <w:p w:rsidR="00745A0B" w:rsidRPr="000E6DCE" w:rsidRDefault="00745A0B" w:rsidP="000E6DCE">
            <w:pPr>
              <w:spacing w:before="120"/>
              <w:jc w:val="center"/>
              <w:rPr>
                <w:rFonts w:ascii="Arial" w:eastAsia="Times New Roman" w:hAnsi="Arial" w:cs="Arial"/>
                <w:i/>
                <w:sz w:val="20"/>
              </w:rPr>
            </w:pPr>
            <w:r w:rsidRPr="000E6DCE">
              <w:rPr>
                <w:rFonts w:ascii="Arial" w:eastAsia="Times New Roman" w:hAnsi="Arial" w:cs="Arial"/>
                <w:i/>
                <w:sz w:val="20"/>
              </w:rPr>
              <w:t>Hà</w:t>
            </w:r>
            <w:r w:rsidRPr="000E6DCE">
              <w:rPr>
                <w:rFonts w:ascii="Arial" w:eastAsia="Times New Roman" w:hAnsi="Arial" w:cs="Arial"/>
                <w:i/>
                <w:sz w:val="20"/>
                <w:lang w:val="en-US"/>
              </w:rPr>
              <w:t xml:space="preserve"> </w:t>
            </w:r>
            <w:r w:rsidRPr="000E6DCE">
              <w:rPr>
                <w:rFonts w:ascii="Arial" w:eastAsia="Times New Roman" w:hAnsi="Arial" w:cs="Arial"/>
                <w:i/>
                <w:sz w:val="20"/>
              </w:rPr>
              <w:t>Nộ</w:t>
            </w:r>
            <w:r w:rsidRPr="000E6DCE">
              <w:rPr>
                <w:rFonts w:ascii="Arial" w:eastAsia="Times New Roman" w:hAnsi="Arial" w:cs="Arial"/>
                <w:i/>
                <w:sz w:val="20"/>
                <w:lang w:val="en-US"/>
              </w:rPr>
              <w:t>i</w:t>
            </w:r>
            <w:r w:rsidRPr="000E6DCE">
              <w:rPr>
                <w:rFonts w:ascii="Arial" w:eastAsia="Times New Roman" w:hAnsi="Arial" w:cs="Arial"/>
                <w:i/>
                <w:sz w:val="20"/>
              </w:rPr>
              <w:t xml:space="preserve">, </w:t>
            </w:r>
            <w:r w:rsidR="0023676B" w:rsidRPr="000E6DCE">
              <w:rPr>
                <w:rFonts w:ascii="Arial" w:eastAsia="Times New Roman" w:hAnsi="Arial" w:cs="Arial"/>
                <w:i/>
                <w:sz w:val="20"/>
              </w:rPr>
              <w:t>ngày ... tháng ... năm</w:t>
            </w:r>
            <w:r w:rsidRPr="000E6DCE">
              <w:rPr>
                <w:rFonts w:ascii="Arial" w:eastAsia="Times New Roman" w:hAnsi="Arial" w:cs="Arial"/>
                <w:i/>
                <w:sz w:val="20"/>
              </w:rPr>
              <w:t xml:space="preserve"> 20...(</w:t>
            </w:r>
            <w:r w:rsidRPr="000E6DCE">
              <w:rPr>
                <w:rFonts w:ascii="Arial" w:eastAsia="Times New Roman" w:hAnsi="Arial" w:cs="Arial"/>
                <w:i/>
                <w:sz w:val="20"/>
                <w:lang w:val="en-US"/>
              </w:rPr>
              <w:t>1</w:t>
            </w:r>
            <w:r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r w:rsidRPr="0036123D">
        <w:rPr>
          <w:rFonts w:ascii="Arial" w:hAnsi="Arial" w:cs="Arial"/>
          <w:b/>
          <w:sz w:val="20"/>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Thủ tướng Chính phủ ban hành Quyết định </w:t>
      </w:r>
      <w:r w:rsidRPr="0036123D">
        <w:rPr>
          <w:rFonts w:ascii="Arial" w:hAnsi="Arial" w:cs="Arial"/>
          <w:i/>
          <w:sz w:val="20"/>
          <w:lang w:val="en-US"/>
        </w:rPr>
        <w:t>…………………..</w:t>
      </w:r>
      <w:r w:rsidRPr="0036123D">
        <w:rPr>
          <w:rFonts w:ascii="Arial" w:hAnsi="Arial" w:cs="Arial"/>
          <w:i/>
          <w:sz w:val="20"/>
        </w:rPr>
        <w:t>(2)</w:t>
      </w:r>
      <w:r w:rsidRPr="0036123D">
        <w:rPr>
          <w:rFonts w:ascii="Arial" w:hAnsi="Arial" w:cs="Arial"/>
          <w:i/>
          <w:sz w:val="20"/>
          <w:lang w:val="en-US"/>
        </w:rPr>
        <w:tab/>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....(5)</w:t>
      </w:r>
      <w:r w:rsidR="00FD7E38"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Điều.</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5</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Điều.</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...(7). A.XX(8).</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w:t>
            </w:r>
            <w:r w:rsidRPr="000E6DCE">
              <w:rPr>
                <w:rFonts w:ascii="Arial" w:eastAsia="Times New Roman" w:hAnsi="Arial" w:cs="Arial"/>
                <w:b/>
                <w:sz w:val="20"/>
                <w:lang w:val="en-US"/>
              </w:rPr>
              <w:t>Ề</w:t>
            </w:r>
            <w:r w:rsidRPr="000E6DCE">
              <w:rPr>
                <w:rFonts w:ascii="Arial" w:eastAsia="Times New Roman" w:hAnsi="Arial" w:cs="Arial"/>
                <w:b/>
                <w:sz w:val="20"/>
              </w:rPr>
              <w:t xml:space="preserve">N HẠN, CHỨC </w:t>
            </w:r>
            <w:r w:rsidRPr="000E6DCE">
              <w:rPr>
                <w:rFonts w:ascii="Arial" w:eastAsia="Times New Roman" w:hAnsi="Arial" w:cs="Arial"/>
                <w:b/>
                <w:sz w:val="20"/>
                <w:lang w:val="en-US"/>
              </w:rPr>
              <w:t>VỤ</w:t>
            </w:r>
            <w:r w:rsidRPr="000E6DCE">
              <w:rPr>
                <w:rFonts w:ascii="Arial" w:eastAsia="Times New Roman" w:hAnsi="Arial" w:cs="Arial"/>
                <w:b/>
                <w:sz w:val="20"/>
              </w:rPr>
              <w:t xml:space="preserve"> C</w:t>
            </w:r>
            <w:r w:rsidRPr="000E6DCE">
              <w:rPr>
                <w:rFonts w:ascii="Arial" w:eastAsia="Times New Roman" w:hAnsi="Arial" w:cs="Arial"/>
                <w:b/>
                <w:sz w:val="20"/>
                <w:lang w:val="en-US"/>
              </w:rPr>
              <w:t>Ủ</w:t>
            </w:r>
            <w:r w:rsidRPr="000E6DCE">
              <w:rPr>
                <w:rFonts w:ascii="Arial" w:eastAsia="Times New Roman" w:hAnsi="Arial" w:cs="Arial"/>
                <w:b/>
                <w:sz w:val="20"/>
              </w:rPr>
              <w:t>A NGƯỜI KÝ (6)</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Pr="000E6DCE">
              <w:rPr>
                <w:rFonts w:ascii="Arial" w:eastAsia="Times New Roman" w:hAnsi="Arial" w:cs="Arial"/>
                <w:sz w:val="20"/>
                <w:lang w:val="en-US"/>
              </w:rPr>
              <w:br/>
            </w:r>
            <w:r w:rsidR="00FD7E38"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Căn cứ pháp lý để ban hành ghi đầy đủ tên loại văn bản, số, ký hiệu, cơ quan ban hành, ngày tháng năm ban hành văn bản và tên gọi của văn bản (riêng luật, pháp lệnh không ghi số,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Bộ tr</w:t>
      </w:r>
      <w:r w:rsidRPr="0036123D">
        <w:rPr>
          <w:rFonts w:ascii="Arial" w:hAnsi="Arial" w:cs="Arial"/>
          <w:sz w:val="20"/>
          <w:lang w:val="en-US"/>
        </w:rPr>
        <w:t>ưở</w:t>
      </w:r>
      <w:r w:rsidRPr="0036123D">
        <w:rPr>
          <w:rFonts w:ascii="Arial" w:hAnsi="Arial" w:cs="Arial"/>
          <w:sz w:val="20"/>
        </w:rPr>
        <w:t>ng, Thủ trưởng cơ quan ngang bộ.</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Nội dung của Quy</w:t>
      </w:r>
      <w:r w:rsidRPr="0036123D">
        <w:rPr>
          <w:rFonts w:ascii="Arial" w:hAnsi="Arial" w:cs="Arial"/>
          <w:sz w:val="20"/>
          <w:lang w:val="en-US"/>
        </w:rPr>
        <w:t>ế</w:t>
      </w:r>
      <w:r w:rsidRPr="0036123D">
        <w:rPr>
          <w:rFonts w:ascii="Arial" w:hAnsi="Arial" w:cs="Arial"/>
          <w:sz w:val="20"/>
        </w:rPr>
        <w:t xml:space="preserve">t định; tùy từng trường hợp, có thể kết cấu </w:t>
      </w:r>
      <w:r w:rsidR="00FD7E38" w:rsidRPr="0036123D">
        <w:rPr>
          <w:rFonts w:ascii="Arial" w:hAnsi="Arial" w:cs="Arial"/>
          <w:sz w:val="20"/>
        </w:rPr>
        <w:t>thành phần</w:t>
      </w:r>
      <w:r w:rsidRPr="0036123D">
        <w:rPr>
          <w:rFonts w:ascii="Arial" w:hAnsi="Arial" w:cs="Arial"/>
          <w:sz w:val="20"/>
        </w:rPr>
        <w:t>, chương, mục, ti</w:t>
      </w:r>
      <w:r w:rsidRPr="0036123D">
        <w:rPr>
          <w:rFonts w:ascii="Arial" w:hAnsi="Arial" w:cs="Arial"/>
          <w:sz w:val="20"/>
          <w:lang w:val="en-US"/>
        </w:rPr>
        <w:t>ể</w:t>
      </w:r>
      <w:r w:rsidRPr="0036123D">
        <w:rPr>
          <w:rFonts w:ascii="Arial" w:hAnsi="Arial" w:cs="Arial"/>
          <w:sz w:val="20"/>
        </w:rPr>
        <w:t>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Thủ tướn</w:t>
      </w:r>
      <w:r w:rsidRPr="0036123D">
        <w:rPr>
          <w:rFonts w:ascii="Arial" w:hAnsi="Arial" w:cs="Arial"/>
          <w:sz w:val="20"/>
          <w:lang w:val="en-US"/>
        </w:rPr>
        <w:t>g</w:t>
      </w:r>
      <w:r w:rsidRPr="0036123D">
        <w:rPr>
          <w:rFonts w:ascii="Arial" w:hAnsi="Arial" w:cs="Arial"/>
          <w:sz w:val="20"/>
        </w:rPr>
        <w:t xml:space="preserve"> Chính phủ; trường hợp Phó Thủ tướng được giao ký thay Thủ tướng Chính phủ thì ghi chữ viết t</w:t>
      </w:r>
      <w:r w:rsidRPr="0036123D">
        <w:rPr>
          <w:rFonts w:ascii="Arial" w:hAnsi="Arial" w:cs="Arial"/>
          <w:sz w:val="20"/>
          <w:lang w:val="en-US"/>
        </w:rPr>
        <w:t>ắ</w:t>
      </w:r>
      <w:r w:rsidRPr="0036123D">
        <w:rPr>
          <w:rFonts w:ascii="Arial" w:hAnsi="Arial" w:cs="Arial"/>
          <w:sz w:val="20"/>
        </w:rPr>
        <w:t xml:space="preserve">t “KT.” vào </w:t>
      </w:r>
      <w:r w:rsidRPr="0036123D">
        <w:rPr>
          <w:rFonts w:ascii="Arial" w:hAnsi="Arial" w:cs="Arial"/>
          <w:sz w:val="20"/>
          <w:lang w:val="en-US"/>
        </w:rPr>
        <w:t>tr</w:t>
      </w:r>
      <w:r w:rsidRPr="0036123D">
        <w:rPr>
          <w:rFonts w:ascii="Arial" w:hAnsi="Arial" w:cs="Arial"/>
          <w:sz w:val="20"/>
        </w:rPr>
        <w:t>ước Th</w:t>
      </w:r>
      <w:r w:rsidRPr="0036123D">
        <w:rPr>
          <w:rFonts w:ascii="Arial" w:hAnsi="Arial" w:cs="Arial"/>
          <w:sz w:val="20"/>
          <w:lang w:val="en-US"/>
        </w:rPr>
        <w:t>ủ</w:t>
      </w:r>
      <w:r w:rsidRPr="0036123D">
        <w:rPr>
          <w:rFonts w:ascii="Arial" w:hAnsi="Arial" w:cs="Arial"/>
          <w:sz w:val="20"/>
        </w:rPr>
        <w:t xml:space="preserve"> tướng, bên dưới ghi Phó Thủ tướng.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i/>
          <w:sz w:val="20"/>
        </w:rPr>
      </w:pPr>
      <w:bookmarkStart w:id="260" w:name="loai_6"/>
      <w:r w:rsidRPr="00E47B16">
        <w:rPr>
          <w:rFonts w:ascii="Arial" w:hAnsi="Arial" w:cs="Arial"/>
          <w:b/>
          <w:i/>
          <w:sz w:val="20"/>
        </w:rPr>
        <w:t>Mẫu số 05. Quyết định của Thủ tướng Chính phủ (ban hành Quy định/Quy chế/Điều lệ/Danh mục...)</w:t>
      </w:r>
      <w:bookmarkEnd w:id="260"/>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THỦ TƯỚNG CHÍNH PHỦ</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.../20...(</w:t>
            </w:r>
            <w:r w:rsidRPr="000E6DCE">
              <w:rPr>
                <w:rFonts w:ascii="Arial" w:eastAsia="Times New Roman" w:hAnsi="Arial" w:cs="Arial"/>
                <w:sz w:val="20"/>
                <w:lang w:val="en-US"/>
              </w:rPr>
              <w:t>1</w:t>
            </w:r>
            <w:r w:rsidRPr="000E6DCE">
              <w:rPr>
                <w:rFonts w:ascii="Arial" w:eastAsia="Times New Roman" w:hAnsi="Arial" w:cs="Arial"/>
                <w:sz w:val="20"/>
              </w:rPr>
              <w:t>).../QĐ-TTg</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23676B"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Thủ tướng Chính phủ ban hành Quyết định </w:t>
      </w:r>
      <w:r w:rsidRPr="0036123D">
        <w:rPr>
          <w:rFonts w:ascii="Arial" w:hAnsi="Arial" w:cs="Arial"/>
          <w:i/>
          <w:sz w:val="20"/>
          <w:lang w:val="en-US"/>
        </w:rPr>
        <w:t>………………………</w:t>
      </w:r>
      <w:r w:rsidRPr="0036123D">
        <w:rPr>
          <w:rFonts w:ascii="Arial" w:hAnsi="Arial" w:cs="Arial"/>
          <w:i/>
          <w:sz w:val="20"/>
        </w:rPr>
        <w:t>(2)</w:t>
      </w:r>
      <w:r w:rsidRPr="0036123D">
        <w:rPr>
          <w:rFonts w:ascii="Arial" w:hAnsi="Arial" w:cs="Arial"/>
          <w:i/>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Quyết định này</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 </w:t>
      </w:r>
      <w:r w:rsidRPr="0036123D">
        <w:rPr>
          <w:rFonts w:ascii="Arial" w:hAnsi="Arial" w:cs="Arial"/>
          <w:sz w:val="20"/>
        </w:rPr>
        <w:t>(5)</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...(7). A.XX(8).</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w:t>
            </w:r>
            <w:r w:rsidRPr="000E6DCE">
              <w:rPr>
                <w:rFonts w:ascii="Arial" w:eastAsia="Times New Roman" w:hAnsi="Arial" w:cs="Arial"/>
                <w:b/>
                <w:sz w:val="20"/>
                <w:lang w:val="en-US"/>
              </w:rPr>
              <w:t>Ề</w:t>
            </w:r>
            <w:r w:rsidRPr="000E6DCE">
              <w:rPr>
                <w:rFonts w:ascii="Arial" w:eastAsia="Times New Roman" w:hAnsi="Arial" w:cs="Arial"/>
                <w:b/>
                <w:sz w:val="20"/>
              </w:rPr>
              <w:t xml:space="preserve">N HẠN, CHỨC </w:t>
            </w:r>
            <w:r w:rsidRPr="000E6DCE">
              <w:rPr>
                <w:rFonts w:ascii="Arial" w:eastAsia="Times New Roman" w:hAnsi="Arial" w:cs="Arial"/>
                <w:b/>
                <w:sz w:val="20"/>
                <w:lang w:val="en-US"/>
              </w:rPr>
              <w:t>VỤ</w:t>
            </w:r>
            <w:r w:rsidRPr="000E6DCE">
              <w:rPr>
                <w:rFonts w:ascii="Arial" w:eastAsia="Times New Roman" w:hAnsi="Arial" w:cs="Arial"/>
                <w:b/>
                <w:sz w:val="20"/>
              </w:rPr>
              <w:t xml:space="preserve"> C</w:t>
            </w:r>
            <w:r w:rsidRPr="000E6DCE">
              <w:rPr>
                <w:rFonts w:ascii="Arial" w:eastAsia="Times New Roman" w:hAnsi="Arial" w:cs="Arial"/>
                <w:b/>
                <w:sz w:val="20"/>
                <w:lang w:val="en-US"/>
              </w:rPr>
              <w:t>Ủ</w:t>
            </w:r>
            <w:r w:rsidRPr="000E6DCE">
              <w:rPr>
                <w:rFonts w:ascii="Arial" w:eastAsia="Times New Roman" w:hAnsi="Arial" w:cs="Arial"/>
                <w:b/>
                <w:sz w:val="20"/>
              </w:rPr>
              <w:t>A NGƯỜI KÝ (6)</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6B6774"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Căn cứ pháp lý để ban hành ghi đầy đủ tên loại văn bản, số, ký hiệu, cơ quan ban hành, ngày tháng năm ban hành văn bản và tên gọi của văn bản (ri</w:t>
      </w:r>
      <w:r w:rsidRPr="0036123D">
        <w:rPr>
          <w:rFonts w:ascii="Arial" w:hAnsi="Arial" w:cs="Arial"/>
          <w:sz w:val="20"/>
          <w:lang w:val="en-US"/>
        </w:rPr>
        <w:t>ê</w:t>
      </w:r>
      <w:r w:rsidRPr="0036123D">
        <w:rPr>
          <w:rFonts w:ascii="Arial" w:hAnsi="Arial" w:cs="Arial"/>
          <w:sz w:val="20"/>
        </w:rPr>
        <w:t>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Bộ trưởng, Thủ trưởng cơ quan ngang bộ.</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Tên Quy định/Quy chế/Điều lệ/Danh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Thủ tướng Chính phủ; trường hợp Phó Thủ tướng được giao ký thay Thủ tướng Chính phủ thì ghi chữ viết tắt “KT.” vào trước Thủ tướng, bên dưới ghi Phó Thủ tướng.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 xml:space="preserve">u Quy định/Quy chế/Điều </w:t>
      </w:r>
      <w:r w:rsidRPr="0036123D">
        <w:rPr>
          <w:rFonts w:ascii="Arial" w:hAnsi="Arial" w:cs="Arial"/>
          <w:b/>
          <w:sz w:val="20"/>
          <w:lang w:val="en-US"/>
        </w:rPr>
        <w:t>l</w:t>
      </w:r>
      <w:r w:rsidRPr="0036123D">
        <w:rPr>
          <w:rFonts w:ascii="Arial" w:hAnsi="Arial" w:cs="Arial"/>
          <w:b/>
          <w:sz w:val="20"/>
        </w:rPr>
        <w:t>ệ/Danh mục... ban hành kèm theo Quyết định của Thủ tướng Chính phủ</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THỦ TƯỚNG CHÍNH PHỦ</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rPr>
      </w:pPr>
      <w:r w:rsidRPr="0036123D">
        <w:rPr>
          <w:rFonts w:ascii="Arial" w:hAnsi="Arial" w:cs="Arial"/>
          <w:b/>
          <w:sz w:val="20"/>
        </w:rPr>
        <w:t>QUY ĐỊNH/QUY CHẾ/ĐI</w:t>
      </w:r>
      <w:r w:rsidRPr="0036123D">
        <w:rPr>
          <w:rFonts w:ascii="Arial" w:hAnsi="Arial" w:cs="Arial"/>
          <w:b/>
          <w:sz w:val="20"/>
          <w:lang w:val="en-US"/>
        </w:rPr>
        <w:t>Ề</w:t>
      </w:r>
      <w:r w:rsidRPr="0036123D">
        <w:rPr>
          <w:rFonts w:ascii="Arial" w:hAnsi="Arial" w:cs="Arial"/>
          <w:b/>
          <w:sz w:val="20"/>
        </w:rPr>
        <w:t>U LỆ/DANH MỤC...</w:t>
      </w:r>
      <w:r w:rsidR="00D1344B" w:rsidRPr="0036123D">
        <w:rPr>
          <w:rFonts w:ascii="Arial" w:hAnsi="Arial" w:cs="Arial"/>
          <w:b/>
          <w:sz w:val="20"/>
          <w:lang w:val="en-US"/>
        </w:rPr>
        <w:br/>
      </w:r>
      <w:r w:rsidRPr="0036123D">
        <w:rPr>
          <w:rFonts w:ascii="Arial" w:hAnsi="Arial" w:cs="Arial"/>
          <w:b/>
          <w:sz w:val="20"/>
          <w:lang w:val="en-US"/>
        </w:rPr>
        <w:t>………………..(1)……………………..</w:t>
      </w:r>
      <w:r w:rsidR="00D1344B" w:rsidRPr="0036123D">
        <w:rPr>
          <w:rFonts w:ascii="Arial" w:hAnsi="Arial" w:cs="Arial"/>
          <w:b/>
          <w:sz w:val="20"/>
          <w:lang w:val="en-US"/>
        </w:rPr>
        <w:br/>
      </w:r>
      <w:r w:rsidRPr="0036123D">
        <w:rPr>
          <w:rFonts w:ascii="Arial" w:hAnsi="Arial" w:cs="Arial"/>
          <w:i/>
          <w:sz w:val="20"/>
        </w:rPr>
        <w:t>(Ban hành</w:t>
      </w:r>
      <w:r w:rsidRPr="0036123D">
        <w:rPr>
          <w:rFonts w:ascii="Arial" w:hAnsi="Arial" w:cs="Arial"/>
          <w:i/>
          <w:sz w:val="20"/>
          <w:lang w:val="en-US"/>
        </w:rPr>
        <w:t xml:space="preserve"> </w:t>
      </w:r>
      <w:r w:rsidRPr="0036123D">
        <w:rPr>
          <w:rFonts w:ascii="Arial" w:hAnsi="Arial" w:cs="Arial"/>
          <w:i/>
          <w:sz w:val="20"/>
        </w:rPr>
        <w:t xml:space="preserve">kèm theo Quyết định số .../20.../QĐ-TTg </w:t>
      </w:r>
      <w:r w:rsidR="00D1344B" w:rsidRPr="0036123D">
        <w:rPr>
          <w:rFonts w:ascii="Arial" w:hAnsi="Arial" w:cs="Arial"/>
          <w:i/>
          <w:sz w:val="20"/>
          <w:lang w:val="en-US"/>
        </w:rPr>
        <w:br/>
      </w:r>
      <w:r w:rsidRPr="0036123D">
        <w:rPr>
          <w:rFonts w:ascii="Arial" w:hAnsi="Arial" w:cs="Arial"/>
          <w:i/>
          <w:sz w:val="20"/>
        </w:rPr>
        <w:t>ngày ... tháng ... năm 20... của Thủ t</w:t>
      </w:r>
      <w:r w:rsidRPr="0036123D">
        <w:rPr>
          <w:rFonts w:ascii="Arial" w:hAnsi="Arial" w:cs="Arial"/>
          <w:i/>
          <w:sz w:val="20"/>
          <w:lang w:val="en-US"/>
        </w:rPr>
        <w:t>ướ</w:t>
      </w:r>
      <w:r w:rsidRPr="0036123D">
        <w:rPr>
          <w:rFonts w:ascii="Arial" w:hAnsi="Arial" w:cs="Arial"/>
          <w:i/>
          <w:sz w:val="20"/>
        </w:rPr>
        <w:t>ng Chính phủ)</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Điều.</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2</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00D1344B"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Điều.</w:t>
      </w:r>
      <w:r w:rsidR="00D1344B" w:rsidRPr="0036123D">
        <w:rPr>
          <w:rFonts w:ascii="Arial" w:hAnsi="Arial" w:cs="Arial"/>
          <w:b/>
          <w:sz w:val="20"/>
          <w:lang w:val="en-US"/>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w:t>
            </w:r>
            <w:r w:rsidRPr="000E6DCE">
              <w:rPr>
                <w:rFonts w:ascii="Arial" w:eastAsia="Times New Roman" w:hAnsi="Arial" w:cs="Arial"/>
                <w:b/>
                <w:sz w:val="20"/>
                <w:lang w:val="en-US"/>
              </w:rPr>
              <w:t>Ề</w:t>
            </w:r>
            <w:r w:rsidRPr="000E6DCE">
              <w:rPr>
                <w:rFonts w:ascii="Arial" w:eastAsia="Times New Roman" w:hAnsi="Arial" w:cs="Arial"/>
                <w:b/>
                <w:sz w:val="20"/>
              </w:rPr>
              <w:t xml:space="preserve">N HẠN, CHỨC </w:t>
            </w:r>
            <w:r w:rsidRPr="000E6DCE">
              <w:rPr>
                <w:rFonts w:ascii="Arial" w:eastAsia="Times New Roman" w:hAnsi="Arial" w:cs="Arial"/>
                <w:b/>
                <w:sz w:val="20"/>
                <w:lang w:val="en-US"/>
              </w:rPr>
              <w:t>VỤ</w:t>
            </w:r>
            <w:r w:rsidRPr="000E6DCE">
              <w:rPr>
                <w:rFonts w:ascii="Arial" w:eastAsia="Times New Roman" w:hAnsi="Arial" w:cs="Arial"/>
                <w:b/>
                <w:sz w:val="20"/>
              </w:rPr>
              <w:t xml:space="preserve"> C</w:t>
            </w:r>
            <w:r w:rsidRPr="000E6DCE">
              <w:rPr>
                <w:rFonts w:ascii="Arial" w:eastAsia="Times New Roman" w:hAnsi="Arial" w:cs="Arial"/>
                <w:b/>
                <w:sz w:val="20"/>
                <w:lang w:val="en-US"/>
              </w:rPr>
              <w:t>Ủ</w:t>
            </w:r>
            <w:r w:rsidRPr="000E6DCE">
              <w:rPr>
                <w:rFonts w:ascii="Arial" w:eastAsia="Times New Roman" w:hAnsi="Arial" w:cs="Arial"/>
                <w:b/>
                <w:sz w:val="20"/>
              </w:rPr>
              <w:t>A NGƯỜI KÝ (</w:t>
            </w:r>
            <w:r w:rsidRPr="000E6DCE">
              <w:rPr>
                <w:rFonts w:ascii="Arial" w:eastAsia="Times New Roman" w:hAnsi="Arial" w:cs="Arial"/>
                <w:b/>
                <w:sz w:val="20"/>
                <w:lang w:val="en-US"/>
              </w:rPr>
              <w:t>3</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Pr="000E6DCE">
              <w:rPr>
                <w:rFonts w:ascii="Arial" w:eastAsia="Times New Roman" w:hAnsi="Arial" w:cs="Arial"/>
                <w:sz w:val="20"/>
                <w:lang w:val="en-US"/>
              </w:rPr>
              <w:br/>
            </w:r>
            <w:r w:rsidR="00D1344B"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Quy định/Quy chế/Điều lệ/Danh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Nội dung của Quy định/Quy chế/Điều lệ/Danh mục...; tùy từng trường h</w:t>
      </w:r>
      <w:r w:rsidRPr="0036123D">
        <w:rPr>
          <w:rFonts w:ascii="Arial" w:hAnsi="Arial" w:cs="Arial"/>
          <w:sz w:val="20"/>
          <w:lang w:val="en-US"/>
        </w:rPr>
        <w:t>ợ</w:t>
      </w:r>
      <w:r w:rsidRPr="0036123D">
        <w:rPr>
          <w:rFonts w:ascii="Arial" w:hAnsi="Arial" w:cs="Arial"/>
          <w:sz w:val="20"/>
        </w:rPr>
        <w:t>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Thủ tướng Chính phủ; trường h</w:t>
      </w:r>
      <w:r w:rsidRPr="0036123D">
        <w:rPr>
          <w:rFonts w:ascii="Arial" w:hAnsi="Arial" w:cs="Arial"/>
          <w:sz w:val="20"/>
          <w:lang w:val="en-US"/>
        </w:rPr>
        <w:t>ợ</w:t>
      </w:r>
      <w:r w:rsidRPr="0036123D">
        <w:rPr>
          <w:rFonts w:ascii="Arial" w:hAnsi="Arial" w:cs="Arial"/>
          <w:sz w:val="20"/>
        </w:rPr>
        <w:t>p Phó Thủ tướng được giao ký thay Thủ tướng Chính phủ thì ghi chữ viết tắt “KT</w:t>
      </w:r>
      <w:r w:rsidRPr="0036123D">
        <w:rPr>
          <w:rFonts w:ascii="Arial" w:hAnsi="Arial" w:cs="Arial"/>
          <w:sz w:val="20"/>
          <w:lang w:val="en-US"/>
        </w:rPr>
        <w:t>.</w:t>
      </w:r>
      <w:r w:rsidRPr="0036123D">
        <w:rPr>
          <w:rFonts w:ascii="Arial" w:hAnsi="Arial" w:cs="Arial"/>
          <w:sz w:val="20"/>
        </w:rPr>
        <w:t xml:space="preserve">” vào </w:t>
      </w:r>
      <w:r w:rsidRPr="0036123D">
        <w:rPr>
          <w:rFonts w:ascii="Arial" w:hAnsi="Arial" w:cs="Arial"/>
          <w:sz w:val="20"/>
          <w:lang w:val="en-US"/>
        </w:rPr>
        <w:t>tr</w:t>
      </w:r>
      <w:r w:rsidRPr="0036123D">
        <w:rPr>
          <w:rFonts w:ascii="Arial" w:hAnsi="Arial" w:cs="Arial"/>
          <w:sz w:val="20"/>
        </w:rPr>
        <w:t xml:space="preserve">ước Thủ tướng, bên </w:t>
      </w:r>
      <w:r w:rsidRPr="0036123D">
        <w:rPr>
          <w:rFonts w:ascii="Arial" w:hAnsi="Arial" w:cs="Arial"/>
          <w:sz w:val="20"/>
          <w:lang w:val="en-US"/>
        </w:rPr>
        <w:t>d</w:t>
      </w:r>
      <w:r w:rsidRPr="0036123D">
        <w:rPr>
          <w:rFonts w:ascii="Arial" w:hAnsi="Arial" w:cs="Arial"/>
          <w:sz w:val="20"/>
        </w:rPr>
        <w:t>ưới ghi Phó Thủ tướng.</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lang w:val="en-US"/>
        </w:rPr>
      </w:pPr>
      <w:bookmarkStart w:id="261" w:name="loai_7"/>
      <w:r w:rsidRPr="00E47B16">
        <w:rPr>
          <w:rFonts w:ascii="Arial" w:hAnsi="Arial" w:cs="Arial"/>
          <w:b/>
          <w:sz w:val="20"/>
          <w:lang w:val="en-US"/>
        </w:rPr>
        <w:t>Mẫu số 06. Nghị quyết của Hội đồng Thẩm phán Tòa án nhân dân tối cao</w:t>
      </w:r>
      <w:bookmarkEnd w:id="261"/>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HỘI Đ</w:t>
            </w:r>
            <w:r w:rsidRPr="000E6DCE">
              <w:rPr>
                <w:rFonts w:ascii="Arial" w:eastAsia="Times New Roman" w:hAnsi="Arial" w:cs="Arial"/>
                <w:b/>
                <w:sz w:val="20"/>
                <w:lang w:val="en-US"/>
              </w:rPr>
              <w:t>Ồ</w:t>
            </w:r>
            <w:r w:rsidRPr="000E6DCE">
              <w:rPr>
                <w:rFonts w:ascii="Arial" w:eastAsia="Times New Roman" w:hAnsi="Arial" w:cs="Arial"/>
                <w:b/>
                <w:sz w:val="20"/>
              </w:rPr>
              <w:t>NG THẨM PHÁN</w:t>
            </w:r>
            <w:r w:rsidRPr="000E6DCE">
              <w:rPr>
                <w:rFonts w:ascii="Arial" w:eastAsia="Times New Roman" w:hAnsi="Arial" w:cs="Arial"/>
                <w:b/>
                <w:sz w:val="20"/>
                <w:lang w:val="en-US"/>
              </w:rPr>
              <w:br/>
            </w:r>
            <w:r w:rsidRPr="000E6DCE">
              <w:rPr>
                <w:rFonts w:ascii="Arial" w:eastAsia="Times New Roman" w:hAnsi="Arial" w:cs="Arial"/>
                <w:b/>
                <w:sz w:val="20"/>
              </w:rPr>
              <w:t>TÒA ÁN NHÂN DÂN T</w:t>
            </w:r>
            <w:r w:rsidRPr="000E6DCE">
              <w:rPr>
                <w:rFonts w:ascii="Arial" w:eastAsia="Times New Roman" w:hAnsi="Arial" w:cs="Arial"/>
                <w:b/>
                <w:sz w:val="20"/>
                <w:lang w:val="en-US"/>
              </w:rPr>
              <w:t>Ố</w:t>
            </w:r>
            <w:r w:rsidRPr="000E6DCE">
              <w:rPr>
                <w:rFonts w:ascii="Arial" w:eastAsia="Times New Roman" w:hAnsi="Arial" w:cs="Arial"/>
                <w:b/>
                <w:sz w:val="20"/>
              </w:rPr>
              <w:t>I CAO</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Số:.../20...(1)/NQ-HĐTP</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Hà Nội, ngày</w:t>
            </w:r>
            <w:r w:rsidR="00745A0B" w:rsidRPr="000E6DCE">
              <w:rPr>
                <w:rFonts w:ascii="Arial" w:eastAsia="Times New Roman" w:hAnsi="Arial" w:cs="Arial"/>
                <w:i/>
                <w:sz w:val="20"/>
              </w:rPr>
              <w:t>...tháng...năm 20...(</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QUYẾT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HỘI ĐỒNG THẨM PHÁN TÒA ÁN NHÂN DÂN T</w:t>
      </w:r>
      <w:r w:rsidRPr="0036123D">
        <w:rPr>
          <w:rFonts w:ascii="Arial" w:hAnsi="Arial" w:cs="Arial"/>
          <w:b/>
          <w:sz w:val="20"/>
          <w:lang w:val="en-US"/>
        </w:rPr>
        <w:t>Ố</w:t>
      </w:r>
      <w:r w:rsidRPr="0036123D">
        <w:rPr>
          <w:rFonts w:ascii="Arial" w:hAnsi="Arial" w:cs="Arial"/>
          <w:b/>
          <w:sz w:val="20"/>
        </w:rPr>
        <w:t>I CAO</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Căn cứ Luật tổ chức Tòa </w:t>
      </w:r>
      <w:r w:rsidRPr="0036123D">
        <w:rPr>
          <w:rFonts w:ascii="Arial" w:hAnsi="Arial" w:cs="Arial"/>
          <w:i/>
          <w:sz w:val="20"/>
          <w:lang w:val="en-US"/>
        </w:rPr>
        <w:t>á</w:t>
      </w:r>
      <w:r w:rsidRPr="0036123D">
        <w:rPr>
          <w:rFonts w:ascii="Arial" w:hAnsi="Arial" w:cs="Arial"/>
          <w:i/>
          <w:sz w:val="20"/>
        </w:rPr>
        <w:t>n nhân dân ngày ... tháng ... năm</w:t>
      </w:r>
      <w:r w:rsidRPr="0036123D">
        <w:rPr>
          <w:rFonts w:ascii="Arial" w:hAnsi="Arial" w:cs="Arial"/>
          <w:i/>
          <w:sz w:val="20"/>
          <w:lang w:val="en-US"/>
        </w:rPr>
        <w:t xml:space="preserve"> ….;</w:t>
      </w:r>
    </w:p>
    <w:p w:rsidR="00745A0B" w:rsidRPr="0036123D" w:rsidRDefault="00745A0B" w:rsidP="0036123D">
      <w:pPr>
        <w:tabs>
          <w:tab w:val="right" w:leader="dot" w:pos="8640"/>
        </w:tabs>
        <w:spacing w:before="120"/>
        <w:rPr>
          <w:rFonts w:ascii="Arial" w:hAnsi="Arial" w:cs="Arial"/>
          <w:i/>
          <w:sz w:val="20"/>
        </w:rPr>
      </w:pPr>
      <w:r w:rsidRPr="0036123D">
        <w:rPr>
          <w:rFonts w:ascii="Arial" w:hAnsi="Arial" w:cs="Arial"/>
          <w:i/>
          <w:sz w:val="20"/>
        </w:rPr>
        <w:t>Đ</w:t>
      </w:r>
      <w:r w:rsidRPr="0036123D">
        <w:rPr>
          <w:rFonts w:ascii="Arial" w:hAnsi="Arial" w:cs="Arial"/>
          <w:i/>
          <w:sz w:val="20"/>
          <w:lang w:val="en-US"/>
        </w:rPr>
        <w:t>ể</w:t>
      </w:r>
      <w:r w:rsidRPr="0036123D">
        <w:rPr>
          <w:rFonts w:ascii="Arial" w:hAnsi="Arial" w:cs="Arial"/>
          <w:i/>
          <w:sz w:val="20"/>
        </w:rPr>
        <w:t xml:space="preserve"> áp dụng đúng v</w:t>
      </w:r>
      <w:r w:rsidRPr="0036123D">
        <w:rPr>
          <w:rFonts w:ascii="Arial" w:hAnsi="Arial" w:cs="Arial"/>
          <w:i/>
          <w:sz w:val="20"/>
          <w:lang w:val="en-US"/>
        </w:rPr>
        <w:t>à</w:t>
      </w:r>
      <w:r w:rsidRPr="0036123D">
        <w:rPr>
          <w:rFonts w:ascii="Arial" w:hAnsi="Arial" w:cs="Arial"/>
          <w:i/>
          <w:sz w:val="20"/>
        </w:rPr>
        <w:t xml:space="preserve"> th</w:t>
      </w:r>
      <w:r w:rsidRPr="0036123D">
        <w:rPr>
          <w:rFonts w:ascii="Arial" w:hAnsi="Arial" w:cs="Arial"/>
          <w:i/>
          <w:sz w:val="20"/>
          <w:lang w:val="en-US"/>
        </w:rPr>
        <w:t>ố</w:t>
      </w:r>
      <w:r w:rsidRPr="0036123D">
        <w:rPr>
          <w:rFonts w:ascii="Arial" w:hAnsi="Arial" w:cs="Arial"/>
          <w:i/>
          <w:sz w:val="20"/>
        </w:rPr>
        <w:t>ng nhất quy định tại ...(3)...;</w:t>
      </w:r>
    </w:p>
    <w:p w:rsidR="00745A0B" w:rsidRPr="0036123D" w:rsidRDefault="00745A0B" w:rsidP="0036123D">
      <w:pPr>
        <w:tabs>
          <w:tab w:val="right" w:leader="dot" w:pos="8640"/>
        </w:tabs>
        <w:spacing w:before="120"/>
        <w:rPr>
          <w:rFonts w:ascii="Arial" w:hAnsi="Arial" w:cs="Arial"/>
          <w:i/>
          <w:sz w:val="20"/>
        </w:rPr>
      </w:pPr>
      <w:r w:rsidRPr="0036123D">
        <w:rPr>
          <w:rFonts w:ascii="Arial" w:hAnsi="Arial" w:cs="Arial"/>
          <w:i/>
          <w:sz w:val="20"/>
        </w:rPr>
        <w:t>Sau kh</w:t>
      </w:r>
      <w:r w:rsidRPr="0036123D">
        <w:rPr>
          <w:rFonts w:ascii="Arial" w:hAnsi="Arial" w:cs="Arial"/>
          <w:i/>
          <w:sz w:val="20"/>
          <w:lang w:val="en-US"/>
        </w:rPr>
        <w:t>i</w:t>
      </w:r>
      <w:r w:rsidRPr="0036123D">
        <w:rPr>
          <w:rFonts w:ascii="Arial" w:hAnsi="Arial" w:cs="Arial"/>
          <w:i/>
          <w:sz w:val="20"/>
        </w:rPr>
        <w:t xml:space="preserve"> có </w:t>
      </w:r>
      <w:r w:rsidRPr="0036123D">
        <w:rPr>
          <w:rFonts w:ascii="Arial" w:hAnsi="Arial" w:cs="Arial"/>
          <w:i/>
          <w:sz w:val="20"/>
          <w:lang w:val="en-US"/>
        </w:rPr>
        <w:t>ý</w:t>
      </w:r>
      <w:r w:rsidRPr="0036123D">
        <w:rPr>
          <w:rFonts w:ascii="Arial" w:hAnsi="Arial" w:cs="Arial"/>
          <w:i/>
          <w:sz w:val="20"/>
        </w:rPr>
        <w:t xml:space="preserve"> ki</w:t>
      </w:r>
      <w:r w:rsidRPr="0036123D">
        <w:rPr>
          <w:rFonts w:ascii="Arial" w:hAnsi="Arial" w:cs="Arial"/>
          <w:i/>
          <w:sz w:val="20"/>
          <w:lang w:val="en-US"/>
        </w:rPr>
        <w:t>ế</w:t>
      </w:r>
      <w:r w:rsidRPr="0036123D">
        <w:rPr>
          <w:rFonts w:ascii="Arial" w:hAnsi="Arial" w:cs="Arial"/>
          <w:i/>
          <w:sz w:val="20"/>
        </w:rPr>
        <w:t>n th</w:t>
      </w:r>
      <w:r w:rsidRPr="0036123D">
        <w:rPr>
          <w:rFonts w:ascii="Arial" w:hAnsi="Arial" w:cs="Arial"/>
          <w:i/>
          <w:sz w:val="20"/>
          <w:lang w:val="en-US"/>
        </w:rPr>
        <w:t>ố</w:t>
      </w:r>
      <w:r w:rsidRPr="0036123D">
        <w:rPr>
          <w:rFonts w:ascii="Arial" w:hAnsi="Arial" w:cs="Arial"/>
          <w:i/>
          <w:sz w:val="20"/>
        </w:rPr>
        <w:t>ng nhất của Viện trưởng Viện kiểm sát nhân dân t</w:t>
      </w:r>
      <w:r w:rsidRPr="0036123D">
        <w:rPr>
          <w:rFonts w:ascii="Arial" w:hAnsi="Arial" w:cs="Arial"/>
          <w:i/>
          <w:sz w:val="20"/>
          <w:lang w:val="en-US"/>
        </w:rPr>
        <w:t>ố</w:t>
      </w:r>
      <w:r w:rsidRPr="0036123D">
        <w:rPr>
          <w:rFonts w:ascii="Arial" w:hAnsi="Arial" w:cs="Arial"/>
          <w:i/>
          <w:sz w:val="20"/>
        </w:rPr>
        <w:t>i cao và Bộ trưởng Bộ Tư pháp.</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QUYẾT NGHỊ:</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4</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4</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5</w:t>
            </w:r>
            <w:r w:rsidRPr="000E6DCE">
              <w:rPr>
                <w:rFonts w:ascii="Arial" w:eastAsia="Times New Roman" w:hAnsi="Arial" w:cs="Arial"/>
                <w:sz w:val="16"/>
              </w:rPr>
              <w:t>). A.XX(</w:t>
            </w:r>
            <w:r w:rsidRPr="000E6DCE">
              <w:rPr>
                <w:rFonts w:ascii="Arial" w:eastAsia="Times New Roman" w:hAnsi="Arial" w:cs="Arial"/>
                <w:sz w:val="16"/>
                <w:lang w:val="en-US"/>
              </w:rPr>
              <w:t>6</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lang w:val="en-US"/>
              </w:rPr>
              <w:t>TM. HỘI ĐỒNG THẨM PHÁN</w:t>
            </w:r>
            <w:r w:rsidRPr="000E6DCE">
              <w:rPr>
                <w:rFonts w:ascii="Arial" w:eastAsia="Times New Roman" w:hAnsi="Arial" w:cs="Arial"/>
                <w:sz w:val="20"/>
                <w:lang w:val="en-US"/>
              </w:rPr>
              <w:br/>
            </w:r>
            <w:r w:rsidRPr="000E6DCE">
              <w:rPr>
                <w:rFonts w:ascii="Arial" w:eastAsia="Times New Roman" w:hAnsi="Arial" w:cs="Arial"/>
                <w:b/>
                <w:sz w:val="20"/>
                <w:lang w:val="en-US"/>
              </w:rPr>
              <w:t>CHÁNH ÁN</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D1344B"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Quy định cần h</w:t>
      </w:r>
      <w:r w:rsidRPr="0036123D">
        <w:rPr>
          <w:rFonts w:ascii="Arial" w:hAnsi="Arial" w:cs="Arial"/>
          <w:sz w:val="20"/>
          <w:lang w:val="en-US"/>
        </w:rPr>
        <w:t>ướ</w:t>
      </w:r>
      <w:r w:rsidRPr="0036123D">
        <w:rPr>
          <w:rFonts w:ascii="Arial" w:hAnsi="Arial" w:cs="Arial"/>
          <w:sz w:val="20"/>
        </w:rPr>
        <w:t>ng dẫn áp dụng.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Nội dung của nghị quyết; tùy từng trường hợp, có thể kết c</w:t>
      </w:r>
      <w:r w:rsidRPr="0036123D">
        <w:rPr>
          <w:rFonts w:ascii="Arial" w:hAnsi="Arial" w:cs="Arial"/>
          <w:sz w:val="20"/>
          <w:lang w:val="en-US"/>
        </w:rPr>
        <w:t>ấ</w:t>
      </w:r>
      <w:r w:rsidRPr="0036123D">
        <w:rPr>
          <w:rFonts w:ascii="Arial" w:hAnsi="Arial" w:cs="Arial"/>
          <w:sz w:val="20"/>
        </w:rPr>
        <w:t>u thành ph</w:t>
      </w:r>
      <w:r w:rsidRPr="0036123D">
        <w:rPr>
          <w:rFonts w:ascii="Arial" w:hAnsi="Arial" w:cs="Arial"/>
          <w:sz w:val="20"/>
          <w:lang w:val="en-US"/>
        </w:rPr>
        <w:t>ầ</w:t>
      </w:r>
      <w:r w:rsidRPr="0036123D">
        <w:rPr>
          <w:rFonts w:ascii="Arial" w:hAnsi="Arial" w:cs="Arial"/>
          <w:sz w:val="20"/>
        </w:rPr>
        <w:t>n, chương, mục, ti</w:t>
      </w:r>
      <w:r w:rsidRPr="0036123D">
        <w:rPr>
          <w:rFonts w:ascii="Arial" w:hAnsi="Arial" w:cs="Arial"/>
          <w:sz w:val="20"/>
          <w:lang w:val="en-US"/>
        </w:rPr>
        <w:t>ể</w:t>
      </w:r>
      <w:r w:rsidRPr="0036123D">
        <w:rPr>
          <w:rFonts w:ascii="Arial" w:hAnsi="Arial" w:cs="Arial"/>
          <w:sz w:val="20"/>
        </w:rPr>
        <w:t>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Ch</w:t>
      </w:r>
      <w:r w:rsidRPr="0036123D">
        <w:rPr>
          <w:rFonts w:ascii="Arial" w:hAnsi="Arial" w:cs="Arial"/>
          <w:sz w:val="20"/>
          <w:lang w:val="en-US"/>
        </w:rPr>
        <w:t>ữ</w:t>
      </w:r>
      <w:r w:rsidRPr="0036123D">
        <w:rPr>
          <w:rFonts w:ascii="Arial" w:hAnsi="Arial" w:cs="Arial"/>
          <w:sz w:val="20"/>
        </w:rPr>
        <w:t xml:space="preserve"> viết tắt tên đơn vị của Tòa án nhân dân t</w:t>
      </w:r>
      <w:r w:rsidRPr="0036123D">
        <w:rPr>
          <w:rFonts w:ascii="Arial" w:hAnsi="Arial" w:cs="Arial"/>
          <w:sz w:val="20"/>
          <w:lang w:val="en-US"/>
        </w:rPr>
        <w:t>ố</w:t>
      </w:r>
      <w:r w:rsidRPr="0036123D">
        <w:rPr>
          <w:rFonts w:ascii="Arial" w:hAnsi="Arial" w:cs="Arial"/>
          <w:sz w:val="20"/>
        </w:rPr>
        <w:t>i cao chủ trì soạn thảo dự thảo nghị quyết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62" w:name="loai_8"/>
      <w:r w:rsidRPr="00E47B16">
        <w:rPr>
          <w:rFonts w:ascii="Arial" w:hAnsi="Arial" w:cs="Arial"/>
          <w:b/>
          <w:sz w:val="20"/>
        </w:rPr>
        <w:t>Mẫu số 07. Thông tư của Chánh án Tòa án nhân dân tối cao (quy định trực tiếp)</w:t>
      </w:r>
      <w:bookmarkEnd w:id="262"/>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TÒA ÁN NHÂN DÂN T</w:t>
            </w:r>
            <w:r w:rsidRPr="000E6DCE">
              <w:rPr>
                <w:rFonts w:ascii="Arial" w:eastAsia="Times New Roman" w:hAnsi="Arial" w:cs="Arial"/>
                <w:b/>
                <w:sz w:val="20"/>
                <w:lang w:val="en-US"/>
              </w:rPr>
              <w:t>Ố</w:t>
            </w:r>
            <w:r w:rsidRPr="000E6DCE">
              <w:rPr>
                <w:rFonts w:ascii="Arial" w:eastAsia="Times New Roman" w:hAnsi="Arial" w:cs="Arial"/>
                <w:b/>
                <w:sz w:val="20"/>
              </w:rPr>
              <w:t>I CAO</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lang w:val="en-US"/>
              </w:rPr>
            </w:pPr>
            <w:r w:rsidRPr="000E6DCE">
              <w:rPr>
                <w:rFonts w:ascii="Arial" w:eastAsia="Times New Roman" w:hAnsi="Arial" w:cs="Arial"/>
                <w:sz w:val="20"/>
              </w:rPr>
              <w:t>Số:.../20...(1)</w:t>
            </w:r>
            <w:r w:rsidRPr="000E6DCE">
              <w:rPr>
                <w:rFonts w:ascii="Arial" w:eastAsia="Times New Roman" w:hAnsi="Arial" w:cs="Arial"/>
                <w:sz w:val="20"/>
                <w:lang w:val="en-US"/>
              </w:rPr>
              <w:t>…</w:t>
            </w:r>
            <w:r w:rsidRPr="000E6DCE">
              <w:rPr>
                <w:rFonts w:ascii="Arial" w:eastAsia="Times New Roman" w:hAnsi="Arial" w:cs="Arial"/>
                <w:sz w:val="20"/>
              </w:rPr>
              <w:t>/</w:t>
            </w:r>
            <w:r w:rsidRPr="000E6DCE">
              <w:rPr>
                <w:rFonts w:ascii="Arial" w:eastAsia="Times New Roman" w:hAnsi="Arial" w:cs="Arial"/>
                <w:sz w:val="20"/>
                <w:lang w:val="en-US"/>
              </w:rPr>
              <w:t>TT</w:t>
            </w:r>
            <w:r w:rsidRPr="000E6DCE">
              <w:rPr>
                <w:rFonts w:ascii="Arial" w:eastAsia="Times New Roman" w:hAnsi="Arial" w:cs="Arial"/>
                <w:sz w:val="20"/>
              </w:rPr>
              <w:t>-</w:t>
            </w:r>
            <w:r w:rsidRPr="000E6DCE">
              <w:rPr>
                <w:rFonts w:ascii="Arial" w:eastAsia="Times New Roman" w:hAnsi="Arial" w:cs="Arial"/>
                <w:sz w:val="20"/>
                <w:lang w:val="en-US"/>
              </w:rPr>
              <w:t>TANDTC</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Hà Nội, ngày</w:t>
            </w:r>
            <w:r w:rsidR="00745A0B" w:rsidRPr="000E6DCE">
              <w:rPr>
                <w:rFonts w:ascii="Arial" w:eastAsia="Times New Roman" w:hAnsi="Arial" w:cs="Arial"/>
                <w:i/>
                <w:sz w:val="20"/>
              </w:rPr>
              <w:t>...tháng...năm 20...(</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THÔNG TƯ</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Tòa án nhân dân ngày ...tháng ... năm</w:t>
      </w:r>
      <w:r w:rsidRPr="0036123D">
        <w:rPr>
          <w:rFonts w:ascii="Arial" w:hAnsi="Arial" w:cs="Arial"/>
          <w:i/>
          <w:sz w:val="20"/>
          <w:lang w:val="en-US"/>
        </w:rPr>
        <w:t xml:space="preserve"> ….;</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 xml:space="preserve">…………………………………….. </w:t>
      </w:r>
      <w:r w:rsidRPr="0036123D">
        <w:rPr>
          <w:rFonts w:ascii="Arial" w:hAnsi="Arial" w:cs="Arial"/>
          <w:i/>
          <w:sz w:val="20"/>
        </w:rPr>
        <w:t>(3)</w:t>
      </w:r>
      <w:r w:rsidRPr="0036123D">
        <w:rPr>
          <w:rFonts w:ascii="Arial" w:hAnsi="Arial" w:cs="Arial"/>
          <w:i/>
          <w:sz w:val="20"/>
          <w:lang w:val="en-US"/>
        </w:rPr>
        <w:t xml:space="preserve"> </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w:t>
      </w:r>
      <w:r w:rsidR="00AA3BDE" w:rsidRPr="0036123D">
        <w:rPr>
          <w:rFonts w:ascii="Arial" w:hAnsi="Arial" w:cs="Arial"/>
          <w:i/>
          <w:sz w:val="20"/>
        </w:rPr>
        <w:t>đề nghị</w:t>
      </w:r>
      <w:r w:rsidRPr="0036123D">
        <w:rPr>
          <w:rFonts w:ascii="Arial" w:hAnsi="Arial" w:cs="Arial"/>
          <w:i/>
          <w:sz w:val="20"/>
        </w:rPr>
        <w:t xml:space="preserve">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i/>
          <w:sz w:val="20"/>
        </w:rPr>
        <w:t>Ch</w:t>
      </w:r>
      <w:r w:rsidRPr="0036123D">
        <w:rPr>
          <w:rFonts w:ascii="Arial" w:hAnsi="Arial" w:cs="Arial"/>
          <w:i/>
          <w:sz w:val="20"/>
          <w:lang w:val="en-US"/>
        </w:rPr>
        <w:t>á</w:t>
      </w:r>
      <w:r w:rsidRPr="0036123D">
        <w:rPr>
          <w:rFonts w:ascii="Arial" w:hAnsi="Arial" w:cs="Arial"/>
          <w:i/>
          <w:sz w:val="20"/>
        </w:rPr>
        <w:t>nh án T</w:t>
      </w:r>
      <w:r w:rsidRPr="0036123D">
        <w:rPr>
          <w:rFonts w:ascii="Arial" w:hAnsi="Arial" w:cs="Arial"/>
          <w:i/>
          <w:sz w:val="20"/>
          <w:lang w:val="en-US"/>
        </w:rPr>
        <w:t>òa</w:t>
      </w:r>
      <w:r w:rsidRPr="0036123D">
        <w:rPr>
          <w:rFonts w:ascii="Arial" w:hAnsi="Arial" w:cs="Arial"/>
          <w:i/>
          <w:sz w:val="20"/>
        </w:rPr>
        <w:t xml:space="preserve"> án nhân dân tối cao ban hành Thông tư </w:t>
      </w:r>
      <w:r w:rsidRPr="0036123D">
        <w:rPr>
          <w:rFonts w:ascii="Arial" w:hAnsi="Arial" w:cs="Arial"/>
          <w:i/>
          <w:sz w:val="20"/>
          <w:lang w:val="en-US"/>
        </w:rPr>
        <w:t>………..</w:t>
      </w:r>
      <w:r w:rsidRPr="0036123D">
        <w:rPr>
          <w:rFonts w:ascii="Arial" w:hAnsi="Arial" w:cs="Arial"/>
          <w:i/>
          <w:sz w:val="20"/>
        </w:rPr>
        <w:t>(2)</w:t>
      </w:r>
      <w:r w:rsidRPr="0036123D">
        <w:rPr>
          <w:rFonts w:ascii="Arial" w:hAnsi="Arial" w:cs="Arial"/>
          <w:i/>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5</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5</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7</w:t>
            </w:r>
            <w:r w:rsidRPr="000E6DCE">
              <w:rPr>
                <w:rFonts w:ascii="Arial" w:eastAsia="Times New Roman" w:hAnsi="Arial" w:cs="Arial"/>
                <w:sz w:val="16"/>
              </w:rPr>
              <w:t>). A.XX(</w:t>
            </w:r>
            <w:r w:rsidRPr="000E6DCE">
              <w:rPr>
                <w:rFonts w:ascii="Arial" w:eastAsia="Times New Roman" w:hAnsi="Arial" w:cs="Arial"/>
                <w:sz w:val="16"/>
                <w:lang w:val="en-US"/>
              </w:rPr>
              <w:t>8</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KÝ(6)</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AA3BDE"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Căn cứ pháp lý để ban hành ghi đầy đủ tên loại văn bản, số, ký hiệu, cơ quan ban hành, ngày tháng năm ban hành văn bản và tên gọi của v</w:t>
      </w:r>
      <w:r w:rsidRPr="0036123D">
        <w:rPr>
          <w:rFonts w:ascii="Arial" w:hAnsi="Arial" w:cs="Arial"/>
          <w:sz w:val="20"/>
          <w:lang w:val="en-US"/>
        </w:rPr>
        <w:t>ă</w:t>
      </w:r>
      <w:r w:rsidRPr="0036123D">
        <w:rPr>
          <w:rFonts w:ascii="Arial" w:hAnsi="Arial" w:cs="Arial"/>
          <w:sz w:val="20"/>
        </w:rPr>
        <w:t>n bản (riêng luật, pháp lệnh không ghi số,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Thủ trưởng cơ quan, đơn vị chủ trì soạn thảo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Nội dung của thông tư; </w:t>
      </w:r>
      <w:r w:rsidR="00F52F3C" w:rsidRPr="0036123D">
        <w:rPr>
          <w:rFonts w:ascii="Arial" w:hAnsi="Arial" w:cs="Arial"/>
          <w:sz w:val="20"/>
        </w:rPr>
        <w:t>tùy từng</w:t>
      </w:r>
      <w:r w:rsidRPr="0036123D">
        <w:rPr>
          <w:rFonts w:ascii="Arial" w:hAnsi="Arial" w:cs="Arial"/>
          <w:sz w:val="20"/>
        </w:rPr>
        <w:t xml:space="preserve">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Chánh án; trường hợp cấp phó được giao ký thay thì ghi chữ viết tắt “KT.” vào trước Chánh án, bên dưới ghi Phó Chánh án.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lượng bản phát hành.</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E47B16" w:rsidP="0036123D">
      <w:pPr>
        <w:tabs>
          <w:tab w:val="right" w:leader="dot" w:pos="8640"/>
        </w:tabs>
        <w:spacing w:before="120"/>
        <w:rPr>
          <w:rFonts w:ascii="Arial" w:hAnsi="Arial" w:cs="Arial"/>
          <w:b/>
          <w:sz w:val="20"/>
        </w:rPr>
      </w:pPr>
      <w:bookmarkStart w:id="263" w:name="loai_9"/>
      <w:r w:rsidRPr="00E47B16">
        <w:rPr>
          <w:rFonts w:ascii="Arial" w:hAnsi="Arial" w:cs="Arial"/>
          <w:b/>
          <w:sz w:val="20"/>
        </w:rPr>
        <w:t>Mẫu số 08. Thông tư của Chánh án Tòa án nhân dân tối cao (ban hành Quy định…)</w:t>
      </w:r>
      <w:bookmarkEnd w:id="263"/>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TÒA ÁN NHÂN DÂN T</w:t>
            </w:r>
            <w:r w:rsidRPr="000E6DCE">
              <w:rPr>
                <w:rFonts w:ascii="Arial" w:eastAsia="Times New Roman" w:hAnsi="Arial" w:cs="Arial"/>
                <w:b/>
                <w:sz w:val="20"/>
                <w:lang w:val="en-US"/>
              </w:rPr>
              <w:t>Ố</w:t>
            </w:r>
            <w:r w:rsidRPr="000E6DCE">
              <w:rPr>
                <w:rFonts w:ascii="Arial" w:eastAsia="Times New Roman" w:hAnsi="Arial" w:cs="Arial"/>
                <w:b/>
                <w:sz w:val="20"/>
              </w:rPr>
              <w:t>I CAO</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lang w:val="en-US"/>
              </w:rPr>
            </w:pPr>
            <w:r w:rsidRPr="000E6DCE">
              <w:rPr>
                <w:rFonts w:ascii="Arial" w:eastAsia="Times New Roman" w:hAnsi="Arial" w:cs="Arial"/>
                <w:sz w:val="20"/>
              </w:rPr>
              <w:t>Số:.../20...(1)</w:t>
            </w:r>
            <w:r w:rsidRPr="000E6DCE">
              <w:rPr>
                <w:rFonts w:ascii="Arial" w:eastAsia="Times New Roman" w:hAnsi="Arial" w:cs="Arial"/>
                <w:sz w:val="20"/>
                <w:lang w:val="en-US"/>
              </w:rPr>
              <w:t>…</w:t>
            </w:r>
            <w:r w:rsidRPr="000E6DCE">
              <w:rPr>
                <w:rFonts w:ascii="Arial" w:eastAsia="Times New Roman" w:hAnsi="Arial" w:cs="Arial"/>
                <w:sz w:val="20"/>
              </w:rPr>
              <w:t>/</w:t>
            </w:r>
            <w:r w:rsidRPr="000E6DCE">
              <w:rPr>
                <w:rFonts w:ascii="Arial" w:eastAsia="Times New Roman" w:hAnsi="Arial" w:cs="Arial"/>
                <w:sz w:val="20"/>
                <w:lang w:val="en-US"/>
              </w:rPr>
              <w:t>TT</w:t>
            </w:r>
            <w:r w:rsidRPr="000E6DCE">
              <w:rPr>
                <w:rFonts w:ascii="Arial" w:eastAsia="Times New Roman" w:hAnsi="Arial" w:cs="Arial"/>
                <w:sz w:val="20"/>
              </w:rPr>
              <w:t>-</w:t>
            </w:r>
            <w:r w:rsidRPr="000E6DCE">
              <w:rPr>
                <w:rFonts w:ascii="Arial" w:eastAsia="Times New Roman" w:hAnsi="Arial" w:cs="Arial"/>
                <w:sz w:val="20"/>
                <w:lang w:val="en-US"/>
              </w:rPr>
              <w:t>TANDTC</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Hà Nội, ngày</w:t>
            </w:r>
            <w:r w:rsidR="00745A0B" w:rsidRPr="000E6DCE">
              <w:rPr>
                <w:rFonts w:ascii="Arial" w:eastAsia="Times New Roman" w:hAnsi="Arial" w:cs="Arial"/>
                <w:i/>
                <w:sz w:val="20"/>
              </w:rPr>
              <w:t>...tháng...năm 20...(</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THÔNG TƯ</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Tòa án nhân dân ngày ... tháng ... năm</w:t>
      </w:r>
      <w:r w:rsidRPr="0036123D">
        <w:rPr>
          <w:rFonts w:ascii="Arial" w:hAnsi="Arial" w:cs="Arial"/>
          <w:i/>
          <w:sz w:val="20"/>
          <w:lang w:val="en-US"/>
        </w:rPr>
        <w:t xml:space="preserve"> ….;</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Ch</w:t>
      </w:r>
      <w:r w:rsidRPr="0036123D">
        <w:rPr>
          <w:rFonts w:ascii="Arial" w:hAnsi="Arial" w:cs="Arial"/>
          <w:i/>
          <w:sz w:val="20"/>
          <w:lang w:val="en-US"/>
        </w:rPr>
        <w:t>á</w:t>
      </w:r>
      <w:r w:rsidRPr="0036123D">
        <w:rPr>
          <w:rFonts w:ascii="Arial" w:hAnsi="Arial" w:cs="Arial"/>
          <w:i/>
          <w:sz w:val="20"/>
        </w:rPr>
        <w:t>nh án T</w:t>
      </w:r>
      <w:r w:rsidRPr="0036123D">
        <w:rPr>
          <w:rFonts w:ascii="Arial" w:hAnsi="Arial" w:cs="Arial"/>
          <w:i/>
          <w:sz w:val="20"/>
          <w:lang w:val="en-US"/>
        </w:rPr>
        <w:t>òa</w:t>
      </w:r>
      <w:r w:rsidRPr="0036123D">
        <w:rPr>
          <w:rFonts w:ascii="Arial" w:hAnsi="Arial" w:cs="Arial"/>
          <w:i/>
          <w:sz w:val="20"/>
        </w:rPr>
        <w:t xml:space="preserve"> án nhân dân t</w:t>
      </w:r>
      <w:r w:rsidRPr="0036123D">
        <w:rPr>
          <w:rFonts w:ascii="Arial" w:hAnsi="Arial" w:cs="Arial"/>
          <w:i/>
          <w:sz w:val="20"/>
          <w:lang w:val="en-US"/>
        </w:rPr>
        <w:t>ố</w:t>
      </w:r>
      <w:r w:rsidRPr="0036123D">
        <w:rPr>
          <w:rFonts w:ascii="Arial" w:hAnsi="Arial" w:cs="Arial"/>
          <w:i/>
          <w:sz w:val="20"/>
        </w:rPr>
        <w:t xml:space="preserve">i cao ban hành Thông tư </w:t>
      </w:r>
      <w:r w:rsidRPr="0036123D">
        <w:rPr>
          <w:rFonts w:ascii="Arial" w:hAnsi="Arial" w:cs="Arial"/>
          <w:i/>
          <w:sz w:val="20"/>
          <w:lang w:val="en-US"/>
        </w:rPr>
        <w:t>…………..</w:t>
      </w:r>
      <w:r w:rsidRPr="0036123D">
        <w:rPr>
          <w:rFonts w:ascii="Arial" w:hAnsi="Arial" w:cs="Arial"/>
          <w:i/>
          <w:sz w:val="20"/>
        </w:rPr>
        <w:t>(2)</w:t>
      </w:r>
      <w:r w:rsidRPr="0036123D">
        <w:rPr>
          <w:rFonts w:ascii="Arial" w:hAnsi="Arial" w:cs="Arial"/>
          <w:i/>
          <w:sz w:val="20"/>
          <w:lang w:val="en-US"/>
        </w:rPr>
        <w:tab/>
        <w:t>.</w:t>
      </w:r>
      <w:r w:rsidRPr="0036123D">
        <w:rPr>
          <w:rFonts w:ascii="Arial" w:hAnsi="Arial" w:cs="Arial"/>
          <w:i/>
          <w:sz w:val="20"/>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Thông tư này </w:t>
      </w:r>
      <w:r w:rsidRPr="0036123D">
        <w:rPr>
          <w:rFonts w:ascii="Arial" w:hAnsi="Arial" w:cs="Arial"/>
          <w:sz w:val="20"/>
          <w:lang w:val="en-US"/>
        </w:rPr>
        <w:t>……………….</w:t>
      </w:r>
      <w:r w:rsidRPr="0036123D">
        <w:rPr>
          <w:rFonts w:ascii="Arial" w:hAnsi="Arial" w:cs="Arial"/>
          <w:sz w:val="20"/>
        </w:rPr>
        <w:t>(5)</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ab/>
        <w:t>/</w:t>
      </w:r>
      <w:r w:rsidRPr="0036123D">
        <w:rPr>
          <w:rFonts w:ascii="Arial" w:hAnsi="Arial" w:cs="Arial"/>
          <w:sz w:val="20"/>
        </w:rPr>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7</w:t>
            </w:r>
            <w:r w:rsidRPr="000E6DCE">
              <w:rPr>
                <w:rFonts w:ascii="Arial" w:eastAsia="Times New Roman" w:hAnsi="Arial" w:cs="Arial"/>
                <w:sz w:val="16"/>
              </w:rPr>
              <w:t>). A.XX(</w:t>
            </w:r>
            <w:r w:rsidRPr="000E6DCE">
              <w:rPr>
                <w:rFonts w:ascii="Arial" w:eastAsia="Times New Roman" w:hAnsi="Arial" w:cs="Arial"/>
                <w:sz w:val="16"/>
                <w:lang w:val="en-US"/>
              </w:rPr>
              <w:t>8</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KÝ(6)</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943207"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Căn cứ pháp lý để ban hành ghi đầy đủ tên loại văn bản, số, ký hiệu, </w:t>
      </w:r>
      <w:r w:rsidRPr="0036123D">
        <w:rPr>
          <w:rFonts w:ascii="Arial" w:hAnsi="Arial" w:cs="Arial"/>
          <w:sz w:val="20"/>
          <w:lang w:val="en-US"/>
        </w:rPr>
        <w:t>cơ</w:t>
      </w:r>
      <w:r w:rsidRPr="0036123D">
        <w:rPr>
          <w:rFonts w:ascii="Arial" w:hAnsi="Arial" w:cs="Arial"/>
          <w:sz w:val="20"/>
        </w:rPr>
        <w:t xml:space="preserve">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w:t>
      </w:r>
      <w:r w:rsidRPr="0036123D">
        <w:rPr>
          <w:rFonts w:ascii="Arial" w:hAnsi="Arial" w:cs="Arial"/>
          <w:sz w:val="20"/>
          <w:lang w:val="en-US"/>
        </w:rPr>
        <w:t>ơ</w:t>
      </w:r>
      <w:r w:rsidRPr="0036123D">
        <w:rPr>
          <w:rFonts w:ascii="Arial" w:hAnsi="Arial" w:cs="Arial"/>
          <w:sz w:val="20"/>
        </w:rPr>
        <w:t xml:space="preserve">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Thủ trưởng cơ quan, đơn vị chủ trì soạn thảo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Tên Quy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Chánh án; trường hợp cấp phó được giao ký thay thì ghi ch</w:t>
      </w:r>
      <w:r w:rsidRPr="0036123D">
        <w:rPr>
          <w:rFonts w:ascii="Arial" w:hAnsi="Arial" w:cs="Arial"/>
          <w:sz w:val="20"/>
          <w:lang w:val="en-US"/>
        </w:rPr>
        <w:t>ữ</w:t>
      </w:r>
      <w:r w:rsidRPr="0036123D">
        <w:rPr>
          <w:rFonts w:ascii="Arial" w:hAnsi="Arial" w:cs="Arial"/>
          <w:sz w:val="20"/>
        </w:rPr>
        <w:t xml:space="preserve"> vi</w:t>
      </w:r>
      <w:r w:rsidRPr="0036123D">
        <w:rPr>
          <w:rFonts w:ascii="Arial" w:hAnsi="Arial" w:cs="Arial"/>
          <w:sz w:val="20"/>
          <w:lang w:val="en-US"/>
        </w:rPr>
        <w:t>ế</w:t>
      </w:r>
      <w:r w:rsidRPr="0036123D">
        <w:rPr>
          <w:rFonts w:ascii="Arial" w:hAnsi="Arial" w:cs="Arial"/>
          <w:sz w:val="20"/>
        </w:rPr>
        <w:t>t tắt “KT.” vào trước Chánh án, bên dưới ghi Phó Chánh án.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 ban hành kèm theo Thông tư của Chánh án T</w:t>
      </w:r>
      <w:r w:rsidRPr="0036123D">
        <w:rPr>
          <w:rFonts w:ascii="Arial" w:hAnsi="Arial" w:cs="Arial"/>
          <w:b/>
          <w:sz w:val="20"/>
          <w:lang w:val="en-US"/>
        </w:rPr>
        <w:t>òa</w:t>
      </w:r>
      <w:r w:rsidRPr="0036123D">
        <w:rPr>
          <w:rFonts w:ascii="Arial" w:hAnsi="Arial" w:cs="Arial"/>
          <w:b/>
          <w:sz w:val="20"/>
        </w:rPr>
        <w:t xml:space="preserve"> án nhân</w:t>
      </w:r>
      <w:r w:rsidRPr="0036123D">
        <w:rPr>
          <w:rFonts w:ascii="Arial" w:hAnsi="Arial" w:cs="Arial"/>
          <w:b/>
          <w:sz w:val="20"/>
          <w:lang w:val="en-US"/>
        </w:rPr>
        <w:t xml:space="preserve"> </w:t>
      </w:r>
      <w:r w:rsidRPr="0036123D">
        <w:rPr>
          <w:rFonts w:ascii="Arial" w:hAnsi="Arial" w:cs="Arial"/>
          <w:b/>
          <w:sz w:val="20"/>
        </w:rPr>
        <w:t>dân tối cao</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TÒA ÁN NHÂN DÂN T</w:t>
            </w:r>
            <w:r w:rsidRPr="000E6DCE">
              <w:rPr>
                <w:rFonts w:ascii="Arial" w:eastAsia="Times New Roman" w:hAnsi="Arial" w:cs="Arial"/>
                <w:b/>
                <w:sz w:val="20"/>
                <w:lang w:val="en-US"/>
              </w:rPr>
              <w:t>Ố</w:t>
            </w:r>
            <w:r w:rsidRPr="000E6DCE">
              <w:rPr>
                <w:rFonts w:ascii="Arial" w:eastAsia="Times New Roman" w:hAnsi="Arial" w:cs="Arial"/>
                <w:b/>
                <w:sz w:val="20"/>
              </w:rPr>
              <w:t>I CAO</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943207" w:rsidRPr="0036123D" w:rsidRDefault="00943207" w:rsidP="0036123D">
      <w:pPr>
        <w:tabs>
          <w:tab w:val="right" w:leader="dot" w:pos="8640"/>
        </w:tabs>
        <w:spacing w:before="120"/>
        <w:jc w:val="center"/>
        <w:rPr>
          <w:rFonts w:ascii="Arial" w:hAnsi="Arial" w:cs="Arial"/>
          <w:b/>
          <w:sz w:val="20"/>
          <w:lang w:val="en-US"/>
        </w:rPr>
      </w:pPr>
    </w:p>
    <w:p w:rsidR="00745A0B" w:rsidRPr="0036123D" w:rsidRDefault="00745A0B" w:rsidP="0036123D">
      <w:pPr>
        <w:tabs>
          <w:tab w:val="right" w:leader="dot" w:pos="8640"/>
        </w:tabs>
        <w:spacing w:before="120"/>
        <w:jc w:val="center"/>
        <w:rPr>
          <w:rFonts w:ascii="Arial" w:hAnsi="Arial" w:cs="Arial"/>
          <w:i/>
          <w:sz w:val="20"/>
        </w:rPr>
      </w:pPr>
      <w:r w:rsidRPr="0036123D">
        <w:rPr>
          <w:rFonts w:ascii="Arial" w:hAnsi="Arial" w:cs="Arial"/>
          <w:b/>
          <w:sz w:val="20"/>
        </w:rPr>
        <w:t>QUY ĐỊNH</w:t>
      </w:r>
      <w:r w:rsidR="00943207" w:rsidRPr="0036123D">
        <w:rPr>
          <w:rFonts w:ascii="Arial" w:hAnsi="Arial" w:cs="Arial"/>
          <w:b/>
          <w:sz w:val="20"/>
          <w:lang w:val="en-US"/>
        </w:rPr>
        <w:br/>
      </w:r>
      <w:r w:rsidRPr="0036123D">
        <w:rPr>
          <w:rFonts w:ascii="Arial" w:hAnsi="Arial" w:cs="Arial"/>
          <w:b/>
          <w:sz w:val="20"/>
          <w:lang w:val="en-US"/>
        </w:rPr>
        <w:t>…………………….</w:t>
      </w:r>
      <w:r w:rsidRPr="0036123D">
        <w:rPr>
          <w:rFonts w:ascii="Arial" w:hAnsi="Arial" w:cs="Arial"/>
          <w:b/>
          <w:sz w:val="20"/>
        </w:rPr>
        <w:t>....(1)…</w:t>
      </w:r>
      <w:r w:rsidRPr="0036123D">
        <w:rPr>
          <w:rFonts w:ascii="Arial" w:hAnsi="Arial" w:cs="Arial"/>
          <w:b/>
          <w:sz w:val="20"/>
          <w:lang w:val="en-US"/>
        </w:rPr>
        <w:t>………………..</w:t>
      </w:r>
      <w:r w:rsidRPr="0036123D">
        <w:rPr>
          <w:rFonts w:ascii="Arial" w:hAnsi="Arial" w:cs="Arial"/>
          <w:b/>
          <w:sz w:val="20"/>
        </w:rPr>
        <w:t>....</w:t>
      </w:r>
      <w:r w:rsidR="00943207" w:rsidRPr="0036123D">
        <w:rPr>
          <w:rFonts w:ascii="Arial" w:hAnsi="Arial" w:cs="Arial"/>
          <w:b/>
          <w:sz w:val="20"/>
          <w:lang w:val="en-US"/>
        </w:rPr>
        <w:t>..</w:t>
      </w:r>
      <w:r w:rsidR="00943207" w:rsidRPr="0036123D">
        <w:rPr>
          <w:rFonts w:ascii="Arial" w:hAnsi="Arial" w:cs="Arial"/>
          <w:b/>
          <w:sz w:val="20"/>
          <w:lang w:val="en-US"/>
        </w:rPr>
        <w:br/>
      </w:r>
      <w:r w:rsidRPr="0036123D">
        <w:rPr>
          <w:rFonts w:ascii="Arial" w:hAnsi="Arial" w:cs="Arial"/>
          <w:i/>
          <w:sz w:val="20"/>
        </w:rPr>
        <w:t>(Ban hành kèm theo Thông tư số .../20.../TT-TANDTC</w:t>
      </w:r>
      <w:r w:rsidRPr="0036123D">
        <w:rPr>
          <w:rFonts w:ascii="Arial" w:hAnsi="Arial" w:cs="Arial"/>
          <w:i/>
          <w:sz w:val="20"/>
          <w:lang w:val="en-US"/>
        </w:rPr>
        <w:br/>
      </w:r>
      <w:r w:rsidRPr="0036123D">
        <w:rPr>
          <w:rFonts w:ascii="Arial" w:hAnsi="Arial" w:cs="Arial"/>
          <w:i/>
          <w:sz w:val="20"/>
        </w:rPr>
        <w:t>ngày ... tháng ... năm 20 ... của Chánh án Tòa án nhân dân tối cao)</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2</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2</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Pr="000E6DCE">
              <w:rPr>
                <w:rFonts w:ascii="Arial" w:eastAsia="Times New Roman" w:hAnsi="Arial" w:cs="Arial"/>
                <w:b/>
                <w:sz w:val="20"/>
                <w:lang w:val="en-US"/>
              </w:rPr>
              <w:t>3</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943207"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của Quy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Nội dung của Quy định; tùy từng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Chánh án; trường hợp cấp phó được giao ký thay thì ghi chữ viết tắt “KT.” vào trước Chánh án, bên dưới ghi Phó Chánh án.</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64" w:name="loai_10"/>
      <w:r w:rsidRPr="00E47B16">
        <w:rPr>
          <w:rFonts w:ascii="Arial" w:hAnsi="Arial" w:cs="Arial"/>
          <w:b/>
          <w:sz w:val="20"/>
        </w:rPr>
        <w:t>Mẫu số 09. Thông tư của Viện trưởng Viện Kiểm sát nhân dân tối cao (quy định trực tiếp)</w:t>
      </w:r>
      <w:bookmarkEnd w:id="264"/>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VIỆN KIỂM SÁT</w:t>
            </w:r>
            <w:r w:rsidRPr="000E6DCE">
              <w:rPr>
                <w:rFonts w:ascii="Arial" w:eastAsia="Times New Roman" w:hAnsi="Arial" w:cs="Arial"/>
                <w:b/>
                <w:sz w:val="20"/>
                <w:lang w:val="en-US"/>
              </w:rPr>
              <w:br/>
            </w:r>
            <w:r w:rsidRPr="000E6DCE">
              <w:rPr>
                <w:rFonts w:ascii="Arial" w:eastAsia="Times New Roman" w:hAnsi="Arial" w:cs="Arial"/>
                <w:b/>
                <w:sz w:val="20"/>
              </w:rPr>
              <w:t>NHÂN DÂN TỐI CAO</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w:t>
            </w:r>
            <w:r w:rsidRPr="000E6DCE">
              <w:rPr>
                <w:rFonts w:ascii="Arial" w:eastAsia="Times New Roman" w:hAnsi="Arial" w:cs="Arial"/>
                <w:sz w:val="20"/>
                <w:lang w:val="en-US"/>
              </w:rPr>
              <w:t>.</w:t>
            </w:r>
            <w:r w:rsidRPr="000E6DCE">
              <w:rPr>
                <w:rFonts w:ascii="Arial" w:eastAsia="Times New Roman" w:hAnsi="Arial" w:cs="Arial"/>
                <w:sz w:val="20"/>
              </w:rPr>
              <w:t>/20...(</w:t>
            </w:r>
            <w:r w:rsidRPr="000E6DCE">
              <w:rPr>
                <w:rFonts w:ascii="Arial" w:eastAsia="Times New Roman" w:hAnsi="Arial" w:cs="Arial"/>
                <w:sz w:val="20"/>
                <w:lang w:val="en-US"/>
              </w:rPr>
              <w:t>1</w:t>
            </w:r>
            <w:r w:rsidRPr="000E6DCE">
              <w:rPr>
                <w:rFonts w:ascii="Arial" w:eastAsia="Times New Roman" w:hAnsi="Arial" w:cs="Arial"/>
                <w:sz w:val="20"/>
              </w:rPr>
              <w:t>).../TT-VKSNDTC</w:t>
            </w:r>
          </w:p>
        </w:tc>
        <w:tc>
          <w:tcPr>
            <w:tcW w:w="5508" w:type="dxa"/>
          </w:tcPr>
          <w:p w:rsidR="00745A0B" w:rsidRPr="000E6DCE" w:rsidRDefault="00FD7E38" w:rsidP="000E6DCE">
            <w:pPr>
              <w:spacing w:before="120"/>
              <w:jc w:val="center"/>
              <w:rPr>
                <w:rFonts w:ascii="Arial" w:eastAsia="Times New Roman" w:hAnsi="Arial" w:cs="Arial"/>
                <w:i/>
                <w:sz w:val="20"/>
                <w:lang w:val="en-US"/>
              </w:rPr>
            </w:pPr>
            <w:r w:rsidRPr="000E6DCE">
              <w:rPr>
                <w:rFonts w:ascii="Arial" w:eastAsia="Times New Roman" w:hAnsi="Arial" w:cs="Arial"/>
                <w:i/>
                <w:sz w:val="20"/>
              </w:rPr>
              <w:t>Hà Nội, ngày</w:t>
            </w:r>
            <w:r w:rsidR="00745A0B" w:rsidRPr="000E6DCE">
              <w:rPr>
                <w:rFonts w:ascii="Arial" w:eastAsia="Times New Roman" w:hAnsi="Arial" w:cs="Arial"/>
                <w:i/>
                <w:sz w:val="20"/>
              </w:rPr>
              <w:t xml:space="preserve"> </w:t>
            </w:r>
            <w:r w:rsidR="002F4728" w:rsidRPr="000E6DCE">
              <w:rPr>
                <w:rFonts w:ascii="Arial" w:eastAsia="Times New Roman" w:hAnsi="Arial" w:cs="Arial"/>
                <w:i/>
                <w:sz w:val="20"/>
              </w:rPr>
              <w:t>… tháng ... năm</w:t>
            </w:r>
            <w:r w:rsidR="00745A0B" w:rsidRPr="000E6DCE">
              <w:rPr>
                <w:rFonts w:ascii="Arial" w:eastAsia="Times New Roman" w:hAnsi="Arial" w:cs="Arial"/>
                <w:i/>
                <w:sz w:val="20"/>
              </w:rPr>
              <w:t xml:space="preserve"> 20... (</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THÔNG TƯ</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i/>
          <w:sz w:val="20"/>
        </w:rPr>
      </w:pPr>
      <w:r w:rsidRPr="0036123D">
        <w:rPr>
          <w:rFonts w:ascii="Arial" w:hAnsi="Arial" w:cs="Arial"/>
          <w:i/>
          <w:sz w:val="20"/>
        </w:rPr>
        <w:t>Căn cứ Luật tổ chức V</w:t>
      </w:r>
      <w:r w:rsidRPr="0036123D">
        <w:rPr>
          <w:rFonts w:ascii="Arial" w:hAnsi="Arial" w:cs="Arial"/>
          <w:i/>
          <w:sz w:val="20"/>
          <w:lang w:val="en-US"/>
        </w:rPr>
        <w:t>i</w:t>
      </w:r>
      <w:r w:rsidRPr="0036123D">
        <w:rPr>
          <w:rFonts w:ascii="Arial" w:hAnsi="Arial" w:cs="Arial"/>
          <w:i/>
          <w:sz w:val="20"/>
        </w:rPr>
        <w:t>ện ki</w:t>
      </w:r>
      <w:r w:rsidRPr="0036123D">
        <w:rPr>
          <w:rFonts w:ascii="Arial" w:hAnsi="Arial" w:cs="Arial"/>
          <w:i/>
          <w:sz w:val="20"/>
          <w:lang w:val="en-US"/>
        </w:rPr>
        <w:t>ể</w:t>
      </w:r>
      <w:r w:rsidRPr="0036123D">
        <w:rPr>
          <w:rFonts w:ascii="Arial" w:hAnsi="Arial" w:cs="Arial"/>
          <w:i/>
          <w:sz w:val="20"/>
        </w:rPr>
        <w:t>m sát nhân dân ngày ... tháng ... năm ...</w:t>
      </w:r>
      <w:r w:rsidRPr="0036123D">
        <w:rPr>
          <w:rFonts w:ascii="Arial" w:hAnsi="Arial" w:cs="Arial"/>
          <w:i/>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36123D">
      <w:pPr>
        <w:tabs>
          <w:tab w:val="right" w:leader="dot" w:pos="8640"/>
        </w:tabs>
        <w:spacing w:before="120"/>
        <w:rPr>
          <w:rFonts w:ascii="Arial" w:hAnsi="Arial" w:cs="Arial"/>
          <w:i/>
          <w:sz w:val="20"/>
        </w:rPr>
      </w:pPr>
      <w:r w:rsidRPr="0036123D">
        <w:rPr>
          <w:rFonts w:ascii="Arial" w:hAnsi="Arial" w:cs="Arial"/>
          <w:i/>
          <w:sz w:val="20"/>
        </w:rPr>
        <w:t>Viện trưởng Viện kiểm sát nhân dân tối cao ban hành Thông tư ...(2)...</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5</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5</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7</w:t>
            </w:r>
            <w:r w:rsidRPr="000E6DCE">
              <w:rPr>
                <w:rFonts w:ascii="Arial" w:eastAsia="Times New Roman" w:hAnsi="Arial" w:cs="Arial"/>
                <w:sz w:val="16"/>
              </w:rPr>
              <w:t>). A.XX(</w:t>
            </w:r>
            <w:r w:rsidRPr="000E6DCE">
              <w:rPr>
                <w:rFonts w:ascii="Arial" w:eastAsia="Times New Roman" w:hAnsi="Arial" w:cs="Arial"/>
                <w:sz w:val="16"/>
                <w:lang w:val="en-US"/>
              </w:rPr>
              <w:t>8</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KÝ(6)</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2F4728"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Căn cứ pháp lý để ban hành ghi đầy đủ tên loại văn bản, số, ký hiệu, </w:t>
      </w:r>
      <w:r w:rsidRPr="0036123D">
        <w:rPr>
          <w:rFonts w:ascii="Arial" w:hAnsi="Arial" w:cs="Arial"/>
          <w:sz w:val="20"/>
          <w:lang w:val="en-US"/>
        </w:rPr>
        <w:t>cơ</w:t>
      </w:r>
      <w:r w:rsidRPr="0036123D">
        <w:rPr>
          <w:rFonts w:ascii="Arial" w:hAnsi="Arial" w:cs="Arial"/>
          <w:sz w:val="20"/>
        </w:rPr>
        <w:t xml:space="preserve"> quan ban hành, ngày tháng năm ban hành v</w:t>
      </w:r>
      <w:r w:rsidRPr="0036123D">
        <w:rPr>
          <w:rFonts w:ascii="Arial" w:hAnsi="Arial" w:cs="Arial"/>
          <w:sz w:val="20"/>
          <w:lang w:val="en-US"/>
        </w:rPr>
        <w:t>ă</w:t>
      </w:r>
      <w:r w:rsidRPr="0036123D">
        <w:rPr>
          <w:rFonts w:ascii="Arial" w:hAnsi="Arial" w:cs="Arial"/>
          <w:sz w:val="20"/>
        </w:rPr>
        <w:t>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Th</w:t>
      </w:r>
      <w:r w:rsidRPr="0036123D">
        <w:rPr>
          <w:rFonts w:ascii="Arial" w:hAnsi="Arial" w:cs="Arial"/>
          <w:sz w:val="20"/>
          <w:lang w:val="en-US"/>
        </w:rPr>
        <w:t>ủ</w:t>
      </w:r>
      <w:r w:rsidRPr="0036123D">
        <w:rPr>
          <w:rFonts w:ascii="Arial" w:hAnsi="Arial" w:cs="Arial"/>
          <w:sz w:val="20"/>
        </w:rPr>
        <w:t xml:space="preserve"> tr</w:t>
      </w:r>
      <w:r w:rsidRPr="0036123D">
        <w:rPr>
          <w:rFonts w:ascii="Arial" w:hAnsi="Arial" w:cs="Arial"/>
          <w:sz w:val="20"/>
          <w:lang w:val="en-US"/>
        </w:rPr>
        <w:t>ưở</w:t>
      </w:r>
      <w:r w:rsidRPr="0036123D">
        <w:rPr>
          <w:rFonts w:ascii="Arial" w:hAnsi="Arial" w:cs="Arial"/>
          <w:sz w:val="20"/>
        </w:rPr>
        <w:t>ng cơ quan, đơn vị chủ trì soạn thảo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Nội dung của thông tư; tùy từng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 xml:space="preserve">Viện trưởng; trường hợp cấp phó được giao ký thay thì ghi chữ viết tắt “KT.” vào trước </w:t>
      </w:r>
      <w:r w:rsidR="00C67E92" w:rsidRPr="0036123D">
        <w:rPr>
          <w:rFonts w:ascii="Arial" w:hAnsi="Arial" w:cs="Arial"/>
          <w:sz w:val="20"/>
        </w:rPr>
        <w:t>Viện trưởng</w:t>
      </w:r>
      <w:r w:rsidRPr="0036123D">
        <w:rPr>
          <w:rFonts w:ascii="Arial" w:hAnsi="Arial" w:cs="Arial"/>
          <w:sz w:val="20"/>
        </w:rPr>
        <w:t>, bên dưới ghi Phó Viện tr</w:t>
      </w:r>
      <w:r w:rsidRPr="0036123D">
        <w:rPr>
          <w:rFonts w:ascii="Arial" w:hAnsi="Arial" w:cs="Arial"/>
          <w:sz w:val="20"/>
          <w:lang w:val="en-US"/>
        </w:rPr>
        <w:t>ưở</w:t>
      </w:r>
      <w:r w:rsidRPr="0036123D">
        <w:rPr>
          <w:rFonts w:ascii="Arial" w:hAnsi="Arial" w:cs="Arial"/>
          <w:sz w:val="20"/>
        </w:rPr>
        <w:t>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 xml:space="preserve">Ký hiệu người đánh máy, nhân bản và số </w:t>
      </w:r>
      <w:r w:rsidRPr="0036123D">
        <w:rPr>
          <w:rFonts w:ascii="Arial" w:hAnsi="Arial" w:cs="Arial"/>
          <w:sz w:val="20"/>
          <w:lang w:val="en-US"/>
        </w:rPr>
        <w:t>l</w:t>
      </w:r>
      <w:r w:rsidRPr="0036123D">
        <w:rPr>
          <w:rFonts w:ascii="Arial" w:hAnsi="Arial" w:cs="Arial"/>
          <w:sz w:val="20"/>
        </w:rPr>
        <w:t>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i/>
          <w:sz w:val="20"/>
        </w:rPr>
      </w:pPr>
      <w:bookmarkStart w:id="265" w:name="loai_11"/>
      <w:r w:rsidRPr="00E47B16">
        <w:rPr>
          <w:rFonts w:ascii="Arial" w:hAnsi="Arial" w:cs="Arial"/>
          <w:b/>
          <w:i/>
          <w:sz w:val="20"/>
        </w:rPr>
        <w:t>Mẫu số 10. Thông tư của Viện trưởng Viện kiểm sát nhân dân tối cao (ban hành Quy định...)</w:t>
      </w:r>
      <w:bookmarkEnd w:id="265"/>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VIỆN KIỂM SÁT</w:t>
            </w:r>
            <w:r w:rsidRPr="000E6DCE">
              <w:rPr>
                <w:rFonts w:ascii="Arial" w:eastAsia="Times New Roman" w:hAnsi="Arial" w:cs="Arial"/>
                <w:b/>
                <w:sz w:val="20"/>
                <w:lang w:val="en-US"/>
              </w:rPr>
              <w:br/>
            </w:r>
            <w:r w:rsidRPr="000E6DCE">
              <w:rPr>
                <w:rFonts w:ascii="Arial" w:eastAsia="Times New Roman" w:hAnsi="Arial" w:cs="Arial"/>
                <w:b/>
                <w:sz w:val="20"/>
              </w:rPr>
              <w:t>NHÂN DÂN TỐI CAO</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w:t>
            </w:r>
            <w:r w:rsidRPr="000E6DCE">
              <w:rPr>
                <w:rFonts w:ascii="Arial" w:eastAsia="Times New Roman" w:hAnsi="Arial" w:cs="Arial"/>
                <w:sz w:val="20"/>
                <w:lang w:val="en-US"/>
              </w:rPr>
              <w:t>.</w:t>
            </w:r>
            <w:r w:rsidRPr="000E6DCE">
              <w:rPr>
                <w:rFonts w:ascii="Arial" w:eastAsia="Times New Roman" w:hAnsi="Arial" w:cs="Arial"/>
                <w:sz w:val="20"/>
              </w:rPr>
              <w:t>/20...(</w:t>
            </w:r>
            <w:r w:rsidRPr="000E6DCE">
              <w:rPr>
                <w:rFonts w:ascii="Arial" w:eastAsia="Times New Roman" w:hAnsi="Arial" w:cs="Arial"/>
                <w:sz w:val="20"/>
                <w:lang w:val="en-US"/>
              </w:rPr>
              <w:t>1</w:t>
            </w:r>
            <w:r w:rsidRPr="000E6DCE">
              <w:rPr>
                <w:rFonts w:ascii="Arial" w:eastAsia="Times New Roman" w:hAnsi="Arial" w:cs="Arial"/>
                <w:sz w:val="20"/>
              </w:rPr>
              <w:t>).../TT-VKSNDTC</w:t>
            </w:r>
          </w:p>
        </w:tc>
        <w:tc>
          <w:tcPr>
            <w:tcW w:w="5508" w:type="dxa"/>
          </w:tcPr>
          <w:p w:rsidR="00745A0B" w:rsidRPr="000E6DCE" w:rsidRDefault="00FD7E38" w:rsidP="000E6DCE">
            <w:pPr>
              <w:spacing w:before="120"/>
              <w:jc w:val="center"/>
              <w:rPr>
                <w:rFonts w:ascii="Arial" w:eastAsia="Times New Roman" w:hAnsi="Arial" w:cs="Arial"/>
                <w:i/>
                <w:sz w:val="20"/>
                <w:lang w:val="en-US"/>
              </w:rPr>
            </w:pPr>
            <w:r w:rsidRPr="000E6DCE">
              <w:rPr>
                <w:rFonts w:ascii="Arial" w:eastAsia="Times New Roman" w:hAnsi="Arial" w:cs="Arial"/>
                <w:i/>
                <w:sz w:val="20"/>
              </w:rPr>
              <w:t>Hà Nội, ngày</w:t>
            </w:r>
            <w:r w:rsidR="00745A0B" w:rsidRPr="000E6DCE">
              <w:rPr>
                <w:rFonts w:ascii="Arial" w:eastAsia="Times New Roman" w:hAnsi="Arial" w:cs="Arial"/>
                <w:i/>
                <w:sz w:val="20"/>
              </w:rPr>
              <w:t xml:space="preserve"> </w:t>
            </w:r>
            <w:r w:rsidR="002F4728" w:rsidRPr="000E6DCE">
              <w:rPr>
                <w:rFonts w:ascii="Arial" w:eastAsia="Times New Roman" w:hAnsi="Arial" w:cs="Arial"/>
                <w:i/>
                <w:sz w:val="20"/>
              </w:rPr>
              <w:t>… tháng ... năm</w:t>
            </w:r>
            <w:r w:rsidR="00745A0B" w:rsidRPr="000E6DCE">
              <w:rPr>
                <w:rFonts w:ascii="Arial" w:eastAsia="Times New Roman" w:hAnsi="Arial" w:cs="Arial"/>
                <w:i/>
                <w:sz w:val="20"/>
              </w:rPr>
              <w:t xml:space="preserve"> 20... (</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THÔNG TƯ</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Viện ki</w:t>
      </w:r>
      <w:r w:rsidRPr="0036123D">
        <w:rPr>
          <w:rFonts w:ascii="Arial" w:hAnsi="Arial" w:cs="Arial"/>
          <w:i/>
          <w:sz w:val="20"/>
          <w:lang w:val="en-US"/>
        </w:rPr>
        <w:t>ể</w:t>
      </w:r>
      <w:r w:rsidRPr="0036123D">
        <w:rPr>
          <w:rFonts w:ascii="Arial" w:hAnsi="Arial" w:cs="Arial"/>
          <w:i/>
          <w:sz w:val="20"/>
        </w:rPr>
        <w:t>m sát nhân dân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Viện trưởng Viện kiểm sát nhân dân t</w:t>
      </w:r>
      <w:r w:rsidRPr="0036123D">
        <w:rPr>
          <w:rFonts w:ascii="Arial" w:hAnsi="Arial" w:cs="Arial"/>
          <w:i/>
          <w:sz w:val="20"/>
          <w:lang w:val="en-US"/>
        </w:rPr>
        <w:t>ố</w:t>
      </w:r>
      <w:r w:rsidRPr="0036123D">
        <w:rPr>
          <w:rFonts w:ascii="Arial" w:hAnsi="Arial" w:cs="Arial"/>
          <w:i/>
          <w:sz w:val="20"/>
        </w:rPr>
        <w:t>i cao ban hành Thông tư</w:t>
      </w:r>
      <w:r w:rsidRPr="0036123D">
        <w:rPr>
          <w:rFonts w:ascii="Arial" w:hAnsi="Arial" w:cs="Arial"/>
          <w:i/>
          <w:sz w:val="20"/>
          <w:lang w:val="en-US"/>
        </w:rPr>
        <w:t xml:space="preserve"> ……….(2)</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Thông tư này </w:t>
      </w:r>
      <w:r w:rsidRPr="0036123D">
        <w:rPr>
          <w:rFonts w:ascii="Arial" w:hAnsi="Arial" w:cs="Arial"/>
          <w:sz w:val="20"/>
          <w:lang w:val="en-US"/>
        </w:rPr>
        <w:t>……………</w:t>
      </w:r>
      <w:r w:rsidRPr="0036123D">
        <w:rPr>
          <w:rFonts w:ascii="Arial" w:hAnsi="Arial" w:cs="Arial"/>
          <w:sz w:val="20"/>
        </w:rPr>
        <w:t>(5)</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2.</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7</w:t>
            </w:r>
            <w:r w:rsidRPr="000E6DCE">
              <w:rPr>
                <w:rFonts w:ascii="Arial" w:eastAsia="Times New Roman" w:hAnsi="Arial" w:cs="Arial"/>
                <w:sz w:val="16"/>
              </w:rPr>
              <w:t>). A.XX(</w:t>
            </w:r>
            <w:r w:rsidRPr="000E6DCE">
              <w:rPr>
                <w:rFonts w:ascii="Arial" w:eastAsia="Times New Roman" w:hAnsi="Arial" w:cs="Arial"/>
                <w:sz w:val="16"/>
                <w:lang w:val="en-US"/>
              </w:rPr>
              <w:t>8</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KÝ(6)</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23676B"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Căn cứ pháp lý để ban hành ghi đầy đủ tên loại văn bản, số, ký hiệu, </w:t>
      </w:r>
      <w:r w:rsidRPr="0036123D">
        <w:rPr>
          <w:rFonts w:ascii="Arial" w:hAnsi="Arial" w:cs="Arial"/>
          <w:sz w:val="20"/>
          <w:lang w:val="en-US"/>
        </w:rPr>
        <w:t>cơ</w:t>
      </w:r>
      <w:r w:rsidRPr="0036123D">
        <w:rPr>
          <w:rFonts w:ascii="Arial" w:hAnsi="Arial" w:cs="Arial"/>
          <w:sz w:val="20"/>
        </w:rPr>
        <w:t xml:space="preserve"> quan ban hành, ngày tháng năm ban hành văn bản và tên gọi của văn bản (riêng luật, pháp lệnh kh</w:t>
      </w:r>
      <w:r w:rsidRPr="0036123D">
        <w:rPr>
          <w:rFonts w:ascii="Arial" w:hAnsi="Arial" w:cs="Arial"/>
          <w:sz w:val="20"/>
          <w:lang w:val="en-US"/>
        </w:rPr>
        <w:t>ô</w:t>
      </w:r>
      <w:r w:rsidRPr="0036123D">
        <w:rPr>
          <w:rFonts w:ascii="Arial" w:hAnsi="Arial" w:cs="Arial"/>
          <w:sz w:val="20"/>
        </w:rPr>
        <w:t>ng ghi số,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Thủ trưởng </w:t>
      </w:r>
      <w:r w:rsidRPr="0036123D">
        <w:rPr>
          <w:rFonts w:ascii="Arial" w:hAnsi="Arial" w:cs="Arial"/>
          <w:sz w:val="20"/>
          <w:lang w:val="en-US"/>
        </w:rPr>
        <w:t>cơ</w:t>
      </w:r>
      <w:r w:rsidRPr="0036123D">
        <w:rPr>
          <w:rFonts w:ascii="Arial" w:hAnsi="Arial" w:cs="Arial"/>
          <w:sz w:val="20"/>
        </w:rPr>
        <w:t xml:space="preserve"> quan, đơn vị chủ trì soạn thảo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Tên Quy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Viện trưởng; trường hợp cấp phó được giao ký thay thì ghi chữ viết t</w:t>
      </w:r>
      <w:r w:rsidRPr="0036123D">
        <w:rPr>
          <w:rFonts w:ascii="Arial" w:hAnsi="Arial" w:cs="Arial"/>
          <w:sz w:val="20"/>
          <w:lang w:val="en-US"/>
        </w:rPr>
        <w:t>ắ</w:t>
      </w:r>
      <w:r w:rsidRPr="0036123D">
        <w:rPr>
          <w:rFonts w:ascii="Arial" w:hAnsi="Arial" w:cs="Arial"/>
          <w:sz w:val="20"/>
        </w:rPr>
        <w:t>t “KT.” vào trước Viện trưởng, bên dưới ghi Phó Viện tr</w:t>
      </w:r>
      <w:r w:rsidRPr="0036123D">
        <w:rPr>
          <w:rFonts w:ascii="Arial" w:hAnsi="Arial" w:cs="Arial"/>
          <w:sz w:val="20"/>
          <w:lang w:val="en-US"/>
        </w:rPr>
        <w:t>ưở</w:t>
      </w:r>
      <w:r w:rsidRPr="0036123D">
        <w:rPr>
          <w:rFonts w:ascii="Arial" w:hAnsi="Arial" w:cs="Arial"/>
          <w:sz w:val="20"/>
        </w:rPr>
        <w:t>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 ban hành kèm theo Thông tư của Viện trưởng Viện kiểm</w:t>
      </w:r>
      <w:r w:rsidRPr="0036123D">
        <w:rPr>
          <w:rFonts w:ascii="Arial" w:hAnsi="Arial" w:cs="Arial"/>
          <w:b/>
          <w:sz w:val="20"/>
          <w:lang w:val="en-US"/>
        </w:rPr>
        <w:t xml:space="preserve"> </w:t>
      </w:r>
      <w:r w:rsidRPr="0036123D">
        <w:rPr>
          <w:rFonts w:ascii="Arial" w:hAnsi="Arial" w:cs="Arial"/>
          <w:b/>
          <w:sz w:val="20"/>
        </w:rPr>
        <w:t>sát nhân dân tối cao</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VIỆN KIỂM SÁT</w:t>
            </w:r>
            <w:r w:rsidRPr="000E6DCE">
              <w:rPr>
                <w:rFonts w:ascii="Arial" w:eastAsia="Times New Roman" w:hAnsi="Arial" w:cs="Arial"/>
                <w:b/>
                <w:sz w:val="20"/>
                <w:lang w:val="en-US"/>
              </w:rPr>
              <w:br/>
            </w:r>
            <w:r w:rsidRPr="000E6DCE">
              <w:rPr>
                <w:rFonts w:ascii="Arial" w:eastAsia="Times New Roman" w:hAnsi="Arial" w:cs="Arial"/>
                <w:b/>
                <w:sz w:val="20"/>
              </w:rPr>
              <w:t>NHÂN DÂN TỐI CAO</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rPr>
      </w:pPr>
      <w:r w:rsidRPr="0036123D">
        <w:rPr>
          <w:rFonts w:ascii="Arial" w:hAnsi="Arial" w:cs="Arial"/>
          <w:b/>
          <w:sz w:val="20"/>
        </w:rPr>
        <w:t>QUY ĐỊNH...</w:t>
      </w:r>
      <w:r w:rsidR="0023676B" w:rsidRPr="0036123D">
        <w:rPr>
          <w:rFonts w:ascii="Arial" w:hAnsi="Arial" w:cs="Arial"/>
          <w:b/>
          <w:sz w:val="20"/>
          <w:lang w:val="en-US"/>
        </w:rPr>
        <w:br/>
      </w: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1</w:t>
      </w:r>
      <w:r w:rsidRPr="0036123D">
        <w:rPr>
          <w:rFonts w:ascii="Arial" w:hAnsi="Arial" w:cs="Arial"/>
          <w:b/>
          <w:sz w:val="20"/>
        </w:rPr>
        <w:t>)…</w:t>
      </w:r>
      <w:r w:rsidRPr="0036123D">
        <w:rPr>
          <w:rFonts w:ascii="Arial" w:hAnsi="Arial" w:cs="Arial"/>
          <w:b/>
          <w:sz w:val="20"/>
          <w:lang w:val="en-US"/>
        </w:rPr>
        <w:t>…………..</w:t>
      </w:r>
      <w:r w:rsidRPr="0036123D">
        <w:rPr>
          <w:rFonts w:ascii="Arial" w:hAnsi="Arial" w:cs="Arial"/>
          <w:b/>
          <w:sz w:val="20"/>
        </w:rPr>
        <w:t>............</w:t>
      </w:r>
      <w:r w:rsidR="0023676B" w:rsidRPr="0036123D">
        <w:rPr>
          <w:rFonts w:ascii="Arial" w:hAnsi="Arial" w:cs="Arial"/>
          <w:b/>
          <w:sz w:val="20"/>
          <w:lang w:val="en-US"/>
        </w:rPr>
        <w:br/>
      </w:r>
      <w:r w:rsidRPr="0036123D">
        <w:rPr>
          <w:rFonts w:ascii="Arial" w:hAnsi="Arial" w:cs="Arial"/>
          <w:i/>
          <w:sz w:val="20"/>
        </w:rPr>
        <w:t>(Ban hành kèm theo Thông tư s</w:t>
      </w:r>
      <w:r w:rsidRPr="0036123D">
        <w:rPr>
          <w:rFonts w:ascii="Arial" w:hAnsi="Arial" w:cs="Arial"/>
          <w:i/>
          <w:sz w:val="20"/>
          <w:lang w:val="en-US"/>
        </w:rPr>
        <w:t>ố</w:t>
      </w:r>
      <w:r w:rsidRPr="0036123D">
        <w:rPr>
          <w:rFonts w:ascii="Arial" w:hAnsi="Arial" w:cs="Arial"/>
          <w:i/>
          <w:sz w:val="20"/>
        </w:rPr>
        <w:t xml:space="preserve"> .../20.../TT-VKSNDTC </w:t>
      </w:r>
      <w:r w:rsidR="0023676B" w:rsidRPr="0036123D">
        <w:rPr>
          <w:rFonts w:ascii="Arial" w:hAnsi="Arial" w:cs="Arial"/>
          <w:i/>
          <w:sz w:val="20"/>
          <w:lang w:val="en-US"/>
        </w:rPr>
        <w:br/>
      </w:r>
      <w:r w:rsidRPr="0036123D">
        <w:rPr>
          <w:rFonts w:ascii="Arial" w:hAnsi="Arial" w:cs="Arial"/>
          <w:i/>
          <w:sz w:val="20"/>
        </w:rPr>
        <w:t>ngày ... tháng ... năm 20 ... của Viện trưởng Viện ki</w:t>
      </w:r>
      <w:r w:rsidRPr="0036123D">
        <w:rPr>
          <w:rFonts w:ascii="Arial" w:hAnsi="Arial" w:cs="Arial"/>
          <w:i/>
          <w:sz w:val="20"/>
          <w:lang w:val="en-US"/>
        </w:rPr>
        <w:t>ể</w:t>
      </w:r>
      <w:r w:rsidRPr="0036123D">
        <w:rPr>
          <w:rFonts w:ascii="Arial" w:hAnsi="Arial" w:cs="Arial"/>
          <w:i/>
          <w:sz w:val="20"/>
        </w:rPr>
        <w:t>m sát nhân dân t</w:t>
      </w:r>
      <w:r w:rsidRPr="0036123D">
        <w:rPr>
          <w:rFonts w:ascii="Arial" w:hAnsi="Arial" w:cs="Arial"/>
          <w:i/>
          <w:sz w:val="20"/>
          <w:lang w:val="en-US"/>
        </w:rPr>
        <w:t>ố</w:t>
      </w:r>
      <w:r w:rsidRPr="0036123D">
        <w:rPr>
          <w:rFonts w:ascii="Arial" w:hAnsi="Arial" w:cs="Arial"/>
          <w:i/>
          <w:sz w:val="20"/>
        </w:rPr>
        <w:t>i cao)</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2</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2</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Pr="000E6DCE">
              <w:rPr>
                <w:rFonts w:ascii="Arial" w:eastAsia="Times New Roman" w:hAnsi="Arial" w:cs="Arial"/>
                <w:b/>
                <w:sz w:val="20"/>
                <w:lang w:val="en-US"/>
              </w:rPr>
              <w:t>3</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23676B"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Quy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Nội dung của Quy định; tùy từng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Viện </w:t>
      </w:r>
      <w:r w:rsidRPr="0036123D">
        <w:rPr>
          <w:rFonts w:ascii="Arial" w:hAnsi="Arial" w:cs="Arial"/>
          <w:sz w:val="20"/>
          <w:lang w:val="en-US"/>
        </w:rPr>
        <w:t>trưở</w:t>
      </w:r>
      <w:r w:rsidRPr="0036123D">
        <w:rPr>
          <w:rFonts w:ascii="Arial" w:hAnsi="Arial" w:cs="Arial"/>
          <w:sz w:val="20"/>
        </w:rPr>
        <w:t>ng; trường h</w:t>
      </w:r>
      <w:r w:rsidRPr="0036123D">
        <w:rPr>
          <w:rFonts w:ascii="Arial" w:hAnsi="Arial" w:cs="Arial"/>
          <w:sz w:val="20"/>
          <w:lang w:val="en-US"/>
        </w:rPr>
        <w:t>ợ</w:t>
      </w:r>
      <w:r w:rsidRPr="0036123D">
        <w:rPr>
          <w:rFonts w:ascii="Arial" w:hAnsi="Arial" w:cs="Arial"/>
          <w:sz w:val="20"/>
        </w:rPr>
        <w:t>p cấp phó được giao ký thay thì ghi chữ viết tắt “KT.” vào tr</w:t>
      </w:r>
      <w:r w:rsidRPr="0036123D">
        <w:rPr>
          <w:rFonts w:ascii="Arial" w:hAnsi="Arial" w:cs="Arial"/>
          <w:sz w:val="20"/>
          <w:lang w:val="en-US"/>
        </w:rPr>
        <w:t>ướ</w:t>
      </w:r>
      <w:r w:rsidRPr="0036123D">
        <w:rPr>
          <w:rFonts w:ascii="Arial" w:hAnsi="Arial" w:cs="Arial"/>
          <w:sz w:val="20"/>
        </w:rPr>
        <w:t>c Viện trưởng, bên dưới ghi Phó Viện tr</w:t>
      </w:r>
      <w:r w:rsidRPr="0036123D">
        <w:rPr>
          <w:rFonts w:ascii="Arial" w:hAnsi="Arial" w:cs="Arial"/>
          <w:sz w:val="20"/>
          <w:lang w:val="en-US"/>
        </w:rPr>
        <w:t>ưở</w:t>
      </w:r>
      <w:r w:rsidRPr="0036123D">
        <w:rPr>
          <w:rFonts w:ascii="Arial" w:hAnsi="Arial" w:cs="Arial"/>
          <w:sz w:val="20"/>
        </w:rPr>
        <w:t>ng.</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66" w:name="loai_12"/>
      <w:r w:rsidRPr="00E47B16">
        <w:rPr>
          <w:rFonts w:ascii="Arial" w:hAnsi="Arial" w:cs="Arial"/>
          <w:b/>
          <w:sz w:val="20"/>
        </w:rPr>
        <w:t>Mẫu số 11. Thông tư của Bộ trưởng, Thủ trưởng cơ quan ngang bộ (quy định trực tiếp)</w:t>
      </w:r>
      <w:bookmarkEnd w:id="266"/>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BỘ, CƠ QUAN NGANG BỘ (1)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Số:.../20...(2).../TT-...(3)...</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23676B"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 (2)…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TH</w:t>
      </w:r>
      <w:r w:rsidRPr="0036123D">
        <w:rPr>
          <w:rFonts w:ascii="Arial" w:hAnsi="Arial" w:cs="Arial"/>
          <w:b/>
          <w:sz w:val="20"/>
          <w:lang w:val="en-US"/>
        </w:rPr>
        <w:t>Ô</w:t>
      </w:r>
      <w:r w:rsidRPr="0036123D">
        <w:rPr>
          <w:rFonts w:ascii="Arial" w:hAnsi="Arial" w:cs="Arial"/>
          <w:b/>
          <w:sz w:val="20"/>
        </w:rPr>
        <w:t>NG TƯ</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 xml:space="preserve">…………………………………. </w:t>
      </w:r>
      <w:r w:rsidRPr="0036123D">
        <w:rPr>
          <w:rFonts w:ascii="Arial" w:hAnsi="Arial" w:cs="Arial"/>
          <w:i/>
          <w:sz w:val="20"/>
        </w:rPr>
        <w:t>(</w:t>
      </w:r>
      <w:r w:rsidRPr="0036123D">
        <w:rPr>
          <w:rFonts w:ascii="Arial" w:hAnsi="Arial" w:cs="Arial"/>
          <w:i/>
          <w:sz w:val="20"/>
          <w:lang w:val="en-US"/>
        </w:rPr>
        <w:t>6</w:t>
      </w:r>
      <w:r w:rsidRPr="0036123D">
        <w:rPr>
          <w:rFonts w:ascii="Arial" w:hAnsi="Arial" w:cs="Arial"/>
          <w:i/>
          <w:sz w:val="20"/>
        </w:rPr>
        <w:t>)</w:t>
      </w:r>
      <w:r w:rsidRPr="0036123D">
        <w:rPr>
          <w:rFonts w:ascii="Arial" w:hAnsi="Arial" w:cs="Arial"/>
          <w:i/>
          <w:sz w:val="20"/>
          <w:lang w:val="en-US"/>
        </w:rPr>
        <w:t xml:space="preserve"> </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Bộ trưởng/Thủ trưởng cơ quan ngang bộ ban hành Thông tư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7</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7</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9</w:t>
            </w:r>
            <w:r w:rsidRPr="000E6DCE">
              <w:rPr>
                <w:rFonts w:ascii="Arial" w:eastAsia="Times New Roman" w:hAnsi="Arial" w:cs="Arial"/>
                <w:sz w:val="16"/>
              </w:rPr>
              <w:t>). A.XX(</w:t>
            </w:r>
            <w:r w:rsidRPr="000E6DCE">
              <w:rPr>
                <w:rFonts w:ascii="Arial" w:eastAsia="Times New Roman" w:hAnsi="Arial" w:cs="Arial"/>
                <w:sz w:val="16"/>
                <w:lang w:val="en-US"/>
              </w:rPr>
              <w:t>10</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Pr="000E6DCE">
              <w:rPr>
                <w:rFonts w:ascii="Arial" w:eastAsia="Times New Roman" w:hAnsi="Arial" w:cs="Arial"/>
                <w:b/>
                <w:sz w:val="20"/>
                <w:lang w:val="en-US"/>
              </w:rPr>
              <w:t>8</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A40558"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bộ, cơ quan ngang bộ ban hành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Chữ viết tắt tên bộ, cơ quan ngang bộ ban hành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w:t>
      </w:r>
      <w:r w:rsidRPr="0036123D">
        <w:rPr>
          <w:rFonts w:ascii="Arial" w:hAnsi="Arial" w:cs="Arial"/>
          <w:sz w:val="20"/>
          <w:lang w:val="en-US"/>
        </w:rPr>
        <w:t>ă</w:t>
      </w:r>
      <w:r w:rsidRPr="0036123D">
        <w:rPr>
          <w:rFonts w:ascii="Arial" w:hAnsi="Arial" w:cs="Arial"/>
          <w:sz w:val="20"/>
        </w:rPr>
        <w:t xml:space="preserve">n cứ pháp lý để ban hành ghi đầy đủ tên loại văn bản, số, ký hiệu, </w:t>
      </w:r>
      <w:r w:rsidRPr="0036123D">
        <w:rPr>
          <w:rFonts w:ascii="Arial" w:hAnsi="Arial" w:cs="Arial"/>
          <w:sz w:val="20"/>
          <w:lang w:val="en-US"/>
        </w:rPr>
        <w:t>cơ</w:t>
      </w:r>
      <w:r w:rsidRPr="0036123D">
        <w:rPr>
          <w:rFonts w:ascii="Arial" w:hAnsi="Arial" w:cs="Arial"/>
          <w:sz w:val="20"/>
        </w:rPr>
        <w:t xml:space="preserve"> quan ban hành, ngày tháng năm ban hành văn bản và tên gọi của văn bản (riêng luật, pháp lệnh không ghi số, ký hiệu, </w:t>
      </w:r>
      <w:r w:rsidRPr="0036123D">
        <w:rPr>
          <w:rFonts w:ascii="Arial" w:hAnsi="Arial" w:cs="Arial"/>
          <w:sz w:val="20"/>
          <w:lang w:val="en-US"/>
        </w:rPr>
        <w:t>cơ</w:t>
      </w:r>
      <w:r w:rsidRPr="0036123D">
        <w:rPr>
          <w:rFonts w:ascii="Arial" w:hAnsi="Arial" w:cs="Arial"/>
          <w:sz w:val="20"/>
        </w:rPr>
        <w:t xml:space="preserve">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Thủ tr</w:t>
      </w:r>
      <w:r w:rsidRPr="0036123D">
        <w:rPr>
          <w:rFonts w:ascii="Arial" w:hAnsi="Arial" w:cs="Arial"/>
          <w:sz w:val="20"/>
          <w:lang w:val="en-US"/>
        </w:rPr>
        <w:t>ưởng</w:t>
      </w:r>
      <w:r w:rsidRPr="0036123D">
        <w:rPr>
          <w:rFonts w:ascii="Arial" w:hAnsi="Arial" w:cs="Arial"/>
          <w:sz w:val="20"/>
        </w:rPr>
        <w:t xml:space="preserve"> cơ quan, đơn vị chủ trì soạn thảo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Nội d</w:t>
      </w:r>
      <w:r w:rsidRPr="0036123D">
        <w:rPr>
          <w:rFonts w:ascii="Arial" w:hAnsi="Arial" w:cs="Arial"/>
          <w:sz w:val="20"/>
          <w:lang w:val="en-US"/>
        </w:rPr>
        <w:t>u</w:t>
      </w:r>
      <w:r w:rsidRPr="0036123D">
        <w:rPr>
          <w:rFonts w:ascii="Arial" w:hAnsi="Arial" w:cs="Arial"/>
          <w:sz w:val="20"/>
        </w:rPr>
        <w:t>ng của thông tư; tùy từng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Bộ tr</w:t>
      </w:r>
      <w:r w:rsidRPr="0036123D">
        <w:rPr>
          <w:rFonts w:ascii="Arial" w:hAnsi="Arial" w:cs="Arial"/>
          <w:sz w:val="20"/>
          <w:lang w:val="en-US"/>
        </w:rPr>
        <w:t>ưở</w:t>
      </w:r>
      <w:r w:rsidRPr="0036123D">
        <w:rPr>
          <w:rFonts w:ascii="Arial" w:hAnsi="Arial" w:cs="Arial"/>
          <w:sz w:val="20"/>
        </w:rPr>
        <w:t>ng, Thủ trưởng cơ quan ngang bộ; trường hợp cấp phó được giao ký thay thì ghi chữ viết tắt “KT.” vào trước chức vụ của người đứng đầu, bên dưới ghi chức vụ của người ký văn bản.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Chữ viết tắt tên đơn vị soạn thảo hoặc chủ trì soạn thảo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(10)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67" w:name="loai_13"/>
      <w:r w:rsidRPr="00E47B16">
        <w:rPr>
          <w:rFonts w:ascii="Arial" w:hAnsi="Arial" w:cs="Arial"/>
          <w:b/>
          <w:sz w:val="20"/>
        </w:rPr>
        <w:t>Mẫu số 12. Thông tư của Bộ trưởng, Thủ trưởng cơ quan ngang bộ ban hành Quy định/Quy chế/Điều lệ/Danh mục...</w:t>
      </w:r>
      <w:bookmarkEnd w:id="267"/>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BỘ, CƠ QUAN NGANG BỘ (1)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.../20...(2).../TT-...(3)…</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731651"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 (2)...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THÔNG TƯ</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w:t>
      </w:r>
      <w:r w:rsidR="00AA3BDE" w:rsidRPr="0036123D">
        <w:rPr>
          <w:rFonts w:ascii="Arial" w:hAnsi="Arial" w:cs="Arial"/>
          <w:i/>
          <w:sz w:val="20"/>
        </w:rPr>
        <w:t>đề nghị</w:t>
      </w:r>
      <w:r w:rsidRPr="0036123D">
        <w:rPr>
          <w:rFonts w:ascii="Arial" w:hAnsi="Arial" w:cs="Arial"/>
          <w:i/>
          <w:sz w:val="20"/>
        </w:rPr>
        <w:t xml:space="preserve"> của </w:t>
      </w:r>
      <w:r w:rsidRPr="0036123D">
        <w:rPr>
          <w:rFonts w:ascii="Arial" w:hAnsi="Arial" w:cs="Arial"/>
          <w:i/>
          <w:sz w:val="20"/>
          <w:lang w:val="en-US"/>
        </w:rPr>
        <w:t>……………………………..</w:t>
      </w:r>
      <w:r w:rsidRPr="0036123D">
        <w:rPr>
          <w:rFonts w:ascii="Arial" w:hAnsi="Arial" w:cs="Arial"/>
          <w:i/>
          <w:sz w:val="20"/>
        </w:rPr>
        <w:t>(</w:t>
      </w:r>
      <w:r w:rsidRPr="0036123D">
        <w:rPr>
          <w:rFonts w:ascii="Arial" w:hAnsi="Arial" w:cs="Arial"/>
          <w:i/>
          <w:sz w:val="20"/>
          <w:lang w:val="en-US"/>
        </w:rPr>
        <w:t>6</w:t>
      </w:r>
      <w:r w:rsidRPr="0036123D">
        <w:rPr>
          <w:rFonts w:ascii="Arial" w:hAnsi="Arial" w:cs="Arial"/>
          <w:i/>
          <w:sz w:val="20"/>
        </w:rPr>
        <w:t>)</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Bộ trưởng/Thủ trưởng cơ quan ngang bộ ban hành Thông tư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Thông tư này </w:t>
      </w:r>
      <w:r w:rsidRPr="0036123D">
        <w:rPr>
          <w:rFonts w:ascii="Arial" w:hAnsi="Arial" w:cs="Arial"/>
          <w:sz w:val="20"/>
          <w:lang w:val="en-US"/>
        </w:rPr>
        <w:t>………………</w:t>
      </w:r>
      <w:r w:rsidRPr="0036123D">
        <w:rPr>
          <w:rFonts w:ascii="Arial" w:hAnsi="Arial" w:cs="Arial"/>
          <w:sz w:val="20"/>
        </w:rPr>
        <w:t>(7)</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9</w:t>
            </w:r>
            <w:r w:rsidRPr="000E6DCE">
              <w:rPr>
                <w:rFonts w:ascii="Arial" w:eastAsia="Times New Roman" w:hAnsi="Arial" w:cs="Arial"/>
                <w:sz w:val="16"/>
              </w:rPr>
              <w:t>). A.XX(</w:t>
            </w:r>
            <w:r w:rsidRPr="000E6DCE">
              <w:rPr>
                <w:rFonts w:ascii="Arial" w:eastAsia="Times New Roman" w:hAnsi="Arial" w:cs="Arial"/>
                <w:sz w:val="16"/>
                <w:lang w:val="en-US"/>
              </w:rPr>
              <w:t>10</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Pr="000E6DCE">
              <w:rPr>
                <w:rFonts w:ascii="Arial" w:eastAsia="Times New Roman" w:hAnsi="Arial" w:cs="Arial"/>
                <w:b/>
                <w:sz w:val="20"/>
                <w:lang w:val="en-US"/>
              </w:rPr>
              <w:t>8</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731651"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bộ, cơ quan ngang bộ ban hành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Chữ viết tắt tên bộ, cơ quan ngang bộ ban hành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Căn cứ pháp lý để ban hành ghi đầy đủ tên loại văn bản, s</w:t>
      </w:r>
      <w:r w:rsidRPr="0036123D">
        <w:rPr>
          <w:rFonts w:ascii="Arial" w:hAnsi="Arial" w:cs="Arial"/>
          <w:sz w:val="20"/>
          <w:lang w:val="en-US"/>
        </w:rPr>
        <w:t>ố</w:t>
      </w:r>
      <w:r w:rsidRPr="0036123D">
        <w:rPr>
          <w:rFonts w:ascii="Arial" w:hAnsi="Arial" w:cs="Arial"/>
          <w:sz w:val="20"/>
        </w:rPr>
        <w:t>, ký hiệu, cơ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Thủ trưởng cơ quan, đơn vị chủ trì soạn thảo thông tư.</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Tên Quy ch</w:t>
      </w:r>
      <w:r w:rsidRPr="0036123D">
        <w:rPr>
          <w:rFonts w:ascii="Arial" w:hAnsi="Arial" w:cs="Arial"/>
          <w:sz w:val="20"/>
          <w:lang w:val="en-US"/>
        </w:rPr>
        <w:t>ế</w:t>
      </w:r>
      <w:r w:rsidRPr="0036123D">
        <w:rPr>
          <w:rFonts w:ascii="Arial" w:hAnsi="Arial" w:cs="Arial"/>
          <w:sz w:val="20"/>
        </w:rPr>
        <w:t>/Quy định/</w:t>
      </w:r>
      <w:r w:rsidRPr="0036123D">
        <w:rPr>
          <w:rFonts w:ascii="Arial" w:hAnsi="Arial" w:cs="Arial"/>
          <w:sz w:val="20"/>
          <w:lang w:val="en-US"/>
        </w:rPr>
        <w:t>Đ</w:t>
      </w:r>
      <w:r w:rsidRPr="0036123D">
        <w:rPr>
          <w:rFonts w:ascii="Arial" w:hAnsi="Arial" w:cs="Arial"/>
          <w:sz w:val="20"/>
        </w:rPr>
        <w:t>iều lệ/Danh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Bộ tr</w:t>
      </w:r>
      <w:r w:rsidRPr="0036123D">
        <w:rPr>
          <w:rFonts w:ascii="Arial" w:hAnsi="Arial" w:cs="Arial"/>
          <w:sz w:val="20"/>
          <w:lang w:val="en-US"/>
        </w:rPr>
        <w:t>ưở</w:t>
      </w:r>
      <w:r w:rsidRPr="0036123D">
        <w:rPr>
          <w:rFonts w:ascii="Arial" w:hAnsi="Arial" w:cs="Arial"/>
          <w:sz w:val="20"/>
        </w:rPr>
        <w:t>ng, Thủ trưởng cơ quan ngang bộ; trường hợp cấp phó được giao ký thay thì ghi ch</w:t>
      </w:r>
      <w:r w:rsidRPr="0036123D">
        <w:rPr>
          <w:rFonts w:ascii="Arial" w:hAnsi="Arial" w:cs="Arial"/>
          <w:sz w:val="20"/>
          <w:lang w:val="en-US"/>
        </w:rPr>
        <w:t>ữ</w:t>
      </w:r>
      <w:r w:rsidRPr="0036123D">
        <w:rPr>
          <w:rFonts w:ascii="Arial" w:hAnsi="Arial" w:cs="Arial"/>
          <w:sz w:val="20"/>
        </w:rPr>
        <w:t xml:space="preserve"> viết t</w:t>
      </w:r>
      <w:r w:rsidRPr="0036123D">
        <w:rPr>
          <w:rFonts w:ascii="Arial" w:hAnsi="Arial" w:cs="Arial"/>
          <w:sz w:val="20"/>
          <w:lang w:val="en-US"/>
        </w:rPr>
        <w:t>ắ</w:t>
      </w:r>
      <w:r w:rsidRPr="0036123D">
        <w:rPr>
          <w:rFonts w:ascii="Arial" w:hAnsi="Arial" w:cs="Arial"/>
          <w:sz w:val="20"/>
        </w:rPr>
        <w:t>t “KT.” vào trước ch</w:t>
      </w:r>
      <w:r w:rsidRPr="0036123D">
        <w:rPr>
          <w:rFonts w:ascii="Arial" w:hAnsi="Arial" w:cs="Arial"/>
          <w:sz w:val="20"/>
          <w:lang w:val="en-US"/>
        </w:rPr>
        <w:t>ứ</w:t>
      </w:r>
      <w:r w:rsidRPr="0036123D">
        <w:rPr>
          <w:rFonts w:ascii="Arial" w:hAnsi="Arial" w:cs="Arial"/>
          <w:sz w:val="20"/>
        </w:rPr>
        <w:t>c vụ của người đứng đ</w:t>
      </w:r>
      <w:r w:rsidRPr="0036123D">
        <w:rPr>
          <w:rFonts w:ascii="Arial" w:hAnsi="Arial" w:cs="Arial"/>
          <w:sz w:val="20"/>
          <w:lang w:val="en-US"/>
        </w:rPr>
        <w:t>ầ</w:t>
      </w:r>
      <w:r w:rsidRPr="0036123D">
        <w:rPr>
          <w:rFonts w:ascii="Arial" w:hAnsi="Arial" w:cs="Arial"/>
          <w:sz w:val="20"/>
        </w:rPr>
        <w:t>u, bên dưới ghi chức vụ của người ký văn bản.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Chữ viết tắt tên đơn vị soạn thảo hoặc chủ trì soạn thảo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(10)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định/Quy chế/Điều lệ/Danh mục</w:t>
      </w:r>
      <w:r w:rsidRPr="0036123D">
        <w:rPr>
          <w:rFonts w:ascii="Arial" w:hAnsi="Arial" w:cs="Arial"/>
          <w:b/>
          <w:sz w:val="20"/>
          <w:lang w:val="en-US"/>
        </w:rPr>
        <w:t>…</w:t>
      </w:r>
      <w:r w:rsidRPr="0036123D">
        <w:rPr>
          <w:rFonts w:ascii="Arial" w:hAnsi="Arial" w:cs="Arial"/>
          <w:b/>
          <w:sz w:val="20"/>
        </w:rPr>
        <w:t xml:space="preserve"> ban hành kèm theo Thông tư của Bộ trưởng, Thủ trưởng cơ quan ngang bộ</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BỘ, CƠ QUAN NGANG BỘ (1)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rPr>
      </w:pPr>
      <w:r w:rsidRPr="0036123D">
        <w:rPr>
          <w:rFonts w:ascii="Arial" w:hAnsi="Arial" w:cs="Arial"/>
          <w:b/>
          <w:sz w:val="20"/>
        </w:rPr>
        <w:t>QUY ĐỊNH/Q</w:t>
      </w:r>
      <w:r w:rsidRPr="0036123D">
        <w:rPr>
          <w:rFonts w:ascii="Arial" w:hAnsi="Arial" w:cs="Arial"/>
          <w:b/>
          <w:sz w:val="20"/>
          <w:lang w:val="en-US"/>
        </w:rPr>
        <w:t>U</w:t>
      </w:r>
      <w:r w:rsidRPr="0036123D">
        <w:rPr>
          <w:rFonts w:ascii="Arial" w:hAnsi="Arial" w:cs="Arial"/>
          <w:b/>
          <w:sz w:val="20"/>
        </w:rPr>
        <w:t>Y CH</w:t>
      </w:r>
      <w:r w:rsidRPr="0036123D">
        <w:rPr>
          <w:rFonts w:ascii="Arial" w:hAnsi="Arial" w:cs="Arial"/>
          <w:b/>
          <w:sz w:val="20"/>
          <w:lang w:val="en-US"/>
        </w:rPr>
        <w:t>Ế</w:t>
      </w:r>
      <w:r w:rsidRPr="0036123D">
        <w:rPr>
          <w:rFonts w:ascii="Arial" w:hAnsi="Arial" w:cs="Arial"/>
          <w:b/>
          <w:sz w:val="20"/>
        </w:rPr>
        <w:t>/ĐI</w:t>
      </w:r>
      <w:r w:rsidRPr="0036123D">
        <w:rPr>
          <w:rFonts w:ascii="Arial" w:hAnsi="Arial" w:cs="Arial"/>
          <w:b/>
          <w:sz w:val="20"/>
          <w:lang w:val="en-US"/>
        </w:rPr>
        <w:t>ỀU</w:t>
      </w:r>
      <w:r w:rsidRPr="0036123D">
        <w:rPr>
          <w:rFonts w:ascii="Arial" w:hAnsi="Arial" w:cs="Arial"/>
          <w:b/>
          <w:sz w:val="20"/>
        </w:rPr>
        <w:t xml:space="preserve"> LỆ/DANH MỤC...</w:t>
      </w:r>
      <w:r w:rsidR="00731651" w:rsidRPr="0036123D">
        <w:rPr>
          <w:rFonts w:ascii="Arial" w:hAnsi="Arial" w:cs="Arial"/>
          <w:b/>
          <w:sz w:val="20"/>
          <w:lang w:val="en-US"/>
        </w:rPr>
        <w:br/>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r w:rsidR="00731651" w:rsidRPr="0036123D">
        <w:rPr>
          <w:rFonts w:ascii="Arial" w:hAnsi="Arial" w:cs="Arial"/>
          <w:b/>
          <w:sz w:val="20"/>
          <w:lang w:val="en-US"/>
        </w:rPr>
        <w:br/>
      </w:r>
      <w:r w:rsidRPr="0036123D">
        <w:rPr>
          <w:rFonts w:ascii="Arial" w:hAnsi="Arial" w:cs="Arial"/>
          <w:i/>
          <w:sz w:val="20"/>
        </w:rPr>
        <w:t>(Ban hành kèm theo Thông tư s</w:t>
      </w:r>
      <w:r w:rsidRPr="0036123D">
        <w:rPr>
          <w:rFonts w:ascii="Arial" w:hAnsi="Arial" w:cs="Arial"/>
          <w:i/>
          <w:sz w:val="20"/>
          <w:lang w:val="en-US"/>
        </w:rPr>
        <w:t>ố</w:t>
      </w:r>
      <w:r w:rsidRPr="0036123D">
        <w:rPr>
          <w:rFonts w:ascii="Arial" w:hAnsi="Arial" w:cs="Arial"/>
          <w:i/>
          <w:sz w:val="20"/>
        </w:rPr>
        <w:t xml:space="preserve"> .../20.../TT-...</w:t>
      </w:r>
      <w:r w:rsidRPr="0036123D">
        <w:rPr>
          <w:rFonts w:ascii="Arial" w:hAnsi="Arial" w:cs="Arial"/>
          <w:i/>
          <w:sz w:val="20"/>
          <w:lang w:val="en-US"/>
        </w:rPr>
        <w:br/>
      </w:r>
      <w:r w:rsidRPr="0036123D">
        <w:rPr>
          <w:rFonts w:ascii="Arial" w:hAnsi="Arial" w:cs="Arial"/>
          <w:i/>
          <w:sz w:val="20"/>
        </w:rPr>
        <w:t>ngày ... tháng ... năm 20 ... của...)</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00731651" w:rsidRPr="000E6DCE">
              <w:rPr>
                <w:rFonts w:ascii="Arial" w:eastAsia="Times New Roman" w:hAnsi="Arial" w:cs="Arial"/>
                <w:b/>
                <w:sz w:val="20"/>
                <w:lang w:val="en-US"/>
              </w:rPr>
              <w:t xml:space="preserve"> </w:t>
            </w:r>
            <w:r w:rsidRPr="000E6DCE">
              <w:rPr>
                <w:rFonts w:ascii="Arial" w:eastAsia="Times New Roman" w:hAnsi="Arial" w:cs="Arial"/>
                <w:b/>
                <w:sz w:val="20"/>
              </w:rPr>
              <w:t>(</w:t>
            </w:r>
            <w:r w:rsidRPr="000E6DCE">
              <w:rPr>
                <w:rFonts w:ascii="Arial" w:eastAsia="Times New Roman" w:hAnsi="Arial" w:cs="Arial"/>
                <w:b/>
                <w:sz w:val="20"/>
                <w:lang w:val="en-US"/>
              </w:rPr>
              <w:t>4</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731651"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bộ, cơ quan ngang bộ.</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 định/Quy chế/Điều lệ/Danh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Nội dung của Quy định/Quy ch</w:t>
      </w:r>
      <w:r w:rsidRPr="0036123D">
        <w:rPr>
          <w:rFonts w:ascii="Arial" w:hAnsi="Arial" w:cs="Arial"/>
          <w:sz w:val="20"/>
          <w:lang w:val="en-US"/>
        </w:rPr>
        <w:t>ế</w:t>
      </w:r>
      <w:r w:rsidRPr="0036123D">
        <w:rPr>
          <w:rFonts w:ascii="Arial" w:hAnsi="Arial" w:cs="Arial"/>
          <w:sz w:val="20"/>
        </w:rPr>
        <w:t>/Điều lệ/Danh mục...; tùy từng trường h</w:t>
      </w:r>
      <w:r w:rsidRPr="0036123D">
        <w:rPr>
          <w:rFonts w:ascii="Arial" w:hAnsi="Arial" w:cs="Arial"/>
          <w:sz w:val="20"/>
          <w:lang w:val="en-US"/>
        </w:rPr>
        <w:t>ợ</w:t>
      </w:r>
      <w:r w:rsidRPr="0036123D">
        <w:rPr>
          <w:rFonts w:ascii="Arial" w:hAnsi="Arial" w:cs="Arial"/>
          <w:sz w:val="20"/>
        </w:rPr>
        <w:t>p, có th</w:t>
      </w:r>
      <w:r w:rsidRPr="0036123D">
        <w:rPr>
          <w:rFonts w:ascii="Arial" w:hAnsi="Arial" w:cs="Arial"/>
          <w:sz w:val="20"/>
          <w:lang w:val="en-US"/>
        </w:rPr>
        <w:t>ể</w:t>
      </w:r>
      <w:r w:rsidRPr="0036123D">
        <w:rPr>
          <w:rFonts w:ascii="Arial" w:hAnsi="Arial" w:cs="Arial"/>
          <w:sz w:val="20"/>
        </w:rPr>
        <w:t xml:space="preserve"> kết c</w:t>
      </w:r>
      <w:r w:rsidRPr="0036123D">
        <w:rPr>
          <w:rFonts w:ascii="Arial" w:hAnsi="Arial" w:cs="Arial"/>
          <w:sz w:val="20"/>
          <w:lang w:val="en-US"/>
        </w:rPr>
        <w:t>ấ</w:t>
      </w:r>
      <w:r w:rsidRPr="0036123D">
        <w:rPr>
          <w:rFonts w:ascii="Arial" w:hAnsi="Arial" w:cs="Arial"/>
          <w:sz w:val="20"/>
        </w:rPr>
        <w:t>u thành phần, chươ</w:t>
      </w:r>
      <w:r w:rsidRPr="0036123D">
        <w:rPr>
          <w:rFonts w:ascii="Arial" w:hAnsi="Arial" w:cs="Arial"/>
          <w:sz w:val="20"/>
          <w:lang w:val="en-US"/>
        </w:rPr>
        <w:t>n</w:t>
      </w:r>
      <w:r w:rsidRPr="0036123D">
        <w:rPr>
          <w:rFonts w:ascii="Arial" w:hAnsi="Arial" w:cs="Arial"/>
          <w:sz w:val="20"/>
        </w:rPr>
        <w:t>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Bộ tr</w:t>
      </w:r>
      <w:r w:rsidRPr="0036123D">
        <w:rPr>
          <w:rFonts w:ascii="Arial" w:hAnsi="Arial" w:cs="Arial"/>
          <w:sz w:val="20"/>
          <w:lang w:val="en-US"/>
        </w:rPr>
        <w:t>ưở</w:t>
      </w:r>
      <w:r w:rsidRPr="0036123D">
        <w:rPr>
          <w:rFonts w:ascii="Arial" w:hAnsi="Arial" w:cs="Arial"/>
          <w:sz w:val="20"/>
        </w:rPr>
        <w:t>ng, Thủ trưởng cơ quan ngang bộ; trường hợp cấp phó được giao ký thay th</w:t>
      </w:r>
      <w:r w:rsidRPr="0036123D">
        <w:rPr>
          <w:rFonts w:ascii="Arial" w:hAnsi="Arial" w:cs="Arial"/>
          <w:sz w:val="20"/>
          <w:lang w:val="en-US"/>
        </w:rPr>
        <w:t>ì</w:t>
      </w:r>
      <w:r w:rsidRPr="0036123D">
        <w:rPr>
          <w:rFonts w:ascii="Arial" w:hAnsi="Arial" w:cs="Arial"/>
          <w:sz w:val="20"/>
        </w:rPr>
        <w:t xml:space="preserve"> ghi ch</w:t>
      </w:r>
      <w:r w:rsidRPr="0036123D">
        <w:rPr>
          <w:rFonts w:ascii="Arial" w:hAnsi="Arial" w:cs="Arial"/>
          <w:sz w:val="20"/>
          <w:lang w:val="en-US"/>
        </w:rPr>
        <w:t>ữ</w:t>
      </w:r>
      <w:r w:rsidRPr="0036123D">
        <w:rPr>
          <w:rFonts w:ascii="Arial" w:hAnsi="Arial" w:cs="Arial"/>
          <w:sz w:val="20"/>
        </w:rPr>
        <w:t xml:space="preserve"> viết tắt “KT.” vào trước chức vụ của người đứng đ</w:t>
      </w:r>
      <w:r w:rsidRPr="0036123D">
        <w:rPr>
          <w:rFonts w:ascii="Arial" w:hAnsi="Arial" w:cs="Arial"/>
          <w:sz w:val="20"/>
          <w:lang w:val="en-US"/>
        </w:rPr>
        <w:t>ầ</w:t>
      </w:r>
      <w:r w:rsidRPr="0036123D">
        <w:rPr>
          <w:rFonts w:ascii="Arial" w:hAnsi="Arial" w:cs="Arial"/>
          <w:sz w:val="20"/>
        </w:rPr>
        <w:t>u, bên dưới ghi chức vụ của người ký văn bản.</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E47B16" w:rsidP="0036123D">
      <w:pPr>
        <w:tabs>
          <w:tab w:val="right" w:leader="dot" w:pos="8640"/>
        </w:tabs>
        <w:spacing w:before="120"/>
        <w:rPr>
          <w:rFonts w:ascii="Arial" w:hAnsi="Arial" w:cs="Arial"/>
          <w:b/>
          <w:sz w:val="20"/>
        </w:rPr>
      </w:pPr>
      <w:bookmarkStart w:id="268" w:name="loai_14"/>
      <w:r w:rsidRPr="00E47B16">
        <w:rPr>
          <w:rFonts w:ascii="Arial" w:hAnsi="Arial" w:cs="Arial"/>
          <w:b/>
          <w:sz w:val="20"/>
        </w:rPr>
        <w:t>Mẫu số 13.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w:t>
      </w:r>
      <w:bookmarkEnd w:id="268"/>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CƠ QUAN - CƠ QUAN (1)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...(2)../20..(3).../TTLT-...(4)...</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8B4966"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20...(3)...</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THÔNG TƯ LIÊN TỊCH</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lang w:val="en-US"/>
        </w:rPr>
        <w:t>……………………..</w:t>
      </w:r>
      <w:r w:rsidRPr="0036123D">
        <w:rPr>
          <w:rFonts w:ascii="Arial" w:hAnsi="Arial" w:cs="Arial"/>
          <w:b/>
          <w:sz w:val="20"/>
        </w:rPr>
        <w:t>(5)…</w:t>
      </w:r>
      <w:r w:rsidRPr="0036123D">
        <w:rPr>
          <w:rFonts w:ascii="Arial" w:hAnsi="Arial" w:cs="Arial"/>
          <w:b/>
          <w:sz w:val="20"/>
          <w:lang w:val="en-US"/>
        </w:rPr>
        <w:t>…………….</w:t>
      </w:r>
      <w:r w:rsidRPr="0036123D">
        <w:rPr>
          <w:rFonts w:ascii="Arial" w:hAnsi="Arial" w:cs="Arial"/>
          <w:b/>
          <w:sz w:val="20"/>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(6)</w:t>
      </w:r>
      <w:r w:rsidRPr="0036123D">
        <w:rPr>
          <w:rFonts w:ascii="Arial" w:hAnsi="Arial" w:cs="Arial"/>
          <w:i/>
          <w:sz w:val="20"/>
          <w:lang w:val="en-US"/>
        </w:rPr>
        <w:tab/>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Ch</w:t>
      </w:r>
      <w:r w:rsidRPr="0036123D">
        <w:rPr>
          <w:rFonts w:ascii="Arial" w:hAnsi="Arial" w:cs="Arial"/>
          <w:i/>
          <w:sz w:val="20"/>
          <w:lang w:val="en-US"/>
        </w:rPr>
        <w:t>á</w:t>
      </w:r>
      <w:r w:rsidRPr="0036123D">
        <w:rPr>
          <w:rFonts w:ascii="Arial" w:hAnsi="Arial" w:cs="Arial"/>
          <w:i/>
          <w:sz w:val="20"/>
        </w:rPr>
        <w:t>nh án T</w:t>
      </w:r>
      <w:r w:rsidRPr="0036123D">
        <w:rPr>
          <w:rFonts w:ascii="Arial" w:hAnsi="Arial" w:cs="Arial"/>
          <w:i/>
          <w:sz w:val="20"/>
          <w:lang w:val="en-US"/>
        </w:rPr>
        <w:t>òa</w:t>
      </w:r>
      <w:r w:rsidRPr="0036123D">
        <w:rPr>
          <w:rFonts w:ascii="Arial" w:hAnsi="Arial" w:cs="Arial"/>
          <w:i/>
          <w:sz w:val="20"/>
        </w:rPr>
        <w:t xml:space="preserve"> án nhân dân tối cao và Viện trưởng Viện ki</w:t>
      </w:r>
      <w:r w:rsidRPr="0036123D">
        <w:rPr>
          <w:rFonts w:ascii="Arial" w:hAnsi="Arial" w:cs="Arial"/>
          <w:i/>
          <w:sz w:val="20"/>
          <w:lang w:val="en-US"/>
        </w:rPr>
        <w:t>ể</w:t>
      </w:r>
      <w:r w:rsidRPr="0036123D">
        <w:rPr>
          <w:rFonts w:ascii="Arial" w:hAnsi="Arial" w:cs="Arial"/>
          <w:i/>
          <w:sz w:val="20"/>
        </w:rPr>
        <w:t>m s</w:t>
      </w:r>
      <w:r w:rsidRPr="0036123D">
        <w:rPr>
          <w:rFonts w:ascii="Arial" w:hAnsi="Arial" w:cs="Arial"/>
          <w:i/>
          <w:sz w:val="20"/>
          <w:lang w:val="en-US"/>
        </w:rPr>
        <w:t>á</w:t>
      </w:r>
      <w:r w:rsidRPr="0036123D">
        <w:rPr>
          <w:rFonts w:ascii="Arial" w:hAnsi="Arial" w:cs="Arial"/>
          <w:i/>
          <w:sz w:val="20"/>
        </w:rPr>
        <w:t>t nhân dân tối cao/B</w:t>
      </w:r>
      <w:r w:rsidRPr="0036123D">
        <w:rPr>
          <w:rFonts w:ascii="Arial" w:hAnsi="Arial" w:cs="Arial"/>
          <w:i/>
          <w:sz w:val="20"/>
          <w:lang w:val="en-US"/>
        </w:rPr>
        <w:t>ộ</w:t>
      </w:r>
      <w:r w:rsidRPr="0036123D">
        <w:rPr>
          <w:rFonts w:ascii="Arial" w:hAnsi="Arial" w:cs="Arial"/>
          <w:i/>
          <w:sz w:val="20"/>
        </w:rPr>
        <w:t xml:space="preserve"> t</w:t>
      </w:r>
      <w:r w:rsidRPr="0036123D">
        <w:rPr>
          <w:rFonts w:ascii="Arial" w:hAnsi="Arial" w:cs="Arial"/>
          <w:i/>
          <w:sz w:val="20"/>
          <w:lang w:val="en-US"/>
        </w:rPr>
        <w:t>r</w:t>
      </w:r>
      <w:r w:rsidRPr="0036123D">
        <w:rPr>
          <w:rFonts w:ascii="Arial" w:hAnsi="Arial" w:cs="Arial"/>
          <w:i/>
          <w:sz w:val="20"/>
        </w:rPr>
        <w:t>ưởng, Thủ t</w:t>
      </w:r>
      <w:r w:rsidRPr="0036123D">
        <w:rPr>
          <w:rFonts w:ascii="Arial" w:hAnsi="Arial" w:cs="Arial"/>
          <w:i/>
          <w:sz w:val="20"/>
          <w:lang w:val="en-US"/>
        </w:rPr>
        <w:t>r</w:t>
      </w:r>
      <w:r w:rsidRPr="0036123D">
        <w:rPr>
          <w:rFonts w:ascii="Arial" w:hAnsi="Arial" w:cs="Arial"/>
          <w:i/>
          <w:sz w:val="20"/>
        </w:rPr>
        <w:t>ưởng cơ quan ngang bộ và Ch</w:t>
      </w:r>
      <w:r w:rsidRPr="0036123D">
        <w:rPr>
          <w:rFonts w:ascii="Arial" w:hAnsi="Arial" w:cs="Arial"/>
          <w:i/>
          <w:sz w:val="20"/>
          <w:lang w:val="en-US"/>
        </w:rPr>
        <w:t>á</w:t>
      </w:r>
      <w:r w:rsidRPr="0036123D">
        <w:rPr>
          <w:rFonts w:ascii="Arial" w:hAnsi="Arial" w:cs="Arial"/>
          <w:i/>
          <w:sz w:val="20"/>
        </w:rPr>
        <w:t>nh án T</w:t>
      </w:r>
      <w:r w:rsidRPr="0036123D">
        <w:rPr>
          <w:rFonts w:ascii="Arial" w:hAnsi="Arial" w:cs="Arial"/>
          <w:i/>
          <w:sz w:val="20"/>
          <w:lang w:val="en-US"/>
        </w:rPr>
        <w:t>òa</w:t>
      </w:r>
      <w:r w:rsidRPr="0036123D">
        <w:rPr>
          <w:rFonts w:ascii="Arial" w:hAnsi="Arial" w:cs="Arial"/>
          <w:i/>
          <w:sz w:val="20"/>
        </w:rPr>
        <w:t xml:space="preserve"> án nhân dân t</w:t>
      </w:r>
      <w:r w:rsidRPr="0036123D">
        <w:rPr>
          <w:rFonts w:ascii="Arial" w:hAnsi="Arial" w:cs="Arial"/>
          <w:i/>
          <w:sz w:val="20"/>
          <w:lang w:val="en-US"/>
        </w:rPr>
        <w:t>ố</w:t>
      </w:r>
      <w:r w:rsidRPr="0036123D">
        <w:rPr>
          <w:rFonts w:ascii="Arial" w:hAnsi="Arial" w:cs="Arial"/>
          <w:i/>
          <w:sz w:val="20"/>
        </w:rPr>
        <w:t>i cao, Viện trưởng Viện ki</w:t>
      </w:r>
      <w:r w:rsidRPr="0036123D">
        <w:rPr>
          <w:rFonts w:ascii="Arial" w:hAnsi="Arial" w:cs="Arial"/>
          <w:i/>
          <w:sz w:val="20"/>
          <w:lang w:val="en-US"/>
        </w:rPr>
        <w:t>ể</w:t>
      </w:r>
      <w:r w:rsidRPr="0036123D">
        <w:rPr>
          <w:rFonts w:ascii="Arial" w:hAnsi="Arial" w:cs="Arial"/>
          <w:i/>
          <w:sz w:val="20"/>
        </w:rPr>
        <w:t>m sát nh</w:t>
      </w:r>
      <w:r w:rsidRPr="0036123D">
        <w:rPr>
          <w:rFonts w:ascii="Arial" w:hAnsi="Arial" w:cs="Arial"/>
          <w:i/>
          <w:sz w:val="20"/>
          <w:lang w:val="en-US"/>
        </w:rPr>
        <w:t>â</w:t>
      </w:r>
      <w:r w:rsidRPr="0036123D">
        <w:rPr>
          <w:rFonts w:ascii="Arial" w:hAnsi="Arial" w:cs="Arial"/>
          <w:i/>
          <w:sz w:val="20"/>
        </w:rPr>
        <w:t>n dân t</w:t>
      </w:r>
      <w:r w:rsidRPr="0036123D">
        <w:rPr>
          <w:rFonts w:ascii="Arial" w:hAnsi="Arial" w:cs="Arial"/>
          <w:i/>
          <w:sz w:val="20"/>
          <w:lang w:val="en-US"/>
        </w:rPr>
        <w:t>ố</w:t>
      </w:r>
      <w:r w:rsidRPr="0036123D">
        <w:rPr>
          <w:rFonts w:ascii="Arial" w:hAnsi="Arial" w:cs="Arial"/>
          <w:i/>
          <w:sz w:val="20"/>
        </w:rPr>
        <w:t xml:space="preserve">i cao </w:t>
      </w:r>
      <w:r w:rsidRPr="0036123D">
        <w:rPr>
          <w:rFonts w:ascii="Arial" w:hAnsi="Arial" w:cs="Arial"/>
          <w:i/>
          <w:sz w:val="20"/>
          <w:lang w:val="en-US"/>
        </w:rPr>
        <w:t>li</w:t>
      </w:r>
      <w:r w:rsidRPr="0036123D">
        <w:rPr>
          <w:rFonts w:ascii="Arial" w:hAnsi="Arial" w:cs="Arial"/>
          <w:i/>
          <w:sz w:val="20"/>
        </w:rPr>
        <w:t>ên tịch...</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7</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7</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8640"/>
              </w:tabs>
              <w:spacing w:before="120"/>
              <w:jc w:val="center"/>
              <w:rPr>
                <w:rFonts w:ascii="Arial" w:eastAsia="Times New Roman" w:hAnsi="Arial" w:cs="Arial"/>
                <w:sz w:val="20"/>
                <w:lang w:val="en-US"/>
              </w:rPr>
            </w:pPr>
            <w:r w:rsidRPr="000E6DCE">
              <w:rPr>
                <w:rFonts w:ascii="Arial" w:eastAsia="Times New Roman" w:hAnsi="Arial" w:cs="Arial"/>
                <w:b/>
                <w:sz w:val="20"/>
              </w:rPr>
              <w:t>CHỨC VỤ CỦA NGƯỜI KÝ</w:t>
            </w:r>
            <w:r w:rsidR="001F09CD" w:rsidRPr="000E6DCE">
              <w:rPr>
                <w:rFonts w:ascii="Arial" w:eastAsia="Times New Roman" w:hAnsi="Arial" w:cs="Arial"/>
                <w:b/>
                <w:sz w:val="20"/>
                <w:lang w:val="en-US"/>
              </w:rPr>
              <w:t xml:space="preserve"> </w:t>
            </w:r>
            <w:r w:rsidRPr="000E6DCE">
              <w:rPr>
                <w:rFonts w:ascii="Arial" w:eastAsia="Times New Roman" w:hAnsi="Arial" w:cs="Arial"/>
                <w:sz w:val="20"/>
              </w:rPr>
              <w:t>(</w:t>
            </w:r>
            <w:r w:rsidRPr="000E6DCE">
              <w:rPr>
                <w:rFonts w:ascii="Arial" w:eastAsia="Times New Roman" w:hAnsi="Arial" w:cs="Arial"/>
                <w:sz w:val="20"/>
                <w:lang w:val="en-US"/>
              </w:rPr>
              <w:t>8b</w:t>
            </w:r>
            <w:r w:rsidRPr="000E6DCE">
              <w:rPr>
                <w:rFonts w:ascii="Arial" w:eastAsia="Times New Roman" w:hAnsi="Arial" w:cs="Arial"/>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1F09CD"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c>
          <w:tcPr>
            <w:tcW w:w="4428" w:type="dxa"/>
          </w:tcPr>
          <w:p w:rsidR="00745A0B" w:rsidRPr="000E6DCE" w:rsidRDefault="00745A0B" w:rsidP="000E6DCE">
            <w:pPr>
              <w:tabs>
                <w:tab w:val="right" w:leader="dot" w:pos="8640"/>
              </w:tabs>
              <w:spacing w:before="120"/>
              <w:jc w:val="center"/>
              <w:rPr>
                <w:rFonts w:ascii="Arial" w:eastAsia="Times New Roman" w:hAnsi="Arial" w:cs="Arial"/>
                <w:sz w:val="20"/>
                <w:lang w:val="en-US"/>
              </w:rPr>
            </w:pPr>
            <w:r w:rsidRPr="000E6DCE">
              <w:rPr>
                <w:rFonts w:ascii="Arial" w:eastAsia="Times New Roman" w:hAnsi="Arial" w:cs="Arial"/>
                <w:b/>
                <w:sz w:val="20"/>
              </w:rPr>
              <w:t>CHỨC VỤ CỦA NGƯỜI KÝ</w:t>
            </w:r>
            <w:r w:rsidR="001F09CD" w:rsidRPr="000E6DCE">
              <w:rPr>
                <w:rFonts w:ascii="Arial" w:eastAsia="Times New Roman" w:hAnsi="Arial" w:cs="Arial"/>
                <w:b/>
                <w:sz w:val="20"/>
                <w:lang w:val="en-US"/>
              </w:rPr>
              <w:t xml:space="preserve"> </w:t>
            </w:r>
            <w:r w:rsidRPr="000E6DCE">
              <w:rPr>
                <w:rFonts w:ascii="Arial" w:eastAsia="Times New Roman" w:hAnsi="Arial" w:cs="Arial"/>
                <w:sz w:val="20"/>
              </w:rPr>
              <w:t>(</w:t>
            </w:r>
            <w:r w:rsidRPr="000E6DCE">
              <w:rPr>
                <w:rFonts w:ascii="Arial" w:eastAsia="Times New Roman" w:hAnsi="Arial" w:cs="Arial"/>
                <w:sz w:val="20"/>
                <w:lang w:val="en-US"/>
              </w:rPr>
              <w:t>8a</w:t>
            </w:r>
            <w:r w:rsidRPr="000E6DCE">
              <w:rPr>
                <w:rFonts w:ascii="Arial" w:eastAsia="Times New Roman" w:hAnsi="Arial" w:cs="Arial"/>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1F09CD"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w:t>
            </w:r>
            <w:r w:rsidR="001F09CD" w:rsidRPr="000E6DCE">
              <w:rPr>
                <w:rFonts w:ascii="Arial" w:eastAsia="Times New Roman" w:hAnsi="Arial" w:cs="Arial"/>
                <w:sz w:val="16"/>
                <w:lang w:val="en-US"/>
              </w:rPr>
              <w:t xml:space="preserve"> (...)</w:t>
            </w:r>
            <w:r w:rsidRPr="000E6DCE">
              <w:rPr>
                <w:rFonts w:ascii="Arial" w:eastAsia="Times New Roman" w:hAnsi="Arial" w:cs="Arial"/>
                <w:sz w:val="16"/>
              </w:rPr>
              <w:t>, ...(</w:t>
            </w:r>
            <w:r w:rsidRPr="000E6DCE">
              <w:rPr>
                <w:rFonts w:ascii="Arial" w:eastAsia="Times New Roman" w:hAnsi="Arial" w:cs="Arial"/>
                <w:sz w:val="16"/>
                <w:lang w:val="en-US"/>
              </w:rPr>
              <w:t>9</w:t>
            </w:r>
            <w:r w:rsidRPr="000E6DCE">
              <w:rPr>
                <w:rFonts w:ascii="Arial" w:eastAsia="Times New Roman" w:hAnsi="Arial" w:cs="Arial"/>
                <w:sz w:val="16"/>
              </w:rPr>
              <w:t>). A.XX(</w:t>
            </w:r>
            <w:r w:rsidRPr="000E6DCE">
              <w:rPr>
                <w:rFonts w:ascii="Arial" w:eastAsia="Times New Roman" w:hAnsi="Arial" w:cs="Arial"/>
                <w:sz w:val="16"/>
                <w:lang w:val="en-US"/>
              </w:rPr>
              <w:t>10</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cơ quan chủ trì và tên cơ quan khác tham gia ban hành thông tư liên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Thông tư liên tịch được đăng ký và ghi số thứ tự tại văn thư của cơ quan chủ trì soạn thảo.</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Chữ viết tắt tên cơ quan chủ trì và tên </w:t>
      </w:r>
      <w:r w:rsidRPr="0036123D">
        <w:rPr>
          <w:rFonts w:ascii="Arial" w:hAnsi="Arial" w:cs="Arial"/>
          <w:sz w:val="20"/>
          <w:lang w:val="en-US"/>
        </w:rPr>
        <w:t>cơ</w:t>
      </w:r>
      <w:r w:rsidRPr="0036123D">
        <w:rPr>
          <w:rFonts w:ascii="Arial" w:hAnsi="Arial" w:cs="Arial"/>
          <w:sz w:val="20"/>
        </w:rPr>
        <w:t xml:space="preserve"> quan tham gia ban hành thông tư liên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Tên thông tư liên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Căn cứ pháp lý để ban hành ghi đầy đủ tên loại văn bản, s</w:t>
      </w:r>
      <w:r w:rsidRPr="0036123D">
        <w:rPr>
          <w:rFonts w:ascii="Arial" w:hAnsi="Arial" w:cs="Arial"/>
          <w:sz w:val="20"/>
          <w:lang w:val="en-US"/>
        </w:rPr>
        <w:t>ố</w:t>
      </w:r>
      <w:r w:rsidRPr="0036123D">
        <w:rPr>
          <w:rFonts w:ascii="Arial" w:hAnsi="Arial" w:cs="Arial"/>
          <w:sz w:val="20"/>
        </w:rPr>
        <w:t>, ký hiệu, cơ quan ban hành, ngày tháng năm ban hành văn bản và tên gọi của văn bản (riêng luật, pháp lệnh không ghi số,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Nội dung của thông tư liên tịch; tùy từng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rPr>
        <w:t>(8a) Thủ trưởng cơ quan chủ trì soạn thảo thông tư liên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rPr>
        <w:t xml:space="preserve">(8b) Chức vụ của người đứng đầu cơ quan đồng ban hành thông tư liên tịch; chức vụ của người ký thông tư liên tịch phải ghi đầy đủ, bao gồm chức danh và tên </w:t>
      </w:r>
      <w:r w:rsidRPr="0036123D">
        <w:rPr>
          <w:rFonts w:ascii="Arial" w:hAnsi="Arial" w:cs="Arial"/>
          <w:sz w:val="20"/>
          <w:lang w:val="en-US"/>
        </w:rPr>
        <w:t>cơ</w:t>
      </w:r>
      <w:r w:rsidRPr="0036123D">
        <w:rPr>
          <w:rFonts w:ascii="Arial" w:hAnsi="Arial" w:cs="Arial"/>
          <w:sz w:val="20"/>
        </w:rPr>
        <w:t xml:space="preserve"> quan, tổ chức; trường hợp cấp phó ký thay thì ghi chữ viết tắt “KT.” vào trước chức vụ của người đứng đầu, bên dưới ghi chức vụ của người ký.</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Ch</w:t>
      </w:r>
      <w:r w:rsidRPr="0036123D">
        <w:rPr>
          <w:rFonts w:ascii="Arial" w:hAnsi="Arial" w:cs="Arial"/>
          <w:sz w:val="20"/>
          <w:lang w:val="en-US"/>
        </w:rPr>
        <w:t>ữ</w:t>
      </w:r>
      <w:r w:rsidRPr="0036123D">
        <w:rPr>
          <w:rFonts w:ascii="Arial" w:hAnsi="Arial" w:cs="Arial"/>
          <w:sz w:val="20"/>
        </w:rPr>
        <w:t xml:space="preserve"> viết t</w:t>
      </w:r>
      <w:r w:rsidRPr="0036123D">
        <w:rPr>
          <w:rFonts w:ascii="Arial" w:hAnsi="Arial" w:cs="Arial"/>
          <w:sz w:val="20"/>
          <w:lang w:val="en-US"/>
        </w:rPr>
        <w:t>ắ</w:t>
      </w:r>
      <w:r w:rsidRPr="0036123D">
        <w:rPr>
          <w:rFonts w:ascii="Arial" w:hAnsi="Arial" w:cs="Arial"/>
          <w:sz w:val="20"/>
        </w:rPr>
        <w:t xml:space="preserve">t tên đơn vị chủ </w:t>
      </w:r>
      <w:r w:rsidRPr="0036123D">
        <w:rPr>
          <w:rFonts w:ascii="Arial" w:hAnsi="Arial" w:cs="Arial"/>
          <w:sz w:val="20"/>
          <w:lang w:val="en-US"/>
        </w:rPr>
        <w:t>tr</w:t>
      </w:r>
      <w:r w:rsidRPr="0036123D">
        <w:rPr>
          <w:rFonts w:ascii="Arial" w:hAnsi="Arial" w:cs="Arial"/>
          <w:sz w:val="20"/>
        </w:rPr>
        <w:t xml:space="preserve">ì soạn thảo thuộc </w:t>
      </w:r>
      <w:r w:rsidRPr="0036123D">
        <w:rPr>
          <w:rFonts w:ascii="Arial" w:hAnsi="Arial" w:cs="Arial"/>
          <w:sz w:val="20"/>
          <w:lang w:val="en-US"/>
        </w:rPr>
        <w:t>cơ</w:t>
      </w:r>
      <w:r w:rsidRPr="0036123D">
        <w:rPr>
          <w:rFonts w:ascii="Arial" w:hAnsi="Arial" w:cs="Arial"/>
          <w:sz w:val="20"/>
        </w:rPr>
        <w:t xml:space="preserve"> quan ch</w:t>
      </w:r>
      <w:r w:rsidRPr="0036123D">
        <w:rPr>
          <w:rFonts w:ascii="Arial" w:hAnsi="Arial" w:cs="Arial"/>
          <w:sz w:val="20"/>
          <w:lang w:val="en-US"/>
        </w:rPr>
        <w:t>ủ</w:t>
      </w:r>
      <w:r w:rsidRPr="0036123D">
        <w:rPr>
          <w:rFonts w:ascii="Arial" w:hAnsi="Arial" w:cs="Arial"/>
          <w:sz w:val="20"/>
        </w:rPr>
        <w:t xml:space="preserve"> trì soạn thảo và cơ quan (tổ chức) tham gia và s</w:t>
      </w:r>
      <w:r w:rsidRPr="0036123D">
        <w:rPr>
          <w:rFonts w:ascii="Arial" w:hAnsi="Arial" w:cs="Arial"/>
          <w:sz w:val="20"/>
          <w:lang w:val="en-US"/>
        </w:rPr>
        <w:t>ố</w:t>
      </w:r>
      <w:r w:rsidRPr="0036123D">
        <w:rPr>
          <w:rFonts w:ascii="Arial" w:hAnsi="Arial" w:cs="Arial"/>
          <w:sz w:val="20"/>
        </w:rPr>
        <w:t xml:space="preserve"> lượng bản lưu. Thông tư </w:t>
      </w:r>
      <w:r w:rsidRPr="0036123D">
        <w:rPr>
          <w:rFonts w:ascii="Arial" w:hAnsi="Arial" w:cs="Arial"/>
          <w:sz w:val="20"/>
          <w:lang w:val="en-US"/>
        </w:rPr>
        <w:t>l</w:t>
      </w:r>
      <w:r w:rsidRPr="0036123D">
        <w:rPr>
          <w:rFonts w:ascii="Arial" w:hAnsi="Arial" w:cs="Arial"/>
          <w:sz w:val="20"/>
        </w:rPr>
        <w:t xml:space="preserve">iên tịch được lưu tại văn bản của </w:t>
      </w:r>
      <w:r w:rsidRPr="0036123D">
        <w:rPr>
          <w:rFonts w:ascii="Arial" w:hAnsi="Arial" w:cs="Arial"/>
          <w:sz w:val="20"/>
          <w:lang w:val="en-US"/>
        </w:rPr>
        <w:t>cơ</w:t>
      </w:r>
      <w:r w:rsidRPr="0036123D">
        <w:rPr>
          <w:rFonts w:ascii="Arial" w:hAnsi="Arial" w:cs="Arial"/>
          <w:sz w:val="20"/>
        </w:rPr>
        <w:t xml:space="preserve"> quan chủ trì soạn thảo; lưu hồ sơ tại đơn vị soạn thảo của cơ quan chủ trì soạn thảo và </w:t>
      </w:r>
      <w:r w:rsidRPr="0036123D">
        <w:rPr>
          <w:rFonts w:ascii="Arial" w:hAnsi="Arial" w:cs="Arial"/>
          <w:sz w:val="20"/>
          <w:lang w:val="en-US"/>
        </w:rPr>
        <w:t>cơ</w:t>
      </w:r>
      <w:r w:rsidRPr="0036123D">
        <w:rPr>
          <w:rFonts w:ascii="Arial" w:hAnsi="Arial" w:cs="Arial"/>
          <w:sz w:val="20"/>
        </w:rPr>
        <w:t xml:space="preserve"> quan (tổ chức) tham gia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(10)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i/>
          <w:sz w:val="20"/>
        </w:rPr>
      </w:pPr>
      <w:bookmarkStart w:id="269" w:name="loai_15"/>
      <w:r w:rsidRPr="00E47B16">
        <w:rPr>
          <w:rFonts w:ascii="Arial" w:hAnsi="Arial" w:cs="Arial"/>
          <w:b/>
          <w:i/>
          <w:sz w:val="20"/>
        </w:rPr>
        <w:t>Mẫu số 14. Quyết định của Tổng Kiểm toán nhà nước (quy định trực tiếp)</w:t>
      </w:r>
      <w:bookmarkEnd w:id="269"/>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KI</w:t>
            </w:r>
            <w:r w:rsidRPr="000E6DCE">
              <w:rPr>
                <w:rFonts w:ascii="Arial" w:eastAsia="Times New Roman" w:hAnsi="Arial" w:cs="Arial"/>
                <w:b/>
                <w:sz w:val="20"/>
                <w:lang w:val="en-US"/>
              </w:rPr>
              <w:t>Ể</w:t>
            </w:r>
            <w:r w:rsidRPr="000E6DCE">
              <w:rPr>
                <w:rFonts w:ascii="Arial" w:eastAsia="Times New Roman" w:hAnsi="Arial" w:cs="Arial"/>
                <w:b/>
                <w:sz w:val="20"/>
              </w:rPr>
              <w:t>M TOÁN NHÀ NƯỚC</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.../20...(1).../QĐ-KTNN</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Hà Nội, ngày</w:t>
            </w:r>
            <w:r w:rsidR="00745A0B" w:rsidRPr="000E6DCE">
              <w:rPr>
                <w:rFonts w:ascii="Arial" w:eastAsia="Times New Roman" w:hAnsi="Arial" w:cs="Arial"/>
                <w:i/>
                <w:sz w:val="20"/>
              </w:rPr>
              <w:t xml:space="preserve"> ... tháng .... năm 20…</w:t>
            </w:r>
            <w:r w:rsidR="00745A0B" w:rsidRPr="000E6DCE">
              <w:rPr>
                <w:rFonts w:ascii="Arial" w:eastAsia="Times New Roman" w:hAnsi="Arial" w:cs="Arial"/>
                <w:i/>
                <w:sz w:val="20"/>
                <w:lang w:val="en-US"/>
              </w:rPr>
              <w:t>(1)….</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Ki</w:t>
      </w:r>
      <w:r w:rsidRPr="0036123D">
        <w:rPr>
          <w:rFonts w:ascii="Arial" w:hAnsi="Arial" w:cs="Arial"/>
          <w:i/>
          <w:sz w:val="20"/>
          <w:lang w:val="en-US"/>
        </w:rPr>
        <w:t>ể</w:t>
      </w:r>
      <w:r w:rsidRPr="0036123D">
        <w:rPr>
          <w:rFonts w:ascii="Arial" w:hAnsi="Arial" w:cs="Arial"/>
          <w:i/>
          <w:sz w:val="20"/>
        </w:rPr>
        <w:t>m toán nhà nước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Tổng Ki</w:t>
      </w:r>
      <w:r w:rsidRPr="0036123D">
        <w:rPr>
          <w:rFonts w:ascii="Arial" w:hAnsi="Arial" w:cs="Arial"/>
          <w:i/>
          <w:sz w:val="20"/>
          <w:lang w:val="en-US"/>
        </w:rPr>
        <w:t>ể</w:t>
      </w:r>
      <w:r w:rsidRPr="0036123D">
        <w:rPr>
          <w:rFonts w:ascii="Arial" w:hAnsi="Arial" w:cs="Arial"/>
          <w:i/>
          <w:sz w:val="20"/>
        </w:rPr>
        <w:t xml:space="preserve">m toán nhà nước ban hành Quyết định về ...(2) </w:t>
      </w:r>
      <w:r w:rsidRPr="0036123D">
        <w:rPr>
          <w:rFonts w:ascii="Arial" w:hAnsi="Arial" w:cs="Arial"/>
          <w:i/>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5</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5</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7</w:t>
            </w:r>
            <w:r w:rsidRPr="000E6DCE">
              <w:rPr>
                <w:rFonts w:ascii="Arial" w:eastAsia="Times New Roman" w:hAnsi="Arial" w:cs="Arial"/>
                <w:sz w:val="16"/>
              </w:rPr>
              <w:t>). A.XX(</w:t>
            </w:r>
            <w:r w:rsidRPr="000E6DCE">
              <w:rPr>
                <w:rFonts w:ascii="Arial" w:eastAsia="Times New Roman" w:hAnsi="Arial" w:cs="Arial"/>
                <w:sz w:val="16"/>
                <w:lang w:val="en-US"/>
              </w:rPr>
              <w:t>8</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Pr="000E6DCE">
              <w:rPr>
                <w:rFonts w:ascii="Arial" w:eastAsia="Times New Roman" w:hAnsi="Arial" w:cs="Arial"/>
                <w:b/>
                <w:sz w:val="20"/>
                <w:lang w:val="en-US"/>
              </w:rPr>
              <w:t>6</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5B3265"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Căn cứ pháp lý để ban hành ghi đầy đủ tên loại văn bản, số, ký hiệu, cơ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Chức danh của thủ tr</w:t>
      </w:r>
      <w:r w:rsidRPr="0036123D">
        <w:rPr>
          <w:rFonts w:ascii="Arial" w:hAnsi="Arial" w:cs="Arial"/>
          <w:sz w:val="20"/>
          <w:lang w:val="en-US"/>
        </w:rPr>
        <w:t>ưởn</w:t>
      </w:r>
      <w:r w:rsidRPr="0036123D">
        <w:rPr>
          <w:rFonts w:ascii="Arial" w:hAnsi="Arial" w:cs="Arial"/>
          <w:sz w:val="20"/>
        </w:rPr>
        <w:t>g đơn vị chủ trì soạn thảo.</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Nội </w:t>
      </w:r>
      <w:r w:rsidRPr="0036123D">
        <w:rPr>
          <w:rFonts w:ascii="Arial" w:hAnsi="Arial" w:cs="Arial"/>
          <w:sz w:val="20"/>
          <w:lang w:val="en-US"/>
        </w:rPr>
        <w:t>d</w:t>
      </w:r>
      <w:r w:rsidRPr="0036123D">
        <w:rPr>
          <w:rFonts w:ascii="Arial" w:hAnsi="Arial" w:cs="Arial"/>
          <w:sz w:val="20"/>
        </w:rPr>
        <w:t>ung của Quyết định; tùy t</w:t>
      </w:r>
      <w:r w:rsidRPr="0036123D">
        <w:rPr>
          <w:rFonts w:ascii="Arial" w:hAnsi="Arial" w:cs="Arial"/>
          <w:sz w:val="20"/>
          <w:lang w:val="en-US"/>
        </w:rPr>
        <w:t>ừ</w:t>
      </w:r>
      <w:r w:rsidRPr="0036123D">
        <w:rPr>
          <w:rFonts w:ascii="Arial" w:hAnsi="Arial" w:cs="Arial"/>
          <w:sz w:val="20"/>
        </w:rPr>
        <w:t>ng trường hợp, c</w:t>
      </w:r>
      <w:r w:rsidRPr="0036123D">
        <w:rPr>
          <w:rFonts w:ascii="Arial" w:hAnsi="Arial" w:cs="Arial"/>
          <w:sz w:val="20"/>
          <w:lang w:val="en-US"/>
        </w:rPr>
        <w:t>ó</w:t>
      </w:r>
      <w:r w:rsidRPr="0036123D">
        <w:rPr>
          <w:rFonts w:ascii="Arial" w:hAnsi="Arial" w:cs="Arial"/>
          <w:sz w:val="20"/>
        </w:rPr>
        <w:t xml:space="preserve">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Tổng Kiểm toán nhà nước; trường hợp cấp phó được giao ký thay thì ghi chữ viết t</w:t>
      </w:r>
      <w:r w:rsidRPr="0036123D">
        <w:rPr>
          <w:rFonts w:ascii="Arial" w:hAnsi="Arial" w:cs="Arial"/>
          <w:sz w:val="20"/>
          <w:lang w:val="en-US"/>
        </w:rPr>
        <w:t>ắ</w:t>
      </w:r>
      <w:r w:rsidRPr="0036123D">
        <w:rPr>
          <w:rFonts w:ascii="Arial" w:hAnsi="Arial" w:cs="Arial"/>
          <w:sz w:val="20"/>
        </w:rPr>
        <w:t>t “KT.” vào trước Tổng Kiểm toán nhà nước, bên d</w:t>
      </w:r>
      <w:r w:rsidRPr="0036123D">
        <w:rPr>
          <w:rFonts w:ascii="Arial" w:hAnsi="Arial" w:cs="Arial"/>
          <w:sz w:val="20"/>
          <w:lang w:val="en-US"/>
        </w:rPr>
        <w:t>ướ</w:t>
      </w:r>
      <w:r w:rsidRPr="0036123D">
        <w:rPr>
          <w:rFonts w:ascii="Arial" w:hAnsi="Arial" w:cs="Arial"/>
          <w:sz w:val="20"/>
        </w:rPr>
        <w:t>i ghi Phó Tổng Kiểm toán nhà nước.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w:t>
      </w:r>
      <w:r w:rsidRPr="0036123D">
        <w:rPr>
          <w:rFonts w:ascii="Arial" w:hAnsi="Arial" w:cs="Arial"/>
          <w:sz w:val="20"/>
          <w:lang w:val="en-US"/>
        </w:rPr>
        <w:t>ý</w:t>
      </w:r>
      <w:r w:rsidRPr="0036123D">
        <w:rPr>
          <w:rFonts w:ascii="Arial" w:hAnsi="Arial" w:cs="Arial"/>
          <w:sz w:val="20"/>
        </w:rPr>
        <w:t xml:space="preserve">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i/>
          <w:sz w:val="20"/>
          <w:lang w:val="en-US"/>
        </w:rPr>
      </w:pPr>
      <w:bookmarkStart w:id="270" w:name="loai_16"/>
      <w:r w:rsidRPr="00E47B16">
        <w:rPr>
          <w:rFonts w:ascii="Arial" w:hAnsi="Arial" w:cs="Arial"/>
          <w:b/>
          <w:i/>
          <w:sz w:val="20"/>
          <w:lang w:val="en-US"/>
        </w:rPr>
        <w:t>Mẫu số 15. Quyết định của Tổng kiểm toán nhà nước (ban hành chuẩn mực kiểm toán nhà nước/quy trình kiểm toán)</w:t>
      </w:r>
      <w:bookmarkEnd w:id="270"/>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KI</w:t>
            </w:r>
            <w:r w:rsidRPr="000E6DCE">
              <w:rPr>
                <w:rFonts w:ascii="Arial" w:eastAsia="Times New Roman" w:hAnsi="Arial" w:cs="Arial"/>
                <w:b/>
                <w:sz w:val="20"/>
                <w:lang w:val="en-US"/>
              </w:rPr>
              <w:t>Ể</w:t>
            </w:r>
            <w:r w:rsidRPr="000E6DCE">
              <w:rPr>
                <w:rFonts w:ascii="Arial" w:eastAsia="Times New Roman" w:hAnsi="Arial" w:cs="Arial"/>
                <w:b/>
                <w:sz w:val="20"/>
              </w:rPr>
              <w:t>M TOÁN NHÀ NƯỚC</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.../20...(1).../QĐ-KTNN</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Hà Nội, ngày</w:t>
            </w:r>
            <w:r w:rsidR="00745A0B" w:rsidRPr="000E6DCE">
              <w:rPr>
                <w:rFonts w:ascii="Arial" w:eastAsia="Times New Roman" w:hAnsi="Arial" w:cs="Arial"/>
                <w:i/>
                <w:sz w:val="20"/>
              </w:rPr>
              <w:t xml:space="preserve"> ... tháng .... năm 20…</w:t>
            </w:r>
            <w:r w:rsidR="00745A0B" w:rsidRPr="000E6DCE">
              <w:rPr>
                <w:rFonts w:ascii="Arial" w:eastAsia="Times New Roman" w:hAnsi="Arial" w:cs="Arial"/>
                <w:i/>
                <w:sz w:val="20"/>
                <w:lang w:val="en-US"/>
              </w:rPr>
              <w:t>(1)….</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Ki</w:t>
      </w:r>
      <w:r w:rsidRPr="0036123D">
        <w:rPr>
          <w:rFonts w:ascii="Arial" w:hAnsi="Arial" w:cs="Arial"/>
          <w:i/>
          <w:sz w:val="20"/>
          <w:lang w:val="en-US"/>
        </w:rPr>
        <w:t>ể</w:t>
      </w:r>
      <w:r w:rsidRPr="0036123D">
        <w:rPr>
          <w:rFonts w:ascii="Arial" w:hAnsi="Arial" w:cs="Arial"/>
          <w:i/>
          <w:sz w:val="20"/>
        </w:rPr>
        <w:t>m toán nhà nước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T</w:t>
      </w:r>
      <w:r w:rsidRPr="0036123D">
        <w:rPr>
          <w:rFonts w:ascii="Arial" w:hAnsi="Arial" w:cs="Arial"/>
          <w:i/>
          <w:sz w:val="20"/>
          <w:lang w:val="en-US"/>
        </w:rPr>
        <w:t>ổ</w:t>
      </w:r>
      <w:r w:rsidRPr="0036123D">
        <w:rPr>
          <w:rFonts w:ascii="Arial" w:hAnsi="Arial" w:cs="Arial"/>
          <w:i/>
          <w:sz w:val="20"/>
        </w:rPr>
        <w:t>ng Ki</w:t>
      </w:r>
      <w:r w:rsidRPr="0036123D">
        <w:rPr>
          <w:rFonts w:ascii="Arial" w:hAnsi="Arial" w:cs="Arial"/>
          <w:i/>
          <w:sz w:val="20"/>
          <w:lang w:val="en-US"/>
        </w:rPr>
        <w:t>ể</w:t>
      </w:r>
      <w:r w:rsidRPr="0036123D">
        <w:rPr>
          <w:rFonts w:ascii="Arial" w:hAnsi="Arial" w:cs="Arial"/>
          <w:i/>
          <w:sz w:val="20"/>
        </w:rPr>
        <w:t>m toán nhà nước ban hành Quyết định về ...(2)</w:t>
      </w:r>
      <w:r w:rsidRPr="0036123D">
        <w:rPr>
          <w:rFonts w:ascii="Arial" w:hAnsi="Arial" w:cs="Arial"/>
          <w:i/>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Quyết định này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5B3265" w:rsidP="00A866C9">
      <w:pPr>
        <w:tabs>
          <w:tab w:val="right" w:leader="dot" w:pos="7920"/>
        </w:tabs>
        <w:spacing w:before="120"/>
        <w:rPr>
          <w:rFonts w:ascii="Arial" w:hAnsi="Arial" w:cs="Arial"/>
          <w:sz w:val="20"/>
          <w:lang w:val="en-US"/>
        </w:rPr>
      </w:pPr>
      <w:r w:rsidRPr="0036123D">
        <w:rPr>
          <w:rFonts w:ascii="Arial" w:hAnsi="Arial" w:cs="Arial"/>
          <w:sz w:val="20"/>
          <w:lang w:val="en-US"/>
        </w:rPr>
        <w:t>..................................... (5)</w:t>
      </w:r>
      <w:r w:rsidR="00745A0B"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7</w:t>
            </w:r>
            <w:r w:rsidRPr="000E6DCE">
              <w:rPr>
                <w:rFonts w:ascii="Arial" w:eastAsia="Times New Roman" w:hAnsi="Arial" w:cs="Arial"/>
                <w:sz w:val="16"/>
              </w:rPr>
              <w:t>). A.XX(</w:t>
            </w:r>
            <w:r w:rsidRPr="000E6DCE">
              <w:rPr>
                <w:rFonts w:ascii="Arial" w:eastAsia="Times New Roman" w:hAnsi="Arial" w:cs="Arial"/>
                <w:sz w:val="16"/>
                <w:lang w:val="en-US"/>
              </w:rPr>
              <w:t>8</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Pr="000E6DCE">
              <w:rPr>
                <w:rFonts w:ascii="Arial" w:eastAsia="Times New Roman" w:hAnsi="Arial" w:cs="Arial"/>
                <w:b/>
                <w:sz w:val="20"/>
                <w:lang w:val="en-US"/>
              </w:rPr>
              <w:t>6</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5B3265"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Căn cứ pháp lý để ban hành ghi đầy đủ tên loại văn bản, số, ký hiệu, cơ quan ban hành, ngày tháng năm ban hành văn bản và tên gọi của văn bản (riêng luật, pháp lệnh không ghi số,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Thủ trưởng cơ quan, đơn vị chủ trì soạn thảo.</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Tên chuẩn mực kiểm toán nhà nước, quy trình kiểm toán.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Tổng Kiểm toán nhà nước; trường hợp cấp phó đ</w:t>
      </w:r>
      <w:r w:rsidRPr="0036123D">
        <w:rPr>
          <w:rFonts w:ascii="Arial" w:hAnsi="Arial" w:cs="Arial"/>
          <w:sz w:val="20"/>
          <w:lang w:val="en-US"/>
        </w:rPr>
        <w:t>ượ</w:t>
      </w:r>
      <w:r w:rsidRPr="0036123D">
        <w:rPr>
          <w:rFonts w:ascii="Arial" w:hAnsi="Arial" w:cs="Arial"/>
          <w:sz w:val="20"/>
        </w:rPr>
        <w:t>c giao ký thay thì ghi chữ viết tắt “KT</w:t>
      </w:r>
      <w:r w:rsidRPr="0036123D">
        <w:rPr>
          <w:rFonts w:ascii="Arial" w:hAnsi="Arial" w:cs="Arial"/>
          <w:sz w:val="20"/>
          <w:lang w:val="en-US"/>
        </w:rPr>
        <w:t>.</w:t>
      </w:r>
      <w:r w:rsidRPr="0036123D">
        <w:rPr>
          <w:rFonts w:ascii="Arial" w:hAnsi="Arial" w:cs="Arial"/>
          <w:sz w:val="20"/>
        </w:rPr>
        <w:t>” vào trước Tổng Kiểm toán nhà nước, bên dưới ghi Phó Tổng Kiểm toán nhà nước.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số l</w:t>
      </w:r>
      <w:r w:rsidRPr="0036123D">
        <w:rPr>
          <w:rFonts w:ascii="Arial" w:hAnsi="Arial" w:cs="Arial"/>
          <w:sz w:val="20"/>
          <w:lang w:val="en-US"/>
        </w:rPr>
        <w:t>ượng</w:t>
      </w:r>
      <w:r w:rsidRPr="0036123D">
        <w:rPr>
          <w:rFonts w:ascii="Arial" w:hAnsi="Arial" w:cs="Arial"/>
          <w:sz w:val="20"/>
        </w:rPr>
        <w:t xml:space="preserve">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số l</w:t>
      </w:r>
      <w:r w:rsidRPr="0036123D">
        <w:rPr>
          <w:rFonts w:ascii="Arial" w:hAnsi="Arial" w:cs="Arial"/>
          <w:sz w:val="20"/>
          <w:lang w:val="en-US"/>
        </w:rPr>
        <w:t>ượng</w:t>
      </w:r>
      <w:r w:rsidRPr="0036123D">
        <w:rPr>
          <w:rFonts w:ascii="Arial" w:hAnsi="Arial" w:cs="Arial"/>
          <w:sz w:val="20"/>
        </w:rPr>
        <w:t xml:space="preserve"> bản phát </w:t>
      </w:r>
      <w:r w:rsidRPr="0036123D">
        <w:rPr>
          <w:rFonts w:ascii="Arial" w:hAnsi="Arial" w:cs="Arial"/>
          <w:sz w:val="20"/>
          <w:lang w:val="en-US"/>
        </w:rPr>
        <w:t>h</w:t>
      </w:r>
      <w:r w:rsidRPr="0036123D">
        <w:rPr>
          <w:rFonts w:ascii="Arial" w:hAnsi="Arial" w:cs="Arial"/>
          <w:sz w:val="20"/>
        </w:rPr>
        <w:t>ành.</w:t>
      </w:r>
    </w:p>
    <w:p w:rsidR="00745A0B" w:rsidRPr="0036123D" w:rsidRDefault="00745A0B" w:rsidP="0036123D">
      <w:pPr>
        <w:tabs>
          <w:tab w:val="right" w:leader="dot" w:pos="8640"/>
        </w:tabs>
        <w:spacing w:before="120"/>
        <w:rPr>
          <w:rFonts w:ascii="Arial" w:hAnsi="Arial" w:cs="Arial"/>
          <w:sz w:val="20"/>
        </w:rPr>
      </w:pPr>
    </w:p>
    <w:p w:rsidR="00745A0B" w:rsidRPr="0036123D" w:rsidRDefault="00745A0B" w:rsidP="0036123D">
      <w:pPr>
        <w:tabs>
          <w:tab w:val="right" w:leader="dot" w:pos="8640"/>
        </w:tabs>
        <w:spacing w:before="120"/>
        <w:rPr>
          <w:rFonts w:ascii="Arial" w:hAnsi="Arial" w:cs="Arial"/>
          <w:b/>
          <w:sz w:val="20"/>
          <w:lang w:val="en-US"/>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 chu</w:t>
      </w:r>
      <w:r w:rsidRPr="0036123D">
        <w:rPr>
          <w:rFonts w:ascii="Arial" w:hAnsi="Arial" w:cs="Arial"/>
          <w:b/>
          <w:sz w:val="20"/>
          <w:lang w:val="en-US"/>
        </w:rPr>
        <w:t>ẩ</w:t>
      </w:r>
      <w:r w:rsidRPr="0036123D">
        <w:rPr>
          <w:rFonts w:ascii="Arial" w:hAnsi="Arial" w:cs="Arial"/>
          <w:b/>
          <w:sz w:val="20"/>
        </w:rPr>
        <w:t>n mực kiểm toán nhà nước/quy trình kiểm toán ban hành kèm theo Quyết định của Tổng Kiểm toán nhà nước</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KI</w:t>
            </w:r>
            <w:r w:rsidRPr="000E6DCE">
              <w:rPr>
                <w:rFonts w:ascii="Arial" w:eastAsia="Times New Roman" w:hAnsi="Arial" w:cs="Arial"/>
                <w:b/>
                <w:sz w:val="20"/>
                <w:lang w:val="en-US"/>
              </w:rPr>
              <w:t>Ể</w:t>
            </w:r>
            <w:r w:rsidRPr="000E6DCE">
              <w:rPr>
                <w:rFonts w:ascii="Arial" w:eastAsia="Times New Roman" w:hAnsi="Arial" w:cs="Arial"/>
                <w:b/>
                <w:sz w:val="20"/>
              </w:rPr>
              <w:t>M TOÁN NHÀ NƯỚC</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rPr>
      </w:pPr>
      <w:r w:rsidRPr="0036123D">
        <w:rPr>
          <w:rFonts w:ascii="Arial" w:hAnsi="Arial" w:cs="Arial"/>
          <w:b/>
          <w:sz w:val="20"/>
        </w:rPr>
        <w:t>QUY ĐỊNH CHUẨN MỰC KIỂM TOÁN NHÀ NƯỚC/</w:t>
      </w:r>
      <w:r w:rsidRPr="0036123D">
        <w:rPr>
          <w:rFonts w:ascii="Arial" w:hAnsi="Arial" w:cs="Arial"/>
          <w:b/>
          <w:sz w:val="20"/>
          <w:lang w:val="en-US"/>
        </w:rPr>
        <w:br/>
      </w:r>
      <w:r w:rsidRPr="0036123D">
        <w:rPr>
          <w:rFonts w:ascii="Arial" w:hAnsi="Arial" w:cs="Arial"/>
          <w:b/>
          <w:sz w:val="20"/>
        </w:rPr>
        <w:t>QUY TRÌNH KIỂM TOÁN</w:t>
      </w:r>
      <w:r w:rsidR="005B3265" w:rsidRPr="0036123D">
        <w:rPr>
          <w:rFonts w:ascii="Arial" w:hAnsi="Arial" w:cs="Arial"/>
          <w:b/>
          <w:sz w:val="20"/>
          <w:lang w:val="en-US"/>
        </w:rPr>
        <w:br/>
      </w:r>
      <w:r w:rsidRPr="0036123D">
        <w:rPr>
          <w:rFonts w:ascii="Arial" w:hAnsi="Arial" w:cs="Arial"/>
          <w:b/>
          <w:sz w:val="20"/>
          <w:lang w:val="en-US"/>
        </w:rPr>
        <w:t>………………………(1)…………………….</w:t>
      </w:r>
      <w:r w:rsidRPr="0036123D">
        <w:rPr>
          <w:rFonts w:ascii="Arial" w:hAnsi="Arial" w:cs="Arial"/>
          <w:b/>
          <w:sz w:val="20"/>
          <w:lang w:val="en-US"/>
        </w:rPr>
        <w:br/>
      </w:r>
      <w:r w:rsidRPr="0036123D">
        <w:rPr>
          <w:rFonts w:ascii="Arial" w:hAnsi="Arial" w:cs="Arial"/>
          <w:i/>
          <w:sz w:val="20"/>
        </w:rPr>
        <w:t>(Ban hành kèm theo Quyết định s</w:t>
      </w:r>
      <w:r w:rsidRPr="0036123D">
        <w:rPr>
          <w:rFonts w:ascii="Arial" w:hAnsi="Arial" w:cs="Arial"/>
          <w:i/>
          <w:sz w:val="20"/>
          <w:lang w:val="en-US"/>
        </w:rPr>
        <w:t>ố</w:t>
      </w:r>
      <w:r w:rsidRPr="0036123D">
        <w:rPr>
          <w:rFonts w:ascii="Arial" w:hAnsi="Arial" w:cs="Arial"/>
          <w:i/>
          <w:sz w:val="20"/>
        </w:rPr>
        <w:t xml:space="preserve"> .../20.../QĐ-KTNN</w:t>
      </w:r>
      <w:r w:rsidRPr="0036123D">
        <w:rPr>
          <w:rFonts w:ascii="Arial" w:hAnsi="Arial" w:cs="Arial"/>
          <w:i/>
          <w:sz w:val="20"/>
          <w:lang w:val="en-US"/>
        </w:rPr>
        <w:br/>
      </w:r>
      <w:r w:rsidRPr="0036123D">
        <w:rPr>
          <w:rFonts w:ascii="Arial" w:hAnsi="Arial" w:cs="Arial"/>
          <w:i/>
          <w:sz w:val="20"/>
        </w:rPr>
        <w:t>ngày ... tháng ... năm 20 ... của T</w:t>
      </w:r>
      <w:r w:rsidRPr="0036123D">
        <w:rPr>
          <w:rFonts w:ascii="Arial" w:hAnsi="Arial" w:cs="Arial"/>
          <w:i/>
          <w:sz w:val="20"/>
          <w:lang w:val="en-US"/>
        </w:rPr>
        <w:t>ổ</w:t>
      </w:r>
      <w:r w:rsidRPr="0036123D">
        <w:rPr>
          <w:rFonts w:ascii="Arial" w:hAnsi="Arial" w:cs="Arial"/>
          <w:i/>
          <w:sz w:val="20"/>
        </w:rPr>
        <w:t>ng Kiểm toán nhà nước)</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005B3265" w:rsidRPr="000E6DCE">
              <w:rPr>
                <w:rFonts w:ascii="Arial" w:eastAsia="Times New Roman" w:hAnsi="Arial" w:cs="Arial"/>
                <w:b/>
                <w:sz w:val="20"/>
                <w:lang w:val="en-US"/>
              </w:rPr>
              <w:t xml:space="preserve"> </w:t>
            </w:r>
            <w:r w:rsidRPr="000E6DCE">
              <w:rPr>
                <w:rFonts w:ascii="Arial" w:eastAsia="Times New Roman" w:hAnsi="Arial" w:cs="Arial"/>
                <w:b/>
                <w:sz w:val="20"/>
              </w:rPr>
              <w:t>(</w:t>
            </w:r>
            <w:r w:rsidRPr="000E6DCE">
              <w:rPr>
                <w:rFonts w:ascii="Arial" w:eastAsia="Times New Roman" w:hAnsi="Arial" w:cs="Arial"/>
                <w:b/>
                <w:sz w:val="20"/>
                <w:lang w:val="en-US"/>
              </w:rPr>
              <w:t>3</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5B3265" w:rsidRPr="000E6DCE">
              <w:rPr>
                <w:rFonts w:ascii="Arial" w:eastAsia="Times New Roman" w:hAnsi="Arial" w:cs="Arial"/>
                <w:i/>
                <w:sz w:val="20"/>
                <w:lang w:val="en-US"/>
              </w:rPr>
              <w:br/>
            </w:r>
            <w:r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Số và tên gọi của chuẩn mực kiểm toán nhà nước/quy trình kiểm toán.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Nội dung của chu</w:t>
      </w:r>
      <w:r w:rsidRPr="0036123D">
        <w:rPr>
          <w:rFonts w:ascii="Arial" w:hAnsi="Arial" w:cs="Arial"/>
          <w:sz w:val="20"/>
          <w:lang w:val="en-US"/>
        </w:rPr>
        <w:t>ẩ</w:t>
      </w:r>
      <w:r w:rsidRPr="0036123D">
        <w:rPr>
          <w:rFonts w:ascii="Arial" w:hAnsi="Arial" w:cs="Arial"/>
          <w:sz w:val="20"/>
        </w:rPr>
        <w:t>n mực ki</w:t>
      </w:r>
      <w:r w:rsidRPr="0036123D">
        <w:rPr>
          <w:rFonts w:ascii="Arial" w:hAnsi="Arial" w:cs="Arial"/>
          <w:sz w:val="20"/>
          <w:lang w:val="en-US"/>
        </w:rPr>
        <w:t>ể</w:t>
      </w:r>
      <w:r w:rsidRPr="0036123D">
        <w:rPr>
          <w:rFonts w:ascii="Arial" w:hAnsi="Arial" w:cs="Arial"/>
          <w:sz w:val="20"/>
        </w:rPr>
        <w:t>m toán nhà nước/quy trình ki</w:t>
      </w:r>
      <w:r w:rsidRPr="0036123D">
        <w:rPr>
          <w:rFonts w:ascii="Arial" w:hAnsi="Arial" w:cs="Arial"/>
          <w:sz w:val="20"/>
          <w:lang w:val="en-US"/>
        </w:rPr>
        <w:t>ể</w:t>
      </w:r>
      <w:r w:rsidRPr="0036123D">
        <w:rPr>
          <w:rFonts w:ascii="Arial" w:hAnsi="Arial" w:cs="Arial"/>
          <w:sz w:val="20"/>
        </w:rPr>
        <w:t>m toán; tùy từng trường h</w:t>
      </w:r>
      <w:r w:rsidRPr="0036123D">
        <w:rPr>
          <w:rFonts w:ascii="Arial" w:hAnsi="Arial" w:cs="Arial"/>
          <w:sz w:val="20"/>
          <w:lang w:val="en-US"/>
        </w:rPr>
        <w:t>ợ</w:t>
      </w:r>
      <w:r w:rsidRPr="0036123D">
        <w:rPr>
          <w:rFonts w:ascii="Arial" w:hAnsi="Arial" w:cs="Arial"/>
          <w:sz w:val="20"/>
        </w:rPr>
        <w:t>p, có th</w:t>
      </w:r>
      <w:r w:rsidRPr="0036123D">
        <w:rPr>
          <w:rFonts w:ascii="Arial" w:hAnsi="Arial" w:cs="Arial"/>
          <w:sz w:val="20"/>
          <w:lang w:val="en-US"/>
        </w:rPr>
        <w:t>ể</w:t>
      </w:r>
      <w:r w:rsidRPr="0036123D">
        <w:rPr>
          <w:rFonts w:ascii="Arial" w:hAnsi="Arial" w:cs="Arial"/>
          <w:sz w:val="20"/>
        </w:rPr>
        <w:t xml:space="preserve"> kết c</w:t>
      </w:r>
      <w:r w:rsidRPr="0036123D">
        <w:rPr>
          <w:rFonts w:ascii="Arial" w:hAnsi="Arial" w:cs="Arial"/>
          <w:sz w:val="20"/>
          <w:lang w:val="en-US"/>
        </w:rPr>
        <w:t>ấ</w:t>
      </w:r>
      <w:r w:rsidRPr="0036123D">
        <w:rPr>
          <w:rFonts w:ascii="Arial" w:hAnsi="Arial" w:cs="Arial"/>
          <w:sz w:val="20"/>
        </w:rPr>
        <w:t>u thành phần, chương, mục, tiểu mục... hoặc ph</w:t>
      </w:r>
      <w:r w:rsidRPr="0036123D">
        <w:rPr>
          <w:rFonts w:ascii="Arial" w:hAnsi="Arial" w:cs="Arial"/>
          <w:sz w:val="20"/>
          <w:lang w:val="en-US"/>
        </w:rPr>
        <w:t>ầ</w:t>
      </w:r>
      <w:r w:rsidRPr="0036123D">
        <w:rPr>
          <w:rFonts w:ascii="Arial" w:hAnsi="Arial" w:cs="Arial"/>
          <w:sz w:val="20"/>
        </w:rPr>
        <w:t xml:space="preserve">n, mục, </w:t>
      </w:r>
      <w:r w:rsidR="003151D7" w:rsidRPr="0036123D">
        <w:rPr>
          <w:rFonts w:ascii="Arial" w:hAnsi="Arial" w:cs="Arial"/>
          <w:sz w:val="20"/>
          <w:lang w:val="en-US"/>
        </w:rPr>
        <w:t xml:space="preserve">...; </w:t>
      </w:r>
      <w:r w:rsidRPr="0036123D">
        <w:rPr>
          <w:rFonts w:ascii="Arial" w:hAnsi="Arial" w:cs="Arial"/>
          <w:sz w:val="20"/>
        </w:rPr>
        <w:t>phần, mục, điểm... (đối với chuẩn mực kiểm toán nhà nước).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Tổng Ki</w:t>
      </w:r>
      <w:r w:rsidRPr="0036123D">
        <w:rPr>
          <w:rFonts w:ascii="Arial" w:hAnsi="Arial" w:cs="Arial"/>
          <w:sz w:val="20"/>
          <w:lang w:val="en-US"/>
        </w:rPr>
        <w:t>ể</w:t>
      </w:r>
      <w:r w:rsidRPr="0036123D">
        <w:rPr>
          <w:rFonts w:ascii="Arial" w:hAnsi="Arial" w:cs="Arial"/>
          <w:sz w:val="20"/>
        </w:rPr>
        <w:t xml:space="preserve">m toán nhà nước; </w:t>
      </w:r>
      <w:r w:rsidRPr="0036123D">
        <w:rPr>
          <w:rFonts w:ascii="Arial" w:hAnsi="Arial" w:cs="Arial"/>
          <w:sz w:val="20"/>
          <w:lang w:val="en-US"/>
        </w:rPr>
        <w:t>trường</w:t>
      </w:r>
      <w:r w:rsidRPr="0036123D">
        <w:rPr>
          <w:rFonts w:ascii="Arial" w:hAnsi="Arial" w:cs="Arial"/>
          <w:sz w:val="20"/>
        </w:rPr>
        <w:t xml:space="preserve"> h</w:t>
      </w:r>
      <w:r w:rsidRPr="0036123D">
        <w:rPr>
          <w:rFonts w:ascii="Arial" w:hAnsi="Arial" w:cs="Arial"/>
          <w:sz w:val="20"/>
          <w:lang w:val="en-US"/>
        </w:rPr>
        <w:t>ợ</w:t>
      </w:r>
      <w:r w:rsidRPr="0036123D">
        <w:rPr>
          <w:rFonts w:ascii="Arial" w:hAnsi="Arial" w:cs="Arial"/>
          <w:sz w:val="20"/>
        </w:rPr>
        <w:t>p cấp phó được giao ký thay thì ghi chữ vi</w:t>
      </w:r>
      <w:r w:rsidRPr="0036123D">
        <w:rPr>
          <w:rFonts w:ascii="Arial" w:hAnsi="Arial" w:cs="Arial"/>
          <w:sz w:val="20"/>
          <w:lang w:val="en-US"/>
        </w:rPr>
        <w:t>ế</w:t>
      </w:r>
      <w:r w:rsidRPr="0036123D">
        <w:rPr>
          <w:rFonts w:ascii="Arial" w:hAnsi="Arial" w:cs="Arial"/>
          <w:sz w:val="20"/>
        </w:rPr>
        <w:t>t t</w:t>
      </w:r>
      <w:r w:rsidRPr="0036123D">
        <w:rPr>
          <w:rFonts w:ascii="Arial" w:hAnsi="Arial" w:cs="Arial"/>
          <w:sz w:val="20"/>
          <w:lang w:val="en-US"/>
        </w:rPr>
        <w:t>ắ</w:t>
      </w:r>
      <w:r w:rsidRPr="0036123D">
        <w:rPr>
          <w:rFonts w:ascii="Arial" w:hAnsi="Arial" w:cs="Arial"/>
          <w:sz w:val="20"/>
        </w:rPr>
        <w:t>t “KT.” vào trước Tổng Kiểm toán nhà nước, bên dưới ghi Phó Tổng Kiểm toán nhà nước.</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lang w:val="en-US"/>
        </w:rPr>
      </w:pPr>
      <w:bookmarkStart w:id="271" w:name="loai_17"/>
      <w:r w:rsidRPr="00E47B16">
        <w:rPr>
          <w:rFonts w:ascii="Arial" w:hAnsi="Arial" w:cs="Arial"/>
          <w:b/>
          <w:sz w:val="20"/>
          <w:lang w:val="en-US"/>
        </w:rPr>
        <w:t>Mẫu số 16. Nghị quyết của Hội đồng nhân dân cấp tỉnh (quy định trực tiếp)</w:t>
      </w:r>
      <w:bookmarkEnd w:id="271"/>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HỘI ĐỒNG NHÂN DÂN TỈNH</w:t>
            </w:r>
            <w:r w:rsidRPr="000E6DCE">
              <w:rPr>
                <w:rFonts w:ascii="Arial" w:eastAsia="Times New Roman" w:hAnsi="Arial" w:cs="Arial"/>
                <w:b/>
                <w:sz w:val="20"/>
                <w:lang w:val="en-US"/>
              </w:rPr>
              <w:t xml:space="preserve">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(2).../NQ-HĐND</w:t>
            </w:r>
          </w:p>
        </w:tc>
        <w:tc>
          <w:tcPr>
            <w:tcW w:w="550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w:t>
      </w:r>
      <w:r w:rsidRPr="0036123D">
        <w:rPr>
          <w:rFonts w:ascii="Arial" w:hAnsi="Arial" w:cs="Arial"/>
          <w:b/>
          <w:sz w:val="20"/>
          <w:lang w:val="en-US"/>
        </w:rPr>
        <w:t>UYẾ</w:t>
      </w:r>
      <w:r w:rsidRPr="0036123D">
        <w:rPr>
          <w:rFonts w:ascii="Arial" w:hAnsi="Arial" w:cs="Arial"/>
          <w:b/>
          <w:sz w:val="20"/>
        </w:rPr>
        <w:t>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HỘI ĐỒNG NHÂN DÂN TỈNH/THÀNH PHỐ....(1)</w:t>
      </w:r>
      <w:r w:rsidRPr="0036123D">
        <w:rPr>
          <w:rFonts w:ascii="Arial" w:hAnsi="Arial" w:cs="Arial"/>
          <w:b/>
          <w:sz w:val="20"/>
          <w:lang w:val="en-US"/>
        </w:rPr>
        <w:br/>
      </w:r>
      <w:r w:rsidRPr="0036123D">
        <w:rPr>
          <w:rFonts w:ascii="Arial" w:hAnsi="Arial" w:cs="Arial"/>
          <w:b/>
          <w:sz w:val="20"/>
        </w:rPr>
        <w:t>KHÓA....KỲ HỌP THỨ....</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w:t>
      </w:r>
      <w:r w:rsidRPr="0036123D">
        <w:rPr>
          <w:rFonts w:ascii="Arial" w:hAnsi="Arial" w:cs="Arial"/>
          <w:i/>
          <w:sz w:val="20"/>
          <w:lang w:val="en-US"/>
        </w:rPr>
        <w:t>í</w:t>
      </w:r>
      <w:r w:rsidRPr="0036123D">
        <w:rPr>
          <w:rFonts w:ascii="Arial" w:hAnsi="Arial" w:cs="Arial"/>
          <w:i/>
          <w:sz w:val="20"/>
        </w:rPr>
        <w:t>nh quyền địa phương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 xml:space="preserve">Xét Tờ trình </w:t>
      </w:r>
      <w:r w:rsidRPr="0036123D">
        <w:rPr>
          <w:rFonts w:ascii="Arial" w:hAnsi="Arial" w:cs="Arial"/>
          <w:i/>
          <w:sz w:val="20"/>
          <w:lang w:val="en-US"/>
        </w:rPr>
        <w:t>…………………………………………………………………………………….;</w:t>
      </w:r>
      <w:r w:rsidRPr="0036123D">
        <w:rPr>
          <w:rFonts w:ascii="Arial" w:hAnsi="Arial" w:cs="Arial"/>
          <w:i/>
          <w:sz w:val="20"/>
        </w:rPr>
        <w:t xml:space="preserve"> Báo c</w:t>
      </w:r>
      <w:r w:rsidRPr="0036123D">
        <w:rPr>
          <w:rFonts w:ascii="Arial" w:hAnsi="Arial" w:cs="Arial"/>
          <w:i/>
          <w:sz w:val="20"/>
          <w:lang w:val="en-US"/>
        </w:rPr>
        <w:t>á</w:t>
      </w:r>
      <w:r w:rsidRPr="0036123D">
        <w:rPr>
          <w:rFonts w:ascii="Arial" w:hAnsi="Arial" w:cs="Arial"/>
          <w:i/>
          <w:sz w:val="20"/>
        </w:rPr>
        <w:t>o</w:t>
      </w:r>
      <w:r w:rsidRPr="0036123D">
        <w:rPr>
          <w:rFonts w:ascii="Arial" w:hAnsi="Arial" w:cs="Arial"/>
          <w:i/>
          <w:sz w:val="20"/>
          <w:lang w:val="en-US"/>
        </w:rPr>
        <w:t xml:space="preserve"> </w:t>
      </w:r>
      <w:r w:rsidRPr="0036123D">
        <w:rPr>
          <w:rFonts w:ascii="Arial" w:hAnsi="Arial" w:cs="Arial"/>
          <w:i/>
          <w:sz w:val="20"/>
        </w:rPr>
        <w:t>th</w:t>
      </w:r>
      <w:r w:rsidRPr="0036123D">
        <w:rPr>
          <w:rFonts w:ascii="Arial" w:hAnsi="Arial" w:cs="Arial"/>
          <w:i/>
          <w:sz w:val="20"/>
          <w:lang w:val="en-US"/>
        </w:rPr>
        <w:t>ẩ</w:t>
      </w:r>
      <w:r w:rsidRPr="0036123D">
        <w:rPr>
          <w:rFonts w:ascii="Arial" w:hAnsi="Arial" w:cs="Arial"/>
          <w:i/>
          <w:sz w:val="20"/>
        </w:rPr>
        <w:t xml:space="preserve">m tra của </w:t>
      </w:r>
      <w:r w:rsidR="006A2646" w:rsidRPr="0036123D">
        <w:rPr>
          <w:rFonts w:ascii="Arial" w:hAnsi="Arial" w:cs="Arial"/>
          <w:i/>
          <w:sz w:val="20"/>
          <w:lang w:val="en-US"/>
        </w:rPr>
        <w:t xml:space="preserve">...; </w:t>
      </w:r>
      <w:r w:rsidRPr="0036123D">
        <w:rPr>
          <w:rFonts w:ascii="Arial" w:hAnsi="Arial" w:cs="Arial"/>
          <w:i/>
          <w:sz w:val="20"/>
        </w:rPr>
        <w:t>ý ki</w:t>
      </w:r>
      <w:r w:rsidRPr="0036123D">
        <w:rPr>
          <w:rFonts w:ascii="Arial" w:hAnsi="Arial" w:cs="Arial"/>
          <w:i/>
          <w:sz w:val="20"/>
          <w:lang w:val="en-US"/>
        </w:rPr>
        <w:t>ế</w:t>
      </w:r>
      <w:r w:rsidRPr="0036123D">
        <w:rPr>
          <w:rFonts w:ascii="Arial" w:hAnsi="Arial" w:cs="Arial"/>
          <w:i/>
          <w:sz w:val="20"/>
        </w:rPr>
        <w:t xml:space="preserve">n thảo </w:t>
      </w:r>
      <w:r w:rsidRPr="0036123D">
        <w:rPr>
          <w:rFonts w:ascii="Arial" w:hAnsi="Arial" w:cs="Arial"/>
          <w:i/>
          <w:sz w:val="20"/>
          <w:lang w:val="en-US"/>
        </w:rPr>
        <w:t>l</w:t>
      </w:r>
      <w:r w:rsidRPr="0036123D">
        <w:rPr>
          <w:rFonts w:ascii="Arial" w:hAnsi="Arial" w:cs="Arial"/>
          <w:i/>
          <w:sz w:val="20"/>
        </w:rPr>
        <w:t>uận của đại bi</w:t>
      </w:r>
      <w:r w:rsidRPr="0036123D">
        <w:rPr>
          <w:rFonts w:ascii="Arial" w:hAnsi="Arial" w:cs="Arial"/>
          <w:i/>
          <w:sz w:val="20"/>
          <w:lang w:val="en-US"/>
        </w:rPr>
        <w:t>ể</w:t>
      </w:r>
      <w:r w:rsidRPr="0036123D">
        <w:rPr>
          <w:rFonts w:ascii="Arial" w:hAnsi="Arial" w:cs="Arial"/>
          <w:i/>
          <w:sz w:val="20"/>
        </w:rPr>
        <w:t>u Hội đồng nhân dân tại kỳ họp.</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w:t>
      </w:r>
      <w:r w:rsidRPr="0036123D">
        <w:rPr>
          <w:rFonts w:ascii="Arial" w:hAnsi="Arial" w:cs="Arial"/>
          <w:b/>
          <w:sz w:val="20"/>
          <w:lang w:val="en-US"/>
        </w:rPr>
        <w:t>UYẾ</w:t>
      </w:r>
      <w:r w:rsidRPr="0036123D">
        <w:rPr>
          <w:rFonts w:ascii="Arial" w:hAnsi="Arial" w:cs="Arial"/>
          <w:b/>
          <w:sz w:val="20"/>
        </w:rPr>
        <w:t>T NGHỊ:</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6</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6</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rPr>
        <w:t xml:space="preserve">Nghị quyết này đã được Hội đồng nhân dân ...(1)...Khóa...Kỳ họp thứ...thông qua </w:t>
      </w:r>
      <w:r w:rsidR="006A2646" w:rsidRPr="0036123D">
        <w:rPr>
          <w:rFonts w:ascii="Arial" w:hAnsi="Arial" w:cs="Arial"/>
          <w:sz w:val="20"/>
        </w:rPr>
        <w:t>ngày ... tháng ... năm</w:t>
      </w:r>
      <w:r w:rsidR="006A2646" w:rsidRPr="0036123D">
        <w:rPr>
          <w:rFonts w:ascii="Arial" w:hAnsi="Arial" w:cs="Arial"/>
          <w:sz w:val="20"/>
          <w:lang w:val="en-US"/>
        </w:rPr>
        <w:t xml:space="preserve"> </w:t>
      </w:r>
      <w:r w:rsidRPr="0036123D">
        <w:rPr>
          <w:rFonts w:ascii="Arial" w:hAnsi="Arial" w:cs="Arial"/>
          <w:sz w:val="20"/>
        </w:rPr>
        <w:t>...và có hiệu lực từ ngày.../.</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A.XX(</w:t>
            </w:r>
            <w:r w:rsidRPr="000E6DCE">
              <w:rPr>
                <w:rFonts w:ascii="Arial" w:eastAsia="Times New Roman" w:hAnsi="Arial" w:cs="Arial"/>
                <w:sz w:val="16"/>
                <w:lang w:val="en-US"/>
              </w:rPr>
              <w:t>9</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(7)</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Nguyễn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tỉnh, thành phố tr</w:t>
      </w:r>
      <w:r w:rsidRPr="0036123D">
        <w:rPr>
          <w:rFonts w:ascii="Arial" w:hAnsi="Arial" w:cs="Arial"/>
          <w:sz w:val="20"/>
          <w:lang w:val="en-US"/>
        </w:rPr>
        <w:t>ự</w:t>
      </w:r>
      <w:r w:rsidRPr="0036123D">
        <w:rPr>
          <w:rFonts w:ascii="Arial" w:hAnsi="Arial" w:cs="Arial"/>
          <w:sz w:val="20"/>
        </w:rPr>
        <w:t>c thuộc trung ương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tỉnh, thành phố trực thuộc trung ương.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Các căn cứ khác để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Nội dung của nghị quyết; tùy từng trường h</w:t>
      </w:r>
      <w:r w:rsidRPr="0036123D">
        <w:rPr>
          <w:rFonts w:ascii="Arial" w:hAnsi="Arial" w:cs="Arial"/>
          <w:sz w:val="20"/>
          <w:lang w:val="en-US"/>
        </w:rPr>
        <w:t>ợ</w:t>
      </w:r>
      <w:r w:rsidRPr="0036123D">
        <w:rPr>
          <w:rFonts w:ascii="Arial" w:hAnsi="Arial" w:cs="Arial"/>
          <w:sz w:val="20"/>
        </w:rPr>
        <w:t>p, có th</w:t>
      </w:r>
      <w:r w:rsidRPr="0036123D">
        <w:rPr>
          <w:rFonts w:ascii="Arial" w:hAnsi="Arial" w:cs="Arial"/>
          <w:sz w:val="20"/>
          <w:lang w:val="en-US"/>
        </w:rPr>
        <w:t>ể</w:t>
      </w:r>
      <w:r w:rsidRPr="0036123D">
        <w:rPr>
          <w:rFonts w:ascii="Arial" w:hAnsi="Arial" w:cs="Arial"/>
          <w:sz w:val="20"/>
        </w:rPr>
        <w:t xml:space="preserve"> kết cấu thành ph</w:t>
      </w:r>
      <w:r w:rsidRPr="0036123D">
        <w:rPr>
          <w:rFonts w:ascii="Arial" w:hAnsi="Arial" w:cs="Arial"/>
          <w:sz w:val="20"/>
          <w:lang w:val="en-US"/>
        </w:rPr>
        <w:t>ầ</w:t>
      </w:r>
      <w:r w:rsidRPr="0036123D">
        <w:rPr>
          <w:rFonts w:ascii="Arial" w:hAnsi="Arial" w:cs="Arial"/>
          <w:sz w:val="20"/>
        </w:rPr>
        <w:t>n, chương, mục, ti</w:t>
      </w:r>
      <w:r w:rsidRPr="0036123D">
        <w:rPr>
          <w:rFonts w:ascii="Arial" w:hAnsi="Arial" w:cs="Arial"/>
          <w:sz w:val="20"/>
          <w:lang w:val="en-US"/>
        </w:rPr>
        <w:t>ể</w:t>
      </w:r>
      <w:r w:rsidRPr="0036123D">
        <w:rPr>
          <w:rFonts w:ascii="Arial" w:hAnsi="Arial" w:cs="Arial"/>
          <w:sz w:val="20"/>
        </w:rPr>
        <w:t>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hợp cấp phó được giao ký thay thì ghi chữ vi</w:t>
      </w:r>
      <w:r w:rsidRPr="0036123D">
        <w:rPr>
          <w:rFonts w:ascii="Arial" w:hAnsi="Arial" w:cs="Arial"/>
          <w:sz w:val="20"/>
          <w:lang w:val="en-US"/>
        </w:rPr>
        <w:t>ế</w:t>
      </w:r>
      <w:r w:rsidRPr="0036123D">
        <w:rPr>
          <w:rFonts w:ascii="Arial" w:hAnsi="Arial" w:cs="Arial"/>
          <w:sz w:val="20"/>
        </w:rPr>
        <w:t>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viết tắt đơn vị chủ trì soạn thảo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w:t>
      </w:r>
      <w:r w:rsidRPr="0036123D">
        <w:rPr>
          <w:rFonts w:ascii="Arial" w:hAnsi="Arial" w:cs="Arial"/>
          <w:sz w:val="20"/>
          <w:lang w:val="en-US"/>
        </w:rPr>
        <w:t>ượng</w:t>
      </w:r>
      <w:r w:rsidRPr="0036123D">
        <w:rPr>
          <w:rFonts w:ascii="Arial" w:hAnsi="Arial" w:cs="Arial"/>
          <w:sz w:val="20"/>
        </w:rPr>
        <w:t xml:space="preserve">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72" w:name="loai_18"/>
      <w:r w:rsidRPr="00E47B16">
        <w:rPr>
          <w:rFonts w:ascii="Arial" w:hAnsi="Arial" w:cs="Arial"/>
          <w:b/>
          <w:sz w:val="20"/>
        </w:rPr>
        <w:t>Mẫu số 17. Nghị quyết của Hội đồng nhân dân cấp tỉnh (ban hành Quy định/Quy chế...)</w:t>
      </w:r>
      <w:bookmarkEnd w:id="272"/>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HỘI ĐỒNG NHÂN DÂN TỈNH</w:t>
            </w:r>
            <w:r w:rsidRPr="000E6DCE">
              <w:rPr>
                <w:rFonts w:ascii="Arial" w:eastAsia="Times New Roman" w:hAnsi="Arial" w:cs="Arial"/>
                <w:b/>
                <w:sz w:val="20"/>
                <w:lang w:val="en-US"/>
              </w:rPr>
              <w:t xml:space="preserve">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(2).../NQ-HĐND</w:t>
            </w:r>
          </w:p>
        </w:tc>
        <w:tc>
          <w:tcPr>
            <w:tcW w:w="550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QUYẾT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HỘI ĐỒNG NHÂN DÂN TỈNH ...(1)</w:t>
      </w:r>
      <w:r w:rsidRPr="0036123D">
        <w:rPr>
          <w:rFonts w:ascii="Arial" w:hAnsi="Arial" w:cs="Arial"/>
          <w:b/>
          <w:sz w:val="20"/>
          <w:lang w:val="en-US"/>
        </w:rPr>
        <w:br/>
      </w:r>
      <w:r w:rsidRPr="0036123D">
        <w:rPr>
          <w:rFonts w:ascii="Arial" w:hAnsi="Arial" w:cs="Arial"/>
          <w:b/>
          <w:sz w:val="20"/>
        </w:rPr>
        <w:t>KHÓA...KỲ HỌP THỨ...</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w:t>
      </w:r>
      <w:r w:rsidRPr="0036123D">
        <w:rPr>
          <w:rFonts w:ascii="Arial" w:hAnsi="Arial" w:cs="Arial"/>
          <w:i/>
          <w:sz w:val="20"/>
          <w:lang w:val="en-US"/>
        </w:rPr>
        <w:t>hí</w:t>
      </w:r>
      <w:r w:rsidRPr="0036123D">
        <w:rPr>
          <w:rFonts w:ascii="Arial" w:hAnsi="Arial" w:cs="Arial"/>
          <w:i/>
          <w:sz w:val="20"/>
        </w:rPr>
        <w:t>nh quy</w:t>
      </w:r>
      <w:r w:rsidRPr="0036123D">
        <w:rPr>
          <w:rFonts w:ascii="Arial" w:hAnsi="Arial" w:cs="Arial"/>
          <w:i/>
          <w:sz w:val="20"/>
          <w:lang w:val="en-US"/>
        </w:rPr>
        <w:t>ề</w:t>
      </w:r>
      <w:r w:rsidRPr="0036123D">
        <w:rPr>
          <w:rFonts w:ascii="Arial" w:hAnsi="Arial" w:cs="Arial"/>
          <w:i/>
          <w:sz w:val="20"/>
        </w:rPr>
        <w:t>n địa phương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 xml:space="preserve">Xét Tờ trình </w:t>
      </w:r>
      <w:r w:rsidRPr="0036123D">
        <w:rPr>
          <w:rFonts w:ascii="Arial" w:hAnsi="Arial" w:cs="Arial"/>
          <w:i/>
          <w:sz w:val="20"/>
          <w:lang w:val="en-US"/>
        </w:rPr>
        <w:t>…………………………………………………………………………………….;</w:t>
      </w:r>
      <w:r w:rsidRPr="0036123D">
        <w:rPr>
          <w:rFonts w:ascii="Arial" w:hAnsi="Arial" w:cs="Arial"/>
          <w:i/>
          <w:sz w:val="20"/>
        </w:rPr>
        <w:t xml:space="preserve"> B</w:t>
      </w:r>
      <w:r w:rsidRPr="0036123D">
        <w:rPr>
          <w:rFonts w:ascii="Arial" w:hAnsi="Arial" w:cs="Arial"/>
          <w:i/>
          <w:sz w:val="20"/>
          <w:lang w:val="en-US"/>
        </w:rPr>
        <w:t>á</w:t>
      </w:r>
      <w:r w:rsidRPr="0036123D">
        <w:rPr>
          <w:rFonts w:ascii="Arial" w:hAnsi="Arial" w:cs="Arial"/>
          <w:i/>
          <w:sz w:val="20"/>
        </w:rPr>
        <w:t>o c</w:t>
      </w:r>
      <w:r w:rsidRPr="0036123D">
        <w:rPr>
          <w:rFonts w:ascii="Arial" w:hAnsi="Arial" w:cs="Arial"/>
          <w:i/>
          <w:sz w:val="20"/>
          <w:lang w:val="en-US"/>
        </w:rPr>
        <w:t>á</w:t>
      </w:r>
      <w:r w:rsidRPr="0036123D">
        <w:rPr>
          <w:rFonts w:ascii="Arial" w:hAnsi="Arial" w:cs="Arial"/>
          <w:i/>
          <w:sz w:val="20"/>
        </w:rPr>
        <w:t>o</w:t>
      </w:r>
      <w:r w:rsidRPr="0036123D">
        <w:rPr>
          <w:rFonts w:ascii="Arial" w:hAnsi="Arial" w:cs="Arial"/>
          <w:i/>
          <w:sz w:val="20"/>
          <w:lang w:val="en-US"/>
        </w:rPr>
        <w:t xml:space="preserve"> </w:t>
      </w:r>
      <w:r w:rsidRPr="0036123D">
        <w:rPr>
          <w:rFonts w:ascii="Arial" w:hAnsi="Arial" w:cs="Arial"/>
          <w:i/>
          <w:sz w:val="20"/>
        </w:rPr>
        <w:t>th</w:t>
      </w:r>
      <w:r w:rsidRPr="0036123D">
        <w:rPr>
          <w:rFonts w:ascii="Arial" w:hAnsi="Arial" w:cs="Arial"/>
          <w:i/>
          <w:sz w:val="20"/>
          <w:lang w:val="en-US"/>
        </w:rPr>
        <w:t>ẩ</w:t>
      </w:r>
      <w:r w:rsidRPr="0036123D">
        <w:rPr>
          <w:rFonts w:ascii="Arial" w:hAnsi="Arial" w:cs="Arial"/>
          <w:i/>
          <w:sz w:val="20"/>
        </w:rPr>
        <w:t xml:space="preserve">m tra của </w:t>
      </w:r>
      <w:r w:rsidRPr="0036123D">
        <w:rPr>
          <w:rFonts w:ascii="Arial" w:hAnsi="Arial" w:cs="Arial"/>
          <w:i/>
          <w:sz w:val="20"/>
          <w:lang w:val="en-US"/>
        </w:rPr>
        <w:t>……..</w:t>
      </w:r>
      <w:r w:rsidRPr="0036123D">
        <w:rPr>
          <w:rFonts w:ascii="Arial" w:hAnsi="Arial" w:cs="Arial"/>
          <w:i/>
          <w:sz w:val="20"/>
        </w:rPr>
        <w:t xml:space="preserve">; </w:t>
      </w:r>
      <w:r w:rsidRPr="0036123D">
        <w:rPr>
          <w:rFonts w:ascii="Arial" w:hAnsi="Arial" w:cs="Arial"/>
          <w:i/>
          <w:sz w:val="20"/>
          <w:lang w:val="en-US"/>
        </w:rPr>
        <w:t>ý</w:t>
      </w:r>
      <w:r w:rsidRPr="0036123D">
        <w:rPr>
          <w:rFonts w:ascii="Arial" w:hAnsi="Arial" w:cs="Arial"/>
          <w:i/>
          <w:sz w:val="20"/>
        </w:rPr>
        <w:t xml:space="preserve"> kiến thảo luận của đại bi</w:t>
      </w:r>
      <w:r w:rsidRPr="0036123D">
        <w:rPr>
          <w:rFonts w:ascii="Arial" w:hAnsi="Arial" w:cs="Arial"/>
          <w:i/>
          <w:sz w:val="20"/>
          <w:lang w:val="en-US"/>
        </w:rPr>
        <w:t>ể</w:t>
      </w:r>
      <w:r w:rsidRPr="0036123D">
        <w:rPr>
          <w:rFonts w:ascii="Arial" w:hAnsi="Arial" w:cs="Arial"/>
          <w:i/>
          <w:sz w:val="20"/>
        </w:rPr>
        <w:t>u Hội đ</w:t>
      </w:r>
      <w:r w:rsidRPr="0036123D">
        <w:rPr>
          <w:rFonts w:ascii="Arial" w:hAnsi="Arial" w:cs="Arial"/>
          <w:i/>
          <w:sz w:val="20"/>
          <w:lang w:val="en-US"/>
        </w:rPr>
        <w:t>ồ</w:t>
      </w:r>
      <w:r w:rsidRPr="0036123D">
        <w:rPr>
          <w:rFonts w:ascii="Arial" w:hAnsi="Arial" w:cs="Arial"/>
          <w:i/>
          <w:sz w:val="20"/>
        </w:rPr>
        <w:t>ng nhân dân tại kỳ họp.</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w:t>
      </w:r>
      <w:r w:rsidRPr="0036123D">
        <w:rPr>
          <w:rFonts w:ascii="Arial" w:hAnsi="Arial" w:cs="Arial"/>
          <w:b/>
          <w:sz w:val="20"/>
          <w:lang w:val="en-US"/>
        </w:rPr>
        <w:t>Ế</w:t>
      </w:r>
      <w:r w:rsidRPr="0036123D">
        <w:rPr>
          <w:rFonts w:ascii="Arial" w:hAnsi="Arial" w:cs="Arial"/>
          <w:b/>
          <w:sz w:val="20"/>
        </w:rPr>
        <w:t>T NGHỊ:</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Nghị quyết này </w:t>
      </w:r>
      <w:r w:rsidRPr="0036123D">
        <w:rPr>
          <w:rFonts w:ascii="Arial" w:hAnsi="Arial" w:cs="Arial"/>
          <w:sz w:val="20"/>
          <w:lang w:val="en-US"/>
        </w:rPr>
        <w:t>……………………………………………..</w:t>
      </w:r>
      <w:r w:rsidRPr="0036123D">
        <w:rPr>
          <w:rFonts w:ascii="Arial" w:hAnsi="Arial" w:cs="Arial"/>
          <w:sz w:val="20"/>
        </w:rPr>
        <w:t>(6)</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sz w:val="20"/>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rPr>
        <w:t xml:space="preserve">Nghị quyết này đã được Hội đồng nhân dân ...(1)...Khóa...Kỳ họp thứ...thông qua </w:t>
      </w:r>
      <w:r w:rsidR="006A2646" w:rsidRPr="0036123D">
        <w:rPr>
          <w:rFonts w:ascii="Arial" w:hAnsi="Arial" w:cs="Arial"/>
          <w:sz w:val="20"/>
        </w:rPr>
        <w:t xml:space="preserve">ngày ... tháng ... </w:t>
      </w:r>
      <w:r w:rsidR="00EB1D60" w:rsidRPr="0036123D">
        <w:rPr>
          <w:rFonts w:ascii="Arial" w:hAnsi="Arial" w:cs="Arial"/>
          <w:sz w:val="20"/>
        </w:rPr>
        <w:t>năm ...</w:t>
      </w:r>
      <w:r w:rsidRPr="0036123D">
        <w:rPr>
          <w:rFonts w:ascii="Arial" w:hAnsi="Arial" w:cs="Arial"/>
          <w:sz w:val="20"/>
        </w:rPr>
        <w:t>và có hiệu lực từ ngày.../.</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A.XX(</w:t>
            </w:r>
            <w:r w:rsidRPr="000E6DCE">
              <w:rPr>
                <w:rFonts w:ascii="Arial" w:eastAsia="Times New Roman" w:hAnsi="Arial" w:cs="Arial"/>
                <w:sz w:val="16"/>
                <w:lang w:val="en-US"/>
              </w:rPr>
              <w:t>9</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(7)</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Nguyễn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tỉnh, thành phố trực thuộc trung ương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tỉnh, thành phố trực thuộc trung ương.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Các căn cứ khác để ban hành nghị quyết.</w:t>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 xml:space="preserve">(6) </w:t>
      </w:r>
      <w:r w:rsidRPr="0036123D">
        <w:rPr>
          <w:rFonts w:ascii="Arial" w:hAnsi="Arial" w:cs="Arial"/>
          <w:sz w:val="20"/>
        </w:rPr>
        <w:t>Tên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hợp cấp phó được giao ký thay thì ghi chữ viết tắt “KT</w:t>
      </w:r>
      <w:r w:rsidRPr="0036123D">
        <w:rPr>
          <w:rFonts w:ascii="Arial" w:hAnsi="Arial" w:cs="Arial"/>
          <w:sz w:val="20"/>
          <w:lang w:val="en-US"/>
        </w:rPr>
        <w:t>.</w:t>
      </w:r>
      <w:r w:rsidRPr="0036123D">
        <w:rPr>
          <w:rFonts w:ascii="Arial" w:hAnsi="Arial" w:cs="Arial"/>
          <w:sz w:val="20"/>
        </w:rPr>
        <w: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viết tắt đơn vị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lượng phát hành.</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định/Quy chế... ban hành kèm theo Ngh</w:t>
      </w:r>
      <w:r w:rsidRPr="0036123D">
        <w:rPr>
          <w:rFonts w:ascii="Arial" w:hAnsi="Arial" w:cs="Arial"/>
          <w:b/>
          <w:sz w:val="20"/>
          <w:lang w:val="en-US"/>
        </w:rPr>
        <w:t>ị</w:t>
      </w:r>
      <w:r w:rsidRPr="0036123D">
        <w:rPr>
          <w:rFonts w:ascii="Arial" w:hAnsi="Arial" w:cs="Arial"/>
          <w:b/>
          <w:sz w:val="20"/>
        </w:rPr>
        <w:t xml:space="preserve"> quyết của Hội đồng nhân dân cấp t</w:t>
      </w:r>
      <w:r w:rsidRPr="0036123D">
        <w:rPr>
          <w:rFonts w:ascii="Arial" w:hAnsi="Arial" w:cs="Arial"/>
          <w:b/>
          <w:sz w:val="20"/>
          <w:lang w:val="en-US"/>
        </w:rPr>
        <w:t>ỉ</w:t>
      </w:r>
      <w:r w:rsidRPr="0036123D">
        <w:rPr>
          <w:rFonts w:ascii="Arial" w:hAnsi="Arial" w:cs="Arial"/>
          <w:b/>
          <w:sz w:val="20"/>
        </w:rPr>
        <w:t>nh</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HỘI ĐỒNG NHÂN DÂN TỈNH</w:t>
            </w:r>
            <w:r w:rsidRPr="000E6DCE">
              <w:rPr>
                <w:rFonts w:ascii="Arial" w:eastAsia="Times New Roman" w:hAnsi="Arial" w:cs="Arial"/>
                <w:b/>
                <w:sz w:val="20"/>
                <w:lang w:val="en-US"/>
              </w:rPr>
              <w:t xml:space="preserve">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lang w:val="en-US"/>
        </w:rPr>
      </w:pPr>
      <w:r w:rsidRPr="0036123D">
        <w:rPr>
          <w:rFonts w:ascii="Arial" w:hAnsi="Arial" w:cs="Arial"/>
          <w:b/>
          <w:sz w:val="20"/>
        </w:rPr>
        <w:t>QUY ĐỊNH/Q</w:t>
      </w:r>
      <w:r w:rsidRPr="0036123D">
        <w:rPr>
          <w:rFonts w:ascii="Arial" w:hAnsi="Arial" w:cs="Arial"/>
          <w:b/>
          <w:sz w:val="20"/>
          <w:lang w:val="en-US"/>
        </w:rPr>
        <w:t>U</w:t>
      </w:r>
      <w:r w:rsidRPr="0036123D">
        <w:rPr>
          <w:rFonts w:ascii="Arial" w:hAnsi="Arial" w:cs="Arial"/>
          <w:b/>
          <w:sz w:val="20"/>
        </w:rPr>
        <w:t>Y CHẾ...</w:t>
      </w:r>
      <w:r w:rsidR="00EB1D60" w:rsidRPr="0036123D">
        <w:rPr>
          <w:rFonts w:ascii="Arial" w:hAnsi="Arial" w:cs="Arial"/>
          <w:b/>
          <w:sz w:val="20"/>
          <w:lang w:val="en-US"/>
        </w:rPr>
        <w:br/>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r w:rsidR="00EB1D60" w:rsidRPr="0036123D">
        <w:rPr>
          <w:rFonts w:ascii="Arial" w:hAnsi="Arial" w:cs="Arial"/>
          <w:b/>
          <w:sz w:val="20"/>
          <w:lang w:val="en-US"/>
        </w:rPr>
        <w:br/>
      </w:r>
      <w:r w:rsidRPr="0036123D">
        <w:rPr>
          <w:rFonts w:ascii="Arial" w:hAnsi="Arial" w:cs="Arial"/>
          <w:i/>
          <w:sz w:val="20"/>
        </w:rPr>
        <w:t>(Ban hành kèm theo Nghị quyết số .../20.../NQ-HĐND</w:t>
      </w:r>
      <w:r w:rsidRPr="0036123D">
        <w:rPr>
          <w:rFonts w:ascii="Arial" w:hAnsi="Arial" w:cs="Arial"/>
          <w:i/>
          <w:sz w:val="20"/>
          <w:lang w:val="en-US"/>
        </w:rPr>
        <w:br/>
      </w:r>
      <w:r w:rsidRPr="0036123D">
        <w:rPr>
          <w:rFonts w:ascii="Arial" w:hAnsi="Arial" w:cs="Arial"/>
          <w:i/>
          <w:sz w:val="20"/>
        </w:rPr>
        <w:t xml:space="preserve">ngày ... tháng ... năm 20... của Hội đồng nhân dân tỉnh </w:t>
      </w:r>
      <w:r w:rsidRPr="0036123D">
        <w:rPr>
          <w:rFonts w:ascii="Arial" w:hAnsi="Arial" w:cs="Arial"/>
          <w:i/>
          <w:sz w:val="20"/>
          <w:lang w:val="en-US"/>
        </w:rPr>
        <w:t>…..(1</w:t>
      </w:r>
      <w:r w:rsidRPr="0036123D">
        <w:rPr>
          <w:rFonts w:ascii="Arial" w:hAnsi="Arial" w:cs="Arial"/>
          <w:i/>
          <w:sz w:val="20"/>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w:t>
            </w:r>
            <w:r w:rsidRPr="000E6DCE">
              <w:rPr>
                <w:rFonts w:ascii="Arial" w:eastAsia="Times New Roman" w:hAnsi="Arial" w:cs="Arial"/>
                <w:b/>
                <w:sz w:val="20"/>
                <w:lang w:val="en-US"/>
              </w:rPr>
              <w:t>4</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Pr="000E6DCE">
              <w:rPr>
                <w:rFonts w:ascii="Arial" w:eastAsia="Times New Roman" w:hAnsi="Arial" w:cs="Arial"/>
                <w:i/>
                <w:sz w:val="20"/>
                <w:lang w:val="en-US"/>
              </w:rPr>
              <w:br/>
            </w:r>
            <w:r w:rsidR="00EB1D60"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Nguyễn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tỉnh, thành phố trực thuộc trung ương ban hành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Nội dung của Quy định/Quy chế...; tùy từng trường h</w:t>
      </w:r>
      <w:r w:rsidRPr="0036123D">
        <w:rPr>
          <w:rFonts w:ascii="Arial" w:hAnsi="Arial" w:cs="Arial"/>
          <w:sz w:val="20"/>
          <w:lang w:val="en-US"/>
        </w:rPr>
        <w:t>ợ</w:t>
      </w:r>
      <w:r w:rsidRPr="0036123D">
        <w:rPr>
          <w:rFonts w:ascii="Arial" w:hAnsi="Arial" w:cs="Arial"/>
          <w:sz w:val="20"/>
        </w:rPr>
        <w:t>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Trường hợp cấp phó được giao ký thay thì ghi chữ viết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lang w:val="en-US"/>
        </w:rPr>
      </w:pPr>
      <w:bookmarkStart w:id="273" w:name="loai_19"/>
      <w:r w:rsidRPr="00E47B16">
        <w:rPr>
          <w:rFonts w:ascii="Arial" w:hAnsi="Arial" w:cs="Arial"/>
          <w:b/>
          <w:sz w:val="20"/>
          <w:lang w:val="en-US"/>
        </w:rPr>
        <w:t>Mẫu số 18. Quyết định của Ủy ban nhân dân cấp tỉnh (quy định trực tiếp)</w:t>
      </w:r>
      <w:bookmarkEnd w:id="273"/>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lang w:val="en-US"/>
              </w:rPr>
              <w:t>ỦY BAN</w:t>
            </w:r>
            <w:r w:rsidRPr="000E6DCE">
              <w:rPr>
                <w:rFonts w:ascii="Arial" w:eastAsia="Times New Roman" w:hAnsi="Arial" w:cs="Arial"/>
                <w:b/>
                <w:sz w:val="20"/>
              </w:rPr>
              <w:t xml:space="preserve"> NHÂN DÂN TỈNH</w:t>
            </w:r>
            <w:r w:rsidRPr="000E6DCE">
              <w:rPr>
                <w:rFonts w:ascii="Arial" w:eastAsia="Times New Roman" w:hAnsi="Arial" w:cs="Arial"/>
                <w:b/>
                <w:sz w:val="20"/>
                <w:lang w:val="en-US"/>
              </w:rPr>
              <w:t xml:space="preserve">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(2).../Q</w:t>
            </w:r>
            <w:r w:rsidRPr="000E6DCE">
              <w:rPr>
                <w:rFonts w:ascii="Arial" w:eastAsia="Times New Roman" w:hAnsi="Arial" w:cs="Arial"/>
                <w:sz w:val="20"/>
                <w:lang w:val="en-US"/>
              </w:rPr>
              <w:t>Đ</w:t>
            </w:r>
            <w:r w:rsidRPr="000E6DCE">
              <w:rPr>
                <w:rFonts w:ascii="Arial" w:eastAsia="Times New Roman" w:hAnsi="Arial" w:cs="Arial"/>
                <w:sz w:val="20"/>
              </w:rPr>
              <w:t>-</w:t>
            </w:r>
            <w:r w:rsidRPr="000E6DCE">
              <w:rPr>
                <w:rFonts w:ascii="Arial" w:eastAsia="Times New Roman" w:hAnsi="Arial" w:cs="Arial"/>
                <w:sz w:val="20"/>
                <w:lang w:val="en-US"/>
              </w:rPr>
              <w:t>UB</w:t>
            </w:r>
            <w:r w:rsidRPr="000E6DCE">
              <w:rPr>
                <w:rFonts w:ascii="Arial" w:eastAsia="Times New Roman" w:hAnsi="Arial" w:cs="Arial"/>
                <w:sz w:val="20"/>
              </w:rPr>
              <w:t>ND</w:t>
            </w:r>
          </w:p>
        </w:tc>
        <w:tc>
          <w:tcPr>
            <w:tcW w:w="550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w:t>
      </w:r>
      <w:r w:rsidRPr="0036123D">
        <w:rPr>
          <w:rFonts w:ascii="Arial" w:hAnsi="Arial" w:cs="Arial"/>
          <w:b/>
          <w:sz w:val="20"/>
          <w:lang w:val="en-US"/>
        </w:rPr>
        <w:t>Ế</w:t>
      </w:r>
      <w:r w:rsidRPr="0036123D">
        <w:rPr>
          <w:rFonts w:ascii="Arial" w:hAnsi="Arial" w:cs="Arial"/>
          <w:b/>
          <w:sz w:val="20"/>
        </w:rPr>
        <w:t>T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ỦY BAN NHÂN DÂN TỈNH (1)</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quy</w:t>
      </w:r>
      <w:r w:rsidRPr="0036123D">
        <w:rPr>
          <w:rFonts w:ascii="Arial" w:hAnsi="Arial" w:cs="Arial"/>
          <w:i/>
          <w:sz w:val="20"/>
          <w:lang w:val="en-US"/>
        </w:rPr>
        <w:t>ề</w:t>
      </w:r>
      <w:r w:rsidRPr="0036123D">
        <w:rPr>
          <w:rFonts w:ascii="Arial" w:hAnsi="Arial" w:cs="Arial"/>
          <w:i/>
          <w:sz w:val="20"/>
        </w:rPr>
        <w:t>n địa phương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(6)</w:t>
      </w:r>
      <w:r w:rsidRPr="0036123D">
        <w:rPr>
          <w:rFonts w:ascii="Arial" w:hAnsi="Arial" w:cs="Arial"/>
          <w:i/>
          <w:sz w:val="20"/>
          <w:lang w:val="en-US"/>
        </w:rPr>
        <w:tab/>
        <w:t>.</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QUYẾT ĐỊNH:</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7</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7</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9</w:t>
            </w:r>
            <w:r w:rsidRPr="000E6DCE">
              <w:rPr>
                <w:rFonts w:ascii="Arial" w:eastAsia="Times New Roman" w:hAnsi="Arial" w:cs="Arial"/>
                <w:sz w:val="16"/>
              </w:rPr>
              <w:t>). A.XX(</w:t>
            </w:r>
            <w:r w:rsidRPr="000E6DCE">
              <w:rPr>
                <w:rFonts w:ascii="Arial" w:eastAsia="Times New Roman" w:hAnsi="Arial" w:cs="Arial"/>
                <w:sz w:val="16"/>
                <w:lang w:val="en-US"/>
              </w:rPr>
              <w:t>10</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8</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Pr="000E6DCE">
              <w:rPr>
                <w:rFonts w:ascii="Arial" w:eastAsia="Times New Roman" w:hAnsi="Arial" w:cs="Arial"/>
                <w:i/>
                <w:sz w:val="20"/>
                <w:lang w:val="en-US"/>
              </w:rPr>
              <w:br/>
            </w:r>
            <w:r w:rsidR="00071F45" w:rsidRPr="000E6DCE">
              <w:rPr>
                <w:rFonts w:ascii="Arial" w:eastAsia="Times New Roman" w:hAnsi="Arial" w:cs="Arial"/>
                <w:i/>
                <w:sz w:val="20"/>
                <w:lang w:val="en-US"/>
              </w:rPr>
              <w:br/>
            </w:r>
            <w:r w:rsidR="00071F45"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tỉnh, thành phố trực thuộc trung ương ban hành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tỉnh, thành phố trực thuộc trung ương.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Các căn cứ khác để ban hành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 xml:space="preserve">Thủ trưởng </w:t>
      </w:r>
      <w:r w:rsidRPr="0036123D">
        <w:rPr>
          <w:rFonts w:ascii="Arial" w:hAnsi="Arial" w:cs="Arial"/>
          <w:sz w:val="20"/>
          <w:lang w:val="en-US"/>
        </w:rPr>
        <w:t>cơ</w:t>
      </w:r>
      <w:r w:rsidRPr="0036123D">
        <w:rPr>
          <w:rFonts w:ascii="Arial" w:hAnsi="Arial" w:cs="Arial"/>
          <w:sz w:val="20"/>
        </w:rPr>
        <w:t xml:space="preserve"> quan, đơn </w:t>
      </w:r>
      <w:r w:rsidRPr="0036123D">
        <w:rPr>
          <w:rFonts w:ascii="Arial" w:hAnsi="Arial" w:cs="Arial"/>
          <w:sz w:val="20"/>
          <w:lang w:val="en-US"/>
        </w:rPr>
        <w:t>vị</w:t>
      </w:r>
      <w:r w:rsidRPr="0036123D">
        <w:rPr>
          <w:rFonts w:ascii="Arial" w:hAnsi="Arial" w:cs="Arial"/>
          <w:sz w:val="20"/>
        </w:rPr>
        <w:t xml:space="preserve"> ch</w:t>
      </w:r>
      <w:r w:rsidRPr="0036123D">
        <w:rPr>
          <w:rFonts w:ascii="Arial" w:hAnsi="Arial" w:cs="Arial"/>
          <w:sz w:val="20"/>
          <w:lang w:val="en-US"/>
        </w:rPr>
        <w:t>ủ</w:t>
      </w:r>
      <w:r w:rsidRPr="0036123D">
        <w:rPr>
          <w:rFonts w:ascii="Arial" w:hAnsi="Arial" w:cs="Arial"/>
          <w:sz w:val="20"/>
        </w:rPr>
        <w:t xml:space="preserve"> trì soạn thảo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Nội dung của quyết định; tùy t</w:t>
      </w:r>
      <w:r w:rsidRPr="0036123D">
        <w:rPr>
          <w:rFonts w:ascii="Arial" w:hAnsi="Arial" w:cs="Arial"/>
          <w:sz w:val="20"/>
          <w:lang w:val="en-US"/>
        </w:rPr>
        <w:t>ừ</w:t>
      </w:r>
      <w:r w:rsidRPr="0036123D">
        <w:rPr>
          <w:rFonts w:ascii="Arial" w:hAnsi="Arial" w:cs="Arial"/>
          <w:sz w:val="20"/>
        </w:rPr>
        <w:t>ng trường hợp, có thể kết cấu thành ph</w:t>
      </w:r>
      <w:r w:rsidRPr="0036123D">
        <w:rPr>
          <w:rFonts w:ascii="Arial" w:hAnsi="Arial" w:cs="Arial"/>
          <w:sz w:val="20"/>
          <w:lang w:val="en-US"/>
        </w:rPr>
        <w:t>ầ</w:t>
      </w:r>
      <w:r w:rsidRPr="0036123D">
        <w:rPr>
          <w:rFonts w:ascii="Arial" w:hAnsi="Arial" w:cs="Arial"/>
          <w:sz w:val="20"/>
        </w:rPr>
        <w:t>n, chương, mục, ti</w:t>
      </w:r>
      <w:r w:rsidRPr="0036123D">
        <w:rPr>
          <w:rFonts w:ascii="Arial" w:hAnsi="Arial" w:cs="Arial"/>
          <w:sz w:val="20"/>
          <w:lang w:val="en-US"/>
        </w:rPr>
        <w:t>ể</w:t>
      </w:r>
      <w:r w:rsidRPr="0036123D">
        <w:rPr>
          <w:rFonts w:ascii="Arial" w:hAnsi="Arial" w:cs="Arial"/>
          <w:sz w:val="20"/>
        </w:rPr>
        <w:t>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Trường h</w:t>
      </w:r>
      <w:r w:rsidRPr="0036123D">
        <w:rPr>
          <w:rFonts w:ascii="Arial" w:hAnsi="Arial" w:cs="Arial"/>
          <w:sz w:val="20"/>
          <w:lang w:val="en-US"/>
        </w:rPr>
        <w:t>ợ</w:t>
      </w:r>
      <w:r w:rsidRPr="0036123D">
        <w:rPr>
          <w:rFonts w:ascii="Arial" w:hAnsi="Arial" w:cs="Arial"/>
          <w:sz w:val="20"/>
        </w:rPr>
        <w:t>p cấp phó được giao ký thay thì ghi chữ viết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Chữ vi</w:t>
      </w:r>
      <w:r w:rsidRPr="0036123D">
        <w:rPr>
          <w:rFonts w:ascii="Arial" w:hAnsi="Arial" w:cs="Arial"/>
          <w:sz w:val="20"/>
          <w:lang w:val="en-US"/>
        </w:rPr>
        <w:t>ế</w:t>
      </w:r>
      <w:r w:rsidRPr="0036123D">
        <w:rPr>
          <w:rFonts w:ascii="Arial" w:hAnsi="Arial" w:cs="Arial"/>
          <w:sz w:val="20"/>
        </w:rPr>
        <w:t>t tắt đơn vị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(10)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lượng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i/>
          <w:sz w:val="20"/>
        </w:rPr>
      </w:pPr>
      <w:bookmarkStart w:id="274" w:name="loai_20"/>
      <w:r w:rsidRPr="00E47B16">
        <w:rPr>
          <w:rFonts w:ascii="Arial" w:hAnsi="Arial" w:cs="Arial"/>
          <w:b/>
          <w:i/>
          <w:sz w:val="20"/>
        </w:rPr>
        <w:t>Mẫu số 19. Quyết định của Ủy ban nhân dân cấp tỉnh (ban hành Quy định/Quy chế...)</w:t>
      </w:r>
      <w:bookmarkEnd w:id="274"/>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lang w:val="en-US"/>
              </w:rPr>
              <w:t xml:space="preserve">ỦY BAN NHÂN DÂN TỈNH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(2).../Q</w:t>
            </w:r>
            <w:r w:rsidRPr="000E6DCE">
              <w:rPr>
                <w:rFonts w:ascii="Arial" w:eastAsia="Times New Roman" w:hAnsi="Arial" w:cs="Arial"/>
                <w:sz w:val="20"/>
                <w:lang w:val="en-US"/>
              </w:rPr>
              <w:t>Đ</w:t>
            </w:r>
            <w:r w:rsidRPr="000E6DCE">
              <w:rPr>
                <w:rFonts w:ascii="Arial" w:eastAsia="Times New Roman" w:hAnsi="Arial" w:cs="Arial"/>
                <w:sz w:val="20"/>
              </w:rPr>
              <w:t>-</w:t>
            </w:r>
            <w:r w:rsidRPr="000E6DCE">
              <w:rPr>
                <w:rFonts w:ascii="Arial" w:eastAsia="Times New Roman" w:hAnsi="Arial" w:cs="Arial"/>
                <w:sz w:val="20"/>
                <w:lang w:val="en-US"/>
              </w:rPr>
              <w:t>UB</w:t>
            </w:r>
            <w:r w:rsidRPr="000E6DCE">
              <w:rPr>
                <w:rFonts w:ascii="Arial" w:eastAsia="Times New Roman" w:hAnsi="Arial" w:cs="Arial"/>
                <w:sz w:val="20"/>
              </w:rPr>
              <w:t>ND</w:t>
            </w:r>
          </w:p>
        </w:tc>
        <w:tc>
          <w:tcPr>
            <w:tcW w:w="550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jc w:val="center"/>
        <w:rPr>
          <w:rFonts w:ascii="Arial" w:hAnsi="Arial" w:cs="Arial"/>
          <w:b/>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ỦY BAN NHÂN DÂN TỈNH (1)</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quy</w:t>
      </w:r>
      <w:r w:rsidRPr="0036123D">
        <w:rPr>
          <w:rFonts w:ascii="Arial" w:hAnsi="Arial" w:cs="Arial"/>
          <w:i/>
          <w:sz w:val="20"/>
          <w:lang w:val="en-US"/>
        </w:rPr>
        <w:t>ề</w:t>
      </w:r>
      <w:r w:rsidRPr="0036123D">
        <w:rPr>
          <w:rFonts w:ascii="Arial" w:hAnsi="Arial" w:cs="Arial"/>
          <w:i/>
          <w:sz w:val="20"/>
        </w:rPr>
        <w:t>n địa phươ</w:t>
      </w:r>
      <w:r w:rsidRPr="0036123D">
        <w:rPr>
          <w:rFonts w:ascii="Arial" w:hAnsi="Arial" w:cs="Arial"/>
          <w:i/>
          <w:sz w:val="20"/>
          <w:lang w:val="en-US"/>
        </w:rPr>
        <w:t>n</w:t>
      </w:r>
      <w:r w:rsidRPr="0036123D">
        <w:rPr>
          <w:rFonts w:ascii="Arial" w:hAnsi="Arial" w:cs="Arial"/>
          <w:i/>
          <w:sz w:val="20"/>
        </w:rPr>
        <w:t>g ngày ...tháng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(6)</w:t>
      </w:r>
      <w:r w:rsidRPr="0036123D">
        <w:rPr>
          <w:rFonts w:ascii="Arial" w:hAnsi="Arial" w:cs="Arial"/>
          <w:i/>
          <w:sz w:val="20"/>
          <w:lang w:val="en-US"/>
        </w:rPr>
        <w:tab/>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QUYẾT ĐỊNH:</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Quyết định này </w:t>
      </w:r>
      <w:r w:rsidRPr="0036123D">
        <w:rPr>
          <w:rFonts w:ascii="Arial" w:hAnsi="Arial" w:cs="Arial"/>
          <w:sz w:val="20"/>
          <w:lang w:val="en-US"/>
        </w:rPr>
        <w:t>………………………………….</w:t>
      </w:r>
      <w:r w:rsidRPr="0036123D">
        <w:rPr>
          <w:rFonts w:ascii="Arial" w:hAnsi="Arial" w:cs="Arial"/>
          <w:sz w:val="20"/>
        </w:rPr>
        <w:t>(7)</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9</w:t>
            </w:r>
            <w:r w:rsidRPr="000E6DCE">
              <w:rPr>
                <w:rFonts w:ascii="Arial" w:eastAsia="Times New Roman" w:hAnsi="Arial" w:cs="Arial"/>
                <w:sz w:val="16"/>
              </w:rPr>
              <w:t>). A.XX(</w:t>
            </w:r>
            <w:r w:rsidRPr="000E6DCE">
              <w:rPr>
                <w:rFonts w:ascii="Arial" w:eastAsia="Times New Roman" w:hAnsi="Arial" w:cs="Arial"/>
                <w:sz w:val="16"/>
                <w:lang w:val="en-US"/>
              </w:rPr>
              <w:t>10</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8</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Pr="000E6DCE">
              <w:rPr>
                <w:rFonts w:ascii="Arial" w:eastAsia="Times New Roman" w:hAnsi="Arial" w:cs="Arial"/>
                <w:i/>
                <w:sz w:val="20"/>
                <w:lang w:val="en-US"/>
              </w:rPr>
              <w:br/>
            </w:r>
            <w:r w:rsidR="008F5FA6" w:rsidRPr="000E6DCE">
              <w:rPr>
                <w:rFonts w:ascii="Arial" w:eastAsia="Times New Roman" w:hAnsi="Arial" w:cs="Arial"/>
                <w:i/>
                <w:sz w:val="20"/>
                <w:lang w:val="en-US"/>
              </w:rPr>
              <w:br/>
            </w:r>
            <w:r w:rsidR="008F5FA6"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tỉnh ban hành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tỉnh, thành phố trực thuộc trung ương.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Các căn cứ khác để ban hành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Thủ trưởng cơ quan, đơn vị chủ trì soạn thảo quyết định.</w:t>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 xml:space="preserve">(7) </w:t>
      </w:r>
      <w:r w:rsidRPr="0036123D">
        <w:rPr>
          <w:rFonts w:ascii="Arial" w:hAnsi="Arial" w:cs="Arial"/>
          <w:sz w:val="20"/>
        </w:rPr>
        <w:t>Tên Quy định/Quy chế.</w:t>
      </w:r>
      <w:r w:rsidR="008F5FA6" w:rsidRPr="0036123D">
        <w:rPr>
          <w:rFonts w:ascii="Arial" w:hAnsi="Arial" w:cs="Arial"/>
          <w:sz w:val="20"/>
          <w:lang w:val="en-US"/>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Trường hợp cấp phó được giao ký thay thì ghi chữ viết tắt “KT.” vào trước Chủ tịch, bên dướ</w:t>
      </w:r>
      <w:r w:rsidRPr="0036123D">
        <w:rPr>
          <w:rFonts w:ascii="Arial" w:hAnsi="Arial" w:cs="Arial"/>
          <w:sz w:val="20"/>
          <w:lang w:val="en-US"/>
        </w:rPr>
        <w:t>i</w:t>
      </w:r>
      <w:r w:rsidRPr="0036123D">
        <w:rPr>
          <w:rFonts w:ascii="Arial" w:hAnsi="Arial" w:cs="Arial"/>
          <w:sz w:val="20"/>
        </w:rPr>
        <w:t xml:space="preserve">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 xml:space="preserve">Chữ viết tắt đơn vị chủ trì </w:t>
      </w:r>
      <w:r w:rsidR="00AA7257" w:rsidRPr="0036123D">
        <w:rPr>
          <w:rFonts w:ascii="Arial" w:hAnsi="Arial" w:cs="Arial"/>
          <w:sz w:val="20"/>
        </w:rPr>
        <w:t>soạn</w:t>
      </w:r>
      <w:r w:rsidRPr="0036123D">
        <w:rPr>
          <w:rFonts w:ascii="Arial" w:hAnsi="Arial" w:cs="Arial"/>
          <w:sz w:val="20"/>
        </w:rPr>
        <w:t xml:space="preserve">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(10) </w:t>
      </w:r>
      <w:r w:rsidRPr="0036123D">
        <w:rPr>
          <w:rFonts w:ascii="Arial" w:hAnsi="Arial" w:cs="Arial"/>
          <w:sz w:val="20"/>
        </w:rPr>
        <w:t>Ký hiệu người đánh máy, nhân bản và số lượng phát hành.</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rPr>
          <w:rFonts w:ascii="Arial" w:hAnsi="Arial" w:cs="Arial"/>
          <w:b/>
          <w:sz w:val="20"/>
          <w:lang w:val="en-US"/>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định/Quy chế... ban hành kèm theo Quyết định của Ủy ban nhân dân cấp t</w:t>
      </w:r>
      <w:r w:rsidRPr="0036123D">
        <w:rPr>
          <w:rFonts w:ascii="Arial" w:hAnsi="Arial" w:cs="Arial"/>
          <w:b/>
          <w:sz w:val="20"/>
          <w:lang w:val="en-US"/>
        </w:rPr>
        <w:t>ỉ</w:t>
      </w:r>
      <w:r w:rsidRPr="0036123D">
        <w:rPr>
          <w:rFonts w:ascii="Arial" w:hAnsi="Arial" w:cs="Arial"/>
          <w:b/>
          <w:sz w:val="20"/>
        </w:rPr>
        <w:t>nh</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lang w:val="en-US"/>
              </w:rPr>
              <w:t>ỦY BAN</w:t>
            </w:r>
            <w:r w:rsidRPr="000E6DCE">
              <w:rPr>
                <w:rFonts w:ascii="Arial" w:eastAsia="Times New Roman" w:hAnsi="Arial" w:cs="Arial"/>
                <w:b/>
                <w:sz w:val="20"/>
              </w:rPr>
              <w:t xml:space="preserve"> NHÂN DÂN TỈNH</w:t>
            </w:r>
            <w:r w:rsidRPr="000E6DCE">
              <w:rPr>
                <w:rFonts w:ascii="Arial" w:eastAsia="Times New Roman" w:hAnsi="Arial" w:cs="Arial"/>
                <w:b/>
                <w:sz w:val="20"/>
                <w:lang w:val="en-US"/>
              </w:rPr>
              <w:t xml:space="preserve">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sz w:val="20"/>
        </w:rPr>
      </w:pPr>
      <w:r w:rsidRPr="0036123D">
        <w:rPr>
          <w:rFonts w:ascii="Arial" w:hAnsi="Arial" w:cs="Arial"/>
          <w:b/>
          <w:sz w:val="20"/>
        </w:rPr>
        <w:t>QUY ĐỊNH/QUY CH</w:t>
      </w:r>
      <w:r w:rsidRPr="0036123D">
        <w:rPr>
          <w:rFonts w:ascii="Arial" w:hAnsi="Arial" w:cs="Arial"/>
          <w:b/>
          <w:sz w:val="20"/>
          <w:lang w:val="en-US"/>
        </w:rPr>
        <w:t>Ế</w:t>
      </w:r>
      <w:r w:rsidRPr="0036123D">
        <w:rPr>
          <w:rFonts w:ascii="Arial" w:hAnsi="Arial" w:cs="Arial"/>
          <w:b/>
          <w:sz w:val="20"/>
        </w:rPr>
        <w:t>...</w:t>
      </w:r>
      <w:r w:rsidR="008F5FA6" w:rsidRPr="0036123D">
        <w:rPr>
          <w:rFonts w:ascii="Arial" w:hAnsi="Arial" w:cs="Arial"/>
          <w:b/>
          <w:sz w:val="20"/>
          <w:lang w:val="en-US"/>
        </w:rPr>
        <w:br/>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r w:rsidR="008F5FA6" w:rsidRPr="0036123D">
        <w:rPr>
          <w:rFonts w:ascii="Arial" w:hAnsi="Arial" w:cs="Arial"/>
          <w:b/>
          <w:sz w:val="20"/>
          <w:lang w:val="en-US"/>
        </w:rPr>
        <w:br/>
      </w:r>
      <w:r w:rsidRPr="0036123D">
        <w:rPr>
          <w:rFonts w:ascii="Arial" w:hAnsi="Arial" w:cs="Arial"/>
          <w:i/>
          <w:sz w:val="20"/>
        </w:rPr>
        <w:t>(Ban hành kèm theo Quyết định số .../20…</w:t>
      </w:r>
      <w:r w:rsidRPr="0036123D">
        <w:rPr>
          <w:rFonts w:ascii="Arial" w:hAnsi="Arial" w:cs="Arial"/>
          <w:i/>
          <w:sz w:val="20"/>
          <w:lang w:val="en-US"/>
        </w:rPr>
        <w:t>/Q</w:t>
      </w:r>
      <w:r w:rsidRPr="0036123D">
        <w:rPr>
          <w:rFonts w:ascii="Arial" w:hAnsi="Arial" w:cs="Arial"/>
          <w:i/>
          <w:sz w:val="20"/>
        </w:rPr>
        <w:t>Đ</w:t>
      </w:r>
      <w:r w:rsidRPr="0036123D">
        <w:rPr>
          <w:rFonts w:ascii="Arial" w:hAnsi="Arial" w:cs="Arial"/>
          <w:i/>
          <w:sz w:val="20"/>
          <w:lang w:val="en-US"/>
        </w:rPr>
        <w:t>-</w:t>
      </w:r>
      <w:r w:rsidRPr="0036123D">
        <w:rPr>
          <w:rFonts w:ascii="Arial" w:hAnsi="Arial" w:cs="Arial"/>
          <w:i/>
          <w:sz w:val="20"/>
        </w:rPr>
        <w:t>UBND</w:t>
      </w:r>
      <w:r w:rsidRPr="0036123D">
        <w:rPr>
          <w:rFonts w:ascii="Arial" w:hAnsi="Arial" w:cs="Arial"/>
          <w:i/>
          <w:sz w:val="20"/>
          <w:lang w:val="en-US"/>
        </w:rPr>
        <w:br/>
      </w:r>
      <w:r w:rsidRPr="0036123D">
        <w:rPr>
          <w:rFonts w:ascii="Arial" w:hAnsi="Arial" w:cs="Arial"/>
          <w:i/>
          <w:sz w:val="20"/>
        </w:rPr>
        <w:t xml:space="preserve">ngày ... tháng ... năm 20... của </w:t>
      </w:r>
      <w:r w:rsidRPr="0036123D">
        <w:rPr>
          <w:rFonts w:ascii="Arial" w:hAnsi="Arial" w:cs="Arial"/>
          <w:i/>
          <w:sz w:val="20"/>
          <w:lang w:val="en-US"/>
        </w:rPr>
        <w:t>Ủy</w:t>
      </w:r>
      <w:r w:rsidRPr="0036123D">
        <w:rPr>
          <w:rFonts w:ascii="Arial" w:hAnsi="Arial" w:cs="Arial"/>
          <w:i/>
          <w:sz w:val="20"/>
        </w:rPr>
        <w:t xml:space="preserve"> ban nhân dân tỉnh </w:t>
      </w:r>
      <w:r w:rsidRPr="0036123D">
        <w:rPr>
          <w:rFonts w:ascii="Arial" w:hAnsi="Arial" w:cs="Arial"/>
          <w:i/>
          <w:sz w:val="20"/>
          <w:lang w:val="en-US"/>
        </w:rPr>
        <w:t>(</w:t>
      </w:r>
      <w:r w:rsidRPr="0036123D">
        <w:rPr>
          <w:rFonts w:ascii="Arial" w:hAnsi="Arial" w:cs="Arial"/>
          <w:i/>
          <w:sz w:val="20"/>
        </w:rPr>
        <w:t>1))</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4</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Pr="000E6DCE">
              <w:rPr>
                <w:rFonts w:ascii="Arial" w:eastAsia="Times New Roman" w:hAnsi="Arial" w:cs="Arial"/>
                <w:i/>
                <w:sz w:val="20"/>
                <w:lang w:val="en-US"/>
              </w:rPr>
              <w:br/>
            </w:r>
            <w:r w:rsidR="008F5FA6" w:rsidRPr="000E6DCE">
              <w:rPr>
                <w:rFonts w:ascii="Arial" w:eastAsia="Times New Roman" w:hAnsi="Arial" w:cs="Arial"/>
                <w:i/>
                <w:sz w:val="20"/>
                <w:lang w:val="en-US"/>
              </w:rPr>
              <w:br/>
            </w:r>
            <w:r w:rsidR="008F5FA6"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tỉnh, thành phố tr</w:t>
      </w:r>
      <w:r w:rsidRPr="0036123D">
        <w:rPr>
          <w:rFonts w:ascii="Arial" w:hAnsi="Arial" w:cs="Arial"/>
          <w:sz w:val="20"/>
          <w:lang w:val="en-US"/>
        </w:rPr>
        <w:t>ự</w:t>
      </w:r>
      <w:r w:rsidRPr="0036123D">
        <w:rPr>
          <w:rFonts w:ascii="Arial" w:hAnsi="Arial" w:cs="Arial"/>
          <w:sz w:val="20"/>
        </w:rPr>
        <w:t>c thuộc trung ương ban hành Quy định/Quy chế...</w:t>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Tên Quy định/Quy ch</w:t>
      </w:r>
      <w:r w:rsidRPr="0036123D">
        <w:rPr>
          <w:rFonts w:ascii="Arial" w:hAnsi="Arial" w:cs="Arial"/>
          <w:sz w:val="20"/>
          <w:lang w:val="en-US"/>
        </w:rPr>
        <w:t>ế</w:t>
      </w:r>
      <w:r w:rsidRPr="0036123D">
        <w:rPr>
          <w:rFonts w:ascii="Arial" w:hAnsi="Arial" w:cs="Arial"/>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Nội dung của Quy định/Quy chế...; tùy từng trường h</w:t>
      </w:r>
      <w:r w:rsidRPr="0036123D">
        <w:rPr>
          <w:rFonts w:ascii="Arial" w:hAnsi="Arial" w:cs="Arial"/>
          <w:sz w:val="20"/>
          <w:lang w:val="en-US"/>
        </w:rPr>
        <w:t>ợ</w:t>
      </w:r>
      <w:r w:rsidRPr="0036123D">
        <w:rPr>
          <w:rFonts w:ascii="Arial" w:hAnsi="Arial" w:cs="Arial"/>
          <w:sz w:val="20"/>
        </w:rPr>
        <w:t>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Trường hợp cấp phó được giao ký thay th</w:t>
      </w:r>
      <w:r w:rsidRPr="0036123D">
        <w:rPr>
          <w:rFonts w:ascii="Arial" w:hAnsi="Arial" w:cs="Arial"/>
          <w:sz w:val="20"/>
          <w:lang w:val="en-US"/>
        </w:rPr>
        <w:t>ì</w:t>
      </w:r>
      <w:r w:rsidRPr="0036123D">
        <w:rPr>
          <w:rFonts w:ascii="Arial" w:hAnsi="Arial" w:cs="Arial"/>
          <w:sz w:val="20"/>
        </w:rPr>
        <w:t xml:space="preserve"> ghi chữ viết tắt “KT.” vào trướ</w:t>
      </w:r>
      <w:r w:rsidRPr="0036123D">
        <w:rPr>
          <w:rFonts w:ascii="Arial" w:hAnsi="Arial" w:cs="Arial"/>
          <w:sz w:val="20"/>
          <w:lang w:val="en-US"/>
        </w:rPr>
        <w:t>c</w:t>
      </w:r>
      <w:r w:rsidRPr="0036123D">
        <w:rPr>
          <w:rFonts w:ascii="Arial" w:hAnsi="Arial" w:cs="Arial"/>
          <w:sz w:val="20"/>
        </w:rPr>
        <w:t xml:space="preserve"> Chủ tịch, bên dưới ghi Phó Chủ tịch.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75" w:name="loai_21"/>
      <w:r w:rsidRPr="00E47B16">
        <w:rPr>
          <w:rFonts w:ascii="Arial" w:hAnsi="Arial" w:cs="Arial"/>
          <w:b/>
          <w:sz w:val="20"/>
        </w:rPr>
        <w:t>Mẫu số 20. Nghị quyết của Hội đồng nhân dân cấp huyện (quy định trực tiếp)</w:t>
      </w:r>
      <w:bookmarkEnd w:id="275"/>
    </w:p>
    <w:tbl>
      <w:tblPr>
        <w:tblW w:w="0" w:type="auto"/>
        <w:tblLook w:val="01E0" w:firstRow="1" w:lastRow="1" w:firstColumn="1" w:lastColumn="1" w:noHBand="0" w:noVBand="0"/>
      </w:tblPr>
      <w:tblGrid>
        <w:gridCol w:w="3588"/>
        <w:gridCol w:w="5268"/>
      </w:tblGrid>
      <w:tr w:rsidR="00745A0B" w:rsidRPr="000E6DCE" w:rsidTr="000E6DCE">
        <w:tc>
          <w:tcPr>
            <w:tcW w:w="358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 xml:space="preserve">HỘI ĐỒNG NHÂN DÂN </w:t>
            </w:r>
            <w:r w:rsidRPr="000E6DCE">
              <w:rPr>
                <w:rFonts w:ascii="Arial" w:eastAsia="Times New Roman" w:hAnsi="Arial" w:cs="Arial"/>
                <w:b/>
                <w:sz w:val="20"/>
                <w:lang w:val="en-US"/>
              </w:rPr>
              <w:t xml:space="preserve">HUYỆN </w:t>
            </w:r>
            <w:r w:rsidRPr="000E6DCE">
              <w:rPr>
                <w:rFonts w:ascii="Arial" w:eastAsia="Times New Roman" w:hAnsi="Arial" w:cs="Arial"/>
                <w:b/>
                <w:sz w:val="20"/>
              </w:rPr>
              <w:t>(1)</w:t>
            </w:r>
            <w:r w:rsidRPr="000E6DCE">
              <w:rPr>
                <w:rFonts w:ascii="Arial" w:eastAsia="Times New Roman" w:hAnsi="Arial" w:cs="Arial"/>
                <w:b/>
                <w:sz w:val="20"/>
              </w:rPr>
              <w:br/>
              <w:t>-------</w:t>
            </w:r>
          </w:p>
        </w:tc>
        <w:tc>
          <w:tcPr>
            <w:tcW w:w="526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588" w:type="dxa"/>
          </w:tcPr>
          <w:p w:rsidR="00745A0B" w:rsidRPr="000E6DCE" w:rsidRDefault="00745A0B" w:rsidP="000E6DCE">
            <w:pPr>
              <w:spacing w:before="120"/>
              <w:jc w:val="center"/>
              <w:rPr>
                <w:rFonts w:ascii="Arial" w:eastAsia="Times New Roman" w:hAnsi="Arial" w:cs="Arial"/>
                <w:sz w:val="20"/>
                <w:lang w:val="en-US"/>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w:t>
            </w:r>
            <w:r w:rsidRPr="000E6DCE">
              <w:rPr>
                <w:rFonts w:ascii="Arial" w:eastAsia="Times New Roman" w:hAnsi="Arial" w:cs="Arial"/>
                <w:sz w:val="20"/>
                <w:lang w:val="en-US"/>
              </w:rPr>
              <w:t>NQ</w:t>
            </w:r>
            <w:r w:rsidRPr="000E6DCE">
              <w:rPr>
                <w:rFonts w:ascii="Arial" w:eastAsia="Times New Roman" w:hAnsi="Arial" w:cs="Arial"/>
                <w:sz w:val="20"/>
              </w:rPr>
              <w:t>-</w:t>
            </w:r>
            <w:r w:rsidRPr="000E6DCE">
              <w:rPr>
                <w:rFonts w:ascii="Arial" w:eastAsia="Times New Roman" w:hAnsi="Arial" w:cs="Arial"/>
                <w:sz w:val="20"/>
                <w:lang w:val="en-US"/>
              </w:rPr>
              <w:t>HĐND</w:t>
            </w:r>
          </w:p>
        </w:tc>
        <w:tc>
          <w:tcPr>
            <w:tcW w:w="526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QUYẾT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HỘI Đ</w:t>
      </w:r>
      <w:r w:rsidRPr="0036123D">
        <w:rPr>
          <w:rFonts w:ascii="Arial" w:hAnsi="Arial" w:cs="Arial"/>
          <w:b/>
          <w:sz w:val="20"/>
          <w:lang w:val="en-US"/>
        </w:rPr>
        <w:t>Ồ</w:t>
      </w:r>
      <w:r w:rsidRPr="0036123D">
        <w:rPr>
          <w:rFonts w:ascii="Arial" w:hAnsi="Arial" w:cs="Arial"/>
          <w:b/>
          <w:sz w:val="20"/>
        </w:rPr>
        <w:t xml:space="preserve">NG NHÂN DÂN HUYỆN </w:t>
      </w:r>
      <w:r w:rsidR="00082E0B" w:rsidRPr="0036123D">
        <w:rPr>
          <w:rFonts w:ascii="Arial" w:hAnsi="Arial" w:cs="Arial"/>
          <w:b/>
          <w:sz w:val="20"/>
          <w:lang w:val="en-US"/>
        </w:rPr>
        <w:t xml:space="preserve">................ </w:t>
      </w:r>
      <w:r w:rsidRPr="0036123D">
        <w:rPr>
          <w:rFonts w:ascii="Arial" w:hAnsi="Arial" w:cs="Arial"/>
          <w:b/>
          <w:sz w:val="20"/>
        </w:rPr>
        <w:t>(1)</w:t>
      </w:r>
      <w:r w:rsidRPr="0036123D">
        <w:rPr>
          <w:rFonts w:ascii="Arial" w:hAnsi="Arial" w:cs="Arial"/>
          <w:b/>
          <w:sz w:val="20"/>
          <w:lang w:val="en-US"/>
        </w:rPr>
        <w:br/>
      </w:r>
      <w:r w:rsidRPr="0036123D">
        <w:rPr>
          <w:rFonts w:ascii="Arial" w:hAnsi="Arial" w:cs="Arial"/>
          <w:b/>
          <w:sz w:val="20"/>
        </w:rPr>
        <w:t>KHÓA....KỲ HỌP THỨ</w:t>
      </w:r>
      <w:r w:rsidRPr="0036123D">
        <w:rPr>
          <w:rFonts w:ascii="Arial" w:hAnsi="Arial" w:cs="Arial"/>
          <w:b/>
          <w:sz w:val="20"/>
          <w:lang w:val="en-US"/>
        </w:rPr>
        <w:t>…..</w:t>
      </w:r>
    </w:p>
    <w:p w:rsidR="00745A0B" w:rsidRPr="0036123D" w:rsidRDefault="00745A0B" w:rsidP="0036123D">
      <w:pPr>
        <w:tabs>
          <w:tab w:val="right" w:leader="dot" w:pos="8640"/>
        </w:tabs>
        <w:spacing w:before="120"/>
        <w:rPr>
          <w:rFonts w:ascii="Arial" w:hAnsi="Arial" w:cs="Arial"/>
          <w:i/>
          <w:sz w:val="20"/>
        </w:rPr>
      </w:pPr>
      <w:r w:rsidRPr="0036123D">
        <w:rPr>
          <w:rFonts w:ascii="Arial" w:hAnsi="Arial" w:cs="Arial"/>
          <w:i/>
          <w:sz w:val="20"/>
        </w:rPr>
        <w:t>Căn cứ Luật tổ chức ch</w:t>
      </w:r>
      <w:r w:rsidRPr="0036123D">
        <w:rPr>
          <w:rFonts w:ascii="Arial" w:hAnsi="Arial" w:cs="Arial"/>
          <w:i/>
          <w:sz w:val="20"/>
          <w:lang w:val="en-US"/>
        </w:rPr>
        <w:t>í</w:t>
      </w:r>
      <w:r w:rsidRPr="0036123D">
        <w:rPr>
          <w:rFonts w:ascii="Arial" w:hAnsi="Arial" w:cs="Arial"/>
          <w:i/>
          <w:sz w:val="20"/>
        </w:rPr>
        <w:t>nh quyền địa phương ngày ... tháng ... năm 2015;</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 xml:space="preserve">Xét Tờ trình </w:t>
      </w:r>
      <w:r w:rsidRPr="0036123D">
        <w:rPr>
          <w:rFonts w:ascii="Arial" w:hAnsi="Arial" w:cs="Arial"/>
          <w:i/>
          <w:sz w:val="20"/>
          <w:lang w:val="en-US"/>
        </w:rPr>
        <w:t>………………………………………………….;</w:t>
      </w:r>
      <w:r w:rsidRPr="0036123D">
        <w:rPr>
          <w:rFonts w:ascii="Arial" w:hAnsi="Arial" w:cs="Arial"/>
          <w:i/>
          <w:sz w:val="20"/>
        </w:rPr>
        <w:t xml:space="preserve"> Báo c</w:t>
      </w:r>
      <w:r w:rsidRPr="0036123D">
        <w:rPr>
          <w:rFonts w:ascii="Arial" w:hAnsi="Arial" w:cs="Arial"/>
          <w:i/>
          <w:sz w:val="20"/>
          <w:lang w:val="en-US"/>
        </w:rPr>
        <w:t>á</w:t>
      </w:r>
      <w:r w:rsidRPr="0036123D">
        <w:rPr>
          <w:rFonts w:ascii="Arial" w:hAnsi="Arial" w:cs="Arial"/>
          <w:i/>
          <w:sz w:val="20"/>
        </w:rPr>
        <w:t xml:space="preserve">o thẩm </w:t>
      </w:r>
      <w:r w:rsidRPr="0036123D">
        <w:rPr>
          <w:rFonts w:ascii="Arial" w:hAnsi="Arial" w:cs="Arial"/>
          <w:i/>
          <w:sz w:val="20"/>
          <w:lang w:val="en-US"/>
        </w:rPr>
        <w:t>tr</w:t>
      </w:r>
      <w:r w:rsidRPr="0036123D">
        <w:rPr>
          <w:rFonts w:ascii="Arial" w:hAnsi="Arial" w:cs="Arial"/>
          <w:i/>
          <w:sz w:val="20"/>
        </w:rPr>
        <w:t>a</w:t>
      </w:r>
      <w:r w:rsidRPr="0036123D">
        <w:rPr>
          <w:rFonts w:ascii="Arial" w:hAnsi="Arial" w:cs="Arial"/>
          <w:i/>
          <w:sz w:val="20"/>
          <w:lang w:val="en-US"/>
        </w:rPr>
        <w:t xml:space="preserve"> </w:t>
      </w:r>
      <w:r w:rsidRPr="0036123D">
        <w:rPr>
          <w:rFonts w:ascii="Arial" w:hAnsi="Arial" w:cs="Arial"/>
          <w:i/>
          <w:sz w:val="20"/>
        </w:rPr>
        <w:t xml:space="preserve">của </w:t>
      </w:r>
      <w:r w:rsidRPr="0036123D">
        <w:rPr>
          <w:rFonts w:ascii="Arial" w:hAnsi="Arial" w:cs="Arial"/>
          <w:i/>
          <w:sz w:val="20"/>
          <w:lang w:val="en-US"/>
        </w:rPr>
        <w:t>……..;</w:t>
      </w:r>
      <w:r w:rsidRPr="0036123D">
        <w:rPr>
          <w:rFonts w:ascii="Arial" w:hAnsi="Arial" w:cs="Arial"/>
          <w:i/>
          <w:sz w:val="20"/>
        </w:rPr>
        <w:t xml:space="preserve"> </w:t>
      </w:r>
      <w:r w:rsidRPr="0036123D">
        <w:rPr>
          <w:rFonts w:ascii="Arial" w:hAnsi="Arial" w:cs="Arial"/>
          <w:i/>
          <w:sz w:val="20"/>
          <w:lang w:val="en-US"/>
        </w:rPr>
        <w:t>ý</w:t>
      </w:r>
      <w:r w:rsidRPr="0036123D">
        <w:rPr>
          <w:rFonts w:ascii="Arial" w:hAnsi="Arial" w:cs="Arial"/>
          <w:i/>
          <w:sz w:val="20"/>
        </w:rPr>
        <w:t xml:space="preserve"> ki</w:t>
      </w:r>
      <w:r w:rsidRPr="0036123D">
        <w:rPr>
          <w:rFonts w:ascii="Arial" w:hAnsi="Arial" w:cs="Arial"/>
          <w:i/>
          <w:sz w:val="20"/>
          <w:lang w:val="en-US"/>
        </w:rPr>
        <w:t>ế</w:t>
      </w:r>
      <w:r w:rsidRPr="0036123D">
        <w:rPr>
          <w:rFonts w:ascii="Arial" w:hAnsi="Arial" w:cs="Arial"/>
          <w:i/>
          <w:sz w:val="20"/>
        </w:rPr>
        <w:t>n thảo luận của đại bi</w:t>
      </w:r>
      <w:r w:rsidRPr="0036123D">
        <w:rPr>
          <w:rFonts w:ascii="Arial" w:hAnsi="Arial" w:cs="Arial"/>
          <w:i/>
          <w:sz w:val="20"/>
          <w:lang w:val="en-US"/>
        </w:rPr>
        <w:t>ể</w:t>
      </w:r>
      <w:r w:rsidRPr="0036123D">
        <w:rPr>
          <w:rFonts w:ascii="Arial" w:hAnsi="Arial" w:cs="Arial"/>
          <w:i/>
          <w:sz w:val="20"/>
        </w:rPr>
        <w:t>u Hội đ</w:t>
      </w:r>
      <w:r w:rsidRPr="0036123D">
        <w:rPr>
          <w:rFonts w:ascii="Arial" w:hAnsi="Arial" w:cs="Arial"/>
          <w:i/>
          <w:sz w:val="20"/>
          <w:lang w:val="en-US"/>
        </w:rPr>
        <w:t>ồ</w:t>
      </w:r>
      <w:r w:rsidRPr="0036123D">
        <w:rPr>
          <w:rFonts w:ascii="Arial" w:hAnsi="Arial" w:cs="Arial"/>
          <w:i/>
          <w:sz w:val="20"/>
        </w:rPr>
        <w:t>ng nhân dân tại k</w:t>
      </w:r>
      <w:r w:rsidRPr="0036123D">
        <w:rPr>
          <w:rFonts w:ascii="Arial" w:hAnsi="Arial" w:cs="Arial"/>
          <w:i/>
          <w:sz w:val="20"/>
          <w:lang w:val="en-US"/>
        </w:rPr>
        <w:t>ỳ</w:t>
      </w:r>
      <w:r w:rsidRPr="0036123D">
        <w:rPr>
          <w:rFonts w:ascii="Arial" w:hAnsi="Arial" w:cs="Arial"/>
          <w:i/>
          <w:sz w:val="20"/>
        </w:rPr>
        <w:t xml:space="preserve"> họp.</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w:t>
      </w:r>
      <w:r w:rsidRPr="0036123D">
        <w:rPr>
          <w:rFonts w:ascii="Arial" w:hAnsi="Arial" w:cs="Arial"/>
          <w:b/>
          <w:sz w:val="20"/>
          <w:lang w:val="en-US"/>
        </w:rPr>
        <w:t>Ế</w:t>
      </w:r>
      <w:r w:rsidRPr="0036123D">
        <w:rPr>
          <w:rFonts w:ascii="Arial" w:hAnsi="Arial" w:cs="Arial"/>
          <w:b/>
          <w:sz w:val="20"/>
        </w:rPr>
        <w:t>T NGHỊ:</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(6)</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6</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rPr>
        <w:t>Nghị quyết này đã được Hội đồng nhân dân ...(1)...Khóa...Kỳ họp thứ...</w:t>
      </w:r>
      <w:r w:rsidRPr="0036123D">
        <w:rPr>
          <w:rFonts w:ascii="Arial" w:hAnsi="Arial" w:cs="Arial"/>
          <w:sz w:val="20"/>
          <w:lang w:val="en-US"/>
        </w:rPr>
        <w:t xml:space="preserve"> </w:t>
      </w:r>
      <w:r w:rsidRPr="0036123D">
        <w:rPr>
          <w:rFonts w:ascii="Arial" w:hAnsi="Arial" w:cs="Arial"/>
          <w:sz w:val="20"/>
        </w:rPr>
        <w:t xml:space="preserve">thông qua </w:t>
      </w:r>
      <w:r w:rsidR="006A2646" w:rsidRPr="0036123D">
        <w:rPr>
          <w:rFonts w:ascii="Arial" w:hAnsi="Arial" w:cs="Arial"/>
          <w:sz w:val="20"/>
        </w:rPr>
        <w:t xml:space="preserve">ngày ... tháng ... </w:t>
      </w:r>
      <w:r w:rsidR="00EB1D60" w:rsidRPr="0036123D">
        <w:rPr>
          <w:rFonts w:ascii="Arial" w:hAnsi="Arial" w:cs="Arial"/>
          <w:sz w:val="20"/>
        </w:rPr>
        <w:t>năm ...</w:t>
      </w:r>
      <w:r w:rsidRPr="0036123D">
        <w:rPr>
          <w:rFonts w:ascii="Arial" w:hAnsi="Arial" w:cs="Arial"/>
          <w:sz w:val="20"/>
        </w:rPr>
        <w:t>và có hiệu lực từ ngày.../.</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A.XX(</w:t>
            </w:r>
            <w:r w:rsidRPr="000E6DCE">
              <w:rPr>
                <w:rFonts w:ascii="Arial" w:eastAsia="Times New Roman" w:hAnsi="Arial" w:cs="Arial"/>
                <w:sz w:val="16"/>
                <w:lang w:val="en-US"/>
              </w:rPr>
              <w:t>9</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w:t>
            </w:r>
            <w:r w:rsidRPr="000E6DCE">
              <w:rPr>
                <w:rFonts w:ascii="Arial" w:eastAsia="Times New Roman" w:hAnsi="Arial" w:cs="Arial"/>
                <w:b/>
                <w:sz w:val="20"/>
                <w:lang w:val="en-US"/>
              </w:rPr>
              <w:t>7</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Pr="000E6DCE">
              <w:rPr>
                <w:rFonts w:ascii="Arial" w:eastAsia="Times New Roman" w:hAnsi="Arial" w:cs="Arial"/>
                <w:i/>
                <w:sz w:val="20"/>
                <w:lang w:val="en-US"/>
              </w:rPr>
              <w:br/>
            </w:r>
            <w:r w:rsidRPr="000E6DCE">
              <w:rPr>
                <w:rFonts w:ascii="Arial" w:eastAsia="Times New Roman" w:hAnsi="Arial" w:cs="Arial"/>
                <w:i/>
                <w:sz w:val="20"/>
                <w:lang w:val="en-US"/>
              </w:rPr>
              <w:br/>
            </w:r>
            <w:r w:rsidR="00082E0B"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w:t>
            </w:r>
            <w:r w:rsidRPr="000E6DCE">
              <w:rPr>
                <w:rFonts w:ascii="Arial" w:eastAsia="Times New Roman" w:hAnsi="Arial" w:cs="Arial"/>
                <w:b/>
                <w:sz w:val="20"/>
                <w:lang w:val="en-US"/>
              </w:rPr>
              <w:t>ễ</w:t>
            </w:r>
            <w:r w:rsidRPr="000E6DCE">
              <w:rPr>
                <w:rFonts w:ascii="Arial" w:eastAsia="Times New Roman" w:hAnsi="Arial" w:cs="Arial"/>
                <w:b/>
                <w:sz w:val="20"/>
              </w:rPr>
              <w:t>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quận, huyện, thị xã, thành phố trực thuộc t</w:t>
      </w:r>
      <w:r w:rsidRPr="0036123D">
        <w:rPr>
          <w:rFonts w:ascii="Arial" w:hAnsi="Arial" w:cs="Arial"/>
          <w:sz w:val="20"/>
          <w:lang w:val="en-US"/>
        </w:rPr>
        <w:t>ỉ</w:t>
      </w:r>
      <w:r w:rsidRPr="0036123D">
        <w:rPr>
          <w:rFonts w:ascii="Arial" w:hAnsi="Arial" w:cs="Arial"/>
          <w:sz w:val="20"/>
        </w:rPr>
        <w:t>nh, thành phố trực thuộc</w:t>
      </w:r>
      <w:r w:rsidR="003C681D" w:rsidRPr="0036123D">
        <w:rPr>
          <w:rFonts w:ascii="Arial" w:hAnsi="Arial" w:cs="Arial"/>
          <w:sz w:val="20"/>
          <w:lang w:val="en-US"/>
        </w:rPr>
        <w:t xml:space="preserve"> </w:t>
      </w:r>
      <w:r w:rsidR="003C681D" w:rsidRPr="0036123D">
        <w:rPr>
          <w:rFonts w:ascii="Arial" w:hAnsi="Arial" w:cs="Arial"/>
          <w:sz w:val="20"/>
        </w:rPr>
        <w:t>thành phố trực thuộc</w:t>
      </w:r>
      <w:r w:rsidRPr="0036123D">
        <w:rPr>
          <w:rFonts w:ascii="Arial" w:hAnsi="Arial" w:cs="Arial"/>
          <w:sz w:val="20"/>
        </w:rPr>
        <w:t xml:space="preserve"> trung ương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quận, huyện, thị xã, thành phố trực thuộc t</w:t>
      </w:r>
      <w:r w:rsidRPr="0036123D">
        <w:rPr>
          <w:rFonts w:ascii="Arial" w:hAnsi="Arial" w:cs="Arial"/>
          <w:sz w:val="20"/>
          <w:lang w:val="en-US"/>
        </w:rPr>
        <w:t>ỉ</w:t>
      </w:r>
      <w:r w:rsidRPr="0036123D">
        <w:rPr>
          <w:rFonts w:ascii="Arial" w:hAnsi="Arial" w:cs="Arial"/>
          <w:sz w:val="20"/>
        </w:rPr>
        <w:t xml:space="preserve">nh, thành phố trực thuộc </w:t>
      </w:r>
      <w:r w:rsidR="003C681D" w:rsidRPr="0036123D">
        <w:rPr>
          <w:rFonts w:ascii="Arial" w:hAnsi="Arial" w:cs="Arial"/>
          <w:sz w:val="20"/>
        </w:rPr>
        <w:t>thành phố trực thuộc</w:t>
      </w:r>
      <w:r w:rsidR="003C681D" w:rsidRPr="0036123D">
        <w:rPr>
          <w:rFonts w:ascii="Arial" w:hAnsi="Arial" w:cs="Arial"/>
          <w:sz w:val="20"/>
          <w:lang w:val="en-US"/>
        </w:rPr>
        <w:t xml:space="preserve"> </w:t>
      </w:r>
      <w:r w:rsidRPr="0036123D">
        <w:rPr>
          <w:rFonts w:ascii="Arial" w:hAnsi="Arial" w:cs="Arial"/>
          <w:sz w:val="20"/>
        </w:rPr>
        <w:t>trung ương, nơi Hội đồng nhân dân ban hành nghị quyết đóng trụ s</w:t>
      </w:r>
      <w:r w:rsidRPr="0036123D">
        <w:rPr>
          <w:rFonts w:ascii="Arial" w:hAnsi="Arial" w:cs="Arial"/>
          <w:sz w:val="20"/>
          <w:lang w:val="en-US"/>
        </w:rPr>
        <w:t>ở</w:t>
      </w:r>
      <w:r w:rsidRPr="0036123D">
        <w:rPr>
          <w:rFonts w:ascii="Arial" w:hAnsi="Arial" w:cs="Arial"/>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Điều, khoản, điểm giao Hội đồng nhân dân cấp huyện quy định chi ti</w:t>
      </w:r>
      <w:r w:rsidRPr="0036123D">
        <w:rPr>
          <w:rFonts w:ascii="Arial" w:hAnsi="Arial" w:cs="Arial"/>
          <w:sz w:val="20"/>
          <w:lang w:val="en-US"/>
        </w:rPr>
        <w:t>ế</w:t>
      </w:r>
      <w:r w:rsidRPr="0036123D">
        <w:rPr>
          <w:rFonts w:ascii="Arial" w:hAnsi="Arial" w:cs="Arial"/>
          <w:sz w:val="20"/>
        </w:rPr>
        <w:t>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 xml:space="preserve">Nội dung của nghị quyết; </w:t>
      </w:r>
      <w:r w:rsidR="00F52F3C" w:rsidRPr="0036123D">
        <w:rPr>
          <w:rFonts w:ascii="Arial" w:hAnsi="Arial" w:cs="Arial"/>
          <w:sz w:val="20"/>
        </w:rPr>
        <w:t>tùy từng</w:t>
      </w:r>
      <w:r w:rsidRPr="0036123D">
        <w:rPr>
          <w:rFonts w:ascii="Arial" w:hAnsi="Arial" w:cs="Arial"/>
          <w:sz w:val="20"/>
        </w:rPr>
        <w:t xml:space="preserve"> trường hợp, có thể kết cấu thành ph</w:t>
      </w:r>
      <w:r w:rsidRPr="0036123D">
        <w:rPr>
          <w:rFonts w:ascii="Arial" w:hAnsi="Arial" w:cs="Arial"/>
          <w:sz w:val="20"/>
          <w:lang w:val="en-US"/>
        </w:rPr>
        <w:t>ầ</w:t>
      </w:r>
      <w:r w:rsidRPr="0036123D">
        <w:rPr>
          <w:rFonts w:ascii="Arial" w:hAnsi="Arial" w:cs="Arial"/>
          <w:sz w:val="20"/>
        </w:rPr>
        <w:t>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w:t>
      </w:r>
      <w:r w:rsidRPr="0036123D">
        <w:rPr>
          <w:rFonts w:ascii="Arial" w:hAnsi="Arial" w:cs="Arial"/>
          <w:sz w:val="20"/>
          <w:lang w:val="en-US"/>
        </w:rPr>
        <w:t>ợ</w:t>
      </w:r>
      <w:r w:rsidRPr="0036123D">
        <w:rPr>
          <w:rFonts w:ascii="Arial" w:hAnsi="Arial" w:cs="Arial"/>
          <w:sz w:val="20"/>
        </w:rPr>
        <w:t>p cấp phó được giao ký thay thì ghi chữ viết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viết tắt tên đơn vị soạn thảo hoặc chủ trì soạn thảo và số lượng b</w:t>
      </w:r>
      <w:r w:rsidRPr="0036123D">
        <w:rPr>
          <w:rFonts w:ascii="Arial" w:hAnsi="Arial" w:cs="Arial"/>
          <w:sz w:val="20"/>
          <w:lang w:val="en-US"/>
        </w:rPr>
        <w:t>ả</w:t>
      </w:r>
      <w:r w:rsidRPr="0036123D">
        <w:rPr>
          <w:rFonts w:ascii="Arial" w:hAnsi="Arial" w:cs="Arial"/>
          <w:sz w:val="20"/>
        </w:rPr>
        <w:t>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E47B16" w:rsidP="0036123D">
      <w:pPr>
        <w:tabs>
          <w:tab w:val="right" w:leader="dot" w:pos="8640"/>
        </w:tabs>
        <w:spacing w:before="120"/>
        <w:rPr>
          <w:rFonts w:ascii="Arial" w:hAnsi="Arial" w:cs="Arial"/>
          <w:b/>
          <w:i/>
          <w:sz w:val="20"/>
        </w:rPr>
      </w:pPr>
      <w:bookmarkStart w:id="276" w:name="loai_22"/>
      <w:r w:rsidRPr="00E47B16">
        <w:rPr>
          <w:rFonts w:ascii="Arial" w:hAnsi="Arial" w:cs="Arial"/>
          <w:b/>
          <w:i/>
          <w:sz w:val="20"/>
        </w:rPr>
        <w:t>Mẫu số 21. Nghị quyết của Hội đồng nhân dân cấp huyện (ban hành Quy định/Quy chế...)</w:t>
      </w:r>
      <w:bookmarkEnd w:id="276"/>
    </w:p>
    <w:tbl>
      <w:tblPr>
        <w:tblW w:w="0" w:type="auto"/>
        <w:tblLook w:val="01E0" w:firstRow="1" w:lastRow="1" w:firstColumn="1" w:lastColumn="1" w:noHBand="0" w:noVBand="0"/>
      </w:tblPr>
      <w:tblGrid>
        <w:gridCol w:w="3468"/>
        <w:gridCol w:w="5388"/>
      </w:tblGrid>
      <w:tr w:rsidR="00745A0B" w:rsidRPr="000E6DCE" w:rsidTr="000E6DCE">
        <w:tc>
          <w:tcPr>
            <w:tcW w:w="346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 xml:space="preserve">HỘI ĐỒNG NHÂN DÂN </w:t>
            </w:r>
            <w:r w:rsidRPr="000E6DCE">
              <w:rPr>
                <w:rFonts w:ascii="Arial" w:eastAsia="Times New Roman" w:hAnsi="Arial" w:cs="Arial"/>
                <w:b/>
                <w:sz w:val="20"/>
                <w:lang w:val="en-US"/>
              </w:rPr>
              <w:t xml:space="preserve">HUYỆN </w:t>
            </w:r>
            <w:r w:rsidRPr="000E6DCE">
              <w:rPr>
                <w:rFonts w:ascii="Arial" w:eastAsia="Times New Roman" w:hAnsi="Arial" w:cs="Arial"/>
                <w:b/>
                <w:sz w:val="20"/>
              </w:rPr>
              <w:t>(1)</w:t>
            </w:r>
            <w:r w:rsidRPr="000E6DCE">
              <w:rPr>
                <w:rFonts w:ascii="Arial" w:eastAsia="Times New Roman" w:hAnsi="Arial" w:cs="Arial"/>
                <w:b/>
                <w:sz w:val="20"/>
              </w:rPr>
              <w:br/>
              <w:t>-------</w:t>
            </w:r>
          </w:p>
        </w:tc>
        <w:tc>
          <w:tcPr>
            <w:tcW w:w="538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468" w:type="dxa"/>
          </w:tcPr>
          <w:p w:rsidR="00745A0B" w:rsidRPr="000E6DCE" w:rsidRDefault="00745A0B" w:rsidP="000E6DCE">
            <w:pPr>
              <w:spacing w:before="120"/>
              <w:jc w:val="center"/>
              <w:rPr>
                <w:rFonts w:ascii="Arial" w:eastAsia="Times New Roman" w:hAnsi="Arial" w:cs="Arial"/>
                <w:sz w:val="20"/>
                <w:lang w:val="en-US"/>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w:t>
            </w:r>
            <w:r w:rsidRPr="000E6DCE">
              <w:rPr>
                <w:rFonts w:ascii="Arial" w:eastAsia="Times New Roman" w:hAnsi="Arial" w:cs="Arial"/>
                <w:sz w:val="20"/>
                <w:lang w:val="en-US"/>
              </w:rPr>
              <w:t>NQ</w:t>
            </w:r>
            <w:r w:rsidRPr="000E6DCE">
              <w:rPr>
                <w:rFonts w:ascii="Arial" w:eastAsia="Times New Roman" w:hAnsi="Arial" w:cs="Arial"/>
                <w:sz w:val="20"/>
              </w:rPr>
              <w:t>-</w:t>
            </w:r>
            <w:r w:rsidRPr="000E6DCE">
              <w:rPr>
                <w:rFonts w:ascii="Arial" w:eastAsia="Times New Roman" w:hAnsi="Arial" w:cs="Arial"/>
                <w:sz w:val="20"/>
                <w:lang w:val="en-US"/>
              </w:rPr>
              <w:t>HĐND</w:t>
            </w:r>
          </w:p>
        </w:tc>
        <w:tc>
          <w:tcPr>
            <w:tcW w:w="538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QUYẾT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HỘI Đ</w:t>
      </w:r>
      <w:r w:rsidRPr="0036123D">
        <w:rPr>
          <w:rFonts w:ascii="Arial" w:hAnsi="Arial" w:cs="Arial"/>
          <w:b/>
          <w:sz w:val="20"/>
          <w:lang w:val="en-US"/>
        </w:rPr>
        <w:t>Ồ</w:t>
      </w:r>
      <w:r w:rsidRPr="0036123D">
        <w:rPr>
          <w:rFonts w:ascii="Arial" w:hAnsi="Arial" w:cs="Arial"/>
          <w:b/>
          <w:sz w:val="20"/>
        </w:rPr>
        <w:t>NG NHÂN DÂN HUYỆN ....(1)</w:t>
      </w:r>
      <w:r w:rsidRPr="0036123D">
        <w:rPr>
          <w:rFonts w:ascii="Arial" w:hAnsi="Arial" w:cs="Arial"/>
          <w:b/>
          <w:sz w:val="20"/>
          <w:lang w:val="en-US"/>
        </w:rPr>
        <w:br/>
      </w:r>
      <w:r w:rsidRPr="0036123D">
        <w:rPr>
          <w:rFonts w:ascii="Arial" w:hAnsi="Arial" w:cs="Arial"/>
          <w:b/>
          <w:sz w:val="20"/>
        </w:rPr>
        <w:t>KHÓA....KỲ HỌP THỨ....</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w:t>
      </w:r>
      <w:r w:rsidRPr="0036123D">
        <w:rPr>
          <w:rFonts w:ascii="Arial" w:hAnsi="Arial" w:cs="Arial"/>
          <w:i/>
          <w:sz w:val="20"/>
          <w:lang w:val="en-US"/>
        </w:rPr>
        <w:t>í</w:t>
      </w:r>
      <w:r w:rsidRPr="0036123D">
        <w:rPr>
          <w:rFonts w:ascii="Arial" w:hAnsi="Arial" w:cs="Arial"/>
          <w:i/>
          <w:sz w:val="20"/>
        </w:rPr>
        <w:t>nh quy</w:t>
      </w:r>
      <w:r w:rsidRPr="0036123D">
        <w:rPr>
          <w:rFonts w:ascii="Arial" w:hAnsi="Arial" w:cs="Arial"/>
          <w:i/>
          <w:sz w:val="20"/>
          <w:lang w:val="en-US"/>
        </w:rPr>
        <w:t>ề</w:t>
      </w:r>
      <w:r w:rsidRPr="0036123D">
        <w:rPr>
          <w:rFonts w:ascii="Arial" w:hAnsi="Arial" w:cs="Arial"/>
          <w:i/>
          <w:sz w:val="20"/>
        </w:rPr>
        <w:t>n địa phương ngày ... tháng ... năm</w:t>
      </w:r>
      <w:r w:rsidRPr="0036123D">
        <w:rPr>
          <w:rFonts w:ascii="Arial" w:hAnsi="Arial" w:cs="Arial"/>
          <w:i/>
          <w:sz w:val="20"/>
          <w:lang w:val="en-US"/>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36123D">
      <w:pPr>
        <w:tabs>
          <w:tab w:val="right" w:leader="dot" w:pos="8640"/>
        </w:tabs>
        <w:spacing w:before="120"/>
        <w:rPr>
          <w:rFonts w:ascii="Arial" w:hAnsi="Arial" w:cs="Arial"/>
          <w:i/>
          <w:sz w:val="20"/>
        </w:rPr>
      </w:pPr>
      <w:r w:rsidRPr="0036123D">
        <w:rPr>
          <w:rFonts w:ascii="Arial" w:hAnsi="Arial" w:cs="Arial"/>
          <w:i/>
          <w:sz w:val="20"/>
        </w:rPr>
        <w:t xml:space="preserve">Xét Tờ trình </w:t>
      </w:r>
      <w:r w:rsidRPr="0036123D">
        <w:rPr>
          <w:rFonts w:ascii="Arial" w:hAnsi="Arial" w:cs="Arial"/>
          <w:i/>
          <w:sz w:val="20"/>
          <w:lang w:val="en-US"/>
        </w:rPr>
        <w:t>………………………………………………………………….…….</w:t>
      </w:r>
      <w:r w:rsidRPr="0036123D">
        <w:rPr>
          <w:rFonts w:ascii="Arial" w:hAnsi="Arial" w:cs="Arial"/>
          <w:i/>
          <w:sz w:val="20"/>
        </w:rPr>
        <w:t>, B</w:t>
      </w:r>
      <w:r w:rsidRPr="0036123D">
        <w:rPr>
          <w:rFonts w:ascii="Arial" w:hAnsi="Arial" w:cs="Arial"/>
          <w:i/>
          <w:sz w:val="20"/>
          <w:lang w:val="en-US"/>
        </w:rPr>
        <w:t>á</w:t>
      </w:r>
      <w:r w:rsidRPr="0036123D">
        <w:rPr>
          <w:rFonts w:ascii="Arial" w:hAnsi="Arial" w:cs="Arial"/>
          <w:i/>
          <w:sz w:val="20"/>
        </w:rPr>
        <w:t>o c</w:t>
      </w:r>
      <w:r w:rsidRPr="0036123D">
        <w:rPr>
          <w:rFonts w:ascii="Arial" w:hAnsi="Arial" w:cs="Arial"/>
          <w:i/>
          <w:sz w:val="20"/>
          <w:lang w:val="en-US"/>
        </w:rPr>
        <w:t>á</w:t>
      </w:r>
      <w:r w:rsidRPr="0036123D">
        <w:rPr>
          <w:rFonts w:ascii="Arial" w:hAnsi="Arial" w:cs="Arial"/>
          <w:i/>
          <w:sz w:val="20"/>
        </w:rPr>
        <w:t>o thẩm</w:t>
      </w:r>
      <w:r w:rsidRPr="0036123D">
        <w:rPr>
          <w:rFonts w:ascii="Arial" w:hAnsi="Arial" w:cs="Arial"/>
          <w:i/>
          <w:sz w:val="20"/>
          <w:lang w:val="en-US"/>
        </w:rPr>
        <w:t xml:space="preserve"> </w:t>
      </w:r>
      <w:r w:rsidRPr="0036123D">
        <w:rPr>
          <w:rFonts w:ascii="Arial" w:hAnsi="Arial" w:cs="Arial"/>
          <w:i/>
          <w:sz w:val="20"/>
        </w:rPr>
        <w:t xml:space="preserve">tra của </w:t>
      </w:r>
      <w:r w:rsidRPr="0036123D">
        <w:rPr>
          <w:rFonts w:ascii="Arial" w:hAnsi="Arial" w:cs="Arial"/>
          <w:i/>
          <w:sz w:val="20"/>
          <w:lang w:val="en-US"/>
        </w:rPr>
        <w:t>…….</w:t>
      </w:r>
      <w:r w:rsidRPr="0036123D">
        <w:rPr>
          <w:rFonts w:ascii="Arial" w:hAnsi="Arial" w:cs="Arial"/>
          <w:i/>
          <w:sz w:val="20"/>
        </w:rPr>
        <w:t xml:space="preserve">; </w:t>
      </w:r>
      <w:r w:rsidRPr="0036123D">
        <w:rPr>
          <w:rFonts w:ascii="Arial" w:hAnsi="Arial" w:cs="Arial"/>
          <w:i/>
          <w:sz w:val="20"/>
          <w:lang w:val="en-US"/>
        </w:rPr>
        <w:t>ý</w:t>
      </w:r>
      <w:r w:rsidRPr="0036123D">
        <w:rPr>
          <w:rFonts w:ascii="Arial" w:hAnsi="Arial" w:cs="Arial"/>
          <w:i/>
          <w:sz w:val="20"/>
        </w:rPr>
        <w:t xml:space="preserve"> ki</w:t>
      </w:r>
      <w:r w:rsidRPr="0036123D">
        <w:rPr>
          <w:rFonts w:ascii="Arial" w:hAnsi="Arial" w:cs="Arial"/>
          <w:i/>
          <w:sz w:val="20"/>
          <w:lang w:val="en-US"/>
        </w:rPr>
        <w:t>ế</w:t>
      </w:r>
      <w:r w:rsidRPr="0036123D">
        <w:rPr>
          <w:rFonts w:ascii="Arial" w:hAnsi="Arial" w:cs="Arial"/>
          <w:i/>
          <w:sz w:val="20"/>
        </w:rPr>
        <w:t xml:space="preserve">n thảo </w:t>
      </w:r>
      <w:r w:rsidRPr="0036123D">
        <w:rPr>
          <w:rFonts w:ascii="Arial" w:hAnsi="Arial" w:cs="Arial"/>
          <w:i/>
          <w:sz w:val="20"/>
          <w:lang w:val="en-US"/>
        </w:rPr>
        <w:t>l</w:t>
      </w:r>
      <w:r w:rsidRPr="0036123D">
        <w:rPr>
          <w:rFonts w:ascii="Arial" w:hAnsi="Arial" w:cs="Arial"/>
          <w:i/>
          <w:sz w:val="20"/>
        </w:rPr>
        <w:t>uận của đại bi</w:t>
      </w:r>
      <w:r w:rsidRPr="0036123D">
        <w:rPr>
          <w:rFonts w:ascii="Arial" w:hAnsi="Arial" w:cs="Arial"/>
          <w:i/>
          <w:sz w:val="20"/>
          <w:lang w:val="en-US"/>
        </w:rPr>
        <w:t>ể</w:t>
      </w:r>
      <w:r w:rsidRPr="0036123D">
        <w:rPr>
          <w:rFonts w:ascii="Arial" w:hAnsi="Arial" w:cs="Arial"/>
          <w:i/>
          <w:sz w:val="20"/>
        </w:rPr>
        <w:t>u Hội đồng nhân dân tại kỳ họp.</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QUYẾT NGHỊ:</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Nghị quyết này </w:t>
      </w:r>
      <w:r w:rsidRPr="0036123D">
        <w:rPr>
          <w:rFonts w:ascii="Arial" w:hAnsi="Arial" w:cs="Arial"/>
          <w:sz w:val="20"/>
          <w:lang w:val="en-US"/>
        </w:rPr>
        <w:t>………………………………………………</w:t>
      </w:r>
      <w:r w:rsidRPr="0036123D">
        <w:rPr>
          <w:rFonts w:ascii="Arial" w:hAnsi="Arial" w:cs="Arial"/>
          <w:sz w:val="20"/>
        </w:rPr>
        <w:t>(</w:t>
      </w:r>
      <w:r w:rsidRPr="0036123D">
        <w:rPr>
          <w:rFonts w:ascii="Arial" w:hAnsi="Arial" w:cs="Arial"/>
          <w:sz w:val="20"/>
          <w:lang w:val="en-US"/>
        </w:rPr>
        <w:t>6</w:t>
      </w:r>
      <w:r w:rsidRPr="0036123D">
        <w:rPr>
          <w:rFonts w:ascii="Arial" w:hAnsi="Arial" w:cs="Arial"/>
          <w:sz w:val="20"/>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886DDF" w:rsidRPr="0036123D" w:rsidRDefault="00886DDF"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886DDF" w:rsidRPr="0036123D" w:rsidRDefault="00886DDF"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rPr>
        <w:t xml:space="preserve">Nghị quyết này đã được Hội đồng nhân dân ...(1)...Khóa...Kỳ họp thứ...thông qua </w:t>
      </w:r>
      <w:r w:rsidR="006A2646" w:rsidRPr="0036123D">
        <w:rPr>
          <w:rFonts w:ascii="Arial" w:hAnsi="Arial" w:cs="Arial"/>
          <w:sz w:val="20"/>
        </w:rPr>
        <w:t xml:space="preserve">ngày ... tháng ... </w:t>
      </w:r>
      <w:r w:rsidR="00EB1D60" w:rsidRPr="0036123D">
        <w:rPr>
          <w:rFonts w:ascii="Arial" w:hAnsi="Arial" w:cs="Arial"/>
          <w:sz w:val="20"/>
        </w:rPr>
        <w:t>năm ...</w:t>
      </w:r>
      <w:r w:rsidRPr="0036123D">
        <w:rPr>
          <w:rFonts w:ascii="Arial" w:hAnsi="Arial" w:cs="Arial"/>
          <w:sz w:val="20"/>
        </w:rPr>
        <w:t>và có hiệu lực từ ngày.../.</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A.XX(</w:t>
            </w:r>
            <w:r w:rsidRPr="000E6DCE">
              <w:rPr>
                <w:rFonts w:ascii="Arial" w:eastAsia="Times New Roman" w:hAnsi="Arial" w:cs="Arial"/>
                <w:sz w:val="16"/>
                <w:lang w:val="en-US"/>
              </w:rPr>
              <w:t>9</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w:t>
            </w:r>
            <w:r w:rsidRPr="000E6DCE">
              <w:rPr>
                <w:rFonts w:ascii="Arial" w:eastAsia="Times New Roman" w:hAnsi="Arial" w:cs="Arial"/>
                <w:b/>
                <w:sz w:val="20"/>
                <w:lang w:val="en-US"/>
              </w:rPr>
              <w:t>7</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w:t>
            </w:r>
            <w:r w:rsidRPr="000E6DCE">
              <w:rPr>
                <w:rFonts w:ascii="Arial" w:eastAsia="Times New Roman" w:hAnsi="Arial" w:cs="Arial"/>
                <w:b/>
                <w:sz w:val="20"/>
                <w:lang w:val="en-US"/>
              </w:rPr>
              <w:t>ễ</w:t>
            </w:r>
            <w:r w:rsidRPr="000E6DCE">
              <w:rPr>
                <w:rFonts w:ascii="Arial" w:eastAsia="Times New Roman" w:hAnsi="Arial" w:cs="Arial"/>
                <w:b/>
                <w:sz w:val="20"/>
              </w:rPr>
              <w:t>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rPr>
        <w:t>(1) Tên quận, huyện, thị xã, thành phố trực thuộc tỉnh, thành phố thuộc</w:t>
      </w:r>
      <w:r w:rsidR="003C681D" w:rsidRPr="0036123D">
        <w:rPr>
          <w:rFonts w:ascii="Arial" w:hAnsi="Arial" w:cs="Arial"/>
          <w:sz w:val="20"/>
          <w:lang w:val="en-US"/>
        </w:rPr>
        <w:t xml:space="preserve"> </w:t>
      </w:r>
      <w:r w:rsidR="003C681D" w:rsidRPr="0036123D">
        <w:rPr>
          <w:rFonts w:ascii="Arial" w:hAnsi="Arial" w:cs="Arial"/>
          <w:sz w:val="20"/>
        </w:rPr>
        <w:t>thành phố trực thuộc</w:t>
      </w:r>
      <w:r w:rsidRPr="0036123D">
        <w:rPr>
          <w:rFonts w:ascii="Arial" w:hAnsi="Arial" w:cs="Arial"/>
          <w:sz w:val="20"/>
        </w:rPr>
        <w:t xml:space="preserve"> trung</w:t>
      </w:r>
      <w:r w:rsidRPr="0036123D">
        <w:rPr>
          <w:rFonts w:ascii="Arial" w:hAnsi="Arial" w:cs="Arial"/>
          <w:sz w:val="20"/>
          <w:lang w:val="en-US"/>
        </w:rPr>
        <w:t xml:space="preserve"> </w:t>
      </w:r>
      <w:r w:rsidRPr="0036123D">
        <w:rPr>
          <w:rFonts w:ascii="Arial" w:hAnsi="Arial" w:cs="Arial"/>
          <w:sz w:val="20"/>
        </w:rPr>
        <w:t>ương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quận, huyện, thị xã, thành phố tr</w:t>
      </w:r>
      <w:r w:rsidRPr="0036123D">
        <w:rPr>
          <w:rFonts w:ascii="Arial" w:hAnsi="Arial" w:cs="Arial"/>
          <w:sz w:val="20"/>
          <w:lang w:val="en-US"/>
        </w:rPr>
        <w:t>ự</w:t>
      </w:r>
      <w:r w:rsidRPr="0036123D">
        <w:rPr>
          <w:rFonts w:ascii="Arial" w:hAnsi="Arial" w:cs="Arial"/>
          <w:sz w:val="20"/>
        </w:rPr>
        <w:t xml:space="preserve">c thuộc tỉnh, thành phố thuộc </w:t>
      </w:r>
      <w:r w:rsidR="003C681D" w:rsidRPr="0036123D">
        <w:rPr>
          <w:rFonts w:ascii="Arial" w:hAnsi="Arial" w:cs="Arial"/>
          <w:sz w:val="20"/>
        </w:rPr>
        <w:t>thành phố trực thuộc</w:t>
      </w:r>
      <w:r w:rsidR="003C681D" w:rsidRPr="0036123D">
        <w:rPr>
          <w:rFonts w:ascii="Arial" w:hAnsi="Arial" w:cs="Arial"/>
          <w:sz w:val="20"/>
          <w:lang w:val="en-US"/>
        </w:rPr>
        <w:t xml:space="preserve"> </w:t>
      </w:r>
      <w:r w:rsidRPr="0036123D">
        <w:rPr>
          <w:rFonts w:ascii="Arial" w:hAnsi="Arial" w:cs="Arial"/>
          <w:sz w:val="20"/>
        </w:rPr>
        <w:t>trung ương.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Điều, khoản, điểm giao Hội đồng nhân dân cấp huyện quy định chi tiết.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Tên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hợp cấp phó được giao ký thay thì ghi chữ viết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viết tắt đơn vị chủ trì soạn th</w:t>
      </w:r>
      <w:r w:rsidRPr="0036123D">
        <w:rPr>
          <w:rFonts w:ascii="Arial" w:hAnsi="Arial" w:cs="Arial"/>
          <w:sz w:val="20"/>
          <w:lang w:val="en-US"/>
        </w:rPr>
        <w:t>ả</w:t>
      </w:r>
      <w:r w:rsidRPr="0036123D">
        <w:rPr>
          <w:rFonts w:ascii="Arial" w:hAnsi="Arial" w:cs="Arial"/>
          <w:sz w:val="20"/>
        </w:rPr>
        <w:t>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số lượng phát hành.</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định/Quy chế... ban hành kèm theo Nghị quyết của Hội đồng nhân dân cấp huyện</w:t>
      </w:r>
    </w:p>
    <w:tbl>
      <w:tblPr>
        <w:tblW w:w="0" w:type="auto"/>
        <w:tblLook w:val="01E0" w:firstRow="1" w:lastRow="1" w:firstColumn="1" w:lastColumn="1" w:noHBand="0" w:noVBand="0"/>
      </w:tblPr>
      <w:tblGrid>
        <w:gridCol w:w="3468"/>
        <w:gridCol w:w="5388"/>
      </w:tblGrid>
      <w:tr w:rsidR="00745A0B" w:rsidRPr="000E6DCE" w:rsidTr="000E6DCE">
        <w:tc>
          <w:tcPr>
            <w:tcW w:w="346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 xml:space="preserve">HỘI ĐỒNG NHÂN DÂN </w:t>
            </w:r>
            <w:r w:rsidRPr="000E6DCE">
              <w:rPr>
                <w:rFonts w:ascii="Arial" w:eastAsia="Times New Roman" w:hAnsi="Arial" w:cs="Arial"/>
                <w:b/>
                <w:sz w:val="20"/>
                <w:lang w:val="en-US"/>
              </w:rPr>
              <w:t xml:space="preserve">HUYỆN </w:t>
            </w:r>
            <w:r w:rsidRPr="000E6DCE">
              <w:rPr>
                <w:rFonts w:ascii="Arial" w:eastAsia="Times New Roman" w:hAnsi="Arial" w:cs="Arial"/>
                <w:b/>
                <w:sz w:val="20"/>
              </w:rPr>
              <w:t>(1)</w:t>
            </w:r>
            <w:r w:rsidRPr="000E6DCE">
              <w:rPr>
                <w:rFonts w:ascii="Arial" w:eastAsia="Times New Roman" w:hAnsi="Arial" w:cs="Arial"/>
                <w:b/>
                <w:sz w:val="20"/>
              </w:rPr>
              <w:br/>
              <w:t>-------</w:t>
            </w:r>
          </w:p>
        </w:tc>
        <w:tc>
          <w:tcPr>
            <w:tcW w:w="538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lang w:val="en-US"/>
        </w:rPr>
      </w:pPr>
      <w:r w:rsidRPr="0036123D">
        <w:rPr>
          <w:rFonts w:ascii="Arial" w:hAnsi="Arial" w:cs="Arial"/>
          <w:b/>
          <w:sz w:val="20"/>
        </w:rPr>
        <w:t>QUY ĐỊNH/Q</w:t>
      </w:r>
      <w:r w:rsidRPr="0036123D">
        <w:rPr>
          <w:rFonts w:ascii="Arial" w:hAnsi="Arial" w:cs="Arial"/>
          <w:b/>
          <w:sz w:val="20"/>
          <w:lang w:val="en-US"/>
        </w:rPr>
        <w:t>U</w:t>
      </w:r>
      <w:r w:rsidRPr="0036123D">
        <w:rPr>
          <w:rFonts w:ascii="Arial" w:hAnsi="Arial" w:cs="Arial"/>
          <w:b/>
          <w:sz w:val="20"/>
        </w:rPr>
        <w:t>Y CHẾ...</w:t>
      </w:r>
      <w:r w:rsidRPr="0036123D">
        <w:rPr>
          <w:rFonts w:ascii="Arial" w:hAnsi="Arial" w:cs="Arial"/>
          <w:b/>
          <w:sz w:val="20"/>
          <w:lang w:val="en-US"/>
        </w:rPr>
        <w:t>....</w:t>
      </w:r>
      <w:r w:rsidR="00AA759D" w:rsidRPr="0036123D">
        <w:rPr>
          <w:rFonts w:ascii="Arial" w:hAnsi="Arial" w:cs="Arial"/>
          <w:b/>
          <w:sz w:val="20"/>
          <w:lang w:val="en-US"/>
        </w:rPr>
        <w:br/>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br/>
      </w:r>
      <w:r w:rsidRPr="0036123D">
        <w:rPr>
          <w:rFonts w:ascii="Arial" w:hAnsi="Arial" w:cs="Arial"/>
          <w:i/>
          <w:sz w:val="20"/>
        </w:rPr>
        <w:t>(Ban hành kèm theo Nghị quyết số .../20.../NQ-HĐND</w:t>
      </w:r>
      <w:r w:rsidRPr="0036123D">
        <w:rPr>
          <w:rFonts w:ascii="Arial" w:hAnsi="Arial" w:cs="Arial"/>
          <w:i/>
          <w:sz w:val="20"/>
          <w:lang w:val="en-US"/>
        </w:rPr>
        <w:br/>
      </w:r>
      <w:r w:rsidRPr="0036123D">
        <w:rPr>
          <w:rFonts w:ascii="Arial" w:hAnsi="Arial" w:cs="Arial"/>
          <w:i/>
          <w:sz w:val="20"/>
        </w:rPr>
        <w:t>ngày ... tháng ... năm 20... của Hội đồng nhân dân huyện ...(</w:t>
      </w:r>
      <w:r w:rsidRPr="0036123D">
        <w:rPr>
          <w:rFonts w:ascii="Arial" w:hAnsi="Arial" w:cs="Arial"/>
          <w:i/>
          <w:sz w:val="20"/>
          <w:lang w:val="en-US"/>
        </w:rPr>
        <w:t>1</w:t>
      </w:r>
      <w:r w:rsidRPr="0036123D">
        <w:rPr>
          <w:rFonts w:ascii="Arial" w:hAnsi="Arial" w:cs="Arial"/>
          <w:i/>
          <w:sz w:val="20"/>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w:t>
            </w:r>
            <w:r w:rsidRPr="000E6DCE">
              <w:rPr>
                <w:rFonts w:ascii="Arial" w:eastAsia="Times New Roman" w:hAnsi="Arial" w:cs="Arial"/>
                <w:b/>
                <w:sz w:val="20"/>
                <w:lang w:val="en-US"/>
              </w:rPr>
              <w:t>4</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Pr="000E6DCE">
              <w:rPr>
                <w:rFonts w:ascii="Arial" w:eastAsia="Times New Roman" w:hAnsi="Arial" w:cs="Arial"/>
                <w:i/>
                <w:sz w:val="20"/>
                <w:lang w:val="en-US"/>
              </w:rPr>
              <w:br/>
            </w:r>
            <w:r w:rsidR="00AA759D"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w:t>
            </w:r>
            <w:r w:rsidRPr="000E6DCE">
              <w:rPr>
                <w:rFonts w:ascii="Arial" w:eastAsia="Times New Roman" w:hAnsi="Arial" w:cs="Arial"/>
                <w:b/>
                <w:sz w:val="20"/>
                <w:lang w:val="en-US"/>
              </w:rPr>
              <w:t>ễ</w:t>
            </w:r>
            <w:r w:rsidRPr="000E6DCE">
              <w:rPr>
                <w:rFonts w:ascii="Arial" w:eastAsia="Times New Roman" w:hAnsi="Arial" w:cs="Arial"/>
                <w:b/>
                <w:sz w:val="20"/>
              </w:rPr>
              <w:t>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quận, huyện, thị xã, thành phố trực thuộc tỉnh, thành phố thuộc</w:t>
      </w:r>
      <w:r w:rsidR="005244A6" w:rsidRPr="0036123D">
        <w:rPr>
          <w:rFonts w:ascii="Arial" w:hAnsi="Arial" w:cs="Arial"/>
          <w:sz w:val="20"/>
          <w:lang w:val="en-US"/>
        </w:rPr>
        <w:t xml:space="preserve"> </w:t>
      </w:r>
      <w:r w:rsidR="005244A6" w:rsidRPr="0036123D">
        <w:rPr>
          <w:rFonts w:ascii="Arial" w:hAnsi="Arial" w:cs="Arial"/>
          <w:sz w:val="20"/>
        </w:rPr>
        <w:t>thành phố trực thuộc</w:t>
      </w:r>
      <w:r w:rsidRPr="0036123D">
        <w:rPr>
          <w:rFonts w:ascii="Arial" w:hAnsi="Arial" w:cs="Arial"/>
          <w:sz w:val="20"/>
        </w:rPr>
        <w:t xml:space="preserve"> trung ương ban hành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 định/Quy ch</w:t>
      </w:r>
      <w:r w:rsidRPr="0036123D">
        <w:rPr>
          <w:rFonts w:ascii="Arial" w:hAnsi="Arial" w:cs="Arial"/>
          <w:sz w:val="20"/>
          <w:lang w:val="en-US"/>
        </w:rPr>
        <w:t>ế</w:t>
      </w:r>
      <w:r w:rsidRPr="0036123D">
        <w:rPr>
          <w:rFonts w:ascii="Arial" w:hAnsi="Arial" w:cs="Arial"/>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Nội dung của Quy định/Quy chế...; tùy từng trường h</w:t>
      </w:r>
      <w:r w:rsidRPr="0036123D">
        <w:rPr>
          <w:rFonts w:ascii="Arial" w:hAnsi="Arial" w:cs="Arial"/>
          <w:sz w:val="20"/>
          <w:lang w:val="en-US"/>
        </w:rPr>
        <w:t>ợ</w:t>
      </w:r>
      <w:r w:rsidRPr="0036123D">
        <w:rPr>
          <w:rFonts w:ascii="Arial" w:hAnsi="Arial" w:cs="Arial"/>
          <w:sz w:val="20"/>
        </w:rPr>
        <w:t>p, có thể kết cấu thành phần, chương</w:t>
      </w:r>
      <w:r w:rsidRPr="0036123D">
        <w:rPr>
          <w:rFonts w:ascii="Arial" w:hAnsi="Arial" w:cs="Arial"/>
          <w:sz w:val="20"/>
          <w:lang w:val="en-US"/>
        </w:rPr>
        <w:t>,</w:t>
      </w:r>
      <w:r w:rsidRPr="0036123D">
        <w:rPr>
          <w:rFonts w:ascii="Arial" w:hAnsi="Arial" w:cs="Arial"/>
          <w:sz w:val="20"/>
        </w:rPr>
        <w:t xml:space="preserve">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Trường hợp cấp phó được giao ký thay thì ghi chữ viết tắt “KT.</w:t>
      </w:r>
      <w:r w:rsidRPr="0036123D">
        <w:rPr>
          <w:rFonts w:ascii="Arial" w:hAnsi="Arial" w:cs="Arial"/>
          <w:sz w:val="20"/>
          <w:lang w:val="en-US"/>
        </w:rPr>
        <w:t>”</w:t>
      </w:r>
      <w:r w:rsidRPr="0036123D">
        <w:rPr>
          <w:rFonts w:ascii="Arial" w:hAnsi="Arial" w:cs="Arial"/>
          <w:sz w:val="20"/>
        </w:rPr>
        <w:t>; vào trước Ch</w:t>
      </w:r>
      <w:r w:rsidRPr="0036123D">
        <w:rPr>
          <w:rFonts w:ascii="Arial" w:hAnsi="Arial" w:cs="Arial"/>
          <w:sz w:val="20"/>
          <w:lang w:val="en-US"/>
        </w:rPr>
        <w:t>ủ</w:t>
      </w:r>
      <w:r w:rsidRPr="0036123D">
        <w:rPr>
          <w:rFonts w:ascii="Arial" w:hAnsi="Arial" w:cs="Arial"/>
          <w:sz w:val="20"/>
        </w:rPr>
        <w:t xml:space="preserve"> tịch, bên dưới ghi Phó Chủ tịch.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i/>
          <w:sz w:val="20"/>
        </w:rPr>
      </w:pPr>
      <w:bookmarkStart w:id="277" w:name="loai_23"/>
      <w:r w:rsidRPr="00E47B16">
        <w:rPr>
          <w:rFonts w:ascii="Arial" w:hAnsi="Arial" w:cs="Arial"/>
          <w:b/>
          <w:i/>
          <w:sz w:val="20"/>
        </w:rPr>
        <w:t>Mẫu số 22. Quyết định của Ủy ban nhân dân cấp huyện (quy định trực tiếp)</w:t>
      </w:r>
      <w:bookmarkEnd w:id="277"/>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lang w:val="en-US"/>
              </w:rPr>
              <w:t xml:space="preserve">ỦY BAN NHÂN DÂN HUYỆN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(2).../Q</w:t>
            </w:r>
            <w:r w:rsidRPr="000E6DCE">
              <w:rPr>
                <w:rFonts w:ascii="Arial" w:eastAsia="Times New Roman" w:hAnsi="Arial" w:cs="Arial"/>
                <w:sz w:val="20"/>
                <w:lang w:val="en-US"/>
              </w:rPr>
              <w:t>Đ</w:t>
            </w:r>
            <w:r w:rsidRPr="000E6DCE">
              <w:rPr>
                <w:rFonts w:ascii="Arial" w:eastAsia="Times New Roman" w:hAnsi="Arial" w:cs="Arial"/>
                <w:sz w:val="20"/>
              </w:rPr>
              <w:t>-</w:t>
            </w:r>
            <w:r w:rsidRPr="000E6DCE">
              <w:rPr>
                <w:rFonts w:ascii="Arial" w:eastAsia="Times New Roman" w:hAnsi="Arial" w:cs="Arial"/>
                <w:sz w:val="20"/>
                <w:lang w:val="en-US"/>
              </w:rPr>
              <w:t>UB</w:t>
            </w:r>
            <w:r w:rsidRPr="000E6DCE">
              <w:rPr>
                <w:rFonts w:ascii="Arial" w:eastAsia="Times New Roman" w:hAnsi="Arial" w:cs="Arial"/>
                <w:sz w:val="20"/>
              </w:rPr>
              <w:t>ND</w:t>
            </w:r>
          </w:p>
        </w:tc>
        <w:tc>
          <w:tcPr>
            <w:tcW w:w="550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ỦY BAN NHÂN DÂN HUYỆN (1)</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quy</w:t>
      </w:r>
      <w:r w:rsidRPr="0036123D">
        <w:rPr>
          <w:rFonts w:ascii="Arial" w:hAnsi="Arial" w:cs="Arial"/>
          <w:i/>
          <w:sz w:val="20"/>
          <w:lang w:val="en-US"/>
        </w:rPr>
        <w:t>ề</w:t>
      </w:r>
      <w:r w:rsidRPr="0036123D">
        <w:rPr>
          <w:rFonts w:ascii="Arial" w:hAnsi="Arial" w:cs="Arial"/>
          <w:i/>
          <w:sz w:val="20"/>
        </w:rPr>
        <w:t>n địa phương ngày ... tháng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(6)</w:t>
      </w:r>
      <w:r w:rsidRPr="0036123D">
        <w:rPr>
          <w:rFonts w:ascii="Arial" w:hAnsi="Arial" w:cs="Arial"/>
          <w:i/>
          <w:sz w:val="20"/>
          <w:lang w:val="en-US"/>
        </w:rPr>
        <w:tab/>
        <w:t>;</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QUYẾT ĐỊNH:</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7</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7</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9</w:t>
            </w:r>
            <w:r w:rsidRPr="000E6DCE">
              <w:rPr>
                <w:rFonts w:ascii="Arial" w:eastAsia="Times New Roman" w:hAnsi="Arial" w:cs="Arial"/>
                <w:sz w:val="16"/>
              </w:rPr>
              <w:t>). A.XX(</w:t>
            </w:r>
            <w:r w:rsidRPr="000E6DCE">
              <w:rPr>
                <w:rFonts w:ascii="Arial" w:eastAsia="Times New Roman" w:hAnsi="Arial" w:cs="Arial"/>
                <w:sz w:val="16"/>
                <w:lang w:val="en-US"/>
              </w:rPr>
              <w:t>10</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8</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lang w:val="en-US"/>
        </w:rPr>
        <w:t>Gh</w:t>
      </w:r>
      <w:r w:rsidRPr="0036123D">
        <w:rPr>
          <w:rFonts w:ascii="Arial" w:hAnsi="Arial" w:cs="Arial"/>
          <w:b/>
          <w:i/>
          <w:sz w:val="20"/>
        </w:rPr>
        <w:t>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quận, huyện, thị xã, thành phố trực thuộc tỉnh, thành phố thuộc thành phố trực thuộc trung ương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quận, huyện, thị x</w:t>
      </w:r>
      <w:r w:rsidRPr="0036123D">
        <w:rPr>
          <w:rFonts w:ascii="Arial" w:hAnsi="Arial" w:cs="Arial"/>
          <w:sz w:val="20"/>
          <w:lang w:val="en-US"/>
        </w:rPr>
        <w:t>ã,</w:t>
      </w:r>
      <w:r w:rsidRPr="0036123D">
        <w:rPr>
          <w:rFonts w:ascii="Arial" w:hAnsi="Arial" w:cs="Arial"/>
          <w:sz w:val="20"/>
        </w:rPr>
        <w:t xml:space="preserve"> thành phố trực thuộc t</w:t>
      </w:r>
      <w:r w:rsidRPr="0036123D">
        <w:rPr>
          <w:rFonts w:ascii="Arial" w:hAnsi="Arial" w:cs="Arial"/>
          <w:sz w:val="20"/>
          <w:lang w:val="en-US"/>
        </w:rPr>
        <w:t>ỉ</w:t>
      </w:r>
      <w:r w:rsidRPr="0036123D">
        <w:rPr>
          <w:rFonts w:ascii="Arial" w:hAnsi="Arial" w:cs="Arial"/>
          <w:sz w:val="20"/>
        </w:rPr>
        <w:t>nh, thành phố thuộc thành phố trực thuộc trung ương, nơi Ủy ban nhân dân ban hành nghị quyết đ</w:t>
      </w:r>
      <w:r w:rsidRPr="0036123D">
        <w:rPr>
          <w:rFonts w:ascii="Arial" w:hAnsi="Arial" w:cs="Arial"/>
          <w:sz w:val="20"/>
          <w:lang w:val="en-US"/>
        </w:rPr>
        <w:t>ó</w:t>
      </w:r>
      <w:r w:rsidRPr="0036123D">
        <w:rPr>
          <w:rFonts w:ascii="Arial" w:hAnsi="Arial" w:cs="Arial"/>
          <w:sz w:val="20"/>
        </w:rPr>
        <w:t>ng trụ s</w:t>
      </w:r>
      <w:r w:rsidRPr="0036123D">
        <w:rPr>
          <w:rFonts w:ascii="Arial" w:hAnsi="Arial" w:cs="Arial"/>
          <w:sz w:val="20"/>
          <w:lang w:val="en-US"/>
        </w:rPr>
        <w:t>ở</w:t>
      </w:r>
      <w:r w:rsidRPr="0036123D">
        <w:rPr>
          <w:rFonts w:ascii="Arial" w:hAnsi="Arial" w:cs="Arial"/>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Điều, khoản, điểm giao Ủy ban nhân dân cấp huyện quy định chi ti</w:t>
      </w:r>
      <w:r w:rsidRPr="0036123D">
        <w:rPr>
          <w:rFonts w:ascii="Arial" w:hAnsi="Arial" w:cs="Arial"/>
          <w:sz w:val="20"/>
          <w:lang w:val="en-US"/>
        </w:rPr>
        <w:t>ế</w:t>
      </w:r>
      <w:r w:rsidRPr="0036123D">
        <w:rPr>
          <w:rFonts w:ascii="Arial" w:hAnsi="Arial" w:cs="Arial"/>
          <w:sz w:val="20"/>
        </w:rPr>
        <w:t>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Thủ trưởng cơ quan, đơn vị chủ trì soạn thảo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 xml:space="preserve">Nội dung của quyết định; </w:t>
      </w:r>
      <w:r w:rsidR="00F52F3C" w:rsidRPr="0036123D">
        <w:rPr>
          <w:rFonts w:ascii="Arial" w:hAnsi="Arial" w:cs="Arial"/>
          <w:sz w:val="20"/>
        </w:rPr>
        <w:t>tùy từng</w:t>
      </w:r>
      <w:r w:rsidRPr="0036123D">
        <w:rPr>
          <w:rFonts w:ascii="Arial" w:hAnsi="Arial" w:cs="Arial"/>
          <w:sz w:val="20"/>
        </w:rPr>
        <w:t xml:space="preserve"> trường hợp, có thể kết cấu thành phần, chương, mục, ti</w:t>
      </w:r>
      <w:r w:rsidRPr="0036123D">
        <w:rPr>
          <w:rFonts w:ascii="Arial" w:hAnsi="Arial" w:cs="Arial"/>
          <w:sz w:val="20"/>
          <w:lang w:val="en-US"/>
        </w:rPr>
        <w:t>ể</w:t>
      </w:r>
      <w:r w:rsidRPr="0036123D">
        <w:rPr>
          <w:rFonts w:ascii="Arial" w:hAnsi="Arial" w:cs="Arial"/>
          <w:sz w:val="20"/>
        </w:rPr>
        <w:t>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Trường hợp cấp phó được giao ký thay thì ghi chữ vi</w:t>
      </w:r>
      <w:r w:rsidRPr="0036123D">
        <w:rPr>
          <w:rFonts w:ascii="Arial" w:hAnsi="Arial" w:cs="Arial"/>
          <w:sz w:val="20"/>
          <w:lang w:val="en-US"/>
        </w:rPr>
        <w:t>ế</w:t>
      </w:r>
      <w:r w:rsidRPr="0036123D">
        <w:rPr>
          <w:rFonts w:ascii="Arial" w:hAnsi="Arial" w:cs="Arial"/>
          <w:sz w:val="20"/>
        </w:rPr>
        <w:t>t t</w:t>
      </w:r>
      <w:r w:rsidRPr="0036123D">
        <w:rPr>
          <w:rFonts w:ascii="Arial" w:hAnsi="Arial" w:cs="Arial"/>
          <w:sz w:val="20"/>
          <w:lang w:val="en-US"/>
        </w:rPr>
        <w:t>ắ</w:t>
      </w:r>
      <w:r w:rsidRPr="0036123D">
        <w:rPr>
          <w:rFonts w:ascii="Arial" w:hAnsi="Arial" w:cs="Arial"/>
          <w:sz w:val="20"/>
        </w:rPr>
        <w:t>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Chữ ký viết tắt tên đơn vị soạn thảo hoặc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(10)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w:t>
      </w:r>
      <w:r w:rsidRPr="0036123D">
        <w:rPr>
          <w:rFonts w:ascii="Arial" w:hAnsi="Arial" w:cs="Arial"/>
          <w:sz w:val="20"/>
          <w:lang w:val="en-US"/>
        </w:rPr>
        <w:t>l</w:t>
      </w:r>
      <w:r w:rsidRPr="0036123D">
        <w:rPr>
          <w:rFonts w:ascii="Arial" w:hAnsi="Arial" w:cs="Arial"/>
          <w:sz w:val="20"/>
        </w:rPr>
        <w:t>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78" w:name="loai_24"/>
      <w:r w:rsidRPr="00E47B16">
        <w:rPr>
          <w:rFonts w:ascii="Arial" w:hAnsi="Arial" w:cs="Arial"/>
          <w:b/>
          <w:sz w:val="20"/>
        </w:rPr>
        <w:t>Mẫu số 23. Quyết định của Ủy ban nhân dân cấp huyện (ban hành Quy định/Quy chế...)</w:t>
      </w:r>
      <w:bookmarkEnd w:id="278"/>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lang w:val="en-US"/>
              </w:rPr>
              <w:t xml:space="preserve">ỦY BAN NHÂN DÂN HUYỆN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(2).../Q</w:t>
            </w:r>
            <w:r w:rsidRPr="000E6DCE">
              <w:rPr>
                <w:rFonts w:ascii="Arial" w:eastAsia="Times New Roman" w:hAnsi="Arial" w:cs="Arial"/>
                <w:sz w:val="20"/>
                <w:lang w:val="en-US"/>
              </w:rPr>
              <w:t>Đ</w:t>
            </w:r>
            <w:r w:rsidRPr="000E6DCE">
              <w:rPr>
                <w:rFonts w:ascii="Arial" w:eastAsia="Times New Roman" w:hAnsi="Arial" w:cs="Arial"/>
                <w:sz w:val="20"/>
              </w:rPr>
              <w:t>-</w:t>
            </w:r>
            <w:r w:rsidRPr="000E6DCE">
              <w:rPr>
                <w:rFonts w:ascii="Arial" w:eastAsia="Times New Roman" w:hAnsi="Arial" w:cs="Arial"/>
                <w:sz w:val="20"/>
                <w:lang w:val="en-US"/>
              </w:rPr>
              <w:t>UB</w:t>
            </w:r>
            <w:r w:rsidRPr="000E6DCE">
              <w:rPr>
                <w:rFonts w:ascii="Arial" w:eastAsia="Times New Roman" w:hAnsi="Arial" w:cs="Arial"/>
                <w:sz w:val="20"/>
              </w:rPr>
              <w:t>ND</w:t>
            </w:r>
          </w:p>
        </w:tc>
        <w:tc>
          <w:tcPr>
            <w:tcW w:w="550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QUYẾT ĐỊNH </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(3)</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ỦY BAN NHÂN DÂN HUYỆN (1)</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quy</w:t>
      </w:r>
      <w:r w:rsidRPr="0036123D">
        <w:rPr>
          <w:rFonts w:ascii="Arial" w:hAnsi="Arial" w:cs="Arial"/>
          <w:i/>
          <w:sz w:val="20"/>
          <w:lang w:val="en-US"/>
        </w:rPr>
        <w:t>ề</w:t>
      </w:r>
      <w:r w:rsidRPr="0036123D">
        <w:rPr>
          <w:rFonts w:ascii="Arial" w:hAnsi="Arial" w:cs="Arial"/>
          <w:i/>
          <w:sz w:val="20"/>
        </w:rPr>
        <w:t>n địa phương ngày ... tháng</w:t>
      </w:r>
      <w:r w:rsidRPr="0036123D">
        <w:rPr>
          <w:rFonts w:ascii="Arial" w:hAnsi="Arial" w:cs="Arial"/>
          <w:i/>
          <w:sz w:val="20"/>
          <w:lang w:val="en-US"/>
        </w:rPr>
        <w:t xml:space="preserve"> ….. năm ….;</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w:t>
      </w:r>
      <w:r w:rsidRPr="0036123D">
        <w:rPr>
          <w:rFonts w:ascii="Arial" w:hAnsi="Arial" w:cs="Arial"/>
          <w:i/>
          <w:sz w:val="20"/>
          <w:lang w:val="en-US"/>
        </w:rPr>
        <w:t>6</w:t>
      </w:r>
      <w:r w:rsidRPr="0036123D">
        <w:rPr>
          <w:rFonts w:ascii="Arial" w:hAnsi="Arial" w:cs="Arial"/>
          <w:i/>
          <w:sz w:val="20"/>
        </w:rPr>
        <w:t>)</w:t>
      </w:r>
      <w:r w:rsidRPr="0036123D">
        <w:rPr>
          <w:rFonts w:ascii="Arial" w:hAnsi="Arial" w:cs="Arial"/>
          <w:i/>
          <w:sz w:val="20"/>
          <w:lang w:val="en-US"/>
        </w:rPr>
        <w:tab/>
        <w:t>.</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w:t>
      </w:r>
      <w:r w:rsidRPr="0036123D">
        <w:rPr>
          <w:rFonts w:ascii="Arial" w:hAnsi="Arial" w:cs="Arial"/>
          <w:b/>
          <w:sz w:val="20"/>
          <w:lang w:val="en-US"/>
        </w:rPr>
        <w:t>UYẾ</w:t>
      </w:r>
      <w:r w:rsidRPr="0036123D">
        <w:rPr>
          <w:rFonts w:ascii="Arial" w:hAnsi="Arial" w:cs="Arial"/>
          <w:b/>
          <w:sz w:val="20"/>
        </w:rPr>
        <w:t>T ĐỊNH:</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Quyết định này </w:t>
      </w:r>
      <w:r w:rsidRPr="0036123D">
        <w:rPr>
          <w:rFonts w:ascii="Arial" w:hAnsi="Arial" w:cs="Arial"/>
          <w:sz w:val="20"/>
          <w:lang w:val="en-US"/>
        </w:rPr>
        <w:t>…………………………………..</w:t>
      </w:r>
      <w:r w:rsidRPr="0036123D">
        <w:rPr>
          <w:rFonts w:ascii="Arial" w:hAnsi="Arial" w:cs="Arial"/>
          <w:sz w:val="20"/>
        </w:rPr>
        <w:t>(7)</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0019459C" w:rsidRPr="0036123D">
        <w:rPr>
          <w:rFonts w:ascii="Arial" w:hAnsi="Arial" w:cs="Arial"/>
          <w:sz w:val="20"/>
          <w:lang w:val="en-US"/>
        </w:rPr>
        <w:t xml:space="preserve"> </w:t>
      </w:r>
      <w:r w:rsidR="0019459C"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r w:rsidR="0019459C" w:rsidRPr="0036123D">
        <w:rPr>
          <w:rFonts w:ascii="Arial" w:hAnsi="Arial" w:cs="Arial"/>
          <w:sz w:val="20"/>
          <w:lang w:val="en-US"/>
        </w:rPr>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9</w:t>
            </w:r>
            <w:r w:rsidRPr="000E6DCE">
              <w:rPr>
                <w:rFonts w:ascii="Arial" w:eastAsia="Times New Roman" w:hAnsi="Arial" w:cs="Arial"/>
                <w:sz w:val="16"/>
              </w:rPr>
              <w:t>). A.XX(</w:t>
            </w:r>
            <w:r w:rsidRPr="000E6DCE">
              <w:rPr>
                <w:rFonts w:ascii="Arial" w:eastAsia="Times New Roman" w:hAnsi="Arial" w:cs="Arial"/>
                <w:sz w:val="16"/>
                <w:lang w:val="en-US"/>
              </w:rPr>
              <w:t>10</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8</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19459C" w:rsidRPr="000E6DCE">
              <w:rPr>
                <w:rFonts w:ascii="Arial" w:eastAsia="Times New Roman" w:hAnsi="Arial" w:cs="Arial"/>
                <w:i/>
                <w:sz w:val="20"/>
                <w:lang w:val="en-US"/>
              </w:rPr>
              <w:br/>
            </w:r>
            <w:r w:rsidR="0019459C" w:rsidRPr="000E6DCE">
              <w:rPr>
                <w:rFonts w:ascii="Arial" w:eastAsia="Times New Roman" w:hAnsi="Arial" w:cs="Arial"/>
                <w:i/>
                <w:sz w:val="20"/>
                <w:lang w:val="en-US"/>
              </w:rPr>
              <w:br/>
            </w:r>
            <w:r w:rsidR="0019459C"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quận, huyện, thị xã</w:t>
      </w:r>
      <w:r w:rsidRPr="0036123D">
        <w:rPr>
          <w:rFonts w:ascii="Arial" w:hAnsi="Arial" w:cs="Arial"/>
          <w:sz w:val="20"/>
          <w:lang w:val="en-US"/>
        </w:rPr>
        <w:t>,</w:t>
      </w:r>
      <w:r w:rsidRPr="0036123D">
        <w:rPr>
          <w:rFonts w:ascii="Arial" w:hAnsi="Arial" w:cs="Arial"/>
          <w:sz w:val="20"/>
        </w:rPr>
        <w:t xml:space="preserve"> thành phố trực thuộc tỉnh, thành phố thuộc thành phố trực thuộc trung ương ban hành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w:t>
      </w:r>
      <w:r w:rsidRPr="0036123D">
        <w:rPr>
          <w:rFonts w:ascii="Arial" w:hAnsi="Arial" w:cs="Arial"/>
          <w:sz w:val="20"/>
          <w:lang w:val="en-US"/>
        </w:rPr>
        <w:t>ê</w:t>
      </w:r>
      <w:r w:rsidRPr="0036123D">
        <w:rPr>
          <w:rFonts w:ascii="Arial" w:hAnsi="Arial" w:cs="Arial"/>
          <w:sz w:val="20"/>
        </w:rPr>
        <w:t>n quận, huyện, thị xã, thành phố trực thuộc tỉnh, thành phố thuộc thành phố trực thuộc trung ương.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Các căn cứ khác đ</w:t>
      </w:r>
      <w:r w:rsidRPr="0036123D">
        <w:rPr>
          <w:rFonts w:ascii="Arial" w:hAnsi="Arial" w:cs="Arial"/>
          <w:sz w:val="20"/>
          <w:lang w:val="en-US"/>
        </w:rPr>
        <w:t>ể</w:t>
      </w:r>
      <w:r w:rsidRPr="0036123D">
        <w:rPr>
          <w:rFonts w:ascii="Arial" w:hAnsi="Arial" w:cs="Arial"/>
          <w:sz w:val="20"/>
        </w:rPr>
        <w:t xml:space="preserve"> ban hành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Thủ trưởng cơ quan, đơn vị chủ trì soạn thảo quyết định.</w:t>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lang w:val="en-US"/>
        </w:rPr>
        <w:t xml:space="preserve">(7) </w:t>
      </w:r>
      <w:r w:rsidRPr="0036123D">
        <w:rPr>
          <w:rFonts w:ascii="Arial" w:hAnsi="Arial" w:cs="Arial"/>
          <w:sz w:val="20"/>
        </w:rPr>
        <w:t>Tên Quy định/Quy chế.</w:t>
      </w:r>
      <w:r w:rsidR="0019459C" w:rsidRPr="0036123D">
        <w:rPr>
          <w:rFonts w:ascii="Arial" w:hAnsi="Arial" w:cs="Arial"/>
          <w:sz w:val="20"/>
          <w:lang w:val="en-US"/>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Trường hợp cấp phó được giao ký thay thì ghi chữ viết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Chữ vi</w:t>
      </w:r>
      <w:r w:rsidRPr="0036123D">
        <w:rPr>
          <w:rFonts w:ascii="Arial" w:hAnsi="Arial" w:cs="Arial"/>
          <w:sz w:val="20"/>
          <w:lang w:val="en-US"/>
        </w:rPr>
        <w:t>ế</w:t>
      </w:r>
      <w:r w:rsidRPr="0036123D">
        <w:rPr>
          <w:rFonts w:ascii="Arial" w:hAnsi="Arial" w:cs="Arial"/>
          <w:sz w:val="20"/>
        </w:rPr>
        <w:t>t tắt đơn vị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(10)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lượng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định/Quy chế... ban hành kèm theo Quyết định của Ủy ban nhân</w:t>
      </w:r>
      <w:r w:rsidRPr="0036123D">
        <w:rPr>
          <w:rFonts w:ascii="Arial" w:hAnsi="Arial" w:cs="Arial"/>
          <w:b/>
          <w:sz w:val="20"/>
          <w:lang w:val="en-US"/>
        </w:rPr>
        <w:t xml:space="preserve"> </w:t>
      </w:r>
      <w:r w:rsidRPr="0036123D">
        <w:rPr>
          <w:rFonts w:ascii="Arial" w:hAnsi="Arial" w:cs="Arial"/>
          <w:b/>
          <w:sz w:val="20"/>
        </w:rPr>
        <w:t>dân cấp huyện</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lang w:val="en-US"/>
              </w:rPr>
              <w:t xml:space="preserve">ỦY BAN NHÂN DÂN HUYỆN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sz w:val="20"/>
        </w:rPr>
      </w:pPr>
      <w:r w:rsidRPr="0036123D">
        <w:rPr>
          <w:rFonts w:ascii="Arial" w:hAnsi="Arial" w:cs="Arial"/>
          <w:b/>
          <w:sz w:val="20"/>
        </w:rPr>
        <w:t>QUY ĐỊNH/Q</w:t>
      </w:r>
      <w:r w:rsidRPr="0036123D">
        <w:rPr>
          <w:rFonts w:ascii="Arial" w:hAnsi="Arial" w:cs="Arial"/>
          <w:b/>
          <w:sz w:val="20"/>
          <w:lang w:val="en-US"/>
        </w:rPr>
        <w:t>U</w:t>
      </w:r>
      <w:r w:rsidRPr="0036123D">
        <w:rPr>
          <w:rFonts w:ascii="Arial" w:hAnsi="Arial" w:cs="Arial"/>
          <w:b/>
          <w:sz w:val="20"/>
        </w:rPr>
        <w:t>Y CHẾ...</w:t>
      </w:r>
      <w:r w:rsidR="0019459C" w:rsidRPr="0036123D">
        <w:rPr>
          <w:rFonts w:ascii="Arial" w:hAnsi="Arial" w:cs="Arial"/>
          <w:b/>
          <w:sz w:val="20"/>
          <w:lang w:val="en-US"/>
        </w:rPr>
        <w:br/>
      </w:r>
      <w:r w:rsidRPr="0036123D">
        <w:rPr>
          <w:rFonts w:ascii="Arial" w:hAnsi="Arial" w:cs="Arial"/>
          <w:b/>
          <w:sz w:val="20"/>
        </w:rPr>
        <w:t>...</w:t>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t>…………………….</w:t>
      </w:r>
      <w:r w:rsidRPr="0036123D">
        <w:rPr>
          <w:rFonts w:ascii="Arial" w:hAnsi="Arial" w:cs="Arial"/>
          <w:b/>
          <w:sz w:val="20"/>
          <w:lang w:val="en-US"/>
        </w:rPr>
        <w:br/>
      </w:r>
      <w:r w:rsidRPr="0036123D">
        <w:rPr>
          <w:rFonts w:ascii="Arial" w:hAnsi="Arial" w:cs="Arial"/>
          <w:i/>
          <w:sz w:val="20"/>
        </w:rPr>
        <w:t>(Ban hành kèm theo Quyết định s</w:t>
      </w:r>
      <w:r w:rsidRPr="0036123D">
        <w:rPr>
          <w:rFonts w:ascii="Arial" w:hAnsi="Arial" w:cs="Arial"/>
          <w:i/>
          <w:sz w:val="20"/>
          <w:lang w:val="en-US"/>
        </w:rPr>
        <w:t>ố</w:t>
      </w:r>
      <w:r w:rsidRPr="0036123D">
        <w:rPr>
          <w:rFonts w:ascii="Arial" w:hAnsi="Arial" w:cs="Arial"/>
          <w:i/>
          <w:sz w:val="20"/>
        </w:rPr>
        <w:t xml:space="preserve"> .../20.../QĐ-UBND</w:t>
      </w:r>
      <w:r w:rsidRPr="0036123D">
        <w:rPr>
          <w:rFonts w:ascii="Arial" w:hAnsi="Arial" w:cs="Arial"/>
          <w:i/>
          <w:sz w:val="20"/>
          <w:lang w:val="en-US"/>
        </w:rPr>
        <w:br/>
      </w:r>
      <w:r w:rsidRPr="0036123D">
        <w:rPr>
          <w:rFonts w:ascii="Arial" w:hAnsi="Arial" w:cs="Arial"/>
          <w:i/>
          <w:sz w:val="20"/>
        </w:rPr>
        <w:t xml:space="preserve">ngày ... tháng ... năm 20... của </w:t>
      </w:r>
      <w:r w:rsidRPr="0036123D">
        <w:rPr>
          <w:rFonts w:ascii="Arial" w:hAnsi="Arial" w:cs="Arial"/>
          <w:i/>
          <w:sz w:val="20"/>
          <w:lang w:val="en-US"/>
        </w:rPr>
        <w:t>Ủy</w:t>
      </w:r>
      <w:r w:rsidRPr="0036123D">
        <w:rPr>
          <w:rFonts w:ascii="Arial" w:hAnsi="Arial" w:cs="Arial"/>
          <w:i/>
          <w:sz w:val="20"/>
        </w:rPr>
        <w:t xml:space="preserve"> ban nhân dân huyện ...(</w:t>
      </w:r>
      <w:r w:rsidRPr="0036123D">
        <w:rPr>
          <w:rFonts w:ascii="Arial" w:hAnsi="Arial" w:cs="Arial"/>
          <w:i/>
          <w:sz w:val="20"/>
          <w:lang w:val="en-US"/>
        </w:rPr>
        <w:t>1</w:t>
      </w:r>
      <w:r w:rsidRPr="0036123D">
        <w:rPr>
          <w:rFonts w:ascii="Arial" w:hAnsi="Arial" w:cs="Arial"/>
          <w:i/>
          <w:sz w:val="20"/>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4</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19459C" w:rsidRPr="000E6DCE">
              <w:rPr>
                <w:rFonts w:ascii="Arial" w:eastAsia="Times New Roman" w:hAnsi="Arial" w:cs="Arial"/>
                <w:i/>
                <w:sz w:val="20"/>
                <w:lang w:val="en-US"/>
              </w:rPr>
              <w:br/>
            </w:r>
            <w:r w:rsidR="0019459C" w:rsidRPr="000E6DCE">
              <w:rPr>
                <w:rFonts w:ascii="Arial" w:eastAsia="Times New Roman" w:hAnsi="Arial" w:cs="Arial"/>
                <w:i/>
                <w:sz w:val="20"/>
                <w:lang w:val="en-US"/>
              </w:rPr>
              <w:br/>
            </w:r>
            <w:r w:rsidR="0019459C"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quận, huyện, thị xã, thành phố trực thuộc tỉnh, thành phố thuộc thành phố trực thuộc trung ương ban hành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Nội dung của Quy định/Quy ch</w:t>
      </w:r>
      <w:r w:rsidRPr="0036123D">
        <w:rPr>
          <w:rFonts w:ascii="Arial" w:hAnsi="Arial" w:cs="Arial"/>
          <w:sz w:val="20"/>
          <w:lang w:val="en-US"/>
        </w:rPr>
        <w:t>ế</w:t>
      </w:r>
      <w:r w:rsidRPr="0036123D">
        <w:rPr>
          <w:rFonts w:ascii="Arial" w:hAnsi="Arial" w:cs="Arial"/>
          <w:sz w:val="20"/>
        </w:rPr>
        <w:t>...; tùy từng trường hợp, có thể kết cấu thành phần, ch</w:t>
      </w:r>
      <w:r w:rsidRPr="0036123D">
        <w:rPr>
          <w:rFonts w:ascii="Arial" w:hAnsi="Arial" w:cs="Arial"/>
          <w:sz w:val="20"/>
          <w:lang w:val="en-US"/>
        </w:rPr>
        <w:t>ươn</w:t>
      </w:r>
      <w:r w:rsidRPr="0036123D">
        <w:rPr>
          <w:rFonts w:ascii="Arial" w:hAnsi="Arial" w:cs="Arial"/>
          <w:sz w:val="20"/>
        </w:rPr>
        <w:t>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Trường hợp cấp phó được giao ký thay thì ghi chữ viết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79" w:name="loai_25"/>
      <w:r w:rsidRPr="00E47B16">
        <w:rPr>
          <w:rFonts w:ascii="Arial" w:hAnsi="Arial" w:cs="Arial"/>
          <w:b/>
          <w:sz w:val="20"/>
        </w:rPr>
        <w:t>Mẫu số 24. Nghị quyết của Hội đồng nhân dân cấp xã (quy định trực tiếp)</w:t>
      </w:r>
      <w:bookmarkEnd w:id="279"/>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 xml:space="preserve">HỘI ĐỒNG NHÂN DÂN </w:t>
            </w:r>
            <w:r w:rsidRPr="000E6DCE">
              <w:rPr>
                <w:rFonts w:ascii="Arial" w:eastAsia="Times New Roman" w:hAnsi="Arial" w:cs="Arial"/>
                <w:b/>
                <w:sz w:val="20"/>
                <w:lang w:val="en-US"/>
              </w:rPr>
              <w:t xml:space="preserve">XÃ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lang w:val="en-US"/>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w:t>
            </w:r>
            <w:r w:rsidRPr="000E6DCE">
              <w:rPr>
                <w:rFonts w:ascii="Arial" w:eastAsia="Times New Roman" w:hAnsi="Arial" w:cs="Arial"/>
                <w:sz w:val="20"/>
                <w:lang w:val="en-US"/>
              </w:rPr>
              <w:t>NQ</w:t>
            </w:r>
            <w:r w:rsidRPr="000E6DCE">
              <w:rPr>
                <w:rFonts w:ascii="Arial" w:eastAsia="Times New Roman" w:hAnsi="Arial" w:cs="Arial"/>
                <w:sz w:val="20"/>
              </w:rPr>
              <w:t>-</w:t>
            </w:r>
            <w:r w:rsidRPr="000E6DCE">
              <w:rPr>
                <w:rFonts w:ascii="Arial" w:eastAsia="Times New Roman" w:hAnsi="Arial" w:cs="Arial"/>
                <w:sz w:val="20"/>
                <w:lang w:val="en-US"/>
              </w:rPr>
              <w:t>HĐND</w:t>
            </w:r>
          </w:p>
        </w:tc>
        <w:tc>
          <w:tcPr>
            <w:tcW w:w="550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QUYẾT</w:t>
      </w:r>
      <w:r w:rsidRPr="0036123D">
        <w:rPr>
          <w:rFonts w:ascii="Arial" w:hAnsi="Arial" w:cs="Arial"/>
          <w:b/>
          <w:sz w:val="20"/>
          <w:lang w:val="en-US"/>
        </w:rPr>
        <w:b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HỘI ĐỒNG NHÂN DÂN XÃ ……………..(1)</w:t>
      </w:r>
      <w:r w:rsidRPr="0036123D">
        <w:rPr>
          <w:rFonts w:ascii="Arial" w:hAnsi="Arial" w:cs="Arial"/>
          <w:b/>
          <w:sz w:val="20"/>
          <w:lang w:val="en-US"/>
        </w:rPr>
        <w:br/>
      </w:r>
      <w:r w:rsidRPr="0036123D">
        <w:rPr>
          <w:rFonts w:ascii="Arial" w:hAnsi="Arial" w:cs="Arial"/>
          <w:b/>
          <w:sz w:val="20"/>
        </w:rPr>
        <w:t>KHÓA....KỲ HỌP THỨ....</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w:t>
      </w:r>
      <w:r w:rsidRPr="0036123D">
        <w:rPr>
          <w:rFonts w:ascii="Arial" w:hAnsi="Arial" w:cs="Arial"/>
          <w:i/>
          <w:sz w:val="20"/>
          <w:lang w:val="en-US"/>
        </w:rPr>
        <w:t>ă</w:t>
      </w:r>
      <w:r w:rsidRPr="0036123D">
        <w:rPr>
          <w:rFonts w:ascii="Arial" w:hAnsi="Arial" w:cs="Arial"/>
          <w:i/>
          <w:sz w:val="20"/>
        </w:rPr>
        <w:t>n cứ Luật tổ chức chính quyền địa phương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 xml:space="preserve">Xét Tờ trình </w:t>
      </w:r>
      <w:r w:rsidRPr="0036123D">
        <w:rPr>
          <w:rFonts w:ascii="Arial" w:hAnsi="Arial" w:cs="Arial"/>
          <w:i/>
          <w:sz w:val="20"/>
          <w:lang w:val="en-US"/>
        </w:rPr>
        <w:t>……………………;</w:t>
      </w:r>
      <w:r w:rsidRPr="0036123D">
        <w:rPr>
          <w:rFonts w:ascii="Arial" w:hAnsi="Arial" w:cs="Arial"/>
          <w:i/>
          <w:sz w:val="20"/>
        </w:rPr>
        <w:t xml:space="preserve"> Báo cáo th</w:t>
      </w:r>
      <w:r w:rsidRPr="0036123D">
        <w:rPr>
          <w:rFonts w:ascii="Arial" w:hAnsi="Arial" w:cs="Arial"/>
          <w:i/>
          <w:sz w:val="20"/>
          <w:lang w:val="en-US"/>
        </w:rPr>
        <w:t>ẩ</w:t>
      </w:r>
      <w:r w:rsidRPr="0036123D">
        <w:rPr>
          <w:rFonts w:ascii="Arial" w:hAnsi="Arial" w:cs="Arial"/>
          <w:i/>
          <w:sz w:val="20"/>
        </w:rPr>
        <w:t>m tra của....</w:t>
      </w:r>
      <w:r w:rsidRPr="0036123D">
        <w:rPr>
          <w:rFonts w:ascii="Arial" w:hAnsi="Arial" w:cs="Arial"/>
          <w:i/>
          <w:sz w:val="20"/>
          <w:lang w:val="en-US"/>
        </w:rPr>
        <w:t>;</w:t>
      </w:r>
      <w:r w:rsidRPr="0036123D">
        <w:rPr>
          <w:rFonts w:ascii="Arial" w:hAnsi="Arial" w:cs="Arial"/>
          <w:i/>
          <w:sz w:val="20"/>
        </w:rPr>
        <w:t xml:space="preserve"> </w:t>
      </w:r>
      <w:r w:rsidRPr="0036123D">
        <w:rPr>
          <w:rFonts w:ascii="Arial" w:hAnsi="Arial" w:cs="Arial"/>
          <w:i/>
          <w:sz w:val="20"/>
          <w:lang w:val="en-US"/>
        </w:rPr>
        <w:t>ý</w:t>
      </w:r>
      <w:r w:rsidRPr="0036123D">
        <w:rPr>
          <w:rFonts w:ascii="Arial" w:hAnsi="Arial" w:cs="Arial"/>
          <w:i/>
          <w:sz w:val="20"/>
        </w:rPr>
        <w:t xml:space="preserve"> kiến thảo</w:t>
      </w:r>
      <w:r w:rsidRPr="0036123D">
        <w:rPr>
          <w:rFonts w:ascii="Arial" w:hAnsi="Arial" w:cs="Arial"/>
          <w:i/>
          <w:sz w:val="20"/>
          <w:lang w:val="en-US"/>
        </w:rPr>
        <w:t xml:space="preserve"> l</w:t>
      </w:r>
      <w:r w:rsidRPr="0036123D">
        <w:rPr>
          <w:rFonts w:ascii="Arial" w:hAnsi="Arial" w:cs="Arial"/>
          <w:i/>
          <w:sz w:val="20"/>
        </w:rPr>
        <w:t>uận của đạ</w:t>
      </w:r>
      <w:r w:rsidRPr="0036123D">
        <w:rPr>
          <w:rFonts w:ascii="Arial" w:hAnsi="Arial" w:cs="Arial"/>
          <w:i/>
          <w:sz w:val="20"/>
          <w:lang w:val="en-US"/>
        </w:rPr>
        <w:t>i</w:t>
      </w:r>
      <w:r w:rsidRPr="0036123D">
        <w:rPr>
          <w:rFonts w:ascii="Arial" w:hAnsi="Arial" w:cs="Arial"/>
          <w:i/>
          <w:sz w:val="20"/>
        </w:rPr>
        <w:t xml:space="preserve"> biểu Hội đồng nhân dân tại kỳ họp.</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w:t>
      </w:r>
      <w:r w:rsidRPr="0036123D">
        <w:rPr>
          <w:rFonts w:ascii="Arial" w:hAnsi="Arial" w:cs="Arial"/>
          <w:b/>
          <w:sz w:val="20"/>
          <w:lang w:val="en-US"/>
        </w:rPr>
        <w:t>Ế</w:t>
      </w:r>
      <w:r w:rsidRPr="0036123D">
        <w:rPr>
          <w:rFonts w:ascii="Arial" w:hAnsi="Arial" w:cs="Arial"/>
          <w:b/>
          <w:sz w:val="20"/>
        </w:rPr>
        <w:t>T NGHỊ:</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6</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6</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rPr>
        <w:t xml:space="preserve">Nghị quyết này đã được Hội đồng nhân dân ...(1)...Khóa...Kỳ họp thứ...thông qua </w:t>
      </w:r>
      <w:r w:rsidR="006A2646" w:rsidRPr="0036123D">
        <w:rPr>
          <w:rFonts w:ascii="Arial" w:hAnsi="Arial" w:cs="Arial"/>
          <w:sz w:val="20"/>
        </w:rPr>
        <w:t xml:space="preserve">ngày ... tháng ... </w:t>
      </w:r>
      <w:r w:rsidR="00EB1D60" w:rsidRPr="0036123D">
        <w:rPr>
          <w:rFonts w:ascii="Arial" w:hAnsi="Arial" w:cs="Arial"/>
          <w:sz w:val="20"/>
        </w:rPr>
        <w:t>năm ...</w:t>
      </w:r>
      <w:r w:rsidRPr="0036123D">
        <w:rPr>
          <w:rFonts w:ascii="Arial" w:hAnsi="Arial" w:cs="Arial"/>
          <w:sz w:val="20"/>
        </w:rPr>
        <w:t>và có hiệu lực từ ngày.</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A.XX(</w:t>
            </w:r>
            <w:r w:rsidRPr="000E6DCE">
              <w:rPr>
                <w:rFonts w:ascii="Arial" w:eastAsia="Times New Roman" w:hAnsi="Arial" w:cs="Arial"/>
                <w:sz w:val="16"/>
                <w:lang w:val="en-US"/>
              </w:rPr>
              <w:t>9</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w:t>
            </w:r>
            <w:r w:rsidRPr="000E6DCE">
              <w:rPr>
                <w:rFonts w:ascii="Arial" w:eastAsia="Times New Roman" w:hAnsi="Arial" w:cs="Arial"/>
                <w:b/>
                <w:sz w:val="20"/>
                <w:lang w:val="en-US"/>
              </w:rPr>
              <w:t>7</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008F6F5F"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w:t>
            </w:r>
            <w:r w:rsidRPr="000E6DCE">
              <w:rPr>
                <w:rFonts w:ascii="Arial" w:eastAsia="Times New Roman" w:hAnsi="Arial" w:cs="Arial"/>
                <w:b/>
                <w:sz w:val="20"/>
                <w:lang w:val="en-US"/>
              </w:rPr>
              <w:t>ễ</w:t>
            </w:r>
            <w:r w:rsidRPr="000E6DCE">
              <w:rPr>
                <w:rFonts w:ascii="Arial" w:eastAsia="Times New Roman" w:hAnsi="Arial" w:cs="Arial"/>
                <w:b/>
                <w:sz w:val="20"/>
              </w:rPr>
              <w:t>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xã, phường, thị trấn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xã, phường, thị trấn, nơi Hội đồng nhân dân ban hành nghị quyết đóng trụ sở.</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Điều, khoản, điểm giao Hội đồng nhân dân cấp xã quy định chi ti</w:t>
      </w:r>
      <w:r w:rsidRPr="0036123D">
        <w:rPr>
          <w:rFonts w:ascii="Arial" w:hAnsi="Arial" w:cs="Arial"/>
          <w:sz w:val="20"/>
          <w:lang w:val="en-US"/>
        </w:rPr>
        <w:t>ế</w:t>
      </w:r>
      <w:r w:rsidRPr="0036123D">
        <w:rPr>
          <w:rFonts w:ascii="Arial" w:hAnsi="Arial" w:cs="Arial"/>
          <w:sz w:val="20"/>
        </w:rPr>
        <w:t>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 xml:space="preserve">Nội dung của nghị quyết; </w:t>
      </w:r>
      <w:r w:rsidR="00F52F3C" w:rsidRPr="0036123D">
        <w:rPr>
          <w:rFonts w:ascii="Arial" w:hAnsi="Arial" w:cs="Arial"/>
          <w:sz w:val="20"/>
        </w:rPr>
        <w:t>tùy từng</w:t>
      </w:r>
      <w:r w:rsidRPr="0036123D">
        <w:rPr>
          <w:rFonts w:ascii="Arial" w:hAnsi="Arial" w:cs="Arial"/>
          <w:sz w:val="20"/>
        </w:rPr>
        <w:t xml:space="preserve">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hợp cấp phó được giao ký thay thì ghi chữ vi</w:t>
      </w:r>
      <w:r w:rsidRPr="0036123D">
        <w:rPr>
          <w:rFonts w:ascii="Arial" w:hAnsi="Arial" w:cs="Arial"/>
          <w:sz w:val="20"/>
          <w:lang w:val="en-US"/>
        </w:rPr>
        <w:t>ế</w:t>
      </w:r>
      <w:r w:rsidRPr="0036123D">
        <w:rPr>
          <w:rFonts w:ascii="Arial" w:hAnsi="Arial" w:cs="Arial"/>
          <w:sz w:val="20"/>
        </w:rPr>
        <w:t>t t</w:t>
      </w:r>
      <w:r w:rsidRPr="0036123D">
        <w:rPr>
          <w:rFonts w:ascii="Arial" w:hAnsi="Arial" w:cs="Arial"/>
          <w:sz w:val="20"/>
          <w:lang w:val="en-US"/>
        </w:rPr>
        <w:t>ắ</w:t>
      </w:r>
      <w:r w:rsidRPr="0036123D">
        <w:rPr>
          <w:rFonts w:ascii="Arial" w:hAnsi="Arial" w:cs="Arial"/>
          <w:sz w:val="20"/>
        </w:rPr>
        <w:t>t “KT</w:t>
      </w:r>
      <w:r w:rsidRPr="0036123D">
        <w:rPr>
          <w:rFonts w:ascii="Arial" w:hAnsi="Arial" w:cs="Arial"/>
          <w:sz w:val="20"/>
          <w:lang w:val="en-US"/>
        </w:rPr>
        <w:t>.”</w:t>
      </w:r>
      <w:r w:rsidRPr="0036123D">
        <w:rPr>
          <w:rFonts w:ascii="Arial" w:hAnsi="Arial" w:cs="Arial"/>
          <w:sz w:val="20"/>
        </w:rPr>
        <w:t xml:space="preserve"> vào trước Chủ tịch, bên </w:t>
      </w:r>
      <w:r w:rsidRPr="0036123D">
        <w:rPr>
          <w:rFonts w:ascii="Arial" w:hAnsi="Arial" w:cs="Arial"/>
          <w:sz w:val="20"/>
          <w:lang w:val="en-US"/>
        </w:rPr>
        <w:t>d</w:t>
      </w:r>
      <w:r w:rsidRPr="0036123D">
        <w:rPr>
          <w:rFonts w:ascii="Arial" w:hAnsi="Arial" w:cs="Arial"/>
          <w:sz w:val="20"/>
        </w:rPr>
        <w:t>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viết tắt tên đơn vị soạn thảo hoặc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w:t>
      </w:r>
      <w:r w:rsidRPr="0036123D">
        <w:rPr>
          <w:rFonts w:ascii="Arial" w:hAnsi="Arial" w:cs="Arial"/>
          <w:sz w:val="20"/>
          <w:lang w:val="en-US"/>
        </w:rPr>
        <w:t>á</w:t>
      </w:r>
      <w:r w:rsidRPr="0036123D">
        <w:rPr>
          <w:rFonts w:ascii="Arial" w:hAnsi="Arial" w:cs="Arial"/>
          <w:sz w:val="20"/>
        </w:rPr>
        <w:t>nh máy, nhân b</w:t>
      </w:r>
      <w:r w:rsidRPr="0036123D">
        <w:rPr>
          <w:rFonts w:ascii="Arial" w:hAnsi="Arial" w:cs="Arial"/>
          <w:sz w:val="20"/>
          <w:lang w:val="en-US"/>
        </w:rPr>
        <w:t>ả</w:t>
      </w:r>
      <w:r w:rsidRPr="0036123D">
        <w:rPr>
          <w:rFonts w:ascii="Arial" w:hAnsi="Arial" w:cs="Arial"/>
          <w:sz w:val="20"/>
        </w:rPr>
        <w:t>n và s</w:t>
      </w:r>
      <w:r w:rsidRPr="0036123D">
        <w:rPr>
          <w:rFonts w:ascii="Arial" w:hAnsi="Arial" w:cs="Arial"/>
          <w:sz w:val="20"/>
          <w:lang w:val="en-US"/>
        </w:rPr>
        <w:t>ố</w:t>
      </w:r>
      <w:r w:rsidRPr="0036123D">
        <w:rPr>
          <w:rFonts w:ascii="Arial" w:hAnsi="Arial" w:cs="Arial"/>
          <w:sz w:val="20"/>
        </w:rPr>
        <w:t xml:space="preserve">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i/>
          <w:sz w:val="20"/>
        </w:rPr>
      </w:pPr>
      <w:bookmarkStart w:id="280" w:name="loai_26"/>
      <w:r w:rsidRPr="00E47B16">
        <w:rPr>
          <w:rFonts w:ascii="Arial" w:hAnsi="Arial" w:cs="Arial"/>
          <w:b/>
          <w:i/>
          <w:sz w:val="20"/>
        </w:rPr>
        <w:t>Mẫu số 25. Nghị quyết của Hội đồng nhân dân cấp xã (ban hành Quy định/Quy chế...)</w:t>
      </w:r>
      <w:bookmarkEnd w:id="280"/>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 xml:space="preserve">HỘI ĐỒNG NHÂN DÂN </w:t>
            </w:r>
            <w:r w:rsidRPr="000E6DCE">
              <w:rPr>
                <w:rFonts w:ascii="Arial" w:eastAsia="Times New Roman" w:hAnsi="Arial" w:cs="Arial"/>
                <w:b/>
                <w:sz w:val="20"/>
                <w:lang w:val="en-US"/>
              </w:rPr>
              <w:t xml:space="preserve">XÃ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lang w:val="en-US"/>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w:t>
            </w:r>
            <w:r w:rsidRPr="000E6DCE">
              <w:rPr>
                <w:rFonts w:ascii="Arial" w:eastAsia="Times New Roman" w:hAnsi="Arial" w:cs="Arial"/>
                <w:sz w:val="20"/>
                <w:lang w:val="en-US"/>
              </w:rPr>
              <w:t>0…</w:t>
            </w:r>
            <w:r w:rsidRPr="000E6DCE">
              <w:rPr>
                <w:rFonts w:ascii="Arial" w:eastAsia="Times New Roman" w:hAnsi="Arial" w:cs="Arial"/>
                <w:sz w:val="20"/>
              </w:rPr>
              <w:t>(2).../</w:t>
            </w:r>
            <w:r w:rsidRPr="000E6DCE">
              <w:rPr>
                <w:rFonts w:ascii="Arial" w:eastAsia="Times New Roman" w:hAnsi="Arial" w:cs="Arial"/>
                <w:sz w:val="20"/>
                <w:lang w:val="en-US"/>
              </w:rPr>
              <w:t>NQ</w:t>
            </w:r>
            <w:r w:rsidRPr="000E6DCE">
              <w:rPr>
                <w:rFonts w:ascii="Arial" w:eastAsia="Times New Roman" w:hAnsi="Arial" w:cs="Arial"/>
                <w:sz w:val="20"/>
              </w:rPr>
              <w:t>-</w:t>
            </w:r>
            <w:r w:rsidRPr="000E6DCE">
              <w:rPr>
                <w:rFonts w:ascii="Arial" w:eastAsia="Times New Roman" w:hAnsi="Arial" w:cs="Arial"/>
                <w:sz w:val="20"/>
                <w:lang w:val="en-US"/>
              </w:rPr>
              <w:t>HĐND</w:t>
            </w:r>
          </w:p>
        </w:tc>
        <w:tc>
          <w:tcPr>
            <w:tcW w:w="5508" w:type="dxa"/>
          </w:tcPr>
          <w:p w:rsidR="00745A0B" w:rsidRPr="000E6DCE" w:rsidRDefault="00745A0B"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w:t>
      </w:r>
      <w:r w:rsidRPr="0036123D">
        <w:rPr>
          <w:rFonts w:ascii="Arial" w:hAnsi="Arial" w:cs="Arial"/>
          <w:b/>
          <w:sz w:val="20"/>
          <w:lang w:val="en-US"/>
        </w:rPr>
        <w:t>U</w:t>
      </w:r>
      <w:r w:rsidRPr="0036123D">
        <w:rPr>
          <w:rFonts w:ascii="Arial" w:hAnsi="Arial" w:cs="Arial"/>
          <w:b/>
          <w:sz w:val="20"/>
        </w:rPr>
        <w:t>Y</w:t>
      </w:r>
      <w:r w:rsidRPr="0036123D">
        <w:rPr>
          <w:rFonts w:ascii="Arial" w:hAnsi="Arial" w:cs="Arial"/>
          <w:b/>
          <w:sz w:val="20"/>
          <w:lang w:val="en-US"/>
        </w:rPr>
        <w:t>Ế</w:t>
      </w:r>
      <w:r w:rsidRPr="0036123D">
        <w:rPr>
          <w:rFonts w:ascii="Arial" w:hAnsi="Arial" w:cs="Arial"/>
          <w:b/>
          <w:sz w:val="20"/>
        </w:rPr>
        <w:t>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HỘI Đ</w:t>
      </w:r>
      <w:r w:rsidRPr="0036123D">
        <w:rPr>
          <w:rFonts w:ascii="Arial" w:hAnsi="Arial" w:cs="Arial"/>
          <w:b/>
          <w:sz w:val="20"/>
          <w:lang w:val="en-US"/>
        </w:rPr>
        <w:t>Ồ</w:t>
      </w:r>
      <w:r w:rsidRPr="0036123D">
        <w:rPr>
          <w:rFonts w:ascii="Arial" w:hAnsi="Arial" w:cs="Arial"/>
          <w:b/>
          <w:sz w:val="20"/>
        </w:rPr>
        <w:t>NG NHÂN D</w:t>
      </w:r>
      <w:r w:rsidRPr="0036123D">
        <w:rPr>
          <w:rFonts w:ascii="Arial" w:hAnsi="Arial" w:cs="Arial"/>
          <w:b/>
          <w:sz w:val="20"/>
          <w:lang w:val="en-US"/>
        </w:rPr>
        <w:t>Â</w:t>
      </w:r>
      <w:r w:rsidRPr="0036123D">
        <w:rPr>
          <w:rFonts w:ascii="Arial" w:hAnsi="Arial" w:cs="Arial"/>
          <w:b/>
          <w:sz w:val="20"/>
        </w:rPr>
        <w:t>N XÃ ....(1)</w:t>
      </w:r>
      <w:r w:rsidRPr="0036123D">
        <w:rPr>
          <w:rFonts w:ascii="Arial" w:hAnsi="Arial" w:cs="Arial"/>
          <w:b/>
          <w:sz w:val="20"/>
          <w:lang w:val="en-US"/>
        </w:rPr>
        <w:br/>
      </w:r>
      <w:r w:rsidRPr="0036123D">
        <w:rPr>
          <w:rFonts w:ascii="Arial" w:hAnsi="Arial" w:cs="Arial"/>
          <w:b/>
          <w:sz w:val="20"/>
        </w:rPr>
        <w:t>KHÓA....KỲ HỌP THỨ....</w:t>
      </w:r>
    </w:p>
    <w:p w:rsidR="00745A0B" w:rsidRPr="0036123D" w:rsidRDefault="00745A0B" w:rsidP="0036123D">
      <w:pPr>
        <w:tabs>
          <w:tab w:val="right" w:leader="dot" w:pos="8640"/>
        </w:tabs>
        <w:spacing w:before="120"/>
        <w:rPr>
          <w:rFonts w:ascii="Arial" w:hAnsi="Arial" w:cs="Arial"/>
          <w:i/>
          <w:color w:val="auto"/>
          <w:sz w:val="20"/>
          <w:lang w:val="en-US"/>
        </w:rPr>
      </w:pPr>
      <w:r w:rsidRPr="0036123D">
        <w:rPr>
          <w:rFonts w:ascii="Arial" w:hAnsi="Arial" w:cs="Arial"/>
          <w:i/>
          <w:color w:val="auto"/>
          <w:sz w:val="20"/>
        </w:rPr>
        <w:t>Căn cứ Luật tổ chức chính quyền địa phương ngày ... tháng ... năm ...</w:t>
      </w:r>
      <w:r w:rsidRPr="0036123D">
        <w:rPr>
          <w:rFonts w:ascii="Arial" w:hAnsi="Arial" w:cs="Arial"/>
          <w:i/>
          <w:color w:val="auto"/>
          <w:sz w:val="20"/>
          <w:lang w:val="en-US"/>
        </w:rPr>
        <w:t>.;</w:t>
      </w:r>
    </w:p>
    <w:p w:rsidR="00745A0B" w:rsidRPr="0036123D" w:rsidRDefault="00745A0B" w:rsidP="00A866C9">
      <w:pPr>
        <w:tabs>
          <w:tab w:val="right" w:leader="dot" w:pos="7920"/>
        </w:tabs>
        <w:spacing w:before="120"/>
        <w:rPr>
          <w:rFonts w:ascii="Arial" w:hAnsi="Arial" w:cs="Arial"/>
          <w:i/>
          <w:color w:val="auto"/>
          <w:sz w:val="20"/>
        </w:rPr>
      </w:pPr>
      <w:r w:rsidRPr="0036123D">
        <w:rPr>
          <w:rFonts w:ascii="Arial" w:hAnsi="Arial" w:cs="Arial"/>
          <w:i/>
          <w:color w:val="auto"/>
          <w:sz w:val="20"/>
        </w:rPr>
        <w:t xml:space="preserve">Căn cứ </w:t>
      </w:r>
      <w:r w:rsidRPr="0036123D">
        <w:rPr>
          <w:rFonts w:ascii="Arial" w:hAnsi="Arial" w:cs="Arial"/>
          <w:i/>
          <w:color w:val="auto"/>
          <w:sz w:val="20"/>
          <w:lang w:val="en-US"/>
        </w:rPr>
        <w:t>……………………………………..</w:t>
      </w:r>
      <w:r w:rsidRPr="0036123D">
        <w:rPr>
          <w:rFonts w:ascii="Arial" w:hAnsi="Arial" w:cs="Arial"/>
          <w:i/>
          <w:color w:val="auto"/>
          <w:sz w:val="20"/>
        </w:rPr>
        <w:t>(5</w:t>
      </w:r>
      <w:r w:rsidRPr="0036123D">
        <w:rPr>
          <w:rFonts w:ascii="Arial" w:hAnsi="Arial" w:cs="Arial"/>
          <w:i/>
          <w:color w:val="auto"/>
          <w:sz w:val="20"/>
          <w:lang w:val="en-US"/>
        </w:rPr>
        <w:t>)</w:t>
      </w:r>
      <w:r w:rsidRPr="0036123D">
        <w:rPr>
          <w:rFonts w:ascii="Arial" w:hAnsi="Arial" w:cs="Arial"/>
          <w:i/>
          <w:color w:val="auto"/>
          <w:sz w:val="20"/>
          <w:lang w:val="en-US"/>
        </w:rPr>
        <w:tab/>
        <w:t>;</w:t>
      </w:r>
    </w:p>
    <w:p w:rsidR="00745A0B" w:rsidRPr="0036123D" w:rsidRDefault="00745A0B" w:rsidP="0036123D">
      <w:pPr>
        <w:tabs>
          <w:tab w:val="right" w:leader="dot" w:pos="8640"/>
        </w:tabs>
        <w:spacing w:before="120"/>
        <w:rPr>
          <w:rFonts w:ascii="Arial" w:hAnsi="Arial" w:cs="Arial"/>
          <w:i/>
          <w:color w:val="auto"/>
          <w:sz w:val="20"/>
        </w:rPr>
      </w:pPr>
      <w:r w:rsidRPr="0036123D">
        <w:rPr>
          <w:rFonts w:ascii="Arial" w:hAnsi="Arial" w:cs="Arial"/>
          <w:i/>
          <w:color w:val="auto"/>
          <w:sz w:val="20"/>
        </w:rPr>
        <w:t xml:space="preserve">Xét Tờ trình </w:t>
      </w:r>
      <w:r w:rsidRPr="0036123D">
        <w:rPr>
          <w:rFonts w:ascii="Arial" w:hAnsi="Arial" w:cs="Arial"/>
          <w:i/>
          <w:color w:val="auto"/>
          <w:sz w:val="20"/>
          <w:lang w:val="en-US"/>
        </w:rPr>
        <w:t>………………………………………………………….;</w:t>
      </w:r>
      <w:r w:rsidRPr="0036123D">
        <w:rPr>
          <w:rFonts w:ascii="Arial" w:hAnsi="Arial" w:cs="Arial"/>
          <w:i/>
          <w:color w:val="auto"/>
          <w:sz w:val="20"/>
        </w:rPr>
        <w:t xml:space="preserve"> B</w:t>
      </w:r>
      <w:r w:rsidRPr="0036123D">
        <w:rPr>
          <w:rFonts w:ascii="Arial" w:hAnsi="Arial" w:cs="Arial"/>
          <w:i/>
          <w:color w:val="auto"/>
          <w:sz w:val="20"/>
          <w:lang w:val="en-US"/>
        </w:rPr>
        <w:t>á</w:t>
      </w:r>
      <w:r w:rsidRPr="0036123D">
        <w:rPr>
          <w:rFonts w:ascii="Arial" w:hAnsi="Arial" w:cs="Arial"/>
          <w:i/>
          <w:color w:val="auto"/>
          <w:sz w:val="20"/>
        </w:rPr>
        <w:t>o c</w:t>
      </w:r>
      <w:r w:rsidRPr="0036123D">
        <w:rPr>
          <w:rFonts w:ascii="Arial" w:hAnsi="Arial" w:cs="Arial"/>
          <w:i/>
          <w:color w:val="auto"/>
          <w:sz w:val="20"/>
          <w:lang w:val="en-US"/>
        </w:rPr>
        <w:t>á</w:t>
      </w:r>
      <w:r w:rsidRPr="0036123D">
        <w:rPr>
          <w:rFonts w:ascii="Arial" w:hAnsi="Arial" w:cs="Arial"/>
          <w:i/>
          <w:color w:val="auto"/>
          <w:sz w:val="20"/>
        </w:rPr>
        <w:t>o thẩm</w:t>
      </w:r>
      <w:r w:rsidRPr="0036123D">
        <w:rPr>
          <w:rFonts w:ascii="Arial" w:hAnsi="Arial" w:cs="Arial"/>
          <w:i/>
          <w:color w:val="auto"/>
          <w:sz w:val="20"/>
          <w:lang w:val="en-US"/>
        </w:rPr>
        <w:t xml:space="preserve"> </w:t>
      </w:r>
      <w:r w:rsidRPr="0036123D">
        <w:rPr>
          <w:rFonts w:ascii="Arial" w:hAnsi="Arial" w:cs="Arial"/>
          <w:i/>
          <w:color w:val="auto"/>
          <w:sz w:val="20"/>
        </w:rPr>
        <w:t xml:space="preserve">tra của </w:t>
      </w:r>
      <w:r w:rsidRPr="0036123D">
        <w:rPr>
          <w:rFonts w:ascii="Arial" w:hAnsi="Arial" w:cs="Arial"/>
          <w:i/>
          <w:color w:val="auto"/>
          <w:sz w:val="20"/>
          <w:lang w:val="en-US"/>
        </w:rPr>
        <w:t>……..;</w:t>
      </w:r>
      <w:r w:rsidRPr="0036123D">
        <w:rPr>
          <w:rFonts w:ascii="Arial" w:hAnsi="Arial" w:cs="Arial"/>
          <w:i/>
          <w:color w:val="auto"/>
          <w:sz w:val="20"/>
        </w:rPr>
        <w:t xml:space="preserve"> </w:t>
      </w:r>
      <w:r w:rsidRPr="0036123D">
        <w:rPr>
          <w:rFonts w:ascii="Arial" w:hAnsi="Arial" w:cs="Arial"/>
          <w:i/>
          <w:color w:val="auto"/>
          <w:sz w:val="20"/>
          <w:lang w:val="en-US"/>
        </w:rPr>
        <w:t>ý</w:t>
      </w:r>
      <w:r w:rsidRPr="0036123D">
        <w:rPr>
          <w:rFonts w:ascii="Arial" w:hAnsi="Arial" w:cs="Arial"/>
          <w:i/>
          <w:color w:val="auto"/>
          <w:sz w:val="20"/>
        </w:rPr>
        <w:t xml:space="preserve"> kiến thảo </w:t>
      </w:r>
      <w:r w:rsidRPr="0036123D">
        <w:rPr>
          <w:rFonts w:ascii="Arial" w:hAnsi="Arial" w:cs="Arial"/>
          <w:i/>
          <w:color w:val="auto"/>
          <w:sz w:val="20"/>
          <w:lang w:val="en-US"/>
        </w:rPr>
        <w:t>l</w:t>
      </w:r>
      <w:r w:rsidRPr="0036123D">
        <w:rPr>
          <w:rFonts w:ascii="Arial" w:hAnsi="Arial" w:cs="Arial"/>
          <w:i/>
          <w:color w:val="auto"/>
          <w:sz w:val="20"/>
        </w:rPr>
        <w:t>uận của đại bi</w:t>
      </w:r>
      <w:r w:rsidRPr="0036123D">
        <w:rPr>
          <w:rFonts w:ascii="Arial" w:hAnsi="Arial" w:cs="Arial"/>
          <w:i/>
          <w:color w:val="auto"/>
          <w:sz w:val="20"/>
          <w:lang w:val="en-US"/>
        </w:rPr>
        <w:t>ể</w:t>
      </w:r>
      <w:r w:rsidRPr="0036123D">
        <w:rPr>
          <w:rFonts w:ascii="Arial" w:hAnsi="Arial" w:cs="Arial"/>
          <w:i/>
          <w:color w:val="auto"/>
          <w:sz w:val="20"/>
        </w:rPr>
        <w:t>u Hội đ</w:t>
      </w:r>
      <w:r w:rsidRPr="0036123D">
        <w:rPr>
          <w:rFonts w:ascii="Arial" w:hAnsi="Arial" w:cs="Arial"/>
          <w:i/>
          <w:color w:val="auto"/>
          <w:sz w:val="20"/>
          <w:lang w:val="en-US"/>
        </w:rPr>
        <w:t>ồ</w:t>
      </w:r>
      <w:r w:rsidRPr="0036123D">
        <w:rPr>
          <w:rFonts w:ascii="Arial" w:hAnsi="Arial" w:cs="Arial"/>
          <w:i/>
          <w:color w:val="auto"/>
          <w:sz w:val="20"/>
        </w:rPr>
        <w:t>ng nhân dân tại kỳ họp.</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QUY</w:t>
      </w:r>
      <w:r w:rsidRPr="0036123D">
        <w:rPr>
          <w:rFonts w:ascii="Arial" w:hAnsi="Arial" w:cs="Arial"/>
          <w:b/>
          <w:sz w:val="20"/>
          <w:lang w:val="en-US"/>
        </w:rPr>
        <w:t>Ế</w:t>
      </w:r>
      <w:r w:rsidRPr="0036123D">
        <w:rPr>
          <w:rFonts w:ascii="Arial" w:hAnsi="Arial" w:cs="Arial"/>
          <w:b/>
          <w:sz w:val="20"/>
        </w:rPr>
        <w:t>T NGHỊ:</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Nghị quyết này </w:t>
      </w:r>
      <w:r w:rsidRPr="0036123D">
        <w:rPr>
          <w:rFonts w:ascii="Arial" w:hAnsi="Arial" w:cs="Arial"/>
          <w:sz w:val="20"/>
          <w:lang w:val="en-US"/>
        </w:rPr>
        <w:t xml:space="preserve">…………………………. </w:t>
      </w:r>
      <w:r w:rsidRPr="0036123D">
        <w:rPr>
          <w:rFonts w:ascii="Arial" w:hAnsi="Arial" w:cs="Arial"/>
          <w:sz w:val="20"/>
        </w:rPr>
        <w:t>(6)</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r w:rsidRPr="0036123D">
        <w:rPr>
          <w:rFonts w:ascii="Arial" w:hAnsi="Arial" w:cs="Arial"/>
          <w:sz w:val="20"/>
        </w:rPr>
        <w:t>Nghị quyết này đã được Hội đồng nhân dân ...(1)...Khóa...Kỳ họp thứ.</w:t>
      </w:r>
      <w:r w:rsidRPr="0036123D">
        <w:rPr>
          <w:rFonts w:ascii="Arial" w:hAnsi="Arial" w:cs="Arial"/>
          <w:sz w:val="20"/>
          <w:lang w:val="en-US"/>
        </w:rPr>
        <w:t>.</w:t>
      </w:r>
      <w:r w:rsidRPr="0036123D">
        <w:rPr>
          <w:rFonts w:ascii="Arial" w:hAnsi="Arial" w:cs="Arial"/>
          <w:sz w:val="20"/>
        </w:rPr>
        <w:t>.</w:t>
      </w:r>
      <w:r w:rsidRPr="0036123D">
        <w:rPr>
          <w:rFonts w:ascii="Arial" w:hAnsi="Arial" w:cs="Arial"/>
          <w:sz w:val="20"/>
          <w:lang w:val="en-US"/>
        </w:rPr>
        <w:t xml:space="preserve"> </w:t>
      </w:r>
      <w:r w:rsidRPr="0036123D">
        <w:rPr>
          <w:rFonts w:ascii="Arial" w:hAnsi="Arial" w:cs="Arial"/>
          <w:sz w:val="20"/>
        </w:rPr>
        <w:t xml:space="preserve">thông qua </w:t>
      </w:r>
      <w:r w:rsidR="006A2646" w:rsidRPr="0036123D">
        <w:rPr>
          <w:rFonts w:ascii="Arial" w:hAnsi="Arial" w:cs="Arial"/>
          <w:sz w:val="20"/>
        </w:rPr>
        <w:t>ngày ... tháng ... năm</w:t>
      </w:r>
      <w:r w:rsidRPr="0036123D">
        <w:rPr>
          <w:rFonts w:ascii="Arial" w:hAnsi="Arial" w:cs="Arial"/>
          <w:sz w:val="20"/>
        </w:rPr>
        <w:t>..</w:t>
      </w:r>
      <w:r w:rsidR="00002385" w:rsidRPr="0036123D">
        <w:rPr>
          <w:rFonts w:ascii="Arial" w:hAnsi="Arial" w:cs="Arial"/>
          <w:sz w:val="20"/>
          <w:lang w:val="en-US"/>
        </w:rPr>
        <w:t xml:space="preserve">. </w:t>
      </w:r>
      <w:r w:rsidRPr="0036123D">
        <w:rPr>
          <w:rFonts w:ascii="Arial" w:hAnsi="Arial" w:cs="Arial"/>
          <w:sz w:val="20"/>
        </w:rPr>
        <w:t>và có hiệu lực từ ngày.../.</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A.XX(</w:t>
            </w:r>
            <w:r w:rsidRPr="000E6DCE">
              <w:rPr>
                <w:rFonts w:ascii="Arial" w:eastAsia="Times New Roman" w:hAnsi="Arial" w:cs="Arial"/>
                <w:sz w:val="16"/>
                <w:lang w:val="en-US"/>
              </w:rPr>
              <w:t>9</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w:t>
            </w:r>
            <w:r w:rsidRPr="000E6DCE">
              <w:rPr>
                <w:rFonts w:ascii="Arial" w:eastAsia="Times New Roman" w:hAnsi="Arial" w:cs="Arial"/>
                <w:b/>
                <w:sz w:val="20"/>
                <w:lang w:val="en-US"/>
              </w:rPr>
              <w:t>7</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002385" w:rsidRPr="000E6DCE">
              <w:rPr>
                <w:rFonts w:ascii="Arial" w:eastAsia="Times New Roman" w:hAnsi="Arial" w:cs="Arial"/>
                <w:i/>
                <w:sz w:val="20"/>
                <w:lang w:val="en-US"/>
              </w:rPr>
              <w:br/>
            </w:r>
            <w:r w:rsidR="00002385" w:rsidRPr="000E6DCE">
              <w:rPr>
                <w:rFonts w:ascii="Arial" w:eastAsia="Times New Roman" w:hAnsi="Arial" w:cs="Arial"/>
                <w:i/>
                <w:sz w:val="20"/>
                <w:lang w:val="en-US"/>
              </w:rPr>
              <w:br/>
            </w:r>
            <w:r w:rsidR="00002385"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w:t>
            </w:r>
            <w:r w:rsidRPr="000E6DCE">
              <w:rPr>
                <w:rFonts w:ascii="Arial" w:eastAsia="Times New Roman" w:hAnsi="Arial" w:cs="Arial"/>
                <w:b/>
                <w:sz w:val="20"/>
                <w:lang w:val="en-US"/>
              </w:rPr>
              <w:t>ễ</w:t>
            </w:r>
            <w:r w:rsidRPr="000E6DCE">
              <w:rPr>
                <w:rFonts w:ascii="Arial" w:eastAsia="Times New Roman" w:hAnsi="Arial" w:cs="Arial"/>
                <w:b/>
                <w:sz w:val="20"/>
              </w:rPr>
              <w:t>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xã, phường, thị trấn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xã, phường, thị trấn.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Điều, khoản, điểm giao Hội đồng nhân dân cấp xã quy định chi ti</w:t>
      </w:r>
      <w:r w:rsidRPr="0036123D">
        <w:rPr>
          <w:rFonts w:ascii="Arial" w:hAnsi="Arial" w:cs="Arial"/>
          <w:sz w:val="20"/>
          <w:lang w:val="en-US"/>
        </w:rPr>
        <w:t>ế</w:t>
      </w:r>
      <w:r w:rsidRPr="0036123D">
        <w:rPr>
          <w:rFonts w:ascii="Arial" w:hAnsi="Arial" w:cs="Arial"/>
          <w:sz w:val="20"/>
        </w:rPr>
        <w:t>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Tên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hợp cấp phó được giao ký thay thì ghi chữ vi</w:t>
      </w:r>
      <w:r w:rsidRPr="0036123D">
        <w:rPr>
          <w:rFonts w:ascii="Arial" w:hAnsi="Arial" w:cs="Arial"/>
          <w:sz w:val="20"/>
          <w:lang w:val="en-US"/>
        </w:rPr>
        <w:t>ế</w:t>
      </w:r>
      <w:r w:rsidRPr="0036123D">
        <w:rPr>
          <w:rFonts w:ascii="Arial" w:hAnsi="Arial" w:cs="Arial"/>
          <w:sz w:val="20"/>
        </w:rPr>
        <w:t>t tắt “</w:t>
      </w:r>
      <w:r w:rsidR="00AA7257" w:rsidRPr="0036123D">
        <w:rPr>
          <w:rFonts w:ascii="Arial" w:hAnsi="Arial" w:cs="Arial"/>
          <w:sz w:val="20"/>
        </w:rPr>
        <w:t>KT.</w:t>
      </w:r>
      <w:r w:rsidRPr="0036123D">
        <w:rPr>
          <w:rFonts w:ascii="Arial" w:hAnsi="Arial" w:cs="Arial"/>
          <w:sz w:val="20"/>
          <w:lang w:val="en-US"/>
        </w:rPr>
        <w:t>”</w:t>
      </w:r>
      <w:r w:rsidRPr="0036123D">
        <w:rPr>
          <w:rFonts w:ascii="Arial" w:hAnsi="Arial" w:cs="Arial"/>
          <w:sz w:val="20"/>
        </w:rPr>
        <w:t xml:space="preserve">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 xml:space="preserve">Chữ viết tắt đơn vị chủ trì </w:t>
      </w:r>
      <w:r w:rsidR="00AA7257" w:rsidRPr="0036123D">
        <w:rPr>
          <w:rFonts w:ascii="Arial" w:hAnsi="Arial" w:cs="Arial"/>
          <w:sz w:val="20"/>
        </w:rPr>
        <w:t>soạn</w:t>
      </w:r>
      <w:r w:rsidRPr="0036123D">
        <w:rPr>
          <w:rFonts w:ascii="Arial" w:hAnsi="Arial" w:cs="Arial"/>
          <w:sz w:val="20"/>
        </w:rPr>
        <w:t xml:space="preserve">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số lượng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định/Quy chế... ban hành kèm theo Nghị quyết của Hội đồng nhân dân cấp xã</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 xml:space="preserve">HỘI ĐỒNG NHÂN DÂN </w:t>
            </w:r>
            <w:r w:rsidRPr="000E6DCE">
              <w:rPr>
                <w:rFonts w:ascii="Arial" w:eastAsia="Times New Roman" w:hAnsi="Arial" w:cs="Arial"/>
                <w:b/>
                <w:sz w:val="20"/>
                <w:lang w:val="en-US"/>
              </w:rPr>
              <w:t xml:space="preserve">XÃ </w:t>
            </w:r>
            <w:r w:rsidRPr="000E6DCE">
              <w:rPr>
                <w:rFonts w:ascii="Arial" w:eastAsia="Times New Roman" w:hAnsi="Arial" w:cs="Arial"/>
                <w:b/>
                <w:sz w:val="20"/>
              </w:rPr>
              <w:t>(1)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rPr>
      </w:pPr>
      <w:r w:rsidRPr="0036123D">
        <w:rPr>
          <w:rFonts w:ascii="Arial" w:hAnsi="Arial" w:cs="Arial"/>
          <w:b/>
          <w:sz w:val="20"/>
        </w:rPr>
        <w:t>QUY CH</w:t>
      </w:r>
      <w:r w:rsidRPr="0036123D">
        <w:rPr>
          <w:rFonts w:ascii="Arial" w:hAnsi="Arial" w:cs="Arial"/>
          <w:b/>
          <w:sz w:val="20"/>
          <w:lang w:val="en-US"/>
        </w:rPr>
        <w:t>Ế</w:t>
      </w:r>
      <w:r w:rsidRPr="0036123D">
        <w:rPr>
          <w:rFonts w:ascii="Arial" w:hAnsi="Arial" w:cs="Arial"/>
          <w:b/>
          <w:sz w:val="20"/>
        </w:rPr>
        <w:t>/QUY ĐỊNH...</w:t>
      </w:r>
      <w:r w:rsidRPr="0036123D">
        <w:rPr>
          <w:rFonts w:ascii="Arial" w:hAnsi="Arial" w:cs="Arial"/>
          <w:b/>
          <w:sz w:val="20"/>
          <w:lang w:val="en-US"/>
        </w:rPr>
        <w:br/>
        <w:t>………..………..</w:t>
      </w:r>
      <w:r w:rsidRPr="0036123D">
        <w:rPr>
          <w:rFonts w:ascii="Arial" w:hAnsi="Arial" w:cs="Arial"/>
          <w:b/>
          <w:sz w:val="20"/>
        </w:rPr>
        <w:t>(2)</w:t>
      </w:r>
      <w:r w:rsidRPr="0036123D">
        <w:rPr>
          <w:rFonts w:ascii="Arial" w:hAnsi="Arial" w:cs="Arial"/>
          <w:b/>
          <w:sz w:val="20"/>
          <w:lang w:val="en-US"/>
        </w:rPr>
        <w:t>…………………</w:t>
      </w:r>
      <w:r w:rsidRPr="0036123D">
        <w:rPr>
          <w:rFonts w:ascii="Arial" w:hAnsi="Arial" w:cs="Arial"/>
          <w:b/>
          <w:sz w:val="20"/>
          <w:lang w:val="en-US"/>
        </w:rPr>
        <w:br/>
      </w:r>
      <w:r w:rsidRPr="0036123D">
        <w:rPr>
          <w:rFonts w:ascii="Arial" w:hAnsi="Arial" w:cs="Arial"/>
          <w:i/>
          <w:sz w:val="20"/>
        </w:rPr>
        <w:t>(Ban hành kèm theo Nghị quyết số .../20.../NQ-HĐND</w:t>
      </w:r>
      <w:r w:rsidRPr="0036123D">
        <w:rPr>
          <w:rFonts w:ascii="Arial" w:hAnsi="Arial" w:cs="Arial"/>
          <w:i/>
          <w:sz w:val="20"/>
          <w:lang w:val="en-US"/>
        </w:rPr>
        <w:br/>
      </w:r>
      <w:r w:rsidRPr="0036123D">
        <w:rPr>
          <w:rFonts w:ascii="Arial" w:hAnsi="Arial" w:cs="Arial"/>
          <w:i/>
          <w:sz w:val="20"/>
        </w:rPr>
        <w:t>ngày ... tháng ... năm 20... của Hội đồng nhân dân xã ...(</w:t>
      </w:r>
      <w:r w:rsidRPr="0036123D">
        <w:rPr>
          <w:rFonts w:ascii="Arial" w:hAnsi="Arial" w:cs="Arial"/>
          <w:i/>
          <w:sz w:val="20"/>
          <w:lang w:val="en-US"/>
        </w:rPr>
        <w:t>1</w:t>
      </w:r>
      <w:r w:rsidRPr="0036123D">
        <w:rPr>
          <w:rFonts w:ascii="Arial" w:hAnsi="Arial" w:cs="Arial"/>
          <w:i/>
          <w:sz w:val="20"/>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rPr>
              <w:t>CHỦ TỊCH (</w:t>
            </w:r>
            <w:r w:rsidRPr="000E6DCE">
              <w:rPr>
                <w:rFonts w:ascii="Arial" w:eastAsia="Times New Roman" w:hAnsi="Arial" w:cs="Arial"/>
                <w:b/>
                <w:sz w:val="20"/>
                <w:lang w:val="en-US"/>
              </w:rPr>
              <w:t>4</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590EF9" w:rsidRPr="000E6DCE">
              <w:rPr>
                <w:rFonts w:ascii="Arial" w:eastAsia="Times New Roman" w:hAnsi="Arial" w:cs="Arial"/>
                <w:i/>
                <w:sz w:val="20"/>
                <w:lang w:val="en-US"/>
              </w:rPr>
              <w:br/>
            </w:r>
            <w:r w:rsidR="00590EF9" w:rsidRPr="000E6DCE">
              <w:rPr>
                <w:rFonts w:ascii="Arial" w:eastAsia="Times New Roman" w:hAnsi="Arial" w:cs="Arial"/>
                <w:i/>
                <w:sz w:val="20"/>
                <w:lang w:val="en-US"/>
              </w:rPr>
              <w:br/>
            </w:r>
            <w:r w:rsidR="00590EF9"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rPr>
              <w:t>Nguy</w:t>
            </w:r>
            <w:r w:rsidRPr="000E6DCE">
              <w:rPr>
                <w:rFonts w:ascii="Arial" w:eastAsia="Times New Roman" w:hAnsi="Arial" w:cs="Arial"/>
                <w:b/>
                <w:sz w:val="20"/>
                <w:lang w:val="en-US"/>
              </w:rPr>
              <w:t>ễ</w:t>
            </w:r>
            <w:r w:rsidRPr="000E6DCE">
              <w:rPr>
                <w:rFonts w:ascii="Arial" w:eastAsia="Times New Roman" w:hAnsi="Arial" w:cs="Arial"/>
                <w:b/>
                <w:sz w:val="20"/>
              </w:rPr>
              <w:t>n Văn A</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w:t>
      </w:r>
      <w:r w:rsidRPr="0036123D">
        <w:rPr>
          <w:rFonts w:ascii="Arial" w:hAnsi="Arial" w:cs="Arial"/>
          <w:b/>
          <w:i/>
          <w:sz w:val="20"/>
          <w:lang w:val="en-US"/>
        </w:rPr>
        <w:t>i</w:t>
      </w:r>
      <w:r w:rsidRPr="0036123D">
        <w:rPr>
          <w:rFonts w:ascii="Arial" w:hAnsi="Arial" w:cs="Arial"/>
          <w:b/>
          <w:i/>
          <w:sz w:val="20"/>
        </w:rPr>
        <w:t xml:space="preserve">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xã, phường, thị trấn ban hành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Nội dung của Quy định/Quy chế...; tùy từng trường hợp, có thể kết cấu thành ph</w:t>
      </w:r>
      <w:r w:rsidRPr="0036123D">
        <w:rPr>
          <w:rFonts w:ascii="Arial" w:hAnsi="Arial" w:cs="Arial"/>
          <w:sz w:val="20"/>
          <w:lang w:val="en-US"/>
        </w:rPr>
        <w:t>ầ</w:t>
      </w:r>
      <w:r w:rsidRPr="0036123D">
        <w:rPr>
          <w:rFonts w:ascii="Arial" w:hAnsi="Arial" w:cs="Arial"/>
          <w:sz w:val="20"/>
        </w:rPr>
        <w:t>n, chương, mục, ti</w:t>
      </w:r>
      <w:r w:rsidRPr="0036123D">
        <w:rPr>
          <w:rFonts w:ascii="Arial" w:hAnsi="Arial" w:cs="Arial"/>
          <w:sz w:val="20"/>
          <w:lang w:val="en-US"/>
        </w:rPr>
        <w:t>ể</w:t>
      </w:r>
      <w:r w:rsidRPr="0036123D">
        <w:rPr>
          <w:rFonts w:ascii="Arial" w:hAnsi="Arial" w:cs="Arial"/>
          <w:sz w:val="20"/>
        </w:rPr>
        <w:t>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Trường hợp cấp phó được giao ký thay thì ghi chữ viết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lang w:val="en-US"/>
        </w:rPr>
      </w:pPr>
      <w:bookmarkStart w:id="281" w:name="loai_27"/>
      <w:r w:rsidRPr="00E47B16">
        <w:rPr>
          <w:rFonts w:ascii="Arial" w:hAnsi="Arial" w:cs="Arial"/>
          <w:b/>
          <w:sz w:val="20"/>
          <w:lang w:val="en-US"/>
        </w:rPr>
        <w:t>Mẫu số 26. Quyết định của Ủy ban nhân dân cấp xã (quy định trực tiếp)</w:t>
      </w:r>
      <w:bookmarkEnd w:id="281"/>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ỦY BAN NHÂN DÂN XÃ (1)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Số:.../20...(2).../QĐ-UBND</w:t>
            </w:r>
          </w:p>
        </w:tc>
        <w:tc>
          <w:tcPr>
            <w:tcW w:w="5508" w:type="dxa"/>
          </w:tcPr>
          <w:p w:rsidR="00745A0B" w:rsidRPr="000E6DCE" w:rsidRDefault="00745A0B" w:rsidP="000E6DCE">
            <w:pPr>
              <w:spacing w:before="120"/>
              <w:jc w:val="center"/>
              <w:rPr>
                <w:rFonts w:ascii="Arial" w:eastAsia="Times New Roman" w:hAnsi="Arial" w:cs="Arial"/>
                <w:i/>
                <w:sz w:val="20"/>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590EF9"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 xml:space="preserve">ỦY BAN </w:t>
      </w:r>
      <w:r w:rsidR="00590EF9" w:rsidRPr="0036123D">
        <w:rPr>
          <w:rFonts w:ascii="Arial" w:hAnsi="Arial" w:cs="Arial"/>
          <w:b/>
          <w:sz w:val="20"/>
        </w:rPr>
        <w:t>NHÂN</w:t>
      </w:r>
      <w:r w:rsidRPr="0036123D">
        <w:rPr>
          <w:rFonts w:ascii="Arial" w:hAnsi="Arial" w:cs="Arial"/>
          <w:b/>
          <w:sz w:val="20"/>
        </w:rPr>
        <w:t xml:space="preserve"> DÂN XÃ....(1)</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quyền địa phương ngày ... tháng ... năm</w:t>
      </w:r>
      <w:r w:rsidRPr="0036123D">
        <w:rPr>
          <w:rFonts w:ascii="Arial" w:hAnsi="Arial" w:cs="Arial"/>
          <w:i/>
          <w:sz w:val="20"/>
          <w:lang w:val="en-US"/>
        </w:rPr>
        <w:t xml:space="preserve"> ……..;</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Theo đề nghị của</w:t>
      </w:r>
      <w:r w:rsidRPr="0036123D">
        <w:rPr>
          <w:rFonts w:ascii="Arial" w:hAnsi="Arial" w:cs="Arial"/>
          <w:i/>
          <w:sz w:val="20"/>
          <w:lang w:val="en-US"/>
        </w:rPr>
        <w:t xml:space="preserve"> </w:t>
      </w:r>
      <w:r w:rsidRPr="0036123D">
        <w:rPr>
          <w:rFonts w:ascii="Arial" w:hAnsi="Arial" w:cs="Arial"/>
          <w:i/>
          <w:sz w:val="20"/>
          <w:lang w:val="en-US"/>
        </w:rPr>
        <w:tab/>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QUYẾT ĐỊNH:</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6</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6</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w:t>
            </w:r>
            <w:r w:rsidR="00590EF9" w:rsidRPr="000E6DCE">
              <w:rPr>
                <w:rFonts w:ascii="Arial" w:eastAsia="Times New Roman" w:hAnsi="Arial" w:cs="Arial"/>
                <w:sz w:val="16"/>
                <w:lang w:val="en-US"/>
              </w:rPr>
              <w:t xml:space="preserve"> </w:t>
            </w:r>
            <w:r w:rsidRPr="000E6DCE">
              <w:rPr>
                <w:rFonts w:ascii="Arial" w:eastAsia="Times New Roman" w:hAnsi="Arial" w:cs="Arial"/>
                <w:sz w:val="16"/>
              </w:rPr>
              <w:t>XX(</w:t>
            </w:r>
            <w:r w:rsidRPr="000E6DCE">
              <w:rPr>
                <w:rFonts w:ascii="Arial" w:eastAsia="Times New Roman" w:hAnsi="Arial" w:cs="Arial"/>
                <w:sz w:val="16"/>
                <w:lang w:val="en-US"/>
              </w:rPr>
              <w:t>9</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lang w:val="en-US"/>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7</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590EF9" w:rsidRPr="000E6DCE">
              <w:rPr>
                <w:rFonts w:ascii="Arial" w:eastAsia="Times New Roman" w:hAnsi="Arial" w:cs="Arial"/>
                <w:i/>
                <w:sz w:val="20"/>
                <w:lang w:val="en-US"/>
              </w:rPr>
              <w:br/>
            </w:r>
            <w:r w:rsidR="00590EF9" w:rsidRPr="000E6DCE">
              <w:rPr>
                <w:rFonts w:ascii="Arial" w:eastAsia="Times New Roman" w:hAnsi="Arial" w:cs="Arial"/>
                <w:i/>
                <w:sz w:val="20"/>
                <w:lang w:val="en-US"/>
              </w:rPr>
              <w:br/>
            </w:r>
            <w:r w:rsidR="00590EF9"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lang w:val="en-US"/>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xã, phường, thị trấn ban hành nghị quyết.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xã, phường, thị trấn, nơi Ủy ban nhân dân ban hành nghị quyết đóng trụ sở.</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Điều, khoản, điểm giao Ủy ban nhân dân cấp xã quy định chi ti</w:t>
      </w:r>
      <w:r w:rsidRPr="0036123D">
        <w:rPr>
          <w:rFonts w:ascii="Arial" w:hAnsi="Arial" w:cs="Arial"/>
          <w:sz w:val="20"/>
          <w:lang w:val="en-US"/>
        </w:rPr>
        <w:t>ế</w:t>
      </w:r>
      <w:r w:rsidRPr="0036123D">
        <w:rPr>
          <w:rFonts w:ascii="Arial" w:hAnsi="Arial" w:cs="Arial"/>
          <w:sz w:val="20"/>
        </w:rPr>
        <w:t>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 xml:space="preserve">Nội </w:t>
      </w:r>
      <w:r w:rsidRPr="0036123D">
        <w:rPr>
          <w:rFonts w:ascii="Arial" w:hAnsi="Arial" w:cs="Arial"/>
          <w:sz w:val="20"/>
          <w:lang w:val="en-US"/>
        </w:rPr>
        <w:t>d</w:t>
      </w:r>
      <w:r w:rsidRPr="0036123D">
        <w:rPr>
          <w:rFonts w:ascii="Arial" w:hAnsi="Arial" w:cs="Arial"/>
          <w:sz w:val="20"/>
        </w:rPr>
        <w:t>ung của quyết định; tùy từng trường hợp, có thể kết cấu thành phần, chương, mục, tiểu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hợp cấp phó được giao ký thay thì ghi chữ viết tắt “KT.”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ký viết tắt tên đơn vị soạn thảo hoặc chủ trì soạn thảo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82" w:name="loai_28"/>
      <w:r w:rsidRPr="00E47B16">
        <w:rPr>
          <w:rFonts w:ascii="Arial" w:hAnsi="Arial" w:cs="Arial"/>
          <w:b/>
          <w:sz w:val="20"/>
        </w:rPr>
        <w:t>Mẫu số 27. Quyết định của Ủy ban nhân dân cấp xã (ban hành Quy định/Quy chế...)</w:t>
      </w:r>
      <w:bookmarkEnd w:id="282"/>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ỦY BAN NHÂN DÂN XÃ (1)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Số:.../20...(2).../QĐ-UBND</w:t>
            </w:r>
          </w:p>
        </w:tc>
        <w:tc>
          <w:tcPr>
            <w:tcW w:w="5508" w:type="dxa"/>
          </w:tcPr>
          <w:p w:rsidR="00745A0B" w:rsidRPr="000E6DCE" w:rsidRDefault="00745A0B" w:rsidP="000E6DCE">
            <w:pPr>
              <w:spacing w:before="120"/>
              <w:jc w:val="center"/>
              <w:rPr>
                <w:rFonts w:ascii="Arial" w:eastAsia="Times New Roman" w:hAnsi="Arial" w:cs="Arial"/>
                <w:i/>
                <w:sz w:val="20"/>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20...(2)...</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Ban hành </w:t>
      </w:r>
      <w:r w:rsidRPr="0036123D">
        <w:rPr>
          <w:rFonts w:ascii="Arial" w:hAnsi="Arial" w:cs="Arial"/>
          <w:b/>
          <w:sz w:val="20"/>
          <w:lang w:val="en-US"/>
        </w:rPr>
        <w:t>……………..</w:t>
      </w:r>
      <w:r w:rsidRPr="0036123D">
        <w:rPr>
          <w:rFonts w:ascii="Arial" w:hAnsi="Arial" w:cs="Arial"/>
          <w:b/>
          <w:sz w:val="20"/>
        </w:rPr>
        <w:t>(4)</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ỦY BAN NHÂN DÂN XÃ (1)</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quyền địa phương ngày ... tháng ....năm ....</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Theo đề nghị của</w:t>
      </w:r>
      <w:r w:rsidRPr="0036123D">
        <w:rPr>
          <w:rFonts w:ascii="Arial" w:hAnsi="Arial" w:cs="Arial"/>
          <w:i/>
          <w:sz w:val="20"/>
          <w:lang w:val="en-US"/>
        </w:rPr>
        <w:t xml:space="preserve"> </w:t>
      </w:r>
      <w:r w:rsidRPr="0036123D">
        <w:rPr>
          <w:rFonts w:ascii="Arial" w:hAnsi="Arial" w:cs="Arial"/>
          <w:i/>
          <w:sz w:val="20"/>
          <w:lang w:val="en-US"/>
        </w:rPr>
        <w:tab/>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QUYẾT ĐỊNH:</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sz w:val="20"/>
        </w:rPr>
        <w:t xml:space="preserve"> Ban hành kèm theo Quyết định này </w:t>
      </w:r>
      <w:r w:rsidRPr="0036123D">
        <w:rPr>
          <w:rFonts w:ascii="Arial" w:hAnsi="Arial" w:cs="Arial"/>
          <w:sz w:val="20"/>
          <w:lang w:val="en-US"/>
        </w:rPr>
        <w:t>………………………………………..</w:t>
      </w:r>
      <w:r w:rsidRPr="0036123D">
        <w:rPr>
          <w:rFonts w:ascii="Arial" w:hAnsi="Arial" w:cs="Arial"/>
          <w:sz w:val="20"/>
        </w:rPr>
        <w:t>(6)</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2</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A.XX(</w:t>
            </w:r>
            <w:r w:rsidRPr="000E6DCE">
              <w:rPr>
                <w:rFonts w:ascii="Arial" w:eastAsia="Times New Roman" w:hAnsi="Arial" w:cs="Arial"/>
                <w:sz w:val="16"/>
                <w:lang w:val="en-US"/>
              </w:rPr>
              <w:t>9</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lang w:val="en-US"/>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7</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B21728" w:rsidRPr="000E6DCE">
              <w:rPr>
                <w:rFonts w:ascii="Arial" w:eastAsia="Times New Roman" w:hAnsi="Arial" w:cs="Arial"/>
                <w:i/>
                <w:sz w:val="20"/>
                <w:lang w:val="en-US"/>
              </w:rPr>
              <w:br/>
            </w:r>
            <w:r w:rsidR="00B21728" w:rsidRPr="000E6DCE">
              <w:rPr>
                <w:rFonts w:ascii="Arial" w:eastAsia="Times New Roman" w:hAnsi="Arial" w:cs="Arial"/>
                <w:i/>
                <w:sz w:val="20"/>
                <w:lang w:val="en-US"/>
              </w:rPr>
              <w:br/>
            </w:r>
            <w:r w:rsidR="00B21728"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lang w:val="en-US"/>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xã, phường, thị trấn ban hành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Tên xã, phường, thị trấn.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Các căn cứ khác để ban hành quyết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Tên Qu</w:t>
      </w:r>
      <w:r w:rsidRPr="0036123D">
        <w:rPr>
          <w:rFonts w:ascii="Arial" w:hAnsi="Arial" w:cs="Arial"/>
          <w:sz w:val="20"/>
          <w:lang w:val="en-US"/>
        </w:rPr>
        <w:t>y</w:t>
      </w:r>
      <w:r w:rsidRPr="0036123D">
        <w:rPr>
          <w:rFonts w:ascii="Arial" w:hAnsi="Arial" w:cs="Arial"/>
          <w:sz w:val="20"/>
        </w:rPr>
        <w:t xml:space="preserve">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Trường hợp cấp phó đ</w:t>
      </w:r>
      <w:r w:rsidRPr="0036123D">
        <w:rPr>
          <w:rFonts w:ascii="Arial" w:hAnsi="Arial" w:cs="Arial"/>
          <w:sz w:val="20"/>
          <w:lang w:val="en-US"/>
        </w:rPr>
        <w:t>ượ</w:t>
      </w:r>
      <w:r w:rsidRPr="0036123D">
        <w:rPr>
          <w:rFonts w:ascii="Arial" w:hAnsi="Arial" w:cs="Arial"/>
          <w:sz w:val="20"/>
        </w:rPr>
        <w:t>c giao ký thay th</w:t>
      </w:r>
      <w:r w:rsidRPr="0036123D">
        <w:rPr>
          <w:rFonts w:ascii="Arial" w:hAnsi="Arial" w:cs="Arial"/>
          <w:sz w:val="20"/>
          <w:lang w:val="en-US"/>
        </w:rPr>
        <w:t>ì</w:t>
      </w:r>
      <w:r w:rsidRPr="0036123D">
        <w:rPr>
          <w:rFonts w:ascii="Arial" w:hAnsi="Arial" w:cs="Arial"/>
          <w:sz w:val="20"/>
        </w:rPr>
        <w:t xml:space="preserve"> ghi chữ viết tắt “KT</w:t>
      </w:r>
      <w:r w:rsidR="00B21728" w:rsidRPr="0036123D">
        <w:rPr>
          <w:rFonts w:ascii="Arial" w:hAnsi="Arial" w:cs="Arial"/>
          <w:sz w:val="20"/>
          <w:lang w:val="en-US"/>
        </w:rPr>
        <w:t>.</w:t>
      </w:r>
      <w:r w:rsidRPr="0036123D">
        <w:rPr>
          <w:rFonts w:ascii="Arial" w:hAnsi="Arial" w:cs="Arial"/>
          <w:sz w:val="20"/>
          <w:lang w:val="en-US"/>
        </w:rPr>
        <w:t>”</w:t>
      </w:r>
      <w:r w:rsidRPr="0036123D">
        <w:rPr>
          <w:rFonts w:ascii="Arial" w:hAnsi="Arial" w:cs="Arial"/>
          <w:sz w:val="20"/>
        </w:rPr>
        <w:t xml:space="preserve"> vào trước Chủ tịch, bên dưới ghi Phó Chủ </w:t>
      </w:r>
      <w:r w:rsidR="00B21728" w:rsidRPr="0036123D">
        <w:rPr>
          <w:rFonts w:ascii="Arial" w:hAnsi="Arial" w:cs="Arial"/>
          <w:sz w:val="20"/>
        </w:rPr>
        <w:t>tịch</w:t>
      </w:r>
      <w:r w:rsidRPr="0036123D">
        <w:rPr>
          <w:rFonts w:ascii="Arial" w:hAnsi="Arial" w:cs="Arial"/>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 xml:space="preserve">Chữ viết tắt đơn vị chủ trì </w:t>
      </w:r>
      <w:r w:rsidR="00AA7257" w:rsidRPr="0036123D">
        <w:rPr>
          <w:rFonts w:ascii="Arial" w:hAnsi="Arial" w:cs="Arial"/>
          <w:sz w:val="20"/>
        </w:rPr>
        <w:t>soạn</w:t>
      </w:r>
      <w:r w:rsidRPr="0036123D">
        <w:rPr>
          <w:rFonts w:ascii="Arial" w:hAnsi="Arial" w:cs="Arial"/>
          <w:sz w:val="20"/>
        </w:rPr>
        <w:t xml:space="preserve"> thảo và số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số lượng phát hành.</w:t>
      </w:r>
    </w:p>
    <w:p w:rsidR="00745A0B" w:rsidRPr="0036123D" w:rsidRDefault="00745A0B" w:rsidP="0036123D">
      <w:pPr>
        <w:tabs>
          <w:tab w:val="right" w:leader="dot" w:pos="8640"/>
        </w:tabs>
        <w:spacing w:before="120"/>
        <w:rPr>
          <w:rFonts w:ascii="Arial" w:hAnsi="Arial" w:cs="Arial"/>
          <w:b/>
          <w:sz w:val="20"/>
          <w:lang w:val="en-US"/>
        </w:rPr>
      </w:pP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M</w:t>
      </w:r>
      <w:r w:rsidRPr="0036123D">
        <w:rPr>
          <w:rFonts w:ascii="Arial" w:hAnsi="Arial" w:cs="Arial"/>
          <w:b/>
          <w:sz w:val="20"/>
          <w:lang w:val="en-US"/>
        </w:rPr>
        <w:t>ẫ</w:t>
      </w:r>
      <w:r w:rsidRPr="0036123D">
        <w:rPr>
          <w:rFonts w:ascii="Arial" w:hAnsi="Arial" w:cs="Arial"/>
          <w:b/>
          <w:sz w:val="20"/>
        </w:rPr>
        <w:t>u Quy định/Quy chế... ban hành kèm theo Quyết định của Ủy ban nhân dân cấp xã</w:t>
      </w:r>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ỦY BAN NHÂN DÂN XÃ (1)</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i/>
          <w:sz w:val="20"/>
        </w:rPr>
      </w:pPr>
      <w:r w:rsidRPr="0036123D">
        <w:rPr>
          <w:rFonts w:ascii="Arial" w:hAnsi="Arial" w:cs="Arial"/>
          <w:b/>
          <w:sz w:val="20"/>
        </w:rPr>
        <w:t>QUY ĐỊNH/Q</w:t>
      </w:r>
      <w:r w:rsidRPr="0036123D">
        <w:rPr>
          <w:rFonts w:ascii="Arial" w:hAnsi="Arial" w:cs="Arial"/>
          <w:b/>
          <w:sz w:val="20"/>
          <w:lang w:val="en-US"/>
        </w:rPr>
        <w:t>U</w:t>
      </w:r>
      <w:r w:rsidRPr="0036123D">
        <w:rPr>
          <w:rFonts w:ascii="Arial" w:hAnsi="Arial" w:cs="Arial"/>
          <w:b/>
          <w:sz w:val="20"/>
        </w:rPr>
        <w:t>Y CH</w:t>
      </w:r>
      <w:r w:rsidRPr="0036123D">
        <w:rPr>
          <w:rFonts w:ascii="Arial" w:hAnsi="Arial" w:cs="Arial"/>
          <w:b/>
          <w:sz w:val="20"/>
          <w:lang w:val="en-US"/>
        </w:rPr>
        <w:t>Ế</w:t>
      </w:r>
      <w:r w:rsidRPr="0036123D">
        <w:rPr>
          <w:rFonts w:ascii="Arial" w:hAnsi="Arial" w:cs="Arial"/>
          <w:b/>
          <w:sz w:val="20"/>
        </w:rPr>
        <w:t>...</w:t>
      </w:r>
      <w:r w:rsidRPr="0036123D">
        <w:rPr>
          <w:rFonts w:ascii="Arial" w:hAnsi="Arial" w:cs="Arial"/>
          <w:b/>
          <w:sz w:val="20"/>
          <w:lang w:val="en-US"/>
        </w:rPr>
        <w:br/>
        <w:t>…………………..</w:t>
      </w:r>
      <w:r w:rsidRPr="0036123D">
        <w:rPr>
          <w:rFonts w:ascii="Arial" w:hAnsi="Arial" w:cs="Arial"/>
          <w:b/>
          <w:sz w:val="20"/>
        </w:rPr>
        <w:t>(2)</w:t>
      </w:r>
      <w:r w:rsidRPr="0036123D">
        <w:rPr>
          <w:rFonts w:ascii="Arial" w:hAnsi="Arial" w:cs="Arial"/>
          <w:b/>
          <w:sz w:val="20"/>
          <w:lang w:val="en-US"/>
        </w:rPr>
        <w:t>……………………</w:t>
      </w:r>
      <w:r w:rsidRPr="0036123D">
        <w:rPr>
          <w:rFonts w:ascii="Arial" w:hAnsi="Arial" w:cs="Arial"/>
          <w:b/>
          <w:sz w:val="20"/>
          <w:lang w:val="en-US"/>
        </w:rPr>
        <w:br/>
      </w:r>
      <w:r w:rsidRPr="0036123D">
        <w:rPr>
          <w:rFonts w:ascii="Arial" w:hAnsi="Arial" w:cs="Arial"/>
          <w:i/>
          <w:sz w:val="20"/>
        </w:rPr>
        <w:t>(Ban hành kèm theo Quyết định số .../20.../QĐ-UBND</w:t>
      </w:r>
      <w:r w:rsidRPr="0036123D">
        <w:rPr>
          <w:rFonts w:ascii="Arial" w:hAnsi="Arial" w:cs="Arial"/>
          <w:i/>
          <w:sz w:val="20"/>
          <w:lang w:val="en-US"/>
        </w:rPr>
        <w:br/>
      </w:r>
      <w:r w:rsidRPr="0036123D">
        <w:rPr>
          <w:rFonts w:ascii="Arial" w:hAnsi="Arial" w:cs="Arial"/>
          <w:i/>
          <w:sz w:val="20"/>
        </w:rPr>
        <w:t xml:space="preserve">ngày ... tháng ... năm 20... của </w:t>
      </w:r>
      <w:r w:rsidRPr="0036123D">
        <w:rPr>
          <w:rFonts w:ascii="Arial" w:hAnsi="Arial" w:cs="Arial"/>
          <w:i/>
          <w:sz w:val="20"/>
          <w:lang w:val="en-US"/>
        </w:rPr>
        <w:t>Ủy</w:t>
      </w:r>
      <w:r w:rsidRPr="0036123D">
        <w:rPr>
          <w:rFonts w:ascii="Arial" w:hAnsi="Arial" w:cs="Arial"/>
          <w:i/>
          <w:sz w:val="20"/>
        </w:rPr>
        <w:t xml:space="preserve"> ban nhân dân xã ...(</w:t>
      </w:r>
      <w:r w:rsidRPr="0036123D">
        <w:rPr>
          <w:rFonts w:ascii="Arial" w:hAnsi="Arial" w:cs="Arial"/>
          <w:i/>
          <w:sz w:val="20"/>
          <w:lang w:val="en-US"/>
        </w:rPr>
        <w:t>1</w:t>
      </w:r>
      <w:r w:rsidRPr="0036123D">
        <w:rPr>
          <w:rFonts w:ascii="Arial" w:hAnsi="Arial" w:cs="Arial"/>
          <w:i/>
          <w:sz w:val="20"/>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1</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3</w:t>
      </w:r>
      <w:r w:rsidRPr="0036123D">
        <w:rPr>
          <w:rFonts w:ascii="Arial" w:hAnsi="Arial" w:cs="Arial"/>
          <w:b/>
          <w:sz w:val="20"/>
        </w:rPr>
        <w:t>)</w:t>
      </w:r>
      <w:r w:rsidRPr="0036123D">
        <w:rPr>
          <w:rFonts w:ascii="Arial" w:hAnsi="Arial" w:cs="Arial"/>
          <w:b/>
          <w:sz w:val="20"/>
          <w:lang w:val="en-US"/>
        </w:rPr>
        <w: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b/>
          <w:sz w:val="20"/>
        </w:rPr>
        <w:t xml:space="preserve">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lang w:val="en-US"/>
        </w:rPr>
        <w:t xml:space="preserve">Điều. </w:t>
      </w:r>
      <w:r w:rsidRPr="0036123D">
        <w:rPr>
          <w:rFonts w:ascii="Arial" w:hAnsi="Arial" w:cs="Arial"/>
          <w:sz w:val="20"/>
          <w:lang w:val="en-US"/>
        </w:rPr>
        <w:t>.</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lang w:val="en-US"/>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4</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B21728" w:rsidRPr="000E6DCE">
              <w:rPr>
                <w:rFonts w:ascii="Arial" w:eastAsia="Times New Roman" w:hAnsi="Arial" w:cs="Arial"/>
                <w:i/>
                <w:sz w:val="20"/>
                <w:lang w:val="en-US"/>
              </w:rPr>
              <w:br/>
            </w:r>
            <w:r w:rsidR="00B21728" w:rsidRPr="000E6DCE">
              <w:rPr>
                <w:rFonts w:ascii="Arial" w:eastAsia="Times New Roman" w:hAnsi="Arial" w:cs="Arial"/>
                <w:i/>
                <w:sz w:val="20"/>
                <w:lang w:val="en-US"/>
              </w:rPr>
              <w:br/>
            </w:r>
            <w:r w:rsidR="00B21728"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lang w:val="en-US"/>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xã, ph</w:t>
      </w:r>
      <w:r w:rsidRPr="0036123D">
        <w:rPr>
          <w:rFonts w:ascii="Arial" w:hAnsi="Arial" w:cs="Arial"/>
          <w:sz w:val="20"/>
          <w:lang w:val="en-US"/>
        </w:rPr>
        <w:t>ườ</w:t>
      </w:r>
      <w:r w:rsidRPr="0036123D">
        <w:rPr>
          <w:rFonts w:ascii="Arial" w:hAnsi="Arial" w:cs="Arial"/>
          <w:sz w:val="20"/>
        </w:rPr>
        <w:t>ng, thị trấn ban hành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 định/Quy chế...</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Nội dung của Quy định/Quy chế...; tùy từng trường hợp, có thể kết cấu thành phần, ch</w:t>
      </w:r>
      <w:r w:rsidRPr="0036123D">
        <w:rPr>
          <w:rFonts w:ascii="Arial" w:hAnsi="Arial" w:cs="Arial"/>
          <w:sz w:val="20"/>
          <w:lang w:val="en-US"/>
        </w:rPr>
        <w:t>ương,</w:t>
      </w:r>
      <w:r w:rsidRPr="0036123D">
        <w:rPr>
          <w:rFonts w:ascii="Arial" w:hAnsi="Arial" w:cs="Arial"/>
          <w:sz w:val="20"/>
        </w:rPr>
        <w:t xml:space="preserve"> mục, ti</w:t>
      </w:r>
      <w:r w:rsidRPr="0036123D">
        <w:rPr>
          <w:rFonts w:ascii="Arial" w:hAnsi="Arial" w:cs="Arial"/>
          <w:sz w:val="20"/>
          <w:lang w:val="en-US"/>
        </w:rPr>
        <w:t>ể</w:t>
      </w:r>
      <w:r w:rsidRPr="0036123D">
        <w:rPr>
          <w:rFonts w:ascii="Arial" w:hAnsi="Arial" w:cs="Arial"/>
          <w:sz w:val="20"/>
        </w:rPr>
        <w:t>u mục.</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Trường hợp cấp phó được giao ký thay thì ghi chữ viết tắt “KT.</w:t>
      </w:r>
      <w:r w:rsidRPr="0036123D">
        <w:rPr>
          <w:rFonts w:ascii="Arial" w:hAnsi="Arial" w:cs="Arial"/>
          <w:sz w:val="20"/>
          <w:lang w:val="en-US"/>
        </w:rPr>
        <w:t>”</w:t>
      </w:r>
      <w:r w:rsidRPr="0036123D">
        <w:rPr>
          <w:rFonts w:ascii="Arial" w:hAnsi="Arial" w:cs="Arial"/>
          <w:sz w:val="20"/>
        </w:rPr>
        <w:t xml:space="preserve"> vào trước Chủ tịch, bên dưới ghi Phó Chủ tịch.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83" w:name="loai_29"/>
      <w:r w:rsidRPr="00E47B16">
        <w:rPr>
          <w:rFonts w:ascii="Arial" w:hAnsi="Arial" w:cs="Arial"/>
          <w:b/>
          <w:sz w:val="20"/>
        </w:rPr>
        <w:t>Mẫu số 28. Nghị định sửa đổi, bổ sung một số điều</w:t>
      </w:r>
      <w:bookmarkEnd w:id="283"/>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CHÍNH PHỦ</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 /20...(1)</w:t>
            </w:r>
            <w:r w:rsidR="00B21728" w:rsidRPr="000E6DCE">
              <w:rPr>
                <w:rFonts w:ascii="Arial" w:eastAsia="Times New Roman" w:hAnsi="Arial" w:cs="Arial"/>
                <w:sz w:val="20"/>
                <w:lang w:val="en-US"/>
              </w:rPr>
              <w:t>...</w:t>
            </w:r>
            <w:r w:rsidRPr="000E6DCE">
              <w:rPr>
                <w:rFonts w:ascii="Arial" w:eastAsia="Times New Roman" w:hAnsi="Arial" w:cs="Arial"/>
                <w:sz w:val="20"/>
              </w:rPr>
              <w:t>/NĐ-CP</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23676B"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NGHỊ ĐỊNH</w:t>
      </w: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 xml:space="preserve">Sửa đổi, bổ sung một số điều của Nghị định số </w:t>
      </w:r>
      <w:r w:rsidRPr="0036123D">
        <w:rPr>
          <w:rFonts w:ascii="Arial" w:hAnsi="Arial" w:cs="Arial"/>
          <w:b/>
          <w:sz w:val="20"/>
          <w:lang w:val="en-US"/>
        </w:rPr>
        <w:t>………………</w:t>
      </w:r>
      <w:r w:rsidRPr="0036123D">
        <w:rPr>
          <w:rFonts w:ascii="Arial" w:hAnsi="Arial" w:cs="Arial"/>
          <w:b/>
          <w:sz w:val="20"/>
        </w:rPr>
        <w:t>(2)</w:t>
      </w:r>
      <w:r w:rsidRPr="0036123D">
        <w:rPr>
          <w:rFonts w:ascii="Arial" w:hAnsi="Arial" w:cs="Arial"/>
          <w:b/>
          <w:sz w:val="20"/>
          <w:lang w:val="en-US"/>
        </w:rPr>
        <w:b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phủ ngày</w:t>
      </w:r>
      <w:r w:rsidR="00B21728" w:rsidRPr="0036123D">
        <w:rPr>
          <w:rFonts w:ascii="Arial" w:hAnsi="Arial" w:cs="Arial"/>
          <w:i/>
          <w:sz w:val="20"/>
          <w:lang w:val="en-US"/>
        </w:rPr>
        <w:t xml:space="preserve"> ...</w:t>
      </w:r>
      <w:r w:rsidRPr="0036123D">
        <w:rPr>
          <w:rFonts w:ascii="Arial" w:hAnsi="Arial" w:cs="Arial"/>
          <w:i/>
          <w:sz w:val="20"/>
        </w:rPr>
        <w:t xml:space="preserve"> tháng ...</w:t>
      </w:r>
      <w:r w:rsidR="00B21728" w:rsidRPr="0036123D">
        <w:rPr>
          <w:rFonts w:ascii="Arial" w:hAnsi="Arial" w:cs="Arial"/>
          <w:i/>
          <w:sz w:val="20"/>
          <w:lang w:val="en-US"/>
        </w:rPr>
        <w:t xml:space="preserve"> </w:t>
      </w:r>
      <w:r w:rsidRPr="0036123D">
        <w:rPr>
          <w:rFonts w:ascii="Arial" w:hAnsi="Arial" w:cs="Arial"/>
          <w:i/>
          <w:sz w:val="20"/>
        </w:rPr>
        <w:t>năm</w:t>
      </w:r>
      <w:r w:rsidRPr="0036123D">
        <w:rPr>
          <w:rFonts w:ascii="Arial" w:hAnsi="Arial" w:cs="Arial"/>
          <w:i/>
          <w:sz w:val="20"/>
          <w:lang w:val="en-US"/>
        </w:rPr>
        <w:t>…….;</w:t>
      </w:r>
    </w:p>
    <w:p w:rsidR="00745A0B" w:rsidRPr="0036123D" w:rsidRDefault="00B21728" w:rsidP="00A866C9">
      <w:pPr>
        <w:tabs>
          <w:tab w:val="right" w:leader="dot" w:pos="7920"/>
        </w:tabs>
        <w:spacing w:before="120"/>
        <w:rPr>
          <w:rFonts w:ascii="Arial" w:hAnsi="Arial" w:cs="Arial"/>
          <w:i/>
          <w:sz w:val="20"/>
          <w:lang w:val="en-US"/>
        </w:rPr>
      </w:pPr>
      <w:r w:rsidRPr="0036123D">
        <w:rPr>
          <w:rFonts w:ascii="Arial" w:hAnsi="Arial" w:cs="Arial"/>
          <w:i/>
          <w:sz w:val="20"/>
        </w:rPr>
        <w:t>Căn cứ</w:t>
      </w:r>
      <w:r w:rsidR="00745A0B" w:rsidRPr="0036123D">
        <w:rPr>
          <w:rFonts w:ascii="Arial" w:hAnsi="Arial" w:cs="Arial"/>
          <w:i/>
          <w:sz w:val="20"/>
        </w:rPr>
        <w:t xml:space="preserve"> </w:t>
      </w:r>
      <w:r w:rsidR="00745A0B" w:rsidRPr="0036123D">
        <w:rPr>
          <w:rFonts w:ascii="Arial" w:hAnsi="Arial" w:cs="Arial"/>
          <w:i/>
          <w:sz w:val="20"/>
          <w:lang w:val="en-US"/>
        </w:rPr>
        <w:t>…………………………..</w:t>
      </w:r>
      <w:r w:rsidR="00745A0B" w:rsidRPr="0036123D">
        <w:rPr>
          <w:rFonts w:ascii="Arial" w:hAnsi="Arial" w:cs="Arial"/>
          <w:i/>
          <w:sz w:val="20"/>
        </w:rPr>
        <w:t>(3)</w:t>
      </w:r>
      <w:r w:rsidR="00745A0B"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i/>
          <w:sz w:val="20"/>
        </w:rPr>
        <w:t xml:space="preserve">Chính phủ ban hành Nghị định </w:t>
      </w:r>
      <w:r w:rsidRPr="0036123D">
        <w:rPr>
          <w:rFonts w:ascii="Arial" w:hAnsi="Arial" w:cs="Arial"/>
          <w:i/>
          <w:sz w:val="20"/>
          <w:lang w:val="en-US"/>
        </w:rPr>
        <w:t>……………………………</w:t>
      </w:r>
      <w:r w:rsidRPr="0036123D">
        <w:rPr>
          <w:rFonts w:ascii="Arial" w:hAnsi="Arial" w:cs="Arial"/>
          <w:i/>
          <w:sz w:val="20"/>
        </w:rPr>
        <w:t>(2)</w:t>
      </w:r>
      <w:r w:rsidRPr="0036123D">
        <w:rPr>
          <w:rFonts w:ascii="Arial" w:hAnsi="Arial" w:cs="Arial"/>
          <w:i/>
          <w:sz w:val="20"/>
          <w:lang w:val="en-US"/>
        </w:rPr>
        <w:tab/>
      </w:r>
      <w:r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1. Sửa đổi, bổ sung một s</w:t>
      </w:r>
      <w:r w:rsidRPr="0036123D">
        <w:rPr>
          <w:rFonts w:ascii="Arial" w:hAnsi="Arial" w:cs="Arial"/>
          <w:b/>
          <w:sz w:val="20"/>
          <w:lang w:val="en-US"/>
        </w:rPr>
        <w:t>ố</w:t>
      </w:r>
      <w:r w:rsidRPr="0036123D">
        <w:rPr>
          <w:rFonts w:ascii="Arial" w:hAnsi="Arial" w:cs="Arial"/>
          <w:b/>
          <w:sz w:val="20"/>
        </w:rPr>
        <w:t xml:space="preserve"> điều của Nghị định số ... (2)</w:t>
      </w:r>
      <w:r w:rsidR="00B21728" w:rsidRPr="0036123D">
        <w:rPr>
          <w:rFonts w:ascii="Arial" w:hAnsi="Arial" w:cs="Arial"/>
          <w:b/>
          <w:sz w:val="20"/>
          <w:lang w:val="en-US"/>
        </w:rPr>
        <w:t xml:space="preserve"> ...:</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sz w:val="20"/>
        </w:rPr>
        <w:t>....</w:t>
      </w:r>
      <w:r w:rsidRPr="0036123D">
        <w:rPr>
          <w:rFonts w:ascii="Arial" w:hAnsi="Arial" w:cs="Arial"/>
          <w:b/>
          <w:sz w:val="20"/>
        </w:rPr>
        <w:t>:</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r w:rsidR="00B21728"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2. Bổ sung mục ... a (số thứ tự của Mục ngay trước Mục được bổ sung)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“Mục...a: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sz w:val="20"/>
          <w:lang w:val="en-US"/>
        </w:rPr>
        <w:tab/>
      </w:r>
      <w:r w:rsidR="00B21728"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xml:space="preserve"> ”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 xml:space="preserve"> ………………………………….</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Nghị định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2. Nghị định này bãi bỏ</w:t>
      </w:r>
      <w:r w:rsidRPr="0036123D">
        <w:rPr>
          <w:rFonts w:ascii="Arial" w:hAnsi="Arial" w:cs="Arial"/>
          <w:sz w:val="20"/>
          <w:lang w:val="en-US"/>
        </w:rPr>
        <w:t xml:space="preserve"> </w:t>
      </w: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6</w:t>
            </w:r>
            <w:r w:rsidRPr="000E6DCE">
              <w:rPr>
                <w:rFonts w:ascii="Arial" w:eastAsia="Times New Roman" w:hAnsi="Arial" w:cs="Arial"/>
                <w:sz w:val="16"/>
              </w:rPr>
              <w:t>). A.XX(</w:t>
            </w:r>
            <w:r w:rsidRPr="000E6DCE">
              <w:rPr>
                <w:rFonts w:ascii="Arial" w:eastAsia="Times New Roman" w:hAnsi="Arial" w:cs="Arial"/>
                <w:sz w:val="16"/>
                <w:lang w:val="en-US"/>
              </w:rPr>
              <w:t>7</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lang w:val="en-US"/>
              </w:rPr>
              <w:t>TM. CHÍNH PHỦ</w:t>
            </w:r>
            <w:r w:rsidRPr="000E6DCE">
              <w:rPr>
                <w:rFonts w:ascii="Arial" w:eastAsia="Times New Roman" w:hAnsi="Arial" w:cs="Arial"/>
                <w:b/>
                <w:sz w:val="20"/>
                <w:lang w:val="en-US"/>
              </w:rPr>
              <w:br/>
              <w:t>THỦ TƯỚNG</w:t>
            </w:r>
            <w:r w:rsidRPr="000E6DCE">
              <w:rPr>
                <w:rFonts w:ascii="Arial" w:eastAsia="Times New Roman" w:hAnsi="Arial" w:cs="Arial"/>
                <w:b/>
                <w:sz w:val="20"/>
              </w:rPr>
              <w:t xml:space="preserve"> (</w:t>
            </w:r>
            <w:r w:rsidRPr="000E6DCE">
              <w:rPr>
                <w:rFonts w:ascii="Arial" w:eastAsia="Times New Roman" w:hAnsi="Arial" w:cs="Arial"/>
                <w:b/>
                <w:sz w:val="20"/>
                <w:lang w:val="en-US"/>
              </w:rPr>
              <w:t>5</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B21728" w:rsidRPr="000E6DCE">
              <w:rPr>
                <w:rFonts w:ascii="Arial" w:eastAsia="Times New Roman" w:hAnsi="Arial" w:cs="Arial"/>
                <w:i/>
                <w:sz w:val="20"/>
                <w:lang w:val="en-US"/>
              </w:rPr>
              <w:br/>
            </w:r>
            <w:r w:rsidR="00B21728" w:rsidRPr="000E6DCE">
              <w:rPr>
                <w:rFonts w:ascii="Arial" w:eastAsia="Times New Roman" w:hAnsi="Arial" w:cs="Arial"/>
                <w:i/>
                <w:sz w:val="20"/>
                <w:lang w:val="en-US"/>
              </w:rPr>
              <w:br/>
            </w:r>
            <w:r w:rsidR="00B21728"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lang w:val="en-US"/>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w:t>
      </w:r>
      <w:r w:rsidR="00B21728" w:rsidRPr="0036123D">
        <w:rPr>
          <w:rFonts w:ascii="Arial" w:hAnsi="Arial" w:cs="Arial"/>
          <w:b/>
          <w:i/>
          <w:sz w:val="20"/>
          <w:lang w:val="en-US"/>
        </w:rPr>
        <w:t>ú</w:t>
      </w:r>
      <w:r w:rsidRPr="0036123D">
        <w:rPr>
          <w:rFonts w:ascii="Arial" w:hAnsi="Arial" w:cs="Arial"/>
          <w:b/>
          <w:i/>
          <w:sz w:val="20"/>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nghị định được sửa đổi, bổ sung.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Căn cứ pháp lý để ban hành ghi đầy đủ tên loại văn bản, số, ký hiệu, </w:t>
      </w:r>
      <w:r w:rsidRPr="0036123D">
        <w:rPr>
          <w:rFonts w:ascii="Arial" w:hAnsi="Arial" w:cs="Arial"/>
          <w:sz w:val="20"/>
          <w:lang w:val="en-US"/>
        </w:rPr>
        <w:t>cơ</w:t>
      </w:r>
      <w:r w:rsidRPr="0036123D">
        <w:rPr>
          <w:rFonts w:ascii="Arial" w:hAnsi="Arial" w:cs="Arial"/>
          <w:sz w:val="20"/>
        </w:rPr>
        <w:t xml:space="preserve">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 xml:space="preserve">Bộ </w:t>
      </w:r>
      <w:r w:rsidRPr="0036123D">
        <w:rPr>
          <w:rFonts w:ascii="Arial" w:hAnsi="Arial" w:cs="Arial"/>
          <w:sz w:val="20"/>
          <w:lang w:val="en-US"/>
        </w:rPr>
        <w:t>tr</w:t>
      </w:r>
      <w:r w:rsidRPr="0036123D">
        <w:rPr>
          <w:rFonts w:ascii="Arial" w:hAnsi="Arial" w:cs="Arial"/>
          <w:sz w:val="20"/>
        </w:rPr>
        <w:t>ưởng, Thủ trưởng cơ quan ngang bộ soạn thảo nghị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Trường hợp cấp phó được giao k</w:t>
      </w:r>
      <w:r w:rsidRPr="0036123D">
        <w:rPr>
          <w:rFonts w:ascii="Arial" w:hAnsi="Arial" w:cs="Arial"/>
          <w:sz w:val="20"/>
          <w:lang w:val="en-US"/>
        </w:rPr>
        <w:t>ý</w:t>
      </w:r>
      <w:r w:rsidRPr="0036123D">
        <w:rPr>
          <w:rFonts w:ascii="Arial" w:hAnsi="Arial" w:cs="Arial"/>
          <w:sz w:val="20"/>
        </w:rPr>
        <w:t xml:space="preserve"> thay th</w:t>
      </w:r>
      <w:r w:rsidRPr="0036123D">
        <w:rPr>
          <w:rFonts w:ascii="Arial" w:hAnsi="Arial" w:cs="Arial"/>
          <w:sz w:val="20"/>
          <w:lang w:val="en-US"/>
        </w:rPr>
        <w:t>ì</w:t>
      </w:r>
      <w:r w:rsidRPr="0036123D">
        <w:rPr>
          <w:rFonts w:ascii="Arial" w:hAnsi="Arial" w:cs="Arial"/>
          <w:sz w:val="20"/>
        </w:rPr>
        <w:t xml:space="preserve"> ghi chữ viết tắt “KT.” vào trước Thủ tướng, bên dưới ghi Phó Thủ tướng.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Chữ viết tắt tên đơn vị thuộc Văn phòng Chính phủ phối hợp trình dự thảo nghị định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rPr>
      </w:pPr>
    </w:p>
    <w:p w:rsidR="00745A0B" w:rsidRPr="0036123D" w:rsidRDefault="00E47B16" w:rsidP="0036123D">
      <w:pPr>
        <w:tabs>
          <w:tab w:val="right" w:leader="dot" w:pos="8640"/>
        </w:tabs>
        <w:spacing w:before="120"/>
        <w:rPr>
          <w:rFonts w:ascii="Arial" w:hAnsi="Arial" w:cs="Arial"/>
          <w:b/>
          <w:sz w:val="20"/>
        </w:rPr>
      </w:pPr>
      <w:bookmarkStart w:id="284" w:name="loai_30"/>
      <w:r w:rsidRPr="00E47B16">
        <w:rPr>
          <w:rFonts w:ascii="Arial" w:hAnsi="Arial" w:cs="Arial"/>
          <w:b/>
          <w:sz w:val="20"/>
        </w:rPr>
        <w:t>Mẫu số 29. Nghị định sửa đổi, bổ sung một số điều của Quy định/Quy chế/Điều lệ/Danh mục... ban hành kèm Nghị định</w:t>
      </w:r>
      <w:bookmarkEnd w:id="284"/>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CHÍNH PHỦ</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:.../20...(1).../NĐ-CP</w:t>
            </w:r>
          </w:p>
        </w:tc>
        <w:tc>
          <w:tcPr>
            <w:tcW w:w="5508" w:type="dxa"/>
          </w:tcPr>
          <w:p w:rsidR="00745A0B" w:rsidRPr="000E6DCE" w:rsidRDefault="00FD7E38"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Hà Nội, </w:t>
            </w:r>
            <w:r w:rsidR="0023676B"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w:t>
            </w:r>
            <w:r w:rsidR="00745A0B" w:rsidRPr="000E6DCE">
              <w:rPr>
                <w:rFonts w:ascii="Arial" w:eastAsia="Times New Roman" w:hAnsi="Arial" w:cs="Arial"/>
                <w:i/>
                <w:sz w:val="20"/>
                <w:lang w:val="en-US"/>
              </w:rPr>
              <w:t>(1)..</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NGHỊ ĐỊNH</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Sửa đổi, bổ sung một số điều của Quy định/Quy chế/Điều lệ/Danh mục…</w:t>
      </w:r>
      <w:r w:rsidRPr="0036123D">
        <w:rPr>
          <w:rFonts w:ascii="Arial" w:hAnsi="Arial" w:cs="Arial"/>
          <w:b/>
          <w:sz w:val="20"/>
          <w:lang w:val="en-US"/>
        </w:rPr>
        <w:t>..</w:t>
      </w:r>
      <w:r w:rsidRPr="0036123D">
        <w:rPr>
          <w:rFonts w:ascii="Arial" w:hAnsi="Arial" w:cs="Arial"/>
          <w:b/>
          <w:sz w:val="20"/>
        </w:rPr>
        <w:t>.</w:t>
      </w:r>
      <w:r w:rsidRPr="0036123D">
        <w:rPr>
          <w:rFonts w:ascii="Arial" w:hAnsi="Arial" w:cs="Arial"/>
          <w:b/>
          <w:sz w:val="20"/>
          <w:lang w:val="en-US"/>
        </w:rPr>
        <w:t>..</w:t>
      </w:r>
      <w:r w:rsidRPr="0036123D">
        <w:rPr>
          <w:rFonts w:ascii="Arial" w:hAnsi="Arial" w:cs="Arial"/>
          <w:b/>
          <w:sz w:val="20"/>
          <w:lang w:val="en-US"/>
        </w:rPr>
        <w:br/>
        <w:t>………………</w:t>
      </w:r>
      <w:r w:rsidRPr="0036123D">
        <w:rPr>
          <w:rFonts w:ascii="Arial" w:hAnsi="Arial" w:cs="Arial"/>
          <w:b/>
          <w:sz w:val="20"/>
        </w:rPr>
        <w:t xml:space="preserve"> ban hành kèm theo Nghị định số .../20.../NĐ-CP ... (2) ...</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tổ chức Chính phủ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Căn cứ</w:t>
      </w:r>
      <w:r w:rsidRPr="0036123D">
        <w:rPr>
          <w:rFonts w:ascii="Arial" w:hAnsi="Arial" w:cs="Arial"/>
          <w:i/>
          <w:sz w:val="20"/>
          <w:lang w:val="en-US"/>
        </w:rPr>
        <w:t xml:space="preserve"> ……………………………………….</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Chính phủ ban hành Nghị định</w:t>
      </w:r>
      <w:r w:rsidRPr="0036123D">
        <w:rPr>
          <w:rFonts w:ascii="Arial" w:hAnsi="Arial" w:cs="Arial"/>
          <w:i/>
          <w:sz w:val="20"/>
          <w:lang w:val="en-US"/>
        </w:rPr>
        <w:t xml:space="preserve"> </w:t>
      </w:r>
      <w:r w:rsidRPr="0036123D">
        <w:rPr>
          <w:rFonts w:ascii="Arial" w:hAnsi="Arial" w:cs="Arial"/>
          <w:i/>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1. Sửa đổi, bổ sung một số điều của Quy định/Quy chế/Điều lệ/Danh mục... ban hành kèm theo Nghị định số ... (2)</w:t>
      </w:r>
      <w:r w:rsidR="00DB74B0" w:rsidRPr="0036123D">
        <w:rPr>
          <w:rFonts w:ascii="Arial" w:hAnsi="Arial" w:cs="Arial"/>
          <w:b/>
          <w:sz w:val="20"/>
          <w:lang w:val="en-US"/>
        </w:rPr>
        <w:t xml:space="preserve"> ...:</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w:t>
      </w:r>
      <w:r w:rsidRPr="0036123D">
        <w:rPr>
          <w:rFonts w:ascii="Arial" w:hAnsi="Arial" w:cs="Arial"/>
          <w:b/>
          <w:sz w:val="20"/>
          <w:lang w:val="en-US"/>
        </w:rPr>
        <w:t xml:space="preserve"> …: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sz w:val="20"/>
          <w:lang w:val="en-US"/>
        </w:rPr>
        <w:tab/>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Bổ sung Điều ... a (số thứ tự của Điều ngay trước Điều được bổ sung) như sau:</w:t>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Nghị định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2. Nghị định này bãi bỏ</w:t>
      </w:r>
      <w:r w:rsidRPr="0036123D">
        <w:rPr>
          <w:rFonts w:ascii="Arial" w:hAnsi="Arial" w:cs="Arial"/>
          <w:sz w:val="20"/>
          <w:lang w:val="en-US"/>
        </w:rPr>
        <w:tab/>
        <w:t>/.</w:t>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6</w:t>
            </w:r>
            <w:r w:rsidRPr="000E6DCE">
              <w:rPr>
                <w:rFonts w:ascii="Arial" w:eastAsia="Times New Roman" w:hAnsi="Arial" w:cs="Arial"/>
                <w:sz w:val="16"/>
              </w:rPr>
              <w:t>). A.XX(</w:t>
            </w:r>
            <w:r w:rsidRPr="000E6DCE">
              <w:rPr>
                <w:rFonts w:ascii="Arial" w:eastAsia="Times New Roman" w:hAnsi="Arial" w:cs="Arial"/>
                <w:sz w:val="16"/>
                <w:lang w:val="en-US"/>
              </w:rPr>
              <w:t>7</w:t>
            </w:r>
            <w:r w:rsidRPr="000E6DCE">
              <w:rPr>
                <w:rFonts w:ascii="Arial" w:eastAsia="Times New Roman" w:hAnsi="Arial" w:cs="Arial"/>
                <w:sz w:val="16"/>
              </w:rPr>
              <w:t>).</w:t>
            </w:r>
          </w:p>
        </w:tc>
        <w:tc>
          <w:tcPr>
            <w:tcW w:w="4428" w:type="dxa"/>
          </w:tcPr>
          <w:p w:rsidR="00745A0B" w:rsidRPr="000E6DCE" w:rsidRDefault="00745A0B" w:rsidP="000E6DCE">
            <w:pPr>
              <w:spacing w:before="120"/>
              <w:jc w:val="center"/>
              <w:rPr>
                <w:rFonts w:ascii="Arial" w:eastAsia="Times New Roman" w:hAnsi="Arial" w:cs="Arial"/>
                <w:b/>
                <w:sz w:val="20"/>
                <w:lang w:val="en-US"/>
              </w:rPr>
            </w:pPr>
            <w:r w:rsidRPr="000E6DCE">
              <w:rPr>
                <w:rFonts w:ascii="Arial" w:eastAsia="Times New Roman" w:hAnsi="Arial" w:cs="Arial"/>
                <w:b/>
                <w:sz w:val="20"/>
                <w:lang w:val="en-US"/>
              </w:rPr>
              <w:t>TM. CHÍNH PHỦ</w:t>
            </w:r>
            <w:r w:rsidRPr="000E6DCE">
              <w:rPr>
                <w:rFonts w:ascii="Arial" w:eastAsia="Times New Roman" w:hAnsi="Arial" w:cs="Arial"/>
                <w:b/>
                <w:sz w:val="20"/>
                <w:lang w:val="en-US"/>
              </w:rPr>
              <w:br/>
              <w:t>THỦ TƯỚNG</w:t>
            </w:r>
            <w:r w:rsidRPr="000E6DCE">
              <w:rPr>
                <w:rFonts w:ascii="Arial" w:eastAsia="Times New Roman" w:hAnsi="Arial" w:cs="Arial"/>
                <w:b/>
                <w:sz w:val="20"/>
              </w:rPr>
              <w:t xml:space="preserve"> (</w:t>
            </w:r>
            <w:r w:rsidRPr="000E6DCE">
              <w:rPr>
                <w:rFonts w:ascii="Arial" w:eastAsia="Times New Roman" w:hAnsi="Arial" w:cs="Arial"/>
                <w:b/>
                <w:sz w:val="20"/>
                <w:lang w:val="en-US"/>
              </w:rPr>
              <w:t>5</w:t>
            </w:r>
            <w:r w:rsidRPr="000E6DCE">
              <w:rPr>
                <w:rFonts w:ascii="Arial" w:eastAsia="Times New Roman" w:hAnsi="Arial" w:cs="Arial"/>
                <w:b/>
                <w:sz w:val="20"/>
              </w:rPr>
              <w:t>)</w:t>
            </w:r>
            <w:r w:rsidRPr="000E6DCE">
              <w:rPr>
                <w:rFonts w:ascii="Arial" w:eastAsia="Times New Roman" w:hAnsi="Arial" w:cs="Arial"/>
                <w:b/>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dấu)</w:t>
            </w:r>
            <w:r w:rsidR="00DB74B0" w:rsidRPr="000E6DCE">
              <w:rPr>
                <w:rFonts w:ascii="Arial" w:eastAsia="Times New Roman" w:hAnsi="Arial" w:cs="Arial"/>
                <w:i/>
                <w:sz w:val="20"/>
                <w:lang w:val="en-US"/>
              </w:rPr>
              <w:br/>
            </w:r>
            <w:r w:rsidR="00DB74B0" w:rsidRPr="000E6DCE">
              <w:rPr>
                <w:rFonts w:ascii="Arial" w:eastAsia="Times New Roman" w:hAnsi="Arial" w:cs="Arial"/>
                <w:i/>
                <w:sz w:val="20"/>
                <w:lang w:val="en-US"/>
              </w:rPr>
              <w:br/>
            </w:r>
            <w:r w:rsidR="00DB74B0"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lang w:val="en-US"/>
              </w:rPr>
              <w:t>Họ và tên</w:t>
            </w:r>
          </w:p>
        </w:tc>
      </w:tr>
    </w:tbl>
    <w:p w:rsidR="00745A0B" w:rsidRPr="0036123D" w:rsidRDefault="00745A0B" w:rsidP="0036123D">
      <w:pPr>
        <w:tabs>
          <w:tab w:val="right" w:leader="dot" w:pos="8640"/>
        </w:tabs>
        <w:spacing w:before="120"/>
        <w:rPr>
          <w:rFonts w:ascii="Arial" w:hAnsi="Arial" w:cs="Arial"/>
          <w:b/>
          <w:i/>
          <w:sz w:val="20"/>
        </w:rPr>
      </w:pPr>
      <w:r w:rsidRPr="0036123D">
        <w:rPr>
          <w:rFonts w:ascii="Arial" w:hAnsi="Arial" w:cs="Arial"/>
          <w:b/>
          <w:i/>
          <w:sz w:val="20"/>
        </w:rPr>
        <w:t>Ghi chú:</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nghị định được sửa đổi, bổ sung.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Căn cứ pháp lý để ban hành ghi đầy đủ tên loại văn bản, số, ký hiệu, cơ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xml:space="preserve">, ký hiệu, </w:t>
      </w:r>
      <w:r w:rsidRPr="0036123D">
        <w:rPr>
          <w:rFonts w:ascii="Arial" w:hAnsi="Arial" w:cs="Arial"/>
          <w:sz w:val="20"/>
          <w:lang w:val="en-US"/>
        </w:rPr>
        <w:t>cơ</w:t>
      </w:r>
      <w:r w:rsidRPr="0036123D">
        <w:rPr>
          <w:rFonts w:ascii="Arial" w:hAnsi="Arial" w:cs="Arial"/>
          <w:sz w:val="20"/>
        </w:rPr>
        <w:t xml:space="preserve">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Bộ tr</w:t>
      </w:r>
      <w:r w:rsidRPr="0036123D">
        <w:rPr>
          <w:rFonts w:ascii="Arial" w:hAnsi="Arial" w:cs="Arial"/>
          <w:sz w:val="20"/>
          <w:lang w:val="en-US"/>
        </w:rPr>
        <w:t>ưở</w:t>
      </w:r>
      <w:r w:rsidRPr="0036123D">
        <w:rPr>
          <w:rFonts w:ascii="Arial" w:hAnsi="Arial" w:cs="Arial"/>
          <w:sz w:val="20"/>
        </w:rPr>
        <w:t>ng</w:t>
      </w:r>
      <w:r w:rsidRPr="0036123D">
        <w:rPr>
          <w:rFonts w:ascii="Arial" w:hAnsi="Arial" w:cs="Arial"/>
          <w:sz w:val="20"/>
          <w:lang w:val="en-US"/>
        </w:rPr>
        <w:t>,</w:t>
      </w:r>
      <w:r w:rsidRPr="0036123D">
        <w:rPr>
          <w:rFonts w:ascii="Arial" w:hAnsi="Arial" w:cs="Arial"/>
          <w:sz w:val="20"/>
        </w:rPr>
        <w:t xml:space="preserve"> Thủ trưởng cơ quan ngang bộ soạn thảo nghị định.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Trường hợp cấp phó được giao ký thay th</w:t>
      </w:r>
      <w:r w:rsidRPr="0036123D">
        <w:rPr>
          <w:rFonts w:ascii="Arial" w:hAnsi="Arial" w:cs="Arial"/>
          <w:sz w:val="20"/>
          <w:lang w:val="en-US"/>
        </w:rPr>
        <w:t>ì</w:t>
      </w:r>
      <w:r w:rsidRPr="0036123D">
        <w:rPr>
          <w:rFonts w:ascii="Arial" w:hAnsi="Arial" w:cs="Arial"/>
          <w:sz w:val="20"/>
        </w:rPr>
        <w:t xml:space="preserve"> ghi chữ viết t</w:t>
      </w:r>
      <w:r w:rsidRPr="0036123D">
        <w:rPr>
          <w:rFonts w:ascii="Arial" w:hAnsi="Arial" w:cs="Arial"/>
          <w:sz w:val="20"/>
          <w:lang w:val="en-US"/>
        </w:rPr>
        <w:t>ắ</w:t>
      </w:r>
      <w:r w:rsidRPr="0036123D">
        <w:rPr>
          <w:rFonts w:ascii="Arial" w:hAnsi="Arial" w:cs="Arial"/>
          <w:sz w:val="20"/>
        </w:rPr>
        <w:t xml:space="preserve">t “KT.” vào trước Thủ tướng, bên </w:t>
      </w:r>
      <w:r w:rsidRPr="0036123D">
        <w:rPr>
          <w:rFonts w:ascii="Arial" w:hAnsi="Arial" w:cs="Arial"/>
          <w:sz w:val="20"/>
          <w:lang w:val="en-US"/>
        </w:rPr>
        <w:t>dưới</w:t>
      </w:r>
      <w:r w:rsidRPr="0036123D">
        <w:rPr>
          <w:rFonts w:ascii="Arial" w:hAnsi="Arial" w:cs="Arial"/>
          <w:sz w:val="20"/>
        </w:rPr>
        <w:t xml:space="preserve"> ghi Phó Thủ tướng.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Chữ viết tắt tên đơn vị thuộc Văn phòng Chính phủ phối hợp trình dự th</w:t>
      </w:r>
      <w:r w:rsidRPr="0036123D">
        <w:rPr>
          <w:rFonts w:ascii="Arial" w:hAnsi="Arial" w:cs="Arial"/>
          <w:sz w:val="20"/>
          <w:lang w:val="en-US"/>
        </w:rPr>
        <w:t>ả</w:t>
      </w:r>
      <w:r w:rsidRPr="0036123D">
        <w:rPr>
          <w:rFonts w:ascii="Arial" w:hAnsi="Arial" w:cs="Arial"/>
          <w:sz w:val="20"/>
        </w:rPr>
        <w:t>o nghị định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E47B16" w:rsidP="0036123D">
      <w:pPr>
        <w:tabs>
          <w:tab w:val="right" w:leader="dot" w:pos="8640"/>
        </w:tabs>
        <w:spacing w:before="120"/>
        <w:rPr>
          <w:rFonts w:ascii="Arial" w:hAnsi="Arial" w:cs="Arial"/>
          <w:b/>
          <w:sz w:val="20"/>
        </w:rPr>
      </w:pPr>
      <w:bookmarkStart w:id="285" w:name="loai_31"/>
      <w:r w:rsidRPr="00E47B16">
        <w:rPr>
          <w:rFonts w:ascii="Arial" w:hAnsi="Arial" w:cs="Arial"/>
          <w:b/>
          <w:sz w:val="20"/>
        </w:rPr>
        <w:t>Mẫu số 30. Nghị quyết liên tịch giữa Chính phủ với Đoàn Chủ tịch Ủy ban trung ương Mặt trận Tổ quốc Việt Nam sửa đổi, bổ sung một số điều</w:t>
      </w:r>
      <w:bookmarkEnd w:id="285"/>
    </w:p>
    <w:tbl>
      <w:tblPr>
        <w:tblW w:w="0" w:type="auto"/>
        <w:tblLook w:val="01E0" w:firstRow="1" w:lastRow="1" w:firstColumn="1" w:lastColumn="1" w:noHBand="0" w:noVBand="0"/>
      </w:tblPr>
      <w:tblGrid>
        <w:gridCol w:w="3588"/>
        <w:gridCol w:w="5268"/>
      </w:tblGrid>
      <w:tr w:rsidR="00745A0B" w:rsidRPr="000E6DCE" w:rsidTr="000E6DCE">
        <w:tc>
          <w:tcPr>
            <w:tcW w:w="358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 xml:space="preserve">CHÍNH PHỦ - ĐOÀN CHỦ TỊCH </w:t>
            </w:r>
            <w:r w:rsidRPr="000E6DCE">
              <w:rPr>
                <w:rFonts w:ascii="Arial" w:eastAsia="Times New Roman" w:hAnsi="Arial" w:cs="Arial"/>
                <w:b/>
                <w:sz w:val="20"/>
                <w:lang w:val="en-US"/>
              </w:rPr>
              <w:br/>
              <w:t xml:space="preserve">ỦY </w:t>
            </w:r>
            <w:r w:rsidRPr="000E6DCE">
              <w:rPr>
                <w:rFonts w:ascii="Arial" w:eastAsia="Times New Roman" w:hAnsi="Arial" w:cs="Arial"/>
                <w:b/>
                <w:sz w:val="20"/>
              </w:rPr>
              <w:t xml:space="preserve">BAN TRUNG ƯƠNG MẶT TRẬN </w:t>
            </w:r>
            <w:r w:rsidRPr="000E6DCE">
              <w:rPr>
                <w:rFonts w:ascii="Arial" w:eastAsia="Times New Roman" w:hAnsi="Arial" w:cs="Arial"/>
                <w:b/>
                <w:sz w:val="20"/>
                <w:lang w:val="en-US"/>
              </w:rPr>
              <w:br/>
            </w:r>
            <w:r w:rsidRPr="000E6DCE">
              <w:rPr>
                <w:rFonts w:ascii="Arial" w:eastAsia="Times New Roman" w:hAnsi="Arial" w:cs="Arial"/>
                <w:b/>
                <w:sz w:val="20"/>
              </w:rPr>
              <w:t>TỔ QUỐC VIỆT NAM</w:t>
            </w:r>
            <w:r w:rsidRPr="000E6DCE">
              <w:rPr>
                <w:rFonts w:ascii="Arial" w:eastAsia="Times New Roman" w:hAnsi="Arial" w:cs="Arial"/>
                <w:b/>
                <w:sz w:val="20"/>
              </w:rPr>
              <w:br/>
              <w:t>-------</w:t>
            </w:r>
          </w:p>
        </w:tc>
        <w:tc>
          <w:tcPr>
            <w:tcW w:w="526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58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w:t>
            </w:r>
            <w:r w:rsidRPr="000E6DCE">
              <w:rPr>
                <w:rFonts w:ascii="Arial" w:eastAsia="Times New Roman" w:hAnsi="Arial" w:cs="Arial"/>
                <w:sz w:val="20"/>
                <w:lang w:val="en-US"/>
              </w:rPr>
              <w:t>:……</w:t>
            </w:r>
            <w:r w:rsidR="00082DF8" w:rsidRPr="000E6DCE">
              <w:rPr>
                <w:rFonts w:ascii="Arial" w:eastAsia="Times New Roman" w:hAnsi="Arial" w:cs="Arial"/>
                <w:sz w:val="20"/>
                <w:vertAlign w:val="superscript"/>
                <w:lang w:val="en-US"/>
              </w:rPr>
              <w:t>(</w:t>
            </w:r>
            <w:r w:rsidRPr="000E6DCE">
              <w:rPr>
                <w:rFonts w:ascii="Arial" w:eastAsia="Times New Roman" w:hAnsi="Arial" w:cs="Arial"/>
                <w:sz w:val="20"/>
                <w:vertAlign w:val="superscript"/>
              </w:rPr>
              <w:t>*</w:t>
            </w:r>
            <w:r w:rsidR="00082DF8" w:rsidRPr="000E6DCE">
              <w:rPr>
                <w:rFonts w:ascii="Arial" w:eastAsia="Times New Roman" w:hAnsi="Arial" w:cs="Arial"/>
                <w:sz w:val="20"/>
                <w:vertAlign w:val="superscript"/>
                <w:lang w:val="en-US"/>
              </w:rPr>
              <w:t>)</w:t>
            </w:r>
            <w:r w:rsidRPr="000E6DCE">
              <w:rPr>
                <w:rFonts w:ascii="Arial" w:eastAsia="Times New Roman" w:hAnsi="Arial" w:cs="Arial"/>
                <w:sz w:val="20"/>
              </w:rPr>
              <w:t>/20</w:t>
            </w:r>
            <w:r w:rsidRPr="000E6DCE">
              <w:rPr>
                <w:rFonts w:ascii="Arial" w:eastAsia="Times New Roman" w:hAnsi="Arial" w:cs="Arial"/>
                <w:sz w:val="20"/>
                <w:lang w:val="en-US"/>
              </w:rPr>
              <w:t>….</w:t>
            </w:r>
            <w:r w:rsidRPr="000E6DCE">
              <w:rPr>
                <w:rFonts w:ascii="Arial" w:eastAsia="Times New Roman" w:hAnsi="Arial" w:cs="Arial"/>
                <w:sz w:val="20"/>
              </w:rPr>
              <w:t>(1)</w:t>
            </w:r>
            <w:r w:rsidRPr="000E6DCE">
              <w:rPr>
                <w:rFonts w:ascii="Arial" w:eastAsia="Times New Roman" w:hAnsi="Arial" w:cs="Arial"/>
                <w:sz w:val="20"/>
                <w:lang w:val="en-US"/>
              </w:rPr>
              <w:t>…</w:t>
            </w:r>
            <w:r w:rsidRPr="000E6DCE">
              <w:rPr>
                <w:rFonts w:ascii="Arial" w:eastAsia="Times New Roman" w:hAnsi="Arial" w:cs="Arial"/>
                <w:sz w:val="20"/>
              </w:rPr>
              <w:t>/NQLT-CP-ĐCTUBTƯMTTQVN</w:t>
            </w:r>
          </w:p>
        </w:tc>
        <w:tc>
          <w:tcPr>
            <w:tcW w:w="5268" w:type="dxa"/>
          </w:tcPr>
          <w:p w:rsidR="00745A0B" w:rsidRPr="000E6DCE" w:rsidRDefault="00FD7E38" w:rsidP="000E6DCE">
            <w:pPr>
              <w:spacing w:before="120"/>
              <w:jc w:val="center"/>
              <w:rPr>
                <w:rFonts w:ascii="Arial" w:eastAsia="Times New Roman" w:hAnsi="Arial" w:cs="Arial"/>
                <w:i/>
                <w:sz w:val="20"/>
                <w:lang w:val="en-US"/>
              </w:rPr>
            </w:pPr>
            <w:r w:rsidRPr="000E6DCE">
              <w:rPr>
                <w:rFonts w:ascii="Arial" w:eastAsia="Times New Roman" w:hAnsi="Arial" w:cs="Arial"/>
                <w:i/>
                <w:sz w:val="20"/>
              </w:rPr>
              <w:t xml:space="preserve">Hà Nội, </w:t>
            </w:r>
            <w:r w:rsidR="0023676B"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w:t>
            </w:r>
            <w:r w:rsidR="00745A0B" w:rsidRPr="000E6DCE">
              <w:rPr>
                <w:rFonts w:ascii="Arial" w:eastAsia="Times New Roman" w:hAnsi="Arial" w:cs="Arial"/>
                <w:i/>
                <w:sz w:val="20"/>
                <w:lang w:val="en-US"/>
              </w:rPr>
              <w:t>(1)..</w:t>
            </w:r>
          </w:p>
        </w:tc>
      </w:tr>
    </w:tbl>
    <w:p w:rsidR="00745A0B" w:rsidRPr="0036123D" w:rsidRDefault="00745A0B" w:rsidP="0036123D">
      <w:pPr>
        <w:tabs>
          <w:tab w:val="right" w:leader="dot" w:pos="8640"/>
        </w:tabs>
        <w:spacing w:before="120"/>
        <w:jc w:val="center"/>
        <w:rPr>
          <w:rFonts w:ascii="Arial" w:hAnsi="Arial" w:cs="Arial"/>
          <w:b/>
          <w:sz w:val="20"/>
          <w:lang w:val="en-US"/>
        </w:rPr>
      </w:pPr>
    </w:p>
    <w:p w:rsidR="00745A0B" w:rsidRPr="0036123D" w:rsidRDefault="00745A0B" w:rsidP="0036123D">
      <w:pPr>
        <w:tabs>
          <w:tab w:val="right" w:leader="dot" w:pos="8640"/>
        </w:tabs>
        <w:spacing w:before="120"/>
        <w:jc w:val="center"/>
        <w:rPr>
          <w:rFonts w:ascii="Arial" w:hAnsi="Arial" w:cs="Arial"/>
          <w:b/>
          <w:sz w:val="20"/>
          <w:lang w:val="en-US"/>
        </w:rPr>
      </w:pPr>
      <w:r w:rsidRPr="0036123D">
        <w:rPr>
          <w:rFonts w:ascii="Arial" w:hAnsi="Arial" w:cs="Arial"/>
          <w:b/>
          <w:sz w:val="20"/>
        </w:rPr>
        <w:t>NGHỊ QUYẾT LIÊN TỊCH</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Sửa đổi, bổ sung một số điều của Nghị quyết liên tịch số ...(2) ...</w:t>
      </w:r>
    </w:p>
    <w:p w:rsidR="00745A0B" w:rsidRPr="0036123D" w:rsidRDefault="00745A0B" w:rsidP="0036123D">
      <w:pPr>
        <w:tabs>
          <w:tab w:val="right" w:leader="dot" w:pos="8640"/>
        </w:tabs>
        <w:spacing w:before="120"/>
        <w:rPr>
          <w:rFonts w:ascii="Arial" w:hAnsi="Arial" w:cs="Arial"/>
          <w:i/>
          <w:sz w:val="20"/>
        </w:rPr>
      </w:pPr>
      <w:r w:rsidRPr="0036123D">
        <w:rPr>
          <w:rFonts w:ascii="Arial" w:hAnsi="Arial" w:cs="Arial"/>
          <w:i/>
          <w:sz w:val="20"/>
        </w:rPr>
        <w:t xml:space="preserve">Căn cứ Luật tổ chức Chính phủ </w:t>
      </w:r>
      <w:r w:rsidR="006A2646" w:rsidRPr="0036123D">
        <w:rPr>
          <w:rFonts w:ascii="Arial" w:hAnsi="Arial" w:cs="Arial"/>
          <w:i/>
          <w:sz w:val="20"/>
        </w:rPr>
        <w:t xml:space="preserve">ngày ... tháng ... </w:t>
      </w:r>
      <w:r w:rsidR="00EB1D60" w:rsidRPr="0036123D">
        <w:rPr>
          <w:rFonts w:ascii="Arial" w:hAnsi="Arial" w:cs="Arial"/>
          <w:i/>
          <w:sz w:val="20"/>
        </w:rPr>
        <w:t>năm ...</w:t>
      </w:r>
      <w:r w:rsidRPr="0036123D">
        <w:rPr>
          <w:rFonts w:ascii="Arial" w:hAnsi="Arial" w:cs="Arial"/>
          <w:i/>
          <w:sz w:val="20"/>
        </w:rPr>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Căn cứ Luật Mặt trận T</w:t>
      </w:r>
      <w:r w:rsidRPr="0036123D">
        <w:rPr>
          <w:rFonts w:ascii="Arial" w:hAnsi="Arial" w:cs="Arial"/>
          <w:i/>
          <w:sz w:val="20"/>
          <w:lang w:val="en-US"/>
        </w:rPr>
        <w:t>ổ</w:t>
      </w:r>
      <w:r w:rsidRPr="0036123D">
        <w:rPr>
          <w:rFonts w:ascii="Arial" w:hAnsi="Arial" w:cs="Arial"/>
          <w:i/>
          <w:sz w:val="20"/>
        </w:rPr>
        <w:t xml:space="preserve"> quốc Việt Nam </w:t>
      </w:r>
      <w:r w:rsidR="006A2646" w:rsidRPr="0036123D">
        <w:rPr>
          <w:rFonts w:ascii="Arial" w:hAnsi="Arial" w:cs="Arial"/>
          <w:i/>
          <w:sz w:val="20"/>
        </w:rPr>
        <w:t>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36123D">
      <w:pPr>
        <w:tabs>
          <w:tab w:val="right" w:leader="dot" w:pos="8640"/>
        </w:tabs>
        <w:spacing w:before="120"/>
        <w:rPr>
          <w:rFonts w:ascii="Arial" w:hAnsi="Arial" w:cs="Arial"/>
          <w:i/>
          <w:sz w:val="20"/>
          <w:lang w:val="en-US"/>
        </w:rPr>
      </w:pPr>
      <w:r w:rsidRPr="0036123D">
        <w:rPr>
          <w:rFonts w:ascii="Arial" w:hAnsi="Arial" w:cs="Arial"/>
          <w:i/>
          <w:sz w:val="20"/>
        </w:rPr>
        <w:t>Chính phủ và Đoàn Chủ tịch Ủy ban trung ương Mặt trận Tổ qu</w:t>
      </w:r>
      <w:r w:rsidRPr="0036123D">
        <w:rPr>
          <w:rFonts w:ascii="Arial" w:hAnsi="Arial" w:cs="Arial"/>
          <w:i/>
          <w:sz w:val="20"/>
          <w:lang w:val="en-US"/>
        </w:rPr>
        <w:t>ố</w:t>
      </w:r>
      <w:r w:rsidRPr="0036123D">
        <w:rPr>
          <w:rFonts w:ascii="Arial" w:hAnsi="Arial" w:cs="Arial"/>
          <w:i/>
          <w:sz w:val="20"/>
        </w:rPr>
        <w:t>c Việt Nam ban hành Nghị quyết liên tịch hướng d</w:t>
      </w:r>
      <w:r w:rsidRPr="0036123D">
        <w:rPr>
          <w:rFonts w:ascii="Arial" w:hAnsi="Arial" w:cs="Arial"/>
          <w:i/>
          <w:sz w:val="20"/>
          <w:lang w:val="en-US"/>
        </w:rPr>
        <w:t>ẫ</w:t>
      </w:r>
      <w:r w:rsidRPr="0036123D">
        <w:rPr>
          <w:rFonts w:ascii="Arial" w:hAnsi="Arial" w:cs="Arial"/>
          <w:i/>
          <w:sz w:val="20"/>
        </w:rPr>
        <w:t>n .... (2)</w:t>
      </w:r>
      <w:r w:rsidRPr="0036123D">
        <w:rPr>
          <w:rFonts w:ascii="Arial" w:hAnsi="Arial" w:cs="Arial"/>
          <w:i/>
          <w:sz w:val="20"/>
          <w:lang w:val="en-US"/>
        </w:rPr>
        <w:t>…………………</w:t>
      </w:r>
    </w:p>
    <w:p w:rsidR="00745A0B" w:rsidRPr="0036123D" w:rsidRDefault="00745A0B" w:rsidP="0036123D">
      <w:pPr>
        <w:tabs>
          <w:tab w:val="right" w:leader="dot" w:pos="8640"/>
        </w:tabs>
        <w:spacing w:before="120"/>
        <w:rPr>
          <w:rFonts w:ascii="Arial" w:hAnsi="Arial" w:cs="Arial"/>
          <w:b/>
          <w:sz w:val="20"/>
        </w:rPr>
      </w:pPr>
      <w:r w:rsidRPr="0036123D">
        <w:rPr>
          <w:rFonts w:ascii="Arial" w:hAnsi="Arial" w:cs="Arial"/>
          <w:b/>
          <w:sz w:val="20"/>
        </w:rPr>
        <w:t>Điều 1. Sửa đổi, bổ sung một số điều của Nghị quyết liên tịch số ... (2):</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 xml:space="preserve">“Điều </w:t>
      </w:r>
      <w:r w:rsidRPr="0036123D">
        <w:rPr>
          <w:rFonts w:ascii="Arial" w:hAnsi="Arial" w:cs="Arial"/>
          <w:b/>
          <w:sz w:val="20"/>
          <w:lang w:val="en-US"/>
        </w:rPr>
        <w:t xml:space="preserve">…: </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Bổ sung Điều ... (số thứ tự của Điều ngay trước Điều được bổ sung) a như sau:</w:t>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r w:rsidR="00005D73"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Hủy bỏ, 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Nghị quyết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2. Nghị quyết này bãi bỏ</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36123D">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668"/>
        <w:gridCol w:w="4188"/>
      </w:tblGrid>
      <w:tr w:rsidR="00745A0B" w:rsidRPr="000E6DCE" w:rsidTr="000E6DCE">
        <w:tc>
          <w:tcPr>
            <w:tcW w:w="4668" w:type="dxa"/>
          </w:tcPr>
          <w:p w:rsidR="00745A0B" w:rsidRPr="000E6DCE" w:rsidRDefault="00745A0B" w:rsidP="000E6DCE">
            <w:pPr>
              <w:tabs>
                <w:tab w:val="right" w:leader="dot" w:pos="8640"/>
              </w:tabs>
              <w:spacing w:before="120"/>
              <w:jc w:val="center"/>
              <w:rPr>
                <w:rFonts w:ascii="Arial" w:eastAsia="Times New Roman" w:hAnsi="Arial" w:cs="Arial"/>
                <w:sz w:val="20"/>
                <w:lang w:val="en-US"/>
              </w:rPr>
            </w:pPr>
            <w:r w:rsidRPr="000E6DCE">
              <w:rPr>
                <w:rFonts w:ascii="Arial" w:eastAsia="Times New Roman" w:hAnsi="Arial" w:cs="Arial"/>
                <w:b/>
                <w:sz w:val="20"/>
                <w:lang w:val="en-US"/>
              </w:rPr>
              <w:t>T</w:t>
            </w:r>
            <w:r w:rsidRPr="000E6DCE">
              <w:rPr>
                <w:rFonts w:ascii="Arial" w:eastAsia="Times New Roman" w:hAnsi="Arial" w:cs="Arial"/>
                <w:b/>
                <w:sz w:val="20"/>
              </w:rPr>
              <w:t>M</w:t>
            </w:r>
            <w:r w:rsidRPr="000E6DCE">
              <w:rPr>
                <w:rFonts w:ascii="Arial" w:eastAsia="Times New Roman" w:hAnsi="Arial" w:cs="Arial"/>
                <w:b/>
                <w:sz w:val="20"/>
                <w:lang w:val="en-US"/>
              </w:rPr>
              <w:t>.</w:t>
            </w:r>
            <w:r w:rsidRPr="000E6DCE">
              <w:rPr>
                <w:rFonts w:ascii="Arial" w:eastAsia="Times New Roman" w:hAnsi="Arial" w:cs="Arial"/>
                <w:b/>
                <w:sz w:val="20"/>
              </w:rPr>
              <w:t xml:space="preserve"> ĐOÀN CHỦ TỊCH </w:t>
            </w:r>
            <w:r w:rsidRPr="000E6DCE">
              <w:rPr>
                <w:rFonts w:ascii="Arial" w:eastAsia="Times New Roman" w:hAnsi="Arial" w:cs="Arial"/>
                <w:b/>
                <w:sz w:val="20"/>
                <w:lang w:val="en-US"/>
              </w:rPr>
              <w:t xml:space="preserve">ỦY </w:t>
            </w:r>
            <w:r w:rsidRPr="000E6DCE">
              <w:rPr>
                <w:rFonts w:ascii="Arial" w:eastAsia="Times New Roman" w:hAnsi="Arial" w:cs="Arial"/>
                <w:b/>
                <w:sz w:val="20"/>
              </w:rPr>
              <w:t>BAN TRUNG ƯƠNG</w:t>
            </w:r>
            <w:r w:rsidRPr="000E6DCE">
              <w:rPr>
                <w:rFonts w:ascii="Arial" w:eastAsia="Times New Roman" w:hAnsi="Arial" w:cs="Arial"/>
                <w:b/>
                <w:sz w:val="20"/>
                <w:lang w:val="en-US"/>
              </w:rPr>
              <w:br/>
            </w:r>
            <w:r w:rsidRPr="000E6DCE">
              <w:rPr>
                <w:rFonts w:ascii="Arial" w:eastAsia="Times New Roman" w:hAnsi="Arial" w:cs="Arial"/>
                <w:b/>
                <w:sz w:val="20"/>
              </w:rPr>
              <w:t>MẶT TRẬN T</w:t>
            </w:r>
            <w:r w:rsidRPr="000E6DCE">
              <w:rPr>
                <w:rFonts w:ascii="Arial" w:eastAsia="Times New Roman" w:hAnsi="Arial" w:cs="Arial"/>
                <w:b/>
                <w:sz w:val="20"/>
                <w:lang w:val="en-US"/>
              </w:rPr>
              <w:t>Ổ</w:t>
            </w:r>
            <w:r w:rsidRPr="000E6DCE">
              <w:rPr>
                <w:rFonts w:ascii="Arial" w:eastAsia="Times New Roman" w:hAnsi="Arial" w:cs="Arial"/>
                <w:b/>
                <w:sz w:val="20"/>
              </w:rPr>
              <w:t xml:space="preserve"> QUỐC VIỆT NAM</w:t>
            </w:r>
            <w:r w:rsidRPr="000E6DCE">
              <w:rPr>
                <w:rFonts w:ascii="Arial" w:eastAsia="Times New Roman" w:hAnsi="Arial" w:cs="Arial"/>
                <w:b/>
                <w:sz w:val="20"/>
                <w:lang w:val="en-US"/>
              </w:rPr>
              <w:br/>
            </w:r>
            <w:r w:rsidRPr="000E6DCE">
              <w:rPr>
                <w:rFonts w:ascii="Arial" w:eastAsia="Times New Roman" w:hAnsi="Arial" w:cs="Arial"/>
                <w:b/>
                <w:sz w:val="20"/>
              </w:rPr>
              <w:t>CHỦ TỊCH (</w:t>
            </w:r>
            <w:r w:rsidRPr="000E6DCE">
              <w:rPr>
                <w:rFonts w:ascii="Arial" w:eastAsia="Times New Roman" w:hAnsi="Arial" w:cs="Arial"/>
                <w:b/>
                <w:sz w:val="20"/>
                <w:lang w:val="en-US"/>
              </w:rPr>
              <w:t>4</w:t>
            </w:r>
            <w:r w:rsidRPr="000E6DCE">
              <w:rPr>
                <w:rFonts w:ascii="Arial" w:eastAsia="Times New Roman" w:hAnsi="Arial" w:cs="Arial"/>
                <w:b/>
                <w:sz w:val="20"/>
              </w:rPr>
              <w:t>b)</w:t>
            </w:r>
            <w:r w:rsidRPr="000E6DCE">
              <w:rPr>
                <w:rFonts w:ascii="Arial" w:eastAsia="Times New Roman" w:hAnsi="Arial" w:cs="Arial"/>
                <w:b/>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Pr="000E6DCE">
              <w:rPr>
                <w:rFonts w:ascii="Arial" w:eastAsia="Times New Roman" w:hAnsi="Arial" w:cs="Arial"/>
                <w:sz w:val="20"/>
                <w:lang w:val="en-US"/>
              </w:rPr>
              <w:br/>
            </w:r>
            <w:r w:rsidR="0003479C" w:rsidRPr="000E6DCE">
              <w:rPr>
                <w:rFonts w:ascii="Arial" w:eastAsia="Times New Roman" w:hAnsi="Arial" w:cs="Arial"/>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c>
          <w:tcPr>
            <w:tcW w:w="4188" w:type="dxa"/>
          </w:tcPr>
          <w:p w:rsidR="00745A0B" w:rsidRPr="000E6DCE" w:rsidRDefault="00745A0B" w:rsidP="000E6DCE">
            <w:pPr>
              <w:tabs>
                <w:tab w:val="right" w:leader="dot" w:pos="8640"/>
              </w:tabs>
              <w:spacing w:before="120"/>
              <w:jc w:val="center"/>
              <w:rPr>
                <w:rFonts w:ascii="Arial" w:eastAsia="Times New Roman" w:hAnsi="Arial" w:cs="Arial"/>
                <w:b/>
                <w:sz w:val="20"/>
                <w:lang w:val="en-US"/>
              </w:rPr>
            </w:pPr>
            <w:r w:rsidRPr="000E6DCE">
              <w:rPr>
                <w:rFonts w:ascii="Arial" w:eastAsia="Times New Roman" w:hAnsi="Arial" w:cs="Arial"/>
                <w:b/>
                <w:sz w:val="20"/>
              </w:rPr>
              <w:t>TM. CHÍNH PHỦ</w:t>
            </w:r>
            <w:r w:rsidRPr="000E6DCE">
              <w:rPr>
                <w:rFonts w:ascii="Arial" w:eastAsia="Times New Roman" w:hAnsi="Arial" w:cs="Arial"/>
                <w:b/>
                <w:sz w:val="20"/>
                <w:lang w:val="en-US"/>
              </w:rPr>
              <w:br/>
            </w:r>
            <w:r w:rsidRPr="000E6DCE">
              <w:rPr>
                <w:rFonts w:ascii="Arial" w:eastAsia="Times New Roman" w:hAnsi="Arial" w:cs="Arial"/>
                <w:b/>
                <w:sz w:val="20"/>
              </w:rPr>
              <w:t>THỦ TƯỚNG (</w:t>
            </w:r>
            <w:r w:rsidRPr="000E6DCE">
              <w:rPr>
                <w:rFonts w:ascii="Arial" w:eastAsia="Times New Roman" w:hAnsi="Arial" w:cs="Arial"/>
                <w:b/>
                <w:sz w:val="20"/>
                <w:lang w:val="en-US"/>
              </w:rPr>
              <w:t>4</w:t>
            </w:r>
            <w:r w:rsidRPr="000E6DCE">
              <w:rPr>
                <w:rFonts w:ascii="Arial" w:eastAsia="Times New Roman" w:hAnsi="Arial" w:cs="Arial"/>
                <w:b/>
                <w:sz w:val="20"/>
              </w:rPr>
              <w:t>a)</w:t>
            </w:r>
            <w:r w:rsidRPr="000E6DCE">
              <w:rPr>
                <w:rFonts w:ascii="Arial" w:eastAsia="Times New Roman" w:hAnsi="Arial" w:cs="Arial"/>
                <w:b/>
                <w:sz w:val="20"/>
                <w:lang w:val="en-US"/>
              </w:rPr>
              <w:br/>
            </w:r>
            <w:r w:rsidRPr="000E6DCE">
              <w:rPr>
                <w:rFonts w:ascii="Arial" w:eastAsia="Times New Roman" w:hAnsi="Arial" w:cs="Arial"/>
                <w:i/>
                <w:sz w:val="20"/>
              </w:rPr>
              <w:t>(Chữ ký, dấu)</w:t>
            </w:r>
            <w:r w:rsidRPr="000E6DCE">
              <w:rPr>
                <w:rFonts w:ascii="Arial" w:eastAsia="Times New Roman" w:hAnsi="Arial" w:cs="Arial"/>
                <w:b/>
                <w:sz w:val="20"/>
                <w:lang w:val="en-US"/>
              </w:rPr>
              <w:br/>
            </w:r>
            <w:r w:rsidR="0003479C" w:rsidRPr="000E6DCE">
              <w:rPr>
                <w:rFonts w:ascii="Arial" w:eastAsia="Times New Roman" w:hAnsi="Arial" w:cs="Arial"/>
                <w:b/>
                <w:sz w:val="20"/>
                <w:lang w:val="en-US"/>
              </w:rPr>
              <w:br/>
            </w:r>
            <w:r w:rsidRPr="000E6DCE">
              <w:rPr>
                <w:rFonts w:ascii="Arial" w:eastAsia="Times New Roman" w:hAnsi="Arial" w:cs="Arial"/>
                <w:b/>
                <w:sz w:val="20"/>
                <w:lang w:val="en-US"/>
              </w:rPr>
              <w:br/>
            </w:r>
            <w:r w:rsidRPr="000E6DCE">
              <w:rPr>
                <w:rFonts w:ascii="Arial" w:eastAsia="Times New Roman" w:hAnsi="Arial" w:cs="Arial"/>
                <w:b/>
                <w:sz w:val="20"/>
                <w:lang w:val="en-US"/>
              </w:rPr>
              <w:br/>
            </w:r>
            <w:r w:rsidRPr="000E6DCE">
              <w:rPr>
                <w:rFonts w:ascii="Arial" w:eastAsia="Times New Roman" w:hAnsi="Arial" w:cs="Arial"/>
                <w:b/>
                <w:sz w:val="20"/>
                <w:lang w:val="en-US"/>
              </w:rPr>
              <w:br/>
            </w:r>
            <w:r w:rsidR="00590EF9" w:rsidRPr="000E6DCE">
              <w:rPr>
                <w:rFonts w:ascii="Arial" w:eastAsia="Times New Roman" w:hAnsi="Arial" w:cs="Arial"/>
                <w:b/>
                <w:sz w:val="20"/>
              </w:rPr>
              <w:t>Họ và tên</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b/>
          <w:i/>
          <w:sz w:val="20"/>
        </w:rPr>
        <w:t>Nơi nhận:</w:t>
      </w:r>
      <w:r w:rsidRPr="0036123D">
        <w:rPr>
          <w:rFonts w:ascii="Arial" w:hAnsi="Arial" w:cs="Arial"/>
          <w:b/>
          <w:i/>
          <w:sz w:val="20"/>
          <w:lang w:val="en-US"/>
        </w:rPr>
        <w:br/>
      </w:r>
      <w:r w:rsidRPr="0036123D">
        <w:rPr>
          <w:rFonts w:ascii="Arial" w:hAnsi="Arial" w:cs="Arial"/>
          <w:sz w:val="16"/>
          <w:lang w:val="en-US"/>
        </w:rPr>
        <w:t>- …………;</w:t>
      </w:r>
      <w:r w:rsidRPr="0036123D">
        <w:rPr>
          <w:rFonts w:ascii="Arial" w:hAnsi="Arial" w:cs="Arial"/>
          <w:sz w:val="16"/>
          <w:lang w:val="en-US"/>
        </w:rPr>
        <w:br/>
      </w:r>
      <w:r w:rsidRPr="0036123D">
        <w:rPr>
          <w:rFonts w:ascii="Arial" w:hAnsi="Arial" w:cs="Arial"/>
          <w:sz w:val="16"/>
        </w:rPr>
        <w:t>-</w:t>
      </w:r>
      <w:r w:rsidRPr="0036123D">
        <w:rPr>
          <w:rFonts w:ascii="Arial" w:hAnsi="Arial" w:cs="Arial"/>
          <w:sz w:val="16"/>
          <w:lang w:val="en-US"/>
        </w:rPr>
        <w:t xml:space="preserve"> </w:t>
      </w:r>
      <w:r w:rsidRPr="0036123D">
        <w:rPr>
          <w:rFonts w:ascii="Arial" w:hAnsi="Arial" w:cs="Arial"/>
          <w:sz w:val="16"/>
        </w:rPr>
        <w:t xml:space="preserve">Lưu: </w:t>
      </w:r>
      <w:r w:rsidRPr="0036123D">
        <w:rPr>
          <w:rFonts w:ascii="Arial" w:hAnsi="Arial" w:cs="Arial"/>
          <w:sz w:val="16"/>
          <w:lang w:val="en-US"/>
        </w:rPr>
        <w:t>VT(…),</w:t>
      </w:r>
      <w:r w:rsidRPr="0036123D">
        <w:rPr>
          <w:rFonts w:ascii="Arial" w:hAnsi="Arial" w:cs="Arial"/>
          <w:sz w:val="16"/>
        </w:rPr>
        <w:t xml:space="preserve"> ...(</w:t>
      </w:r>
      <w:r w:rsidRPr="0036123D">
        <w:rPr>
          <w:rFonts w:ascii="Arial" w:hAnsi="Arial" w:cs="Arial"/>
          <w:sz w:val="16"/>
          <w:lang w:val="en-US"/>
        </w:rPr>
        <w:t>5</w:t>
      </w:r>
      <w:r w:rsidRPr="0036123D">
        <w:rPr>
          <w:rFonts w:ascii="Arial" w:hAnsi="Arial" w:cs="Arial"/>
          <w:sz w:val="16"/>
        </w:rPr>
        <w:t>). A.XX(</w:t>
      </w:r>
      <w:r w:rsidRPr="0036123D">
        <w:rPr>
          <w:rFonts w:ascii="Arial" w:hAnsi="Arial" w:cs="Arial"/>
          <w:sz w:val="16"/>
          <w:lang w:val="en-US"/>
        </w:rPr>
        <w:t>6</w:t>
      </w:r>
      <w:r w:rsidRPr="0036123D">
        <w:rPr>
          <w:rFonts w:ascii="Arial" w:hAnsi="Arial" w:cs="Arial"/>
          <w:sz w:val="16"/>
        </w:rPr>
        <w:t>).</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rPr>
          <w:rFonts w:ascii="Arial" w:hAnsi="Arial" w:cs="Arial"/>
          <w:b/>
          <w:i/>
          <w:sz w:val="20"/>
          <w:lang w:val="en-US"/>
        </w:rPr>
      </w:pPr>
      <w:r w:rsidRPr="0036123D">
        <w:rPr>
          <w:rFonts w:ascii="Arial" w:hAnsi="Arial" w:cs="Arial"/>
          <w:b/>
          <w:i/>
          <w:sz w:val="20"/>
        </w:rPr>
        <w:t>Ghi chú</w:t>
      </w:r>
      <w:r w:rsidR="0003479C" w:rsidRPr="0036123D">
        <w:rPr>
          <w:rFonts w:ascii="Arial" w:hAnsi="Arial" w:cs="Arial"/>
          <w:b/>
          <w:i/>
          <w:sz w:val="20"/>
          <w:lang w:val="en-US"/>
        </w:rPr>
        <w:t>:</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rPr>
        <w:t>(*) Nghị quyết liên tịch sửa đổi, bổ sung được đăng ký và ghi s</w:t>
      </w:r>
      <w:r w:rsidRPr="0036123D">
        <w:rPr>
          <w:rFonts w:ascii="Arial" w:hAnsi="Arial" w:cs="Arial"/>
          <w:sz w:val="20"/>
          <w:lang w:val="en-US"/>
        </w:rPr>
        <w:t>ố</w:t>
      </w:r>
      <w:r w:rsidRPr="0036123D">
        <w:rPr>
          <w:rFonts w:ascii="Arial" w:hAnsi="Arial" w:cs="Arial"/>
          <w:sz w:val="20"/>
        </w:rPr>
        <w:t xml:space="preserve"> thứ tự tại văn thư cơ quan chủ trì soạn thảo văn bản</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 nghị quyết liên tịch.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nghị quyết liên tịch được sửa đổi, bổ sung.</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Căn cứ pháp lý để ban hành ghi đầy đủ tên loại văn bản, số, ký hiệu, </w:t>
      </w:r>
      <w:r w:rsidRPr="0036123D">
        <w:rPr>
          <w:rFonts w:ascii="Arial" w:hAnsi="Arial" w:cs="Arial"/>
          <w:sz w:val="20"/>
          <w:lang w:val="en-US"/>
        </w:rPr>
        <w:t>cơ</w:t>
      </w:r>
      <w:r w:rsidRPr="0036123D">
        <w:rPr>
          <w:rFonts w:ascii="Arial" w:hAnsi="Arial" w:cs="Arial"/>
          <w:sz w:val="20"/>
        </w:rPr>
        <w:t xml:space="preserve">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xml:space="preserve">, ký hiệu, </w:t>
      </w:r>
      <w:r w:rsidRPr="0036123D">
        <w:rPr>
          <w:rFonts w:ascii="Arial" w:hAnsi="Arial" w:cs="Arial"/>
          <w:sz w:val="20"/>
          <w:lang w:val="en-US"/>
        </w:rPr>
        <w:t>cơ</w:t>
      </w:r>
      <w:r w:rsidRPr="0036123D">
        <w:rPr>
          <w:rFonts w:ascii="Arial" w:hAnsi="Arial" w:cs="Arial"/>
          <w:sz w:val="20"/>
        </w:rPr>
        <w:t xml:space="preserve"> quan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rPr>
        <w:t xml:space="preserve">(4a) và (4b): Trường hợp Chính phủ chủ trì soạn thảo thì Thủ tướng Chính phủ ký thay mặt Chính phủ; trường hợp Đoàn chủ tịch </w:t>
      </w:r>
      <w:r w:rsidRPr="0036123D">
        <w:rPr>
          <w:rFonts w:ascii="Arial" w:hAnsi="Arial" w:cs="Arial"/>
          <w:sz w:val="20"/>
          <w:lang w:val="en-US"/>
        </w:rPr>
        <w:t>Ủy</w:t>
      </w:r>
      <w:r w:rsidRPr="0036123D">
        <w:rPr>
          <w:rFonts w:ascii="Arial" w:hAnsi="Arial" w:cs="Arial"/>
          <w:sz w:val="20"/>
        </w:rPr>
        <w:t xml:space="preserve"> ban trung ương Mặt trận Tổ quốc Việt Nam chủ trì soạn thảo thì Chủ tịch Ủy ban trung ươ</w:t>
      </w:r>
      <w:r w:rsidRPr="0036123D">
        <w:rPr>
          <w:rFonts w:ascii="Arial" w:hAnsi="Arial" w:cs="Arial"/>
          <w:sz w:val="20"/>
          <w:lang w:val="en-US"/>
        </w:rPr>
        <w:t>n</w:t>
      </w:r>
      <w:r w:rsidRPr="0036123D">
        <w:rPr>
          <w:rFonts w:ascii="Arial" w:hAnsi="Arial" w:cs="Arial"/>
          <w:sz w:val="20"/>
        </w:rPr>
        <w:t>g Mặt trận Tổ quốc Việt Nam ký thay mặt Đoàn Ch</w:t>
      </w:r>
      <w:r w:rsidRPr="0036123D">
        <w:rPr>
          <w:rFonts w:ascii="Arial" w:hAnsi="Arial" w:cs="Arial"/>
          <w:sz w:val="20"/>
          <w:lang w:val="en-US"/>
        </w:rPr>
        <w:t>ủ</w:t>
      </w:r>
      <w:r w:rsidRPr="0036123D">
        <w:rPr>
          <w:rFonts w:ascii="Arial" w:hAnsi="Arial" w:cs="Arial"/>
          <w:sz w:val="20"/>
        </w:rPr>
        <w:t xml:space="preserve"> tịch và chuy</w:t>
      </w:r>
      <w:r w:rsidRPr="0036123D">
        <w:rPr>
          <w:rFonts w:ascii="Arial" w:hAnsi="Arial" w:cs="Arial"/>
          <w:sz w:val="20"/>
          <w:lang w:val="en-US"/>
        </w:rPr>
        <w:t>ể</w:t>
      </w:r>
      <w:r w:rsidRPr="0036123D">
        <w:rPr>
          <w:rFonts w:ascii="Arial" w:hAnsi="Arial" w:cs="Arial"/>
          <w:sz w:val="20"/>
        </w:rPr>
        <w:t>n (4b) sang vị trí của (4a).</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Chữ viết tắt tên đơn vị chủ </w:t>
      </w:r>
      <w:r w:rsidRPr="0036123D">
        <w:rPr>
          <w:rFonts w:ascii="Arial" w:hAnsi="Arial" w:cs="Arial"/>
          <w:sz w:val="20"/>
          <w:lang w:val="en-US"/>
        </w:rPr>
        <w:t>trì</w:t>
      </w:r>
      <w:r w:rsidRPr="0036123D">
        <w:rPr>
          <w:rFonts w:ascii="Arial" w:hAnsi="Arial" w:cs="Arial"/>
          <w:sz w:val="20"/>
        </w:rPr>
        <w:t xml:space="preserve"> soạn thảo thuộc cơ quan chủ trì soạn thảo và cơ quan (tổ chức) tham gia và số lượng bản lưu. Nghị quyết liên tịch được lưu tại văn bản của cơ </w:t>
      </w:r>
      <w:r w:rsidRPr="0036123D">
        <w:rPr>
          <w:rFonts w:ascii="Arial" w:hAnsi="Arial" w:cs="Arial"/>
          <w:sz w:val="20"/>
          <w:lang w:val="en-US"/>
        </w:rPr>
        <w:t>q</w:t>
      </w:r>
      <w:r w:rsidRPr="0036123D">
        <w:rPr>
          <w:rFonts w:ascii="Arial" w:hAnsi="Arial" w:cs="Arial"/>
          <w:sz w:val="20"/>
        </w:rPr>
        <w:t>uan chủ tr</w:t>
      </w:r>
      <w:r w:rsidRPr="0036123D">
        <w:rPr>
          <w:rFonts w:ascii="Arial" w:hAnsi="Arial" w:cs="Arial"/>
          <w:sz w:val="20"/>
          <w:lang w:val="en-US"/>
        </w:rPr>
        <w:t>ì</w:t>
      </w:r>
      <w:r w:rsidRPr="0036123D">
        <w:rPr>
          <w:rFonts w:ascii="Arial" w:hAnsi="Arial" w:cs="Arial"/>
          <w:sz w:val="20"/>
        </w:rPr>
        <w:t xml:space="preserve"> soạn thảo; lưu hồ sơ tại đơn vị soạn thảo của cơ quan chủ trì soạn thảo và cơ quan (tổ chức) tham gia ban hành.</w:t>
      </w:r>
    </w:p>
    <w:p w:rsidR="00745A0B" w:rsidRPr="0036123D" w:rsidRDefault="00745A0B" w:rsidP="0036123D">
      <w:pPr>
        <w:tabs>
          <w:tab w:val="right" w:leader="dot" w:pos="864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Ký hiệu người đánh máy, nhân bản và số lượng bản phát hành.</w:t>
      </w:r>
    </w:p>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E47B16" w:rsidP="0036123D">
      <w:pPr>
        <w:tabs>
          <w:tab w:val="right" w:leader="dot" w:pos="8640"/>
        </w:tabs>
        <w:spacing w:before="120"/>
        <w:rPr>
          <w:rFonts w:ascii="Arial" w:hAnsi="Arial" w:cs="Arial"/>
          <w:b/>
          <w:i/>
          <w:sz w:val="20"/>
        </w:rPr>
      </w:pPr>
      <w:bookmarkStart w:id="286" w:name="loai_32"/>
      <w:r w:rsidRPr="00E47B16">
        <w:rPr>
          <w:rFonts w:ascii="Arial" w:hAnsi="Arial" w:cs="Arial"/>
          <w:b/>
          <w:i/>
          <w:sz w:val="20"/>
        </w:rPr>
        <w:t>Mẫu số 31. Quyết định của Thủ tướng Chính phủ sửa đổi, bổ sung một số điều (quy định trực tiếp/ban hành Quy định/Quy chế/Điều lệ/Danh mục...)</w:t>
      </w:r>
      <w:bookmarkEnd w:id="286"/>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spacing w:before="120"/>
              <w:jc w:val="center"/>
              <w:rPr>
                <w:rFonts w:ascii="Arial" w:eastAsia="Times New Roman" w:hAnsi="Arial" w:cs="Arial"/>
                <w:b/>
                <w:sz w:val="20"/>
              </w:rPr>
            </w:pPr>
            <w:r w:rsidRPr="000E6DCE">
              <w:rPr>
                <w:rFonts w:ascii="Arial" w:eastAsia="Times New Roman" w:hAnsi="Arial" w:cs="Arial"/>
                <w:b/>
                <w:sz w:val="20"/>
              </w:rPr>
              <w:t>THỦ TƯỚNG CHÍNH PHỦ</w:t>
            </w:r>
            <w:r w:rsidRPr="000E6DCE">
              <w:rPr>
                <w:rFonts w:ascii="Arial" w:eastAsia="Times New Roman" w:hAnsi="Arial" w:cs="Arial"/>
                <w:b/>
                <w:sz w:val="20"/>
              </w:rPr>
              <w:br/>
              <w:t>-------</w:t>
            </w:r>
          </w:p>
        </w:tc>
        <w:tc>
          <w:tcPr>
            <w:tcW w:w="550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spacing w:before="120"/>
              <w:jc w:val="center"/>
              <w:rPr>
                <w:rFonts w:ascii="Arial" w:eastAsia="Times New Roman" w:hAnsi="Arial" w:cs="Arial"/>
                <w:sz w:val="20"/>
              </w:rPr>
            </w:pPr>
            <w:r w:rsidRPr="000E6DCE">
              <w:rPr>
                <w:rFonts w:ascii="Arial" w:eastAsia="Times New Roman" w:hAnsi="Arial" w:cs="Arial"/>
                <w:sz w:val="20"/>
              </w:rPr>
              <w:t>Số:.../20...(</w:t>
            </w:r>
            <w:r w:rsidRPr="000E6DCE">
              <w:rPr>
                <w:rFonts w:ascii="Arial" w:eastAsia="Times New Roman" w:hAnsi="Arial" w:cs="Arial"/>
                <w:sz w:val="20"/>
                <w:lang w:val="en-US"/>
              </w:rPr>
              <w:t>1</w:t>
            </w:r>
            <w:r w:rsidRPr="000E6DCE">
              <w:rPr>
                <w:rFonts w:ascii="Arial" w:eastAsia="Times New Roman" w:hAnsi="Arial" w:cs="Arial"/>
                <w:sz w:val="20"/>
              </w:rPr>
              <w:t>).../QĐ-TTg</w:t>
            </w:r>
          </w:p>
        </w:tc>
        <w:tc>
          <w:tcPr>
            <w:tcW w:w="5508" w:type="dxa"/>
          </w:tcPr>
          <w:p w:rsidR="00745A0B" w:rsidRPr="000E6DCE" w:rsidRDefault="00FD7E38" w:rsidP="000E6DCE">
            <w:pPr>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23676B"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36123D">
      <w:pPr>
        <w:tabs>
          <w:tab w:val="right" w:leader="dot" w:pos="8640"/>
        </w:tabs>
        <w:spacing w:before="120"/>
        <w:rPr>
          <w:rFonts w:ascii="Arial" w:hAnsi="Arial" w:cs="Arial"/>
          <w:sz w:val="20"/>
          <w:lang w:val="en-US"/>
        </w:rPr>
      </w:pP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QUY</w:t>
      </w:r>
      <w:r w:rsidRPr="0036123D">
        <w:rPr>
          <w:rFonts w:ascii="Arial" w:hAnsi="Arial" w:cs="Arial"/>
          <w:b/>
          <w:sz w:val="20"/>
          <w:lang w:val="en-US"/>
        </w:rPr>
        <w:t>Ế</w:t>
      </w:r>
      <w:r w:rsidRPr="0036123D">
        <w:rPr>
          <w:rFonts w:ascii="Arial" w:hAnsi="Arial" w:cs="Arial"/>
          <w:b/>
          <w:sz w:val="20"/>
        </w:rPr>
        <w:t>T ĐỊNH</w:t>
      </w:r>
    </w:p>
    <w:p w:rsidR="00745A0B" w:rsidRPr="0036123D" w:rsidRDefault="00745A0B" w:rsidP="0036123D">
      <w:pPr>
        <w:tabs>
          <w:tab w:val="right" w:leader="dot" w:pos="8640"/>
        </w:tabs>
        <w:spacing w:before="120"/>
        <w:jc w:val="center"/>
        <w:rPr>
          <w:rFonts w:ascii="Arial" w:hAnsi="Arial" w:cs="Arial"/>
          <w:b/>
          <w:sz w:val="20"/>
        </w:rPr>
      </w:pPr>
      <w:r w:rsidRPr="0036123D">
        <w:rPr>
          <w:rFonts w:ascii="Arial" w:hAnsi="Arial" w:cs="Arial"/>
          <w:b/>
          <w:sz w:val="20"/>
        </w:rPr>
        <w:t>Sửa đổi, bổ sung một số điều của Quyết định số ... (2) .../ sửa đổi, bổ sung một số điều của Quy định/Quy chế/Điều lệ/Danh mục... ban hành kèm</w:t>
      </w:r>
      <w:r w:rsidRPr="0036123D">
        <w:rPr>
          <w:rFonts w:ascii="Arial" w:hAnsi="Arial" w:cs="Arial"/>
          <w:b/>
          <w:sz w:val="20"/>
          <w:lang w:val="en-US"/>
        </w:rPr>
        <w:t xml:space="preserve"> </w:t>
      </w:r>
      <w:r w:rsidRPr="0036123D">
        <w:rPr>
          <w:rFonts w:ascii="Arial" w:hAnsi="Arial" w:cs="Arial"/>
          <w:b/>
          <w:sz w:val="20"/>
        </w:rPr>
        <w:t>theo Quyết định số ... (2) ...</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Thủ tướng Chính phủ ban hành Q</w:t>
      </w:r>
      <w:r w:rsidRPr="0036123D">
        <w:rPr>
          <w:rFonts w:ascii="Arial" w:hAnsi="Arial" w:cs="Arial"/>
          <w:i/>
          <w:sz w:val="20"/>
          <w:lang w:val="en-US"/>
        </w:rPr>
        <w:t>u</w:t>
      </w:r>
      <w:r w:rsidRPr="0036123D">
        <w:rPr>
          <w:rFonts w:ascii="Arial" w:hAnsi="Arial" w:cs="Arial"/>
          <w:i/>
          <w:sz w:val="20"/>
        </w:rPr>
        <w:t>y</w:t>
      </w:r>
      <w:r w:rsidRPr="0036123D">
        <w:rPr>
          <w:rFonts w:ascii="Arial" w:hAnsi="Arial" w:cs="Arial"/>
          <w:i/>
          <w:sz w:val="20"/>
          <w:lang w:val="en-US"/>
        </w:rPr>
        <w:t>ế</w:t>
      </w:r>
      <w:r w:rsidRPr="0036123D">
        <w:rPr>
          <w:rFonts w:ascii="Arial" w:hAnsi="Arial" w:cs="Arial"/>
          <w:i/>
          <w:sz w:val="20"/>
        </w:rPr>
        <w:t>t định</w:t>
      </w:r>
      <w:r w:rsidRPr="0036123D">
        <w:rPr>
          <w:rFonts w:ascii="Arial" w:hAnsi="Arial" w:cs="Arial"/>
          <w:i/>
          <w:sz w:val="20"/>
          <w:lang w:val="en-US"/>
        </w:rPr>
        <w:t xml:space="preserve"> </w:t>
      </w:r>
      <w:r w:rsidRPr="0036123D">
        <w:rPr>
          <w:rFonts w:ascii="Arial" w:hAnsi="Arial" w:cs="Arial"/>
          <w:i/>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1. Sửa đổi, bổ sung một số điều của Quyết định số ... (2) .../Sửa</w:t>
      </w:r>
      <w:r w:rsidRPr="0036123D">
        <w:rPr>
          <w:rFonts w:ascii="Arial" w:hAnsi="Arial" w:cs="Arial"/>
          <w:b/>
          <w:sz w:val="20"/>
          <w:lang w:val="en-US"/>
        </w:rPr>
        <w:t xml:space="preserve"> </w:t>
      </w:r>
      <w:r w:rsidRPr="0036123D">
        <w:rPr>
          <w:rFonts w:ascii="Arial" w:hAnsi="Arial" w:cs="Arial"/>
          <w:b/>
          <w:sz w:val="20"/>
        </w:rPr>
        <w:t>đổi, bổ sung một số điều của Quy định/Quy chế/Điều lệ/Danh mục</w:t>
      </w:r>
      <w:r w:rsidRPr="0036123D">
        <w:rPr>
          <w:rFonts w:ascii="Arial" w:hAnsi="Arial" w:cs="Arial"/>
          <w:b/>
          <w:sz w:val="20"/>
          <w:lang w:val="en-US"/>
        </w:rPr>
        <w:t xml:space="preserve"> …….. </w:t>
      </w:r>
      <w:r w:rsidRPr="0036123D">
        <w:rPr>
          <w:rFonts w:ascii="Arial" w:hAnsi="Arial" w:cs="Arial"/>
          <w:b/>
          <w:sz w:val="20"/>
        </w:rPr>
        <w:t>b</w:t>
      </w:r>
      <w:r w:rsidRPr="0036123D">
        <w:rPr>
          <w:rFonts w:ascii="Arial" w:hAnsi="Arial" w:cs="Arial"/>
          <w:b/>
          <w:sz w:val="20"/>
          <w:lang w:val="en-US"/>
        </w:rPr>
        <w:t>a</w:t>
      </w:r>
      <w:r w:rsidRPr="0036123D">
        <w:rPr>
          <w:rFonts w:ascii="Arial" w:hAnsi="Arial" w:cs="Arial"/>
          <w:b/>
          <w:sz w:val="20"/>
        </w:rPr>
        <w:t>n hành kèm theo Quyết định s</w:t>
      </w:r>
      <w:r w:rsidRPr="0036123D">
        <w:rPr>
          <w:rFonts w:ascii="Arial" w:hAnsi="Arial" w:cs="Arial"/>
          <w:b/>
          <w:sz w:val="20"/>
          <w:lang w:val="en-US"/>
        </w:rPr>
        <w:t>ố</w:t>
      </w:r>
      <w:r w:rsidRPr="0036123D">
        <w:rPr>
          <w:rFonts w:ascii="Arial" w:hAnsi="Arial" w:cs="Arial"/>
          <w:b/>
          <w:sz w:val="20"/>
        </w:rPr>
        <w:t xml:space="preserve"> ... (2)</w:t>
      </w:r>
      <w:r w:rsidRPr="0036123D">
        <w:rPr>
          <w:rFonts w:ascii="Arial" w:hAnsi="Arial" w:cs="Arial"/>
          <w:b/>
          <w:sz w:val="20"/>
          <w:lang w:val="en-US"/>
        </w:rPr>
        <w:t xml:space="preserve"> …:</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 xml:space="preserve">“Điều </w:t>
      </w:r>
      <w:r w:rsidRPr="0036123D">
        <w:rPr>
          <w:rFonts w:ascii="Arial" w:hAnsi="Arial" w:cs="Arial"/>
          <w:b/>
          <w:sz w:val="20"/>
          <w:lang w:val="en-US"/>
        </w:rPr>
        <w:t>…:</w:t>
      </w:r>
      <w:r w:rsidRPr="0036123D">
        <w:rPr>
          <w:rFonts w:ascii="Arial" w:hAnsi="Arial" w:cs="Arial"/>
          <w:sz w:val="20"/>
          <w:lang w:val="en-US"/>
        </w:rPr>
        <w:t xml:space="preserve"> </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w:t>
      </w:r>
      <w:r w:rsidRPr="0036123D">
        <w:rPr>
          <w:rFonts w:ascii="Arial" w:hAnsi="Arial" w:cs="Arial"/>
          <w:sz w:val="20"/>
          <w:lang w:val="en-US"/>
        </w:rPr>
        <w:t>ổ</w:t>
      </w:r>
      <w:r w:rsidRPr="0036123D">
        <w:rPr>
          <w:rFonts w:ascii="Arial" w:hAnsi="Arial" w:cs="Arial"/>
          <w:sz w:val="20"/>
        </w:rPr>
        <w:t xml:space="preserve"> sung Điều ... (số thứ tự của Điều ngay trước Điều được bổ sung) a như sau:</w:t>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Hủy bỏ, bãi bỏ các Điều</w:t>
      </w:r>
      <w:r w:rsidRPr="0036123D">
        <w:rPr>
          <w:rFonts w:ascii="Arial" w:hAnsi="Arial" w:cs="Arial"/>
          <w:sz w:val="20"/>
          <w:lang w:val="en-US"/>
        </w:rPr>
        <w:t xml:space="preserve"> ……</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w:t>
      </w:r>
      <w:r w:rsidRPr="0036123D">
        <w:rPr>
          <w:rFonts w:ascii="Arial" w:hAnsi="Arial" w:cs="Arial"/>
          <w:sz w:val="20"/>
          <w:lang w:val="en-US"/>
        </w:rPr>
        <w:t>i</w:t>
      </w:r>
      <w:r w:rsidRPr="0036123D">
        <w:rPr>
          <w:rFonts w:ascii="Arial" w:hAnsi="Arial" w:cs="Arial"/>
          <w:sz w:val="20"/>
        </w:rPr>
        <w:t xml:space="preserve">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w:t>
      </w:r>
      <w:r w:rsidRPr="0036123D">
        <w:rPr>
          <w:rFonts w:ascii="Arial" w:hAnsi="Arial" w:cs="Arial"/>
          <w:b/>
          <w:sz w:val="20"/>
          <w:lang w:val="en-US"/>
        </w:rPr>
        <w:t>ề</w:t>
      </w:r>
      <w:r w:rsidRPr="0036123D">
        <w:rPr>
          <w:rFonts w:ascii="Arial" w:hAnsi="Arial" w:cs="Arial"/>
          <w:b/>
          <w:sz w:val="20"/>
        </w:rPr>
        <w:t>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Quyết định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2. Quyết định này bãi bỏ</w:t>
      </w:r>
      <w:r w:rsidRPr="0036123D">
        <w:rPr>
          <w:rFonts w:ascii="Arial" w:hAnsi="Arial" w:cs="Arial"/>
          <w:sz w:val="20"/>
          <w:lang w:val="en-US"/>
        </w:rPr>
        <w:t xml:space="preserve"> </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rPr>
                <w:rFonts w:ascii="Arial" w:eastAsia="Times New Roman" w:hAnsi="Arial" w:cs="Arial"/>
                <w:sz w:val="20"/>
              </w:rPr>
            </w:pPr>
          </w:p>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6</w:t>
            </w:r>
            <w:r w:rsidRPr="000E6DCE">
              <w:rPr>
                <w:rFonts w:ascii="Arial" w:eastAsia="Times New Roman" w:hAnsi="Arial" w:cs="Arial"/>
                <w:sz w:val="16"/>
              </w:rPr>
              <w:t>). A.XX(</w:t>
            </w:r>
            <w:r w:rsidRPr="000E6DCE">
              <w:rPr>
                <w:rFonts w:ascii="Arial" w:eastAsia="Times New Roman" w:hAnsi="Arial" w:cs="Arial"/>
                <w:sz w:val="16"/>
                <w:lang w:val="en-US"/>
              </w:rPr>
              <w:t>7</w:t>
            </w:r>
            <w:r w:rsidRPr="000E6DCE">
              <w:rPr>
                <w:rFonts w:ascii="Arial" w:eastAsia="Times New Roman" w:hAnsi="Arial" w:cs="Arial"/>
                <w:sz w:val="16"/>
              </w:rPr>
              <w:t>).</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KÝ(5)</w:t>
            </w:r>
            <w:r w:rsidRPr="000E6DCE">
              <w:rPr>
                <w:rFonts w:ascii="Arial" w:eastAsia="Times New Roman" w:hAnsi="Arial" w:cs="Arial"/>
                <w:sz w:val="20"/>
                <w:lang w:val="en-US"/>
              </w:rPr>
              <w:br/>
            </w:r>
            <w:r w:rsidRPr="000E6DCE">
              <w:rPr>
                <w:rFonts w:ascii="Arial" w:eastAsia="Times New Roman" w:hAnsi="Arial" w:cs="Arial"/>
                <w:i/>
                <w:sz w:val="20"/>
              </w:rPr>
              <w:t>(Chữ ký, dấu)</w:t>
            </w:r>
            <w:r w:rsidR="009954D3" w:rsidRPr="000E6DCE">
              <w:rPr>
                <w:rFonts w:ascii="Arial" w:eastAsia="Times New Roman" w:hAnsi="Arial" w:cs="Arial"/>
                <w:i/>
                <w:sz w:val="20"/>
                <w:lang w:val="en-US"/>
              </w:rPr>
              <w:br/>
            </w:r>
            <w:r w:rsidR="009954D3" w:rsidRPr="000E6DCE">
              <w:rPr>
                <w:rFonts w:ascii="Arial" w:eastAsia="Times New Roman" w:hAnsi="Arial" w:cs="Arial"/>
                <w:i/>
                <w:sz w:val="20"/>
                <w:lang w:val="en-US"/>
              </w:rPr>
              <w:br/>
            </w:r>
            <w:r w:rsidR="009954D3" w:rsidRPr="000E6DCE">
              <w:rPr>
                <w:rFonts w:ascii="Arial" w:eastAsia="Times New Roman" w:hAnsi="Arial" w:cs="Arial"/>
                <w:i/>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A866C9">
      <w:pPr>
        <w:tabs>
          <w:tab w:val="right" w:leader="dot" w:pos="792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quyết định được sửa đổi, bổ sung.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Căn cứ pháp </w:t>
      </w:r>
      <w:r w:rsidRPr="0036123D">
        <w:rPr>
          <w:rFonts w:ascii="Arial" w:hAnsi="Arial" w:cs="Arial"/>
          <w:sz w:val="20"/>
          <w:lang w:val="en-US"/>
        </w:rPr>
        <w:t>l</w:t>
      </w:r>
      <w:r w:rsidRPr="0036123D">
        <w:rPr>
          <w:rFonts w:ascii="Arial" w:hAnsi="Arial" w:cs="Arial"/>
          <w:sz w:val="20"/>
        </w:rPr>
        <w:t>ý để ban hành ghi đầy đủ tên loại văn b</w:t>
      </w:r>
      <w:r w:rsidRPr="0036123D">
        <w:rPr>
          <w:rFonts w:ascii="Arial" w:hAnsi="Arial" w:cs="Arial"/>
          <w:sz w:val="20"/>
          <w:lang w:val="en-US"/>
        </w:rPr>
        <w:t>ả</w:t>
      </w:r>
      <w:r w:rsidRPr="0036123D">
        <w:rPr>
          <w:rFonts w:ascii="Arial" w:hAnsi="Arial" w:cs="Arial"/>
          <w:sz w:val="20"/>
        </w:rPr>
        <w:t>n, số, ký hiệu, cơ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Bộ trưởng, Thủ trưởng cơ q</w:t>
      </w:r>
      <w:r w:rsidRPr="0036123D">
        <w:rPr>
          <w:rFonts w:ascii="Arial" w:hAnsi="Arial" w:cs="Arial"/>
          <w:sz w:val="20"/>
          <w:lang w:val="en-US"/>
        </w:rPr>
        <w:t>u</w:t>
      </w:r>
      <w:r w:rsidRPr="0036123D">
        <w:rPr>
          <w:rFonts w:ascii="Arial" w:hAnsi="Arial" w:cs="Arial"/>
          <w:sz w:val="20"/>
        </w:rPr>
        <w:t>an ngang bộ soạn thảo quyết định.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Thủ tướng Chính phủ; trường hợp Phó Th</w:t>
      </w:r>
      <w:r w:rsidRPr="0036123D">
        <w:rPr>
          <w:rFonts w:ascii="Arial" w:hAnsi="Arial" w:cs="Arial"/>
          <w:sz w:val="20"/>
          <w:lang w:val="en-US"/>
        </w:rPr>
        <w:t>ủ</w:t>
      </w:r>
      <w:r w:rsidRPr="0036123D">
        <w:rPr>
          <w:rFonts w:ascii="Arial" w:hAnsi="Arial" w:cs="Arial"/>
          <w:sz w:val="20"/>
        </w:rPr>
        <w:t xml:space="preserve"> tướng được giao ký thay Thủ tướng Chính phủ thì ghi chữ viết tắt “KT.” vào trước Thủ t</w:t>
      </w:r>
      <w:r w:rsidRPr="0036123D">
        <w:rPr>
          <w:rFonts w:ascii="Arial" w:hAnsi="Arial" w:cs="Arial"/>
          <w:sz w:val="20"/>
          <w:lang w:val="en-US"/>
        </w:rPr>
        <w:t>ướ</w:t>
      </w:r>
      <w:r w:rsidRPr="0036123D">
        <w:rPr>
          <w:rFonts w:ascii="Arial" w:hAnsi="Arial" w:cs="Arial"/>
          <w:sz w:val="20"/>
        </w:rPr>
        <w:t>ng, bên dưới ghi Phó Thủ tướng.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 xml:space="preserve">Chữ viết tắt tên đơn vị soạn thảo hoặc chủ </w:t>
      </w:r>
      <w:r w:rsidRPr="0036123D">
        <w:rPr>
          <w:rFonts w:ascii="Arial" w:hAnsi="Arial" w:cs="Arial"/>
          <w:sz w:val="20"/>
          <w:lang w:val="en-US"/>
        </w:rPr>
        <w:t>tr</w:t>
      </w:r>
      <w:r w:rsidRPr="0036123D">
        <w:rPr>
          <w:rFonts w:ascii="Arial" w:hAnsi="Arial" w:cs="Arial"/>
          <w:sz w:val="20"/>
        </w:rPr>
        <w:t>ì soạn thảo và số lượng bản lưu.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Ký hiệu người đánh máy, nhân bản v</w:t>
      </w:r>
      <w:r w:rsidR="00185C8D" w:rsidRPr="0036123D">
        <w:rPr>
          <w:rFonts w:ascii="Arial" w:hAnsi="Arial" w:cs="Arial"/>
          <w:sz w:val="20"/>
          <w:lang w:val="en-US"/>
        </w:rPr>
        <w:t>à</w:t>
      </w:r>
      <w:r w:rsidRPr="0036123D">
        <w:rPr>
          <w:rFonts w:ascii="Arial" w:hAnsi="Arial" w:cs="Arial"/>
          <w:sz w:val="20"/>
        </w:rPr>
        <w:t xml:space="preserve"> số lượng bản phát hành.</w:t>
      </w:r>
    </w:p>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rPr>
          <w:rFonts w:ascii="Arial" w:hAnsi="Arial" w:cs="Arial"/>
          <w:b/>
          <w:sz w:val="20"/>
          <w:lang w:val="en-US"/>
        </w:rPr>
      </w:pPr>
      <w:bookmarkStart w:id="287" w:name="loai_33"/>
      <w:r w:rsidRPr="00E47B16">
        <w:rPr>
          <w:rFonts w:ascii="Arial" w:hAnsi="Arial" w:cs="Arial"/>
          <w:b/>
          <w:sz w:val="20"/>
          <w:lang w:val="en-US"/>
        </w:rPr>
        <w:t>Mẫu số 32. Nghị quyết của Hội đồng Thẩm phán Tòa án nhân dân tối cao sửa đổi, bổ sung một số điều</w:t>
      </w:r>
      <w:bookmarkEnd w:id="287"/>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b/>
                <w:sz w:val="20"/>
              </w:rPr>
            </w:pPr>
            <w:r w:rsidRPr="000E6DCE">
              <w:rPr>
                <w:rFonts w:ascii="Arial" w:eastAsia="Times New Roman" w:hAnsi="Arial" w:cs="Arial"/>
                <w:b/>
                <w:sz w:val="20"/>
              </w:rPr>
              <w:t>HỘI Đ</w:t>
            </w:r>
            <w:r w:rsidRPr="000E6DCE">
              <w:rPr>
                <w:rFonts w:ascii="Arial" w:eastAsia="Times New Roman" w:hAnsi="Arial" w:cs="Arial"/>
                <w:b/>
                <w:sz w:val="20"/>
                <w:lang w:val="en-US"/>
              </w:rPr>
              <w:t>Ồ</w:t>
            </w:r>
            <w:r w:rsidRPr="000E6DCE">
              <w:rPr>
                <w:rFonts w:ascii="Arial" w:eastAsia="Times New Roman" w:hAnsi="Arial" w:cs="Arial"/>
                <w:b/>
                <w:sz w:val="20"/>
              </w:rPr>
              <w:t>NG TH</w:t>
            </w:r>
            <w:r w:rsidRPr="000E6DCE">
              <w:rPr>
                <w:rFonts w:ascii="Arial" w:eastAsia="Times New Roman" w:hAnsi="Arial" w:cs="Arial"/>
                <w:b/>
                <w:sz w:val="20"/>
                <w:lang w:val="en-US"/>
              </w:rPr>
              <w:t>Ẩ</w:t>
            </w:r>
            <w:r w:rsidRPr="000E6DCE">
              <w:rPr>
                <w:rFonts w:ascii="Arial" w:eastAsia="Times New Roman" w:hAnsi="Arial" w:cs="Arial"/>
                <w:b/>
                <w:sz w:val="20"/>
              </w:rPr>
              <w:t>M PHÁN</w:t>
            </w:r>
            <w:r w:rsidRPr="000E6DCE">
              <w:rPr>
                <w:rFonts w:ascii="Arial" w:eastAsia="Times New Roman" w:hAnsi="Arial" w:cs="Arial"/>
                <w:b/>
                <w:sz w:val="20"/>
                <w:lang w:val="en-US"/>
              </w:rPr>
              <w:br/>
            </w:r>
            <w:r w:rsidRPr="000E6DCE">
              <w:rPr>
                <w:rFonts w:ascii="Arial" w:eastAsia="Times New Roman" w:hAnsi="Arial" w:cs="Arial"/>
                <w:b/>
                <w:sz w:val="20"/>
              </w:rPr>
              <w:t>TÒA ÁN NHÂN DÂN T</w:t>
            </w:r>
            <w:r w:rsidRPr="000E6DCE">
              <w:rPr>
                <w:rFonts w:ascii="Arial" w:eastAsia="Times New Roman" w:hAnsi="Arial" w:cs="Arial"/>
                <w:b/>
                <w:sz w:val="20"/>
                <w:lang w:val="en-US"/>
              </w:rPr>
              <w:t>Ố</w:t>
            </w:r>
            <w:r w:rsidRPr="000E6DCE">
              <w:rPr>
                <w:rFonts w:ascii="Arial" w:eastAsia="Times New Roman" w:hAnsi="Arial" w:cs="Arial"/>
                <w:b/>
                <w:sz w:val="20"/>
              </w:rPr>
              <w:t>I CAO</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:.../20...(1).../NQ-HĐTP</w:t>
            </w:r>
          </w:p>
        </w:tc>
        <w:tc>
          <w:tcPr>
            <w:tcW w:w="5508" w:type="dxa"/>
          </w:tcPr>
          <w:p w:rsidR="00745A0B" w:rsidRPr="000E6DCE" w:rsidRDefault="00FD7E38" w:rsidP="000E6DCE">
            <w:pPr>
              <w:tabs>
                <w:tab w:val="right" w:leader="dot" w:pos="7920"/>
              </w:tabs>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6A2646"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NGHỊ QUYẾT</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Sửa đổi, bổ sung một số điều của Nghị quyết số ... (2) ...</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HỘI Đ</w:t>
      </w:r>
      <w:r w:rsidRPr="0036123D">
        <w:rPr>
          <w:rFonts w:ascii="Arial" w:hAnsi="Arial" w:cs="Arial"/>
          <w:b/>
          <w:sz w:val="20"/>
          <w:lang w:val="en-US"/>
        </w:rPr>
        <w:t>Ồ</w:t>
      </w:r>
      <w:r w:rsidRPr="0036123D">
        <w:rPr>
          <w:rFonts w:ascii="Arial" w:hAnsi="Arial" w:cs="Arial"/>
          <w:b/>
          <w:sz w:val="20"/>
        </w:rPr>
        <w:t>NG TH</w:t>
      </w:r>
      <w:r w:rsidRPr="0036123D">
        <w:rPr>
          <w:rFonts w:ascii="Arial" w:hAnsi="Arial" w:cs="Arial"/>
          <w:b/>
          <w:sz w:val="20"/>
          <w:lang w:val="en-US"/>
        </w:rPr>
        <w:t>Ẩ</w:t>
      </w:r>
      <w:r w:rsidRPr="0036123D">
        <w:rPr>
          <w:rFonts w:ascii="Arial" w:hAnsi="Arial" w:cs="Arial"/>
          <w:b/>
          <w:sz w:val="20"/>
        </w:rPr>
        <w:t>M PHÁN TÒA ÁN NHÂN D</w:t>
      </w:r>
      <w:r w:rsidRPr="0036123D">
        <w:rPr>
          <w:rFonts w:ascii="Arial" w:hAnsi="Arial" w:cs="Arial"/>
          <w:b/>
          <w:sz w:val="20"/>
          <w:lang w:val="en-US"/>
        </w:rPr>
        <w:t>Â</w:t>
      </w:r>
      <w:r w:rsidRPr="0036123D">
        <w:rPr>
          <w:rFonts w:ascii="Arial" w:hAnsi="Arial" w:cs="Arial"/>
          <w:b/>
          <w:sz w:val="20"/>
        </w:rPr>
        <w:t>N TỐI CAO</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Căn cứ Luật t</w:t>
      </w:r>
      <w:r w:rsidRPr="0036123D">
        <w:rPr>
          <w:rFonts w:ascii="Arial" w:hAnsi="Arial" w:cs="Arial"/>
          <w:i/>
          <w:sz w:val="20"/>
          <w:lang w:val="en-US"/>
        </w:rPr>
        <w:t>ổ</w:t>
      </w:r>
      <w:r w:rsidRPr="0036123D">
        <w:rPr>
          <w:rFonts w:ascii="Arial" w:hAnsi="Arial" w:cs="Arial"/>
          <w:i/>
          <w:sz w:val="20"/>
        </w:rPr>
        <w:t xml:space="preserve"> chức Tòa án nhân dân ngày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Đ</w:t>
      </w:r>
      <w:r w:rsidRPr="0036123D">
        <w:rPr>
          <w:rFonts w:ascii="Arial" w:hAnsi="Arial" w:cs="Arial"/>
          <w:i/>
          <w:sz w:val="20"/>
          <w:lang w:val="en-US"/>
        </w:rPr>
        <w:t>ể</w:t>
      </w:r>
      <w:r w:rsidRPr="0036123D">
        <w:rPr>
          <w:rFonts w:ascii="Arial" w:hAnsi="Arial" w:cs="Arial"/>
          <w:i/>
          <w:sz w:val="20"/>
        </w:rPr>
        <w:t xml:space="preserve"> </w:t>
      </w:r>
      <w:r w:rsidRPr="0036123D">
        <w:rPr>
          <w:rFonts w:ascii="Arial" w:hAnsi="Arial" w:cs="Arial"/>
          <w:i/>
          <w:sz w:val="20"/>
          <w:lang w:val="en-US"/>
        </w:rPr>
        <w:t>á</w:t>
      </w:r>
      <w:r w:rsidRPr="0036123D">
        <w:rPr>
          <w:rFonts w:ascii="Arial" w:hAnsi="Arial" w:cs="Arial"/>
          <w:i/>
          <w:sz w:val="20"/>
        </w:rPr>
        <w:t>p dụng đúng và th</w:t>
      </w:r>
      <w:r w:rsidRPr="0036123D">
        <w:rPr>
          <w:rFonts w:ascii="Arial" w:hAnsi="Arial" w:cs="Arial"/>
          <w:i/>
          <w:sz w:val="20"/>
          <w:lang w:val="en-US"/>
        </w:rPr>
        <w:t>ố</w:t>
      </w:r>
      <w:r w:rsidRPr="0036123D">
        <w:rPr>
          <w:rFonts w:ascii="Arial" w:hAnsi="Arial" w:cs="Arial"/>
          <w:i/>
          <w:sz w:val="20"/>
        </w:rPr>
        <w:t xml:space="preserve">ng nhất quy định tại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Sau khi có ý kiến thống nhất của Viện trưởng Viện ki</w:t>
      </w:r>
      <w:r w:rsidRPr="0036123D">
        <w:rPr>
          <w:rFonts w:ascii="Arial" w:hAnsi="Arial" w:cs="Arial"/>
          <w:i/>
          <w:sz w:val="20"/>
          <w:lang w:val="en-US"/>
        </w:rPr>
        <w:t>ể</w:t>
      </w:r>
      <w:r w:rsidRPr="0036123D">
        <w:rPr>
          <w:rFonts w:ascii="Arial" w:hAnsi="Arial" w:cs="Arial"/>
          <w:i/>
          <w:sz w:val="20"/>
        </w:rPr>
        <w:t>m sát nhân dân t</w:t>
      </w:r>
      <w:r w:rsidRPr="0036123D">
        <w:rPr>
          <w:rFonts w:ascii="Arial" w:hAnsi="Arial" w:cs="Arial"/>
          <w:i/>
          <w:sz w:val="20"/>
          <w:lang w:val="en-US"/>
        </w:rPr>
        <w:t>ố</w:t>
      </w:r>
      <w:r w:rsidRPr="0036123D">
        <w:rPr>
          <w:rFonts w:ascii="Arial" w:hAnsi="Arial" w:cs="Arial"/>
          <w:i/>
          <w:sz w:val="20"/>
        </w:rPr>
        <w:t>i cao và Bộ trưởng Bộ Tư pháp.</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w:t>
      </w:r>
      <w:r w:rsidRPr="0036123D">
        <w:rPr>
          <w:rFonts w:ascii="Arial" w:hAnsi="Arial" w:cs="Arial"/>
          <w:b/>
          <w:sz w:val="20"/>
          <w:lang w:val="en-US"/>
        </w:rPr>
        <w:t>Ế</w:t>
      </w:r>
      <w:r w:rsidRPr="0036123D">
        <w:rPr>
          <w:rFonts w:ascii="Arial" w:hAnsi="Arial" w:cs="Arial"/>
          <w:b/>
          <w:sz w:val="20"/>
        </w:rPr>
        <w:t>T NGHỊ:</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1. Sửa đổi, bổ sung một số điều của Nghị quyết số ...(2)...:</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w:t>
      </w:r>
      <w:r w:rsidRPr="0036123D">
        <w:rPr>
          <w:rFonts w:ascii="Arial" w:hAnsi="Arial" w:cs="Arial"/>
          <w:sz w:val="20"/>
          <w:lang w:val="en-US"/>
        </w:rPr>
        <w:t>ư</w:t>
      </w:r>
      <w:r w:rsidRPr="0036123D">
        <w:rPr>
          <w:rFonts w:ascii="Arial" w:hAnsi="Arial" w:cs="Arial"/>
          <w:sz w:val="20"/>
        </w:rPr>
        <w:t xml:space="preserve">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 xml:space="preserve">“Điều </w:t>
      </w:r>
      <w:r w:rsidRPr="0036123D">
        <w:rPr>
          <w:rFonts w:ascii="Arial" w:hAnsi="Arial" w:cs="Arial"/>
          <w:b/>
          <w:sz w:val="20"/>
          <w:lang w:val="en-US"/>
        </w:rPr>
        <w:t>…:</w:t>
      </w:r>
      <w:r w:rsidRPr="0036123D">
        <w:rPr>
          <w:rFonts w:ascii="Arial" w:hAnsi="Arial" w:cs="Arial"/>
          <w:sz w:val="20"/>
          <w:lang w:val="en-US"/>
        </w:rPr>
        <w:t xml:space="preserve"> </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Bổ sung Điều ... (số thứ tự của Điều ngay trước Điều được bổ sung) a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Hủy bỏ, 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Nghị quyết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 xml:space="preserve">2. Nghị quyết này bãi bỏ </w:t>
      </w:r>
      <w:r w:rsidRPr="0036123D">
        <w:rPr>
          <w:rFonts w:ascii="Arial" w:hAnsi="Arial" w:cs="Arial"/>
          <w:sz w:val="20"/>
          <w:lang w:val="en-US"/>
        </w:rPr>
        <w:tab/>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4</w:t>
            </w:r>
            <w:r w:rsidRPr="000E6DCE">
              <w:rPr>
                <w:rFonts w:ascii="Arial" w:eastAsia="Times New Roman" w:hAnsi="Arial" w:cs="Arial"/>
                <w:sz w:val="16"/>
              </w:rPr>
              <w:t>). A.XX(</w:t>
            </w:r>
            <w:r w:rsidRPr="000E6DCE">
              <w:rPr>
                <w:rFonts w:ascii="Arial" w:eastAsia="Times New Roman" w:hAnsi="Arial" w:cs="Arial"/>
                <w:sz w:val="16"/>
                <w:lang w:val="en-US"/>
              </w:rPr>
              <w:t>5</w:t>
            </w:r>
            <w:r w:rsidRPr="000E6DCE">
              <w:rPr>
                <w:rFonts w:ascii="Arial" w:eastAsia="Times New Roman" w:hAnsi="Arial" w:cs="Arial"/>
                <w:sz w:val="16"/>
              </w:rPr>
              <w:t>).</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rPr>
              <w:t>TM. HỘI ĐỒNG THẨM PHÁN</w:t>
            </w:r>
            <w:r w:rsidRPr="000E6DCE">
              <w:rPr>
                <w:rFonts w:ascii="Arial" w:eastAsia="Times New Roman" w:hAnsi="Arial" w:cs="Arial"/>
                <w:b/>
                <w:sz w:val="20"/>
                <w:lang w:val="en-US"/>
              </w:rPr>
              <w:br/>
            </w:r>
            <w:r w:rsidRPr="000E6DCE">
              <w:rPr>
                <w:rFonts w:ascii="Arial" w:eastAsia="Times New Roman" w:hAnsi="Arial" w:cs="Arial"/>
                <w:b/>
                <w:sz w:val="20"/>
              </w:rPr>
              <w:t>CHÁNH ÁN</w:t>
            </w:r>
            <w:r w:rsidRPr="000E6DCE">
              <w:rPr>
                <w:rFonts w:ascii="Arial" w:eastAsia="Times New Roman" w:hAnsi="Arial" w:cs="Arial"/>
                <w:b/>
                <w:sz w:val="20"/>
                <w:lang w:val="en-US"/>
              </w:rPr>
              <w:br/>
            </w:r>
            <w:r w:rsidRPr="000E6DCE">
              <w:rPr>
                <w:rFonts w:ascii="Arial" w:eastAsia="Times New Roman" w:hAnsi="Arial" w:cs="Arial"/>
                <w:i/>
                <w:sz w:val="20"/>
              </w:rPr>
              <w:t>(Chữ</w:t>
            </w:r>
            <w:r w:rsidRPr="000E6DCE">
              <w:rPr>
                <w:rFonts w:ascii="Arial" w:eastAsia="Times New Roman" w:hAnsi="Arial" w:cs="Arial"/>
                <w:i/>
                <w:sz w:val="20"/>
                <w:lang w:val="en-US"/>
              </w:rPr>
              <w:t xml:space="preserve"> ký, </w:t>
            </w:r>
            <w:r w:rsidRPr="000E6DCE">
              <w:rPr>
                <w:rFonts w:ascii="Arial" w:eastAsia="Times New Roman" w:hAnsi="Arial" w:cs="Arial"/>
                <w:i/>
                <w:sz w:val="20"/>
              </w:rPr>
              <w:t>d</w:t>
            </w:r>
            <w:r w:rsidRPr="000E6DCE">
              <w:rPr>
                <w:rFonts w:ascii="Arial" w:eastAsia="Times New Roman" w:hAnsi="Arial" w:cs="Arial"/>
                <w:i/>
                <w:sz w:val="20"/>
                <w:lang w:val="en-US"/>
              </w:rPr>
              <w:t>ấ</w:t>
            </w:r>
            <w:r w:rsidRPr="000E6DCE">
              <w:rPr>
                <w:rFonts w:ascii="Arial" w:eastAsia="Times New Roman" w:hAnsi="Arial" w:cs="Arial"/>
                <w:i/>
                <w:sz w:val="20"/>
              </w:rPr>
              <w:t>u)</w:t>
            </w:r>
            <w:r w:rsidR="0074109F" w:rsidRPr="000E6DCE">
              <w:rPr>
                <w:rFonts w:ascii="Arial" w:eastAsia="Times New Roman" w:hAnsi="Arial" w:cs="Arial"/>
                <w:i/>
                <w:sz w:val="20"/>
                <w:lang w:val="en-US"/>
              </w:rPr>
              <w:br/>
            </w:r>
            <w:r w:rsidR="0074109F" w:rsidRPr="000E6DCE">
              <w:rPr>
                <w:rFonts w:ascii="Arial" w:eastAsia="Times New Roman" w:hAnsi="Arial" w:cs="Arial"/>
                <w:i/>
                <w:sz w:val="20"/>
                <w:lang w:val="en-US"/>
              </w:rPr>
              <w:br/>
            </w:r>
            <w:r w:rsidR="0074109F"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r>
    </w:tbl>
    <w:p w:rsidR="00745A0B" w:rsidRPr="0036123D" w:rsidRDefault="00745A0B" w:rsidP="00A866C9">
      <w:pPr>
        <w:tabs>
          <w:tab w:val="right" w:leader="dot" w:pos="7920"/>
        </w:tabs>
        <w:spacing w:before="120"/>
        <w:rPr>
          <w:rFonts w:ascii="Arial" w:hAnsi="Arial" w:cs="Arial"/>
          <w:b/>
          <w:i/>
          <w:sz w:val="20"/>
        </w:rPr>
      </w:pPr>
      <w:r w:rsidRPr="0036123D">
        <w:rPr>
          <w:rFonts w:ascii="Arial" w:hAnsi="Arial" w:cs="Arial"/>
          <w:b/>
          <w:i/>
          <w:sz w:val="20"/>
        </w:rPr>
        <w:t>Ghi chú:</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nghị quyết được sửa đổi, bổ sung.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Quy định c</w:t>
      </w:r>
      <w:r w:rsidRPr="0036123D">
        <w:rPr>
          <w:rFonts w:ascii="Arial" w:hAnsi="Arial" w:cs="Arial"/>
          <w:sz w:val="20"/>
          <w:lang w:val="en-US"/>
        </w:rPr>
        <w:t>ầ</w:t>
      </w:r>
      <w:r w:rsidRPr="0036123D">
        <w:rPr>
          <w:rFonts w:ascii="Arial" w:hAnsi="Arial" w:cs="Arial"/>
          <w:sz w:val="20"/>
        </w:rPr>
        <w:t>n hướng dẫn áp dụng.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Chữ viết tắt tên đơn vị của Tòa án nhân dân tối cao ch</w:t>
      </w:r>
      <w:r w:rsidRPr="0036123D">
        <w:rPr>
          <w:rFonts w:ascii="Arial" w:hAnsi="Arial" w:cs="Arial"/>
          <w:sz w:val="20"/>
          <w:lang w:val="en-US"/>
        </w:rPr>
        <w:t>ủ</w:t>
      </w:r>
      <w:r w:rsidRPr="0036123D">
        <w:rPr>
          <w:rFonts w:ascii="Arial" w:hAnsi="Arial" w:cs="Arial"/>
          <w:sz w:val="20"/>
        </w:rPr>
        <w:t xml:space="preserve"> trì trình dự thảo nghị quyết và số lượng bản lưu.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Ký hiệu người đánh máy, nhân bản và số </w:t>
      </w:r>
      <w:r w:rsidRPr="0036123D">
        <w:rPr>
          <w:rFonts w:ascii="Arial" w:hAnsi="Arial" w:cs="Arial"/>
          <w:sz w:val="20"/>
          <w:lang w:val="en-US"/>
        </w:rPr>
        <w:t>l</w:t>
      </w:r>
      <w:r w:rsidRPr="0036123D">
        <w:rPr>
          <w:rFonts w:ascii="Arial" w:hAnsi="Arial" w:cs="Arial"/>
          <w:sz w:val="20"/>
        </w:rPr>
        <w:t>ượng bản phát hành.</w:t>
      </w:r>
    </w:p>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rPr>
          <w:rFonts w:ascii="Arial" w:hAnsi="Arial" w:cs="Arial"/>
          <w:b/>
          <w:i/>
          <w:sz w:val="20"/>
        </w:rPr>
      </w:pPr>
      <w:bookmarkStart w:id="288" w:name="loai_34"/>
      <w:r w:rsidRPr="00E47B16">
        <w:rPr>
          <w:rFonts w:ascii="Arial" w:hAnsi="Arial" w:cs="Arial"/>
          <w:b/>
          <w:i/>
          <w:sz w:val="20"/>
        </w:rPr>
        <w:t>Mẫu số 33. Thông tư sửa đổi, bổ sung một số điều (quy định trực tiếp/ban hành Quy định/Quy chế/Điều lệ/Danh mục...)</w:t>
      </w:r>
      <w:bookmarkEnd w:id="288"/>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b/>
                <w:sz w:val="20"/>
              </w:rPr>
            </w:pPr>
            <w:r w:rsidRPr="000E6DCE">
              <w:rPr>
                <w:rFonts w:ascii="Arial" w:eastAsia="Times New Roman" w:hAnsi="Arial" w:cs="Arial"/>
                <w:b/>
                <w:sz w:val="20"/>
                <w:lang w:val="en-US"/>
              </w:rPr>
              <w:t>TÊN CƠ QUAN (1)</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sz w:val="20"/>
              </w:rPr>
              <w:t>Số: .../20...(2).../TT-...(3)...</w:t>
            </w:r>
          </w:p>
        </w:tc>
        <w:tc>
          <w:tcPr>
            <w:tcW w:w="5508" w:type="dxa"/>
          </w:tcPr>
          <w:p w:rsidR="00745A0B" w:rsidRPr="000E6DCE" w:rsidRDefault="00FD7E38" w:rsidP="000E6DCE">
            <w:pPr>
              <w:tabs>
                <w:tab w:val="right" w:leader="dot" w:pos="7920"/>
              </w:tabs>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6A2646" w:rsidRPr="000E6DCE">
              <w:rPr>
                <w:rFonts w:ascii="Arial" w:eastAsia="Times New Roman" w:hAnsi="Arial" w:cs="Arial"/>
                <w:i/>
                <w:sz w:val="20"/>
              </w:rPr>
              <w:t>ngày ... tháng ... năm</w:t>
            </w:r>
            <w:r w:rsidR="00745A0B" w:rsidRPr="000E6DCE">
              <w:rPr>
                <w:rFonts w:ascii="Arial" w:eastAsia="Times New Roman" w:hAnsi="Arial" w:cs="Arial"/>
                <w:i/>
                <w:sz w:val="20"/>
              </w:rPr>
              <w:t xml:space="preserve"> 20</w:t>
            </w:r>
            <w:r w:rsidR="00745A0B" w:rsidRPr="000E6DCE">
              <w:rPr>
                <w:rFonts w:ascii="Arial" w:eastAsia="Times New Roman" w:hAnsi="Arial" w:cs="Arial"/>
                <w:i/>
                <w:sz w:val="20"/>
                <w:lang w:val="en-US"/>
              </w:rPr>
              <w:t>…(2)…</w:t>
            </w:r>
            <w:r w:rsidR="00745A0B" w:rsidRPr="000E6DCE">
              <w:rPr>
                <w:rFonts w:ascii="Arial" w:eastAsia="Times New Roman" w:hAnsi="Arial" w:cs="Arial"/>
                <w:i/>
                <w:sz w:val="20"/>
              </w:rPr>
              <w:t>.</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THÔNG TƯ</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Sửa đổi, bổ sung một số điều của Thông tư số ... (4) .../sửa đổi, bổ sung một s</w:t>
      </w:r>
      <w:r w:rsidRPr="0036123D">
        <w:rPr>
          <w:rFonts w:ascii="Arial" w:hAnsi="Arial" w:cs="Arial"/>
          <w:b/>
          <w:sz w:val="20"/>
          <w:lang w:val="en-US"/>
        </w:rPr>
        <w:t>ố</w:t>
      </w:r>
      <w:r w:rsidRPr="0036123D">
        <w:rPr>
          <w:rFonts w:ascii="Arial" w:hAnsi="Arial" w:cs="Arial"/>
          <w:b/>
          <w:sz w:val="20"/>
        </w:rPr>
        <w:t xml:space="preserve"> đi</w:t>
      </w:r>
      <w:r w:rsidRPr="0036123D">
        <w:rPr>
          <w:rFonts w:ascii="Arial" w:hAnsi="Arial" w:cs="Arial"/>
          <w:b/>
          <w:sz w:val="20"/>
          <w:lang w:val="en-US"/>
        </w:rPr>
        <w:t>ề</w:t>
      </w:r>
      <w:r w:rsidRPr="0036123D">
        <w:rPr>
          <w:rFonts w:ascii="Arial" w:hAnsi="Arial" w:cs="Arial"/>
          <w:b/>
          <w:sz w:val="20"/>
        </w:rPr>
        <w:t>u của Quy định/Quy ch</w:t>
      </w:r>
      <w:r w:rsidRPr="0036123D">
        <w:rPr>
          <w:rFonts w:ascii="Arial" w:hAnsi="Arial" w:cs="Arial"/>
          <w:b/>
          <w:sz w:val="20"/>
          <w:lang w:val="en-US"/>
        </w:rPr>
        <w:t>ế</w:t>
      </w:r>
      <w:r w:rsidRPr="0036123D">
        <w:rPr>
          <w:rFonts w:ascii="Arial" w:hAnsi="Arial" w:cs="Arial"/>
          <w:b/>
          <w:sz w:val="20"/>
        </w:rPr>
        <w:t>/Đi</w:t>
      </w:r>
      <w:r w:rsidRPr="0036123D">
        <w:rPr>
          <w:rFonts w:ascii="Arial" w:hAnsi="Arial" w:cs="Arial"/>
          <w:b/>
          <w:sz w:val="20"/>
          <w:lang w:val="en-US"/>
        </w:rPr>
        <w:t>ề</w:t>
      </w:r>
      <w:r w:rsidRPr="0036123D">
        <w:rPr>
          <w:rFonts w:ascii="Arial" w:hAnsi="Arial" w:cs="Arial"/>
          <w:b/>
          <w:sz w:val="20"/>
        </w:rPr>
        <w:t xml:space="preserve">u </w:t>
      </w:r>
      <w:r w:rsidRPr="0036123D">
        <w:rPr>
          <w:rFonts w:ascii="Arial" w:hAnsi="Arial" w:cs="Arial"/>
          <w:b/>
          <w:sz w:val="20"/>
          <w:lang w:val="en-US"/>
        </w:rPr>
        <w:t>l</w:t>
      </w:r>
      <w:r w:rsidRPr="0036123D">
        <w:rPr>
          <w:rFonts w:ascii="Arial" w:hAnsi="Arial" w:cs="Arial"/>
          <w:b/>
          <w:sz w:val="20"/>
        </w:rPr>
        <w:t>ệ/Danh mục... ban hành kèm</w:t>
      </w:r>
      <w:r w:rsidRPr="0036123D">
        <w:rPr>
          <w:rFonts w:ascii="Arial" w:hAnsi="Arial" w:cs="Arial"/>
          <w:b/>
          <w:sz w:val="20"/>
          <w:lang w:val="en-US"/>
        </w:rPr>
        <w:t xml:space="preserve"> </w:t>
      </w:r>
      <w:r w:rsidRPr="0036123D">
        <w:rPr>
          <w:rFonts w:ascii="Arial" w:hAnsi="Arial" w:cs="Arial"/>
          <w:b/>
          <w:sz w:val="20"/>
        </w:rPr>
        <w:t>theo Thông tư số ... (4) ...</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w:t>
      </w:r>
      <w:r w:rsidRPr="0036123D">
        <w:rPr>
          <w:rFonts w:ascii="Arial" w:hAnsi="Arial" w:cs="Arial"/>
          <w:i/>
          <w:sz w:val="20"/>
          <w:lang w:val="en-US"/>
        </w:rPr>
        <w:t>6</w:t>
      </w:r>
      <w:r w:rsidRPr="0036123D">
        <w:rPr>
          <w:rFonts w:ascii="Arial" w:hAnsi="Arial" w:cs="Arial"/>
          <w:i/>
          <w:sz w:val="20"/>
        </w:rPr>
        <w:t>)</w:t>
      </w:r>
      <w:r w:rsidRPr="0036123D">
        <w:rPr>
          <w:rFonts w:ascii="Arial" w:hAnsi="Arial" w:cs="Arial"/>
          <w:i/>
          <w:sz w:val="20"/>
          <w:lang w:val="en-US"/>
        </w:rPr>
        <w:tab/>
      </w:r>
      <w:r w:rsidRPr="0036123D">
        <w:rPr>
          <w:rFonts w:ascii="Arial" w:hAnsi="Arial" w:cs="Arial"/>
          <w:i/>
          <w:sz w:val="20"/>
        </w:rPr>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Bộ trưở</w:t>
      </w:r>
      <w:r w:rsidRPr="0036123D">
        <w:rPr>
          <w:rFonts w:ascii="Arial" w:hAnsi="Arial" w:cs="Arial"/>
          <w:i/>
          <w:sz w:val="20"/>
          <w:lang w:val="en-US"/>
        </w:rPr>
        <w:t>n</w:t>
      </w:r>
      <w:r w:rsidRPr="0036123D">
        <w:rPr>
          <w:rFonts w:ascii="Arial" w:hAnsi="Arial" w:cs="Arial"/>
          <w:i/>
          <w:sz w:val="20"/>
        </w:rPr>
        <w:t xml:space="preserve">g/Thủ trưởng cơ quan ngang bộ/Chánh án Tòa </w:t>
      </w:r>
      <w:r w:rsidRPr="0036123D">
        <w:rPr>
          <w:rFonts w:ascii="Arial" w:hAnsi="Arial" w:cs="Arial"/>
          <w:i/>
          <w:sz w:val="20"/>
          <w:lang w:val="en-US"/>
        </w:rPr>
        <w:t>á</w:t>
      </w:r>
      <w:r w:rsidRPr="0036123D">
        <w:rPr>
          <w:rFonts w:ascii="Arial" w:hAnsi="Arial" w:cs="Arial"/>
          <w:i/>
          <w:sz w:val="20"/>
        </w:rPr>
        <w:t>n nhân dân t</w:t>
      </w:r>
      <w:r w:rsidRPr="0036123D">
        <w:rPr>
          <w:rFonts w:ascii="Arial" w:hAnsi="Arial" w:cs="Arial"/>
          <w:i/>
          <w:sz w:val="20"/>
          <w:lang w:val="en-US"/>
        </w:rPr>
        <w:t>ố</w:t>
      </w:r>
      <w:r w:rsidRPr="0036123D">
        <w:rPr>
          <w:rFonts w:ascii="Arial" w:hAnsi="Arial" w:cs="Arial"/>
          <w:i/>
          <w:sz w:val="20"/>
        </w:rPr>
        <w:t xml:space="preserve">i cao/Viện trưởng Viện </w:t>
      </w:r>
      <w:r w:rsidR="00F60965" w:rsidRPr="0036123D">
        <w:rPr>
          <w:rFonts w:ascii="Arial" w:hAnsi="Arial" w:cs="Arial"/>
          <w:i/>
          <w:sz w:val="20"/>
        </w:rPr>
        <w:t>kiểm sát</w:t>
      </w:r>
      <w:r w:rsidRPr="0036123D">
        <w:rPr>
          <w:rFonts w:ascii="Arial" w:hAnsi="Arial" w:cs="Arial"/>
          <w:i/>
          <w:sz w:val="20"/>
        </w:rPr>
        <w:t xml:space="preserve"> nhân dân t</w:t>
      </w:r>
      <w:r w:rsidRPr="0036123D">
        <w:rPr>
          <w:rFonts w:ascii="Arial" w:hAnsi="Arial" w:cs="Arial"/>
          <w:i/>
          <w:sz w:val="20"/>
          <w:lang w:val="en-US"/>
        </w:rPr>
        <w:t>ố</w:t>
      </w:r>
      <w:r w:rsidRPr="0036123D">
        <w:rPr>
          <w:rFonts w:ascii="Arial" w:hAnsi="Arial" w:cs="Arial"/>
          <w:i/>
          <w:sz w:val="20"/>
        </w:rPr>
        <w:t>i cao ban hành Thông tư ...(4)...</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1. Sửa đổi, b</w:t>
      </w:r>
      <w:r w:rsidRPr="0036123D">
        <w:rPr>
          <w:rFonts w:ascii="Arial" w:hAnsi="Arial" w:cs="Arial"/>
          <w:b/>
          <w:sz w:val="20"/>
          <w:lang w:val="en-US"/>
        </w:rPr>
        <w:t>ổ</w:t>
      </w:r>
      <w:r w:rsidRPr="0036123D">
        <w:rPr>
          <w:rFonts w:ascii="Arial" w:hAnsi="Arial" w:cs="Arial"/>
          <w:b/>
          <w:sz w:val="20"/>
        </w:rPr>
        <w:t xml:space="preserve"> sung một số điều của Thông tư số ... (4) .../sửa đ</w:t>
      </w:r>
      <w:r w:rsidRPr="0036123D">
        <w:rPr>
          <w:rFonts w:ascii="Arial" w:hAnsi="Arial" w:cs="Arial"/>
          <w:b/>
          <w:sz w:val="20"/>
          <w:lang w:val="en-US"/>
        </w:rPr>
        <w:t>ổ</w:t>
      </w:r>
      <w:r w:rsidRPr="0036123D">
        <w:rPr>
          <w:rFonts w:ascii="Arial" w:hAnsi="Arial" w:cs="Arial"/>
          <w:b/>
          <w:sz w:val="20"/>
        </w:rPr>
        <w:t>i, b</w:t>
      </w:r>
      <w:r w:rsidRPr="0036123D">
        <w:rPr>
          <w:rFonts w:ascii="Arial" w:hAnsi="Arial" w:cs="Arial"/>
          <w:b/>
          <w:sz w:val="20"/>
          <w:lang w:val="en-US"/>
        </w:rPr>
        <w:t>ổ</w:t>
      </w:r>
      <w:r w:rsidRPr="0036123D">
        <w:rPr>
          <w:rFonts w:ascii="Arial" w:hAnsi="Arial" w:cs="Arial"/>
          <w:b/>
          <w:sz w:val="20"/>
        </w:rPr>
        <w:t xml:space="preserve"> sung một số điều của Quy định/Quy chế/Điều lệ/Danh mục... ban hành kèm theo Thông tư số ... (4) ...</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w:t>
      </w:r>
      <w:r w:rsidRPr="0036123D">
        <w:rPr>
          <w:rFonts w:ascii="Arial" w:hAnsi="Arial" w:cs="Arial"/>
          <w:b/>
          <w:sz w:val="20"/>
          <w:lang w:val="en-US"/>
        </w:rPr>
        <w:t xml:space="preserve"> …: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sz w:val="20"/>
          <w:lang w:val="en-US"/>
        </w:rPr>
        <w:tab/>
      </w:r>
      <w:r w:rsidR="00305F9A"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Bổ sung Điều ... (số thứ tự của Điều ngay trước Điều được bổ s</w:t>
      </w:r>
      <w:r w:rsidRPr="0036123D">
        <w:rPr>
          <w:rFonts w:ascii="Arial" w:hAnsi="Arial" w:cs="Arial"/>
          <w:sz w:val="20"/>
          <w:lang w:val="en-US"/>
        </w:rPr>
        <w:t>u</w:t>
      </w:r>
      <w:r w:rsidRPr="0036123D">
        <w:rPr>
          <w:rFonts w:ascii="Arial" w:hAnsi="Arial" w:cs="Arial"/>
          <w:sz w:val="20"/>
        </w:rPr>
        <w:t>ng) a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r w:rsidR="00305F9A"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Hủy bỏ, 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Thông tư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2. Thông tư này bãi bỏ.</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 VT, (</w:t>
            </w:r>
            <w:r w:rsidRPr="000E6DCE">
              <w:rPr>
                <w:rFonts w:ascii="Arial" w:eastAsia="Times New Roman" w:hAnsi="Arial" w:cs="Arial"/>
                <w:sz w:val="16"/>
                <w:lang w:val="en-US"/>
              </w:rPr>
              <w:t>8</w:t>
            </w:r>
            <w:r w:rsidRPr="000E6DCE">
              <w:rPr>
                <w:rFonts w:ascii="Arial" w:eastAsia="Times New Roman" w:hAnsi="Arial" w:cs="Arial"/>
                <w:sz w:val="16"/>
              </w:rPr>
              <w:t>)… A.XX</w:t>
            </w:r>
            <w:r w:rsidRPr="000E6DCE">
              <w:rPr>
                <w:rFonts w:ascii="Arial" w:eastAsia="Times New Roman" w:hAnsi="Arial" w:cs="Arial"/>
                <w:sz w:val="16"/>
                <w:lang w:val="en-US"/>
              </w:rPr>
              <w:t>….</w:t>
            </w:r>
            <w:r w:rsidRPr="000E6DCE">
              <w:rPr>
                <w:rFonts w:ascii="Arial" w:eastAsia="Times New Roman" w:hAnsi="Arial" w:cs="Arial"/>
                <w:sz w:val="16"/>
              </w:rPr>
              <w:t>(</w:t>
            </w:r>
            <w:r w:rsidRPr="000E6DCE">
              <w:rPr>
                <w:rFonts w:ascii="Arial" w:eastAsia="Times New Roman" w:hAnsi="Arial" w:cs="Arial"/>
                <w:sz w:val="16"/>
                <w:lang w:val="en-US"/>
              </w:rPr>
              <w:t>9</w:t>
            </w:r>
            <w:r w:rsidRPr="000E6DCE">
              <w:rPr>
                <w:rFonts w:ascii="Arial" w:eastAsia="Times New Roman" w:hAnsi="Arial" w:cs="Arial"/>
                <w:sz w:val="16"/>
              </w:rPr>
              <w:t>)</w:t>
            </w:r>
            <w:r w:rsidRPr="000E6DCE">
              <w:rPr>
                <w:rFonts w:ascii="Arial" w:eastAsia="Times New Roman" w:hAnsi="Arial" w:cs="Arial"/>
                <w:sz w:val="16"/>
                <w:lang w:val="en-US"/>
              </w:rPr>
              <w:t>..</w:t>
            </w:r>
            <w:r w:rsidRPr="000E6DCE">
              <w:rPr>
                <w:rFonts w:ascii="Arial" w:eastAsia="Times New Roman" w:hAnsi="Arial" w:cs="Arial"/>
                <w:sz w:val="16"/>
              </w:rPr>
              <w:t>.</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00305F9A" w:rsidRPr="000E6DCE">
              <w:rPr>
                <w:rFonts w:ascii="Arial" w:eastAsia="Times New Roman" w:hAnsi="Arial" w:cs="Arial"/>
                <w:b/>
                <w:sz w:val="20"/>
                <w:lang w:val="en-US"/>
              </w:rPr>
              <w:t xml:space="preserve"> </w:t>
            </w:r>
            <w:r w:rsidRPr="000E6DCE">
              <w:rPr>
                <w:rFonts w:ascii="Arial" w:eastAsia="Times New Roman" w:hAnsi="Arial" w:cs="Arial"/>
                <w:b/>
                <w:sz w:val="20"/>
              </w:rPr>
              <w:t>(</w:t>
            </w:r>
            <w:r w:rsidRPr="000E6DCE">
              <w:rPr>
                <w:rFonts w:ascii="Arial" w:eastAsia="Times New Roman" w:hAnsi="Arial" w:cs="Arial"/>
                <w:b/>
                <w:sz w:val="20"/>
                <w:lang w:val="en-US"/>
              </w:rPr>
              <w:t>7</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00305F9A" w:rsidRPr="000E6DCE">
              <w:rPr>
                <w:rFonts w:ascii="Arial" w:eastAsia="Times New Roman" w:hAnsi="Arial" w:cs="Arial"/>
                <w:i/>
                <w:sz w:val="20"/>
                <w:lang w:val="en-US"/>
              </w:rPr>
              <w:br/>
            </w:r>
            <w:r w:rsidR="00305F9A" w:rsidRPr="000E6DCE">
              <w:rPr>
                <w:rFonts w:ascii="Arial" w:eastAsia="Times New Roman" w:hAnsi="Arial" w:cs="Arial"/>
                <w:i/>
                <w:sz w:val="20"/>
                <w:lang w:val="en-US"/>
              </w:rPr>
              <w:br/>
            </w:r>
            <w:r w:rsidR="00305F9A" w:rsidRPr="000E6DCE">
              <w:rPr>
                <w:rFonts w:ascii="Arial" w:eastAsia="Times New Roman" w:hAnsi="Arial" w:cs="Arial"/>
                <w:i/>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A866C9">
      <w:pPr>
        <w:tabs>
          <w:tab w:val="right" w:leader="dot" w:pos="7920"/>
        </w:tabs>
        <w:spacing w:before="120"/>
        <w:rPr>
          <w:rFonts w:ascii="Arial" w:hAnsi="Arial" w:cs="Arial"/>
          <w:b/>
          <w:i/>
          <w:sz w:val="20"/>
        </w:rPr>
      </w:pPr>
      <w:r w:rsidRPr="0036123D">
        <w:rPr>
          <w:rFonts w:ascii="Arial" w:hAnsi="Arial" w:cs="Arial"/>
          <w:b/>
          <w:i/>
          <w:sz w:val="20"/>
        </w:rPr>
        <w:t>Ghi chú:</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w:t>
      </w:r>
      <w:r w:rsidRPr="0036123D">
        <w:rPr>
          <w:rFonts w:ascii="Arial" w:hAnsi="Arial" w:cs="Arial"/>
          <w:sz w:val="20"/>
          <w:lang w:val="en-US"/>
        </w:rPr>
        <w:t>1</w:t>
      </w:r>
      <w:r w:rsidRPr="0036123D">
        <w:rPr>
          <w:rFonts w:ascii="Arial" w:hAnsi="Arial" w:cs="Arial"/>
          <w:sz w:val="20"/>
        </w:rPr>
        <w:t>) Tên bộ, cơ quan ngang bộ/Tòa án nhân dân tối cao/Viện kiểm sát nhân dân tối cao.</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Chữ viết tắt tên bộ, cơ quan ngang bộ/Tòa án nhân dân tối cao/Viện kiểm sát nhân dân tối cao.</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thông tư được sửa đổi, bổ sung.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Căn cứ pháp lý để ban hành ghi đ</w:t>
      </w:r>
      <w:r w:rsidRPr="0036123D">
        <w:rPr>
          <w:rFonts w:ascii="Arial" w:hAnsi="Arial" w:cs="Arial"/>
          <w:sz w:val="20"/>
          <w:lang w:val="en-US"/>
        </w:rPr>
        <w:t>ầ</w:t>
      </w:r>
      <w:r w:rsidRPr="0036123D">
        <w:rPr>
          <w:rFonts w:ascii="Arial" w:hAnsi="Arial" w:cs="Arial"/>
          <w:sz w:val="20"/>
        </w:rPr>
        <w:t>y đủ tên loại văn bản, s</w:t>
      </w:r>
      <w:r w:rsidRPr="0036123D">
        <w:rPr>
          <w:rFonts w:ascii="Arial" w:hAnsi="Arial" w:cs="Arial"/>
          <w:sz w:val="20"/>
          <w:lang w:val="en-US"/>
        </w:rPr>
        <w:t>ố</w:t>
      </w:r>
      <w:r w:rsidRPr="0036123D">
        <w:rPr>
          <w:rFonts w:ascii="Arial" w:hAnsi="Arial" w:cs="Arial"/>
          <w:sz w:val="20"/>
        </w:rPr>
        <w:t>, ký hiệu, cơ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 xml:space="preserve">Thủ trưởng </w:t>
      </w:r>
      <w:r w:rsidRPr="0036123D">
        <w:rPr>
          <w:rFonts w:ascii="Arial" w:hAnsi="Arial" w:cs="Arial"/>
          <w:sz w:val="20"/>
          <w:lang w:val="en-US"/>
        </w:rPr>
        <w:t>cơ</w:t>
      </w:r>
      <w:r w:rsidRPr="0036123D">
        <w:rPr>
          <w:rFonts w:ascii="Arial" w:hAnsi="Arial" w:cs="Arial"/>
          <w:sz w:val="20"/>
        </w:rPr>
        <w:t xml:space="preserve"> quan, đơn vị chủ </w:t>
      </w:r>
      <w:r w:rsidRPr="0036123D">
        <w:rPr>
          <w:rFonts w:ascii="Arial" w:hAnsi="Arial" w:cs="Arial"/>
          <w:sz w:val="20"/>
          <w:lang w:val="en-US"/>
        </w:rPr>
        <w:t>tr</w:t>
      </w:r>
      <w:r w:rsidRPr="0036123D">
        <w:rPr>
          <w:rFonts w:ascii="Arial" w:hAnsi="Arial" w:cs="Arial"/>
          <w:sz w:val="20"/>
        </w:rPr>
        <w:t>ì soạn thảo thông tư.</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Bộ tr</w:t>
      </w:r>
      <w:r w:rsidRPr="0036123D">
        <w:rPr>
          <w:rFonts w:ascii="Arial" w:hAnsi="Arial" w:cs="Arial"/>
          <w:sz w:val="20"/>
          <w:lang w:val="en-US"/>
        </w:rPr>
        <w:t>ưở</w:t>
      </w:r>
      <w:r w:rsidRPr="0036123D">
        <w:rPr>
          <w:rFonts w:ascii="Arial" w:hAnsi="Arial" w:cs="Arial"/>
          <w:sz w:val="20"/>
        </w:rPr>
        <w:t>ng, Thủ trưởng c</w:t>
      </w:r>
      <w:r w:rsidRPr="0036123D">
        <w:rPr>
          <w:rFonts w:ascii="Arial" w:hAnsi="Arial" w:cs="Arial"/>
          <w:sz w:val="20"/>
          <w:lang w:val="en-US"/>
        </w:rPr>
        <w:t>ơ</w:t>
      </w:r>
      <w:r w:rsidRPr="0036123D">
        <w:rPr>
          <w:rFonts w:ascii="Arial" w:hAnsi="Arial" w:cs="Arial"/>
          <w:sz w:val="20"/>
        </w:rPr>
        <w:t xml:space="preserve"> quan ngang bộ/Chánh án/Viện trưởng; trường hợp cấp phó được giao ký thay ng</w:t>
      </w:r>
      <w:r w:rsidRPr="0036123D">
        <w:rPr>
          <w:rFonts w:ascii="Arial" w:hAnsi="Arial" w:cs="Arial"/>
          <w:sz w:val="20"/>
          <w:lang w:val="en-US"/>
        </w:rPr>
        <w:t>ườ</w:t>
      </w:r>
      <w:r w:rsidRPr="0036123D">
        <w:rPr>
          <w:rFonts w:ascii="Arial" w:hAnsi="Arial" w:cs="Arial"/>
          <w:sz w:val="20"/>
        </w:rPr>
        <w:t>i đứng đầu cơ quan thì ghi chữ viết tắt “KT.” vào trước chức vụ của người đứng đầu, bên d</w:t>
      </w:r>
      <w:r w:rsidRPr="0036123D">
        <w:rPr>
          <w:rFonts w:ascii="Arial" w:hAnsi="Arial" w:cs="Arial"/>
          <w:sz w:val="20"/>
          <w:lang w:val="en-US"/>
        </w:rPr>
        <w:t>ưới</w:t>
      </w:r>
      <w:r w:rsidRPr="0036123D">
        <w:rPr>
          <w:rFonts w:ascii="Arial" w:hAnsi="Arial" w:cs="Arial"/>
          <w:sz w:val="20"/>
        </w:rPr>
        <w:t xml:space="preserve"> ghi chức vụ của người ký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viết tắt tên đơn vị soạn thảo hoặc chủ trì soạn thảo và số lượng bản lưu.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số lượng bản phát hành.</w:t>
      </w:r>
    </w:p>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E47B16" w:rsidP="00A866C9">
      <w:pPr>
        <w:tabs>
          <w:tab w:val="right" w:leader="dot" w:pos="7920"/>
        </w:tabs>
        <w:spacing w:before="120"/>
        <w:rPr>
          <w:rFonts w:ascii="Arial" w:hAnsi="Arial" w:cs="Arial"/>
          <w:b/>
          <w:sz w:val="20"/>
        </w:rPr>
      </w:pPr>
      <w:bookmarkStart w:id="289" w:name="loai_35"/>
      <w:r w:rsidRPr="00E47B16">
        <w:rPr>
          <w:rFonts w:ascii="Arial" w:hAnsi="Arial" w:cs="Arial"/>
          <w:b/>
          <w:sz w:val="20"/>
        </w:rPr>
        <w:t>Mẫu số 34.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sửa đổi, bổ sung một số điều</w:t>
      </w:r>
      <w:bookmarkEnd w:id="289"/>
    </w:p>
    <w:tbl>
      <w:tblPr>
        <w:tblW w:w="0" w:type="auto"/>
        <w:tblLook w:val="01E0" w:firstRow="1" w:lastRow="1" w:firstColumn="1" w:lastColumn="1" w:noHBand="0" w:noVBand="0"/>
      </w:tblPr>
      <w:tblGrid>
        <w:gridCol w:w="3708"/>
        <w:gridCol w:w="5148"/>
      </w:tblGrid>
      <w:tr w:rsidR="00745A0B" w:rsidRPr="0036123D" w:rsidTr="000E6DCE">
        <w:tc>
          <w:tcPr>
            <w:tcW w:w="3708" w:type="dxa"/>
          </w:tcPr>
          <w:p w:rsidR="00745A0B" w:rsidRPr="000E6DCE" w:rsidRDefault="00745A0B" w:rsidP="000E6DCE">
            <w:pPr>
              <w:tabs>
                <w:tab w:val="right" w:leader="dot" w:pos="7920"/>
              </w:tabs>
              <w:spacing w:before="120"/>
              <w:jc w:val="center"/>
              <w:rPr>
                <w:rFonts w:ascii="Arial" w:eastAsia="Times New Roman" w:hAnsi="Arial" w:cs="Arial"/>
                <w:b/>
                <w:sz w:val="20"/>
              </w:rPr>
            </w:pPr>
            <w:r w:rsidRPr="000E6DCE">
              <w:rPr>
                <w:rFonts w:ascii="Arial" w:eastAsia="Times New Roman" w:hAnsi="Arial" w:cs="Arial"/>
                <w:b/>
                <w:sz w:val="20"/>
              </w:rPr>
              <w:t>CƠ QUAN-CƠ QUAN (TỔ CHỨC) (1)</w:t>
            </w:r>
            <w:r w:rsidRPr="000E6DCE">
              <w:rPr>
                <w:rFonts w:ascii="Arial" w:eastAsia="Times New Roman" w:hAnsi="Arial" w:cs="Arial"/>
                <w:b/>
                <w:sz w:val="20"/>
              </w:rPr>
              <w:br/>
              <w:t>-------</w:t>
            </w:r>
          </w:p>
        </w:tc>
        <w:tc>
          <w:tcPr>
            <w:tcW w:w="514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70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w:t>
            </w:r>
            <w:r w:rsidRPr="000E6DCE">
              <w:rPr>
                <w:rFonts w:ascii="Arial" w:eastAsia="Times New Roman" w:hAnsi="Arial" w:cs="Arial"/>
                <w:sz w:val="20"/>
                <w:vertAlign w:val="superscript"/>
                <w:lang w:val="en-US"/>
              </w:rPr>
              <w:t>(*)</w:t>
            </w:r>
            <w:r w:rsidRPr="000E6DCE">
              <w:rPr>
                <w:rFonts w:ascii="Arial" w:eastAsia="Times New Roman" w:hAnsi="Arial" w:cs="Arial"/>
                <w:sz w:val="20"/>
              </w:rPr>
              <w:t>/20...(2).../TTLT-...(3)...</w:t>
            </w:r>
          </w:p>
        </w:tc>
        <w:tc>
          <w:tcPr>
            <w:tcW w:w="5148" w:type="dxa"/>
          </w:tcPr>
          <w:p w:rsidR="00745A0B" w:rsidRPr="000E6DCE" w:rsidRDefault="00FD7E38" w:rsidP="000E6DCE">
            <w:pPr>
              <w:tabs>
                <w:tab w:val="right" w:leader="dot" w:pos="7920"/>
              </w:tabs>
              <w:spacing w:before="120"/>
              <w:jc w:val="center"/>
              <w:rPr>
                <w:rFonts w:ascii="Arial" w:eastAsia="Times New Roman" w:hAnsi="Arial" w:cs="Arial"/>
                <w:i/>
                <w:sz w:val="20"/>
                <w:lang w:val="en-US"/>
              </w:rPr>
            </w:pPr>
            <w:r w:rsidRPr="000E6DCE">
              <w:rPr>
                <w:rFonts w:ascii="Arial" w:eastAsia="Times New Roman" w:hAnsi="Arial" w:cs="Arial"/>
                <w:i/>
                <w:sz w:val="20"/>
              </w:rPr>
              <w:t>Hà Nội, ngày</w:t>
            </w:r>
            <w:r w:rsidR="00745A0B" w:rsidRPr="000E6DCE">
              <w:rPr>
                <w:rFonts w:ascii="Arial" w:eastAsia="Times New Roman" w:hAnsi="Arial" w:cs="Arial"/>
                <w:i/>
                <w:sz w:val="20"/>
              </w:rPr>
              <w:t xml:space="preserve"> ... tháng ... năm 20...(2)…</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THÔNG TƯ LIÊN TỊCH</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Sửa đổi, bổ sung một số điều của Thông tư liên tịch số ... (4) ...</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Chánh án T</w:t>
      </w:r>
      <w:r w:rsidRPr="0036123D">
        <w:rPr>
          <w:rFonts w:ascii="Arial" w:hAnsi="Arial" w:cs="Arial"/>
          <w:i/>
          <w:sz w:val="20"/>
          <w:lang w:val="en-US"/>
        </w:rPr>
        <w:t>òa</w:t>
      </w:r>
      <w:r w:rsidRPr="0036123D">
        <w:rPr>
          <w:rFonts w:ascii="Arial" w:hAnsi="Arial" w:cs="Arial"/>
          <w:i/>
          <w:sz w:val="20"/>
        </w:rPr>
        <w:t xml:space="preserve"> án nhân dân tối cao và Viện trưởng Viện ki</w:t>
      </w:r>
      <w:r w:rsidRPr="0036123D">
        <w:rPr>
          <w:rFonts w:ascii="Arial" w:hAnsi="Arial" w:cs="Arial"/>
          <w:i/>
          <w:sz w:val="20"/>
          <w:lang w:val="en-US"/>
        </w:rPr>
        <w:t>ể</w:t>
      </w:r>
      <w:r w:rsidRPr="0036123D">
        <w:rPr>
          <w:rFonts w:ascii="Arial" w:hAnsi="Arial" w:cs="Arial"/>
          <w:i/>
          <w:sz w:val="20"/>
        </w:rPr>
        <w:t>m sát nhân dân t</w:t>
      </w:r>
      <w:r w:rsidRPr="0036123D">
        <w:rPr>
          <w:rFonts w:ascii="Arial" w:hAnsi="Arial" w:cs="Arial"/>
          <w:i/>
          <w:sz w:val="20"/>
          <w:lang w:val="en-US"/>
        </w:rPr>
        <w:t>ố</w:t>
      </w:r>
      <w:r w:rsidRPr="0036123D">
        <w:rPr>
          <w:rFonts w:ascii="Arial" w:hAnsi="Arial" w:cs="Arial"/>
          <w:i/>
          <w:sz w:val="20"/>
        </w:rPr>
        <w:t>i cao/B</w:t>
      </w:r>
      <w:r w:rsidRPr="0036123D">
        <w:rPr>
          <w:rFonts w:ascii="Arial" w:hAnsi="Arial" w:cs="Arial"/>
          <w:i/>
          <w:sz w:val="20"/>
          <w:lang w:val="en-US"/>
        </w:rPr>
        <w:t>ộ</w:t>
      </w:r>
      <w:r w:rsidRPr="0036123D">
        <w:rPr>
          <w:rFonts w:ascii="Arial" w:hAnsi="Arial" w:cs="Arial"/>
          <w:i/>
          <w:sz w:val="20"/>
        </w:rPr>
        <w:t xml:space="preserve"> trưởng, Thủ t</w:t>
      </w:r>
      <w:r w:rsidRPr="0036123D">
        <w:rPr>
          <w:rFonts w:ascii="Arial" w:hAnsi="Arial" w:cs="Arial"/>
          <w:i/>
          <w:sz w:val="20"/>
          <w:lang w:val="en-US"/>
        </w:rPr>
        <w:t>r</w:t>
      </w:r>
      <w:r w:rsidRPr="0036123D">
        <w:rPr>
          <w:rFonts w:ascii="Arial" w:hAnsi="Arial" w:cs="Arial"/>
          <w:i/>
          <w:sz w:val="20"/>
        </w:rPr>
        <w:t>ưởng cơ quan ngang bộ và Ch</w:t>
      </w:r>
      <w:r w:rsidRPr="0036123D">
        <w:rPr>
          <w:rFonts w:ascii="Arial" w:hAnsi="Arial" w:cs="Arial"/>
          <w:i/>
          <w:sz w:val="20"/>
          <w:lang w:val="en-US"/>
        </w:rPr>
        <w:t>á</w:t>
      </w:r>
      <w:r w:rsidRPr="0036123D">
        <w:rPr>
          <w:rFonts w:ascii="Arial" w:hAnsi="Arial" w:cs="Arial"/>
          <w:i/>
          <w:sz w:val="20"/>
        </w:rPr>
        <w:t>nh án T</w:t>
      </w:r>
      <w:r w:rsidRPr="0036123D">
        <w:rPr>
          <w:rFonts w:ascii="Arial" w:hAnsi="Arial" w:cs="Arial"/>
          <w:i/>
          <w:sz w:val="20"/>
          <w:lang w:val="en-US"/>
        </w:rPr>
        <w:t>òa</w:t>
      </w:r>
      <w:r w:rsidRPr="0036123D">
        <w:rPr>
          <w:rFonts w:ascii="Arial" w:hAnsi="Arial" w:cs="Arial"/>
          <w:i/>
          <w:sz w:val="20"/>
        </w:rPr>
        <w:t xml:space="preserve"> án nhân dân tối cao, Viện trưở</w:t>
      </w:r>
      <w:r w:rsidRPr="0036123D">
        <w:rPr>
          <w:rFonts w:ascii="Arial" w:hAnsi="Arial" w:cs="Arial"/>
          <w:i/>
          <w:sz w:val="20"/>
          <w:lang w:val="en-US"/>
        </w:rPr>
        <w:t>n</w:t>
      </w:r>
      <w:r w:rsidRPr="0036123D">
        <w:rPr>
          <w:rFonts w:ascii="Arial" w:hAnsi="Arial" w:cs="Arial"/>
          <w:i/>
          <w:sz w:val="20"/>
        </w:rPr>
        <w:t>g Viện ki</w:t>
      </w:r>
      <w:r w:rsidRPr="0036123D">
        <w:rPr>
          <w:rFonts w:ascii="Arial" w:hAnsi="Arial" w:cs="Arial"/>
          <w:i/>
          <w:sz w:val="20"/>
          <w:lang w:val="en-US"/>
        </w:rPr>
        <w:t>ể</w:t>
      </w:r>
      <w:r w:rsidRPr="0036123D">
        <w:rPr>
          <w:rFonts w:ascii="Arial" w:hAnsi="Arial" w:cs="Arial"/>
          <w:i/>
          <w:sz w:val="20"/>
        </w:rPr>
        <w:t>m sát nhân dân t</w:t>
      </w:r>
      <w:r w:rsidRPr="0036123D">
        <w:rPr>
          <w:rFonts w:ascii="Arial" w:hAnsi="Arial" w:cs="Arial"/>
          <w:i/>
          <w:sz w:val="20"/>
          <w:lang w:val="en-US"/>
        </w:rPr>
        <w:t>ố</w:t>
      </w:r>
      <w:r w:rsidRPr="0036123D">
        <w:rPr>
          <w:rFonts w:ascii="Arial" w:hAnsi="Arial" w:cs="Arial"/>
          <w:i/>
          <w:sz w:val="20"/>
        </w:rPr>
        <w:t>i cao liên tịch....(4)...</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1. Sửa đổi, bổ sung một số điều của Thông tư liên tịch số ... (4)...:</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b/>
          <w:sz w:val="20"/>
        </w:rPr>
        <w:t>“Điều</w:t>
      </w:r>
      <w:r w:rsidRPr="0036123D">
        <w:rPr>
          <w:rFonts w:ascii="Arial" w:hAnsi="Arial" w:cs="Arial"/>
          <w:b/>
          <w:sz w:val="20"/>
          <w:lang w:val="en-US"/>
        </w:rPr>
        <w:t>…:</w:t>
      </w:r>
      <w:r w:rsidRPr="0036123D">
        <w:rPr>
          <w:rFonts w:ascii="Arial" w:hAnsi="Arial" w:cs="Arial"/>
          <w:sz w:val="20"/>
          <w:lang w:val="en-US"/>
        </w:rPr>
        <w:t xml:space="preserve"> </w:t>
      </w:r>
      <w:r w:rsidRPr="0036123D">
        <w:rPr>
          <w:rFonts w:ascii="Arial" w:hAnsi="Arial" w:cs="Arial"/>
          <w:sz w:val="20"/>
          <w:lang w:val="en-US"/>
        </w:rPr>
        <w:tab/>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Bổ sung Điều ... (số thứ tự của Điều ngay trước Điều được bổ sung) a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r w:rsidR="00305F9A"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Hủy bỏ, 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Thông tư liên tịch này có</w:t>
      </w:r>
      <w:r w:rsidRPr="0036123D">
        <w:rPr>
          <w:rFonts w:ascii="Arial" w:hAnsi="Arial" w:cs="Arial"/>
          <w:sz w:val="20"/>
          <w:lang w:val="en-US"/>
        </w:rPr>
        <w:t xml:space="preserve"> h</w:t>
      </w:r>
      <w:r w:rsidRPr="0036123D">
        <w:rPr>
          <w:rFonts w:ascii="Arial" w:hAnsi="Arial" w:cs="Arial"/>
          <w:sz w:val="20"/>
        </w:rPr>
        <w:t>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Thông tư liên tịch này bãi bỏ</w:t>
      </w:r>
      <w:r w:rsidRPr="0036123D">
        <w:rPr>
          <w:rFonts w:ascii="Arial" w:hAnsi="Arial" w:cs="Arial"/>
          <w:sz w:val="20"/>
          <w:lang w:val="en-US"/>
        </w:rPr>
        <w:t xml:space="preserve"> </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b/>
                <w:sz w:val="20"/>
              </w:rPr>
              <w:t>CHỨC VỤ CỦA NGƯỜI K</w:t>
            </w:r>
            <w:r w:rsidRPr="000E6DCE">
              <w:rPr>
                <w:rFonts w:ascii="Arial" w:eastAsia="Times New Roman" w:hAnsi="Arial" w:cs="Arial"/>
                <w:b/>
                <w:sz w:val="20"/>
                <w:lang w:val="en-US"/>
              </w:rPr>
              <w:t>Ý</w:t>
            </w:r>
            <w:r w:rsidRPr="000E6DCE">
              <w:rPr>
                <w:rFonts w:ascii="Arial" w:eastAsia="Times New Roman" w:hAnsi="Arial" w:cs="Arial"/>
                <w:sz w:val="20"/>
              </w:rPr>
              <w:t xml:space="preserve"> (6b)</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305F9A" w:rsidRPr="000E6DCE">
              <w:rPr>
                <w:rFonts w:ascii="Arial" w:eastAsia="Times New Roman" w:hAnsi="Arial" w:cs="Arial"/>
                <w:i/>
                <w:sz w:val="20"/>
                <w:lang w:val="en-US"/>
              </w:rPr>
              <w:br/>
            </w:r>
            <w:r w:rsidR="00305F9A"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b/>
                <w:sz w:val="20"/>
              </w:rPr>
              <w:t>CHỨC VỤ CỦA NGƯỜI KÝ</w:t>
            </w:r>
            <w:r w:rsidRPr="000E6DCE">
              <w:rPr>
                <w:rFonts w:ascii="Arial" w:eastAsia="Times New Roman" w:hAnsi="Arial" w:cs="Arial"/>
                <w:sz w:val="20"/>
              </w:rPr>
              <w:t xml:space="preserve"> (6a)</w:t>
            </w:r>
            <w:r w:rsidRPr="000E6DCE">
              <w:rPr>
                <w:rFonts w:ascii="Arial" w:eastAsia="Times New Roman" w:hAnsi="Arial" w:cs="Arial"/>
                <w:sz w:val="20"/>
                <w:lang w:val="en-US"/>
              </w:rPr>
              <w:br/>
            </w:r>
            <w:r w:rsidRPr="000E6DCE">
              <w:rPr>
                <w:rFonts w:ascii="Arial" w:eastAsia="Times New Roman" w:hAnsi="Arial" w:cs="Arial"/>
                <w:i/>
                <w:sz w:val="20"/>
              </w:rPr>
              <w:t>(Chữ ký, dấu)</w:t>
            </w:r>
            <w:r w:rsidRPr="000E6DCE">
              <w:rPr>
                <w:rFonts w:ascii="Arial" w:eastAsia="Times New Roman" w:hAnsi="Arial" w:cs="Arial"/>
                <w:i/>
                <w:sz w:val="20"/>
                <w:lang w:val="en-US"/>
              </w:rPr>
              <w:br/>
            </w:r>
            <w:r w:rsidR="00305F9A" w:rsidRPr="000E6DCE">
              <w:rPr>
                <w:rFonts w:ascii="Arial" w:eastAsia="Times New Roman" w:hAnsi="Arial" w:cs="Arial"/>
                <w:i/>
                <w:sz w:val="20"/>
                <w:lang w:val="en-US"/>
              </w:rPr>
              <w:br/>
            </w:r>
            <w:r w:rsidR="00305F9A"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rPr>
              <w:t>Họ và tên</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rPr>
          <w:rFonts w:ascii="Arial" w:hAnsi="Arial" w:cs="Arial"/>
          <w:sz w:val="16"/>
          <w:lang w:val="en-US"/>
        </w:rPr>
      </w:pPr>
      <w:r w:rsidRPr="0036123D">
        <w:rPr>
          <w:rFonts w:ascii="Arial" w:hAnsi="Arial" w:cs="Arial"/>
          <w:b/>
          <w:i/>
          <w:sz w:val="20"/>
        </w:rPr>
        <w:t>Nơi nhận:</w:t>
      </w:r>
      <w:r w:rsidRPr="0036123D">
        <w:rPr>
          <w:rFonts w:ascii="Arial" w:hAnsi="Arial" w:cs="Arial"/>
          <w:b/>
          <w:i/>
          <w:sz w:val="20"/>
          <w:lang w:val="en-US"/>
        </w:rPr>
        <w:br/>
      </w:r>
      <w:r w:rsidRPr="0036123D">
        <w:rPr>
          <w:rFonts w:ascii="Arial" w:hAnsi="Arial" w:cs="Arial"/>
          <w:sz w:val="16"/>
          <w:lang w:val="en-US"/>
        </w:rPr>
        <w:t>- …………..;</w:t>
      </w:r>
      <w:r w:rsidRPr="0036123D">
        <w:rPr>
          <w:rFonts w:ascii="Arial" w:hAnsi="Arial" w:cs="Arial"/>
          <w:sz w:val="16"/>
          <w:lang w:val="en-US"/>
        </w:rPr>
        <w:br/>
      </w:r>
      <w:r w:rsidRPr="0036123D">
        <w:rPr>
          <w:rFonts w:ascii="Arial" w:hAnsi="Arial" w:cs="Arial"/>
          <w:sz w:val="16"/>
        </w:rPr>
        <w:t>-</w:t>
      </w:r>
      <w:r w:rsidRPr="0036123D">
        <w:rPr>
          <w:rFonts w:ascii="Arial" w:hAnsi="Arial" w:cs="Arial"/>
          <w:sz w:val="16"/>
          <w:lang w:val="en-US"/>
        </w:rPr>
        <w:t xml:space="preserve"> </w:t>
      </w:r>
      <w:r w:rsidRPr="0036123D">
        <w:rPr>
          <w:rFonts w:ascii="Arial" w:hAnsi="Arial" w:cs="Arial"/>
          <w:sz w:val="16"/>
        </w:rPr>
        <w:t>Lưu: VT, ...(7). A.</w:t>
      </w:r>
      <w:r w:rsidRPr="0036123D">
        <w:rPr>
          <w:rFonts w:ascii="Arial" w:hAnsi="Arial" w:cs="Arial"/>
          <w:sz w:val="16"/>
          <w:lang w:val="en-US"/>
        </w:rPr>
        <w:t>XX</w:t>
      </w:r>
      <w:r w:rsidRPr="0036123D">
        <w:rPr>
          <w:rFonts w:ascii="Arial" w:hAnsi="Arial" w:cs="Arial"/>
          <w:sz w:val="16"/>
        </w:rPr>
        <w:t>.(8).</w:t>
      </w:r>
    </w:p>
    <w:p w:rsidR="00745A0B" w:rsidRPr="0036123D" w:rsidRDefault="00745A0B" w:rsidP="00A866C9">
      <w:pPr>
        <w:tabs>
          <w:tab w:val="right" w:leader="dot" w:pos="7920"/>
        </w:tabs>
        <w:spacing w:before="120"/>
        <w:rPr>
          <w:rFonts w:ascii="Arial" w:hAnsi="Arial" w:cs="Arial"/>
          <w:sz w:val="16"/>
          <w:lang w:val="en-US"/>
        </w:rPr>
      </w:pPr>
    </w:p>
    <w:p w:rsidR="00745A0B" w:rsidRPr="0036123D" w:rsidRDefault="00745A0B" w:rsidP="00A866C9">
      <w:pPr>
        <w:tabs>
          <w:tab w:val="right" w:leader="dot" w:pos="7920"/>
        </w:tabs>
        <w:spacing w:before="120"/>
        <w:rPr>
          <w:rFonts w:ascii="Arial" w:hAnsi="Arial" w:cs="Arial"/>
          <w:b/>
          <w:i/>
          <w:sz w:val="20"/>
        </w:rPr>
      </w:pPr>
      <w:r w:rsidRPr="0036123D">
        <w:rPr>
          <w:rFonts w:ascii="Arial" w:hAnsi="Arial" w:cs="Arial"/>
          <w:b/>
          <w:i/>
          <w:sz w:val="20"/>
        </w:rPr>
        <w:t>Ghi chú:</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cơ quan chủ trì và tên cơ quan khác tham gia ban hành thông t</w:t>
      </w:r>
      <w:r w:rsidRPr="0036123D">
        <w:rPr>
          <w:rFonts w:ascii="Arial" w:hAnsi="Arial" w:cs="Arial"/>
          <w:sz w:val="20"/>
          <w:lang w:val="en-US"/>
        </w:rPr>
        <w:t>ư</w:t>
      </w:r>
      <w:r w:rsidRPr="0036123D">
        <w:rPr>
          <w:rFonts w:ascii="Arial" w:hAnsi="Arial" w:cs="Arial"/>
          <w:sz w:val="20"/>
        </w:rPr>
        <w:t xml:space="preserve"> liên tịch.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 Thông tư liên tịch được đăng ký và ghi s</w:t>
      </w:r>
      <w:r w:rsidRPr="0036123D">
        <w:rPr>
          <w:rFonts w:ascii="Arial" w:hAnsi="Arial" w:cs="Arial"/>
          <w:sz w:val="20"/>
          <w:lang w:val="en-US"/>
        </w:rPr>
        <w:t>ố</w:t>
      </w:r>
      <w:r w:rsidRPr="0036123D">
        <w:rPr>
          <w:rFonts w:ascii="Arial" w:hAnsi="Arial" w:cs="Arial"/>
          <w:sz w:val="20"/>
        </w:rPr>
        <w:t xml:space="preserve"> thứ tự tại văn thư của c</w:t>
      </w:r>
      <w:r w:rsidRPr="0036123D">
        <w:rPr>
          <w:rFonts w:ascii="Arial" w:hAnsi="Arial" w:cs="Arial"/>
          <w:sz w:val="20"/>
          <w:lang w:val="en-US"/>
        </w:rPr>
        <w:t>ơ</w:t>
      </w:r>
      <w:r w:rsidRPr="0036123D">
        <w:rPr>
          <w:rFonts w:ascii="Arial" w:hAnsi="Arial" w:cs="Arial"/>
          <w:sz w:val="20"/>
        </w:rPr>
        <w:t xml:space="preserve"> quan chủ trì soạn thảo.</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Năm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 xml:space="preserve">Chữ viết tắt tên cơ quan chủ trì và tên cơ quan tham gia ban hành thông tư </w:t>
      </w:r>
      <w:r w:rsidRPr="0036123D">
        <w:rPr>
          <w:rFonts w:ascii="Arial" w:hAnsi="Arial" w:cs="Arial"/>
          <w:sz w:val="20"/>
          <w:lang w:val="en-US"/>
        </w:rPr>
        <w:t>l</w:t>
      </w:r>
      <w:r w:rsidRPr="0036123D">
        <w:rPr>
          <w:rFonts w:ascii="Arial" w:hAnsi="Arial" w:cs="Arial"/>
          <w:sz w:val="20"/>
        </w:rPr>
        <w:t>iên tịch.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thông tư liên tịch được sửa đổi, bổ sung.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Căn cứ pháp lý để ban hành ghi đầy đủ tên loại văn bản, số, ký hiệu, cơ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(6a) Thủ trưởng cơ quan chủ trì soạn thảo thông tư liên tịch.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(6b) Chức vụ của người đ</w:t>
      </w:r>
      <w:r w:rsidRPr="0036123D">
        <w:rPr>
          <w:rFonts w:ascii="Arial" w:hAnsi="Arial" w:cs="Arial"/>
          <w:sz w:val="20"/>
          <w:lang w:val="en-US"/>
        </w:rPr>
        <w:t>ứ</w:t>
      </w:r>
      <w:r w:rsidRPr="0036123D">
        <w:rPr>
          <w:rFonts w:ascii="Arial" w:hAnsi="Arial" w:cs="Arial"/>
          <w:sz w:val="20"/>
        </w:rPr>
        <w:t>ng đầu cơ quan đồng ban hành thông tư liên tịch; chức vụ của người ký thông tư liên tịch phải ghi đầy đủ, bao gồm chức danh và tên cơ quan, tổ chức; trường hợp cấp phó ký thay thì ghi chữ viết tắt “KT</w:t>
      </w:r>
      <w:r w:rsidRPr="0036123D">
        <w:rPr>
          <w:rFonts w:ascii="Arial" w:hAnsi="Arial" w:cs="Arial"/>
          <w:sz w:val="20"/>
          <w:lang w:val="en-US"/>
        </w:rPr>
        <w:t>.”</w:t>
      </w:r>
      <w:r w:rsidRPr="0036123D">
        <w:rPr>
          <w:rFonts w:ascii="Arial" w:hAnsi="Arial" w:cs="Arial"/>
          <w:sz w:val="20"/>
        </w:rPr>
        <w:t xml:space="preserve"> vào trước chức vụ của người đứng đầu, bên d</w:t>
      </w:r>
      <w:r w:rsidRPr="0036123D">
        <w:rPr>
          <w:rFonts w:ascii="Arial" w:hAnsi="Arial" w:cs="Arial"/>
          <w:sz w:val="20"/>
          <w:lang w:val="en-US"/>
        </w:rPr>
        <w:t>ưới</w:t>
      </w:r>
      <w:r w:rsidRPr="0036123D">
        <w:rPr>
          <w:rFonts w:ascii="Arial" w:hAnsi="Arial" w:cs="Arial"/>
          <w:sz w:val="20"/>
        </w:rPr>
        <w:t xml:space="preserve"> ghi chức vụ của người ký.</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 xml:space="preserve">Chữ viết tắt tên đơn vị soạn thảo </w:t>
      </w:r>
      <w:r w:rsidRPr="0036123D">
        <w:rPr>
          <w:rFonts w:ascii="Arial" w:hAnsi="Arial" w:cs="Arial"/>
          <w:sz w:val="20"/>
          <w:lang w:val="en-US"/>
        </w:rPr>
        <w:t>cơ</w:t>
      </w:r>
      <w:r w:rsidRPr="0036123D">
        <w:rPr>
          <w:rFonts w:ascii="Arial" w:hAnsi="Arial" w:cs="Arial"/>
          <w:sz w:val="20"/>
        </w:rPr>
        <w:t xml:space="preserve"> quan chủ trì và cơ quan (tổ chức) tham gia và số </w:t>
      </w:r>
      <w:r w:rsidRPr="0036123D">
        <w:rPr>
          <w:rFonts w:ascii="Arial" w:hAnsi="Arial" w:cs="Arial"/>
          <w:sz w:val="20"/>
          <w:lang w:val="en-US"/>
        </w:rPr>
        <w:t>l</w:t>
      </w:r>
      <w:r w:rsidRPr="0036123D">
        <w:rPr>
          <w:rFonts w:ascii="Arial" w:hAnsi="Arial" w:cs="Arial"/>
          <w:sz w:val="20"/>
        </w:rPr>
        <w:t>ượng bản lưu. Thông tư liên tịch đ</w:t>
      </w:r>
      <w:r w:rsidRPr="0036123D">
        <w:rPr>
          <w:rFonts w:ascii="Arial" w:hAnsi="Arial" w:cs="Arial"/>
          <w:sz w:val="20"/>
          <w:lang w:val="en-US"/>
        </w:rPr>
        <w:t>ượ</w:t>
      </w:r>
      <w:r w:rsidRPr="0036123D">
        <w:rPr>
          <w:rFonts w:ascii="Arial" w:hAnsi="Arial" w:cs="Arial"/>
          <w:sz w:val="20"/>
        </w:rPr>
        <w:t>c lưu tại văn bản của cơ quan chủ trì soạn thảo; lưu hồ s</w:t>
      </w:r>
      <w:r w:rsidRPr="0036123D">
        <w:rPr>
          <w:rFonts w:ascii="Arial" w:hAnsi="Arial" w:cs="Arial"/>
          <w:sz w:val="20"/>
          <w:lang w:val="en-US"/>
        </w:rPr>
        <w:t>ơ</w:t>
      </w:r>
      <w:r w:rsidRPr="0036123D">
        <w:rPr>
          <w:rFonts w:ascii="Arial" w:hAnsi="Arial" w:cs="Arial"/>
          <w:sz w:val="20"/>
        </w:rPr>
        <w:t xml:space="preserve"> tại đơn vị soạn thảo của cơ quan ch</w:t>
      </w:r>
      <w:r w:rsidRPr="0036123D">
        <w:rPr>
          <w:rFonts w:ascii="Arial" w:hAnsi="Arial" w:cs="Arial"/>
          <w:sz w:val="20"/>
          <w:lang w:val="en-US"/>
        </w:rPr>
        <w:t>ủ</w:t>
      </w:r>
      <w:r w:rsidRPr="0036123D">
        <w:rPr>
          <w:rFonts w:ascii="Arial" w:hAnsi="Arial" w:cs="Arial"/>
          <w:sz w:val="20"/>
        </w:rPr>
        <w:t xml:space="preserve"> trì soạn thảo và cơ quan (tổ chức) tham gia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w:t>
      </w:r>
      <w:r w:rsidRPr="0036123D">
        <w:rPr>
          <w:rFonts w:ascii="Arial" w:hAnsi="Arial" w:cs="Arial"/>
          <w:sz w:val="20"/>
          <w:lang w:val="en-US"/>
        </w:rPr>
        <w:t>ố</w:t>
      </w:r>
      <w:r w:rsidRPr="0036123D">
        <w:rPr>
          <w:rFonts w:ascii="Arial" w:hAnsi="Arial" w:cs="Arial"/>
          <w:sz w:val="20"/>
        </w:rPr>
        <w:t xml:space="preserve"> lượng bản phát hành.</w:t>
      </w:r>
    </w:p>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rPr>
          <w:rFonts w:ascii="Arial" w:hAnsi="Arial" w:cs="Arial"/>
          <w:b/>
          <w:sz w:val="20"/>
        </w:rPr>
      </w:pPr>
      <w:bookmarkStart w:id="290" w:name="loai_36"/>
      <w:r w:rsidRPr="00E47B16">
        <w:rPr>
          <w:rFonts w:ascii="Arial" w:hAnsi="Arial" w:cs="Arial"/>
          <w:b/>
          <w:sz w:val="20"/>
        </w:rPr>
        <w:t>Mẫu số 35. Quyết định của Tổng Kiểm toán nhà nước sửa đổi, bổ sung một số điều (quy định trực tiếp/ban hành chuẩn mực kiểm toán nhà nước/quy trình kiểm toán)</w:t>
      </w:r>
      <w:bookmarkEnd w:id="290"/>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b/>
                <w:sz w:val="20"/>
              </w:rPr>
            </w:pPr>
            <w:r w:rsidRPr="000E6DCE">
              <w:rPr>
                <w:rFonts w:ascii="Arial" w:eastAsia="Times New Roman" w:hAnsi="Arial" w:cs="Arial"/>
                <w:b/>
                <w:sz w:val="20"/>
                <w:lang w:val="en-US"/>
              </w:rPr>
              <w:t>KIỂM TOÁN NHÀ NƯỚC</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:.../20...(1).../QĐ-KTNN</w:t>
            </w:r>
          </w:p>
        </w:tc>
        <w:tc>
          <w:tcPr>
            <w:tcW w:w="5508" w:type="dxa"/>
          </w:tcPr>
          <w:p w:rsidR="00745A0B" w:rsidRPr="000E6DCE" w:rsidRDefault="00FD7E38" w:rsidP="000E6DCE">
            <w:pPr>
              <w:tabs>
                <w:tab w:val="right" w:leader="dot" w:pos="7920"/>
              </w:tabs>
              <w:spacing w:before="120"/>
              <w:jc w:val="center"/>
              <w:rPr>
                <w:rFonts w:ascii="Arial" w:eastAsia="Times New Roman" w:hAnsi="Arial" w:cs="Arial"/>
                <w:i/>
                <w:sz w:val="20"/>
              </w:rPr>
            </w:pPr>
            <w:r w:rsidRPr="000E6DCE">
              <w:rPr>
                <w:rFonts w:ascii="Arial" w:eastAsia="Times New Roman" w:hAnsi="Arial" w:cs="Arial"/>
                <w:i/>
                <w:sz w:val="20"/>
              </w:rPr>
              <w:t xml:space="preserve">Hà Nội, </w:t>
            </w:r>
            <w:r w:rsidR="00071F45" w:rsidRPr="000E6DCE">
              <w:rPr>
                <w:rFonts w:ascii="Arial" w:eastAsia="Times New Roman" w:hAnsi="Arial" w:cs="Arial"/>
                <w:i/>
                <w:sz w:val="20"/>
              </w:rPr>
              <w:t>ngày ... tháng ...</w:t>
            </w:r>
            <w:r w:rsidR="00745A0B" w:rsidRPr="000E6DCE">
              <w:rPr>
                <w:rFonts w:ascii="Arial" w:eastAsia="Times New Roman" w:hAnsi="Arial" w:cs="Arial"/>
                <w:i/>
                <w:sz w:val="20"/>
              </w:rPr>
              <w:t xml:space="preserve"> năm 20...(</w:t>
            </w:r>
            <w:r w:rsidR="00745A0B" w:rsidRPr="000E6DCE">
              <w:rPr>
                <w:rFonts w:ascii="Arial" w:eastAsia="Times New Roman" w:hAnsi="Arial" w:cs="Arial"/>
                <w:i/>
                <w:sz w:val="20"/>
                <w:lang w:val="en-US"/>
              </w:rPr>
              <w:t>1)</w:t>
            </w:r>
            <w:r w:rsidR="00745A0B" w:rsidRPr="000E6DCE">
              <w:rPr>
                <w:rFonts w:ascii="Arial" w:eastAsia="Times New Roman" w:hAnsi="Arial" w:cs="Arial"/>
                <w:i/>
                <w:sz w:val="20"/>
              </w:rPr>
              <w:t>...</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QUYẾT ĐỊNH</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 xml:space="preserve">Sửa đổi, bổ sung một số điều của Quyết định số ... (2) .../sửa đổi, bổ sung một </w:t>
      </w:r>
      <w:r w:rsidRPr="0036123D">
        <w:rPr>
          <w:rFonts w:ascii="Arial" w:hAnsi="Arial" w:cs="Arial"/>
          <w:b/>
          <w:sz w:val="20"/>
          <w:lang w:val="en-US"/>
        </w:rPr>
        <w:t>số</w:t>
      </w:r>
      <w:r w:rsidRPr="0036123D">
        <w:rPr>
          <w:rFonts w:ascii="Arial" w:hAnsi="Arial" w:cs="Arial"/>
          <w:b/>
          <w:sz w:val="20"/>
        </w:rPr>
        <w:t xml:space="preserve"> điều của quy định chuẩn mực kiểm toán nhà nước/ quy trình kiểm toán ... ban hành kèm theo Quyết định số ... (2) ...</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Căn cứ Luật K</w:t>
      </w:r>
      <w:r w:rsidRPr="0036123D">
        <w:rPr>
          <w:rFonts w:ascii="Arial" w:hAnsi="Arial" w:cs="Arial"/>
          <w:i/>
          <w:sz w:val="20"/>
          <w:lang w:val="en-US"/>
        </w:rPr>
        <w:t>iể</w:t>
      </w:r>
      <w:r w:rsidRPr="0036123D">
        <w:rPr>
          <w:rFonts w:ascii="Arial" w:hAnsi="Arial" w:cs="Arial"/>
          <w:i/>
          <w:sz w:val="20"/>
        </w:rPr>
        <w:t xml:space="preserve">m toán nhà nước </w:t>
      </w:r>
      <w:r w:rsidR="006A2646" w:rsidRPr="0036123D">
        <w:rPr>
          <w:rFonts w:ascii="Arial" w:hAnsi="Arial" w:cs="Arial"/>
          <w:i/>
          <w:sz w:val="20"/>
        </w:rPr>
        <w:t>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(3)</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Theo đề nghị của </w:t>
      </w:r>
      <w:r w:rsidRPr="0036123D">
        <w:rPr>
          <w:rFonts w:ascii="Arial" w:hAnsi="Arial" w:cs="Arial"/>
          <w:i/>
          <w:sz w:val="20"/>
          <w:lang w:val="en-US"/>
        </w:rPr>
        <w:t>…………………………….</w:t>
      </w:r>
      <w:r w:rsidRPr="0036123D">
        <w:rPr>
          <w:rFonts w:ascii="Arial" w:hAnsi="Arial" w:cs="Arial"/>
          <w:i/>
          <w:sz w:val="20"/>
        </w:rPr>
        <w:t>(4)</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Tổng Kiểm toán nhà nước ban hành Quyết định ...(2)</w:t>
      </w:r>
      <w:r w:rsidRPr="0036123D">
        <w:rPr>
          <w:rFonts w:ascii="Arial" w:hAnsi="Arial" w:cs="Arial"/>
          <w:i/>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1. Sửa đổi, bổ sung một số điều của Quyết định số ... (2) .../sửa đổi, bổ sung một số điều của quy định chuẩn mực kiểm toán nhà nước/quy trình ki</w:t>
      </w:r>
      <w:r w:rsidRPr="0036123D">
        <w:rPr>
          <w:rFonts w:ascii="Arial" w:hAnsi="Arial" w:cs="Arial"/>
          <w:b/>
          <w:sz w:val="20"/>
          <w:lang w:val="en-US"/>
        </w:rPr>
        <w:t>ể</w:t>
      </w:r>
      <w:r w:rsidRPr="0036123D">
        <w:rPr>
          <w:rFonts w:ascii="Arial" w:hAnsi="Arial" w:cs="Arial"/>
          <w:b/>
          <w:sz w:val="20"/>
        </w:rPr>
        <w:t>m toán ... ban hành kèm theo Quyết định số ... (2)</w:t>
      </w:r>
      <w:r w:rsidRPr="0036123D">
        <w:rPr>
          <w:rFonts w:ascii="Arial" w:hAnsi="Arial" w:cs="Arial"/>
          <w:b/>
          <w:sz w:val="20"/>
          <w:lang w:val="en-US"/>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b/>
          <w:sz w:val="20"/>
        </w:rPr>
        <w:t xml:space="preserve">“Điều </w:t>
      </w:r>
      <w:r w:rsidRPr="0036123D">
        <w:rPr>
          <w:rFonts w:ascii="Arial" w:hAnsi="Arial" w:cs="Arial"/>
          <w:b/>
          <w:sz w:val="20"/>
          <w:lang w:val="en-US"/>
        </w:rPr>
        <w:t>…..:</w:t>
      </w:r>
      <w:r w:rsidRPr="0036123D">
        <w:rPr>
          <w:rFonts w:ascii="Arial" w:hAnsi="Arial" w:cs="Arial"/>
          <w:sz w:val="20"/>
          <w:lang w:val="en-US"/>
        </w:rPr>
        <w:t xml:space="preserve"> </w:t>
      </w:r>
      <w:r w:rsidRPr="0036123D">
        <w:rPr>
          <w:rFonts w:ascii="Arial" w:hAnsi="Arial" w:cs="Arial"/>
          <w:sz w:val="20"/>
          <w:lang w:val="en-US"/>
        </w:rPr>
        <w:tab/>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Bổ sung Điều ... (số thứ tự của Điều ngay trước Điều được bổ sung) a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Hủy bỏ, 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Quyết định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 xml:space="preserve">2. Quyết định này bãi bỏ </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 xml:space="preserve">Lưu: VT, </w:t>
            </w:r>
            <w:r w:rsidRPr="000E6DCE">
              <w:rPr>
                <w:rFonts w:ascii="Arial" w:eastAsia="Times New Roman" w:hAnsi="Arial" w:cs="Arial"/>
                <w:sz w:val="16"/>
                <w:lang w:val="en-US"/>
              </w:rPr>
              <w:t>…….</w:t>
            </w:r>
            <w:r w:rsidRPr="000E6DCE">
              <w:rPr>
                <w:rFonts w:ascii="Arial" w:eastAsia="Times New Roman" w:hAnsi="Arial" w:cs="Arial"/>
                <w:sz w:val="16"/>
              </w:rPr>
              <w:t>(</w:t>
            </w:r>
            <w:r w:rsidRPr="000E6DCE">
              <w:rPr>
                <w:rFonts w:ascii="Arial" w:eastAsia="Times New Roman" w:hAnsi="Arial" w:cs="Arial"/>
                <w:sz w:val="16"/>
                <w:lang w:val="en-US"/>
              </w:rPr>
              <w:t>6</w:t>
            </w:r>
            <w:r w:rsidRPr="000E6DCE">
              <w:rPr>
                <w:rFonts w:ascii="Arial" w:eastAsia="Times New Roman" w:hAnsi="Arial" w:cs="Arial"/>
                <w:sz w:val="16"/>
              </w:rPr>
              <w:t>)… A.XX</w:t>
            </w:r>
            <w:r w:rsidRPr="000E6DCE">
              <w:rPr>
                <w:rFonts w:ascii="Arial" w:eastAsia="Times New Roman" w:hAnsi="Arial" w:cs="Arial"/>
                <w:sz w:val="16"/>
                <w:lang w:val="en-US"/>
              </w:rPr>
              <w:t>(7</w:t>
            </w:r>
            <w:r w:rsidRPr="000E6DCE">
              <w:rPr>
                <w:rFonts w:ascii="Arial" w:eastAsia="Times New Roman" w:hAnsi="Arial" w:cs="Arial"/>
                <w:sz w:val="16"/>
              </w:rPr>
              <w:t>)</w:t>
            </w:r>
            <w:r w:rsidRPr="000E6DCE">
              <w:rPr>
                <w:rFonts w:ascii="Arial" w:eastAsia="Times New Roman" w:hAnsi="Arial" w:cs="Arial"/>
                <w:sz w:val="16"/>
                <w:lang w:val="en-US"/>
              </w:rPr>
              <w:t>.</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rPr>
              <w:t>QUYỀN HẠN, CHỨC VỤ CỦA NGƯỜI KÝ(</w:t>
            </w:r>
            <w:r w:rsidRPr="000E6DCE">
              <w:rPr>
                <w:rFonts w:ascii="Arial" w:eastAsia="Times New Roman" w:hAnsi="Arial" w:cs="Arial"/>
                <w:b/>
                <w:sz w:val="20"/>
                <w:lang w:val="en-US"/>
              </w:rPr>
              <w:t>5</w:t>
            </w:r>
            <w:r w:rsidRPr="000E6DCE">
              <w:rPr>
                <w:rFonts w:ascii="Arial" w:eastAsia="Times New Roman" w:hAnsi="Arial" w:cs="Arial"/>
                <w:b/>
                <w:sz w:val="20"/>
              </w:rPr>
              <w:t>)</w:t>
            </w:r>
            <w:r w:rsidRPr="000E6DCE">
              <w:rPr>
                <w:rFonts w:ascii="Arial" w:eastAsia="Times New Roman" w:hAnsi="Arial" w:cs="Arial"/>
                <w:sz w:val="20"/>
                <w:lang w:val="en-US"/>
              </w:rPr>
              <w:br/>
            </w:r>
            <w:r w:rsidRPr="000E6DCE">
              <w:rPr>
                <w:rFonts w:ascii="Arial" w:eastAsia="Times New Roman" w:hAnsi="Arial" w:cs="Arial"/>
                <w:i/>
                <w:sz w:val="20"/>
              </w:rPr>
              <w:t>(Chữ ký, dấu)</w:t>
            </w:r>
            <w:r w:rsidR="00305F9A" w:rsidRPr="000E6DCE">
              <w:rPr>
                <w:rFonts w:ascii="Arial" w:eastAsia="Times New Roman" w:hAnsi="Arial" w:cs="Arial"/>
                <w:i/>
                <w:sz w:val="20"/>
                <w:lang w:val="en-US"/>
              </w:rPr>
              <w:br/>
            </w:r>
            <w:r w:rsidR="00305F9A" w:rsidRPr="000E6DCE">
              <w:rPr>
                <w:rFonts w:ascii="Arial" w:eastAsia="Times New Roman" w:hAnsi="Arial" w:cs="Arial"/>
                <w:i/>
                <w:sz w:val="20"/>
                <w:lang w:val="en-US"/>
              </w:rPr>
              <w:br/>
            </w:r>
            <w:r w:rsidR="00305F9A" w:rsidRPr="000E6DCE">
              <w:rPr>
                <w:rFonts w:ascii="Arial" w:eastAsia="Times New Roman" w:hAnsi="Arial" w:cs="Arial"/>
                <w:i/>
                <w:sz w:val="20"/>
                <w:lang w:val="en-US"/>
              </w:rPr>
              <w:br/>
            </w:r>
            <w:r w:rsidRPr="000E6DCE">
              <w:rPr>
                <w:rFonts w:ascii="Arial" w:eastAsia="Times New Roman" w:hAnsi="Arial" w:cs="Arial"/>
                <w:sz w:val="20"/>
                <w:lang w:val="en-US"/>
              </w:rPr>
              <w:br/>
            </w:r>
            <w:r w:rsidR="00590EF9" w:rsidRPr="000E6DCE">
              <w:rPr>
                <w:rFonts w:ascii="Arial" w:eastAsia="Times New Roman" w:hAnsi="Arial" w:cs="Arial"/>
                <w:b/>
                <w:sz w:val="20"/>
              </w:rPr>
              <w:t>Họ và tên</w:t>
            </w:r>
          </w:p>
        </w:tc>
      </w:tr>
    </w:tbl>
    <w:p w:rsidR="00745A0B" w:rsidRPr="0036123D" w:rsidRDefault="00745A0B" w:rsidP="00A866C9">
      <w:pPr>
        <w:tabs>
          <w:tab w:val="right" w:leader="dot" w:pos="7920"/>
        </w:tabs>
        <w:spacing w:before="120"/>
        <w:rPr>
          <w:rFonts w:ascii="Arial" w:hAnsi="Arial" w:cs="Arial"/>
          <w:b/>
          <w:i/>
          <w:sz w:val="20"/>
        </w:rPr>
      </w:pPr>
      <w:r w:rsidRPr="0036123D">
        <w:rPr>
          <w:rFonts w:ascii="Arial" w:hAnsi="Arial" w:cs="Arial"/>
          <w:b/>
          <w:i/>
          <w:sz w:val="20"/>
        </w:rPr>
        <w:t>Ghi chú:</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Năm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quyết định được sửa đổi, bổ sung.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Căn cứ pháp lý để ban hành ghi đ</w:t>
      </w:r>
      <w:r w:rsidRPr="0036123D">
        <w:rPr>
          <w:rFonts w:ascii="Arial" w:hAnsi="Arial" w:cs="Arial"/>
          <w:sz w:val="20"/>
          <w:lang w:val="en-US"/>
        </w:rPr>
        <w:t>ầ</w:t>
      </w:r>
      <w:r w:rsidRPr="0036123D">
        <w:rPr>
          <w:rFonts w:ascii="Arial" w:hAnsi="Arial" w:cs="Arial"/>
          <w:sz w:val="20"/>
        </w:rPr>
        <w:t xml:space="preserve">y đủ tên loại văn bản, số, ký hiệu, </w:t>
      </w:r>
      <w:r w:rsidRPr="0036123D">
        <w:rPr>
          <w:rFonts w:ascii="Arial" w:hAnsi="Arial" w:cs="Arial"/>
          <w:sz w:val="20"/>
          <w:lang w:val="en-US"/>
        </w:rPr>
        <w:t>cơ</w:t>
      </w:r>
      <w:r w:rsidRPr="0036123D">
        <w:rPr>
          <w:rFonts w:ascii="Arial" w:hAnsi="Arial" w:cs="Arial"/>
          <w:sz w:val="20"/>
        </w:rPr>
        <w:t xml:space="preserve">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Thủ trưởng đơn vị chủ trì soạn thảo quyết định.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Tổng Kiểm toán nhà nước; trường h</w:t>
      </w:r>
      <w:r w:rsidRPr="0036123D">
        <w:rPr>
          <w:rFonts w:ascii="Arial" w:hAnsi="Arial" w:cs="Arial"/>
          <w:sz w:val="20"/>
          <w:lang w:val="en-US"/>
        </w:rPr>
        <w:t>ợ</w:t>
      </w:r>
      <w:r w:rsidRPr="0036123D">
        <w:rPr>
          <w:rFonts w:ascii="Arial" w:hAnsi="Arial" w:cs="Arial"/>
          <w:sz w:val="20"/>
        </w:rPr>
        <w:t>p Phó Tổng Kiểm toán nhà nước được giao ký thay Tổng kiểm toán nhà nước thì ghi chữ viết tắt “KT.” vào trước Tổng kiểm toán, bên dưới ghi Phó tổng kiểm toán nhà nước.</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Chữ vi</w:t>
      </w:r>
      <w:r w:rsidRPr="0036123D">
        <w:rPr>
          <w:rFonts w:ascii="Arial" w:hAnsi="Arial" w:cs="Arial"/>
          <w:sz w:val="20"/>
          <w:lang w:val="en-US"/>
        </w:rPr>
        <w:t>ế</w:t>
      </w:r>
      <w:r w:rsidRPr="0036123D">
        <w:rPr>
          <w:rFonts w:ascii="Arial" w:hAnsi="Arial" w:cs="Arial"/>
          <w:sz w:val="20"/>
        </w:rPr>
        <w:t>t tắt tên đơn vị soạn thảo hoặc chủ trì soạn thảo và s</w:t>
      </w:r>
      <w:r w:rsidRPr="0036123D">
        <w:rPr>
          <w:rFonts w:ascii="Arial" w:hAnsi="Arial" w:cs="Arial"/>
          <w:sz w:val="20"/>
          <w:lang w:val="en-US"/>
        </w:rPr>
        <w:t>ố</w:t>
      </w:r>
      <w:r w:rsidRPr="0036123D">
        <w:rPr>
          <w:rFonts w:ascii="Arial" w:hAnsi="Arial" w:cs="Arial"/>
          <w:sz w:val="20"/>
        </w:rPr>
        <w:t xml:space="preserve"> lượng bản lưu.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Ký hiệu người đánh máy, nhân bản và số lượng bản phát hành.</w:t>
      </w:r>
    </w:p>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rPr>
          <w:rFonts w:ascii="Arial" w:hAnsi="Arial" w:cs="Arial"/>
          <w:b/>
          <w:i/>
          <w:sz w:val="20"/>
        </w:rPr>
      </w:pPr>
      <w:bookmarkStart w:id="291" w:name="loai_37"/>
      <w:r w:rsidRPr="00E47B16">
        <w:rPr>
          <w:rFonts w:ascii="Arial" w:hAnsi="Arial" w:cs="Arial"/>
          <w:b/>
          <w:i/>
          <w:sz w:val="20"/>
        </w:rPr>
        <w:t>Mẫu số 36. Nghị quyết của Hội đồng nhân dân các cấp sửa đổi, bổ sung một số điều (quy định trực tiếp/ban hành Quy định/Quy chế...)</w:t>
      </w:r>
      <w:bookmarkEnd w:id="291"/>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b/>
                <w:sz w:val="20"/>
              </w:rPr>
            </w:pPr>
            <w:r w:rsidRPr="000E6DCE">
              <w:rPr>
                <w:rFonts w:ascii="Arial" w:eastAsia="Times New Roman" w:hAnsi="Arial" w:cs="Arial"/>
                <w:b/>
                <w:sz w:val="20"/>
              </w:rPr>
              <w:t>HỘI Đ</w:t>
            </w:r>
            <w:r w:rsidRPr="000E6DCE">
              <w:rPr>
                <w:rFonts w:ascii="Arial" w:eastAsia="Times New Roman" w:hAnsi="Arial" w:cs="Arial"/>
                <w:b/>
                <w:sz w:val="20"/>
                <w:lang w:val="en-US"/>
              </w:rPr>
              <w:t>Ồ</w:t>
            </w:r>
            <w:r w:rsidRPr="000E6DCE">
              <w:rPr>
                <w:rFonts w:ascii="Arial" w:eastAsia="Times New Roman" w:hAnsi="Arial" w:cs="Arial"/>
                <w:b/>
                <w:sz w:val="20"/>
              </w:rPr>
              <w:t>NG NH</w:t>
            </w:r>
            <w:r w:rsidRPr="000E6DCE">
              <w:rPr>
                <w:rFonts w:ascii="Arial" w:eastAsia="Times New Roman" w:hAnsi="Arial" w:cs="Arial"/>
                <w:b/>
                <w:sz w:val="20"/>
                <w:lang w:val="en-US"/>
              </w:rPr>
              <w:t>Â</w:t>
            </w:r>
            <w:r w:rsidRPr="000E6DCE">
              <w:rPr>
                <w:rFonts w:ascii="Arial" w:eastAsia="Times New Roman" w:hAnsi="Arial" w:cs="Arial"/>
                <w:b/>
                <w:sz w:val="20"/>
              </w:rPr>
              <w:t>N DÂN (1)</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sz w:val="20"/>
              </w:rPr>
              <w:t>Số: .../20...(2). ../NQ-HĐND</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i/>
                <w:sz w:val="20"/>
              </w:rPr>
            </w:pPr>
            <w:r w:rsidRPr="000E6DCE">
              <w:rPr>
                <w:rFonts w:ascii="Arial" w:eastAsia="Times New Roman" w:hAnsi="Arial" w:cs="Arial"/>
                <w:i/>
                <w:sz w:val="20"/>
              </w:rPr>
              <w:t xml:space="preserve">...(3)..., </w:t>
            </w:r>
            <w:r w:rsidR="006A2646" w:rsidRPr="000E6DCE">
              <w:rPr>
                <w:rFonts w:ascii="Arial" w:eastAsia="Times New Roman" w:hAnsi="Arial" w:cs="Arial"/>
                <w:i/>
                <w:sz w:val="20"/>
              </w:rPr>
              <w:t>ngày ... tháng ... năm</w:t>
            </w:r>
            <w:r w:rsidRPr="000E6DCE">
              <w:rPr>
                <w:rFonts w:ascii="Arial" w:eastAsia="Times New Roman" w:hAnsi="Arial" w:cs="Arial"/>
                <w:i/>
                <w:sz w:val="20"/>
              </w:rPr>
              <w:t xml:space="preserve"> 20..(2)...</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NGHỊ QUYẾT</w:t>
      </w: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Sửa đổi, bổ sung một số điều của Nghị quyết số ... (4) .../sửa đổi, bổ sung một số điều của Quy định/Quy chế ... ban hành kèm theo Nghị quyết số ... (2)</w:t>
      </w:r>
      <w:r w:rsidR="00891416" w:rsidRPr="0036123D">
        <w:rPr>
          <w:rFonts w:ascii="Arial" w:hAnsi="Arial" w:cs="Arial"/>
          <w:b/>
          <w:sz w:val="20"/>
          <w:lang w:val="en-US"/>
        </w:rPr>
        <w:t xml:space="preserve"> ...</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HỘI Đ</w:t>
      </w:r>
      <w:r w:rsidRPr="0036123D">
        <w:rPr>
          <w:rFonts w:ascii="Arial" w:hAnsi="Arial" w:cs="Arial"/>
          <w:b/>
          <w:sz w:val="20"/>
          <w:lang w:val="en-US"/>
        </w:rPr>
        <w:t>Ồ</w:t>
      </w:r>
      <w:r w:rsidRPr="0036123D">
        <w:rPr>
          <w:rFonts w:ascii="Arial" w:hAnsi="Arial" w:cs="Arial"/>
          <w:b/>
          <w:sz w:val="20"/>
        </w:rPr>
        <w:t>NG NHÂN DÂN ...(1)</w:t>
      </w:r>
      <w:r w:rsidRPr="0036123D">
        <w:rPr>
          <w:rFonts w:ascii="Arial" w:hAnsi="Arial" w:cs="Arial"/>
          <w:b/>
          <w:sz w:val="20"/>
          <w:lang w:val="en-US"/>
        </w:rPr>
        <w:br/>
      </w:r>
      <w:r w:rsidRPr="0036123D">
        <w:rPr>
          <w:rFonts w:ascii="Arial" w:hAnsi="Arial" w:cs="Arial"/>
          <w:b/>
          <w:sz w:val="20"/>
        </w:rPr>
        <w:t>KHÓA...KỲ HỌP THỨ...</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Căn cứ Luật tổ chức ch</w:t>
      </w:r>
      <w:r w:rsidRPr="0036123D">
        <w:rPr>
          <w:rFonts w:ascii="Arial" w:hAnsi="Arial" w:cs="Arial"/>
          <w:i/>
          <w:sz w:val="20"/>
          <w:lang w:val="en-US"/>
        </w:rPr>
        <w:t>í</w:t>
      </w:r>
      <w:r w:rsidRPr="0036123D">
        <w:rPr>
          <w:rFonts w:ascii="Arial" w:hAnsi="Arial" w:cs="Arial"/>
          <w:i/>
          <w:sz w:val="20"/>
        </w:rPr>
        <w:t>nh quy</w:t>
      </w:r>
      <w:r w:rsidRPr="0036123D">
        <w:rPr>
          <w:rFonts w:ascii="Arial" w:hAnsi="Arial" w:cs="Arial"/>
          <w:i/>
          <w:sz w:val="20"/>
          <w:lang w:val="en-US"/>
        </w:rPr>
        <w:t>ề</w:t>
      </w:r>
      <w:r w:rsidRPr="0036123D">
        <w:rPr>
          <w:rFonts w:ascii="Arial" w:hAnsi="Arial" w:cs="Arial"/>
          <w:i/>
          <w:sz w:val="20"/>
        </w:rPr>
        <w:t>n địa phương ngày ... tháng ... năm</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lang w:val="en-US"/>
        </w:rPr>
        <w:t>Xé</w:t>
      </w:r>
      <w:r w:rsidRPr="0036123D">
        <w:rPr>
          <w:rFonts w:ascii="Arial" w:hAnsi="Arial" w:cs="Arial"/>
          <w:i/>
          <w:sz w:val="20"/>
        </w:rPr>
        <w:t xml:space="preserve">t Tờ trình </w:t>
      </w:r>
      <w:r w:rsidRPr="0036123D">
        <w:rPr>
          <w:rFonts w:ascii="Arial" w:hAnsi="Arial" w:cs="Arial"/>
          <w:i/>
          <w:sz w:val="20"/>
          <w:lang w:val="en-US"/>
        </w:rPr>
        <w:t>……………………………………………………………..;</w:t>
      </w:r>
      <w:r w:rsidRPr="0036123D">
        <w:rPr>
          <w:rFonts w:ascii="Arial" w:hAnsi="Arial" w:cs="Arial"/>
          <w:i/>
          <w:sz w:val="20"/>
        </w:rPr>
        <w:t xml:space="preserve"> Báo c</w:t>
      </w:r>
      <w:r w:rsidRPr="0036123D">
        <w:rPr>
          <w:rFonts w:ascii="Arial" w:hAnsi="Arial" w:cs="Arial"/>
          <w:i/>
          <w:sz w:val="20"/>
          <w:lang w:val="en-US"/>
        </w:rPr>
        <w:t>á</w:t>
      </w:r>
      <w:r w:rsidRPr="0036123D">
        <w:rPr>
          <w:rFonts w:ascii="Arial" w:hAnsi="Arial" w:cs="Arial"/>
          <w:i/>
          <w:sz w:val="20"/>
        </w:rPr>
        <w:t>o th</w:t>
      </w:r>
      <w:r w:rsidRPr="0036123D">
        <w:rPr>
          <w:rFonts w:ascii="Arial" w:hAnsi="Arial" w:cs="Arial"/>
          <w:i/>
          <w:sz w:val="20"/>
          <w:lang w:val="en-US"/>
        </w:rPr>
        <w:t>ẩ</w:t>
      </w:r>
      <w:r w:rsidRPr="0036123D">
        <w:rPr>
          <w:rFonts w:ascii="Arial" w:hAnsi="Arial" w:cs="Arial"/>
          <w:i/>
          <w:sz w:val="20"/>
        </w:rPr>
        <w:t>m tra</w:t>
      </w:r>
      <w:r w:rsidRPr="0036123D">
        <w:rPr>
          <w:rFonts w:ascii="Arial" w:hAnsi="Arial" w:cs="Arial"/>
          <w:i/>
          <w:sz w:val="20"/>
          <w:lang w:val="en-US"/>
        </w:rPr>
        <w:t xml:space="preserve"> </w:t>
      </w:r>
      <w:r w:rsidRPr="0036123D">
        <w:rPr>
          <w:rFonts w:ascii="Arial" w:hAnsi="Arial" w:cs="Arial"/>
          <w:i/>
          <w:sz w:val="20"/>
        </w:rPr>
        <w:t xml:space="preserve">của </w:t>
      </w:r>
      <w:r w:rsidRPr="0036123D">
        <w:rPr>
          <w:rFonts w:ascii="Arial" w:hAnsi="Arial" w:cs="Arial"/>
          <w:i/>
          <w:sz w:val="20"/>
          <w:lang w:val="en-US"/>
        </w:rPr>
        <w:t>……..;</w:t>
      </w:r>
      <w:r w:rsidRPr="0036123D">
        <w:rPr>
          <w:rFonts w:ascii="Arial" w:hAnsi="Arial" w:cs="Arial"/>
          <w:i/>
          <w:sz w:val="20"/>
        </w:rPr>
        <w:t xml:space="preserve"> </w:t>
      </w:r>
      <w:r w:rsidRPr="0036123D">
        <w:rPr>
          <w:rFonts w:ascii="Arial" w:hAnsi="Arial" w:cs="Arial"/>
          <w:i/>
          <w:sz w:val="20"/>
          <w:lang w:val="en-US"/>
        </w:rPr>
        <w:t>ý</w:t>
      </w:r>
      <w:r w:rsidRPr="0036123D">
        <w:rPr>
          <w:rFonts w:ascii="Arial" w:hAnsi="Arial" w:cs="Arial"/>
          <w:i/>
          <w:sz w:val="20"/>
        </w:rPr>
        <w:t xml:space="preserve"> kiến thảo </w:t>
      </w:r>
      <w:r w:rsidRPr="0036123D">
        <w:rPr>
          <w:rFonts w:ascii="Arial" w:hAnsi="Arial" w:cs="Arial"/>
          <w:i/>
          <w:sz w:val="20"/>
          <w:lang w:val="en-US"/>
        </w:rPr>
        <w:t>l</w:t>
      </w:r>
      <w:r w:rsidRPr="0036123D">
        <w:rPr>
          <w:rFonts w:ascii="Arial" w:hAnsi="Arial" w:cs="Arial"/>
          <w:i/>
          <w:sz w:val="20"/>
        </w:rPr>
        <w:t>uận của đại biểu Hội đ</w:t>
      </w:r>
      <w:r w:rsidRPr="0036123D">
        <w:rPr>
          <w:rFonts w:ascii="Arial" w:hAnsi="Arial" w:cs="Arial"/>
          <w:i/>
          <w:sz w:val="20"/>
          <w:lang w:val="en-US"/>
        </w:rPr>
        <w:t>ồ</w:t>
      </w:r>
      <w:r w:rsidRPr="0036123D">
        <w:rPr>
          <w:rFonts w:ascii="Arial" w:hAnsi="Arial" w:cs="Arial"/>
          <w:i/>
          <w:sz w:val="20"/>
        </w:rPr>
        <w:t>ng nhân dân tại kỳ họp.</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QUYẾT NGHỊ:</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b/>
          <w:sz w:val="20"/>
        </w:rPr>
        <w:t>Điều 1.</w:t>
      </w:r>
      <w:r w:rsidRPr="0036123D">
        <w:rPr>
          <w:rFonts w:ascii="Arial" w:hAnsi="Arial" w:cs="Arial"/>
          <w:sz w:val="20"/>
        </w:rPr>
        <w:t xml:space="preserve"> Sửa đổi, bổ sung một số điều của Nghị quyết số ... (4).../sửa đổi, bổ sung một số điều của Quy định/Quy chế ... ban hành kèm theo Nghị quyết số ... (4) ...:</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b/>
          <w:sz w:val="20"/>
        </w:rPr>
        <w:t xml:space="preserve">“Điều </w:t>
      </w:r>
      <w:r w:rsidRPr="0036123D">
        <w:rPr>
          <w:rFonts w:ascii="Arial" w:hAnsi="Arial" w:cs="Arial"/>
          <w:b/>
          <w:sz w:val="20"/>
          <w:lang w:val="en-US"/>
        </w:rPr>
        <w:t>….:</w:t>
      </w:r>
      <w:r w:rsidRPr="0036123D">
        <w:rPr>
          <w:rFonts w:ascii="Arial" w:hAnsi="Arial" w:cs="Arial"/>
          <w:sz w:val="20"/>
          <w:lang w:val="en-US"/>
        </w:rPr>
        <w:t xml:space="preserve"> </w:t>
      </w:r>
      <w:r w:rsidRPr="0036123D">
        <w:rPr>
          <w:rFonts w:ascii="Arial" w:hAnsi="Arial" w:cs="Arial"/>
          <w:sz w:val="20"/>
          <w:lang w:val="en-US"/>
        </w:rPr>
        <w:tab/>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Bổ sung Điều ... (số thứ tự của Điều ngay trước Điều được bổ sung) a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ab/>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Hủy bỏ, 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Nghị quyết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2. Nghị quyết này bãi bỏ</w:t>
      </w:r>
      <w:r w:rsidRPr="0036123D">
        <w:rPr>
          <w:rFonts w:ascii="Arial" w:hAnsi="Arial" w:cs="Arial"/>
          <w:sz w:val="20"/>
          <w:lang w:val="en-US"/>
        </w:rPr>
        <w:t xml:space="preserve"> </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w:t>
            </w:r>
            <w:r w:rsidRPr="000E6DCE">
              <w:rPr>
                <w:rFonts w:ascii="Arial" w:eastAsia="Times New Roman" w:hAnsi="Arial" w:cs="Arial"/>
                <w:sz w:val="16"/>
                <w:lang w:val="en-US"/>
              </w:rPr>
              <w:t xml:space="preserve"> </w:t>
            </w:r>
            <w:r w:rsidRPr="000E6DCE">
              <w:rPr>
                <w:rFonts w:ascii="Arial" w:eastAsia="Times New Roman" w:hAnsi="Arial" w:cs="Arial"/>
                <w:sz w:val="16"/>
              </w:rPr>
              <w:t>VT,...(7). A.XX(8).</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rPr>
              <w:t>CHỦ TỊCH (6)</w:t>
            </w:r>
            <w:r w:rsidRPr="000E6DCE">
              <w:rPr>
                <w:rFonts w:ascii="Arial" w:eastAsia="Times New Roman" w:hAnsi="Arial" w:cs="Arial"/>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w:t>
            </w:r>
            <w:r w:rsidRPr="000E6DCE">
              <w:rPr>
                <w:rFonts w:ascii="Arial" w:eastAsia="Times New Roman" w:hAnsi="Arial" w:cs="Arial"/>
                <w:i/>
                <w:sz w:val="20"/>
                <w:lang w:val="en-US"/>
              </w:rPr>
              <w:t>ấ</w:t>
            </w:r>
            <w:r w:rsidRPr="000E6DCE">
              <w:rPr>
                <w:rFonts w:ascii="Arial" w:eastAsia="Times New Roman" w:hAnsi="Arial" w:cs="Arial"/>
                <w:i/>
                <w:sz w:val="20"/>
              </w:rPr>
              <w:t>u)</w:t>
            </w:r>
            <w:r w:rsidR="00790DDA" w:rsidRPr="000E6DCE">
              <w:rPr>
                <w:rFonts w:ascii="Arial" w:eastAsia="Times New Roman" w:hAnsi="Arial" w:cs="Arial"/>
                <w:i/>
                <w:sz w:val="20"/>
                <w:lang w:val="en-US"/>
              </w:rPr>
              <w:br/>
            </w:r>
            <w:r w:rsidR="00790DDA" w:rsidRPr="000E6DCE">
              <w:rPr>
                <w:rFonts w:ascii="Arial" w:eastAsia="Times New Roman" w:hAnsi="Arial" w:cs="Arial"/>
                <w:i/>
                <w:sz w:val="20"/>
                <w:lang w:val="en-US"/>
              </w:rPr>
              <w:br/>
            </w:r>
            <w:r w:rsidR="00790DDA"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lang w:val="en-US"/>
              </w:rPr>
              <w:t>Họ và tên</w:t>
            </w:r>
          </w:p>
        </w:tc>
      </w:tr>
    </w:tbl>
    <w:p w:rsidR="00745A0B" w:rsidRPr="0036123D" w:rsidRDefault="00745A0B" w:rsidP="00A866C9">
      <w:pPr>
        <w:tabs>
          <w:tab w:val="right" w:leader="dot" w:pos="7920"/>
        </w:tabs>
        <w:spacing w:before="120"/>
        <w:rPr>
          <w:rFonts w:ascii="Arial" w:hAnsi="Arial" w:cs="Arial"/>
          <w:b/>
          <w:i/>
          <w:sz w:val="20"/>
        </w:rPr>
      </w:pPr>
      <w:r w:rsidRPr="0036123D">
        <w:rPr>
          <w:rFonts w:ascii="Arial" w:hAnsi="Arial" w:cs="Arial"/>
          <w:b/>
          <w:i/>
          <w:sz w:val="20"/>
        </w:rPr>
        <w:t>Ghi ch</w:t>
      </w:r>
      <w:r w:rsidRPr="0036123D">
        <w:rPr>
          <w:rFonts w:ascii="Arial" w:hAnsi="Arial" w:cs="Arial"/>
          <w:b/>
          <w:i/>
          <w:sz w:val="20"/>
          <w:lang w:val="en-US"/>
        </w:rPr>
        <w:t>ú</w:t>
      </w:r>
      <w:r w:rsidRPr="0036123D">
        <w:rPr>
          <w:rFonts w:ascii="Arial" w:hAnsi="Arial" w:cs="Arial"/>
          <w:b/>
          <w:i/>
          <w:sz w:val="20"/>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Hội đồng nhân dân ban hành quyết định.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Tên tỉnh, th</w:t>
      </w:r>
      <w:r w:rsidRPr="0036123D">
        <w:rPr>
          <w:rFonts w:ascii="Arial" w:hAnsi="Arial" w:cs="Arial"/>
          <w:sz w:val="20"/>
          <w:lang w:val="en-US"/>
        </w:rPr>
        <w:t>à</w:t>
      </w:r>
      <w:r w:rsidRPr="0036123D">
        <w:rPr>
          <w:rFonts w:ascii="Arial" w:hAnsi="Arial" w:cs="Arial"/>
          <w:sz w:val="20"/>
        </w:rPr>
        <w:t>nh phố trực thuộc trung ương/quận, huyện, thị xã/xã, phường, thị trấn, nơi Hội đồng nhân dân ban hành quyết định đóng trụ s</w:t>
      </w:r>
      <w:r w:rsidRPr="0036123D">
        <w:rPr>
          <w:rFonts w:ascii="Arial" w:hAnsi="Arial" w:cs="Arial"/>
          <w:sz w:val="20"/>
          <w:lang w:val="en-US"/>
        </w:rPr>
        <w:t>ở</w:t>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Năm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nghị quyết được sửa đổi, bổ sung.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Căn cứ pháp </w:t>
      </w:r>
      <w:r w:rsidRPr="0036123D">
        <w:rPr>
          <w:rFonts w:ascii="Arial" w:hAnsi="Arial" w:cs="Arial"/>
          <w:sz w:val="20"/>
          <w:lang w:val="en-US"/>
        </w:rPr>
        <w:t>l</w:t>
      </w:r>
      <w:r w:rsidRPr="0036123D">
        <w:rPr>
          <w:rFonts w:ascii="Arial" w:hAnsi="Arial" w:cs="Arial"/>
          <w:sz w:val="20"/>
        </w:rPr>
        <w:t>ý để ban hành ghi đầy đủ tên loại văn b</w:t>
      </w:r>
      <w:r w:rsidRPr="0036123D">
        <w:rPr>
          <w:rFonts w:ascii="Arial" w:hAnsi="Arial" w:cs="Arial"/>
          <w:sz w:val="20"/>
          <w:lang w:val="en-US"/>
        </w:rPr>
        <w:t>ả</w:t>
      </w:r>
      <w:r w:rsidRPr="0036123D">
        <w:rPr>
          <w:rFonts w:ascii="Arial" w:hAnsi="Arial" w:cs="Arial"/>
          <w:sz w:val="20"/>
        </w:rPr>
        <w:t xml:space="preserve">n, số, ký hiệu, </w:t>
      </w:r>
      <w:r w:rsidRPr="0036123D">
        <w:rPr>
          <w:rFonts w:ascii="Arial" w:hAnsi="Arial" w:cs="Arial"/>
          <w:sz w:val="20"/>
          <w:lang w:val="en-US"/>
        </w:rPr>
        <w:t>cơ</w:t>
      </w:r>
      <w:r w:rsidRPr="0036123D">
        <w:rPr>
          <w:rFonts w:ascii="Arial" w:hAnsi="Arial" w:cs="Arial"/>
          <w:sz w:val="20"/>
        </w:rPr>
        <w:t xml:space="preserve"> quan ban hành, ngày tháng năm ban hành văn bản và tên gọi của văn bản (riêng luật, pháp lệnh không ghi s</w:t>
      </w:r>
      <w:r w:rsidRPr="0036123D">
        <w:rPr>
          <w:rFonts w:ascii="Arial" w:hAnsi="Arial" w:cs="Arial"/>
          <w:sz w:val="20"/>
          <w:lang w:val="en-US"/>
        </w:rPr>
        <w:t>ố</w:t>
      </w:r>
      <w:r w:rsidRPr="0036123D">
        <w:rPr>
          <w:rFonts w:ascii="Arial" w:hAnsi="Arial" w:cs="Arial"/>
          <w:sz w:val="20"/>
        </w:rPr>
        <w:t>, ký hiệu, cơ quan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Trường hợp cấp phó được giao ký thay thì gh</w:t>
      </w:r>
      <w:r w:rsidRPr="0036123D">
        <w:rPr>
          <w:rFonts w:ascii="Arial" w:hAnsi="Arial" w:cs="Arial"/>
          <w:sz w:val="20"/>
          <w:lang w:val="en-US"/>
        </w:rPr>
        <w:t>i</w:t>
      </w:r>
      <w:r w:rsidRPr="0036123D">
        <w:rPr>
          <w:rFonts w:ascii="Arial" w:hAnsi="Arial" w:cs="Arial"/>
          <w:sz w:val="20"/>
        </w:rPr>
        <w:t xml:space="preserve"> ch</w:t>
      </w:r>
      <w:r w:rsidRPr="0036123D">
        <w:rPr>
          <w:rFonts w:ascii="Arial" w:hAnsi="Arial" w:cs="Arial"/>
          <w:sz w:val="20"/>
          <w:lang w:val="en-US"/>
        </w:rPr>
        <w:t>ữ</w:t>
      </w:r>
      <w:r w:rsidRPr="0036123D">
        <w:rPr>
          <w:rFonts w:ascii="Arial" w:hAnsi="Arial" w:cs="Arial"/>
          <w:sz w:val="20"/>
        </w:rPr>
        <w:t xml:space="preserve"> viết tắt “KT.” vào trước Chủ tịch, bên dưới ghi Phó Chủ tịch.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w:t>
      </w:r>
      <w:r w:rsidRPr="0036123D">
        <w:rPr>
          <w:rFonts w:ascii="Arial" w:hAnsi="Arial" w:cs="Arial"/>
          <w:sz w:val="20"/>
          <w:lang w:val="en-US"/>
        </w:rPr>
        <w:t>ế</w:t>
      </w:r>
      <w:r w:rsidRPr="0036123D">
        <w:rPr>
          <w:rFonts w:ascii="Arial" w:hAnsi="Arial" w:cs="Arial"/>
          <w:sz w:val="20"/>
        </w:rPr>
        <w:t>t tắt tên đơn vị soạn thảo hoặc chủ trì soạn thảo và số lượng bản lưu.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số lượng bản phát hành.</w:t>
      </w:r>
    </w:p>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rPr>
          <w:rFonts w:ascii="Arial" w:hAnsi="Arial" w:cs="Arial"/>
          <w:b/>
          <w:i/>
          <w:sz w:val="20"/>
        </w:rPr>
      </w:pPr>
      <w:bookmarkStart w:id="292" w:name="loai_38"/>
      <w:r w:rsidRPr="00E47B16">
        <w:rPr>
          <w:rFonts w:ascii="Arial" w:hAnsi="Arial" w:cs="Arial"/>
          <w:b/>
          <w:i/>
          <w:sz w:val="20"/>
        </w:rPr>
        <w:t>Mẫu số 37. Quyết định của Ủy ban nhân dân các cấp sửa đổi, bổ sung một số điều (quy định trực tiếp/ban hành Quy định/Quy chế...)</w:t>
      </w:r>
      <w:bookmarkEnd w:id="292"/>
    </w:p>
    <w:tbl>
      <w:tblPr>
        <w:tblW w:w="0" w:type="auto"/>
        <w:tblLook w:val="01E0" w:firstRow="1" w:lastRow="1" w:firstColumn="1" w:lastColumn="1" w:noHBand="0" w:noVBand="0"/>
      </w:tblPr>
      <w:tblGrid>
        <w:gridCol w:w="3348"/>
        <w:gridCol w:w="5508"/>
      </w:tblGrid>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b/>
                <w:sz w:val="20"/>
              </w:rPr>
            </w:pPr>
            <w:r w:rsidRPr="000E6DCE">
              <w:rPr>
                <w:rFonts w:ascii="Arial" w:eastAsia="Times New Roman" w:hAnsi="Arial" w:cs="Arial"/>
                <w:b/>
                <w:sz w:val="20"/>
                <w:lang w:val="en-US"/>
              </w:rPr>
              <w:t>ỦY BAN</w:t>
            </w:r>
            <w:r w:rsidRPr="000E6DCE">
              <w:rPr>
                <w:rFonts w:ascii="Arial" w:eastAsia="Times New Roman" w:hAnsi="Arial" w:cs="Arial"/>
                <w:b/>
                <w:sz w:val="20"/>
              </w:rPr>
              <w:t xml:space="preserve"> NH</w:t>
            </w:r>
            <w:r w:rsidRPr="000E6DCE">
              <w:rPr>
                <w:rFonts w:ascii="Arial" w:eastAsia="Times New Roman" w:hAnsi="Arial" w:cs="Arial"/>
                <w:b/>
                <w:sz w:val="20"/>
                <w:lang w:val="en-US"/>
              </w:rPr>
              <w:t>Â</w:t>
            </w:r>
            <w:r w:rsidRPr="000E6DCE">
              <w:rPr>
                <w:rFonts w:ascii="Arial" w:eastAsia="Times New Roman" w:hAnsi="Arial" w:cs="Arial"/>
                <w:b/>
                <w:sz w:val="20"/>
              </w:rPr>
              <w:t>N DÂN (1)</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sz w:val="20"/>
              </w:rPr>
              <w:t>Số: .../20...(</w:t>
            </w:r>
            <w:r w:rsidRPr="000E6DCE">
              <w:rPr>
                <w:rFonts w:ascii="Arial" w:eastAsia="Times New Roman" w:hAnsi="Arial" w:cs="Arial"/>
                <w:sz w:val="20"/>
                <w:lang w:val="en-US"/>
              </w:rPr>
              <w:t>3</w:t>
            </w:r>
            <w:r w:rsidRPr="000E6DCE">
              <w:rPr>
                <w:rFonts w:ascii="Arial" w:eastAsia="Times New Roman" w:hAnsi="Arial" w:cs="Arial"/>
                <w:sz w:val="20"/>
              </w:rPr>
              <w:t>). ../</w:t>
            </w:r>
            <w:r w:rsidRPr="000E6DCE">
              <w:rPr>
                <w:rFonts w:ascii="Arial" w:eastAsia="Times New Roman" w:hAnsi="Arial" w:cs="Arial"/>
                <w:sz w:val="20"/>
                <w:lang w:val="en-US"/>
              </w:rPr>
              <w:t>QĐ</w:t>
            </w:r>
            <w:r w:rsidRPr="000E6DCE">
              <w:rPr>
                <w:rFonts w:ascii="Arial" w:eastAsia="Times New Roman" w:hAnsi="Arial" w:cs="Arial"/>
                <w:sz w:val="20"/>
              </w:rPr>
              <w:t>-</w:t>
            </w:r>
            <w:r w:rsidRPr="000E6DCE">
              <w:rPr>
                <w:rFonts w:ascii="Arial" w:eastAsia="Times New Roman" w:hAnsi="Arial" w:cs="Arial"/>
                <w:sz w:val="20"/>
                <w:lang w:val="en-US"/>
              </w:rPr>
              <w:t>UB</w:t>
            </w:r>
            <w:r w:rsidRPr="000E6DCE">
              <w:rPr>
                <w:rFonts w:ascii="Arial" w:eastAsia="Times New Roman" w:hAnsi="Arial" w:cs="Arial"/>
                <w:sz w:val="20"/>
              </w:rPr>
              <w:t>ND</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i/>
                <w:sz w:val="20"/>
              </w:rPr>
            </w:pPr>
            <w:r w:rsidRPr="000E6DCE">
              <w:rPr>
                <w:rFonts w:ascii="Arial" w:eastAsia="Times New Roman" w:hAnsi="Arial" w:cs="Arial"/>
                <w:i/>
                <w:sz w:val="20"/>
              </w:rPr>
              <w:t>...(</w:t>
            </w:r>
            <w:r w:rsidRPr="000E6DCE">
              <w:rPr>
                <w:rFonts w:ascii="Arial" w:eastAsia="Times New Roman" w:hAnsi="Arial" w:cs="Arial"/>
                <w:i/>
                <w:sz w:val="20"/>
                <w:lang w:val="en-US"/>
              </w:rPr>
              <w:t>2</w:t>
            </w:r>
            <w:r w:rsidRPr="000E6DCE">
              <w:rPr>
                <w:rFonts w:ascii="Arial" w:eastAsia="Times New Roman" w:hAnsi="Arial" w:cs="Arial"/>
                <w:i/>
                <w:sz w:val="20"/>
              </w:rPr>
              <w:t xml:space="preserve">)..., </w:t>
            </w:r>
            <w:r w:rsidR="006A2646" w:rsidRPr="000E6DCE">
              <w:rPr>
                <w:rFonts w:ascii="Arial" w:eastAsia="Times New Roman" w:hAnsi="Arial" w:cs="Arial"/>
                <w:i/>
                <w:sz w:val="20"/>
              </w:rPr>
              <w:t>ngày ... tháng ... năm</w:t>
            </w:r>
            <w:r w:rsidRPr="000E6DCE">
              <w:rPr>
                <w:rFonts w:ascii="Arial" w:eastAsia="Times New Roman" w:hAnsi="Arial" w:cs="Arial"/>
                <w:i/>
                <w:sz w:val="20"/>
              </w:rPr>
              <w:t xml:space="preserve"> 20..(</w:t>
            </w:r>
            <w:r w:rsidRPr="000E6DCE">
              <w:rPr>
                <w:rFonts w:ascii="Arial" w:eastAsia="Times New Roman" w:hAnsi="Arial" w:cs="Arial"/>
                <w:i/>
                <w:sz w:val="20"/>
                <w:lang w:val="en-US"/>
              </w:rPr>
              <w:t>3</w:t>
            </w:r>
            <w:r w:rsidRPr="000E6DCE">
              <w:rPr>
                <w:rFonts w:ascii="Arial" w:eastAsia="Times New Roman" w:hAnsi="Arial" w:cs="Arial"/>
                <w:i/>
                <w:sz w:val="20"/>
              </w:rPr>
              <w:t>)...</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QUYẾT ĐỊNH</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Sửa đổi, bổ sung một số điều của Quyết định số ... (4) .../sửa đổi, b</w:t>
      </w:r>
      <w:r w:rsidRPr="0036123D">
        <w:rPr>
          <w:rFonts w:ascii="Arial" w:hAnsi="Arial" w:cs="Arial"/>
          <w:b/>
          <w:sz w:val="20"/>
          <w:lang w:val="en-US"/>
        </w:rPr>
        <w:t>ổ</w:t>
      </w:r>
      <w:r w:rsidRPr="0036123D">
        <w:rPr>
          <w:rFonts w:ascii="Arial" w:hAnsi="Arial" w:cs="Arial"/>
          <w:b/>
          <w:sz w:val="20"/>
        </w:rPr>
        <w:t xml:space="preserve"> sung một số điều của Quy định/Quy chế ban hành kèm theo Quyết định số ... (4) ...</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ỦY BAN NHÂN D</w:t>
      </w:r>
      <w:r w:rsidRPr="0036123D">
        <w:rPr>
          <w:rFonts w:ascii="Arial" w:hAnsi="Arial" w:cs="Arial"/>
          <w:b/>
          <w:sz w:val="20"/>
          <w:lang w:val="en-US"/>
        </w:rPr>
        <w:t>Â</w:t>
      </w:r>
      <w:r w:rsidRPr="0036123D">
        <w:rPr>
          <w:rFonts w:ascii="Arial" w:hAnsi="Arial" w:cs="Arial"/>
          <w:b/>
          <w:sz w:val="20"/>
        </w:rPr>
        <w:t>N (1)</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Căn cứ Luật tổ chức ch</w:t>
      </w:r>
      <w:r w:rsidRPr="0036123D">
        <w:rPr>
          <w:rFonts w:ascii="Arial" w:hAnsi="Arial" w:cs="Arial"/>
          <w:i/>
          <w:sz w:val="20"/>
          <w:lang w:val="en-US"/>
        </w:rPr>
        <w:t>í</w:t>
      </w:r>
      <w:r w:rsidRPr="0036123D">
        <w:rPr>
          <w:rFonts w:ascii="Arial" w:hAnsi="Arial" w:cs="Arial"/>
          <w:i/>
          <w:sz w:val="20"/>
        </w:rPr>
        <w:t>nh quy</w:t>
      </w:r>
      <w:r w:rsidRPr="0036123D">
        <w:rPr>
          <w:rFonts w:ascii="Arial" w:hAnsi="Arial" w:cs="Arial"/>
          <w:i/>
          <w:sz w:val="20"/>
          <w:lang w:val="en-US"/>
        </w:rPr>
        <w:t>ề</w:t>
      </w:r>
      <w:r w:rsidRPr="0036123D">
        <w:rPr>
          <w:rFonts w:ascii="Arial" w:hAnsi="Arial" w:cs="Arial"/>
          <w:i/>
          <w:sz w:val="20"/>
        </w:rPr>
        <w:t>n địa phương ngày ... tháng ... năm ...</w:t>
      </w:r>
      <w:r w:rsidRPr="0036123D">
        <w:rPr>
          <w:rFonts w:ascii="Arial" w:hAnsi="Arial" w:cs="Arial"/>
          <w:i/>
          <w:sz w:val="20"/>
          <w:lang w:val="en-US"/>
        </w:rPr>
        <w:t>;</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 xml:space="preserve">Căn cứ </w:t>
      </w:r>
      <w:r w:rsidRPr="0036123D">
        <w:rPr>
          <w:rFonts w:ascii="Arial" w:hAnsi="Arial" w:cs="Arial"/>
          <w:i/>
          <w:sz w:val="20"/>
          <w:lang w:val="en-US"/>
        </w:rPr>
        <w:t>……………………………………………………….</w:t>
      </w:r>
      <w:r w:rsidRPr="0036123D">
        <w:rPr>
          <w:rFonts w:ascii="Arial" w:hAnsi="Arial" w:cs="Arial"/>
          <w:i/>
          <w:sz w:val="20"/>
        </w:rPr>
        <w:t>(5)</w:t>
      </w:r>
      <w:r w:rsidRPr="0036123D">
        <w:rPr>
          <w:rFonts w:ascii="Arial" w:hAnsi="Arial" w:cs="Arial"/>
          <w:i/>
          <w:sz w:val="20"/>
          <w:lang w:val="en-US"/>
        </w:rPr>
        <w:tab/>
      </w:r>
      <w:r w:rsidRPr="0036123D">
        <w:rPr>
          <w:rFonts w:ascii="Arial" w:hAnsi="Arial" w:cs="Arial"/>
          <w:i/>
          <w:sz w:val="20"/>
        </w:rPr>
        <w:t>;</w:t>
      </w:r>
    </w:p>
    <w:p w:rsidR="00745A0B" w:rsidRPr="0036123D" w:rsidRDefault="00745A0B" w:rsidP="00A866C9">
      <w:pPr>
        <w:tabs>
          <w:tab w:val="right" w:leader="dot" w:pos="7920"/>
        </w:tabs>
        <w:spacing w:before="120"/>
        <w:rPr>
          <w:rFonts w:ascii="Arial" w:hAnsi="Arial" w:cs="Arial"/>
          <w:i/>
          <w:sz w:val="20"/>
          <w:lang w:val="en-US"/>
        </w:rPr>
      </w:pPr>
      <w:r w:rsidRPr="0036123D">
        <w:rPr>
          <w:rFonts w:ascii="Arial" w:hAnsi="Arial" w:cs="Arial"/>
          <w:i/>
          <w:sz w:val="20"/>
        </w:rPr>
        <w:t>Theo đề nghị của</w:t>
      </w:r>
      <w:r w:rsidRPr="0036123D">
        <w:rPr>
          <w:rFonts w:ascii="Arial" w:hAnsi="Arial" w:cs="Arial"/>
          <w:i/>
          <w:sz w:val="20"/>
          <w:lang w:val="en-US"/>
        </w:rPr>
        <w:t xml:space="preserve"> </w:t>
      </w:r>
      <w:r w:rsidRPr="0036123D">
        <w:rPr>
          <w:rFonts w:ascii="Arial" w:hAnsi="Arial" w:cs="Arial"/>
          <w:i/>
          <w:sz w:val="20"/>
          <w:lang w:val="en-US"/>
        </w:rPr>
        <w:tab/>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QUY</w:t>
      </w:r>
      <w:r w:rsidRPr="0036123D">
        <w:rPr>
          <w:rFonts w:ascii="Arial" w:hAnsi="Arial" w:cs="Arial"/>
          <w:b/>
          <w:sz w:val="20"/>
          <w:lang w:val="en-US"/>
        </w:rPr>
        <w:t>Ế</w:t>
      </w:r>
      <w:r w:rsidRPr="0036123D">
        <w:rPr>
          <w:rFonts w:ascii="Arial" w:hAnsi="Arial" w:cs="Arial"/>
          <w:b/>
          <w:sz w:val="20"/>
        </w:rPr>
        <w:t>T ĐỊNH:</w:t>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rPr>
        <w:t>Điều 1. Sửa đổi, bổ sung một số điều của Quyết định số ... (4)</w:t>
      </w:r>
      <w:r w:rsidRPr="0036123D">
        <w:rPr>
          <w:rFonts w:ascii="Arial" w:hAnsi="Arial" w:cs="Arial"/>
          <w:b/>
          <w:sz w:val="20"/>
          <w:lang w:val="en-US"/>
        </w:rPr>
        <w:t xml:space="preserve"> </w:t>
      </w:r>
      <w:r w:rsidRPr="0036123D">
        <w:rPr>
          <w:rFonts w:ascii="Arial" w:hAnsi="Arial" w:cs="Arial"/>
          <w:b/>
          <w:sz w:val="20"/>
        </w:rPr>
        <w:t>.../ sửa đổi, bổ sung một số điều của Quy định/Quy chế ... ban hành kèm theo Quyết định s</w:t>
      </w:r>
      <w:r w:rsidRPr="0036123D">
        <w:rPr>
          <w:rFonts w:ascii="Arial" w:hAnsi="Arial" w:cs="Arial"/>
          <w:b/>
          <w:sz w:val="20"/>
          <w:lang w:val="en-US"/>
        </w:rPr>
        <w:t>ố</w:t>
      </w:r>
      <w:r w:rsidRPr="0036123D">
        <w:rPr>
          <w:rFonts w:ascii="Arial" w:hAnsi="Arial" w:cs="Arial"/>
          <w:b/>
          <w:sz w:val="20"/>
        </w:rPr>
        <w:t xml:space="preserve"> ... (4)</w:t>
      </w:r>
      <w:r w:rsidRPr="0036123D">
        <w:rPr>
          <w:rFonts w:ascii="Arial" w:hAnsi="Arial" w:cs="Arial"/>
          <w:b/>
          <w:sz w:val="20"/>
          <w:lang w:val="en-US"/>
        </w:rPr>
        <w:t xml:space="preserve"> …:</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Điều ... được sửa đổi, bổ sung như sau: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b/>
          <w:sz w:val="20"/>
        </w:rPr>
        <w:t xml:space="preserve">“Điều </w:t>
      </w:r>
      <w:r w:rsidRPr="0036123D">
        <w:rPr>
          <w:rFonts w:ascii="Arial" w:hAnsi="Arial" w:cs="Arial"/>
          <w:b/>
          <w:sz w:val="20"/>
          <w:lang w:val="en-US"/>
        </w:rPr>
        <w:t>….:</w:t>
      </w:r>
      <w:r w:rsidRPr="0036123D">
        <w:rPr>
          <w:rFonts w:ascii="Arial" w:hAnsi="Arial" w:cs="Arial"/>
          <w:sz w:val="20"/>
          <w:lang w:val="en-US"/>
        </w:rPr>
        <w:tab/>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Bổ sung Điều ... (số thứ tự của Điều ngay trước Điều được bổ sung) a như sau:</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...a:</w:t>
      </w:r>
      <w:r w:rsidRPr="0036123D">
        <w:rPr>
          <w:rFonts w:ascii="Arial" w:hAnsi="Arial" w:cs="Arial"/>
          <w:b/>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sz w:val="20"/>
          <w:lang w:val="en-US"/>
        </w:rPr>
        <w:tab/>
      </w:r>
      <w:r w:rsidRPr="0036123D">
        <w:rPr>
          <w:rFonts w:ascii="Arial" w:hAnsi="Arial" w:cs="Arial"/>
          <w:sz w:val="20"/>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Điều 2.</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Hủy bỏ, bãi bỏ các Điều</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2. </w:t>
      </w:r>
      <w:r w:rsidRPr="0036123D">
        <w:rPr>
          <w:rFonts w:ascii="Arial" w:hAnsi="Arial" w:cs="Arial"/>
          <w:sz w:val="20"/>
        </w:rPr>
        <w:t>Thay đổi từ “</w:t>
      </w:r>
      <w:r w:rsidRPr="0036123D">
        <w:rPr>
          <w:rFonts w:ascii="Arial" w:hAnsi="Arial" w:cs="Arial"/>
          <w:sz w:val="20"/>
          <w:lang w:val="en-US"/>
        </w:rPr>
        <w:t>…………….</w:t>
      </w:r>
      <w:r w:rsidRPr="0036123D">
        <w:rPr>
          <w:rFonts w:ascii="Arial" w:hAnsi="Arial" w:cs="Arial"/>
          <w:sz w:val="20"/>
        </w:rPr>
        <w:t>” thành từ “</w:t>
      </w:r>
      <w:r w:rsidRPr="0036123D">
        <w:rPr>
          <w:rFonts w:ascii="Arial" w:hAnsi="Arial" w:cs="Arial"/>
          <w:sz w:val="20"/>
          <w:lang w:val="en-US"/>
        </w:rPr>
        <w:t>………………….</w:t>
      </w:r>
      <w:r w:rsidRPr="0036123D">
        <w:rPr>
          <w:rFonts w:ascii="Arial" w:hAnsi="Arial" w:cs="Arial"/>
          <w:sz w:val="20"/>
        </w:rPr>
        <w:t>” tại các Điều</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Trách nhiệm tổ chức thực hiện</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b/>
          <w:sz w:val="20"/>
        </w:rPr>
        <w:t>Điều ...</w:t>
      </w:r>
      <w:r w:rsidRPr="0036123D">
        <w:rPr>
          <w:rFonts w:ascii="Arial" w:hAnsi="Arial" w:cs="Arial"/>
          <w:sz w:val="20"/>
        </w:rPr>
        <w:t xml:space="preserve"> (Điều khoản thi hành)</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1. </w:t>
      </w:r>
      <w:r w:rsidRPr="0036123D">
        <w:rPr>
          <w:rFonts w:ascii="Arial" w:hAnsi="Arial" w:cs="Arial"/>
          <w:sz w:val="20"/>
        </w:rPr>
        <w:t>Quyết định này có hiệu lực từ ngày</w:t>
      </w:r>
      <w:r w:rsidRPr="0036123D">
        <w:rPr>
          <w:rFonts w:ascii="Arial" w:hAnsi="Arial" w:cs="Arial"/>
          <w:sz w:val="20"/>
          <w:lang w:val="en-US"/>
        </w:rPr>
        <w:t xml:space="preserve"> </w:t>
      </w:r>
      <w:r w:rsidRPr="0036123D">
        <w:rPr>
          <w:rFonts w:ascii="Arial" w:hAnsi="Arial" w:cs="Arial"/>
          <w:sz w:val="20"/>
          <w:lang w:val="en-US"/>
        </w:rPr>
        <w:tab/>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 xml:space="preserve">2. Quyết định này bãi bỏ </w:t>
      </w:r>
      <w:r w:rsidRPr="0036123D">
        <w:rPr>
          <w:rFonts w:ascii="Arial" w:hAnsi="Arial" w:cs="Arial"/>
          <w:sz w:val="20"/>
          <w:lang w:val="en-US"/>
        </w:rPr>
        <w:tab/>
        <w:t>/.</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rPr>
                <w:rFonts w:ascii="Arial" w:eastAsia="Times New Roman" w:hAnsi="Arial" w:cs="Arial"/>
                <w:sz w:val="20"/>
              </w:rPr>
            </w:pPr>
          </w:p>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w:t>
            </w:r>
            <w:r w:rsidRPr="000E6DCE">
              <w:rPr>
                <w:rFonts w:ascii="Arial" w:eastAsia="Times New Roman" w:hAnsi="Arial" w:cs="Arial"/>
                <w:sz w:val="16"/>
                <w:lang w:val="en-US"/>
              </w:rPr>
              <w:t xml:space="preserve"> </w:t>
            </w:r>
            <w:r w:rsidRPr="000E6DCE">
              <w:rPr>
                <w:rFonts w:ascii="Arial" w:eastAsia="Times New Roman" w:hAnsi="Arial" w:cs="Arial"/>
                <w:sz w:val="16"/>
              </w:rPr>
              <w:t>Lưu:</w:t>
            </w:r>
            <w:r w:rsidRPr="000E6DCE">
              <w:rPr>
                <w:rFonts w:ascii="Arial" w:eastAsia="Times New Roman" w:hAnsi="Arial" w:cs="Arial"/>
                <w:sz w:val="16"/>
                <w:lang w:val="en-US"/>
              </w:rPr>
              <w:t xml:space="preserve"> </w:t>
            </w:r>
            <w:r w:rsidRPr="000E6DCE">
              <w:rPr>
                <w:rFonts w:ascii="Arial" w:eastAsia="Times New Roman" w:hAnsi="Arial" w:cs="Arial"/>
                <w:sz w:val="16"/>
              </w:rPr>
              <w:t>VT,...(7). A.XX(8).</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lang w:val="en-US"/>
              </w:rPr>
              <w:t>TM. ỦY BAN NHÂN DÂN</w:t>
            </w:r>
            <w:r w:rsidRPr="000E6DCE">
              <w:rPr>
                <w:rFonts w:ascii="Arial" w:eastAsia="Times New Roman" w:hAnsi="Arial" w:cs="Arial"/>
                <w:b/>
                <w:sz w:val="20"/>
                <w:lang w:val="en-US"/>
              </w:rPr>
              <w:br/>
            </w:r>
            <w:r w:rsidRPr="000E6DCE">
              <w:rPr>
                <w:rFonts w:ascii="Arial" w:eastAsia="Times New Roman" w:hAnsi="Arial" w:cs="Arial"/>
                <w:b/>
                <w:sz w:val="20"/>
              </w:rPr>
              <w:t>CHỦ TỊCH (6)</w:t>
            </w:r>
            <w:r w:rsidRPr="000E6DCE">
              <w:rPr>
                <w:rFonts w:ascii="Arial" w:eastAsia="Times New Roman" w:hAnsi="Arial" w:cs="Arial"/>
                <w:sz w:val="20"/>
                <w:lang w:val="en-US"/>
              </w:rPr>
              <w:br/>
            </w:r>
            <w:r w:rsidRPr="000E6DCE">
              <w:rPr>
                <w:rFonts w:ascii="Arial" w:eastAsia="Times New Roman" w:hAnsi="Arial" w:cs="Arial"/>
                <w:i/>
                <w:sz w:val="20"/>
              </w:rPr>
              <w:t>(Chữ k</w:t>
            </w:r>
            <w:r w:rsidRPr="000E6DCE">
              <w:rPr>
                <w:rFonts w:ascii="Arial" w:eastAsia="Times New Roman" w:hAnsi="Arial" w:cs="Arial"/>
                <w:i/>
                <w:sz w:val="20"/>
                <w:lang w:val="en-US"/>
              </w:rPr>
              <w:t>ý</w:t>
            </w:r>
            <w:r w:rsidRPr="000E6DCE">
              <w:rPr>
                <w:rFonts w:ascii="Arial" w:eastAsia="Times New Roman" w:hAnsi="Arial" w:cs="Arial"/>
                <w:i/>
                <w:sz w:val="20"/>
              </w:rPr>
              <w:t>, d</w:t>
            </w:r>
            <w:r w:rsidRPr="000E6DCE">
              <w:rPr>
                <w:rFonts w:ascii="Arial" w:eastAsia="Times New Roman" w:hAnsi="Arial" w:cs="Arial"/>
                <w:i/>
                <w:sz w:val="20"/>
                <w:lang w:val="en-US"/>
              </w:rPr>
              <w:t>ấ</w:t>
            </w:r>
            <w:r w:rsidRPr="000E6DCE">
              <w:rPr>
                <w:rFonts w:ascii="Arial" w:eastAsia="Times New Roman" w:hAnsi="Arial" w:cs="Arial"/>
                <w:i/>
                <w:sz w:val="20"/>
              </w:rPr>
              <w:t>u)</w:t>
            </w:r>
            <w:r w:rsidR="00790DDA" w:rsidRPr="000E6DCE">
              <w:rPr>
                <w:rFonts w:ascii="Arial" w:eastAsia="Times New Roman" w:hAnsi="Arial" w:cs="Arial"/>
                <w:i/>
                <w:sz w:val="20"/>
                <w:lang w:val="en-US"/>
              </w:rPr>
              <w:br/>
            </w:r>
            <w:r w:rsidR="00790DDA" w:rsidRPr="000E6DCE">
              <w:rPr>
                <w:rFonts w:ascii="Arial" w:eastAsia="Times New Roman" w:hAnsi="Arial" w:cs="Arial"/>
                <w:i/>
                <w:sz w:val="20"/>
                <w:lang w:val="en-US"/>
              </w:rPr>
              <w:br/>
            </w:r>
            <w:r w:rsidR="00790DDA" w:rsidRPr="000E6DCE">
              <w:rPr>
                <w:rFonts w:ascii="Arial" w:eastAsia="Times New Roman" w:hAnsi="Arial" w:cs="Arial"/>
                <w:i/>
                <w:sz w:val="20"/>
                <w:lang w:val="en-US"/>
              </w:rPr>
              <w:br/>
            </w:r>
            <w:r w:rsidRPr="000E6DCE">
              <w:rPr>
                <w:rFonts w:ascii="Arial" w:eastAsia="Times New Roman" w:hAnsi="Arial" w:cs="Arial"/>
                <w:i/>
                <w:sz w:val="20"/>
                <w:lang w:val="en-US"/>
              </w:rPr>
              <w:br/>
            </w:r>
            <w:r w:rsidR="00590EF9" w:rsidRPr="000E6DCE">
              <w:rPr>
                <w:rFonts w:ascii="Arial" w:eastAsia="Times New Roman" w:hAnsi="Arial" w:cs="Arial"/>
                <w:b/>
                <w:sz w:val="20"/>
                <w:lang w:val="en-US"/>
              </w:rPr>
              <w:t>Họ và tên</w:t>
            </w:r>
          </w:p>
        </w:tc>
      </w:tr>
    </w:tbl>
    <w:p w:rsidR="00745A0B" w:rsidRPr="0036123D" w:rsidRDefault="00745A0B" w:rsidP="00A866C9">
      <w:pPr>
        <w:tabs>
          <w:tab w:val="right" w:leader="dot" w:pos="7920"/>
        </w:tabs>
        <w:spacing w:before="120"/>
        <w:rPr>
          <w:rFonts w:ascii="Arial" w:hAnsi="Arial" w:cs="Arial"/>
          <w:b/>
          <w:i/>
          <w:sz w:val="20"/>
        </w:rPr>
      </w:pPr>
      <w:r w:rsidRPr="0036123D">
        <w:rPr>
          <w:rFonts w:ascii="Arial" w:hAnsi="Arial" w:cs="Arial"/>
          <w:b/>
          <w:i/>
          <w:sz w:val="20"/>
        </w:rPr>
        <w:t>Ghi chú:</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Tên Ủy ban nhân dân ban hành quyết định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 xml:space="preserve">Tên tỉnh, thành phố </w:t>
      </w:r>
      <w:r w:rsidRPr="0036123D">
        <w:rPr>
          <w:rFonts w:ascii="Arial" w:hAnsi="Arial" w:cs="Arial"/>
          <w:sz w:val="20"/>
          <w:lang w:val="en-US"/>
        </w:rPr>
        <w:t>tr</w:t>
      </w:r>
      <w:r w:rsidRPr="0036123D">
        <w:rPr>
          <w:rFonts w:ascii="Arial" w:hAnsi="Arial" w:cs="Arial"/>
          <w:sz w:val="20"/>
        </w:rPr>
        <w:t>ực thuộc trung ương/quận, huyện, thị xã/xã, phường, thị tr</w:t>
      </w:r>
      <w:r w:rsidRPr="0036123D">
        <w:rPr>
          <w:rFonts w:ascii="Arial" w:hAnsi="Arial" w:cs="Arial"/>
          <w:sz w:val="20"/>
          <w:lang w:val="en-US"/>
        </w:rPr>
        <w:t>ấ</w:t>
      </w:r>
      <w:r w:rsidRPr="0036123D">
        <w:rPr>
          <w:rFonts w:ascii="Arial" w:hAnsi="Arial" w:cs="Arial"/>
          <w:sz w:val="20"/>
        </w:rPr>
        <w:t xml:space="preserve">n, nơi </w:t>
      </w:r>
      <w:r w:rsidRPr="0036123D">
        <w:rPr>
          <w:rFonts w:ascii="Arial" w:hAnsi="Arial" w:cs="Arial"/>
          <w:sz w:val="20"/>
          <w:lang w:val="en-US"/>
        </w:rPr>
        <w:t>Ủy</w:t>
      </w:r>
      <w:r w:rsidRPr="0036123D">
        <w:rPr>
          <w:rFonts w:ascii="Arial" w:hAnsi="Arial" w:cs="Arial"/>
          <w:sz w:val="20"/>
        </w:rPr>
        <w:t xml:space="preserve"> ban nhân dân ban hành quyết định đóng trụ sở.</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Năm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quyết định được sửa đổi, bổ sung</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Căn cứ pháp lý để ban hành ghi đầy đủ tên loại văn bản, số, ký hiệu, cơ quan ban hành, ngày tháng năm ban hành văn bản và tên gọi của văn bản (riêng luật, pháp lệnh không ghi số, ký hiệu, cơ quan ban hành).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Trường hợp cấp phó được giao ký thay thì ghi chữ viết tắt “KT.” vào trước Chủ tịch, bên dưới ghi Phó Chủ tịch.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Chữ viết tắt tên đơn vị soạn thảo hoặc chủ trì soạn thảo và số lượng bản lưu.</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Ký hiệu người đánh máy, nhân bản và số lượng bản phát hành.</w:t>
      </w:r>
    </w:p>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E47B16" w:rsidP="00A866C9">
      <w:pPr>
        <w:tabs>
          <w:tab w:val="right" w:leader="dot" w:pos="7920"/>
        </w:tabs>
        <w:spacing w:before="120"/>
        <w:jc w:val="center"/>
        <w:rPr>
          <w:rFonts w:ascii="Arial" w:hAnsi="Arial" w:cs="Arial"/>
          <w:b/>
          <w:sz w:val="20"/>
          <w:lang w:val="en-US"/>
        </w:rPr>
      </w:pPr>
      <w:bookmarkStart w:id="293" w:name="chuong_phuluc_2"/>
      <w:r w:rsidRPr="00E47B16">
        <w:rPr>
          <w:rFonts w:ascii="Arial" w:hAnsi="Arial" w:cs="Arial"/>
          <w:b/>
          <w:sz w:val="20"/>
          <w:lang w:val="en-US"/>
        </w:rPr>
        <w:t>PHỤ LỤC II</w:t>
      </w:r>
      <w:bookmarkEnd w:id="293"/>
    </w:p>
    <w:p w:rsidR="00745A0B" w:rsidRPr="0036123D" w:rsidRDefault="00745A0B" w:rsidP="00A866C9">
      <w:pPr>
        <w:tabs>
          <w:tab w:val="right" w:leader="dot" w:pos="7920"/>
        </w:tabs>
        <w:spacing w:before="120"/>
        <w:jc w:val="center"/>
        <w:rPr>
          <w:rFonts w:ascii="Arial" w:hAnsi="Arial" w:cs="Arial"/>
          <w:i/>
          <w:sz w:val="20"/>
        </w:rPr>
      </w:pPr>
      <w:r w:rsidRPr="0036123D">
        <w:rPr>
          <w:rFonts w:ascii="Arial" w:hAnsi="Arial" w:cs="Arial"/>
          <w:i/>
          <w:sz w:val="20"/>
        </w:rPr>
        <w:t xml:space="preserve">(Kèm </w:t>
      </w:r>
      <w:r w:rsidRPr="0036123D">
        <w:rPr>
          <w:rFonts w:ascii="Arial" w:hAnsi="Arial" w:cs="Arial"/>
          <w:i/>
          <w:sz w:val="20"/>
          <w:lang w:val="en-US"/>
        </w:rPr>
        <w:t xml:space="preserve">theo Nghị định số 34/2016/NĐ-CP </w:t>
      </w:r>
      <w:r w:rsidRPr="0036123D">
        <w:rPr>
          <w:rFonts w:ascii="Arial" w:hAnsi="Arial" w:cs="Arial"/>
          <w:i/>
          <w:sz w:val="20"/>
        </w:rPr>
        <w:t>ngày 14</w:t>
      </w:r>
      <w:r w:rsidRPr="0036123D">
        <w:rPr>
          <w:rFonts w:ascii="Arial" w:hAnsi="Arial" w:cs="Arial"/>
          <w:i/>
          <w:sz w:val="20"/>
          <w:lang w:val="en-US"/>
        </w:rPr>
        <w:t xml:space="preserve"> tháng 5 năm </w:t>
      </w:r>
      <w:r w:rsidRPr="0036123D">
        <w:rPr>
          <w:rFonts w:ascii="Arial" w:hAnsi="Arial" w:cs="Arial"/>
          <w:i/>
          <w:sz w:val="20"/>
        </w:rPr>
        <w:t>2016 của Chính phủ)</w:t>
      </w:r>
    </w:p>
    <w:p w:rsidR="00745A0B" w:rsidRPr="0036123D" w:rsidRDefault="00E47B16" w:rsidP="00A866C9">
      <w:pPr>
        <w:tabs>
          <w:tab w:val="right" w:leader="dot" w:pos="7920"/>
        </w:tabs>
        <w:spacing w:before="120"/>
        <w:jc w:val="center"/>
        <w:rPr>
          <w:rFonts w:ascii="Arial" w:hAnsi="Arial" w:cs="Arial"/>
          <w:sz w:val="20"/>
        </w:rPr>
      </w:pPr>
      <w:bookmarkStart w:id="294" w:name="chuong_phuluc_2_name"/>
      <w:r w:rsidRPr="00E47B16">
        <w:rPr>
          <w:rFonts w:ascii="Arial" w:hAnsi="Arial" w:cs="Arial"/>
          <w:b/>
          <w:sz w:val="20"/>
          <w:lang w:val="en-US"/>
        </w:rPr>
        <w:t>SƠ ĐỒ BỐ TRÍ CÁC THÀNH PHẦN THỂ THỨC VĂN BẢN</w:t>
      </w:r>
      <w:bookmarkEnd w:id="294"/>
      <w:r w:rsidR="00745A0B" w:rsidRPr="0036123D">
        <w:rPr>
          <w:rFonts w:ascii="Arial" w:hAnsi="Arial" w:cs="Arial"/>
          <w:b/>
          <w:sz w:val="20"/>
          <w:lang w:val="en-US"/>
        </w:rPr>
        <w:br/>
      </w:r>
      <w:r w:rsidR="00745A0B" w:rsidRPr="0036123D">
        <w:rPr>
          <w:rFonts w:ascii="Arial" w:hAnsi="Arial" w:cs="Arial"/>
          <w:sz w:val="20"/>
        </w:rPr>
        <w:t xml:space="preserve">(Trên một trang giấy khổ A4: 210 mm </w:t>
      </w:r>
      <w:r w:rsidR="00745A0B" w:rsidRPr="0036123D">
        <w:rPr>
          <w:rFonts w:ascii="Arial" w:hAnsi="Arial" w:cs="Arial"/>
          <w:sz w:val="20"/>
          <w:lang w:val="en-US"/>
        </w:rPr>
        <w:t>x</w:t>
      </w:r>
      <w:r w:rsidR="00745A0B" w:rsidRPr="0036123D">
        <w:rPr>
          <w:rFonts w:ascii="Arial" w:hAnsi="Arial" w:cs="Arial"/>
          <w:sz w:val="20"/>
        </w:rPr>
        <w:t xml:space="preserve"> 297 mm)</w:t>
      </w:r>
    </w:p>
    <w:p w:rsidR="00745A0B" w:rsidRPr="0036123D" w:rsidRDefault="00296E05" w:rsidP="00A866C9">
      <w:pPr>
        <w:widowControl/>
        <w:tabs>
          <w:tab w:val="right" w:leader="dot" w:pos="7920"/>
        </w:tabs>
        <w:spacing w:before="120"/>
        <w:ind w:right="43"/>
        <w:jc w:val="center"/>
        <w:rPr>
          <w:rFonts w:ascii="Arial" w:hAnsi="Arial" w:cs="Arial"/>
          <w:sz w:val="20"/>
          <w:lang w:val="en-US"/>
        </w:rPr>
      </w:pPr>
      <w:r w:rsidRPr="0036123D">
        <w:rPr>
          <w:rFonts w:ascii="Arial" w:hAnsi="Arial" w:cs="Arial"/>
          <w:noProof/>
          <w:sz w:val="20"/>
          <w:lang w:val="en-US"/>
        </w:rPr>
        <w:drawing>
          <wp:inline distT="0" distB="0" distL="0" distR="0">
            <wp:extent cx="4686300" cy="5494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0" cy="5494020"/>
                    </a:xfrm>
                    <a:prstGeom prst="rect">
                      <a:avLst/>
                    </a:prstGeom>
                    <a:noFill/>
                    <a:ln>
                      <a:noFill/>
                    </a:ln>
                  </pic:spPr>
                </pic:pic>
              </a:graphicData>
            </a:graphic>
          </wp:inline>
        </w:drawing>
      </w:r>
    </w:p>
    <w:p w:rsidR="00745A0B" w:rsidRPr="0036123D" w:rsidRDefault="00745A0B" w:rsidP="00A866C9">
      <w:pPr>
        <w:tabs>
          <w:tab w:val="right" w:leader="dot" w:pos="7920"/>
        </w:tabs>
        <w:spacing w:before="120"/>
        <w:rPr>
          <w:rFonts w:ascii="Arial" w:hAnsi="Arial" w:cs="Arial"/>
          <w:b/>
          <w:i/>
          <w:sz w:val="20"/>
          <w:lang w:val="en-US"/>
        </w:rPr>
      </w:pPr>
      <w:r w:rsidRPr="0036123D">
        <w:rPr>
          <w:rFonts w:ascii="Arial" w:hAnsi="Arial" w:cs="Arial"/>
          <w:b/>
          <w:i/>
          <w:sz w:val="20"/>
          <w:lang w:val="en-US"/>
        </w:rPr>
        <w:t>Ghi chú:</w:t>
      </w:r>
    </w:p>
    <w:tbl>
      <w:tblPr>
        <w:tblW w:w="0" w:type="auto"/>
        <w:tblLook w:val="01E0" w:firstRow="1" w:lastRow="1" w:firstColumn="1" w:lastColumn="1" w:noHBand="0" w:noVBand="0"/>
      </w:tblPr>
      <w:tblGrid>
        <w:gridCol w:w="1548"/>
        <w:gridCol w:w="7308"/>
      </w:tblGrid>
      <w:tr w:rsidR="00745A0B" w:rsidRPr="000E6DCE" w:rsidTr="000E6DCE">
        <w:tc>
          <w:tcPr>
            <w:tcW w:w="154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lang w:val="en-US"/>
              </w:rPr>
              <w:t>Ô số</w:t>
            </w:r>
          </w:p>
        </w:tc>
        <w:tc>
          <w:tcPr>
            <w:tcW w:w="7308" w:type="dxa"/>
          </w:tcPr>
          <w:p w:rsidR="00745A0B" w:rsidRPr="000E6DCE" w:rsidRDefault="00790DDA" w:rsidP="000E6DCE">
            <w:pPr>
              <w:tabs>
                <w:tab w:val="right" w:leader="dot" w:pos="7920"/>
              </w:tabs>
              <w:spacing w:before="120"/>
              <w:rPr>
                <w:rFonts w:ascii="Arial" w:eastAsia="Times New Roman" w:hAnsi="Arial" w:cs="Arial"/>
                <w:b/>
                <w:sz w:val="20"/>
              </w:rPr>
            </w:pPr>
            <w:r w:rsidRPr="000E6DCE">
              <w:rPr>
                <w:rFonts w:ascii="Arial" w:eastAsia="Times New Roman" w:hAnsi="Arial" w:cs="Arial"/>
                <w:b/>
                <w:sz w:val="20"/>
                <w:lang w:val="en-US"/>
              </w:rPr>
              <w:t xml:space="preserve">: </w:t>
            </w:r>
            <w:r w:rsidR="00745A0B" w:rsidRPr="000E6DCE">
              <w:rPr>
                <w:rFonts w:ascii="Arial" w:eastAsia="Times New Roman" w:hAnsi="Arial" w:cs="Arial"/>
                <w:b/>
                <w:sz w:val="20"/>
              </w:rPr>
              <w:t>Thành phần thể thức văn bản</w:t>
            </w:r>
          </w:p>
        </w:tc>
      </w:tr>
      <w:tr w:rsidR="00745A0B" w:rsidRPr="000E6DCE" w:rsidTr="000E6DCE">
        <w:tc>
          <w:tcPr>
            <w:tcW w:w="1548" w:type="dxa"/>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lang w:val="en-US"/>
              </w:rPr>
              <w:t>1</w:t>
            </w:r>
          </w:p>
        </w:tc>
        <w:tc>
          <w:tcPr>
            <w:tcW w:w="7308" w:type="dxa"/>
          </w:tcPr>
          <w:p w:rsidR="00745A0B" w:rsidRPr="000E6DCE" w:rsidRDefault="00790DDA"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Quốc hiệu và Tiêu ngữ</w:t>
            </w:r>
          </w:p>
        </w:tc>
      </w:tr>
      <w:tr w:rsidR="00745A0B" w:rsidRPr="000E6DCE" w:rsidTr="000E6DCE">
        <w:tc>
          <w:tcPr>
            <w:tcW w:w="1548" w:type="dxa"/>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lang w:val="en-US"/>
              </w:rPr>
              <w:t>2</w:t>
            </w:r>
          </w:p>
        </w:tc>
        <w:tc>
          <w:tcPr>
            <w:tcW w:w="7308" w:type="dxa"/>
          </w:tcPr>
          <w:p w:rsidR="00745A0B" w:rsidRPr="000E6DCE" w:rsidRDefault="00790DDA"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Tên cơ quan, tổ chức ban hành văn bản</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lang w:val="en-US"/>
              </w:rPr>
              <w:t>3</w:t>
            </w:r>
          </w:p>
        </w:tc>
        <w:tc>
          <w:tcPr>
            <w:tcW w:w="7308" w:type="dxa"/>
            <w:vAlign w:val="center"/>
          </w:tcPr>
          <w:p w:rsidR="00745A0B" w:rsidRPr="000E6DCE" w:rsidRDefault="00790DDA"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S</w:t>
            </w:r>
            <w:r w:rsidR="00745A0B" w:rsidRPr="000E6DCE">
              <w:rPr>
                <w:rFonts w:ascii="Arial" w:eastAsia="Times New Roman" w:hAnsi="Arial" w:cs="Arial"/>
                <w:sz w:val="20"/>
                <w:lang w:val="en-US"/>
              </w:rPr>
              <w:t>ố</w:t>
            </w:r>
            <w:r w:rsidR="00745A0B" w:rsidRPr="000E6DCE">
              <w:rPr>
                <w:rFonts w:ascii="Arial" w:eastAsia="Times New Roman" w:hAnsi="Arial" w:cs="Arial"/>
                <w:sz w:val="20"/>
              </w:rPr>
              <w:t>, ký hiệu của văn bản</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lang w:val="en-US"/>
              </w:rPr>
              <w:t>4</w:t>
            </w:r>
          </w:p>
        </w:tc>
        <w:tc>
          <w:tcPr>
            <w:tcW w:w="7308" w:type="dxa"/>
            <w:vAlign w:val="center"/>
          </w:tcPr>
          <w:p w:rsidR="00745A0B" w:rsidRPr="000E6DCE" w:rsidRDefault="00790DDA"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Địa danh và ngày, th</w:t>
            </w:r>
            <w:r w:rsidR="00745A0B" w:rsidRPr="000E6DCE">
              <w:rPr>
                <w:rFonts w:ascii="Arial" w:eastAsia="Times New Roman" w:hAnsi="Arial" w:cs="Arial"/>
                <w:sz w:val="20"/>
                <w:lang w:val="en-US"/>
              </w:rPr>
              <w:t>á</w:t>
            </w:r>
            <w:r w:rsidR="00745A0B" w:rsidRPr="000E6DCE">
              <w:rPr>
                <w:rFonts w:ascii="Arial" w:eastAsia="Times New Roman" w:hAnsi="Arial" w:cs="Arial"/>
                <w:sz w:val="20"/>
              </w:rPr>
              <w:t>ng</w:t>
            </w:r>
            <w:r w:rsidR="00745A0B" w:rsidRPr="000E6DCE">
              <w:rPr>
                <w:rFonts w:ascii="Arial" w:eastAsia="Times New Roman" w:hAnsi="Arial" w:cs="Arial"/>
                <w:sz w:val="20"/>
                <w:lang w:val="en-US"/>
              </w:rPr>
              <w:t>,</w:t>
            </w:r>
            <w:r w:rsidR="00745A0B" w:rsidRPr="000E6DCE">
              <w:rPr>
                <w:rFonts w:ascii="Arial" w:eastAsia="Times New Roman" w:hAnsi="Arial" w:cs="Arial"/>
                <w:sz w:val="20"/>
              </w:rPr>
              <w:t xml:space="preserve"> nă</w:t>
            </w:r>
            <w:r w:rsidR="00745A0B" w:rsidRPr="000E6DCE">
              <w:rPr>
                <w:rFonts w:ascii="Arial" w:eastAsia="Times New Roman" w:hAnsi="Arial" w:cs="Arial"/>
                <w:sz w:val="20"/>
                <w:lang w:val="en-US"/>
              </w:rPr>
              <w:t>m</w:t>
            </w:r>
            <w:r w:rsidR="00745A0B" w:rsidRPr="000E6DCE">
              <w:rPr>
                <w:rFonts w:ascii="Arial" w:eastAsia="Times New Roman" w:hAnsi="Arial" w:cs="Arial"/>
                <w:sz w:val="20"/>
              </w:rPr>
              <w:t xml:space="preserve"> ban hành văn bản</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lang w:val="en-US"/>
              </w:rPr>
              <w:t>5</w:t>
            </w:r>
          </w:p>
        </w:tc>
        <w:tc>
          <w:tcPr>
            <w:tcW w:w="7308" w:type="dxa"/>
            <w:vAlign w:val="center"/>
          </w:tcPr>
          <w:p w:rsidR="00745A0B" w:rsidRPr="000E6DCE" w:rsidRDefault="00790DDA"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T</w:t>
            </w:r>
            <w:r w:rsidR="00745A0B" w:rsidRPr="000E6DCE">
              <w:rPr>
                <w:rFonts w:ascii="Arial" w:eastAsia="Times New Roman" w:hAnsi="Arial" w:cs="Arial"/>
                <w:sz w:val="20"/>
                <w:lang w:val="en-US"/>
              </w:rPr>
              <w:t>ê</w:t>
            </w:r>
            <w:r w:rsidR="00745A0B" w:rsidRPr="000E6DCE">
              <w:rPr>
                <w:rFonts w:ascii="Arial" w:eastAsia="Times New Roman" w:hAnsi="Arial" w:cs="Arial"/>
                <w:sz w:val="20"/>
              </w:rPr>
              <w:t xml:space="preserve">n văn </w:t>
            </w:r>
            <w:r w:rsidR="00745A0B" w:rsidRPr="000E6DCE">
              <w:rPr>
                <w:rFonts w:ascii="Arial" w:eastAsia="Times New Roman" w:hAnsi="Arial" w:cs="Arial"/>
                <w:sz w:val="20"/>
                <w:lang w:val="en-US"/>
              </w:rPr>
              <w:t>b</w:t>
            </w:r>
            <w:r w:rsidR="00745A0B" w:rsidRPr="000E6DCE">
              <w:rPr>
                <w:rFonts w:ascii="Arial" w:eastAsia="Times New Roman" w:hAnsi="Arial" w:cs="Arial"/>
                <w:sz w:val="20"/>
              </w:rPr>
              <w:t>ản</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lang w:val="en-US"/>
              </w:rPr>
              <w:t>6</w:t>
            </w:r>
          </w:p>
        </w:tc>
        <w:tc>
          <w:tcPr>
            <w:tcW w:w="7308" w:type="dxa"/>
            <w:vAlign w:val="center"/>
          </w:tcPr>
          <w:p w:rsidR="00745A0B" w:rsidRPr="000E6DCE" w:rsidRDefault="00790DDA"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Nội dung</w:t>
            </w:r>
            <w:r w:rsidR="00745A0B" w:rsidRPr="000E6DCE">
              <w:rPr>
                <w:rFonts w:ascii="Arial" w:eastAsia="Times New Roman" w:hAnsi="Arial" w:cs="Arial"/>
                <w:sz w:val="20"/>
              </w:rPr>
              <w:t xml:space="preserve"> văn bản</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rPr>
              <w:t>7a, 7b, 7c</w:t>
            </w:r>
          </w:p>
        </w:tc>
        <w:tc>
          <w:tcPr>
            <w:tcW w:w="7308" w:type="dxa"/>
            <w:vAlign w:val="center"/>
          </w:tcPr>
          <w:p w:rsidR="00745A0B" w:rsidRPr="000E6DCE" w:rsidRDefault="00790DDA"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Chức vụ, họ tên và chữ ký của người c</w:t>
            </w:r>
            <w:r w:rsidRPr="000E6DCE">
              <w:rPr>
                <w:rFonts w:ascii="Arial" w:eastAsia="Times New Roman" w:hAnsi="Arial" w:cs="Arial"/>
                <w:sz w:val="20"/>
                <w:lang w:val="en-US"/>
              </w:rPr>
              <w:t>ó</w:t>
            </w:r>
            <w:r w:rsidR="00745A0B" w:rsidRPr="000E6DCE">
              <w:rPr>
                <w:rFonts w:ascii="Arial" w:eastAsia="Times New Roman" w:hAnsi="Arial" w:cs="Arial"/>
                <w:sz w:val="20"/>
              </w:rPr>
              <w:t xml:space="preserve"> thẩm quyền</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rPr>
              <w:t>8</w:t>
            </w:r>
          </w:p>
        </w:tc>
        <w:tc>
          <w:tcPr>
            <w:tcW w:w="7308" w:type="dxa"/>
            <w:vAlign w:val="center"/>
          </w:tcPr>
          <w:p w:rsidR="00745A0B" w:rsidRPr="000E6DCE" w:rsidRDefault="00790DDA"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Dấu của cơ quan, tổ chức</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rPr>
              <w:t>9</w:t>
            </w:r>
          </w:p>
        </w:tc>
        <w:tc>
          <w:tcPr>
            <w:tcW w:w="7308" w:type="dxa"/>
            <w:vAlign w:val="center"/>
          </w:tcPr>
          <w:p w:rsidR="00745A0B" w:rsidRPr="000E6DCE" w:rsidRDefault="00E755B3"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Nơi nhận</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lang w:val="en-US"/>
              </w:rPr>
              <w:t>1</w:t>
            </w:r>
            <w:r w:rsidRPr="000E6DCE">
              <w:rPr>
                <w:rFonts w:ascii="Arial" w:eastAsia="Times New Roman" w:hAnsi="Arial" w:cs="Arial"/>
                <w:sz w:val="20"/>
              </w:rPr>
              <w:t>0</w:t>
            </w:r>
          </w:p>
        </w:tc>
        <w:tc>
          <w:tcPr>
            <w:tcW w:w="7308" w:type="dxa"/>
            <w:vAlign w:val="center"/>
          </w:tcPr>
          <w:p w:rsidR="00745A0B" w:rsidRPr="000E6DCE" w:rsidRDefault="00E755B3"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Dấu chỉ mức độ mật</w:t>
            </w:r>
          </w:p>
        </w:tc>
      </w:tr>
      <w:tr w:rsidR="00745A0B" w:rsidRPr="000E6DCE" w:rsidTr="000E6DCE">
        <w:tc>
          <w:tcPr>
            <w:tcW w:w="1548" w:type="dxa"/>
            <w:vAlign w:val="center"/>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rPr>
              <w:t>11</w:t>
            </w:r>
          </w:p>
        </w:tc>
        <w:tc>
          <w:tcPr>
            <w:tcW w:w="7308" w:type="dxa"/>
            <w:vAlign w:val="center"/>
          </w:tcPr>
          <w:p w:rsidR="00745A0B" w:rsidRPr="000E6DCE" w:rsidRDefault="00E755B3"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lang w:val="en-US"/>
              </w:rPr>
              <w:t xml:space="preserve">: </w:t>
            </w:r>
            <w:r w:rsidR="00745A0B" w:rsidRPr="000E6DCE">
              <w:rPr>
                <w:rFonts w:ascii="Arial" w:eastAsia="Times New Roman" w:hAnsi="Arial" w:cs="Arial"/>
                <w:sz w:val="20"/>
              </w:rPr>
              <w:t>Ký hiệu người đánh máy và số lượng bản phát hành</w:t>
            </w:r>
          </w:p>
        </w:tc>
      </w:tr>
    </w:tbl>
    <w:p w:rsidR="00745A0B" w:rsidRPr="0036123D" w:rsidRDefault="00745A0B" w:rsidP="00A866C9">
      <w:pPr>
        <w:tabs>
          <w:tab w:val="right" w:leader="dot" w:pos="7920"/>
        </w:tabs>
        <w:spacing w:before="120"/>
        <w:rPr>
          <w:rFonts w:ascii="Arial" w:hAnsi="Arial" w:cs="Arial"/>
          <w:sz w:val="20"/>
        </w:rPr>
      </w:pPr>
    </w:p>
    <w:p w:rsidR="00745A0B" w:rsidRPr="0036123D" w:rsidRDefault="00745A0B" w:rsidP="00A866C9">
      <w:pPr>
        <w:tabs>
          <w:tab w:val="right" w:leader="dot" w:pos="7920"/>
        </w:tabs>
        <w:spacing w:before="120"/>
        <w:jc w:val="center"/>
        <w:rPr>
          <w:rFonts w:ascii="Arial" w:hAnsi="Arial" w:cs="Arial"/>
          <w:b/>
          <w:sz w:val="20"/>
          <w:lang w:val="en-US"/>
        </w:rPr>
      </w:pPr>
      <w:bookmarkStart w:id="295" w:name="chuong_phuluc_3"/>
      <w:r w:rsidRPr="0036123D">
        <w:rPr>
          <w:rFonts w:ascii="Arial" w:hAnsi="Arial" w:cs="Arial"/>
          <w:b/>
          <w:lang w:val="en-US"/>
        </w:rPr>
        <w:t>PHỤ LỤC III</w:t>
      </w:r>
      <w:bookmarkEnd w:id="295"/>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i/>
          <w:sz w:val="20"/>
        </w:rPr>
        <w:t xml:space="preserve">(Kèm </w:t>
      </w:r>
      <w:r w:rsidRPr="0036123D">
        <w:rPr>
          <w:rFonts w:ascii="Arial" w:hAnsi="Arial" w:cs="Arial"/>
          <w:i/>
          <w:sz w:val="20"/>
          <w:lang w:val="en-US"/>
        </w:rPr>
        <w:t xml:space="preserve">theo Nghị định số 34/2016/NĐ-CP </w:t>
      </w:r>
      <w:r w:rsidRPr="0036123D">
        <w:rPr>
          <w:rFonts w:ascii="Arial" w:hAnsi="Arial" w:cs="Arial"/>
          <w:i/>
          <w:sz w:val="20"/>
        </w:rPr>
        <w:t>ngày 14</w:t>
      </w:r>
      <w:r w:rsidRPr="0036123D">
        <w:rPr>
          <w:rFonts w:ascii="Arial" w:hAnsi="Arial" w:cs="Arial"/>
          <w:i/>
          <w:sz w:val="20"/>
          <w:lang w:val="en-US"/>
        </w:rPr>
        <w:t xml:space="preserve"> tháng 5 năm </w:t>
      </w:r>
      <w:r w:rsidRPr="0036123D">
        <w:rPr>
          <w:rFonts w:ascii="Arial" w:hAnsi="Arial" w:cs="Arial"/>
          <w:i/>
          <w:sz w:val="20"/>
        </w:rPr>
        <w:t>2016 của Chính phủ)</w:t>
      </w:r>
    </w:p>
    <w:tbl>
      <w:tblPr>
        <w:tblW w:w="0" w:type="auto"/>
        <w:tblLook w:val="01E0" w:firstRow="1" w:lastRow="1" w:firstColumn="1" w:lastColumn="1" w:noHBand="0" w:noVBand="0"/>
      </w:tblPr>
      <w:tblGrid>
        <w:gridCol w:w="1548"/>
        <w:gridCol w:w="7308"/>
      </w:tblGrid>
      <w:tr w:rsidR="00745A0B" w:rsidRPr="000E6DCE" w:rsidTr="000E6DCE">
        <w:tc>
          <w:tcPr>
            <w:tcW w:w="154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lang w:val="en-US"/>
              </w:rPr>
              <w:t>Mẫu số 01</w:t>
            </w:r>
          </w:p>
        </w:tc>
        <w:tc>
          <w:tcPr>
            <w:tcW w:w="730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phiếu kiểm tra văn bản quy phạm pháp luật</w:t>
            </w:r>
          </w:p>
        </w:tc>
      </w:tr>
      <w:tr w:rsidR="00745A0B" w:rsidRPr="000E6DCE" w:rsidTr="000E6DCE">
        <w:tc>
          <w:tcPr>
            <w:tcW w:w="154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lang w:val="en-US"/>
              </w:rPr>
              <w:t>Mẫu số 02</w:t>
            </w:r>
          </w:p>
        </w:tc>
        <w:tc>
          <w:tcPr>
            <w:tcW w:w="730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Sổ theo dõi xử lý văn bản trái pháp luật</w:t>
            </w:r>
          </w:p>
        </w:tc>
      </w:tr>
    </w:tbl>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jc w:val="center"/>
        <w:rPr>
          <w:rFonts w:ascii="Arial" w:hAnsi="Arial" w:cs="Arial"/>
          <w:b/>
          <w:sz w:val="20"/>
        </w:rPr>
      </w:pPr>
      <w:bookmarkStart w:id="296" w:name="loai_39"/>
      <w:r w:rsidRPr="00E47B16">
        <w:rPr>
          <w:rFonts w:ascii="Arial" w:hAnsi="Arial" w:cs="Arial"/>
          <w:b/>
          <w:sz w:val="20"/>
        </w:rPr>
        <w:t>Mẫu số 01. Mẫu phiếu kiểm tra văn bản quy phạm pháp luật</w:t>
      </w:r>
      <w:bookmarkEnd w:id="296"/>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Người kiểm tra văn bản:</w:t>
      </w:r>
      <w:r w:rsidR="00E755B3" w:rsidRPr="0036123D">
        <w:rPr>
          <w:rFonts w:ascii="Arial" w:hAnsi="Arial" w:cs="Arial"/>
          <w:b/>
          <w:sz w:val="20"/>
          <w:lang w:val="en-US"/>
        </w:rPr>
        <w:br/>
      </w:r>
      <w:r w:rsidRPr="0036123D">
        <w:rPr>
          <w:rFonts w:ascii="Arial" w:hAnsi="Arial" w:cs="Arial"/>
          <w:b/>
          <w:sz w:val="20"/>
        </w:rPr>
        <w:t>Cơ quan/đơn vị công tác:</w:t>
      </w:r>
      <w:r w:rsidR="00E755B3" w:rsidRPr="0036123D">
        <w:rPr>
          <w:rFonts w:ascii="Arial" w:hAnsi="Arial" w:cs="Arial"/>
          <w:b/>
          <w:sz w:val="20"/>
          <w:lang w:val="en-US"/>
        </w:rPr>
        <w:br/>
      </w:r>
      <w:r w:rsidRPr="0036123D">
        <w:rPr>
          <w:rFonts w:ascii="Arial" w:hAnsi="Arial" w:cs="Arial"/>
          <w:b/>
          <w:sz w:val="20"/>
        </w:rPr>
        <w:t>Văn bản được kiểm tra:</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0"/>
        <w:gridCol w:w="2047"/>
        <w:gridCol w:w="2021"/>
        <w:gridCol w:w="2165"/>
        <w:gridCol w:w="2052"/>
      </w:tblGrid>
      <w:tr w:rsidR="00745A0B" w:rsidRPr="0036123D">
        <w:tc>
          <w:tcPr>
            <w:tcW w:w="430"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1129"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Dấu hiệu trái pháp luật</w:t>
            </w:r>
          </w:p>
        </w:tc>
        <w:tc>
          <w:tcPr>
            <w:tcW w:w="1115"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Căn cứ pháp lý</w:t>
            </w:r>
          </w:p>
        </w:tc>
        <w:tc>
          <w:tcPr>
            <w:tcW w:w="2326" w:type="pct"/>
            <w:gridSpan w:val="2"/>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Ý kiến của người kiểm tra</w:t>
            </w:r>
          </w:p>
        </w:tc>
      </w:tr>
      <w:tr w:rsidR="00745A0B" w:rsidRPr="0036123D">
        <w:tc>
          <w:tcPr>
            <w:tcW w:w="430"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29"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15"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9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Về d</w:t>
            </w:r>
            <w:r w:rsidRPr="0036123D">
              <w:rPr>
                <w:rFonts w:ascii="Arial" w:hAnsi="Arial" w:cs="Arial"/>
                <w:b/>
                <w:sz w:val="20"/>
                <w:lang w:val="en-US"/>
              </w:rPr>
              <w:t>ấ</w:t>
            </w:r>
            <w:r w:rsidRPr="0036123D">
              <w:rPr>
                <w:rFonts w:ascii="Arial" w:hAnsi="Arial" w:cs="Arial"/>
                <w:b/>
                <w:sz w:val="20"/>
              </w:rPr>
              <w:t>u hiệu trái pháp luật</w:t>
            </w:r>
          </w:p>
        </w:tc>
        <w:tc>
          <w:tcPr>
            <w:tcW w:w="113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Đề xuất xử lý</w:t>
            </w:r>
          </w:p>
        </w:tc>
      </w:tr>
      <w:tr w:rsidR="00745A0B" w:rsidRPr="0036123D">
        <w:tc>
          <w:tcPr>
            <w:tcW w:w="43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lang w:val="en-US"/>
              </w:rPr>
            </w:pPr>
          </w:p>
          <w:p w:rsidR="00E755B3" w:rsidRPr="0036123D" w:rsidRDefault="00E755B3" w:rsidP="00A866C9">
            <w:pPr>
              <w:tabs>
                <w:tab w:val="right" w:leader="dot" w:pos="7920"/>
              </w:tabs>
              <w:spacing w:before="120"/>
              <w:jc w:val="center"/>
              <w:rPr>
                <w:rFonts w:ascii="Arial" w:hAnsi="Arial" w:cs="Arial"/>
                <w:sz w:val="20"/>
                <w:lang w:val="en-US"/>
              </w:rPr>
            </w:pPr>
          </w:p>
          <w:p w:rsidR="00E755B3" w:rsidRPr="0036123D" w:rsidRDefault="00E755B3" w:rsidP="00A866C9">
            <w:pPr>
              <w:tabs>
                <w:tab w:val="right" w:leader="dot" w:pos="7920"/>
              </w:tabs>
              <w:spacing w:before="120"/>
              <w:jc w:val="center"/>
              <w:rPr>
                <w:rFonts w:ascii="Arial" w:hAnsi="Arial" w:cs="Arial"/>
                <w:sz w:val="20"/>
                <w:lang w:val="en-US"/>
              </w:rPr>
            </w:pPr>
          </w:p>
        </w:tc>
        <w:tc>
          <w:tcPr>
            <w:tcW w:w="112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11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194"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13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bl>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jc w:val="center"/>
        <w:rPr>
          <w:rFonts w:ascii="Arial" w:hAnsi="Arial" w:cs="Arial"/>
          <w:b/>
          <w:sz w:val="20"/>
        </w:rPr>
      </w:pPr>
      <w:bookmarkStart w:id="297" w:name="loai_40"/>
      <w:r w:rsidRPr="00E47B16">
        <w:rPr>
          <w:rFonts w:ascii="Arial" w:hAnsi="Arial" w:cs="Arial"/>
          <w:b/>
          <w:sz w:val="20"/>
        </w:rPr>
        <w:t>Mẫu số 02. Sổ theo dõi xử lý văn bản trái pháp luật</w:t>
      </w:r>
      <w:bookmarkEnd w:id="2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45A0B" w:rsidRPr="000E6DCE" w:rsidTr="000E6DCE">
        <w:tc>
          <w:tcPr>
            <w:tcW w:w="8856" w:type="dxa"/>
          </w:tcPr>
          <w:p w:rsidR="00E755B3" w:rsidRPr="000E6DCE" w:rsidRDefault="00E755B3" w:rsidP="000E6DCE">
            <w:pPr>
              <w:tabs>
                <w:tab w:val="right" w:leader="dot" w:pos="7920"/>
              </w:tabs>
              <w:spacing w:before="120"/>
              <w:jc w:val="center"/>
              <w:rPr>
                <w:rFonts w:ascii="Arial" w:eastAsia="Times New Roman" w:hAnsi="Arial" w:cs="Arial"/>
                <w:b/>
                <w:sz w:val="20"/>
                <w:lang w:val="en-US"/>
              </w:rPr>
            </w:pPr>
          </w:p>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rPr>
              <w:t>Tên cơ quan lập sổ theo dõi</w:t>
            </w:r>
          </w:p>
          <w:p w:rsidR="00E755B3" w:rsidRPr="000E6DCE" w:rsidRDefault="00E755B3" w:rsidP="000E6DCE">
            <w:pPr>
              <w:tabs>
                <w:tab w:val="right" w:leader="dot" w:pos="7920"/>
              </w:tabs>
              <w:spacing w:before="120"/>
              <w:jc w:val="center"/>
              <w:rPr>
                <w:rFonts w:ascii="Arial" w:eastAsia="Times New Roman" w:hAnsi="Arial" w:cs="Arial"/>
                <w:b/>
                <w:sz w:val="20"/>
                <w:lang w:val="en-US"/>
              </w:rPr>
            </w:pPr>
          </w:p>
          <w:p w:rsidR="00E755B3" w:rsidRPr="000E6DCE" w:rsidRDefault="00E755B3" w:rsidP="000E6DCE">
            <w:pPr>
              <w:tabs>
                <w:tab w:val="right" w:leader="dot" w:pos="7920"/>
              </w:tabs>
              <w:spacing w:before="120"/>
              <w:jc w:val="center"/>
              <w:rPr>
                <w:rFonts w:ascii="Arial" w:eastAsia="Times New Roman" w:hAnsi="Arial" w:cs="Arial"/>
                <w:b/>
                <w:sz w:val="20"/>
                <w:lang w:val="en-US"/>
              </w:rPr>
            </w:pPr>
          </w:p>
          <w:p w:rsidR="00E755B3" w:rsidRPr="000E6DCE" w:rsidRDefault="00E755B3" w:rsidP="000E6DCE">
            <w:pPr>
              <w:tabs>
                <w:tab w:val="right" w:leader="dot" w:pos="7920"/>
              </w:tabs>
              <w:spacing w:before="120"/>
              <w:jc w:val="center"/>
              <w:rPr>
                <w:rFonts w:ascii="Arial" w:eastAsia="Times New Roman" w:hAnsi="Arial" w:cs="Arial"/>
                <w:b/>
                <w:lang w:val="en-US"/>
              </w:rPr>
            </w:pPr>
            <w:r w:rsidRPr="000E6DCE">
              <w:rPr>
                <w:rFonts w:ascii="Arial" w:eastAsia="Times New Roman" w:hAnsi="Arial" w:cs="Arial"/>
                <w:b/>
              </w:rPr>
              <w:t>SỔ THEO DÕI XỬ LÝ</w:t>
            </w:r>
          </w:p>
          <w:p w:rsidR="00745A0B" w:rsidRPr="000E6DCE" w:rsidRDefault="00E755B3" w:rsidP="000E6DCE">
            <w:pPr>
              <w:tabs>
                <w:tab w:val="right" w:leader="dot" w:pos="7920"/>
              </w:tabs>
              <w:spacing w:before="120"/>
              <w:jc w:val="center"/>
              <w:rPr>
                <w:rFonts w:ascii="Arial" w:eastAsia="Times New Roman" w:hAnsi="Arial" w:cs="Arial"/>
                <w:b/>
              </w:rPr>
            </w:pPr>
            <w:r w:rsidRPr="000E6DCE">
              <w:rPr>
                <w:rFonts w:ascii="Arial" w:eastAsia="Times New Roman" w:hAnsi="Arial" w:cs="Arial"/>
                <w:b/>
              </w:rPr>
              <w:t>VĂN BẢN TRÁI PHÁP LUẬT</w:t>
            </w:r>
          </w:p>
          <w:p w:rsidR="00745A0B" w:rsidRPr="000E6DCE" w:rsidRDefault="00745A0B" w:rsidP="000E6DCE">
            <w:pPr>
              <w:tabs>
                <w:tab w:val="right" w:leader="dot" w:pos="7920"/>
              </w:tabs>
              <w:spacing w:before="120"/>
              <w:jc w:val="center"/>
              <w:rPr>
                <w:rFonts w:ascii="Arial" w:eastAsia="Times New Roman" w:hAnsi="Arial" w:cs="Arial"/>
                <w:sz w:val="20"/>
                <w:lang w:val="en-US"/>
              </w:rPr>
            </w:pPr>
          </w:p>
          <w:p w:rsidR="00E755B3" w:rsidRPr="000E6DCE" w:rsidRDefault="00E755B3" w:rsidP="000E6DCE">
            <w:pPr>
              <w:tabs>
                <w:tab w:val="right" w:leader="dot" w:pos="7920"/>
              </w:tabs>
              <w:spacing w:before="120"/>
              <w:jc w:val="center"/>
              <w:rPr>
                <w:rFonts w:ascii="Arial" w:eastAsia="Times New Roman" w:hAnsi="Arial" w:cs="Arial"/>
                <w:sz w:val="20"/>
                <w:lang w:val="en-US"/>
              </w:rPr>
            </w:pPr>
          </w:p>
          <w:p w:rsidR="00E755B3" w:rsidRPr="000E6DCE" w:rsidRDefault="00E755B3" w:rsidP="000E6DCE">
            <w:pPr>
              <w:tabs>
                <w:tab w:val="right" w:leader="dot" w:pos="7920"/>
              </w:tabs>
              <w:spacing w:before="120"/>
              <w:jc w:val="center"/>
              <w:rPr>
                <w:rFonts w:ascii="Arial" w:eastAsia="Times New Roman" w:hAnsi="Arial" w:cs="Arial"/>
                <w:sz w:val="20"/>
                <w:lang w:val="en-US"/>
              </w:rPr>
            </w:pPr>
          </w:p>
          <w:p w:rsidR="00E755B3" w:rsidRPr="000E6DCE" w:rsidRDefault="00E755B3" w:rsidP="000E6DCE">
            <w:pPr>
              <w:tabs>
                <w:tab w:val="right" w:leader="dot" w:pos="7920"/>
              </w:tabs>
              <w:spacing w:before="120"/>
              <w:jc w:val="center"/>
              <w:rPr>
                <w:rFonts w:ascii="Arial" w:eastAsia="Times New Roman" w:hAnsi="Arial" w:cs="Arial"/>
                <w:sz w:val="20"/>
                <w:lang w:val="en-US"/>
              </w:rPr>
            </w:pPr>
          </w:p>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rPr>
              <w:t>NĂM:</w:t>
            </w:r>
          </w:p>
          <w:p w:rsidR="00864E50" w:rsidRPr="000E6DCE" w:rsidRDefault="00864E50" w:rsidP="000E6DCE">
            <w:pPr>
              <w:tabs>
                <w:tab w:val="right" w:leader="dot" w:pos="7920"/>
              </w:tabs>
              <w:spacing w:before="120"/>
              <w:jc w:val="center"/>
              <w:rPr>
                <w:rFonts w:ascii="Arial" w:eastAsia="Times New Roman" w:hAnsi="Arial" w:cs="Arial"/>
                <w:b/>
                <w:sz w:val="20"/>
                <w:lang w:val="en-US"/>
              </w:rPr>
            </w:pPr>
          </w:p>
        </w:tc>
      </w:tr>
    </w:tbl>
    <w:p w:rsidR="00745A0B" w:rsidRPr="0036123D" w:rsidRDefault="00745A0B" w:rsidP="00A866C9">
      <w:pPr>
        <w:tabs>
          <w:tab w:val="right" w:leader="dot" w:pos="7920"/>
        </w:tabs>
        <w:spacing w:before="120"/>
        <w:rPr>
          <w:rFonts w:ascii="Arial" w:hAnsi="Arial" w:cs="Arial"/>
          <w:sz w:val="20"/>
          <w:lang w:val="en-US"/>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5"/>
        <w:gridCol w:w="1021"/>
        <w:gridCol w:w="992"/>
        <w:gridCol w:w="988"/>
        <w:gridCol w:w="845"/>
        <w:gridCol w:w="1369"/>
        <w:gridCol w:w="1111"/>
        <w:gridCol w:w="1120"/>
        <w:gridCol w:w="984"/>
      </w:tblGrid>
      <w:tr w:rsidR="00745A0B" w:rsidRPr="0036123D">
        <w:tc>
          <w:tcPr>
            <w:tcW w:w="350"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563"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Văn bản trái pháp lu</w:t>
            </w:r>
            <w:r w:rsidRPr="0036123D">
              <w:rPr>
                <w:rFonts w:ascii="Arial" w:hAnsi="Arial" w:cs="Arial"/>
                <w:b/>
                <w:sz w:val="20"/>
                <w:lang w:val="en-US"/>
              </w:rPr>
              <w:t>ậ</w:t>
            </w:r>
            <w:r w:rsidRPr="0036123D">
              <w:rPr>
                <w:rFonts w:ascii="Arial" w:hAnsi="Arial" w:cs="Arial"/>
                <w:b/>
                <w:sz w:val="20"/>
              </w:rPr>
              <w:t>t</w:t>
            </w:r>
            <w:r w:rsidRPr="0036123D">
              <w:rPr>
                <w:rFonts w:ascii="Arial" w:hAnsi="Arial" w:cs="Arial"/>
                <w:b/>
                <w:sz w:val="20"/>
                <w:vertAlign w:val="superscript"/>
                <w:lang w:val="en-US"/>
              </w:rPr>
              <w:t>1</w:t>
            </w:r>
          </w:p>
        </w:tc>
        <w:tc>
          <w:tcPr>
            <w:tcW w:w="2313" w:type="pct"/>
            <w:gridSpan w:val="4"/>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Đề xuất xử lý</w:t>
            </w:r>
          </w:p>
        </w:tc>
        <w:tc>
          <w:tcPr>
            <w:tcW w:w="1231" w:type="pct"/>
            <w:gridSpan w:val="2"/>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Kết quả xử lý</w:t>
            </w:r>
          </w:p>
        </w:tc>
        <w:tc>
          <w:tcPr>
            <w:tcW w:w="543"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Ghi chú</w:t>
            </w:r>
          </w:p>
        </w:tc>
      </w:tr>
      <w:tr w:rsidR="00745A0B" w:rsidRPr="0036123D">
        <w:tc>
          <w:tcPr>
            <w:tcW w:w="350"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3"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Văn bản đề xuất</w:t>
            </w:r>
            <w:r w:rsidRPr="0036123D">
              <w:rPr>
                <w:rFonts w:ascii="Arial" w:hAnsi="Arial" w:cs="Arial"/>
                <w:b/>
                <w:sz w:val="20"/>
                <w:vertAlign w:val="superscript"/>
                <w:lang w:val="en-US"/>
              </w:rPr>
              <w:t>2</w:t>
            </w:r>
          </w:p>
        </w:tc>
        <w:tc>
          <w:tcPr>
            <w:tcW w:w="54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Nội dung đề xuất</w:t>
            </w:r>
          </w:p>
        </w:tc>
        <w:tc>
          <w:tcPr>
            <w:tcW w:w="46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Người</w:t>
            </w:r>
            <w:r w:rsidRPr="0036123D">
              <w:rPr>
                <w:rFonts w:ascii="Arial" w:hAnsi="Arial" w:cs="Arial"/>
                <w:b/>
                <w:sz w:val="20"/>
                <w:lang w:val="en-US"/>
              </w:rPr>
              <w:t xml:space="preserve"> </w:t>
            </w:r>
            <w:r w:rsidRPr="0036123D">
              <w:rPr>
                <w:rFonts w:ascii="Arial" w:hAnsi="Arial" w:cs="Arial"/>
                <w:b/>
                <w:sz w:val="20"/>
              </w:rPr>
              <w:t>ký</w:t>
            </w:r>
          </w:p>
        </w:tc>
        <w:tc>
          <w:tcPr>
            <w:tcW w:w="75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Cơ quan/người có trách nhiệm xử lý</w:t>
            </w:r>
          </w:p>
        </w:tc>
        <w:tc>
          <w:tcPr>
            <w:tcW w:w="61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Văn bản xử</w:t>
            </w:r>
            <w:r w:rsidRPr="0036123D">
              <w:rPr>
                <w:rFonts w:ascii="Arial" w:hAnsi="Arial" w:cs="Arial"/>
                <w:b/>
                <w:sz w:val="20"/>
                <w:lang w:val="en-US"/>
              </w:rPr>
              <w:t xml:space="preserve"> lý</w:t>
            </w:r>
            <w:r w:rsidRPr="0036123D">
              <w:rPr>
                <w:rFonts w:ascii="Arial" w:hAnsi="Arial" w:cs="Arial"/>
                <w:b/>
                <w:sz w:val="20"/>
                <w:vertAlign w:val="superscript"/>
                <w:lang w:val="en-US"/>
              </w:rPr>
              <w:t>3</w:t>
            </w:r>
          </w:p>
        </w:tc>
        <w:tc>
          <w:tcPr>
            <w:tcW w:w="61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w:t>
            </w:r>
            <w:r w:rsidRPr="0036123D">
              <w:rPr>
                <w:rFonts w:ascii="Arial" w:hAnsi="Arial" w:cs="Arial"/>
                <w:b/>
                <w:sz w:val="20"/>
                <w:lang w:val="en-US"/>
              </w:rPr>
              <w:t>ộ</w:t>
            </w:r>
            <w:r w:rsidRPr="0036123D">
              <w:rPr>
                <w:rFonts w:ascii="Arial" w:hAnsi="Arial" w:cs="Arial"/>
                <w:b/>
                <w:sz w:val="20"/>
              </w:rPr>
              <w:t xml:space="preserve">i dung xử </w:t>
            </w:r>
            <w:r w:rsidRPr="0036123D">
              <w:rPr>
                <w:rFonts w:ascii="Arial" w:hAnsi="Arial" w:cs="Arial"/>
                <w:b/>
                <w:sz w:val="20"/>
                <w:lang w:val="en-US"/>
              </w:rPr>
              <w:t>l</w:t>
            </w:r>
            <w:r w:rsidRPr="0036123D">
              <w:rPr>
                <w:rFonts w:ascii="Arial" w:hAnsi="Arial" w:cs="Arial"/>
                <w:b/>
                <w:sz w:val="20"/>
              </w:rPr>
              <w:t>ý</w:t>
            </w:r>
          </w:p>
        </w:tc>
        <w:tc>
          <w:tcPr>
            <w:tcW w:w="543"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35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1</w:t>
            </w:r>
          </w:p>
        </w:tc>
        <w:tc>
          <w:tcPr>
            <w:tcW w:w="56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7"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6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5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1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1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35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2</w:t>
            </w:r>
          </w:p>
        </w:tc>
        <w:tc>
          <w:tcPr>
            <w:tcW w:w="56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7"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6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5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1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1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35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7"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6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5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1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1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4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bl>
    <w:p w:rsidR="00745A0B" w:rsidRPr="0036123D" w:rsidRDefault="00E755B3" w:rsidP="00A866C9">
      <w:pPr>
        <w:tabs>
          <w:tab w:val="right" w:leader="dot" w:pos="7920"/>
        </w:tabs>
        <w:spacing w:before="120"/>
        <w:rPr>
          <w:rFonts w:ascii="Arial" w:hAnsi="Arial" w:cs="Arial"/>
          <w:sz w:val="20"/>
          <w:lang w:val="en-US"/>
        </w:rPr>
      </w:pPr>
      <w:r w:rsidRPr="0036123D">
        <w:rPr>
          <w:rFonts w:ascii="Arial" w:hAnsi="Arial" w:cs="Arial"/>
          <w:sz w:val="20"/>
          <w:lang w:val="en-US"/>
        </w:rPr>
        <w:t>_______________</w:t>
      </w:r>
    </w:p>
    <w:p w:rsidR="00745A0B" w:rsidRPr="0036123D" w:rsidRDefault="00745A0B" w:rsidP="00A866C9">
      <w:pPr>
        <w:pStyle w:val="FootnoteText"/>
        <w:tabs>
          <w:tab w:val="right" w:leader="dot" w:pos="7920"/>
        </w:tabs>
        <w:spacing w:before="120"/>
        <w:rPr>
          <w:rFonts w:ascii="Arial" w:hAnsi="Arial" w:cs="Arial"/>
          <w:lang w:val="en-US"/>
        </w:rPr>
      </w:pPr>
      <w:r w:rsidRPr="0036123D">
        <w:rPr>
          <w:rFonts w:ascii="Arial" w:hAnsi="Arial" w:cs="Arial"/>
          <w:vertAlign w:val="superscript"/>
          <w:lang w:val="en-US"/>
        </w:rPr>
        <w:t>1</w:t>
      </w:r>
      <w:r w:rsidRPr="0036123D">
        <w:rPr>
          <w:rFonts w:ascii="Arial" w:hAnsi="Arial" w:cs="Arial"/>
          <w:lang w:val="en-US"/>
        </w:rPr>
        <w:t xml:space="preserve"> </w:t>
      </w:r>
      <w:r w:rsidRPr="0036123D">
        <w:rPr>
          <w:rFonts w:ascii="Arial" w:hAnsi="Arial" w:cs="Arial"/>
        </w:rPr>
        <w:t>Ghi rõ tên, số, ký hiệu, ngày, tháng, năm ban hành, tên cơ quan ban hành, tên văn b</w:t>
      </w:r>
      <w:r w:rsidRPr="0036123D">
        <w:rPr>
          <w:rFonts w:ascii="Arial" w:hAnsi="Arial" w:cs="Arial"/>
          <w:lang w:val="en-US"/>
        </w:rPr>
        <w:t>ả</w:t>
      </w:r>
      <w:r w:rsidRPr="0036123D">
        <w:rPr>
          <w:rFonts w:ascii="Arial" w:hAnsi="Arial" w:cs="Arial"/>
        </w:rPr>
        <w:t>n.</w:t>
      </w:r>
    </w:p>
    <w:p w:rsidR="00745A0B" w:rsidRPr="0036123D" w:rsidRDefault="00745A0B" w:rsidP="00A866C9">
      <w:pPr>
        <w:pStyle w:val="FootnoteText"/>
        <w:tabs>
          <w:tab w:val="right" w:leader="dot" w:pos="7920"/>
        </w:tabs>
        <w:spacing w:before="120"/>
        <w:rPr>
          <w:rFonts w:ascii="Arial" w:hAnsi="Arial" w:cs="Arial"/>
          <w:lang w:val="en-US"/>
        </w:rPr>
      </w:pPr>
      <w:r w:rsidRPr="0036123D">
        <w:rPr>
          <w:rStyle w:val="FootnoteReference"/>
          <w:rFonts w:ascii="Arial" w:hAnsi="Arial" w:cs="Arial"/>
        </w:rPr>
        <w:t>2</w:t>
      </w:r>
      <w:r w:rsidRPr="0036123D">
        <w:rPr>
          <w:rFonts w:ascii="Arial" w:hAnsi="Arial" w:cs="Arial"/>
        </w:rPr>
        <w:t xml:space="preserve"> Ghi rõ tên, s</w:t>
      </w:r>
      <w:r w:rsidRPr="0036123D">
        <w:rPr>
          <w:rFonts w:ascii="Arial" w:hAnsi="Arial" w:cs="Arial"/>
          <w:lang w:val="en-US"/>
        </w:rPr>
        <w:t>ố</w:t>
      </w:r>
      <w:r w:rsidRPr="0036123D">
        <w:rPr>
          <w:rFonts w:ascii="Arial" w:hAnsi="Arial" w:cs="Arial"/>
        </w:rPr>
        <w:t>, ký hiệu, ngày, tháng, năm ban hành văn bản đề xuất.</w:t>
      </w:r>
    </w:p>
    <w:p w:rsidR="00745A0B" w:rsidRPr="0036123D" w:rsidRDefault="00745A0B" w:rsidP="00A866C9">
      <w:pPr>
        <w:pStyle w:val="FootnoteText"/>
        <w:tabs>
          <w:tab w:val="right" w:leader="dot" w:pos="7920"/>
        </w:tabs>
        <w:spacing w:before="120"/>
        <w:rPr>
          <w:rFonts w:ascii="Arial" w:hAnsi="Arial" w:cs="Arial"/>
          <w:sz w:val="24"/>
          <w:lang w:val="en-US"/>
        </w:rPr>
      </w:pPr>
      <w:r w:rsidRPr="0036123D">
        <w:rPr>
          <w:rStyle w:val="FootnoteReference"/>
          <w:rFonts w:ascii="Arial" w:hAnsi="Arial" w:cs="Arial"/>
        </w:rPr>
        <w:t>3</w:t>
      </w:r>
      <w:r w:rsidRPr="0036123D">
        <w:rPr>
          <w:rFonts w:ascii="Arial" w:hAnsi="Arial" w:cs="Arial"/>
        </w:rPr>
        <w:t xml:space="preserve"> Ghi rõ tên, số, ký hiệu, ngày, tháng, năm ban hành văn b</w:t>
      </w:r>
      <w:r w:rsidRPr="0036123D">
        <w:rPr>
          <w:rFonts w:ascii="Arial" w:hAnsi="Arial" w:cs="Arial"/>
          <w:lang w:val="en-US"/>
        </w:rPr>
        <w:t>ả</w:t>
      </w:r>
      <w:r w:rsidRPr="0036123D">
        <w:rPr>
          <w:rFonts w:ascii="Arial" w:hAnsi="Arial" w:cs="Arial"/>
        </w:rPr>
        <w:t>n xử lý.</w:t>
      </w:r>
    </w:p>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lang w:val="en-US"/>
        </w:rPr>
      </w:pPr>
      <w:bookmarkStart w:id="298" w:name="chuong_phuluc_4"/>
      <w:r w:rsidRPr="0036123D">
        <w:rPr>
          <w:rFonts w:ascii="Arial" w:hAnsi="Arial" w:cs="Arial"/>
          <w:b/>
          <w:lang w:val="en-US"/>
        </w:rPr>
        <w:t>PHỤ LỤC IV</w:t>
      </w:r>
      <w:bookmarkEnd w:id="298"/>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i/>
          <w:sz w:val="20"/>
        </w:rPr>
        <w:t xml:space="preserve">(Kèm </w:t>
      </w:r>
      <w:r w:rsidRPr="0036123D">
        <w:rPr>
          <w:rFonts w:ascii="Arial" w:hAnsi="Arial" w:cs="Arial"/>
          <w:i/>
          <w:sz w:val="20"/>
          <w:lang w:val="en-US"/>
        </w:rPr>
        <w:t xml:space="preserve">theo Nghị định số 34/2016/NĐ-CP </w:t>
      </w:r>
      <w:r w:rsidRPr="0036123D">
        <w:rPr>
          <w:rFonts w:ascii="Arial" w:hAnsi="Arial" w:cs="Arial"/>
          <w:i/>
          <w:sz w:val="20"/>
        </w:rPr>
        <w:t>ngày 14</w:t>
      </w:r>
      <w:r w:rsidRPr="0036123D">
        <w:rPr>
          <w:rFonts w:ascii="Arial" w:hAnsi="Arial" w:cs="Arial"/>
          <w:i/>
          <w:sz w:val="20"/>
          <w:lang w:val="en-US"/>
        </w:rPr>
        <w:t xml:space="preserve"> tháng 5 năm </w:t>
      </w:r>
      <w:r w:rsidRPr="0036123D">
        <w:rPr>
          <w:rFonts w:ascii="Arial" w:hAnsi="Arial" w:cs="Arial"/>
          <w:i/>
          <w:sz w:val="20"/>
        </w:rPr>
        <w:t>2016 của Chính phủ)</w:t>
      </w:r>
    </w:p>
    <w:tbl>
      <w:tblPr>
        <w:tblW w:w="8856" w:type="dxa"/>
        <w:tblLook w:val="01E0" w:firstRow="1" w:lastRow="1" w:firstColumn="1" w:lastColumn="1" w:noHBand="0" w:noVBand="0"/>
      </w:tblPr>
      <w:tblGrid>
        <w:gridCol w:w="1428"/>
        <w:gridCol w:w="7428"/>
      </w:tblGrid>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01</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Phiếu rà soát văn bản quy phạm pháp luật</w:t>
            </w:r>
          </w:p>
        </w:tc>
      </w:tr>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02</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S</w:t>
            </w:r>
            <w:r w:rsidR="00E755B3" w:rsidRPr="000E6DCE">
              <w:rPr>
                <w:rFonts w:ascii="Arial" w:eastAsia="Times New Roman" w:hAnsi="Arial" w:cs="Arial"/>
                <w:sz w:val="20"/>
                <w:lang w:val="en-US"/>
              </w:rPr>
              <w:t>ổ</w:t>
            </w:r>
            <w:r w:rsidRPr="000E6DCE">
              <w:rPr>
                <w:rFonts w:ascii="Arial" w:eastAsia="Times New Roman" w:hAnsi="Arial" w:cs="Arial"/>
                <w:sz w:val="20"/>
              </w:rPr>
              <w:t xml:space="preserve"> theo dõi văn bản quy phạm pháp luật được rà soát</w:t>
            </w:r>
          </w:p>
        </w:tc>
      </w:tr>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03</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 xml:space="preserve">Danh mục văn bản quy phạm pháp luật hết hiệu lực, ngưng hiệu </w:t>
            </w:r>
            <w:r w:rsidRPr="000E6DCE">
              <w:rPr>
                <w:rFonts w:ascii="Arial" w:eastAsia="Times New Roman" w:hAnsi="Arial" w:cs="Arial"/>
                <w:sz w:val="20"/>
                <w:lang w:val="en-US"/>
              </w:rPr>
              <w:t>l</w:t>
            </w:r>
            <w:r w:rsidRPr="000E6DCE">
              <w:rPr>
                <w:rFonts w:ascii="Arial" w:eastAsia="Times New Roman" w:hAnsi="Arial" w:cs="Arial"/>
                <w:sz w:val="20"/>
              </w:rPr>
              <w:t>ực toàn bộ</w:t>
            </w:r>
          </w:p>
        </w:tc>
      </w:tr>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04</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Danh mục văn bản quy phạm pháp luật hết hiệu lực, ngưng hiệu lực một phần</w:t>
            </w:r>
          </w:p>
        </w:tc>
      </w:tr>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05</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Danh mục văn bản quy phạm pháp luật còn hiệu lực</w:t>
            </w:r>
          </w:p>
        </w:tc>
      </w:tr>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06</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Danh mục văn bản quy phạm pháp luật cần đình chỉ việc thi hành, ngưng hiệu lực, sửa đổi, bổ sung, thay thế, bãi bỏ hoặc ban hành mới</w:t>
            </w:r>
          </w:p>
        </w:tc>
      </w:tr>
    </w:tbl>
    <w:p w:rsidR="00745A0B" w:rsidRPr="0036123D" w:rsidRDefault="00745A0B" w:rsidP="00A866C9">
      <w:pPr>
        <w:tabs>
          <w:tab w:val="right" w:leader="dot" w:pos="7920"/>
        </w:tabs>
        <w:spacing w:before="120"/>
        <w:rPr>
          <w:rFonts w:ascii="Arial" w:hAnsi="Arial" w:cs="Arial"/>
          <w:sz w:val="20"/>
          <w:lang w:val="en-US"/>
        </w:rPr>
      </w:pPr>
    </w:p>
    <w:p w:rsidR="00E755B3" w:rsidRPr="0036123D" w:rsidRDefault="00E755B3" w:rsidP="00A866C9">
      <w:pPr>
        <w:tabs>
          <w:tab w:val="right" w:leader="dot" w:pos="7920"/>
        </w:tabs>
        <w:spacing w:before="120"/>
        <w:rPr>
          <w:rFonts w:ascii="Arial" w:hAnsi="Arial" w:cs="Arial"/>
          <w:sz w:val="20"/>
          <w:lang w:val="en-US"/>
        </w:rPr>
        <w:sectPr w:rsidR="00E755B3" w:rsidRPr="0036123D" w:rsidSect="002B0B9C">
          <w:pgSz w:w="11906" w:h="16838"/>
          <w:pgMar w:top="567" w:right="1134" w:bottom="567" w:left="1701" w:header="720" w:footer="720" w:gutter="0"/>
          <w:cols w:space="720"/>
          <w:docGrid w:linePitch="360"/>
        </w:sectPr>
      </w:pPr>
    </w:p>
    <w:p w:rsidR="00745A0B" w:rsidRPr="0036123D" w:rsidRDefault="00E47B16" w:rsidP="00A866C9">
      <w:pPr>
        <w:tabs>
          <w:tab w:val="right" w:leader="dot" w:pos="7920"/>
        </w:tabs>
        <w:spacing w:before="120"/>
        <w:jc w:val="center"/>
        <w:rPr>
          <w:rFonts w:ascii="Arial" w:hAnsi="Arial" w:cs="Arial"/>
          <w:b/>
          <w:sz w:val="20"/>
        </w:rPr>
      </w:pPr>
      <w:bookmarkStart w:id="299" w:name="loai_41"/>
      <w:r w:rsidRPr="00E47B16">
        <w:rPr>
          <w:rFonts w:ascii="Arial" w:hAnsi="Arial" w:cs="Arial"/>
          <w:b/>
          <w:sz w:val="20"/>
        </w:rPr>
        <w:t>Mẫu số 01. Phiếu rà soát văn bản quy phạm pháp luật</w:t>
      </w:r>
      <w:bookmarkEnd w:id="299"/>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Văn bản được rà soát</w:t>
      </w:r>
      <w:r w:rsidRPr="0036123D">
        <w:rPr>
          <w:rFonts w:ascii="Arial" w:hAnsi="Arial" w:cs="Arial"/>
          <w:sz w:val="20"/>
          <w:vertAlign w:val="superscript"/>
          <w:lang w:val="en-US"/>
        </w:rPr>
        <w:t>1</w:t>
      </w:r>
      <w:r w:rsidR="00E755B3" w:rsidRPr="0036123D">
        <w:rPr>
          <w:rFonts w:ascii="Arial" w:hAnsi="Arial" w:cs="Arial"/>
          <w:sz w:val="20"/>
          <w:lang w:val="en-US"/>
        </w:rPr>
        <w:t>:</w:t>
      </w:r>
      <w:r w:rsidR="00E755B3" w:rsidRPr="0036123D">
        <w:rPr>
          <w:rFonts w:ascii="Arial" w:hAnsi="Arial" w:cs="Arial"/>
          <w:sz w:val="20"/>
          <w:lang w:val="en-US"/>
        </w:rPr>
        <w:br/>
      </w:r>
      <w:r w:rsidRPr="0036123D">
        <w:rPr>
          <w:rFonts w:ascii="Arial" w:hAnsi="Arial" w:cs="Arial"/>
          <w:sz w:val="20"/>
        </w:rPr>
        <w:t>Người rà soát văn bản:</w:t>
      </w:r>
      <w:r w:rsidR="00E755B3" w:rsidRPr="0036123D">
        <w:rPr>
          <w:rFonts w:ascii="Arial" w:hAnsi="Arial" w:cs="Arial"/>
          <w:sz w:val="20"/>
          <w:lang w:val="en-US"/>
        </w:rPr>
        <w:br/>
      </w:r>
      <w:r w:rsidRPr="0036123D">
        <w:rPr>
          <w:rFonts w:ascii="Arial" w:hAnsi="Arial" w:cs="Arial"/>
          <w:sz w:val="20"/>
        </w:rPr>
        <w:t>Cơ quan/đơn vị công tác:</w:t>
      </w:r>
      <w:r w:rsidR="00E755B3" w:rsidRPr="0036123D">
        <w:rPr>
          <w:rFonts w:ascii="Arial" w:hAnsi="Arial" w:cs="Arial"/>
          <w:sz w:val="20"/>
          <w:lang w:val="en-US"/>
        </w:rPr>
        <w:br/>
      </w:r>
      <w:r w:rsidRPr="0036123D">
        <w:rPr>
          <w:rFonts w:ascii="Arial" w:hAnsi="Arial" w:cs="Arial"/>
          <w:sz w:val="20"/>
        </w:rPr>
        <w:t>Thời điểm rà soát văn bản (ngày/tháng/năm):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1"/>
        <w:gridCol w:w="2642"/>
        <w:gridCol w:w="1648"/>
        <w:gridCol w:w="2232"/>
        <w:gridCol w:w="1992"/>
      </w:tblGrid>
      <w:tr w:rsidR="00745A0B" w:rsidRPr="0036123D">
        <w:tc>
          <w:tcPr>
            <w:tcW w:w="30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145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Nội dung rà soát</w:t>
            </w:r>
            <w:r w:rsidRPr="0036123D">
              <w:rPr>
                <w:rFonts w:ascii="Arial" w:hAnsi="Arial" w:cs="Arial"/>
                <w:b/>
                <w:sz w:val="20"/>
                <w:vertAlign w:val="superscript"/>
                <w:lang w:val="en-US"/>
              </w:rPr>
              <w:t>2</w:t>
            </w:r>
          </w:p>
        </w:tc>
        <w:tc>
          <w:tcPr>
            <w:tcW w:w="90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Căn cứ rà soát</w:t>
            </w:r>
          </w:p>
        </w:tc>
        <w:tc>
          <w:tcPr>
            <w:tcW w:w="123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Ý kiến xem xét, đánh giá của người rà soát</w:t>
            </w:r>
          </w:p>
        </w:tc>
        <w:tc>
          <w:tcPr>
            <w:tcW w:w="109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Ý kiến đề xuất</w:t>
            </w:r>
          </w:p>
        </w:tc>
      </w:tr>
      <w:tr w:rsidR="00745A0B" w:rsidRPr="0036123D">
        <w:tc>
          <w:tcPr>
            <w:tcW w:w="304"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1.</w:t>
            </w:r>
          </w:p>
        </w:tc>
        <w:tc>
          <w:tcPr>
            <w:tcW w:w="1457"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90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23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09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304"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2.</w:t>
            </w:r>
          </w:p>
        </w:tc>
        <w:tc>
          <w:tcPr>
            <w:tcW w:w="1457"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90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23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09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304"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3.</w:t>
            </w:r>
          </w:p>
        </w:tc>
        <w:tc>
          <w:tcPr>
            <w:tcW w:w="1457"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90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23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09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304"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4.</w:t>
            </w:r>
          </w:p>
        </w:tc>
        <w:tc>
          <w:tcPr>
            <w:tcW w:w="1457"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90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23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09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bl>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41"/>
        <w:gridCol w:w="4630"/>
      </w:tblGrid>
      <w:tr w:rsidR="00745A0B" w:rsidRPr="000E6DCE" w:rsidTr="000E6DCE">
        <w:tc>
          <w:tcPr>
            <w:tcW w:w="6588" w:type="dxa"/>
          </w:tcPr>
          <w:p w:rsidR="00745A0B" w:rsidRPr="000E6DCE" w:rsidRDefault="00745A0B" w:rsidP="000E6DCE">
            <w:pPr>
              <w:tabs>
                <w:tab w:val="right" w:leader="dot" w:pos="7920"/>
              </w:tabs>
              <w:spacing w:before="120"/>
              <w:rPr>
                <w:rFonts w:ascii="Arial" w:eastAsia="Times New Roman" w:hAnsi="Arial" w:cs="Arial"/>
                <w:sz w:val="20"/>
                <w:lang w:val="en-US"/>
              </w:rPr>
            </w:pPr>
          </w:p>
        </w:tc>
        <w:tc>
          <w:tcPr>
            <w:tcW w:w="6588" w:type="dxa"/>
          </w:tcPr>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sz w:val="20"/>
              </w:rPr>
              <w:t>Người rà soát</w:t>
            </w:r>
            <w:r w:rsidRPr="000E6DCE">
              <w:rPr>
                <w:rFonts w:ascii="Arial" w:eastAsia="Times New Roman" w:hAnsi="Arial" w:cs="Arial"/>
                <w:sz w:val="20"/>
                <w:vertAlign w:val="superscript"/>
                <w:lang w:val="en-US"/>
              </w:rPr>
              <w:t>3</w:t>
            </w:r>
          </w:p>
        </w:tc>
      </w:tr>
    </w:tbl>
    <w:p w:rsidR="00745A0B" w:rsidRPr="0036123D" w:rsidRDefault="00E755B3" w:rsidP="00A866C9">
      <w:pPr>
        <w:tabs>
          <w:tab w:val="right" w:leader="dot" w:pos="7920"/>
        </w:tabs>
        <w:spacing w:before="120"/>
        <w:rPr>
          <w:rFonts w:ascii="Arial" w:hAnsi="Arial" w:cs="Arial"/>
          <w:sz w:val="20"/>
          <w:lang w:val="en-US"/>
        </w:rPr>
      </w:pPr>
      <w:r w:rsidRPr="0036123D">
        <w:rPr>
          <w:rFonts w:ascii="Arial" w:hAnsi="Arial" w:cs="Arial"/>
          <w:sz w:val="20"/>
          <w:lang w:val="en-US"/>
        </w:rPr>
        <w:t>_______________</w:t>
      </w:r>
    </w:p>
    <w:p w:rsidR="00745A0B" w:rsidRPr="0036123D" w:rsidRDefault="00745A0B" w:rsidP="00A866C9">
      <w:pPr>
        <w:pStyle w:val="FootnoteText"/>
        <w:tabs>
          <w:tab w:val="right" w:leader="dot" w:pos="7920"/>
        </w:tabs>
        <w:spacing w:before="120"/>
        <w:rPr>
          <w:rFonts w:ascii="Arial" w:hAnsi="Arial" w:cs="Arial"/>
          <w:lang w:val="en-US"/>
        </w:rPr>
      </w:pPr>
      <w:r w:rsidRPr="0036123D">
        <w:rPr>
          <w:rStyle w:val="FootnoteReference"/>
          <w:rFonts w:ascii="Arial" w:hAnsi="Arial" w:cs="Arial"/>
        </w:rPr>
        <w:t>1</w:t>
      </w:r>
      <w:r w:rsidRPr="0036123D">
        <w:rPr>
          <w:rFonts w:ascii="Arial" w:hAnsi="Arial" w:cs="Arial"/>
        </w:rPr>
        <w:t xml:space="preserve"> Ghi rõ tên, số, ký hiệu; ngày, tháng, năm ban hành; cơ quan ban hành văn b</w:t>
      </w:r>
      <w:r w:rsidRPr="0036123D">
        <w:rPr>
          <w:rFonts w:ascii="Arial" w:hAnsi="Arial" w:cs="Arial"/>
          <w:lang w:val="en-US"/>
        </w:rPr>
        <w:t>ả</w:t>
      </w:r>
      <w:r w:rsidRPr="0036123D">
        <w:rPr>
          <w:rFonts w:ascii="Arial" w:hAnsi="Arial" w:cs="Arial"/>
        </w:rPr>
        <w:t>n được rà soát.</w:t>
      </w:r>
    </w:p>
    <w:p w:rsidR="00745A0B" w:rsidRPr="0036123D" w:rsidRDefault="00745A0B" w:rsidP="00A866C9">
      <w:pPr>
        <w:pStyle w:val="FootnoteText"/>
        <w:tabs>
          <w:tab w:val="right" w:leader="dot" w:pos="7920"/>
        </w:tabs>
        <w:spacing w:before="120"/>
        <w:rPr>
          <w:rFonts w:ascii="Arial" w:hAnsi="Arial" w:cs="Arial"/>
          <w:lang w:val="en-US"/>
        </w:rPr>
      </w:pPr>
      <w:r w:rsidRPr="0036123D">
        <w:rPr>
          <w:rStyle w:val="FootnoteReference"/>
          <w:rFonts w:ascii="Arial" w:hAnsi="Arial" w:cs="Arial"/>
        </w:rPr>
        <w:t>2</w:t>
      </w:r>
      <w:r w:rsidRPr="0036123D">
        <w:rPr>
          <w:rFonts w:ascii="Arial" w:hAnsi="Arial" w:cs="Arial"/>
        </w:rPr>
        <w:t xml:space="preserve"> Nội dung rà soát văn bản theo quy định tại Điều 147 và Đi</w:t>
      </w:r>
      <w:r w:rsidRPr="0036123D">
        <w:rPr>
          <w:rFonts w:ascii="Arial" w:hAnsi="Arial" w:cs="Arial"/>
          <w:lang w:val="en-US"/>
        </w:rPr>
        <w:t>ề</w:t>
      </w:r>
      <w:r w:rsidRPr="0036123D">
        <w:rPr>
          <w:rFonts w:ascii="Arial" w:hAnsi="Arial" w:cs="Arial"/>
        </w:rPr>
        <w:t>u 148 Nghị định này.</w:t>
      </w:r>
    </w:p>
    <w:p w:rsidR="00745A0B" w:rsidRPr="0036123D" w:rsidRDefault="00745A0B" w:rsidP="00A866C9">
      <w:pPr>
        <w:pStyle w:val="FootnoteText"/>
        <w:tabs>
          <w:tab w:val="right" w:leader="dot" w:pos="7920"/>
        </w:tabs>
        <w:spacing w:before="120"/>
        <w:rPr>
          <w:rFonts w:ascii="Arial" w:hAnsi="Arial" w:cs="Arial"/>
          <w:lang w:val="en-US"/>
        </w:rPr>
      </w:pPr>
      <w:r w:rsidRPr="0036123D">
        <w:rPr>
          <w:rStyle w:val="FootnoteReference"/>
          <w:rFonts w:ascii="Arial" w:hAnsi="Arial" w:cs="Arial"/>
        </w:rPr>
        <w:t>3</w:t>
      </w:r>
      <w:r w:rsidRPr="0036123D">
        <w:rPr>
          <w:rFonts w:ascii="Arial" w:hAnsi="Arial" w:cs="Arial"/>
        </w:rPr>
        <w:t xml:space="preserve"> Người rà soát ký, ghi rõ họ, t</w:t>
      </w:r>
      <w:r w:rsidRPr="0036123D">
        <w:rPr>
          <w:rFonts w:ascii="Arial" w:hAnsi="Arial" w:cs="Arial"/>
          <w:lang w:val="en-US"/>
        </w:rPr>
        <w:t>ê</w:t>
      </w:r>
      <w:r w:rsidRPr="0036123D">
        <w:rPr>
          <w:rFonts w:ascii="Arial" w:hAnsi="Arial" w:cs="Arial"/>
        </w:rPr>
        <w:t>n.</w:t>
      </w:r>
    </w:p>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E47B16" w:rsidP="00A866C9">
      <w:pPr>
        <w:tabs>
          <w:tab w:val="right" w:leader="dot" w:pos="7920"/>
        </w:tabs>
        <w:spacing w:before="120"/>
        <w:jc w:val="center"/>
        <w:rPr>
          <w:rFonts w:ascii="Arial" w:hAnsi="Arial" w:cs="Arial"/>
          <w:b/>
          <w:sz w:val="20"/>
        </w:rPr>
      </w:pPr>
      <w:bookmarkStart w:id="300" w:name="loai_42"/>
      <w:r w:rsidRPr="00E47B16">
        <w:rPr>
          <w:rFonts w:ascii="Arial" w:hAnsi="Arial" w:cs="Arial"/>
          <w:b/>
          <w:sz w:val="20"/>
        </w:rPr>
        <w:t>Mẫu số 02. Sổ theo dõi văn bản quy phạm pháp luật được rà soát</w:t>
      </w:r>
      <w:bookmarkEnd w:id="3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45A0B" w:rsidRPr="000E6DCE" w:rsidTr="000E6DCE">
        <w:tc>
          <w:tcPr>
            <w:tcW w:w="13176" w:type="dxa"/>
          </w:tcPr>
          <w:p w:rsidR="00864E50" w:rsidRPr="000E6DCE" w:rsidRDefault="00864E50" w:rsidP="000E6DCE">
            <w:pPr>
              <w:tabs>
                <w:tab w:val="right" w:leader="dot" w:pos="7920"/>
              </w:tabs>
              <w:spacing w:before="120"/>
              <w:jc w:val="center"/>
              <w:rPr>
                <w:rFonts w:ascii="Arial" w:eastAsia="Times New Roman" w:hAnsi="Arial" w:cs="Arial"/>
                <w:b/>
                <w:sz w:val="20"/>
                <w:lang w:val="en-US"/>
              </w:rPr>
            </w:pPr>
          </w:p>
          <w:p w:rsidR="00745A0B" w:rsidRPr="000E6DCE" w:rsidRDefault="00745A0B" w:rsidP="000E6DCE">
            <w:pPr>
              <w:tabs>
                <w:tab w:val="right" w:leader="dot" w:pos="7920"/>
              </w:tabs>
              <w:spacing w:before="120"/>
              <w:jc w:val="center"/>
              <w:rPr>
                <w:rFonts w:ascii="Arial" w:eastAsia="Times New Roman" w:hAnsi="Arial" w:cs="Arial"/>
                <w:sz w:val="20"/>
                <w:lang w:val="en-US"/>
              </w:rPr>
            </w:pPr>
            <w:r w:rsidRPr="000E6DCE">
              <w:rPr>
                <w:rFonts w:ascii="Arial" w:eastAsia="Times New Roman" w:hAnsi="Arial" w:cs="Arial"/>
                <w:b/>
                <w:sz w:val="20"/>
              </w:rPr>
              <w:t>Tên cơ quan lập sổ theo dõi</w:t>
            </w:r>
          </w:p>
          <w:p w:rsidR="00745A0B" w:rsidRPr="000E6DCE" w:rsidRDefault="00745A0B" w:rsidP="000E6DCE">
            <w:pPr>
              <w:tabs>
                <w:tab w:val="right" w:leader="dot" w:pos="7920"/>
              </w:tabs>
              <w:spacing w:before="120"/>
              <w:rPr>
                <w:rFonts w:ascii="Arial" w:eastAsia="Times New Roman" w:hAnsi="Arial" w:cs="Arial"/>
                <w:sz w:val="20"/>
                <w:lang w:val="en-US"/>
              </w:rPr>
            </w:pPr>
          </w:p>
          <w:p w:rsidR="00745A0B" w:rsidRPr="000E6DCE" w:rsidRDefault="00745A0B" w:rsidP="000E6DCE">
            <w:pPr>
              <w:tabs>
                <w:tab w:val="right" w:leader="dot" w:pos="7920"/>
              </w:tabs>
              <w:spacing w:before="120"/>
              <w:jc w:val="center"/>
              <w:rPr>
                <w:rFonts w:ascii="Arial" w:eastAsia="Times New Roman" w:hAnsi="Arial" w:cs="Arial"/>
                <w:sz w:val="20"/>
                <w:lang w:val="en-US"/>
              </w:rPr>
            </w:pPr>
          </w:p>
          <w:p w:rsidR="00864E50" w:rsidRPr="000E6DCE" w:rsidRDefault="00864E50" w:rsidP="000E6DCE">
            <w:pPr>
              <w:tabs>
                <w:tab w:val="right" w:leader="dot" w:pos="7920"/>
              </w:tabs>
              <w:spacing w:before="120"/>
              <w:jc w:val="center"/>
              <w:rPr>
                <w:rFonts w:ascii="Arial" w:eastAsia="Times New Roman" w:hAnsi="Arial" w:cs="Arial"/>
                <w:sz w:val="20"/>
                <w:lang w:val="en-US"/>
              </w:rPr>
            </w:pPr>
          </w:p>
          <w:p w:rsidR="00864E50" w:rsidRPr="000E6DCE" w:rsidRDefault="00864E50" w:rsidP="000E6DCE">
            <w:pPr>
              <w:tabs>
                <w:tab w:val="right" w:leader="dot" w:pos="7920"/>
              </w:tabs>
              <w:spacing w:before="120"/>
              <w:jc w:val="center"/>
              <w:rPr>
                <w:rFonts w:ascii="Arial" w:eastAsia="Times New Roman" w:hAnsi="Arial" w:cs="Arial"/>
                <w:sz w:val="20"/>
                <w:lang w:val="en-US"/>
              </w:rPr>
            </w:pPr>
          </w:p>
          <w:p w:rsidR="00745A0B" w:rsidRPr="000E6DCE" w:rsidRDefault="00864E50" w:rsidP="000E6DCE">
            <w:pPr>
              <w:tabs>
                <w:tab w:val="right" w:leader="dot" w:pos="7920"/>
              </w:tabs>
              <w:spacing w:before="120"/>
              <w:jc w:val="center"/>
              <w:rPr>
                <w:rFonts w:ascii="Arial" w:eastAsia="Times New Roman" w:hAnsi="Arial" w:cs="Arial"/>
                <w:b/>
                <w:lang w:val="en-US"/>
              </w:rPr>
            </w:pPr>
            <w:r w:rsidRPr="000E6DCE">
              <w:rPr>
                <w:rFonts w:ascii="Arial" w:eastAsia="Times New Roman" w:hAnsi="Arial" w:cs="Arial"/>
                <w:b/>
              </w:rPr>
              <w:t>SỔ THEO DÕI VĂN BẢN QUY PHẠM PHÁP LUẬT ĐƯỢC RÀ SOÁT</w:t>
            </w:r>
          </w:p>
          <w:p w:rsidR="00745A0B" w:rsidRPr="000E6DCE" w:rsidRDefault="00745A0B" w:rsidP="000E6DCE">
            <w:pPr>
              <w:tabs>
                <w:tab w:val="right" w:leader="dot" w:pos="7920"/>
              </w:tabs>
              <w:spacing w:before="120"/>
              <w:jc w:val="center"/>
              <w:rPr>
                <w:rFonts w:ascii="Arial" w:eastAsia="Times New Roman" w:hAnsi="Arial" w:cs="Arial"/>
                <w:b/>
                <w:sz w:val="20"/>
                <w:lang w:val="en-US"/>
              </w:rPr>
            </w:pPr>
          </w:p>
          <w:p w:rsidR="00745A0B" w:rsidRPr="000E6DCE" w:rsidRDefault="00745A0B" w:rsidP="000E6DCE">
            <w:pPr>
              <w:tabs>
                <w:tab w:val="right" w:leader="dot" w:pos="7920"/>
              </w:tabs>
              <w:spacing w:before="120"/>
              <w:jc w:val="center"/>
              <w:rPr>
                <w:rFonts w:ascii="Arial" w:eastAsia="Times New Roman" w:hAnsi="Arial" w:cs="Arial"/>
                <w:b/>
                <w:sz w:val="20"/>
                <w:lang w:val="en-US"/>
              </w:rPr>
            </w:pPr>
          </w:p>
          <w:p w:rsidR="00864E50" w:rsidRPr="000E6DCE" w:rsidRDefault="00864E50" w:rsidP="000E6DCE">
            <w:pPr>
              <w:tabs>
                <w:tab w:val="right" w:leader="dot" w:pos="7920"/>
              </w:tabs>
              <w:spacing w:before="120"/>
              <w:jc w:val="center"/>
              <w:rPr>
                <w:rFonts w:ascii="Arial" w:eastAsia="Times New Roman" w:hAnsi="Arial" w:cs="Arial"/>
                <w:b/>
                <w:sz w:val="20"/>
                <w:lang w:val="en-US"/>
              </w:rPr>
            </w:pPr>
          </w:p>
          <w:p w:rsidR="00864E50" w:rsidRPr="000E6DCE" w:rsidRDefault="00864E50" w:rsidP="000E6DCE">
            <w:pPr>
              <w:tabs>
                <w:tab w:val="right" w:leader="dot" w:pos="7920"/>
              </w:tabs>
              <w:spacing w:before="120"/>
              <w:jc w:val="center"/>
              <w:rPr>
                <w:rFonts w:ascii="Arial" w:eastAsia="Times New Roman" w:hAnsi="Arial" w:cs="Arial"/>
                <w:b/>
                <w:sz w:val="20"/>
                <w:lang w:val="en-US"/>
              </w:rPr>
            </w:pPr>
          </w:p>
          <w:p w:rsidR="00864E50" w:rsidRPr="000E6DCE" w:rsidRDefault="00864E50" w:rsidP="000E6DCE">
            <w:pPr>
              <w:tabs>
                <w:tab w:val="right" w:leader="dot" w:pos="7920"/>
              </w:tabs>
              <w:spacing w:before="120"/>
              <w:jc w:val="center"/>
              <w:rPr>
                <w:rFonts w:ascii="Arial" w:eastAsia="Times New Roman" w:hAnsi="Arial" w:cs="Arial"/>
                <w:b/>
                <w:sz w:val="20"/>
                <w:lang w:val="en-US"/>
              </w:rPr>
            </w:pPr>
          </w:p>
          <w:p w:rsidR="00864E50" w:rsidRPr="000E6DCE" w:rsidRDefault="00864E50" w:rsidP="000E6DCE">
            <w:pPr>
              <w:tabs>
                <w:tab w:val="right" w:leader="dot" w:pos="7920"/>
              </w:tabs>
              <w:spacing w:before="120"/>
              <w:jc w:val="center"/>
              <w:rPr>
                <w:rFonts w:ascii="Arial" w:eastAsia="Times New Roman" w:hAnsi="Arial" w:cs="Arial"/>
                <w:b/>
                <w:sz w:val="20"/>
                <w:lang w:val="en-US"/>
              </w:rPr>
            </w:pPr>
          </w:p>
          <w:p w:rsidR="00864E50" w:rsidRPr="000E6DCE" w:rsidRDefault="00864E50" w:rsidP="000E6DCE">
            <w:pPr>
              <w:tabs>
                <w:tab w:val="right" w:leader="dot" w:pos="7920"/>
              </w:tabs>
              <w:spacing w:before="120"/>
              <w:jc w:val="center"/>
              <w:rPr>
                <w:rFonts w:ascii="Arial" w:eastAsia="Times New Roman" w:hAnsi="Arial" w:cs="Arial"/>
                <w:b/>
                <w:sz w:val="20"/>
                <w:lang w:val="en-US"/>
              </w:rPr>
            </w:pPr>
          </w:p>
          <w:p w:rsidR="00745A0B" w:rsidRPr="000E6DCE" w:rsidRDefault="00745A0B" w:rsidP="000E6DCE">
            <w:pPr>
              <w:tabs>
                <w:tab w:val="right" w:leader="dot" w:pos="7920"/>
              </w:tabs>
              <w:spacing w:before="120"/>
              <w:jc w:val="center"/>
              <w:rPr>
                <w:rFonts w:ascii="Arial" w:eastAsia="Times New Roman" w:hAnsi="Arial" w:cs="Arial"/>
                <w:sz w:val="20"/>
                <w:lang w:val="en-US"/>
              </w:rPr>
            </w:pPr>
          </w:p>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lang w:val="en-US"/>
              </w:rPr>
              <w:t>NĂM:</w:t>
            </w:r>
          </w:p>
          <w:p w:rsidR="00864E50" w:rsidRPr="000E6DCE" w:rsidRDefault="00864E50" w:rsidP="000E6DCE">
            <w:pPr>
              <w:tabs>
                <w:tab w:val="right" w:leader="dot" w:pos="7920"/>
              </w:tabs>
              <w:spacing w:before="120"/>
              <w:jc w:val="center"/>
              <w:rPr>
                <w:rFonts w:ascii="Arial" w:eastAsia="Times New Roman" w:hAnsi="Arial" w:cs="Arial"/>
                <w:b/>
                <w:sz w:val="20"/>
                <w:lang w:val="en-US"/>
              </w:rPr>
            </w:pPr>
          </w:p>
        </w:tc>
      </w:tr>
    </w:tbl>
    <w:p w:rsidR="00745A0B" w:rsidRPr="0036123D" w:rsidRDefault="00745A0B" w:rsidP="00A866C9">
      <w:pPr>
        <w:tabs>
          <w:tab w:val="right" w:leader="dot" w:pos="7920"/>
        </w:tabs>
        <w:spacing w:before="120"/>
        <w:rPr>
          <w:rFonts w:ascii="Arial" w:hAnsi="Arial" w:cs="Arial"/>
          <w:sz w:val="20"/>
          <w:lang w:val="en-US"/>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7"/>
        <w:gridCol w:w="1038"/>
        <w:gridCol w:w="709"/>
        <w:gridCol w:w="1194"/>
        <w:gridCol w:w="666"/>
        <w:gridCol w:w="661"/>
        <w:gridCol w:w="1126"/>
        <w:gridCol w:w="963"/>
        <w:gridCol w:w="1328"/>
        <w:gridCol w:w="983"/>
      </w:tblGrid>
      <w:tr w:rsidR="00745A0B" w:rsidRPr="0036123D">
        <w:tc>
          <w:tcPr>
            <w:tcW w:w="248"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602"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Văn bản đ</w:t>
            </w:r>
            <w:r w:rsidRPr="0036123D">
              <w:rPr>
                <w:rFonts w:ascii="Arial" w:hAnsi="Arial" w:cs="Arial"/>
                <w:b/>
                <w:sz w:val="20"/>
                <w:lang w:val="en-US"/>
              </w:rPr>
              <w:t>ượ</w:t>
            </w:r>
            <w:r w:rsidRPr="0036123D">
              <w:rPr>
                <w:rFonts w:ascii="Arial" w:hAnsi="Arial" w:cs="Arial"/>
                <w:b/>
                <w:sz w:val="20"/>
              </w:rPr>
              <w:t>c rà soát</w:t>
            </w:r>
            <w:r w:rsidRPr="0036123D">
              <w:rPr>
                <w:rFonts w:ascii="Arial" w:hAnsi="Arial" w:cs="Arial"/>
                <w:b/>
                <w:sz w:val="20"/>
                <w:vertAlign w:val="superscript"/>
                <w:lang w:val="en-US"/>
              </w:rPr>
              <w:t>1</w:t>
            </w:r>
          </w:p>
        </w:tc>
        <w:tc>
          <w:tcPr>
            <w:tcW w:w="2257" w:type="pct"/>
            <w:gridSpan w:val="5"/>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Kết quả rà soát</w:t>
            </w:r>
          </w:p>
        </w:tc>
        <w:tc>
          <w:tcPr>
            <w:tcW w:w="1321" w:type="pct"/>
            <w:gridSpan w:val="2"/>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K</w:t>
            </w:r>
            <w:r w:rsidRPr="0036123D">
              <w:rPr>
                <w:rFonts w:ascii="Arial" w:hAnsi="Arial" w:cs="Arial"/>
                <w:b/>
                <w:sz w:val="20"/>
                <w:lang w:val="en-US"/>
              </w:rPr>
              <w:t>ế</w:t>
            </w:r>
            <w:r w:rsidRPr="0036123D">
              <w:rPr>
                <w:rFonts w:ascii="Arial" w:hAnsi="Arial" w:cs="Arial"/>
                <w:b/>
                <w:sz w:val="20"/>
              </w:rPr>
              <w:t>t quả xử lý</w:t>
            </w:r>
          </w:p>
        </w:tc>
        <w:tc>
          <w:tcPr>
            <w:tcW w:w="572" w:type="pct"/>
            <w:vMerge w:val="restar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Ghi chú</w:t>
            </w:r>
          </w:p>
        </w:tc>
      </w:tr>
      <w:tr w:rsidR="00745A0B" w:rsidRPr="0036123D">
        <w:tc>
          <w:tcPr>
            <w:tcW w:w="248"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02"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C</w:t>
            </w:r>
            <w:r w:rsidRPr="0036123D">
              <w:rPr>
                <w:rFonts w:ascii="Arial" w:hAnsi="Arial" w:cs="Arial"/>
                <w:b/>
                <w:sz w:val="20"/>
                <w:lang w:val="en-US"/>
              </w:rPr>
              <w:t>ă</w:t>
            </w:r>
            <w:r w:rsidRPr="0036123D">
              <w:rPr>
                <w:rFonts w:ascii="Arial" w:hAnsi="Arial" w:cs="Arial"/>
                <w:b/>
                <w:sz w:val="20"/>
              </w:rPr>
              <w:t>n cứ rà soát</w:t>
            </w: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Th</w:t>
            </w:r>
            <w:r w:rsidRPr="0036123D">
              <w:rPr>
                <w:rFonts w:ascii="Arial" w:hAnsi="Arial" w:cs="Arial"/>
                <w:b/>
                <w:sz w:val="20"/>
                <w:lang w:val="en-US"/>
              </w:rPr>
              <w:t>ờ</w:t>
            </w:r>
            <w:r w:rsidRPr="0036123D">
              <w:rPr>
                <w:rFonts w:ascii="Arial" w:hAnsi="Arial" w:cs="Arial"/>
                <w:b/>
                <w:sz w:val="20"/>
              </w:rPr>
              <w:t>i đi</w:t>
            </w:r>
            <w:r w:rsidRPr="0036123D">
              <w:rPr>
                <w:rFonts w:ascii="Arial" w:hAnsi="Arial" w:cs="Arial"/>
                <w:b/>
                <w:sz w:val="20"/>
                <w:lang w:val="en-US"/>
              </w:rPr>
              <w:t>ể</w:t>
            </w:r>
            <w:r w:rsidRPr="0036123D">
              <w:rPr>
                <w:rFonts w:ascii="Arial" w:hAnsi="Arial" w:cs="Arial"/>
                <w:b/>
                <w:sz w:val="20"/>
              </w:rPr>
              <w:t>m rà soát (ngày/tháng/ năm)</w:t>
            </w: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Nội dung đ</w:t>
            </w:r>
            <w:r w:rsidRPr="0036123D">
              <w:rPr>
                <w:rFonts w:ascii="Arial" w:hAnsi="Arial" w:cs="Arial"/>
                <w:b/>
                <w:sz w:val="20"/>
                <w:lang w:val="en-US"/>
              </w:rPr>
              <w:t>ượ</w:t>
            </w:r>
            <w:r w:rsidRPr="0036123D">
              <w:rPr>
                <w:rFonts w:ascii="Arial" w:hAnsi="Arial" w:cs="Arial"/>
                <w:b/>
                <w:sz w:val="20"/>
              </w:rPr>
              <w:t>c kiến nghị xử lý</w:t>
            </w: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Hình th</w:t>
            </w:r>
            <w:r w:rsidRPr="0036123D">
              <w:rPr>
                <w:rFonts w:ascii="Arial" w:hAnsi="Arial" w:cs="Arial"/>
                <w:b/>
                <w:sz w:val="20"/>
                <w:lang w:val="en-US"/>
              </w:rPr>
              <w:t>ứ</w:t>
            </w:r>
            <w:r w:rsidRPr="0036123D">
              <w:rPr>
                <w:rFonts w:ascii="Arial" w:hAnsi="Arial" w:cs="Arial"/>
                <w:b/>
                <w:sz w:val="20"/>
              </w:rPr>
              <w:t>c kiến nghị xử lý</w:t>
            </w: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C</w:t>
            </w:r>
            <w:r w:rsidRPr="0036123D">
              <w:rPr>
                <w:rFonts w:ascii="Arial" w:hAnsi="Arial" w:cs="Arial"/>
                <w:b/>
                <w:sz w:val="20"/>
                <w:lang w:val="en-US"/>
              </w:rPr>
              <w:t>ơ</w:t>
            </w:r>
            <w:r w:rsidRPr="0036123D">
              <w:rPr>
                <w:rFonts w:ascii="Arial" w:hAnsi="Arial" w:cs="Arial"/>
                <w:b/>
                <w:sz w:val="20"/>
              </w:rPr>
              <w:t xml:space="preserve"> quan/ng</w:t>
            </w:r>
            <w:r w:rsidRPr="0036123D">
              <w:rPr>
                <w:rFonts w:ascii="Arial" w:hAnsi="Arial" w:cs="Arial"/>
                <w:b/>
                <w:sz w:val="20"/>
                <w:lang w:val="en-US"/>
              </w:rPr>
              <w:t>ườ</w:t>
            </w:r>
            <w:r w:rsidRPr="0036123D">
              <w:rPr>
                <w:rFonts w:ascii="Arial" w:hAnsi="Arial" w:cs="Arial"/>
                <w:b/>
                <w:sz w:val="20"/>
              </w:rPr>
              <w:t>i có trách nhiệm x</w:t>
            </w:r>
            <w:r w:rsidRPr="0036123D">
              <w:rPr>
                <w:rFonts w:ascii="Arial" w:hAnsi="Arial" w:cs="Arial"/>
                <w:b/>
                <w:sz w:val="20"/>
                <w:lang w:val="en-US"/>
              </w:rPr>
              <w:t>ử</w:t>
            </w:r>
            <w:r w:rsidRPr="0036123D">
              <w:rPr>
                <w:rFonts w:ascii="Arial" w:hAnsi="Arial" w:cs="Arial"/>
                <w:b/>
                <w:sz w:val="20"/>
              </w:rPr>
              <w:t xml:space="preserve"> lý</w:t>
            </w: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Văn bản</w:t>
            </w:r>
            <w:r w:rsidRPr="0036123D">
              <w:rPr>
                <w:rFonts w:ascii="Arial" w:hAnsi="Arial" w:cs="Arial"/>
                <w:b/>
                <w:sz w:val="20"/>
                <w:lang w:val="en-US"/>
              </w:rPr>
              <w:t xml:space="preserve"> </w:t>
            </w:r>
            <w:r w:rsidRPr="0036123D">
              <w:rPr>
                <w:rFonts w:ascii="Arial" w:hAnsi="Arial" w:cs="Arial"/>
                <w:b/>
                <w:sz w:val="20"/>
              </w:rPr>
              <w:t>xử lý</w:t>
            </w:r>
            <w:r w:rsidRPr="0036123D">
              <w:rPr>
                <w:rFonts w:ascii="Arial" w:hAnsi="Arial" w:cs="Arial"/>
                <w:b/>
                <w:sz w:val="20"/>
                <w:vertAlign w:val="superscript"/>
                <w:lang w:val="en-US"/>
              </w:rPr>
              <w:t>2</w:t>
            </w: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Nội dung đã được xử lý, hình thức xử lý</w:t>
            </w:r>
          </w:p>
        </w:tc>
        <w:tc>
          <w:tcPr>
            <w:tcW w:w="572" w:type="pct"/>
            <w:vMerge/>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5000" w:type="pct"/>
            <w:gridSpan w:val="10"/>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TH</w:t>
            </w:r>
            <w:r w:rsidRPr="0036123D">
              <w:rPr>
                <w:rFonts w:ascii="Arial" w:hAnsi="Arial" w:cs="Arial"/>
                <w:b/>
                <w:sz w:val="20"/>
                <w:lang w:val="en-US"/>
              </w:rPr>
              <w:t>Á</w:t>
            </w:r>
            <w:r w:rsidRPr="0036123D">
              <w:rPr>
                <w:rFonts w:ascii="Arial" w:hAnsi="Arial" w:cs="Arial"/>
                <w:b/>
                <w:sz w:val="20"/>
              </w:rPr>
              <w:t>NG 01</w:t>
            </w: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1</w:t>
            </w: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2</w:t>
            </w: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sz w:val="20"/>
                <w:lang w:val="en-US"/>
              </w:rPr>
              <w:t>…</w:t>
            </w: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5000" w:type="pct"/>
            <w:gridSpan w:val="10"/>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TH</w:t>
            </w:r>
            <w:r w:rsidRPr="0036123D">
              <w:rPr>
                <w:rFonts w:ascii="Arial" w:hAnsi="Arial" w:cs="Arial"/>
                <w:b/>
                <w:sz w:val="20"/>
                <w:lang w:val="en-US"/>
              </w:rPr>
              <w:t>Á</w:t>
            </w:r>
            <w:r w:rsidRPr="0036123D">
              <w:rPr>
                <w:rFonts w:ascii="Arial" w:hAnsi="Arial" w:cs="Arial"/>
                <w:b/>
                <w:sz w:val="20"/>
              </w:rPr>
              <w:t>NG 02</w:t>
            </w: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1</w:t>
            </w: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2</w:t>
            </w: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sz w:val="20"/>
                <w:lang w:val="en-US"/>
              </w:rPr>
              <w:t>….</w:t>
            </w: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5000" w:type="pct"/>
            <w:gridSpan w:val="10"/>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TH</w:t>
            </w:r>
            <w:r w:rsidRPr="0036123D">
              <w:rPr>
                <w:rFonts w:ascii="Arial" w:hAnsi="Arial" w:cs="Arial"/>
                <w:b/>
                <w:sz w:val="20"/>
                <w:lang w:val="en-US"/>
              </w:rPr>
              <w:t>Á</w:t>
            </w:r>
            <w:r w:rsidRPr="0036123D">
              <w:rPr>
                <w:rFonts w:ascii="Arial" w:hAnsi="Arial" w:cs="Arial"/>
                <w:b/>
                <w:sz w:val="20"/>
              </w:rPr>
              <w:t>NG...</w:t>
            </w: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24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60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42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3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1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60"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6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72"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bl>
    <w:p w:rsidR="00745A0B" w:rsidRPr="0036123D" w:rsidRDefault="00491489" w:rsidP="00A866C9">
      <w:pPr>
        <w:tabs>
          <w:tab w:val="right" w:leader="dot" w:pos="7920"/>
        </w:tabs>
        <w:spacing w:before="120"/>
        <w:rPr>
          <w:rFonts w:ascii="Arial" w:hAnsi="Arial" w:cs="Arial"/>
          <w:sz w:val="20"/>
          <w:lang w:val="en-US"/>
        </w:rPr>
      </w:pPr>
      <w:r w:rsidRPr="0036123D">
        <w:rPr>
          <w:rFonts w:ascii="Arial" w:hAnsi="Arial" w:cs="Arial"/>
          <w:sz w:val="20"/>
          <w:lang w:val="en-US"/>
        </w:rPr>
        <w:t>_______________</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lang w:val="en-US"/>
        </w:rPr>
        <w:t>1</w:t>
      </w:r>
      <w:r w:rsidRPr="0036123D">
        <w:rPr>
          <w:rFonts w:ascii="Arial" w:hAnsi="Arial" w:cs="Arial"/>
          <w:sz w:val="20"/>
          <w:lang w:val="en-US"/>
        </w:rPr>
        <w:t xml:space="preserve"> </w:t>
      </w:r>
      <w:r w:rsidRPr="0036123D">
        <w:rPr>
          <w:rFonts w:ascii="Arial" w:hAnsi="Arial" w:cs="Arial"/>
          <w:sz w:val="20"/>
        </w:rPr>
        <w:t>Ghi rõ tên, số, ký hiệu; ngày, tháng, năm ban hành; tên cơ quan ban hành văn bản được rà soát.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2</w:t>
      </w:r>
      <w:r w:rsidRPr="0036123D">
        <w:rPr>
          <w:rFonts w:ascii="Arial" w:hAnsi="Arial" w:cs="Arial"/>
          <w:sz w:val="20"/>
        </w:rPr>
        <w:t xml:space="preserve"> Ghi rõ tên, số, ký hiệu; ngày, tháng, năm ban hành; văn bản xử lý văn bản được rà soát.</w:t>
      </w:r>
    </w:p>
    <w:p w:rsidR="00745A0B" w:rsidRDefault="00745A0B" w:rsidP="00A866C9">
      <w:pPr>
        <w:tabs>
          <w:tab w:val="right" w:leader="dot" w:pos="7920"/>
        </w:tabs>
        <w:spacing w:before="120"/>
        <w:rPr>
          <w:rFonts w:ascii="Arial" w:hAnsi="Arial" w:cs="Arial"/>
          <w:sz w:val="20"/>
          <w:lang w:val="en-US"/>
        </w:rPr>
      </w:pPr>
    </w:p>
    <w:p w:rsidR="008F6F5F" w:rsidRPr="008F6F5F" w:rsidRDefault="008F6F5F" w:rsidP="00A866C9">
      <w:pPr>
        <w:tabs>
          <w:tab w:val="right" w:leader="dot" w:pos="7920"/>
        </w:tabs>
        <w:spacing w:before="120"/>
        <w:rPr>
          <w:rFonts w:ascii="Arial" w:hAnsi="Arial" w:cs="Arial"/>
          <w:sz w:val="20"/>
          <w:lang w:val="en-US"/>
        </w:rPr>
        <w:sectPr w:rsidR="008F6F5F" w:rsidRPr="008F6F5F" w:rsidSect="002B0B9C">
          <w:pgSz w:w="11906" w:h="16838"/>
          <w:pgMar w:top="567" w:right="1134" w:bottom="567" w:left="1701" w:header="720" w:footer="720" w:gutter="0"/>
          <w:cols w:space="720"/>
          <w:docGrid w:linePitch="360"/>
        </w:sectPr>
      </w:pPr>
    </w:p>
    <w:p w:rsidR="00745A0B" w:rsidRPr="0036123D" w:rsidRDefault="00E47B16" w:rsidP="00A866C9">
      <w:pPr>
        <w:tabs>
          <w:tab w:val="right" w:leader="dot" w:pos="7920"/>
        </w:tabs>
        <w:spacing w:before="120"/>
        <w:jc w:val="center"/>
        <w:rPr>
          <w:rFonts w:ascii="Arial" w:hAnsi="Arial" w:cs="Arial"/>
          <w:b/>
          <w:sz w:val="20"/>
        </w:rPr>
      </w:pPr>
      <w:bookmarkStart w:id="301" w:name="loai_43"/>
      <w:r w:rsidRPr="00E47B16">
        <w:rPr>
          <w:rFonts w:ascii="Arial" w:hAnsi="Arial" w:cs="Arial"/>
          <w:b/>
          <w:sz w:val="20"/>
        </w:rPr>
        <w:t>Mẫu số 03.</w:t>
      </w:r>
      <w:bookmarkEnd w:id="301"/>
    </w:p>
    <w:p w:rsidR="00745A0B" w:rsidRPr="0036123D" w:rsidRDefault="00E47B16" w:rsidP="00A866C9">
      <w:pPr>
        <w:tabs>
          <w:tab w:val="right" w:leader="dot" w:pos="7920"/>
        </w:tabs>
        <w:spacing w:before="120"/>
        <w:jc w:val="center"/>
        <w:rPr>
          <w:rFonts w:ascii="Arial" w:hAnsi="Arial" w:cs="Arial"/>
          <w:b/>
          <w:sz w:val="20"/>
        </w:rPr>
      </w:pPr>
      <w:bookmarkStart w:id="302" w:name="loai_43_name"/>
      <w:r w:rsidRPr="00E47B16">
        <w:rPr>
          <w:rFonts w:ascii="Arial" w:hAnsi="Arial" w:cs="Arial"/>
          <w:b/>
          <w:sz w:val="20"/>
        </w:rPr>
        <w:t>DANH MỤC</w:t>
      </w:r>
      <w:bookmarkEnd w:id="302"/>
    </w:p>
    <w:p w:rsidR="00745A0B" w:rsidRPr="0036123D" w:rsidRDefault="00E14DDF" w:rsidP="00A866C9">
      <w:pPr>
        <w:tabs>
          <w:tab w:val="right" w:leader="dot" w:pos="7920"/>
        </w:tabs>
        <w:spacing w:before="120"/>
        <w:jc w:val="center"/>
        <w:rPr>
          <w:rFonts w:ascii="Arial" w:hAnsi="Arial" w:cs="Arial"/>
          <w:b/>
          <w:sz w:val="20"/>
        </w:rPr>
      </w:pPr>
      <w:bookmarkStart w:id="303" w:name="loai_43_name_name"/>
      <w:r w:rsidRPr="00E14DDF">
        <w:rPr>
          <w:rFonts w:ascii="Arial" w:hAnsi="Arial" w:cs="Arial"/>
          <w:b/>
          <w:sz w:val="20"/>
        </w:rPr>
        <w:t>Văn bản quy phạm pháp luật hết hiệu lực, ngưng hiệu lực toàn bộ thuộc lĩnh vực quản lý nhà nước của ….1…. năm .../(hoặc) thuộc lĩnh vực quản lý nhà nước của …2...trong kỳ hệ thống hóa ...3</w:t>
      </w:r>
      <w:bookmarkEnd w:id="303"/>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A. VĂN BẢN HẾT HIỆU LỰC, NGƯNG HIỆU LỰC TOÀN BỘ 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3"/>
        <w:gridCol w:w="1275"/>
        <w:gridCol w:w="2701"/>
        <w:gridCol w:w="1579"/>
        <w:gridCol w:w="1440"/>
        <w:gridCol w:w="1427"/>
      </w:tblGrid>
      <w:tr w:rsidR="00745A0B" w:rsidRPr="0036123D">
        <w:tc>
          <w:tcPr>
            <w:tcW w:w="35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70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 loại văn bản</w:t>
            </w:r>
          </w:p>
        </w:tc>
        <w:tc>
          <w:tcPr>
            <w:tcW w:w="149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Số, ký hiệu; ngày, tháng, năm ban hành văn bản</w:t>
            </w:r>
          </w:p>
        </w:tc>
        <w:tc>
          <w:tcPr>
            <w:tcW w:w="87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 gọi của văn bản</w:t>
            </w:r>
          </w:p>
        </w:tc>
        <w:tc>
          <w:tcPr>
            <w:tcW w:w="79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Lý do h</w:t>
            </w:r>
            <w:r w:rsidRPr="0036123D">
              <w:rPr>
                <w:rFonts w:ascii="Arial" w:hAnsi="Arial" w:cs="Arial"/>
                <w:b/>
                <w:sz w:val="20"/>
                <w:lang w:val="en-US"/>
              </w:rPr>
              <w:t>ế</w:t>
            </w:r>
            <w:r w:rsidRPr="0036123D">
              <w:rPr>
                <w:rFonts w:ascii="Arial" w:hAnsi="Arial" w:cs="Arial"/>
                <w:b/>
                <w:sz w:val="20"/>
              </w:rPr>
              <w:t>t hiệu lực, ngưng hiệu l</w:t>
            </w:r>
            <w:r w:rsidRPr="0036123D">
              <w:rPr>
                <w:rFonts w:ascii="Arial" w:hAnsi="Arial" w:cs="Arial"/>
                <w:b/>
                <w:sz w:val="20"/>
                <w:lang w:val="en-US"/>
              </w:rPr>
              <w:t>ự</w:t>
            </w:r>
            <w:r w:rsidRPr="0036123D">
              <w:rPr>
                <w:rFonts w:ascii="Arial" w:hAnsi="Arial" w:cs="Arial"/>
                <w:b/>
                <w:sz w:val="20"/>
              </w:rPr>
              <w:t>c</w:t>
            </w:r>
          </w:p>
        </w:tc>
        <w:tc>
          <w:tcPr>
            <w:tcW w:w="78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Ngày h</w:t>
            </w:r>
            <w:r w:rsidRPr="0036123D">
              <w:rPr>
                <w:rFonts w:ascii="Arial" w:hAnsi="Arial" w:cs="Arial"/>
                <w:b/>
                <w:sz w:val="20"/>
                <w:lang w:val="en-US"/>
              </w:rPr>
              <w:t>ế</w:t>
            </w:r>
            <w:r w:rsidRPr="0036123D">
              <w:rPr>
                <w:rFonts w:ascii="Arial" w:hAnsi="Arial" w:cs="Arial"/>
                <w:b/>
                <w:sz w:val="20"/>
              </w:rPr>
              <w:t xml:space="preserve">t hiệu lực, ngưng hiệu </w:t>
            </w:r>
            <w:r w:rsidRPr="0036123D">
              <w:rPr>
                <w:rFonts w:ascii="Arial" w:hAnsi="Arial" w:cs="Arial"/>
                <w:b/>
                <w:sz w:val="20"/>
                <w:lang w:val="en-US"/>
              </w:rPr>
              <w:t>lự</w:t>
            </w:r>
            <w:r w:rsidRPr="0036123D">
              <w:rPr>
                <w:rFonts w:ascii="Arial" w:hAnsi="Arial" w:cs="Arial"/>
                <w:b/>
                <w:sz w:val="20"/>
              </w:rPr>
              <w:t>c</w:t>
            </w: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I. VĂN BẢN HẾT HI</w:t>
            </w:r>
            <w:r w:rsidRPr="0036123D">
              <w:rPr>
                <w:rFonts w:ascii="Arial" w:hAnsi="Arial" w:cs="Arial"/>
                <w:b/>
                <w:sz w:val="20"/>
                <w:lang w:val="en-US"/>
              </w:rPr>
              <w:t>Ệ</w:t>
            </w:r>
            <w:r w:rsidRPr="0036123D">
              <w:rPr>
                <w:rFonts w:ascii="Arial" w:hAnsi="Arial" w:cs="Arial"/>
                <w:b/>
                <w:sz w:val="20"/>
              </w:rPr>
              <w:t>U L</w:t>
            </w:r>
            <w:r w:rsidRPr="0036123D">
              <w:rPr>
                <w:rFonts w:ascii="Arial" w:hAnsi="Arial" w:cs="Arial"/>
                <w:b/>
                <w:sz w:val="20"/>
                <w:lang w:val="en-US"/>
              </w:rPr>
              <w:t>Ự</w:t>
            </w:r>
            <w:r w:rsidRPr="0036123D">
              <w:rPr>
                <w:rFonts w:ascii="Arial" w:hAnsi="Arial" w:cs="Arial"/>
                <w:b/>
                <w:sz w:val="20"/>
              </w:rPr>
              <w:t>C TOÀN B</w:t>
            </w:r>
            <w:r w:rsidRPr="0036123D">
              <w:rPr>
                <w:rFonts w:ascii="Arial" w:hAnsi="Arial" w:cs="Arial"/>
                <w:b/>
                <w:sz w:val="20"/>
                <w:lang w:val="en-US"/>
              </w:rPr>
              <w:t>Ộ</w:t>
            </w:r>
          </w:p>
        </w:tc>
      </w:tr>
      <w:tr w:rsidR="00745A0B" w:rsidRPr="0036123D">
        <w:tc>
          <w:tcPr>
            <w:tcW w:w="35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1.</w:t>
            </w:r>
          </w:p>
        </w:tc>
        <w:tc>
          <w:tcPr>
            <w:tcW w:w="70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9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5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2.</w:t>
            </w:r>
          </w:p>
        </w:tc>
        <w:tc>
          <w:tcPr>
            <w:tcW w:w="70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9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II. VĂN B</w:t>
            </w:r>
            <w:r w:rsidRPr="0036123D">
              <w:rPr>
                <w:rFonts w:ascii="Arial" w:hAnsi="Arial" w:cs="Arial"/>
                <w:b/>
                <w:sz w:val="20"/>
                <w:lang w:val="en-US"/>
              </w:rPr>
              <w:t>Ả</w:t>
            </w:r>
            <w:r w:rsidRPr="0036123D">
              <w:rPr>
                <w:rFonts w:ascii="Arial" w:hAnsi="Arial" w:cs="Arial"/>
                <w:b/>
                <w:sz w:val="20"/>
              </w:rPr>
              <w:t>N NGƯNG HI</w:t>
            </w:r>
            <w:r w:rsidRPr="0036123D">
              <w:rPr>
                <w:rFonts w:ascii="Arial" w:hAnsi="Arial" w:cs="Arial"/>
                <w:b/>
                <w:sz w:val="20"/>
                <w:lang w:val="en-US"/>
              </w:rPr>
              <w:t>Ệ</w:t>
            </w:r>
            <w:r w:rsidRPr="0036123D">
              <w:rPr>
                <w:rFonts w:ascii="Arial" w:hAnsi="Arial" w:cs="Arial"/>
                <w:b/>
                <w:sz w:val="20"/>
              </w:rPr>
              <w:t>U L</w:t>
            </w:r>
            <w:r w:rsidRPr="0036123D">
              <w:rPr>
                <w:rFonts w:ascii="Arial" w:hAnsi="Arial" w:cs="Arial"/>
                <w:b/>
                <w:sz w:val="20"/>
                <w:lang w:val="en-US"/>
              </w:rPr>
              <w:t>ỰC</w:t>
            </w:r>
            <w:r w:rsidRPr="0036123D">
              <w:rPr>
                <w:rFonts w:ascii="Arial" w:hAnsi="Arial" w:cs="Arial"/>
                <w:b/>
                <w:sz w:val="20"/>
              </w:rPr>
              <w:t xml:space="preserve"> TOÀN B</w:t>
            </w:r>
            <w:r w:rsidRPr="0036123D">
              <w:rPr>
                <w:rFonts w:ascii="Arial" w:hAnsi="Arial" w:cs="Arial"/>
                <w:b/>
                <w:sz w:val="20"/>
                <w:lang w:val="en-US"/>
              </w:rPr>
              <w:t>Ộ</w:t>
            </w:r>
          </w:p>
        </w:tc>
      </w:tr>
      <w:tr w:rsidR="00745A0B" w:rsidRPr="0036123D">
        <w:tc>
          <w:tcPr>
            <w:tcW w:w="35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1.</w:t>
            </w:r>
          </w:p>
        </w:tc>
        <w:tc>
          <w:tcPr>
            <w:tcW w:w="70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9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5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2.</w:t>
            </w:r>
          </w:p>
        </w:tc>
        <w:tc>
          <w:tcPr>
            <w:tcW w:w="70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9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bl>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lang w:val="en-US"/>
        </w:rPr>
        <w:t>B. VĂN BẢN HẾT HIỆU LỰC, NGƯNG HIỆU LỰC TOÀN BỘ TRƯỚC</w:t>
      </w:r>
      <w:r w:rsidRPr="0036123D">
        <w:rPr>
          <w:rFonts w:ascii="Arial" w:hAnsi="Arial" w:cs="Arial"/>
          <w:b/>
          <w:sz w:val="20"/>
          <w:lang w:val="en-US"/>
        </w:rPr>
        <w:br/>
        <w:t>NGÀY 01/01/...</w:t>
      </w:r>
      <w:r w:rsidRPr="0036123D">
        <w:rPr>
          <w:rFonts w:ascii="Arial" w:hAnsi="Arial" w:cs="Arial"/>
          <w:b/>
          <w:sz w:val="20"/>
          <w:vertAlign w:val="superscript"/>
          <w:lang w:val="en-US"/>
        </w:rPr>
        <w:t>4</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1"/>
        <w:gridCol w:w="1273"/>
        <w:gridCol w:w="2703"/>
        <w:gridCol w:w="1585"/>
        <w:gridCol w:w="1445"/>
        <w:gridCol w:w="1418"/>
      </w:tblGrid>
      <w:tr w:rsidR="00745A0B" w:rsidRPr="0036123D">
        <w:tc>
          <w:tcPr>
            <w:tcW w:w="35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70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w:t>
            </w:r>
            <w:r w:rsidRPr="0036123D">
              <w:rPr>
                <w:rFonts w:ascii="Arial" w:hAnsi="Arial" w:cs="Arial"/>
                <w:b/>
                <w:sz w:val="20"/>
                <w:lang w:val="en-US"/>
              </w:rPr>
              <w:t>ê</w:t>
            </w:r>
            <w:r w:rsidRPr="0036123D">
              <w:rPr>
                <w:rFonts w:ascii="Arial" w:hAnsi="Arial" w:cs="Arial"/>
                <w:b/>
                <w:sz w:val="20"/>
              </w:rPr>
              <w:t>n loại văn bản</w:t>
            </w:r>
          </w:p>
        </w:tc>
        <w:tc>
          <w:tcPr>
            <w:tcW w:w="149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lang w:val="en-US"/>
              </w:rPr>
              <w:t>S</w:t>
            </w:r>
            <w:r w:rsidRPr="0036123D">
              <w:rPr>
                <w:rFonts w:ascii="Arial" w:hAnsi="Arial" w:cs="Arial"/>
                <w:b/>
                <w:sz w:val="20"/>
              </w:rPr>
              <w:t>ố, ký hiệu; ngày, tháng, n</w:t>
            </w:r>
            <w:r w:rsidRPr="0036123D">
              <w:rPr>
                <w:rFonts w:ascii="Arial" w:hAnsi="Arial" w:cs="Arial"/>
                <w:b/>
                <w:sz w:val="20"/>
                <w:lang w:val="en-US"/>
              </w:rPr>
              <w:t>ă</w:t>
            </w:r>
            <w:r w:rsidRPr="0036123D">
              <w:rPr>
                <w:rFonts w:ascii="Arial" w:hAnsi="Arial" w:cs="Arial"/>
                <w:b/>
                <w:sz w:val="20"/>
              </w:rPr>
              <w:t>m ban hành văn bản</w:t>
            </w:r>
          </w:p>
        </w:tc>
        <w:tc>
          <w:tcPr>
            <w:tcW w:w="87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 gọi của văn bản</w:t>
            </w:r>
          </w:p>
        </w:tc>
        <w:tc>
          <w:tcPr>
            <w:tcW w:w="79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Lý do h</w:t>
            </w:r>
            <w:r w:rsidRPr="0036123D">
              <w:rPr>
                <w:rFonts w:ascii="Arial" w:hAnsi="Arial" w:cs="Arial"/>
                <w:b/>
                <w:sz w:val="20"/>
                <w:lang w:val="en-US"/>
              </w:rPr>
              <w:t>ế</w:t>
            </w:r>
            <w:r w:rsidRPr="0036123D">
              <w:rPr>
                <w:rFonts w:ascii="Arial" w:hAnsi="Arial" w:cs="Arial"/>
                <w:b/>
                <w:sz w:val="20"/>
              </w:rPr>
              <w:t xml:space="preserve">t hiệu </w:t>
            </w:r>
            <w:r w:rsidRPr="0036123D">
              <w:rPr>
                <w:rFonts w:ascii="Arial" w:hAnsi="Arial" w:cs="Arial"/>
                <w:b/>
                <w:sz w:val="20"/>
                <w:lang w:val="en-US"/>
              </w:rPr>
              <w:t>l</w:t>
            </w:r>
            <w:r w:rsidRPr="0036123D">
              <w:rPr>
                <w:rFonts w:ascii="Arial" w:hAnsi="Arial" w:cs="Arial"/>
                <w:b/>
                <w:sz w:val="20"/>
              </w:rPr>
              <w:t>ực, ngưng hiệu l</w:t>
            </w:r>
            <w:r w:rsidRPr="0036123D">
              <w:rPr>
                <w:rFonts w:ascii="Arial" w:hAnsi="Arial" w:cs="Arial"/>
                <w:b/>
                <w:sz w:val="20"/>
                <w:lang w:val="en-US"/>
              </w:rPr>
              <w:t>ự</w:t>
            </w:r>
            <w:r w:rsidRPr="0036123D">
              <w:rPr>
                <w:rFonts w:ascii="Arial" w:hAnsi="Arial" w:cs="Arial"/>
                <w:b/>
                <w:sz w:val="20"/>
              </w:rPr>
              <w:t>c</w:t>
            </w: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Ngày h</w:t>
            </w:r>
            <w:r w:rsidRPr="0036123D">
              <w:rPr>
                <w:rFonts w:ascii="Arial" w:hAnsi="Arial" w:cs="Arial"/>
                <w:b/>
                <w:sz w:val="20"/>
                <w:lang w:val="en-US"/>
              </w:rPr>
              <w:t>ế</w:t>
            </w:r>
            <w:r w:rsidRPr="0036123D">
              <w:rPr>
                <w:rFonts w:ascii="Arial" w:hAnsi="Arial" w:cs="Arial"/>
                <w:b/>
                <w:sz w:val="20"/>
              </w:rPr>
              <w:t xml:space="preserve">t hiệu lực, ngưng hiệu </w:t>
            </w:r>
            <w:r w:rsidRPr="0036123D">
              <w:rPr>
                <w:rFonts w:ascii="Arial" w:hAnsi="Arial" w:cs="Arial"/>
                <w:b/>
                <w:sz w:val="20"/>
                <w:lang w:val="en-US"/>
              </w:rPr>
              <w:t>lự</w:t>
            </w:r>
            <w:r w:rsidRPr="0036123D">
              <w:rPr>
                <w:rFonts w:ascii="Arial" w:hAnsi="Arial" w:cs="Arial"/>
                <w:b/>
                <w:sz w:val="20"/>
              </w:rPr>
              <w:t>c</w:t>
            </w: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I. VĂN BẢN H</w:t>
            </w:r>
            <w:r w:rsidRPr="0036123D">
              <w:rPr>
                <w:rFonts w:ascii="Arial" w:hAnsi="Arial" w:cs="Arial"/>
                <w:b/>
                <w:sz w:val="20"/>
                <w:lang w:val="en-US"/>
              </w:rPr>
              <w:t>Ế</w:t>
            </w:r>
            <w:r w:rsidRPr="0036123D">
              <w:rPr>
                <w:rFonts w:ascii="Arial" w:hAnsi="Arial" w:cs="Arial"/>
                <w:b/>
                <w:sz w:val="20"/>
              </w:rPr>
              <w:t>T H</w:t>
            </w:r>
            <w:r w:rsidRPr="0036123D">
              <w:rPr>
                <w:rFonts w:ascii="Arial" w:hAnsi="Arial" w:cs="Arial"/>
                <w:b/>
                <w:sz w:val="20"/>
                <w:lang w:val="en-US"/>
              </w:rPr>
              <w:t>IỆ</w:t>
            </w:r>
            <w:r w:rsidRPr="0036123D">
              <w:rPr>
                <w:rFonts w:ascii="Arial" w:hAnsi="Arial" w:cs="Arial"/>
                <w:b/>
                <w:sz w:val="20"/>
              </w:rPr>
              <w:t>U L</w:t>
            </w:r>
            <w:r w:rsidRPr="0036123D">
              <w:rPr>
                <w:rFonts w:ascii="Arial" w:hAnsi="Arial" w:cs="Arial"/>
                <w:b/>
                <w:sz w:val="20"/>
                <w:lang w:val="en-US"/>
              </w:rPr>
              <w:t>Ự</w:t>
            </w:r>
            <w:r w:rsidRPr="0036123D">
              <w:rPr>
                <w:rFonts w:ascii="Arial" w:hAnsi="Arial" w:cs="Arial"/>
                <w:b/>
                <w:sz w:val="20"/>
              </w:rPr>
              <w:t>C TOÀN B</w:t>
            </w:r>
            <w:r w:rsidRPr="0036123D">
              <w:rPr>
                <w:rFonts w:ascii="Arial" w:hAnsi="Arial" w:cs="Arial"/>
                <w:b/>
                <w:sz w:val="20"/>
                <w:lang w:val="en-US"/>
              </w:rPr>
              <w:t>Ộ</w:t>
            </w:r>
          </w:p>
        </w:tc>
      </w:tr>
      <w:tr w:rsidR="00745A0B" w:rsidRPr="0036123D">
        <w:tc>
          <w:tcPr>
            <w:tcW w:w="35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1.</w:t>
            </w:r>
          </w:p>
        </w:tc>
        <w:tc>
          <w:tcPr>
            <w:tcW w:w="70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9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5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2.</w:t>
            </w:r>
          </w:p>
        </w:tc>
        <w:tc>
          <w:tcPr>
            <w:tcW w:w="70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9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II. VĂN BẢN NGƯNG</w:t>
            </w:r>
            <w:r w:rsidRPr="0036123D">
              <w:rPr>
                <w:rFonts w:ascii="Arial" w:hAnsi="Arial" w:cs="Arial"/>
                <w:b/>
                <w:sz w:val="20"/>
                <w:lang w:val="en-US"/>
              </w:rPr>
              <w:t xml:space="preserve"> </w:t>
            </w:r>
            <w:r w:rsidRPr="0036123D">
              <w:rPr>
                <w:rFonts w:ascii="Arial" w:hAnsi="Arial" w:cs="Arial"/>
                <w:b/>
                <w:sz w:val="20"/>
              </w:rPr>
              <w:t>HI</w:t>
            </w:r>
            <w:r w:rsidRPr="0036123D">
              <w:rPr>
                <w:rFonts w:ascii="Arial" w:hAnsi="Arial" w:cs="Arial"/>
                <w:b/>
                <w:sz w:val="20"/>
                <w:lang w:val="en-US"/>
              </w:rPr>
              <w:t>ỆU</w:t>
            </w:r>
            <w:r w:rsidRPr="0036123D">
              <w:rPr>
                <w:rFonts w:ascii="Arial" w:hAnsi="Arial" w:cs="Arial"/>
                <w:b/>
                <w:sz w:val="20"/>
              </w:rPr>
              <w:t xml:space="preserve"> L</w:t>
            </w:r>
            <w:r w:rsidRPr="0036123D">
              <w:rPr>
                <w:rFonts w:ascii="Arial" w:hAnsi="Arial" w:cs="Arial"/>
                <w:b/>
                <w:sz w:val="20"/>
                <w:lang w:val="en-US"/>
              </w:rPr>
              <w:t>Ự</w:t>
            </w:r>
            <w:r w:rsidRPr="0036123D">
              <w:rPr>
                <w:rFonts w:ascii="Arial" w:hAnsi="Arial" w:cs="Arial"/>
                <w:b/>
                <w:sz w:val="20"/>
              </w:rPr>
              <w:t>C TOÀN B</w:t>
            </w:r>
            <w:r w:rsidRPr="0036123D">
              <w:rPr>
                <w:rFonts w:ascii="Arial" w:hAnsi="Arial" w:cs="Arial"/>
                <w:b/>
                <w:sz w:val="20"/>
                <w:lang w:val="en-US"/>
              </w:rPr>
              <w:t>Ộ</w:t>
            </w:r>
          </w:p>
        </w:tc>
      </w:tr>
      <w:tr w:rsidR="00745A0B" w:rsidRPr="0036123D">
        <w:tc>
          <w:tcPr>
            <w:tcW w:w="35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1.</w:t>
            </w:r>
          </w:p>
        </w:tc>
        <w:tc>
          <w:tcPr>
            <w:tcW w:w="70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9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5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2.</w:t>
            </w:r>
          </w:p>
        </w:tc>
        <w:tc>
          <w:tcPr>
            <w:tcW w:w="70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9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4"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bl>
    <w:p w:rsidR="00745A0B" w:rsidRPr="0036123D" w:rsidRDefault="00FA579F" w:rsidP="00A866C9">
      <w:pPr>
        <w:tabs>
          <w:tab w:val="right" w:leader="dot" w:pos="7920"/>
        </w:tabs>
        <w:spacing w:before="120"/>
        <w:rPr>
          <w:rFonts w:ascii="Arial" w:hAnsi="Arial" w:cs="Arial"/>
          <w:sz w:val="20"/>
          <w:lang w:val="en-US"/>
        </w:rPr>
      </w:pPr>
      <w:r w:rsidRPr="0036123D">
        <w:rPr>
          <w:rFonts w:ascii="Arial" w:hAnsi="Arial" w:cs="Arial"/>
          <w:sz w:val="20"/>
          <w:lang w:val="en-US"/>
        </w:rPr>
        <w:t>_______________</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1</w:t>
      </w:r>
      <w:r w:rsidRPr="0036123D">
        <w:rPr>
          <w:rFonts w:ascii="Arial" w:hAnsi="Arial" w:cs="Arial"/>
          <w:sz w:val="20"/>
        </w:rPr>
        <w:t xml:space="preserve"> Tên cơ quan rà soát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2</w:t>
      </w:r>
      <w:r w:rsidRPr="0036123D">
        <w:rPr>
          <w:rFonts w:ascii="Arial" w:hAnsi="Arial" w:cs="Arial"/>
          <w:sz w:val="20"/>
        </w:rPr>
        <w:t xml:space="preserve"> Tên cơ quan rà soát, hệ thống hóa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3</w:t>
      </w:r>
      <w:r w:rsidRPr="0036123D">
        <w:rPr>
          <w:rFonts w:ascii="Arial" w:hAnsi="Arial" w:cs="Arial"/>
          <w:sz w:val="20"/>
        </w:rPr>
        <w:t xml:space="preserve"> Tên danh mục có thể thay đ</w:t>
      </w:r>
      <w:r w:rsidRPr="0036123D">
        <w:rPr>
          <w:rFonts w:ascii="Arial" w:hAnsi="Arial" w:cs="Arial"/>
          <w:sz w:val="20"/>
          <w:lang w:val="en-US"/>
        </w:rPr>
        <w:t>ổ</w:t>
      </w:r>
      <w:r w:rsidRPr="0036123D">
        <w:rPr>
          <w:rFonts w:ascii="Arial" w:hAnsi="Arial" w:cs="Arial"/>
          <w:sz w:val="20"/>
        </w:rPr>
        <w:t>i căn cứ vào mục đích, phạm vi, đ</w:t>
      </w:r>
      <w:r w:rsidRPr="0036123D">
        <w:rPr>
          <w:rFonts w:ascii="Arial" w:hAnsi="Arial" w:cs="Arial"/>
          <w:sz w:val="20"/>
          <w:lang w:val="en-US"/>
        </w:rPr>
        <w:t>ố</w:t>
      </w:r>
      <w:r w:rsidRPr="0036123D">
        <w:rPr>
          <w:rFonts w:ascii="Arial" w:hAnsi="Arial" w:cs="Arial"/>
          <w:sz w:val="20"/>
        </w:rPr>
        <w:t>i tượng hệ thống hóa văn bản, tổng rà soát văn b</w:t>
      </w:r>
      <w:r w:rsidRPr="0036123D">
        <w:rPr>
          <w:rFonts w:ascii="Arial" w:hAnsi="Arial" w:cs="Arial"/>
          <w:sz w:val="20"/>
          <w:lang w:val="en-US"/>
        </w:rPr>
        <w:t>ả</w:t>
      </w:r>
      <w:r w:rsidRPr="0036123D">
        <w:rPr>
          <w:rFonts w:ascii="Arial" w:hAnsi="Arial" w:cs="Arial"/>
          <w:sz w:val="20"/>
        </w:rPr>
        <w:t>n hay rà soát v</w:t>
      </w:r>
      <w:r w:rsidRPr="0036123D">
        <w:rPr>
          <w:rFonts w:ascii="Arial" w:hAnsi="Arial" w:cs="Arial"/>
          <w:sz w:val="20"/>
          <w:lang w:val="en-US"/>
        </w:rPr>
        <w:t>ă</w:t>
      </w:r>
      <w:r w:rsidRPr="0036123D">
        <w:rPr>
          <w:rFonts w:ascii="Arial" w:hAnsi="Arial" w:cs="Arial"/>
          <w:sz w:val="20"/>
        </w:rPr>
        <w:t>n bản theo chuyên đề, lĩnh vực, địa bàn.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4</w:t>
      </w:r>
      <w:r w:rsidRPr="0036123D">
        <w:rPr>
          <w:rFonts w:ascii="Arial" w:hAnsi="Arial" w:cs="Arial"/>
          <w:sz w:val="20"/>
        </w:rPr>
        <w:t xml:space="preserve"> Trường hợp văn bản hết hiệu lực, ngưng hiệu lực toàn bộ thuộc đối tượng của kỳ công bố trước nh</w:t>
      </w:r>
      <w:r w:rsidRPr="0036123D">
        <w:rPr>
          <w:rFonts w:ascii="Arial" w:hAnsi="Arial" w:cs="Arial"/>
          <w:sz w:val="20"/>
          <w:lang w:val="en-US"/>
        </w:rPr>
        <w:t>ư</w:t>
      </w:r>
      <w:r w:rsidRPr="0036123D">
        <w:rPr>
          <w:rFonts w:ascii="Arial" w:hAnsi="Arial" w:cs="Arial"/>
          <w:sz w:val="20"/>
        </w:rPr>
        <w:t>ng chưa được công</w:t>
      </w:r>
      <w:r w:rsidRPr="0036123D">
        <w:rPr>
          <w:rFonts w:ascii="Arial" w:hAnsi="Arial" w:cs="Arial"/>
          <w:sz w:val="20"/>
          <w:lang w:val="en-US"/>
        </w:rPr>
        <w:t xml:space="preserve"> </w:t>
      </w:r>
      <w:r w:rsidRPr="0036123D">
        <w:rPr>
          <w:rFonts w:ascii="Arial" w:hAnsi="Arial" w:cs="Arial"/>
          <w:sz w:val="20"/>
        </w:rPr>
        <w:t>bố thì cơ quan rà soát đưa văn bản đó vào danh mục văn bản để công bố.</w:t>
      </w:r>
    </w:p>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jc w:val="center"/>
        <w:rPr>
          <w:rFonts w:ascii="Arial" w:hAnsi="Arial" w:cs="Arial"/>
          <w:b/>
          <w:sz w:val="20"/>
        </w:rPr>
      </w:pPr>
      <w:bookmarkStart w:id="304" w:name="loai_44"/>
      <w:r w:rsidRPr="00E47B16">
        <w:rPr>
          <w:rFonts w:ascii="Arial" w:hAnsi="Arial" w:cs="Arial"/>
          <w:b/>
          <w:sz w:val="20"/>
        </w:rPr>
        <w:t>Mẫu số 04.</w:t>
      </w:r>
      <w:bookmarkEnd w:id="304"/>
    </w:p>
    <w:p w:rsidR="00745A0B" w:rsidRPr="0036123D" w:rsidRDefault="00E47B16" w:rsidP="00A866C9">
      <w:pPr>
        <w:tabs>
          <w:tab w:val="right" w:leader="dot" w:pos="7920"/>
        </w:tabs>
        <w:spacing w:before="120"/>
        <w:jc w:val="center"/>
        <w:rPr>
          <w:rFonts w:ascii="Arial" w:hAnsi="Arial" w:cs="Arial"/>
          <w:b/>
          <w:sz w:val="20"/>
        </w:rPr>
      </w:pPr>
      <w:bookmarkStart w:id="305" w:name="loai_44_name"/>
      <w:r w:rsidRPr="00E47B16">
        <w:rPr>
          <w:rFonts w:ascii="Arial" w:hAnsi="Arial" w:cs="Arial"/>
          <w:b/>
          <w:sz w:val="20"/>
        </w:rPr>
        <w:t>DANH MỤC</w:t>
      </w:r>
      <w:bookmarkEnd w:id="305"/>
    </w:p>
    <w:p w:rsidR="00745A0B" w:rsidRPr="0036123D" w:rsidRDefault="00E14DDF" w:rsidP="00A866C9">
      <w:pPr>
        <w:tabs>
          <w:tab w:val="right" w:leader="dot" w:pos="7920"/>
        </w:tabs>
        <w:spacing w:before="120"/>
        <w:jc w:val="center"/>
        <w:rPr>
          <w:rFonts w:ascii="Arial" w:hAnsi="Arial" w:cs="Arial"/>
          <w:b/>
          <w:sz w:val="20"/>
          <w:lang w:val="en-US"/>
        </w:rPr>
      </w:pPr>
      <w:bookmarkStart w:id="306" w:name="loai_44_name_name"/>
      <w:r w:rsidRPr="00E14DDF">
        <w:rPr>
          <w:rFonts w:ascii="Arial" w:hAnsi="Arial" w:cs="Arial"/>
          <w:b/>
          <w:sz w:val="20"/>
          <w:lang w:val="en-US"/>
        </w:rPr>
        <w:t>Văn bản quy phạm pháp luật hết hiệu lực, ngưng hiệu lực một phần thuộc lĩnh vực quản lý nhà nước của …1… năm .../(hoặc) thuộc lĩnh vực quản lý nhà nước của …2… trong kỳ hệ thống hóa ...3</w:t>
      </w:r>
      <w:bookmarkEnd w:id="306"/>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A. VĂN BẢN HẾT HIỆU LỰC, NGƯNG HIỆU LỰC MỘT PHẦN 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1"/>
        <w:gridCol w:w="1282"/>
        <w:gridCol w:w="2685"/>
        <w:gridCol w:w="1595"/>
        <w:gridCol w:w="1429"/>
        <w:gridCol w:w="1423"/>
      </w:tblGrid>
      <w:tr w:rsidR="00745A0B" w:rsidRPr="0036123D">
        <w:tc>
          <w:tcPr>
            <w:tcW w:w="35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 loại văn bản</w:t>
            </w:r>
          </w:p>
        </w:tc>
        <w:tc>
          <w:tcPr>
            <w:tcW w:w="148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w:t>
            </w:r>
            <w:r w:rsidRPr="0036123D">
              <w:rPr>
                <w:rFonts w:ascii="Arial" w:hAnsi="Arial" w:cs="Arial"/>
                <w:b/>
                <w:sz w:val="20"/>
                <w:lang w:val="en-US"/>
              </w:rPr>
              <w:t>ố</w:t>
            </w:r>
            <w:r w:rsidRPr="0036123D">
              <w:rPr>
                <w:rFonts w:ascii="Arial" w:hAnsi="Arial" w:cs="Arial"/>
                <w:b/>
                <w:sz w:val="20"/>
              </w:rPr>
              <w:t>, ký hiệu; ngày, tháng, năm ban hành văn bản; tên gọi của văn bản</w:t>
            </w:r>
          </w:p>
        </w:tc>
        <w:tc>
          <w:tcPr>
            <w:tcW w:w="88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Nội dung, quy định hết hiệu lực, ngưng hiệu l</w:t>
            </w:r>
            <w:r w:rsidRPr="0036123D">
              <w:rPr>
                <w:rFonts w:ascii="Arial" w:hAnsi="Arial" w:cs="Arial"/>
                <w:b/>
                <w:sz w:val="20"/>
                <w:lang w:val="en-US"/>
              </w:rPr>
              <w:t>ự</w:t>
            </w:r>
            <w:r w:rsidRPr="0036123D">
              <w:rPr>
                <w:rFonts w:ascii="Arial" w:hAnsi="Arial" w:cs="Arial"/>
                <w:b/>
                <w:sz w:val="20"/>
              </w:rPr>
              <w:t>c</w:t>
            </w:r>
          </w:p>
        </w:tc>
        <w:tc>
          <w:tcPr>
            <w:tcW w:w="7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Lý do hết hiệu lực, ng</w:t>
            </w:r>
            <w:r w:rsidRPr="0036123D">
              <w:rPr>
                <w:rFonts w:ascii="Arial" w:hAnsi="Arial" w:cs="Arial"/>
                <w:b/>
                <w:sz w:val="20"/>
                <w:lang w:val="en-US"/>
              </w:rPr>
              <w:t>ư</w:t>
            </w:r>
            <w:r w:rsidRPr="0036123D">
              <w:rPr>
                <w:rFonts w:ascii="Arial" w:hAnsi="Arial" w:cs="Arial"/>
                <w:b/>
                <w:sz w:val="20"/>
              </w:rPr>
              <w:t>ng hiệu lực</w:t>
            </w:r>
          </w:p>
        </w:tc>
        <w:tc>
          <w:tcPr>
            <w:tcW w:w="78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 xml:space="preserve">Ngày hết hiệu </w:t>
            </w:r>
            <w:r w:rsidRPr="0036123D">
              <w:rPr>
                <w:rFonts w:ascii="Arial" w:hAnsi="Arial" w:cs="Arial"/>
                <w:b/>
                <w:sz w:val="20"/>
                <w:lang w:val="en-US"/>
              </w:rPr>
              <w:t>lự</w:t>
            </w:r>
            <w:r w:rsidRPr="0036123D">
              <w:rPr>
                <w:rFonts w:ascii="Arial" w:hAnsi="Arial" w:cs="Arial"/>
                <w:b/>
                <w:sz w:val="20"/>
              </w:rPr>
              <w:t>c, ngưng hiệu lực</w:t>
            </w: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I. VĂN BẢN HẾT H</w:t>
            </w:r>
            <w:r w:rsidRPr="0036123D">
              <w:rPr>
                <w:rFonts w:ascii="Arial" w:hAnsi="Arial" w:cs="Arial"/>
                <w:b/>
                <w:sz w:val="20"/>
                <w:lang w:val="en-US"/>
              </w:rPr>
              <w:t>IỆU</w:t>
            </w:r>
            <w:r w:rsidRPr="0036123D">
              <w:rPr>
                <w:rFonts w:ascii="Arial" w:hAnsi="Arial" w:cs="Arial"/>
                <w:b/>
                <w:sz w:val="20"/>
              </w:rPr>
              <w:t xml:space="preserve"> L</w:t>
            </w:r>
            <w:r w:rsidRPr="0036123D">
              <w:rPr>
                <w:rFonts w:ascii="Arial" w:hAnsi="Arial" w:cs="Arial"/>
                <w:b/>
                <w:sz w:val="20"/>
                <w:lang w:val="en-US"/>
              </w:rPr>
              <w:t>ỰC</w:t>
            </w:r>
            <w:r w:rsidRPr="0036123D">
              <w:rPr>
                <w:rFonts w:ascii="Arial" w:hAnsi="Arial" w:cs="Arial"/>
                <w:b/>
                <w:sz w:val="20"/>
              </w:rPr>
              <w:t xml:space="preserve"> M</w:t>
            </w:r>
            <w:r w:rsidRPr="0036123D">
              <w:rPr>
                <w:rFonts w:ascii="Arial" w:hAnsi="Arial" w:cs="Arial"/>
                <w:b/>
                <w:sz w:val="20"/>
                <w:lang w:val="en-US"/>
              </w:rPr>
              <w:t>Ộ</w:t>
            </w:r>
            <w:r w:rsidRPr="0036123D">
              <w:rPr>
                <w:rFonts w:ascii="Arial" w:hAnsi="Arial" w:cs="Arial"/>
                <w:b/>
                <w:sz w:val="20"/>
              </w:rPr>
              <w:t>T PH</w:t>
            </w:r>
            <w:r w:rsidRPr="0036123D">
              <w:rPr>
                <w:rFonts w:ascii="Arial" w:hAnsi="Arial" w:cs="Arial"/>
                <w:b/>
                <w:sz w:val="20"/>
                <w:lang w:val="en-US"/>
              </w:rPr>
              <w:t>Ầ</w:t>
            </w:r>
            <w:r w:rsidRPr="0036123D">
              <w:rPr>
                <w:rFonts w:ascii="Arial" w:hAnsi="Arial" w:cs="Arial"/>
                <w:b/>
                <w:sz w:val="20"/>
              </w:rPr>
              <w:t>N</w:t>
            </w:r>
          </w:p>
        </w:tc>
      </w:tr>
      <w:tr w:rsidR="00745A0B" w:rsidRPr="0036123D">
        <w:tc>
          <w:tcPr>
            <w:tcW w:w="35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1.</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8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8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5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2.</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8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8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II. VĂN BẢN NGƯNG HI</w:t>
            </w:r>
            <w:r w:rsidRPr="0036123D">
              <w:rPr>
                <w:rFonts w:ascii="Arial" w:hAnsi="Arial" w:cs="Arial"/>
                <w:b/>
                <w:sz w:val="20"/>
                <w:lang w:val="en-US"/>
              </w:rPr>
              <w:t>Ệ</w:t>
            </w:r>
            <w:r w:rsidRPr="0036123D">
              <w:rPr>
                <w:rFonts w:ascii="Arial" w:hAnsi="Arial" w:cs="Arial"/>
                <w:b/>
                <w:sz w:val="20"/>
              </w:rPr>
              <w:t>U L</w:t>
            </w:r>
            <w:r w:rsidRPr="0036123D">
              <w:rPr>
                <w:rFonts w:ascii="Arial" w:hAnsi="Arial" w:cs="Arial"/>
                <w:b/>
                <w:sz w:val="20"/>
                <w:lang w:val="en-US"/>
              </w:rPr>
              <w:t>Ự</w:t>
            </w:r>
            <w:r w:rsidRPr="0036123D">
              <w:rPr>
                <w:rFonts w:ascii="Arial" w:hAnsi="Arial" w:cs="Arial"/>
                <w:b/>
                <w:sz w:val="20"/>
              </w:rPr>
              <w:t>C M</w:t>
            </w:r>
            <w:r w:rsidRPr="0036123D">
              <w:rPr>
                <w:rFonts w:ascii="Arial" w:hAnsi="Arial" w:cs="Arial"/>
                <w:b/>
                <w:sz w:val="20"/>
                <w:lang w:val="en-US"/>
              </w:rPr>
              <w:t>Ộ</w:t>
            </w:r>
            <w:r w:rsidRPr="0036123D">
              <w:rPr>
                <w:rFonts w:ascii="Arial" w:hAnsi="Arial" w:cs="Arial"/>
                <w:b/>
                <w:sz w:val="20"/>
              </w:rPr>
              <w:t>T PH</w:t>
            </w:r>
            <w:r w:rsidRPr="0036123D">
              <w:rPr>
                <w:rFonts w:ascii="Arial" w:hAnsi="Arial" w:cs="Arial"/>
                <w:b/>
                <w:sz w:val="20"/>
                <w:lang w:val="en-US"/>
              </w:rPr>
              <w:t>Ầ</w:t>
            </w:r>
            <w:r w:rsidRPr="0036123D">
              <w:rPr>
                <w:rFonts w:ascii="Arial" w:hAnsi="Arial" w:cs="Arial"/>
                <w:b/>
                <w:sz w:val="20"/>
              </w:rPr>
              <w:t>N</w:t>
            </w:r>
          </w:p>
        </w:tc>
      </w:tr>
      <w:tr w:rsidR="00745A0B" w:rsidRPr="0036123D">
        <w:tc>
          <w:tcPr>
            <w:tcW w:w="35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1.</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8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8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5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2.</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8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80"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bl>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lang w:val="en-US"/>
        </w:rPr>
        <w:t>B. VĂN BẢN HẾT HIỆU LỰC, NGƯNG HIỆU LỰC MỘT PHẦN TRƯỚC</w:t>
      </w:r>
      <w:r w:rsidRPr="0036123D">
        <w:rPr>
          <w:rFonts w:ascii="Arial" w:hAnsi="Arial" w:cs="Arial"/>
          <w:b/>
          <w:sz w:val="20"/>
          <w:lang w:val="en-US"/>
        </w:rPr>
        <w:br/>
        <w:t>NGÀY 01/01/...</w:t>
      </w:r>
      <w:r w:rsidRPr="0036123D">
        <w:rPr>
          <w:rFonts w:ascii="Arial" w:hAnsi="Arial" w:cs="Arial"/>
          <w:b/>
          <w:sz w:val="20"/>
          <w:vertAlign w:val="superscript"/>
          <w:lang w:val="en-US"/>
        </w:rPr>
        <w:t>4</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5"/>
        <w:gridCol w:w="1282"/>
        <w:gridCol w:w="2698"/>
        <w:gridCol w:w="1581"/>
        <w:gridCol w:w="1441"/>
        <w:gridCol w:w="1418"/>
      </w:tblGrid>
      <w:tr w:rsidR="00745A0B" w:rsidRPr="0036123D">
        <w:tc>
          <w:tcPr>
            <w:tcW w:w="35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 loại văn bản</w:t>
            </w:r>
          </w:p>
        </w:tc>
        <w:tc>
          <w:tcPr>
            <w:tcW w:w="14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Số, ký hiệu; ngày, tháng, năm ban hành văn bản; tên gọi của văn bản</w:t>
            </w:r>
          </w:p>
        </w:tc>
        <w:tc>
          <w:tcPr>
            <w:tcW w:w="87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 xml:space="preserve">Nội dung, quy định hết hiệu lực, ngưng hiệu </w:t>
            </w:r>
            <w:r w:rsidRPr="0036123D">
              <w:rPr>
                <w:rFonts w:ascii="Arial" w:hAnsi="Arial" w:cs="Arial"/>
                <w:b/>
                <w:sz w:val="20"/>
                <w:lang w:val="en-US"/>
              </w:rPr>
              <w:t>lự</w:t>
            </w:r>
            <w:r w:rsidRPr="0036123D">
              <w:rPr>
                <w:rFonts w:ascii="Arial" w:hAnsi="Arial" w:cs="Arial"/>
                <w:b/>
                <w:sz w:val="20"/>
              </w:rPr>
              <w:t>c</w:t>
            </w:r>
          </w:p>
        </w:tc>
        <w:tc>
          <w:tcPr>
            <w:tcW w:w="79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Lý do hết hiệu lực, ngưng hiệu lực</w:t>
            </w: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Ngày hết hiệu lực, ngưng hiệu lực</w:t>
            </w: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I. VĂN BẢN H</w:t>
            </w:r>
            <w:r w:rsidRPr="0036123D">
              <w:rPr>
                <w:rFonts w:ascii="Arial" w:hAnsi="Arial" w:cs="Arial"/>
                <w:b/>
                <w:sz w:val="20"/>
                <w:lang w:val="en-US"/>
              </w:rPr>
              <w:t>Ế</w:t>
            </w:r>
            <w:r w:rsidRPr="0036123D">
              <w:rPr>
                <w:rFonts w:ascii="Arial" w:hAnsi="Arial" w:cs="Arial"/>
                <w:b/>
                <w:sz w:val="20"/>
              </w:rPr>
              <w:t>T HI</w:t>
            </w:r>
            <w:r w:rsidRPr="0036123D">
              <w:rPr>
                <w:rFonts w:ascii="Arial" w:hAnsi="Arial" w:cs="Arial"/>
                <w:b/>
                <w:sz w:val="20"/>
                <w:lang w:val="en-US"/>
              </w:rPr>
              <w:t>ỆU</w:t>
            </w:r>
            <w:r w:rsidRPr="0036123D">
              <w:rPr>
                <w:rFonts w:ascii="Arial" w:hAnsi="Arial" w:cs="Arial"/>
                <w:b/>
                <w:sz w:val="20"/>
              </w:rPr>
              <w:t xml:space="preserve"> L</w:t>
            </w:r>
            <w:r w:rsidRPr="0036123D">
              <w:rPr>
                <w:rFonts w:ascii="Arial" w:hAnsi="Arial" w:cs="Arial"/>
                <w:b/>
                <w:sz w:val="20"/>
                <w:lang w:val="en-US"/>
              </w:rPr>
              <w:t>ỰC</w:t>
            </w:r>
            <w:r w:rsidRPr="0036123D">
              <w:rPr>
                <w:rFonts w:ascii="Arial" w:hAnsi="Arial" w:cs="Arial"/>
                <w:b/>
                <w:sz w:val="20"/>
              </w:rPr>
              <w:t xml:space="preserve"> M</w:t>
            </w:r>
            <w:r w:rsidRPr="0036123D">
              <w:rPr>
                <w:rFonts w:ascii="Arial" w:hAnsi="Arial" w:cs="Arial"/>
                <w:b/>
                <w:sz w:val="20"/>
                <w:lang w:val="en-US"/>
              </w:rPr>
              <w:t>Ộ</w:t>
            </w:r>
            <w:r w:rsidRPr="0036123D">
              <w:rPr>
                <w:rFonts w:ascii="Arial" w:hAnsi="Arial" w:cs="Arial"/>
                <w:b/>
                <w:sz w:val="20"/>
              </w:rPr>
              <w:t>T PH</w:t>
            </w:r>
            <w:r w:rsidRPr="0036123D">
              <w:rPr>
                <w:rFonts w:ascii="Arial" w:hAnsi="Arial" w:cs="Arial"/>
                <w:b/>
                <w:sz w:val="20"/>
                <w:lang w:val="en-US"/>
              </w:rPr>
              <w:t>Ầ</w:t>
            </w:r>
            <w:r w:rsidRPr="0036123D">
              <w:rPr>
                <w:rFonts w:ascii="Arial" w:hAnsi="Arial" w:cs="Arial"/>
                <w:b/>
                <w:sz w:val="20"/>
              </w:rPr>
              <w:t>N</w:t>
            </w:r>
          </w:p>
        </w:tc>
      </w:tr>
      <w:tr w:rsidR="00745A0B" w:rsidRPr="0036123D">
        <w:tc>
          <w:tcPr>
            <w:tcW w:w="35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1.</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5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2.</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II. VĂN BẢN NGƯNG HI</w:t>
            </w:r>
            <w:r w:rsidRPr="0036123D">
              <w:rPr>
                <w:rFonts w:ascii="Arial" w:hAnsi="Arial" w:cs="Arial"/>
                <w:b/>
                <w:sz w:val="20"/>
                <w:lang w:val="en-US"/>
              </w:rPr>
              <w:t>ỆU</w:t>
            </w:r>
            <w:r w:rsidRPr="0036123D">
              <w:rPr>
                <w:rFonts w:ascii="Arial" w:hAnsi="Arial" w:cs="Arial"/>
                <w:b/>
                <w:sz w:val="20"/>
              </w:rPr>
              <w:t xml:space="preserve"> L</w:t>
            </w:r>
            <w:r w:rsidRPr="0036123D">
              <w:rPr>
                <w:rFonts w:ascii="Arial" w:hAnsi="Arial" w:cs="Arial"/>
                <w:b/>
                <w:sz w:val="20"/>
                <w:lang w:val="en-US"/>
              </w:rPr>
              <w:t>ỰC</w:t>
            </w:r>
            <w:r w:rsidRPr="0036123D">
              <w:rPr>
                <w:rFonts w:ascii="Arial" w:hAnsi="Arial" w:cs="Arial"/>
                <w:b/>
                <w:sz w:val="20"/>
              </w:rPr>
              <w:t xml:space="preserve"> M</w:t>
            </w:r>
            <w:r w:rsidRPr="0036123D">
              <w:rPr>
                <w:rFonts w:ascii="Arial" w:hAnsi="Arial" w:cs="Arial"/>
                <w:b/>
                <w:sz w:val="20"/>
                <w:lang w:val="en-US"/>
              </w:rPr>
              <w:t>Ộ</w:t>
            </w:r>
            <w:r w:rsidRPr="0036123D">
              <w:rPr>
                <w:rFonts w:ascii="Arial" w:hAnsi="Arial" w:cs="Arial"/>
                <w:b/>
                <w:sz w:val="20"/>
              </w:rPr>
              <w:t>T PH</w:t>
            </w:r>
            <w:r w:rsidRPr="0036123D">
              <w:rPr>
                <w:rFonts w:ascii="Arial" w:hAnsi="Arial" w:cs="Arial"/>
                <w:b/>
                <w:sz w:val="20"/>
                <w:lang w:val="en-US"/>
              </w:rPr>
              <w:t>Ầ</w:t>
            </w:r>
            <w:r w:rsidRPr="0036123D">
              <w:rPr>
                <w:rFonts w:ascii="Arial" w:hAnsi="Arial" w:cs="Arial"/>
                <w:b/>
                <w:sz w:val="20"/>
              </w:rPr>
              <w:t>N</w:t>
            </w:r>
          </w:p>
        </w:tc>
      </w:tr>
      <w:tr w:rsidR="00745A0B" w:rsidRPr="0036123D">
        <w:tc>
          <w:tcPr>
            <w:tcW w:w="35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1.</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5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2.</w:t>
            </w:r>
          </w:p>
        </w:tc>
        <w:tc>
          <w:tcPr>
            <w:tcW w:w="707"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8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87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9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82"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bl>
    <w:p w:rsidR="00745A0B" w:rsidRPr="0036123D" w:rsidRDefault="002F4140" w:rsidP="00A866C9">
      <w:pPr>
        <w:tabs>
          <w:tab w:val="right" w:leader="dot" w:pos="7920"/>
        </w:tabs>
        <w:spacing w:before="120"/>
        <w:rPr>
          <w:rFonts w:ascii="Arial" w:hAnsi="Arial" w:cs="Arial"/>
          <w:sz w:val="20"/>
          <w:lang w:val="en-US"/>
        </w:rPr>
      </w:pPr>
      <w:r w:rsidRPr="0036123D">
        <w:rPr>
          <w:rFonts w:ascii="Arial" w:hAnsi="Arial" w:cs="Arial"/>
          <w:sz w:val="20"/>
          <w:lang w:val="en-US"/>
        </w:rPr>
        <w:t>_______________</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1</w:t>
      </w:r>
      <w:r w:rsidRPr="0036123D">
        <w:rPr>
          <w:rFonts w:ascii="Arial" w:hAnsi="Arial" w:cs="Arial"/>
          <w:sz w:val="20"/>
        </w:rPr>
        <w:t xml:space="preserve"> Tên cơ quan rà soát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2</w:t>
      </w:r>
      <w:r w:rsidRPr="0036123D">
        <w:rPr>
          <w:rFonts w:ascii="Arial" w:hAnsi="Arial" w:cs="Arial"/>
          <w:sz w:val="20"/>
        </w:rPr>
        <w:t xml:space="preserve"> Tên cơ quan rà soát, hệ thống hóa văn b</w:t>
      </w:r>
      <w:r w:rsidRPr="0036123D">
        <w:rPr>
          <w:rFonts w:ascii="Arial" w:hAnsi="Arial" w:cs="Arial"/>
          <w:sz w:val="20"/>
          <w:lang w:val="en-US"/>
        </w:rPr>
        <w:t>ả</w:t>
      </w:r>
      <w:r w:rsidRPr="0036123D">
        <w:rPr>
          <w:rFonts w:ascii="Arial" w:hAnsi="Arial" w:cs="Arial"/>
          <w:sz w:val="20"/>
        </w:rPr>
        <w:t>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3</w:t>
      </w:r>
      <w:r w:rsidRPr="0036123D">
        <w:rPr>
          <w:rFonts w:ascii="Arial" w:hAnsi="Arial" w:cs="Arial"/>
          <w:sz w:val="20"/>
        </w:rPr>
        <w:t xml:space="preserve"> Tên danh mục có thể thay đ</w:t>
      </w:r>
      <w:r w:rsidRPr="0036123D">
        <w:rPr>
          <w:rFonts w:ascii="Arial" w:hAnsi="Arial" w:cs="Arial"/>
          <w:sz w:val="20"/>
          <w:lang w:val="en-US"/>
        </w:rPr>
        <w:t>ổ</w:t>
      </w:r>
      <w:r w:rsidRPr="0036123D">
        <w:rPr>
          <w:rFonts w:ascii="Arial" w:hAnsi="Arial" w:cs="Arial"/>
          <w:sz w:val="20"/>
        </w:rPr>
        <w:t>i căn cứ vào mục đích, phạm vi, đ</w:t>
      </w:r>
      <w:r w:rsidRPr="0036123D">
        <w:rPr>
          <w:rFonts w:ascii="Arial" w:hAnsi="Arial" w:cs="Arial"/>
          <w:sz w:val="20"/>
          <w:lang w:val="en-US"/>
        </w:rPr>
        <w:t>ố</w:t>
      </w:r>
      <w:r w:rsidRPr="0036123D">
        <w:rPr>
          <w:rFonts w:ascii="Arial" w:hAnsi="Arial" w:cs="Arial"/>
          <w:sz w:val="20"/>
        </w:rPr>
        <w:t>i tượng hệ thống hóa văn b</w:t>
      </w:r>
      <w:r w:rsidRPr="0036123D">
        <w:rPr>
          <w:rFonts w:ascii="Arial" w:hAnsi="Arial" w:cs="Arial"/>
          <w:sz w:val="20"/>
          <w:lang w:val="en-US"/>
        </w:rPr>
        <w:t>ả</w:t>
      </w:r>
      <w:r w:rsidRPr="0036123D">
        <w:rPr>
          <w:rFonts w:ascii="Arial" w:hAnsi="Arial" w:cs="Arial"/>
          <w:sz w:val="20"/>
        </w:rPr>
        <w:t>n, tổng rà soát văn bản hay rà soát văn bản theo chuyên đề, lĩnh vực, địa bàn.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4</w:t>
      </w:r>
      <w:r w:rsidRPr="0036123D">
        <w:rPr>
          <w:rFonts w:ascii="Arial" w:hAnsi="Arial" w:cs="Arial"/>
          <w:sz w:val="20"/>
        </w:rPr>
        <w:t xml:space="preserve"> Trường hợp văn bản hết hiệu lực, ngưng hiệu lực một phần thuộc đối tượng của kỳ công bố trước nhưng chưa được</w:t>
      </w:r>
      <w:r w:rsidRPr="0036123D">
        <w:rPr>
          <w:rFonts w:ascii="Arial" w:hAnsi="Arial" w:cs="Arial"/>
          <w:sz w:val="20"/>
          <w:lang w:val="en-US"/>
        </w:rPr>
        <w:t xml:space="preserve"> </w:t>
      </w:r>
      <w:r w:rsidRPr="0036123D">
        <w:rPr>
          <w:rFonts w:ascii="Arial" w:hAnsi="Arial" w:cs="Arial"/>
          <w:sz w:val="20"/>
        </w:rPr>
        <w:t>công bố thì cơ quan rà soát đưa văn bản đó vào danh mục văn bản để công bố.</w:t>
      </w:r>
    </w:p>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E47B16" w:rsidP="00A866C9">
      <w:pPr>
        <w:tabs>
          <w:tab w:val="right" w:leader="dot" w:pos="7920"/>
        </w:tabs>
        <w:spacing w:before="120"/>
        <w:jc w:val="center"/>
        <w:rPr>
          <w:rFonts w:ascii="Arial" w:hAnsi="Arial" w:cs="Arial"/>
          <w:b/>
          <w:sz w:val="20"/>
        </w:rPr>
      </w:pPr>
      <w:bookmarkStart w:id="307" w:name="loai_45"/>
      <w:r w:rsidRPr="00E47B16">
        <w:rPr>
          <w:rFonts w:ascii="Arial" w:hAnsi="Arial" w:cs="Arial"/>
          <w:b/>
          <w:sz w:val="20"/>
        </w:rPr>
        <w:t>Mẫu số 05.</w:t>
      </w:r>
      <w:bookmarkEnd w:id="307"/>
    </w:p>
    <w:p w:rsidR="00745A0B" w:rsidRPr="0036123D" w:rsidRDefault="00E47B16" w:rsidP="00A866C9">
      <w:pPr>
        <w:tabs>
          <w:tab w:val="right" w:leader="dot" w:pos="7920"/>
        </w:tabs>
        <w:spacing w:before="120"/>
        <w:jc w:val="center"/>
        <w:rPr>
          <w:rFonts w:ascii="Arial" w:hAnsi="Arial" w:cs="Arial"/>
          <w:b/>
          <w:sz w:val="20"/>
        </w:rPr>
      </w:pPr>
      <w:bookmarkStart w:id="308" w:name="loai_45_name"/>
      <w:r w:rsidRPr="00E47B16">
        <w:rPr>
          <w:rFonts w:ascii="Arial" w:hAnsi="Arial" w:cs="Arial"/>
          <w:b/>
          <w:sz w:val="20"/>
        </w:rPr>
        <w:t>DANH MỤC</w:t>
      </w:r>
      <w:bookmarkEnd w:id="308"/>
    </w:p>
    <w:p w:rsidR="00745A0B" w:rsidRPr="0036123D" w:rsidRDefault="00E14DDF" w:rsidP="00A866C9">
      <w:pPr>
        <w:tabs>
          <w:tab w:val="right" w:leader="dot" w:pos="7920"/>
        </w:tabs>
        <w:spacing w:before="120"/>
        <w:jc w:val="center"/>
        <w:rPr>
          <w:rFonts w:ascii="Arial" w:hAnsi="Arial" w:cs="Arial"/>
          <w:b/>
          <w:sz w:val="20"/>
          <w:lang w:val="en-US"/>
        </w:rPr>
      </w:pPr>
      <w:bookmarkStart w:id="309" w:name="loai_45_name_name"/>
      <w:r w:rsidRPr="00E14DDF">
        <w:rPr>
          <w:rFonts w:ascii="Arial" w:hAnsi="Arial" w:cs="Arial"/>
          <w:b/>
          <w:sz w:val="20"/>
          <w:lang w:val="en-US"/>
        </w:rPr>
        <w:t>Văn bản quy phạm pháp luật còn hiệu lực thuộc lĩnh vực quản lý nhà nước của ….1…. trong kỳ hệ thống hóa ...2</w:t>
      </w:r>
      <w:bookmarkEnd w:id="309"/>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1153"/>
        <w:gridCol w:w="2065"/>
        <w:gridCol w:w="2643"/>
        <w:gridCol w:w="1365"/>
        <w:gridCol w:w="1224"/>
      </w:tblGrid>
      <w:tr w:rsidR="00745A0B" w:rsidRPr="0036123D">
        <w:tc>
          <w:tcPr>
            <w:tcW w:w="3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 loại văn bản</w:t>
            </w: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Số, ký hiệu; ngày, tháng, năm ban hành văn bản</w:t>
            </w: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 gọi của văn bản</w:t>
            </w: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 xml:space="preserve">Thời điểm có hiệu </w:t>
            </w:r>
            <w:r w:rsidRPr="0036123D">
              <w:rPr>
                <w:rFonts w:ascii="Arial" w:hAnsi="Arial" w:cs="Arial"/>
                <w:b/>
                <w:sz w:val="20"/>
                <w:lang w:val="en-US"/>
              </w:rPr>
              <w:t>l</w:t>
            </w:r>
            <w:r w:rsidRPr="0036123D">
              <w:rPr>
                <w:rFonts w:ascii="Arial" w:hAnsi="Arial" w:cs="Arial"/>
                <w:b/>
                <w:sz w:val="20"/>
              </w:rPr>
              <w:t>ực</w:t>
            </w: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Ghi chú</w:t>
            </w:r>
            <w:r w:rsidRPr="0036123D">
              <w:rPr>
                <w:rFonts w:ascii="Arial" w:hAnsi="Arial" w:cs="Arial"/>
                <w:b/>
                <w:sz w:val="20"/>
                <w:vertAlign w:val="superscript"/>
              </w:rPr>
              <w:t>3</w:t>
            </w: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lang w:val="en-US"/>
              </w:rPr>
              <w:t>I</w:t>
            </w:r>
            <w:r w:rsidRPr="0036123D">
              <w:rPr>
                <w:rFonts w:ascii="Arial" w:hAnsi="Arial" w:cs="Arial"/>
                <w:b/>
                <w:sz w:val="20"/>
              </w:rPr>
              <w:t>. LĨNH V</w:t>
            </w:r>
            <w:r w:rsidRPr="0036123D">
              <w:rPr>
                <w:rFonts w:ascii="Arial" w:hAnsi="Arial" w:cs="Arial"/>
                <w:b/>
                <w:sz w:val="20"/>
                <w:lang w:val="en-US"/>
              </w:rPr>
              <w:t>Ự</w:t>
            </w:r>
            <w:r w:rsidRPr="0036123D">
              <w:rPr>
                <w:rFonts w:ascii="Arial" w:hAnsi="Arial" w:cs="Arial"/>
                <w:b/>
                <w:sz w:val="20"/>
              </w:rPr>
              <w:t>C ...</w:t>
            </w:r>
          </w:p>
        </w:tc>
      </w:tr>
      <w:tr w:rsidR="00745A0B" w:rsidRPr="0036123D">
        <w:tc>
          <w:tcPr>
            <w:tcW w:w="3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1.</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2.</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39" w:type="pct"/>
            <w:shd w:val="clear" w:color="auto" w:fill="auto"/>
            <w:vAlign w:val="center"/>
          </w:tcPr>
          <w:p w:rsidR="00745A0B" w:rsidRPr="0036123D" w:rsidRDefault="005616D6" w:rsidP="00A866C9">
            <w:pPr>
              <w:tabs>
                <w:tab w:val="right" w:leader="dot" w:pos="7920"/>
              </w:tabs>
              <w:spacing w:before="120"/>
              <w:jc w:val="center"/>
              <w:rPr>
                <w:rFonts w:ascii="Arial" w:hAnsi="Arial" w:cs="Arial"/>
                <w:sz w:val="20"/>
                <w:lang w:val="en-US"/>
              </w:rPr>
            </w:pPr>
            <w:r w:rsidRPr="0036123D">
              <w:rPr>
                <w:rFonts w:ascii="Arial" w:hAnsi="Arial" w:cs="Arial"/>
                <w:sz w:val="20"/>
                <w:lang w:val="en-US"/>
              </w:rPr>
              <w:t>...</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II. LĨNH V</w:t>
            </w:r>
            <w:r w:rsidRPr="0036123D">
              <w:rPr>
                <w:rFonts w:ascii="Arial" w:hAnsi="Arial" w:cs="Arial"/>
                <w:b/>
                <w:sz w:val="20"/>
                <w:lang w:val="en-US"/>
              </w:rPr>
              <w:t>Ự</w:t>
            </w:r>
            <w:r w:rsidRPr="0036123D">
              <w:rPr>
                <w:rFonts w:ascii="Arial" w:hAnsi="Arial" w:cs="Arial"/>
                <w:b/>
                <w:sz w:val="20"/>
              </w:rPr>
              <w:t>C ...</w:t>
            </w:r>
          </w:p>
        </w:tc>
      </w:tr>
      <w:tr w:rsidR="00745A0B" w:rsidRPr="0036123D">
        <w:tc>
          <w:tcPr>
            <w:tcW w:w="3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1.</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2.</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39" w:type="pct"/>
            <w:shd w:val="clear" w:color="auto" w:fill="auto"/>
            <w:vAlign w:val="center"/>
          </w:tcPr>
          <w:p w:rsidR="00745A0B" w:rsidRPr="0036123D" w:rsidRDefault="005616D6" w:rsidP="00A866C9">
            <w:pPr>
              <w:tabs>
                <w:tab w:val="right" w:leader="dot" w:pos="7920"/>
              </w:tabs>
              <w:spacing w:before="120"/>
              <w:jc w:val="center"/>
              <w:rPr>
                <w:rFonts w:ascii="Arial" w:hAnsi="Arial" w:cs="Arial"/>
                <w:sz w:val="20"/>
                <w:lang w:val="en-US"/>
              </w:rPr>
            </w:pPr>
            <w:r w:rsidRPr="0036123D">
              <w:rPr>
                <w:rFonts w:ascii="Arial" w:hAnsi="Arial" w:cs="Arial"/>
                <w:sz w:val="20"/>
                <w:lang w:val="en-US"/>
              </w:rPr>
              <w:t>...</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 xml:space="preserve">... LĨNH </w:t>
            </w:r>
            <w:r w:rsidRPr="0036123D">
              <w:rPr>
                <w:rFonts w:ascii="Arial" w:hAnsi="Arial" w:cs="Arial"/>
                <w:b/>
                <w:sz w:val="20"/>
                <w:lang w:val="en-US"/>
              </w:rPr>
              <w:t>VỰC</w:t>
            </w:r>
            <w:r w:rsidRPr="0036123D">
              <w:rPr>
                <w:rFonts w:ascii="Arial" w:hAnsi="Arial" w:cs="Arial"/>
                <w:b/>
                <w:sz w:val="20"/>
              </w:rPr>
              <w:t>...</w:t>
            </w:r>
          </w:p>
        </w:tc>
      </w:tr>
      <w:tr w:rsidR="00745A0B" w:rsidRPr="0036123D">
        <w:tc>
          <w:tcPr>
            <w:tcW w:w="3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1.</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2.</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339" w:type="pct"/>
            <w:shd w:val="clear" w:color="auto" w:fill="auto"/>
            <w:vAlign w:val="center"/>
          </w:tcPr>
          <w:p w:rsidR="00745A0B" w:rsidRPr="0036123D" w:rsidRDefault="005616D6" w:rsidP="00A866C9">
            <w:pPr>
              <w:tabs>
                <w:tab w:val="right" w:leader="dot" w:pos="7920"/>
              </w:tabs>
              <w:spacing w:before="120"/>
              <w:jc w:val="center"/>
              <w:rPr>
                <w:rFonts w:ascii="Arial" w:hAnsi="Arial" w:cs="Arial"/>
                <w:b/>
                <w:sz w:val="20"/>
                <w:lang w:val="en-US"/>
              </w:rPr>
            </w:pPr>
            <w:r w:rsidRPr="0036123D">
              <w:rPr>
                <w:rFonts w:ascii="Arial" w:hAnsi="Arial" w:cs="Arial"/>
                <w:b/>
                <w:sz w:val="20"/>
                <w:lang w:val="en-US"/>
              </w:rPr>
              <w:t>...</w:t>
            </w:r>
          </w:p>
        </w:tc>
        <w:tc>
          <w:tcPr>
            <w:tcW w:w="63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1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145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75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c>
          <w:tcPr>
            <w:tcW w:w="67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p>
        </w:tc>
      </w:tr>
      <w:tr w:rsidR="00745A0B" w:rsidRPr="0036123D">
        <w:tc>
          <w:tcPr>
            <w:tcW w:w="5000" w:type="pct"/>
            <w:gridSpan w:val="6"/>
            <w:shd w:val="clear" w:color="auto" w:fill="auto"/>
            <w:vAlign w:val="center"/>
          </w:tcPr>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rPr>
              <w:t>Tổng số</w:t>
            </w:r>
            <w:r w:rsidRPr="0036123D">
              <w:rPr>
                <w:rFonts w:ascii="Arial" w:hAnsi="Arial" w:cs="Arial"/>
                <w:b/>
                <w:sz w:val="20"/>
                <w:vertAlign w:val="superscript"/>
                <w:lang w:val="en-US"/>
              </w:rPr>
              <w:t>4</w:t>
            </w:r>
            <w:r w:rsidRPr="0036123D">
              <w:rPr>
                <w:rFonts w:ascii="Arial" w:hAnsi="Arial" w:cs="Arial"/>
                <w:b/>
                <w:sz w:val="20"/>
              </w:rPr>
              <w:t>: ... văn bản</w:t>
            </w:r>
          </w:p>
        </w:tc>
      </w:tr>
    </w:tbl>
    <w:p w:rsidR="00745A0B" w:rsidRPr="0036123D" w:rsidRDefault="00002AD3" w:rsidP="00A866C9">
      <w:pPr>
        <w:tabs>
          <w:tab w:val="right" w:leader="dot" w:pos="7920"/>
        </w:tabs>
        <w:spacing w:before="120"/>
        <w:rPr>
          <w:rFonts w:ascii="Arial" w:hAnsi="Arial" w:cs="Arial"/>
          <w:sz w:val="20"/>
          <w:lang w:val="en-US"/>
        </w:rPr>
      </w:pPr>
      <w:r w:rsidRPr="0036123D">
        <w:rPr>
          <w:rFonts w:ascii="Arial" w:hAnsi="Arial" w:cs="Arial"/>
          <w:sz w:val="20"/>
          <w:lang w:val="en-US"/>
        </w:rPr>
        <w:t>_______________</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1</w:t>
      </w:r>
      <w:r w:rsidRPr="0036123D">
        <w:rPr>
          <w:rFonts w:ascii="Arial" w:hAnsi="Arial" w:cs="Arial"/>
          <w:sz w:val="20"/>
        </w:rPr>
        <w:t xml:space="preserve"> Tên cơ quan rà soát, hệ thống hóa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2</w:t>
      </w:r>
      <w:r w:rsidRPr="0036123D">
        <w:rPr>
          <w:rFonts w:ascii="Arial" w:hAnsi="Arial" w:cs="Arial"/>
          <w:sz w:val="20"/>
        </w:rPr>
        <w:t xml:space="preserve"> Tên danh mục có thể thay đổi c</w:t>
      </w:r>
      <w:r w:rsidRPr="0036123D">
        <w:rPr>
          <w:rFonts w:ascii="Arial" w:hAnsi="Arial" w:cs="Arial"/>
          <w:sz w:val="20"/>
          <w:lang w:val="en-US"/>
        </w:rPr>
        <w:t>ă</w:t>
      </w:r>
      <w:r w:rsidRPr="0036123D">
        <w:rPr>
          <w:rFonts w:ascii="Arial" w:hAnsi="Arial" w:cs="Arial"/>
          <w:sz w:val="20"/>
        </w:rPr>
        <w:t>n cứ vào mục đích, phạm vi, đối tượng hệ th</w:t>
      </w:r>
      <w:r w:rsidRPr="0036123D">
        <w:rPr>
          <w:rFonts w:ascii="Arial" w:hAnsi="Arial" w:cs="Arial"/>
          <w:sz w:val="20"/>
          <w:lang w:val="en-US"/>
        </w:rPr>
        <w:t>ố</w:t>
      </w:r>
      <w:r w:rsidRPr="0036123D">
        <w:rPr>
          <w:rFonts w:ascii="Arial" w:hAnsi="Arial" w:cs="Arial"/>
          <w:sz w:val="20"/>
        </w:rPr>
        <w:t>ng hóa văn b</w:t>
      </w:r>
      <w:r w:rsidRPr="0036123D">
        <w:rPr>
          <w:rFonts w:ascii="Arial" w:hAnsi="Arial" w:cs="Arial"/>
          <w:sz w:val="20"/>
          <w:lang w:val="en-US"/>
        </w:rPr>
        <w:t>ả</w:t>
      </w:r>
      <w:r w:rsidRPr="0036123D">
        <w:rPr>
          <w:rFonts w:ascii="Arial" w:hAnsi="Arial" w:cs="Arial"/>
          <w:sz w:val="20"/>
        </w:rPr>
        <w:t>n, tổng rà soát văn bản</w:t>
      </w:r>
      <w:r w:rsidRPr="0036123D">
        <w:rPr>
          <w:rFonts w:ascii="Arial" w:hAnsi="Arial" w:cs="Arial"/>
          <w:sz w:val="20"/>
          <w:lang w:val="en-US"/>
        </w:rPr>
        <w:t xml:space="preserve"> </w:t>
      </w:r>
      <w:r w:rsidRPr="0036123D">
        <w:rPr>
          <w:rFonts w:ascii="Arial" w:hAnsi="Arial" w:cs="Arial"/>
          <w:sz w:val="20"/>
        </w:rPr>
        <w:t>hay rà soát văn bản theo chuyên đề, lĩnh vực, địa bàn.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3</w:t>
      </w:r>
      <w:r w:rsidRPr="0036123D">
        <w:rPr>
          <w:rFonts w:ascii="Arial" w:hAnsi="Arial" w:cs="Arial"/>
          <w:sz w:val="20"/>
        </w:rPr>
        <w:t xml:space="preserve"> Trường hợp tính đến thời điểm hệ thống hóa (31/12) mà văn bản chưa có hiệu lực thì ghi rõ “Chưa có hiệu lực” hoặc văn bản đã hết hiệu lực một phần thì ghi rõ “H</w:t>
      </w:r>
      <w:r w:rsidRPr="0036123D">
        <w:rPr>
          <w:rFonts w:ascii="Arial" w:hAnsi="Arial" w:cs="Arial"/>
          <w:sz w:val="20"/>
          <w:lang w:val="en-US"/>
        </w:rPr>
        <w:t>ế</w:t>
      </w:r>
      <w:r w:rsidRPr="0036123D">
        <w:rPr>
          <w:rFonts w:ascii="Arial" w:hAnsi="Arial" w:cs="Arial"/>
          <w:sz w:val="20"/>
        </w:rPr>
        <w:t>t hiệu lực một phần”.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4</w:t>
      </w:r>
      <w:r w:rsidRPr="0036123D">
        <w:rPr>
          <w:rFonts w:ascii="Arial" w:hAnsi="Arial" w:cs="Arial"/>
          <w:sz w:val="20"/>
        </w:rPr>
        <w:t xml:space="preserve"> </w:t>
      </w:r>
      <w:r w:rsidR="00C84ACF" w:rsidRPr="0036123D">
        <w:rPr>
          <w:rFonts w:ascii="Arial" w:hAnsi="Arial" w:cs="Arial"/>
          <w:sz w:val="20"/>
        </w:rPr>
        <w:t>Tổng số</w:t>
      </w:r>
      <w:r w:rsidRPr="0036123D">
        <w:rPr>
          <w:rFonts w:ascii="Arial" w:hAnsi="Arial" w:cs="Arial"/>
          <w:sz w:val="20"/>
        </w:rPr>
        <w:t xml:space="preserve"> văn bản còn hiệu lực, gồm c</w:t>
      </w:r>
      <w:r w:rsidRPr="0036123D">
        <w:rPr>
          <w:rFonts w:ascii="Arial" w:hAnsi="Arial" w:cs="Arial"/>
          <w:sz w:val="20"/>
          <w:lang w:val="en-US"/>
        </w:rPr>
        <w:t>ả</w:t>
      </w:r>
      <w:r w:rsidRPr="0036123D">
        <w:rPr>
          <w:rFonts w:ascii="Arial" w:hAnsi="Arial" w:cs="Arial"/>
          <w:sz w:val="20"/>
        </w:rPr>
        <w:t xml:space="preserve"> văn b</w:t>
      </w:r>
      <w:r w:rsidRPr="0036123D">
        <w:rPr>
          <w:rFonts w:ascii="Arial" w:hAnsi="Arial" w:cs="Arial"/>
          <w:sz w:val="20"/>
          <w:lang w:val="en-US"/>
        </w:rPr>
        <w:t>ả</w:t>
      </w:r>
      <w:r w:rsidRPr="0036123D">
        <w:rPr>
          <w:rFonts w:ascii="Arial" w:hAnsi="Arial" w:cs="Arial"/>
          <w:sz w:val="20"/>
        </w:rPr>
        <w:t>n chưa có hiệu lực và văn bản hết hiệu lực một ph</w:t>
      </w:r>
      <w:r w:rsidRPr="0036123D">
        <w:rPr>
          <w:rFonts w:ascii="Arial" w:hAnsi="Arial" w:cs="Arial"/>
          <w:sz w:val="20"/>
          <w:lang w:val="en-US"/>
        </w:rPr>
        <w:t>ầ</w:t>
      </w:r>
      <w:r w:rsidRPr="0036123D">
        <w:rPr>
          <w:rFonts w:ascii="Arial" w:hAnsi="Arial" w:cs="Arial"/>
          <w:sz w:val="20"/>
        </w:rPr>
        <w:t>n.</w:t>
      </w:r>
    </w:p>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E47B16" w:rsidP="00A866C9">
      <w:pPr>
        <w:tabs>
          <w:tab w:val="right" w:leader="dot" w:pos="7920"/>
        </w:tabs>
        <w:spacing w:before="120"/>
        <w:jc w:val="center"/>
        <w:rPr>
          <w:rFonts w:ascii="Arial" w:hAnsi="Arial" w:cs="Arial"/>
          <w:b/>
          <w:sz w:val="20"/>
        </w:rPr>
      </w:pPr>
      <w:bookmarkStart w:id="310" w:name="loai_46"/>
      <w:r w:rsidRPr="00E47B16">
        <w:rPr>
          <w:rFonts w:ascii="Arial" w:hAnsi="Arial" w:cs="Arial"/>
          <w:b/>
          <w:sz w:val="20"/>
        </w:rPr>
        <w:t>Mẫu số 06.</w:t>
      </w:r>
      <w:bookmarkEnd w:id="310"/>
    </w:p>
    <w:p w:rsidR="00745A0B" w:rsidRPr="0036123D" w:rsidRDefault="00E47B16" w:rsidP="00A866C9">
      <w:pPr>
        <w:tabs>
          <w:tab w:val="right" w:leader="dot" w:pos="7920"/>
        </w:tabs>
        <w:spacing w:before="120"/>
        <w:jc w:val="center"/>
        <w:rPr>
          <w:rFonts w:ascii="Arial" w:hAnsi="Arial" w:cs="Arial"/>
          <w:b/>
          <w:sz w:val="20"/>
        </w:rPr>
      </w:pPr>
      <w:bookmarkStart w:id="311" w:name="loai_46_name"/>
      <w:r w:rsidRPr="00E47B16">
        <w:rPr>
          <w:rFonts w:ascii="Arial" w:hAnsi="Arial" w:cs="Arial"/>
          <w:b/>
          <w:sz w:val="20"/>
        </w:rPr>
        <w:t>DANH MỤC</w:t>
      </w:r>
      <w:bookmarkEnd w:id="311"/>
    </w:p>
    <w:p w:rsidR="00745A0B" w:rsidRPr="0036123D" w:rsidRDefault="00E14DDF" w:rsidP="00A866C9">
      <w:pPr>
        <w:tabs>
          <w:tab w:val="right" w:leader="dot" w:pos="7920"/>
        </w:tabs>
        <w:spacing w:before="120"/>
        <w:jc w:val="center"/>
        <w:rPr>
          <w:rFonts w:ascii="Arial" w:hAnsi="Arial" w:cs="Arial"/>
          <w:b/>
          <w:sz w:val="20"/>
        </w:rPr>
      </w:pPr>
      <w:bookmarkStart w:id="312" w:name="loai_46_name_name"/>
      <w:r w:rsidRPr="00E14DDF">
        <w:rPr>
          <w:rFonts w:ascii="Arial" w:hAnsi="Arial" w:cs="Arial"/>
          <w:b/>
          <w:sz w:val="20"/>
        </w:rPr>
        <w:t>Văn bản quy phạm pháp luật cần đình chỉ việc thi hành, ngưng hiệu lực, sửa đổi, bổ sung, thay thế, bãi bỏ hoặc ban hành mới thuộc lĩnh vực quản lý nhà nước của …1… trong kỳ hệ thống hóa ...2</w:t>
      </w:r>
      <w:bookmarkEnd w:id="312"/>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7"/>
        <w:gridCol w:w="713"/>
        <w:gridCol w:w="1443"/>
        <w:gridCol w:w="952"/>
        <w:gridCol w:w="1884"/>
        <w:gridCol w:w="1075"/>
        <w:gridCol w:w="1071"/>
        <w:gridCol w:w="1320"/>
      </w:tblGrid>
      <w:tr w:rsidR="00745A0B" w:rsidRPr="0036123D">
        <w:tc>
          <w:tcPr>
            <w:tcW w:w="33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STT</w:t>
            </w: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w:t>
            </w:r>
            <w:r w:rsidRPr="0036123D">
              <w:rPr>
                <w:rFonts w:ascii="Arial" w:hAnsi="Arial" w:cs="Arial"/>
                <w:b/>
                <w:sz w:val="20"/>
                <w:lang w:val="en-US"/>
              </w:rPr>
              <w:t xml:space="preserve"> l</w:t>
            </w:r>
            <w:r w:rsidRPr="0036123D">
              <w:rPr>
                <w:rFonts w:ascii="Arial" w:hAnsi="Arial" w:cs="Arial"/>
                <w:b/>
                <w:sz w:val="20"/>
              </w:rPr>
              <w:t>oạ</w:t>
            </w:r>
            <w:r w:rsidRPr="0036123D">
              <w:rPr>
                <w:rFonts w:ascii="Arial" w:hAnsi="Arial" w:cs="Arial"/>
                <w:b/>
                <w:sz w:val="20"/>
                <w:lang w:val="en-US"/>
              </w:rPr>
              <w:t xml:space="preserve">i </w:t>
            </w:r>
            <w:r w:rsidRPr="0036123D">
              <w:rPr>
                <w:rFonts w:ascii="Arial" w:hAnsi="Arial" w:cs="Arial"/>
                <w:b/>
                <w:sz w:val="20"/>
              </w:rPr>
              <w:t>văn</w:t>
            </w:r>
            <w:r w:rsidRPr="0036123D">
              <w:rPr>
                <w:rFonts w:ascii="Arial" w:hAnsi="Arial" w:cs="Arial"/>
                <w:b/>
                <w:sz w:val="20"/>
                <w:lang w:val="en-US"/>
              </w:rPr>
              <w:t xml:space="preserve"> </w:t>
            </w:r>
            <w:r w:rsidRPr="0036123D">
              <w:rPr>
                <w:rFonts w:ascii="Arial" w:hAnsi="Arial" w:cs="Arial"/>
                <w:b/>
                <w:sz w:val="20"/>
              </w:rPr>
              <w:t>bản</w:t>
            </w:r>
          </w:p>
        </w:tc>
        <w:tc>
          <w:tcPr>
            <w:tcW w:w="796"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Số, ký hiệu; ngày, tháng, năm ban hành văn bản</w:t>
            </w:r>
            <w:r w:rsidRPr="0036123D">
              <w:rPr>
                <w:rFonts w:ascii="Arial" w:hAnsi="Arial" w:cs="Arial"/>
                <w:b/>
                <w:sz w:val="20"/>
                <w:vertAlign w:val="superscript"/>
              </w:rPr>
              <w:t>3</w:t>
            </w:r>
          </w:p>
        </w:tc>
        <w:tc>
          <w:tcPr>
            <w:tcW w:w="525"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Tên gọi của văn bản</w:t>
            </w:r>
          </w:p>
        </w:tc>
        <w:tc>
          <w:tcPr>
            <w:tcW w:w="1039"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Ki</w:t>
            </w:r>
            <w:r w:rsidRPr="0036123D">
              <w:rPr>
                <w:rFonts w:ascii="Arial" w:hAnsi="Arial" w:cs="Arial"/>
                <w:b/>
                <w:sz w:val="20"/>
                <w:lang w:val="en-US"/>
              </w:rPr>
              <w:t>ế</w:t>
            </w:r>
            <w:r w:rsidRPr="0036123D">
              <w:rPr>
                <w:rFonts w:ascii="Arial" w:hAnsi="Arial" w:cs="Arial"/>
                <w:b/>
                <w:sz w:val="20"/>
              </w:rPr>
              <w:t>n nghị (đình chỉ thi hành, ngưng hiệu lực, sửa đ</w:t>
            </w:r>
            <w:r w:rsidRPr="0036123D">
              <w:rPr>
                <w:rFonts w:ascii="Arial" w:hAnsi="Arial" w:cs="Arial"/>
                <w:b/>
                <w:sz w:val="20"/>
                <w:lang w:val="en-US"/>
              </w:rPr>
              <w:t>ổ</w:t>
            </w:r>
            <w:r w:rsidRPr="0036123D">
              <w:rPr>
                <w:rFonts w:ascii="Arial" w:hAnsi="Arial" w:cs="Arial"/>
                <w:b/>
                <w:sz w:val="20"/>
              </w:rPr>
              <w:t>i, b</w:t>
            </w:r>
            <w:r w:rsidRPr="0036123D">
              <w:rPr>
                <w:rFonts w:ascii="Arial" w:hAnsi="Arial" w:cs="Arial"/>
                <w:b/>
                <w:sz w:val="20"/>
                <w:lang w:val="en-US"/>
              </w:rPr>
              <w:t>ổ</w:t>
            </w:r>
            <w:r w:rsidRPr="0036123D">
              <w:rPr>
                <w:rFonts w:ascii="Arial" w:hAnsi="Arial" w:cs="Arial"/>
                <w:b/>
                <w:sz w:val="20"/>
              </w:rPr>
              <w:t xml:space="preserve"> sung, thay thế, bãi b</w:t>
            </w:r>
            <w:r w:rsidRPr="0036123D">
              <w:rPr>
                <w:rFonts w:ascii="Arial" w:hAnsi="Arial" w:cs="Arial"/>
                <w:b/>
                <w:sz w:val="20"/>
                <w:lang w:val="en-US"/>
              </w:rPr>
              <w:t>ỏ</w:t>
            </w:r>
            <w:r w:rsidRPr="0036123D">
              <w:rPr>
                <w:rFonts w:ascii="Arial" w:hAnsi="Arial" w:cs="Arial"/>
                <w:b/>
                <w:sz w:val="20"/>
              </w:rPr>
              <w:t xml:space="preserve"> hoặc ban hành m</w:t>
            </w:r>
            <w:r w:rsidRPr="0036123D">
              <w:rPr>
                <w:rFonts w:ascii="Arial" w:hAnsi="Arial" w:cs="Arial"/>
                <w:b/>
                <w:sz w:val="20"/>
                <w:lang w:val="en-US"/>
              </w:rPr>
              <w:t>ớ</w:t>
            </w:r>
            <w:r w:rsidRPr="0036123D">
              <w:rPr>
                <w:rFonts w:ascii="Arial" w:hAnsi="Arial" w:cs="Arial"/>
                <w:b/>
                <w:sz w:val="20"/>
              </w:rPr>
              <w:t>i)</w:t>
            </w:r>
          </w:p>
        </w:tc>
        <w:tc>
          <w:tcPr>
            <w:tcW w:w="593"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Nội dung kiến nghị/ Lý do kiến nghị</w:t>
            </w:r>
          </w:p>
        </w:tc>
        <w:tc>
          <w:tcPr>
            <w:tcW w:w="591"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Cơ quan/ đơn vị chủ trì soạn thảo</w:t>
            </w:r>
          </w:p>
        </w:tc>
        <w:tc>
          <w:tcPr>
            <w:tcW w:w="728" w:type="pct"/>
            <w:shd w:val="clear" w:color="auto" w:fill="auto"/>
            <w:vAlign w:val="center"/>
          </w:tcPr>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Thời hạn xử lý hoặc kiến nghị xử lý/tình hình xây dựng</w:t>
            </w:r>
          </w:p>
        </w:tc>
      </w:tr>
      <w:tr w:rsidR="00745A0B" w:rsidRPr="0036123D">
        <w:tc>
          <w:tcPr>
            <w:tcW w:w="33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1.</w:t>
            </w: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2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0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9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2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33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2.</w:t>
            </w: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2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0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9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2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r w:rsidR="00745A0B" w:rsidRPr="0036123D">
        <w:tc>
          <w:tcPr>
            <w:tcW w:w="33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r w:rsidRPr="0036123D">
              <w:rPr>
                <w:rFonts w:ascii="Arial" w:hAnsi="Arial" w:cs="Arial"/>
                <w:sz w:val="20"/>
              </w:rPr>
              <w:t>3.</w:t>
            </w:r>
          </w:p>
        </w:tc>
        <w:tc>
          <w:tcPr>
            <w:tcW w:w="3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96"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25"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1039"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93"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591"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c>
          <w:tcPr>
            <w:tcW w:w="728" w:type="pct"/>
            <w:shd w:val="clear" w:color="auto" w:fill="auto"/>
            <w:vAlign w:val="center"/>
          </w:tcPr>
          <w:p w:rsidR="00745A0B" w:rsidRPr="0036123D" w:rsidRDefault="00745A0B" w:rsidP="00A866C9">
            <w:pPr>
              <w:tabs>
                <w:tab w:val="right" w:leader="dot" w:pos="7920"/>
              </w:tabs>
              <w:spacing w:before="120"/>
              <w:jc w:val="center"/>
              <w:rPr>
                <w:rFonts w:ascii="Arial" w:hAnsi="Arial" w:cs="Arial"/>
                <w:sz w:val="20"/>
              </w:rPr>
            </w:pPr>
          </w:p>
        </w:tc>
      </w:tr>
    </w:tbl>
    <w:p w:rsidR="00745A0B" w:rsidRPr="0036123D" w:rsidRDefault="00F25F80" w:rsidP="00A866C9">
      <w:pPr>
        <w:tabs>
          <w:tab w:val="right" w:leader="dot" w:pos="7920"/>
        </w:tabs>
        <w:spacing w:before="120"/>
        <w:rPr>
          <w:rFonts w:ascii="Arial" w:hAnsi="Arial" w:cs="Arial"/>
          <w:sz w:val="20"/>
          <w:lang w:val="en-US"/>
        </w:rPr>
      </w:pPr>
      <w:r w:rsidRPr="0036123D">
        <w:rPr>
          <w:rFonts w:ascii="Arial" w:hAnsi="Arial" w:cs="Arial"/>
          <w:sz w:val="20"/>
          <w:lang w:val="en-US"/>
        </w:rPr>
        <w:t>_______________</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1</w:t>
      </w:r>
      <w:r w:rsidRPr="0036123D">
        <w:rPr>
          <w:rFonts w:ascii="Arial" w:hAnsi="Arial" w:cs="Arial"/>
          <w:sz w:val="20"/>
        </w:rPr>
        <w:t xml:space="preserve"> Tên cơ quan rà soát, hệ thống hóa văn b</w:t>
      </w:r>
      <w:r w:rsidRPr="0036123D">
        <w:rPr>
          <w:rFonts w:ascii="Arial" w:hAnsi="Arial" w:cs="Arial"/>
          <w:sz w:val="20"/>
          <w:lang w:val="en-US"/>
        </w:rPr>
        <w:t>ả</w:t>
      </w:r>
      <w:r w:rsidRPr="0036123D">
        <w:rPr>
          <w:rFonts w:ascii="Arial" w:hAnsi="Arial" w:cs="Arial"/>
          <w:sz w:val="20"/>
        </w:rPr>
        <w:t>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2</w:t>
      </w:r>
      <w:r w:rsidRPr="0036123D">
        <w:rPr>
          <w:rFonts w:ascii="Arial" w:hAnsi="Arial" w:cs="Arial"/>
          <w:sz w:val="20"/>
        </w:rPr>
        <w:t xml:space="preserve"> Tên danh mục có thể thay đ</w:t>
      </w:r>
      <w:r w:rsidRPr="0036123D">
        <w:rPr>
          <w:rFonts w:ascii="Arial" w:hAnsi="Arial" w:cs="Arial"/>
          <w:sz w:val="20"/>
          <w:lang w:val="en-US"/>
        </w:rPr>
        <w:t>ổ</w:t>
      </w:r>
      <w:r w:rsidRPr="0036123D">
        <w:rPr>
          <w:rFonts w:ascii="Arial" w:hAnsi="Arial" w:cs="Arial"/>
          <w:sz w:val="20"/>
        </w:rPr>
        <w:t>i căn cứ vào mục đích, phạm vi, đ</w:t>
      </w:r>
      <w:r w:rsidRPr="0036123D">
        <w:rPr>
          <w:rFonts w:ascii="Arial" w:hAnsi="Arial" w:cs="Arial"/>
          <w:sz w:val="20"/>
          <w:lang w:val="en-US"/>
        </w:rPr>
        <w:t>ố</w:t>
      </w:r>
      <w:r w:rsidRPr="0036123D">
        <w:rPr>
          <w:rFonts w:ascii="Arial" w:hAnsi="Arial" w:cs="Arial"/>
          <w:sz w:val="20"/>
        </w:rPr>
        <w:t>i tượng hệ thống hóa văn bản, t</w:t>
      </w:r>
      <w:r w:rsidRPr="0036123D">
        <w:rPr>
          <w:rFonts w:ascii="Arial" w:hAnsi="Arial" w:cs="Arial"/>
          <w:sz w:val="20"/>
          <w:lang w:val="en-US"/>
        </w:rPr>
        <w:t>ổ</w:t>
      </w:r>
      <w:r w:rsidRPr="0036123D">
        <w:rPr>
          <w:rFonts w:ascii="Arial" w:hAnsi="Arial" w:cs="Arial"/>
          <w:sz w:val="20"/>
        </w:rPr>
        <w:t>ng rà soát văn bản hay rà soát văn b</w:t>
      </w:r>
      <w:r w:rsidRPr="0036123D">
        <w:rPr>
          <w:rFonts w:ascii="Arial" w:hAnsi="Arial" w:cs="Arial"/>
          <w:sz w:val="20"/>
          <w:lang w:val="en-US"/>
        </w:rPr>
        <w:t>ả</w:t>
      </w:r>
      <w:r w:rsidRPr="0036123D">
        <w:rPr>
          <w:rFonts w:ascii="Arial" w:hAnsi="Arial" w:cs="Arial"/>
          <w:sz w:val="20"/>
        </w:rPr>
        <w:t>n theo chuyên đề, lĩnh v</w:t>
      </w:r>
      <w:r w:rsidRPr="0036123D">
        <w:rPr>
          <w:rFonts w:ascii="Arial" w:hAnsi="Arial" w:cs="Arial"/>
          <w:sz w:val="20"/>
          <w:lang w:val="en-US"/>
        </w:rPr>
        <w:t>ự</w:t>
      </w:r>
      <w:r w:rsidRPr="0036123D">
        <w:rPr>
          <w:rFonts w:ascii="Arial" w:hAnsi="Arial" w:cs="Arial"/>
          <w:sz w:val="20"/>
        </w:rPr>
        <w:t>c, địa bàn.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vertAlign w:val="superscript"/>
        </w:rPr>
        <w:t>3</w:t>
      </w:r>
      <w:r w:rsidRPr="0036123D">
        <w:rPr>
          <w:rFonts w:ascii="Arial" w:hAnsi="Arial" w:cs="Arial"/>
          <w:sz w:val="20"/>
        </w:rPr>
        <w:t xml:space="preserve"> Trường hợp kiến nghị ban hành mới thì không cần ghi nội dung này.</w:t>
      </w:r>
    </w:p>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lang w:val="en-US"/>
        </w:rPr>
      </w:pPr>
      <w:bookmarkStart w:id="313" w:name="chuong_phuluc_5"/>
      <w:r w:rsidRPr="0036123D">
        <w:rPr>
          <w:rFonts w:ascii="Arial" w:hAnsi="Arial" w:cs="Arial"/>
          <w:b/>
          <w:lang w:val="en-US"/>
        </w:rPr>
        <w:t>PHỤ LỤC V</w:t>
      </w:r>
      <w:bookmarkEnd w:id="313"/>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i/>
          <w:sz w:val="20"/>
        </w:rPr>
        <w:t xml:space="preserve">(Kèm </w:t>
      </w:r>
      <w:r w:rsidRPr="0036123D">
        <w:rPr>
          <w:rFonts w:ascii="Arial" w:hAnsi="Arial" w:cs="Arial"/>
          <w:i/>
          <w:sz w:val="20"/>
          <w:lang w:val="en-US"/>
        </w:rPr>
        <w:t xml:space="preserve">theo Nghị định số 34/2016/NĐ-CP </w:t>
      </w:r>
      <w:r w:rsidRPr="0036123D">
        <w:rPr>
          <w:rFonts w:ascii="Arial" w:hAnsi="Arial" w:cs="Arial"/>
          <w:i/>
          <w:sz w:val="20"/>
        </w:rPr>
        <w:t>ngày 14</w:t>
      </w:r>
      <w:r w:rsidRPr="0036123D">
        <w:rPr>
          <w:rFonts w:ascii="Arial" w:hAnsi="Arial" w:cs="Arial"/>
          <w:i/>
          <w:sz w:val="20"/>
          <w:lang w:val="en-US"/>
        </w:rPr>
        <w:t xml:space="preserve"> tháng 5 năm </w:t>
      </w:r>
      <w:r w:rsidRPr="0036123D">
        <w:rPr>
          <w:rFonts w:ascii="Arial" w:hAnsi="Arial" w:cs="Arial"/>
          <w:i/>
          <w:sz w:val="20"/>
        </w:rPr>
        <w:t>2016 của Chính phủ)</w:t>
      </w:r>
    </w:p>
    <w:tbl>
      <w:tblPr>
        <w:tblW w:w="8856" w:type="dxa"/>
        <w:tblLook w:val="01E0" w:firstRow="1" w:lastRow="1" w:firstColumn="1" w:lastColumn="1" w:noHBand="0" w:noVBand="0"/>
      </w:tblPr>
      <w:tblGrid>
        <w:gridCol w:w="1428"/>
        <w:gridCol w:w="7428"/>
      </w:tblGrid>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01</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Báo cáo đánh giá tác động của chính sách</w:t>
            </w:r>
          </w:p>
        </w:tc>
      </w:tr>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lang w:val="en-US"/>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số 02</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Tờ tr</w:t>
            </w:r>
            <w:r w:rsidRPr="000E6DCE">
              <w:rPr>
                <w:rFonts w:ascii="Arial" w:eastAsia="Times New Roman" w:hAnsi="Arial" w:cs="Arial"/>
                <w:sz w:val="20"/>
                <w:lang w:val="en-US"/>
              </w:rPr>
              <w:t>ì</w:t>
            </w:r>
            <w:r w:rsidRPr="000E6DCE">
              <w:rPr>
                <w:rFonts w:ascii="Arial" w:eastAsia="Times New Roman" w:hAnsi="Arial" w:cs="Arial"/>
                <w:sz w:val="20"/>
              </w:rPr>
              <w:t>nh đề nghị xây dựng văn bản quy phạm pháp luật</w:t>
            </w:r>
          </w:p>
        </w:tc>
      </w:tr>
      <w:tr w:rsidR="00745A0B" w:rsidRPr="000E6DCE" w:rsidTr="000E6DCE">
        <w:tc>
          <w:tcPr>
            <w:tcW w:w="1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s</w:t>
            </w:r>
            <w:r w:rsidRPr="000E6DCE">
              <w:rPr>
                <w:rFonts w:ascii="Arial" w:eastAsia="Times New Roman" w:hAnsi="Arial" w:cs="Arial"/>
                <w:sz w:val="20"/>
                <w:lang w:val="en-US"/>
              </w:rPr>
              <w:t>ố</w:t>
            </w:r>
            <w:r w:rsidRPr="000E6DCE">
              <w:rPr>
                <w:rFonts w:ascii="Arial" w:eastAsia="Times New Roman" w:hAnsi="Arial" w:cs="Arial"/>
                <w:sz w:val="20"/>
              </w:rPr>
              <w:t xml:space="preserve"> 03</w:t>
            </w:r>
          </w:p>
        </w:tc>
        <w:tc>
          <w:tcPr>
            <w:tcW w:w="7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sz w:val="20"/>
              </w:rPr>
              <w:t>M</w:t>
            </w:r>
            <w:r w:rsidRPr="000E6DCE">
              <w:rPr>
                <w:rFonts w:ascii="Arial" w:eastAsia="Times New Roman" w:hAnsi="Arial" w:cs="Arial"/>
                <w:sz w:val="20"/>
                <w:lang w:val="en-US"/>
              </w:rPr>
              <w:t>ẫ</w:t>
            </w:r>
            <w:r w:rsidRPr="000E6DCE">
              <w:rPr>
                <w:rFonts w:ascii="Arial" w:eastAsia="Times New Roman" w:hAnsi="Arial" w:cs="Arial"/>
                <w:sz w:val="20"/>
              </w:rPr>
              <w:t>u Tờ trình dự án, dự thảo văn bản quy phạm pháp luật</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E47B16" w:rsidP="00A866C9">
      <w:pPr>
        <w:tabs>
          <w:tab w:val="right" w:leader="dot" w:pos="7920"/>
        </w:tabs>
        <w:spacing w:before="120"/>
        <w:jc w:val="center"/>
        <w:rPr>
          <w:rFonts w:ascii="Arial" w:hAnsi="Arial" w:cs="Arial"/>
          <w:b/>
          <w:sz w:val="20"/>
        </w:rPr>
      </w:pPr>
      <w:bookmarkStart w:id="314" w:name="loai_47"/>
      <w:r w:rsidRPr="00E47B16">
        <w:rPr>
          <w:rFonts w:ascii="Arial" w:hAnsi="Arial" w:cs="Arial"/>
          <w:b/>
          <w:sz w:val="20"/>
        </w:rPr>
        <w:t>Mẫu số 01. Báo cáo đánh giá tác động của chính sách</w:t>
      </w:r>
      <w:bookmarkEnd w:id="314"/>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BÁO CÁO ĐÁNH GIÁ TÁC ĐỘNG CỦA CHÍNH SÁCH</w:t>
      </w:r>
      <w:r w:rsidRPr="0036123D">
        <w:rPr>
          <w:rFonts w:ascii="Arial" w:hAnsi="Arial" w:cs="Arial"/>
          <w:b/>
          <w:sz w:val="20"/>
          <w:lang w:val="en-US"/>
        </w:rPr>
        <w:br/>
      </w:r>
      <w:r w:rsidRPr="0036123D">
        <w:rPr>
          <w:rFonts w:ascii="Arial" w:hAnsi="Arial" w:cs="Arial"/>
          <w:b/>
          <w:sz w:val="20"/>
        </w:rPr>
        <w:t>(tên đề nghị xây dựng văn bản quy phạm pháp luật/dự án, dự thảo văn bản quy phạm pháp luật)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I. </w:t>
      </w:r>
      <w:r w:rsidRPr="0036123D">
        <w:rPr>
          <w:rFonts w:ascii="Arial" w:hAnsi="Arial" w:cs="Arial"/>
          <w:b/>
          <w:sz w:val="20"/>
        </w:rPr>
        <w:t>Xác định vấn đề bất cập tổng quan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Phần này nêu rõ bối cảnh xây dựng báo cáo đánh giá tác động, trong đó mô tả vấn đề bất cập tổng quan cần giải quyết và mục tiêu chung của chính sách.</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lang w:val="en-US"/>
        </w:rPr>
        <w:t xml:space="preserve">1. </w:t>
      </w:r>
      <w:r w:rsidRPr="0036123D">
        <w:rPr>
          <w:rFonts w:ascii="Arial" w:hAnsi="Arial" w:cs="Arial"/>
          <w:i/>
          <w:sz w:val="20"/>
        </w:rPr>
        <w:t>Bối cảnh xây dự</w:t>
      </w:r>
      <w:r w:rsidRPr="0036123D">
        <w:rPr>
          <w:rFonts w:ascii="Arial" w:hAnsi="Arial" w:cs="Arial"/>
          <w:i/>
          <w:sz w:val="20"/>
          <w:lang w:val="en-US"/>
        </w:rPr>
        <w:t>n</w:t>
      </w:r>
      <w:r w:rsidRPr="0036123D">
        <w:rPr>
          <w:rFonts w:ascii="Arial" w:hAnsi="Arial" w:cs="Arial"/>
          <w:i/>
          <w:sz w:val="20"/>
        </w:rPr>
        <w:t>g chính sách</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lang w:val="en-US"/>
        </w:rPr>
        <w:t xml:space="preserve">2. </w:t>
      </w:r>
      <w:r w:rsidRPr="0036123D">
        <w:rPr>
          <w:rFonts w:ascii="Arial" w:hAnsi="Arial" w:cs="Arial"/>
          <w:i/>
          <w:sz w:val="20"/>
        </w:rPr>
        <w:t>Mục tiêu xây dựng ch</w:t>
      </w:r>
      <w:r w:rsidRPr="0036123D">
        <w:rPr>
          <w:rFonts w:ascii="Arial" w:hAnsi="Arial" w:cs="Arial"/>
          <w:i/>
          <w:sz w:val="20"/>
          <w:lang w:val="en-US"/>
        </w:rPr>
        <w:t>í</w:t>
      </w:r>
      <w:r w:rsidRPr="0036123D">
        <w:rPr>
          <w:rFonts w:ascii="Arial" w:hAnsi="Arial" w:cs="Arial"/>
          <w:i/>
          <w:sz w:val="20"/>
        </w:rPr>
        <w:t>nh sách</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II. </w:t>
      </w:r>
      <w:r w:rsidRPr="0036123D">
        <w:rPr>
          <w:rFonts w:ascii="Arial" w:hAnsi="Arial" w:cs="Arial"/>
          <w:b/>
          <w:sz w:val="20"/>
        </w:rPr>
        <w:t>Đánh giá tác động của chính sách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Phần này liệt kê từng vấn đề chính sách cụ thể cần giải quyết. Việc phân tích mỗi vấn đề chính sách bao gồm các nội dung: xác định vấn đề bất cập (mô tả thực trạng của vấn đề, phân tích các bất cập, hậu quả, nguyên nhân); mục tiêu để giải quyết vấn đề; các giải pháp đề xuất (trong đó bắt buộc phải có giải pháp giữ nguyên hiện trạng); đánh giá tác động của giải pháp đề xuất (đánh giá tác động tích cực (lợi ích), tiêu cực (chi phí) của từng giải pháp chính sách đối với Nhà nước, người dân, doanh nghiệp); kiến nghị lựa chọn giải pháp trên cơ sở phân tích, so sánh tác động tích cực, tiêu cực của từng giải pháp.</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lang w:val="en-US"/>
        </w:rPr>
        <w:t xml:space="preserve">1. </w:t>
      </w:r>
      <w:r w:rsidRPr="0036123D">
        <w:rPr>
          <w:rFonts w:ascii="Arial" w:hAnsi="Arial" w:cs="Arial"/>
          <w:i/>
          <w:sz w:val="20"/>
        </w:rPr>
        <w:t xml:space="preserve">Chính sách </w:t>
      </w:r>
      <w:r w:rsidRPr="0036123D">
        <w:rPr>
          <w:rFonts w:ascii="Arial" w:hAnsi="Arial" w:cs="Arial"/>
          <w:i/>
          <w:sz w:val="20"/>
          <w:lang w:val="en-US"/>
        </w:rPr>
        <w:t>1</w:t>
      </w:r>
      <w:r w:rsidRPr="0036123D">
        <w:rPr>
          <w:rFonts w:ascii="Arial" w:hAnsi="Arial" w:cs="Arial"/>
          <w:i/>
          <w:sz w:val="20"/>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1.1. </w:t>
      </w:r>
      <w:r w:rsidRPr="0036123D">
        <w:rPr>
          <w:rFonts w:ascii="Arial" w:hAnsi="Arial" w:cs="Arial"/>
          <w:sz w:val="20"/>
        </w:rPr>
        <w:t>Xác định vấn đề bất cập</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1.2. </w:t>
      </w:r>
      <w:r w:rsidRPr="0036123D">
        <w:rPr>
          <w:rFonts w:ascii="Arial" w:hAnsi="Arial" w:cs="Arial"/>
          <w:sz w:val="20"/>
        </w:rPr>
        <w:t>Mục tiêu gi</w:t>
      </w:r>
      <w:r w:rsidRPr="0036123D">
        <w:rPr>
          <w:rFonts w:ascii="Arial" w:hAnsi="Arial" w:cs="Arial"/>
          <w:sz w:val="20"/>
          <w:lang w:val="en-US"/>
        </w:rPr>
        <w:t>ả</w:t>
      </w:r>
      <w:r w:rsidRPr="0036123D">
        <w:rPr>
          <w:rFonts w:ascii="Arial" w:hAnsi="Arial" w:cs="Arial"/>
          <w:sz w:val="20"/>
        </w:rPr>
        <w:t>i quyết vấn đề</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1.3. </w:t>
      </w:r>
      <w:r w:rsidRPr="0036123D">
        <w:rPr>
          <w:rFonts w:ascii="Arial" w:hAnsi="Arial" w:cs="Arial"/>
          <w:sz w:val="20"/>
        </w:rPr>
        <w:t>Các giải pháp đề xuất để giải quyết vấn đề</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1.4. </w:t>
      </w:r>
      <w:r w:rsidRPr="0036123D">
        <w:rPr>
          <w:rFonts w:ascii="Arial" w:hAnsi="Arial" w:cs="Arial"/>
          <w:sz w:val="20"/>
        </w:rPr>
        <w:t>Đánh giá tác động của các giả</w:t>
      </w:r>
      <w:r w:rsidRPr="0036123D">
        <w:rPr>
          <w:rFonts w:ascii="Arial" w:hAnsi="Arial" w:cs="Arial"/>
          <w:sz w:val="20"/>
          <w:lang w:val="en-US"/>
        </w:rPr>
        <w:t>i</w:t>
      </w:r>
      <w:r w:rsidRPr="0036123D">
        <w:rPr>
          <w:rFonts w:ascii="Arial" w:hAnsi="Arial" w:cs="Arial"/>
          <w:sz w:val="20"/>
        </w:rPr>
        <w:t xml:space="preserve"> pháp đối với đối tượng chịu sự tác động trực tiếp của chính sách và các đối tượng khác có liên quan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1.5. </w:t>
      </w:r>
      <w:r w:rsidRPr="0036123D">
        <w:rPr>
          <w:rFonts w:ascii="Arial" w:hAnsi="Arial" w:cs="Arial"/>
          <w:sz w:val="20"/>
        </w:rPr>
        <w:t>Kiến nghị giải pháp lựa chọn (trong đó có xác định thẩm quyền ban hành chính sách để giải quyết vấn đề)</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lang w:val="en-US"/>
        </w:rPr>
        <w:t xml:space="preserve">2. </w:t>
      </w:r>
      <w:r w:rsidRPr="0036123D">
        <w:rPr>
          <w:rFonts w:ascii="Arial" w:hAnsi="Arial" w:cs="Arial"/>
          <w:i/>
          <w:sz w:val="20"/>
        </w:rPr>
        <w:t>Ch</w:t>
      </w:r>
      <w:r w:rsidRPr="0036123D">
        <w:rPr>
          <w:rFonts w:ascii="Arial" w:hAnsi="Arial" w:cs="Arial"/>
          <w:i/>
          <w:sz w:val="20"/>
          <w:lang w:val="en-US"/>
        </w:rPr>
        <w:t>í</w:t>
      </w:r>
      <w:r w:rsidRPr="0036123D">
        <w:rPr>
          <w:rFonts w:ascii="Arial" w:hAnsi="Arial" w:cs="Arial"/>
          <w:i/>
          <w:sz w:val="20"/>
        </w:rPr>
        <w:t>nh sách 2:</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2.1. </w:t>
      </w:r>
      <w:r w:rsidRPr="0036123D">
        <w:rPr>
          <w:rFonts w:ascii="Arial" w:hAnsi="Arial" w:cs="Arial"/>
          <w:sz w:val="20"/>
        </w:rPr>
        <w:t>Xác định vấn đề bất cập</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2.2. </w:t>
      </w:r>
      <w:r w:rsidRPr="0036123D">
        <w:rPr>
          <w:rFonts w:ascii="Arial" w:hAnsi="Arial" w:cs="Arial"/>
          <w:sz w:val="20"/>
        </w:rPr>
        <w:t>Mục tiêu giải quyết vấn đề</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2.3. </w:t>
      </w:r>
      <w:r w:rsidRPr="0036123D">
        <w:rPr>
          <w:rFonts w:ascii="Arial" w:hAnsi="Arial" w:cs="Arial"/>
          <w:sz w:val="20"/>
        </w:rPr>
        <w:t>Các giải pháp đề xuất để giải quyết vấn đề</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2.4. </w:t>
      </w:r>
      <w:r w:rsidRPr="0036123D">
        <w:rPr>
          <w:rFonts w:ascii="Arial" w:hAnsi="Arial" w:cs="Arial"/>
          <w:sz w:val="20"/>
        </w:rPr>
        <w:t>Đánh giá tác động của các giải pháp đối với đối tượng chịu sự tác</w:t>
      </w:r>
      <w:r w:rsidRPr="0036123D">
        <w:rPr>
          <w:rFonts w:ascii="Arial" w:hAnsi="Arial" w:cs="Arial"/>
          <w:sz w:val="20"/>
          <w:lang w:val="en-US"/>
        </w:rPr>
        <w:t xml:space="preserve"> </w:t>
      </w:r>
      <w:r w:rsidRPr="0036123D">
        <w:rPr>
          <w:rFonts w:ascii="Arial" w:hAnsi="Arial" w:cs="Arial"/>
          <w:sz w:val="20"/>
        </w:rPr>
        <w:t>động trực tiếp của chính sách và các đối tượng khác có liên quan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2.5. </w:t>
      </w:r>
      <w:r w:rsidRPr="0036123D">
        <w:rPr>
          <w:rFonts w:ascii="Arial" w:hAnsi="Arial" w:cs="Arial"/>
          <w:sz w:val="20"/>
        </w:rPr>
        <w:t>Kiến nghị giải pháp lựa chọn (trong đó có xác định thẩm quyền ban hành chính sách để giải quyết vấn đề)</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lang w:val="en-US"/>
        </w:rPr>
        <w:t xml:space="preserve">3. </w:t>
      </w:r>
      <w:r w:rsidRPr="0036123D">
        <w:rPr>
          <w:rFonts w:ascii="Arial" w:hAnsi="Arial" w:cs="Arial"/>
          <w:i/>
          <w:sz w:val="20"/>
        </w:rPr>
        <w:t>Ch</w:t>
      </w:r>
      <w:r w:rsidRPr="0036123D">
        <w:rPr>
          <w:rFonts w:ascii="Arial" w:hAnsi="Arial" w:cs="Arial"/>
          <w:i/>
          <w:sz w:val="20"/>
          <w:lang w:val="en-US"/>
        </w:rPr>
        <w:t>í</w:t>
      </w:r>
      <w:r w:rsidRPr="0036123D">
        <w:rPr>
          <w:rFonts w:ascii="Arial" w:hAnsi="Arial" w:cs="Arial"/>
          <w:i/>
          <w:sz w:val="20"/>
        </w:rPr>
        <w:t>nh sách 3:</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3.1. </w:t>
      </w:r>
      <w:r w:rsidRPr="0036123D">
        <w:rPr>
          <w:rFonts w:ascii="Arial" w:hAnsi="Arial" w:cs="Arial"/>
          <w:sz w:val="20"/>
        </w:rPr>
        <w:t>Xác định vấn đề bất cập</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3.2. </w:t>
      </w:r>
      <w:r w:rsidRPr="0036123D">
        <w:rPr>
          <w:rFonts w:ascii="Arial" w:hAnsi="Arial" w:cs="Arial"/>
          <w:sz w:val="20"/>
        </w:rPr>
        <w:t>Mục tiêu giải quyết vấn đề</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3.3. </w:t>
      </w:r>
      <w:r w:rsidRPr="0036123D">
        <w:rPr>
          <w:rFonts w:ascii="Arial" w:hAnsi="Arial" w:cs="Arial"/>
          <w:sz w:val="20"/>
        </w:rPr>
        <w:t>Các giải pháp đề xuất để giải quyết vấn đề</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3.4. </w:t>
      </w:r>
      <w:r w:rsidRPr="0036123D">
        <w:rPr>
          <w:rFonts w:ascii="Arial" w:hAnsi="Arial" w:cs="Arial"/>
          <w:sz w:val="20"/>
        </w:rPr>
        <w:t>Đánh giá tác động của các giải pháp đối với đối tượng chịu sự tác</w:t>
      </w:r>
      <w:r w:rsidRPr="0036123D">
        <w:rPr>
          <w:rFonts w:ascii="Arial" w:hAnsi="Arial" w:cs="Arial"/>
          <w:sz w:val="20"/>
          <w:lang w:val="en-US"/>
        </w:rPr>
        <w:t xml:space="preserve"> </w:t>
      </w:r>
      <w:r w:rsidRPr="0036123D">
        <w:rPr>
          <w:rFonts w:ascii="Arial" w:hAnsi="Arial" w:cs="Arial"/>
          <w:sz w:val="20"/>
        </w:rPr>
        <w:t>động trực tiếp của chính sách và các đối tượng khác có liên quan</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3.5. </w:t>
      </w:r>
      <w:r w:rsidRPr="0036123D">
        <w:rPr>
          <w:rFonts w:ascii="Arial" w:hAnsi="Arial" w:cs="Arial"/>
          <w:sz w:val="20"/>
        </w:rPr>
        <w:t>Kiến nghị giải pháp lựa chọn (trong đó có xác định thẩm quyền ban</w:t>
      </w:r>
      <w:r w:rsidRPr="0036123D">
        <w:rPr>
          <w:rFonts w:ascii="Arial" w:hAnsi="Arial" w:cs="Arial"/>
          <w:sz w:val="20"/>
          <w:lang w:val="en-US"/>
        </w:rPr>
        <w:t xml:space="preserve"> </w:t>
      </w:r>
      <w:r w:rsidRPr="0036123D">
        <w:rPr>
          <w:rFonts w:ascii="Arial" w:hAnsi="Arial" w:cs="Arial"/>
          <w:sz w:val="20"/>
        </w:rPr>
        <w:t>hành chính sách để giải quyết vấn đề)</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III. </w:t>
      </w:r>
      <w:r w:rsidRPr="0036123D">
        <w:rPr>
          <w:rFonts w:ascii="Arial" w:hAnsi="Arial" w:cs="Arial"/>
          <w:b/>
          <w:sz w:val="20"/>
        </w:rPr>
        <w:t>Lấy ý kiến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Phần này nêu rõ việc lấy ý kiến về dự thảo báo cáo đánh giá tác động (mô tả các phương pháp l</w:t>
      </w:r>
      <w:r w:rsidRPr="0036123D">
        <w:rPr>
          <w:rFonts w:ascii="Arial" w:hAnsi="Arial" w:cs="Arial"/>
          <w:sz w:val="20"/>
          <w:lang w:val="en-US"/>
        </w:rPr>
        <w:t>ấ</w:t>
      </w:r>
      <w:r w:rsidRPr="0036123D">
        <w:rPr>
          <w:rFonts w:ascii="Arial" w:hAnsi="Arial" w:cs="Arial"/>
          <w:sz w:val="20"/>
        </w:rPr>
        <w:t>y ý ki</w:t>
      </w:r>
      <w:r w:rsidRPr="0036123D">
        <w:rPr>
          <w:rFonts w:ascii="Arial" w:hAnsi="Arial" w:cs="Arial"/>
          <w:sz w:val="20"/>
          <w:lang w:val="en-US"/>
        </w:rPr>
        <w:t>ế</w:t>
      </w:r>
      <w:r w:rsidRPr="0036123D">
        <w:rPr>
          <w:rFonts w:ascii="Arial" w:hAnsi="Arial" w:cs="Arial"/>
          <w:sz w:val="20"/>
        </w:rPr>
        <w:t>n, phản h</w:t>
      </w:r>
      <w:r w:rsidRPr="0036123D">
        <w:rPr>
          <w:rFonts w:ascii="Arial" w:hAnsi="Arial" w:cs="Arial"/>
          <w:sz w:val="20"/>
          <w:lang w:val="en-US"/>
        </w:rPr>
        <w:t>ồ</w:t>
      </w:r>
      <w:r w:rsidRPr="0036123D">
        <w:rPr>
          <w:rFonts w:ascii="Arial" w:hAnsi="Arial" w:cs="Arial"/>
          <w:sz w:val="20"/>
        </w:rPr>
        <w:t>i, ti</w:t>
      </w:r>
      <w:r w:rsidRPr="0036123D">
        <w:rPr>
          <w:rFonts w:ascii="Arial" w:hAnsi="Arial" w:cs="Arial"/>
          <w:sz w:val="20"/>
          <w:lang w:val="en-US"/>
        </w:rPr>
        <w:t>ế</w:t>
      </w:r>
      <w:r w:rsidRPr="0036123D">
        <w:rPr>
          <w:rFonts w:ascii="Arial" w:hAnsi="Arial" w:cs="Arial"/>
          <w:sz w:val="20"/>
        </w:rPr>
        <w:t>p thu, giải trình ý ki</w:t>
      </w:r>
      <w:r w:rsidRPr="0036123D">
        <w:rPr>
          <w:rFonts w:ascii="Arial" w:hAnsi="Arial" w:cs="Arial"/>
          <w:sz w:val="20"/>
          <w:lang w:val="en-US"/>
        </w:rPr>
        <w:t>ế</w:t>
      </w:r>
      <w:r w:rsidRPr="0036123D">
        <w:rPr>
          <w:rFonts w:ascii="Arial" w:hAnsi="Arial" w:cs="Arial"/>
          <w:sz w:val="20"/>
        </w:rPr>
        <w:t>n góp ý).</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IV. </w:t>
      </w:r>
      <w:r w:rsidRPr="0036123D">
        <w:rPr>
          <w:rFonts w:ascii="Arial" w:hAnsi="Arial" w:cs="Arial"/>
          <w:b/>
          <w:sz w:val="20"/>
        </w:rPr>
        <w:t>Giám sát và đánh giá</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Phần này nêu rõ cơ quan chịu trách nhiệm tổ chức thi hành chính sách, giám sát đánh giá việc thực hiện chính sách.</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V. </w:t>
      </w:r>
      <w:r w:rsidRPr="0036123D">
        <w:rPr>
          <w:rFonts w:ascii="Arial" w:hAnsi="Arial" w:cs="Arial"/>
          <w:b/>
          <w:sz w:val="20"/>
        </w:rPr>
        <w:t>Phụ lục</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Các bảng, biểu tính toán chi phí và lợi ích của các giải pháp (nếu có).</w:t>
      </w:r>
    </w:p>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jc w:val="center"/>
        <w:rPr>
          <w:rFonts w:ascii="Arial" w:hAnsi="Arial" w:cs="Arial"/>
          <w:b/>
          <w:sz w:val="20"/>
        </w:rPr>
      </w:pPr>
      <w:bookmarkStart w:id="315" w:name="loai_48"/>
      <w:r w:rsidRPr="00E47B16">
        <w:rPr>
          <w:rFonts w:ascii="Arial" w:hAnsi="Arial" w:cs="Arial"/>
          <w:b/>
          <w:sz w:val="20"/>
        </w:rPr>
        <w:t>Mẫu số 02. Tờ trình đề nghị xây dựng văn bản quy phạm pháp luật</w:t>
      </w:r>
      <w:bookmarkEnd w:id="315"/>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b/>
                <w:sz w:val="20"/>
              </w:rPr>
            </w:pPr>
            <w:r w:rsidRPr="000E6DCE">
              <w:rPr>
                <w:rFonts w:ascii="Arial" w:eastAsia="Times New Roman" w:hAnsi="Arial" w:cs="Arial"/>
                <w:b/>
                <w:sz w:val="20"/>
              </w:rPr>
              <w:t>TÊN</w:t>
            </w:r>
            <w:r w:rsidRPr="000E6DCE">
              <w:rPr>
                <w:rFonts w:ascii="Arial" w:eastAsia="Times New Roman" w:hAnsi="Arial" w:cs="Arial"/>
                <w:b/>
                <w:sz w:val="20"/>
                <w:lang w:val="en-US"/>
              </w:rPr>
              <w:t xml:space="preserve"> </w:t>
            </w:r>
            <w:r w:rsidRPr="000E6DCE">
              <w:rPr>
                <w:rFonts w:ascii="Arial" w:eastAsia="Times New Roman" w:hAnsi="Arial" w:cs="Arial"/>
                <w:b/>
                <w:sz w:val="20"/>
              </w:rPr>
              <w:t>CƠ</w:t>
            </w:r>
            <w:r w:rsidRPr="000E6DCE">
              <w:rPr>
                <w:rFonts w:ascii="Arial" w:eastAsia="Times New Roman" w:hAnsi="Arial" w:cs="Arial"/>
                <w:b/>
                <w:sz w:val="20"/>
                <w:lang w:val="en-US"/>
              </w:rPr>
              <w:t xml:space="preserve"> </w:t>
            </w:r>
            <w:r w:rsidRPr="000E6DCE">
              <w:rPr>
                <w:rFonts w:ascii="Arial" w:eastAsia="Times New Roman" w:hAnsi="Arial" w:cs="Arial"/>
                <w:b/>
                <w:sz w:val="20"/>
              </w:rPr>
              <w:t>Q</w:t>
            </w:r>
            <w:r w:rsidRPr="000E6DCE">
              <w:rPr>
                <w:rFonts w:ascii="Arial" w:eastAsia="Times New Roman" w:hAnsi="Arial" w:cs="Arial"/>
                <w:b/>
                <w:sz w:val="20"/>
                <w:lang w:val="en-US"/>
              </w:rPr>
              <w:t>U</w:t>
            </w:r>
            <w:r w:rsidRPr="000E6DCE">
              <w:rPr>
                <w:rFonts w:ascii="Arial" w:eastAsia="Times New Roman" w:hAnsi="Arial" w:cs="Arial"/>
                <w:b/>
                <w:sz w:val="20"/>
              </w:rPr>
              <w:t>AN,</w:t>
            </w:r>
            <w:r w:rsidRPr="000E6DCE">
              <w:rPr>
                <w:rFonts w:ascii="Arial" w:eastAsia="Times New Roman" w:hAnsi="Arial" w:cs="Arial"/>
                <w:b/>
                <w:sz w:val="20"/>
                <w:lang w:val="en-US"/>
              </w:rPr>
              <w:t xml:space="preserve"> </w:t>
            </w:r>
            <w:r w:rsidRPr="000E6DCE">
              <w:rPr>
                <w:rFonts w:ascii="Arial" w:eastAsia="Times New Roman" w:hAnsi="Arial" w:cs="Arial"/>
                <w:b/>
                <w:sz w:val="20"/>
              </w:rPr>
              <w:t>T</w:t>
            </w:r>
            <w:r w:rsidRPr="000E6DCE">
              <w:rPr>
                <w:rFonts w:ascii="Arial" w:eastAsia="Times New Roman" w:hAnsi="Arial" w:cs="Arial"/>
                <w:b/>
                <w:sz w:val="20"/>
                <w:lang w:val="en-US"/>
              </w:rPr>
              <w:t xml:space="preserve">Ổ </w:t>
            </w:r>
            <w:r w:rsidRPr="000E6DCE">
              <w:rPr>
                <w:rFonts w:ascii="Arial" w:eastAsia="Times New Roman" w:hAnsi="Arial" w:cs="Arial"/>
                <w:b/>
                <w:sz w:val="20"/>
              </w:rPr>
              <w:t>CHỨC</w:t>
            </w:r>
            <w:r w:rsidRPr="000E6DCE">
              <w:rPr>
                <w:rFonts w:ascii="Arial" w:eastAsia="Times New Roman" w:hAnsi="Arial" w:cs="Arial"/>
                <w:b/>
                <w:sz w:val="20"/>
                <w:lang w:val="en-US"/>
              </w:rPr>
              <w:t xml:space="preserve"> </w:t>
            </w:r>
            <w:r w:rsidRPr="000E6DCE">
              <w:rPr>
                <w:rFonts w:ascii="Arial" w:eastAsia="Times New Roman" w:hAnsi="Arial" w:cs="Arial"/>
                <w:b/>
                <w:sz w:val="20"/>
              </w:rPr>
              <w:t>TRÌNH(1)</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sz w:val="20"/>
              </w:rPr>
              <w:t>S</w:t>
            </w:r>
            <w:r w:rsidRPr="000E6DCE">
              <w:rPr>
                <w:rFonts w:ascii="Arial" w:eastAsia="Times New Roman" w:hAnsi="Arial" w:cs="Arial"/>
                <w:sz w:val="20"/>
                <w:lang w:val="en-US"/>
              </w:rPr>
              <w:t>ố</w:t>
            </w:r>
            <w:r w:rsidRPr="000E6DCE">
              <w:rPr>
                <w:rFonts w:ascii="Arial" w:eastAsia="Times New Roman" w:hAnsi="Arial" w:cs="Arial"/>
                <w:sz w:val="20"/>
              </w:rPr>
              <w:t>: .../TTr-...(2)...</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i/>
                <w:sz w:val="20"/>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TỜ TR</w:t>
      </w:r>
      <w:r w:rsidRPr="0036123D">
        <w:rPr>
          <w:rFonts w:ascii="Arial" w:hAnsi="Arial" w:cs="Arial"/>
          <w:b/>
          <w:sz w:val="20"/>
          <w:lang w:val="en-US"/>
        </w:rPr>
        <w:t>Ì</w:t>
      </w:r>
      <w:r w:rsidRPr="0036123D">
        <w:rPr>
          <w:rFonts w:ascii="Arial" w:hAnsi="Arial" w:cs="Arial"/>
          <w:b/>
          <w:sz w:val="20"/>
        </w:rPr>
        <w:t>NH</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Đề nghị xây dựng ...(4)..</w:t>
      </w:r>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sz w:val="20"/>
        </w:rPr>
        <w:t xml:space="preserve">Kính gửi: </w:t>
      </w:r>
      <w:r w:rsidRPr="0036123D">
        <w:rPr>
          <w:rFonts w:ascii="Arial" w:hAnsi="Arial" w:cs="Arial"/>
          <w:sz w:val="20"/>
          <w:lang w:val="en-US"/>
        </w:rPr>
        <w:t>………….</w:t>
      </w:r>
      <w:r w:rsidRPr="0036123D">
        <w:rPr>
          <w:rFonts w:ascii="Arial" w:hAnsi="Arial" w:cs="Arial"/>
          <w:sz w:val="20"/>
        </w:rPr>
        <w:t>(5)</w:t>
      </w:r>
      <w:r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Thực hiện quy định của Luật ban hành văn bản quy phạm pháp luật năm 2015, ...(1)... xin trình ...(5)... đề nghị xây dựng ...(4)... như sau:</w:t>
      </w:r>
    </w:p>
    <w:p w:rsidR="00745A0B" w:rsidRPr="0036123D" w:rsidRDefault="00745A0B" w:rsidP="00A866C9">
      <w:pPr>
        <w:tabs>
          <w:tab w:val="right" w:leader="dot" w:pos="7920"/>
        </w:tabs>
        <w:spacing w:before="120"/>
        <w:rPr>
          <w:rFonts w:ascii="Arial" w:hAnsi="Arial" w:cs="Arial"/>
          <w:b/>
          <w:sz w:val="20"/>
          <w:lang w:val="en-US"/>
        </w:rPr>
      </w:pPr>
      <w:r w:rsidRPr="0036123D">
        <w:rPr>
          <w:rFonts w:ascii="Arial" w:hAnsi="Arial" w:cs="Arial"/>
          <w:b/>
          <w:sz w:val="20"/>
          <w:lang w:val="en-US"/>
        </w:rPr>
        <w:t>I. SỰ C</w:t>
      </w:r>
      <w:r w:rsidR="005D6084" w:rsidRPr="0036123D">
        <w:rPr>
          <w:rFonts w:ascii="Arial" w:hAnsi="Arial" w:cs="Arial"/>
          <w:b/>
          <w:sz w:val="20"/>
          <w:lang w:val="en-US"/>
        </w:rPr>
        <w:t>Ầ</w:t>
      </w:r>
      <w:r w:rsidRPr="0036123D">
        <w:rPr>
          <w:rFonts w:ascii="Arial" w:hAnsi="Arial" w:cs="Arial"/>
          <w:b/>
          <w:sz w:val="20"/>
          <w:lang w:val="en-US"/>
        </w:rPr>
        <w:t>N THIẾT BAN HÀNH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b/>
          <w:sz w:val="20"/>
          <w:lang w:val="en-US"/>
        </w:rPr>
        <w:t>II. MỤC ĐÍCH, QUAN ĐIỂM XÂY DỰNG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Mục đích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Quan điểm xây dựng văn bản</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III. </w:t>
      </w:r>
      <w:r w:rsidRPr="0036123D">
        <w:rPr>
          <w:rFonts w:ascii="Arial" w:hAnsi="Arial" w:cs="Arial"/>
          <w:b/>
          <w:sz w:val="20"/>
        </w:rPr>
        <w:t>PHẠM VI ĐI</w:t>
      </w:r>
      <w:r w:rsidRPr="0036123D">
        <w:rPr>
          <w:rFonts w:ascii="Arial" w:hAnsi="Arial" w:cs="Arial"/>
          <w:b/>
          <w:sz w:val="20"/>
          <w:lang w:val="en-US"/>
        </w:rPr>
        <w:t>Ề</w:t>
      </w:r>
      <w:r w:rsidRPr="0036123D">
        <w:rPr>
          <w:rFonts w:ascii="Arial" w:hAnsi="Arial" w:cs="Arial"/>
          <w:b/>
          <w:sz w:val="20"/>
        </w:rPr>
        <w:t>U CHỈNH, Đ</w:t>
      </w:r>
      <w:r w:rsidRPr="0036123D">
        <w:rPr>
          <w:rFonts w:ascii="Arial" w:hAnsi="Arial" w:cs="Arial"/>
          <w:b/>
          <w:sz w:val="20"/>
          <w:lang w:val="en-US"/>
        </w:rPr>
        <w:t>Ố</w:t>
      </w:r>
      <w:r w:rsidRPr="0036123D">
        <w:rPr>
          <w:rFonts w:ascii="Arial" w:hAnsi="Arial" w:cs="Arial"/>
          <w:b/>
          <w:sz w:val="20"/>
        </w:rPr>
        <w:t>I TƯỢNG ÁP DỤNG CỦA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Phạm vi điều chỉnh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Đ</w:t>
      </w:r>
      <w:r w:rsidRPr="0036123D">
        <w:rPr>
          <w:rFonts w:ascii="Arial" w:hAnsi="Arial" w:cs="Arial"/>
          <w:sz w:val="20"/>
          <w:lang w:val="en-US"/>
        </w:rPr>
        <w:t>ố</w:t>
      </w:r>
      <w:r w:rsidRPr="0036123D">
        <w:rPr>
          <w:rFonts w:ascii="Arial" w:hAnsi="Arial" w:cs="Arial"/>
          <w:sz w:val="20"/>
        </w:rPr>
        <w:t>i tượng áp dụng</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IV. </w:t>
      </w:r>
      <w:r w:rsidRPr="0036123D">
        <w:rPr>
          <w:rFonts w:ascii="Arial" w:hAnsi="Arial" w:cs="Arial"/>
          <w:b/>
          <w:sz w:val="20"/>
        </w:rPr>
        <w:t>MỤC TIÊU, NỘI DUNG CỦA CHÍNH SÁCH, GIẢI PHÁP THỰC HIỆN CHÍNH SÁCH TRONG ĐỀ NGHỊ XÂY DỰNG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Chính sách 1:</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 </w:t>
      </w:r>
      <w:r w:rsidRPr="0036123D">
        <w:rPr>
          <w:rFonts w:ascii="Arial" w:hAnsi="Arial" w:cs="Arial"/>
          <w:sz w:val="20"/>
        </w:rPr>
        <w:t>Mục tiêu của chính sách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 </w:t>
      </w:r>
      <w:r w:rsidRPr="0036123D">
        <w:rPr>
          <w:rFonts w:ascii="Arial" w:hAnsi="Arial" w:cs="Arial"/>
          <w:sz w:val="20"/>
        </w:rPr>
        <w:t>Nội dung của chính sách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 </w:t>
      </w:r>
      <w:r w:rsidRPr="0036123D">
        <w:rPr>
          <w:rFonts w:ascii="Arial" w:hAnsi="Arial" w:cs="Arial"/>
          <w:sz w:val="20"/>
        </w:rPr>
        <w:t>Giải pháp thực hiện chính sách đã được lựa chọn và lý do lựa chọn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Chính sách 2:</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 </w:t>
      </w:r>
      <w:r w:rsidRPr="0036123D">
        <w:rPr>
          <w:rFonts w:ascii="Arial" w:hAnsi="Arial" w:cs="Arial"/>
          <w:sz w:val="20"/>
        </w:rPr>
        <w:t>Mục tiêu của chính sách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 </w:t>
      </w:r>
      <w:r w:rsidRPr="0036123D">
        <w:rPr>
          <w:rFonts w:ascii="Arial" w:hAnsi="Arial" w:cs="Arial"/>
          <w:sz w:val="20"/>
        </w:rPr>
        <w:t>Nội dung của chính sách</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 </w:t>
      </w:r>
      <w:r w:rsidRPr="0036123D">
        <w:rPr>
          <w:rFonts w:ascii="Arial" w:hAnsi="Arial" w:cs="Arial"/>
          <w:sz w:val="20"/>
        </w:rPr>
        <w:t>Giải pháp thực hiện chính sách đã được lựa chọn và lý do lựa chọn</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V. DỰ KIẾN NGUỒN LỰC, ĐIỀU KIỆN BẢO ĐẢM CHO VIỆC THI HÀNH VĂN BẢN SAU KHI ĐƯỢC THÔNG QUA</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VI. </w:t>
      </w:r>
      <w:r w:rsidRPr="0036123D">
        <w:rPr>
          <w:rFonts w:ascii="Arial" w:hAnsi="Arial" w:cs="Arial"/>
          <w:b/>
          <w:sz w:val="20"/>
        </w:rPr>
        <w:t>THỜI GIAN DỰ KIẾN TRÌNH THÔNG QUA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 xml:space="preserve">Trên đây là Tờ trình đề nghị xây dựng </w:t>
      </w:r>
      <w:r w:rsidRPr="0036123D">
        <w:rPr>
          <w:rFonts w:ascii="Arial" w:hAnsi="Arial" w:cs="Arial"/>
          <w:sz w:val="20"/>
          <w:lang w:val="en-US"/>
        </w:rPr>
        <w:t>…….</w:t>
      </w:r>
      <w:r w:rsidRPr="0036123D">
        <w:rPr>
          <w:rFonts w:ascii="Arial" w:hAnsi="Arial" w:cs="Arial"/>
          <w:sz w:val="20"/>
        </w:rPr>
        <w:t>(4)...., ...(1)... xin kính trình</w:t>
      </w:r>
      <w:r w:rsidRPr="0036123D">
        <w:rPr>
          <w:rFonts w:ascii="Arial" w:hAnsi="Arial" w:cs="Arial"/>
          <w:sz w:val="20"/>
          <w:lang w:val="en-US"/>
        </w:rPr>
        <w:t xml:space="preserve"> </w:t>
      </w:r>
      <w:r w:rsidRPr="0036123D">
        <w:rPr>
          <w:rFonts w:ascii="Arial" w:hAnsi="Arial" w:cs="Arial"/>
          <w:sz w:val="20"/>
        </w:rPr>
        <w:t>....(5).... xem xét, quyết định./.</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i/>
          <w:sz w:val="20"/>
        </w:rPr>
        <w:t>(Xin gửi kèm theo: (1)</w:t>
      </w:r>
      <w:r w:rsidRPr="0036123D">
        <w:rPr>
          <w:rFonts w:ascii="Arial" w:hAnsi="Arial" w:cs="Arial"/>
          <w:i/>
          <w:sz w:val="20"/>
          <w:lang w:val="en-US"/>
        </w:rPr>
        <w:t>…..</w:t>
      </w:r>
      <w:r w:rsidRPr="0036123D">
        <w:rPr>
          <w:rFonts w:ascii="Arial" w:hAnsi="Arial" w:cs="Arial"/>
          <w:i/>
          <w:sz w:val="20"/>
        </w:rPr>
        <w:t>; (2)</w:t>
      </w:r>
      <w:r w:rsidRPr="0036123D">
        <w:rPr>
          <w:rFonts w:ascii="Arial" w:hAnsi="Arial" w:cs="Arial"/>
          <w:i/>
          <w:sz w:val="20"/>
          <w:lang w:val="en-US"/>
        </w:rPr>
        <w:t>………….</w:t>
      </w:r>
      <w:r w:rsidRPr="0036123D">
        <w:rPr>
          <w:rFonts w:ascii="Arial" w:hAnsi="Arial" w:cs="Arial"/>
          <w:i/>
          <w:sz w:val="20"/>
        </w:rPr>
        <w:t>;...)</w:t>
      </w:r>
      <w:r w:rsidRPr="0036123D">
        <w:rPr>
          <w:rFonts w:ascii="Arial" w:hAnsi="Arial" w:cs="Arial"/>
          <w:sz w:val="20"/>
        </w:rPr>
        <w:t xml:space="preserve"> (6).</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xml:space="preserve">- </w:t>
            </w:r>
            <w:r w:rsidRPr="000E6DCE">
              <w:rPr>
                <w:rFonts w:ascii="Arial" w:eastAsia="Times New Roman" w:hAnsi="Arial" w:cs="Arial"/>
                <w:sz w:val="16"/>
              </w:rPr>
              <w:t>Như trên;</w:t>
            </w:r>
            <w:r w:rsidRPr="000E6DCE">
              <w:rPr>
                <w:rFonts w:ascii="Arial" w:eastAsia="Times New Roman" w:hAnsi="Arial" w:cs="Arial"/>
                <w:sz w:val="16"/>
                <w:lang w:val="en-US"/>
              </w:rPr>
              <w:b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 xml:space="preserve">- Lưu: </w:t>
            </w:r>
            <w:r w:rsidRPr="000E6DCE">
              <w:rPr>
                <w:rFonts w:ascii="Arial" w:eastAsia="Times New Roman" w:hAnsi="Arial" w:cs="Arial"/>
                <w:sz w:val="16"/>
                <w:lang w:val="en-US"/>
              </w:rPr>
              <w:t>VT, …..</w:t>
            </w:r>
            <w:r w:rsidRPr="000E6DCE">
              <w:rPr>
                <w:rFonts w:ascii="Arial" w:eastAsia="Times New Roman" w:hAnsi="Arial" w:cs="Arial"/>
                <w:sz w:val="16"/>
              </w:rPr>
              <w:t>(8).A.XX(9)</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lang w:val="en-US"/>
              </w:rPr>
              <w:t>QUYỀN HẠN, CHỨC VỤ CỦA NGƯỜI KÝ (7)</w:t>
            </w:r>
            <w:r w:rsidRPr="000E6DCE">
              <w:rPr>
                <w:rFonts w:ascii="Arial" w:eastAsia="Times New Roman" w:hAnsi="Arial" w:cs="Arial"/>
                <w:b/>
                <w:sz w:val="20"/>
                <w:lang w:val="en-US"/>
              </w:rPr>
              <w:br/>
            </w:r>
            <w:r w:rsidRPr="000E6DCE">
              <w:rPr>
                <w:rFonts w:ascii="Arial" w:eastAsia="Times New Roman" w:hAnsi="Arial" w:cs="Arial"/>
                <w:i/>
                <w:sz w:val="20"/>
                <w:lang w:val="en-US"/>
              </w:rPr>
              <w:t>(Chữ ký, dấu)</w:t>
            </w:r>
            <w:r w:rsidR="005D6084" w:rsidRPr="000E6DCE">
              <w:rPr>
                <w:rFonts w:ascii="Arial" w:eastAsia="Times New Roman" w:hAnsi="Arial" w:cs="Arial"/>
                <w:i/>
                <w:sz w:val="20"/>
                <w:lang w:val="en-US"/>
              </w:rPr>
              <w:br/>
            </w:r>
            <w:r w:rsidR="005D6084" w:rsidRPr="000E6DCE">
              <w:rPr>
                <w:rFonts w:ascii="Arial" w:eastAsia="Times New Roman" w:hAnsi="Arial" w:cs="Arial"/>
                <w:i/>
                <w:sz w:val="20"/>
                <w:lang w:val="en-US"/>
              </w:rPr>
              <w:br/>
            </w:r>
            <w:r w:rsidR="005D6084"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lang w:val="en-US"/>
              </w:rPr>
              <w:t>Nguyễn Văn A</w:t>
            </w:r>
          </w:p>
        </w:tc>
      </w:tr>
    </w:tbl>
    <w:p w:rsidR="00745A0B" w:rsidRPr="0036123D" w:rsidRDefault="00745A0B" w:rsidP="00A866C9">
      <w:pPr>
        <w:tabs>
          <w:tab w:val="right" w:leader="dot" w:pos="7920"/>
        </w:tabs>
        <w:spacing w:before="120"/>
        <w:rPr>
          <w:rFonts w:ascii="Arial" w:hAnsi="Arial" w:cs="Arial"/>
          <w:b/>
          <w:i/>
          <w:sz w:val="20"/>
          <w:lang w:val="en-US"/>
        </w:rPr>
      </w:pPr>
      <w:r w:rsidRPr="0036123D">
        <w:rPr>
          <w:rFonts w:ascii="Arial" w:hAnsi="Arial" w:cs="Arial"/>
          <w:b/>
          <w:i/>
          <w:sz w:val="20"/>
        </w:rPr>
        <w:t>Ghi chú:</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Tên cơ quan, tổ chức đề nghị xây dựng văn bản. Trường hợp có cơ quan cấp trên trực tiếp thì ghi tên cơ quan cấp trên trực tiếp </w:t>
      </w:r>
      <w:r w:rsidRPr="0036123D">
        <w:rPr>
          <w:rFonts w:ascii="Arial" w:hAnsi="Arial" w:cs="Arial"/>
          <w:sz w:val="20"/>
          <w:lang w:val="en-US"/>
        </w:rPr>
        <w:t>ở</w:t>
      </w:r>
      <w:r w:rsidRPr="0036123D">
        <w:rPr>
          <w:rFonts w:ascii="Arial" w:hAnsi="Arial" w:cs="Arial"/>
          <w:sz w:val="20"/>
        </w:rPr>
        <w:t xml:space="preserve"> trên tên cơ quan, tổ chức trình văn b</w:t>
      </w:r>
      <w:r w:rsidRPr="0036123D">
        <w:rPr>
          <w:rFonts w:ascii="Arial" w:hAnsi="Arial" w:cs="Arial"/>
          <w:sz w:val="20"/>
          <w:lang w:val="en-US"/>
        </w:rPr>
        <w:t>ả</w:t>
      </w:r>
      <w:r w:rsidRPr="0036123D">
        <w:rPr>
          <w:rFonts w:ascii="Arial" w:hAnsi="Arial" w:cs="Arial"/>
          <w:sz w:val="20"/>
        </w:rPr>
        <w:t>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(2) Chữ v</w:t>
      </w:r>
      <w:r w:rsidRPr="0036123D">
        <w:rPr>
          <w:rFonts w:ascii="Arial" w:hAnsi="Arial" w:cs="Arial"/>
          <w:sz w:val="20"/>
          <w:lang w:val="en-US"/>
        </w:rPr>
        <w:t>iế</w:t>
      </w:r>
      <w:r w:rsidRPr="0036123D">
        <w:rPr>
          <w:rFonts w:ascii="Arial" w:hAnsi="Arial" w:cs="Arial"/>
          <w:sz w:val="20"/>
        </w:rPr>
        <w:t>t tắt tên cơ quan, tổ chức đề nghị xây dựng văn bản.</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rPr>
        <w:t>(3) Địa danh.</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(4) </w:t>
      </w:r>
      <w:r w:rsidRPr="0036123D">
        <w:rPr>
          <w:rFonts w:ascii="Arial" w:hAnsi="Arial" w:cs="Arial"/>
          <w:sz w:val="20"/>
        </w:rPr>
        <w:t>Tên luật, nghị quyết của Quốc hội, pháp lệnh, nghị quyết của Ủy ban thường vụ Quốc hội; nghị</w:t>
      </w:r>
      <w:r w:rsidRPr="0036123D">
        <w:rPr>
          <w:rFonts w:ascii="Arial" w:hAnsi="Arial" w:cs="Arial"/>
          <w:sz w:val="20"/>
          <w:lang w:val="en-US"/>
        </w:rPr>
        <w:t xml:space="preserve"> </w:t>
      </w:r>
      <w:r w:rsidRPr="0036123D">
        <w:rPr>
          <w:rFonts w:ascii="Arial" w:hAnsi="Arial" w:cs="Arial"/>
          <w:sz w:val="20"/>
        </w:rPr>
        <w:t>định của Chính phủ; nghị quyết của Hội đồng nhân dân cấp tỉnh.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Tên cơ quan có thẩm quyền xem xét đề nghị xây dựng văn bản.</w:t>
      </w:r>
    </w:p>
    <w:p w:rsidR="00745A0B" w:rsidRPr="0036123D" w:rsidRDefault="00745A0B" w:rsidP="00A866C9">
      <w:pPr>
        <w:tabs>
          <w:tab w:val="right" w:leader="dot" w:pos="7920"/>
        </w:tabs>
        <w:spacing w:before="120"/>
        <w:rPr>
          <w:rFonts w:ascii="Arial" w:hAnsi="Arial" w:cs="Arial"/>
          <w:sz w:val="20"/>
          <w:lang w:val="en-US"/>
        </w:rPr>
      </w:pPr>
      <w:r w:rsidRPr="0036123D">
        <w:rPr>
          <w:rFonts w:ascii="Arial" w:hAnsi="Arial" w:cs="Arial"/>
          <w:sz w:val="20"/>
          <w:lang w:val="en-US"/>
        </w:rPr>
        <w:t xml:space="preserve">(6) </w:t>
      </w:r>
      <w:r w:rsidRPr="0036123D">
        <w:rPr>
          <w:rFonts w:ascii="Arial" w:hAnsi="Arial" w:cs="Arial"/>
          <w:sz w:val="20"/>
        </w:rPr>
        <w:t>Các tài liệu theo quy định của Luật ban hành văn bản quy phạm pháp luật năm 2015.</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 xml:space="preserve">Ghi quyền hạn, chức vụ của người đứng đầu </w:t>
      </w:r>
      <w:r w:rsidRPr="0036123D">
        <w:rPr>
          <w:rFonts w:ascii="Arial" w:hAnsi="Arial" w:cs="Arial"/>
          <w:sz w:val="20"/>
          <w:lang w:val="en-US"/>
        </w:rPr>
        <w:t>cơ</w:t>
      </w:r>
      <w:r w:rsidRPr="0036123D">
        <w:rPr>
          <w:rFonts w:ascii="Arial" w:hAnsi="Arial" w:cs="Arial"/>
          <w:sz w:val="20"/>
        </w:rPr>
        <w:t xml:space="preserve"> quan đề nghị xây dựng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viết t</w:t>
      </w:r>
      <w:r w:rsidRPr="0036123D">
        <w:rPr>
          <w:rFonts w:ascii="Arial" w:hAnsi="Arial" w:cs="Arial"/>
          <w:sz w:val="20"/>
          <w:lang w:val="en-US"/>
        </w:rPr>
        <w:t>ắ</w:t>
      </w:r>
      <w:r w:rsidRPr="0036123D">
        <w:rPr>
          <w:rFonts w:ascii="Arial" w:hAnsi="Arial" w:cs="Arial"/>
          <w:sz w:val="20"/>
        </w:rPr>
        <w:t>t tên cơ quan/đơn vị chủ trì lập đề nghị và số lượng bản lưu (nếu cần).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số lượng bản phát hành (n</w:t>
      </w:r>
      <w:r w:rsidRPr="0036123D">
        <w:rPr>
          <w:rFonts w:ascii="Arial" w:hAnsi="Arial" w:cs="Arial"/>
          <w:sz w:val="20"/>
          <w:lang w:val="en-US"/>
        </w:rPr>
        <w:t>ế</w:t>
      </w:r>
      <w:r w:rsidRPr="0036123D">
        <w:rPr>
          <w:rFonts w:ascii="Arial" w:hAnsi="Arial" w:cs="Arial"/>
          <w:sz w:val="20"/>
        </w:rPr>
        <w:t>u cần).</w:t>
      </w:r>
    </w:p>
    <w:p w:rsidR="00745A0B" w:rsidRPr="0036123D" w:rsidRDefault="00745A0B" w:rsidP="00A866C9">
      <w:pPr>
        <w:tabs>
          <w:tab w:val="right" w:leader="dot" w:pos="7920"/>
        </w:tabs>
        <w:spacing w:before="120"/>
        <w:rPr>
          <w:rFonts w:ascii="Arial" w:hAnsi="Arial" w:cs="Arial"/>
          <w:sz w:val="20"/>
        </w:rPr>
      </w:pPr>
    </w:p>
    <w:p w:rsidR="00745A0B" w:rsidRPr="0036123D" w:rsidRDefault="00E47B16" w:rsidP="00A866C9">
      <w:pPr>
        <w:tabs>
          <w:tab w:val="right" w:leader="dot" w:pos="7920"/>
        </w:tabs>
        <w:spacing w:before="120"/>
        <w:jc w:val="center"/>
        <w:rPr>
          <w:rFonts w:ascii="Arial" w:hAnsi="Arial" w:cs="Arial"/>
          <w:b/>
          <w:sz w:val="20"/>
          <w:lang w:val="en-US"/>
        </w:rPr>
      </w:pPr>
      <w:bookmarkStart w:id="316" w:name="loai_49"/>
      <w:r w:rsidRPr="00E47B16">
        <w:rPr>
          <w:rFonts w:ascii="Arial" w:hAnsi="Arial" w:cs="Arial"/>
          <w:b/>
          <w:sz w:val="20"/>
          <w:lang w:val="en-US"/>
        </w:rPr>
        <w:t>Mẫu số 03. Tờ trình dự án, dự thảo văn bản quy phạm pháp luật</w:t>
      </w:r>
      <w:bookmarkEnd w:id="316"/>
    </w:p>
    <w:tbl>
      <w:tblPr>
        <w:tblW w:w="0" w:type="auto"/>
        <w:tblLook w:val="01E0" w:firstRow="1" w:lastRow="1" w:firstColumn="1" w:lastColumn="1" w:noHBand="0" w:noVBand="0"/>
      </w:tblPr>
      <w:tblGrid>
        <w:gridCol w:w="3348"/>
        <w:gridCol w:w="5508"/>
      </w:tblGrid>
      <w:tr w:rsidR="00745A0B" w:rsidRPr="0036123D"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b/>
                <w:sz w:val="20"/>
              </w:rPr>
            </w:pPr>
            <w:r w:rsidRPr="000E6DCE">
              <w:rPr>
                <w:rFonts w:ascii="Arial" w:eastAsia="Times New Roman" w:hAnsi="Arial" w:cs="Arial"/>
                <w:b/>
                <w:sz w:val="20"/>
              </w:rPr>
              <w:t>TÊN CƠ QUAN, TỔ CHỨC TRÌNH(1)</w:t>
            </w:r>
            <w:r w:rsidRPr="000E6DCE">
              <w:rPr>
                <w:rFonts w:ascii="Arial" w:eastAsia="Times New Roman" w:hAnsi="Arial" w:cs="Arial"/>
                <w:b/>
                <w:sz w:val="20"/>
              </w:rPr>
              <w:br/>
              <w:t>-------</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b/>
                <w:sz w:val="20"/>
              </w:rPr>
              <w:t>CỘNG HÒA XÃ HỘI CHỦ NGHĨA VIỆT NAM</w:t>
            </w:r>
            <w:r w:rsidRPr="000E6DCE">
              <w:rPr>
                <w:rFonts w:ascii="Arial" w:eastAsia="Times New Roman" w:hAnsi="Arial" w:cs="Arial"/>
                <w:b/>
                <w:sz w:val="20"/>
              </w:rPr>
              <w:br/>
              <w:t xml:space="preserve">Độc lập - Tự do - Hạnh phúc </w:t>
            </w:r>
            <w:r w:rsidRPr="000E6DCE">
              <w:rPr>
                <w:rFonts w:ascii="Arial" w:eastAsia="Times New Roman" w:hAnsi="Arial" w:cs="Arial"/>
                <w:b/>
                <w:sz w:val="20"/>
              </w:rPr>
              <w:br/>
              <w:t>---------------</w:t>
            </w:r>
          </w:p>
        </w:tc>
      </w:tr>
      <w:tr w:rsidR="00745A0B" w:rsidRPr="000E6DCE" w:rsidTr="000E6DCE">
        <w:tc>
          <w:tcPr>
            <w:tcW w:w="3348" w:type="dxa"/>
          </w:tcPr>
          <w:p w:rsidR="00745A0B" w:rsidRPr="000E6DCE" w:rsidRDefault="00745A0B" w:rsidP="000E6DCE">
            <w:pPr>
              <w:tabs>
                <w:tab w:val="right" w:leader="dot" w:pos="7920"/>
              </w:tabs>
              <w:spacing w:before="120"/>
              <w:jc w:val="center"/>
              <w:rPr>
                <w:rFonts w:ascii="Arial" w:eastAsia="Times New Roman" w:hAnsi="Arial" w:cs="Arial"/>
                <w:sz w:val="20"/>
              </w:rPr>
            </w:pPr>
            <w:r w:rsidRPr="000E6DCE">
              <w:rPr>
                <w:rFonts w:ascii="Arial" w:eastAsia="Times New Roman" w:hAnsi="Arial" w:cs="Arial"/>
                <w:sz w:val="20"/>
              </w:rPr>
              <w:t>Số: .../TTr-...(2)...</w:t>
            </w:r>
          </w:p>
        </w:tc>
        <w:tc>
          <w:tcPr>
            <w:tcW w:w="5508" w:type="dxa"/>
          </w:tcPr>
          <w:p w:rsidR="00745A0B" w:rsidRPr="000E6DCE" w:rsidRDefault="00745A0B" w:rsidP="000E6DCE">
            <w:pPr>
              <w:tabs>
                <w:tab w:val="right" w:leader="dot" w:pos="7920"/>
              </w:tabs>
              <w:spacing w:before="120"/>
              <w:jc w:val="center"/>
              <w:rPr>
                <w:rFonts w:ascii="Arial" w:eastAsia="Times New Roman" w:hAnsi="Arial" w:cs="Arial"/>
                <w:i/>
                <w:sz w:val="20"/>
              </w:rPr>
            </w:pPr>
            <w:r w:rsidRPr="000E6DCE">
              <w:rPr>
                <w:rFonts w:ascii="Arial" w:eastAsia="Times New Roman" w:hAnsi="Arial" w:cs="Arial"/>
                <w:i/>
                <w:sz w:val="20"/>
              </w:rPr>
              <w:t xml:space="preserve">...(3)..., </w:t>
            </w:r>
            <w:r w:rsidR="00071F45" w:rsidRPr="000E6DCE">
              <w:rPr>
                <w:rFonts w:ascii="Arial" w:eastAsia="Times New Roman" w:hAnsi="Arial" w:cs="Arial"/>
                <w:i/>
                <w:sz w:val="20"/>
              </w:rPr>
              <w:t>ngày ... tháng ...</w:t>
            </w:r>
            <w:r w:rsidRPr="000E6DCE">
              <w:rPr>
                <w:rFonts w:ascii="Arial" w:eastAsia="Times New Roman" w:hAnsi="Arial" w:cs="Arial"/>
                <w:i/>
                <w:sz w:val="20"/>
              </w:rPr>
              <w:t xml:space="preserve"> năm 20...</w:t>
            </w:r>
          </w:p>
        </w:tc>
      </w:tr>
    </w:tbl>
    <w:p w:rsidR="00745A0B" w:rsidRPr="0036123D" w:rsidRDefault="00745A0B" w:rsidP="00A866C9">
      <w:pPr>
        <w:tabs>
          <w:tab w:val="right" w:leader="dot" w:pos="7920"/>
        </w:tabs>
        <w:spacing w:before="120"/>
        <w:rPr>
          <w:rFonts w:ascii="Arial" w:hAnsi="Arial" w:cs="Arial"/>
          <w:sz w:val="20"/>
          <w:lang w:val="en-US"/>
        </w:rPr>
      </w:pPr>
    </w:p>
    <w:p w:rsidR="00745A0B" w:rsidRPr="0036123D" w:rsidRDefault="00745A0B" w:rsidP="00A866C9">
      <w:pPr>
        <w:tabs>
          <w:tab w:val="right" w:leader="dot" w:pos="7920"/>
        </w:tabs>
        <w:spacing w:before="120"/>
        <w:jc w:val="center"/>
        <w:rPr>
          <w:rFonts w:ascii="Arial" w:hAnsi="Arial" w:cs="Arial"/>
          <w:b/>
          <w:sz w:val="20"/>
          <w:lang w:val="en-US"/>
        </w:rPr>
      </w:pPr>
      <w:r w:rsidRPr="0036123D">
        <w:rPr>
          <w:rFonts w:ascii="Arial" w:hAnsi="Arial" w:cs="Arial"/>
          <w:b/>
          <w:sz w:val="20"/>
        </w:rPr>
        <w:t>TỜ TRÌNH</w:t>
      </w:r>
    </w:p>
    <w:p w:rsidR="00745A0B" w:rsidRPr="0036123D" w:rsidRDefault="00745A0B" w:rsidP="00A866C9">
      <w:pPr>
        <w:tabs>
          <w:tab w:val="right" w:leader="dot" w:pos="7920"/>
        </w:tabs>
        <w:spacing w:before="120"/>
        <w:jc w:val="center"/>
        <w:rPr>
          <w:rFonts w:ascii="Arial" w:hAnsi="Arial" w:cs="Arial"/>
          <w:b/>
          <w:sz w:val="20"/>
        </w:rPr>
      </w:pPr>
      <w:r w:rsidRPr="0036123D">
        <w:rPr>
          <w:rFonts w:ascii="Arial" w:hAnsi="Arial" w:cs="Arial"/>
          <w:b/>
          <w:sz w:val="20"/>
        </w:rPr>
        <w:t>Dự án/dự thảo ...(4)..</w:t>
      </w:r>
    </w:p>
    <w:p w:rsidR="00745A0B" w:rsidRPr="0036123D" w:rsidRDefault="00745A0B" w:rsidP="00A866C9">
      <w:pPr>
        <w:tabs>
          <w:tab w:val="right" w:leader="dot" w:pos="7920"/>
        </w:tabs>
        <w:spacing w:before="120"/>
        <w:jc w:val="center"/>
        <w:rPr>
          <w:rFonts w:ascii="Arial" w:hAnsi="Arial" w:cs="Arial"/>
          <w:sz w:val="20"/>
          <w:lang w:val="en-US"/>
        </w:rPr>
      </w:pPr>
      <w:r w:rsidRPr="0036123D">
        <w:rPr>
          <w:rFonts w:ascii="Arial" w:hAnsi="Arial" w:cs="Arial"/>
          <w:sz w:val="20"/>
        </w:rPr>
        <w:t>Kính gửi</w:t>
      </w:r>
      <w:r w:rsidRPr="0036123D">
        <w:rPr>
          <w:rFonts w:ascii="Arial" w:hAnsi="Arial" w:cs="Arial"/>
          <w:sz w:val="20"/>
          <w:lang w:val="en-US"/>
        </w:rPr>
        <w:t>:</w:t>
      </w:r>
      <w:r w:rsidRPr="0036123D">
        <w:rPr>
          <w:rFonts w:ascii="Arial" w:hAnsi="Arial" w:cs="Arial"/>
          <w:sz w:val="20"/>
        </w:rPr>
        <w:t xml:space="preserve"> </w:t>
      </w:r>
      <w:r w:rsidRPr="0036123D">
        <w:rPr>
          <w:rFonts w:ascii="Arial" w:hAnsi="Arial" w:cs="Arial"/>
          <w:sz w:val="20"/>
          <w:lang w:val="en-US"/>
        </w:rPr>
        <w:t>……………..</w:t>
      </w:r>
      <w:r w:rsidRPr="0036123D">
        <w:rPr>
          <w:rFonts w:ascii="Arial" w:hAnsi="Arial" w:cs="Arial"/>
          <w:sz w:val="20"/>
        </w:rPr>
        <w:t>(5)</w:t>
      </w:r>
      <w:r w:rsidRPr="0036123D">
        <w:rPr>
          <w:rFonts w:ascii="Arial" w:hAnsi="Arial" w:cs="Arial"/>
          <w:sz w:val="20"/>
          <w:lang w:val="en-US"/>
        </w:rPr>
        <w: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 xml:space="preserve">Thực hiện quy định của Luật ban hành văn bản quy phạm pháp </w:t>
      </w:r>
      <w:r w:rsidRPr="0036123D">
        <w:rPr>
          <w:rFonts w:ascii="Arial" w:hAnsi="Arial" w:cs="Arial"/>
          <w:sz w:val="20"/>
          <w:lang w:val="en-US"/>
        </w:rPr>
        <w:t>L</w:t>
      </w:r>
      <w:r w:rsidRPr="0036123D">
        <w:rPr>
          <w:rFonts w:ascii="Arial" w:hAnsi="Arial" w:cs="Arial"/>
          <w:sz w:val="20"/>
        </w:rPr>
        <w:t xml:space="preserve">uật năm 2015, thực hiện ....(1)... xin trình </w:t>
      </w:r>
      <w:r w:rsidR="009F3A33" w:rsidRPr="0036123D">
        <w:rPr>
          <w:rFonts w:ascii="Arial" w:hAnsi="Arial" w:cs="Arial"/>
          <w:sz w:val="20"/>
          <w:lang w:val="en-US"/>
        </w:rPr>
        <w:t>.</w:t>
      </w:r>
      <w:r w:rsidRPr="0036123D">
        <w:rPr>
          <w:rFonts w:ascii="Arial" w:hAnsi="Arial" w:cs="Arial"/>
          <w:sz w:val="20"/>
        </w:rPr>
        <w:t>..(5)... dự án/dự</w:t>
      </w:r>
      <w:r w:rsidRPr="0036123D">
        <w:rPr>
          <w:rFonts w:ascii="Arial" w:hAnsi="Arial" w:cs="Arial"/>
          <w:sz w:val="20"/>
          <w:lang w:val="en-US"/>
        </w:rPr>
        <w:t xml:space="preserve"> </w:t>
      </w:r>
      <w:r w:rsidRPr="0036123D">
        <w:rPr>
          <w:rFonts w:ascii="Arial" w:hAnsi="Arial" w:cs="Arial"/>
          <w:sz w:val="20"/>
        </w:rPr>
        <w:t>thảo ...(4)... như sau:</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I. SỰ CẦN THIẾT BAN HÀNH VĂN BẢN</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II. MỤC ĐÍCH, QUAN ĐIỂM CHỈ ĐẠO VIỆC XÂY DỰNG DỰ ÁN/DỰ THẢO VĂN BẢN</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1. </w:t>
      </w:r>
      <w:r w:rsidRPr="0036123D">
        <w:rPr>
          <w:rFonts w:ascii="Arial" w:hAnsi="Arial" w:cs="Arial"/>
          <w:b/>
          <w:sz w:val="20"/>
        </w:rPr>
        <w:t>Mục đích</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2. </w:t>
      </w:r>
      <w:r w:rsidRPr="0036123D">
        <w:rPr>
          <w:rFonts w:ascii="Arial" w:hAnsi="Arial" w:cs="Arial"/>
          <w:b/>
          <w:sz w:val="20"/>
        </w:rPr>
        <w:t>Quan điểm chỉ đạo</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III. QUÁ TRÌNH XÂY DỰNG DỰ ÁN/DỰ THẢO VĂN BẢN</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IV. </w:t>
      </w:r>
      <w:r w:rsidRPr="0036123D">
        <w:rPr>
          <w:rFonts w:ascii="Arial" w:hAnsi="Arial" w:cs="Arial"/>
          <w:b/>
          <w:sz w:val="20"/>
        </w:rPr>
        <w:t>BỐ CỤC VÀ NỘI DUNG CƠ BẢN CỦA DỰ ÁN/DỰ THẢO VĂN BẢN</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1. </w:t>
      </w:r>
      <w:r w:rsidRPr="0036123D">
        <w:rPr>
          <w:rFonts w:ascii="Arial" w:hAnsi="Arial" w:cs="Arial"/>
          <w:b/>
          <w:sz w:val="20"/>
        </w:rPr>
        <w:t>Bố cục</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2. </w:t>
      </w:r>
      <w:r w:rsidRPr="0036123D">
        <w:rPr>
          <w:rFonts w:ascii="Arial" w:hAnsi="Arial" w:cs="Arial"/>
          <w:b/>
          <w:sz w:val="20"/>
        </w:rPr>
        <w:t>Nội dung cơ bản</w:t>
      </w:r>
    </w:p>
    <w:p w:rsidR="00745A0B" w:rsidRPr="0036123D" w:rsidRDefault="00745A0B" w:rsidP="00A866C9">
      <w:pPr>
        <w:tabs>
          <w:tab w:val="right" w:leader="dot" w:pos="7920"/>
        </w:tabs>
        <w:spacing w:before="120"/>
        <w:rPr>
          <w:rFonts w:ascii="Arial" w:hAnsi="Arial" w:cs="Arial"/>
          <w:b/>
          <w:sz w:val="20"/>
        </w:rPr>
      </w:pPr>
      <w:r w:rsidRPr="0036123D">
        <w:rPr>
          <w:rFonts w:ascii="Arial" w:hAnsi="Arial" w:cs="Arial"/>
          <w:b/>
          <w:sz w:val="20"/>
          <w:lang w:val="en-US"/>
        </w:rPr>
        <w:t xml:space="preserve">V. </w:t>
      </w:r>
      <w:r w:rsidRPr="0036123D">
        <w:rPr>
          <w:rFonts w:ascii="Arial" w:hAnsi="Arial" w:cs="Arial"/>
          <w:b/>
          <w:sz w:val="20"/>
        </w:rPr>
        <w:t>NHỮNG V</w:t>
      </w:r>
      <w:r w:rsidRPr="0036123D">
        <w:rPr>
          <w:rFonts w:ascii="Arial" w:hAnsi="Arial" w:cs="Arial"/>
          <w:b/>
          <w:sz w:val="20"/>
          <w:lang w:val="en-US"/>
        </w:rPr>
        <w:t>Ấ</w:t>
      </w:r>
      <w:r w:rsidRPr="0036123D">
        <w:rPr>
          <w:rFonts w:ascii="Arial" w:hAnsi="Arial" w:cs="Arial"/>
          <w:b/>
          <w:sz w:val="20"/>
        </w:rPr>
        <w:t>N Đ</w:t>
      </w:r>
      <w:r w:rsidRPr="0036123D">
        <w:rPr>
          <w:rFonts w:ascii="Arial" w:hAnsi="Arial" w:cs="Arial"/>
          <w:b/>
          <w:sz w:val="20"/>
          <w:lang w:val="en-US"/>
        </w:rPr>
        <w:t>Ề</w:t>
      </w:r>
      <w:r w:rsidRPr="0036123D">
        <w:rPr>
          <w:rFonts w:ascii="Arial" w:hAnsi="Arial" w:cs="Arial"/>
          <w:b/>
          <w:sz w:val="20"/>
        </w:rPr>
        <w:t xml:space="preserve"> XIN Ý KI</w:t>
      </w:r>
      <w:r w:rsidRPr="0036123D">
        <w:rPr>
          <w:rFonts w:ascii="Arial" w:hAnsi="Arial" w:cs="Arial"/>
          <w:b/>
          <w:sz w:val="20"/>
          <w:lang w:val="en-US"/>
        </w:rPr>
        <w:t>Ế</w:t>
      </w:r>
      <w:r w:rsidRPr="0036123D">
        <w:rPr>
          <w:rFonts w:ascii="Arial" w:hAnsi="Arial" w:cs="Arial"/>
          <w:b/>
          <w:sz w:val="20"/>
        </w:rPr>
        <w:t>N (N</w:t>
      </w:r>
      <w:r w:rsidRPr="0036123D">
        <w:rPr>
          <w:rFonts w:ascii="Arial" w:hAnsi="Arial" w:cs="Arial"/>
          <w:b/>
          <w:sz w:val="20"/>
          <w:lang w:val="en-US"/>
        </w:rPr>
        <w:t>Ế</w:t>
      </w:r>
      <w:r w:rsidRPr="0036123D">
        <w:rPr>
          <w:rFonts w:ascii="Arial" w:hAnsi="Arial" w:cs="Arial"/>
          <w:b/>
          <w:sz w:val="20"/>
        </w:rPr>
        <w:t>U CÓ)</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rPr>
        <w:t xml:space="preserve">Trên đây là Tờ trình về dự án/dự thảo </w:t>
      </w:r>
      <w:r w:rsidRPr="0036123D">
        <w:rPr>
          <w:rFonts w:ascii="Arial" w:hAnsi="Arial" w:cs="Arial"/>
          <w:sz w:val="20"/>
          <w:lang w:val="en-US"/>
        </w:rPr>
        <w:t>…….</w:t>
      </w:r>
      <w:r w:rsidRPr="0036123D">
        <w:rPr>
          <w:rFonts w:ascii="Arial" w:hAnsi="Arial" w:cs="Arial"/>
          <w:sz w:val="20"/>
        </w:rPr>
        <w:t>(4)...., ...(1)... xin kính trình</w:t>
      </w:r>
      <w:r w:rsidRPr="0036123D">
        <w:rPr>
          <w:rFonts w:ascii="Arial" w:hAnsi="Arial" w:cs="Arial"/>
          <w:sz w:val="20"/>
          <w:lang w:val="en-US"/>
        </w:rPr>
        <w:t xml:space="preserve"> </w:t>
      </w:r>
      <w:r w:rsidRPr="0036123D">
        <w:rPr>
          <w:rFonts w:ascii="Arial" w:hAnsi="Arial" w:cs="Arial"/>
          <w:sz w:val="20"/>
        </w:rPr>
        <w:t>....(5).... xem xét, quyết định./.</w:t>
      </w:r>
    </w:p>
    <w:p w:rsidR="00745A0B" w:rsidRPr="0036123D" w:rsidRDefault="00745A0B" w:rsidP="00A866C9">
      <w:pPr>
        <w:tabs>
          <w:tab w:val="right" w:leader="dot" w:pos="7920"/>
        </w:tabs>
        <w:spacing w:before="120"/>
        <w:rPr>
          <w:rFonts w:ascii="Arial" w:hAnsi="Arial" w:cs="Arial"/>
          <w:i/>
          <w:sz w:val="20"/>
        </w:rPr>
      </w:pPr>
      <w:r w:rsidRPr="0036123D">
        <w:rPr>
          <w:rFonts w:ascii="Arial" w:hAnsi="Arial" w:cs="Arial"/>
          <w:i/>
          <w:sz w:val="20"/>
        </w:rPr>
        <w:t>(Xin gửi kèm theo: (</w:t>
      </w:r>
      <w:r w:rsidRPr="0036123D">
        <w:rPr>
          <w:rFonts w:ascii="Arial" w:hAnsi="Arial" w:cs="Arial"/>
          <w:i/>
          <w:sz w:val="20"/>
          <w:lang w:val="en-US"/>
        </w:rPr>
        <w:t>1</w:t>
      </w:r>
      <w:r w:rsidRPr="0036123D">
        <w:rPr>
          <w:rFonts w:ascii="Arial" w:hAnsi="Arial" w:cs="Arial"/>
          <w:i/>
          <w:sz w:val="20"/>
        </w:rPr>
        <w:t>)</w:t>
      </w:r>
      <w:r w:rsidRPr="0036123D">
        <w:rPr>
          <w:rFonts w:ascii="Arial" w:hAnsi="Arial" w:cs="Arial"/>
          <w:i/>
          <w:sz w:val="20"/>
          <w:lang w:val="en-US"/>
        </w:rPr>
        <w:t>…..</w:t>
      </w:r>
      <w:r w:rsidRPr="0036123D">
        <w:rPr>
          <w:rFonts w:ascii="Arial" w:hAnsi="Arial" w:cs="Arial"/>
          <w:i/>
          <w:sz w:val="20"/>
        </w:rPr>
        <w:t xml:space="preserve"> / (2)</w:t>
      </w:r>
      <w:r w:rsidRPr="0036123D">
        <w:rPr>
          <w:rFonts w:ascii="Arial" w:hAnsi="Arial" w:cs="Arial"/>
          <w:i/>
          <w:sz w:val="20"/>
          <w:lang w:val="en-US"/>
        </w:rPr>
        <w:t>……</w:t>
      </w:r>
      <w:r w:rsidRPr="0036123D">
        <w:rPr>
          <w:rFonts w:ascii="Arial" w:hAnsi="Arial" w:cs="Arial"/>
          <w:i/>
          <w:sz w:val="20"/>
        </w:rPr>
        <w:t xml:space="preserve"> ;...) </w:t>
      </w:r>
      <w:r w:rsidRPr="0036123D">
        <w:rPr>
          <w:rFonts w:ascii="Arial" w:hAnsi="Arial" w:cs="Arial"/>
          <w:sz w:val="20"/>
        </w:rPr>
        <w:t>(6).</w:t>
      </w:r>
    </w:p>
    <w:p w:rsidR="00745A0B" w:rsidRPr="0036123D" w:rsidRDefault="00745A0B" w:rsidP="00A866C9">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5A0B" w:rsidRPr="000E6DCE" w:rsidTr="000E6DCE">
        <w:tc>
          <w:tcPr>
            <w:tcW w:w="4428" w:type="dxa"/>
          </w:tcPr>
          <w:p w:rsidR="00745A0B" w:rsidRPr="000E6DCE" w:rsidRDefault="00745A0B" w:rsidP="000E6DCE">
            <w:pPr>
              <w:tabs>
                <w:tab w:val="right" w:leader="dot" w:pos="7920"/>
              </w:tabs>
              <w:spacing w:before="120"/>
              <w:rPr>
                <w:rFonts w:ascii="Arial" w:eastAsia="Times New Roman" w:hAnsi="Arial" w:cs="Arial"/>
                <w:sz w:val="20"/>
              </w:rPr>
            </w:pPr>
            <w:r w:rsidRPr="000E6DCE">
              <w:rPr>
                <w:rFonts w:ascii="Arial" w:eastAsia="Times New Roman" w:hAnsi="Arial" w:cs="Arial"/>
                <w:b/>
                <w:i/>
                <w:sz w:val="20"/>
              </w:rPr>
              <w:t>Nơi nhận:</w:t>
            </w:r>
            <w:r w:rsidRPr="000E6DCE">
              <w:rPr>
                <w:rFonts w:ascii="Arial" w:eastAsia="Times New Roman" w:hAnsi="Arial" w:cs="Arial"/>
                <w:b/>
                <w:i/>
                <w:sz w:val="20"/>
              </w:rPr>
              <w:br/>
            </w:r>
            <w:r w:rsidRPr="000E6DCE">
              <w:rPr>
                <w:rFonts w:ascii="Arial" w:eastAsia="Times New Roman" w:hAnsi="Arial" w:cs="Arial"/>
                <w:sz w:val="16"/>
                <w:lang w:val="en-US"/>
              </w:rPr>
              <w:t xml:space="preserve">- </w:t>
            </w:r>
            <w:r w:rsidRPr="000E6DCE">
              <w:rPr>
                <w:rFonts w:ascii="Arial" w:eastAsia="Times New Roman" w:hAnsi="Arial" w:cs="Arial"/>
                <w:sz w:val="16"/>
              </w:rPr>
              <w:t>Như trên;</w:t>
            </w:r>
            <w:r w:rsidRPr="000E6DCE">
              <w:rPr>
                <w:rFonts w:ascii="Arial" w:eastAsia="Times New Roman" w:hAnsi="Arial" w:cs="Arial"/>
                <w:sz w:val="16"/>
                <w:lang w:val="en-US"/>
              </w:rPr>
              <w:br/>
              <w:t>- ……………;</w:t>
            </w:r>
            <w:r w:rsidRPr="000E6DCE">
              <w:rPr>
                <w:rFonts w:ascii="Arial" w:eastAsia="Time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si="Arial" w:cs="Arial"/>
                <w:sz w:val="16"/>
              </w:rPr>
              <w:t xml:space="preserve">- Lưu: </w:t>
            </w:r>
            <w:r w:rsidRPr="000E6DCE">
              <w:rPr>
                <w:rFonts w:ascii="Arial" w:eastAsia="Times New Roman" w:hAnsi="Arial" w:cs="Arial"/>
                <w:sz w:val="16"/>
                <w:lang w:val="en-US"/>
              </w:rPr>
              <w:t>VT, …..</w:t>
            </w:r>
            <w:r w:rsidRPr="000E6DCE">
              <w:rPr>
                <w:rFonts w:ascii="Arial" w:eastAsia="Times New Roman" w:hAnsi="Arial" w:cs="Arial"/>
                <w:sz w:val="16"/>
              </w:rPr>
              <w:t>(8).A.XX(9)</w:t>
            </w:r>
          </w:p>
        </w:tc>
        <w:tc>
          <w:tcPr>
            <w:tcW w:w="4428" w:type="dxa"/>
          </w:tcPr>
          <w:p w:rsidR="00745A0B" w:rsidRPr="000E6DCE" w:rsidRDefault="00745A0B" w:rsidP="000E6DCE">
            <w:pPr>
              <w:tabs>
                <w:tab w:val="right" w:leader="dot" w:pos="7920"/>
              </w:tabs>
              <w:spacing w:before="120"/>
              <w:jc w:val="center"/>
              <w:rPr>
                <w:rFonts w:ascii="Arial" w:eastAsia="Times New Roman" w:hAnsi="Arial" w:cs="Arial"/>
                <w:b/>
                <w:sz w:val="20"/>
                <w:lang w:val="en-US"/>
              </w:rPr>
            </w:pPr>
            <w:r w:rsidRPr="000E6DCE">
              <w:rPr>
                <w:rFonts w:ascii="Arial" w:eastAsia="Times New Roman" w:hAnsi="Arial" w:cs="Arial"/>
                <w:b/>
                <w:sz w:val="20"/>
                <w:lang w:val="en-US"/>
              </w:rPr>
              <w:t>QUYỀN HẠN, CHỨC VỤ CỦA NGƯỜI KÝ (7)</w:t>
            </w:r>
            <w:r w:rsidRPr="000E6DCE">
              <w:rPr>
                <w:rFonts w:ascii="Arial" w:eastAsia="Times New Roman" w:hAnsi="Arial" w:cs="Arial"/>
                <w:b/>
                <w:sz w:val="20"/>
                <w:lang w:val="en-US"/>
              </w:rPr>
              <w:br/>
            </w:r>
            <w:r w:rsidRPr="000E6DCE">
              <w:rPr>
                <w:rFonts w:ascii="Arial" w:eastAsia="Times New Roman" w:hAnsi="Arial" w:cs="Arial"/>
                <w:i/>
                <w:sz w:val="20"/>
                <w:lang w:val="en-US"/>
              </w:rPr>
              <w:t>(Chữ ký, dấu)</w:t>
            </w:r>
            <w:r w:rsidR="009F3A33" w:rsidRPr="000E6DCE">
              <w:rPr>
                <w:rFonts w:ascii="Arial" w:eastAsia="Times New Roman" w:hAnsi="Arial" w:cs="Arial"/>
                <w:i/>
                <w:sz w:val="20"/>
                <w:lang w:val="en-US"/>
              </w:rPr>
              <w:br/>
            </w:r>
            <w:r w:rsidR="009F3A33" w:rsidRPr="000E6DCE">
              <w:rPr>
                <w:rFonts w:ascii="Arial" w:eastAsia="Times New Roman" w:hAnsi="Arial" w:cs="Arial"/>
                <w:i/>
                <w:sz w:val="20"/>
                <w:lang w:val="en-US"/>
              </w:rPr>
              <w:br/>
            </w:r>
            <w:r w:rsidR="009F3A33" w:rsidRPr="000E6DCE">
              <w:rPr>
                <w:rFonts w:ascii="Arial" w:eastAsia="Times New Roman" w:hAnsi="Arial" w:cs="Arial"/>
                <w:i/>
                <w:sz w:val="20"/>
                <w:lang w:val="en-US"/>
              </w:rPr>
              <w:br/>
            </w:r>
            <w:r w:rsidRPr="000E6DCE">
              <w:rPr>
                <w:rFonts w:ascii="Arial" w:eastAsia="Times New Roman" w:hAnsi="Arial" w:cs="Arial"/>
                <w:i/>
                <w:sz w:val="20"/>
                <w:lang w:val="en-US"/>
              </w:rPr>
              <w:br/>
            </w:r>
            <w:r w:rsidRPr="000E6DCE">
              <w:rPr>
                <w:rFonts w:ascii="Arial" w:eastAsia="Times New Roman" w:hAnsi="Arial" w:cs="Arial"/>
                <w:b/>
                <w:sz w:val="20"/>
                <w:lang w:val="en-US"/>
              </w:rPr>
              <w:t>Nguyễn Văn A</w:t>
            </w:r>
          </w:p>
        </w:tc>
      </w:tr>
    </w:tbl>
    <w:p w:rsidR="00745A0B" w:rsidRPr="0036123D" w:rsidRDefault="00745A0B" w:rsidP="00A866C9">
      <w:pPr>
        <w:tabs>
          <w:tab w:val="right" w:leader="dot" w:pos="7920"/>
        </w:tabs>
        <w:spacing w:before="120"/>
        <w:rPr>
          <w:rFonts w:ascii="Arial" w:hAnsi="Arial" w:cs="Arial"/>
          <w:b/>
          <w:i/>
          <w:sz w:val="20"/>
        </w:rPr>
      </w:pPr>
      <w:r w:rsidRPr="0036123D">
        <w:rPr>
          <w:rFonts w:ascii="Arial" w:hAnsi="Arial" w:cs="Arial"/>
          <w:b/>
          <w:i/>
          <w:sz w:val="20"/>
        </w:rPr>
        <w:t>Ghi chú:</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(1) </w:t>
      </w:r>
      <w:r w:rsidRPr="0036123D">
        <w:rPr>
          <w:rFonts w:ascii="Arial" w:hAnsi="Arial" w:cs="Arial"/>
          <w:sz w:val="20"/>
        </w:rPr>
        <w:t xml:space="preserve">Tên </w:t>
      </w:r>
      <w:r w:rsidRPr="0036123D">
        <w:rPr>
          <w:rFonts w:ascii="Arial" w:hAnsi="Arial" w:cs="Arial"/>
          <w:sz w:val="20"/>
          <w:lang w:val="en-US"/>
        </w:rPr>
        <w:t>cơ</w:t>
      </w:r>
      <w:r w:rsidRPr="0036123D">
        <w:rPr>
          <w:rFonts w:ascii="Arial" w:hAnsi="Arial" w:cs="Arial"/>
          <w:sz w:val="20"/>
        </w:rPr>
        <w:t xml:space="preserve"> quan, tổ chức trình văn bản. Trường hợp có cơ quan cấp trên trực tiếp th</w:t>
      </w:r>
      <w:r w:rsidRPr="0036123D">
        <w:rPr>
          <w:rFonts w:ascii="Arial" w:hAnsi="Arial" w:cs="Arial"/>
          <w:sz w:val="20"/>
          <w:lang w:val="en-US"/>
        </w:rPr>
        <w:t>ì</w:t>
      </w:r>
      <w:r w:rsidRPr="0036123D">
        <w:rPr>
          <w:rFonts w:ascii="Arial" w:hAnsi="Arial" w:cs="Arial"/>
          <w:sz w:val="20"/>
        </w:rPr>
        <w:t xml:space="preserve"> ghi tên cơ quan cấp trên trực tiếp </w:t>
      </w:r>
      <w:r w:rsidRPr="0036123D">
        <w:rPr>
          <w:rFonts w:ascii="Arial" w:hAnsi="Arial" w:cs="Arial"/>
          <w:sz w:val="20"/>
          <w:lang w:val="en-US"/>
        </w:rPr>
        <w:t>ở</w:t>
      </w:r>
      <w:r w:rsidRPr="0036123D">
        <w:rPr>
          <w:rFonts w:ascii="Arial" w:hAnsi="Arial" w:cs="Arial"/>
          <w:sz w:val="20"/>
        </w:rPr>
        <w:t xml:space="preserve"> trên tên cơ quan, tổ chức </w:t>
      </w:r>
      <w:r w:rsidRPr="0036123D">
        <w:rPr>
          <w:rFonts w:ascii="Arial" w:hAnsi="Arial" w:cs="Arial"/>
          <w:sz w:val="20"/>
          <w:lang w:val="en-US"/>
        </w:rPr>
        <w:t>tr</w:t>
      </w:r>
      <w:r w:rsidRPr="0036123D">
        <w:rPr>
          <w:rFonts w:ascii="Arial" w:hAnsi="Arial" w:cs="Arial"/>
          <w:sz w:val="20"/>
        </w:rPr>
        <w:t>ình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(2) </w:t>
      </w:r>
      <w:r w:rsidRPr="0036123D">
        <w:rPr>
          <w:rFonts w:ascii="Arial" w:hAnsi="Arial" w:cs="Arial"/>
          <w:sz w:val="20"/>
        </w:rPr>
        <w:t>Chữ viết tắt tên cơ quan, tổ chức đề nghị xây dựng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(3) </w:t>
      </w:r>
      <w:r w:rsidRPr="0036123D">
        <w:rPr>
          <w:rFonts w:ascii="Arial" w:hAnsi="Arial" w:cs="Arial"/>
          <w:sz w:val="20"/>
        </w:rPr>
        <w:t>Địa danh.</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(4) </w:t>
      </w:r>
      <w:r w:rsidRPr="0036123D">
        <w:rPr>
          <w:rFonts w:ascii="Arial" w:hAnsi="Arial" w:cs="Arial"/>
          <w:sz w:val="20"/>
        </w:rPr>
        <w:t>Tên văn bản quy phạm pháp luật.</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(5) </w:t>
      </w:r>
      <w:r w:rsidRPr="0036123D">
        <w:rPr>
          <w:rFonts w:ascii="Arial" w:hAnsi="Arial" w:cs="Arial"/>
          <w:sz w:val="20"/>
        </w:rPr>
        <w:t xml:space="preserve">Tên cơ quan có thẩm quyền xem xét dự </w:t>
      </w:r>
      <w:r w:rsidRPr="0036123D">
        <w:rPr>
          <w:rFonts w:ascii="Arial" w:hAnsi="Arial" w:cs="Arial"/>
          <w:sz w:val="20"/>
          <w:lang w:val="en-US"/>
        </w:rPr>
        <w:t>á</w:t>
      </w:r>
      <w:r w:rsidRPr="0036123D">
        <w:rPr>
          <w:rFonts w:ascii="Arial" w:hAnsi="Arial" w:cs="Arial"/>
          <w:sz w:val="20"/>
        </w:rPr>
        <w:t>n/dự thảo văn bản.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(6) </w:t>
      </w:r>
      <w:r w:rsidRPr="0036123D">
        <w:rPr>
          <w:rFonts w:ascii="Arial" w:hAnsi="Arial" w:cs="Arial"/>
          <w:sz w:val="20"/>
        </w:rPr>
        <w:t>Các tài liệu theo quy định của Luật ban hành văn bản quy phạm pháp luật năm 2015.</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(7) </w:t>
      </w:r>
      <w:r w:rsidRPr="0036123D">
        <w:rPr>
          <w:rFonts w:ascii="Arial" w:hAnsi="Arial" w:cs="Arial"/>
          <w:sz w:val="20"/>
        </w:rPr>
        <w:t>Ghi quyền hạn, chức vụ của người ký.</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(8) </w:t>
      </w:r>
      <w:r w:rsidRPr="0036123D">
        <w:rPr>
          <w:rFonts w:ascii="Arial" w:hAnsi="Arial" w:cs="Arial"/>
          <w:sz w:val="20"/>
        </w:rPr>
        <w:t>Chữ viết tắt tên đơn vị chủ trì lập đề nghị và số lượng bản lưu (nếu cần).</w:t>
      </w:r>
    </w:p>
    <w:p w:rsidR="00745A0B" w:rsidRPr="0036123D" w:rsidRDefault="00745A0B" w:rsidP="00A866C9">
      <w:pPr>
        <w:tabs>
          <w:tab w:val="right" w:leader="dot" w:pos="7920"/>
        </w:tabs>
        <w:spacing w:before="120"/>
        <w:rPr>
          <w:rFonts w:ascii="Arial" w:hAnsi="Arial" w:cs="Arial"/>
          <w:sz w:val="20"/>
        </w:rPr>
      </w:pPr>
      <w:r w:rsidRPr="0036123D">
        <w:rPr>
          <w:rFonts w:ascii="Arial" w:hAnsi="Arial" w:cs="Arial"/>
          <w:sz w:val="20"/>
          <w:lang w:val="en-US"/>
        </w:rPr>
        <w:t xml:space="preserve">(9) </w:t>
      </w:r>
      <w:r w:rsidRPr="0036123D">
        <w:rPr>
          <w:rFonts w:ascii="Arial" w:hAnsi="Arial" w:cs="Arial"/>
          <w:sz w:val="20"/>
        </w:rPr>
        <w:t>Ký hiệu người đánh máy, nhân bản và số lượng bản phát hành (nếu cần).</w:t>
      </w:r>
    </w:p>
    <w:sectPr w:rsidR="00745A0B" w:rsidRPr="0036123D" w:rsidSect="002B0B9C">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7747" w:rsidRDefault="00EA7747">
      <w:pPr>
        <w:rPr>
          <w:rFonts w:cs="Times New Roman"/>
          <w:color w:val="auto"/>
          <w:lang w:eastAsia="en-US"/>
        </w:rPr>
      </w:pPr>
      <w:r>
        <w:rPr>
          <w:rFonts w:cs="Times New Roman"/>
          <w:color w:val="auto"/>
          <w:lang w:eastAsia="en-US"/>
        </w:rPr>
        <w:separator/>
      </w:r>
    </w:p>
  </w:endnote>
  <w:endnote w:type="continuationSeparator" w:id="0">
    <w:p w:rsidR="00EA7747" w:rsidRDefault="00EA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7747" w:rsidRDefault="00EA7747">
      <w:pPr>
        <w:rPr>
          <w:rFonts w:cs="Times New Roman"/>
          <w:color w:val="auto"/>
          <w:lang w:eastAsia="en-US"/>
        </w:rPr>
      </w:pPr>
      <w:r>
        <w:rPr>
          <w:rFonts w:cs="Times New Roman"/>
          <w:color w:val="auto"/>
          <w:lang w:eastAsia="en-US"/>
        </w:rPr>
        <w:separator/>
      </w:r>
    </w:p>
  </w:footnote>
  <w:footnote w:type="continuationSeparator" w:id="0">
    <w:p w:rsidR="00EA7747" w:rsidRDefault="00EA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4D"/>
    <w:rsid w:val="00002385"/>
    <w:rsid w:val="00002AD3"/>
    <w:rsid w:val="00003E88"/>
    <w:rsid w:val="00005D73"/>
    <w:rsid w:val="0003479C"/>
    <w:rsid w:val="00071F45"/>
    <w:rsid w:val="00082DF8"/>
    <w:rsid w:val="00082E0B"/>
    <w:rsid w:val="000B7E13"/>
    <w:rsid w:val="000C2665"/>
    <w:rsid w:val="000C4C2C"/>
    <w:rsid w:val="000E287B"/>
    <w:rsid w:val="000E6DCE"/>
    <w:rsid w:val="00126768"/>
    <w:rsid w:val="00156B1F"/>
    <w:rsid w:val="00163452"/>
    <w:rsid w:val="00170336"/>
    <w:rsid w:val="001738DD"/>
    <w:rsid w:val="0018372B"/>
    <w:rsid w:val="00185C8D"/>
    <w:rsid w:val="0019392A"/>
    <w:rsid w:val="0019459C"/>
    <w:rsid w:val="001A322A"/>
    <w:rsid w:val="001B4C2D"/>
    <w:rsid w:val="001B5687"/>
    <w:rsid w:val="001E612F"/>
    <w:rsid w:val="001F09CD"/>
    <w:rsid w:val="00224019"/>
    <w:rsid w:val="00226F0F"/>
    <w:rsid w:val="002361D0"/>
    <w:rsid w:val="0023676B"/>
    <w:rsid w:val="002618FF"/>
    <w:rsid w:val="0028647D"/>
    <w:rsid w:val="00296E05"/>
    <w:rsid w:val="002B0B9C"/>
    <w:rsid w:val="002B36D2"/>
    <w:rsid w:val="002B3F4D"/>
    <w:rsid w:val="002C636B"/>
    <w:rsid w:val="002F4140"/>
    <w:rsid w:val="002F4728"/>
    <w:rsid w:val="002F6E1F"/>
    <w:rsid w:val="00305F9A"/>
    <w:rsid w:val="0031358C"/>
    <w:rsid w:val="003151D7"/>
    <w:rsid w:val="00316A75"/>
    <w:rsid w:val="003178DE"/>
    <w:rsid w:val="00346A93"/>
    <w:rsid w:val="003509B6"/>
    <w:rsid w:val="00355650"/>
    <w:rsid w:val="0036123D"/>
    <w:rsid w:val="003641F3"/>
    <w:rsid w:val="003666D9"/>
    <w:rsid w:val="003905FF"/>
    <w:rsid w:val="003C681D"/>
    <w:rsid w:val="003C6F52"/>
    <w:rsid w:val="003D6061"/>
    <w:rsid w:val="003D6D1B"/>
    <w:rsid w:val="003F1429"/>
    <w:rsid w:val="003F560C"/>
    <w:rsid w:val="0042120E"/>
    <w:rsid w:val="00431398"/>
    <w:rsid w:val="00465B88"/>
    <w:rsid w:val="00491489"/>
    <w:rsid w:val="0049265B"/>
    <w:rsid w:val="004D165C"/>
    <w:rsid w:val="004D3B4C"/>
    <w:rsid w:val="005244A6"/>
    <w:rsid w:val="00525F3C"/>
    <w:rsid w:val="00530F85"/>
    <w:rsid w:val="00532E68"/>
    <w:rsid w:val="005564B9"/>
    <w:rsid w:val="00560E87"/>
    <w:rsid w:val="005616D6"/>
    <w:rsid w:val="00590EF9"/>
    <w:rsid w:val="005B3265"/>
    <w:rsid w:val="005B4AB6"/>
    <w:rsid w:val="005D6084"/>
    <w:rsid w:val="005E429D"/>
    <w:rsid w:val="0062221B"/>
    <w:rsid w:val="00630D2E"/>
    <w:rsid w:val="0066149C"/>
    <w:rsid w:val="00697E0F"/>
    <w:rsid w:val="006A2646"/>
    <w:rsid w:val="006B6774"/>
    <w:rsid w:val="006C4F96"/>
    <w:rsid w:val="006C62A1"/>
    <w:rsid w:val="006E1E8A"/>
    <w:rsid w:val="007103F4"/>
    <w:rsid w:val="00725FD8"/>
    <w:rsid w:val="00731651"/>
    <w:rsid w:val="00737913"/>
    <w:rsid w:val="0074109F"/>
    <w:rsid w:val="00745A0B"/>
    <w:rsid w:val="00790DDA"/>
    <w:rsid w:val="007B321E"/>
    <w:rsid w:val="007B582D"/>
    <w:rsid w:val="007C258A"/>
    <w:rsid w:val="0082119A"/>
    <w:rsid w:val="008470EB"/>
    <w:rsid w:val="00864E50"/>
    <w:rsid w:val="00874A76"/>
    <w:rsid w:val="0087643B"/>
    <w:rsid w:val="00886DDF"/>
    <w:rsid w:val="00887EE8"/>
    <w:rsid w:val="00891416"/>
    <w:rsid w:val="008B1B04"/>
    <w:rsid w:val="008B4966"/>
    <w:rsid w:val="008C54AA"/>
    <w:rsid w:val="008D38A9"/>
    <w:rsid w:val="008F5FA6"/>
    <w:rsid w:val="008F6F5F"/>
    <w:rsid w:val="00901B0D"/>
    <w:rsid w:val="00914034"/>
    <w:rsid w:val="00943207"/>
    <w:rsid w:val="00962F9F"/>
    <w:rsid w:val="00964E82"/>
    <w:rsid w:val="009954D3"/>
    <w:rsid w:val="009B574D"/>
    <w:rsid w:val="009F3A33"/>
    <w:rsid w:val="00A00812"/>
    <w:rsid w:val="00A16896"/>
    <w:rsid w:val="00A24A4F"/>
    <w:rsid w:val="00A40558"/>
    <w:rsid w:val="00A44AFB"/>
    <w:rsid w:val="00A644FE"/>
    <w:rsid w:val="00A866C9"/>
    <w:rsid w:val="00AA3BDE"/>
    <w:rsid w:val="00AA7257"/>
    <w:rsid w:val="00AA759D"/>
    <w:rsid w:val="00AB20B5"/>
    <w:rsid w:val="00AC687C"/>
    <w:rsid w:val="00AD78D4"/>
    <w:rsid w:val="00AF0557"/>
    <w:rsid w:val="00B101F6"/>
    <w:rsid w:val="00B21728"/>
    <w:rsid w:val="00B21B26"/>
    <w:rsid w:val="00B2588F"/>
    <w:rsid w:val="00B3119A"/>
    <w:rsid w:val="00B31BDF"/>
    <w:rsid w:val="00B31EBB"/>
    <w:rsid w:val="00B45627"/>
    <w:rsid w:val="00B533D3"/>
    <w:rsid w:val="00B60CE7"/>
    <w:rsid w:val="00B7219E"/>
    <w:rsid w:val="00B856B9"/>
    <w:rsid w:val="00B87618"/>
    <w:rsid w:val="00B95672"/>
    <w:rsid w:val="00BA2262"/>
    <w:rsid w:val="00BC1798"/>
    <w:rsid w:val="00BC1DA5"/>
    <w:rsid w:val="00BC436B"/>
    <w:rsid w:val="00C1263F"/>
    <w:rsid w:val="00C33858"/>
    <w:rsid w:val="00C67E92"/>
    <w:rsid w:val="00C84ACF"/>
    <w:rsid w:val="00CA3FB5"/>
    <w:rsid w:val="00CD38B3"/>
    <w:rsid w:val="00CD4109"/>
    <w:rsid w:val="00D07B85"/>
    <w:rsid w:val="00D1344B"/>
    <w:rsid w:val="00D1490E"/>
    <w:rsid w:val="00D35373"/>
    <w:rsid w:val="00D438DF"/>
    <w:rsid w:val="00D8085C"/>
    <w:rsid w:val="00D91E88"/>
    <w:rsid w:val="00DB17A1"/>
    <w:rsid w:val="00DB5804"/>
    <w:rsid w:val="00DB5D1F"/>
    <w:rsid w:val="00DB74B0"/>
    <w:rsid w:val="00DC33CA"/>
    <w:rsid w:val="00DC37BE"/>
    <w:rsid w:val="00DC3BE3"/>
    <w:rsid w:val="00DD0D91"/>
    <w:rsid w:val="00DD42E5"/>
    <w:rsid w:val="00DE5DC9"/>
    <w:rsid w:val="00E04D89"/>
    <w:rsid w:val="00E11117"/>
    <w:rsid w:val="00E14DDF"/>
    <w:rsid w:val="00E2414C"/>
    <w:rsid w:val="00E42689"/>
    <w:rsid w:val="00E448DA"/>
    <w:rsid w:val="00E47B16"/>
    <w:rsid w:val="00E560BD"/>
    <w:rsid w:val="00E71291"/>
    <w:rsid w:val="00E755B3"/>
    <w:rsid w:val="00EA7747"/>
    <w:rsid w:val="00EB1D60"/>
    <w:rsid w:val="00EC41DC"/>
    <w:rsid w:val="00EE6FBE"/>
    <w:rsid w:val="00F107AE"/>
    <w:rsid w:val="00F25F80"/>
    <w:rsid w:val="00F52F3C"/>
    <w:rsid w:val="00F55119"/>
    <w:rsid w:val="00F60965"/>
    <w:rsid w:val="00F708D8"/>
    <w:rsid w:val="00F71558"/>
    <w:rsid w:val="00F724AB"/>
    <w:rsid w:val="00F83DE8"/>
    <w:rsid w:val="00F91E21"/>
    <w:rsid w:val="00F92AD2"/>
    <w:rsid w:val="00F92C50"/>
    <w:rsid w:val="00F932DA"/>
    <w:rsid w:val="00F94ABF"/>
    <w:rsid w:val="00FA579F"/>
    <w:rsid w:val="00FB0A1F"/>
    <w:rsid w:val="00FB1A8F"/>
    <w:rsid w:val="00FD03DB"/>
    <w:rsid w:val="00FD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Bodytext6">
    <w:name w:val="Body text (6)_"/>
    <w:link w:val="Bodytext61"/>
    <w:rPr>
      <w:rFonts w:ascii="Times New Roman" w:hAnsi="Times New Roman" w:cs="Times New Roman"/>
      <w:b/>
      <w:bCs/>
      <w:spacing w:val="-30"/>
      <w:sz w:val="76"/>
      <w:szCs w:val="76"/>
      <w:u w:val="none"/>
    </w:rPr>
  </w:style>
  <w:style w:type="paragraph" w:customStyle="1" w:styleId="Bodytext61">
    <w:name w:val="Body text (6)1"/>
    <w:basedOn w:val="Normal"/>
    <w:link w:val="Bodytext6"/>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basedOn w:val="Bodytext6"/>
    <w:rPr>
      <w:rFonts w:ascii="Times New Roman" w:hAnsi="Times New Roman" w:cs="Times New Roman"/>
      <w:b/>
      <w:bCs/>
      <w:spacing w:val="-30"/>
      <w:sz w:val="76"/>
      <w:szCs w:val="76"/>
      <w:u w:val="none"/>
    </w:rPr>
  </w:style>
  <w:style w:type="character" w:customStyle="1" w:styleId="Bodytext7">
    <w:name w:val="Body text (7)_"/>
    <w:link w:val="Bodytext71"/>
    <w:rPr>
      <w:rFonts w:ascii="Times New Roman" w:hAnsi="Times New Roman" w:cs="Times New Roman"/>
      <w:spacing w:val="1"/>
      <w:sz w:val="10"/>
      <w:szCs w:val="10"/>
      <w:u w:val="none"/>
    </w:rPr>
  </w:style>
  <w:style w:type="paragraph" w:customStyle="1" w:styleId="Bodytext71">
    <w:name w:val="Body text (7)1"/>
    <w:basedOn w:val="Normal"/>
    <w:link w:val="Bodytext7"/>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basedOn w:val="Bodytext7"/>
    <w:rPr>
      <w:rFonts w:ascii="Times New Roman" w:hAnsi="Times New Roman" w:cs="Times New Roman"/>
      <w:spacing w:val="1"/>
      <w:sz w:val="10"/>
      <w:szCs w:val="10"/>
      <w:u w:val="none"/>
    </w:rPr>
  </w:style>
  <w:style w:type="character" w:customStyle="1" w:styleId="Bodytext2">
    <w:name w:val="Body text (2)_"/>
    <w:link w:val="Bodytext21"/>
    <w:rPr>
      <w:rFonts w:ascii="Segoe UI" w:hAnsi="Segoe UI" w:cs="Segoe UI"/>
      <w:spacing w:val="4"/>
      <w:sz w:val="14"/>
      <w:szCs w:val="14"/>
      <w:u w:val="none"/>
    </w:rPr>
  </w:style>
  <w:style w:type="paragraph" w:customStyle="1" w:styleId="Bodytext21">
    <w:name w:val="Body text (2)1"/>
    <w:basedOn w:val="Normal"/>
    <w:link w:val="Bodytext2"/>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Pr>
      <w:rFonts w:ascii="Times New Roman" w:hAnsi="Times New Roman" w:cs="Times New Roman"/>
      <w:i/>
      <w:iCs/>
      <w:spacing w:val="-18"/>
      <w:sz w:val="15"/>
      <w:szCs w:val="15"/>
      <w:u w:val="single"/>
    </w:rPr>
  </w:style>
  <w:style w:type="character" w:customStyle="1" w:styleId="Bodytext20">
    <w:name w:val="Body text (2)"/>
    <w:rPr>
      <w:rFonts w:ascii="Segoe UI" w:hAnsi="Segoe UI" w:cs="Segoe UI"/>
      <w:noProof/>
      <w:spacing w:val="4"/>
      <w:sz w:val="14"/>
      <w:szCs w:val="14"/>
      <w:u w:val="none"/>
    </w:rPr>
  </w:style>
  <w:style w:type="character" w:customStyle="1" w:styleId="Bodytext3">
    <w:name w:val="Body text (3)_"/>
    <w:link w:val="Bodytext30"/>
    <w:rPr>
      <w:rFonts w:ascii="Times New Roman" w:hAnsi="Times New Roman" w:cs="Times New Roman"/>
      <w:b/>
      <w:bCs/>
      <w:spacing w:val="6"/>
      <w:u w:val="none"/>
    </w:rPr>
  </w:style>
  <w:style w:type="paragraph" w:customStyle="1" w:styleId="Bodytext30">
    <w:name w:val="Body text (3)"/>
    <w:basedOn w:val="Normal"/>
    <w:link w:val="Bodytext3"/>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Pr>
      <w:rFonts w:ascii="Times New Roman" w:hAnsi="Times New Roman" w:cs="Times New Roman"/>
      <w:i/>
      <w:iCs/>
      <w:spacing w:val="-6"/>
      <w:u w:val="none"/>
    </w:rPr>
  </w:style>
  <w:style w:type="paragraph" w:customStyle="1" w:styleId="Bodytext40">
    <w:name w:val="Body text (4)"/>
    <w:basedOn w:val="Normal"/>
    <w:link w:val="Bodytext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Pr>
      <w:rFonts w:ascii="Times New Roman" w:hAnsi="Times New Roman" w:cs="Times New Roman"/>
      <w:i/>
      <w:iCs/>
      <w:spacing w:val="1"/>
      <w:u w:val="none"/>
    </w:rPr>
  </w:style>
  <w:style w:type="character" w:customStyle="1" w:styleId="Bodytext5">
    <w:name w:val="Body text (5)_"/>
    <w:link w:val="Bodytext50"/>
    <w:rPr>
      <w:rFonts w:ascii="Segoe UI" w:hAnsi="Segoe UI" w:cs="Segoe UI"/>
      <w:b/>
      <w:bCs/>
      <w:spacing w:val="1"/>
      <w:w w:val="66"/>
      <w:sz w:val="16"/>
      <w:szCs w:val="16"/>
      <w:u w:val="none"/>
    </w:rPr>
  </w:style>
  <w:style w:type="paragraph" w:customStyle="1" w:styleId="Bodytext50">
    <w:name w:val="Body text (5)"/>
    <w:basedOn w:val="Normal"/>
    <w:link w:val="Bodytext5"/>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0"/>
    <w:rPr>
      <w:rFonts w:ascii="Times New Roman" w:hAnsi="Times New Roman" w:cs="Times New Roman"/>
      <w:spacing w:val="1"/>
      <w:u w:val="none"/>
    </w:rPr>
  </w:style>
  <w:style w:type="paragraph" w:customStyle="1" w:styleId="Bodytext0">
    <w:name w:val="Body text"/>
    <w:basedOn w:val="Normal"/>
    <w:link w:val="Bodytext"/>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Pr>
      <w:rFonts w:ascii="Segoe UI" w:hAnsi="Segoe UI" w:cs="Segoe UI"/>
      <w:spacing w:val="5"/>
      <w:w w:val="80"/>
      <w:sz w:val="18"/>
      <w:szCs w:val="18"/>
      <w:u w:val="none"/>
    </w:rPr>
  </w:style>
  <w:style w:type="paragraph" w:customStyle="1" w:styleId="Bodytext80">
    <w:name w:val="Body text (8)"/>
    <w:basedOn w:val="Normal"/>
    <w:link w:val="Bodytext8"/>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Pr>
      <w:rFonts w:ascii="Times New Roman" w:hAnsi="Times New Roman" w:cs="Times New Roman"/>
      <w:spacing w:val="1"/>
      <w:sz w:val="20"/>
      <w:szCs w:val="20"/>
      <w:u w:val="none"/>
    </w:rPr>
  </w:style>
  <w:style w:type="paragraph" w:customStyle="1" w:styleId="Bodytext90">
    <w:name w:val="Body text (9)"/>
    <w:basedOn w:val="Normal"/>
    <w:link w:val="Bodytext9"/>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Pr>
      <w:rFonts w:ascii="Times New Roman" w:hAnsi="Times New Roman" w:cs="Times New Roman"/>
      <w:i/>
      <w:iCs/>
      <w:spacing w:val="-6"/>
      <w:sz w:val="24"/>
      <w:szCs w:val="24"/>
      <w:u w:val="none"/>
    </w:rPr>
  </w:style>
  <w:style w:type="character" w:customStyle="1" w:styleId="Bodytext912pt2">
    <w:name w:val="Body text (9) + 12 pt2"/>
    <w:rPr>
      <w:rFonts w:ascii="Times New Roman" w:hAnsi="Times New Roman" w:cs="Times New Roman"/>
      <w:noProof/>
      <w:spacing w:val="1"/>
      <w:sz w:val="24"/>
      <w:szCs w:val="24"/>
      <w:u w:val="none"/>
    </w:rPr>
  </w:style>
  <w:style w:type="character" w:customStyle="1" w:styleId="Headerorfooter">
    <w:name w:val="Header or footer_"/>
    <w:link w:val="Headerorfooter0"/>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Pr>
      <w:rFonts w:ascii="Times New Roman" w:hAnsi="Times New Roman" w:cs="Times New Roman"/>
      <w:b/>
      <w:bCs/>
      <w:spacing w:val="1"/>
      <w:sz w:val="26"/>
      <w:szCs w:val="26"/>
      <w:u w:val="none"/>
    </w:rPr>
  </w:style>
  <w:style w:type="paragraph" w:customStyle="1" w:styleId="Bodytext100">
    <w:name w:val="Body text (10)"/>
    <w:basedOn w:val="Normal"/>
    <w:link w:val="Bodytext10"/>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Pr>
      <w:rFonts w:ascii="Times New Roman" w:hAnsi="Times New Roman" w:cs="Times New Roman"/>
      <w:b/>
      <w:bCs/>
      <w:smallCaps/>
      <w:spacing w:val="6"/>
      <w:u w:val="none"/>
    </w:rPr>
  </w:style>
  <w:style w:type="character" w:customStyle="1" w:styleId="BodytextBold">
    <w:name w:val="Body text + Bold"/>
    <w:aliases w:val="Spacing 0 pt164"/>
    <w:rPr>
      <w:rFonts w:ascii="Times New Roman" w:hAnsi="Times New Roman" w:cs="Times New Roman"/>
      <w:b/>
      <w:bCs/>
      <w:spacing w:val="6"/>
      <w:u w:val="none"/>
    </w:rPr>
  </w:style>
  <w:style w:type="character" w:customStyle="1" w:styleId="Bodytext11">
    <w:name w:val="Body text (11)_"/>
    <w:link w:val="Bodytext110"/>
    <w:rPr>
      <w:rFonts w:ascii="Segoe UI" w:hAnsi="Segoe UI" w:cs="Segoe UI"/>
      <w:spacing w:val="101"/>
      <w:w w:val="40"/>
      <w:sz w:val="10"/>
      <w:szCs w:val="10"/>
      <w:u w:val="none"/>
    </w:rPr>
  </w:style>
  <w:style w:type="paragraph" w:customStyle="1" w:styleId="Bodytext110">
    <w:name w:val="Body text (11)"/>
    <w:basedOn w:val="Normal"/>
    <w:link w:val="Bodytext11"/>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Pr>
      <w:rFonts w:ascii="Times New Roman" w:hAnsi="Times New Roman" w:cs="Times New Roman"/>
      <w:noProof/>
      <w:spacing w:val="-2"/>
      <w:w w:val="100"/>
      <w:sz w:val="11"/>
      <w:szCs w:val="11"/>
      <w:u w:val="none"/>
    </w:rPr>
  </w:style>
  <w:style w:type="character" w:customStyle="1" w:styleId="Bodytext10pt">
    <w:name w:val="Body text + 10 pt"/>
    <w:rPr>
      <w:rFonts w:ascii="Times New Roman" w:hAnsi="Times New Roman" w:cs="Times New Roman"/>
      <w:spacing w:val="1"/>
      <w:sz w:val="20"/>
      <w:szCs w:val="20"/>
      <w:u w:val="none"/>
    </w:rPr>
  </w:style>
  <w:style w:type="character" w:customStyle="1" w:styleId="Bodytext13pt">
    <w:name w:val="Body text + 13 pt"/>
    <w:aliases w:val="Bold,Body text (4) + 10.5 pt"/>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Pr>
      <w:rFonts w:ascii="Times New Roman" w:hAnsi="Times New Roman" w:cs="Times New Roman"/>
      <w:i/>
      <w:iCs/>
      <w:spacing w:val="20"/>
      <w:u w:val="none"/>
    </w:rPr>
  </w:style>
  <w:style w:type="character" w:customStyle="1" w:styleId="Bodytext3NotBold">
    <w:name w:val="Body text (3) + Not Bold"/>
    <w:aliases w:val="Spacing 0 pt161"/>
    <w:rPr>
      <w:rFonts w:ascii="Times New Roman" w:hAnsi="Times New Roman" w:cs="Times New Roman"/>
      <w:b/>
      <w:bCs/>
      <w:spacing w:val="1"/>
      <w:u w:val="none"/>
    </w:rPr>
  </w:style>
  <w:style w:type="character" w:customStyle="1" w:styleId="Bodytext10pt6">
    <w:name w:val="Body text + 10 pt6"/>
    <w:aliases w:val="Bold35,Spacing 0 pt160"/>
    <w:rPr>
      <w:rFonts w:ascii="Times New Roman" w:hAnsi="Times New Roman" w:cs="Times New Roman"/>
      <w:b/>
      <w:bCs/>
      <w:spacing w:val="3"/>
      <w:sz w:val="20"/>
      <w:szCs w:val="20"/>
      <w:u w:val="none"/>
    </w:rPr>
  </w:style>
  <w:style w:type="character" w:customStyle="1" w:styleId="Tableofcontents">
    <w:name w:val="Table of contents_"/>
    <w:link w:val="Tableofcontents0"/>
    <w:rPr>
      <w:rFonts w:ascii="Times New Roman" w:hAnsi="Times New Roman" w:cs="Times New Roman"/>
      <w:spacing w:val="1"/>
      <w:u w:val="none"/>
    </w:rPr>
  </w:style>
  <w:style w:type="paragraph" w:customStyle="1" w:styleId="Tableofcontents0">
    <w:name w:val="Table of contents"/>
    <w:basedOn w:val="Normal"/>
    <w:link w:val="Tableofcontents"/>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Pr>
      <w:rFonts w:ascii="Times New Roman" w:hAnsi="Times New Roman" w:cs="Times New Roman"/>
      <w:b/>
      <w:bCs/>
      <w:smallCaps/>
      <w:spacing w:val="6"/>
      <w:u w:val="single"/>
    </w:rPr>
  </w:style>
  <w:style w:type="character" w:customStyle="1" w:styleId="Tableofcontents2">
    <w:name w:val="Table of contents (2)_"/>
    <w:link w:val="Tableofcontents20"/>
    <w:rPr>
      <w:rFonts w:ascii="Times New Roman" w:hAnsi="Times New Roman" w:cs="Times New Roman"/>
      <w:b/>
      <w:bCs/>
      <w:spacing w:val="6"/>
      <w:u w:val="none"/>
    </w:rPr>
  </w:style>
  <w:style w:type="paragraph" w:customStyle="1" w:styleId="Tableofcontents20">
    <w:name w:val="Table of contents (2)"/>
    <w:basedOn w:val="Normal"/>
    <w:link w:val="Tableofcontents2"/>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Pr>
      <w:rFonts w:ascii="Segoe UI" w:hAnsi="Segoe UI" w:cs="Segoe UI"/>
      <w:spacing w:val="4"/>
      <w:sz w:val="14"/>
      <w:szCs w:val="14"/>
      <w:u w:val="none"/>
    </w:rPr>
  </w:style>
  <w:style w:type="paragraph" w:customStyle="1" w:styleId="Bodytext120">
    <w:name w:val="Body text (12)"/>
    <w:basedOn w:val="Normal"/>
    <w:link w:val="Bodytext12"/>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Pr>
      <w:rFonts w:ascii="Times New Roman" w:hAnsi="Times New Roman" w:cs="Times New Roman"/>
      <w:b/>
      <w:bCs/>
      <w:i/>
      <w:iCs/>
      <w:noProof/>
      <w:spacing w:val="0"/>
      <w:u w:val="none"/>
    </w:rPr>
  </w:style>
  <w:style w:type="character" w:customStyle="1" w:styleId="Tableofcontents3">
    <w:name w:val="Table of contents (3)_"/>
    <w:link w:val="Tableofcontents30"/>
    <w:rPr>
      <w:rFonts w:ascii="Segoe UI" w:hAnsi="Segoe UI" w:cs="Segoe UI"/>
      <w:spacing w:val="101"/>
      <w:w w:val="40"/>
      <w:sz w:val="10"/>
      <w:szCs w:val="10"/>
      <w:u w:val="none"/>
    </w:rPr>
  </w:style>
  <w:style w:type="paragraph" w:customStyle="1" w:styleId="Tableofcontents30">
    <w:name w:val="Table of contents (3)"/>
    <w:basedOn w:val="Normal"/>
    <w:link w:val="Tableofcontents3"/>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Pr>
      <w:rFonts w:ascii="Segoe UI" w:hAnsi="Segoe UI" w:cs="Segoe UI"/>
      <w:spacing w:val="101"/>
      <w:w w:val="40"/>
      <w:sz w:val="10"/>
      <w:szCs w:val="10"/>
      <w:u w:val="none"/>
    </w:rPr>
  </w:style>
  <w:style w:type="character" w:customStyle="1" w:styleId="Bodytext55pt">
    <w:name w:val="Body text + 5.5 pt"/>
    <w:aliases w:val="Spacing 0 pt157"/>
    <w:rPr>
      <w:rFonts w:ascii="Times New Roman" w:hAnsi="Times New Roman" w:cs="Times New Roman"/>
      <w:spacing w:val="-2"/>
      <w:sz w:val="11"/>
      <w:szCs w:val="11"/>
      <w:u w:val="none"/>
    </w:rPr>
  </w:style>
  <w:style w:type="character" w:customStyle="1" w:styleId="Bodytext55pt1">
    <w:name w:val="Body text + 5.5 pt1"/>
    <w:aliases w:val="Italic29,Spacing 0 pt156"/>
    <w:rPr>
      <w:rFonts w:ascii="Times New Roman" w:hAnsi="Times New Roman" w:cs="Times New Roman"/>
      <w:i/>
      <w:iCs/>
      <w:noProof/>
      <w:spacing w:val="0"/>
      <w:sz w:val="11"/>
      <w:szCs w:val="11"/>
      <w:u w:val="none"/>
    </w:rPr>
  </w:style>
  <w:style w:type="character" w:customStyle="1" w:styleId="Footnote">
    <w:name w:val="Footnote_"/>
    <w:link w:val="Footnote0"/>
    <w:rPr>
      <w:rFonts w:ascii="Times New Roman" w:hAnsi="Times New Roman" w:cs="Times New Roman"/>
      <w:spacing w:val="1"/>
      <w:u w:val="none"/>
    </w:rPr>
  </w:style>
  <w:style w:type="paragraph" w:customStyle="1" w:styleId="Footnote0">
    <w:name w:val="Footnote"/>
    <w:basedOn w:val="Normal"/>
    <w:link w:val="Footnote"/>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Pr>
      <w:rFonts w:ascii="Century Gothic" w:hAnsi="Century Gothic" w:cs="Century Gothic"/>
      <w:noProof/>
      <w:sz w:val="8"/>
      <w:szCs w:val="8"/>
      <w:u w:val="none"/>
    </w:rPr>
  </w:style>
  <w:style w:type="paragraph" w:customStyle="1" w:styleId="Headerorfooter20">
    <w:name w:val="Header or footer (2)"/>
    <w:basedOn w:val="Normal"/>
    <w:link w:val="Headerorfooter2"/>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Pr>
      <w:rFonts w:ascii="Times New Roman" w:hAnsi="Times New Roman" w:cs="Times New Roman"/>
      <w:sz w:val="26"/>
      <w:szCs w:val="26"/>
      <w:u w:val="none"/>
    </w:rPr>
  </w:style>
  <w:style w:type="paragraph" w:customStyle="1" w:styleId="Tableofcontents40">
    <w:name w:val="Table of contents (4)"/>
    <w:basedOn w:val="Normal"/>
    <w:link w:val="Tableofcontents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Pr>
      <w:rFonts w:ascii="Century Gothic" w:hAnsi="Century Gothic" w:cs="Century Gothic"/>
      <w:noProof/>
      <w:spacing w:val="0"/>
      <w:sz w:val="8"/>
      <w:szCs w:val="8"/>
      <w:u w:val="none"/>
    </w:rPr>
  </w:style>
  <w:style w:type="character" w:customStyle="1" w:styleId="Headerorfooter3Spacing0pt">
    <w:name w:val="Header or footer (3) + Spacing 0 pt"/>
    <w:rPr>
      <w:rFonts w:ascii="Times New Roman" w:hAnsi="Times New Roman" w:cs="Times New Roman"/>
      <w:i/>
      <w:iCs/>
      <w:noProof/>
      <w:spacing w:val="0"/>
      <w:sz w:val="17"/>
      <w:szCs w:val="17"/>
      <w:u w:val="none"/>
    </w:rPr>
  </w:style>
  <w:style w:type="character" w:customStyle="1" w:styleId="BodytextSpacing0pt">
    <w:name w:val="Body text + Spacing 0 pt"/>
    <w:rPr>
      <w:rFonts w:ascii="Times New Roman" w:hAnsi="Times New Roman" w:cs="Times New Roman"/>
      <w:spacing w:val="2"/>
      <w:u w:val="none"/>
    </w:rPr>
  </w:style>
  <w:style w:type="character" w:customStyle="1" w:styleId="Bodytext3Spacing0pt">
    <w:name w:val="Body text (3) + Spacing 0 pt"/>
    <w:rPr>
      <w:rFonts w:ascii="Times New Roman" w:hAnsi="Times New Roman" w:cs="Times New Roman"/>
      <w:b/>
      <w:bCs/>
      <w:spacing w:val="4"/>
      <w:u w:val="none"/>
    </w:rPr>
  </w:style>
  <w:style w:type="character" w:customStyle="1" w:styleId="HeaderorfooterSpacing0pt">
    <w:name w:val="Header or footer + Spacing 0 pt"/>
    <w:rPr>
      <w:rFonts w:ascii="Times New Roman" w:hAnsi="Times New Roman" w:cs="Times New Roman"/>
      <w:b/>
      <w:bCs/>
      <w:spacing w:val="11"/>
      <w:sz w:val="19"/>
      <w:szCs w:val="19"/>
      <w:u w:val="none"/>
    </w:rPr>
  </w:style>
  <w:style w:type="character" w:customStyle="1" w:styleId="Bodytext9Spacing0pt">
    <w:name w:val="Body text (9) + Spacing 0 pt"/>
    <w:rPr>
      <w:rFonts w:ascii="Times New Roman" w:hAnsi="Times New Roman" w:cs="Times New Roman"/>
      <w:spacing w:val="-6"/>
      <w:sz w:val="20"/>
      <w:szCs w:val="20"/>
      <w:u w:val="none"/>
    </w:rPr>
  </w:style>
  <w:style w:type="character" w:customStyle="1" w:styleId="Bodytext9Spacing0pt2">
    <w:name w:val="Body text (9) + Spacing 0 pt2"/>
    <w:rPr>
      <w:rFonts w:ascii="Times New Roman" w:hAnsi="Times New Roman" w:cs="Times New Roman"/>
      <w:spacing w:val="15"/>
      <w:sz w:val="20"/>
      <w:szCs w:val="20"/>
      <w:u w:val="none"/>
    </w:rPr>
  </w:style>
  <w:style w:type="character" w:customStyle="1" w:styleId="Headerorfooter4">
    <w:name w:val="Header or footer (4)_"/>
    <w:link w:val="Headerorfooter40"/>
    <w:rPr>
      <w:rFonts w:ascii="Arial" w:hAnsi="Arial" w:cs="Arial"/>
      <w:i/>
      <w:iCs/>
      <w:noProof/>
      <w:sz w:val="10"/>
      <w:szCs w:val="10"/>
      <w:u w:val="none"/>
    </w:rPr>
  </w:style>
  <w:style w:type="paragraph" w:customStyle="1" w:styleId="Headerorfooter40">
    <w:name w:val="Header or footer (4)"/>
    <w:basedOn w:val="Normal"/>
    <w:link w:val="Headerorfooter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Pr>
      <w:rFonts w:ascii="Times New Roman" w:hAnsi="Times New Roman" w:cs="Times New Roman"/>
      <w:spacing w:val="0"/>
      <w:sz w:val="26"/>
      <w:szCs w:val="26"/>
      <w:u w:val="none"/>
    </w:rPr>
  </w:style>
  <w:style w:type="character" w:customStyle="1" w:styleId="BodytextItalic3">
    <w:name w:val="Body text + Italic3"/>
    <w:aliases w:val="Spacing 0 pt151"/>
    <w:rPr>
      <w:rFonts w:ascii="Times New Roman" w:hAnsi="Times New Roman" w:cs="Times New Roman"/>
      <w:i/>
      <w:iCs/>
      <w:spacing w:val="0"/>
      <w:u w:val="none"/>
    </w:rPr>
  </w:style>
  <w:style w:type="character" w:customStyle="1" w:styleId="Bodytext13">
    <w:name w:val="Body text (13)_"/>
    <w:link w:val="Bodytext130"/>
    <w:rPr>
      <w:rFonts w:ascii="Times New Roman" w:hAnsi="Times New Roman" w:cs="Times New Roman"/>
      <w:b/>
      <w:bCs/>
      <w:spacing w:val="9"/>
      <w:sz w:val="21"/>
      <w:szCs w:val="21"/>
      <w:u w:val="none"/>
    </w:rPr>
  </w:style>
  <w:style w:type="paragraph" w:customStyle="1" w:styleId="Bodytext130">
    <w:name w:val="Body text (13)"/>
    <w:basedOn w:val="Normal"/>
    <w:link w:val="Bodytext13"/>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Pr>
      <w:rFonts w:ascii="Segoe UI" w:hAnsi="Segoe UI" w:cs="Segoe UI"/>
      <w:spacing w:val="0"/>
      <w:sz w:val="14"/>
      <w:szCs w:val="14"/>
      <w:u w:val="none"/>
    </w:rPr>
  </w:style>
  <w:style w:type="character" w:customStyle="1" w:styleId="Bodytext14">
    <w:name w:val="Body text (14)_"/>
    <w:link w:val="Bodytext140"/>
    <w:rPr>
      <w:spacing w:val="26"/>
      <w:sz w:val="8"/>
      <w:szCs w:val="8"/>
      <w:u w:val="none"/>
    </w:rPr>
  </w:style>
  <w:style w:type="paragraph" w:customStyle="1" w:styleId="Bodytext140">
    <w:name w:val="Body text (14)"/>
    <w:basedOn w:val="Normal"/>
    <w:link w:val="Bodytext1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Pr>
      <w:rFonts w:ascii="Times New Roman" w:hAnsi="Times New Roman" w:cs="Times New Roman"/>
      <w:i/>
      <w:iCs/>
      <w:noProof/>
      <w:spacing w:val="0"/>
      <w:sz w:val="15"/>
      <w:szCs w:val="15"/>
      <w:u w:val="none"/>
    </w:rPr>
  </w:style>
  <w:style w:type="character" w:customStyle="1" w:styleId="Tableofcontents5">
    <w:name w:val="Table of contents (5)_"/>
    <w:link w:val="Tableofcontents50"/>
    <w:rPr>
      <w:spacing w:val="26"/>
      <w:sz w:val="8"/>
      <w:szCs w:val="8"/>
      <w:u w:val="none"/>
    </w:rPr>
  </w:style>
  <w:style w:type="paragraph" w:customStyle="1" w:styleId="Tableofcontents50">
    <w:name w:val="Table of contents (5)"/>
    <w:basedOn w:val="Normal"/>
    <w:link w:val="Tableofcontents5"/>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Pr>
      <w:rFonts w:ascii="Times New Roman" w:hAnsi="Times New Roman" w:cs="Times New Roman"/>
      <w:i/>
      <w:iCs/>
      <w:spacing w:val="26"/>
      <w:sz w:val="8"/>
      <w:szCs w:val="8"/>
      <w:u w:val="none"/>
    </w:rPr>
  </w:style>
  <w:style w:type="character" w:customStyle="1" w:styleId="TableofcontentsSpacing0pt">
    <w:name w:val="Table of contents + Spacing 0 pt"/>
    <w:rPr>
      <w:rFonts w:ascii="Times New Roman" w:hAnsi="Times New Roman" w:cs="Times New Roman"/>
      <w:spacing w:val="2"/>
      <w:u w:val="none"/>
    </w:rPr>
  </w:style>
  <w:style w:type="character" w:customStyle="1" w:styleId="Tableofcontents2Spacing0pt">
    <w:name w:val="Table of contents (2) + Spacing 0 pt"/>
    <w:rPr>
      <w:rFonts w:ascii="Times New Roman" w:hAnsi="Times New Roman" w:cs="Times New Roman"/>
      <w:b/>
      <w:bCs/>
      <w:spacing w:val="4"/>
      <w:u w:val="none"/>
    </w:rPr>
  </w:style>
  <w:style w:type="character" w:customStyle="1" w:styleId="Bodytext15">
    <w:name w:val="Body text (15)_"/>
    <w:link w:val="Bodytext150"/>
    <w:rPr>
      <w:rFonts w:ascii="Times New Roman" w:hAnsi="Times New Roman" w:cs="Times New Roman"/>
      <w:sz w:val="26"/>
      <w:szCs w:val="26"/>
      <w:u w:val="none"/>
    </w:rPr>
  </w:style>
  <w:style w:type="paragraph" w:customStyle="1" w:styleId="Bodytext150">
    <w:name w:val="Body text (15)"/>
    <w:basedOn w:val="Normal"/>
    <w:link w:val="Bodytext15"/>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Pr>
      <w:rFonts w:ascii="Segoe UI" w:hAnsi="Segoe UI" w:cs="Segoe UI"/>
      <w:w w:val="30"/>
      <w:sz w:val="17"/>
      <w:szCs w:val="17"/>
      <w:u w:val="none"/>
    </w:rPr>
  </w:style>
  <w:style w:type="paragraph" w:customStyle="1" w:styleId="Bodytext160">
    <w:name w:val="Body text (16)"/>
    <w:basedOn w:val="Normal"/>
    <w:link w:val="Bodytext16"/>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Pr>
      <w:rFonts w:ascii="Times New Roman" w:hAnsi="Times New Roman" w:cs="Times New Roman"/>
      <w:spacing w:val="0"/>
      <w:sz w:val="26"/>
      <w:szCs w:val="26"/>
      <w:u w:val="none"/>
    </w:rPr>
  </w:style>
  <w:style w:type="character" w:customStyle="1" w:styleId="Bodytext17">
    <w:name w:val="Body text (17)_"/>
    <w:link w:val="Bodytext170"/>
    <w:rPr>
      <w:rFonts w:ascii="Times New Roman" w:hAnsi="Times New Roman" w:cs="Times New Roman"/>
      <w:i/>
      <w:iCs/>
      <w:sz w:val="15"/>
      <w:szCs w:val="15"/>
      <w:u w:val="none"/>
    </w:rPr>
  </w:style>
  <w:style w:type="paragraph" w:customStyle="1" w:styleId="Bodytext170">
    <w:name w:val="Body text (17)"/>
    <w:basedOn w:val="Normal"/>
    <w:link w:val="Bodytext17"/>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Pr>
      <w:rFonts w:ascii="Segoe UI" w:hAnsi="Segoe UI" w:cs="Segoe UI"/>
      <w:i/>
      <w:iCs/>
      <w:sz w:val="14"/>
      <w:szCs w:val="14"/>
      <w:u w:val="none"/>
    </w:rPr>
  </w:style>
  <w:style w:type="character" w:customStyle="1" w:styleId="Bodytext17SegoeUI1">
    <w:name w:val="Body text (17) + Segoe UI1"/>
    <w:aliases w:val="5 pt5,Not Italic11,Spacing 0 pt146,Scale 40%6"/>
    <w:rPr>
      <w:rFonts w:ascii="Segoe UI" w:hAnsi="Segoe UI" w:cs="Segoe UI"/>
      <w:i/>
      <w:iCs/>
      <w:noProof/>
      <w:spacing w:val="-7"/>
      <w:w w:val="40"/>
      <w:sz w:val="10"/>
      <w:szCs w:val="10"/>
      <w:u w:val="none"/>
    </w:rPr>
  </w:style>
  <w:style w:type="character" w:customStyle="1" w:styleId="Heading2">
    <w:name w:val="Heading #2_"/>
    <w:link w:val="Heading20"/>
    <w:rPr>
      <w:rFonts w:ascii="Segoe UI" w:hAnsi="Segoe UI" w:cs="Segoe UI"/>
      <w:sz w:val="14"/>
      <w:szCs w:val="14"/>
      <w:u w:val="none"/>
    </w:rPr>
  </w:style>
  <w:style w:type="paragraph" w:customStyle="1" w:styleId="Heading20">
    <w:name w:val="Heading #2"/>
    <w:basedOn w:val="Normal"/>
    <w:link w:val="Heading2"/>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Pr>
      <w:rFonts w:ascii="Times New Roman" w:hAnsi="Times New Roman" w:cs="Times New Roman"/>
      <w:noProof/>
      <w:spacing w:val="2"/>
      <w:sz w:val="24"/>
      <w:szCs w:val="24"/>
      <w:u w:val="none"/>
    </w:rPr>
  </w:style>
  <w:style w:type="character" w:customStyle="1" w:styleId="BodytextSegoeUI4">
    <w:name w:val="Body text + Segoe UI4"/>
    <w:aliases w:val="7 pt1,Spacing 0 pt144"/>
    <w:rPr>
      <w:rFonts w:ascii="Segoe UI" w:hAnsi="Segoe UI" w:cs="Segoe UI"/>
      <w:noProof/>
      <w:spacing w:val="0"/>
      <w:sz w:val="14"/>
      <w:szCs w:val="14"/>
      <w:u w:val="none"/>
    </w:rPr>
  </w:style>
  <w:style w:type="character" w:customStyle="1" w:styleId="Bodytext1512pt">
    <w:name w:val="Body text (15) + 12 pt"/>
    <w:aliases w:val="Spacing 0 pt143"/>
    <w:rPr>
      <w:rFonts w:ascii="Times New Roman" w:hAnsi="Times New Roman" w:cs="Times New Roman"/>
      <w:spacing w:val="2"/>
      <w:sz w:val="24"/>
      <w:szCs w:val="24"/>
      <w:u w:val="none"/>
    </w:rPr>
  </w:style>
  <w:style w:type="character" w:customStyle="1" w:styleId="Bodytext3NotBold2">
    <w:name w:val="Body text (3) + Not Bold2"/>
    <w:aliases w:val="Spacing 0 pt142"/>
    <w:rPr>
      <w:rFonts w:ascii="Times New Roman" w:hAnsi="Times New Roman" w:cs="Times New Roman"/>
      <w:b/>
      <w:bCs/>
      <w:spacing w:val="2"/>
      <w:u w:val="none"/>
    </w:rPr>
  </w:style>
  <w:style w:type="character" w:customStyle="1" w:styleId="Bodytext18">
    <w:name w:val="Body text (18)_"/>
    <w:link w:val="Bodytext180"/>
    <w:rPr>
      <w:rFonts w:ascii="Times New Roman" w:hAnsi="Times New Roman" w:cs="Times New Roman"/>
      <w:i/>
      <w:iCs/>
      <w:noProof/>
      <w:sz w:val="20"/>
      <w:szCs w:val="20"/>
      <w:u w:val="none"/>
    </w:rPr>
  </w:style>
  <w:style w:type="paragraph" w:customStyle="1" w:styleId="Bodytext180">
    <w:name w:val="Body text (18)"/>
    <w:basedOn w:val="Normal"/>
    <w:link w:val="Bodytext18"/>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Pr>
      <w:rFonts w:ascii="Times New Roman" w:hAnsi="Times New Roman" w:cs="Times New Roman"/>
      <w:b/>
      <w:bCs/>
      <w:spacing w:val="7"/>
      <w:u w:val="none"/>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Pr>
      <w:rFonts w:ascii="Segoe UI" w:hAnsi="Segoe UI" w:cs="Segoe UI"/>
      <w:spacing w:val="-18"/>
      <w:sz w:val="20"/>
      <w:szCs w:val="20"/>
      <w:u w:val="none"/>
    </w:rPr>
  </w:style>
  <w:style w:type="character" w:customStyle="1" w:styleId="Bodytext19">
    <w:name w:val="Body text (19)_"/>
    <w:link w:val="Bodytext190"/>
    <w:rPr>
      <w:rFonts w:ascii="Segoe UI" w:hAnsi="Segoe UI" w:cs="Segoe UI"/>
      <w:spacing w:val="10"/>
      <w:w w:val="350"/>
      <w:sz w:val="8"/>
      <w:szCs w:val="8"/>
      <w:u w:val="none"/>
    </w:rPr>
  </w:style>
  <w:style w:type="paragraph" w:customStyle="1" w:styleId="Bodytext190">
    <w:name w:val="Body text (19)"/>
    <w:basedOn w:val="Normal"/>
    <w:link w:val="Bodytext19"/>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Pr>
      <w:rFonts w:ascii="Courier New" w:hAnsi="Courier New" w:cs="Courier New"/>
      <w:i/>
      <w:iCs/>
      <w:spacing w:val="0"/>
      <w:w w:val="100"/>
      <w:sz w:val="9"/>
      <w:szCs w:val="9"/>
      <w:u w:val="none"/>
    </w:rPr>
  </w:style>
  <w:style w:type="character" w:customStyle="1" w:styleId="Bodytext155pt">
    <w:name w:val="Body text + 15.5 pt"/>
    <w:aliases w:val="Bold34,Spacing 0 pt138"/>
    <w:rPr>
      <w:rFonts w:ascii="Times New Roman" w:hAnsi="Times New Roman" w:cs="Times New Roman"/>
      <w:b/>
      <w:bCs/>
      <w:spacing w:val="-2"/>
      <w:sz w:val="31"/>
      <w:szCs w:val="31"/>
      <w:u w:val="none"/>
    </w:rPr>
  </w:style>
  <w:style w:type="character" w:customStyle="1" w:styleId="Tableofcontents6">
    <w:name w:val="Table of contents (6)_"/>
    <w:link w:val="Tableofcontents60"/>
    <w:rPr>
      <w:rFonts w:ascii="Times New Roman" w:hAnsi="Times New Roman" w:cs="Times New Roman"/>
      <w:b/>
      <w:bCs/>
      <w:spacing w:val="5"/>
      <w:u w:val="none"/>
    </w:rPr>
  </w:style>
  <w:style w:type="paragraph" w:customStyle="1" w:styleId="Tableofcontents60">
    <w:name w:val="Table of contents (6)"/>
    <w:basedOn w:val="Normal"/>
    <w:link w:val="Tableofcontents6"/>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Pr>
      <w:rFonts w:ascii="Times New Roman" w:hAnsi="Times New Roman" w:cs="Times New Roman"/>
      <w:b/>
      <w:bCs/>
      <w:spacing w:val="4"/>
      <w:u w:val="none"/>
    </w:rPr>
  </w:style>
  <w:style w:type="character" w:customStyle="1" w:styleId="Bodytext3Corbel">
    <w:name w:val="Body text (3) + Corbel"/>
    <w:aliases w:val="7.5 pt2,Not Bold,Spacing 0 pt137,Body text (2) + 8.5 pt1"/>
    <w:rPr>
      <w:rFonts w:ascii="Corbel" w:hAnsi="Corbel" w:cs="Corbel"/>
      <w:b/>
      <w:bCs/>
      <w:noProof/>
      <w:spacing w:val="0"/>
      <w:sz w:val="15"/>
      <w:szCs w:val="15"/>
      <w:u w:val="none"/>
    </w:rPr>
  </w:style>
  <w:style w:type="character" w:customStyle="1" w:styleId="Tableofcontents2Spacing0pt1">
    <w:name w:val="Table of contents (2) + Spacing 0 pt1"/>
    <w:rPr>
      <w:rFonts w:ascii="Times New Roman" w:hAnsi="Times New Roman" w:cs="Times New Roman"/>
      <w:b/>
      <w:bCs/>
      <w:spacing w:val="5"/>
      <w:u w:val="none"/>
    </w:rPr>
  </w:style>
  <w:style w:type="character" w:customStyle="1" w:styleId="Heading10">
    <w:name w:val="Heading #10_"/>
    <w:link w:val="Heading100"/>
    <w:rPr>
      <w:rFonts w:ascii="Times New Roman" w:hAnsi="Times New Roman" w:cs="Times New Roman"/>
      <w:spacing w:val="2"/>
      <w:u w:val="none"/>
    </w:rPr>
  </w:style>
  <w:style w:type="paragraph" w:customStyle="1" w:styleId="Heading100">
    <w:name w:val="Heading #10"/>
    <w:basedOn w:val="Normal"/>
    <w:link w:val="Heading10"/>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Pr>
      <w:rFonts w:ascii="Segoe UI" w:hAnsi="Segoe UI" w:cs="Segoe UI"/>
      <w:noProof/>
      <w:sz w:val="14"/>
      <w:szCs w:val="14"/>
      <w:u w:val="none"/>
    </w:rPr>
  </w:style>
  <w:style w:type="paragraph" w:customStyle="1" w:styleId="Tableofcontents80">
    <w:name w:val="Table of contents (8)"/>
    <w:basedOn w:val="Normal"/>
    <w:link w:val="Tableofcontents8"/>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Pr>
      <w:rFonts w:ascii="Times New Roman" w:hAnsi="Times New Roman" w:cs="Times New Roman"/>
      <w:b/>
      <w:bCs/>
      <w:spacing w:val="6"/>
      <w:sz w:val="26"/>
      <w:szCs w:val="26"/>
      <w:u w:val="none"/>
    </w:rPr>
  </w:style>
  <w:style w:type="character" w:customStyle="1" w:styleId="Bodytext1012pt">
    <w:name w:val="Body text (10) + 12 pt"/>
    <w:aliases w:val="Spacing 0 pt136"/>
    <w:rPr>
      <w:rFonts w:ascii="Times New Roman" w:hAnsi="Times New Roman" w:cs="Times New Roman"/>
      <w:b/>
      <w:bCs/>
      <w:spacing w:val="5"/>
      <w:sz w:val="24"/>
      <w:szCs w:val="24"/>
      <w:u w:val="none"/>
    </w:rPr>
  </w:style>
  <w:style w:type="character" w:customStyle="1" w:styleId="Bodytext10125pt">
    <w:name w:val="Body text (10) + 12.5 pt"/>
    <w:aliases w:val="Spacing 0 pt135"/>
    <w:rPr>
      <w:rFonts w:ascii="Times New Roman" w:hAnsi="Times New Roman" w:cs="Times New Roman"/>
      <w:b/>
      <w:bCs/>
      <w:spacing w:val="-2"/>
      <w:sz w:val="25"/>
      <w:szCs w:val="25"/>
      <w:u w:val="none"/>
    </w:rPr>
  </w:style>
  <w:style w:type="character" w:customStyle="1" w:styleId="Heading11">
    <w:name w:val="Heading #11_"/>
    <w:link w:val="Heading110"/>
    <w:rPr>
      <w:rFonts w:ascii="Times New Roman" w:hAnsi="Times New Roman" w:cs="Times New Roman"/>
      <w:b/>
      <w:bCs/>
      <w:spacing w:val="6"/>
      <w:sz w:val="26"/>
      <w:szCs w:val="26"/>
      <w:u w:val="none"/>
    </w:rPr>
  </w:style>
  <w:style w:type="paragraph" w:customStyle="1" w:styleId="Heading110">
    <w:name w:val="Heading #11"/>
    <w:basedOn w:val="Normal"/>
    <w:link w:val="Heading11"/>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Pr>
      <w:rFonts w:ascii="Segoe UI" w:hAnsi="Segoe UI" w:cs="Segoe UI"/>
      <w:b/>
      <w:bCs/>
      <w:spacing w:val="0"/>
      <w:sz w:val="9"/>
      <w:szCs w:val="9"/>
      <w:u w:val="none"/>
    </w:rPr>
  </w:style>
  <w:style w:type="character" w:customStyle="1" w:styleId="Bodytext6Spacing0pt">
    <w:name w:val="Body text (6) + Spacing 0 pt"/>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Pr>
      <w:rFonts w:ascii="Segoe UI" w:hAnsi="Segoe UI" w:cs="Segoe UI"/>
      <w:noProof/>
      <w:spacing w:val="-7"/>
      <w:w w:val="40"/>
      <w:sz w:val="10"/>
      <w:szCs w:val="10"/>
      <w:u w:val="none"/>
    </w:rPr>
  </w:style>
  <w:style w:type="character" w:customStyle="1" w:styleId="Bodytext10pt5">
    <w:name w:val="Body text + 10 pt5"/>
    <w:aliases w:val="Spacing 0 pt132"/>
    <w:rPr>
      <w:rFonts w:ascii="Times New Roman" w:hAnsi="Times New Roman" w:cs="Times New Roman"/>
      <w:spacing w:val="0"/>
      <w:sz w:val="20"/>
      <w:szCs w:val="20"/>
      <w:u w:val="none"/>
    </w:rPr>
  </w:style>
  <w:style w:type="character" w:customStyle="1" w:styleId="Bodytext200">
    <w:name w:val="Body text (20)_"/>
    <w:link w:val="Bodytext201"/>
    <w:rPr>
      <w:rFonts w:ascii="Times New Roman" w:hAnsi="Times New Roman" w:cs="Times New Roman"/>
      <w:b/>
      <w:bCs/>
      <w:i/>
      <w:iCs/>
      <w:spacing w:val="3"/>
      <w:sz w:val="19"/>
      <w:szCs w:val="19"/>
      <w:u w:val="none"/>
    </w:rPr>
  </w:style>
  <w:style w:type="paragraph" w:customStyle="1" w:styleId="Bodytext201">
    <w:name w:val="Body text (20)"/>
    <w:basedOn w:val="Normal"/>
    <w:link w:val="Bodytext200"/>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Pr>
      <w:rFonts w:ascii="Times New Roman" w:hAnsi="Times New Roman" w:cs="Times New Roman"/>
      <w:b/>
      <w:bCs/>
      <w:spacing w:val="1"/>
      <w:sz w:val="19"/>
      <w:szCs w:val="19"/>
      <w:u w:val="none"/>
    </w:rPr>
  </w:style>
  <w:style w:type="paragraph" w:customStyle="1" w:styleId="Bodytext211">
    <w:name w:val="Body text (21)"/>
    <w:basedOn w:val="Normal"/>
    <w:link w:val="Bodytext210"/>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Pr>
      <w:rFonts w:ascii="Times New Roman" w:hAnsi="Times New Roman" w:cs="Times New Roman"/>
      <w:b/>
      <w:bCs/>
      <w:spacing w:val="3"/>
      <w:sz w:val="18"/>
      <w:szCs w:val="18"/>
      <w:u w:val="none"/>
    </w:rPr>
  </w:style>
  <w:style w:type="paragraph" w:customStyle="1" w:styleId="Bodytext221">
    <w:name w:val="Body text (22)1"/>
    <w:basedOn w:val="Normal"/>
    <w:link w:val="Bodytext22"/>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Pr>
      <w:rFonts w:ascii="Times New Roman" w:hAnsi="Times New Roman" w:cs="Times New Roman"/>
      <w:b/>
      <w:bCs/>
      <w:i/>
      <w:iCs/>
      <w:noProof/>
      <w:spacing w:val="3"/>
      <w:sz w:val="19"/>
      <w:szCs w:val="19"/>
      <w:u w:val="none"/>
    </w:rPr>
  </w:style>
  <w:style w:type="character" w:customStyle="1" w:styleId="Picturecaption">
    <w:name w:val="Picture caption_"/>
    <w:link w:val="Picturecaption0"/>
    <w:rPr>
      <w:rFonts w:ascii="Times New Roman" w:hAnsi="Times New Roman" w:cs="Times New Roman"/>
      <w:spacing w:val="2"/>
      <w:u w:val="none"/>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Pr>
      <w:rFonts w:ascii="Times New Roman" w:hAnsi="Times New Roman" w:cs="Times New Roman"/>
      <w:spacing w:val="5"/>
      <w:sz w:val="25"/>
      <w:szCs w:val="25"/>
      <w:u w:val="none"/>
    </w:rPr>
  </w:style>
  <w:style w:type="paragraph" w:customStyle="1" w:styleId="Headerorfooter60">
    <w:name w:val="Header or footer (6)"/>
    <w:basedOn w:val="Normal"/>
    <w:link w:val="Headerorfooter6"/>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Pr>
      <w:rFonts w:ascii="Times New Roman" w:hAnsi="Times New Roman" w:cs="Times New Roman"/>
      <w:noProof/>
      <w:spacing w:val="2"/>
      <w:w w:val="100"/>
      <w:sz w:val="24"/>
      <w:szCs w:val="24"/>
      <w:u w:val="none"/>
    </w:rPr>
  </w:style>
  <w:style w:type="character" w:customStyle="1" w:styleId="Bodytext11Spacing0pt">
    <w:name w:val="Body text (11) + Spacing 0 pt"/>
    <w:rPr>
      <w:rFonts w:ascii="Segoe UI" w:hAnsi="Segoe UI" w:cs="Segoe UI"/>
      <w:spacing w:val="-7"/>
      <w:w w:val="40"/>
      <w:sz w:val="10"/>
      <w:szCs w:val="10"/>
      <w:u w:val="none"/>
    </w:rPr>
  </w:style>
  <w:style w:type="character" w:customStyle="1" w:styleId="Bodytext4NotItalic3">
    <w:name w:val="Body text (4) + Not Italic3"/>
    <w:aliases w:val="Spacing 0 pt129"/>
    <w:rPr>
      <w:rFonts w:ascii="Times New Roman" w:hAnsi="Times New Roman" w:cs="Times New Roman"/>
      <w:i/>
      <w:iCs/>
      <w:spacing w:val="2"/>
      <w:u w:val="none"/>
    </w:rPr>
  </w:style>
  <w:style w:type="character" w:customStyle="1" w:styleId="Bodytext4Spacing0pt">
    <w:name w:val="Body text (4) + Spacing 0 pt"/>
    <w:rPr>
      <w:rFonts w:ascii="Times New Roman" w:hAnsi="Times New Roman" w:cs="Times New Roman"/>
      <w:i/>
      <w:iCs/>
      <w:spacing w:val="0"/>
      <w:u w:val="none"/>
    </w:rPr>
  </w:style>
  <w:style w:type="character" w:customStyle="1" w:styleId="Heading112">
    <w:name w:val="Heading #11 (2)_"/>
    <w:link w:val="Heading1120"/>
    <w:rPr>
      <w:rFonts w:ascii="Segoe UI" w:hAnsi="Segoe UI" w:cs="Segoe UI"/>
      <w:b/>
      <w:bCs/>
      <w:sz w:val="25"/>
      <w:szCs w:val="25"/>
      <w:u w:val="none"/>
    </w:rPr>
  </w:style>
  <w:style w:type="paragraph" w:customStyle="1" w:styleId="Heading1120">
    <w:name w:val="Heading #11 (2)"/>
    <w:basedOn w:val="Normal"/>
    <w:link w:val="Heading112"/>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Pr>
      <w:rFonts w:ascii="Times New Roman" w:hAnsi="Times New Roman" w:cs="Times New Roman"/>
      <w:b/>
      <w:bCs/>
      <w:noProof/>
      <w:sz w:val="25"/>
      <w:szCs w:val="25"/>
      <w:u w:val="none"/>
    </w:rPr>
  </w:style>
  <w:style w:type="character" w:customStyle="1" w:styleId="Bodytext11Spacing1pt">
    <w:name w:val="Body text (11) + Spacing 1 pt"/>
    <w:rPr>
      <w:rFonts w:ascii="Segoe UI" w:hAnsi="Segoe UI" w:cs="Segoe UI"/>
      <w:spacing w:val="33"/>
      <w:w w:val="40"/>
      <w:sz w:val="10"/>
      <w:szCs w:val="10"/>
      <w:u w:val="none"/>
    </w:rPr>
  </w:style>
  <w:style w:type="character" w:customStyle="1" w:styleId="BodytextBold3">
    <w:name w:val="Body text + Bold3"/>
    <w:aliases w:val="Spacing 0 pt128"/>
    <w:rPr>
      <w:rFonts w:ascii="Times New Roman" w:hAnsi="Times New Roman" w:cs="Times New Roman"/>
      <w:b/>
      <w:bCs/>
      <w:spacing w:val="4"/>
      <w:u w:val="none"/>
    </w:rPr>
  </w:style>
  <w:style w:type="character" w:customStyle="1" w:styleId="Bodytext23">
    <w:name w:val="Body text (23)_"/>
    <w:link w:val="Bodytext231"/>
    <w:rPr>
      <w:rFonts w:ascii="Times New Roman" w:hAnsi="Times New Roman" w:cs="Times New Roman"/>
      <w:b/>
      <w:bCs/>
      <w:i/>
      <w:iCs/>
      <w:sz w:val="26"/>
      <w:szCs w:val="26"/>
      <w:u w:val="none"/>
    </w:rPr>
  </w:style>
  <w:style w:type="paragraph" w:customStyle="1" w:styleId="Bodytext231">
    <w:name w:val="Body text (23)1"/>
    <w:basedOn w:val="Normal"/>
    <w:link w:val="Bodytext23"/>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Pr>
      <w:rFonts w:ascii="Times New Roman" w:hAnsi="Times New Roman" w:cs="Times New Roman"/>
      <w:b/>
      <w:bCs/>
      <w:i/>
      <w:iCs/>
      <w:spacing w:val="4"/>
      <w:sz w:val="24"/>
      <w:szCs w:val="24"/>
      <w:u w:val="none"/>
    </w:rPr>
  </w:style>
  <w:style w:type="character" w:customStyle="1" w:styleId="Bodytext24">
    <w:name w:val="Body text (24)_"/>
    <w:link w:val="Bodytext240"/>
    <w:rPr>
      <w:rFonts w:ascii="Times New Roman" w:hAnsi="Times New Roman" w:cs="Times New Roman"/>
      <w:spacing w:val="17"/>
      <w:u w:val="none"/>
    </w:rPr>
  </w:style>
  <w:style w:type="paragraph" w:customStyle="1" w:styleId="Bodytext240">
    <w:name w:val="Body text (24)"/>
    <w:basedOn w:val="Normal"/>
    <w:link w:val="Bodytext2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Pr>
      <w:rFonts w:ascii="Times New Roman" w:hAnsi="Times New Roman" w:cs="Times New Roman"/>
      <w:b/>
      <w:bCs/>
      <w:noProof/>
      <w:spacing w:val="0"/>
      <w:u w:val="none"/>
    </w:rPr>
  </w:style>
  <w:style w:type="character" w:customStyle="1" w:styleId="Heading113">
    <w:name w:val="Heading #11 (3)_"/>
    <w:link w:val="Heading1130"/>
    <w:rPr>
      <w:rFonts w:ascii="Impact" w:hAnsi="Impact" w:cs="Impact"/>
      <w:sz w:val="27"/>
      <w:szCs w:val="27"/>
      <w:u w:val="none"/>
    </w:rPr>
  </w:style>
  <w:style w:type="paragraph" w:customStyle="1" w:styleId="Heading1130">
    <w:name w:val="Heading #11 (3)"/>
    <w:basedOn w:val="Normal"/>
    <w:link w:val="Heading113"/>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Pr>
      <w:rFonts w:ascii="Times New Roman" w:hAnsi="Times New Roman" w:cs="Times New Roman"/>
      <w:b/>
      <w:bCs/>
      <w:noProof/>
      <w:sz w:val="27"/>
      <w:szCs w:val="27"/>
      <w:u w:val="none"/>
    </w:rPr>
  </w:style>
  <w:style w:type="character" w:customStyle="1" w:styleId="Heading114">
    <w:name w:val="Heading #11 (4)_"/>
    <w:link w:val="Heading1140"/>
    <w:rPr>
      <w:rFonts w:ascii="Segoe UI" w:hAnsi="Segoe UI" w:cs="Segoe UI"/>
      <w:b/>
      <w:bCs/>
      <w:noProof/>
      <w:sz w:val="26"/>
      <w:szCs w:val="26"/>
      <w:u w:val="none"/>
    </w:rPr>
  </w:style>
  <w:style w:type="paragraph" w:customStyle="1" w:styleId="Heading1140">
    <w:name w:val="Heading #11 (4)"/>
    <w:basedOn w:val="Normal"/>
    <w:link w:val="Heading11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Pr>
      <w:rFonts w:ascii="Times New Roman" w:hAnsi="Times New Roman" w:cs="Times New Roman"/>
      <w:b/>
      <w:bCs/>
      <w:noProof/>
      <w:sz w:val="26"/>
      <w:szCs w:val="26"/>
      <w:u w:val="none"/>
    </w:rPr>
  </w:style>
  <w:style w:type="character" w:customStyle="1" w:styleId="Heading9">
    <w:name w:val="Heading #9_"/>
    <w:link w:val="Heading90"/>
    <w:rPr>
      <w:rFonts w:ascii="Times New Roman" w:hAnsi="Times New Roman" w:cs="Times New Roman"/>
      <w:i/>
      <w:iCs/>
      <w:u w:val="none"/>
    </w:rPr>
  </w:style>
  <w:style w:type="paragraph" w:customStyle="1" w:styleId="Heading90">
    <w:name w:val="Heading #9"/>
    <w:basedOn w:val="Normal"/>
    <w:link w:val="Heading9"/>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Pr>
      <w:rFonts w:ascii="Times New Roman" w:hAnsi="Times New Roman" w:cs="Times New Roman"/>
      <w:b/>
      <w:bCs/>
      <w:spacing w:val="0"/>
      <w:sz w:val="25"/>
      <w:szCs w:val="25"/>
      <w:u w:val="none"/>
    </w:rPr>
  </w:style>
  <w:style w:type="character" w:customStyle="1" w:styleId="Bodytext125pt2">
    <w:name w:val="Body text + 12.5 pt2"/>
    <w:aliases w:val="Bold31,Spacing 0 pt124"/>
    <w:rPr>
      <w:rFonts w:ascii="Times New Roman" w:hAnsi="Times New Roman" w:cs="Times New Roman"/>
      <w:b/>
      <w:bCs/>
      <w:noProof/>
      <w:spacing w:val="0"/>
      <w:sz w:val="25"/>
      <w:szCs w:val="25"/>
      <w:u w:val="none"/>
    </w:rPr>
  </w:style>
  <w:style w:type="character" w:customStyle="1" w:styleId="Heading5">
    <w:name w:val="Heading #5_"/>
    <w:link w:val="Heading50"/>
    <w:rPr>
      <w:rFonts w:ascii="Times New Roman" w:hAnsi="Times New Roman" w:cs="Times New Roman"/>
      <w:b/>
      <w:bCs/>
      <w:spacing w:val="6"/>
      <w:sz w:val="26"/>
      <w:szCs w:val="26"/>
      <w:u w:val="none"/>
    </w:rPr>
  </w:style>
  <w:style w:type="paragraph" w:customStyle="1" w:styleId="Heading50">
    <w:name w:val="Heading #5"/>
    <w:basedOn w:val="Normal"/>
    <w:link w:val="Heading5"/>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Pr>
      <w:rFonts w:ascii="Times New Roman" w:hAnsi="Times New Roman" w:cs="Times New Roman"/>
      <w:b/>
      <w:bCs/>
      <w:spacing w:val="6"/>
      <w:sz w:val="26"/>
      <w:szCs w:val="26"/>
      <w:u w:val="none"/>
    </w:rPr>
  </w:style>
  <w:style w:type="paragraph" w:customStyle="1" w:styleId="Heading70">
    <w:name w:val="Heading #7"/>
    <w:basedOn w:val="Normal"/>
    <w:link w:val="Heading7"/>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Pr>
      <w:rFonts w:ascii="Times New Roman" w:hAnsi="Times New Roman" w:cs="Times New Roman"/>
      <w:b/>
      <w:bCs/>
      <w:i/>
      <w:iCs/>
      <w:spacing w:val="6"/>
      <w:sz w:val="26"/>
      <w:szCs w:val="26"/>
      <w:u w:val="none"/>
    </w:rPr>
  </w:style>
  <w:style w:type="character" w:customStyle="1" w:styleId="Bodytext4Spacing7pt">
    <w:name w:val="Body text (4) + Spacing 7 pt"/>
    <w:rPr>
      <w:rFonts w:ascii="Times New Roman" w:hAnsi="Times New Roman" w:cs="Times New Roman"/>
      <w:i/>
      <w:iCs/>
      <w:spacing w:val="142"/>
      <w:u w:val="none"/>
    </w:rPr>
  </w:style>
  <w:style w:type="character" w:customStyle="1" w:styleId="Bodytext313pt4">
    <w:name w:val="Body text (3) + 13 pt4"/>
    <w:aliases w:val="Spacing 0 pt122"/>
    <w:rPr>
      <w:rFonts w:ascii="Times New Roman" w:hAnsi="Times New Roman" w:cs="Times New Roman"/>
      <w:b/>
      <w:bCs/>
      <w:spacing w:val="0"/>
      <w:sz w:val="26"/>
      <w:szCs w:val="26"/>
      <w:u w:val="none"/>
    </w:rPr>
  </w:style>
  <w:style w:type="character" w:customStyle="1" w:styleId="Bodytext313pt3">
    <w:name w:val="Body text (3) + 13 pt3"/>
    <w:aliases w:val="Spacing 0 pt121"/>
    <w:rPr>
      <w:rFonts w:ascii="Times New Roman" w:hAnsi="Times New Roman" w:cs="Times New Roman"/>
      <w:b/>
      <w:bCs/>
      <w:noProof/>
      <w:spacing w:val="0"/>
      <w:sz w:val="26"/>
      <w:szCs w:val="26"/>
      <w:u w:val="none"/>
    </w:rPr>
  </w:style>
  <w:style w:type="character" w:customStyle="1" w:styleId="Heading1">
    <w:name w:val="Heading #1_"/>
    <w:link w:val="Heading12"/>
    <w:rPr>
      <w:rFonts w:ascii="Arial" w:hAnsi="Arial" w:cs="Arial"/>
      <w:b/>
      <w:bCs/>
      <w:sz w:val="28"/>
      <w:szCs w:val="28"/>
      <w:u w:val="none"/>
    </w:rPr>
  </w:style>
  <w:style w:type="paragraph" w:customStyle="1" w:styleId="Heading12">
    <w:name w:val="Heading #1"/>
    <w:basedOn w:val="Normal"/>
    <w:link w:val="Heading1"/>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Pr>
      <w:rFonts w:ascii="Arial" w:hAnsi="Arial" w:cs="Arial"/>
      <w:b/>
      <w:bCs/>
      <w:noProof/>
      <w:spacing w:val="0"/>
      <w:sz w:val="28"/>
      <w:szCs w:val="28"/>
      <w:u w:val="none"/>
    </w:rPr>
  </w:style>
  <w:style w:type="character" w:customStyle="1" w:styleId="Heading1SegoeUI">
    <w:name w:val="Heading #1 + Segoe UI"/>
    <w:aliases w:val="13.5 pt,Spacing 0 pt120"/>
    <w:rPr>
      <w:rFonts w:ascii="Segoe UI" w:hAnsi="Segoe UI" w:cs="Segoe UI"/>
      <w:b/>
      <w:bCs/>
      <w:noProof/>
      <w:spacing w:val="0"/>
      <w:sz w:val="27"/>
      <w:szCs w:val="27"/>
      <w:u w:val="none"/>
    </w:rPr>
  </w:style>
  <w:style w:type="character" w:customStyle="1" w:styleId="Bodytext395pt">
    <w:name w:val="Body text (3) + 9.5 pt"/>
    <w:aliases w:val="Italic22,Spacing 0 pt119"/>
    <w:rPr>
      <w:rFonts w:ascii="Times New Roman" w:hAnsi="Times New Roman" w:cs="Times New Roman"/>
      <w:b/>
      <w:bCs/>
      <w:i/>
      <w:iCs/>
      <w:spacing w:val="3"/>
      <w:sz w:val="19"/>
      <w:szCs w:val="19"/>
      <w:u w:val="none"/>
    </w:rPr>
  </w:style>
  <w:style w:type="character" w:customStyle="1" w:styleId="Bodytext395pt1">
    <w:name w:val="Body text (3) + 9.5 pt1"/>
    <w:aliases w:val="Spacing 0 pt118"/>
    <w:rPr>
      <w:rFonts w:ascii="Times New Roman" w:hAnsi="Times New Roman" w:cs="Times New Roman"/>
      <w:b/>
      <w:bCs/>
      <w:noProof/>
      <w:spacing w:val="1"/>
      <w:sz w:val="19"/>
      <w:szCs w:val="19"/>
      <w:u w:val="none"/>
    </w:rPr>
  </w:style>
  <w:style w:type="character" w:customStyle="1" w:styleId="Bodytext3155pt">
    <w:name w:val="Body text (3) + 15.5 pt"/>
    <w:aliases w:val="Spacing 0 pt117"/>
    <w:rPr>
      <w:rFonts w:ascii="Times New Roman" w:hAnsi="Times New Roman" w:cs="Times New Roman"/>
      <w:b/>
      <w:bCs/>
      <w:spacing w:val="-2"/>
      <w:sz w:val="31"/>
      <w:szCs w:val="31"/>
      <w:u w:val="none"/>
    </w:rPr>
  </w:style>
  <w:style w:type="character" w:customStyle="1" w:styleId="Bodytext2112pt">
    <w:name w:val="Body text (21) + 12 pt"/>
    <w:aliases w:val="Not Bold15,Spacing 0 pt116"/>
    <w:rPr>
      <w:rFonts w:ascii="Times New Roman" w:hAnsi="Times New Roman" w:cs="Times New Roman"/>
      <w:b/>
      <w:bCs/>
      <w:spacing w:val="2"/>
      <w:sz w:val="24"/>
      <w:szCs w:val="24"/>
      <w:u w:val="none"/>
    </w:rPr>
  </w:style>
  <w:style w:type="character" w:customStyle="1" w:styleId="Bodytext25">
    <w:name w:val="Body text (25)_"/>
    <w:link w:val="Bodytext250"/>
    <w:rPr>
      <w:rFonts w:ascii="Times New Roman" w:hAnsi="Times New Roman" w:cs="Times New Roman"/>
      <w:i/>
      <w:iCs/>
      <w:spacing w:val="1"/>
      <w:u w:val="none"/>
    </w:rPr>
  </w:style>
  <w:style w:type="paragraph" w:customStyle="1" w:styleId="Bodytext250">
    <w:name w:val="Body text (25)"/>
    <w:basedOn w:val="Normal"/>
    <w:link w:val="Bodytext25"/>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Pr>
      <w:rFonts w:ascii="Times New Roman" w:hAnsi="Times New Roman" w:cs="Times New Roman"/>
      <w:b/>
      <w:bCs/>
      <w:i/>
      <w:iCs/>
      <w:spacing w:val="-2"/>
      <w:u w:val="none"/>
    </w:rPr>
  </w:style>
  <w:style w:type="character" w:customStyle="1" w:styleId="Bodytext25NotItalic">
    <w:name w:val="Body text (25) + Not Italic"/>
    <w:aliases w:val="Spacing 0 pt114"/>
    <w:rPr>
      <w:rFonts w:ascii="Times New Roman" w:hAnsi="Times New Roman" w:cs="Times New Roman"/>
      <w:i/>
      <w:iCs/>
      <w:spacing w:val="2"/>
      <w:u w:val="none"/>
    </w:rPr>
  </w:style>
  <w:style w:type="character" w:customStyle="1" w:styleId="Heading92">
    <w:name w:val="Heading #9 (2)_"/>
    <w:link w:val="Heading920"/>
    <w:rPr>
      <w:rFonts w:ascii="Times New Roman" w:hAnsi="Times New Roman" w:cs="Times New Roman"/>
      <w:spacing w:val="2"/>
      <w:u w:val="none"/>
    </w:rPr>
  </w:style>
  <w:style w:type="paragraph" w:customStyle="1" w:styleId="Heading920">
    <w:name w:val="Heading #9 (2)"/>
    <w:basedOn w:val="Normal"/>
    <w:link w:val="Heading92"/>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Pr>
      <w:rFonts w:ascii="Segoe UI" w:hAnsi="Segoe UI" w:cs="Segoe UI"/>
      <w:b/>
      <w:bCs/>
      <w:noProof/>
      <w:sz w:val="25"/>
      <w:szCs w:val="25"/>
      <w:u w:val="none"/>
    </w:rPr>
  </w:style>
  <w:style w:type="paragraph" w:customStyle="1" w:styleId="Heading1150">
    <w:name w:val="Heading #11 (5)"/>
    <w:basedOn w:val="Normal"/>
    <w:link w:val="Heading115"/>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Pr>
      <w:rFonts w:ascii="Times New Roman" w:hAnsi="Times New Roman" w:cs="Times New Roman"/>
      <w:b/>
      <w:bCs/>
      <w:noProof/>
      <w:sz w:val="25"/>
      <w:szCs w:val="25"/>
      <w:u w:val="none"/>
    </w:rPr>
  </w:style>
  <w:style w:type="character" w:customStyle="1" w:styleId="Bodytext21Corbel">
    <w:name w:val="Body text (21) + Corbel"/>
    <w:aliases w:val="Not Bold14,Spacing 0 pt113"/>
    <w:rPr>
      <w:rFonts w:ascii="Corbel" w:hAnsi="Corbel" w:cs="Corbel"/>
      <w:b/>
      <w:bCs/>
      <w:noProof/>
      <w:spacing w:val="0"/>
      <w:sz w:val="19"/>
      <w:szCs w:val="19"/>
      <w:u w:val="none"/>
    </w:rPr>
  </w:style>
  <w:style w:type="character" w:customStyle="1" w:styleId="Heading22">
    <w:name w:val="Heading #22_"/>
    <w:link w:val="Heading220"/>
    <w:rPr>
      <w:rFonts w:ascii="Times New Roman" w:hAnsi="Times New Roman" w:cs="Times New Roman"/>
      <w:b/>
      <w:bCs/>
      <w:spacing w:val="4"/>
      <w:u w:val="none"/>
    </w:rPr>
  </w:style>
  <w:style w:type="paragraph" w:customStyle="1" w:styleId="Heading220">
    <w:name w:val="Heading #22"/>
    <w:basedOn w:val="Normal"/>
    <w:link w:val="Heading22"/>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Pr>
      <w:rFonts w:ascii="Times New Roman" w:hAnsi="Times New Roman" w:cs="Times New Roman"/>
      <w:i/>
      <w:iCs/>
      <w:spacing w:val="6"/>
      <w:u w:val="none"/>
    </w:rPr>
  </w:style>
  <w:style w:type="character" w:customStyle="1" w:styleId="Bodytext4Spacing0pt2">
    <w:name w:val="Body text (4) + Spacing 0 pt2"/>
    <w:rPr>
      <w:rFonts w:ascii="Times New Roman" w:hAnsi="Times New Roman" w:cs="Times New Roman"/>
      <w:i/>
      <w:iCs/>
      <w:spacing w:val="1"/>
      <w:u w:val="none"/>
    </w:rPr>
  </w:style>
  <w:style w:type="character" w:customStyle="1" w:styleId="Heading22NotBold">
    <w:name w:val="Heading #22 + Not Bold"/>
    <w:aliases w:val="Spacing 0 pt111,Body text (6) + Bold2"/>
    <w:rPr>
      <w:rFonts w:ascii="Times New Roman" w:hAnsi="Times New Roman" w:cs="Times New Roman"/>
      <w:b/>
      <w:bCs/>
      <w:spacing w:val="6"/>
      <w:u w:val="none"/>
    </w:rPr>
  </w:style>
  <w:style w:type="character" w:customStyle="1" w:styleId="Tablecaption">
    <w:name w:val="Table caption_"/>
    <w:link w:val="Tablecaption0"/>
    <w:rPr>
      <w:rFonts w:ascii="Times New Roman" w:hAnsi="Times New Roman" w:cs="Times New Roman"/>
      <w:spacing w:val="2"/>
      <w:u w:val="none"/>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Pr>
      <w:rFonts w:ascii="Times New Roman" w:hAnsi="Times New Roman" w:cs="Times New Roman"/>
      <w:spacing w:val="6"/>
      <w:u w:val="none"/>
    </w:rPr>
  </w:style>
  <w:style w:type="character" w:customStyle="1" w:styleId="Bodytext10pt4">
    <w:name w:val="Body text + 10 pt4"/>
    <w:aliases w:val="Spacing 0 pt110"/>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Pr>
      <w:rFonts w:ascii="Times New Roman" w:hAnsi="Times New Roman" w:cs="Times New Roman"/>
      <w:b/>
      <w:bCs/>
      <w:noProof/>
      <w:spacing w:val="0"/>
      <w:sz w:val="22"/>
      <w:szCs w:val="22"/>
      <w:u w:val="none"/>
    </w:rPr>
  </w:style>
  <w:style w:type="character" w:customStyle="1" w:styleId="Heading212">
    <w:name w:val="Heading #21 (2)_"/>
    <w:link w:val="Heading2120"/>
    <w:rPr>
      <w:rFonts w:ascii="Times New Roman" w:hAnsi="Times New Roman" w:cs="Times New Roman"/>
      <w:spacing w:val="3"/>
      <w:sz w:val="20"/>
      <w:szCs w:val="20"/>
      <w:u w:val="none"/>
    </w:rPr>
  </w:style>
  <w:style w:type="paragraph" w:customStyle="1" w:styleId="Heading2120">
    <w:name w:val="Heading #21 (2)"/>
    <w:basedOn w:val="Normal"/>
    <w:link w:val="Heading212"/>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Pr>
      <w:rFonts w:ascii="Times New Roman" w:hAnsi="Times New Roman" w:cs="Times New Roman"/>
      <w:i/>
      <w:iCs/>
      <w:spacing w:val="1"/>
      <w:sz w:val="24"/>
      <w:szCs w:val="24"/>
      <w:u w:val="none"/>
    </w:rPr>
  </w:style>
  <w:style w:type="character" w:customStyle="1" w:styleId="BodytextSpacing0pt2">
    <w:name w:val="Body text + Spacing 0 pt2"/>
    <w:rPr>
      <w:rFonts w:ascii="Times New Roman" w:hAnsi="Times New Roman" w:cs="Times New Roman"/>
      <w:spacing w:val="6"/>
      <w:u w:val="none"/>
    </w:rPr>
  </w:style>
  <w:style w:type="character" w:customStyle="1" w:styleId="Bodytext20Spacing0pt">
    <w:name w:val="Body text (20) + Spacing 0 pt"/>
    <w:rPr>
      <w:rFonts w:ascii="Times New Roman" w:hAnsi="Times New Roman" w:cs="Times New Roman"/>
      <w:b/>
      <w:bCs/>
      <w:i/>
      <w:iCs/>
      <w:spacing w:val="5"/>
      <w:sz w:val="19"/>
      <w:szCs w:val="19"/>
      <w:u w:val="none"/>
    </w:rPr>
  </w:style>
  <w:style w:type="character" w:customStyle="1" w:styleId="Bodytext21Spacing0pt">
    <w:name w:val="Body text (21) + Spacing 0 pt"/>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Pr>
      <w:rFonts w:ascii="Times New Roman" w:hAnsi="Times New Roman" w:cs="Times New Roman"/>
      <w:b/>
      <w:bCs/>
      <w:spacing w:val="4"/>
      <w:sz w:val="24"/>
      <w:szCs w:val="24"/>
      <w:u w:val="none"/>
    </w:rPr>
  </w:style>
  <w:style w:type="character" w:customStyle="1" w:styleId="HeaderorfooterSpacing0pt2">
    <w:name w:val="Header or footer + Spacing 0 pt2"/>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Pr>
      <w:rFonts w:ascii="Times New Roman" w:hAnsi="Times New Roman" w:cs="Times New Roman"/>
      <w:smallCaps/>
      <w:spacing w:val="6"/>
      <w:u w:val="none"/>
    </w:rPr>
  </w:style>
  <w:style w:type="character" w:customStyle="1" w:styleId="Heading182">
    <w:name w:val="Heading #18 (2)_"/>
    <w:link w:val="Heading1820"/>
    <w:rPr>
      <w:rFonts w:ascii="Impact" w:hAnsi="Impact" w:cs="Impact"/>
      <w:sz w:val="27"/>
      <w:szCs w:val="27"/>
      <w:u w:val="none"/>
    </w:rPr>
  </w:style>
  <w:style w:type="paragraph" w:customStyle="1" w:styleId="Heading1820">
    <w:name w:val="Heading #18 (2)"/>
    <w:basedOn w:val="Normal"/>
    <w:link w:val="Heading182"/>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Pr>
      <w:rFonts w:ascii="Times New Roman" w:hAnsi="Times New Roman" w:cs="Times New Roman"/>
      <w:b/>
      <w:bCs/>
      <w:noProof/>
      <w:sz w:val="26"/>
      <w:szCs w:val="26"/>
      <w:u w:val="none"/>
    </w:rPr>
  </w:style>
  <w:style w:type="character" w:customStyle="1" w:styleId="Bodytext28">
    <w:name w:val="Body text (28)_"/>
    <w:link w:val="Bodytext280"/>
    <w:rPr>
      <w:spacing w:val="35"/>
      <w:sz w:val="8"/>
      <w:szCs w:val="8"/>
      <w:u w:val="none"/>
    </w:rPr>
  </w:style>
  <w:style w:type="paragraph" w:customStyle="1" w:styleId="Bodytext280">
    <w:name w:val="Body text (28)"/>
    <w:basedOn w:val="Normal"/>
    <w:link w:val="Bodytext28"/>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Pr>
      <w:rFonts w:ascii="Times New Roman" w:hAnsi="Times New Roman" w:cs="Times New Roman"/>
      <w:spacing w:val="6"/>
      <w:sz w:val="24"/>
      <w:szCs w:val="24"/>
      <w:u w:val="none"/>
    </w:rPr>
  </w:style>
  <w:style w:type="character" w:customStyle="1" w:styleId="Heading16">
    <w:name w:val="Heading #16_"/>
    <w:link w:val="Heading160"/>
    <w:rPr>
      <w:rFonts w:ascii="Times New Roman" w:hAnsi="Times New Roman" w:cs="Times New Roman"/>
      <w:i/>
      <w:iCs/>
      <w:spacing w:val="1"/>
      <w:u w:val="none"/>
    </w:rPr>
  </w:style>
  <w:style w:type="paragraph" w:customStyle="1" w:styleId="Heading160">
    <w:name w:val="Heading #16"/>
    <w:basedOn w:val="Normal"/>
    <w:link w:val="Heading16"/>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Pr>
      <w:rFonts w:ascii="Times New Roman" w:hAnsi="Times New Roman" w:cs="Times New Roman"/>
      <w:i/>
      <w:iCs/>
      <w:spacing w:val="6"/>
      <w:u w:val="none"/>
    </w:rPr>
  </w:style>
  <w:style w:type="character" w:customStyle="1" w:styleId="Bodytext21Italic2">
    <w:name w:val="Body text (21) + Italic2"/>
    <w:aliases w:val="Spacing 0 pt101,Body text (2) + 11 pt5"/>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Pr>
      <w:rFonts w:ascii="Times New Roman" w:hAnsi="Times New Roman" w:cs="Times New Roman"/>
      <w:b/>
      <w:bCs/>
      <w:spacing w:val="3"/>
      <w:sz w:val="18"/>
      <w:szCs w:val="18"/>
      <w:u w:val="none"/>
    </w:rPr>
  </w:style>
  <w:style w:type="character" w:customStyle="1" w:styleId="Bodytext22Spacing0pt">
    <w:name w:val="Body text (22) + Spacing 0 pt"/>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Pr>
      <w:rFonts w:ascii="Times New Roman" w:hAnsi="Times New Roman" w:cs="Times New Roman"/>
      <w:b/>
      <w:bCs/>
      <w:spacing w:val="4"/>
      <w:sz w:val="19"/>
      <w:szCs w:val="19"/>
      <w:u w:val="none"/>
    </w:rPr>
  </w:style>
  <w:style w:type="character" w:customStyle="1" w:styleId="Headerorfooter7">
    <w:name w:val="Header or footer (7)_"/>
    <w:link w:val="Headerorfooter70"/>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Pr>
      <w:rFonts w:ascii="Segoe UI" w:hAnsi="Segoe UI" w:cs="Segoe UI"/>
      <w:noProof/>
      <w:sz w:val="10"/>
      <w:szCs w:val="10"/>
      <w:u w:val="none"/>
    </w:rPr>
  </w:style>
  <w:style w:type="paragraph" w:customStyle="1" w:styleId="Bodytext290">
    <w:name w:val="Body text (29)"/>
    <w:basedOn w:val="Normal"/>
    <w:link w:val="Bodytext29"/>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Pr>
      <w:rFonts w:ascii="Times New Roman" w:hAnsi="Times New Roman" w:cs="Times New Roman"/>
      <w:b/>
      <w:bCs/>
      <w:i/>
      <w:iCs/>
      <w:spacing w:val="4"/>
      <w:sz w:val="26"/>
      <w:szCs w:val="26"/>
      <w:u w:val="none"/>
    </w:rPr>
  </w:style>
  <w:style w:type="character" w:customStyle="1" w:styleId="Tableofcontents9">
    <w:name w:val="Table of contents (9)_"/>
    <w:link w:val="Tableofcontents90"/>
    <w:rPr>
      <w:rFonts w:ascii="Times New Roman" w:hAnsi="Times New Roman" w:cs="Times New Roman"/>
      <w:i/>
      <w:iCs/>
      <w:spacing w:val="1"/>
      <w:u w:val="none"/>
    </w:rPr>
  </w:style>
  <w:style w:type="paragraph" w:customStyle="1" w:styleId="Tableofcontents90">
    <w:name w:val="Table of contents (9)"/>
    <w:basedOn w:val="Normal"/>
    <w:link w:val="Tableofcontents9"/>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Pr>
      <w:rFonts w:ascii="Times New Roman" w:hAnsi="Times New Roman" w:cs="Times New Roman"/>
      <w:i/>
      <w:iCs/>
      <w:spacing w:val="6"/>
      <w:u w:val="none"/>
    </w:rPr>
  </w:style>
  <w:style w:type="character" w:customStyle="1" w:styleId="Tableofcontents910pt">
    <w:name w:val="Table of contents (9) + 10 pt"/>
    <w:aliases w:val="Spacing 1 pt10"/>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Pr>
      <w:rFonts w:ascii="Times New Roman" w:hAnsi="Times New Roman" w:cs="Times New Roman"/>
      <w:b/>
      <w:bCs/>
      <w:spacing w:val="4"/>
      <w:u w:val="none"/>
    </w:rPr>
  </w:style>
  <w:style w:type="character" w:customStyle="1" w:styleId="TableofcontentsSpacing0pt2">
    <w:name w:val="Table of contents + Spacing 0 pt2"/>
    <w:rPr>
      <w:rFonts w:ascii="Times New Roman" w:hAnsi="Times New Roman" w:cs="Times New Roman"/>
      <w:spacing w:val="6"/>
      <w:u w:val="none"/>
    </w:rPr>
  </w:style>
  <w:style w:type="character" w:customStyle="1" w:styleId="Heading19">
    <w:name w:val="Heading #19_"/>
    <w:link w:val="Heading190"/>
    <w:rPr>
      <w:rFonts w:ascii="Times New Roman" w:hAnsi="Times New Roman" w:cs="Times New Roman"/>
      <w:b/>
      <w:bCs/>
      <w:spacing w:val="8"/>
      <w:sz w:val="26"/>
      <w:szCs w:val="26"/>
      <w:u w:val="none"/>
    </w:rPr>
  </w:style>
  <w:style w:type="paragraph" w:customStyle="1" w:styleId="Heading190">
    <w:name w:val="Heading #19"/>
    <w:basedOn w:val="Normal"/>
    <w:link w:val="Heading19"/>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basedOn w:val="Bodytext23"/>
    <w:rPr>
      <w:rFonts w:ascii="Times New Roman" w:hAnsi="Times New Roman" w:cs="Times New Roman"/>
      <w:b/>
      <w:bCs/>
      <w:i/>
      <w:iCs/>
      <w:sz w:val="26"/>
      <w:szCs w:val="26"/>
      <w:u w:val="none"/>
    </w:rPr>
  </w:style>
  <w:style w:type="character" w:customStyle="1" w:styleId="Bodytext11Spacing1pt2">
    <w:name w:val="Body text (11) + Spacing 1 pt2"/>
    <w:rPr>
      <w:rFonts w:ascii="Segoe UI" w:hAnsi="Segoe UI" w:cs="Segoe UI"/>
      <w:spacing w:val="22"/>
      <w:w w:val="40"/>
      <w:sz w:val="10"/>
      <w:szCs w:val="10"/>
      <w:u w:val="none"/>
    </w:rPr>
  </w:style>
  <w:style w:type="character" w:customStyle="1" w:styleId="Bodytext219pt2">
    <w:name w:val="Body text (21) + 9 pt2"/>
    <w:aliases w:val="Spacing 0 pt9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Pr>
      <w:rFonts w:ascii="Corbel" w:hAnsi="Corbel" w:cs="Corbel"/>
      <w:b/>
      <w:bCs/>
      <w:spacing w:val="-5"/>
      <w:sz w:val="19"/>
      <w:szCs w:val="19"/>
      <w:u w:val="none"/>
    </w:rPr>
  </w:style>
  <w:style w:type="character" w:customStyle="1" w:styleId="Bodytext21Corbel1">
    <w:name w:val="Body text (21) + Corbel1"/>
    <w:aliases w:val="Not Bold12,Spacing 0 pt92,Heading #5 (3) + Verdana"/>
    <w:rPr>
      <w:rFonts w:ascii="Corbel" w:hAnsi="Corbel" w:cs="Corbel"/>
      <w:b/>
      <w:bCs/>
      <w:noProof/>
      <w:spacing w:val="0"/>
      <w:sz w:val="19"/>
      <w:szCs w:val="19"/>
      <w:u w:val="none"/>
    </w:rPr>
  </w:style>
  <w:style w:type="character" w:customStyle="1" w:styleId="Heading120">
    <w:name w:val="Heading #12_"/>
    <w:link w:val="Heading121"/>
    <w:rPr>
      <w:rFonts w:ascii="Times New Roman" w:hAnsi="Times New Roman" w:cs="Times New Roman"/>
      <w:sz w:val="20"/>
      <w:szCs w:val="20"/>
      <w:u w:val="none"/>
    </w:rPr>
  </w:style>
  <w:style w:type="paragraph" w:customStyle="1" w:styleId="Heading121">
    <w:name w:val="Heading #12"/>
    <w:basedOn w:val="Normal"/>
    <w:link w:val="Heading120"/>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Pr>
      <w:rFonts w:ascii="Impact" w:hAnsi="Impact" w:cs="Impact"/>
      <w:sz w:val="26"/>
      <w:szCs w:val="26"/>
      <w:u w:val="none"/>
    </w:rPr>
  </w:style>
  <w:style w:type="character" w:customStyle="1" w:styleId="Heading12135pt">
    <w:name w:val="Heading #12 + 13.5 pt"/>
    <w:aliases w:val="Bold28"/>
    <w:rPr>
      <w:rFonts w:ascii="Times New Roman" w:hAnsi="Times New Roman" w:cs="Times New Roman"/>
      <w:b/>
      <w:bCs/>
      <w:noProof/>
      <w:sz w:val="27"/>
      <w:szCs w:val="27"/>
      <w:u w:val="none"/>
    </w:rPr>
  </w:style>
  <w:style w:type="character" w:customStyle="1" w:styleId="Heading183">
    <w:name w:val="Heading #18 (3)_"/>
    <w:link w:val="Heading1830"/>
    <w:rPr>
      <w:rFonts w:ascii="Impact" w:hAnsi="Impact" w:cs="Impact"/>
      <w:noProof/>
      <w:sz w:val="27"/>
      <w:szCs w:val="27"/>
      <w:u w:val="none"/>
    </w:rPr>
  </w:style>
  <w:style w:type="paragraph" w:customStyle="1" w:styleId="Heading1830">
    <w:name w:val="Heading #18 (3)"/>
    <w:basedOn w:val="Normal"/>
    <w:link w:val="Heading183"/>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Pr>
      <w:rFonts w:ascii="Times New Roman" w:hAnsi="Times New Roman" w:cs="Times New Roman"/>
      <w:b/>
      <w:bCs/>
      <w:noProof/>
      <w:sz w:val="25"/>
      <w:szCs w:val="25"/>
      <w:u w:val="none"/>
    </w:rPr>
  </w:style>
  <w:style w:type="character" w:customStyle="1" w:styleId="Tablecaption2">
    <w:name w:val="Table caption (2)_"/>
    <w:link w:val="Tablecaption20"/>
    <w:rPr>
      <w:rFonts w:ascii="Times New Roman" w:hAnsi="Times New Roman" w:cs="Times New Roman"/>
      <w:i/>
      <w:iCs/>
      <w:spacing w:val="1"/>
      <w:u w:val="none"/>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Pr>
      <w:rFonts w:ascii="Times New Roman" w:hAnsi="Times New Roman" w:cs="Times New Roman"/>
      <w:noProof/>
      <w:w w:val="20"/>
      <w:sz w:val="8"/>
      <w:szCs w:val="8"/>
      <w:u w:val="none"/>
    </w:rPr>
  </w:style>
  <w:style w:type="paragraph" w:customStyle="1" w:styleId="Bodytext301">
    <w:name w:val="Body text (30)"/>
    <w:basedOn w:val="Normal"/>
    <w:link w:val="Bodytext300"/>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Pr>
      <w:rFonts w:ascii="Impact" w:hAnsi="Impact" w:cs="Impact"/>
      <w:b/>
      <w:bCs/>
      <w:spacing w:val="0"/>
      <w:sz w:val="27"/>
      <w:szCs w:val="27"/>
      <w:u w:val="none"/>
    </w:rPr>
  </w:style>
  <w:style w:type="character" w:customStyle="1" w:styleId="Heading22135pt">
    <w:name w:val="Heading #22 + 13.5 pt"/>
    <w:aliases w:val="Spacing 0 pt90,Body text (2) + 10 pt2"/>
    <w:rPr>
      <w:rFonts w:ascii="Times New Roman" w:hAnsi="Times New Roman" w:cs="Times New Roman"/>
      <w:b/>
      <w:bCs/>
      <w:noProof/>
      <w:spacing w:val="0"/>
      <w:sz w:val="27"/>
      <w:szCs w:val="27"/>
      <w:u w:val="none"/>
    </w:rPr>
  </w:style>
  <w:style w:type="character" w:customStyle="1" w:styleId="BodytextItalic2">
    <w:name w:val="Body text + Italic2"/>
    <w:rPr>
      <w:rFonts w:ascii="Times New Roman" w:hAnsi="Times New Roman" w:cs="Times New Roman"/>
      <w:i/>
      <w:iCs/>
      <w:spacing w:val="1"/>
      <w:u w:val="none"/>
    </w:rPr>
  </w:style>
  <w:style w:type="character" w:customStyle="1" w:styleId="Bodytext10Spacing0pt1">
    <w:name w:val="Body text (10) + Spacing 0 pt1"/>
    <w:rPr>
      <w:rFonts w:ascii="Times New Roman" w:hAnsi="Times New Roman" w:cs="Times New Roman"/>
      <w:b/>
      <w:bCs/>
      <w:spacing w:val="8"/>
      <w:sz w:val="26"/>
      <w:szCs w:val="26"/>
      <w:u w:val="none"/>
    </w:rPr>
  </w:style>
  <w:style w:type="character" w:customStyle="1" w:styleId="Bodytext31">
    <w:name w:val="Body text (31)_"/>
    <w:link w:val="Bodytext310"/>
    <w:rPr>
      <w:rFonts w:ascii="Times New Roman" w:hAnsi="Times New Roman" w:cs="Times New Roman"/>
      <w:spacing w:val="10"/>
      <w:sz w:val="20"/>
      <w:szCs w:val="20"/>
      <w:u w:val="none"/>
    </w:rPr>
  </w:style>
  <w:style w:type="paragraph" w:customStyle="1" w:styleId="Bodytext310">
    <w:name w:val="Body text (31)"/>
    <w:basedOn w:val="Normal"/>
    <w:link w:val="Bodytext31"/>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Pr>
      <w:rFonts w:ascii="Times New Roman" w:hAnsi="Times New Roman" w:cs="Times New Roman"/>
      <w:spacing w:val="6"/>
      <w:u w:val="none"/>
    </w:rPr>
  </w:style>
  <w:style w:type="paragraph" w:customStyle="1" w:styleId="Heading2220">
    <w:name w:val="Heading #22 (2)"/>
    <w:basedOn w:val="Normal"/>
    <w:link w:val="Heading222"/>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Pr>
      <w:rFonts w:ascii="Times New Roman" w:hAnsi="Times New Roman" w:cs="Times New Roman"/>
      <w:b/>
      <w:bCs/>
      <w:spacing w:val="4"/>
      <w:sz w:val="19"/>
      <w:szCs w:val="19"/>
      <w:u w:val="none"/>
    </w:rPr>
  </w:style>
  <w:style w:type="paragraph" w:customStyle="1" w:styleId="Heading60">
    <w:name w:val="Heading #6"/>
    <w:basedOn w:val="Normal"/>
    <w:link w:val="Heading6"/>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Pr>
      <w:rFonts w:ascii="Impact" w:hAnsi="Impact" w:cs="Impact"/>
      <w:noProof/>
      <w:sz w:val="26"/>
      <w:szCs w:val="26"/>
      <w:u w:val="none"/>
    </w:rPr>
  </w:style>
  <w:style w:type="paragraph" w:customStyle="1" w:styleId="Heading1840">
    <w:name w:val="Heading #18 (4)"/>
    <w:basedOn w:val="Normal"/>
    <w:link w:val="Heading18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Pr>
      <w:rFonts w:ascii="Times New Roman" w:hAnsi="Times New Roman" w:cs="Times New Roman"/>
      <w:b/>
      <w:bCs/>
      <w:noProof/>
      <w:sz w:val="25"/>
      <w:szCs w:val="25"/>
      <w:u w:val="none"/>
    </w:rPr>
  </w:style>
  <w:style w:type="character" w:customStyle="1" w:styleId="Tablecaption3">
    <w:name w:val="Table caption (3)_"/>
    <w:link w:val="Tablecaption30"/>
    <w:rPr>
      <w:rFonts w:ascii="Times New Roman" w:hAnsi="Times New Roman" w:cs="Times New Roman"/>
      <w:b/>
      <w:bCs/>
      <w:spacing w:val="4"/>
      <w:u w:val="none"/>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Pr>
      <w:rFonts w:ascii="Times New Roman" w:hAnsi="Times New Roman" w:cs="Times New Roman"/>
      <w:b/>
      <w:bCs/>
      <w:spacing w:val="4"/>
      <w:sz w:val="33"/>
      <w:szCs w:val="33"/>
      <w:u w:val="none"/>
    </w:rPr>
  </w:style>
  <w:style w:type="character" w:customStyle="1" w:styleId="Heading221">
    <w:name w:val="Heading #2 (2)_"/>
    <w:link w:val="Heading223"/>
    <w:rPr>
      <w:rFonts w:ascii="Times New Roman" w:hAnsi="Times New Roman" w:cs="Times New Roman"/>
      <w:b/>
      <w:bCs/>
      <w:spacing w:val="4"/>
      <w:u w:val="none"/>
    </w:rPr>
  </w:style>
  <w:style w:type="paragraph" w:customStyle="1" w:styleId="Heading223">
    <w:name w:val="Heading #2 (2)"/>
    <w:basedOn w:val="Normal"/>
    <w:link w:val="Heading221"/>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Pr>
      <w:rFonts w:ascii="Segoe UI" w:hAnsi="Segoe UI" w:cs="Segoe UI"/>
      <w:i/>
      <w:iCs/>
      <w:spacing w:val="17"/>
      <w:w w:val="80"/>
      <w:sz w:val="18"/>
      <w:szCs w:val="18"/>
      <w:u w:val="none"/>
    </w:rPr>
  </w:style>
  <w:style w:type="character" w:customStyle="1" w:styleId="Heading22Spacing0pt">
    <w:name w:val="Heading #22 + Spacing 0 pt"/>
    <w:rPr>
      <w:rFonts w:ascii="Times New Roman" w:hAnsi="Times New Roman" w:cs="Times New Roman"/>
      <w:b/>
      <w:bCs/>
      <w:spacing w:val="3"/>
      <w:u w:val="none"/>
    </w:rPr>
  </w:style>
  <w:style w:type="character" w:customStyle="1" w:styleId="Heading185">
    <w:name w:val="Heading #18 (5)_"/>
    <w:link w:val="Heading1850"/>
    <w:rPr>
      <w:rFonts w:ascii="Times New Roman" w:hAnsi="Times New Roman" w:cs="Times New Roman"/>
      <w:b/>
      <w:bCs/>
      <w:spacing w:val="4"/>
      <w:u w:val="none"/>
    </w:rPr>
  </w:style>
  <w:style w:type="paragraph" w:customStyle="1" w:styleId="Heading1850">
    <w:name w:val="Heading #18 (5)"/>
    <w:basedOn w:val="Normal"/>
    <w:link w:val="Heading185"/>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Pr>
      <w:rFonts w:ascii="Times New Roman" w:hAnsi="Times New Roman" w:cs="Times New Roman"/>
      <w:b/>
      <w:bCs/>
      <w:spacing w:val="3"/>
      <w:sz w:val="15"/>
      <w:szCs w:val="15"/>
      <w:u w:val="none"/>
    </w:rPr>
  </w:style>
  <w:style w:type="character" w:customStyle="1" w:styleId="Bodytext3Spacing0pt2">
    <w:name w:val="Body text (3) + Spacing 0 pt2"/>
    <w:rPr>
      <w:rFonts w:ascii="Times New Roman" w:hAnsi="Times New Roman" w:cs="Times New Roman"/>
      <w:b/>
      <w:bCs/>
      <w:spacing w:val="3"/>
      <w:u w:val="none"/>
    </w:rPr>
  </w:style>
  <w:style w:type="character" w:customStyle="1" w:styleId="Heading213">
    <w:name w:val="Heading #21 (3)_"/>
    <w:link w:val="Heading2130"/>
    <w:rPr>
      <w:rFonts w:ascii="Times New Roman" w:hAnsi="Times New Roman" w:cs="Times New Roman"/>
      <w:b/>
      <w:bCs/>
      <w:spacing w:val="4"/>
      <w:u w:val="none"/>
    </w:rPr>
  </w:style>
  <w:style w:type="paragraph" w:customStyle="1" w:styleId="Heading2130">
    <w:name w:val="Heading #21 (3)"/>
    <w:basedOn w:val="Normal"/>
    <w:link w:val="Heading213"/>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Pr>
      <w:rFonts w:ascii="Times New Roman" w:hAnsi="Times New Roman" w:cs="Times New Roman"/>
      <w:b/>
      <w:bCs/>
      <w:spacing w:val="8"/>
      <w:u w:val="none"/>
    </w:rPr>
  </w:style>
  <w:style w:type="character" w:customStyle="1" w:styleId="Heading213NotBold">
    <w:name w:val="Heading #21 (3) + Not Bold"/>
    <w:aliases w:val="Italic17,Spacing 0 pt86"/>
    <w:rPr>
      <w:rFonts w:ascii="Times New Roman" w:hAnsi="Times New Roman" w:cs="Times New Roman"/>
      <w:b/>
      <w:bCs/>
      <w:i/>
      <w:iCs/>
      <w:spacing w:val="1"/>
      <w:u w:val="none"/>
    </w:rPr>
  </w:style>
  <w:style w:type="character" w:customStyle="1" w:styleId="Tableofcontents10">
    <w:name w:val="Table of contents (10)_"/>
    <w:link w:val="Tableofcontents100"/>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Pr>
      <w:rFonts w:ascii="Times New Roman" w:hAnsi="Times New Roman" w:cs="Times New Roman"/>
      <w:b/>
      <w:bCs/>
      <w:noProof/>
      <w:spacing w:val="0"/>
      <w:sz w:val="27"/>
      <w:szCs w:val="27"/>
      <w:u w:val="none"/>
    </w:rPr>
  </w:style>
  <w:style w:type="character" w:customStyle="1" w:styleId="Bodytext32">
    <w:name w:val="Body text (32)_"/>
    <w:link w:val="Bodytext320"/>
    <w:rPr>
      <w:rFonts w:ascii="Segoe UI" w:hAnsi="Segoe UI" w:cs="Segoe UI"/>
      <w:spacing w:val="4"/>
      <w:sz w:val="33"/>
      <w:szCs w:val="33"/>
      <w:u w:val="none"/>
    </w:rPr>
  </w:style>
  <w:style w:type="paragraph" w:customStyle="1" w:styleId="Bodytext320">
    <w:name w:val="Body text (32)"/>
    <w:basedOn w:val="Normal"/>
    <w:link w:val="Bodytext32"/>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Pr>
      <w:rFonts w:ascii="Century Gothic" w:hAnsi="Century Gothic" w:cs="Century Gothic"/>
      <w:b/>
      <w:bCs/>
      <w:spacing w:val="-14"/>
      <w:sz w:val="31"/>
      <w:szCs w:val="31"/>
      <w:u w:val="none"/>
    </w:rPr>
  </w:style>
  <w:style w:type="character" w:customStyle="1" w:styleId="Bodytext325pt">
    <w:name w:val="Body text (32) + 5 pt"/>
    <w:aliases w:val="Spacing 1 pt9,Scale 40%4"/>
    <w:rPr>
      <w:rFonts w:ascii="Segoe UI" w:hAnsi="Segoe UI" w:cs="Segoe UI"/>
      <w:spacing w:val="22"/>
      <w:w w:val="40"/>
      <w:sz w:val="10"/>
      <w:szCs w:val="10"/>
      <w:u w:val="none"/>
    </w:rPr>
  </w:style>
  <w:style w:type="character" w:customStyle="1" w:styleId="Heading192">
    <w:name w:val="Heading #19 (2)_"/>
    <w:link w:val="Heading1920"/>
    <w:rPr>
      <w:rFonts w:ascii="Times New Roman" w:hAnsi="Times New Roman" w:cs="Times New Roman"/>
      <w:i/>
      <w:iCs/>
      <w:spacing w:val="11"/>
      <w:u w:val="none"/>
    </w:rPr>
  </w:style>
  <w:style w:type="paragraph" w:customStyle="1" w:styleId="Heading1920">
    <w:name w:val="Heading #19 (2)"/>
    <w:basedOn w:val="Normal"/>
    <w:link w:val="Heading192"/>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Pr>
      <w:rFonts w:ascii="Corbel" w:hAnsi="Corbel" w:cs="Corbel"/>
      <w:sz w:val="8"/>
      <w:szCs w:val="8"/>
      <w:u w:val="none"/>
    </w:rPr>
  </w:style>
  <w:style w:type="paragraph" w:customStyle="1" w:styleId="Bodytext330">
    <w:name w:val="Body text (33)"/>
    <w:basedOn w:val="Normal"/>
    <w:link w:val="Bodytext33"/>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basedOn w:val="Bodytext22"/>
    <w:rPr>
      <w:rFonts w:ascii="Times New Roman" w:hAnsi="Times New Roman" w:cs="Times New Roman"/>
      <w:b/>
      <w:bCs/>
      <w:spacing w:val="3"/>
      <w:sz w:val="18"/>
      <w:szCs w:val="18"/>
      <w:u w:val="none"/>
    </w:rPr>
  </w:style>
  <w:style w:type="character" w:customStyle="1" w:styleId="Bodytext34">
    <w:name w:val="Body text (34)_"/>
    <w:link w:val="Bodytext340"/>
    <w:rPr>
      <w:rFonts w:ascii="Segoe UI" w:hAnsi="Segoe UI" w:cs="Segoe UI"/>
      <w:noProof/>
      <w:sz w:val="10"/>
      <w:szCs w:val="10"/>
      <w:u w:val="none"/>
    </w:rPr>
  </w:style>
  <w:style w:type="paragraph" w:customStyle="1" w:styleId="Bodytext340">
    <w:name w:val="Body text (34)"/>
    <w:basedOn w:val="Normal"/>
    <w:link w:val="Bodytext3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Pr>
      <w:rFonts w:ascii="Times New Roman" w:hAnsi="Times New Roman" w:cs="Times New Roman"/>
      <w:b/>
      <w:bCs/>
      <w:i/>
      <w:iCs/>
      <w:sz w:val="26"/>
      <w:szCs w:val="26"/>
      <w:u w:val="none"/>
    </w:rPr>
  </w:style>
  <w:style w:type="paragraph" w:customStyle="1" w:styleId="Heading2231">
    <w:name w:val="Heading #22 (3)"/>
    <w:basedOn w:val="Normal"/>
    <w:link w:val="Heading2230"/>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Pr>
      <w:rFonts w:ascii="Times New Roman" w:hAnsi="Times New Roman" w:cs="Times New Roman"/>
      <w:b/>
      <w:bCs/>
      <w:i/>
      <w:iCs/>
      <w:spacing w:val="4"/>
      <w:sz w:val="24"/>
      <w:szCs w:val="24"/>
      <w:u w:val="none"/>
    </w:rPr>
  </w:style>
  <w:style w:type="character" w:customStyle="1" w:styleId="Bodytext35">
    <w:name w:val="Body text (35)_"/>
    <w:link w:val="Bodytext350"/>
    <w:rPr>
      <w:rFonts w:ascii="Times New Roman" w:hAnsi="Times New Roman" w:cs="Times New Roman"/>
      <w:sz w:val="20"/>
      <w:szCs w:val="20"/>
      <w:u w:val="none"/>
    </w:rPr>
  </w:style>
  <w:style w:type="paragraph" w:customStyle="1" w:styleId="Bodytext350">
    <w:name w:val="Body text (35)"/>
    <w:basedOn w:val="Normal"/>
    <w:link w:val="Bodytext35"/>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Pr>
      <w:rFonts w:ascii="Times New Roman" w:hAnsi="Times New Roman" w:cs="Times New Roman"/>
      <w:spacing w:val="6"/>
      <w:u w:val="none"/>
    </w:rPr>
  </w:style>
  <w:style w:type="paragraph" w:customStyle="1" w:styleId="Heading1620">
    <w:name w:val="Heading #16 (2)"/>
    <w:basedOn w:val="Normal"/>
    <w:link w:val="Heading162"/>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Pr>
      <w:rFonts w:ascii="Segoe UI" w:hAnsi="Segoe UI" w:cs="Segoe UI"/>
      <w:spacing w:val="6"/>
      <w:sz w:val="20"/>
      <w:szCs w:val="20"/>
      <w:u w:val="none"/>
    </w:rPr>
  </w:style>
  <w:style w:type="paragraph" w:customStyle="1" w:styleId="Bodytext360">
    <w:name w:val="Body text (36)"/>
    <w:basedOn w:val="Normal"/>
    <w:link w:val="Bodytext36"/>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Pr>
      <w:rFonts w:ascii="Times New Roman" w:hAnsi="Times New Roman" w:cs="Times New Roman"/>
      <w:b/>
      <w:bCs/>
      <w:noProof/>
      <w:spacing w:val="4"/>
      <w:sz w:val="19"/>
      <w:szCs w:val="19"/>
      <w:u w:val="none"/>
    </w:rPr>
  </w:style>
  <w:style w:type="character" w:customStyle="1" w:styleId="Heading72">
    <w:name w:val="Heading #7 (2)_"/>
    <w:link w:val="Heading720"/>
    <w:rPr>
      <w:rFonts w:ascii="Times New Roman" w:hAnsi="Times New Roman" w:cs="Times New Roman"/>
      <w:spacing w:val="6"/>
      <w:u w:val="none"/>
    </w:rPr>
  </w:style>
  <w:style w:type="paragraph" w:customStyle="1" w:styleId="Heading720">
    <w:name w:val="Heading #7 (2)"/>
    <w:basedOn w:val="Normal"/>
    <w:link w:val="Heading72"/>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Pr>
      <w:rFonts w:ascii="Impact" w:hAnsi="Impact" w:cs="Impact"/>
      <w:noProof/>
      <w:spacing w:val="0"/>
      <w:sz w:val="23"/>
      <w:szCs w:val="23"/>
      <w:u w:val="none"/>
    </w:rPr>
  </w:style>
  <w:style w:type="character" w:customStyle="1" w:styleId="Heading186">
    <w:name w:val="Heading #18 (6)_"/>
    <w:link w:val="Heading1860"/>
    <w:rPr>
      <w:rFonts w:ascii="Impact" w:hAnsi="Impact" w:cs="Impact"/>
      <w:noProof/>
      <w:sz w:val="26"/>
      <w:szCs w:val="26"/>
      <w:u w:val="none"/>
    </w:rPr>
  </w:style>
  <w:style w:type="paragraph" w:customStyle="1" w:styleId="Heading1860">
    <w:name w:val="Heading #18 (6)"/>
    <w:basedOn w:val="Normal"/>
    <w:link w:val="Heading186"/>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Pr>
      <w:rFonts w:ascii="Times New Roman" w:hAnsi="Times New Roman" w:cs="Times New Roman"/>
      <w:b/>
      <w:bCs/>
      <w:noProof/>
      <w:sz w:val="27"/>
      <w:szCs w:val="27"/>
      <w:u w:val="none"/>
    </w:rPr>
  </w:style>
  <w:style w:type="character" w:customStyle="1" w:styleId="Bodytext37">
    <w:name w:val="Body text (37)_"/>
    <w:link w:val="Bodytext370"/>
    <w:rPr>
      <w:rFonts w:ascii="Segoe UI" w:hAnsi="Segoe UI" w:cs="Segoe UI"/>
      <w:spacing w:val="16"/>
      <w:sz w:val="20"/>
      <w:szCs w:val="20"/>
      <w:u w:val="none"/>
    </w:rPr>
  </w:style>
  <w:style w:type="paragraph" w:customStyle="1" w:styleId="Bodytext370">
    <w:name w:val="Body text (37)"/>
    <w:basedOn w:val="Normal"/>
    <w:link w:val="Bodytext37"/>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Pr>
      <w:rFonts w:ascii="Times New Roman" w:hAnsi="Times New Roman" w:cs="Times New Roman"/>
      <w:b/>
      <w:bCs/>
      <w:spacing w:val="1"/>
      <w:sz w:val="23"/>
      <w:szCs w:val="23"/>
      <w:u w:val="none"/>
    </w:rPr>
  </w:style>
  <w:style w:type="character" w:customStyle="1" w:styleId="Heading8">
    <w:name w:val="Heading #8_"/>
    <w:link w:val="Heading80"/>
    <w:rPr>
      <w:rFonts w:ascii="Times New Roman" w:hAnsi="Times New Roman" w:cs="Times New Roman"/>
      <w:spacing w:val="6"/>
      <w:u w:val="none"/>
    </w:rPr>
  </w:style>
  <w:style w:type="paragraph" w:customStyle="1" w:styleId="Heading80">
    <w:name w:val="Heading #8"/>
    <w:basedOn w:val="Normal"/>
    <w:link w:val="Heading8"/>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Pr>
      <w:rFonts w:ascii="Times New Roman" w:hAnsi="Times New Roman" w:cs="Times New Roman"/>
      <w:b/>
      <w:bCs/>
      <w:i/>
      <w:iCs/>
      <w:noProof/>
      <w:spacing w:val="0"/>
      <w:sz w:val="11"/>
      <w:szCs w:val="11"/>
      <w:u w:val="none"/>
    </w:rPr>
  </w:style>
  <w:style w:type="character" w:customStyle="1" w:styleId="Heading132">
    <w:name w:val="Heading #13 (2)_"/>
    <w:link w:val="Heading1320"/>
    <w:rPr>
      <w:rFonts w:ascii="Times New Roman" w:hAnsi="Times New Roman" w:cs="Times New Roman"/>
      <w:b/>
      <w:bCs/>
      <w:spacing w:val="6"/>
      <w:sz w:val="23"/>
      <w:szCs w:val="23"/>
      <w:u w:val="none"/>
    </w:rPr>
  </w:style>
  <w:style w:type="paragraph" w:customStyle="1" w:styleId="Heading1320">
    <w:name w:val="Heading #13 (2)"/>
    <w:basedOn w:val="Normal"/>
    <w:link w:val="Heading132"/>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Pr>
      <w:rFonts w:ascii="Times New Roman" w:hAnsi="Times New Roman" w:cs="Times New Roman"/>
      <w:b/>
      <w:bCs/>
      <w:noProof/>
      <w:spacing w:val="0"/>
      <w:sz w:val="23"/>
      <w:szCs w:val="23"/>
      <w:u w:val="none"/>
    </w:rPr>
  </w:style>
  <w:style w:type="character" w:customStyle="1" w:styleId="Heading193">
    <w:name w:val="Heading #19 (3)_"/>
    <w:link w:val="Heading1930"/>
    <w:rPr>
      <w:rFonts w:ascii="Times New Roman" w:hAnsi="Times New Roman" w:cs="Times New Roman"/>
      <w:spacing w:val="6"/>
      <w:u w:val="none"/>
    </w:rPr>
  </w:style>
  <w:style w:type="paragraph" w:customStyle="1" w:styleId="Heading1930">
    <w:name w:val="Heading #19 (3)"/>
    <w:basedOn w:val="Normal"/>
    <w:link w:val="Heading193"/>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Pr>
      <w:rFonts w:ascii="Times New Roman" w:hAnsi="Times New Roman" w:cs="Times New Roman"/>
      <w:b/>
      <w:bCs/>
      <w:spacing w:val="3"/>
      <w:sz w:val="18"/>
      <w:szCs w:val="18"/>
      <w:u w:val="none"/>
    </w:rPr>
  </w:style>
  <w:style w:type="paragraph" w:customStyle="1" w:styleId="Bodytext380">
    <w:name w:val="Body text (38)"/>
    <w:basedOn w:val="Normal"/>
    <w:link w:val="Bodytext38"/>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Pr>
      <w:rFonts w:ascii="Times New Roman" w:hAnsi="Times New Roman" w:cs="Times New Roman"/>
      <w:i/>
      <w:iCs/>
      <w:spacing w:val="1"/>
      <w:u w:val="none"/>
    </w:rPr>
  </w:style>
  <w:style w:type="character" w:customStyle="1" w:styleId="TableofcontentsItalic">
    <w:name w:val="Table of contents + Italic"/>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Pr>
      <w:rFonts w:ascii="Times New Roman" w:hAnsi="Times New Roman" w:cs="Times New Roman"/>
      <w:i/>
      <w:iCs/>
      <w:noProof/>
      <w:spacing w:val="0"/>
      <w:u w:val="none"/>
    </w:rPr>
  </w:style>
  <w:style w:type="character" w:customStyle="1" w:styleId="Heading3">
    <w:name w:val="Heading #3_"/>
    <w:link w:val="Heading30"/>
    <w:rPr>
      <w:rFonts w:ascii="Impact" w:hAnsi="Impact" w:cs="Impact"/>
      <w:spacing w:val="36"/>
      <w:sz w:val="26"/>
      <w:szCs w:val="26"/>
      <w:u w:val="none"/>
    </w:rPr>
  </w:style>
  <w:style w:type="paragraph" w:customStyle="1" w:styleId="Heading30">
    <w:name w:val="Heading #3"/>
    <w:basedOn w:val="Normal"/>
    <w:link w:val="Heading3"/>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Pr>
      <w:rFonts w:ascii="Times New Roman" w:hAnsi="Times New Roman" w:cs="Times New Roman"/>
      <w:b/>
      <w:bCs/>
      <w:spacing w:val="1"/>
      <w:sz w:val="23"/>
      <w:szCs w:val="23"/>
      <w:u w:val="none"/>
    </w:rPr>
  </w:style>
  <w:style w:type="paragraph" w:customStyle="1" w:styleId="Heading1870">
    <w:name w:val="Heading #18 (7)"/>
    <w:basedOn w:val="Normal"/>
    <w:link w:val="Heading187"/>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Pr>
      <w:rFonts w:ascii="Times New Roman" w:hAnsi="Times New Roman" w:cs="Times New Roman"/>
      <w:b/>
      <w:bCs/>
      <w:spacing w:val="4"/>
      <w:u w:val="none"/>
    </w:rPr>
  </w:style>
  <w:style w:type="character" w:customStyle="1" w:styleId="Heading21">
    <w:name w:val="Heading #21_"/>
    <w:link w:val="Heading210"/>
    <w:rPr>
      <w:rFonts w:ascii="Times New Roman" w:hAnsi="Times New Roman" w:cs="Times New Roman"/>
      <w:spacing w:val="6"/>
      <w:u w:val="none"/>
    </w:rPr>
  </w:style>
  <w:style w:type="paragraph" w:customStyle="1" w:styleId="Heading210">
    <w:name w:val="Heading #21"/>
    <w:basedOn w:val="Normal"/>
    <w:link w:val="Heading21"/>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Pr>
      <w:rFonts w:ascii="Times New Roman" w:hAnsi="Times New Roman" w:cs="Times New Roman"/>
      <w:spacing w:val="6"/>
      <w:u w:val="none"/>
    </w:rPr>
  </w:style>
  <w:style w:type="paragraph" w:customStyle="1" w:styleId="Heading1720">
    <w:name w:val="Heading #17 (2)"/>
    <w:basedOn w:val="Normal"/>
    <w:link w:val="Heading172"/>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Pr>
      <w:rFonts w:ascii="Times New Roman" w:hAnsi="Times New Roman" w:cs="Times New Roman"/>
      <w:spacing w:val="9"/>
      <w:sz w:val="18"/>
      <w:szCs w:val="18"/>
      <w:u w:val="none"/>
    </w:rPr>
  </w:style>
  <w:style w:type="paragraph" w:customStyle="1" w:styleId="Heading170">
    <w:name w:val="Heading #17"/>
    <w:basedOn w:val="Normal"/>
    <w:link w:val="Heading17"/>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Pr>
      <w:rFonts w:ascii="Times New Roman" w:hAnsi="Times New Roman" w:cs="Times New Roman"/>
      <w:b/>
      <w:bCs/>
      <w:i/>
      <w:iCs/>
      <w:spacing w:val="-2"/>
      <w:sz w:val="24"/>
      <w:szCs w:val="24"/>
      <w:u w:val="none"/>
    </w:rPr>
  </w:style>
  <w:style w:type="character" w:customStyle="1" w:styleId="Bodytext39">
    <w:name w:val="Body text (39)_"/>
    <w:link w:val="Bodytext390"/>
    <w:rPr>
      <w:rFonts w:ascii="Candara" w:hAnsi="Candara" w:cs="Candara"/>
      <w:noProof/>
      <w:sz w:val="8"/>
      <w:szCs w:val="8"/>
      <w:u w:val="none"/>
    </w:rPr>
  </w:style>
  <w:style w:type="paragraph" w:customStyle="1" w:styleId="Bodytext390">
    <w:name w:val="Body text (39)"/>
    <w:basedOn w:val="Normal"/>
    <w:link w:val="Bodytext39"/>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Pr>
      <w:rFonts w:ascii="Times New Roman" w:hAnsi="Times New Roman" w:cs="Times New Roman"/>
      <w:b/>
      <w:bCs/>
      <w:i/>
      <w:iCs/>
      <w:spacing w:val="6"/>
      <w:sz w:val="26"/>
      <w:szCs w:val="26"/>
      <w:u w:val="none"/>
    </w:rPr>
  </w:style>
  <w:style w:type="character" w:customStyle="1" w:styleId="Bodytext400">
    <w:name w:val="Body text (40)_"/>
    <w:link w:val="Bodytext401"/>
    <w:rPr>
      <w:rFonts w:ascii="Segoe UI" w:hAnsi="Segoe UI" w:cs="Segoe UI"/>
      <w:spacing w:val="6"/>
      <w:sz w:val="20"/>
      <w:szCs w:val="20"/>
      <w:u w:val="none"/>
    </w:rPr>
  </w:style>
  <w:style w:type="paragraph" w:customStyle="1" w:styleId="Bodytext401">
    <w:name w:val="Body text (40)"/>
    <w:basedOn w:val="Normal"/>
    <w:link w:val="Bodytext400"/>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Pr>
      <w:rFonts w:ascii="Times New Roman" w:hAnsi="Times New Roman" w:cs="Times New Roman"/>
      <w:b/>
      <w:bCs/>
      <w:spacing w:val="1"/>
      <w:sz w:val="23"/>
      <w:szCs w:val="23"/>
      <w:u w:val="none"/>
    </w:rPr>
  </w:style>
  <w:style w:type="paragraph" w:customStyle="1" w:styleId="Heading2240">
    <w:name w:val="Heading #22 (4)"/>
    <w:basedOn w:val="Normal"/>
    <w:link w:val="Heading22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Pr>
      <w:rFonts w:ascii="Times New Roman" w:hAnsi="Times New Roman" w:cs="Times New Roman"/>
      <w:b/>
      <w:bCs/>
      <w:spacing w:val="4"/>
      <w:u w:val="none"/>
    </w:rPr>
  </w:style>
  <w:style w:type="character" w:customStyle="1" w:styleId="BodytextSegoeUI2">
    <w:name w:val="Body text + Segoe UI2"/>
    <w:aliases w:val="5 pt3,Spacing 1 pt8,Scale 40%3"/>
    <w:rPr>
      <w:rFonts w:ascii="Segoe UI" w:hAnsi="Segoe UI" w:cs="Segoe UI"/>
      <w:spacing w:val="22"/>
      <w:w w:val="40"/>
      <w:sz w:val="10"/>
      <w:szCs w:val="10"/>
      <w:u w:val="none"/>
    </w:rPr>
  </w:style>
  <w:style w:type="character" w:customStyle="1" w:styleId="Heading188">
    <w:name w:val="Heading #18 (8)_"/>
    <w:link w:val="Heading1880"/>
    <w:rPr>
      <w:rFonts w:ascii="Impact" w:hAnsi="Impact" w:cs="Impact"/>
      <w:sz w:val="27"/>
      <w:szCs w:val="27"/>
      <w:u w:val="none"/>
    </w:rPr>
  </w:style>
  <w:style w:type="paragraph" w:customStyle="1" w:styleId="Heading1880">
    <w:name w:val="Heading #18 (8)"/>
    <w:basedOn w:val="Normal"/>
    <w:link w:val="Heading188"/>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Pr>
      <w:rFonts w:ascii="Times New Roman" w:hAnsi="Times New Roman" w:cs="Times New Roman"/>
      <w:b/>
      <w:bCs/>
      <w:noProof/>
      <w:sz w:val="25"/>
      <w:szCs w:val="25"/>
      <w:u w:val="none"/>
    </w:rPr>
  </w:style>
  <w:style w:type="character" w:customStyle="1" w:styleId="Heading189">
    <w:name w:val="Heading #18 (9)_"/>
    <w:link w:val="Heading1890"/>
    <w:rPr>
      <w:rFonts w:ascii="Impact" w:hAnsi="Impact" w:cs="Impact"/>
      <w:noProof/>
      <w:sz w:val="26"/>
      <w:szCs w:val="26"/>
      <w:u w:val="none"/>
    </w:rPr>
  </w:style>
  <w:style w:type="paragraph" w:customStyle="1" w:styleId="Heading1890">
    <w:name w:val="Heading #18 (9)"/>
    <w:basedOn w:val="Normal"/>
    <w:link w:val="Heading189"/>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Pr>
      <w:rFonts w:ascii="Times New Roman" w:hAnsi="Times New Roman" w:cs="Times New Roman"/>
      <w:b/>
      <w:bCs/>
      <w:noProof/>
      <w:sz w:val="25"/>
      <w:szCs w:val="25"/>
      <w:u w:val="none"/>
    </w:rPr>
  </w:style>
  <w:style w:type="character" w:customStyle="1" w:styleId="Tableofcontents11">
    <w:name w:val="Table of contents (11)_"/>
    <w:link w:val="Tableofcontents110"/>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Pr>
      <w:rFonts w:ascii="Times New Roman" w:hAnsi="Times New Roman" w:cs="Times New Roman"/>
      <w:b/>
      <w:bCs/>
      <w:spacing w:val="4"/>
      <w:sz w:val="24"/>
      <w:szCs w:val="24"/>
      <w:u w:val="none"/>
    </w:rPr>
  </w:style>
  <w:style w:type="character" w:customStyle="1" w:styleId="Heading15">
    <w:name w:val="Heading #15_"/>
    <w:link w:val="Heading151"/>
    <w:rPr>
      <w:rFonts w:ascii="Times New Roman" w:hAnsi="Times New Roman" w:cs="Times New Roman"/>
      <w:b/>
      <w:bCs/>
      <w:u w:val="none"/>
    </w:rPr>
  </w:style>
  <w:style w:type="paragraph" w:customStyle="1" w:styleId="Heading151">
    <w:name w:val="Heading #151"/>
    <w:basedOn w:val="Normal"/>
    <w:link w:val="Heading15"/>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Pr>
      <w:rFonts w:ascii="Times New Roman" w:hAnsi="Times New Roman" w:cs="Times New Roman"/>
      <w:b/>
      <w:bCs/>
      <w:noProof/>
      <w:u w:val="none"/>
    </w:rPr>
  </w:style>
  <w:style w:type="character" w:customStyle="1" w:styleId="Heading152">
    <w:name w:val="Heading #15 (2)_"/>
    <w:link w:val="Heading1520"/>
    <w:rPr>
      <w:rFonts w:ascii="Times New Roman" w:hAnsi="Times New Roman" w:cs="Times New Roman"/>
      <w:spacing w:val="6"/>
      <w:u w:val="none"/>
    </w:rPr>
  </w:style>
  <w:style w:type="paragraph" w:customStyle="1" w:styleId="Heading1520">
    <w:name w:val="Heading #15 (2)"/>
    <w:basedOn w:val="Normal"/>
    <w:link w:val="Heading152"/>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Pr>
      <w:rFonts w:ascii="Times New Roman" w:hAnsi="Times New Roman" w:cs="Times New Roman"/>
      <w:b/>
      <w:bCs/>
      <w:i/>
      <w:iCs/>
      <w:noProof/>
      <w:spacing w:val="4"/>
      <w:sz w:val="19"/>
      <w:szCs w:val="19"/>
      <w:u w:val="none"/>
    </w:rPr>
  </w:style>
  <w:style w:type="character" w:customStyle="1" w:styleId="Bodytext41">
    <w:name w:val="Body text (41)_"/>
    <w:link w:val="Bodytext410"/>
    <w:rPr>
      <w:rFonts w:ascii="Segoe UI" w:hAnsi="Segoe UI" w:cs="Segoe UI"/>
      <w:spacing w:val="6"/>
      <w:sz w:val="20"/>
      <w:szCs w:val="20"/>
      <w:u w:val="none"/>
    </w:rPr>
  </w:style>
  <w:style w:type="paragraph" w:customStyle="1" w:styleId="Bodytext410">
    <w:name w:val="Body text (41)"/>
    <w:basedOn w:val="Normal"/>
    <w:link w:val="Bodytext41"/>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Pr>
      <w:rFonts w:ascii="Segoe UI" w:hAnsi="Segoe UI" w:cs="Segoe UI"/>
      <w:noProof/>
      <w:sz w:val="10"/>
      <w:szCs w:val="10"/>
      <w:u w:val="none"/>
    </w:rPr>
  </w:style>
  <w:style w:type="paragraph" w:customStyle="1" w:styleId="Headerorfooter80">
    <w:name w:val="Header or footer (8)"/>
    <w:basedOn w:val="Normal"/>
    <w:link w:val="Headerorfooter8"/>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Pr>
      <w:rFonts w:ascii="Times New Roman" w:hAnsi="Times New Roman" w:cs="Times New Roman"/>
      <w:b/>
      <w:bCs/>
      <w:spacing w:val="13"/>
      <w:sz w:val="22"/>
      <w:szCs w:val="22"/>
      <w:u w:val="none"/>
    </w:rPr>
  </w:style>
  <w:style w:type="paragraph" w:customStyle="1" w:styleId="Bodytext420">
    <w:name w:val="Body text (42)"/>
    <w:basedOn w:val="Normal"/>
    <w:link w:val="Bodytext42"/>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Pr>
      <w:rFonts w:ascii="Times New Roman" w:hAnsi="Times New Roman" w:cs="Times New Roman"/>
      <w:spacing w:val="6"/>
      <w:u w:val="none"/>
    </w:rPr>
  </w:style>
  <w:style w:type="paragraph" w:customStyle="1" w:styleId="Heading130">
    <w:name w:val="Heading #13"/>
    <w:basedOn w:val="Normal"/>
    <w:link w:val="Heading13"/>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Pr>
      <w:rFonts w:ascii="Times New Roman" w:hAnsi="Times New Roman" w:cs="Times New Roman"/>
      <w:b/>
      <w:bCs/>
      <w:spacing w:val="1"/>
      <w:sz w:val="23"/>
      <w:szCs w:val="23"/>
      <w:u w:val="none"/>
    </w:rPr>
  </w:style>
  <w:style w:type="paragraph" w:customStyle="1" w:styleId="Heading2140">
    <w:name w:val="Heading #21 (4)"/>
    <w:basedOn w:val="Normal"/>
    <w:link w:val="Heading21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Pr>
      <w:rFonts w:ascii="Times New Roman" w:hAnsi="Times New Roman" w:cs="Times New Roman"/>
      <w:b/>
      <w:bCs/>
      <w:spacing w:val="6"/>
      <w:sz w:val="24"/>
      <w:szCs w:val="24"/>
      <w:u w:val="none"/>
    </w:rPr>
  </w:style>
  <w:style w:type="character" w:customStyle="1" w:styleId="Heading1810">
    <w:name w:val="Heading #18 (10)_"/>
    <w:link w:val="Heading18100"/>
    <w:rPr>
      <w:rFonts w:ascii="Segoe UI" w:hAnsi="Segoe UI" w:cs="Segoe UI"/>
      <w:noProof/>
      <w:sz w:val="20"/>
      <w:szCs w:val="20"/>
      <w:u w:val="none"/>
    </w:rPr>
  </w:style>
  <w:style w:type="paragraph" w:customStyle="1" w:styleId="Heading18100">
    <w:name w:val="Heading #18 (10)"/>
    <w:basedOn w:val="Normal"/>
    <w:link w:val="Heading1810"/>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Pr>
      <w:rFonts w:ascii="Impact" w:hAnsi="Impact" w:cs="Impact"/>
      <w:noProof/>
      <w:sz w:val="25"/>
      <w:szCs w:val="25"/>
      <w:u w:val="none"/>
    </w:rPr>
  </w:style>
  <w:style w:type="character" w:customStyle="1" w:styleId="Heading1810TimesNewRoman">
    <w:name w:val="Heading #18 (10) + Times New Roman"/>
    <w:aliases w:val="14 pt,Bold14"/>
    <w:rPr>
      <w:rFonts w:ascii="Times New Roman" w:hAnsi="Times New Roman" w:cs="Times New Roman"/>
      <w:b/>
      <w:bCs/>
      <w:noProof/>
      <w:sz w:val="28"/>
      <w:szCs w:val="28"/>
      <w:u w:val="none"/>
    </w:rPr>
  </w:style>
  <w:style w:type="character" w:customStyle="1" w:styleId="Bodytext43">
    <w:name w:val="Body text (43)_"/>
    <w:link w:val="Bodytext430"/>
    <w:rPr>
      <w:rFonts w:ascii="Times New Roman" w:hAnsi="Times New Roman" w:cs="Times New Roman"/>
      <w:b/>
      <w:bCs/>
      <w:spacing w:val="1"/>
      <w:sz w:val="23"/>
      <w:szCs w:val="23"/>
      <w:u w:val="none"/>
    </w:rPr>
  </w:style>
  <w:style w:type="paragraph" w:customStyle="1" w:styleId="Bodytext430">
    <w:name w:val="Body text (43)"/>
    <w:basedOn w:val="Normal"/>
    <w:link w:val="Bodytext43"/>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Pr>
      <w:rFonts w:ascii="Impact" w:hAnsi="Impact" w:cs="Impact"/>
      <w:noProof/>
      <w:sz w:val="27"/>
      <w:szCs w:val="27"/>
      <w:u w:val="none"/>
    </w:rPr>
  </w:style>
  <w:style w:type="paragraph" w:customStyle="1" w:styleId="Heading18110">
    <w:name w:val="Heading #18 (11)"/>
    <w:basedOn w:val="Normal"/>
    <w:link w:val="Heading1811"/>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Pr>
      <w:rFonts w:ascii="Times New Roman" w:hAnsi="Times New Roman" w:cs="Times New Roman"/>
      <w:b/>
      <w:bCs/>
      <w:noProof/>
      <w:sz w:val="25"/>
      <w:szCs w:val="25"/>
      <w:u w:val="none"/>
    </w:rPr>
  </w:style>
  <w:style w:type="character" w:customStyle="1" w:styleId="Heading116">
    <w:name w:val="Heading #11 (6)_"/>
    <w:link w:val="Heading1160"/>
    <w:rPr>
      <w:rFonts w:ascii="Segoe UI" w:hAnsi="Segoe UI" w:cs="Segoe UI"/>
      <w:spacing w:val="6"/>
      <w:sz w:val="20"/>
      <w:szCs w:val="20"/>
      <w:u w:val="none"/>
    </w:rPr>
  </w:style>
  <w:style w:type="paragraph" w:customStyle="1" w:styleId="Heading1160">
    <w:name w:val="Heading #11 (6)"/>
    <w:basedOn w:val="Normal"/>
    <w:link w:val="Heading116"/>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Pr>
      <w:rFonts w:ascii="Times New Roman" w:hAnsi="Times New Roman" w:cs="Times New Roman"/>
      <w:b/>
      <w:bCs/>
      <w:spacing w:val="9"/>
      <w:sz w:val="22"/>
      <w:szCs w:val="22"/>
      <w:u w:val="none"/>
    </w:rPr>
  </w:style>
  <w:style w:type="paragraph" w:customStyle="1" w:styleId="Bodytext440">
    <w:name w:val="Body text (44)"/>
    <w:basedOn w:val="Normal"/>
    <w:link w:val="Bodytext4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Pr>
      <w:rFonts w:ascii="Times New Roman" w:hAnsi="Times New Roman" w:cs="Times New Roman"/>
      <w:b/>
      <w:bCs/>
      <w:spacing w:val="6"/>
      <w:sz w:val="24"/>
      <w:szCs w:val="24"/>
      <w:u w:val="none"/>
    </w:rPr>
  </w:style>
  <w:style w:type="character" w:customStyle="1" w:styleId="Bodytext9Spacing0pt1">
    <w:name w:val="Body text (9) + Spacing 0 pt1"/>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Pr>
      <w:rFonts w:ascii="Times New Roman" w:hAnsi="Times New Roman" w:cs="Times New Roman"/>
      <w:b/>
      <w:bCs/>
      <w:spacing w:val="4"/>
      <w:sz w:val="24"/>
      <w:szCs w:val="24"/>
      <w:u w:val="none"/>
    </w:rPr>
  </w:style>
  <w:style w:type="character" w:customStyle="1" w:styleId="Headerorfooter9">
    <w:name w:val="Header or footer (9)_"/>
    <w:link w:val="Headerorfooter90"/>
    <w:rPr>
      <w:rFonts w:ascii="Impact" w:hAnsi="Impact" w:cs="Impact"/>
      <w:spacing w:val="30"/>
      <w:sz w:val="18"/>
      <w:szCs w:val="18"/>
      <w:u w:val="none"/>
    </w:rPr>
  </w:style>
  <w:style w:type="paragraph" w:customStyle="1" w:styleId="Headerorfooter90">
    <w:name w:val="Header or footer (9)"/>
    <w:basedOn w:val="Normal"/>
    <w:link w:val="Headerorfooter9"/>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Pr>
      <w:rFonts w:ascii="Impact" w:hAnsi="Impact" w:cs="Impact"/>
      <w:sz w:val="27"/>
      <w:szCs w:val="27"/>
      <w:u w:val="none"/>
    </w:rPr>
  </w:style>
  <w:style w:type="paragraph" w:customStyle="1" w:styleId="Heading180">
    <w:name w:val="Heading #18"/>
    <w:basedOn w:val="Normal"/>
    <w:link w:val="Heading18"/>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Pr>
      <w:rFonts w:ascii="Times New Roman" w:hAnsi="Times New Roman" w:cs="Times New Roman"/>
      <w:b/>
      <w:bCs/>
      <w:noProof/>
      <w:sz w:val="25"/>
      <w:szCs w:val="25"/>
      <w:u w:val="none"/>
    </w:rPr>
  </w:style>
  <w:style w:type="character" w:customStyle="1" w:styleId="Heading1812">
    <w:name w:val="Heading #18 (12)_"/>
    <w:link w:val="Heading18120"/>
    <w:rPr>
      <w:rFonts w:ascii="Times New Roman" w:hAnsi="Times New Roman" w:cs="Times New Roman"/>
      <w:spacing w:val="6"/>
      <w:u w:val="none"/>
    </w:rPr>
  </w:style>
  <w:style w:type="paragraph" w:customStyle="1" w:styleId="Heading18120">
    <w:name w:val="Heading #18 (12)"/>
    <w:basedOn w:val="Normal"/>
    <w:link w:val="Heading1812"/>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Pr>
      <w:rFonts w:ascii="Corbel" w:hAnsi="Corbel" w:cs="Corbel"/>
      <w:i/>
      <w:iCs/>
      <w:spacing w:val="15"/>
      <w:sz w:val="22"/>
      <w:szCs w:val="22"/>
      <w:u w:val="none"/>
    </w:rPr>
  </w:style>
  <w:style w:type="paragraph" w:customStyle="1" w:styleId="Bodytext450">
    <w:name w:val="Body text (45)"/>
    <w:basedOn w:val="Normal"/>
    <w:link w:val="Bodytext45"/>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Pr>
      <w:rFonts w:ascii="Segoe UI" w:hAnsi="Segoe UI" w:cs="Segoe UI"/>
      <w:i/>
      <w:iCs/>
      <w:noProof/>
      <w:spacing w:val="0"/>
      <w:sz w:val="21"/>
      <w:szCs w:val="21"/>
      <w:u w:val="none"/>
    </w:rPr>
  </w:style>
  <w:style w:type="character" w:customStyle="1" w:styleId="BodytextSpacing0pt1">
    <w:name w:val="Body text + Spacing 0 pt1"/>
    <w:rPr>
      <w:rFonts w:ascii="Times New Roman" w:hAnsi="Times New Roman" w:cs="Times New Roman"/>
      <w:spacing w:val="7"/>
      <w:u w:val="none"/>
    </w:rPr>
  </w:style>
  <w:style w:type="character" w:customStyle="1" w:styleId="Picturecaption2Spacing0pt">
    <w:name w:val="Picture caption (2) + Spacing 0 pt"/>
    <w:rPr>
      <w:rFonts w:ascii="Times New Roman" w:hAnsi="Times New Roman" w:cs="Times New Roman"/>
      <w:b/>
      <w:bCs/>
      <w:noProof/>
      <w:spacing w:val="3"/>
      <w:sz w:val="19"/>
      <w:szCs w:val="19"/>
      <w:u w:val="none"/>
    </w:rPr>
  </w:style>
  <w:style w:type="character" w:customStyle="1" w:styleId="Heading262">
    <w:name w:val="Heading #26 (2)_"/>
    <w:link w:val="Heading2620"/>
    <w:rPr>
      <w:rFonts w:ascii="Times New Roman" w:hAnsi="Times New Roman" w:cs="Times New Roman"/>
      <w:b/>
      <w:bCs/>
      <w:spacing w:val="7"/>
      <w:u w:val="none"/>
    </w:rPr>
  </w:style>
  <w:style w:type="paragraph" w:customStyle="1" w:styleId="Heading2620">
    <w:name w:val="Heading #26 (2)"/>
    <w:basedOn w:val="Normal"/>
    <w:link w:val="Heading262"/>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Pr>
      <w:rFonts w:ascii="Times New Roman" w:hAnsi="Times New Roman" w:cs="Times New Roman"/>
      <w:b/>
      <w:bCs/>
      <w:i/>
      <w:iCs/>
      <w:spacing w:val="0"/>
      <w:sz w:val="26"/>
      <w:szCs w:val="26"/>
      <w:u w:val="none"/>
    </w:rPr>
  </w:style>
  <w:style w:type="character" w:customStyle="1" w:styleId="Heading26">
    <w:name w:val="Heading #26_"/>
    <w:link w:val="Heading260"/>
    <w:rPr>
      <w:rFonts w:ascii="Times New Roman" w:hAnsi="Times New Roman" w:cs="Times New Roman"/>
      <w:spacing w:val="7"/>
      <w:u w:val="none"/>
    </w:rPr>
  </w:style>
  <w:style w:type="paragraph" w:customStyle="1" w:styleId="Heading260">
    <w:name w:val="Heading #26"/>
    <w:basedOn w:val="Normal"/>
    <w:link w:val="Heading26"/>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Pr>
      <w:rFonts w:ascii="Times New Roman" w:hAnsi="Times New Roman" w:cs="Times New Roman"/>
      <w:i/>
      <w:iCs/>
      <w:spacing w:val="7"/>
      <w:u w:val="none"/>
    </w:rPr>
  </w:style>
  <w:style w:type="character" w:customStyle="1" w:styleId="Bodytext4Spacing0pt1">
    <w:name w:val="Body text (4) + Spacing 0 pt1"/>
    <w:rPr>
      <w:rFonts w:ascii="Times New Roman" w:hAnsi="Times New Roman" w:cs="Times New Roman"/>
      <w:i/>
      <w:iCs/>
      <w:spacing w:val="2"/>
      <w:u w:val="none"/>
    </w:rPr>
  </w:style>
  <w:style w:type="character" w:customStyle="1" w:styleId="Heading93">
    <w:name w:val="Heading #9 (3)_"/>
    <w:link w:val="Heading930"/>
    <w:rPr>
      <w:rFonts w:ascii="Times New Roman" w:hAnsi="Times New Roman" w:cs="Times New Roman"/>
      <w:b/>
      <w:bCs/>
      <w:spacing w:val="1"/>
      <w:sz w:val="23"/>
      <w:szCs w:val="23"/>
      <w:u w:val="none"/>
    </w:rPr>
  </w:style>
  <w:style w:type="paragraph" w:customStyle="1" w:styleId="Heading930">
    <w:name w:val="Heading #9 (3)"/>
    <w:basedOn w:val="Normal"/>
    <w:link w:val="Heading93"/>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Pr>
      <w:rFonts w:ascii="Times New Roman" w:hAnsi="Times New Roman" w:cs="Times New Roman"/>
      <w:b/>
      <w:bCs/>
      <w:spacing w:val="31"/>
      <w:sz w:val="23"/>
      <w:szCs w:val="23"/>
      <w:u w:val="none"/>
    </w:rPr>
  </w:style>
  <w:style w:type="character" w:customStyle="1" w:styleId="Bodytext3Spacing0pt1">
    <w:name w:val="Body text (3) + Spacing 0 pt1"/>
    <w:rPr>
      <w:rFonts w:ascii="Times New Roman" w:hAnsi="Times New Roman" w:cs="Times New Roman"/>
      <w:b/>
      <w:bCs/>
      <w:spacing w:val="7"/>
      <w:u w:val="none"/>
    </w:rPr>
  </w:style>
  <w:style w:type="character" w:customStyle="1" w:styleId="Heading14">
    <w:name w:val="Heading #14_"/>
    <w:link w:val="Heading140"/>
    <w:rPr>
      <w:rFonts w:ascii="Times New Roman" w:hAnsi="Times New Roman" w:cs="Times New Roman"/>
      <w:b/>
      <w:bCs/>
      <w:spacing w:val="18"/>
      <w:sz w:val="22"/>
      <w:szCs w:val="22"/>
      <w:u w:val="none"/>
    </w:rPr>
  </w:style>
  <w:style w:type="paragraph" w:customStyle="1" w:styleId="Heading140">
    <w:name w:val="Heading #14"/>
    <w:basedOn w:val="Normal"/>
    <w:link w:val="Heading1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Pr>
      <w:rFonts w:ascii="Times New Roman" w:hAnsi="Times New Roman" w:cs="Times New Roman"/>
      <w:b/>
      <w:bCs/>
      <w:noProof/>
      <w:spacing w:val="0"/>
      <w:sz w:val="24"/>
      <w:szCs w:val="24"/>
      <w:u w:val="none"/>
    </w:rPr>
  </w:style>
  <w:style w:type="character" w:customStyle="1" w:styleId="Bodytext20Spacing0pt1">
    <w:name w:val="Body text (20) + Spacing 0 pt1"/>
    <w:rPr>
      <w:rFonts w:ascii="Times New Roman" w:hAnsi="Times New Roman" w:cs="Times New Roman"/>
      <w:b/>
      <w:bCs/>
      <w:i/>
      <w:iCs/>
      <w:spacing w:val="4"/>
      <w:sz w:val="19"/>
      <w:szCs w:val="19"/>
      <w:u w:val="none"/>
    </w:rPr>
  </w:style>
  <w:style w:type="character" w:customStyle="1" w:styleId="Bodytext21Spacing0pt1">
    <w:name w:val="Body text (21) + Spacing 0 pt1"/>
    <w:rPr>
      <w:rFonts w:ascii="Times New Roman" w:hAnsi="Times New Roman" w:cs="Times New Roman"/>
      <w:b/>
      <w:bCs/>
      <w:spacing w:val="3"/>
      <w:sz w:val="19"/>
      <w:szCs w:val="19"/>
      <w:u w:val="none"/>
    </w:rPr>
  </w:style>
  <w:style w:type="character" w:customStyle="1" w:styleId="Bodytext22Spacing0pt1">
    <w:name w:val="Body text (22) + Spacing 0 pt1"/>
    <w:rPr>
      <w:rFonts w:ascii="Times New Roman" w:hAnsi="Times New Roman" w:cs="Times New Roman"/>
      <w:b/>
      <w:bCs/>
      <w:spacing w:val="5"/>
      <w:sz w:val="18"/>
      <w:szCs w:val="18"/>
      <w:u w:val="none"/>
    </w:rPr>
  </w:style>
  <w:style w:type="character" w:customStyle="1" w:styleId="Headerorfooter10">
    <w:name w:val="Header or footer (10)_"/>
    <w:link w:val="Headerorfooter100"/>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Pr>
      <w:rFonts w:ascii="Times New Roman" w:hAnsi="Times New Roman" w:cs="Times New Roman"/>
      <w:i/>
      <w:iCs/>
      <w:spacing w:val="2"/>
      <w:u w:val="none"/>
    </w:rPr>
  </w:style>
  <w:style w:type="paragraph" w:customStyle="1" w:styleId="Heading2520">
    <w:name w:val="Heading #25 (2)"/>
    <w:basedOn w:val="Normal"/>
    <w:link w:val="Heading252"/>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Pr>
      <w:rFonts w:ascii="Times New Roman" w:hAnsi="Times New Roman" w:cs="Times New Roman"/>
      <w:i/>
      <w:iCs/>
      <w:spacing w:val="7"/>
      <w:u w:val="none"/>
    </w:rPr>
  </w:style>
  <w:style w:type="character" w:customStyle="1" w:styleId="BodytextBold2">
    <w:name w:val="Body text + Bold2"/>
    <w:aliases w:val="Spacing 0 pt54,Body text (9) + Bold"/>
    <w:rPr>
      <w:rFonts w:ascii="Times New Roman" w:hAnsi="Times New Roman" w:cs="Times New Roman"/>
      <w:b/>
      <w:bCs/>
      <w:spacing w:val="7"/>
      <w:u w:val="none"/>
    </w:rPr>
  </w:style>
  <w:style w:type="character" w:customStyle="1" w:styleId="Heading202">
    <w:name w:val="Heading #20 (2)_"/>
    <w:link w:val="Heading2020"/>
    <w:rPr>
      <w:rFonts w:ascii="Times New Roman" w:hAnsi="Times New Roman" w:cs="Times New Roman"/>
      <w:b/>
      <w:bCs/>
      <w:spacing w:val="10"/>
      <w:sz w:val="26"/>
      <w:szCs w:val="26"/>
      <w:u w:val="none"/>
    </w:rPr>
  </w:style>
  <w:style w:type="paragraph" w:customStyle="1" w:styleId="Heading2020">
    <w:name w:val="Heading #20 (2)"/>
    <w:basedOn w:val="Normal"/>
    <w:link w:val="Heading202"/>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Pr>
      <w:rFonts w:ascii="Times New Roman" w:hAnsi="Times New Roman" w:cs="Times New Roman"/>
      <w:spacing w:val="7"/>
      <w:u w:val="none"/>
    </w:rPr>
  </w:style>
  <w:style w:type="paragraph" w:customStyle="1" w:styleId="Heading230">
    <w:name w:val="Heading #23"/>
    <w:basedOn w:val="Normal"/>
    <w:link w:val="Heading23"/>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Pr>
      <w:rFonts w:ascii="Segoe UI" w:hAnsi="Segoe UI" w:cs="Segoe UI"/>
      <w:spacing w:val="11"/>
      <w:sz w:val="20"/>
      <w:szCs w:val="20"/>
      <w:u w:val="none"/>
    </w:rPr>
  </w:style>
  <w:style w:type="paragraph" w:customStyle="1" w:styleId="Bodytext470">
    <w:name w:val="Body text (47)"/>
    <w:basedOn w:val="Normal"/>
    <w:link w:val="Bodytext47"/>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Pr>
      <w:rFonts w:ascii="Times New Roman" w:hAnsi="Times New Roman" w:cs="Times New Roman"/>
      <w:b/>
      <w:bCs/>
      <w:spacing w:val="3"/>
      <w:sz w:val="19"/>
      <w:szCs w:val="19"/>
      <w:u w:val="none"/>
    </w:rPr>
  </w:style>
  <w:style w:type="character" w:customStyle="1" w:styleId="Heading162Spacing0pt">
    <w:name w:val="Heading #16 (2) + Spacing 0 pt"/>
    <w:rPr>
      <w:rFonts w:ascii="Times New Roman" w:hAnsi="Times New Roman" w:cs="Times New Roman"/>
      <w:spacing w:val="7"/>
      <w:u w:val="none"/>
    </w:rPr>
  </w:style>
  <w:style w:type="character" w:customStyle="1" w:styleId="Heading27">
    <w:name w:val="Heading #27_"/>
    <w:link w:val="Heading270"/>
    <w:rPr>
      <w:rFonts w:ascii="Times New Roman" w:hAnsi="Times New Roman" w:cs="Times New Roman"/>
      <w:spacing w:val="7"/>
      <w:u w:val="none"/>
    </w:rPr>
  </w:style>
  <w:style w:type="paragraph" w:customStyle="1" w:styleId="Heading270">
    <w:name w:val="Heading #27"/>
    <w:basedOn w:val="Normal"/>
    <w:link w:val="Heading27"/>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Pr>
      <w:rFonts w:ascii="Calibri" w:hAnsi="Calibri" w:cs="Calibri"/>
      <w:spacing w:val="4"/>
      <w:sz w:val="19"/>
      <w:szCs w:val="19"/>
      <w:u w:val="none"/>
    </w:rPr>
  </w:style>
  <w:style w:type="paragraph" w:customStyle="1" w:styleId="Headerorfooter110">
    <w:name w:val="Header or footer (11)"/>
    <w:basedOn w:val="Normal"/>
    <w:link w:val="Headerorfooter11"/>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Pr>
      <w:rFonts w:ascii="Times New Roman" w:hAnsi="Times New Roman" w:cs="Times New Roman"/>
      <w:spacing w:val="2"/>
      <w:sz w:val="26"/>
      <w:szCs w:val="26"/>
      <w:u w:val="none"/>
    </w:rPr>
  </w:style>
  <w:style w:type="character" w:customStyle="1" w:styleId="Heading24">
    <w:name w:val="Heading #24_"/>
    <w:link w:val="Heading240"/>
    <w:rPr>
      <w:rFonts w:ascii="Times New Roman" w:hAnsi="Times New Roman" w:cs="Times New Roman"/>
      <w:spacing w:val="7"/>
      <w:u w:val="none"/>
    </w:rPr>
  </w:style>
  <w:style w:type="paragraph" w:customStyle="1" w:styleId="Heading240">
    <w:name w:val="Heading #24"/>
    <w:basedOn w:val="Normal"/>
    <w:link w:val="Heading2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Pr>
      <w:rFonts w:ascii="Times New Roman" w:hAnsi="Times New Roman" w:cs="Times New Roman"/>
      <w:i/>
      <w:iCs/>
      <w:spacing w:val="2"/>
      <w:u w:val="none"/>
    </w:rPr>
  </w:style>
  <w:style w:type="paragraph" w:customStyle="1" w:styleId="Heading1530">
    <w:name w:val="Heading #15 (3)"/>
    <w:basedOn w:val="Normal"/>
    <w:link w:val="Heading153"/>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Pr>
      <w:rFonts w:ascii="Times New Roman" w:hAnsi="Times New Roman" w:cs="Times New Roman"/>
      <w:b/>
      <w:bCs/>
      <w:i/>
      <w:iCs/>
      <w:spacing w:val="7"/>
      <w:u w:val="none"/>
    </w:rPr>
  </w:style>
  <w:style w:type="character" w:customStyle="1" w:styleId="Heading222Spacing0pt">
    <w:name w:val="Heading #22 (2) + Spacing 0 pt"/>
    <w:rPr>
      <w:rFonts w:ascii="Times New Roman" w:hAnsi="Times New Roman" w:cs="Times New Roman"/>
      <w:spacing w:val="7"/>
      <w:u w:val="none"/>
    </w:rPr>
  </w:style>
  <w:style w:type="character" w:customStyle="1" w:styleId="Headerorfooter12">
    <w:name w:val="Header or footer (12)_"/>
    <w:link w:val="Headerorfooter120"/>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Pr>
      <w:rFonts w:ascii="Times New Roman" w:hAnsi="Times New Roman" w:cs="Times New Roman"/>
      <w:b/>
      <w:bCs/>
      <w:spacing w:val="7"/>
      <w:u w:val="none"/>
    </w:rPr>
  </w:style>
  <w:style w:type="paragraph" w:customStyle="1" w:styleId="Heading2320">
    <w:name w:val="Heading #23 (2)"/>
    <w:basedOn w:val="Normal"/>
    <w:link w:val="Heading232"/>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Pr>
      <w:rFonts w:ascii="Times New Roman" w:hAnsi="Times New Roman" w:cs="Times New Roman"/>
      <w:b/>
      <w:bCs/>
      <w:i/>
      <w:iCs/>
      <w:spacing w:val="4"/>
      <w:sz w:val="19"/>
      <w:szCs w:val="19"/>
      <w:u w:val="none"/>
    </w:rPr>
  </w:style>
  <w:style w:type="character" w:customStyle="1" w:styleId="Heading23295pt1">
    <w:name w:val="Heading #23 (2) + 9.5 pt1"/>
    <w:aliases w:val="Spacing 0 pt51"/>
    <w:rPr>
      <w:rFonts w:ascii="Times New Roman" w:hAnsi="Times New Roman" w:cs="Times New Roman"/>
      <w:b/>
      <w:bCs/>
      <w:noProof/>
      <w:spacing w:val="3"/>
      <w:sz w:val="19"/>
      <w:szCs w:val="19"/>
      <w:u w:val="none"/>
    </w:rPr>
  </w:style>
  <w:style w:type="character" w:customStyle="1" w:styleId="Heading233">
    <w:name w:val="Heading #23 (3)_"/>
    <w:link w:val="Heading2330"/>
    <w:rPr>
      <w:rFonts w:ascii="Times New Roman" w:hAnsi="Times New Roman" w:cs="Times New Roman"/>
      <w:b/>
      <w:bCs/>
      <w:sz w:val="25"/>
      <w:szCs w:val="25"/>
      <w:u w:val="none"/>
    </w:rPr>
  </w:style>
  <w:style w:type="paragraph" w:customStyle="1" w:styleId="Heading2330">
    <w:name w:val="Heading #23 (3)"/>
    <w:basedOn w:val="Normal"/>
    <w:link w:val="Heading233"/>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Pr>
      <w:rFonts w:ascii="Times New Roman" w:hAnsi="Times New Roman" w:cs="Times New Roman"/>
      <w:b/>
      <w:bCs/>
      <w:noProof/>
      <w:spacing w:val="7"/>
      <w:sz w:val="24"/>
      <w:szCs w:val="24"/>
      <w:u w:val="none"/>
    </w:rPr>
  </w:style>
  <w:style w:type="character" w:customStyle="1" w:styleId="Heading253">
    <w:name w:val="Heading #25 (3)_"/>
    <w:link w:val="Heading2530"/>
    <w:rPr>
      <w:rFonts w:ascii="Times New Roman" w:hAnsi="Times New Roman" w:cs="Times New Roman"/>
      <w:b/>
      <w:bCs/>
      <w:spacing w:val="12"/>
      <w:u w:val="none"/>
    </w:rPr>
  </w:style>
  <w:style w:type="paragraph" w:customStyle="1" w:styleId="Heading2530">
    <w:name w:val="Heading #25 (3)"/>
    <w:basedOn w:val="Normal"/>
    <w:link w:val="Heading253"/>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Pr>
      <w:rFonts w:ascii="Times New Roman" w:hAnsi="Times New Roman" w:cs="Times New Roman"/>
      <w:b/>
      <w:bCs/>
      <w:i/>
      <w:iCs/>
      <w:spacing w:val="-2"/>
      <w:u w:val="none"/>
    </w:rPr>
  </w:style>
  <w:style w:type="character" w:customStyle="1" w:styleId="Bodytext413pt">
    <w:name w:val="Body text (4) + 13 pt"/>
    <w:aliases w:val="Not Italic3,Spacing 0 pt48,Body text (8) + 8.5 pt"/>
    <w:rPr>
      <w:rFonts w:ascii="Times New Roman" w:hAnsi="Times New Roman" w:cs="Times New Roman"/>
      <w:i/>
      <w:iCs/>
      <w:spacing w:val="2"/>
      <w:sz w:val="26"/>
      <w:szCs w:val="26"/>
      <w:u w:val="none"/>
    </w:rPr>
  </w:style>
  <w:style w:type="character" w:customStyle="1" w:styleId="Heading200">
    <w:name w:val="Heading #20_"/>
    <w:link w:val="Heading201"/>
    <w:rPr>
      <w:rFonts w:ascii="Times New Roman" w:hAnsi="Times New Roman" w:cs="Times New Roman"/>
      <w:spacing w:val="7"/>
      <w:u w:val="none"/>
    </w:rPr>
  </w:style>
  <w:style w:type="paragraph" w:customStyle="1" w:styleId="Heading201">
    <w:name w:val="Heading #20"/>
    <w:basedOn w:val="Normal"/>
    <w:link w:val="Heading200"/>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Pr>
      <w:rFonts w:ascii="Times New Roman" w:hAnsi="Times New Roman" w:cs="Times New Roman"/>
      <w:i/>
      <w:iCs/>
      <w:spacing w:val="2"/>
      <w:u w:val="none"/>
    </w:rPr>
  </w:style>
  <w:style w:type="paragraph" w:customStyle="1" w:styleId="Heading1730">
    <w:name w:val="Heading #17 (3)"/>
    <w:basedOn w:val="Normal"/>
    <w:link w:val="Heading173"/>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Pr>
      <w:rFonts w:ascii="Segoe UI" w:hAnsi="Segoe UI" w:cs="Segoe UI"/>
      <w:noProof/>
      <w:spacing w:val="31"/>
      <w:w w:val="40"/>
      <w:sz w:val="10"/>
      <w:szCs w:val="10"/>
      <w:u w:val="none"/>
    </w:rPr>
  </w:style>
  <w:style w:type="character" w:customStyle="1" w:styleId="Heading174">
    <w:name w:val="Heading #17 (4)_"/>
    <w:link w:val="Heading1740"/>
    <w:rPr>
      <w:rFonts w:ascii="Times New Roman" w:hAnsi="Times New Roman" w:cs="Times New Roman"/>
      <w:b/>
      <w:bCs/>
      <w:spacing w:val="11"/>
      <w:sz w:val="25"/>
      <w:szCs w:val="25"/>
      <w:u w:val="none"/>
    </w:rPr>
  </w:style>
  <w:style w:type="paragraph" w:customStyle="1" w:styleId="Heading1740">
    <w:name w:val="Heading #17 (4)"/>
    <w:basedOn w:val="Normal"/>
    <w:link w:val="Heading17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Pr>
      <w:rFonts w:ascii="Times New Roman" w:hAnsi="Times New Roman" w:cs="Times New Roman"/>
      <w:b/>
      <w:bCs/>
      <w:spacing w:val="16"/>
      <w:sz w:val="21"/>
      <w:szCs w:val="21"/>
      <w:u w:val="none"/>
    </w:rPr>
  </w:style>
  <w:style w:type="character" w:customStyle="1" w:styleId="Tableofcontents10Italic">
    <w:name w:val="Table of contents (10) + Italic"/>
    <w:rPr>
      <w:rFonts w:ascii="Times New Roman" w:hAnsi="Times New Roman" w:cs="Times New Roman"/>
      <w:b/>
      <w:bCs/>
      <w:i/>
      <w:iCs/>
      <w:spacing w:val="4"/>
      <w:sz w:val="19"/>
      <w:szCs w:val="19"/>
      <w:u w:val="none"/>
    </w:rPr>
  </w:style>
  <w:style w:type="character" w:customStyle="1" w:styleId="Tableofcontents10Spacing0pt">
    <w:name w:val="Table of contents (10) + Spacing 0 pt"/>
    <w:rPr>
      <w:rFonts w:ascii="Times New Roman" w:hAnsi="Times New Roman" w:cs="Times New Roman"/>
      <w:b/>
      <w:bCs/>
      <w:spacing w:val="3"/>
      <w:sz w:val="19"/>
      <w:szCs w:val="19"/>
      <w:u w:val="none"/>
    </w:rPr>
  </w:style>
  <w:style w:type="character" w:customStyle="1" w:styleId="Bodytext313pt1">
    <w:name w:val="Body text (3) + 13 pt1"/>
    <w:aliases w:val="Italic8,Spacing 0 pt46"/>
    <w:rPr>
      <w:rFonts w:ascii="Times New Roman" w:hAnsi="Times New Roman" w:cs="Times New Roman"/>
      <w:b/>
      <w:bCs/>
      <w:i/>
      <w:iCs/>
      <w:spacing w:val="0"/>
      <w:sz w:val="26"/>
      <w:szCs w:val="26"/>
      <w:u w:val="none"/>
    </w:rPr>
  </w:style>
  <w:style w:type="character" w:customStyle="1" w:styleId="Heading25">
    <w:name w:val="Heading #25_"/>
    <w:link w:val="Heading250"/>
    <w:rPr>
      <w:rFonts w:ascii="Times New Roman" w:hAnsi="Times New Roman" w:cs="Times New Roman"/>
      <w:spacing w:val="7"/>
      <w:u w:val="none"/>
    </w:rPr>
  </w:style>
  <w:style w:type="paragraph" w:customStyle="1" w:styleId="Heading250">
    <w:name w:val="Heading #25"/>
    <w:basedOn w:val="Normal"/>
    <w:link w:val="Heading25"/>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Pr>
      <w:rFonts w:ascii="Times New Roman" w:hAnsi="Times New Roman" w:cs="Times New Roman"/>
      <w:b/>
      <w:bCs/>
      <w:spacing w:val="-7"/>
      <w:sz w:val="13"/>
      <w:szCs w:val="13"/>
      <w:u w:val="none"/>
    </w:rPr>
  </w:style>
  <w:style w:type="character" w:customStyle="1" w:styleId="Bodytext21Italic1">
    <w:name w:val="Body text (21) + Italic1"/>
    <w:aliases w:val="Spacing 0 pt44"/>
    <w:rPr>
      <w:rFonts w:ascii="Times New Roman" w:hAnsi="Times New Roman" w:cs="Times New Roman"/>
      <w:b/>
      <w:bCs/>
      <w:i/>
      <w:iCs/>
      <w:noProof/>
      <w:spacing w:val="4"/>
      <w:sz w:val="19"/>
      <w:szCs w:val="19"/>
      <w:u w:val="none"/>
    </w:rPr>
  </w:style>
  <w:style w:type="character" w:customStyle="1" w:styleId="Bodytext11Spacing1pt1">
    <w:name w:val="Body text (11) + Spacing 1 pt1"/>
    <w:rPr>
      <w:rFonts w:ascii="Segoe UI" w:hAnsi="Segoe UI" w:cs="Segoe UI"/>
      <w:spacing w:val="31"/>
      <w:w w:val="40"/>
      <w:sz w:val="10"/>
      <w:szCs w:val="10"/>
      <w:u w:val="none"/>
    </w:rPr>
  </w:style>
  <w:style w:type="character" w:customStyle="1" w:styleId="Heading153NotItalic">
    <w:name w:val="Heading #15 (3) + Not Italic"/>
    <w:aliases w:val="Spacing 0 pt43"/>
    <w:rPr>
      <w:rFonts w:ascii="Times New Roman" w:hAnsi="Times New Roman" w:cs="Times New Roman"/>
      <w:i/>
      <w:iCs/>
      <w:spacing w:val="7"/>
      <w:u w:val="none"/>
    </w:rPr>
  </w:style>
  <w:style w:type="character" w:customStyle="1" w:styleId="Bodytext2312pt1">
    <w:name w:val="Body text (23) + 12 pt1"/>
    <w:aliases w:val="Not Italic2,Spacing 0 pt42,Body text (8) + 7.5 pt"/>
    <w:rPr>
      <w:rFonts w:ascii="Times New Roman" w:hAnsi="Times New Roman" w:cs="Times New Roman"/>
      <w:b/>
      <w:bCs/>
      <w:i/>
      <w:iCs/>
      <w:spacing w:val="7"/>
      <w:sz w:val="24"/>
      <w:szCs w:val="24"/>
      <w:u w:val="none"/>
    </w:rPr>
  </w:style>
  <w:style w:type="character" w:customStyle="1" w:styleId="Bodytext23Spacing0pt">
    <w:name w:val="Body text (23) + Spacing 0 pt"/>
    <w:rPr>
      <w:rFonts w:ascii="Times New Roman" w:hAnsi="Times New Roman" w:cs="Times New Roman"/>
      <w:b/>
      <w:bCs/>
      <w:i/>
      <w:iCs/>
      <w:spacing w:val="0"/>
      <w:sz w:val="26"/>
      <w:szCs w:val="26"/>
      <w:u w:val="none"/>
    </w:rPr>
  </w:style>
  <w:style w:type="character" w:customStyle="1" w:styleId="Heading152Spacing0pt">
    <w:name w:val="Heading #15 (2) + Spacing 0 pt"/>
    <w:rPr>
      <w:rFonts w:ascii="Times New Roman" w:hAnsi="Times New Roman" w:cs="Times New Roman"/>
      <w:spacing w:val="7"/>
      <w:u w:val="none"/>
    </w:rPr>
  </w:style>
  <w:style w:type="character" w:customStyle="1" w:styleId="Tableofcontents11Spacing0pt">
    <w:name w:val="Table of contents (11) + Spacing 0 pt"/>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Pr>
      <w:rFonts w:ascii="Times New Roman" w:hAnsi="Times New Roman" w:cs="Times New Roman"/>
      <w:i/>
      <w:iCs/>
      <w:spacing w:val="2"/>
      <w:u w:val="none"/>
    </w:rPr>
  </w:style>
  <w:style w:type="character" w:customStyle="1" w:styleId="BodytextCenturyGothic">
    <w:name w:val="Body text + Century Gothic"/>
    <w:aliases w:val="4 pt4,Spacing 0 pt38"/>
    <w:rPr>
      <w:rFonts w:ascii="Century Gothic" w:hAnsi="Century Gothic" w:cs="Century Gothic"/>
      <w:spacing w:val="8"/>
      <w:sz w:val="8"/>
      <w:szCs w:val="8"/>
      <w:u w:val="none"/>
    </w:rPr>
  </w:style>
  <w:style w:type="character" w:customStyle="1" w:styleId="Bodytext48">
    <w:name w:val="Body text (48)_"/>
    <w:link w:val="Bodytext480"/>
    <w:rPr>
      <w:rFonts w:ascii="Times New Roman" w:hAnsi="Times New Roman" w:cs="Times New Roman"/>
      <w:b/>
      <w:bCs/>
      <w:spacing w:val="3"/>
      <w:u w:val="none"/>
    </w:rPr>
  </w:style>
  <w:style w:type="paragraph" w:customStyle="1" w:styleId="Bodytext480">
    <w:name w:val="Body text (48)"/>
    <w:basedOn w:val="Normal"/>
    <w:link w:val="Bodytext48"/>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Pr>
      <w:rFonts w:ascii="Times New Roman" w:hAnsi="Times New Roman" w:cs="Times New Roman"/>
      <w:b/>
      <w:bCs/>
      <w:i/>
      <w:iCs/>
      <w:spacing w:val="2"/>
      <w:u w:val="none"/>
    </w:rPr>
  </w:style>
  <w:style w:type="character" w:customStyle="1" w:styleId="Heading26Bold">
    <w:name w:val="Heading #26 + Bold"/>
    <w:aliases w:val="Spacing 0 pt36"/>
    <w:rPr>
      <w:rFonts w:ascii="Times New Roman" w:hAnsi="Times New Roman" w:cs="Times New Roman"/>
      <w:b/>
      <w:bCs/>
      <w:spacing w:val="2"/>
      <w:u w:val="none"/>
    </w:rPr>
  </w:style>
  <w:style w:type="character" w:customStyle="1" w:styleId="Heading225">
    <w:name w:val="Heading #22 (5)_"/>
    <w:link w:val="Heading2250"/>
    <w:rPr>
      <w:rFonts w:ascii="Times New Roman" w:hAnsi="Times New Roman" w:cs="Times New Roman"/>
      <w:b/>
      <w:bCs/>
      <w:spacing w:val="14"/>
      <w:sz w:val="17"/>
      <w:szCs w:val="17"/>
      <w:u w:val="none"/>
    </w:rPr>
  </w:style>
  <w:style w:type="paragraph" w:customStyle="1" w:styleId="Heading2250">
    <w:name w:val="Heading #22 (5)"/>
    <w:basedOn w:val="Normal"/>
    <w:link w:val="Heading225"/>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Pr>
      <w:rFonts w:ascii="Segoe UI" w:hAnsi="Segoe UI" w:cs="Segoe UI"/>
      <w:b/>
      <w:bCs/>
      <w:i/>
      <w:iCs/>
      <w:spacing w:val="34"/>
      <w:sz w:val="11"/>
      <w:szCs w:val="11"/>
      <w:u w:val="none"/>
    </w:rPr>
  </w:style>
  <w:style w:type="character" w:customStyle="1" w:styleId="Bodytext49">
    <w:name w:val="Body text (49)_"/>
    <w:link w:val="Bodytext490"/>
    <w:rPr>
      <w:rFonts w:ascii="Segoe UI" w:hAnsi="Segoe UI" w:cs="Segoe UI"/>
      <w:noProof/>
      <w:sz w:val="20"/>
      <w:szCs w:val="20"/>
      <w:u w:val="none"/>
    </w:rPr>
  </w:style>
  <w:style w:type="paragraph" w:customStyle="1" w:styleId="Bodytext490">
    <w:name w:val="Body text (49)"/>
    <w:basedOn w:val="Normal"/>
    <w:link w:val="Bodytext49"/>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Pr>
      <w:rFonts w:ascii="Segoe UI" w:hAnsi="Segoe UI" w:cs="Segoe UI"/>
      <w:i/>
      <w:iCs/>
      <w:noProof/>
      <w:sz w:val="20"/>
      <w:szCs w:val="20"/>
      <w:u w:val="none"/>
    </w:rPr>
  </w:style>
  <w:style w:type="character" w:customStyle="1" w:styleId="Heading24Italic">
    <w:name w:val="Heading #24 + Italic"/>
    <w:aliases w:val="Spacing 0 pt35"/>
    <w:rPr>
      <w:rFonts w:ascii="Times New Roman" w:hAnsi="Times New Roman" w:cs="Times New Roman"/>
      <w:i/>
      <w:iCs/>
      <w:spacing w:val="2"/>
      <w:u w:val="none"/>
    </w:rPr>
  </w:style>
  <w:style w:type="character" w:customStyle="1" w:styleId="Heading242">
    <w:name w:val="Heading #24 (2)_"/>
    <w:link w:val="Heading2420"/>
    <w:rPr>
      <w:rFonts w:ascii="Times New Roman" w:hAnsi="Times New Roman" w:cs="Times New Roman"/>
      <w:i/>
      <w:iCs/>
      <w:spacing w:val="2"/>
      <w:u w:val="none"/>
    </w:rPr>
  </w:style>
  <w:style w:type="paragraph" w:customStyle="1" w:styleId="Heading2420">
    <w:name w:val="Heading #24 (2)"/>
    <w:basedOn w:val="Normal"/>
    <w:link w:val="Heading242"/>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Pr>
      <w:rFonts w:ascii="Times New Roman" w:hAnsi="Times New Roman" w:cs="Times New Roman"/>
      <w:b/>
      <w:bCs/>
      <w:spacing w:val="5"/>
      <w:sz w:val="18"/>
      <w:szCs w:val="18"/>
      <w:u w:val="none"/>
    </w:rPr>
  </w:style>
  <w:style w:type="character" w:customStyle="1" w:styleId="Bodytext3Spacing1pt">
    <w:name w:val="Body text (3) + Spacing 1 pt"/>
    <w:rPr>
      <w:rFonts w:ascii="Times New Roman" w:hAnsi="Times New Roman" w:cs="Times New Roman"/>
      <w:b/>
      <w:bCs/>
      <w:spacing w:val="33"/>
      <w:u w:val="none"/>
    </w:rPr>
  </w:style>
  <w:style w:type="character" w:customStyle="1" w:styleId="Heading242NotItalic">
    <w:name w:val="Heading #24 (2) + Not Italic"/>
    <w:aliases w:val="Spacing 0 pt33,Heading #18 (3) + Not Italic"/>
    <w:rPr>
      <w:rFonts w:ascii="Times New Roman" w:hAnsi="Times New Roman" w:cs="Times New Roman"/>
      <w:i/>
      <w:iCs/>
      <w:spacing w:val="7"/>
      <w:u w:val="none"/>
    </w:rPr>
  </w:style>
  <w:style w:type="character" w:customStyle="1" w:styleId="Tableofcontents13">
    <w:name w:val="Table of contents (13)_"/>
    <w:link w:val="Tableofcontents130"/>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Pr>
      <w:rFonts w:ascii="Times New Roman" w:hAnsi="Times New Roman" w:cs="Times New Roman"/>
      <w:i/>
      <w:iCs/>
      <w:spacing w:val="2"/>
      <w:u w:val="none"/>
    </w:rPr>
  </w:style>
  <w:style w:type="paragraph" w:customStyle="1" w:styleId="Picturecaption30">
    <w:name w:val="Picture caption (3)"/>
    <w:basedOn w:val="Normal"/>
    <w:link w:val="Picturecaption3"/>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Pr>
      <w:rFonts w:ascii="Segoe UI" w:hAnsi="Segoe UI" w:cs="Segoe UI"/>
      <w:spacing w:val="31"/>
      <w:w w:val="40"/>
      <w:sz w:val="10"/>
      <w:szCs w:val="10"/>
      <w:u w:val="none"/>
    </w:rPr>
  </w:style>
  <w:style w:type="character" w:customStyle="1" w:styleId="Headerorfooter5Spacing0pt1">
    <w:name w:val="Header or footer (5) + Spacing 0 pt1"/>
    <w:rPr>
      <w:rFonts w:ascii="Times New Roman" w:hAnsi="Times New Roman" w:cs="Times New Roman"/>
      <w:b/>
      <w:bCs/>
      <w:spacing w:val="9"/>
      <w:u w:val="none"/>
    </w:rPr>
  </w:style>
  <w:style w:type="character" w:customStyle="1" w:styleId="Bodytext500">
    <w:name w:val="Body text (50)_"/>
    <w:link w:val="Bodytext501"/>
    <w:rPr>
      <w:rFonts w:ascii="Times New Roman" w:hAnsi="Times New Roman" w:cs="Times New Roman"/>
      <w:b/>
      <w:bCs/>
      <w:spacing w:val="4"/>
      <w:sz w:val="39"/>
      <w:szCs w:val="39"/>
      <w:u w:val="none"/>
    </w:rPr>
  </w:style>
  <w:style w:type="paragraph" w:customStyle="1" w:styleId="Bodytext501">
    <w:name w:val="Body text (50)"/>
    <w:basedOn w:val="Normal"/>
    <w:link w:val="Bodytext500"/>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Pr>
      <w:rFonts w:ascii="Times New Roman" w:hAnsi="Times New Roman" w:cs="Times New Roman"/>
      <w:b/>
      <w:bCs/>
      <w:spacing w:val="-2"/>
      <w:sz w:val="44"/>
      <w:szCs w:val="44"/>
      <w:u w:val="none"/>
    </w:rPr>
  </w:style>
  <w:style w:type="paragraph" w:customStyle="1" w:styleId="Heading40">
    <w:name w:val="Heading #4"/>
    <w:basedOn w:val="Normal"/>
    <w:link w:val="Heading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Pr>
      <w:rFonts w:ascii="Times New Roman" w:hAnsi="Times New Roman" w:cs="Times New Roman"/>
      <w:b/>
      <w:bCs/>
      <w:spacing w:val="4"/>
      <w:sz w:val="39"/>
      <w:szCs w:val="39"/>
      <w:u w:val="none"/>
    </w:rPr>
  </w:style>
  <w:style w:type="paragraph" w:customStyle="1" w:styleId="Heading1170">
    <w:name w:val="Heading #11 (7)"/>
    <w:basedOn w:val="Normal"/>
    <w:link w:val="Heading117"/>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Pr>
      <w:rFonts w:ascii="Times New Roman" w:hAnsi="Times New Roman" w:cs="Times New Roman"/>
      <w:b/>
      <w:bCs/>
      <w:i/>
      <w:iCs/>
      <w:spacing w:val="20"/>
      <w:sz w:val="17"/>
      <w:szCs w:val="17"/>
      <w:u w:val="none"/>
    </w:rPr>
  </w:style>
  <w:style w:type="character" w:customStyle="1" w:styleId="Headerorfooter13">
    <w:name w:val="Header or footer (13)_"/>
    <w:link w:val="Headerorfooter130"/>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Pr>
      <w:rFonts w:ascii="Times New Roman" w:hAnsi="Times New Roman" w:cs="Times New Roman"/>
      <w:b/>
      <w:bCs/>
      <w:spacing w:val="5"/>
      <w:sz w:val="18"/>
      <w:szCs w:val="18"/>
      <w:u w:val="none"/>
    </w:rPr>
  </w:style>
  <w:style w:type="paragraph" w:customStyle="1" w:styleId="Footnote20">
    <w:name w:val="Footnote (2)"/>
    <w:basedOn w:val="Normal"/>
    <w:link w:val="Footnote2"/>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Pr>
      <w:rFonts w:ascii="Times New Roman" w:hAnsi="Times New Roman" w:cs="Times New Roman"/>
      <w:b/>
      <w:bCs/>
      <w:spacing w:val="11"/>
      <w:sz w:val="31"/>
      <w:szCs w:val="31"/>
      <w:u w:val="none"/>
    </w:rPr>
  </w:style>
  <w:style w:type="paragraph" w:customStyle="1" w:styleId="Bodytext510">
    <w:name w:val="Body text (51)"/>
    <w:basedOn w:val="Normal"/>
    <w:link w:val="Bodytext51"/>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Pr>
      <w:rFonts w:ascii="Segoe UI" w:hAnsi="Segoe UI" w:cs="Segoe UI"/>
      <w:b/>
      <w:bCs/>
      <w:spacing w:val="-4"/>
      <w:sz w:val="23"/>
      <w:szCs w:val="23"/>
      <w:u w:val="none"/>
    </w:rPr>
  </w:style>
  <w:style w:type="character" w:customStyle="1" w:styleId="Heading94">
    <w:name w:val="Heading #9 (4)_"/>
    <w:link w:val="Heading940"/>
    <w:rPr>
      <w:rFonts w:ascii="Times New Roman" w:hAnsi="Times New Roman" w:cs="Times New Roman"/>
      <w:b/>
      <w:bCs/>
      <w:spacing w:val="4"/>
      <w:sz w:val="39"/>
      <w:szCs w:val="39"/>
      <w:u w:val="none"/>
    </w:rPr>
  </w:style>
  <w:style w:type="paragraph" w:customStyle="1" w:styleId="Heading940">
    <w:name w:val="Heading #9 (4)"/>
    <w:basedOn w:val="Normal"/>
    <w:link w:val="Heading9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Pr>
      <w:rFonts w:ascii="Times New Roman" w:hAnsi="Times New Roman" w:cs="Times New Roman"/>
      <w:b/>
      <w:bCs/>
      <w:spacing w:val="28"/>
      <w:sz w:val="18"/>
      <w:szCs w:val="18"/>
      <w:u w:val="none"/>
    </w:rPr>
  </w:style>
  <w:style w:type="character" w:customStyle="1" w:styleId="Heading234">
    <w:name w:val="Heading #23 (4)_"/>
    <w:link w:val="Heading2340"/>
    <w:rPr>
      <w:rFonts w:ascii="Times New Roman" w:hAnsi="Times New Roman" w:cs="Times New Roman"/>
      <w:sz w:val="33"/>
      <w:szCs w:val="33"/>
      <w:u w:val="none"/>
    </w:rPr>
  </w:style>
  <w:style w:type="paragraph" w:customStyle="1" w:styleId="Heading2340">
    <w:name w:val="Heading #23 (4)"/>
    <w:basedOn w:val="Normal"/>
    <w:link w:val="Heading23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Pr>
      <w:rFonts w:ascii="Times New Roman" w:hAnsi="Times New Roman" w:cs="Times New Roman"/>
      <w:spacing w:val="1"/>
      <w:sz w:val="33"/>
      <w:szCs w:val="33"/>
      <w:u w:val="none"/>
    </w:rPr>
  </w:style>
  <w:style w:type="character" w:customStyle="1" w:styleId="Bodytext4pt">
    <w:name w:val="Body text + 4 pt"/>
    <w:aliases w:val="Spacing 0 pt24,Scale 60%"/>
    <w:rPr>
      <w:rFonts w:ascii="Times New Roman" w:hAnsi="Times New Roman" w:cs="Times New Roman"/>
      <w:spacing w:val="0"/>
      <w:w w:val="60"/>
      <w:sz w:val="8"/>
      <w:szCs w:val="8"/>
      <w:u w:val="none"/>
    </w:rPr>
  </w:style>
  <w:style w:type="character" w:customStyle="1" w:styleId="BodytextCalibri">
    <w:name w:val="Body text + Calibri"/>
    <w:aliases w:val="4 pt3,Italic3,Spacing 0 pt23"/>
    <w:rPr>
      <w:rFonts w:ascii="Calibri" w:hAnsi="Calibri" w:cs="Calibri"/>
      <w:i/>
      <w:iCs/>
      <w:noProof/>
      <w:spacing w:val="0"/>
      <w:sz w:val="8"/>
      <w:szCs w:val="8"/>
      <w:u w:val="none"/>
    </w:rPr>
  </w:style>
  <w:style w:type="character" w:customStyle="1" w:styleId="Bodytext26">
    <w:name w:val="Body text (26)_"/>
    <w:link w:val="Bodytext260"/>
    <w:rPr>
      <w:rFonts w:ascii="Times New Roman" w:hAnsi="Times New Roman" w:cs="Times New Roman"/>
      <w:b/>
      <w:bCs/>
      <w:spacing w:val="5"/>
      <w:sz w:val="22"/>
      <w:szCs w:val="22"/>
      <w:u w:val="none"/>
    </w:rPr>
  </w:style>
  <w:style w:type="paragraph" w:customStyle="1" w:styleId="Bodytext260">
    <w:name w:val="Body text (26)"/>
    <w:basedOn w:val="Normal"/>
    <w:link w:val="Bodytext26"/>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Pr>
      <w:rFonts w:ascii="MS Mincho" w:eastAsia="MS Mincho" w:hAnsi="Times New Roman" w:cs="MS Mincho"/>
      <w:spacing w:val="0"/>
      <w:sz w:val="27"/>
      <w:szCs w:val="27"/>
      <w:u w:val="none"/>
    </w:rPr>
  </w:style>
  <w:style w:type="character" w:customStyle="1" w:styleId="Bodytext135pt">
    <w:name w:val="Body text + 13.5 pt"/>
    <w:aliases w:val="Bold4,Spacing 0 pt20"/>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Pr>
      <w:rFonts w:ascii="Calibri" w:hAnsi="Calibri" w:cs="Calibri"/>
      <w:b/>
      <w:bCs/>
      <w:spacing w:val="-2"/>
      <w:sz w:val="15"/>
      <w:szCs w:val="15"/>
      <w:u w:val="none"/>
    </w:rPr>
  </w:style>
  <w:style w:type="character" w:customStyle="1" w:styleId="Bodytext2295pt1">
    <w:name w:val="Body text (22) + 9.5 pt1"/>
    <w:rPr>
      <w:rFonts w:ascii="Times New Roman" w:hAnsi="Times New Roman" w:cs="Times New Roman"/>
      <w:b/>
      <w:bCs/>
      <w:spacing w:val="3"/>
      <w:sz w:val="19"/>
      <w:szCs w:val="19"/>
      <w:u w:val="none"/>
    </w:rPr>
  </w:style>
  <w:style w:type="character" w:customStyle="1" w:styleId="Heading263">
    <w:name w:val="Heading #26 (3)_"/>
    <w:link w:val="Heading2630"/>
    <w:rPr>
      <w:rFonts w:ascii="Times New Roman" w:hAnsi="Times New Roman" w:cs="Times New Roman"/>
      <w:b/>
      <w:bCs/>
      <w:spacing w:val="3"/>
      <w:u w:val="none"/>
    </w:rPr>
  </w:style>
  <w:style w:type="paragraph" w:customStyle="1" w:styleId="Heading2630">
    <w:name w:val="Heading #26 (3)"/>
    <w:basedOn w:val="Normal"/>
    <w:link w:val="Heading263"/>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Pr>
      <w:rFonts w:ascii="Times New Roman" w:hAnsi="Times New Roman" w:cs="Times New Roman"/>
      <w:b/>
      <w:bCs/>
      <w:spacing w:val="7"/>
      <w:u w:val="none"/>
    </w:rPr>
  </w:style>
  <w:style w:type="character" w:customStyle="1" w:styleId="Heading263155pt">
    <w:name w:val="Heading #26 (3) + 15.5 pt"/>
    <w:aliases w:val="Spacing 0 pt16"/>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Pr>
      <w:rFonts w:ascii="Segoe UI" w:hAnsi="Segoe UI" w:cs="Segoe UI"/>
      <w:b/>
      <w:bCs/>
      <w:spacing w:val="-7"/>
      <w:sz w:val="34"/>
      <w:szCs w:val="34"/>
      <w:u w:val="none"/>
    </w:rPr>
  </w:style>
  <w:style w:type="character" w:customStyle="1" w:styleId="Bodytext155pt1">
    <w:name w:val="Body text + 15.5 pt1"/>
    <w:aliases w:val="Bold2,Spacing 0 pt12,Body text + 14.5 pt"/>
    <w:rPr>
      <w:rFonts w:ascii="Times New Roman" w:hAnsi="Times New Roman" w:cs="Times New Roman"/>
      <w:b/>
      <w:bCs/>
      <w:spacing w:val="1"/>
      <w:sz w:val="31"/>
      <w:szCs w:val="31"/>
      <w:u w:val="none"/>
    </w:rPr>
  </w:style>
  <w:style w:type="character" w:customStyle="1" w:styleId="Footnote3">
    <w:name w:val="Footnote (3)_"/>
    <w:link w:val="Footnote30"/>
    <w:rPr>
      <w:rFonts w:ascii="Times New Roman" w:hAnsi="Times New Roman" w:cs="Times New Roman"/>
      <w:b/>
      <w:bCs/>
      <w:spacing w:val="3"/>
      <w:sz w:val="19"/>
      <w:szCs w:val="19"/>
      <w:u w:val="none"/>
    </w:rPr>
  </w:style>
  <w:style w:type="paragraph" w:customStyle="1" w:styleId="Footnote30">
    <w:name w:val="Footnote (3)"/>
    <w:basedOn w:val="Normal"/>
    <w:link w:val="Footnote3"/>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Pr>
      <w:rFonts w:ascii="Times New Roman" w:hAnsi="Times New Roman" w:cs="Times New Roman"/>
      <w:b/>
      <w:bCs/>
      <w:i/>
      <w:iCs/>
      <w:noProof/>
      <w:spacing w:val="4"/>
      <w:sz w:val="19"/>
      <w:szCs w:val="19"/>
      <w:u w:val="none"/>
    </w:rPr>
  </w:style>
  <w:style w:type="character" w:customStyle="1" w:styleId="Heading235">
    <w:name w:val="Heading #23 (5)_"/>
    <w:link w:val="Heading2350"/>
    <w:rPr>
      <w:rFonts w:ascii="Times New Roman" w:hAnsi="Times New Roman" w:cs="Times New Roman"/>
      <w:b/>
      <w:bCs/>
      <w:spacing w:val="3"/>
      <w:u w:val="none"/>
    </w:rPr>
  </w:style>
  <w:style w:type="paragraph" w:customStyle="1" w:styleId="Heading2350">
    <w:name w:val="Heading #23 (5)"/>
    <w:basedOn w:val="Normal"/>
    <w:link w:val="Heading235"/>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Pr>
      <w:rFonts w:ascii="Times New Roman" w:hAnsi="Times New Roman" w:cs="Times New Roman"/>
      <w:b/>
      <w:bCs/>
      <w:spacing w:val="7"/>
      <w:sz w:val="22"/>
      <w:szCs w:val="22"/>
      <w:u w:val="none"/>
    </w:rPr>
  </w:style>
  <w:style w:type="paragraph" w:customStyle="1" w:styleId="Heading2640">
    <w:name w:val="Heading #26 (4)"/>
    <w:basedOn w:val="Normal"/>
    <w:link w:val="Heading2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Pr>
      <w:rFonts w:ascii="Times New Roman" w:hAnsi="Times New Roman" w:cs="Times New Roman"/>
      <w:b/>
      <w:bCs/>
      <w:spacing w:val="7"/>
      <w:sz w:val="24"/>
      <w:szCs w:val="24"/>
      <w:u w:val="none"/>
    </w:rPr>
  </w:style>
  <w:style w:type="character" w:customStyle="1" w:styleId="Heading262Spacing1pt">
    <w:name w:val="Heading #26 (2) + Spacing 1 pt"/>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Pr>
      <w:rFonts w:ascii="Times New Roman" w:hAnsi="Times New Roman" w:cs="Times New Roman"/>
      <w:b/>
      <w:bCs/>
      <w:spacing w:val="6"/>
      <w:sz w:val="20"/>
      <w:szCs w:val="20"/>
      <w:u w:val="none"/>
    </w:rPr>
  </w:style>
  <w:style w:type="character" w:customStyle="1" w:styleId="Bodytext10pt1">
    <w:name w:val="Body text + 10 pt1"/>
    <w:aliases w:val="Spacing 0 pt9"/>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Pr>
      <w:rFonts w:ascii="Times New Roman" w:hAnsi="Times New Roman" w:cs="Times New Roman"/>
      <w:b/>
      <w:bCs/>
      <w:spacing w:val="12"/>
      <w:u w:val="none"/>
    </w:rPr>
  </w:style>
  <w:style w:type="character" w:customStyle="1" w:styleId="Bodytext3NotBold1">
    <w:name w:val="Body text (3) + Not Bold1"/>
    <w:aliases w:val="Spacing 0 pt7,Body text + Dotum1"/>
    <w:rPr>
      <w:rFonts w:ascii="Times New Roman" w:hAnsi="Times New Roman" w:cs="Times New Roman"/>
      <w:b/>
      <w:bCs/>
      <w:spacing w:val="7"/>
      <w:u w:val="none"/>
    </w:rPr>
  </w:style>
  <w:style w:type="character" w:customStyle="1" w:styleId="Heading172Spacing0pt">
    <w:name w:val="Heading #17 (2) + Spacing 0 pt"/>
    <w:rPr>
      <w:rFonts w:ascii="Times New Roman" w:hAnsi="Times New Roman" w:cs="Times New Roman"/>
      <w:spacing w:val="7"/>
      <w:u w:val="none"/>
    </w:rPr>
  </w:style>
  <w:style w:type="character" w:customStyle="1" w:styleId="Heading263SegoeUI1">
    <w:name w:val="Heading #26 (3) + Segoe UI1"/>
    <w:aliases w:val="11.5 pt1,Spacing 0 pt6"/>
    <w:rPr>
      <w:rFonts w:ascii="Segoe UI" w:hAnsi="Segoe UI" w:cs="Segoe UI"/>
      <w:b/>
      <w:bCs/>
      <w:spacing w:val="-4"/>
      <w:sz w:val="23"/>
      <w:szCs w:val="23"/>
      <w:u w:val="none"/>
    </w:rPr>
  </w:style>
  <w:style w:type="character" w:customStyle="1" w:styleId="Heading263Tahoma">
    <w:name w:val="Heading #26 (3) + Tahoma"/>
    <w:aliases w:val="14.5 pt,Spacing 0 pt5,Heading #19 + 12 pt"/>
    <w:rPr>
      <w:rFonts w:ascii="Tahoma" w:hAnsi="Tahoma" w:cs="Tahoma"/>
      <w:b/>
      <w:bCs/>
      <w:spacing w:val="6"/>
      <w:sz w:val="29"/>
      <w:szCs w:val="29"/>
      <w:u w:val="none"/>
    </w:rPr>
  </w:style>
  <w:style w:type="character" w:customStyle="1" w:styleId="BodytextSpacing1pt">
    <w:name w:val="Body text + Spacing 1 pt"/>
    <w:rPr>
      <w:rFonts w:ascii="Times New Roman" w:hAnsi="Times New Roman" w:cs="Times New Roman"/>
      <w:spacing w:val="33"/>
      <w:u w:val="none"/>
    </w:rPr>
  </w:style>
  <w:style w:type="character" w:customStyle="1" w:styleId="Heading226">
    <w:name w:val="Heading #22 (6)_"/>
    <w:link w:val="Heading2260"/>
    <w:rPr>
      <w:rFonts w:ascii="Times New Roman" w:hAnsi="Times New Roman" w:cs="Times New Roman"/>
      <w:i/>
      <w:iCs/>
      <w:spacing w:val="2"/>
      <w:u w:val="none"/>
    </w:rPr>
  </w:style>
  <w:style w:type="paragraph" w:customStyle="1" w:styleId="Heading2260">
    <w:name w:val="Heading #22 (6)"/>
    <w:basedOn w:val="Normal"/>
    <w:link w:val="Heading226"/>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Pr>
      <w:rFonts w:ascii="Times New Roman" w:hAnsi="Times New Roman" w:cs="Times New Roman"/>
      <w:i/>
      <w:iCs/>
      <w:spacing w:val="7"/>
      <w:u w:val="none"/>
    </w:rPr>
  </w:style>
  <w:style w:type="character" w:customStyle="1" w:styleId="Heading265">
    <w:name w:val="Heading #26 (5)_"/>
    <w:link w:val="Heading2650"/>
    <w:rPr>
      <w:rFonts w:ascii="Times New Roman" w:hAnsi="Times New Roman" w:cs="Times New Roman"/>
      <w:b/>
      <w:bCs/>
      <w:spacing w:val="8"/>
      <w:sz w:val="21"/>
      <w:szCs w:val="21"/>
      <w:u w:val="none"/>
    </w:rPr>
  </w:style>
  <w:style w:type="paragraph" w:customStyle="1" w:styleId="Heading2650">
    <w:name w:val="Heading #26 (5)"/>
    <w:basedOn w:val="Normal"/>
    <w:link w:val="Heading265"/>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Pr>
      <w:rFonts w:ascii="Times New Roman" w:hAnsi="Times New Roman" w:cs="Times New Roman"/>
      <w:spacing w:val="33"/>
      <w:u w:val="none"/>
    </w:rPr>
  </w:style>
  <w:style w:type="character" w:customStyle="1" w:styleId="TableofcontentsSpacing0pt1">
    <w:name w:val="Table of contents + Spacing 0 pt1"/>
    <w:rPr>
      <w:rFonts w:ascii="Times New Roman" w:hAnsi="Times New Roman" w:cs="Times New Roman"/>
      <w:spacing w:val="7"/>
      <w:u w:val="none"/>
    </w:rPr>
  </w:style>
  <w:style w:type="character" w:customStyle="1" w:styleId="Tableofcontents9Spacing0pt">
    <w:name w:val="Table of contents (9) + Spacing 0 pt"/>
    <w:rPr>
      <w:rFonts w:ascii="Times New Roman" w:hAnsi="Times New Roman" w:cs="Times New Roman"/>
      <w:i/>
      <w:iCs/>
      <w:spacing w:val="2"/>
      <w:u w:val="none"/>
    </w:rPr>
  </w:style>
  <w:style w:type="character" w:customStyle="1" w:styleId="Tableofcontents9NotItalic1">
    <w:name w:val="Table of contents (9) + Not Italic1"/>
    <w:aliases w:val="Spacing 0 pt3"/>
    <w:rPr>
      <w:rFonts w:ascii="Times New Roman" w:hAnsi="Times New Roman" w:cs="Times New Roman"/>
      <w:i/>
      <w:iCs/>
      <w:spacing w:val="7"/>
      <w:u w:val="none"/>
    </w:rPr>
  </w:style>
  <w:style w:type="character" w:customStyle="1" w:styleId="TableofcontentsItalic1">
    <w:name w:val="Table of contents + Italic1"/>
    <w:aliases w:val="Spacing 0 pt2"/>
    <w:rPr>
      <w:rFonts w:ascii="Times New Roman" w:hAnsi="Times New Roman" w:cs="Times New Roman"/>
      <w:i/>
      <w:iCs/>
      <w:spacing w:val="2"/>
      <w:u w:val="none"/>
    </w:rPr>
  </w:style>
  <w:style w:type="character" w:customStyle="1" w:styleId="Tableofcontents14">
    <w:name w:val="Table of contents (14)_"/>
    <w:link w:val="Tableofcontents140"/>
    <w:rPr>
      <w:rFonts w:ascii="Times New Roman" w:hAnsi="Times New Roman" w:cs="Times New Roman"/>
      <w:i/>
      <w:iCs/>
      <w:spacing w:val="-2"/>
      <w:u w:val="none"/>
    </w:rPr>
  </w:style>
  <w:style w:type="paragraph" w:customStyle="1" w:styleId="Tableofcontents140">
    <w:name w:val="Table of contents (14)"/>
    <w:basedOn w:val="Normal"/>
    <w:link w:val="Tableofcontents1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Pr>
      <w:rFonts w:ascii="Times New Roman" w:hAnsi="Times New Roman" w:cs="Times New Roman"/>
      <w:b/>
      <w:bCs/>
      <w:i/>
      <w:iCs/>
      <w:spacing w:val="12"/>
      <w:u w:val="none"/>
    </w:rPr>
  </w:style>
  <w:style w:type="character" w:customStyle="1" w:styleId="Tableofcontents3Spacing1pt">
    <w:name w:val="Table of contents (3) + Spacing 1 pt"/>
    <w:rPr>
      <w:rFonts w:ascii="Segoe UI" w:hAnsi="Segoe UI" w:cs="Segoe UI"/>
      <w:spacing w:val="31"/>
      <w:w w:val="40"/>
      <w:sz w:val="10"/>
      <w:szCs w:val="10"/>
      <w:u w:val="none"/>
    </w:rPr>
  </w:style>
  <w:style w:type="character" w:customStyle="1" w:styleId="Heading254">
    <w:name w:val="Heading #25 (4)_"/>
    <w:link w:val="Heading2540"/>
    <w:rPr>
      <w:rFonts w:ascii="Times New Roman" w:hAnsi="Times New Roman" w:cs="Times New Roman"/>
      <w:b/>
      <w:bCs/>
      <w:spacing w:val="7"/>
      <w:sz w:val="22"/>
      <w:szCs w:val="22"/>
      <w:u w:val="none"/>
    </w:rPr>
  </w:style>
  <w:style w:type="paragraph" w:customStyle="1" w:styleId="Heading2540">
    <w:name w:val="Heading #25 (4)"/>
    <w:basedOn w:val="Normal"/>
    <w:link w:val="Heading25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Pr>
      <w:rFonts w:ascii="Times New Roman" w:hAnsi="Times New Roman" w:cs="Times New Roman"/>
      <w:b/>
      <w:bCs/>
      <w:i/>
      <w:iCs/>
      <w:spacing w:val="25"/>
      <w:sz w:val="19"/>
      <w:szCs w:val="19"/>
      <w:u w:val="none"/>
    </w:rPr>
  </w:style>
  <w:style w:type="table" w:styleId="TableGrid">
    <w:name w:val="Table Grid"/>
    <w:basedOn w:val="TableNormal"/>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basedOn w:val="Heading83"/>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basedOn w:val="Normal"/>
    <w:semiHidden/>
    <w:rsid w:val="00745A0B"/>
    <w:rPr>
      <w:sz w:val="20"/>
      <w:szCs w:val="20"/>
    </w:rPr>
  </w:style>
  <w:style w:type="character" w:styleId="FootnoteReference">
    <w:name w:val="footnote reference"/>
    <w:semiHidden/>
    <w:rsid w:val="00745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43448</Words>
  <Characters>247660</Characters>
  <DocSecurity>0</DocSecurity>
  <Lines>2063</Lines>
  <Paragraphs>581</Paragraphs>
  <ScaleCrop>false</ScaleCrop>
  <HeadingPairs>
    <vt:vector size="2" baseType="variant">
      <vt:variant>
        <vt:lpstr>Title</vt:lpstr>
      </vt:variant>
      <vt:variant>
        <vt:i4>1</vt:i4>
      </vt:variant>
    </vt:vector>
  </HeadingPairs>
  <TitlesOfParts>
    <vt:vector size="1" baseType="lpstr">
      <vt:lpstr>\GP</vt:lpstr>
    </vt:vector>
  </TitlesOfParts>
  <LinksUpToDate>false</LinksUpToDate>
  <CharactersWithSpaces>290527</CharactersWithSpaces>
  <SharedDoc>false</SharedDoc>
  <HyperlinkBase>http://vanbanphapluat.co/nghi-dinh-34-2016-nd-cp-quy-dinh-chi-tiet-bien-phap-thi-hanh-luat-ban-hanh-van-ban-quy-pham-phap-luat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2022-08-01T02:55:00Z</dcterms:created>
  <dcterms:modified xsi:type="dcterms:W3CDTF">2022-08-01T02:55:00Z</dcterms:modified>
</cp:coreProperties>
</file>