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ED26F1" w:rsidRPr="00E857EB" w:rsidTr="003B26C5">
        <w:tc>
          <w:tcPr>
            <w:tcW w:w="3348" w:type="dxa"/>
          </w:tcPr>
          <w:p w:rsidR="00ED26F1" w:rsidRPr="00E857EB" w:rsidRDefault="00ED26F1" w:rsidP="003B26C5">
            <w:pPr>
              <w:spacing w:before="120"/>
              <w:jc w:val="center"/>
              <w:rPr>
                <w:rFonts w:ascii="Arial" w:eastAsia="Times New Roman" w:hAnsi="Arial" w:cs="Arial"/>
                <w:b/>
                <w:sz w:val="20"/>
              </w:rPr>
            </w:pPr>
            <w:bookmarkStart w:id="0" w:name="_GoBack"/>
            <w:bookmarkEnd w:id="0"/>
            <w:r w:rsidRPr="00E857EB">
              <w:rPr>
                <w:rFonts w:ascii="Arial" w:eastAsia="Times New Roman" w:hAnsi="Arial" w:cs="Arial"/>
                <w:b/>
                <w:sz w:val="20"/>
              </w:rPr>
              <w:t>CHÍNH PHỦ</w:t>
            </w:r>
            <w:r w:rsidRPr="00E857EB">
              <w:rPr>
                <w:rFonts w:ascii="Arial" w:eastAsia="Times New Roman" w:hAnsi="Arial" w:cs="Arial"/>
                <w:b/>
                <w:sz w:val="20"/>
              </w:rPr>
              <w:br/>
              <w:t>-------</w:t>
            </w:r>
          </w:p>
        </w:tc>
        <w:tc>
          <w:tcPr>
            <w:tcW w:w="5508" w:type="dxa"/>
          </w:tcPr>
          <w:p w:rsidR="00ED26F1" w:rsidRPr="00E857EB" w:rsidRDefault="00ED26F1" w:rsidP="003B26C5">
            <w:pPr>
              <w:spacing w:before="120"/>
              <w:jc w:val="center"/>
              <w:rPr>
                <w:rFonts w:ascii="Arial" w:eastAsia="Times New Roman" w:hAnsi="Arial" w:cs="Arial"/>
                <w:sz w:val="20"/>
              </w:rPr>
            </w:pPr>
            <w:r w:rsidRPr="00E857EB">
              <w:rPr>
                <w:rFonts w:ascii="Arial" w:eastAsia="Times New Roman" w:hAnsi="Arial" w:cs="Arial"/>
                <w:b/>
                <w:sz w:val="20"/>
              </w:rPr>
              <w:t>CỘNG HÒA XÃ HỘI CHỦ NGHĨA VIỆT NAM</w:t>
            </w:r>
            <w:r w:rsidRPr="00E857EB">
              <w:rPr>
                <w:rFonts w:ascii="Arial" w:eastAsia="Times New Roman" w:hAnsi="Arial" w:cs="Arial"/>
                <w:b/>
                <w:sz w:val="20"/>
              </w:rPr>
              <w:br/>
              <w:t xml:space="preserve">Độc lập - Tự do - Hạnh phúc </w:t>
            </w:r>
            <w:r w:rsidRPr="00E857EB">
              <w:rPr>
                <w:rFonts w:ascii="Arial" w:eastAsia="Times New Roman" w:hAnsi="Arial" w:cs="Arial"/>
                <w:b/>
                <w:sz w:val="20"/>
              </w:rPr>
              <w:br/>
              <w:t>---------------</w:t>
            </w:r>
          </w:p>
        </w:tc>
      </w:tr>
      <w:tr w:rsidR="00ED26F1" w:rsidRPr="00E857EB" w:rsidTr="003B26C5">
        <w:tc>
          <w:tcPr>
            <w:tcW w:w="3348" w:type="dxa"/>
          </w:tcPr>
          <w:p w:rsidR="00ED26F1" w:rsidRPr="00E857EB" w:rsidRDefault="00ED26F1" w:rsidP="003B26C5">
            <w:pPr>
              <w:spacing w:before="120"/>
              <w:jc w:val="center"/>
              <w:rPr>
                <w:rFonts w:ascii="Arial" w:eastAsia="Times New Roman" w:hAnsi="Arial" w:cs="Arial"/>
                <w:sz w:val="20"/>
              </w:rPr>
            </w:pPr>
            <w:r w:rsidRPr="00E857EB">
              <w:rPr>
                <w:rFonts w:ascii="Arial" w:eastAsia="Times New Roman" w:hAnsi="Arial" w:cs="Arial"/>
                <w:sz w:val="20"/>
              </w:rPr>
              <w:t>Số: 35/2016/NĐ-CP</w:t>
            </w:r>
          </w:p>
        </w:tc>
        <w:tc>
          <w:tcPr>
            <w:tcW w:w="5508" w:type="dxa"/>
          </w:tcPr>
          <w:p w:rsidR="00ED26F1" w:rsidRPr="00E857EB" w:rsidRDefault="00ED26F1" w:rsidP="003B26C5">
            <w:pPr>
              <w:spacing w:before="120"/>
              <w:jc w:val="right"/>
              <w:rPr>
                <w:rFonts w:ascii="Arial" w:eastAsia="Times New Roman" w:hAnsi="Arial" w:cs="Arial"/>
                <w:i/>
                <w:sz w:val="20"/>
              </w:rPr>
            </w:pPr>
            <w:r w:rsidRPr="00E857EB">
              <w:rPr>
                <w:rFonts w:ascii="Arial" w:eastAsia="Times New Roman" w:hAnsi="Arial" w:cs="Arial"/>
                <w:i/>
                <w:sz w:val="20"/>
              </w:rPr>
              <w:t>Hà Nội, ngày 15 tháng 5 năm 20</w:t>
            </w:r>
            <w:r w:rsidRPr="00E857EB">
              <w:rPr>
                <w:rFonts w:ascii="Arial" w:eastAsia="Times New Roman" w:hAnsi="Arial" w:cs="Arial"/>
                <w:i/>
                <w:sz w:val="20"/>
                <w:lang w:val="en-US"/>
              </w:rPr>
              <w:t>1</w:t>
            </w:r>
            <w:r w:rsidRPr="00E857EB">
              <w:rPr>
                <w:rFonts w:ascii="Arial" w:eastAsia="Times New Roman" w:hAnsi="Arial" w:cs="Arial"/>
                <w:i/>
                <w:sz w:val="20"/>
              </w:rPr>
              <w:t>6</w:t>
            </w:r>
          </w:p>
        </w:tc>
      </w:tr>
    </w:tbl>
    <w:p w:rsidR="00ED26F1" w:rsidRPr="00E857EB" w:rsidRDefault="00ED26F1" w:rsidP="008103B0">
      <w:pPr>
        <w:spacing w:before="120"/>
        <w:rPr>
          <w:rFonts w:ascii="Arial" w:hAnsi="Arial" w:cs="Arial"/>
          <w:sz w:val="20"/>
          <w:lang w:val="en-US"/>
        </w:rPr>
      </w:pPr>
    </w:p>
    <w:p w:rsidR="00ED26F1" w:rsidRPr="00E857EB" w:rsidRDefault="005C36B1" w:rsidP="008103B0">
      <w:pPr>
        <w:spacing w:before="120"/>
        <w:jc w:val="center"/>
        <w:rPr>
          <w:rFonts w:ascii="Arial" w:hAnsi="Arial" w:cs="Arial"/>
          <w:b/>
          <w:lang w:val="en-US"/>
        </w:rPr>
      </w:pPr>
      <w:r w:rsidRPr="00E857EB">
        <w:rPr>
          <w:rFonts w:ascii="Arial" w:hAnsi="Arial" w:cs="Arial"/>
          <w:b/>
        </w:rPr>
        <w:t>NGHỊ ĐỊNH</w:t>
      </w:r>
    </w:p>
    <w:p w:rsidR="00C54C7A" w:rsidRPr="00E857EB" w:rsidRDefault="00ED26F1" w:rsidP="008103B0">
      <w:pPr>
        <w:spacing w:before="120"/>
        <w:jc w:val="center"/>
        <w:rPr>
          <w:rFonts w:ascii="Arial" w:hAnsi="Arial" w:cs="Arial"/>
          <w:sz w:val="20"/>
        </w:rPr>
      </w:pPr>
      <w:r w:rsidRPr="00E857EB">
        <w:rPr>
          <w:rFonts w:ascii="Arial" w:hAnsi="Arial" w:cs="Arial"/>
          <w:sz w:val="20"/>
        </w:rPr>
        <w:t>QUY ĐỊNH CHI TIẾT MỘT SỐ ĐIỀU CỦA LUẬT THÚ Y</w:t>
      </w:r>
    </w:p>
    <w:p w:rsidR="00C54C7A" w:rsidRPr="00E857EB" w:rsidRDefault="00C54C7A" w:rsidP="008103B0">
      <w:pPr>
        <w:spacing w:before="120"/>
        <w:rPr>
          <w:rFonts w:ascii="Arial" w:hAnsi="Arial" w:cs="Arial"/>
          <w:i/>
          <w:sz w:val="20"/>
        </w:rPr>
      </w:pPr>
      <w:r w:rsidRPr="00E857EB">
        <w:rPr>
          <w:rFonts w:ascii="Arial" w:hAnsi="Arial" w:cs="Arial"/>
          <w:i/>
          <w:sz w:val="20"/>
        </w:rPr>
        <w:t xml:space="preserve">Căn cứ Luật tổ chức </w:t>
      </w:r>
      <w:r w:rsidR="00FC023C" w:rsidRPr="00E857EB">
        <w:rPr>
          <w:rFonts w:ascii="Arial" w:hAnsi="Arial" w:cs="Arial"/>
          <w:i/>
          <w:sz w:val="20"/>
        </w:rPr>
        <w:t>Chính phủ</w:t>
      </w:r>
      <w:r w:rsidRPr="00E857EB">
        <w:rPr>
          <w:rFonts w:ascii="Arial" w:hAnsi="Arial" w:cs="Arial"/>
          <w:i/>
          <w:sz w:val="20"/>
        </w:rPr>
        <w:t xml:space="preserve"> ngày 19 </w:t>
      </w:r>
      <w:r w:rsidR="00FC023C" w:rsidRPr="00E857EB">
        <w:rPr>
          <w:rFonts w:ascii="Arial" w:hAnsi="Arial" w:cs="Arial"/>
          <w:i/>
          <w:sz w:val="20"/>
        </w:rPr>
        <w:t>tháng</w:t>
      </w:r>
      <w:r w:rsidRPr="00E857EB">
        <w:rPr>
          <w:rFonts w:ascii="Arial" w:hAnsi="Arial" w:cs="Arial"/>
          <w:i/>
          <w:sz w:val="20"/>
        </w:rPr>
        <w:t xml:space="preserve"> 6 năm 20</w:t>
      </w:r>
      <w:r w:rsidR="00ED26F1" w:rsidRPr="00E857EB">
        <w:rPr>
          <w:rFonts w:ascii="Arial" w:hAnsi="Arial" w:cs="Arial"/>
          <w:i/>
          <w:sz w:val="20"/>
          <w:lang w:val="en-US"/>
        </w:rPr>
        <w:t>1</w:t>
      </w:r>
      <w:r w:rsidRPr="00E857EB">
        <w:rPr>
          <w:rFonts w:ascii="Arial" w:hAnsi="Arial" w:cs="Arial"/>
          <w:i/>
          <w:sz w:val="20"/>
        </w:rPr>
        <w:t>5;</w:t>
      </w:r>
    </w:p>
    <w:p w:rsidR="00C54C7A" w:rsidRPr="00E857EB" w:rsidRDefault="00C54C7A" w:rsidP="008103B0">
      <w:pPr>
        <w:spacing w:before="120"/>
        <w:rPr>
          <w:rFonts w:ascii="Arial" w:hAnsi="Arial" w:cs="Arial"/>
          <w:i/>
          <w:sz w:val="20"/>
        </w:rPr>
      </w:pPr>
      <w:r w:rsidRPr="00E857EB">
        <w:rPr>
          <w:rFonts w:ascii="Arial" w:hAnsi="Arial" w:cs="Arial"/>
          <w:i/>
          <w:sz w:val="20"/>
        </w:rPr>
        <w:t>Căn cứ Luật thú</w:t>
      </w:r>
      <w:r w:rsidR="00ED26F1" w:rsidRPr="00E857EB">
        <w:rPr>
          <w:rFonts w:ascii="Arial" w:hAnsi="Arial" w:cs="Arial"/>
          <w:i/>
          <w:sz w:val="20"/>
          <w:lang w:val="en-US"/>
        </w:rPr>
        <w:t xml:space="preserve"> </w:t>
      </w:r>
      <w:r w:rsidRPr="00E857EB">
        <w:rPr>
          <w:rFonts w:ascii="Arial" w:hAnsi="Arial" w:cs="Arial"/>
          <w:i/>
          <w:sz w:val="20"/>
        </w:rPr>
        <w:t>y ngày 19 tháng 6 năm 20</w:t>
      </w:r>
      <w:r w:rsidR="00ED26F1" w:rsidRPr="00E857EB">
        <w:rPr>
          <w:rFonts w:ascii="Arial" w:hAnsi="Arial" w:cs="Arial"/>
          <w:i/>
          <w:sz w:val="20"/>
          <w:lang w:val="en-US"/>
        </w:rPr>
        <w:t>1</w:t>
      </w:r>
      <w:r w:rsidRPr="00E857EB">
        <w:rPr>
          <w:rFonts w:ascii="Arial" w:hAnsi="Arial" w:cs="Arial"/>
          <w:i/>
          <w:sz w:val="20"/>
        </w:rPr>
        <w:t>5;</w:t>
      </w:r>
    </w:p>
    <w:p w:rsidR="00C54C7A" w:rsidRPr="00E857EB" w:rsidRDefault="00C54C7A" w:rsidP="008103B0">
      <w:pPr>
        <w:spacing w:before="120"/>
        <w:rPr>
          <w:rFonts w:ascii="Arial" w:hAnsi="Arial" w:cs="Arial"/>
          <w:i/>
          <w:sz w:val="20"/>
        </w:rPr>
      </w:pPr>
      <w:r w:rsidRPr="00E857EB">
        <w:rPr>
          <w:rFonts w:ascii="Arial" w:hAnsi="Arial" w:cs="Arial"/>
          <w:i/>
          <w:sz w:val="20"/>
        </w:rPr>
        <w:t xml:space="preserve">Căn cứ Luật đầu tư ngày 26 </w:t>
      </w:r>
      <w:r w:rsidR="00FC023C" w:rsidRPr="00E857EB">
        <w:rPr>
          <w:rFonts w:ascii="Arial" w:hAnsi="Arial" w:cs="Arial"/>
          <w:i/>
          <w:sz w:val="20"/>
        </w:rPr>
        <w:t>tháng</w:t>
      </w:r>
      <w:r w:rsidRPr="00E857EB">
        <w:rPr>
          <w:rFonts w:ascii="Arial" w:hAnsi="Arial" w:cs="Arial"/>
          <w:i/>
          <w:sz w:val="20"/>
        </w:rPr>
        <w:t xml:space="preserve"> 1</w:t>
      </w:r>
      <w:r w:rsidR="00ED26F1" w:rsidRPr="00E857EB">
        <w:rPr>
          <w:rFonts w:ascii="Arial" w:hAnsi="Arial" w:cs="Arial"/>
          <w:i/>
          <w:sz w:val="20"/>
          <w:lang w:val="en-US"/>
        </w:rPr>
        <w:t>1</w:t>
      </w:r>
      <w:r w:rsidRPr="00E857EB">
        <w:rPr>
          <w:rFonts w:ascii="Arial" w:hAnsi="Arial" w:cs="Arial"/>
          <w:i/>
          <w:sz w:val="20"/>
        </w:rPr>
        <w:t xml:space="preserve"> năm 2014;</w:t>
      </w:r>
    </w:p>
    <w:p w:rsidR="00C54C7A" w:rsidRPr="00E857EB" w:rsidRDefault="00C54C7A" w:rsidP="008103B0">
      <w:pPr>
        <w:spacing w:before="120"/>
        <w:rPr>
          <w:rFonts w:ascii="Arial" w:hAnsi="Arial" w:cs="Arial"/>
          <w:i/>
          <w:sz w:val="20"/>
        </w:rPr>
      </w:pPr>
      <w:r w:rsidRPr="00E857EB">
        <w:rPr>
          <w:rFonts w:ascii="Arial" w:hAnsi="Arial" w:cs="Arial"/>
          <w:i/>
          <w:sz w:val="20"/>
        </w:rPr>
        <w:t>Theo đề nghị của Bộ tr</w:t>
      </w:r>
      <w:r w:rsidR="00ED26F1" w:rsidRPr="00E857EB">
        <w:rPr>
          <w:rFonts w:ascii="Arial" w:hAnsi="Arial" w:cs="Arial"/>
          <w:i/>
          <w:sz w:val="20"/>
          <w:lang w:val="en-US"/>
        </w:rPr>
        <w:t>ưở</w:t>
      </w:r>
      <w:r w:rsidRPr="00E857EB">
        <w:rPr>
          <w:rFonts w:ascii="Arial" w:hAnsi="Arial" w:cs="Arial"/>
          <w:i/>
          <w:sz w:val="20"/>
        </w:rPr>
        <w:t xml:space="preserve">ng Bộ Nông nghiệp và Phát triển nông thôn; </w:t>
      </w:r>
      <w:r w:rsidR="00FC023C" w:rsidRPr="00E857EB">
        <w:rPr>
          <w:rFonts w:ascii="Arial" w:hAnsi="Arial" w:cs="Arial"/>
          <w:i/>
          <w:sz w:val="20"/>
        </w:rPr>
        <w:t>Chính phủ</w:t>
      </w:r>
      <w:r w:rsidRPr="00E857EB">
        <w:rPr>
          <w:rFonts w:ascii="Arial" w:hAnsi="Arial" w:cs="Arial"/>
          <w:i/>
          <w:sz w:val="20"/>
        </w:rPr>
        <w:t xml:space="preserve"> ban hành Nghị định quy định chi </w:t>
      </w:r>
      <w:r w:rsidR="00E857EB" w:rsidRPr="00E857EB">
        <w:rPr>
          <w:rFonts w:ascii="Arial" w:hAnsi="Arial" w:cs="Arial"/>
          <w:i/>
          <w:sz w:val="20"/>
        </w:rPr>
        <w:t>Tiết</w:t>
      </w:r>
      <w:r w:rsidRPr="00E857EB">
        <w:rPr>
          <w:rFonts w:ascii="Arial" w:hAnsi="Arial" w:cs="Arial"/>
          <w:i/>
          <w:sz w:val="20"/>
        </w:rPr>
        <w:t xml:space="preserve"> một s</w:t>
      </w:r>
      <w:r w:rsidR="00ED26F1" w:rsidRPr="00E857EB">
        <w:rPr>
          <w:rFonts w:ascii="Arial" w:hAnsi="Arial" w:cs="Arial"/>
          <w:i/>
          <w:sz w:val="20"/>
          <w:lang w:val="en-US"/>
        </w:rPr>
        <w:t>ố</w:t>
      </w:r>
      <w:r w:rsidRPr="00E857EB">
        <w:rPr>
          <w:rFonts w:ascii="Arial" w:hAnsi="Arial" w:cs="Arial"/>
          <w:i/>
          <w:sz w:val="20"/>
        </w:rPr>
        <w:t xml:space="preserve"> </w:t>
      </w:r>
      <w:r w:rsidR="00E857EB" w:rsidRPr="00E857EB">
        <w:rPr>
          <w:rFonts w:ascii="Arial" w:hAnsi="Arial" w:cs="Arial"/>
          <w:i/>
          <w:sz w:val="20"/>
        </w:rPr>
        <w:t>Điều</w:t>
      </w:r>
      <w:r w:rsidRPr="00E857EB">
        <w:rPr>
          <w:rFonts w:ascii="Arial" w:hAnsi="Arial" w:cs="Arial"/>
          <w:i/>
          <w:sz w:val="20"/>
        </w:rPr>
        <w:t xml:space="preserve"> của Luật thú</w:t>
      </w:r>
      <w:r w:rsidR="00ED26F1" w:rsidRPr="00E857EB">
        <w:rPr>
          <w:rFonts w:ascii="Arial" w:hAnsi="Arial" w:cs="Arial"/>
          <w:i/>
          <w:sz w:val="20"/>
          <w:lang w:val="en-US"/>
        </w:rPr>
        <w:t xml:space="preserve"> </w:t>
      </w:r>
      <w:r w:rsidRPr="00E857EB">
        <w:rPr>
          <w:rFonts w:ascii="Arial" w:hAnsi="Arial" w:cs="Arial"/>
          <w:i/>
          <w:sz w:val="20"/>
        </w:rPr>
        <w:t>y.</w:t>
      </w:r>
    </w:p>
    <w:p w:rsidR="00ED26F1" w:rsidRPr="00E857EB" w:rsidRDefault="00ED26F1" w:rsidP="00C370FD">
      <w:pPr>
        <w:spacing w:before="120" w:line="480" w:lineRule="auto"/>
        <w:rPr>
          <w:rFonts w:ascii="Arial" w:hAnsi="Arial" w:cs="Arial"/>
          <w:b/>
          <w:sz w:val="20"/>
          <w:lang w:val="en-US"/>
        </w:rPr>
      </w:pPr>
      <w:r w:rsidRPr="00E857EB">
        <w:rPr>
          <w:rFonts w:ascii="Arial" w:hAnsi="Arial" w:cs="Arial"/>
          <w:b/>
          <w:sz w:val="20"/>
        </w:rPr>
        <w:t>Chương I</w:t>
      </w:r>
    </w:p>
    <w:p w:rsidR="00ED26F1" w:rsidRPr="00E857EB" w:rsidRDefault="00ED26F1" w:rsidP="008103B0">
      <w:pPr>
        <w:spacing w:before="120"/>
        <w:jc w:val="center"/>
        <w:rPr>
          <w:rFonts w:ascii="Arial" w:hAnsi="Arial" w:cs="Arial"/>
          <w:b/>
        </w:rPr>
      </w:pPr>
      <w:r w:rsidRPr="00E857EB">
        <w:rPr>
          <w:rFonts w:ascii="Arial" w:hAnsi="Arial" w:cs="Arial"/>
          <w:b/>
        </w:rPr>
        <w:t>NHỮNG QUY ĐỊNH CHUNG</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 Phạm vi </w:t>
      </w:r>
      <w:r w:rsidRPr="00E857EB">
        <w:rPr>
          <w:rFonts w:ascii="Arial" w:hAnsi="Arial" w:cs="Arial"/>
          <w:b/>
          <w:sz w:val="20"/>
        </w:rPr>
        <w:t>Điều</w:t>
      </w:r>
      <w:r w:rsidR="00C54C7A" w:rsidRPr="00E857EB">
        <w:rPr>
          <w:rFonts w:ascii="Arial" w:hAnsi="Arial" w:cs="Arial"/>
          <w:b/>
          <w:sz w:val="20"/>
        </w:rPr>
        <w:t xml:space="preserve"> chỉnh</w:t>
      </w:r>
    </w:p>
    <w:p w:rsidR="00C54C7A" w:rsidRPr="00E857EB" w:rsidRDefault="00C54C7A" w:rsidP="008103B0">
      <w:pPr>
        <w:spacing w:before="120"/>
        <w:rPr>
          <w:rFonts w:ascii="Arial" w:hAnsi="Arial" w:cs="Arial"/>
          <w:sz w:val="20"/>
        </w:rPr>
      </w:pPr>
      <w:r w:rsidRPr="00E857EB">
        <w:rPr>
          <w:rFonts w:ascii="Arial" w:hAnsi="Arial" w:cs="Arial"/>
          <w:sz w:val="20"/>
        </w:rPr>
        <w:t xml:space="preserve">Nghị định này quy định chi </w:t>
      </w:r>
      <w:r w:rsidR="00E857EB" w:rsidRPr="00E857EB">
        <w:rPr>
          <w:rFonts w:ascii="Arial" w:hAnsi="Arial" w:cs="Arial"/>
          <w:sz w:val="20"/>
        </w:rPr>
        <w:t>Tiết</w:t>
      </w:r>
      <w:r w:rsidRPr="00E857EB">
        <w:rPr>
          <w:rFonts w:ascii="Arial" w:hAnsi="Arial" w:cs="Arial"/>
          <w:sz w:val="20"/>
        </w:rPr>
        <w:t xml:space="preserve"> và hướng dẫn thi hành một số </w:t>
      </w:r>
      <w:r w:rsidR="00E857EB" w:rsidRPr="00E857EB">
        <w:rPr>
          <w:rFonts w:ascii="Arial" w:hAnsi="Arial" w:cs="Arial"/>
          <w:sz w:val="20"/>
        </w:rPr>
        <w:t>Điều</w:t>
      </w:r>
      <w:r w:rsidRPr="00E857EB">
        <w:rPr>
          <w:rFonts w:ascii="Arial" w:hAnsi="Arial" w:cs="Arial"/>
          <w:sz w:val="20"/>
        </w:rPr>
        <w:t xml:space="preserve"> của Luật thú y, cụ thể như sau:</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Hệ thống cơ quan quản lý chuyên ngành thú y và chế độ, chính sách đối với nhân viên thú y xã, phường, thị trấn.</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C54C7A" w:rsidRPr="00E857EB">
        <w:rPr>
          <w:rFonts w:ascii="Arial" w:hAnsi="Arial" w:cs="Arial"/>
          <w:sz w:val="20"/>
        </w:rPr>
        <w:t>Kinh phí phòng, chống dịch bệnh động vật.</w:t>
      </w:r>
    </w:p>
    <w:p w:rsidR="00C54C7A" w:rsidRPr="00E857EB" w:rsidRDefault="006A095C" w:rsidP="008103B0">
      <w:pPr>
        <w:spacing w:before="120"/>
        <w:rPr>
          <w:rFonts w:ascii="Arial" w:hAnsi="Arial" w:cs="Arial"/>
          <w:sz w:val="20"/>
        </w:rPr>
      </w:pPr>
      <w:r w:rsidRPr="00E857EB">
        <w:rPr>
          <w:rFonts w:ascii="Arial" w:hAnsi="Arial" w:cs="Arial"/>
          <w:sz w:val="20"/>
        </w:rPr>
        <w:t>3.</w:t>
      </w:r>
      <w:r w:rsidR="00ED26F1" w:rsidRPr="00E857EB">
        <w:rPr>
          <w:rFonts w:ascii="Arial" w:hAnsi="Arial" w:cs="Arial"/>
          <w:sz w:val="20"/>
        </w:rPr>
        <w:t xml:space="preserve"> </w:t>
      </w:r>
      <w:r w:rsidR="00C54C7A" w:rsidRPr="00E857EB">
        <w:rPr>
          <w:rFonts w:ascii="Arial" w:hAnsi="Arial" w:cs="Arial"/>
          <w:sz w:val="20"/>
        </w:rPr>
        <w:t>Tạm ngừng xuất khẩu, nhập khẩu; cấm xuất khẩu, nhập khẩu động vật, sản phẩm động vật.</w:t>
      </w:r>
    </w:p>
    <w:p w:rsidR="00C54C7A" w:rsidRPr="00E857EB" w:rsidRDefault="006A095C" w:rsidP="008103B0">
      <w:pPr>
        <w:spacing w:before="120"/>
        <w:rPr>
          <w:rFonts w:ascii="Arial" w:hAnsi="Arial" w:cs="Arial"/>
          <w:sz w:val="20"/>
        </w:rPr>
      </w:pPr>
      <w:r w:rsidRPr="00E857EB">
        <w:rPr>
          <w:rFonts w:ascii="Arial" w:hAnsi="Arial" w:cs="Arial"/>
          <w:sz w:val="20"/>
        </w:rPr>
        <w:t>4.</w:t>
      </w:r>
      <w:r w:rsidR="00ED26F1" w:rsidRPr="00E857EB">
        <w:rPr>
          <w:rFonts w:ascii="Arial" w:hAnsi="Arial" w:cs="Arial"/>
          <w:sz w:val="20"/>
        </w:rPr>
        <w:t xml:space="preserve"> </w:t>
      </w:r>
      <w:r w:rsidR="00E857EB" w:rsidRPr="00E857EB">
        <w:rPr>
          <w:rFonts w:ascii="Arial" w:hAnsi="Arial" w:cs="Arial"/>
          <w:sz w:val="20"/>
        </w:rPr>
        <w:t>Điều</w:t>
      </w:r>
      <w:r w:rsidR="00C54C7A" w:rsidRPr="00E857EB">
        <w:rPr>
          <w:rFonts w:ascii="Arial" w:hAnsi="Arial" w:cs="Arial"/>
          <w:sz w:val="20"/>
        </w:rPr>
        <w:t xml:space="preserve"> kiện sản xuất, buôn bán, nhập khẩu, kiểm nghiệm, khảo nghiệm thuốc thú y; quy định về thực hành tốt sản xuất thuốc thú y GMP.</w:t>
      </w:r>
    </w:p>
    <w:p w:rsidR="00C54C7A" w:rsidRPr="00E857EB" w:rsidRDefault="006A095C" w:rsidP="008103B0">
      <w:pPr>
        <w:spacing w:before="120"/>
        <w:rPr>
          <w:rFonts w:ascii="Arial" w:hAnsi="Arial" w:cs="Arial"/>
          <w:sz w:val="20"/>
        </w:rPr>
      </w:pPr>
      <w:r w:rsidRPr="00E857EB">
        <w:rPr>
          <w:rFonts w:ascii="Arial" w:hAnsi="Arial" w:cs="Arial"/>
          <w:sz w:val="20"/>
        </w:rPr>
        <w:t>5.</w:t>
      </w:r>
      <w:r w:rsidR="00ED26F1" w:rsidRPr="00E857EB">
        <w:rPr>
          <w:rFonts w:ascii="Arial" w:hAnsi="Arial" w:cs="Arial"/>
          <w:sz w:val="20"/>
        </w:rPr>
        <w:t xml:space="preserve"> </w:t>
      </w:r>
      <w:r w:rsidR="00E857EB" w:rsidRPr="00E857EB">
        <w:rPr>
          <w:rFonts w:ascii="Arial" w:hAnsi="Arial" w:cs="Arial"/>
          <w:sz w:val="20"/>
        </w:rPr>
        <w:t>Điều</w:t>
      </w:r>
      <w:r w:rsidR="00C54C7A" w:rsidRPr="00E857EB">
        <w:rPr>
          <w:rFonts w:ascii="Arial" w:hAnsi="Arial" w:cs="Arial"/>
          <w:sz w:val="20"/>
        </w:rPr>
        <w:t xml:space="preserve"> kiện hành nghề thú y.</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2. Đối tượng áp dụng</w:t>
      </w:r>
    </w:p>
    <w:p w:rsidR="00C54C7A" w:rsidRPr="00E857EB" w:rsidRDefault="00C54C7A" w:rsidP="008103B0">
      <w:pPr>
        <w:spacing w:before="120"/>
        <w:rPr>
          <w:rFonts w:ascii="Arial" w:hAnsi="Arial" w:cs="Arial"/>
          <w:sz w:val="20"/>
        </w:rPr>
      </w:pPr>
      <w:r w:rsidRPr="00E857EB">
        <w:rPr>
          <w:rFonts w:ascii="Arial" w:hAnsi="Arial" w:cs="Arial"/>
          <w:sz w:val="20"/>
        </w:rPr>
        <w:t xml:space="preserve">Nghị định này </w:t>
      </w:r>
      <w:r w:rsidR="00FC023C" w:rsidRPr="00E857EB">
        <w:rPr>
          <w:rFonts w:ascii="Arial" w:hAnsi="Arial" w:cs="Arial"/>
          <w:sz w:val="20"/>
        </w:rPr>
        <w:t>áp dụng</w:t>
      </w:r>
      <w:r w:rsidRPr="00E857EB">
        <w:rPr>
          <w:rFonts w:ascii="Arial" w:hAnsi="Arial" w:cs="Arial"/>
          <w:sz w:val="20"/>
        </w:rPr>
        <w:t xml:space="preserve"> đối với cơ quan, tổ chức, cá nhân </w:t>
      </w:r>
      <w:r w:rsidR="00ED26F1" w:rsidRPr="00E857EB">
        <w:rPr>
          <w:rFonts w:ascii="Arial" w:hAnsi="Arial" w:cs="Arial"/>
          <w:sz w:val="20"/>
          <w:lang w:val="en-US"/>
        </w:rPr>
        <w:t>tr</w:t>
      </w:r>
      <w:r w:rsidRPr="00E857EB">
        <w:rPr>
          <w:rFonts w:ascii="Arial" w:hAnsi="Arial" w:cs="Arial"/>
          <w:sz w:val="20"/>
        </w:rPr>
        <w:t>ong nước và tổ chức, cá nhân nước ngoài có liên quan đến hoạt động thú y tại Việt Nam.</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3. Giải thích từ ngữ</w:t>
      </w:r>
    </w:p>
    <w:p w:rsidR="00C54C7A" w:rsidRPr="00E857EB" w:rsidRDefault="00C54C7A" w:rsidP="008103B0">
      <w:pPr>
        <w:spacing w:before="120"/>
        <w:rPr>
          <w:rFonts w:ascii="Arial" w:hAnsi="Arial" w:cs="Arial"/>
          <w:sz w:val="20"/>
        </w:rPr>
      </w:pPr>
      <w:r w:rsidRPr="00E857EB">
        <w:rPr>
          <w:rFonts w:ascii="Arial" w:hAnsi="Arial" w:cs="Arial"/>
          <w:sz w:val="20"/>
        </w:rPr>
        <w:t>Trong Nghị định này, các từ ngữ dưới đây được hiểu như sau;</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 xml:space="preserve">Thực hành tốt </w:t>
      </w:r>
      <w:r w:rsidR="00FC023C" w:rsidRPr="00E857EB">
        <w:rPr>
          <w:rFonts w:ascii="Arial" w:hAnsi="Arial" w:cs="Arial"/>
          <w:sz w:val="20"/>
        </w:rPr>
        <w:t>sản xuất</w:t>
      </w:r>
      <w:r w:rsidR="00C54C7A" w:rsidRPr="00E857EB">
        <w:rPr>
          <w:rFonts w:ascii="Arial" w:hAnsi="Arial" w:cs="Arial"/>
          <w:sz w:val="20"/>
        </w:rPr>
        <w:t xml:space="preserve"> thuốc (GMP: Good Manufacturing Practice) là những nguyên tắc, quy định, hướng dẫn về </w:t>
      </w:r>
      <w:r w:rsidR="00E857EB" w:rsidRPr="00E857EB">
        <w:rPr>
          <w:rFonts w:ascii="Arial" w:hAnsi="Arial" w:cs="Arial"/>
          <w:sz w:val="20"/>
        </w:rPr>
        <w:t>Điều</w:t>
      </w:r>
      <w:r w:rsidR="00C54C7A" w:rsidRPr="00E857EB">
        <w:rPr>
          <w:rFonts w:ascii="Arial" w:hAnsi="Arial" w:cs="Arial"/>
          <w:sz w:val="20"/>
        </w:rPr>
        <w:t xml:space="preserve"> kiện sản xuất thuốc nhằm bảo đảm s</w:t>
      </w:r>
      <w:r w:rsidR="00ED26F1" w:rsidRPr="00E857EB">
        <w:rPr>
          <w:rFonts w:ascii="Arial" w:hAnsi="Arial" w:cs="Arial"/>
          <w:sz w:val="20"/>
          <w:lang w:val="en-US"/>
        </w:rPr>
        <w:t>ả</w:t>
      </w:r>
      <w:r w:rsidR="00C54C7A" w:rsidRPr="00E857EB">
        <w:rPr>
          <w:rFonts w:ascii="Arial" w:hAnsi="Arial" w:cs="Arial"/>
          <w:sz w:val="20"/>
        </w:rPr>
        <w:t>n phẩm thuốc đạt tiêu chuẩn chất lượng.</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C54C7A" w:rsidRPr="00E857EB">
        <w:rPr>
          <w:rFonts w:ascii="Arial" w:hAnsi="Arial" w:cs="Arial"/>
          <w:sz w:val="20"/>
        </w:rPr>
        <w:t xml:space="preserve">GMP-WHO là thực hành tốt sản xuất thuốc do Tổ chức Y tế Thế giới (WHO) ban hành, bao gồm thực hành tốt sản xuất thuốc (Good Manufacturing Practice - GMP), </w:t>
      </w:r>
      <w:r w:rsidR="00ED26F1" w:rsidRPr="00E857EB">
        <w:rPr>
          <w:rFonts w:ascii="Arial" w:hAnsi="Arial" w:cs="Arial"/>
          <w:sz w:val="20"/>
          <w:lang w:val="en-US"/>
        </w:rPr>
        <w:t>th</w:t>
      </w:r>
      <w:r w:rsidR="00C54C7A" w:rsidRPr="00E857EB">
        <w:rPr>
          <w:rFonts w:ascii="Arial" w:hAnsi="Arial" w:cs="Arial"/>
          <w:sz w:val="20"/>
        </w:rPr>
        <w:t>ực hành tốt kiểm nghiệm thuố</w:t>
      </w:r>
      <w:r w:rsidR="00ED26F1" w:rsidRPr="00E857EB">
        <w:rPr>
          <w:rFonts w:ascii="Arial" w:hAnsi="Arial" w:cs="Arial"/>
          <w:sz w:val="20"/>
        </w:rPr>
        <w:t>c (Good Labora</w:t>
      </w:r>
      <w:r w:rsidR="00ED26F1" w:rsidRPr="00E857EB">
        <w:rPr>
          <w:rFonts w:ascii="Arial" w:hAnsi="Arial" w:cs="Arial"/>
          <w:sz w:val="20"/>
          <w:lang w:val="en-US"/>
        </w:rPr>
        <w:t>t</w:t>
      </w:r>
      <w:r w:rsidR="00C54C7A" w:rsidRPr="00E857EB">
        <w:rPr>
          <w:rFonts w:ascii="Arial" w:hAnsi="Arial" w:cs="Arial"/>
          <w:sz w:val="20"/>
        </w:rPr>
        <w:t xml:space="preserve">ory Practice - GLP), </w:t>
      </w:r>
      <w:r w:rsidR="00ED26F1" w:rsidRPr="00E857EB">
        <w:rPr>
          <w:rFonts w:ascii="Arial" w:hAnsi="Arial" w:cs="Arial"/>
          <w:sz w:val="20"/>
          <w:lang w:val="en-US"/>
        </w:rPr>
        <w:t>th</w:t>
      </w:r>
      <w:r w:rsidR="00C54C7A" w:rsidRPr="00E857EB">
        <w:rPr>
          <w:rFonts w:ascii="Arial" w:hAnsi="Arial" w:cs="Arial"/>
          <w:sz w:val="20"/>
        </w:rPr>
        <w:t xml:space="preserve">ực hành tốt bảo quản </w:t>
      </w:r>
      <w:r w:rsidR="00ED26F1" w:rsidRPr="00E857EB">
        <w:rPr>
          <w:rFonts w:ascii="Arial" w:hAnsi="Arial" w:cs="Arial"/>
          <w:sz w:val="20"/>
          <w:lang w:val="en-US"/>
        </w:rPr>
        <w:t>th</w:t>
      </w:r>
      <w:r w:rsidR="00C54C7A" w:rsidRPr="00E857EB">
        <w:rPr>
          <w:rFonts w:ascii="Arial" w:hAnsi="Arial" w:cs="Arial"/>
          <w:sz w:val="20"/>
        </w:rPr>
        <w:t>uốc (Good Store Practice - GSP).</w:t>
      </w:r>
    </w:p>
    <w:p w:rsidR="00C54C7A" w:rsidRPr="00E857EB" w:rsidRDefault="006A095C" w:rsidP="008103B0">
      <w:pPr>
        <w:spacing w:before="120"/>
        <w:rPr>
          <w:rFonts w:ascii="Arial" w:hAnsi="Arial" w:cs="Arial"/>
          <w:sz w:val="20"/>
        </w:rPr>
      </w:pPr>
      <w:r w:rsidRPr="00E857EB">
        <w:rPr>
          <w:rFonts w:ascii="Arial" w:hAnsi="Arial" w:cs="Arial"/>
          <w:sz w:val="20"/>
        </w:rPr>
        <w:t>3.</w:t>
      </w:r>
      <w:r w:rsidR="00ED26F1" w:rsidRPr="00E857EB">
        <w:rPr>
          <w:rFonts w:ascii="Arial" w:hAnsi="Arial" w:cs="Arial"/>
          <w:sz w:val="20"/>
        </w:rPr>
        <w:t xml:space="preserve"> </w:t>
      </w:r>
      <w:r w:rsidR="00C54C7A" w:rsidRPr="00E857EB">
        <w:rPr>
          <w:rFonts w:ascii="Arial" w:hAnsi="Arial" w:cs="Arial"/>
          <w:sz w:val="20"/>
        </w:rPr>
        <w:t>GMP-ASEAN là thực hành tốt sản xuất thuốc do Hiệp hội các nước Đông Nam Á (ASEAN) ban hành.</w:t>
      </w:r>
    </w:p>
    <w:p w:rsidR="00ED26F1" w:rsidRPr="00E857EB" w:rsidRDefault="00ED26F1" w:rsidP="008103B0">
      <w:pPr>
        <w:spacing w:before="120"/>
        <w:rPr>
          <w:rFonts w:ascii="Arial" w:hAnsi="Arial" w:cs="Arial"/>
          <w:b/>
          <w:sz w:val="20"/>
          <w:lang w:val="en-US"/>
        </w:rPr>
      </w:pPr>
      <w:r w:rsidRPr="00E857EB">
        <w:rPr>
          <w:rFonts w:ascii="Arial" w:hAnsi="Arial" w:cs="Arial"/>
          <w:b/>
          <w:sz w:val="20"/>
        </w:rPr>
        <w:t>Chương II</w:t>
      </w:r>
    </w:p>
    <w:p w:rsidR="00C54C7A" w:rsidRPr="00E857EB" w:rsidRDefault="00C54C7A" w:rsidP="008103B0">
      <w:pPr>
        <w:spacing w:before="120"/>
        <w:jc w:val="center"/>
        <w:rPr>
          <w:rFonts w:ascii="Arial" w:hAnsi="Arial" w:cs="Arial"/>
          <w:b/>
          <w:lang w:val="en-US"/>
        </w:rPr>
      </w:pPr>
      <w:r w:rsidRPr="00E857EB">
        <w:rPr>
          <w:rFonts w:ascii="Arial" w:hAnsi="Arial" w:cs="Arial"/>
          <w:b/>
        </w:rPr>
        <w:t>Q</w:t>
      </w:r>
      <w:r w:rsidR="00ED26F1" w:rsidRPr="00E857EB">
        <w:rPr>
          <w:rFonts w:ascii="Arial" w:hAnsi="Arial" w:cs="Arial"/>
          <w:b/>
          <w:lang w:val="en-US"/>
        </w:rPr>
        <w:t>U</w:t>
      </w:r>
      <w:r w:rsidRPr="00E857EB">
        <w:rPr>
          <w:rFonts w:ascii="Arial" w:hAnsi="Arial" w:cs="Arial"/>
          <w:b/>
        </w:rPr>
        <w:t>Y ĐỊNH CỤ TH</w:t>
      </w:r>
      <w:r w:rsidR="00ED26F1" w:rsidRPr="00E857EB">
        <w:rPr>
          <w:rFonts w:ascii="Arial" w:hAnsi="Arial" w:cs="Arial"/>
          <w:b/>
          <w:lang w:val="en-US"/>
        </w:rPr>
        <w:t>Ể</w:t>
      </w:r>
    </w:p>
    <w:p w:rsidR="00C54C7A" w:rsidRPr="00E857EB" w:rsidRDefault="00E857EB" w:rsidP="008103B0">
      <w:pPr>
        <w:spacing w:before="120"/>
        <w:rPr>
          <w:rFonts w:ascii="Arial" w:hAnsi="Arial" w:cs="Arial"/>
          <w:b/>
          <w:sz w:val="20"/>
        </w:rPr>
      </w:pPr>
      <w:r w:rsidRPr="00E857EB">
        <w:rPr>
          <w:rFonts w:ascii="Arial" w:hAnsi="Arial" w:cs="Arial"/>
          <w:b/>
          <w:sz w:val="20"/>
        </w:rPr>
        <w:t>Mục</w:t>
      </w:r>
      <w:r w:rsidR="00C54C7A" w:rsidRPr="00E857EB">
        <w:rPr>
          <w:rFonts w:ascii="Arial" w:hAnsi="Arial" w:cs="Arial"/>
          <w:b/>
          <w:sz w:val="20"/>
        </w:rPr>
        <w:t xml:space="preserve"> 1</w:t>
      </w:r>
      <w:r w:rsidR="00ED26F1" w:rsidRPr="00E857EB">
        <w:rPr>
          <w:rFonts w:ascii="Arial" w:hAnsi="Arial" w:cs="Arial"/>
          <w:b/>
          <w:sz w:val="20"/>
          <w:lang w:val="en-US"/>
        </w:rPr>
        <w:t xml:space="preserve">. </w:t>
      </w:r>
      <w:r w:rsidR="00ED26F1" w:rsidRPr="00E857EB">
        <w:rPr>
          <w:rFonts w:ascii="Arial" w:hAnsi="Arial" w:cs="Arial"/>
          <w:b/>
          <w:sz w:val="20"/>
        </w:rPr>
        <w:t>HỆ THỐNG CƠ QUAN QUẢN LÝ CHUYÊN NGÀNH THÚ Y VÀ CHẾ ĐỘ, CHÍNH SÁCH ĐỐI VỚI NHÂN VIÊN THÚ Y XÃ, PHƯỜNG, THỊ TRẤN</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4. Hệ thống cơ quan quản l</w:t>
      </w:r>
      <w:r w:rsidR="00ED26F1" w:rsidRPr="00E857EB">
        <w:rPr>
          <w:rFonts w:ascii="Arial" w:hAnsi="Arial" w:cs="Arial"/>
          <w:b/>
          <w:sz w:val="20"/>
          <w:lang w:val="en-US"/>
        </w:rPr>
        <w:t>ý</w:t>
      </w:r>
      <w:r w:rsidR="00C54C7A" w:rsidRPr="00E857EB">
        <w:rPr>
          <w:rFonts w:ascii="Arial" w:hAnsi="Arial" w:cs="Arial"/>
          <w:b/>
          <w:sz w:val="20"/>
        </w:rPr>
        <w:t xml:space="preserve"> chuyên ngành thú y</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Ở Trung ương:</w:t>
      </w:r>
    </w:p>
    <w:p w:rsidR="00C54C7A" w:rsidRPr="00E857EB" w:rsidRDefault="00C54C7A" w:rsidP="008103B0">
      <w:pPr>
        <w:spacing w:before="120"/>
        <w:rPr>
          <w:rFonts w:ascii="Arial" w:hAnsi="Arial" w:cs="Arial"/>
          <w:sz w:val="20"/>
        </w:rPr>
      </w:pPr>
      <w:r w:rsidRPr="00E857EB">
        <w:rPr>
          <w:rFonts w:ascii="Arial" w:hAnsi="Arial" w:cs="Arial"/>
          <w:sz w:val="20"/>
        </w:rPr>
        <w:t>Cục Thú y thuộc Bộ Nông nghiệp và Phát triển nông thôn có chức năng tham mưu, giúp Bộ tr</w:t>
      </w:r>
      <w:r w:rsidR="00ED26F1" w:rsidRPr="00E857EB">
        <w:rPr>
          <w:rFonts w:ascii="Arial" w:hAnsi="Arial" w:cs="Arial"/>
          <w:sz w:val="20"/>
          <w:lang w:val="en-US"/>
        </w:rPr>
        <w:t>ưở</w:t>
      </w:r>
      <w:r w:rsidRPr="00E857EB">
        <w:rPr>
          <w:rFonts w:ascii="Arial" w:hAnsi="Arial" w:cs="Arial"/>
          <w:sz w:val="20"/>
        </w:rPr>
        <w:t>ng Bộ Nông nghiệp và Phát triển nông thôn quản lý nhà nước v</w:t>
      </w:r>
      <w:r w:rsidR="00ED26F1" w:rsidRPr="00E857EB">
        <w:rPr>
          <w:rFonts w:ascii="Arial" w:hAnsi="Arial" w:cs="Arial"/>
          <w:sz w:val="20"/>
          <w:lang w:val="en-US"/>
        </w:rPr>
        <w:t>à</w:t>
      </w:r>
      <w:r w:rsidRPr="00E857EB">
        <w:rPr>
          <w:rFonts w:ascii="Arial" w:hAnsi="Arial" w:cs="Arial"/>
          <w:sz w:val="20"/>
        </w:rPr>
        <w:t xml:space="preserve"> tổ chức thực thi pháp luật trong lĩnh vực phòng bệnh, chữa bệnh, chống dịch bệnh động vật; kiểm dịch động vật, sản phẩm động vật; kiểm soát giết mổ động vật, sơ chế, chế biến động vật, sản phẩm độn</w:t>
      </w:r>
      <w:r w:rsidR="00ED26F1" w:rsidRPr="00E857EB">
        <w:rPr>
          <w:rFonts w:ascii="Arial" w:hAnsi="Arial" w:cs="Arial"/>
          <w:sz w:val="20"/>
          <w:lang w:val="en-US"/>
        </w:rPr>
        <w:t>g</w:t>
      </w:r>
      <w:r w:rsidRPr="00E857EB">
        <w:rPr>
          <w:rFonts w:ascii="Arial" w:hAnsi="Arial" w:cs="Arial"/>
          <w:sz w:val="20"/>
        </w:rPr>
        <w:t xml:space="preserve"> vật; kiểm tra vệ sinh thú y; quản lý thuốc thú y; hành nghề thú y trên toàn quốc.</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ED26F1" w:rsidRPr="00E857EB">
        <w:rPr>
          <w:rFonts w:ascii="Arial" w:hAnsi="Arial" w:cs="Arial"/>
          <w:sz w:val="20"/>
          <w:lang w:val="en-US"/>
        </w:rPr>
        <w:t xml:space="preserve">Ở </w:t>
      </w:r>
      <w:r w:rsidR="00C54C7A" w:rsidRPr="00E857EB">
        <w:rPr>
          <w:rFonts w:ascii="Arial" w:hAnsi="Arial" w:cs="Arial"/>
          <w:sz w:val="20"/>
        </w:rPr>
        <w:t>địa phương:</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 xml:space="preserve">Chi cục có chức năng quản lý chuyên ngành thú y trực thuộc Sở Nông nghiệp và Phát triển nông thôn tỉnh, thành phố thuộc trung ương (sau đây gọi là cơ quan quản </w:t>
      </w:r>
      <w:r w:rsidR="00FC023C" w:rsidRPr="00E857EB">
        <w:rPr>
          <w:rFonts w:ascii="Arial" w:hAnsi="Arial" w:cs="Arial"/>
          <w:sz w:val="20"/>
        </w:rPr>
        <w:t>lý</w:t>
      </w:r>
      <w:r w:rsidR="00C54C7A" w:rsidRPr="00E857EB">
        <w:rPr>
          <w:rFonts w:ascii="Arial" w:hAnsi="Arial" w:cs="Arial"/>
          <w:sz w:val="20"/>
        </w:rPr>
        <w:t xml:space="preserve"> chuyên ngành thú y cấp tỉnh), </w:t>
      </w:r>
      <w:r w:rsidR="00C54C7A" w:rsidRPr="00E857EB">
        <w:rPr>
          <w:rFonts w:ascii="Arial" w:hAnsi="Arial" w:cs="Arial"/>
          <w:sz w:val="20"/>
        </w:rPr>
        <w:lastRenderedPageBreak/>
        <w:t xml:space="preserve">giúp Giám đốc Sở tham mưu cho </w:t>
      </w:r>
      <w:r w:rsidR="00FC023C" w:rsidRPr="00E857EB">
        <w:rPr>
          <w:rFonts w:ascii="Arial" w:hAnsi="Arial" w:cs="Arial"/>
          <w:sz w:val="20"/>
        </w:rPr>
        <w:t>Ủy ban</w:t>
      </w:r>
      <w:r w:rsidR="00C54C7A" w:rsidRPr="00E857EB">
        <w:rPr>
          <w:rFonts w:ascii="Arial" w:hAnsi="Arial" w:cs="Arial"/>
          <w:sz w:val="20"/>
        </w:rPr>
        <w:t xml:space="preserve"> nhân dân cấp tỉnh thực hiện chức năng quản lý nhà nước và tổ chức thực thi pháp luật trong lĩnh vực phòng bệnh, chữa bệnh, chống dịch bệnh động vật; kiểm dịch động vật, sản phẩm động vật; kiểm soát giết mổ động vật, sơ chế, chế biến động vật, s</w:t>
      </w:r>
      <w:r w:rsidR="00ED26F1" w:rsidRPr="00E857EB">
        <w:rPr>
          <w:rFonts w:ascii="Arial" w:hAnsi="Arial" w:cs="Arial"/>
          <w:sz w:val="20"/>
          <w:lang w:val="en-US"/>
        </w:rPr>
        <w:t>ả</w:t>
      </w:r>
      <w:r w:rsidR="00C54C7A" w:rsidRPr="00E857EB">
        <w:rPr>
          <w:rFonts w:ascii="Arial" w:hAnsi="Arial" w:cs="Arial"/>
          <w:sz w:val="20"/>
        </w:rPr>
        <w:t xml:space="preserve">n phẩm động vật; kiểm </w:t>
      </w:r>
      <w:r w:rsidR="00ED26F1" w:rsidRPr="00E857EB">
        <w:rPr>
          <w:rFonts w:ascii="Arial" w:hAnsi="Arial" w:cs="Arial"/>
          <w:sz w:val="20"/>
          <w:lang w:val="en-US"/>
        </w:rPr>
        <w:t>tr</w:t>
      </w:r>
      <w:r w:rsidR="00C54C7A" w:rsidRPr="00E857EB">
        <w:rPr>
          <w:rFonts w:ascii="Arial" w:hAnsi="Arial" w:cs="Arial"/>
          <w:sz w:val="20"/>
        </w:rPr>
        <w:t xml:space="preserve">a vệ sinh thú y; quản lý thuốc thú y; hành nghề thú y trên địa bàn tỉnh, thành phố trực thuộc trung ương và chịu sự chỉ đạo về chuyên môn nghiệp vụ </w:t>
      </w:r>
      <w:r w:rsidR="00FC023C" w:rsidRPr="00E857EB">
        <w:rPr>
          <w:rFonts w:ascii="Arial" w:hAnsi="Arial" w:cs="Arial"/>
          <w:sz w:val="20"/>
        </w:rPr>
        <w:t>của</w:t>
      </w:r>
      <w:r w:rsidR="00C54C7A" w:rsidRPr="00E857EB">
        <w:rPr>
          <w:rFonts w:ascii="Arial" w:hAnsi="Arial" w:cs="Arial"/>
          <w:sz w:val="20"/>
        </w:rPr>
        <w:t xml:space="preserve"> Cục Thú y;</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Trạm thuộc Chi cục có chức năng quản lý chuyên ngành thú y đặt tại huyện, quận, thị xã, thành phố thuộc tỉnh và đơn vị hành chính tương đương (sau đây gọi là cơ quan quản lý chuyên ngà</w:t>
      </w:r>
      <w:r w:rsidR="00ED26F1" w:rsidRPr="00E857EB">
        <w:rPr>
          <w:rFonts w:ascii="Arial" w:hAnsi="Arial" w:cs="Arial"/>
          <w:sz w:val="20"/>
          <w:lang w:val="en-US"/>
        </w:rPr>
        <w:t>nh</w:t>
      </w:r>
      <w:r w:rsidR="00C54C7A" w:rsidRPr="00E857EB">
        <w:rPr>
          <w:rFonts w:ascii="Arial" w:hAnsi="Arial" w:cs="Arial"/>
          <w:sz w:val="20"/>
        </w:rPr>
        <w:t xml:space="preserve"> thú y cấp huyện) thực hiện nhiệm vụ được giao trên địa bàn cấp huyện và phối hợp với Phòng Nông nghiệp và Phát triển nông thôn hoặc phòng kinh tế giúp </w:t>
      </w:r>
      <w:r w:rsidR="00FC023C" w:rsidRPr="00E857EB">
        <w:rPr>
          <w:rFonts w:ascii="Arial" w:hAnsi="Arial" w:cs="Arial"/>
          <w:sz w:val="20"/>
        </w:rPr>
        <w:t>Ủy ban</w:t>
      </w:r>
      <w:r w:rsidR="00C54C7A" w:rsidRPr="00E857EB">
        <w:rPr>
          <w:rFonts w:ascii="Arial" w:hAnsi="Arial" w:cs="Arial"/>
          <w:sz w:val="20"/>
        </w:rPr>
        <w:t xml:space="preserve"> nh</w:t>
      </w:r>
      <w:r w:rsidR="00ED26F1" w:rsidRPr="00E857EB">
        <w:rPr>
          <w:rFonts w:ascii="Arial" w:hAnsi="Arial" w:cs="Arial"/>
          <w:sz w:val="20"/>
          <w:lang w:val="en-US"/>
        </w:rPr>
        <w:t>â</w:t>
      </w:r>
      <w:r w:rsidR="00C54C7A" w:rsidRPr="00E857EB">
        <w:rPr>
          <w:rFonts w:ascii="Arial" w:hAnsi="Arial" w:cs="Arial"/>
          <w:sz w:val="20"/>
        </w:rPr>
        <w:t>n dân cấp huyện quản lý nhà nước trong l</w:t>
      </w:r>
      <w:r w:rsidR="00ED26F1" w:rsidRPr="00E857EB">
        <w:rPr>
          <w:rFonts w:ascii="Arial" w:hAnsi="Arial" w:cs="Arial"/>
          <w:sz w:val="20"/>
          <w:lang w:val="en-US"/>
        </w:rPr>
        <w:t>ĩnh</w:t>
      </w:r>
      <w:r w:rsidR="00C54C7A" w:rsidRPr="00E857EB">
        <w:rPr>
          <w:rFonts w:ascii="Arial" w:hAnsi="Arial" w:cs="Arial"/>
          <w:sz w:val="20"/>
        </w:rPr>
        <w:t xml:space="preserve"> vực phòng bệnh, chữa bệnh, chống dịch bệnh động vật; kiểm dịch động vật, sản phẩm động vật; kiểm soát g</w:t>
      </w:r>
      <w:r w:rsidR="00ED26F1" w:rsidRPr="00E857EB">
        <w:rPr>
          <w:rFonts w:ascii="Arial" w:hAnsi="Arial" w:cs="Arial"/>
          <w:sz w:val="20"/>
          <w:lang w:val="en-US"/>
        </w:rPr>
        <w:t>i</w:t>
      </w:r>
      <w:r w:rsidR="00C54C7A" w:rsidRPr="00E857EB">
        <w:rPr>
          <w:rFonts w:ascii="Arial" w:hAnsi="Arial" w:cs="Arial"/>
          <w:sz w:val="20"/>
        </w:rPr>
        <w:t>ết mổ động vật, sơ chế, chế biến động vật, s</w:t>
      </w:r>
      <w:r w:rsidR="00ED26F1" w:rsidRPr="00E857EB">
        <w:rPr>
          <w:rFonts w:ascii="Arial" w:hAnsi="Arial" w:cs="Arial"/>
          <w:sz w:val="20"/>
          <w:lang w:val="en-US"/>
        </w:rPr>
        <w:t>ả</w:t>
      </w:r>
      <w:r w:rsidR="00C54C7A" w:rsidRPr="00E857EB">
        <w:rPr>
          <w:rFonts w:ascii="Arial" w:hAnsi="Arial" w:cs="Arial"/>
          <w:sz w:val="20"/>
        </w:rPr>
        <w:t>n phẩm động vật; kiểm tra vệ sinh thú y; quản lý thuốc thú y; hành nghề thú y trên địa bàn cấp huyện.</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5. Chế độ, chính sách đối với nhân viên th</w:t>
      </w:r>
      <w:r w:rsidR="00ED26F1" w:rsidRPr="00E857EB">
        <w:rPr>
          <w:rFonts w:ascii="Arial" w:hAnsi="Arial" w:cs="Arial"/>
          <w:b/>
          <w:sz w:val="20"/>
          <w:lang w:val="en-US"/>
        </w:rPr>
        <w:t>ú</w:t>
      </w:r>
      <w:r w:rsidR="00C54C7A" w:rsidRPr="00E857EB">
        <w:rPr>
          <w:rFonts w:ascii="Arial" w:hAnsi="Arial" w:cs="Arial"/>
          <w:b/>
          <w:sz w:val="20"/>
        </w:rPr>
        <w:t xml:space="preserve"> y ở xã, phường, thị trấn</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 xml:space="preserve">Căn cứ vào yêu cầu hoạt động thú y trên địa bàn và khả năng cân đối nguồn lực của địa phương, </w:t>
      </w:r>
      <w:r w:rsidR="00FC023C" w:rsidRPr="00E857EB">
        <w:rPr>
          <w:rFonts w:ascii="Arial" w:hAnsi="Arial" w:cs="Arial"/>
          <w:sz w:val="20"/>
        </w:rPr>
        <w:t>Ủy ban</w:t>
      </w:r>
      <w:r w:rsidR="00C54C7A" w:rsidRPr="00E857EB">
        <w:rPr>
          <w:rFonts w:ascii="Arial" w:hAnsi="Arial" w:cs="Arial"/>
          <w:sz w:val="20"/>
        </w:rPr>
        <w:t xml:space="preserve"> nhân dân tỉnh, thành phố trực thuộc trung ương đề nghị Hội đồng nhân dân cùng cấp xem xét, quyết định bố trí nhân viên thú y xã, phường, thị trấn (sau đây gọi là nhân viên thú y xã) theo quy định tại </w:t>
      </w:r>
      <w:bookmarkStart w:id="1" w:name="dc_1"/>
      <w:r w:rsidR="00E857EB" w:rsidRPr="00E857EB">
        <w:rPr>
          <w:rFonts w:ascii="Arial" w:hAnsi="Arial" w:cs="Arial"/>
          <w:sz w:val="20"/>
        </w:rPr>
        <w:t>Khoản</w:t>
      </w:r>
      <w:r w:rsidR="00C54C7A" w:rsidRPr="00E857EB">
        <w:rPr>
          <w:rFonts w:ascii="Arial" w:hAnsi="Arial" w:cs="Arial"/>
          <w:sz w:val="20"/>
        </w:rPr>
        <w:t xml:space="preserve"> 2 </w:t>
      </w:r>
      <w:r w:rsidR="00E857EB" w:rsidRPr="00E857EB">
        <w:rPr>
          <w:rFonts w:ascii="Arial" w:hAnsi="Arial" w:cs="Arial"/>
          <w:sz w:val="20"/>
        </w:rPr>
        <w:t>Điều</w:t>
      </w:r>
      <w:r w:rsidR="00C54C7A" w:rsidRPr="00E857EB">
        <w:rPr>
          <w:rFonts w:ascii="Arial" w:hAnsi="Arial" w:cs="Arial"/>
          <w:sz w:val="20"/>
        </w:rPr>
        <w:t xml:space="preserve"> 6 của Luật thú y</w:t>
      </w:r>
      <w:bookmarkEnd w:id="1"/>
      <w:r w:rsidR="00C54C7A" w:rsidRPr="00E857EB">
        <w:rPr>
          <w:rFonts w:ascii="Arial" w:hAnsi="Arial" w:cs="Arial"/>
          <w:sz w:val="20"/>
        </w:rPr>
        <w:t>.</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C54C7A" w:rsidRPr="00E857EB">
        <w:rPr>
          <w:rFonts w:ascii="Arial" w:hAnsi="Arial" w:cs="Arial"/>
          <w:sz w:val="20"/>
        </w:rPr>
        <w:t>Nhân viên thú y xã được h</w:t>
      </w:r>
      <w:r w:rsidR="00ED26F1" w:rsidRPr="00E857EB">
        <w:rPr>
          <w:rFonts w:ascii="Arial" w:hAnsi="Arial" w:cs="Arial"/>
          <w:sz w:val="20"/>
          <w:lang w:val="en-US"/>
        </w:rPr>
        <w:t>ưở</w:t>
      </w:r>
      <w:r w:rsidR="00C54C7A" w:rsidRPr="00E857EB">
        <w:rPr>
          <w:rFonts w:ascii="Arial" w:hAnsi="Arial" w:cs="Arial"/>
          <w:sz w:val="20"/>
        </w:rPr>
        <w:t xml:space="preserve">ng chế độ phụ cấp và bảo hiểm y tế theo quy định tại </w:t>
      </w:r>
      <w:bookmarkStart w:id="2" w:name="dc_2"/>
      <w:r w:rsidR="00E857EB" w:rsidRPr="00E857EB">
        <w:rPr>
          <w:rFonts w:ascii="Arial" w:hAnsi="Arial" w:cs="Arial"/>
          <w:sz w:val="20"/>
        </w:rPr>
        <w:t>Khoản</w:t>
      </w:r>
      <w:r w:rsidR="00C54C7A" w:rsidRPr="00E857EB">
        <w:rPr>
          <w:rFonts w:ascii="Arial" w:hAnsi="Arial" w:cs="Arial"/>
          <w:sz w:val="20"/>
        </w:rPr>
        <w:t xml:space="preserve"> 3 </w:t>
      </w:r>
      <w:r w:rsidR="00E857EB" w:rsidRPr="00E857EB">
        <w:rPr>
          <w:rFonts w:ascii="Arial" w:hAnsi="Arial" w:cs="Arial"/>
          <w:sz w:val="20"/>
        </w:rPr>
        <w:t>Điều</w:t>
      </w:r>
      <w:r w:rsidR="00C54C7A" w:rsidRPr="00E857EB">
        <w:rPr>
          <w:rFonts w:ascii="Arial" w:hAnsi="Arial" w:cs="Arial"/>
          <w:sz w:val="20"/>
        </w:rPr>
        <w:t xml:space="preserve"> 1 của Nghị định số 29/2013/NĐ-CP</w:t>
      </w:r>
      <w:bookmarkEnd w:id="2"/>
      <w:r w:rsidR="00C54C7A" w:rsidRPr="00E857EB">
        <w:rPr>
          <w:rFonts w:ascii="Arial" w:hAnsi="Arial" w:cs="Arial"/>
          <w:sz w:val="20"/>
        </w:rPr>
        <w:t xml:space="preserve"> ngày 08 tháng 4 năm 2013 của Chính phủ sửa đổi, bổ sung một số </w:t>
      </w:r>
      <w:r w:rsidR="00E857EB" w:rsidRPr="00E857EB">
        <w:rPr>
          <w:rFonts w:ascii="Arial" w:hAnsi="Arial" w:cs="Arial"/>
          <w:sz w:val="20"/>
        </w:rPr>
        <w:t>Điều</w:t>
      </w:r>
      <w:r w:rsidR="00C54C7A" w:rsidRPr="00E857EB">
        <w:rPr>
          <w:rFonts w:ascii="Arial" w:hAnsi="Arial" w:cs="Arial"/>
          <w:sz w:val="20"/>
        </w:rPr>
        <w:t xml:space="preserve"> của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và được thực hiện chế độ bảo hiểm theo quy định tại Luật bảo hiểm xã hội năm 2014.</w:t>
      </w:r>
    </w:p>
    <w:p w:rsidR="00C54C7A" w:rsidRPr="00E857EB" w:rsidRDefault="006A095C" w:rsidP="008103B0">
      <w:pPr>
        <w:spacing w:before="120"/>
        <w:rPr>
          <w:rFonts w:ascii="Arial" w:hAnsi="Arial" w:cs="Arial"/>
          <w:sz w:val="20"/>
        </w:rPr>
      </w:pPr>
      <w:r w:rsidRPr="00E857EB">
        <w:rPr>
          <w:rFonts w:ascii="Arial" w:hAnsi="Arial" w:cs="Arial"/>
          <w:sz w:val="20"/>
        </w:rPr>
        <w:t>3.</w:t>
      </w:r>
      <w:r w:rsidR="00ED26F1" w:rsidRPr="00E857EB">
        <w:rPr>
          <w:rFonts w:ascii="Arial" w:hAnsi="Arial" w:cs="Arial"/>
          <w:sz w:val="20"/>
        </w:rPr>
        <w:t xml:space="preserve"> </w:t>
      </w:r>
      <w:r w:rsidR="00C54C7A" w:rsidRPr="00E857EB">
        <w:rPr>
          <w:rFonts w:ascii="Arial" w:hAnsi="Arial" w:cs="Arial"/>
          <w:sz w:val="20"/>
        </w:rPr>
        <w:t xml:space="preserve">Nhân viên thú y xã được đào tạo, bồi dưỡng theo quy định tại </w:t>
      </w:r>
      <w:bookmarkStart w:id="3" w:name="dc_3"/>
      <w:r w:rsidR="00E857EB" w:rsidRPr="00E857EB">
        <w:rPr>
          <w:rFonts w:ascii="Arial" w:hAnsi="Arial" w:cs="Arial"/>
          <w:sz w:val="20"/>
        </w:rPr>
        <w:t>Khoản</w:t>
      </w:r>
      <w:r w:rsidR="00C54C7A" w:rsidRPr="00E857EB">
        <w:rPr>
          <w:rFonts w:ascii="Arial" w:hAnsi="Arial" w:cs="Arial"/>
          <w:sz w:val="20"/>
        </w:rPr>
        <w:t xml:space="preserve"> 1 </w:t>
      </w:r>
      <w:r w:rsidR="00E857EB" w:rsidRPr="00E857EB">
        <w:rPr>
          <w:rFonts w:ascii="Arial" w:hAnsi="Arial" w:cs="Arial"/>
          <w:sz w:val="20"/>
        </w:rPr>
        <w:t>Điều</w:t>
      </w:r>
      <w:r w:rsidR="00C54C7A" w:rsidRPr="00E857EB">
        <w:rPr>
          <w:rFonts w:ascii="Arial" w:hAnsi="Arial" w:cs="Arial"/>
          <w:sz w:val="20"/>
        </w:rPr>
        <w:t xml:space="preserve"> 15 của Nghị định số 92/2009/NĐ-CP</w:t>
      </w:r>
      <w:bookmarkEnd w:id="3"/>
      <w:r w:rsidR="00C54C7A" w:rsidRPr="00E857EB">
        <w:rPr>
          <w:rFonts w:ascii="Arial" w:hAnsi="Arial" w:cs="Arial"/>
          <w:sz w:val="20"/>
        </w:rPr>
        <w:t xml:space="preserve"> ngày 22 tháng 10 năm 2009 của Chính phủ về chức danh, số lượng một số ch</w:t>
      </w:r>
      <w:r w:rsidR="00ED26F1" w:rsidRPr="00E857EB">
        <w:rPr>
          <w:rFonts w:ascii="Arial" w:hAnsi="Arial" w:cs="Arial"/>
          <w:sz w:val="20"/>
          <w:lang w:val="en-US"/>
        </w:rPr>
        <w:t>ế</w:t>
      </w:r>
      <w:r w:rsidR="00C54C7A" w:rsidRPr="00E857EB">
        <w:rPr>
          <w:rFonts w:ascii="Arial" w:hAnsi="Arial" w:cs="Arial"/>
          <w:sz w:val="20"/>
        </w:rPr>
        <w:t xml:space="preserve"> độ, chính sách đối với cán bộ, công chức ở xã, phường, thị trấn và những người hoạt động không chuyên trách ở </w:t>
      </w:r>
      <w:r w:rsidR="00FC023C" w:rsidRPr="00E857EB">
        <w:rPr>
          <w:rFonts w:ascii="Arial" w:hAnsi="Arial" w:cs="Arial"/>
          <w:sz w:val="20"/>
        </w:rPr>
        <w:t>cấp</w:t>
      </w:r>
      <w:r w:rsidR="00C54C7A" w:rsidRPr="00E857EB">
        <w:rPr>
          <w:rFonts w:ascii="Arial" w:hAnsi="Arial" w:cs="Arial"/>
          <w:sz w:val="20"/>
        </w:rPr>
        <w:t xml:space="preserve"> xã.</w:t>
      </w:r>
    </w:p>
    <w:p w:rsidR="00C54C7A" w:rsidRPr="00E857EB" w:rsidRDefault="00E857EB" w:rsidP="008103B0">
      <w:pPr>
        <w:spacing w:before="120"/>
        <w:rPr>
          <w:rFonts w:ascii="Arial" w:hAnsi="Arial" w:cs="Arial"/>
          <w:b/>
          <w:sz w:val="20"/>
        </w:rPr>
      </w:pPr>
      <w:r w:rsidRPr="00E857EB">
        <w:rPr>
          <w:rFonts w:ascii="Arial" w:hAnsi="Arial" w:cs="Arial"/>
          <w:b/>
          <w:sz w:val="20"/>
        </w:rPr>
        <w:t>Mục</w:t>
      </w:r>
      <w:r w:rsidR="00C54C7A" w:rsidRPr="00E857EB">
        <w:rPr>
          <w:rFonts w:ascii="Arial" w:hAnsi="Arial" w:cs="Arial"/>
          <w:b/>
          <w:sz w:val="20"/>
        </w:rPr>
        <w:t xml:space="preserve"> 2</w:t>
      </w:r>
      <w:r w:rsidR="00ED26F1" w:rsidRPr="00E857EB">
        <w:rPr>
          <w:rFonts w:ascii="Arial" w:hAnsi="Arial" w:cs="Arial"/>
          <w:b/>
          <w:sz w:val="20"/>
          <w:lang w:val="en-US"/>
        </w:rPr>
        <w:t xml:space="preserve">. </w:t>
      </w:r>
      <w:r w:rsidR="00ED26F1" w:rsidRPr="00E857EB">
        <w:rPr>
          <w:rFonts w:ascii="Arial" w:hAnsi="Arial" w:cs="Arial"/>
          <w:b/>
          <w:sz w:val="20"/>
        </w:rPr>
        <w:t>KINH PHÍ PHÒNG, CHỐNG DỊCH BỆNH ĐỘNG VẬT</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6. </w:t>
      </w:r>
      <w:r w:rsidR="00FC023C" w:rsidRPr="00E857EB">
        <w:rPr>
          <w:rFonts w:ascii="Arial" w:hAnsi="Arial" w:cs="Arial"/>
          <w:b/>
          <w:sz w:val="20"/>
        </w:rPr>
        <w:t>Kinh</w:t>
      </w:r>
      <w:r w:rsidR="00C54C7A" w:rsidRPr="00E857EB">
        <w:rPr>
          <w:rFonts w:ascii="Arial" w:hAnsi="Arial" w:cs="Arial"/>
          <w:b/>
          <w:sz w:val="20"/>
        </w:rPr>
        <w:t xml:space="preserve"> phí phòng, chống dịch bệnh động vật</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 xml:space="preserve">Nguồn kinh phí phòng, chống dịch bệnh động vật được thực hiện theo quy định tại </w:t>
      </w:r>
      <w:bookmarkStart w:id="4" w:name="dc_4"/>
      <w:r w:rsidR="00E857EB" w:rsidRPr="00E857EB">
        <w:rPr>
          <w:rFonts w:ascii="Arial" w:hAnsi="Arial" w:cs="Arial"/>
          <w:sz w:val="20"/>
        </w:rPr>
        <w:t>Khoản</w:t>
      </w:r>
      <w:r w:rsidR="00C54C7A" w:rsidRPr="00E857EB">
        <w:rPr>
          <w:rFonts w:ascii="Arial" w:hAnsi="Arial" w:cs="Arial"/>
          <w:sz w:val="20"/>
        </w:rPr>
        <w:t xml:space="preserve"> 2 </w:t>
      </w:r>
      <w:r w:rsidR="00E857EB" w:rsidRPr="00E857EB">
        <w:rPr>
          <w:rFonts w:ascii="Arial" w:hAnsi="Arial" w:cs="Arial"/>
          <w:sz w:val="20"/>
        </w:rPr>
        <w:t>Điều</w:t>
      </w:r>
      <w:r w:rsidR="00C54C7A" w:rsidRPr="00E857EB">
        <w:rPr>
          <w:rFonts w:ascii="Arial" w:hAnsi="Arial" w:cs="Arial"/>
          <w:sz w:val="20"/>
        </w:rPr>
        <w:t xml:space="preserve"> 23 của Luật thú y</w:t>
      </w:r>
      <w:bookmarkEnd w:id="4"/>
      <w:r w:rsidR="00C54C7A" w:rsidRPr="00E857EB">
        <w:rPr>
          <w:rFonts w:ascii="Arial" w:hAnsi="Arial" w:cs="Arial"/>
          <w:sz w:val="20"/>
        </w:rPr>
        <w:t>.</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FC023C" w:rsidRPr="00E857EB">
        <w:rPr>
          <w:rFonts w:ascii="Arial" w:hAnsi="Arial" w:cs="Arial"/>
          <w:sz w:val="20"/>
        </w:rPr>
        <w:t>Sử dụng</w:t>
      </w:r>
      <w:r w:rsidR="00C54C7A" w:rsidRPr="00E857EB">
        <w:rPr>
          <w:rFonts w:ascii="Arial" w:hAnsi="Arial" w:cs="Arial"/>
          <w:sz w:val="20"/>
        </w:rPr>
        <w:t xml:space="preserve"> nguồn kinh phí phòng, chống dịch bệnh động vật:</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Ngân sách nhà nước:</w:t>
      </w:r>
    </w:p>
    <w:p w:rsidR="00C54C7A" w:rsidRPr="00E857EB" w:rsidRDefault="00C54C7A" w:rsidP="008103B0">
      <w:pPr>
        <w:spacing w:before="120"/>
        <w:rPr>
          <w:rFonts w:ascii="Arial" w:hAnsi="Arial" w:cs="Arial"/>
          <w:sz w:val="20"/>
        </w:rPr>
      </w:pPr>
      <w:r w:rsidRPr="00E857EB">
        <w:rPr>
          <w:rFonts w:ascii="Arial" w:hAnsi="Arial" w:cs="Arial"/>
          <w:sz w:val="20"/>
        </w:rPr>
        <w:t>Ngân sách Trung ương bố trí kinh phí cho các Bộ, cơ quan Trung ương theo quy định của Luật ngân sách nhà nước.</w:t>
      </w:r>
    </w:p>
    <w:p w:rsidR="00C54C7A" w:rsidRPr="00E857EB" w:rsidRDefault="00C54C7A" w:rsidP="008103B0">
      <w:pPr>
        <w:spacing w:before="120"/>
        <w:rPr>
          <w:rFonts w:ascii="Arial" w:hAnsi="Arial" w:cs="Arial"/>
          <w:sz w:val="20"/>
        </w:rPr>
      </w:pPr>
      <w:r w:rsidRPr="00E857EB">
        <w:rPr>
          <w:rFonts w:ascii="Arial" w:hAnsi="Arial" w:cs="Arial"/>
          <w:sz w:val="20"/>
        </w:rPr>
        <w:t xml:space="preserve">Ngân sách địa phương bố trí kinh phí phòng, chống dịch bệnh động vật tại địa phương. Trường hợp kinh phí phòng, chống dịch bệnh động vật vượt khả năng cân đối ngân sách của địa phương, </w:t>
      </w:r>
      <w:r w:rsidR="00FC023C" w:rsidRPr="00E857EB">
        <w:rPr>
          <w:rFonts w:ascii="Arial" w:hAnsi="Arial" w:cs="Arial"/>
          <w:sz w:val="20"/>
        </w:rPr>
        <w:t>Ủy ban</w:t>
      </w:r>
      <w:r w:rsidRPr="00E857EB">
        <w:rPr>
          <w:rFonts w:ascii="Arial" w:hAnsi="Arial" w:cs="Arial"/>
          <w:sz w:val="20"/>
        </w:rPr>
        <w:t xml:space="preserve"> nhân dân cấp t</w:t>
      </w:r>
      <w:r w:rsidR="00ED26F1" w:rsidRPr="00E857EB">
        <w:rPr>
          <w:rFonts w:ascii="Arial" w:hAnsi="Arial" w:cs="Arial"/>
          <w:sz w:val="20"/>
          <w:lang w:val="en-US"/>
        </w:rPr>
        <w:t>ỉ</w:t>
      </w:r>
      <w:r w:rsidRPr="00E857EB">
        <w:rPr>
          <w:rFonts w:ascii="Arial" w:hAnsi="Arial" w:cs="Arial"/>
          <w:sz w:val="20"/>
        </w:rPr>
        <w:t>nh báo cáo bằng văn bản, gửi Bộ Nông nghiệp và Phát triển nông thôn, Bộ Tài chính để trình Thủ tướng Chính phủ xem xét, quyết định theo quy đị</w:t>
      </w:r>
      <w:r w:rsidR="005D7D70" w:rsidRPr="00E857EB">
        <w:rPr>
          <w:rFonts w:ascii="Arial" w:hAnsi="Arial" w:cs="Arial"/>
          <w:sz w:val="20"/>
        </w:rPr>
        <w:t>nh t</w:t>
      </w:r>
      <w:r w:rsidR="005D7D70" w:rsidRPr="00E857EB">
        <w:rPr>
          <w:rFonts w:ascii="Arial" w:hAnsi="Arial" w:cs="Arial"/>
          <w:sz w:val="20"/>
          <w:lang w:val="en-US"/>
        </w:rPr>
        <w:t>ạ</w:t>
      </w:r>
      <w:r w:rsidRPr="00E857EB">
        <w:rPr>
          <w:rFonts w:ascii="Arial" w:hAnsi="Arial" w:cs="Arial"/>
          <w:sz w:val="20"/>
        </w:rPr>
        <w:t xml:space="preserve">i </w:t>
      </w:r>
      <w:bookmarkStart w:id="5" w:name="dc_5"/>
      <w:r w:rsidR="00E857EB" w:rsidRPr="00E857EB">
        <w:rPr>
          <w:rFonts w:ascii="Arial" w:hAnsi="Arial" w:cs="Arial"/>
          <w:sz w:val="20"/>
        </w:rPr>
        <w:t>Điểm</w:t>
      </w:r>
      <w:r w:rsidRPr="00E857EB">
        <w:rPr>
          <w:rFonts w:ascii="Arial" w:hAnsi="Arial" w:cs="Arial"/>
          <w:sz w:val="20"/>
        </w:rPr>
        <w:t xml:space="preserve"> d </w:t>
      </w:r>
      <w:r w:rsidR="00E857EB" w:rsidRPr="00E857EB">
        <w:rPr>
          <w:rFonts w:ascii="Arial" w:hAnsi="Arial" w:cs="Arial"/>
          <w:sz w:val="20"/>
        </w:rPr>
        <w:t>Khoản</w:t>
      </w:r>
      <w:r w:rsidRPr="00E857EB">
        <w:rPr>
          <w:rFonts w:ascii="Arial" w:hAnsi="Arial" w:cs="Arial"/>
          <w:sz w:val="20"/>
        </w:rPr>
        <w:t xml:space="preserve"> 3 </w:t>
      </w:r>
      <w:r w:rsidR="00E857EB" w:rsidRPr="00E857EB">
        <w:rPr>
          <w:rFonts w:ascii="Arial" w:hAnsi="Arial" w:cs="Arial"/>
          <w:sz w:val="20"/>
        </w:rPr>
        <w:t>Điều</w:t>
      </w:r>
      <w:r w:rsidRPr="00E857EB">
        <w:rPr>
          <w:rFonts w:ascii="Arial" w:hAnsi="Arial" w:cs="Arial"/>
          <w:sz w:val="20"/>
        </w:rPr>
        <w:t xml:space="preserve"> 27 </w:t>
      </w:r>
      <w:r w:rsidR="00FC023C" w:rsidRPr="00E857EB">
        <w:rPr>
          <w:rFonts w:ascii="Arial" w:hAnsi="Arial" w:cs="Arial"/>
          <w:sz w:val="20"/>
        </w:rPr>
        <w:t>của</w:t>
      </w:r>
      <w:r w:rsidRPr="00E857EB">
        <w:rPr>
          <w:rFonts w:ascii="Arial" w:hAnsi="Arial" w:cs="Arial"/>
          <w:sz w:val="20"/>
        </w:rPr>
        <w:t xml:space="preserve"> Luật thú y</w:t>
      </w:r>
      <w:bookmarkEnd w:id="5"/>
      <w:r w:rsidRPr="00E857EB">
        <w:rPr>
          <w:rFonts w:ascii="Arial" w:hAnsi="Arial" w:cs="Arial"/>
          <w:sz w:val="20"/>
        </w:rPr>
        <w:t>.</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Kinh phí của chủ vật nuôi, chủ cơ sở chăn nuôi, nuôi trồng thủy sản</w:t>
      </w:r>
    </w:p>
    <w:p w:rsidR="00C54C7A" w:rsidRPr="00E857EB" w:rsidRDefault="00C54C7A" w:rsidP="008103B0">
      <w:pPr>
        <w:spacing w:before="120"/>
        <w:rPr>
          <w:rFonts w:ascii="Arial" w:hAnsi="Arial" w:cs="Arial"/>
          <w:sz w:val="20"/>
        </w:rPr>
      </w:pPr>
      <w:r w:rsidRPr="00E857EB">
        <w:rPr>
          <w:rFonts w:ascii="Arial" w:hAnsi="Arial" w:cs="Arial"/>
          <w:sz w:val="20"/>
        </w:rPr>
        <w:t>Các chi phí để phòng, chống dịch ngoài nguồn kinh phí hỗ trợ từ nguồn ngân sách nhà nước, kinh phí tài trợ của các tổ chức, cá nhân trong và ngoài nước.</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Kinh phí đóng góp, tài trợ của các tổ chức cá nhân trong và ngoài nước thực hiện theo quy định của Luật ngân sách nhà nước, các văn bản hướng dẫn Luật ngân sách nhà nước và các quy định pháp luật khác có liên quan.</w:t>
      </w:r>
    </w:p>
    <w:p w:rsidR="00C54C7A" w:rsidRPr="00E857EB" w:rsidRDefault="006A095C" w:rsidP="008103B0">
      <w:pPr>
        <w:spacing w:before="120"/>
        <w:rPr>
          <w:rFonts w:ascii="Arial" w:hAnsi="Arial" w:cs="Arial"/>
          <w:sz w:val="20"/>
        </w:rPr>
      </w:pPr>
      <w:r w:rsidRPr="00E857EB">
        <w:rPr>
          <w:rFonts w:ascii="Arial" w:hAnsi="Arial" w:cs="Arial"/>
          <w:sz w:val="20"/>
        </w:rPr>
        <w:t>3.</w:t>
      </w:r>
      <w:r w:rsidR="00ED26F1" w:rsidRPr="00E857EB">
        <w:rPr>
          <w:rFonts w:ascii="Arial" w:hAnsi="Arial" w:cs="Arial"/>
          <w:sz w:val="20"/>
        </w:rPr>
        <w:t xml:space="preserve"> </w:t>
      </w:r>
      <w:r w:rsidR="00C54C7A" w:rsidRPr="00E857EB">
        <w:rPr>
          <w:rFonts w:ascii="Arial" w:hAnsi="Arial" w:cs="Arial"/>
          <w:sz w:val="20"/>
        </w:rPr>
        <w:t>Nội dung chi từ ngân sách nhà nước:</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Tuyên truyền, phổ biến, tập huấn, tổ chức phòng, chống dịch bệnh động vật;</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Mua sắm phương tiện, trang thiết bị, thuốc thú y (vắc xin, thuốc sát trùng) và chi phí cho người tham gia phòng, chống dịch bệnh động vật;</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Hoạt động giám sát, lấy mẫu, xét nghiệm; quan trắc, cảnh báo môi trường nuôi; đánh giá nguy cơ dịch bệnh động vật;</w:t>
      </w:r>
    </w:p>
    <w:p w:rsidR="00C54C7A" w:rsidRPr="00E857EB" w:rsidRDefault="006A095C" w:rsidP="008103B0">
      <w:pPr>
        <w:spacing w:before="120"/>
        <w:rPr>
          <w:rFonts w:ascii="Arial" w:hAnsi="Arial" w:cs="Arial"/>
          <w:sz w:val="20"/>
        </w:rPr>
      </w:pPr>
      <w:r w:rsidRPr="00E857EB">
        <w:rPr>
          <w:rFonts w:ascii="Arial" w:hAnsi="Arial" w:cs="Arial"/>
          <w:sz w:val="20"/>
        </w:rPr>
        <w:t>d)</w:t>
      </w:r>
      <w:r w:rsidR="00ED26F1" w:rsidRPr="00E857EB">
        <w:rPr>
          <w:rFonts w:ascii="Arial" w:hAnsi="Arial" w:cs="Arial"/>
          <w:sz w:val="20"/>
        </w:rPr>
        <w:t xml:space="preserve"> </w:t>
      </w:r>
      <w:r w:rsidR="00C54C7A" w:rsidRPr="00E857EB">
        <w:rPr>
          <w:rFonts w:ascii="Arial" w:hAnsi="Arial" w:cs="Arial"/>
          <w:sz w:val="20"/>
        </w:rPr>
        <w:t xml:space="preserve">Dự báo, cảnh báo dịch bệnh động vật; </w:t>
      </w:r>
      <w:r w:rsidR="00E857EB" w:rsidRPr="00E857EB">
        <w:rPr>
          <w:rFonts w:ascii="Arial" w:hAnsi="Arial" w:cs="Arial"/>
          <w:sz w:val="20"/>
        </w:rPr>
        <w:t>Điều</w:t>
      </w:r>
      <w:r w:rsidR="00C54C7A" w:rsidRPr="00E857EB">
        <w:rPr>
          <w:rFonts w:ascii="Arial" w:hAnsi="Arial" w:cs="Arial"/>
          <w:sz w:val="20"/>
        </w:rPr>
        <w:t xml:space="preserve"> tra, nghiên cứu bệnh động vật;</w:t>
      </w:r>
    </w:p>
    <w:p w:rsidR="00C54C7A" w:rsidRPr="00E857EB" w:rsidRDefault="00C54C7A" w:rsidP="008103B0">
      <w:pPr>
        <w:spacing w:before="120"/>
        <w:rPr>
          <w:rFonts w:ascii="Arial" w:hAnsi="Arial" w:cs="Arial"/>
          <w:sz w:val="20"/>
        </w:rPr>
      </w:pPr>
      <w:r w:rsidRPr="00E857EB">
        <w:rPr>
          <w:rFonts w:ascii="Arial" w:hAnsi="Arial" w:cs="Arial"/>
          <w:sz w:val="20"/>
        </w:rPr>
        <w:t>đ) Hỗ trợ xây dựng vùng an toàn dịch bệnh động vật;</w:t>
      </w:r>
    </w:p>
    <w:p w:rsidR="00C54C7A" w:rsidRPr="00E857EB" w:rsidRDefault="006A095C" w:rsidP="008103B0">
      <w:pPr>
        <w:spacing w:before="120"/>
        <w:rPr>
          <w:rFonts w:ascii="Arial" w:hAnsi="Arial" w:cs="Arial"/>
          <w:sz w:val="20"/>
        </w:rPr>
      </w:pPr>
      <w:r w:rsidRPr="00E857EB">
        <w:rPr>
          <w:rFonts w:ascii="Arial" w:hAnsi="Arial" w:cs="Arial"/>
          <w:sz w:val="20"/>
        </w:rPr>
        <w:t>e)</w:t>
      </w:r>
      <w:r w:rsidR="00ED26F1" w:rsidRPr="00E857EB">
        <w:rPr>
          <w:rFonts w:ascii="Arial" w:hAnsi="Arial" w:cs="Arial"/>
          <w:sz w:val="20"/>
        </w:rPr>
        <w:t xml:space="preserve"> </w:t>
      </w:r>
      <w:r w:rsidR="00C54C7A" w:rsidRPr="00E857EB">
        <w:rPr>
          <w:rFonts w:ascii="Arial" w:hAnsi="Arial" w:cs="Arial"/>
          <w:sz w:val="20"/>
        </w:rPr>
        <w:t>Hỗ trợ thiệt hại do dịch bệnh động vật gây ra hoặc do phải áp dụng biện pháp xử lý bắt buộc theo yêu cầu của cơ quan nhà nước có thẩm quyền và chi phí xử lý;</w:t>
      </w:r>
    </w:p>
    <w:p w:rsidR="00C54C7A" w:rsidRPr="00E857EB" w:rsidRDefault="00C54C7A" w:rsidP="008103B0">
      <w:pPr>
        <w:spacing w:before="120"/>
        <w:rPr>
          <w:rFonts w:ascii="Arial" w:hAnsi="Arial" w:cs="Arial"/>
          <w:sz w:val="20"/>
        </w:rPr>
      </w:pPr>
      <w:r w:rsidRPr="00E857EB">
        <w:rPr>
          <w:rFonts w:ascii="Arial" w:hAnsi="Arial" w:cs="Arial"/>
          <w:sz w:val="20"/>
        </w:rPr>
        <w:t>g) Hỗ trợ để phục hồi môi trường chăn nuôi và nuôi trồng th</w:t>
      </w:r>
      <w:r w:rsidR="00ED26F1" w:rsidRPr="00E857EB">
        <w:rPr>
          <w:rFonts w:ascii="Arial" w:hAnsi="Arial" w:cs="Arial"/>
          <w:sz w:val="20"/>
          <w:lang w:val="en-US"/>
        </w:rPr>
        <w:t>ủy</w:t>
      </w:r>
      <w:r w:rsidRPr="00E857EB">
        <w:rPr>
          <w:rFonts w:ascii="Arial" w:hAnsi="Arial" w:cs="Arial"/>
          <w:sz w:val="20"/>
        </w:rPr>
        <w:t xml:space="preserve"> sản;</w:t>
      </w:r>
    </w:p>
    <w:p w:rsidR="00C54C7A" w:rsidRPr="00E857EB" w:rsidRDefault="006A095C" w:rsidP="008103B0">
      <w:pPr>
        <w:spacing w:before="120"/>
        <w:rPr>
          <w:rFonts w:ascii="Arial" w:hAnsi="Arial" w:cs="Arial"/>
          <w:sz w:val="20"/>
        </w:rPr>
      </w:pPr>
      <w:r w:rsidRPr="00E857EB">
        <w:rPr>
          <w:rFonts w:ascii="Arial" w:hAnsi="Arial" w:cs="Arial"/>
          <w:sz w:val="20"/>
        </w:rPr>
        <w:t>4.</w:t>
      </w:r>
      <w:r w:rsidR="00ED26F1" w:rsidRPr="00E857EB">
        <w:rPr>
          <w:rFonts w:ascii="Arial" w:hAnsi="Arial" w:cs="Arial"/>
          <w:sz w:val="20"/>
        </w:rPr>
        <w:t xml:space="preserve"> </w:t>
      </w:r>
      <w:r w:rsidR="00C54C7A" w:rsidRPr="00E857EB">
        <w:rPr>
          <w:rFonts w:ascii="Arial" w:hAnsi="Arial" w:cs="Arial"/>
          <w:sz w:val="20"/>
        </w:rPr>
        <w:t>Mức hỗ trợ từ ngân sách nhà nước:</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Mức hỗ trợ thiệt hại do dịch bệnh động vật gây ra, hỗ trợ thiệt hại do phải áp dụng biện pháp xử lý động vật theo yêu cầu của cơ quan nhà nước có thẩm quyền thực hiện theo quy định hiện hành.</w:t>
      </w:r>
    </w:p>
    <w:p w:rsidR="00C54C7A" w:rsidRPr="00E857EB" w:rsidRDefault="00C54C7A" w:rsidP="008103B0">
      <w:pPr>
        <w:spacing w:before="120"/>
        <w:rPr>
          <w:rFonts w:ascii="Arial" w:hAnsi="Arial" w:cs="Arial"/>
          <w:sz w:val="20"/>
        </w:rPr>
      </w:pPr>
      <w:r w:rsidRPr="00E857EB">
        <w:rPr>
          <w:rFonts w:ascii="Arial" w:hAnsi="Arial" w:cs="Arial"/>
          <w:sz w:val="20"/>
        </w:rPr>
        <w:t xml:space="preserve">Đối với những nội dung chưa có quy định về mức hỗ trợ, Bộ Tài chính chủ trì, phối hợp với Bộ Nông nghiệp và Phát triển nông thôn trình Thủ tướng </w:t>
      </w:r>
      <w:r w:rsidR="00FC023C" w:rsidRPr="00E857EB">
        <w:rPr>
          <w:rFonts w:ascii="Arial" w:hAnsi="Arial" w:cs="Arial"/>
          <w:sz w:val="20"/>
        </w:rPr>
        <w:t>Chính phủ</w:t>
      </w:r>
      <w:r w:rsidRPr="00E857EB">
        <w:rPr>
          <w:rFonts w:ascii="Arial" w:hAnsi="Arial" w:cs="Arial"/>
          <w:sz w:val="20"/>
        </w:rPr>
        <w:t xml:space="preserve"> quyết định theo quy định tại </w:t>
      </w:r>
      <w:bookmarkStart w:id="6" w:name="dc_6"/>
      <w:r w:rsidR="00E857EB" w:rsidRPr="00E857EB">
        <w:rPr>
          <w:rFonts w:ascii="Arial" w:hAnsi="Arial" w:cs="Arial"/>
          <w:sz w:val="20"/>
        </w:rPr>
        <w:t>Điểm</w:t>
      </w:r>
      <w:r w:rsidR="00ED26F1" w:rsidRPr="00E857EB">
        <w:rPr>
          <w:rFonts w:ascii="Arial" w:hAnsi="Arial" w:cs="Arial"/>
          <w:sz w:val="20"/>
        </w:rPr>
        <w:t xml:space="preserve"> b </w:t>
      </w:r>
      <w:r w:rsidR="00E857EB" w:rsidRPr="00E857EB">
        <w:rPr>
          <w:rFonts w:ascii="Arial" w:hAnsi="Arial" w:cs="Arial"/>
          <w:sz w:val="20"/>
        </w:rPr>
        <w:t>Khoản</w:t>
      </w:r>
      <w:r w:rsidRPr="00E857EB">
        <w:rPr>
          <w:rFonts w:ascii="Arial" w:hAnsi="Arial" w:cs="Arial"/>
          <w:sz w:val="20"/>
        </w:rPr>
        <w:t xml:space="preserve"> 2 </w:t>
      </w:r>
      <w:r w:rsidR="00E857EB" w:rsidRPr="00E857EB">
        <w:rPr>
          <w:rFonts w:ascii="Arial" w:hAnsi="Arial" w:cs="Arial"/>
          <w:sz w:val="20"/>
        </w:rPr>
        <w:t>Điều</w:t>
      </w:r>
      <w:r w:rsidRPr="00E857EB">
        <w:rPr>
          <w:rFonts w:ascii="Arial" w:hAnsi="Arial" w:cs="Arial"/>
          <w:sz w:val="20"/>
        </w:rPr>
        <w:t xml:space="preserve"> 27 và </w:t>
      </w:r>
      <w:r w:rsidR="00E857EB" w:rsidRPr="00E857EB">
        <w:rPr>
          <w:rFonts w:ascii="Arial" w:hAnsi="Arial" w:cs="Arial"/>
          <w:sz w:val="20"/>
        </w:rPr>
        <w:t>Khoản</w:t>
      </w:r>
      <w:r w:rsidRPr="00E857EB">
        <w:rPr>
          <w:rFonts w:ascii="Arial" w:hAnsi="Arial" w:cs="Arial"/>
          <w:sz w:val="20"/>
        </w:rPr>
        <w:t xml:space="preserve"> 3 </w:t>
      </w:r>
      <w:r w:rsidR="00E857EB" w:rsidRPr="00E857EB">
        <w:rPr>
          <w:rFonts w:ascii="Arial" w:hAnsi="Arial" w:cs="Arial"/>
          <w:sz w:val="20"/>
        </w:rPr>
        <w:t>Điều</w:t>
      </w:r>
      <w:r w:rsidRPr="00E857EB">
        <w:rPr>
          <w:rFonts w:ascii="Arial" w:hAnsi="Arial" w:cs="Arial"/>
          <w:sz w:val="20"/>
        </w:rPr>
        <w:t xml:space="preserve"> 30 của Luật thú y</w:t>
      </w:r>
      <w:bookmarkEnd w:id="6"/>
      <w:r w:rsidRPr="00E857EB">
        <w:rPr>
          <w:rFonts w:ascii="Arial" w:hAnsi="Arial" w:cs="Arial"/>
          <w:sz w:val="20"/>
        </w:rPr>
        <w:t xml:space="preserve">; </w:t>
      </w:r>
      <w:r w:rsidR="00FC023C" w:rsidRPr="00E857EB">
        <w:rPr>
          <w:rFonts w:ascii="Arial" w:hAnsi="Arial" w:cs="Arial"/>
          <w:sz w:val="20"/>
        </w:rPr>
        <w:t>Ủy ban</w:t>
      </w:r>
      <w:r w:rsidRPr="00E857EB">
        <w:rPr>
          <w:rFonts w:ascii="Arial" w:hAnsi="Arial" w:cs="Arial"/>
          <w:sz w:val="20"/>
        </w:rPr>
        <w:t xml:space="preserve"> nhân dân cấ</w:t>
      </w:r>
      <w:r w:rsidR="00ED26F1" w:rsidRPr="00E857EB">
        <w:rPr>
          <w:rFonts w:ascii="Arial" w:hAnsi="Arial" w:cs="Arial"/>
          <w:sz w:val="20"/>
        </w:rPr>
        <w:t>p t</w:t>
      </w:r>
      <w:r w:rsidR="00ED26F1" w:rsidRPr="00E857EB">
        <w:rPr>
          <w:rFonts w:ascii="Arial" w:hAnsi="Arial" w:cs="Arial"/>
          <w:sz w:val="20"/>
          <w:lang w:val="en-US"/>
        </w:rPr>
        <w:t>ỉ</w:t>
      </w:r>
      <w:r w:rsidRPr="00E857EB">
        <w:rPr>
          <w:rFonts w:ascii="Arial" w:hAnsi="Arial" w:cs="Arial"/>
          <w:sz w:val="20"/>
        </w:rPr>
        <w:t>nh trình Hội đồng nhân dân cùng cấp quyết định mức hỗ</w:t>
      </w:r>
      <w:r w:rsidR="00ED26F1" w:rsidRPr="00E857EB">
        <w:rPr>
          <w:rFonts w:ascii="Arial" w:hAnsi="Arial" w:cs="Arial"/>
          <w:sz w:val="20"/>
        </w:rPr>
        <w:t xml:space="preserve"> </w:t>
      </w:r>
      <w:r w:rsidR="00ED26F1" w:rsidRPr="00E857EB">
        <w:rPr>
          <w:rFonts w:ascii="Arial" w:hAnsi="Arial" w:cs="Arial"/>
          <w:sz w:val="20"/>
          <w:lang w:val="en-US"/>
        </w:rPr>
        <w:t>tr</w:t>
      </w:r>
      <w:r w:rsidRPr="00E857EB">
        <w:rPr>
          <w:rFonts w:ascii="Arial" w:hAnsi="Arial" w:cs="Arial"/>
          <w:sz w:val="20"/>
        </w:rPr>
        <w:t>ợ phù hợp với khả năng ngân sách địa phương.</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 xml:space="preserve">Mức </w:t>
      </w:r>
      <w:r w:rsidR="00FC023C" w:rsidRPr="00E857EB">
        <w:rPr>
          <w:rFonts w:ascii="Arial" w:hAnsi="Arial" w:cs="Arial"/>
          <w:sz w:val="20"/>
        </w:rPr>
        <w:t>hỗ trợ</w:t>
      </w:r>
      <w:r w:rsidR="00C54C7A" w:rsidRPr="00E857EB">
        <w:rPr>
          <w:rFonts w:ascii="Arial" w:hAnsi="Arial" w:cs="Arial"/>
          <w:sz w:val="20"/>
        </w:rPr>
        <w:t xml:space="preserve"> phục hồi môi trường chăn nuôi, nuôi trồng thủy sản</w:t>
      </w:r>
    </w:p>
    <w:p w:rsidR="00C54C7A" w:rsidRPr="00E857EB" w:rsidRDefault="00C54C7A" w:rsidP="008103B0">
      <w:pPr>
        <w:spacing w:before="120"/>
        <w:rPr>
          <w:rFonts w:ascii="Arial" w:hAnsi="Arial" w:cs="Arial"/>
          <w:sz w:val="20"/>
          <w:lang w:val="en-US"/>
        </w:rPr>
      </w:pPr>
      <w:r w:rsidRPr="00E857EB">
        <w:rPr>
          <w:rFonts w:ascii="Arial" w:hAnsi="Arial" w:cs="Arial"/>
          <w:sz w:val="20"/>
        </w:rPr>
        <w:t>Căn cứ vào khả năng cân đối ngân sách, hướng dẫn của Bộ N</w:t>
      </w:r>
      <w:r w:rsidR="00ED26F1" w:rsidRPr="00E857EB">
        <w:rPr>
          <w:rFonts w:ascii="Arial" w:hAnsi="Arial" w:cs="Arial"/>
          <w:sz w:val="20"/>
          <w:lang w:val="en-US"/>
        </w:rPr>
        <w:t>ô</w:t>
      </w:r>
      <w:r w:rsidRPr="00E857EB">
        <w:rPr>
          <w:rFonts w:ascii="Arial" w:hAnsi="Arial" w:cs="Arial"/>
          <w:sz w:val="20"/>
        </w:rPr>
        <w:t xml:space="preserve">ng nghiệp và Phát triển nông thôn và yêu cầu thực tế tại địa phương, </w:t>
      </w:r>
      <w:r w:rsidR="00FC023C" w:rsidRPr="00E857EB">
        <w:rPr>
          <w:rFonts w:ascii="Arial" w:hAnsi="Arial" w:cs="Arial"/>
          <w:sz w:val="20"/>
        </w:rPr>
        <w:t>Ủy ban</w:t>
      </w:r>
      <w:r w:rsidRPr="00E857EB">
        <w:rPr>
          <w:rFonts w:ascii="Arial" w:hAnsi="Arial" w:cs="Arial"/>
          <w:sz w:val="20"/>
        </w:rPr>
        <w:t xml:space="preserve"> nhân dân cấp tỉnh trình Hội đồng nhân dân cùng cấp quyết định mức hỗ trợ </w:t>
      </w:r>
      <w:r w:rsidR="00FC023C" w:rsidRPr="00E857EB">
        <w:rPr>
          <w:rFonts w:ascii="Arial" w:hAnsi="Arial" w:cs="Arial"/>
          <w:sz w:val="20"/>
        </w:rPr>
        <w:t>phù hợp</w:t>
      </w:r>
      <w:r w:rsidRPr="00E857EB">
        <w:rPr>
          <w:rFonts w:ascii="Arial" w:hAnsi="Arial" w:cs="Arial"/>
          <w:sz w:val="20"/>
        </w:rPr>
        <w:t xml:space="preserve"> với khả năng ngân sách địa phương.</w:t>
      </w:r>
    </w:p>
    <w:p w:rsidR="008103B0" w:rsidRPr="00E857EB" w:rsidRDefault="00E857EB" w:rsidP="008103B0">
      <w:pPr>
        <w:spacing w:before="120"/>
        <w:rPr>
          <w:rFonts w:ascii="Arial" w:hAnsi="Arial" w:cs="Arial"/>
          <w:b/>
          <w:sz w:val="20"/>
        </w:rPr>
      </w:pPr>
      <w:r w:rsidRPr="00E857EB">
        <w:rPr>
          <w:rFonts w:ascii="Arial" w:hAnsi="Arial" w:cs="Arial"/>
          <w:b/>
          <w:sz w:val="20"/>
        </w:rPr>
        <w:t>Mục</w:t>
      </w:r>
      <w:r w:rsidR="008103B0" w:rsidRPr="00E857EB">
        <w:rPr>
          <w:rFonts w:ascii="Arial" w:hAnsi="Arial" w:cs="Arial"/>
          <w:b/>
          <w:sz w:val="20"/>
        </w:rPr>
        <w:t xml:space="preserve"> 3</w:t>
      </w:r>
      <w:r w:rsidR="008103B0" w:rsidRPr="00E857EB">
        <w:rPr>
          <w:rFonts w:ascii="Arial" w:hAnsi="Arial" w:cs="Arial"/>
          <w:b/>
          <w:sz w:val="20"/>
          <w:lang w:val="en-US"/>
        </w:rPr>
        <w:t xml:space="preserve">. </w:t>
      </w:r>
      <w:r w:rsidR="008103B0" w:rsidRPr="00E857EB">
        <w:rPr>
          <w:rFonts w:ascii="Arial" w:hAnsi="Arial" w:cs="Arial"/>
          <w:b/>
          <w:sz w:val="20"/>
        </w:rPr>
        <w:t>TẠM NGỪNG XUẤT KHẨU, NHẬP KHẨU; CẤM XUẤT KHẨU, NHẬP KHẨU ĐỘNG VẬT, SẢN PHẨM ĐỘNG VẬT</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7. Tạm ngừng xuất khẩu, nhập khẩu động vật, sản phẩm động vật</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Tạm ngừng xuất khẩu động vật, sản phẩm động vật trong các trường hợp sau đây:</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 xml:space="preserve">Động vật, sản phẩm động vật có nguy cơ mang đối tượng kiểm dịch động vật, sản phẩm động vật hoặc đối tượng kiểm tra vệ sinh thú y theo </w:t>
      </w:r>
      <w:r w:rsidR="00FC023C" w:rsidRPr="00E857EB">
        <w:rPr>
          <w:rFonts w:ascii="Arial" w:hAnsi="Arial" w:cs="Arial"/>
          <w:sz w:val="20"/>
        </w:rPr>
        <w:t>quy định</w:t>
      </w:r>
      <w:r w:rsidR="00C54C7A" w:rsidRPr="00E857EB">
        <w:rPr>
          <w:rFonts w:ascii="Arial" w:hAnsi="Arial" w:cs="Arial"/>
          <w:sz w:val="20"/>
        </w:rPr>
        <w:t xml:space="preserve"> của nước nhập khẩu và chưa có biện pháp xử lý vệ sinh thú y triệt để;</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Động vật, sản phẩm động vật xuất khẩu vi phạm quy định của nước nhập khẩu, bị nước nhập khẩu cảnh báo mà chưa c</w:t>
      </w:r>
      <w:r w:rsidR="00C6162C" w:rsidRPr="00E857EB">
        <w:rPr>
          <w:rFonts w:ascii="Arial" w:hAnsi="Arial" w:cs="Arial"/>
          <w:sz w:val="20"/>
          <w:lang w:val="en-US"/>
        </w:rPr>
        <w:t>ó</w:t>
      </w:r>
      <w:r w:rsidR="00C54C7A" w:rsidRPr="00E857EB">
        <w:rPr>
          <w:rFonts w:ascii="Arial" w:hAnsi="Arial" w:cs="Arial"/>
          <w:sz w:val="20"/>
        </w:rPr>
        <w:t xml:space="preserve"> biện pháp khắc phục triệt để nguyên nhân vi phạm và có nguy cơ làm mất thị trường xuất khẩu của Việt Nam.</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C54C7A" w:rsidRPr="00E857EB">
        <w:rPr>
          <w:rFonts w:ascii="Arial" w:hAnsi="Arial" w:cs="Arial"/>
          <w:sz w:val="20"/>
        </w:rPr>
        <w:t>Tạm ngừng nhập khẩu động vật, sản phẩm động vật trong các trường hợp sau đây:</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 xml:space="preserve">Động vật, sản phẩm động vật xuất phát từ quốc gia, vùng lãnh thổ đang có dịch bệnh động vật thuộc Danh </w:t>
      </w:r>
      <w:r w:rsidR="00E857EB" w:rsidRPr="00E857EB">
        <w:rPr>
          <w:rFonts w:ascii="Arial" w:hAnsi="Arial" w:cs="Arial"/>
          <w:sz w:val="20"/>
        </w:rPr>
        <w:t>Mục</w:t>
      </w:r>
      <w:r w:rsidR="00C54C7A" w:rsidRPr="00E857EB">
        <w:rPr>
          <w:rFonts w:ascii="Arial" w:hAnsi="Arial" w:cs="Arial"/>
          <w:sz w:val="20"/>
        </w:rPr>
        <w:t xml:space="preserve"> bệnh động vật phải công bố dịch của Việt Nam hoặc Danh </w:t>
      </w:r>
      <w:r w:rsidR="00E857EB" w:rsidRPr="00E857EB">
        <w:rPr>
          <w:rFonts w:ascii="Arial" w:hAnsi="Arial" w:cs="Arial"/>
          <w:sz w:val="20"/>
        </w:rPr>
        <w:t>Mục</w:t>
      </w:r>
      <w:r w:rsidR="00C54C7A" w:rsidRPr="00E857EB">
        <w:rPr>
          <w:rFonts w:ascii="Arial" w:hAnsi="Arial" w:cs="Arial"/>
          <w:sz w:val="20"/>
        </w:rPr>
        <w:t xml:space="preserve"> bệnh truyền lây giữa động vật và người hoặc tác nhân gây bệnh truyền nhiễm mới;</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Động vật, sản phẩm động vật xuất phát từ quốc gia, vùng lãnh thổ bị phát hiện nhiễm đối tượng kiểm dịch động vật, sản phẩm động vật hoặc đối tượng kiểm tra vệ sinh thú y của Việt Nam bị Cục Thú y đã có c</w:t>
      </w:r>
      <w:r w:rsidR="00C6162C" w:rsidRPr="00E857EB">
        <w:rPr>
          <w:rFonts w:ascii="Arial" w:hAnsi="Arial" w:cs="Arial"/>
          <w:sz w:val="20"/>
          <w:lang w:val="en-US"/>
        </w:rPr>
        <w:t>ả</w:t>
      </w:r>
      <w:r w:rsidR="00C54C7A" w:rsidRPr="00E857EB">
        <w:rPr>
          <w:rFonts w:ascii="Arial" w:hAnsi="Arial" w:cs="Arial"/>
          <w:sz w:val="20"/>
        </w:rPr>
        <w:t>nh báo mà không tuân thủ quy định của Việt Nam;</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Động vật, sản phẩm động vật xuất phát từ quốc gia, vùng lãnh thổ có nguy cơ cao mang theo đối tượng kiểm dịch động vật, sản phẩm động vật hoặc đối tượng kiểm tra vệ sinh thú y của Việt Nam mà chưa có biện pháp xử lý triệt để.</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8. </w:t>
      </w:r>
      <w:r w:rsidRPr="00E857EB">
        <w:rPr>
          <w:rFonts w:ascii="Arial" w:hAnsi="Arial" w:cs="Arial"/>
          <w:b/>
          <w:sz w:val="20"/>
        </w:rPr>
        <w:t>Điều</w:t>
      </w:r>
      <w:r w:rsidR="00C54C7A" w:rsidRPr="00E857EB">
        <w:rPr>
          <w:rFonts w:ascii="Arial" w:hAnsi="Arial" w:cs="Arial"/>
          <w:b/>
          <w:sz w:val="20"/>
        </w:rPr>
        <w:t xml:space="preserve"> kiện t</w:t>
      </w:r>
      <w:r w:rsidR="00C6162C" w:rsidRPr="00E857EB">
        <w:rPr>
          <w:rFonts w:ascii="Arial" w:hAnsi="Arial" w:cs="Arial"/>
          <w:b/>
          <w:sz w:val="20"/>
          <w:lang w:val="en-US"/>
        </w:rPr>
        <w:t>i</w:t>
      </w:r>
      <w:r w:rsidR="00C54C7A" w:rsidRPr="00E857EB">
        <w:rPr>
          <w:rFonts w:ascii="Arial" w:hAnsi="Arial" w:cs="Arial"/>
          <w:b/>
          <w:sz w:val="20"/>
        </w:rPr>
        <w:t>ếp tục xuất khẩu, nhập khẩu động vật, sản phẩm động vật</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E857EB" w:rsidRPr="00E857EB">
        <w:rPr>
          <w:rFonts w:ascii="Arial" w:hAnsi="Arial" w:cs="Arial"/>
          <w:sz w:val="20"/>
        </w:rPr>
        <w:t>Điều</w:t>
      </w:r>
      <w:r w:rsidR="00C54C7A" w:rsidRPr="00E857EB">
        <w:rPr>
          <w:rFonts w:ascii="Arial" w:hAnsi="Arial" w:cs="Arial"/>
          <w:sz w:val="20"/>
        </w:rPr>
        <w:t xml:space="preserve"> kiện tiếp tục xuất khẩu động vật, s</w:t>
      </w:r>
      <w:r w:rsidR="00C6162C" w:rsidRPr="00E857EB">
        <w:rPr>
          <w:rFonts w:ascii="Arial" w:hAnsi="Arial" w:cs="Arial"/>
          <w:sz w:val="20"/>
          <w:lang w:val="en-US"/>
        </w:rPr>
        <w:t>ả</w:t>
      </w:r>
      <w:r w:rsidR="00C54C7A" w:rsidRPr="00E857EB">
        <w:rPr>
          <w:rFonts w:ascii="Arial" w:hAnsi="Arial" w:cs="Arial"/>
          <w:sz w:val="20"/>
        </w:rPr>
        <w:t>n phẩm động vật:</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Động vật, sản phẩm động vật không có nguy cơ mang đối tượng kiểm dịch động vật, sản phẩm động vật hoặc đối tượng kiểm tra vệ sinh thú y và đã áp dụng các biện pháp bảo đ</w:t>
      </w:r>
      <w:r w:rsidR="00C6162C" w:rsidRPr="00E857EB">
        <w:rPr>
          <w:rFonts w:ascii="Arial" w:hAnsi="Arial" w:cs="Arial"/>
          <w:sz w:val="20"/>
          <w:lang w:val="en-US"/>
        </w:rPr>
        <w:t>ả</w:t>
      </w:r>
      <w:r w:rsidR="00C54C7A" w:rsidRPr="00E857EB">
        <w:rPr>
          <w:rFonts w:ascii="Arial" w:hAnsi="Arial" w:cs="Arial"/>
          <w:sz w:val="20"/>
        </w:rPr>
        <w:t>m yêu cầu vệ sinh thú y theo yêu cầu của nước nhập</w:t>
      </w:r>
      <w:r w:rsidR="00C6162C" w:rsidRPr="00E857EB">
        <w:rPr>
          <w:rFonts w:ascii="Arial" w:hAnsi="Arial" w:cs="Arial"/>
          <w:sz w:val="20"/>
          <w:lang w:val="en-US"/>
        </w:rPr>
        <w:t xml:space="preserve"> </w:t>
      </w:r>
      <w:r w:rsidR="00C54C7A" w:rsidRPr="00E857EB">
        <w:rPr>
          <w:rFonts w:ascii="Arial" w:hAnsi="Arial" w:cs="Arial"/>
          <w:sz w:val="20"/>
        </w:rPr>
        <w:t>k</w:t>
      </w:r>
      <w:r w:rsidR="00C6162C" w:rsidRPr="00E857EB">
        <w:rPr>
          <w:rFonts w:ascii="Arial" w:hAnsi="Arial" w:cs="Arial"/>
          <w:sz w:val="20"/>
          <w:lang w:val="en-US"/>
        </w:rPr>
        <w:t>hẩ</w:t>
      </w:r>
      <w:r w:rsidR="00C54C7A" w:rsidRPr="00E857EB">
        <w:rPr>
          <w:rFonts w:ascii="Arial" w:hAnsi="Arial" w:cs="Arial"/>
          <w:sz w:val="20"/>
        </w:rPr>
        <w:t>u;</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Động vậ</w:t>
      </w:r>
      <w:r w:rsidR="00C6162C" w:rsidRPr="00E857EB">
        <w:rPr>
          <w:rFonts w:ascii="Arial" w:hAnsi="Arial" w:cs="Arial"/>
          <w:sz w:val="20"/>
        </w:rPr>
        <w:t>t, s</w:t>
      </w:r>
      <w:r w:rsidR="00C6162C" w:rsidRPr="00E857EB">
        <w:rPr>
          <w:rFonts w:ascii="Arial" w:hAnsi="Arial" w:cs="Arial"/>
          <w:sz w:val="20"/>
          <w:lang w:val="en-US"/>
        </w:rPr>
        <w:t>ả</w:t>
      </w:r>
      <w:r w:rsidR="00C54C7A" w:rsidRPr="00E857EB">
        <w:rPr>
          <w:rFonts w:ascii="Arial" w:hAnsi="Arial" w:cs="Arial"/>
          <w:sz w:val="20"/>
        </w:rPr>
        <w:t>n phẩm động vật đã được kiểm tra, giám sát, xác nhận việc thực hiện hiệu quả các biện pháp khắc phục được các nguyên nhân vi phạm theo yêu cầu của nước nhập khẩu.</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E857EB" w:rsidRPr="00E857EB">
        <w:rPr>
          <w:rFonts w:ascii="Arial" w:hAnsi="Arial" w:cs="Arial"/>
          <w:sz w:val="20"/>
        </w:rPr>
        <w:t>Điều</w:t>
      </w:r>
      <w:r w:rsidR="00C54C7A" w:rsidRPr="00E857EB">
        <w:rPr>
          <w:rFonts w:ascii="Arial" w:hAnsi="Arial" w:cs="Arial"/>
          <w:sz w:val="20"/>
        </w:rPr>
        <w:t xml:space="preserve"> kiện để tiếp tục nhập khẩu động vật, sản phẩm động vật:</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 xml:space="preserve">Động vật, sản phẩm động vật tạm ngừng nhập khẩu được quy định tại </w:t>
      </w:r>
      <w:r w:rsidR="00E857EB" w:rsidRPr="00E857EB">
        <w:rPr>
          <w:rFonts w:ascii="Arial" w:hAnsi="Arial" w:cs="Arial"/>
          <w:sz w:val="20"/>
        </w:rPr>
        <w:t>Điểm</w:t>
      </w:r>
      <w:r w:rsidR="00C54C7A" w:rsidRPr="00E857EB">
        <w:rPr>
          <w:rFonts w:ascii="Arial" w:hAnsi="Arial" w:cs="Arial"/>
          <w:sz w:val="20"/>
        </w:rPr>
        <w:t xml:space="preserve"> a </w:t>
      </w:r>
      <w:r w:rsidR="00E857EB" w:rsidRPr="00E857EB">
        <w:rPr>
          <w:rFonts w:ascii="Arial" w:hAnsi="Arial" w:cs="Arial"/>
          <w:sz w:val="20"/>
        </w:rPr>
        <w:t>Khoản</w:t>
      </w:r>
      <w:r w:rsidR="00C54C7A" w:rsidRPr="00E857EB">
        <w:rPr>
          <w:rFonts w:ascii="Arial" w:hAnsi="Arial" w:cs="Arial"/>
          <w:sz w:val="20"/>
        </w:rPr>
        <w:t xml:space="preserve"> 2 </w:t>
      </w:r>
      <w:r w:rsidR="00E857EB" w:rsidRPr="00E857EB">
        <w:rPr>
          <w:rFonts w:ascii="Arial" w:hAnsi="Arial" w:cs="Arial"/>
          <w:sz w:val="20"/>
        </w:rPr>
        <w:t>Điều</w:t>
      </w:r>
      <w:r w:rsidR="00C54C7A" w:rsidRPr="00E857EB">
        <w:rPr>
          <w:rFonts w:ascii="Arial" w:hAnsi="Arial" w:cs="Arial"/>
          <w:sz w:val="20"/>
        </w:rPr>
        <w:t xml:space="preserve"> 7 của Nghị định này được phép nhập khẩu vào Việt Nam khi cơ quan có thẩm quyền của nước xuất khẩu xác nhận đã kiểm soát được dịch bệnh hoặc tác nhân gây bệnh truyền nhiễm mới và đã áp dụng các b</w:t>
      </w:r>
      <w:r w:rsidR="00C6162C" w:rsidRPr="00E857EB">
        <w:rPr>
          <w:rFonts w:ascii="Arial" w:hAnsi="Arial" w:cs="Arial"/>
          <w:sz w:val="20"/>
          <w:lang w:val="en-US"/>
        </w:rPr>
        <w:t>i</w:t>
      </w:r>
      <w:r w:rsidR="00C54C7A" w:rsidRPr="00E857EB">
        <w:rPr>
          <w:rFonts w:ascii="Arial" w:hAnsi="Arial" w:cs="Arial"/>
          <w:sz w:val="20"/>
        </w:rPr>
        <w:t>ện pháp bảo đảm không còn nguy cơ làm lây lan dịch bệnh theo yêu cầu của Việt Nam;</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 xml:space="preserve">Động vật, sản phẩm động vật được quy định tại </w:t>
      </w:r>
      <w:r w:rsidR="00E857EB" w:rsidRPr="00E857EB">
        <w:rPr>
          <w:rFonts w:ascii="Arial" w:hAnsi="Arial" w:cs="Arial"/>
          <w:sz w:val="20"/>
        </w:rPr>
        <w:t>Điểm</w:t>
      </w:r>
      <w:r w:rsidR="00C54C7A" w:rsidRPr="00E857EB">
        <w:rPr>
          <w:rFonts w:ascii="Arial" w:hAnsi="Arial" w:cs="Arial"/>
          <w:sz w:val="20"/>
        </w:rPr>
        <w:t xml:space="preserve"> b </w:t>
      </w:r>
      <w:r w:rsidR="00E857EB" w:rsidRPr="00E857EB">
        <w:rPr>
          <w:rFonts w:ascii="Arial" w:hAnsi="Arial" w:cs="Arial"/>
          <w:sz w:val="20"/>
        </w:rPr>
        <w:t>Khoản</w:t>
      </w:r>
      <w:r w:rsidR="00C54C7A" w:rsidRPr="00E857EB">
        <w:rPr>
          <w:rFonts w:ascii="Arial" w:hAnsi="Arial" w:cs="Arial"/>
          <w:sz w:val="20"/>
        </w:rPr>
        <w:t xml:space="preserve"> 2 </w:t>
      </w:r>
      <w:r w:rsidR="00E857EB" w:rsidRPr="00E857EB">
        <w:rPr>
          <w:rFonts w:ascii="Arial" w:hAnsi="Arial" w:cs="Arial"/>
          <w:sz w:val="20"/>
        </w:rPr>
        <w:t>Điều</w:t>
      </w:r>
      <w:r w:rsidR="00C54C7A" w:rsidRPr="00E857EB">
        <w:rPr>
          <w:rFonts w:ascii="Arial" w:hAnsi="Arial" w:cs="Arial"/>
          <w:sz w:val="20"/>
        </w:rPr>
        <w:t xml:space="preserve"> 7 của Nghị định này được phép nhập khẩu vào Việt Nam khi cơ quan có thẩm quyền của nước xuất khẩu có báo cáo xác định nguyên nhân bị nhiễm đối tượng kiểm dịch động vật, sản phẩm động vật hoặc đối tượng kiểm tra vệ sinh thú y và đã </w:t>
      </w:r>
      <w:r w:rsidR="00FC023C" w:rsidRPr="00E857EB">
        <w:rPr>
          <w:rFonts w:ascii="Arial" w:hAnsi="Arial" w:cs="Arial"/>
          <w:sz w:val="20"/>
        </w:rPr>
        <w:t>áp dụng</w:t>
      </w:r>
      <w:r w:rsidR="00C54C7A" w:rsidRPr="00E857EB">
        <w:rPr>
          <w:rFonts w:ascii="Arial" w:hAnsi="Arial" w:cs="Arial"/>
          <w:sz w:val="20"/>
        </w:rPr>
        <w:t xml:space="preserve"> các biện pháp khắc phục triệt để;</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 xml:space="preserve">Động vật, sản phẩm động vật được quy định tại </w:t>
      </w:r>
      <w:r w:rsidR="00E857EB" w:rsidRPr="00E857EB">
        <w:rPr>
          <w:rFonts w:ascii="Arial" w:hAnsi="Arial" w:cs="Arial"/>
          <w:sz w:val="20"/>
        </w:rPr>
        <w:t>Điểm</w:t>
      </w:r>
      <w:r w:rsidR="00C54C7A" w:rsidRPr="00E857EB">
        <w:rPr>
          <w:rFonts w:ascii="Arial" w:hAnsi="Arial" w:cs="Arial"/>
          <w:sz w:val="20"/>
        </w:rPr>
        <w:t xml:space="preserve"> c </w:t>
      </w:r>
      <w:r w:rsidR="00E857EB" w:rsidRPr="00E857EB">
        <w:rPr>
          <w:rFonts w:ascii="Arial" w:hAnsi="Arial" w:cs="Arial"/>
          <w:sz w:val="20"/>
        </w:rPr>
        <w:t>Khoản</w:t>
      </w:r>
      <w:r w:rsidR="00C54C7A" w:rsidRPr="00E857EB">
        <w:rPr>
          <w:rFonts w:ascii="Arial" w:hAnsi="Arial" w:cs="Arial"/>
          <w:sz w:val="20"/>
        </w:rPr>
        <w:t xml:space="preserve"> 2 </w:t>
      </w:r>
      <w:r w:rsidR="00E857EB" w:rsidRPr="00E857EB">
        <w:rPr>
          <w:rFonts w:ascii="Arial" w:hAnsi="Arial" w:cs="Arial"/>
          <w:sz w:val="20"/>
        </w:rPr>
        <w:t>Điều</w:t>
      </w:r>
      <w:r w:rsidR="00C54C7A" w:rsidRPr="00E857EB">
        <w:rPr>
          <w:rFonts w:ascii="Arial" w:hAnsi="Arial" w:cs="Arial"/>
          <w:sz w:val="20"/>
        </w:rPr>
        <w:t xml:space="preserve"> 7 của Nghị định này được phép nhập khẩu vào Việt Nam khi được cơ quan có thẩm quyền của nước xuất khẩu kiểm tra, giám sát, xác nhận khắc phục và bảo đảm không còn nguy cơ cao.</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9. Cấm xuất khẩu, nhập khẩu động vật, sản phẩm động vật</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Cấm xuất khẩu động vật, sản phẩm động vật bị nhiễm đối tượng kiểm dịch động vật, sản phẩm động vật hoặc đối tượng kiểm tra vệ sinh thú y mà không có biện pháp xử lý hoặc có biện pháp xử lý nhưng không đáp ứng quy định của nước nhập khẩu.</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C54C7A" w:rsidRPr="00E857EB">
        <w:rPr>
          <w:rFonts w:ascii="Arial" w:hAnsi="Arial" w:cs="Arial"/>
          <w:sz w:val="20"/>
        </w:rPr>
        <w:t>Cấm nhập khẩu động vật, sản phẩm động vật trong các trường hợp sau đây:</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 xml:space="preserve">Động vật, sản phẩm động vật xuất phát từ quốc gia, vùng lãnh thổ mang mầm bệnh thuộc Danh </w:t>
      </w:r>
      <w:r w:rsidR="00E857EB" w:rsidRPr="00E857EB">
        <w:rPr>
          <w:rFonts w:ascii="Arial" w:hAnsi="Arial" w:cs="Arial"/>
          <w:sz w:val="20"/>
        </w:rPr>
        <w:t>Mục</w:t>
      </w:r>
      <w:r w:rsidR="00C54C7A" w:rsidRPr="00E857EB">
        <w:rPr>
          <w:rFonts w:ascii="Arial" w:hAnsi="Arial" w:cs="Arial"/>
          <w:sz w:val="20"/>
        </w:rPr>
        <w:t xml:space="preserve"> bệnh động vật phải công bố dịch của Việt Nam hoặc Danh </w:t>
      </w:r>
      <w:r w:rsidR="00E857EB" w:rsidRPr="00E857EB">
        <w:rPr>
          <w:rFonts w:ascii="Arial" w:hAnsi="Arial" w:cs="Arial"/>
          <w:sz w:val="20"/>
        </w:rPr>
        <w:t>Mục</w:t>
      </w:r>
      <w:r w:rsidR="00C54C7A" w:rsidRPr="00E857EB">
        <w:rPr>
          <w:rFonts w:ascii="Arial" w:hAnsi="Arial" w:cs="Arial"/>
          <w:sz w:val="20"/>
        </w:rPr>
        <w:t xml:space="preserve"> bệnh truyền lây giữa động vật và người hoặc tác nhân gây bệnh truyền nhiễm mới; có nguy cơ làm lây lan dịch bệnh cho động vật nuôi trong nước, ảnh hưởng đến sức khỏe con người;</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Động vật, sản phẩm động vật nhập khẩu đã bị tạm ngừng nhập khẩu nhưng vẫn không áp dụng các biện pháp khắc phục hoặc đã áp dụng các biện pháp khắc phục nhưng vẫn không đáp ứng được các quy đ</w:t>
      </w:r>
      <w:r w:rsidR="00C4611B" w:rsidRPr="00E857EB">
        <w:rPr>
          <w:rFonts w:ascii="Arial" w:hAnsi="Arial" w:cs="Arial"/>
          <w:sz w:val="20"/>
          <w:lang w:val="en-US"/>
        </w:rPr>
        <w:t>ị</w:t>
      </w:r>
      <w:r w:rsidR="00C54C7A" w:rsidRPr="00E857EB">
        <w:rPr>
          <w:rFonts w:ascii="Arial" w:hAnsi="Arial" w:cs="Arial"/>
          <w:sz w:val="20"/>
        </w:rPr>
        <w:t>nh của Việt Nam.</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10. Quy định đối với việc tạm ngừng hoặc cấm xuất khẩu, nhập khẩu động vật, sản phẩm động vật thuộc diện ki</w:t>
      </w:r>
      <w:r w:rsidR="00C6162C" w:rsidRPr="00E857EB">
        <w:rPr>
          <w:rFonts w:ascii="Arial" w:hAnsi="Arial" w:cs="Arial"/>
          <w:b/>
          <w:sz w:val="20"/>
          <w:lang w:val="en-US"/>
        </w:rPr>
        <w:t>ể</w:t>
      </w:r>
      <w:r w:rsidR="00C54C7A" w:rsidRPr="00E857EB">
        <w:rPr>
          <w:rFonts w:ascii="Arial" w:hAnsi="Arial" w:cs="Arial"/>
          <w:b/>
          <w:sz w:val="20"/>
        </w:rPr>
        <w:t>m dịch</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C</w:t>
      </w:r>
      <w:r w:rsidR="00C6162C" w:rsidRPr="00E857EB">
        <w:rPr>
          <w:rFonts w:ascii="Arial" w:hAnsi="Arial" w:cs="Arial"/>
          <w:sz w:val="20"/>
          <w:lang w:val="en-US"/>
        </w:rPr>
        <w:t>ă</w:t>
      </w:r>
      <w:r w:rsidR="00C54C7A" w:rsidRPr="00E857EB">
        <w:rPr>
          <w:rFonts w:ascii="Arial" w:hAnsi="Arial" w:cs="Arial"/>
          <w:sz w:val="20"/>
        </w:rPr>
        <w:t xml:space="preserve">n cứ vào </w:t>
      </w:r>
      <w:r w:rsidR="00FC023C" w:rsidRPr="00E857EB">
        <w:rPr>
          <w:rFonts w:ascii="Arial" w:hAnsi="Arial" w:cs="Arial"/>
          <w:sz w:val="20"/>
        </w:rPr>
        <w:t>quy định</w:t>
      </w:r>
      <w:r w:rsidR="00C54C7A" w:rsidRPr="00E857EB">
        <w:rPr>
          <w:rFonts w:ascii="Arial" w:hAnsi="Arial" w:cs="Arial"/>
          <w:sz w:val="20"/>
        </w:rPr>
        <w:t xml:space="preserve"> tại </w:t>
      </w:r>
      <w:r w:rsidR="00E857EB" w:rsidRPr="00E857EB">
        <w:rPr>
          <w:rFonts w:ascii="Arial" w:hAnsi="Arial" w:cs="Arial"/>
          <w:sz w:val="20"/>
        </w:rPr>
        <w:t>Điều</w:t>
      </w:r>
      <w:r w:rsidR="00C54C7A" w:rsidRPr="00E857EB">
        <w:rPr>
          <w:rFonts w:ascii="Arial" w:hAnsi="Arial" w:cs="Arial"/>
          <w:sz w:val="20"/>
        </w:rPr>
        <w:t xml:space="preserve"> 7 và </w:t>
      </w:r>
      <w:r w:rsidR="00E857EB" w:rsidRPr="00E857EB">
        <w:rPr>
          <w:rFonts w:ascii="Arial" w:hAnsi="Arial" w:cs="Arial"/>
          <w:sz w:val="20"/>
        </w:rPr>
        <w:t>Điều</w:t>
      </w:r>
      <w:r w:rsidR="00C54C7A" w:rsidRPr="00E857EB">
        <w:rPr>
          <w:rFonts w:ascii="Arial" w:hAnsi="Arial" w:cs="Arial"/>
          <w:sz w:val="20"/>
        </w:rPr>
        <w:t xml:space="preserve"> 9 của Nghị định này, Cục Thú y xác định cụ thể loại động vật, sản phẩm động vật phải tạm ngừng hoặc cấm xuất khẩu, nhập khẩu; nguyên nhân phải tạm ngừng hoặc cấm xuất khẩu, nhập khẩu đối với một quốc gia hoặc vùng lãnh thổ nhất định và báo cáo Bộ trưởng Bộ Nông nghiệp và Phát triển nông thôn.</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C54C7A" w:rsidRPr="00E857EB">
        <w:rPr>
          <w:rFonts w:ascii="Arial" w:hAnsi="Arial" w:cs="Arial"/>
          <w:sz w:val="20"/>
        </w:rPr>
        <w:t>Bộ trưởng Bộ Nông nghiệp và Phát triển nông thôn căn cứ báo cáo của Cục Thú y để xem xét trước khi quyết định việc tạm ngừng hoặc cấm xuất khẩu, nhập khẩu động vật, sản phẩm động vật.</w:t>
      </w:r>
    </w:p>
    <w:p w:rsidR="00C54C7A" w:rsidRPr="00E857EB" w:rsidRDefault="006A095C" w:rsidP="008103B0">
      <w:pPr>
        <w:spacing w:before="120"/>
        <w:rPr>
          <w:rFonts w:ascii="Arial" w:hAnsi="Arial" w:cs="Arial"/>
          <w:sz w:val="20"/>
        </w:rPr>
      </w:pPr>
      <w:r w:rsidRPr="00E857EB">
        <w:rPr>
          <w:rFonts w:ascii="Arial" w:hAnsi="Arial" w:cs="Arial"/>
          <w:sz w:val="20"/>
        </w:rPr>
        <w:t>3.</w:t>
      </w:r>
      <w:r w:rsidR="00ED26F1" w:rsidRPr="00E857EB">
        <w:rPr>
          <w:rFonts w:ascii="Arial" w:hAnsi="Arial" w:cs="Arial"/>
          <w:sz w:val="20"/>
        </w:rPr>
        <w:t xml:space="preserve"> </w:t>
      </w:r>
      <w:r w:rsidR="00C54C7A" w:rsidRPr="00E857EB">
        <w:rPr>
          <w:rFonts w:ascii="Arial" w:hAnsi="Arial" w:cs="Arial"/>
          <w:sz w:val="20"/>
        </w:rPr>
        <w:t>Quyết định việc tạm ngừng hoặc cấm xuất khẩu, nhập khẩu động vật, sản phẩm động vật phải ghi cụ thể các nội dung sau:</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Tên động vật, sản phẩm động vật (bao gồm cả tên khoa học);</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Tên quốc gia hoặc vùng lãnh thổ mà từ đó động vật, sản phẩm động vật được xuất khẩu sang Việt Nam hoặc nhập khẩu từ Việt Nam;</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 xml:space="preserve">Nguyên nhân phải tạm ngừng hoặc cấm xuất khẩu, nhập khẩu (bao gồm cả </w:t>
      </w:r>
      <w:r w:rsidR="00FC023C" w:rsidRPr="00E857EB">
        <w:rPr>
          <w:rFonts w:ascii="Arial" w:hAnsi="Arial" w:cs="Arial"/>
          <w:sz w:val="20"/>
        </w:rPr>
        <w:t>cơ sở</w:t>
      </w:r>
      <w:r w:rsidR="00C54C7A" w:rsidRPr="00E857EB">
        <w:rPr>
          <w:rFonts w:ascii="Arial" w:hAnsi="Arial" w:cs="Arial"/>
          <w:sz w:val="20"/>
        </w:rPr>
        <w:t xml:space="preserve"> pháp lý và </w:t>
      </w:r>
      <w:r w:rsidR="00FC023C" w:rsidRPr="00E857EB">
        <w:rPr>
          <w:rFonts w:ascii="Arial" w:hAnsi="Arial" w:cs="Arial"/>
          <w:sz w:val="20"/>
        </w:rPr>
        <w:t>cơ sở</w:t>
      </w:r>
      <w:r w:rsidR="00C54C7A" w:rsidRPr="00E857EB">
        <w:rPr>
          <w:rFonts w:ascii="Arial" w:hAnsi="Arial" w:cs="Arial"/>
          <w:sz w:val="20"/>
        </w:rPr>
        <w:t xml:space="preserve"> khoa học).</w:t>
      </w:r>
    </w:p>
    <w:p w:rsidR="00C54C7A" w:rsidRPr="00E857EB" w:rsidRDefault="006A095C" w:rsidP="008103B0">
      <w:pPr>
        <w:spacing w:before="120"/>
        <w:rPr>
          <w:rFonts w:ascii="Arial" w:hAnsi="Arial" w:cs="Arial"/>
          <w:sz w:val="20"/>
        </w:rPr>
      </w:pPr>
      <w:r w:rsidRPr="00E857EB">
        <w:rPr>
          <w:rFonts w:ascii="Arial" w:hAnsi="Arial" w:cs="Arial"/>
          <w:sz w:val="20"/>
        </w:rPr>
        <w:t>4.</w:t>
      </w:r>
      <w:r w:rsidR="00ED26F1" w:rsidRPr="00E857EB">
        <w:rPr>
          <w:rFonts w:ascii="Arial" w:hAnsi="Arial" w:cs="Arial"/>
          <w:sz w:val="20"/>
        </w:rPr>
        <w:t xml:space="preserve"> </w:t>
      </w:r>
      <w:r w:rsidR="00C54C7A" w:rsidRPr="00E857EB">
        <w:rPr>
          <w:rFonts w:ascii="Arial" w:hAnsi="Arial" w:cs="Arial"/>
          <w:sz w:val="20"/>
        </w:rPr>
        <w:t>Việc tạm ngừng hoặc cấm xuất khẩu, nhập khẩu động vật, s</w:t>
      </w:r>
      <w:r w:rsidR="00C6162C" w:rsidRPr="00E857EB">
        <w:rPr>
          <w:rFonts w:ascii="Arial" w:hAnsi="Arial" w:cs="Arial"/>
          <w:sz w:val="20"/>
          <w:lang w:val="en-US"/>
        </w:rPr>
        <w:t>ả</w:t>
      </w:r>
      <w:r w:rsidR="00C54C7A" w:rsidRPr="00E857EB">
        <w:rPr>
          <w:rFonts w:ascii="Arial" w:hAnsi="Arial" w:cs="Arial"/>
          <w:sz w:val="20"/>
        </w:rPr>
        <w:t>n phẩm động vật kể từ ngày quyết định có hiệu lực; công bố ngay trên các phương tiện thông tin đại chúng và phải thông báo cho cơ quan liên quan của Việt Nam, cơ quan có thẩm quyền của quốc gia hoặc vùng lãnh thổ xuất khẩu.</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11. Quy định đối v</w:t>
      </w:r>
      <w:r w:rsidR="00C6162C" w:rsidRPr="00E857EB">
        <w:rPr>
          <w:rFonts w:ascii="Arial" w:hAnsi="Arial" w:cs="Arial"/>
          <w:b/>
          <w:sz w:val="20"/>
          <w:lang w:val="en-US"/>
        </w:rPr>
        <w:t>ớ</w:t>
      </w:r>
      <w:r w:rsidR="00C54C7A" w:rsidRPr="00E857EB">
        <w:rPr>
          <w:rFonts w:ascii="Arial" w:hAnsi="Arial" w:cs="Arial"/>
          <w:b/>
          <w:sz w:val="20"/>
        </w:rPr>
        <w:t>i việc tiếp tục xuất khẩu, nhập khẩu động vật, sản phẩm động vật</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 xml:space="preserve">Căn cứ vào quy định tại </w:t>
      </w:r>
      <w:r w:rsidR="00E857EB" w:rsidRPr="00E857EB">
        <w:rPr>
          <w:rFonts w:ascii="Arial" w:hAnsi="Arial" w:cs="Arial"/>
          <w:sz w:val="20"/>
        </w:rPr>
        <w:t>Điều</w:t>
      </w:r>
      <w:r w:rsidR="00C54C7A" w:rsidRPr="00E857EB">
        <w:rPr>
          <w:rFonts w:ascii="Arial" w:hAnsi="Arial" w:cs="Arial"/>
          <w:sz w:val="20"/>
        </w:rPr>
        <w:t xml:space="preserve"> 8 của Nghị định này, Cục Thú y kiểm tra, giám sát, xác nhận việc thực hiện hiệu quả các biện pháp khắc phục và báo cáo Bộ trưởng Bộ Nông nghiệp và Phát triển nông thôn.</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C54C7A" w:rsidRPr="00E857EB">
        <w:rPr>
          <w:rFonts w:ascii="Arial" w:hAnsi="Arial" w:cs="Arial"/>
          <w:sz w:val="20"/>
        </w:rPr>
        <w:t>Bộ trưởng Bộ Nông nghiệp và Phát triển nông thôn căn cứ báo cáo của Cục Thú y xem xét, quyết định cho phép tiếp tục xuất khẩu, nhập khẩu động vật, sản phẩm động vật; công bố ngay quyết định trên các phương tiện thông tin đại chúng và thông báo cho cơ quan liên quan của Việt Nam, cơ quan có thẩm quyền của quốc gia hoặc vùng lãnh thổ xuất khẩu, nhập khẩu.</w:t>
      </w:r>
    </w:p>
    <w:p w:rsidR="00C54C7A" w:rsidRPr="00E857EB" w:rsidRDefault="00E857EB" w:rsidP="008103B0">
      <w:pPr>
        <w:spacing w:before="120"/>
        <w:rPr>
          <w:rFonts w:ascii="Arial" w:hAnsi="Arial" w:cs="Arial"/>
          <w:b/>
          <w:sz w:val="20"/>
        </w:rPr>
      </w:pPr>
      <w:r w:rsidRPr="00E857EB">
        <w:rPr>
          <w:rFonts w:ascii="Arial" w:hAnsi="Arial" w:cs="Arial"/>
          <w:b/>
          <w:sz w:val="20"/>
        </w:rPr>
        <w:t>Mục</w:t>
      </w:r>
      <w:r w:rsidR="00C54C7A" w:rsidRPr="00E857EB">
        <w:rPr>
          <w:rFonts w:ascii="Arial" w:hAnsi="Arial" w:cs="Arial"/>
          <w:b/>
          <w:sz w:val="20"/>
        </w:rPr>
        <w:t xml:space="preserve"> 4</w:t>
      </w:r>
      <w:r w:rsidR="00C6162C" w:rsidRPr="00E857EB">
        <w:rPr>
          <w:rFonts w:ascii="Arial" w:hAnsi="Arial" w:cs="Arial"/>
          <w:b/>
          <w:sz w:val="20"/>
          <w:lang w:val="en-US"/>
        </w:rPr>
        <w:t xml:space="preserve">. </w:t>
      </w:r>
      <w:r w:rsidR="00C6162C" w:rsidRPr="00E857EB">
        <w:rPr>
          <w:rFonts w:ascii="Arial" w:hAnsi="Arial" w:cs="Arial"/>
          <w:b/>
          <w:sz w:val="20"/>
        </w:rPr>
        <w:t>ĐIỀU KIỆN SẢN XUẤT, BUÔN BÁN, NHẬP KHẨU, KIỂM NGHIỆM, KHẢO NGHIỆM THUỐC THÚ Y</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12. </w:t>
      </w:r>
      <w:r w:rsidRPr="00E857EB">
        <w:rPr>
          <w:rFonts w:ascii="Arial" w:hAnsi="Arial" w:cs="Arial"/>
          <w:b/>
          <w:sz w:val="20"/>
        </w:rPr>
        <w:t>Điều</w:t>
      </w:r>
      <w:r w:rsidR="00C54C7A" w:rsidRPr="00E857EB">
        <w:rPr>
          <w:rFonts w:ascii="Arial" w:hAnsi="Arial" w:cs="Arial"/>
          <w:b/>
          <w:sz w:val="20"/>
        </w:rPr>
        <w:t xml:space="preserve"> kiện chung sản xuất thuốc thú y</w:t>
      </w:r>
    </w:p>
    <w:p w:rsidR="00C54C7A" w:rsidRPr="00E857EB" w:rsidRDefault="00C54C7A" w:rsidP="008103B0">
      <w:pPr>
        <w:spacing w:before="120"/>
        <w:rPr>
          <w:rFonts w:ascii="Arial" w:hAnsi="Arial" w:cs="Arial"/>
          <w:sz w:val="20"/>
        </w:rPr>
      </w:pPr>
      <w:r w:rsidRPr="00E857EB">
        <w:rPr>
          <w:rFonts w:ascii="Arial" w:hAnsi="Arial" w:cs="Arial"/>
          <w:sz w:val="20"/>
        </w:rPr>
        <w:t xml:space="preserve">Tổ chức, cá nhân sản xuất thuốc thú y phải thực hiện theo </w:t>
      </w:r>
      <w:r w:rsidR="00FC023C" w:rsidRPr="00E857EB">
        <w:rPr>
          <w:rFonts w:ascii="Arial" w:hAnsi="Arial" w:cs="Arial"/>
          <w:sz w:val="20"/>
        </w:rPr>
        <w:t>quy định</w:t>
      </w:r>
      <w:r w:rsidRPr="00E857EB">
        <w:rPr>
          <w:rFonts w:ascii="Arial" w:hAnsi="Arial" w:cs="Arial"/>
          <w:sz w:val="20"/>
        </w:rPr>
        <w:t xml:space="preserve"> tại </w:t>
      </w:r>
      <w:bookmarkStart w:id="7" w:name="dc_7"/>
      <w:r w:rsidR="00E857EB" w:rsidRPr="00E857EB">
        <w:rPr>
          <w:rFonts w:ascii="Arial" w:hAnsi="Arial" w:cs="Arial"/>
          <w:sz w:val="20"/>
        </w:rPr>
        <w:t>Điều</w:t>
      </w:r>
      <w:r w:rsidRPr="00E857EB">
        <w:rPr>
          <w:rFonts w:ascii="Arial" w:hAnsi="Arial" w:cs="Arial"/>
          <w:sz w:val="20"/>
        </w:rPr>
        <w:t xml:space="preserve"> 90 của Luật thú y</w:t>
      </w:r>
      <w:bookmarkEnd w:id="7"/>
      <w:r w:rsidRPr="00E857EB">
        <w:rPr>
          <w:rFonts w:ascii="Arial" w:hAnsi="Arial" w:cs="Arial"/>
          <w:sz w:val="20"/>
        </w:rPr>
        <w:t xml:space="preserve">; pháp luật về phòng cháy, chữa cháy; pháp luật về bảo vệ môi trường; pháp luật về an toàn, vệ sinh lao động và đáp ứng các </w:t>
      </w:r>
      <w:r w:rsidR="00E857EB" w:rsidRPr="00E857EB">
        <w:rPr>
          <w:rFonts w:ascii="Arial" w:hAnsi="Arial" w:cs="Arial"/>
          <w:sz w:val="20"/>
        </w:rPr>
        <w:t>Điều</w:t>
      </w:r>
      <w:r w:rsidRPr="00E857EB">
        <w:rPr>
          <w:rFonts w:ascii="Arial" w:hAnsi="Arial" w:cs="Arial"/>
          <w:sz w:val="20"/>
        </w:rPr>
        <w:t xml:space="preserve"> kiện sau đây:</w:t>
      </w:r>
    </w:p>
    <w:p w:rsidR="00C54C7A" w:rsidRPr="00E857EB" w:rsidRDefault="006A095C" w:rsidP="008103B0">
      <w:pPr>
        <w:spacing w:before="120"/>
        <w:rPr>
          <w:rFonts w:ascii="Arial" w:hAnsi="Arial" w:cs="Arial"/>
          <w:sz w:val="20"/>
        </w:rPr>
      </w:pPr>
      <w:r w:rsidRPr="00E857EB">
        <w:rPr>
          <w:rFonts w:ascii="Arial" w:hAnsi="Arial" w:cs="Arial"/>
          <w:sz w:val="20"/>
        </w:rPr>
        <w:t>1.</w:t>
      </w:r>
      <w:r w:rsidR="00ED26F1" w:rsidRPr="00E857EB">
        <w:rPr>
          <w:rFonts w:ascii="Arial" w:hAnsi="Arial" w:cs="Arial"/>
          <w:sz w:val="20"/>
        </w:rPr>
        <w:t xml:space="preserve"> </w:t>
      </w:r>
      <w:r w:rsidR="00C54C7A" w:rsidRPr="00E857EB">
        <w:rPr>
          <w:rFonts w:ascii="Arial" w:hAnsi="Arial" w:cs="Arial"/>
          <w:sz w:val="20"/>
        </w:rPr>
        <w:t xml:space="preserve">Địa </w:t>
      </w:r>
      <w:r w:rsidR="00E857EB" w:rsidRPr="00E857EB">
        <w:rPr>
          <w:rFonts w:ascii="Arial" w:hAnsi="Arial" w:cs="Arial"/>
          <w:sz w:val="20"/>
        </w:rPr>
        <w:t>Điểm</w:t>
      </w:r>
      <w:r w:rsidR="00C54C7A" w:rsidRPr="00E857EB">
        <w:rPr>
          <w:rFonts w:ascii="Arial" w:hAnsi="Arial" w:cs="Arial"/>
          <w:sz w:val="20"/>
        </w:rPr>
        <w:t>:</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Phải cách biệt với khu dân cư, công trình công cộng, bệnh viện, bệnh xá thú y, cơ sở chẩn đoán bệnh động vật, các nguồn gây ô nhiễm khác;</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Không bị ô nhiễm từ môi trường bên ngoài;</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Không gây ảnh hưởng tới môi trường xung quanh.</w:t>
      </w:r>
    </w:p>
    <w:p w:rsidR="00C54C7A" w:rsidRPr="00E857EB" w:rsidRDefault="006A095C" w:rsidP="008103B0">
      <w:pPr>
        <w:spacing w:before="120"/>
        <w:rPr>
          <w:rFonts w:ascii="Arial" w:hAnsi="Arial" w:cs="Arial"/>
          <w:sz w:val="20"/>
        </w:rPr>
      </w:pPr>
      <w:r w:rsidRPr="00E857EB">
        <w:rPr>
          <w:rFonts w:ascii="Arial" w:hAnsi="Arial" w:cs="Arial"/>
          <w:sz w:val="20"/>
        </w:rPr>
        <w:t>2.</w:t>
      </w:r>
      <w:r w:rsidR="00ED26F1" w:rsidRPr="00E857EB">
        <w:rPr>
          <w:rFonts w:ascii="Arial" w:hAnsi="Arial" w:cs="Arial"/>
          <w:sz w:val="20"/>
        </w:rPr>
        <w:t xml:space="preserve"> </w:t>
      </w:r>
      <w:r w:rsidR="00C54C7A" w:rsidRPr="00E857EB">
        <w:rPr>
          <w:rFonts w:ascii="Arial" w:hAnsi="Arial" w:cs="Arial"/>
          <w:sz w:val="20"/>
        </w:rPr>
        <w:t>Nhà xưởng:</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 xml:space="preserve">Phải có thiết kế phù hợp </w:t>
      </w:r>
      <w:r w:rsidR="00FC023C" w:rsidRPr="00E857EB">
        <w:rPr>
          <w:rFonts w:ascii="Arial" w:hAnsi="Arial" w:cs="Arial"/>
          <w:sz w:val="20"/>
        </w:rPr>
        <w:t>với</w:t>
      </w:r>
      <w:r w:rsidR="00C54C7A" w:rsidRPr="00E857EB">
        <w:rPr>
          <w:rFonts w:ascii="Arial" w:hAnsi="Arial" w:cs="Arial"/>
          <w:sz w:val="20"/>
        </w:rPr>
        <w:t xml:space="preserve"> quy mô và loại thuốc sản xuất, tránh được ngập lụt, thấm ẩm và sự xâm nhập của các loại côn trùng và động vật khác; có vị trí ngăn cách các nguồn lây nhiễm từ bên ngoài;</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Sử dụn</w:t>
      </w:r>
      <w:r w:rsidR="00C6162C" w:rsidRPr="00E857EB">
        <w:rPr>
          <w:rFonts w:ascii="Arial" w:hAnsi="Arial" w:cs="Arial"/>
          <w:sz w:val="20"/>
          <w:lang w:val="en-US"/>
        </w:rPr>
        <w:t>g</w:t>
      </w:r>
      <w:r w:rsidR="00C54C7A" w:rsidRPr="00E857EB">
        <w:rPr>
          <w:rFonts w:ascii="Arial" w:hAnsi="Arial" w:cs="Arial"/>
          <w:sz w:val="20"/>
        </w:rPr>
        <w:t xml:space="preserve"> vật liệu có kết cấu vững chắc, phù hợp, bảo đ</w:t>
      </w:r>
      <w:r w:rsidR="00C6162C" w:rsidRPr="00E857EB">
        <w:rPr>
          <w:rFonts w:ascii="Arial" w:hAnsi="Arial" w:cs="Arial"/>
          <w:sz w:val="20"/>
          <w:lang w:val="en-US"/>
        </w:rPr>
        <w:t>ả</w:t>
      </w:r>
      <w:r w:rsidR="00C54C7A" w:rsidRPr="00E857EB">
        <w:rPr>
          <w:rFonts w:ascii="Arial" w:hAnsi="Arial" w:cs="Arial"/>
          <w:sz w:val="20"/>
        </w:rPr>
        <w:t xml:space="preserve">m an toàn lao động và </w:t>
      </w:r>
      <w:r w:rsidR="00FC023C" w:rsidRPr="00E857EB">
        <w:rPr>
          <w:rFonts w:ascii="Arial" w:hAnsi="Arial" w:cs="Arial"/>
          <w:sz w:val="20"/>
        </w:rPr>
        <w:t>sản xuất</w:t>
      </w:r>
      <w:r w:rsidR="00C54C7A" w:rsidRPr="00E857EB">
        <w:rPr>
          <w:rFonts w:ascii="Arial" w:hAnsi="Arial" w:cs="Arial"/>
          <w:sz w:val="20"/>
        </w:rPr>
        <w:t>;</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Nền nhà cao ráo, mặt sàn nhẵn, không rạn nứt, không trơn trượt, không ngấm hoặc ứ đọng nước, dễ vệ sinh, khử trùng, tiêu độc;</w:t>
      </w:r>
    </w:p>
    <w:p w:rsidR="00C54C7A" w:rsidRPr="00E857EB" w:rsidRDefault="006A095C" w:rsidP="008103B0">
      <w:pPr>
        <w:spacing w:before="120"/>
        <w:rPr>
          <w:rFonts w:ascii="Arial" w:hAnsi="Arial" w:cs="Arial"/>
          <w:sz w:val="20"/>
        </w:rPr>
      </w:pPr>
      <w:r w:rsidRPr="00E857EB">
        <w:rPr>
          <w:rFonts w:ascii="Arial" w:hAnsi="Arial" w:cs="Arial"/>
          <w:sz w:val="20"/>
        </w:rPr>
        <w:t>d)</w:t>
      </w:r>
      <w:r w:rsidR="00ED26F1" w:rsidRPr="00E857EB">
        <w:rPr>
          <w:rFonts w:ascii="Arial" w:hAnsi="Arial" w:cs="Arial"/>
          <w:sz w:val="20"/>
        </w:rPr>
        <w:t xml:space="preserve"> </w:t>
      </w:r>
      <w:r w:rsidR="00C54C7A" w:rsidRPr="00E857EB">
        <w:rPr>
          <w:rFonts w:ascii="Arial" w:hAnsi="Arial" w:cs="Arial"/>
          <w:sz w:val="20"/>
        </w:rPr>
        <w:t>Tường và trần đượ</w:t>
      </w:r>
      <w:r w:rsidR="00C6162C" w:rsidRPr="00E857EB">
        <w:rPr>
          <w:rFonts w:ascii="Arial" w:hAnsi="Arial" w:cs="Arial"/>
          <w:sz w:val="20"/>
        </w:rPr>
        <w:t>c làm b</w:t>
      </w:r>
      <w:r w:rsidR="00C6162C" w:rsidRPr="00E857EB">
        <w:rPr>
          <w:rFonts w:ascii="Arial" w:hAnsi="Arial" w:cs="Arial"/>
          <w:sz w:val="20"/>
          <w:lang w:val="en-US"/>
        </w:rPr>
        <w:t>ằ</w:t>
      </w:r>
      <w:r w:rsidR="00C54C7A" w:rsidRPr="00E857EB">
        <w:rPr>
          <w:rFonts w:ascii="Arial" w:hAnsi="Arial" w:cs="Arial"/>
          <w:sz w:val="20"/>
        </w:rPr>
        <w:t>ng vật liệu bền, chắc, dễ vệ sinh;</w:t>
      </w:r>
    </w:p>
    <w:p w:rsidR="00C54C7A" w:rsidRPr="00E857EB" w:rsidRDefault="00C54C7A" w:rsidP="008103B0">
      <w:pPr>
        <w:spacing w:before="120"/>
        <w:rPr>
          <w:rFonts w:ascii="Arial" w:hAnsi="Arial" w:cs="Arial"/>
          <w:sz w:val="20"/>
        </w:rPr>
      </w:pPr>
      <w:r w:rsidRPr="00E857EB">
        <w:rPr>
          <w:rFonts w:ascii="Arial" w:hAnsi="Arial" w:cs="Arial"/>
          <w:sz w:val="20"/>
        </w:rPr>
        <w:t>đ) Có hệ thống đèn chiếu sáng phù hợp;</w:t>
      </w:r>
    </w:p>
    <w:p w:rsidR="00C54C7A" w:rsidRPr="00E857EB" w:rsidRDefault="006A095C" w:rsidP="008103B0">
      <w:pPr>
        <w:spacing w:before="120"/>
        <w:rPr>
          <w:rFonts w:ascii="Arial" w:hAnsi="Arial" w:cs="Arial"/>
          <w:sz w:val="20"/>
        </w:rPr>
      </w:pPr>
      <w:r w:rsidRPr="00E857EB">
        <w:rPr>
          <w:rFonts w:ascii="Arial" w:hAnsi="Arial" w:cs="Arial"/>
          <w:sz w:val="20"/>
        </w:rPr>
        <w:t>e)</w:t>
      </w:r>
      <w:r w:rsidR="00ED26F1" w:rsidRPr="00E857EB">
        <w:rPr>
          <w:rFonts w:ascii="Arial" w:hAnsi="Arial" w:cs="Arial"/>
          <w:sz w:val="20"/>
        </w:rPr>
        <w:t xml:space="preserve"> </w:t>
      </w:r>
      <w:r w:rsidR="00C54C7A" w:rsidRPr="00E857EB">
        <w:rPr>
          <w:rFonts w:ascii="Arial" w:hAnsi="Arial" w:cs="Arial"/>
          <w:sz w:val="20"/>
        </w:rPr>
        <w:t xml:space="preserve">Có hệ thống cấp và xử lý nước sạch bảo đảm cho sản xuất; có hệ thống </w:t>
      </w:r>
      <w:r w:rsidR="00FC023C" w:rsidRPr="00E857EB">
        <w:rPr>
          <w:rFonts w:ascii="Arial" w:hAnsi="Arial" w:cs="Arial"/>
          <w:sz w:val="20"/>
        </w:rPr>
        <w:t>thoát</w:t>
      </w:r>
      <w:r w:rsidR="00C54C7A" w:rsidRPr="00E857EB">
        <w:rPr>
          <w:rFonts w:ascii="Arial" w:hAnsi="Arial" w:cs="Arial"/>
          <w:sz w:val="20"/>
        </w:rPr>
        <w:t xml:space="preserve"> nước, xử lý nước thải, chất th</w:t>
      </w:r>
      <w:r w:rsidR="00C6162C" w:rsidRPr="00E857EB">
        <w:rPr>
          <w:rFonts w:ascii="Arial" w:hAnsi="Arial" w:cs="Arial"/>
          <w:sz w:val="20"/>
          <w:lang w:val="en-US"/>
        </w:rPr>
        <w:t>ả</w:t>
      </w:r>
      <w:r w:rsidR="00C54C7A" w:rsidRPr="00E857EB">
        <w:rPr>
          <w:rFonts w:ascii="Arial" w:hAnsi="Arial" w:cs="Arial"/>
          <w:sz w:val="20"/>
        </w:rPr>
        <w:t>i bảo đảm yêu cầu vệ sinh thú y và theo quy định của pháp luật về bảo vệ môi trường;</w:t>
      </w:r>
    </w:p>
    <w:p w:rsidR="00C54C7A" w:rsidRPr="00E857EB" w:rsidRDefault="00C54C7A" w:rsidP="008103B0">
      <w:pPr>
        <w:spacing w:before="120"/>
        <w:rPr>
          <w:rFonts w:ascii="Arial" w:hAnsi="Arial" w:cs="Arial"/>
          <w:sz w:val="20"/>
        </w:rPr>
      </w:pPr>
      <w:r w:rsidRPr="00E857EB">
        <w:rPr>
          <w:rFonts w:ascii="Arial" w:hAnsi="Arial" w:cs="Arial"/>
          <w:sz w:val="20"/>
        </w:rPr>
        <w:t xml:space="preserve">g) Có hệ thống báo cháy, chữa cháy; </w:t>
      </w:r>
      <w:r w:rsidR="00FC023C" w:rsidRPr="00E857EB">
        <w:rPr>
          <w:rFonts w:ascii="Arial" w:hAnsi="Arial" w:cs="Arial"/>
          <w:sz w:val="20"/>
        </w:rPr>
        <w:t>thoát</w:t>
      </w:r>
      <w:r w:rsidRPr="00E857EB">
        <w:rPr>
          <w:rFonts w:ascii="Arial" w:hAnsi="Arial" w:cs="Arial"/>
          <w:sz w:val="20"/>
        </w:rPr>
        <w:t xml:space="preserve"> hiểm cho ngườ</w:t>
      </w:r>
      <w:r w:rsidR="00C6162C" w:rsidRPr="00E857EB">
        <w:rPr>
          <w:rFonts w:ascii="Arial" w:hAnsi="Arial" w:cs="Arial"/>
          <w:sz w:val="20"/>
        </w:rPr>
        <w:t>i theo q</w:t>
      </w:r>
      <w:r w:rsidR="00C6162C" w:rsidRPr="00E857EB">
        <w:rPr>
          <w:rFonts w:ascii="Arial" w:hAnsi="Arial" w:cs="Arial"/>
          <w:sz w:val="20"/>
          <w:lang w:val="en-US"/>
        </w:rPr>
        <w:t>u</w:t>
      </w:r>
      <w:r w:rsidRPr="00E857EB">
        <w:rPr>
          <w:rFonts w:ascii="Arial" w:hAnsi="Arial" w:cs="Arial"/>
          <w:sz w:val="20"/>
        </w:rPr>
        <w:t>y định.</w:t>
      </w:r>
    </w:p>
    <w:p w:rsidR="00C54C7A" w:rsidRPr="00E857EB" w:rsidRDefault="006A095C" w:rsidP="008103B0">
      <w:pPr>
        <w:spacing w:before="120"/>
        <w:rPr>
          <w:rFonts w:ascii="Arial" w:hAnsi="Arial" w:cs="Arial"/>
          <w:sz w:val="20"/>
        </w:rPr>
      </w:pPr>
      <w:r w:rsidRPr="00E857EB">
        <w:rPr>
          <w:rFonts w:ascii="Arial" w:hAnsi="Arial" w:cs="Arial"/>
          <w:sz w:val="20"/>
        </w:rPr>
        <w:t>3.</w:t>
      </w:r>
      <w:r w:rsidR="00ED26F1" w:rsidRPr="00E857EB">
        <w:rPr>
          <w:rFonts w:ascii="Arial" w:hAnsi="Arial" w:cs="Arial"/>
          <w:sz w:val="20"/>
        </w:rPr>
        <w:t xml:space="preserve"> </w:t>
      </w:r>
      <w:r w:rsidR="00C54C7A" w:rsidRPr="00E857EB">
        <w:rPr>
          <w:rFonts w:ascii="Arial" w:hAnsi="Arial" w:cs="Arial"/>
          <w:sz w:val="20"/>
        </w:rPr>
        <w:t>Kho chứa đựng ngu</w:t>
      </w:r>
      <w:r w:rsidR="00C6162C" w:rsidRPr="00E857EB">
        <w:rPr>
          <w:rFonts w:ascii="Arial" w:hAnsi="Arial" w:cs="Arial"/>
          <w:sz w:val="20"/>
          <w:lang w:val="en-US"/>
        </w:rPr>
        <w:t>y</w:t>
      </w:r>
      <w:r w:rsidR="00C54C7A" w:rsidRPr="00E857EB">
        <w:rPr>
          <w:rFonts w:ascii="Arial" w:hAnsi="Arial" w:cs="Arial"/>
          <w:sz w:val="20"/>
        </w:rPr>
        <w:t xml:space="preserve">ên liệu, phụ liệu, thuốc thành phẩm có diện tích phù hợp với quy mô sản xuất và bảo đảm các </w:t>
      </w:r>
      <w:r w:rsidR="00E857EB" w:rsidRPr="00E857EB">
        <w:rPr>
          <w:rFonts w:ascii="Arial" w:hAnsi="Arial" w:cs="Arial"/>
          <w:sz w:val="20"/>
        </w:rPr>
        <w:t>Điều</w:t>
      </w:r>
      <w:r w:rsidR="00C54C7A" w:rsidRPr="00E857EB">
        <w:rPr>
          <w:rFonts w:ascii="Arial" w:hAnsi="Arial" w:cs="Arial"/>
          <w:sz w:val="20"/>
        </w:rPr>
        <w:t xml:space="preserve"> kiện sau đây:</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Có kho riêng để bảo quản nguyên li</w:t>
      </w:r>
      <w:r w:rsidR="00C6162C" w:rsidRPr="00E857EB">
        <w:rPr>
          <w:rFonts w:ascii="Arial" w:hAnsi="Arial" w:cs="Arial"/>
          <w:sz w:val="20"/>
          <w:lang w:val="en-US"/>
        </w:rPr>
        <w:t>ệ</w:t>
      </w:r>
      <w:r w:rsidR="00C54C7A" w:rsidRPr="00E857EB">
        <w:rPr>
          <w:rFonts w:ascii="Arial" w:hAnsi="Arial" w:cs="Arial"/>
          <w:sz w:val="20"/>
        </w:rPr>
        <w:t>u, phụ liệu, thuốc thành phẩm;</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Có kho riên</w:t>
      </w:r>
      <w:r w:rsidR="00C6162C" w:rsidRPr="00E857EB">
        <w:rPr>
          <w:rFonts w:ascii="Arial" w:hAnsi="Arial" w:cs="Arial"/>
          <w:sz w:val="20"/>
          <w:lang w:val="en-US"/>
        </w:rPr>
        <w:t>g</w:t>
      </w:r>
      <w:r w:rsidR="00C54C7A" w:rsidRPr="00E857EB">
        <w:rPr>
          <w:rFonts w:ascii="Arial" w:hAnsi="Arial" w:cs="Arial"/>
          <w:sz w:val="20"/>
        </w:rPr>
        <w:t xml:space="preserve"> bên n</w:t>
      </w:r>
      <w:r w:rsidR="00C6162C" w:rsidRPr="00E857EB">
        <w:rPr>
          <w:rFonts w:ascii="Arial" w:hAnsi="Arial" w:cs="Arial"/>
          <w:sz w:val="20"/>
          <w:lang w:val="en-US"/>
        </w:rPr>
        <w:t>g</w:t>
      </w:r>
      <w:r w:rsidR="00C54C7A" w:rsidRPr="00E857EB">
        <w:rPr>
          <w:rFonts w:ascii="Arial" w:hAnsi="Arial" w:cs="Arial"/>
          <w:sz w:val="20"/>
        </w:rPr>
        <w:t>oài để bảo quản dung môi và nguyên liệu dễ cháy nổ;</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Tránh được ngập lụt, thấm ẩm và sự xâm nhập của các loại côn trùng và động vật khác;</w:t>
      </w:r>
    </w:p>
    <w:p w:rsidR="00C54C7A" w:rsidRPr="00E857EB" w:rsidRDefault="006A095C" w:rsidP="008103B0">
      <w:pPr>
        <w:spacing w:before="120"/>
        <w:rPr>
          <w:rFonts w:ascii="Arial" w:hAnsi="Arial" w:cs="Arial"/>
          <w:sz w:val="20"/>
        </w:rPr>
      </w:pPr>
      <w:r w:rsidRPr="00E857EB">
        <w:rPr>
          <w:rFonts w:ascii="Arial" w:hAnsi="Arial" w:cs="Arial"/>
          <w:sz w:val="20"/>
        </w:rPr>
        <w:t>d)</w:t>
      </w:r>
      <w:r w:rsidR="00ED26F1" w:rsidRPr="00E857EB">
        <w:rPr>
          <w:rFonts w:ascii="Arial" w:hAnsi="Arial" w:cs="Arial"/>
          <w:sz w:val="20"/>
        </w:rPr>
        <w:t xml:space="preserve"> </w:t>
      </w:r>
      <w:r w:rsidR="00C54C7A" w:rsidRPr="00E857EB">
        <w:rPr>
          <w:rFonts w:ascii="Arial" w:hAnsi="Arial" w:cs="Arial"/>
          <w:sz w:val="20"/>
        </w:rPr>
        <w:t>Nền sàn cao ráo, không ngấm hoặc ứ đọng nước;</w:t>
      </w:r>
    </w:p>
    <w:p w:rsidR="00C54C7A" w:rsidRPr="00E857EB" w:rsidRDefault="00C54C7A" w:rsidP="008103B0">
      <w:pPr>
        <w:spacing w:before="120"/>
        <w:rPr>
          <w:rFonts w:ascii="Arial" w:hAnsi="Arial" w:cs="Arial"/>
          <w:sz w:val="20"/>
        </w:rPr>
      </w:pPr>
      <w:r w:rsidRPr="00E857EB">
        <w:rPr>
          <w:rFonts w:ascii="Arial" w:hAnsi="Arial" w:cs="Arial"/>
          <w:sz w:val="20"/>
        </w:rPr>
        <w:t>đ) Có hệ thống đèn chiếu sáng phù hợp;</w:t>
      </w:r>
    </w:p>
    <w:p w:rsidR="00C54C7A" w:rsidRPr="00E857EB" w:rsidRDefault="006A095C" w:rsidP="008103B0">
      <w:pPr>
        <w:spacing w:before="120"/>
        <w:rPr>
          <w:rFonts w:ascii="Arial" w:hAnsi="Arial" w:cs="Arial"/>
          <w:sz w:val="20"/>
        </w:rPr>
      </w:pPr>
      <w:r w:rsidRPr="00E857EB">
        <w:rPr>
          <w:rFonts w:ascii="Arial" w:hAnsi="Arial" w:cs="Arial"/>
          <w:sz w:val="20"/>
        </w:rPr>
        <w:t>e)</w:t>
      </w:r>
      <w:r w:rsidR="00ED26F1" w:rsidRPr="00E857EB">
        <w:rPr>
          <w:rFonts w:ascii="Arial" w:hAnsi="Arial" w:cs="Arial"/>
          <w:sz w:val="20"/>
        </w:rPr>
        <w:t xml:space="preserve"> </w:t>
      </w:r>
      <w:r w:rsidR="00C54C7A" w:rsidRPr="00E857EB">
        <w:rPr>
          <w:rFonts w:ascii="Arial" w:hAnsi="Arial" w:cs="Arial"/>
          <w:sz w:val="20"/>
        </w:rPr>
        <w:t xml:space="preserve">Có hệ thống báo cháy, chữa cháy; </w:t>
      </w:r>
      <w:r w:rsidR="00FC023C" w:rsidRPr="00E857EB">
        <w:rPr>
          <w:rFonts w:ascii="Arial" w:hAnsi="Arial" w:cs="Arial"/>
          <w:sz w:val="20"/>
        </w:rPr>
        <w:t>thoát</w:t>
      </w:r>
      <w:r w:rsidR="00C54C7A" w:rsidRPr="00E857EB">
        <w:rPr>
          <w:rFonts w:ascii="Arial" w:hAnsi="Arial" w:cs="Arial"/>
          <w:sz w:val="20"/>
        </w:rPr>
        <w:t xml:space="preserve"> hiểm cho người theo quy định của pháp luật về phòng cháy, chữa cháy;</w:t>
      </w:r>
    </w:p>
    <w:p w:rsidR="00C54C7A" w:rsidRPr="00E857EB" w:rsidRDefault="006A095C" w:rsidP="008103B0">
      <w:pPr>
        <w:spacing w:before="120"/>
        <w:rPr>
          <w:rFonts w:ascii="Arial" w:hAnsi="Arial" w:cs="Arial"/>
          <w:sz w:val="20"/>
        </w:rPr>
      </w:pPr>
      <w:r w:rsidRPr="00E857EB">
        <w:rPr>
          <w:rFonts w:ascii="Arial" w:hAnsi="Arial" w:cs="Arial"/>
          <w:sz w:val="20"/>
        </w:rPr>
        <w:t>g)</w:t>
      </w:r>
      <w:r w:rsidR="00ED26F1" w:rsidRPr="00E857EB">
        <w:rPr>
          <w:rFonts w:ascii="Arial" w:hAnsi="Arial" w:cs="Arial"/>
          <w:sz w:val="20"/>
        </w:rPr>
        <w:t xml:space="preserve"> </w:t>
      </w:r>
      <w:r w:rsidR="00C54C7A" w:rsidRPr="00E857EB">
        <w:rPr>
          <w:rFonts w:ascii="Arial" w:hAnsi="Arial" w:cs="Arial"/>
          <w:sz w:val="20"/>
        </w:rPr>
        <w:t xml:space="preserve">Có giá, kệ để nguyên liệu, phụ liệu, bao bì, thuốc thành phẩm; có thiết bị, phương tiện để bảo đảm </w:t>
      </w:r>
      <w:r w:rsidR="00E857EB" w:rsidRPr="00E857EB">
        <w:rPr>
          <w:rFonts w:ascii="Arial" w:hAnsi="Arial" w:cs="Arial"/>
          <w:sz w:val="20"/>
        </w:rPr>
        <w:t>Điều</w:t>
      </w:r>
      <w:r w:rsidR="00C54C7A" w:rsidRPr="00E857EB">
        <w:rPr>
          <w:rFonts w:ascii="Arial" w:hAnsi="Arial" w:cs="Arial"/>
          <w:sz w:val="20"/>
        </w:rPr>
        <w:t xml:space="preserve"> kiện bảo quản.</w:t>
      </w:r>
    </w:p>
    <w:p w:rsidR="00C54C7A" w:rsidRPr="00E857EB" w:rsidRDefault="006A095C" w:rsidP="008103B0">
      <w:pPr>
        <w:spacing w:before="120"/>
        <w:rPr>
          <w:rFonts w:ascii="Arial" w:hAnsi="Arial" w:cs="Arial"/>
          <w:sz w:val="20"/>
        </w:rPr>
      </w:pPr>
      <w:r w:rsidRPr="00E857EB">
        <w:rPr>
          <w:rFonts w:ascii="Arial" w:hAnsi="Arial" w:cs="Arial"/>
          <w:sz w:val="20"/>
        </w:rPr>
        <w:t>4.</w:t>
      </w:r>
      <w:r w:rsidR="00ED26F1" w:rsidRPr="00E857EB">
        <w:rPr>
          <w:rFonts w:ascii="Arial" w:hAnsi="Arial" w:cs="Arial"/>
          <w:sz w:val="20"/>
        </w:rPr>
        <w:t xml:space="preserve"> </w:t>
      </w:r>
      <w:r w:rsidR="00C54C7A" w:rsidRPr="00E857EB">
        <w:rPr>
          <w:rFonts w:ascii="Arial" w:hAnsi="Arial" w:cs="Arial"/>
          <w:sz w:val="20"/>
        </w:rPr>
        <w:t>Trang thiết bị, dụng cụ phải được bố trí, lắp đặt phù hợp với quy mô và loại thuốc sản xuất; có h</w:t>
      </w:r>
      <w:r w:rsidR="00FC023C" w:rsidRPr="00E857EB">
        <w:rPr>
          <w:rFonts w:ascii="Arial" w:hAnsi="Arial" w:cs="Arial"/>
          <w:sz w:val="20"/>
        </w:rPr>
        <w:t>ướ</w:t>
      </w:r>
      <w:r w:rsidR="00C54C7A" w:rsidRPr="00E857EB">
        <w:rPr>
          <w:rFonts w:ascii="Arial" w:hAnsi="Arial" w:cs="Arial"/>
          <w:sz w:val="20"/>
        </w:rPr>
        <w:t>ng dẫn vận hành; có kế hoạch bảo trì bảo d</w:t>
      </w:r>
      <w:r w:rsidR="00C6162C" w:rsidRPr="00E857EB">
        <w:rPr>
          <w:rFonts w:ascii="Arial" w:hAnsi="Arial" w:cs="Arial"/>
          <w:sz w:val="20"/>
          <w:lang w:val="en-US"/>
        </w:rPr>
        <w:t>ưỡ</w:t>
      </w:r>
      <w:r w:rsidR="00C54C7A" w:rsidRPr="00E857EB">
        <w:rPr>
          <w:rFonts w:ascii="Arial" w:hAnsi="Arial" w:cs="Arial"/>
          <w:sz w:val="20"/>
        </w:rPr>
        <w:t>ng; có quy trình vệ sinh và bảo đảm đạt yêu cầu vệ sinh, không gây nhiễm hoặc nhiễm chéo giữa các sản phẩm.</w:t>
      </w:r>
    </w:p>
    <w:p w:rsidR="00C54C7A" w:rsidRPr="00E857EB" w:rsidRDefault="006A095C" w:rsidP="008103B0">
      <w:pPr>
        <w:spacing w:before="120"/>
        <w:rPr>
          <w:rFonts w:ascii="Arial" w:hAnsi="Arial" w:cs="Arial"/>
          <w:sz w:val="20"/>
        </w:rPr>
      </w:pPr>
      <w:r w:rsidRPr="00E857EB">
        <w:rPr>
          <w:rFonts w:ascii="Arial" w:hAnsi="Arial" w:cs="Arial"/>
          <w:sz w:val="20"/>
        </w:rPr>
        <w:t>5.</w:t>
      </w:r>
      <w:r w:rsidR="00ED26F1" w:rsidRPr="00E857EB">
        <w:rPr>
          <w:rFonts w:ascii="Arial" w:hAnsi="Arial" w:cs="Arial"/>
          <w:sz w:val="20"/>
        </w:rPr>
        <w:t xml:space="preserve"> </w:t>
      </w:r>
      <w:r w:rsidR="00C54C7A" w:rsidRPr="00E857EB">
        <w:rPr>
          <w:rFonts w:ascii="Arial" w:hAnsi="Arial" w:cs="Arial"/>
          <w:sz w:val="20"/>
        </w:rPr>
        <w:t>Kiểm tra chất lượng thuốc thú y:</w:t>
      </w:r>
    </w:p>
    <w:p w:rsidR="00C54C7A" w:rsidRPr="00E857EB" w:rsidRDefault="006A095C" w:rsidP="008103B0">
      <w:pPr>
        <w:spacing w:before="120"/>
        <w:rPr>
          <w:rFonts w:ascii="Arial" w:hAnsi="Arial" w:cs="Arial"/>
          <w:sz w:val="20"/>
        </w:rPr>
      </w:pPr>
      <w:r w:rsidRPr="00E857EB">
        <w:rPr>
          <w:rFonts w:ascii="Arial" w:hAnsi="Arial" w:cs="Arial"/>
          <w:sz w:val="20"/>
        </w:rPr>
        <w:t>a)</w:t>
      </w:r>
      <w:r w:rsidR="00ED26F1" w:rsidRPr="00E857EB">
        <w:rPr>
          <w:rFonts w:ascii="Arial" w:hAnsi="Arial" w:cs="Arial"/>
          <w:sz w:val="20"/>
        </w:rPr>
        <w:t xml:space="preserve"> </w:t>
      </w:r>
      <w:r w:rsidR="00C54C7A" w:rsidRPr="00E857EB">
        <w:rPr>
          <w:rFonts w:ascii="Arial" w:hAnsi="Arial" w:cs="Arial"/>
          <w:sz w:val="20"/>
        </w:rPr>
        <w:t>Khu vực kiểm tra chất lượng phải tách biệt với khu vực sản xuất; đ</w:t>
      </w:r>
      <w:r w:rsidR="00FC023C" w:rsidRPr="00E857EB">
        <w:rPr>
          <w:rFonts w:ascii="Arial" w:hAnsi="Arial" w:cs="Arial"/>
          <w:sz w:val="20"/>
        </w:rPr>
        <w:t>ượ</w:t>
      </w:r>
      <w:r w:rsidR="00C54C7A" w:rsidRPr="00E857EB">
        <w:rPr>
          <w:rFonts w:ascii="Arial" w:hAnsi="Arial" w:cs="Arial"/>
          <w:sz w:val="20"/>
        </w:rPr>
        <w:t>c bố trí phù hợp để tránh nhiễm chéo; các khu vực tiến hành phép thử sinh học, vi sinh;</w:t>
      </w:r>
    </w:p>
    <w:p w:rsidR="00C54C7A" w:rsidRPr="00E857EB" w:rsidRDefault="006A095C" w:rsidP="008103B0">
      <w:pPr>
        <w:spacing w:before="120"/>
        <w:rPr>
          <w:rFonts w:ascii="Arial" w:hAnsi="Arial" w:cs="Arial"/>
          <w:sz w:val="20"/>
        </w:rPr>
      </w:pPr>
      <w:r w:rsidRPr="00E857EB">
        <w:rPr>
          <w:rFonts w:ascii="Arial" w:hAnsi="Arial" w:cs="Arial"/>
          <w:sz w:val="20"/>
        </w:rPr>
        <w:t>b)</w:t>
      </w:r>
      <w:r w:rsidR="00ED26F1" w:rsidRPr="00E857EB">
        <w:rPr>
          <w:rFonts w:ascii="Arial" w:hAnsi="Arial" w:cs="Arial"/>
          <w:sz w:val="20"/>
        </w:rPr>
        <w:t xml:space="preserve"> </w:t>
      </w:r>
      <w:r w:rsidR="00C54C7A" w:rsidRPr="00E857EB">
        <w:rPr>
          <w:rFonts w:ascii="Arial" w:hAnsi="Arial" w:cs="Arial"/>
          <w:sz w:val="20"/>
        </w:rPr>
        <w:t>M</w:t>
      </w:r>
      <w:r w:rsidR="00C6162C" w:rsidRPr="00E857EB">
        <w:rPr>
          <w:rFonts w:ascii="Arial" w:hAnsi="Arial" w:cs="Arial"/>
          <w:sz w:val="20"/>
          <w:lang w:val="en-US"/>
        </w:rPr>
        <w:t>ẫ</w:t>
      </w:r>
      <w:r w:rsidR="00C54C7A" w:rsidRPr="00E857EB">
        <w:rPr>
          <w:rFonts w:ascii="Arial" w:hAnsi="Arial" w:cs="Arial"/>
          <w:sz w:val="20"/>
        </w:rPr>
        <w:t xml:space="preserve">u, chất chuẩn phải được bảo quản tại khu vực riêng, bảo đảm </w:t>
      </w:r>
      <w:r w:rsidR="00E857EB" w:rsidRPr="00E857EB">
        <w:rPr>
          <w:rFonts w:ascii="Arial" w:hAnsi="Arial" w:cs="Arial"/>
          <w:sz w:val="20"/>
        </w:rPr>
        <w:t>Điều</w:t>
      </w:r>
      <w:r w:rsidR="00C54C7A" w:rsidRPr="00E857EB">
        <w:rPr>
          <w:rFonts w:ascii="Arial" w:hAnsi="Arial" w:cs="Arial"/>
          <w:sz w:val="20"/>
        </w:rPr>
        <w:t xml:space="preserve"> kiện bảo quản;</w:t>
      </w:r>
    </w:p>
    <w:p w:rsidR="00C54C7A" w:rsidRPr="00E857EB" w:rsidRDefault="006A095C" w:rsidP="008103B0">
      <w:pPr>
        <w:spacing w:before="120"/>
        <w:rPr>
          <w:rFonts w:ascii="Arial" w:hAnsi="Arial" w:cs="Arial"/>
          <w:sz w:val="20"/>
        </w:rPr>
      </w:pPr>
      <w:r w:rsidRPr="00E857EB">
        <w:rPr>
          <w:rFonts w:ascii="Arial" w:hAnsi="Arial" w:cs="Arial"/>
          <w:sz w:val="20"/>
        </w:rPr>
        <w:t>c)</w:t>
      </w:r>
      <w:r w:rsidR="00ED26F1" w:rsidRPr="00E857EB">
        <w:rPr>
          <w:rFonts w:ascii="Arial" w:hAnsi="Arial" w:cs="Arial"/>
          <w:sz w:val="20"/>
        </w:rPr>
        <w:t xml:space="preserve"> </w:t>
      </w:r>
      <w:r w:rsidR="00C54C7A" w:rsidRPr="00E857EB">
        <w:rPr>
          <w:rFonts w:ascii="Arial" w:hAnsi="Arial" w:cs="Arial"/>
          <w:sz w:val="20"/>
        </w:rPr>
        <w:t>Phải có đ</w:t>
      </w:r>
      <w:r w:rsidR="00C6162C" w:rsidRPr="00E857EB">
        <w:rPr>
          <w:rFonts w:ascii="Arial" w:hAnsi="Arial" w:cs="Arial"/>
          <w:sz w:val="20"/>
          <w:lang w:val="en-US"/>
        </w:rPr>
        <w:t>ủ</w:t>
      </w:r>
      <w:r w:rsidR="00C54C7A" w:rsidRPr="00E857EB">
        <w:rPr>
          <w:rFonts w:ascii="Arial" w:hAnsi="Arial" w:cs="Arial"/>
          <w:sz w:val="20"/>
        </w:rPr>
        <w:t xml:space="preserve"> trang thiết bị phù hợp.</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13. </w:t>
      </w:r>
      <w:r w:rsidRPr="00E857EB">
        <w:rPr>
          <w:rFonts w:ascii="Arial" w:hAnsi="Arial" w:cs="Arial"/>
          <w:b/>
          <w:sz w:val="20"/>
        </w:rPr>
        <w:t>Điều</w:t>
      </w:r>
      <w:r w:rsidR="00C54C7A" w:rsidRPr="00E857EB">
        <w:rPr>
          <w:rFonts w:ascii="Arial" w:hAnsi="Arial" w:cs="Arial"/>
          <w:b/>
          <w:sz w:val="20"/>
        </w:rPr>
        <w:t xml:space="preserve"> kiện đối </w:t>
      </w:r>
      <w:r w:rsidR="00FC023C" w:rsidRPr="00E857EB">
        <w:rPr>
          <w:rFonts w:ascii="Arial" w:hAnsi="Arial" w:cs="Arial"/>
          <w:b/>
          <w:sz w:val="20"/>
        </w:rPr>
        <w:t>với</w:t>
      </w:r>
      <w:r w:rsidR="00C54C7A" w:rsidRPr="00E857EB">
        <w:rPr>
          <w:rFonts w:ascii="Arial" w:hAnsi="Arial" w:cs="Arial"/>
          <w:b/>
          <w:sz w:val="20"/>
        </w:rPr>
        <w:t xml:space="preserve"> cơ sở sản xuất thuốc th</w:t>
      </w:r>
      <w:r w:rsidR="00C6162C" w:rsidRPr="00E857EB">
        <w:rPr>
          <w:rFonts w:ascii="Arial" w:hAnsi="Arial" w:cs="Arial"/>
          <w:b/>
          <w:sz w:val="20"/>
          <w:lang w:val="en-US"/>
        </w:rPr>
        <w:t>ú</w:t>
      </w:r>
      <w:r w:rsidR="00C54C7A" w:rsidRPr="00E857EB">
        <w:rPr>
          <w:rFonts w:ascii="Arial" w:hAnsi="Arial" w:cs="Arial"/>
          <w:b/>
          <w:sz w:val="20"/>
        </w:rPr>
        <w:t xml:space="preserve"> y dạng dược phẩm, vắc xin</w:t>
      </w:r>
    </w:p>
    <w:p w:rsidR="00C54C7A" w:rsidRPr="00E857EB" w:rsidRDefault="00C54C7A" w:rsidP="008103B0">
      <w:pPr>
        <w:spacing w:before="120"/>
        <w:rPr>
          <w:rFonts w:ascii="Arial" w:hAnsi="Arial" w:cs="Arial"/>
          <w:sz w:val="20"/>
        </w:rPr>
      </w:pPr>
      <w:r w:rsidRPr="00E857EB">
        <w:rPr>
          <w:rFonts w:ascii="Arial" w:hAnsi="Arial" w:cs="Arial"/>
          <w:sz w:val="20"/>
        </w:rPr>
        <w:t xml:space="preserve">Ngoài các </w:t>
      </w:r>
      <w:r w:rsidR="00E857EB" w:rsidRPr="00E857EB">
        <w:rPr>
          <w:rFonts w:ascii="Arial" w:hAnsi="Arial" w:cs="Arial"/>
          <w:sz w:val="20"/>
        </w:rPr>
        <w:t>Điều</w:t>
      </w:r>
      <w:r w:rsidRPr="00E857EB">
        <w:rPr>
          <w:rFonts w:ascii="Arial" w:hAnsi="Arial" w:cs="Arial"/>
          <w:sz w:val="20"/>
        </w:rPr>
        <w:t xml:space="preserve"> kiện theo quy định tại </w:t>
      </w:r>
      <w:r w:rsidR="00E857EB" w:rsidRPr="00E857EB">
        <w:rPr>
          <w:rFonts w:ascii="Arial" w:hAnsi="Arial" w:cs="Arial"/>
          <w:sz w:val="20"/>
        </w:rPr>
        <w:t>Điều</w:t>
      </w:r>
      <w:r w:rsidRPr="00E857EB">
        <w:rPr>
          <w:rFonts w:ascii="Arial" w:hAnsi="Arial" w:cs="Arial"/>
          <w:sz w:val="20"/>
        </w:rPr>
        <w:t xml:space="preserve"> 12 của Nghị định này, </w:t>
      </w:r>
      <w:r w:rsidR="00FC023C" w:rsidRPr="00E857EB">
        <w:rPr>
          <w:rFonts w:ascii="Arial" w:hAnsi="Arial" w:cs="Arial"/>
          <w:sz w:val="20"/>
        </w:rPr>
        <w:t>cơ sở</w:t>
      </w:r>
      <w:r w:rsidRPr="00E857EB">
        <w:rPr>
          <w:rFonts w:ascii="Arial" w:hAnsi="Arial" w:cs="Arial"/>
          <w:sz w:val="20"/>
        </w:rPr>
        <w:t xml:space="preserve"> sản xuất thuốc thú y dạng dược phẩm, vắc xin phải áp dụng thực hành tốt sản xuất thuốc của Hiệp hội các nước Đông Nam </w:t>
      </w:r>
      <w:r w:rsidR="00C6162C" w:rsidRPr="00E857EB">
        <w:rPr>
          <w:rFonts w:ascii="Arial" w:hAnsi="Arial" w:cs="Arial"/>
          <w:sz w:val="20"/>
          <w:lang w:val="en-US"/>
        </w:rPr>
        <w:t>Á</w:t>
      </w:r>
      <w:r w:rsidRPr="00E857EB">
        <w:rPr>
          <w:rFonts w:ascii="Arial" w:hAnsi="Arial" w:cs="Arial"/>
          <w:sz w:val="20"/>
        </w:rPr>
        <w:t xml:space="preserve"> (GMP - ASEAN) hoặc thực hành tốt sản xuất thuốc của Tổ chức Y tế Thế giới (GMP - WHO) hoặc thực hành tốt sản xuất thuốc GMP tương đương nhưng không thấp hơn (GMP - ASEAN).</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14. Trình tự, thủ tục cấp Giấy chứng nhận thực hành tốt sản xuất thuốc thú y GMP</w:t>
      </w:r>
    </w:p>
    <w:p w:rsidR="00C54C7A" w:rsidRPr="00E857EB" w:rsidRDefault="00C6162C"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Hồ sơ đăng ký cấp Giấy chứng nhận thực hành tốt sản xuất thuốc thú y GMP (sau đây gọi là Giấy chứng nhận GMP), bao gồm:</w:t>
      </w:r>
    </w:p>
    <w:p w:rsidR="00C54C7A" w:rsidRPr="00E857EB" w:rsidRDefault="00C6162C"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Đ</w:t>
      </w:r>
      <w:r w:rsidRPr="00E857EB">
        <w:rPr>
          <w:rFonts w:ascii="Arial" w:hAnsi="Arial" w:cs="Arial"/>
          <w:sz w:val="20"/>
          <w:lang w:val="en-US"/>
        </w:rPr>
        <w:t>ơn</w:t>
      </w:r>
      <w:r w:rsidR="00C54C7A" w:rsidRPr="00E857EB">
        <w:rPr>
          <w:rFonts w:ascii="Arial" w:hAnsi="Arial" w:cs="Arial"/>
          <w:sz w:val="20"/>
        </w:rPr>
        <w:t xml:space="preserve"> đăng ký kiểm </w:t>
      </w:r>
      <w:r w:rsidRPr="00E857EB">
        <w:rPr>
          <w:rFonts w:ascii="Arial" w:hAnsi="Arial" w:cs="Arial"/>
          <w:sz w:val="20"/>
          <w:lang w:val="en-US"/>
        </w:rPr>
        <w:t>tr</w:t>
      </w:r>
      <w:r w:rsidR="00C54C7A" w:rsidRPr="00E857EB">
        <w:rPr>
          <w:rFonts w:ascii="Arial" w:hAnsi="Arial" w:cs="Arial"/>
          <w:sz w:val="20"/>
        </w:rPr>
        <w:t>a GMP;</w:t>
      </w:r>
    </w:p>
    <w:p w:rsidR="00C54C7A" w:rsidRPr="00E857EB" w:rsidRDefault="00C6162C"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Giấy chứng nhận đăng ký doanh nghiệp;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c) </w:t>
      </w:r>
      <w:r w:rsidR="00C54C7A" w:rsidRPr="00E857EB">
        <w:rPr>
          <w:rFonts w:ascii="Arial" w:hAnsi="Arial" w:cs="Arial"/>
          <w:sz w:val="20"/>
        </w:rPr>
        <w:t>Sơ đồ tổ chức và nhân sự của cơ sở;</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d) </w:t>
      </w:r>
      <w:r w:rsidR="00C54C7A" w:rsidRPr="00E857EB">
        <w:rPr>
          <w:rFonts w:ascii="Arial" w:hAnsi="Arial" w:cs="Arial"/>
          <w:sz w:val="20"/>
        </w:rPr>
        <w:t xml:space="preserve">Chương trình, tài liệu đào tạo, đánh giá kết quả đào tạo GMP tại </w:t>
      </w:r>
      <w:r w:rsidR="00FC023C" w:rsidRPr="00E857EB">
        <w:rPr>
          <w:rFonts w:ascii="Arial" w:hAnsi="Arial" w:cs="Arial"/>
          <w:sz w:val="20"/>
        </w:rPr>
        <w:t>cơ sở</w:t>
      </w:r>
      <w:r w:rsidR="00C54C7A" w:rsidRPr="00E857EB">
        <w:rPr>
          <w:rFonts w:ascii="Arial" w:hAnsi="Arial" w:cs="Arial"/>
          <w:sz w:val="20"/>
        </w:rPr>
        <w:t>;</w:t>
      </w:r>
    </w:p>
    <w:p w:rsidR="00C54C7A" w:rsidRPr="00E857EB" w:rsidRDefault="00C54C7A" w:rsidP="008103B0">
      <w:pPr>
        <w:spacing w:before="120"/>
        <w:rPr>
          <w:rFonts w:ascii="Arial" w:hAnsi="Arial" w:cs="Arial"/>
          <w:sz w:val="20"/>
        </w:rPr>
      </w:pPr>
      <w:r w:rsidRPr="00E857EB">
        <w:rPr>
          <w:rFonts w:ascii="Arial" w:hAnsi="Arial" w:cs="Arial"/>
          <w:sz w:val="20"/>
        </w:rPr>
        <w:t xml:space="preserve">đ) Danh </w:t>
      </w:r>
      <w:r w:rsidR="00E857EB" w:rsidRPr="00E857EB">
        <w:rPr>
          <w:rFonts w:ascii="Arial" w:hAnsi="Arial" w:cs="Arial"/>
          <w:sz w:val="20"/>
        </w:rPr>
        <w:t>Mục</w:t>
      </w:r>
      <w:r w:rsidRPr="00E857EB">
        <w:rPr>
          <w:rFonts w:ascii="Arial" w:hAnsi="Arial" w:cs="Arial"/>
          <w:sz w:val="20"/>
        </w:rPr>
        <w:t xml:space="preserve"> thiết bị sản xuất, bảo quản và thiết bị kiểm tra chất lượng;</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e) </w:t>
      </w:r>
      <w:r w:rsidR="00C54C7A" w:rsidRPr="00E857EB">
        <w:rPr>
          <w:rFonts w:ascii="Arial" w:hAnsi="Arial" w:cs="Arial"/>
          <w:sz w:val="20"/>
        </w:rPr>
        <w:t xml:space="preserve">Danh </w:t>
      </w:r>
      <w:r w:rsidR="00E857EB" w:rsidRPr="00E857EB">
        <w:rPr>
          <w:rFonts w:ascii="Arial" w:hAnsi="Arial" w:cs="Arial"/>
          <w:sz w:val="20"/>
        </w:rPr>
        <w:t>Mục</w:t>
      </w:r>
      <w:r w:rsidR="00C54C7A" w:rsidRPr="00E857EB">
        <w:rPr>
          <w:rFonts w:ascii="Arial" w:hAnsi="Arial" w:cs="Arial"/>
          <w:sz w:val="20"/>
        </w:rPr>
        <w:t xml:space="preserve"> các quy trình thao tác chuẩn;</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g) </w:t>
      </w:r>
      <w:r w:rsidR="00C54C7A" w:rsidRPr="00E857EB">
        <w:rPr>
          <w:rFonts w:ascii="Arial" w:hAnsi="Arial" w:cs="Arial"/>
          <w:sz w:val="20"/>
        </w:rPr>
        <w:t xml:space="preserve">Danh </w:t>
      </w:r>
      <w:r w:rsidR="00E857EB" w:rsidRPr="00E857EB">
        <w:rPr>
          <w:rFonts w:ascii="Arial" w:hAnsi="Arial" w:cs="Arial"/>
          <w:sz w:val="20"/>
        </w:rPr>
        <w:t>Mục</w:t>
      </w:r>
      <w:r w:rsidR="00C54C7A" w:rsidRPr="00E857EB">
        <w:rPr>
          <w:rFonts w:ascii="Arial" w:hAnsi="Arial" w:cs="Arial"/>
          <w:sz w:val="20"/>
        </w:rPr>
        <w:t xml:space="preserve"> các mặt hàng đang sản xuất hoặc dự kiến sản xuất;</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h) </w:t>
      </w:r>
      <w:r w:rsidR="00C54C7A" w:rsidRPr="00E857EB">
        <w:rPr>
          <w:rFonts w:ascii="Arial" w:hAnsi="Arial" w:cs="Arial"/>
          <w:sz w:val="20"/>
        </w:rPr>
        <w:t>Báo cáo đánh giá tác động môi trường được cơ quan quản lý nhà nước về môi trường phê duyệt;</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i) </w:t>
      </w:r>
      <w:r w:rsidR="00C54C7A" w:rsidRPr="00E857EB">
        <w:rPr>
          <w:rFonts w:ascii="Arial" w:hAnsi="Arial" w:cs="Arial"/>
          <w:sz w:val="20"/>
        </w:rPr>
        <w:t>Biên bản tự thanh tra GMP;</w:t>
      </w:r>
    </w:p>
    <w:p w:rsidR="00C54C7A" w:rsidRPr="00E857EB" w:rsidRDefault="00C54C7A" w:rsidP="008103B0">
      <w:pPr>
        <w:spacing w:before="120"/>
        <w:rPr>
          <w:rFonts w:ascii="Arial" w:hAnsi="Arial" w:cs="Arial"/>
          <w:sz w:val="20"/>
        </w:rPr>
      </w:pPr>
      <w:r w:rsidRPr="00E857EB">
        <w:rPr>
          <w:rFonts w:ascii="Arial" w:hAnsi="Arial" w:cs="Arial"/>
          <w:sz w:val="20"/>
        </w:rPr>
        <w:t>k) Cơ sở mới thành lập, đ</w:t>
      </w:r>
      <w:r w:rsidR="00C417A2" w:rsidRPr="00E857EB">
        <w:rPr>
          <w:rFonts w:ascii="Arial" w:hAnsi="Arial" w:cs="Arial"/>
          <w:sz w:val="20"/>
          <w:lang w:val="en-US"/>
        </w:rPr>
        <w:t>ă</w:t>
      </w:r>
      <w:r w:rsidRPr="00E857EB">
        <w:rPr>
          <w:rFonts w:ascii="Arial" w:hAnsi="Arial" w:cs="Arial"/>
          <w:sz w:val="20"/>
        </w:rPr>
        <w:t xml:space="preserve">ng ký kiểm tra GMP phải nộp thêm Chứng chỉ hành nghề sản xuất của người phụ trách kỹ thuật và người phụ </w:t>
      </w:r>
      <w:r w:rsidR="00C417A2" w:rsidRPr="00E857EB">
        <w:rPr>
          <w:rFonts w:ascii="Arial" w:hAnsi="Arial" w:cs="Arial"/>
          <w:sz w:val="20"/>
          <w:lang w:val="en-US"/>
        </w:rPr>
        <w:t>tr</w:t>
      </w:r>
      <w:r w:rsidRPr="00E857EB">
        <w:rPr>
          <w:rFonts w:ascii="Arial" w:hAnsi="Arial" w:cs="Arial"/>
          <w:sz w:val="20"/>
        </w:rPr>
        <w:t>ách phòng kiểm nghiệm thuốc thú y.</w:t>
      </w:r>
    </w:p>
    <w:p w:rsidR="00C54C7A" w:rsidRPr="00E857EB" w:rsidRDefault="00C54C7A" w:rsidP="008103B0">
      <w:pPr>
        <w:spacing w:before="120"/>
        <w:rPr>
          <w:rFonts w:ascii="Arial" w:hAnsi="Arial" w:cs="Arial"/>
          <w:sz w:val="20"/>
        </w:rPr>
      </w:pPr>
      <w:r w:rsidRPr="00E857EB">
        <w:rPr>
          <w:rFonts w:ascii="Arial" w:hAnsi="Arial" w:cs="Arial"/>
          <w:sz w:val="20"/>
        </w:rPr>
        <w:t xml:space="preserve">Hồ sơ đăng ký kiểm tra GMP phải có trang bìa và </w:t>
      </w:r>
      <w:r w:rsidR="00E857EB" w:rsidRPr="00E857EB">
        <w:rPr>
          <w:rFonts w:ascii="Arial" w:hAnsi="Arial" w:cs="Arial"/>
          <w:sz w:val="20"/>
        </w:rPr>
        <w:t>Mục</w:t>
      </w:r>
      <w:r w:rsidRPr="00E857EB">
        <w:rPr>
          <w:rFonts w:ascii="Arial" w:hAnsi="Arial" w:cs="Arial"/>
          <w:sz w:val="20"/>
        </w:rPr>
        <w:t xml:space="preserve"> lục, được sắp xếp theo đúng trình tự của </w:t>
      </w:r>
      <w:r w:rsidR="00E857EB" w:rsidRPr="00E857EB">
        <w:rPr>
          <w:rFonts w:ascii="Arial" w:hAnsi="Arial" w:cs="Arial"/>
          <w:sz w:val="20"/>
        </w:rPr>
        <w:t>Mục</w:t>
      </w:r>
      <w:r w:rsidRPr="00E857EB">
        <w:rPr>
          <w:rFonts w:ascii="Arial" w:hAnsi="Arial" w:cs="Arial"/>
          <w:sz w:val="20"/>
        </w:rPr>
        <w:t xml:space="preserve"> lục, có phân cách giữa các phần.</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Thời hạn giải quyết:</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Trong thời hạn 10 ngày kể từ ngày tiếp nhận hồ sơ đăng ký, Cục Thú y thẩm định hồ sơ, yêu cầu s</w:t>
      </w:r>
      <w:r w:rsidRPr="00E857EB">
        <w:rPr>
          <w:rFonts w:ascii="Arial" w:hAnsi="Arial" w:cs="Arial"/>
          <w:sz w:val="20"/>
          <w:lang w:val="en-US"/>
        </w:rPr>
        <w:t>ử</w:t>
      </w:r>
      <w:r w:rsidR="00C54C7A" w:rsidRPr="00E857EB">
        <w:rPr>
          <w:rFonts w:ascii="Arial" w:hAnsi="Arial" w:cs="Arial"/>
          <w:sz w:val="20"/>
        </w:rPr>
        <w:t>a đổi, bổ sung nếu hồ sơ không đạt yêu cầu;</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Trong thời hạn 30 ngày kể từ ngày nhận đủ hồ sơ hợp lệ, Cục Thú y ra quyết định thành lập Đoàn kiểm tra GMP, đồng th</w:t>
      </w:r>
      <w:r w:rsidRPr="00E857EB">
        <w:rPr>
          <w:rFonts w:ascii="Arial" w:hAnsi="Arial" w:cs="Arial"/>
          <w:sz w:val="20"/>
          <w:lang w:val="en-US"/>
        </w:rPr>
        <w:t>ờ</w:t>
      </w:r>
      <w:r w:rsidR="00C54C7A" w:rsidRPr="00E857EB">
        <w:rPr>
          <w:rFonts w:ascii="Arial" w:hAnsi="Arial" w:cs="Arial"/>
          <w:sz w:val="20"/>
        </w:rPr>
        <w:t xml:space="preserve">i thông báo lịch kiểm tra cho </w:t>
      </w:r>
      <w:r w:rsidR="00FC023C" w:rsidRPr="00E857EB">
        <w:rPr>
          <w:rFonts w:ascii="Arial" w:hAnsi="Arial" w:cs="Arial"/>
          <w:sz w:val="20"/>
        </w:rPr>
        <w:t>cơ sở</w:t>
      </w:r>
      <w:r w:rsidR="00C54C7A" w:rsidRPr="00E857EB">
        <w:rPr>
          <w:rFonts w:ascii="Arial" w:hAnsi="Arial" w:cs="Arial"/>
          <w:sz w:val="20"/>
        </w:rPr>
        <w:t xml:space="preserve"> và tiến hành kiểm tra;</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c) </w:t>
      </w:r>
      <w:r w:rsidR="00C54C7A" w:rsidRPr="00E857EB">
        <w:rPr>
          <w:rFonts w:ascii="Arial" w:hAnsi="Arial" w:cs="Arial"/>
          <w:sz w:val="20"/>
        </w:rPr>
        <w:t xml:space="preserve">Trong thời hạn 10 ngày kể từ ngày kết thúc kiểm tra, nếu </w:t>
      </w:r>
      <w:r w:rsidR="00FC023C" w:rsidRPr="00E857EB">
        <w:rPr>
          <w:rFonts w:ascii="Arial" w:hAnsi="Arial" w:cs="Arial"/>
          <w:sz w:val="20"/>
        </w:rPr>
        <w:t>cơ sở</w:t>
      </w:r>
      <w:r w:rsidR="00C54C7A" w:rsidRPr="00E857EB">
        <w:rPr>
          <w:rFonts w:ascii="Arial" w:hAnsi="Arial" w:cs="Arial"/>
          <w:sz w:val="20"/>
        </w:rPr>
        <w:t xml:space="preserve"> đạt yêu cầu Cục Thú y cấp Giấy chứng nhận GMP, nếu cơ sở không đạt yêu cầu phải trả lời bằng văn bản và nêu rõ lý </w:t>
      </w:r>
      <w:r w:rsidRPr="00E857EB">
        <w:rPr>
          <w:rFonts w:ascii="Arial" w:hAnsi="Arial" w:cs="Arial"/>
          <w:sz w:val="20"/>
          <w:lang w:val="en-US"/>
        </w:rPr>
        <w:t>d</w:t>
      </w:r>
      <w:r w:rsidR="00C54C7A" w:rsidRPr="00E857EB">
        <w:rPr>
          <w:rFonts w:ascii="Arial" w:hAnsi="Arial" w:cs="Arial"/>
          <w:sz w:val="20"/>
        </w:rPr>
        <w:t>o không đạt yêu cầu.</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3. </w:t>
      </w:r>
      <w:r w:rsidR="00C54C7A" w:rsidRPr="00E857EB">
        <w:rPr>
          <w:rFonts w:ascii="Arial" w:hAnsi="Arial" w:cs="Arial"/>
          <w:sz w:val="20"/>
        </w:rPr>
        <w:t xml:space="preserve">Quá trình kiểm </w:t>
      </w:r>
      <w:r w:rsidRPr="00E857EB">
        <w:rPr>
          <w:rFonts w:ascii="Arial" w:hAnsi="Arial" w:cs="Arial"/>
          <w:sz w:val="20"/>
          <w:lang w:val="en-US"/>
        </w:rPr>
        <w:t>tr</w:t>
      </w:r>
      <w:r w:rsidR="00C54C7A" w:rsidRPr="00E857EB">
        <w:rPr>
          <w:rFonts w:ascii="Arial" w:hAnsi="Arial" w:cs="Arial"/>
          <w:sz w:val="20"/>
        </w:rPr>
        <w:t>a:</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 xml:space="preserve">Các </w:t>
      </w:r>
      <w:r w:rsidR="00FC023C" w:rsidRPr="00E857EB">
        <w:rPr>
          <w:rFonts w:ascii="Arial" w:hAnsi="Arial" w:cs="Arial"/>
          <w:sz w:val="20"/>
        </w:rPr>
        <w:t>cơ sở</w:t>
      </w:r>
      <w:r w:rsidR="00C54C7A" w:rsidRPr="00E857EB">
        <w:rPr>
          <w:rFonts w:ascii="Arial" w:hAnsi="Arial" w:cs="Arial"/>
          <w:sz w:val="20"/>
        </w:rPr>
        <w:t xml:space="preserve"> khi được kiểm tra GMP phải tiến hành báo cáo bằng sơ đồ, biểu đồ và các số liệu ngắn gọn về tình hình hoạt động, công tác triển khai áp dụng GMP;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Khi kiểm tra GMP, các hoạt động phải đang được tiến hành;</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c) </w:t>
      </w:r>
      <w:r w:rsidR="00FC023C" w:rsidRPr="00E857EB">
        <w:rPr>
          <w:rFonts w:ascii="Arial" w:hAnsi="Arial" w:cs="Arial"/>
          <w:sz w:val="20"/>
        </w:rPr>
        <w:t>Kiểm tra</w:t>
      </w:r>
      <w:r w:rsidR="00C54C7A" w:rsidRPr="00E857EB">
        <w:rPr>
          <w:rFonts w:ascii="Arial" w:hAnsi="Arial" w:cs="Arial"/>
          <w:sz w:val="20"/>
        </w:rPr>
        <w:t xml:space="preserve"> toàn bộ các hoạt động của cơ sở sản xuất thuốc thú y theo GMP, hồ sơ đăng ký </w:t>
      </w:r>
      <w:r w:rsidR="00FC023C" w:rsidRPr="00E857EB">
        <w:rPr>
          <w:rFonts w:ascii="Arial" w:hAnsi="Arial" w:cs="Arial"/>
          <w:sz w:val="20"/>
        </w:rPr>
        <w:t>của</w:t>
      </w:r>
      <w:r w:rsidR="00C54C7A" w:rsidRPr="00E857EB">
        <w:rPr>
          <w:rFonts w:ascii="Arial" w:hAnsi="Arial" w:cs="Arial"/>
          <w:sz w:val="20"/>
        </w:rPr>
        <w:t xml:space="preserve"> </w:t>
      </w:r>
      <w:r w:rsidR="00FC023C" w:rsidRPr="00E857EB">
        <w:rPr>
          <w:rFonts w:ascii="Arial" w:hAnsi="Arial" w:cs="Arial"/>
          <w:sz w:val="20"/>
        </w:rPr>
        <w:t>cơ sở</w:t>
      </w:r>
      <w:r w:rsidR="00C54C7A" w:rsidRPr="00E857EB">
        <w:rPr>
          <w:rFonts w:ascii="Arial" w:hAnsi="Arial" w:cs="Arial"/>
          <w:sz w:val="20"/>
        </w:rPr>
        <w:t xml:space="preserve"> và các quy định chuyên môn hiện hành.</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4. </w:t>
      </w:r>
      <w:r w:rsidR="00C54C7A" w:rsidRPr="00E857EB">
        <w:rPr>
          <w:rFonts w:ascii="Arial" w:hAnsi="Arial" w:cs="Arial"/>
          <w:sz w:val="20"/>
        </w:rPr>
        <w:t>Xử lý kết quả kiểm tra:</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 xml:space="preserve">Trên cơ sở Biên bản kiểm tra, Trưởng Đoàn kiểm tra đề nghị Cục trưởng Cục Thú y cấp Giấy chứng nhận GMP đối với cơ sở đáp ứng các </w:t>
      </w:r>
      <w:r w:rsidR="00E857EB" w:rsidRPr="00E857EB">
        <w:rPr>
          <w:rFonts w:ascii="Arial" w:hAnsi="Arial" w:cs="Arial"/>
          <w:sz w:val="20"/>
        </w:rPr>
        <w:t>Điều</w:t>
      </w:r>
      <w:r w:rsidR="00FC023C" w:rsidRPr="00E857EB">
        <w:rPr>
          <w:rFonts w:ascii="Arial" w:hAnsi="Arial" w:cs="Arial"/>
          <w:sz w:val="20"/>
        </w:rPr>
        <w:t xml:space="preserve"> kiện</w:t>
      </w:r>
      <w:r w:rsidR="00C54C7A" w:rsidRPr="00E857EB">
        <w:rPr>
          <w:rFonts w:ascii="Arial" w:hAnsi="Arial" w:cs="Arial"/>
          <w:sz w:val="20"/>
        </w:rPr>
        <w:t xml:space="preserve"> của GMP;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 xml:space="preserve">Đối với cơ sở đáp ứng </w:t>
      </w:r>
      <w:r w:rsidR="00E857EB" w:rsidRPr="00E857EB">
        <w:rPr>
          <w:rFonts w:ascii="Arial" w:hAnsi="Arial" w:cs="Arial"/>
          <w:sz w:val="20"/>
        </w:rPr>
        <w:t>Điều</w:t>
      </w:r>
      <w:r w:rsidR="00C54C7A" w:rsidRPr="00E857EB">
        <w:rPr>
          <w:rFonts w:ascii="Arial" w:hAnsi="Arial" w:cs="Arial"/>
          <w:sz w:val="20"/>
        </w:rPr>
        <w:t xml:space="preserve"> kiện của GMP nhưng còn một số tồn tại và có thể khắc phục được trong thời gian ng</w:t>
      </w:r>
      <w:r w:rsidRPr="00E857EB">
        <w:rPr>
          <w:rFonts w:ascii="Arial" w:hAnsi="Arial" w:cs="Arial"/>
          <w:sz w:val="20"/>
          <w:lang w:val="en-US"/>
        </w:rPr>
        <w:t>ắ</w:t>
      </w:r>
      <w:r w:rsidR="00C54C7A" w:rsidRPr="00E857EB">
        <w:rPr>
          <w:rFonts w:ascii="Arial" w:hAnsi="Arial" w:cs="Arial"/>
          <w:sz w:val="20"/>
        </w:rPr>
        <w:t xml:space="preserve">n, Đoàn </w:t>
      </w:r>
      <w:r w:rsidR="00FC023C" w:rsidRPr="00E857EB">
        <w:rPr>
          <w:rFonts w:ascii="Arial" w:hAnsi="Arial" w:cs="Arial"/>
          <w:sz w:val="20"/>
        </w:rPr>
        <w:t>kiểm tra</w:t>
      </w:r>
      <w:r w:rsidR="00C54C7A" w:rsidRPr="00E857EB">
        <w:rPr>
          <w:rFonts w:ascii="Arial" w:hAnsi="Arial" w:cs="Arial"/>
          <w:sz w:val="20"/>
        </w:rPr>
        <w:t xml:space="preserve"> yêu c</w:t>
      </w:r>
      <w:r w:rsidRPr="00E857EB">
        <w:rPr>
          <w:rFonts w:ascii="Arial" w:hAnsi="Arial" w:cs="Arial"/>
          <w:sz w:val="20"/>
          <w:lang w:val="en-US"/>
        </w:rPr>
        <w:t>ầ</w:t>
      </w:r>
      <w:r w:rsidR="00C54C7A" w:rsidRPr="00E857EB">
        <w:rPr>
          <w:rFonts w:ascii="Arial" w:hAnsi="Arial" w:cs="Arial"/>
          <w:sz w:val="20"/>
        </w:rPr>
        <w:t xml:space="preserve">u cơ sở khắc phục, sửa chữa. Trong thời hạn 02 (hai) tháng kể từ ngày được kiểm tra, cơ sở phải khắc phục, sửa chữa và gửi báo cáo </w:t>
      </w:r>
      <w:r w:rsidR="00FC023C" w:rsidRPr="00E857EB">
        <w:rPr>
          <w:rFonts w:ascii="Arial" w:hAnsi="Arial" w:cs="Arial"/>
          <w:sz w:val="20"/>
        </w:rPr>
        <w:t>kết quả</w:t>
      </w:r>
      <w:r w:rsidRPr="00E857EB">
        <w:rPr>
          <w:rFonts w:ascii="Arial" w:hAnsi="Arial" w:cs="Arial"/>
          <w:sz w:val="20"/>
        </w:rPr>
        <w:t xml:space="preserve"> b</w:t>
      </w:r>
      <w:r w:rsidRPr="00E857EB">
        <w:rPr>
          <w:rFonts w:ascii="Arial" w:hAnsi="Arial" w:cs="Arial"/>
          <w:sz w:val="20"/>
          <w:lang w:val="en-US"/>
        </w:rPr>
        <w:t>ằ</w:t>
      </w:r>
      <w:r w:rsidR="00C54C7A" w:rsidRPr="00E857EB">
        <w:rPr>
          <w:rFonts w:ascii="Arial" w:hAnsi="Arial" w:cs="Arial"/>
          <w:sz w:val="20"/>
        </w:rPr>
        <w:t xml:space="preserve">ng văn bản </w:t>
      </w:r>
      <w:r w:rsidR="00FC023C" w:rsidRPr="00E857EB">
        <w:rPr>
          <w:rFonts w:ascii="Arial" w:hAnsi="Arial" w:cs="Arial"/>
          <w:sz w:val="20"/>
        </w:rPr>
        <w:t>về</w:t>
      </w:r>
      <w:r w:rsidR="00C54C7A" w:rsidRPr="00E857EB">
        <w:rPr>
          <w:rFonts w:ascii="Arial" w:hAnsi="Arial" w:cs="Arial"/>
          <w:sz w:val="20"/>
        </w:rPr>
        <w:t xml:space="preserve"> Cục Thú y. Trưởng Đoàn kiểm t</w:t>
      </w:r>
      <w:r w:rsidRPr="00E857EB">
        <w:rPr>
          <w:rFonts w:ascii="Arial" w:hAnsi="Arial" w:cs="Arial"/>
          <w:sz w:val="20"/>
          <w:lang w:val="en-US"/>
        </w:rPr>
        <w:t>ra</w:t>
      </w:r>
      <w:r w:rsidR="00C54C7A" w:rsidRPr="00E857EB">
        <w:rPr>
          <w:rFonts w:ascii="Arial" w:hAnsi="Arial" w:cs="Arial"/>
          <w:sz w:val="20"/>
        </w:rPr>
        <w:t xml:space="preserve"> xem xét, đề nghị Cục trưởng Cục Thú y </w:t>
      </w:r>
      <w:r w:rsidR="00FC023C" w:rsidRPr="00E857EB">
        <w:rPr>
          <w:rFonts w:ascii="Arial" w:hAnsi="Arial" w:cs="Arial"/>
          <w:sz w:val="20"/>
        </w:rPr>
        <w:t>cấp</w:t>
      </w:r>
      <w:r w:rsidR="00C54C7A" w:rsidRPr="00E857EB">
        <w:rPr>
          <w:rFonts w:ascii="Arial" w:hAnsi="Arial" w:cs="Arial"/>
          <w:sz w:val="20"/>
        </w:rPr>
        <w:t xml:space="preserve"> Giấy chứng nhận GMP cho cơ sở đáp ứng yêu cầu;</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c) </w:t>
      </w:r>
      <w:r w:rsidR="00C54C7A" w:rsidRPr="00E857EB">
        <w:rPr>
          <w:rFonts w:ascii="Arial" w:hAnsi="Arial" w:cs="Arial"/>
          <w:sz w:val="20"/>
        </w:rPr>
        <w:t xml:space="preserve">Đối với cơ sở chưa đáp ứng </w:t>
      </w:r>
      <w:r w:rsidR="00E857EB" w:rsidRPr="00E857EB">
        <w:rPr>
          <w:rFonts w:ascii="Arial" w:hAnsi="Arial" w:cs="Arial"/>
          <w:sz w:val="20"/>
        </w:rPr>
        <w:t>Điều</w:t>
      </w:r>
      <w:r w:rsidR="00C54C7A" w:rsidRPr="00E857EB">
        <w:rPr>
          <w:rFonts w:ascii="Arial" w:hAnsi="Arial" w:cs="Arial"/>
          <w:sz w:val="20"/>
        </w:rPr>
        <w:t xml:space="preserve"> kiện của GMP phải tiến hành khắc phục, sửa chữa các tồn tại. Sau khi tự kiểm </w:t>
      </w:r>
      <w:r w:rsidRPr="00E857EB">
        <w:rPr>
          <w:rFonts w:ascii="Arial" w:hAnsi="Arial" w:cs="Arial"/>
          <w:sz w:val="20"/>
          <w:lang w:val="en-US"/>
        </w:rPr>
        <w:t>tr</w:t>
      </w:r>
      <w:r w:rsidR="00C54C7A" w:rsidRPr="00E857EB">
        <w:rPr>
          <w:rFonts w:ascii="Arial" w:hAnsi="Arial" w:cs="Arial"/>
          <w:sz w:val="20"/>
        </w:rPr>
        <w:t xml:space="preserve">a đánh giá, nếu đáp ứng các </w:t>
      </w:r>
      <w:r w:rsidR="00E857EB" w:rsidRPr="00E857EB">
        <w:rPr>
          <w:rFonts w:ascii="Arial" w:hAnsi="Arial" w:cs="Arial"/>
          <w:sz w:val="20"/>
        </w:rPr>
        <w:t>Điều</w:t>
      </w:r>
      <w:r w:rsidR="00C54C7A" w:rsidRPr="00E857EB">
        <w:rPr>
          <w:rFonts w:ascii="Arial" w:hAnsi="Arial" w:cs="Arial"/>
          <w:sz w:val="20"/>
        </w:rPr>
        <w:t xml:space="preserve"> kiện của GMP c</w:t>
      </w:r>
      <w:r w:rsidRPr="00E857EB">
        <w:rPr>
          <w:rFonts w:ascii="Arial" w:hAnsi="Arial" w:cs="Arial"/>
          <w:sz w:val="20"/>
          <w:lang w:val="en-US"/>
        </w:rPr>
        <w:t>ơ</w:t>
      </w:r>
      <w:r w:rsidR="00C54C7A" w:rsidRPr="00E857EB">
        <w:rPr>
          <w:rFonts w:ascii="Arial" w:hAnsi="Arial" w:cs="Arial"/>
          <w:sz w:val="20"/>
        </w:rPr>
        <w:t xml:space="preserve"> sở tiến hành làm lại hồ sơ đăng ký theo quy định.</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5. </w:t>
      </w:r>
      <w:r w:rsidR="00C54C7A" w:rsidRPr="00E857EB">
        <w:rPr>
          <w:rFonts w:ascii="Arial" w:hAnsi="Arial" w:cs="Arial"/>
          <w:sz w:val="20"/>
        </w:rPr>
        <w:t>Thời hạn hiệu lực của Giấy chứng nhận GMP có giá trị trong thời hạn 05 năm. Trước 03 tháng tính đến ngày hết hạn của Giấy chứng nhận GMP, tổ chức, cá nhân có nhu cầu tiếp tục sản xuất thuốc thú y nộp đ</w:t>
      </w:r>
      <w:r w:rsidRPr="00E857EB">
        <w:rPr>
          <w:rFonts w:ascii="Arial" w:hAnsi="Arial" w:cs="Arial"/>
          <w:sz w:val="20"/>
          <w:lang w:val="en-US"/>
        </w:rPr>
        <w:t>ơ</w:t>
      </w:r>
      <w:r w:rsidR="00C54C7A" w:rsidRPr="00E857EB">
        <w:rPr>
          <w:rFonts w:ascii="Arial" w:hAnsi="Arial" w:cs="Arial"/>
          <w:sz w:val="20"/>
        </w:rPr>
        <w:t>n đăng ký gia hạn Giấy ch</w:t>
      </w:r>
      <w:r w:rsidRPr="00E857EB">
        <w:rPr>
          <w:rFonts w:ascii="Arial" w:hAnsi="Arial" w:cs="Arial"/>
          <w:sz w:val="20"/>
          <w:lang w:val="en-US"/>
        </w:rPr>
        <w:t>ứ</w:t>
      </w:r>
      <w:r w:rsidR="00C54C7A" w:rsidRPr="00E857EB">
        <w:rPr>
          <w:rFonts w:ascii="Arial" w:hAnsi="Arial" w:cs="Arial"/>
          <w:sz w:val="20"/>
        </w:rPr>
        <w:t>ng nhận. Cơ sở đã được cấp Giấy chứn</w:t>
      </w:r>
      <w:r w:rsidRPr="00E857EB">
        <w:rPr>
          <w:rFonts w:ascii="Arial" w:hAnsi="Arial" w:cs="Arial"/>
          <w:sz w:val="20"/>
          <w:lang w:val="en-US"/>
        </w:rPr>
        <w:t>g</w:t>
      </w:r>
      <w:r w:rsidR="00C54C7A" w:rsidRPr="00E857EB">
        <w:rPr>
          <w:rFonts w:ascii="Arial" w:hAnsi="Arial" w:cs="Arial"/>
          <w:sz w:val="20"/>
        </w:rPr>
        <w:t xml:space="preserve"> nhận GMP không phải làm thủ tục cấp Giấy chứng nhận đủ </w:t>
      </w:r>
      <w:r w:rsidR="00E857EB" w:rsidRPr="00E857EB">
        <w:rPr>
          <w:rFonts w:ascii="Arial" w:hAnsi="Arial" w:cs="Arial"/>
          <w:sz w:val="20"/>
        </w:rPr>
        <w:t>Điều</w:t>
      </w:r>
      <w:r w:rsidR="00C54C7A" w:rsidRPr="00E857EB">
        <w:rPr>
          <w:rFonts w:ascii="Arial" w:hAnsi="Arial" w:cs="Arial"/>
          <w:sz w:val="20"/>
        </w:rPr>
        <w:t xml:space="preserve"> kiện sản xuất thuốc thú y.</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15. Trình tự, thủ tục g</w:t>
      </w:r>
      <w:r w:rsidR="00C417A2" w:rsidRPr="00E857EB">
        <w:rPr>
          <w:rFonts w:ascii="Arial" w:hAnsi="Arial" w:cs="Arial"/>
          <w:b/>
          <w:sz w:val="20"/>
          <w:lang w:val="en-US"/>
        </w:rPr>
        <w:t>i</w:t>
      </w:r>
      <w:r w:rsidR="00C54C7A" w:rsidRPr="00E857EB">
        <w:rPr>
          <w:rFonts w:ascii="Arial" w:hAnsi="Arial" w:cs="Arial"/>
          <w:b/>
          <w:sz w:val="20"/>
        </w:rPr>
        <w:t>a hạn Giấy chứng nhận GMP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Hồ sơ đăng ký gia hạn cấp Giấy chứng nhận GMP, bao gồm:</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Đơn đăng ký tái kiểm tra GMP;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Báo</w:t>
      </w:r>
      <w:r w:rsidR="00ED26F1" w:rsidRPr="00E857EB">
        <w:rPr>
          <w:rFonts w:ascii="Arial" w:hAnsi="Arial" w:cs="Arial"/>
          <w:sz w:val="20"/>
        </w:rPr>
        <w:t xml:space="preserve"> </w:t>
      </w:r>
      <w:r w:rsidR="00C54C7A" w:rsidRPr="00E857EB">
        <w:rPr>
          <w:rFonts w:ascii="Arial" w:hAnsi="Arial" w:cs="Arial"/>
          <w:sz w:val="20"/>
        </w:rPr>
        <w:t>cáo hoạt động, những thay đổi của cơ sở trong 05 năm triển khai GMP;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c) </w:t>
      </w:r>
      <w:r w:rsidR="00C54C7A" w:rsidRPr="00E857EB">
        <w:rPr>
          <w:rFonts w:ascii="Arial" w:hAnsi="Arial" w:cs="Arial"/>
          <w:sz w:val="20"/>
        </w:rPr>
        <w:t>Báo cáo khắc phục các tồn tại trong kiểm tra lần trước;</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d) </w:t>
      </w:r>
      <w:r w:rsidR="00C54C7A" w:rsidRPr="00E857EB">
        <w:rPr>
          <w:rFonts w:ascii="Arial" w:hAnsi="Arial" w:cs="Arial"/>
          <w:sz w:val="20"/>
        </w:rPr>
        <w:t>Báo cáo về huấn luyện, đào tạo của cơ sở;</w:t>
      </w:r>
    </w:p>
    <w:p w:rsidR="00C54C7A" w:rsidRPr="00E857EB" w:rsidRDefault="00C54C7A" w:rsidP="008103B0">
      <w:pPr>
        <w:spacing w:before="120"/>
        <w:rPr>
          <w:rFonts w:ascii="Arial" w:hAnsi="Arial" w:cs="Arial"/>
          <w:sz w:val="20"/>
        </w:rPr>
      </w:pPr>
      <w:r w:rsidRPr="00E857EB">
        <w:rPr>
          <w:rFonts w:ascii="Arial" w:hAnsi="Arial" w:cs="Arial"/>
          <w:sz w:val="20"/>
        </w:rPr>
        <w:t xml:space="preserve">đ) Danh </w:t>
      </w:r>
      <w:r w:rsidR="00E857EB" w:rsidRPr="00E857EB">
        <w:rPr>
          <w:rFonts w:ascii="Arial" w:hAnsi="Arial" w:cs="Arial"/>
          <w:sz w:val="20"/>
        </w:rPr>
        <w:t>Mục</w:t>
      </w:r>
      <w:r w:rsidRPr="00E857EB">
        <w:rPr>
          <w:rFonts w:ascii="Arial" w:hAnsi="Arial" w:cs="Arial"/>
          <w:sz w:val="20"/>
        </w:rPr>
        <w:t xml:space="preserve"> thiết bị hiện có của cơ sở;</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e) </w:t>
      </w:r>
      <w:r w:rsidR="00C54C7A" w:rsidRPr="00E857EB">
        <w:rPr>
          <w:rFonts w:ascii="Arial" w:hAnsi="Arial" w:cs="Arial"/>
          <w:sz w:val="20"/>
        </w:rPr>
        <w:t xml:space="preserve">Danh </w:t>
      </w:r>
      <w:r w:rsidR="00E857EB" w:rsidRPr="00E857EB">
        <w:rPr>
          <w:rFonts w:ascii="Arial" w:hAnsi="Arial" w:cs="Arial"/>
          <w:sz w:val="20"/>
        </w:rPr>
        <w:t>Mục</w:t>
      </w:r>
      <w:r w:rsidR="00C54C7A" w:rsidRPr="00E857EB">
        <w:rPr>
          <w:rFonts w:ascii="Arial" w:hAnsi="Arial" w:cs="Arial"/>
          <w:sz w:val="20"/>
        </w:rPr>
        <w:t xml:space="preserve"> các mặt hàng đang sản xuất;</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g) </w:t>
      </w:r>
      <w:r w:rsidR="00C54C7A" w:rsidRPr="00E857EB">
        <w:rPr>
          <w:rFonts w:ascii="Arial" w:hAnsi="Arial" w:cs="Arial"/>
          <w:sz w:val="20"/>
        </w:rPr>
        <w:t xml:space="preserve">Danh </w:t>
      </w:r>
      <w:r w:rsidR="00E857EB" w:rsidRPr="00E857EB">
        <w:rPr>
          <w:rFonts w:ascii="Arial" w:hAnsi="Arial" w:cs="Arial"/>
          <w:sz w:val="20"/>
        </w:rPr>
        <w:t>Mục</w:t>
      </w:r>
      <w:r w:rsidR="00C54C7A" w:rsidRPr="00E857EB">
        <w:rPr>
          <w:rFonts w:ascii="Arial" w:hAnsi="Arial" w:cs="Arial"/>
          <w:sz w:val="20"/>
        </w:rPr>
        <w:t xml:space="preserve"> các quy trình thao tác chuẩn;</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h) </w:t>
      </w:r>
      <w:r w:rsidR="00C54C7A" w:rsidRPr="00E857EB">
        <w:rPr>
          <w:rFonts w:ascii="Arial" w:hAnsi="Arial" w:cs="Arial"/>
          <w:sz w:val="20"/>
        </w:rPr>
        <w:t>Báo cáo đánh giá tác động môi trường được cơ quan quản lý nhà nước về môi trường phê duyệt;</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i) </w:t>
      </w:r>
      <w:r w:rsidR="00C54C7A" w:rsidRPr="00E857EB">
        <w:rPr>
          <w:rFonts w:ascii="Arial" w:hAnsi="Arial" w:cs="Arial"/>
          <w:sz w:val="20"/>
        </w:rPr>
        <w:t xml:space="preserve">Biên bản tự thanh </w:t>
      </w:r>
      <w:r w:rsidRPr="00E857EB">
        <w:rPr>
          <w:rFonts w:ascii="Arial" w:hAnsi="Arial" w:cs="Arial"/>
          <w:sz w:val="20"/>
          <w:lang w:val="en-US"/>
        </w:rPr>
        <w:t>tr</w:t>
      </w:r>
      <w:r w:rsidR="00C54C7A" w:rsidRPr="00E857EB">
        <w:rPr>
          <w:rFonts w:ascii="Arial" w:hAnsi="Arial" w:cs="Arial"/>
          <w:sz w:val="20"/>
        </w:rPr>
        <w:t xml:space="preserve">a và đánh giá của </w:t>
      </w:r>
      <w:r w:rsidR="00FC023C" w:rsidRPr="00E857EB">
        <w:rPr>
          <w:rFonts w:ascii="Arial" w:hAnsi="Arial" w:cs="Arial"/>
          <w:sz w:val="20"/>
        </w:rPr>
        <w:t>cơ sở</w:t>
      </w:r>
      <w:r w:rsidR="00C54C7A" w:rsidRPr="00E857EB">
        <w:rPr>
          <w:rFonts w:ascii="Arial" w:hAnsi="Arial" w:cs="Arial"/>
          <w:sz w:val="20"/>
        </w:rPr>
        <w:t xml:space="preserve"> trong đợt tự thanh tra gần nhất (</w:t>
      </w:r>
      <w:r w:rsidRPr="00E857EB">
        <w:rPr>
          <w:rFonts w:ascii="Arial" w:hAnsi="Arial" w:cs="Arial"/>
          <w:sz w:val="20"/>
          <w:lang w:val="en-US"/>
        </w:rPr>
        <w:t>tr</w:t>
      </w:r>
      <w:r w:rsidR="00C54C7A" w:rsidRPr="00E857EB">
        <w:rPr>
          <w:rFonts w:ascii="Arial" w:hAnsi="Arial" w:cs="Arial"/>
          <w:sz w:val="20"/>
        </w:rPr>
        <w:t>ong vòng 03 tháng) về triển khai GMP.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 xml:space="preserve">Thời hạn giải quyết, quá trình kiểm tra, xử lý kết quả kiểm </w:t>
      </w:r>
      <w:r w:rsidRPr="00E857EB">
        <w:rPr>
          <w:rFonts w:ascii="Arial" w:hAnsi="Arial" w:cs="Arial"/>
          <w:sz w:val="20"/>
          <w:lang w:val="en-US"/>
        </w:rPr>
        <w:t>tr</w:t>
      </w:r>
      <w:r w:rsidR="00C54C7A" w:rsidRPr="00E857EB">
        <w:rPr>
          <w:rFonts w:ascii="Arial" w:hAnsi="Arial" w:cs="Arial"/>
          <w:sz w:val="20"/>
        </w:rPr>
        <w:t>a, hiệu lực của Gi</w:t>
      </w:r>
      <w:r w:rsidRPr="00E857EB">
        <w:rPr>
          <w:rFonts w:ascii="Arial" w:hAnsi="Arial" w:cs="Arial"/>
          <w:sz w:val="20"/>
          <w:lang w:val="en-US"/>
        </w:rPr>
        <w:t>ấ</w:t>
      </w:r>
      <w:r w:rsidR="00C54C7A" w:rsidRPr="00E857EB">
        <w:rPr>
          <w:rFonts w:ascii="Arial" w:hAnsi="Arial" w:cs="Arial"/>
          <w:sz w:val="20"/>
        </w:rPr>
        <w:t xml:space="preserve">y chứng nhận GMP theo quy định tại </w:t>
      </w:r>
      <w:r w:rsidR="00E857EB" w:rsidRPr="00E857EB">
        <w:rPr>
          <w:rFonts w:ascii="Arial" w:hAnsi="Arial" w:cs="Arial"/>
          <w:sz w:val="20"/>
        </w:rPr>
        <w:t>Khoản</w:t>
      </w:r>
      <w:r w:rsidR="00C54C7A" w:rsidRPr="00E857EB">
        <w:rPr>
          <w:rFonts w:ascii="Arial" w:hAnsi="Arial" w:cs="Arial"/>
          <w:sz w:val="20"/>
        </w:rPr>
        <w:t xml:space="preserve"> 2, </w:t>
      </w:r>
      <w:r w:rsidR="00E857EB" w:rsidRPr="00E857EB">
        <w:rPr>
          <w:rFonts w:ascii="Arial" w:hAnsi="Arial" w:cs="Arial"/>
          <w:sz w:val="20"/>
        </w:rPr>
        <w:t>Khoản</w:t>
      </w:r>
      <w:r w:rsidR="00C54C7A" w:rsidRPr="00E857EB">
        <w:rPr>
          <w:rFonts w:ascii="Arial" w:hAnsi="Arial" w:cs="Arial"/>
          <w:sz w:val="20"/>
        </w:rPr>
        <w:t xml:space="preserve"> 3, </w:t>
      </w:r>
      <w:r w:rsidR="00E857EB" w:rsidRPr="00E857EB">
        <w:rPr>
          <w:rFonts w:ascii="Arial" w:hAnsi="Arial" w:cs="Arial"/>
          <w:sz w:val="20"/>
        </w:rPr>
        <w:t>Khoản</w:t>
      </w:r>
      <w:r w:rsidR="00C54C7A" w:rsidRPr="00E857EB">
        <w:rPr>
          <w:rFonts w:ascii="Arial" w:hAnsi="Arial" w:cs="Arial"/>
          <w:sz w:val="20"/>
        </w:rPr>
        <w:t xml:space="preserve"> 4 và </w:t>
      </w:r>
      <w:r w:rsidR="00E857EB" w:rsidRPr="00E857EB">
        <w:rPr>
          <w:rFonts w:ascii="Arial" w:hAnsi="Arial" w:cs="Arial"/>
          <w:sz w:val="20"/>
        </w:rPr>
        <w:t>Khoản</w:t>
      </w:r>
      <w:r w:rsidR="00C54C7A" w:rsidRPr="00E857EB">
        <w:rPr>
          <w:rFonts w:ascii="Arial" w:hAnsi="Arial" w:cs="Arial"/>
          <w:sz w:val="20"/>
        </w:rPr>
        <w:t xml:space="preserve"> 5 </w:t>
      </w:r>
      <w:r w:rsidR="00E857EB" w:rsidRPr="00E857EB">
        <w:rPr>
          <w:rFonts w:ascii="Arial" w:hAnsi="Arial" w:cs="Arial"/>
          <w:sz w:val="20"/>
        </w:rPr>
        <w:t>Điều</w:t>
      </w:r>
      <w:r w:rsidR="00C54C7A" w:rsidRPr="00E857EB">
        <w:rPr>
          <w:rFonts w:ascii="Arial" w:hAnsi="Arial" w:cs="Arial"/>
          <w:sz w:val="20"/>
        </w:rPr>
        <w:t xml:space="preserve"> 14 của Nghị định này.</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16. Trình tự, thủ tục cấp lại, thu hồi Giấy chứng nhận GMP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Hồ sơ, trình tự, thủ tục cấp lại Giấy chứng nhận GMP trong trường hợp bị m</w:t>
      </w:r>
      <w:r w:rsidRPr="00E857EB">
        <w:rPr>
          <w:rFonts w:ascii="Arial" w:hAnsi="Arial" w:cs="Arial"/>
          <w:sz w:val="20"/>
          <w:lang w:val="en-US"/>
        </w:rPr>
        <w:t>ấ</w:t>
      </w:r>
      <w:r w:rsidR="00C54C7A" w:rsidRPr="00E857EB">
        <w:rPr>
          <w:rFonts w:ascii="Arial" w:hAnsi="Arial" w:cs="Arial"/>
          <w:sz w:val="20"/>
        </w:rPr>
        <w:t>t, sai sót, hư hỏng; thay đ</w:t>
      </w:r>
      <w:r w:rsidRPr="00E857EB">
        <w:rPr>
          <w:rFonts w:ascii="Arial" w:hAnsi="Arial" w:cs="Arial"/>
          <w:sz w:val="20"/>
          <w:lang w:val="en-US"/>
        </w:rPr>
        <w:t>ổ</w:t>
      </w:r>
      <w:r w:rsidR="00C54C7A" w:rsidRPr="00E857EB">
        <w:rPr>
          <w:rFonts w:ascii="Arial" w:hAnsi="Arial" w:cs="Arial"/>
          <w:sz w:val="20"/>
        </w:rPr>
        <w:t>i thông tin có liên quan đ</w:t>
      </w:r>
      <w:r w:rsidRPr="00E857EB">
        <w:rPr>
          <w:rFonts w:ascii="Arial" w:hAnsi="Arial" w:cs="Arial"/>
          <w:sz w:val="20"/>
          <w:lang w:val="en-US"/>
        </w:rPr>
        <w:t>ế</w:t>
      </w:r>
      <w:r w:rsidR="00C54C7A" w:rsidRPr="00E857EB">
        <w:rPr>
          <w:rFonts w:ascii="Arial" w:hAnsi="Arial" w:cs="Arial"/>
          <w:sz w:val="20"/>
        </w:rPr>
        <w:t xml:space="preserve">n </w:t>
      </w:r>
      <w:r w:rsidR="00FC023C" w:rsidRPr="00E857EB">
        <w:rPr>
          <w:rFonts w:ascii="Arial" w:hAnsi="Arial" w:cs="Arial"/>
          <w:sz w:val="20"/>
        </w:rPr>
        <w:t>tổ chức</w:t>
      </w:r>
      <w:r w:rsidR="00C54C7A" w:rsidRPr="00E857EB">
        <w:rPr>
          <w:rFonts w:ascii="Arial" w:hAnsi="Arial" w:cs="Arial"/>
          <w:sz w:val="20"/>
        </w:rPr>
        <w:t xml:space="preserve"> đăng ký:</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 xml:space="preserve">Hồ sơ cấp lại Giấy chứng nhận GMP bao gồm: đơn đăng ký cấp lại; tài liệu chứng minh nội dung thay đổi trong </w:t>
      </w:r>
      <w:r w:rsidR="00FC023C" w:rsidRPr="00E857EB">
        <w:rPr>
          <w:rFonts w:ascii="Arial" w:hAnsi="Arial" w:cs="Arial"/>
          <w:sz w:val="20"/>
        </w:rPr>
        <w:t>trường hợp</w:t>
      </w:r>
      <w:r w:rsidR="00C54C7A" w:rsidRPr="00E857EB">
        <w:rPr>
          <w:rFonts w:ascii="Arial" w:hAnsi="Arial" w:cs="Arial"/>
          <w:sz w:val="20"/>
        </w:rPr>
        <w:t xml:space="preserve"> thay đổi thông tin có liên quan đến tổ chức </w:t>
      </w:r>
      <w:r w:rsidR="00FC023C" w:rsidRPr="00E857EB">
        <w:rPr>
          <w:rFonts w:ascii="Arial" w:hAnsi="Arial" w:cs="Arial"/>
          <w:sz w:val="20"/>
        </w:rPr>
        <w:t>đăng ký</w:t>
      </w:r>
      <w:r w:rsidR="00C54C7A" w:rsidRPr="00E857EB">
        <w:rPr>
          <w:rFonts w:ascii="Arial" w:hAnsi="Arial" w:cs="Arial"/>
          <w:sz w:val="20"/>
        </w:rPr>
        <w:t>; Giấy chứng nhận GMP đã được cấp, trừ trường hợp bị mất;</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Tổ chức, cá nhân nộp hồ sơ cấp lại Giấy chứng nhận GMP cho Cục Thú y; trong th</w:t>
      </w:r>
      <w:r w:rsidRPr="00E857EB">
        <w:rPr>
          <w:rFonts w:ascii="Arial" w:hAnsi="Arial" w:cs="Arial"/>
          <w:sz w:val="20"/>
          <w:lang w:val="en-US"/>
        </w:rPr>
        <w:t>ờ</w:t>
      </w:r>
      <w:r w:rsidR="00C54C7A" w:rsidRPr="00E857EB">
        <w:rPr>
          <w:rFonts w:ascii="Arial" w:hAnsi="Arial" w:cs="Arial"/>
          <w:sz w:val="20"/>
        </w:rPr>
        <w:t>i hạn 05 ngày làm việc kể từ ngày nhận đủ hồ sơ hợp lệ, Cục Thú y cấp lại Giấy chứng nhận GMP; trường hợp không cấp phải có văn bản tr</w:t>
      </w:r>
      <w:r w:rsidRPr="00E857EB">
        <w:rPr>
          <w:rFonts w:ascii="Arial" w:hAnsi="Arial" w:cs="Arial"/>
          <w:sz w:val="20"/>
          <w:lang w:val="en-US"/>
        </w:rPr>
        <w:t>ả</w:t>
      </w:r>
      <w:r w:rsidR="00C54C7A" w:rsidRPr="00E857EB">
        <w:rPr>
          <w:rFonts w:ascii="Arial" w:hAnsi="Arial" w:cs="Arial"/>
          <w:sz w:val="20"/>
        </w:rPr>
        <w:t xml:space="preserve"> lời và nêu rõ lý do.</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Cục Thú y thu hồi Giấy chứng nhận GMP của tổ chức, cá nhân sản xuất thuốc thú y trong các trường hợp sau đây:</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Giấy chứng nhận GMP bị tẩy xóa, sửa chữa nội dung;</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Vi phạm pháp luật mà bị xử phạt vi phạm hành chính từ</w:t>
      </w:r>
      <w:r w:rsidRPr="00E857EB">
        <w:rPr>
          <w:rFonts w:ascii="Arial" w:hAnsi="Arial" w:cs="Arial"/>
          <w:sz w:val="20"/>
        </w:rPr>
        <w:t xml:space="preserve"> 03 l</w:t>
      </w:r>
      <w:r w:rsidRPr="00E857EB">
        <w:rPr>
          <w:rFonts w:ascii="Arial" w:hAnsi="Arial" w:cs="Arial"/>
          <w:sz w:val="20"/>
          <w:lang w:val="en-US"/>
        </w:rPr>
        <w:t>ầ</w:t>
      </w:r>
      <w:r w:rsidR="00C54C7A" w:rsidRPr="00E857EB">
        <w:rPr>
          <w:rFonts w:ascii="Arial" w:hAnsi="Arial" w:cs="Arial"/>
          <w:sz w:val="20"/>
        </w:rPr>
        <w:t>n trở lên trong một năm hoặc bị xử phạt vi phạm hành chính 03 lần liên tiếp về một hành vi vi phạm trong lĩnh vực sản xuất thuốc thú y;</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c) </w:t>
      </w:r>
      <w:r w:rsidR="00C54C7A" w:rsidRPr="00E857EB">
        <w:rPr>
          <w:rFonts w:ascii="Arial" w:hAnsi="Arial" w:cs="Arial"/>
          <w:sz w:val="20"/>
        </w:rPr>
        <w:t>Không còn hoạt động sản xuất thuốc thú y;</w:t>
      </w:r>
    </w:p>
    <w:p w:rsidR="00C54C7A" w:rsidRPr="00E857EB" w:rsidRDefault="00C54C7A" w:rsidP="008103B0">
      <w:pPr>
        <w:spacing w:before="120"/>
        <w:rPr>
          <w:rFonts w:ascii="Arial" w:hAnsi="Arial" w:cs="Arial"/>
          <w:sz w:val="20"/>
        </w:rPr>
      </w:pPr>
      <w:r w:rsidRPr="00E857EB">
        <w:rPr>
          <w:rFonts w:ascii="Arial" w:hAnsi="Arial" w:cs="Arial"/>
          <w:sz w:val="20"/>
        </w:rPr>
        <w:t>đ) Có hành vi vi phạm khác mà pháp luật quy định phải thu hồi Giấy chứng nhận GMP.</w:t>
      </w:r>
    </w:p>
    <w:p w:rsidR="00C54C7A" w:rsidRPr="00E857EB" w:rsidRDefault="00C54C7A" w:rsidP="008103B0">
      <w:pPr>
        <w:spacing w:before="120"/>
        <w:rPr>
          <w:rFonts w:ascii="Arial" w:hAnsi="Arial" w:cs="Arial"/>
          <w:sz w:val="20"/>
        </w:rPr>
      </w:pPr>
      <w:r w:rsidRPr="00E857EB">
        <w:rPr>
          <w:rFonts w:ascii="Arial" w:hAnsi="Arial" w:cs="Arial"/>
          <w:sz w:val="20"/>
        </w:rPr>
        <w:t>Bộ trưởng Bộ Nông nghiệp và Phát triển nông thôn hướng dẫn hồ sơ cấp gia hạn, thu hồi, thay đổi, bổ sung Giấy chứng nhận GMP.</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17. </w:t>
      </w:r>
      <w:r w:rsidRPr="00E857EB">
        <w:rPr>
          <w:rFonts w:ascii="Arial" w:hAnsi="Arial" w:cs="Arial"/>
          <w:b/>
          <w:sz w:val="20"/>
        </w:rPr>
        <w:t>Điều</w:t>
      </w:r>
      <w:r w:rsidR="00C54C7A" w:rsidRPr="00E857EB">
        <w:rPr>
          <w:rFonts w:ascii="Arial" w:hAnsi="Arial" w:cs="Arial"/>
          <w:b/>
          <w:sz w:val="20"/>
        </w:rPr>
        <w:t xml:space="preserve"> k</w:t>
      </w:r>
      <w:r w:rsidR="00C417A2" w:rsidRPr="00E857EB">
        <w:rPr>
          <w:rFonts w:ascii="Arial" w:hAnsi="Arial" w:cs="Arial"/>
          <w:b/>
          <w:sz w:val="20"/>
          <w:lang w:val="en-US"/>
        </w:rPr>
        <w:t>i</w:t>
      </w:r>
      <w:r w:rsidR="00C54C7A" w:rsidRPr="00E857EB">
        <w:rPr>
          <w:rFonts w:ascii="Arial" w:hAnsi="Arial" w:cs="Arial"/>
          <w:b/>
          <w:sz w:val="20"/>
        </w:rPr>
        <w:t>ện buôn bán thuốc th</w:t>
      </w:r>
      <w:r w:rsidR="00C4611B" w:rsidRPr="00E857EB">
        <w:rPr>
          <w:rFonts w:ascii="Arial" w:hAnsi="Arial" w:cs="Arial"/>
          <w:b/>
          <w:sz w:val="20"/>
          <w:lang w:val="en-US"/>
        </w:rPr>
        <w:t>ú</w:t>
      </w:r>
      <w:r w:rsidR="00C54C7A" w:rsidRPr="00E857EB">
        <w:rPr>
          <w:rFonts w:ascii="Arial" w:hAnsi="Arial" w:cs="Arial"/>
          <w:b/>
          <w:sz w:val="20"/>
        </w:rPr>
        <w:t xml:space="preserve"> y</w:t>
      </w:r>
    </w:p>
    <w:p w:rsidR="00C54C7A" w:rsidRPr="00E857EB" w:rsidRDefault="00C54C7A" w:rsidP="008103B0">
      <w:pPr>
        <w:spacing w:before="120"/>
        <w:rPr>
          <w:rFonts w:ascii="Arial" w:hAnsi="Arial" w:cs="Arial"/>
          <w:sz w:val="20"/>
        </w:rPr>
      </w:pPr>
      <w:r w:rsidRPr="00E857EB">
        <w:rPr>
          <w:rFonts w:ascii="Arial" w:hAnsi="Arial" w:cs="Arial"/>
          <w:sz w:val="20"/>
        </w:rPr>
        <w:t xml:space="preserve">Tổ chức, cá nhân buôn bán thuốc thú y phải theo quy định tại </w:t>
      </w:r>
      <w:bookmarkStart w:id="8" w:name="dc_8"/>
      <w:r w:rsidR="00E857EB" w:rsidRPr="00E857EB">
        <w:rPr>
          <w:rFonts w:ascii="Arial" w:hAnsi="Arial" w:cs="Arial"/>
          <w:sz w:val="20"/>
        </w:rPr>
        <w:t>Điều</w:t>
      </w:r>
      <w:r w:rsidRPr="00E857EB">
        <w:rPr>
          <w:rFonts w:ascii="Arial" w:hAnsi="Arial" w:cs="Arial"/>
          <w:sz w:val="20"/>
        </w:rPr>
        <w:t xml:space="preserve"> 92 của Luật thú y</w:t>
      </w:r>
      <w:bookmarkEnd w:id="8"/>
      <w:r w:rsidRPr="00E857EB">
        <w:rPr>
          <w:rFonts w:ascii="Arial" w:hAnsi="Arial" w:cs="Arial"/>
          <w:sz w:val="20"/>
        </w:rPr>
        <w:t xml:space="preserve"> và đáp ứng các </w:t>
      </w:r>
      <w:r w:rsidR="00E857EB" w:rsidRPr="00E857EB">
        <w:rPr>
          <w:rFonts w:ascii="Arial" w:hAnsi="Arial" w:cs="Arial"/>
          <w:sz w:val="20"/>
        </w:rPr>
        <w:t>Điều</w:t>
      </w:r>
      <w:r w:rsidRPr="00E857EB">
        <w:rPr>
          <w:rFonts w:ascii="Arial" w:hAnsi="Arial" w:cs="Arial"/>
          <w:sz w:val="20"/>
        </w:rPr>
        <w:t xml:space="preserve"> kiện sau đây:</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 xml:space="preserve">Có địa </w:t>
      </w:r>
      <w:r w:rsidR="00E857EB" w:rsidRPr="00E857EB">
        <w:rPr>
          <w:rFonts w:ascii="Arial" w:hAnsi="Arial" w:cs="Arial"/>
          <w:sz w:val="20"/>
        </w:rPr>
        <w:t>Điểm</w:t>
      </w:r>
      <w:r w:rsidR="00C54C7A" w:rsidRPr="00E857EB">
        <w:rPr>
          <w:rFonts w:ascii="Arial" w:hAnsi="Arial" w:cs="Arial"/>
          <w:sz w:val="20"/>
        </w:rPr>
        <w:t xml:space="preserve"> kinh doanh cố định và biển hiệu.</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Có tủ, kệ, giá để chứa đựng các loại thuốc phù hợp.</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3. </w:t>
      </w:r>
      <w:r w:rsidR="00C54C7A" w:rsidRPr="00E857EB">
        <w:rPr>
          <w:rFonts w:ascii="Arial" w:hAnsi="Arial" w:cs="Arial"/>
          <w:sz w:val="20"/>
        </w:rPr>
        <w:t xml:space="preserve">Có </w:t>
      </w:r>
      <w:r w:rsidRPr="00E857EB">
        <w:rPr>
          <w:rFonts w:ascii="Arial" w:hAnsi="Arial" w:cs="Arial"/>
          <w:sz w:val="20"/>
          <w:lang w:val="en-US"/>
        </w:rPr>
        <w:t>tr</w:t>
      </w:r>
      <w:r w:rsidR="00C54C7A" w:rsidRPr="00E857EB">
        <w:rPr>
          <w:rFonts w:ascii="Arial" w:hAnsi="Arial" w:cs="Arial"/>
          <w:sz w:val="20"/>
        </w:rPr>
        <w:t xml:space="preserve">ang thiết bị bảo đảm </w:t>
      </w:r>
      <w:r w:rsidR="00E857EB" w:rsidRPr="00E857EB">
        <w:rPr>
          <w:rFonts w:ascii="Arial" w:hAnsi="Arial" w:cs="Arial"/>
          <w:sz w:val="20"/>
        </w:rPr>
        <w:t>Điều</w:t>
      </w:r>
      <w:r w:rsidR="00C54C7A" w:rsidRPr="00E857EB">
        <w:rPr>
          <w:rFonts w:ascii="Arial" w:hAnsi="Arial" w:cs="Arial"/>
          <w:sz w:val="20"/>
        </w:rPr>
        <w:t xml:space="preserve"> kiện bảo qu</w:t>
      </w:r>
      <w:r w:rsidRPr="00E857EB">
        <w:rPr>
          <w:rFonts w:ascii="Arial" w:hAnsi="Arial" w:cs="Arial"/>
          <w:sz w:val="20"/>
          <w:lang w:val="en-US"/>
        </w:rPr>
        <w:t>ả</w:t>
      </w:r>
      <w:r w:rsidR="00C54C7A" w:rsidRPr="00E857EB">
        <w:rPr>
          <w:rFonts w:ascii="Arial" w:hAnsi="Arial" w:cs="Arial"/>
          <w:sz w:val="20"/>
        </w:rPr>
        <w:t>n thuốc theo quy định.</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4. </w:t>
      </w:r>
      <w:r w:rsidR="00C54C7A" w:rsidRPr="00E857EB">
        <w:rPr>
          <w:rFonts w:ascii="Arial" w:hAnsi="Arial" w:cs="Arial"/>
          <w:sz w:val="20"/>
        </w:rPr>
        <w:t xml:space="preserve">Có sổ sách, </w:t>
      </w:r>
      <w:r w:rsidR="00FC023C" w:rsidRPr="00E857EB">
        <w:rPr>
          <w:rFonts w:ascii="Arial" w:hAnsi="Arial" w:cs="Arial"/>
          <w:sz w:val="20"/>
        </w:rPr>
        <w:t>hóa</w:t>
      </w:r>
      <w:r w:rsidR="00C54C7A" w:rsidRPr="00E857EB">
        <w:rPr>
          <w:rFonts w:ascii="Arial" w:hAnsi="Arial" w:cs="Arial"/>
          <w:sz w:val="20"/>
        </w:rPr>
        <w:t xml:space="preserve"> đơn chứng từ theo dõi xuất, nhập hàng.</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5. </w:t>
      </w:r>
      <w:r w:rsidR="00C54C7A" w:rsidRPr="00E857EB">
        <w:rPr>
          <w:rFonts w:ascii="Arial" w:hAnsi="Arial" w:cs="Arial"/>
          <w:sz w:val="20"/>
        </w:rPr>
        <w:t>Đối với cơ sở buôn bán vắc xin, chế phẩm sinh học phải có tủ lạnh, tủ mát hoặc kho l</w:t>
      </w:r>
      <w:r w:rsidRPr="00E857EB">
        <w:rPr>
          <w:rFonts w:ascii="Arial" w:hAnsi="Arial" w:cs="Arial"/>
          <w:sz w:val="20"/>
          <w:lang w:val="en-US"/>
        </w:rPr>
        <w:t>ạ</w:t>
      </w:r>
      <w:r w:rsidR="00C54C7A" w:rsidRPr="00E857EB">
        <w:rPr>
          <w:rFonts w:ascii="Arial" w:hAnsi="Arial" w:cs="Arial"/>
          <w:sz w:val="20"/>
        </w:rPr>
        <w:t xml:space="preserve">nh để bảo quản theo </w:t>
      </w:r>
      <w:r w:rsidR="00E857EB" w:rsidRPr="00E857EB">
        <w:rPr>
          <w:rFonts w:ascii="Arial" w:hAnsi="Arial" w:cs="Arial"/>
          <w:sz w:val="20"/>
        </w:rPr>
        <w:t>Điều</w:t>
      </w:r>
      <w:r w:rsidR="00C54C7A" w:rsidRPr="00E857EB">
        <w:rPr>
          <w:rFonts w:ascii="Arial" w:hAnsi="Arial" w:cs="Arial"/>
          <w:sz w:val="20"/>
        </w:rPr>
        <w:t xml:space="preserve"> kiện bảo quản ghi </w:t>
      </w:r>
      <w:r w:rsidRPr="00E857EB">
        <w:rPr>
          <w:rFonts w:ascii="Arial" w:hAnsi="Arial" w:cs="Arial"/>
          <w:sz w:val="20"/>
          <w:lang w:val="en-US"/>
        </w:rPr>
        <w:t>tr</w:t>
      </w:r>
      <w:r w:rsidR="00C54C7A" w:rsidRPr="00E857EB">
        <w:rPr>
          <w:rFonts w:ascii="Arial" w:hAnsi="Arial" w:cs="Arial"/>
          <w:sz w:val="20"/>
        </w:rPr>
        <w:t xml:space="preserve">ên nhãn; có nhiệt kế để kiểm tra </w:t>
      </w:r>
      <w:r w:rsidR="00E857EB" w:rsidRPr="00E857EB">
        <w:rPr>
          <w:rFonts w:ascii="Arial" w:hAnsi="Arial" w:cs="Arial"/>
          <w:sz w:val="20"/>
        </w:rPr>
        <w:t>Điều</w:t>
      </w:r>
      <w:r w:rsidR="00C54C7A" w:rsidRPr="00E857EB">
        <w:rPr>
          <w:rFonts w:ascii="Arial" w:hAnsi="Arial" w:cs="Arial"/>
          <w:sz w:val="20"/>
        </w:rPr>
        <w:t xml:space="preserve"> kiện bảo qu</w:t>
      </w:r>
      <w:r w:rsidRPr="00E857EB">
        <w:rPr>
          <w:rFonts w:ascii="Arial" w:hAnsi="Arial" w:cs="Arial"/>
          <w:sz w:val="20"/>
          <w:lang w:val="en-US"/>
        </w:rPr>
        <w:t>ả</w:t>
      </w:r>
      <w:r w:rsidR="00C54C7A" w:rsidRPr="00E857EB">
        <w:rPr>
          <w:rFonts w:ascii="Arial" w:hAnsi="Arial" w:cs="Arial"/>
          <w:sz w:val="20"/>
        </w:rPr>
        <w:t>n. Có máy phát điện dự phòng, vật dụng, phương tiện vận chuyển phân phối vắc xin.</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18. </w:t>
      </w:r>
      <w:r w:rsidRPr="00E857EB">
        <w:rPr>
          <w:rFonts w:ascii="Arial" w:hAnsi="Arial" w:cs="Arial"/>
          <w:b/>
          <w:sz w:val="20"/>
        </w:rPr>
        <w:t>Điều</w:t>
      </w:r>
      <w:r w:rsidR="00C54C7A" w:rsidRPr="00E857EB">
        <w:rPr>
          <w:rFonts w:ascii="Arial" w:hAnsi="Arial" w:cs="Arial"/>
          <w:b/>
          <w:sz w:val="20"/>
        </w:rPr>
        <w:t xml:space="preserve"> kiện nhập khẩu thuốc thú y</w:t>
      </w:r>
    </w:p>
    <w:p w:rsidR="00C54C7A" w:rsidRPr="00E857EB" w:rsidRDefault="00C54C7A" w:rsidP="008103B0">
      <w:pPr>
        <w:spacing w:before="120"/>
        <w:rPr>
          <w:rFonts w:ascii="Arial" w:hAnsi="Arial" w:cs="Arial"/>
          <w:sz w:val="20"/>
        </w:rPr>
      </w:pPr>
      <w:r w:rsidRPr="00E857EB">
        <w:rPr>
          <w:rFonts w:ascii="Arial" w:hAnsi="Arial" w:cs="Arial"/>
          <w:sz w:val="20"/>
        </w:rPr>
        <w:t xml:space="preserve">Tổ chức, cá nhân nhập khẩu thuốc thú y phải theo quy định tại </w:t>
      </w:r>
      <w:bookmarkStart w:id="9" w:name="dc_9"/>
      <w:r w:rsidR="00E857EB" w:rsidRPr="00E857EB">
        <w:rPr>
          <w:rFonts w:ascii="Arial" w:hAnsi="Arial" w:cs="Arial"/>
          <w:sz w:val="20"/>
        </w:rPr>
        <w:t>Điều</w:t>
      </w:r>
      <w:r w:rsidRPr="00E857EB">
        <w:rPr>
          <w:rFonts w:ascii="Arial" w:hAnsi="Arial" w:cs="Arial"/>
          <w:sz w:val="20"/>
        </w:rPr>
        <w:t xml:space="preserve"> 94 của Luật thú y</w:t>
      </w:r>
      <w:bookmarkEnd w:id="9"/>
      <w:r w:rsidRPr="00E857EB">
        <w:rPr>
          <w:rFonts w:ascii="Arial" w:hAnsi="Arial" w:cs="Arial"/>
          <w:sz w:val="20"/>
        </w:rPr>
        <w:t xml:space="preserve">, </w:t>
      </w:r>
      <w:r w:rsidR="00E857EB" w:rsidRPr="00E857EB">
        <w:rPr>
          <w:rFonts w:ascii="Arial" w:hAnsi="Arial" w:cs="Arial"/>
          <w:sz w:val="20"/>
        </w:rPr>
        <w:t>Điều</w:t>
      </w:r>
      <w:r w:rsidRPr="00E857EB">
        <w:rPr>
          <w:rFonts w:ascii="Arial" w:hAnsi="Arial" w:cs="Arial"/>
          <w:sz w:val="20"/>
        </w:rPr>
        <w:t xml:space="preserve"> 17 của Nghị định này và đáp ứng các </w:t>
      </w:r>
      <w:r w:rsidR="00E857EB" w:rsidRPr="00E857EB">
        <w:rPr>
          <w:rFonts w:ascii="Arial" w:hAnsi="Arial" w:cs="Arial"/>
          <w:sz w:val="20"/>
        </w:rPr>
        <w:t>Điều</w:t>
      </w:r>
      <w:r w:rsidR="00FC023C" w:rsidRPr="00E857EB">
        <w:rPr>
          <w:rFonts w:ascii="Arial" w:hAnsi="Arial" w:cs="Arial"/>
          <w:sz w:val="20"/>
        </w:rPr>
        <w:t xml:space="preserve"> kiện</w:t>
      </w:r>
      <w:r w:rsidRPr="00E857EB">
        <w:rPr>
          <w:rFonts w:ascii="Arial" w:hAnsi="Arial" w:cs="Arial"/>
          <w:sz w:val="20"/>
        </w:rPr>
        <w:t xml:space="preserve"> sau đây:</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 xml:space="preserve">Có kho bảo đảm các </w:t>
      </w:r>
      <w:r w:rsidR="00E857EB" w:rsidRPr="00E857EB">
        <w:rPr>
          <w:rFonts w:ascii="Arial" w:hAnsi="Arial" w:cs="Arial"/>
          <w:sz w:val="20"/>
        </w:rPr>
        <w:t>Điều</w:t>
      </w:r>
      <w:r w:rsidR="00C54C7A" w:rsidRPr="00E857EB">
        <w:rPr>
          <w:rFonts w:ascii="Arial" w:hAnsi="Arial" w:cs="Arial"/>
          <w:sz w:val="20"/>
        </w:rPr>
        <w:t xml:space="preserve"> kiện theo quy định tại </w:t>
      </w:r>
      <w:r w:rsidR="00E857EB" w:rsidRPr="00E857EB">
        <w:rPr>
          <w:rFonts w:ascii="Arial" w:hAnsi="Arial" w:cs="Arial"/>
          <w:sz w:val="20"/>
        </w:rPr>
        <w:t>Khoản</w:t>
      </w:r>
      <w:r w:rsidR="00C54C7A" w:rsidRPr="00E857EB">
        <w:rPr>
          <w:rFonts w:ascii="Arial" w:hAnsi="Arial" w:cs="Arial"/>
          <w:sz w:val="20"/>
        </w:rPr>
        <w:t xml:space="preserve"> 3 </w:t>
      </w:r>
      <w:r w:rsidR="00E857EB" w:rsidRPr="00E857EB">
        <w:rPr>
          <w:rFonts w:ascii="Arial" w:hAnsi="Arial" w:cs="Arial"/>
          <w:sz w:val="20"/>
        </w:rPr>
        <w:t>Điều</w:t>
      </w:r>
      <w:r w:rsidR="00C54C7A" w:rsidRPr="00E857EB">
        <w:rPr>
          <w:rFonts w:ascii="Arial" w:hAnsi="Arial" w:cs="Arial"/>
          <w:sz w:val="20"/>
        </w:rPr>
        <w:t xml:space="preserve"> 12 của Nghị định này.</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 xml:space="preserve">Có trang thiết bị phù hợp như </w:t>
      </w:r>
      <w:r w:rsidRPr="00E857EB">
        <w:rPr>
          <w:rFonts w:ascii="Arial" w:hAnsi="Arial" w:cs="Arial"/>
          <w:sz w:val="20"/>
          <w:lang w:val="en-US"/>
        </w:rPr>
        <w:t>quạt</w:t>
      </w:r>
      <w:r w:rsidR="00C54C7A" w:rsidRPr="00E857EB">
        <w:rPr>
          <w:rFonts w:ascii="Arial" w:hAnsi="Arial" w:cs="Arial"/>
          <w:sz w:val="20"/>
        </w:rPr>
        <w:t xml:space="preserve"> thông gió, hệ thống </w:t>
      </w:r>
      <w:r w:rsidR="00E857EB" w:rsidRPr="00E857EB">
        <w:rPr>
          <w:rFonts w:ascii="Arial" w:hAnsi="Arial" w:cs="Arial"/>
          <w:sz w:val="20"/>
        </w:rPr>
        <w:t>Điều</w:t>
      </w:r>
      <w:r w:rsidR="00C54C7A" w:rsidRPr="00E857EB">
        <w:rPr>
          <w:rFonts w:ascii="Arial" w:hAnsi="Arial" w:cs="Arial"/>
          <w:sz w:val="20"/>
        </w:rPr>
        <w:t xml:space="preserve"> hòa không khí, nhiệt kế, ẩm kế để bảo đảm các </w:t>
      </w:r>
      <w:r w:rsidR="00E857EB" w:rsidRPr="00E857EB">
        <w:rPr>
          <w:rFonts w:ascii="Arial" w:hAnsi="Arial" w:cs="Arial"/>
          <w:sz w:val="20"/>
        </w:rPr>
        <w:t>Điều</w:t>
      </w:r>
      <w:r w:rsidR="00C54C7A" w:rsidRPr="00E857EB">
        <w:rPr>
          <w:rFonts w:ascii="Arial" w:hAnsi="Arial" w:cs="Arial"/>
          <w:sz w:val="20"/>
        </w:rPr>
        <w:t xml:space="preserve"> kiện bảo quản.</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3. </w:t>
      </w:r>
      <w:r w:rsidR="00C54C7A" w:rsidRPr="00E857EB">
        <w:rPr>
          <w:rFonts w:ascii="Arial" w:hAnsi="Arial" w:cs="Arial"/>
          <w:sz w:val="20"/>
        </w:rPr>
        <w:t>Phải có hệ thống sổ sách, các quy trình thao tác chuẩn bảo đảm cho việc bảo quản, kiểm soát, theo dõi việc xuất, nhập thuốc thú y.</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4. </w:t>
      </w:r>
      <w:r w:rsidR="00C54C7A" w:rsidRPr="00E857EB">
        <w:rPr>
          <w:rFonts w:ascii="Arial" w:hAnsi="Arial" w:cs="Arial"/>
          <w:sz w:val="20"/>
        </w:rPr>
        <w:t xml:space="preserve">Đối với cơ sở nhập khẩu vắc xin, chế phẩm sinh học phải có kho riêng bảo quản, có máy phát điện dự phòng, có trang thiết bị, phương tiện vận chuyển bảo đảm </w:t>
      </w:r>
      <w:r w:rsidR="00E857EB" w:rsidRPr="00E857EB">
        <w:rPr>
          <w:rFonts w:ascii="Arial" w:hAnsi="Arial" w:cs="Arial"/>
          <w:sz w:val="20"/>
        </w:rPr>
        <w:t>Điều</w:t>
      </w:r>
      <w:r w:rsidR="00C54C7A" w:rsidRPr="00E857EB">
        <w:rPr>
          <w:rFonts w:ascii="Arial" w:hAnsi="Arial" w:cs="Arial"/>
          <w:sz w:val="20"/>
        </w:rPr>
        <w:t xml:space="preserve"> kiện bảo quản ghi trên nhãn sản phẩm trong quá trình vận chuyển, phân phối.</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19. </w:t>
      </w:r>
      <w:r w:rsidRPr="00E857EB">
        <w:rPr>
          <w:rFonts w:ascii="Arial" w:hAnsi="Arial" w:cs="Arial"/>
          <w:b/>
          <w:sz w:val="20"/>
        </w:rPr>
        <w:t>Điều</w:t>
      </w:r>
      <w:r w:rsidR="00C54C7A" w:rsidRPr="00E857EB">
        <w:rPr>
          <w:rFonts w:ascii="Arial" w:hAnsi="Arial" w:cs="Arial"/>
          <w:b/>
          <w:sz w:val="20"/>
        </w:rPr>
        <w:t xml:space="preserve"> k</w:t>
      </w:r>
      <w:r w:rsidR="00C417A2" w:rsidRPr="00E857EB">
        <w:rPr>
          <w:rFonts w:ascii="Arial" w:hAnsi="Arial" w:cs="Arial"/>
          <w:b/>
          <w:sz w:val="20"/>
          <w:lang w:val="en-US"/>
        </w:rPr>
        <w:t>i</w:t>
      </w:r>
      <w:r w:rsidR="00C54C7A" w:rsidRPr="00E857EB">
        <w:rPr>
          <w:rFonts w:ascii="Arial" w:hAnsi="Arial" w:cs="Arial"/>
          <w:b/>
          <w:sz w:val="20"/>
        </w:rPr>
        <w:t>ện đối với cơ sở kiểm nghiệm thuốc thú y</w:t>
      </w:r>
    </w:p>
    <w:p w:rsidR="00C54C7A" w:rsidRPr="00E857EB" w:rsidRDefault="00C54C7A" w:rsidP="008103B0">
      <w:pPr>
        <w:spacing w:before="120"/>
        <w:rPr>
          <w:rFonts w:ascii="Arial" w:hAnsi="Arial" w:cs="Arial"/>
          <w:sz w:val="20"/>
        </w:rPr>
      </w:pPr>
      <w:r w:rsidRPr="00E857EB">
        <w:rPr>
          <w:rFonts w:ascii="Arial" w:hAnsi="Arial" w:cs="Arial"/>
          <w:sz w:val="20"/>
        </w:rPr>
        <w:t xml:space="preserve">Cơ sở kiểm nghiệm thuốc thú y phải theo </w:t>
      </w:r>
      <w:r w:rsidR="00FC023C" w:rsidRPr="00E857EB">
        <w:rPr>
          <w:rFonts w:ascii="Arial" w:hAnsi="Arial" w:cs="Arial"/>
          <w:sz w:val="20"/>
        </w:rPr>
        <w:t>quy định</w:t>
      </w:r>
      <w:r w:rsidRPr="00E857EB">
        <w:rPr>
          <w:rFonts w:ascii="Arial" w:hAnsi="Arial" w:cs="Arial"/>
          <w:sz w:val="20"/>
        </w:rPr>
        <w:t xml:space="preserve"> tại </w:t>
      </w:r>
      <w:bookmarkStart w:id="10" w:name="dc_10"/>
      <w:r w:rsidR="00E857EB" w:rsidRPr="00E857EB">
        <w:rPr>
          <w:rFonts w:ascii="Arial" w:hAnsi="Arial" w:cs="Arial"/>
          <w:sz w:val="20"/>
        </w:rPr>
        <w:t>Khoản</w:t>
      </w:r>
      <w:r w:rsidRPr="00E857EB">
        <w:rPr>
          <w:rFonts w:ascii="Arial" w:hAnsi="Arial" w:cs="Arial"/>
          <w:sz w:val="20"/>
        </w:rPr>
        <w:t xml:space="preserve"> 3 </w:t>
      </w:r>
      <w:r w:rsidR="00E857EB" w:rsidRPr="00E857EB">
        <w:rPr>
          <w:rFonts w:ascii="Arial" w:hAnsi="Arial" w:cs="Arial"/>
          <w:sz w:val="20"/>
        </w:rPr>
        <w:t>Điều</w:t>
      </w:r>
      <w:r w:rsidRPr="00E857EB">
        <w:rPr>
          <w:rFonts w:ascii="Arial" w:hAnsi="Arial" w:cs="Arial"/>
          <w:sz w:val="20"/>
        </w:rPr>
        <w:t xml:space="preserve"> 101 của Luật th</w:t>
      </w:r>
      <w:r w:rsidR="00C417A2" w:rsidRPr="00E857EB">
        <w:rPr>
          <w:rFonts w:ascii="Arial" w:hAnsi="Arial" w:cs="Arial"/>
          <w:sz w:val="20"/>
        </w:rPr>
        <w:t>ú</w:t>
      </w:r>
      <w:r w:rsidRPr="00E857EB">
        <w:rPr>
          <w:rFonts w:ascii="Arial" w:hAnsi="Arial" w:cs="Arial"/>
          <w:sz w:val="20"/>
        </w:rPr>
        <w:t xml:space="preserve"> y</w:t>
      </w:r>
      <w:bookmarkEnd w:id="10"/>
      <w:r w:rsidRPr="00E857EB">
        <w:rPr>
          <w:rFonts w:ascii="Arial" w:hAnsi="Arial" w:cs="Arial"/>
          <w:sz w:val="20"/>
        </w:rPr>
        <w:t xml:space="preserve"> và đáp ứng các </w:t>
      </w:r>
      <w:r w:rsidR="00E857EB" w:rsidRPr="00E857EB">
        <w:rPr>
          <w:rFonts w:ascii="Arial" w:hAnsi="Arial" w:cs="Arial"/>
          <w:sz w:val="20"/>
        </w:rPr>
        <w:t>Điều</w:t>
      </w:r>
      <w:r w:rsidRPr="00E857EB">
        <w:rPr>
          <w:rFonts w:ascii="Arial" w:hAnsi="Arial" w:cs="Arial"/>
          <w:sz w:val="20"/>
        </w:rPr>
        <w:t xml:space="preserve"> kiện sau đây:</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 xml:space="preserve">Địa </w:t>
      </w:r>
      <w:r w:rsidR="00E857EB" w:rsidRPr="00E857EB">
        <w:rPr>
          <w:rFonts w:ascii="Arial" w:hAnsi="Arial" w:cs="Arial"/>
          <w:sz w:val="20"/>
        </w:rPr>
        <w:t>Điểm</w:t>
      </w:r>
      <w:r w:rsidR="00C54C7A" w:rsidRPr="00E857EB">
        <w:rPr>
          <w:rFonts w:ascii="Arial" w:hAnsi="Arial" w:cs="Arial"/>
          <w:sz w:val="20"/>
        </w:rPr>
        <w:t xml:space="preserve"> cách biệt khu dân cư, công trình công cộng.</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Cơ sở vật chất đáp ứng an toàn sinh học, bảo đảm để ki</w:t>
      </w:r>
      <w:r w:rsidRPr="00E857EB">
        <w:rPr>
          <w:rFonts w:ascii="Arial" w:hAnsi="Arial" w:cs="Arial"/>
          <w:sz w:val="20"/>
          <w:lang w:val="en-US"/>
        </w:rPr>
        <w:t>ể</w:t>
      </w:r>
      <w:r w:rsidR="00C54C7A" w:rsidRPr="00E857EB">
        <w:rPr>
          <w:rFonts w:ascii="Arial" w:hAnsi="Arial" w:cs="Arial"/>
          <w:sz w:val="20"/>
        </w:rPr>
        <w:t>m nghiệm các chỉ tiêu vi sinh vật; có phòng sạch để phân tích các chỉ tiêu lý hóa.</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3. </w:t>
      </w:r>
      <w:r w:rsidR="00C54C7A" w:rsidRPr="00E857EB">
        <w:rPr>
          <w:rFonts w:ascii="Arial" w:hAnsi="Arial" w:cs="Arial"/>
          <w:sz w:val="20"/>
        </w:rPr>
        <w:t>Được trang bị máy móc, dụng cụ bảo đảm cho việc lấy mẫu, phân tích, hiệu chỉnh và xử lý dữ liệu chính xác. Các thiết bị phân tích phải bảo đảm theo đúng phương pháp kiể</w:t>
      </w:r>
      <w:r w:rsidRPr="00E857EB">
        <w:rPr>
          <w:rFonts w:ascii="Arial" w:hAnsi="Arial" w:cs="Arial"/>
          <w:sz w:val="20"/>
        </w:rPr>
        <w:t>m nghi</w:t>
      </w:r>
      <w:r w:rsidRPr="00E857EB">
        <w:rPr>
          <w:rFonts w:ascii="Arial" w:hAnsi="Arial" w:cs="Arial"/>
          <w:sz w:val="20"/>
          <w:lang w:val="en-US"/>
        </w:rPr>
        <w:t>ệ</w:t>
      </w:r>
      <w:r w:rsidRPr="00E857EB">
        <w:rPr>
          <w:rFonts w:ascii="Arial" w:hAnsi="Arial" w:cs="Arial"/>
          <w:sz w:val="20"/>
        </w:rPr>
        <w:t xml:space="preserve">m, </w:t>
      </w:r>
      <w:r w:rsidRPr="00E857EB">
        <w:rPr>
          <w:rFonts w:ascii="Arial" w:hAnsi="Arial" w:cs="Arial"/>
          <w:sz w:val="20"/>
          <w:lang w:val="en-US"/>
        </w:rPr>
        <w:t>đ</w:t>
      </w:r>
      <w:r w:rsidR="00C54C7A" w:rsidRPr="00E857EB">
        <w:rPr>
          <w:rFonts w:ascii="Arial" w:hAnsi="Arial" w:cs="Arial"/>
          <w:sz w:val="20"/>
        </w:rPr>
        <w:t>áp ứng yêu cầu kiể</w:t>
      </w:r>
      <w:r w:rsidRPr="00E857EB">
        <w:rPr>
          <w:rFonts w:ascii="Arial" w:hAnsi="Arial" w:cs="Arial"/>
          <w:sz w:val="20"/>
        </w:rPr>
        <w:t xml:space="preserve">m </w:t>
      </w:r>
      <w:r w:rsidRPr="00E857EB">
        <w:rPr>
          <w:rFonts w:ascii="Arial" w:hAnsi="Arial" w:cs="Arial"/>
          <w:sz w:val="20"/>
          <w:lang w:val="en-US"/>
        </w:rPr>
        <w:t>tr</w:t>
      </w:r>
      <w:r w:rsidR="00C54C7A" w:rsidRPr="00E857EB">
        <w:rPr>
          <w:rFonts w:ascii="Arial" w:hAnsi="Arial" w:cs="Arial"/>
          <w:sz w:val="20"/>
        </w:rPr>
        <w:t>a chất lượng theo tiêu chuẩn, quy chuẩn hiện hành.</w:t>
      </w:r>
    </w:p>
    <w:p w:rsidR="00C54C7A" w:rsidRPr="00E857EB" w:rsidRDefault="00C417A2" w:rsidP="008103B0">
      <w:pPr>
        <w:spacing w:before="120"/>
        <w:rPr>
          <w:rFonts w:ascii="Arial" w:hAnsi="Arial" w:cs="Arial"/>
          <w:sz w:val="20"/>
        </w:rPr>
      </w:pPr>
      <w:r w:rsidRPr="00E857EB">
        <w:rPr>
          <w:rFonts w:ascii="Arial" w:hAnsi="Arial" w:cs="Arial"/>
          <w:sz w:val="20"/>
          <w:lang w:val="en-US"/>
        </w:rPr>
        <w:t xml:space="preserve">4. </w:t>
      </w:r>
      <w:r w:rsidR="00C54C7A" w:rsidRPr="00E857EB">
        <w:rPr>
          <w:rFonts w:ascii="Arial" w:hAnsi="Arial" w:cs="Arial"/>
          <w:sz w:val="20"/>
        </w:rPr>
        <w:t>Có nơi nuôi giữ động vật thí nghiệm; có khu thử cường độc riêng biệt đối với vắc xin, vi sinh vật; đối với việc kiểm nghiệm các loại vắc x</w:t>
      </w:r>
      <w:r w:rsidR="003C7600" w:rsidRPr="00E857EB">
        <w:rPr>
          <w:rFonts w:ascii="Arial" w:hAnsi="Arial" w:cs="Arial"/>
          <w:sz w:val="20"/>
          <w:lang w:val="en-US"/>
        </w:rPr>
        <w:t>i</w:t>
      </w:r>
      <w:r w:rsidR="00C54C7A" w:rsidRPr="00E857EB">
        <w:rPr>
          <w:rFonts w:ascii="Arial" w:hAnsi="Arial" w:cs="Arial"/>
          <w:sz w:val="20"/>
        </w:rPr>
        <w:t>n có tác nhân gây bệnh có độc lực cao phải có phòng nuôi động vật bảo đảm an toàn sinh học.</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5. </w:t>
      </w:r>
      <w:r w:rsidR="00C54C7A" w:rsidRPr="00E857EB">
        <w:rPr>
          <w:rFonts w:ascii="Arial" w:hAnsi="Arial" w:cs="Arial"/>
          <w:sz w:val="20"/>
        </w:rPr>
        <w:t>Có hệ thống xử lý chất thải, nước thải bảo đảm vệ sinh thú y, vệ sinh môi trường; có khu riêng biệt để xử lý động vật thí nghiệm được sử dụng kiểm nghiệm vắc xin, vi sinh vật.</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6. </w:t>
      </w:r>
      <w:r w:rsidR="00C54C7A" w:rsidRPr="00E857EB">
        <w:rPr>
          <w:rFonts w:ascii="Arial" w:hAnsi="Arial" w:cs="Arial"/>
          <w:sz w:val="20"/>
        </w:rPr>
        <w:t>Có trang thiết bị chuyên dùng giữ giống vi sinh vật để phục vụ việc kiểm nghiệm.</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20. </w:t>
      </w:r>
      <w:r w:rsidRPr="00E857EB">
        <w:rPr>
          <w:rFonts w:ascii="Arial" w:hAnsi="Arial" w:cs="Arial"/>
          <w:b/>
          <w:sz w:val="20"/>
        </w:rPr>
        <w:t>Điều</w:t>
      </w:r>
      <w:r w:rsidR="00C54C7A" w:rsidRPr="00E857EB">
        <w:rPr>
          <w:rFonts w:ascii="Arial" w:hAnsi="Arial" w:cs="Arial"/>
          <w:b/>
          <w:sz w:val="20"/>
        </w:rPr>
        <w:t xml:space="preserve"> k</w:t>
      </w:r>
      <w:r w:rsidR="003C7600" w:rsidRPr="00E857EB">
        <w:rPr>
          <w:rFonts w:ascii="Arial" w:hAnsi="Arial" w:cs="Arial"/>
          <w:b/>
          <w:sz w:val="20"/>
          <w:lang w:val="en-US"/>
        </w:rPr>
        <w:t>i</w:t>
      </w:r>
      <w:r w:rsidR="00C54C7A" w:rsidRPr="00E857EB">
        <w:rPr>
          <w:rFonts w:ascii="Arial" w:hAnsi="Arial" w:cs="Arial"/>
          <w:b/>
          <w:sz w:val="20"/>
        </w:rPr>
        <w:t>ện đối với cơ sở khảo nghiệm thuốc thú y</w:t>
      </w:r>
    </w:p>
    <w:p w:rsidR="00C54C7A" w:rsidRPr="00E857EB" w:rsidRDefault="00C54C7A" w:rsidP="008103B0">
      <w:pPr>
        <w:spacing w:before="120"/>
        <w:rPr>
          <w:rFonts w:ascii="Arial" w:hAnsi="Arial" w:cs="Arial"/>
          <w:sz w:val="20"/>
        </w:rPr>
      </w:pPr>
      <w:r w:rsidRPr="00E857EB">
        <w:rPr>
          <w:rFonts w:ascii="Arial" w:hAnsi="Arial" w:cs="Arial"/>
          <w:sz w:val="20"/>
        </w:rPr>
        <w:t xml:space="preserve">Cơ sở khảo nghiệm thuốc thú y phải theo quy định tại </w:t>
      </w:r>
      <w:bookmarkStart w:id="11" w:name="dc_11"/>
      <w:r w:rsidR="00E857EB" w:rsidRPr="00E857EB">
        <w:rPr>
          <w:rFonts w:ascii="Arial" w:hAnsi="Arial" w:cs="Arial"/>
          <w:sz w:val="20"/>
        </w:rPr>
        <w:t>Điều</w:t>
      </w:r>
      <w:r w:rsidRPr="00E857EB">
        <w:rPr>
          <w:rFonts w:ascii="Arial" w:hAnsi="Arial" w:cs="Arial"/>
          <w:sz w:val="20"/>
        </w:rPr>
        <w:t xml:space="preserve"> 88 của Luật thú y</w:t>
      </w:r>
      <w:bookmarkEnd w:id="11"/>
      <w:r w:rsidRPr="00E857EB">
        <w:rPr>
          <w:rFonts w:ascii="Arial" w:hAnsi="Arial" w:cs="Arial"/>
          <w:sz w:val="20"/>
        </w:rPr>
        <w:t xml:space="preserve"> và đáp ứng các </w:t>
      </w:r>
      <w:r w:rsidR="00E857EB" w:rsidRPr="00E857EB">
        <w:rPr>
          <w:rFonts w:ascii="Arial" w:hAnsi="Arial" w:cs="Arial"/>
          <w:sz w:val="20"/>
        </w:rPr>
        <w:t>Điều</w:t>
      </w:r>
      <w:r w:rsidRPr="00E857EB">
        <w:rPr>
          <w:rFonts w:ascii="Arial" w:hAnsi="Arial" w:cs="Arial"/>
          <w:sz w:val="20"/>
        </w:rPr>
        <w:t xml:space="preserve"> kiện sau đây:</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Nơi chăn nuôi, nuôi trồng thủy sản đ</w:t>
      </w:r>
      <w:r w:rsidRPr="00E857EB">
        <w:rPr>
          <w:rFonts w:ascii="Arial" w:hAnsi="Arial" w:cs="Arial"/>
          <w:sz w:val="20"/>
          <w:lang w:val="en-US"/>
        </w:rPr>
        <w:t>á</w:t>
      </w:r>
      <w:r w:rsidR="00C54C7A" w:rsidRPr="00E857EB">
        <w:rPr>
          <w:rFonts w:ascii="Arial" w:hAnsi="Arial" w:cs="Arial"/>
          <w:sz w:val="20"/>
        </w:rPr>
        <w:t xml:space="preserve">p ứng các </w:t>
      </w:r>
      <w:r w:rsidR="00E857EB" w:rsidRPr="00E857EB">
        <w:rPr>
          <w:rFonts w:ascii="Arial" w:hAnsi="Arial" w:cs="Arial"/>
          <w:sz w:val="20"/>
        </w:rPr>
        <w:t>Điều</w:t>
      </w:r>
      <w:r w:rsidR="00C54C7A" w:rsidRPr="00E857EB">
        <w:rPr>
          <w:rFonts w:ascii="Arial" w:hAnsi="Arial" w:cs="Arial"/>
          <w:sz w:val="20"/>
        </w:rPr>
        <w:t xml:space="preserve"> kiện sau đây:</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 xml:space="preserve">Địa </w:t>
      </w:r>
      <w:r w:rsidR="00E857EB" w:rsidRPr="00E857EB">
        <w:rPr>
          <w:rFonts w:ascii="Arial" w:hAnsi="Arial" w:cs="Arial"/>
          <w:sz w:val="20"/>
        </w:rPr>
        <w:t>Điểm</w:t>
      </w:r>
      <w:r w:rsidR="00C54C7A" w:rsidRPr="00E857EB">
        <w:rPr>
          <w:rFonts w:ascii="Arial" w:hAnsi="Arial" w:cs="Arial"/>
          <w:sz w:val="20"/>
        </w:rPr>
        <w:t xml:space="preserve"> phù hợp với quy hoạch sử dụng đất </w:t>
      </w:r>
      <w:r w:rsidR="00FC023C" w:rsidRPr="00E857EB">
        <w:rPr>
          <w:rFonts w:ascii="Arial" w:hAnsi="Arial" w:cs="Arial"/>
          <w:sz w:val="20"/>
        </w:rPr>
        <w:t>của</w:t>
      </w:r>
      <w:r w:rsidR="00C54C7A" w:rsidRPr="00E857EB">
        <w:rPr>
          <w:rFonts w:ascii="Arial" w:hAnsi="Arial" w:cs="Arial"/>
          <w:sz w:val="20"/>
        </w:rPr>
        <w:t xml:space="preserve"> địa phương hoặc được cơ quan có thẩm quyền cho phép;</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Có hàng rào hoặc tường bao quanh bảo đảm ngăn chặn được người, động vật từ bên ngoài vào cơ sở;</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c) </w:t>
      </w:r>
      <w:r w:rsidR="00C54C7A" w:rsidRPr="00E857EB">
        <w:rPr>
          <w:rFonts w:ascii="Arial" w:hAnsi="Arial" w:cs="Arial"/>
          <w:sz w:val="20"/>
        </w:rPr>
        <w:t>Có nguồn nước sạch;</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d) </w:t>
      </w:r>
      <w:r w:rsidR="00C54C7A" w:rsidRPr="00E857EB">
        <w:rPr>
          <w:rFonts w:ascii="Arial" w:hAnsi="Arial" w:cs="Arial"/>
          <w:sz w:val="20"/>
        </w:rPr>
        <w:t>Có đủ diện tích chuồng, ao, bể nuôi để bố trí động vật bảo đảm kết quả khảo nghiệm;</w:t>
      </w:r>
    </w:p>
    <w:p w:rsidR="00C54C7A" w:rsidRPr="00E857EB" w:rsidRDefault="00C54C7A" w:rsidP="008103B0">
      <w:pPr>
        <w:spacing w:before="120"/>
        <w:rPr>
          <w:rFonts w:ascii="Arial" w:hAnsi="Arial" w:cs="Arial"/>
          <w:sz w:val="20"/>
        </w:rPr>
      </w:pPr>
      <w:r w:rsidRPr="00E857EB">
        <w:rPr>
          <w:rFonts w:ascii="Arial" w:hAnsi="Arial" w:cs="Arial"/>
          <w:sz w:val="20"/>
        </w:rPr>
        <w:t>đ) Có đủ loại động vật, đủ số lượng đáp ứng được việc khảo nghiệm; có nơi riêng biệt để nuôi động vật thí nghiệm, có hệ thống xử lý chất thải, nước thải, xác động vật, bệnh phẩm bảo đảm vệ sinh thú y, vệ sinh môi trường;</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e) </w:t>
      </w:r>
      <w:r w:rsidR="00C54C7A" w:rsidRPr="00E857EB">
        <w:rPr>
          <w:rFonts w:ascii="Arial" w:hAnsi="Arial" w:cs="Arial"/>
          <w:sz w:val="20"/>
        </w:rPr>
        <w:t xml:space="preserve">Nơi sản xuất, chế biến và kho chứa thức ăn chăn nuôi phải cách biệt với nơi để các </w:t>
      </w:r>
      <w:r w:rsidR="00FC023C" w:rsidRPr="00E857EB">
        <w:rPr>
          <w:rFonts w:ascii="Arial" w:hAnsi="Arial" w:cs="Arial"/>
          <w:sz w:val="20"/>
        </w:rPr>
        <w:t>hóa</w:t>
      </w:r>
      <w:r w:rsidR="00C54C7A" w:rsidRPr="00E857EB">
        <w:rPr>
          <w:rFonts w:ascii="Arial" w:hAnsi="Arial" w:cs="Arial"/>
          <w:sz w:val="20"/>
        </w:rPr>
        <w:t xml:space="preserve"> chất độc hại và có biện pháp phòng chống côn trùng, động vật gây hại;</w:t>
      </w:r>
    </w:p>
    <w:p w:rsidR="00C54C7A" w:rsidRPr="00E857EB" w:rsidRDefault="00C54C7A" w:rsidP="008103B0">
      <w:pPr>
        <w:spacing w:before="120"/>
        <w:rPr>
          <w:rFonts w:ascii="Arial" w:hAnsi="Arial" w:cs="Arial"/>
          <w:sz w:val="20"/>
        </w:rPr>
      </w:pPr>
      <w:r w:rsidRPr="00E857EB">
        <w:rPr>
          <w:rFonts w:ascii="Arial" w:hAnsi="Arial" w:cs="Arial"/>
          <w:sz w:val="20"/>
        </w:rPr>
        <w:t>g) Khu vực chuồng nuôi, ao, bể nuôi có nơi chứa thức ăn cách biệt và được thiết kế đáp ứng yêu cầu bảo quản.</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Có c</w:t>
      </w:r>
      <w:r w:rsidRPr="00E857EB">
        <w:rPr>
          <w:rFonts w:ascii="Arial" w:hAnsi="Arial" w:cs="Arial"/>
          <w:sz w:val="20"/>
          <w:lang w:val="en-US"/>
        </w:rPr>
        <w:t>ơ</w:t>
      </w:r>
      <w:r w:rsidR="00C54C7A" w:rsidRPr="00E857EB">
        <w:rPr>
          <w:rFonts w:ascii="Arial" w:hAnsi="Arial" w:cs="Arial"/>
          <w:sz w:val="20"/>
        </w:rPr>
        <w:t xml:space="preserve"> s</w:t>
      </w:r>
      <w:r w:rsidRPr="00E857EB">
        <w:rPr>
          <w:rFonts w:ascii="Arial" w:hAnsi="Arial" w:cs="Arial"/>
          <w:sz w:val="20"/>
          <w:lang w:val="en-US"/>
        </w:rPr>
        <w:t>ở</w:t>
      </w:r>
      <w:r w:rsidR="00C54C7A" w:rsidRPr="00E857EB">
        <w:rPr>
          <w:rFonts w:ascii="Arial" w:hAnsi="Arial" w:cs="Arial"/>
          <w:sz w:val="20"/>
        </w:rPr>
        <w:t xml:space="preserve"> kiểm nghiệm thuốc thú y hoặc có hợp đồng thuê cơ sở kiểm nghiệm; cơ sở kiểm nghiệm phải đáp ứng </w:t>
      </w:r>
      <w:r w:rsidR="00E857EB" w:rsidRPr="00E857EB">
        <w:rPr>
          <w:rFonts w:ascii="Arial" w:hAnsi="Arial" w:cs="Arial"/>
          <w:sz w:val="20"/>
        </w:rPr>
        <w:t>Điều</w:t>
      </w:r>
      <w:r w:rsidR="00C54C7A" w:rsidRPr="00E857EB">
        <w:rPr>
          <w:rFonts w:ascii="Arial" w:hAnsi="Arial" w:cs="Arial"/>
          <w:sz w:val="20"/>
        </w:rPr>
        <w:t xml:space="preserve"> kiện theo quy định tại </w:t>
      </w:r>
      <w:r w:rsidR="00E857EB" w:rsidRPr="00E857EB">
        <w:rPr>
          <w:rFonts w:ascii="Arial" w:hAnsi="Arial" w:cs="Arial"/>
          <w:sz w:val="20"/>
        </w:rPr>
        <w:t>Điều</w:t>
      </w:r>
      <w:r w:rsidR="00C54C7A" w:rsidRPr="00E857EB">
        <w:rPr>
          <w:rFonts w:ascii="Arial" w:hAnsi="Arial" w:cs="Arial"/>
          <w:sz w:val="20"/>
        </w:rPr>
        <w:t xml:space="preserve"> 19 của Nghị định này.</w:t>
      </w:r>
    </w:p>
    <w:p w:rsidR="00C54C7A" w:rsidRPr="00E857EB" w:rsidRDefault="00E857EB" w:rsidP="008103B0">
      <w:pPr>
        <w:spacing w:before="120"/>
        <w:rPr>
          <w:rFonts w:ascii="Arial" w:hAnsi="Arial" w:cs="Arial"/>
          <w:b/>
          <w:sz w:val="20"/>
        </w:rPr>
      </w:pPr>
      <w:r w:rsidRPr="00E857EB">
        <w:rPr>
          <w:rFonts w:ascii="Arial" w:hAnsi="Arial" w:cs="Arial"/>
          <w:b/>
          <w:sz w:val="20"/>
        </w:rPr>
        <w:t>Mục</w:t>
      </w:r>
      <w:r w:rsidR="00C54C7A" w:rsidRPr="00E857EB">
        <w:rPr>
          <w:rFonts w:ascii="Arial" w:hAnsi="Arial" w:cs="Arial"/>
          <w:b/>
          <w:sz w:val="20"/>
        </w:rPr>
        <w:t xml:space="preserve"> 5</w:t>
      </w:r>
      <w:r w:rsidR="003C7600" w:rsidRPr="00E857EB">
        <w:rPr>
          <w:rFonts w:ascii="Arial" w:hAnsi="Arial" w:cs="Arial"/>
          <w:b/>
          <w:sz w:val="20"/>
          <w:lang w:val="en-US"/>
        </w:rPr>
        <w:t xml:space="preserve">. </w:t>
      </w:r>
      <w:r w:rsidR="00C54C7A" w:rsidRPr="00E857EB">
        <w:rPr>
          <w:rFonts w:ascii="Arial" w:hAnsi="Arial" w:cs="Arial"/>
          <w:b/>
          <w:sz w:val="20"/>
        </w:rPr>
        <w:t>ĐIỀU KIỆN HÀNH NGH</w:t>
      </w:r>
      <w:r w:rsidR="003C7600" w:rsidRPr="00E857EB">
        <w:rPr>
          <w:rFonts w:ascii="Arial" w:hAnsi="Arial" w:cs="Arial"/>
          <w:b/>
          <w:sz w:val="20"/>
          <w:lang w:val="en-US"/>
        </w:rPr>
        <w:t>Ề</w:t>
      </w:r>
      <w:r w:rsidR="00C54C7A" w:rsidRPr="00E857EB">
        <w:rPr>
          <w:rFonts w:ascii="Arial" w:hAnsi="Arial" w:cs="Arial"/>
          <w:b/>
          <w:sz w:val="20"/>
        </w:rPr>
        <w:t xml:space="preserve"> THÚ Y</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21. </w:t>
      </w:r>
      <w:r w:rsidRPr="00E857EB">
        <w:rPr>
          <w:rFonts w:ascii="Arial" w:hAnsi="Arial" w:cs="Arial"/>
          <w:b/>
          <w:sz w:val="20"/>
        </w:rPr>
        <w:t>Điều</w:t>
      </w:r>
      <w:r w:rsidR="00C54C7A" w:rsidRPr="00E857EB">
        <w:rPr>
          <w:rFonts w:ascii="Arial" w:hAnsi="Arial" w:cs="Arial"/>
          <w:b/>
          <w:sz w:val="20"/>
        </w:rPr>
        <w:t xml:space="preserve"> kiện hành nghề thú y</w:t>
      </w:r>
    </w:p>
    <w:p w:rsidR="00C54C7A" w:rsidRPr="00E857EB" w:rsidRDefault="00C54C7A" w:rsidP="008103B0">
      <w:pPr>
        <w:spacing w:before="120"/>
        <w:rPr>
          <w:rFonts w:ascii="Arial" w:hAnsi="Arial" w:cs="Arial"/>
          <w:sz w:val="20"/>
        </w:rPr>
      </w:pPr>
      <w:r w:rsidRPr="00E857EB">
        <w:rPr>
          <w:rFonts w:ascii="Arial" w:hAnsi="Arial" w:cs="Arial"/>
          <w:sz w:val="20"/>
        </w:rPr>
        <w:t xml:space="preserve">Tổ chức, cá nhân hành nghề thú y phải có đủ </w:t>
      </w:r>
      <w:r w:rsidR="00E857EB" w:rsidRPr="00E857EB">
        <w:rPr>
          <w:rFonts w:ascii="Arial" w:hAnsi="Arial" w:cs="Arial"/>
          <w:sz w:val="20"/>
        </w:rPr>
        <w:t>Điều</w:t>
      </w:r>
      <w:r w:rsidRPr="00E857EB">
        <w:rPr>
          <w:rFonts w:ascii="Arial" w:hAnsi="Arial" w:cs="Arial"/>
          <w:sz w:val="20"/>
        </w:rPr>
        <w:t xml:space="preserve"> kiện theo quy định tại </w:t>
      </w:r>
      <w:bookmarkStart w:id="12" w:name="dc_12"/>
      <w:r w:rsidR="00E857EB" w:rsidRPr="00E857EB">
        <w:rPr>
          <w:rFonts w:ascii="Arial" w:hAnsi="Arial" w:cs="Arial"/>
          <w:sz w:val="20"/>
        </w:rPr>
        <w:t>Điều</w:t>
      </w:r>
      <w:r w:rsidRPr="00E857EB">
        <w:rPr>
          <w:rFonts w:ascii="Arial" w:hAnsi="Arial" w:cs="Arial"/>
          <w:sz w:val="20"/>
        </w:rPr>
        <w:t xml:space="preserve"> 108 của Luật thú y</w:t>
      </w:r>
      <w:bookmarkEnd w:id="12"/>
      <w:r w:rsidRPr="00E857EB">
        <w:rPr>
          <w:rFonts w:ascii="Arial" w:hAnsi="Arial" w:cs="Arial"/>
          <w:sz w:val="20"/>
        </w:rPr>
        <w:t xml:space="preserve"> và phải đáp ứng yêu cầu về chuyên môn như sau:</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 xml:space="preserve">Người hành nghề chẩn đoán, chữa bệnh, phẫu thuật động vật, tư vấn các hoạt động liên quan đến lĩnh vực thú y tối thiểu phải có bằng trung cấp chuyên ngành thú y, chăn nuôi thú y hoặc trung cấp nuôi </w:t>
      </w:r>
      <w:r w:rsidRPr="00E857EB">
        <w:rPr>
          <w:rFonts w:ascii="Arial" w:hAnsi="Arial" w:cs="Arial"/>
          <w:sz w:val="20"/>
          <w:lang w:val="en-US"/>
        </w:rPr>
        <w:t>tr</w:t>
      </w:r>
      <w:r w:rsidR="00C54C7A" w:rsidRPr="00E857EB">
        <w:rPr>
          <w:rFonts w:ascii="Arial" w:hAnsi="Arial" w:cs="Arial"/>
          <w:sz w:val="20"/>
        </w:rPr>
        <w:t>ồng th</w:t>
      </w:r>
      <w:r w:rsidR="00FC023C" w:rsidRPr="00E857EB">
        <w:rPr>
          <w:rFonts w:ascii="Arial" w:hAnsi="Arial" w:cs="Arial"/>
          <w:sz w:val="20"/>
        </w:rPr>
        <w:t>ủy</w:t>
      </w:r>
      <w:r w:rsidR="00C54C7A" w:rsidRPr="00E857EB">
        <w:rPr>
          <w:rFonts w:ascii="Arial" w:hAnsi="Arial" w:cs="Arial"/>
          <w:sz w:val="20"/>
        </w:rPr>
        <w:t xml:space="preserve"> sản, bệnh</w:t>
      </w:r>
      <w:r w:rsidRPr="00E857EB">
        <w:rPr>
          <w:rFonts w:ascii="Arial" w:hAnsi="Arial" w:cs="Arial"/>
          <w:sz w:val="20"/>
          <w:lang w:val="en-US"/>
        </w:rPr>
        <w:t xml:space="preserve"> </w:t>
      </w:r>
      <w:r w:rsidR="00C54C7A" w:rsidRPr="00E857EB">
        <w:rPr>
          <w:rFonts w:ascii="Arial" w:hAnsi="Arial" w:cs="Arial"/>
          <w:sz w:val="20"/>
        </w:rPr>
        <w:t>học thủy sản đối với hành nghề thú y th</w:t>
      </w:r>
      <w:r w:rsidR="00FC023C" w:rsidRPr="00E857EB">
        <w:rPr>
          <w:rFonts w:ascii="Arial" w:hAnsi="Arial" w:cs="Arial"/>
          <w:sz w:val="20"/>
        </w:rPr>
        <w:t>ủy</w:t>
      </w:r>
      <w:r w:rsidR="00C54C7A" w:rsidRPr="00E857EB">
        <w:rPr>
          <w:rFonts w:ascii="Arial" w:hAnsi="Arial" w:cs="Arial"/>
          <w:sz w:val="20"/>
        </w:rPr>
        <w:t xml:space="preserve"> sản. Người hành nghề tiêm phòng cho động vật phải có chứng chỉ tốt nghiệp lớp đào tạo về kỹ thuật do cơ quan quản lý nhà nước có thẩm quyền cấp tỉnh cấp.</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 xml:space="preserve">Người phụ </w:t>
      </w:r>
      <w:r w:rsidRPr="00E857EB">
        <w:rPr>
          <w:rFonts w:ascii="Arial" w:hAnsi="Arial" w:cs="Arial"/>
          <w:sz w:val="20"/>
          <w:lang w:val="en-US"/>
        </w:rPr>
        <w:t>tr</w:t>
      </w:r>
      <w:r w:rsidR="00C54C7A" w:rsidRPr="00E857EB">
        <w:rPr>
          <w:rFonts w:ascii="Arial" w:hAnsi="Arial" w:cs="Arial"/>
          <w:sz w:val="20"/>
        </w:rPr>
        <w:t xml:space="preserve">ách kỹ thuật của cơ sở phẫu thuật động vật, khám bệnh, chẩn đoán bệnh, xét nghiệm bệnh động vật phải có bằng đại học </w:t>
      </w:r>
      <w:r w:rsidRPr="00E857EB">
        <w:rPr>
          <w:rFonts w:ascii="Arial" w:hAnsi="Arial" w:cs="Arial"/>
          <w:sz w:val="20"/>
          <w:lang w:val="en-US"/>
        </w:rPr>
        <w:t>tr</w:t>
      </w:r>
      <w:r w:rsidR="00C54C7A" w:rsidRPr="00E857EB">
        <w:rPr>
          <w:rFonts w:ascii="Arial" w:hAnsi="Arial" w:cs="Arial"/>
          <w:sz w:val="20"/>
        </w:rPr>
        <w:t xml:space="preserve">ở lên chuyên ngành thú y, chăn nuôi thú y hoặc nuôi </w:t>
      </w:r>
      <w:r w:rsidRPr="00E857EB">
        <w:rPr>
          <w:rFonts w:ascii="Arial" w:hAnsi="Arial" w:cs="Arial"/>
          <w:sz w:val="20"/>
          <w:lang w:val="en-US"/>
        </w:rPr>
        <w:t>tr</w:t>
      </w:r>
      <w:r w:rsidR="00C54C7A" w:rsidRPr="00E857EB">
        <w:rPr>
          <w:rFonts w:ascii="Arial" w:hAnsi="Arial" w:cs="Arial"/>
          <w:sz w:val="20"/>
        </w:rPr>
        <w:t>ồng th</w:t>
      </w:r>
      <w:r w:rsidR="00FC023C" w:rsidRPr="00E857EB">
        <w:rPr>
          <w:rFonts w:ascii="Arial" w:hAnsi="Arial" w:cs="Arial"/>
          <w:sz w:val="20"/>
        </w:rPr>
        <w:t>ủy</w:t>
      </w:r>
      <w:r w:rsidR="00C54C7A" w:rsidRPr="00E857EB">
        <w:rPr>
          <w:rFonts w:ascii="Arial" w:hAnsi="Arial" w:cs="Arial"/>
          <w:sz w:val="20"/>
        </w:rPr>
        <w:t xml:space="preserve"> sản, bệnh học thủy sản đối với hành nghề thú y th</w:t>
      </w:r>
      <w:r w:rsidR="00FC023C" w:rsidRPr="00E857EB">
        <w:rPr>
          <w:rFonts w:ascii="Arial" w:hAnsi="Arial" w:cs="Arial"/>
          <w:sz w:val="20"/>
        </w:rPr>
        <w:t>ủy</w:t>
      </w:r>
      <w:r w:rsidR="00C54C7A" w:rsidRPr="00E857EB">
        <w:rPr>
          <w:rFonts w:ascii="Arial" w:hAnsi="Arial" w:cs="Arial"/>
          <w:sz w:val="20"/>
        </w:rPr>
        <w:t xml:space="preserve"> sản.</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3. </w:t>
      </w:r>
      <w:r w:rsidR="00C54C7A" w:rsidRPr="00E857EB">
        <w:rPr>
          <w:rFonts w:ascii="Arial" w:hAnsi="Arial" w:cs="Arial"/>
          <w:sz w:val="20"/>
        </w:rPr>
        <w:t>Người buôn bán thuốc thú y phải có bằng trung cấp tr</w:t>
      </w:r>
      <w:r w:rsidRPr="00E857EB">
        <w:rPr>
          <w:rFonts w:ascii="Arial" w:hAnsi="Arial" w:cs="Arial"/>
          <w:sz w:val="20"/>
          <w:lang w:val="en-US"/>
        </w:rPr>
        <w:t>ở</w:t>
      </w:r>
      <w:r w:rsidR="00C54C7A" w:rsidRPr="00E857EB">
        <w:rPr>
          <w:rFonts w:ascii="Arial" w:hAnsi="Arial" w:cs="Arial"/>
          <w:sz w:val="20"/>
        </w:rPr>
        <w:t xml:space="preserve"> lên chuyên ngành thú y, chăn nuôi thú y hoặc trung cấp nuôi trồng th</w:t>
      </w:r>
      <w:r w:rsidR="00FC023C" w:rsidRPr="00E857EB">
        <w:rPr>
          <w:rFonts w:ascii="Arial" w:hAnsi="Arial" w:cs="Arial"/>
          <w:sz w:val="20"/>
        </w:rPr>
        <w:t>ủy</w:t>
      </w:r>
      <w:r w:rsidR="00C54C7A" w:rsidRPr="00E857EB">
        <w:rPr>
          <w:rFonts w:ascii="Arial" w:hAnsi="Arial" w:cs="Arial"/>
          <w:sz w:val="20"/>
        </w:rPr>
        <w:t xml:space="preserve"> sản, bệnh học thủy sản đối với hành nghề thú y th</w:t>
      </w:r>
      <w:r w:rsidR="00FC023C" w:rsidRPr="00E857EB">
        <w:rPr>
          <w:rFonts w:ascii="Arial" w:hAnsi="Arial" w:cs="Arial"/>
          <w:sz w:val="20"/>
        </w:rPr>
        <w:t>ủy</w:t>
      </w:r>
      <w:r w:rsidR="00C54C7A" w:rsidRPr="00E857EB">
        <w:rPr>
          <w:rFonts w:ascii="Arial" w:hAnsi="Arial" w:cs="Arial"/>
          <w:sz w:val="20"/>
        </w:rPr>
        <w:t xml:space="preserve"> sản.</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4. </w:t>
      </w:r>
      <w:r w:rsidR="00C54C7A" w:rsidRPr="00E857EB">
        <w:rPr>
          <w:rFonts w:ascii="Arial" w:hAnsi="Arial" w:cs="Arial"/>
          <w:sz w:val="20"/>
        </w:rPr>
        <w:t xml:space="preserve">Người phụ trách kỹ thuật của </w:t>
      </w:r>
      <w:r w:rsidR="00FC023C" w:rsidRPr="00E857EB">
        <w:rPr>
          <w:rFonts w:ascii="Arial" w:hAnsi="Arial" w:cs="Arial"/>
          <w:sz w:val="20"/>
        </w:rPr>
        <w:t>cơ sở</w:t>
      </w:r>
      <w:r w:rsidR="00C54C7A" w:rsidRPr="00E857EB">
        <w:rPr>
          <w:rFonts w:ascii="Arial" w:hAnsi="Arial" w:cs="Arial"/>
          <w:sz w:val="20"/>
        </w:rPr>
        <w:t xml:space="preserve"> khảo nghiệm, xuất khẩu, nhập khẩu thuốc thú y được quy định như sau:</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Cơ sở khảo nghiệm, xuất khẩu, nhập khẩu thuốc dùng trong thú y cho động vật trên cạn phải có bằng đại học trở lên chuyên ngành thú y, chăn nuôi thú y, dược sỹ, cử nhân hóa dược, hóa học, sinh học;</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 xml:space="preserve">Cơ sở khảo nghiệm, xuất khẩu, nhập khẩu thuốc dùng </w:t>
      </w:r>
      <w:r w:rsidRPr="00E857EB">
        <w:rPr>
          <w:rFonts w:ascii="Arial" w:hAnsi="Arial" w:cs="Arial"/>
          <w:sz w:val="20"/>
          <w:lang w:val="en-US"/>
        </w:rPr>
        <w:t>tr</w:t>
      </w:r>
      <w:r w:rsidR="00C54C7A" w:rsidRPr="00E857EB">
        <w:rPr>
          <w:rFonts w:ascii="Arial" w:hAnsi="Arial" w:cs="Arial"/>
          <w:sz w:val="20"/>
        </w:rPr>
        <w:t>ong thú y cho động vật thủy sản phải có bằng Đại học trở lên chuyên ngành nuô</w:t>
      </w:r>
      <w:r w:rsidRPr="00E857EB">
        <w:rPr>
          <w:rFonts w:ascii="Arial" w:hAnsi="Arial" w:cs="Arial"/>
          <w:sz w:val="20"/>
          <w:lang w:val="en-US"/>
        </w:rPr>
        <w:t>i</w:t>
      </w:r>
      <w:r w:rsidR="00C54C7A" w:rsidRPr="00E857EB">
        <w:rPr>
          <w:rFonts w:ascii="Arial" w:hAnsi="Arial" w:cs="Arial"/>
          <w:sz w:val="20"/>
        </w:rPr>
        <w:t xml:space="preserve"> trồng th</w:t>
      </w:r>
      <w:r w:rsidR="00FC023C" w:rsidRPr="00E857EB">
        <w:rPr>
          <w:rFonts w:ascii="Arial" w:hAnsi="Arial" w:cs="Arial"/>
          <w:sz w:val="20"/>
        </w:rPr>
        <w:t>ủy</w:t>
      </w:r>
      <w:r w:rsidR="00C54C7A" w:rsidRPr="00E857EB">
        <w:rPr>
          <w:rFonts w:ascii="Arial" w:hAnsi="Arial" w:cs="Arial"/>
          <w:sz w:val="20"/>
        </w:rPr>
        <w:t xml:space="preserve"> sản, bệnh học thủy sản, dược sỹ, cử nhân hóa dược, hóa học, sinh học.</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5. </w:t>
      </w:r>
      <w:r w:rsidR="00C54C7A" w:rsidRPr="00E857EB">
        <w:rPr>
          <w:rFonts w:ascii="Arial" w:hAnsi="Arial" w:cs="Arial"/>
          <w:sz w:val="20"/>
        </w:rPr>
        <w:t xml:space="preserve">Người phụ trách kỹ thuật của </w:t>
      </w:r>
      <w:r w:rsidR="00FC023C" w:rsidRPr="00E857EB">
        <w:rPr>
          <w:rFonts w:ascii="Arial" w:hAnsi="Arial" w:cs="Arial"/>
          <w:sz w:val="20"/>
        </w:rPr>
        <w:t>cơ sở</w:t>
      </w:r>
      <w:r w:rsidR="00C54C7A" w:rsidRPr="00E857EB">
        <w:rPr>
          <w:rFonts w:ascii="Arial" w:hAnsi="Arial" w:cs="Arial"/>
          <w:sz w:val="20"/>
        </w:rPr>
        <w:t xml:space="preserve"> sản xuất, kiểm nghiệm thuốc thú y được quy định như sau:</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a) </w:t>
      </w:r>
      <w:r w:rsidR="00FC023C" w:rsidRPr="00E857EB">
        <w:rPr>
          <w:rFonts w:ascii="Arial" w:hAnsi="Arial" w:cs="Arial"/>
          <w:sz w:val="20"/>
        </w:rPr>
        <w:t>Cơ sở</w:t>
      </w:r>
      <w:r w:rsidR="00C54C7A" w:rsidRPr="00E857EB">
        <w:rPr>
          <w:rFonts w:ascii="Arial" w:hAnsi="Arial" w:cs="Arial"/>
          <w:sz w:val="20"/>
        </w:rPr>
        <w:t xml:space="preserve"> sản xuất, kiểm nghiệm thuốc là dược phẩm dùng trong thú y cho động vật trên cạn phải có bằng đại học trở lên chuyên ngành thú y, dược sỹ, hóa dược; dùng trong thú y cho động vật thủy sản phải có bằng đại học trở lên chuyên ngành nuôi trồng thủy sản, bệnh học thủy sản, dược sỹ, hóa dược;</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Cơ sở sản xuất, kiểm nghiệm thuốc là vắc xin, chế phẩm sinh học, vi sinh vật, hóa chất d</w:t>
      </w:r>
      <w:r w:rsidRPr="00E857EB">
        <w:rPr>
          <w:rFonts w:ascii="Arial" w:hAnsi="Arial" w:cs="Arial"/>
          <w:sz w:val="20"/>
          <w:lang w:val="en-US"/>
        </w:rPr>
        <w:t>ù</w:t>
      </w:r>
      <w:r w:rsidR="00C54C7A" w:rsidRPr="00E857EB">
        <w:rPr>
          <w:rFonts w:ascii="Arial" w:hAnsi="Arial" w:cs="Arial"/>
          <w:sz w:val="20"/>
        </w:rPr>
        <w:t>ng trong thú y cho động vật trên cạn phải có bằng đại học tr</w:t>
      </w:r>
      <w:r w:rsidRPr="00E857EB">
        <w:rPr>
          <w:rFonts w:ascii="Arial" w:hAnsi="Arial" w:cs="Arial"/>
          <w:sz w:val="20"/>
          <w:lang w:val="en-US"/>
        </w:rPr>
        <w:t>ở</w:t>
      </w:r>
      <w:r w:rsidR="00C54C7A" w:rsidRPr="00E857EB">
        <w:rPr>
          <w:rFonts w:ascii="Arial" w:hAnsi="Arial" w:cs="Arial"/>
          <w:sz w:val="20"/>
        </w:rPr>
        <w:t xml:space="preserve"> lên chuyên ngành thú y, chăn nuôi thú y, dược sỹ, cử nhân hóa dược, hóa học, sinh học; dùng trong thú y cho động vật thủy sản phải có bằng đại học tr</w:t>
      </w:r>
      <w:r w:rsidRPr="00E857EB">
        <w:rPr>
          <w:rFonts w:ascii="Arial" w:hAnsi="Arial" w:cs="Arial"/>
          <w:sz w:val="20"/>
          <w:lang w:val="en-US"/>
        </w:rPr>
        <w:t>ở</w:t>
      </w:r>
      <w:r w:rsidR="00C54C7A" w:rsidRPr="00E857EB">
        <w:rPr>
          <w:rFonts w:ascii="Arial" w:hAnsi="Arial" w:cs="Arial"/>
          <w:sz w:val="20"/>
        </w:rPr>
        <w:t xml:space="preserve"> lên chuyên ngành nuôi </w:t>
      </w:r>
      <w:r w:rsidRPr="00E857EB">
        <w:rPr>
          <w:rFonts w:ascii="Arial" w:hAnsi="Arial" w:cs="Arial"/>
          <w:sz w:val="20"/>
          <w:lang w:val="en-US"/>
        </w:rPr>
        <w:t>tr</w:t>
      </w:r>
      <w:r w:rsidR="00C54C7A" w:rsidRPr="00E857EB">
        <w:rPr>
          <w:rFonts w:ascii="Arial" w:hAnsi="Arial" w:cs="Arial"/>
          <w:sz w:val="20"/>
        </w:rPr>
        <w:t>ồng thủy s</w:t>
      </w:r>
      <w:r w:rsidRPr="00E857EB">
        <w:rPr>
          <w:rFonts w:ascii="Arial" w:hAnsi="Arial" w:cs="Arial"/>
          <w:sz w:val="20"/>
          <w:lang w:val="en-US"/>
        </w:rPr>
        <w:t>ả</w:t>
      </w:r>
      <w:r w:rsidR="00C54C7A" w:rsidRPr="00E857EB">
        <w:rPr>
          <w:rFonts w:ascii="Arial" w:hAnsi="Arial" w:cs="Arial"/>
          <w:sz w:val="20"/>
        </w:rPr>
        <w:t>n, bệnh học thủy sản, sinh học, dược sỹ, cử nhân hóa dược, hóa học.</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22. Chứng chỉ hành nghề thú y</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Chứng ch</w:t>
      </w:r>
      <w:r w:rsidR="00C4611B" w:rsidRPr="00E857EB">
        <w:rPr>
          <w:rFonts w:ascii="Arial" w:hAnsi="Arial" w:cs="Arial"/>
          <w:sz w:val="20"/>
          <w:lang w:val="en-US"/>
        </w:rPr>
        <w:t>ỉ</w:t>
      </w:r>
      <w:r w:rsidR="00C54C7A" w:rsidRPr="00E857EB">
        <w:rPr>
          <w:rFonts w:ascii="Arial" w:hAnsi="Arial" w:cs="Arial"/>
          <w:sz w:val="20"/>
        </w:rPr>
        <w:t xml:space="preserve"> hành nghề thú y được cấp cho tổ chức, cá nhân có đủ </w:t>
      </w:r>
      <w:r w:rsidR="00E857EB" w:rsidRPr="00E857EB">
        <w:rPr>
          <w:rFonts w:ascii="Arial" w:hAnsi="Arial" w:cs="Arial"/>
          <w:sz w:val="20"/>
        </w:rPr>
        <w:t>Điều</w:t>
      </w:r>
      <w:r w:rsidR="00C54C7A" w:rsidRPr="00E857EB">
        <w:rPr>
          <w:rFonts w:ascii="Arial" w:hAnsi="Arial" w:cs="Arial"/>
          <w:sz w:val="20"/>
        </w:rPr>
        <w:t xml:space="preserve"> kiện hành nghề theo quy định tại </w:t>
      </w:r>
      <w:bookmarkStart w:id="13" w:name="dc_13"/>
      <w:r w:rsidR="00E857EB" w:rsidRPr="00E857EB">
        <w:rPr>
          <w:rFonts w:ascii="Arial" w:hAnsi="Arial" w:cs="Arial"/>
          <w:sz w:val="20"/>
        </w:rPr>
        <w:t>Điều</w:t>
      </w:r>
      <w:r w:rsidR="00C54C7A" w:rsidRPr="00E857EB">
        <w:rPr>
          <w:rFonts w:ascii="Arial" w:hAnsi="Arial" w:cs="Arial"/>
          <w:sz w:val="20"/>
        </w:rPr>
        <w:t xml:space="preserve"> 108 của Luật thú y</w:t>
      </w:r>
      <w:bookmarkEnd w:id="13"/>
      <w:r w:rsidR="00C54C7A" w:rsidRPr="00E857EB">
        <w:rPr>
          <w:rFonts w:ascii="Arial" w:hAnsi="Arial" w:cs="Arial"/>
          <w:sz w:val="20"/>
        </w:rPr>
        <w:t xml:space="preserve">, </w:t>
      </w:r>
      <w:r w:rsidR="00E857EB" w:rsidRPr="00E857EB">
        <w:rPr>
          <w:rFonts w:ascii="Arial" w:hAnsi="Arial" w:cs="Arial"/>
          <w:sz w:val="20"/>
        </w:rPr>
        <w:t>Điều</w:t>
      </w:r>
      <w:r w:rsidR="00C54C7A" w:rsidRPr="00E857EB">
        <w:rPr>
          <w:rFonts w:ascii="Arial" w:hAnsi="Arial" w:cs="Arial"/>
          <w:sz w:val="20"/>
        </w:rPr>
        <w:t xml:space="preserve"> 21 của Nghị định này và hồ sơ theo quy định tại </w:t>
      </w:r>
      <w:bookmarkStart w:id="14" w:name="dc_14"/>
      <w:r w:rsidR="00E857EB" w:rsidRPr="00E857EB">
        <w:rPr>
          <w:rFonts w:ascii="Arial" w:hAnsi="Arial" w:cs="Arial"/>
          <w:sz w:val="20"/>
        </w:rPr>
        <w:t>Khoản</w:t>
      </w:r>
      <w:r w:rsidR="00C54C7A" w:rsidRPr="00E857EB">
        <w:rPr>
          <w:rFonts w:ascii="Arial" w:hAnsi="Arial" w:cs="Arial"/>
          <w:sz w:val="20"/>
        </w:rPr>
        <w:t xml:space="preserve"> 2 và </w:t>
      </w:r>
      <w:r w:rsidR="00E857EB" w:rsidRPr="00E857EB">
        <w:rPr>
          <w:rFonts w:ascii="Arial" w:hAnsi="Arial" w:cs="Arial"/>
          <w:sz w:val="20"/>
        </w:rPr>
        <w:t>Khoản</w:t>
      </w:r>
      <w:r w:rsidR="00C54C7A" w:rsidRPr="00E857EB">
        <w:rPr>
          <w:rFonts w:ascii="Arial" w:hAnsi="Arial" w:cs="Arial"/>
          <w:sz w:val="20"/>
        </w:rPr>
        <w:t xml:space="preserve"> 5 </w:t>
      </w:r>
      <w:r w:rsidR="00E857EB" w:rsidRPr="00E857EB">
        <w:rPr>
          <w:rFonts w:ascii="Arial" w:hAnsi="Arial" w:cs="Arial"/>
          <w:sz w:val="20"/>
        </w:rPr>
        <w:t>Điều</w:t>
      </w:r>
      <w:r w:rsidR="00C54C7A" w:rsidRPr="00E857EB">
        <w:rPr>
          <w:rFonts w:ascii="Arial" w:hAnsi="Arial" w:cs="Arial"/>
          <w:sz w:val="20"/>
        </w:rPr>
        <w:t xml:space="preserve"> 109 của Luật thú</w:t>
      </w:r>
      <w:r w:rsidRPr="00E857EB">
        <w:rPr>
          <w:rFonts w:ascii="Arial" w:hAnsi="Arial" w:cs="Arial"/>
          <w:sz w:val="20"/>
          <w:lang w:val="en-US"/>
        </w:rPr>
        <w:t xml:space="preserve"> </w:t>
      </w:r>
      <w:r w:rsidR="00C54C7A" w:rsidRPr="00E857EB">
        <w:rPr>
          <w:rFonts w:ascii="Arial" w:hAnsi="Arial" w:cs="Arial"/>
          <w:sz w:val="20"/>
        </w:rPr>
        <w:t>y</w:t>
      </w:r>
      <w:bookmarkEnd w:id="14"/>
      <w:r w:rsidR="00C54C7A" w:rsidRPr="00E857EB">
        <w:rPr>
          <w:rFonts w:ascii="Arial" w:hAnsi="Arial" w:cs="Arial"/>
          <w:sz w:val="20"/>
        </w:rPr>
        <w:t>.</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2. </w:t>
      </w:r>
      <w:r w:rsidR="00C54C7A" w:rsidRPr="00E857EB">
        <w:rPr>
          <w:rFonts w:ascii="Arial" w:hAnsi="Arial" w:cs="Arial"/>
          <w:sz w:val="20"/>
        </w:rPr>
        <w:t>Nội dung của Chứng ch</w:t>
      </w:r>
      <w:r w:rsidR="00C4611B" w:rsidRPr="00E857EB">
        <w:rPr>
          <w:rFonts w:ascii="Arial" w:hAnsi="Arial" w:cs="Arial"/>
          <w:sz w:val="20"/>
          <w:lang w:val="en-US"/>
        </w:rPr>
        <w:t>ỉ</w:t>
      </w:r>
      <w:r w:rsidR="00C54C7A" w:rsidRPr="00E857EB">
        <w:rPr>
          <w:rFonts w:ascii="Arial" w:hAnsi="Arial" w:cs="Arial"/>
          <w:sz w:val="20"/>
        </w:rPr>
        <w:t xml:space="preserve"> hành nghề thú y bao gồm:</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Họ và tên, ngày tháng năm sinh;</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Địa chỉ cư trú;</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c) </w:t>
      </w:r>
      <w:r w:rsidR="00C54C7A" w:rsidRPr="00E857EB">
        <w:rPr>
          <w:rFonts w:ascii="Arial" w:hAnsi="Arial" w:cs="Arial"/>
          <w:sz w:val="20"/>
        </w:rPr>
        <w:t>Bằng cấp chuyên môn;</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d) </w:t>
      </w:r>
      <w:r w:rsidR="00C54C7A" w:rsidRPr="00E857EB">
        <w:rPr>
          <w:rFonts w:ascii="Arial" w:hAnsi="Arial" w:cs="Arial"/>
          <w:sz w:val="20"/>
        </w:rPr>
        <w:t>Loại hình hành nghề;</w:t>
      </w:r>
    </w:p>
    <w:p w:rsidR="00C54C7A" w:rsidRPr="00E857EB" w:rsidRDefault="00C54C7A" w:rsidP="008103B0">
      <w:pPr>
        <w:spacing w:before="120"/>
        <w:rPr>
          <w:rFonts w:ascii="Arial" w:hAnsi="Arial" w:cs="Arial"/>
          <w:sz w:val="20"/>
        </w:rPr>
      </w:pPr>
      <w:r w:rsidRPr="00E857EB">
        <w:rPr>
          <w:rFonts w:ascii="Arial" w:hAnsi="Arial" w:cs="Arial"/>
          <w:sz w:val="20"/>
        </w:rPr>
        <w:t xml:space="preserve">đ) Địa </w:t>
      </w:r>
      <w:r w:rsidR="00E857EB" w:rsidRPr="00E857EB">
        <w:rPr>
          <w:rFonts w:ascii="Arial" w:hAnsi="Arial" w:cs="Arial"/>
          <w:sz w:val="20"/>
        </w:rPr>
        <w:t>Điểm</w:t>
      </w:r>
      <w:r w:rsidRPr="00E857EB">
        <w:rPr>
          <w:rFonts w:ascii="Arial" w:hAnsi="Arial" w:cs="Arial"/>
          <w:sz w:val="20"/>
        </w:rPr>
        <w:t>.</w:t>
      </w:r>
    </w:p>
    <w:p w:rsidR="00C54C7A" w:rsidRPr="00E857EB" w:rsidRDefault="00C54C7A" w:rsidP="008103B0">
      <w:pPr>
        <w:spacing w:before="120"/>
        <w:rPr>
          <w:rFonts w:ascii="Arial" w:hAnsi="Arial" w:cs="Arial"/>
          <w:sz w:val="20"/>
        </w:rPr>
      </w:pPr>
      <w:r w:rsidRPr="00E857EB">
        <w:rPr>
          <w:rFonts w:ascii="Arial" w:hAnsi="Arial" w:cs="Arial"/>
          <w:sz w:val="20"/>
        </w:rPr>
        <w:t>Ban hành kèm theo Nghị định này Phụ lục về mẫu Chứng chỉ hành nghề thú y và Đơn đăng ký cấp Chứng ch</w:t>
      </w:r>
      <w:r w:rsidR="00C4611B" w:rsidRPr="00E857EB">
        <w:rPr>
          <w:rFonts w:ascii="Arial" w:hAnsi="Arial" w:cs="Arial"/>
          <w:sz w:val="20"/>
          <w:lang w:val="en-US"/>
        </w:rPr>
        <w:t>ỉ</w:t>
      </w:r>
      <w:r w:rsidRPr="00E857EB">
        <w:rPr>
          <w:rFonts w:ascii="Arial" w:hAnsi="Arial" w:cs="Arial"/>
          <w:sz w:val="20"/>
        </w:rPr>
        <w:t xml:space="preserve"> hành nghề thú y.</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3. </w:t>
      </w:r>
      <w:r w:rsidR="00C54C7A" w:rsidRPr="00E857EB">
        <w:rPr>
          <w:rFonts w:ascii="Arial" w:hAnsi="Arial" w:cs="Arial"/>
          <w:sz w:val="20"/>
        </w:rPr>
        <w:t>Việc sử dụng Chứng chỉ hành nghề thú y được quy định như sau:</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a) </w:t>
      </w:r>
      <w:r w:rsidR="00C54C7A" w:rsidRPr="00E857EB">
        <w:rPr>
          <w:rFonts w:ascii="Arial" w:hAnsi="Arial" w:cs="Arial"/>
          <w:sz w:val="20"/>
        </w:rPr>
        <w:t xml:space="preserve">Chứng chỉ hành nghề thú y về tiêm phòng, chẩn đoán, chữa bệnh, phẫu thuật động vật, tư vấn các hoạt động liên quan đến lĩnh vực thú y được sử dụng trong phạm vi cả nước. Cơ quan cấp Chứng chỉ hành nghề không ghi vào </w:t>
      </w:r>
      <w:r w:rsidR="00E857EB" w:rsidRPr="00E857EB">
        <w:rPr>
          <w:rFonts w:ascii="Arial" w:hAnsi="Arial" w:cs="Arial"/>
          <w:sz w:val="20"/>
        </w:rPr>
        <w:t>Mục</w:t>
      </w:r>
      <w:r w:rsidR="00C54C7A" w:rsidRPr="00E857EB">
        <w:rPr>
          <w:rFonts w:ascii="Arial" w:hAnsi="Arial" w:cs="Arial"/>
          <w:sz w:val="20"/>
        </w:rPr>
        <w:t xml:space="preserve"> địa </w:t>
      </w:r>
      <w:r w:rsidR="00E857EB" w:rsidRPr="00E857EB">
        <w:rPr>
          <w:rFonts w:ascii="Arial" w:hAnsi="Arial" w:cs="Arial"/>
          <w:sz w:val="20"/>
        </w:rPr>
        <w:t>Điểm</w:t>
      </w:r>
      <w:r w:rsidR="00C54C7A" w:rsidRPr="00E857EB">
        <w:rPr>
          <w:rFonts w:ascii="Arial" w:hAnsi="Arial" w:cs="Arial"/>
          <w:sz w:val="20"/>
        </w:rPr>
        <w:t xml:space="preserve"> hành nghề;</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b) </w:t>
      </w:r>
      <w:r w:rsidR="00C54C7A" w:rsidRPr="00E857EB">
        <w:rPr>
          <w:rFonts w:ascii="Arial" w:hAnsi="Arial" w:cs="Arial"/>
          <w:sz w:val="20"/>
        </w:rPr>
        <w:t xml:space="preserve">Chứng chỉ hành nghề thú y của người phụ trách kỹ thuật tại cơ sở phẫu thuật động vật, khám bệnh, chẩn đoán bệnh, xét nghiệm bệnh động vật, buôn bán thuốc thú y được </w:t>
      </w:r>
      <w:r w:rsidR="00FC023C" w:rsidRPr="00E857EB">
        <w:rPr>
          <w:rFonts w:ascii="Arial" w:hAnsi="Arial" w:cs="Arial"/>
          <w:sz w:val="20"/>
        </w:rPr>
        <w:t>sử dụng</w:t>
      </w:r>
      <w:r w:rsidR="00C54C7A" w:rsidRPr="00E857EB">
        <w:rPr>
          <w:rFonts w:ascii="Arial" w:hAnsi="Arial" w:cs="Arial"/>
          <w:sz w:val="20"/>
        </w:rPr>
        <w:t xml:space="preserve"> trong phạm vi tỉnh, thành phố trực thuộc trung ương;</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c) </w:t>
      </w:r>
      <w:r w:rsidR="00C54C7A" w:rsidRPr="00E857EB">
        <w:rPr>
          <w:rFonts w:ascii="Arial" w:hAnsi="Arial" w:cs="Arial"/>
          <w:sz w:val="20"/>
        </w:rPr>
        <w:t>Chứng ch</w:t>
      </w:r>
      <w:r w:rsidRPr="00E857EB">
        <w:rPr>
          <w:rFonts w:ascii="Arial" w:hAnsi="Arial" w:cs="Arial"/>
          <w:sz w:val="20"/>
          <w:lang w:val="en-US"/>
        </w:rPr>
        <w:t>ỉ</w:t>
      </w:r>
      <w:r w:rsidR="00C54C7A" w:rsidRPr="00E857EB">
        <w:rPr>
          <w:rFonts w:ascii="Arial" w:hAnsi="Arial" w:cs="Arial"/>
          <w:sz w:val="20"/>
        </w:rPr>
        <w:t xml:space="preserve"> hành nghề thú y của người phụ trách kỹ thuật tại </w:t>
      </w:r>
      <w:r w:rsidR="00FC023C" w:rsidRPr="00E857EB">
        <w:rPr>
          <w:rFonts w:ascii="Arial" w:hAnsi="Arial" w:cs="Arial"/>
          <w:sz w:val="20"/>
        </w:rPr>
        <w:t>cơ sở</w:t>
      </w:r>
      <w:r w:rsidR="00C54C7A" w:rsidRPr="00E857EB">
        <w:rPr>
          <w:rFonts w:ascii="Arial" w:hAnsi="Arial" w:cs="Arial"/>
          <w:sz w:val="20"/>
        </w:rPr>
        <w:t xml:space="preserve"> sản xuất, kiểm nghiệm, khảo nghiệm, xuất khẩu, nhập khẩu thuốc thú y được sử trong phạm vi cả nước.</w:t>
      </w:r>
    </w:p>
    <w:p w:rsidR="003C7600" w:rsidRPr="00E857EB" w:rsidRDefault="00C54C7A" w:rsidP="008103B0">
      <w:pPr>
        <w:spacing w:before="120"/>
        <w:rPr>
          <w:rFonts w:ascii="Arial" w:hAnsi="Arial" w:cs="Arial"/>
          <w:b/>
          <w:sz w:val="20"/>
          <w:lang w:val="en-US"/>
        </w:rPr>
      </w:pPr>
      <w:r w:rsidRPr="00E857EB">
        <w:rPr>
          <w:rFonts w:ascii="Arial" w:hAnsi="Arial" w:cs="Arial"/>
          <w:b/>
          <w:sz w:val="20"/>
        </w:rPr>
        <w:t>Chương III</w:t>
      </w:r>
    </w:p>
    <w:p w:rsidR="00C54C7A" w:rsidRPr="00E857EB" w:rsidRDefault="00C54C7A" w:rsidP="008103B0">
      <w:pPr>
        <w:spacing w:before="120"/>
        <w:jc w:val="center"/>
        <w:rPr>
          <w:rFonts w:ascii="Arial" w:hAnsi="Arial" w:cs="Arial"/>
          <w:b/>
        </w:rPr>
      </w:pPr>
      <w:r w:rsidRPr="00E857EB">
        <w:rPr>
          <w:rFonts w:ascii="Arial" w:hAnsi="Arial" w:cs="Arial"/>
          <w:b/>
        </w:rPr>
        <w:t>ĐIỀU KHOẢN THI HÀNH</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23. Hi</w:t>
      </w:r>
      <w:r w:rsidR="003C7600" w:rsidRPr="00E857EB">
        <w:rPr>
          <w:rFonts w:ascii="Arial" w:hAnsi="Arial" w:cs="Arial"/>
          <w:b/>
          <w:sz w:val="20"/>
          <w:lang w:val="en-US"/>
        </w:rPr>
        <w:t>ệ</w:t>
      </w:r>
      <w:r w:rsidR="00C54C7A" w:rsidRPr="00E857EB">
        <w:rPr>
          <w:rFonts w:ascii="Arial" w:hAnsi="Arial" w:cs="Arial"/>
          <w:b/>
          <w:sz w:val="20"/>
        </w:rPr>
        <w:t>u l</w:t>
      </w:r>
      <w:r w:rsidR="003C7600" w:rsidRPr="00E857EB">
        <w:rPr>
          <w:rFonts w:ascii="Arial" w:hAnsi="Arial" w:cs="Arial"/>
          <w:b/>
          <w:sz w:val="20"/>
          <w:lang w:val="en-US"/>
        </w:rPr>
        <w:t>ự</w:t>
      </w:r>
      <w:r w:rsidR="00C54C7A" w:rsidRPr="00E857EB">
        <w:rPr>
          <w:rFonts w:ascii="Arial" w:hAnsi="Arial" w:cs="Arial"/>
          <w:b/>
          <w:sz w:val="20"/>
        </w:rPr>
        <w:t>c thi hành</w:t>
      </w:r>
    </w:p>
    <w:p w:rsidR="00C54C7A" w:rsidRPr="00E857EB" w:rsidRDefault="003C7600" w:rsidP="008103B0">
      <w:pPr>
        <w:spacing w:before="120"/>
        <w:rPr>
          <w:rFonts w:ascii="Arial" w:hAnsi="Arial" w:cs="Arial"/>
          <w:sz w:val="20"/>
        </w:rPr>
      </w:pPr>
      <w:r w:rsidRPr="00E857EB">
        <w:rPr>
          <w:rFonts w:ascii="Arial" w:hAnsi="Arial" w:cs="Arial"/>
          <w:sz w:val="20"/>
          <w:lang w:val="en-US"/>
        </w:rPr>
        <w:t xml:space="preserve">1. </w:t>
      </w:r>
      <w:r w:rsidR="00C54C7A" w:rsidRPr="00E857EB">
        <w:rPr>
          <w:rFonts w:ascii="Arial" w:hAnsi="Arial" w:cs="Arial"/>
          <w:sz w:val="20"/>
        </w:rPr>
        <w:t>Nghị định này có hiệu lực thi hành từ ngày 01 tháng 7 năm 2016.</w:t>
      </w:r>
    </w:p>
    <w:p w:rsidR="00C54C7A" w:rsidRPr="00E857EB" w:rsidRDefault="003C7600" w:rsidP="008103B0">
      <w:pPr>
        <w:spacing w:before="120"/>
        <w:rPr>
          <w:rFonts w:ascii="Arial" w:hAnsi="Arial" w:cs="Arial"/>
          <w:sz w:val="20"/>
          <w:lang w:val="en-US"/>
        </w:rPr>
      </w:pPr>
      <w:r w:rsidRPr="00E857EB">
        <w:rPr>
          <w:rFonts w:ascii="Arial" w:hAnsi="Arial" w:cs="Arial"/>
          <w:sz w:val="20"/>
          <w:lang w:val="en-US"/>
        </w:rPr>
        <w:t xml:space="preserve">2. </w:t>
      </w:r>
      <w:r w:rsidR="00C54C7A" w:rsidRPr="00E857EB">
        <w:rPr>
          <w:rFonts w:ascii="Arial" w:hAnsi="Arial" w:cs="Arial"/>
          <w:sz w:val="20"/>
        </w:rPr>
        <w:t xml:space="preserve">Nghị định này thay thế Nghị định số 33/2005/NĐ-CP ngày 15 tháng 3 năm 2005 của Chính phủ quy định chi </w:t>
      </w:r>
      <w:r w:rsidR="00E857EB" w:rsidRPr="00E857EB">
        <w:rPr>
          <w:rFonts w:ascii="Arial" w:hAnsi="Arial" w:cs="Arial"/>
          <w:sz w:val="20"/>
        </w:rPr>
        <w:t>Tiết</w:t>
      </w:r>
      <w:r w:rsidR="00C54C7A" w:rsidRPr="00E857EB">
        <w:rPr>
          <w:rFonts w:ascii="Arial" w:hAnsi="Arial" w:cs="Arial"/>
          <w:sz w:val="20"/>
        </w:rPr>
        <w:t xml:space="preserve"> thi hành một số </w:t>
      </w:r>
      <w:r w:rsidR="00E857EB" w:rsidRPr="00E857EB">
        <w:rPr>
          <w:rFonts w:ascii="Arial" w:hAnsi="Arial" w:cs="Arial"/>
          <w:sz w:val="20"/>
        </w:rPr>
        <w:t>Điều</w:t>
      </w:r>
      <w:r w:rsidR="00C54C7A" w:rsidRPr="00E857EB">
        <w:rPr>
          <w:rFonts w:ascii="Arial" w:hAnsi="Arial" w:cs="Arial"/>
          <w:sz w:val="20"/>
        </w:rPr>
        <w:t xml:space="preserve"> </w:t>
      </w:r>
      <w:r w:rsidR="00FC023C" w:rsidRPr="00E857EB">
        <w:rPr>
          <w:rFonts w:ascii="Arial" w:hAnsi="Arial" w:cs="Arial"/>
          <w:sz w:val="20"/>
        </w:rPr>
        <w:t>của</w:t>
      </w:r>
      <w:r w:rsidR="00C54C7A" w:rsidRPr="00E857EB">
        <w:rPr>
          <w:rFonts w:ascii="Arial" w:hAnsi="Arial" w:cs="Arial"/>
          <w:sz w:val="20"/>
        </w:rPr>
        <w:t xml:space="preserve"> Pháp lệnh Thú y; Nghị định số 119/2008/NĐ-CP ngày 28 tháng 11 năm 2008 </w:t>
      </w:r>
      <w:r w:rsidR="00FC023C" w:rsidRPr="00E857EB">
        <w:rPr>
          <w:rFonts w:ascii="Arial" w:hAnsi="Arial" w:cs="Arial"/>
          <w:sz w:val="20"/>
        </w:rPr>
        <w:t>của</w:t>
      </w:r>
      <w:r w:rsidR="00C54C7A" w:rsidRPr="00E857EB">
        <w:rPr>
          <w:rFonts w:ascii="Arial" w:hAnsi="Arial" w:cs="Arial"/>
          <w:sz w:val="20"/>
        </w:rPr>
        <w:t xml:space="preserve"> Chính phủ </w:t>
      </w:r>
      <w:r w:rsidR="00FC023C" w:rsidRPr="00E857EB">
        <w:rPr>
          <w:rFonts w:ascii="Arial" w:hAnsi="Arial" w:cs="Arial"/>
          <w:sz w:val="20"/>
        </w:rPr>
        <w:t>sửa đổi</w:t>
      </w:r>
      <w:r w:rsidR="00C54C7A" w:rsidRPr="00E857EB">
        <w:rPr>
          <w:rFonts w:ascii="Arial" w:hAnsi="Arial" w:cs="Arial"/>
          <w:sz w:val="20"/>
        </w:rPr>
        <w:t xml:space="preserve">, bổ sung một số </w:t>
      </w:r>
      <w:r w:rsidR="00E857EB" w:rsidRPr="00E857EB">
        <w:rPr>
          <w:rFonts w:ascii="Arial" w:hAnsi="Arial" w:cs="Arial"/>
          <w:sz w:val="20"/>
        </w:rPr>
        <w:t>Điều</w:t>
      </w:r>
      <w:r w:rsidR="00C54C7A" w:rsidRPr="00E857EB">
        <w:rPr>
          <w:rFonts w:ascii="Arial" w:hAnsi="Arial" w:cs="Arial"/>
          <w:sz w:val="20"/>
        </w:rPr>
        <w:t xml:space="preserve"> của Nghị định số 33/2005/NĐ-CP; </w:t>
      </w:r>
      <w:bookmarkStart w:id="15" w:name="dc_15"/>
      <w:r w:rsidR="00E857EB" w:rsidRPr="00E857EB">
        <w:rPr>
          <w:rFonts w:ascii="Arial" w:hAnsi="Arial" w:cs="Arial"/>
          <w:sz w:val="20"/>
        </w:rPr>
        <w:t>Điều</w:t>
      </w:r>
      <w:r w:rsidR="00C54C7A" w:rsidRPr="00E857EB">
        <w:rPr>
          <w:rFonts w:ascii="Arial" w:hAnsi="Arial" w:cs="Arial"/>
          <w:sz w:val="20"/>
        </w:rPr>
        <w:t xml:space="preserve"> 4 Nghị định số 98/2011/NĐ-CP </w:t>
      </w:r>
      <w:bookmarkEnd w:id="15"/>
      <w:r w:rsidR="00C54C7A" w:rsidRPr="00E857EB">
        <w:rPr>
          <w:rFonts w:ascii="Arial" w:hAnsi="Arial" w:cs="Arial"/>
          <w:sz w:val="20"/>
        </w:rPr>
        <w:t>ngày 26 tháng 10 năm 2011 của Chính phủ sửa đổi</w:t>
      </w:r>
      <w:r w:rsidRPr="00E857EB">
        <w:rPr>
          <w:rFonts w:ascii="Arial" w:hAnsi="Arial" w:cs="Arial"/>
          <w:sz w:val="20"/>
          <w:lang w:val="en-US"/>
        </w:rPr>
        <w:t>,</w:t>
      </w:r>
      <w:r w:rsidR="00C54C7A" w:rsidRPr="00E857EB">
        <w:rPr>
          <w:rFonts w:ascii="Arial" w:hAnsi="Arial" w:cs="Arial"/>
          <w:sz w:val="20"/>
        </w:rPr>
        <w:t xml:space="preserve"> </w:t>
      </w:r>
      <w:r w:rsidRPr="00E857EB">
        <w:rPr>
          <w:rFonts w:ascii="Arial" w:hAnsi="Arial" w:cs="Arial"/>
          <w:sz w:val="20"/>
          <w:lang w:val="en-US"/>
        </w:rPr>
        <w:t>b</w:t>
      </w:r>
      <w:r w:rsidR="00C54C7A" w:rsidRPr="00E857EB">
        <w:rPr>
          <w:rFonts w:ascii="Arial" w:hAnsi="Arial" w:cs="Arial"/>
          <w:sz w:val="20"/>
        </w:rPr>
        <w:t>ổ sun</w:t>
      </w:r>
      <w:r w:rsidRPr="00E857EB">
        <w:rPr>
          <w:rFonts w:ascii="Arial" w:hAnsi="Arial" w:cs="Arial"/>
          <w:sz w:val="20"/>
          <w:lang w:val="en-US"/>
        </w:rPr>
        <w:t>g</w:t>
      </w:r>
      <w:r w:rsidR="00C54C7A" w:rsidRPr="00E857EB">
        <w:rPr>
          <w:rFonts w:ascii="Arial" w:hAnsi="Arial" w:cs="Arial"/>
          <w:sz w:val="20"/>
        </w:rPr>
        <w:t xml:space="preserve"> m</w:t>
      </w:r>
      <w:r w:rsidRPr="00E857EB">
        <w:rPr>
          <w:rFonts w:ascii="Arial" w:hAnsi="Arial" w:cs="Arial"/>
          <w:sz w:val="20"/>
          <w:lang w:val="en-US"/>
        </w:rPr>
        <w:t>ộ</w:t>
      </w:r>
      <w:r w:rsidR="00C54C7A" w:rsidRPr="00E857EB">
        <w:rPr>
          <w:rFonts w:ascii="Arial" w:hAnsi="Arial" w:cs="Arial"/>
          <w:sz w:val="20"/>
        </w:rPr>
        <w:t xml:space="preserve">t số </w:t>
      </w:r>
      <w:r w:rsidR="00E857EB" w:rsidRPr="00E857EB">
        <w:rPr>
          <w:rFonts w:ascii="Arial" w:hAnsi="Arial" w:cs="Arial"/>
          <w:sz w:val="20"/>
        </w:rPr>
        <w:t>Điều</w:t>
      </w:r>
      <w:r w:rsidR="00C54C7A" w:rsidRPr="00E857EB">
        <w:rPr>
          <w:rFonts w:ascii="Arial" w:hAnsi="Arial" w:cs="Arial"/>
          <w:sz w:val="20"/>
        </w:rPr>
        <w:t xml:space="preserve"> của các n</w:t>
      </w:r>
      <w:r w:rsidRPr="00E857EB">
        <w:rPr>
          <w:rFonts w:ascii="Arial" w:hAnsi="Arial" w:cs="Arial"/>
          <w:sz w:val="20"/>
          <w:lang w:val="en-US"/>
        </w:rPr>
        <w:t>g</w:t>
      </w:r>
      <w:r w:rsidR="00C54C7A" w:rsidRPr="00E857EB">
        <w:rPr>
          <w:rFonts w:ascii="Arial" w:hAnsi="Arial" w:cs="Arial"/>
          <w:sz w:val="20"/>
        </w:rPr>
        <w:t>h</w:t>
      </w:r>
      <w:r w:rsidRPr="00E857EB">
        <w:rPr>
          <w:rFonts w:ascii="Arial" w:hAnsi="Arial" w:cs="Arial"/>
          <w:sz w:val="20"/>
          <w:lang w:val="en-US"/>
        </w:rPr>
        <w:t>ị</w:t>
      </w:r>
      <w:r w:rsidR="00C54C7A" w:rsidRPr="00E857EB">
        <w:rPr>
          <w:rFonts w:ascii="Arial" w:hAnsi="Arial" w:cs="Arial"/>
          <w:sz w:val="20"/>
        </w:rPr>
        <w:t xml:space="preserve"> đ</w:t>
      </w:r>
      <w:r w:rsidRPr="00E857EB">
        <w:rPr>
          <w:rFonts w:ascii="Arial" w:hAnsi="Arial" w:cs="Arial"/>
          <w:sz w:val="20"/>
          <w:lang w:val="en-US"/>
        </w:rPr>
        <w:t>ị</w:t>
      </w:r>
      <w:r w:rsidR="00C54C7A" w:rsidRPr="00E857EB">
        <w:rPr>
          <w:rFonts w:ascii="Arial" w:hAnsi="Arial" w:cs="Arial"/>
          <w:sz w:val="20"/>
        </w:rPr>
        <w:t xml:space="preserve">nh về </w:t>
      </w:r>
      <w:r w:rsidRPr="00E857EB">
        <w:rPr>
          <w:rFonts w:ascii="Arial" w:hAnsi="Arial" w:cs="Arial"/>
          <w:sz w:val="20"/>
          <w:lang w:val="en-US"/>
        </w:rPr>
        <w:t>nông nghiệp.</w:t>
      </w:r>
    </w:p>
    <w:p w:rsidR="00C54C7A" w:rsidRPr="00E857EB" w:rsidRDefault="00E857EB" w:rsidP="008103B0">
      <w:pPr>
        <w:spacing w:before="120"/>
        <w:rPr>
          <w:rFonts w:ascii="Arial" w:hAnsi="Arial" w:cs="Arial"/>
          <w:b/>
          <w:sz w:val="20"/>
        </w:rPr>
      </w:pPr>
      <w:r w:rsidRPr="00E857EB">
        <w:rPr>
          <w:rFonts w:ascii="Arial" w:hAnsi="Arial" w:cs="Arial"/>
          <w:b/>
          <w:sz w:val="20"/>
        </w:rPr>
        <w:t>Điều</w:t>
      </w:r>
      <w:r w:rsidR="00C54C7A" w:rsidRPr="00E857EB">
        <w:rPr>
          <w:rFonts w:ascii="Arial" w:hAnsi="Arial" w:cs="Arial"/>
          <w:b/>
          <w:sz w:val="20"/>
        </w:rPr>
        <w:t xml:space="preserve"> 24. Trách nh</w:t>
      </w:r>
      <w:r w:rsidR="003C7600" w:rsidRPr="00E857EB">
        <w:rPr>
          <w:rFonts w:ascii="Arial" w:hAnsi="Arial" w:cs="Arial"/>
          <w:b/>
          <w:sz w:val="20"/>
          <w:lang w:val="en-US"/>
        </w:rPr>
        <w:t>iệ</w:t>
      </w:r>
      <w:r w:rsidR="00C54C7A" w:rsidRPr="00E857EB">
        <w:rPr>
          <w:rFonts w:ascii="Arial" w:hAnsi="Arial" w:cs="Arial"/>
          <w:b/>
          <w:sz w:val="20"/>
        </w:rPr>
        <w:t>m th</w:t>
      </w:r>
      <w:r w:rsidR="003C7600" w:rsidRPr="00E857EB">
        <w:rPr>
          <w:rFonts w:ascii="Arial" w:hAnsi="Arial" w:cs="Arial"/>
          <w:b/>
          <w:sz w:val="20"/>
          <w:lang w:val="en-US"/>
        </w:rPr>
        <w:t>i</w:t>
      </w:r>
      <w:r w:rsidR="00C54C7A" w:rsidRPr="00E857EB">
        <w:rPr>
          <w:rFonts w:ascii="Arial" w:hAnsi="Arial" w:cs="Arial"/>
          <w:b/>
          <w:sz w:val="20"/>
        </w:rPr>
        <w:t xml:space="preserve"> hành</w:t>
      </w:r>
    </w:p>
    <w:p w:rsidR="00C54C7A" w:rsidRPr="00E857EB" w:rsidRDefault="00C54C7A" w:rsidP="008103B0">
      <w:pPr>
        <w:spacing w:before="120"/>
        <w:rPr>
          <w:rFonts w:ascii="Arial" w:hAnsi="Arial" w:cs="Arial"/>
          <w:sz w:val="20"/>
          <w:lang w:val="en-US"/>
        </w:rPr>
      </w:pPr>
      <w:r w:rsidRPr="00E857EB">
        <w:rPr>
          <w:rFonts w:ascii="Arial" w:hAnsi="Arial" w:cs="Arial"/>
          <w:sz w:val="20"/>
        </w:rPr>
        <w:t>Các Bộ tr</w:t>
      </w:r>
      <w:r w:rsidR="003C7600" w:rsidRPr="00E857EB">
        <w:rPr>
          <w:rFonts w:ascii="Arial" w:hAnsi="Arial" w:cs="Arial"/>
          <w:sz w:val="20"/>
          <w:lang w:val="en-US"/>
        </w:rPr>
        <w:t>ưở</w:t>
      </w:r>
      <w:r w:rsidRPr="00E857EB">
        <w:rPr>
          <w:rFonts w:ascii="Arial" w:hAnsi="Arial" w:cs="Arial"/>
          <w:sz w:val="20"/>
        </w:rPr>
        <w:t>ng, Thủ trưởng cơ quan ngang bộ, Thủ trưởng cơ quan thuộc Chính phủ, Chủ t</w:t>
      </w:r>
      <w:r w:rsidR="003C7600" w:rsidRPr="00E857EB">
        <w:rPr>
          <w:rFonts w:ascii="Arial" w:hAnsi="Arial" w:cs="Arial"/>
          <w:sz w:val="20"/>
          <w:lang w:val="en-US"/>
        </w:rPr>
        <w:t>ị</w:t>
      </w:r>
      <w:r w:rsidRPr="00E857EB">
        <w:rPr>
          <w:rFonts w:ascii="Arial" w:hAnsi="Arial" w:cs="Arial"/>
          <w:sz w:val="20"/>
        </w:rPr>
        <w:t xml:space="preserve">ch </w:t>
      </w:r>
      <w:r w:rsidR="00FC023C" w:rsidRPr="00E857EB">
        <w:rPr>
          <w:rFonts w:ascii="Arial" w:hAnsi="Arial" w:cs="Arial"/>
          <w:sz w:val="20"/>
        </w:rPr>
        <w:t>Ủy ban</w:t>
      </w:r>
      <w:r w:rsidRPr="00E857EB">
        <w:rPr>
          <w:rFonts w:ascii="Arial" w:hAnsi="Arial" w:cs="Arial"/>
          <w:sz w:val="20"/>
        </w:rPr>
        <w:t xml:space="preserve"> nhân dân tỉnh, thành phố trực thuộc trung ương và các cơ quan liên quan chịu trách nhiệm thi hành Nghị định này./.</w:t>
      </w:r>
    </w:p>
    <w:p w:rsidR="003C7600" w:rsidRPr="00E857EB" w:rsidRDefault="003C7600" w:rsidP="008103B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C7600" w:rsidRPr="00E857EB" w:rsidTr="003B26C5">
        <w:tc>
          <w:tcPr>
            <w:tcW w:w="4428" w:type="dxa"/>
          </w:tcPr>
          <w:p w:rsidR="00F2425F" w:rsidRPr="00E857EB" w:rsidRDefault="00F2425F" w:rsidP="003B26C5">
            <w:pPr>
              <w:spacing w:before="120"/>
              <w:rPr>
                <w:rFonts w:ascii="Arial" w:eastAsia="Times New Roman" w:hAnsi="Arial" w:cs="Arial"/>
                <w:b/>
                <w:i/>
                <w:sz w:val="20"/>
                <w:lang w:val="en-US"/>
              </w:rPr>
            </w:pPr>
          </w:p>
          <w:p w:rsidR="00BA146A" w:rsidRPr="00E857EB" w:rsidRDefault="003C7600" w:rsidP="003B26C5">
            <w:pPr>
              <w:spacing w:before="120"/>
              <w:rPr>
                <w:rFonts w:ascii="Arial" w:eastAsia="Times New Roman" w:hAnsi="Arial" w:cs="Arial"/>
                <w:sz w:val="16"/>
                <w:lang w:val="en-US"/>
              </w:rPr>
            </w:pPr>
            <w:r w:rsidRPr="00E857EB">
              <w:rPr>
                <w:rFonts w:ascii="Arial" w:eastAsia="Times New Roman" w:hAnsi="Arial" w:cs="Arial"/>
                <w:b/>
                <w:i/>
                <w:sz w:val="20"/>
              </w:rPr>
              <w:t>Nơi nhận:</w:t>
            </w:r>
            <w:r w:rsidRPr="00E857EB">
              <w:rPr>
                <w:rFonts w:ascii="Arial" w:eastAsia="Times New Roman" w:hAnsi="Arial" w:cs="Arial"/>
                <w:b/>
                <w:i/>
                <w:sz w:val="20"/>
              </w:rPr>
              <w:br/>
            </w:r>
            <w:r w:rsidRPr="00E857EB">
              <w:rPr>
                <w:rFonts w:ascii="Arial" w:eastAsia="Times New Roman" w:hAnsi="Arial" w:cs="Arial"/>
                <w:sz w:val="16"/>
                <w:lang w:val="en-US"/>
              </w:rPr>
              <w:t xml:space="preserve">- </w:t>
            </w:r>
            <w:r w:rsidRPr="00E857EB">
              <w:rPr>
                <w:rFonts w:ascii="Arial" w:eastAsia="Times New Roman" w:hAnsi="Arial" w:cs="Arial"/>
                <w:sz w:val="16"/>
              </w:rPr>
              <w:t>Ban Bí th</w:t>
            </w:r>
            <w:r w:rsidRPr="00E857EB">
              <w:rPr>
                <w:rFonts w:ascii="Arial" w:eastAsia="Times New Roman" w:hAnsi="Arial" w:cs="Arial"/>
                <w:sz w:val="16"/>
                <w:lang w:val="en-US"/>
              </w:rPr>
              <w:t>ư</w:t>
            </w:r>
            <w:r w:rsidRPr="00E857EB">
              <w:rPr>
                <w:rFonts w:ascii="Arial" w:eastAsia="Times New Roman" w:hAnsi="Arial" w:cs="Arial"/>
                <w:sz w:val="16"/>
              </w:rPr>
              <w:t xml:space="preserve"> Trung ương Đảng;</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Thủ tướng, các Phó Thủ tướng Chính phủ;</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Các bộ, cơ quan ngang bộ, cơ quan thuộc Chính phủ;</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HĐND, UBND các t</w:t>
            </w:r>
            <w:r w:rsidRPr="00E857EB">
              <w:rPr>
                <w:rFonts w:ascii="Arial" w:eastAsia="Times New Roman" w:hAnsi="Arial" w:cs="Arial"/>
                <w:sz w:val="16"/>
                <w:lang w:val="en-US"/>
              </w:rPr>
              <w:t>ỉ</w:t>
            </w:r>
            <w:r w:rsidRPr="00E857EB">
              <w:rPr>
                <w:rFonts w:ascii="Arial" w:eastAsia="Times New Roman" w:hAnsi="Arial" w:cs="Arial"/>
                <w:sz w:val="16"/>
              </w:rPr>
              <w:t xml:space="preserve">nh, thành phố trực thuộc trung </w:t>
            </w:r>
            <w:r w:rsidRPr="00E857EB">
              <w:rPr>
                <w:rFonts w:ascii="Arial" w:eastAsia="Times New Roman" w:hAnsi="Arial" w:cs="Arial"/>
                <w:sz w:val="16"/>
                <w:lang w:val="en-US"/>
              </w:rPr>
              <w:t>ương;</w:t>
            </w:r>
            <w:r w:rsidRPr="00E857EB">
              <w:rPr>
                <w:rFonts w:ascii="Arial" w:eastAsia="Times New Roman" w:hAnsi="Arial" w:cs="Arial"/>
                <w:sz w:val="16"/>
                <w:lang w:val="en-US"/>
              </w:rPr>
              <w:br/>
              <w:t xml:space="preserve">- </w:t>
            </w:r>
            <w:r w:rsidRPr="00E857EB">
              <w:rPr>
                <w:rFonts w:ascii="Arial" w:eastAsia="Times New Roman" w:hAnsi="Arial" w:cs="Arial"/>
                <w:sz w:val="16"/>
              </w:rPr>
              <w:t>Văn phòng Trung ương và các Ban của Đảng;</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Văn phòng Tổng Bí thư;</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Văn phòng Chủ tịch nước;</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Hội đồng dân tộc và các Ủy ban của Quốc hội;</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Văn phòng Quốc hội;</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Tòa án nhân dân tố</w:t>
            </w:r>
            <w:r w:rsidRPr="00E857EB">
              <w:rPr>
                <w:rFonts w:ascii="Arial" w:eastAsia="Times New Roman" w:hAnsi="Arial" w:cs="Arial"/>
                <w:sz w:val="16"/>
                <w:lang w:val="en-US"/>
              </w:rPr>
              <w:t>i</w:t>
            </w:r>
            <w:r w:rsidRPr="00E857EB">
              <w:rPr>
                <w:rFonts w:ascii="Arial" w:eastAsia="Times New Roman" w:hAnsi="Arial" w:cs="Arial"/>
                <w:sz w:val="16"/>
              </w:rPr>
              <w:t xml:space="preserve"> cao;</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Viện kiểm sát nhân dân tối cao;</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Ủy ban Giám sát tài chính Quốc gia;</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Kiểm toán nhà nước;</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Ngân hàng Chính sách xã hội;</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Ngân hàng Phát triển Việt Nam;</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Ủy ban trung ương Mặt trận Tổ quốc Việt Nam;</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Cơ quan Trung ương củ</w:t>
            </w:r>
            <w:r w:rsidRPr="00E857EB">
              <w:rPr>
                <w:rFonts w:ascii="Arial" w:eastAsia="Times New Roman" w:hAnsi="Arial" w:cs="Arial"/>
                <w:sz w:val="16"/>
                <w:lang w:val="en-US"/>
              </w:rPr>
              <w:t>a</w:t>
            </w:r>
            <w:r w:rsidRPr="00E857EB">
              <w:rPr>
                <w:rFonts w:ascii="Arial" w:eastAsia="Times New Roman" w:hAnsi="Arial" w:cs="Arial"/>
                <w:sz w:val="16"/>
              </w:rPr>
              <w:t xml:space="preserve"> các đoàn thể;</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 xml:space="preserve">VPCP: BTCN, các PCN, Trợ lý TTg, TGĐ </w:t>
            </w:r>
            <w:r w:rsidRPr="00E857EB">
              <w:rPr>
                <w:rFonts w:ascii="Arial" w:eastAsia="Times New Roman" w:hAnsi="Arial" w:cs="Arial"/>
                <w:sz w:val="16"/>
                <w:lang w:val="en-US"/>
              </w:rPr>
              <w:t>C</w:t>
            </w:r>
            <w:r w:rsidRPr="00E857EB">
              <w:rPr>
                <w:rFonts w:ascii="Arial" w:eastAsia="Times New Roman" w:hAnsi="Arial" w:cs="Arial"/>
                <w:sz w:val="16"/>
              </w:rPr>
              <w:t>ổng TTĐT, các Vụ, Cục, đơn vị trực thuộc, Công báo;</w:t>
            </w:r>
            <w:r w:rsidRPr="00E857EB">
              <w:rPr>
                <w:rFonts w:ascii="Arial" w:eastAsia="Times New Roman" w:hAnsi="Arial" w:cs="Arial"/>
                <w:sz w:val="16"/>
              </w:rPr>
              <w:br/>
            </w:r>
            <w:r w:rsidRPr="00E857EB">
              <w:rPr>
                <w:rFonts w:ascii="Arial" w:eastAsia="Times New Roman" w:hAnsi="Arial" w:cs="Arial"/>
                <w:sz w:val="16"/>
                <w:lang w:val="en-US"/>
              </w:rPr>
              <w:t xml:space="preserve">- </w:t>
            </w:r>
            <w:r w:rsidRPr="00E857EB">
              <w:rPr>
                <w:rFonts w:ascii="Arial" w:eastAsia="Times New Roman" w:hAnsi="Arial" w:cs="Arial"/>
                <w:sz w:val="16"/>
              </w:rPr>
              <w:t>Lưu: VT, KTN (3b).KN</w:t>
            </w:r>
          </w:p>
        </w:tc>
        <w:tc>
          <w:tcPr>
            <w:tcW w:w="4428" w:type="dxa"/>
          </w:tcPr>
          <w:p w:rsidR="003C7600" w:rsidRPr="00E857EB" w:rsidRDefault="003C7600" w:rsidP="003B26C5">
            <w:pPr>
              <w:spacing w:before="120"/>
              <w:jc w:val="center"/>
              <w:rPr>
                <w:rFonts w:ascii="Arial" w:eastAsia="Times New Roman" w:hAnsi="Arial" w:cs="Arial"/>
                <w:b/>
                <w:sz w:val="20"/>
                <w:lang w:val="en-US"/>
              </w:rPr>
            </w:pPr>
            <w:r w:rsidRPr="00E857EB">
              <w:rPr>
                <w:rFonts w:ascii="Arial" w:eastAsia="Times New Roman" w:hAnsi="Arial" w:cs="Arial"/>
                <w:b/>
                <w:sz w:val="20"/>
              </w:rPr>
              <w:t>TM. CHÍNH PHỦ</w:t>
            </w:r>
            <w:r w:rsidRPr="00E857EB">
              <w:rPr>
                <w:rFonts w:ascii="Arial" w:eastAsia="Times New Roman" w:hAnsi="Arial" w:cs="Arial"/>
                <w:b/>
                <w:sz w:val="20"/>
                <w:lang w:val="en-US"/>
              </w:rPr>
              <w:br/>
              <w:t>THỦ TƯỚNG</w:t>
            </w:r>
            <w:r w:rsidRPr="00E857EB">
              <w:rPr>
                <w:rFonts w:ascii="Arial" w:eastAsia="Times New Roman" w:hAnsi="Arial" w:cs="Arial"/>
                <w:b/>
                <w:sz w:val="20"/>
                <w:lang w:val="en-US"/>
              </w:rPr>
              <w:br/>
            </w:r>
            <w:r w:rsidRPr="00E857EB">
              <w:rPr>
                <w:rFonts w:ascii="Arial" w:eastAsia="Times New Roman" w:hAnsi="Arial" w:cs="Arial"/>
                <w:b/>
                <w:sz w:val="20"/>
                <w:lang w:val="en-US"/>
              </w:rPr>
              <w:br/>
            </w:r>
            <w:r w:rsidRPr="00E857EB">
              <w:rPr>
                <w:rFonts w:ascii="Arial" w:eastAsia="Times New Roman" w:hAnsi="Arial" w:cs="Arial"/>
                <w:b/>
                <w:sz w:val="20"/>
                <w:lang w:val="en-US"/>
              </w:rPr>
              <w:br/>
            </w:r>
            <w:r w:rsidRPr="00E857EB">
              <w:rPr>
                <w:rFonts w:ascii="Arial" w:eastAsia="Times New Roman" w:hAnsi="Arial" w:cs="Arial"/>
                <w:b/>
                <w:sz w:val="20"/>
                <w:lang w:val="en-US"/>
              </w:rPr>
              <w:br/>
            </w:r>
            <w:r w:rsidRPr="00E857EB">
              <w:rPr>
                <w:rFonts w:ascii="Arial" w:eastAsia="Times New Roman" w:hAnsi="Arial" w:cs="Arial"/>
                <w:b/>
                <w:sz w:val="20"/>
                <w:lang w:val="en-US"/>
              </w:rPr>
              <w:br/>
              <w:t>Nguyễn Xuân Phúc</w:t>
            </w:r>
          </w:p>
        </w:tc>
      </w:tr>
    </w:tbl>
    <w:p w:rsidR="003C7600" w:rsidRPr="00E857EB" w:rsidRDefault="003C7600" w:rsidP="008103B0">
      <w:pPr>
        <w:spacing w:before="120"/>
        <w:rPr>
          <w:rFonts w:ascii="Arial" w:hAnsi="Arial" w:cs="Arial"/>
          <w:sz w:val="20"/>
          <w:lang w:val="en-US"/>
        </w:rPr>
      </w:pPr>
    </w:p>
    <w:p w:rsidR="00AF7657" w:rsidRPr="00E857EB" w:rsidRDefault="00AF7657" w:rsidP="008103B0">
      <w:pPr>
        <w:spacing w:before="120"/>
        <w:rPr>
          <w:rFonts w:ascii="Arial" w:hAnsi="Arial" w:cs="Arial"/>
          <w:sz w:val="20"/>
          <w:lang w:val="en-US"/>
        </w:rPr>
        <w:sectPr w:rsidR="00AF7657" w:rsidRPr="00E857EB" w:rsidSect="00E857EB">
          <w:pgSz w:w="11906" w:h="16838"/>
          <w:pgMar w:top="567" w:right="1134" w:bottom="567" w:left="1701" w:header="720" w:footer="720" w:gutter="0"/>
          <w:cols w:space="720"/>
          <w:docGrid w:linePitch="360"/>
        </w:sectPr>
      </w:pPr>
    </w:p>
    <w:p w:rsidR="00C54C7A" w:rsidRPr="00E857EB" w:rsidRDefault="003C7600" w:rsidP="008103B0">
      <w:pPr>
        <w:spacing w:before="120"/>
        <w:jc w:val="center"/>
        <w:rPr>
          <w:rFonts w:ascii="Arial" w:hAnsi="Arial" w:cs="Arial"/>
          <w:b/>
          <w:sz w:val="20"/>
          <w:lang w:val="en-US"/>
        </w:rPr>
      </w:pPr>
      <w:r w:rsidRPr="00E857EB">
        <w:rPr>
          <w:rFonts w:ascii="Arial" w:hAnsi="Arial" w:cs="Arial"/>
          <w:b/>
        </w:rPr>
        <w:t>PHỤ LỤC I</w:t>
      </w:r>
    </w:p>
    <w:p w:rsidR="00C54C7A" w:rsidRPr="00E857EB" w:rsidRDefault="003C7600" w:rsidP="008103B0">
      <w:pPr>
        <w:spacing w:before="120"/>
        <w:jc w:val="center"/>
        <w:rPr>
          <w:rFonts w:ascii="Arial" w:hAnsi="Arial" w:cs="Arial"/>
          <w:sz w:val="20"/>
        </w:rPr>
      </w:pPr>
      <w:r w:rsidRPr="00E857EB">
        <w:rPr>
          <w:rFonts w:ascii="Arial" w:hAnsi="Arial" w:cs="Arial"/>
          <w:sz w:val="20"/>
        </w:rPr>
        <w:t>MẪU CHỨNG CHỈ H</w:t>
      </w:r>
      <w:r w:rsidRPr="00E857EB">
        <w:rPr>
          <w:rFonts w:ascii="Arial" w:hAnsi="Arial" w:cs="Arial"/>
          <w:sz w:val="20"/>
          <w:lang w:val="en-US"/>
        </w:rPr>
        <w:t>À</w:t>
      </w:r>
      <w:r w:rsidRPr="00E857EB">
        <w:rPr>
          <w:rFonts w:ascii="Arial" w:hAnsi="Arial" w:cs="Arial"/>
          <w:sz w:val="20"/>
        </w:rPr>
        <w:t>NH NGHỀ THÚ Y</w:t>
      </w:r>
      <w:r w:rsidRPr="00E857EB">
        <w:rPr>
          <w:rFonts w:ascii="Arial" w:hAnsi="Arial" w:cs="Arial"/>
          <w:sz w:val="20"/>
          <w:lang w:val="en-US"/>
        </w:rPr>
        <w:br/>
      </w:r>
      <w:r w:rsidRPr="00E857EB">
        <w:rPr>
          <w:rFonts w:ascii="Arial" w:hAnsi="Arial" w:cs="Arial"/>
          <w:i/>
          <w:sz w:val="20"/>
          <w:lang w:val="en-US"/>
        </w:rPr>
        <w:t>(Kèm theo N</w:t>
      </w:r>
      <w:r w:rsidR="00C54C7A" w:rsidRPr="00E857EB">
        <w:rPr>
          <w:rFonts w:ascii="Arial" w:hAnsi="Arial" w:cs="Arial"/>
          <w:i/>
          <w:sz w:val="20"/>
        </w:rPr>
        <w:t>ghị định số 35/2016/NĐ-CP ngày 15 tháng 5 năm 20</w:t>
      </w:r>
      <w:r w:rsidRPr="00E857EB">
        <w:rPr>
          <w:rFonts w:ascii="Arial" w:hAnsi="Arial" w:cs="Arial"/>
          <w:i/>
          <w:sz w:val="20"/>
          <w:lang w:val="en-US"/>
        </w:rPr>
        <w:t>1</w:t>
      </w:r>
      <w:r w:rsidR="00C54C7A" w:rsidRPr="00E857EB">
        <w:rPr>
          <w:rFonts w:ascii="Arial" w:hAnsi="Arial" w:cs="Arial"/>
          <w:i/>
          <w:sz w:val="20"/>
        </w:rPr>
        <w:t>6 của Chính phủ)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5231"/>
      </w:tblGrid>
      <w:tr w:rsidR="00237E6F" w:rsidRPr="00E857EB" w:rsidTr="003B26C5">
        <w:tc>
          <w:tcPr>
            <w:tcW w:w="6588" w:type="dxa"/>
          </w:tcPr>
          <w:p w:rsidR="00237E6F" w:rsidRPr="00E857EB" w:rsidRDefault="00237E6F" w:rsidP="003B26C5">
            <w:pPr>
              <w:spacing w:before="120"/>
              <w:rPr>
                <w:rFonts w:ascii="Arial" w:eastAsia="Times New Roman" w:hAnsi="Arial" w:cs="Arial"/>
                <w:sz w:val="20"/>
                <w:lang w:val="en-US"/>
              </w:rPr>
            </w:pPr>
          </w:p>
        </w:tc>
        <w:tc>
          <w:tcPr>
            <w:tcW w:w="6588" w:type="dxa"/>
          </w:tcPr>
          <w:p w:rsidR="00237E6F" w:rsidRPr="00E857EB" w:rsidRDefault="00237E6F" w:rsidP="003B26C5">
            <w:pPr>
              <w:spacing w:before="120"/>
              <w:jc w:val="center"/>
              <w:rPr>
                <w:rFonts w:ascii="Arial" w:eastAsia="Times New Roman" w:hAnsi="Arial" w:cs="Arial"/>
                <w:b/>
                <w:sz w:val="20"/>
                <w:lang w:val="en-US"/>
              </w:rPr>
            </w:pPr>
            <w:r w:rsidRPr="00E857EB">
              <w:rPr>
                <w:rFonts w:ascii="Arial" w:eastAsia="Times New Roman" w:hAnsi="Arial" w:cs="Arial"/>
                <w:b/>
                <w:sz w:val="20"/>
              </w:rPr>
              <w:t>CỘNG HÒA XÃ HỘI CHỦ NGHĨA VIỆT NAM</w:t>
            </w:r>
          </w:p>
          <w:p w:rsidR="005B7D34" w:rsidRPr="00E857EB" w:rsidRDefault="005B7D34" w:rsidP="003B26C5">
            <w:pPr>
              <w:spacing w:before="120"/>
              <w:jc w:val="center"/>
              <w:rPr>
                <w:rFonts w:ascii="Arial" w:eastAsia="Times New Roman" w:hAnsi="Arial" w:cs="Arial"/>
                <w:b/>
                <w:sz w:val="20"/>
                <w:lang w:val="en-US"/>
              </w:rPr>
            </w:pPr>
          </w:p>
          <w:p w:rsidR="00237E6F" w:rsidRPr="00E857EB" w:rsidRDefault="00EE075F" w:rsidP="003B26C5">
            <w:pPr>
              <w:spacing w:before="120"/>
              <w:jc w:val="center"/>
              <w:rPr>
                <w:rFonts w:ascii="Arial" w:eastAsia="Times New Roman" w:hAnsi="Arial" w:cs="Arial"/>
                <w:b/>
                <w:sz w:val="20"/>
                <w:lang w:val="en-US"/>
              </w:rPr>
            </w:pPr>
            <w:r w:rsidRPr="00E857EB">
              <w:rPr>
                <w:rFonts w:ascii="Arial" w:eastAsia="Times New Roman" w:hAnsi="Arial" w:cs="Arial"/>
                <w:b/>
                <w:noProof/>
                <w:sz w:val="20"/>
                <w:lang w:val="en-US"/>
              </w:rPr>
              <w:drawing>
                <wp:inline distT="0" distB="0" distL="0" distR="0">
                  <wp:extent cx="2057400" cy="204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2042160"/>
                          </a:xfrm>
                          <a:prstGeom prst="rect">
                            <a:avLst/>
                          </a:prstGeom>
                          <a:noFill/>
                          <a:ln>
                            <a:noFill/>
                          </a:ln>
                        </pic:spPr>
                      </pic:pic>
                    </a:graphicData>
                  </a:graphic>
                </wp:inline>
              </w:drawing>
            </w:r>
          </w:p>
          <w:p w:rsidR="00237E6F" w:rsidRPr="00E857EB" w:rsidRDefault="00237E6F" w:rsidP="003B26C5">
            <w:pPr>
              <w:spacing w:before="120"/>
              <w:jc w:val="center"/>
              <w:rPr>
                <w:rFonts w:ascii="Arial" w:eastAsia="Times New Roman" w:hAnsi="Arial" w:cs="Arial"/>
                <w:b/>
                <w:sz w:val="20"/>
                <w:lang w:val="en-US"/>
              </w:rPr>
            </w:pPr>
          </w:p>
          <w:p w:rsidR="00F2425F" w:rsidRPr="00E857EB" w:rsidRDefault="00F2425F" w:rsidP="003B26C5">
            <w:pPr>
              <w:spacing w:before="120"/>
              <w:jc w:val="center"/>
              <w:rPr>
                <w:rFonts w:ascii="Arial" w:eastAsia="Times New Roman" w:hAnsi="Arial" w:cs="Arial"/>
                <w:b/>
                <w:sz w:val="20"/>
                <w:lang w:val="en-US"/>
              </w:rPr>
            </w:pPr>
          </w:p>
          <w:p w:rsidR="00F2425F" w:rsidRPr="00E857EB" w:rsidRDefault="00F2425F" w:rsidP="003B26C5">
            <w:pPr>
              <w:spacing w:before="120"/>
              <w:jc w:val="center"/>
              <w:rPr>
                <w:rFonts w:ascii="Arial" w:eastAsia="Times New Roman" w:hAnsi="Arial" w:cs="Arial"/>
                <w:b/>
                <w:sz w:val="20"/>
                <w:lang w:val="en-US"/>
              </w:rPr>
            </w:pPr>
          </w:p>
          <w:p w:rsidR="00F2425F" w:rsidRPr="00E857EB" w:rsidRDefault="00F2425F" w:rsidP="003B26C5">
            <w:pPr>
              <w:spacing w:before="120"/>
              <w:jc w:val="center"/>
              <w:rPr>
                <w:rFonts w:ascii="Arial" w:eastAsia="Times New Roman" w:hAnsi="Arial" w:cs="Arial"/>
                <w:b/>
                <w:lang w:val="en-US"/>
              </w:rPr>
            </w:pPr>
            <w:bookmarkStart w:id="16" w:name="bookmark0"/>
            <w:r w:rsidRPr="00E857EB">
              <w:rPr>
                <w:rFonts w:ascii="Arial" w:eastAsia="Times New Roman" w:hAnsi="Arial" w:cs="Arial"/>
                <w:b/>
              </w:rPr>
              <w:t>CHỨNG CHỈ</w:t>
            </w:r>
          </w:p>
          <w:p w:rsidR="00237E6F" w:rsidRPr="00E857EB" w:rsidRDefault="00237E6F" w:rsidP="003B26C5">
            <w:pPr>
              <w:spacing w:before="120"/>
              <w:jc w:val="center"/>
              <w:rPr>
                <w:rFonts w:ascii="Arial" w:eastAsia="Times New Roman" w:hAnsi="Arial" w:cs="Arial"/>
                <w:b/>
                <w:lang w:val="en-US"/>
              </w:rPr>
            </w:pPr>
            <w:r w:rsidRPr="00E857EB">
              <w:rPr>
                <w:rFonts w:ascii="Arial" w:eastAsia="Times New Roman" w:hAnsi="Arial" w:cs="Arial"/>
                <w:b/>
              </w:rPr>
              <w:t>HÀNH NGHỀ THÚ Y</w:t>
            </w:r>
            <w:bookmarkEnd w:id="16"/>
          </w:p>
          <w:p w:rsidR="00F2425F" w:rsidRPr="00E857EB" w:rsidRDefault="00F2425F" w:rsidP="003B26C5">
            <w:pPr>
              <w:spacing w:before="120"/>
              <w:jc w:val="center"/>
              <w:rPr>
                <w:rFonts w:ascii="Arial" w:eastAsia="Times New Roman" w:hAnsi="Arial" w:cs="Arial"/>
                <w:b/>
                <w:lang w:val="en-US"/>
              </w:rPr>
            </w:pPr>
          </w:p>
          <w:p w:rsidR="00F2425F" w:rsidRPr="00E857EB" w:rsidRDefault="00F2425F" w:rsidP="003B26C5">
            <w:pPr>
              <w:spacing w:before="120"/>
              <w:jc w:val="center"/>
              <w:rPr>
                <w:rFonts w:ascii="Arial" w:eastAsia="Times New Roman" w:hAnsi="Arial" w:cs="Arial"/>
                <w:b/>
                <w:lang w:val="en-US"/>
              </w:rPr>
            </w:pPr>
          </w:p>
          <w:p w:rsidR="00F2425F" w:rsidRPr="00E857EB" w:rsidRDefault="00F2425F" w:rsidP="003B26C5">
            <w:pPr>
              <w:spacing w:before="120"/>
              <w:jc w:val="center"/>
              <w:rPr>
                <w:rFonts w:ascii="Arial" w:eastAsia="Times New Roman" w:hAnsi="Arial" w:cs="Arial"/>
                <w:b/>
                <w:lang w:val="en-US"/>
              </w:rPr>
            </w:pPr>
          </w:p>
          <w:p w:rsidR="00F2425F" w:rsidRPr="00E857EB" w:rsidRDefault="00F2425F" w:rsidP="003B26C5">
            <w:pPr>
              <w:spacing w:before="120"/>
              <w:jc w:val="center"/>
              <w:rPr>
                <w:rFonts w:ascii="Arial" w:eastAsia="Times New Roman" w:hAnsi="Arial" w:cs="Arial"/>
                <w:b/>
                <w:lang w:val="en-US"/>
              </w:rPr>
            </w:pPr>
          </w:p>
        </w:tc>
      </w:tr>
    </w:tbl>
    <w:p w:rsidR="003C7600" w:rsidRPr="00E857EB" w:rsidRDefault="003C7600" w:rsidP="008103B0">
      <w:pPr>
        <w:spacing w:before="120"/>
        <w:rPr>
          <w:rFonts w:ascii="Arial" w:hAnsi="Arial"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221"/>
        <w:gridCol w:w="1559"/>
        <w:gridCol w:w="3154"/>
      </w:tblGrid>
      <w:tr w:rsidR="005B7D34" w:rsidRPr="00E857EB" w:rsidTr="003B26C5">
        <w:tc>
          <w:tcPr>
            <w:tcW w:w="6228" w:type="dxa"/>
            <w:vMerge w:val="restart"/>
            <w:tcBorders>
              <w:right w:val="single" w:sz="4" w:space="0" w:color="auto"/>
            </w:tcBorders>
          </w:tcPr>
          <w:p w:rsidR="005B7D34" w:rsidRPr="00E857EB" w:rsidRDefault="005B7D34" w:rsidP="003B26C5">
            <w:pPr>
              <w:spacing w:before="120"/>
              <w:jc w:val="center"/>
              <w:rPr>
                <w:rFonts w:ascii="Arial" w:eastAsia="Times New Roman" w:hAnsi="Arial" w:cs="Arial"/>
                <w:b/>
                <w:sz w:val="20"/>
              </w:rPr>
            </w:pPr>
            <w:r w:rsidRPr="00E857EB">
              <w:rPr>
                <w:rFonts w:ascii="Arial" w:eastAsia="Times New Roman" w:hAnsi="Arial" w:cs="Arial"/>
                <w:b/>
                <w:sz w:val="20"/>
              </w:rPr>
              <w:t>BỘ NÔNG NGHIỆP VÀ PHÁT TRIỂN NÔNG THÔN</w:t>
            </w:r>
          </w:p>
          <w:p w:rsidR="005B7D34" w:rsidRPr="00E857EB" w:rsidRDefault="005B7D34" w:rsidP="003B26C5">
            <w:pPr>
              <w:spacing w:before="120"/>
              <w:jc w:val="center"/>
              <w:rPr>
                <w:rFonts w:ascii="Arial" w:eastAsia="Times New Roman" w:hAnsi="Arial" w:cs="Arial"/>
                <w:b/>
                <w:lang w:val="en-US"/>
              </w:rPr>
            </w:pPr>
            <w:bookmarkStart w:id="17" w:name="bookmark1"/>
            <w:r w:rsidRPr="00E857EB">
              <w:rPr>
                <w:rFonts w:ascii="Arial" w:eastAsia="Times New Roman" w:hAnsi="Arial" w:cs="Arial"/>
                <w:b/>
              </w:rPr>
              <w:t>CỤC TH</w:t>
            </w:r>
            <w:r w:rsidRPr="00E857EB">
              <w:rPr>
                <w:rFonts w:ascii="Arial" w:eastAsia="Times New Roman" w:hAnsi="Arial" w:cs="Arial"/>
                <w:b/>
                <w:lang w:val="en-US"/>
              </w:rPr>
              <w:t>Ú</w:t>
            </w:r>
            <w:r w:rsidRPr="00E857EB">
              <w:rPr>
                <w:rFonts w:ascii="Arial" w:eastAsia="Times New Roman" w:hAnsi="Arial" w:cs="Arial"/>
                <w:b/>
              </w:rPr>
              <w:t xml:space="preserve"> Y</w:t>
            </w:r>
            <w:bookmarkEnd w:id="17"/>
          </w:p>
          <w:p w:rsidR="005B7D34" w:rsidRPr="00E857EB" w:rsidRDefault="00EE075F" w:rsidP="003B26C5">
            <w:pPr>
              <w:spacing w:before="120"/>
              <w:jc w:val="center"/>
              <w:rPr>
                <w:rFonts w:ascii="Arial" w:eastAsia="Times New Roman" w:hAnsi="Arial" w:cs="Arial"/>
                <w:b/>
                <w:sz w:val="20"/>
                <w:lang w:val="en-US"/>
              </w:rPr>
            </w:pPr>
            <w:r w:rsidRPr="00E857EB">
              <w:rPr>
                <w:rFonts w:ascii="Arial" w:eastAsia="Times New Roman" w:hAnsi="Arial" w:cs="Arial"/>
                <w:b/>
                <w:noProof/>
                <w:sz w:val="20"/>
                <w:lang w:val="en-US"/>
              </w:rPr>
              <w:drawing>
                <wp:inline distT="0" distB="0" distL="0" distR="0">
                  <wp:extent cx="8763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266700"/>
                          </a:xfrm>
                          <a:prstGeom prst="rect">
                            <a:avLst/>
                          </a:prstGeom>
                          <a:noFill/>
                          <a:ln>
                            <a:noFill/>
                          </a:ln>
                        </pic:spPr>
                      </pic:pic>
                    </a:graphicData>
                  </a:graphic>
                </wp:inline>
              </w:drawing>
            </w:r>
          </w:p>
          <w:p w:rsidR="005B7D34" w:rsidRPr="00E857EB" w:rsidRDefault="005B7D34" w:rsidP="003B26C5">
            <w:pPr>
              <w:spacing w:before="120"/>
              <w:jc w:val="center"/>
              <w:rPr>
                <w:rFonts w:ascii="Arial" w:eastAsia="Times New Roman" w:hAnsi="Arial" w:cs="Arial"/>
                <w:b/>
                <w:sz w:val="20"/>
                <w:lang w:val="en-US"/>
              </w:rPr>
            </w:pPr>
          </w:p>
          <w:p w:rsidR="005B7D34" w:rsidRPr="00E857EB" w:rsidRDefault="005B7D34" w:rsidP="003B26C5">
            <w:pPr>
              <w:spacing w:before="120"/>
              <w:jc w:val="center"/>
              <w:rPr>
                <w:rFonts w:ascii="Arial" w:eastAsia="Times New Roman" w:hAnsi="Arial" w:cs="Arial"/>
                <w:b/>
                <w:sz w:val="20"/>
                <w:lang w:val="en-US"/>
              </w:rPr>
            </w:pPr>
          </w:p>
          <w:tbl>
            <w:tblPr>
              <w:tblW w:w="0" w:type="auto"/>
              <w:tblLook w:val="01E0" w:firstRow="1" w:lastRow="1" w:firstColumn="1" w:lastColumn="1" w:noHBand="0" w:noVBand="0"/>
            </w:tblPr>
            <w:tblGrid>
              <w:gridCol w:w="1257"/>
              <w:gridCol w:w="1398"/>
              <w:gridCol w:w="1256"/>
            </w:tblGrid>
            <w:tr w:rsidR="005B7D34" w:rsidRPr="00E857EB" w:rsidTr="003B26C5">
              <w:tc>
                <w:tcPr>
                  <w:tcW w:w="1959" w:type="dxa"/>
                  <w:tcBorders>
                    <w:right w:val="single" w:sz="4" w:space="0" w:color="auto"/>
                  </w:tcBorders>
                </w:tcPr>
                <w:p w:rsidR="005B7D34" w:rsidRPr="00E857EB" w:rsidRDefault="005B7D34" w:rsidP="003B26C5">
                  <w:pPr>
                    <w:spacing w:before="120"/>
                    <w:jc w:val="center"/>
                    <w:rPr>
                      <w:rFonts w:ascii="Arial" w:eastAsia="Times New Roman" w:hAnsi="Arial" w:cs="Arial"/>
                      <w:b/>
                      <w:sz w:val="20"/>
                      <w:lang w:val="en-US"/>
                    </w:rPr>
                  </w:pPr>
                </w:p>
              </w:tc>
              <w:tc>
                <w:tcPr>
                  <w:tcW w:w="1959" w:type="dxa"/>
                  <w:tcBorders>
                    <w:top w:val="single" w:sz="4" w:space="0" w:color="auto"/>
                    <w:left w:val="single" w:sz="4" w:space="0" w:color="auto"/>
                    <w:bottom w:val="single" w:sz="4" w:space="0" w:color="auto"/>
                    <w:right w:val="single" w:sz="4" w:space="0" w:color="auto"/>
                  </w:tcBorders>
                </w:tcPr>
                <w:p w:rsidR="005B7D34" w:rsidRPr="00E857EB" w:rsidRDefault="005B7D34" w:rsidP="003B26C5">
                  <w:pPr>
                    <w:spacing w:before="120"/>
                    <w:jc w:val="center"/>
                    <w:rPr>
                      <w:rFonts w:ascii="Arial" w:eastAsia="Times New Roman" w:hAnsi="Arial" w:cs="Arial"/>
                      <w:sz w:val="20"/>
                      <w:lang w:val="en-US"/>
                    </w:rPr>
                  </w:pPr>
                </w:p>
                <w:p w:rsidR="005B7D34" w:rsidRPr="00E857EB" w:rsidRDefault="005B7D34" w:rsidP="003B26C5">
                  <w:pPr>
                    <w:spacing w:before="120"/>
                    <w:jc w:val="center"/>
                    <w:rPr>
                      <w:rFonts w:ascii="Arial" w:eastAsia="Times New Roman" w:hAnsi="Arial" w:cs="Arial"/>
                      <w:sz w:val="20"/>
                      <w:lang w:val="en-US"/>
                    </w:rPr>
                  </w:pPr>
                </w:p>
                <w:p w:rsidR="005B7D34" w:rsidRPr="00E857EB" w:rsidRDefault="005B7D34" w:rsidP="003B26C5">
                  <w:pPr>
                    <w:spacing w:before="120"/>
                    <w:jc w:val="center"/>
                    <w:rPr>
                      <w:rFonts w:ascii="Arial" w:eastAsia="Times New Roman" w:hAnsi="Arial" w:cs="Arial"/>
                      <w:sz w:val="20"/>
                      <w:lang w:val="en-US"/>
                    </w:rPr>
                  </w:pPr>
                  <w:r w:rsidRPr="00E857EB">
                    <w:rPr>
                      <w:rFonts w:ascii="Arial" w:eastAsia="Times New Roman" w:hAnsi="Arial" w:cs="Arial"/>
                      <w:sz w:val="20"/>
                      <w:lang w:val="en-US"/>
                    </w:rPr>
                    <w:t>Ảnh</w:t>
                  </w:r>
                  <w:r w:rsidR="00D604BE" w:rsidRPr="00E857EB">
                    <w:rPr>
                      <w:rFonts w:ascii="Arial" w:eastAsia="Times New Roman" w:hAnsi="Arial" w:cs="Arial"/>
                      <w:sz w:val="20"/>
                      <w:lang w:val="en-US"/>
                    </w:rPr>
                    <w:t xml:space="preserve"> </w:t>
                  </w:r>
                  <w:r w:rsidRPr="00E857EB">
                    <w:rPr>
                      <w:rFonts w:ascii="Arial" w:eastAsia="Times New Roman" w:hAnsi="Arial" w:cs="Arial"/>
                      <w:sz w:val="20"/>
                      <w:lang w:val="en-US"/>
                    </w:rPr>
                    <w:t>4x6</w:t>
                  </w:r>
                </w:p>
                <w:p w:rsidR="005B7D34" w:rsidRPr="00E857EB" w:rsidRDefault="005B7D34" w:rsidP="003B26C5">
                  <w:pPr>
                    <w:spacing w:before="120"/>
                    <w:jc w:val="center"/>
                    <w:rPr>
                      <w:rFonts w:ascii="Arial" w:eastAsia="Times New Roman" w:hAnsi="Arial" w:cs="Arial"/>
                      <w:sz w:val="20"/>
                      <w:lang w:val="en-US"/>
                    </w:rPr>
                  </w:pPr>
                </w:p>
                <w:p w:rsidR="005B7D34" w:rsidRPr="00E857EB" w:rsidRDefault="005B7D34" w:rsidP="003B26C5">
                  <w:pPr>
                    <w:spacing w:before="120"/>
                    <w:jc w:val="center"/>
                    <w:rPr>
                      <w:rFonts w:ascii="Arial" w:eastAsia="Times New Roman" w:hAnsi="Arial" w:cs="Arial"/>
                      <w:b/>
                      <w:sz w:val="20"/>
                      <w:lang w:val="en-US"/>
                    </w:rPr>
                  </w:pPr>
                </w:p>
              </w:tc>
              <w:tc>
                <w:tcPr>
                  <w:tcW w:w="1959" w:type="dxa"/>
                  <w:tcBorders>
                    <w:left w:val="single" w:sz="4" w:space="0" w:color="auto"/>
                  </w:tcBorders>
                </w:tcPr>
                <w:p w:rsidR="005B7D34" w:rsidRPr="00E857EB" w:rsidRDefault="005B7D34" w:rsidP="003B26C5">
                  <w:pPr>
                    <w:spacing w:before="120"/>
                    <w:jc w:val="center"/>
                    <w:rPr>
                      <w:rFonts w:ascii="Arial" w:eastAsia="Times New Roman" w:hAnsi="Arial" w:cs="Arial"/>
                      <w:b/>
                      <w:sz w:val="20"/>
                      <w:lang w:val="en-US"/>
                    </w:rPr>
                  </w:pPr>
                </w:p>
              </w:tc>
            </w:tr>
          </w:tbl>
          <w:p w:rsidR="005B7D34" w:rsidRPr="00E857EB" w:rsidRDefault="005B7D34" w:rsidP="003B26C5">
            <w:pPr>
              <w:spacing w:before="120"/>
              <w:jc w:val="center"/>
              <w:rPr>
                <w:rFonts w:ascii="Arial" w:eastAsia="Times New Roman" w:hAnsi="Arial" w:cs="Arial"/>
                <w:sz w:val="20"/>
                <w:lang w:val="en-US"/>
              </w:rPr>
            </w:pPr>
          </w:p>
          <w:p w:rsidR="005B7D34" w:rsidRPr="00E857EB" w:rsidRDefault="005B7D34" w:rsidP="003B26C5">
            <w:pPr>
              <w:spacing w:before="120"/>
              <w:jc w:val="center"/>
              <w:rPr>
                <w:rFonts w:ascii="Arial" w:eastAsia="Times New Roman" w:hAnsi="Arial" w:cs="Arial"/>
                <w:sz w:val="20"/>
                <w:lang w:val="en-US"/>
              </w:rPr>
            </w:pPr>
          </w:p>
          <w:p w:rsidR="005B7D34" w:rsidRPr="00E857EB" w:rsidRDefault="005B7D34" w:rsidP="003B26C5">
            <w:pPr>
              <w:spacing w:before="120"/>
              <w:jc w:val="center"/>
              <w:rPr>
                <w:rFonts w:ascii="Arial" w:eastAsia="Times New Roman" w:hAnsi="Arial" w:cs="Arial"/>
                <w:sz w:val="20"/>
                <w:lang w:val="en-US"/>
              </w:rPr>
            </w:pPr>
          </w:p>
          <w:p w:rsidR="005B7D34" w:rsidRPr="00E857EB" w:rsidRDefault="005B7D34" w:rsidP="003B26C5">
            <w:pPr>
              <w:spacing w:before="120"/>
              <w:jc w:val="center"/>
              <w:rPr>
                <w:rFonts w:ascii="Arial" w:eastAsia="Times New Roman" w:hAnsi="Arial" w:cs="Arial"/>
                <w:sz w:val="20"/>
                <w:lang w:val="en-US"/>
              </w:rPr>
            </w:pPr>
            <w:r w:rsidRPr="00E857EB">
              <w:rPr>
                <w:rFonts w:ascii="Arial" w:eastAsia="Times New Roman" w:hAnsi="Arial" w:cs="Arial"/>
                <w:b/>
                <w:sz w:val="20"/>
              </w:rPr>
              <w:t xml:space="preserve">SỐ ĐĂNG KÝ </w:t>
            </w:r>
            <w:r w:rsidRPr="00E857EB">
              <w:rPr>
                <w:rFonts w:ascii="Arial" w:eastAsia="Times New Roman" w:hAnsi="Arial" w:cs="Arial"/>
                <w:b/>
                <w:sz w:val="20"/>
                <w:lang w:val="en-US"/>
              </w:rPr>
              <w:t>……..</w:t>
            </w:r>
            <w:r w:rsidRPr="00E857EB">
              <w:rPr>
                <w:rFonts w:ascii="Arial" w:eastAsia="Times New Roman" w:hAnsi="Arial" w:cs="Arial"/>
                <w:b/>
                <w:sz w:val="20"/>
              </w:rPr>
              <w:t>/TY-CCHN</w:t>
            </w:r>
          </w:p>
          <w:p w:rsidR="005B7D34" w:rsidRPr="00E857EB" w:rsidRDefault="005B7D34" w:rsidP="003B26C5">
            <w:pPr>
              <w:spacing w:before="120"/>
              <w:jc w:val="center"/>
              <w:rPr>
                <w:rFonts w:ascii="Arial" w:eastAsia="Times New Roman" w:hAnsi="Arial" w:cs="Arial"/>
                <w:sz w:val="20"/>
                <w:lang w:val="en-US"/>
              </w:rPr>
            </w:pPr>
            <w:r w:rsidRPr="00E857EB">
              <w:rPr>
                <w:rFonts w:ascii="Arial" w:eastAsia="Times New Roman" w:hAnsi="Arial" w:cs="Arial"/>
                <w:sz w:val="20"/>
              </w:rPr>
              <w:t>Chứng chỉ c</w:t>
            </w:r>
            <w:r w:rsidRPr="00E857EB">
              <w:rPr>
                <w:rFonts w:ascii="Arial" w:eastAsia="Times New Roman" w:hAnsi="Arial" w:cs="Arial"/>
                <w:sz w:val="20"/>
                <w:lang w:val="en-US"/>
              </w:rPr>
              <w:t>ó</w:t>
            </w:r>
            <w:r w:rsidRPr="00E857EB">
              <w:rPr>
                <w:rFonts w:ascii="Arial" w:eastAsia="Times New Roman" w:hAnsi="Arial" w:cs="Arial"/>
                <w:sz w:val="20"/>
              </w:rPr>
              <w:t xml:space="preserve"> giá trị đến</w:t>
            </w:r>
            <w:r w:rsidRPr="00E857EB">
              <w:rPr>
                <w:rFonts w:ascii="Arial" w:eastAsia="Times New Roman" w:hAnsi="Arial" w:cs="Arial"/>
                <w:sz w:val="20"/>
                <w:lang w:val="en-US"/>
              </w:rPr>
              <w:t xml:space="preserve"> ………………………………</w:t>
            </w:r>
          </w:p>
          <w:p w:rsidR="005B7D34" w:rsidRPr="00E857EB" w:rsidRDefault="005B7D34" w:rsidP="003B26C5">
            <w:pPr>
              <w:spacing w:before="120"/>
              <w:jc w:val="center"/>
              <w:rPr>
                <w:rFonts w:ascii="Arial" w:eastAsia="Times New Roman" w:hAnsi="Arial" w:cs="Arial"/>
                <w:sz w:val="20"/>
                <w:lang w:val="en-US"/>
              </w:rPr>
            </w:pPr>
            <w:r w:rsidRPr="00E857EB">
              <w:rPr>
                <w:rFonts w:ascii="Arial" w:eastAsia="Times New Roman" w:hAnsi="Arial" w:cs="Arial"/>
                <w:sz w:val="20"/>
                <w:lang w:val="en-US"/>
              </w:rPr>
              <w:t>……………………………………………………………</w:t>
            </w:r>
          </w:p>
          <w:p w:rsidR="005B7D34" w:rsidRPr="00E857EB" w:rsidRDefault="005B7D34" w:rsidP="003B26C5">
            <w:pPr>
              <w:spacing w:before="120"/>
              <w:jc w:val="center"/>
              <w:rPr>
                <w:rFonts w:ascii="Arial" w:eastAsia="Times New Roman" w:hAnsi="Arial" w:cs="Arial"/>
                <w:sz w:val="20"/>
                <w:lang w:val="en-US"/>
              </w:rPr>
            </w:pPr>
          </w:p>
        </w:tc>
        <w:tc>
          <w:tcPr>
            <w:tcW w:w="600" w:type="dxa"/>
            <w:vMerge w:val="restart"/>
            <w:tcBorders>
              <w:top w:val="nil"/>
              <w:left w:val="single" w:sz="4" w:space="0" w:color="auto"/>
              <w:right w:val="single" w:sz="4" w:space="0" w:color="auto"/>
            </w:tcBorders>
          </w:tcPr>
          <w:p w:rsidR="005B7D34" w:rsidRPr="00E857EB" w:rsidRDefault="005B7D34" w:rsidP="003B26C5">
            <w:pPr>
              <w:spacing w:before="120"/>
              <w:rPr>
                <w:rFonts w:ascii="Arial" w:eastAsia="Times New Roman" w:hAnsi="Arial" w:cs="Arial"/>
                <w:sz w:val="20"/>
                <w:lang w:val="en-US"/>
              </w:rPr>
            </w:pPr>
          </w:p>
        </w:tc>
        <w:tc>
          <w:tcPr>
            <w:tcW w:w="6348" w:type="dxa"/>
            <w:gridSpan w:val="2"/>
            <w:tcBorders>
              <w:top w:val="single" w:sz="4" w:space="0" w:color="auto"/>
              <w:left w:val="single" w:sz="4" w:space="0" w:color="auto"/>
              <w:bottom w:val="nil"/>
              <w:right w:val="single" w:sz="4" w:space="0" w:color="auto"/>
            </w:tcBorders>
          </w:tcPr>
          <w:p w:rsidR="005B7D34" w:rsidRPr="00E857EB" w:rsidRDefault="005B7D34" w:rsidP="003B26C5">
            <w:pPr>
              <w:spacing w:before="120"/>
              <w:jc w:val="center"/>
              <w:rPr>
                <w:rFonts w:ascii="Arial" w:eastAsia="Times New Roman" w:hAnsi="Arial" w:cs="Arial"/>
                <w:b/>
                <w:sz w:val="20"/>
                <w:lang w:val="en-US"/>
              </w:rPr>
            </w:pPr>
            <w:r w:rsidRPr="00E857EB">
              <w:rPr>
                <w:rFonts w:ascii="Arial" w:eastAsia="Times New Roman" w:hAnsi="Arial" w:cs="Arial"/>
                <w:b/>
                <w:sz w:val="20"/>
              </w:rPr>
              <w:t>CỘNG HÒA XÃ HỘI CHỦ NGHĨA VIỆT NAM</w:t>
            </w:r>
            <w:r w:rsidRPr="00E857EB">
              <w:rPr>
                <w:rFonts w:ascii="Arial" w:eastAsia="Times New Roman" w:hAnsi="Arial" w:cs="Arial"/>
                <w:b/>
                <w:sz w:val="20"/>
                <w:lang w:val="en-US"/>
              </w:rPr>
              <w:br/>
            </w:r>
            <w:r w:rsidRPr="00E857EB">
              <w:rPr>
                <w:rFonts w:ascii="Arial" w:eastAsia="Times New Roman" w:hAnsi="Arial" w:cs="Arial"/>
                <w:b/>
                <w:sz w:val="20"/>
              </w:rPr>
              <w:t>Độc lập - Tự do - Hạnh phúc</w:t>
            </w:r>
            <w:r w:rsidRPr="00E857EB">
              <w:rPr>
                <w:rFonts w:ascii="Arial" w:eastAsia="Times New Roman" w:hAnsi="Arial" w:cs="Arial"/>
                <w:b/>
                <w:sz w:val="20"/>
                <w:lang w:val="en-US"/>
              </w:rPr>
              <w:br/>
              <w:t>---------------</w:t>
            </w:r>
          </w:p>
          <w:p w:rsidR="005B7D34" w:rsidRPr="00E857EB" w:rsidRDefault="005B7D34" w:rsidP="003B26C5">
            <w:pPr>
              <w:spacing w:before="120"/>
              <w:jc w:val="center"/>
              <w:rPr>
                <w:rFonts w:ascii="Arial" w:eastAsia="Times New Roman" w:hAnsi="Arial" w:cs="Arial"/>
                <w:b/>
              </w:rPr>
            </w:pPr>
            <w:bookmarkStart w:id="18" w:name="bookmark2"/>
            <w:r w:rsidRPr="00E857EB">
              <w:rPr>
                <w:rFonts w:ascii="Arial" w:eastAsia="Times New Roman" w:hAnsi="Arial" w:cs="Arial"/>
                <w:b/>
              </w:rPr>
              <w:t>CHỨNG CHỈ</w:t>
            </w:r>
            <w:r w:rsidRPr="00E857EB">
              <w:rPr>
                <w:rFonts w:ascii="Arial" w:eastAsia="Times New Roman" w:hAnsi="Arial" w:cs="Arial"/>
                <w:b/>
                <w:lang w:val="en-US"/>
              </w:rPr>
              <w:br/>
            </w:r>
            <w:r w:rsidRPr="00E857EB">
              <w:rPr>
                <w:rFonts w:ascii="Arial" w:eastAsia="Times New Roman" w:hAnsi="Arial" w:cs="Arial"/>
                <w:b/>
              </w:rPr>
              <w:t>HÀNH NGH</w:t>
            </w:r>
            <w:r w:rsidRPr="00E857EB">
              <w:rPr>
                <w:rFonts w:ascii="Arial" w:eastAsia="Times New Roman" w:hAnsi="Arial" w:cs="Arial"/>
                <w:b/>
                <w:lang w:val="en-US"/>
              </w:rPr>
              <w:t>Ề</w:t>
            </w:r>
            <w:r w:rsidRPr="00E857EB">
              <w:rPr>
                <w:rFonts w:ascii="Arial" w:eastAsia="Times New Roman" w:hAnsi="Arial" w:cs="Arial"/>
                <w:b/>
              </w:rPr>
              <w:t xml:space="preserve"> TH</w:t>
            </w:r>
            <w:r w:rsidRPr="00E857EB">
              <w:rPr>
                <w:rFonts w:ascii="Arial" w:eastAsia="Times New Roman" w:hAnsi="Arial" w:cs="Arial"/>
                <w:b/>
                <w:lang w:val="en-US"/>
              </w:rPr>
              <w:t>Ú</w:t>
            </w:r>
            <w:r w:rsidRPr="00E857EB">
              <w:rPr>
                <w:rFonts w:ascii="Arial" w:eastAsia="Times New Roman" w:hAnsi="Arial" w:cs="Arial"/>
                <w:b/>
              </w:rPr>
              <w:t xml:space="preserve"> Y</w:t>
            </w:r>
            <w:bookmarkEnd w:id="18"/>
          </w:p>
          <w:p w:rsidR="005B7D34" w:rsidRPr="00E857EB" w:rsidRDefault="005B7D34" w:rsidP="003B26C5">
            <w:pPr>
              <w:spacing w:before="120"/>
              <w:rPr>
                <w:rFonts w:ascii="Arial" w:eastAsia="Times New Roman" w:hAnsi="Arial" w:cs="Arial"/>
                <w:i/>
                <w:sz w:val="20"/>
              </w:rPr>
            </w:pPr>
            <w:r w:rsidRPr="00E857EB">
              <w:rPr>
                <w:rFonts w:ascii="Arial" w:eastAsia="Times New Roman" w:hAnsi="Arial" w:cs="Arial"/>
                <w:i/>
                <w:sz w:val="20"/>
              </w:rPr>
              <w:t>C</w:t>
            </w:r>
            <w:r w:rsidRPr="00E857EB">
              <w:rPr>
                <w:rFonts w:ascii="Arial" w:eastAsia="Times New Roman" w:hAnsi="Arial" w:cs="Arial"/>
                <w:i/>
                <w:sz w:val="20"/>
                <w:lang w:val="en-US"/>
              </w:rPr>
              <w:t>ă</w:t>
            </w:r>
            <w:r w:rsidRPr="00E857EB">
              <w:rPr>
                <w:rFonts w:ascii="Arial" w:eastAsia="Times New Roman" w:hAnsi="Arial" w:cs="Arial"/>
                <w:i/>
                <w:sz w:val="20"/>
              </w:rPr>
              <w:t>n cứ Luật thú y ngày 19 tháng 6 năm 2015;</w:t>
            </w:r>
          </w:p>
          <w:p w:rsidR="005B7D34" w:rsidRPr="00E857EB" w:rsidRDefault="005B7D34" w:rsidP="003B26C5">
            <w:pPr>
              <w:spacing w:before="120"/>
              <w:rPr>
                <w:rFonts w:ascii="Arial" w:eastAsia="Times New Roman" w:hAnsi="Arial" w:cs="Arial"/>
                <w:i/>
                <w:sz w:val="20"/>
              </w:rPr>
            </w:pPr>
            <w:r w:rsidRPr="00E857EB">
              <w:rPr>
                <w:rFonts w:ascii="Arial" w:eastAsia="Times New Roman" w:hAnsi="Arial" w:cs="Arial"/>
                <w:i/>
                <w:sz w:val="20"/>
              </w:rPr>
              <w:t xml:space="preserve">Căn cứ Nghị định số </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/2016/NĐ-CP ngày </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tháng </w:t>
            </w:r>
            <w:r w:rsidRPr="00E857EB">
              <w:rPr>
                <w:rFonts w:ascii="Arial" w:eastAsia="Times New Roman" w:hAnsi="Arial" w:cs="Arial"/>
                <w:i/>
                <w:sz w:val="20"/>
                <w:lang w:val="en-US"/>
              </w:rPr>
              <w:t xml:space="preserve">   </w:t>
            </w:r>
            <w:r w:rsidRPr="00E857EB">
              <w:rPr>
                <w:rFonts w:ascii="Arial" w:eastAsia="Times New Roman" w:hAnsi="Arial" w:cs="Arial"/>
                <w:i/>
                <w:sz w:val="20"/>
              </w:rPr>
              <w:t>năm 20</w:t>
            </w:r>
            <w:r w:rsidRPr="00E857EB">
              <w:rPr>
                <w:rFonts w:ascii="Arial" w:eastAsia="Times New Roman" w:hAnsi="Arial" w:cs="Arial"/>
                <w:i/>
                <w:sz w:val="20"/>
                <w:lang w:val="en-US"/>
              </w:rPr>
              <w:t>1</w:t>
            </w:r>
            <w:r w:rsidRPr="00E857EB">
              <w:rPr>
                <w:rFonts w:ascii="Arial" w:eastAsia="Times New Roman" w:hAnsi="Arial" w:cs="Arial"/>
                <w:i/>
                <w:sz w:val="20"/>
              </w:rPr>
              <w:t>6 của Ch</w:t>
            </w:r>
            <w:r w:rsidRPr="00E857EB">
              <w:rPr>
                <w:rFonts w:ascii="Arial" w:eastAsia="Times New Roman" w:hAnsi="Arial" w:cs="Arial"/>
                <w:i/>
                <w:sz w:val="20"/>
                <w:lang w:val="en-US"/>
              </w:rPr>
              <w:t>í</w:t>
            </w:r>
            <w:r w:rsidRPr="00E857EB">
              <w:rPr>
                <w:rFonts w:ascii="Arial" w:eastAsia="Times New Roman" w:hAnsi="Arial" w:cs="Arial"/>
                <w:i/>
                <w:sz w:val="20"/>
              </w:rPr>
              <w:t>nh ph</w:t>
            </w:r>
            <w:r w:rsidRPr="00E857EB">
              <w:rPr>
                <w:rFonts w:ascii="Arial" w:eastAsia="Times New Roman" w:hAnsi="Arial" w:cs="Arial"/>
                <w:i/>
                <w:sz w:val="20"/>
                <w:lang w:val="en-US"/>
              </w:rPr>
              <w:t>ủ</w:t>
            </w:r>
            <w:r w:rsidRPr="00E857EB">
              <w:rPr>
                <w:rFonts w:ascii="Arial" w:eastAsia="Times New Roman" w:hAnsi="Arial" w:cs="Arial"/>
                <w:i/>
                <w:sz w:val="20"/>
              </w:rPr>
              <w:t xml:space="preserve"> quy định chi </w:t>
            </w:r>
            <w:r w:rsidR="00E857EB" w:rsidRPr="00E857EB">
              <w:rPr>
                <w:rFonts w:ascii="Arial" w:eastAsia="Times New Roman" w:hAnsi="Arial" w:cs="Arial"/>
                <w:i/>
                <w:sz w:val="20"/>
              </w:rPr>
              <w:t>Tiết</w:t>
            </w:r>
            <w:r w:rsidRPr="00E857EB">
              <w:rPr>
                <w:rFonts w:ascii="Arial" w:eastAsia="Times New Roman" w:hAnsi="Arial" w:cs="Arial"/>
                <w:i/>
                <w:sz w:val="20"/>
              </w:rPr>
              <w:t xml:space="preserve"> một s</w:t>
            </w:r>
            <w:r w:rsidRPr="00E857EB">
              <w:rPr>
                <w:rFonts w:ascii="Arial" w:eastAsia="Times New Roman" w:hAnsi="Arial" w:cs="Arial"/>
                <w:i/>
                <w:sz w:val="20"/>
                <w:lang w:val="en-US"/>
              </w:rPr>
              <w:t>ố</w:t>
            </w:r>
            <w:r w:rsidRPr="00E857EB">
              <w:rPr>
                <w:rFonts w:ascii="Arial" w:eastAsia="Times New Roman" w:hAnsi="Arial" w:cs="Arial"/>
                <w:i/>
                <w:sz w:val="20"/>
              </w:rPr>
              <w:t xml:space="preserve"> </w:t>
            </w:r>
            <w:r w:rsidR="00E857EB" w:rsidRPr="00E857EB">
              <w:rPr>
                <w:rFonts w:ascii="Arial" w:eastAsia="Times New Roman" w:hAnsi="Arial" w:cs="Arial"/>
                <w:i/>
                <w:sz w:val="20"/>
              </w:rPr>
              <w:t>Điều</w:t>
            </w:r>
            <w:r w:rsidRPr="00E857EB">
              <w:rPr>
                <w:rFonts w:ascii="Arial" w:eastAsia="Times New Roman" w:hAnsi="Arial" w:cs="Arial"/>
                <w:i/>
                <w:sz w:val="20"/>
              </w:rPr>
              <w:t xml:space="preserve"> của Luật thú y;</w:t>
            </w:r>
          </w:p>
          <w:p w:rsidR="005B7D34" w:rsidRPr="00E857EB" w:rsidRDefault="005B7D34" w:rsidP="003B26C5">
            <w:pPr>
              <w:spacing w:before="120"/>
              <w:rPr>
                <w:rFonts w:ascii="Arial" w:eastAsia="Times New Roman" w:hAnsi="Arial" w:cs="Arial"/>
                <w:sz w:val="20"/>
              </w:rPr>
            </w:pPr>
            <w:r w:rsidRPr="00E857EB">
              <w:rPr>
                <w:rFonts w:ascii="Arial" w:eastAsia="Times New Roman" w:hAnsi="Arial" w:cs="Arial"/>
                <w:i/>
                <w:sz w:val="20"/>
              </w:rPr>
              <w:t>Căn cứ Q</w:t>
            </w:r>
            <w:r w:rsidRPr="00E857EB">
              <w:rPr>
                <w:rFonts w:ascii="Arial" w:eastAsia="Times New Roman" w:hAnsi="Arial" w:cs="Arial"/>
                <w:i/>
                <w:sz w:val="20"/>
                <w:lang w:val="en-US"/>
              </w:rPr>
              <w:t>uyế</w:t>
            </w:r>
            <w:r w:rsidRPr="00E857EB">
              <w:rPr>
                <w:rFonts w:ascii="Arial" w:eastAsia="Times New Roman" w:hAnsi="Arial" w:cs="Arial"/>
                <w:i/>
                <w:sz w:val="20"/>
              </w:rPr>
              <w:t xml:space="preserve">t định số..../QĐ-BNN-TCCB ngày </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tháng </w:t>
            </w:r>
            <w:r w:rsidRPr="00E857EB">
              <w:rPr>
                <w:rFonts w:ascii="Arial" w:eastAsia="Times New Roman" w:hAnsi="Arial" w:cs="Arial"/>
                <w:i/>
                <w:sz w:val="20"/>
                <w:lang w:val="en-US"/>
              </w:rPr>
              <w:t xml:space="preserve">   </w:t>
            </w:r>
            <w:r w:rsidRPr="00E857EB">
              <w:rPr>
                <w:rFonts w:ascii="Arial" w:eastAsia="Times New Roman" w:hAnsi="Arial" w:cs="Arial"/>
                <w:i/>
                <w:sz w:val="20"/>
              </w:rPr>
              <w:t>năm 20… của Bộ trưởng Bộ Nông nghiệp và Phát triển nông thôn quy định chức năng, nhiệm vụ, quyền hạn và cơ cấu tổ chức của Cục Thú</w:t>
            </w:r>
            <w:r w:rsidRPr="00E857EB">
              <w:rPr>
                <w:rFonts w:ascii="Arial" w:eastAsia="Times New Roman" w:hAnsi="Arial" w:cs="Arial"/>
                <w:i/>
                <w:sz w:val="20"/>
                <w:lang w:val="en-US"/>
              </w:rPr>
              <w:t xml:space="preserve"> </w:t>
            </w:r>
            <w:r w:rsidRPr="00E857EB">
              <w:rPr>
                <w:rFonts w:ascii="Arial" w:eastAsia="Times New Roman" w:hAnsi="Arial" w:cs="Arial"/>
                <w:i/>
                <w:sz w:val="20"/>
              </w:rPr>
              <w:t>y.</w:t>
            </w:r>
          </w:p>
          <w:p w:rsidR="005B7D34" w:rsidRPr="00E857EB" w:rsidRDefault="005B7D34" w:rsidP="003B26C5">
            <w:pPr>
              <w:spacing w:before="120"/>
              <w:jc w:val="center"/>
              <w:rPr>
                <w:rFonts w:ascii="Arial" w:eastAsia="Times New Roman" w:hAnsi="Arial" w:cs="Arial"/>
                <w:b/>
                <w:sz w:val="20"/>
                <w:lang w:val="en-US"/>
              </w:rPr>
            </w:pPr>
          </w:p>
          <w:p w:rsidR="005B7D34" w:rsidRPr="00E857EB" w:rsidRDefault="005B7D34" w:rsidP="003B26C5">
            <w:pPr>
              <w:spacing w:before="120"/>
              <w:jc w:val="center"/>
              <w:rPr>
                <w:rFonts w:ascii="Arial" w:eastAsia="Times New Roman" w:hAnsi="Arial" w:cs="Arial"/>
                <w:b/>
                <w:sz w:val="20"/>
              </w:rPr>
            </w:pPr>
            <w:r w:rsidRPr="00E857EB">
              <w:rPr>
                <w:rFonts w:ascii="Arial" w:eastAsia="Times New Roman" w:hAnsi="Arial" w:cs="Arial"/>
                <w:b/>
                <w:sz w:val="20"/>
              </w:rPr>
              <w:t>CỤC TRƯỞNG CỤC TH</w:t>
            </w:r>
            <w:r w:rsidRPr="00E857EB">
              <w:rPr>
                <w:rFonts w:ascii="Arial" w:eastAsia="Times New Roman" w:hAnsi="Arial" w:cs="Arial"/>
                <w:b/>
                <w:sz w:val="20"/>
                <w:lang w:val="en-US"/>
              </w:rPr>
              <w:t>Ú</w:t>
            </w:r>
            <w:r w:rsidRPr="00E857EB">
              <w:rPr>
                <w:rFonts w:ascii="Arial" w:eastAsia="Times New Roman" w:hAnsi="Arial" w:cs="Arial"/>
                <w:b/>
                <w:sz w:val="20"/>
              </w:rPr>
              <w:t xml:space="preserve"> Y</w:t>
            </w:r>
          </w:p>
          <w:p w:rsidR="005B7D34" w:rsidRPr="00E857EB" w:rsidRDefault="005B7D34" w:rsidP="003B26C5">
            <w:pPr>
              <w:spacing w:before="120"/>
              <w:rPr>
                <w:rFonts w:ascii="Arial" w:eastAsia="Times New Roman" w:hAnsi="Arial" w:cs="Arial"/>
                <w:sz w:val="20"/>
                <w:lang w:val="en-US"/>
              </w:rPr>
            </w:pPr>
            <w:r w:rsidRPr="00E857EB">
              <w:rPr>
                <w:rFonts w:ascii="Arial" w:eastAsia="Times New Roman" w:hAnsi="Arial" w:cs="Arial"/>
                <w:sz w:val="20"/>
              </w:rPr>
              <w:t>Cấp cho Ông/Bà:</w:t>
            </w:r>
            <w:r w:rsidRPr="00E857EB">
              <w:rPr>
                <w:rFonts w:ascii="Arial" w:eastAsia="Times New Roman" w:hAnsi="Arial" w:cs="Arial"/>
                <w:sz w:val="20"/>
                <w:lang w:val="en-US"/>
              </w:rPr>
              <w:t xml:space="preserve"> ………………………………………………….</w:t>
            </w:r>
          </w:p>
          <w:p w:rsidR="005B7D34" w:rsidRPr="00E857EB" w:rsidRDefault="005B7D34" w:rsidP="003B26C5">
            <w:pPr>
              <w:spacing w:before="120"/>
              <w:rPr>
                <w:rFonts w:ascii="Arial" w:eastAsia="Times New Roman" w:hAnsi="Arial" w:cs="Arial"/>
                <w:sz w:val="20"/>
                <w:lang w:val="en-US"/>
              </w:rPr>
            </w:pPr>
            <w:r w:rsidRPr="00E857EB">
              <w:rPr>
                <w:rFonts w:ascii="Arial" w:eastAsia="Times New Roman" w:hAnsi="Arial" w:cs="Arial"/>
                <w:sz w:val="20"/>
              </w:rPr>
              <w:t>Năm sinh:</w:t>
            </w:r>
            <w:r w:rsidRPr="00E857EB">
              <w:rPr>
                <w:rFonts w:ascii="Arial" w:eastAsia="Times New Roman" w:hAnsi="Arial" w:cs="Arial"/>
                <w:sz w:val="20"/>
                <w:lang w:val="en-US"/>
              </w:rPr>
              <w:t xml:space="preserve"> ………………………………………………………….</w:t>
            </w:r>
          </w:p>
          <w:p w:rsidR="005B7D34" w:rsidRPr="00E857EB" w:rsidRDefault="005B7D34" w:rsidP="003B26C5">
            <w:pPr>
              <w:spacing w:before="120"/>
              <w:rPr>
                <w:rFonts w:ascii="Arial" w:eastAsia="Times New Roman" w:hAnsi="Arial" w:cs="Arial"/>
                <w:sz w:val="20"/>
                <w:lang w:val="en-US"/>
              </w:rPr>
            </w:pPr>
            <w:r w:rsidRPr="00E857EB">
              <w:rPr>
                <w:rFonts w:ascii="Arial" w:eastAsia="Times New Roman" w:hAnsi="Arial" w:cs="Arial"/>
                <w:sz w:val="20"/>
              </w:rPr>
              <w:t>Địa chỉ thường trú:</w:t>
            </w:r>
            <w:r w:rsidRPr="00E857EB">
              <w:rPr>
                <w:rFonts w:ascii="Arial" w:eastAsia="Times New Roman" w:hAnsi="Arial" w:cs="Arial"/>
                <w:sz w:val="20"/>
                <w:lang w:val="en-US"/>
              </w:rPr>
              <w:t xml:space="preserve"> ………………………………………………..</w:t>
            </w:r>
          </w:p>
          <w:p w:rsidR="005B7D34" w:rsidRPr="00E857EB" w:rsidRDefault="005B7D34" w:rsidP="003B26C5">
            <w:pPr>
              <w:spacing w:before="120"/>
              <w:rPr>
                <w:rFonts w:ascii="Arial" w:eastAsia="Times New Roman" w:hAnsi="Arial" w:cs="Arial"/>
                <w:sz w:val="20"/>
                <w:lang w:val="en-US"/>
              </w:rPr>
            </w:pPr>
            <w:r w:rsidRPr="00E857EB">
              <w:rPr>
                <w:rFonts w:ascii="Arial" w:eastAsia="Times New Roman" w:hAnsi="Arial" w:cs="Arial"/>
                <w:sz w:val="20"/>
              </w:rPr>
              <w:t>Bằng cấp chuyên môn:</w:t>
            </w:r>
            <w:r w:rsidRPr="00E857EB">
              <w:rPr>
                <w:rFonts w:ascii="Arial" w:eastAsia="Times New Roman" w:hAnsi="Arial" w:cs="Arial"/>
                <w:sz w:val="20"/>
                <w:lang w:val="en-US"/>
              </w:rPr>
              <w:t xml:space="preserve"> …………………………………………..</w:t>
            </w:r>
          </w:p>
          <w:p w:rsidR="005B7D34" w:rsidRPr="00E857EB" w:rsidRDefault="005B7D34" w:rsidP="003B26C5">
            <w:pPr>
              <w:spacing w:before="120"/>
              <w:rPr>
                <w:rFonts w:ascii="Arial" w:eastAsia="Times New Roman" w:hAnsi="Arial" w:cs="Arial"/>
                <w:sz w:val="20"/>
                <w:lang w:val="en-US"/>
              </w:rPr>
            </w:pPr>
            <w:r w:rsidRPr="00E857EB">
              <w:rPr>
                <w:rFonts w:ascii="Arial" w:eastAsia="Times New Roman" w:hAnsi="Arial" w:cs="Arial"/>
                <w:sz w:val="20"/>
              </w:rPr>
              <w:t>Được phép hành nghề:</w:t>
            </w:r>
            <w:r w:rsidRPr="00E857EB">
              <w:rPr>
                <w:rFonts w:ascii="Arial" w:eastAsia="Times New Roman" w:hAnsi="Arial" w:cs="Arial"/>
                <w:sz w:val="20"/>
                <w:lang w:val="en-US"/>
              </w:rPr>
              <w:t xml:space="preserve"> …………………………………………..</w:t>
            </w:r>
          </w:p>
          <w:p w:rsidR="005B7D34" w:rsidRPr="00E857EB" w:rsidRDefault="005B7D34" w:rsidP="003B26C5">
            <w:pPr>
              <w:spacing w:before="120"/>
              <w:rPr>
                <w:rFonts w:ascii="Arial" w:eastAsia="Times New Roman" w:hAnsi="Arial" w:cs="Arial"/>
                <w:sz w:val="20"/>
                <w:lang w:val="en-US"/>
              </w:rPr>
            </w:pPr>
            <w:bookmarkStart w:id="19" w:name="bookmark3"/>
            <w:r w:rsidRPr="00E857EB">
              <w:rPr>
                <w:rFonts w:ascii="Arial" w:eastAsia="Times New Roman" w:hAnsi="Arial" w:cs="Arial"/>
                <w:sz w:val="20"/>
              </w:rPr>
              <w:t>Tại</w:t>
            </w:r>
            <w:bookmarkEnd w:id="19"/>
            <w:r w:rsidRPr="00E857EB">
              <w:rPr>
                <w:rFonts w:ascii="Arial" w:eastAsia="Times New Roman" w:hAnsi="Arial" w:cs="Arial"/>
                <w:sz w:val="20"/>
                <w:lang w:val="en-US"/>
              </w:rPr>
              <w:t>: ………………………………………………………………….</w:t>
            </w:r>
          </w:p>
          <w:p w:rsidR="005B7D34" w:rsidRPr="00E857EB" w:rsidRDefault="005B7D34" w:rsidP="003B26C5">
            <w:pPr>
              <w:spacing w:before="120"/>
              <w:rPr>
                <w:rFonts w:ascii="Arial" w:eastAsia="Times New Roman" w:hAnsi="Arial" w:cs="Arial"/>
                <w:sz w:val="20"/>
                <w:lang w:val="en-US"/>
              </w:rPr>
            </w:pPr>
            <w:r w:rsidRPr="00E857EB">
              <w:rPr>
                <w:rFonts w:ascii="Arial" w:eastAsia="Times New Roman" w:hAnsi="Arial" w:cs="Arial"/>
                <w:sz w:val="20"/>
                <w:lang w:val="en-US"/>
              </w:rPr>
              <w:t>………………………………………………………………………</w:t>
            </w:r>
          </w:p>
          <w:p w:rsidR="005B7D34" w:rsidRPr="00E857EB" w:rsidRDefault="005B7D34" w:rsidP="003B26C5">
            <w:pPr>
              <w:spacing w:before="120"/>
              <w:rPr>
                <w:rFonts w:ascii="Arial" w:eastAsia="Times New Roman" w:hAnsi="Arial" w:cs="Arial"/>
                <w:sz w:val="20"/>
                <w:lang w:val="en-US"/>
              </w:rPr>
            </w:pPr>
            <w:r w:rsidRPr="00E857EB">
              <w:rPr>
                <w:rFonts w:ascii="Arial" w:eastAsia="Times New Roman" w:hAnsi="Arial" w:cs="Arial"/>
                <w:sz w:val="20"/>
                <w:lang w:val="en-US"/>
              </w:rPr>
              <w:t>……………………………………………………………………..</w:t>
            </w:r>
          </w:p>
        </w:tc>
      </w:tr>
      <w:tr w:rsidR="005B7D34" w:rsidRPr="00E857EB" w:rsidTr="003B26C5">
        <w:trPr>
          <w:trHeight w:val="1045"/>
        </w:trPr>
        <w:tc>
          <w:tcPr>
            <w:tcW w:w="6228" w:type="dxa"/>
            <w:vMerge/>
            <w:tcBorders>
              <w:bottom w:val="single" w:sz="4" w:space="0" w:color="auto"/>
              <w:right w:val="single" w:sz="4" w:space="0" w:color="auto"/>
            </w:tcBorders>
          </w:tcPr>
          <w:p w:rsidR="005B7D34" w:rsidRPr="00E857EB" w:rsidRDefault="005B7D34" w:rsidP="003B26C5">
            <w:pPr>
              <w:spacing w:before="120"/>
              <w:jc w:val="center"/>
              <w:rPr>
                <w:rFonts w:ascii="Arial" w:eastAsia="Times New Roman" w:hAnsi="Arial" w:cs="Arial"/>
                <w:b/>
                <w:sz w:val="20"/>
              </w:rPr>
            </w:pPr>
          </w:p>
        </w:tc>
        <w:tc>
          <w:tcPr>
            <w:tcW w:w="600" w:type="dxa"/>
            <w:vMerge/>
            <w:tcBorders>
              <w:left w:val="single" w:sz="4" w:space="0" w:color="auto"/>
              <w:bottom w:val="nil"/>
              <w:right w:val="single" w:sz="4" w:space="0" w:color="auto"/>
            </w:tcBorders>
          </w:tcPr>
          <w:p w:rsidR="005B7D34" w:rsidRPr="00E857EB" w:rsidRDefault="005B7D34" w:rsidP="003B26C5">
            <w:pPr>
              <w:spacing w:before="120"/>
              <w:rPr>
                <w:rFonts w:ascii="Arial" w:eastAsia="Times New Roman" w:hAnsi="Arial" w:cs="Arial"/>
                <w:sz w:val="20"/>
                <w:lang w:val="en-US"/>
              </w:rPr>
            </w:pPr>
          </w:p>
        </w:tc>
        <w:tc>
          <w:tcPr>
            <w:tcW w:w="1920" w:type="dxa"/>
            <w:tcBorders>
              <w:top w:val="nil"/>
              <w:left w:val="single" w:sz="4" w:space="0" w:color="auto"/>
              <w:bottom w:val="single" w:sz="4" w:space="0" w:color="auto"/>
              <w:right w:val="nil"/>
            </w:tcBorders>
          </w:tcPr>
          <w:p w:rsidR="005B7D34" w:rsidRPr="00E857EB" w:rsidRDefault="005B7D34" w:rsidP="003B26C5">
            <w:pPr>
              <w:spacing w:before="120"/>
              <w:jc w:val="center"/>
              <w:rPr>
                <w:rFonts w:ascii="Arial" w:eastAsia="Times New Roman" w:hAnsi="Arial" w:cs="Arial"/>
                <w:b/>
                <w:sz w:val="20"/>
              </w:rPr>
            </w:pPr>
          </w:p>
        </w:tc>
        <w:tc>
          <w:tcPr>
            <w:tcW w:w="4428" w:type="dxa"/>
            <w:tcBorders>
              <w:top w:val="nil"/>
              <w:left w:val="nil"/>
              <w:bottom w:val="single" w:sz="4" w:space="0" w:color="auto"/>
              <w:right w:val="single" w:sz="4" w:space="0" w:color="auto"/>
            </w:tcBorders>
          </w:tcPr>
          <w:p w:rsidR="005B7D34" w:rsidRPr="00E857EB" w:rsidRDefault="005B7D34" w:rsidP="003B26C5">
            <w:pPr>
              <w:spacing w:before="120"/>
              <w:jc w:val="center"/>
              <w:rPr>
                <w:rFonts w:ascii="Arial" w:eastAsia="Times New Roman" w:hAnsi="Arial" w:cs="Arial"/>
                <w:b/>
                <w:sz w:val="20"/>
                <w:lang w:val="en-US"/>
              </w:rPr>
            </w:pPr>
            <w:r w:rsidRPr="00E857EB">
              <w:rPr>
                <w:rFonts w:ascii="Arial" w:eastAsia="Times New Roman" w:hAnsi="Arial" w:cs="Arial"/>
                <w:i/>
                <w:sz w:val="20"/>
              </w:rPr>
              <w:t>Hà Nội, ngày</w:t>
            </w:r>
            <w:r w:rsidRPr="00E857EB">
              <w:rPr>
                <w:rFonts w:ascii="Arial" w:eastAsia="Times New Roman" w:hAnsi="Arial" w:cs="Arial"/>
                <w:i/>
                <w:sz w:val="20"/>
                <w:lang w:val="en-US"/>
              </w:rPr>
              <w:t xml:space="preserve"> …….. </w:t>
            </w:r>
            <w:r w:rsidRPr="00E857EB">
              <w:rPr>
                <w:rFonts w:ascii="Arial" w:eastAsia="Times New Roman" w:hAnsi="Arial" w:cs="Arial"/>
                <w:i/>
                <w:sz w:val="20"/>
              </w:rPr>
              <w:t xml:space="preserve">tháng </w:t>
            </w:r>
            <w:r w:rsidRPr="00E857EB">
              <w:rPr>
                <w:rFonts w:ascii="Arial" w:eastAsia="Times New Roman" w:hAnsi="Arial" w:cs="Arial"/>
                <w:i/>
                <w:sz w:val="20"/>
                <w:lang w:val="en-US"/>
              </w:rPr>
              <w:t xml:space="preserve">……. </w:t>
            </w:r>
            <w:r w:rsidRPr="00E857EB">
              <w:rPr>
                <w:rFonts w:ascii="Arial" w:eastAsia="Times New Roman" w:hAnsi="Arial" w:cs="Arial"/>
                <w:i/>
                <w:sz w:val="20"/>
              </w:rPr>
              <w:t>năm 201...</w:t>
            </w:r>
            <w:r w:rsidR="00A81EFD" w:rsidRPr="00E857EB">
              <w:rPr>
                <w:rFonts w:ascii="Arial" w:eastAsia="Times New Roman" w:hAnsi="Arial" w:cs="Arial"/>
                <w:i/>
                <w:sz w:val="20"/>
              </w:rPr>
              <w:br/>
            </w:r>
            <w:r w:rsidRPr="00E857EB">
              <w:rPr>
                <w:rFonts w:ascii="Arial" w:eastAsia="Times New Roman" w:hAnsi="Arial" w:cs="Arial"/>
                <w:b/>
                <w:sz w:val="20"/>
              </w:rPr>
              <w:t>CỤC TRƯỞNG</w:t>
            </w:r>
          </w:p>
          <w:p w:rsidR="005B7D34" w:rsidRPr="00E857EB" w:rsidRDefault="005B7D34" w:rsidP="003B26C5">
            <w:pPr>
              <w:spacing w:before="120"/>
              <w:rPr>
                <w:rFonts w:ascii="Arial" w:eastAsia="Times New Roman" w:hAnsi="Arial" w:cs="Arial"/>
                <w:b/>
                <w:sz w:val="20"/>
                <w:lang w:val="en-US"/>
              </w:rPr>
            </w:pPr>
          </w:p>
        </w:tc>
      </w:tr>
    </w:tbl>
    <w:p w:rsidR="003C7600" w:rsidRPr="00E857EB" w:rsidRDefault="003C7600" w:rsidP="008103B0">
      <w:pPr>
        <w:spacing w:before="120"/>
        <w:rPr>
          <w:rFonts w:ascii="Arial" w:hAnsi="Arial" w:cs="Arial"/>
          <w:sz w:val="20"/>
          <w:lang w:val="en-US"/>
        </w:rPr>
      </w:pPr>
    </w:p>
    <w:p w:rsidR="00832506" w:rsidRPr="00E857EB" w:rsidRDefault="00832506" w:rsidP="008103B0">
      <w:pPr>
        <w:spacing w:before="120"/>
        <w:jc w:val="center"/>
        <w:rPr>
          <w:rFonts w:ascii="Arial" w:hAnsi="Arial" w:cs="Arial"/>
          <w:b/>
          <w:sz w:val="20"/>
          <w:lang w:val="en-US"/>
        </w:rPr>
      </w:pPr>
      <w:r w:rsidRPr="00E857EB">
        <w:rPr>
          <w:rFonts w:ascii="Arial" w:hAnsi="Arial" w:cs="Arial"/>
          <w:b/>
        </w:rPr>
        <w:t xml:space="preserve">PHỤ LỤC </w:t>
      </w:r>
      <w:r w:rsidRPr="00E857EB">
        <w:rPr>
          <w:rFonts w:ascii="Arial" w:hAnsi="Arial" w:cs="Arial"/>
          <w:b/>
          <w:lang w:val="en-US"/>
        </w:rPr>
        <w:t>II</w:t>
      </w:r>
    </w:p>
    <w:p w:rsidR="00832506" w:rsidRPr="00E857EB" w:rsidRDefault="00832506" w:rsidP="008103B0">
      <w:pPr>
        <w:spacing w:before="120"/>
        <w:jc w:val="center"/>
        <w:rPr>
          <w:rFonts w:ascii="Arial" w:hAnsi="Arial" w:cs="Arial"/>
          <w:sz w:val="20"/>
        </w:rPr>
      </w:pPr>
      <w:r w:rsidRPr="00E857EB">
        <w:rPr>
          <w:rFonts w:ascii="Arial" w:hAnsi="Arial" w:cs="Arial"/>
          <w:sz w:val="20"/>
        </w:rPr>
        <w:t>MẪU CHỨNG CHỈ H</w:t>
      </w:r>
      <w:r w:rsidRPr="00E857EB">
        <w:rPr>
          <w:rFonts w:ascii="Arial" w:hAnsi="Arial" w:cs="Arial"/>
          <w:sz w:val="20"/>
          <w:lang w:val="en-US"/>
        </w:rPr>
        <w:t>À</w:t>
      </w:r>
      <w:r w:rsidRPr="00E857EB">
        <w:rPr>
          <w:rFonts w:ascii="Arial" w:hAnsi="Arial" w:cs="Arial"/>
          <w:sz w:val="20"/>
        </w:rPr>
        <w:t>NH NGHỀ THÚ Y</w:t>
      </w:r>
      <w:r w:rsidRPr="00E857EB">
        <w:rPr>
          <w:rFonts w:ascii="Arial" w:hAnsi="Arial" w:cs="Arial"/>
          <w:sz w:val="20"/>
          <w:lang w:val="en-US"/>
        </w:rPr>
        <w:br/>
      </w:r>
      <w:r w:rsidRPr="00E857EB">
        <w:rPr>
          <w:rFonts w:ascii="Arial" w:hAnsi="Arial" w:cs="Arial"/>
          <w:i/>
          <w:sz w:val="20"/>
          <w:lang w:val="en-US"/>
        </w:rPr>
        <w:t>(Kèm theo N</w:t>
      </w:r>
      <w:r w:rsidRPr="00E857EB">
        <w:rPr>
          <w:rFonts w:ascii="Arial" w:hAnsi="Arial" w:cs="Arial"/>
          <w:i/>
          <w:sz w:val="20"/>
        </w:rPr>
        <w:t>ghị định số 35/2016/NĐ-CP ngày 15 tháng 5 năm 20</w:t>
      </w:r>
      <w:r w:rsidRPr="00E857EB">
        <w:rPr>
          <w:rFonts w:ascii="Arial" w:hAnsi="Arial" w:cs="Arial"/>
          <w:i/>
          <w:sz w:val="20"/>
          <w:lang w:val="en-US"/>
        </w:rPr>
        <w:t>1</w:t>
      </w:r>
      <w:r w:rsidRPr="00E857EB">
        <w:rPr>
          <w:rFonts w:ascii="Arial" w:hAnsi="Arial" w:cs="Arial"/>
          <w:i/>
          <w:sz w:val="20"/>
        </w:rPr>
        <w:t>6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832506" w:rsidRPr="00E857EB" w:rsidTr="003B26C5">
        <w:tc>
          <w:tcPr>
            <w:tcW w:w="2500" w:type="pct"/>
          </w:tcPr>
          <w:p w:rsidR="00832506" w:rsidRPr="00E857EB" w:rsidRDefault="00832506" w:rsidP="003B26C5">
            <w:pPr>
              <w:spacing w:before="120"/>
              <w:rPr>
                <w:rFonts w:ascii="Arial" w:eastAsia="Times New Roman" w:hAnsi="Arial" w:cs="Arial"/>
                <w:sz w:val="20"/>
                <w:lang w:val="en-US"/>
              </w:rPr>
            </w:pPr>
          </w:p>
        </w:tc>
        <w:tc>
          <w:tcPr>
            <w:tcW w:w="2500" w:type="pct"/>
          </w:tcPr>
          <w:p w:rsidR="00F2425F" w:rsidRPr="00E857EB" w:rsidRDefault="00F2425F" w:rsidP="003B26C5">
            <w:pPr>
              <w:spacing w:before="120"/>
              <w:jc w:val="center"/>
              <w:rPr>
                <w:rFonts w:ascii="Arial" w:eastAsia="Times New Roman" w:hAnsi="Arial" w:cs="Arial"/>
                <w:b/>
                <w:sz w:val="20"/>
                <w:lang w:val="en-US"/>
              </w:rPr>
            </w:pPr>
            <w:r w:rsidRPr="00E857EB">
              <w:rPr>
                <w:rFonts w:ascii="Arial" w:eastAsia="Times New Roman" w:hAnsi="Arial" w:cs="Arial"/>
                <w:b/>
                <w:sz w:val="20"/>
              </w:rPr>
              <w:t>CỘNG HÒA XÃ HỘI CHỦ NGHĨA VIỆT NAM</w:t>
            </w:r>
          </w:p>
          <w:p w:rsidR="00F2425F" w:rsidRPr="00E857EB" w:rsidRDefault="00F2425F" w:rsidP="003B26C5">
            <w:pPr>
              <w:spacing w:before="120"/>
              <w:jc w:val="center"/>
              <w:rPr>
                <w:rFonts w:ascii="Arial" w:eastAsia="Times New Roman" w:hAnsi="Arial" w:cs="Arial"/>
                <w:b/>
                <w:sz w:val="20"/>
                <w:lang w:val="en-US"/>
              </w:rPr>
            </w:pPr>
          </w:p>
          <w:p w:rsidR="00F2425F" w:rsidRPr="00E857EB" w:rsidRDefault="00EE075F" w:rsidP="003B26C5">
            <w:pPr>
              <w:spacing w:before="120"/>
              <w:jc w:val="center"/>
              <w:rPr>
                <w:rFonts w:ascii="Arial" w:eastAsia="Times New Roman" w:hAnsi="Arial" w:cs="Arial"/>
                <w:b/>
                <w:sz w:val="20"/>
                <w:lang w:val="en-US"/>
              </w:rPr>
            </w:pPr>
            <w:r w:rsidRPr="00E857EB">
              <w:rPr>
                <w:rFonts w:ascii="Arial" w:eastAsia="Times New Roman" w:hAnsi="Arial" w:cs="Arial"/>
                <w:b/>
                <w:noProof/>
                <w:sz w:val="20"/>
                <w:lang w:val="en-US"/>
              </w:rPr>
              <w:drawing>
                <wp:inline distT="0" distB="0" distL="0" distR="0">
                  <wp:extent cx="2057400" cy="2042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2042160"/>
                          </a:xfrm>
                          <a:prstGeom prst="rect">
                            <a:avLst/>
                          </a:prstGeom>
                          <a:noFill/>
                          <a:ln>
                            <a:noFill/>
                          </a:ln>
                        </pic:spPr>
                      </pic:pic>
                    </a:graphicData>
                  </a:graphic>
                </wp:inline>
              </w:drawing>
            </w:r>
          </w:p>
          <w:p w:rsidR="00F2425F" w:rsidRPr="00E857EB" w:rsidRDefault="00F2425F" w:rsidP="003B26C5">
            <w:pPr>
              <w:spacing w:before="120"/>
              <w:jc w:val="center"/>
              <w:rPr>
                <w:rFonts w:ascii="Arial" w:eastAsia="Times New Roman" w:hAnsi="Arial" w:cs="Arial"/>
                <w:b/>
                <w:sz w:val="20"/>
                <w:lang w:val="en-US"/>
              </w:rPr>
            </w:pPr>
          </w:p>
          <w:p w:rsidR="00F2425F" w:rsidRPr="00E857EB" w:rsidRDefault="00F2425F" w:rsidP="003B26C5">
            <w:pPr>
              <w:spacing w:before="120"/>
              <w:jc w:val="center"/>
              <w:rPr>
                <w:rFonts w:ascii="Arial" w:eastAsia="Times New Roman" w:hAnsi="Arial" w:cs="Arial"/>
                <w:b/>
                <w:sz w:val="20"/>
                <w:lang w:val="en-US"/>
              </w:rPr>
            </w:pPr>
          </w:p>
          <w:p w:rsidR="00F2425F" w:rsidRPr="00E857EB" w:rsidRDefault="00F2425F" w:rsidP="003B26C5">
            <w:pPr>
              <w:spacing w:before="120"/>
              <w:jc w:val="center"/>
              <w:rPr>
                <w:rFonts w:ascii="Arial" w:eastAsia="Times New Roman" w:hAnsi="Arial" w:cs="Arial"/>
                <w:b/>
                <w:sz w:val="20"/>
                <w:lang w:val="en-US"/>
              </w:rPr>
            </w:pPr>
          </w:p>
          <w:p w:rsidR="00F2425F" w:rsidRPr="00E857EB" w:rsidRDefault="00F2425F" w:rsidP="003B26C5">
            <w:pPr>
              <w:spacing w:before="120"/>
              <w:jc w:val="center"/>
              <w:rPr>
                <w:rFonts w:ascii="Arial" w:eastAsia="Times New Roman" w:hAnsi="Arial" w:cs="Arial"/>
                <w:b/>
                <w:lang w:val="en-US"/>
              </w:rPr>
            </w:pPr>
            <w:r w:rsidRPr="00E857EB">
              <w:rPr>
                <w:rFonts w:ascii="Arial" w:eastAsia="Times New Roman" w:hAnsi="Arial" w:cs="Arial"/>
                <w:b/>
              </w:rPr>
              <w:t>CHỨNG CHỈ</w:t>
            </w:r>
          </w:p>
          <w:p w:rsidR="00F2425F" w:rsidRPr="00E857EB" w:rsidRDefault="00F2425F" w:rsidP="003B26C5">
            <w:pPr>
              <w:spacing w:before="120"/>
              <w:jc w:val="center"/>
              <w:rPr>
                <w:rFonts w:ascii="Arial" w:eastAsia="Times New Roman" w:hAnsi="Arial" w:cs="Arial"/>
                <w:b/>
                <w:lang w:val="en-US"/>
              </w:rPr>
            </w:pPr>
            <w:r w:rsidRPr="00E857EB">
              <w:rPr>
                <w:rFonts w:ascii="Arial" w:eastAsia="Times New Roman" w:hAnsi="Arial" w:cs="Arial"/>
                <w:b/>
              </w:rPr>
              <w:t>HÀNH NGHỀ THÚ Y</w:t>
            </w:r>
          </w:p>
          <w:p w:rsidR="00F2425F" w:rsidRPr="00E857EB" w:rsidRDefault="00F2425F" w:rsidP="003B26C5">
            <w:pPr>
              <w:spacing w:before="120"/>
              <w:jc w:val="center"/>
              <w:rPr>
                <w:rFonts w:ascii="Arial" w:eastAsia="Times New Roman" w:hAnsi="Arial" w:cs="Arial"/>
                <w:b/>
                <w:lang w:val="en-US"/>
              </w:rPr>
            </w:pPr>
          </w:p>
          <w:p w:rsidR="00F2425F" w:rsidRPr="00E857EB" w:rsidRDefault="00F2425F" w:rsidP="003B26C5">
            <w:pPr>
              <w:spacing w:before="120"/>
              <w:jc w:val="center"/>
              <w:rPr>
                <w:rFonts w:ascii="Arial" w:eastAsia="Times New Roman" w:hAnsi="Arial" w:cs="Arial"/>
                <w:b/>
                <w:lang w:val="en-US"/>
              </w:rPr>
            </w:pPr>
          </w:p>
          <w:p w:rsidR="00F2425F" w:rsidRPr="00E857EB" w:rsidRDefault="00F2425F" w:rsidP="003B26C5">
            <w:pPr>
              <w:spacing w:before="120"/>
              <w:jc w:val="center"/>
              <w:rPr>
                <w:rFonts w:ascii="Arial" w:eastAsia="Times New Roman" w:hAnsi="Arial" w:cs="Arial"/>
                <w:b/>
                <w:lang w:val="en-US"/>
              </w:rPr>
            </w:pPr>
          </w:p>
          <w:p w:rsidR="00832506" w:rsidRPr="00E857EB" w:rsidRDefault="00832506" w:rsidP="003B26C5">
            <w:pPr>
              <w:spacing w:before="120"/>
              <w:jc w:val="center"/>
              <w:rPr>
                <w:rFonts w:ascii="Arial" w:eastAsia="Times New Roman" w:hAnsi="Arial" w:cs="Arial"/>
                <w:sz w:val="20"/>
                <w:lang w:val="en-US"/>
              </w:rPr>
            </w:pPr>
          </w:p>
        </w:tc>
      </w:tr>
    </w:tbl>
    <w:p w:rsidR="00DB5088" w:rsidRPr="00E857EB" w:rsidRDefault="00DB5088" w:rsidP="008103B0">
      <w:pPr>
        <w:spacing w:before="120"/>
        <w:rPr>
          <w:rFonts w:ascii="Arial" w:hAnsi="Arial"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221"/>
        <w:gridCol w:w="1559"/>
        <w:gridCol w:w="3154"/>
      </w:tblGrid>
      <w:tr w:rsidR="00832506" w:rsidRPr="00E857EB" w:rsidTr="003B26C5">
        <w:tc>
          <w:tcPr>
            <w:tcW w:w="6228" w:type="dxa"/>
            <w:vMerge w:val="restart"/>
            <w:tcBorders>
              <w:right w:val="single" w:sz="4" w:space="0" w:color="auto"/>
            </w:tcBorders>
          </w:tcPr>
          <w:p w:rsidR="00832506" w:rsidRPr="00E857EB" w:rsidRDefault="00832506" w:rsidP="003B26C5">
            <w:pPr>
              <w:spacing w:before="120"/>
              <w:jc w:val="center"/>
              <w:rPr>
                <w:rFonts w:ascii="Arial" w:eastAsia="Times New Roman" w:hAnsi="Arial" w:cs="Arial"/>
                <w:b/>
                <w:sz w:val="20"/>
              </w:rPr>
            </w:pPr>
            <w:r w:rsidRPr="00E857EB">
              <w:rPr>
                <w:rFonts w:ascii="Arial" w:eastAsia="Times New Roman" w:hAnsi="Arial" w:cs="Arial"/>
                <w:b/>
                <w:sz w:val="20"/>
                <w:lang w:val="en-US"/>
              </w:rPr>
              <w:t>SỞ</w:t>
            </w:r>
            <w:r w:rsidRPr="00E857EB">
              <w:rPr>
                <w:rFonts w:ascii="Arial" w:eastAsia="Times New Roman" w:hAnsi="Arial" w:cs="Arial"/>
                <w:b/>
                <w:sz w:val="20"/>
              </w:rPr>
              <w:t xml:space="preserve"> NÔNG NGHIỆP VÀ PHÁT TRIỂN NÔNG THÔN</w:t>
            </w:r>
          </w:p>
          <w:p w:rsidR="00832506" w:rsidRPr="00E857EB" w:rsidRDefault="00832506" w:rsidP="003B26C5">
            <w:pPr>
              <w:spacing w:before="120"/>
              <w:jc w:val="center"/>
              <w:rPr>
                <w:rFonts w:ascii="Arial" w:eastAsia="Times New Roman" w:hAnsi="Arial" w:cs="Arial"/>
                <w:b/>
                <w:lang w:val="en-US"/>
              </w:rPr>
            </w:pPr>
            <w:r w:rsidRPr="00E857EB">
              <w:rPr>
                <w:rFonts w:ascii="Arial" w:eastAsia="Times New Roman" w:hAnsi="Arial" w:cs="Arial"/>
                <w:b/>
                <w:lang w:val="en-US"/>
              </w:rPr>
              <w:t xml:space="preserve">CHI </w:t>
            </w:r>
            <w:r w:rsidRPr="00E857EB">
              <w:rPr>
                <w:rFonts w:ascii="Arial" w:eastAsia="Times New Roman" w:hAnsi="Arial" w:cs="Arial"/>
                <w:b/>
              </w:rPr>
              <w:t>CỤC TH</w:t>
            </w:r>
            <w:r w:rsidRPr="00E857EB">
              <w:rPr>
                <w:rFonts w:ascii="Arial" w:eastAsia="Times New Roman" w:hAnsi="Arial" w:cs="Arial"/>
                <w:b/>
                <w:lang w:val="en-US"/>
              </w:rPr>
              <w:t>Ú</w:t>
            </w:r>
            <w:r w:rsidRPr="00E857EB">
              <w:rPr>
                <w:rFonts w:ascii="Arial" w:eastAsia="Times New Roman" w:hAnsi="Arial" w:cs="Arial"/>
                <w:b/>
              </w:rPr>
              <w:t xml:space="preserve"> Y</w:t>
            </w:r>
          </w:p>
          <w:p w:rsidR="00832506" w:rsidRPr="00E857EB" w:rsidRDefault="00EE075F" w:rsidP="003B26C5">
            <w:pPr>
              <w:spacing w:before="120"/>
              <w:jc w:val="center"/>
              <w:rPr>
                <w:rFonts w:ascii="Arial" w:eastAsia="Times New Roman" w:hAnsi="Arial" w:cs="Arial"/>
                <w:b/>
                <w:sz w:val="20"/>
                <w:lang w:val="en-US"/>
              </w:rPr>
            </w:pPr>
            <w:r w:rsidRPr="00E857EB">
              <w:rPr>
                <w:rFonts w:ascii="Arial" w:eastAsia="Times New Roman" w:hAnsi="Arial" w:cs="Arial"/>
                <w:b/>
                <w:noProof/>
                <w:sz w:val="20"/>
                <w:lang w:val="en-US"/>
              </w:rPr>
              <w:drawing>
                <wp:inline distT="0" distB="0" distL="0" distR="0">
                  <wp:extent cx="87630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266700"/>
                          </a:xfrm>
                          <a:prstGeom prst="rect">
                            <a:avLst/>
                          </a:prstGeom>
                          <a:noFill/>
                          <a:ln>
                            <a:noFill/>
                          </a:ln>
                        </pic:spPr>
                      </pic:pic>
                    </a:graphicData>
                  </a:graphic>
                </wp:inline>
              </w:drawing>
            </w:r>
          </w:p>
          <w:p w:rsidR="005B7D34" w:rsidRPr="00E857EB" w:rsidRDefault="005B7D34" w:rsidP="003B26C5">
            <w:pPr>
              <w:spacing w:before="120"/>
              <w:jc w:val="center"/>
              <w:rPr>
                <w:rFonts w:ascii="Arial" w:eastAsia="Times New Roman" w:hAnsi="Arial" w:cs="Arial"/>
                <w:b/>
                <w:sz w:val="20"/>
                <w:lang w:val="en-US"/>
              </w:rPr>
            </w:pPr>
          </w:p>
          <w:p w:rsidR="00D604BE" w:rsidRPr="00E857EB" w:rsidRDefault="00D604BE" w:rsidP="003B26C5">
            <w:pPr>
              <w:spacing w:before="120"/>
              <w:jc w:val="center"/>
              <w:rPr>
                <w:rFonts w:ascii="Arial" w:eastAsia="Times New Roman" w:hAnsi="Arial" w:cs="Arial"/>
                <w:b/>
                <w:sz w:val="20"/>
                <w:lang w:val="en-US"/>
              </w:rPr>
            </w:pPr>
          </w:p>
          <w:tbl>
            <w:tblPr>
              <w:tblW w:w="0" w:type="auto"/>
              <w:tblLook w:val="01E0" w:firstRow="1" w:lastRow="1" w:firstColumn="1" w:lastColumn="1" w:noHBand="0" w:noVBand="0"/>
            </w:tblPr>
            <w:tblGrid>
              <w:gridCol w:w="1257"/>
              <w:gridCol w:w="1398"/>
              <w:gridCol w:w="1256"/>
            </w:tblGrid>
            <w:tr w:rsidR="005C36B1" w:rsidRPr="00E857EB" w:rsidTr="003B26C5">
              <w:tc>
                <w:tcPr>
                  <w:tcW w:w="1959" w:type="dxa"/>
                  <w:tcBorders>
                    <w:right w:val="single" w:sz="4" w:space="0" w:color="auto"/>
                  </w:tcBorders>
                </w:tcPr>
                <w:p w:rsidR="005C36B1" w:rsidRPr="00E857EB" w:rsidRDefault="005C36B1" w:rsidP="003B26C5">
                  <w:pPr>
                    <w:spacing w:before="120"/>
                    <w:jc w:val="center"/>
                    <w:rPr>
                      <w:rFonts w:ascii="Arial" w:eastAsia="Times New Roman" w:hAnsi="Arial" w:cs="Arial"/>
                      <w:b/>
                      <w:sz w:val="20"/>
                      <w:lang w:val="en-US"/>
                    </w:rPr>
                  </w:pPr>
                </w:p>
              </w:tc>
              <w:tc>
                <w:tcPr>
                  <w:tcW w:w="1959" w:type="dxa"/>
                  <w:tcBorders>
                    <w:top w:val="single" w:sz="4" w:space="0" w:color="auto"/>
                    <w:left w:val="single" w:sz="4" w:space="0" w:color="auto"/>
                    <w:bottom w:val="single" w:sz="4" w:space="0" w:color="auto"/>
                    <w:right w:val="single" w:sz="4" w:space="0" w:color="auto"/>
                  </w:tcBorders>
                </w:tcPr>
                <w:p w:rsidR="005C36B1" w:rsidRPr="00E857EB" w:rsidRDefault="005C36B1" w:rsidP="003B26C5">
                  <w:pPr>
                    <w:spacing w:before="120"/>
                    <w:jc w:val="center"/>
                    <w:rPr>
                      <w:rFonts w:ascii="Arial" w:eastAsia="Times New Roman" w:hAnsi="Arial" w:cs="Arial"/>
                      <w:sz w:val="20"/>
                      <w:lang w:val="en-US"/>
                    </w:rPr>
                  </w:pPr>
                </w:p>
                <w:p w:rsidR="00D604BE" w:rsidRPr="00E857EB" w:rsidRDefault="00D604BE" w:rsidP="003B26C5">
                  <w:pPr>
                    <w:spacing w:before="120"/>
                    <w:jc w:val="center"/>
                    <w:rPr>
                      <w:rFonts w:ascii="Arial" w:eastAsia="Times New Roman" w:hAnsi="Arial" w:cs="Arial"/>
                      <w:sz w:val="20"/>
                      <w:lang w:val="en-US"/>
                    </w:rPr>
                  </w:pPr>
                </w:p>
                <w:p w:rsidR="005C36B1" w:rsidRPr="00E857EB" w:rsidRDefault="005C36B1" w:rsidP="003B26C5">
                  <w:pPr>
                    <w:spacing w:before="120"/>
                    <w:jc w:val="center"/>
                    <w:rPr>
                      <w:rFonts w:ascii="Arial" w:eastAsia="Times New Roman" w:hAnsi="Arial" w:cs="Arial"/>
                      <w:sz w:val="20"/>
                      <w:lang w:val="en-US"/>
                    </w:rPr>
                  </w:pPr>
                  <w:r w:rsidRPr="00E857EB">
                    <w:rPr>
                      <w:rFonts w:ascii="Arial" w:eastAsia="Times New Roman" w:hAnsi="Arial" w:cs="Arial"/>
                      <w:sz w:val="20"/>
                      <w:lang w:val="en-US"/>
                    </w:rPr>
                    <w:t>Ảnh</w:t>
                  </w:r>
                  <w:r w:rsidR="00D604BE" w:rsidRPr="00E857EB">
                    <w:rPr>
                      <w:rFonts w:ascii="Arial" w:eastAsia="Times New Roman" w:hAnsi="Arial" w:cs="Arial"/>
                      <w:sz w:val="20"/>
                      <w:lang w:val="en-US"/>
                    </w:rPr>
                    <w:t xml:space="preserve"> </w:t>
                  </w:r>
                  <w:r w:rsidRPr="00E857EB">
                    <w:rPr>
                      <w:rFonts w:ascii="Arial" w:eastAsia="Times New Roman" w:hAnsi="Arial" w:cs="Arial"/>
                      <w:sz w:val="20"/>
                      <w:lang w:val="en-US"/>
                    </w:rPr>
                    <w:t>4x6</w:t>
                  </w:r>
                </w:p>
                <w:p w:rsidR="00D604BE" w:rsidRPr="00E857EB" w:rsidRDefault="00D604BE" w:rsidP="003B26C5">
                  <w:pPr>
                    <w:spacing w:before="120"/>
                    <w:jc w:val="center"/>
                    <w:rPr>
                      <w:rFonts w:ascii="Arial" w:eastAsia="Times New Roman" w:hAnsi="Arial" w:cs="Arial"/>
                      <w:sz w:val="20"/>
                      <w:lang w:val="en-US"/>
                    </w:rPr>
                  </w:pPr>
                </w:p>
                <w:p w:rsidR="005C36B1" w:rsidRPr="00E857EB" w:rsidRDefault="005C36B1" w:rsidP="003B26C5">
                  <w:pPr>
                    <w:spacing w:before="120"/>
                    <w:rPr>
                      <w:rFonts w:ascii="Arial" w:eastAsia="Times New Roman" w:hAnsi="Arial" w:cs="Arial"/>
                      <w:b/>
                      <w:sz w:val="20"/>
                      <w:lang w:val="en-US"/>
                    </w:rPr>
                  </w:pPr>
                </w:p>
              </w:tc>
              <w:tc>
                <w:tcPr>
                  <w:tcW w:w="1959" w:type="dxa"/>
                  <w:tcBorders>
                    <w:left w:val="single" w:sz="4" w:space="0" w:color="auto"/>
                  </w:tcBorders>
                </w:tcPr>
                <w:p w:rsidR="005C36B1" w:rsidRPr="00E857EB" w:rsidRDefault="005C36B1" w:rsidP="003B26C5">
                  <w:pPr>
                    <w:spacing w:before="120"/>
                    <w:jc w:val="center"/>
                    <w:rPr>
                      <w:rFonts w:ascii="Arial" w:eastAsia="Times New Roman" w:hAnsi="Arial" w:cs="Arial"/>
                      <w:b/>
                      <w:sz w:val="20"/>
                      <w:lang w:val="en-US"/>
                    </w:rPr>
                  </w:pPr>
                </w:p>
              </w:tc>
            </w:tr>
          </w:tbl>
          <w:p w:rsidR="005C36B1" w:rsidRPr="00E857EB" w:rsidRDefault="005C36B1" w:rsidP="003B26C5">
            <w:pPr>
              <w:spacing w:before="120"/>
              <w:jc w:val="center"/>
              <w:rPr>
                <w:rFonts w:ascii="Arial" w:eastAsia="Times New Roman" w:hAnsi="Arial" w:cs="Arial"/>
                <w:b/>
                <w:sz w:val="20"/>
                <w:lang w:val="en-US"/>
              </w:rPr>
            </w:pPr>
          </w:p>
          <w:p w:rsidR="00832506" w:rsidRPr="00E857EB" w:rsidRDefault="00832506" w:rsidP="003B26C5">
            <w:pPr>
              <w:spacing w:before="120"/>
              <w:jc w:val="center"/>
              <w:rPr>
                <w:rFonts w:ascii="Arial" w:eastAsia="Times New Roman" w:hAnsi="Arial" w:cs="Arial"/>
                <w:sz w:val="20"/>
                <w:lang w:val="en-US"/>
              </w:rPr>
            </w:pPr>
          </w:p>
          <w:p w:rsidR="005B7D34" w:rsidRPr="00E857EB" w:rsidRDefault="005B7D34" w:rsidP="003B26C5">
            <w:pPr>
              <w:spacing w:before="120"/>
              <w:jc w:val="center"/>
              <w:rPr>
                <w:rFonts w:ascii="Arial" w:eastAsia="Times New Roman" w:hAnsi="Arial" w:cs="Arial"/>
                <w:sz w:val="20"/>
                <w:lang w:val="en-US"/>
              </w:rPr>
            </w:pPr>
          </w:p>
          <w:p w:rsidR="00832506" w:rsidRPr="00E857EB" w:rsidRDefault="00832506" w:rsidP="003B26C5">
            <w:pPr>
              <w:spacing w:before="120"/>
              <w:jc w:val="center"/>
              <w:rPr>
                <w:rFonts w:ascii="Arial" w:eastAsia="Times New Roman" w:hAnsi="Arial" w:cs="Arial"/>
                <w:sz w:val="20"/>
                <w:lang w:val="en-US"/>
              </w:rPr>
            </w:pPr>
            <w:r w:rsidRPr="00E857EB">
              <w:rPr>
                <w:rFonts w:ascii="Arial" w:eastAsia="Times New Roman" w:hAnsi="Arial" w:cs="Arial"/>
                <w:b/>
                <w:sz w:val="20"/>
              </w:rPr>
              <w:t xml:space="preserve">SỐ ĐĂNG KÝ </w:t>
            </w:r>
            <w:r w:rsidRPr="00E857EB">
              <w:rPr>
                <w:rFonts w:ascii="Arial" w:eastAsia="Times New Roman" w:hAnsi="Arial" w:cs="Arial"/>
                <w:b/>
                <w:sz w:val="20"/>
                <w:lang w:val="en-US"/>
              </w:rPr>
              <w:t>……..</w:t>
            </w:r>
            <w:r w:rsidRPr="00E857EB">
              <w:rPr>
                <w:rFonts w:ascii="Arial" w:eastAsia="Times New Roman" w:hAnsi="Arial" w:cs="Arial"/>
                <w:b/>
                <w:sz w:val="20"/>
              </w:rPr>
              <w:t>/TY-CCHN</w:t>
            </w:r>
          </w:p>
          <w:p w:rsidR="00832506" w:rsidRPr="00E857EB" w:rsidRDefault="00832506" w:rsidP="003B26C5">
            <w:pPr>
              <w:spacing w:before="120"/>
              <w:jc w:val="center"/>
              <w:rPr>
                <w:rFonts w:ascii="Arial" w:eastAsia="Times New Roman" w:hAnsi="Arial" w:cs="Arial"/>
                <w:sz w:val="20"/>
                <w:lang w:val="en-US"/>
              </w:rPr>
            </w:pPr>
            <w:r w:rsidRPr="00E857EB">
              <w:rPr>
                <w:rFonts w:ascii="Arial" w:eastAsia="Times New Roman" w:hAnsi="Arial" w:cs="Arial"/>
                <w:sz w:val="20"/>
              </w:rPr>
              <w:t>Chứng chỉ c</w:t>
            </w:r>
            <w:r w:rsidRPr="00E857EB">
              <w:rPr>
                <w:rFonts w:ascii="Arial" w:eastAsia="Times New Roman" w:hAnsi="Arial" w:cs="Arial"/>
                <w:sz w:val="20"/>
                <w:lang w:val="en-US"/>
              </w:rPr>
              <w:t>ó</w:t>
            </w:r>
            <w:r w:rsidRPr="00E857EB">
              <w:rPr>
                <w:rFonts w:ascii="Arial" w:eastAsia="Times New Roman" w:hAnsi="Arial" w:cs="Arial"/>
                <w:sz w:val="20"/>
              </w:rPr>
              <w:t xml:space="preserve"> giá trị đến</w:t>
            </w:r>
            <w:r w:rsidRPr="00E857EB">
              <w:rPr>
                <w:rFonts w:ascii="Arial" w:eastAsia="Times New Roman" w:hAnsi="Arial" w:cs="Arial"/>
                <w:sz w:val="20"/>
                <w:lang w:val="en-US"/>
              </w:rPr>
              <w:t xml:space="preserve"> ………………………………</w:t>
            </w:r>
          </w:p>
          <w:p w:rsidR="00832506" w:rsidRPr="00E857EB" w:rsidRDefault="00832506" w:rsidP="003B26C5">
            <w:pPr>
              <w:spacing w:before="120"/>
              <w:jc w:val="center"/>
              <w:rPr>
                <w:rFonts w:ascii="Arial" w:eastAsia="Times New Roman" w:hAnsi="Arial" w:cs="Arial"/>
                <w:sz w:val="20"/>
                <w:lang w:val="en-US"/>
              </w:rPr>
            </w:pPr>
            <w:r w:rsidRPr="00E857EB">
              <w:rPr>
                <w:rFonts w:ascii="Arial" w:eastAsia="Times New Roman" w:hAnsi="Arial" w:cs="Arial"/>
                <w:sz w:val="20"/>
                <w:lang w:val="en-US"/>
              </w:rPr>
              <w:t>……………………………………………………………</w:t>
            </w:r>
          </w:p>
          <w:p w:rsidR="00832506" w:rsidRPr="00E857EB" w:rsidRDefault="00832506" w:rsidP="003B26C5">
            <w:pPr>
              <w:spacing w:before="120"/>
              <w:jc w:val="center"/>
              <w:rPr>
                <w:rFonts w:ascii="Arial" w:eastAsia="Times New Roman" w:hAnsi="Arial" w:cs="Arial"/>
                <w:sz w:val="20"/>
                <w:lang w:val="en-US"/>
              </w:rPr>
            </w:pPr>
          </w:p>
        </w:tc>
        <w:tc>
          <w:tcPr>
            <w:tcW w:w="600" w:type="dxa"/>
            <w:tcBorders>
              <w:top w:val="nil"/>
              <w:left w:val="single" w:sz="4" w:space="0" w:color="auto"/>
              <w:bottom w:val="nil"/>
              <w:right w:val="single" w:sz="4" w:space="0" w:color="auto"/>
            </w:tcBorders>
          </w:tcPr>
          <w:p w:rsidR="00832506" w:rsidRPr="00E857EB" w:rsidRDefault="00832506" w:rsidP="003B26C5">
            <w:pPr>
              <w:spacing w:before="120"/>
              <w:rPr>
                <w:rFonts w:ascii="Arial" w:eastAsia="Times New Roman" w:hAnsi="Arial" w:cs="Arial"/>
                <w:sz w:val="20"/>
                <w:lang w:val="en-US"/>
              </w:rPr>
            </w:pPr>
          </w:p>
        </w:tc>
        <w:tc>
          <w:tcPr>
            <w:tcW w:w="6348" w:type="dxa"/>
            <w:gridSpan w:val="2"/>
            <w:tcBorders>
              <w:top w:val="single" w:sz="4" w:space="0" w:color="auto"/>
              <w:left w:val="single" w:sz="4" w:space="0" w:color="auto"/>
              <w:bottom w:val="nil"/>
              <w:right w:val="single" w:sz="4" w:space="0" w:color="auto"/>
            </w:tcBorders>
          </w:tcPr>
          <w:p w:rsidR="00832506" w:rsidRPr="00E857EB" w:rsidRDefault="00832506" w:rsidP="003B26C5">
            <w:pPr>
              <w:spacing w:before="120"/>
              <w:jc w:val="center"/>
              <w:rPr>
                <w:rFonts w:ascii="Arial" w:eastAsia="Times New Roman" w:hAnsi="Arial" w:cs="Arial"/>
                <w:b/>
                <w:sz w:val="20"/>
                <w:lang w:val="en-US"/>
              </w:rPr>
            </w:pPr>
            <w:r w:rsidRPr="00E857EB">
              <w:rPr>
                <w:rFonts w:ascii="Arial" w:eastAsia="Times New Roman" w:hAnsi="Arial" w:cs="Arial"/>
                <w:b/>
                <w:sz w:val="20"/>
              </w:rPr>
              <w:t>CỘNG HÒA XÃ HỘI CHỦ NGHĨA VIỆT NAM</w:t>
            </w:r>
            <w:r w:rsidRPr="00E857EB">
              <w:rPr>
                <w:rFonts w:ascii="Arial" w:eastAsia="Times New Roman" w:hAnsi="Arial" w:cs="Arial"/>
                <w:b/>
                <w:sz w:val="20"/>
                <w:lang w:val="en-US"/>
              </w:rPr>
              <w:br/>
            </w:r>
            <w:r w:rsidRPr="00E857EB">
              <w:rPr>
                <w:rFonts w:ascii="Arial" w:eastAsia="Times New Roman" w:hAnsi="Arial" w:cs="Arial"/>
                <w:b/>
                <w:sz w:val="20"/>
              </w:rPr>
              <w:t>Độc lập - Tự do - Hạnh phúc</w:t>
            </w:r>
            <w:r w:rsidRPr="00E857EB">
              <w:rPr>
                <w:rFonts w:ascii="Arial" w:eastAsia="Times New Roman" w:hAnsi="Arial" w:cs="Arial"/>
                <w:b/>
                <w:sz w:val="20"/>
                <w:lang w:val="en-US"/>
              </w:rPr>
              <w:br/>
              <w:t>---------------</w:t>
            </w:r>
          </w:p>
          <w:p w:rsidR="00832506" w:rsidRPr="00E857EB" w:rsidRDefault="00832506" w:rsidP="003B26C5">
            <w:pPr>
              <w:spacing w:before="120"/>
              <w:jc w:val="center"/>
              <w:rPr>
                <w:rFonts w:ascii="Arial" w:eastAsia="Times New Roman" w:hAnsi="Arial" w:cs="Arial"/>
                <w:b/>
                <w:lang w:val="en-US"/>
              </w:rPr>
            </w:pPr>
            <w:r w:rsidRPr="00E857EB">
              <w:rPr>
                <w:rFonts w:ascii="Arial" w:eastAsia="Times New Roman" w:hAnsi="Arial" w:cs="Arial"/>
                <w:b/>
              </w:rPr>
              <w:t>CHỨNG CHỈ</w:t>
            </w:r>
          </w:p>
          <w:p w:rsidR="00832506" w:rsidRPr="00E857EB" w:rsidRDefault="00832506" w:rsidP="003B26C5">
            <w:pPr>
              <w:spacing w:before="120"/>
              <w:jc w:val="center"/>
              <w:rPr>
                <w:rFonts w:ascii="Arial" w:eastAsia="Times New Roman" w:hAnsi="Arial" w:cs="Arial"/>
                <w:b/>
              </w:rPr>
            </w:pPr>
            <w:r w:rsidRPr="00E857EB">
              <w:rPr>
                <w:rFonts w:ascii="Arial" w:eastAsia="Times New Roman" w:hAnsi="Arial" w:cs="Arial"/>
                <w:b/>
              </w:rPr>
              <w:t>HÀNH NGH</w:t>
            </w:r>
            <w:r w:rsidRPr="00E857EB">
              <w:rPr>
                <w:rFonts w:ascii="Arial" w:eastAsia="Times New Roman" w:hAnsi="Arial" w:cs="Arial"/>
                <w:b/>
                <w:lang w:val="en-US"/>
              </w:rPr>
              <w:t>Ề</w:t>
            </w:r>
            <w:r w:rsidRPr="00E857EB">
              <w:rPr>
                <w:rFonts w:ascii="Arial" w:eastAsia="Times New Roman" w:hAnsi="Arial" w:cs="Arial"/>
                <w:b/>
              </w:rPr>
              <w:t xml:space="preserve"> TH</w:t>
            </w:r>
            <w:r w:rsidRPr="00E857EB">
              <w:rPr>
                <w:rFonts w:ascii="Arial" w:eastAsia="Times New Roman" w:hAnsi="Arial" w:cs="Arial"/>
                <w:b/>
                <w:lang w:val="en-US"/>
              </w:rPr>
              <w:t>Ú</w:t>
            </w:r>
            <w:r w:rsidRPr="00E857EB">
              <w:rPr>
                <w:rFonts w:ascii="Arial" w:eastAsia="Times New Roman" w:hAnsi="Arial" w:cs="Arial"/>
                <w:b/>
              </w:rPr>
              <w:t xml:space="preserve"> Y</w:t>
            </w:r>
          </w:p>
          <w:p w:rsidR="00832506" w:rsidRPr="00E857EB" w:rsidRDefault="00832506" w:rsidP="003B26C5">
            <w:pPr>
              <w:spacing w:before="120"/>
              <w:rPr>
                <w:rFonts w:ascii="Arial" w:eastAsia="Times New Roman" w:hAnsi="Arial" w:cs="Arial"/>
                <w:i/>
                <w:sz w:val="20"/>
              </w:rPr>
            </w:pPr>
            <w:r w:rsidRPr="00E857EB">
              <w:rPr>
                <w:rFonts w:ascii="Arial" w:eastAsia="Times New Roman" w:hAnsi="Arial" w:cs="Arial"/>
                <w:i/>
                <w:sz w:val="20"/>
              </w:rPr>
              <w:t>C</w:t>
            </w:r>
            <w:r w:rsidRPr="00E857EB">
              <w:rPr>
                <w:rFonts w:ascii="Arial" w:eastAsia="Times New Roman" w:hAnsi="Arial" w:cs="Arial"/>
                <w:i/>
                <w:sz w:val="20"/>
                <w:lang w:val="en-US"/>
              </w:rPr>
              <w:t>ă</w:t>
            </w:r>
            <w:r w:rsidRPr="00E857EB">
              <w:rPr>
                <w:rFonts w:ascii="Arial" w:eastAsia="Times New Roman" w:hAnsi="Arial" w:cs="Arial"/>
                <w:i/>
                <w:sz w:val="20"/>
              </w:rPr>
              <w:t>n cứ Luật thú y ngày 19 tháng 6 năm 2015;</w:t>
            </w:r>
          </w:p>
          <w:p w:rsidR="00832506" w:rsidRPr="00E857EB" w:rsidRDefault="00832506" w:rsidP="003B26C5">
            <w:pPr>
              <w:spacing w:before="120"/>
              <w:rPr>
                <w:rFonts w:ascii="Arial" w:eastAsia="Times New Roman" w:hAnsi="Arial" w:cs="Arial"/>
                <w:i/>
                <w:sz w:val="20"/>
              </w:rPr>
            </w:pPr>
            <w:r w:rsidRPr="00E857EB">
              <w:rPr>
                <w:rFonts w:ascii="Arial" w:eastAsia="Times New Roman" w:hAnsi="Arial" w:cs="Arial"/>
                <w:i/>
                <w:sz w:val="20"/>
              </w:rPr>
              <w:t xml:space="preserve">Căn cứ Nghị định số </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/2016/NĐ-CP ngày </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tháng </w:t>
            </w:r>
            <w:r w:rsidRPr="00E857EB">
              <w:rPr>
                <w:rFonts w:ascii="Arial" w:eastAsia="Times New Roman" w:hAnsi="Arial" w:cs="Arial"/>
                <w:i/>
                <w:sz w:val="20"/>
                <w:lang w:val="en-US"/>
              </w:rPr>
              <w:t xml:space="preserve">   </w:t>
            </w:r>
            <w:r w:rsidRPr="00E857EB">
              <w:rPr>
                <w:rFonts w:ascii="Arial" w:eastAsia="Times New Roman" w:hAnsi="Arial" w:cs="Arial"/>
                <w:i/>
                <w:sz w:val="20"/>
              </w:rPr>
              <w:t>năm 20</w:t>
            </w:r>
            <w:r w:rsidRPr="00E857EB">
              <w:rPr>
                <w:rFonts w:ascii="Arial" w:eastAsia="Times New Roman" w:hAnsi="Arial" w:cs="Arial"/>
                <w:i/>
                <w:sz w:val="20"/>
                <w:lang w:val="en-US"/>
              </w:rPr>
              <w:t>1</w:t>
            </w:r>
            <w:r w:rsidRPr="00E857EB">
              <w:rPr>
                <w:rFonts w:ascii="Arial" w:eastAsia="Times New Roman" w:hAnsi="Arial" w:cs="Arial"/>
                <w:i/>
                <w:sz w:val="20"/>
              </w:rPr>
              <w:t>6 của Ch</w:t>
            </w:r>
            <w:r w:rsidRPr="00E857EB">
              <w:rPr>
                <w:rFonts w:ascii="Arial" w:eastAsia="Times New Roman" w:hAnsi="Arial" w:cs="Arial"/>
                <w:i/>
                <w:sz w:val="20"/>
                <w:lang w:val="en-US"/>
              </w:rPr>
              <w:t>í</w:t>
            </w:r>
            <w:r w:rsidRPr="00E857EB">
              <w:rPr>
                <w:rFonts w:ascii="Arial" w:eastAsia="Times New Roman" w:hAnsi="Arial" w:cs="Arial"/>
                <w:i/>
                <w:sz w:val="20"/>
              </w:rPr>
              <w:t>nh ph</w:t>
            </w:r>
            <w:r w:rsidRPr="00E857EB">
              <w:rPr>
                <w:rFonts w:ascii="Arial" w:eastAsia="Times New Roman" w:hAnsi="Arial" w:cs="Arial"/>
                <w:i/>
                <w:sz w:val="20"/>
                <w:lang w:val="en-US"/>
              </w:rPr>
              <w:t>ủ</w:t>
            </w:r>
            <w:r w:rsidRPr="00E857EB">
              <w:rPr>
                <w:rFonts w:ascii="Arial" w:eastAsia="Times New Roman" w:hAnsi="Arial" w:cs="Arial"/>
                <w:i/>
                <w:sz w:val="20"/>
              </w:rPr>
              <w:t xml:space="preserve"> quy định chi </w:t>
            </w:r>
            <w:r w:rsidR="00E857EB" w:rsidRPr="00E857EB">
              <w:rPr>
                <w:rFonts w:ascii="Arial" w:eastAsia="Times New Roman" w:hAnsi="Arial" w:cs="Arial"/>
                <w:i/>
                <w:sz w:val="20"/>
              </w:rPr>
              <w:t>Tiết</w:t>
            </w:r>
            <w:r w:rsidRPr="00E857EB">
              <w:rPr>
                <w:rFonts w:ascii="Arial" w:eastAsia="Times New Roman" w:hAnsi="Arial" w:cs="Arial"/>
                <w:i/>
                <w:sz w:val="20"/>
              </w:rPr>
              <w:t xml:space="preserve"> một s</w:t>
            </w:r>
            <w:r w:rsidRPr="00E857EB">
              <w:rPr>
                <w:rFonts w:ascii="Arial" w:eastAsia="Times New Roman" w:hAnsi="Arial" w:cs="Arial"/>
                <w:i/>
                <w:sz w:val="20"/>
                <w:lang w:val="en-US"/>
              </w:rPr>
              <w:t>ố</w:t>
            </w:r>
            <w:r w:rsidRPr="00E857EB">
              <w:rPr>
                <w:rFonts w:ascii="Arial" w:eastAsia="Times New Roman" w:hAnsi="Arial" w:cs="Arial"/>
                <w:i/>
                <w:sz w:val="20"/>
              </w:rPr>
              <w:t xml:space="preserve"> </w:t>
            </w:r>
            <w:r w:rsidR="00E857EB" w:rsidRPr="00E857EB">
              <w:rPr>
                <w:rFonts w:ascii="Arial" w:eastAsia="Times New Roman" w:hAnsi="Arial" w:cs="Arial"/>
                <w:i/>
                <w:sz w:val="20"/>
              </w:rPr>
              <w:t>Điều</w:t>
            </w:r>
            <w:r w:rsidRPr="00E857EB">
              <w:rPr>
                <w:rFonts w:ascii="Arial" w:eastAsia="Times New Roman" w:hAnsi="Arial" w:cs="Arial"/>
                <w:i/>
                <w:sz w:val="20"/>
              </w:rPr>
              <w:t xml:space="preserve"> của Luật thú y;</w:t>
            </w:r>
          </w:p>
          <w:p w:rsidR="00832506" w:rsidRPr="00E857EB" w:rsidRDefault="00832506" w:rsidP="003B26C5">
            <w:pPr>
              <w:spacing w:before="120"/>
              <w:rPr>
                <w:rFonts w:ascii="Arial" w:eastAsia="Times New Roman" w:hAnsi="Arial" w:cs="Arial"/>
                <w:sz w:val="20"/>
              </w:rPr>
            </w:pPr>
            <w:r w:rsidRPr="00E857EB">
              <w:rPr>
                <w:rFonts w:ascii="Arial" w:eastAsia="Times New Roman" w:hAnsi="Arial" w:cs="Arial"/>
                <w:i/>
                <w:sz w:val="20"/>
              </w:rPr>
              <w:t>Căn cứ Q</w:t>
            </w:r>
            <w:r w:rsidRPr="00E857EB">
              <w:rPr>
                <w:rFonts w:ascii="Arial" w:eastAsia="Times New Roman" w:hAnsi="Arial" w:cs="Arial"/>
                <w:i/>
                <w:sz w:val="20"/>
                <w:lang w:val="en-US"/>
              </w:rPr>
              <w:t>uyế</w:t>
            </w:r>
            <w:r w:rsidRPr="00E857EB">
              <w:rPr>
                <w:rFonts w:ascii="Arial" w:eastAsia="Times New Roman" w:hAnsi="Arial" w:cs="Arial"/>
                <w:i/>
                <w:sz w:val="20"/>
              </w:rPr>
              <w:t>t định số..../QĐ-</w:t>
            </w:r>
            <w:r w:rsidRPr="00E857EB">
              <w:rPr>
                <w:rFonts w:ascii="Arial" w:eastAsia="Times New Roman" w:hAnsi="Arial" w:cs="Arial"/>
                <w:i/>
                <w:sz w:val="20"/>
                <w:lang w:val="en-US"/>
              </w:rPr>
              <w:t>……………………………………</w:t>
            </w:r>
            <w:r w:rsidRPr="00E857EB">
              <w:rPr>
                <w:rFonts w:ascii="Arial" w:eastAsia="Times New Roman" w:hAnsi="Arial" w:cs="Arial"/>
                <w:i/>
                <w:sz w:val="20"/>
              </w:rPr>
              <w:t>.</w:t>
            </w:r>
          </w:p>
          <w:p w:rsidR="00832506" w:rsidRPr="00E857EB" w:rsidRDefault="00832506" w:rsidP="003B26C5">
            <w:pPr>
              <w:spacing w:before="120"/>
              <w:jc w:val="center"/>
              <w:rPr>
                <w:rFonts w:ascii="Arial" w:eastAsia="Times New Roman" w:hAnsi="Arial" w:cs="Arial"/>
                <w:b/>
                <w:sz w:val="20"/>
                <w:lang w:val="en-US"/>
              </w:rPr>
            </w:pPr>
          </w:p>
          <w:p w:rsidR="00832506" w:rsidRPr="00E857EB" w:rsidRDefault="00832506" w:rsidP="003B26C5">
            <w:pPr>
              <w:spacing w:before="120"/>
              <w:jc w:val="center"/>
              <w:rPr>
                <w:rFonts w:ascii="Arial" w:eastAsia="Times New Roman" w:hAnsi="Arial" w:cs="Arial"/>
                <w:b/>
                <w:sz w:val="20"/>
                <w:lang w:val="en-US"/>
              </w:rPr>
            </w:pPr>
            <w:r w:rsidRPr="00E857EB">
              <w:rPr>
                <w:rFonts w:ascii="Arial" w:eastAsia="Times New Roman" w:hAnsi="Arial" w:cs="Arial"/>
                <w:b/>
                <w:sz w:val="20"/>
                <w:lang w:val="en-US"/>
              </w:rPr>
              <w:t xml:space="preserve">CHI </w:t>
            </w:r>
            <w:r w:rsidRPr="00E857EB">
              <w:rPr>
                <w:rFonts w:ascii="Arial" w:eastAsia="Times New Roman" w:hAnsi="Arial" w:cs="Arial"/>
                <w:b/>
                <w:sz w:val="20"/>
              </w:rPr>
              <w:t xml:space="preserve">CỤC TRƯỞNG </w:t>
            </w:r>
            <w:r w:rsidRPr="00E857EB">
              <w:rPr>
                <w:rFonts w:ascii="Arial" w:eastAsia="Times New Roman" w:hAnsi="Arial" w:cs="Arial"/>
                <w:b/>
                <w:sz w:val="20"/>
                <w:lang w:val="en-US"/>
              </w:rPr>
              <w:t xml:space="preserve">CHI </w:t>
            </w:r>
            <w:r w:rsidRPr="00E857EB">
              <w:rPr>
                <w:rFonts w:ascii="Arial" w:eastAsia="Times New Roman" w:hAnsi="Arial" w:cs="Arial"/>
                <w:b/>
                <w:sz w:val="20"/>
              </w:rPr>
              <w:t>CỤC TH</w:t>
            </w:r>
            <w:r w:rsidRPr="00E857EB">
              <w:rPr>
                <w:rFonts w:ascii="Arial" w:eastAsia="Times New Roman" w:hAnsi="Arial" w:cs="Arial"/>
                <w:b/>
                <w:sz w:val="20"/>
                <w:lang w:val="en-US"/>
              </w:rPr>
              <w:t>Ú</w:t>
            </w:r>
            <w:r w:rsidRPr="00E857EB">
              <w:rPr>
                <w:rFonts w:ascii="Arial" w:eastAsia="Times New Roman" w:hAnsi="Arial" w:cs="Arial"/>
                <w:b/>
                <w:sz w:val="20"/>
              </w:rPr>
              <w:t xml:space="preserve"> Y</w:t>
            </w:r>
            <w:r w:rsidRPr="00E857EB">
              <w:rPr>
                <w:rFonts w:ascii="Arial" w:eastAsia="Times New Roman" w:hAnsi="Arial" w:cs="Arial"/>
                <w:b/>
                <w:sz w:val="20"/>
                <w:lang w:val="en-US"/>
              </w:rPr>
              <w:t>,…..</w:t>
            </w:r>
          </w:p>
          <w:p w:rsidR="00832506" w:rsidRPr="00E857EB" w:rsidRDefault="00832506" w:rsidP="003B26C5">
            <w:pPr>
              <w:spacing w:before="120"/>
              <w:jc w:val="center"/>
              <w:rPr>
                <w:rFonts w:ascii="Arial" w:eastAsia="Times New Roman" w:hAnsi="Arial" w:cs="Arial"/>
                <w:b/>
                <w:sz w:val="20"/>
                <w:lang w:val="en-US"/>
              </w:rPr>
            </w:pPr>
            <w:r w:rsidRPr="00E857EB">
              <w:rPr>
                <w:rFonts w:ascii="Arial" w:eastAsia="Times New Roman" w:hAnsi="Arial" w:cs="Arial"/>
                <w:b/>
                <w:sz w:val="20"/>
                <w:lang w:val="en-US"/>
              </w:rPr>
              <w:t>TỈNH/THÀNH PHỐ…………….</w:t>
            </w:r>
          </w:p>
          <w:p w:rsidR="00832506" w:rsidRPr="00E857EB" w:rsidRDefault="00832506" w:rsidP="003B26C5">
            <w:pPr>
              <w:spacing w:before="120"/>
              <w:rPr>
                <w:rFonts w:ascii="Arial" w:eastAsia="Times New Roman" w:hAnsi="Arial" w:cs="Arial"/>
                <w:sz w:val="20"/>
                <w:lang w:val="en-US"/>
              </w:rPr>
            </w:pPr>
            <w:r w:rsidRPr="00E857EB">
              <w:rPr>
                <w:rFonts w:ascii="Arial" w:eastAsia="Times New Roman" w:hAnsi="Arial" w:cs="Arial"/>
                <w:sz w:val="20"/>
              </w:rPr>
              <w:t>Cấp cho Ông/Bà:</w:t>
            </w:r>
            <w:r w:rsidRPr="00E857EB">
              <w:rPr>
                <w:rFonts w:ascii="Arial" w:eastAsia="Times New Roman" w:hAnsi="Arial" w:cs="Arial"/>
                <w:sz w:val="20"/>
                <w:lang w:val="en-US"/>
              </w:rPr>
              <w:t xml:space="preserve"> ………………………………………………….</w:t>
            </w:r>
          </w:p>
          <w:p w:rsidR="00832506" w:rsidRPr="00E857EB" w:rsidRDefault="00832506" w:rsidP="003B26C5">
            <w:pPr>
              <w:spacing w:before="120"/>
              <w:rPr>
                <w:rFonts w:ascii="Arial" w:eastAsia="Times New Roman" w:hAnsi="Arial" w:cs="Arial"/>
                <w:sz w:val="20"/>
                <w:lang w:val="en-US"/>
              </w:rPr>
            </w:pPr>
            <w:r w:rsidRPr="00E857EB">
              <w:rPr>
                <w:rFonts w:ascii="Arial" w:eastAsia="Times New Roman" w:hAnsi="Arial" w:cs="Arial"/>
                <w:sz w:val="20"/>
              </w:rPr>
              <w:t>Năm sinh:</w:t>
            </w:r>
            <w:r w:rsidRPr="00E857EB">
              <w:rPr>
                <w:rFonts w:ascii="Arial" w:eastAsia="Times New Roman" w:hAnsi="Arial" w:cs="Arial"/>
                <w:sz w:val="20"/>
                <w:lang w:val="en-US"/>
              </w:rPr>
              <w:t xml:space="preserve"> ………………………………………………………….</w:t>
            </w:r>
          </w:p>
          <w:p w:rsidR="00832506" w:rsidRPr="00E857EB" w:rsidRDefault="00832506" w:rsidP="003B26C5">
            <w:pPr>
              <w:spacing w:before="120"/>
              <w:rPr>
                <w:rFonts w:ascii="Arial" w:eastAsia="Times New Roman" w:hAnsi="Arial" w:cs="Arial"/>
                <w:sz w:val="20"/>
                <w:lang w:val="en-US"/>
              </w:rPr>
            </w:pPr>
            <w:r w:rsidRPr="00E857EB">
              <w:rPr>
                <w:rFonts w:ascii="Arial" w:eastAsia="Times New Roman" w:hAnsi="Arial" w:cs="Arial"/>
                <w:sz w:val="20"/>
              </w:rPr>
              <w:t>Địa chỉ thường trú:</w:t>
            </w:r>
            <w:r w:rsidRPr="00E857EB">
              <w:rPr>
                <w:rFonts w:ascii="Arial" w:eastAsia="Times New Roman" w:hAnsi="Arial" w:cs="Arial"/>
                <w:sz w:val="20"/>
                <w:lang w:val="en-US"/>
              </w:rPr>
              <w:t xml:space="preserve"> ………………………………………………..</w:t>
            </w:r>
          </w:p>
          <w:p w:rsidR="00832506" w:rsidRPr="00E857EB" w:rsidRDefault="00832506" w:rsidP="003B26C5">
            <w:pPr>
              <w:spacing w:before="120"/>
              <w:rPr>
                <w:rFonts w:ascii="Arial" w:eastAsia="Times New Roman" w:hAnsi="Arial" w:cs="Arial"/>
                <w:sz w:val="20"/>
                <w:lang w:val="en-US"/>
              </w:rPr>
            </w:pPr>
            <w:r w:rsidRPr="00E857EB">
              <w:rPr>
                <w:rFonts w:ascii="Arial" w:eastAsia="Times New Roman" w:hAnsi="Arial" w:cs="Arial"/>
                <w:sz w:val="20"/>
              </w:rPr>
              <w:t>Bằng cấp chuyên môn:</w:t>
            </w:r>
            <w:r w:rsidRPr="00E857EB">
              <w:rPr>
                <w:rFonts w:ascii="Arial" w:eastAsia="Times New Roman" w:hAnsi="Arial" w:cs="Arial"/>
                <w:sz w:val="20"/>
                <w:lang w:val="en-US"/>
              </w:rPr>
              <w:t xml:space="preserve"> …………………………………………..</w:t>
            </w:r>
          </w:p>
          <w:p w:rsidR="00832506" w:rsidRPr="00E857EB" w:rsidRDefault="00832506" w:rsidP="003B26C5">
            <w:pPr>
              <w:spacing w:before="120"/>
              <w:rPr>
                <w:rFonts w:ascii="Arial" w:eastAsia="Times New Roman" w:hAnsi="Arial" w:cs="Arial"/>
                <w:sz w:val="20"/>
                <w:lang w:val="en-US"/>
              </w:rPr>
            </w:pPr>
            <w:r w:rsidRPr="00E857EB">
              <w:rPr>
                <w:rFonts w:ascii="Arial" w:eastAsia="Times New Roman" w:hAnsi="Arial" w:cs="Arial"/>
                <w:sz w:val="20"/>
              </w:rPr>
              <w:t>Được phép hành nghề:</w:t>
            </w:r>
            <w:r w:rsidRPr="00E857EB">
              <w:rPr>
                <w:rFonts w:ascii="Arial" w:eastAsia="Times New Roman" w:hAnsi="Arial" w:cs="Arial"/>
                <w:sz w:val="20"/>
                <w:lang w:val="en-US"/>
              </w:rPr>
              <w:t xml:space="preserve"> …………………………………………..</w:t>
            </w:r>
          </w:p>
          <w:p w:rsidR="00832506" w:rsidRPr="00E857EB" w:rsidRDefault="00832506" w:rsidP="003B26C5">
            <w:pPr>
              <w:spacing w:before="120"/>
              <w:rPr>
                <w:rFonts w:ascii="Arial" w:eastAsia="Times New Roman" w:hAnsi="Arial" w:cs="Arial"/>
                <w:sz w:val="20"/>
                <w:lang w:val="en-US"/>
              </w:rPr>
            </w:pPr>
            <w:r w:rsidRPr="00E857EB">
              <w:rPr>
                <w:rFonts w:ascii="Arial" w:eastAsia="Times New Roman" w:hAnsi="Arial" w:cs="Arial"/>
                <w:sz w:val="20"/>
              </w:rPr>
              <w:t>Tại</w:t>
            </w:r>
            <w:r w:rsidRPr="00E857EB">
              <w:rPr>
                <w:rFonts w:ascii="Arial" w:eastAsia="Times New Roman" w:hAnsi="Arial" w:cs="Arial"/>
                <w:sz w:val="20"/>
                <w:lang w:val="en-US"/>
              </w:rPr>
              <w:t>: ………………………………………………………………….</w:t>
            </w:r>
          </w:p>
          <w:p w:rsidR="00832506" w:rsidRPr="00E857EB" w:rsidRDefault="00832506" w:rsidP="003B26C5">
            <w:pPr>
              <w:spacing w:before="120"/>
              <w:rPr>
                <w:rFonts w:ascii="Arial" w:eastAsia="Times New Roman" w:hAnsi="Arial" w:cs="Arial"/>
                <w:sz w:val="20"/>
                <w:lang w:val="en-US"/>
              </w:rPr>
            </w:pPr>
            <w:r w:rsidRPr="00E857EB">
              <w:rPr>
                <w:rFonts w:ascii="Arial" w:eastAsia="Times New Roman" w:hAnsi="Arial" w:cs="Arial"/>
                <w:sz w:val="20"/>
                <w:lang w:val="en-US"/>
              </w:rPr>
              <w:t>………………………………………………………………………</w:t>
            </w:r>
          </w:p>
          <w:p w:rsidR="00832506" w:rsidRPr="00E857EB" w:rsidRDefault="00832506" w:rsidP="003B26C5">
            <w:pPr>
              <w:spacing w:before="120"/>
              <w:rPr>
                <w:rFonts w:ascii="Arial" w:eastAsia="Times New Roman" w:hAnsi="Arial" w:cs="Arial"/>
                <w:sz w:val="20"/>
                <w:lang w:val="en-US"/>
              </w:rPr>
            </w:pPr>
            <w:r w:rsidRPr="00E857EB">
              <w:rPr>
                <w:rFonts w:ascii="Arial" w:eastAsia="Times New Roman" w:hAnsi="Arial" w:cs="Arial"/>
                <w:sz w:val="20"/>
                <w:lang w:val="en-US"/>
              </w:rPr>
              <w:t>……………………………………………………………………..</w:t>
            </w:r>
          </w:p>
        </w:tc>
      </w:tr>
      <w:tr w:rsidR="00832506" w:rsidRPr="00E857EB" w:rsidTr="003B26C5">
        <w:tc>
          <w:tcPr>
            <w:tcW w:w="6228" w:type="dxa"/>
            <w:vMerge/>
            <w:tcBorders>
              <w:right w:val="single" w:sz="4" w:space="0" w:color="auto"/>
            </w:tcBorders>
          </w:tcPr>
          <w:p w:rsidR="00832506" w:rsidRPr="00E857EB" w:rsidRDefault="00832506" w:rsidP="003B26C5">
            <w:pPr>
              <w:spacing w:before="120"/>
              <w:jc w:val="center"/>
              <w:rPr>
                <w:rFonts w:ascii="Arial" w:eastAsia="Times New Roman" w:hAnsi="Arial" w:cs="Arial"/>
                <w:b/>
                <w:sz w:val="20"/>
              </w:rPr>
            </w:pPr>
          </w:p>
        </w:tc>
        <w:tc>
          <w:tcPr>
            <w:tcW w:w="600" w:type="dxa"/>
            <w:tcBorders>
              <w:top w:val="nil"/>
              <w:left w:val="single" w:sz="4" w:space="0" w:color="auto"/>
              <w:bottom w:val="nil"/>
              <w:right w:val="single" w:sz="4" w:space="0" w:color="auto"/>
            </w:tcBorders>
          </w:tcPr>
          <w:p w:rsidR="00832506" w:rsidRPr="00E857EB" w:rsidRDefault="00832506" w:rsidP="003B26C5">
            <w:pPr>
              <w:spacing w:before="120"/>
              <w:rPr>
                <w:rFonts w:ascii="Arial" w:eastAsia="Times New Roman" w:hAnsi="Arial" w:cs="Arial"/>
                <w:sz w:val="20"/>
                <w:lang w:val="en-US"/>
              </w:rPr>
            </w:pPr>
          </w:p>
        </w:tc>
        <w:tc>
          <w:tcPr>
            <w:tcW w:w="1920" w:type="dxa"/>
            <w:tcBorders>
              <w:top w:val="nil"/>
              <w:left w:val="single" w:sz="4" w:space="0" w:color="auto"/>
              <w:bottom w:val="single" w:sz="4" w:space="0" w:color="auto"/>
              <w:right w:val="nil"/>
            </w:tcBorders>
          </w:tcPr>
          <w:p w:rsidR="00832506" w:rsidRPr="00E857EB" w:rsidRDefault="00832506" w:rsidP="003B26C5">
            <w:pPr>
              <w:spacing w:before="120"/>
              <w:jc w:val="center"/>
              <w:rPr>
                <w:rFonts w:ascii="Arial" w:eastAsia="Times New Roman" w:hAnsi="Arial" w:cs="Arial"/>
                <w:b/>
                <w:sz w:val="20"/>
              </w:rPr>
            </w:pPr>
          </w:p>
        </w:tc>
        <w:tc>
          <w:tcPr>
            <w:tcW w:w="4428" w:type="dxa"/>
            <w:tcBorders>
              <w:top w:val="nil"/>
              <w:left w:val="nil"/>
              <w:bottom w:val="single" w:sz="4" w:space="0" w:color="auto"/>
              <w:right w:val="single" w:sz="4" w:space="0" w:color="auto"/>
            </w:tcBorders>
          </w:tcPr>
          <w:p w:rsidR="00832506" w:rsidRPr="00E857EB" w:rsidRDefault="00832506" w:rsidP="003B26C5">
            <w:pPr>
              <w:spacing w:before="120"/>
              <w:jc w:val="center"/>
              <w:rPr>
                <w:rFonts w:ascii="Arial" w:eastAsia="Times New Roman" w:hAnsi="Arial" w:cs="Arial"/>
                <w:b/>
                <w:sz w:val="20"/>
                <w:lang w:val="en-US"/>
              </w:rPr>
            </w:pPr>
            <w:r w:rsidRPr="00E857EB">
              <w:rPr>
                <w:rFonts w:ascii="Arial" w:eastAsia="Times New Roman" w:hAnsi="Arial" w:cs="Arial"/>
                <w:i/>
                <w:sz w:val="20"/>
                <w:lang w:val="en-US"/>
              </w:rPr>
              <w:t>……..</w:t>
            </w:r>
            <w:r w:rsidRPr="00E857EB">
              <w:rPr>
                <w:rFonts w:ascii="Arial" w:eastAsia="Times New Roman" w:hAnsi="Arial" w:cs="Arial"/>
                <w:i/>
                <w:sz w:val="20"/>
              </w:rPr>
              <w:t>, ngày</w:t>
            </w:r>
            <w:r w:rsidRPr="00E857EB">
              <w:rPr>
                <w:rFonts w:ascii="Arial" w:eastAsia="Times New Roman" w:hAnsi="Arial" w:cs="Arial"/>
                <w:i/>
                <w:sz w:val="20"/>
                <w:lang w:val="en-US"/>
              </w:rPr>
              <w:t xml:space="preserve"> …….. </w:t>
            </w:r>
            <w:r w:rsidRPr="00E857EB">
              <w:rPr>
                <w:rFonts w:ascii="Arial" w:eastAsia="Times New Roman" w:hAnsi="Arial" w:cs="Arial"/>
                <w:i/>
                <w:sz w:val="20"/>
              </w:rPr>
              <w:t xml:space="preserve">tháng </w:t>
            </w:r>
            <w:r w:rsidRPr="00E857EB">
              <w:rPr>
                <w:rFonts w:ascii="Arial" w:eastAsia="Times New Roman" w:hAnsi="Arial" w:cs="Arial"/>
                <w:i/>
                <w:sz w:val="20"/>
                <w:lang w:val="en-US"/>
              </w:rPr>
              <w:t xml:space="preserve">……. </w:t>
            </w:r>
            <w:r w:rsidRPr="00E857EB">
              <w:rPr>
                <w:rFonts w:ascii="Arial" w:eastAsia="Times New Roman" w:hAnsi="Arial" w:cs="Arial"/>
                <w:i/>
                <w:sz w:val="20"/>
              </w:rPr>
              <w:t>năm 201...</w:t>
            </w:r>
            <w:r w:rsidR="00A81EFD" w:rsidRPr="00E857EB">
              <w:rPr>
                <w:rFonts w:ascii="Arial" w:eastAsia="Times New Roman" w:hAnsi="Arial" w:cs="Arial"/>
                <w:i/>
                <w:sz w:val="20"/>
              </w:rPr>
              <w:br/>
            </w:r>
            <w:r w:rsidRPr="00E857EB">
              <w:rPr>
                <w:rFonts w:ascii="Arial" w:eastAsia="Times New Roman" w:hAnsi="Arial" w:cs="Arial"/>
                <w:b/>
                <w:sz w:val="20"/>
                <w:lang w:val="en-US"/>
              </w:rPr>
              <w:t xml:space="preserve">CHI </w:t>
            </w:r>
            <w:r w:rsidRPr="00E857EB">
              <w:rPr>
                <w:rFonts w:ascii="Arial" w:eastAsia="Times New Roman" w:hAnsi="Arial" w:cs="Arial"/>
                <w:b/>
                <w:sz w:val="20"/>
              </w:rPr>
              <w:t>CỤC TRƯỞNG</w:t>
            </w:r>
          </w:p>
          <w:p w:rsidR="00832506" w:rsidRPr="00E857EB" w:rsidRDefault="00832506" w:rsidP="003B26C5">
            <w:pPr>
              <w:spacing w:before="120"/>
              <w:jc w:val="center"/>
              <w:rPr>
                <w:rFonts w:ascii="Arial" w:eastAsia="Times New Roman" w:hAnsi="Arial" w:cs="Arial"/>
                <w:b/>
                <w:sz w:val="20"/>
                <w:lang w:val="en-US"/>
              </w:rPr>
            </w:pPr>
          </w:p>
        </w:tc>
      </w:tr>
    </w:tbl>
    <w:p w:rsidR="00CB16E5" w:rsidRPr="00E857EB" w:rsidRDefault="00CB16E5" w:rsidP="008103B0">
      <w:pPr>
        <w:spacing w:before="120"/>
        <w:rPr>
          <w:rFonts w:ascii="Arial" w:hAnsi="Arial" w:cs="Arial"/>
          <w:sz w:val="20"/>
        </w:rPr>
        <w:sectPr w:rsidR="00CB16E5" w:rsidRPr="00E857EB" w:rsidSect="00E857EB">
          <w:pgSz w:w="11906" w:h="16838" w:code="1"/>
          <w:pgMar w:top="567" w:right="1134" w:bottom="567" w:left="1701" w:header="720" w:footer="720" w:gutter="0"/>
          <w:cols w:space="720"/>
          <w:docGrid w:linePitch="360"/>
        </w:sectPr>
      </w:pPr>
    </w:p>
    <w:p w:rsidR="00CB16E5" w:rsidRPr="00E857EB" w:rsidRDefault="00CB16E5" w:rsidP="008103B0">
      <w:pPr>
        <w:spacing w:before="120"/>
        <w:jc w:val="center"/>
        <w:rPr>
          <w:rFonts w:ascii="Arial" w:hAnsi="Arial" w:cs="Arial"/>
          <w:b/>
          <w:sz w:val="20"/>
          <w:lang w:val="en-US"/>
        </w:rPr>
      </w:pPr>
      <w:r w:rsidRPr="00E857EB">
        <w:rPr>
          <w:rFonts w:ascii="Arial" w:hAnsi="Arial" w:cs="Arial"/>
          <w:b/>
        </w:rPr>
        <w:t>PHỤ LỤC I</w:t>
      </w:r>
      <w:r w:rsidRPr="00E857EB">
        <w:rPr>
          <w:rFonts w:ascii="Arial" w:hAnsi="Arial" w:cs="Arial"/>
          <w:b/>
          <w:lang w:val="en-US"/>
        </w:rPr>
        <w:t>II</w:t>
      </w:r>
    </w:p>
    <w:p w:rsidR="00CB16E5" w:rsidRPr="00E857EB" w:rsidRDefault="00CB16E5" w:rsidP="008103B0">
      <w:pPr>
        <w:spacing w:before="120"/>
        <w:jc w:val="center"/>
        <w:rPr>
          <w:rFonts w:ascii="Arial" w:hAnsi="Arial" w:cs="Arial"/>
          <w:sz w:val="20"/>
        </w:rPr>
      </w:pPr>
      <w:r w:rsidRPr="00E857EB">
        <w:rPr>
          <w:rFonts w:ascii="Arial" w:hAnsi="Arial" w:cs="Arial"/>
          <w:sz w:val="20"/>
          <w:lang w:val="en-US"/>
        </w:rPr>
        <w:t>MẪU ĐƠN ĐĂNG KÝ CẤP CHỨNG CHỈ HÀNH NGHỀ THÚ Y</w:t>
      </w:r>
      <w:r w:rsidRPr="00E857EB">
        <w:rPr>
          <w:rFonts w:ascii="Arial" w:hAnsi="Arial" w:cs="Arial"/>
          <w:sz w:val="20"/>
          <w:lang w:val="en-US"/>
        </w:rPr>
        <w:br/>
      </w:r>
      <w:r w:rsidRPr="00E857EB">
        <w:rPr>
          <w:rFonts w:ascii="Arial" w:hAnsi="Arial" w:cs="Arial"/>
          <w:i/>
          <w:sz w:val="20"/>
          <w:lang w:val="en-US"/>
        </w:rPr>
        <w:t>(Kèm theo N</w:t>
      </w:r>
      <w:r w:rsidRPr="00E857EB">
        <w:rPr>
          <w:rFonts w:ascii="Arial" w:hAnsi="Arial" w:cs="Arial"/>
          <w:i/>
          <w:sz w:val="20"/>
        </w:rPr>
        <w:t>ghị định số 35/2016/NĐ-CP ngày 15 tháng 5 năm 20</w:t>
      </w:r>
      <w:r w:rsidRPr="00E857EB">
        <w:rPr>
          <w:rFonts w:ascii="Arial" w:hAnsi="Arial" w:cs="Arial"/>
          <w:i/>
          <w:sz w:val="20"/>
          <w:lang w:val="en-US"/>
        </w:rPr>
        <w:t>1</w:t>
      </w:r>
      <w:r w:rsidRPr="00E857EB">
        <w:rPr>
          <w:rFonts w:ascii="Arial" w:hAnsi="Arial" w:cs="Arial"/>
          <w:i/>
          <w:sz w:val="20"/>
        </w:rPr>
        <w:t>6 của Chính phủ)</w:t>
      </w:r>
    </w:p>
    <w:p w:rsidR="00C54C7A" w:rsidRPr="00E857EB" w:rsidRDefault="00C54C7A" w:rsidP="008103B0">
      <w:pPr>
        <w:spacing w:before="120"/>
        <w:jc w:val="center"/>
        <w:rPr>
          <w:rFonts w:ascii="Arial" w:hAnsi="Arial" w:cs="Arial"/>
          <w:b/>
          <w:sz w:val="20"/>
          <w:lang w:val="en-US"/>
        </w:rPr>
      </w:pPr>
      <w:r w:rsidRPr="00E857EB">
        <w:rPr>
          <w:rFonts w:ascii="Arial" w:hAnsi="Arial" w:cs="Arial"/>
          <w:b/>
          <w:sz w:val="20"/>
        </w:rPr>
        <w:t>CỘNG H</w:t>
      </w:r>
      <w:r w:rsidR="00CB16E5" w:rsidRPr="00E857EB">
        <w:rPr>
          <w:rFonts w:ascii="Arial" w:hAnsi="Arial" w:cs="Arial"/>
          <w:b/>
          <w:sz w:val="20"/>
          <w:lang w:val="en-US"/>
        </w:rPr>
        <w:t>ÒA</w:t>
      </w:r>
      <w:r w:rsidRPr="00E857EB">
        <w:rPr>
          <w:rFonts w:ascii="Arial" w:hAnsi="Arial" w:cs="Arial"/>
          <w:b/>
          <w:sz w:val="20"/>
        </w:rPr>
        <w:t xml:space="preserve"> XÃ HỘI CHỦ NGHĨA VIỆT NAM</w:t>
      </w:r>
      <w:r w:rsidR="00CB16E5" w:rsidRPr="00E857EB">
        <w:rPr>
          <w:rFonts w:ascii="Arial" w:hAnsi="Arial" w:cs="Arial"/>
          <w:b/>
          <w:sz w:val="20"/>
          <w:lang w:val="en-US"/>
        </w:rPr>
        <w:br/>
      </w:r>
      <w:r w:rsidRPr="00E857EB">
        <w:rPr>
          <w:rFonts w:ascii="Arial" w:hAnsi="Arial" w:cs="Arial"/>
          <w:b/>
          <w:sz w:val="20"/>
        </w:rPr>
        <w:t xml:space="preserve">Độc </w:t>
      </w:r>
      <w:r w:rsidR="00CB16E5" w:rsidRPr="00E857EB">
        <w:rPr>
          <w:rFonts w:ascii="Arial" w:hAnsi="Arial" w:cs="Arial"/>
          <w:b/>
          <w:sz w:val="20"/>
          <w:lang w:val="en-US"/>
        </w:rPr>
        <w:t>l</w:t>
      </w:r>
      <w:r w:rsidRPr="00E857EB">
        <w:rPr>
          <w:rFonts w:ascii="Arial" w:hAnsi="Arial" w:cs="Arial"/>
          <w:b/>
          <w:sz w:val="20"/>
        </w:rPr>
        <w:t>ập - Tự do - Hạnh phúc</w:t>
      </w:r>
      <w:r w:rsidR="00CB16E5" w:rsidRPr="00E857EB">
        <w:rPr>
          <w:rFonts w:ascii="Arial" w:hAnsi="Arial" w:cs="Arial"/>
          <w:b/>
          <w:sz w:val="20"/>
          <w:lang w:val="en-US"/>
        </w:rPr>
        <w:br/>
        <w:t>-------------</w:t>
      </w:r>
    </w:p>
    <w:p w:rsidR="00F2425F" w:rsidRPr="00E857EB" w:rsidRDefault="00F2425F" w:rsidP="008103B0">
      <w:pPr>
        <w:spacing w:before="120"/>
        <w:jc w:val="center"/>
        <w:rPr>
          <w:rFonts w:ascii="Arial" w:hAnsi="Arial" w:cs="Arial"/>
          <w:b/>
          <w:sz w:val="20"/>
          <w:lang w:val="en-US"/>
        </w:rPr>
      </w:pPr>
    </w:p>
    <w:p w:rsidR="00C54C7A" w:rsidRPr="00E857EB" w:rsidRDefault="00C54C7A" w:rsidP="008103B0">
      <w:pPr>
        <w:spacing w:before="120"/>
        <w:jc w:val="center"/>
        <w:rPr>
          <w:rFonts w:ascii="Arial" w:hAnsi="Arial" w:cs="Arial"/>
          <w:b/>
          <w:sz w:val="20"/>
        </w:rPr>
      </w:pPr>
      <w:r w:rsidRPr="00E857EB">
        <w:rPr>
          <w:rFonts w:ascii="Arial" w:hAnsi="Arial" w:cs="Arial"/>
          <w:b/>
          <w:sz w:val="20"/>
        </w:rPr>
        <w:t xml:space="preserve">ĐƠN </w:t>
      </w:r>
      <w:r w:rsidR="00FC023C" w:rsidRPr="00E857EB">
        <w:rPr>
          <w:rFonts w:ascii="Arial" w:hAnsi="Arial" w:cs="Arial"/>
          <w:b/>
          <w:sz w:val="20"/>
        </w:rPr>
        <w:t>ĐĂNG KÝ</w:t>
      </w:r>
      <w:r w:rsidR="00CB16E5" w:rsidRPr="00E857EB">
        <w:rPr>
          <w:rFonts w:ascii="Arial" w:hAnsi="Arial" w:cs="Arial"/>
          <w:b/>
          <w:sz w:val="20"/>
          <w:lang w:val="en-US"/>
        </w:rPr>
        <w:br/>
      </w:r>
      <w:r w:rsidRPr="00E857EB">
        <w:rPr>
          <w:rFonts w:ascii="Arial" w:hAnsi="Arial" w:cs="Arial"/>
          <w:b/>
          <w:sz w:val="20"/>
        </w:rPr>
        <w:t>C</w:t>
      </w:r>
      <w:r w:rsidR="00CB16E5" w:rsidRPr="00E857EB">
        <w:rPr>
          <w:rFonts w:ascii="Arial" w:hAnsi="Arial" w:cs="Arial"/>
          <w:b/>
          <w:sz w:val="20"/>
          <w:lang w:val="en-US"/>
        </w:rPr>
        <w:t>Ấ</w:t>
      </w:r>
      <w:r w:rsidRPr="00E857EB">
        <w:rPr>
          <w:rFonts w:ascii="Arial" w:hAnsi="Arial" w:cs="Arial"/>
          <w:b/>
          <w:sz w:val="20"/>
        </w:rPr>
        <w:t>P CHỨNG CHỈ HÀNH NGHỀ THÚ Y</w:t>
      </w:r>
    </w:p>
    <w:p w:rsidR="00C54C7A" w:rsidRPr="00E857EB" w:rsidRDefault="00C54C7A" w:rsidP="008103B0">
      <w:pPr>
        <w:spacing w:before="120"/>
        <w:jc w:val="center"/>
        <w:rPr>
          <w:rFonts w:ascii="Arial" w:hAnsi="Arial" w:cs="Arial"/>
          <w:sz w:val="20"/>
        </w:rPr>
      </w:pPr>
      <w:r w:rsidRPr="00E857EB">
        <w:rPr>
          <w:rFonts w:ascii="Arial" w:hAnsi="Arial" w:cs="Arial"/>
          <w:sz w:val="20"/>
        </w:rPr>
        <w:t>Kính gửi: Cục Thú y</w:t>
      </w:r>
    </w:p>
    <w:p w:rsidR="00CB16E5" w:rsidRPr="00E857EB" w:rsidRDefault="00CB16E5" w:rsidP="008103B0">
      <w:pPr>
        <w:spacing w:before="120"/>
        <w:rPr>
          <w:rFonts w:ascii="Arial" w:hAnsi="Arial" w:cs="Arial"/>
          <w:sz w:val="20"/>
          <w:lang w:val="en-US"/>
        </w:rPr>
      </w:pPr>
      <w:r w:rsidRPr="00E857EB">
        <w:rPr>
          <w:rFonts w:ascii="Arial" w:hAnsi="Arial" w:cs="Arial"/>
          <w:sz w:val="20"/>
          <w:lang w:val="en-US"/>
        </w:rPr>
        <w:t>Tên tôi là: ……………………………………………………………………………………….</w:t>
      </w:r>
    </w:p>
    <w:p w:rsidR="00C54C7A" w:rsidRPr="00E857EB" w:rsidRDefault="00C54C7A" w:rsidP="008103B0">
      <w:pPr>
        <w:spacing w:before="120"/>
        <w:rPr>
          <w:rFonts w:ascii="Arial" w:hAnsi="Arial" w:cs="Arial"/>
          <w:sz w:val="20"/>
          <w:lang w:val="en-US"/>
        </w:rPr>
      </w:pPr>
      <w:r w:rsidRPr="00E857EB">
        <w:rPr>
          <w:rFonts w:ascii="Arial" w:hAnsi="Arial" w:cs="Arial"/>
          <w:sz w:val="20"/>
        </w:rPr>
        <w:t>Ngày tháng năm sinh:</w:t>
      </w:r>
      <w:r w:rsidR="00CB16E5" w:rsidRPr="00E857EB">
        <w:rPr>
          <w:rFonts w:ascii="Arial" w:hAnsi="Arial" w:cs="Arial"/>
          <w:sz w:val="20"/>
          <w:lang w:val="en-US"/>
        </w:rPr>
        <w:t xml:space="preserve"> …………………………………………………………………………</w:t>
      </w:r>
    </w:p>
    <w:p w:rsidR="00C54C7A" w:rsidRPr="00E857EB" w:rsidRDefault="00C54C7A" w:rsidP="008103B0">
      <w:pPr>
        <w:spacing w:before="120"/>
        <w:rPr>
          <w:rFonts w:ascii="Arial" w:hAnsi="Arial" w:cs="Arial"/>
          <w:sz w:val="20"/>
          <w:lang w:val="en-US"/>
        </w:rPr>
      </w:pPr>
      <w:r w:rsidRPr="00E857EB">
        <w:rPr>
          <w:rFonts w:ascii="Arial" w:hAnsi="Arial" w:cs="Arial"/>
          <w:sz w:val="20"/>
        </w:rPr>
        <w:t>Địa chỉ thường trú:</w:t>
      </w:r>
      <w:r w:rsidR="00CB16E5" w:rsidRPr="00E857EB">
        <w:rPr>
          <w:rFonts w:ascii="Arial" w:hAnsi="Arial" w:cs="Arial"/>
          <w:sz w:val="20"/>
          <w:lang w:val="en-US"/>
        </w:rPr>
        <w:t xml:space="preserve"> ……………………………………………………………………………</w:t>
      </w:r>
      <w:r w:rsidR="00A34E8C" w:rsidRPr="00E857EB">
        <w:rPr>
          <w:rFonts w:ascii="Arial" w:hAnsi="Arial" w:cs="Arial"/>
          <w:sz w:val="20"/>
          <w:lang w:val="en-US"/>
        </w:rPr>
        <w:t>.</w:t>
      </w:r>
    </w:p>
    <w:p w:rsidR="00C54C7A" w:rsidRPr="00E857EB" w:rsidRDefault="00C54C7A" w:rsidP="008103B0">
      <w:pPr>
        <w:spacing w:before="120"/>
        <w:rPr>
          <w:rFonts w:ascii="Arial" w:hAnsi="Arial" w:cs="Arial"/>
          <w:sz w:val="20"/>
          <w:lang w:val="en-US"/>
        </w:rPr>
      </w:pPr>
      <w:r w:rsidRPr="00E857EB">
        <w:rPr>
          <w:rFonts w:ascii="Arial" w:hAnsi="Arial" w:cs="Arial"/>
          <w:sz w:val="20"/>
        </w:rPr>
        <w:t>Bằng cấp chuyên môn:</w:t>
      </w:r>
      <w:r w:rsidR="00CB16E5" w:rsidRPr="00E857EB">
        <w:rPr>
          <w:rFonts w:ascii="Arial" w:hAnsi="Arial" w:cs="Arial"/>
          <w:sz w:val="20"/>
          <w:lang w:val="en-US"/>
        </w:rPr>
        <w:t xml:space="preserve"> ………………………………………………………………………</w:t>
      </w:r>
      <w:r w:rsidR="00A34E8C" w:rsidRPr="00E857EB">
        <w:rPr>
          <w:rFonts w:ascii="Arial" w:hAnsi="Arial" w:cs="Arial"/>
          <w:sz w:val="20"/>
          <w:lang w:val="en-US"/>
        </w:rPr>
        <w:t>..</w:t>
      </w:r>
    </w:p>
    <w:p w:rsidR="00CB16E5" w:rsidRPr="00E857EB" w:rsidRDefault="00C54C7A" w:rsidP="008103B0">
      <w:pPr>
        <w:spacing w:before="120"/>
        <w:rPr>
          <w:rFonts w:ascii="Arial" w:hAnsi="Arial" w:cs="Arial"/>
          <w:sz w:val="20"/>
          <w:lang w:val="en-US"/>
        </w:rPr>
      </w:pPr>
      <w:r w:rsidRPr="00E857EB">
        <w:rPr>
          <w:rFonts w:ascii="Arial" w:hAnsi="Arial" w:cs="Arial"/>
          <w:sz w:val="20"/>
        </w:rPr>
        <w:t>Ngày cấp:</w:t>
      </w:r>
      <w:r w:rsidR="00CB16E5" w:rsidRPr="00E857EB">
        <w:rPr>
          <w:rFonts w:ascii="Arial" w:hAnsi="Arial" w:cs="Arial"/>
          <w:sz w:val="20"/>
          <w:lang w:val="en-US"/>
        </w:rPr>
        <w:t xml:space="preserve"> ……………………………………………………………………………………….</w:t>
      </w:r>
    </w:p>
    <w:p w:rsidR="00C54C7A" w:rsidRPr="00E857EB" w:rsidRDefault="00C54C7A" w:rsidP="008103B0">
      <w:pPr>
        <w:spacing w:before="120"/>
        <w:rPr>
          <w:rFonts w:ascii="Arial" w:hAnsi="Arial" w:cs="Arial"/>
          <w:sz w:val="20"/>
        </w:rPr>
      </w:pPr>
      <w:r w:rsidRPr="00E857EB">
        <w:rPr>
          <w:rFonts w:ascii="Arial" w:hAnsi="Arial" w:cs="Arial"/>
          <w:sz w:val="20"/>
        </w:rPr>
        <w:t>Nay đề nghị Quý cơ quan cấp Chứng chỉ hành nghề:</w:t>
      </w:r>
    </w:p>
    <w:p w:rsidR="00C54C7A" w:rsidRPr="00E857EB" w:rsidRDefault="00CB16E5"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Sản xuất thuốc thú y dùng trong thú y cho động vật trên cạn.</w:t>
      </w:r>
    </w:p>
    <w:p w:rsidR="00C54C7A" w:rsidRPr="00E857EB" w:rsidRDefault="00CB16E5"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Sản xuất thuốc thú y dùng trong thú y cho động vật th</w:t>
      </w:r>
      <w:r w:rsidR="00FC023C" w:rsidRPr="00E857EB">
        <w:rPr>
          <w:rFonts w:ascii="Arial" w:hAnsi="Arial" w:cs="Arial"/>
          <w:sz w:val="20"/>
        </w:rPr>
        <w:t>ủy</w:t>
      </w:r>
      <w:r w:rsidR="00C54C7A" w:rsidRPr="00E857EB">
        <w:rPr>
          <w:rFonts w:ascii="Arial" w:hAnsi="Arial" w:cs="Arial"/>
          <w:sz w:val="20"/>
        </w:rPr>
        <w:t xml:space="preserve"> sản.</w:t>
      </w:r>
    </w:p>
    <w:p w:rsidR="00C54C7A" w:rsidRPr="00E857EB" w:rsidRDefault="00CB16E5"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 xml:space="preserve">Xuất khẩu, nhập khẩu thuốc thú y dùng </w:t>
      </w:r>
      <w:r w:rsidR="00FC023C" w:rsidRPr="00E857EB">
        <w:rPr>
          <w:rFonts w:ascii="Arial" w:hAnsi="Arial" w:cs="Arial"/>
          <w:sz w:val="20"/>
        </w:rPr>
        <w:t>trong</w:t>
      </w:r>
      <w:r w:rsidR="00C54C7A" w:rsidRPr="00E857EB">
        <w:rPr>
          <w:rFonts w:ascii="Arial" w:hAnsi="Arial" w:cs="Arial"/>
          <w:sz w:val="20"/>
        </w:rPr>
        <w:t xml:space="preserve"> thú y cho động vật trên cạn.</w:t>
      </w:r>
    </w:p>
    <w:p w:rsidR="00C54C7A" w:rsidRPr="00E857EB" w:rsidRDefault="00CB16E5"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Xuất khẩu, nhập khẩu thuốc thú y dùng trong thú y cho động vật th</w:t>
      </w:r>
      <w:r w:rsidR="00FC023C" w:rsidRPr="00E857EB">
        <w:rPr>
          <w:rFonts w:ascii="Arial" w:hAnsi="Arial" w:cs="Arial"/>
          <w:sz w:val="20"/>
        </w:rPr>
        <w:t>ủy</w:t>
      </w:r>
      <w:r w:rsidR="00C54C7A" w:rsidRPr="00E857EB">
        <w:rPr>
          <w:rFonts w:ascii="Arial" w:hAnsi="Arial" w:cs="Arial"/>
          <w:sz w:val="20"/>
        </w:rPr>
        <w:t xml:space="preserve"> sản.</w:t>
      </w:r>
    </w:p>
    <w:p w:rsidR="00C54C7A" w:rsidRPr="00E857EB" w:rsidRDefault="00CB16E5"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 xml:space="preserve">Khảo nghiệm thuốc thú y dùng </w:t>
      </w:r>
      <w:r w:rsidR="00FC023C" w:rsidRPr="00E857EB">
        <w:rPr>
          <w:rFonts w:ascii="Arial" w:hAnsi="Arial" w:cs="Arial"/>
          <w:sz w:val="20"/>
        </w:rPr>
        <w:t>trong</w:t>
      </w:r>
      <w:r w:rsidR="00C54C7A" w:rsidRPr="00E857EB">
        <w:rPr>
          <w:rFonts w:ascii="Arial" w:hAnsi="Arial" w:cs="Arial"/>
          <w:sz w:val="20"/>
        </w:rPr>
        <w:t xml:space="preserve"> thú y cho động vật </w:t>
      </w:r>
      <w:r w:rsidR="00FC023C" w:rsidRPr="00E857EB">
        <w:rPr>
          <w:rFonts w:ascii="Arial" w:hAnsi="Arial" w:cs="Arial"/>
          <w:sz w:val="20"/>
        </w:rPr>
        <w:t>trên</w:t>
      </w:r>
      <w:r w:rsidR="00C54C7A" w:rsidRPr="00E857EB">
        <w:rPr>
          <w:rFonts w:ascii="Arial" w:hAnsi="Arial" w:cs="Arial"/>
          <w:sz w:val="20"/>
        </w:rPr>
        <w:t xml:space="preserve"> cạn.</w:t>
      </w:r>
    </w:p>
    <w:p w:rsidR="00C54C7A" w:rsidRPr="00E857EB" w:rsidRDefault="00CB16E5"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Khảo nghiệm thuốc thú y dùng trong thú y cho động vật th</w:t>
      </w:r>
      <w:r w:rsidR="00FC023C" w:rsidRPr="00E857EB">
        <w:rPr>
          <w:rFonts w:ascii="Arial" w:hAnsi="Arial" w:cs="Arial"/>
          <w:sz w:val="20"/>
        </w:rPr>
        <w:t>ủy</w:t>
      </w:r>
      <w:r w:rsidR="00C54C7A" w:rsidRPr="00E857EB">
        <w:rPr>
          <w:rFonts w:ascii="Arial" w:hAnsi="Arial" w:cs="Arial"/>
          <w:sz w:val="20"/>
        </w:rPr>
        <w:t xml:space="preserve"> sản.</w:t>
      </w:r>
    </w:p>
    <w:p w:rsidR="00C54C7A" w:rsidRPr="00E857EB" w:rsidRDefault="00CB16E5"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 xml:space="preserve">Kiểm nghiệm thuốc thú y dùng trong thú y cho động vật </w:t>
      </w:r>
      <w:r w:rsidRPr="00E857EB">
        <w:rPr>
          <w:rFonts w:ascii="Arial" w:hAnsi="Arial" w:cs="Arial"/>
          <w:sz w:val="20"/>
          <w:lang w:val="en-US"/>
        </w:rPr>
        <w:t>tr</w:t>
      </w:r>
      <w:r w:rsidR="00C54C7A" w:rsidRPr="00E857EB">
        <w:rPr>
          <w:rFonts w:ascii="Arial" w:hAnsi="Arial" w:cs="Arial"/>
          <w:sz w:val="20"/>
        </w:rPr>
        <w:t>ên cạn.</w:t>
      </w:r>
    </w:p>
    <w:p w:rsidR="00C54C7A" w:rsidRPr="00E857EB" w:rsidRDefault="00CB16E5"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Kiểm nghiệm thuốc thú y dùng trong thú y cho động vật th</w:t>
      </w:r>
      <w:r w:rsidR="00FC023C" w:rsidRPr="00E857EB">
        <w:rPr>
          <w:rFonts w:ascii="Arial" w:hAnsi="Arial" w:cs="Arial"/>
          <w:sz w:val="20"/>
        </w:rPr>
        <w:t>ủy</w:t>
      </w:r>
      <w:r w:rsidR="00C54C7A" w:rsidRPr="00E857EB">
        <w:rPr>
          <w:rFonts w:ascii="Arial" w:hAnsi="Arial" w:cs="Arial"/>
          <w:sz w:val="20"/>
        </w:rPr>
        <w:t xml:space="preserve"> sản.</w:t>
      </w:r>
    </w:p>
    <w:p w:rsidR="00C54C7A" w:rsidRPr="00E857EB" w:rsidRDefault="00C54C7A" w:rsidP="008103B0">
      <w:pPr>
        <w:spacing w:before="120"/>
        <w:rPr>
          <w:rFonts w:ascii="Arial" w:hAnsi="Arial" w:cs="Arial"/>
          <w:sz w:val="20"/>
          <w:lang w:val="en-US"/>
        </w:rPr>
      </w:pPr>
      <w:r w:rsidRPr="00E857EB">
        <w:rPr>
          <w:rFonts w:ascii="Arial" w:hAnsi="Arial" w:cs="Arial"/>
          <w:sz w:val="20"/>
        </w:rPr>
        <w:t>Tại Doanh nghiệp/Công ty:</w:t>
      </w:r>
      <w:r w:rsidR="00CB16E5" w:rsidRPr="00E857EB">
        <w:rPr>
          <w:rFonts w:ascii="Arial" w:hAnsi="Arial" w:cs="Arial"/>
          <w:sz w:val="20"/>
          <w:lang w:val="en-US"/>
        </w:rPr>
        <w:t xml:space="preserve"> …………………………………………………………………..</w:t>
      </w:r>
    </w:p>
    <w:p w:rsidR="00CB16E5" w:rsidRPr="00E857EB" w:rsidRDefault="00CB16E5" w:rsidP="008103B0">
      <w:pPr>
        <w:spacing w:before="120"/>
        <w:rPr>
          <w:rFonts w:ascii="Arial" w:hAnsi="Arial" w:cs="Arial"/>
          <w:sz w:val="20"/>
          <w:lang w:val="en-US"/>
        </w:rPr>
      </w:pPr>
      <w:r w:rsidRPr="00E857EB">
        <w:rPr>
          <w:rFonts w:ascii="Arial" w:hAnsi="Arial" w:cs="Arial"/>
          <w:sz w:val="20"/>
          <w:lang w:val="en-US"/>
        </w:rPr>
        <w:t>……………………………………………………………………………………………………</w:t>
      </w:r>
    </w:p>
    <w:p w:rsidR="00C54C7A" w:rsidRPr="00E857EB" w:rsidRDefault="00C54C7A" w:rsidP="008103B0">
      <w:pPr>
        <w:spacing w:before="120"/>
        <w:rPr>
          <w:rFonts w:ascii="Arial" w:hAnsi="Arial" w:cs="Arial"/>
          <w:sz w:val="20"/>
          <w:lang w:val="en-US"/>
        </w:rPr>
      </w:pPr>
      <w:r w:rsidRPr="00E857EB">
        <w:rPr>
          <w:rFonts w:ascii="Arial" w:hAnsi="Arial" w:cs="Arial"/>
          <w:sz w:val="20"/>
        </w:rPr>
        <w:t>Địa ch</w:t>
      </w:r>
      <w:r w:rsidR="00CB16E5" w:rsidRPr="00E857EB">
        <w:rPr>
          <w:rFonts w:ascii="Arial" w:hAnsi="Arial" w:cs="Arial"/>
          <w:sz w:val="20"/>
          <w:lang w:val="en-US"/>
        </w:rPr>
        <w:t>ỉ</w:t>
      </w:r>
      <w:r w:rsidRPr="00E857EB">
        <w:rPr>
          <w:rFonts w:ascii="Arial" w:hAnsi="Arial" w:cs="Arial"/>
          <w:sz w:val="20"/>
        </w:rPr>
        <w:t xml:space="preserve"> hành nghề:</w:t>
      </w:r>
      <w:r w:rsidR="00CB16E5" w:rsidRPr="00E857EB">
        <w:rPr>
          <w:rFonts w:ascii="Arial" w:hAnsi="Arial" w:cs="Arial"/>
          <w:sz w:val="20"/>
          <w:lang w:val="en-US"/>
        </w:rPr>
        <w:t xml:space="preserve"> …………………………………………………………………………….</w:t>
      </w:r>
    </w:p>
    <w:p w:rsidR="00CB16E5" w:rsidRPr="00E857EB" w:rsidRDefault="00CB16E5" w:rsidP="008103B0">
      <w:pPr>
        <w:spacing w:before="120"/>
        <w:rPr>
          <w:rFonts w:ascii="Arial" w:hAnsi="Arial" w:cs="Arial"/>
          <w:sz w:val="20"/>
          <w:lang w:val="en-US"/>
        </w:rPr>
      </w:pPr>
      <w:r w:rsidRPr="00E857EB">
        <w:rPr>
          <w:rFonts w:ascii="Arial" w:hAnsi="Arial" w:cs="Arial"/>
          <w:sz w:val="20"/>
          <w:lang w:val="en-US"/>
        </w:rPr>
        <w:t>……………………………………………………………………………………………………</w:t>
      </w:r>
    </w:p>
    <w:p w:rsidR="00C54C7A" w:rsidRPr="00E857EB" w:rsidRDefault="00C54C7A" w:rsidP="008103B0">
      <w:pPr>
        <w:spacing w:before="120"/>
        <w:rPr>
          <w:rFonts w:ascii="Arial" w:hAnsi="Arial" w:cs="Arial"/>
          <w:sz w:val="20"/>
        </w:rPr>
      </w:pPr>
      <w:r w:rsidRPr="00E857EB">
        <w:rPr>
          <w:rFonts w:ascii="Arial" w:hAnsi="Arial" w:cs="Arial"/>
          <w:sz w:val="20"/>
        </w:rPr>
        <w:t>Tôi cam đoan chấp hành nghiêm túc những quy định của pháp luật và của ngành thú y.</w:t>
      </w:r>
    </w:p>
    <w:p w:rsidR="00C54C7A" w:rsidRPr="00E857EB" w:rsidRDefault="00C54C7A" w:rsidP="008103B0">
      <w:pPr>
        <w:spacing w:before="120"/>
        <w:rPr>
          <w:rFonts w:ascii="Arial" w:hAnsi="Arial" w:cs="Arial"/>
          <w:sz w:val="20"/>
          <w:lang w:val="en-US"/>
        </w:rPr>
      </w:pPr>
      <w:r w:rsidRPr="00E857EB">
        <w:rPr>
          <w:rFonts w:ascii="Arial" w:hAnsi="Arial" w:cs="Arial"/>
          <w:sz w:val="20"/>
        </w:rPr>
        <w:t>(</w:t>
      </w:r>
      <w:r w:rsidRPr="00E857EB">
        <w:rPr>
          <w:rFonts w:ascii="Arial" w:hAnsi="Arial" w:cs="Arial"/>
          <w:b/>
          <w:i/>
          <w:sz w:val="20"/>
        </w:rPr>
        <w:t>Ghi chú:</w:t>
      </w:r>
      <w:r w:rsidRPr="00E857EB">
        <w:rPr>
          <w:rFonts w:ascii="Arial" w:hAnsi="Arial" w:cs="Arial"/>
          <w:sz w:val="20"/>
        </w:rPr>
        <w:t xml:space="preserve"> Nếu cá nhân đề nghị cấp CCHN sản xuất và xuất khẩu, nhập khẩu thì đánh dấu đồng thời vào c</w:t>
      </w:r>
      <w:r w:rsidR="00CB16E5" w:rsidRPr="00E857EB">
        <w:rPr>
          <w:rFonts w:ascii="Arial" w:hAnsi="Arial" w:cs="Arial"/>
          <w:sz w:val="20"/>
          <w:lang w:val="en-US"/>
        </w:rPr>
        <w:t>ả</w:t>
      </w:r>
      <w:r w:rsidRPr="00E857EB">
        <w:rPr>
          <w:rFonts w:ascii="Arial" w:hAnsi="Arial" w:cs="Arial"/>
          <w:sz w:val="20"/>
        </w:rPr>
        <w:t xml:space="preserve"> hai ô sản xuất và xuất khẩu, nhập khẩu. Nộp 02 ảnh 4x6)</w:t>
      </w:r>
    </w:p>
    <w:p w:rsidR="00CB16E5" w:rsidRPr="00E857EB" w:rsidRDefault="00CB16E5" w:rsidP="008103B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CB16E5" w:rsidRPr="00E857EB" w:rsidTr="003B26C5">
        <w:tc>
          <w:tcPr>
            <w:tcW w:w="4428" w:type="dxa"/>
          </w:tcPr>
          <w:p w:rsidR="00CB16E5" w:rsidRPr="00E857EB" w:rsidRDefault="00CB16E5" w:rsidP="003B26C5">
            <w:pPr>
              <w:spacing w:before="120"/>
              <w:rPr>
                <w:rFonts w:ascii="Arial" w:eastAsia="Times New Roman" w:hAnsi="Arial" w:cs="Arial"/>
                <w:sz w:val="20"/>
                <w:lang w:val="en-US"/>
              </w:rPr>
            </w:pPr>
          </w:p>
        </w:tc>
        <w:tc>
          <w:tcPr>
            <w:tcW w:w="4428" w:type="dxa"/>
          </w:tcPr>
          <w:p w:rsidR="00CB16E5" w:rsidRPr="00E857EB" w:rsidRDefault="00CB16E5" w:rsidP="003B26C5">
            <w:pPr>
              <w:spacing w:before="120"/>
              <w:jc w:val="center"/>
              <w:rPr>
                <w:rFonts w:ascii="Arial" w:eastAsia="Times New Roman" w:hAnsi="Arial" w:cs="Arial"/>
                <w:sz w:val="20"/>
                <w:lang w:val="en-US"/>
              </w:rPr>
            </w:pPr>
            <w:r w:rsidRPr="00E857EB">
              <w:rPr>
                <w:rFonts w:ascii="Arial" w:eastAsia="Times New Roman" w:hAnsi="Arial" w:cs="Arial"/>
                <w:i/>
                <w:sz w:val="20"/>
                <w:lang w:val="en-US"/>
              </w:rPr>
              <w:t>……….</w:t>
            </w:r>
            <w:r w:rsidRPr="00E857EB">
              <w:rPr>
                <w:rFonts w:ascii="Arial" w:eastAsia="Times New Roman" w:hAnsi="Arial" w:cs="Arial"/>
                <w:i/>
                <w:sz w:val="20"/>
              </w:rPr>
              <w:t>, ngày</w:t>
            </w:r>
            <w:r w:rsidRPr="00E857EB">
              <w:rPr>
                <w:rFonts w:ascii="Arial" w:eastAsia="Times New Roman" w:hAnsi="Arial" w:cs="Arial"/>
                <w:i/>
                <w:sz w:val="20"/>
                <w:lang w:val="en-US"/>
              </w:rPr>
              <w:t>…..</w:t>
            </w:r>
            <w:r w:rsidRPr="00E857EB">
              <w:rPr>
                <w:rFonts w:ascii="Arial" w:eastAsia="Times New Roman" w:hAnsi="Arial" w:cs="Arial"/>
                <w:i/>
                <w:sz w:val="20"/>
              </w:rPr>
              <w:t xml:space="preserve"> tháng</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 năm 20....</w:t>
            </w:r>
            <w:r w:rsidRPr="00E857EB">
              <w:rPr>
                <w:rFonts w:ascii="Arial" w:eastAsia="Times New Roman" w:hAnsi="Arial" w:cs="Arial"/>
                <w:sz w:val="20"/>
                <w:lang w:val="en-US"/>
              </w:rPr>
              <w:br/>
            </w:r>
            <w:r w:rsidRPr="00E857EB">
              <w:rPr>
                <w:rFonts w:ascii="Arial" w:eastAsia="Times New Roman" w:hAnsi="Arial" w:cs="Arial"/>
                <w:b/>
                <w:sz w:val="20"/>
              </w:rPr>
              <w:t>Người đứng đ</w:t>
            </w:r>
            <w:r w:rsidRPr="00E857EB">
              <w:rPr>
                <w:rFonts w:ascii="Arial" w:eastAsia="Times New Roman" w:hAnsi="Arial" w:cs="Arial"/>
                <w:b/>
                <w:sz w:val="20"/>
                <w:lang w:val="en-US"/>
              </w:rPr>
              <w:t>ơ</w:t>
            </w:r>
            <w:r w:rsidRPr="00E857EB">
              <w:rPr>
                <w:rFonts w:ascii="Arial" w:eastAsia="Times New Roman" w:hAnsi="Arial" w:cs="Arial"/>
                <w:b/>
                <w:sz w:val="20"/>
              </w:rPr>
              <w:t>n</w:t>
            </w:r>
            <w:r w:rsidRPr="00E857EB">
              <w:rPr>
                <w:rFonts w:ascii="Arial" w:eastAsia="Times New Roman" w:hAnsi="Arial" w:cs="Arial"/>
                <w:b/>
                <w:sz w:val="20"/>
                <w:lang w:val="en-US"/>
              </w:rPr>
              <w:br/>
            </w:r>
            <w:r w:rsidRPr="00E857EB">
              <w:rPr>
                <w:rFonts w:ascii="Arial" w:eastAsia="Times New Roman" w:hAnsi="Arial" w:cs="Arial"/>
                <w:b/>
                <w:sz w:val="20"/>
              </w:rPr>
              <w:t>Ký</w:t>
            </w:r>
            <w:r w:rsidRPr="00E857EB">
              <w:rPr>
                <w:rFonts w:ascii="Arial" w:eastAsia="Times New Roman" w:hAnsi="Arial" w:cs="Arial"/>
                <w:b/>
                <w:sz w:val="20"/>
                <w:lang w:val="en-US"/>
              </w:rPr>
              <w:br/>
            </w:r>
            <w:r w:rsidRPr="00E857EB">
              <w:rPr>
                <w:rFonts w:ascii="Arial" w:eastAsia="Times New Roman" w:hAnsi="Arial" w:cs="Arial"/>
                <w:b/>
                <w:sz w:val="20"/>
              </w:rPr>
              <w:t>(Ghi rõ họ tên)</w:t>
            </w:r>
          </w:p>
        </w:tc>
      </w:tr>
    </w:tbl>
    <w:p w:rsidR="00CB16E5" w:rsidRPr="00E857EB" w:rsidRDefault="00CB16E5" w:rsidP="008103B0">
      <w:pPr>
        <w:spacing w:before="120"/>
        <w:rPr>
          <w:rFonts w:ascii="Arial" w:hAnsi="Arial" w:cs="Arial"/>
          <w:sz w:val="20"/>
          <w:lang w:val="en-US"/>
        </w:rPr>
      </w:pPr>
    </w:p>
    <w:p w:rsidR="00F41DF3" w:rsidRPr="00E857EB" w:rsidRDefault="00F41DF3" w:rsidP="008103B0">
      <w:pPr>
        <w:spacing w:before="120"/>
        <w:jc w:val="center"/>
        <w:rPr>
          <w:rFonts w:ascii="Arial" w:hAnsi="Arial" w:cs="Arial"/>
          <w:b/>
          <w:sz w:val="20"/>
          <w:lang w:val="en-US"/>
        </w:rPr>
      </w:pPr>
      <w:r w:rsidRPr="00E857EB">
        <w:rPr>
          <w:rFonts w:ascii="Arial" w:hAnsi="Arial" w:cs="Arial"/>
          <w:b/>
          <w:sz w:val="20"/>
        </w:rPr>
        <w:t>CỘNG H</w:t>
      </w:r>
      <w:r w:rsidRPr="00E857EB">
        <w:rPr>
          <w:rFonts w:ascii="Arial" w:hAnsi="Arial" w:cs="Arial"/>
          <w:b/>
          <w:sz w:val="20"/>
          <w:lang w:val="en-US"/>
        </w:rPr>
        <w:t>ÒA</w:t>
      </w:r>
      <w:r w:rsidRPr="00E857EB">
        <w:rPr>
          <w:rFonts w:ascii="Arial" w:hAnsi="Arial" w:cs="Arial"/>
          <w:b/>
          <w:sz w:val="20"/>
        </w:rPr>
        <w:t xml:space="preserve"> XÃ HỘI CHỦ NGHĨA VIỆT NAM</w:t>
      </w:r>
      <w:r w:rsidRPr="00E857EB">
        <w:rPr>
          <w:rFonts w:ascii="Arial" w:hAnsi="Arial" w:cs="Arial"/>
          <w:b/>
          <w:sz w:val="20"/>
          <w:lang w:val="en-US"/>
        </w:rPr>
        <w:br/>
      </w:r>
      <w:r w:rsidRPr="00E857EB">
        <w:rPr>
          <w:rFonts w:ascii="Arial" w:hAnsi="Arial" w:cs="Arial"/>
          <w:b/>
          <w:sz w:val="20"/>
        </w:rPr>
        <w:t xml:space="preserve">Độc </w:t>
      </w:r>
      <w:r w:rsidRPr="00E857EB">
        <w:rPr>
          <w:rFonts w:ascii="Arial" w:hAnsi="Arial" w:cs="Arial"/>
          <w:b/>
          <w:sz w:val="20"/>
          <w:lang w:val="en-US"/>
        </w:rPr>
        <w:t>l</w:t>
      </w:r>
      <w:r w:rsidRPr="00E857EB">
        <w:rPr>
          <w:rFonts w:ascii="Arial" w:hAnsi="Arial" w:cs="Arial"/>
          <w:b/>
          <w:sz w:val="20"/>
        </w:rPr>
        <w:t>ập - Tự do - Hạnh phúc</w:t>
      </w:r>
      <w:r w:rsidRPr="00E857EB">
        <w:rPr>
          <w:rFonts w:ascii="Arial" w:hAnsi="Arial" w:cs="Arial"/>
          <w:b/>
          <w:sz w:val="20"/>
          <w:lang w:val="en-US"/>
        </w:rPr>
        <w:br/>
        <w:t>-------------</w:t>
      </w:r>
    </w:p>
    <w:p w:rsidR="00F2425F" w:rsidRPr="00E857EB" w:rsidRDefault="00F2425F" w:rsidP="008103B0">
      <w:pPr>
        <w:spacing w:before="120"/>
        <w:jc w:val="center"/>
        <w:rPr>
          <w:rFonts w:ascii="Arial" w:hAnsi="Arial" w:cs="Arial"/>
          <w:b/>
          <w:sz w:val="20"/>
          <w:lang w:val="en-US"/>
        </w:rPr>
      </w:pPr>
    </w:p>
    <w:p w:rsidR="00F41DF3" w:rsidRPr="00E857EB" w:rsidRDefault="00F41DF3" w:rsidP="008103B0">
      <w:pPr>
        <w:spacing w:before="120"/>
        <w:jc w:val="center"/>
        <w:rPr>
          <w:rFonts w:ascii="Arial" w:hAnsi="Arial" w:cs="Arial"/>
          <w:b/>
          <w:sz w:val="20"/>
        </w:rPr>
      </w:pPr>
      <w:r w:rsidRPr="00E857EB">
        <w:rPr>
          <w:rFonts w:ascii="Arial" w:hAnsi="Arial" w:cs="Arial"/>
          <w:b/>
          <w:sz w:val="20"/>
        </w:rPr>
        <w:t>ĐƠN ĐĂNG KÝ</w:t>
      </w:r>
      <w:r w:rsidRPr="00E857EB">
        <w:rPr>
          <w:rFonts w:ascii="Arial" w:hAnsi="Arial" w:cs="Arial"/>
          <w:b/>
          <w:sz w:val="20"/>
          <w:lang w:val="en-US"/>
        </w:rPr>
        <w:br/>
        <w:t>GIA HẠN</w:t>
      </w:r>
      <w:r w:rsidRPr="00E857EB">
        <w:rPr>
          <w:rFonts w:ascii="Arial" w:hAnsi="Arial" w:cs="Arial"/>
          <w:b/>
          <w:sz w:val="20"/>
        </w:rPr>
        <w:t xml:space="preserve"> CHỨNG CHỈ HÀNH NGHỀ THÚ Y</w:t>
      </w:r>
    </w:p>
    <w:p w:rsidR="00F41DF3" w:rsidRPr="00E857EB" w:rsidRDefault="00F41DF3" w:rsidP="008103B0">
      <w:pPr>
        <w:spacing w:before="120"/>
        <w:jc w:val="center"/>
        <w:rPr>
          <w:rFonts w:ascii="Arial" w:hAnsi="Arial" w:cs="Arial"/>
          <w:sz w:val="20"/>
        </w:rPr>
      </w:pPr>
      <w:r w:rsidRPr="00E857EB">
        <w:rPr>
          <w:rFonts w:ascii="Arial" w:hAnsi="Arial" w:cs="Arial"/>
          <w:sz w:val="20"/>
        </w:rPr>
        <w:t>Kính gửi: Cục Thú y</w:t>
      </w:r>
    </w:p>
    <w:p w:rsidR="00F41DF3" w:rsidRPr="00E857EB" w:rsidRDefault="00F41DF3" w:rsidP="008103B0">
      <w:pPr>
        <w:spacing w:before="120"/>
        <w:rPr>
          <w:rFonts w:ascii="Arial" w:hAnsi="Arial" w:cs="Arial"/>
          <w:sz w:val="20"/>
          <w:lang w:val="en-US"/>
        </w:rPr>
      </w:pPr>
      <w:r w:rsidRPr="00E857EB">
        <w:rPr>
          <w:rFonts w:ascii="Arial" w:hAnsi="Arial" w:cs="Arial"/>
          <w:sz w:val="20"/>
          <w:lang w:val="en-US"/>
        </w:rPr>
        <w:t>Tên tôi là: ……………………………………………………………………………………….</w:t>
      </w:r>
    </w:p>
    <w:p w:rsidR="00F41DF3" w:rsidRPr="00E857EB" w:rsidRDefault="00F41DF3" w:rsidP="008103B0">
      <w:pPr>
        <w:spacing w:before="120"/>
        <w:rPr>
          <w:rFonts w:ascii="Arial" w:hAnsi="Arial" w:cs="Arial"/>
          <w:sz w:val="20"/>
          <w:lang w:val="en-US"/>
        </w:rPr>
      </w:pPr>
      <w:r w:rsidRPr="00E857EB">
        <w:rPr>
          <w:rFonts w:ascii="Arial" w:hAnsi="Arial" w:cs="Arial"/>
          <w:sz w:val="20"/>
        </w:rPr>
        <w:t>Ngày tháng năm sinh:</w:t>
      </w:r>
      <w:r w:rsidRPr="00E857EB">
        <w:rPr>
          <w:rFonts w:ascii="Arial" w:hAnsi="Arial" w:cs="Arial"/>
          <w:sz w:val="20"/>
          <w:lang w:val="en-US"/>
        </w:rPr>
        <w:t xml:space="preserve"> …………………………………………………………………………</w:t>
      </w:r>
    </w:p>
    <w:p w:rsidR="00F41DF3" w:rsidRPr="00E857EB" w:rsidRDefault="00F41DF3" w:rsidP="008103B0">
      <w:pPr>
        <w:spacing w:before="120"/>
        <w:rPr>
          <w:rFonts w:ascii="Arial" w:hAnsi="Arial" w:cs="Arial"/>
          <w:sz w:val="20"/>
          <w:lang w:val="en-US"/>
        </w:rPr>
      </w:pPr>
      <w:r w:rsidRPr="00E857EB">
        <w:rPr>
          <w:rFonts w:ascii="Arial" w:hAnsi="Arial" w:cs="Arial"/>
          <w:sz w:val="20"/>
        </w:rPr>
        <w:t>Địa chỉ thường trú:</w:t>
      </w:r>
      <w:r w:rsidRPr="00E857EB">
        <w:rPr>
          <w:rFonts w:ascii="Arial" w:hAnsi="Arial" w:cs="Arial"/>
          <w:sz w:val="20"/>
          <w:lang w:val="en-US"/>
        </w:rPr>
        <w:t xml:space="preserve"> ……………………………………………………………………………</w:t>
      </w:r>
    </w:p>
    <w:p w:rsidR="00F41DF3" w:rsidRPr="00E857EB" w:rsidRDefault="00F41DF3" w:rsidP="008103B0">
      <w:pPr>
        <w:spacing w:before="120"/>
        <w:rPr>
          <w:rFonts w:ascii="Arial" w:hAnsi="Arial" w:cs="Arial"/>
          <w:sz w:val="20"/>
          <w:lang w:val="en-US"/>
        </w:rPr>
      </w:pPr>
      <w:r w:rsidRPr="00E857EB">
        <w:rPr>
          <w:rFonts w:ascii="Arial" w:hAnsi="Arial" w:cs="Arial"/>
          <w:sz w:val="20"/>
        </w:rPr>
        <w:t>Đã được Cục Thú y cấp Chứng ch</w:t>
      </w:r>
      <w:r w:rsidRPr="00E857EB">
        <w:rPr>
          <w:rFonts w:ascii="Arial" w:hAnsi="Arial" w:cs="Arial"/>
          <w:sz w:val="20"/>
          <w:lang w:val="en-US"/>
        </w:rPr>
        <w:t>ỉ</w:t>
      </w:r>
      <w:r w:rsidRPr="00E857EB">
        <w:rPr>
          <w:rFonts w:ascii="Arial" w:hAnsi="Arial" w:cs="Arial"/>
          <w:sz w:val="20"/>
        </w:rPr>
        <w:t xml:space="preserve"> hành nghề thú y:</w:t>
      </w:r>
    </w:p>
    <w:p w:rsidR="00F41DF3" w:rsidRPr="00E857EB" w:rsidRDefault="00F41DF3"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Sản xuất thuốc thú y dùng trong thú y cho động vật trên cạn.</w:t>
      </w:r>
    </w:p>
    <w:p w:rsidR="00F41DF3" w:rsidRPr="00E857EB" w:rsidRDefault="00F41DF3"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Sản xuất thuốc thú y dùng trong thú y cho động vật thủy sản.</w:t>
      </w:r>
    </w:p>
    <w:p w:rsidR="00F41DF3" w:rsidRPr="00E857EB" w:rsidRDefault="00F41DF3"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Xuất khẩu, nhập khẩu thuốc thú y dùng trong thú y cho động vật trên cạn.</w:t>
      </w:r>
    </w:p>
    <w:p w:rsidR="00F41DF3" w:rsidRPr="00E857EB" w:rsidRDefault="00F41DF3"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Xuất khẩu, nhập khẩu thuốc thú y dùng trong thú y cho động vật thủy sản.</w:t>
      </w:r>
    </w:p>
    <w:p w:rsidR="00F41DF3" w:rsidRPr="00E857EB" w:rsidRDefault="00F41DF3"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Khảo nghiệm thuốc thú y dùng trong thú y cho động vật trên cạn.</w:t>
      </w:r>
    </w:p>
    <w:p w:rsidR="00F41DF3" w:rsidRPr="00E857EB" w:rsidRDefault="00F41DF3"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Khảo nghiệm thuốc thú y dùng trong thú y cho động vật thủy sản.</w:t>
      </w:r>
    </w:p>
    <w:p w:rsidR="00F41DF3" w:rsidRPr="00E857EB" w:rsidRDefault="00F41DF3"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 xml:space="preserve">Kiểm nghiệm thuốc thú y dùng trong thú y cho động vật </w:t>
      </w:r>
      <w:r w:rsidRPr="00E857EB">
        <w:rPr>
          <w:rFonts w:ascii="Arial" w:hAnsi="Arial" w:cs="Arial"/>
          <w:sz w:val="20"/>
          <w:lang w:val="en-US"/>
        </w:rPr>
        <w:t>tr</w:t>
      </w:r>
      <w:r w:rsidRPr="00E857EB">
        <w:rPr>
          <w:rFonts w:ascii="Arial" w:hAnsi="Arial" w:cs="Arial"/>
          <w:sz w:val="20"/>
        </w:rPr>
        <w:t>ên cạn.</w:t>
      </w:r>
    </w:p>
    <w:p w:rsidR="00F41DF3" w:rsidRPr="00E857EB" w:rsidRDefault="00F41DF3"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Kiểm nghiệm thuốc thú y dùng trong thú y cho động vật thủy sản.</w:t>
      </w:r>
    </w:p>
    <w:p w:rsidR="00F41DF3" w:rsidRPr="00E857EB" w:rsidRDefault="00F41DF3" w:rsidP="008103B0">
      <w:pPr>
        <w:spacing w:before="120"/>
        <w:rPr>
          <w:rFonts w:ascii="Arial" w:hAnsi="Arial" w:cs="Arial"/>
          <w:sz w:val="20"/>
          <w:lang w:val="en-US"/>
        </w:rPr>
      </w:pPr>
      <w:r w:rsidRPr="00E857EB">
        <w:rPr>
          <w:rFonts w:ascii="Arial" w:hAnsi="Arial" w:cs="Arial"/>
          <w:sz w:val="20"/>
        </w:rPr>
        <w:t>Tại Doanh nghiệp/Công ty:</w:t>
      </w:r>
      <w:r w:rsidRPr="00E857EB">
        <w:rPr>
          <w:rFonts w:ascii="Arial" w:hAnsi="Arial" w:cs="Arial"/>
          <w:sz w:val="20"/>
          <w:lang w:val="en-US"/>
        </w:rPr>
        <w:t xml:space="preserve"> …………………………………………………………………..</w:t>
      </w:r>
    </w:p>
    <w:p w:rsidR="00F41DF3" w:rsidRPr="00E857EB" w:rsidRDefault="00F41DF3" w:rsidP="008103B0">
      <w:pPr>
        <w:spacing w:before="120"/>
        <w:rPr>
          <w:rFonts w:ascii="Arial" w:hAnsi="Arial" w:cs="Arial"/>
          <w:sz w:val="20"/>
          <w:lang w:val="en-US"/>
        </w:rPr>
      </w:pPr>
      <w:r w:rsidRPr="00E857EB">
        <w:rPr>
          <w:rFonts w:ascii="Arial" w:hAnsi="Arial" w:cs="Arial"/>
          <w:sz w:val="20"/>
          <w:lang w:val="en-US"/>
        </w:rPr>
        <w:t>……………………………………………………………………………………………………</w:t>
      </w:r>
    </w:p>
    <w:p w:rsidR="00A34E8C" w:rsidRPr="00E857EB" w:rsidRDefault="00A34E8C" w:rsidP="008103B0">
      <w:pPr>
        <w:spacing w:before="120"/>
        <w:rPr>
          <w:rFonts w:ascii="Arial" w:hAnsi="Arial" w:cs="Arial"/>
          <w:sz w:val="20"/>
          <w:lang w:val="en-US"/>
        </w:rPr>
      </w:pPr>
      <w:r w:rsidRPr="00E857EB">
        <w:rPr>
          <w:rFonts w:ascii="Arial" w:hAnsi="Arial" w:cs="Arial"/>
          <w:sz w:val="20"/>
          <w:lang w:val="en-US"/>
        </w:rPr>
        <w:t>……………………………………………………………………………………………………</w:t>
      </w:r>
    </w:p>
    <w:p w:rsidR="00F41DF3" w:rsidRPr="00E857EB" w:rsidRDefault="00F41DF3" w:rsidP="008103B0">
      <w:pPr>
        <w:spacing w:before="120"/>
        <w:rPr>
          <w:rFonts w:ascii="Arial" w:hAnsi="Arial" w:cs="Arial"/>
          <w:sz w:val="20"/>
          <w:lang w:val="en-US"/>
        </w:rPr>
      </w:pPr>
      <w:r w:rsidRPr="00E857EB">
        <w:rPr>
          <w:rFonts w:ascii="Arial" w:hAnsi="Arial" w:cs="Arial"/>
          <w:sz w:val="20"/>
        </w:rPr>
        <w:t>S</w:t>
      </w:r>
      <w:r w:rsidRPr="00E857EB">
        <w:rPr>
          <w:rFonts w:ascii="Arial" w:hAnsi="Arial" w:cs="Arial"/>
          <w:sz w:val="20"/>
          <w:lang w:val="en-US"/>
        </w:rPr>
        <w:t>ố</w:t>
      </w:r>
      <w:r w:rsidRPr="00E857EB">
        <w:rPr>
          <w:rFonts w:ascii="Arial" w:hAnsi="Arial" w:cs="Arial"/>
          <w:sz w:val="20"/>
        </w:rPr>
        <w:t xml:space="preserve"> CCHN:</w:t>
      </w:r>
      <w:r w:rsidRPr="00E857EB">
        <w:rPr>
          <w:rFonts w:ascii="Arial" w:hAnsi="Arial" w:cs="Arial"/>
          <w:sz w:val="20"/>
          <w:lang w:val="en-US"/>
        </w:rPr>
        <w:t xml:space="preserve"> ……………………………………………………………………………………..</w:t>
      </w:r>
    </w:p>
    <w:p w:rsidR="00F41DF3" w:rsidRPr="00E857EB" w:rsidRDefault="00F41DF3" w:rsidP="008103B0">
      <w:pPr>
        <w:spacing w:before="120"/>
        <w:rPr>
          <w:rFonts w:ascii="Arial" w:hAnsi="Arial" w:cs="Arial"/>
          <w:sz w:val="20"/>
          <w:lang w:val="en-US"/>
        </w:rPr>
      </w:pPr>
      <w:r w:rsidRPr="00E857EB">
        <w:rPr>
          <w:rFonts w:ascii="Arial" w:hAnsi="Arial" w:cs="Arial"/>
          <w:sz w:val="20"/>
        </w:rPr>
        <w:t>Ngày cấp:</w:t>
      </w:r>
      <w:r w:rsidRPr="00E857EB">
        <w:rPr>
          <w:rFonts w:ascii="Arial" w:hAnsi="Arial" w:cs="Arial"/>
          <w:sz w:val="20"/>
          <w:lang w:val="en-US"/>
        </w:rPr>
        <w:t xml:space="preserve"> ………………………………………………………………………………………..</w:t>
      </w:r>
    </w:p>
    <w:p w:rsidR="00F41DF3" w:rsidRPr="00E857EB" w:rsidRDefault="00F41DF3" w:rsidP="008103B0">
      <w:pPr>
        <w:spacing w:before="120"/>
        <w:rPr>
          <w:rFonts w:ascii="Arial" w:hAnsi="Arial" w:cs="Arial"/>
          <w:sz w:val="20"/>
        </w:rPr>
      </w:pPr>
      <w:r w:rsidRPr="00E857EB">
        <w:rPr>
          <w:rFonts w:ascii="Arial" w:hAnsi="Arial" w:cs="Arial"/>
          <w:sz w:val="20"/>
        </w:rPr>
        <w:t>Nay đề nghị Quý Cục cấp gia hạn Chứng ch</w:t>
      </w:r>
      <w:r w:rsidRPr="00E857EB">
        <w:rPr>
          <w:rFonts w:ascii="Arial" w:hAnsi="Arial" w:cs="Arial"/>
          <w:sz w:val="20"/>
          <w:lang w:val="en-US"/>
        </w:rPr>
        <w:t>ỉ</w:t>
      </w:r>
      <w:r w:rsidRPr="00E857EB">
        <w:rPr>
          <w:rFonts w:ascii="Arial" w:hAnsi="Arial" w:cs="Arial"/>
          <w:sz w:val="20"/>
        </w:rPr>
        <w:t xml:space="preserve"> hành nghề trên.</w:t>
      </w:r>
    </w:p>
    <w:p w:rsidR="00F41DF3" w:rsidRPr="00E857EB" w:rsidRDefault="00F41DF3" w:rsidP="008103B0">
      <w:pPr>
        <w:spacing w:before="120"/>
        <w:rPr>
          <w:rFonts w:ascii="Arial" w:hAnsi="Arial" w:cs="Arial"/>
          <w:sz w:val="20"/>
        </w:rPr>
      </w:pPr>
      <w:r w:rsidRPr="00E857EB">
        <w:rPr>
          <w:rFonts w:ascii="Arial" w:hAnsi="Arial" w:cs="Arial"/>
          <w:sz w:val="20"/>
        </w:rPr>
        <w:t>Gửi kèm Chứng chỉ hành nghề hết hạn và 02 ảnh 4x6.</w:t>
      </w:r>
    </w:p>
    <w:p w:rsidR="00F41DF3" w:rsidRPr="00E857EB" w:rsidRDefault="00F41DF3" w:rsidP="008103B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41DF3" w:rsidRPr="00E857EB" w:rsidTr="003B26C5">
        <w:tc>
          <w:tcPr>
            <w:tcW w:w="4428" w:type="dxa"/>
          </w:tcPr>
          <w:p w:rsidR="00F41DF3" w:rsidRPr="00E857EB" w:rsidRDefault="00F41DF3" w:rsidP="003B26C5">
            <w:pPr>
              <w:spacing w:before="120"/>
              <w:rPr>
                <w:rFonts w:ascii="Arial" w:eastAsia="Times New Roman" w:hAnsi="Arial" w:cs="Arial"/>
                <w:sz w:val="20"/>
                <w:lang w:val="en-US"/>
              </w:rPr>
            </w:pPr>
          </w:p>
        </w:tc>
        <w:tc>
          <w:tcPr>
            <w:tcW w:w="4428" w:type="dxa"/>
          </w:tcPr>
          <w:p w:rsidR="00F41DF3" w:rsidRPr="00E857EB" w:rsidRDefault="00F41DF3" w:rsidP="003B26C5">
            <w:pPr>
              <w:spacing w:before="120"/>
              <w:jc w:val="center"/>
              <w:rPr>
                <w:rFonts w:ascii="Arial" w:eastAsia="Times New Roman" w:hAnsi="Arial" w:cs="Arial"/>
                <w:sz w:val="20"/>
                <w:lang w:val="en-US"/>
              </w:rPr>
            </w:pPr>
            <w:r w:rsidRPr="00E857EB">
              <w:rPr>
                <w:rFonts w:ascii="Arial" w:eastAsia="Times New Roman" w:hAnsi="Arial" w:cs="Arial"/>
                <w:i/>
                <w:sz w:val="20"/>
                <w:lang w:val="en-US"/>
              </w:rPr>
              <w:t>……….</w:t>
            </w:r>
            <w:r w:rsidRPr="00E857EB">
              <w:rPr>
                <w:rFonts w:ascii="Arial" w:eastAsia="Times New Roman" w:hAnsi="Arial" w:cs="Arial"/>
                <w:i/>
                <w:sz w:val="20"/>
              </w:rPr>
              <w:t>, ngày</w:t>
            </w:r>
            <w:r w:rsidRPr="00E857EB">
              <w:rPr>
                <w:rFonts w:ascii="Arial" w:eastAsia="Times New Roman" w:hAnsi="Arial" w:cs="Arial"/>
                <w:i/>
                <w:sz w:val="20"/>
                <w:lang w:val="en-US"/>
              </w:rPr>
              <w:t>…..</w:t>
            </w:r>
            <w:r w:rsidRPr="00E857EB">
              <w:rPr>
                <w:rFonts w:ascii="Arial" w:eastAsia="Times New Roman" w:hAnsi="Arial" w:cs="Arial"/>
                <w:i/>
                <w:sz w:val="20"/>
              </w:rPr>
              <w:t xml:space="preserve"> tháng</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 năm 20....</w:t>
            </w:r>
            <w:r w:rsidRPr="00E857EB">
              <w:rPr>
                <w:rFonts w:ascii="Arial" w:eastAsia="Times New Roman" w:hAnsi="Arial" w:cs="Arial"/>
                <w:sz w:val="20"/>
                <w:lang w:val="en-US"/>
              </w:rPr>
              <w:br/>
            </w:r>
            <w:r w:rsidRPr="00E857EB">
              <w:rPr>
                <w:rFonts w:ascii="Arial" w:eastAsia="Times New Roman" w:hAnsi="Arial" w:cs="Arial"/>
                <w:b/>
                <w:sz w:val="20"/>
              </w:rPr>
              <w:t>Người đứng đ</w:t>
            </w:r>
            <w:r w:rsidRPr="00E857EB">
              <w:rPr>
                <w:rFonts w:ascii="Arial" w:eastAsia="Times New Roman" w:hAnsi="Arial" w:cs="Arial"/>
                <w:b/>
                <w:sz w:val="20"/>
                <w:lang w:val="en-US"/>
              </w:rPr>
              <w:t>ơ</w:t>
            </w:r>
            <w:r w:rsidRPr="00E857EB">
              <w:rPr>
                <w:rFonts w:ascii="Arial" w:eastAsia="Times New Roman" w:hAnsi="Arial" w:cs="Arial"/>
                <w:b/>
                <w:sz w:val="20"/>
              </w:rPr>
              <w:t>n</w:t>
            </w:r>
            <w:r w:rsidRPr="00E857EB">
              <w:rPr>
                <w:rFonts w:ascii="Arial" w:eastAsia="Times New Roman" w:hAnsi="Arial" w:cs="Arial"/>
                <w:b/>
                <w:sz w:val="20"/>
                <w:lang w:val="en-US"/>
              </w:rPr>
              <w:br/>
            </w:r>
            <w:r w:rsidRPr="00E857EB">
              <w:rPr>
                <w:rFonts w:ascii="Arial" w:eastAsia="Times New Roman" w:hAnsi="Arial" w:cs="Arial"/>
                <w:b/>
                <w:sz w:val="20"/>
              </w:rPr>
              <w:t>Ký</w:t>
            </w:r>
            <w:r w:rsidRPr="00E857EB">
              <w:rPr>
                <w:rFonts w:ascii="Arial" w:eastAsia="Times New Roman" w:hAnsi="Arial" w:cs="Arial"/>
                <w:b/>
                <w:sz w:val="20"/>
                <w:lang w:val="en-US"/>
              </w:rPr>
              <w:br/>
            </w:r>
            <w:r w:rsidRPr="00E857EB">
              <w:rPr>
                <w:rFonts w:ascii="Arial" w:eastAsia="Times New Roman" w:hAnsi="Arial" w:cs="Arial"/>
                <w:b/>
                <w:sz w:val="20"/>
              </w:rPr>
              <w:t>(Ghi rõ họ tên)</w:t>
            </w:r>
          </w:p>
        </w:tc>
      </w:tr>
    </w:tbl>
    <w:p w:rsidR="00F41DF3" w:rsidRPr="00E857EB" w:rsidRDefault="00F41DF3" w:rsidP="008103B0">
      <w:pPr>
        <w:spacing w:before="120"/>
        <w:rPr>
          <w:rFonts w:ascii="Arial" w:hAnsi="Arial" w:cs="Arial"/>
          <w:sz w:val="20"/>
          <w:lang w:val="en-US"/>
        </w:rPr>
      </w:pPr>
    </w:p>
    <w:p w:rsidR="009D151E" w:rsidRPr="00E857EB" w:rsidRDefault="009D151E" w:rsidP="008103B0">
      <w:pPr>
        <w:spacing w:before="120"/>
        <w:jc w:val="center"/>
        <w:rPr>
          <w:rFonts w:ascii="Arial" w:hAnsi="Arial" w:cs="Arial"/>
          <w:b/>
          <w:sz w:val="20"/>
          <w:lang w:val="en-US"/>
        </w:rPr>
      </w:pPr>
      <w:r w:rsidRPr="00E857EB">
        <w:rPr>
          <w:rFonts w:ascii="Arial" w:hAnsi="Arial" w:cs="Arial"/>
          <w:b/>
          <w:sz w:val="20"/>
        </w:rPr>
        <w:t>CỘNG H</w:t>
      </w:r>
      <w:r w:rsidRPr="00E857EB">
        <w:rPr>
          <w:rFonts w:ascii="Arial" w:hAnsi="Arial" w:cs="Arial"/>
          <w:b/>
          <w:sz w:val="20"/>
          <w:lang w:val="en-US"/>
        </w:rPr>
        <w:t>ÒA</w:t>
      </w:r>
      <w:r w:rsidRPr="00E857EB">
        <w:rPr>
          <w:rFonts w:ascii="Arial" w:hAnsi="Arial" w:cs="Arial"/>
          <w:b/>
          <w:sz w:val="20"/>
        </w:rPr>
        <w:t xml:space="preserve"> XÃ HỘI CHỦ NGHĨA VIỆT NAM</w:t>
      </w:r>
      <w:r w:rsidRPr="00E857EB">
        <w:rPr>
          <w:rFonts w:ascii="Arial" w:hAnsi="Arial" w:cs="Arial"/>
          <w:b/>
          <w:sz w:val="20"/>
          <w:lang w:val="en-US"/>
        </w:rPr>
        <w:br/>
      </w:r>
      <w:r w:rsidRPr="00E857EB">
        <w:rPr>
          <w:rFonts w:ascii="Arial" w:hAnsi="Arial" w:cs="Arial"/>
          <w:b/>
          <w:sz w:val="20"/>
        </w:rPr>
        <w:t xml:space="preserve">Độc </w:t>
      </w:r>
      <w:r w:rsidRPr="00E857EB">
        <w:rPr>
          <w:rFonts w:ascii="Arial" w:hAnsi="Arial" w:cs="Arial"/>
          <w:b/>
          <w:sz w:val="20"/>
          <w:lang w:val="en-US"/>
        </w:rPr>
        <w:t>l</w:t>
      </w:r>
      <w:r w:rsidRPr="00E857EB">
        <w:rPr>
          <w:rFonts w:ascii="Arial" w:hAnsi="Arial" w:cs="Arial"/>
          <w:b/>
          <w:sz w:val="20"/>
        </w:rPr>
        <w:t>ập - Tự do - Hạnh phúc</w:t>
      </w:r>
      <w:r w:rsidRPr="00E857EB">
        <w:rPr>
          <w:rFonts w:ascii="Arial" w:hAnsi="Arial" w:cs="Arial"/>
          <w:b/>
          <w:sz w:val="20"/>
          <w:lang w:val="en-US"/>
        </w:rPr>
        <w:br/>
        <w:t>-------------</w:t>
      </w:r>
    </w:p>
    <w:p w:rsidR="00F2425F" w:rsidRPr="00E857EB" w:rsidRDefault="00F2425F" w:rsidP="008103B0">
      <w:pPr>
        <w:spacing w:before="120"/>
        <w:jc w:val="center"/>
        <w:rPr>
          <w:rFonts w:ascii="Arial" w:hAnsi="Arial" w:cs="Arial"/>
          <w:b/>
          <w:sz w:val="20"/>
          <w:lang w:val="en-US"/>
        </w:rPr>
      </w:pPr>
    </w:p>
    <w:p w:rsidR="009D151E" w:rsidRPr="00E857EB" w:rsidRDefault="009D151E" w:rsidP="008103B0">
      <w:pPr>
        <w:spacing w:before="120"/>
        <w:jc w:val="center"/>
        <w:rPr>
          <w:rFonts w:ascii="Arial" w:hAnsi="Arial" w:cs="Arial"/>
          <w:b/>
          <w:sz w:val="20"/>
        </w:rPr>
      </w:pPr>
      <w:r w:rsidRPr="00E857EB">
        <w:rPr>
          <w:rFonts w:ascii="Arial" w:hAnsi="Arial" w:cs="Arial"/>
          <w:b/>
          <w:sz w:val="20"/>
        </w:rPr>
        <w:t>ĐƠN ĐĂNG KÝ</w:t>
      </w:r>
      <w:r w:rsidRPr="00E857EB">
        <w:rPr>
          <w:rFonts w:ascii="Arial" w:hAnsi="Arial" w:cs="Arial"/>
          <w:b/>
          <w:sz w:val="20"/>
          <w:lang w:val="en-US"/>
        </w:rPr>
        <w:br/>
      </w:r>
      <w:r w:rsidRPr="00E857EB">
        <w:rPr>
          <w:rFonts w:ascii="Arial" w:hAnsi="Arial" w:cs="Arial"/>
          <w:b/>
          <w:sz w:val="20"/>
        </w:rPr>
        <w:t>C</w:t>
      </w:r>
      <w:r w:rsidRPr="00E857EB">
        <w:rPr>
          <w:rFonts w:ascii="Arial" w:hAnsi="Arial" w:cs="Arial"/>
          <w:b/>
          <w:sz w:val="20"/>
          <w:lang w:val="en-US"/>
        </w:rPr>
        <w:t>Ấ</w:t>
      </w:r>
      <w:r w:rsidRPr="00E857EB">
        <w:rPr>
          <w:rFonts w:ascii="Arial" w:hAnsi="Arial" w:cs="Arial"/>
          <w:b/>
          <w:sz w:val="20"/>
        </w:rPr>
        <w:t>P CHỨNG CHỈ HÀNH NGHỀ THÚ Y</w:t>
      </w:r>
    </w:p>
    <w:p w:rsidR="009D151E" w:rsidRPr="00E857EB" w:rsidRDefault="009D151E" w:rsidP="008103B0">
      <w:pPr>
        <w:spacing w:before="120"/>
        <w:jc w:val="center"/>
        <w:rPr>
          <w:rFonts w:ascii="Arial" w:hAnsi="Arial" w:cs="Arial"/>
          <w:sz w:val="20"/>
          <w:lang w:val="en-US"/>
        </w:rPr>
      </w:pPr>
      <w:r w:rsidRPr="00E857EB">
        <w:rPr>
          <w:rFonts w:ascii="Arial" w:hAnsi="Arial" w:cs="Arial"/>
          <w:sz w:val="20"/>
        </w:rPr>
        <w:t xml:space="preserve">Kính gửi: </w:t>
      </w:r>
      <w:r w:rsidRPr="00E857EB">
        <w:rPr>
          <w:rFonts w:ascii="Arial" w:hAnsi="Arial" w:cs="Arial"/>
          <w:sz w:val="20"/>
          <w:lang w:val="en-US"/>
        </w:rPr>
        <w:t>Chi cục……</w:t>
      </w:r>
    </w:p>
    <w:p w:rsidR="009D151E" w:rsidRPr="00E857EB" w:rsidRDefault="009D151E" w:rsidP="008103B0">
      <w:pPr>
        <w:spacing w:before="120"/>
        <w:rPr>
          <w:rFonts w:ascii="Arial" w:hAnsi="Arial" w:cs="Arial"/>
          <w:sz w:val="20"/>
          <w:lang w:val="en-US"/>
        </w:rPr>
      </w:pPr>
      <w:r w:rsidRPr="00E857EB">
        <w:rPr>
          <w:rFonts w:ascii="Arial" w:hAnsi="Arial" w:cs="Arial"/>
          <w:sz w:val="20"/>
          <w:lang w:val="en-US"/>
        </w:rPr>
        <w:t>Tên tôi là: ……………………………………………………………………………………….</w:t>
      </w:r>
    </w:p>
    <w:p w:rsidR="009D151E" w:rsidRPr="00E857EB" w:rsidRDefault="009D151E" w:rsidP="008103B0">
      <w:pPr>
        <w:spacing w:before="120"/>
        <w:rPr>
          <w:rFonts w:ascii="Arial" w:hAnsi="Arial" w:cs="Arial"/>
          <w:sz w:val="20"/>
          <w:lang w:val="en-US"/>
        </w:rPr>
      </w:pPr>
      <w:r w:rsidRPr="00E857EB">
        <w:rPr>
          <w:rFonts w:ascii="Arial" w:hAnsi="Arial" w:cs="Arial"/>
          <w:sz w:val="20"/>
        </w:rPr>
        <w:t>Ngày tháng năm sinh:</w:t>
      </w:r>
      <w:r w:rsidRPr="00E857EB">
        <w:rPr>
          <w:rFonts w:ascii="Arial" w:hAnsi="Arial" w:cs="Arial"/>
          <w:sz w:val="20"/>
          <w:lang w:val="en-US"/>
        </w:rPr>
        <w:t xml:space="preserve"> …………………………………………………………………………</w:t>
      </w:r>
    </w:p>
    <w:p w:rsidR="009D151E" w:rsidRPr="00E857EB" w:rsidRDefault="009D151E" w:rsidP="008103B0">
      <w:pPr>
        <w:spacing w:before="120"/>
        <w:rPr>
          <w:rFonts w:ascii="Arial" w:hAnsi="Arial" w:cs="Arial"/>
          <w:sz w:val="20"/>
          <w:lang w:val="en-US"/>
        </w:rPr>
      </w:pPr>
      <w:r w:rsidRPr="00E857EB">
        <w:rPr>
          <w:rFonts w:ascii="Arial" w:hAnsi="Arial" w:cs="Arial"/>
          <w:sz w:val="20"/>
        </w:rPr>
        <w:t>Địa chỉ thường trú:</w:t>
      </w:r>
      <w:r w:rsidRPr="00E857EB">
        <w:rPr>
          <w:rFonts w:ascii="Arial" w:hAnsi="Arial" w:cs="Arial"/>
          <w:sz w:val="20"/>
          <w:lang w:val="en-US"/>
        </w:rPr>
        <w:t xml:space="preserve"> ……………………………………………………………………………</w:t>
      </w:r>
      <w:r w:rsidR="00015C31" w:rsidRPr="00E857EB">
        <w:rPr>
          <w:rFonts w:ascii="Arial" w:hAnsi="Arial" w:cs="Arial"/>
          <w:sz w:val="20"/>
          <w:lang w:val="en-US"/>
        </w:rPr>
        <w:t>..</w:t>
      </w:r>
    </w:p>
    <w:p w:rsidR="009D151E" w:rsidRPr="00E857EB" w:rsidRDefault="009D151E" w:rsidP="008103B0">
      <w:pPr>
        <w:spacing w:before="120"/>
        <w:rPr>
          <w:rFonts w:ascii="Arial" w:hAnsi="Arial" w:cs="Arial"/>
          <w:sz w:val="20"/>
          <w:lang w:val="en-US"/>
        </w:rPr>
      </w:pPr>
      <w:r w:rsidRPr="00E857EB">
        <w:rPr>
          <w:rFonts w:ascii="Arial" w:hAnsi="Arial" w:cs="Arial"/>
          <w:sz w:val="20"/>
        </w:rPr>
        <w:t>Bằng cấp chuyên môn:</w:t>
      </w:r>
      <w:r w:rsidRPr="00E857EB">
        <w:rPr>
          <w:rFonts w:ascii="Arial" w:hAnsi="Arial" w:cs="Arial"/>
          <w:sz w:val="20"/>
          <w:lang w:val="en-US"/>
        </w:rPr>
        <w:t xml:space="preserve"> ………………………………………………………………………</w:t>
      </w:r>
      <w:r w:rsidR="00015C31" w:rsidRPr="00E857EB">
        <w:rPr>
          <w:rFonts w:ascii="Arial" w:hAnsi="Arial" w:cs="Arial"/>
          <w:sz w:val="20"/>
          <w:lang w:val="en-US"/>
        </w:rPr>
        <w:t>.</w:t>
      </w:r>
    </w:p>
    <w:p w:rsidR="009D151E" w:rsidRPr="00E857EB" w:rsidRDefault="009D151E" w:rsidP="008103B0">
      <w:pPr>
        <w:spacing w:before="120"/>
        <w:rPr>
          <w:rFonts w:ascii="Arial" w:hAnsi="Arial" w:cs="Arial"/>
          <w:sz w:val="20"/>
          <w:lang w:val="en-US"/>
        </w:rPr>
      </w:pPr>
      <w:r w:rsidRPr="00E857EB">
        <w:rPr>
          <w:rFonts w:ascii="Arial" w:hAnsi="Arial" w:cs="Arial"/>
          <w:sz w:val="20"/>
        </w:rPr>
        <w:t>Ngày cấp:</w:t>
      </w:r>
      <w:r w:rsidRPr="00E857EB">
        <w:rPr>
          <w:rFonts w:ascii="Arial" w:hAnsi="Arial" w:cs="Arial"/>
          <w:sz w:val="20"/>
          <w:lang w:val="en-US"/>
        </w:rPr>
        <w:t xml:space="preserve"> ……………………………………………………………………………………….</w:t>
      </w:r>
    </w:p>
    <w:p w:rsidR="009D151E" w:rsidRPr="00E857EB" w:rsidRDefault="009D151E" w:rsidP="008103B0">
      <w:pPr>
        <w:spacing w:before="120"/>
        <w:rPr>
          <w:rFonts w:ascii="Arial" w:hAnsi="Arial" w:cs="Arial"/>
          <w:sz w:val="20"/>
        </w:rPr>
      </w:pPr>
      <w:r w:rsidRPr="00E857EB">
        <w:rPr>
          <w:rFonts w:ascii="Arial" w:hAnsi="Arial" w:cs="Arial"/>
          <w:sz w:val="20"/>
        </w:rPr>
        <w:t>Nay đề nghị Quý cơ quan cấp Chứng chỉ hành nghề:</w:t>
      </w:r>
    </w:p>
    <w:p w:rsidR="00C54C7A" w:rsidRPr="00E857EB" w:rsidRDefault="009D151E"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Tiêm phòng, chữa bệnh, tiểu phẫu (thiến, cắt đuôi) động vật, tư vấn các hoạt động liên quan đến lĩnh vực thú y.</w:t>
      </w:r>
    </w:p>
    <w:p w:rsidR="00C54C7A" w:rsidRPr="00E857EB" w:rsidRDefault="009D151E"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Khám bệnh, chẩn đoán bệnh, phẫu thuật động vật, xét nghiệm bệnh động vật.</w:t>
      </w:r>
    </w:p>
    <w:p w:rsidR="006A095C" w:rsidRPr="00E857EB" w:rsidRDefault="009D151E"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C54C7A" w:rsidRPr="00E857EB">
        <w:rPr>
          <w:rFonts w:ascii="Arial" w:hAnsi="Arial" w:cs="Arial"/>
          <w:sz w:val="20"/>
        </w:rPr>
        <w:t>Buôn bán thuốc thú y dùng trong th</w:t>
      </w:r>
      <w:r w:rsidR="006A095C" w:rsidRPr="00E857EB">
        <w:rPr>
          <w:rFonts w:ascii="Arial" w:hAnsi="Arial" w:cs="Arial"/>
          <w:sz w:val="20"/>
        </w:rPr>
        <w:t>ú y cho động vật trên cạn.</w:t>
      </w:r>
    </w:p>
    <w:p w:rsidR="006A095C" w:rsidRPr="00E857EB" w:rsidRDefault="009D151E"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006A095C" w:rsidRPr="00E857EB">
        <w:rPr>
          <w:rFonts w:ascii="Arial" w:hAnsi="Arial" w:cs="Arial"/>
          <w:sz w:val="20"/>
        </w:rPr>
        <w:t>Buôn bán thuốc thú y dùng trong thú y cho động vật th</w:t>
      </w:r>
      <w:r w:rsidR="00FC023C" w:rsidRPr="00E857EB">
        <w:rPr>
          <w:rFonts w:ascii="Arial" w:hAnsi="Arial" w:cs="Arial"/>
          <w:sz w:val="20"/>
        </w:rPr>
        <w:t>ủy</w:t>
      </w:r>
      <w:r w:rsidR="006A095C" w:rsidRPr="00E857EB">
        <w:rPr>
          <w:rFonts w:ascii="Arial" w:hAnsi="Arial" w:cs="Arial"/>
          <w:sz w:val="20"/>
        </w:rPr>
        <w:t xml:space="preserve"> sản.</w:t>
      </w:r>
    </w:p>
    <w:p w:rsidR="006A095C" w:rsidRPr="00E857EB" w:rsidRDefault="006A095C" w:rsidP="008103B0">
      <w:pPr>
        <w:spacing w:before="120"/>
        <w:rPr>
          <w:rFonts w:ascii="Arial" w:hAnsi="Arial" w:cs="Arial"/>
          <w:sz w:val="20"/>
          <w:lang w:val="en-US"/>
        </w:rPr>
      </w:pPr>
      <w:r w:rsidRPr="00E857EB">
        <w:rPr>
          <w:rFonts w:ascii="Arial" w:hAnsi="Arial" w:cs="Arial"/>
          <w:sz w:val="20"/>
        </w:rPr>
        <w:t>Tại:</w:t>
      </w:r>
      <w:r w:rsidR="009D151E" w:rsidRPr="00E857EB">
        <w:rPr>
          <w:rFonts w:ascii="Arial" w:hAnsi="Arial" w:cs="Arial"/>
          <w:sz w:val="20"/>
          <w:lang w:val="en-US"/>
        </w:rPr>
        <w:t xml:space="preserve"> …………………………………………………………………………………………………..</w:t>
      </w:r>
    </w:p>
    <w:p w:rsidR="009D151E" w:rsidRPr="00E857EB" w:rsidRDefault="009D151E" w:rsidP="008103B0">
      <w:pPr>
        <w:spacing w:before="120"/>
        <w:rPr>
          <w:rFonts w:ascii="Arial" w:hAnsi="Arial" w:cs="Arial"/>
          <w:sz w:val="20"/>
          <w:lang w:val="en-US"/>
        </w:rPr>
      </w:pPr>
      <w:r w:rsidRPr="00E857EB">
        <w:rPr>
          <w:rFonts w:ascii="Arial" w:hAnsi="Arial" w:cs="Arial"/>
          <w:sz w:val="20"/>
          <w:lang w:val="en-US"/>
        </w:rPr>
        <w:t>………………………………………………………………………………………………………..</w:t>
      </w:r>
    </w:p>
    <w:p w:rsidR="006A095C" w:rsidRPr="00E857EB" w:rsidRDefault="006A095C" w:rsidP="008103B0">
      <w:pPr>
        <w:spacing w:before="120"/>
        <w:rPr>
          <w:rFonts w:ascii="Arial" w:hAnsi="Arial" w:cs="Arial"/>
          <w:sz w:val="20"/>
          <w:lang w:val="en-US"/>
        </w:rPr>
      </w:pPr>
      <w:r w:rsidRPr="00E857EB">
        <w:rPr>
          <w:rFonts w:ascii="Arial" w:hAnsi="Arial" w:cs="Arial"/>
          <w:sz w:val="20"/>
        </w:rPr>
        <w:t>Địa chỉ hành nghề:</w:t>
      </w:r>
      <w:r w:rsidR="009D151E" w:rsidRPr="00E857EB">
        <w:rPr>
          <w:rFonts w:ascii="Arial" w:hAnsi="Arial" w:cs="Arial"/>
          <w:sz w:val="20"/>
          <w:lang w:val="en-US"/>
        </w:rPr>
        <w:t xml:space="preserve"> ………………………………………………………………………………..</w:t>
      </w:r>
    </w:p>
    <w:p w:rsidR="009D151E" w:rsidRPr="00E857EB" w:rsidRDefault="009D151E" w:rsidP="008103B0">
      <w:pPr>
        <w:spacing w:before="120"/>
        <w:rPr>
          <w:rFonts w:ascii="Arial" w:hAnsi="Arial" w:cs="Arial"/>
          <w:sz w:val="20"/>
          <w:lang w:val="en-US"/>
        </w:rPr>
      </w:pPr>
      <w:r w:rsidRPr="00E857EB">
        <w:rPr>
          <w:rFonts w:ascii="Arial" w:hAnsi="Arial" w:cs="Arial"/>
          <w:sz w:val="20"/>
          <w:lang w:val="en-US"/>
        </w:rPr>
        <w:t>……………………………………………………………………………………………………….</w:t>
      </w:r>
    </w:p>
    <w:p w:rsidR="006A095C" w:rsidRPr="00E857EB" w:rsidRDefault="006A095C" w:rsidP="008103B0">
      <w:pPr>
        <w:spacing w:before="120"/>
        <w:rPr>
          <w:rFonts w:ascii="Arial" w:hAnsi="Arial" w:cs="Arial"/>
          <w:sz w:val="20"/>
        </w:rPr>
      </w:pPr>
      <w:r w:rsidRPr="00E857EB">
        <w:rPr>
          <w:rFonts w:ascii="Arial" w:hAnsi="Arial" w:cs="Arial"/>
          <w:sz w:val="20"/>
        </w:rPr>
        <w:t>Tôi cam đoan chấp hành nghiêm túc những quy định của pháp luật và của ngành thú y.</w:t>
      </w:r>
    </w:p>
    <w:p w:rsidR="006A095C" w:rsidRPr="00E857EB" w:rsidRDefault="006A095C" w:rsidP="008103B0">
      <w:pPr>
        <w:spacing w:before="120"/>
        <w:rPr>
          <w:rFonts w:ascii="Arial" w:hAnsi="Arial" w:cs="Arial"/>
          <w:sz w:val="20"/>
          <w:lang w:val="en-US"/>
        </w:rPr>
      </w:pPr>
      <w:r w:rsidRPr="00E857EB">
        <w:rPr>
          <w:rFonts w:ascii="Arial" w:hAnsi="Arial" w:cs="Arial"/>
          <w:sz w:val="20"/>
        </w:rPr>
        <w:t>(</w:t>
      </w:r>
      <w:r w:rsidRPr="00E857EB">
        <w:rPr>
          <w:rFonts w:ascii="Arial" w:hAnsi="Arial" w:cs="Arial"/>
          <w:b/>
          <w:i/>
          <w:sz w:val="20"/>
        </w:rPr>
        <w:t>Ghi ch</w:t>
      </w:r>
      <w:r w:rsidR="009D151E" w:rsidRPr="00E857EB">
        <w:rPr>
          <w:rFonts w:ascii="Arial" w:hAnsi="Arial" w:cs="Arial"/>
          <w:b/>
          <w:i/>
          <w:sz w:val="20"/>
          <w:lang w:val="en-US"/>
        </w:rPr>
        <w:t>ú</w:t>
      </w:r>
      <w:r w:rsidRPr="00E857EB">
        <w:rPr>
          <w:rFonts w:ascii="Arial" w:hAnsi="Arial" w:cs="Arial"/>
          <w:sz w:val="20"/>
        </w:rPr>
        <w:t>: Nộp 02 ảnh 4x6)</w:t>
      </w:r>
    </w:p>
    <w:p w:rsidR="009D151E" w:rsidRPr="00E857EB" w:rsidRDefault="009D151E" w:rsidP="008103B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D151E" w:rsidRPr="00E857EB" w:rsidTr="003B26C5">
        <w:tc>
          <w:tcPr>
            <w:tcW w:w="4428" w:type="dxa"/>
          </w:tcPr>
          <w:p w:rsidR="009D151E" w:rsidRPr="00E857EB" w:rsidRDefault="009D151E" w:rsidP="003B26C5">
            <w:pPr>
              <w:spacing w:before="120"/>
              <w:rPr>
                <w:rFonts w:ascii="Arial" w:eastAsia="Times New Roman" w:hAnsi="Arial" w:cs="Arial"/>
                <w:sz w:val="20"/>
                <w:lang w:val="en-US"/>
              </w:rPr>
            </w:pPr>
          </w:p>
        </w:tc>
        <w:tc>
          <w:tcPr>
            <w:tcW w:w="4428" w:type="dxa"/>
          </w:tcPr>
          <w:p w:rsidR="009D151E" w:rsidRPr="00E857EB" w:rsidRDefault="009D151E" w:rsidP="003B26C5">
            <w:pPr>
              <w:spacing w:before="120"/>
              <w:jc w:val="center"/>
              <w:rPr>
                <w:rFonts w:ascii="Arial" w:eastAsia="Times New Roman" w:hAnsi="Arial" w:cs="Arial"/>
                <w:sz w:val="20"/>
                <w:lang w:val="en-US"/>
              </w:rPr>
            </w:pPr>
            <w:r w:rsidRPr="00E857EB">
              <w:rPr>
                <w:rFonts w:ascii="Arial" w:eastAsia="Times New Roman" w:hAnsi="Arial" w:cs="Arial"/>
                <w:i/>
                <w:sz w:val="20"/>
                <w:lang w:val="en-US"/>
              </w:rPr>
              <w:t>……….</w:t>
            </w:r>
            <w:r w:rsidRPr="00E857EB">
              <w:rPr>
                <w:rFonts w:ascii="Arial" w:eastAsia="Times New Roman" w:hAnsi="Arial" w:cs="Arial"/>
                <w:i/>
                <w:sz w:val="20"/>
              </w:rPr>
              <w:t>, ngày</w:t>
            </w:r>
            <w:r w:rsidRPr="00E857EB">
              <w:rPr>
                <w:rFonts w:ascii="Arial" w:eastAsia="Times New Roman" w:hAnsi="Arial" w:cs="Arial"/>
                <w:i/>
                <w:sz w:val="20"/>
                <w:lang w:val="en-US"/>
              </w:rPr>
              <w:t>…..</w:t>
            </w:r>
            <w:r w:rsidRPr="00E857EB">
              <w:rPr>
                <w:rFonts w:ascii="Arial" w:eastAsia="Times New Roman" w:hAnsi="Arial" w:cs="Arial"/>
                <w:i/>
                <w:sz w:val="20"/>
              </w:rPr>
              <w:t xml:space="preserve"> tháng</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 năm 20....</w:t>
            </w:r>
            <w:r w:rsidRPr="00E857EB">
              <w:rPr>
                <w:rFonts w:ascii="Arial" w:eastAsia="Times New Roman" w:hAnsi="Arial" w:cs="Arial"/>
                <w:sz w:val="20"/>
                <w:lang w:val="en-US"/>
              </w:rPr>
              <w:br/>
            </w:r>
            <w:r w:rsidRPr="00E857EB">
              <w:rPr>
                <w:rFonts w:ascii="Arial" w:eastAsia="Times New Roman" w:hAnsi="Arial" w:cs="Arial"/>
                <w:b/>
                <w:sz w:val="20"/>
              </w:rPr>
              <w:t>Người đứng đ</w:t>
            </w:r>
            <w:r w:rsidRPr="00E857EB">
              <w:rPr>
                <w:rFonts w:ascii="Arial" w:eastAsia="Times New Roman" w:hAnsi="Arial" w:cs="Arial"/>
                <w:b/>
                <w:sz w:val="20"/>
                <w:lang w:val="en-US"/>
              </w:rPr>
              <w:t>ơ</w:t>
            </w:r>
            <w:r w:rsidRPr="00E857EB">
              <w:rPr>
                <w:rFonts w:ascii="Arial" w:eastAsia="Times New Roman" w:hAnsi="Arial" w:cs="Arial"/>
                <w:b/>
                <w:sz w:val="20"/>
              </w:rPr>
              <w:t>n</w:t>
            </w:r>
            <w:r w:rsidRPr="00E857EB">
              <w:rPr>
                <w:rFonts w:ascii="Arial" w:eastAsia="Times New Roman" w:hAnsi="Arial" w:cs="Arial"/>
                <w:b/>
                <w:sz w:val="20"/>
                <w:lang w:val="en-US"/>
              </w:rPr>
              <w:br/>
            </w:r>
            <w:r w:rsidRPr="00E857EB">
              <w:rPr>
                <w:rFonts w:ascii="Arial" w:eastAsia="Times New Roman" w:hAnsi="Arial" w:cs="Arial"/>
                <w:b/>
                <w:sz w:val="20"/>
              </w:rPr>
              <w:t>Ký</w:t>
            </w:r>
            <w:r w:rsidRPr="00E857EB">
              <w:rPr>
                <w:rFonts w:ascii="Arial" w:eastAsia="Times New Roman" w:hAnsi="Arial" w:cs="Arial"/>
                <w:b/>
                <w:sz w:val="20"/>
                <w:lang w:val="en-US"/>
              </w:rPr>
              <w:br/>
            </w:r>
            <w:r w:rsidRPr="00E857EB">
              <w:rPr>
                <w:rFonts w:ascii="Arial" w:eastAsia="Times New Roman" w:hAnsi="Arial" w:cs="Arial"/>
                <w:b/>
                <w:sz w:val="20"/>
              </w:rPr>
              <w:t>(Ghi rõ họ tên)</w:t>
            </w:r>
          </w:p>
        </w:tc>
      </w:tr>
    </w:tbl>
    <w:p w:rsidR="009D151E" w:rsidRPr="00E857EB" w:rsidRDefault="009D151E" w:rsidP="008103B0">
      <w:pPr>
        <w:spacing w:before="120"/>
        <w:rPr>
          <w:rFonts w:ascii="Arial" w:hAnsi="Arial" w:cs="Arial"/>
          <w:sz w:val="20"/>
          <w:lang w:val="en-US"/>
        </w:rPr>
      </w:pPr>
    </w:p>
    <w:p w:rsidR="009D151E" w:rsidRPr="00E857EB" w:rsidRDefault="009D151E" w:rsidP="008103B0">
      <w:pPr>
        <w:spacing w:before="120"/>
        <w:jc w:val="center"/>
        <w:rPr>
          <w:rFonts w:ascii="Arial" w:hAnsi="Arial" w:cs="Arial"/>
          <w:b/>
          <w:sz w:val="20"/>
          <w:lang w:val="en-US"/>
        </w:rPr>
      </w:pPr>
      <w:r w:rsidRPr="00E857EB">
        <w:rPr>
          <w:rFonts w:ascii="Arial" w:hAnsi="Arial" w:cs="Arial"/>
          <w:b/>
          <w:sz w:val="20"/>
        </w:rPr>
        <w:t>CỘNG H</w:t>
      </w:r>
      <w:r w:rsidRPr="00E857EB">
        <w:rPr>
          <w:rFonts w:ascii="Arial" w:hAnsi="Arial" w:cs="Arial"/>
          <w:b/>
          <w:sz w:val="20"/>
          <w:lang w:val="en-US"/>
        </w:rPr>
        <w:t>ÒA</w:t>
      </w:r>
      <w:r w:rsidRPr="00E857EB">
        <w:rPr>
          <w:rFonts w:ascii="Arial" w:hAnsi="Arial" w:cs="Arial"/>
          <w:b/>
          <w:sz w:val="20"/>
        </w:rPr>
        <w:t xml:space="preserve"> XÃ HỘI CHỦ NGHĨA VIỆT NAM</w:t>
      </w:r>
      <w:r w:rsidRPr="00E857EB">
        <w:rPr>
          <w:rFonts w:ascii="Arial" w:hAnsi="Arial" w:cs="Arial"/>
          <w:b/>
          <w:sz w:val="20"/>
          <w:lang w:val="en-US"/>
        </w:rPr>
        <w:br/>
      </w:r>
      <w:r w:rsidRPr="00E857EB">
        <w:rPr>
          <w:rFonts w:ascii="Arial" w:hAnsi="Arial" w:cs="Arial"/>
          <w:b/>
          <w:sz w:val="20"/>
        </w:rPr>
        <w:t xml:space="preserve">Độc </w:t>
      </w:r>
      <w:r w:rsidRPr="00E857EB">
        <w:rPr>
          <w:rFonts w:ascii="Arial" w:hAnsi="Arial" w:cs="Arial"/>
          <w:b/>
          <w:sz w:val="20"/>
          <w:lang w:val="en-US"/>
        </w:rPr>
        <w:t>l</w:t>
      </w:r>
      <w:r w:rsidRPr="00E857EB">
        <w:rPr>
          <w:rFonts w:ascii="Arial" w:hAnsi="Arial" w:cs="Arial"/>
          <w:b/>
          <w:sz w:val="20"/>
        </w:rPr>
        <w:t>ập - Tự do - Hạnh phúc</w:t>
      </w:r>
      <w:r w:rsidRPr="00E857EB">
        <w:rPr>
          <w:rFonts w:ascii="Arial" w:hAnsi="Arial" w:cs="Arial"/>
          <w:b/>
          <w:sz w:val="20"/>
          <w:lang w:val="en-US"/>
        </w:rPr>
        <w:br/>
        <w:t>-------------</w:t>
      </w:r>
    </w:p>
    <w:p w:rsidR="00F2425F" w:rsidRPr="00E857EB" w:rsidRDefault="00F2425F" w:rsidP="008103B0">
      <w:pPr>
        <w:spacing w:before="120"/>
        <w:jc w:val="center"/>
        <w:rPr>
          <w:rFonts w:ascii="Arial" w:hAnsi="Arial" w:cs="Arial"/>
          <w:b/>
          <w:sz w:val="20"/>
          <w:lang w:val="en-US"/>
        </w:rPr>
      </w:pPr>
    </w:p>
    <w:p w:rsidR="009D151E" w:rsidRPr="00E857EB" w:rsidRDefault="009D151E" w:rsidP="008103B0">
      <w:pPr>
        <w:spacing w:before="120"/>
        <w:jc w:val="center"/>
        <w:rPr>
          <w:rFonts w:ascii="Arial" w:hAnsi="Arial" w:cs="Arial"/>
          <w:b/>
          <w:sz w:val="20"/>
        </w:rPr>
      </w:pPr>
      <w:r w:rsidRPr="00E857EB">
        <w:rPr>
          <w:rFonts w:ascii="Arial" w:hAnsi="Arial" w:cs="Arial"/>
          <w:b/>
          <w:sz w:val="20"/>
        </w:rPr>
        <w:t>ĐƠN ĐĂNG KÝ</w:t>
      </w:r>
      <w:r w:rsidRPr="00E857EB">
        <w:rPr>
          <w:rFonts w:ascii="Arial" w:hAnsi="Arial" w:cs="Arial"/>
          <w:b/>
          <w:sz w:val="20"/>
          <w:lang w:val="en-US"/>
        </w:rPr>
        <w:br/>
        <w:t xml:space="preserve">GIA HẠN </w:t>
      </w:r>
      <w:r w:rsidRPr="00E857EB">
        <w:rPr>
          <w:rFonts w:ascii="Arial" w:hAnsi="Arial" w:cs="Arial"/>
          <w:b/>
          <w:sz w:val="20"/>
        </w:rPr>
        <w:t>C</w:t>
      </w:r>
      <w:r w:rsidRPr="00E857EB">
        <w:rPr>
          <w:rFonts w:ascii="Arial" w:hAnsi="Arial" w:cs="Arial"/>
          <w:b/>
          <w:sz w:val="20"/>
          <w:lang w:val="en-US"/>
        </w:rPr>
        <w:t>Ấ</w:t>
      </w:r>
      <w:r w:rsidRPr="00E857EB">
        <w:rPr>
          <w:rFonts w:ascii="Arial" w:hAnsi="Arial" w:cs="Arial"/>
          <w:b/>
          <w:sz w:val="20"/>
        </w:rPr>
        <w:t>P CHỨNG CHỈ HÀNH NGHỀ THÚ Y</w:t>
      </w:r>
    </w:p>
    <w:p w:rsidR="009D151E" w:rsidRPr="00E857EB" w:rsidRDefault="009D151E" w:rsidP="008103B0">
      <w:pPr>
        <w:spacing w:before="120"/>
        <w:jc w:val="center"/>
        <w:rPr>
          <w:rFonts w:ascii="Arial" w:hAnsi="Arial" w:cs="Arial"/>
          <w:sz w:val="20"/>
          <w:lang w:val="en-US"/>
        </w:rPr>
      </w:pPr>
      <w:r w:rsidRPr="00E857EB">
        <w:rPr>
          <w:rFonts w:ascii="Arial" w:hAnsi="Arial" w:cs="Arial"/>
          <w:sz w:val="20"/>
        </w:rPr>
        <w:t xml:space="preserve">Kính gửi: </w:t>
      </w:r>
      <w:r w:rsidRPr="00E857EB">
        <w:rPr>
          <w:rFonts w:ascii="Arial" w:hAnsi="Arial" w:cs="Arial"/>
          <w:sz w:val="20"/>
          <w:lang w:val="en-US"/>
        </w:rPr>
        <w:t>Chi cục Thú y</w:t>
      </w:r>
    </w:p>
    <w:p w:rsidR="009D151E" w:rsidRPr="00E857EB" w:rsidRDefault="009D151E" w:rsidP="008103B0">
      <w:pPr>
        <w:spacing w:before="120"/>
        <w:rPr>
          <w:rFonts w:ascii="Arial" w:hAnsi="Arial" w:cs="Arial"/>
          <w:sz w:val="20"/>
          <w:lang w:val="en-US"/>
        </w:rPr>
      </w:pPr>
      <w:r w:rsidRPr="00E857EB">
        <w:rPr>
          <w:rFonts w:ascii="Arial" w:hAnsi="Arial" w:cs="Arial"/>
          <w:sz w:val="20"/>
          <w:lang w:val="en-US"/>
        </w:rPr>
        <w:t>Tên tôi là: ……………………………………………………………………………………….</w:t>
      </w:r>
    </w:p>
    <w:p w:rsidR="009D151E" w:rsidRPr="00E857EB" w:rsidRDefault="009D151E" w:rsidP="008103B0">
      <w:pPr>
        <w:spacing w:before="120"/>
        <w:rPr>
          <w:rFonts w:ascii="Arial" w:hAnsi="Arial" w:cs="Arial"/>
          <w:sz w:val="20"/>
          <w:lang w:val="en-US"/>
        </w:rPr>
      </w:pPr>
      <w:r w:rsidRPr="00E857EB">
        <w:rPr>
          <w:rFonts w:ascii="Arial" w:hAnsi="Arial" w:cs="Arial"/>
          <w:sz w:val="20"/>
        </w:rPr>
        <w:t>Ngày tháng năm sinh:</w:t>
      </w:r>
      <w:r w:rsidRPr="00E857EB">
        <w:rPr>
          <w:rFonts w:ascii="Arial" w:hAnsi="Arial" w:cs="Arial"/>
          <w:sz w:val="20"/>
          <w:lang w:val="en-US"/>
        </w:rPr>
        <w:t xml:space="preserve"> …………………………………………………………………………</w:t>
      </w:r>
    </w:p>
    <w:p w:rsidR="009D151E" w:rsidRPr="00E857EB" w:rsidRDefault="009D151E" w:rsidP="008103B0">
      <w:pPr>
        <w:spacing w:before="120"/>
        <w:rPr>
          <w:rFonts w:ascii="Arial" w:hAnsi="Arial" w:cs="Arial"/>
          <w:sz w:val="20"/>
          <w:lang w:val="en-US"/>
        </w:rPr>
      </w:pPr>
      <w:r w:rsidRPr="00E857EB">
        <w:rPr>
          <w:rFonts w:ascii="Arial" w:hAnsi="Arial" w:cs="Arial"/>
          <w:sz w:val="20"/>
        </w:rPr>
        <w:t>Địa chỉ thường trú:</w:t>
      </w:r>
      <w:r w:rsidRPr="00E857EB">
        <w:rPr>
          <w:rFonts w:ascii="Arial" w:hAnsi="Arial" w:cs="Arial"/>
          <w:sz w:val="20"/>
          <w:lang w:val="en-US"/>
        </w:rPr>
        <w:t xml:space="preserve"> ……………………………………………………………………………</w:t>
      </w:r>
    </w:p>
    <w:p w:rsidR="009D151E" w:rsidRPr="00E857EB" w:rsidRDefault="009D151E" w:rsidP="008103B0">
      <w:pPr>
        <w:spacing w:before="120"/>
        <w:rPr>
          <w:rFonts w:ascii="Arial" w:hAnsi="Arial" w:cs="Arial"/>
          <w:sz w:val="20"/>
          <w:lang w:val="en-US"/>
        </w:rPr>
      </w:pPr>
      <w:r w:rsidRPr="00E857EB">
        <w:rPr>
          <w:rFonts w:ascii="Arial" w:hAnsi="Arial" w:cs="Arial"/>
          <w:sz w:val="20"/>
        </w:rPr>
        <w:t>Bằng cấp chuyên môn:</w:t>
      </w:r>
      <w:r w:rsidRPr="00E857EB">
        <w:rPr>
          <w:rFonts w:ascii="Arial" w:hAnsi="Arial" w:cs="Arial"/>
          <w:sz w:val="20"/>
          <w:lang w:val="en-US"/>
        </w:rPr>
        <w:t xml:space="preserve"> ………………………………………………………………………</w:t>
      </w:r>
    </w:p>
    <w:p w:rsidR="009D151E" w:rsidRPr="00E857EB" w:rsidRDefault="009D151E" w:rsidP="008103B0">
      <w:pPr>
        <w:spacing w:before="120"/>
        <w:rPr>
          <w:rFonts w:ascii="Arial" w:hAnsi="Arial" w:cs="Arial"/>
          <w:sz w:val="20"/>
        </w:rPr>
      </w:pPr>
      <w:r w:rsidRPr="00E857EB">
        <w:rPr>
          <w:rFonts w:ascii="Arial" w:hAnsi="Arial" w:cs="Arial"/>
          <w:sz w:val="20"/>
        </w:rPr>
        <w:t>Đã được Chi cục... cấp Chứng chỉ hành nghề thú y:</w:t>
      </w:r>
    </w:p>
    <w:p w:rsidR="009D151E" w:rsidRPr="00E857EB" w:rsidRDefault="009D151E"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Tiêm phòng, chữa bệnh, tiểu phẫu (thiến, cắt đuôi) động vật, tư vấn các hoạt động liên quan đến lĩnh vực thú y.</w:t>
      </w:r>
    </w:p>
    <w:p w:rsidR="009D151E" w:rsidRPr="00E857EB" w:rsidRDefault="009D151E"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Khám bệnh, chẩn đoán bệnh, phẫu thuật động vật, xét nghiệm bệnh động vật.</w:t>
      </w:r>
    </w:p>
    <w:p w:rsidR="009D151E" w:rsidRPr="00E857EB" w:rsidRDefault="009D151E"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Buôn bán thuốc thú y dùng trong thú y cho động vật trên cạn.</w:t>
      </w:r>
    </w:p>
    <w:p w:rsidR="009D151E" w:rsidRPr="00E857EB" w:rsidRDefault="009D151E" w:rsidP="008103B0">
      <w:pPr>
        <w:spacing w:before="120"/>
        <w:rPr>
          <w:rFonts w:ascii="Arial" w:hAnsi="Arial" w:cs="Arial"/>
          <w:sz w:val="20"/>
        </w:rPr>
      </w:pPr>
      <w:r w:rsidRPr="00E857EB">
        <w:rPr>
          <w:rFonts w:ascii="Arial" w:hAnsi="Arial" w:cs="Arial"/>
          <w:sz w:val="20"/>
        </w:rPr>
        <w:t>□</w:t>
      </w:r>
      <w:r w:rsidRPr="00E857EB">
        <w:rPr>
          <w:rFonts w:ascii="Arial" w:hAnsi="Arial" w:cs="Arial"/>
          <w:sz w:val="20"/>
          <w:lang w:val="en-US"/>
        </w:rPr>
        <w:t xml:space="preserve"> </w:t>
      </w:r>
      <w:r w:rsidRPr="00E857EB">
        <w:rPr>
          <w:rFonts w:ascii="Arial" w:hAnsi="Arial" w:cs="Arial"/>
          <w:sz w:val="20"/>
        </w:rPr>
        <w:t>Buôn bán thuốc thú y dùng trong thú y cho động vật thủy sản.</w:t>
      </w:r>
    </w:p>
    <w:p w:rsidR="009D151E" w:rsidRPr="00E857EB" w:rsidRDefault="009D151E" w:rsidP="008103B0">
      <w:pPr>
        <w:spacing w:before="120"/>
        <w:rPr>
          <w:rFonts w:ascii="Arial" w:hAnsi="Arial" w:cs="Arial"/>
          <w:sz w:val="20"/>
          <w:lang w:val="en-US"/>
        </w:rPr>
      </w:pPr>
      <w:r w:rsidRPr="00E857EB">
        <w:rPr>
          <w:rFonts w:ascii="Arial" w:hAnsi="Arial" w:cs="Arial"/>
          <w:sz w:val="20"/>
        </w:rPr>
        <w:t>Tại:</w:t>
      </w:r>
      <w:r w:rsidRPr="00E857EB">
        <w:rPr>
          <w:rFonts w:ascii="Arial" w:hAnsi="Arial" w:cs="Arial"/>
          <w:sz w:val="20"/>
          <w:lang w:val="en-US"/>
        </w:rPr>
        <w:t xml:space="preserve"> …………………………………………………………………………………………………..</w:t>
      </w:r>
    </w:p>
    <w:p w:rsidR="009D151E" w:rsidRPr="00E857EB" w:rsidRDefault="009D151E" w:rsidP="008103B0">
      <w:pPr>
        <w:spacing w:before="120"/>
        <w:rPr>
          <w:rFonts w:ascii="Arial" w:hAnsi="Arial" w:cs="Arial"/>
          <w:sz w:val="20"/>
          <w:lang w:val="en-US"/>
        </w:rPr>
      </w:pPr>
      <w:r w:rsidRPr="00E857EB">
        <w:rPr>
          <w:rFonts w:ascii="Arial" w:hAnsi="Arial" w:cs="Arial"/>
          <w:sz w:val="20"/>
          <w:lang w:val="en-US"/>
        </w:rPr>
        <w:t>………………………………………………………………………………………………………..</w:t>
      </w:r>
    </w:p>
    <w:p w:rsidR="009D151E" w:rsidRPr="00E857EB" w:rsidRDefault="009D151E" w:rsidP="008103B0">
      <w:pPr>
        <w:spacing w:before="120"/>
        <w:rPr>
          <w:rFonts w:ascii="Arial" w:hAnsi="Arial" w:cs="Arial"/>
          <w:sz w:val="20"/>
          <w:lang w:val="en-US"/>
        </w:rPr>
      </w:pPr>
      <w:r w:rsidRPr="00E857EB">
        <w:rPr>
          <w:rFonts w:ascii="Arial" w:hAnsi="Arial" w:cs="Arial"/>
          <w:sz w:val="20"/>
        </w:rPr>
        <w:t>S</w:t>
      </w:r>
      <w:r w:rsidRPr="00E857EB">
        <w:rPr>
          <w:rFonts w:ascii="Arial" w:hAnsi="Arial" w:cs="Arial"/>
          <w:sz w:val="20"/>
          <w:lang w:val="en-US"/>
        </w:rPr>
        <w:t>ố</w:t>
      </w:r>
      <w:r w:rsidRPr="00E857EB">
        <w:rPr>
          <w:rFonts w:ascii="Arial" w:hAnsi="Arial" w:cs="Arial"/>
          <w:sz w:val="20"/>
        </w:rPr>
        <w:t xml:space="preserve"> CCHN:</w:t>
      </w:r>
      <w:r w:rsidRPr="00E857EB">
        <w:rPr>
          <w:rFonts w:ascii="Arial" w:hAnsi="Arial" w:cs="Arial"/>
          <w:sz w:val="20"/>
          <w:lang w:val="en-US"/>
        </w:rPr>
        <w:t xml:space="preserve"> ……………………………………………………………………………………..</w:t>
      </w:r>
    </w:p>
    <w:p w:rsidR="009D151E" w:rsidRPr="00E857EB" w:rsidRDefault="009D151E" w:rsidP="008103B0">
      <w:pPr>
        <w:spacing w:before="120"/>
        <w:rPr>
          <w:rFonts w:ascii="Arial" w:hAnsi="Arial" w:cs="Arial"/>
          <w:sz w:val="20"/>
          <w:lang w:val="en-US"/>
        </w:rPr>
      </w:pPr>
      <w:r w:rsidRPr="00E857EB">
        <w:rPr>
          <w:rFonts w:ascii="Arial" w:hAnsi="Arial" w:cs="Arial"/>
          <w:sz w:val="20"/>
        </w:rPr>
        <w:t>Ngày cấp:</w:t>
      </w:r>
      <w:r w:rsidRPr="00E857EB">
        <w:rPr>
          <w:rFonts w:ascii="Arial" w:hAnsi="Arial" w:cs="Arial"/>
          <w:sz w:val="20"/>
          <w:lang w:val="en-US"/>
        </w:rPr>
        <w:t xml:space="preserve"> ………………………………………………………………………………………..</w:t>
      </w:r>
    </w:p>
    <w:p w:rsidR="009D151E" w:rsidRPr="00E857EB" w:rsidRDefault="009D151E" w:rsidP="008103B0">
      <w:pPr>
        <w:spacing w:before="120"/>
        <w:rPr>
          <w:rFonts w:ascii="Arial" w:hAnsi="Arial" w:cs="Arial"/>
          <w:sz w:val="20"/>
        </w:rPr>
      </w:pPr>
      <w:r w:rsidRPr="00E857EB">
        <w:rPr>
          <w:rFonts w:ascii="Arial" w:hAnsi="Arial" w:cs="Arial"/>
          <w:sz w:val="20"/>
        </w:rPr>
        <w:t xml:space="preserve">Nay đề nghị Quý </w:t>
      </w:r>
      <w:r w:rsidRPr="00E857EB">
        <w:rPr>
          <w:rFonts w:ascii="Arial" w:hAnsi="Arial" w:cs="Arial"/>
          <w:sz w:val="20"/>
          <w:lang w:val="en-US"/>
        </w:rPr>
        <w:t>Chi c</w:t>
      </w:r>
      <w:r w:rsidRPr="00E857EB">
        <w:rPr>
          <w:rFonts w:ascii="Arial" w:hAnsi="Arial" w:cs="Arial"/>
          <w:sz w:val="20"/>
        </w:rPr>
        <w:t>ục cấp gia hạn Chứng ch</w:t>
      </w:r>
      <w:r w:rsidRPr="00E857EB">
        <w:rPr>
          <w:rFonts w:ascii="Arial" w:hAnsi="Arial" w:cs="Arial"/>
          <w:sz w:val="20"/>
          <w:lang w:val="en-US"/>
        </w:rPr>
        <w:t>ỉ</w:t>
      </w:r>
      <w:r w:rsidRPr="00E857EB">
        <w:rPr>
          <w:rFonts w:ascii="Arial" w:hAnsi="Arial" w:cs="Arial"/>
          <w:sz w:val="20"/>
        </w:rPr>
        <w:t xml:space="preserve"> hành nghề trên.</w:t>
      </w:r>
    </w:p>
    <w:p w:rsidR="009D151E" w:rsidRPr="00E857EB" w:rsidRDefault="009D151E" w:rsidP="008103B0">
      <w:pPr>
        <w:spacing w:before="120"/>
        <w:rPr>
          <w:rFonts w:ascii="Arial" w:hAnsi="Arial" w:cs="Arial"/>
          <w:sz w:val="20"/>
        </w:rPr>
      </w:pPr>
      <w:r w:rsidRPr="00E857EB">
        <w:rPr>
          <w:rFonts w:ascii="Arial" w:hAnsi="Arial" w:cs="Arial"/>
          <w:sz w:val="20"/>
        </w:rPr>
        <w:t>Gửi kèm Chứng chỉ hành nghề hết hạn và 02 ảnh 4x6.</w:t>
      </w:r>
    </w:p>
    <w:p w:rsidR="009D151E" w:rsidRPr="00E857EB" w:rsidRDefault="009D151E" w:rsidP="008103B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D151E" w:rsidRPr="00E857EB" w:rsidTr="003B26C5">
        <w:tc>
          <w:tcPr>
            <w:tcW w:w="4428" w:type="dxa"/>
          </w:tcPr>
          <w:p w:rsidR="009D151E" w:rsidRPr="00E857EB" w:rsidRDefault="009D151E" w:rsidP="003B26C5">
            <w:pPr>
              <w:spacing w:before="120"/>
              <w:rPr>
                <w:rFonts w:ascii="Arial" w:eastAsia="Times New Roman" w:hAnsi="Arial" w:cs="Arial"/>
                <w:sz w:val="20"/>
                <w:lang w:val="en-US"/>
              </w:rPr>
            </w:pPr>
          </w:p>
        </w:tc>
        <w:tc>
          <w:tcPr>
            <w:tcW w:w="4428" w:type="dxa"/>
          </w:tcPr>
          <w:p w:rsidR="009D151E" w:rsidRPr="00E857EB" w:rsidRDefault="009D151E" w:rsidP="003B26C5">
            <w:pPr>
              <w:spacing w:before="120"/>
              <w:jc w:val="center"/>
              <w:rPr>
                <w:rFonts w:ascii="Arial" w:eastAsia="Times New Roman" w:hAnsi="Arial" w:cs="Arial"/>
                <w:sz w:val="20"/>
                <w:lang w:val="en-US"/>
              </w:rPr>
            </w:pPr>
            <w:r w:rsidRPr="00E857EB">
              <w:rPr>
                <w:rFonts w:ascii="Arial" w:eastAsia="Times New Roman" w:hAnsi="Arial" w:cs="Arial"/>
                <w:i/>
                <w:sz w:val="20"/>
                <w:lang w:val="en-US"/>
              </w:rPr>
              <w:t>……….</w:t>
            </w:r>
            <w:r w:rsidRPr="00E857EB">
              <w:rPr>
                <w:rFonts w:ascii="Arial" w:eastAsia="Times New Roman" w:hAnsi="Arial" w:cs="Arial"/>
                <w:i/>
                <w:sz w:val="20"/>
              </w:rPr>
              <w:t>, ngày</w:t>
            </w:r>
            <w:r w:rsidRPr="00E857EB">
              <w:rPr>
                <w:rFonts w:ascii="Arial" w:eastAsia="Times New Roman" w:hAnsi="Arial" w:cs="Arial"/>
                <w:i/>
                <w:sz w:val="20"/>
                <w:lang w:val="en-US"/>
              </w:rPr>
              <w:t>…..</w:t>
            </w:r>
            <w:r w:rsidRPr="00E857EB">
              <w:rPr>
                <w:rFonts w:ascii="Arial" w:eastAsia="Times New Roman" w:hAnsi="Arial" w:cs="Arial"/>
                <w:i/>
                <w:sz w:val="20"/>
              </w:rPr>
              <w:t xml:space="preserve"> tháng</w:t>
            </w:r>
            <w:r w:rsidRPr="00E857EB">
              <w:rPr>
                <w:rFonts w:ascii="Arial" w:eastAsia="Times New Roman" w:hAnsi="Arial" w:cs="Arial"/>
                <w:i/>
                <w:sz w:val="20"/>
                <w:lang w:val="en-US"/>
              </w:rPr>
              <w:t xml:space="preserve"> …..</w:t>
            </w:r>
            <w:r w:rsidRPr="00E857EB">
              <w:rPr>
                <w:rFonts w:ascii="Arial" w:eastAsia="Times New Roman" w:hAnsi="Arial" w:cs="Arial"/>
                <w:i/>
                <w:sz w:val="20"/>
              </w:rPr>
              <w:t xml:space="preserve"> năm 20....</w:t>
            </w:r>
            <w:r w:rsidRPr="00E857EB">
              <w:rPr>
                <w:rFonts w:ascii="Arial" w:eastAsia="Times New Roman" w:hAnsi="Arial" w:cs="Arial"/>
                <w:sz w:val="20"/>
                <w:lang w:val="en-US"/>
              </w:rPr>
              <w:br/>
            </w:r>
            <w:r w:rsidRPr="00E857EB">
              <w:rPr>
                <w:rFonts w:ascii="Arial" w:eastAsia="Times New Roman" w:hAnsi="Arial" w:cs="Arial"/>
                <w:b/>
                <w:sz w:val="20"/>
              </w:rPr>
              <w:t>Người đứng đ</w:t>
            </w:r>
            <w:r w:rsidRPr="00E857EB">
              <w:rPr>
                <w:rFonts w:ascii="Arial" w:eastAsia="Times New Roman" w:hAnsi="Arial" w:cs="Arial"/>
                <w:b/>
                <w:sz w:val="20"/>
                <w:lang w:val="en-US"/>
              </w:rPr>
              <w:t>ơ</w:t>
            </w:r>
            <w:r w:rsidRPr="00E857EB">
              <w:rPr>
                <w:rFonts w:ascii="Arial" w:eastAsia="Times New Roman" w:hAnsi="Arial" w:cs="Arial"/>
                <w:b/>
                <w:sz w:val="20"/>
              </w:rPr>
              <w:t>n</w:t>
            </w:r>
            <w:r w:rsidRPr="00E857EB">
              <w:rPr>
                <w:rFonts w:ascii="Arial" w:eastAsia="Times New Roman" w:hAnsi="Arial" w:cs="Arial"/>
                <w:b/>
                <w:sz w:val="20"/>
                <w:lang w:val="en-US"/>
              </w:rPr>
              <w:br/>
            </w:r>
            <w:r w:rsidRPr="00E857EB">
              <w:rPr>
                <w:rFonts w:ascii="Arial" w:eastAsia="Times New Roman" w:hAnsi="Arial" w:cs="Arial"/>
                <w:b/>
                <w:sz w:val="20"/>
              </w:rPr>
              <w:t>Ký</w:t>
            </w:r>
            <w:r w:rsidRPr="00E857EB">
              <w:rPr>
                <w:rFonts w:ascii="Arial" w:eastAsia="Times New Roman" w:hAnsi="Arial" w:cs="Arial"/>
                <w:b/>
                <w:sz w:val="20"/>
                <w:lang w:val="en-US"/>
              </w:rPr>
              <w:br/>
            </w:r>
            <w:r w:rsidRPr="00E857EB">
              <w:rPr>
                <w:rFonts w:ascii="Arial" w:eastAsia="Times New Roman" w:hAnsi="Arial" w:cs="Arial"/>
                <w:b/>
                <w:sz w:val="20"/>
              </w:rPr>
              <w:t>(Ghi rõ họ tên)</w:t>
            </w:r>
          </w:p>
        </w:tc>
      </w:tr>
    </w:tbl>
    <w:p w:rsidR="006A095C" w:rsidRPr="00E857EB" w:rsidRDefault="006A095C" w:rsidP="008103B0">
      <w:pPr>
        <w:spacing w:before="120"/>
        <w:rPr>
          <w:rFonts w:ascii="Arial" w:hAnsi="Arial" w:cs="Arial"/>
          <w:sz w:val="20"/>
        </w:rPr>
      </w:pPr>
    </w:p>
    <w:sectPr w:rsidR="006A095C" w:rsidRPr="00E857EB" w:rsidSect="00E857EB">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4" w15:restartNumberingAfterBreak="0">
    <w:nsid w:val="00000031"/>
    <w:multiLevelType w:val="multilevel"/>
    <w:tmpl w:val="00000030"/>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7A"/>
    <w:rsid w:val="00015C31"/>
    <w:rsid w:val="00020375"/>
    <w:rsid w:val="00237E6F"/>
    <w:rsid w:val="00242055"/>
    <w:rsid w:val="00297B53"/>
    <w:rsid w:val="00314527"/>
    <w:rsid w:val="003B26C5"/>
    <w:rsid w:val="003C7600"/>
    <w:rsid w:val="003F40D5"/>
    <w:rsid w:val="004D1BDA"/>
    <w:rsid w:val="004F10AD"/>
    <w:rsid w:val="005B7D34"/>
    <w:rsid w:val="005C36B1"/>
    <w:rsid w:val="005D7D70"/>
    <w:rsid w:val="006A095C"/>
    <w:rsid w:val="007B6F60"/>
    <w:rsid w:val="008103B0"/>
    <w:rsid w:val="00832506"/>
    <w:rsid w:val="0083768B"/>
    <w:rsid w:val="008F4308"/>
    <w:rsid w:val="009D151E"/>
    <w:rsid w:val="00A34E8C"/>
    <w:rsid w:val="00A81EFD"/>
    <w:rsid w:val="00AF7657"/>
    <w:rsid w:val="00BA146A"/>
    <w:rsid w:val="00BA2097"/>
    <w:rsid w:val="00C370FD"/>
    <w:rsid w:val="00C417A2"/>
    <w:rsid w:val="00C4611B"/>
    <w:rsid w:val="00C54C7A"/>
    <w:rsid w:val="00C6162C"/>
    <w:rsid w:val="00CA110B"/>
    <w:rsid w:val="00CB16E5"/>
    <w:rsid w:val="00D604BE"/>
    <w:rsid w:val="00D878FB"/>
    <w:rsid w:val="00DB5088"/>
    <w:rsid w:val="00E857EB"/>
    <w:rsid w:val="00ED26F1"/>
    <w:rsid w:val="00EE075F"/>
    <w:rsid w:val="00F2425F"/>
    <w:rsid w:val="00F41DF3"/>
    <w:rsid w:val="00FB2088"/>
    <w:rsid w:val="00FC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4">
    <w:name w:val="Body text (4)_"/>
    <w:link w:val="Bodytext41"/>
    <w:rPr>
      <w:rFonts w:ascii="Gungsuh" w:eastAsia="Gungsuh" w:cs="Gungsuh"/>
      <w:spacing w:val="-65"/>
      <w:sz w:val="68"/>
      <w:szCs w:val="68"/>
      <w:u w:val="none"/>
    </w:rPr>
  </w:style>
  <w:style w:type="character" w:customStyle="1" w:styleId="Bodytext40">
    <w:name w:val="Body text (4)"/>
    <w:basedOn w:val="Bodytext4"/>
    <w:rPr>
      <w:rFonts w:ascii="Gungsuh" w:eastAsia="Gungsuh" w:cs="Gungsuh"/>
      <w:spacing w:val="-65"/>
      <w:sz w:val="68"/>
      <w:szCs w:val="68"/>
      <w:u w:val="none"/>
    </w:rPr>
  </w:style>
  <w:style w:type="character" w:customStyle="1" w:styleId="Bodytext2">
    <w:name w:val="Body text (2)_"/>
    <w:link w:val="Bodytext20"/>
    <w:rPr>
      <w:rFonts w:ascii="Calibri" w:hAnsi="Calibri" w:cs="Calibri"/>
      <w:spacing w:val="-2"/>
      <w:sz w:val="14"/>
      <w:szCs w:val="14"/>
      <w:u w:val="none"/>
    </w:rPr>
  </w:style>
  <w:style w:type="character" w:customStyle="1" w:styleId="Bodytext">
    <w:name w:val="Body text_"/>
    <w:link w:val="Bodytext0"/>
    <w:rPr>
      <w:rFonts w:ascii="Times New Roman" w:hAnsi="Times New Roman" w:cs="Times New Roman"/>
      <w:spacing w:val="-5"/>
      <w:sz w:val="25"/>
      <w:szCs w:val="25"/>
      <w:u w:val="none"/>
    </w:rPr>
  </w:style>
  <w:style w:type="character" w:customStyle="1" w:styleId="Bodytext5">
    <w:name w:val="Body text (5)_"/>
    <w:link w:val="Bodytext50"/>
    <w:rPr>
      <w:rFonts w:ascii="Times New Roman" w:hAnsi="Times New Roman" w:cs="Times New Roman"/>
      <w:spacing w:val="-4"/>
      <w:sz w:val="25"/>
      <w:szCs w:val="25"/>
      <w:u w:val="none"/>
    </w:rPr>
  </w:style>
  <w:style w:type="character" w:customStyle="1" w:styleId="Bodytext3">
    <w:name w:val="Body text (3)_"/>
    <w:link w:val="Bodytext30"/>
    <w:rPr>
      <w:rFonts w:ascii="Times New Roman" w:hAnsi="Times New Roman" w:cs="Times New Roman"/>
      <w:i/>
      <w:iCs/>
      <w:spacing w:val="-8"/>
      <w:sz w:val="27"/>
      <w:szCs w:val="27"/>
      <w:u w:val="none"/>
    </w:rPr>
  </w:style>
  <w:style w:type="character" w:customStyle="1" w:styleId="Bodytext3Bold">
    <w:name w:val="Body text (3) + Bold"/>
    <w:aliases w:val="Not Italic,Spacing 0 pt"/>
    <w:rPr>
      <w:rFonts w:ascii="Times New Roman" w:hAnsi="Times New Roman" w:cs="Times New Roman"/>
      <w:b/>
      <w:bCs/>
      <w:i/>
      <w:iCs/>
      <w:spacing w:val="0"/>
      <w:sz w:val="27"/>
      <w:szCs w:val="27"/>
      <w:u w:val="none"/>
    </w:rPr>
  </w:style>
  <w:style w:type="character" w:customStyle="1" w:styleId="Picturecaption">
    <w:name w:val="Picture caption_"/>
    <w:link w:val="Picturecaption0"/>
    <w:rPr>
      <w:rFonts w:ascii="Calibri" w:hAnsi="Calibri" w:cs="Calibri"/>
      <w:spacing w:val="-10"/>
      <w:sz w:val="18"/>
      <w:szCs w:val="18"/>
      <w:u w:val="none"/>
    </w:rPr>
  </w:style>
  <w:style w:type="character" w:customStyle="1" w:styleId="PicturecaptionSmallCaps">
    <w:name w:val="Picture caption + Small Caps"/>
    <w:rPr>
      <w:rFonts w:ascii="Calibri" w:hAnsi="Calibri" w:cs="Calibri"/>
      <w:smallCaps/>
      <w:spacing w:val="-10"/>
      <w:sz w:val="18"/>
      <w:szCs w:val="18"/>
      <w:u w:val="none"/>
    </w:rPr>
  </w:style>
  <w:style w:type="character" w:customStyle="1" w:styleId="BodytextSpacing0pt">
    <w:name w:val="Body text + Spacing 0 pt"/>
    <w:rPr>
      <w:rFonts w:ascii="Times New Roman" w:hAnsi="Times New Roman" w:cs="Times New Roman"/>
      <w:spacing w:val="-4"/>
      <w:sz w:val="25"/>
      <w:szCs w:val="25"/>
      <w:u w:val="none"/>
    </w:rPr>
  </w:style>
  <w:style w:type="character" w:customStyle="1" w:styleId="Bodytext6">
    <w:name w:val="Body text (6)_"/>
    <w:link w:val="Bodytext60"/>
    <w:rPr>
      <w:rFonts w:ascii="Times New Roman" w:hAnsi="Times New Roman" w:cs="Times New Roman"/>
      <w:b/>
      <w:bCs/>
      <w:spacing w:val="-2"/>
      <w:sz w:val="25"/>
      <w:szCs w:val="25"/>
      <w:u w:val="none"/>
    </w:rPr>
  </w:style>
  <w:style w:type="character" w:customStyle="1" w:styleId="Headerorfooter">
    <w:name w:val="Header or footer_"/>
    <w:link w:val="Headerorfooter0"/>
    <w:rPr>
      <w:rFonts w:ascii="Times New Roman" w:hAnsi="Times New Roman" w:cs="Times New Roman"/>
      <w:b/>
      <w:bCs/>
      <w:spacing w:val="-3"/>
      <w:sz w:val="25"/>
      <w:szCs w:val="25"/>
      <w:u w:val="none"/>
    </w:rPr>
  </w:style>
  <w:style w:type="character" w:customStyle="1" w:styleId="BodytextItalic">
    <w:name w:val="Body text + Italic"/>
    <w:aliases w:val="Spacing 0 pt15"/>
    <w:rPr>
      <w:rFonts w:ascii="Times New Roman" w:hAnsi="Times New Roman" w:cs="Times New Roman"/>
      <w:i/>
      <w:iCs/>
      <w:spacing w:val="3"/>
      <w:sz w:val="25"/>
      <w:szCs w:val="25"/>
      <w:u w:val="none"/>
    </w:rPr>
  </w:style>
  <w:style w:type="character" w:customStyle="1" w:styleId="Bodytext6Calibri">
    <w:name w:val="Body text (6) + Calibri"/>
    <w:aliases w:val="7 pt,Not Bold"/>
    <w:rPr>
      <w:rFonts w:ascii="Calibri" w:hAnsi="Calibri" w:cs="Calibri"/>
      <w:b/>
      <w:bCs/>
      <w:spacing w:val="-2"/>
      <w:sz w:val="14"/>
      <w:szCs w:val="14"/>
      <w:u w:val="none"/>
    </w:rPr>
  </w:style>
  <w:style w:type="character" w:customStyle="1" w:styleId="Bodytext12pt">
    <w:name w:val="Body text + 12 pt"/>
    <w:aliases w:val="Spacing 0 pt14"/>
    <w:rPr>
      <w:rFonts w:ascii="Times New Roman" w:hAnsi="Times New Roman" w:cs="Times New Roman"/>
      <w:spacing w:val="3"/>
      <w:sz w:val="24"/>
      <w:szCs w:val="24"/>
      <w:u w:val="none"/>
    </w:rPr>
  </w:style>
  <w:style w:type="character" w:customStyle="1" w:styleId="BodytextBold">
    <w:name w:val="Body text + Bold"/>
    <w:aliases w:val="Spacing 0 pt13"/>
    <w:rPr>
      <w:rFonts w:ascii="Times New Roman" w:hAnsi="Times New Roman" w:cs="Times New Roman"/>
      <w:b/>
      <w:bCs/>
      <w:spacing w:val="-2"/>
      <w:sz w:val="25"/>
      <w:szCs w:val="25"/>
      <w:u w:val="none"/>
    </w:rPr>
  </w:style>
  <w:style w:type="character" w:customStyle="1" w:styleId="Bodytext7">
    <w:name w:val="Body text (7)_"/>
    <w:link w:val="Bodytext70"/>
    <w:rPr>
      <w:rFonts w:ascii="Times New Roman" w:hAnsi="Times New Roman" w:cs="Times New Roman"/>
      <w:i/>
      <w:iCs/>
      <w:spacing w:val="-6"/>
      <w:sz w:val="22"/>
      <w:szCs w:val="22"/>
      <w:u w:val="none"/>
    </w:rPr>
  </w:style>
  <w:style w:type="character" w:customStyle="1" w:styleId="Bodytext8">
    <w:name w:val="Body text (8)_"/>
    <w:link w:val="Bodytext80"/>
    <w:rPr>
      <w:rFonts w:ascii="Times New Roman" w:hAnsi="Times New Roman" w:cs="Times New Roman"/>
      <w:spacing w:val="-3"/>
      <w:sz w:val="22"/>
      <w:szCs w:val="22"/>
      <w:u w:val="none"/>
    </w:rPr>
  </w:style>
  <w:style w:type="character" w:customStyle="1" w:styleId="Bodytext8Italic">
    <w:name w:val="Body text (8) + Italic"/>
    <w:aliases w:val="Spacing 0 pt12"/>
    <w:rPr>
      <w:rFonts w:ascii="Times New Roman" w:hAnsi="Times New Roman" w:cs="Times New Roman"/>
      <w:i/>
      <w:iCs/>
      <w:spacing w:val="-6"/>
      <w:sz w:val="22"/>
      <w:szCs w:val="22"/>
      <w:u w:val="none"/>
    </w:rPr>
  </w:style>
  <w:style w:type="character" w:customStyle="1" w:styleId="Picturecaption2">
    <w:name w:val="Picture caption (2)_"/>
    <w:link w:val="Picturecaption20"/>
    <w:rPr>
      <w:rFonts w:ascii="Times New Roman" w:hAnsi="Times New Roman" w:cs="Times New Roman"/>
      <w:spacing w:val="-5"/>
      <w:sz w:val="25"/>
      <w:szCs w:val="25"/>
      <w:u w:val="none"/>
    </w:rPr>
  </w:style>
  <w:style w:type="character" w:customStyle="1" w:styleId="Picturecaption2Bold">
    <w:name w:val="Picture caption (2) + Bold"/>
    <w:aliases w:val="Spacing 0 pt11"/>
    <w:rPr>
      <w:rFonts w:ascii="Times New Roman" w:hAnsi="Times New Roman" w:cs="Times New Roman"/>
      <w:b/>
      <w:bCs/>
      <w:spacing w:val="-2"/>
      <w:sz w:val="25"/>
      <w:szCs w:val="25"/>
      <w:u w:val="none"/>
    </w:rPr>
  </w:style>
  <w:style w:type="character" w:customStyle="1" w:styleId="Bodytext6SmallCaps">
    <w:name w:val="Body text (6) + Small Caps"/>
    <w:rPr>
      <w:rFonts w:ascii="Times New Roman" w:hAnsi="Times New Roman" w:cs="Times New Roman"/>
      <w:b/>
      <w:bCs/>
      <w:smallCaps/>
      <w:spacing w:val="-2"/>
      <w:sz w:val="25"/>
      <w:szCs w:val="25"/>
      <w:u w:val="none"/>
    </w:rPr>
  </w:style>
  <w:style w:type="character" w:customStyle="1" w:styleId="Bodytext9">
    <w:name w:val="Body text (9)_"/>
    <w:link w:val="Bodytext90"/>
    <w:rPr>
      <w:rFonts w:ascii="Times New Roman" w:hAnsi="Times New Roman" w:cs="Times New Roman"/>
      <w:i/>
      <w:iCs/>
      <w:spacing w:val="-6"/>
      <w:sz w:val="25"/>
      <w:szCs w:val="25"/>
      <w:u w:val="none"/>
    </w:rPr>
  </w:style>
  <w:style w:type="character" w:customStyle="1" w:styleId="Bodytext10">
    <w:name w:val="Body text (10)_"/>
    <w:link w:val="Bodytext101"/>
    <w:rPr>
      <w:rFonts w:ascii="Calibri" w:hAnsi="Calibri" w:cs="Calibri"/>
      <w:b/>
      <w:bCs/>
      <w:spacing w:val="9"/>
      <w:sz w:val="28"/>
      <w:szCs w:val="28"/>
      <w:u w:val="none"/>
    </w:rPr>
  </w:style>
  <w:style w:type="character" w:customStyle="1" w:styleId="Bodytext100">
    <w:name w:val="Body text (10)"/>
    <w:rPr>
      <w:rFonts w:ascii="Calibri" w:hAnsi="Calibri" w:cs="Calibri"/>
      <w:b/>
      <w:bCs/>
      <w:color w:val="FFFFFF"/>
      <w:spacing w:val="9"/>
      <w:sz w:val="28"/>
      <w:szCs w:val="28"/>
      <w:u w:val="none"/>
    </w:rPr>
  </w:style>
  <w:style w:type="character" w:customStyle="1" w:styleId="Heading1">
    <w:name w:val="Heading #1_"/>
    <w:link w:val="Heading11"/>
    <w:rPr>
      <w:rFonts w:ascii="Times New Roman" w:hAnsi="Times New Roman" w:cs="Times New Roman"/>
      <w:b/>
      <w:bCs/>
      <w:spacing w:val="18"/>
      <w:sz w:val="65"/>
      <w:szCs w:val="65"/>
      <w:u w:val="none"/>
    </w:rPr>
  </w:style>
  <w:style w:type="character" w:customStyle="1" w:styleId="Heading10">
    <w:name w:val="Heading #1"/>
    <w:rPr>
      <w:rFonts w:ascii="Times New Roman" w:hAnsi="Times New Roman" w:cs="Times New Roman"/>
      <w:b/>
      <w:bCs/>
      <w:color w:val="FFFFFF"/>
      <w:spacing w:val="18"/>
      <w:sz w:val="65"/>
      <w:szCs w:val="65"/>
      <w:u w:val="none"/>
    </w:rPr>
  </w:style>
  <w:style w:type="character" w:customStyle="1" w:styleId="Bodytext615pt">
    <w:name w:val="Body text (6) + 15 pt"/>
    <w:aliases w:val="Not Bold2,Italic,Spacing 0 pt10"/>
    <w:rPr>
      <w:rFonts w:ascii="Times New Roman" w:hAnsi="Times New Roman" w:cs="Times New Roman"/>
      <w:b/>
      <w:bCs/>
      <w:i/>
      <w:iCs/>
      <w:noProof/>
      <w:spacing w:val="0"/>
      <w:sz w:val="30"/>
      <w:szCs w:val="30"/>
      <w:u w:val="none"/>
    </w:rPr>
  </w:style>
  <w:style w:type="character" w:customStyle="1" w:styleId="Heading2">
    <w:name w:val="Heading #2_"/>
    <w:link w:val="Heading20"/>
    <w:rPr>
      <w:rFonts w:ascii="Times New Roman" w:hAnsi="Times New Roman" w:cs="Times New Roman"/>
      <w:b/>
      <w:bCs/>
      <w:spacing w:val="-6"/>
      <w:sz w:val="45"/>
      <w:szCs w:val="45"/>
      <w:u w:val="none"/>
    </w:rPr>
  </w:style>
  <w:style w:type="character" w:customStyle="1" w:styleId="Bodytext910pt">
    <w:name w:val="Body text (9) + 10 pt"/>
    <w:rPr>
      <w:rFonts w:ascii="Times New Roman" w:hAnsi="Times New Roman" w:cs="Times New Roman"/>
      <w:i/>
      <w:iCs/>
      <w:spacing w:val="-6"/>
      <w:sz w:val="20"/>
      <w:szCs w:val="20"/>
      <w:u w:val="none"/>
    </w:rPr>
  </w:style>
  <w:style w:type="character" w:customStyle="1" w:styleId="Bodytext985pt">
    <w:name w:val="Body text (9) + 8.5 pt"/>
    <w:aliases w:val="Bold,Not Italic2,Spacing 0 pt9"/>
    <w:rPr>
      <w:rFonts w:ascii="Times New Roman" w:hAnsi="Times New Roman" w:cs="Times New Roman"/>
      <w:b/>
      <w:bCs/>
      <w:i/>
      <w:iCs/>
      <w:spacing w:val="12"/>
      <w:sz w:val="17"/>
      <w:szCs w:val="17"/>
      <w:u w:val="none"/>
    </w:rPr>
  </w:style>
  <w:style w:type="character" w:customStyle="1" w:styleId="Bodytext11">
    <w:name w:val="Body text (11)_"/>
    <w:link w:val="Bodytext110"/>
    <w:rPr>
      <w:rFonts w:ascii="Times New Roman" w:hAnsi="Times New Roman" w:cs="Times New Roman"/>
      <w:spacing w:val="-4"/>
      <w:sz w:val="25"/>
      <w:szCs w:val="25"/>
      <w:u w:val="none"/>
    </w:rPr>
  </w:style>
  <w:style w:type="character" w:customStyle="1" w:styleId="Bodytext11Spacing0pt">
    <w:name w:val="Body text (11) + Spacing 0 pt"/>
    <w:rPr>
      <w:rFonts w:ascii="Times New Roman" w:hAnsi="Times New Roman" w:cs="Times New Roman"/>
      <w:spacing w:val="-5"/>
      <w:sz w:val="25"/>
      <w:szCs w:val="25"/>
      <w:u w:val="none"/>
    </w:rPr>
  </w:style>
  <w:style w:type="character" w:customStyle="1" w:styleId="Bodytext9NotItalic">
    <w:name w:val="Body text (9) + Not Italic"/>
    <w:aliases w:val="Spacing 0 pt8"/>
    <w:rPr>
      <w:rFonts w:ascii="Times New Roman" w:hAnsi="Times New Roman" w:cs="Times New Roman"/>
      <w:i/>
      <w:iCs/>
      <w:spacing w:val="-4"/>
      <w:sz w:val="25"/>
      <w:szCs w:val="25"/>
      <w:u w:val="none"/>
    </w:rPr>
  </w:style>
  <w:style w:type="character" w:customStyle="1" w:styleId="Bodytext6205pt">
    <w:name w:val="Body text (6) + 20.5 pt"/>
    <w:aliases w:val="Spacing 0 pt7"/>
    <w:rPr>
      <w:rFonts w:ascii="Times New Roman" w:hAnsi="Times New Roman" w:cs="Times New Roman"/>
      <w:b/>
      <w:bCs/>
      <w:spacing w:val="-10"/>
      <w:sz w:val="41"/>
      <w:szCs w:val="41"/>
      <w:u w:val="none"/>
    </w:rPr>
  </w:style>
  <w:style w:type="character" w:customStyle="1" w:styleId="Bodytext12">
    <w:name w:val="Body text (12)_"/>
    <w:link w:val="Bodytext120"/>
    <w:rPr>
      <w:rFonts w:ascii="Times New Roman" w:hAnsi="Times New Roman" w:cs="Times New Roman"/>
      <w:b/>
      <w:bCs/>
      <w:spacing w:val="-5"/>
      <w:sz w:val="23"/>
      <w:szCs w:val="23"/>
      <w:u w:val="none"/>
    </w:rPr>
  </w:style>
  <w:style w:type="character" w:customStyle="1" w:styleId="Headerorfooter2">
    <w:name w:val="Header or footer (2)_"/>
    <w:link w:val="Headerorfooter20"/>
    <w:rPr>
      <w:rFonts w:ascii="Times New Roman" w:hAnsi="Times New Roman" w:cs="Times New Roman"/>
      <w:b/>
      <w:bCs/>
      <w:i/>
      <w:iCs/>
      <w:noProof/>
      <w:sz w:val="22"/>
      <w:szCs w:val="22"/>
      <w:u w:val="none"/>
    </w:rPr>
  </w:style>
  <w:style w:type="character" w:customStyle="1" w:styleId="Bodytext610pt">
    <w:name w:val="Body text (6) + 10 pt"/>
    <w:aliases w:val="Not Bold1,Spacing 0 pt6"/>
    <w:rPr>
      <w:rFonts w:ascii="Times New Roman" w:hAnsi="Times New Roman" w:cs="Times New Roman"/>
      <w:b/>
      <w:bCs/>
      <w:spacing w:val="0"/>
      <w:sz w:val="20"/>
      <w:szCs w:val="20"/>
      <w:u w:val="none"/>
    </w:rPr>
  </w:style>
  <w:style w:type="character" w:customStyle="1" w:styleId="Bodytext9NotItalic1">
    <w:name w:val="Body text (9) + Not Italic1"/>
    <w:aliases w:val="Spacing 1 pt"/>
    <w:rPr>
      <w:rFonts w:ascii="Times New Roman" w:hAnsi="Times New Roman" w:cs="Times New Roman"/>
      <w:i/>
      <w:iCs/>
      <w:spacing w:val="34"/>
      <w:sz w:val="25"/>
      <w:szCs w:val="25"/>
      <w:u w:val="none"/>
    </w:rPr>
  </w:style>
  <w:style w:type="character" w:customStyle="1" w:styleId="Bodytext11Italic">
    <w:name w:val="Body text (11) + Italic"/>
    <w:aliases w:val="Spacing 0 pt5"/>
    <w:rPr>
      <w:rFonts w:ascii="Times New Roman" w:hAnsi="Times New Roman" w:cs="Times New Roman"/>
      <w:i/>
      <w:iCs/>
      <w:spacing w:val="-6"/>
      <w:sz w:val="25"/>
      <w:szCs w:val="25"/>
      <w:u w:val="single"/>
    </w:rPr>
  </w:style>
  <w:style w:type="character" w:customStyle="1" w:styleId="Bodytext11Italic1">
    <w:name w:val="Body text (11) + Italic1"/>
    <w:aliases w:val="Spacing 0 pt4"/>
    <w:rPr>
      <w:rFonts w:ascii="Times New Roman" w:hAnsi="Times New Roman" w:cs="Times New Roman"/>
      <w:i/>
      <w:iCs/>
      <w:noProof/>
      <w:spacing w:val="-6"/>
      <w:sz w:val="25"/>
      <w:szCs w:val="25"/>
      <w:u w:val="none"/>
    </w:rPr>
  </w:style>
  <w:style w:type="character" w:customStyle="1" w:styleId="Bodytext13">
    <w:name w:val="Body text (13)_"/>
    <w:link w:val="Bodytext130"/>
    <w:rPr>
      <w:rFonts w:ascii="Times New Roman" w:hAnsi="Times New Roman" w:cs="Times New Roman"/>
      <w:b/>
      <w:bCs/>
      <w:i/>
      <w:iCs/>
      <w:spacing w:val="6"/>
      <w:sz w:val="27"/>
      <w:szCs w:val="27"/>
      <w:u w:val="none"/>
    </w:rPr>
  </w:style>
  <w:style w:type="character" w:customStyle="1" w:styleId="Bodytext1316pt">
    <w:name w:val="Body text (13) + 16 pt"/>
    <w:aliases w:val="Not Italic1,Spacing 0 pt3"/>
    <w:rPr>
      <w:rFonts w:ascii="Times New Roman" w:hAnsi="Times New Roman" w:cs="Times New Roman"/>
      <w:b/>
      <w:bCs/>
      <w:i/>
      <w:iCs/>
      <w:spacing w:val="0"/>
      <w:sz w:val="32"/>
      <w:szCs w:val="32"/>
      <w:u w:val="none"/>
    </w:rPr>
  </w:style>
  <w:style w:type="character" w:customStyle="1" w:styleId="Bodytext14">
    <w:name w:val="Body text (14)_"/>
    <w:link w:val="Bodytext140"/>
    <w:rPr>
      <w:rFonts w:ascii="Times New Roman" w:hAnsi="Times New Roman" w:cs="Times New Roman"/>
      <w:spacing w:val="-12"/>
      <w:sz w:val="8"/>
      <w:szCs w:val="8"/>
      <w:u w:val="none"/>
    </w:rPr>
  </w:style>
  <w:style w:type="character" w:customStyle="1" w:styleId="BodytextItalic1">
    <w:name w:val="Body text + Italic1"/>
    <w:aliases w:val="Spacing 0 pt2"/>
    <w:rPr>
      <w:rFonts w:ascii="Times New Roman" w:hAnsi="Times New Roman" w:cs="Times New Roman"/>
      <w:i/>
      <w:iCs/>
      <w:spacing w:val="3"/>
      <w:sz w:val="25"/>
      <w:szCs w:val="25"/>
      <w:u w:val="single"/>
    </w:rPr>
  </w:style>
  <w:style w:type="character" w:customStyle="1" w:styleId="Bodytext6NotBold">
    <w:name w:val="Body text (6) + Not Bold"/>
    <w:aliases w:val="Spacing 0 pt1"/>
    <w:rPr>
      <w:rFonts w:ascii="Times New Roman" w:hAnsi="Times New Roman" w:cs="Times New Roman"/>
      <w:b/>
      <w:bCs/>
      <w:spacing w:val="-5"/>
      <w:sz w:val="25"/>
      <w:szCs w:val="25"/>
      <w:u w:val="none"/>
    </w:rPr>
  </w:style>
  <w:style w:type="paragraph" w:customStyle="1" w:styleId="Bodytext41">
    <w:name w:val="Body text (4)1"/>
    <w:basedOn w:val="Normal"/>
    <w:link w:val="Bodytext4"/>
    <w:pPr>
      <w:shd w:val="clear" w:color="auto" w:fill="FFFFFF"/>
      <w:spacing w:line="240" w:lineRule="atLeast"/>
    </w:pPr>
    <w:rPr>
      <w:rFonts w:ascii="Gungsuh" w:eastAsia="Gungsuh" w:cs="Gungsuh"/>
      <w:color w:val="auto"/>
      <w:spacing w:val="-65"/>
      <w:sz w:val="68"/>
      <w:szCs w:val="68"/>
      <w:lang w:eastAsia="en-US"/>
    </w:rPr>
  </w:style>
  <w:style w:type="paragraph" w:customStyle="1" w:styleId="Bodytext20">
    <w:name w:val="Body text (2)"/>
    <w:basedOn w:val="Normal"/>
    <w:link w:val="Bodytext2"/>
    <w:pPr>
      <w:shd w:val="clear" w:color="auto" w:fill="FFFFFF"/>
      <w:spacing w:line="140" w:lineRule="exact"/>
      <w:jc w:val="both"/>
    </w:pPr>
    <w:rPr>
      <w:rFonts w:ascii="Calibri" w:hAnsi="Calibri" w:cs="Calibri"/>
      <w:color w:val="auto"/>
      <w:spacing w:val="-2"/>
      <w:sz w:val="14"/>
      <w:szCs w:val="14"/>
      <w:lang w:eastAsia="en-US"/>
    </w:rPr>
  </w:style>
  <w:style w:type="paragraph" w:customStyle="1" w:styleId="Bodytext0">
    <w:name w:val="Body text"/>
    <w:basedOn w:val="Normal"/>
    <w:link w:val="Bodytext"/>
    <w:pPr>
      <w:shd w:val="clear" w:color="auto" w:fill="FFFFFF"/>
      <w:spacing w:before="900" w:after="60" w:line="240" w:lineRule="atLeast"/>
      <w:jc w:val="both"/>
    </w:pPr>
    <w:rPr>
      <w:rFonts w:ascii="Times New Roman" w:hAnsi="Times New Roman" w:cs="Times New Roman"/>
      <w:color w:val="auto"/>
      <w:spacing w:val="-5"/>
      <w:sz w:val="25"/>
      <w:szCs w:val="25"/>
      <w:lang w:eastAsia="en-US"/>
    </w:rPr>
  </w:style>
  <w:style w:type="paragraph" w:customStyle="1" w:styleId="Bodytext50">
    <w:name w:val="Body text (5)"/>
    <w:basedOn w:val="Normal"/>
    <w:link w:val="Bodytext5"/>
    <w:pPr>
      <w:shd w:val="clear" w:color="auto" w:fill="FFFFFF"/>
      <w:spacing w:line="240" w:lineRule="atLeast"/>
    </w:pPr>
    <w:rPr>
      <w:rFonts w:ascii="Times New Roman" w:hAnsi="Times New Roman" w:cs="Times New Roman"/>
      <w:color w:val="auto"/>
      <w:spacing w:val="-4"/>
      <w:sz w:val="25"/>
      <w:szCs w:val="25"/>
      <w:lang w:eastAsia="en-US"/>
    </w:rPr>
  </w:style>
  <w:style w:type="paragraph" w:customStyle="1" w:styleId="Bodytext30">
    <w:name w:val="Body text (3)"/>
    <w:basedOn w:val="Normal"/>
    <w:link w:val="Bodytext3"/>
    <w:pPr>
      <w:shd w:val="clear" w:color="auto" w:fill="FFFFFF"/>
      <w:spacing w:before="420" w:after="420" w:line="240" w:lineRule="atLeast"/>
      <w:jc w:val="center"/>
    </w:pPr>
    <w:rPr>
      <w:rFonts w:ascii="Times New Roman" w:hAnsi="Times New Roman" w:cs="Times New Roman"/>
      <w:i/>
      <w:iCs/>
      <w:color w:val="auto"/>
      <w:spacing w:val="-8"/>
      <w:sz w:val="27"/>
      <w:szCs w:val="27"/>
      <w:lang w:eastAsia="en-US"/>
    </w:rPr>
  </w:style>
  <w:style w:type="paragraph" w:customStyle="1" w:styleId="Picturecaption0">
    <w:name w:val="Picture caption"/>
    <w:basedOn w:val="Normal"/>
    <w:link w:val="Picturecaption"/>
    <w:pPr>
      <w:shd w:val="clear" w:color="auto" w:fill="FFFFFF"/>
      <w:spacing w:line="240" w:lineRule="atLeast"/>
    </w:pPr>
    <w:rPr>
      <w:rFonts w:ascii="Calibri" w:hAnsi="Calibri" w:cs="Calibri"/>
      <w:color w:val="auto"/>
      <w:spacing w:val="-10"/>
      <w:sz w:val="18"/>
      <w:szCs w:val="18"/>
      <w:lang w:eastAsia="en-US"/>
    </w:rPr>
  </w:style>
  <w:style w:type="paragraph" w:customStyle="1" w:styleId="Bodytext60">
    <w:name w:val="Body text (6)"/>
    <w:basedOn w:val="Normal"/>
    <w:link w:val="Bodytext6"/>
    <w:pPr>
      <w:shd w:val="clear" w:color="auto" w:fill="FFFFFF"/>
      <w:spacing w:before="60" w:after="180" w:line="306" w:lineRule="exact"/>
      <w:ind w:hanging="800"/>
      <w:jc w:val="center"/>
    </w:pPr>
    <w:rPr>
      <w:rFonts w:ascii="Times New Roman" w:hAnsi="Times New Roman" w:cs="Times New Roman"/>
      <w:b/>
      <w:bCs/>
      <w:color w:val="auto"/>
      <w:spacing w:val="-2"/>
      <w:sz w:val="25"/>
      <w:szCs w:val="25"/>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pacing w:val="-3"/>
      <w:sz w:val="25"/>
      <w:szCs w:val="25"/>
      <w:lang w:eastAsia="en-US"/>
    </w:rPr>
  </w:style>
  <w:style w:type="paragraph" w:customStyle="1" w:styleId="Bodytext70">
    <w:name w:val="Body text (7)"/>
    <w:basedOn w:val="Normal"/>
    <w:link w:val="Bodytext7"/>
    <w:pPr>
      <w:shd w:val="clear" w:color="auto" w:fill="FFFFFF"/>
      <w:spacing w:line="252" w:lineRule="exact"/>
      <w:jc w:val="both"/>
    </w:pPr>
    <w:rPr>
      <w:rFonts w:ascii="Times New Roman" w:hAnsi="Times New Roman" w:cs="Times New Roman"/>
      <w:i/>
      <w:iCs/>
      <w:color w:val="auto"/>
      <w:spacing w:val="-6"/>
      <w:sz w:val="22"/>
      <w:szCs w:val="22"/>
      <w:lang w:eastAsia="en-US"/>
    </w:rPr>
  </w:style>
  <w:style w:type="paragraph" w:customStyle="1" w:styleId="Bodytext80">
    <w:name w:val="Body text (8)"/>
    <w:basedOn w:val="Normal"/>
    <w:link w:val="Bodytext8"/>
    <w:pPr>
      <w:shd w:val="clear" w:color="auto" w:fill="FFFFFF"/>
      <w:spacing w:line="252" w:lineRule="exact"/>
      <w:jc w:val="both"/>
    </w:pPr>
    <w:rPr>
      <w:rFonts w:ascii="Times New Roman" w:hAnsi="Times New Roman" w:cs="Times New Roman"/>
      <w:color w:val="auto"/>
      <w:spacing w:val="-3"/>
      <w:sz w:val="22"/>
      <w:szCs w:val="22"/>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pacing w:val="-5"/>
      <w:sz w:val="25"/>
      <w:szCs w:val="25"/>
      <w:lang w:eastAsia="en-US"/>
    </w:rPr>
  </w:style>
  <w:style w:type="paragraph" w:customStyle="1" w:styleId="Bodytext90">
    <w:name w:val="Body text (9)"/>
    <w:basedOn w:val="Normal"/>
    <w:link w:val="Bodytext9"/>
    <w:pPr>
      <w:shd w:val="clear" w:color="auto" w:fill="FFFFFF"/>
      <w:spacing w:after="1260" w:line="240" w:lineRule="atLeast"/>
    </w:pPr>
    <w:rPr>
      <w:rFonts w:ascii="Times New Roman" w:hAnsi="Times New Roman" w:cs="Times New Roman"/>
      <w:i/>
      <w:iCs/>
      <w:color w:val="auto"/>
      <w:spacing w:val="-6"/>
      <w:sz w:val="25"/>
      <w:szCs w:val="25"/>
      <w:lang w:eastAsia="en-US"/>
    </w:rPr>
  </w:style>
  <w:style w:type="paragraph" w:customStyle="1" w:styleId="Bodytext101">
    <w:name w:val="Body text (10)1"/>
    <w:basedOn w:val="Normal"/>
    <w:link w:val="Bodytext10"/>
    <w:pPr>
      <w:shd w:val="clear" w:color="auto" w:fill="FFFFFF"/>
      <w:spacing w:before="1260" w:after="1320" w:line="240" w:lineRule="atLeast"/>
    </w:pPr>
    <w:rPr>
      <w:rFonts w:ascii="Calibri" w:hAnsi="Calibri" w:cs="Calibri"/>
      <w:b/>
      <w:bCs/>
      <w:color w:val="auto"/>
      <w:spacing w:val="9"/>
      <w:sz w:val="28"/>
      <w:szCs w:val="28"/>
      <w:lang w:eastAsia="en-US"/>
    </w:rPr>
  </w:style>
  <w:style w:type="paragraph" w:customStyle="1" w:styleId="Heading11">
    <w:name w:val="Heading #11"/>
    <w:basedOn w:val="Normal"/>
    <w:link w:val="Heading1"/>
    <w:pPr>
      <w:shd w:val="clear" w:color="auto" w:fill="FFFFFF"/>
      <w:spacing w:before="1860" w:line="878" w:lineRule="exact"/>
      <w:jc w:val="center"/>
      <w:outlineLvl w:val="0"/>
    </w:pPr>
    <w:rPr>
      <w:rFonts w:ascii="Times New Roman" w:hAnsi="Times New Roman" w:cs="Times New Roman"/>
      <w:b/>
      <w:bCs/>
      <w:color w:val="auto"/>
      <w:spacing w:val="18"/>
      <w:sz w:val="65"/>
      <w:szCs w:val="65"/>
      <w:lang w:eastAsia="en-US"/>
    </w:rPr>
  </w:style>
  <w:style w:type="paragraph" w:customStyle="1" w:styleId="Heading20">
    <w:name w:val="Heading #2"/>
    <w:basedOn w:val="Normal"/>
    <w:link w:val="Heading2"/>
    <w:pPr>
      <w:shd w:val="clear" w:color="auto" w:fill="FFFFFF"/>
      <w:spacing w:before="300" w:after="180" w:line="240" w:lineRule="atLeast"/>
      <w:jc w:val="center"/>
      <w:outlineLvl w:val="1"/>
    </w:pPr>
    <w:rPr>
      <w:rFonts w:ascii="Times New Roman" w:hAnsi="Times New Roman" w:cs="Times New Roman"/>
      <w:b/>
      <w:bCs/>
      <w:color w:val="auto"/>
      <w:spacing w:val="-6"/>
      <w:sz w:val="45"/>
      <w:szCs w:val="45"/>
      <w:lang w:eastAsia="en-US"/>
    </w:rPr>
  </w:style>
  <w:style w:type="paragraph" w:customStyle="1" w:styleId="Bodytext110">
    <w:name w:val="Body text (11)"/>
    <w:basedOn w:val="Normal"/>
    <w:link w:val="Bodytext11"/>
    <w:pPr>
      <w:shd w:val="clear" w:color="auto" w:fill="FFFFFF"/>
      <w:spacing w:line="335" w:lineRule="exact"/>
      <w:jc w:val="both"/>
    </w:pPr>
    <w:rPr>
      <w:rFonts w:ascii="Times New Roman" w:hAnsi="Times New Roman" w:cs="Times New Roman"/>
      <w:color w:val="auto"/>
      <w:spacing w:val="-4"/>
      <w:sz w:val="25"/>
      <w:szCs w:val="25"/>
      <w:lang w:eastAsia="en-US"/>
    </w:rPr>
  </w:style>
  <w:style w:type="paragraph" w:customStyle="1" w:styleId="Bodytext120">
    <w:name w:val="Body text (12)"/>
    <w:basedOn w:val="Normal"/>
    <w:link w:val="Bodytext12"/>
    <w:pPr>
      <w:shd w:val="clear" w:color="auto" w:fill="FFFFFF"/>
      <w:spacing w:before="60" w:line="240" w:lineRule="atLeast"/>
      <w:jc w:val="both"/>
    </w:pPr>
    <w:rPr>
      <w:rFonts w:ascii="Times New Roman" w:hAnsi="Times New Roman" w:cs="Times New Roman"/>
      <w:b/>
      <w:bCs/>
      <w:color w:val="auto"/>
      <w:spacing w:val="-5"/>
      <w:sz w:val="23"/>
      <w:szCs w:val="23"/>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b/>
      <w:bCs/>
      <w:i/>
      <w:iCs/>
      <w:noProof/>
      <w:color w:val="auto"/>
      <w:sz w:val="22"/>
      <w:szCs w:val="22"/>
      <w:lang w:eastAsia="en-US"/>
    </w:rPr>
  </w:style>
  <w:style w:type="paragraph" w:customStyle="1" w:styleId="Bodytext130">
    <w:name w:val="Body text (13)"/>
    <w:basedOn w:val="Normal"/>
    <w:link w:val="Bodytext13"/>
    <w:pPr>
      <w:shd w:val="clear" w:color="auto" w:fill="FFFFFF"/>
      <w:spacing w:before="240" w:line="324" w:lineRule="exact"/>
      <w:jc w:val="both"/>
    </w:pPr>
    <w:rPr>
      <w:rFonts w:ascii="Times New Roman" w:hAnsi="Times New Roman" w:cs="Times New Roman"/>
      <w:b/>
      <w:bCs/>
      <w:i/>
      <w:iCs/>
      <w:color w:val="auto"/>
      <w:spacing w:val="6"/>
      <w:sz w:val="27"/>
      <w:szCs w:val="27"/>
      <w:lang w:eastAsia="en-US"/>
    </w:rPr>
  </w:style>
  <w:style w:type="paragraph" w:customStyle="1" w:styleId="Bodytext140">
    <w:name w:val="Body text (14)"/>
    <w:basedOn w:val="Normal"/>
    <w:link w:val="Bodytext14"/>
    <w:pPr>
      <w:shd w:val="clear" w:color="auto" w:fill="FFFFFF"/>
      <w:spacing w:before="540" w:line="240" w:lineRule="atLeast"/>
      <w:jc w:val="both"/>
    </w:pPr>
    <w:rPr>
      <w:rFonts w:ascii="Times New Roman" w:hAnsi="Times New Roman" w:cs="Times New Roman"/>
      <w:color w:val="auto"/>
      <w:spacing w:val="-12"/>
      <w:sz w:val="8"/>
      <w:szCs w:val="8"/>
      <w:lang w:eastAsia="en-US"/>
    </w:rPr>
  </w:style>
  <w:style w:type="table" w:styleId="TableGrid">
    <w:name w:val="Table Grid"/>
    <w:basedOn w:val="TableNormal"/>
    <w:rsid w:val="00ED26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D26F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5755</Words>
  <Characters>32804</Characters>
  <DocSecurity>0</DocSecurity>
  <Lines>273</Lines>
  <Paragraphs>76</Paragraphs>
  <ScaleCrop>false</ScaleCrop>
  <HeadingPairs>
    <vt:vector size="2" baseType="variant">
      <vt:variant>
        <vt:lpstr>Title</vt:lpstr>
      </vt:variant>
      <vt:variant>
        <vt:i4>1</vt:i4>
      </vt:variant>
    </vt:vector>
  </HeadingPairs>
  <TitlesOfParts>
    <vt:vector size="1" baseType="lpstr">
      <vt:lpstr>VGP</vt:lpstr>
    </vt:vector>
  </TitlesOfParts>
  <LinksUpToDate>false</LinksUpToDate>
  <CharactersWithSpaces>38483</CharactersWithSpaces>
  <SharedDoc>false</SharedDoc>
  <HyperlinkBase>http://vanbanphapluat.co/nghi-dinh-35-2016-nd-cp-huong-dan-luat-thu-y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2022-08-01T02:59:00Z</dcterms:created>
  <dcterms:modified xsi:type="dcterms:W3CDTF">2022-08-01T02:59:00Z</dcterms:modified>
</cp:coreProperties>
</file>