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73E2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A781F6" w14:textId="77777777" w:rsidR="00000000" w:rsidRDefault="00000000">
            <w:pPr>
              <w:spacing w:before="120"/>
              <w:jc w:val="center"/>
            </w:pPr>
            <w:r>
              <w:rPr>
                <w:b/>
                <w:bCs/>
              </w:rPr>
              <w:t>VĂN PHÒNG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31A42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9E700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C09E7F" w14:textId="77777777" w:rsidR="00000000" w:rsidRDefault="00000000">
            <w:pPr>
              <w:spacing w:before="120"/>
              <w:jc w:val="center"/>
            </w:pPr>
            <w:r>
              <w:t>Số: 262/TB-VPCP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8D4043" w14:textId="77777777" w:rsidR="00000000" w:rsidRDefault="00000000">
            <w:pPr>
              <w:spacing w:before="120"/>
              <w:jc w:val="right"/>
            </w:pPr>
            <w:r>
              <w:rPr>
                <w:i/>
                <w:iCs/>
              </w:rPr>
              <w:t>Hà Nội, ngày 23 tháng 8 năm 2022</w:t>
            </w:r>
          </w:p>
        </w:tc>
      </w:tr>
    </w:tbl>
    <w:p w14:paraId="7E17076C" w14:textId="77777777" w:rsidR="00000000" w:rsidRDefault="00000000">
      <w:pPr>
        <w:spacing w:before="120" w:after="280" w:afterAutospacing="1"/>
      </w:pPr>
      <w:r>
        <w:t> </w:t>
      </w:r>
    </w:p>
    <w:p w14:paraId="5484AE99" w14:textId="77777777" w:rsidR="00000000" w:rsidRDefault="00000000">
      <w:pPr>
        <w:spacing w:before="120" w:after="280" w:afterAutospacing="1"/>
        <w:jc w:val="center"/>
      </w:pPr>
      <w:r>
        <w:rPr>
          <w:b/>
          <w:bCs/>
        </w:rPr>
        <w:t>THÔNG BÁO</w:t>
      </w:r>
    </w:p>
    <w:p w14:paraId="012B00DF" w14:textId="77777777" w:rsidR="00000000" w:rsidRDefault="00000000">
      <w:pPr>
        <w:spacing w:before="120" w:after="280" w:afterAutospacing="1"/>
        <w:jc w:val="center"/>
      </w:pPr>
      <w:r>
        <w:t>KẾT LUẬN CỦA PHÓ THỦ TƯỚNG VŨ ĐỨC ĐAM TẠI CUỘC HỌP BAN CHỈ ĐẠO NHÀ NƯỚC VỀ DU LỊCH NĂM 2022 BÀN VỀ TÌNH HÌNH TRIỂN KHAI CÁC GIẢI PHÁP THÚC ĐẨY PHỤC HỒI DU LỊCH</w:t>
      </w:r>
    </w:p>
    <w:p w14:paraId="69CD23F4" w14:textId="77777777" w:rsidR="00000000" w:rsidRDefault="00000000">
      <w:pPr>
        <w:spacing w:before="120" w:after="280" w:afterAutospacing="1"/>
      </w:pPr>
      <w:r>
        <w:t>Sáng ngày 17 tháng 8 năm 2022, Phó Thủ tướng Chính phủ Vũ Đức Đam đã chủ trì cuộc họp Ban Chỉ đạo Nhà nước về Du lịch (Ban Chỉ đạo) năm 2022 bàn về tình hình triển khai các giải pháp thúc đẩy phục hồi du lịch; đánh giá việc thực hiện và đề xuất tháo gỡ khó khăn trong triển khai các nhiệm vụ giao tại Nghị quyết số 08-NQ/TW ngày 16 tháng 01 năm 2017 của Bộ Chính trị về phát triển du lịch thành ngành kinh tế mũi nhọn. Tham dự cuộc họp có đại diện các cơ quan thành viên Ban Chỉ đạo; lãnh đạo Bộ Lao động - Thương Binh và Xã hội, Văn phòng Chính phủ, đại diện Bộ Thông tin và Truyền thông, Hiệp hội Du lịch Việt Nam, Hiệp hội Khách sạn, Hiệp hội đào tạo và Hội đồng tư vấn du lịch.</w:t>
      </w:r>
    </w:p>
    <w:p w14:paraId="7DE949A4" w14:textId="77777777" w:rsidR="00000000" w:rsidRDefault="00000000">
      <w:pPr>
        <w:spacing w:before="120" w:after="280" w:afterAutospacing="1"/>
      </w:pPr>
      <w:r>
        <w:t>Sau khi nghe lãnh đạo Bộ Văn hóa, Thể thao và Du lịch báo cáo về tình hình triển khai các giải pháp thúc đẩy phục hồi du lịch và một số kiến nghị, đề xuất nhằm tháo gỡ khó khăn, triển khai hiệu quả các nhiệm vụ sớm đưa du lịch trở thành ngành kinh tế mũi nhọn; ý kiến của các đại biểu dự họp, Phó Thủ tướng Vũ Đức Đam kết luận như sau:</w:t>
      </w:r>
    </w:p>
    <w:p w14:paraId="79BB037F" w14:textId="77777777" w:rsidR="00000000" w:rsidRDefault="00000000">
      <w:pPr>
        <w:spacing w:before="120" w:after="280" w:afterAutospacing="1"/>
      </w:pPr>
      <w:r>
        <w:t>1. Bộ Văn hóa, Thể thao và Du lịch</w:t>
      </w:r>
    </w:p>
    <w:p w14:paraId="16822722" w14:textId="77777777" w:rsidR="00000000" w:rsidRDefault="00000000">
      <w:pPr>
        <w:spacing w:before="120" w:after="280" w:afterAutospacing="1"/>
      </w:pPr>
      <w:r>
        <w:t>a) Chủ trì tổ chức rà soát, đánh giá lại tình hình hoạt động của các doanh nghiệp, hộ kinh doanh du lịch nhỏ và vừa chịu ảnh hưởng bởi dịch COVID-19 để đề xuất, kiến nghị các giải pháp, chính sách hỗ trợ phù hợp. Chủ động phối hợp, hỗ trợ các nhóm doanh nghiệp du lịch nòng cốt để tăng cường liên kết giữa các địa phương và triển khai các hoạt động định hướng cho việc thúc đẩy phục hồi du lịch trên phạm vi cả nước. Khởi động lại hoạt động số hoá di sản với sự tham gia của doanh nghiệp du lịch để xây dựng và phát triển các sản phẩm du lịch mới.</w:t>
      </w:r>
    </w:p>
    <w:p w14:paraId="1A2410E8" w14:textId="77777777" w:rsidR="00000000" w:rsidRDefault="00000000">
      <w:pPr>
        <w:spacing w:before="120" w:after="280" w:afterAutospacing="1"/>
      </w:pPr>
      <w:r>
        <w:t>b) Khẩn trương báo cáo Thủ tướng Chính phủ xem xét, quyết định việc kiện toàn nhân sự tham gia Ban Chỉ đạo Nhà nước về Du lịch; có thể xem xét, bổ sung thêm cơ quan thành viên Ban Chỉ đạo (nếu cần thiết), bảo đảm phù hợp với yêu cầu phát triển trong thời kỳ mới.</w:t>
      </w:r>
    </w:p>
    <w:p w14:paraId="74A947AE" w14:textId="77777777" w:rsidR="00000000" w:rsidRDefault="00000000">
      <w:pPr>
        <w:spacing w:before="120" w:after="280" w:afterAutospacing="1"/>
      </w:pPr>
      <w:r>
        <w:t>c) Chủ trì, phối hợp với Bộ Giáo dục và Đào tạo, Bộ Lao động - Thương binh và Xã hội và các địa phương liên quan đẩy mạnh kết nối cung - cầu lao động, đào tạo, đào tạo lại cho người lao động, chú trọng đào tạo nhân lực có tay nghề cao nhằm đáp ứng yêu cầu thị trường và nhu cầu phát triển trong tình hình mới.</w:t>
      </w:r>
    </w:p>
    <w:p w14:paraId="1D2FCF48" w14:textId="77777777" w:rsidR="00000000" w:rsidRDefault="00000000">
      <w:pPr>
        <w:spacing w:before="120" w:after="280" w:afterAutospacing="1"/>
      </w:pPr>
      <w:r>
        <w:lastRenderedPageBreak/>
        <w:t>d) Khẩn trương phối hợp với Bộ Tài chính giải quyết những vấn đề vướng mắc để giải ngân nguồn kinh phí từ Quỹ Hỗ trợ phát triển du lịch phục vụ các nhiệm vụ tuyên truyền, xúc tiến, quảng bá du lịch Việt Nam.</w:t>
      </w:r>
    </w:p>
    <w:p w14:paraId="4E2FB461" w14:textId="77777777" w:rsidR="00000000" w:rsidRDefault="00000000">
      <w:pPr>
        <w:spacing w:before="120" w:after="280" w:afterAutospacing="1"/>
      </w:pPr>
      <w:r>
        <w:t>đ) Chủ trì, phối hợp với Bộ Công an, Bộ Ngoại giao và cơ quan liên quan rà soát, đề xuất việc kiến nghị mở rộng danh sách các nước, vùng lãnh thổ có tiềm năng gửi khách du lịch đến Việt Nam được xét cấp thị thực điện tử.</w:t>
      </w:r>
    </w:p>
    <w:p w14:paraId="1727C20F" w14:textId="77777777" w:rsidR="00000000" w:rsidRDefault="00000000">
      <w:pPr>
        <w:spacing w:before="120" w:after="280" w:afterAutospacing="1"/>
      </w:pPr>
      <w:r>
        <w:t>e) Đôn đốc các Bộ, ngành, địa phương báo cáo kết quả triển khai các đề án, nhiệm vụ được giao tại Chương trình hành động của Chính phủ thực hiện Nghị quyết số 08-NQ/TW ngày 16 tháng 01 năm 2017 của Bộ Chính trị về phát triển du lịch trở thành ngành kinh tế mũi nhọn (Nghị quyết số 103/NQ-CP ngày 06 tháng 10 năm 2017); chủ trì sơ kết, đánh giá 05 năm thực hiện Nghị quyết 08-NQ/TW của Bộ Chính trị, Chương trình hành động của Chính phủ thực hiện Nghị quyết 08-NQ/TW trong Quý IV năm 2022, đề xuất việc điều chỉnh, bổ sung (nếu cần thiết) bảo đảm phù hợp với bối cảnh, tình hình mới.</w:t>
      </w:r>
    </w:p>
    <w:p w14:paraId="6B4C849A" w14:textId="77777777" w:rsidR="00000000" w:rsidRDefault="00000000">
      <w:pPr>
        <w:spacing w:before="120" w:after="280" w:afterAutospacing="1"/>
      </w:pPr>
      <w:r>
        <w:t>2. Bộ Công an tăng cường các giải pháp ứng dụng công nghệ thông tin nhằm cải tiến quy trình, thủ tục cấp thị thực điện tử tạo thuận lợi hơn nữa cho khách du lịch quốc tế nhập cảnh vào Việt Nam; nghiên cứu mở rộng danh sách các quốc gia, vùng lãnh thổ được cấp thị thực điện tử, báo cáo Chính phủ trong năm 2022.</w:t>
      </w:r>
    </w:p>
    <w:p w14:paraId="7187E8E6" w14:textId="77777777" w:rsidR="00000000" w:rsidRDefault="00000000">
      <w:pPr>
        <w:spacing w:before="120" w:after="280" w:afterAutospacing="1"/>
      </w:pPr>
      <w:r>
        <w:t>3. Bộ Tài chính chủ trì, phối hợp với Bộ Văn hóa, Thể thao và Du lịch kịp thời hướng dẫn, tháo gỡ khó khăn, vướng mắc trong việc triển khai Quỹ Hỗ trợ phát triển du lịch; nghiên cứu phương án sử dụng nguồn kinh phí từ Quỹ hỗ trợ phát triển du lịch hỗ trợ cho các hoạt động xúc tiến du lịch tại nước ngoài.</w:t>
      </w:r>
    </w:p>
    <w:p w14:paraId="05FEC18F" w14:textId="77777777" w:rsidR="00000000" w:rsidRDefault="00000000">
      <w:pPr>
        <w:spacing w:before="120" w:after="280" w:afterAutospacing="1"/>
      </w:pPr>
      <w:r>
        <w:t>4. Bộ Công Thương khẩn trương hoàn thiện phương án điều chỉnh giá điện áp dụng cho cơ sở lưu trú du lịch ngang bằng giá điện sản xuất theo tinh thần Nghị quyết số 08-NQ/TW ngày 16 tháng 01 năm 2017 của Bộ Chính trị về phát triển du lịch thành ngành kinh tế mũi nhọn; trình Thủ tướng Chính phủ trong tháng 9 năm 2022.</w:t>
      </w:r>
    </w:p>
    <w:p w14:paraId="1954441F" w14:textId="77777777" w:rsidR="00000000" w:rsidRDefault="00000000">
      <w:pPr>
        <w:spacing w:before="120" w:after="280" w:afterAutospacing="1"/>
      </w:pPr>
      <w:r>
        <w:t>Văn phòng Chính phủ thông báo để các Bộ, cơ quan liên quan biết, thực hiện./.</w:t>
      </w:r>
    </w:p>
    <w:p w14:paraId="50C623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1910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A7925" w14:textId="77777777" w:rsidR="00000000" w:rsidRDefault="00000000">
            <w:pPr>
              <w:spacing w:before="120"/>
            </w:pPr>
            <w:r>
              <w:rPr>
                <w:b/>
                <w:bCs/>
                <w:i/>
                <w:iCs/>
              </w:rPr>
              <w:br/>
              <w:t>Nơi nhận:</w:t>
            </w:r>
            <w:r>
              <w:rPr>
                <w:b/>
                <w:bCs/>
                <w:i/>
                <w:iCs/>
              </w:rPr>
              <w:br/>
            </w:r>
            <w:r>
              <w:rPr>
                <w:sz w:val="16"/>
              </w:rPr>
              <w:t>- Thủ tướng Chính phủ (để b/c);</w:t>
            </w:r>
            <w:r>
              <w:rPr>
                <w:sz w:val="16"/>
              </w:rPr>
              <w:br/>
              <w:t>- Các Phó thủ tướng (để b/c);</w:t>
            </w:r>
            <w:r>
              <w:rPr>
                <w:sz w:val="16"/>
              </w:rPr>
              <w:br/>
              <w:t>- Bộ trưởng các Bộ: VHTTDL, CA, NG, CT, TC;</w:t>
            </w:r>
            <w:r>
              <w:rPr>
                <w:sz w:val="16"/>
              </w:rPr>
              <w:br/>
              <w:t>- Các Bộ: TTTT, LĐTBXH;</w:t>
            </w:r>
            <w:r>
              <w:rPr>
                <w:sz w:val="16"/>
              </w:rPr>
              <w:br/>
              <w:t>- Các cơ quan, thành viên BCĐNN về Du lịch;</w:t>
            </w:r>
            <w:r>
              <w:rPr>
                <w:sz w:val="16"/>
              </w:rPr>
              <w:br/>
              <w:t>- VPCP: BTCN, PCN Nguyễn Sỹ Hiệp, Trợ lý của TTg, của PTTg Vũ Đức Đam, TGĐ Cổng TTĐT, các Vụ: TH, KTTH, QHQT, CN, NC;</w:t>
            </w:r>
            <w:r>
              <w:rPr>
                <w:sz w:val="16"/>
              </w:rPr>
              <w:br/>
              <w:t>- Lưu: VT, KGVX (03),</w:t>
            </w:r>
            <w:r>
              <w:rPr>
                <w:sz w:val="16"/>
                <w:vertAlign w:val="subscript"/>
              </w:rPr>
              <w:t>đdt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166B24" w14:textId="77777777" w:rsidR="00000000" w:rsidRDefault="00000000">
            <w:pPr>
              <w:spacing w:before="120"/>
              <w:jc w:val="center"/>
            </w:pPr>
            <w:r>
              <w:rPr>
                <w:b/>
                <w:bCs/>
              </w:rPr>
              <w:t>KT. BỘ TRƯỞNG, CHỦ NHIỆM</w:t>
            </w:r>
            <w:r>
              <w:rPr>
                <w:b/>
                <w:bCs/>
              </w:rPr>
              <w:br/>
              <w:t>PHÓ CHỦ NHIỆM</w:t>
            </w:r>
            <w:r>
              <w:rPr>
                <w:b/>
                <w:bCs/>
              </w:rPr>
              <w:br/>
            </w:r>
            <w:r>
              <w:rPr>
                <w:b/>
                <w:bCs/>
              </w:rPr>
              <w:br/>
            </w:r>
            <w:r>
              <w:rPr>
                <w:b/>
                <w:bCs/>
              </w:rPr>
              <w:br/>
            </w:r>
            <w:r>
              <w:rPr>
                <w:b/>
                <w:bCs/>
              </w:rPr>
              <w:br/>
            </w:r>
            <w:r>
              <w:rPr>
                <w:b/>
                <w:bCs/>
              </w:rPr>
              <w:br/>
              <w:t>Nguyễn Sỹ Hiệp</w:t>
            </w:r>
          </w:p>
        </w:tc>
      </w:tr>
    </w:tbl>
    <w:p w14:paraId="47A3A8CE" w14:textId="77777777" w:rsidR="00680CF4" w:rsidRDefault="00000000">
      <w:pPr>
        <w:spacing w:before="120" w:after="280" w:afterAutospacing="1"/>
      </w:pPr>
      <w:r>
        <w:rPr>
          <w:b/>
          <w:bCs/>
        </w:rPr>
        <w:t> </w:t>
      </w:r>
    </w:p>
    <w:sectPr w:rsidR="00680C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9B"/>
    <w:rsid w:val="00284D9B"/>
    <w:rsid w:val="00680C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44580"/>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2022-08-24T05:01:00Z</dcterms:created>
  <dcterms:modified xsi:type="dcterms:W3CDTF">2022-08-24T05:01:00Z</dcterms:modified>
</cp:coreProperties>
</file>