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9A95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5643F2" w14:textId="77777777" w:rsidR="00000000" w:rsidRDefault="00000000">
            <w:pPr>
              <w:spacing w:before="120"/>
              <w:jc w:val="center"/>
            </w:pPr>
            <w:r>
              <w:rPr>
                <w:b/>
                <w:bCs/>
              </w:rPr>
              <w:t>ỦY BAN NHÂN DÂN</w:t>
            </w:r>
            <w:r>
              <w:rPr>
                <w:b/>
                <w:bCs/>
              </w:rPr>
              <w:b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797C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A8B96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573EB2" w14:textId="77777777" w:rsidR="00000000" w:rsidRDefault="00000000">
            <w:pPr>
              <w:spacing w:before="120"/>
              <w:jc w:val="center"/>
            </w:pPr>
            <w:r>
              <w:rPr>
                <w:lang w:val="vi-VN"/>
              </w:rPr>
              <w:t xml:space="preserve">Số: </w:t>
            </w:r>
            <w:r>
              <w:t>2629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0CFF3D" w14:textId="77777777" w:rsidR="00000000" w:rsidRDefault="00000000">
            <w:pPr>
              <w:spacing w:before="120"/>
              <w:jc w:val="right"/>
            </w:pPr>
            <w:r>
              <w:rPr>
                <w:i/>
                <w:iCs/>
                <w:lang w:val="vi-VN"/>
              </w:rPr>
              <w:t xml:space="preserve">Nghệ An, ngày 31 tháng </w:t>
            </w:r>
            <w:r>
              <w:rPr>
                <w:i/>
                <w:iCs/>
              </w:rPr>
              <w:t>8</w:t>
            </w:r>
            <w:r>
              <w:rPr>
                <w:i/>
                <w:iCs/>
                <w:lang w:val="vi-VN"/>
              </w:rPr>
              <w:t xml:space="preserve"> năm 2022 </w:t>
            </w:r>
          </w:p>
        </w:tc>
      </w:tr>
    </w:tbl>
    <w:p w14:paraId="0FDE6484" w14:textId="77777777" w:rsidR="00000000" w:rsidRDefault="00000000">
      <w:pPr>
        <w:spacing w:before="120" w:after="280" w:afterAutospacing="1"/>
      </w:pPr>
      <w:r>
        <w:t> </w:t>
      </w:r>
    </w:p>
    <w:p w14:paraId="61C2CE3A" w14:textId="77777777" w:rsidR="00000000" w:rsidRDefault="00000000">
      <w:pPr>
        <w:spacing w:before="120" w:after="280" w:afterAutospacing="1"/>
        <w:jc w:val="center"/>
      </w:pPr>
      <w:r>
        <w:rPr>
          <w:b/>
          <w:bCs/>
          <w:lang w:val="vi-VN"/>
        </w:rPr>
        <w:t>QUYẾT ĐỊNH</w:t>
      </w:r>
    </w:p>
    <w:p w14:paraId="096E82B5" w14:textId="77777777" w:rsidR="00000000" w:rsidRDefault="00000000">
      <w:pPr>
        <w:spacing w:before="120" w:after="280" w:afterAutospacing="1"/>
        <w:jc w:val="center"/>
      </w:pPr>
      <w:r>
        <w:rPr>
          <w:lang w:val="vi-VN"/>
        </w:rPr>
        <w:t>BAN HÀNH QUY CHẾ TỔ CHỨC VÀ HOẠT ĐỘNG CỦA HỘI ĐỒNG BẢO TRỢ QUỸ BẢO TRỢ TRẺ EM TỈNH NGHỆ AN</w:t>
      </w:r>
    </w:p>
    <w:p w14:paraId="6F9901FD" w14:textId="77777777" w:rsidR="00000000" w:rsidRDefault="00000000">
      <w:pPr>
        <w:spacing w:before="120" w:after="280" w:afterAutospacing="1"/>
        <w:jc w:val="center"/>
      </w:pPr>
      <w:r>
        <w:rPr>
          <w:b/>
          <w:bCs/>
          <w:lang w:val="vi-VN"/>
        </w:rPr>
        <w:t>ỦY BAN NHÂN DÂN TỈNH NGHỆ AN</w:t>
      </w:r>
    </w:p>
    <w:p w14:paraId="5BEE3581" w14:textId="77777777" w:rsidR="00000000" w:rsidRDefault="00000000">
      <w:pPr>
        <w:spacing w:before="120" w:after="280" w:afterAutospacing="1"/>
      </w:pPr>
      <w:r>
        <w:rPr>
          <w:i/>
          <w:iCs/>
          <w:lang w:val="vi-VN"/>
        </w:rPr>
        <w:t xml:space="preserve">Căn cứ Luật Tổ chức chính quyền địa phương ngày 19/6/2015; Luật </w:t>
      </w:r>
      <w:r>
        <w:rPr>
          <w:i/>
          <w:iCs/>
        </w:rPr>
        <w:t>sửa đổi</w:t>
      </w:r>
      <w:r>
        <w:rPr>
          <w:i/>
          <w:iCs/>
          <w:lang w:val="vi-VN"/>
        </w:rPr>
        <w:t>, bổ sung một số điều của Luật Tổ chức Chính phủ và Luật Tổ chức chính quyền địa phương ngày 22/11/2019;</w:t>
      </w:r>
    </w:p>
    <w:p w14:paraId="5C877399" w14:textId="77777777" w:rsidR="00000000" w:rsidRDefault="00000000">
      <w:pPr>
        <w:spacing w:before="120" w:after="280" w:afterAutospacing="1"/>
      </w:pPr>
      <w:r>
        <w:rPr>
          <w:i/>
          <w:iCs/>
          <w:lang w:val="vi-VN"/>
        </w:rPr>
        <w:t>Căn cứ Luật Trẻ em ngày 05/4/2016;</w:t>
      </w:r>
    </w:p>
    <w:p w14:paraId="536A9756" w14:textId="77777777" w:rsidR="00000000" w:rsidRDefault="00000000">
      <w:pPr>
        <w:spacing w:before="120" w:after="280" w:afterAutospacing="1"/>
      </w:pPr>
      <w:r>
        <w:rPr>
          <w:i/>
          <w:iCs/>
          <w:lang w:val="vi-VN"/>
        </w:rPr>
        <w:t>Căn cứ Nghị định số 56/2017/NĐ-CP ngày 09/5/2017 của Chính phủ quy định chi tiết một số điều của Luật Trẻ em;</w:t>
      </w:r>
    </w:p>
    <w:p w14:paraId="3B3CA784" w14:textId="77777777" w:rsidR="00000000" w:rsidRDefault="00000000">
      <w:pPr>
        <w:spacing w:before="120" w:after="280" w:afterAutospacing="1"/>
      </w:pPr>
      <w:r>
        <w:rPr>
          <w:i/>
          <w:iCs/>
          <w:lang w:val="vi-VN"/>
        </w:rPr>
        <w:t>Căn cứ Quyết định số 5091/QĐ-UBND ngày 27/12/2021 của UBND tỉnh Nghệ An về việc kiện toàn Hội đồng Bảo trợ Quỹ Bảo trợ trẻ em;</w:t>
      </w:r>
    </w:p>
    <w:p w14:paraId="20F354A9" w14:textId="77777777" w:rsidR="00000000" w:rsidRDefault="00000000">
      <w:pPr>
        <w:spacing w:before="120" w:after="280" w:afterAutospacing="1"/>
      </w:pPr>
      <w:r>
        <w:rPr>
          <w:i/>
          <w:iCs/>
          <w:lang w:val="vi-VN"/>
        </w:rPr>
        <w:t>Theo đề nghị của Sở Lao động - Thương binh và Xã hội tại Tờ trình số 3482/TTr-SLĐTBXH ngày 22/8/2022.</w:t>
      </w:r>
    </w:p>
    <w:p w14:paraId="3203ABD7" w14:textId="77777777" w:rsidR="00000000" w:rsidRDefault="00000000">
      <w:pPr>
        <w:spacing w:before="120" w:after="280" w:afterAutospacing="1"/>
        <w:jc w:val="center"/>
      </w:pPr>
      <w:r>
        <w:rPr>
          <w:b/>
          <w:bCs/>
          <w:lang w:val="vi-VN"/>
        </w:rPr>
        <w:t>QUYẾT ĐỊNH:</w:t>
      </w:r>
    </w:p>
    <w:p w14:paraId="51E425C8" w14:textId="77777777" w:rsidR="00000000" w:rsidRDefault="00000000">
      <w:pPr>
        <w:spacing w:before="120" w:after="280" w:afterAutospacing="1"/>
      </w:pPr>
      <w:r>
        <w:rPr>
          <w:b/>
          <w:bCs/>
          <w:lang w:val="vi-VN"/>
        </w:rPr>
        <w:t>Điều 1.</w:t>
      </w:r>
      <w:r>
        <w:rPr>
          <w:lang w:val="vi-VN"/>
        </w:rPr>
        <w:t xml:space="preserve"> Ban hành Quy chế tổ chức và hoạt động của Hội đồng Bảo trợ Quỹ Bảo trợ trẻ em tỉnh Nghệ An </w:t>
      </w:r>
      <w:r>
        <w:rPr>
          <w:i/>
          <w:iCs/>
          <w:lang w:val="vi-VN"/>
        </w:rPr>
        <w:t>(có chi tiết kèm theo).</w:t>
      </w:r>
    </w:p>
    <w:p w14:paraId="388A38DB" w14:textId="77777777" w:rsidR="00000000" w:rsidRDefault="00000000">
      <w:pPr>
        <w:spacing w:before="120" w:after="280" w:afterAutospacing="1"/>
      </w:pPr>
      <w:r>
        <w:rPr>
          <w:b/>
          <w:bCs/>
          <w:lang w:val="vi-VN"/>
        </w:rPr>
        <w:t xml:space="preserve">Điều 2. </w:t>
      </w:r>
      <w:r>
        <w:rPr>
          <w:lang w:val="vi-VN"/>
        </w:rPr>
        <w:t>Quyết định này có hiệu thi hành kể từ ngày ký và thay thế các quyết định trước đây đã ban hành về quy chế tổ chức và hoạt động của Hội đồng Bảo trợ Quỹ Bảo trợ trẻ em tỉnh Nghệ An.</w:t>
      </w:r>
    </w:p>
    <w:p w14:paraId="29B4032D" w14:textId="77777777" w:rsidR="00000000" w:rsidRDefault="00000000">
      <w:pPr>
        <w:spacing w:before="120" w:after="280" w:afterAutospacing="1"/>
      </w:pPr>
      <w:r>
        <w:rPr>
          <w:b/>
          <w:bCs/>
          <w:lang w:val="vi-VN"/>
        </w:rPr>
        <w:t>Điều 3.</w:t>
      </w:r>
      <w:r>
        <w:rPr>
          <w:lang w:val="vi-VN"/>
        </w:rPr>
        <w:t xml:space="preserve"> Chánh Văn phòng UBND tỉnh; Giám đốc Sở Lao động - Thương binh và Xã hội; Thủ trưởng các Sở, ban, ngành, đoàn thể liên quan và Giám đốc Quỹ Bảo trợ trẻ em tỉnh Nghệ An chịu trách nhiệm thi hành Quyết định này</w:t>
      </w:r>
      <w:r>
        <w:t>./.</w:t>
      </w:r>
    </w:p>
    <w:p w14:paraId="79EA921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8C58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F4484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Cục Trẻ em - Bộ LĐ-TB&amp;XH (B/c);</w:t>
            </w:r>
            <w:r>
              <w:rPr>
                <w:sz w:val="16"/>
                <w:lang w:val="vi-VN"/>
              </w:rPr>
              <w:br/>
              <w:t>- Chủ tịch UBND tỉnh (B/c);</w:t>
            </w:r>
            <w:r>
              <w:rPr>
                <w:sz w:val="16"/>
                <w:lang w:val="vi-VN"/>
              </w:rPr>
              <w:br/>
              <w:t>- PCT VX UBND tỉnh;</w:t>
            </w:r>
            <w:r>
              <w:rPr>
                <w:sz w:val="16"/>
                <w:lang w:val="vi-VN"/>
              </w:rPr>
              <w:br/>
              <w:t>- PCVP VX UBND tỉnh;</w:t>
            </w:r>
            <w:r>
              <w:rPr>
                <w:sz w:val="16"/>
                <w:lang w:val="vi-VN"/>
              </w:rPr>
              <w:br/>
              <w:t xml:space="preserve">- Cổng TTĐT </w:t>
            </w:r>
            <w:r>
              <w:rPr>
                <w:sz w:val="16"/>
              </w:rPr>
              <w:t>tỉnh</w:t>
            </w:r>
            <w:r>
              <w:rPr>
                <w:sz w:val="16"/>
                <w:lang w:val="vi-VN"/>
              </w:rPr>
              <w:t>;</w:t>
            </w:r>
            <w:r>
              <w:rPr>
                <w:sz w:val="16"/>
                <w:lang w:val="vi-VN"/>
              </w:rPr>
              <w:br/>
              <w:t>- Lưu: VT, KGVX</w:t>
            </w:r>
            <w:r>
              <w:rPr>
                <w:sz w:val="16"/>
              </w:rPr>
              <w:t xml:space="preserve"> (TP, 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860C22" w14:textId="77777777" w:rsidR="00000000" w:rsidRDefault="00000000">
            <w:pPr>
              <w:spacing w:before="120"/>
              <w:jc w:val="center"/>
            </w:pPr>
            <w:r>
              <w:rPr>
                <w:b/>
                <w:bCs/>
              </w:rPr>
              <w:lastRenderedPageBreak/>
              <w:t>TM. ỦY BAN NHÂN DÂN</w:t>
            </w:r>
            <w:r>
              <w:rPr>
                <w:b/>
                <w:bCs/>
              </w:rPr>
              <w:br/>
              <w:t>KT. CHỦ TỊCH</w:t>
            </w:r>
            <w:r>
              <w:rPr>
                <w:b/>
                <w:bCs/>
              </w:rPr>
              <w:br/>
              <w:t>PHÓ CHỦ TỊCH</w:t>
            </w:r>
            <w:r>
              <w:rPr>
                <w:b/>
                <w:bCs/>
              </w:rPr>
              <w:br/>
            </w:r>
            <w:r>
              <w:rPr>
                <w:b/>
                <w:bCs/>
              </w:rPr>
              <w:lastRenderedPageBreak/>
              <w:br/>
            </w:r>
            <w:r>
              <w:rPr>
                <w:b/>
                <w:bCs/>
              </w:rPr>
              <w:br/>
            </w:r>
            <w:r>
              <w:rPr>
                <w:b/>
                <w:bCs/>
              </w:rPr>
              <w:br/>
            </w:r>
            <w:r>
              <w:rPr>
                <w:b/>
                <w:bCs/>
              </w:rPr>
              <w:br/>
              <w:t>Bùi Đình Long</w:t>
            </w:r>
          </w:p>
        </w:tc>
      </w:tr>
    </w:tbl>
    <w:p w14:paraId="64300D7F" w14:textId="77777777" w:rsidR="00000000" w:rsidRDefault="00000000">
      <w:pPr>
        <w:spacing w:before="120" w:after="280" w:afterAutospacing="1"/>
      </w:pPr>
      <w:r>
        <w:lastRenderedPageBreak/>
        <w:t> </w:t>
      </w:r>
    </w:p>
    <w:p w14:paraId="22829D27" w14:textId="77777777" w:rsidR="00000000" w:rsidRDefault="00000000">
      <w:pPr>
        <w:spacing w:before="120" w:after="280" w:afterAutospacing="1"/>
        <w:jc w:val="center"/>
      </w:pPr>
      <w:r>
        <w:rPr>
          <w:b/>
          <w:bCs/>
          <w:lang w:val="vi-VN"/>
        </w:rPr>
        <w:t>QUY CHẾ</w:t>
      </w:r>
    </w:p>
    <w:p w14:paraId="07D396BF" w14:textId="77777777" w:rsidR="00000000" w:rsidRDefault="00000000">
      <w:pPr>
        <w:spacing w:before="120" w:after="280" w:afterAutospacing="1"/>
        <w:jc w:val="center"/>
      </w:pPr>
      <w:r>
        <w:rPr>
          <w:lang w:val="vi-VN"/>
        </w:rPr>
        <w:t>TỔ CHỨC VÀ HOẠT ĐỘNG CỦA HỘI ĐỒNG BẢO TRỢ QUỸ BẢO TRỢ TRẺ EM NGHỆ AN</w:t>
      </w:r>
      <w:r>
        <w:br/>
      </w:r>
      <w:r>
        <w:rPr>
          <w:i/>
          <w:iCs/>
          <w:lang w:val="vi-VN"/>
        </w:rPr>
        <w:t xml:space="preserve">(Kèm theo Quyết định số </w:t>
      </w:r>
      <w:r>
        <w:rPr>
          <w:i/>
          <w:iCs/>
        </w:rPr>
        <w:t>2629</w:t>
      </w:r>
      <w:r>
        <w:rPr>
          <w:i/>
          <w:iCs/>
          <w:lang w:val="vi-VN"/>
        </w:rPr>
        <w:t>/QĐ-UBND ngày 31</w:t>
      </w:r>
      <w:r>
        <w:rPr>
          <w:i/>
          <w:iCs/>
        </w:rPr>
        <w:t>/8</w:t>
      </w:r>
      <w:r>
        <w:rPr>
          <w:i/>
          <w:iCs/>
          <w:lang w:val="vi-VN"/>
        </w:rPr>
        <w:t>/2022 của UBND tỉnh)</w:t>
      </w:r>
    </w:p>
    <w:p w14:paraId="5B4ACBFE" w14:textId="77777777" w:rsidR="00000000" w:rsidRDefault="00000000">
      <w:pPr>
        <w:spacing w:before="120" w:after="280" w:afterAutospacing="1"/>
      </w:pPr>
      <w:r>
        <w:rPr>
          <w:b/>
          <w:bCs/>
          <w:lang w:val="vi-VN"/>
        </w:rPr>
        <w:t>Điều 1.</w:t>
      </w:r>
      <w:r>
        <w:rPr>
          <w:lang w:val="vi-VN"/>
        </w:rPr>
        <w:t xml:space="preserve"> Hội đồng Bảo trợ Quỹ Bảo trợ trẻ em tỉnh Nghệ An là tổ chức được thành lập theo Quyết định của UBND tỉnh Nghệ An.</w:t>
      </w:r>
    </w:p>
    <w:p w14:paraId="5F80A85D" w14:textId="77777777" w:rsidR="00000000" w:rsidRDefault="00000000">
      <w:pPr>
        <w:spacing w:before="120" w:after="280" w:afterAutospacing="1"/>
      </w:pPr>
      <w:r>
        <w:rPr>
          <w:lang w:val="vi-VN"/>
        </w:rPr>
        <w:t>1. Hội đồng Bảo trợ Quỹ Bảo trợ trẻ em tỉnh Nghệ An (sau đây gọi tắt là Hội đồng Bảo trợ) gồm Chủ tịch, Phó Chủ tịch Thường trực, các Phó Chủ tịch và một số thành viên do Chủ tịch UBND tỉnh Quyết định. Việc mời các thành viên tham gia Hội đồng Bảo trợ hoặc bổ sung thành viên Hội đồng Bảo trợ do Chủ tịch UBND tỉnh quyết định theo đề nghị của Giám đốc Sở Lao động - Thương binh và Xã hội.</w:t>
      </w:r>
    </w:p>
    <w:p w14:paraId="65C7D080" w14:textId="77777777" w:rsidR="00000000" w:rsidRDefault="00000000">
      <w:pPr>
        <w:spacing w:before="120" w:after="280" w:afterAutospacing="1"/>
      </w:pPr>
      <w:r>
        <w:rPr>
          <w:lang w:val="vi-VN"/>
        </w:rPr>
        <w:t xml:space="preserve">2. Thường trực Hội đồng Bảo trợ là tổ chức chỉ đạo, điều hành công việc của Hội đồng Bảo trợ. Thường trực Hội đồng Bảo trợ gồm Chủ tịch, Phó Chủ tịch Thường trực, 02 Phó Chủ tịch và 01 </w:t>
      </w:r>
      <w:r>
        <w:t xml:space="preserve">Ủy </w:t>
      </w:r>
      <w:r>
        <w:rPr>
          <w:lang w:val="vi-VN"/>
        </w:rPr>
        <w:t>viên là Thư ký Hội đồng.</w:t>
      </w:r>
    </w:p>
    <w:p w14:paraId="3D969ABD" w14:textId="77777777" w:rsidR="00000000" w:rsidRDefault="00000000">
      <w:pPr>
        <w:spacing w:before="120" w:after="280" w:afterAutospacing="1"/>
      </w:pPr>
      <w:r>
        <w:rPr>
          <w:lang w:val="vi-VN"/>
        </w:rPr>
        <w:t xml:space="preserve">3. Cơ quan thường trực của Hội đồng Bảo trợ là </w:t>
      </w:r>
      <w:r>
        <w:t xml:space="preserve">Quỹ </w:t>
      </w:r>
      <w:r>
        <w:rPr>
          <w:lang w:val="vi-VN"/>
        </w:rPr>
        <w:t>Bảo trợ trẻ em tỉnh Nghệ An.</w:t>
      </w:r>
    </w:p>
    <w:p w14:paraId="55BB0F23" w14:textId="77777777" w:rsidR="00000000" w:rsidRDefault="00000000">
      <w:pPr>
        <w:spacing w:before="120" w:after="280" w:afterAutospacing="1"/>
      </w:pPr>
      <w:r>
        <w:rPr>
          <w:b/>
          <w:bCs/>
          <w:lang w:val="vi-VN"/>
        </w:rPr>
        <w:t>Điều 2.</w:t>
      </w:r>
      <w:r>
        <w:rPr>
          <w:lang w:val="vi-VN"/>
        </w:rPr>
        <w:t xml:space="preserve"> Trụ sở, con dấu.</w:t>
      </w:r>
    </w:p>
    <w:p w14:paraId="0440A0B0" w14:textId="77777777" w:rsidR="00000000" w:rsidRDefault="00000000">
      <w:pPr>
        <w:spacing w:before="120" w:after="280" w:afterAutospacing="1"/>
      </w:pPr>
      <w:r>
        <w:rPr>
          <w:lang w:val="vi-VN"/>
        </w:rPr>
        <w:t>1. Trụ sở làm việc của Hội đồng Bảo trợ đặt tại: Số 117, Lê Hồng Phong, thành phố Vinh, tỉnh Nghệ An. Điện thoại: 02383.830.522.</w:t>
      </w:r>
    </w:p>
    <w:p w14:paraId="3E6133CA" w14:textId="77777777" w:rsidR="00000000" w:rsidRDefault="00000000">
      <w:pPr>
        <w:spacing w:before="120" w:after="280" w:afterAutospacing="1"/>
      </w:pPr>
      <w:r>
        <w:rPr>
          <w:lang w:val="vi-VN"/>
        </w:rPr>
        <w:t>2. Hội đồng Bảo trợ sử dụng con dấu của UBND tỉnh khi Phó Chủ tịch UBND tỉnh kiêm Chủ tịch Hội đồng Bảo trợ ký ban hành văn bản; sử dụng con dấu của Sở Lao động - Thương binh và Xã hội khi Giám đốc Sở Lao động - Thương binh và Xã hội kiêm Phó Chủ tịch Thường trực Hội đồng Bảo trợ ký ban hành văn bản.</w:t>
      </w:r>
    </w:p>
    <w:p w14:paraId="320C9A89" w14:textId="77777777" w:rsidR="00000000" w:rsidRDefault="00000000">
      <w:pPr>
        <w:spacing w:before="120" w:after="280" w:afterAutospacing="1"/>
      </w:pPr>
      <w:r>
        <w:rPr>
          <w:b/>
          <w:bCs/>
          <w:lang w:val="vi-VN"/>
        </w:rPr>
        <w:t>Điều 3.</w:t>
      </w:r>
      <w:r>
        <w:rPr>
          <w:lang w:val="vi-VN"/>
        </w:rPr>
        <w:t xml:space="preserve"> Nhiệm vụ và quyền hạn của Hội đồng Bảo trợ.</w:t>
      </w:r>
    </w:p>
    <w:p w14:paraId="28913E8E" w14:textId="77777777" w:rsidR="00000000" w:rsidRDefault="00000000">
      <w:pPr>
        <w:spacing w:before="120" w:after="280" w:afterAutospacing="1"/>
      </w:pPr>
      <w:r>
        <w:rPr>
          <w:lang w:val="vi-VN"/>
        </w:rPr>
        <w:t>1. Tư vấn cho Chủ tịch, Phó Chủ tịch Thường trực Hội đồng Bảo trợ phương hướng, kế hoạch hoạt động dài hạn và hàng năm của Quỹ Bảo trợ trẻ em tỉnh (các chương trình, dự án vận động nhằm tăng trưởng, bảo tồn nguồn Quỹ; các chương trình hỗ trợ, tài trợ và các kế hoạch khác).</w:t>
      </w:r>
    </w:p>
    <w:p w14:paraId="67199DAF" w14:textId="77777777" w:rsidR="00000000" w:rsidRDefault="00000000">
      <w:pPr>
        <w:spacing w:before="120" w:after="280" w:afterAutospacing="1"/>
      </w:pPr>
      <w:r>
        <w:rPr>
          <w:lang w:val="vi-VN"/>
        </w:rPr>
        <w:t>2. Tham gia ý kiến về xây dựng phương hướng, kế hoạch hoạt động hàng năm và dài hạn cho Quỹ Bảo trợ trẻ em tỉnh Nghệ An trước khi Quỹ trình Chủ tịch hoặc Phó Chủ tịch Thường trực Hội đồng Bảo trợ xem xét quyết định.</w:t>
      </w:r>
    </w:p>
    <w:p w14:paraId="5CC32315" w14:textId="77777777" w:rsidR="00000000" w:rsidRDefault="00000000">
      <w:pPr>
        <w:spacing w:before="120" w:after="280" w:afterAutospacing="1"/>
      </w:pPr>
      <w:r>
        <w:rPr>
          <w:lang w:val="vi-VN"/>
        </w:rPr>
        <w:t xml:space="preserve">3. Bảo trợ và tham gia vận động tài trợ nhằm phát triển nguồn lực cho </w:t>
      </w:r>
      <w:r>
        <w:t xml:space="preserve">Quỹ </w:t>
      </w:r>
      <w:r>
        <w:rPr>
          <w:lang w:val="vi-VN"/>
        </w:rPr>
        <w:t>Bảo trợ trẻ em tỉnh Nghệ An.</w:t>
      </w:r>
    </w:p>
    <w:p w14:paraId="4525B4AB" w14:textId="77777777" w:rsidR="00000000" w:rsidRDefault="00000000">
      <w:pPr>
        <w:spacing w:before="120" w:after="280" w:afterAutospacing="1"/>
      </w:pPr>
      <w:r>
        <w:rPr>
          <w:lang w:val="vi-VN"/>
        </w:rPr>
        <w:t>4. Tham gia, thực hiện một số hoạt động hỗ trợ trẻ em theo kế hoạch và theo các chương trình, dự án của Quỹ Bảo trợ trẻ em tỉnh Nghệ An.</w:t>
      </w:r>
    </w:p>
    <w:p w14:paraId="5290EE5E" w14:textId="77777777" w:rsidR="00000000" w:rsidRDefault="00000000">
      <w:pPr>
        <w:spacing w:before="120" w:after="280" w:afterAutospacing="1"/>
      </w:pPr>
      <w:r>
        <w:rPr>
          <w:lang w:val="vi-VN"/>
        </w:rPr>
        <w:t>5. Thực hiện các nhiệm vụ khác theo quy định của pháp luật.</w:t>
      </w:r>
    </w:p>
    <w:p w14:paraId="1D157BB8" w14:textId="77777777" w:rsidR="00000000" w:rsidRDefault="00000000">
      <w:pPr>
        <w:spacing w:before="120" w:after="280" w:afterAutospacing="1"/>
      </w:pPr>
      <w:r>
        <w:rPr>
          <w:b/>
          <w:bCs/>
          <w:lang w:val="vi-VN"/>
        </w:rPr>
        <w:t xml:space="preserve">Điều 4. </w:t>
      </w:r>
      <w:r>
        <w:rPr>
          <w:lang w:val="vi-VN"/>
        </w:rPr>
        <w:t>Chế độ làm việc của Hội đồng Bảo trợ.</w:t>
      </w:r>
    </w:p>
    <w:p w14:paraId="5C380713" w14:textId="77777777" w:rsidR="00000000" w:rsidRDefault="00000000">
      <w:pPr>
        <w:spacing w:before="120" w:after="280" w:afterAutospacing="1"/>
      </w:pPr>
      <w:r>
        <w:rPr>
          <w:lang w:val="vi-VN"/>
        </w:rPr>
        <w:t>1. Hội đồng Bảo trợ, Thường trực Hội đồng Bảo trợ làm việc theo chế độ tập thể, biểu quyết theo đa số (quá 1/2 số thành viên Hội đồng Bảo trợ đồng ý). Hội đồng Bảo trợ họp theo hình thức trực tiếp hoặc trực tuyến.</w:t>
      </w:r>
    </w:p>
    <w:p w14:paraId="6C745DCF" w14:textId="77777777" w:rsidR="00000000" w:rsidRDefault="00000000">
      <w:pPr>
        <w:spacing w:before="120" w:after="280" w:afterAutospacing="1"/>
      </w:pPr>
      <w:r>
        <w:rPr>
          <w:lang w:val="vi-VN"/>
        </w:rPr>
        <w:t>2. Hội đồng Bảo trợ chỉ đạo thực hiện các hoạt động của Quỹ Bảo trợ trẻ em tỉnh theo sự phối hợp với Sở Lao động - Thương binh và Xã hội về vận động, huy động nguồn lực và quản lý, sử dụng nguồn lực xã hội để hỗ trợ cho trẻ em.</w:t>
      </w:r>
    </w:p>
    <w:p w14:paraId="473FBC58" w14:textId="77777777" w:rsidR="00000000" w:rsidRDefault="00000000">
      <w:pPr>
        <w:spacing w:before="120" w:after="280" w:afterAutospacing="1"/>
      </w:pPr>
      <w:r>
        <w:rPr>
          <w:lang w:val="vi-VN"/>
        </w:rPr>
        <w:t>3. Hội đồng Bảo trợ họp thường kỳ một năm 01 lần vào tháng 05 hàng năm để đánh giá hoạt động trong năm của Hội đồng Bảo trợ và quyết định các hoạt động của năm tiếp theo; trường hợp cần thiết có thể triệu tập h</w:t>
      </w:r>
      <w:r>
        <w:rPr>
          <w:lang w:val="en-GB"/>
        </w:rPr>
        <w:t>ọ</w:t>
      </w:r>
      <w:r>
        <w:rPr>
          <w:lang w:val="vi-VN"/>
        </w:rPr>
        <w:t>p bất thường theo quyết định của Chủ tịch Hội đồng Bảo trợ hoặc khi có yêu cầu của ít nhất 1/3 số thành viên Hội đồng Bảo trợ trở lên.</w:t>
      </w:r>
    </w:p>
    <w:p w14:paraId="73295668" w14:textId="77777777" w:rsidR="00000000" w:rsidRDefault="00000000">
      <w:pPr>
        <w:spacing w:before="120" w:after="280" w:afterAutospacing="1"/>
      </w:pPr>
      <w:r>
        <w:rPr>
          <w:lang w:val="vi-VN"/>
        </w:rPr>
        <w:t>4. Thường trực Hội đồng Bảo trợ họp thường kỳ mỗi năm 02 lần theo triệu tập của Chủ tịch Hội đồng Bảo trợ. Các phiên họp bất thường do Chủ tịch Hội đồng Bảo trợ quyết định.</w:t>
      </w:r>
    </w:p>
    <w:p w14:paraId="13E4B6D7" w14:textId="77777777" w:rsidR="00000000" w:rsidRDefault="00000000">
      <w:pPr>
        <w:spacing w:before="120" w:after="280" w:afterAutospacing="1"/>
      </w:pPr>
      <w:r>
        <w:rPr>
          <w:b/>
          <w:bCs/>
          <w:lang w:val="vi-VN"/>
        </w:rPr>
        <w:t>Điều 5.</w:t>
      </w:r>
      <w:r>
        <w:rPr>
          <w:lang w:val="vi-VN"/>
        </w:rPr>
        <w:t xml:space="preserve"> Mối quan hệ công tác, chế độ thông tin, báo cáo.</w:t>
      </w:r>
    </w:p>
    <w:p w14:paraId="48470EAD" w14:textId="77777777" w:rsidR="00000000" w:rsidRDefault="00000000">
      <w:pPr>
        <w:spacing w:before="120" w:after="280" w:afterAutospacing="1"/>
      </w:pPr>
      <w:r>
        <w:rPr>
          <w:lang w:val="vi-VN"/>
        </w:rPr>
        <w:t>1. Căn cứ vào chương trình, kế hoạch hàng năm đã được duyệt, Quỹ Bảo trợ trẻ em tỉnh Nghệ An - Cơ quan thường trực của Hội đồng Bảo trợ, có các trách nhiệm sau:</w:t>
      </w:r>
    </w:p>
    <w:p w14:paraId="690AE201" w14:textId="77777777" w:rsidR="00000000" w:rsidRDefault="00000000">
      <w:pPr>
        <w:spacing w:before="120" w:after="280" w:afterAutospacing="1"/>
      </w:pPr>
      <w:r>
        <w:rPr>
          <w:lang w:val="vi-VN"/>
        </w:rPr>
        <w:t>- Thực hiện tốt sự chỉ đạo về chuyên môn, nghiệp vụ của Sở Lao động - Thương binh và Xã hội, Quỹ Bảo trợ trẻ em Việt Nam và phối hợp với các ngành, đơn vị liên quan xây dựng kế hoạch và tổ chức triển khai các chương trình công tác vận động nguồn lực và các dự án có hiệu quả, đồng thời báo cáo đầy đủ, kịp thời kết quả hoạt động cho Hội đồng Bảo trợ.</w:t>
      </w:r>
    </w:p>
    <w:p w14:paraId="618D346D" w14:textId="77777777" w:rsidR="00000000" w:rsidRDefault="00000000">
      <w:pPr>
        <w:spacing w:before="120" w:after="280" w:afterAutospacing="1"/>
      </w:pPr>
      <w:r>
        <w:rPr>
          <w:lang w:val="vi-VN"/>
        </w:rPr>
        <w:t xml:space="preserve">- Phối hợp với các phòng chuyên môn của Sở Lao động - Thương binh và Xã hội để triển khai các hoạt động liên quan, tham mưu đề xuất bổ sung, sửa đổi, điều chỉnh các quy định có liên quan đến hoạt động của Quỹ cho phù hợp với tình hình; thực hiện chế </w:t>
      </w:r>
      <w:r>
        <w:t xml:space="preserve">độ </w:t>
      </w:r>
      <w:r>
        <w:rPr>
          <w:lang w:val="vi-VN"/>
        </w:rPr>
        <w:t>thông tin, báo cáo kịp thời đúng quy định.</w:t>
      </w:r>
    </w:p>
    <w:p w14:paraId="0121214D" w14:textId="77777777" w:rsidR="00000000" w:rsidRDefault="00000000">
      <w:pPr>
        <w:spacing w:before="120" w:after="280" w:afterAutospacing="1"/>
      </w:pPr>
      <w:r>
        <w:rPr>
          <w:lang w:val="vi-VN"/>
        </w:rPr>
        <w:t>- Chịu trách nhiệm hướng dẫn, kiểm tra, giám sát, tổ chức bồi dưỡng tập huấn chuyên môn, nghiệp vụ về công tác Quỹ Bảo trợ trẻ em cho các huyện, thị xã và thành phố sau khi có ý kiến chỉ đạo của Sở Lao động - Thương binh và Xã hội.</w:t>
      </w:r>
    </w:p>
    <w:p w14:paraId="6F07496E" w14:textId="77777777" w:rsidR="00000000" w:rsidRDefault="00000000">
      <w:pPr>
        <w:spacing w:before="120" w:after="280" w:afterAutospacing="1"/>
      </w:pPr>
      <w:r>
        <w:rPr>
          <w:lang w:val="vi-VN"/>
        </w:rPr>
        <w:t>- Phối hợp chặt chẽ với các ban, ngành, đoàn thể, tổ chức, cơ quan chức năng có liên quan tổ chức thực hiện có hiệu quả các chương trình công tác, các dự án đã được phê duyệt; hướng dẫn, kiểm tra, giám sát việc quản lý sử dụng Quỹ Bảo trợ trẻ em và các dự án liên quan; Bảo đảm chế độ thông tin 2 chiều.</w:t>
      </w:r>
    </w:p>
    <w:p w14:paraId="05990597" w14:textId="77777777" w:rsidR="00000000" w:rsidRDefault="00000000">
      <w:pPr>
        <w:spacing w:before="120" w:after="280" w:afterAutospacing="1"/>
      </w:pPr>
      <w:r>
        <w:rPr>
          <w:lang w:val="vi-VN"/>
        </w:rPr>
        <w:t>2. Hội đồng Bảo trợ phối hợp với các cá nhân, tổ chức xã hội, từ thiện nhân đạo và tổ chức phi Chính phủ khác thực hiện việc vận động, huy động nguồn lực cho Quỹ Bảo trợ trẻ em để hỗ trợ, giúp đỡ trẻ em có hoàn cảnh đặc biệt, khó khăn trên địa bàn tỉnh theo quy định pháp luật hiện hành.</w:t>
      </w:r>
    </w:p>
    <w:p w14:paraId="5A781DD6" w14:textId="77777777" w:rsidR="00000000" w:rsidRDefault="00000000">
      <w:pPr>
        <w:spacing w:before="120" w:after="280" w:afterAutospacing="1"/>
      </w:pPr>
      <w:r>
        <w:rPr>
          <w:b/>
          <w:bCs/>
          <w:lang w:val="vi-VN"/>
        </w:rPr>
        <w:t>Điều 6:</w:t>
      </w:r>
      <w:r>
        <w:rPr>
          <w:lang w:val="vi-VN"/>
        </w:rPr>
        <w:t xml:space="preserve"> Tổ chức thực hiện</w:t>
      </w:r>
    </w:p>
    <w:p w14:paraId="4D1D8C7C" w14:textId="77777777" w:rsidR="00000000" w:rsidRDefault="00000000">
      <w:pPr>
        <w:spacing w:before="120" w:after="280" w:afterAutospacing="1"/>
      </w:pPr>
      <w:r>
        <w:rPr>
          <w:lang w:val="vi-VN"/>
        </w:rPr>
        <w:t>1. Giám đốc Sở Lao động - Thương binh và Xã hội; Các thành viên Hội đồng Bảo trợ; Giám đốc Quỹ Bảo trợ trẻ em tỉnh Nghệ An tổ chức thực hiện. Trong quá trình thực hiện, nếu có vướng mắc cần bổ sung, sửa đổi báo cáo bằng văn bản về Sở Lao động - Thương binh và Xã hội (qua Quỹ Bảo trợ trẻ em tỉnh) để tổng hợp, báo cáo Hội đồng Bảo trợ xem xét và trình UBND tỉnh quyết định.</w:t>
      </w:r>
    </w:p>
    <w:p w14:paraId="01A3408D" w14:textId="77777777" w:rsidR="00527390" w:rsidRDefault="00000000">
      <w:pPr>
        <w:spacing w:before="120" w:after="280" w:afterAutospacing="1"/>
      </w:pPr>
      <w:r>
        <w:rPr>
          <w:lang w:val="vi-VN"/>
        </w:rPr>
        <w:t>2. Hội đồng Bảo trợ có trách nhiệm tổ chức thực hiện tốt Quy chế này nhằm đưa hoạt động của Quỹ Bảo trợ trẻ em tỉnh Nghệ An ngày một hiệu quả hơn, góp phần hoàn thành nhiệm vụ các mục tiêu, chương trình hành động vì trẻ em của tỉnh./.</w:t>
      </w:r>
    </w:p>
    <w:sectPr w:rsidR="005273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FA"/>
    <w:rsid w:val="002847FA"/>
    <w:rsid w:val="005273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BDB33"/>
  <w15:chartTrackingRefBased/>
  <w15:docId w15:val="{0EC93D89-8963-4012-91FE-FA4C94A4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2022-09-07T08:00:00Z</dcterms:created>
  <dcterms:modified xsi:type="dcterms:W3CDTF">2022-09-07T08:00:00Z</dcterms:modified>
</cp:coreProperties>
</file>