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EFDD0E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BB8785E" w14:textId="77777777" w:rsidR="00000000" w:rsidRDefault="00000000">
            <w:pPr>
              <w:spacing w:before="120"/>
              <w:jc w:val="center"/>
            </w:pPr>
            <w:r>
              <w:rPr>
                <w:b/>
                <w:bCs/>
              </w:rPr>
              <w:t>ỦY BAN NHÂN DÂN</w:t>
            </w:r>
            <w:r>
              <w:rPr>
                <w:b/>
                <w:bCs/>
              </w:rPr>
              <w:br/>
              <w:t>TỈNH ĐỒNG NAI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EE81F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3DA7B19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A450443" w14:textId="77777777" w:rsidR="00000000" w:rsidRDefault="00000000">
            <w:pPr>
              <w:spacing w:before="120"/>
              <w:jc w:val="center"/>
            </w:pPr>
            <w:r>
              <w:t>Số: 2616/QĐ-UBND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C17B64" w14:textId="77777777" w:rsidR="00000000" w:rsidRDefault="00000000">
            <w:pPr>
              <w:spacing w:before="120"/>
              <w:jc w:val="right"/>
            </w:pPr>
            <w:r>
              <w:rPr>
                <w:i/>
                <w:iCs/>
              </w:rPr>
              <w:t>Đồng Nai, ngày 28 tháng 9 năm 2022</w:t>
            </w:r>
          </w:p>
        </w:tc>
      </w:tr>
    </w:tbl>
    <w:p w14:paraId="6555279A" w14:textId="77777777" w:rsidR="00000000" w:rsidRDefault="00000000">
      <w:pPr>
        <w:spacing w:before="120" w:after="280" w:afterAutospacing="1"/>
      </w:pPr>
      <w:r>
        <w:t> </w:t>
      </w:r>
    </w:p>
    <w:p w14:paraId="0EDD23CD" w14:textId="77777777" w:rsidR="00000000" w:rsidRDefault="00000000">
      <w:pPr>
        <w:spacing w:before="120" w:after="280" w:afterAutospacing="1"/>
        <w:jc w:val="center"/>
      </w:pPr>
      <w:r>
        <w:rPr>
          <w:b/>
          <w:bCs/>
        </w:rPr>
        <w:t>QUYẾT ĐỊNH</w:t>
      </w:r>
    </w:p>
    <w:p w14:paraId="54B335AE" w14:textId="77777777" w:rsidR="00000000" w:rsidRDefault="00000000">
      <w:pPr>
        <w:spacing w:before="120" w:after="280" w:afterAutospacing="1"/>
        <w:jc w:val="center"/>
      </w:pPr>
      <w:r>
        <w:t>VỀ VIỆC TỔ CHỨC TRIỂN KHAI THỰC HIỆN NGHỊ QUYẾT SỐ 24/NQ-HĐND NGÀY 08 THÁNG 7 NĂM 2022 CỦA HỘI ĐỒNG NHÂN DÂN TỈNH THÔNG QUA KẾT QUẢ GIÁM SÁT VIỆC TRIỂN KHAI THỰC HIỆN CÁC DỰ ÁN CÓ THU HỒI ĐẤT TRÊN ĐỊA BÀN TỈNH ĐỒNG NAI</w:t>
      </w:r>
    </w:p>
    <w:p w14:paraId="7A1F359D" w14:textId="77777777" w:rsidR="00000000" w:rsidRDefault="00000000">
      <w:pPr>
        <w:spacing w:before="120" w:after="280" w:afterAutospacing="1"/>
        <w:jc w:val="center"/>
      </w:pPr>
      <w:r>
        <w:rPr>
          <w:b/>
          <w:bCs/>
        </w:rPr>
        <w:t>ỦY BAN NHÂN DÂN TỈNH ĐỒNG NAI</w:t>
      </w:r>
    </w:p>
    <w:p w14:paraId="1A58CD56" w14:textId="77777777" w:rsidR="00000000" w:rsidRDefault="00000000">
      <w:pPr>
        <w:spacing w:before="120" w:after="280" w:afterAutospacing="1"/>
      </w:pPr>
      <w:r>
        <w:rPr>
          <w:i/>
          <w:iCs/>
        </w:rPr>
        <w:t>Căn cứ Luật Tổ chức chính quyền địa phương ngày 18 tháng 6 năm 2015;</w:t>
      </w:r>
    </w:p>
    <w:p w14:paraId="5BCA151D"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7298CE34" w14:textId="77777777" w:rsidR="00000000" w:rsidRDefault="00000000">
      <w:pPr>
        <w:spacing w:before="120" w:after="280" w:afterAutospacing="1"/>
      </w:pPr>
      <w:r>
        <w:rPr>
          <w:i/>
          <w:iCs/>
        </w:rPr>
        <w:t>Căn cứ Nghị quyết số 24/NQ-HĐND ngày 08 tháng 7 năm 2022 của Hội đồng nhân dân tỉnh thông qua kết quả giám sát việc triển khai thực hiện các dự án có thu hồi đất trên địa bàn tỉnh;</w:t>
      </w:r>
    </w:p>
    <w:p w14:paraId="6B2B8478" w14:textId="77777777" w:rsidR="00000000" w:rsidRDefault="00000000">
      <w:pPr>
        <w:spacing w:before="120" w:after="280" w:afterAutospacing="1"/>
      </w:pPr>
      <w:r>
        <w:rPr>
          <w:i/>
          <w:iCs/>
        </w:rPr>
        <w:t>Theo đề nghị của Giám đốc Sở Tài nguyên và Môi trường tại Văn bản số 6238/STNMT-QH ngày 19 tháng 8 năm 2022 về việc triển khai thực hiện Nghị quyết số 24/NQ-HĐND ngày 08 tháng 7 năm 2022 của Hội đồng nhân dân tỉnh.</w:t>
      </w:r>
    </w:p>
    <w:p w14:paraId="7F85D8DD" w14:textId="77777777" w:rsidR="00000000" w:rsidRDefault="00000000">
      <w:pPr>
        <w:spacing w:before="120" w:after="280" w:afterAutospacing="1"/>
        <w:jc w:val="center"/>
      </w:pPr>
      <w:r>
        <w:rPr>
          <w:b/>
          <w:bCs/>
        </w:rPr>
        <w:t>QUYẾT ĐỊNH:</w:t>
      </w:r>
    </w:p>
    <w:p w14:paraId="4CDD9E6E" w14:textId="77777777" w:rsidR="00000000" w:rsidRDefault="00000000">
      <w:pPr>
        <w:spacing w:before="120" w:after="280" w:afterAutospacing="1"/>
      </w:pPr>
      <w:r>
        <w:rPr>
          <w:b/>
          <w:bCs/>
        </w:rPr>
        <w:t>Điều 1.</w:t>
      </w:r>
      <w:r>
        <w:t xml:space="preserve"> Triển khai thực hiện Nghị quyết số 24/NQ-HĐND ngày 08 tháng 7 năm 2022 của Hội đồng nhân dân tỉnh thông qua kết quả giám sát việc triển khai thực hiện các dự án có thu hồi đất trên địa bàn tỉnh (đính kèm Nghị quyết), cụ thể:</w:t>
      </w:r>
    </w:p>
    <w:p w14:paraId="6D13BD72" w14:textId="77777777" w:rsidR="00000000" w:rsidRDefault="00000000">
      <w:pPr>
        <w:spacing w:before="120" w:after="280" w:afterAutospacing="1"/>
      </w:pPr>
      <w:r>
        <w:t>1. Giao Ủy ban nhân dân các huyện, thành phố Long Khánh, thành phố Biên Hoà tổ chức thực hiện các nội dung sau:</w:t>
      </w:r>
    </w:p>
    <w:p w14:paraId="2957B64D" w14:textId="77777777" w:rsidR="00000000" w:rsidRDefault="00000000">
      <w:pPr>
        <w:spacing w:before="120" w:after="280" w:afterAutospacing="1"/>
      </w:pPr>
      <w:r>
        <w:t>a) Tăng cường công tác tuyên truyền các quy định của pháp luật về đất đai, về chủ trương, chính sách của Nhà nước đối với việc triển khai các dự án thu hồi đất nhằm tạo được sự đồng thuận, ủng hộ của người dân trong công tác thu hồi đất, bồi thường, giải phóng mặt bằng.</w:t>
      </w:r>
    </w:p>
    <w:p w14:paraId="24F9736D" w14:textId="77777777" w:rsidR="00000000" w:rsidRDefault="00000000">
      <w:pPr>
        <w:spacing w:before="120" w:after="280" w:afterAutospacing="1"/>
      </w:pPr>
      <w:r>
        <w:t>b) Thường xuyên công khai thông tin về quy hoạch, kế hoạch sử dụng đất, công khai các dự án đã được điều chỉnh, hủy bỏ việc thu hồi đất trên các phương tiện truyền thông và tại địa bàn có dự án thuộc danh mục thu hồi đất để người dân biết, theo dõi.</w:t>
      </w:r>
    </w:p>
    <w:p w14:paraId="10CDF311" w14:textId="77777777" w:rsidR="00000000" w:rsidRDefault="00000000">
      <w:pPr>
        <w:spacing w:before="120" w:after="280" w:afterAutospacing="1"/>
      </w:pPr>
      <w:r>
        <w:lastRenderedPageBreak/>
        <w:t>c) Ưu tiên tập trung nguồn lực thực hiện bồi thường, giải phóng mặt bằng đối với 427 dự án đang triển khai để sớm bàn giao đất cho chủ đầu tư thực hiện dự án.</w:t>
      </w:r>
    </w:p>
    <w:p w14:paraId="47F29E2E" w14:textId="77777777" w:rsidR="00000000" w:rsidRDefault="00000000">
      <w:pPr>
        <w:spacing w:before="120" w:after="280" w:afterAutospacing="1"/>
      </w:pPr>
      <w:r>
        <w:t>d) Đối với dự án đầu tư công cần ưu tiên nguồn vốn, bố trí đầy đủ kịp thời vốn bồi thường giải phóng mặt bằng của dự án phù hợp với tình hình ngân sách địa phương; tích cực triển khai xây dựng các dự án, công trình nông thôn mới theo đúng tiến độ được phê duyệt.</w:t>
      </w:r>
    </w:p>
    <w:p w14:paraId="41AB1DBB" w14:textId="77777777" w:rsidR="00000000" w:rsidRDefault="00000000">
      <w:pPr>
        <w:spacing w:before="120" w:after="280" w:afterAutospacing="1"/>
      </w:pPr>
      <w:r>
        <w:t>đ) Rà soát tiến độ thực hiện các dự án thuộc danh mục dự án thu hồi đất theo các nghị quyết Hội đồng nhân dân tỉnh; rà soát, phân loại những dự án đang triển khai thực hiện hoặc đã thực hiện xong việc thu hồi đất nhưng đã trình hủy trong nghị quyết Hội đồng nhân dân tỉnh; dự án đã thực hiện xong nhưng không có trong danh mục thu hồi đất; dự án đang thực hiện công tác bồi thường nhưng đã quá 03 năm chưa hủy bỏ nhưng không có trong danh mục dự án được tiếp tục triển khai thực hiện theo Nghị quyết Hội đồng nhân dân tỉnh, có báo cáo về Sở Tài nguyên và Môi trường để tổng hợp báo cáo Ủy ban nhân dân tỉnh. Thời gian hoàn thành trước ngày 30 tháng 10 năm 2022.</w:t>
      </w:r>
    </w:p>
    <w:p w14:paraId="5CA072A9" w14:textId="77777777" w:rsidR="00000000" w:rsidRDefault="00000000">
      <w:pPr>
        <w:spacing w:before="120" w:after="280" w:afterAutospacing="1"/>
      </w:pPr>
      <w:r>
        <w:t>e) Đối với việc đề xuất danh mục thu hồi đất trình Hội đồng nhân dân tỉnh chấp thuận thu hồi đất thực hiện các dự án phải đảm bảo đã được bố trí vốn thực hiện công tác bồi thường, giải phóng mặt bằng trong năm kế hoạch, đảm bảo công khai, minh bạch, chất lượng, hiệu quả, phòng chống tiêu cực, tham nhũng, lãng phí trong công tác lập danh mục các dự án có thu hồi đất. Chấn chỉnh việc lập đồng thời nhiều dự án cùng một thời điểm không phù hợp với tình hình thực tế địa phương, dự án thiếu tính khả thi; Chưa đủ điều kiện về quy hoạch sử dụng đất, nguồn vốn giải phóng mặt bằng, bố trí tái định cư nhằm hạn chế dự án chậm triển khai, kéo dài phải đưa ra khỏi danh mục.</w:t>
      </w:r>
    </w:p>
    <w:p w14:paraId="125BB489" w14:textId="77777777" w:rsidR="00000000" w:rsidRDefault="00000000">
      <w:pPr>
        <w:spacing w:before="120" w:after="280" w:afterAutospacing="1"/>
      </w:pPr>
      <w:r>
        <w:t>g) Thực hiện kiểm tra việc thực hiện các dự án có thu hồi đất kể cả các dự án vốn ngoài ngân sách trên địa bàn. Những dự án có diện tích đất ghi trong kế hoạch sử dụng đất hàng năm của cấp huyện, đã được công bố phải thu hồi để thực hiện dự án mà sau 03 năm chưa có quyết định thu hồi đất phải đề xuất điều chỉnh hoặc hủy bỏ và công bố việc điều chỉnh, hủy bỏ dự án theo đúng quy định.</w:t>
      </w:r>
    </w:p>
    <w:p w14:paraId="632997E7" w14:textId="77777777" w:rsidR="00000000" w:rsidRDefault="00000000">
      <w:pPr>
        <w:spacing w:before="120" w:after="280" w:afterAutospacing="1"/>
      </w:pPr>
      <w:r>
        <w:t>2. Giao Sở Tài nguyên và Môi trường tổ chức thực hiện các nội dung sau:</w:t>
      </w:r>
    </w:p>
    <w:p w14:paraId="4DB5523B" w14:textId="77777777" w:rsidR="00000000" w:rsidRDefault="00000000">
      <w:pPr>
        <w:spacing w:before="120" w:after="280" w:afterAutospacing="1"/>
      </w:pPr>
      <w:r>
        <w:t>a) Trong quá trình thẩm định danh mục dự án thu hồi đất theo Khoản 3 Điều 62 Luật Đất đai năm 2013, báo cáo Ủy ban nhân dân tỉnh trình Hội đồng nhân dân tỉnh phải đảm bảo các điều kiện theo đúng quy định của Luật đất đai.</w:t>
      </w:r>
    </w:p>
    <w:p w14:paraId="40208F0E" w14:textId="77777777" w:rsidR="00000000" w:rsidRDefault="00000000">
      <w:pPr>
        <w:spacing w:before="120" w:after="280" w:afterAutospacing="1"/>
      </w:pPr>
      <w:r>
        <w:t>b) Rà soát đánh giá kết quả thực hiện của các huyện, thành phố Long Khánh và thành phố Biên Hòa đối với danh mục dự án thu hồi đất đã được Hội đồng nhân dân tỉnh chấp thuận, trường hợp tỷ lệ hoàn thành thấp phải báo cáo Ủy ban nhân dân tỉnh để chỉ đạo thực hiện.</w:t>
      </w:r>
    </w:p>
    <w:p w14:paraId="3C1CDBF6" w14:textId="77777777" w:rsidR="00000000" w:rsidRDefault="00000000">
      <w:pPr>
        <w:spacing w:before="120" w:after="280" w:afterAutospacing="1"/>
      </w:pPr>
      <w:r>
        <w:t>3. Đối với các Sở, ban, ngành thuộc tỉnh: trong quá trình thực hiện việc đề xuất lập danh mục dự án thu hồi đất, góp ý danh mục dự án có trách nhiệm rà soát hồ sơ liên quan đến lĩnh vực ngành được giao nhiệm vụ thực hiện, đảm bảo cơ sở bố trí nguồn vốn thực hiện công tác thu hồi đất trong năm kế hoạch; đồng thời, kịp thời tham mưu Ủy ban nhân dân tỉnh giải quyết các kiến nghị, đề xuất của các địa phương liên quan đến việc thực hiện các dự án có thu hồi đất.</w:t>
      </w:r>
    </w:p>
    <w:p w14:paraId="3A2F37F8" w14:textId="77777777" w:rsidR="00000000" w:rsidRDefault="00000000">
      <w:pPr>
        <w:spacing w:before="120" w:after="280" w:afterAutospacing="1"/>
      </w:pPr>
      <w:r>
        <w:rPr>
          <w:b/>
          <w:bCs/>
        </w:rPr>
        <w:t>Điều 2.</w:t>
      </w:r>
      <w:r>
        <w:t xml:space="preserve"> Quyết định này có hiệu lực kể từ ngày ký.</w:t>
      </w:r>
    </w:p>
    <w:p w14:paraId="4083097F" w14:textId="77777777" w:rsidR="00000000" w:rsidRDefault="00000000">
      <w:pPr>
        <w:spacing w:before="120" w:after="280" w:afterAutospacing="1"/>
      </w:pPr>
      <w:r>
        <w:rPr>
          <w:b/>
          <w:bCs/>
        </w:rPr>
        <w:t>Điều 3.</w:t>
      </w:r>
      <w:r>
        <w:t xml:space="preserve"> Chánh Văn phòng Ủy ban nhân dân tỉnh, Giám đốc các Sở: Tài nguyên và Môi trường, Kế hoạch và Đầu tư, Tài chính; các Sở, ban, ngành có liên quan; Chủ tịch Ủy ban nhân dân các huyện, thành phố Long Khánh, thành phố Biên Hoà và Thủ trưởng các cơ quan, đơn vị có liên quan chịu trách nhiệm thi hành Quyết định này./.</w:t>
      </w:r>
    </w:p>
    <w:p w14:paraId="7E10364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3D4F79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EFE7C1C" w14:textId="77777777" w:rsidR="00000000" w:rsidRDefault="00000000">
            <w:pPr>
              <w:spacing w:before="120"/>
            </w:pPr>
            <w:r>
              <w:rPr>
                <w:b/>
                <w:bCs/>
                <w:i/>
                <w:iCs/>
              </w:rPr>
              <w:br/>
              <w:t>Nơi nhận:</w:t>
            </w:r>
            <w:r>
              <w:rPr>
                <w:b/>
                <w:bCs/>
                <w:i/>
                <w:iCs/>
              </w:rPr>
              <w:br/>
            </w:r>
            <w:r>
              <w:rPr>
                <w:sz w:val="16"/>
              </w:rPr>
              <w:t>- Như Điều 3;</w:t>
            </w:r>
            <w:r>
              <w:rPr>
                <w:sz w:val="16"/>
              </w:rPr>
              <w:br/>
              <w:t>- Thường trực Tỉnh ủy (báo cáo);</w:t>
            </w:r>
            <w:r>
              <w:rPr>
                <w:sz w:val="16"/>
              </w:rPr>
              <w:br/>
              <w:t>- Thường trực HĐND tỉnh (báo cáo);</w:t>
            </w:r>
            <w:r>
              <w:rPr>
                <w:sz w:val="16"/>
              </w:rPr>
              <w:br/>
              <w:t>- Chủ tịch, các Phó Chủ tịch UBND tỉnh;</w:t>
            </w:r>
            <w:r>
              <w:rPr>
                <w:sz w:val="16"/>
              </w:rPr>
              <w:br/>
              <w:t>- Ban Kinh tế - Ngân sách HĐND tỉnh;</w:t>
            </w:r>
            <w:r>
              <w:rPr>
                <w:sz w:val="16"/>
              </w:rPr>
              <w:br/>
              <w:t>- Văn phòng HĐND tỉnh;</w:t>
            </w:r>
            <w:r>
              <w:rPr>
                <w:sz w:val="16"/>
              </w:rPr>
              <w:br/>
              <w:t>- Chánh, Phó Chánh Văn phòng UBND tỉnh;</w:t>
            </w:r>
            <w:r>
              <w:rPr>
                <w:sz w:val="16"/>
              </w:rPr>
              <w:br/>
              <w:t>- Lưu: VT, KTN, KTNS, THNC.</w:t>
            </w:r>
            <w:r>
              <w:rPr>
                <w:sz w:val="16"/>
              </w:rPr>
              <w:br/>
              <w:t>Vinh ktn trien khai NQ 24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3EC1B03"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Võ Văn Phi</w:t>
            </w:r>
          </w:p>
        </w:tc>
      </w:tr>
    </w:tbl>
    <w:p w14:paraId="7C2B29DA" w14:textId="77777777" w:rsidR="00A92E56" w:rsidRDefault="00000000">
      <w:pPr>
        <w:spacing w:before="120" w:after="280" w:afterAutospacing="1"/>
      </w:pPr>
      <w:r>
        <w:t> </w:t>
      </w:r>
    </w:p>
    <w:sectPr w:rsidR="00A92E5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9CA"/>
    <w:rsid w:val="006519CA"/>
    <w:rsid w:val="00A92E5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BEC4E8"/>
  <w15:chartTrackingRefBased/>
  <w15:docId w15:val="{DF858C1E-3EF5-41A8-846D-3E1DEAD0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4929</Characters>
  <Application>Microsoft Office Word</Application>
  <DocSecurity>0</DocSecurity>
  <Lines>41</Lines>
  <Paragraphs>11</Paragraphs>
  <ScaleCrop>false</ScaleCrop>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2022-10-07T04:11:00Z</dcterms:created>
  <dcterms:modified xsi:type="dcterms:W3CDTF">2022-10-07T04:11:00Z</dcterms:modified>
</cp:coreProperties>
</file>