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259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Nghệ An, ngày 02 tháng 02 năm 2023</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PHÊ DUYỆT KẾ HOẠCH DIỆN TÍCH CÔNG TRÌNH THỦY LỢI TƯỚI, TIÊU, CẤP NƯỚC NĂM 2023</w:t>
      </w:r>
    </w:p>
    <w:p w:rsidR="00000000" w:rsidRDefault="00000000">
      <w:pPr>
        <w:spacing w:before="120" w:after="280" w:afterAutospacing="1"/>
        <w:jc w:val="center"/>
      </w:pPr>
      <w:r>
        <w:rPr>
          <w:b/>
          <w:bCs/>
          <w:lang w:val="vi-VN"/>
        </w:rPr>
        <w:t>ỦY BAN NHÂN DÂN TỈNH NGHỆ AN</w:t>
      </w:r>
    </w:p>
    <w:p w:rsidR="00000000" w:rsidRDefault="00000000">
      <w:pPr>
        <w:spacing w:before="120" w:after="280" w:afterAutospacing="1"/>
      </w:pPr>
      <w:r>
        <w:rPr>
          <w:i/>
          <w:iCs/>
          <w:lang w:val="vi-VN"/>
        </w:rPr>
        <w:t>Căn cứ Luật Tổ chức chính quyền địa phương ngày 19/6/2015;</w:t>
      </w:r>
    </w:p>
    <w:p w:rsidR="00000000" w:rsidRDefault="00000000">
      <w:pPr>
        <w:spacing w:before="120" w:after="280" w:afterAutospacing="1"/>
      </w:pPr>
      <w:r>
        <w:rPr>
          <w:i/>
          <w:iCs/>
          <w:lang w:val="vi-VN"/>
        </w:rPr>
        <w:t xml:space="preserve">Căn cứ Luật Thủy lợi </w:t>
      </w:r>
      <w:r>
        <w:rPr>
          <w:i/>
          <w:iCs/>
        </w:rPr>
        <w:t>số</w:t>
      </w:r>
      <w:r>
        <w:rPr>
          <w:i/>
          <w:iCs/>
          <w:lang w:val="vi-VN"/>
        </w:rPr>
        <w:t xml:space="preserve"> 08/2017/QH</w:t>
      </w:r>
      <w:r>
        <w:rPr>
          <w:i/>
          <w:iCs/>
        </w:rPr>
        <w:t>1</w:t>
      </w:r>
      <w:r>
        <w:rPr>
          <w:i/>
          <w:iCs/>
          <w:lang w:val="vi-VN"/>
        </w:rPr>
        <w:t>4 ngày 19/6/2017;</w:t>
      </w:r>
    </w:p>
    <w:p w:rsidR="00000000" w:rsidRDefault="00000000">
      <w:pPr>
        <w:spacing w:before="120" w:after="280" w:afterAutospacing="1"/>
      </w:pPr>
      <w:r>
        <w:rPr>
          <w:i/>
          <w:iCs/>
          <w:lang w:val="vi-VN"/>
        </w:rPr>
        <w:t>Căn cứ các Nghị định của Chính phủ: S</w:t>
      </w:r>
      <w:r>
        <w:rPr>
          <w:i/>
          <w:iCs/>
        </w:rPr>
        <w:t xml:space="preserve">ố </w:t>
      </w:r>
      <w:r>
        <w:rPr>
          <w:i/>
          <w:iCs/>
          <w:lang w:val="vi-VN"/>
        </w:rPr>
        <w:t>96/2018/NĐ-CP ngày 30/6/2018 quy định chi tiết về giá sản phẩm, dịch vụ công ích thủy lợi và h</w:t>
      </w:r>
      <w:r>
        <w:rPr>
          <w:i/>
          <w:iCs/>
        </w:rPr>
        <w:t xml:space="preserve">ỗ </w:t>
      </w:r>
      <w:r>
        <w:rPr>
          <w:i/>
          <w:iCs/>
          <w:lang w:val="vi-VN"/>
        </w:rPr>
        <w:t>trợ tiền sử dụng sản phẩm, dịch vụ công ích thủy lợi; s</w:t>
      </w:r>
      <w:r>
        <w:rPr>
          <w:i/>
          <w:iCs/>
        </w:rPr>
        <w:t xml:space="preserve">ố </w:t>
      </w:r>
      <w:r>
        <w:rPr>
          <w:i/>
          <w:iCs/>
          <w:lang w:val="vi-VN"/>
        </w:rPr>
        <w:t>32/2019/NĐ-CP ngày 10/04/2019 quy định giao nhiệm vụ, đặt hàng hoặc đấu thầu cung cấp sản phẩm, dịch vụ công sử dụng ngân sách nhà nước từ nguồn kinh phí chi thường xuyên;</w:t>
      </w:r>
    </w:p>
    <w:p w:rsidR="00000000" w:rsidRDefault="00000000">
      <w:pPr>
        <w:spacing w:before="120" w:after="280" w:afterAutospacing="1"/>
      </w:pPr>
      <w:r>
        <w:rPr>
          <w:i/>
          <w:iCs/>
          <w:lang w:val="vi-VN"/>
        </w:rPr>
        <w:t>Căn cứ Thông tư số 05/2018/TT-BNNPTNT ngày 15/5/2018 của Bộ trưởng Bộ Nông nghiệp và PTNT quy định chi tiết một số điều của Luật Thủy lợi;</w:t>
      </w:r>
    </w:p>
    <w:p w:rsidR="00000000" w:rsidRDefault="00000000">
      <w:pPr>
        <w:spacing w:before="120" w:after="280" w:afterAutospacing="1"/>
      </w:pPr>
      <w:r>
        <w:rPr>
          <w:i/>
          <w:iCs/>
          <w:lang w:val="vi-VN"/>
        </w:rPr>
        <w:t>Theo đề nghị của Giám đốc Sở Nông nghiệp và Phát triển nông thôn tại Tờ trình số 190/TTr-SNN ngày 19/01/2023 về việc phê duyệt Kế hoạch diện tích công trình thủy lợi tưới, tiêu, cấp nước năm 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Phê duyệt Kế hoạch diện tích công trình thủy lợi tưới, tiêu, cấp nước năm 2023 với các nội dung như sau:</w:t>
      </w:r>
    </w:p>
    <w:p w:rsidR="00000000" w:rsidRDefault="00000000">
      <w:pPr>
        <w:spacing w:before="120" w:after="280" w:afterAutospacing="1"/>
      </w:pPr>
      <w:r>
        <w:rPr>
          <w:lang w:val="vi-VN"/>
        </w:rPr>
        <w:t>1. Tổng diện tích công trình thủy lợi tưới, tiêu, cấp nước kế hoạch năm 2023 (không bao gồm diện tích tiêu, thoát nước khu vực nông thôn và đô thị trừ vùng nội thị) là: 237.769,1 ha.</w:t>
      </w:r>
    </w:p>
    <w:p w:rsidR="00000000" w:rsidRDefault="00000000">
      <w:pPr>
        <w:spacing w:before="120" w:after="280" w:afterAutospacing="1"/>
      </w:pPr>
      <w:r>
        <w:rPr>
          <w:lang w:val="vi-VN"/>
        </w:rPr>
        <w:t>Trong đó:</w:t>
      </w:r>
    </w:p>
    <w:tbl>
      <w:tblPr>
        <w:tblW w:w="5293" w:type="dxa"/>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1183"/>
        <w:gridCol w:w="747"/>
      </w:tblGrid>
      <w:tr w:rsidR="00000000">
        <w:tc>
          <w:tcPr>
            <w:tcW w:w="3363"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Lúa:</w:t>
            </w:r>
          </w:p>
        </w:tc>
        <w:tc>
          <w:tcPr>
            <w:tcW w:w="1183"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right"/>
            </w:pPr>
            <w:r>
              <w:rPr>
                <w:lang w:val="vi-VN"/>
              </w:rPr>
              <w:t>165.663,9</w:t>
            </w:r>
          </w:p>
        </w:tc>
        <w:tc>
          <w:tcPr>
            <w:tcW w:w="747"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3363" w:type="dxa"/>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Rau, màu mạ, cây ăn quả:</w:t>
            </w:r>
          </w:p>
        </w:tc>
        <w:tc>
          <w:tcPr>
            <w:tcW w:w="1183" w:type="dxa"/>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jc w:val="right"/>
            </w:pPr>
            <w:r>
              <w:rPr>
                <w:lang w:val="vi-VN"/>
              </w:rPr>
              <w:t>16.004,6</w:t>
            </w:r>
          </w:p>
        </w:tc>
        <w:tc>
          <w:tcPr>
            <w:tcW w:w="747" w:type="dxa"/>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jc w:val="center"/>
            </w:pP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3363"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Cấp nước tạo nguồn:</w:t>
            </w:r>
          </w:p>
        </w:tc>
        <w:tc>
          <w:tcPr>
            <w:tcW w:w="1183"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right"/>
            </w:pPr>
            <w:r>
              <w:rPr>
                <w:lang w:val="vi-VN"/>
              </w:rPr>
              <w:t>34.196,1</w:t>
            </w:r>
          </w:p>
        </w:tc>
        <w:tc>
          <w:tcPr>
            <w:tcW w:w="747"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3363"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Cấp nước nuôi trồng thủy sản:</w:t>
            </w:r>
          </w:p>
        </w:tc>
        <w:tc>
          <w:tcPr>
            <w:tcW w:w="1183"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right"/>
            </w:pPr>
            <w:r>
              <w:rPr>
                <w:lang w:val="vi-VN"/>
              </w:rPr>
              <w:t>6.856,9</w:t>
            </w:r>
          </w:p>
        </w:tc>
        <w:tc>
          <w:tcPr>
            <w:tcW w:w="747"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3363"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Cấp nước làm muối:</w:t>
            </w:r>
          </w:p>
        </w:tc>
        <w:tc>
          <w:tcPr>
            <w:tcW w:w="1183"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right"/>
            </w:pPr>
            <w:r>
              <w:rPr>
                <w:lang w:val="vi-VN"/>
              </w:rPr>
              <w:t>574,7</w:t>
            </w:r>
          </w:p>
        </w:tc>
        <w:tc>
          <w:tcPr>
            <w:tcW w:w="747" w:type="dxa"/>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3363" w:type="dxa"/>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pPr>
            <w:r>
              <w:rPr>
                <w:lang w:val="vi-VN"/>
              </w:rPr>
              <w:t>- Vụ Đông:</w:t>
            </w:r>
          </w:p>
        </w:tc>
        <w:tc>
          <w:tcPr>
            <w:tcW w:w="1183" w:type="dxa"/>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jc w:val="right"/>
            </w:pPr>
            <w:r>
              <w:rPr>
                <w:lang w:val="vi-VN"/>
              </w:rPr>
              <w:t>14.472,9</w:t>
            </w:r>
          </w:p>
        </w:tc>
        <w:tc>
          <w:tcPr>
            <w:tcW w:w="747" w:type="dxa"/>
            <w:tcBorders>
              <w:top w:val="nil"/>
              <w:left w:val="nil"/>
              <w:bottom w:val="nil"/>
              <w:right w:val="nil"/>
              <w:tl2br w:val="nil"/>
              <w:tr2bl w:val="nil"/>
            </w:tcBorders>
            <w:shd w:val="solid" w:color="FFFFFF" w:fill="auto"/>
            <w:tcMar>
              <w:top w:w="0" w:type="dxa"/>
              <w:left w:w="0" w:type="dxa"/>
              <w:bottom w:w="0" w:type="dxa"/>
              <w:right w:w="0" w:type="dxa"/>
            </w:tcMar>
            <w:vAlign w:val="bottom"/>
          </w:tcPr>
          <w:p w:rsidR="00000000" w:rsidRDefault="00000000">
            <w:pPr>
              <w:spacing w:before="120"/>
              <w:jc w:val="center"/>
            </w:pPr>
            <w:r>
              <w:rPr>
                <w:lang w:val="vi-VN"/>
              </w:rPr>
              <w:t>ha</w:t>
            </w:r>
          </w:p>
        </w:tc>
      </w:tr>
    </w:tbl>
    <w:p w:rsidR="00000000" w:rsidRDefault="00000000">
      <w:pPr>
        <w:spacing w:before="120" w:after="280" w:afterAutospacing="1"/>
      </w:pPr>
      <w:r>
        <w:rPr>
          <w:lang w:val="vi-VN"/>
        </w:rPr>
        <w:t>2. Tổng diện tích tiêu, thoát nước khu vực nông thôn và đô thị trừ vùng nội thị qua hệ thống công trình của các Công ty TNHH Thủy lợi kế hoạch năm 2023 là: 52.770,2 ha.</w:t>
      </w:r>
    </w:p>
    <w:p w:rsidR="00000000" w:rsidRDefault="00000000">
      <w:pPr>
        <w:spacing w:before="120" w:after="280" w:afterAutospacing="1"/>
        <w:jc w:val="center"/>
      </w:pPr>
      <w:r>
        <w:rPr>
          <w:i/>
          <w:iCs/>
          <w:lang w:val="vi-VN"/>
        </w:rPr>
        <w:t>(Chi tiết có phụ lục kèm theo)</w:t>
      </w:r>
    </w:p>
    <w:p w:rsidR="00000000" w:rsidRDefault="00000000">
      <w:pPr>
        <w:spacing w:before="120" w:after="280" w:afterAutospacing="1"/>
      </w:pPr>
      <w:r>
        <w:rPr>
          <w:b/>
          <w:bCs/>
          <w:lang w:val="vi-VN"/>
        </w:rPr>
        <w:t>Điều 2.</w:t>
      </w:r>
      <w:r>
        <w:rPr>
          <w:lang w:val="vi-VN"/>
        </w:rPr>
        <w:t xml:space="preserve"> Tổ chức thực hiện</w:t>
      </w:r>
    </w:p>
    <w:p w:rsidR="00000000" w:rsidRDefault="00000000">
      <w:pPr>
        <w:spacing w:before="120" w:after="280" w:afterAutospacing="1"/>
      </w:pPr>
      <w:r>
        <w:rPr>
          <w:lang w:val="vi-VN"/>
        </w:rPr>
        <w:t>- Giao Sở Nông nghiệp và PTNT chủ trì, phối hợp với các cơ quan liên quan chỉ đạo, hướng dẫn, chỉ đạo các đơn vị, địa phương tổ chức thực hiện kế hoạch diện tích được duyệt đảm bảo hiệu quả và đúng quy định hiện hành.</w:t>
      </w:r>
    </w:p>
    <w:p w:rsidR="00000000" w:rsidRDefault="00000000">
      <w:pPr>
        <w:spacing w:before="120" w:after="280" w:afterAutospacing="1"/>
      </w:pPr>
      <w:r>
        <w:rPr>
          <w:lang w:val="vi-VN"/>
        </w:rPr>
        <w:t>- Giao Sở Tài chính chủ trì, phối hợp với Sở Nông nghiệp và PTNT và các cơ quan liên quan tổ chức lập dự toán hỗ trợ k</w:t>
      </w:r>
      <w:r>
        <w:t>i</w:t>
      </w:r>
      <w:r>
        <w:rPr>
          <w:lang w:val="vi-VN"/>
        </w:rPr>
        <w:t>nh phí, trình cấp thẩm quyền phê duyệt theo đúng quy định hiện hành của Nhà nước.</w:t>
      </w:r>
    </w:p>
    <w:p w:rsidR="00000000" w:rsidRDefault="00000000">
      <w:pPr>
        <w:spacing w:before="120" w:after="280" w:afterAutospacing="1"/>
      </w:pPr>
      <w:r>
        <w:rPr>
          <w:b/>
          <w:bCs/>
          <w:lang w:val="vi-VN"/>
        </w:rPr>
        <w:t>Điều 3.</w:t>
      </w:r>
      <w:r>
        <w:rPr>
          <w:lang w:val="vi-VN"/>
        </w:rPr>
        <w:t xml:space="preserve"> Quyết định này có hiệu lực kể từ ngày ký</w:t>
      </w:r>
    </w:p>
    <w:p w:rsidR="00000000" w:rsidRDefault="00000000">
      <w:pPr>
        <w:spacing w:before="120" w:after="280" w:afterAutospacing="1"/>
      </w:pPr>
      <w:r>
        <w:rPr>
          <w:lang w:val="vi-VN"/>
        </w:rPr>
        <w:t>Chánh văn phòng UBND tỉnh; Giám đốc các Sở: Nông nghiệp và PTNT, Tài chính, Kế hoạch và Đầu tư; Giám đốc Kho bạc Nhà nước tỉnh; Chủ tịch UBND các huyện, thành phố, thị xã và Chủ tịch Hội đồng thành viên (Chủ tịch Công ty), Giám đốc các Công ty Thủy lợi có tên tại Điều 1 và Thủ trưởng các cơ quan, đơn vị liên quan chịu trách nhiệm thi hành Quyết định này./</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Nông nghiệp và PTNT;</w:t>
            </w:r>
            <w:r>
              <w:rPr>
                <w:sz w:val="16"/>
                <w:lang w:val="vi-VN"/>
              </w:rPr>
              <w:br/>
              <w:t>- Bộ Tài chính;</w:t>
            </w:r>
            <w:r>
              <w:rPr>
                <w:sz w:val="16"/>
                <w:lang w:val="vi-VN"/>
              </w:rPr>
              <w:br/>
              <w:t>- Chủ tịch UBND tỉnh;</w:t>
            </w:r>
            <w:r>
              <w:rPr>
                <w:sz w:val="16"/>
                <w:lang w:val="vi-VN"/>
              </w:rPr>
              <w:br/>
              <w:t>- Phó Chủ tịch (NN) UBND tỉnh;</w:t>
            </w:r>
            <w:r>
              <w:rPr>
                <w:sz w:val="16"/>
                <w:lang w:val="vi-VN"/>
              </w:rPr>
              <w:br/>
              <w:t>- Phó CVP (KT) UBND tỉnh;</w:t>
            </w:r>
            <w:r>
              <w:rPr>
                <w:sz w:val="16"/>
                <w:lang w:val="vi-VN"/>
              </w:rPr>
              <w:br/>
              <w:t>- Chi cục Thủy lợi;</w:t>
            </w:r>
            <w:r>
              <w:rPr>
                <w:sz w:val="16"/>
              </w:rPr>
              <w:br/>
            </w:r>
            <w:r>
              <w:rPr>
                <w:sz w:val="16"/>
                <w:lang w:val="vi-VN"/>
              </w:rPr>
              <w:t>- Lưu: VT, NN (Hưng)</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Nguy</w:t>
            </w:r>
            <w:r>
              <w:rPr>
                <w:b/>
                <w:bCs/>
              </w:rPr>
              <w:t>ễ</w:t>
            </w:r>
            <w:r>
              <w:rPr>
                <w:b/>
                <w:bCs/>
                <w:lang w:val="vi-VN"/>
              </w:rPr>
              <w:t>n Văn Đệ</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PHỤ LỤC</w:t>
      </w:r>
    </w:p>
    <w:p w:rsidR="00000000" w:rsidRDefault="00000000">
      <w:pPr>
        <w:spacing w:before="120" w:after="280" w:afterAutospacing="1"/>
        <w:jc w:val="center"/>
      </w:pPr>
      <w:bookmarkStart w:id="0" w:name="bookmark1"/>
      <w:r>
        <w:rPr>
          <w:i/>
          <w:iCs/>
          <w:lang w:val="vi-VN"/>
        </w:rPr>
        <w:t xml:space="preserve">(Kèm theo Quyết định số </w:t>
      </w:r>
      <w:bookmarkEnd w:id="0"/>
      <w:r>
        <w:rPr>
          <w:i/>
          <w:iCs/>
        </w:rPr>
        <w:t>259</w:t>
      </w:r>
      <w:r>
        <w:rPr>
          <w:i/>
          <w:iCs/>
          <w:lang w:val="vi-VN"/>
        </w:rPr>
        <w:t xml:space="preserve">/QĐ-UBND ngày </w:t>
      </w:r>
      <w:r>
        <w:rPr>
          <w:i/>
          <w:iCs/>
        </w:rPr>
        <w:t>02/02</w:t>
      </w:r>
      <w:r>
        <w:rPr>
          <w:i/>
          <w:iCs/>
          <w:lang w:val="vi-VN"/>
        </w:rPr>
        <w:t>/202</w:t>
      </w:r>
      <w:r>
        <w:rPr>
          <w:i/>
          <w:iCs/>
        </w:rPr>
        <w:t xml:space="preserve">3 </w:t>
      </w:r>
      <w:r>
        <w:rPr>
          <w:i/>
          <w:iCs/>
          <w:lang w:val="vi-VN"/>
        </w:rPr>
        <w:t>của Ủy ban nhân dân tỉnh)</w:t>
      </w:r>
    </w:p>
    <w:p w:rsidR="00000000" w:rsidRDefault="00000000">
      <w:pPr>
        <w:spacing w:before="120" w:after="280" w:afterAutospacing="1"/>
        <w:jc w:val="right"/>
      </w:pPr>
      <w:r>
        <w:rPr>
          <w:b/>
          <w:bCs/>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7"/>
        <w:gridCol w:w="1362"/>
        <w:gridCol w:w="452"/>
        <w:gridCol w:w="315"/>
        <w:gridCol w:w="452"/>
        <w:gridCol w:w="453"/>
        <w:gridCol w:w="391"/>
        <w:gridCol w:w="453"/>
        <w:gridCol w:w="391"/>
        <w:gridCol w:w="297"/>
        <w:gridCol w:w="391"/>
        <w:gridCol w:w="391"/>
        <w:gridCol w:w="391"/>
        <w:gridCol w:w="320"/>
        <w:gridCol w:w="404"/>
        <w:gridCol w:w="453"/>
        <w:gridCol w:w="391"/>
        <w:gridCol w:w="357"/>
        <w:gridCol w:w="453"/>
        <w:gridCol w:w="518"/>
        <w:gridCol w:w="454"/>
        <w:gridCol w:w="16"/>
        <w:gridCol w:w="6"/>
        <w:gridCol w:w="6"/>
        <w:gridCol w:w="6"/>
        <w:gridCol w:w="6"/>
        <w:gridCol w:w="6"/>
        <w:gridCol w:w="6"/>
        <w:gridCol w:w="6"/>
        <w:gridCol w:w="6"/>
      </w:tblGrid>
      <w:tr w:rsidR="004E5000" w:rsidTr="004E5000">
        <w:tc>
          <w:tcPr>
            <w:tcW w:w="10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TT</w:t>
            </w:r>
          </w:p>
        </w:tc>
        <w:tc>
          <w:tcPr>
            <w:tcW w:w="7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Địa phương, đơn v</w:t>
            </w:r>
            <w:r>
              <w:rPr>
                <w:b/>
                <w:bCs/>
                <w:sz w:val="12"/>
              </w:rPr>
              <w:t>ị</w:t>
            </w:r>
          </w:p>
        </w:tc>
        <w:tc>
          <w:tcPr>
            <w:tcW w:w="3914" w:type="pct"/>
            <w:gridSpan w:val="18"/>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 tưới, tiêu, cấp nước (không bao gồm diện tích tiêu thoát nước nông thôn, đô thị tr</w:t>
            </w:r>
            <w:r>
              <w:rPr>
                <w:b/>
                <w:bCs/>
                <w:sz w:val="12"/>
              </w:rPr>
              <w:t>ừ</w:t>
            </w:r>
            <w:r>
              <w:rPr>
                <w:b/>
                <w:bCs/>
                <w:sz w:val="12"/>
                <w:lang w:val="vi-VN"/>
              </w:rPr>
              <w:t xml:space="preserve"> vùng n</w:t>
            </w:r>
            <w:r>
              <w:rPr>
                <w:b/>
                <w:bCs/>
                <w:sz w:val="12"/>
              </w:rPr>
              <w:t>ộ</w:t>
            </w:r>
            <w:r>
              <w:rPr>
                <w:b/>
                <w:bCs/>
                <w:sz w:val="12"/>
                <w:lang w:val="vi-VN"/>
              </w:rPr>
              <w:t>i thị)</w:t>
            </w:r>
          </w:p>
        </w:tc>
        <w:tc>
          <w:tcPr>
            <w:tcW w:w="2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 xml:space="preserve">Diện tích tiêu thoát nước </w:t>
            </w:r>
            <w:r>
              <w:rPr>
                <w:b/>
                <w:bCs/>
                <w:sz w:val="12"/>
                <w:lang w:val="vi-VN"/>
              </w:rPr>
              <w:lastRenderedPageBreak/>
              <w:t>nông thôn, đô th</w:t>
            </w:r>
            <w:r>
              <w:rPr>
                <w:b/>
                <w:bCs/>
                <w:sz w:val="12"/>
              </w:rPr>
              <w:t xml:space="preserve">ị </w:t>
            </w:r>
            <w:r>
              <w:rPr>
                <w:b/>
                <w:bCs/>
                <w:sz w:val="12"/>
                <w:lang w:val="vi-VN"/>
              </w:rPr>
              <w:t>(trừ vùng nội thị)</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4E5000" w:rsidTr="004E5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936"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Diện tích lúa</w:t>
            </w:r>
          </w:p>
        </w:tc>
        <w:tc>
          <w:tcPr>
            <w:tcW w:w="59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Rau màu mạ, cây ăn quả</w:t>
            </w:r>
          </w:p>
        </w:tc>
        <w:tc>
          <w:tcPr>
            <w:tcW w:w="4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Tạo nguồn</w:t>
            </w:r>
          </w:p>
        </w:tc>
        <w:tc>
          <w:tcPr>
            <w:tcW w:w="21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Nuôi trồng thủy sản</w:t>
            </w:r>
          </w:p>
        </w:tc>
        <w:tc>
          <w:tcPr>
            <w:tcW w:w="19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Cấp nước làm muối</w:t>
            </w:r>
          </w:p>
        </w:tc>
        <w:tc>
          <w:tcPr>
            <w:tcW w:w="24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Vụ Đông</w:t>
            </w:r>
          </w:p>
        </w:tc>
        <w:tc>
          <w:tcPr>
            <w:tcW w:w="2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w:t>
            </w:r>
            <w:r>
              <w:rPr>
                <w:b/>
                <w:bCs/>
                <w:sz w:val="12"/>
              </w:rPr>
              <w:t>ổ</w:t>
            </w:r>
            <w:r>
              <w:rPr>
                <w:b/>
                <w:bCs/>
                <w:sz w:val="12"/>
                <w:lang w:val="vi-VN"/>
              </w:rPr>
              <w:t>ng</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4E5000" w:rsidTr="004E5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65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rPr>
              <w:t>Đ</w:t>
            </w:r>
            <w:r>
              <w:rPr>
                <w:b/>
                <w:bCs/>
                <w:sz w:val="12"/>
                <w:lang w:val="vi-VN"/>
              </w:rPr>
              <w:t>ộng lực</w:t>
            </w:r>
          </w:p>
        </w:tc>
        <w:tc>
          <w:tcPr>
            <w:tcW w:w="6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Trọng lực</w:t>
            </w:r>
          </w:p>
        </w:tc>
        <w:tc>
          <w:tcPr>
            <w:tcW w:w="58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 xml:space="preserve">Kết </w:t>
            </w:r>
            <w:r>
              <w:rPr>
                <w:b/>
                <w:bCs/>
                <w:sz w:val="12"/>
              </w:rPr>
              <w:t>hợp</w:t>
            </w:r>
          </w:p>
        </w:tc>
        <w:tc>
          <w:tcPr>
            <w:tcW w:w="21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Động lực</w:t>
            </w:r>
          </w:p>
        </w:tc>
        <w:tc>
          <w:tcPr>
            <w:tcW w:w="21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Trọng lực</w:t>
            </w:r>
          </w:p>
        </w:tc>
        <w:tc>
          <w:tcPr>
            <w:tcW w:w="17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Kết hợp</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Động lực</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Trọng lực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Chủ động</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Chủ động 1 ph</w:t>
            </w:r>
            <w:r>
              <w:rPr>
                <w:b/>
                <w:bCs/>
                <w:sz w:val="12"/>
              </w:rPr>
              <w:t>ầ</w:t>
            </w:r>
            <w:r>
              <w:rPr>
                <w:b/>
                <w:bCs/>
                <w:sz w:val="12"/>
                <w:lang w:val="vi-VN"/>
              </w:rPr>
              <w:t>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Tổng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Chủ động</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Chủ động 1 phần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Tổng</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 xml:space="preserve">Chủ </w:t>
            </w:r>
            <w:r>
              <w:rPr>
                <w:b/>
                <w:bCs/>
                <w:sz w:val="12"/>
              </w:rPr>
              <w:t>đ</w:t>
            </w:r>
            <w:r>
              <w:rPr>
                <w:b/>
                <w:bCs/>
                <w:sz w:val="12"/>
                <w:lang w:val="vi-VN"/>
              </w:rPr>
              <w:t>ộng</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Chủ động 1 phần</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T</w:t>
            </w:r>
            <w:r>
              <w:rPr>
                <w:b/>
                <w:bCs/>
                <w:sz w:val="12"/>
              </w:rPr>
              <w:t>ổ</w:t>
            </w:r>
            <w:r>
              <w:rPr>
                <w:b/>
                <w:bCs/>
                <w:sz w:val="12"/>
                <w:lang w:val="vi-VN"/>
              </w:rPr>
              <w:t>ng</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 </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sz w:val="12"/>
                <w:lang w:val="vi-VN"/>
              </w:rPr>
              <w:t>Tổng (I+II)</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74.709,9</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553,7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75.263,6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87.361,8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1.486,5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88.848,3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1.552,0</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1.552,0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6.914,0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9.020,3</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70,3</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2.158,0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32.038,1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6.856,9</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574,7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14.472,9</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237.769,1</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52.770,2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I</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sz w:val="12"/>
                <w:lang w:val="vi-VN"/>
              </w:rPr>
              <w:t>Huyện, thành, thị</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52.507,2</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266,0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52.773,2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29.019,9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725,3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29.745,2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615,0</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615,0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4.072,6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2.563,2</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42,2</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2.730,2</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574,7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7.767,0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100.883,3</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1</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Nam Đàn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w:t>
            </w:r>
            <w:r>
              <w:rPr>
                <w:sz w:val="12"/>
              </w:rPr>
              <w:t>.</w:t>
            </w:r>
            <w:r>
              <w:rPr>
                <w:sz w:val="12"/>
                <w:lang w:val="vi-VN"/>
              </w:rPr>
              <w:t>633,9</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7.633,9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890,8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94,0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984,8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w:t>
            </w:r>
            <w:r>
              <w:rPr>
                <w:sz w:val="12"/>
              </w:rPr>
              <w:t>.</w:t>
            </w:r>
            <w:r>
              <w:rPr>
                <w:sz w:val="12"/>
                <w:lang w:val="vi-VN"/>
              </w:rPr>
              <w:t>409</w:t>
            </w:r>
            <w:r>
              <w:rPr>
                <w:sz w:val="12"/>
              </w:rPr>
              <w:t>,</w:t>
            </w:r>
            <w:r>
              <w:rPr>
                <w:sz w:val="12"/>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319,9</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811,0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1.251,8</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12.410,7</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sz w:val="12"/>
                <w:lang w:val="vi-VN"/>
              </w:rPr>
              <w:t>Trong đó diện tích tạo ngu</w:t>
            </w:r>
            <w:r>
              <w:rPr>
                <w:i/>
                <w:iCs/>
                <w:sz w:val="12"/>
              </w:rPr>
              <w:t>ồ</w:t>
            </w:r>
            <w:r>
              <w:rPr>
                <w:i/>
                <w:iCs/>
                <w:sz w:val="12"/>
                <w:lang w:val="vi-VN"/>
              </w:rPr>
              <w:t>n bậc 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505,2</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505</w:t>
            </w:r>
            <w:r>
              <w:rPr>
                <w:i/>
                <w:iCs/>
                <w:sz w:val="12"/>
              </w:rPr>
              <w:t>,</w:t>
            </w:r>
            <w:r>
              <w:rPr>
                <w:i/>
                <w:iCs/>
                <w:sz w:val="12"/>
                <w:lang w:val="vi-VN"/>
              </w:rPr>
              <w:t>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126</w:t>
            </w:r>
            <w:r>
              <w:rPr>
                <w:i/>
                <w:iCs/>
                <w:sz w:val="12"/>
              </w:rPr>
              <w:t>,</w:t>
            </w:r>
            <w:r>
              <w:rPr>
                <w:i/>
                <w:iCs/>
                <w:sz w:val="12"/>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29</w:t>
            </w:r>
            <w:r>
              <w:rPr>
                <w:i/>
                <w:iCs/>
                <w:sz w:val="12"/>
              </w:rPr>
              <w:t>,</w:t>
            </w:r>
            <w:r>
              <w:rPr>
                <w:i/>
                <w:iCs/>
                <w:sz w:val="12"/>
                <w:lang w:val="vi-VN"/>
              </w:rPr>
              <w:t>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208</w:t>
            </w:r>
            <w:r>
              <w:rPr>
                <w:i/>
                <w:iCs/>
                <w:sz w:val="12"/>
              </w:rPr>
              <w:t>,</w:t>
            </w:r>
            <w:r>
              <w:rPr>
                <w:i/>
                <w:iCs/>
                <w:sz w:val="12"/>
                <w:lang w:val="vi-VN"/>
              </w:rPr>
              <w:t>8</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i/>
                <w:iCs/>
                <w:sz w:val="12"/>
                <w:lang w:val="vi-VN"/>
              </w:rPr>
              <w:t>869,5</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2</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 xml:space="preserve">Huyện </w:t>
            </w:r>
            <w:r>
              <w:rPr>
                <w:sz w:val="12"/>
              </w:rPr>
              <w:t xml:space="preserve">Hưng </w:t>
            </w:r>
            <w:r>
              <w:rPr>
                <w:sz w:val="12"/>
                <w:lang w:val="vi-VN"/>
              </w:rPr>
              <w:t>Nguyên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6.047,2</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w:t>
            </w:r>
            <w:r>
              <w:rPr>
                <w:sz w:val="12"/>
              </w:rPr>
              <w:t>,</w:t>
            </w:r>
            <w:r>
              <w:rPr>
                <w:sz w:val="12"/>
                <w:lang w:val="vi-VN"/>
              </w:rPr>
              <w:t>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6.055,7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585,3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585,3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198,3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417,0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98,4</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7.354,7</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3</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Nghi Lộc</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7.128,2</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7.128,2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w:t>
            </w:r>
            <w:r>
              <w:rPr>
                <w:sz w:val="12"/>
              </w:rPr>
              <w:t>.</w:t>
            </w:r>
            <w:r>
              <w:rPr>
                <w:sz w:val="12"/>
                <w:lang w:val="vi-VN"/>
              </w:rPr>
              <w:t>902,5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1.902,5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40</w:t>
            </w:r>
            <w:r>
              <w:rPr>
                <w:sz w:val="12"/>
              </w:rPr>
              <w:t>,</w:t>
            </w:r>
            <w:r>
              <w:rPr>
                <w:sz w:val="12"/>
                <w:lang w:val="vi-VN"/>
              </w:rPr>
              <w:t>5</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264,0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1.002,1</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10.609,0</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sz w:val="12"/>
                <w:lang w:val="vi-VN"/>
              </w:rPr>
              <w:t xml:space="preserve">Trong đó diện tích </w:t>
            </w:r>
            <w:r>
              <w:rPr>
                <w:i/>
                <w:iCs/>
                <w:sz w:val="12"/>
              </w:rPr>
              <w:t>t</w:t>
            </w:r>
            <w:r>
              <w:rPr>
                <w:i/>
                <w:iCs/>
                <w:sz w:val="12"/>
                <w:lang w:val="vi-VN"/>
              </w:rPr>
              <w:t>ạo ngu</w:t>
            </w:r>
            <w:r>
              <w:rPr>
                <w:i/>
                <w:iCs/>
                <w:sz w:val="12"/>
              </w:rPr>
              <w:t>ồ</w:t>
            </w:r>
            <w:r>
              <w:rPr>
                <w:i/>
                <w:iCs/>
                <w:sz w:val="12"/>
                <w:lang w:val="vi-VN"/>
              </w:rPr>
              <w:t>n bậc 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219</w:t>
            </w:r>
            <w:r>
              <w:rPr>
                <w:i/>
                <w:iCs/>
                <w:sz w:val="12"/>
              </w:rPr>
              <w:t>,</w:t>
            </w:r>
            <w:r>
              <w:rPr>
                <w:i/>
                <w:iCs/>
                <w:sz w:val="12"/>
                <w:lang w:val="vi-VN"/>
              </w:rPr>
              <w:t>1</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219</w:t>
            </w:r>
            <w:r>
              <w:rPr>
                <w:i/>
                <w:iCs/>
                <w:sz w:val="12"/>
              </w:rPr>
              <w:t>,</w:t>
            </w:r>
            <w:r>
              <w:rPr>
                <w:i/>
                <w:iCs/>
                <w:sz w:val="12"/>
                <w:lang w:val="vi-VN"/>
              </w:rPr>
              <w:t>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i/>
                <w:iCs/>
                <w:sz w:val="12"/>
                <w:lang w:val="vi-VN"/>
              </w:rPr>
              <w:t>219,1</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4</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Th</w:t>
            </w:r>
            <w:r>
              <w:rPr>
                <w:sz w:val="12"/>
              </w:rPr>
              <w:t>à</w:t>
            </w:r>
            <w:r>
              <w:rPr>
                <w:sz w:val="12"/>
                <w:lang w:val="vi-VN"/>
              </w:rPr>
              <w:t>nh phố Vinh</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892,6</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892,6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76,6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233,9</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29,6</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1.232,7</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s</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Anh Sơn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240,1</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240,1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1.416,8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1.416,8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63,0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255,4</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4,1</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1.979,4</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6</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Quỳ Hợp</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69,0</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69,0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2.827,8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2.827,8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28,4</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29,7</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213,9</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3.168,8</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7</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Tương Dương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999,0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999,0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34,0</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383,8</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1.416,8</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8</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Thanh Chương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w:t>
            </w:r>
            <w:r>
              <w:rPr>
                <w:sz w:val="12"/>
              </w:rPr>
              <w:t>.</w:t>
            </w:r>
            <w:r>
              <w:rPr>
                <w:sz w:val="12"/>
                <w:lang w:val="vi-VN"/>
              </w:rPr>
              <w:t>701,1</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29,1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5.730,2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1.571,5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87,1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1.658,6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401,5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18,7</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123,1</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7.932,1</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9</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Diễn Châu</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8.241,0</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8.241,0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909,6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909,6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523,9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204,4</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199,0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85,4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645.0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10.808,3</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10</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Yên Thành</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2.475,1</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2.476,9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5.168,7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234,1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5.402,8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117,3</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117,3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137,9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961,8</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30,3</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83,8</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1 281,2</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10.492,0</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sz w:val="12"/>
                <w:lang w:val="vi-VN"/>
              </w:rPr>
              <w:t xml:space="preserve">Trong </w:t>
            </w:r>
            <w:r>
              <w:rPr>
                <w:i/>
                <w:iCs/>
                <w:sz w:val="12"/>
              </w:rPr>
              <w:t>đ</w:t>
            </w:r>
            <w:r>
              <w:rPr>
                <w:i/>
                <w:iCs/>
                <w:sz w:val="12"/>
                <w:lang w:val="vi-VN"/>
              </w:rPr>
              <w:t>ó diện tích tạo nguồn bậc 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136</w:t>
            </w:r>
            <w:r>
              <w:rPr>
                <w:i/>
                <w:iCs/>
                <w:sz w:val="12"/>
              </w:rPr>
              <w:t>,</w:t>
            </w:r>
            <w:r>
              <w:rPr>
                <w:i/>
                <w:iCs/>
                <w:sz w:val="12"/>
                <w:lang w:val="vi-VN"/>
              </w:rPr>
              <w:t>8</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136</w:t>
            </w:r>
            <w:r>
              <w:rPr>
                <w:i/>
                <w:iCs/>
                <w:sz w:val="12"/>
              </w:rPr>
              <w:t>,</w:t>
            </w:r>
            <w:r>
              <w:rPr>
                <w:i/>
                <w:iCs/>
                <w:sz w:val="12"/>
                <w:lang w:val="vi-VN"/>
              </w:rPr>
              <w:t>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3</w:t>
            </w:r>
            <w:r>
              <w:rPr>
                <w:i/>
                <w:iCs/>
                <w:sz w:val="12"/>
              </w:rPr>
              <w:t>,</w:t>
            </w:r>
            <w:r>
              <w:rPr>
                <w:i/>
                <w:iCs/>
                <w:sz w:val="12"/>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rPr>
              <w:t>1,1</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i/>
                <w:iCs/>
                <w:sz w:val="12"/>
                <w:lang w:val="vi-VN"/>
              </w:rPr>
              <w:t>141,7</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rPr>
              <w:t>11</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Qu</w:t>
            </w:r>
            <w:r>
              <w:rPr>
                <w:sz w:val="12"/>
              </w:rPr>
              <w:t>ỳ</w:t>
            </w:r>
            <w:r>
              <w:rPr>
                <w:sz w:val="12"/>
                <w:lang w:val="vi-VN"/>
              </w:rPr>
              <w:t>nh Lưu</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3.319,6</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226,6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3.546,2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2.211,9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250,2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2.462,1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94,0</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262,3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176</w:t>
            </w:r>
            <w:r>
              <w:rPr>
                <w:sz w:val="12"/>
              </w:rPr>
              <w:t>,</w:t>
            </w:r>
            <w:r>
              <w:rPr>
                <w:sz w:val="12"/>
                <w:lang w:val="vi-VN"/>
              </w:rPr>
              <w:t>7</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0,2</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489,3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1.424,5</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8.455,3</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12</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Thị xã Hoàng Mai</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330,4</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330,4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153,3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169,8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209,3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13,7</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157,1</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137,3</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1.017,6</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13</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Đô Lương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9.210,2</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9.210,2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2.977,4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43,4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3.020,8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204,9</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204,9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506</w:t>
            </w:r>
            <w:r>
              <w:rPr>
                <w:sz w:val="12"/>
              </w:rPr>
              <w:t>,</w:t>
            </w:r>
            <w:r>
              <w:rPr>
                <w:sz w:val="12"/>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273,6</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11,9</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354,4</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1.057,2</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14.639,5</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14</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Tân Kỳ</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1.064,5</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1.064,5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3.109,6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3.109,6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198,8</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198,8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9,0</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4.386,3</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15</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Huyện Nghĩa Đàn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141,3</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141,3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3.306,1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3.306,1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80,4</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38,9</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200,7</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3.775,3</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16</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Thị x</w:t>
            </w:r>
            <w:r>
              <w:rPr>
                <w:sz w:val="12"/>
              </w:rPr>
              <w:t>ã</w:t>
            </w:r>
            <w:r>
              <w:rPr>
                <w:sz w:val="12"/>
                <w:lang w:val="vi-VN"/>
              </w:rPr>
              <w:t xml:space="preserve"> Thái Hòa</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13,0</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989,6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989,6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146,7</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41</w:t>
            </w:r>
            <w:r>
              <w:rPr>
                <w:sz w:val="12"/>
              </w:rPr>
              <w:t>,</w:t>
            </w:r>
            <w:r>
              <w:rPr>
                <w:sz w:val="12"/>
                <w:lang w:val="vi-VN"/>
              </w:rPr>
              <w:t>5</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1.204,8</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sz w:val="12"/>
                <w:lang w:val="vi-VN"/>
              </w:rPr>
              <w:t>II</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b/>
                <w:bCs/>
                <w:sz w:val="12"/>
              </w:rPr>
              <w:t>Công t</w:t>
            </w:r>
            <w:r>
              <w:rPr>
                <w:b/>
                <w:bCs/>
                <w:sz w:val="12"/>
                <w:lang w:val="vi-VN"/>
              </w:rPr>
              <w:t xml:space="preserve">y TNHH Thủy </w:t>
            </w:r>
            <w:r>
              <w:rPr>
                <w:b/>
                <w:bCs/>
                <w:sz w:val="12"/>
              </w:rPr>
              <w:t>lợi</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22.202,7</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287,7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22.490,4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58.341,9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761,2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59.103,1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937,0</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937,0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2.841,4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6.457,1</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28,1</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2.1</w:t>
            </w:r>
            <w:r>
              <w:rPr>
                <w:b/>
                <w:bCs/>
                <w:sz w:val="12"/>
              </w:rPr>
              <w:t>5</w:t>
            </w:r>
            <w:r>
              <w:rPr>
                <w:b/>
                <w:bCs/>
                <w:sz w:val="12"/>
                <w:lang w:val="vi-VN"/>
              </w:rPr>
              <w:t>8,0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32.038,1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4.126,7</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6.705,9</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136.885,8</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52.770,2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1</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C</w:t>
            </w:r>
            <w:r>
              <w:rPr>
                <w:sz w:val="12"/>
              </w:rPr>
              <w:t>ô</w:t>
            </w:r>
            <w:r>
              <w:rPr>
                <w:sz w:val="12"/>
                <w:lang w:val="vi-VN"/>
              </w:rPr>
              <w:t>ng ty TNH</w:t>
            </w:r>
            <w:r>
              <w:rPr>
                <w:sz w:val="12"/>
              </w:rPr>
              <w:t xml:space="preserve">H </w:t>
            </w:r>
            <w:r>
              <w:rPr>
                <w:sz w:val="12"/>
                <w:lang w:val="vi-VN"/>
              </w:rPr>
              <w:t>MTV Thủy lợi Bắc</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w:t>
            </w:r>
            <w:r>
              <w:rPr>
                <w:sz w:val="12"/>
              </w:rPr>
              <w:t>.</w:t>
            </w:r>
            <w:r>
              <w:rPr>
                <w:sz w:val="12"/>
                <w:lang w:val="vi-VN"/>
              </w:rPr>
              <w:t>972,0</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3.972,9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34.968,9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761,2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35.730,1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937,0</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937,0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325,2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795,5</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28,1</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205,1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18.033,7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1.384,6</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1.548,2</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62.959,5</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18.804,2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rPr>
              <w:t>a</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Xí n</w:t>
            </w:r>
            <w:r>
              <w:rPr>
                <w:sz w:val="12"/>
              </w:rPr>
              <w:t>g</w:t>
            </w:r>
            <w:r>
              <w:rPr>
                <w:sz w:val="12"/>
                <w:lang w:val="vi-VN"/>
              </w:rPr>
              <w:t>hiệp Thủy lợi Đô Lương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2.606,9</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2.606,9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1.220,8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1.220,8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88,3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75,9</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130,8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3.637,6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187,2</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17,0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7.964,5</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5.199,3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sz w:val="12"/>
                <w:lang w:val="vi-VN"/>
              </w:rPr>
              <w:t>Trong đ</w:t>
            </w:r>
            <w:r>
              <w:rPr>
                <w:i/>
                <w:iCs/>
                <w:sz w:val="12"/>
              </w:rPr>
              <w:t xml:space="preserve">ó </w:t>
            </w:r>
            <w:r>
              <w:rPr>
                <w:i/>
                <w:iCs/>
                <w:sz w:val="12"/>
                <w:lang w:val="vi-VN"/>
              </w:rPr>
              <w:t>diện tích tạo nguồn bậc 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942,7</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942</w:t>
            </w:r>
            <w:r>
              <w:rPr>
                <w:i/>
                <w:iCs/>
                <w:sz w:val="12"/>
              </w:rPr>
              <w:t>,</w:t>
            </w:r>
            <w:r>
              <w:rPr>
                <w:i/>
                <w:iCs/>
                <w:sz w:val="12"/>
                <w:lang w:val="vi-VN"/>
              </w:rPr>
              <w:t>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2</w:t>
            </w:r>
            <w:r>
              <w:rPr>
                <w:i/>
                <w:iCs/>
                <w:sz w:val="12"/>
              </w:rPr>
              <w:t>,</w:t>
            </w:r>
            <w:r>
              <w:rPr>
                <w:i/>
                <w:iCs/>
                <w:sz w:val="12"/>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85</w:t>
            </w:r>
            <w:r>
              <w:rPr>
                <w:i/>
                <w:iCs/>
                <w:sz w:val="12"/>
              </w:rPr>
              <w:t>,</w:t>
            </w:r>
            <w:r>
              <w:rPr>
                <w:i/>
                <w:iCs/>
                <w:sz w:val="12"/>
                <w:lang w:val="vi-VN"/>
              </w:rPr>
              <w:t>7</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i/>
                <w:iCs/>
                <w:sz w:val="12"/>
                <w:lang w:val="vi-VN"/>
              </w:rPr>
              <w:t>1.030,7</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lastRenderedPageBreak/>
              <w:t>b</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Xí nghiệp Thủy lợi Yên Thành</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841,4</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841,4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16.517,9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16.517,9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78,6</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2.320,7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119,3</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328,7</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20.206,6</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7.043,2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c</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w:t>
            </w:r>
            <w:r>
              <w:rPr>
                <w:sz w:val="12"/>
              </w:rPr>
              <w:t xml:space="preserve">í </w:t>
            </w:r>
            <w:r>
              <w:rPr>
                <w:sz w:val="12"/>
                <w:lang w:val="vi-VN"/>
              </w:rPr>
              <w:t xml:space="preserve">nghiệp </w:t>
            </w:r>
            <w:r>
              <w:rPr>
                <w:sz w:val="12"/>
              </w:rPr>
              <w:t xml:space="preserve">Thủy </w:t>
            </w:r>
            <w:r>
              <w:rPr>
                <w:sz w:val="12"/>
                <w:lang w:val="vi-VN"/>
              </w:rPr>
              <w:t>lợi Diễn Châu</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7.770,4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7.770,4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937,0</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937,0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246,2</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28,1</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9.241,3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704,2</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932,1</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19.859,3</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4.926,3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d</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 xml:space="preserve">Xí nghiệp Thủy lợi Quỳnh </w:t>
            </w:r>
            <w:r>
              <w:rPr>
                <w:sz w:val="12"/>
              </w:rPr>
              <w:t>Lưu</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523,7</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523,7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7.734,0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673,6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8.407,6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236,9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115,4</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74,3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2.190,8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373,9</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11.922,6</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1.635,4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e</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w:t>
            </w:r>
            <w:r>
              <w:rPr>
                <w:sz w:val="12"/>
              </w:rPr>
              <w:t xml:space="preserve">í </w:t>
            </w:r>
            <w:r>
              <w:rPr>
                <w:sz w:val="12"/>
                <w:lang w:val="vi-VN"/>
              </w:rPr>
              <w:t>nghiệp Thủy lợi Hoàng Mai</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1.725,8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87,6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1.813,4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279,4</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643,3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270,4</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3.006,5</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2</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Công ty TNHH MTV Thủy lợi Nam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13.463,8</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287,7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13.751,5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2.232,6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2.232,6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1.487,8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346,0</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1.952,9</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13.836,4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1.630,4</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3.051,2</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38.288,8</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29.657,2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a</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w:t>
            </w:r>
            <w:r>
              <w:rPr>
                <w:sz w:val="12"/>
              </w:rPr>
              <w:t xml:space="preserve">í </w:t>
            </w:r>
            <w:r>
              <w:rPr>
                <w:sz w:val="12"/>
                <w:lang w:val="vi-VN"/>
              </w:rPr>
              <w:t xml:space="preserve">nghiệp </w:t>
            </w:r>
            <w:r>
              <w:rPr>
                <w:sz w:val="12"/>
              </w:rPr>
              <w:t>Thủy</w:t>
            </w:r>
            <w:r>
              <w:rPr>
                <w:sz w:val="12"/>
                <w:lang w:val="vi-VN"/>
              </w:rPr>
              <w:t xml:space="preserve"> l</w:t>
            </w:r>
            <w:r>
              <w:rPr>
                <w:sz w:val="12"/>
              </w:rPr>
              <w:t>ợ</w:t>
            </w:r>
            <w:r>
              <w:rPr>
                <w:sz w:val="12"/>
                <w:lang w:val="vi-VN"/>
              </w:rPr>
              <w:t>i Nam Đàn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w:t>
            </w:r>
            <w:r>
              <w:rPr>
                <w:sz w:val="12"/>
              </w:rPr>
              <w:t>.</w:t>
            </w:r>
            <w:r>
              <w:rPr>
                <w:sz w:val="12"/>
                <w:lang w:val="vi-VN"/>
              </w:rPr>
              <w:t>501,8</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4.501,8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360,2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360,2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758,9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68,0</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497,6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2.772,9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352,6</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1.442,1</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10.754,1</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6.897,7</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sz w:val="12"/>
                <w:lang w:val="vi-VN"/>
              </w:rPr>
              <w:t>Trong đó diện tích tạo nguồn bậc 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462</w:t>
            </w:r>
            <w:r>
              <w:rPr>
                <w:i/>
                <w:iCs/>
                <w:sz w:val="12"/>
              </w:rPr>
              <w:t>,7</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462,7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166,9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28,1</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i/>
                <w:iCs/>
                <w:sz w:val="12"/>
                <w:lang w:val="vi-VN"/>
              </w:rPr>
              <w:t>667,7</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i/>
                <w:i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b</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w:t>
            </w:r>
            <w:r>
              <w:rPr>
                <w:sz w:val="12"/>
              </w:rPr>
              <w:t xml:space="preserve">í </w:t>
            </w:r>
            <w:r>
              <w:rPr>
                <w:sz w:val="12"/>
                <w:lang w:val="vi-VN"/>
              </w:rPr>
              <w:t>nghiệp Thủy lợi H</w:t>
            </w:r>
            <w:r>
              <w:rPr>
                <w:sz w:val="12"/>
              </w:rPr>
              <w:t>ư</w:t>
            </w:r>
            <w:r>
              <w:rPr>
                <w:sz w:val="12"/>
                <w:lang w:val="vi-VN"/>
              </w:rPr>
              <w:t>ng Nguyên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4.474,1</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4.474,1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277,7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694,2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4.509,5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534,8</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710,0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rPr>
              <w:t>11</w:t>
            </w:r>
            <w:r>
              <w:rPr>
                <w:b/>
                <w:bCs/>
                <w:sz w:val="12"/>
                <w:lang w:val="vi-VN"/>
              </w:rPr>
              <w:t>.200,3</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7.621,9</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i/>
                <w:iCs/>
                <w:sz w:val="12"/>
                <w:lang w:val="vi-VN"/>
              </w:rPr>
              <w:t xml:space="preserve">Trong </w:t>
            </w:r>
            <w:r>
              <w:rPr>
                <w:i/>
                <w:iCs/>
                <w:sz w:val="12"/>
              </w:rPr>
              <w:t xml:space="preserve">đó </w:t>
            </w:r>
            <w:r>
              <w:rPr>
                <w:i/>
                <w:iCs/>
                <w:sz w:val="12"/>
                <w:lang w:val="vi-VN"/>
              </w:rPr>
              <w:t xml:space="preserve">diện tích tạo nguồn </w:t>
            </w:r>
            <w:r>
              <w:rPr>
                <w:i/>
                <w:iCs/>
                <w:sz w:val="12"/>
              </w:rPr>
              <w:t>b</w:t>
            </w:r>
            <w:r>
              <w:rPr>
                <w:i/>
                <w:iCs/>
                <w:sz w:val="12"/>
                <w:lang w:val="vi-VN"/>
              </w:rPr>
              <w:t>ậc 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648,0</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648,0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i/>
                <w:iCs/>
                <w:sz w:val="12"/>
                <w:lang w:val="vi-VN"/>
              </w:rPr>
              <w:t>648,0</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i/>
                <w:i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c</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w:t>
            </w:r>
            <w:r>
              <w:rPr>
                <w:sz w:val="12"/>
              </w:rPr>
              <w:t>í</w:t>
            </w:r>
            <w:r>
              <w:rPr>
                <w:sz w:val="12"/>
                <w:lang w:val="vi-VN"/>
              </w:rPr>
              <w:t xml:space="preserve"> nghi</w:t>
            </w:r>
            <w:r>
              <w:rPr>
                <w:sz w:val="12"/>
              </w:rPr>
              <w:t>ệ</w:t>
            </w:r>
            <w:r>
              <w:rPr>
                <w:sz w:val="12"/>
                <w:lang w:val="vi-VN"/>
              </w:rPr>
              <w:t>p Thủy lợi Nghi Lộc</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2.806,4</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2.806,4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1.872,4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1.872,4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239,5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278,0</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44,1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6.272,4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484,3</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689,3</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12.686,4</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9.214,0</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d</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w:t>
            </w:r>
            <w:r>
              <w:rPr>
                <w:sz w:val="12"/>
              </w:rPr>
              <w:t xml:space="preserve">í </w:t>
            </w:r>
            <w:r>
              <w:rPr>
                <w:sz w:val="12"/>
                <w:lang w:val="vi-VN"/>
              </w:rPr>
              <w:t>nghiệp Thủy lợi TP Vinh</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1.681,5</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287,7</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1.969,2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211,7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717,0</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281,6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258,7</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209,8</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3.648,0</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5.923,6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3</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Công ty TNHH Thủy lợi Thanh Chương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2.743,6</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2.743,6</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2.497,4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2.497,4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286,9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288,5</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389,4</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1.008,0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7.213,8</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1.260,1</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4</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 xml:space="preserve">Công ty TNHH MTV </w:t>
            </w:r>
            <w:r>
              <w:rPr>
                <w:sz w:val="12"/>
              </w:rPr>
              <w:t xml:space="preserve">Thủy </w:t>
            </w:r>
            <w:r>
              <w:rPr>
                <w:sz w:val="12"/>
                <w:lang w:val="vi-VN"/>
              </w:rPr>
              <w:t>lợi Tây Nam</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1.450,5</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1.450,5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5.252,0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5.252,0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451,1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425,7</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237,7</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662,0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8.479,0</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a</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w:t>
            </w:r>
            <w:r>
              <w:rPr>
                <w:sz w:val="12"/>
              </w:rPr>
              <w:t xml:space="preserve">í </w:t>
            </w:r>
            <w:r>
              <w:rPr>
                <w:sz w:val="12"/>
                <w:lang w:val="vi-VN"/>
              </w:rPr>
              <w:t>nghiệp Thủy lợi Anh Sơn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1.311,4</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1.311,4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2.055,1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2.055,1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284,9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345,3</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237,7</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490,0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4.724,4</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b</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X</w:t>
            </w:r>
            <w:r>
              <w:rPr>
                <w:sz w:val="12"/>
              </w:rPr>
              <w:t xml:space="preserve">í </w:t>
            </w:r>
            <w:r>
              <w:rPr>
                <w:sz w:val="12"/>
                <w:lang w:val="vi-VN"/>
              </w:rPr>
              <w:t xml:space="preserve">nghiệp </w:t>
            </w:r>
            <w:r>
              <w:rPr>
                <w:sz w:val="12"/>
              </w:rPr>
              <w:t xml:space="preserve">Thủy </w:t>
            </w:r>
            <w:r>
              <w:rPr>
                <w:sz w:val="12"/>
                <w:lang w:val="vi-VN"/>
              </w:rPr>
              <w:t>lợi Con Cuông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139,1</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139,1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3.196,9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3.196,9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166,2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80,4</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172,0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3.754,6</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5</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 xml:space="preserve">Công ty TNHH </w:t>
            </w:r>
            <w:r>
              <w:rPr>
                <w:sz w:val="12"/>
              </w:rPr>
              <w:t xml:space="preserve">Thủy </w:t>
            </w:r>
            <w:r>
              <w:rPr>
                <w:sz w:val="12"/>
                <w:lang w:val="vi-VN"/>
              </w:rPr>
              <w:t>lợi Tân Kỳ</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572,8</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572,8</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1.889,3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1.889,3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290,4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882,7</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20,0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81,0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3.736,2</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rPr>
              <w:t>1</w:t>
            </w:r>
            <w:r>
              <w:rPr>
                <w:b/>
                <w:bCs/>
                <w:sz w:val="12"/>
                <w:lang w:val="vi-VN"/>
              </w:rPr>
              <w:t>1.006,5</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6</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 xml:space="preserve">Công ty TNHH </w:t>
            </w:r>
            <w:r>
              <w:rPr>
                <w:sz w:val="12"/>
              </w:rPr>
              <w:t>Thủy</w:t>
            </w:r>
            <w:r>
              <w:rPr>
                <w:sz w:val="12"/>
                <w:lang w:val="vi-VN"/>
              </w:rPr>
              <w:t xml:space="preserve"> l</w:t>
            </w:r>
            <w:r>
              <w:rPr>
                <w:sz w:val="12"/>
              </w:rPr>
              <w:t>ợ</w:t>
            </w:r>
            <w:r>
              <w:rPr>
                <w:sz w:val="12"/>
                <w:lang w:val="vi-VN"/>
              </w:rPr>
              <w:t>i Ph</w:t>
            </w:r>
            <w:r>
              <w:rPr>
                <w:sz w:val="12"/>
              </w:rPr>
              <w:t>ủ</w:t>
            </w:r>
            <w:r>
              <w:rPr>
                <w:sz w:val="12"/>
                <w:lang w:val="vi-VN"/>
              </w:rPr>
              <w:t xml:space="preserve"> Qu</w:t>
            </w:r>
            <w:r>
              <w:rPr>
                <w:sz w:val="12"/>
              </w:rPr>
              <w:t>ỳ</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2.458,7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2.458,7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3.717,2</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79,0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139,6</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163,0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6.557,5</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2.042,2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Công ty TNHH Thủy lợi Ph</w:t>
            </w:r>
            <w:r>
              <w:rPr>
                <w:sz w:val="12"/>
              </w:rPr>
              <w:t xml:space="preserve">ủ </w:t>
            </w:r>
            <w:r>
              <w:rPr>
                <w:sz w:val="12"/>
                <w:lang w:val="vi-VN"/>
              </w:rPr>
              <w:t>Quỳ (địa phận huyện Nghĩa Đàn)</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1.845,2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1.845,2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3.550,0</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79,0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111,3</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141,5</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5.727,0</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2.042,2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 xml:space="preserve">Công ty TNHH Thủy lợi Phủ </w:t>
            </w:r>
            <w:r>
              <w:rPr>
                <w:sz w:val="12"/>
              </w:rPr>
              <w:t xml:space="preserve">Quỳ </w:t>
            </w:r>
            <w:r>
              <w:rPr>
                <w:sz w:val="12"/>
                <w:lang w:val="vi-VN"/>
              </w:rPr>
              <w:t>(địa ph</w:t>
            </w:r>
            <w:r>
              <w:rPr>
                <w:sz w:val="12"/>
              </w:rPr>
              <w:t>ậ</w:t>
            </w:r>
            <w:r>
              <w:rPr>
                <w:sz w:val="12"/>
                <w:lang w:val="vi-VN"/>
              </w:rPr>
              <w:t xml:space="preserve">n thị xã Thái </w:t>
            </w:r>
            <w:r>
              <w:rPr>
                <w:sz w:val="12"/>
              </w:rPr>
              <w:t>Hòa</w:t>
            </w:r>
            <w:r>
              <w:rPr>
                <w:sz w:val="12"/>
                <w:lang w:val="vi-VN"/>
              </w:rPr>
              <w:t>)</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613,5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613,5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167,2</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28,3</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21,5</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830,5</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7</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Công ty TNHH MTV Thủy lợi Tây Bắc</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9.043,0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9.043,0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1,5</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69,0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264,0</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273,5</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9.651,0</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a</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Chi nhánh Thủy lợi Quỳ Hợp</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1.402,6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1.402,6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1,5</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69,0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44,8</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270,0</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1.787,9</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b</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Chi nhánh Thủy lợi Quế Phong</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4.444,4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4.444,4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165,7</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4.610,1</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sz w:val="12"/>
                <w:lang w:val="vi-VN"/>
              </w:rPr>
              <w:t>c</w:t>
            </w:r>
          </w:p>
        </w:tc>
        <w:tc>
          <w:tcPr>
            <w:tcW w:w="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pPr>
            <w:r>
              <w:rPr>
                <w:sz w:val="12"/>
                <w:lang w:val="vi-VN"/>
              </w:rPr>
              <w:t xml:space="preserve">Chi nhánh </w:t>
            </w:r>
            <w:r>
              <w:rPr>
                <w:sz w:val="12"/>
              </w:rPr>
              <w:t xml:space="preserve">Thủy </w:t>
            </w:r>
            <w:r>
              <w:rPr>
                <w:sz w:val="12"/>
                <w:lang w:val="vi-VN"/>
              </w:rPr>
              <w:t>lợi Quỳ Châu</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3.196,0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3.196,0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1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53,5</w:t>
            </w:r>
          </w:p>
        </w:tc>
        <w:tc>
          <w:tcPr>
            <w:tcW w:w="1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sz w:val="12"/>
                <w:lang w:val="vi-VN"/>
              </w:rPr>
              <w:t>3,5</w:t>
            </w:r>
          </w:p>
        </w:tc>
        <w:tc>
          <w:tcPr>
            <w:tcW w:w="2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3.253,0</w:t>
            </w:r>
          </w:p>
        </w:tc>
        <w:tc>
          <w:tcPr>
            <w:tcW w:w="2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bl>
    <w:p w:rsidR="008E2A8B" w:rsidRDefault="00000000">
      <w:pPr>
        <w:spacing w:before="120" w:after="280" w:afterAutospacing="1"/>
      </w:pPr>
      <w:r>
        <w:rPr>
          <w:b/>
          <w:bCs/>
        </w:rPr>
        <w:t> </w:t>
      </w:r>
    </w:p>
    <w:sectPr w:rsidR="008E2A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00"/>
    <w:rsid w:val="004E5000"/>
    <w:rsid w:val="008E2A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0CFA621-DF12-4ADF-941E-51669F1F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2023-02-10T03:16:00Z</dcterms:created>
  <dcterms:modified xsi:type="dcterms:W3CDTF">2023-02-10T03:16:00Z</dcterms:modified>
</cp:coreProperties>
</file>