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05BC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1CE0B4"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E5193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5EBF1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2FCD24" w14:textId="77777777" w:rsidR="00000000" w:rsidRDefault="00000000">
            <w:pPr>
              <w:spacing w:before="120"/>
              <w:jc w:val="center"/>
            </w:pPr>
            <w:r>
              <w:rPr>
                <w:lang w:val="vi-VN"/>
              </w:rPr>
              <w:t xml:space="preserve">Số: </w:t>
            </w:r>
            <w:r>
              <w:t>2584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DD9D65" w14:textId="77777777" w:rsidR="00000000" w:rsidRDefault="00000000">
            <w:pPr>
              <w:spacing w:before="120"/>
              <w:jc w:val="right"/>
            </w:pPr>
            <w:r>
              <w:rPr>
                <w:i/>
                <w:iCs/>
                <w:lang w:val="vi-VN"/>
              </w:rPr>
              <w:t>Yên Bái, ngày 19 tháng 12 năm 2022</w:t>
            </w:r>
          </w:p>
        </w:tc>
      </w:tr>
    </w:tbl>
    <w:p w14:paraId="17A90618" w14:textId="77777777" w:rsidR="00000000" w:rsidRDefault="00000000">
      <w:pPr>
        <w:spacing w:before="120" w:after="280" w:afterAutospacing="1"/>
      </w:pPr>
      <w:r>
        <w:rPr>
          <w:i/>
          <w:iCs/>
          <w:lang w:val="vi-VN"/>
        </w:rPr>
        <w:t> </w:t>
      </w:r>
    </w:p>
    <w:p w14:paraId="4A5B8369" w14:textId="77777777" w:rsidR="00000000" w:rsidRDefault="00000000">
      <w:pPr>
        <w:spacing w:before="120" w:after="280" w:afterAutospacing="1"/>
        <w:jc w:val="center"/>
      </w:pPr>
      <w:r>
        <w:rPr>
          <w:b/>
          <w:bCs/>
          <w:lang w:val="vi-VN"/>
        </w:rPr>
        <w:t>QUYẾT ĐỊNH</w:t>
      </w:r>
    </w:p>
    <w:p w14:paraId="33CD31EE" w14:textId="77777777" w:rsidR="00000000" w:rsidRDefault="00000000">
      <w:pPr>
        <w:spacing w:before="120" w:after="280" w:afterAutospacing="1"/>
        <w:jc w:val="center"/>
      </w:pPr>
      <w:r>
        <w:rPr>
          <w:lang w:val="vi-VN"/>
        </w:rPr>
        <w:t>VỀ VIỆC CÔNG BỐ DANH MỤC TỤC HÀNH CHÍNH ĐƯỢC SỬA ĐỔI, BỔ SUNG TRONG LĨNH VỰC ĐIỆN THUỘC THẨM QUYỀN GIẢI QUYẾT CỦA SỞ CÔNG THƯƠNG TỈNH YÊN BÁI</w:t>
      </w:r>
    </w:p>
    <w:p w14:paraId="620148AE" w14:textId="77777777" w:rsidR="00000000" w:rsidRDefault="00000000">
      <w:pPr>
        <w:spacing w:before="120" w:after="280" w:afterAutospacing="1"/>
        <w:jc w:val="center"/>
      </w:pPr>
      <w:r>
        <w:rPr>
          <w:b/>
          <w:bCs/>
          <w:lang w:val="vi-VN"/>
        </w:rPr>
        <w:t>CHỦ TỊCH ỦY BAN NHÂN DÂN TỈNH YÊN BÁI</w:t>
      </w:r>
    </w:p>
    <w:p w14:paraId="664E3784"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1B4A9E7"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AE6F2C9" w14:textId="77777777" w:rsidR="00000000" w:rsidRDefault="00000000">
      <w:pPr>
        <w:spacing w:before="120" w:after="280" w:afterAutospacing="1"/>
      </w:pPr>
      <w:r>
        <w:rPr>
          <w:i/>
          <w:iCs/>
          <w:lang w:val="vi-VN"/>
        </w:rPr>
        <w:t>Căn cứ Thông tư số 02/2017/TT-VPCP ngày 31 tháng 10 năm 2017 của Văn phòng Chính phủ hướng dẫn nghiệp vụ kiểm soát thủ tục hành chính;</w:t>
      </w:r>
    </w:p>
    <w:p w14:paraId="38FCEA21" w14:textId="77777777" w:rsidR="00000000" w:rsidRDefault="00000000">
      <w:pPr>
        <w:spacing w:before="120" w:after="280" w:afterAutospacing="1"/>
      </w:pPr>
      <w:r>
        <w:rPr>
          <w:i/>
          <w:iCs/>
          <w:lang w:val="vi-VN"/>
        </w:rPr>
        <w:t>Căn cứ Quyết định số 1831/QĐ-BCT ngày 12 tháng 9 năm 2022 của Bộ trưởng Bộ Công Thương về việc công bố thủ tục hành chính sửa đổi, bổ sung trong lĩnh vực điện thuộc phạm vi chức năng quản lý của Bộ Công Thương.</w:t>
      </w:r>
    </w:p>
    <w:p w14:paraId="59AEB70C" w14:textId="77777777" w:rsidR="00000000" w:rsidRDefault="00000000">
      <w:pPr>
        <w:spacing w:before="120" w:after="280" w:afterAutospacing="1"/>
      </w:pPr>
      <w:r>
        <w:rPr>
          <w:i/>
          <w:iCs/>
          <w:lang w:val="vi-VN"/>
        </w:rPr>
        <w:t>Theo đề nghị của Giám đốc Sở Công Thương Tờ trình số 2992/TTr-SCT ngày 15 tháng 12 năm 2022.</w:t>
      </w:r>
    </w:p>
    <w:p w14:paraId="1EB13701" w14:textId="77777777" w:rsidR="00000000" w:rsidRDefault="00000000">
      <w:pPr>
        <w:spacing w:before="120" w:after="280" w:afterAutospacing="1"/>
        <w:jc w:val="center"/>
      </w:pPr>
      <w:r>
        <w:rPr>
          <w:b/>
          <w:bCs/>
          <w:lang w:val="vi-VN"/>
        </w:rPr>
        <w:t>QUYẾT ĐỊNH:</w:t>
      </w:r>
    </w:p>
    <w:p w14:paraId="0F97ED92"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được sửa đổi, bổ sung trong lĩnh vực Điện thuộc thẩm quyền giải quyết của Sở Công Thương tỉnh Yên Bái.</w:t>
      </w:r>
    </w:p>
    <w:p w14:paraId="5281A319"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525AE49A"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Công Thương và các tổ chức, cá nhân có liên quan chịu trách nhiệm thi hành Quyết định này./.</w:t>
      </w:r>
    </w:p>
    <w:p w14:paraId="0400BEB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0834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A132FF"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Kiểm soát TTHC (VPCP);</w:t>
            </w:r>
            <w:r>
              <w:rPr>
                <w:sz w:val="16"/>
                <w:lang w:val="vi-VN"/>
              </w:rPr>
              <w:br/>
              <w:t>- Chủ tịch UBND tỉnh;</w:t>
            </w:r>
            <w:r>
              <w:rPr>
                <w:sz w:val="16"/>
                <w:lang w:val="vi-VN"/>
              </w:rPr>
              <w:br/>
              <w:t>- Phó Chủ tịch UBND tỉnh Ngô Hạnh Phúc;</w:t>
            </w:r>
            <w:r>
              <w:rPr>
                <w:sz w:val="16"/>
                <w:lang w:val="vi-VN"/>
              </w:rPr>
              <w:br/>
              <w:t>- Phó Chánh VP UBND tỉnh (NC);</w:t>
            </w:r>
            <w:r>
              <w:rPr>
                <w:sz w:val="16"/>
                <w:lang w:val="vi-VN"/>
              </w:rPr>
              <w:br/>
              <w:t>- Trung tâm Điều hành thông minh tỉnh;</w:t>
            </w:r>
            <w:r>
              <w:rPr>
                <w:sz w:val="16"/>
                <w:lang w:val="vi-VN"/>
              </w:rPr>
              <w:br/>
              <w:t>- Trung tâm Phục vụ hành chính công;</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2E232C"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Ngô Hạnh Phúc</w:t>
            </w:r>
          </w:p>
        </w:tc>
      </w:tr>
    </w:tbl>
    <w:p w14:paraId="18C7E4AB" w14:textId="77777777" w:rsidR="00000000" w:rsidRDefault="00000000">
      <w:pPr>
        <w:spacing w:before="120" w:after="280" w:afterAutospacing="1"/>
      </w:pPr>
      <w:r>
        <w:rPr>
          <w:lang w:val="vi-VN"/>
        </w:rPr>
        <w:t> </w:t>
      </w:r>
    </w:p>
    <w:p w14:paraId="479C40EC" w14:textId="77777777" w:rsidR="00000000" w:rsidRDefault="00000000">
      <w:pPr>
        <w:spacing w:before="120" w:after="280" w:afterAutospacing="1"/>
        <w:jc w:val="center"/>
      </w:pPr>
      <w:r>
        <w:rPr>
          <w:b/>
          <w:bCs/>
          <w:lang w:val="vi-VN"/>
        </w:rPr>
        <w:t>DANH MỤC</w:t>
      </w:r>
    </w:p>
    <w:p w14:paraId="50737E8B" w14:textId="77777777" w:rsidR="00000000" w:rsidRDefault="00000000">
      <w:pPr>
        <w:spacing w:before="120" w:after="280" w:afterAutospacing="1"/>
        <w:jc w:val="center"/>
      </w:pPr>
      <w:r>
        <w:rPr>
          <w:lang w:val="vi-VN"/>
        </w:rPr>
        <w:t>THỦ TỤC HÀNH CHÍNH ĐƯỢC SỬA ĐỔI, BỔ SUNG TRONG LĨNH VỰC ĐIỆN THUỘC THẨM QUYỀN GIẢI QUYẾT CỦA SỞ CÔNG THƯƠNG TỈNH YÊN BÁI</w:t>
      </w:r>
      <w:r>
        <w:rPr>
          <w:lang w:val="vi-VN"/>
        </w:rPr>
        <w:br/>
      </w:r>
      <w:r>
        <w:rPr>
          <w:i/>
          <w:iCs/>
          <w:lang w:val="vi-VN"/>
        </w:rPr>
        <w:t>(Kèm theo Quyết định số 2584/QĐ-UBND ngày 19 tháng 12 năm 2022 của Chủ Ủy ban nhân dân tỉnh 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1153"/>
        <w:gridCol w:w="1101"/>
        <w:gridCol w:w="1520"/>
        <w:gridCol w:w="833"/>
        <w:gridCol w:w="3339"/>
      </w:tblGrid>
      <w:tr w:rsidR="00000000" w14:paraId="3D3400E3" w14:textId="77777777">
        <w:tc>
          <w:tcPr>
            <w:tcW w:w="2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680B" w14:textId="77777777" w:rsidR="00000000" w:rsidRDefault="00000000">
            <w:pPr>
              <w:spacing w:before="120"/>
              <w:jc w:val="center"/>
            </w:pPr>
            <w:r>
              <w:rPr>
                <w:b/>
                <w:bCs/>
              </w:rPr>
              <w:t>STT</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66E1F" w14:textId="77777777" w:rsidR="00000000" w:rsidRDefault="00000000">
            <w:pPr>
              <w:spacing w:before="120"/>
              <w:jc w:val="center"/>
            </w:pPr>
            <w:r>
              <w:rPr>
                <w:b/>
                <w:bCs/>
              </w:rPr>
              <w:t>Mã số TTHC</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8C7B" w14:textId="77777777" w:rsidR="00000000" w:rsidRDefault="00000000">
            <w:pPr>
              <w:spacing w:before="120"/>
              <w:jc w:val="center"/>
            </w:pPr>
            <w:r>
              <w:rPr>
                <w:b/>
                <w:bCs/>
              </w:rPr>
              <w:t>Tên thủ tục hành chính</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0FC5" w14:textId="77777777" w:rsidR="00000000" w:rsidRDefault="00000000">
            <w:pPr>
              <w:spacing w:before="120"/>
              <w:jc w:val="center"/>
            </w:pPr>
            <w:r>
              <w:rPr>
                <w:b/>
                <w:bCs/>
                <w:lang w:val="vi-VN"/>
              </w:rPr>
              <w:t>Thời hạn giải quyết</w:t>
            </w:r>
          </w:p>
        </w:tc>
        <w:tc>
          <w:tcPr>
            <w:tcW w:w="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BE2C" w14:textId="77777777" w:rsidR="00000000" w:rsidRDefault="00000000">
            <w:pPr>
              <w:spacing w:before="120"/>
              <w:jc w:val="center"/>
            </w:pPr>
            <w:r>
              <w:rPr>
                <w:b/>
                <w:bCs/>
                <w:lang w:val="vi-VN"/>
              </w:rPr>
              <w:t>Địa điểm thực hiện</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945F" w14:textId="77777777" w:rsidR="00000000" w:rsidRDefault="00000000">
            <w:pPr>
              <w:spacing w:before="120"/>
              <w:jc w:val="center"/>
            </w:pPr>
            <w:r>
              <w:rPr>
                <w:b/>
                <w:bCs/>
                <w:lang w:val="vi-VN"/>
              </w:rPr>
              <w:t xml:space="preserve">Phí, lệ phí </w:t>
            </w:r>
            <w:r>
              <w:rPr>
                <w:b/>
                <w:bCs/>
                <w:i/>
                <w:iCs/>
                <w:lang w:val="vi-VN"/>
              </w:rPr>
              <w:t>(nếu có)</w:t>
            </w:r>
          </w:p>
        </w:tc>
        <w:tc>
          <w:tcPr>
            <w:tcW w:w="1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DA0D" w14:textId="77777777" w:rsidR="00000000" w:rsidRDefault="00000000">
            <w:pPr>
              <w:spacing w:before="120"/>
              <w:jc w:val="center"/>
            </w:pPr>
            <w:r>
              <w:rPr>
                <w:b/>
                <w:bCs/>
                <w:lang w:val="vi-VN"/>
              </w:rPr>
              <w:t>Căn cứ pháp lý</w:t>
            </w:r>
          </w:p>
        </w:tc>
      </w:tr>
      <w:tr w:rsidR="00000000" w14:paraId="7220B613"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12C7FB" w14:textId="77777777" w:rsidR="00000000" w:rsidRDefault="00000000">
            <w:pPr>
              <w:spacing w:before="120"/>
              <w:jc w:val="center"/>
            </w:pPr>
            <w:r>
              <w:t>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E8E8C" w14:textId="77777777" w:rsidR="00000000" w:rsidRDefault="00000000">
            <w:pPr>
              <w:spacing w:before="120"/>
              <w:jc w:val="center"/>
            </w:pPr>
            <w:r>
              <w:rPr>
                <w:lang w:val="vi-VN"/>
              </w:rPr>
              <w:t>2.000621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F6AB3" w14:textId="77777777" w:rsidR="00000000" w:rsidRDefault="00000000">
            <w:pPr>
              <w:spacing w:before="120"/>
            </w:pPr>
            <w:r>
              <w:rPr>
                <w:lang w:val="vi-VN"/>
              </w:rPr>
              <w:t>Huấn luyện và cấp mới thẻ an toàn điện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D26B2" w14:textId="77777777" w:rsidR="00000000" w:rsidRDefault="00000000">
            <w:pPr>
              <w:spacing w:before="120"/>
            </w:pPr>
            <w:r>
              <w:rPr>
                <w:lang w:val="vi-VN"/>
              </w:rPr>
              <w:t>07 ngày làm việc, kể từ ngày người lao động được huấn luyện lần đầu, huấn luyện định kỳ, huấn luyện lại, kiểm tra đạt yêu cầu</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27A6C" w14:textId="77777777" w:rsidR="00000000" w:rsidRDefault="00000000">
            <w:pPr>
              <w:spacing w:before="120"/>
            </w:pPr>
            <w:r>
              <w:rPr>
                <w:lang w:val="vi-VN"/>
              </w:rPr>
              <w:t>Trung tâm Phục vụ hành chính công tỉnh Yên Bái tổ 14, đường Điện Biên, phường Đồng Tâm, thành phố Yên Bái, tỉnh Yên Bái - Tầng 1, Trung tâm Hội nghị tỉnh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F2919" w14:textId="77777777" w:rsidR="00000000" w:rsidRDefault="00000000">
            <w:pPr>
              <w:spacing w:before="120"/>
            </w:pPr>
            <w:r>
              <w:rPr>
                <w:lang w:val="vi-VN"/>
              </w:rPr>
              <w:t>Không</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86FD5" w14:textId="77777777" w:rsidR="00000000" w:rsidRDefault="00000000">
            <w:pPr>
              <w:spacing w:before="120" w:after="280" w:afterAutospacing="1"/>
            </w:pPr>
            <w:r>
              <w:rPr>
                <w:lang w:val="vi-VN"/>
              </w:rPr>
              <w:t>- Căn cứ Luật Điện lực ngày 03 tháng 12 năm 2004 và Luật sửa đổi, bổ sung một số điều của Luật Điện lực ngày 20 tháng 11 năm 2012;</w:t>
            </w:r>
          </w:p>
          <w:p w14:paraId="2DD730B9" w14:textId="77777777" w:rsidR="00000000" w:rsidRDefault="00000000">
            <w:pPr>
              <w:spacing w:before="120" w:after="280" w:afterAutospacing="1"/>
            </w:pPr>
            <w:r>
              <w:rPr>
                <w:lang w:val="vi-VN"/>
              </w:rPr>
              <w:t>- Căn cứ Nghị định số 14/2014/NĐ-CP ngày 26 tháng 02 năm 2014 của Chính phủ quy định chi tiết thi hành Luật Điện lực về an toàn điện;</w:t>
            </w:r>
          </w:p>
          <w:p w14:paraId="3374E3BA" w14:textId="77777777" w:rsidR="00000000" w:rsidRDefault="00000000">
            <w:pPr>
              <w:spacing w:before="120" w:after="280" w:afterAutospacing="1"/>
            </w:pPr>
            <w:r>
              <w:rPr>
                <w:lang w:val="vi-VN"/>
              </w:rPr>
              <w:t>- 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26512B17" w14:textId="77777777" w:rsidR="00000000" w:rsidRDefault="00000000">
            <w:pPr>
              <w:spacing w:before="120" w:after="280" w:afterAutospacing="1"/>
            </w:pPr>
            <w:r>
              <w:rPr>
                <w:i/>
                <w:iCs/>
                <w:lang w:val="vi-VN"/>
              </w:rPr>
              <w:t>- Căn cứ Thông tư số 05/2021/TT-BCT ngày 02 tháng 8 năm 2021 Quy định chi tiết một số nội dung về an toàn điện.</w:t>
            </w:r>
          </w:p>
          <w:p w14:paraId="12EEE700" w14:textId="77777777" w:rsidR="00000000" w:rsidRDefault="00000000">
            <w:pPr>
              <w:spacing w:before="120"/>
            </w:pPr>
            <w:r>
              <w:rPr>
                <w:i/>
                <w:iCs/>
                <w:lang w:val="vi-VN"/>
              </w:rPr>
              <w:t>- Căn cứ Thông tư số 13/2022/TT-BCT ngày 25 tháng 8 năm 2022 Bãi bỏ khoản 6 Điều 7 Thông tư số 05/2021/TT-BCT ngày 02/8/2021 của Bộ Công Thương quy định chi tiết một số nội dung về an toàn điện</w:t>
            </w:r>
          </w:p>
        </w:tc>
      </w:tr>
      <w:tr w:rsidR="00000000" w14:paraId="0E91E387"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5F741" w14:textId="77777777" w:rsidR="00000000" w:rsidRDefault="00000000">
            <w:pPr>
              <w:spacing w:before="120"/>
              <w:jc w:val="center"/>
            </w:pPr>
            <w:r>
              <w:t>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B584C" w14:textId="77777777" w:rsidR="00000000" w:rsidRDefault="00000000">
            <w:pPr>
              <w:spacing w:before="120"/>
              <w:jc w:val="center"/>
            </w:pPr>
            <w:r>
              <w:t>2.000643</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733CC" w14:textId="77777777" w:rsidR="00000000" w:rsidRDefault="00000000">
            <w:pPr>
              <w:spacing w:before="120"/>
            </w:pPr>
            <w:r>
              <w:rPr>
                <w:lang w:val="vi-VN"/>
              </w:rPr>
              <w:t>Cấp lại thẻ an toàn điện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B114A" w14:textId="77777777" w:rsidR="00000000" w:rsidRDefault="00000000">
            <w:pPr>
              <w:spacing w:before="120"/>
            </w:pPr>
            <w:r>
              <w:rPr>
                <w:lang w:val="vi-VN"/>
              </w:rPr>
              <w:t>07 ngày làm việc, kể từ ngày Sở Công Thương nhận được văn bản đề nghị của người sử dụng lao động có người lao động làm hỏng, làm mất thẻ</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35193" w14:textId="77777777" w:rsidR="00000000" w:rsidRDefault="00000000">
            <w:pPr>
              <w:spacing w:before="120"/>
            </w:pPr>
            <w:r>
              <w:rPr>
                <w:lang w:val="vi-VN"/>
              </w:rPr>
              <w:t>Trung tâm Phục vụ hành chính công tỉnh Yên Bái tổ 14, đường Điện Biên, phường Đồng Tâm, thành phố Yên Bái, tỉnh Yên Bái - Tầng 1, Trung tâm Hội nghị tỉnh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D3A75" w14:textId="77777777" w:rsidR="00000000" w:rsidRDefault="00000000">
            <w:pPr>
              <w:spacing w:before="120"/>
            </w:pPr>
            <w:r>
              <w:rPr>
                <w:lang w:val="vi-VN"/>
              </w:rPr>
              <w:t>Không</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89457" w14:textId="77777777" w:rsidR="00000000" w:rsidRDefault="00000000">
            <w:pPr>
              <w:spacing w:before="120" w:after="280" w:afterAutospacing="1"/>
            </w:pPr>
            <w:r>
              <w:rPr>
                <w:lang w:val="vi-VN"/>
              </w:rPr>
              <w:t>- Căn cứ Luật Điện lực ngày 03 tháng 12 năm 2004 và Luật sửa đổi, bổ sung một số điều của Luật Điện lực ngày 20 tháng 11 năm 2012;</w:t>
            </w:r>
          </w:p>
          <w:p w14:paraId="44BF8E6B" w14:textId="77777777" w:rsidR="00000000" w:rsidRDefault="00000000">
            <w:pPr>
              <w:spacing w:before="120" w:after="280" w:afterAutospacing="1"/>
            </w:pPr>
            <w:r>
              <w:rPr>
                <w:lang w:val="vi-VN"/>
              </w:rPr>
              <w:t>- Căn cứ Nghị định số 14/2014/NĐ-CP ngày 26 tháng 02 năm 2014 của Chính phủ quy định chi tiết thi hành Luật Điện lực về an toàn điện;</w:t>
            </w:r>
          </w:p>
          <w:p w14:paraId="03C77D49" w14:textId="77777777" w:rsidR="00000000" w:rsidRDefault="00000000">
            <w:pPr>
              <w:spacing w:before="120" w:after="280" w:afterAutospacing="1"/>
            </w:pPr>
            <w:r>
              <w:rPr>
                <w:lang w:val="vi-VN"/>
              </w:rPr>
              <w:t>- 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171E07E7" w14:textId="77777777" w:rsidR="00000000" w:rsidRDefault="00000000">
            <w:pPr>
              <w:spacing w:before="120" w:after="280" w:afterAutospacing="1"/>
            </w:pPr>
            <w:r>
              <w:rPr>
                <w:i/>
                <w:iCs/>
                <w:lang w:val="vi-VN"/>
              </w:rPr>
              <w:t>- Căn cứ Thông tư số 05/2021/TT-BCT ngày 02 tháng 8 năm 2021 Quy định chi tiết một số nội dung về an toàn điện.</w:t>
            </w:r>
          </w:p>
          <w:p w14:paraId="7621ED1A" w14:textId="77777777" w:rsidR="00000000" w:rsidRDefault="00000000">
            <w:pPr>
              <w:spacing w:before="120"/>
            </w:pPr>
            <w:r>
              <w:rPr>
                <w:i/>
                <w:iCs/>
                <w:lang w:val="vi-VN"/>
              </w:rPr>
              <w:t>- Căn cứ Thông tư số 13/2022/TT-BCT ngày 25 tháng 8 năm 2022 Bãi bỏ khoản 6 Điều 7 Thông tư số 05/2021/TT-BCT ngày 02/8/2021 của Bộ Công Thương quy định chi tiết một số nội dung về an toàn điện</w:t>
            </w:r>
          </w:p>
        </w:tc>
      </w:tr>
      <w:tr w:rsidR="00000000" w14:paraId="1222465D"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D266DF" w14:textId="77777777" w:rsidR="00000000" w:rsidRDefault="00000000">
            <w:pPr>
              <w:spacing w:before="120"/>
              <w:jc w:val="center"/>
            </w:pPr>
            <w:r>
              <w:rPr>
                <w:lang w:val="vi-VN"/>
              </w:rPr>
              <w:t>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12EA9" w14:textId="77777777" w:rsidR="00000000" w:rsidRDefault="00000000">
            <w:pPr>
              <w:spacing w:before="120"/>
              <w:jc w:val="center"/>
            </w:pPr>
            <w:r>
              <w:rPr>
                <w:lang w:val="vi-VN"/>
              </w:rPr>
              <w:t>2.000638</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7E556" w14:textId="77777777" w:rsidR="00000000" w:rsidRDefault="00000000">
            <w:pPr>
              <w:spacing w:before="120"/>
            </w:pPr>
            <w:r>
              <w:rPr>
                <w:lang w:val="vi-VN"/>
              </w:rPr>
              <w:t>Huấn luyện và cấp sửa đổi, bổ sung thẻ an toàn điện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5C2DA" w14:textId="77777777" w:rsidR="00000000" w:rsidRDefault="00000000">
            <w:pPr>
              <w:spacing w:before="120"/>
            </w:pPr>
            <w:r>
              <w:rPr>
                <w:lang w:val="vi-VN"/>
              </w:rPr>
              <w:t>07 ngày làm việc, kể từ ngày người lao động được huấn luyện lần đầu, huấn luyện định kỳ, huấn luyện lại, kiểm tra đạt yêu cầu hoặc ngày Sở Công Thương nhận được văn bản đề nghị của người sử dụng lao động có người lao động làm hỏng, làm mất thẻ</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0D7EB" w14:textId="77777777" w:rsidR="00000000" w:rsidRDefault="00000000">
            <w:pPr>
              <w:spacing w:before="120"/>
            </w:pPr>
            <w:r>
              <w:rPr>
                <w:lang w:val="vi-VN"/>
              </w:rPr>
              <w:t>Trung tâm Phục vụ hành chính công tỉnh Yên Bái tổ 14, đường Điện Biên, phường Đồng Tâm, thành phố Yên Bái, tỉnh Yên Bái - Tầng 1, Trung tâm Hội nghị tỉnh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85174" w14:textId="77777777" w:rsidR="00000000" w:rsidRDefault="00000000">
            <w:pPr>
              <w:spacing w:before="120"/>
            </w:pPr>
            <w:r>
              <w:rPr>
                <w:lang w:val="vi-VN"/>
              </w:rPr>
              <w:t>Không</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98503" w14:textId="77777777" w:rsidR="00000000" w:rsidRDefault="00000000">
            <w:pPr>
              <w:spacing w:before="120" w:after="280" w:afterAutospacing="1"/>
            </w:pPr>
            <w:r>
              <w:rPr>
                <w:lang w:val="vi-VN"/>
              </w:rPr>
              <w:t>- Căn cứ Luật Điện lực ngày 03 tháng 12 năm 2004 và Luật sửa đổi, bổ sung một số điều của Luật Điện lực ngày 20 tháng 11 năm 2012;</w:t>
            </w:r>
          </w:p>
          <w:p w14:paraId="4020B4EF" w14:textId="77777777" w:rsidR="00000000" w:rsidRDefault="00000000">
            <w:pPr>
              <w:spacing w:before="120" w:after="280" w:afterAutospacing="1"/>
            </w:pPr>
            <w:r>
              <w:rPr>
                <w:lang w:val="vi-VN"/>
              </w:rPr>
              <w:t>- Căn cứ Nghị định số 14/2014/NĐ-CP ngày 26 tháng 02 năm 2014 của Chính phủ quy định chi tiết thi hành Luật Điện lực về an toàn điện;</w:t>
            </w:r>
          </w:p>
          <w:p w14:paraId="41C9FD6E" w14:textId="77777777" w:rsidR="00000000" w:rsidRDefault="00000000">
            <w:pPr>
              <w:spacing w:before="120" w:after="280" w:afterAutospacing="1"/>
            </w:pPr>
            <w:r>
              <w:rPr>
                <w:lang w:val="vi-VN"/>
              </w:rPr>
              <w:t>- 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7D0C3F2C" w14:textId="77777777" w:rsidR="00000000" w:rsidRDefault="00000000">
            <w:pPr>
              <w:spacing w:before="120" w:after="280" w:afterAutospacing="1"/>
            </w:pPr>
            <w:r>
              <w:rPr>
                <w:i/>
                <w:iCs/>
                <w:lang w:val="vi-VN"/>
              </w:rPr>
              <w:t>- Căn cứ Thông tư số 05/2021/TT-BCT ngày 02 tháng 8 năm 2021 Quy định chi tiết một số nội dung về an toàn điện.</w:t>
            </w:r>
          </w:p>
          <w:p w14:paraId="59E06F7F" w14:textId="77777777" w:rsidR="00000000" w:rsidRDefault="00000000">
            <w:pPr>
              <w:spacing w:before="120"/>
            </w:pPr>
            <w:r>
              <w:rPr>
                <w:i/>
                <w:iCs/>
                <w:lang w:val="vi-VN"/>
              </w:rPr>
              <w:t>- Căn cứ Thông tư số 13/2022/TT-BCT ngày 25 tháng 8 năm 2022 Bãi bỏ khoản 6 Điều 7 Thông tư số 05/2021/TT-BCT ngày 02/8/2021 của Bộ Công Thương quy định chi tiết một số nội dung về an toàn điện</w:t>
            </w:r>
          </w:p>
        </w:tc>
      </w:tr>
    </w:tbl>
    <w:p w14:paraId="47F20E7D" w14:textId="77777777" w:rsidR="00E5724B" w:rsidRDefault="00000000">
      <w:pPr>
        <w:spacing w:before="120" w:after="280" w:afterAutospacing="1"/>
      </w:pPr>
      <w:r>
        <w:rPr>
          <w:lang w:val="vi-VN"/>
        </w:rPr>
        <w:t> </w:t>
      </w:r>
    </w:p>
    <w:sectPr w:rsidR="00E572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33"/>
    <w:rsid w:val="00C55A33"/>
    <w:rsid w:val="00E572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24386"/>
  <w15:chartTrackingRefBased/>
  <w15:docId w15:val="{1ED6B52C-A93D-42B2-9BC8-8433162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2023-01-04T08:06:00Z</dcterms:created>
  <dcterms:modified xsi:type="dcterms:W3CDTF">2023-01-04T08:06:00Z</dcterms:modified>
</cp:coreProperties>
</file>