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jc w:val="center"/>
            </w:pPr>
            <w:bookmarkStart w:id="0" w:name="_GoBack"/>
            <w:bookmarkEnd w:id="0"/>
            <w:r>
              <w:rPr>
                <w:b/>
                <w:bCs/>
                <w:lang w:val="vi-VN"/>
              </w:rPr>
              <w:t xml:space="preserve">ỦY BAN NHÂN DÂN </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jc w:val="center"/>
            </w:pPr>
            <w:r>
              <w:rPr>
                <w:lang w:val="vi-VN"/>
              </w:rPr>
              <w:t xml:space="preserve">Số: </w:t>
            </w:r>
            <w:r>
              <w:t>2506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jc w:val="right"/>
            </w:pPr>
            <w:r>
              <w:rPr>
                <w:i/>
                <w:iCs/>
                <w:lang w:val="vi-VN"/>
              </w:rPr>
              <w:t>Lào Cai, ngày 27 tháng 10 năm 2022</w:t>
            </w:r>
          </w:p>
        </w:tc>
      </w:tr>
    </w:tbl>
    <w:p w:rsidR="00000000" w:rsidRDefault="00C1035E">
      <w:pPr>
        <w:spacing w:before="120" w:after="280" w:afterAutospacing="1"/>
      </w:pPr>
      <w:r>
        <w:rPr>
          <w:lang w:val="vi-VN"/>
        </w:rPr>
        <w:t> </w:t>
      </w:r>
    </w:p>
    <w:p w:rsidR="00000000" w:rsidRDefault="00C1035E">
      <w:pPr>
        <w:spacing w:before="120" w:after="280" w:afterAutospacing="1"/>
        <w:jc w:val="center"/>
      </w:pPr>
      <w:r>
        <w:rPr>
          <w:b/>
          <w:bCs/>
          <w:lang w:val="vi-VN"/>
        </w:rPr>
        <w:t>QUYẾT ĐỊNH</w:t>
      </w:r>
    </w:p>
    <w:p w:rsidR="00000000" w:rsidRDefault="00C1035E">
      <w:pPr>
        <w:spacing w:before="120" w:after="280" w:afterAutospacing="1"/>
        <w:jc w:val="center"/>
      </w:pPr>
      <w:r>
        <w:rPr>
          <w:lang w:val="vi-VN"/>
        </w:rPr>
        <w:t>BỔ SUNG MỘT SỐ NỘI DUNG CỦA QUYẾT ĐỊNH SỐ 1376/QĐ-UBND NGÀY 17/6/2022 C</w:t>
      </w:r>
      <w:r>
        <w:rPr>
          <w:lang w:val="vi-VN"/>
        </w:rPr>
        <w:t>ỦA UBND TỈNH BAN HÀNH DANH MỤC LOẠI DỰ ÁN ĐẦU TƯ XÂY DỰNG ĐƯỢC ÁP DỤNG CƠ CHẾ ĐẶC THÙ THỰC HIỆN CÁC CHƯƠNG TRÌNH MỤC TIÊU QUỐC GIA TRÊN ĐỊA BÀN TỈNH LÀO CAI</w:t>
      </w:r>
    </w:p>
    <w:p w:rsidR="00000000" w:rsidRDefault="00C1035E">
      <w:pPr>
        <w:spacing w:before="120" w:after="280" w:afterAutospacing="1"/>
        <w:jc w:val="center"/>
      </w:pPr>
      <w:r>
        <w:rPr>
          <w:b/>
          <w:bCs/>
          <w:lang w:val="vi-VN"/>
        </w:rPr>
        <w:t>ỦY BAN NHÂN DÂN TỈNH LÀO CAI</w:t>
      </w:r>
    </w:p>
    <w:p w:rsidR="00000000" w:rsidRDefault="00C1035E">
      <w:pPr>
        <w:spacing w:before="120" w:after="280" w:afterAutospacing="1"/>
      </w:pPr>
      <w:r>
        <w:rPr>
          <w:i/>
          <w:iCs/>
          <w:lang w:val="vi-VN"/>
        </w:rPr>
        <w:t>Căn cứ Luật Tổ chức chính quyền địa phương ngày 19/6/2015;</w:t>
      </w:r>
    </w:p>
    <w:p w:rsidR="00000000" w:rsidRDefault="00C1035E">
      <w:pPr>
        <w:spacing w:before="120" w:after="280" w:afterAutospacing="1"/>
      </w:pPr>
      <w:r>
        <w:rPr>
          <w:i/>
          <w:iCs/>
          <w:lang w:val="vi-VN"/>
        </w:rPr>
        <w:t>Căn cứ Luật</w:t>
      </w:r>
      <w:r>
        <w:rPr>
          <w:i/>
          <w:iCs/>
          <w:lang w:val="vi-VN"/>
        </w:rPr>
        <w:t xml:space="preserve"> Sửa đổi, bổ sung một số điều của Luật Tổ chức Chính phủ và Luật Tổ chức chính quyền địa phương ngày 22/11/2019;</w:t>
      </w:r>
    </w:p>
    <w:p w:rsidR="00000000" w:rsidRDefault="00C1035E">
      <w:pPr>
        <w:spacing w:before="120" w:after="280" w:afterAutospacing="1"/>
      </w:pPr>
      <w:r>
        <w:rPr>
          <w:i/>
          <w:iCs/>
          <w:lang w:val="vi-VN"/>
        </w:rPr>
        <w:t>Căn cứ Nghị định số 27/2022/NĐ-CP ngày 19/4/2022 của Chính phủ về việc quy định cơ chế quản lý, tổ chức thực hiện các chương trình mục tiêu quố</w:t>
      </w:r>
      <w:r>
        <w:rPr>
          <w:i/>
          <w:iCs/>
          <w:lang w:val="vi-VN"/>
        </w:rPr>
        <w:t>c gia;</w:t>
      </w:r>
    </w:p>
    <w:p w:rsidR="00000000" w:rsidRDefault="00C1035E">
      <w:pPr>
        <w:spacing w:before="120" w:after="280" w:afterAutospacing="1"/>
      </w:pPr>
      <w:r>
        <w:rPr>
          <w:i/>
          <w:iCs/>
          <w:lang w:val="vi-VN"/>
        </w:rP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sidR="00000000" w:rsidRDefault="00C1035E">
      <w:pPr>
        <w:spacing w:before="120" w:after="280" w:afterAutospacing="1"/>
      </w:pPr>
      <w:r>
        <w:rPr>
          <w:i/>
          <w:iCs/>
          <w:lang w:val="vi-VN"/>
        </w:rPr>
        <w:t xml:space="preserve">Căn </w:t>
      </w:r>
      <w:r>
        <w:rPr>
          <w:i/>
          <w:iCs/>
          <w:lang w:val="vi-VN"/>
        </w:rPr>
        <w:t>cứ Quyết định số 90/QĐ-TTg ngày 18/01/2022 của Thủ tướng Chính phủ về phê duyệt Chương trình mục tiêu quốc gia giảm nghèo bền vững giai đoạn 2021-2025;</w:t>
      </w:r>
    </w:p>
    <w:p w:rsidR="00000000" w:rsidRDefault="00C1035E">
      <w:pPr>
        <w:spacing w:before="120" w:after="280" w:afterAutospacing="1"/>
      </w:pPr>
      <w:r>
        <w:rPr>
          <w:i/>
          <w:iCs/>
          <w:lang w:val="vi-VN"/>
        </w:rPr>
        <w:t>Căn cứ Quyết định số 263/QĐ-TTg ngày 22/02/2022 của Thủ tướng Chính phủ về việc phê duyệt Chương trình m</w:t>
      </w:r>
      <w:r>
        <w:rPr>
          <w:i/>
          <w:iCs/>
          <w:lang w:val="vi-VN"/>
        </w:rPr>
        <w:t>ục tiêu quốc gia xây dựng nông thôn mới giai đoạn 2021-2025;</w:t>
      </w:r>
    </w:p>
    <w:p w:rsidR="00000000" w:rsidRDefault="00C1035E">
      <w:pPr>
        <w:spacing w:before="120" w:after="280" w:afterAutospacing="1"/>
      </w:pPr>
      <w:r>
        <w:rPr>
          <w:i/>
          <w:iCs/>
          <w:lang w:val="vi-VN"/>
        </w:rPr>
        <w:t>Căn cứ Thông tư số 02/2022/TT-UBDT ngày 30/6/2022 của Ủy ban Dân tộc hướng dẫn thực hiện một số dự án thuộc Chương trình MTQG phát triển kinh tế - xã hội vùng đồng bào dân tộc thiểu số và miền nú</w:t>
      </w:r>
      <w:r>
        <w:rPr>
          <w:i/>
          <w:iCs/>
          <w:lang w:val="vi-VN"/>
        </w:rPr>
        <w:t>i giai đoạn 2021- 2030, giai đoạn I: từ năm 2021 đến năm 2025;</w:t>
      </w:r>
    </w:p>
    <w:p w:rsidR="00000000" w:rsidRDefault="00C1035E">
      <w:pPr>
        <w:spacing w:before="120" w:after="280" w:afterAutospacing="1"/>
      </w:pPr>
      <w:r>
        <w:rPr>
          <w:i/>
          <w:iCs/>
          <w:lang w:val="vi-VN"/>
        </w:rPr>
        <w:t>Căn cứ Văn bản số 4406/BXD-HĐXD ngày 29/9/2022 của Bộ Xây dựng về việc góp ý loại danh mục các dự án được áp dụng cơ chế đặc thù trong tổ chức thực hiện dự án đầu tư xây dựng thuộc các chương t</w:t>
      </w:r>
      <w:r>
        <w:rPr>
          <w:i/>
          <w:iCs/>
          <w:lang w:val="vi-VN"/>
        </w:rPr>
        <w:t>rình mục tiêu quốc gia giai đoạn 2021-2025;</w:t>
      </w:r>
    </w:p>
    <w:p w:rsidR="00000000" w:rsidRDefault="00C1035E">
      <w:pPr>
        <w:spacing w:before="120" w:after="280" w:afterAutospacing="1"/>
      </w:pPr>
      <w:r>
        <w:rPr>
          <w:i/>
          <w:iCs/>
          <w:lang w:val="vi-VN"/>
        </w:rPr>
        <w:t>Căn cứ Văn bản số 1638/UBDT-CSDT ngày 30/9/2022 của Ủy ban Dân tộc về việc góp ý bổ sung loại danh mục các dự án được áp dụng cơ chế đặc thù thực hiện các chương trình mục tiêu quốc gia trên địa bàn tỉnh Lào Cai;</w:t>
      </w:r>
    </w:p>
    <w:p w:rsidR="00000000" w:rsidRDefault="00C1035E">
      <w:pPr>
        <w:spacing w:before="120" w:after="280" w:afterAutospacing="1"/>
      </w:pPr>
      <w:r>
        <w:rPr>
          <w:i/>
          <w:iCs/>
          <w:lang w:val="vi-VN"/>
        </w:rPr>
        <w:lastRenderedPageBreak/>
        <w:t>Căn cứ Văn bản số 3815/BVHTTDL-KHTC ngày 4/10/2022 của Bộ Văn hóa, Thể thao và Du lịch về việc góp ý loại danh mục các dự án được áp dụng cơ chế đặc thù thực hiện các chương trình mục tiêu quốc gia trên địa bàn tỉnh Lào Cai;</w:t>
      </w:r>
    </w:p>
    <w:p w:rsidR="00000000" w:rsidRDefault="00C1035E">
      <w:pPr>
        <w:spacing w:before="120" w:after="280" w:afterAutospacing="1"/>
      </w:pPr>
      <w:r>
        <w:rPr>
          <w:i/>
          <w:iCs/>
          <w:lang w:val="vi-VN"/>
        </w:rPr>
        <w:t>Căn cứ Văn bản số 6166/BTNMT-K</w:t>
      </w:r>
      <w:r>
        <w:rPr>
          <w:i/>
          <w:iCs/>
          <w:lang w:val="vi-VN"/>
        </w:rPr>
        <w:t>HTH ngày 17/10/2022 của Bộ Tài nguyên và Môi trường về việc bổ sung loại danh mục các dự án được áp dụng cơ chế đặc thù thực hiện các Chương trình MTQG trên địa bàn tỉnh Lào Cai;</w:t>
      </w:r>
    </w:p>
    <w:p w:rsidR="00000000" w:rsidRDefault="00C1035E">
      <w:pPr>
        <w:spacing w:before="120" w:after="280" w:afterAutospacing="1"/>
      </w:pPr>
      <w:r>
        <w:rPr>
          <w:i/>
          <w:iCs/>
          <w:lang w:val="vi-VN"/>
        </w:rPr>
        <w:t>Theo đề nghị của Giám đốc Sở Kế hoạch và Đầu tư tại Văn bản số 2051/SKH-KTN n</w:t>
      </w:r>
      <w:r>
        <w:rPr>
          <w:i/>
          <w:iCs/>
          <w:lang w:val="vi-VN"/>
        </w:rPr>
        <w:t>gày 21/10/2022.</w:t>
      </w:r>
    </w:p>
    <w:p w:rsidR="00000000" w:rsidRDefault="00C1035E">
      <w:pPr>
        <w:spacing w:before="120" w:after="280" w:afterAutospacing="1"/>
        <w:jc w:val="center"/>
      </w:pPr>
      <w:r>
        <w:rPr>
          <w:b/>
          <w:bCs/>
          <w:lang w:val="vi-VN"/>
        </w:rPr>
        <w:t>QUYẾT ĐỊNH:</w:t>
      </w:r>
    </w:p>
    <w:p w:rsidR="00000000" w:rsidRDefault="00C1035E">
      <w:pPr>
        <w:spacing w:before="120" w:after="280" w:afterAutospacing="1"/>
      </w:pPr>
      <w:bookmarkStart w:id="1" w:name="dieu_1"/>
      <w:r>
        <w:rPr>
          <w:b/>
          <w:bCs/>
          <w:lang w:val="vi-VN"/>
        </w:rPr>
        <w:t>Điều 1.</w:t>
      </w:r>
      <w:bookmarkEnd w:id="1"/>
      <w:r>
        <w:rPr>
          <w:lang w:val="vi-VN"/>
        </w:rPr>
        <w:t xml:space="preserve"> </w:t>
      </w:r>
      <w:bookmarkStart w:id="2" w:name="dieu_1_name"/>
      <w:r>
        <w:rPr>
          <w:lang w:val="vi-VN"/>
        </w:rPr>
        <w:t>Bổ sung một số nội dung của Quyết định số 1376/QĐ-UBND ngày 17/6/2022 của UBND tỉnh Lào Cai về việc ban hành danh mục loại dự án đầu tư xây dựng được áp dụng cơ chế đặc thù thực hiện các chương trình mục tiêu quốc gia tr</w:t>
      </w:r>
      <w:r>
        <w:rPr>
          <w:lang w:val="vi-VN"/>
        </w:rPr>
        <w:t>ên địa bàn tỉnh Lào Cai như sau:</w:t>
      </w:r>
      <w:bookmarkEnd w:id="2"/>
    </w:p>
    <w:p w:rsidR="00000000" w:rsidRDefault="00C1035E">
      <w:pPr>
        <w:spacing w:before="120" w:after="280" w:afterAutospacing="1"/>
      </w:pPr>
      <w:r>
        <w:rPr>
          <w:lang w:val="vi-VN"/>
        </w:rPr>
        <w:t>Bổ sung các khoản 8, 9, 10, 11, 12 vào sau Khoản 7 của Điều 1 của Quyết định như sau:</w:t>
      </w:r>
    </w:p>
    <w:p w:rsidR="00000000" w:rsidRDefault="00C1035E">
      <w:pPr>
        <w:spacing w:before="120" w:after="280" w:afterAutospacing="1"/>
      </w:pPr>
      <w:r>
        <w:rPr>
          <w:lang w:val="vi-VN"/>
        </w:rPr>
        <w:t>“8. Nhà văn hóa thôn (nhà sinh hoạt cộng đồng): Nâng cấp, sửa chữa, mở rộng nhà văn hóa thôn.</w:t>
      </w:r>
    </w:p>
    <w:p w:rsidR="00000000" w:rsidRDefault="00C1035E">
      <w:pPr>
        <w:spacing w:before="120" w:after="280" w:afterAutospacing="1"/>
      </w:pPr>
      <w:r>
        <w:rPr>
          <w:lang w:val="vi-VN"/>
        </w:rPr>
        <w:t xml:space="preserve">9. Hỗ trợ đất ở </w:t>
      </w:r>
      <w:r>
        <w:rPr>
          <w:i/>
          <w:iCs/>
          <w:lang w:val="vi-VN"/>
        </w:rPr>
        <w:t>(đối với dự án có vốn đầu t</w:t>
      </w:r>
      <w:r>
        <w:rPr>
          <w:i/>
          <w:iCs/>
          <w:lang w:val="vi-VN"/>
        </w:rPr>
        <w:t>ư phát triển).</w:t>
      </w:r>
    </w:p>
    <w:p w:rsidR="00000000" w:rsidRDefault="00C1035E">
      <w:pPr>
        <w:spacing w:before="120" w:after="280" w:afterAutospacing="1"/>
      </w:pPr>
      <w:r>
        <w:rPr>
          <w:lang w:val="vi-VN"/>
        </w:rPr>
        <w:t xml:space="preserve">10. Hỗ trợ nhà ở </w:t>
      </w:r>
      <w:r>
        <w:rPr>
          <w:i/>
          <w:iCs/>
          <w:lang w:val="vi-VN"/>
        </w:rPr>
        <w:t>(đối với dự án có vốn đầu tư phát triển).</w:t>
      </w:r>
    </w:p>
    <w:p w:rsidR="00000000" w:rsidRDefault="00C1035E">
      <w:pPr>
        <w:spacing w:before="120" w:after="280" w:afterAutospacing="1"/>
      </w:pPr>
      <w:r>
        <w:rPr>
          <w:lang w:val="vi-VN"/>
        </w:rPr>
        <w:t xml:space="preserve">11. Hỗ trợ đất sản xuất </w:t>
      </w:r>
      <w:r>
        <w:rPr>
          <w:i/>
          <w:iCs/>
          <w:lang w:val="vi-VN"/>
        </w:rPr>
        <w:t>(đối với dự án có vốn đầu tư phát triển).</w:t>
      </w:r>
    </w:p>
    <w:p w:rsidR="00000000" w:rsidRDefault="00C1035E">
      <w:pPr>
        <w:spacing w:before="120" w:after="280" w:afterAutospacing="1"/>
      </w:pPr>
      <w:r>
        <w:rPr>
          <w:lang w:val="vi-VN"/>
        </w:rPr>
        <w:t xml:space="preserve">12. Sắp xếp dân cư xen ghép </w:t>
      </w:r>
      <w:r>
        <w:rPr>
          <w:i/>
          <w:iCs/>
          <w:lang w:val="vi-VN"/>
        </w:rPr>
        <w:t>(đối với dự án có vốn đầu tư phát triển)</w:t>
      </w:r>
      <w:r>
        <w:rPr>
          <w:lang w:val="vi-VN"/>
        </w:rPr>
        <w:t>”.</w:t>
      </w:r>
    </w:p>
    <w:p w:rsidR="00000000" w:rsidRDefault="00C1035E">
      <w:pPr>
        <w:spacing w:before="120" w:after="280" w:afterAutospacing="1"/>
      </w:pPr>
      <w:r>
        <w:rPr>
          <w:b/>
          <w:bCs/>
          <w:lang w:val="vi-VN"/>
        </w:rPr>
        <w:t>Điều 2.</w:t>
      </w:r>
      <w:r>
        <w:rPr>
          <w:lang w:val="vi-VN"/>
        </w:rPr>
        <w:t xml:space="preserve"> Quyết định này có hiệu lực thi hành k</w:t>
      </w:r>
      <w:r>
        <w:rPr>
          <w:lang w:val="vi-VN"/>
        </w:rPr>
        <w:t>ể từ ngày ký ban hành.</w:t>
      </w:r>
    </w:p>
    <w:p w:rsidR="00000000" w:rsidRDefault="00C1035E">
      <w:pPr>
        <w:spacing w:before="120" w:after="280" w:afterAutospacing="1"/>
      </w:pPr>
      <w:r>
        <w:rPr>
          <w:b/>
          <w:bCs/>
          <w:lang w:val="vi-VN"/>
        </w:rPr>
        <w:t>Điều 3.</w:t>
      </w:r>
      <w:r>
        <w:rPr>
          <w:lang w:val="vi-VN"/>
        </w:rPr>
        <w:t xml:space="preserve"> Chánh Văn phòng UBND tỉnh, Giám đốc Kho bạc tỉnh; Thủ trưởng các sở, ban, ngành có liên quan; Chủ tịch UBND các huyện, thị xã, thành phố Lào Cai; Thủ trưởng các tổ chức, cá nhân có liên quan căn cứ Quyết định thi hành./.</w:t>
      </w:r>
    </w:p>
    <w:p w:rsidR="00000000" w:rsidRDefault="00C1035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pPr>
            <w:r>
              <w:rPr>
                <w:b/>
                <w:bCs/>
                <w:i/>
                <w:iCs/>
                <w:lang w:val="vi-VN"/>
              </w:rPr>
              <w:br/>
              <w:t>N</w:t>
            </w:r>
            <w:r>
              <w:rPr>
                <w:b/>
                <w:bCs/>
                <w:i/>
                <w:iCs/>
                <w:lang w:val="vi-VN"/>
              </w:rPr>
              <w:t>ơi nhận:</w:t>
            </w:r>
            <w:r>
              <w:rPr>
                <w:b/>
                <w:bCs/>
                <w:i/>
                <w:iCs/>
                <w:lang w:val="vi-VN"/>
              </w:rPr>
              <w:br/>
            </w:r>
            <w:r>
              <w:rPr>
                <w:sz w:val="16"/>
                <w:lang w:val="vi-VN"/>
              </w:rPr>
              <w:t>- TT: TU, HĐND, UBND tỉnh;</w:t>
            </w:r>
            <w:r>
              <w:rPr>
                <w:sz w:val="16"/>
                <w:lang w:val="vi-VN"/>
              </w:rPr>
              <w:br/>
              <w:t>- UBMTTQ và các đoàn thể tỉnh;</w:t>
            </w:r>
            <w:r>
              <w:rPr>
                <w:sz w:val="16"/>
                <w:lang w:val="vi-VN"/>
              </w:rPr>
              <w:br/>
              <w:t>- Đoàn Đại biểu QH tỉnh;</w:t>
            </w:r>
            <w:r>
              <w:rPr>
                <w:sz w:val="16"/>
                <w:lang w:val="vi-VN"/>
              </w:rPr>
              <w:br/>
              <w:t>- Các Ban thuộc HĐND tỉnh;</w:t>
            </w:r>
            <w:r>
              <w:rPr>
                <w:sz w:val="16"/>
                <w:lang w:val="vi-VN"/>
              </w:rPr>
              <w:br/>
              <w:t>- Như Điều 3;</w:t>
            </w:r>
            <w:r>
              <w:rPr>
                <w:sz w:val="16"/>
                <w:lang w:val="vi-VN"/>
              </w:rPr>
              <w:br/>
              <w:t>- Các sở, ban, ngành thuộc UBND tỉnh;</w:t>
            </w:r>
            <w:r>
              <w:rPr>
                <w:sz w:val="16"/>
                <w:lang w:val="vi-VN"/>
              </w:rPr>
              <w:br/>
              <w:t>- HĐND, UBND các huyện, thị xã, thành phố;</w:t>
            </w:r>
            <w:r>
              <w:rPr>
                <w:sz w:val="16"/>
                <w:lang w:val="vi-VN"/>
              </w:rPr>
              <w:br/>
              <w:t>- Lãnh đạo Văn phòng;</w:t>
            </w:r>
            <w:r>
              <w:rPr>
                <w:sz w:val="16"/>
                <w:lang w:val="vi-VN"/>
              </w:rPr>
              <w:br/>
              <w:t>- Cổng thông tin điệ</w:t>
            </w:r>
            <w:r>
              <w:rPr>
                <w:sz w:val="16"/>
                <w:lang w:val="vi-VN"/>
              </w:rPr>
              <w:t>n tử tỉnh;</w:t>
            </w:r>
            <w:r>
              <w:rPr>
                <w:sz w:val="16"/>
                <w:lang w:val="vi-VN"/>
              </w:rPr>
              <w:br/>
              <w:t>- Lưu: VT, các CV, TH4.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035E">
            <w:pPr>
              <w:spacing w:before="120"/>
              <w:jc w:val="center"/>
            </w:pPr>
            <w:r>
              <w:rPr>
                <w:b/>
                <w:bCs/>
                <w:lang w:val="vi-VN"/>
              </w:rPr>
              <w:t xml:space="preserve">TM. ỦY BAN NHÂN DÂN </w:t>
            </w:r>
            <w:r>
              <w:rPr>
                <w:b/>
                <w:bCs/>
              </w:rPr>
              <w:br/>
            </w: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Hoàng Quốc Khánh</w:t>
            </w:r>
          </w:p>
        </w:tc>
      </w:tr>
    </w:tbl>
    <w:p w:rsidR="00000000" w:rsidRDefault="00C1035E">
      <w:pPr>
        <w:spacing w:before="120" w:after="280" w:afterAutospacing="1"/>
      </w:pPr>
      <w:r>
        <w:rPr>
          <w:lang w:val="vi-VN"/>
        </w:rPr>
        <w:lastRenderedPageBreak/>
        <w:t> </w:t>
      </w:r>
    </w:p>
    <w:p w:rsidR="00C1035E" w:rsidRDefault="00C1035E">
      <w:pPr>
        <w:spacing w:before="120" w:after="280" w:afterAutospacing="1"/>
      </w:pPr>
      <w:r>
        <w:rPr>
          <w:lang w:val="vi-VN"/>
        </w:rPr>
        <w:t> </w:t>
      </w:r>
    </w:p>
    <w:sectPr w:rsidR="00C103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44"/>
    <w:rsid w:val="003B0544"/>
    <w:rsid w:val="00C103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2022-11-14T03:41:00Z</dcterms:created>
  <dcterms:modified xsi:type="dcterms:W3CDTF">2022-11-14T03:41:00Z</dcterms:modified>
</cp:coreProperties>
</file>