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jc w:val="center"/>
            </w:pPr>
            <w:bookmarkStart w:id="0" w:name="_GoBack"/>
            <w:bookmarkEnd w:id="0"/>
            <w:r>
              <w:rPr>
                <w:b/>
                <w:bCs/>
              </w:rPr>
              <w:t>ỦY BAN NHÂN DÂN</w:t>
            </w:r>
            <w:r>
              <w:rPr>
                <w:b/>
                <w:bCs/>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jc w:val="center"/>
            </w:pPr>
            <w:r>
              <w:rPr>
                <w:lang w:val="vi-VN"/>
              </w:rPr>
              <w:t xml:space="preserve">Số: </w:t>
            </w:r>
            <w:r>
              <w:t>2493/QĐ-UBND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jc w:val="right"/>
            </w:pPr>
            <w:r>
              <w:rPr>
                <w:i/>
                <w:iCs/>
              </w:rPr>
              <w:t>Cà Mau</w:t>
            </w:r>
            <w:r>
              <w:rPr>
                <w:i/>
                <w:iCs/>
                <w:lang w:val="vi-VN"/>
              </w:rPr>
              <w:t xml:space="preserve">, ngày </w:t>
            </w:r>
            <w:r>
              <w:rPr>
                <w:i/>
                <w:iCs/>
              </w:rPr>
              <w:t>04</w:t>
            </w:r>
            <w:r>
              <w:rPr>
                <w:i/>
                <w:iCs/>
                <w:lang w:val="vi-VN"/>
              </w:rPr>
              <w:t xml:space="preserve"> tháng </w:t>
            </w:r>
            <w:r>
              <w:rPr>
                <w:i/>
                <w:iCs/>
              </w:rPr>
              <w:t>10</w:t>
            </w:r>
            <w:r>
              <w:rPr>
                <w:i/>
                <w:iCs/>
                <w:lang w:val="vi-VN"/>
              </w:rPr>
              <w:t xml:space="preserve"> năm </w:t>
            </w:r>
            <w:r>
              <w:rPr>
                <w:i/>
                <w:iCs/>
              </w:rPr>
              <w:t>2022</w:t>
            </w:r>
          </w:p>
        </w:tc>
      </w:tr>
    </w:tbl>
    <w:p w:rsidR="00000000" w:rsidRDefault="004B4433">
      <w:pPr>
        <w:spacing w:before="120" w:after="280" w:afterAutospacing="1"/>
      </w:pPr>
      <w:r>
        <w:t> </w:t>
      </w:r>
    </w:p>
    <w:p w:rsidR="00000000" w:rsidRDefault="004B4433">
      <w:pPr>
        <w:spacing w:before="120" w:after="280" w:afterAutospacing="1"/>
        <w:jc w:val="center"/>
      </w:pPr>
      <w:r>
        <w:rPr>
          <w:b/>
          <w:bCs/>
          <w:lang w:val="vi-VN"/>
        </w:rPr>
        <w:t>QUYẾT ĐỊNH</w:t>
      </w:r>
    </w:p>
    <w:p w:rsidR="00000000" w:rsidRDefault="004B4433">
      <w:pPr>
        <w:spacing w:before="120" w:after="280" w:afterAutospacing="1"/>
        <w:jc w:val="center"/>
      </w:pPr>
      <w:r>
        <w:rPr>
          <w:lang w:val="vi-VN"/>
        </w:rPr>
        <w:t>CÔNG BỐ DANH MỤC THỦ TỤC HÀNH CHÍNH Đ</w:t>
      </w:r>
      <w:r>
        <w:t>ƯỢ</w:t>
      </w:r>
      <w:r>
        <w:rPr>
          <w:lang w:val="vi-VN"/>
        </w:rPr>
        <w:t>C SỬA ĐỔI, BỔ SUNG; PHÊ DUYỆT QUY T</w:t>
      </w:r>
      <w:r>
        <w:rPr>
          <w:lang w:val="vi-VN"/>
        </w:rPr>
        <w:t>RÌNH NỘI BỘ, LIÊN THÔNG GIẢI QUYẾT THỦ TỤC HÀNH CHÍNH TRONG LĨNH VỰC TÍN NGƯỠNG, TÔN GIÁO VÀ THI ĐUA, KHEN THƯỞNG THUỘC TH</w:t>
      </w:r>
      <w:r>
        <w:t>Ẩ</w:t>
      </w:r>
      <w:r>
        <w:rPr>
          <w:lang w:val="vi-VN"/>
        </w:rPr>
        <w:t>M QUYỀN GIẢI QUYẾT CỦA SỞ NỘI VỤ TỈNH CÀ MAU</w:t>
      </w:r>
    </w:p>
    <w:p w:rsidR="00000000" w:rsidRDefault="004B4433">
      <w:pPr>
        <w:spacing w:before="120" w:after="280" w:afterAutospacing="1"/>
        <w:jc w:val="center"/>
      </w:pPr>
      <w:r>
        <w:rPr>
          <w:b/>
          <w:bCs/>
          <w:lang w:val="vi-VN"/>
        </w:rPr>
        <w:t>CHỦ TỊCH ỦY BAN NHÂN DÂN TỈNH</w:t>
      </w:r>
    </w:p>
    <w:p w:rsidR="00000000" w:rsidRDefault="004B4433">
      <w:pPr>
        <w:spacing w:before="120" w:after="280" w:afterAutospacing="1"/>
      </w:pPr>
      <w:r>
        <w:rPr>
          <w:i/>
          <w:iCs/>
          <w:lang w:val="vi-VN"/>
        </w:rPr>
        <w:t xml:space="preserve">Căn cứ Luật Tổ chức chính quyền địa phương năm 2015, được </w:t>
      </w:r>
      <w:r>
        <w:rPr>
          <w:i/>
          <w:iCs/>
          <w:lang w:val="vi-VN"/>
        </w:rPr>
        <w:t>sửa đổi, bổ sung năm 2017, 2019;</w:t>
      </w:r>
    </w:p>
    <w:p w:rsidR="00000000" w:rsidRDefault="004B4433">
      <w:pPr>
        <w:spacing w:before="120" w:after="280" w:afterAutospacing="1"/>
      </w:pPr>
      <w:r>
        <w:rPr>
          <w:i/>
          <w:iCs/>
          <w:lang w:val="vi-VN"/>
        </w:rPr>
        <w:t xml:space="preserve">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w:t>
      </w:r>
      <w:r>
        <w:rPr>
          <w:i/>
          <w:iCs/>
          <w:lang w:val="vi-VN"/>
        </w:rPr>
        <w:t>thủ tục hành chính;</w:t>
      </w:r>
    </w:p>
    <w:p w:rsidR="00000000" w:rsidRDefault="004B4433">
      <w:pPr>
        <w:spacing w:before="120" w:after="280" w:afterAutospacing="1"/>
      </w:pPr>
      <w:r>
        <w:rPr>
          <w:i/>
          <w:iCs/>
          <w:lang w:val="vi-VN"/>
        </w:rPr>
        <w:t>Căn cứ Nghị định số 61/2018/NĐ-CP ngày 23/4/2018 của Chính phủ về thực hiện cơ ch</w:t>
      </w:r>
      <w:r>
        <w:rPr>
          <w:i/>
          <w:iCs/>
        </w:rPr>
        <w:t xml:space="preserve">ế </w:t>
      </w:r>
      <w:r>
        <w:rPr>
          <w:i/>
          <w:iCs/>
          <w:lang w:val="vi-VN"/>
        </w:rPr>
        <w:t>một cửa, một cửa liên thông trong giải quyết thủ tục hành chính; Nghị định số 107/2021/NĐ-CP ngày 06/12/2021 của Chính phủ sửa đổi, bổ sung một số điều c</w:t>
      </w:r>
      <w:r>
        <w:rPr>
          <w:i/>
          <w:iCs/>
          <w:lang w:val="vi-VN"/>
        </w:rPr>
        <w:t>ủa Nghị định số 61/2018/NĐ-CP ngày 23/4/2018 của Chính phủ;</w:t>
      </w:r>
    </w:p>
    <w:p w:rsidR="00000000" w:rsidRDefault="004B4433">
      <w:pPr>
        <w:spacing w:before="120" w:after="280" w:afterAutospacing="1"/>
      </w:pPr>
      <w:r>
        <w:rPr>
          <w:i/>
          <w:iCs/>
          <w:lang w:val="vi-VN"/>
        </w:rPr>
        <w:t>Căn cứ Thông tư số 02/2017/TT-VPCP ngày 31/10/2017 của Bộ trưởng, Chủ nhiệm Văn phòng Chính phủ hướng dẫn nghiệp vụ về kiểm soát thủ tục hành chính và Thông tư số 01/2018/TT-VPCP ngày 23/11/2018 c</w:t>
      </w:r>
      <w:r>
        <w:rPr>
          <w:i/>
          <w:iCs/>
          <w:lang w:val="vi-VN"/>
        </w:rPr>
        <w:t>ủa Bộ trưởng, Chủ nhiệm Văn phòng Chính phủ hướng dẫn thi hành một số quy định của Nghị định số 6</w:t>
      </w:r>
      <w:r>
        <w:rPr>
          <w:i/>
          <w:iCs/>
        </w:rPr>
        <w:t>1</w:t>
      </w:r>
      <w:r>
        <w:rPr>
          <w:i/>
          <w:iCs/>
          <w:lang w:val="vi-VN"/>
        </w:rPr>
        <w:t>/2018/NĐ-CP ngày 23/4/2018 của Chính phủ;</w:t>
      </w:r>
    </w:p>
    <w:p w:rsidR="00000000" w:rsidRDefault="004B4433">
      <w:pPr>
        <w:spacing w:before="120" w:after="280" w:afterAutospacing="1"/>
      </w:pPr>
      <w:r>
        <w:rPr>
          <w:i/>
          <w:iCs/>
          <w:lang w:val="vi-VN"/>
        </w:rPr>
        <w:t>Căn cứ Quyết định s</w:t>
      </w:r>
      <w:r>
        <w:rPr>
          <w:i/>
          <w:iCs/>
        </w:rPr>
        <w:t xml:space="preserve">ố </w:t>
      </w:r>
      <w:r>
        <w:rPr>
          <w:i/>
          <w:iCs/>
          <w:lang w:val="vi-VN"/>
        </w:rPr>
        <w:t xml:space="preserve">2337/QĐ-UBND ngày 13/9/2022 của Chủ tịch Ủy ban nhân dân tỉnh phê duyệt phương án đơn giản hóa </w:t>
      </w:r>
      <w:r>
        <w:rPr>
          <w:i/>
          <w:iCs/>
          <w:lang w:val="vi-VN"/>
        </w:rPr>
        <w:t>thủ tục hành chính năm 2022 trên địa bàn tỉnh Cà Mau;</w:t>
      </w:r>
    </w:p>
    <w:p w:rsidR="00000000" w:rsidRDefault="004B4433">
      <w:pPr>
        <w:spacing w:before="120" w:after="280" w:afterAutospacing="1"/>
      </w:pPr>
      <w:r>
        <w:rPr>
          <w:i/>
          <w:iCs/>
          <w:lang w:val="vi-VN"/>
        </w:rPr>
        <w:t>Theo đề nghị của Giám đốc Sở Nội vụ tại Tờ trình số 526/TTr-SNV ngày 29/9/2022.</w:t>
      </w:r>
    </w:p>
    <w:p w:rsidR="00000000" w:rsidRDefault="004B4433">
      <w:pPr>
        <w:spacing w:before="120" w:after="280" w:afterAutospacing="1"/>
        <w:jc w:val="center"/>
      </w:pPr>
      <w:r>
        <w:rPr>
          <w:b/>
          <w:bCs/>
          <w:lang w:val="vi-VN"/>
        </w:rPr>
        <w:t>QUYẾT ĐỊNH:</w:t>
      </w:r>
    </w:p>
    <w:p w:rsidR="00000000" w:rsidRDefault="004B4433">
      <w:pPr>
        <w:spacing w:before="120" w:after="280" w:afterAutospacing="1"/>
      </w:pPr>
      <w:r>
        <w:rPr>
          <w:b/>
          <w:bCs/>
          <w:lang w:val="vi-VN"/>
        </w:rPr>
        <w:t>Điều 1.</w:t>
      </w:r>
      <w:r>
        <w:rPr>
          <w:lang w:val="vi-VN"/>
        </w:rPr>
        <w:t xml:space="preserve"> Công bố, phê duyệt kèm theo Quyết định này:</w:t>
      </w:r>
    </w:p>
    <w:p w:rsidR="00000000" w:rsidRDefault="004B4433">
      <w:pPr>
        <w:spacing w:before="120" w:after="280" w:afterAutospacing="1"/>
      </w:pPr>
      <w:r>
        <w:rPr>
          <w:lang w:val="vi-VN"/>
        </w:rPr>
        <w:t>1. Công bố Danh mục thủ tục hành chính được sửa đổi, bổ su</w:t>
      </w:r>
      <w:r>
        <w:rPr>
          <w:lang w:val="vi-VN"/>
        </w:rPr>
        <w:t xml:space="preserve">ng trong lĩnh vực Tín ngưỡng, Tôn giáo và Thi đua, khen thưởng thuộc thẩm quyền giải quyết của Sở Nội vụ tỉnh Cà Mau được Chủ tịch Ủy ban nhân dân tỉnh công bố tại Quyết định số 448/QĐ-UBND ngày 19/3/2018 và Quyết định số 1860/QĐ-UBND ngày 19/11/2018 </w:t>
      </w:r>
      <w:r>
        <w:rPr>
          <w:i/>
          <w:iCs/>
          <w:lang w:val="vi-VN"/>
        </w:rPr>
        <w:t xml:space="preserve">(kèm </w:t>
      </w:r>
      <w:r>
        <w:rPr>
          <w:i/>
          <w:iCs/>
          <w:lang w:val="vi-VN"/>
        </w:rPr>
        <w:t>theo Danh mục)</w:t>
      </w:r>
      <w:r>
        <w:rPr>
          <w:lang w:val="vi-VN"/>
        </w:rPr>
        <w:t>.</w:t>
      </w:r>
    </w:p>
    <w:p w:rsidR="00000000" w:rsidRDefault="004B4433">
      <w:pPr>
        <w:spacing w:before="120" w:after="280" w:afterAutospacing="1"/>
      </w:pPr>
      <w:r>
        <w:rPr>
          <w:lang w:val="vi-VN"/>
        </w:rPr>
        <w:lastRenderedPageBreak/>
        <w:t xml:space="preserve">2. Phê duyệt Quy trình nội bộ, liên thông giải quyết thủ tục hành chính nêu tại khoản 1 Điều này </w:t>
      </w:r>
      <w:r>
        <w:rPr>
          <w:i/>
          <w:iCs/>
          <w:lang w:val="vi-VN"/>
        </w:rPr>
        <w:t>(kèm theo Quy trình)</w:t>
      </w:r>
      <w:r>
        <w:rPr>
          <w:lang w:val="vi-VN"/>
        </w:rPr>
        <w:t>.</w:t>
      </w:r>
    </w:p>
    <w:p w:rsidR="00000000" w:rsidRDefault="004B4433">
      <w:pPr>
        <w:spacing w:before="120" w:after="280" w:afterAutospacing="1"/>
      </w:pPr>
      <w:r>
        <w:rPr>
          <w:b/>
          <w:bCs/>
          <w:lang w:val="vi-VN"/>
        </w:rPr>
        <w:t>Điều 2.</w:t>
      </w:r>
      <w:r>
        <w:rPr>
          <w:lang w:val="vi-VN"/>
        </w:rPr>
        <w:t xml:space="preserve"> Giao Sở Nội vụ chủ trì, phối hợp với Sở Thông tin và Truyền thông, Văn phòng Ủy ban nhân dân tỉnh (Trung tâm Giải</w:t>
      </w:r>
      <w:r>
        <w:rPr>
          <w:lang w:val="vi-VN"/>
        </w:rPr>
        <w:t xml:space="preserve"> quyết thủ tục hành chính tỉnh), Ủy ban nhân dân các huyện, thành phố Cà Mau và các cơ quan, đơn vị liên quan tổ chức thực hiện công khai thủ tục hành chính và Quy trình nêu tại Điều 1 Quyết định này theo đúng quy định. Hoàn thành xong trong thời hạn 03 ng</w:t>
      </w:r>
      <w:r>
        <w:rPr>
          <w:lang w:val="vi-VN"/>
        </w:rPr>
        <w:t>ày làm việc, kể từ ngày Quyết định có hiệu lực thi hành.</w:t>
      </w:r>
    </w:p>
    <w:p w:rsidR="00000000" w:rsidRDefault="004B4433">
      <w:pPr>
        <w:spacing w:before="120" w:after="280" w:afterAutospacing="1"/>
      </w:pPr>
      <w:r>
        <w:rPr>
          <w:b/>
          <w:bCs/>
          <w:lang w:val="vi-VN"/>
        </w:rPr>
        <w:t>Điều 3.</w:t>
      </w:r>
      <w:r>
        <w:rPr>
          <w:lang w:val="vi-VN"/>
        </w:rPr>
        <w:t xml:space="preserve"> Chánh Văn phòng Ủy ban nhân dân tỉnh; Giám đốc Sở Nội vụ; Giám đốc Sở Thông tin và Truyền thông; Giám đốc Trung tâm Giải quyết thủ tục hành chính tỉnh; Chủ tịch Ủy ban nhân dân các huyện, thà</w:t>
      </w:r>
      <w:r>
        <w:rPr>
          <w:lang w:val="vi-VN"/>
        </w:rPr>
        <w:t>nh phố Cà Mau và các cơ quan, tổ chức, cá nhân có liên quan chịu trách nhiệm thi hành Quyết định này.</w:t>
      </w:r>
    </w:p>
    <w:p w:rsidR="00000000" w:rsidRDefault="004B4433">
      <w:pPr>
        <w:spacing w:before="120" w:after="280" w:afterAutospacing="1"/>
      </w:pPr>
      <w:r>
        <w:rPr>
          <w:lang w:val="vi-VN"/>
        </w:rPr>
        <w:t>Quyết định này có hiệu lực thi hành kể từ ngày ký./.</w:t>
      </w:r>
    </w:p>
    <w:p w:rsidR="00000000" w:rsidRDefault="004B44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pPr>
            <w:r>
              <w:rPr>
                <w:b/>
                <w:bCs/>
                <w:i/>
                <w:iCs/>
                <w:lang w:val="vi-VN"/>
              </w:rPr>
              <w:br/>
              <w:t>Nơi nhận:</w:t>
            </w:r>
            <w:r>
              <w:rPr>
                <w:b/>
                <w:bCs/>
                <w:i/>
                <w:iCs/>
                <w:lang w:val="vi-VN"/>
              </w:rPr>
              <w:br/>
            </w:r>
            <w:r>
              <w:rPr>
                <w:sz w:val="16"/>
                <w:lang w:val="vi-VN"/>
              </w:rPr>
              <w:t>- Như Điều 3;</w:t>
            </w:r>
            <w:r>
              <w:rPr>
                <w:sz w:val="16"/>
                <w:lang w:val="vi-VN"/>
              </w:rPr>
              <w:br/>
              <w:t>- Cục KSTTHC, VPCP (CDVCQG);</w:t>
            </w:r>
            <w:r>
              <w:rPr>
                <w:sz w:val="16"/>
                <w:lang w:val="vi-VN"/>
              </w:rPr>
              <w:br/>
              <w:t>- CT, các PCT UBND tỉnh;</w:t>
            </w:r>
            <w:r>
              <w:rPr>
                <w:sz w:val="16"/>
                <w:lang w:val="vi-VN"/>
              </w:rPr>
              <w:br/>
              <w:t>- Văn phòng: Tỉnh ủy</w:t>
            </w:r>
            <w:r>
              <w:rPr>
                <w:sz w:val="16"/>
                <w:lang w:val="vi-VN"/>
              </w:rPr>
              <w:t>, HĐND tỉnh;</w:t>
            </w:r>
            <w:r>
              <w:rPr>
                <w:sz w:val="16"/>
                <w:lang w:val="vi-VN"/>
              </w:rPr>
              <w:br/>
              <w:t xml:space="preserve">- </w:t>
            </w:r>
            <w:r>
              <w:rPr>
                <w:sz w:val="16"/>
              </w:rPr>
              <w:t>CVP</w:t>
            </w:r>
            <w:r>
              <w:rPr>
                <w:sz w:val="16"/>
                <w:lang w:val="vi-VN"/>
              </w:rPr>
              <w:t>, các PVP UBND tỉnh;</w:t>
            </w:r>
            <w:r>
              <w:rPr>
                <w:sz w:val="16"/>
                <w:lang w:val="vi-VN"/>
              </w:rPr>
              <w:br/>
              <w:t>- Cổng TTĐT tỉnh;</w:t>
            </w:r>
            <w:r>
              <w:rPr>
                <w:sz w:val="16"/>
                <w:lang w:val="vi-VN"/>
              </w:rPr>
              <w:br/>
              <w:t>- Phòng CCHC (V</w:t>
            </w:r>
            <w:r>
              <w:rPr>
                <w:sz w:val="16"/>
              </w:rPr>
              <w:t>L</w:t>
            </w:r>
            <w:r>
              <w:rPr>
                <w:sz w:val="16"/>
                <w:lang w:val="vi-VN"/>
              </w:rPr>
              <w:t>i</w:t>
            </w:r>
            <w:r>
              <w:rPr>
                <w:vertAlign w:val="subscript"/>
              </w:rPr>
              <w:t>01</w:t>
            </w:r>
            <w:r>
              <w:rPr>
                <w:vertAlign w:val="subscript"/>
                <w:lang w:val="vi-VN"/>
              </w:rPr>
              <w:t>/22</w:t>
            </w:r>
            <w:r>
              <w:rPr>
                <w:sz w:val="16"/>
                <w:lang w:val="vi-VN"/>
              </w:rPr>
              <w:t>);</w:t>
            </w:r>
            <w:r>
              <w:rPr>
                <w:sz w:val="16"/>
                <w:lang w:val="vi-VN"/>
              </w:rPr>
              <w:br/>
              <w:t xml:space="preserve">- Lưu: VT. </w:t>
            </w:r>
            <w:r>
              <w:rPr>
                <w:sz w:val="16"/>
                <w:vertAlign w:val="subscript"/>
                <w:lang w:val="vi-VN"/>
              </w:rPr>
              <w:t>Lai(468)</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4433">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Văn Bi</w:t>
            </w:r>
          </w:p>
        </w:tc>
      </w:tr>
    </w:tbl>
    <w:p w:rsidR="00000000" w:rsidRDefault="004B4433">
      <w:pPr>
        <w:spacing w:after="280" w:afterAutospacing="1"/>
      </w:pPr>
      <w:r>
        <w:t> </w:t>
      </w:r>
    </w:p>
    <w:p w:rsidR="00000000" w:rsidRDefault="004B4433">
      <w:pPr>
        <w:spacing w:before="120" w:after="280" w:afterAutospacing="1"/>
        <w:jc w:val="center"/>
      </w:pPr>
      <w:r>
        <w:rPr>
          <w:b/>
          <w:bCs/>
          <w:lang w:val="vi-VN"/>
        </w:rPr>
        <w:t xml:space="preserve">DANH MỤC </w:t>
      </w:r>
      <w:r>
        <w:rPr>
          <w:b/>
          <w:bCs/>
        </w:rPr>
        <w:t>THỦ TỤC HÀNH CHÍNH SỬA ĐỔI, BỔ SUNG TRONG LĨNH VỰC TÍN NGƯỠNG, TÔN GIÁO VÀ THI ĐUA, KHEN THƯỞNG THUỘ</w:t>
      </w:r>
      <w:r>
        <w:rPr>
          <w:b/>
          <w:bCs/>
        </w:rPr>
        <w:t>C THẨM QUYỀN GIẢI QUYẾT CỦA SỞ NỘI VỤ TỈNH CÀ MAU</w:t>
      </w:r>
    </w:p>
    <w:p w:rsidR="00000000" w:rsidRDefault="004B4433">
      <w:pPr>
        <w:spacing w:before="120" w:after="280" w:afterAutospacing="1"/>
        <w:jc w:val="center"/>
      </w:pPr>
      <w:r>
        <w:rPr>
          <w:i/>
          <w:iCs/>
        </w:rPr>
        <w:t>(Kèm theo Quyết định số: 2493/QĐ-UBND ngày 04/10/2022 của Chủ tịch Ủy ban nhân dân tỉnh Cà Mau)</w:t>
      </w:r>
    </w:p>
    <w:p w:rsidR="00000000" w:rsidRDefault="004B4433">
      <w:pPr>
        <w:spacing w:before="120" w:after="280" w:afterAutospacing="1"/>
      </w:pPr>
      <w:r>
        <w:rPr>
          <w:b/>
          <w:bCs/>
          <w:lang w:val="vi-VN"/>
        </w:rPr>
        <w:t>* CÁCH THỨC THỰC HIỆN</w:t>
      </w:r>
    </w:p>
    <w:p w:rsidR="00000000" w:rsidRDefault="004B4433">
      <w:pPr>
        <w:spacing w:before="120" w:after="280" w:afterAutospacing="1"/>
      </w:pPr>
      <w:r>
        <w:rPr>
          <w:lang w:val="vi-VN"/>
        </w:rPr>
        <w:t>1. T</w:t>
      </w:r>
      <w:r>
        <w:t xml:space="preserve">ổ </w:t>
      </w:r>
      <w:r>
        <w:rPr>
          <w:lang w:val="vi-VN"/>
        </w:rPr>
        <w:t>chức, cá nhân gửi hồ sơ, thủ tục hành chính trực tiếp đến Sở Nội vụ thông qua Trun</w:t>
      </w:r>
      <w:r>
        <w:rPr>
          <w:lang w:val="vi-VN"/>
        </w:rPr>
        <w:t>g tâm Giải quyết thủ tục hành chính tỉnh Cà Mau (Địa chỉ: Tầng 1, tầng 2, Tòa nhà Viettel, số 298, đường Tr</w:t>
      </w:r>
      <w:r>
        <w:t>ầ</w:t>
      </w:r>
      <w:r>
        <w:rPr>
          <w:lang w:val="vi-VN"/>
        </w:rPr>
        <w:t xml:space="preserve">n Hưng Đạo, phường 5, thành phố Cà Mau, tỉnh Cà Mau); hoặc gửi qua dịch vụ bưu chính công ích, nộp trực tuyến trên </w:t>
      </w:r>
      <w:r>
        <w:t>C</w:t>
      </w:r>
      <w:r>
        <w:rPr>
          <w:lang w:val="vi-VN"/>
        </w:rPr>
        <w:t>ổng Dịch vụ công quốc gia, địa c</w:t>
      </w:r>
      <w:r>
        <w:rPr>
          <w:lang w:val="vi-VN"/>
        </w:rPr>
        <w:t>hỉ website https://dangky.dichvucong.gov.vn/register hoặc Cổng Dịch vụ công trực tuyến tỉnh Cà Mau, địa ch</w:t>
      </w:r>
      <w:r>
        <w:t>ỉ</w:t>
      </w:r>
      <w:r>
        <w:rPr>
          <w:lang w:val="vi-VN"/>
        </w:rPr>
        <w:t xml:space="preserve"> website http://dvctt.camau.gov.vn/thu-tuc-hanh-chinh (n</w:t>
      </w:r>
      <w:r>
        <w:t>ế</w:t>
      </w:r>
      <w:r>
        <w:rPr>
          <w:lang w:val="vi-VN"/>
        </w:rPr>
        <w:t>u đủ điều kiện theo quy định).</w:t>
      </w:r>
    </w:p>
    <w:p w:rsidR="00000000" w:rsidRDefault="004B4433">
      <w:pPr>
        <w:spacing w:before="120" w:after="280" w:afterAutospacing="1"/>
      </w:pPr>
      <w:r>
        <w:rPr>
          <w:lang w:val="vi-VN"/>
        </w:rPr>
        <w:t xml:space="preserve">2. Thời gian tiếp nhận: Vào giờ hành chính các ngày làm việc </w:t>
      </w:r>
      <w:r>
        <w:rPr>
          <w:lang w:val="vi-VN"/>
        </w:rPr>
        <w:t xml:space="preserve">trong tuần (trừ ngày nghỉ lễ theo quy định), cụ thể như sau: </w:t>
      </w:r>
    </w:p>
    <w:p w:rsidR="00000000" w:rsidRDefault="004B4433">
      <w:pPr>
        <w:spacing w:before="120" w:after="280" w:afterAutospacing="1"/>
      </w:pPr>
      <w:r>
        <w:rPr>
          <w:lang w:val="vi-VN"/>
        </w:rPr>
        <w:lastRenderedPageBreak/>
        <w:t>- Buổi sáng: Từ 07 giờ 00 phút đến 11 giờ 00 phút.</w:t>
      </w:r>
    </w:p>
    <w:p w:rsidR="00000000" w:rsidRDefault="004B4433">
      <w:pPr>
        <w:spacing w:before="120" w:after="280" w:afterAutospacing="1"/>
      </w:pPr>
      <w:r>
        <w:rPr>
          <w:lang w:val="vi-VN"/>
        </w:rPr>
        <w:t>- Buổi chiều: Từ 13 giờ 00 phút đến 17 giờ 00 phút.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991"/>
        <w:gridCol w:w="900"/>
        <w:gridCol w:w="915"/>
        <w:gridCol w:w="674"/>
        <w:gridCol w:w="1818"/>
        <w:gridCol w:w="1194"/>
      </w:tblGrid>
      <w:tr w:rsidR="00000000">
        <w:tc>
          <w:tcPr>
            <w:tcW w:w="2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STT</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Số hồ sơ TTHC</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Tên thủ tục hành chính được sửa đổi, bổ sung</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Thời hạn giải quyết</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Địa điểm</w:t>
            </w:r>
            <w:r>
              <w:rPr>
                <w:b/>
                <w:bCs/>
                <w:lang w:val="vi-VN"/>
              </w:rPr>
              <w:t xml:space="preserve"> thực hiện</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Phí, lệ phí (nếu có) sửa đổi, bổ sung</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Căn cứ pháp lý sửa đổi, bổ sung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2.000269.000.00.00.H12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 xml:space="preserve">Đăng ký người được bổ nhiệm, bầu cử, suy cử làm chức việc </w:t>
            </w:r>
            <w:r>
              <w:t>đ</w:t>
            </w:r>
            <w:r>
              <w:rPr>
                <w:lang w:val="vi-VN"/>
              </w:rPr>
              <w:t>ối với các trường hợp quy định tại khoản 2 Điều 34 của Luật Tín ngưỡng, Tôn giáo</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i/>
                <w:iCs/>
                <w:lang w:val="vi-VN"/>
              </w:rPr>
              <w:t>T</w:t>
            </w:r>
            <w:r>
              <w:rPr>
                <w:i/>
                <w:iCs/>
                <w:lang w:val="vi-VN"/>
              </w:rPr>
              <w:t>rong thời hạn 12,5 ngày làm việc (cắt giảm 3,5/16 ngày làm, tỷ lệ 21,87%), kể từ ngày nhận đủ hồ sơ hợp lệ.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Địa điểm tiếp nhận và trả kết quả trực tiếp: Trung tâm Giải quyết thủ tục hành chính tỉnh Cà Mau;</w:t>
            </w:r>
          </w:p>
          <w:p w:rsidR="00000000" w:rsidRDefault="004B4433">
            <w:pPr>
              <w:spacing w:before="120"/>
            </w:pPr>
            <w:r>
              <w:rPr>
                <w:lang w:val="vi-VN"/>
              </w:rPr>
              <w:t>- Cơ quan, đơn vị thực hiện: Ban Tôn giáo, Sở Nộ</w:t>
            </w:r>
            <w:r>
              <w:rPr>
                <w:lang w:val="vi-VN"/>
              </w:rPr>
              <w:t>i vụ - tỉnh Cà Mau.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Không</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Luật Tín ngưỡng, Tôn giáo;</w:t>
            </w:r>
          </w:p>
          <w:p w:rsidR="00000000" w:rsidRDefault="004B4433">
            <w:pPr>
              <w:spacing w:before="120" w:after="280" w:afterAutospacing="1"/>
            </w:pPr>
            <w:r>
              <w:rPr>
                <w:lang w:val="vi-VN"/>
              </w:rPr>
              <w:t>- Nghị định số 162/2017/NĐ-CP ngày 30/12/2017 của Chính phủ quy định chi tiết một số điều và biện pháp thi hành Luật tín ngưỡng, tôn giáo.</w:t>
            </w:r>
          </w:p>
          <w:p w:rsidR="00000000" w:rsidRDefault="004B4433">
            <w:pPr>
              <w:spacing w:before="120"/>
            </w:pPr>
            <w:r>
              <w:rPr>
                <w:i/>
                <w:iCs/>
                <w:lang w:val="vi-VN"/>
              </w:rPr>
              <w:t>- Quyết định số 2337/QĐ-UBND ngày 13/9/2022 của Chủ tịch Ủy ba</w:t>
            </w:r>
            <w:r>
              <w:rPr>
                <w:i/>
                <w:iCs/>
                <w:lang w:val="vi-VN"/>
              </w:rPr>
              <w:t>n nhân dân tỉnh phê duyệt phương án đơn giản hóa thủ tục hành chính năm 2022 trên địa bàn tỉnh Cà Mau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 xml:space="preserve">Các bộ phận tạo thành cơ bản còn lại của TTHC </w:t>
            </w:r>
            <w:r>
              <w:t>đ</w:t>
            </w:r>
            <w:r>
              <w:rPr>
                <w:lang w:val="vi-VN"/>
              </w:rPr>
              <w:t>ược kết nối, tích hợp theo số hồ sơ “2.000269”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1.001624.000.00.00.H12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Th</w:t>
            </w:r>
            <w:r>
              <w:rPr>
                <w:lang w:val="vi-VN"/>
              </w:rPr>
              <w:t xml:space="preserve">ông báo tổ chức hội nghị thường niên của tổ chức tôn giáo, </w:t>
            </w:r>
            <w:r>
              <w:rPr>
                <w:lang w:val="vi-VN"/>
              </w:rPr>
              <w:lastRenderedPageBreak/>
              <w:t>tổ chức tôn giáo trực thuộc có địa bàn hoạt động ở nhiều huyện thuộc một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i/>
                <w:iCs/>
                <w:lang w:val="vi-VN"/>
              </w:rPr>
              <w:lastRenderedPageBreak/>
              <w:t xml:space="preserve">Trong thời hạn 08 ngày làm việc (cắt giảm 05/13 ngày </w:t>
            </w:r>
            <w:r>
              <w:rPr>
                <w:i/>
                <w:iCs/>
                <w:lang w:val="vi-VN"/>
              </w:rPr>
              <w:lastRenderedPageBreak/>
              <w:t>làm, tỷ lệ 38,46%), kể từ ngày nhận đủ hồ sơ hợp lệ.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lastRenderedPageBreak/>
              <w:t>- Địa điểm t</w:t>
            </w:r>
            <w:r>
              <w:rPr>
                <w:lang w:val="vi-VN"/>
              </w:rPr>
              <w:t xml:space="preserve">iếp nhận và trả kết quả trực tiếp: Trung tâm Giải </w:t>
            </w:r>
            <w:r>
              <w:rPr>
                <w:lang w:val="vi-VN"/>
              </w:rPr>
              <w:lastRenderedPageBreak/>
              <w:t>quyết thủ tục hành chính tỉnh Cà Mau;</w:t>
            </w:r>
          </w:p>
          <w:p w:rsidR="00000000" w:rsidRDefault="004B4433">
            <w:pPr>
              <w:spacing w:before="120"/>
            </w:pPr>
            <w:r>
              <w:rPr>
                <w:lang w:val="vi-VN"/>
              </w:rPr>
              <w:t>- Cơ quan, đơn vị thực hiện: Ban Tôn giáo, Sở Nội vụ - tỉnh Cà Mau.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lastRenderedPageBreak/>
              <w:t>Không</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Luật Tín ngưỡng, Tôn giáo;</w:t>
            </w:r>
          </w:p>
          <w:p w:rsidR="00000000" w:rsidRDefault="004B4433">
            <w:pPr>
              <w:spacing w:before="120" w:after="280" w:afterAutospacing="1"/>
            </w:pPr>
            <w:r>
              <w:rPr>
                <w:lang w:val="vi-VN"/>
              </w:rPr>
              <w:t>- Nghị định số 162/2017/NĐ-CP ngày 30/12/2017 của Chính phủ quy đ</w:t>
            </w:r>
            <w:r>
              <w:rPr>
                <w:lang w:val="vi-VN"/>
              </w:rPr>
              <w:t xml:space="preserve">ịnh chi tiết </w:t>
            </w:r>
            <w:r>
              <w:rPr>
                <w:lang w:val="vi-VN"/>
              </w:rPr>
              <w:lastRenderedPageBreak/>
              <w:t>một số điều và biện pháp thi hành Luật tín ngưỡng, tôn giáo.</w:t>
            </w:r>
          </w:p>
          <w:p w:rsidR="00000000" w:rsidRDefault="004B4433">
            <w:pPr>
              <w:spacing w:before="120"/>
            </w:pPr>
            <w:r>
              <w:rPr>
                <w:i/>
                <w:iCs/>
                <w:lang w:val="vi-VN"/>
              </w:rPr>
              <w:t xml:space="preserve">- Quyết định số 2337/QĐ-UBND ngày 13/9/2022 của Chủ tịch Ủy ban nhân dân tỉnh phê duyệt phương </w:t>
            </w:r>
            <w:r>
              <w:rPr>
                <w:i/>
                <w:iCs/>
              </w:rPr>
              <w:t>á</w:t>
            </w:r>
            <w:r>
              <w:rPr>
                <w:i/>
                <w:iCs/>
                <w:lang w:val="vi-VN"/>
              </w:rPr>
              <w:t>n đơn giản hóa thủ tục hành chính năm 2022 trên địa bàn tỉnh Cà Mau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lastRenderedPageBreak/>
              <w:t>Các bộ phận tạo th</w:t>
            </w:r>
            <w:r>
              <w:rPr>
                <w:lang w:val="vi-VN"/>
              </w:rPr>
              <w:t xml:space="preserve">ành cơ bản còn lại của TTHC được kết nối, tích hợp theo số </w:t>
            </w:r>
            <w:r>
              <w:rPr>
                <w:lang w:val="vi-VN"/>
              </w:rPr>
              <w:lastRenderedPageBreak/>
              <w:t>hồ sơ “</w:t>
            </w:r>
            <w:r>
              <w:t>1</w:t>
            </w:r>
            <w:r>
              <w:rPr>
                <w:lang w:val="vi-VN"/>
              </w:rPr>
              <w:t>.001624.”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lastRenderedPageBreak/>
              <w:t>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1.000934.000.00.00.H12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Tặng Cờ thi đua cấp Bộ, ban, ngành, đoàn thể Trung ương, tỉnh, thành phố trực thuộc Trung ương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i/>
                <w:iCs/>
                <w:lang w:val="vi-VN"/>
              </w:rPr>
              <w:t xml:space="preserve">Trong thời hạn 19,75 ngày </w:t>
            </w:r>
            <w:r>
              <w:rPr>
                <w:i/>
                <w:iCs/>
                <w:lang w:val="vi-VN"/>
              </w:rPr>
              <w:t>làm việc (cắt giảm 5,25/25 ngày làm, tỷ lệ 21%), kể từ ngày nhận đủ hồ sơ hợp lệ.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Địa điểm tiếp nhận và trả kết quả trực tiếp: Trung tâm Giải quyết thủ tục hành chính tỉnh Cà Mau;</w:t>
            </w:r>
          </w:p>
          <w:p w:rsidR="00000000" w:rsidRDefault="004B4433">
            <w:pPr>
              <w:spacing w:before="120"/>
            </w:pPr>
            <w:r>
              <w:rPr>
                <w:lang w:val="vi-VN"/>
              </w:rPr>
              <w:t>- Cơ quan, đơn vị thực hiện: Ban Tôn giáo, Sở Nội vụ - tỉnh Cà Mau.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Không</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Luật Thi đua, khen thưởng ngày 26/11/2003, Luật sửa đổi, bổ sung một số điều của Luật Thi đua, khen thưởng ngày 14/6/2005 và Luật sửa đổi, bổ sung một số điều của Luật Thi đua, khen thưởng ngày 16/11/2013;</w:t>
            </w:r>
          </w:p>
          <w:p w:rsidR="00000000" w:rsidRDefault="004B4433">
            <w:pPr>
              <w:spacing w:before="120" w:after="280" w:afterAutospacing="1"/>
            </w:pPr>
            <w:r>
              <w:rPr>
                <w:lang w:val="vi-VN"/>
              </w:rPr>
              <w:t>- Nghị định số 91/2017/NĐ-CP, ngày 31/7/2017 của</w:t>
            </w:r>
            <w:r>
              <w:rPr>
                <w:lang w:val="vi-VN"/>
              </w:rPr>
              <w:t xml:space="preserve"> Chính phủ quy định chi tiết thi hành một số điều của Luật Thi đua, khen thưởng.</w:t>
            </w:r>
          </w:p>
          <w:p w:rsidR="00000000" w:rsidRDefault="004B4433">
            <w:pPr>
              <w:spacing w:before="120"/>
            </w:pPr>
            <w:r>
              <w:rPr>
                <w:i/>
                <w:iCs/>
                <w:lang w:val="vi-VN"/>
              </w:rPr>
              <w:t xml:space="preserve">- Quyết định số 2337/QĐ-UBND ngày 13/9/2022 của Chủ tịch Ủy ban nhân dân tỉnh phê duyệt phương </w:t>
            </w:r>
            <w:r>
              <w:rPr>
                <w:i/>
                <w:iCs/>
              </w:rPr>
              <w:lastRenderedPageBreak/>
              <w:t>á</w:t>
            </w:r>
            <w:r>
              <w:rPr>
                <w:i/>
                <w:iCs/>
                <w:lang w:val="vi-VN"/>
              </w:rPr>
              <w:t>n đơn giản hóa thủ tục hành chính năm 2022 trên địa bàn tỉnh Cà Mau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lastRenderedPageBreak/>
              <w:t>Các bộ phận</w:t>
            </w:r>
            <w:r>
              <w:rPr>
                <w:lang w:val="vi-VN"/>
              </w:rPr>
              <w:t xml:space="preserve"> tạo thành cơ bản còn lại của TTHC được kết nối, tích hợp theo số hồ sơ “1.000934”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lastRenderedPageBreak/>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1.000924.000.00.00.H12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Tặng danh hiệu Chiến sĩ thi đua cấp Bộ, ban, ngành đoàn thể Trung ương, tỉnh, thành phố trực thuộc Trung ương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i/>
                <w:iCs/>
                <w:lang w:val="vi-VN"/>
              </w:rPr>
              <w:t>Trong</w:t>
            </w:r>
            <w:r>
              <w:rPr>
                <w:i/>
                <w:iCs/>
                <w:lang w:val="vi-VN"/>
              </w:rPr>
              <w:t xml:space="preserve"> thời hạn 20 ngày làm việc (cắt giảm 05/25 ngày làm, tỷ lệ 20%), kể từ ngày nhận đủ hồ sơ hợp lệ.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Địa điểm tiếp nhận và trả kết quả trực tiếp: Trung tâm Giải quyết thủ tục hành chính tỉnh Cà Mau;</w:t>
            </w:r>
          </w:p>
          <w:p w:rsidR="00000000" w:rsidRDefault="004B4433">
            <w:pPr>
              <w:spacing w:before="120"/>
            </w:pPr>
            <w:r>
              <w:rPr>
                <w:lang w:val="vi-VN"/>
              </w:rPr>
              <w:t>- Cơ quan, đơn vị thực hiện: Ban Tôn giáo, Sở Nội vụ - tỉn</w:t>
            </w:r>
            <w:r>
              <w:rPr>
                <w:lang w:val="vi-VN"/>
              </w:rPr>
              <w:t>h Cà Mau.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Không</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after="280" w:afterAutospacing="1"/>
            </w:pPr>
            <w:r>
              <w:rPr>
                <w:lang w:val="vi-VN"/>
              </w:rPr>
              <w:t>- Luật Thi đua, khen thưởng ngày 26/11/2003, Luật sửa đổi, bổ sung một số điều của Luật Thi đua, khen thưởng ngày 14/6/2005 và Luật sửa đổi, bổ sung một số điều của Luật Thi đua, khen thưởng ngày 16/11/2013;</w:t>
            </w:r>
          </w:p>
          <w:p w:rsidR="00000000" w:rsidRDefault="004B4433">
            <w:pPr>
              <w:spacing w:before="120" w:after="280" w:afterAutospacing="1"/>
            </w:pPr>
            <w:r>
              <w:rPr>
                <w:lang w:val="vi-VN"/>
              </w:rPr>
              <w:t>- Nghị định số 91/2017/NĐ-CP, ng</w:t>
            </w:r>
            <w:r>
              <w:rPr>
                <w:lang w:val="vi-VN"/>
              </w:rPr>
              <w:t>ày 31/7/2017 của Chính phủ quy định chi tiết thi hành một số điều của Luật Thi đua, khen thưởng.</w:t>
            </w:r>
          </w:p>
          <w:p w:rsidR="00000000" w:rsidRDefault="004B4433">
            <w:pPr>
              <w:spacing w:before="120"/>
            </w:pPr>
            <w:r>
              <w:rPr>
                <w:i/>
                <w:iCs/>
                <w:lang w:val="vi-VN"/>
              </w:rPr>
              <w:t>- Quyết định số 2337/QĐ-UBND ngày 13/9/2022 của Chủ tịch Ủy ban nhân dân tỉnh phê duyệt phương án đơn giản hóa thủ tục hành chính năm 2022 trên địa bàn tỉnh Cà</w:t>
            </w:r>
            <w:r>
              <w:rPr>
                <w:i/>
                <w:iCs/>
                <w:lang w:val="vi-VN"/>
              </w:rPr>
              <w:t xml:space="preserve"> Mau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Các bộ phận tạo thành cơ bản còn lại của TTHC được kết nối, tích hợp theo số hồ sơ “</w:t>
            </w:r>
            <w:r>
              <w:t>1</w:t>
            </w:r>
            <w:r>
              <w:rPr>
                <w:lang w:val="vi-VN"/>
              </w:rPr>
              <w:t>.000924” trên Cổng Dịch vụ công quốc gia</w:t>
            </w:r>
          </w:p>
        </w:tc>
      </w:tr>
    </w:tbl>
    <w:p w:rsidR="00000000" w:rsidRDefault="004B4433">
      <w:pPr>
        <w:spacing w:before="120" w:after="280" w:afterAutospacing="1"/>
        <w:jc w:val="center"/>
      </w:pPr>
      <w:r>
        <w:rPr>
          <w:b/>
          <w:bCs/>
          <w:lang w:val="vi-VN"/>
        </w:rPr>
        <w:t>Tổng số Danh mục có 04 thủ tục hành chính./.</w:t>
      </w:r>
    </w:p>
    <w:p w:rsidR="00000000" w:rsidRDefault="004B4433">
      <w:pPr>
        <w:spacing w:before="120" w:after="280" w:afterAutospacing="1"/>
        <w:jc w:val="center"/>
      </w:pPr>
      <w:r>
        <w:t> </w:t>
      </w:r>
    </w:p>
    <w:p w:rsidR="00000000" w:rsidRDefault="004B4433">
      <w:pPr>
        <w:spacing w:before="120" w:after="280" w:afterAutospacing="1"/>
        <w:jc w:val="center"/>
      </w:pPr>
      <w:r>
        <w:rPr>
          <w:b/>
          <w:bCs/>
          <w:lang w:val="vi-VN"/>
        </w:rPr>
        <w:t>DANH MỤC THỦ TỤC HÀNH CHÍNH SỬA Đ</w:t>
      </w:r>
      <w:r>
        <w:rPr>
          <w:b/>
          <w:bCs/>
        </w:rPr>
        <w:t>Ổ</w:t>
      </w:r>
      <w:r>
        <w:rPr>
          <w:b/>
          <w:bCs/>
          <w:lang w:val="vi-VN"/>
        </w:rPr>
        <w:t>I, B</w:t>
      </w:r>
      <w:r>
        <w:rPr>
          <w:b/>
          <w:bCs/>
        </w:rPr>
        <w:t xml:space="preserve">Ổ </w:t>
      </w:r>
      <w:r>
        <w:rPr>
          <w:b/>
          <w:bCs/>
          <w:lang w:val="vi-VN"/>
        </w:rPr>
        <w:t>SUNG TRONG LĨNH VỰC TÍN NGƯỠNG, TÔN G</w:t>
      </w:r>
      <w:r>
        <w:rPr>
          <w:b/>
          <w:bCs/>
          <w:lang w:val="vi-VN"/>
        </w:rPr>
        <w:t>IÁO VÀ THI ĐUA, KHEN THƯỞNG THU</w:t>
      </w:r>
      <w:r>
        <w:rPr>
          <w:b/>
          <w:bCs/>
        </w:rPr>
        <w:t>Ộ</w:t>
      </w:r>
      <w:r>
        <w:rPr>
          <w:b/>
          <w:bCs/>
          <w:lang w:val="vi-VN"/>
        </w:rPr>
        <w:t>C THẨM QUY</w:t>
      </w:r>
      <w:r>
        <w:rPr>
          <w:b/>
          <w:bCs/>
        </w:rPr>
        <w:t>Ề</w:t>
      </w:r>
      <w:r>
        <w:rPr>
          <w:b/>
          <w:bCs/>
          <w:lang w:val="vi-VN"/>
        </w:rPr>
        <w:t>N GIẢI QUYẾT CỦA SỞ NỘI VỤ CÓ TH</w:t>
      </w:r>
      <w:r>
        <w:rPr>
          <w:b/>
          <w:bCs/>
        </w:rPr>
        <w:t>Ự</w:t>
      </w:r>
      <w:r>
        <w:rPr>
          <w:b/>
          <w:bCs/>
          <w:lang w:val="vi-VN"/>
        </w:rPr>
        <w:t>C HIỆN VÀ KH</w:t>
      </w:r>
      <w:r>
        <w:rPr>
          <w:b/>
          <w:bCs/>
        </w:rPr>
        <w:t>Ô</w:t>
      </w:r>
      <w:r>
        <w:rPr>
          <w:b/>
          <w:bCs/>
          <w:lang w:val="vi-VN"/>
        </w:rPr>
        <w:t>NG THỰC HIỆN TI</w:t>
      </w:r>
      <w:r>
        <w:rPr>
          <w:b/>
          <w:bCs/>
        </w:rPr>
        <w:t>Ế</w:t>
      </w:r>
      <w:r>
        <w:rPr>
          <w:b/>
          <w:bCs/>
          <w:lang w:val="vi-VN"/>
        </w:rPr>
        <w:t>P NHẬN H</w:t>
      </w:r>
      <w:r>
        <w:rPr>
          <w:b/>
          <w:bCs/>
        </w:rPr>
        <w:t>Ồ</w:t>
      </w:r>
      <w:r>
        <w:rPr>
          <w:b/>
          <w:bCs/>
          <w:lang w:val="vi-VN"/>
        </w:rPr>
        <w:t xml:space="preserve"> </w:t>
      </w:r>
      <w:r>
        <w:rPr>
          <w:b/>
          <w:bCs/>
          <w:lang w:val="vi-VN"/>
        </w:rPr>
        <w:lastRenderedPageBreak/>
        <w:t>S</w:t>
      </w:r>
      <w:r>
        <w:rPr>
          <w:b/>
          <w:bCs/>
        </w:rPr>
        <w:t>Ơ</w:t>
      </w:r>
      <w:r>
        <w:rPr>
          <w:b/>
          <w:bCs/>
          <w:lang w:val="vi-VN"/>
        </w:rPr>
        <w:t xml:space="preserve">, TRẢ KẾT QUẢ QUA DỊCH VỤ BƯU </w:t>
      </w:r>
      <w:r>
        <w:rPr>
          <w:b/>
          <w:bCs/>
        </w:rPr>
        <w:t>CHÍNH CÔNG</w:t>
      </w:r>
      <w:r>
        <w:rPr>
          <w:b/>
          <w:bCs/>
          <w:lang w:val="vi-VN"/>
        </w:rPr>
        <w:t xml:space="preserve"> ÍCH, TR</w:t>
      </w:r>
      <w:r>
        <w:rPr>
          <w:b/>
          <w:bCs/>
        </w:rPr>
        <w:t>Ự</w:t>
      </w:r>
      <w:r>
        <w:rPr>
          <w:b/>
          <w:bCs/>
          <w:lang w:val="vi-VN"/>
        </w:rPr>
        <w:t xml:space="preserve">C TUYẾN VÀ TRỰC TIẾP TẠI TRUNG TÂM </w:t>
      </w:r>
      <w:r>
        <w:rPr>
          <w:b/>
          <w:bCs/>
        </w:rPr>
        <w:t xml:space="preserve">GIẢI </w:t>
      </w:r>
      <w:r>
        <w:rPr>
          <w:b/>
          <w:bCs/>
          <w:lang w:val="vi-VN"/>
        </w:rPr>
        <w:t xml:space="preserve">QUYẾT THỦ TỤC HÀNH CHÍNH TỈNH </w:t>
      </w:r>
    </w:p>
    <w:p w:rsidR="00000000" w:rsidRDefault="004B4433">
      <w:pPr>
        <w:spacing w:before="120" w:after="280" w:afterAutospacing="1"/>
        <w:jc w:val="center"/>
      </w:pPr>
      <w:r>
        <w:rPr>
          <w:i/>
          <w:iCs/>
        </w:rPr>
        <w:t>(Kèm theo Quyết địn</w:t>
      </w:r>
      <w:r>
        <w:rPr>
          <w:i/>
          <w:iCs/>
        </w:rPr>
        <w:t>h số: 2493/QĐ-UBND ngày 04/10/2022 của Chủ tịch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4118"/>
        <w:gridCol w:w="623"/>
        <w:gridCol w:w="880"/>
        <w:gridCol w:w="750"/>
        <w:gridCol w:w="992"/>
        <w:gridCol w:w="1386"/>
      </w:tblGrid>
      <w:tr w:rsidR="00275F64" w:rsidTr="00275F64">
        <w:tc>
          <w:tcPr>
            <w:tcW w:w="3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STT</w:t>
            </w:r>
          </w:p>
        </w:tc>
        <w:tc>
          <w:tcPr>
            <w:tcW w:w="21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Tên thủ tục hành chính</w:t>
            </w:r>
          </w:p>
        </w:tc>
        <w:tc>
          <w:tcPr>
            <w:tcW w:w="246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Thủ tục hành chính</w:t>
            </w:r>
          </w:p>
        </w:tc>
      </w:tr>
      <w:tr w:rsidR="00275F64" w:rsidTr="00275F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Trả kết quả qua dịch vụ bưu chính công ích</w:t>
            </w:r>
          </w:p>
        </w:tc>
        <w:tc>
          <w:tcPr>
            <w:tcW w:w="9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Tiếp nhận, giải quyết và trả kết quả tại Trung tâm Giải quyết TTHC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Tiếp nhận, giải quyết TTHC tr</w:t>
            </w:r>
            <w:r>
              <w:rPr>
                <w:b/>
                <w:bCs/>
              </w:rPr>
              <w:t>ự</w:t>
            </w:r>
            <w:r>
              <w:rPr>
                <w:b/>
                <w:bCs/>
                <w:lang w:val="vi-VN"/>
              </w:rPr>
              <w:t>c tuyến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Có</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Không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Có</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Không</w:t>
            </w:r>
          </w:p>
        </w:tc>
        <w:tc>
          <w:tcPr>
            <w:tcW w:w="7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i/>
                <w:iCs/>
                <w:lang w:val="vi-VN"/>
              </w:rPr>
              <w:t xml:space="preserve">Thực hiện theo Quyết </w:t>
            </w:r>
            <w:r>
              <w:rPr>
                <w:i/>
                <w:iCs/>
                <w:lang w:val="vi-VN"/>
              </w:rPr>
              <w:t>định số 2500/QĐ-UBND ngày 16/11/2021</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b/>
                <w:bCs/>
                <w:lang w:val="vi-VN"/>
              </w:rPr>
              <w:t>Lĩnh vực Tín ngưỡng, Tôn giáo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Thủ tục Đăng ký người được bổ nhiệm, bầu cử, suy cử làm chức việc đối với các trường hợp quy định tại khoản 2 Điều 34 của Luật Tín ngưỡng, Tôn giáo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Thủ tục Thôn</w:t>
            </w:r>
            <w:r>
              <w:rPr>
                <w:lang w:val="vi-VN"/>
              </w:rPr>
              <w:t>g báo tổ chức hội nghị thường niên của tổ chức tôn giáo, tổ chức tôn giáo trực thuộc có địa bàn hoạt động ở nhiều huyện thuộc một tỉnh.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b/>
                <w:bCs/>
                <w:lang w:val="vi-VN"/>
              </w:rPr>
              <w:t>Lĩnh vực Thi đua, khen thưởng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b/>
                <w:bCs/>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Tặng Cờ thi đua cấp Bộ, ban, ngành, đoàn thể Trung ương, tỉnh, t</w:t>
            </w:r>
            <w:r>
              <w:rPr>
                <w:lang w:val="vi-VN"/>
              </w:rPr>
              <w:t>hành phố trực thuộc Trung ương</w:t>
            </w: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4</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pPr>
            <w:r>
              <w:rPr>
                <w:lang w:val="vi-VN"/>
              </w:rPr>
              <w:t>Tặng danh hiệu Chiến sĩ thi đua cấp Bộ, ban, ngành đoàn thể Trung ương, tỉnh, thành phố trực thuộc Trung 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X</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B443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4433">
            <w:pPr>
              <w:spacing w:before="120"/>
              <w:jc w:val="center"/>
            </w:pPr>
          </w:p>
        </w:tc>
      </w:tr>
    </w:tbl>
    <w:p w:rsidR="00000000" w:rsidRDefault="004B4433">
      <w:pPr>
        <w:spacing w:before="120" w:after="280" w:afterAutospacing="1"/>
        <w:jc w:val="center"/>
      </w:pPr>
      <w:r>
        <w:rPr>
          <w:b/>
          <w:bCs/>
          <w:lang w:val="vi-VN"/>
        </w:rPr>
        <w:t>Tổng số Danh mục có 04 thủ tục hành chính./.</w:t>
      </w:r>
    </w:p>
    <w:p w:rsidR="00000000" w:rsidRDefault="004B4433">
      <w:pPr>
        <w:spacing w:before="120" w:after="280" w:afterAutospacing="1"/>
      </w:pPr>
      <w:r>
        <w:rPr>
          <w:lang w:val="vi-VN"/>
        </w:rPr>
        <w:t> </w:t>
      </w:r>
    </w:p>
    <w:p w:rsidR="00000000" w:rsidRDefault="004B4433">
      <w:pPr>
        <w:spacing w:before="120" w:after="280" w:afterAutospacing="1"/>
        <w:jc w:val="center"/>
      </w:pPr>
      <w:r>
        <w:rPr>
          <w:b/>
          <w:bCs/>
          <w:lang w:val="vi-VN"/>
        </w:rPr>
        <w:t>QUY TRÌNH NỘI BỘ, LIÊN THÔNG GIẢI QUYẾT THỦ T</w:t>
      </w:r>
      <w:r>
        <w:rPr>
          <w:b/>
          <w:bCs/>
          <w:lang w:val="vi-VN"/>
        </w:rPr>
        <w:t>ỤC HÀNH CHÍNH LĨNH VỰC TÍN NGƯỠNG, TÔN GIÁO VÀ THI ĐUA, KHEN THƯỞNG THUỘC THẨM QUYỀN GIẢI QUYẾT CỦA SỞ NỘI VỤ</w:t>
      </w:r>
    </w:p>
    <w:p w:rsidR="00000000" w:rsidRDefault="004B4433">
      <w:pPr>
        <w:spacing w:before="120" w:after="280" w:afterAutospacing="1"/>
        <w:jc w:val="center"/>
      </w:pPr>
      <w:r>
        <w:rPr>
          <w:i/>
          <w:iCs/>
        </w:rPr>
        <w:t>(Kèm theo Quyết định số: 2493/QĐ-UBND ngày 04/10/202 của Chủ tịch Ủy ban nhân dân tỉnh Cà Mau)</w:t>
      </w:r>
    </w:p>
    <w:p w:rsidR="00000000" w:rsidRDefault="004B4433">
      <w:pPr>
        <w:spacing w:before="120" w:after="280" w:afterAutospacing="1"/>
      </w:pPr>
      <w:r>
        <w:rPr>
          <w:b/>
          <w:bCs/>
        </w:rPr>
        <w:t>THỦ TỤC HÀNH CHÍNH CẤP TỈNH</w:t>
      </w:r>
    </w:p>
    <w:p w:rsidR="00000000" w:rsidRDefault="004B4433">
      <w:pPr>
        <w:spacing w:before="120" w:after="280" w:afterAutospacing="1"/>
      </w:pPr>
      <w:r>
        <w:rPr>
          <w:b/>
          <w:bCs/>
        </w:rPr>
        <w:lastRenderedPageBreak/>
        <w:t>1. Đă</w:t>
      </w:r>
      <w:r>
        <w:rPr>
          <w:b/>
          <w:bCs/>
          <w:lang w:val="vi-VN"/>
        </w:rPr>
        <w:t>ng ký người được b</w:t>
      </w:r>
      <w:r>
        <w:rPr>
          <w:b/>
          <w:bCs/>
          <w:lang w:val="vi-VN"/>
        </w:rPr>
        <w:t>ổ nhiệm, bầu cử, suy cử làm chức việc đối với các trường h</w:t>
      </w:r>
      <w:r>
        <w:rPr>
          <w:b/>
          <w:bCs/>
        </w:rPr>
        <w:t>ợ</w:t>
      </w:r>
      <w:r>
        <w:rPr>
          <w:b/>
          <w:bCs/>
          <w:lang w:val="vi-VN"/>
        </w:rPr>
        <w:t>p quy định tại khoản 2 Điều 34 của Luật Tín ngưỡng, Tôn giáo (Số h</w:t>
      </w:r>
      <w:r>
        <w:rPr>
          <w:b/>
          <w:bCs/>
        </w:rPr>
        <w:t>ồ</w:t>
      </w:r>
      <w:r>
        <w:rPr>
          <w:b/>
          <w:bCs/>
          <w:lang w:val="vi-VN"/>
        </w:rPr>
        <w:t xml:space="preserve"> s</w:t>
      </w:r>
      <w:r>
        <w:rPr>
          <w:b/>
          <w:bCs/>
        </w:rPr>
        <w:t>ơ</w:t>
      </w:r>
      <w:r>
        <w:rPr>
          <w:b/>
          <w:bCs/>
          <w:lang w:val="vi-VN"/>
        </w:rPr>
        <w:t xml:space="preserve"> TTHC: 2.000269.000.00.00.H12)</w:t>
      </w:r>
    </w:p>
    <w:p w:rsidR="00000000" w:rsidRDefault="004B4433">
      <w:pPr>
        <w:spacing w:before="120" w:after="280" w:afterAutospacing="1"/>
      </w:pPr>
      <w:r>
        <w:rPr>
          <w:b/>
          <w:bCs/>
          <w:lang w:val="vi-VN"/>
        </w:rPr>
        <w:t>a) Thời gian giải quyết:</w:t>
      </w:r>
      <w:r>
        <w:rPr>
          <w:lang w:val="vi-VN"/>
        </w:rPr>
        <w:t xml:space="preserve"> Trong thời hạn 12,5 ngày làm việc (cắt giảm 3,5/16 ngày làm việc, tỷ lệ</w:t>
      </w:r>
      <w:r>
        <w:rPr>
          <w:lang w:val="vi-VN"/>
        </w:rPr>
        <w:t xml:space="preserve"> 21,87%), kể từ ngày nhận đủ hồ sơ hợp lệ.</w:t>
      </w:r>
    </w:p>
    <w:p w:rsidR="00000000" w:rsidRDefault="004B4433">
      <w:pPr>
        <w:spacing w:before="120" w:after="280" w:afterAutospacing="1"/>
      </w:pPr>
      <w:r>
        <w:rPr>
          <w:b/>
          <w:bCs/>
          <w:lang w:val="vi-VN"/>
        </w:rPr>
        <w:t>b) Quy trình giải quyết:</w:t>
      </w:r>
    </w:p>
    <w:p w:rsidR="00000000" w:rsidRDefault="004B4433">
      <w:pPr>
        <w:spacing w:before="120" w:after="280" w:afterAutospacing="1"/>
      </w:pPr>
      <w:r>
        <w:rPr>
          <w:lang w:val="vi-VN"/>
        </w:rPr>
        <w:t>Bước 1: Chuyên viên trực tại Trung tâm Giải quyết thủ tục hành chính t</w:t>
      </w:r>
      <w:r>
        <w:t>ỉ</w:t>
      </w:r>
      <w:r>
        <w:rPr>
          <w:lang w:val="vi-VN"/>
        </w:rPr>
        <w:t xml:space="preserve">nh hướng dẫn, tiếp nhận hồ sơ, kiểm tra tài khoản trên </w:t>
      </w:r>
      <w:r>
        <w:t>Cổ</w:t>
      </w:r>
      <w:r>
        <w:rPr>
          <w:lang w:val="vi-VN"/>
        </w:rPr>
        <w:t xml:space="preserve">ng dịch vụ công quốc gia, Cổng dịch vụ công tỉnh Cà Mau </w:t>
      </w:r>
      <w:r>
        <w:rPr>
          <w:i/>
          <w:iCs/>
          <w:lang w:val="vi-VN"/>
        </w:rPr>
        <w:t>(trư</w:t>
      </w:r>
      <w:r>
        <w:rPr>
          <w:i/>
          <w:iCs/>
          <w:lang w:val="vi-VN"/>
        </w:rPr>
        <w:t>ờng hợp chưa có tài khoản thì công chức hướng dẫn hoặc trực tiếp thực hiện tạo tài khoản cho tổ chức, cá nhân)</w:t>
      </w:r>
      <w:r>
        <w:rPr>
          <w:lang w:val="vi-VN"/>
        </w:rPr>
        <w:t>; nhập các thông tin cơ bản về bộ hồ sơ, kiểm tra các thành phần hồ sơ và xuất phiếu hẹn cho tổ chức, cá nhân, số hóa hồ sơ, chuy</w:t>
      </w:r>
      <w:r>
        <w:t>ể</w:t>
      </w:r>
      <w:r>
        <w:rPr>
          <w:lang w:val="vi-VN"/>
        </w:rPr>
        <w:t>n hồ sơ về Sở Nộ</w:t>
      </w:r>
      <w:r>
        <w:rPr>
          <w:lang w:val="vi-VN"/>
        </w:rPr>
        <w:t xml:space="preserve">i vụ </w:t>
      </w:r>
      <w:r>
        <w:rPr>
          <w:i/>
          <w:iCs/>
          <w:lang w:val="vi-VN"/>
        </w:rPr>
        <w:t>(Ban Tôn giáo)</w:t>
      </w:r>
      <w:r>
        <w:rPr>
          <w:lang w:val="vi-VN"/>
        </w:rPr>
        <w:t xml:space="preserve"> đ</w:t>
      </w:r>
      <w:r>
        <w:t xml:space="preserve">ể </w:t>
      </w:r>
      <w:r>
        <w:rPr>
          <w:lang w:val="vi-VN"/>
        </w:rPr>
        <w:t>xử lý hồ sơ: 0,5 ngày làm việc.</w:t>
      </w:r>
    </w:p>
    <w:p w:rsidR="00000000" w:rsidRDefault="004B4433">
      <w:pPr>
        <w:spacing w:before="120" w:after="280" w:afterAutospacing="1"/>
      </w:pPr>
      <w:r>
        <w:rPr>
          <w:lang w:val="vi-VN"/>
        </w:rPr>
        <w:t xml:space="preserve">Bước 2: Chuyên viên Ban Tôn giáo tiếp nhận hồ sơ </w:t>
      </w:r>
      <w:r>
        <w:rPr>
          <w:i/>
          <w:iCs/>
          <w:lang w:val="vi-VN"/>
        </w:rPr>
        <w:t>(chứng thực hồ sơ nếu hồ sơ có yêu cầu; kiểm tra file scan)</w:t>
      </w:r>
      <w:r>
        <w:rPr>
          <w:lang w:val="vi-VN"/>
        </w:rPr>
        <w:t xml:space="preserve"> thẩm định hồ sơ </w:t>
      </w:r>
      <w:r>
        <w:rPr>
          <w:i/>
          <w:iCs/>
          <w:lang w:val="vi-VN"/>
        </w:rPr>
        <w:t>(nhập thông tin, đính kèm file, kết quả xử lý)</w:t>
      </w:r>
      <w:r>
        <w:rPr>
          <w:lang w:val="vi-VN"/>
        </w:rPr>
        <w:t>, hoàn thiện hồ sơ, tham mưu L</w:t>
      </w:r>
      <w:r>
        <w:rPr>
          <w:lang w:val="vi-VN"/>
        </w:rPr>
        <w:t>ãnh đạo Ban Tôn giáo trình Lãnh đạo Sở Nội vụ phê duyệt kết quả giải quyết thủ tục hành chính: 10 ngày làm việc.</w:t>
      </w:r>
    </w:p>
    <w:p w:rsidR="00000000" w:rsidRDefault="004B4433">
      <w:pPr>
        <w:spacing w:before="120" w:after="280" w:afterAutospacing="1"/>
      </w:pPr>
      <w:r>
        <w:rPr>
          <w:lang w:val="vi-VN"/>
        </w:rPr>
        <w:t>Bước 3: Lãnh đạo Sở Nội vụ ký duyệt kết quả giải quyết thủ tục hành chính: 1,5 ngày làm việc.</w:t>
      </w:r>
    </w:p>
    <w:p w:rsidR="00000000" w:rsidRDefault="004B4433">
      <w:pPr>
        <w:spacing w:before="120" w:after="280" w:afterAutospacing="1"/>
      </w:pPr>
      <w:r>
        <w:rPr>
          <w:lang w:val="vi-VN"/>
        </w:rPr>
        <w:t>Bước 4: Văn thư ghi số, lưu hồ sơ, scan kết quả g</w:t>
      </w:r>
      <w:r>
        <w:rPr>
          <w:lang w:val="vi-VN"/>
        </w:rPr>
        <w:t>iải quyết đính kèm lên hệ thống; chuyển hồ sơ, kết quả giải quyết về Trung tâm Giải quyết thủ tục hành chính tỉnh thực hiện lưu trữ hồ sơ thủ tục hành chính điện tử, trả kết quả cho tổ chức, cá nhân: 0,5 ngày làm việc.</w:t>
      </w:r>
    </w:p>
    <w:p w:rsidR="00000000" w:rsidRDefault="004B4433">
      <w:pPr>
        <w:spacing w:before="120" w:after="280" w:afterAutospacing="1"/>
      </w:pPr>
      <w:r>
        <w:rPr>
          <w:b/>
          <w:bCs/>
          <w:lang w:val="vi-VN"/>
        </w:rPr>
        <w:t xml:space="preserve">2. Thông báo tổ chức Hội nghị thường </w:t>
      </w:r>
      <w:r>
        <w:rPr>
          <w:b/>
          <w:bCs/>
          <w:lang w:val="vi-VN"/>
        </w:rPr>
        <w:t xml:space="preserve">niên của tổ chức tôn giáo, tổ chức tôn giáo trực thuộc có địa bàn hoạt động </w:t>
      </w:r>
      <w:r>
        <w:rPr>
          <w:b/>
          <w:bCs/>
        </w:rPr>
        <w:t xml:space="preserve">ở </w:t>
      </w:r>
      <w:r>
        <w:rPr>
          <w:b/>
          <w:bCs/>
          <w:lang w:val="vi-VN"/>
        </w:rPr>
        <w:t>nhiều huyện thuộc một tỉnh (Mã số h</w:t>
      </w:r>
      <w:r>
        <w:rPr>
          <w:b/>
          <w:bCs/>
        </w:rPr>
        <w:t xml:space="preserve">ồ </w:t>
      </w:r>
      <w:r>
        <w:rPr>
          <w:b/>
          <w:bCs/>
          <w:lang w:val="vi-VN"/>
        </w:rPr>
        <w:t>sơ: 1.</w:t>
      </w:r>
      <w:r>
        <w:rPr>
          <w:b/>
          <w:bCs/>
        </w:rPr>
        <w:t>0</w:t>
      </w:r>
      <w:r>
        <w:rPr>
          <w:b/>
          <w:bCs/>
          <w:lang w:val="vi-VN"/>
        </w:rPr>
        <w:t>01624.000.0</w:t>
      </w:r>
      <w:r>
        <w:rPr>
          <w:b/>
          <w:bCs/>
        </w:rPr>
        <w:t>0</w:t>
      </w:r>
      <w:r>
        <w:rPr>
          <w:b/>
          <w:bCs/>
          <w:lang w:val="vi-VN"/>
        </w:rPr>
        <w:t>.00.H12)</w:t>
      </w:r>
    </w:p>
    <w:p w:rsidR="00000000" w:rsidRDefault="004B4433">
      <w:pPr>
        <w:spacing w:before="120" w:after="280" w:afterAutospacing="1"/>
      </w:pPr>
      <w:r>
        <w:rPr>
          <w:b/>
          <w:bCs/>
          <w:lang w:val="vi-VN"/>
        </w:rPr>
        <w:t>a) Th</w:t>
      </w:r>
      <w:r>
        <w:rPr>
          <w:b/>
          <w:bCs/>
        </w:rPr>
        <w:t>ờ</w:t>
      </w:r>
      <w:r>
        <w:rPr>
          <w:b/>
          <w:bCs/>
          <w:lang w:val="vi-VN"/>
        </w:rPr>
        <w:t>i gian giải quyết:</w:t>
      </w:r>
      <w:r>
        <w:rPr>
          <w:lang w:val="vi-VN"/>
        </w:rPr>
        <w:t xml:space="preserve"> Trong thời hạn 08 ngày làm việc (cắt giảm 05/13 ngày làm việc, tỷ lệ 38,46%), kể từ ngày</w:t>
      </w:r>
      <w:r>
        <w:rPr>
          <w:lang w:val="vi-VN"/>
        </w:rPr>
        <w:t xml:space="preserve"> nhận đủ hồ sơ hợp lệ.</w:t>
      </w:r>
    </w:p>
    <w:p w:rsidR="00000000" w:rsidRDefault="004B4433">
      <w:pPr>
        <w:spacing w:before="120" w:after="280" w:afterAutospacing="1"/>
      </w:pPr>
      <w:r>
        <w:rPr>
          <w:b/>
          <w:bCs/>
          <w:lang w:val="vi-VN"/>
        </w:rPr>
        <w:t>b) Quy trình giải quyết:</w:t>
      </w:r>
    </w:p>
    <w:p w:rsidR="00000000" w:rsidRDefault="004B4433">
      <w:pPr>
        <w:spacing w:before="120" w:after="280" w:afterAutospacing="1"/>
      </w:pPr>
      <w:r>
        <w:rPr>
          <w:lang w:val="vi-VN"/>
        </w:rPr>
        <w:t xml:space="preserve">Bước 1: Chuyên viên trực tại Trung tâm Giải quyết thủ tục hành chính tỉnh hướng dẫn, tiếp nhận hồ sơ, kiểm tra tài khoản trên </w:t>
      </w:r>
      <w:r>
        <w:t>C</w:t>
      </w:r>
      <w:r>
        <w:rPr>
          <w:lang w:val="vi-VN"/>
        </w:rPr>
        <w:t xml:space="preserve">ổng dịch vụ công quốc gia, Cổng dịch vụ công tỉnh Cà Mau </w:t>
      </w:r>
      <w:r>
        <w:rPr>
          <w:i/>
          <w:iCs/>
          <w:lang w:val="vi-VN"/>
        </w:rPr>
        <w:t xml:space="preserve">(trường hợp chưa có tài </w:t>
      </w:r>
      <w:r>
        <w:rPr>
          <w:i/>
          <w:iCs/>
          <w:lang w:val="vi-VN"/>
        </w:rPr>
        <w:t>khoản thì công chức hướng dẫn hoặc trực tiếp thực hiện tạo tài khoản cho tổ chức, cá nhân)</w:t>
      </w:r>
      <w:r>
        <w:rPr>
          <w:lang w:val="vi-VN"/>
        </w:rPr>
        <w:t xml:space="preserve">; nhập các thông tin cơ bản về bộ hồ sơ, kiểm tra các thành phần hồ sơ và xuất phiếu hẹn cho tổ chức, cá nhân, số hóa hồ sơ, chuyển hồ sơ về Sở Nội vụ </w:t>
      </w:r>
      <w:r>
        <w:rPr>
          <w:i/>
          <w:iCs/>
          <w:lang w:val="vi-VN"/>
        </w:rPr>
        <w:t>(Ban Tôn gi</w:t>
      </w:r>
      <w:r>
        <w:rPr>
          <w:i/>
          <w:iCs/>
        </w:rPr>
        <w:t>á</w:t>
      </w:r>
      <w:r>
        <w:rPr>
          <w:i/>
          <w:iCs/>
          <w:lang w:val="vi-VN"/>
        </w:rPr>
        <w:t>o)</w:t>
      </w:r>
      <w:r>
        <w:rPr>
          <w:lang w:val="vi-VN"/>
        </w:rPr>
        <w:t xml:space="preserve"> </w:t>
      </w:r>
      <w:r>
        <w:rPr>
          <w:lang w:val="vi-VN"/>
        </w:rPr>
        <w:t>để xử lý hồ sơ: 0,25 ngày làm việc.</w:t>
      </w:r>
    </w:p>
    <w:p w:rsidR="00000000" w:rsidRDefault="004B4433">
      <w:pPr>
        <w:spacing w:before="120" w:after="280" w:afterAutospacing="1"/>
      </w:pPr>
      <w:r>
        <w:rPr>
          <w:lang w:val="vi-VN"/>
        </w:rPr>
        <w:t xml:space="preserve">Bước 2: Chuyên viên Ban Tôn giáo tiếp nhận hồ sơ </w:t>
      </w:r>
      <w:r>
        <w:rPr>
          <w:i/>
          <w:iCs/>
          <w:lang w:val="vi-VN"/>
        </w:rPr>
        <w:t>(ch</w:t>
      </w:r>
      <w:r>
        <w:rPr>
          <w:i/>
          <w:iCs/>
        </w:rPr>
        <w:t>ứ</w:t>
      </w:r>
      <w:r>
        <w:rPr>
          <w:i/>
          <w:iCs/>
          <w:lang w:val="vi-VN"/>
        </w:rPr>
        <w:t>ng thực hồ sơ n</w:t>
      </w:r>
      <w:r>
        <w:rPr>
          <w:i/>
          <w:iCs/>
        </w:rPr>
        <w:t>ế</w:t>
      </w:r>
      <w:r>
        <w:rPr>
          <w:i/>
          <w:iCs/>
          <w:lang w:val="vi-VN"/>
        </w:rPr>
        <w:t>u hồ sơ có yêu cầu; kiểm tra file scan)</w:t>
      </w:r>
      <w:r>
        <w:rPr>
          <w:lang w:val="vi-VN"/>
        </w:rPr>
        <w:t xml:space="preserve"> thẩm định hồ sơ </w:t>
      </w:r>
      <w:r>
        <w:rPr>
          <w:i/>
          <w:iCs/>
          <w:lang w:val="vi-VN"/>
        </w:rPr>
        <w:t>(nhập thông tin, đính kèm file, kết quả xử lý)</w:t>
      </w:r>
      <w:r>
        <w:rPr>
          <w:lang w:val="vi-VN"/>
        </w:rPr>
        <w:t xml:space="preserve">, hoàn thiện hồ </w:t>
      </w:r>
      <w:r>
        <w:rPr>
          <w:lang w:val="vi-VN"/>
        </w:rPr>
        <w:lastRenderedPageBreak/>
        <w:t>sơ, trình Lãnh đạo Ban Tôn giáo k</w:t>
      </w:r>
      <w:r>
        <w:rPr>
          <w:lang w:val="vi-VN"/>
        </w:rPr>
        <w:t>ý phê duyệt kết quả giải quyết thủ tục hành chính: 7,5 ngày làm việc.</w:t>
      </w:r>
    </w:p>
    <w:p w:rsidR="00000000" w:rsidRDefault="004B4433">
      <w:pPr>
        <w:spacing w:before="120" w:after="280" w:afterAutospacing="1"/>
      </w:pPr>
      <w:r>
        <w:rPr>
          <w:lang w:val="vi-VN"/>
        </w:rPr>
        <w:t>Bước 3: Văn thư ghi số, lưu hồ sơ, scan kết quả giải quyết đính kèm lên hệ thống; chuy</w:t>
      </w:r>
      <w:r>
        <w:t>ể</w:t>
      </w:r>
      <w:r>
        <w:rPr>
          <w:lang w:val="vi-VN"/>
        </w:rPr>
        <w:t>n hồ sơ, kết quả giải quyết về Trung tâm Giải quyết thủ tục hành chính tỉnh thực hiện lưu trữ hồ sơ</w:t>
      </w:r>
      <w:r>
        <w:rPr>
          <w:lang w:val="vi-VN"/>
        </w:rPr>
        <w:t xml:space="preserve"> thủ tục hành chính điện tử, trả kết quả cho tổ chức, cá nhân: 0,25 ngày làm việc.</w:t>
      </w:r>
    </w:p>
    <w:p w:rsidR="00000000" w:rsidRDefault="004B4433">
      <w:pPr>
        <w:spacing w:before="120" w:after="280" w:afterAutospacing="1"/>
      </w:pPr>
      <w:r>
        <w:rPr>
          <w:b/>
          <w:bCs/>
          <w:lang w:val="vi-VN"/>
        </w:rPr>
        <w:t>3. Tặng C</w:t>
      </w:r>
      <w:r>
        <w:rPr>
          <w:b/>
          <w:bCs/>
        </w:rPr>
        <w:t xml:space="preserve">ờ </w:t>
      </w:r>
      <w:r>
        <w:rPr>
          <w:b/>
          <w:bCs/>
          <w:lang w:val="vi-VN"/>
        </w:rPr>
        <w:t xml:space="preserve">thi đua cấp Bộ, ban, ngành, đoàn thể Trung ương, tỉnh, thành phố trực thuộc Trung </w:t>
      </w:r>
      <w:r>
        <w:rPr>
          <w:b/>
          <w:bCs/>
        </w:rPr>
        <w:t>ươ</w:t>
      </w:r>
      <w:r>
        <w:rPr>
          <w:b/>
          <w:bCs/>
          <w:lang w:val="vi-VN"/>
        </w:rPr>
        <w:t>ng (Mã số hồ sơ: 1.000934.000.00.00.H12)</w:t>
      </w:r>
    </w:p>
    <w:p w:rsidR="00000000" w:rsidRDefault="004B4433">
      <w:pPr>
        <w:spacing w:before="120" w:after="280" w:afterAutospacing="1"/>
      </w:pPr>
      <w:r>
        <w:rPr>
          <w:b/>
          <w:bCs/>
          <w:lang w:val="vi-VN"/>
        </w:rPr>
        <w:t>a) Thời gian giải quyết:</w:t>
      </w:r>
      <w:r>
        <w:rPr>
          <w:lang w:val="vi-VN"/>
        </w:rPr>
        <w:t xml:space="preserve"> Trong 19,75 </w:t>
      </w:r>
      <w:r>
        <w:rPr>
          <w:lang w:val="vi-VN"/>
        </w:rPr>
        <w:t>ngày làm việc (cắt giảm 5,25/25 ngày làm việc, tỷ lệ 21%), kể từ ngày nhận đủ hồ sơ hợp lệ. Trong đó:</w:t>
      </w:r>
    </w:p>
    <w:p w:rsidR="00000000" w:rsidRDefault="004B4433">
      <w:pPr>
        <w:spacing w:before="120" w:after="280" w:afterAutospacing="1"/>
      </w:pPr>
      <w:r>
        <w:rPr>
          <w:lang w:val="vi-VN"/>
        </w:rPr>
        <w:t>- Tại Sở Nội vụ: 15,75 ngày làm việc;</w:t>
      </w:r>
    </w:p>
    <w:p w:rsidR="00000000" w:rsidRDefault="004B4433">
      <w:pPr>
        <w:spacing w:before="120" w:after="280" w:afterAutospacing="1"/>
      </w:pPr>
      <w:r>
        <w:rPr>
          <w:lang w:val="vi-VN"/>
        </w:rPr>
        <w:t>- Tại Văn phòng Ủy ban nhân dân tỉnh: 04 ngày làm việc.</w:t>
      </w:r>
    </w:p>
    <w:p w:rsidR="00000000" w:rsidRDefault="004B4433">
      <w:pPr>
        <w:spacing w:before="120" w:after="280" w:afterAutospacing="1"/>
      </w:pPr>
      <w:r>
        <w:rPr>
          <w:b/>
          <w:bCs/>
          <w:lang w:val="vi-VN"/>
        </w:rPr>
        <w:t>b) Quy trình giải quyết:</w:t>
      </w:r>
    </w:p>
    <w:p w:rsidR="00000000" w:rsidRDefault="004B4433">
      <w:pPr>
        <w:spacing w:before="120" w:after="280" w:afterAutospacing="1"/>
      </w:pPr>
      <w:r>
        <w:rPr>
          <w:b/>
          <w:bCs/>
          <w:i/>
          <w:iCs/>
          <w:lang w:val="vi-VN"/>
        </w:rPr>
        <w:t>- Quy trình giải quyết tại Sở Nội v</w:t>
      </w:r>
      <w:r>
        <w:rPr>
          <w:b/>
          <w:bCs/>
          <w:i/>
          <w:iCs/>
          <w:lang w:val="vi-VN"/>
        </w:rPr>
        <w:t>ụ:</w:t>
      </w:r>
    </w:p>
    <w:p w:rsidR="00000000" w:rsidRDefault="004B4433">
      <w:pPr>
        <w:spacing w:before="120" w:after="280" w:afterAutospacing="1"/>
      </w:pPr>
      <w:r>
        <w:rPr>
          <w:lang w:val="vi-VN"/>
        </w:rPr>
        <w:t xml:space="preserve">+ Bước 1: Chuyên viên trực tại Trung tâm Giải quyết thủ tục hành chính tỉnh hướng dẫn, tiếp nhận hồ sơ, kiểm tra tài khoản trên </w:t>
      </w:r>
      <w:r>
        <w:t>C</w:t>
      </w:r>
      <w:r>
        <w:rPr>
          <w:lang w:val="vi-VN"/>
        </w:rPr>
        <w:t xml:space="preserve">ổng dịch vụ công quốc gia, Cổng dịch vụ công tỉnh Cà Mau </w:t>
      </w:r>
      <w:r>
        <w:rPr>
          <w:i/>
          <w:iCs/>
          <w:lang w:val="vi-VN"/>
        </w:rPr>
        <w:t>(trường hợp chưa có tài khoản thì công chức hướng dẫn hoặc trực tiế</w:t>
      </w:r>
      <w:r>
        <w:rPr>
          <w:i/>
          <w:iCs/>
          <w:lang w:val="vi-VN"/>
        </w:rPr>
        <w:t>p thực hiện tạo tài khoản cho tổ chức, cá nhân)</w:t>
      </w:r>
      <w:r>
        <w:rPr>
          <w:lang w:val="vi-VN"/>
        </w:rPr>
        <w:t xml:space="preserve">; nhập các thông tin cơ bản về bộ hồ sơ, kiểm tra các thành phần hồ sơ và xuất phiếu hẹn cho tổ chức, cá nhân, số hóa hồ sơ, chuyển hồ sơ về Sở Nội vụ </w:t>
      </w:r>
      <w:r>
        <w:rPr>
          <w:i/>
          <w:iCs/>
          <w:lang w:val="vi-VN"/>
        </w:rPr>
        <w:t>(Ban Thi đua, khen thưởng)</w:t>
      </w:r>
      <w:r>
        <w:rPr>
          <w:lang w:val="vi-VN"/>
        </w:rPr>
        <w:t xml:space="preserve"> để xử lý hồ sơ: 0,75 ngày làm v</w:t>
      </w:r>
      <w:r>
        <w:rPr>
          <w:lang w:val="vi-VN"/>
        </w:rPr>
        <w:t>iệc.</w:t>
      </w:r>
    </w:p>
    <w:p w:rsidR="00000000" w:rsidRDefault="004B4433">
      <w:pPr>
        <w:spacing w:before="120" w:after="280" w:afterAutospacing="1"/>
      </w:pPr>
      <w:r>
        <w:rPr>
          <w:lang w:val="vi-VN"/>
        </w:rPr>
        <w:t xml:space="preserve">+ Bước 2: Chuyên viên Ban Thi đua - Khen thưởng tiếp nhận hồ sơ </w:t>
      </w:r>
      <w:r>
        <w:rPr>
          <w:i/>
          <w:iCs/>
          <w:lang w:val="vi-VN"/>
        </w:rPr>
        <w:t>(chứng thực hồ sơ nếu h</w:t>
      </w:r>
      <w:r>
        <w:rPr>
          <w:i/>
          <w:iCs/>
        </w:rPr>
        <w:t xml:space="preserve">ồ </w:t>
      </w:r>
      <w:r>
        <w:rPr>
          <w:i/>
          <w:iCs/>
          <w:lang w:val="vi-VN"/>
        </w:rPr>
        <w:t>sơ có yêu cầu; kiểm tra file scan)</w:t>
      </w:r>
      <w:r>
        <w:rPr>
          <w:lang w:val="vi-VN"/>
        </w:rPr>
        <w:t xml:space="preserve">, thẩm định hồ sơ </w:t>
      </w:r>
      <w:r>
        <w:rPr>
          <w:i/>
          <w:iCs/>
          <w:lang w:val="vi-VN"/>
        </w:rPr>
        <w:t>(nhập thông tin, đính kèm file, kết quả xử lý)</w:t>
      </w:r>
      <w:r>
        <w:rPr>
          <w:lang w:val="vi-VN"/>
        </w:rPr>
        <w:t>, hoàn thiện hồ sơ, chuy</w:t>
      </w:r>
      <w:r>
        <w:t>ể</w:t>
      </w:r>
      <w:r>
        <w:rPr>
          <w:lang w:val="vi-VN"/>
        </w:rPr>
        <w:t>n Lãnh đạo Ban Thi đua, khen thưởng duy</w:t>
      </w:r>
      <w:r>
        <w:rPr>
          <w:lang w:val="vi-VN"/>
        </w:rPr>
        <w:t>ệt hồ sơ, tham mưu Lãnh đạo Sở Nội vụ ký hồ sơ trình Chủ tịch Ủy ban nhận dân tỉnh phê duyệt kết quả giải quyết thủ tục hành chính: 13 ngày làm việc.</w:t>
      </w:r>
    </w:p>
    <w:p w:rsidR="00000000" w:rsidRDefault="004B4433">
      <w:pPr>
        <w:spacing w:before="120" w:after="280" w:afterAutospacing="1"/>
      </w:pPr>
      <w:r>
        <w:rPr>
          <w:lang w:val="vi-VN"/>
        </w:rPr>
        <w:t>+ Bước 3: Khi nhận được Quyết định của Chủ tịch Ủy ban nhân dân tỉnh, Sở Nội vụ scan kết quả giải quyết đí</w:t>
      </w:r>
      <w:r>
        <w:rPr>
          <w:lang w:val="vi-VN"/>
        </w:rPr>
        <w:t>nh kèm lên hệ thống; chuyển hồ sơ, kết quả giải quyết Trung tâm Giải quyết thủ tục hành chính thực hiện lưu trữ hồ sơ thủ tục hành chính điện tử, trả kết quả cho tổ chức, cá nhân: 02 ngày làm việc.</w:t>
      </w:r>
    </w:p>
    <w:p w:rsidR="00000000" w:rsidRDefault="004B4433">
      <w:pPr>
        <w:spacing w:before="120" w:after="280" w:afterAutospacing="1"/>
      </w:pPr>
      <w:r>
        <w:rPr>
          <w:b/>
          <w:bCs/>
          <w:i/>
          <w:iCs/>
          <w:lang w:val="vi-VN"/>
        </w:rPr>
        <w:t xml:space="preserve">- Quy trình giải quyết tại Văn phòng Ủy </w:t>
      </w:r>
      <w:r>
        <w:rPr>
          <w:b/>
          <w:bCs/>
          <w:i/>
          <w:iCs/>
        </w:rPr>
        <w:t>b</w:t>
      </w:r>
      <w:r>
        <w:rPr>
          <w:b/>
          <w:bCs/>
          <w:i/>
          <w:iCs/>
          <w:lang w:val="vi-VN"/>
        </w:rPr>
        <w:t>an nh</w:t>
      </w:r>
      <w:r>
        <w:rPr>
          <w:b/>
          <w:bCs/>
          <w:i/>
          <w:iCs/>
        </w:rPr>
        <w:t>â</w:t>
      </w:r>
      <w:r>
        <w:rPr>
          <w:b/>
          <w:bCs/>
          <w:i/>
          <w:iCs/>
          <w:lang w:val="vi-VN"/>
        </w:rPr>
        <w:t>n dân tỉnh</w:t>
      </w:r>
    </w:p>
    <w:p w:rsidR="00000000" w:rsidRDefault="004B4433">
      <w:pPr>
        <w:spacing w:before="120" w:after="280" w:afterAutospacing="1"/>
      </w:pPr>
      <w:r>
        <w:rPr>
          <w:lang w:val="vi-VN"/>
        </w:rPr>
        <w:t xml:space="preserve">+ Bước 1: Văn phòng Ủy ban nhân dân tỉnh tiếp nhận, thẩm tra hồ sơ trình của Sở Nội vụ và hoàn thiện hồ sơ, trình Chủ tịch Ủy ban nhân dân </w:t>
      </w:r>
      <w:r>
        <w:t xml:space="preserve">tỉnh ký phê </w:t>
      </w:r>
      <w:r>
        <w:rPr>
          <w:lang w:val="vi-VN"/>
        </w:rPr>
        <w:t xml:space="preserve">duyệt kết quả giải quyết các thủ tục hành chính trên theo quy định: </w:t>
      </w:r>
      <w:r>
        <w:t>3,5 ngày làm việc</w:t>
      </w:r>
      <w:r>
        <w:rPr>
          <w:lang w:val="vi-VN"/>
        </w:rPr>
        <w:t>.</w:t>
      </w:r>
    </w:p>
    <w:p w:rsidR="00000000" w:rsidRDefault="004B4433">
      <w:pPr>
        <w:spacing w:before="120" w:after="280" w:afterAutospacing="1"/>
      </w:pPr>
      <w:r>
        <w:lastRenderedPageBreak/>
        <w:t xml:space="preserve">+ Bước 2: </w:t>
      </w:r>
      <w:r>
        <w:rPr>
          <w:lang w:val="vi-VN"/>
        </w:rPr>
        <w:t xml:space="preserve">Văn thư </w:t>
      </w:r>
      <w:r>
        <w:rPr>
          <w:lang w:val="vi-VN"/>
        </w:rPr>
        <w:t xml:space="preserve">ghi số, lưu hồ sơ, scan kết quả giải quyết đính kèm lên </w:t>
      </w:r>
      <w:r>
        <w:t xml:space="preserve">hệ thống; </w:t>
      </w:r>
      <w:r>
        <w:rPr>
          <w:lang w:val="vi-VN"/>
        </w:rPr>
        <w:t xml:space="preserve">chuyển hồ sơ, kết quả giải quyết về Sở Nội vụ thực hiện bước tiếp </w:t>
      </w:r>
      <w:r>
        <w:t>theo: 0,5 n</w:t>
      </w:r>
      <w:r>
        <w:rPr>
          <w:lang w:val="vi-VN"/>
        </w:rPr>
        <w:t>gày làm việc.</w:t>
      </w:r>
    </w:p>
    <w:p w:rsidR="00000000" w:rsidRDefault="004B4433">
      <w:pPr>
        <w:spacing w:before="120" w:after="280" w:afterAutospacing="1"/>
      </w:pPr>
      <w:r>
        <w:rPr>
          <w:b/>
          <w:bCs/>
          <w:lang w:val="vi-VN"/>
        </w:rPr>
        <w:t>4. Tặng danh hiệu Chiến sĩ thi đua cấp Bộ, ban, ngành đoàn thể Trung ương, t</w:t>
      </w:r>
      <w:r>
        <w:rPr>
          <w:b/>
          <w:bCs/>
        </w:rPr>
        <w:t>ỉ</w:t>
      </w:r>
      <w:r>
        <w:rPr>
          <w:b/>
          <w:bCs/>
          <w:lang w:val="vi-VN"/>
        </w:rPr>
        <w:t>nh, thành phố trực thu</w:t>
      </w:r>
      <w:r>
        <w:rPr>
          <w:b/>
          <w:bCs/>
          <w:lang w:val="vi-VN"/>
        </w:rPr>
        <w:t>ộc Trung ương (Mã số hồ sơ: 1.000924.000.00.00.H12)</w:t>
      </w:r>
    </w:p>
    <w:p w:rsidR="00000000" w:rsidRDefault="004B4433">
      <w:pPr>
        <w:spacing w:before="120" w:after="280" w:afterAutospacing="1"/>
      </w:pPr>
      <w:r>
        <w:rPr>
          <w:b/>
          <w:bCs/>
          <w:lang w:val="vi-VN"/>
        </w:rPr>
        <w:t>a) Thời gian giải quyết:</w:t>
      </w:r>
      <w:r>
        <w:rPr>
          <w:lang w:val="vi-VN"/>
        </w:rPr>
        <w:t xml:space="preserve"> Trong thời hạn 20 ngày làm việc (cắt giảm 05/25 ngày làm việc, tỷ lệ 20%), kể từ ngày nhận đủ hồ sơ hợp lệ. Trong đó:</w:t>
      </w:r>
    </w:p>
    <w:p w:rsidR="00000000" w:rsidRDefault="004B4433">
      <w:pPr>
        <w:spacing w:before="120" w:after="280" w:afterAutospacing="1"/>
      </w:pPr>
      <w:r>
        <w:rPr>
          <w:lang w:val="vi-VN"/>
        </w:rPr>
        <w:t>- Tại Sở Nội vụ: 16 ngày làm việc;</w:t>
      </w:r>
    </w:p>
    <w:p w:rsidR="00000000" w:rsidRDefault="004B4433">
      <w:pPr>
        <w:spacing w:before="120" w:after="280" w:afterAutospacing="1"/>
      </w:pPr>
      <w:r>
        <w:rPr>
          <w:lang w:val="vi-VN"/>
        </w:rPr>
        <w:t>- Tại Văn phòng Ủy ban nhâ</w:t>
      </w:r>
      <w:r>
        <w:rPr>
          <w:lang w:val="vi-VN"/>
        </w:rPr>
        <w:t>n dân tỉnh: 04 ngày làm việc.</w:t>
      </w:r>
    </w:p>
    <w:p w:rsidR="00000000" w:rsidRDefault="004B4433">
      <w:pPr>
        <w:spacing w:before="120" w:after="280" w:afterAutospacing="1"/>
      </w:pPr>
      <w:r>
        <w:rPr>
          <w:b/>
          <w:bCs/>
          <w:lang w:val="vi-VN"/>
        </w:rPr>
        <w:t>b) Quy trình giải quyết:</w:t>
      </w:r>
    </w:p>
    <w:p w:rsidR="00000000" w:rsidRDefault="004B4433">
      <w:pPr>
        <w:spacing w:before="120" w:after="280" w:afterAutospacing="1"/>
      </w:pPr>
      <w:r>
        <w:rPr>
          <w:b/>
          <w:bCs/>
          <w:i/>
          <w:iCs/>
          <w:lang w:val="vi-VN"/>
        </w:rPr>
        <w:t>- Quy trình giải quyết tại Sở Nội vụ:</w:t>
      </w:r>
    </w:p>
    <w:p w:rsidR="00000000" w:rsidRDefault="004B4433">
      <w:pPr>
        <w:spacing w:before="120" w:after="280" w:afterAutospacing="1"/>
      </w:pPr>
      <w:r>
        <w:rPr>
          <w:lang w:val="vi-VN"/>
        </w:rPr>
        <w:t xml:space="preserve">+ Bước 1: Chuyên viên trực tại Trung tâm Giải quyết thủ tục hành chính tỉnh hướng dẫn, tiếp nhận hồ sơ, kiểm tra tài khoản trên </w:t>
      </w:r>
      <w:r>
        <w:t>C</w:t>
      </w:r>
      <w:r>
        <w:rPr>
          <w:lang w:val="vi-VN"/>
        </w:rPr>
        <w:t>ổng dịch vụ công quốc gia, Cổng dị</w:t>
      </w:r>
      <w:r>
        <w:rPr>
          <w:lang w:val="vi-VN"/>
        </w:rPr>
        <w:t xml:space="preserve">ch vụ công tỉnh Cà Mau </w:t>
      </w:r>
      <w:r>
        <w:rPr>
          <w:i/>
          <w:iCs/>
          <w:lang w:val="vi-VN"/>
        </w:rPr>
        <w:t>(trường hợp chưa có tài khoản thì công chức hướng dẫn hoặc trực tiếp thực hiện tạo tài khoản cho tổ chức, cá nhân)</w:t>
      </w:r>
      <w:r>
        <w:rPr>
          <w:lang w:val="vi-VN"/>
        </w:rPr>
        <w:t>; nhập các thông tin cơ bản về bộ hồ sơ, kiểm tra các thành phần hồ sơ và xuất phiếu hẹn cho tổ chức, cá nhân, số hóa h</w:t>
      </w:r>
      <w:r>
        <w:rPr>
          <w:lang w:val="vi-VN"/>
        </w:rPr>
        <w:t>ồ sơ, chuy</w:t>
      </w:r>
      <w:r>
        <w:t>ể</w:t>
      </w:r>
      <w:r>
        <w:rPr>
          <w:lang w:val="vi-VN"/>
        </w:rPr>
        <w:t xml:space="preserve">n hồ sơ về Sở Nội vụ </w:t>
      </w:r>
      <w:r>
        <w:rPr>
          <w:i/>
          <w:iCs/>
          <w:lang w:val="vi-VN"/>
        </w:rPr>
        <w:t>(Ban Thi đua, khen thưởng)</w:t>
      </w:r>
      <w:r>
        <w:rPr>
          <w:lang w:val="vi-VN"/>
        </w:rPr>
        <w:t xml:space="preserve"> đ</w:t>
      </w:r>
      <w:r>
        <w:t xml:space="preserve">ể </w:t>
      </w:r>
      <w:r>
        <w:rPr>
          <w:lang w:val="vi-VN"/>
        </w:rPr>
        <w:t>xử lý hồ sơ: 0,5 ngày làm việc.</w:t>
      </w:r>
    </w:p>
    <w:p w:rsidR="00000000" w:rsidRDefault="004B4433">
      <w:pPr>
        <w:spacing w:before="120" w:after="280" w:afterAutospacing="1"/>
      </w:pPr>
      <w:r>
        <w:rPr>
          <w:lang w:val="vi-VN"/>
        </w:rPr>
        <w:t xml:space="preserve">+ Bước 2: Chuyên viên Ban Thi đua, khen thưởng tiếp nhận hồ sơ </w:t>
      </w:r>
      <w:r>
        <w:rPr>
          <w:i/>
          <w:iCs/>
          <w:lang w:val="vi-VN"/>
        </w:rPr>
        <w:t>(ch</w:t>
      </w:r>
      <w:r>
        <w:rPr>
          <w:i/>
          <w:iCs/>
        </w:rPr>
        <w:t>ứ</w:t>
      </w:r>
      <w:r>
        <w:rPr>
          <w:i/>
          <w:iCs/>
          <w:lang w:val="vi-VN"/>
        </w:rPr>
        <w:t xml:space="preserve">ng thực hồ sơ nếu hồ sơ có yêu cầu; kiểm tra file scan), </w:t>
      </w:r>
      <w:r>
        <w:rPr>
          <w:lang w:val="vi-VN"/>
        </w:rPr>
        <w:t>thẩm định hồ sơ</w:t>
      </w:r>
      <w:r>
        <w:rPr>
          <w:i/>
          <w:iCs/>
          <w:lang w:val="vi-VN"/>
        </w:rPr>
        <w:t xml:space="preserve"> (nhập thông tin, đính </w:t>
      </w:r>
      <w:r>
        <w:rPr>
          <w:i/>
          <w:iCs/>
          <w:lang w:val="vi-VN"/>
        </w:rPr>
        <w:t>kèm file, kết quả xử lý)</w:t>
      </w:r>
      <w:r>
        <w:rPr>
          <w:lang w:val="vi-VN"/>
        </w:rPr>
        <w:t>, hoàn thiện hồ sơ, chuyển Lãnh đạo Ban Thi đua, khen thưởng duyệt hồ sơ, tham mưu Lãnh đạo Sở Nội vụ ký hồ sơ trình Chủ tịch Ủy ban nhận dân tỉnh phê duyệt kết quả giải quyết thủ tục hành chính: 13</w:t>
      </w:r>
      <w:r>
        <w:t>,</w:t>
      </w:r>
      <w:r>
        <w:rPr>
          <w:lang w:val="vi-VN"/>
        </w:rPr>
        <w:t>5 ngày làm việc.</w:t>
      </w:r>
    </w:p>
    <w:p w:rsidR="00000000" w:rsidRDefault="004B4433">
      <w:pPr>
        <w:spacing w:before="120" w:after="280" w:afterAutospacing="1"/>
      </w:pPr>
      <w:r>
        <w:rPr>
          <w:lang w:val="vi-VN"/>
        </w:rPr>
        <w:t>+ Bước 3: Khi nh</w:t>
      </w:r>
      <w:r>
        <w:rPr>
          <w:lang w:val="vi-VN"/>
        </w:rPr>
        <w:t>ận được Quyết định của Chủ tịch Ủy ban nhân dân tỉnh, Sở Nội vụ scan kết quả giải quyết đính kèm lên hệ thống; chuy</w:t>
      </w:r>
      <w:r>
        <w:t>ể</w:t>
      </w:r>
      <w:r>
        <w:rPr>
          <w:lang w:val="vi-VN"/>
        </w:rPr>
        <w:t>n hồ sơ, kết quả giải quyết Trung tâm Giải quyết thủ tục hành chính thực hiện lưu trữ hồ sơ thủ tục hành chính điện tử, trả kết quả cho tổ c</w:t>
      </w:r>
      <w:r>
        <w:rPr>
          <w:lang w:val="vi-VN"/>
        </w:rPr>
        <w:t>hức, cá nhân: 02 ngày làm việc.</w:t>
      </w:r>
    </w:p>
    <w:p w:rsidR="00000000" w:rsidRDefault="004B4433">
      <w:pPr>
        <w:spacing w:before="120" w:after="280" w:afterAutospacing="1"/>
      </w:pPr>
      <w:r>
        <w:rPr>
          <w:b/>
          <w:bCs/>
          <w:i/>
          <w:iCs/>
          <w:lang w:val="vi-VN"/>
        </w:rPr>
        <w:t>- Quy trình giải quyết tại Văn phòng Ủy ban nhân dân tỉnh</w:t>
      </w:r>
    </w:p>
    <w:p w:rsidR="00000000" w:rsidRDefault="004B4433">
      <w:pPr>
        <w:spacing w:before="120" w:after="280" w:afterAutospacing="1"/>
      </w:pPr>
      <w:r>
        <w:rPr>
          <w:lang w:val="vi-VN"/>
        </w:rPr>
        <w:t>+ Bước 1: Văn phòng Ủy ban nhân dân tỉnh tiếp nhận, thẩm tra hồ sơ trình của trình của Sở Nội vụ và hoàn thiện hồ sơ, trình Chủ tịch Ủy ban nhân dân tỉnh ký phê duyệt</w:t>
      </w:r>
      <w:r>
        <w:rPr>
          <w:lang w:val="vi-VN"/>
        </w:rPr>
        <w:t xml:space="preserve"> kết quả giải quyết các thủ tục hành chính trên theo quy định: 3</w:t>
      </w:r>
      <w:r>
        <w:t>,</w:t>
      </w:r>
      <w:r>
        <w:rPr>
          <w:lang w:val="vi-VN"/>
        </w:rPr>
        <w:t>5 ngày làm việc.</w:t>
      </w:r>
    </w:p>
    <w:p w:rsidR="00000000" w:rsidRDefault="004B4433">
      <w:pPr>
        <w:spacing w:before="120" w:after="280" w:afterAutospacing="1"/>
      </w:pPr>
      <w:r>
        <w:rPr>
          <w:lang w:val="vi-VN"/>
        </w:rPr>
        <w:t>+ Bước 2: Văn thư ghi số, lưu hồ sơ, scan kết quả giải quyết đính kèm lên hệ thống; chuyển hồ sơ, kết quả giải quyết về Sở Nội vụ thực hiện bước tiếp theo: 0,5 ngày làm việc.</w:t>
      </w:r>
    </w:p>
    <w:p w:rsidR="004B4433" w:rsidRDefault="004B4433">
      <w:pPr>
        <w:spacing w:before="120" w:after="280" w:afterAutospacing="1"/>
      </w:pPr>
      <w:r>
        <w:rPr>
          <w:b/>
          <w:bCs/>
          <w:i/>
          <w:iCs/>
          <w:u w:val="single"/>
          <w:lang w:val="vi-VN"/>
        </w:rPr>
        <w:t>Lưu ý:</w:t>
      </w:r>
      <w:r>
        <w:rPr>
          <w:i/>
          <w:iCs/>
          <w:lang w:val="vi-VN"/>
        </w:rPr>
        <w:t xml:space="preserve"> Đối với các Quy trình liên thông như trên đơn vị nào nhận hồ sơ đầu vào xuất phiếu hẹn phải đảm bảo t</w:t>
      </w:r>
      <w:r>
        <w:rPr>
          <w:i/>
          <w:iCs/>
        </w:rPr>
        <w:t>ổ</w:t>
      </w:r>
      <w:r>
        <w:rPr>
          <w:i/>
          <w:iCs/>
          <w:lang w:val="vi-VN"/>
        </w:rPr>
        <w:t xml:space="preserve">ng thời gian thực hiện hết các Quy trình (từ khi nhận hồ sơ đầu vào đến khi kết </w:t>
      </w:r>
      <w:r>
        <w:rPr>
          <w:i/>
          <w:iCs/>
          <w:lang w:val="vi-VN"/>
        </w:rPr>
        <w:lastRenderedPageBreak/>
        <w:t>thúc các quy trình, trả kết quả cho tổ chức, cá nhân) và đ</w:t>
      </w:r>
      <w:r>
        <w:rPr>
          <w:i/>
          <w:iCs/>
        </w:rPr>
        <w:t xml:space="preserve">ể </w:t>
      </w:r>
      <w:r>
        <w:rPr>
          <w:i/>
          <w:iCs/>
          <w:lang w:val="vi-VN"/>
        </w:rPr>
        <w:t>đảm bả</w:t>
      </w:r>
      <w:r>
        <w:rPr>
          <w:i/>
          <w:iCs/>
          <w:lang w:val="vi-VN"/>
        </w:rPr>
        <w:t>o việc trả kết quả cho tổ chức, cá nhân theo phiếu hẹn, cơ quan, đơn vị có thẩm quyền giải quyết thủ tục hành chính liên thông/không liên thông chủ động chuy</w:t>
      </w:r>
      <w:r>
        <w:rPr>
          <w:i/>
          <w:iCs/>
        </w:rPr>
        <w:t>ể</w:t>
      </w:r>
      <w:r>
        <w:rPr>
          <w:i/>
          <w:iCs/>
          <w:lang w:val="vi-VN"/>
        </w:rPr>
        <w:t>n, trả kết quả giải quyết thủ tục hành chính về Bộ phận Tiếp nhận và Trả kết quả trước 01 bu</w:t>
      </w:r>
      <w:r>
        <w:rPr>
          <w:i/>
          <w:iCs/>
        </w:rPr>
        <w:t>ổ</w:t>
      </w:r>
      <w:r>
        <w:rPr>
          <w:i/>
          <w:iCs/>
          <w:lang w:val="vi-VN"/>
        </w:rPr>
        <w:t>i. Đồ</w:t>
      </w:r>
      <w:r>
        <w:rPr>
          <w:i/>
          <w:iCs/>
          <w:lang w:val="vi-VN"/>
        </w:rPr>
        <w:t>ng thời yêu cầu các cơ quan, đơn vị thực hiện đ</w:t>
      </w:r>
      <w:r>
        <w:rPr>
          <w:i/>
          <w:iCs/>
        </w:rPr>
        <w:t>ú</w:t>
      </w:r>
      <w:r>
        <w:rPr>
          <w:i/>
          <w:iCs/>
          <w:lang w:val="vi-VN"/>
        </w:rPr>
        <w:t>ng theo Quy trình s</w:t>
      </w:r>
      <w:r>
        <w:rPr>
          <w:i/>
          <w:iCs/>
        </w:rPr>
        <w:t xml:space="preserve">ố </w:t>
      </w:r>
      <w:r>
        <w:rPr>
          <w:i/>
          <w:iCs/>
          <w:lang w:val="vi-VN"/>
        </w:rPr>
        <w:t>hóa hồ sơ, kết quả giải quyết thủ tục hành chính trong tiếp nhận và giải quyết thủ tục hành chính theo quy định./.</w:t>
      </w:r>
    </w:p>
    <w:sectPr w:rsidR="004B4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64"/>
    <w:rsid w:val="00275F64"/>
    <w:rsid w:val="004B44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2022-10-18T04:21:00Z</dcterms:created>
  <dcterms:modified xsi:type="dcterms:W3CDTF">2022-10-18T04:21:00Z</dcterms:modified>
</cp:coreProperties>
</file>