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5363"/>
      </w:tblGrid>
      <w:tr w:rsidR="00A84646" w:rsidRPr="00C31F18" w14:paraId="621EA25D" w14:textId="77777777">
        <w:tc>
          <w:tcPr>
            <w:tcW w:w="3348" w:type="dxa"/>
          </w:tcPr>
          <w:p w14:paraId="428392BD" w14:textId="77777777" w:rsidR="00A84646" w:rsidRPr="00C31F18" w:rsidRDefault="00A84646" w:rsidP="00C31F18">
            <w:pPr>
              <w:spacing w:before="120"/>
              <w:ind w:firstLine="0"/>
              <w:jc w:val="center"/>
              <w:rPr>
                <w:rFonts w:ascii="Arial" w:hAnsi="Arial" w:cs="Arial"/>
                <w:b/>
                <w:sz w:val="20"/>
                <w:szCs w:val="20"/>
              </w:rPr>
            </w:pPr>
            <w:r w:rsidRPr="00C31F18">
              <w:rPr>
                <w:rFonts w:ascii="Arial" w:hAnsi="Arial" w:cs="Arial"/>
                <w:b/>
                <w:sz w:val="20"/>
                <w:szCs w:val="26"/>
              </w:rPr>
              <w:t>ỦY BAN NHÂN DÂN</w:t>
            </w:r>
            <w:r w:rsidRPr="00C31F18">
              <w:rPr>
                <w:rFonts w:ascii="Arial" w:hAnsi="Arial" w:cs="Arial"/>
                <w:b/>
                <w:sz w:val="20"/>
                <w:szCs w:val="26"/>
              </w:rPr>
              <w:br/>
              <w:t>TỈNH VĨNH PHÚC</w:t>
            </w:r>
            <w:r w:rsidRPr="00C31F18">
              <w:rPr>
                <w:rFonts w:ascii="Arial" w:hAnsi="Arial" w:cs="Arial"/>
                <w:b/>
                <w:sz w:val="20"/>
                <w:szCs w:val="20"/>
              </w:rPr>
              <w:br/>
              <w:t>-------</w:t>
            </w:r>
          </w:p>
        </w:tc>
        <w:tc>
          <w:tcPr>
            <w:tcW w:w="5508" w:type="dxa"/>
          </w:tcPr>
          <w:p w14:paraId="4CA1469C" w14:textId="77777777" w:rsidR="00A84646" w:rsidRPr="00C31F18" w:rsidRDefault="00A84646" w:rsidP="00C31F18">
            <w:pPr>
              <w:spacing w:before="120"/>
              <w:ind w:firstLine="0"/>
              <w:jc w:val="center"/>
              <w:rPr>
                <w:rFonts w:ascii="Arial" w:hAnsi="Arial" w:cs="Arial"/>
                <w:sz w:val="20"/>
                <w:szCs w:val="20"/>
              </w:rPr>
            </w:pPr>
            <w:r w:rsidRPr="00C31F18">
              <w:rPr>
                <w:rFonts w:ascii="Arial" w:hAnsi="Arial" w:cs="Arial"/>
                <w:b/>
                <w:sz w:val="20"/>
                <w:szCs w:val="20"/>
              </w:rPr>
              <w:t>CỘNG HÒA XÃ HỘI CHỦ NGHĨA VIỆT NAM</w:t>
            </w:r>
            <w:r w:rsidRPr="00C31F18">
              <w:rPr>
                <w:rFonts w:ascii="Arial" w:hAnsi="Arial" w:cs="Arial"/>
                <w:b/>
                <w:sz w:val="20"/>
                <w:szCs w:val="20"/>
              </w:rPr>
              <w:br/>
              <w:t xml:space="preserve">Độc lập - Tự do - Hạnh phúc </w:t>
            </w:r>
            <w:r w:rsidRPr="00C31F18">
              <w:rPr>
                <w:rFonts w:ascii="Arial" w:hAnsi="Arial" w:cs="Arial"/>
                <w:b/>
                <w:sz w:val="20"/>
                <w:szCs w:val="20"/>
              </w:rPr>
              <w:br/>
              <w:t>---------------</w:t>
            </w:r>
          </w:p>
        </w:tc>
      </w:tr>
      <w:tr w:rsidR="00A84646" w:rsidRPr="00C31F18" w14:paraId="2DF42D89" w14:textId="77777777">
        <w:tc>
          <w:tcPr>
            <w:tcW w:w="3348" w:type="dxa"/>
          </w:tcPr>
          <w:p w14:paraId="4C47C5DE" w14:textId="77777777" w:rsidR="00A84646" w:rsidRPr="00C31F18" w:rsidRDefault="00A84646" w:rsidP="00C31F18">
            <w:pPr>
              <w:spacing w:before="120"/>
              <w:ind w:firstLine="0"/>
              <w:jc w:val="center"/>
              <w:rPr>
                <w:rFonts w:ascii="Arial" w:hAnsi="Arial" w:cs="Arial"/>
                <w:sz w:val="20"/>
                <w:szCs w:val="20"/>
              </w:rPr>
            </w:pPr>
            <w:r w:rsidRPr="00C31F18">
              <w:rPr>
                <w:rFonts w:ascii="Arial" w:hAnsi="Arial" w:cs="Arial"/>
                <w:sz w:val="20"/>
                <w:szCs w:val="20"/>
              </w:rPr>
              <w:t xml:space="preserve">Số: </w:t>
            </w:r>
            <w:r w:rsidRPr="00C31F18">
              <w:rPr>
                <w:rFonts w:ascii="Arial" w:hAnsi="Arial" w:cs="Arial"/>
                <w:sz w:val="20"/>
                <w:szCs w:val="26"/>
                <w:lang w:val="en-GB"/>
              </w:rPr>
              <w:t>2480</w:t>
            </w:r>
            <w:r w:rsidRPr="00C31F18">
              <w:rPr>
                <w:rFonts w:ascii="Arial" w:hAnsi="Arial" w:cs="Arial"/>
                <w:sz w:val="20"/>
                <w:szCs w:val="26"/>
              </w:rPr>
              <w:t>/QĐ-UBND</w:t>
            </w:r>
          </w:p>
        </w:tc>
        <w:tc>
          <w:tcPr>
            <w:tcW w:w="5508" w:type="dxa"/>
          </w:tcPr>
          <w:p w14:paraId="787EA7B1" w14:textId="77777777" w:rsidR="00A84646" w:rsidRPr="00C31F18" w:rsidRDefault="00A84646" w:rsidP="00C31F18">
            <w:pPr>
              <w:spacing w:before="120"/>
              <w:ind w:firstLine="0"/>
              <w:jc w:val="right"/>
              <w:rPr>
                <w:rFonts w:ascii="Arial" w:hAnsi="Arial" w:cs="Arial"/>
                <w:i/>
                <w:sz w:val="20"/>
                <w:szCs w:val="20"/>
              </w:rPr>
            </w:pPr>
            <w:r w:rsidRPr="00C31F18">
              <w:rPr>
                <w:rFonts w:ascii="Arial" w:hAnsi="Arial" w:cs="Arial"/>
                <w:i/>
                <w:sz w:val="20"/>
                <w:szCs w:val="26"/>
              </w:rPr>
              <w:t>Vĩnh Phúc, ngày</w:t>
            </w:r>
            <w:r w:rsidRPr="00C31F18">
              <w:rPr>
                <w:rFonts w:ascii="Arial" w:hAnsi="Arial" w:cs="Arial"/>
                <w:i/>
                <w:sz w:val="20"/>
                <w:szCs w:val="26"/>
                <w:lang w:val="en-GB"/>
              </w:rPr>
              <w:t xml:space="preserve"> 13</w:t>
            </w:r>
            <w:r w:rsidRPr="00C31F18">
              <w:rPr>
                <w:rFonts w:ascii="Arial" w:hAnsi="Arial" w:cs="Arial"/>
                <w:i/>
                <w:sz w:val="20"/>
                <w:szCs w:val="26"/>
              </w:rPr>
              <w:t xml:space="preserve"> tháng 12</w:t>
            </w:r>
            <w:r w:rsidRPr="00C31F18">
              <w:rPr>
                <w:rFonts w:ascii="Arial" w:hAnsi="Arial" w:cs="Arial"/>
                <w:i/>
                <w:sz w:val="20"/>
                <w:szCs w:val="26"/>
                <w:lang w:val="en-GB"/>
              </w:rPr>
              <w:t xml:space="preserve"> </w:t>
            </w:r>
            <w:r w:rsidRPr="00C31F18">
              <w:rPr>
                <w:rFonts w:ascii="Arial" w:hAnsi="Arial" w:cs="Arial"/>
                <w:i/>
                <w:sz w:val="20"/>
                <w:szCs w:val="26"/>
              </w:rPr>
              <w:t>năm 2022</w:t>
            </w:r>
          </w:p>
        </w:tc>
      </w:tr>
    </w:tbl>
    <w:p w14:paraId="0B839A8B" w14:textId="77777777" w:rsidR="00A84646" w:rsidRPr="00C31F18" w:rsidRDefault="00A84646" w:rsidP="00C31F18">
      <w:pPr>
        <w:spacing w:before="120"/>
      </w:pPr>
    </w:p>
    <w:p w14:paraId="52CC7BB2" w14:textId="77777777" w:rsidR="00106E2D" w:rsidRPr="00C31F18" w:rsidRDefault="00A6236E" w:rsidP="00C31F18">
      <w:pPr>
        <w:pStyle w:val="Heading1"/>
        <w:spacing w:before="120"/>
        <w:ind w:left="0"/>
        <w:jc w:val="center"/>
        <w:rPr>
          <w:rFonts w:ascii="Arial" w:hAnsi="Arial" w:cs="Arial"/>
          <w:sz w:val="24"/>
        </w:rPr>
      </w:pPr>
      <w:bookmarkStart w:id="0" w:name="_GoBack"/>
      <w:r w:rsidRPr="00C31F18">
        <w:rPr>
          <w:rFonts w:ascii="Arial" w:hAnsi="Arial" w:cs="Arial"/>
          <w:sz w:val="24"/>
        </w:rPr>
        <w:t>QUYẾT ĐỊNH</w:t>
      </w:r>
    </w:p>
    <w:p w14:paraId="09B23428" w14:textId="77777777" w:rsidR="00106E2D" w:rsidRPr="00C31F18" w:rsidRDefault="00A6236E" w:rsidP="00C31F18">
      <w:pPr>
        <w:spacing w:before="120"/>
        <w:jc w:val="center"/>
        <w:rPr>
          <w:rFonts w:ascii="Arial" w:hAnsi="Arial" w:cs="Arial"/>
          <w:sz w:val="20"/>
        </w:rPr>
      </w:pPr>
      <w:r w:rsidRPr="00C31F18">
        <w:rPr>
          <w:rFonts w:ascii="Arial" w:hAnsi="Arial" w:cs="Arial"/>
          <w:sz w:val="20"/>
        </w:rPr>
        <w:t>PHÊ DUYỆT ĐỀ ÁN XÂY DỰNG KHÔNG GIAN ĐỌC SÁCH MỞ VÀ THÂN THIỆN TRONG CÁC TRƯỜNG PHỔ THÔNG TRÊN ĐỊA BÀN TỈNH VĨNH PHÚC</w:t>
      </w:r>
    </w:p>
    <w:p w14:paraId="1487A9DE" w14:textId="77777777" w:rsidR="00106E2D" w:rsidRPr="00C31F18" w:rsidRDefault="00A6236E" w:rsidP="00C31F18">
      <w:pPr>
        <w:spacing w:before="120"/>
        <w:jc w:val="center"/>
        <w:rPr>
          <w:rFonts w:ascii="Arial" w:hAnsi="Arial" w:cs="Arial"/>
          <w:b/>
          <w:sz w:val="24"/>
        </w:rPr>
      </w:pPr>
      <w:r w:rsidRPr="00C31F18">
        <w:rPr>
          <w:rFonts w:ascii="Arial" w:hAnsi="Arial" w:cs="Arial"/>
          <w:b/>
          <w:sz w:val="24"/>
        </w:rPr>
        <w:t>ỦY BAN NHÂN DÂN TỈNH VĨNH PHÚC</w:t>
      </w:r>
    </w:p>
    <w:p w14:paraId="338C5A21" w14:textId="77777777" w:rsidR="00C31F18" w:rsidRDefault="00106E2D" w:rsidP="00C31F18">
      <w:pPr>
        <w:spacing w:before="120"/>
        <w:rPr>
          <w:rFonts w:ascii="Arial" w:hAnsi="Arial" w:cs="Arial"/>
          <w:i/>
          <w:sz w:val="20"/>
        </w:rPr>
      </w:pPr>
      <w:r w:rsidRPr="00C31F18">
        <w:rPr>
          <w:rFonts w:ascii="Arial" w:hAnsi="Arial" w:cs="Arial"/>
          <w:i/>
          <w:sz w:val="20"/>
        </w:rPr>
        <w:t xml:space="preserve">Căn cứ Luật </w:t>
      </w:r>
      <w:r w:rsidRPr="00C31F18">
        <w:rPr>
          <w:rFonts w:ascii="Arial" w:hAnsi="Arial" w:cs="Arial"/>
          <w:i/>
          <w:sz w:val="20"/>
          <w:lang w:val="en-GB"/>
        </w:rPr>
        <w:t>T</w:t>
      </w:r>
      <w:r w:rsidRPr="00C31F18">
        <w:rPr>
          <w:rFonts w:ascii="Arial" w:hAnsi="Arial" w:cs="Arial"/>
          <w:i/>
          <w:sz w:val="20"/>
        </w:rPr>
        <w:t>ổ chức chính quyền địa phương ngày 19 tháng 6 năm</w:t>
      </w:r>
      <w:r w:rsidR="00532AB0" w:rsidRPr="00C31F18">
        <w:rPr>
          <w:rFonts w:ascii="Arial" w:hAnsi="Arial" w:cs="Arial"/>
          <w:i/>
          <w:sz w:val="20"/>
        </w:rPr>
        <w:t xml:space="preserve"> </w:t>
      </w:r>
      <w:r w:rsidRPr="00C31F18">
        <w:rPr>
          <w:rFonts w:ascii="Arial" w:hAnsi="Arial" w:cs="Arial"/>
          <w:i/>
          <w:sz w:val="20"/>
        </w:rPr>
        <w:t xml:space="preserve">2015; </w:t>
      </w:r>
    </w:p>
    <w:p w14:paraId="2A6A6B79" w14:textId="77777777" w:rsidR="00106E2D" w:rsidRPr="00C31F18" w:rsidRDefault="00106E2D" w:rsidP="00C31F18">
      <w:pPr>
        <w:spacing w:before="120"/>
        <w:rPr>
          <w:rFonts w:ascii="Arial" w:hAnsi="Arial" w:cs="Arial"/>
          <w:i/>
          <w:sz w:val="20"/>
        </w:rPr>
      </w:pPr>
      <w:r w:rsidRPr="00C31F18">
        <w:rPr>
          <w:rFonts w:ascii="Arial" w:hAnsi="Arial" w:cs="Arial"/>
          <w:i/>
          <w:sz w:val="20"/>
        </w:rPr>
        <w:t>Căn cứ Luật Giáo dục ngày 14 tháng 6 năm</w:t>
      </w:r>
      <w:r w:rsidR="00532AB0" w:rsidRPr="00C31F18">
        <w:rPr>
          <w:rFonts w:ascii="Arial" w:hAnsi="Arial" w:cs="Arial"/>
          <w:i/>
          <w:sz w:val="20"/>
        </w:rPr>
        <w:t xml:space="preserve"> </w:t>
      </w:r>
      <w:r w:rsidRPr="00C31F18">
        <w:rPr>
          <w:rFonts w:ascii="Arial" w:hAnsi="Arial" w:cs="Arial"/>
          <w:i/>
          <w:sz w:val="20"/>
        </w:rPr>
        <w:t>2019;</w:t>
      </w:r>
    </w:p>
    <w:p w14:paraId="4FA9BF5F" w14:textId="77777777" w:rsidR="00106E2D" w:rsidRPr="00C31F18" w:rsidRDefault="00106E2D" w:rsidP="00C31F18">
      <w:pPr>
        <w:shd w:val="clear" w:color="auto" w:fill="FFFFFF"/>
        <w:tabs>
          <w:tab w:val="left" w:pos="993"/>
        </w:tabs>
        <w:spacing w:before="120"/>
        <w:rPr>
          <w:rFonts w:ascii="Arial" w:hAnsi="Arial" w:cs="Arial"/>
          <w:i/>
          <w:sz w:val="20"/>
          <w:szCs w:val="28"/>
          <w:lang w:val="nl-NL"/>
        </w:rPr>
      </w:pPr>
      <w:r w:rsidRPr="00C31F18">
        <w:rPr>
          <w:rFonts w:ascii="Arial" w:hAnsi="Arial" w:cs="Arial"/>
          <w:i/>
          <w:sz w:val="20"/>
          <w:szCs w:val="28"/>
          <w:lang w:val="nl-NL"/>
        </w:rPr>
        <w:t>Căn cứ Luật Giáo dục số 43/2019/QH14 ngày 14 tháng 6 năm 2019 của Quốc hội nước Cộng hòa xã hội chủ nghĩa Việt Nam;</w:t>
      </w:r>
    </w:p>
    <w:p w14:paraId="3E1F851D" w14:textId="77777777" w:rsidR="00106E2D" w:rsidRPr="00C31F18" w:rsidRDefault="00106E2D" w:rsidP="00C31F18">
      <w:pPr>
        <w:shd w:val="clear" w:color="auto" w:fill="FFFFFF"/>
        <w:tabs>
          <w:tab w:val="left" w:pos="993"/>
        </w:tabs>
        <w:spacing w:before="120"/>
        <w:rPr>
          <w:rFonts w:ascii="Arial" w:hAnsi="Arial" w:cs="Arial"/>
          <w:i/>
          <w:sz w:val="20"/>
          <w:szCs w:val="28"/>
          <w:lang w:val="nl-NL"/>
        </w:rPr>
      </w:pPr>
      <w:r w:rsidRPr="00C31F18">
        <w:rPr>
          <w:rFonts w:ascii="Arial" w:hAnsi="Arial" w:cs="Arial"/>
          <w:i/>
          <w:sz w:val="20"/>
          <w:szCs w:val="28"/>
        </w:rPr>
        <w:t>Căn cứ Luật Thư viện số</w:t>
      </w:r>
      <w:r w:rsidRPr="00C31F18">
        <w:rPr>
          <w:rFonts w:ascii="Arial" w:hAnsi="Arial" w:cs="Arial"/>
          <w:i/>
          <w:sz w:val="20"/>
          <w:szCs w:val="28"/>
          <w:shd w:val="clear" w:color="auto" w:fill="FFFFFF"/>
        </w:rPr>
        <w:t xml:space="preserve"> 46/2019/QH14 </w:t>
      </w:r>
      <w:r w:rsidRPr="00C31F18">
        <w:rPr>
          <w:rFonts w:ascii="Arial" w:hAnsi="Arial" w:cs="Arial"/>
          <w:i/>
          <w:sz w:val="20"/>
          <w:szCs w:val="28"/>
        </w:rPr>
        <w:t xml:space="preserve">ngày 21 tháng 11 năm 2019 </w:t>
      </w:r>
      <w:r w:rsidRPr="00C31F18">
        <w:rPr>
          <w:rFonts w:ascii="Arial" w:hAnsi="Arial" w:cs="Arial"/>
          <w:i/>
          <w:sz w:val="20"/>
          <w:szCs w:val="28"/>
          <w:lang w:val="nl-NL"/>
        </w:rPr>
        <w:t>của Quốc hội nước Cộng hòa xã hội chủ nghĩa Việt Nam;</w:t>
      </w:r>
    </w:p>
    <w:p w14:paraId="5A428F10" w14:textId="77777777" w:rsidR="00106E2D" w:rsidRPr="00C31F18" w:rsidRDefault="00106E2D" w:rsidP="00C31F18">
      <w:pPr>
        <w:spacing w:before="120"/>
        <w:rPr>
          <w:rFonts w:ascii="Arial" w:hAnsi="Arial" w:cs="Arial"/>
          <w:i/>
          <w:sz w:val="20"/>
          <w:szCs w:val="28"/>
          <w:lang w:val="nl-NL"/>
        </w:rPr>
      </w:pPr>
      <w:r w:rsidRPr="00C31F18">
        <w:rPr>
          <w:rFonts w:ascii="Arial" w:hAnsi="Arial" w:cs="Arial"/>
          <w:i/>
          <w:sz w:val="20"/>
          <w:szCs w:val="28"/>
        </w:rPr>
        <w:t>Căn cứ Nghị quyết số 29-NQ/TW ngày 4/11/2013 của Ban Chấp hành Trung ương</w:t>
      </w:r>
      <w:r w:rsidRPr="00C31F18">
        <w:rPr>
          <w:rFonts w:ascii="Arial" w:hAnsi="Arial" w:cs="Arial"/>
          <w:i/>
          <w:sz w:val="20"/>
          <w:szCs w:val="28"/>
          <w:lang w:val="nl-NL"/>
        </w:rPr>
        <w:t xml:space="preserve"> về đổi mới căn bản, toàn diện giáo dục và đào tạo, đáp ứng yêu cầu công nghiệp hóa, hiện đại hóa trong điều kiện kinh tế thị trường định hướng xã hội chủ nghĩa và hội nhập quốc tế;</w:t>
      </w:r>
    </w:p>
    <w:p w14:paraId="4677375F" w14:textId="77777777" w:rsidR="00106E2D" w:rsidRPr="00C31F18" w:rsidRDefault="00106E2D" w:rsidP="00C31F18">
      <w:pPr>
        <w:spacing w:before="120"/>
        <w:rPr>
          <w:rFonts w:ascii="Arial" w:hAnsi="Arial" w:cs="Arial"/>
          <w:i/>
          <w:sz w:val="20"/>
          <w:szCs w:val="28"/>
        </w:rPr>
      </w:pPr>
      <w:r w:rsidRPr="00C31F18">
        <w:rPr>
          <w:rFonts w:ascii="Arial" w:hAnsi="Arial" w:cs="Arial"/>
          <w:i/>
          <w:sz w:val="20"/>
          <w:szCs w:val="28"/>
        </w:rPr>
        <w:t xml:space="preserve">Căn cứ Quyết định số 329/QĐ-TTg ngày 15/3/2017 của Thủ tướng Chính phủ phê duyệt Đề án Phát triển Văn hóa đọc trong cộng đồng đến năm 2020, định hướng đến năm 2030; </w:t>
      </w:r>
    </w:p>
    <w:p w14:paraId="66941A31" w14:textId="77777777" w:rsidR="00106E2D" w:rsidRPr="00C31F18" w:rsidRDefault="00106E2D" w:rsidP="00C31F18">
      <w:pPr>
        <w:spacing w:before="120"/>
        <w:rPr>
          <w:rFonts w:ascii="Arial" w:hAnsi="Arial" w:cs="Arial"/>
          <w:i/>
          <w:sz w:val="20"/>
          <w:szCs w:val="28"/>
        </w:rPr>
      </w:pPr>
      <w:r w:rsidRPr="00C31F18">
        <w:rPr>
          <w:rFonts w:ascii="Arial" w:hAnsi="Arial" w:cs="Arial"/>
          <w:i/>
          <w:sz w:val="20"/>
          <w:szCs w:val="28"/>
        </w:rPr>
        <w:t xml:space="preserve">Căn cứ Quyết định số 1373/QĐ-TTg ngày 30/7/2021 của Thủ tướng Chính phủ phê duyệt Đề án “Xây dựng xã hội học tập giai đoạn 2021-2030”. </w:t>
      </w:r>
    </w:p>
    <w:p w14:paraId="5ABDAC1B" w14:textId="77777777" w:rsidR="00106E2D" w:rsidRPr="00C31F18" w:rsidRDefault="00106E2D" w:rsidP="00C31F18">
      <w:pPr>
        <w:spacing w:before="120"/>
        <w:rPr>
          <w:rFonts w:ascii="Arial" w:hAnsi="Arial" w:cs="Arial"/>
          <w:i/>
          <w:sz w:val="20"/>
        </w:rPr>
      </w:pPr>
      <w:r w:rsidRPr="00C31F18">
        <w:rPr>
          <w:rFonts w:ascii="Arial" w:hAnsi="Arial" w:cs="Arial"/>
          <w:i/>
          <w:sz w:val="20"/>
        </w:rPr>
        <w:t>Căn cứ Nghị quyết 01-NQ/ĐH XVII ngày 16/11/2020 của Đại hội đại biểu Đảng bộ tỉnh Vĩnh Phúc lần thứ XVII;</w:t>
      </w:r>
    </w:p>
    <w:p w14:paraId="39806DA3" w14:textId="77777777" w:rsidR="00106E2D" w:rsidRPr="00C31F18" w:rsidRDefault="00106E2D" w:rsidP="00C31F18">
      <w:pPr>
        <w:spacing w:before="120"/>
        <w:rPr>
          <w:rFonts w:ascii="Arial" w:hAnsi="Arial" w:cs="Arial"/>
          <w:i/>
          <w:sz w:val="20"/>
        </w:rPr>
      </w:pPr>
      <w:r w:rsidRPr="00C31F18">
        <w:rPr>
          <w:rFonts w:ascii="Arial" w:hAnsi="Arial" w:cs="Arial"/>
          <w:i/>
          <w:sz w:val="20"/>
        </w:rPr>
        <w:t xml:space="preserve">Căn cứ Nghị quyết số 10-NQ/TU ngày 10/12/2021 của Ban chấp hành Đảng bộ tỉnh khóa XVII về </w:t>
      </w:r>
      <w:bookmarkStart w:id="1" w:name="_Hlk95893415"/>
      <w:r w:rsidRPr="00C31F18">
        <w:rPr>
          <w:rFonts w:ascii="Arial" w:hAnsi="Arial" w:cs="Arial"/>
          <w:i/>
          <w:sz w:val="20"/>
        </w:rPr>
        <w:t>phát triển giáo dục tỉnh Vĩnh Phúc giai đoạn 2021-2025, định hướng đến năm 2030</w:t>
      </w:r>
      <w:bookmarkEnd w:id="1"/>
      <w:r w:rsidRPr="00C31F18">
        <w:rPr>
          <w:rFonts w:ascii="Arial" w:hAnsi="Arial" w:cs="Arial"/>
          <w:i/>
          <w:sz w:val="20"/>
        </w:rPr>
        <w:t>;</w:t>
      </w:r>
    </w:p>
    <w:p w14:paraId="0EFADA4A" w14:textId="77777777" w:rsidR="00106E2D" w:rsidRPr="00C31F18" w:rsidRDefault="00106E2D" w:rsidP="00C31F18">
      <w:pPr>
        <w:spacing w:before="120"/>
        <w:rPr>
          <w:rFonts w:ascii="Arial" w:hAnsi="Arial" w:cs="Arial"/>
          <w:i/>
          <w:sz w:val="20"/>
          <w:szCs w:val="28"/>
          <w:lang w:val="nl-NL"/>
        </w:rPr>
      </w:pPr>
      <w:r w:rsidRPr="00C31F18">
        <w:rPr>
          <w:rFonts w:ascii="Arial" w:hAnsi="Arial" w:cs="Arial"/>
          <w:i/>
          <w:sz w:val="20"/>
          <w:szCs w:val="28"/>
        </w:rPr>
        <w:t>Căn cứ Thông tri số 23-TT/TU ngày 27/8/2019 của Tỉnh ủy Vĩnh Phúc về thực</w:t>
      </w:r>
      <w:r w:rsidRPr="00C31F18">
        <w:rPr>
          <w:rFonts w:ascii="Arial" w:hAnsi="Arial" w:cs="Arial"/>
          <w:i/>
          <w:sz w:val="20"/>
          <w:szCs w:val="28"/>
          <w:lang w:val="nl-NL"/>
        </w:rPr>
        <w:t xml:space="preserve"> hiện Kết luận số 51-KL/TW, ngày 30/5/2019 của Ban Bí thư về tiếp tục thực hiện Nghị quyết Hội nghị Trung ương 8 (khóa XI) về đổi mới căn bản, toàn diện GD&amp;ĐT đáp ứng yêu cầu công nghiệp hóa trong điều kiện kinh tế thị trường định hướng xã hội chủ nghĩa và hội nhập quốc tế;</w:t>
      </w:r>
    </w:p>
    <w:p w14:paraId="4894F4B7" w14:textId="77777777" w:rsidR="00106E2D" w:rsidRPr="00C31F18" w:rsidRDefault="00106E2D" w:rsidP="00C31F18">
      <w:pPr>
        <w:spacing w:before="120"/>
        <w:rPr>
          <w:rFonts w:ascii="Arial" w:hAnsi="Arial" w:cs="Arial"/>
          <w:i/>
          <w:sz w:val="20"/>
        </w:rPr>
      </w:pPr>
      <w:r w:rsidRPr="00C31F18">
        <w:rPr>
          <w:rFonts w:ascii="Arial" w:hAnsi="Arial" w:cs="Arial"/>
          <w:i/>
          <w:sz w:val="20"/>
        </w:rPr>
        <w:t>Căn cứ Thông báo số 769-TB/TU ngày 19/10/2022 của Tỉnh ủy Vĩnh Phúc về kết lu</w:t>
      </w:r>
      <w:r w:rsidR="00532AB0" w:rsidRPr="00C31F18">
        <w:rPr>
          <w:rFonts w:ascii="Arial" w:hAnsi="Arial" w:cs="Arial"/>
          <w:i/>
          <w:sz w:val="20"/>
        </w:rPr>
        <w:t>ậ</w:t>
      </w:r>
      <w:r w:rsidRPr="00C31F18">
        <w:rPr>
          <w:rFonts w:ascii="Arial" w:hAnsi="Arial" w:cs="Arial"/>
          <w:i/>
          <w:sz w:val="20"/>
        </w:rPr>
        <w:t>n của Ban Thường vụ Tỉnh ủy về chủ trương thực hiện Đề án “xây dựng không gian đọc sách mở và thân thiện trong trường học tại tỉnh Vĩnh Phúc giai đoạn 2022-2024;</w:t>
      </w:r>
    </w:p>
    <w:p w14:paraId="157CF44A" w14:textId="77777777" w:rsidR="00106E2D" w:rsidRPr="00C31F18" w:rsidRDefault="00106E2D" w:rsidP="00C31F18">
      <w:pPr>
        <w:spacing w:before="120"/>
        <w:rPr>
          <w:rFonts w:ascii="Arial" w:hAnsi="Arial" w:cs="Arial"/>
          <w:i/>
          <w:sz w:val="20"/>
          <w:lang w:val="vi-VN"/>
        </w:rPr>
      </w:pPr>
      <w:r w:rsidRPr="00C31F18">
        <w:rPr>
          <w:rFonts w:ascii="Arial" w:hAnsi="Arial" w:cs="Arial"/>
          <w:i/>
          <w:sz w:val="20"/>
        </w:rPr>
        <w:t xml:space="preserve">Xét đề nghị của Sở Giáo dục và Đào tạo Vĩnh Phúc tại Tờ trình số </w:t>
      </w:r>
      <w:r w:rsidRPr="00C31F18">
        <w:rPr>
          <w:rFonts w:ascii="Arial" w:hAnsi="Arial" w:cs="Arial"/>
          <w:i/>
          <w:sz w:val="20"/>
          <w:lang w:val="en-GB"/>
        </w:rPr>
        <w:t>178</w:t>
      </w:r>
      <w:r w:rsidR="00A6236E" w:rsidRPr="00C31F18">
        <w:rPr>
          <w:rFonts w:ascii="Arial" w:hAnsi="Arial" w:cs="Arial"/>
          <w:i/>
          <w:sz w:val="20"/>
        </w:rPr>
        <w:t>/TTr</w:t>
      </w:r>
      <w:r w:rsidRPr="00C31F18">
        <w:rPr>
          <w:rFonts w:ascii="Arial" w:hAnsi="Arial" w:cs="Arial"/>
          <w:i/>
          <w:sz w:val="20"/>
        </w:rPr>
        <w:t xml:space="preserve">-SGDĐT ngày </w:t>
      </w:r>
      <w:r w:rsidRPr="00C31F18">
        <w:rPr>
          <w:rFonts w:ascii="Arial" w:hAnsi="Arial" w:cs="Arial"/>
          <w:i/>
          <w:sz w:val="20"/>
          <w:lang w:val="en-GB"/>
        </w:rPr>
        <w:t>22</w:t>
      </w:r>
      <w:r w:rsidR="001B45E7" w:rsidRPr="00C31F18">
        <w:rPr>
          <w:rFonts w:ascii="Arial" w:hAnsi="Arial" w:cs="Arial"/>
          <w:i/>
          <w:sz w:val="20"/>
          <w:lang w:val="en-GB"/>
        </w:rPr>
        <w:t xml:space="preserve"> </w:t>
      </w:r>
      <w:r w:rsidRPr="00C31F18">
        <w:rPr>
          <w:rFonts w:ascii="Arial" w:hAnsi="Arial" w:cs="Arial"/>
          <w:i/>
          <w:sz w:val="20"/>
        </w:rPr>
        <w:t>tháng</w:t>
      </w:r>
      <w:r w:rsidRPr="00C31F18">
        <w:rPr>
          <w:rFonts w:ascii="Arial" w:hAnsi="Arial" w:cs="Arial"/>
          <w:i/>
          <w:sz w:val="20"/>
          <w:lang w:val="en-GB"/>
        </w:rPr>
        <w:t xml:space="preserve"> 11</w:t>
      </w:r>
      <w:r w:rsidR="001B45E7" w:rsidRPr="00C31F18">
        <w:rPr>
          <w:rFonts w:ascii="Arial" w:hAnsi="Arial" w:cs="Arial"/>
          <w:i/>
          <w:sz w:val="20"/>
          <w:lang w:val="en-GB"/>
        </w:rPr>
        <w:t xml:space="preserve"> </w:t>
      </w:r>
      <w:r w:rsidRPr="00C31F18">
        <w:rPr>
          <w:rFonts w:ascii="Arial" w:hAnsi="Arial" w:cs="Arial"/>
          <w:i/>
          <w:sz w:val="20"/>
        </w:rPr>
        <w:t>năm 2022.</w:t>
      </w:r>
    </w:p>
    <w:p w14:paraId="75B46C42" w14:textId="77777777" w:rsidR="00106E2D" w:rsidRPr="00C31F18" w:rsidRDefault="00A6236E" w:rsidP="00C31F18">
      <w:pPr>
        <w:pStyle w:val="Heading1"/>
        <w:spacing w:before="120"/>
        <w:ind w:left="0"/>
        <w:jc w:val="center"/>
        <w:rPr>
          <w:rFonts w:ascii="Arial" w:hAnsi="Arial" w:cs="Arial"/>
          <w:sz w:val="24"/>
        </w:rPr>
      </w:pPr>
      <w:r w:rsidRPr="00C31F18">
        <w:rPr>
          <w:rFonts w:ascii="Arial" w:hAnsi="Arial" w:cs="Arial"/>
          <w:sz w:val="24"/>
        </w:rPr>
        <w:t>QUYẾT ĐỊNH:</w:t>
      </w:r>
    </w:p>
    <w:p w14:paraId="25AA14B7" w14:textId="77777777" w:rsidR="00106E2D" w:rsidRPr="00C31F18" w:rsidRDefault="00106E2D" w:rsidP="00C31F18">
      <w:pPr>
        <w:spacing w:before="120"/>
        <w:rPr>
          <w:rFonts w:ascii="Arial" w:hAnsi="Arial" w:cs="Arial"/>
          <w:sz w:val="20"/>
          <w:szCs w:val="28"/>
        </w:rPr>
      </w:pPr>
      <w:r w:rsidRPr="00C31F18">
        <w:rPr>
          <w:rFonts w:ascii="Arial" w:hAnsi="Arial" w:cs="Arial"/>
          <w:b/>
          <w:sz w:val="20"/>
          <w:szCs w:val="28"/>
        </w:rPr>
        <w:t>Điều 1</w:t>
      </w:r>
      <w:r w:rsidRPr="00C31F18">
        <w:rPr>
          <w:rFonts w:ascii="Arial" w:hAnsi="Arial" w:cs="Arial"/>
          <w:sz w:val="20"/>
          <w:szCs w:val="28"/>
        </w:rPr>
        <w:t>. Phê duyệt Đề án Xây dựng không gian đọc sách mở và thân thiện trong các trường phổ thông trên địa bàn tỉnh Vĩnh Phúc</w:t>
      </w:r>
      <w:r w:rsidRPr="00C31F18">
        <w:rPr>
          <w:rFonts w:ascii="Arial" w:hAnsi="Arial" w:cs="Arial"/>
          <w:i/>
          <w:sz w:val="20"/>
          <w:szCs w:val="28"/>
        </w:rPr>
        <w:t xml:space="preserve"> (</w:t>
      </w:r>
      <w:r w:rsidRPr="00C31F18">
        <w:rPr>
          <w:rFonts w:ascii="Arial" w:hAnsi="Arial" w:cs="Arial"/>
          <w:i/>
          <w:sz w:val="20"/>
          <w:szCs w:val="28"/>
          <w:lang w:val="en-GB"/>
        </w:rPr>
        <w:t>C</w:t>
      </w:r>
      <w:r w:rsidRPr="00C31F18">
        <w:rPr>
          <w:rFonts w:ascii="Arial" w:hAnsi="Arial" w:cs="Arial"/>
          <w:i/>
          <w:sz w:val="20"/>
          <w:szCs w:val="28"/>
        </w:rPr>
        <w:t>ó Đề án kèm theo).</w:t>
      </w:r>
    </w:p>
    <w:p w14:paraId="08E98A53" w14:textId="77777777" w:rsidR="00106E2D" w:rsidRPr="00C31F18" w:rsidRDefault="00106E2D" w:rsidP="00C31F18">
      <w:pPr>
        <w:pStyle w:val="BodyText"/>
        <w:spacing w:before="120"/>
        <w:ind w:left="0" w:firstLine="0"/>
        <w:jc w:val="left"/>
        <w:rPr>
          <w:rFonts w:ascii="Arial" w:hAnsi="Arial" w:cs="Arial"/>
          <w:sz w:val="20"/>
        </w:rPr>
      </w:pPr>
      <w:r w:rsidRPr="00C31F18">
        <w:rPr>
          <w:rFonts w:ascii="Arial" w:hAnsi="Arial" w:cs="Arial"/>
          <w:b/>
          <w:sz w:val="20"/>
        </w:rPr>
        <w:t xml:space="preserve">Điều 2. </w:t>
      </w:r>
      <w:r w:rsidRPr="00C31F18">
        <w:rPr>
          <w:rFonts w:ascii="Arial" w:hAnsi="Arial" w:cs="Arial"/>
          <w:sz w:val="20"/>
        </w:rPr>
        <w:t>Quyết định này có hiệu lực kể từ ngày ký.</w:t>
      </w:r>
    </w:p>
    <w:p w14:paraId="026C3D77" w14:textId="77777777" w:rsidR="00106E2D" w:rsidRPr="00C31F18" w:rsidRDefault="00106E2D" w:rsidP="00C31F18">
      <w:pPr>
        <w:pStyle w:val="BodyText"/>
        <w:spacing w:before="120"/>
        <w:ind w:left="0" w:firstLine="0"/>
        <w:jc w:val="left"/>
        <w:rPr>
          <w:rFonts w:ascii="Arial" w:hAnsi="Arial" w:cs="Arial"/>
          <w:sz w:val="20"/>
        </w:rPr>
      </w:pPr>
      <w:r w:rsidRPr="00C31F18">
        <w:rPr>
          <w:rFonts w:ascii="Arial" w:hAnsi="Arial" w:cs="Arial"/>
          <w:sz w:val="20"/>
        </w:rPr>
        <w:t>Chánh Văn phòng UBND tỉnh; Thủ trưởng các Sở, ban, ngành, đoàn thể; Chủ tịch UBND các huyện, thành phố; Thủ trưởng các cơ quan, đơn vị có liên quan căn cứ Quyết định thi hành./.</w:t>
      </w:r>
    </w:p>
    <w:p w14:paraId="0D7EB143" w14:textId="77777777" w:rsidR="00A6236E" w:rsidRPr="00C31F18" w:rsidRDefault="00A6236E" w:rsidP="00C31F18">
      <w:pPr>
        <w:pStyle w:val="BodyText"/>
        <w:spacing w:before="120"/>
        <w:ind w:left="0" w:firstLine="0"/>
        <w:jc w:val="left"/>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2"/>
        <w:gridCol w:w="4328"/>
      </w:tblGrid>
      <w:tr w:rsidR="00A6236E" w:rsidRPr="00C31F18" w14:paraId="7853B336" w14:textId="77777777">
        <w:tc>
          <w:tcPr>
            <w:tcW w:w="4428" w:type="dxa"/>
          </w:tcPr>
          <w:p w14:paraId="5062FF34" w14:textId="77777777" w:rsidR="00A6236E" w:rsidRPr="00C31F18" w:rsidRDefault="00A6236E" w:rsidP="00C31F18">
            <w:pPr>
              <w:spacing w:before="120"/>
              <w:ind w:firstLine="0"/>
              <w:rPr>
                <w:rFonts w:ascii="Arial" w:hAnsi="Arial" w:cs="Arial"/>
                <w:sz w:val="20"/>
                <w:szCs w:val="20"/>
              </w:rPr>
            </w:pPr>
          </w:p>
        </w:tc>
        <w:tc>
          <w:tcPr>
            <w:tcW w:w="4428" w:type="dxa"/>
          </w:tcPr>
          <w:p w14:paraId="00E550A6" w14:textId="77777777" w:rsidR="00A6236E" w:rsidRPr="00C31F18" w:rsidRDefault="00A6236E" w:rsidP="00C31F18">
            <w:pPr>
              <w:spacing w:before="120"/>
              <w:ind w:firstLine="0"/>
              <w:jc w:val="center"/>
              <w:rPr>
                <w:rFonts w:ascii="Arial" w:hAnsi="Arial" w:cs="Arial"/>
                <w:b/>
                <w:sz w:val="20"/>
                <w:szCs w:val="28"/>
              </w:rPr>
            </w:pPr>
            <w:r w:rsidRPr="00C31F18">
              <w:rPr>
                <w:rFonts w:ascii="Arial" w:hAnsi="Arial" w:cs="Arial"/>
                <w:b/>
                <w:sz w:val="20"/>
                <w:szCs w:val="28"/>
              </w:rPr>
              <w:t>TM. ỦY BAN NHÂN DÂN TỈNH</w:t>
            </w:r>
            <w:r w:rsidRPr="00C31F18">
              <w:rPr>
                <w:rFonts w:ascii="Arial" w:hAnsi="Arial" w:cs="Arial"/>
                <w:b/>
                <w:sz w:val="20"/>
                <w:szCs w:val="28"/>
              </w:rPr>
              <w:br/>
            </w:r>
            <w:r w:rsidRPr="00C31F18">
              <w:rPr>
                <w:rFonts w:ascii="Arial" w:hAnsi="Arial" w:cs="Arial"/>
                <w:b/>
                <w:sz w:val="20"/>
                <w:szCs w:val="28"/>
              </w:rPr>
              <w:lastRenderedPageBreak/>
              <w:t>KT. CHỦ TỊCH</w:t>
            </w:r>
            <w:r w:rsidRPr="00C31F18">
              <w:rPr>
                <w:rFonts w:ascii="Arial" w:hAnsi="Arial" w:cs="Arial"/>
                <w:b/>
                <w:sz w:val="20"/>
                <w:szCs w:val="28"/>
              </w:rPr>
              <w:br/>
              <w:t>PHÓ CHỦ TỊCH</w:t>
            </w:r>
            <w:r w:rsidRPr="00C31F18">
              <w:rPr>
                <w:rFonts w:ascii="Arial" w:hAnsi="Arial" w:cs="Arial"/>
                <w:b/>
                <w:sz w:val="20"/>
                <w:szCs w:val="28"/>
              </w:rPr>
              <w:br/>
            </w:r>
            <w:r w:rsidR="001709B7" w:rsidRPr="00C31F18">
              <w:rPr>
                <w:rFonts w:ascii="Arial" w:hAnsi="Arial" w:cs="Arial"/>
                <w:b/>
                <w:sz w:val="20"/>
                <w:szCs w:val="28"/>
              </w:rPr>
              <w:br/>
            </w:r>
            <w:r w:rsidR="001709B7" w:rsidRPr="00C31F18">
              <w:rPr>
                <w:rFonts w:ascii="Arial" w:hAnsi="Arial" w:cs="Arial"/>
                <w:b/>
                <w:sz w:val="20"/>
                <w:szCs w:val="28"/>
              </w:rPr>
              <w:br/>
            </w:r>
            <w:r w:rsidR="001709B7" w:rsidRPr="00C31F18">
              <w:rPr>
                <w:rFonts w:ascii="Arial" w:hAnsi="Arial" w:cs="Arial"/>
                <w:b/>
                <w:sz w:val="20"/>
                <w:szCs w:val="28"/>
              </w:rPr>
              <w:br/>
            </w:r>
            <w:r w:rsidR="001709B7" w:rsidRPr="00C31F18">
              <w:rPr>
                <w:rFonts w:ascii="Arial" w:hAnsi="Arial" w:cs="Arial"/>
                <w:b/>
                <w:sz w:val="20"/>
                <w:szCs w:val="28"/>
              </w:rPr>
              <w:br/>
            </w:r>
            <w:r w:rsidRPr="00C31F18">
              <w:rPr>
                <w:rFonts w:ascii="Arial" w:hAnsi="Arial" w:cs="Arial"/>
                <w:b/>
                <w:sz w:val="20"/>
                <w:szCs w:val="28"/>
              </w:rPr>
              <w:t>Vũ Việt Văn</w:t>
            </w:r>
          </w:p>
        </w:tc>
      </w:tr>
    </w:tbl>
    <w:p w14:paraId="3E0F26B0" w14:textId="77777777" w:rsidR="00A6236E" w:rsidRPr="00C31F18" w:rsidRDefault="00A6236E" w:rsidP="00C31F18">
      <w:pPr>
        <w:pStyle w:val="BodyText"/>
        <w:spacing w:before="120"/>
        <w:ind w:left="0" w:firstLine="0"/>
        <w:jc w:val="left"/>
        <w:rPr>
          <w:rFonts w:ascii="Arial" w:hAnsi="Arial" w:cs="Arial"/>
          <w:sz w:val="20"/>
        </w:rPr>
      </w:pPr>
    </w:p>
    <w:p w14:paraId="664C0DEB" w14:textId="77777777" w:rsidR="00953D25" w:rsidRPr="00C31F18" w:rsidRDefault="00953D25" w:rsidP="00C31F18">
      <w:pPr>
        <w:pStyle w:val="BodyText"/>
        <w:spacing w:before="120"/>
        <w:ind w:left="0" w:firstLine="0"/>
        <w:jc w:val="center"/>
        <w:rPr>
          <w:rFonts w:ascii="Arial" w:hAnsi="Arial" w:cs="Arial"/>
          <w:b/>
          <w:sz w:val="24"/>
        </w:rPr>
      </w:pPr>
      <w:r w:rsidRPr="00C31F18">
        <w:rPr>
          <w:rFonts w:ascii="Arial" w:hAnsi="Arial" w:cs="Arial"/>
          <w:b/>
          <w:sz w:val="24"/>
        </w:rPr>
        <w:t>ĐỀ ÁN</w:t>
      </w:r>
    </w:p>
    <w:p w14:paraId="0EBEE45D" w14:textId="77777777" w:rsidR="00953D25" w:rsidRPr="00C31F18" w:rsidRDefault="00953D25" w:rsidP="00C31F18">
      <w:pPr>
        <w:pStyle w:val="BodyText"/>
        <w:spacing w:before="120"/>
        <w:ind w:left="0" w:firstLine="0"/>
        <w:jc w:val="center"/>
        <w:rPr>
          <w:rFonts w:ascii="Arial" w:hAnsi="Arial" w:cs="Arial"/>
          <w:sz w:val="20"/>
        </w:rPr>
      </w:pPr>
      <w:r w:rsidRPr="00C31F18">
        <w:rPr>
          <w:rFonts w:ascii="Arial" w:hAnsi="Arial" w:cs="Arial"/>
          <w:sz w:val="20"/>
        </w:rPr>
        <w:t>XÂY DỰNG KHÔNG GIAN ĐỌC SÁCH MỞ VÀ THÂN THIỆN TRONG CÁC TRƯỜNG PHỔ THÔNG TRÊN ĐỊA BÀN VĨNH PHÚC GIAI ĐOẠN 2022-2024</w:t>
      </w:r>
    </w:p>
    <w:p w14:paraId="4C4B7E27" w14:textId="77777777" w:rsidR="00953D25" w:rsidRPr="00C31F18" w:rsidRDefault="00953D25" w:rsidP="00C31F18">
      <w:pPr>
        <w:pStyle w:val="BodyText"/>
        <w:spacing w:before="120"/>
        <w:ind w:left="0" w:firstLine="0"/>
        <w:jc w:val="left"/>
        <w:rPr>
          <w:rFonts w:ascii="Arial" w:hAnsi="Arial" w:cs="Arial"/>
          <w:sz w:val="20"/>
        </w:rPr>
      </w:pPr>
    </w:p>
    <w:p w14:paraId="07338B1E" w14:textId="77777777" w:rsidR="00ED1599" w:rsidRPr="00C31F18" w:rsidRDefault="00ED1599" w:rsidP="00C31F18">
      <w:pPr>
        <w:pStyle w:val="TOC1"/>
        <w:spacing w:before="120" w:line="240" w:lineRule="auto"/>
        <w:rPr>
          <w:rFonts w:ascii="Arial" w:hAnsi="Arial" w:cs="Arial"/>
          <w:spacing w:val="0"/>
          <w:sz w:val="20"/>
        </w:rPr>
      </w:pPr>
      <w:bookmarkStart w:id="2" w:name="loai_2"/>
      <w:bookmarkEnd w:id="0"/>
      <w:r w:rsidRPr="00C31F18">
        <w:rPr>
          <w:rFonts w:ascii="Arial" w:hAnsi="Arial" w:cs="Arial"/>
          <w:spacing w:val="0"/>
          <w:sz w:val="20"/>
        </w:rPr>
        <w:t>MỤC LỤC: ĐỀ ÁN</w:t>
      </w:r>
    </w:p>
    <w:p w14:paraId="5F6CB56B" w14:textId="77777777" w:rsidR="00953D25" w:rsidRPr="00C31F18" w:rsidRDefault="00953D25" w:rsidP="00C31F18">
      <w:pPr>
        <w:pStyle w:val="TOC1"/>
        <w:spacing w:before="120" w:line="240" w:lineRule="auto"/>
        <w:rPr>
          <w:rFonts w:ascii="Arial" w:hAnsi="Arial" w:cs="Arial"/>
          <w:spacing w:val="0"/>
          <w:sz w:val="20"/>
        </w:rPr>
      </w:pPr>
      <w:r w:rsidRPr="00C31F18">
        <w:rPr>
          <w:rFonts w:ascii="Arial" w:hAnsi="Arial" w:cs="Arial"/>
          <w:spacing w:val="0"/>
          <w:sz w:val="20"/>
        </w:rPr>
        <w:t>MỤC LỤC: ĐỀ ÁN</w:t>
      </w:r>
    </w:p>
    <w:p w14:paraId="6878BA90"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Phần thứ nhất</w:t>
      </w:r>
    </w:p>
    <w:p w14:paraId="7A9A0757"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MỞ ĐẦU</w:t>
      </w:r>
    </w:p>
    <w:p w14:paraId="02189D6E"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1. Sự cần thiết xây dựng Đề án</w:t>
      </w:r>
    </w:p>
    <w:p w14:paraId="055C2C27"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2. Các căn cứ xây dựng Đề á</w:t>
      </w:r>
      <w:r w:rsidR="001709B7" w:rsidRPr="00C31F18">
        <w:rPr>
          <w:rFonts w:ascii="Arial" w:hAnsi="Arial" w:cs="Arial"/>
          <w:sz w:val="20"/>
        </w:rPr>
        <w:t>n</w:t>
      </w:r>
    </w:p>
    <w:p w14:paraId="3C168792"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Phần thứ hai</w:t>
      </w:r>
    </w:p>
    <w:p w14:paraId="475BCDBC"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THỰC TRẠNG HỆ THỐNG THƯ VIỆN, KHÔNG GIAN ĐỌC VÀ VĂN HÓA ĐỌC Ở CÁC TRƯỜNG PHỔ THÔNG TỈNH VĨNH PHÚC HIỆN NAY</w:t>
      </w:r>
    </w:p>
    <w:p w14:paraId="27F090D2"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1. Cơ sở vật chất phòng thư viện, nhà thư viện trường học</w:t>
      </w:r>
    </w:p>
    <w:p w14:paraId="52F094DD"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iCs/>
          <w:sz w:val="20"/>
          <w:lang w:val="en-US"/>
        </w:rPr>
        <w:t>2. Nguồn nhân lực</w:t>
      </w:r>
    </w:p>
    <w:p w14:paraId="728BD48C"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3. Không gian đọc sách ngoài thư viện</w:t>
      </w:r>
    </w:p>
    <w:p w14:paraId="7965FF22"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4. Văn hóa đọc trong nhà trường</w:t>
      </w:r>
    </w:p>
    <w:p w14:paraId="58F9BA5B"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Phần thứ ba</w:t>
      </w:r>
    </w:p>
    <w:p w14:paraId="7F6F0A66"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MỤC TIÊU, NHIỆM VỤ VÀ GIẢI PHÁP</w:t>
      </w:r>
    </w:p>
    <w:p w14:paraId="61EEE6FC"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1. Mục tiêu của Đề án</w:t>
      </w:r>
    </w:p>
    <w:p w14:paraId="25203C2C"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2. Nhiệm vụ và giải pháp</w:t>
      </w:r>
    </w:p>
    <w:p w14:paraId="60B129AB"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3. Tính khả thi và đánh giá tác động</w:t>
      </w:r>
    </w:p>
    <w:p w14:paraId="07985C1E"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Phần thứ tư</w:t>
      </w:r>
    </w:p>
    <w:p w14:paraId="7B1299F3"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LỘ TRÌNH, KINH PHÍ VÀ TỔ CHỨC THỰC HIỆN</w:t>
      </w:r>
    </w:p>
    <w:p w14:paraId="13A9022E"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1. Giai đoạn đầu tư xây dựng</w:t>
      </w:r>
    </w:p>
    <w:p w14:paraId="55C55EC6"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2. Khái toán kinh phí</w:t>
      </w:r>
    </w:p>
    <w:p w14:paraId="0FD1B763"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3. Nguồn kinh phí đầu tư</w:t>
      </w:r>
    </w:p>
    <w:p w14:paraId="7B750230" w14:textId="77777777" w:rsidR="00ED1599" w:rsidRPr="00C31F18" w:rsidRDefault="00ED1599" w:rsidP="00C31F18">
      <w:pPr>
        <w:pStyle w:val="TOC2"/>
        <w:spacing w:before="120" w:after="0"/>
        <w:ind w:left="0" w:firstLine="0"/>
        <w:jc w:val="left"/>
        <w:rPr>
          <w:rFonts w:ascii="Arial" w:hAnsi="Arial" w:cs="Arial"/>
          <w:sz w:val="20"/>
          <w:shd w:val="clear" w:color="auto" w:fill="auto"/>
          <w:lang w:val="en-US"/>
        </w:rPr>
      </w:pPr>
      <w:r w:rsidRPr="00C31F18">
        <w:rPr>
          <w:rFonts w:ascii="Arial" w:hAnsi="Arial" w:cs="Arial"/>
          <w:sz w:val="20"/>
        </w:rPr>
        <w:t>4. Tổ chức thực hiện</w:t>
      </w:r>
    </w:p>
    <w:p w14:paraId="52E1F89A"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PHỤ LỤC</w:t>
      </w:r>
      <w:r w:rsidR="00953D25" w:rsidRPr="00C31F18">
        <w:rPr>
          <w:rFonts w:ascii="Arial" w:hAnsi="Arial" w:cs="Arial"/>
          <w:spacing w:val="0"/>
          <w:sz w:val="20"/>
        </w:rPr>
        <w:t xml:space="preserve"> 1</w:t>
      </w:r>
    </w:p>
    <w:p w14:paraId="420B0DE0"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spacing w:val="0"/>
          <w:sz w:val="20"/>
        </w:rPr>
        <w:t>DANH SÁCH CÁC TRƯỜNG TRÊN ĐỊA BÀN TỈNH</w:t>
      </w:r>
    </w:p>
    <w:p w14:paraId="3D2033BA"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rPr>
        <w:t>1. KHỐI SỞ GDĐT</w:t>
      </w:r>
    </w:p>
    <w:p w14:paraId="176D28E2"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rPr>
        <w:t>2. Thành phố Vĩnh Yên</w:t>
      </w:r>
    </w:p>
    <w:p w14:paraId="51C6366D"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rPr>
        <w:t>3. Huyện Bình Xuyên</w:t>
      </w:r>
    </w:p>
    <w:p w14:paraId="3C22C2A6"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rPr>
        <w:t>4. Huyện Tam Dương</w:t>
      </w:r>
    </w:p>
    <w:p w14:paraId="1C9225FC"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rPr>
        <w:t>5. Thành phố Phúc Yên</w:t>
      </w:r>
    </w:p>
    <w:p w14:paraId="2DC7F98F"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lang w:val="en-US"/>
        </w:rPr>
        <w:t>6</w:t>
      </w:r>
      <w:r w:rsidRPr="00C31F18">
        <w:rPr>
          <w:rFonts w:ascii="Arial" w:hAnsi="Arial" w:cs="Arial"/>
          <w:b w:val="0"/>
          <w:spacing w:val="0"/>
          <w:sz w:val="20"/>
        </w:rPr>
        <w:t>. Huyện Vĩnh Tường</w:t>
      </w:r>
    </w:p>
    <w:p w14:paraId="6BBDA196"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lang w:val="en-US"/>
        </w:rPr>
        <w:t>7</w:t>
      </w:r>
      <w:r w:rsidRPr="00C31F18">
        <w:rPr>
          <w:rFonts w:ascii="Arial" w:hAnsi="Arial" w:cs="Arial"/>
          <w:b w:val="0"/>
          <w:spacing w:val="0"/>
          <w:sz w:val="20"/>
        </w:rPr>
        <w:t>. Huyện Sông Lô</w:t>
      </w:r>
    </w:p>
    <w:p w14:paraId="64ECF1FF"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sz w:val="20"/>
          <w:lang w:val="en-US"/>
        </w:rPr>
        <w:t>8</w:t>
      </w:r>
      <w:r w:rsidRPr="00C31F18">
        <w:rPr>
          <w:rFonts w:ascii="Arial" w:hAnsi="Arial" w:cs="Arial"/>
          <w:b w:val="0"/>
          <w:spacing w:val="0"/>
          <w:sz w:val="20"/>
        </w:rPr>
        <w:t>. Huyện Tam Đảo</w:t>
      </w:r>
    </w:p>
    <w:p w14:paraId="710CC33D"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kern w:val="36"/>
          <w:sz w:val="20"/>
        </w:rPr>
        <w:t>9. Huyện Yên Lạc</w:t>
      </w:r>
    </w:p>
    <w:p w14:paraId="11AAE1D1" w14:textId="77777777" w:rsidR="00ED1599" w:rsidRPr="00C31F18" w:rsidRDefault="00ED1599" w:rsidP="00C31F18">
      <w:pPr>
        <w:pStyle w:val="TOC1"/>
        <w:spacing w:before="120" w:line="240" w:lineRule="auto"/>
        <w:rPr>
          <w:rFonts w:ascii="Arial" w:hAnsi="Arial" w:cs="Arial"/>
          <w:spacing w:val="0"/>
          <w:sz w:val="20"/>
          <w:shd w:val="clear" w:color="auto" w:fill="auto"/>
          <w:lang w:val="en-US"/>
        </w:rPr>
      </w:pPr>
      <w:r w:rsidRPr="00C31F18">
        <w:rPr>
          <w:rFonts w:ascii="Arial" w:hAnsi="Arial" w:cs="Arial"/>
          <w:b w:val="0"/>
          <w:spacing w:val="0"/>
          <w:kern w:val="36"/>
          <w:sz w:val="20"/>
        </w:rPr>
        <w:t>10. Huyện Lập Thạch</w:t>
      </w:r>
    </w:p>
    <w:p w14:paraId="63A5BCB5" w14:textId="77777777" w:rsidR="00ED1599" w:rsidRPr="00C31F18" w:rsidRDefault="00ED1599" w:rsidP="00C31F18">
      <w:pPr>
        <w:tabs>
          <w:tab w:val="left" w:pos="3084"/>
        </w:tabs>
        <w:spacing w:before="120"/>
        <w:rPr>
          <w:rFonts w:ascii="Arial" w:hAnsi="Arial" w:cs="Arial"/>
          <w:sz w:val="20"/>
        </w:rPr>
      </w:pPr>
    </w:p>
    <w:p w14:paraId="684544EB"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3" w:name="chuong_1"/>
      <w:bookmarkStart w:id="4" w:name="_Toc97623670"/>
      <w:bookmarkEnd w:id="2"/>
      <w:r w:rsidRPr="00C31F18">
        <w:rPr>
          <w:rFonts w:ascii="Arial" w:hAnsi="Arial" w:cs="Arial"/>
          <w:bCs w:val="0"/>
          <w:sz w:val="20"/>
          <w:highlight w:val="white"/>
          <w:lang w:val="en-GB"/>
        </w:rPr>
        <w:t>Phần thứ nhất</w:t>
      </w:r>
      <w:bookmarkEnd w:id="3"/>
      <w:bookmarkEnd w:id="4"/>
    </w:p>
    <w:p w14:paraId="4471CB0E" w14:textId="77777777" w:rsidR="00ED1599" w:rsidRPr="00C31F18" w:rsidRDefault="00ED1599" w:rsidP="00C31F18">
      <w:pPr>
        <w:pStyle w:val="Heading1"/>
        <w:spacing w:before="120"/>
        <w:ind w:left="0"/>
        <w:jc w:val="center"/>
        <w:rPr>
          <w:rFonts w:ascii="Arial" w:hAnsi="Arial" w:cs="Arial"/>
          <w:sz w:val="20"/>
          <w:highlight w:val="white"/>
        </w:rPr>
      </w:pPr>
      <w:bookmarkStart w:id="5" w:name="_Toc91754489"/>
      <w:bookmarkStart w:id="6" w:name="_Toc97623671"/>
      <w:r w:rsidRPr="00C31F18">
        <w:rPr>
          <w:rFonts w:ascii="Arial" w:hAnsi="Arial" w:cs="Arial"/>
          <w:bCs w:val="0"/>
          <w:sz w:val="20"/>
          <w:highlight w:val="white"/>
          <w:lang w:val="en-GB"/>
        </w:rPr>
        <w:t>MỞ ĐẦU</w:t>
      </w:r>
      <w:bookmarkEnd w:id="5"/>
      <w:bookmarkEnd w:id="6"/>
    </w:p>
    <w:p w14:paraId="5C87B033" w14:textId="77777777" w:rsidR="00ED1599" w:rsidRPr="00C31F18" w:rsidRDefault="00ED1599" w:rsidP="00C31F18">
      <w:pPr>
        <w:pStyle w:val="Heading2"/>
        <w:keepNext w:val="0"/>
        <w:keepLines w:val="0"/>
        <w:spacing w:before="120"/>
        <w:rPr>
          <w:rFonts w:ascii="Arial" w:hAnsi="Arial" w:cs="Arial"/>
          <w:b/>
          <w:color w:val="auto"/>
          <w:sz w:val="20"/>
        </w:rPr>
      </w:pPr>
      <w:bookmarkStart w:id="7" w:name="muc_1_1"/>
      <w:bookmarkStart w:id="8" w:name="_Toc97623672"/>
      <w:r w:rsidRPr="00C31F18">
        <w:rPr>
          <w:rFonts w:ascii="Arial" w:hAnsi="Arial" w:cs="Arial"/>
          <w:b/>
          <w:color w:val="auto"/>
          <w:sz w:val="20"/>
        </w:rPr>
        <w:t>1. S</w:t>
      </w:r>
      <w:bookmarkEnd w:id="7"/>
      <w:r w:rsidRPr="00C31F18">
        <w:rPr>
          <w:rFonts w:ascii="Arial" w:hAnsi="Arial" w:cs="Arial"/>
          <w:b/>
          <w:color w:val="auto"/>
          <w:sz w:val="20"/>
        </w:rPr>
        <w:t>ự cần thiết xây dựng Đề án</w:t>
      </w:r>
      <w:bookmarkEnd w:id="8"/>
    </w:p>
    <w:p w14:paraId="5C7F85BE" w14:textId="77777777" w:rsidR="00ED1599" w:rsidRPr="00C31F18" w:rsidRDefault="00ED1599" w:rsidP="00C31F18">
      <w:pPr>
        <w:spacing w:before="120"/>
        <w:rPr>
          <w:rFonts w:ascii="Arial" w:hAnsi="Arial" w:cs="Arial"/>
          <w:bCs/>
          <w:sz w:val="20"/>
          <w:szCs w:val="28"/>
        </w:rPr>
      </w:pPr>
      <w:bookmarkStart w:id="9" w:name="muc_2_1"/>
      <w:bookmarkStart w:id="10" w:name="_Toc97623673"/>
      <w:r w:rsidRPr="00C31F18">
        <w:rPr>
          <w:rFonts w:ascii="Arial" w:hAnsi="Arial" w:cs="Arial"/>
          <w:bCs/>
          <w:sz w:val="20"/>
          <w:szCs w:val="28"/>
        </w:rPr>
        <w:t xml:space="preserve">Trong sự phát triển của xã hội loài người, sách được coi là chiếc chìa khóa vạn năng, mở mang trí tuệ và làm phong phú tâm hồn mỗi người. Sách vừa là bạn, vừa là người thầy siêu việt, thắp sáng nguồn tri thức vô tận, dạy chúng ta biết sống, biết suy nghĩ, biết chia sẻ và biết cống hiến. Đọc sách từ lâu đã trở thành một nhu cầu thiết yếu của con người, nhất là tại những quốc gia văn minh, phát triển. Mỗi người, muốn làm chủ thông tin, tri thức, kỹ năng, kinh nghiệm, văn hóa sống… thông qua đọc sách, cần phải tự rèn luyện bản thân có </w:t>
      </w:r>
      <w:r w:rsidRPr="00C31F18">
        <w:rPr>
          <w:rFonts w:ascii="Arial" w:hAnsi="Arial" w:cs="Arial"/>
          <w:sz w:val="20"/>
          <w:szCs w:val="28"/>
        </w:rPr>
        <w:t>thói quen đọc sách hàng ngày, đọc sách mọi lúc, mọi nơi khi có thể, có sở thích đọc và</w:t>
      </w:r>
      <w:r w:rsidR="00FB2DC6" w:rsidRPr="00C31F18">
        <w:rPr>
          <w:rFonts w:ascii="Arial" w:hAnsi="Arial" w:cs="Arial"/>
          <w:sz w:val="20"/>
          <w:szCs w:val="28"/>
        </w:rPr>
        <w:t xml:space="preserve"> </w:t>
      </w:r>
      <w:r w:rsidRPr="00C31F18">
        <w:rPr>
          <w:rFonts w:ascii="Arial" w:hAnsi="Arial" w:cs="Arial"/>
          <w:sz w:val="20"/>
          <w:szCs w:val="28"/>
        </w:rPr>
        <w:t xml:space="preserve">kỹ năng đọc,hay còn gọi là có văn </w:t>
      </w:r>
      <w:r w:rsidRPr="00C31F18">
        <w:rPr>
          <w:rFonts w:ascii="Arial" w:hAnsi="Arial" w:cs="Arial"/>
          <w:bCs/>
          <w:sz w:val="20"/>
          <w:szCs w:val="28"/>
        </w:rPr>
        <w:t xml:space="preserve">hóa đọc. </w:t>
      </w:r>
    </w:p>
    <w:p w14:paraId="233AB579" w14:textId="77777777" w:rsidR="00ED1599" w:rsidRPr="00C31F18" w:rsidRDefault="00ED1599" w:rsidP="00C31F18">
      <w:pPr>
        <w:spacing w:before="120"/>
        <w:rPr>
          <w:rFonts w:ascii="Arial" w:hAnsi="Arial" w:cs="Arial"/>
          <w:sz w:val="20"/>
          <w:szCs w:val="28"/>
        </w:rPr>
      </w:pPr>
      <w:r w:rsidRPr="00C31F18">
        <w:rPr>
          <w:rFonts w:ascii="Arial" w:hAnsi="Arial" w:cs="Arial"/>
          <w:bCs/>
          <w:sz w:val="20"/>
          <w:szCs w:val="28"/>
        </w:rPr>
        <w:t xml:space="preserve">Cũng bởi vậy, </w:t>
      </w:r>
      <w:r w:rsidRPr="00C31F18">
        <w:rPr>
          <w:rFonts w:ascii="Arial" w:hAnsi="Arial" w:cs="Arial"/>
          <w:sz w:val="20"/>
          <w:szCs w:val="28"/>
        </w:rPr>
        <w:t>phát triển văn hoá đọc cho mọi thành viên trong xã hội, luôn là một vấn đề mang ý nghĩa chiến lược của mọi quốc gia trong việc nâng cao dân trí, phát triển nguồn nhân lực, bồi dưỡng nhân tài, nhân tố quyết định của sự phát triển bền vững và thành công. Với tầm quan trọng</w:t>
      </w:r>
      <w:r w:rsidR="00532AB0" w:rsidRPr="00C31F18">
        <w:rPr>
          <w:rFonts w:ascii="Arial" w:hAnsi="Arial" w:cs="Arial"/>
          <w:sz w:val="20"/>
          <w:szCs w:val="28"/>
        </w:rPr>
        <w:t xml:space="preserve"> </w:t>
      </w:r>
      <w:r w:rsidRPr="00C31F18">
        <w:rPr>
          <w:rFonts w:ascii="Arial" w:hAnsi="Arial" w:cs="Arial"/>
          <w:sz w:val="20"/>
          <w:szCs w:val="28"/>
        </w:rPr>
        <w:t xml:space="preserve">ấy, trong kỳ họp lần thứ 28 của Đại Hội đồng Liên hợp quốc tại Paris (ngày 25/10 </w:t>
      </w:r>
      <w:r w:rsidR="001B45E7" w:rsidRPr="00C31F18">
        <w:rPr>
          <w:rFonts w:ascii="Arial" w:hAnsi="Arial" w:cs="Arial"/>
          <w:sz w:val="20"/>
          <w:szCs w:val="28"/>
        </w:rPr>
        <w:t>-</w:t>
      </w:r>
      <w:r w:rsidRPr="00C31F18">
        <w:rPr>
          <w:rFonts w:ascii="Arial" w:hAnsi="Arial" w:cs="Arial"/>
          <w:sz w:val="20"/>
          <w:szCs w:val="28"/>
        </w:rPr>
        <w:t xml:space="preserve"> 16/11/1995), UNESCO (Tổ chức văn hoá, giáo dục, khoa học Liên hợp quốc) đã quyết định chọn ngày 23/4 hàng năm làm “</w:t>
      </w:r>
      <w:r w:rsidRPr="00C31F18">
        <w:rPr>
          <w:rFonts w:ascii="Arial" w:hAnsi="Arial" w:cs="Arial"/>
          <w:b/>
          <w:bCs/>
          <w:i/>
          <w:iCs/>
          <w:sz w:val="20"/>
          <w:szCs w:val="28"/>
        </w:rPr>
        <w:t>Ngày sách và bản quyền thế giới</w:t>
      </w:r>
      <w:r w:rsidRPr="00C31F18">
        <w:rPr>
          <w:rFonts w:ascii="Arial" w:hAnsi="Arial" w:cs="Arial"/>
          <w:sz w:val="20"/>
          <w:szCs w:val="28"/>
        </w:rPr>
        <w:t>”.</w:t>
      </w:r>
    </w:p>
    <w:p w14:paraId="1E50A891" w14:textId="77777777" w:rsidR="00ED1599" w:rsidRPr="00C31F18" w:rsidRDefault="00ED1599" w:rsidP="00C31F18">
      <w:pPr>
        <w:pStyle w:val="BodyText"/>
        <w:spacing w:before="120"/>
        <w:ind w:left="0" w:firstLine="0"/>
        <w:jc w:val="left"/>
        <w:rPr>
          <w:rFonts w:ascii="Arial" w:hAnsi="Arial" w:cs="Arial"/>
          <w:sz w:val="20"/>
          <w:highlight w:val="white"/>
        </w:rPr>
      </w:pPr>
      <w:r w:rsidRPr="00C31F18">
        <w:rPr>
          <w:rFonts w:ascii="Arial" w:hAnsi="Arial" w:cs="Arial"/>
          <w:sz w:val="20"/>
          <w:highlight w:val="white"/>
        </w:rPr>
        <w:t xml:space="preserve">Ở nước ta, </w:t>
      </w:r>
      <w:r w:rsidRPr="00C31F18">
        <w:rPr>
          <w:rFonts w:ascii="Arial" w:hAnsi="Arial" w:cs="Arial"/>
          <w:iCs/>
          <w:sz w:val="20"/>
          <w:highlight w:val="white"/>
        </w:rPr>
        <w:t xml:space="preserve">Đảng và Nhà nước đã xác định: </w:t>
      </w:r>
      <w:r w:rsidRPr="00C31F18">
        <w:rPr>
          <w:rFonts w:ascii="Arial" w:hAnsi="Arial" w:cs="Arial"/>
          <w:i/>
          <w:sz w:val="20"/>
          <w:highlight w:val="white"/>
        </w:rPr>
        <w:t>Phát triển văn hóa đọc là một trong những nội dung quan trọng; Phát triển văn hóa đọc trên cơ sở khai thác có hiệu quả và không ngừng phát triển nguồn vốn tri thức, văn hóa của con người và dân tộc Việt Nam, đồng thời tiếp thu có chọn lọc tinh hoa tri thức của nhân loại</w:t>
      </w:r>
      <w:r w:rsidRPr="00C31F18">
        <w:rPr>
          <w:rFonts w:ascii="Arial" w:hAnsi="Arial" w:cs="Arial"/>
          <w:sz w:val="20"/>
          <w:highlight w:val="white"/>
        </w:rPr>
        <w:t>… Ngày 24/2/2014, Thủ tướng Chính Phủ đã ký Quyết định số 284/QĐ-TTg lấy ngày 21/4 hàng năm là Ngày Sách Việt Nam. Mục đích nhằm khuyến khích và phát triển phong trào đọc sách trong cộng đồng, nâng cao nhận thức của nhân dân về ý nghĩa to lớn và tầm quan trọng của việc đọc sách đối với việc phát triển kiến thức, kỹ năng và phát triển tư duy, giáo dục và rèn luyện nhân cách con người, góp phần xây dựng và phát triển xã hội học tập. Đồng thời, thông qua Ngày Sách, tôn vinh giá trị của sách, khẳng định vai trò, vị trí, tầm quan trọng của sách trong đời sống xã hội; nâng cao trách nhiệm của các cấp, các ngành, các cơ quan chức năng và các tổ chức xã hội đối với việc xây dựng và phát triển văn hóa đọc Việt Nam.</w:t>
      </w:r>
    </w:p>
    <w:p w14:paraId="175F92B4" w14:textId="77777777" w:rsidR="00ED1599" w:rsidRPr="00C31F18" w:rsidRDefault="00ED1599" w:rsidP="00C31F18">
      <w:pPr>
        <w:pStyle w:val="NormalWeb"/>
        <w:shd w:val="clear" w:color="auto" w:fill="FFFFFF"/>
        <w:spacing w:before="120" w:beforeAutospacing="0" w:after="0" w:afterAutospacing="0"/>
        <w:ind w:firstLine="0"/>
        <w:rPr>
          <w:rFonts w:ascii="Arial" w:hAnsi="Arial" w:cs="Arial"/>
          <w:sz w:val="20"/>
          <w:szCs w:val="28"/>
          <w:highlight w:val="white"/>
        </w:rPr>
      </w:pPr>
      <w:r w:rsidRPr="00C31F18">
        <w:rPr>
          <w:rFonts w:ascii="Arial" w:hAnsi="Arial" w:cs="Arial"/>
          <w:sz w:val="20"/>
          <w:szCs w:val="28"/>
          <w:highlight w:val="white"/>
        </w:rPr>
        <w:t>Tiếp đó, ngày 15/3/2017, Thủ tướng Chính phủ ban hành Quyết định số 329/QĐ-TTg</w:t>
      </w:r>
      <w:r w:rsidR="001B45E7" w:rsidRPr="00C31F18">
        <w:rPr>
          <w:rFonts w:ascii="Arial" w:hAnsi="Arial" w:cs="Arial"/>
          <w:sz w:val="20"/>
          <w:szCs w:val="28"/>
          <w:highlight w:val="white"/>
        </w:rPr>
        <w:t xml:space="preserve"> </w:t>
      </w:r>
      <w:r w:rsidRPr="00C31F18">
        <w:rPr>
          <w:rFonts w:ascii="Arial" w:hAnsi="Arial" w:cs="Arial"/>
          <w:sz w:val="20"/>
          <w:szCs w:val="28"/>
          <w:highlight w:val="white"/>
        </w:rPr>
        <w:t>về phê duyệt Đề án phát triển văn hóa đọc trong cộng đồng đến năm 2020, định hướng đến năm 2030. Theo Đề</w:t>
      </w:r>
      <w:r w:rsidR="00953D25" w:rsidRPr="00C31F18">
        <w:rPr>
          <w:rFonts w:ascii="Arial" w:hAnsi="Arial" w:cs="Arial"/>
          <w:sz w:val="20"/>
          <w:szCs w:val="28"/>
          <w:highlight w:val="white"/>
        </w:rPr>
        <w:t xml:space="preserve"> </w:t>
      </w:r>
      <w:r w:rsidRPr="00C31F18">
        <w:rPr>
          <w:rFonts w:ascii="Arial" w:hAnsi="Arial" w:cs="Arial"/>
          <w:sz w:val="20"/>
          <w:szCs w:val="28"/>
          <w:highlight w:val="white"/>
        </w:rPr>
        <w:t>án, việc xây dựng và phát triển hệ thống thư viện hiện đại, nâng cao hiệu quả hoạt động của hệ thống thư viện được xác định là một trong các nhiệm vụ, giải pháp phát triển văn hóa đọc, góp phần thực hiện thắng lợi Nghị quyết số 29-NQ/TW ngày 4/11/2013 của Ban Chấp hành Trung ương Đảng khóa XI về đổi mới căn bản toàn diện giáo dục và đào tạo, với quan điểm Giáo dục và đào tạo là quốc sách hàng đầu, là sự nghiệp của Đảng, Nhà nước và của toàn dân; đầu tư cho giáo dục là đầu tư phát triển, được ưu tiên đi trước trong các chương trình, kế hoạch phát triển kinh tế-xã hội.</w:t>
      </w:r>
    </w:p>
    <w:p w14:paraId="488BB691" w14:textId="77777777" w:rsidR="00ED1599" w:rsidRPr="00C31F18" w:rsidRDefault="00ED1599" w:rsidP="00C31F18">
      <w:pPr>
        <w:pStyle w:val="NormalWeb"/>
        <w:shd w:val="clear" w:color="auto" w:fill="FFFFFF"/>
        <w:spacing w:before="120" w:beforeAutospacing="0" w:after="0" w:afterAutospacing="0"/>
        <w:ind w:firstLine="0"/>
        <w:rPr>
          <w:rFonts w:ascii="Arial" w:hAnsi="Arial" w:cs="Arial"/>
          <w:sz w:val="20"/>
          <w:szCs w:val="28"/>
          <w:highlight w:val="white"/>
        </w:rPr>
      </w:pPr>
      <w:r w:rsidRPr="00C31F18">
        <w:rPr>
          <w:rFonts w:ascii="Arial" w:hAnsi="Arial" w:cs="Arial"/>
          <w:sz w:val="20"/>
          <w:szCs w:val="28"/>
          <w:highlight w:val="white"/>
        </w:rPr>
        <w:t>Một trong các mục tiêu của Đề án đặt ra là:</w:t>
      </w:r>
      <w:r w:rsidRPr="00C31F18">
        <w:rPr>
          <w:rFonts w:ascii="Arial" w:hAnsi="Arial" w:cs="Arial"/>
          <w:i/>
          <w:sz w:val="20"/>
          <w:szCs w:val="28"/>
          <w:highlight w:val="white"/>
        </w:rPr>
        <w:t>“</w:t>
      </w:r>
      <w:r w:rsidRPr="00C31F18">
        <w:rPr>
          <w:rFonts w:ascii="Arial" w:hAnsi="Arial" w:cs="Arial"/>
          <w:i/>
          <w:sz w:val="20"/>
          <w:szCs w:val="28"/>
          <w:highlight w:val="white"/>
          <w:lang w:val="vi-VN"/>
        </w:rPr>
        <w:t>Phấn đấu 100% cơ sở giáo dục ở các bậc</w:t>
      </w:r>
      <w:r w:rsidRPr="00C31F18">
        <w:rPr>
          <w:rFonts w:ascii="Arial" w:hAnsi="Arial" w:cs="Arial"/>
          <w:i/>
          <w:sz w:val="20"/>
          <w:szCs w:val="28"/>
          <w:highlight w:val="white"/>
        </w:rPr>
        <w:t xml:space="preserve"> học</w:t>
      </w:r>
      <w:r w:rsidRPr="00C31F18">
        <w:rPr>
          <w:rFonts w:ascii="Arial" w:hAnsi="Arial" w:cs="Arial"/>
          <w:i/>
          <w:sz w:val="20"/>
          <w:szCs w:val="28"/>
          <w:highlight w:val="white"/>
          <w:lang w:val="vi-VN"/>
        </w:rPr>
        <w:t>, cấp học có thư viện với vốn tài liệu phù hợp, trong đó 50% cơ sở giáo dục ở bậc phổ thông có thư viện đạt chuẩn theo quy định; 90% thư viện công cộng có vốn tài liệu tổng hợp đủ khả năng phục vụ cho mọi đối tượng, trong đó có bộ phận phục vụ thiếu nhi và người khuyết tật</w:t>
      </w:r>
      <w:r w:rsidRPr="00C31F18">
        <w:rPr>
          <w:rFonts w:ascii="Arial" w:hAnsi="Arial" w:cs="Arial"/>
          <w:i/>
          <w:sz w:val="20"/>
          <w:szCs w:val="28"/>
          <w:highlight w:val="white"/>
        </w:rPr>
        <w:t>”.</w:t>
      </w:r>
    </w:p>
    <w:p w14:paraId="32E7B4D7" w14:textId="77777777" w:rsidR="00ED1599" w:rsidRPr="00C31F18" w:rsidRDefault="00ED1599" w:rsidP="00C31F18">
      <w:pPr>
        <w:pStyle w:val="NormalWeb"/>
        <w:shd w:val="clear" w:color="auto" w:fill="FFFFFF"/>
        <w:spacing w:before="120" w:beforeAutospacing="0" w:after="0" w:afterAutospacing="0"/>
        <w:ind w:firstLine="0"/>
        <w:rPr>
          <w:rFonts w:ascii="Arial" w:hAnsi="Arial" w:cs="Arial"/>
          <w:sz w:val="20"/>
          <w:szCs w:val="22"/>
          <w:highlight w:val="white"/>
        </w:rPr>
      </w:pPr>
      <w:r w:rsidRPr="00C31F18">
        <w:rPr>
          <w:rFonts w:ascii="Arial" w:hAnsi="Arial" w:cs="Arial"/>
          <w:sz w:val="20"/>
          <w:szCs w:val="22"/>
          <w:highlight w:val="white"/>
        </w:rPr>
        <w:t>Tại Vĩnh Phúc, từ khi tái lập tỉnh - năm 1997 đến nay, các cấp ủy đảng, chính quyền luôn quan tâm, chăm lo phát triển sự</w:t>
      </w:r>
      <w:r w:rsidR="00532AB0" w:rsidRPr="00C31F18">
        <w:rPr>
          <w:rFonts w:ascii="Arial" w:hAnsi="Arial" w:cs="Arial"/>
          <w:sz w:val="20"/>
          <w:szCs w:val="22"/>
          <w:highlight w:val="white"/>
        </w:rPr>
        <w:t xml:space="preserve"> </w:t>
      </w:r>
      <w:r w:rsidRPr="00C31F18">
        <w:rPr>
          <w:rFonts w:ascii="Arial" w:hAnsi="Arial" w:cs="Arial"/>
          <w:sz w:val="20"/>
          <w:szCs w:val="22"/>
          <w:highlight w:val="white"/>
        </w:rPr>
        <w:t>nghiệp giáo dục và xây dựng xã hội học tập. Các trường học trên địa bàn tỉnh, cơ sở vật chất được đầu tư xây dựng tương đối đồng bộ, kiên cố; thiết bị dạy học được trang bị bổ sung hàng năm đáp ứng yêu cầu dạy và học. Trong đó, hệ thống các phòng thư viện, nhà thư viện, sách giáo khoa, tài liệu tham khảo, thiết bị… phục vụ hoạt động của thư viện trong các trường học cơ bản đáp ứng được nhu cầu đọc của giáo viên, học sinh, đóng góp quan trọng vào việc nâng cao chất lượng giáo dục toàn diện. Sau 25 năm, cùng với sự phát triển kinh tế, văn hóa - xã hội, lĩnh vực giáo dục vươn lên là một điểm sáng trong bức tranh giáo dục cả nước. Giáo dục Vĩnh Phúc được Bộ Giáo dục và Đào tạo công nhận là địa phương xuất sắc, nằm trong tốp dẫn đầu toàn quốc về chất lượng giáo dục đại trà cũng như chất lượng giáo dục mũi nhọn.</w:t>
      </w:r>
    </w:p>
    <w:p w14:paraId="7E115F9D" w14:textId="77777777" w:rsidR="00ED1599" w:rsidRPr="00C31F18" w:rsidRDefault="00ED1599" w:rsidP="00C31F18">
      <w:pPr>
        <w:spacing w:before="120"/>
        <w:rPr>
          <w:rFonts w:ascii="Arial" w:hAnsi="Arial" w:cs="Arial"/>
          <w:sz w:val="20"/>
        </w:rPr>
      </w:pPr>
      <w:r w:rsidRPr="00C31F18">
        <w:rPr>
          <w:rFonts w:ascii="Arial" w:hAnsi="Arial" w:cs="Arial"/>
          <w:sz w:val="20"/>
        </w:rPr>
        <w:t>Hiện nay, các trường học trong tỉnh đang không ngừng đổi mới, nâng cao hiệu quả của thư viện, tổ chức các hoạt động sáng tạo, góp phần lan tỏa văn hóa đọc, tạo “cầu nối” tri thức cho học sinh. Tuy nhiên, đa số nhà trường tại Vĩnh Phúc đã được xây dựng từ nhiều năm về trước, sử dụng mô hình thư viện truyền thống với giá sách và bàn đọc trong không gian chật hẹp, tài liệu nghèo nàn, không hấp dẫn để thu hút giáo viên và học sinh đến đọc sách. Vì vậy, việc nghiên cứu đề xuất các giải pháp thiết kế, xây dựng những góc thư viện mở, thân thiện; không gian đọc sách, học tập ngoài trời sáng tạo, hấp dẫn nhằm khơi dậy niềm đam mê và duy trì, tăng cường thói quen đọc sách cho học sinh là nhiệm vụ quan trọng của chính quyền các cấp hiện nay. Để thực hiện có hiệu quả, việc lập và phê duyệt Đề án Xây dựng không gian đọc sách mở, thân thiện cho các trường phổ thông trên địa bàn tỉnh là phù hợp và cần thiết nhằm đáp ứng nhu cầu của các nhà trường phổ thông trên địa bàn tỉnh hiện nay.</w:t>
      </w:r>
    </w:p>
    <w:p w14:paraId="7B8DFD1F" w14:textId="77777777" w:rsidR="00ED1599" w:rsidRPr="00C31F18" w:rsidRDefault="00ED1599" w:rsidP="00C31F18">
      <w:pPr>
        <w:spacing w:before="120"/>
        <w:rPr>
          <w:rFonts w:ascii="Arial" w:hAnsi="Arial" w:cs="Arial"/>
          <w:b/>
          <w:sz w:val="20"/>
          <w:szCs w:val="28"/>
        </w:rPr>
      </w:pPr>
      <w:r w:rsidRPr="00C31F18">
        <w:rPr>
          <w:rFonts w:ascii="Arial" w:hAnsi="Arial" w:cs="Arial"/>
          <w:b/>
          <w:sz w:val="20"/>
          <w:szCs w:val="28"/>
        </w:rPr>
        <w:t>2. C</w:t>
      </w:r>
      <w:bookmarkEnd w:id="9"/>
      <w:r w:rsidRPr="00C31F18">
        <w:rPr>
          <w:rFonts w:ascii="Arial" w:hAnsi="Arial" w:cs="Arial"/>
          <w:b/>
          <w:sz w:val="20"/>
          <w:szCs w:val="28"/>
        </w:rPr>
        <w:t>ác căn cứ xây dựng Đề án</w:t>
      </w:r>
      <w:bookmarkStart w:id="11" w:name="_Toc97623674"/>
      <w:bookmarkEnd w:id="10"/>
    </w:p>
    <w:p w14:paraId="11348E78" w14:textId="77777777" w:rsidR="00ED1599" w:rsidRPr="00C31F18" w:rsidRDefault="00ED1599" w:rsidP="00C31F18">
      <w:pPr>
        <w:spacing w:before="120"/>
        <w:rPr>
          <w:rFonts w:ascii="Arial" w:hAnsi="Arial" w:cs="Arial"/>
          <w:b/>
          <w:sz w:val="20"/>
        </w:rPr>
      </w:pPr>
      <w:r w:rsidRPr="00C31F18">
        <w:rPr>
          <w:rFonts w:ascii="Arial" w:hAnsi="Arial" w:cs="Arial"/>
          <w:sz w:val="20"/>
          <w:szCs w:val="28"/>
          <w:lang w:val="de-DE"/>
        </w:rPr>
        <w:t>2.1. Căn cứ chính trị và pháp lý</w:t>
      </w:r>
      <w:bookmarkEnd w:id="11"/>
    </w:p>
    <w:p w14:paraId="284A3CFB" w14:textId="77777777" w:rsidR="00ED1599" w:rsidRPr="00C31F18" w:rsidRDefault="00ED1599" w:rsidP="00C31F18">
      <w:pPr>
        <w:shd w:val="clear" w:color="auto" w:fill="FFFFFF"/>
        <w:tabs>
          <w:tab w:val="left" w:pos="993"/>
        </w:tabs>
        <w:spacing w:before="120"/>
        <w:rPr>
          <w:rFonts w:ascii="Arial" w:hAnsi="Arial" w:cs="Arial"/>
          <w:sz w:val="20"/>
          <w:szCs w:val="28"/>
          <w:lang w:val="nl-NL"/>
        </w:rPr>
      </w:pPr>
      <w:bookmarkStart w:id="12" w:name="chuong_2"/>
      <w:r w:rsidRPr="00C31F18">
        <w:rPr>
          <w:rFonts w:ascii="Arial" w:hAnsi="Arial" w:cs="Arial"/>
          <w:sz w:val="20"/>
          <w:szCs w:val="28"/>
          <w:lang w:val="nl-NL"/>
        </w:rPr>
        <w:t>- Luật Giáo dục số 43/2019/QH14 ngày 14 tháng 6 năm 2019 của Quốc hội nước Cộng hòa xã hội chủ nghĩa Việt Nam.</w:t>
      </w:r>
    </w:p>
    <w:p w14:paraId="4312232E" w14:textId="77777777" w:rsidR="00ED1599" w:rsidRPr="00C31F18" w:rsidRDefault="00ED1599" w:rsidP="00C31F18">
      <w:pPr>
        <w:shd w:val="clear" w:color="auto" w:fill="FFFFFF"/>
        <w:tabs>
          <w:tab w:val="left" w:pos="993"/>
        </w:tabs>
        <w:spacing w:before="120"/>
        <w:rPr>
          <w:rFonts w:ascii="Arial" w:hAnsi="Arial" w:cs="Arial"/>
          <w:sz w:val="20"/>
          <w:szCs w:val="28"/>
          <w:lang w:val="nl-NL"/>
        </w:rPr>
      </w:pPr>
      <w:r w:rsidRPr="00C31F18">
        <w:rPr>
          <w:rFonts w:ascii="Arial" w:hAnsi="Arial" w:cs="Arial"/>
          <w:sz w:val="20"/>
          <w:szCs w:val="28"/>
        </w:rPr>
        <w:t>- Luật Thư viện số</w:t>
      </w:r>
      <w:r w:rsidRPr="00C31F18">
        <w:rPr>
          <w:rFonts w:ascii="Arial" w:hAnsi="Arial" w:cs="Arial"/>
          <w:sz w:val="20"/>
          <w:szCs w:val="28"/>
          <w:shd w:val="clear" w:color="auto" w:fill="FFFFFF"/>
        </w:rPr>
        <w:t xml:space="preserve"> 46/2019/QH14</w:t>
      </w:r>
      <w:r w:rsidR="00EE4B6E" w:rsidRPr="00C31F18">
        <w:rPr>
          <w:rFonts w:ascii="Arial" w:hAnsi="Arial" w:cs="Arial"/>
          <w:sz w:val="20"/>
          <w:szCs w:val="28"/>
          <w:shd w:val="clear" w:color="auto" w:fill="FFFFFF"/>
        </w:rPr>
        <w:t xml:space="preserve"> </w:t>
      </w:r>
      <w:r w:rsidRPr="00C31F18">
        <w:rPr>
          <w:rFonts w:ascii="Arial" w:hAnsi="Arial" w:cs="Arial"/>
          <w:sz w:val="20"/>
          <w:szCs w:val="28"/>
        </w:rPr>
        <w:t>ngày 21 tháng 11 năm 2019</w:t>
      </w:r>
      <w:r w:rsidR="00277634" w:rsidRPr="00C31F18">
        <w:rPr>
          <w:rFonts w:ascii="Arial" w:hAnsi="Arial" w:cs="Arial"/>
          <w:sz w:val="20"/>
          <w:szCs w:val="28"/>
        </w:rPr>
        <w:t xml:space="preserve"> </w:t>
      </w:r>
      <w:r w:rsidRPr="00C31F18">
        <w:rPr>
          <w:rFonts w:ascii="Arial" w:hAnsi="Arial" w:cs="Arial"/>
          <w:sz w:val="20"/>
          <w:szCs w:val="28"/>
          <w:lang w:val="nl-NL"/>
        </w:rPr>
        <w:t>của Quốc hội nước Cộng hòa xã hội chủ nghĩa Việt Nam.</w:t>
      </w:r>
    </w:p>
    <w:p w14:paraId="29DC65D1" w14:textId="77777777" w:rsidR="00ED1599" w:rsidRPr="00C31F18" w:rsidRDefault="00ED1599" w:rsidP="00C31F18">
      <w:pPr>
        <w:shd w:val="clear" w:color="auto" w:fill="FFFFFF"/>
        <w:tabs>
          <w:tab w:val="left" w:pos="993"/>
        </w:tabs>
        <w:spacing w:before="120"/>
        <w:rPr>
          <w:rFonts w:ascii="Arial" w:hAnsi="Arial" w:cs="Arial"/>
          <w:sz w:val="20"/>
          <w:szCs w:val="28"/>
          <w:lang w:val="nl-NL"/>
        </w:rPr>
      </w:pPr>
      <w:r w:rsidRPr="00C31F18">
        <w:rPr>
          <w:rFonts w:ascii="Arial" w:hAnsi="Arial" w:cs="Arial"/>
          <w:sz w:val="20"/>
          <w:szCs w:val="28"/>
        </w:rPr>
        <w:t>- Nghị quyết số 29-NQ/TW ngày 4/11/2013 của Ban Chấp hành Trung ương</w:t>
      </w:r>
      <w:r w:rsidRPr="00C31F18">
        <w:rPr>
          <w:rFonts w:ascii="Arial" w:hAnsi="Arial" w:cs="Arial"/>
          <w:sz w:val="20"/>
          <w:szCs w:val="28"/>
          <w:lang w:val="nl-NL"/>
        </w:rPr>
        <w:t xml:space="preserve"> về đổi mới căn bản, toàn diện giáo dục và đào tạo, đáp ứng yêu cầu công nghiệp hóa, hiện đại hóa trong điều kiện kinh tế thị trường định hướng xã hội chủ nghĩa và hội nhập quốc tế.</w:t>
      </w:r>
    </w:p>
    <w:p w14:paraId="073ACF0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Nghị định số 15/2011/NĐ-CP ngày 03/3/2021 của Chính phủ quy định chi tiết một số nội dung về quản lý dự án đầu tư xây dựng.</w:t>
      </w:r>
    </w:p>
    <w:p w14:paraId="7626148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Quyết định số 329</w:t>
      </w:r>
      <w:r w:rsidR="003C2643" w:rsidRPr="00C31F18">
        <w:rPr>
          <w:rFonts w:ascii="Arial" w:hAnsi="Arial" w:cs="Arial"/>
          <w:sz w:val="20"/>
          <w:szCs w:val="28"/>
        </w:rPr>
        <w:t>/QĐ-</w:t>
      </w:r>
      <w:r w:rsidRPr="00C31F18">
        <w:rPr>
          <w:rFonts w:ascii="Arial" w:hAnsi="Arial" w:cs="Arial"/>
          <w:sz w:val="20"/>
          <w:szCs w:val="28"/>
        </w:rPr>
        <w:t xml:space="preserve">TTg ngày 15/3/2017 của Thủ tướng Chính phủ phê duyệt Đề án Phát triển Văn hóa đọc trong cộng đồng đến năm 2020, định hướng đến năm 2030. </w:t>
      </w:r>
    </w:p>
    <w:p w14:paraId="2DEEE4C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Quyết định số 1373</w:t>
      </w:r>
      <w:r w:rsidR="003C2643" w:rsidRPr="00C31F18">
        <w:rPr>
          <w:rFonts w:ascii="Arial" w:hAnsi="Arial" w:cs="Arial"/>
          <w:sz w:val="20"/>
          <w:szCs w:val="28"/>
        </w:rPr>
        <w:t>/QĐ-</w:t>
      </w:r>
      <w:r w:rsidRPr="00C31F18">
        <w:rPr>
          <w:rFonts w:ascii="Arial" w:hAnsi="Arial" w:cs="Arial"/>
          <w:sz w:val="20"/>
          <w:szCs w:val="28"/>
        </w:rPr>
        <w:t xml:space="preserve">TTg ngày 30/7/2021 của Thủ tướng Chính phủ phê duyệt Đề án “Xây dựng xã hội học tập giai đoạn 2021-2030”. </w:t>
      </w:r>
    </w:p>
    <w:p w14:paraId="40CB567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Văn bản số 3320/BGDĐT-GDTX ngày 06/8/2021 của Bộ Giáo dục và Đào về việc triển khai Đề án “Xây dựng xã hội học tập giai đoạn 2021-2030”.</w:t>
      </w:r>
    </w:p>
    <w:p w14:paraId="53C131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Văn bản số 282/BGDĐT-CTHSSV ngày 25/01/2017 của Bộ GD&amp;ĐT về việc đẩy mạnh xây dựng môi trường văn hóa trong trường học.</w:t>
      </w:r>
    </w:p>
    <w:p w14:paraId="35A5465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Nghị quyết số 01-NQ/ĐH XVII ngày 16/11/2020 nghị quyết Đại hội Đại biểu Đảng bộ tỉnh Vĩnh Phúc lần thứ XVII, nhiệm kỳ 2020-2025.</w:t>
      </w:r>
    </w:p>
    <w:p w14:paraId="20891B8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Nghị quyết số 10-NQ/TU ngày 10/12/2021 nghị quyết của Ban chấp hành Đảng bộ tỉnh khóa XVII về phát triển giáo dục tỉnh Vĩnh Phúc giai đoạn 2021-2025, định hướng đến năm 2030.</w:t>
      </w:r>
    </w:p>
    <w:p w14:paraId="46F1D74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Quyết định số 529/QĐ-TU ngày 11/01/2022 của Tỉnh ủy Vĩnh Phúc về giao chỉ tiêu, nhiệm vụ trọng tâm năm 2022 cho người đứng đầu cơ quan, đơn vị.</w:t>
      </w:r>
    </w:p>
    <w:p w14:paraId="46DD3C80"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szCs w:val="28"/>
        </w:rPr>
        <w:t>- Thông tri số 23-TT/TU ngày 27/8/2019 của Tỉnh ủy Vĩnh Phúc về thực</w:t>
      </w:r>
      <w:r w:rsidRPr="00C31F18">
        <w:rPr>
          <w:rFonts w:ascii="Arial" w:hAnsi="Arial" w:cs="Arial"/>
          <w:sz w:val="20"/>
          <w:szCs w:val="28"/>
          <w:lang w:val="nl-NL"/>
        </w:rPr>
        <w:t xml:space="preserve"> hiện Kết luận số 51-KL/TW, ngày 30/5/2019 của Ban Bí thư về tiếp tục thực hiện Nghị quyết Hội nghị Trung ương 8 (khóa XI) về đổi mới căn bản, toàn diện GD&amp;ĐT đáp ứng yêu cầu công nghiệp hóa trong điều kiện kinh tế thị trường định hướng xã hội chủ nghĩa và hội nhập quốc tế.</w:t>
      </w:r>
    </w:p>
    <w:p w14:paraId="3066D5B0" w14:textId="77777777" w:rsidR="00ED1599" w:rsidRPr="00C31F18" w:rsidRDefault="00ED1599" w:rsidP="00C31F18">
      <w:pPr>
        <w:spacing w:before="120"/>
        <w:rPr>
          <w:rFonts w:ascii="Arial" w:hAnsi="Arial" w:cs="Arial"/>
          <w:sz w:val="20"/>
        </w:rPr>
      </w:pPr>
      <w:r w:rsidRPr="00C31F18">
        <w:rPr>
          <w:rFonts w:ascii="Arial" w:hAnsi="Arial" w:cs="Arial"/>
          <w:sz w:val="20"/>
          <w:szCs w:val="28"/>
          <w:shd w:val="clear" w:color="auto" w:fill="FFFFFF"/>
          <w:lang w:val="de-DE"/>
        </w:rPr>
        <w:t xml:space="preserve">- Văn bản số 10660/UBND-VX2 ngày 30/11/2021 của UBND tỉnh Vĩnh Phúc về việc giao Hội Khuyến học tỉnh khảo sát lập Đề án xây dựng </w:t>
      </w:r>
      <w:r w:rsidRPr="00C31F18">
        <w:rPr>
          <w:rFonts w:ascii="Arial" w:hAnsi="Arial" w:cs="Arial"/>
          <w:sz w:val="20"/>
        </w:rPr>
        <w:t>không gian đọc sách và học tập, rèn luyện cho học sinh trên địa bàn tỉnh.</w:t>
      </w:r>
    </w:p>
    <w:p w14:paraId="74209CF2" w14:textId="77777777" w:rsidR="00ED1599" w:rsidRPr="00C31F18" w:rsidRDefault="00ED1599" w:rsidP="00C31F18">
      <w:pPr>
        <w:spacing w:before="120"/>
        <w:rPr>
          <w:rFonts w:ascii="Arial" w:hAnsi="Arial" w:cs="Arial"/>
          <w:sz w:val="20"/>
        </w:rPr>
      </w:pPr>
      <w:r w:rsidRPr="00C31F18">
        <w:rPr>
          <w:rFonts w:ascii="Arial" w:hAnsi="Arial" w:cs="Arial"/>
          <w:sz w:val="20"/>
        </w:rPr>
        <w:t xml:space="preserve">- </w:t>
      </w:r>
      <w:r w:rsidRPr="00C31F18">
        <w:rPr>
          <w:rFonts w:ascii="Arial" w:hAnsi="Arial" w:cs="Arial"/>
          <w:sz w:val="20"/>
          <w:szCs w:val="28"/>
          <w:shd w:val="clear" w:color="auto" w:fill="FFFFFF"/>
          <w:lang w:val="nl-NL"/>
        </w:rPr>
        <w:t>Kế hoạch số 325/KH-UB ngày 29/12/2021 của UBND tỉnh Vĩnh Phúc về việc thực hiện Đề án “Xây dựng xã hội học tập giai đoạn 2021-2030”.</w:t>
      </w:r>
    </w:p>
    <w:p w14:paraId="2231F237" w14:textId="77777777" w:rsidR="00ED1599" w:rsidRPr="00C31F18" w:rsidRDefault="00ED1599" w:rsidP="00C31F18">
      <w:pPr>
        <w:pStyle w:val="Heading3"/>
        <w:keepNext w:val="0"/>
        <w:keepLines w:val="0"/>
        <w:spacing w:before="120" w:line="240" w:lineRule="auto"/>
        <w:ind w:firstLine="0"/>
        <w:rPr>
          <w:rFonts w:ascii="Arial" w:hAnsi="Arial" w:cs="Arial"/>
          <w:color w:val="auto"/>
          <w:sz w:val="20"/>
          <w:szCs w:val="28"/>
          <w:highlight w:val="white"/>
          <w:lang w:val="en-GB"/>
        </w:rPr>
      </w:pPr>
      <w:bookmarkStart w:id="13" w:name="_Toc97623675"/>
      <w:r w:rsidRPr="00C31F18">
        <w:rPr>
          <w:rFonts w:ascii="Arial" w:hAnsi="Arial" w:cs="Arial"/>
          <w:color w:val="auto"/>
          <w:sz w:val="20"/>
          <w:szCs w:val="28"/>
          <w:highlight w:val="white"/>
          <w:lang w:val="en-GB"/>
        </w:rPr>
        <w:t>2.2. Căn cứ thực tiễn</w:t>
      </w:r>
      <w:bookmarkEnd w:id="13"/>
    </w:p>
    <w:p w14:paraId="7125FD05" w14:textId="77777777" w:rsidR="00ED1599" w:rsidRPr="00C31F18" w:rsidRDefault="00ED1599" w:rsidP="00C31F18">
      <w:pPr>
        <w:shd w:val="clear" w:color="auto" w:fill="FFFFFF"/>
        <w:spacing w:before="120"/>
        <w:rPr>
          <w:rFonts w:ascii="Arial" w:hAnsi="Arial" w:cs="Arial"/>
          <w:sz w:val="20"/>
          <w:szCs w:val="28"/>
          <w:lang w:val="en-GB"/>
        </w:rPr>
      </w:pPr>
      <w:r w:rsidRPr="00C31F18">
        <w:rPr>
          <w:rFonts w:ascii="Arial" w:hAnsi="Arial" w:cs="Arial"/>
          <w:sz w:val="20"/>
          <w:szCs w:val="28"/>
        </w:rPr>
        <w:t>Trong kỷ nguyên của cách mạng công nghiệp 4.0, lĩnh vực công nghệ thông tin, truyền thông, giải trí, các phương tiện nghe, nhìn (điện thoại, máy tính bản</w:t>
      </w:r>
      <w:r w:rsidR="0065286A" w:rsidRPr="00C31F18">
        <w:rPr>
          <w:rFonts w:ascii="Arial" w:hAnsi="Arial" w:cs="Arial"/>
          <w:sz w:val="20"/>
          <w:szCs w:val="28"/>
        </w:rPr>
        <w:t>g</w:t>
      </w:r>
      <w:r w:rsidRPr="00C31F18">
        <w:rPr>
          <w:rFonts w:ascii="Arial" w:hAnsi="Arial" w:cs="Arial"/>
          <w:sz w:val="20"/>
          <w:szCs w:val="28"/>
        </w:rPr>
        <w:t xml:space="preserve">, laptop…) tỏ ra vượt trội bởi tính năng tiện dụng, hấp dẫn, có sức lôi cuốn mạnh mẽ hơn so với trang sách in. Tất cả đang dần dần làm thay đổi hành vi, cách thức tiếp nhận thông tin, kiến thức, kỹ năng cũng như cách thức hưởng thụ văn hóa và giải trí của con người. Bên cạnh đó, </w:t>
      </w:r>
      <w:r w:rsidRPr="00C31F18">
        <w:rPr>
          <w:rFonts w:ascii="Arial" w:hAnsi="Arial" w:cs="Arial"/>
          <w:sz w:val="20"/>
          <w:szCs w:val="28"/>
          <w:shd w:val="clear" w:color="auto" w:fill="FFFFFF"/>
        </w:rPr>
        <w:t xml:space="preserve">do áp lực cuộc sống, các bậc làm cha, làm mẹ cũng chưa thực sự quan tâm, chăm lo đến việc phát triển thói quen đọc cho con từ bé- vốn là yếu tố gốc rễ của văn hóa đọc. </w:t>
      </w:r>
      <w:r w:rsidRPr="00C31F18">
        <w:rPr>
          <w:rFonts w:ascii="Arial" w:hAnsi="Arial" w:cs="Arial"/>
          <w:sz w:val="20"/>
          <w:szCs w:val="28"/>
          <w:lang w:val="en-GB"/>
        </w:rPr>
        <w:t xml:space="preserve">Trong các nhà trường, chương trình học còn nặng về kiến thức, chưa khắc phục triệt để được bệnh thi cử và thành tích trong giáo dục, cùng với thư viện truyền thống </w:t>
      </w:r>
      <w:r w:rsidRPr="00C31F18">
        <w:rPr>
          <w:rFonts w:ascii="Arial" w:hAnsi="Arial" w:cs="Arial"/>
          <w:sz w:val="20"/>
          <w:szCs w:val="28"/>
          <w:shd w:val="clear" w:color="auto" w:fill="FFFFFF"/>
        </w:rPr>
        <w:t>có không gian chật hẹp, cơ sở vật chất, nguồn tư liệu và những điều kiện thiết yếu trong các thư viện, phòng đọc còn hạn chế nên chưa tạo được sự thuận lợi, hứng thú cho học sinh đọc sách... Những yếu tố cơ bản đó đã góp phần tạo nên xu hướng lười đọc sách, ngại đọc sách và “phai nhạt” thói quen đọc sách của một bộ phận công chúng hiện nay, trong đó có học sinh.</w:t>
      </w:r>
    </w:p>
    <w:p w14:paraId="5968AF3D" w14:textId="77777777" w:rsidR="00C01DA5" w:rsidRPr="00C31F18" w:rsidRDefault="00ED1599" w:rsidP="00C31F18">
      <w:pPr>
        <w:spacing w:before="120"/>
        <w:rPr>
          <w:rFonts w:ascii="Arial" w:hAnsi="Arial" w:cs="Arial"/>
          <w:sz w:val="20"/>
          <w:szCs w:val="28"/>
          <w:lang w:val="en-GB"/>
        </w:rPr>
      </w:pPr>
      <w:r w:rsidRPr="00C31F18">
        <w:rPr>
          <w:rFonts w:ascii="Arial" w:hAnsi="Arial" w:cs="Arial"/>
          <w:sz w:val="20"/>
          <w:szCs w:val="28"/>
          <w:lang w:val="en-GB"/>
        </w:rPr>
        <w:t>Việc làm mới không gian thư viện truyền thống trong các nhà trường (bao gồm: Không gian dành cho bạn đọc; không gian làm việc cho viên chức chuyên môn thư viện; không gian chứa kho sách, báo; không gian hành chính quản trị, nói chuyện chuyên đề; ngoài ra khuôn viên, vườn hoa cây cảnh trong thư viện cũng được xem là không gian thư viện) nhằm tạo sự thoải mái, thân thiện, tiện lợi cho người đọc, giúp tăng cường nhu cầu, hoạt động đọc, thu hút người đến đọc sách nhiều hơn. Vì vậy, quá trình chuyển đổi từ thư viện truyền thống sang thư viện thân thiện góp phần quan trọng tạo sự hứng thú, hấp dẫn, làm thay đổi cách đọc sách, cách sử dụng thư viện của bạn đọc.</w:t>
      </w:r>
      <w:r w:rsidR="001B45E7" w:rsidRPr="00C31F18">
        <w:rPr>
          <w:rFonts w:ascii="Arial" w:hAnsi="Arial" w:cs="Arial"/>
          <w:sz w:val="20"/>
          <w:szCs w:val="28"/>
          <w:lang w:val="en-GB"/>
        </w:rPr>
        <w:t xml:space="preserve"> </w:t>
      </w:r>
    </w:p>
    <w:p w14:paraId="20178BE8" w14:textId="77777777" w:rsidR="00ED1599" w:rsidRPr="00C31F18" w:rsidRDefault="00ED1599" w:rsidP="00C31F18">
      <w:pPr>
        <w:spacing w:before="120"/>
        <w:rPr>
          <w:rFonts w:ascii="Arial" w:hAnsi="Arial" w:cs="Arial"/>
          <w:sz w:val="20"/>
          <w:szCs w:val="28"/>
          <w:lang w:val="en-GB"/>
        </w:rPr>
      </w:pPr>
      <w:r w:rsidRPr="00C31F18">
        <w:rPr>
          <w:rFonts w:ascii="Arial" w:hAnsi="Arial" w:cs="Arial"/>
          <w:sz w:val="20"/>
          <w:szCs w:val="28"/>
          <w:lang w:val="en-GB"/>
        </w:rPr>
        <w:t>Mô hình thư viện xanh được đặt trong khuôn viên tạo sự thoáng mát, gần gũi với thiên nhiên và hấp dẫn học sinh đã được triển khai ở nhiều nước trên thế giới</w:t>
      </w:r>
    </w:p>
    <w:p w14:paraId="425F0777" w14:textId="77777777" w:rsidR="00ED1599" w:rsidRPr="00C31F18" w:rsidRDefault="00ED1599" w:rsidP="00C31F18">
      <w:pPr>
        <w:spacing w:before="120"/>
        <w:jc w:val="center"/>
        <w:rPr>
          <w:rFonts w:ascii="Arial" w:hAnsi="Arial" w:cs="Arial"/>
          <w:i/>
          <w:sz w:val="20"/>
          <w:szCs w:val="28"/>
          <w:lang w:val="en-GB"/>
        </w:rPr>
      </w:pPr>
      <w:r w:rsidRPr="00C31F18">
        <w:rPr>
          <w:rFonts w:ascii="Arial" w:hAnsi="Arial" w:cs="Arial"/>
          <w:i/>
          <w:sz w:val="20"/>
          <w:szCs w:val="28"/>
          <w:lang w:val="en-GB"/>
        </w:rPr>
        <w:t>Một số mô hình của các nước</w:t>
      </w:r>
    </w:p>
    <w:p w14:paraId="52AE454F" w14:textId="3E63F9F5" w:rsidR="00ED1599" w:rsidRPr="00C31F18" w:rsidRDefault="00851820" w:rsidP="00C31F18">
      <w:pPr>
        <w:spacing w:before="120"/>
        <w:jc w:val="center"/>
        <w:rPr>
          <w:rFonts w:ascii="Arial" w:hAnsi="Arial" w:cs="Arial"/>
          <w:sz w:val="20"/>
        </w:rPr>
      </w:pPr>
      <w:r w:rsidRPr="00C31F18">
        <w:rPr>
          <w:rFonts w:ascii="Arial" w:hAnsi="Arial" w:cs="Arial"/>
          <w:noProof/>
          <w:sz w:val="20"/>
        </w:rPr>
        <w:drawing>
          <wp:inline distT="0" distB="0" distL="0" distR="0" wp14:anchorId="7AC10839" wp14:editId="5BC20C70">
            <wp:extent cx="3055620" cy="230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2301240"/>
                    </a:xfrm>
                    <a:prstGeom prst="rect">
                      <a:avLst/>
                    </a:prstGeom>
                    <a:noFill/>
                    <a:ln>
                      <a:noFill/>
                    </a:ln>
                  </pic:spPr>
                </pic:pic>
              </a:graphicData>
            </a:graphic>
          </wp:inline>
        </w:drawing>
      </w:r>
    </w:p>
    <w:p w14:paraId="02A5C2D1" w14:textId="77777777" w:rsidR="00ED1599" w:rsidRPr="00C31F18" w:rsidRDefault="00ED1599" w:rsidP="00C31F18">
      <w:pPr>
        <w:spacing w:before="120"/>
        <w:jc w:val="center"/>
        <w:rPr>
          <w:rFonts w:ascii="Arial" w:hAnsi="Arial" w:cs="Arial"/>
          <w:i/>
          <w:sz w:val="20"/>
        </w:rPr>
      </w:pPr>
      <w:r w:rsidRPr="00C31F18">
        <w:rPr>
          <w:rFonts w:ascii="Arial" w:hAnsi="Arial" w:cs="Arial"/>
          <w:i/>
          <w:sz w:val="20"/>
        </w:rPr>
        <w:t>(Ảnh sưu tầm)</w:t>
      </w:r>
    </w:p>
    <w:p w14:paraId="2C2F7A9C" w14:textId="1F91CAF5" w:rsidR="00ED1599" w:rsidRPr="00C31F18" w:rsidRDefault="00851820" w:rsidP="00C31F18">
      <w:pPr>
        <w:spacing w:before="120"/>
        <w:jc w:val="center"/>
        <w:rPr>
          <w:rFonts w:ascii="Arial" w:hAnsi="Arial" w:cs="Arial"/>
          <w:sz w:val="20"/>
        </w:rPr>
      </w:pPr>
      <w:r w:rsidRPr="00C31F18">
        <w:rPr>
          <w:rFonts w:ascii="Arial" w:hAnsi="Arial" w:cs="Arial"/>
          <w:noProof/>
          <w:sz w:val="20"/>
        </w:rPr>
        <w:drawing>
          <wp:inline distT="0" distB="0" distL="0" distR="0" wp14:anchorId="5A655EE7" wp14:editId="3D05B8DD">
            <wp:extent cx="4663440" cy="307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3070860"/>
                    </a:xfrm>
                    <a:prstGeom prst="rect">
                      <a:avLst/>
                    </a:prstGeom>
                    <a:noFill/>
                    <a:ln>
                      <a:noFill/>
                    </a:ln>
                  </pic:spPr>
                </pic:pic>
              </a:graphicData>
            </a:graphic>
          </wp:inline>
        </w:drawing>
      </w:r>
    </w:p>
    <w:p w14:paraId="347F6C5F" w14:textId="77777777" w:rsidR="00ED1599" w:rsidRPr="00C31F18" w:rsidRDefault="00ED1599" w:rsidP="00C31F18">
      <w:pPr>
        <w:spacing w:before="120"/>
        <w:jc w:val="center"/>
        <w:rPr>
          <w:rFonts w:ascii="Arial" w:hAnsi="Arial" w:cs="Arial"/>
          <w:i/>
          <w:sz w:val="20"/>
        </w:rPr>
      </w:pPr>
      <w:r w:rsidRPr="00C31F18">
        <w:rPr>
          <w:rFonts w:ascii="Arial" w:hAnsi="Arial" w:cs="Arial"/>
          <w:i/>
          <w:sz w:val="20"/>
        </w:rPr>
        <w:t>(Ảnh sưu tầm)</w:t>
      </w:r>
    </w:p>
    <w:p w14:paraId="176D3DC0" w14:textId="33455C6F" w:rsidR="00ED1599" w:rsidRPr="00C31F18" w:rsidRDefault="00851820" w:rsidP="00C31F18">
      <w:pPr>
        <w:spacing w:before="120"/>
        <w:jc w:val="center"/>
        <w:rPr>
          <w:rFonts w:ascii="Arial" w:hAnsi="Arial" w:cs="Arial"/>
          <w:i/>
          <w:sz w:val="20"/>
        </w:rPr>
      </w:pPr>
      <w:r w:rsidRPr="00C31F18">
        <w:rPr>
          <w:rFonts w:ascii="Arial" w:hAnsi="Arial" w:cs="Arial"/>
          <w:noProof/>
          <w:sz w:val="20"/>
        </w:rPr>
        <w:drawing>
          <wp:inline distT="0" distB="0" distL="0" distR="0" wp14:anchorId="7DF6A8D8" wp14:editId="2AEF2403">
            <wp:extent cx="5417820" cy="343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3436620"/>
                    </a:xfrm>
                    <a:prstGeom prst="rect">
                      <a:avLst/>
                    </a:prstGeom>
                    <a:noFill/>
                    <a:ln>
                      <a:noFill/>
                    </a:ln>
                  </pic:spPr>
                </pic:pic>
              </a:graphicData>
            </a:graphic>
          </wp:inline>
        </w:drawing>
      </w:r>
    </w:p>
    <w:p w14:paraId="54E69BEE" w14:textId="77777777" w:rsidR="00ED1599" w:rsidRPr="00C31F18" w:rsidRDefault="00ED1599" w:rsidP="00C31F18">
      <w:pPr>
        <w:spacing w:before="120"/>
        <w:jc w:val="center"/>
        <w:rPr>
          <w:rFonts w:ascii="Arial" w:hAnsi="Arial" w:cs="Arial"/>
          <w:i/>
          <w:sz w:val="20"/>
        </w:rPr>
      </w:pPr>
      <w:r w:rsidRPr="00C31F18">
        <w:rPr>
          <w:rFonts w:ascii="Arial" w:hAnsi="Arial" w:cs="Arial"/>
          <w:i/>
          <w:sz w:val="20"/>
        </w:rPr>
        <w:t>(Ảnh sưu tầm)</w:t>
      </w:r>
    </w:p>
    <w:p w14:paraId="2DF8E79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Tại Việt Nam các tỉnh, thành phố đã áp dụng như: Nghệ An có khoảng 30% số trường phổ thông; Bình Định; Hạ Long; Bắc Giang;…</w:t>
      </w:r>
    </w:p>
    <w:p w14:paraId="40D9FF99" w14:textId="77777777" w:rsidR="00ED1599" w:rsidRPr="00C31F18" w:rsidRDefault="00ED1599" w:rsidP="00C31F18">
      <w:pPr>
        <w:spacing w:before="120"/>
        <w:jc w:val="center"/>
        <w:rPr>
          <w:rFonts w:ascii="Arial" w:hAnsi="Arial" w:cs="Arial"/>
          <w:i/>
          <w:sz w:val="20"/>
          <w:szCs w:val="28"/>
        </w:rPr>
      </w:pPr>
      <w:r w:rsidRPr="00C31F18">
        <w:rPr>
          <w:rFonts w:ascii="Arial" w:hAnsi="Arial" w:cs="Arial"/>
          <w:i/>
          <w:sz w:val="20"/>
          <w:szCs w:val="28"/>
        </w:rPr>
        <w:t>Mô hình thư viện thân thiện của Trường THCS Bãi Cháy (TP Hạ Long)</w:t>
      </w:r>
    </w:p>
    <w:p w14:paraId="062F65B4" w14:textId="5E6BE2DA" w:rsidR="00ED1599" w:rsidRPr="00C31F18" w:rsidRDefault="00851820" w:rsidP="00C31F18">
      <w:pPr>
        <w:spacing w:before="120"/>
        <w:jc w:val="center"/>
        <w:rPr>
          <w:rFonts w:ascii="Arial" w:hAnsi="Arial" w:cs="Arial"/>
          <w:sz w:val="20"/>
        </w:rPr>
      </w:pPr>
      <w:r w:rsidRPr="00C31F18">
        <w:rPr>
          <w:rFonts w:ascii="Arial" w:hAnsi="Arial" w:cs="Arial"/>
          <w:noProof/>
          <w:sz w:val="20"/>
        </w:rPr>
        <w:drawing>
          <wp:inline distT="0" distB="0" distL="0" distR="0" wp14:anchorId="7AB85A01" wp14:editId="363305A2">
            <wp:extent cx="5349240" cy="286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240" cy="2865120"/>
                    </a:xfrm>
                    <a:prstGeom prst="rect">
                      <a:avLst/>
                    </a:prstGeom>
                    <a:noFill/>
                    <a:ln>
                      <a:noFill/>
                    </a:ln>
                  </pic:spPr>
                </pic:pic>
              </a:graphicData>
            </a:graphic>
          </wp:inline>
        </w:drawing>
      </w:r>
    </w:p>
    <w:p w14:paraId="635D6B0D" w14:textId="77777777" w:rsidR="00ED1599" w:rsidRPr="00C31F18" w:rsidRDefault="00ED1599" w:rsidP="00C31F18">
      <w:pPr>
        <w:spacing w:before="120"/>
        <w:jc w:val="center"/>
        <w:rPr>
          <w:rFonts w:ascii="Arial" w:hAnsi="Arial" w:cs="Arial"/>
          <w:i/>
          <w:sz w:val="20"/>
          <w:szCs w:val="28"/>
        </w:rPr>
      </w:pPr>
      <w:r w:rsidRPr="00C31F18">
        <w:rPr>
          <w:rFonts w:ascii="Arial" w:hAnsi="Arial" w:cs="Arial"/>
          <w:i/>
          <w:sz w:val="20"/>
          <w:szCs w:val="28"/>
        </w:rPr>
        <w:t xml:space="preserve">Mô hình thư viện Ngoài trời của Trường TH Bích Sơn (Việt Yên </w:t>
      </w:r>
      <w:r w:rsidR="001B45E7" w:rsidRPr="00C31F18">
        <w:rPr>
          <w:rFonts w:ascii="Arial" w:hAnsi="Arial" w:cs="Arial"/>
          <w:i/>
          <w:sz w:val="20"/>
          <w:szCs w:val="28"/>
        </w:rPr>
        <w:t>-</w:t>
      </w:r>
      <w:r w:rsidRPr="00C31F18">
        <w:rPr>
          <w:rFonts w:ascii="Arial" w:hAnsi="Arial" w:cs="Arial"/>
          <w:i/>
          <w:sz w:val="20"/>
          <w:szCs w:val="28"/>
        </w:rPr>
        <w:t xml:space="preserve"> Bắc Giang)</w:t>
      </w:r>
    </w:p>
    <w:p w14:paraId="11E0C890" w14:textId="38C90D2F" w:rsidR="00ED1599" w:rsidRPr="00C31F18" w:rsidRDefault="00851820" w:rsidP="00C31F18">
      <w:pPr>
        <w:spacing w:before="120"/>
        <w:jc w:val="center"/>
        <w:rPr>
          <w:rFonts w:ascii="Arial" w:hAnsi="Arial" w:cs="Arial"/>
          <w:sz w:val="20"/>
        </w:rPr>
      </w:pPr>
      <w:r w:rsidRPr="00C31F18">
        <w:rPr>
          <w:rFonts w:ascii="Arial" w:hAnsi="Arial" w:cs="Arial"/>
          <w:noProof/>
          <w:sz w:val="20"/>
        </w:rPr>
        <w:drawing>
          <wp:inline distT="0" distB="0" distL="0" distR="0" wp14:anchorId="0D61DC2A" wp14:editId="71147493">
            <wp:extent cx="5631180" cy="3489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3489960"/>
                    </a:xfrm>
                    <a:prstGeom prst="rect">
                      <a:avLst/>
                    </a:prstGeom>
                    <a:noFill/>
                    <a:ln>
                      <a:noFill/>
                    </a:ln>
                  </pic:spPr>
                </pic:pic>
              </a:graphicData>
            </a:graphic>
          </wp:inline>
        </w:drawing>
      </w:r>
    </w:p>
    <w:p w14:paraId="777AF2EF" w14:textId="77777777" w:rsidR="00ED1599" w:rsidRPr="00C31F18" w:rsidRDefault="00ED1599" w:rsidP="00C31F18">
      <w:pPr>
        <w:spacing w:before="120"/>
        <w:jc w:val="center"/>
        <w:rPr>
          <w:rFonts w:ascii="Arial" w:hAnsi="Arial" w:cs="Arial"/>
          <w:i/>
          <w:sz w:val="20"/>
          <w:szCs w:val="28"/>
        </w:rPr>
      </w:pPr>
      <w:r w:rsidRPr="00C31F18">
        <w:rPr>
          <w:rFonts w:ascii="Arial" w:hAnsi="Arial" w:cs="Arial"/>
          <w:i/>
          <w:sz w:val="20"/>
          <w:szCs w:val="28"/>
        </w:rPr>
        <w:t>Không gian đọc và hoạt động truyền cảm hứng cho các em học sinh trong các nhà lớp học tại Thành phố Huế</w:t>
      </w:r>
    </w:p>
    <w:p w14:paraId="42C6A4A0" w14:textId="68768285" w:rsidR="00ED1599" w:rsidRPr="00C31F18" w:rsidRDefault="00851820" w:rsidP="00C31F18">
      <w:pPr>
        <w:spacing w:before="120"/>
        <w:jc w:val="center"/>
        <w:rPr>
          <w:rFonts w:ascii="Arial" w:hAnsi="Arial" w:cs="Arial"/>
          <w:sz w:val="20"/>
        </w:rPr>
      </w:pPr>
      <w:r w:rsidRPr="00C31F18">
        <w:rPr>
          <w:rFonts w:ascii="Arial" w:hAnsi="Arial" w:cs="Arial"/>
          <w:noProof/>
          <w:sz w:val="20"/>
        </w:rPr>
        <w:drawing>
          <wp:inline distT="0" distB="0" distL="0" distR="0" wp14:anchorId="7E47FE36" wp14:editId="6AD42AB0">
            <wp:extent cx="5394960" cy="404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59A653E2" w14:textId="77777777" w:rsidR="00ED1599" w:rsidRPr="00C31F18" w:rsidRDefault="00ED1599" w:rsidP="00C31F18">
      <w:pPr>
        <w:spacing w:before="120"/>
        <w:jc w:val="center"/>
        <w:rPr>
          <w:rFonts w:ascii="Arial" w:hAnsi="Arial" w:cs="Arial"/>
          <w:i/>
          <w:sz w:val="20"/>
          <w:szCs w:val="26"/>
          <w:lang w:val="en-GB"/>
        </w:rPr>
      </w:pPr>
      <w:r w:rsidRPr="00C31F18">
        <w:rPr>
          <w:rStyle w:val="Emphasis"/>
          <w:rFonts w:ascii="Arial" w:hAnsi="Arial" w:cs="Arial"/>
          <w:i/>
          <w:iCs/>
          <w:sz w:val="20"/>
          <w:szCs w:val="26"/>
          <w:shd w:val="clear" w:color="auto" w:fill="FFFFFF"/>
        </w:rPr>
        <w:t>Góc đọc sách mở, thân thiện tại Trường Tiểu học Thị trấn Vĩnh Tường</w:t>
      </w:r>
      <w:r w:rsidRPr="00C31F18">
        <w:rPr>
          <w:rFonts w:ascii="Arial" w:hAnsi="Arial" w:cs="Arial"/>
          <w:i/>
          <w:sz w:val="20"/>
          <w:szCs w:val="26"/>
          <w:lang w:val="en-GB"/>
        </w:rPr>
        <w:t>, huyện Vĩnh Tường, tỉnh Vĩnh Phúc</w:t>
      </w:r>
    </w:p>
    <w:p w14:paraId="5CECE30F" w14:textId="07E66ADB" w:rsidR="00ED1599" w:rsidRPr="00C31F18" w:rsidRDefault="00851820" w:rsidP="00C31F18">
      <w:pPr>
        <w:spacing w:before="120"/>
        <w:jc w:val="center"/>
        <w:rPr>
          <w:rFonts w:ascii="Arial" w:hAnsi="Arial" w:cs="Arial"/>
          <w:sz w:val="20"/>
          <w:szCs w:val="28"/>
          <w:lang w:val="en-GB"/>
        </w:rPr>
      </w:pPr>
      <w:r w:rsidRPr="00C31F18">
        <w:rPr>
          <w:rFonts w:ascii="Arial" w:hAnsi="Arial" w:cs="Arial"/>
          <w:noProof/>
          <w:sz w:val="20"/>
          <w:szCs w:val="28"/>
        </w:rPr>
        <w:drawing>
          <wp:inline distT="0" distB="0" distL="0" distR="0" wp14:anchorId="2AF05E58" wp14:editId="3ADB3E00">
            <wp:extent cx="5036820" cy="3634740"/>
            <wp:effectExtent l="0" t="0" r="0" b="0"/>
            <wp:docPr id="7" name="Picture 1" descr="C:\Users\THANG\Downloads\thư viện TH thị trấn Vĩnh T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G\Downloads\thư viện TH thị trấn Vĩnh Tườ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820" cy="3634740"/>
                    </a:xfrm>
                    <a:prstGeom prst="rect">
                      <a:avLst/>
                    </a:prstGeom>
                    <a:noFill/>
                    <a:ln>
                      <a:noFill/>
                    </a:ln>
                  </pic:spPr>
                </pic:pic>
              </a:graphicData>
            </a:graphic>
          </wp:inline>
        </w:drawing>
      </w:r>
    </w:p>
    <w:p w14:paraId="06CFAE1D" w14:textId="77777777" w:rsidR="00ED1599" w:rsidRPr="00C31F18" w:rsidRDefault="00ED1599" w:rsidP="00C31F18">
      <w:pPr>
        <w:spacing w:before="120"/>
        <w:rPr>
          <w:rFonts w:ascii="Arial" w:hAnsi="Arial" w:cs="Arial"/>
          <w:sz w:val="20"/>
          <w:szCs w:val="28"/>
          <w:lang w:val="en-GB"/>
        </w:rPr>
      </w:pPr>
      <w:r w:rsidRPr="00C31F18">
        <w:rPr>
          <w:rFonts w:ascii="Arial" w:hAnsi="Arial" w:cs="Arial"/>
          <w:sz w:val="20"/>
          <w:szCs w:val="28"/>
          <w:lang w:val="en-GB"/>
        </w:rPr>
        <w:t>Năm học 2022 Trường Tiểu học thị trấn Vĩnh Tường đưa vào sử dụng góc không gian đọc sách mở, thân thiện. Qua gần 2 tháng đi vào sử dụng thu hút được nhiều em học sinh đến học tập vui chơi, trải nghiệm đạt hiệu quả cao.</w:t>
      </w:r>
    </w:p>
    <w:p w14:paraId="68574515" w14:textId="77777777" w:rsidR="00ED1599" w:rsidRPr="00C31F18" w:rsidRDefault="00ED1599" w:rsidP="00C31F18">
      <w:pPr>
        <w:spacing w:before="120"/>
        <w:rPr>
          <w:rFonts w:ascii="Arial" w:hAnsi="Arial" w:cs="Arial"/>
          <w:sz w:val="20"/>
          <w:szCs w:val="28"/>
          <w:lang w:val="en-GB"/>
        </w:rPr>
      </w:pPr>
      <w:r w:rsidRPr="00C31F18">
        <w:rPr>
          <w:rFonts w:ascii="Arial" w:hAnsi="Arial" w:cs="Arial"/>
          <w:sz w:val="20"/>
          <w:szCs w:val="28"/>
          <w:lang w:val="en-GB"/>
        </w:rPr>
        <w:t>Thực hiện Chương trình hành động của Bí thư Tỉnh ủy ngày 30/01/2020 về nội dung phát triển văn hóa đọc trong trường học, năm 2021 ngành giáo dục các cấp đã đầu tư cải tạo thí điểm một số thư viện trường học (gồm cơ sở vật chất và tài liệu) như thư viện của các trường: THPT Nguyễn Thái Học, THPT Hai Bà Trưng, THCS Tô Hiệu… mang lại hiệu quả rõ rệt, được các nhà trường, giáo viên và học sinh đánh giá cao; chương trình này đang được tiếp tục triển khai trên địa bàn tỉnh.</w:t>
      </w:r>
    </w:p>
    <w:p w14:paraId="77021975" w14:textId="77777777" w:rsidR="00ED1599" w:rsidRPr="00C31F18" w:rsidRDefault="00ED1599" w:rsidP="00C31F18">
      <w:pPr>
        <w:tabs>
          <w:tab w:val="left" w:pos="-90"/>
        </w:tabs>
        <w:spacing w:before="120"/>
        <w:rPr>
          <w:rFonts w:ascii="Arial" w:hAnsi="Arial" w:cs="Arial"/>
          <w:sz w:val="20"/>
          <w:szCs w:val="28"/>
        </w:rPr>
      </w:pPr>
      <w:r w:rsidRPr="00C31F18">
        <w:rPr>
          <w:rFonts w:ascii="Arial" w:hAnsi="Arial" w:cs="Arial"/>
          <w:sz w:val="20"/>
          <w:szCs w:val="28"/>
          <w:shd w:val="clear" w:color="auto" w:fill="FFFFFF"/>
          <w:lang w:val="nl-NL"/>
        </w:rPr>
        <w:t xml:space="preserve">Ngày 29/12/2021, UBND tỉnh Vĩnh Phúc ban hành Kế hoạch số 325/KH-UB về việc thực hiện Đề án “Xây dựng xã hội học tập giai đoạn 2021-2030”. Kế hoạch giao Hội Khuyến học tỉnh xây dựng không gian đọc sách và học tập, rèn luyện cho 100% các trường học trên địa bàn tỉnh. Trước đó, tại </w:t>
      </w:r>
      <w:r w:rsidRPr="00C31F18">
        <w:rPr>
          <w:rFonts w:ascii="Arial" w:hAnsi="Arial" w:cs="Arial"/>
          <w:sz w:val="20"/>
          <w:szCs w:val="28"/>
        </w:rPr>
        <w:t>văn bản số 10001/UBND-VX2 ngày 10/11/2021 của UBND tỉnh Vĩnh Phúc về việc lựa chọn trường học để xây dựng không gian đọc sách và học tập, rèn luyện cho học sinh, Hội Khuyến học đã trình UBND tỉnh cho phép đầu tư xây dựng không gian đọc sách và học tập, rèn luyện cho học sinh thí điểm ở 3 trường học các cấp với nguồn đầu tư xã hội hóa. Đến nay đã hoàn thành xong các thiết kế mẫu theo góp ý thẩm định của Sở Xây dựng để triển khai thực hiện.</w:t>
      </w:r>
    </w:p>
    <w:p w14:paraId="26978DC0"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14" w:name="_Toc97623676"/>
      <w:r w:rsidRPr="00C31F18">
        <w:rPr>
          <w:rFonts w:ascii="Arial" w:hAnsi="Arial" w:cs="Arial"/>
          <w:bCs w:val="0"/>
          <w:sz w:val="20"/>
          <w:highlight w:val="white"/>
          <w:lang w:val="en-GB"/>
        </w:rPr>
        <w:t>Phần thứ hai</w:t>
      </w:r>
      <w:bookmarkEnd w:id="12"/>
      <w:bookmarkEnd w:id="14"/>
    </w:p>
    <w:p w14:paraId="1F25B620"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15" w:name="_Toc91754495"/>
      <w:bookmarkStart w:id="16" w:name="_Toc97623677"/>
      <w:r w:rsidRPr="00C31F18">
        <w:rPr>
          <w:rFonts w:ascii="Arial" w:hAnsi="Arial" w:cs="Arial"/>
          <w:bCs w:val="0"/>
          <w:sz w:val="20"/>
          <w:highlight w:val="white"/>
          <w:lang w:val="en-GB"/>
        </w:rPr>
        <w:t>THỰC TRẠNG HỆ THỐNG THƯ VIỆN, KHÔNG GIAN ĐỌC VÀ VĂN HÓA ĐỌC Ở CÁC TRƯỜNG PHỔ THÔNG TỈNH VĨNH PHÚC HIỆN NAY</w:t>
      </w:r>
      <w:bookmarkEnd w:id="15"/>
      <w:bookmarkEnd w:id="16"/>
    </w:p>
    <w:p w14:paraId="04C8A605" w14:textId="77777777" w:rsidR="00ED1599" w:rsidRPr="00C31F18" w:rsidRDefault="00ED1599" w:rsidP="00C31F18">
      <w:pPr>
        <w:pStyle w:val="Heading2"/>
        <w:keepNext w:val="0"/>
        <w:keepLines w:val="0"/>
        <w:spacing w:before="120"/>
        <w:rPr>
          <w:rFonts w:ascii="Arial" w:hAnsi="Arial" w:cs="Arial"/>
          <w:b/>
          <w:color w:val="auto"/>
          <w:sz w:val="20"/>
        </w:rPr>
      </w:pPr>
      <w:bookmarkStart w:id="17" w:name="_Toc97623678"/>
      <w:r w:rsidRPr="00C31F18">
        <w:rPr>
          <w:rFonts w:ascii="Arial" w:hAnsi="Arial" w:cs="Arial"/>
          <w:b/>
          <w:color w:val="auto"/>
          <w:sz w:val="20"/>
        </w:rPr>
        <w:t>1. Cơ sở vật chất phòng thư viện, nhà thư viện trường học</w:t>
      </w:r>
      <w:bookmarkEnd w:id="17"/>
    </w:p>
    <w:p w14:paraId="2095D0BB"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xml:space="preserve">- Đến năm học 2021 - 2022 trên địa bàn tỉnh có 145 trường Tiểu học, 132 trường Trung học cơ sở, 16 trường liên cấp TH&amp;THCS và 30 trường THPT (29 trường THPT công lập, 01 trường THPT tư thục). </w:t>
      </w:r>
    </w:p>
    <w:p w14:paraId="2E755147"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Hiện tại 100% nhà trường đã có phòng thư viện (phòng đọc và kho sách, 01 phòng thư viện/trường),</w:t>
      </w:r>
      <w:r w:rsidR="00364026" w:rsidRPr="00C31F18">
        <w:rPr>
          <w:rFonts w:ascii="Arial" w:hAnsi="Arial" w:cs="Arial"/>
          <w:iCs/>
          <w:sz w:val="20"/>
          <w:highlight w:val="white"/>
        </w:rPr>
        <w:t xml:space="preserve"> </w:t>
      </w:r>
      <w:r w:rsidRPr="00C31F18">
        <w:rPr>
          <w:rFonts w:ascii="Arial" w:hAnsi="Arial" w:cs="Arial"/>
          <w:iCs/>
          <w:sz w:val="20"/>
          <w:highlight w:val="white"/>
        </w:rPr>
        <w:t>riêng khối THPT có một số trường có nhà thư viện.</w:t>
      </w:r>
    </w:p>
    <w:p w14:paraId="65BBE53C"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Số lượng thư viện bậc Tiểu học và THCS hiện có 293 phòng.</w:t>
      </w:r>
    </w:p>
    <w:p w14:paraId="745623D5"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Số lượng thư viện bậc THPT hiện có 16 nhà và 14 phòng.</w:t>
      </w:r>
    </w:p>
    <w:p w14:paraId="27A997F1"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Số lượng tài liệu trong thư viện: Hiện tại mỗi trường có số lượng tài liệu với trên 200 đầu sách giáo khoa, sách tham khảo và các tài liệu khác…</w:t>
      </w:r>
    </w:p>
    <w:p w14:paraId="3036D23E"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szCs w:val="28"/>
          <w:lang w:val="nl-NL"/>
        </w:rPr>
        <w:t>- Thời gian, tần suất sử dụng thư viện và việc cập nhật, bổ sung tài liệu thường xuyên của các bậc học:</w:t>
      </w:r>
    </w:p>
    <w:p w14:paraId="422C5842"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szCs w:val="28"/>
          <w:lang w:val="nl-NL"/>
        </w:rPr>
        <w:t>+ Khối Tiểu học: Mỗi tháng (22 ngày) tính trung bình mỗi đơn vị nhà trường có giáo viên, học sinh sử dụng khoảng 15 ngày, số lượt mượn tài liệu của 161 đơn vị là 20.930 đầu sách. Hàng năm các đơn vị bổ sung nguồn học liệu, tài liệu sách báo từ nguồn vốn chi thường xuyên và nguồn vốn khác cho 161 thư viện của bậc Tiểu học là 22.000 tài liệu với tổng kinh phí khoảng 1,2 tỷ đồng.</w:t>
      </w:r>
      <w:r w:rsidR="00364026" w:rsidRPr="00C31F18">
        <w:rPr>
          <w:rFonts w:ascii="Arial" w:hAnsi="Arial" w:cs="Arial"/>
          <w:sz w:val="20"/>
          <w:szCs w:val="28"/>
          <w:lang w:val="nl-NL"/>
        </w:rPr>
        <w:t xml:space="preserve"> </w:t>
      </w:r>
      <w:r w:rsidRPr="00C31F18">
        <w:rPr>
          <w:rFonts w:ascii="Arial" w:hAnsi="Arial" w:cs="Arial"/>
          <w:sz w:val="20"/>
          <w:szCs w:val="28"/>
          <w:lang w:val="nl-NL"/>
        </w:rPr>
        <w:t>Trung bình mỗi trường đạt gần 140 tài liệu/năm, song phần lớn là sách giáo khoa, học liệu dành cho giáo viên.</w:t>
      </w:r>
    </w:p>
    <w:p w14:paraId="3A42BD9C"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szCs w:val="28"/>
          <w:lang w:val="nl-NL"/>
        </w:rPr>
        <w:t>+ Khối THCS: Mỗi tháng tính trung bình mỗi đơn vị nhà trường có giáo viên, học sinh sử dụng khoảng 18 ngày, số lượt mượn tài liệu của 148 đơn vị là 47.952 đầu sách. Hàng năm các đơn vị bổ sung nguồn học liệu, tài liệu sách báo từ nguồn vốn chi thường xuyên và nguồn vốn khác cho 148 thư viện của bậc</w:t>
      </w:r>
      <w:r w:rsidR="00532AB0" w:rsidRPr="00C31F18">
        <w:rPr>
          <w:rFonts w:ascii="Arial" w:hAnsi="Arial" w:cs="Arial"/>
          <w:sz w:val="20"/>
          <w:szCs w:val="28"/>
          <w:lang w:val="nl-NL"/>
        </w:rPr>
        <w:t xml:space="preserve"> </w:t>
      </w:r>
      <w:r w:rsidRPr="00C31F18">
        <w:rPr>
          <w:rFonts w:ascii="Arial" w:hAnsi="Arial" w:cs="Arial"/>
          <w:sz w:val="20"/>
          <w:szCs w:val="28"/>
          <w:lang w:val="nl-NL"/>
        </w:rPr>
        <w:t>THCS là 16.600 tài liệu với tổng kinh phí khoảng 1,0 tỷ đồng.Trung bình mỗi trường đạt gần 120 tài liệu/năm, song phần lớn là sách giáo khoa, học liệu dành cho giáo viên.</w:t>
      </w:r>
    </w:p>
    <w:p w14:paraId="2D70D726"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szCs w:val="28"/>
          <w:lang w:val="nl-NL"/>
        </w:rPr>
        <w:t>+ Khối THPT: Mỗi tháng tính trung bình mỗi đơn vị nhà trường có giáo viên, học sinh sử dụng khoảng 22 ngày, số lượt mượn tài liệu của 30 đơn vị là 7.500 đầu sách. Hàng năm các đơn vị bổ sung nguồn học liệu, tài liệu sách báo từ nguồn vốn chi thường xuyên và nguồn vốn khác cho 30 thư viện của bậc THPT là 12.000 tài liệu với tổng kinh phí khoảng 500 triệu đồng. Trung bình mỗi trường đạt khoảng 400 tài liệu/năm, song phần lớn là sách giáo khoa, học liệu dành cho giáo viên.</w:t>
      </w:r>
    </w:p>
    <w:p w14:paraId="5CFA9F99" w14:textId="77777777" w:rsidR="00ED1599" w:rsidRPr="00C31F18" w:rsidRDefault="00ED1599" w:rsidP="00C31F18">
      <w:pPr>
        <w:pStyle w:val="BodyText"/>
        <w:spacing w:before="120"/>
        <w:ind w:left="0" w:firstLine="0"/>
        <w:jc w:val="left"/>
        <w:rPr>
          <w:rFonts w:ascii="Arial" w:hAnsi="Arial" w:cs="Arial"/>
          <w:iCs/>
          <w:sz w:val="20"/>
          <w:highlight w:val="white"/>
        </w:rPr>
      </w:pPr>
      <w:bookmarkStart w:id="18" w:name="_Toc97623679"/>
      <w:r w:rsidRPr="00C31F18">
        <w:rPr>
          <w:rFonts w:ascii="Arial" w:hAnsi="Arial" w:cs="Arial"/>
          <w:iCs/>
          <w:sz w:val="20"/>
          <w:highlight w:val="white"/>
        </w:rPr>
        <w:t xml:space="preserve">- Theo các Quyết định số: 01/2003/QĐ-BGD&amp;ĐT của Bộ Giáo dục và Đào tạo về Tiêu chuẩn thư viện trường phổ thông ban hành ngày 2/1/2003, Quyết định số 01/2004/QĐ-BGD&amp;ĐT ngày 29/1/2004 và công văn số 11185/GDTH ngày 17/12/2004 về hướng dẫn thực hiện tiêu chuẩn thư viện trường phổ thông của Bộ GD&amp;ĐT, phòng thư viện của mỗi nhà trường cần đảm bảo diện tích tối thiểu 50m2 để làm phòng đọc và kho sách có đủ điều kiện cho thư viện hoạt động. Như vậy, thư viện của các trường đạt chuẩn quốc gia phải đảm bảo diện tích tối thiểu của phòng đọc là 20 chỗ cho giáo viên và 25 chỗ học sinh. </w:t>
      </w:r>
    </w:p>
    <w:p w14:paraId="15C9A5C6" w14:textId="77777777" w:rsidR="00ED1599" w:rsidRPr="00C31F18" w:rsidRDefault="00ED1599" w:rsidP="00C31F18">
      <w:pPr>
        <w:spacing w:before="120"/>
        <w:rPr>
          <w:rFonts w:ascii="Arial" w:hAnsi="Arial" w:cs="Arial"/>
          <w:sz w:val="20"/>
        </w:rPr>
      </w:pPr>
      <w:r w:rsidRPr="00C31F18">
        <w:rPr>
          <w:rFonts w:ascii="Arial" w:hAnsi="Arial" w:cs="Arial"/>
          <w:sz w:val="20"/>
        </w:rPr>
        <w:t xml:space="preserve">- Trên thực tế, mặc dù 100% nhà trường tại Vĩnh Phúc đều có phòng thư viện nhưng diện tích, quy mô, cách bố trí khác nhau. Tính trung bình 20 học sinh đọc sách tại thư viện trong một thời điểm, thì con số này bị giới hạn nhiều so với quy mô học sinh của nhà trường tại thời điểm đó. Nói cách khác, không gian thư viện còn hạn chế là một trong những yếu tố khó phát triển, lan tỏa phong trào có tính chất rộng khắp. </w:t>
      </w:r>
    </w:p>
    <w:p w14:paraId="73E953B3" w14:textId="77777777" w:rsidR="00ED1599" w:rsidRPr="00C31F18" w:rsidRDefault="00ED1599" w:rsidP="00C31F18">
      <w:pPr>
        <w:pStyle w:val="BodyText"/>
        <w:spacing w:before="120"/>
        <w:ind w:left="0" w:firstLine="0"/>
        <w:jc w:val="left"/>
        <w:rPr>
          <w:rFonts w:ascii="Arial" w:hAnsi="Arial" w:cs="Arial"/>
          <w:b/>
          <w:iCs/>
          <w:sz w:val="20"/>
          <w:highlight w:val="white"/>
        </w:rPr>
      </w:pPr>
      <w:r w:rsidRPr="00C31F18">
        <w:rPr>
          <w:rFonts w:ascii="Arial" w:hAnsi="Arial" w:cs="Arial"/>
          <w:b/>
          <w:iCs/>
          <w:sz w:val="20"/>
          <w:highlight w:val="white"/>
        </w:rPr>
        <w:t>2. Nguồn nhân lực</w:t>
      </w:r>
      <w:bookmarkEnd w:id="18"/>
    </w:p>
    <w:p w14:paraId="593CF1C3"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Định mức tối thiểu nhân viên thư viện trong các đơn vị trường học cần: 323 nhân viên (Tiểu học: 145NV, THCS:132NV, TH&amp;THCS: 16NV, THPT: 30NV).</w:t>
      </w:r>
    </w:p>
    <w:p w14:paraId="1213A9DF"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Về nhân viên thư viện cho các cấp học:</w:t>
      </w:r>
    </w:p>
    <w:p w14:paraId="1768964C"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Hiện có 250 nhân viên. Trong đó: Biên chế 157 nhân viên (Tiểu học: 66NV, THCS:79NV, THPT: 12NV), hợp đồng 93 nhân viên (Tiểu học: 34NV, THCS:46NV, THPT: 13NV).</w:t>
      </w:r>
    </w:p>
    <w:p w14:paraId="225AA3A0"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Thiếu 73 nhân viên đang bố trí nhân viên kiêm nhiệm hoặc hợp đồng 68 để làm (01 người/trường).</w:t>
      </w:r>
    </w:p>
    <w:p w14:paraId="0A43E594" w14:textId="77777777" w:rsidR="00ED1599" w:rsidRPr="00C31F18" w:rsidRDefault="00ED1599" w:rsidP="00C31F18">
      <w:pPr>
        <w:pStyle w:val="BodyText"/>
        <w:spacing w:before="120"/>
        <w:ind w:left="0" w:firstLine="0"/>
        <w:jc w:val="left"/>
        <w:rPr>
          <w:rFonts w:ascii="Arial" w:hAnsi="Arial" w:cs="Arial"/>
          <w:iCs/>
          <w:sz w:val="20"/>
          <w:highlight w:val="white"/>
        </w:rPr>
      </w:pPr>
      <w:bookmarkStart w:id="19" w:name="_Toc97623680"/>
      <w:r w:rsidRPr="00C31F18">
        <w:rPr>
          <w:rFonts w:ascii="Arial" w:hAnsi="Arial" w:cs="Arial"/>
          <w:iCs/>
          <w:sz w:val="20"/>
          <w:highlight w:val="white"/>
        </w:rPr>
        <w:t>- Trong bối cảnh thiếu nhân lực chung của toàn ngành, lực lượng nhân viên làm công tác thư viện cũng vừa thiếu, vừa chưa đáp ứng cả 2 yêu cầu về nghiệp vụ thư viện và nghiệp vụ sư phạm, ảnh hưởng nhiều đến khả năng phục vụ nhu cầu đọc sách của giáo viên và học sinh.</w:t>
      </w:r>
    </w:p>
    <w:p w14:paraId="69CB17EF"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 xml:space="preserve">- Một số trường học chưa thực sự quan tâm nên thư viện mới chỉ là “kho” chứa sách, là nơi cho học sinh và giáo viên mượn sách. Thiết bị thư viện và một số đầu sách ít được sử dụng, thậm chí “ngủ quên” trong tủ, giá sách từ ngày này sang ngày khác với hình thức còn mới. Cùng với đó, một số cơ sở giáo dục chưa chú trọng, coi trọng và tạo điều kiện để nhân viên thư viện chuyên tâm, phát huy tốt nhất chuyên môn và nhiệm vụ. </w:t>
      </w:r>
    </w:p>
    <w:p w14:paraId="2F621C5E"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Trên thực tế, công tác thư viện tại mỗi nhà trường đều chỉ do một nhân viên phụ trách và đảm nhiệm các khâu/công đoạn từ nhập tài liệu, xử lý kỹ thuật về nội dung, hình thức tài liệu và phục vụ bạn đọc. Mỗi c</w:t>
      </w:r>
      <w:r w:rsidR="00532AB0" w:rsidRPr="00C31F18">
        <w:rPr>
          <w:rFonts w:ascii="Arial" w:hAnsi="Arial" w:cs="Arial"/>
          <w:iCs/>
          <w:sz w:val="20"/>
          <w:highlight w:val="white"/>
        </w:rPr>
        <w:t>ông đoạn đều đò</w:t>
      </w:r>
      <w:r w:rsidRPr="00C31F18">
        <w:rPr>
          <w:rFonts w:ascii="Arial" w:hAnsi="Arial" w:cs="Arial"/>
          <w:iCs/>
          <w:sz w:val="20"/>
          <w:highlight w:val="white"/>
        </w:rPr>
        <w:t>i hỏi sự t</w:t>
      </w:r>
      <w:r w:rsidR="00E51123" w:rsidRPr="00C31F18">
        <w:rPr>
          <w:rFonts w:ascii="Arial" w:hAnsi="Arial" w:cs="Arial"/>
          <w:iCs/>
          <w:sz w:val="20"/>
          <w:highlight w:val="white"/>
        </w:rPr>
        <w:t>ỉ</w:t>
      </w:r>
      <w:r w:rsidRPr="00C31F18">
        <w:rPr>
          <w:rFonts w:ascii="Arial" w:hAnsi="Arial" w:cs="Arial"/>
          <w:iCs/>
          <w:sz w:val="20"/>
          <w:highlight w:val="white"/>
        </w:rPr>
        <w:t xml:space="preserve"> mỉ, tận tâm để đảm bảo tính chính xác của dữ liệu trên phần mềm quản lý thư viện, đảm bảo chuyên môn. Đặc biệt, tinh thần phục vụ nhiệt tình, chu đáo của nhân viên thư viện đóng vai trò quyết định đến hiệu quả hoạt động của chính thư viện đó. Vậy mà, không ít nhà trường giao cho nhân viên thư viện kiêm nhiệm việc vệ sinh, trực trống, thực hiện các công việc hành chính văn phòng, nội vụ nhà trường… </w:t>
      </w:r>
    </w:p>
    <w:p w14:paraId="61E7153E"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iCs/>
          <w:sz w:val="20"/>
          <w:highlight w:val="white"/>
        </w:rPr>
        <w:t>Chuyên môn chưa được coi trọng và nhìn nhận đúng, mức lương nhân viên thấp, không được hưởng phụ cấp độc hại theo quy định, ít được bồi dưỡng, học tập, nâng cao chuyên môn nghiệp vụ; việc biên chế, đánh giá, xếp loại danh hiệu thi đua đối với nhân viên thư viện nhiều nơi chưa thực hiện đúng điều lệ trường phổ thông… dẫn đến một bộ phận có tâm lý chán nản, xuất hiện hiện tượng nhân viên thư viện nói riêng bỏ nghề, bỏ trường. Hoạt động vận hành thư viện đã khó lại càng khó, chưa phát huy được hiệu quả, chưa thu hút được nhiều học sinh đến học tập, trải nghiệm ở không gian này.</w:t>
      </w:r>
      <w:r w:rsidR="001B45E7" w:rsidRPr="00C31F18">
        <w:rPr>
          <w:rFonts w:ascii="Arial" w:hAnsi="Arial" w:cs="Arial"/>
          <w:iCs/>
          <w:sz w:val="20"/>
          <w:highlight w:val="white"/>
        </w:rPr>
        <w:t xml:space="preserve"> </w:t>
      </w:r>
    </w:p>
    <w:p w14:paraId="7926D638" w14:textId="77777777" w:rsidR="00ED1599" w:rsidRPr="00C31F18" w:rsidRDefault="00ED1599" w:rsidP="00C31F18">
      <w:pPr>
        <w:pStyle w:val="BodyText"/>
        <w:spacing w:before="120"/>
        <w:ind w:left="0" w:firstLine="0"/>
        <w:jc w:val="left"/>
        <w:rPr>
          <w:rFonts w:ascii="Arial" w:hAnsi="Arial" w:cs="Arial"/>
          <w:b/>
          <w:sz w:val="20"/>
          <w:highlight w:val="white"/>
        </w:rPr>
      </w:pPr>
      <w:r w:rsidRPr="00C31F18">
        <w:rPr>
          <w:rFonts w:ascii="Arial" w:hAnsi="Arial" w:cs="Arial"/>
          <w:b/>
          <w:sz w:val="20"/>
          <w:highlight w:val="white"/>
        </w:rPr>
        <w:t>3. Không gian đọc sách ngoài phòng thư viện</w:t>
      </w:r>
      <w:bookmarkEnd w:id="19"/>
    </w:p>
    <w:p w14:paraId="61F5155B"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 xml:space="preserve">Cùng với việc đổi mới căn bản, toàn diện giáo dục đào tạo và thực hiện Chương trình Giáo dục phổ thông mới (chương trình năm 2018), vai trò của thư viện trường học hiện nay đã có sự thay đổi. Để hoàn thiện văn bản pháp lý về tổ chức và hoạt động của thư viện, năm 2021, Bộ Giáo dục và đào tạo đang dự thảo, lấy ý kiến rộng rãi về Thông tư ban hành quy định tiêu chuẩn thư viện cơ sở giáo dục mầm non và phổ thông. Trong đó, định hướng tổ chức thư viện thành không gian mở, ứng dụng công nghệ thông tin trong quản lý và cung cấp học liệu. Thư viện phải đảm bảo 4 yếu tố: nguồn tài liệu, cán bộ thư viện, người đọc, cơ sở vật chất/hạ tầng kỹ thuật cần được liên kết, đồng bộ để phát huy hiệu quả hoạt động đọc trong nhà trường. </w:t>
      </w:r>
    </w:p>
    <w:p w14:paraId="12413D5F"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 xml:space="preserve">Như vậy, thư viện mới được hiểu theo nghĩa mở rộng là không gian học tập chung của nhà trường, là trung tâm của kết nối đa chiều, từ kết nối cơ sở vật chất, không gian hạ tầng, nguồn học liệu, kết nối các hoạt động của học sinh nhằm phát huy các phẩm chất và năng lực, kết nối người đọc, cộng đồng - tạo môi trường nuôi dưỡng văn hóa thông qua việc kết nối giữa phụ huynh, cộng đồng và nhà trường bằng hoạt động... </w:t>
      </w:r>
    </w:p>
    <w:p w14:paraId="6BDC1BE8"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Tại Vĩnh Phúc, hầu hết trường học của tỉnh đều xây dựng từ lâu, khi quy mô học sinh còn nhỏ, các tiêu chuẩn khoa học về cơ sở vật chất và bố trí các khối công trình chưa ban hành nên trong quá trình phát triển có hiện tượng cơi nới, chồng chéo trong xây dựng bổ sung làm cho không gian sân trường chưa thông thoáng, còn bị chia cắt; hầu hết trường học chưa bố trí được không gian đọc sách thân thiện ngoài trời (thư viện mở, thư viện xanh) cho học sinh.</w:t>
      </w:r>
    </w:p>
    <w:p w14:paraId="76278E89"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Một số trường, lớp phát động học sinh đóng góp sách, xây dựng tủ sách để đọc chung tại mỗi lớp học khi giải lao. Tuy nhiên việc trang bị góc đọc sách, duy trì phong trào đọc sách tại mỗi lớp học diễn ra tự phát, thiếu sự đồng bộ, thiếu tính kết nối và liên thông với các hoạt động giáo dục.</w:t>
      </w:r>
    </w:p>
    <w:p w14:paraId="66941654" w14:textId="77777777" w:rsidR="00ED1599" w:rsidRPr="00C31F18" w:rsidRDefault="00ED1599" w:rsidP="00C31F18">
      <w:pPr>
        <w:spacing w:before="120"/>
        <w:rPr>
          <w:rFonts w:ascii="Arial" w:hAnsi="Arial" w:cs="Arial"/>
          <w:sz w:val="20"/>
        </w:rPr>
      </w:pPr>
      <w:r w:rsidRPr="00C31F18">
        <w:rPr>
          <w:rFonts w:ascii="Arial" w:hAnsi="Arial" w:cs="Arial"/>
          <w:sz w:val="20"/>
        </w:rPr>
        <w:t xml:space="preserve">Qua khảo sát của Sở Giáo dục và Đào tạo, những năm gần đây, cơ sở vật chất, loại hình thư viện được quan tâm đầu tư từ nhiều nguồn lực khác nhau, cả nguồn ngân sách và nguồn xã hội hóa, hỗ trợ, tài trợ từ các tổ chức, cá nhân trong và ngoài nước cho các nhà trường, diện mạo thư viện và không gian thư viện đã dần chuyển biến theo hướng mở, thân thiện và hiện đại, thu hút với học sinh. Bên cạnh thư viện trường, hiện một số trường còn có góc thư viện xanh tại sân trường, thư viện công cộng, thư viện mở - tại các chân cầu thang, góc thư viện tại các lớp học…, tuy nhiên con số này còn đạt thấp. </w:t>
      </w:r>
    </w:p>
    <w:p w14:paraId="5A297865" w14:textId="77777777" w:rsidR="00ED1599" w:rsidRPr="00C31F18" w:rsidRDefault="00ED1599" w:rsidP="00C31F18">
      <w:pPr>
        <w:spacing w:before="120"/>
        <w:rPr>
          <w:rFonts w:ascii="Arial" w:hAnsi="Arial" w:cs="Arial"/>
          <w:sz w:val="20"/>
          <w:szCs w:val="28"/>
          <w:lang w:val="nl-NL"/>
        </w:rPr>
      </w:pPr>
      <w:r w:rsidRPr="00C31F18">
        <w:rPr>
          <w:rFonts w:ascii="Arial" w:hAnsi="Arial" w:cs="Arial"/>
          <w:sz w:val="20"/>
        </w:rPr>
        <w:t xml:space="preserve">Không gian đọc sách tại nhà trường còn hạn chế, cơ sở vật chất, thiết bị chưa đồng bộ, có nơi xuống cấp, nguồn học liệu, tài liệu, số lượng đầu sách chưa đáp ứng được nhu cầu sử dụng. Đây là lý do cơ bản góp phần làm giảm sức hấp dẫn của thư viện, </w:t>
      </w:r>
      <w:r w:rsidRPr="00C31F18">
        <w:rPr>
          <w:rFonts w:ascii="Arial" w:hAnsi="Arial" w:cs="Arial"/>
          <w:sz w:val="20"/>
          <w:szCs w:val="28"/>
          <w:lang w:val="nl-NL"/>
        </w:rPr>
        <w:t xml:space="preserve">không thu hút được học sinh đến thư viện đọc sách. </w:t>
      </w:r>
    </w:p>
    <w:p w14:paraId="03FC9968" w14:textId="77777777" w:rsidR="00ED1599" w:rsidRPr="00C31F18" w:rsidRDefault="00ED1599" w:rsidP="00C31F18">
      <w:pPr>
        <w:pStyle w:val="Style0"/>
        <w:spacing w:before="120" w:after="0" w:line="240" w:lineRule="auto"/>
        <w:jc w:val="left"/>
        <w:outlineLvl w:val="9"/>
        <w:rPr>
          <w:rFonts w:ascii="Arial" w:hAnsi="Arial" w:cs="Arial"/>
          <w:color w:val="auto"/>
          <w:spacing w:val="0"/>
          <w:sz w:val="20"/>
        </w:rPr>
      </w:pPr>
      <w:bookmarkStart w:id="20" w:name="_Toc97623681"/>
      <w:r w:rsidRPr="00C31F18">
        <w:rPr>
          <w:rFonts w:ascii="Arial" w:hAnsi="Arial" w:cs="Arial"/>
          <w:color w:val="auto"/>
          <w:spacing w:val="0"/>
          <w:sz w:val="20"/>
        </w:rPr>
        <w:t>4. Văn hóa đọc trong nhà trường</w:t>
      </w:r>
      <w:bookmarkEnd w:id="20"/>
    </w:p>
    <w:p w14:paraId="0C95CEAD" w14:textId="77777777" w:rsidR="00ED1599" w:rsidRPr="00C31F18" w:rsidRDefault="00ED1599" w:rsidP="00C31F18">
      <w:pPr>
        <w:spacing w:before="120"/>
        <w:rPr>
          <w:rFonts w:ascii="Arial" w:hAnsi="Arial" w:cs="Arial"/>
          <w:sz w:val="20"/>
        </w:rPr>
      </w:pPr>
      <w:bookmarkStart w:id="21" w:name="_Toc91754500"/>
      <w:r w:rsidRPr="00C31F18">
        <w:rPr>
          <w:rFonts w:ascii="Arial" w:hAnsi="Arial" w:cs="Arial"/>
          <w:sz w:val="20"/>
        </w:rPr>
        <w:t>Văn hóa đọc của học sinh nói riêng trong nhà trường không nằm ngoài thực trạng đọc sách của người Việt Nam. Một khảo sát quốc tế của Trung tâm nghiên cứu Việt Nam và Đông Nam Á công bố năm 2016 cho thấy, người Việt Nam đọc sách ít hơn nhiều so với các nước trong khu vực, chỉ có 30% người Việt đọc sách thường xuyên, 44% thỉnh thoảng mới đọc sách, và 26% hoàn toàn không đọc sách. Trong khi người Ấn Độ đọc gần 11 giờ/tuần, người Đài Loan đọc 5 giờ/tuần, người Nhật Bản đọc 4</w:t>
      </w:r>
      <w:r w:rsidR="00E51123" w:rsidRPr="00C31F18">
        <w:rPr>
          <w:rFonts w:ascii="Arial" w:hAnsi="Arial" w:cs="Arial"/>
          <w:sz w:val="20"/>
        </w:rPr>
        <w:t xml:space="preserve"> </w:t>
      </w:r>
      <w:r w:rsidRPr="00C31F18">
        <w:rPr>
          <w:rFonts w:ascii="Arial" w:hAnsi="Arial" w:cs="Arial"/>
          <w:sz w:val="20"/>
        </w:rPr>
        <w:t xml:space="preserve">giờ/tuần, Hàn Quốc 3 giờ/tuần… thì người Việt Nam trung bình đọc chưa tới 1 giờ/tuần. </w:t>
      </w:r>
    </w:p>
    <w:p w14:paraId="6A26768C" w14:textId="77777777" w:rsidR="00ED1599" w:rsidRPr="00C31F18" w:rsidRDefault="00ED1599" w:rsidP="00C31F18">
      <w:pPr>
        <w:spacing w:before="120"/>
        <w:rPr>
          <w:rFonts w:ascii="Arial" w:hAnsi="Arial" w:cs="Arial"/>
          <w:sz w:val="20"/>
        </w:rPr>
      </w:pPr>
      <w:r w:rsidRPr="00C31F18">
        <w:rPr>
          <w:rFonts w:ascii="Arial" w:hAnsi="Arial" w:cs="Arial"/>
          <w:sz w:val="20"/>
        </w:rPr>
        <w:t>Nếu như người Pháp và Nhật Bản đọc trung bình 20 cuốn sách/năm, Singapore 14 cuốn/năm, Malaysia 12 cuốn/năm, Trung Quốc 5 cuốn/năm thì người Việt được cho là thụ hưởng 4,2 cuốn sách mới mỗi năm, nhưng trong đó 2,3 cuốn là sách giáo khoa, đồng nghĩa mỗi người mỗi năm chỉ thực sự thụ hưởng gần 2 cuốn sách mỗi năm. Một trong những nguyên nhân của tình trạng trên đó là do chúng ta không quan tâm xây dựng thói quen đọc sách từ nhỏ.</w:t>
      </w:r>
    </w:p>
    <w:p w14:paraId="609EBF6F" w14:textId="77777777" w:rsidR="00ED1599" w:rsidRPr="00C31F18" w:rsidRDefault="00ED1599" w:rsidP="00C31F18">
      <w:pPr>
        <w:spacing w:before="120"/>
        <w:rPr>
          <w:rFonts w:ascii="Arial" w:hAnsi="Arial" w:cs="Arial"/>
          <w:sz w:val="20"/>
        </w:rPr>
      </w:pPr>
      <w:r w:rsidRPr="00C31F18">
        <w:rPr>
          <w:rFonts w:ascii="Arial" w:hAnsi="Arial" w:cs="Arial"/>
          <w:sz w:val="20"/>
        </w:rPr>
        <w:t>Trái ngược với thời gian ít ỏi dành cho đọc sách, người Việt lại nằm trong top 10 thế giới về thời gian dành cho mạng xã hội. Theo khảo sát về thói quen sử dụng mạng xã hội của người Việt Nam 2018 tiến hành bởi Vinaresearch, trung bình 1 ngày người Việt Nam dành khoảng hơn 2 tiếng để truy cập mạng xã hội, mà phổ biến nhất là Facebook. Thời gian người Việt trên 16 tuổi dành cho Facebook trung bình là gần 4 tiếng/ngày. Khi truy cập mạng xã hội, chỉ có 13,4% thời gian được dành cho học tập, còn lại đa số dùng để kết nối, đọc tin tức, giải trí, mua sắm online và các mục đích khác.</w:t>
      </w:r>
    </w:p>
    <w:p w14:paraId="4522F8B7" w14:textId="77777777" w:rsidR="00ED1599" w:rsidRPr="00C31F18" w:rsidRDefault="00ED1599" w:rsidP="00C31F18">
      <w:pPr>
        <w:spacing w:before="120"/>
        <w:rPr>
          <w:rFonts w:ascii="Arial" w:hAnsi="Arial" w:cs="Arial"/>
          <w:sz w:val="20"/>
          <w:szCs w:val="28"/>
          <w:lang w:val="nl-NL"/>
        </w:rPr>
      </w:pPr>
      <w:bookmarkStart w:id="22" w:name="_Toc91754501"/>
      <w:bookmarkEnd w:id="21"/>
      <w:r w:rsidRPr="00C31F18">
        <w:rPr>
          <w:rFonts w:ascii="Arial" w:hAnsi="Arial" w:cs="Arial"/>
          <w:sz w:val="20"/>
          <w:szCs w:val="28"/>
        </w:rPr>
        <w:t xml:space="preserve">Với học sinh hiện nay, </w:t>
      </w:r>
      <w:r w:rsidRPr="00C31F18">
        <w:rPr>
          <w:rFonts w:ascii="Arial" w:hAnsi="Arial" w:cs="Arial"/>
          <w:sz w:val="20"/>
          <w:szCs w:val="28"/>
          <w:lang w:val="nl-NL"/>
        </w:rPr>
        <w:t>thực trạng đáng báo động đó là các em ngày càng không có hứng thú với việc đọc sách. Học sinh chưa hình thành được thói quen đọc, khả năng lựa chọn và cách đọc, do đó không thể tiếp cận một cách tốt nhất với thông tin, tri thức phù hợp, hữu ích cho việc học tập và cuộc sống của mình.C</w:t>
      </w:r>
      <w:r w:rsidRPr="00C31F18">
        <w:rPr>
          <w:rFonts w:ascii="Arial" w:hAnsi="Arial" w:cs="Arial"/>
          <w:sz w:val="20"/>
        </w:rPr>
        <w:t>hất lượng phong trào đọc sách tại mỗi nhà trường là chưa đồng đều và chưa đạt như kỳ vọng, bởi những lý do sau đây:</w:t>
      </w:r>
      <w:bookmarkEnd w:id="22"/>
    </w:p>
    <w:p w14:paraId="69AC53D4"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 Dịch bệnh Covid-19 diễn ra 3 năm qua, học sinh thường xuyên học tập trực tuyến tại nhà, sử dụng các thiết bị điện tử nối mạng, trong khi ý thức tự giác chưa cao, chưa được trang bị kỹ năng học tập, thiếu sự giám sát của phụ huynh học sinh..., đa số học sinh, nhất là các cấp học dưới, có hiện tượng thiếu tập trung chú ý học tập, nghiện việc giải trí, chơi game trên mạng thông qua các thiết bị điện tử. Nhu cầu đọc của học sinh bị ảnh hưởng bởi nhiều phương tiện giải trí hấp dẫn, các phương tiện nghe nhìn có xu hướng lấn át văn hóa đọc.</w:t>
      </w:r>
    </w:p>
    <w:p w14:paraId="1318D392" w14:textId="77777777" w:rsidR="00ED1599" w:rsidRPr="00C31F18" w:rsidRDefault="00ED1599" w:rsidP="00C31F18">
      <w:pPr>
        <w:tabs>
          <w:tab w:val="left" w:pos="-90"/>
        </w:tabs>
        <w:spacing w:before="120"/>
        <w:rPr>
          <w:rFonts w:ascii="Arial" w:hAnsi="Arial" w:cs="Arial"/>
          <w:sz w:val="20"/>
          <w:szCs w:val="28"/>
          <w:lang w:val="nl-NL"/>
        </w:rPr>
      </w:pPr>
      <w:bookmarkStart w:id="23" w:name="_Toc91754502"/>
      <w:r w:rsidRPr="00C31F18">
        <w:rPr>
          <w:rFonts w:ascii="Arial" w:hAnsi="Arial" w:cs="Arial"/>
          <w:sz w:val="20"/>
          <w:szCs w:val="28"/>
          <w:lang w:val="nl-NL"/>
        </w:rPr>
        <w:t xml:space="preserve">- </w:t>
      </w:r>
      <w:r w:rsidRPr="00C31F18">
        <w:rPr>
          <w:rFonts w:ascii="Arial" w:hAnsi="Arial" w:cs="Arial"/>
          <w:sz w:val="20"/>
        </w:rPr>
        <w:t>Chất lượng, mức độ nhận thức, mức độ quan tâm chỉ đạo và hành động của lãnh đạo mỗi nhà trường, nhất là ở khối các trường trực thuộc huyện quản lý, đối với việc phát triển văn hóa đọc của học sinh, rất khác nhau, nếu không nói là chênh lệch. Có những trường đã khơi dậy và tổ chức tốt việc học sinh đọc sách ngoài giờ, có nhiều hoạt động bổ trợ duy trì thói quen đọc sách cho học sinh nên đã vào nền nếp, song cũng có không ít trường học không có học sinh, giáo viên đến đọc sách và mượn sách. Nói cách khác, m</w:t>
      </w:r>
      <w:r w:rsidRPr="00C31F18">
        <w:rPr>
          <w:rFonts w:ascii="Arial" w:hAnsi="Arial" w:cs="Arial"/>
          <w:sz w:val="20"/>
          <w:szCs w:val="28"/>
          <w:lang w:val="nl-NL"/>
        </w:rPr>
        <w:t xml:space="preserve">ức độ quan tâm của nhà trường tới văn hóa đọc, khơi dậy và duy trì văn hóa đọc, coi trọng nhiệm vụ của nhân viên thư viện chưa đúng mức và phù hợp. Thái độ, cách ứng xử có văn hóa với sách chưa được coi trọng. Học sinh chưa được khuyến khích và truyền cảm hứng đọc sách, áp dụng những điều học tập được từ sách vào thực tiễn, từ tấm gương của người lớn. </w:t>
      </w:r>
      <w:r w:rsidRPr="00C31F18">
        <w:rPr>
          <w:rFonts w:ascii="Arial" w:hAnsi="Arial" w:cs="Arial"/>
          <w:sz w:val="20"/>
        </w:rPr>
        <w:t>Trách nhiệm đầu tiên là của người đứng đầu cơ sở giáo dục. Tiếp đó đối với đội ngũ giáo viên trong nhà trường, cần thay đổi cách nhìn và suy nghĩ về thư viện coi giờ thư viện là giờ lấp chỗ trống. Một số giáo viên còn chưa có hứng thú và kỹ năng đọc khiến việc truyền đạt niềm say mê đọc sách cho các em học sinh còn nhiều bất cập. Để thực hiện các mô hình thư viện trường học, mỗi giáo viên chủ nhiệm lớp phải trở thành người truyền cảm hứng đọc cho học sinh.</w:t>
      </w:r>
    </w:p>
    <w:p w14:paraId="3A793C91"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 xml:space="preserve">- Tại trường lớp, thời gian đọc sách của học sinh rất ít, bị phân tán, xen kẽ giữa các tiết học. </w:t>
      </w:r>
      <w:r w:rsidRPr="00C31F18">
        <w:rPr>
          <w:rFonts w:ascii="Arial" w:hAnsi="Arial" w:cs="Arial"/>
          <w:sz w:val="20"/>
        </w:rPr>
        <w:t>Việc bố trí thời gian dành cho học sinh đọc sách trong nhà trường có rất nhiều hạn chế. Các nhà trường đều không bố trí các tiết đọc sách trong thời gian học chính khóa, mà gần như để “tự phát”, vào giờ ra chơi. Tuy nhiên hiện nay, khối tiểu học đang học 2 buổi trên ngày, thời gian ra chơi giữa buổi khoảng 20 phút, đa số học sinh chưa tìm đến thư viện vì các em còn có các nhu cầu khác của lứa tuổi như vận động, vui chơi. Vẫn còn hiện tượng giao bài tập về nhà vào buổi tối, áp lực ôn luyện tham gia các kỳ thi không bắt buộc của Bộ Giáo dục và Đào tạo, tham gia các kỳ khảo sát chất lượng, kiểm tra đánh giá của các cấp. Đây không chỉ từ phía giáo viên, nhà trường, mà còn là nhu cầu của phụ huynh, sự đồng thuận của hai bên muốn con em rèn luyện kiến thức và nền nếp, ý thức học tập tại nhà.</w:t>
      </w:r>
    </w:p>
    <w:p w14:paraId="581546D0" w14:textId="77777777" w:rsidR="00ED1599" w:rsidRPr="00C31F18" w:rsidRDefault="00ED1599" w:rsidP="00C31F18">
      <w:pPr>
        <w:tabs>
          <w:tab w:val="left" w:pos="-90"/>
        </w:tabs>
        <w:spacing w:before="120"/>
        <w:rPr>
          <w:rFonts w:ascii="Arial" w:hAnsi="Arial" w:cs="Arial"/>
          <w:sz w:val="20"/>
        </w:rPr>
      </w:pPr>
      <w:r w:rsidRPr="00C31F18">
        <w:rPr>
          <w:rFonts w:ascii="Arial" w:hAnsi="Arial" w:cs="Arial"/>
          <w:sz w:val="20"/>
        </w:rPr>
        <w:t xml:space="preserve">Với cấp THCS, lịch học dày và khối lượng kiến thức nặng hơn. Bên cạnh thời gian học chính khóa, học sinh còn học các tiết tăng cường vào buổi chiều, chưa kể việc đi học thêm, tự học, làm bài tập ở nhà vào buổi tối. Trong giờ học chính khóa, việc nghỉ giữa giờ là 5 phút, không đủ để lôi kéo, khiến học sinh nhập tâm với việc đọc sách. Nhìn chung, khối lượng kiến thức và áp lực học tập </w:t>
      </w:r>
      <w:r w:rsidR="001B45E7" w:rsidRPr="00C31F18">
        <w:rPr>
          <w:rFonts w:ascii="Arial" w:hAnsi="Arial" w:cs="Arial"/>
          <w:sz w:val="20"/>
        </w:rPr>
        <w:t>-</w:t>
      </w:r>
      <w:r w:rsidRPr="00C31F18">
        <w:rPr>
          <w:rFonts w:ascii="Arial" w:hAnsi="Arial" w:cs="Arial"/>
          <w:sz w:val="20"/>
        </w:rPr>
        <w:t xml:space="preserve"> thi cử còn nặng ở các cấp học trên, nhất là các lớp cuối cấp nên việc khơi dậy đam mê đọc sách là việc cá nhân hóa hơn là tạo ra được một phong trào chung, mang tính rộng khắp.</w:t>
      </w:r>
    </w:p>
    <w:p w14:paraId="434A85FC"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 xml:space="preserve">- Thư viện truyền thống thiếu hấp dẫn. Cơ sở vật chất, thiết bị nghèo nàn, loại hình sách đọc mang tính giáo khoa, hàn lâm, thiếu các đầu sách trang bị kỹ năng, khoa học thường thức, giải trí cho học sinh và phù hợp với lứa tuổi các em... </w:t>
      </w:r>
      <w:bookmarkEnd w:id="23"/>
      <w:r w:rsidRPr="00C31F18">
        <w:rPr>
          <w:rFonts w:ascii="Arial" w:hAnsi="Arial" w:cs="Arial"/>
          <w:sz w:val="20"/>
          <w:szCs w:val="28"/>
          <w:lang w:val="nl-NL"/>
        </w:rPr>
        <w:t>Qua khảo sát, 100% các nhà trường đều khẳng định có nhu cầu và ủng hộ việc xây dựng, cải tạo không gian trường học gắn với việc phát huy văn hóa đọc của học sinh. Các ý kiến đánh giá, mô hình không gian thư viện mở, thân thiện trong trường học có ý nghĩa nhân văn sâu sắc, góp phần thay đổi diện mạo nhà trường theo hướng tích cực, nên được nhân rộng, phát triển trên địa bàn tỉnh Vĩnh Phúc.</w:t>
      </w:r>
    </w:p>
    <w:p w14:paraId="1D02E805" w14:textId="77777777" w:rsidR="00ED1599" w:rsidRPr="00C31F18" w:rsidRDefault="00ED1599" w:rsidP="00C31F18">
      <w:pPr>
        <w:tabs>
          <w:tab w:val="left" w:pos="-90"/>
        </w:tabs>
        <w:spacing w:before="120"/>
        <w:rPr>
          <w:rFonts w:ascii="Arial" w:hAnsi="Arial" w:cs="Arial"/>
          <w:sz w:val="20"/>
          <w:szCs w:val="28"/>
          <w:lang w:val="nl-NL"/>
        </w:rPr>
      </w:pPr>
      <w:bookmarkStart w:id="24" w:name="_Toc91754506"/>
      <w:r w:rsidRPr="00C31F18">
        <w:rPr>
          <w:rFonts w:ascii="Arial" w:hAnsi="Arial" w:cs="Arial"/>
          <w:sz w:val="20"/>
          <w:szCs w:val="28"/>
          <w:lang w:val="nl-NL"/>
        </w:rPr>
        <w:t>Để thúc đẩy văn hóa đọc, ngày 24/02/2014, Thủ tướng Chính phủ đã ban hành Quyết định số 284/QĐ</w:t>
      </w:r>
      <w:r w:rsidR="0065286A" w:rsidRPr="00C31F18">
        <w:rPr>
          <w:rFonts w:ascii="Arial" w:hAnsi="Arial" w:cs="Arial"/>
          <w:sz w:val="20"/>
          <w:szCs w:val="28"/>
          <w:lang w:val="nl-NL"/>
        </w:rPr>
        <w:t>-</w:t>
      </w:r>
      <w:r w:rsidRPr="00C31F18">
        <w:rPr>
          <w:rFonts w:ascii="Arial" w:hAnsi="Arial" w:cs="Arial"/>
          <w:sz w:val="20"/>
          <w:szCs w:val="28"/>
          <w:lang w:val="nl-NL"/>
        </w:rPr>
        <w:t xml:space="preserve">TTg lấy ngày 21/4 hàng năm là Ngày Sách Việt Nam. Đến nay, qua 8 lần triển khai, Ngày Sách Việt Nam đã trở thành sinh hoạt văn hóa thường niên, được cộng đồng đón nhận và tôn vinh. </w:t>
      </w:r>
    </w:p>
    <w:p w14:paraId="138BC8A2" w14:textId="77777777" w:rsidR="00ED1599" w:rsidRPr="00C31F18" w:rsidRDefault="00ED1599" w:rsidP="00C31F18">
      <w:pPr>
        <w:tabs>
          <w:tab w:val="left" w:pos="-90"/>
        </w:tabs>
        <w:spacing w:before="120"/>
        <w:rPr>
          <w:rFonts w:ascii="Arial" w:hAnsi="Arial" w:cs="Arial"/>
          <w:sz w:val="20"/>
          <w:szCs w:val="28"/>
          <w:lang w:val="nl-NL"/>
        </w:rPr>
      </w:pPr>
      <w:r w:rsidRPr="00C31F18">
        <w:rPr>
          <w:rFonts w:ascii="Arial" w:hAnsi="Arial" w:cs="Arial"/>
          <w:sz w:val="20"/>
          <w:szCs w:val="28"/>
          <w:lang w:val="nl-NL"/>
        </w:rPr>
        <w:t>Mục đích cuối cùng của phát triển văn hóa đọc là phát triển thói quen đọc, sở thích đọc và kỹ năng đọc cho học sinh và mọi thành viên trong xã hội. Nếu văn hóa đọc không phát triển thì mục tiêu học tập của học sinh sẽ không đạt được, không hình thành được nhu cầu học tập thường xuyên, học tập suốt đời của công dân và không có xã hội học tập.</w:t>
      </w:r>
      <w:bookmarkEnd w:id="24"/>
    </w:p>
    <w:p w14:paraId="749CA6E5"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25" w:name="chuong_3"/>
      <w:bookmarkStart w:id="26" w:name="_Toc97623682"/>
      <w:r w:rsidRPr="00C31F18">
        <w:rPr>
          <w:rFonts w:ascii="Arial" w:hAnsi="Arial" w:cs="Arial"/>
          <w:bCs w:val="0"/>
          <w:sz w:val="20"/>
          <w:highlight w:val="white"/>
          <w:lang w:val="en-GB"/>
        </w:rPr>
        <w:t>Phần thứ ba</w:t>
      </w:r>
      <w:bookmarkStart w:id="27" w:name="chuong_3_name"/>
      <w:bookmarkEnd w:id="25"/>
      <w:bookmarkEnd w:id="26"/>
    </w:p>
    <w:p w14:paraId="38BB9A4D"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28" w:name="_Toc91754508"/>
      <w:bookmarkStart w:id="29" w:name="_Toc97623683"/>
      <w:r w:rsidRPr="00C31F18">
        <w:rPr>
          <w:rFonts w:ascii="Arial" w:hAnsi="Arial" w:cs="Arial"/>
          <w:bCs w:val="0"/>
          <w:sz w:val="20"/>
          <w:highlight w:val="white"/>
          <w:lang w:val="en-GB"/>
        </w:rPr>
        <w:t>MỤC TIÊU, NHIỆM VỤ VÀ GIẢI PHÁP</w:t>
      </w:r>
      <w:bookmarkEnd w:id="27"/>
      <w:bookmarkEnd w:id="28"/>
      <w:bookmarkEnd w:id="29"/>
    </w:p>
    <w:p w14:paraId="101B403C" w14:textId="77777777" w:rsidR="00ED1599" w:rsidRPr="00C31F18" w:rsidRDefault="00ED1599" w:rsidP="00C31F18">
      <w:pPr>
        <w:pStyle w:val="Heading2"/>
        <w:keepNext w:val="0"/>
        <w:keepLines w:val="0"/>
        <w:spacing w:before="120"/>
        <w:rPr>
          <w:rFonts w:ascii="Arial" w:hAnsi="Arial" w:cs="Arial"/>
          <w:b/>
          <w:color w:val="auto"/>
          <w:sz w:val="20"/>
        </w:rPr>
      </w:pPr>
      <w:bookmarkStart w:id="30" w:name="muc_2_3"/>
      <w:bookmarkStart w:id="31" w:name="_Toc97623684"/>
      <w:r w:rsidRPr="00C31F18">
        <w:rPr>
          <w:rFonts w:ascii="Arial" w:hAnsi="Arial" w:cs="Arial"/>
          <w:b/>
          <w:color w:val="auto"/>
          <w:sz w:val="20"/>
        </w:rPr>
        <w:t>1. M</w:t>
      </w:r>
      <w:bookmarkEnd w:id="30"/>
      <w:r w:rsidRPr="00C31F18">
        <w:rPr>
          <w:rFonts w:ascii="Arial" w:hAnsi="Arial" w:cs="Arial"/>
          <w:b/>
          <w:color w:val="auto"/>
          <w:sz w:val="20"/>
        </w:rPr>
        <w:t>ục tiêu của Đề án</w:t>
      </w:r>
      <w:bookmarkEnd w:id="31"/>
    </w:p>
    <w:p w14:paraId="007C037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1.1. Cải thiện môi trường đọc; giúp học sinh trở thành người đọc chủ động, độc lập, tăng vốn hiểu biết, phát triển tư duy, khả năng sáng tạo, bồi dưỡng đạo đức, nhân cách, tâm hồn, hình thành lối sống lành mạnh; đồng thời khuyến khích học sinh tìm hiểu, thực hành các hoạt động nghiên cứu khoa học và vận dụng kiến thức, kỹ năng vào thực tiễn. </w:t>
      </w:r>
    </w:p>
    <w:p w14:paraId="309E5CA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1.2. Xây dựng bổ sung không gian đọc sách mở, thân thiện cho học sinh đối với 100% các trường phổ thông nhằm mở rộng không gian đọc sách, tăng thêm chức năng hoạt động học tập cho học sinh, làm phong phú, tiện ích và hiện đại cho cảnh quan chung của nhà trường; cùng với việc nâng cấp hệ thống thư viện trường học với các tiêu chí mới để thúc đẩy phong trào đọc, hình thành thói quen đọc, góp phần phát triển văn hóa đọc trong nhà trường và cộng đồng.</w:t>
      </w:r>
    </w:p>
    <w:p w14:paraId="46562E44" w14:textId="77777777" w:rsidR="00ED1599" w:rsidRPr="00C31F18" w:rsidRDefault="00ED1599" w:rsidP="00C31F18">
      <w:pPr>
        <w:pStyle w:val="Heading2"/>
        <w:keepNext w:val="0"/>
        <w:keepLines w:val="0"/>
        <w:spacing w:before="120"/>
        <w:rPr>
          <w:rFonts w:ascii="Arial" w:hAnsi="Arial" w:cs="Arial"/>
          <w:b/>
          <w:color w:val="auto"/>
          <w:sz w:val="20"/>
        </w:rPr>
      </w:pPr>
      <w:bookmarkStart w:id="32" w:name="_Toc97623685"/>
      <w:r w:rsidRPr="00C31F18">
        <w:rPr>
          <w:rFonts w:ascii="Arial" w:hAnsi="Arial" w:cs="Arial"/>
          <w:b/>
          <w:color w:val="auto"/>
          <w:sz w:val="20"/>
        </w:rPr>
        <w:t>2. Nhiệm vụ và giải pháp</w:t>
      </w:r>
      <w:bookmarkEnd w:id="32"/>
    </w:p>
    <w:p w14:paraId="7339CEB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2.1. Truyền thông sâu rộng, nâng cao nhận thức về ý nghĩa, tầm quan trọng của việc phát triển văn hóa đọc; vai trò của sách, đọc sách trong đời sống, công việc, học tập, phát triển bản thân; ý nghĩa, tác dụng của Đề án tới các cấp ủy, chính quyền địa phương; các cá nhân trong và ngoài ngành Giáo dục và Đào tạo, tới cộng đồng, nhân dân trong tỉnh.</w:t>
      </w:r>
    </w:p>
    <w:p w14:paraId="0BBD1DB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2.2. Giải pháp về đầu tư xây dựng không gian đọc sách mở, thân thiện tại các trường phổ thông trong các năm 2022-2024:</w:t>
      </w:r>
    </w:p>
    <w:p w14:paraId="71292B6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2.2.1. Xây dựng 3 mô hình không gian đọc sách mở và thân thiện trong trường học tỉnh Vĩnh Phúc cho học sinh ở các cấp học theo hình thức xã hội hóa hoàn thành trong quý II/2023.</w:t>
      </w:r>
    </w:p>
    <w:p w14:paraId="5371E96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Trường Tiểu học Thanh Trù, xã Thanh Trù, thành phố Vĩnh Yên.</w:t>
      </w:r>
    </w:p>
    <w:p w14:paraId="5414D5A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Trường Tiểu học thị trấn Vĩnh Tường, huyện Vĩnh Tường.</w:t>
      </w:r>
    </w:p>
    <w:p w14:paraId="3E549C4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Trường THPT Tam Dương, huyện Tam Dương.</w:t>
      </w:r>
    </w:p>
    <w:p w14:paraId="4EFCA71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2.2.2. Xây dựng thí điểm không gian đọc sách mở và thân thiện trong trường học từ nguồn vốn ngân sách nhà nước</w:t>
      </w:r>
    </w:p>
    <w:p w14:paraId="4DA1E50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Thực hiện xây dựng thí điểm ở mỗi cấp học 01 trường/01 huyện, thành phố (tổng số 27 trường học) trong năm 2023.</w:t>
      </w:r>
    </w:p>
    <w:p w14:paraId="56DC440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Sau khi thực hiện thí điểm đầu tư năm 2023, cơ quan quản lý Đề án phối hợp với các đơn vị liên quan tổ chức đánh giá, lập báo cáo đánh giá hiệu quả đầu tư dự án báo cáo UBND tỉnh làm căn cứ tiếp tục thực hiện triển khai diện rộng trên địa bàn tỉnh vào năm 2024.</w:t>
      </w:r>
    </w:p>
    <w:p w14:paraId="5B2B0F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2.2.3. Thiết kế và phê duyệt mẫu không gian đọc sách, học tập và rèn luyện cho học sinh cấp Tiểu học, THCS, THPT đáp ứng các yêu cầu chính sau:</w:t>
      </w:r>
    </w:p>
    <w:p w14:paraId="1DF2C9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Thiết kế mẫu không gian đọc sách và học tập, rèn luyện cho học sinh cấp Tiểu học, THCS, THPT phải có sự nghiên cứu toàn diện trên hệ thống mạng lưới các trường học trên địa bàn toàn tỉnh, cần phân tích, đánh giá kỹ lưỡng các đặc điểm hiện trạng và điều kiện tự nhiên theo từng vùng, miền (vùng núi, trung du, đồng bằng) để đưa ra các giải pháp thiết kế phù hợp, hướng tới là mô hình điểm để áp dụng nhân rộng cho các trường học. Tạo hiệu ứng lan tỏa và phát huy đúng mục đích khi đưa vào hoạt động. </w:t>
      </w:r>
    </w:p>
    <w:p w14:paraId="062EF9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Việc bố trí không gian văn hóa đọc cần nghiên cứu kết hợp với không gian cây xanh hiện có, không gian khu vui chơi tạo thành một tổng thể thống nhất. Đặc biệt phải có sự kết nối và liên hệ chặt chẽ với các khối nhà lớp học, khu thư viện truyền thống để dễ dàng cho học sinh tiếp cận. Ngoài ra, việc sử dụng vật liệu xây dựng và hình khối kiến trúc cũng cần có sự nghiên cứu về tỷ lệ, màu sắc, để đảm bảo phù hợp cho từng lứa tuổi, cấp học. Quá trình nghiên cứu cần có sự tham gia của các tổ chức xã hội nghề nghiệp, các đơn vị tư vấn có chuyên môn tham gia để phát huy cao nhất giá trị sử dụng.</w:t>
      </w:r>
    </w:p>
    <w:p w14:paraId="53213B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Các khối công trình xây dựng chỉ là một phần cấu thành của không gian này, chủ yếu ở dạng nhà lắp ghép, có quy mô là công trình cấp 4 nhưng phải đảm bảo an toàn cho học sinh và cộng đồng; hồ sơ thiết kế phải được các đơn vị tư vấn có năng lực hoạt động xây dựng theo quy định thẩm tra thiết kế về an toàn công trình trước khi thực hiện. </w:t>
      </w:r>
    </w:p>
    <w:p w14:paraId="3CF956F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Do tính chất đặc biệt của khí hậu của miền Bắc (mùa hè nóng ẩm, mùa đông hanh khô; chênh lệch nhiệt độ lớn giữa các mùa) nên việc lựa chọn vật liệu chính sử dụng cho công trình phải đảm bảo bền (xác định rõ thời gian của độ bền vật liệu), an toàn, thân thiện với môi trường và phù hợp với cảnh quan sư phạm. Việc lựa chọn vật liệu cần được cơ quan có chuyên môn kiểm định trước khi đưa vào bản vẽ thiết kế thi công mẫu trình UBND tỉnh duyệt.</w:t>
      </w:r>
    </w:p>
    <w:p w14:paraId="448A4CD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Thời gian hoàn thành trong tháng 1 năm 2023.</w:t>
      </w:r>
    </w:p>
    <w:p w14:paraId="08B3EC9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2.3. Triển khai xây dựng không gian đọc sách mở và thân thiện cho học sinh cho 100 % trường phổ thông còn lại theo thiết kế mẫu phù hợp, hoàn thành trong quý IV năm 2023 và năm 2024.</w:t>
      </w:r>
    </w:p>
    <w:p w14:paraId="7989288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2.4. Xây dựng và bố trí thời gian đọc sách cho học sinh</w:t>
      </w:r>
    </w:p>
    <w:p w14:paraId="1DE5FAE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2.4.1. Xây dựng và bố trí thời gian đọc sách phù hợp, khoa học cho học sinh, giáo viên từng cấp học trên địa bàn tỉnh. Việc đọc sách phải trở thành yếu tố bắt buộc với thời lượng cụ thể và đa dạng. Theo đó, có thể dành 1 tiết/tuần cho từng lớp trong khung giờ chính thức, tùy theo điều kiện của mỗi trường và mỗi cấp học dành cho việc đọc của học sinh, giáo viên.</w:t>
      </w:r>
    </w:p>
    <w:p w14:paraId="1AD61FD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Ngoài ra thời khóa biểu và thời gian đọc sách của mỗi lớp (35 học sinh) thực hiện như sau:</w:t>
      </w:r>
    </w:p>
    <w:p w14:paraId="23906B5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Đối với khối Tiểu học: Thời gian đọc của học sinh vào các giờ ra chơi, trước và sau các bữa ăn bán trú, cụ thể:</w:t>
      </w:r>
    </w:p>
    <w:p w14:paraId="767312E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Đối với giờ ra chơi không gian đọc được kết nối với sân trường nên thuận tiện cho học sinh sử dụng các sách báo, truyện, tài liệu.</w:t>
      </w:r>
    </w:p>
    <w:p w14:paraId="37A996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Trước và sau bữa ăn bán trú: Các nhà trường thường bố trí cho học sinh thời gian chơi tại sân trường khoảng 30 phút. Đây cũng là điều kiện thuận lợi để học sinh có thể đọc và giải trí trước khi vào giờ nghỉ trưa.</w:t>
      </w:r>
    </w:p>
    <w:p w14:paraId="7FF3A0F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Đối với cấp THCS, THPT: Thời gian đọc của học sinh và các giờ ra chơi và sau các buổi học chuyên đề, cụ thể:</w:t>
      </w:r>
    </w:p>
    <w:p w14:paraId="4072919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Đối với giờ ra chơi không gian đọc được kết nối với sân trường nên thuận tiện cho học sinh sử dụng các sách báo, truyện, tài liệu.</w:t>
      </w:r>
    </w:p>
    <w:p w14:paraId="0648763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Sau các buổi học chuyên đề: Nhà trường bố trí cho thư viện tiếp tục hoạt động để phục vụ cho các em học sinh có nhu cầu đọc, đặc biệt là đối với các em học sinh đang trong thời gian chờ phụ huynh đón.</w:t>
      </w:r>
    </w:p>
    <w:p w14:paraId="24EC21C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2.4.2. Nghiên cứu, có giải pháp để giảm áp lực học tập, thi cử đối với học sinh những cấp học dưới, tăng thời gian hướng dẫn đọc sách, tự đọc, kết hợp học mà chơi. Khuyến khích học sinh, giáo viên đọc sách, tạo điều kiện để học sinh đọc sách mọi lúc, mọi nơi như trong giờ ra chơi, giờ đón chờ tan học… </w:t>
      </w:r>
    </w:p>
    <w:p w14:paraId="11D99F0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2.5. Tổ chức các hoạt động giáo dục, văn hóa, giải trí, thi đua kết nối với hoạt động đọc của học sinh, giáo viên nhằm lan tỏa, củng cố, đánh giá hiệu quả và phát huy văn hóa đọc trong các nhà trường, các gia đình, phụ huynh học sinh.</w:t>
      </w:r>
    </w:p>
    <w:p w14:paraId="64B7669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2.6. Các trường có phương án quy hoạch, bố trí lại phòng thư viện truyền thống cho phù hợp để kết nối với không gian đọc ngoài trời (do hiện tại trên địa bàn tỉnh một số trường có phòng thư viện ở vị trí khó khăn như trên tầng cao nên khó kết nối với không gian đọc ngoài trời). </w:t>
      </w:r>
    </w:p>
    <w:p w14:paraId="6AE6FFB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2.7. Có giải pháp tăng cường các nguồn lực nhằm đầu tư, cập nhật, mở rộng, liên kết, liên thông nguồn học liệu, luân chuyển tài liệu, sách báo của thư viện giữa các nhà trường theo hướng phù hợp, không giới hạn nhu cầu học tập, giải trí của học sinh; có cơ chế đánh giá thi đua, chế độ đãi ngộ, giải pháp khích lệ nguồn nhân lực, mà trực tiếp là nhân viên thư viện trường học sáng tạo, đổi mới, nâng cao chất lượng, hiệu quả hoạt động. </w:t>
      </w:r>
    </w:p>
    <w:p w14:paraId="3AED52B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2.8. Bố trí đủ biên chế nhân viên thư viện, tuyển nhân viên hợp đồng vào biên chế và sử dụng số giáo viên thừa cục bộ sang thực hiện kiêm nhiệm.</w:t>
      </w:r>
    </w:p>
    <w:p w14:paraId="3D8C2AA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2.9. Các đơn vị giáo dục chịu trách nhiệm xây dựng quy chế quản lý, vận hành sau đầu tư nhất là trong thời gian nghỉ hè, nghỉ lễ để đảm bảo hiệu quả trong quá trình khai thác và sử dụng.</w:t>
      </w:r>
    </w:p>
    <w:p w14:paraId="454D042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Độ bền của vật liệu: Căn cứ vào thiết kế mẫu của Sở Xây dựng sau khi được UBND tỉnh phê duyệt (dự kiến tháng 1/2023); trong thiết kế mẫu quy định rõ chủng loại, vật liệu xây dựng cho Đề án và thời gian cho độ bền của vật liệu sử dụng.</w:t>
      </w:r>
    </w:p>
    <w:p w14:paraId="36A57B4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Chi phí bảo trì, sửa chữa: Sau thời hạn bảo hành công trình theo quy định đơn vị sử dụng có trách nhiệm lập dự toán bảo trì (theo Nghị định 06/2021/NĐ-CP ngày 26/01/2021 của Chính phủ) từ nguồn chi thường xuyên của đơn vị để thực hiện các công tác bảo trì, sửa chữa và thay thế nhỏ đảm bảo công trình vận hành đạt hiệu quả cao và kéo dài tuổi thọ của công trình.</w:t>
      </w:r>
    </w:p>
    <w:p w14:paraId="0577193B" w14:textId="77777777" w:rsidR="00ED1599" w:rsidRPr="00C31F18" w:rsidRDefault="00ED1599" w:rsidP="00C31F18">
      <w:pPr>
        <w:pStyle w:val="Heading2"/>
        <w:keepNext w:val="0"/>
        <w:keepLines w:val="0"/>
        <w:spacing w:before="120"/>
        <w:rPr>
          <w:rFonts w:ascii="Arial" w:hAnsi="Arial" w:cs="Arial"/>
          <w:b/>
          <w:color w:val="auto"/>
          <w:sz w:val="20"/>
        </w:rPr>
      </w:pPr>
      <w:bookmarkStart w:id="33" w:name="_Toc97623686"/>
      <w:r w:rsidRPr="00C31F18">
        <w:rPr>
          <w:rFonts w:ascii="Arial" w:hAnsi="Arial" w:cs="Arial"/>
          <w:b/>
          <w:color w:val="auto"/>
          <w:sz w:val="20"/>
        </w:rPr>
        <w:t>3. Tính khả thi và đánh giá tác động</w:t>
      </w:r>
      <w:bookmarkEnd w:id="33"/>
    </w:p>
    <w:p w14:paraId="450F9605"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highlight w:val="white"/>
          <w:shd w:val="clear" w:color="auto" w:fill="auto"/>
          <w:lang w:val="en-US"/>
        </w:rPr>
      </w:pPr>
      <w:bookmarkStart w:id="34" w:name="_Toc84863786"/>
      <w:bookmarkStart w:id="35" w:name="_Toc97623687"/>
      <w:r w:rsidRPr="00C31F18">
        <w:rPr>
          <w:rFonts w:ascii="Arial" w:hAnsi="Arial" w:cs="Arial"/>
          <w:bCs w:val="0"/>
          <w:color w:val="auto"/>
          <w:sz w:val="20"/>
          <w:szCs w:val="28"/>
          <w:highlight w:val="white"/>
          <w:shd w:val="clear" w:color="auto" w:fill="auto"/>
          <w:lang w:val="en-US"/>
        </w:rPr>
        <w:t>3.1.</w:t>
      </w:r>
      <w:r w:rsidRPr="00C31F18">
        <w:rPr>
          <w:rFonts w:ascii="Arial" w:hAnsi="Arial" w:cs="Arial"/>
          <w:bCs w:val="0"/>
          <w:color w:val="auto"/>
          <w:sz w:val="20"/>
          <w:szCs w:val="28"/>
          <w:highlight w:val="white"/>
          <w:shd w:val="clear" w:color="auto" w:fill="auto"/>
        </w:rPr>
        <w:t xml:space="preserve"> T</w:t>
      </w:r>
      <w:bookmarkEnd w:id="34"/>
      <w:r w:rsidRPr="00C31F18">
        <w:rPr>
          <w:rFonts w:ascii="Arial" w:hAnsi="Arial" w:cs="Arial"/>
          <w:bCs w:val="0"/>
          <w:color w:val="auto"/>
          <w:sz w:val="20"/>
          <w:szCs w:val="28"/>
          <w:highlight w:val="white"/>
          <w:shd w:val="clear" w:color="auto" w:fill="auto"/>
          <w:lang w:val="en-US"/>
        </w:rPr>
        <w:t>ính khả thi</w:t>
      </w:r>
      <w:bookmarkEnd w:id="35"/>
    </w:p>
    <w:p w14:paraId="01FB1064" w14:textId="77777777" w:rsidR="00ED1599" w:rsidRPr="00C31F18" w:rsidRDefault="00ED1599" w:rsidP="00C31F18">
      <w:pPr>
        <w:spacing w:before="120"/>
        <w:rPr>
          <w:rFonts w:ascii="Arial" w:hAnsi="Arial" w:cs="Arial"/>
          <w:bCs/>
          <w:sz w:val="20"/>
          <w:szCs w:val="28"/>
          <w:lang w:val="af-ZA"/>
        </w:rPr>
      </w:pPr>
      <w:bookmarkStart w:id="36" w:name="_Toc404628954"/>
      <w:bookmarkStart w:id="37" w:name="_Toc416041429"/>
      <w:bookmarkStart w:id="38" w:name="_Toc398730983"/>
      <w:bookmarkStart w:id="39" w:name="_Toc398731370"/>
      <w:bookmarkStart w:id="40" w:name="_Toc398731469"/>
      <w:bookmarkStart w:id="41" w:name="_Toc400686760"/>
      <w:bookmarkStart w:id="42" w:name="_Toc400687154"/>
      <w:bookmarkStart w:id="43" w:name="_Toc400687302"/>
      <w:bookmarkStart w:id="44" w:name="_Toc401232058"/>
      <w:bookmarkStart w:id="45" w:name="_Toc401566109"/>
      <w:bookmarkStart w:id="46" w:name="_Toc404628958"/>
      <w:bookmarkStart w:id="47" w:name="_Toc416041433"/>
      <w:r w:rsidRPr="00C31F18">
        <w:rPr>
          <w:rFonts w:ascii="Arial" w:hAnsi="Arial" w:cs="Arial"/>
          <w:bCs/>
          <w:sz w:val="20"/>
          <w:szCs w:val="28"/>
          <w:lang w:val="af-ZA"/>
        </w:rPr>
        <w:t>- Mục tiêu của Đề án phù hợp với chủ trương, đường lối của Đảng, chính sách, pháp luật của Nhà nước</w:t>
      </w:r>
      <w:bookmarkEnd w:id="36"/>
      <w:bookmarkEnd w:id="37"/>
      <w:r w:rsidRPr="00C31F18">
        <w:rPr>
          <w:rFonts w:ascii="Arial" w:hAnsi="Arial" w:cs="Arial"/>
          <w:bCs/>
          <w:sz w:val="20"/>
          <w:szCs w:val="28"/>
          <w:lang w:val="af-ZA"/>
        </w:rPr>
        <w:t>:</w:t>
      </w:r>
    </w:p>
    <w:p w14:paraId="17B08640" w14:textId="77777777" w:rsidR="00ED1599" w:rsidRPr="00C31F18" w:rsidRDefault="00ED1599" w:rsidP="00C31F18">
      <w:pPr>
        <w:spacing w:before="120"/>
        <w:rPr>
          <w:rFonts w:ascii="Arial" w:hAnsi="Arial" w:cs="Arial"/>
          <w:sz w:val="20"/>
          <w:szCs w:val="28"/>
          <w:lang w:val="af-ZA"/>
        </w:rPr>
      </w:pPr>
      <w:bookmarkStart w:id="48" w:name="_Toc404628955"/>
      <w:bookmarkStart w:id="49" w:name="_Toc416041430"/>
      <w:r w:rsidRPr="00C31F18">
        <w:rPr>
          <w:rFonts w:ascii="Arial" w:hAnsi="Arial" w:cs="Arial"/>
          <w:sz w:val="20"/>
          <w:szCs w:val="28"/>
          <w:lang w:val="af-ZA"/>
        </w:rPr>
        <w:t>+ Vận dụng, cụ thể hóa các chủ trương, đường lối nghị quyết, kết luận, chỉ thị của Đảng và Nhà nước liên quan đến phát triển giáo dục, đào tạo: Nghị quyết số 29-NQ/TW ngày 4/11/2013 của BCH Trung ương về đổi mới căn bản toàn diện GD&amp;ĐT; Kết luận số 51-KL/TW ngày 30/5/2019 của Ban Bí thư về tiếp tục thực hiện Nghị quyết Hội nghị Trung ương 8 khóa XI về đổi mới căn bản, toàn diện GD&amp;ĐT; Nghị quyết Đại hội đại biểu Đảng bộ tỉnh Vĩnh Phúc lần thứ XVII; Thông báo số 448-TB/TU ngày 04/10/2021 của Thường trực Tỉnh ủy về triển khai Nghị quyết Đại hội XIII của Đảng và Nghị quyết Đại hội XVII của Đảng bộ tỉnh Vĩnh Phúc về lĩnh vực giáo dục;</w:t>
      </w:r>
      <w:r w:rsidRPr="00C31F18">
        <w:rPr>
          <w:rFonts w:ascii="Arial" w:hAnsi="Arial" w:cs="Arial"/>
          <w:sz w:val="20"/>
          <w:szCs w:val="28"/>
        </w:rPr>
        <w:t>Nghị quyết số 10-NQ/TU ngày 10/12/2021 Nghị quyết của Ban chấp hành Đảng bộ tỉnh khóa XVII về phát triển giáo dục tỉnh Vĩnh Phúc giai đoạn 2021-2025, định hướng đến năm 2030</w:t>
      </w:r>
      <w:r w:rsidRPr="00C31F18">
        <w:rPr>
          <w:rFonts w:ascii="Arial" w:hAnsi="Arial" w:cs="Arial"/>
          <w:sz w:val="20"/>
          <w:szCs w:val="28"/>
          <w:lang w:val="af-ZA"/>
        </w:rPr>
        <w:t>.</w:t>
      </w:r>
    </w:p>
    <w:bookmarkEnd w:id="38"/>
    <w:bookmarkEnd w:id="39"/>
    <w:bookmarkEnd w:id="40"/>
    <w:bookmarkEnd w:id="41"/>
    <w:bookmarkEnd w:id="42"/>
    <w:bookmarkEnd w:id="43"/>
    <w:bookmarkEnd w:id="44"/>
    <w:bookmarkEnd w:id="45"/>
    <w:bookmarkEnd w:id="46"/>
    <w:bookmarkEnd w:id="47"/>
    <w:bookmarkEnd w:id="48"/>
    <w:bookmarkEnd w:id="49"/>
    <w:p w14:paraId="6A1B086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lang w:val="af-ZA"/>
        </w:rPr>
        <w:t>+ Tuân thủ các văn bản quy phạm pháp luật: Luật Giáo dục 2019; Nghị định số 46/2017/NĐ-CP của Chính phủ Quy định về điều kiện đầu tư và hoạt động trong lĩnh vực giáo dục;</w:t>
      </w:r>
      <w:r w:rsidRPr="00C31F18">
        <w:rPr>
          <w:rFonts w:ascii="Arial" w:hAnsi="Arial" w:cs="Arial"/>
          <w:sz w:val="20"/>
          <w:szCs w:val="28"/>
        </w:rPr>
        <w:t xml:space="preserve"> Nghị định số 15/NĐ-CP ngày 03/3/2021 của Chính phủ về quản lý dự án đầu tư xây dựng.</w:t>
      </w:r>
    </w:p>
    <w:p w14:paraId="2A1DA538" w14:textId="77777777" w:rsidR="00ED1599" w:rsidRPr="00C31F18" w:rsidRDefault="00ED1599" w:rsidP="00C31F18">
      <w:pPr>
        <w:spacing w:before="120"/>
        <w:rPr>
          <w:rFonts w:ascii="Arial" w:hAnsi="Arial" w:cs="Arial"/>
          <w:sz w:val="20"/>
          <w:szCs w:val="28"/>
          <w:lang w:val="af-ZA"/>
        </w:rPr>
      </w:pPr>
      <w:r w:rsidRPr="00C31F18">
        <w:rPr>
          <w:rFonts w:ascii="Arial" w:hAnsi="Arial" w:cs="Arial"/>
          <w:sz w:val="20"/>
          <w:szCs w:val="28"/>
          <w:lang w:val="af-ZA"/>
        </w:rPr>
        <w:t>+ Đề án Phát triển Văn hóa đọc trong cộng đồng đến năm 2020, định hướng đến năm 2030 được Thủ tướng chính phủ phê duyệt tại Quyết định số 329/QĐ-TTg ngày 15/3/2017, đảm bảo tính chặt chẽ, phù hợp với các quy định của pháp luật hiện hành.</w:t>
      </w:r>
    </w:p>
    <w:p w14:paraId="4E58145C" w14:textId="77777777" w:rsidR="00ED1599" w:rsidRPr="00C31F18" w:rsidRDefault="00ED1599" w:rsidP="00C31F18">
      <w:pPr>
        <w:spacing w:before="120"/>
        <w:rPr>
          <w:rFonts w:ascii="Arial" w:hAnsi="Arial" w:cs="Arial"/>
          <w:sz w:val="20"/>
          <w:szCs w:val="28"/>
          <w:lang w:val="nb-NO"/>
        </w:rPr>
      </w:pPr>
      <w:r w:rsidRPr="00C31F18">
        <w:rPr>
          <w:rFonts w:ascii="Arial" w:hAnsi="Arial" w:cs="Arial"/>
          <w:bCs/>
          <w:sz w:val="20"/>
          <w:szCs w:val="28"/>
          <w:lang w:val="af-ZA"/>
        </w:rPr>
        <w:t>- Đề án phù hợp với xu thế chung của đổi mới giáo dục và có quyết tâm chính trị cao của các cấp ủy đảng, chính quyền; phù hợp với nguyện vọng của nhân dân</w:t>
      </w:r>
      <w:bookmarkStart w:id="50" w:name="_Toc404628956"/>
      <w:bookmarkStart w:id="51" w:name="_Toc416041431"/>
      <w:r w:rsidRPr="00C31F18">
        <w:rPr>
          <w:rFonts w:ascii="Arial" w:hAnsi="Arial" w:cs="Arial"/>
          <w:bCs/>
          <w:sz w:val="20"/>
          <w:szCs w:val="28"/>
          <w:lang w:val="af-ZA"/>
        </w:rPr>
        <w:t xml:space="preserve"> để </w:t>
      </w:r>
      <w:r w:rsidRPr="00C31F18">
        <w:rPr>
          <w:rFonts w:ascii="Arial" w:hAnsi="Arial" w:cs="Arial"/>
          <w:sz w:val="20"/>
          <w:szCs w:val="28"/>
          <w:lang w:val="nb-NO"/>
        </w:rPr>
        <w:t>phát triển văn hóa đọc, nhằm tạo sự chuyển biến về nhận thức, hình thức, điều kiện dạy và học trong toàn hệ thống giáo dục phổ thông, đáp ứng yêu cầu, đòi hỏi của thực tiễn;góp phần nâng cao chất lượng giáo dục nhằm thực hiện thành công Đề án phát triển giáo dục Vĩnh Phúc giai đoạn 2021-2025, định hướng đến năm 2030 của tỉnh.</w:t>
      </w:r>
    </w:p>
    <w:p w14:paraId="2411DE0C" w14:textId="77777777" w:rsidR="00ED1599" w:rsidRPr="00C31F18" w:rsidRDefault="00ED1599" w:rsidP="00C31F18">
      <w:pPr>
        <w:spacing w:before="120"/>
        <w:rPr>
          <w:rFonts w:ascii="Arial" w:hAnsi="Arial" w:cs="Arial"/>
          <w:sz w:val="20"/>
          <w:szCs w:val="28"/>
          <w:lang w:val="nb-NO"/>
        </w:rPr>
      </w:pPr>
      <w:bookmarkStart w:id="52" w:name="_Toc404628957"/>
      <w:bookmarkStart w:id="53" w:name="_Toc416041432"/>
      <w:bookmarkEnd w:id="50"/>
      <w:bookmarkEnd w:id="51"/>
      <w:r w:rsidRPr="00C31F18">
        <w:rPr>
          <w:rFonts w:ascii="Arial" w:hAnsi="Arial" w:cs="Arial"/>
          <w:sz w:val="20"/>
          <w:szCs w:val="28"/>
          <w:lang w:val="nb-NO"/>
        </w:rPr>
        <w:t>- Đề án được xây dựng trên cơ sở khảo sát, đánh giá thực tiễn và thực hiện đầy đủ các bước theo quy định. Quá trình xây dựng, thực hiện Đề án có sự tham gia tư vấn hỗ trợ của các cơ quan chuyên ngành: Các đơn vị tư vấn, Sở Xây dựng, Sở GD&amp;ĐT, Phòng GD&amp;ĐT, các địa phương và các cơ sở giáo dục nên có tính khả thi cao.</w:t>
      </w:r>
    </w:p>
    <w:bookmarkEnd w:id="52"/>
    <w:bookmarkEnd w:id="53"/>
    <w:p w14:paraId="5C8036EB" w14:textId="77777777" w:rsidR="00ED1599" w:rsidRPr="00C31F18" w:rsidRDefault="00ED1599" w:rsidP="00C31F18">
      <w:pPr>
        <w:spacing w:before="120"/>
        <w:rPr>
          <w:rFonts w:ascii="Arial" w:hAnsi="Arial" w:cs="Arial"/>
          <w:iCs/>
          <w:sz w:val="20"/>
          <w:szCs w:val="28"/>
          <w:lang w:val="da-DK"/>
        </w:rPr>
      </w:pPr>
      <w:r w:rsidRPr="00C31F18">
        <w:rPr>
          <w:rFonts w:ascii="Arial" w:hAnsi="Arial" w:cs="Arial"/>
          <w:sz w:val="20"/>
          <w:szCs w:val="28"/>
          <w:lang w:val="nb-NO"/>
        </w:rPr>
        <w:t>- Khả năng đáp ứng về ngân sách Nhà nước để thực hiện Đề án</w:t>
      </w:r>
    </w:p>
    <w:p w14:paraId="3DC7B6EE" w14:textId="77777777" w:rsidR="00ED1599" w:rsidRPr="00C31F18" w:rsidRDefault="00ED1599" w:rsidP="00C31F18">
      <w:pPr>
        <w:spacing w:before="120"/>
        <w:rPr>
          <w:rFonts w:ascii="Arial" w:hAnsi="Arial" w:cs="Arial"/>
          <w:sz w:val="20"/>
          <w:szCs w:val="28"/>
          <w:lang w:val="nb-NO"/>
        </w:rPr>
      </w:pPr>
      <w:r w:rsidRPr="00C31F18">
        <w:rPr>
          <w:rFonts w:ascii="Arial" w:hAnsi="Arial" w:cs="Arial"/>
          <w:sz w:val="20"/>
          <w:szCs w:val="28"/>
          <w:lang w:val="nb-NO"/>
        </w:rPr>
        <w:t xml:space="preserve">Trong những năm gần đây, Vĩnh Phúc luôn là một trong những tỉnh có tốc độ tăng trưởng kinh tế cao. Thu ngân sách nhà nước tăng nhanh. Đến năm 2020, tổng thu ngân sách nhà nước tỉnh Vĩnh Phúc đạt trên 32.500 tỷ đồng. Dự báo đến năm 2025, kinh tế của tỉnh tiếp tục tăng trưởng ổn định và tỉnh có đủ khả năng cân đối ngân sách để chi cho mục tiêu phát triển giáo dục </w:t>
      </w:r>
      <w:r w:rsidRPr="00C31F18">
        <w:rPr>
          <w:rFonts w:ascii="Arial" w:hAnsi="Arial" w:cs="Arial"/>
          <w:sz w:val="20"/>
          <w:szCs w:val="28"/>
          <w:lang w:val="vi-VN"/>
        </w:rPr>
        <w:t>trong đó có kinh phí</w:t>
      </w:r>
      <w:r w:rsidRPr="00C31F18">
        <w:rPr>
          <w:rFonts w:ascii="Arial" w:hAnsi="Arial" w:cs="Arial"/>
          <w:sz w:val="20"/>
          <w:szCs w:val="28"/>
          <w:lang w:val="nb-NO"/>
        </w:rPr>
        <w:t xml:space="preserve"> thực hiện Đề án.</w:t>
      </w:r>
    </w:p>
    <w:p w14:paraId="31C18EF8" w14:textId="77777777" w:rsidR="00ED1599" w:rsidRPr="00C31F18" w:rsidRDefault="00ED1599" w:rsidP="00C31F18">
      <w:pPr>
        <w:spacing w:before="120"/>
        <w:rPr>
          <w:rFonts w:ascii="Arial" w:hAnsi="Arial" w:cs="Arial"/>
          <w:sz w:val="20"/>
          <w:szCs w:val="28"/>
          <w:lang w:val="nb-NO"/>
        </w:rPr>
      </w:pPr>
      <w:r w:rsidRPr="00C31F18">
        <w:rPr>
          <w:rFonts w:ascii="Arial" w:hAnsi="Arial" w:cs="Arial"/>
          <w:sz w:val="20"/>
          <w:szCs w:val="28"/>
          <w:lang w:val="nb-NO"/>
        </w:rPr>
        <w:t>Ngoài ra để thực hiện đề án, nguồn kinh phí đảm bảo có thể huy động nguồn lực từ các nhà đầu tư và nguồn xã hội hóa giáo dục.</w:t>
      </w:r>
    </w:p>
    <w:p w14:paraId="69969702" w14:textId="77777777" w:rsidR="00ED1599" w:rsidRPr="00C31F18" w:rsidRDefault="00ED1599" w:rsidP="00C31F18">
      <w:pPr>
        <w:pStyle w:val="BodyText"/>
        <w:spacing w:before="120"/>
        <w:ind w:left="0" w:firstLine="0"/>
        <w:jc w:val="left"/>
        <w:rPr>
          <w:rFonts w:ascii="Arial" w:hAnsi="Arial" w:cs="Arial"/>
          <w:iCs/>
          <w:sz w:val="20"/>
          <w:highlight w:val="white"/>
        </w:rPr>
      </w:pPr>
      <w:r w:rsidRPr="00C31F18">
        <w:rPr>
          <w:rFonts w:ascii="Arial" w:hAnsi="Arial" w:cs="Arial"/>
          <w:sz w:val="20"/>
          <w:highlight w:val="white"/>
          <w:lang w:val="nb-NO"/>
        </w:rPr>
        <w:t xml:space="preserve">- </w:t>
      </w:r>
      <w:r w:rsidRPr="00C31F18">
        <w:rPr>
          <w:rFonts w:ascii="Arial" w:hAnsi="Arial" w:cs="Arial"/>
          <w:iCs/>
          <w:sz w:val="20"/>
          <w:highlight w:val="white"/>
        </w:rPr>
        <w:t>Về xác định quy mô xây dựng công trình (là dự án hay phi dự án): Căn cứ Điều 3 Luật Xây dựng năm 2014, các hạng mục xây dựng không gian đọc sách trong Đề án được xác định là công trình xây dựng; theo Nghị định số 15/2021/NĐ-CP ngày 3/3/2021 của Chính phủ thuộc dự án đầu tư xây dựng công trình công cộng (công trình giáo dục). Khi triển khai đầu tư xây dựng công trình tuân thủ đúng theo các quy định của pháp luật về xây dựng.</w:t>
      </w:r>
    </w:p>
    <w:p w14:paraId="512C1C8A"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 xml:space="preserve">- </w:t>
      </w:r>
      <w:r w:rsidRPr="00C31F18">
        <w:rPr>
          <w:rFonts w:ascii="Arial" w:hAnsi="Arial" w:cs="Arial"/>
          <w:sz w:val="20"/>
          <w:szCs w:val="28"/>
        </w:rPr>
        <w:t xml:space="preserve">Tỉnh Vĩnh Phúc nằm trong vùng nhiệt đới gió mùa, có đầy đủ các đặc điểm khí hậu của vùng trung du miền núi phía Bắc. Nhiệt độ trung bình năm là 23,5 </w:t>
      </w:r>
      <w:r w:rsidR="001B45E7" w:rsidRPr="00C31F18">
        <w:rPr>
          <w:rFonts w:ascii="Arial" w:hAnsi="Arial" w:cs="Arial"/>
          <w:sz w:val="20"/>
          <w:szCs w:val="28"/>
        </w:rPr>
        <w:t>-</w:t>
      </w:r>
      <w:r w:rsidRPr="00C31F18">
        <w:rPr>
          <w:rFonts w:ascii="Arial" w:hAnsi="Arial" w:cs="Arial"/>
          <w:sz w:val="20"/>
          <w:szCs w:val="28"/>
        </w:rPr>
        <w:t xml:space="preserve"> 25</w:t>
      </w:r>
      <w:r w:rsidR="007B0A93" w:rsidRPr="00C31F18">
        <w:rPr>
          <w:rFonts w:ascii="Arial" w:hAnsi="Arial" w:cs="Arial"/>
          <w:sz w:val="20"/>
          <w:szCs w:val="28"/>
        </w:rPr>
        <w:t>°</w:t>
      </w:r>
      <w:r w:rsidRPr="00C31F18">
        <w:rPr>
          <w:rFonts w:ascii="Arial" w:hAnsi="Arial" w:cs="Arial"/>
          <w:sz w:val="20"/>
          <w:szCs w:val="28"/>
        </w:rPr>
        <w:t>C, nhiệt độ cao nhất là 38,5</w:t>
      </w:r>
      <w:r w:rsidR="007B0A93" w:rsidRPr="00C31F18">
        <w:rPr>
          <w:rFonts w:ascii="Arial" w:hAnsi="Arial" w:cs="Arial"/>
          <w:sz w:val="20"/>
          <w:szCs w:val="28"/>
        </w:rPr>
        <w:t>°</w:t>
      </w:r>
      <w:r w:rsidRPr="00C31F18">
        <w:rPr>
          <w:rFonts w:ascii="Arial" w:hAnsi="Arial" w:cs="Arial"/>
          <w:sz w:val="20"/>
          <w:szCs w:val="28"/>
        </w:rPr>
        <w:t>C, nhiệt độ thấp nhất là 2</w:t>
      </w:r>
      <w:r w:rsidR="007B0A93" w:rsidRPr="00C31F18">
        <w:rPr>
          <w:rFonts w:ascii="Arial" w:hAnsi="Arial" w:cs="Arial"/>
          <w:sz w:val="20"/>
          <w:szCs w:val="28"/>
        </w:rPr>
        <w:t>°</w:t>
      </w:r>
      <w:r w:rsidRPr="00C31F18">
        <w:rPr>
          <w:rFonts w:ascii="Arial" w:hAnsi="Arial" w:cs="Arial"/>
          <w:sz w:val="20"/>
          <w:szCs w:val="28"/>
        </w:rPr>
        <w:t xml:space="preserve">C. </w:t>
      </w:r>
    </w:p>
    <w:p w14:paraId="244FBAC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Lượng mưa trung bình hàng năm đạt 1.400 đến 1.600 mm. Lượng mưa phân bố không đều trong năm, tập trung chủ yếu từ tháng 5 đến tháng 10, chiếm 80% tổng lượng mưa cả năm. Mùa khô từ tháng 11 đến tháng 4 năm sau chỉ chiếm 20% tổng lượng mưa trong năm.</w:t>
      </w:r>
    </w:p>
    <w:p w14:paraId="21BDBD5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Hệ thống thư viện mở, thân thiện được xây dựng dưới gốc cây, có bóng râm, và có mái che nên có thể sử dụng được hầu hết vào các ngày trong năm học.</w:t>
      </w:r>
    </w:p>
    <w:p w14:paraId="0716546F"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highlight w:val="white"/>
          <w:lang w:val="nb-NO"/>
        </w:rPr>
      </w:pPr>
      <w:bookmarkStart w:id="54" w:name="_Toc84863787"/>
      <w:bookmarkStart w:id="55" w:name="_Toc97623688"/>
      <w:r w:rsidRPr="00C31F18">
        <w:rPr>
          <w:rFonts w:ascii="Arial" w:hAnsi="Arial" w:cs="Arial"/>
          <w:bCs w:val="0"/>
          <w:color w:val="auto"/>
          <w:sz w:val="20"/>
          <w:szCs w:val="28"/>
          <w:highlight w:val="white"/>
          <w:lang w:val="nb-NO"/>
        </w:rPr>
        <w:t>3.2. Đ</w:t>
      </w:r>
      <w:bookmarkEnd w:id="54"/>
      <w:r w:rsidRPr="00C31F18">
        <w:rPr>
          <w:rFonts w:ascii="Arial" w:hAnsi="Arial" w:cs="Arial"/>
          <w:bCs w:val="0"/>
          <w:color w:val="auto"/>
          <w:sz w:val="20"/>
          <w:szCs w:val="28"/>
          <w:highlight w:val="white"/>
          <w:lang w:val="nb-NO"/>
        </w:rPr>
        <w:t>ánh giá tác động của Đề án</w:t>
      </w:r>
      <w:bookmarkEnd w:id="55"/>
    </w:p>
    <w:p w14:paraId="7EB1C9E9" w14:textId="77777777" w:rsidR="00ED1599" w:rsidRPr="00C31F18" w:rsidRDefault="00ED1599" w:rsidP="00C31F18">
      <w:pPr>
        <w:spacing w:before="120"/>
        <w:rPr>
          <w:rFonts w:ascii="Arial" w:hAnsi="Arial" w:cs="Arial"/>
          <w:sz w:val="20"/>
          <w:szCs w:val="28"/>
          <w:lang w:val="af-ZA"/>
        </w:rPr>
      </w:pPr>
      <w:r w:rsidRPr="00C31F18">
        <w:rPr>
          <w:rFonts w:ascii="Arial" w:hAnsi="Arial" w:cs="Arial"/>
          <w:sz w:val="20"/>
          <w:szCs w:val="28"/>
          <w:lang w:val="af-ZA"/>
        </w:rPr>
        <w:t>Giáo dục là sự nghiệp của Đảng, Nhà nước và của toàn dân. Khi đi vào thực tiễn, Đề án sẽ mang lại hiệu quả thiết thực, có tác động sâu sắc và toàn diện trong việc đổi mới môi trường, cảnh quan trường học, phương tiện dạy và học ở mọi lúc, mọi nơi, phát triển văn hóa đọc, nâng cao chất lượng giáo dục, góp phần nâng cao dân trí, đào tạo nhân lực bồi dưỡng nhân tài; là giải</w:t>
      </w:r>
      <w:r w:rsidR="00D74C5E" w:rsidRPr="00C31F18">
        <w:rPr>
          <w:rFonts w:ascii="Arial" w:hAnsi="Arial" w:cs="Arial"/>
          <w:sz w:val="20"/>
          <w:szCs w:val="28"/>
          <w:lang w:val="af-ZA"/>
        </w:rPr>
        <w:t xml:space="preserve"> </w:t>
      </w:r>
      <w:r w:rsidRPr="00C31F18">
        <w:rPr>
          <w:rFonts w:ascii="Arial" w:hAnsi="Arial" w:cs="Arial"/>
          <w:sz w:val="20"/>
          <w:szCs w:val="28"/>
          <w:lang w:val="af-ZA"/>
        </w:rPr>
        <w:t>pháp góp phần tạo đột phá cho sự phát triển kinh tế - xã hội của tỉnh trong tương lai.</w:t>
      </w:r>
    </w:p>
    <w:p w14:paraId="059BFA91"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highlight w:val="white"/>
          <w:lang w:val="af-ZA"/>
        </w:rPr>
      </w:pPr>
      <w:bookmarkStart w:id="56" w:name="_Toc400686762"/>
      <w:bookmarkStart w:id="57" w:name="_Toc400687156"/>
      <w:bookmarkStart w:id="58" w:name="_Toc400687304"/>
      <w:bookmarkStart w:id="59" w:name="_Toc401232065"/>
      <w:bookmarkStart w:id="60" w:name="_Toc401566114"/>
      <w:bookmarkStart w:id="61" w:name="_Toc404628963"/>
      <w:bookmarkStart w:id="62" w:name="_Toc416041440"/>
      <w:bookmarkStart w:id="63" w:name="_Toc97623689"/>
      <w:r w:rsidRPr="00C31F18">
        <w:rPr>
          <w:rFonts w:ascii="Arial" w:hAnsi="Arial" w:cs="Arial"/>
          <w:bCs w:val="0"/>
          <w:color w:val="auto"/>
          <w:sz w:val="20"/>
          <w:szCs w:val="28"/>
          <w:highlight w:val="white"/>
          <w:lang w:val="af-ZA"/>
        </w:rPr>
        <w:t>3.3. Dự báo khó khăn, vướng mắc</w:t>
      </w:r>
      <w:bookmarkEnd w:id="56"/>
      <w:bookmarkEnd w:id="57"/>
      <w:bookmarkEnd w:id="58"/>
      <w:bookmarkEnd w:id="59"/>
      <w:bookmarkEnd w:id="60"/>
      <w:bookmarkEnd w:id="61"/>
      <w:bookmarkEnd w:id="62"/>
      <w:bookmarkEnd w:id="63"/>
    </w:p>
    <w:p w14:paraId="4BE83729" w14:textId="77777777" w:rsidR="00ED1599" w:rsidRPr="00C31F18" w:rsidRDefault="00ED1599" w:rsidP="00C31F18">
      <w:pPr>
        <w:spacing w:before="120"/>
        <w:rPr>
          <w:rFonts w:ascii="Arial" w:hAnsi="Arial" w:cs="Arial"/>
          <w:sz w:val="20"/>
          <w:szCs w:val="28"/>
        </w:rPr>
      </w:pPr>
      <w:bookmarkStart w:id="64" w:name="_Toc401566115"/>
      <w:bookmarkStart w:id="65" w:name="_Toc404628964"/>
      <w:bookmarkStart w:id="66" w:name="_Toc416041441"/>
      <w:bookmarkEnd w:id="64"/>
      <w:bookmarkEnd w:id="65"/>
      <w:bookmarkEnd w:id="66"/>
      <w:r w:rsidRPr="00C31F18">
        <w:rPr>
          <w:rFonts w:ascii="Arial" w:hAnsi="Arial" w:cs="Arial"/>
          <w:sz w:val="20"/>
          <w:szCs w:val="28"/>
        </w:rPr>
        <w:t>Một số nội dung của đề án chưa có quy định cụ thể của các ngành chức năng về cơ sở vật chất trường học để đầu tư, xây dựng.</w:t>
      </w:r>
    </w:p>
    <w:p w14:paraId="2698F95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Để thực hiện thành công Đề án, cần có sự đồng thuận, nhất trí cao giữa các cấp, các ngành, các cơ quan liên quan.</w:t>
      </w:r>
    </w:p>
    <w:p w14:paraId="55A313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Việc quản lý sau đầu tư cần có sự giám sát và chỉ đạo sát sao từ các cấp chính quyền địa phương và ngành Giáo dục để mô hình phát huy hiệu quả.</w:t>
      </w:r>
    </w:p>
    <w:p w14:paraId="6C345C07"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highlight w:val="white"/>
          <w:lang w:val="vi-VN"/>
        </w:rPr>
      </w:pPr>
      <w:bookmarkStart w:id="67" w:name="_Toc416041442"/>
      <w:bookmarkStart w:id="68" w:name="_Toc97623690"/>
      <w:r w:rsidRPr="00C31F18">
        <w:rPr>
          <w:rFonts w:ascii="Arial" w:hAnsi="Arial" w:cs="Arial"/>
          <w:bCs w:val="0"/>
          <w:color w:val="auto"/>
          <w:sz w:val="20"/>
          <w:szCs w:val="28"/>
          <w:highlight w:val="white"/>
        </w:rPr>
        <w:t xml:space="preserve">3.4. </w:t>
      </w:r>
      <w:r w:rsidRPr="00C31F18">
        <w:rPr>
          <w:rFonts w:ascii="Arial" w:hAnsi="Arial" w:cs="Arial"/>
          <w:bCs w:val="0"/>
          <w:color w:val="auto"/>
          <w:sz w:val="20"/>
          <w:szCs w:val="28"/>
          <w:highlight w:val="white"/>
          <w:lang w:val="vi-VN"/>
        </w:rPr>
        <w:t>Biện pháp khắc phục</w:t>
      </w:r>
      <w:bookmarkEnd w:id="67"/>
      <w:bookmarkEnd w:id="68"/>
    </w:p>
    <w:p w14:paraId="2FBB6B4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Chú trọng tuyên truyền tạo sự đồng thuận, thống nhất ý chí và hành động từ tỉnh tới cơ sở và các sở, ngành liên quan; mở rộng dân chủ trong thảo luận xây dựng Đề án.</w:t>
      </w:r>
    </w:p>
    <w:p w14:paraId="440EA06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Các sở, ngành liên quan cần phối hợp để xây dựng một số thiết kế mẫu không gian đọc sách mở có tính phù hợp cao với nhiều nhà trường trong các cấp học; đề xuất UBND tỉnh chỉ đạo, hướng dẫn cụ thể các đơn vị triển khai thực hiện sau khi Đề án được phê duyệt.</w:t>
      </w:r>
    </w:p>
    <w:p w14:paraId="002CC96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UBND tỉnh phê duyệt thiết kế mẫu và hướng dẫn các địa phương triển khai thực hiện.</w:t>
      </w:r>
    </w:p>
    <w:p w14:paraId="5136D4B9" w14:textId="77777777" w:rsidR="00ED1599" w:rsidRPr="00C31F18" w:rsidRDefault="00ED1599" w:rsidP="00C31F18">
      <w:pPr>
        <w:pStyle w:val="Heading1"/>
        <w:spacing w:before="120"/>
        <w:ind w:left="0"/>
        <w:jc w:val="center"/>
        <w:rPr>
          <w:rFonts w:ascii="Arial" w:hAnsi="Arial" w:cs="Arial"/>
          <w:sz w:val="20"/>
          <w:highlight w:val="white"/>
        </w:rPr>
      </w:pPr>
      <w:bookmarkStart w:id="69" w:name="chuong_4"/>
      <w:bookmarkStart w:id="70" w:name="_Toc97623691"/>
      <w:r w:rsidRPr="00C31F18">
        <w:rPr>
          <w:rFonts w:ascii="Arial" w:hAnsi="Arial" w:cs="Arial"/>
          <w:bCs w:val="0"/>
          <w:sz w:val="20"/>
          <w:highlight w:val="white"/>
          <w:lang w:val="en-GB"/>
        </w:rPr>
        <w:t>Phần thứ tư</w:t>
      </w:r>
      <w:bookmarkEnd w:id="69"/>
      <w:bookmarkEnd w:id="70"/>
    </w:p>
    <w:p w14:paraId="3F8B9D6B" w14:textId="77777777" w:rsidR="00ED1599" w:rsidRPr="00C31F18" w:rsidRDefault="00ED1599" w:rsidP="00C31F18">
      <w:pPr>
        <w:pStyle w:val="Heading1"/>
        <w:spacing w:before="120"/>
        <w:ind w:left="0"/>
        <w:jc w:val="center"/>
        <w:rPr>
          <w:rFonts w:ascii="Arial" w:hAnsi="Arial" w:cs="Arial"/>
          <w:bCs w:val="0"/>
          <w:sz w:val="20"/>
          <w:highlight w:val="white"/>
          <w:lang w:val="en-GB"/>
        </w:rPr>
      </w:pPr>
      <w:bookmarkStart w:id="71" w:name="chuong_4_name"/>
      <w:bookmarkStart w:id="72" w:name="_Toc91754517"/>
      <w:bookmarkStart w:id="73" w:name="_Toc97623692"/>
      <w:r w:rsidRPr="00C31F18">
        <w:rPr>
          <w:rFonts w:ascii="Arial" w:hAnsi="Arial" w:cs="Arial"/>
          <w:bCs w:val="0"/>
          <w:sz w:val="20"/>
          <w:highlight w:val="white"/>
          <w:lang w:val="en-GB"/>
        </w:rPr>
        <w:t>LỘ TRÌNH, KINH PHÍ VÀ TỔ CHỨC THỰC HIỆN</w:t>
      </w:r>
      <w:bookmarkEnd w:id="71"/>
      <w:bookmarkEnd w:id="72"/>
      <w:bookmarkEnd w:id="73"/>
    </w:p>
    <w:p w14:paraId="6A22DC6C" w14:textId="77777777" w:rsidR="00ED1599" w:rsidRPr="00C31F18" w:rsidRDefault="00ED1599" w:rsidP="00C31F18">
      <w:pPr>
        <w:pStyle w:val="Heading2"/>
        <w:keepNext w:val="0"/>
        <w:keepLines w:val="0"/>
        <w:spacing w:before="120"/>
        <w:rPr>
          <w:rFonts w:ascii="Arial" w:hAnsi="Arial" w:cs="Arial"/>
          <w:b/>
          <w:color w:val="auto"/>
          <w:sz w:val="20"/>
        </w:rPr>
      </w:pPr>
      <w:bookmarkStart w:id="74" w:name="_Toc97623693"/>
      <w:r w:rsidRPr="00C31F18">
        <w:rPr>
          <w:rFonts w:ascii="Arial" w:hAnsi="Arial" w:cs="Arial"/>
          <w:b/>
          <w:color w:val="auto"/>
          <w:sz w:val="20"/>
        </w:rPr>
        <w:t>1. Giai đoạn đầu tư xây dựng</w:t>
      </w:r>
      <w:bookmarkEnd w:id="74"/>
    </w:p>
    <w:p w14:paraId="566F112C"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Năm 2023: Đầu tư xây dựng thí điểm không gian đọc sách, học tập và rèn luyện cho học sinh tại 27 điểm trường (trong đó: cấp Tiểu học 9 điểm trường, cấp THCS: 9 điểm trường và THPT là 9 điểm trường).</w:t>
      </w:r>
    </w:p>
    <w:p w14:paraId="7DF29B13"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xml:space="preserve">- Năm 2024: Đầu tư xây dựng không gian đọc sách, học tập và rèn luyện cho học sinh tại 334 điểm trường (trong đó: cấp Tiểu học 171 điểm trường </w:t>
      </w:r>
      <w:r w:rsidRPr="00C31F18">
        <w:rPr>
          <w:rFonts w:ascii="Arial" w:hAnsi="Arial" w:cs="Arial"/>
          <w:i/>
          <w:sz w:val="20"/>
          <w:szCs w:val="28"/>
          <w:lang w:eastAsia="vi-VN"/>
        </w:rPr>
        <w:t>(19 trường có 2 cơ sở)</w:t>
      </w:r>
      <w:r w:rsidRPr="00C31F18">
        <w:rPr>
          <w:rFonts w:ascii="Arial" w:hAnsi="Arial" w:cs="Arial"/>
          <w:sz w:val="20"/>
          <w:szCs w:val="28"/>
          <w:lang w:eastAsia="vi-VN"/>
        </w:rPr>
        <w:t xml:space="preserve">, cấp THCS: 138 điểm trường </w:t>
      </w:r>
      <w:r w:rsidRPr="00C31F18">
        <w:rPr>
          <w:rFonts w:ascii="Arial" w:hAnsi="Arial" w:cs="Arial"/>
          <w:i/>
          <w:sz w:val="20"/>
          <w:szCs w:val="28"/>
          <w:lang w:eastAsia="vi-VN"/>
        </w:rPr>
        <w:t>(01 trường có 02 cơ sở)</w:t>
      </w:r>
      <w:r w:rsidRPr="00C31F18">
        <w:rPr>
          <w:rFonts w:ascii="Arial" w:hAnsi="Arial" w:cs="Arial"/>
          <w:sz w:val="20"/>
          <w:szCs w:val="28"/>
          <w:lang w:eastAsia="vi-VN"/>
        </w:rPr>
        <w:t xml:space="preserve"> và THPT là 25 điểm trường </w:t>
      </w:r>
      <w:r w:rsidRPr="00C31F18">
        <w:rPr>
          <w:rFonts w:ascii="Arial" w:hAnsi="Arial" w:cs="Arial"/>
          <w:i/>
          <w:sz w:val="20"/>
          <w:szCs w:val="28"/>
          <w:lang w:eastAsia="vi-VN"/>
        </w:rPr>
        <w:t>(05 trường có 02 cơ sở)</w:t>
      </w:r>
      <w:r w:rsidRPr="00C31F18">
        <w:rPr>
          <w:rFonts w:ascii="Arial" w:hAnsi="Arial" w:cs="Arial"/>
          <w:sz w:val="20"/>
          <w:szCs w:val="28"/>
          <w:lang w:eastAsia="vi-VN"/>
        </w:rPr>
        <w:t>).</w:t>
      </w:r>
    </w:p>
    <w:p w14:paraId="5F341CCA" w14:textId="77777777" w:rsidR="00ED1599" w:rsidRPr="00C31F18" w:rsidRDefault="00ED1599" w:rsidP="00C31F18">
      <w:pPr>
        <w:spacing w:before="120"/>
        <w:jc w:val="center"/>
        <w:rPr>
          <w:rFonts w:ascii="Arial" w:hAnsi="Arial" w:cs="Arial"/>
          <w:bCs/>
          <w:sz w:val="20"/>
          <w:szCs w:val="28"/>
        </w:rPr>
      </w:pPr>
      <w:r w:rsidRPr="00C31F18">
        <w:rPr>
          <w:rFonts w:ascii="Arial" w:hAnsi="Arial" w:cs="Arial"/>
          <w:bCs/>
          <w:sz w:val="20"/>
          <w:szCs w:val="28"/>
        </w:rPr>
        <w:t>Thống kê các trường xây dựng không gian đọc sách và giai đoạn thực hiện:</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71"/>
        <w:gridCol w:w="723"/>
        <w:gridCol w:w="717"/>
        <w:gridCol w:w="647"/>
        <w:gridCol w:w="647"/>
        <w:gridCol w:w="681"/>
        <w:gridCol w:w="672"/>
        <w:gridCol w:w="659"/>
        <w:gridCol w:w="667"/>
        <w:gridCol w:w="640"/>
        <w:gridCol w:w="615"/>
        <w:gridCol w:w="594"/>
        <w:gridCol w:w="701"/>
      </w:tblGrid>
      <w:tr w:rsidR="0091470E" w:rsidRPr="00C31F18" w14:paraId="55F011CD" w14:textId="77777777">
        <w:tc>
          <w:tcPr>
            <w:tcW w:w="400" w:type="pct"/>
            <w:shd w:val="clear" w:color="auto" w:fill="auto"/>
            <w:vAlign w:val="center"/>
          </w:tcPr>
          <w:p w14:paraId="6D415902"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Năm thực hiện</w:t>
            </w:r>
          </w:p>
        </w:tc>
        <w:tc>
          <w:tcPr>
            <w:tcW w:w="430" w:type="pct"/>
            <w:shd w:val="clear" w:color="auto" w:fill="auto"/>
            <w:vAlign w:val="center"/>
          </w:tcPr>
          <w:p w14:paraId="7F008394"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Cấp học</w:t>
            </w:r>
          </w:p>
        </w:tc>
        <w:tc>
          <w:tcPr>
            <w:tcW w:w="336" w:type="pct"/>
            <w:shd w:val="clear" w:color="auto" w:fill="auto"/>
            <w:vAlign w:val="center"/>
          </w:tcPr>
          <w:p w14:paraId="51C4CDA9"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Sở GD&amp;ĐT</w:t>
            </w:r>
          </w:p>
        </w:tc>
        <w:tc>
          <w:tcPr>
            <w:tcW w:w="386" w:type="pct"/>
            <w:shd w:val="clear" w:color="auto" w:fill="auto"/>
            <w:vAlign w:val="center"/>
          </w:tcPr>
          <w:p w14:paraId="0612A0D8"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Vĩnh Yên</w:t>
            </w:r>
          </w:p>
        </w:tc>
        <w:tc>
          <w:tcPr>
            <w:tcW w:w="386" w:type="pct"/>
            <w:shd w:val="clear" w:color="auto" w:fill="auto"/>
            <w:vAlign w:val="center"/>
          </w:tcPr>
          <w:p w14:paraId="13B126C9"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Bình Xuyên</w:t>
            </w:r>
          </w:p>
        </w:tc>
        <w:tc>
          <w:tcPr>
            <w:tcW w:w="382" w:type="pct"/>
            <w:shd w:val="clear" w:color="auto" w:fill="auto"/>
            <w:vAlign w:val="center"/>
          </w:tcPr>
          <w:p w14:paraId="0E2995DC"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Tam Dương</w:t>
            </w:r>
          </w:p>
        </w:tc>
        <w:tc>
          <w:tcPr>
            <w:tcW w:w="401" w:type="pct"/>
            <w:shd w:val="clear" w:color="auto" w:fill="auto"/>
            <w:vAlign w:val="center"/>
          </w:tcPr>
          <w:p w14:paraId="6C66CC2C"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Phúc Yên</w:t>
            </w:r>
          </w:p>
        </w:tc>
        <w:tc>
          <w:tcPr>
            <w:tcW w:w="386" w:type="pct"/>
            <w:shd w:val="clear" w:color="auto" w:fill="auto"/>
            <w:vAlign w:val="center"/>
          </w:tcPr>
          <w:p w14:paraId="3EB3971D"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Vĩnh Tường</w:t>
            </w:r>
          </w:p>
        </w:tc>
        <w:tc>
          <w:tcPr>
            <w:tcW w:w="405" w:type="pct"/>
            <w:shd w:val="clear" w:color="auto" w:fill="auto"/>
            <w:vAlign w:val="center"/>
          </w:tcPr>
          <w:p w14:paraId="0AB9195E"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Sông Lô</w:t>
            </w:r>
          </w:p>
        </w:tc>
        <w:tc>
          <w:tcPr>
            <w:tcW w:w="382" w:type="pct"/>
            <w:shd w:val="clear" w:color="auto" w:fill="auto"/>
            <w:vAlign w:val="center"/>
          </w:tcPr>
          <w:p w14:paraId="7A0ED8DA"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Tam Đảo</w:t>
            </w:r>
          </w:p>
        </w:tc>
        <w:tc>
          <w:tcPr>
            <w:tcW w:w="367" w:type="pct"/>
            <w:shd w:val="clear" w:color="auto" w:fill="auto"/>
            <w:vAlign w:val="center"/>
          </w:tcPr>
          <w:p w14:paraId="26A21BC2"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Yên Lạc</w:t>
            </w:r>
          </w:p>
        </w:tc>
        <w:tc>
          <w:tcPr>
            <w:tcW w:w="322" w:type="pct"/>
            <w:shd w:val="clear" w:color="auto" w:fill="auto"/>
            <w:vAlign w:val="center"/>
          </w:tcPr>
          <w:p w14:paraId="340F9EFE"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Lập Thạch</w:t>
            </w:r>
          </w:p>
        </w:tc>
        <w:tc>
          <w:tcPr>
            <w:tcW w:w="419" w:type="pct"/>
            <w:shd w:val="clear" w:color="auto" w:fill="auto"/>
            <w:vAlign w:val="center"/>
          </w:tcPr>
          <w:p w14:paraId="565354FB"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Tổng</w:t>
            </w:r>
          </w:p>
        </w:tc>
      </w:tr>
      <w:tr w:rsidR="00CC10A7" w:rsidRPr="00C31F18" w14:paraId="52630EC6" w14:textId="77777777">
        <w:tc>
          <w:tcPr>
            <w:tcW w:w="400" w:type="pct"/>
            <w:shd w:val="clear" w:color="auto" w:fill="auto"/>
            <w:vAlign w:val="center"/>
          </w:tcPr>
          <w:p w14:paraId="75E7BF89"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Năm 2023</w:t>
            </w:r>
          </w:p>
        </w:tc>
        <w:tc>
          <w:tcPr>
            <w:tcW w:w="430" w:type="pct"/>
            <w:shd w:val="clear" w:color="auto" w:fill="auto"/>
            <w:vAlign w:val="center"/>
          </w:tcPr>
          <w:p w14:paraId="56ABD158"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TH</w:t>
            </w:r>
          </w:p>
        </w:tc>
        <w:tc>
          <w:tcPr>
            <w:tcW w:w="336" w:type="pct"/>
            <w:shd w:val="clear" w:color="auto" w:fill="auto"/>
            <w:vAlign w:val="center"/>
          </w:tcPr>
          <w:p w14:paraId="188B107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2A0248A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6" w:type="pct"/>
            <w:shd w:val="clear" w:color="auto" w:fill="auto"/>
            <w:vAlign w:val="center"/>
          </w:tcPr>
          <w:p w14:paraId="34A99F0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2" w:type="pct"/>
            <w:shd w:val="clear" w:color="auto" w:fill="auto"/>
            <w:vAlign w:val="center"/>
          </w:tcPr>
          <w:p w14:paraId="6A45EAFD"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01" w:type="pct"/>
            <w:shd w:val="clear" w:color="auto" w:fill="auto"/>
            <w:vAlign w:val="center"/>
          </w:tcPr>
          <w:p w14:paraId="1754CEE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6" w:type="pct"/>
            <w:shd w:val="clear" w:color="auto" w:fill="auto"/>
            <w:vAlign w:val="center"/>
          </w:tcPr>
          <w:p w14:paraId="2B91D8A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05" w:type="pct"/>
            <w:shd w:val="clear" w:color="auto" w:fill="auto"/>
            <w:vAlign w:val="center"/>
          </w:tcPr>
          <w:p w14:paraId="1531074A"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2" w:type="pct"/>
            <w:shd w:val="clear" w:color="auto" w:fill="auto"/>
            <w:vAlign w:val="center"/>
          </w:tcPr>
          <w:p w14:paraId="14F15117"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67" w:type="pct"/>
            <w:shd w:val="clear" w:color="auto" w:fill="auto"/>
            <w:vAlign w:val="center"/>
          </w:tcPr>
          <w:p w14:paraId="08C0A378"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22" w:type="pct"/>
            <w:shd w:val="clear" w:color="auto" w:fill="auto"/>
            <w:vAlign w:val="center"/>
          </w:tcPr>
          <w:p w14:paraId="614BEA57"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19" w:type="pct"/>
            <w:shd w:val="clear" w:color="auto" w:fill="auto"/>
            <w:vAlign w:val="center"/>
          </w:tcPr>
          <w:p w14:paraId="3869EAD7"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61</w:t>
            </w:r>
          </w:p>
        </w:tc>
      </w:tr>
      <w:tr w:rsidR="00CC10A7" w:rsidRPr="00C31F18" w14:paraId="06B05562" w14:textId="77777777">
        <w:tc>
          <w:tcPr>
            <w:tcW w:w="400" w:type="pct"/>
            <w:shd w:val="clear" w:color="auto" w:fill="auto"/>
            <w:vAlign w:val="center"/>
          </w:tcPr>
          <w:p w14:paraId="3D3AA583"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0DEC556E"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THCS</w:t>
            </w:r>
          </w:p>
        </w:tc>
        <w:tc>
          <w:tcPr>
            <w:tcW w:w="336" w:type="pct"/>
            <w:shd w:val="clear" w:color="auto" w:fill="auto"/>
            <w:vAlign w:val="center"/>
          </w:tcPr>
          <w:p w14:paraId="3E961156"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1E23E8CF"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6" w:type="pct"/>
            <w:shd w:val="clear" w:color="auto" w:fill="auto"/>
            <w:vAlign w:val="center"/>
          </w:tcPr>
          <w:p w14:paraId="62A71B7F"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2" w:type="pct"/>
            <w:shd w:val="clear" w:color="auto" w:fill="auto"/>
            <w:vAlign w:val="center"/>
          </w:tcPr>
          <w:p w14:paraId="3FD6D03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01" w:type="pct"/>
            <w:shd w:val="clear" w:color="auto" w:fill="auto"/>
            <w:vAlign w:val="center"/>
          </w:tcPr>
          <w:p w14:paraId="2EFEE29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6" w:type="pct"/>
            <w:shd w:val="clear" w:color="auto" w:fill="auto"/>
            <w:vAlign w:val="center"/>
          </w:tcPr>
          <w:p w14:paraId="03468F9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05" w:type="pct"/>
            <w:shd w:val="clear" w:color="auto" w:fill="auto"/>
            <w:vAlign w:val="center"/>
          </w:tcPr>
          <w:p w14:paraId="44FEA50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82" w:type="pct"/>
            <w:shd w:val="clear" w:color="auto" w:fill="auto"/>
            <w:vAlign w:val="center"/>
          </w:tcPr>
          <w:p w14:paraId="780E31AB"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67" w:type="pct"/>
            <w:shd w:val="clear" w:color="auto" w:fill="auto"/>
            <w:vAlign w:val="center"/>
          </w:tcPr>
          <w:p w14:paraId="5394777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322" w:type="pct"/>
            <w:shd w:val="clear" w:color="auto" w:fill="auto"/>
            <w:vAlign w:val="center"/>
          </w:tcPr>
          <w:p w14:paraId="01B6E98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w:t>
            </w:r>
          </w:p>
        </w:tc>
        <w:tc>
          <w:tcPr>
            <w:tcW w:w="419" w:type="pct"/>
            <w:shd w:val="clear" w:color="auto" w:fill="auto"/>
            <w:vAlign w:val="center"/>
          </w:tcPr>
          <w:p w14:paraId="61294105"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9</w:t>
            </w:r>
          </w:p>
        </w:tc>
      </w:tr>
      <w:tr w:rsidR="00CC10A7" w:rsidRPr="00C31F18" w14:paraId="22F6795E" w14:textId="77777777">
        <w:tc>
          <w:tcPr>
            <w:tcW w:w="400" w:type="pct"/>
            <w:shd w:val="clear" w:color="auto" w:fill="auto"/>
            <w:vAlign w:val="center"/>
          </w:tcPr>
          <w:p w14:paraId="35C83EAF"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5E198E3F"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THPT</w:t>
            </w:r>
          </w:p>
        </w:tc>
        <w:tc>
          <w:tcPr>
            <w:tcW w:w="336" w:type="pct"/>
            <w:shd w:val="clear" w:color="auto" w:fill="auto"/>
            <w:vAlign w:val="center"/>
          </w:tcPr>
          <w:p w14:paraId="1572FC74"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9</w:t>
            </w:r>
          </w:p>
        </w:tc>
        <w:tc>
          <w:tcPr>
            <w:tcW w:w="386" w:type="pct"/>
            <w:shd w:val="clear" w:color="auto" w:fill="auto"/>
            <w:vAlign w:val="center"/>
          </w:tcPr>
          <w:p w14:paraId="774BA16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2B7B5C76"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2" w:type="pct"/>
            <w:shd w:val="clear" w:color="auto" w:fill="auto"/>
            <w:vAlign w:val="center"/>
          </w:tcPr>
          <w:p w14:paraId="3696DA5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01" w:type="pct"/>
            <w:shd w:val="clear" w:color="auto" w:fill="auto"/>
            <w:vAlign w:val="center"/>
          </w:tcPr>
          <w:p w14:paraId="5442C2F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203DB67A"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05" w:type="pct"/>
            <w:shd w:val="clear" w:color="auto" w:fill="auto"/>
            <w:vAlign w:val="center"/>
          </w:tcPr>
          <w:p w14:paraId="7A8E23C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2" w:type="pct"/>
            <w:shd w:val="clear" w:color="auto" w:fill="auto"/>
            <w:vAlign w:val="center"/>
          </w:tcPr>
          <w:p w14:paraId="39FEC79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67" w:type="pct"/>
            <w:shd w:val="clear" w:color="auto" w:fill="auto"/>
            <w:vAlign w:val="center"/>
          </w:tcPr>
          <w:p w14:paraId="7E3B6D9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22" w:type="pct"/>
            <w:shd w:val="clear" w:color="auto" w:fill="auto"/>
            <w:vAlign w:val="center"/>
          </w:tcPr>
          <w:p w14:paraId="48E7A76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19" w:type="pct"/>
            <w:shd w:val="clear" w:color="auto" w:fill="auto"/>
            <w:vAlign w:val="center"/>
          </w:tcPr>
          <w:p w14:paraId="7A0EC05C"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9</w:t>
            </w:r>
          </w:p>
        </w:tc>
      </w:tr>
      <w:tr w:rsidR="00CC10A7" w:rsidRPr="00C31F18" w14:paraId="4C505C77" w14:textId="77777777">
        <w:tc>
          <w:tcPr>
            <w:tcW w:w="400" w:type="pct"/>
            <w:shd w:val="clear" w:color="auto" w:fill="auto"/>
            <w:vAlign w:val="center"/>
          </w:tcPr>
          <w:p w14:paraId="649ACD02"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21B7B8F8"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TS</w:t>
            </w:r>
          </w:p>
        </w:tc>
        <w:tc>
          <w:tcPr>
            <w:tcW w:w="336" w:type="pct"/>
            <w:shd w:val="clear" w:color="auto" w:fill="auto"/>
            <w:vAlign w:val="center"/>
          </w:tcPr>
          <w:p w14:paraId="203FC382"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9</w:t>
            </w:r>
          </w:p>
        </w:tc>
        <w:tc>
          <w:tcPr>
            <w:tcW w:w="386" w:type="pct"/>
            <w:shd w:val="clear" w:color="auto" w:fill="auto"/>
            <w:vAlign w:val="center"/>
          </w:tcPr>
          <w:p w14:paraId="493C1BA8"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86" w:type="pct"/>
            <w:shd w:val="clear" w:color="auto" w:fill="auto"/>
            <w:vAlign w:val="center"/>
          </w:tcPr>
          <w:p w14:paraId="21FDD62C"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82" w:type="pct"/>
            <w:shd w:val="clear" w:color="auto" w:fill="auto"/>
            <w:vAlign w:val="center"/>
          </w:tcPr>
          <w:p w14:paraId="220E1D2B"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401" w:type="pct"/>
            <w:shd w:val="clear" w:color="auto" w:fill="auto"/>
            <w:vAlign w:val="center"/>
          </w:tcPr>
          <w:p w14:paraId="1281C388"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86" w:type="pct"/>
            <w:shd w:val="clear" w:color="auto" w:fill="auto"/>
            <w:vAlign w:val="center"/>
          </w:tcPr>
          <w:p w14:paraId="1736E1C5"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405" w:type="pct"/>
            <w:shd w:val="clear" w:color="auto" w:fill="auto"/>
            <w:vAlign w:val="center"/>
          </w:tcPr>
          <w:p w14:paraId="2F80003C"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82" w:type="pct"/>
            <w:shd w:val="clear" w:color="auto" w:fill="auto"/>
            <w:vAlign w:val="center"/>
          </w:tcPr>
          <w:p w14:paraId="5C95C414"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67" w:type="pct"/>
            <w:shd w:val="clear" w:color="auto" w:fill="auto"/>
            <w:vAlign w:val="center"/>
          </w:tcPr>
          <w:p w14:paraId="78901BA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322" w:type="pct"/>
            <w:shd w:val="clear" w:color="auto" w:fill="auto"/>
            <w:vAlign w:val="center"/>
          </w:tcPr>
          <w:p w14:paraId="4B813D64"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w:t>
            </w:r>
          </w:p>
        </w:tc>
        <w:tc>
          <w:tcPr>
            <w:tcW w:w="419" w:type="pct"/>
            <w:shd w:val="clear" w:color="auto" w:fill="auto"/>
            <w:vAlign w:val="center"/>
          </w:tcPr>
          <w:p w14:paraId="381D04DD"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27</w:t>
            </w:r>
          </w:p>
        </w:tc>
      </w:tr>
      <w:tr w:rsidR="00CC10A7" w:rsidRPr="00C31F18" w14:paraId="365AE49C" w14:textId="77777777">
        <w:tc>
          <w:tcPr>
            <w:tcW w:w="400" w:type="pct"/>
            <w:shd w:val="clear" w:color="auto" w:fill="auto"/>
            <w:vAlign w:val="center"/>
          </w:tcPr>
          <w:p w14:paraId="41F81453"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Năm 2024</w:t>
            </w:r>
          </w:p>
        </w:tc>
        <w:tc>
          <w:tcPr>
            <w:tcW w:w="430" w:type="pct"/>
            <w:shd w:val="clear" w:color="auto" w:fill="auto"/>
            <w:vAlign w:val="center"/>
          </w:tcPr>
          <w:p w14:paraId="65309ED9"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w:t>
            </w:r>
          </w:p>
        </w:tc>
        <w:tc>
          <w:tcPr>
            <w:tcW w:w="336" w:type="pct"/>
            <w:shd w:val="clear" w:color="auto" w:fill="auto"/>
            <w:vAlign w:val="center"/>
          </w:tcPr>
          <w:p w14:paraId="154ADDDA"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742DA0B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12</w:t>
            </w:r>
          </w:p>
        </w:tc>
        <w:tc>
          <w:tcPr>
            <w:tcW w:w="386" w:type="pct"/>
            <w:shd w:val="clear" w:color="auto" w:fill="auto"/>
            <w:vAlign w:val="center"/>
          </w:tcPr>
          <w:p w14:paraId="157AEF3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19</w:t>
            </w:r>
          </w:p>
        </w:tc>
        <w:tc>
          <w:tcPr>
            <w:tcW w:w="382" w:type="pct"/>
            <w:shd w:val="clear" w:color="auto" w:fill="auto"/>
            <w:vAlign w:val="center"/>
          </w:tcPr>
          <w:p w14:paraId="2836B72A"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16</w:t>
            </w:r>
          </w:p>
        </w:tc>
        <w:tc>
          <w:tcPr>
            <w:tcW w:w="401" w:type="pct"/>
            <w:shd w:val="clear" w:color="auto" w:fill="auto"/>
            <w:vAlign w:val="center"/>
          </w:tcPr>
          <w:p w14:paraId="561D9EF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14</w:t>
            </w:r>
          </w:p>
        </w:tc>
        <w:tc>
          <w:tcPr>
            <w:tcW w:w="386" w:type="pct"/>
            <w:shd w:val="clear" w:color="auto" w:fill="auto"/>
            <w:vAlign w:val="center"/>
          </w:tcPr>
          <w:p w14:paraId="496892B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33</w:t>
            </w:r>
          </w:p>
        </w:tc>
        <w:tc>
          <w:tcPr>
            <w:tcW w:w="405" w:type="pct"/>
            <w:shd w:val="clear" w:color="auto" w:fill="auto"/>
            <w:vAlign w:val="center"/>
          </w:tcPr>
          <w:p w14:paraId="4BD08124"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19</w:t>
            </w:r>
          </w:p>
        </w:tc>
        <w:tc>
          <w:tcPr>
            <w:tcW w:w="382" w:type="pct"/>
            <w:shd w:val="clear" w:color="auto" w:fill="auto"/>
            <w:vAlign w:val="center"/>
          </w:tcPr>
          <w:p w14:paraId="18F7310D"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14</w:t>
            </w:r>
          </w:p>
        </w:tc>
        <w:tc>
          <w:tcPr>
            <w:tcW w:w="367" w:type="pct"/>
            <w:shd w:val="clear" w:color="auto" w:fill="auto"/>
            <w:vAlign w:val="center"/>
          </w:tcPr>
          <w:p w14:paraId="5E21739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19</w:t>
            </w:r>
          </w:p>
        </w:tc>
        <w:tc>
          <w:tcPr>
            <w:tcW w:w="322" w:type="pct"/>
            <w:shd w:val="clear" w:color="auto" w:fill="auto"/>
            <w:vAlign w:val="center"/>
          </w:tcPr>
          <w:p w14:paraId="445B9C8D"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25</w:t>
            </w:r>
          </w:p>
        </w:tc>
        <w:tc>
          <w:tcPr>
            <w:tcW w:w="419" w:type="pct"/>
            <w:shd w:val="clear" w:color="auto" w:fill="auto"/>
            <w:vAlign w:val="center"/>
          </w:tcPr>
          <w:p w14:paraId="0991B860"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171</w:t>
            </w:r>
          </w:p>
        </w:tc>
      </w:tr>
      <w:tr w:rsidR="00CC10A7" w:rsidRPr="00C31F18" w14:paraId="5EFBD321" w14:textId="77777777">
        <w:tc>
          <w:tcPr>
            <w:tcW w:w="400" w:type="pct"/>
            <w:shd w:val="clear" w:color="auto" w:fill="auto"/>
            <w:vAlign w:val="center"/>
          </w:tcPr>
          <w:p w14:paraId="5801152E"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3C965DC1"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THCS</w:t>
            </w:r>
          </w:p>
        </w:tc>
        <w:tc>
          <w:tcPr>
            <w:tcW w:w="336" w:type="pct"/>
            <w:shd w:val="clear" w:color="auto" w:fill="auto"/>
            <w:vAlign w:val="center"/>
          </w:tcPr>
          <w:p w14:paraId="6F9778FF"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2109BE3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8</w:t>
            </w:r>
          </w:p>
        </w:tc>
        <w:tc>
          <w:tcPr>
            <w:tcW w:w="386" w:type="pct"/>
            <w:shd w:val="clear" w:color="auto" w:fill="auto"/>
            <w:vAlign w:val="center"/>
          </w:tcPr>
          <w:p w14:paraId="0DD2BC9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13</w:t>
            </w:r>
          </w:p>
        </w:tc>
        <w:tc>
          <w:tcPr>
            <w:tcW w:w="382" w:type="pct"/>
            <w:shd w:val="clear" w:color="auto" w:fill="auto"/>
            <w:vAlign w:val="center"/>
          </w:tcPr>
          <w:p w14:paraId="6898BAD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13</w:t>
            </w:r>
          </w:p>
        </w:tc>
        <w:tc>
          <w:tcPr>
            <w:tcW w:w="401" w:type="pct"/>
            <w:shd w:val="clear" w:color="auto" w:fill="auto"/>
            <w:vAlign w:val="center"/>
          </w:tcPr>
          <w:p w14:paraId="46441AAD"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11</w:t>
            </w:r>
          </w:p>
        </w:tc>
        <w:tc>
          <w:tcPr>
            <w:tcW w:w="386" w:type="pct"/>
            <w:shd w:val="clear" w:color="auto" w:fill="auto"/>
            <w:vAlign w:val="center"/>
          </w:tcPr>
          <w:p w14:paraId="3DC0398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29</w:t>
            </w:r>
          </w:p>
        </w:tc>
        <w:tc>
          <w:tcPr>
            <w:tcW w:w="405" w:type="pct"/>
            <w:shd w:val="clear" w:color="auto" w:fill="auto"/>
            <w:vAlign w:val="center"/>
          </w:tcPr>
          <w:p w14:paraId="126B283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17</w:t>
            </w:r>
          </w:p>
        </w:tc>
        <w:tc>
          <w:tcPr>
            <w:tcW w:w="382" w:type="pct"/>
            <w:shd w:val="clear" w:color="auto" w:fill="auto"/>
            <w:vAlign w:val="center"/>
          </w:tcPr>
          <w:p w14:paraId="33F18BD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10</w:t>
            </w:r>
          </w:p>
        </w:tc>
        <w:tc>
          <w:tcPr>
            <w:tcW w:w="367" w:type="pct"/>
            <w:shd w:val="clear" w:color="auto" w:fill="auto"/>
            <w:vAlign w:val="center"/>
          </w:tcPr>
          <w:p w14:paraId="548F4944"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17</w:t>
            </w:r>
          </w:p>
        </w:tc>
        <w:tc>
          <w:tcPr>
            <w:tcW w:w="322" w:type="pct"/>
            <w:shd w:val="clear" w:color="auto" w:fill="auto"/>
            <w:vAlign w:val="center"/>
          </w:tcPr>
          <w:p w14:paraId="17FAA77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20</w:t>
            </w:r>
          </w:p>
        </w:tc>
        <w:tc>
          <w:tcPr>
            <w:tcW w:w="419" w:type="pct"/>
            <w:shd w:val="clear" w:color="auto" w:fill="auto"/>
            <w:vAlign w:val="center"/>
          </w:tcPr>
          <w:p w14:paraId="05F68FEB"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138</w:t>
            </w:r>
          </w:p>
        </w:tc>
      </w:tr>
      <w:tr w:rsidR="00CC10A7" w:rsidRPr="00C31F18" w14:paraId="07800003" w14:textId="77777777">
        <w:tc>
          <w:tcPr>
            <w:tcW w:w="400" w:type="pct"/>
            <w:shd w:val="clear" w:color="auto" w:fill="auto"/>
            <w:vAlign w:val="center"/>
          </w:tcPr>
          <w:p w14:paraId="7DDF91FE"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04F0CAE4"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THPT</w:t>
            </w:r>
          </w:p>
        </w:tc>
        <w:tc>
          <w:tcPr>
            <w:tcW w:w="336" w:type="pct"/>
            <w:shd w:val="clear" w:color="auto" w:fill="auto"/>
            <w:vAlign w:val="center"/>
          </w:tcPr>
          <w:p w14:paraId="24A44BFF"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25</w:t>
            </w:r>
          </w:p>
        </w:tc>
        <w:tc>
          <w:tcPr>
            <w:tcW w:w="386" w:type="pct"/>
            <w:shd w:val="clear" w:color="auto" w:fill="auto"/>
            <w:vAlign w:val="center"/>
          </w:tcPr>
          <w:p w14:paraId="4E042DD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115F271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2" w:type="pct"/>
            <w:shd w:val="clear" w:color="auto" w:fill="auto"/>
            <w:vAlign w:val="center"/>
          </w:tcPr>
          <w:p w14:paraId="0A6A4CC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01" w:type="pct"/>
            <w:shd w:val="clear" w:color="auto" w:fill="auto"/>
            <w:vAlign w:val="center"/>
          </w:tcPr>
          <w:p w14:paraId="2B0F6DF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6" w:type="pct"/>
            <w:shd w:val="clear" w:color="auto" w:fill="auto"/>
            <w:vAlign w:val="center"/>
          </w:tcPr>
          <w:p w14:paraId="09F98AA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05" w:type="pct"/>
            <w:shd w:val="clear" w:color="auto" w:fill="auto"/>
            <w:vAlign w:val="center"/>
          </w:tcPr>
          <w:p w14:paraId="4547C7F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82" w:type="pct"/>
            <w:shd w:val="clear" w:color="auto" w:fill="auto"/>
            <w:vAlign w:val="center"/>
          </w:tcPr>
          <w:p w14:paraId="6DCEE5CE"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67" w:type="pct"/>
            <w:shd w:val="clear" w:color="auto" w:fill="auto"/>
            <w:vAlign w:val="center"/>
          </w:tcPr>
          <w:p w14:paraId="35530DF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322" w:type="pct"/>
            <w:shd w:val="clear" w:color="auto" w:fill="auto"/>
            <w:vAlign w:val="center"/>
          </w:tcPr>
          <w:p w14:paraId="4E4AA50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 </w:t>
            </w:r>
          </w:p>
        </w:tc>
        <w:tc>
          <w:tcPr>
            <w:tcW w:w="419" w:type="pct"/>
            <w:shd w:val="clear" w:color="auto" w:fill="auto"/>
            <w:vAlign w:val="center"/>
          </w:tcPr>
          <w:p w14:paraId="20A8D1A9"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25</w:t>
            </w:r>
          </w:p>
        </w:tc>
      </w:tr>
      <w:tr w:rsidR="00CC10A7" w:rsidRPr="00C31F18" w14:paraId="03B45586" w14:textId="77777777">
        <w:tc>
          <w:tcPr>
            <w:tcW w:w="400" w:type="pct"/>
            <w:shd w:val="clear" w:color="auto" w:fill="auto"/>
            <w:vAlign w:val="center"/>
          </w:tcPr>
          <w:p w14:paraId="548D2EBB"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4746AC40"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TS</w:t>
            </w:r>
          </w:p>
        </w:tc>
        <w:tc>
          <w:tcPr>
            <w:tcW w:w="336" w:type="pct"/>
            <w:shd w:val="clear" w:color="auto" w:fill="auto"/>
            <w:vAlign w:val="center"/>
          </w:tcPr>
          <w:p w14:paraId="7D4AF7CD"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25</w:t>
            </w:r>
          </w:p>
        </w:tc>
        <w:tc>
          <w:tcPr>
            <w:tcW w:w="386" w:type="pct"/>
            <w:shd w:val="clear" w:color="auto" w:fill="auto"/>
            <w:vAlign w:val="center"/>
          </w:tcPr>
          <w:p w14:paraId="40116A89"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20</w:t>
            </w:r>
          </w:p>
        </w:tc>
        <w:tc>
          <w:tcPr>
            <w:tcW w:w="386" w:type="pct"/>
            <w:shd w:val="clear" w:color="auto" w:fill="auto"/>
            <w:vAlign w:val="center"/>
          </w:tcPr>
          <w:p w14:paraId="7730D55E"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32</w:t>
            </w:r>
          </w:p>
        </w:tc>
        <w:tc>
          <w:tcPr>
            <w:tcW w:w="382" w:type="pct"/>
            <w:shd w:val="clear" w:color="auto" w:fill="auto"/>
            <w:vAlign w:val="center"/>
          </w:tcPr>
          <w:p w14:paraId="277681EB"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29</w:t>
            </w:r>
          </w:p>
        </w:tc>
        <w:tc>
          <w:tcPr>
            <w:tcW w:w="401" w:type="pct"/>
            <w:shd w:val="clear" w:color="auto" w:fill="auto"/>
            <w:vAlign w:val="center"/>
          </w:tcPr>
          <w:p w14:paraId="0862D72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25</w:t>
            </w:r>
          </w:p>
        </w:tc>
        <w:tc>
          <w:tcPr>
            <w:tcW w:w="386" w:type="pct"/>
            <w:shd w:val="clear" w:color="auto" w:fill="auto"/>
            <w:vAlign w:val="center"/>
          </w:tcPr>
          <w:p w14:paraId="52E4071F"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62</w:t>
            </w:r>
          </w:p>
        </w:tc>
        <w:tc>
          <w:tcPr>
            <w:tcW w:w="405" w:type="pct"/>
            <w:shd w:val="clear" w:color="auto" w:fill="auto"/>
            <w:vAlign w:val="center"/>
          </w:tcPr>
          <w:p w14:paraId="10F20CF4"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36</w:t>
            </w:r>
          </w:p>
        </w:tc>
        <w:tc>
          <w:tcPr>
            <w:tcW w:w="382" w:type="pct"/>
            <w:shd w:val="clear" w:color="auto" w:fill="auto"/>
            <w:vAlign w:val="center"/>
          </w:tcPr>
          <w:p w14:paraId="30E79434"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24</w:t>
            </w:r>
          </w:p>
        </w:tc>
        <w:tc>
          <w:tcPr>
            <w:tcW w:w="367" w:type="pct"/>
            <w:shd w:val="clear" w:color="auto" w:fill="auto"/>
            <w:vAlign w:val="center"/>
          </w:tcPr>
          <w:p w14:paraId="3F2D6522"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36</w:t>
            </w:r>
          </w:p>
        </w:tc>
        <w:tc>
          <w:tcPr>
            <w:tcW w:w="322" w:type="pct"/>
            <w:shd w:val="clear" w:color="auto" w:fill="auto"/>
            <w:vAlign w:val="center"/>
          </w:tcPr>
          <w:p w14:paraId="4B8DA5D0"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45</w:t>
            </w:r>
          </w:p>
        </w:tc>
        <w:tc>
          <w:tcPr>
            <w:tcW w:w="419" w:type="pct"/>
            <w:shd w:val="clear" w:color="auto" w:fill="auto"/>
            <w:vAlign w:val="center"/>
          </w:tcPr>
          <w:p w14:paraId="141EFBF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334</w:t>
            </w:r>
          </w:p>
        </w:tc>
      </w:tr>
      <w:tr w:rsidR="00CC10A7" w:rsidRPr="00C31F18" w14:paraId="536F1606" w14:textId="77777777">
        <w:tc>
          <w:tcPr>
            <w:tcW w:w="400" w:type="pct"/>
            <w:shd w:val="clear" w:color="auto" w:fill="auto"/>
            <w:vAlign w:val="center"/>
          </w:tcPr>
          <w:p w14:paraId="3841AAA8" w14:textId="77777777" w:rsidR="00CC10A7" w:rsidRPr="00C31F18" w:rsidRDefault="00CC10A7" w:rsidP="00C31F18">
            <w:pPr>
              <w:spacing w:before="120"/>
              <w:ind w:firstLine="0"/>
              <w:jc w:val="center"/>
              <w:rPr>
                <w:rFonts w:ascii="Arial" w:hAnsi="Arial" w:cs="Arial"/>
                <w:b/>
                <w:sz w:val="20"/>
              </w:rPr>
            </w:pPr>
            <w:r w:rsidRPr="00C31F18">
              <w:rPr>
                <w:rFonts w:ascii="Arial" w:hAnsi="Arial" w:cs="Arial"/>
                <w:b/>
                <w:sz w:val="20"/>
              </w:rPr>
              <w:t>Tổng số</w:t>
            </w:r>
          </w:p>
        </w:tc>
        <w:tc>
          <w:tcPr>
            <w:tcW w:w="430" w:type="pct"/>
            <w:shd w:val="clear" w:color="auto" w:fill="auto"/>
            <w:vAlign w:val="center"/>
          </w:tcPr>
          <w:p w14:paraId="4A3CB29E"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w:t>
            </w:r>
          </w:p>
        </w:tc>
        <w:tc>
          <w:tcPr>
            <w:tcW w:w="336" w:type="pct"/>
            <w:shd w:val="clear" w:color="auto" w:fill="auto"/>
            <w:vAlign w:val="center"/>
          </w:tcPr>
          <w:p w14:paraId="159D2B1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6" w:type="pct"/>
            <w:shd w:val="clear" w:color="auto" w:fill="auto"/>
            <w:vAlign w:val="center"/>
          </w:tcPr>
          <w:p w14:paraId="498B0D70"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13</w:t>
            </w:r>
          </w:p>
        </w:tc>
        <w:tc>
          <w:tcPr>
            <w:tcW w:w="386" w:type="pct"/>
            <w:shd w:val="clear" w:color="auto" w:fill="auto"/>
            <w:vAlign w:val="center"/>
          </w:tcPr>
          <w:p w14:paraId="768F53BB"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20</w:t>
            </w:r>
          </w:p>
        </w:tc>
        <w:tc>
          <w:tcPr>
            <w:tcW w:w="382" w:type="pct"/>
            <w:shd w:val="clear" w:color="auto" w:fill="auto"/>
            <w:vAlign w:val="center"/>
          </w:tcPr>
          <w:p w14:paraId="738C292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17</w:t>
            </w:r>
          </w:p>
        </w:tc>
        <w:tc>
          <w:tcPr>
            <w:tcW w:w="401" w:type="pct"/>
            <w:shd w:val="clear" w:color="auto" w:fill="auto"/>
            <w:vAlign w:val="center"/>
          </w:tcPr>
          <w:p w14:paraId="63141064"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15</w:t>
            </w:r>
          </w:p>
        </w:tc>
        <w:tc>
          <w:tcPr>
            <w:tcW w:w="386" w:type="pct"/>
            <w:shd w:val="clear" w:color="auto" w:fill="auto"/>
            <w:vAlign w:val="center"/>
          </w:tcPr>
          <w:p w14:paraId="13C5A7F8"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34</w:t>
            </w:r>
          </w:p>
        </w:tc>
        <w:tc>
          <w:tcPr>
            <w:tcW w:w="405" w:type="pct"/>
            <w:shd w:val="clear" w:color="auto" w:fill="auto"/>
            <w:vAlign w:val="center"/>
          </w:tcPr>
          <w:p w14:paraId="20C98E3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20</w:t>
            </w:r>
          </w:p>
        </w:tc>
        <w:tc>
          <w:tcPr>
            <w:tcW w:w="382" w:type="pct"/>
            <w:shd w:val="clear" w:color="auto" w:fill="auto"/>
            <w:vAlign w:val="center"/>
          </w:tcPr>
          <w:p w14:paraId="6F60B102"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15</w:t>
            </w:r>
          </w:p>
        </w:tc>
        <w:tc>
          <w:tcPr>
            <w:tcW w:w="367" w:type="pct"/>
            <w:shd w:val="clear" w:color="auto" w:fill="auto"/>
            <w:vAlign w:val="center"/>
          </w:tcPr>
          <w:p w14:paraId="6B73974E"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20</w:t>
            </w:r>
          </w:p>
        </w:tc>
        <w:tc>
          <w:tcPr>
            <w:tcW w:w="322" w:type="pct"/>
            <w:shd w:val="clear" w:color="auto" w:fill="auto"/>
            <w:vAlign w:val="center"/>
          </w:tcPr>
          <w:p w14:paraId="4C8075A9"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26</w:t>
            </w:r>
          </w:p>
        </w:tc>
        <w:tc>
          <w:tcPr>
            <w:tcW w:w="419" w:type="pct"/>
            <w:shd w:val="clear" w:color="auto" w:fill="auto"/>
            <w:vAlign w:val="center"/>
          </w:tcPr>
          <w:p w14:paraId="772EA4A4"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180</w:t>
            </w:r>
          </w:p>
        </w:tc>
      </w:tr>
      <w:tr w:rsidR="00CC10A7" w:rsidRPr="00C31F18" w14:paraId="424E5BA3" w14:textId="77777777">
        <w:tc>
          <w:tcPr>
            <w:tcW w:w="400" w:type="pct"/>
            <w:shd w:val="clear" w:color="auto" w:fill="auto"/>
            <w:vAlign w:val="center"/>
          </w:tcPr>
          <w:p w14:paraId="67ACB420"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6787288F"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THCS</w:t>
            </w:r>
          </w:p>
        </w:tc>
        <w:tc>
          <w:tcPr>
            <w:tcW w:w="336" w:type="pct"/>
            <w:shd w:val="clear" w:color="auto" w:fill="auto"/>
            <w:vAlign w:val="center"/>
          </w:tcPr>
          <w:p w14:paraId="472BD63B"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6" w:type="pct"/>
            <w:shd w:val="clear" w:color="auto" w:fill="auto"/>
            <w:vAlign w:val="center"/>
          </w:tcPr>
          <w:p w14:paraId="77C67EEE"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9</w:t>
            </w:r>
          </w:p>
        </w:tc>
        <w:tc>
          <w:tcPr>
            <w:tcW w:w="386" w:type="pct"/>
            <w:shd w:val="clear" w:color="auto" w:fill="auto"/>
            <w:vAlign w:val="center"/>
          </w:tcPr>
          <w:p w14:paraId="15006713"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14</w:t>
            </w:r>
          </w:p>
        </w:tc>
        <w:tc>
          <w:tcPr>
            <w:tcW w:w="382" w:type="pct"/>
            <w:shd w:val="clear" w:color="auto" w:fill="auto"/>
            <w:vAlign w:val="center"/>
          </w:tcPr>
          <w:p w14:paraId="4B7F0C0F"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14</w:t>
            </w:r>
          </w:p>
        </w:tc>
        <w:tc>
          <w:tcPr>
            <w:tcW w:w="401" w:type="pct"/>
            <w:shd w:val="clear" w:color="auto" w:fill="auto"/>
            <w:vAlign w:val="center"/>
          </w:tcPr>
          <w:p w14:paraId="63FE7237"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12</w:t>
            </w:r>
          </w:p>
        </w:tc>
        <w:tc>
          <w:tcPr>
            <w:tcW w:w="386" w:type="pct"/>
            <w:shd w:val="clear" w:color="auto" w:fill="auto"/>
            <w:vAlign w:val="center"/>
          </w:tcPr>
          <w:p w14:paraId="33708ED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30</w:t>
            </w:r>
          </w:p>
        </w:tc>
        <w:tc>
          <w:tcPr>
            <w:tcW w:w="405" w:type="pct"/>
            <w:shd w:val="clear" w:color="auto" w:fill="auto"/>
            <w:vAlign w:val="center"/>
          </w:tcPr>
          <w:p w14:paraId="00255076"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18</w:t>
            </w:r>
          </w:p>
        </w:tc>
        <w:tc>
          <w:tcPr>
            <w:tcW w:w="382" w:type="pct"/>
            <w:shd w:val="clear" w:color="auto" w:fill="auto"/>
            <w:vAlign w:val="center"/>
          </w:tcPr>
          <w:p w14:paraId="328C7DB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11</w:t>
            </w:r>
          </w:p>
        </w:tc>
        <w:tc>
          <w:tcPr>
            <w:tcW w:w="367" w:type="pct"/>
            <w:shd w:val="clear" w:color="auto" w:fill="auto"/>
            <w:vAlign w:val="center"/>
          </w:tcPr>
          <w:p w14:paraId="52C057F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18</w:t>
            </w:r>
          </w:p>
        </w:tc>
        <w:tc>
          <w:tcPr>
            <w:tcW w:w="322" w:type="pct"/>
            <w:shd w:val="clear" w:color="auto" w:fill="auto"/>
            <w:vAlign w:val="center"/>
          </w:tcPr>
          <w:p w14:paraId="37FC39B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21</w:t>
            </w:r>
          </w:p>
        </w:tc>
        <w:tc>
          <w:tcPr>
            <w:tcW w:w="419" w:type="pct"/>
            <w:shd w:val="clear" w:color="auto" w:fill="auto"/>
            <w:vAlign w:val="center"/>
          </w:tcPr>
          <w:p w14:paraId="623FBD4F"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147</w:t>
            </w:r>
          </w:p>
        </w:tc>
      </w:tr>
      <w:tr w:rsidR="00CC10A7" w:rsidRPr="00C31F18" w14:paraId="702384C1" w14:textId="77777777">
        <w:tc>
          <w:tcPr>
            <w:tcW w:w="400" w:type="pct"/>
            <w:shd w:val="clear" w:color="auto" w:fill="auto"/>
            <w:vAlign w:val="center"/>
          </w:tcPr>
          <w:p w14:paraId="531E512F"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4D1D512A"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THPT</w:t>
            </w:r>
          </w:p>
        </w:tc>
        <w:tc>
          <w:tcPr>
            <w:tcW w:w="336" w:type="pct"/>
            <w:shd w:val="clear" w:color="auto" w:fill="auto"/>
            <w:vAlign w:val="center"/>
          </w:tcPr>
          <w:p w14:paraId="78BF90F8"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34</w:t>
            </w:r>
          </w:p>
        </w:tc>
        <w:tc>
          <w:tcPr>
            <w:tcW w:w="386" w:type="pct"/>
            <w:shd w:val="clear" w:color="auto" w:fill="auto"/>
            <w:vAlign w:val="center"/>
          </w:tcPr>
          <w:p w14:paraId="68297CB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6" w:type="pct"/>
            <w:shd w:val="clear" w:color="auto" w:fill="auto"/>
            <w:vAlign w:val="center"/>
          </w:tcPr>
          <w:p w14:paraId="1AA18338"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2" w:type="pct"/>
            <w:shd w:val="clear" w:color="auto" w:fill="auto"/>
            <w:vAlign w:val="center"/>
          </w:tcPr>
          <w:p w14:paraId="4133CAEB"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401" w:type="pct"/>
            <w:shd w:val="clear" w:color="auto" w:fill="auto"/>
            <w:vAlign w:val="center"/>
          </w:tcPr>
          <w:p w14:paraId="7AFC6F76"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6" w:type="pct"/>
            <w:shd w:val="clear" w:color="auto" w:fill="auto"/>
            <w:vAlign w:val="center"/>
          </w:tcPr>
          <w:p w14:paraId="414CF6C1"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405" w:type="pct"/>
            <w:shd w:val="clear" w:color="auto" w:fill="auto"/>
            <w:vAlign w:val="center"/>
          </w:tcPr>
          <w:p w14:paraId="40A331BD"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82" w:type="pct"/>
            <w:shd w:val="clear" w:color="auto" w:fill="auto"/>
            <w:vAlign w:val="center"/>
          </w:tcPr>
          <w:p w14:paraId="4FB80184"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67" w:type="pct"/>
            <w:shd w:val="clear" w:color="auto" w:fill="auto"/>
            <w:vAlign w:val="center"/>
          </w:tcPr>
          <w:p w14:paraId="611F0755"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322" w:type="pct"/>
            <w:shd w:val="clear" w:color="auto" w:fill="auto"/>
            <w:vAlign w:val="center"/>
          </w:tcPr>
          <w:p w14:paraId="7E6934AC" w14:textId="77777777" w:rsidR="00CC10A7" w:rsidRPr="00C31F18" w:rsidRDefault="00CC10A7" w:rsidP="00C31F18">
            <w:pPr>
              <w:spacing w:before="120"/>
              <w:ind w:firstLine="0"/>
              <w:jc w:val="right"/>
              <w:rPr>
                <w:rFonts w:ascii="Arial" w:hAnsi="Arial" w:cs="Arial"/>
                <w:sz w:val="20"/>
              </w:rPr>
            </w:pPr>
            <w:r w:rsidRPr="00C31F18">
              <w:rPr>
                <w:rFonts w:ascii="Arial" w:hAnsi="Arial" w:cs="Arial"/>
                <w:sz w:val="20"/>
              </w:rPr>
              <w:t>0</w:t>
            </w:r>
          </w:p>
        </w:tc>
        <w:tc>
          <w:tcPr>
            <w:tcW w:w="419" w:type="pct"/>
            <w:shd w:val="clear" w:color="auto" w:fill="auto"/>
            <w:vAlign w:val="center"/>
          </w:tcPr>
          <w:p w14:paraId="2516A0CC"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34</w:t>
            </w:r>
          </w:p>
        </w:tc>
      </w:tr>
      <w:tr w:rsidR="00CC10A7" w:rsidRPr="00C31F18" w14:paraId="77A4D9BC" w14:textId="77777777">
        <w:tc>
          <w:tcPr>
            <w:tcW w:w="400" w:type="pct"/>
            <w:shd w:val="clear" w:color="auto" w:fill="auto"/>
            <w:vAlign w:val="center"/>
          </w:tcPr>
          <w:p w14:paraId="1DA8C75E" w14:textId="77777777" w:rsidR="00CC10A7" w:rsidRPr="00C31F18" w:rsidRDefault="00CC10A7" w:rsidP="00C31F18">
            <w:pPr>
              <w:spacing w:before="120"/>
              <w:ind w:firstLine="0"/>
              <w:jc w:val="center"/>
              <w:rPr>
                <w:rFonts w:ascii="Arial" w:hAnsi="Arial" w:cs="Arial"/>
                <w:b/>
                <w:sz w:val="20"/>
              </w:rPr>
            </w:pPr>
          </w:p>
        </w:tc>
        <w:tc>
          <w:tcPr>
            <w:tcW w:w="430" w:type="pct"/>
            <w:shd w:val="clear" w:color="auto" w:fill="auto"/>
            <w:vAlign w:val="center"/>
          </w:tcPr>
          <w:p w14:paraId="6EF5204F" w14:textId="77777777" w:rsidR="00CC10A7" w:rsidRPr="00C31F18" w:rsidRDefault="00CC10A7" w:rsidP="00C31F18">
            <w:pPr>
              <w:spacing w:before="120"/>
              <w:ind w:firstLine="0"/>
              <w:jc w:val="center"/>
              <w:rPr>
                <w:rFonts w:ascii="Arial" w:hAnsi="Arial" w:cs="Arial"/>
                <w:sz w:val="20"/>
              </w:rPr>
            </w:pPr>
            <w:r w:rsidRPr="00C31F18">
              <w:rPr>
                <w:rFonts w:ascii="Arial" w:hAnsi="Arial" w:cs="Arial"/>
                <w:sz w:val="20"/>
              </w:rPr>
              <w:t>TS</w:t>
            </w:r>
          </w:p>
        </w:tc>
        <w:tc>
          <w:tcPr>
            <w:tcW w:w="336" w:type="pct"/>
            <w:shd w:val="clear" w:color="auto" w:fill="auto"/>
            <w:vAlign w:val="center"/>
          </w:tcPr>
          <w:p w14:paraId="4CE57B9F"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34</w:t>
            </w:r>
          </w:p>
        </w:tc>
        <w:tc>
          <w:tcPr>
            <w:tcW w:w="386" w:type="pct"/>
            <w:shd w:val="clear" w:color="auto" w:fill="auto"/>
            <w:vAlign w:val="center"/>
          </w:tcPr>
          <w:p w14:paraId="1AC46598"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22</w:t>
            </w:r>
          </w:p>
        </w:tc>
        <w:tc>
          <w:tcPr>
            <w:tcW w:w="386" w:type="pct"/>
            <w:shd w:val="clear" w:color="auto" w:fill="auto"/>
            <w:vAlign w:val="center"/>
          </w:tcPr>
          <w:p w14:paraId="7B7A4218"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34</w:t>
            </w:r>
          </w:p>
        </w:tc>
        <w:tc>
          <w:tcPr>
            <w:tcW w:w="382" w:type="pct"/>
            <w:shd w:val="clear" w:color="auto" w:fill="auto"/>
            <w:vAlign w:val="center"/>
          </w:tcPr>
          <w:p w14:paraId="1C4696AC"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31</w:t>
            </w:r>
          </w:p>
        </w:tc>
        <w:tc>
          <w:tcPr>
            <w:tcW w:w="401" w:type="pct"/>
            <w:shd w:val="clear" w:color="auto" w:fill="auto"/>
            <w:vAlign w:val="center"/>
          </w:tcPr>
          <w:p w14:paraId="5B0EF30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27</w:t>
            </w:r>
          </w:p>
        </w:tc>
        <w:tc>
          <w:tcPr>
            <w:tcW w:w="386" w:type="pct"/>
            <w:shd w:val="clear" w:color="auto" w:fill="auto"/>
            <w:vAlign w:val="center"/>
          </w:tcPr>
          <w:p w14:paraId="678DB29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64</w:t>
            </w:r>
          </w:p>
        </w:tc>
        <w:tc>
          <w:tcPr>
            <w:tcW w:w="405" w:type="pct"/>
            <w:shd w:val="clear" w:color="auto" w:fill="auto"/>
            <w:vAlign w:val="center"/>
          </w:tcPr>
          <w:p w14:paraId="42088E3D"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38</w:t>
            </w:r>
          </w:p>
        </w:tc>
        <w:tc>
          <w:tcPr>
            <w:tcW w:w="382" w:type="pct"/>
            <w:shd w:val="clear" w:color="auto" w:fill="auto"/>
            <w:vAlign w:val="center"/>
          </w:tcPr>
          <w:p w14:paraId="5D459605"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26</w:t>
            </w:r>
          </w:p>
        </w:tc>
        <w:tc>
          <w:tcPr>
            <w:tcW w:w="367" w:type="pct"/>
            <w:shd w:val="clear" w:color="auto" w:fill="auto"/>
            <w:vAlign w:val="center"/>
          </w:tcPr>
          <w:p w14:paraId="5199322E"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38</w:t>
            </w:r>
          </w:p>
        </w:tc>
        <w:tc>
          <w:tcPr>
            <w:tcW w:w="322" w:type="pct"/>
            <w:shd w:val="clear" w:color="auto" w:fill="auto"/>
            <w:vAlign w:val="center"/>
          </w:tcPr>
          <w:p w14:paraId="7D26EBEB"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47</w:t>
            </w:r>
          </w:p>
        </w:tc>
        <w:tc>
          <w:tcPr>
            <w:tcW w:w="419" w:type="pct"/>
            <w:shd w:val="clear" w:color="auto" w:fill="auto"/>
            <w:vAlign w:val="center"/>
          </w:tcPr>
          <w:p w14:paraId="59359513" w14:textId="77777777" w:rsidR="00CC10A7" w:rsidRPr="00C31F18" w:rsidRDefault="00CC10A7" w:rsidP="00C31F18">
            <w:pPr>
              <w:spacing w:before="120"/>
              <w:ind w:firstLine="0"/>
              <w:jc w:val="right"/>
              <w:rPr>
                <w:rFonts w:ascii="Arial" w:hAnsi="Arial" w:cs="Arial"/>
                <w:b/>
                <w:sz w:val="20"/>
              </w:rPr>
            </w:pPr>
            <w:r w:rsidRPr="00C31F18">
              <w:rPr>
                <w:rFonts w:ascii="Arial" w:hAnsi="Arial" w:cs="Arial"/>
                <w:b/>
                <w:sz w:val="20"/>
              </w:rPr>
              <w:t>361</w:t>
            </w:r>
          </w:p>
        </w:tc>
      </w:tr>
    </w:tbl>
    <w:p w14:paraId="0A41E75A" w14:textId="77777777" w:rsidR="00ED1599" w:rsidRPr="00C31F18" w:rsidRDefault="00ED1599" w:rsidP="00C31F18">
      <w:pPr>
        <w:pStyle w:val="Heading2"/>
        <w:keepNext w:val="0"/>
        <w:keepLines w:val="0"/>
        <w:spacing w:before="120"/>
        <w:rPr>
          <w:rFonts w:ascii="Arial" w:hAnsi="Arial" w:cs="Arial"/>
          <w:b/>
          <w:color w:val="auto"/>
          <w:sz w:val="20"/>
        </w:rPr>
      </w:pPr>
      <w:bookmarkStart w:id="75" w:name="_Toc97623694"/>
      <w:r w:rsidRPr="00C31F18">
        <w:rPr>
          <w:rFonts w:ascii="Arial" w:hAnsi="Arial" w:cs="Arial"/>
          <w:b/>
          <w:color w:val="auto"/>
          <w:sz w:val="20"/>
        </w:rPr>
        <w:t>2. Khái toán kinh phí</w:t>
      </w:r>
      <w:bookmarkEnd w:id="75"/>
      <w:r w:rsidRPr="00C31F18">
        <w:rPr>
          <w:rFonts w:ascii="Arial" w:hAnsi="Arial" w:cs="Arial"/>
          <w:b/>
          <w:color w:val="auto"/>
          <w:sz w:val="20"/>
        </w:rPr>
        <w:t xml:space="preserve"> tổng mức đầu tư</w:t>
      </w:r>
    </w:p>
    <w:p w14:paraId="1D552A75"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lang w:eastAsia="vi-VN"/>
        </w:rPr>
      </w:pPr>
      <w:bookmarkStart w:id="76" w:name="_Toc97623695"/>
      <w:r w:rsidRPr="00C31F18">
        <w:rPr>
          <w:rFonts w:ascii="Arial" w:hAnsi="Arial" w:cs="Arial"/>
          <w:bCs w:val="0"/>
          <w:color w:val="auto"/>
          <w:sz w:val="20"/>
          <w:szCs w:val="28"/>
          <w:lang w:eastAsia="vi-VN"/>
        </w:rPr>
        <w:t>2.1. Mức đầu tư dự kiến:</w:t>
      </w:r>
    </w:p>
    <w:bookmarkEnd w:id="76"/>
    <w:p w14:paraId="674A9E46" w14:textId="77777777" w:rsidR="00ED1599" w:rsidRPr="00C31F18" w:rsidRDefault="00ED1599" w:rsidP="00C31F18">
      <w:pPr>
        <w:pStyle w:val="Heading3"/>
        <w:keepNext w:val="0"/>
        <w:keepLines w:val="0"/>
        <w:spacing w:before="120" w:line="240" w:lineRule="auto"/>
        <w:ind w:firstLine="0"/>
        <w:rPr>
          <w:rFonts w:ascii="Arial" w:hAnsi="Arial" w:cs="Arial"/>
          <w:bCs w:val="0"/>
          <w:color w:val="auto"/>
          <w:sz w:val="20"/>
          <w:szCs w:val="28"/>
          <w:highlight w:val="white"/>
          <w:lang w:eastAsia="vi-VN"/>
        </w:rPr>
      </w:pPr>
      <w:r w:rsidRPr="00C31F18">
        <w:rPr>
          <w:rFonts w:ascii="Arial" w:hAnsi="Arial" w:cs="Arial"/>
          <w:bCs w:val="0"/>
          <w:color w:val="auto"/>
          <w:sz w:val="20"/>
          <w:szCs w:val="28"/>
          <w:highlight w:val="white"/>
          <w:lang w:eastAsia="vi-VN"/>
        </w:rPr>
        <w:t>2.1. Mức đầu tư:</w:t>
      </w:r>
    </w:p>
    <w:p w14:paraId="34A6C01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tiểu học: Dự kiến tối đa khoảng 700 triệu đồng/ điểm trường</w:t>
      </w:r>
    </w:p>
    <w:p w14:paraId="7C250CD2"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THCS: Dự kiến tối đa khoảng 800 triệu đồng/ điểm trường</w:t>
      </w:r>
    </w:p>
    <w:p w14:paraId="3469D0E5"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sz w:val="20"/>
          <w:szCs w:val="28"/>
          <w:lang w:eastAsia="vi-VN"/>
        </w:rPr>
        <w:t>- Cấp THPT: Dự kiến tối đa khoảng 900 triệu đồng/ điểm trường</w:t>
      </w:r>
    </w:p>
    <w:p w14:paraId="5A7FBDBA"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Ngân sách cụ thể cho 01 khu vực được xác định khi triển khai cụ thể tại từng trường (bao gồm cả sách và các thiết bị).</w:t>
      </w:r>
    </w:p>
    <w:p w14:paraId="719E6EEB"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2.2. Tổng kinh phí đầu tư dự kiến: </w:t>
      </w:r>
      <w:r w:rsidRPr="00C31F18">
        <w:rPr>
          <w:rFonts w:ascii="Arial" w:hAnsi="Arial" w:cs="Arial"/>
          <w:b/>
          <w:bCs/>
          <w:sz w:val="20"/>
          <w:szCs w:val="28"/>
          <w:lang w:eastAsia="vi-VN"/>
        </w:rPr>
        <w:t>271.100 triệu đồng, trong đó:</w:t>
      </w:r>
    </w:p>
    <w:p w14:paraId="66123238"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bCs/>
          <w:sz w:val="20"/>
          <w:szCs w:val="28"/>
          <w:lang w:eastAsia="vi-VN"/>
        </w:rPr>
        <w:t xml:space="preserve">- Cấp tiểu học: </w:t>
      </w:r>
      <w:r w:rsidRPr="00C31F18">
        <w:rPr>
          <w:rFonts w:ascii="Arial" w:hAnsi="Arial" w:cs="Arial"/>
          <w:sz w:val="20"/>
          <w:szCs w:val="28"/>
          <w:lang w:eastAsia="vi-VN"/>
        </w:rPr>
        <w:t>178 điểm trường x 700 = 124.600 triệu đồng;</w:t>
      </w:r>
    </w:p>
    <w:p w14:paraId="631D6A21"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THCS: 146 điểm trường x 800 = 116.800 triệu đồng;</w:t>
      </w:r>
    </w:p>
    <w:p w14:paraId="7A7D6161"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THPT: 33 điểm trường x 900 = 29.700 triệu đồng.</w:t>
      </w:r>
    </w:p>
    <w:p w14:paraId="370DCDEF"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2.3. Nguồn kinh phí đầu tư</w:t>
      </w:r>
    </w:p>
    <w:p w14:paraId="27A221DE"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2.3.1. Kinh phí dự kiến hỗ trợ từ nguồn vốn đầu tư công ngân sách nhà nước cấp tỉnh (70%): </w:t>
      </w:r>
      <w:r w:rsidRPr="00C31F18">
        <w:rPr>
          <w:rFonts w:ascii="Arial" w:hAnsi="Arial" w:cs="Arial"/>
          <w:b/>
          <w:bCs/>
          <w:sz w:val="20"/>
          <w:szCs w:val="28"/>
          <w:lang w:eastAsia="vi-VN"/>
        </w:rPr>
        <w:t>189.770 triệu đồng, trong đó:</w:t>
      </w:r>
    </w:p>
    <w:p w14:paraId="11FA0589"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tiểu học: Hỗ trợ 490 triệu đồng/ điểm trường:</w:t>
      </w:r>
    </w:p>
    <w:p w14:paraId="3FB321FA" w14:textId="77777777" w:rsidR="00ED1599" w:rsidRPr="00C31F18" w:rsidRDefault="001B45E7" w:rsidP="00C31F18">
      <w:pPr>
        <w:spacing w:before="120"/>
        <w:rPr>
          <w:rFonts w:ascii="Arial" w:hAnsi="Arial" w:cs="Arial"/>
          <w:sz w:val="20"/>
          <w:szCs w:val="28"/>
          <w:lang w:eastAsia="vi-VN"/>
        </w:rPr>
      </w:pPr>
      <w:r w:rsidRPr="00C31F18">
        <w:rPr>
          <w:rFonts w:ascii="Arial" w:hAnsi="Arial" w:cs="Arial"/>
          <w:sz w:val="20"/>
          <w:szCs w:val="28"/>
          <w:lang w:eastAsia="vi-VN"/>
        </w:rPr>
        <w:t xml:space="preserve"> </w:t>
      </w:r>
      <w:r w:rsidR="00ED1599" w:rsidRPr="00C31F18">
        <w:rPr>
          <w:rFonts w:ascii="Arial" w:hAnsi="Arial" w:cs="Arial"/>
          <w:sz w:val="20"/>
          <w:szCs w:val="28"/>
          <w:lang w:eastAsia="vi-VN"/>
        </w:rPr>
        <w:t>178 điểm trường x 490 = 87.220 triệu đồng;</w:t>
      </w:r>
    </w:p>
    <w:p w14:paraId="562B390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THCS: Hỗ trợ 560 triệu đồng/ điểm trường.</w:t>
      </w:r>
    </w:p>
    <w:p w14:paraId="5338A1A1" w14:textId="77777777" w:rsidR="00ED1599" w:rsidRPr="00C31F18" w:rsidRDefault="001B45E7" w:rsidP="00C31F18">
      <w:pPr>
        <w:spacing w:before="120"/>
        <w:rPr>
          <w:rFonts w:ascii="Arial" w:hAnsi="Arial" w:cs="Arial"/>
          <w:sz w:val="20"/>
          <w:szCs w:val="28"/>
          <w:lang w:eastAsia="vi-VN"/>
        </w:rPr>
      </w:pPr>
      <w:r w:rsidRPr="00C31F18">
        <w:rPr>
          <w:rFonts w:ascii="Arial" w:hAnsi="Arial" w:cs="Arial"/>
          <w:sz w:val="20"/>
          <w:szCs w:val="28"/>
          <w:lang w:eastAsia="vi-VN"/>
        </w:rPr>
        <w:t xml:space="preserve"> </w:t>
      </w:r>
      <w:r w:rsidR="00ED1599" w:rsidRPr="00C31F18">
        <w:rPr>
          <w:rFonts w:ascii="Arial" w:hAnsi="Arial" w:cs="Arial"/>
          <w:sz w:val="20"/>
          <w:szCs w:val="28"/>
          <w:lang w:eastAsia="vi-VN"/>
        </w:rPr>
        <w:t>146 điểm trường x 560 = 81.760 triệu đồng;</w:t>
      </w:r>
    </w:p>
    <w:p w14:paraId="3E9D8BA2"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THPT: Hỗ trợ 630 triệu đồng/ điểm trường</w:t>
      </w:r>
      <w:r w:rsidRPr="00C31F18">
        <w:rPr>
          <w:rFonts w:ascii="Arial" w:hAnsi="Arial" w:cs="Arial"/>
          <w:bCs/>
          <w:sz w:val="20"/>
          <w:szCs w:val="28"/>
          <w:lang w:eastAsia="vi-VN"/>
        </w:rPr>
        <w:t>.</w:t>
      </w:r>
    </w:p>
    <w:p w14:paraId="3D02A024" w14:textId="77777777" w:rsidR="00ED1599" w:rsidRPr="00C31F18" w:rsidRDefault="001B45E7" w:rsidP="00C31F18">
      <w:pPr>
        <w:spacing w:before="120"/>
        <w:rPr>
          <w:rFonts w:ascii="Arial" w:hAnsi="Arial" w:cs="Arial"/>
          <w:sz w:val="20"/>
          <w:szCs w:val="28"/>
          <w:lang w:eastAsia="vi-VN"/>
        </w:rPr>
      </w:pPr>
      <w:r w:rsidRPr="00C31F18">
        <w:rPr>
          <w:rFonts w:ascii="Arial" w:hAnsi="Arial" w:cs="Arial"/>
          <w:sz w:val="20"/>
          <w:szCs w:val="28"/>
          <w:lang w:eastAsia="vi-VN"/>
        </w:rPr>
        <w:t xml:space="preserve"> </w:t>
      </w:r>
      <w:r w:rsidR="00ED1599" w:rsidRPr="00C31F18">
        <w:rPr>
          <w:rFonts w:ascii="Arial" w:hAnsi="Arial" w:cs="Arial"/>
          <w:sz w:val="20"/>
          <w:szCs w:val="28"/>
          <w:lang w:eastAsia="vi-VN"/>
        </w:rPr>
        <w:t>33 điểm trường x 630 = 20.790 triệu đồng.</w:t>
      </w:r>
    </w:p>
    <w:p w14:paraId="28C65A33"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sz w:val="20"/>
          <w:szCs w:val="28"/>
          <w:lang w:eastAsia="vi-VN"/>
        </w:rPr>
        <w:t>2.3.2. Kinh phí từ các nguồn khác (</w:t>
      </w:r>
      <w:r w:rsidRPr="00C31F18">
        <w:rPr>
          <w:rFonts w:ascii="Arial" w:hAnsi="Arial" w:cs="Arial"/>
          <w:sz w:val="20"/>
          <w:szCs w:val="28"/>
          <w:lang w:val="vi-VN" w:eastAsia="vi-VN"/>
        </w:rPr>
        <w:t>nguồn ngân sách cấp huyện</w:t>
      </w:r>
      <w:r w:rsidRPr="00C31F18">
        <w:rPr>
          <w:rFonts w:ascii="Arial" w:hAnsi="Arial" w:cs="Arial"/>
          <w:sz w:val="20"/>
          <w:szCs w:val="28"/>
          <w:lang w:eastAsia="vi-VN"/>
        </w:rPr>
        <w:t xml:space="preserve">,nguồn xã hội hóa và các nguồn hợp pháp khác): </w:t>
      </w:r>
      <w:r w:rsidRPr="00C31F18">
        <w:rPr>
          <w:rFonts w:ascii="Arial" w:hAnsi="Arial" w:cs="Arial"/>
          <w:b/>
          <w:bCs/>
          <w:sz w:val="20"/>
          <w:szCs w:val="28"/>
          <w:lang w:eastAsia="vi-VN"/>
        </w:rPr>
        <w:t>81.330 triệu đồng.</w:t>
      </w:r>
    </w:p>
    <w:p w14:paraId="5C7F1730"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2.4. Phân kỳ đầu tư:</w:t>
      </w:r>
    </w:p>
    <w:p w14:paraId="12A98347"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2.4.1. Giai đoạn 2023 </w:t>
      </w:r>
    </w:p>
    <w:p w14:paraId="0C1DF16B"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 Thực hiện xong 27 điểm trường; tổng kinh phí dự kiến hỗ trợ từ ngân sách nhà nước: </w:t>
      </w:r>
      <w:r w:rsidRPr="00C31F18">
        <w:rPr>
          <w:rFonts w:ascii="Arial" w:hAnsi="Arial" w:cs="Arial"/>
          <w:b/>
          <w:bCs/>
          <w:sz w:val="20"/>
          <w:szCs w:val="28"/>
          <w:lang w:eastAsia="vi-VN"/>
        </w:rPr>
        <w:t>15.120 triệu đồng, trong đó:</w:t>
      </w:r>
    </w:p>
    <w:p w14:paraId="73C3594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tiểu học: 9 điểm trường x 490 = 4.410 triệu đồng;</w:t>
      </w:r>
    </w:p>
    <w:p w14:paraId="2845F176"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THCS: 9 điểm trường x 560 = 5.040 triệu đồng;</w:t>
      </w:r>
    </w:p>
    <w:p w14:paraId="1E4CF38B"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THPT: 9 điểm trường x 630 = 5.670 triệu đồng.</w:t>
      </w:r>
    </w:p>
    <w:p w14:paraId="0927CD67"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Dự kiến kinh phí từ nguồn khác(</w:t>
      </w:r>
      <w:r w:rsidRPr="00C31F18">
        <w:rPr>
          <w:rFonts w:ascii="Arial" w:hAnsi="Arial" w:cs="Arial"/>
          <w:sz w:val="20"/>
          <w:szCs w:val="28"/>
          <w:lang w:val="vi-VN" w:eastAsia="vi-VN"/>
        </w:rPr>
        <w:t>nguồn ngân sách cấp huyện</w:t>
      </w:r>
      <w:r w:rsidRPr="00C31F18">
        <w:rPr>
          <w:rFonts w:ascii="Arial" w:hAnsi="Arial" w:cs="Arial"/>
          <w:sz w:val="20"/>
          <w:szCs w:val="28"/>
          <w:lang w:eastAsia="vi-VN"/>
        </w:rPr>
        <w:t xml:space="preserve">,nguồn xã hội hóa và các nguồn hợp pháp khác): </w:t>
      </w:r>
      <w:r w:rsidRPr="00C31F18">
        <w:rPr>
          <w:rFonts w:ascii="Arial" w:hAnsi="Arial" w:cs="Arial"/>
          <w:b/>
          <w:bCs/>
          <w:sz w:val="20"/>
          <w:szCs w:val="28"/>
          <w:lang w:eastAsia="vi-VN"/>
        </w:rPr>
        <w:t>6.480</w:t>
      </w:r>
      <w:r w:rsidRPr="00C31F18">
        <w:rPr>
          <w:rFonts w:ascii="Arial" w:hAnsi="Arial" w:cs="Arial"/>
          <w:bCs/>
          <w:sz w:val="20"/>
          <w:szCs w:val="28"/>
          <w:lang w:eastAsia="vi-VN"/>
        </w:rPr>
        <w:t xml:space="preserve"> triệu đồng.</w:t>
      </w:r>
    </w:p>
    <w:p w14:paraId="56FF9AD8" w14:textId="77777777" w:rsidR="00ED1599" w:rsidRPr="00C31F18" w:rsidRDefault="00ED1599" w:rsidP="00C31F18">
      <w:pPr>
        <w:spacing w:before="120"/>
        <w:rPr>
          <w:rFonts w:ascii="Arial" w:hAnsi="Arial" w:cs="Arial"/>
          <w:bCs/>
          <w:sz w:val="20"/>
          <w:szCs w:val="28"/>
          <w:lang w:eastAsia="vi-VN"/>
        </w:rPr>
      </w:pPr>
      <w:bookmarkStart w:id="77" w:name="_Toc97623697"/>
      <w:r w:rsidRPr="00C31F18">
        <w:rPr>
          <w:rFonts w:ascii="Arial" w:hAnsi="Arial" w:cs="Arial"/>
          <w:bCs/>
          <w:sz w:val="20"/>
          <w:szCs w:val="28"/>
          <w:lang w:eastAsia="vi-VN"/>
        </w:rPr>
        <w:t>2.4.2. Giai đoạn 2024</w:t>
      </w:r>
    </w:p>
    <w:p w14:paraId="26E433AD"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 Thực hiện xong 330 điểm trường còn lại; tổng kinh phí dự kiến hỗ trợ từ ngân sách nhà nước: </w:t>
      </w:r>
      <w:r w:rsidRPr="00C31F18">
        <w:rPr>
          <w:rFonts w:ascii="Arial" w:hAnsi="Arial" w:cs="Arial"/>
          <w:b/>
          <w:bCs/>
          <w:sz w:val="20"/>
          <w:szCs w:val="28"/>
          <w:lang w:eastAsia="vi-VN"/>
        </w:rPr>
        <w:t>174.650 triệu đồng, trong đó:</w:t>
      </w:r>
    </w:p>
    <w:p w14:paraId="1B9F3A35"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tiểu học: 169 điểm trường x 490 = 82.810 triệu đồng;</w:t>
      </w:r>
    </w:p>
    <w:p w14:paraId="4688CC3C"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THCS: 137 điểm trường x 560 = 76.720 triệu đồng;</w:t>
      </w:r>
    </w:p>
    <w:p w14:paraId="090FF07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Cấp THPT: 24 điểm trường x 630 = 15.120 triệu đồng.</w:t>
      </w:r>
    </w:p>
    <w:p w14:paraId="4389CB52"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Dự kiến kinh phí từ nguồn khác(</w:t>
      </w:r>
      <w:r w:rsidRPr="00C31F18">
        <w:rPr>
          <w:rFonts w:ascii="Arial" w:hAnsi="Arial" w:cs="Arial"/>
          <w:sz w:val="20"/>
          <w:szCs w:val="28"/>
          <w:lang w:val="vi-VN" w:eastAsia="vi-VN"/>
        </w:rPr>
        <w:t>nguồn ngân sách cấp huyện</w:t>
      </w:r>
      <w:r w:rsidRPr="00C31F18">
        <w:rPr>
          <w:rFonts w:ascii="Arial" w:hAnsi="Arial" w:cs="Arial"/>
          <w:sz w:val="20"/>
          <w:szCs w:val="28"/>
          <w:lang w:eastAsia="vi-VN"/>
        </w:rPr>
        <w:t xml:space="preserve">,nguồn xã hội hóa và các nguồn hợp pháp khác): </w:t>
      </w:r>
      <w:r w:rsidRPr="00C31F18">
        <w:rPr>
          <w:rFonts w:ascii="Arial" w:hAnsi="Arial" w:cs="Arial"/>
          <w:b/>
          <w:bCs/>
          <w:sz w:val="20"/>
          <w:szCs w:val="28"/>
          <w:lang w:eastAsia="vi-VN"/>
        </w:rPr>
        <w:t>74.850</w:t>
      </w:r>
      <w:r w:rsidRPr="00C31F18">
        <w:rPr>
          <w:rFonts w:ascii="Arial" w:hAnsi="Arial" w:cs="Arial"/>
          <w:bCs/>
          <w:sz w:val="20"/>
          <w:szCs w:val="28"/>
          <w:lang w:eastAsia="vi-VN"/>
        </w:rPr>
        <w:t xml:space="preserve"> triệu đồng.</w:t>
      </w:r>
      <w:bookmarkEnd w:id="77"/>
    </w:p>
    <w:p w14:paraId="1849CF73" w14:textId="77777777" w:rsidR="00ED1599" w:rsidRPr="00C31F18" w:rsidRDefault="00ED1599" w:rsidP="00C31F18">
      <w:pPr>
        <w:pStyle w:val="Heading2"/>
        <w:keepNext w:val="0"/>
        <w:keepLines w:val="0"/>
        <w:spacing w:before="120"/>
        <w:rPr>
          <w:rFonts w:ascii="Arial" w:hAnsi="Arial" w:cs="Arial"/>
          <w:b/>
          <w:color w:val="auto"/>
          <w:sz w:val="20"/>
        </w:rPr>
      </w:pPr>
      <w:bookmarkStart w:id="78" w:name="_Toc97623698"/>
      <w:r w:rsidRPr="00C31F18">
        <w:rPr>
          <w:rFonts w:ascii="Arial" w:hAnsi="Arial" w:cs="Arial"/>
          <w:b/>
          <w:color w:val="auto"/>
          <w:sz w:val="20"/>
        </w:rPr>
        <w:t>4. Tổ chức thực hiện</w:t>
      </w:r>
      <w:bookmarkEnd w:id="78"/>
    </w:p>
    <w:p w14:paraId="62A82D44" w14:textId="77777777" w:rsidR="00ED1599" w:rsidRPr="00C31F18" w:rsidRDefault="00ED1599" w:rsidP="00C31F18">
      <w:pPr>
        <w:pStyle w:val="Heading3"/>
        <w:keepNext w:val="0"/>
        <w:keepLines w:val="0"/>
        <w:spacing w:before="120" w:line="240" w:lineRule="auto"/>
        <w:ind w:firstLine="0"/>
        <w:rPr>
          <w:rFonts w:ascii="Arial" w:hAnsi="Arial" w:cs="Arial"/>
          <w:b/>
          <w:bCs w:val="0"/>
          <w:color w:val="auto"/>
          <w:sz w:val="20"/>
          <w:szCs w:val="28"/>
          <w:highlight w:val="white"/>
          <w:lang w:eastAsia="vi-VN"/>
        </w:rPr>
      </w:pPr>
      <w:bookmarkStart w:id="79" w:name="_Toc97623699"/>
      <w:r w:rsidRPr="00C31F18">
        <w:rPr>
          <w:rFonts w:ascii="Arial" w:hAnsi="Arial" w:cs="Arial"/>
          <w:b/>
          <w:bCs w:val="0"/>
          <w:color w:val="auto"/>
          <w:sz w:val="20"/>
          <w:szCs w:val="28"/>
          <w:highlight w:val="white"/>
          <w:lang w:eastAsia="vi-VN"/>
        </w:rPr>
        <w:t>4.1. Hội Khuyến học tỉnh</w:t>
      </w:r>
      <w:bookmarkEnd w:id="79"/>
    </w:p>
    <w:p w14:paraId="68DD7646"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Phối hợp với các đơn vị tư vấn xây dựng thiết kế không gian đọc sách cho 3 trường Tiểu học, THCS, THPT được chọn thực hiện theo hình thức xã hội hóa, trình Sở Xây dựng thẩm định; phối hợp với Sở GDĐT và các địa phương liên quan hoàn thành trong Quý I năm 2023;</w:t>
      </w:r>
    </w:p>
    <w:p w14:paraId="130F3C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Phối hợp triển khai các nội dung của Đề án, lồng ghép các hoạt động tuyên truyền, giáo dục, nâng cao văn hóa đọc trong và ngoài ngành Giáo dục và đào tạo. Phát huy vai trò nòng cốt của Hội trong xây dựng, phát triển xã hội học tập, tạo nên phong trào thi đua khuyến học, khuyến tài, học tập suốt đời sâu rộng trong toàn tỉnh.</w:t>
      </w:r>
    </w:p>
    <w:p w14:paraId="4A9DBCAD"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sz w:val="20"/>
          <w:szCs w:val="28"/>
        </w:rPr>
        <w:t xml:space="preserve">- Tiếp tục thực hiện thu hút đầu tư </w:t>
      </w:r>
      <w:r w:rsidRPr="00C31F18">
        <w:rPr>
          <w:rFonts w:ascii="Arial" w:hAnsi="Arial" w:cs="Arial"/>
          <w:bCs/>
          <w:sz w:val="20"/>
          <w:szCs w:val="28"/>
          <w:lang w:eastAsia="vi-VN"/>
        </w:rPr>
        <w:t>thí điểm theo hình thức xã hội hóa hoàn thành cho 03 Trường học trong quý II năm 2023. (Đã thực hiện xong ở Trường Tiểu học Thị trấn Vĩnh Tường)</w:t>
      </w:r>
    </w:p>
    <w:p w14:paraId="205C1802" w14:textId="77777777" w:rsidR="00ED1599" w:rsidRPr="00C31F18" w:rsidRDefault="00ED1599" w:rsidP="00C31F18">
      <w:pPr>
        <w:pStyle w:val="Heading3"/>
        <w:keepNext w:val="0"/>
        <w:keepLines w:val="0"/>
        <w:spacing w:before="120" w:line="240" w:lineRule="auto"/>
        <w:ind w:firstLine="0"/>
        <w:rPr>
          <w:rFonts w:ascii="Arial" w:hAnsi="Arial" w:cs="Arial"/>
          <w:b/>
          <w:bCs w:val="0"/>
          <w:color w:val="auto"/>
          <w:sz w:val="20"/>
          <w:szCs w:val="28"/>
          <w:highlight w:val="white"/>
          <w:lang w:eastAsia="vi-VN"/>
        </w:rPr>
      </w:pPr>
      <w:bookmarkStart w:id="80" w:name="_Toc97623700"/>
      <w:r w:rsidRPr="00C31F18">
        <w:rPr>
          <w:rFonts w:ascii="Arial" w:hAnsi="Arial" w:cs="Arial"/>
          <w:b/>
          <w:bCs w:val="0"/>
          <w:color w:val="auto"/>
          <w:sz w:val="20"/>
          <w:szCs w:val="28"/>
          <w:highlight w:val="white"/>
          <w:lang w:eastAsia="vi-VN"/>
        </w:rPr>
        <w:t>4.2. Sở Xây dựng</w:t>
      </w:r>
      <w:bookmarkEnd w:id="80"/>
    </w:p>
    <w:p w14:paraId="0811D26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Phối hợp với các sở, ngành liên quan xây dựng chương trình, kế hoạch triển khai các hoạt động, nhiệm vụ cụ thể; lồng ghép các nhiệm vụ của Đề án trong quá trình triển khai các chương trình, đề án, kế hoạch liên quan khác; phối hợp tổ chức giám sát, tổng hợp tình hình thực hiện Đề án.</w:t>
      </w:r>
    </w:p>
    <w:p w14:paraId="2EC2874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Kiểm tra, thẩm định, có ý kiến cụ thể về 03 mẫu thiết kế do Khuyến học tỉnh và các đơn vị tư vấn trình, hoàn thành trong Quý I/2022. </w:t>
      </w:r>
    </w:p>
    <w:p w14:paraId="77CD576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Chủ trì, phối hợp với Sở Giáo dục và Đào tạo, Hội Khuyến học, UBND các huyện, thành phố và các cơ quan liên quan tổ chức triển khai lập thiết kế mẫu (theo hướng mở) không gian đọc sách học tập và rèn luyện cho các trường Tiểu học, THCS, THPT trên địa bàn tỉnh. Các thiết kế mẫu phải thể hiện sự</w:t>
      </w:r>
      <w:r w:rsidRPr="00C31F18">
        <w:rPr>
          <w:rFonts w:ascii="Arial" w:hAnsi="Arial" w:cs="Arial"/>
          <w:sz w:val="20"/>
          <w:szCs w:val="28"/>
          <w:lang w:eastAsia="vi-VN"/>
        </w:rPr>
        <w:t xml:space="preserve"> sáng tạo, hiệu quả và tiết kiệm chi phí, tạo ra các quần thể không gian mang tính nghệ thuật, đa chức năng, thoát ra được những khuôn khổ sẵn có và liên thông với không gian toàn trường; từ đó mang đến cho các em học sinh một không gian đọc sách mở, thân thiện; đáp ứng yêu cầu nâng cao văn hóa đọc trong môi trường học đường và cải tạo cảnh quan trường học. Sau khi </w:t>
      </w:r>
      <w:r w:rsidRPr="00C31F18">
        <w:rPr>
          <w:rFonts w:ascii="Arial" w:hAnsi="Arial" w:cs="Arial"/>
          <w:sz w:val="20"/>
          <w:szCs w:val="28"/>
        </w:rPr>
        <w:t>hoàn thành thẩm định thiết kế mẫu (theo hướng mở tùy theo điều kiện cụ thể của từng trường) trình UBND tỉnh Quyết định phê duyệt trong tháng 1/2023.</w:t>
      </w:r>
    </w:p>
    <w:p w14:paraId="1BA01B96" w14:textId="77777777" w:rsidR="00ED1599" w:rsidRPr="00C31F18" w:rsidRDefault="00ED1599" w:rsidP="00C31F18">
      <w:pPr>
        <w:spacing w:before="120"/>
        <w:rPr>
          <w:rFonts w:ascii="Arial" w:hAnsi="Arial" w:cs="Arial"/>
          <w:b/>
          <w:sz w:val="20"/>
          <w:szCs w:val="28"/>
          <w:lang w:eastAsia="vi-VN"/>
        </w:rPr>
      </w:pPr>
      <w:r w:rsidRPr="00C31F18">
        <w:rPr>
          <w:rFonts w:ascii="Arial" w:hAnsi="Arial" w:cs="Arial"/>
          <w:sz w:val="20"/>
          <w:szCs w:val="28"/>
        </w:rPr>
        <w:t>- Hướng dẫn UBND các huyện thành phố và các cơ sở giáo dục thực hiện trên cơ sở thiết kế mẫu theo hướng mở (có thể tham khảo nhiều mẫu của các đơn vị hoặc tùy theo không gian, vị trí để lên thiết kế cho phù hợp) và thủ tục đầu tư xây dựng.</w:t>
      </w:r>
    </w:p>
    <w:p w14:paraId="684F1072" w14:textId="77777777" w:rsidR="00ED1599" w:rsidRPr="00C31F18" w:rsidRDefault="00ED1599" w:rsidP="00C31F18">
      <w:pPr>
        <w:pStyle w:val="Heading3"/>
        <w:keepNext w:val="0"/>
        <w:keepLines w:val="0"/>
        <w:spacing w:before="120" w:line="240" w:lineRule="auto"/>
        <w:ind w:firstLine="0"/>
        <w:rPr>
          <w:rFonts w:ascii="Arial" w:hAnsi="Arial" w:cs="Arial"/>
          <w:b/>
          <w:color w:val="auto"/>
          <w:sz w:val="20"/>
          <w:szCs w:val="28"/>
        </w:rPr>
      </w:pPr>
      <w:bookmarkStart w:id="81" w:name="_Toc97623702"/>
      <w:bookmarkStart w:id="82" w:name="_Toc97623701"/>
      <w:r w:rsidRPr="00C31F18">
        <w:rPr>
          <w:rFonts w:ascii="Arial" w:hAnsi="Arial" w:cs="Arial"/>
          <w:b/>
          <w:color w:val="auto"/>
          <w:sz w:val="20"/>
          <w:szCs w:val="28"/>
          <w:highlight w:val="white"/>
        </w:rPr>
        <w:t>4.3. Sở Kế hoạch và Đầu tư</w:t>
      </w:r>
      <w:bookmarkEnd w:id="81"/>
      <w:r w:rsidRPr="00C31F18">
        <w:rPr>
          <w:rFonts w:ascii="Arial" w:hAnsi="Arial" w:cs="Arial"/>
          <w:b/>
          <w:color w:val="auto"/>
          <w:sz w:val="20"/>
          <w:szCs w:val="28"/>
          <w:highlight w:val="white"/>
        </w:rPr>
        <w:t xml:space="preserve">, </w:t>
      </w:r>
      <w:r w:rsidRPr="00C31F18">
        <w:rPr>
          <w:rFonts w:ascii="Arial" w:hAnsi="Arial" w:cs="Arial"/>
          <w:b/>
          <w:color w:val="auto"/>
          <w:sz w:val="20"/>
          <w:szCs w:val="28"/>
        </w:rPr>
        <w:t>Sở Tài chính</w:t>
      </w:r>
    </w:p>
    <w:p w14:paraId="3C36E624"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xml:space="preserve">- Sở Kế hoạch và Đầu tư chủ trì phối hợp với Sở Tài chính thẩm định, tham mưu với UBND tỉnh bố trí nguồn vốn đầu tư công dành cho lĩnh vực giáo dục và đào tạo cho các đơn vị trong năm 2023 và năm 2024 để thực hiện. </w:t>
      </w:r>
    </w:p>
    <w:p w14:paraId="2127CF2B"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Để đảm bảo tiến độ triển khai thực hiện. Năm 2023, năm 2024 phải bố trí được trong Quý I.</w:t>
      </w:r>
    </w:p>
    <w:p w14:paraId="0F43612B"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lang w:eastAsia="vi-VN"/>
        </w:rPr>
        <w:t>- Phối hợp với các sở, ngành liên quan xây dựng chương trình, kế hoạch triển khai các hoạt động, nhiệm vụ cụ thể; lồng ghép các nhiệm vụ của Đề án trong quá trình triển khai các chương trình, đề án, kế hoạch liên quan khác; phối hợp tổ chức giám sát, tổng hợp tình hình thực hiện Đề án.</w:t>
      </w:r>
    </w:p>
    <w:p w14:paraId="26F3591B"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sz w:val="20"/>
          <w:szCs w:val="28"/>
          <w:lang w:eastAsia="vi-VN"/>
        </w:rPr>
        <w:t xml:space="preserve">- </w:t>
      </w:r>
      <w:r w:rsidRPr="00C31F18">
        <w:rPr>
          <w:rFonts w:ascii="Arial" w:hAnsi="Arial" w:cs="Arial"/>
          <w:sz w:val="20"/>
          <w:szCs w:val="28"/>
        </w:rPr>
        <w:t>Hướng dẫn UBND các huyện thành phố và các cơ sở giáo dục thực hiện quy trình thủ tục theo đúng quy định của Luật Đầu tư công.</w:t>
      </w:r>
    </w:p>
    <w:p w14:paraId="60AE3A45" w14:textId="77777777" w:rsidR="00ED1599" w:rsidRPr="00C31F18" w:rsidRDefault="00ED1599" w:rsidP="00C31F18">
      <w:pPr>
        <w:pStyle w:val="Heading3"/>
        <w:keepNext w:val="0"/>
        <w:keepLines w:val="0"/>
        <w:spacing w:before="120" w:line="240" w:lineRule="auto"/>
        <w:ind w:firstLine="0"/>
        <w:rPr>
          <w:rFonts w:ascii="Arial" w:hAnsi="Arial" w:cs="Arial"/>
          <w:b/>
          <w:bCs w:val="0"/>
          <w:color w:val="auto"/>
          <w:sz w:val="20"/>
          <w:szCs w:val="28"/>
          <w:highlight w:val="white"/>
          <w:lang w:eastAsia="vi-VN"/>
        </w:rPr>
      </w:pPr>
      <w:r w:rsidRPr="00C31F18">
        <w:rPr>
          <w:rFonts w:ascii="Arial" w:hAnsi="Arial" w:cs="Arial"/>
          <w:b/>
          <w:bCs w:val="0"/>
          <w:color w:val="auto"/>
          <w:sz w:val="20"/>
          <w:szCs w:val="28"/>
          <w:highlight w:val="white"/>
          <w:lang w:eastAsia="vi-VN"/>
        </w:rPr>
        <w:t xml:space="preserve">4.4. Sở </w:t>
      </w:r>
      <w:r w:rsidRPr="00C31F18">
        <w:rPr>
          <w:rFonts w:ascii="Arial" w:hAnsi="Arial" w:cs="Arial"/>
          <w:b/>
          <w:color w:val="auto"/>
          <w:sz w:val="20"/>
          <w:szCs w:val="28"/>
          <w:highlight w:val="white"/>
        </w:rPr>
        <w:t>Giáo dục và Đào tạo</w:t>
      </w:r>
      <w:bookmarkEnd w:id="82"/>
    </w:p>
    <w:p w14:paraId="16FE64A0" w14:textId="77777777" w:rsidR="00ED1599" w:rsidRPr="00C31F18" w:rsidRDefault="00ED1599" w:rsidP="00C31F18">
      <w:pPr>
        <w:spacing w:before="120"/>
        <w:rPr>
          <w:rFonts w:ascii="Arial" w:hAnsi="Arial" w:cs="Arial"/>
          <w:sz w:val="20"/>
          <w:szCs w:val="28"/>
          <w:lang w:val="pt-BR" w:eastAsia="vi-VN"/>
        </w:rPr>
      </w:pPr>
      <w:r w:rsidRPr="00C31F18">
        <w:rPr>
          <w:rFonts w:ascii="Arial" w:hAnsi="Arial" w:cs="Arial"/>
          <w:sz w:val="20"/>
          <w:szCs w:val="28"/>
          <w:lang w:val="pt-BR" w:eastAsia="vi-VN"/>
        </w:rPr>
        <w:t>- Chủ trì, phối hợp với các sở, ngành, đơn vị liên quan tham mưu UBND tỉnh các nội dung, văn bản chỉ đạo triển khai thực hiện sau khi Đề án được UBND tỉnh phê duyệt để đảm bảo đúng tiến độ thực hiện và mục tiêu của Đề án đặt ra.</w:t>
      </w:r>
      <w:bookmarkStart w:id="83" w:name="_Toc97623703"/>
    </w:p>
    <w:p w14:paraId="386715C2" w14:textId="77777777" w:rsidR="00ED1599" w:rsidRPr="00C31F18" w:rsidRDefault="00ED1599" w:rsidP="00C31F18">
      <w:pPr>
        <w:spacing w:before="120"/>
        <w:rPr>
          <w:rFonts w:ascii="Arial" w:hAnsi="Arial" w:cs="Arial"/>
          <w:sz w:val="20"/>
          <w:szCs w:val="28"/>
        </w:rPr>
      </w:pPr>
      <w:r w:rsidRPr="00C31F18">
        <w:rPr>
          <w:rFonts w:ascii="Arial" w:hAnsi="Arial" w:cs="Arial"/>
          <w:bCs/>
          <w:sz w:val="20"/>
          <w:szCs w:val="28"/>
          <w:lang w:eastAsia="vi-VN"/>
        </w:rPr>
        <w:t xml:space="preserve">- Chủ trì phối hợp với các sở, ngành, các tổ chức, đoàn thể trong tỉnh, UBND các huyện, thành phố tổ chức triển khai thực hiện Đề án hiệu quả. </w:t>
      </w:r>
    </w:p>
    <w:p w14:paraId="65BA7FD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Chủ trì hướng dẫn, kiểm tra, đánh giá tổng hợp tình hình thực hiện tại các địa phương, các cơ sở giáo dục việc triển khai thực hiện các mục tiêu, nhiệm vụ của Đề án; phối hợp với các cơ quan, đơn vị liên quan tổ chức sơ kết, tổng kết Đề án theo kế hoạch.</w:t>
      </w:r>
    </w:p>
    <w:p w14:paraId="3EC6C56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Thường xuyên kiểm tra các đơn vị việc triển khai thực hiện để tham mưu UBND tỉnh chỉ đạo kịp thời các nội dung phát sinh đảm bảo đúng quy quy định.</w:t>
      </w:r>
    </w:p>
    <w:p w14:paraId="6A8EDA2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Chỉ đạo, hướng dẫn các cơ sở giáo dục xây dựng kế hoạch khai thác, sử dụng, vận hành thư viện kết nối với không gian đọc sách mở, thân thiện đảm bảo hiệu quả đầu tư; thực hiện duy trì thường xuyên không gian đọc sách tại các cơ sở giáo dục.</w:t>
      </w:r>
    </w:p>
    <w:p w14:paraId="0553E1B0" w14:textId="77777777" w:rsidR="00ED1599" w:rsidRPr="00C31F18" w:rsidRDefault="00ED1599" w:rsidP="00C31F18">
      <w:pPr>
        <w:pStyle w:val="Heading2"/>
        <w:keepNext w:val="0"/>
        <w:keepLines w:val="0"/>
        <w:spacing w:before="120"/>
        <w:rPr>
          <w:rFonts w:ascii="Arial" w:hAnsi="Arial" w:cs="Arial"/>
          <w:b/>
          <w:color w:val="auto"/>
          <w:sz w:val="20"/>
          <w:lang w:val="vi-VN"/>
        </w:rPr>
      </w:pPr>
      <w:r w:rsidRPr="00C31F18">
        <w:rPr>
          <w:rFonts w:ascii="Arial" w:hAnsi="Arial" w:cs="Arial"/>
          <w:b/>
          <w:color w:val="auto"/>
          <w:sz w:val="20"/>
          <w:lang w:val="vi-VN"/>
        </w:rPr>
        <w:t>4.</w:t>
      </w:r>
      <w:r w:rsidRPr="00C31F18">
        <w:rPr>
          <w:rFonts w:ascii="Arial" w:hAnsi="Arial" w:cs="Arial"/>
          <w:b/>
          <w:color w:val="auto"/>
          <w:sz w:val="20"/>
        </w:rPr>
        <w:t>5.</w:t>
      </w:r>
      <w:r w:rsidRPr="00C31F18">
        <w:rPr>
          <w:rFonts w:ascii="Arial" w:hAnsi="Arial" w:cs="Arial"/>
          <w:b/>
          <w:color w:val="auto"/>
          <w:sz w:val="20"/>
          <w:lang w:val="vi-VN"/>
        </w:rPr>
        <w:t xml:space="preserve"> Sở Nội vụ</w:t>
      </w:r>
    </w:p>
    <w:p w14:paraId="7E05D667" w14:textId="77777777" w:rsidR="00ED1599" w:rsidRPr="00C31F18" w:rsidRDefault="00ED1599" w:rsidP="00C31F18">
      <w:pPr>
        <w:tabs>
          <w:tab w:val="left" w:pos="903"/>
        </w:tabs>
        <w:spacing w:before="120"/>
        <w:rPr>
          <w:rFonts w:ascii="Arial" w:hAnsi="Arial" w:cs="Arial"/>
          <w:sz w:val="20"/>
          <w:szCs w:val="28"/>
        </w:rPr>
      </w:pPr>
      <w:r w:rsidRPr="00C31F18">
        <w:rPr>
          <w:rFonts w:ascii="Arial" w:hAnsi="Arial" w:cs="Arial"/>
          <w:sz w:val="20"/>
          <w:szCs w:val="28"/>
          <w:lang w:val="pt-BR"/>
        </w:rPr>
        <w:t>- Lồng ghép các nội dung tại Đề án này vào Chương trình, Kế hoạch thực hiện phát triển thanh niên tỉnh Vĩnh Phúc</w:t>
      </w:r>
      <w:r w:rsidRPr="00C31F18">
        <w:rPr>
          <w:rFonts w:ascii="Arial" w:hAnsi="Arial" w:cs="Arial"/>
          <w:sz w:val="20"/>
          <w:szCs w:val="28"/>
        </w:rPr>
        <w:t>.</w:t>
      </w:r>
    </w:p>
    <w:p w14:paraId="40FF39D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Bố trí đáp ứng đủ cán bộ, nhân viên làm công tác thư viện trường học phù hợp yêu cầu phát triển giáo dục.</w:t>
      </w:r>
    </w:p>
    <w:p w14:paraId="1A5A8982" w14:textId="77777777" w:rsidR="00ED1599" w:rsidRPr="00C31F18" w:rsidRDefault="00ED1599" w:rsidP="00C31F18">
      <w:pPr>
        <w:tabs>
          <w:tab w:val="left" w:pos="903"/>
        </w:tabs>
        <w:spacing w:before="120"/>
        <w:rPr>
          <w:rFonts w:ascii="Arial" w:hAnsi="Arial" w:cs="Arial"/>
          <w:sz w:val="20"/>
          <w:szCs w:val="28"/>
          <w:lang w:val="pt-BR"/>
        </w:rPr>
      </w:pPr>
      <w:r w:rsidRPr="00C31F18">
        <w:rPr>
          <w:rFonts w:ascii="Arial" w:hAnsi="Arial" w:cs="Arial"/>
          <w:sz w:val="20"/>
          <w:szCs w:val="28"/>
          <w:lang w:val="pt-BR"/>
        </w:rPr>
        <w:t>- Chủ trì phối hợp với các cơ quan liên quan thẩm định hồ sơ đề nghị UBND tỉnh khen thưởng đối với các cơ quan, tổ chức, gia đình, cá nhân có thành tích trong triển khai thực hiện Đề án.</w:t>
      </w:r>
    </w:p>
    <w:p w14:paraId="1E59EDA3" w14:textId="77777777" w:rsidR="00ED1599" w:rsidRPr="00C31F18" w:rsidRDefault="00ED1599" w:rsidP="00C31F18">
      <w:pPr>
        <w:pStyle w:val="Heading2"/>
        <w:keepNext w:val="0"/>
        <w:keepLines w:val="0"/>
        <w:spacing w:before="120"/>
        <w:rPr>
          <w:rFonts w:ascii="Arial" w:hAnsi="Arial" w:cs="Arial"/>
          <w:b/>
          <w:color w:val="auto"/>
          <w:sz w:val="20"/>
          <w:lang w:val="vi-VN"/>
        </w:rPr>
      </w:pPr>
      <w:r w:rsidRPr="00C31F18">
        <w:rPr>
          <w:rFonts w:ascii="Arial" w:hAnsi="Arial" w:cs="Arial"/>
          <w:b/>
          <w:color w:val="auto"/>
          <w:sz w:val="20"/>
        </w:rPr>
        <w:t xml:space="preserve">4.6. </w:t>
      </w:r>
      <w:r w:rsidRPr="00C31F18">
        <w:rPr>
          <w:rFonts w:ascii="Arial" w:hAnsi="Arial" w:cs="Arial"/>
          <w:b/>
          <w:color w:val="auto"/>
          <w:sz w:val="20"/>
          <w:lang w:val="vi-VN"/>
        </w:rPr>
        <w:t>Sở Thông tin và Truyền thông</w:t>
      </w:r>
    </w:p>
    <w:p w14:paraId="7AFE3C8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Chỉ đạo cơ quan thông tấn, báo chí trên địa bàn tỉnh đẩy mạnh công tác thông tin, truyền thông về nội dung của Đề án. </w:t>
      </w:r>
    </w:p>
    <w:p w14:paraId="06654810" w14:textId="77777777" w:rsidR="00ED1599" w:rsidRPr="00C31F18" w:rsidRDefault="00ED1599" w:rsidP="00C31F18">
      <w:pPr>
        <w:spacing w:before="120"/>
        <w:rPr>
          <w:rFonts w:ascii="Arial" w:hAnsi="Arial" w:cs="Arial"/>
          <w:sz w:val="20"/>
          <w:szCs w:val="28"/>
          <w:lang w:val="pt-BR"/>
        </w:rPr>
      </w:pPr>
      <w:r w:rsidRPr="00C31F18">
        <w:rPr>
          <w:rFonts w:ascii="Arial" w:hAnsi="Arial" w:cs="Arial"/>
          <w:sz w:val="20"/>
          <w:szCs w:val="28"/>
        </w:rPr>
        <w:t>- Phối hợp</w:t>
      </w:r>
      <w:r w:rsidR="00D74C5E" w:rsidRPr="00C31F18">
        <w:rPr>
          <w:rFonts w:ascii="Arial" w:hAnsi="Arial" w:cs="Arial"/>
          <w:sz w:val="20"/>
          <w:szCs w:val="28"/>
        </w:rPr>
        <w:t xml:space="preserve"> </w:t>
      </w:r>
      <w:r w:rsidRPr="00C31F18">
        <w:rPr>
          <w:rFonts w:ascii="Arial" w:hAnsi="Arial" w:cs="Arial"/>
          <w:sz w:val="20"/>
          <w:szCs w:val="28"/>
        </w:rPr>
        <w:t xml:space="preserve">với các sở, ngành, đoàn thể liên quan </w:t>
      </w:r>
      <w:r w:rsidRPr="00C31F18">
        <w:rPr>
          <w:rFonts w:ascii="Arial" w:hAnsi="Arial" w:cs="Arial"/>
          <w:sz w:val="20"/>
          <w:szCs w:val="28"/>
          <w:lang w:val="pt-BR"/>
        </w:rPr>
        <w:t>giám sát, tổng hợp tình hình thực hiện Đề án của các đơn vị thuộc phạm vi quản lý.</w:t>
      </w:r>
    </w:p>
    <w:p w14:paraId="768A3DB0" w14:textId="77777777" w:rsidR="00ED1599" w:rsidRPr="00C31F18" w:rsidRDefault="00ED1599" w:rsidP="00C31F18">
      <w:pPr>
        <w:spacing w:before="120"/>
        <w:rPr>
          <w:rFonts w:ascii="Arial" w:hAnsi="Arial" w:cs="Arial"/>
          <w:sz w:val="20"/>
          <w:szCs w:val="28"/>
        </w:rPr>
      </w:pPr>
      <w:r w:rsidRPr="00C31F18">
        <w:rPr>
          <w:rFonts w:ascii="Arial" w:hAnsi="Arial" w:cs="Arial"/>
          <w:b/>
          <w:bCs/>
          <w:sz w:val="20"/>
          <w:szCs w:val="28"/>
          <w:lang w:eastAsia="vi-VN"/>
        </w:rPr>
        <w:t>4.7. UBND các huyện, thành phố</w:t>
      </w:r>
    </w:p>
    <w:p w14:paraId="306D8BC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UBND các huyện, thành phố chịu trách nhiệm tổ chức thực hiện triển khai xây dựng không gian đọc sách tại các cơ sở giáo dục tại địa phương theo đúng quy định của Luật Đầu tư công; chịu trách nhiệm chỉ đạo, hướng dẫn các trường vận hành, khai thác, sử dụng không gian đọc sách đảm bảo hiệu quả.</w:t>
      </w:r>
    </w:p>
    <w:p w14:paraId="7597975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Chủ trì </w:t>
      </w:r>
      <w:r w:rsidRPr="00C31F18">
        <w:rPr>
          <w:rFonts w:ascii="Arial" w:hAnsi="Arial" w:cs="Arial"/>
          <w:bCs/>
          <w:sz w:val="20"/>
          <w:szCs w:val="28"/>
          <w:lang w:eastAsia="vi-VN"/>
        </w:rPr>
        <w:t xml:space="preserve">tổ chức xây dựng </w:t>
      </w:r>
      <w:r w:rsidRPr="00C31F18">
        <w:rPr>
          <w:rFonts w:ascii="Arial" w:hAnsi="Arial" w:cs="Arial"/>
          <w:sz w:val="20"/>
          <w:szCs w:val="28"/>
        </w:rPr>
        <w:t>không gian đọc sách mở, thân thiện cho khối TH, THCS trên cơ sở thiết kế mẫu (theo hướng mở) và các quy định hiện hành.</w:t>
      </w:r>
    </w:p>
    <w:p w14:paraId="5397080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Tăng cường công tác lãnh, chỉ đạo, quản lý điều hành, tạo điều kiện phát huy, tăng cường văn hóa đọc, các thiết chế văn hóa phục vụ nhu cầu giáo dục, vui chơi, giải trí, phát triển lành mạnh của thanh, thiếu, nhi tại địa phương.</w:t>
      </w:r>
    </w:p>
    <w:p w14:paraId="641CD45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Xây dựng, nhân rộng mô hình điểm về công tác phối hợp gia đình - nhà trường - xã hội trong việc phát triển văn hóa đọc cho thanh thiếu nhi tại địa phương.</w:t>
      </w:r>
    </w:p>
    <w:p w14:paraId="410A932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Bố trí đáp ứng đủ cán bộ, nhân viên làm công tác thư viện trường học phù hợp yêu cầu phát triển giáo dục của địa phương.</w:t>
      </w:r>
    </w:p>
    <w:p w14:paraId="4DBC039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 Bố trí nguồn kinh phí, tạo cơ chế thu hút các nguồn lực xã hội để thực hiện các nhiệm vụ của Đề án tại các cơ quan, tổ chức, đơn vị thuộc cấp huyện quản lý. </w:t>
      </w:r>
    </w:p>
    <w:p w14:paraId="40E2186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Thường xuyên kiểm tra việc triển khai, thực hiện, vận hành, khai thác sử dụng tại các đơn vị sau khi đầu tư để phát huy hiệu quả, mục đích đầu tư.</w:t>
      </w:r>
    </w:p>
    <w:p w14:paraId="3CCE5CB7" w14:textId="77777777" w:rsidR="00ED1599" w:rsidRPr="00C31F18" w:rsidRDefault="00ED1599" w:rsidP="00C31F18">
      <w:pPr>
        <w:spacing w:before="120"/>
        <w:rPr>
          <w:rFonts w:ascii="Arial" w:hAnsi="Arial" w:cs="Arial"/>
          <w:sz w:val="20"/>
          <w:szCs w:val="28"/>
        </w:rPr>
      </w:pPr>
      <w:r w:rsidRPr="00C31F18">
        <w:rPr>
          <w:rFonts w:ascii="Arial" w:hAnsi="Arial" w:cs="Arial"/>
          <w:b/>
          <w:sz w:val="20"/>
          <w:szCs w:val="28"/>
        </w:rPr>
        <w:t>4.8. Đài Phát thanh - Truyền hình tỉnh, Báo Vĩnh Phúc và Cổng Thông tin - Giao tiếp điện tử tỉnh</w:t>
      </w:r>
    </w:p>
    <w:p w14:paraId="53C7AEA6" w14:textId="77777777" w:rsidR="00ED1599" w:rsidRPr="00C31F18" w:rsidRDefault="00ED1599" w:rsidP="00C31F18">
      <w:pPr>
        <w:spacing w:before="120"/>
        <w:rPr>
          <w:rFonts w:ascii="Arial" w:hAnsi="Arial" w:cs="Arial"/>
          <w:sz w:val="20"/>
          <w:szCs w:val="28"/>
          <w:shd w:val="clear" w:color="auto" w:fill="FFFFFF"/>
          <w:lang w:val="pt-BR"/>
        </w:rPr>
      </w:pPr>
      <w:r w:rsidRPr="00C31F18">
        <w:rPr>
          <w:rFonts w:ascii="Arial" w:hAnsi="Arial" w:cs="Arial"/>
          <w:sz w:val="20"/>
          <w:szCs w:val="28"/>
          <w:shd w:val="clear" w:color="auto" w:fill="FFFFFF"/>
        </w:rPr>
        <w:t>- P</w:t>
      </w:r>
      <w:r w:rsidRPr="00C31F18">
        <w:rPr>
          <w:rFonts w:ascii="Arial" w:hAnsi="Arial" w:cs="Arial"/>
          <w:sz w:val="20"/>
          <w:szCs w:val="28"/>
          <w:shd w:val="clear" w:color="auto" w:fill="FFFFFF"/>
          <w:lang w:val="pt-BR"/>
        </w:rPr>
        <w:t>hối hợp với các sở, ngành, đoàn thể liên quan tuyên truyền và triển khai các nhiệm vụ, giải pháp để thực hiện Đề án.</w:t>
      </w:r>
    </w:p>
    <w:p w14:paraId="2E83EBCD" w14:textId="77777777" w:rsidR="00ED1599" w:rsidRPr="00C31F18" w:rsidRDefault="00ED1599" w:rsidP="00C31F18">
      <w:pPr>
        <w:spacing w:before="120"/>
        <w:rPr>
          <w:rFonts w:ascii="Arial" w:hAnsi="Arial" w:cs="Arial"/>
          <w:sz w:val="20"/>
          <w:szCs w:val="28"/>
          <w:shd w:val="clear" w:color="auto" w:fill="FFFFFF"/>
          <w:lang w:val="pt-BR"/>
        </w:rPr>
      </w:pPr>
      <w:r w:rsidRPr="00C31F18">
        <w:rPr>
          <w:rFonts w:ascii="Arial" w:hAnsi="Arial" w:cs="Arial"/>
          <w:sz w:val="20"/>
          <w:szCs w:val="28"/>
          <w:shd w:val="clear" w:color="auto" w:fill="FFFFFF"/>
          <w:lang w:val="pt-BR"/>
        </w:rPr>
        <w:t xml:space="preserve">- Xây dựng kế hoạch tăng cường thời lượng, chất lượng tin, bài nhằm nâng cao nhận thức, tạo chuyển biến về văn hóa đọc của tỉnh. </w:t>
      </w:r>
    </w:p>
    <w:p w14:paraId="15F9D49E" w14:textId="77777777" w:rsidR="00ED1599" w:rsidRPr="00C31F18" w:rsidRDefault="00ED1599" w:rsidP="00C31F18">
      <w:pPr>
        <w:spacing w:before="120"/>
        <w:rPr>
          <w:rFonts w:ascii="Arial" w:hAnsi="Arial" w:cs="Arial"/>
          <w:sz w:val="20"/>
          <w:szCs w:val="28"/>
          <w:lang w:val="pt-BR"/>
        </w:rPr>
      </w:pPr>
      <w:r w:rsidRPr="00C31F18">
        <w:rPr>
          <w:rFonts w:ascii="Arial" w:hAnsi="Arial" w:cs="Arial"/>
          <w:sz w:val="20"/>
          <w:szCs w:val="28"/>
          <w:lang w:val="pt-BR"/>
        </w:rPr>
        <w:t>- Phối hợp với Sở GDĐT và các cơ quan liên quan xây dựng, triển khai các chương trình đổi mới nội dung, hình thức về</w:t>
      </w:r>
      <w:r w:rsidR="00D74C5E" w:rsidRPr="00C31F18">
        <w:rPr>
          <w:rFonts w:ascii="Arial" w:hAnsi="Arial" w:cs="Arial"/>
          <w:sz w:val="20"/>
          <w:szCs w:val="28"/>
          <w:lang w:val="pt-BR"/>
        </w:rPr>
        <w:t xml:space="preserve"> </w:t>
      </w:r>
      <w:r w:rsidRPr="00C31F18">
        <w:rPr>
          <w:rFonts w:ascii="Arial" w:hAnsi="Arial" w:cs="Arial"/>
          <w:bCs/>
          <w:sz w:val="20"/>
          <w:szCs w:val="28"/>
          <w:lang w:val="pt-BR"/>
        </w:rPr>
        <w:t>giáo dục</w:t>
      </w:r>
      <w:r w:rsidR="00D74C5E" w:rsidRPr="00C31F18">
        <w:rPr>
          <w:rFonts w:ascii="Arial" w:hAnsi="Arial" w:cs="Arial"/>
          <w:bCs/>
          <w:sz w:val="20"/>
          <w:szCs w:val="28"/>
          <w:lang w:val="pt-BR"/>
        </w:rPr>
        <w:t xml:space="preserve"> </w:t>
      </w:r>
      <w:r w:rsidRPr="00C31F18">
        <w:rPr>
          <w:rFonts w:ascii="Arial" w:hAnsi="Arial" w:cs="Arial"/>
          <w:sz w:val="20"/>
          <w:szCs w:val="28"/>
        </w:rPr>
        <w:t>văn hóa đọc</w:t>
      </w:r>
      <w:r w:rsidRPr="00C31F18">
        <w:rPr>
          <w:rFonts w:ascii="Arial" w:hAnsi="Arial" w:cs="Arial"/>
          <w:sz w:val="20"/>
          <w:szCs w:val="28"/>
          <w:lang w:val="pt-BR"/>
        </w:rPr>
        <w:t xml:space="preserve"> trong nhà trường</w:t>
      </w:r>
      <w:r w:rsidR="001B45E7" w:rsidRPr="00C31F18">
        <w:rPr>
          <w:rFonts w:ascii="Arial" w:hAnsi="Arial" w:cs="Arial"/>
          <w:sz w:val="20"/>
          <w:szCs w:val="28"/>
          <w:lang w:val="pt-BR"/>
        </w:rPr>
        <w:t xml:space="preserve"> </w:t>
      </w:r>
      <w:r w:rsidRPr="00C31F18">
        <w:rPr>
          <w:rFonts w:ascii="Arial" w:hAnsi="Arial" w:cs="Arial"/>
          <w:sz w:val="20"/>
          <w:szCs w:val="28"/>
          <w:lang w:val="pt-BR"/>
        </w:rPr>
        <w:t>nói riêng.</w:t>
      </w:r>
    </w:p>
    <w:p w14:paraId="2C5E6D4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lang w:val="pt-BR"/>
        </w:rPr>
        <w:t>- X</w:t>
      </w:r>
      <w:r w:rsidRPr="00C31F18">
        <w:rPr>
          <w:rFonts w:ascii="Arial" w:hAnsi="Arial" w:cs="Arial"/>
          <w:sz w:val="20"/>
          <w:szCs w:val="28"/>
        </w:rPr>
        <w:t xml:space="preserve">ây dựng các phóng sự nêu gương cá nhân, tập thể, mô hình, cách làm đổi mới sáng tạo trong thực hiện, triển khai Đề án, </w:t>
      </w:r>
      <w:r w:rsidRPr="00C31F18">
        <w:rPr>
          <w:rFonts w:ascii="Arial" w:hAnsi="Arial" w:cs="Arial"/>
          <w:sz w:val="20"/>
          <w:szCs w:val="28"/>
          <w:lang w:val="pt-BR"/>
        </w:rPr>
        <w:t xml:space="preserve">tạo chuyển biến tích cực trong nhận thức, hành vi </w:t>
      </w:r>
      <w:r w:rsidRPr="00C31F18">
        <w:rPr>
          <w:rFonts w:ascii="Arial" w:hAnsi="Arial" w:cs="Arial"/>
          <w:sz w:val="20"/>
          <w:szCs w:val="28"/>
        </w:rPr>
        <w:t xml:space="preserve">và nâng cao </w:t>
      </w:r>
      <w:r w:rsidRPr="00C31F18">
        <w:rPr>
          <w:rFonts w:ascii="Arial" w:hAnsi="Arial" w:cs="Arial"/>
          <w:sz w:val="20"/>
          <w:szCs w:val="28"/>
          <w:lang w:val="pt-BR"/>
        </w:rPr>
        <w:t xml:space="preserve">chất lượng giáo dục </w:t>
      </w:r>
      <w:r w:rsidRPr="00C31F18">
        <w:rPr>
          <w:rFonts w:ascii="Arial" w:hAnsi="Arial" w:cs="Arial"/>
          <w:sz w:val="20"/>
          <w:szCs w:val="28"/>
        </w:rPr>
        <w:t>của tỉnh.</w:t>
      </w:r>
    </w:p>
    <w:p w14:paraId="3D92A890" w14:textId="77777777" w:rsidR="00ED1599" w:rsidRPr="00C31F18" w:rsidRDefault="00ED1599" w:rsidP="00C31F18">
      <w:pPr>
        <w:pStyle w:val="Heading3"/>
        <w:keepNext w:val="0"/>
        <w:keepLines w:val="0"/>
        <w:spacing w:before="120" w:line="240" w:lineRule="auto"/>
        <w:ind w:firstLine="0"/>
        <w:rPr>
          <w:rFonts w:ascii="Arial" w:hAnsi="Arial" w:cs="Arial"/>
          <w:b/>
          <w:bCs w:val="0"/>
          <w:color w:val="auto"/>
          <w:sz w:val="20"/>
          <w:szCs w:val="28"/>
          <w:highlight w:val="white"/>
          <w:lang w:eastAsia="vi-VN"/>
        </w:rPr>
      </w:pPr>
      <w:r w:rsidRPr="00C31F18">
        <w:rPr>
          <w:rFonts w:ascii="Arial" w:hAnsi="Arial" w:cs="Arial"/>
          <w:b/>
          <w:bCs w:val="0"/>
          <w:color w:val="auto"/>
          <w:sz w:val="20"/>
          <w:szCs w:val="28"/>
          <w:highlight w:val="white"/>
          <w:lang w:eastAsia="vi-VN"/>
        </w:rPr>
        <w:t>4.9. Thời gian thực hiện</w:t>
      </w:r>
      <w:bookmarkEnd w:id="83"/>
    </w:p>
    <w:p w14:paraId="3E597481" w14:textId="77777777" w:rsidR="00ED1599" w:rsidRPr="00C31F18" w:rsidRDefault="00ED1599" w:rsidP="00C31F18">
      <w:pPr>
        <w:spacing w:before="120"/>
        <w:rPr>
          <w:rFonts w:ascii="Arial" w:hAnsi="Arial" w:cs="Arial"/>
          <w:bCs/>
          <w:sz w:val="20"/>
          <w:szCs w:val="28"/>
          <w:lang w:eastAsia="vi-VN"/>
        </w:rPr>
      </w:pPr>
      <w:bookmarkStart w:id="84" w:name="_Toc97623704"/>
      <w:r w:rsidRPr="00C31F18">
        <w:rPr>
          <w:rFonts w:ascii="Arial" w:hAnsi="Arial" w:cs="Arial"/>
          <w:bCs/>
          <w:sz w:val="20"/>
          <w:szCs w:val="28"/>
          <w:lang w:eastAsia="vi-VN"/>
        </w:rPr>
        <w:t>- Giai đoạn 2022-2023 thực hiện mô hình tại 03 điểm trường theo hình thức xã hội hóa.</w:t>
      </w:r>
    </w:p>
    <w:p w14:paraId="08D74AB0"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Giai đoạn 2023 thực hiện hoàn thành 27 điểm trường.</w:t>
      </w:r>
    </w:p>
    <w:p w14:paraId="465902E6" w14:textId="77777777" w:rsidR="00ED1599" w:rsidRPr="00C31F18" w:rsidRDefault="00ED1599" w:rsidP="00C31F18">
      <w:pPr>
        <w:spacing w:before="120"/>
        <w:rPr>
          <w:rFonts w:ascii="Arial" w:hAnsi="Arial" w:cs="Arial"/>
          <w:bCs/>
          <w:sz w:val="20"/>
          <w:szCs w:val="28"/>
          <w:lang w:eastAsia="vi-VN"/>
        </w:rPr>
      </w:pPr>
      <w:r w:rsidRPr="00C31F18">
        <w:rPr>
          <w:rFonts w:ascii="Arial" w:hAnsi="Arial" w:cs="Arial"/>
          <w:bCs/>
          <w:sz w:val="20"/>
          <w:szCs w:val="28"/>
          <w:lang w:eastAsia="vi-VN"/>
        </w:rPr>
        <w:t>- Giai đoạn 2024 thực hiện hoàn thành số điểm trường còn lại.</w:t>
      </w:r>
    </w:p>
    <w:p w14:paraId="5FD11DE6" w14:textId="77777777" w:rsidR="00A120BD" w:rsidRPr="00C31F18" w:rsidRDefault="00A120BD" w:rsidP="00C31F18">
      <w:pPr>
        <w:pStyle w:val="Heading1"/>
        <w:spacing w:before="120"/>
        <w:ind w:left="0"/>
        <w:jc w:val="center"/>
        <w:rPr>
          <w:rFonts w:ascii="Arial" w:hAnsi="Arial" w:cs="Arial"/>
          <w:sz w:val="20"/>
          <w:highlight w:val="white"/>
        </w:rPr>
      </w:pPr>
    </w:p>
    <w:bookmarkEnd w:id="84"/>
    <w:p w14:paraId="7474F36B" w14:textId="77777777" w:rsidR="00ED1599" w:rsidRPr="00C31F18" w:rsidRDefault="00A120BD" w:rsidP="00C31F18">
      <w:pPr>
        <w:pStyle w:val="Heading1"/>
        <w:spacing w:before="120"/>
        <w:ind w:left="0"/>
        <w:jc w:val="center"/>
        <w:rPr>
          <w:rFonts w:ascii="Arial" w:hAnsi="Arial" w:cs="Arial"/>
          <w:sz w:val="24"/>
          <w:highlight w:val="white"/>
        </w:rPr>
      </w:pPr>
      <w:r w:rsidRPr="00C31F18">
        <w:rPr>
          <w:rFonts w:ascii="Arial" w:hAnsi="Arial" w:cs="Arial"/>
          <w:sz w:val="24"/>
          <w:highlight w:val="white"/>
        </w:rPr>
        <w:t>PHỤ LỤC 1</w:t>
      </w:r>
    </w:p>
    <w:p w14:paraId="45AB3B2B" w14:textId="77777777" w:rsidR="00ED1599" w:rsidRPr="00C31F18" w:rsidRDefault="00A120BD" w:rsidP="00C31F18">
      <w:pPr>
        <w:pStyle w:val="Heading1"/>
        <w:spacing w:before="120"/>
        <w:ind w:left="0"/>
        <w:jc w:val="center"/>
        <w:rPr>
          <w:rFonts w:ascii="Arial" w:hAnsi="Arial" w:cs="Arial"/>
          <w:b w:val="0"/>
          <w:sz w:val="20"/>
          <w:highlight w:val="white"/>
        </w:rPr>
      </w:pPr>
      <w:r w:rsidRPr="00C31F18">
        <w:rPr>
          <w:rFonts w:ascii="Arial" w:hAnsi="Arial" w:cs="Arial"/>
          <w:b w:val="0"/>
          <w:sz w:val="20"/>
          <w:highlight w:val="white"/>
        </w:rPr>
        <w:t>DANH SÁCH CÁC TRƯỜNG TRÊN ĐỊA BÀN TỈNH</w:t>
      </w:r>
    </w:p>
    <w:p w14:paraId="5509BEA8" w14:textId="77777777" w:rsidR="00ED1599" w:rsidRPr="00C31F18" w:rsidRDefault="00ED1599" w:rsidP="00C31F18">
      <w:pPr>
        <w:pStyle w:val="Heading1"/>
        <w:shd w:val="clear" w:color="auto" w:fill="FFFFFF"/>
        <w:spacing w:before="120"/>
        <w:ind w:left="0"/>
        <w:jc w:val="left"/>
        <w:rPr>
          <w:rFonts w:ascii="Arial" w:hAnsi="Arial" w:cs="Arial"/>
          <w:sz w:val="20"/>
          <w:szCs w:val="26"/>
        </w:rPr>
      </w:pPr>
      <w:bookmarkStart w:id="85" w:name="_Toc91754531"/>
      <w:bookmarkStart w:id="86" w:name="_Toc97623706"/>
      <w:r w:rsidRPr="00C31F18">
        <w:rPr>
          <w:rFonts w:ascii="Arial" w:hAnsi="Arial" w:cs="Arial"/>
          <w:sz w:val="20"/>
          <w:szCs w:val="26"/>
          <w:highlight w:val="white"/>
        </w:rPr>
        <w:t xml:space="preserve">1. KHỐI </w:t>
      </w:r>
      <w:r w:rsidRPr="00C31F18">
        <w:rPr>
          <w:rFonts w:ascii="Arial" w:hAnsi="Arial" w:cs="Arial"/>
          <w:sz w:val="20"/>
          <w:szCs w:val="26"/>
        </w:rPr>
        <w:t>SỞ GDĐT</w:t>
      </w:r>
      <w:bookmarkEnd w:id="85"/>
      <w:bookmarkEnd w:id="8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9"/>
        <w:gridCol w:w="2307"/>
        <w:gridCol w:w="4455"/>
        <w:gridCol w:w="1103"/>
      </w:tblGrid>
      <w:tr w:rsidR="00ED1599" w:rsidRPr="00C31F18" w14:paraId="332548E6" w14:textId="77777777">
        <w:tc>
          <w:tcPr>
            <w:tcW w:w="445" w:type="pct"/>
            <w:shd w:val="clear" w:color="auto" w:fill="auto"/>
            <w:vAlign w:val="center"/>
          </w:tcPr>
          <w:p w14:paraId="71E40B4B" w14:textId="77777777" w:rsidR="00ED1599" w:rsidRPr="00C31F18" w:rsidRDefault="00ED1599" w:rsidP="00C31F18">
            <w:pPr>
              <w:tabs>
                <w:tab w:val="left" w:pos="602"/>
              </w:tabs>
              <w:spacing w:before="120"/>
              <w:jc w:val="center"/>
              <w:rPr>
                <w:rFonts w:ascii="Arial" w:hAnsi="Arial" w:cs="Arial"/>
                <w:b/>
                <w:sz w:val="20"/>
                <w:szCs w:val="28"/>
              </w:rPr>
            </w:pPr>
            <w:r w:rsidRPr="00C31F18">
              <w:rPr>
                <w:rFonts w:ascii="Arial" w:hAnsi="Arial" w:cs="Arial"/>
                <w:b/>
                <w:sz w:val="20"/>
                <w:szCs w:val="28"/>
              </w:rPr>
              <w:t>TT</w:t>
            </w:r>
          </w:p>
        </w:tc>
        <w:tc>
          <w:tcPr>
            <w:tcW w:w="1336" w:type="pct"/>
            <w:shd w:val="clear" w:color="auto" w:fill="auto"/>
            <w:vAlign w:val="center"/>
          </w:tcPr>
          <w:p w14:paraId="54923B66"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580" w:type="pct"/>
            <w:shd w:val="clear" w:color="auto" w:fill="auto"/>
            <w:vAlign w:val="center"/>
          </w:tcPr>
          <w:p w14:paraId="08FD9B57"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639" w:type="pct"/>
            <w:shd w:val="clear" w:color="auto" w:fill="auto"/>
            <w:vAlign w:val="center"/>
          </w:tcPr>
          <w:p w14:paraId="043CFF92"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67F9EC80" w14:textId="77777777">
        <w:tc>
          <w:tcPr>
            <w:tcW w:w="445" w:type="pct"/>
            <w:shd w:val="clear" w:color="auto" w:fill="auto"/>
            <w:vAlign w:val="center"/>
          </w:tcPr>
          <w:p w14:paraId="386A769F"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w:t>
            </w:r>
          </w:p>
        </w:tc>
        <w:tc>
          <w:tcPr>
            <w:tcW w:w="1336" w:type="pct"/>
            <w:shd w:val="clear" w:color="auto" w:fill="auto"/>
            <w:vAlign w:val="center"/>
          </w:tcPr>
          <w:p w14:paraId="67558E2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Vĩnh Yên</w:t>
            </w:r>
          </w:p>
        </w:tc>
        <w:tc>
          <w:tcPr>
            <w:tcW w:w="2580" w:type="pct"/>
            <w:shd w:val="clear" w:color="auto" w:fill="auto"/>
            <w:vAlign w:val="center"/>
          </w:tcPr>
          <w:p w14:paraId="583B203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Hội Hợp - TP Vĩnh Yên</w:t>
            </w:r>
          </w:p>
        </w:tc>
        <w:tc>
          <w:tcPr>
            <w:tcW w:w="639" w:type="pct"/>
            <w:shd w:val="clear" w:color="auto" w:fill="auto"/>
            <w:vAlign w:val="center"/>
          </w:tcPr>
          <w:p w14:paraId="6F4FEB1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6D5367CA" w14:textId="77777777">
        <w:tc>
          <w:tcPr>
            <w:tcW w:w="445" w:type="pct"/>
            <w:shd w:val="clear" w:color="auto" w:fill="auto"/>
            <w:vAlign w:val="center"/>
          </w:tcPr>
          <w:p w14:paraId="79F2D81E"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w:t>
            </w:r>
          </w:p>
        </w:tc>
        <w:tc>
          <w:tcPr>
            <w:tcW w:w="1336" w:type="pct"/>
            <w:shd w:val="clear" w:color="auto" w:fill="auto"/>
            <w:vAlign w:val="center"/>
          </w:tcPr>
          <w:p w14:paraId="7459ED2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Trần Hưng Đạo</w:t>
            </w:r>
          </w:p>
        </w:tc>
        <w:tc>
          <w:tcPr>
            <w:tcW w:w="2580" w:type="pct"/>
            <w:shd w:val="clear" w:color="auto" w:fill="auto"/>
            <w:vAlign w:val="center"/>
          </w:tcPr>
          <w:p w14:paraId="38EB237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w:t>
            </w:r>
            <w:r w:rsidR="001B45E7" w:rsidRPr="00C31F18">
              <w:rPr>
                <w:rFonts w:ascii="Arial" w:hAnsi="Arial" w:cs="Arial"/>
                <w:sz w:val="20"/>
                <w:szCs w:val="28"/>
              </w:rPr>
              <w:t xml:space="preserve"> </w:t>
            </w:r>
            <w:r w:rsidRPr="00C31F18">
              <w:rPr>
                <w:rFonts w:ascii="Arial" w:hAnsi="Arial" w:cs="Arial"/>
                <w:sz w:val="20"/>
                <w:szCs w:val="28"/>
              </w:rPr>
              <w:t>Kim Long - Huyện Tam Dương</w:t>
            </w:r>
          </w:p>
        </w:tc>
        <w:tc>
          <w:tcPr>
            <w:tcW w:w="639" w:type="pct"/>
            <w:shd w:val="clear" w:color="auto" w:fill="auto"/>
            <w:vAlign w:val="center"/>
          </w:tcPr>
          <w:p w14:paraId="2FBC7EA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7D6422DD" w14:textId="77777777">
        <w:tc>
          <w:tcPr>
            <w:tcW w:w="445" w:type="pct"/>
            <w:shd w:val="clear" w:color="auto" w:fill="auto"/>
            <w:vAlign w:val="center"/>
          </w:tcPr>
          <w:p w14:paraId="33C1A725"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w:t>
            </w:r>
          </w:p>
        </w:tc>
        <w:tc>
          <w:tcPr>
            <w:tcW w:w="1336" w:type="pct"/>
            <w:shd w:val="clear" w:color="auto" w:fill="auto"/>
            <w:vAlign w:val="center"/>
          </w:tcPr>
          <w:p w14:paraId="27360C8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Tam Dương</w:t>
            </w:r>
          </w:p>
        </w:tc>
        <w:tc>
          <w:tcPr>
            <w:tcW w:w="2580" w:type="pct"/>
            <w:shd w:val="clear" w:color="auto" w:fill="auto"/>
            <w:vAlign w:val="center"/>
          </w:tcPr>
          <w:p w14:paraId="5F8BB24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TT Hợp Hòa </w:t>
            </w:r>
            <w:r w:rsidR="001B45E7" w:rsidRPr="00C31F18">
              <w:rPr>
                <w:rFonts w:ascii="Arial" w:hAnsi="Arial" w:cs="Arial"/>
                <w:sz w:val="20"/>
                <w:szCs w:val="28"/>
              </w:rPr>
              <w:t>-</w:t>
            </w:r>
            <w:r w:rsidRPr="00C31F18">
              <w:rPr>
                <w:rFonts w:ascii="Arial" w:hAnsi="Arial" w:cs="Arial"/>
                <w:sz w:val="20"/>
                <w:szCs w:val="28"/>
              </w:rPr>
              <w:t xml:space="preserve"> Huyện Tam Dương</w:t>
            </w:r>
          </w:p>
        </w:tc>
        <w:tc>
          <w:tcPr>
            <w:tcW w:w="639" w:type="pct"/>
            <w:shd w:val="clear" w:color="auto" w:fill="auto"/>
            <w:vAlign w:val="center"/>
          </w:tcPr>
          <w:p w14:paraId="0D43CEE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56F73004" w14:textId="77777777">
        <w:tc>
          <w:tcPr>
            <w:tcW w:w="445" w:type="pct"/>
            <w:shd w:val="clear" w:color="auto" w:fill="auto"/>
            <w:vAlign w:val="center"/>
          </w:tcPr>
          <w:p w14:paraId="059A810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4.</w:t>
            </w:r>
          </w:p>
        </w:tc>
        <w:tc>
          <w:tcPr>
            <w:tcW w:w="1336" w:type="pct"/>
            <w:shd w:val="clear" w:color="auto" w:fill="auto"/>
            <w:vAlign w:val="center"/>
          </w:tcPr>
          <w:p w14:paraId="1354D66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Tam Đảo</w:t>
            </w:r>
          </w:p>
        </w:tc>
        <w:tc>
          <w:tcPr>
            <w:tcW w:w="2580" w:type="pct"/>
            <w:shd w:val="clear" w:color="auto" w:fill="auto"/>
            <w:vAlign w:val="center"/>
          </w:tcPr>
          <w:p w14:paraId="38B2776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w:t>
            </w:r>
            <w:r w:rsidR="001B45E7" w:rsidRPr="00C31F18">
              <w:rPr>
                <w:rFonts w:ascii="Arial" w:hAnsi="Arial" w:cs="Arial"/>
                <w:sz w:val="20"/>
                <w:szCs w:val="28"/>
              </w:rPr>
              <w:t xml:space="preserve"> </w:t>
            </w:r>
            <w:r w:rsidRPr="00C31F18">
              <w:rPr>
                <w:rFonts w:ascii="Arial" w:hAnsi="Arial" w:cs="Arial"/>
                <w:sz w:val="20"/>
                <w:szCs w:val="28"/>
              </w:rPr>
              <w:t>Tam Quan - Huyện Tam Đảo</w:t>
            </w:r>
          </w:p>
        </w:tc>
        <w:tc>
          <w:tcPr>
            <w:tcW w:w="639" w:type="pct"/>
            <w:shd w:val="clear" w:color="auto" w:fill="auto"/>
            <w:vAlign w:val="center"/>
          </w:tcPr>
          <w:p w14:paraId="319C5F0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127255B5" w14:textId="77777777">
        <w:tc>
          <w:tcPr>
            <w:tcW w:w="445" w:type="pct"/>
            <w:shd w:val="clear" w:color="auto" w:fill="auto"/>
            <w:vAlign w:val="center"/>
          </w:tcPr>
          <w:p w14:paraId="63F9EF6E"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5.</w:t>
            </w:r>
          </w:p>
        </w:tc>
        <w:tc>
          <w:tcPr>
            <w:tcW w:w="1336" w:type="pct"/>
            <w:shd w:val="clear" w:color="auto" w:fill="auto"/>
            <w:vAlign w:val="center"/>
          </w:tcPr>
          <w:p w14:paraId="066330F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Bình Xuyên</w:t>
            </w:r>
          </w:p>
        </w:tc>
        <w:tc>
          <w:tcPr>
            <w:tcW w:w="2580" w:type="pct"/>
            <w:shd w:val="clear" w:color="auto" w:fill="auto"/>
            <w:vAlign w:val="center"/>
          </w:tcPr>
          <w:p w14:paraId="265A640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TT Hương Canh </w:t>
            </w:r>
            <w:r w:rsidR="001B45E7" w:rsidRPr="00C31F18">
              <w:rPr>
                <w:rFonts w:ascii="Arial" w:hAnsi="Arial" w:cs="Arial"/>
                <w:sz w:val="20"/>
                <w:szCs w:val="28"/>
              </w:rPr>
              <w:t>-</w:t>
            </w:r>
            <w:r w:rsidRPr="00C31F18">
              <w:rPr>
                <w:rFonts w:ascii="Arial" w:hAnsi="Arial" w:cs="Arial"/>
                <w:sz w:val="20"/>
                <w:szCs w:val="28"/>
              </w:rPr>
              <w:t xml:space="preserve"> Huyện Bình Xuyên</w:t>
            </w:r>
          </w:p>
        </w:tc>
        <w:tc>
          <w:tcPr>
            <w:tcW w:w="639" w:type="pct"/>
            <w:shd w:val="clear" w:color="auto" w:fill="auto"/>
            <w:vAlign w:val="center"/>
          </w:tcPr>
          <w:p w14:paraId="74BD04E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054814B0" w14:textId="77777777">
        <w:tc>
          <w:tcPr>
            <w:tcW w:w="445" w:type="pct"/>
            <w:shd w:val="clear" w:color="auto" w:fill="auto"/>
            <w:vAlign w:val="center"/>
          </w:tcPr>
          <w:p w14:paraId="474ECC5B"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6.</w:t>
            </w:r>
          </w:p>
        </w:tc>
        <w:tc>
          <w:tcPr>
            <w:tcW w:w="1336" w:type="pct"/>
            <w:shd w:val="clear" w:color="auto" w:fill="auto"/>
            <w:vAlign w:val="center"/>
          </w:tcPr>
          <w:p w14:paraId="3502A37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Sáng Sơn (cơ sở 1)</w:t>
            </w:r>
          </w:p>
        </w:tc>
        <w:tc>
          <w:tcPr>
            <w:tcW w:w="2580" w:type="pct"/>
            <w:shd w:val="clear" w:color="auto" w:fill="auto"/>
            <w:vAlign w:val="center"/>
          </w:tcPr>
          <w:p w14:paraId="4145CEF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Thị trấn Tam Sơn </w:t>
            </w:r>
            <w:r w:rsidR="001B45E7" w:rsidRPr="00C31F18">
              <w:rPr>
                <w:rFonts w:ascii="Arial" w:hAnsi="Arial" w:cs="Arial"/>
                <w:sz w:val="20"/>
                <w:szCs w:val="28"/>
              </w:rPr>
              <w:t>-</w:t>
            </w:r>
            <w:r w:rsidRPr="00C31F18">
              <w:rPr>
                <w:rFonts w:ascii="Arial" w:hAnsi="Arial" w:cs="Arial"/>
                <w:sz w:val="20"/>
                <w:szCs w:val="28"/>
              </w:rPr>
              <w:t xml:space="preserve"> Huyện Sông Lô</w:t>
            </w:r>
          </w:p>
        </w:tc>
        <w:tc>
          <w:tcPr>
            <w:tcW w:w="639" w:type="pct"/>
            <w:shd w:val="clear" w:color="auto" w:fill="auto"/>
            <w:vAlign w:val="center"/>
          </w:tcPr>
          <w:p w14:paraId="2E22BA0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62CF8EA4" w14:textId="77777777">
        <w:tc>
          <w:tcPr>
            <w:tcW w:w="445" w:type="pct"/>
            <w:shd w:val="clear" w:color="auto" w:fill="auto"/>
            <w:vAlign w:val="center"/>
          </w:tcPr>
          <w:p w14:paraId="394E4B8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7.</w:t>
            </w:r>
          </w:p>
        </w:tc>
        <w:tc>
          <w:tcPr>
            <w:tcW w:w="1336" w:type="pct"/>
            <w:shd w:val="clear" w:color="auto" w:fill="auto"/>
            <w:vAlign w:val="center"/>
          </w:tcPr>
          <w:p w14:paraId="0BB343B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Lê Xoay</w:t>
            </w:r>
          </w:p>
        </w:tc>
        <w:tc>
          <w:tcPr>
            <w:tcW w:w="2580" w:type="pct"/>
            <w:shd w:val="clear" w:color="auto" w:fill="auto"/>
            <w:vAlign w:val="center"/>
          </w:tcPr>
          <w:p w14:paraId="773AAC7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Thị trấn Vĩnh Tường </w:t>
            </w:r>
            <w:r w:rsidR="001B45E7" w:rsidRPr="00C31F18">
              <w:rPr>
                <w:rFonts w:ascii="Arial" w:hAnsi="Arial" w:cs="Arial"/>
                <w:sz w:val="20"/>
                <w:szCs w:val="28"/>
              </w:rPr>
              <w:t>-</w:t>
            </w:r>
            <w:r w:rsidRPr="00C31F18">
              <w:rPr>
                <w:rFonts w:ascii="Arial" w:hAnsi="Arial" w:cs="Arial"/>
                <w:sz w:val="20"/>
                <w:szCs w:val="28"/>
              </w:rPr>
              <w:t xml:space="preserve"> Huyện Vĩnh Tường</w:t>
            </w:r>
          </w:p>
        </w:tc>
        <w:tc>
          <w:tcPr>
            <w:tcW w:w="639" w:type="pct"/>
            <w:shd w:val="clear" w:color="auto" w:fill="auto"/>
            <w:vAlign w:val="center"/>
          </w:tcPr>
          <w:p w14:paraId="20F7F06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1B3636C1" w14:textId="77777777">
        <w:tc>
          <w:tcPr>
            <w:tcW w:w="445" w:type="pct"/>
            <w:shd w:val="clear" w:color="auto" w:fill="auto"/>
            <w:vAlign w:val="center"/>
          </w:tcPr>
          <w:p w14:paraId="4FA00BE2"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8.</w:t>
            </w:r>
          </w:p>
        </w:tc>
        <w:tc>
          <w:tcPr>
            <w:tcW w:w="1336" w:type="pct"/>
            <w:shd w:val="clear" w:color="auto" w:fill="auto"/>
            <w:vAlign w:val="center"/>
          </w:tcPr>
          <w:p w14:paraId="49F4C2E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Bến Tre</w:t>
            </w:r>
          </w:p>
        </w:tc>
        <w:tc>
          <w:tcPr>
            <w:tcW w:w="2580" w:type="pct"/>
            <w:shd w:val="clear" w:color="auto" w:fill="auto"/>
            <w:vAlign w:val="center"/>
          </w:tcPr>
          <w:p w14:paraId="4DE6F88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Hùng Vương- TP Phúc Yên</w:t>
            </w:r>
          </w:p>
        </w:tc>
        <w:tc>
          <w:tcPr>
            <w:tcW w:w="639" w:type="pct"/>
            <w:shd w:val="clear" w:color="auto" w:fill="auto"/>
            <w:vAlign w:val="center"/>
          </w:tcPr>
          <w:p w14:paraId="30D94B9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6E25C9A4" w14:textId="77777777">
        <w:tc>
          <w:tcPr>
            <w:tcW w:w="445" w:type="pct"/>
            <w:shd w:val="clear" w:color="auto" w:fill="auto"/>
            <w:vAlign w:val="center"/>
          </w:tcPr>
          <w:p w14:paraId="09DF3B7F"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9.</w:t>
            </w:r>
          </w:p>
        </w:tc>
        <w:tc>
          <w:tcPr>
            <w:tcW w:w="1336" w:type="pct"/>
            <w:shd w:val="clear" w:color="auto" w:fill="auto"/>
            <w:vAlign w:val="center"/>
          </w:tcPr>
          <w:p w14:paraId="53FA1F2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Yên Lạc</w:t>
            </w:r>
          </w:p>
        </w:tc>
        <w:tc>
          <w:tcPr>
            <w:tcW w:w="2580" w:type="pct"/>
            <w:shd w:val="clear" w:color="auto" w:fill="auto"/>
            <w:vAlign w:val="center"/>
          </w:tcPr>
          <w:p w14:paraId="3D89CE7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Yên Lạc - Huyện Yên Lạc</w:t>
            </w:r>
          </w:p>
        </w:tc>
        <w:tc>
          <w:tcPr>
            <w:tcW w:w="639" w:type="pct"/>
            <w:shd w:val="clear" w:color="auto" w:fill="auto"/>
            <w:vAlign w:val="center"/>
          </w:tcPr>
          <w:p w14:paraId="6AC3A1D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1CFC5281" w14:textId="77777777">
        <w:tc>
          <w:tcPr>
            <w:tcW w:w="445" w:type="pct"/>
            <w:shd w:val="clear" w:color="auto" w:fill="auto"/>
            <w:vAlign w:val="center"/>
          </w:tcPr>
          <w:p w14:paraId="3AB58C6B"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10.</w:t>
            </w:r>
          </w:p>
        </w:tc>
        <w:tc>
          <w:tcPr>
            <w:tcW w:w="1336" w:type="pct"/>
            <w:shd w:val="clear" w:color="auto" w:fill="auto"/>
            <w:vAlign w:val="center"/>
          </w:tcPr>
          <w:p w14:paraId="61D8B7D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Tam Đảo 2</w:t>
            </w:r>
          </w:p>
        </w:tc>
        <w:tc>
          <w:tcPr>
            <w:tcW w:w="2580" w:type="pct"/>
            <w:shd w:val="clear" w:color="auto" w:fill="auto"/>
            <w:vAlign w:val="center"/>
          </w:tcPr>
          <w:p w14:paraId="5210A9B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Bồ Lý - Huyện Tam Đảo</w:t>
            </w:r>
          </w:p>
        </w:tc>
        <w:tc>
          <w:tcPr>
            <w:tcW w:w="639" w:type="pct"/>
            <w:shd w:val="clear" w:color="auto" w:fill="auto"/>
            <w:vAlign w:val="center"/>
          </w:tcPr>
          <w:p w14:paraId="644A99D4"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E2A8F5A" w14:textId="77777777">
        <w:tc>
          <w:tcPr>
            <w:tcW w:w="445" w:type="pct"/>
            <w:shd w:val="clear" w:color="auto" w:fill="auto"/>
            <w:vAlign w:val="center"/>
          </w:tcPr>
          <w:p w14:paraId="16F5D55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11.</w:t>
            </w:r>
          </w:p>
        </w:tc>
        <w:tc>
          <w:tcPr>
            <w:tcW w:w="1336" w:type="pct"/>
            <w:shd w:val="clear" w:color="auto" w:fill="auto"/>
            <w:vAlign w:val="center"/>
          </w:tcPr>
          <w:p w14:paraId="7006201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 Viết Xuân</w:t>
            </w:r>
          </w:p>
        </w:tc>
        <w:tc>
          <w:tcPr>
            <w:tcW w:w="2580" w:type="pct"/>
            <w:shd w:val="clear" w:color="auto" w:fill="auto"/>
            <w:vAlign w:val="center"/>
          </w:tcPr>
          <w:p w14:paraId="360A79C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Xã Đại Đồng </w:t>
            </w:r>
            <w:r w:rsidR="001B45E7" w:rsidRPr="00C31F18">
              <w:rPr>
                <w:rFonts w:ascii="Arial" w:hAnsi="Arial" w:cs="Arial"/>
                <w:sz w:val="20"/>
                <w:szCs w:val="28"/>
              </w:rPr>
              <w:t>-</w:t>
            </w:r>
            <w:r w:rsidRPr="00C31F18">
              <w:rPr>
                <w:rFonts w:ascii="Arial" w:hAnsi="Arial" w:cs="Arial"/>
                <w:sz w:val="20"/>
                <w:szCs w:val="28"/>
              </w:rPr>
              <w:t xml:space="preserve"> Huyện Vĩnh Tường</w:t>
            </w:r>
          </w:p>
        </w:tc>
        <w:tc>
          <w:tcPr>
            <w:tcW w:w="639" w:type="pct"/>
            <w:shd w:val="clear" w:color="auto" w:fill="auto"/>
            <w:vAlign w:val="center"/>
          </w:tcPr>
          <w:p w14:paraId="4AEFD77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A08FE5F" w14:textId="77777777">
        <w:tc>
          <w:tcPr>
            <w:tcW w:w="445" w:type="pct"/>
            <w:shd w:val="clear" w:color="auto" w:fill="auto"/>
            <w:vAlign w:val="center"/>
          </w:tcPr>
          <w:p w14:paraId="71CA71B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12.</w:t>
            </w:r>
          </w:p>
        </w:tc>
        <w:tc>
          <w:tcPr>
            <w:tcW w:w="1336" w:type="pct"/>
            <w:shd w:val="clear" w:color="auto" w:fill="auto"/>
            <w:vAlign w:val="center"/>
          </w:tcPr>
          <w:p w14:paraId="7E7899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Yên Lạc 2</w:t>
            </w:r>
          </w:p>
        </w:tc>
        <w:tc>
          <w:tcPr>
            <w:tcW w:w="2580" w:type="pct"/>
            <w:shd w:val="clear" w:color="auto" w:fill="auto"/>
            <w:vAlign w:val="center"/>
          </w:tcPr>
          <w:p w14:paraId="739A03C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Liên Châu - Huyện Yên Lạc</w:t>
            </w:r>
          </w:p>
        </w:tc>
        <w:tc>
          <w:tcPr>
            <w:tcW w:w="639" w:type="pct"/>
            <w:shd w:val="clear" w:color="auto" w:fill="auto"/>
            <w:vAlign w:val="center"/>
          </w:tcPr>
          <w:p w14:paraId="768FE9C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BF00069" w14:textId="77777777">
        <w:tc>
          <w:tcPr>
            <w:tcW w:w="445" w:type="pct"/>
            <w:shd w:val="clear" w:color="auto" w:fill="auto"/>
            <w:vAlign w:val="center"/>
          </w:tcPr>
          <w:p w14:paraId="16132C1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13.</w:t>
            </w:r>
          </w:p>
        </w:tc>
        <w:tc>
          <w:tcPr>
            <w:tcW w:w="1336" w:type="pct"/>
            <w:shd w:val="clear" w:color="auto" w:fill="auto"/>
            <w:vAlign w:val="center"/>
          </w:tcPr>
          <w:p w14:paraId="788F8DA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Võ Thị Sáu</w:t>
            </w:r>
          </w:p>
        </w:tc>
        <w:tc>
          <w:tcPr>
            <w:tcW w:w="2580" w:type="pct"/>
            <w:shd w:val="clear" w:color="auto" w:fill="auto"/>
            <w:vAlign w:val="center"/>
          </w:tcPr>
          <w:p w14:paraId="363A1FF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Xã Phú Xuân </w:t>
            </w:r>
            <w:r w:rsidR="001B45E7" w:rsidRPr="00C31F18">
              <w:rPr>
                <w:rFonts w:ascii="Arial" w:hAnsi="Arial" w:cs="Arial"/>
                <w:sz w:val="20"/>
                <w:szCs w:val="28"/>
              </w:rPr>
              <w:t>-</w:t>
            </w:r>
            <w:r w:rsidRPr="00C31F18">
              <w:rPr>
                <w:rFonts w:ascii="Arial" w:hAnsi="Arial" w:cs="Arial"/>
                <w:sz w:val="20"/>
                <w:szCs w:val="28"/>
              </w:rPr>
              <w:t xml:space="preserve"> Huyện Bình Xuyên</w:t>
            </w:r>
          </w:p>
        </w:tc>
        <w:tc>
          <w:tcPr>
            <w:tcW w:w="639" w:type="pct"/>
            <w:shd w:val="clear" w:color="auto" w:fill="auto"/>
            <w:vAlign w:val="center"/>
          </w:tcPr>
          <w:p w14:paraId="6EE896D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17EF4DA" w14:textId="77777777">
        <w:tc>
          <w:tcPr>
            <w:tcW w:w="445" w:type="pct"/>
            <w:shd w:val="clear" w:color="auto" w:fill="auto"/>
            <w:vAlign w:val="center"/>
          </w:tcPr>
          <w:p w14:paraId="714CA67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14.</w:t>
            </w:r>
          </w:p>
        </w:tc>
        <w:tc>
          <w:tcPr>
            <w:tcW w:w="1336" w:type="pct"/>
            <w:shd w:val="clear" w:color="auto" w:fill="auto"/>
            <w:vAlign w:val="center"/>
          </w:tcPr>
          <w:p w14:paraId="249B19D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Chuyên Vĩnh Phúc</w:t>
            </w:r>
          </w:p>
        </w:tc>
        <w:tc>
          <w:tcPr>
            <w:tcW w:w="2580" w:type="pct"/>
            <w:shd w:val="clear" w:color="auto" w:fill="auto"/>
            <w:vAlign w:val="center"/>
          </w:tcPr>
          <w:p w14:paraId="6D3B3B9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w:t>
            </w:r>
            <w:r w:rsidR="001B45E7" w:rsidRPr="00C31F18">
              <w:rPr>
                <w:rFonts w:ascii="Arial" w:hAnsi="Arial" w:cs="Arial"/>
                <w:sz w:val="20"/>
                <w:szCs w:val="28"/>
              </w:rPr>
              <w:t xml:space="preserve"> </w:t>
            </w:r>
            <w:r w:rsidRPr="00C31F18">
              <w:rPr>
                <w:rFonts w:ascii="Arial" w:hAnsi="Arial" w:cs="Arial"/>
                <w:sz w:val="20"/>
                <w:szCs w:val="28"/>
              </w:rPr>
              <w:t xml:space="preserve">Định Trung </w:t>
            </w:r>
            <w:r w:rsidR="001B45E7" w:rsidRPr="00C31F18">
              <w:rPr>
                <w:rFonts w:ascii="Arial" w:hAnsi="Arial" w:cs="Arial"/>
                <w:sz w:val="20"/>
                <w:szCs w:val="28"/>
              </w:rPr>
              <w:t>-</w:t>
            </w:r>
            <w:r w:rsidRPr="00C31F18">
              <w:rPr>
                <w:rFonts w:ascii="Arial" w:hAnsi="Arial" w:cs="Arial"/>
                <w:sz w:val="20"/>
                <w:szCs w:val="28"/>
              </w:rPr>
              <w:t xml:space="preserve"> TP Vĩnh Yên</w:t>
            </w:r>
          </w:p>
        </w:tc>
        <w:tc>
          <w:tcPr>
            <w:tcW w:w="639" w:type="pct"/>
            <w:shd w:val="clear" w:color="auto" w:fill="auto"/>
            <w:vAlign w:val="center"/>
          </w:tcPr>
          <w:p w14:paraId="146B3FE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01AA254" w14:textId="77777777">
        <w:tc>
          <w:tcPr>
            <w:tcW w:w="445" w:type="pct"/>
            <w:shd w:val="clear" w:color="auto" w:fill="auto"/>
            <w:vAlign w:val="center"/>
          </w:tcPr>
          <w:p w14:paraId="2E84460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15.</w:t>
            </w:r>
          </w:p>
        </w:tc>
        <w:tc>
          <w:tcPr>
            <w:tcW w:w="1336" w:type="pct"/>
            <w:shd w:val="clear" w:color="auto" w:fill="auto"/>
            <w:vAlign w:val="center"/>
          </w:tcPr>
          <w:p w14:paraId="237F7E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Ngô Gia Tự (CS1)</w:t>
            </w:r>
          </w:p>
        </w:tc>
        <w:tc>
          <w:tcPr>
            <w:tcW w:w="2580" w:type="pct"/>
            <w:shd w:val="clear" w:color="auto" w:fill="auto"/>
            <w:vAlign w:val="center"/>
          </w:tcPr>
          <w:p w14:paraId="6D133D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Lập Thạch - Huyện Lập Thạch</w:t>
            </w:r>
          </w:p>
        </w:tc>
        <w:tc>
          <w:tcPr>
            <w:tcW w:w="639" w:type="pct"/>
            <w:shd w:val="clear" w:color="auto" w:fill="auto"/>
            <w:vAlign w:val="center"/>
          </w:tcPr>
          <w:p w14:paraId="16262308"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68CE08F" w14:textId="77777777">
        <w:tc>
          <w:tcPr>
            <w:tcW w:w="445" w:type="pct"/>
            <w:shd w:val="clear" w:color="auto" w:fill="auto"/>
            <w:vAlign w:val="center"/>
          </w:tcPr>
          <w:p w14:paraId="28D241B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16.</w:t>
            </w:r>
          </w:p>
        </w:tc>
        <w:tc>
          <w:tcPr>
            <w:tcW w:w="1336" w:type="pct"/>
            <w:shd w:val="clear" w:color="auto" w:fill="auto"/>
            <w:vAlign w:val="center"/>
          </w:tcPr>
          <w:p w14:paraId="2530C59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Trần Nguyên Hãn (CS1)</w:t>
            </w:r>
          </w:p>
        </w:tc>
        <w:tc>
          <w:tcPr>
            <w:tcW w:w="2580" w:type="pct"/>
            <w:shd w:val="clear" w:color="auto" w:fill="auto"/>
            <w:vAlign w:val="center"/>
          </w:tcPr>
          <w:p w14:paraId="5B198BE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Triệu Đề - Huyện Lập Thạch</w:t>
            </w:r>
          </w:p>
        </w:tc>
        <w:tc>
          <w:tcPr>
            <w:tcW w:w="639" w:type="pct"/>
            <w:shd w:val="clear" w:color="auto" w:fill="auto"/>
            <w:vAlign w:val="center"/>
          </w:tcPr>
          <w:p w14:paraId="7E18C00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65ED071" w14:textId="77777777">
        <w:tc>
          <w:tcPr>
            <w:tcW w:w="445" w:type="pct"/>
            <w:shd w:val="clear" w:color="auto" w:fill="auto"/>
            <w:vAlign w:val="center"/>
          </w:tcPr>
          <w:p w14:paraId="358F9103"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17.</w:t>
            </w:r>
          </w:p>
        </w:tc>
        <w:tc>
          <w:tcPr>
            <w:tcW w:w="1336" w:type="pct"/>
            <w:shd w:val="clear" w:color="auto" w:fill="auto"/>
            <w:vAlign w:val="center"/>
          </w:tcPr>
          <w:p w14:paraId="5FBAE9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Bình Sơn</w:t>
            </w:r>
          </w:p>
        </w:tc>
        <w:tc>
          <w:tcPr>
            <w:tcW w:w="2580" w:type="pct"/>
            <w:shd w:val="clear" w:color="auto" w:fill="auto"/>
            <w:vAlign w:val="center"/>
          </w:tcPr>
          <w:p w14:paraId="2097ADB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Nhân Đạo - Huyện Sông Lô</w:t>
            </w:r>
          </w:p>
        </w:tc>
        <w:tc>
          <w:tcPr>
            <w:tcW w:w="639" w:type="pct"/>
            <w:shd w:val="clear" w:color="auto" w:fill="auto"/>
            <w:vAlign w:val="center"/>
          </w:tcPr>
          <w:p w14:paraId="75F014E7"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9AF3928" w14:textId="77777777">
        <w:tc>
          <w:tcPr>
            <w:tcW w:w="445" w:type="pct"/>
            <w:shd w:val="clear" w:color="auto" w:fill="auto"/>
            <w:vAlign w:val="center"/>
          </w:tcPr>
          <w:p w14:paraId="4E6F2F8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18.</w:t>
            </w:r>
          </w:p>
        </w:tc>
        <w:tc>
          <w:tcPr>
            <w:tcW w:w="1336" w:type="pct"/>
            <w:shd w:val="clear" w:color="auto" w:fill="auto"/>
            <w:vAlign w:val="center"/>
          </w:tcPr>
          <w:p w14:paraId="1A7F3BE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Hai Bà Trưng</w:t>
            </w:r>
          </w:p>
        </w:tc>
        <w:tc>
          <w:tcPr>
            <w:tcW w:w="2580" w:type="pct"/>
            <w:shd w:val="clear" w:color="auto" w:fill="auto"/>
            <w:vAlign w:val="center"/>
          </w:tcPr>
          <w:p w14:paraId="1E29583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Phường Hùng Vương </w:t>
            </w:r>
            <w:r w:rsidR="001B45E7" w:rsidRPr="00C31F18">
              <w:rPr>
                <w:rFonts w:ascii="Arial" w:hAnsi="Arial" w:cs="Arial"/>
                <w:sz w:val="20"/>
                <w:szCs w:val="28"/>
              </w:rPr>
              <w:t>-</w:t>
            </w:r>
            <w:r w:rsidRPr="00C31F18">
              <w:rPr>
                <w:rFonts w:ascii="Arial" w:hAnsi="Arial" w:cs="Arial"/>
                <w:sz w:val="20"/>
                <w:szCs w:val="28"/>
              </w:rPr>
              <w:t xml:space="preserve"> TP Phúc Yên</w:t>
            </w:r>
          </w:p>
        </w:tc>
        <w:tc>
          <w:tcPr>
            <w:tcW w:w="639" w:type="pct"/>
            <w:shd w:val="clear" w:color="auto" w:fill="auto"/>
            <w:vAlign w:val="center"/>
          </w:tcPr>
          <w:p w14:paraId="332B282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4659F77" w14:textId="77777777">
        <w:tc>
          <w:tcPr>
            <w:tcW w:w="445" w:type="pct"/>
            <w:shd w:val="clear" w:color="auto" w:fill="auto"/>
            <w:vAlign w:val="center"/>
          </w:tcPr>
          <w:p w14:paraId="72306BB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19.</w:t>
            </w:r>
          </w:p>
        </w:tc>
        <w:tc>
          <w:tcPr>
            <w:tcW w:w="1336" w:type="pct"/>
            <w:shd w:val="clear" w:color="auto" w:fill="auto"/>
            <w:vAlign w:val="center"/>
          </w:tcPr>
          <w:p w14:paraId="46A1A14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Sáng Sơn (cơ sở 2)</w:t>
            </w:r>
          </w:p>
        </w:tc>
        <w:tc>
          <w:tcPr>
            <w:tcW w:w="2580" w:type="pct"/>
            <w:shd w:val="clear" w:color="auto" w:fill="auto"/>
            <w:vAlign w:val="center"/>
          </w:tcPr>
          <w:p w14:paraId="41B3F6A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Xã Đồng Thịnh </w:t>
            </w:r>
            <w:r w:rsidR="001B45E7" w:rsidRPr="00C31F18">
              <w:rPr>
                <w:rFonts w:ascii="Arial" w:hAnsi="Arial" w:cs="Arial"/>
                <w:sz w:val="20"/>
                <w:szCs w:val="28"/>
              </w:rPr>
              <w:t>-</w:t>
            </w:r>
            <w:r w:rsidRPr="00C31F18">
              <w:rPr>
                <w:rFonts w:ascii="Arial" w:hAnsi="Arial" w:cs="Arial"/>
                <w:sz w:val="20"/>
                <w:szCs w:val="28"/>
              </w:rPr>
              <w:t xml:space="preserve"> Huyện Sông Lô</w:t>
            </w:r>
          </w:p>
        </w:tc>
        <w:tc>
          <w:tcPr>
            <w:tcW w:w="639" w:type="pct"/>
            <w:shd w:val="clear" w:color="auto" w:fill="auto"/>
            <w:vAlign w:val="center"/>
          </w:tcPr>
          <w:p w14:paraId="30096B4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085D9D2" w14:textId="77777777">
        <w:tc>
          <w:tcPr>
            <w:tcW w:w="445" w:type="pct"/>
            <w:shd w:val="clear" w:color="auto" w:fill="auto"/>
            <w:vAlign w:val="center"/>
          </w:tcPr>
          <w:p w14:paraId="79A39129"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20.</w:t>
            </w:r>
          </w:p>
        </w:tc>
        <w:tc>
          <w:tcPr>
            <w:tcW w:w="1336" w:type="pct"/>
            <w:shd w:val="clear" w:color="auto" w:fill="auto"/>
            <w:vAlign w:val="center"/>
          </w:tcPr>
          <w:p w14:paraId="1304D8B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Liễn Sơn</w:t>
            </w:r>
          </w:p>
        </w:tc>
        <w:tc>
          <w:tcPr>
            <w:tcW w:w="2580" w:type="pct"/>
            <w:shd w:val="clear" w:color="auto" w:fill="auto"/>
            <w:vAlign w:val="center"/>
          </w:tcPr>
          <w:p w14:paraId="3BF9CF7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Thị trấn Hoa Sơn </w:t>
            </w:r>
            <w:r w:rsidR="001B45E7" w:rsidRPr="00C31F18">
              <w:rPr>
                <w:rFonts w:ascii="Arial" w:hAnsi="Arial" w:cs="Arial"/>
                <w:sz w:val="20"/>
                <w:szCs w:val="28"/>
              </w:rPr>
              <w:t>-</w:t>
            </w:r>
            <w:r w:rsidRPr="00C31F18">
              <w:rPr>
                <w:rFonts w:ascii="Arial" w:hAnsi="Arial" w:cs="Arial"/>
                <w:sz w:val="20"/>
                <w:szCs w:val="28"/>
              </w:rPr>
              <w:t xml:space="preserve"> Huyện Lập Thạch</w:t>
            </w:r>
          </w:p>
        </w:tc>
        <w:tc>
          <w:tcPr>
            <w:tcW w:w="639" w:type="pct"/>
            <w:shd w:val="clear" w:color="auto" w:fill="auto"/>
            <w:vAlign w:val="center"/>
          </w:tcPr>
          <w:p w14:paraId="79983DC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8A880A6" w14:textId="77777777">
        <w:tc>
          <w:tcPr>
            <w:tcW w:w="445" w:type="pct"/>
            <w:shd w:val="clear" w:color="auto" w:fill="auto"/>
            <w:vAlign w:val="center"/>
          </w:tcPr>
          <w:p w14:paraId="0A023CD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21.</w:t>
            </w:r>
          </w:p>
        </w:tc>
        <w:tc>
          <w:tcPr>
            <w:tcW w:w="1336" w:type="pct"/>
            <w:shd w:val="clear" w:color="auto" w:fill="auto"/>
            <w:vAlign w:val="center"/>
          </w:tcPr>
          <w:p w14:paraId="12E5892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Đồng Đậu</w:t>
            </w:r>
          </w:p>
        </w:tc>
        <w:tc>
          <w:tcPr>
            <w:tcW w:w="2580" w:type="pct"/>
            <w:shd w:val="clear" w:color="auto" w:fill="auto"/>
            <w:vAlign w:val="center"/>
          </w:tcPr>
          <w:p w14:paraId="0ACB971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Nguyên - Huyện Yên Lạc</w:t>
            </w:r>
          </w:p>
        </w:tc>
        <w:tc>
          <w:tcPr>
            <w:tcW w:w="639" w:type="pct"/>
            <w:shd w:val="clear" w:color="auto" w:fill="auto"/>
            <w:vAlign w:val="center"/>
          </w:tcPr>
          <w:p w14:paraId="3F6FA20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7956966" w14:textId="77777777">
        <w:tc>
          <w:tcPr>
            <w:tcW w:w="445" w:type="pct"/>
            <w:shd w:val="clear" w:color="auto" w:fill="auto"/>
            <w:vAlign w:val="center"/>
          </w:tcPr>
          <w:p w14:paraId="335C356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22.</w:t>
            </w:r>
          </w:p>
        </w:tc>
        <w:tc>
          <w:tcPr>
            <w:tcW w:w="1336" w:type="pct"/>
            <w:shd w:val="clear" w:color="auto" w:fill="auto"/>
            <w:vAlign w:val="center"/>
          </w:tcPr>
          <w:p w14:paraId="737A574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Xuân Hòa</w:t>
            </w:r>
          </w:p>
        </w:tc>
        <w:tc>
          <w:tcPr>
            <w:tcW w:w="2580" w:type="pct"/>
            <w:shd w:val="clear" w:color="auto" w:fill="auto"/>
            <w:vAlign w:val="center"/>
          </w:tcPr>
          <w:p w14:paraId="377275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Xuân Hòa - TP Phúc Yên</w:t>
            </w:r>
          </w:p>
        </w:tc>
        <w:tc>
          <w:tcPr>
            <w:tcW w:w="639" w:type="pct"/>
            <w:shd w:val="clear" w:color="auto" w:fill="auto"/>
            <w:vAlign w:val="center"/>
          </w:tcPr>
          <w:p w14:paraId="3D1E89B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015DF1B" w14:textId="77777777">
        <w:tc>
          <w:tcPr>
            <w:tcW w:w="445" w:type="pct"/>
            <w:shd w:val="clear" w:color="auto" w:fill="auto"/>
            <w:vAlign w:val="center"/>
          </w:tcPr>
          <w:p w14:paraId="19F951F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23.</w:t>
            </w:r>
          </w:p>
        </w:tc>
        <w:tc>
          <w:tcPr>
            <w:tcW w:w="1336" w:type="pct"/>
            <w:shd w:val="clear" w:color="auto" w:fill="auto"/>
            <w:vAlign w:val="center"/>
          </w:tcPr>
          <w:p w14:paraId="0CC91C8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Trần Phú</w:t>
            </w:r>
          </w:p>
        </w:tc>
        <w:tc>
          <w:tcPr>
            <w:tcW w:w="2580" w:type="pct"/>
            <w:shd w:val="clear" w:color="auto" w:fill="auto"/>
            <w:vAlign w:val="center"/>
          </w:tcPr>
          <w:p w14:paraId="1A587E0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Phường Liên Bảo </w:t>
            </w:r>
            <w:r w:rsidR="001B45E7" w:rsidRPr="00C31F18">
              <w:rPr>
                <w:rFonts w:ascii="Arial" w:hAnsi="Arial" w:cs="Arial"/>
                <w:sz w:val="20"/>
                <w:szCs w:val="28"/>
              </w:rPr>
              <w:t>-</w:t>
            </w:r>
            <w:r w:rsidRPr="00C31F18">
              <w:rPr>
                <w:rFonts w:ascii="Arial" w:hAnsi="Arial" w:cs="Arial"/>
                <w:sz w:val="20"/>
                <w:szCs w:val="28"/>
              </w:rPr>
              <w:t xml:space="preserve"> TP Vĩnh Yên</w:t>
            </w:r>
          </w:p>
        </w:tc>
        <w:tc>
          <w:tcPr>
            <w:tcW w:w="639" w:type="pct"/>
            <w:shd w:val="clear" w:color="auto" w:fill="auto"/>
            <w:vAlign w:val="center"/>
          </w:tcPr>
          <w:p w14:paraId="4FE7863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A39CE4E" w14:textId="77777777">
        <w:tc>
          <w:tcPr>
            <w:tcW w:w="445" w:type="pct"/>
            <w:shd w:val="clear" w:color="auto" w:fill="auto"/>
            <w:vAlign w:val="center"/>
          </w:tcPr>
          <w:p w14:paraId="621CB57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24.</w:t>
            </w:r>
          </w:p>
        </w:tc>
        <w:tc>
          <w:tcPr>
            <w:tcW w:w="1336" w:type="pct"/>
            <w:shd w:val="clear" w:color="auto" w:fill="auto"/>
            <w:vAlign w:val="center"/>
          </w:tcPr>
          <w:p w14:paraId="026AB2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DTNT Tỉnh (CS1)</w:t>
            </w:r>
          </w:p>
        </w:tc>
        <w:tc>
          <w:tcPr>
            <w:tcW w:w="2580" w:type="pct"/>
            <w:shd w:val="clear" w:color="auto" w:fill="auto"/>
            <w:vAlign w:val="center"/>
          </w:tcPr>
          <w:p w14:paraId="52474F8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Phường Đồng Tâm </w:t>
            </w:r>
            <w:r w:rsidR="001B45E7" w:rsidRPr="00C31F18">
              <w:rPr>
                <w:rFonts w:ascii="Arial" w:hAnsi="Arial" w:cs="Arial"/>
                <w:sz w:val="20"/>
                <w:szCs w:val="28"/>
              </w:rPr>
              <w:t>-</w:t>
            </w:r>
            <w:r w:rsidRPr="00C31F18">
              <w:rPr>
                <w:rFonts w:ascii="Arial" w:hAnsi="Arial" w:cs="Arial"/>
                <w:sz w:val="20"/>
                <w:szCs w:val="28"/>
              </w:rPr>
              <w:t xml:space="preserve"> TP Vĩnh Yên</w:t>
            </w:r>
          </w:p>
        </w:tc>
        <w:tc>
          <w:tcPr>
            <w:tcW w:w="639" w:type="pct"/>
            <w:shd w:val="clear" w:color="auto" w:fill="auto"/>
            <w:vAlign w:val="center"/>
          </w:tcPr>
          <w:p w14:paraId="14C2A4D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662E10D" w14:textId="77777777">
        <w:tc>
          <w:tcPr>
            <w:tcW w:w="445" w:type="pct"/>
            <w:shd w:val="clear" w:color="auto" w:fill="auto"/>
            <w:vAlign w:val="center"/>
          </w:tcPr>
          <w:p w14:paraId="66AC3AC9"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25.</w:t>
            </w:r>
          </w:p>
        </w:tc>
        <w:tc>
          <w:tcPr>
            <w:tcW w:w="1336" w:type="pct"/>
            <w:shd w:val="clear" w:color="auto" w:fill="auto"/>
            <w:vAlign w:val="center"/>
          </w:tcPr>
          <w:p w14:paraId="7858108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DTNT Tỉnh (CS2)</w:t>
            </w:r>
          </w:p>
        </w:tc>
        <w:tc>
          <w:tcPr>
            <w:tcW w:w="2580" w:type="pct"/>
            <w:shd w:val="clear" w:color="auto" w:fill="auto"/>
            <w:vAlign w:val="center"/>
          </w:tcPr>
          <w:p w14:paraId="657FE1C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Xã Ngọc Thanh </w:t>
            </w:r>
            <w:r w:rsidR="001B45E7" w:rsidRPr="00C31F18">
              <w:rPr>
                <w:rFonts w:ascii="Arial" w:hAnsi="Arial" w:cs="Arial"/>
                <w:sz w:val="20"/>
                <w:szCs w:val="28"/>
              </w:rPr>
              <w:t>-</w:t>
            </w:r>
            <w:r w:rsidRPr="00C31F18">
              <w:rPr>
                <w:rFonts w:ascii="Arial" w:hAnsi="Arial" w:cs="Arial"/>
                <w:sz w:val="20"/>
                <w:szCs w:val="28"/>
              </w:rPr>
              <w:t xml:space="preserve"> TP. Phúc Yên</w:t>
            </w:r>
          </w:p>
        </w:tc>
        <w:tc>
          <w:tcPr>
            <w:tcW w:w="639" w:type="pct"/>
            <w:shd w:val="clear" w:color="auto" w:fill="auto"/>
            <w:vAlign w:val="center"/>
          </w:tcPr>
          <w:p w14:paraId="7604EF7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00EA078" w14:textId="77777777">
        <w:tc>
          <w:tcPr>
            <w:tcW w:w="445" w:type="pct"/>
            <w:shd w:val="clear" w:color="auto" w:fill="auto"/>
            <w:vAlign w:val="center"/>
          </w:tcPr>
          <w:p w14:paraId="0A607449"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26.</w:t>
            </w:r>
          </w:p>
        </w:tc>
        <w:tc>
          <w:tcPr>
            <w:tcW w:w="1336" w:type="pct"/>
            <w:shd w:val="clear" w:color="auto" w:fill="auto"/>
            <w:vAlign w:val="center"/>
          </w:tcPr>
          <w:p w14:paraId="3159CFB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Nguyễn Thái Học</w:t>
            </w:r>
          </w:p>
        </w:tc>
        <w:tc>
          <w:tcPr>
            <w:tcW w:w="2580" w:type="pct"/>
            <w:shd w:val="clear" w:color="auto" w:fill="auto"/>
            <w:vAlign w:val="center"/>
          </w:tcPr>
          <w:p w14:paraId="5D8265F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Khai Quang - TP Vĩnh Yên</w:t>
            </w:r>
          </w:p>
        </w:tc>
        <w:tc>
          <w:tcPr>
            <w:tcW w:w="639" w:type="pct"/>
            <w:shd w:val="clear" w:color="auto" w:fill="auto"/>
            <w:vAlign w:val="center"/>
          </w:tcPr>
          <w:p w14:paraId="6E8F71D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4E90056" w14:textId="77777777">
        <w:tc>
          <w:tcPr>
            <w:tcW w:w="445" w:type="pct"/>
            <w:shd w:val="clear" w:color="auto" w:fill="auto"/>
            <w:vAlign w:val="center"/>
          </w:tcPr>
          <w:p w14:paraId="1C2ED5F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27.</w:t>
            </w:r>
          </w:p>
        </w:tc>
        <w:tc>
          <w:tcPr>
            <w:tcW w:w="1336" w:type="pct"/>
            <w:shd w:val="clear" w:color="auto" w:fill="auto"/>
            <w:vAlign w:val="center"/>
          </w:tcPr>
          <w:p w14:paraId="4BD32B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Tam Dương 2</w:t>
            </w:r>
          </w:p>
        </w:tc>
        <w:tc>
          <w:tcPr>
            <w:tcW w:w="2580" w:type="pct"/>
            <w:shd w:val="clear" w:color="auto" w:fill="auto"/>
            <w:vAlign w:val="center"/>
          </w:tcPr>
          <w:p w14:paraId="7F3179F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Duy Phiên - Huyện Tam Dương</w:t>
            </w:r>
          </w:p>
        </w:tc>
        <w:tc>
          <w:tcPr>
            <w:tcW w:w="639" w:type="pct"/>
            <w:shd w:val="clear" w:color="auto" w:fill="auto"/>
            <w:vAlign w:val="center"/>
          </w:tcPr>
          <w:p w14:paraId="2820299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AC83C9C" w14:textId="77777777">
        <w:tc>
          <w:tcPr>
            <w:tcW w:w="445" w:type="pct"/>
            <w:shd w:val="clear" w:color="auto" w:fill="auto"/>
            <w:vAlign w:val="center"/>
          </w:tcPr>
          <w:p w14:paraId="29BEEC1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28.</w:t>
            </w:r>
          </w:p>
        </w:tc>
        <w:tc>
          <w:tcPr>
            <w:tcW w:w="1336" w:type="pct"/>
            <w:shd w:val="clear" w:color="auto" w:fill="auto"/>
            <w:vAlign w:val="center"/>
          </w:tcPr>
          <w:p w14:paraId="1C72EF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Ngô Gia Tự (CS2)</w:t>
            </w:r>
          </w:p>
        </w:tc>
        <w:tc>
          <w:tcPr>
            <w:tcW w:w="2580" w:type="pct"/>
            <w:shd w:val="clear" w:color="auto" w:fill="auto"/>
            <w:vAlign w:val="center"/>
          </w:tcPr>
          <w:p w14:paraId="00559C8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Lập Thạch - Huyện Lập Thạch</w:t>
            </w:r>
          </w:p>
        </w:tc>
        <w:tc>
          <w:tcPr>
            <w:tcW w:w="639" w:type="pct"/>
            <w:shd w:val="clear" w:color="auto" w:fill="auto"/>
            <w:vAlign w:val="center"/>
          </w:tcPr>
          <w:p w14:paraId="6F6397E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9DD4074" w14:textId="77777777">
        <w:tc>
          <w:tcPr>
            <w:tcW w:w="445" w:type="pct"/>
            <w:shd w:val="clear" w:color="auto" w:fill="auto"/>
            <w:vAlign w:val="center"/>
          </w:tcPr>
          <w:p w14:paraId="4ECA08E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29.</w:t>
            </w:r>
          </w:p>
        </w:tc>
        <w:tc>
          <w:tcPr>
            <w:tcW w:w="1336" w:type="pct"/>
            <w:shd w:val="clear" w:color="auto" w:fill="auto"/>
            <w:vAlign w:val="center"/>
          </w:tcPr>
          <w:p w14:paraId="37C49D2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Trần Nguyên Hãn (CS2)</w:t>
            </w:r>
          </w:p>
        </w:tc>
        <w:tc>
          <w:tcPr>
            <w:tcW w:w="2580" w:type="pct"/>
            <w:shd w:val="clear" w:color="auto" w:fill="auto"/>
            <w:vAlign w:val="center"/>
          </w:tcPr>
          <w:p w14:paraId="0CCC9D3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Văn Quán - Huyện Lập Thạch</w:t>
            </w:r>
          </w:p>
        </w:tc>
        <w:tc>
          <w:tcPr>
            <w:tcW w:w="639" w:type="pct"/>
            <w:shd w:val="clear" w:color="auto" w:fill="auto"/>
            <w:vAlign w:val="center"/>
          </w:tcPr>
          <w:p w14:paraId="20B8BAA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AFBD9DA" w14:textId="77777777">
        <w:tc>
          <w:tcPr>
            <w:tcW w:w="445" w:type="pct"/>
            <w:shd w:val="clear" w:color="auto" w:fill="auto"/>
            <w:vAlign w:val="center"/>
          </w:tcPr>
          <w:p w14:paraId="67FE8D49"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30.</w:t>
            </w:r>
          </w:p>
        </w:tc>
        <w:tc>
          <w:tcPr>
            <w:tcW w:w="1336" w:type="pct"/>
            <w:shd w:val="clear" w:color="auto" w:fill="auto"/>
            <w:vAlign w:val="center"/>
          </w:tcPr>
          <w:p w14:paraId="2B7F1FF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Đội Cấn</w:t>
            </w:r>
          </w:p>
        </w:tc>
        <w:tc>
          <w:tcPr>
            <w:tcW w:w="2580" w:type="pct"/>
            <w:shd w:val="clear" w:color="auto" w:fill="auto"/>
            <w:vAlign w:val="center"/>
          </w:tcPr>
          <w:p w14:paraId="46FAC0B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Phúc - Huyện Vĩnh Tường</w:t>
            </w:r>
          </w:p>
        </w:tc>
        <w:tc>
          <w:tcPr>
            <w:tcW w:w="639" w:type="pct"/>
            <w:shd w:val="clear" w:color="auto" w:fill="auto"/>
            <w:vAlign w:val="center"/>
          </w:tcPr>
          <w:p w14:paraId="1CBF1E5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0A8B842" w14:textId="77777777">
        <w:tc>
          <w:tcPr>
            <w:tcW w:w="445" w:type="pct"/>
            <w:shd w:val="clear" w:color="auto" w:fill="auto"/>
            <w:vAlign w:val="center"/>
          </w:tcPr>
          <w:p w14:paraId="5AE16FC3"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31.</w:t>
            </w:r>
          </w:p>
        </w:tc>
        <w:tc>
          <w:tcPr>
            <w:tcW w:w="1336" w:type="pct"/>
            <w:shd w:val="clear" w:color="auto" w:fill="auto"/>
            <w:vAlign w:val="center"/>
          </w:tcPr>
          <w:p w14:paraId="1589778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Nguyễn Thị Giang</w:t>
            </w:r>
          </w:p>
        </w:tc>
        <w:tc>
          <w:tcPr>
            <w:tcW w:w="2580" w:type="pct"/>
            <w:shd w:val="clear" w:color="auto" w:fill="auto"/>
            <w:vAlign w:val="center"/>
          </w:tcPr>
          <w:p w14:paraId="55BAB71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xã Lũng Hòa </w:t>
            </w:r>
            <w:r w:rsidR="001B45E7" w:rsidRPr="00C31F18">
              <w:rPr>
                <w:rFonts w:ascii="Arial" w:hAnsi="Arial" w:cs="Arial"/>
                <w:sz w:val="20"/>
                <w:szCs w:val="28"/>
              </w:rPr>
              <w:t>-</w:t>
            </w:r>
            <w:r w:rsidRPr="00C31F18">
              <w:rPr>
                <w:rFonts w:ascii="Arial" w:hAnsi="Arial" w:cs="Arial"/>
                <w:sz w:val="20"/>
                <w:szCs w:val="28"/>
              </w:rPr>
              <w:t xml:space="preserve"> Huyện Vĩnh Tường</w:t>
            </w:r>
          </w:p>
        </w:tc>
        <w:tc>
          <w:tcPr>
            <w:tcW w:w="639" w:type="pct"/>
            <w:shd w:val="clear" w:color="auto" w:fill="auto"/>
            <w:vAlign w:val="center"/>
          </w:tcPr>
          <w:p w14:paraId="770F4A7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65BD97B" w14:textId="77777777">
        <w:tc>
          <w:tcPr>
            <w:tcW w:w="445" w:type="pct"/>
            <w:shd w:val="clear" w:color="auto" w:fill="auto"/>
            <w:vAlign w:val="center"/>
          </w:tcPr>
          <w:p w14:paraId="03B18DB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32.</w:t>
            </w:r>
          </w:p>
        </w:tc>
        <w:tc>
          <w:tcPr>
            <w:tcW w:w="1336" w:type="pct"/>
            <w:shd w:val="clear" w:color="auto" w:fill="auto"/>
            <w:vAlign w:val="center"/>
          </w:tcPr>
          <w:p w14:paraId="4D96D29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Phạm Công Bình</w:t>
            </w:r>
          </w:p>
        </w:tc>
        <w:tc>
          <w:tcPr>
            <w:tcW w:w="2580" w:type="pct"/>
            <w:shd w:val="clear" w:color="auto" w:fill="auto"/>
            <w:vAlign w:val="center"/>
          </w:tcPr>
          <w:p w14:paraId="2E18CEC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Nguyệt Đức </w:t>
            </w:r>
            <w:r w:rsidR="001B45E7" w:rsidRPr="00C31F18">
              <w:rPr>
                <w:rFonts w:ascii="Arial" w:hAnsi="Arial" w:cs="Arial"/>
                <w:sz w:val="20"/>
                <w:szCs w:val="28"/>
              </w:rPr>
              <w:t>-</w:t>
            </w:r>
            <w:r w:rsidRPr="00C31F18">
              <w:rPr>
                <w:rFonts w:ascii="Arial" w:hAnsi="Arial" w:cs="Arial"/>
                <w:sz w:val="20"/>
                <w:szCs w:val="28"/>
              </w:rPr>
              <w:t xml:space="preserve"> Huyện Yên Lạc</w:t>
            </w:r>
          </w:p>
        </w:tc>
        <w:tc>
          <w:tcPr>
            <w:tcW w:w="639" w:type="pct"/>
            <w:shd w:val="clear" w:color="auto" w:fill="auto"/>
            <w:vAlign w:val="center"/>
          </w:tcPr>
          <w:p w14:paraId="08C19AC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1C95062" w14:textId="77777777">
        <w:tc>
          <w:tcPr>
            <w:tcW w:w="445" w:type="pct"/>
            <w:shd w:val="clear" w:color="auto" w:fill="auto"/>
            <w:vAlign w:val="center"/>
          </w:tcPr>
          <w:p w14:paraId="0CB2E99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33.</w:t>
            </w:r>
          </w:p>
        </w:tc>
        <w:tc>
          <w:tcPr>
            <w:tcW w:w="1336" w:type="pct"/>
            <w:shd w:val="clear" w:color="auto" w:fill="auto"/>
            <w:vAlign w:val="center"/>
          </w:tcPr>
          <w:p w14:paraId="46B868F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Quang Hà (CS1)</w:t>
            </w:r>
          </w:p>
        </w:tc>
        <w:tc>
          <w:tcPr>
            <w:tcW w:w="2580" w:type="pct"/>
            <w:shd w:val="clear" w:color="auto" w:fill="auto"/>
            <w:vAlign w:val="center"/>
          </w:tcPr>
          <w:p w14:paraId="2BA002D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TT Gia Khánh </w:t>
            </w:r>
            <w:r w:rsidR="001B45E7" w:rsidRPr="00C31F18">
              <w:rPr>
                <w:rFonts w:ascii="Arial" w:hAnsi="Arial" w:cs="Arial"/>
                <w:sz w:val="20"/>
                <w:szCs w:val="28"/>
              </w:rPr>
              <w:t>-</w:t>
            </w:r>
            <w:r w:rsidRPr="00C31F18">
              <w:rPr>
                <w:rFonts w:ascii="Arial" w:hAnsi="Arial" w:cs="Arial"/>
                <w:sz w:val="20"/>
                <w:szCs w:val="28"/>
              </w:rPr>
              <w:t xml:space="preserve"> Huyện Bình Xuyên</w:t>
            </w:r>
          </w:p>
        </w:tc>
        <w:tc>
          <w:tcPr>
            <w:tcW w:w="639" w:type="pct"/>
            <w:shd w:val="clear" w:color="auto" w:fill="auto"/>
            <w:vAlign w:val="center"/>
          </w:tcPr>
          <w:p w14:paraId="349A62B4"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85CC9A5" w14:textId="77777777">
        <w:tc>
          <w:tcPr>
            <w:tcW w:w="445" w:type="pct"/>
            <w:shd w:val="clear" w:color="auto" w:fill="auto"/>
            <w:vAlign w:val="center"/>
          </w:tcPr>
          <w:p w14:paraId="431D93E5"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34.</w:t>
            </w:r>
          </w:p>
        </w:tc>
        <w:tc>
          <w:tcPr>
            <w:tcW w:w="1336" w:type="pct"/>
            <w:shd w:val="clear" w:color="auto" w:fill="auto"/>
            <w:vAlign w:val="center"/>
          </w:tcPr>
          <w:p w14:paraId="60BF9F4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Quang Hà (CS2)</w:t>
            </w:r>
          </w:p>
        </w:tc>
        <w:tc>
          <w:tcPr>
            <w:tcW w:w="2580" w:type="pct"/>
            <w:shd w:val="clear" w:color="auto" w:fill="auto"/>
            <w:vAlign w:val="center"/>
          </w:tcPr>
          <w:p w14:paraId="324ED7B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TT Bá Hiến </w:t>
            </w:r>
            <w:r w:rsidR="001B45E7" w:rsidRPr="00C31F18">
              <w:rPr>
                <w:rFonts w:ascii="Arial" w:hAnsi="Arial" w:cs="Arial"/>
                <w:sz w:val="20"/>
                <w:szCs w:val="28"/>
              </w:rPr>
              <w:t>-</w:t>
            </w:r>
            <w:r w:rsidRPr="00C31F18">
              <w:rPr>
                <w:rFonts w:ascii="Arial" w:hAnsi="Arial" w:cs="Arial"/>
                <w:sz w:val="20"/>
                <w:szCs w:val="28"/>
              </w:rPr>
              <w:t xml:space="preserve"> Huyện Bình Xuyên</w:t>
            </w:r>
          </w:p>
        </w:tc>
        <w:tc>
          <w:tcPr>
            <w:tcW w:w="639" w:type="pct"/>
            <w:shd w:val="clear" w:color="auto" w:fill="auto"/>
            <w:vAlign w:val="center"/>
          </w:tcPr>
          <w:p w14:paraId="15B553C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4AB0A78A"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87" w:name="_Toc91754532"/>
      <w:bookmarkStart w:id="88" w:name="_Toc97623707"/>
      <w:r w:rsidRPr="00C31F18">
        <w:rPr>
          <w:rFonts w:ascii="Arial" w:hAnsi="Arial" w:cs="Arial"/>
          <w:sz w:val="20"/>
          <w:highlight w:val="white"/>
        </w:rPr>
        <w:t>2. Thành phố Vĩnh Yên</w:t>
      </w:r>
      <w:bookmarkEnd w:id="87"/>
      <w:bookmarkEnd w:id="8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8"/>
        <w:gridCol w:w="2911"/>
        <w:gridCol w:w="3587"/>
        <w:gridCol w:w="1368"/>
      </w:tblGrid>
      <w:tr w:rsidR="00ED1599" w:rsidRPr="00C31F18" w14:paraId="663A9682" w14:textId="77777777">
        <w:tc>
          <w:tcPr>
            <w:tcW w:w="445" w:type="pct"/>
            <w:shd w:val="clear" w:color="auto" w:fill="auto"/>
            <w:vAlign w:val="center"/>
          </w:tcPr>
          <w:p w14:paraId="761848D9" w14:textId="77777777" w:rsidR="00ED1599" w:rsidRPr="00C31F18" w:rsidRDefault="00ED1599" w:rsidP="00C31F18">
            <w:pPr>
              <w:tabs>
                <w:tab w:val="left" w:pos="602"/>
              </w:tabs>
              <w:spacing w:before="120"/>
              <w:jc w:val="center"/>
              <w:rPr>
                <w:rFonts w:ascii="Arial" w:hAnsi="Arial" w:cs="Arial"/>
                <w:b/>
                <w:sz w:val="20"/>
                <w:szCs w:val="28"/>
              </w:rPr>
            </w:pPr>
            <w:r w:rsidRPr="00C31F18">
              <w:rPr>
                <w:rFonts w:ascii="Arial" w:hAnsi="Arial" w:cs="Arial"/>
                <w:b/>
                <w:sz w:val="20"/>
                <w:szCs w:val="28"/>
              </w:rPr>
              <w:t>TT</w:t>
            </w:r>
          </w:p>
        </w:tc>
        <w:tc>
          <w:tcPr>
            <w:tcW w:w="1686" w:type="pct"/>
            <w:shd w:val="clear" w:color="auto" w:fill="auto"/>
            <w:vAlign w:val="center"/>
          </w:tcPr>
          <w:p w14:paraId="1CAFA65E"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077" w:type="pct"/>
            <w:shd w:val="clear" w:color="auto" w:fill="auto"/>
            <w:vAlign w:val="center"/>
          </w:tcPr>
          <w:p w14:paraId="198E2F9B"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93" w:type="pct"/>
            <w:shd w:val="clear" w:color="auto" w:fill="auto"/>
            <w:vAlign w:val="center"/>
          </w:tcPr>
          <w:p w14:paraId="7EC4FD69"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161B7C72" w14:textId="77777777">
        <w:tc>
          <w:tcPr>
            <w:tcW w:w="445" w:type="pct"/>
            <w:shd w:val="clear" w:color="auto" w:fill="auto"/>
            <w:vAlign w:val="center"/>
          </w:tcPr>
          <w:p w14:paraId="70ACF2AF"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86" w:type="pct"/>
            <w:shd w:val="clear" w:color="auto" w:fill="auto"/>
            <w:vAlign w:val="center"/>
          </w:tcPr>
          <w:p w14:paraId="35E70E4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Liên Minh</w:t>
            </w:r>
          </w:p>
        </w:tc>
        <w:tc>
          <w:tcPr>
            <w:tcW w:w="2077" w:type="pct"/>
            <w:shd w:val="clear" w:color="auto" w:fill="auto"/>
            <w:vAlign w:val="center"/>
          </w:tcPr>
          <w:p w14:paraId="7C1B601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Liên Bảo</w:t>
            </w:r>
          </w:p>
        </w:tc>
        <w:tc>
          <w:tcPr>
            <w:tcW w:w="793" w:type="pct"/>
            <w:shd w:val="clear" w:color="auto" w:fill="auto"/>
            <w:vAlign w:val="center"/>
          </w:tcPr>
          <w:p w14:paraId="4141D88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246E127D" w14:textId="77777777">
        <w:tc>
          <w:tcPr>
            <w:tcW w:w="445" w:type="pct"/>
            <w:shd w:val="clear" w:color="auto" w:fill="auto"/>
            <w:vAlign w:val="center"/>
          </w:tcPr>
          <w:p w14:paraId="3781E20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2.</w:t>
            </w:r>
          </w:p>
        </w:tc>
        <w:tc>
          <w:tcPr>
            <w:tcW w:w="1686" w:type="pct"/>
            <w:shd w:val="clear" w:color="auto" w:fill="auto"/>
            <w:vAlign w:val="center"/>
          </w:tcPr>
          <w:p w14:paraId="0CC809D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Thanh Trù</w:t>
            </w:r>
          </w:p>
        </w:tc>
        <w:tc>
          <w:tcPr>
            <w:tcW w:w="2077" w:type="pct"/>
            <w:shd w:val="clear" w:color="auto" w:fill="auto"/>
            <w:vAlign w:val="center"/>
          </w:tcPr>
          <w:p w14:paraId="712F6AC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Thanh Trù</w:t>
            </w:r>
          </w:p>
        </w:tc>
        <w:tc>
          <w:tcPr>
            <w:tcW w:w="793" w:type="pct"/>
            <w:shd w:val="clear" w:color="auto" w:fill="auto"/>
            <w:vAlign w:val="center"/>
          </w:tcPr>
          <w:p w14:paraId="431F578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3F5DB21C" w14:textId="77777777">
        <w:tc>
          <w:tcPr>
            <w:tcW w:w="445" w:type="pct"/>
            <w:shd w:val="clear" w:color="auto" w:fill="auto"/>
            <w:vAlign w:val="center"/>
          </w:tcPr>
          <w:p w14:paraId="2DC81895"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3.</w:t>
            </w:r>
          </w:p>
        </w:tc>
        <w:tc>
          <w:tcPr>
            <w:tcW w:w="1686" w:type="pct"/>
            <w:shd w:val="clear" w:color="auto" w:fill="auto"/>
            <w:vAlign w:val="center"/>
          </w:tcPr>
          <w:p w14:paraId="7063D76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Liên Bảo</w:t>
            </w:r>
          </w:p>
        </w:tc>
        <w:tc>
          <w:tcPr>
            <w:tcW w:w="2077" w:type="pct"/>
            <w:shd w:val="clear" w:color="auto" w:fill="auto"/>
            <w:vAlign w:val="center"/>
          </w:tcPr>
          <w:p w14:paraId="414C85D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Liên Bảo</w:t>
            </w:r>
          </w:p>
        </w:tc>
        <w:tc>
          <w:tcPr>
            <w:tcW w:w="793" w:type="pct"/>
            <w:shd w:val="clear" w:color="auto" w:fill="auto"/>
            <w:vAlign w:val="center"/>
          </w:tcPr>
          <w:p w14:paraId="2FB7F5C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2023</w:t>
            </w:r>
          </w:p>
        </w:tc>
      </w:tr>
      <w:tr w:rsidR="00ED1599" w:rsidRPr="00C31F18" w14:paraId="6BB9809D" w14:textId="77777777">
        <w:tc>
          <w:tcPr>
            <w:tcW w:w="445" w:type="pct"/>
            <w:shd w:val="clear" w:color="auto" w:fill="auto"/>
            <w:vAlign w:val="center"/>
          </w:tcPr>
          <w:p w14:paraId="0886A09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4.</w:t>
            </w:r>
          </w:p>
        </w:tc>
        <w:tc>
          <w:tcPr>
            <w:tcW w:w="1686" w:type="pct"/>
            <w:shd w:val="clear" w:color="auto" w:fill="auto"/>
            <w:vAlign w:val="center"/>
          </w:tcPr>
          <w:p w14:paraId="2FCB47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Tích Sơn</w:t>
            </w:r>
          </w:p>
        </w:tc>
        <w:tc>
          <w:tcPr>
            <w:tcW w:w="2077" w:type="pct"/>
            <w:shd w:val="clear" w:color="auto" w:fill="auto"/>
            <w:vAlign w:val="center"/>
          </w:tcPr>
          <w:p w14:paraId="248C5F8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Tích Sơn</w:t>
            </w:r>
          </w:p>
        </w:tc>
        <w:tc>
          <w:tcPr>
            <w:tcW w:w="793" w:type="pct"/>
            <w:shd w:val="clear" w:color="auto" w:fill="auto"/>
            <w:vAlign w:val="center"/>
          </w:tcPr>
          <w:p w14:paraId="383887A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3C98C2C" w14:textId="77777777">
        <w:tc>
          <w:tcPr>
            <w:tcW w:w="445" w:type="pct"/>
            <w:shd w:val="clear" w:color="auto" w:fill="auto"/>
            <w:vAlign w:val="center"/>
          </w:tcPr>
          <w:p w14:paraId="4687EA8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5.</w:t>
            </w:r>
          </w:p>
        </w:tc>
        <w:tc>
          <w:tcPr>
            <w:tcW w:w="1686" w:type="pct"/>
            <w:shd w:val="clear" w:color="auto" w:fill="auto"/>
            <w:vAlign w:val="center"/>
          </w:tcPr>
          <w:p w14:paraId="673D925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Ngọc</w:t>
            </w:r>
          </w:p>
        </w:tc>
        <w:tc>
          <w:tcPr>
            <w:tcW w:w="2077" w:type="pct"/>
            <w:shd w:val="clear" w:color="auto" w:fill="auto"/>
            <w:vAlign w:val="center"/>
          </w:tcPr>
          <w:p w14:paraId="4024D8A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Đống Đa</w:t>
            </w:r>
          </w:p>
        </w:tc>
        <w:tc>
          <w:tcPr>
            <w:tcW w:w="793" w:type="pct"/>
            <w:shd w:val="clear" w:color="auto" w:fill="auto"/>
            <w:vAlign w:val="center"/>
          </w:tcPr>
          <w:p w14:paraId="60980A2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F5E2B62" w14:textId="77777777">
        <w:tc>
          <w:tcPr>
            <w:tcW w:w="445" w:type="pct"/>
            <w:shd w:val="clear" w:color="auto" w:fill="auto"/>
            <w:vAlign w:val="center"/>
          </w:tcPr>
          <w:p w14:paraId="26135B5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6.</w:t>
            </w:r>
          </w:p>
        </w:tc>
        <w:tc>
          <w:tcPr>
            <w:tcW w:w="1686" w:type="pct"/>
            <w:shd w:val="clear" w:color="auto" w:fill="auto"/>
            <w:vAlign w:val="center"/>
          </w:tcPr>
          <w:p w14:paraId="4FA2D2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Hội Hợp</w:t>
            </w:r>
          </w:p>
        </w:tc>
        <w:tc>
          <w:tcPr>
            <w:tcW w:w="2077" w:type="pct"/>
            <w:shd w:val="clear" w:color="auto" w:fill="auto"/>
            <w:vAlign w:val="center"/>
          </w:tcPr>
          <w:p w14:paraId="3460E2D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Hội Hợp</w:t>
            </w:r>
          </w:p>
        </w:tc>
        <w:tc>
          <w:tcPr>
            <w:tcW w:w="793" w:type="pct"/>
            <w:shd w:val="clear" w:color="auto" w:fill="auto"/>
            <w:vAlign w:val="center"/>
          </w:tcPr>
          <w:p w14:paraId="03EBFD3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39D6247" w14:textId="77777777">
        <w:tc>
          <w:tcPr>
            <w:tcW w:w="445" w:type="pct"/>
            <w:shd w:val="clear" w:color="auto" w:fill="auto"/>
            <w:vAlign w:val="center"/>
          </w:tcPr>
          <w:p w14:paraId="2AB3008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7.</w:t>
            </w:r>
          </w:p>
        </w:tc>
        <w:tc>
          <w:tcPr>
            <w:tcW w:w="1686" w:type="pct"/>
            <w:shd w:val="clear" w:color="auto" w:fill="auto"/>
            <w:vAlign w:val="center"/>
          </w:tcPr>
          <w:p w14:paraId="30272D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Vĩnh Yên</w:t>
            </w:r>
          </w:p>
        </w:tc>
        <w:tc>
          <w:tcPr>
            <w:tcW w:w="2077" w:type="pct"/>
            <w:shd w:val="clear" w:color="auto" w:fill="auto"/>
            <w:vAlign w:val="center"/>
          </w:tcPr>
          <w:p w14:paraId="6A0F42D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Định Trung</w:t>
            </w:r>
          </w:p>
        </w:tc>
        <w:tc>
          <w:tcPr>
            <w:tcW w:w="793" w:type="pct"/>
            <w:shd w:val="clear" w:color="auto" w:fill="auto"/>
            <w:vAlign w:val="center"/>
          </w:tcPr>
          <w:p w14:paraId="668551B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9967274" w14:textId="77777777">
        <w:tc>
          <w:tcPr>
            <w:tcW w:w="445" w:type="pct"/>
            <w:shd w:val="clear" w:color="auto" w:fill="auto"/>
            <w:vAlign w:val="center"/>
          </w:tcPr>
          <w:p w14:paraId="67D0147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86" w:type="pct"/>
            <w:shd w:val="clear" w:color="auto" w:fill="auto"/>
            <w:vAlign w:val="center"/>
          </w:tcPr>
          <w:p w14:paraId="34AEB8F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Khai Quang</w:t>
            </w:r>
          </w:p>
        </w:tc>
        <w:tc>
          <w:tcPr>
            <w:tcW w:w="2077" w:type="pct"/>
            <w:shd w:val="clear" w:color="auto" w:fill="auto"/>
            <w:vAlign w:val="center"/>
          </w:tcPr>
          <w:p w14:paraId="2DFA55A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Khai Quang</w:t>
            </w:r>
          </w:p>
        </w:tc>
        <w:tc>
          <w:tcPr>
            <w:tcW w:w="793" w:type="pct"/>
            <w:shd w:val="clear" w:color="auto" w:fill="auto"/>
            <w:vAlign w:val="center"/>
          </w:tcPr>
          <w:p w14:paraId="77B5193F"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415AA74" w14:textId="77777777">
        <w:tc>
          <w:tcPr>
            <w:tcW w:w="445" w:type="pct"/>
            <w:shd w:val="clear" w:color="auto" w:fill="auto"/>
            <w:vAlign w:val="center"/>
          </w:tcPr>
          <w:p w14:paraId="1BB1D3F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86" w:type="pct"/>
            <w:shd w:val="clear" w:color="auto" w:fill="auto"/>
            <w:vAlign w:val="center"/>
          </w:tcPr>
          <w:p w14:paraId="101E508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Liên Bảo</w:t>
            </w:r>
          </w:p>
        </w:tc>
        <w:tc>
          <w:tcPr>
            <w:tcW w:w="2077" w:type="pct"/>
            <w:shd w:val="clear" w:color="auto" w:fill="auto"/>
            <w:vAlign w:val="center"/>
          </w:tcPr>
          <w:p w14:paraId="760406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Liên Bảo</w:t>
            </w:r>
          </w:p>
        </w:tc>
        <w:tc>
          <w:tcPr>
            <w:tcW w:w="793" w:type="pct"/>
            <w:shd w:val="clear" w:color="auto" w:fill="auto"/>
            <w:vAlign w:val="center"/>
          </w:tcPr>
          <w:p w14:paraId="138157E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161FCD8" w14:textId="77777777">
        <w:tc>
          <w:tcPr>
            <w:tcW w:w="445" w:type="pct"/>
            <w:shd w:val="clear" w:color="auto" w:fill="auto"/>
            <w:vAlign w:val="center"/>
          </w:tcPr>
          <w:p w14:paraId="2E39222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86" w:type="pct"/>
            <w:shd w:val="clear" w:color="auto" w:fill="auto"/>
            <w:vAlign w:val="center"/>
          </w:tcPr>
          <w:p w14:paraId="60E0B96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Tâm (CS1)</w:t>
            </w:r>
          </w:p>
        </w:tc>
        <w:tc>
          <w:tcPr>
            <w:tcW w:w="2077" w:type="pct"/>
            <w:shd w:val="clear" w:color="auto" w:fill="auto"/>
            <w:vAlign w:val="center"/>
          </w:tcPr>
          <w:p w14:paraId="28350F2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Đồng Tâm</w:t>
            </w:r>
          </w:p>
        </w:tc>
        <w:tc>
          <w:tcPr>
            <w:tcW w:w="793" w:type="pct"/>
            <w:shd w:val="clear" w:color="auto" w:fill="auto"/>
            <w:vAlign w:val="center"/>
          </w:tcPr>
          <w:p w14:paraId="16929B7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77B29DD" w14:textId="77777777">
        <w:tc>
          <w:tcPr>
            <w:tcW w:w="445" w:type="pct"/>
            <w:shd w:val="clear" w:color="auto" w:fill="auto"/>
            <w:vAlign w:val="center"/>
          </w:tcPr>
          <w:p w14:paraId="772DA62F"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86" w:type="pct"/>
            <w:shd w:val="clear" w:color="auto" w:fill="auto"/>
            <w:vAlign w:val="center"/>
          </w:tcPr>
          <w:p w14:paraId="2D4D505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Hội Hợp B</w:t>
            </w:r>
          </w:p>
        </w:tc>
        <w:tc>
          <w:tcPr>
            <w:tcW w:w="2077" w:type="pct"/>
            <w:shd w:val="clear" w:color="auto" w:fill="auto"/>
            <w:vAlign w:val="center"/>
          </w:tcPr>
          <w:p w14:paraId="0A10B9D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Hội Hợp</w:t>
            </w:r>
          </w:p>
        </w:tc>
        <w:tc>
          <w:tcPr>
            <w:tcW w:w="793" w:type="pct"/>
            <w:shd w:val="clear" w:color="auto" w:fill="auto"/>
            <w:vAlign w:val="center"/>
          </w:tcPr>
          <w:p w14:paraId="3EB6D7A2"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E840022" w14:textId="77777777">
        <w:tc>
          <w:tcPr>
            <w:tcW w:w="445" w:type="pct"/>
            <w:shd w:val="clear" w:color="auto" w:fill="auto"/>
            <w:vAlign w:val="center"/>
          </w:tcPr>
          <w:p w14:paraId="1B01A5C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86" w:type="pct"/>
            <w:shd w:val="clear" w:color="auto" w:fill="auto"/>
            <w:vAlign w:val="center"/>
          </w:tcPr>
          <w:p w14:paraId="2940A5D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Định Trung</w:t>
            </w:r>
          </w:p>
        </w:tc>
        <w:tc>
          <w:tcPr>
            <w:tcW w:w="2077" w:type="pct"/>
            <w:shd w:val="clear" w:color="auto" w:fill="auto"/>
            <w:vAlign w:val="center"/>
          </w:tcPr>
          <w:p w14:paraId="30281DC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Định Trung</w:t>
            </w:r>
          </w:p>
        </w:tc>
        <w:tc>
          <w:tcPr>
            <w:tcW w:w="793" w:type="pct"/>
            <w:shd w:val="clear" w:color="auto" w:fill="auto"/>
            <w:vAlign w:val="center"/>
          </w:tcPr>
          <w:p w14:paraId="0E0C0762"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17F5A2C" w14:textId="77777777">
        <w:tc>
          <w:tcPr>
            <w:tcW w:w="445" w:type="pct"/>
            <w:shd w:val="clear" w:color="auto" w:fill="auto"/>
            <w:vAlign w:val="center"/>
          </w:tcPr>
          <w:p w14:paraId="290607C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86" w:type="pct"/>
            <w:shd w:val="clear" w:color="auto" w:fill="auto"/>
            <w:vAlign w:val="center"/>
          </w:tcPr>
          <w:p w14:paraId="6764EE4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Đống Đa</w:t>
            </w:r>
          </w:p>
        </w:tc>
        <w:tc>
          <w:tcPr>
            <w:tcW w:w="2077" w:type="pct"/>
            <w:shd w:val="clear" w:color="auto" w:fill="auto"/>
            <w:vAlign w:val="center"/>
          </w:tcPr>
          <w:p w14:paraId="2616E2B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Đống Đa</w:t>
            </w:r>
          </w:p>
        </w:tc>
        <w:tc>
          <w:tcPr>
            <w:tcW w:w="793" w:type="pct"/>
            <w:shd w:val="clear" w:color="auto" w:fill="auto"/>
            <w:vAlign w:val="center"/>
          </w:tcPr>
          <w:p w14:paraId="5704E2D8"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69CED99" w14:textId="77777777">
        <w:tc>
          <w:tcPr>
            <w:tcW w:w="445" w:type="pct"/>
            <w:shd w:val="clear" w:color="auto" w:fill="auto"/>
            <w:vAlign w:val="center"/>
          </w:tcPr>
          <w:p w14:paraId="3DB344CB"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86" w:type="pct"/>
            <w:shd w:val="clear" w:color="auto" w:fill="auto"/>
            <w:vAlign w:val="center"/>
          </w:tcPr>
          <w:p w14:paraId="2162EE7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Ngô Quyền</w:t>
            </w:r>
          </w:p>
        </w:tc>
        <w:tc>
          <w:tcPr>
            <w:tcW w:w="2077" w:type="pct"/>
            <w:shd w:val="clear" w:color="auto" w:fill="auto"/>
            <w:vAlign w:val="center"/>
          </w:tcPr>
          <w:p w14:paraId="6B64544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Ngô Quyền</w:t>
            </w:r>
          </w:p>
        </w:tc>
        <w:tc>
          <w:tcPr>
            <w:tcW w:w="793" w:type="pct"/>
            <w:shd w:val="clear" w:color="auto" w:fill="auto"/>
            <w:vAlign w:val="center"/>
          </w:tcPr>
          <w:p w14:paraId="030309D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2C8B6C4" w14:textId="77777777">
        <w:tc>
          <w:tcPr>
            <w:tcW w:w="445" w:type="pct"/>
            <w:shd w:val="clear" w:color="auto" w:fill="auto"/>
            <w:vAlign w:val="center"/>
          </w:tcPr>
          <w:p w14:paraId="6D53C96B"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86" w:type="pct"/>
            <w:shd w:val="clear" w:color="auto" w:fill="auto"/>
            <w:vAlign w:val="center"/>
          </w:tcPr>
          <w:p w14:paraId="4262FF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Hội Hợp A</w:t>
            </w:r>
          </w:p>
        </w:tc>
        <w:tc>
          <w:tcPr>
            <w:tcW w:w="2077" w:type="pct"/>
            <w:shd w:val="clear" w:color="auto" w:fill="auto"/>
            <w:vAlign w:val="center"/>
          </w:tcPr>
          <w:p w14:paraId="6AF4F9A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Hội Hợp</w:t>
            </w:r>
          </w:p>
        </w:tc>
        <w:tc>
          <w:tcPr>
            <w:tcW w:w="793" w:type="pct"/>
            <w:shd w:val="clear" w:color="auto" w:fill="auto"/>
            <w:vAlign w:val="center"/>
          </w:tcPr>
          <w:p w14:paraId="531B8BA2"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CB4470D" w14:textId="77777777">
        <w:tc>
          <w:tcPr>
            <w:tcW w:w="445" w:type="pct"/>
            <w:shd w:val="clear" w:color="auto" w:fill="auto"/>
            <w:vAlign w:val="center"/>
          </w:tcPr>
          <w:p w14:paraId="49187324"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86" w:type="pct"/>
            <w:shd w:val="clear" w:color="auto" w:fill="auto"/>
            <w:vAlign w:val="center"/>
          </w:tcPr>
          <w:p w14:paraId="4A06022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Tâm (CS2)</w:t>
            </w:r>
          </w:p>
        </w:tc>
        <w:tc>
          <w:tcPr>
            <w:tcW w:w="2077" w:type="pct"/>
            <w:shd w:val="clear" w:color="auto" w:fill="auto"/>
            <w:vAlign w:val="center"/>
          </w:tcPr>
          <w:p w14:paraId="638E208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Đồng Tâm</w:t>
            </w:r>
          </w:p>
        </w:tc>
        <w:tc>
          <w:tcPr>
            <w:tcW w:w="793" w:type="pct"/>
            <w:shd w:val="clear" w:color="auto" w:fill="auto"/>
            <w:vAlign w:val="center"/>
          </w:tcPr>
          <w:p w14:paraId="5E8202D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260E353" w14:textId="77777777">
        <w:tc>
          <w:tcPr>
            <w:tcW w:w="445" w:type="pct"/>
            <w:shd w:val="clear" w:color="auto" w:fill="auto"/>
            <w:vAlign w:val="center"/>
          </w:tcPr>
          <w:p w14:paraId="6B16A01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86" w:type="pct"/>
            <w:shd w:val="clear" w:color="auto" w:fill="auto"/>
            <w:vAlign w:val="center"/>
          </w:tcPr>
          <w:p w14:paraId="5E08F23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Tâm</w:t>
            </w:r>
          </w:p>
        </w:tc>
        <w:tc>
          <w:tcPr>
            <w:tcW w:w="2077" w:type="pct"/>
            <w:shd w:val="clear" w:color="auto" w:fill="auto"/>
            <w:vAlign w:val="center"/>
          </w:tcPr>
          <w:p w14:paraId="1842047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Đồng Tâm</w:t>
            </w:r>
          </w:p>
        </w:tc>
        <w:tc>
          <w:tcPr>
            <w:tcW w:w="793" w:type="pct"/>
            <w:shd w:val="clear" w:color="auto" w:fill="auto"/>
            <w:vAlign w:val="center"/>
          </w:tcPr>
          <w:p w14:paraId="37B2688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934E430" w14:textId="77777777">
        <w:tc>
          <w:tcPr>
            <w:tcW w:w="445" w:type="pct"/>
            <w:shd w:val="clear" w:color="auto" w:fill="auto"/>
            <w:vAlign w:val="center"/>
          </w:tcPr>
          <w:p w14:paraId="69FDD0A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86" w:type="pct"/>
            <w:shd w:val="clear" w:color="auto" w:fill="auto"/>
            <w:vAlign w:val="center"/>
          </w:tcPr>
          <w:p w14:paraId="493A66E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Tô Hiệu</w:t>
            </w:r>
          </w:p>
        </w:tc>
        <w:tc>
          <w:tcPr>
            <w:tcW w:w="2077" w:type="pct"/>
            <w:shd w:val="clear" w:color="auto" w:fill="auto"/>
            <w:vAlign w:val="center"/>
          </w:tcPr>
          <w:p w14:paraId="608B0D7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Đống Đa</w:t>
            </w:r>
          </w:p>
        </w:tc>
        <w:tc>
          <w:tcPr>
            <w:tcW w:w="793" w:type="pct"/>
            <w:shd w:val="clear" w:color="auto" w:fill="auto"/>
            <w:vAlign w:val="center"/>
          </w:tcPr>
          <w:p w14:paraId="518FEAF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778500F" w14:textId="77777777">
        <w:tc>
          <w:tcPr>
            <w:tcW w:w="445" w:type="pct"/>
            <w:shd w:val="clear" w:color="auto" w:fill="auto"/>
            <w:vAlign w:val="center"/>
          </w:tcPr>
          <w:p w14:paraId="1D22C79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86" w:type="pct"/>
            <w:shd w:val="clear" w:color="auto" w:fill="auto"/>
            <w:vAlign w:val="center"/>
          </w:tcPr>
          <w:p w14:paraId="5A50215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Khai Quang</w:t>
            </w:r>
          </w:p>
        </w:tc>
        <w:tc>
          <w:tcPr>
            <w:tcW w:w="2077" w:type="pct"/>
            <w:shd w:val="clear" w:color="auto" w:fill="auto"/>
            <w:vAlign w:val="center"/>
          </w:tcPr>
          <w:p w14:paraId="4F1B912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Khai Quang</w:t>
            </w:r>
          </w:p>
        </w:tc>
        <w:tc>
          <w:tcPr>
            <w:tcW w:w="793" w:type="pct"/>
            <w:shd w:val="clear" w:color="auto" w:fill="auto"/>
            <w:vAlign w:val="center"/>
          </w:tcPr>
          <w:p w14:paraId="6F9D0FE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FA7036D" w14:textId="77777777">
        <w:tc>
          <w:tcPr>
            <w:tcW w:w="445" w:type="pct"/>
            <w:shd w:val="clear" w:color="auto" w:fill="auto"/>
            <w:vAlign w:val="center"/>
          </w:tcPr>
          <w:p w14:paraId="5DA4376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86" w:type="pct"/>
            <w:shd w:val="clear" w:color="auto" w:fill="auto"/>
            <w:vAlign w:val="center"/>
          </w:tcPr>
          <w:p w14:paraId="7FED35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Định Trung</w:t>
            </w:r>
          </w:p>
        </w:tc>
        <w:tc>
          <w:tcPr>
            <w:tcW w:w="2077" w:type="pct"/>
            <w:shd w:val="clear" w:color="auto" w:fill="auto"/>
            <w:vAlign w:val="center"/>
          </w:tcPr>
          <w:p w14:paraId="4A233D4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Định Trung</w:t>
            </w:r>
          </w:p>
        </w:tc>
        <w:tc>
          <w:tcPr>
            <w:tcW w:w="793" w:type="pct"/>
            <w:shd w:val="clear" w:color="auto" w:fill="auto"/>
            <w:vAlign w:val="center"/>
          </w:tcPr>
          <w:p w14:paraId="44F32A3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B68FD4A" w14:textId="77777777">
        <w:tc>
          <w:tcPr>
            <w:tcW w:w="445" w:type="pct"/>
            <w:shd w:val="clear" w:color="auto" w:fill="auto"/>
            <w:vAlign w:val="center"/>
          </w:tcPr>
          <w:p w14:paraId="053B5414"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86" w:type="pct"/>
            <w:shd w:val="clear" w:color="auto" w:fill="auto"/>
            <w:vAlign w:val="center"/>
          </w:tcPr>
          <w:p w14:paraId="501530D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Thanh Trù</w:t>
            </w:r>
          </w:p>
        </w:tc>
        <w:tc>
          <w:tcPr>
            <w:tcW w:w="2077" w:type="pct"/>
            <w:shd w:val="clear" w:color="auto" w:fill="auto"/>
            <w:vAlign w:val="center"/>
          </w:tcPr>
          <w:p w14:paraId="57FED2E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Thanh Trù</w:t>
            </w:r>
          </w:p>
        </w:tc>
        <w:tc>
          <w:tcPr>
            <w:tcW w:w="793" w:type="pct"/>
            <w:shd w:val="clear" w:color="auto" w:fill="auto"/>
            <w:vAlign w:val="center"/>
          </w:tcPr>
          <w:p w14:paraId="65EE20B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6F597E4" w14:textId="77777777">
        <w:tc>
          <w:tcPr>
            <w:tcW w:w="445" w:type="pct"/>
            <w:shd w:val="clear" w:color="auto" w:fill="auto"/>
            <w:vAlign w:val="center"/>
          </w:tcPr>
          <w:p w14:paraId="05C9FBAB"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86" w:type="pct"/>
            <w:shd w:val="clear" w:color="auto" w:fill="auto"/>
            <w:vAlign w:val="center"/>
          </w:tcPr>
          <w:p w14:paraId="30C8854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Tích Sơn</w:t>
            </w:r>
          </w:p>
        </w:tc>
        <w:tc>
          <w:tcPr>
            <w:tcW w:w="2077" w:type="pct"/>
            <w:shd w:val="clear" w:color="auto" w:fill="auto"/>
            <w:vAlign w:val="center"/>
          </w:tcPr>
          <w:p w14:paraId="17AE749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Phường Tích Sơn</w:t>
            </w:r>
          </w:p>
        </w:tc>
        <w:tc>
          <w:tcPr>
            <w:tcW w:w="793" w:type="pct"/>
            <w:shd w:val="clear" w:color="auto" w:fill="auto"/>
            <w:vAlign w:val="center"/>
          </w:tcPr>
          <w:p w14:paraId="1ABBF01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06D0C5E5"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89" w:name="_Toc91754533"/>
      <w:bookmarkStart w:id="90" w:name="_Toc97623708"/>
      <w:r w:rsidRPr="00C31F18">
        <w:rPr>
          <w:rFonts w:ascii="Arial" w:hAnsi="Arial" w:cs="Arial"/>
          <w:sz w:val="20"/>
          <w:highlight w:val="white"/>
        </w:rPr>
        <w:t>3.Huyện Bình Xuyên</w:t>
      </w:r>
      <w:bookmarkEnd w:id="89"/>
      <w:bookmarkEnd w:id="9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70"/>
        <w:gridCol w:w="2915"/>
        <w:gridCol w:w="3578"/>
        <w:gridCol w:w="1371"/>
      </w:tblGrid>
      <w:tr w:rsidR="00ED1599" w:rsidRPr="00C31F18" w14:paraId="38CCB280" w14:textId="77777777">
        <w:tc>
          <w:tcPr>
            <w:tcW w:w="446" w:type="pct"/>
            <w:shd w:val="clear" w:color="auto" w:fill="auto"/>
            <w:vAlign w:val="center"/>
          </w:tcPr>
          <w:p w14:paraId="1244A149" w14:textId="77777777" w:rsidR="00ED1599" w:rsidRPr="00C31F18" w:rsidRDefault="00ED1599" w:rsidP="00C31F18">
            <w:pPr>
              <w:tabs>
                <w:tab w:val="left" w:pos="602"/>
              </w:tabs>
              <w:spacing w:before="120"/>
              <w:jc w:val="center"/>
              <w:rPr>
                <w:rFonts w:ascii="Arial" w:hAnsi="Arial" w:cs="Arial"/>
                <w:b/>
                <w:sz w:val="20"/>
                <w:szCs w:val="28"/>
              </w:rPr>
            </w:pPr>
            <w:r w:rsidRPr="00C31F18">
              <w:rPr>
                <w:rFonts w:ascii="Arial" w:hAnsi="Arial" w:cs="Arial"/>
                <w:b/>
                <w:sz w:val="20"/>
                <w:szCs w:val="28"/>
              </w:rPr>
              <w:t>TT</w:t>
            </w:r>
          </w:p>
        </w:tc>
        <w:tc>
          <w:tcPr>
            <w:tcW w:w="1688" w:type="pct"/>
            <w:shd w:val="clear" w:color="auto" w:fill="auto"/>
            <w:vAlign w:val="center"/>
          </w:tcPr>
          <w:p w14:paraId="6DEC1EBF"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072" w:type="pct"/>
            <w:shd w:val="clear" w:color="auto" w:fill="auto"/>
            <w:vAlign w:val="center"/>
          </w:tcPr>
          <w:p w14:paraId="16646C31"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94" w:type="pct"/>
            <w:shd w:val="clear" w:color="auto" w:fill="auto"/>
            <w:vAlign w:val="center"/>
          </w:tcPr>
          <w:p w14:paraId="25974F5F"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4A26BEDC" w14:textId="77777777">
        <w:tc>
          <w:tcPr>
            <w:tcW w:w="446" w:type="pct"/>
            <w:shd w:val="clear" w:color="auto" w:fill="auto"/>
            <w:vAlign w:val="center"/>
          </w:tcPr>
          <w:p w14:paraId="1FE89AD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88" w:type="pct"/>
            <w:shd w:val="clear" w:color="auto" w:fill="auto"/>
            <w:vAlign w:val="center"/>
          </w:tcPr>
          <w:p w14:paraId="3987EDE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Hương Sơn</w:t>
            </w:r>
          </w:p>
        </w:tc>
        <w:tc>
          <w:tcPr>
            <w:tcW w:w="2072" w:type="pct"/>
            <w:shd w:val="clear" w:color="auto" w:fill="auto"/>
            <w:vAlign w:val="center"/>
          </w:tcPr>
          <w:p w14:paraId="2EBDEC8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Hương Sơn</w:t>
            </w:r>
          </w:p>
        </w:tc>
        <w:tc>
          <w:tcPr>
            <w:tcW w:w="794" w:type="pct"/>
            <w:shd w:val="clear" w:color="auto" w:fill="auto"/>
            <w:vAlign w:val="center"/>
          </w:tcPr>
          <w:p w14:paraId="47274FA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3B0543E1" w14:textId="77777777">
        <w:tc>
          <w:tcPr>
            <w:tcW w:w="446" w:type="pct"/>
            <w:shd w:val="clear" w:color="auto" w:fill="auto"/>
            <w:vAlign w:val="center"/>
          </w:tcPr>
          <w:p w14:paraId="4B74E2E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88" w:type="pct"/>
            <w:shd w:val="clear" w:color="auto" w:fill="auto"/>
            <w:vAlign w:val="center"/>
          </w:tcPr>
          <w:p w14:paraId="5E32723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Lý Tự Trọng</w:t>
            </w:r>
          </w:p>
        </w:tc>
        <w:tc>
          <w:tcPr>
            <w:tcW w:w="2072" w:type="pct"/>
            <w:shd w:val="clear" w:color="auto" w:fill="auto"/>
            <w:vAlign w:val="center"/>
          </w:tcPr>
          <w:p w14:paraId="50558DB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Hương</w:t>
            </w:r>
          </w:p>
        </w:tc>
        <w:tc>
          <w:tcPr>
            <w:tcW w:w="794" w:type="pct"/>
            <w:shd w:val="clear" w:color="auto" w:fill="auto"/>
            <w:vAlign w:val="center"/>
          </w:tcPr>
          <w:p w14:paraId="7D29789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47D679BA" w14:textId="77777777">
        <w:tc>
          <w:tcPr>
            <w:tcW w:w="446" w:type="pct"/>
            <w:shd w:val="clear" w:color="auto" w:fill="auto"/>
            <w:vAlign w:val="center"/>
          </w:tcPr>
          <w:p w14:paraId="5409D99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88" w:type="pct"/>
            <w:shd w:val="clear" w:color="auto" w:fill="auto"/>
            <w:vAlign w:val="center"/>
          </w:tcPr>
          <w:p w14:paraId="18ED614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Tân Phong</w:t>
            </w:r>
          </w:p>
        </w:tc>
        <w:tc>
          <w:tcPr>
            <w:tcW w:w="2072" w:type="pct"/>
            <w:shd w:val="clear" w:color="auto" w:fill="auto"/>
            <w:vAlign w:val="center"/>
          </w:tcPr>
          <w:p w14:paraId="65BAB2F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Phong</w:t>
            </w:r>
          </w:p>
        </w:tc>
        <w:tc>
          <w:tcPr>
            <w:tcW w:w="794" w:type="pct"/>
            <w:shd w:val="clear" w:color="auto" w:fill="auto"/>
            <w:vAlign w:val="center"/>
          </w:tcPr>
          <w:p w14:paraId="466FBDF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6B105DB" w14:textId="77777777">
        <w:tc>
          <w:tcPr>
            <w:tcW w:w="446" w:type="pct"/>
            <w:shd w:val="clear" w:color="auto" w:fill="auto"/>
            <w:vAlign w:val="center"/>
          </w:tcPr>
          <w:p w14:paraId="0A08B0B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4.</w:t>
            </w:r>
          </w:p>
        </w:tc>
        <w:tc>
          <w:tcPr>
            <w:tcW w:w="1688" w:type="pct"/>
            <w:shd w:val="clear" w:color="auto" w:fill="auto"/>
            <w:vAlign w:val="center"/>
          </w:tcPr>
          <w:p w14:paraId="0A70DF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Đạo Đức B</w:t>
            </w:r>
          </w:p>
        </w:tc>
        <w:tc>
          <w:tcPr>
            <w:tcW w:w="2072" w:type="pct"/>
            <w:shd w:val="clear" w:color="auto" w:fill="auto"/>
            <w:vAlign w:val="center"/>
          </w:tcPr>
          <w:p w14:paraId="2746D4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Đức</w:t>
            </w:r>
          </w:p>
        </w:tc>
        <w:tc>
          <w:tcPr>
            <w:tcW w:w="794" w:type="pct"/>
            <w:shd w:val="clear" w:color="auto" w:fill="auto"/>
            <w:vAlign w:val="center"/>
          </w:tcPr>
          <w:p w14:paraId="636361EF"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73ED021" w14:textId="77777777">
        <w:tc>
          <w:tcPr>
            <w:tcW w:w="446" w:type="pct"/>
            <w:shd w:val="clear" w:color="auto" w:fill="auto"/>
            <w:vAlign w:val="center"/>
          </w:tcPr>
          <w:p w14:paraId="003AA25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5.</w:t>
            </w:r>
          </w:p>
        </w:tc>
        <w:tc>
          <w:tcPr>
            <w:tcW w:w="1688" w:type="pct"/>
            <w:shd w:val="clear" w:color="auto" w:fill="auto"/>
            <w:vAlign w:val="center"/>
          </w:tcPr>
          <w:p w14:paraId="6471A55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Tam Hợp</w:t>
            </w:r>
          </w:p>
        </w:tc>
        <w:tc>
          <w:tcPr>
            <w:tcW w:w="2072" w:type="pct"/>
            <w:shd w:val="clear" w:color="auto" w:fill="auto"/>
            <w:vAlign w:val="center"/>
          </w:tcPr>
          <w:p w14:paraId="76E1B38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Hợp</w:t>
            </w:r>
          </w:p>
        </w:tc>
        <w:tc>
          <w:tcPr>
            <w:tcW w:w="794" w:type="pct"/>
            <w:shd w:val="clear" w:color="auto" w:fill="auto"/>
            <w:vAlign w:val="center"/>
          </w:tcPr>
          <w:p w14:paraId="4BB05878"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0311165" w14:textId="77777777">
        <w:tc>
          <w:tcPr>
            <w:tcW w:w="446" w:type="pct"/>
            <w:shd w:val="clear" w:color="auto" w:fill="auto"/>
            <w:vAlign w:val="center"/>
          </w:tcPr>
          <w:p w14:paraId="4FC36857"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6.</w:t>
            </w:r>
          </w:p>
        </w:tc>
        <w:tc>
          <w:tcPr>
            <w:tcW w:w="1688" w:type="pct"/>
            <w:shd w:val="clear" w:color="auto" w:fill="auto"/>
            <w:vAlign w:val="center"/>
          </w:tcPr>
          <w:p w14:paraId="1686B01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Hương Canh</w:t>
            </w:r>
          </w:p>
        </w:tc>
        <w:tc>
          <w:tcPr>
            <w:tcW w:w="2072" w:type="pct"/>
            <w:shd w:val="clear" w:color="auto" w:fill="auto"/>
            <w:vAlign w:val="center"/>
          </w:tcPr>
          <w:p w14:paraId="481E3E1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Hương Canh</w:t>
            </w:r>
          </w:p>
        </w:tc>
        <w:tc>
          <w:tcPr>
            <w:tcW w:w="794" w:type="pct"/>
            <w:shd w:val="clear" w:color="auto" w:fill="auto"/>
            <w:vAlign w:val="center"/>
          </w:tcPr>
          <w:p w14:paraId="4B3FF89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BD2BECB" w14:textId="77777777">
        <w:tc>
          <w:tcPr>
            <w:tcW w:w="446" w:type="pct"/>
            <w:shd w:val="clear" w:color="auto" w:fill="auto"/>
            <w:vAlign w:val="center"/>
          </w:tcPr>
          <w:p w14:paraId="25754DA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7.</w:t>
            </w:r>
          </w:p>
        </w:tc>
        <w:tc>
          <w:tcPr>
            <w:tcW w:w="1688" w:type="pct"/>
            <w:shd w:val="clear" w:color="auto" w:fill="auto"/>
            <w:vAlign w:val="center"/>
          </w:tcPr>
          <w:p w14:paraId="203099D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Quất Lưu</w:t>
            </w:r>
          </w:p>
        </w:tc>
        <w:tc>
          <w:tcPr>
            <w:tcW w:w="2072" w:type="pct"/>
            <w:shd w:val="clear" w:color="auto" w:fill="auto"/>
            <w:vAlign w:val="center"/>
          </w:tcPr>
          <w:p w14:paraId="0389CFD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Quất Lưu</w:t>
            </w:r>
          </w:p>
        </w:tc>
        <w:tc>
          <w:tcPr>
            <w:tcW w:w="794" w:type="pct"/>
            <w:shd w:val="clear" w:color="auto" w:fill="auto"/>
            <w:vAlign w:val="center"/>
          </w:tcPr>
          <w:p w14:paraId="58F6B6E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C0B1EF9" w14:textId="77777777">
        <w:tc>
          <w:tcPr>
            <w:tcW w:w="446" w:type="pct"/>
            <w:shd w:val="clear" w:color="auto" w:fill="auto"/>
            <w:vAlign w:val="center"/>
          </w:tcPr>
          <w:p w14:paraId="2EEE183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8.</w:t>
            </w:r>
          </w:p>
        </w:tc>
        <w:tc>
          <w:tcPr>
            <w:tcW w:w="1688" w:type="pct"/>
            <w:shd w:val="clear" w:color="auto" w:fill="auto"/>
            <w:vAlign w:val="center"/>
          </w:tcPr>
          <w:p w14:paraId="7F22A3E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Lý Tự Trọng</w:t>
            </w:r>
          </w:p>
        </w:tc>
        <w:tc>
          <w:tcPr>
            <w:tcW w:w="2072" w:type="pct"/>
            <w:shd w:val="clear" w:color="auto" w:fill="auto"/>
            <w:vAlign w:val="center"/>
          </w:tcPr>
          <w:p w14:paraId="6EF5E2A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Hương</w:t>
            </w:r>
          </w:p>
        </w:tc>
        <w:tc>
          <w:tcPr>
            <w:tcW w:w="794" w:type="pct"/>
            <w:shd w:val="clear" w:color="auto" w:fill="auto"/>
            <w:vAlign w:val="center"/>
          </w:tcPr>
          <w:p w14:paraId="6A04FA8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7C961ED" w14:textId="77777777">
        <w:tc>
          <w:tcPr>
            <w:tcW w:w="446" w:type="pct"/>
            <w:shd w:val="clear" w:color="auto" w:fill="auto"/>
            <w:vAlign w:val="center"/>
          </w:tcPr>
          <w:p w14:paraId="31B016D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9.</w:t>
            </w:r>
          </w:p>
        </w:tc>
        <w:tc>
          <w:tcPr>
            <w:tcW w:w="1688" w:type="pct"/>
            <w:shd w:val="clear" w:color="auto" w:fill="auto"/>
            <w:vAlign w:val="center"/>
          </w:tcPr>
          <w:p w14:paraId="4B681A0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Bá Hiến</w:t>
            </w:r>
          </w:p>
        </w:tc>
        <w:tc>
          <w:tcPr>
            <w:tcW w:w="2072" w:type="pct"/>
            <w:shd w:val="clear" w:color="auto" w:fill="auto"/>
            <w:vAlign w:val="center"/>
          </w:tcPr>
          <w:p w14:paraId="73BB710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Bá Hiến</w:t>
            </w:r>
          </w:p>
        </w:tc>
        <w:tc>
          <w:tcPr>
            <w:tcW w:w="794" w:type="pct"/>
            <w:shd w:val="clear" w:color="auto" w:fill="auto"/>
            <w:vAlign w:val="center"/>
          </w:tcPr>
          <w:p w14:paraId="78EC2EB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1C1016C" w14:textId="77777777">
        <w:tc>
          <w:tcPr>
            <w:tcW w:w="446" w:type="pct"/>
            <w:shd w:val="clear" w:color="auto" w:fill="auto"/>
            <w:vAlign w:val="center"/>
          </w:tcPr>
          <w:p w14:paraId="23BE782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10.</w:t>
            </w:r>
          </w:p>
        </w:tc>
        <w:tc>
          <w:tcPr>
            <w:tcW w:w="1688" w:type="pct"/>
            <w:shd w:val="clear" w:color="auto" w:fill="auto"/>
            <w:vAlign w:val="center"/>
          </w:tcPr>
          <w:p w14:paraId="5D14F6D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Thiện Kế</w:t>
            </w:r>
          </w:p>
        </w:tc>
        <w:tc>
          <w:tcPr>
            <w:tcW w:w="2072" w:type="pct"/>
            <w:shd w:val="clear" w:color="auto" w:fill="auto"/>
            <w:vAlign w:val="center"/>
          </w:tcPr>
          <w:p w14:paraId="084F760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Thiện</w:t>
            </w:r>
          </w:p>
        </w:tc>
        <w:tc>
          <w:tcPr>
            <w:tcW w:w="794" w:type="pct"/>
            <w:shd w:val="clear" w:color="auto" w:fill="auto"/>
            <w:vAlign w:val="center"/>
          </w:tcPr>
          <w:p w14:paraId="6B70643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F498A6B" w14:textId="77777777">
        <w:tc>
          <w:tcPr>
            <w:tcW w:w="446" w:type="pct"/>
            <w:shd w:val="clear" w:color="auto" w:fill="auto"/>
            <w:vAlign w:val="center"/>
          </w:tcPr>
          <w:p w14:paraId="746060A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11.</w:t>
            </w:r>
          </w:p>
        </w:tc>
        <w:tc>
          <w:tcPr>
            <w:tcW w:w="1688" w:type="pct"/>
            <w:shd w:val="clear" w:color="auto" w:fill="auto"/>
            <w:vAlign w:val="center"/>
          </w:tcPr>
          <w:p w14:paraId="3069C1E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Gia Khánh</w:t>
            </w:r>
          </w:p>
        </w:tc>
        <w:tc>
          <w:tcPr>
            <w:tcW w:w="2072" w:type="pct"/>
            <w:shd w:val="clear" w:color="auto" w:fill="auto"/>
            <w:vAlign w:val="center"/>
          </w:tcPr>
          <w:p w14:paraId="643FF0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Gia Khánh</w:t>
            </w:r>
          </w:p>
        </w:tc>
        <w:tc>
          <w:tcPr>
            <w:tcW w:w="794" w:type="pct"/>
            <w:shd w:val="clear" w:color="auto" w:fill="auto"/>
            <w:vAlign w:val="center"/>
          </w:tcPr>
          <w:p w14:paraId="0406431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A300B4F" w14:textId="77777777">
        <w:tc>
          <w:tcPr>
            <w:tcW w:w="446" w:type="pct"/>
            <w:shd w:val="clear" w:color="auto" w:fill="auto"/>
            <w:vAlign w:val="center"/>
          </w:tcPr>
          <w:p w14:paraId="435037B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rPr>
            </w:pPr>
            <w:r w:rsidRPr="00C31F18">
              <w:rPr>
                <w:rFonts w:ascii="Arial" w:hAnsi="Arial" w:cs="Arial"/>
                <w:sz w:val="20"/>
                <w:szCs w:val="28"/>
              </w:rPr>
              <w:t>12.</w:t>
            </w:r>
          </w:p>
        </w:tc>
        <w:tc>
          <w:tcPr>
            <w:tcW w:w="1688" w:type="pct"/>
            <w:shd w:val="clear" w:color="auto" w:fill="auto"/>
            <w:vAlign w:val="center"/>
          </w:tcPr>
          <w:p w14:paraId="777713B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Quất Lưu</w:t>
            </w:r>
          </w:p>
        </w:tc>
        <w:tc>
          <w:tcPr>
            <w:tcW w:w="2072" w:type="pct"/>
            <w:shd w:val="clear" w:color="auto" w:fill="auto"/>
            <w:vAlign w:val="center"/>
          </w:tcPr>
          <w:p w14:paraId="2E3C4D5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Quất Lưu</w:t>
            </w:r>
          </w:p>
        </w:tc>
        <w:tc>
          <w:tcPr>
            <w:tcW w:w="794" w:type="pct"/>
            <w:shd w:val="clear" w:color="auto" w:fill="auto"/>
            <w:vAlign w:val="center"/>
          </w:tcPr>
          <w:p w14:paraId="5A6EDD6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B2B219C" w14:textId="77777777">
        <w:tc>
          <w:tcPr>
            <w:tcW w:w="446" w:type="pct"/>
            <w:shd w:val="clear" w:color="auto" w:fill="auto"/>
            <w:vAlign w:val="center"/>
          </w:tcPr>
          <w:p w14:paraId="502EC89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88" w:type="pct"/>
            <w:shd w:val="clear" w:color="auto" w:fill="auto"/>
            <w:vAlign w:val="center"/>
          </w:tcPr>
          <w:p w14:paraId="2DD1279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Sơn Lôi</w:t>
            </w:r>
          </w:p>
        </w:tc>
        <w:tc>
          <w:tcPr>
            <w:tcW w:w="2072" w:type="pct"/>
            <w:shd w:val="clear" w:color="auto" w:fill="auto"/>
            <w:vAlign w:val="center"/>
          </w:tcPr>
          <w:p w14:paraId="4BE969B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Sơn Lôi</w:t>
            </w:r>
          </w:p>
        </w:tc>
        <w:tc>
          <w:tcPr>
            <w:tcW w:w="794" w:type="pct"/>
            <w:shd w:val="clear" w:color="auto" w:fill="auto"/>
            <w:vAlign w:val="center"/>
          </w:tcPr>
          <w:p w14:paraId="54891D0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256C1D9" w14:textId="77777777">
        <w:tc>
          <w:tcPr>
            <w:tcW w:w="446" w:type="pct"/>
            <w:shd w:val="clear" w:color="auto" w:fill="auto"/>
            <w:vAlign w:val="center"/>
          </w:tcPr>
          <w:p w14:paraId="30B51A84"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88" w:type="pct"/>
            <w:shd w:val="clear" w:color="auto" w:fill="auto"/>
            <w:vAlign w:val="center"/>
          </w:tcPr>
          <w:p w14:paraId="2EC700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Tân Phong</w:t>
            </w:r>
          </w:p>
        </w:tc>
        <w:tc>
          <w:tcPr>
            <w:tcW w:w="2072" w:type="pct"/>
            <w:shd w:val="clear" w:color="auto" w:fill="auto"/>
            <w:vAlign w:val="center"/>
          </w:tcPr>
          <w:p w14:paraId="2363C6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Phong</w:t>
            </w:r>
          </w:p>
        </w:tc>
        <w:tc>
          <w:tcPr>
            <w:tcW w:w="794" w:type="pct"/>
            <w:shd w:val="clear" w:color="auto" w:fill="auto"/>
            <w:vAlign w:val="center"/>
          </w:tcPr>
          <w:p w14:paraId="45B16AB0"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A2B1BA9" w14:textId="77777777">
        <w:tc>
          <w:tcPr>
            <w:tcW w:w="446" w:type="pct"/>
            <w:shd w:val="clear" w:color="auto" w:fill="auto"/>
            <w:vAlign w:val="center"/>
          </w:tcPr>
          <w:p w14:paraId="1557687E"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88" w:type="pct"/>
            <w:shd w:val="clear" w:color="auto" w:fill="auto"/>
            <w:vAlign w:val="center"/>
          </w:tcPr>
          <w:p w14:paraId="5550684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Bá Hiến A</w:t>
            </w:r>
          </w:p>
        </w:tc>
        <w:tc>
          <w:tcPr>
            <w:tcW w:w="2072" w:type="pct"/>
            <w:shd w:val="clear" w:color="auto" w:fill="auto"/>
            <w:vAlign w:val="center"/>
          </w:tcPr>
          <w:p w14:paraId="08BCBEE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Bá Hiến</w:t>
            </w:r>
          </w:p>
        </w:tc>
        <w:tc>
          <w:tcPr>
            <w:tcW w:w="794" w:type="pct"/>
            <w:shd w:val="clear" w:color="auto" w:fill="auto"/>
            <w:vAlign w:val="center"/>
          </w:tcPr>
          <w:p w14:paraId="4BF4D20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CDB5E09" w14:textId="77777777">
        <w:tc>
          <w:tcPr>
            <w:tcW w:w="446" w:type="pct"/>
            <w:shd w:val="clear" w:color="auto" w:fill="auto"/>
            <w:vAlign w:val="center"/>
          </w:tcPr>
          <w:p w14:paraId="32D0DB3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88" w:type="pct"/>
            <w:shd w:val="clear" w:color="auto" w:fill="auto"/>
            <w:vAlign w:val="center"/>
          </w:tcPr>
          <w:p w14:paraId="1175B48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Bá Hiến B</w:t>
            </w:r>
          </w:p>
        </w:tc>
        <w:tc>
          <w:tcPr>
            <w:tcW w:w="2072" w:type="pct"/>
            <w:shd w:val="clear" w:color="auto" w:fill="auto"/>
            <w:vAlign w:val="center"/>
          </w:tcPr>
          <w:p w14:paraId="6B9A7A3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Bá Hiến</w:t>
            </w:r>
          </w:p>
        </w:tc>
        <w:tc>
          <w:tcPr>
            <w:tcW w:w="794" w:type="pct"/>
            <w:shd w:val="clear" w:color="auto" w:fill="auto"/>
            <w:vAlign w:val="center"/>
          </w:tcPr>
          <w:p w14:paraId="204EDF5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644234C" w14:textId="77777777">
        <w:tc>
          <w:tcPr>
            <w:tcW w:w="446" w:type="pct"/>
            <w:shd w:val="clear" w:color="auto" w:fill="auto"/>
            <w:vAlign w:val="center"/>
          </w:tcPr>
          <w:p w14:paraId="56B326AE"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88" w:type="pct"/>
            <w:shd w:val="clear" w:color="auto" w:fill="auto"/>
            <w:vAlign w:val="center"/>
          </w:tcPr>
          <w:p w14:paraId="31DFCFE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Đạo Đức A</w:t>
            </w:r>
          </w:p>
        </w:tc>
        <w:tc>
          <w:tcPr>
            <w:tcW w:w="2072" w:type="pct"/>
            <w:shd w:val="clear" w:color="auto" w:fill="auto"/>
            <w:vAlign w:val="center"/>
          </w:tcPr>
          <w:p w14:paraId="7236CF7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Đức</w:t>
            </w:r>
          </w:p>
        </w:tc>
        <w:tc>
          <w:tcPr>
            <w:tcW w:w="794" w:type="pct"/>
            <w:shd w:val="clear" w:color="auto" w:fill="auto"/>
            <w:vAlign w:val="center"/>
          </w:tcPr>
          <w:p w14:paraId="3BC100B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FF7CEB5" w14:textId="77777777">
        <w:tc>
          <w:tcPr>
            <w:tcW w:w="446" w:type="pct"/>
            <w:shd w:val="clear" w:color="auto" w:fill="auto"/>
            <w:vAlign w:val="center"/>
          </w:tcPr>
          <w:p w14:paraId="2F0AFFC4"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88" w:type="pct"/>
            <w:shd w:val="clear" w:color="auto" w:fill="auto"/>
            <w:vAlign w:val="center"/>
          </w:tcPr>
          <w:p w14:paraId="5402BE1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Gia Khánh A</w:t>
            </w:r>
          </w:p>
        </w:tc>
        <w:tc>
          <w:tcPr>
            <w:tcW w:w="2072" w:type="pct"/>
            <w:shd w:val="clear" w:color="auto" w:fill="auto"/>
            <w:vAlign w:val="center"/>
          </w:tcPr>
          <w:p w14:paraId="0842976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Gia Khánh</w:t>
            </w:r>
          </w:p>
        </w:tc>
        <w:tc>
          <w:tcPr>
            <w:tcW w:w="794" w:type="pct"/>
            <w:shd w:val="clear" w:color="auto" w:fill="auto"/>
            <w:vAlign w:val="center"/>
          </w:tcPr>
          <w:p w14:paraId="7DB6FC3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47E703A" w14:textId="77777777">
        <w:tc>
          <w:tcPr>
            <w:tcW w:w="446" w:type="pct"/>
            <w:shd w:val="clear" w:color="auto" w:fill="auto"/>
            <w:vAlign w:val="center"/>
          </w:tcPr>
          <w:p w14:paraId="10C1DD15"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88" w:type="pct"/>
            <w:shd w:val="clear" w:color="auto" w:fill="auto"/>
            <w:vAlign w:val="center"/>
          </w:tcPr>
          <w:p w14:paraId="784B34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Gia Khánh B</w:t>
            </w:r>
          </w:p>
        </w:tc>
        <w:tc>
          <w:tcPr>
            <w:tcW w:w="2072" w:type="pct"/>
            <w:shd w:val="clear" w:color="auto" w:fill="auto"/>
            <w:vAlign w:val="center"/>
          </w:tcPr>
          <w:p w14:paraId="7831176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Gia Khánh</w:t>
            </w:r>
          </w:p>
        </w:tc>
        <w:tc>
          <w:tcPr>
            <w:tcW w:w="794" w:type="pct"/>
            <w:shd w:val="clear" w:color="auto" w:fill="auto"/>
            <w:vAlign w:val="center"/>
          </w:tcPr>
          <w:p w14:paraId="0E5BD81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99C00F5" w14:textId="77777777">
        <w:tc>
          <w:tcPr>
            <w:tcW w:w="446" w:type="pct"/>
            <w:shd w:val="clear" w:color="auto" w:fill="auto"/>
            <w:vAlign w:val="center"/>
          </w:tcPr>
          <w:p w14:paraId="31A45AE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88" w:type="pct"/>
            <w:shd w:val="clear" w:color="auto" w:fill="auto"/>
            <w:vAlign w:val="center"/>
          </w:tcPr>
          <w:p w14:paraId="0940373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Hương Canh A</w:t>
            </w:r>
          </w:p>
        </w:tc>
        <w:tc>
          <w:tcPr>
            <w:tcW w:w="2072" w:type="pct"/>
            <w:shd w:val="clear" w:color="auto" w:fill="auto"/>
            <w:vAlign w:val="center"/>
          </w:tcPr>
          <w:p w14:paraId="7F9431D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Hương Canh</w:t>
            </w:r>
          </w:p>
        </w:tc>
        <w:tc>
          <w:tcPr>
            <w:tcW w:w="794" w:type="pct"/>
            <w:shd w:val="clear" w:color="auto" w:fill="auto"/>
            <w:vAlign w:val="center"/>
          </w:tcPr>
          <w:p w14:paraId="734A048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6FE1F69" w14:textId="77777777">
        <w:tc>
          <w:tcPr>
            <w:tcW w:w="446" w:type="pct"/>
            <w:shd w:val="clear" w:color="auto" w:fill="auto"/>
            <w:vAlign w:val="center"/>
          </w:tcPr>
          <w:p w14:paraId="70DDC271"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88" w:type="pct"/>
            <w:shd w:val="clear" w:color="auto" w:fill="auto"/>
            <w:vAlign w:val="center"/>
          </w:tcPr>
          <w:p w14:paraId="06796A9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Hương Canh B</w:t>
            </w:r>
          </w:p>
        </w:tc>
        <w:tc>
          <w:tcPr>
            <w:tcW w:w="2072" w:type="pct"/>
            <w:shd w:val="clear" w:color="auto" w:fill="auto"/>
            <w:vAlign w:val="center"/>
          </w:tcPr>
          <w:p w14:paraId="7AFB720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Hương Canh</w:t>
            </w:r>
          </w:p>
        </w:tc>
        <w:tc>
          <w:tcPr>
            <w:tcW w:w="794" w:type="pct"/>
            <w:shd w:val="clear" w:color="auto" w:fill="auto"/>
            <w:vAlign w:val="center"/>
          </w:tcPr>
          <w:p w14:paraId="1B527FD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965A396" w14:textId="77777777">
        <w:tc>
          <w:tcPr>
            <w:tcW w:w="446" w:type="pct"/>
            <w:shd w:val="clear" w:color="auto" w:fill="auto"/>
            <w:vAlign w:val="center"/>
          </w:tcPr>
          <w:p w14:paraId="1E07D89C"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88" w:type="pct"/>
            <w:shd w:val="clear" w:color="auto" w:fill="auto"/>
            <w:vAlign w:val="center"/>
          </w:tcPr>
          <w:p w14:paraId="2E0DADD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Phú Xuân</w:t>
            </w:r>
          </w:p>
        </w:tc>
        <w:tc>
          <w:tcPr>
            <w:tcW w:w="2072" w:type="pct"/>
            <w:shd w:val="clear" w:color="auto" w:fill="auto"/>
            <w:vAlign w:val="center"/>
          </w:tcPr>
          <w:p w14:paraId="5DD3E54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Phú Xuân</w:t>
            </w:r>
          </w:p>
        </w:tc>
        <w:tc>
          <w:tcPr>
            <w:tcW w:w="794" w:type="pct"/>
            <w:shd w:val="clear" w:color="auto" w:fill="auto"/>
            <w:vAlign w:val="center"/>
          </w:tcPr>
          <w:p w14:paraId="250FC78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951E958" w14:textId="77777777">
        <w:tc>
          <w:tcPr>
            <w:tcW w:w="446" w:type="pct"/>
            <w:shd w:val="clear" w:color="auto" w:fill="auto"/>
            <w:vAlign w:val="center"/>
          </w:tcPr>
          <w:p w14:paraId="7B4197C4"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88" w:type="pct"/>
            <w:shd w:val="clear" w:color="auto" w:fill="auto"/>
            <w:vAlign w:val="center"/>
          </w:tcPr>
          <w:p w14:paraId="1E68381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Sơn Lôi B</w:t>
            </w:r>
          </w:p>
        </w:tc>
        <w:tc>
          <w:tcPr>
            <w:tcW w:w="2072" w:type="pct"/>
            <w:shd w:val="clear" w:color="auto" w:fill="auto"/>
            <w:vAlign w:val="center"/>
          </w:tcPr>
          <w:p w14:paraId="1F3C5D7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Sơn Lôi</w:t>
            </w:r>
          </w:p>
        </w:tc>
        <w:tc>
          <w:tcPr>
            <w:tcW w:w="794" w:type="pct"/>
            <w:shd w:val="clear" w:color="auto" w:fill="auto"/>
            <w:vAlign w:val="center"/>
          </w:tcPr>
          <w:p w14:paraId="69DA5DE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1C76C18" w14:textId="77777777">
        <w:tc>
          <w:tcPr>
            <w:tcW w:w="446" w:type="pct"/>
            <w:shd w:val="clear" w:color="auto" w:fill="auto"/>
            <w:vAlign w:val="center"/>
          </w:tcPr>
          <w:p w14:paraId="5671C12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88" w:type="pct"/>
            <w:shd w:val="clear" w:color="auto" w:fill="auto"/>
            <w:vAlign w:val="center"/>
          </w:tcPr>
          <w:p w14:paraId="650C4D2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Thanh Lãng A</w:t>
            </w:r>
          </w:p>
        </w:tc>
        <w:tc>
          <w:tcPr>
            <w:tcW w:w="2072" w:type="pct"/>
            <w:shd w:val="clear" w:color="auto" w:fill="auto"/>
            <w:vAlign w:val="center"/>
          </w:tcPr>
          <w:p w14:paraId="23F9F79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Thanh Lãng</w:t>
            </w:r>
          </w:p>
        </w:tc>
        <w:tc>
          <w:tcPr>
            <w:tcW w:w="794" w:type="pct"/>
            <w:shd w:val="clear" w:color="auto" w:fill="auto"/>
            <w:vAlign w:val="center"/>
          </w:tcPr>
          <w:p w14:paraId="479D1F5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D37986D" w14:textId="77777777">
        <w:tc>
          <w:tcPr>
            <w:tcW w:w="446" w:type="pct"/>
            <w:shd w:val="clear" w:color="auto" w:fill="auto"/>
            <w:vAlign w:val="center"/>
          </w:tcPr>
          <w:p w14:paraId="0A8AD6B9"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88" w:type="pct"/>
            <w:shd w:val="clear" w:color="auto" w:fill="auto"/>
            <w:vAlign w:val="center"/>
          </w:tcPr>
          <w:p w14:paraId="0B5C306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Thiện Kế A</w:t>
            </w:r>
          </w:p>
        </w:tc>
        <w:tc>
          <w:tcPr>
            <w:tcW w:w="2072" w:type="pct"/>
            <w:shd w:val="clear" w:color="auto" w:fill="auto"/>
            <w:vAlign w:val="center"/>
          </w:tcPr>
          <w:p w14:paraId="6AB8C36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Thiện Kế</w:t>
            </w:r>
          </w:p>
        </w:tc>
        <w:tc>
          <w:tcPr>
            <w:tcW w:w="794" w:type="pct"/>
            <w:shd w:val="clear" w:color="auto" w:fill="auto"/>
            <w:vAlign w:val="center"/>
          </w:tcPr>
          <w:p w14:paraId="4D2DB2F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DBCD8C9" w14:textId="77777777">
        <w:tc>
          <w:tcPr>
            <w:tcW w:w="446" w:type="pct"/>
            <w:shd w:val="clear" w:color="auto" w:fill="auto"/>
            <w:vAlign w:val="center"/>
          </w:tcPr>
          <w:p w14:paraId="08DF809E"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88" w:type="pct"/>
            <w:shd w:val="clear" w:color="auto" w:fill="auto"/>
            <w:vAlign w:val="center"/>
          </w:tcPr>
          <w:p w14:paraId="0155D9F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Thiện Kế B</w:t>
            </w:r>
          </w:p>
        </w:tc>
        <w:tc>
          <w:tcPr>
            <w:tcW w:w="2072" w:type="pct"/>
            <w:shd w:val="clear" w:color="auto" w:fill="auto"/>
            <w:vAlign w:val="center"/>
          </w:tcPr>
          <w:p w14:paraId="55984EF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Thiện Kế</w:t>
            </w:r>
          </w:p>
        </w:tc>
        <w:tc>
          <w:tcPr>
            <w:tcW w:w="794" w:type="pct"/>
            <w:shd w:val="clear" w:color="auto" w:fill="auto"/>
            <w:vAlign w:val="center"/>
          </w:tcPr>
          <w:p w14:paraId="4F196EC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AAC0279" w14:textId="77777777">
        <w:tc>
          <w:tcPr>
            <w:tcW w:w="446" w:type="pct"/>
            <w:shd w:val="clear" w:color="auto" w:fill="auto"/>
            <w:vAlign w:val="center"/>
          </w:tcPr>
          <w:p w14:paraId="70D56BD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88" w:type="pct"/>
            <w:shd w:val="clear" w:color="auto" w:fill="auto"/>
            <w:vAlign w:val="center"/>
          </w:tcPr>
          <w:p w14:paraId="4696E24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Trung Mỹ</w:t>
            </w:r>
          </w:p>
        </w:tc>
        <w:tc>
          <w:tcPr>
            <w:tcW w:w="2072" w:type="pct"/>
            <w:shd w:val="clear" w:color="auto" w:fill="auto"/>
            <w:vAlign w:val="center"/>
          </w:tcPr>
          <w:p w14:paraId="2572DF0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Mỹ</w:t>
            </w:r>
          </w:p>
        </w:tc>
        <w:tc>
          <w:tcPr>
            <w:tcW w:w="794" w:type="pct"/>
            <w:shd w:val="clear" w:color="auto" w:fill="auto"/>
            <w:vAlign w:val="center"/>
          </w:tcPr>
          <w:p w14:paraId="42E2322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456392B" w14:textId="77777777">
        <w:tc>
          <w:tcPr>
            <w:tcW w:w="446" w:type="pct"/>
            <w:shd w:val="clear" w:color="auto" w:fill="auto"/>
            <w:vAlign w:val="center"/>
          </w:tcPr>
          <w:p w14:paraId="33E7CE26"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88" w:type="pct"/>
            <w:shd w:val="clear" w:color="auto" w:fill="auto"/>
            <w:vAlign w:val="center"/>
          </w:tcPr>
          <w:p w14:paraId="5EDC5A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Hương Sơn</w:t>
            </w:r>
          </w:p>
        </w:tc>
        <w:tc>
          <w:tcPr>
            <w:tcW w:w="2072" w:type="pct"/>
            <w:shd w:val="clear" w:color="auto" w:fill="auto"/>
            <w:vAlign w:val="center"/>
          </w:tcPr>
          <w:p w14:paraId="4692548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Hương Sơn</w:t>
            </w:r>
          </w:p>
        </w:tc>
        <w:tc>
          <w:tcPr>
            <w:tcW w:w="794" w:type="pct"/>
            <w:shd w:val="clear" w:color="auto" w:fill="auto"/>
            <w:vAlign w:val="center"/>
          </w:tcPr>
          <w:p w14:paraId="76C0FA7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501CFCB" w14:textId="77777777">
        <w:tc>
          <w:tcPr>
            <w:tcW w:w="446" w:type="pct"/>
            <w:shd w:val="clear" w:color="auto" w:fill="auto"/>
            <w:vAlign w:val="center"/>
          </w:tcPr>
          <w:p w14:paraId="5ADC0375"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88" w:type="pct"/>
            <w:shd w:val="clear" w:color="auto" w:fill="auto"/>
            <w:vAlign w:val="center"/>
          </w:tcPr>
          <w:p w14:paraId="457D7B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Trung Mỹ</w:t>
            </w:r>
          </w:p>
        </w:tc>
        <w:tc>
          <w:tcPr>
            <w:tcW w:w="2072" w:type="pct"/>
            <w:shd w:val="clear" w:color="auto" w:fill="auto"/>
            <w:vAlign w:val="center"/>
          </w:tcPr>
          <w:p w14:paraId="79F2932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Mỹ</w:t>
            </w:r>
          </w:p>
        </w:tc>
        <w:tc>
          <w:tcPr>
            <w:tcW w:w="794" w:type="pct"/>
            <w:shd w:val="clear" w:color="auto" w:fill="auto"/>
            <w:vAlign w:val="center"/>
          </w:tcPr>
          <w:p w14:paraId="6A03F60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9BA914F" w14:textId="77777777">
        <w:tc>
          <w:tcPr>
            <w:tcW w:w="446" w:type="pct"/>
            <w:shd w:val="clear" w:color="auto" w:fill="auto"/>
            <w:vAlign w:val="center"/>
          </w:tcPr>
          <w:p w14:paraId="218D7E82"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88" w:type="pct"/>
            <w:shd w:val="clear" w:color="auto" w:fill="auto"/>
            <w:vAlign w:val="center"/>
          </w:tcPr>
          <w:p w14:paraId="4C3AF9F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Tam Hợp</w:t>
            </w:r>
          </w:p>
        </w:tc>
        <w:tc>
          <w:tcPr>
            <w:tcW w:w="2072" w:type="pct"/>
            <w:shd w:val="clear" w:color="auto" w:fill="auto"/>
            <w:vAlign w:val="center"/>
          </w:tcPr>
          <w:p w14:paraId="0D93A60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Hợp</w:t>
            </w:r>
          </w:p>
        </w:tc>
        <w:tc>
          <w:tcPr>
            <w:tcW w:w="794" w:type="pct"/>
            <w:shd w:val="clear" w:color="auto" w:fill="auto"/>
            <w:vAlign w:val="center"/>
          </w:tcPr>
          <w:p w14:paraId="7454868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2D30E37" w14:textId="77777777">
        <w:tc>
          <w:tcPr>
            <w:tcW w:w="446" w:type="pct"/>
            <w:shd w:val="clear" w:color="auto" w:fill="auto"/>
            <w:vAlign w:val="center"/>
          </w:tcPr>
          <w:p w14:paraId="356565A2"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88" w:type="pct"/>
            <w:shd w:val="clear" w:color="auto" w:fill="auto"/>
            <w:vAlign w:val="center"/>
          </w:tcPr>
          <w:p w14:paraId="0DF8BA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Thanh Lãng</w:t>
            </w:r>
          </w:p>
        </w:tc>
        <w:tc>
          <w:tcPr>
            <w:tcW w:w="2072" w:type="pct"/>
            <w:shd w:val="clear" w:color="auto" w:fill="auto"/>
            <w:vAlign w:val="center"/>
          </w:tcPr>
          <w:p w14:paraId="1A248C6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Thanh Lãng</w:t>
            </w:r>
          </w:p>
        </w:tc>
        <w:tc>
          <w:tcPr>
            <w:tcW w:w="794" w:type="pct"/>
            <w:shd w:val="clear" w:color="auto" w:fill="auto"/>
            <w:vAlign w:val="center"/>
          </w:tcPr>
          <w:p w14:paraId="072BB53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74F3466" w14:textId="77777777">
        <w:tc>
          <w:tcPr>
            <w:tcW w:w="446" w:type="pct"/>
            <w:shd w:val="clear" w:color="auto" w:fill="auto"/>
            <w:vAlign w:val="center"/>
          </w:tcPr>
          <w:p w14:paraId="65D51FA8"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32.</w:t>
            </w:r>
          </w:p>
        </w:tc>
        <w:tc>
          <w:tcPr>
            <w:tcW w:w="1688" w:type="pct"/>
            <w:shd w:val="clear" w:color="auto" w:fill="auto"/>
            <w:vAlign w:val="center"/>
          </w:tcPr>
          <w:p w14:paraId="3C2C5B6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Phú Xuân</w:t>
            </w:r>
          </w:p>
        </w:tc>
        <w:tc>
          <w:tcPr>
            <w:tcW w:w="2072" w:type="pct"/>
            <w:shd w:val="clear" w:color="auto" w:fill="auto"/>
            <w:vAlign w:val="center"/>
          </w:tcPr>
          <w:p w14:paraId="0CBB636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Phú Xuân</w:t>
            </w:r>
          </w:p>
        </w:tc>
        <w:tc>
          <w:tcPr>
            <w:tcW w:w="794" w:type="pct"/>
            <w:shd w:val="clear" w:color="auto" w:fill="auto"/>
            <w:vAlign w:val="center"/>
          </w:tcPr>
          <w:p w14:paraId="0BE1FA6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BF6BE91" w14:textId="77777777">
        <w:tc>
          <w:tcPr>
            <w:tcW w:w="446" w:type="pct"/>
            <w:shd w:val="clear" w:color="auto" w:fill="auto"/>
            <w:vAlign w:val="center"/>
          </w:tcPr>
          <w:p w14:paraId="349A331A"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33.</w:t>
            </w:r>
          </w:p>
        </w:tc>
        <w:tc>
          <w:tcPr>
            <w:tcW w:w="1688" w:type="pct"/>
            <w:shd w:val="clear" w:color="auto" w:fill="auto"/>
            <w:vAlign w:val="center"/>
          </w:tcPr>
          <w:p w14:paraId="1AA744A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Đạo Đức</w:t>
            </w:r>
          </w:p>
        </w:tc>
        <w:tc>
          <w:tcPr>
            <w:tcW w:w="2072" w:type="pct"/>
            <w:shd w:val="clear" w:color="auto" w:fill="auto"/>
            <w:vAlign w:val="center"/>
          </w:tcPr>
          <w:p w14:paraId="1E00F30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Đạo Đức</w:t>
            </w:r>
          </w:p>
        </w:tc>
        <w:tc>
          <w:tcPr>
            <w:tcW w:w="794" w:type="pct"/>
            <w:shd w:val="clear" w:color="auto" w:fill="auto"/>
            <w:vAlign w:val="center"/>
          </w:tcPr>
          <w:p w14:paraId="2578879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2F3B0A8" w14:textId="77777777">
        <w:tc>
          <w:tcPr>
            <w:tcW w:w="446" w:type="pct"/>
            <w:shd w:val="clear" w:color="auto" w:fill="auto"/>
            <w:vAlign w:val="center"/>
          </w:tcPr>
          <w:p w14:paraId="63F98D2D"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34.</w:t>
            </w:r>
          </w:p>
        </w:tc>
        <w:tc>
          <w:tcPr>
            <w:tcW w:w="1688" w:type="pct"/>
            <w:shd w:val="clear" w:color="auto" w:fill="auto"/>
            <w:vAlign w:val="center"/>
          </w:tcPr>
          <w:p w14:paraId="77A9E2A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Sơn Lôi A</w:t>
            </w:r>
          </w:p>
        </w:tc>
        <w:tc>
          <w:tcPr>
            <w:tcW w:w="2072" w:type="pct"/>
            <w:shd w:val="clear" w:color="auto" w:fill="auto"/>
            <w:vAlign w:val="center"/>
          </w:tcPr>
          <w:p w14:paraId="4B68B1F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Sơn Lôi</w:t>
            </w:r>
          </w:p>
        </w:tc>
        <w:tc>
          <w:tcPr>
            <w:tcW w:w="794" w:type="pct"/>
            <w:shd w:val="clear" w:color="auto" w:fill="auto"/>
            <w:vAlign w:val="center"/>
          </w:tcPr>
          <w:p w14:paraId="0A809C2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81AB717" w14:textId="77777777">
        <w:tc>
          <w:tcPr>
            <w:tcW w:w="446" w:type="pct"/>
            <w:shd w:val="clear" w:color="auto" w:fill="auto"/>
            <w:vAlign w:val="center"/>
          </w:tcPr>
          <w:p w14:paraId="59CCD5C0" w14:textId="77777777" w:rsidR="00ED1599" w:rsidRPr="00C31F18" w:rsidRDefault="001B45E7" w:rsidP="00C31F18">
            <w:pPr>
              <w:pStyle w:val="ListParagraph"/>
              <w:widowControl/>
              <w:tabs>
                <w:tab w:val="left" w:pos="176"/>
                <w:tab w:val="left" w:pos="602"/>
              </w:tabs>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35.</w:t>
            </w:r>
          </w:p>
        </w:tc>
        <w:tc>
          <w:tcPr>
            <w:tcW w:w="1688" w:type="pct"/>
            <w:shd w:val="clear" w:color="auto" w:fill="auto"/>
            <w:vAlign w:val="center"/>
          </w:tcPr>
          <w:p w14:paraId="223113D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Thanh Lãng B</w:t>
            </w:r>
          </w:p>
        </w:tc>
        <w:tc>
          <w:tcPr>
            <w:tcW w:w="2072" w:type="pct"/>
            <w:shd w:val="clear" w:color="auto" w:fill="auto"/>
            <w:vAlign w:val="center"/>
          </w:tcPr>
          <w:p w14:paraId="4FD3484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Thanh Lãng</w:t>
            </w:r>
          </w:p>
        </w:tc>
        <w:tc>
          <w:tcPr>
            <w:tcW w:w="794" w:type="pct"/>
            <w:shd w:val="clear" w:color="auto" w:fill="auto"/>
            <w:vAlign w:val="center"/>
          </w:tcPr>
          <w:p w14:paraId="778944A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63EEEF0E"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91" w:name="_Toc91754534"/>
      <w:bookmarkStart w:id="92" w:name="_Toc97623709"/>
      <w:r w:rsidRPr="00C31F18">
        <w:rPr>
          <w:rFonts w:ascii="Arial" w:hAnsi="Arial" w:cs="Arial"/>
          <w:sz w:val="20"/>
          <w:highlight w:val="white"/>
        </w:rPr>
        <w:t>4. Huyện Tam Dương</w:t>
      </w:r>
      <w:bookmarkEnd w:id="91"/>
      <w:bookmarkEnd w:id="9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58"/>
        <w:gridCol w:w="2868"/>
        <w:gridCol w:w="3656"/>
        <w:gridCol w:w="1352"/>
      </w:tblGrid>
      <w:tr w:rsidR="00ED1599" w:rsidRPr="00C31F18" w14:paraId="46322085" w14:textId="77777777">
        <w:tc>
          <w:tcPr>
            <w:tcW w:w="439" w:type="pct"/>
            <w:shd w:val="clear" w:color="auto" w:fill="auto"/>
            <w:vAlign w:val="center"/>
          </w:tcPr>
          <w:p w14:paraId="6055D608"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1" w:type="pct"/>
            <w:shd w:val="clear" w:color="auto" w:fill="auto"/>
            <w:vAlign w:val="center"/>
          </w:tcPr>
          <w:p w14:paraId="5800EAF7"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17" w:type="pct"/>
            <w:shd w:val="clear" w:color="auto" w:fill="auto"/>
            <w:vAlign w:val="center"/>
          </w:tcPr>
          <w:p w14:paraId="3642DB7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3" w:type="pct"/>
            <w:shd w:val="clear" w:color="auto" w:fill="auto"/>
            <w:vAlign w:val="center"/>
          </w:tcPr>
          <w:p w14:paraId="3DE99CD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7B0C6B9C" w14:textId="77777777">
        <w:tc>
          <w:tcPr>
            <w:tcW w:w="439" w:type="pct"/>
            <w:shd w:val="clear" w:color="auto" w:fill="auto"/>
            <w:vAlign w:val="center"/>
          </w:tcPr>
          <w:p w14:paraId="0C166E4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1" w:type="pct"/>
            <w:shd w:val="clear" w:color="auto" w:fill="auto"/>
            <w:vAlign w:val="center"/>
          </w:tcPr>
          <w:p w14:paraId="53924D9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Hoà</w:t>
            </w:r>
          </w:p>
        </w:tc>
        <w:tc>
          <w:tcPr>
            <w:tcW w:w="2117" w:type="pct"/>
            <w:shd w:val="clear" w:color="auto" w:fill="auto"/>
            <w:vAlign w:val="center"/>
          </w:tcPr>
          <w:p w14:paraId="2EB7C75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Hợp Hòa</w:t>
            </w:r>
          </w:p>
        </w:tc>
        <w:tc>
          <w:tcPr>
            <w:tcW w:w="783" w:type="pct"/>
            <w:shd w:val="clear" w:color="auto" w:fill="auto"/>
            <w:vAlign w:val="center"/>
          </w:tcPr>
          <w:p w14:paraId="5B66350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5F0C2EEE" w14:textId="77777777">
        <w:tc>
          <w:tcPr>
            <w:tcW w:w="439" w:type="pct"/>
            <w:shd w:val="clear" w:color="auto" w:fill="auto"/>
            <w:vAlign w:val="center"/>
          </w:tcPr>
          <w:p w14:paraId="2689305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1" w:type="pct"/>
            <w:shd w:val="clear" w:color="auto" w:fill="auto"/>
            <w:vAlign w:val="center"/>
          </w:tcPr>
          <w:p w14:paraId="781140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Hợp Hoà</w:t>
            </w:r>
          </w:p>
        </w:tc>
        <w:tc>
          <w:tcPr>
            <w:tcW w:w="2117" w:type="pct"/>
            <w:shd w:val="clear" w:color="auto" w:fill="auto"/>
            <w:vAlign w:val="center"/>
          </w:tcPr>
          <w:p w14:paraId="48F0746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Hợp Hòa</w:t>
            </w:r>
          </w:p>
        </w:tc>
        <w:tc>
          <w:tcPr>
            <w:tcW w:w="783" w:type="pct"/>
            <w:shd w:val="clear" w:color="auto" w:fill="auto"/>
            <w:vAlign w:val="center"/>
          </w:tcPr>
          <w:p w14:paraId="4BADA12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7B1EAEF2" w14:textId="77777777">
        <w:tc>
          <w:tcPr>
            <w:tcW w:w="439" w:type="pct"/>
            <w:shd w:val="clear" w:color="auto" w:fill="auto"/>
            <w:vAlign w:val="center"/>
          </w:tcPr>
          <w:p w14:paraId="7171518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1" w:type="pct"/>
            <w:shd w:val="clear" w:color="auto" w:fill="auto"/>
            <w:vAlign w:val="center"/>
          </w:tcPr>
          <w:p w14:paraId="2351858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Duy Phiên</w:t>
            </w:r>
          </w:p>
        </w:tc>
        <w:tc>
          <w:tcPr>
            <w:tcW w:w="2117" w:type="pct"/>
            <w:shd w:val="clear" w:color="auto" w:fill="auto"/>
            <w:vAlign w:val="center"/>
          </w:tcPr>
          <w:p w14:paraId="097D667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Duy Phiên</w:t>
            </w:r>
          </w:p>
        </w:tc>
        <w:tc>
          <w:tcPr>
            <w:tcW w:w="783" w:type="pct"/>
            <w:shd w:val="clear" w:color="auto" w:fill="auto"/>
            <w:vAlign w:val="center"/>
          </w:tcPr>
          <w:p w14:paraId="2ACFA5F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943DF78" w14:textId="77777777">
        <w:tc>
          <w:tcPr>
            <w:tcW w:w="439" w:type="pct"/>
            <w:shd w:val="clear" w:color="auto" w:fill="auto"/>
            <w:vAlign w:val="center"/>
          </w:tcPr>
          <w:p w14:paraId="632A7F4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1" w:type="pct"/>
            <w:shd w:val="clear" w:color="auto" w:fill="auto"/>
            <w:vAlign w:val="center"/>
          </w:tcPr>
          <w:p w14:paraId="7061F9A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Hoàng Đan</w:t>
            </w:r>
          </w:p>
        </w:tc>
        <w:tc>
          <w:tcPr>
            <w:tcW w:w="2117" w:type="pct"/>
            <w:shd w:val="clear" w:color="auto" w:fill="auto"/>
            <w:vAlign w:val="center"/>
          </w:tcPr>
          <w:p w14:paraId="79B31EE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Đan</w:t>
            </w:r>
          </w:p>
        </w:tc>
        <w:tc>
          <w:tcPr>
            <w:tcW w:w="783" w:type="pct"/>
            <w:shd w:val="clear" w:color="auto" w:fill="auto"/>
            <w:vAlign w:val="center"/>
          </w:tcPr>
          <w:p w14:paraId="67B4AC5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EF5A558" w14:textId="77777777">
        <w:tc>
          <w:tcPr>
            <w:tcW w:w="439" w:type="pct"/>
            <w:shd w:val="clear" w:color="auto" w:fill="auto"/>
            <w:vAlign w:val="center"/>
          </w:tcPr>
          <w:p w14:paraId="5BE0C6F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1" w:type="pct"/>
            <w:shd w:val="clear" w:color="auto" w:fill="auto"/>
            <w:vAlign w:val="center"/>
          </w:tcPr>
          <w:p w14:paraId="593E2A2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Hoàng Hoa</w:t>
            </w:r>
          </w:p>
        </w:tc>
        <w:tc>
          <w:tcPr>
            <w:tcW w:w="2117" w:type="pct"/>
            <w:shd w:val="clear" w:color="auto" w:fill="auto"/>
            <w:vAlign w:val="center"/>
          </w:tcPr>
          <w:p w14:paraId="40E30E8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Hoa</w:t>
            </w:r>
          </w:p>
        </w:tc>
        <w:tc>
          <w:tcPr>
            <w:tcW w:w="783" w:type="pct"/>
            <w:shd w:val="clear" w:color="auto" w:fill="auto"/>
            <w:vAlign w:val="center"/>
          </w:tcPr>
          <w:p w14:paraId="61B02E8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F61D041" w14:textId="77777777">
        <w:tc>
          <w:tcPr>
            <w:tcW w:w="439" w:type="pct"/>
            <w:shd w:val="clear" w:color="auto" w:fill="auto"/>
            <w:vAlign w:val="center"/>
          </w:tcPr>
          <w:p w14:paraId="70D4F29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1" w:type="pct"/>
            <w:shd w:val="clear" w:color="auto" w:fill="auto"/>
            <w:vAlign w:val="center"/>
          </w:tcPr>
          <w:p w14:paraId="346A771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Thịnh</w:t>
            </w:r>
          </w:p>
        </w:tc>
        <w:tc>
          <w:tcPr>
            <w:tcW w:w="2117" w:type="pct"/>
            <w:shd w:val="clear" w:color="auto" w:fill="auto"/>
            <w:vAlign w:val="center"/>
          </w:tcPr>
          <w:p w14:paraId="7367CC6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Hợp Thịnh</w:t>
            </w:r>
          </w:p>
        </w:tc>
        <w:tc>
          <w:tcPr>
            <w:tcW w:w="783" w:type="pct"/>
            <w:shd w:val="clear" w:color="auto" w:fill="auto"/>
            <w:vAlign w:val="center"/>
          </w:tcPr>
          <w:p w14:paraId="701A635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32B1481" w14:textId="77777777">
        <w:tc>
          <w:tcPr>
            <w:tcW w:w="439" w:type="pct"/>
            <w:shd w:val="clear" w:color="auto" w:fill="auto"/>
            <w:vAlign w:val="center"/>
          </w:tcPr>
          <w:p w14:paraId="267F2AC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1" w:type="pct"/>
            <w:shd w:val="clear" w:color="auto" w:fill="auto"/>
            <w:vAlign w:val="center"/>
          </w:tcPr>
          <w:p w14:paraId="7797D91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Long</w:t>
            </w:r>
          </w:p>
        </w:tc>
        <w:tc>
          <w:tcPr>
            <w:tcW w:w="2117" w:type="pct"/>
            <w:shd w:val="clear" w:color="auto" w:fill="auto"/>
            <w:vAlign w:val="center"/>
          </w:tcPr>
          <w:p w14:paraId="17715E2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Kim Long</w:t>
            </w:r>
          </w:p>
        </w:tc>
        <w:tc>
          <w:tcPr>
            <w:tcW w:w="783" w:type="pct"/>
            <w:shd w:val="clear" w:color="auto" w:fill="auto"/>
            <w:vAlign w:val="center"/>
          </w:tcPr>
          <w:p w14:paraId="733569D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B795D64" w14:textId="77777777">
        <w:tc>
          <w:tcPr>
            <w:tcW w:w="439" w:type="pct"/>
            <w:shd w:val="clear" w:color="auto" w:fill="auto"/>
            <w:vAlign w:val="center"/>
          </w:tcPr>
          <w:p w14:paraId="06BE952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1" w:type="pct"/>
            <w:shd w:val="clear" w:color="auto" w:fill="auto"/>
            <w:vAlign w:val="center"/>
          </w:tcPr>
          <w:p w14:paraId="586D799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Đạo Tú</w:t>
            </w:r>
          </w:p>
        </w:tc>
        <w:tc>
          <w:tcPr>
            <w:tcW w:w="2117" w:type="pct"/>
            <w:shd w:val="clear" w:color="auto" w:fill="auto"/>
            <w:vAlign w:val="center"/>
          </w:tcPr>
          <w:p w14:paraId="7ADDC5E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Tú</w:t>
            </w:r>
          </w:p>
        </w:tc>
        <w:tc>
          <w:tcPr>
            <w:tcW w:w="783" w:type="pct"/>
            <w:shd w:val="clear" w:color="auto" w:fill="auto"/>
            <w:vAlign w:val="center"/>
          </w:tcPr>
          <w:p w14:paraId="28FE366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4E6A142" w14:textId="77777777">
        <w:tc>
          <w:tcPr>
            <w:tcW w:w="439" w:type="pct"/>
            <w:shd w:val="clear" w:color="auto" w:fill="auto"/>
            <w:vAlign w:val="center"/>
          </w:tcPr>
          <w:p w14:paraId="3A008E9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1" w:type="pct"/>
            <w:shd w:val="clear" w:color="auto" w:fill="auto"/>
            <w:vAlign w:val="center"/>
          </w:tcPr>
          <w:p w14:paraId="426BC2E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Tĩnh</w:t>
            </w:r>
          </w:p>
        </w:tc>
        <w:tc>
          <w:tcPr>
            <w:tcW w:w="2117" w:type="pct"/>
            <w:shd w:val="clear" w:color="auto" w:fill="auto"/>
            <w:vAlign w:val="center"/>
          </w:tcPr>
          <w:p w14:paraId="3B1FDAC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Tĩnh</w:t>
            </w:r>
          </w:p>
        </w:tc>
        <w:tc>
          <w:tcPr>
            <w:tcW w:w="783" w:type="pct"/>
            <w:shd w:val="clear" w:color="auto" w:fill="auto"/>
            <w:vAlign w:val="center"/>
          </w:tcPr>
          <w:p w14:paraId="5019B2A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4470FC2" w14:textId="77777777">
        <w:tc>
          <w:tcPr>
            <w:tcW w:w="439" w:type="pct"/>
            <w:shd w:val="clear" w:color="auto" w:fill="auto"/>
            <w:vAlign w:val="center"/>
          </w:tcPr>
          <w:p w14:paraId="1EC5217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1" w:type="pct"/>
            <w:shd w:val="clear" w:color="auto" w:fill="auto"/>
            <w:vAlign w:val="center"/>
          </w:tcPr>
          <w:p w14:paraId="0BA2A1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Hợp Thịnh</w:t>
            </w:r>
          </w:p>
        </w:tc>
        <w:tc>
          <w:tcPr>
            <w:tcW w:w="2117" w:type="pct"/>
            <w:shd w:val="clear" w:color="auto" w:fill="auto"/>
            <w:vAlign w:val="center"/>
          </w:tcPr>
          <w:p w14:paraId="791338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Hợp Thịnh</w:t>
            </w:r>
          </w:p>
        </w:tc>
        <w:tc>
          <w:tcPr>
            <w:tcW w:w="783" w:type="pct"/>
            <w:shd w:val="clear" w:color="auto" w:fill="auto"/>
            <w:vAlign w:val="center"/>
          </w:tcPr>
          <w:p w14:paraId="717BC52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B4C8938" w14:textId="77777777">
        <w:tc>
          <w:tcPr>
            <w:tcW w:w="439" w:type="pct"/>
            <w:shd w:val="clear" w:color="auto" w:fill="auto"/>
            <w:vAlign w:val="center"/>
          </w:tcPr>
          <w:p w14:paraId="25344DE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1" w:type="pct"/>
            <w:shd w:val="clear" w:color="auto" w:fill="auto"/>
            <w:vAlign w:val="center"/>
          </w:tcPr>
          <w:p w14:paraId="629E961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Kim Long</w:t>
            </w:r>
          </w:p>
        </w:tc>
        <w:tc>
          <w:tcPr>
            <w:tcW w:w="2117" w:type="pct"/>
            <w:shd w:val="clear" w:color="auto" w:fill="auto"/>
            <w:vAlign w:val="center"/>
          </w:tcPr>
          <w:p w14:paraId="78F139D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Kim Long</w:t>
            </w:r>
          </w:p>
        </w:tc>
        <w:tc>
          <w:tcPr>
            <w:tcW w:w="783" w:type="pct"/>
            <w:shd w:val="clear" w:color="auto" w:fill="auto"/>
            <w:vAlign w:val="center"/>
          </w:tcPr>
          <w:p w14:paraId="5944B12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3C5213B" w14:textId="77777777">
        <w:tc>
          <w:tcPr>
            <w:tcW w:w="439" w:type="pct"/>
            <w:shd w:val="clear" w:color="auto" w:fill="auto"/>
            <w:vAlign w:val="center"/>
          </w:tcPr>
          <w:p w14:paraId="02390CB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1" w:type="pct"/>
            <w:shd w:val="clear" w:color="auto" w:fill="auto"/>
            <w:vAlign w:val="center"/>
          </w:tcPr>
          <w:p w14:paraId="61A9035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Long B</w:t>
            </w:r>
          </w:p>
        </w:tc>
        <w:tc>
          <w:tcPr>
            <w:tcW w:w="2117" w:type="pct"/>
            <w:shd w:val="clear" w:color="auto" w:fill="auto"/>
            <w:vAlign w:val="center"/>
          </w:tcPr>
          <w:p w14:paraId="2BF147E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KimLong</w:t>
            </w:r>
          </w:p>
        </w:tc>
        <w:tc>
          <w:tcPr>
            <w:tcW w:w="783" w:type="pct"/>
            <w:shd w:val="clear" w:color="auto" w:fill="auto"/>
            <w:vAlign w:val="center"/>
          </w:tcPr>
          <w:p w14:paraId="625FE44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F0AAA7E" w14:textId="77777777">
        <w:tc>
          <w:tcPr>
            <w:tcW w:w="439" w:type="pct"/>
            <w:shd w:val="clear" w:color="auto" w:fill="auto"/>
            <w:vAlign w:val="center"/>
          </w:tcPr>
          <w:p w14:paraId="0C98991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1" w:type="pct"/>
            <w:shd w:val="clear" w:color="auto" w:fill="auto"/>
            <w:vAlign w:val="center"/>
          </w:tcPr>
          <w:p w14:paraId="553509B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Vân Hội</w:t>
            </w:r>
          </w:p>
        </w:tc>
        <w:tc>
          <w:tcPr>
            <w:tcW w:w="2117" w:type="pct"/>
            <w:shd w:val="clear" w:color="auto" w:fill="auto"/>
            <w:vAlign w:val="center"/>
          </w:tcPr>
          <w:p w14:paraId="6EC200C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Hội</w:t>
            </w:r>
          </w:p>
        </w:tc>
        <w:tc>
          <w:tcPr>
            <w:tcW w:w="783" w:type="pct"/>
            <w:shd w:val="clear" w:color="auto" w:fill="auto"/>
            <w:vAlign w:val="center"/>
          </w:tcPr>
          <w:p w14:paraId="23A4A99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8123538" w14:textId="77777777">
        <w:tc>
          <w:tcPr>
            <w:tcW w:w="439" w:type="pct"/>
            <w:shd w:val="clear" w:color="auto" w:fill="auto"/>
            <w:vAlign w:val="center"/>
          </w:tcPr>
          <w:p w14:paraId="573B9D2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1" w:type="pct"/>
            <w:shd w:val="clear" w:color="auto" w:fill="auto"/>
            <w:vAlign w:val="center"/>
          </w:tcPr>
          <w:p w14:paraId="2508EB4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Đạo Tú</w:t>
            </w:r>
          </w:p>
        </w:tc>
        <w:tc>
          <w:tcPr>
            <w:tcW w:w="2117" w:type="pct"/>
            <w:shd w:val="clear" w:color="auto" w:fill="auto"/>
            <w:vAlign w:val="center"/>
          </w:tcPr>
          <w:p w14:paraId="62363A1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Tú</w:t>
            </w:r>
          </w:p>
        </w:tc>
        <w:tc>
          <w:tcPr>
            <w:tcW w:w="783" w:type="pct"/>
            <w:shd w:val="clear" w:color="auto" w:fill="auto"/>
            <w:vAlign w:val="center"/>
          </w:tcPr>
          <w:p w14:paraId="55603D0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1B6267C" w14:textId="77777777">
        <w:tc>
          <w:tcPr>
            <w:tcW w:w="439" w:type="pct"/>
            <w:shd w:val="clear" w:color="auto" w:fill="auto"/>
            <w:vAlign w:val="center"/>
          </w:tcPr>
          <w:p w14:paraId="1D9092F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1" w:type="pct"/>
            <w:shd w:val="clear" w:color="auto" w:fill="auto"/>
            <w:vAlign w:val="center"/>
          </w:tcPr>
          <w:p w14:paraId="4E62DD9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Tĩnh A</w:t>
            </w:r>
          </w:p>
        </w:tc>
        <w:tc>
          <w:tcPr>
            <w:tcW w:w="2117" w:type="pct"/>
            <w:shd w:val="clear" w:color="auto" w:fill="auto"/>
            <w:vAlign w:val="center"/>
          </w:tcPr>
          <w:p w14:paraId="41DC4EE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Tĩnh</w:t>
            </w:r>
          </w:p>
        </w:tc>
        <w:tc>
          <w:tcPr>
            <w:tcW w:w="783" w:type="pct"/>
            <w:shd w:val="clear" w:color="auto" w:fill="auto"/>
            <w:vAlign w:val="center"/>
          </w:tcPr>
          <w:p w14:paraId="3BCC250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5203422" w14:textId="77777777">
        <w:tc>
          <w:tcPr>
            <w:tcW w:w="439" w:type="pct"/>
            <w:shd w:val="clear" w:color="auto" w:fill="auto"/>
            <w:vAlign w:val="center"/>
          </w:tcPr>
          <w:p w14:paraId="63EF36D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1" w:type="pct"/>
            <w:shd w:val="clear" w:color="auto" w:fill="auto"/>
            <w:vAlign w:val="center"/>
          </w:tcPr>
          <w:p w14:paraId="6B16CC9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Tĩnh B</w:t>
            </w:r>
          </w:p>
        </w:tc>
        <w:tc>
          <w:tcPr>
            <w:tcW w:w="2117" w:type="pct"/>
            <w:shd w:val="clear" w:color="auto" w:fill="auto"/>
            <w:vAlign w:val="center"/>
          </w:tcPr>
          <w:p w14:paraId="64B470F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Tĩnh</w:t>
            </w:r>
          </w:p>
        </w:tc>
        <w:tc>
          <w:tcPr>
            <w:tcW w:w="783" w:type="pct"/>
            <w:shd w:val="clear" w:color="auto" w:fill="auto"/>
            <w:vAlign w:val="center"/>
          </w:tcPr>
          <w:p w14:paraId="795E639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DCCD3C0" w14:textId="77777777">
        <w:tc>
          <w:tcPr>
            <w:tcW w:w="439" w:type="pct"/>
            <w:shd w:val="clear" w:color="auto" w:fill="auto"/>
            <w:vAlign w:val="center"/>
          </w:tcPr>
          <w:p w14:paraId="2F7CDBE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1" w:type="pct"/>
            <w:shd w:val="clear" w:color="auto" w:fill="auto"/>
            <w:vAlign w:val="center"/>
          </w:tcPr>
          <w:p w14:paraId="640C5DA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Hoàng Lâu</w:t>
            </w:r>
          </w:p>
        </w:tc>
        <w:tc>
          <w:tcPr>
            <w:tcW w:w="2117" w:type="pct"/>
            <w:shd w:val="clear" w:color="auto" w:fill="auto"/>
            <w:vAlign w:val="center"/>
          </w:tcPr>
          <w:p w14:paraId="4971560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Lâu</w:t>
            </w:r>
          </w:p>
        </w:tc>
        <w:tc>
          <w:tcPr>
            <w:tcW w:w="783" w:type="pct"/>
            <w:shd w:val="clear" w:color="auto" w:fill="auto"/>
            <w:vAlign w:val="center"/>
          </w:tcPr>
          <w:p w14:paraId="1BFE81F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45BB6CE" w14:textId="77777777">
        <w:tc>
          <w:tcPr>
            <w:tcW w:w="439" w:type="pct"/>
            <w:shd w:val="clear" w:color="auto" w:fill="auto"/>
            <w:vAlign w:val="center"/>
          </w:tcPr>
          <w:p w14:paraId="05E4194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1" w:type="pct"/>
            <w:shd w:val="clear" w:color="auto" w:fill="auto"/>
            <w:vAlign w:val="center"/>
          </w:tcPr>
          <w:p w14:paraId="1AA9CEC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Hòa B</w:t>
            </w:r>
          </w:p>
        </w:tc>
        <w:tc>
          <w:tcPr>
            <w:tcW w:w="2117" w:type="pct"/>
            <w:shd w:val="clear" w:color="auto" w:fill="auto"/>
            <w:vAlign w:val="center"/>
          </w:tcPr>
          <w:p w14:paraId="7F6E349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Hợp Hòa</w:t>
            </w:r>
          </w:p>
        </w:tc>
        <w:tc>
          <w:tcPr>
            <w:tcW w:w="783" w:type="pct"/>
            <w:shd w:val="clear" w:color="auto" w:fill="auto"/>
            <w:vAlign w:val="center"/>
          </w:tcPr>
          <w:p w14:paraId="41E409E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B2F7BB1" w14:textId="77777777">
        <w:tc>
          <w:tcPr>
            <w:tcW w:w="439" w:type="pct"/>
            <w:shd w:val="clear" w:color="auto" w:fill="auto"/>
            <w:vAlign w:val="center"/>
          </w:tcPr>
          <w:p w14:paraId="2D80F44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1" w:type="pct"/>
            <w:shd w:val="clear" w:color="auto" w:fill="auto"/>
            <w:vAlign w:val="center"/>
          </w:tcPr>
          <w:p w14:paraId="4727E97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Hướng Đạo</w:t>
            </w:r>
          </w:p>
        </w:tc>
        <w:tc>
          <w:tcPr>
            <w:tcW w:w="2117" w:type="pct"/>
            <w:shd w:val="clear" w:color="auto" w:fill="auto"/>
            <w:vAlign w:val="center"/>
          </w:tcPr>
          <w:p w14:paraId="6133368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Hướng Đạo</w:t>
            </w:r>
          </w:p>
        </w:tc>
        <w:tc>
          <w:tcPr>
            <w:tcW w:w="783" w:type="pct"/>
            <w:shd w:val="clear" w:color="auto" w:fill="auto"/>
            <w:vAlign w:val="center"/>
          </w:tcPr>
          <w:p w14:paraId="04BF551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9D15EEF" w14:textId="77777777">
        <w:tc>
          <w:tcPr>
            <w:tcW w:w="439" w:type="pct"/>
            <w:shd w:val="clear" w:color="auto" w:fill="auto"/>
            <w:vAlign w:val="center"/>
          </w:tcPr>
          <w:p w14:paraId="27A8FB3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1" w:type="pct"/>
            <w:shd w:val="clear" w:color="auto" w:fill="auto"/>
            <w:vAlign w:val="center"/>
          </w:tcPr>
          <w:p w14:paraId="18BA0C2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Thanh Vân</w:t>
            </w:r>
          </w:p>
        </w:tc>
        <w:tc>
          <w:tcPr>
            <w:tcW w:w="2117" w:type="pct"/>
            <w:shd w:val="clear" w:color="auto" w:fill="auto"/>
            <w:vAlign w:val="center"/>
          </w:tcPr>
          <w:p w14:paraId="3470FD3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Thanh Vân</w:t>
            </w:r>
          </w:p>
        </w:tc>
        <w:tc>
          <w:tcPr>
            <w:tcW w:w="783" w:type="pct"/>
            <w:shd w:val="clear" w:color="auto" w:fill="auto"/>
            <w:vAlign w:val="center"/>
          </w:tcPr>
          <w:p w14:paraId="6DAF515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8053442" w14:textId="77777777">
        <w:tc>
          <w:tcPr>
            <w:tcW w:w="439" w:type="pct"/>
            <w:shd w:val="clear" w:color="auto" w:fill="auto"/>
            <w:vAlign w:val="center"/>
          </w:tcPr>
          <w:p w14:paraId="7033E44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1" w:type="pct"/>
            <w:shd w:val="clear" w:color="auto" w:fill="auto"/>
            <w:vAlign w:val="center"/>
          </w:tcPr>
          <w:p w14:paraId="11C9F9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An Hoà</w:t>
            </w:r>
          </w:p>
        </w:tc>
        <w:tc>
          <w:tcPr>
            <w:tcW w:w="2117" w:type="pct"/>
            <w:shd w:val="clear" w:color="auto" w:fill="auto"/>
            <w:vAlign w:val="center"/>
          </w:tcPr>
          <w:p w14:paraId="0C7A23A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An Hòa</w:t>
            </w:r>
          </w:p>
        </w:tc>
        <w:tc>
          <w:tcPr>
            <w:tcW w:w="783" w:type="pct"/>
            <w:shd w:val="clear" w:color="auto" w:fill="auto"/>
            <w:vAlign w:val="center"/>
          </w:tcPr>
          <w:p w14:paraId="44B67DC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27DFEF7" w14:textId="77777777">
        <w:tc>
          <w:tcPr>
            <w:tcW w:w="439" w:type="pct"/>
            <w:shd w:val="clear" w:color="auto" w:fill="auto"/>
            <w:vAlign w:val="center"/>
          </w:tcPr>
          <w:p w14:paraId="6AB29B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1" w:type="pct"/>
            <w:shd w:val="clear" w:color="auto" w:fill="auto"/>
            <w:vAlign w:val="center"/>
          </w:tcPr>
          <w:p w14:paraId="61024B9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Duy Phiên (CS2)</w:t>
            </w:r>
          </w:p>
        </w:tc>
        <w:tc>
          <w:tcPr>
            <w:tcW w:w="2117" w:type="pct"/>
            <w:shd w:val="clear" w:color="auto" w:fill="auto"/>
            <w:vAlign w:val="center"/>
          </w:tcPr>
          <w:p w14:paraId="301ABE4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Duy Phiên</w:t>
            </w:r>
          </w:p>
        </w:tc>
        <w:tc>
          <w:tcPr>
            <w:tcW w:w="783" w:type="pct"/>
            <w:shd w:val="clear" w:color="auto" w:fill="auto"/>
            <w:vAlign w:val="center"/>
          </w:tcPr>
          <w:p w14:paraId="0D020B7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92E6B30" w14:textId="77777777">
        <w:tc>
          <w:tcPr>
            <w:tcW w:w="439" w:type="pct"/>
            <w:shd w:val="clear" w:color="auto" w:fill="auto"/>
            <w:vAlign w:val="center"/>
          </w:tcPr>
          <w:p w14:paraId="56AB08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1" w:type="pct"/>
            <w:shd w:val="clear" w:color="auto" w:fill="auto"/>
            <w:vAlign w:val="center"/>
          </w:tcPr>
          <w:p w14:paraId="7A6FD88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An Hoà</w:t>
            </w:r>
          </w:p>
        </w:tc>
        <w:tc>
          <w:tcPr>
            <w:tcW w:w="2117" w:type="pct"/>
            <w:shd w:val="clear" w:color="auto" w:fill="auto"/>
            <w:vAlign w:val="center"/>
          </w:tcPr>
          <w:p w14:paraId="2FD2881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An Hòa</w:t>
            </w:r>
          </w:p>
        </w:tc>
        <w:tc>
          <w:tcPr>
            <w:tcW w:w="783" w:type="pct"/>
            <w:shd w:val="clear" w:color="auto" w:fill="auto"/>
            <w:vAlign w:val="center"/>
          </w:tcPr>
          <w:p w14:paraId="3ABB942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9DBDEE5" w14:textId="77777777">
        <w:tc>
          <w:tcPr>
            <w:tcW w:w="439" w:type="pct"/>
            <w:shd w:val="clear" w:color="auto" w:fill="auto"/>
            <w:vAlign w:val="center"/>
          </w:tcPr>
          <w:p w14:paraId="14D2E8E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1" w:type="pct"/>
            <w:shd w:val="clear" w:color="auto" w:fill="auto"/>
            <w:vAlign w:val="center"/>
          </w:tcPr>
          <w:p w14:paraId="7A3EB9C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Duy Phiên</w:t>
            </w:r>
          </w:p>
        </w:tc>
        <w:tc>
          <w:tcPr>
            <w:tcW w:w="2117" w:type="pct"/>
            <w:shd w:val="clear" w:color="auto" w:fill="auto"/>
            <w:vAlign w:val="center"/>
          </w:tcPr>
          <w:p w14:paraId="536A779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Duy Phiên</w:t>
            </w:r>
          </w:p>
        </w:tc>
        <w:tc>
          <w:tcPr>
            <w:tcW w:w="783" w:type="pct"/>
            <w:shd w:val="clear" w:color="auto" w:fill="auto"/>
            <w:vAlign w:val="center"/>
          </w:tcPr>
          <w:p w14:paraId="367AA36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F2240F1" w14:textId="77777777">
        <w:tc>
          <w:tcPr>
            <w:tcW w:w="439" w:type="pct"/>
            <w:shd w:val="clear" w:color="auto" w:fill="auto"/>
            <w:vAlign w:val="center"/>
          </w:tcPr>
          <w:p w14:paraId="2302B25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1" w:type="pct"/>
            <w:shd w:val="clear" w:color="auto" w:fill="auto"/>
            <w:vAlign w:val="center"/>
          </w:tcPr>
          <w:p w14:paraId="397F669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Hoàng Đan</w:t>
            </w:r>
          </w:p>
        </w:tc>
        <w:tc>
          <w:tcPr>
            <w:tcW w:w="2117" w:type="pct"/>
            <w:shd w:val="clear" w:color="auto" w:fill="auto"/>
            <w:vAlign w:val="center"/>
          </w:tcPr>
          <w:p w14:paraId="678FFCF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Đan</w:t>
            </w:r>
          </w:p>
        </w:tc>
        <w:tc>
          <w:tcPr>
            <w:tcW w:w="783" w:type="pct"/>
            <w:shd w:val="clear" w:color="auto" w:fill="auto"/>
            <w:vAlign w:val="center"/>
          </w:tcPr>
          <w:p w14:paraId="19E91DA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01591D6" w14:textId="77777777">
        <w:tc>
          <w:tcPr>
            <w:tcW w:w="439" w:type="pct"/>
            <w:shd w:val="clear" w:color="auto" w:fill="auto"/>
            <w:vAlign w:val="center"/>
          </w:tcPr>
          <w:p w14:paraId="002231C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1" w:type="pct"/>
            <w:shd w:val="clear" w:color="auto" w:fill="auto"/>
            <w:vAlign w:val="center"/>
          </w:tcPr>
          <w:p w14:paraId="3ADC32B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Hoàng Hoa</w:t>
            </w:r>
          </w:p>
        </w:tc>
        <w:tc>
          <w:tcPr>
            <w:tcW w:w="2117" w:type="pct"/>
            <w:shd w:val="clear" w:color="auto" w:fill="auto"/>
            <w:vAlign w:val="center"/>
          </w:tcPr>
          <w:p w14:paraId="2C91D89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Hoa</w:t>
            </w:r>
          </w:p>
        </w:tc>
        <w:tc>
          <w:tcPr>
            <w:tcW w:w="783" w:type="pct"/>
            <w:shd w:val="clear" w:color="auto" w:fill="auto"/>
            <w:vAlign w:val="center"/>
          </w:tcPr>
          <w:p w14:paraId="722EFFB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E2DF682" w14:textId="77777777">
        <w:tc>
          <w:tcPr>
            <w:tcW w:w="439" w:type="pct"/>
            <w:shd w:val="clear" w:color="auto" w:fill="auto"/>
            <w:vAlign w:val="center"/>
          </w:tcPr>
          <w:p w14:paraId="26887D9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61" w:type="pct"/>
            <w:shd w:val="clear" w:color="auto" w:fill="auto"/>
            <w:vAlign w:val="center"/>
          </w:tcPr>
          <w:p w14:paraId="5D478C5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Hoàng Lâu</w:t>
            </w:r>
          </w:p>
        </w:tc>
        <w:tc>
          <w:tcPr>
            <w:tcW w:w="2117" w:type="pct"/>
            <w:shd w:val="clear" w:color="auto" w:fill="auto"/>
            <w:vAlign w:val="center"/>
          </w:tcPr>
          <w:p w14:paraId="1CE0723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Hoàng Lâu</w:t>
            </w:r>
          </w:p>
        </w:tc>
        <w:tc>
          <w:tcPr>
            <w:tcW w:w="783" w:type="pct"/>
            <w:shd w:val="clear" w:color="auto" w:fill="auto"/>
            <w:vAlign w:val="center"/>
          </w:tcPr>
          <w:p w14:paraId="698AD58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778C248" w14:textId="77777777">
        <w:tc>
          <w:tcPr>
            <w:tcW w:w="439" w:type="pct"/>
            <w:shd w:val="clear" w:color="auto" w:fill="auto"/>
            <w:vAlign w:val="center"/>
          </w:tcPr>
          <w:p w14:paraId="14568CA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61" w:type="pct"/>
            <w:shd w:val="clear" w:color="auto" w:fill="auto"/>
            <w:vAlign w:val="center"/>
          </w:tcPr>
          <w:p w14:paraId="575DC7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Hướng Đạo</w:t>
            </w:r>
          </w:p>
        </w:tc>
        <w:tc>
          <w:tcPr>
            <w:tcW w:w="2117" w:type="pct"/>
            <w:shd w:val="clear" w:color="auto" w:fill="auto"/>
            <w:vAlign w:val="center"/>
          </w:tcPr>
          <w:p w14:paraId="43AF805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Hướng Đạo</w:t>
            </w:r>
          </w:p>
        </w:tc>
        <w:tc>
          <w:tcPr>
            <w:tcW w:w="783" w:type="pct"/>
            <w:shd w:val="clear" w:color="auto" w:fill="auto"/>
            <w:vAlign w:val="center"/>
          </w:tcPr>
          <w:p w14:paraId="3EDA4AE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2CC1C18" w14:textId="77777777">
        <w:tc>
          <w:tcPr>
            <w:tcW w:w="439" w:type="pct"/>
            <w:shd w:val="clear" w:color="auto" w:fill="auto"/>
            <w:vAlign w:val="center"/>
          </w:tcPr>
          <w:p w14:paraId="4EC224B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61" w:type="pct"/>
            <w:shd w:val="clear" w:color="auto" w:fill="auto"/>
            <w:vAlign w:val="center"/>
          </w:tcPr>
          <w:p w14:paraId="090845A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Tam Dương</w:t>
            </w:r>
          </w:p>
        </w:tc>
        <w:tc>
          <w:tcPr>
            <w:tcW w:w="2117" w:type="pct"/>
            <w:shd w:val="clear" w:color="auto" w:fill="auto"/>
            <w:vAlign w:val="center"/>
          </w:tcPr>
          <w:p w14:paraId="1D65974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Hợp Hòa</w:t>
            </w:r>
          </w:p>
        </w:tc>
        <w:tc>
          <w:tcPr>
            <w:tcW w:w="783" w:type="pct"/>
            <w:shd w:val="clear" w:color="auto" w:fill="auto"/>
            <w:vAlign w:val="center"/>
          </w:tcPr>
          <w:p w14:paraId="5D683BD4"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EA24168" w14:textId="77777777">
        <w:tc>
          <w:tcPr>
            <w:tcW w:w="439" w:type="pct"/>
            <w:shd w:val="clear" w:color="auto" w:fill="auto"/>
            <w:vAlign w:val="center"/>
          </w:tcPr>
          <w:p w14:paraId="6B5E83A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61" w:type="pct"/>
            <w:shd w:val="clear" w:color="auto" w:fill="auto"/>
            <w:vAlign w:val="center"/>
          </w:tcPr>
          <w:p w14:paraId="23EDB40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Thanh Vân</w:t>
            </w:r>
          </w:p>
        </w:tc>
        <w:tc>
          <w:tcPr>
            <w:tcW w:w="2117" w:type="pct"/>
            <w:shd w:val="clear" w:color="auto" w:fill="auto"/>
            <w:vAlign w:val="center"/>
          </w:tcPr>
          <w:p w14:paraId="7121366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Thanh Vân</w:t>
            </w:r>
          </w:p>
        </w:tc>
        <w:tc>
          <w:tcPr>
            <w:tcW w:w="783" w:type="pct"/>
            <w:shd w:val="clear" w:color="auto" w:fill="auto"/>
            <w:vAlign w:val="center"/>
          </w:tcPr>
          <w:p w14:paraId="22310BE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66C4939" w14:textId="77777777">
        <w:tc>
          <w:tcPr>
            <w:tcW w:w="439" w:type="pct"/>
            <w:shd w:val="clear" w:color="auto" w:fill="auto"/>
            <w:vAlign w:val="center"/>
          </w:tcPr>
          <w:p w14:paraId="41B41E3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61" w:type="pct"/>
            <w:shd w:val="clear" w:color="auto" w:fill="auto"/>
            <w:vAlign w:val="center"/>
          </w:tcPr>
          <w:p w14:paraId="35F883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Vân Hội</w:t>
            </w:r>
          </w:p>
        </w:tc>
        <w:tc>
          <w:tcPr>
            <w:tcW w:w="2117" w:type="pct"/>
            <w:shd w:val="clear" w:color="auto" w:fill="auto"/>
            <w:vAlign w:val="center"/>
          </w:tcPr>
          <w:p w14:paraId="19C80D0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Hội</w:t>
            </w:r>
          </w:p>
        </w:tc>
        <w:tc>
          <w:tcPr>
            <w:tcW w:w="783" w:type="pct"/>
            <w:shd w:val="clear" w:color="auto" w:fill="auto"/>
            <w:vAlign w:val="center"/>
          </w:tcPr>
          <w:p w14:paraId="2AA8525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5341D337"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93" w:name="_Toc91754535"/>
      <w:bookmarkStart w:id="94" w:name="_Toc97623710"/>
      <w:r w:rsidRPr="00C31F18">
        <w:rPr>
          <w:rFonts w:ascii="Arial" w:hAnsi="Arial" w:cs="Arial"/>
          <w:sz w:val="20"/>
          <w:highlight w:val="white"/>
        </w:rPr>
        <w:t>5. Thành phố Phúc Yên</w:t>
      </w:r>
      <w:bookmarkEnd w:id="93"/>
      <w:bookmarkEnd w:id="9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59"/>
        <w:gridCol w:w="2871"/>
        <w:gridCol w:w="3650"/>
        <w:gridCol w:w="1354"/>
      </w:tblGrid>
      <w:tr w:rsidR="00ED1599" w:rsidRPr="00C31F18" w14:paraId="5B07D93C" w14:textId="77777777">
        <w:tc>
          <w:tcPr>
            <w:tcW w:w="439" w:type="pct"/>
            <w:shd w:val="clear" w:color="auto" w:fill="auto"/>
            <w:vAlign w:val="center"/>
          </w:tcPr>
          <w:p w14:paraId="1F50D81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2" w:type="pct"/>
            <w:shd w:val="clear" w:color="auto" w:fill="auto"/>
            <w:vAlign w:val="center"/>
          </w:tcPr>
          <w:p w14:paraId="7B7E0460"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14" w:type="pct"/>
            <w:shd w:val="clear" w:color="auto" w:fill="auto"/>
            <w:vAlign w:val="center"/>
          </w:tcPr>
          <w:p w14:paraId="2C7ACEE9"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4" w:type="pct"/>
            <w:shd w:val="clear" w:color="auto" w:fill="auto"/>
            <w:vAlign w:val="center"/>
          </w:tcPr>
          <w:p w14:paraId="7E609A2E"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34218C7A" w14:textId="77777777">
        <w:tc>
          <w:tcPr>
            <w:tcW w:w="439" w:type="pct"/>
            <w:shd w:val="clear" w:color="auto" w:fill="auto"/>
            <w:vAlign w:val="center"/>
          </w:tcPr>
          <w:p w14:paraId="5725BCD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2" w:type="pct"/>
            <w:shd w:val="clear" w:color="auto" w:fill="auto"/>
            <w:vAlign w:val="center"/>
          </w:tcPr>
          <w:p w14:paraId="5DC99EF3"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Lưu Quý An</w:t>
            </w:r>
          </w:p>
        </w:tc>
        <w:tc>
          <w:tcPr>
            <w:tcW w:w="2114" w:type="pct"/>
            <w:shd w:val="clear" w:color="auto" w:fill="auto"/>
            <w:vAlign w:val="center"/>
          </w:tcPr>
          <w:p w14:paraId="1AE3C83D"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Hùng Vương</w:t>
            </w:r>
          </w:p>
        </w:tc>
        <w:tc>
          <w:tcPr>
            <w:tcW w:w="784" w:type="pct"/>
            <w:shd w:val="clear" w:color="auto" w:fill="auto"/>
            <w:vAlign w:val="center"/>
          </w:tcPr>
          <w:p w14:paraId="2F859E95" w14:textId="77777777" w:rsidR="00ED1599" w:rsidRPr="00C31F18" w:rsidRDefault="00ED1599" w:rsidP="00C31F18">
            <w:pPr>
              <w:spacing w:before="120"/>
              <w:jc w:val="center"/>
              <w:rPr>
                <w:rFonts w:ascii="Arial" w:hAnsi="Arial" w:cs="Arial"/>
                <w:b/>
                <w:sz w:val="20"/>
                <w:szCs w:val="28"/>
              </w:rPr>
            </w:pPr>
            <w:r w:rsidRPr="00C31F18">
              <w:rPr>
                <w:rFonts w:ascii="Arial" w:hAnsi="Arial" w:cs="Arial"/>
                <w:sz w:val="20"/>
                <w:szCs w:val="28"/>
              </w:rPr>
              <w:t>2023</w:t>
            </w:r>
          </w:p>
        </w:tc>
      </w:tr>
      <w:tr w:rsidR="00ED1599" w:rsidRPr="00C31F18" w14:paraId="0BB9EEF5" w14:textId="77777777">
        <w:tc>
          <w:tcPr>
            <w:tcW w:w="439" w:type="pct"/>
            <w:shd w:val="clear" w:color="auto" w:fill="auto"/>
            <w:vAlign w:val="center"/>
          </w:tcPr>
          <w:p w14:paraId="0616EFB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2" w:type="pct"/>
            <w:shd w:val="clear" w:color="auto" w:fill="auto"/>
            <w:vAlign w:val="center"/>
          </w:tcPr>
          <w:p w14:paraId="38F67587"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Lê Hồng Phong</w:t>
            </w:r>
          </w:p>
        </w:tc>
        <w:tc>
          <w:tcPr>
            <w:tcW w:w="2114" w:type="pct"/>
            <w:shd w:val="clear" w:color="auto" w:fill="auto"/>
            <w:vAlign w:val="center"/>
          </w:tcPr>
          <w:p w14:paraId="62078B2A"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Trưng Trắc</w:t>
            </w:r>
          </w:p>
        </w:tc>
        <w:tc>
          <w:tcPr>
            <w:tcW w:w="784" w:type="pct"/>
            <w:shd w:val="clear" w:color="auto" w:fill="auto"/>
            <w:vAlign w:val="center"/>
          </w:tcPr>
          <w:p w14:paraId="5672C344" w14:textId="77777777" w:rsidR="00ED1599" w:rsidRPr="00C31F18" w:rsidRDefault="00ED1599" w:rsidP="00C31F18">
            <w:pPr>
              <w:spacing w:before="120"/>
              <w:jc w:val="center"/>
              <w:rPr>
                <w:rFonts w:ascii="Arial" w:hAnsi="Arial" w:cs="Arial"/>
                <w:b/>
                <w:sz w:val="20"/>
                <w:szCs w:val="28"/>
              </w:rPr>
            </w:pPr>
            <w:r w:rsidRPr="00C31F18">
              <w:rPr>
                <w:rFonts w:ascii="Arial" w:hAnsi="Arial" w:cs="Arial"/>
                <w:sz w:val="20"/>
                <w:szCs w:val="28"/>
              </w:rPr>
              <w:t>2023</w:t>
            </w:r>
          </w:p>
        </w:tc>
      </w:tr>
      <w:tr w:rsidR="00ED1599" w:rsidRPr="00C31F18" w14:paraId="710E9EF1" w14:textId="77777777">
        <w:tc>
          <w:tcPr>
            <w:tcW w:w="439" w:type="pct"/>
            <w:shd w:val="clear" w:color="auto" w:fill="auto"/>
            <w:vAlign w:val="center"/>
          </w:tcPr>
          <w:p w14:paraId="7710EC0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2" w:type="pct"/>
            <w:shd w:val="clear" w:color="auto" w:fill="auto"/>
            <w:vAlign w:val="center"/>
          </w:tcPr>
          <w:p w14:paraId="5F3B4C70"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Đồng Xuân</w:t>
            </w:r>
          </w:p>
        </w:tc>
        <w:tc>
          <w:tcPr>
            <w:tcW w:w="2114" w:type="pct"/>
            <w:shd w:val="clear" w:color="auto" w:fill="auto"/>
            <w:vAlign w:val="center"/>
          </w:tcPr>
          <w:p w14:paraId="00F04F9D"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Đồng Xuân</w:t>
            </w:r>
          </w:p>
        </w:tc>
        <w:tc>
          <w:tcPr>
            <w:tcW w:w="784" w:type="pct"/>
            <w:shd w:val="clear" w:color="auto" w:fill="auto"/>
            <w:vAlign w:val="center"/>
          </w:tcPr>
          <w:p w14:paraId="1E2AF53B" w14:textId="77777777" w:rsidR="00ED1599" w:rsidRPr="00C31F18" w:rsidRDefault="00ED1599" w:rsidP="00C31F18">
            <w:pPr>
              <w:spacing w:before="120"/>
              <w:jc w:val="center"/>
              <w:rPr>
                <w:rFonts w:ascii="Arial" w:hAnsi="Arial" w:cs="Arial"/>
                <w:b/>
                <w:sz w:val="20"/>
                <w:szCs w:val="28"/>
              </w:rPr>
            </w:pPr>
            <w:r w:rsidRPr="00C31F18">
              <w:rPr>
                <w:rFonts w:ascii="Arial" w:hAnsi="Arial" w:cs="Arial"/>
                <w:sz w:val="20"/>
                <w:szCs w:val="28"/>
              </w:rPr>
              <w:t>2024</w:t>
            </w:r>
          </w:p>
        </w:tc>
      </w:tr>
      <w:tr w:rsidR="00ED1599" w:rsidRPr="00C31F18" w14:paraId="087E4532" w14:textId="77777777">
        <w:tc>
          <w:tcPr>
            <w:tcW w:w="439" w:type="pct"/>
            <w:shd w:val="clear" w:color="auto" w:fill="auto"/>
            <w:vAlign w:val="center"/>
          </w:tcPr>
          <w:p w14:paraId="58F465F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2" w:type="pct"/>
            <w:shd w:val="clear" w:color="auto" w:fill="auto"/>
            <w:vAlign w:val="center"/>
          </w:tcPr>
          <w:p w14:paraId="32F8B83B"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Nam Viêm</w:t>
            </w:r>
          </w:p>
        </w:tc>
        <w:tc>
          <w:tcPr>
            <w:tcW w:w="2114" w:type="pct"/>
            <w:shd w:val="clear" w:color="auto" w:fill="auto"/>
            <w:vAlign w:val="center"/>
          </w:tcPr>
          <w:p w14:paraId="0AC080CF"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Nam Viêm</w:t>
            </w:r>
          </w:p>
        </w:tc>
        <w:tc>
          <w:tcPr>
            <w:tcW w:w="784" w:type="pct"/>
            <w:shd w:val="clear" w:color="auto" w:fill="auto"/>
            <w:vAlign w:val="center"/>
          </w:tcPr>
          <w:p w14:paraId="161A42B8"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9B9899F" w14:textId="77777777">
        <w:tc>
          <w:tcPr>
            <w:tcW w:w="439" w:type="pct"/>
            <w:shd w:val="clear" w:color="auto" w:fill="auto"/>
            <w:vAlign w:val="center"/>
          </w:tcPr>
          <w:p w14:paraId="6F31330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2" w:type="pct"/>
            <w:shd w:val="clear" w:color="auto" w:fill="auto"/>
            <w:vAlign w:val="center"/>
          </w:tcPr>
          <w:p w14:paraId="4D807A26"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Ngọc Thanh B</w:t>
            </w:r>
          </w:p>
        </w:tc>
        <w:tc>
          <w:tcPr>
            <w:tcW w:w="2114" w:type="pct"/>
            <w:shd w:val="clear" w:color="auto" w:fill="auto"/>
            <w:vAlign w:val="center"/>
          </w:tcPr>
          <w:p w14:paraId="54DAEA88"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Ngọc Thanh</w:t>
            </w:r>
          </w:p>
        </w:tc>
        <w:tc>
          <w:tcPr>
            <w:tcW w:w="784" w:type="pct"/>
            <w:shd w:val="clear" w:color="auto" w:fill="auto"/>
            <w:vAlign w:val="center"/>
          </w:tcPr>
          <w:p w14:paraId="6D643E5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EF34D16" w14:textId="77777777">
        <w:tc>
          <w:tcPr>
            <w:tcW w:w="439" w:type="pct"/>
            <w:shd w:val="clear" w:color="auto" w:fill="auto"/>
            <w:vAlign w:val="center"/>
          </w:tcPr>
          <w:p w14:paraId="1DE15AC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2" w:type="pct"/>
            <w:shd w:val="clear" w:color="auto" w:fill="auto"/>
            <w:vAlign w:val="center"/>
          </w:tcPr>
          <w:p w14:paraId="696438BE"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Hùng Vương</w:t>
            </w:r>
          </w:p>
        </w:tc>
        <w:tc>
          <w:tcPr>
            <w:tcW w:w="2114" w:type="pct"/>
            <w:shd w:val="clear" w:color="auto" w:fill="auto"/>
            <w:vAlign w:val="center"/>
          </w:tcPr>
          <w:p w14:paraId="44E1B08F"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Hùng Vương</w:t>
            </w:r>
          </w:p>
        </w:tc>
        <w:tc>
          <w:tcPr>
            <w:tcW w:w="784" w:type="pct"/>
            <w:shd w:val="clear" w:color="auto" w:fill="auto"/>
            <w:vAlign w:val="center"/>
          </w:tcPr>
          <w:p w14:paraId="213F282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054BAB1" w14:textId="77777777">
        <w:tc>
          <w:tcPr>
            <w:tcW w:w="439" w:type="pct"/>
            <w:shd w:val="clear" w:color="auto" w:fill="auto"/>
            <w:vAlign w:val="center"/>
          </w:tcPr>
          <w:p w14:paraId="26E1095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2" w:type="pct"/>
            <w:shd w:val="clear" w:color="auto" w:fill="auto"/>
            <w:vAlign w:val="center"/>
          </w:tcPr>
          <w:p w14:paraId="222FA82B"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Tiền Châu (CS1)</w:t>
            </w:r>
          </w:p>
        </w:tc>
        <w:tc>
          <w:tcPr>
            <w:tcW w:w="2114" w:type="pct"/>
            <w:shd w:val="clear" w:color="auto" w:fill="auto"/>
            <w:vAlign w:val="center"/>
          </w:tcPr>
          <w:p w14:paraId="19534C7F"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Tiền Châu</w:t>
            </w:r>
          </w:p>
        </w:tc>
        <w:tc>
          <w:tcPr>
            <w:tcW w:w="784" w:type="pct"/>
            <w:shd w:val="clear" w:color="auto" w:fill="auto"/>
            <w:vAlign w:val="center"/>
          </w:tcPr>
          <w:p w14:paraId="2BAA539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0D59E3E" w14:textId="77777777">
        <w:tc>
          <w:tcPr>
            <w:tcW w:w="439" w:type="pct"/>
            <w:shd w:val="clear" w:color="auto" w:fill="auto"/>
            <w:vAlign w:val="center"/>
          </w:tcPr>
          <w:p w14:paraId="0D8AEA0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2" w:type="pct"/>
            <w:shd w:val="clear" w:color="auto" w:fill="auto"/>
            <w:vAlign w:val="center"/>
          </w:tcPr>
          <w:p w14:paraId="2541AEB8"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Ngọc Thanh B</w:t>
            </w:r>
          </w:p>
        </w:tc>
        <w:tc>
          <w:tcPr>
            <w:tcW w:w="2114" w:type="pct"/>
            <w:shd w:val="clear" w:color="auto" w:fill="auto"/>
            <w:vAlign w:val="center"/>
          </w:tcPr>
          <w:p w14:paraId="63D892F2"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Ngọc Thanh</w:t>
            </w:r>
          </w:p>
        </w:tc>
        <w:tc>
          <w:tcPr>
            <w:tcW w:w="784" w:type="pct"/>
            <w:shd w:val="clear" w:color="auto" w:fill="auto"/>
            <w:vAlign w:val="center"/>
          </w:tcPr>
          <w:p w14:paraId="068A406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FC79B10" w14:textId="77777777">
        <w:tc>
          <w:tcPr>
            <w:tcW w:w="439" w:type="pct"/>
            <w:shd w:val="clear" w:color="auto" w:fill="auto"/>
            <w:vAlign w:val="center"/>
          </w:tcPr>
          <w:p w14:paraId="1E24567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2" w:type="pct"/>
            <w:shd w:val="clear" w:color="auto" w:fill="auto"/>
            <w:vAlign w:val="center"/>
          </w:tcPr>
          <w:p w14:paraId="7314DD14"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Cao Minh</w:t>
            </w:r>
          </w:p>
        </w:tc>
        <w:tc>
          <w:tcPr>
            <w:tcW w:w="2114" w:type="pct"/>
            <w:shd w:val="clear" w:color="auto" w:fill="auto"/>
            <w:vAlign w:val="center"/>
          </w:tcPr>
          <w:p w14:paraId="02723E2B"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Cao Minh</w:t>
            </w:r>
          </w:p>
        </w:tc>
        <w:tc>
          <w:tcPr>
            <w:tcW w:w="784" w:type="pct"/>
            <w:shd w:val="clear" w:color="auto" w:fill="auto"/>
            <w:vAlign w:val="center"/>
          </w:tcPr>
          <w:p w14:paraId="73C7B71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BCF440C" w14:textId="77777777">
        <w:tc>
          <w:tcPr>
            <w:tcW w:w="439" w:type="pct"/>
            <w:shd w:val="clear" w:color="auto" w:fill="auto"/>
            <w:vAlign w:val="center"/>
          </w:tcPr>
          <w:p w14:paraId="37949E1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2" w:type="pct"/>
            <w:shd w:val="clear" w:color="auto" w:fill="auto"/>
            <w:vAlign w:val="center"/>
          </w:tcPr>
          <w:p w14:paraId="5B8193B3"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Nam Viêm</w:t>
            </w:r>
          </w:p>
        </w:tc>
        <w:tc>
          <w:tcPr>
            <w:tcW w:w="2114" w:type="pct"/>
            <w:shd w:val="clear" w:color="auto" w:fill="auto"/>
            <w:vAlign w:val="center"/>
          </w:tcPr>
          <w:p w14:paraId="150C0E79"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Nam Viêm</w:t>
            </w:r>
          </w:p>
        </w:tc>
        <w:tc>
          <w:tcPr>
            <w:tcW w:w="784" w:type="pct"/>
            <w:shd w:val="clear" w:color="auto" w:fill="auto"/>
            <w:vAlign w:val="center"/>
          </w:tcPr>
          <w:p w14:paraId="0A9406A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EA6AE28" w14:textId="77777777">
        <w:tc>
          <w:tcPr>
            <w:tcW w:w="439" w:type="pct"/>
            <w:shd w:val="clear" w:color="auto" w:fill="auto"/>
            <w:vAlign w:val="center"/>
          </w:tcPr>
          <w:p w14:paraId="0972805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2" w:type="pct"/>
            <w:shd w:val="clear" w:color="auto" w:fill="auto"/>
            <w:vAlign w:val="center"/>
          </w:tcPr>
          <w:p w14:paraId="08B24660"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Tiền Châu (CS2)</w:t>
            </w:r>
          </w:p>
        </w:tc>
        <w:tc>
          <w:tcPr>
            <w:tcW w:w="2114" w:type="pct"/>
            <w:shd w:val="clear" w:color="auto" w:fill="auto"/>
            <w:vAlign w:val="center"/>
          </w:tcPr>
          <w:p w14:paraId="3A429044"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Tiền Châu</w:t>
            </w:r>
          </w:p>
        </w:tc>
        <w:tc>
          <w:tcPr>
            <w:tcW w:w="784" w:type="pct"/>
            <w:shd w:val="clear" w:color="auto" w:fill="auto"/>
            <w:vAlign w:val="center"/>
          </w:tcPr>
          <w:p w14:paraId="26A54DC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DF93590" w14:textId="77777777">
        <w:tc>
          <w:tcPr>
            <w:tcW w:w="439" w:type="pct"/>
            <w:shd w:val="clear" w:color="auto" w:fill="auto"/>
            <w:vAlign w:val="center"/>
          </w:tcPr>
          <w:p w14:paraId="4B73F19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2" w:type="pct"/>
            <w:shd w:val="clear" w:color="auto" w:fill="auto"/>
            <w:vAlign w:val="center"/>
          </w:tcPr>
          <w:p w14:paraId="3A0855D8"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Cao Minh (CS1)</w:t>
            </w:r>
          </w:p>
        </w:tc>
        <w:tc>
          <w:tcPr>
            <w:tcW w:w="2114" w:type="pct"/>
            <w:shd w:val="clear" w:color="auto" w:fill="auto"/>
            <w:vAlign w:val="center"/>
          </w:tcPr>
          <w:p w14:paraId="6CD22272"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Cao Minh</w:t>
            </w:r>
          </w:p>
        </w:tc>
        <w:tc>
          <w:tcPr>
            <w:tcW w:w="784" w:type="pct"/>
            <w:shd w:val="clear" w:color="auto" w:fill="auto"/>
            <w:vAlign w:val="center"/>
          </w:tcPr>
          <w:p w14:paraId="54806D9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0F40A82" w14:textId="77777777">
        <w:tc>
          <w:tcPr>
            <w:tcW w:w="439" w:type="pct"/>
            <w:shd w:val="clear" w:color="auto" w:fill="auto"/>
            <w:vAlign w:val="center"/>
          </w:tcPr>
          <w:p w14:paraId="3C88AAE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2" w:type="pct"/>
            <w:shd w:val="clear" w:color="auto" w:fill="auto"/>
            <w:vAlign w:val="center"/>
          </w:tcPr>
          <w:p w14:paraId="62106436"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Ngọc Thanh A</w:t>
            </w:r>
          </w:p>
        </w:tc>
        <w:tc>
          <w:tcPr>
            <w:tcW w:w="2114" w:type="pct"/>
            <w:shd w:val="clear" w:color="auto" w:fill="auto"/>
            <w:vAlign w:val="center"/>
          </w:tcPr>
          <w:p w14:paraId="29E149BB"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Ngọc Thanh</w:t>
            </w:r>
          </w:p>
        </w:tc>
        <w:tc>
          <w:tcPr>
            <w:tcW w:w="784" w:type="pct"/>
            <w:shd w:val="clear" w:color="auto" w:fill="auto"/>
            <w:vAlign w:val="center"/>
          </w:tcPr>
          <w:p w14:paraId="42D643C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BD77B9E" w14:textId="77777777">
        <w:tc>
          <w:tcPr>
            <w:tcW w:w="439" w:type="pct"/>
            <w:shd w:val="clear" w:color="auto" w:fill="auto"/>
            <w:vAlign w:val="center"/>
          </w:tcPr>
          <w:p w14:paraId="1D43DA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2" w:type="pct"/>
            <w:shd w:val="clear" w:color="auto" w:fill="auto"/>
            <w:vAlign w:val="center"/>
          </w:tcPr>
          <w:p w14:paraId="4F200A40"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Ngọc Thanh C</w:t>
            </w:r>
          </w:p>
        </w:tc>
        <w:tc>
          <w:tcPr>
            <w:tcW w:w="2114" w:type="pct"/>
            <w:shd w:val="clear" w:color="auto" w:fill="auto"/>
            <w:vAlign w:val="center"/>
          </w:tcPr>
          <w:p w14:paraId="1B3613FE"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Ngọc Thanh</w:t>
            </w:r>
          </w:p>
        </w:tc>
        <w:tc>
          <w:tcPr>
            <w:tcW w:w="784" w:type="pct"/>
            <w:shd w:val="clear" w:color="auto" w:fill="auto"/>
            <w:vAlign w:val="center"/>
          </w:tcPr>
          <w:p w14:paraId="04A9A97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485B231" w14:textId="77777777">
        <w:tc>
          <w:tcPr>
            <w:tcW w:w="439" w:type="pct"/>
            <w:shd w:val="clear" w:color="auto" w:fill="auto"/>
            <w:vAlign w:val="center"/>
          </w:tcPr>
          <w:p w14:paraId="14AE557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2" w:type="pct"/>
            <w:shd w:val="clear" w:color="auto" w:fill="auto"/>
            <w:vAlign w:val="center"/>
          </w:tcPr>
          <w:p w14:paraId="7F123DE6"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Trưng Nhị</w:t>
            </w:r>
          </w:p>
        </w:tc>
        <w:tc>
          <w:tcPr>
            <w:tcW w:w="2114" w:type="pct"/>
            <w:shd w:val="clear" w:color="auto" w:fill="auto"/>
            <w:vAlign w:val="center"/>
          </w:tcPr>
          <w:p w14:paraId="79DDA82C"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Trưng Nhị</w:t>
            </w:r>
          </w:p>
        </w:tc>
        <w:tc>
          <w:tcPr>
            <w:tcW w:w="784" w:type="pct"/>
            <w:shd w:val="clear" w:color="auto" w:fill="auto"/>
            <w:vAlign w:val="center"/>
          </w:tcPr>
          <w:p w14:paraId="4789977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659DDEB" w14:textId="77777777">
        <w:tc>
          <w:tcPr>
            <w:tcW w:w="439" w:type="pct"/>
            <w:shd w:val="clear" w:color="auto" w:fill="auto"/>
            <w:vAlign w:val="center"/>
          </w:tcPr>
          <w:p w14:paraId="1811A71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2" w:type="pct"/>
            <w:shd w:val="clear" w:color="auto" w:fill="auto"/>
            <w:vAlign w:val="center"/>
          </w:tcPr>
          <w:p w14:paraId="7844EEE7"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Cao Minh (CS2)</w:t>
            </w:r>
          </w:p>
        </w:tc>
        <w:tc>
          <w:tcPr>
            <w:tcW w:w="2114" w:type="pct"/>
            <w:shd w:val="clear" w:color="auto" w:fill="auto"/>
            <w:vAlign w:val="center"/>
          </w:tcPr>
          <w:p w14:paraId="078E1F4A"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Cao Minh</w:t>
            </w:r>
          </w:p>
        </w:tc>
        <w:tc>
          <w:tcPr>
            <w:tcW w:w="784" w:type="pct"/>
            <w:shd w:val="clear" w:color="auto" w:fill="auto"/>
            <w:vAlign w:val="center"/>
          </w:tcPr>
          <w:p w14:paraId="725307A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6417354" w14:textId="77777777">
        <w:tc>
          <w:tcPr>
            <w:tcW w:w="439" w:type="pct"/>
            <w:shd w:val="clear" w:color="auto" w:fill="auto"/>
            <w:vAlign w:val="center"/>
          </w:tcPr>
          <w:p w14:paraId="70A3869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2" w:type="pct"/>
            <w:shd w:val="clear" w:color="auto" w:fill="auto"/>
            <w:vAlign w:val="center"/>
          </w:tcPr>
          <w:p w14:paraId="4C6E4ECD"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Xuân Hòa</w:t>
            </w:r>
          </w:p>
        </w:tc>
        <w:tc>
          <w:tcPr>
            <w:tcW w:w="2114" w:type="pct"/>
            <w:shd w:val="clear" w:color="auto" w:fill="auto"/>
            <w:vAlign w:val="center"/>
          </w:tcPr>
          <w:p w14:paraId="3ED1FE7E"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Xuân Hòa</w:t>
            </w:r>
          </w:p>
        </w:tc>
        <w:tc>
          <w:tcPr>
            <w:tcW w:w="784" w:type="pct"/>
            <w:shd w:val="clear" w:color="auto" w:fill="auto"/>
            <w:vAlign w:val="center"/>
          </w:tcPr>
          <w:p w14:paraId="191CF07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9F8DD36" w14:textId="77777777">
        <w:tc>
          <w:tcPr>
            <w:tcW w:w="439" w:type="pct"/>
            <w:shd w:val="clear" w:color="auto" w:fill="auto"/>
            <w:vAlign w:val="center"/>
          </w:tcPr>
          <w:p w14:paraId="17F2012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2" w:type="pct"/>
            <w:shd w:val="clear" w:color="auto" w:fill="auto"/>
            <w:vAlign w:val="center"/>
          </w:tcPr>
          <w:p w14:paraId="3A242D3C"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Phúc Thắng (CS1)</w:t>
            </w:r>
          </w:p>
        </w:tc>
        <w:tc>
          <w:tcPr>
            <w:tcW w:w="2114" w:type="pct"/>
            <w:shd w:val="clear" w:color="auto" w:fill="auto"/>
            <w:vAlign w:val="center"/>
          </w:tcPr>
          <w:p w14:paraId="18E82360"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Phúc Thắng</w:t>
            </w:r>
          </w:p>
        </w:tc>
        <w:tc>
          <w:tcPr>
            <w:tcW w:w="784" w:type="pct"/>
            <w:shd w:val="clear" w:color="auto" w:fill="auto"/>
            <w:vAlign w:val="center"/>
          </w:tcPr>
          <w:p w14:paraId="1CA1E5C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2AAC843" w14:textId="77777777">
        <w:tc>
          <w:tcPr>
            <w:tcW w:w="439" w:type="pct"/>
            <w:shd w:val="clear" w:color="auto" w:fill="auto"/>
            <w:vAlign w:val="center"/>
          </w:tcPr>
          <w:p w14:paraId="2B4B12E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2" w:type="pct"/>
            <w:shd w:val="clear" w:color="auto" w:fill="auto"/>
            <w:vAlign w:val="center"/>
          </w:tcPr>
          <w:p w14:paraId="7A20B075"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Tiểu học Phúc Thắng (CS2)</w:t>
            </w:r>
          </w:p>
        </w:tc>
        <w:tc>
          <w:tcPr>
            <w:tcW w:w="2114" w:type="pct"/>
            <w:shd w:val="clear" w:color="auto" w:fill="auto"/>
            <w:vAlign w:val="center"/>
          </w:tcPr>
          <w:p w14:paraId="531E6D77"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Phúc Thắng</w:t>
            </w:r>
          </w:p>
        </w:tc>
        <w:tc>
          <w:tcPr>
            <w:tcW w:w="784" w:type="pct"/>
            <w:shd w:val="clear" w:color="auto" w:fill="auto"/>
            <w:vAlign w:val="center"/>
          </w:tcPr>
          <w:p w14:paraId="515A5CE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A155CF1" w14:textId="77777777">
        <w:tc>
          <w:tcPr>
            <w:tcW w:w="439" w:type="pct"/>
            <w:shd w:val="clear" w:color="auto" w:fill="auto"/>
            <w:vAlign w:val="center"/>
          </w:tcPr>
          <w:p w14:paraId="3CD16A9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2" w:type="pct"/>
            <w:shd w:val="clear" w:color="auto" w:fill="auto"/>
            <w:vAlign w:val="center"/>
          </w:tcPr>
          <w:p w14:paraId="48F3CC52"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Ngọc Thanh</w:t>
            </w:r>
          </w:p>
        </w:tc>
        <w:tc>
          <w:tcPr>
            <w:tcW w:w="2114" w:type="pct"/>
            <w:shd w:val="clear" w:color="auto" w:fill="auto"/>
            <w:vAlign w:val="center"/>
          </w:tcPr>
          <w:p w14:paraId="4BF243F9"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Xã Ngọc Thanh</w:t>
            </w:r>
          </w:p>
        </w:tc>
        <w:tc>
          <w:tcPr>
            <w:tcW w:w="784" w:type="pct"/>
            <w:shd w:val="clear" w:color="auto" w:fill="auto"/>
            <w:vAlign w:val="center"/>
          </w:tcPr>
          <w:p w14:paraId="28268DA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17F4226" w14:textId="77777777">
        <w:tc>
          <w:tcPr>
            <w:tcW w:w="439" w:type="pct"/>
            <w:shd w:val="clear" w:color="auto" w:fill="auto"/>
            <w:vAlign w:val="center"/>
          </w:tcPr>
          <w:p w14:paraId="509B6D8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2" w:type="pct"/>
            <w:shd w:val="clear" w:color="auto" w:fill="auto"/>
            <w:vAlign w:val="center"/>
          </w:tcPr>
          <w:p w14:paraId="75C4D38A"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Xuân Hòa</w:t>
            </w:r>
          </w:p>
        </w:tc>
        <w:tc>
          <w:tcPr>
            <w:tcW w:w="2114" w:type="pct"/>
            <w:shd w:val="clear" w:color="auto" w:fill="auto"/>
            <w:vAlign w:val="center"/>
          </w:tcPr>
          <w:p w14:paraId="1AF441A2"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Xuân Hòa</w:t>
            </w:r>
          </w:p>
        </w:tc>
        <w:tc>
          <w:tcPr>
            <w:tcW w:w="784" w:type="pct"/>
            <w:shd w:val="clear" w:color="auto" w:fill="auto"/>
            <w:vAlign w:val="center"/>
          </w:tcPr>
          <w:p w14:paraId="278697E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D8260E3" w14:textId="77777777">
        <w:tc>
          <w:tcPr>
            <w:tcW w:w="439" w:type="pct"/>
            <w:shd w:val="clear" w:color="auto" w:fill="auto"/>
            <w:vAlign w:val="center"/>
          </w:tcPr>
          <w:p w14:paraId="3A19B0F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2" w:type="pct"/>
            <w:shd w:val="clear" w:color="auto" w:fill="auto"/>
            <w:vAlign w:val="center"/>
          </w:tcPr>
          <w:p w14:paraId="06A651F1"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Đồng Xuân</w:t>
            </w:r>
          </w:p>
        </w:tc>
        <w:tc>
          <w:tcPr>
            <w:tcW w:w="2114" w:type="pct"/>
            <w:shd w:val="clear" w:color="auto" w:fill="auto"/>
            <w:vAlign w:val="center"/>
          </w:tcPr>
          <w:p w14:paraId="35A24119"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Đồng Xuân</w:t>
            </w:r>
          </w:p>
        </w:tc>
        <w:tc>
          <w:tcPr>
            <w:tcW w:w="784" w:type="pct"/>
            <w:shd w:val="clear" w:color="auto" w:fill="auto"/>
            <w:vAlign w:val="center"/>
          </w:tcPr>
          <w:p w14:paraId="2CA83EE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9661ED3" w14:textId="77777777">
        <w:tc>
          <w:tcPr>
            <w:tcW w:w="439" w:type="pct"/>
            <w:shd w:val="clear" w:color="auto" w:fill="auto"/>
            <w:vAlign w:val="center"/>
          </w:tcPr>
          <w:p w14:paraId="1DCBC20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2" w:type="pct"/>
            <w:shd w:val="clear" w:color="auto" w:fill="auto"/>
            <w:vAlign w:val="center"/>
          </w:tcPr>
          <w:p w14:paraId="2CE0418B"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Hùng Vương</w:t>
            </w:r>
          </w:p>
        </w:tc>
        <w:tc>
          <w:tcPr>
            <w:tcW w:w="2114" w:type="pct"/>
            <w:shd w:val="clear" w:color="auto" w:fill="auto"/>
            <w:vAlign w:val="center"/>
          </w:tcPr>
          <w:p w14:paraId="323F3CA6"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Hùng Vương</w:t>
            </w:r>
          </w:p>
        </w:tc>
        <w:tc>
          <w:tcPr>
            <w:tcW w:w="784" w:type="pct"/>
            <w:shd w:val="clear" w:color="auto" w:fill="auto"/>
            <w:vAlign w:val="center"/>
          </w:tcPr>
          <w:p w14:paraId="3F068D4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A60809B" w14:textId="77777777">
        <w:tc>
          <w:tcPr>
            <w:tcW w:w="439" w:type="pct"/>
            <w:shd w:val="clear" w:color="auto" w:fill="auto"/>
            <w:vAlign w:val="center"/>
          </w:tcPr>
          <w:p w14:paraId="5DB97C8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2" w:type="pct"/>
            <w:shd w:val="clear" w:color="auto" w:fill="auto"/>
            <w:vAlign w:val="center"/>
          </w:tcPr>
          <w:p w14:paraId="2FEB8596"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Hai Bà Trưng</w:t>
            </w:r>
          </w:p>
        </w:tc>
        <w:tc>
          <w:tcPr>
            <w:tcW w:w="2114" w:type="pct"/>
            <w:shd w:val="clear" w:color="auto" w:fill="auto"/>
            <w:vAlign w:val="center"/>
          </w:tcPr>
          <w:p w14:paraId="7970A1F5"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Trưng Nhị</w:t>
            </w:r>
          </w:p>
        </w:tc>
        <w:tc>
          <w:tcPr>
            <w:tcW w:w="784" w:type="pct"/>
            <w:shd w:val="clear" w:color="auto" w:fill="auto"/>
            <w:vAlign w:val="center"/>
          </w:tcPr>
          <w:p w14:paraId="7102255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B44FD50" w14:textId="77777777">
        <w:tc>
          <w:tcPr>
            <w:tcW w:w="439" w:type="pct"/>
            <w:shd w:val="clear" w:color="auto" w:fill="auto"/>
            <w:vAlign w:val="center"/>
          </w:tcPr>
          <w:p w14:paraId="6332A51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2" w:type="pct"/>
            <w:shd w:val="clear" w:color="auto" w:fill="auto"/>
            <w:vAlign w:val="center"/>
          </w:tcPr>
          <w:p w14:paraId="28F3EA53"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Tiền Châu</w:t>
            </w:r>
          </w:p>
        </w:tc>
        <w:tc>
          <w:tcPr>
            <w:tcW w:w="2114" w:type="pct"/>
            <w:shd w:val="clear" w:color="auto" w:fill="auto"/>
            <w:vAlign w:val="center"/>
          </w:tcPr>
          <w:p w14:paraId="307147DF"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Tiền Châu</w:t>
            </w:r>
          </w:p>
        </w:tc>
        <w:tc>
          <w:tcPr>
            <w:tcW w:w="784" w:type="pct"/>
            <w:shd w:val="clear" w:color="auto" w:fill="auto"/>
            <w:vAlign w:val="center"/>
          </w:tcPr>
          <w:p w14:paraId="04DF081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99CF4AC" w14:textId="77777777">
        <w:tc>
          <w:tcPr>
            <w:tcW w:w="439" w:type="pct"/>
            <w:shd w:val="clear" w:color="auto" w:fill="auto"/>
            <w:vAlign w:val="center"/>
          </w:tcPr>
          <w:p w14:paraId="20B6EC6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2" w:type="pct"/>
            <w:shd w:val="clear" w:color="auto" w:fill="auto"/>
            <w:vAlign w:val="center"/>
          </w:tcPr>
          <w:p w14:paraId="249845D9"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Phúc Thắng</w:t>
            </w:r>
          </w:p>
        </w:tc>
        <w:tc>
          <w:tcPr>
            <w:tcW w:w="2114" w:type="pct"/>
            <w:shd w:val="clear" w:color="auto" w:fill="auto"/>
            <w:vAlign w:val="center"/>
          </w:tcPr>
          <w:p w14:paraId="00BC572C"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Phúc Thắng</w:t>
            </w:r>
          </w:p>
        </w:tc>
        <w:tc>
          <w:tcPr>
            <w:tcW w:w="784" w:type="pct"/>
            <w:shd w:val="clear" w:color="auto" w:fill="auto"/>
            <w:vAlign w:val="center"/>
          </w:tcPr>
          <w:p w14:paraId="5468F57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53CB58B" w14:textId="77777777">
        <w:tc>
          <w:tcPr>
            <w:tcW w:w="439" w:type="pct"/>
            <w:shd w:val="clear" w:color="auto" w:fill="auto"/>
            <w:vAlign w:val="center"/>
          </w:tcPr>
          <w:p w14:paraId="7563631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62" w:type="pct"/>
            <w:shd w:val="clear" w:color="auto" w:fill="auto"/>
            <w:vAlign w:val="center"/>
          </w:tcPr>
          <w:p w14:paraId="00DE60AD"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THCS Phúc Yên</w:t>
            </w:r>
          </w:p>
        </w:tc>
        <w:tc>
          <w:tcPr>
            <w:tcW w:w="2114" w:type="pct"/>
            <w:shd w:val="clear" w:color="auto" w:fill="auto"/>
            <w:vAlign w:val="center"/>
          </w:tcPr>
          <w:p w14:paraId="6E2F7A2D" w14:textId="77777777" w:rsidR="00ED1599" w:rsidRPr="00C31F18" w:rsidRDefault="00ED1599" w:rsidP="00C31F18">
            <w:pPr>
              <w:spacing w:before="120"/>
              <w:rPr>
                <w:rFonts w:ascii="Arial" w:hAnsi="Arial" w:cs="Arial"/>
                <w:b/>
                <w:sz w:val="20"/>
                <w:szCs w:val="28"/>
              </w:rPr>
            </w:pPr>
            <w:r w:rsidRPr="00C31F18">
              <w:rPr>
                <w:rFonts w:ascii="Arial" w:hAnsi="Arial" w:cs="Arial"/>
                <w:sz w:val="20"/>
                <w:szCs w:val="28"/>
              </w:rPr>
              <w:t>Phường Trưng Nhị</w:t>
            </w:r>
          </w:p>
        </w:tc>
        <w:tc>
          <w:tcPr>
            <w:tcW w:w="784" w:type="pct"/>
            <w:shd w:val="clear" w:color="auto" w:fill="auto"/>
            <w:vAlign w:val="center"/>
          </w:tcPr>
          <w:p w14:paraId="2E6F0C6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350D90AE"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95" w:name="_Toc91754536"/>
      <w:bookmarkStart w:id="96" w:name="_Toc97623711"/>
      <w:r w:rsidRPr="00C31F18">
        <w:rPr>
          <w:rFonts w:ascii="Arial" w:hAnsi="Arial" w:cs="Arial"/>
          <w:sz w:val="20"/>
          <w:highlight w:val="white"/>
        </w:rPr>
        <w:t>6. Huyện Vĩnh Tường</w:t>
      </w:r>
      <w:bookmarkEnd w:id="95"/>
      <w:bookmarkEnd w:id="9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0"/>
        <w:gridCol w:w="2870"/>
        <w:gridCol w:w="3650"/>
        <w:gridCol w:w="1354"/>
      </w:tblGrid>
      <w:tr w:rsidR="00ED1599" w:rsidRPr="00C31F18" w14:paraId="34C57CFD" w14:textId="77777777">
        <w:tc>
          <w:tcPr>
            <w:tcW w:w="440" w:type="pct"/>
            <w:shd w:val="clear" w:color="auto" w:fill="auto"/>
            <w:vAlign w:val="center"/>
          </w:tcPr>
          <w:p w14:paraId="64742E5D"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2" w:type="pct"/>
            <w:shd w:val="clear" w:color="auto" w:fill="auto"/>
            <w:vAlign w:val="center"/>
          </w:tcPr>
          <w:p w14:paraId="582386BE"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14" w:type="pct"/>
            <w:shd w:val="clear" w:color="auto" w:fill="auto"/>
            <w:vAlign w:val="center"/>
          </w:tcPr>
          <w:p w14:paraId="65F50282"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4" w:type="pct"/>
            <w:shd w:val="clear" w:color="auto" w:fill="auto"/>
            <w:vAlign w:val="center"/>
          </w:tcPr>
          <w:p w14:paraId="036E2D1E"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19264ED9" w14:textId="77777777">
        <w:tc>
          <w:tcPr>
            <w:tcW w:w="440" w:type="pct"/>
            <w:shd w:val="clear" w:color="auto" w:fill="auto"/>
            <w:vAlign w:val="center"/>
          </w:tcPr>
          <w:p w14:paraId="1758CC6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2" w:type="pct"/>
            <w:shd w:val="clear" w:color="auto" w:fill="auto"/>
            <w:vAlign w:val="center"/>
          </w:tcPr>
          <w:p w14:paraId="44A5703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TT Vĩnh Tường</w:t>
            </w:r>
          </w:p>
        </w:tc>
        <w:tc>
          <w:tcPr>
            <w:tcW w:w="2114" w:type="pct"/>
            <w:shd w:val="clear" w:color="auto" w:fill="auto"/>
            <w:vAlign w:val="center"/>
          </w:tcPr>
          <w:p w14:paraId="19CFCD8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Vĩnh Tường</w:t>
            </w:r>
          </w:p>
        </w:tc>
        <w:tc>
          <w:tcPr>
            <w:tcW w:w="784" w:type="pct"/>
            <w:shd w:val="clear" w:color="auto" w:fill="auto"/>
            <w:vAlign w:val="center"/>
          </w:tcPr>
          <w:p w14:paraId="540D313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2022</w:t>
            </w:r>
          </w:p>
        </w:tc>
      </w:tr>
      <w:tr w:rsidR="00ED1599" w:rsidRPr="00C31F18" w14:paraId="7F72D407" w14:textId="77777777">
        <w:tc>
          <w:tcPr>
            <w:tcW w:w="440" w:type="pct"/>
            <w:shd w:val="clear" w:color="auto" w:fill="auto"/>
            <w:vAlign w:val="center"/>
          </w:tcPr>
          <w:p w14:paraId="6DAB86F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2" w:type="pct"/>
            <w:shd w:val="clear" w:color="auto" w:fill="auto"/>
            <w:vAlign w:val="center"/>
          </w:tcPr>
          <w:p w14:paraId="68658B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Vũ Di</w:t>
            </w:r>
          </w:p>
        </w:tc>
        <w:tc>
          <w:tcPr>
            <w:tcW w:w="2114" w:type="pct"/>
            <w:shd w:val="clear" w:color="auto" w:fill="auto"/>
            <w:vAlign w:val="center"/>
          </w:tcPr>
          <w:p w14:paraId="1A94129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Vũ Di</w:t>
            </w:r>
          </w:p>
        </w:tc>
        <w:tc>
          <w:tcPr>
            <w:tcW w:w="784" w:type="pct"/>
            <w:shd w:val="clear" w:color="auto" w:fill="auto"/>
            <w:vAlign w:val="center"/>
          </w:tcPr>
          <w:p w14:paraId="3D9B074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2023</w:t>
            </w:r>
          </w:p>
        </w:tc>
      </w:tr>
      <w:tr w:rsidR="00ED1599" w:rsidRPr="00C31F18" w14:paraId="3B28DC8D" w14:textId="77777777">
        <w:tc>
          <w:tcPr>
            <w:tcW w:w="440" w:type="pct"/>
            <w:shd w:val="clear" w:color="auto" w:fill="auto"/>
            <w:vAlign w:val="center"/>
          </w:tcPr>
          <w:p w14:paraId="733D1B4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2" w:type="pct"/>
            <w:shd w:val="clear" w:color="auto" w:fill="auto"/>
            <w:vAlign w:val="center"/>
          </w:tcPr>
          <w:p w14:paraId="0A4D8ED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Vũ Di</w:t>
            </w:r>
          </w:p>
        </w:tc>
        <w:tc>
          <w:tcPr>
            <w:tcW w:w="2114" w:type="pct"/>
            <w:shd w:val="clear" w:color="auto" w:fill="auto"/>
            <w:vAlign w:val="center"/>
          </w:tcPr>
          <w:p w14:paraId="5C6D087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Vũ Di</w:t>
            </w:r>
          </w:p>
        </w:tc>
        <w:tc>
          <w:tcPr>
            <w:tcW w:w="784" w:type="pct"/>
            <w:shd w:val="clear" w:color="auto" w:fill="auto"/>
            <w:vAlign w:val="center"/>
          </w:tcPr>
          <w:p w14:paraId="5DEBD3C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0E7535E6" w14:textId="77777777">
        <w:tc>
          <w:tcPr>
            <w:tcW w:w="440" w:type="pct"/>
            <w:shd w:val="clear" w:color="auto" w:fill="auto"/>
            <w:vAlign w:val="center"/>
          </w:tcPr>
          <w:p w14:paraId="29A1E3D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2" w:type="pct"/>
            <w:shd w:val="clear" w:color="auto" w:fill="auto"/>
            <w:vAlign w:val="center"/>
          </w:tcPr>
          <w:p w14:paraId="42AE880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Cao Đại</w:t>
            </w:r>
          </w:p>
        </w:tc>
        <w:tc>
          <w:tcPr>
            <w:tcW w:w="2114" w:type="pct"/>
            <w:shd w:val="clear" w:color="auto" w:fill="auto"/>
            <w:vAlign w:val="center"/>
          </w:tcPr>
          <w:p w14:paraId="3CA5FF2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Cao Đại</w:t>
            </w:r>
          </w:p>
        </w:tc>
        <w:tc>
          <w:tcPr>
            <w:tcW w:w="784" w:type="pct"/>
            <w:shd w:val="clear" w:color="auto" w:fill="auto"/>
            <w:vAlign w:val="center"/>
          </w:tcPr>
          <w:p w14:paraId="4739C63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7224F0B" w14:textId="77777777">
        <w:tc>
          <w:tcPr>
            <w:tcW w:w="440" w:type="pct"/>
            <w:shd w:val="clear" w:color="auto" w:fill="auto"/>
            <w:vAlign w:val="center"/>
          </w:tcPr>
          <w:p w14:paraId="41A161D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2" w:type="pct"/>
            <w:shd w:val="clear" w:color="auto" w:fill="auto"/>
            <w:vAlign w:val="center"/>
          </w:tcPr>
          <w:p w14:paraId="6733522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Đại Đồng</w:t>
            </w:r>
          </w:p>
        </w:tc>
        <w:tc>
          <w:tcPr>
            <w:tcW w:w="2114" w:type="pct"/>
            <w:shd w:val="clear" w:color="auto" w:fill="auto"/>
            <w:vAlign w:val="center"/>
          </w:tcPr>
          <w:p w14:paraId="36E4060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Đại Đồng</w:t>
            </w:r>
          </w:p>
        </w:tc>
        <w:tc>
          <w:tcPr>
            <w:tcW w:w="784" w:type="pct"/>
            <w:shd w:val="clear" w:color="auto" w:fill="auto"/>
            <w:vAlign w:val="center"/>
          </w:tcPr>
          <w:p w14:paraId="64C7FC2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7A83400" w14:textId="77777777">
        <w:tc>
          <w:tcPr>
            <w:tcW w:w="440" w:type="pct"/>
            <w:shd w:val="clear" w:color="auto" w:fill="auto"/>
            <w:vAlign w:val="center"/>
          </w:tcPr>
          <w:p w14:paraId="2A3F4D2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2" w:type="pct"/>
            <w:shd w:val="clear" w:color="auto" w:fill="auto"/>
            <w:vAlign w:val="center"/>
          </w:tcPr>
          <w:p w14:paraId="597F000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Xá (CS1)</w:t>
            </w:r>
          </w:p>
        </w:tc>
        <w:tc>
          <w:tcPr>
            <w:tcW w:w="2114" w:type="pct"/>
            <w:shd w:val="clear" w:color="auto" w:fill="auto"/>
            <w:vAlign w:val="center"/>
          </w:tcPr>
          <w:p w14:paraId="7830A48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Kim Xá</w:t>
            </w:r>
          </w:p>
        </w:tc>
        <w:tc>
          <w:tcPr>
            <w:tcW w:w="784" w:type="pct"/>
            <w:shd w:val="clear" w:color="auto" w:fill="auto"/>
            <w:vAlign w:val="center"/>
          </w:tcPr>
          <w:p w14:paraId="7D2460F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78BFC84" w14:textId="77777777">
        <w:tc>
          <w:tcPr>
            <w:tcW w:w="440" w:type="pct"/>
            <w:shd w:val="clear" w:color="auto" w:fill="auto"/>
            <w:vAlign w:val="center"/>
          </w:tcPr>
          <w:p w14:paraId="0ADFC93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2" w:type="pct"/>
            <w:shd w:val="clear" w:color="auto" w:fill="auto"/>
            <w:vAlign w:val="center"/>
          </w:tcPr>
          <w:p w14:paraId="46379F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Nguyễn Thái Học 2</w:t>
            </w:r>
          </w:p>
        </w:tc>
        <w:tc>
          <w:tcPr>
            <w:tcW w:w="2114" w:type="pct"/>
            <w:shd w:val="clear" w:color="auto" w:fill="auto"/>
            <w:vAlign w:val="center"/>
          </w:tcPr>
          <w:p w14:paraId="5EE314E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Thổ Tang</w:t>
            </w:r>
          </w:p>
        </w:tc>
        <w:tc>
          <w:tcPr>
            <w:tcW w:w="784" w:type="pct"/>
            <w:shd w:val="clear" w:color="auto" w:fill="auto"/>
            <w:vAlign w:val="center"/>
          </w:tcPr>
          <w:p w14:paraId="48A6F18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170FCB8" w14:textId="77777777">
        <w:tc>
          <w:tcPr>
            <w:tcW w:w="440" w:type="pct"/>
            <w:shd w:val="clear" w:color="auto" w:fill="auto"/>
            <w:vAlign w:val="center"/>
          </w:tcPr>
          <w:p w14:paraId="60632A3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2" w:type="pct"/>
            <w:shd w:val="clear" w:color="auto" w:fill="auto"/>
            <w:vAlign w:val="center"/>
          </w:tcPr>
          <w:p w14:paraId="57569C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Nguyễn Viết Xuân</w:t>
            </w:r>
          </w:p>
        </w:tc>
        <w:tc>
          <w:tcPr>
            <w:tcW w:w="2114" w:type="pct"/>
            <w:shd w:val="clear" w:color="auto" w:fill="auto"/>
            <w:vAlign w:val="center"/>
          </w:tcPr>
          <w:p w14:paraId="30C3858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Ngũ Kiên</w:t>
            </w:r>
          </w:p>
        </w:tc>
        <w:tc>
          <w:tcPr>
            <w:tcW w:w="784" w:type="pct"/>
            <w:shd w:val="clear" w:color="auto" w:fill="auto"/>
            <w:vAlign w:val="center"/>
          </w:tcPr>
          <w:p w14:paraId="57E5AED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B7EE1FA" w14:textId="77777777">
        <w:tc>
          <w:tcPr>
            <w:tcW w:w="440" w:type="pct"/>
            <w:shd w:val="clear" w:color="auto" w:fill="auto"/>
            <w:vAlign w:val="center"/>
          </w:tcPr>
          <w:p w14:paraId="069BE26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2" w:type="pct"/>
            <w:shd w:val="clear" w:color="auto" w:fill="auto"/>
            <w:vAlign w:val="center"/>
          </w:tcPr>
          <w:p w14:paraId="254A69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Phú Đa</w:t>
            </w:r>
          </w:p>
        </w:tc>
        <w:tc>
          <w:tcPr>
            <w:tcW w:w="2114" w:type="pct"/>
            <w:shd w:val="clear" w:color="auto" w:fill="auto"/>
            <w:vAlign w:val="center"/>
          </w:tcPr>
          <w:p w14:paraId="32C427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Phú Đa</w:t>
            </w:r>
          </w:p>
        </w:tc>
        <w:tc>
          <w:tcPr>
            <w:tcW w:w="784" w:type="pct"/>
            <w:shd w:val="clear" w:color="auto" w:fill="auto"/>
            <w:vAlign w:val="center"/>
          </w:tcPr>
          <w:p w14:paraId="2A35C2C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5462B07" w14:textId="77777777">
        <w:tc>
          <w:tcPr>
            <w:tcW w:w="440" w:type="pct"/>
            <w:shd w:val="clear" w:color="auto" w:fill="auto"/>
            <w:vAlign w:val="center"/>
          </w:tcPr>
          <w:p w14:paraId="7DB013C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2" w:type="pct"/>
            <w:shd w:val="clear" w:color="auto" w:fill="auto"/>
            <w:vAlign w:val="center"/>
          </w:tcPr>
          <w:p w14:paraId="66F4938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Tứ Trưng</w:t>
            </w:r>
          </w:p>
        </w:tc>
        <w:tc>
          <w:tcPr>
            <w:tcW w:w="2114" w:type="pct"/>
            <w:shd w:val="clear" w:color="auto" w:fill="auto"/>
            <w:vAlign w:val="center"/>
          </w:tcPr>
          <w:p w14:paraId="4FCCD68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Tứ Trưng</w:t>
            </w:r>
          </w:p>
        </w:tc>
        <w:tc>
          <w:tcPr>
            <w:tcW w:w="784" w:type="pct"/>
            <w:shd w:val="clear" w:color="auto" w:fill="auto"/>
            <w:vAlign w:val="center"/>
          </w:tcPr>
          <w:p w14:paraId="004F824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BE7EFFD" w14:textId="77777777">
        <w:tc>
          <w:tcPr>
            <w:tcW w:w="440" w:type="pct"/>
            <w:shd w:val="clear" w:color="auto" w:fill="auto"/>
            <w:vAlign w:val="center"/>
          </w:tcPr>
          <w:p w14:paraId="6FED4C5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2" w:type="pct"/>
            <w:shd w:val="clear" w:color="auto" w:fill="auto"/>
            <w:vAlign w:val="center"/>
          </w:tcPr>
          <w:p w14:paraId="7D97630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Tuân Chính</w:t>
            </w:r>
          </w:p>
        </w:tc>
        <w:tc>
          <w:tcPr>
            <w:tcW w:w="2114" w:type="pct"/>
            <w:shd w:val="clear" w:color="auto" w:fill="auto"/>
            <w:vAlign w:val="center"/>
          </w:tcPr>
          <w:p w14:paraId="33C0374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Tuân Chính</w:t>
            </w:r>
          </w:p>
        </w:tc>
        <w:tc>
          <w:tcPr>
            <w:tcW w:w="784" w:type="pct"/>
            <w:shd w:val="clear" w:color="auto" w:fill="auto"/>
            <w:vAlign w:val="center"/>
          </w:tcPr>
          <w:p w14:paraId="7014756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972DC2A" w14:textId="77777777">
        <w:tc>
          <w:tcPr>
            <w:tcW w:w="440" w:type="pct"/>
            <w:shd w:val="clear" w:color="auto" w:fill="auto"/>
            <w:vAlign w:val="center"/>
          </w:tcPr>
          <w:p w14:paraId="6BEEB08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2" w:type="pct"/>
            <w:shd w:val="clear" w:color="auto" w:fill="auto"/>
            <w:vAlign w:val="center"/>
          </w:tcPr>
          <w:p w14:paraId="3EF6E8E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An Tường (CS1)</w:t>
            </w:r>
          </w:p>
        </w:tc>
        <w:tc>
          <w:tcPr>
            <w:tcW w:w="2114" w:type="pct"/>
            <w:shd w:val="clear" w:color="auto" w:fill="auto"/>
            <w:vAlign w:val="center"/>
          </w:tcPr>
          <w:p w14:paraId="2152F42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An Tường</w:t>
            </w:r>
          </w:p>
        </w:tc>
        <w:tc>
          <w:tcPr>
            <w:tcW w:w="784" w:type="pct"/>
            <w:shd w:val="clear" w:color="auto" w:fill="auto"/>
            <w:vAlign w:val="center"/>
          </w:tcPr>
          <w:p w14:paraId="066DB2D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ADA0DD1" w14:textId="77777777">
        <w:tc>
          <w:tcPr>
            <w:tcW w:w="440" w:type="pct"/>
            <w:shd w:val="clear" w:color="auto" w:fill="auto"/>
            <w:vAlign w:val="center"/>
          </w:tcPr>
          <w:p w14:paraId="06750CF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2" w:type="pct"/>
            <w:shd w:val="clear" w:color="auto" w:fill="auto"/>
            <w:vAlign w:val="center"/>
          </w:tcPr>
          <w:p w14:paraId="537FA4D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Vĩnh Thịnh (CS1)</w:t>
            </w:r>
          </w:p>
        </w:tc>
        <w:tc>
          <w:tcPr>
            <w:tcW w:w="2114" w:type="pct"/>
            <w:shd w:val="clear" w:color="auto" w:fill="auto"/>
            <w:vAlign w:val="center"/>
          </w:tcPr>
          <w:p w14:paraId="62E4AE8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Thịnh</w:t>
            </w:r>
          </w:p>
        </w:tc>
        <w:tc>
          <w:tcPr>
            <w:tcW w:w="784" w:type="pct"/>
            <w:shd w:val="clear" w:color="auto" w:fill="auto"/>
            <w:vAlign w:val="center"/>
          </w:tcPr>
          <w:p w14:paraId="7A07DDEF"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30897BC" w14:textId="77777777">
        <w:tc>
          <w:tcPr>
            <w:tcW w:w="440" w:type="pct"/>
            <w:shd w:val="clear" w:color="auto" w:fill="auto"/>
            <w:vAlign w:val="center"/>
          </w:tcPr>
          <w:p w14:paraId="3A50C54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2" w:type="pct"/>
            <w:shd w:val="clear" w:color="auto" w:fill="auto"/>
            <w:vAlign w:val="center"/>
          </w:tcPr>
          <w:p w14:paraId="47ADBB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TT Vĩnh Tường</w:t>
            </w:r>
          </w:p>
        </w:tc>
        <w:tc>
          <w:tcPr>
            <w:tcW w:w="2114" w:type="pct"/>
            <w:shd w:val="clear" w:color="auto" w:fill="auto"/>
            <w:vAlign w:val="center"/>
          </w:tcPr>
          <w:p w14:paraId="6EF324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Vĩnh Tường</w:t>
            </w:r>
          </w:p>
        </w:tc>
        <w:tc>
          <w:tcPr>
            <w:tcW w:w="784" w:type="pct"/>
            <w:shd w:val="clear" w:color="auto" w:fill="auto"/>
            <w:vAlign w:val="center"/>
          </w:tcPr>
          <w:p w14:paraId="00D33E4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EDEDFBA" w14:textId="77777777">
        <w:tc>
          <w:tcPr>
            <w:tcW w:w="440" w:type="pct"/>
            <w:shd w:val="clear" w:color="auto" w:fill="auto"/>
            <w:vAlign w:val="center"/>
          </w:tcPr>
          <w:p w14:paraId="3BB1E9C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2" w:type="pct"/>
            <w:shd w:val="clear" w:color="auto" w:fill="auto"/>
            <w:vAlign w:val="center"/>
          </w:tcPr>
          <w:p w14:paraId="336169F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Vĩnh Tường</w:t>
            </w:r>
          </w:p>
        </w:tc>
        <w:tc>
          <w:tcPr>
            <w:tcW w:w="2114" w:type="pct"/>
            <w:shd w:val="clear" w:color="auto" w:fill="auto"/>
            <w:vAlign w:val="center"/>
          </w:tcPr>
          <w:p w14:paraId="3B2B85F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Vĩnh Tường</w:t>
            </w:r>
          </w:p>
        </w:tc>
        <w:tc>
          <w:tcPr>
            <w:tcW w:w="784" w:type="pct"/>
            <w:shd w:val="clear" w:color="auto" w:fill="auto"/>
            <w:vAlign w:val="center"/>
          </w:tcPr>
          <w:p w14:paraId="0FC049E0"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EA93C81" w14:textId="77777777">
        <w:tc>
          <w:tcPr>
            <w:tcW w:w="440" w:type="pct"/>
            <w:shd w:val="clear" w:color="auto" w:fill="auto"/>
            <w:vAlign w:val="center"/>
          </w:tcPr>
          <w:p w14:paraId="2739DC1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2" w:type="pct"/>
            <w:shd w:val="clear" w:color="auto" w:fill="auto"/>
            <w:vAlign w:val="center"/>
          </w:tcPr>
          <w:p w14:paraId="71BDC31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Nguyễn Kiến</w:t>
            </w:r>
          </w:p>
        </w:tc>
        <w:tc>
          <w:tcPr>
            <w:tcW w:w="2114" w:type="pct"/>
            <w:shd w:val="clear" w:color="auto" w:fill="auto"/>
            <w:vAlign w:val="center"/>
          </w:tcPr>
          <w:p w14:paraId="17F2F81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Phú</w:t>
            </w:r>
          </w:p>
        </w:tc>
        <w:tc>
          <w:tcPr>
            <w:tcW w:w="784" w:type="pct"/>
            <w:shd w:val="clear" w:color="auto" w:fill="auto"/>
            <w:vAlign w:val="center"/>
          </w:tcPr>
          <w:p w14:paraId="5F23776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7324324" w14:textId="77777777">
        <w:tc>
          <w:tcPr>
            <w:tcW w:w="440" w:type="pct"/>
            <w:shd w:val="clear" w:color="auto" w:fill="auto"/>
            <w:vAlign w:val="center"/>
          </w:tcPr>
          <w:p w14:paraId="6D830BA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2" w:type="pct"/>
            <w:shd w:val="clear" w:color="auto" w:fill="auto"/>
            <w:vAlign w:val="center"/>
          </w:tcPr>
          <w:p w14:paraId="57623FE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Tam Phúc</w:t>
            </w:r>
          </w:p>
        </w:tc>
        <w:tc>
          <w:tcPr>
            <w:tcW w:w="2114" w:type="pct"/>
            <w:shd w:val="clear" w:color="auto" w:fill="auto"/>
            <w:vAlign w:val="center"/>
          </w:tcPr>
          <w:p w14:paraId="6F3AA36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Phúc</w:t>
            </w:r>
          </w:p>
        </w:tc>
        <w:tc>
          <w:tcPr>
            <w:tcW w:w="784" w:type="pct"/>
            <w:shd w:val="clear" w:color="auto" w:fill="auto"/>
            <w:vAlign w:val="center"/>
          </w:tcPr>
          <w:p w14:paraId="379CD8B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669FE91" w14:textId="77777777">
        <w:tc>
          <w:tcPr>
            <w:tcW w:w="440" w:type="pct"/>
            <w:shd w:val="clear" w:color="auto" w:fill="auto"/>
            <w:vAlign w:val="center"/>
          </w:tcPr>
          <w:p w14:paraId="7E46761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2" w:type="pct"/>
            <w:shd w:val="clear" w:color="auto" w:fill="auto"/>
            <w:vAlign w:val="center"/>
          </w:tcPr>
          <w:p w14:paraId="702C810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Thổ Tang</w:t>
            </w:r>
          </w:p>
        </w:tc>
        <w:tc>
          <w:tcPr>
            <w:tcW w:w="2114" w:type="pct"/>
            <w:shd w:val="clear" w:color="auto" w:fill="auto"/>
            <w:vAlign w:val="center"/>
          </w:tcPr>
          <w:p w14:paraId="765DF5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w:t>
            </w:r>
            <w:r w:rsidR="00D74C5E" w:rsidRPr="00C31F18">
              <w:rPr>
                <w:rFonts w:ascii="Arial" w:hAnsi="Arial" w:cs="Arial"/>
                <w:sz w:val="20"/>
                <w:szCs w:val="28"/>
              </w:rPr>
              <w:t xml:space="preserve"> </w:t>
            </w:r>
            <w:r w:rsidRPr="00C31F18">
              <w:rPr>
                <w:rFonts w:ascii="Arial" w:hAnsi="Arial" w:cs="Arial"/>
                <w:sz w:val="20"/>
                <w:szCs w:val="28"/>
              </w:rPr>
              <w:t>Thổ Tang</w:t>
            </w:r>
          </w:p>
        </w:tc>
        <w:tc>
          <w:tcPr>
            <w:tcW w:w="784" w:type="pct"/>
            <w:shd w:val="clear" w:color="auto" w:fill="auto"/>
            <w:vAlign w:val="center"/>
          </w:tcPr>
          <w:p w14:paraId="0DB07AF7"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8DCB43F" w14:textId="77777777">
        <w:tc>
          <w:tcPr>
            <w:tcW w:w="440" w:type="pct"/>
            <w:shd w:val="clear" w:color="auto" w:fill="auto"/>
            <w:vAlign w:val="center"/>
          </w:tcPr>
          <w:p w14:paraId="6B57DA4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2" w:type="pct"/>
            <w:shd w:val="clear" w:color="auto" w:fill="auto"/>
            <w:vAlign w:val="center"/>
          </w:tcPr>
          <w:p w14:paraId="245E2C0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Thượng Trưng</w:t>
            </w:r>
          </w:p>
        </w:tc>
        <w:tc>
          <w:tcPr>
            <w:tcW w:w="2114" w:type="pct"/>
            <w:shd w:val="clear" w:color="auto" w:fill="auto"/>
            <w:vAlign w:val="center"/>
          </w:tcPr>
          <w:p w14:paraId="4BCB54E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Thượng Trưng</w:t>
            </w:r>
          </w:p>
        </w:tc>
        <w:tc>
          <w:tcPr>
            <w:tcW w:w="784" w:type="pct"/>
            <w:shd w:val="clear" w:color="auto" w:fill="auto"/>
            <w:vAlign w:val="center"/>
          </w:tcPr>
          <w:p w14:paraId="52858F7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A311884" w14:textId="77777777">
        <w:tc>
          <w:tcPr>
            <w:tcW w:w="440" w:type="pct"/>
            <w:shd w:val="clear" w:color="auto" w:fill="auto"/>
            <w:vAlign w:val="center"/>
          </w:tcPr>
          <w:p w14:paraId="75FBB8B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2" w:type="pct"/>
            <w:shd w:val="clear" w:color="auto" w:fill="auto"/>
            <w:vAlign w:val="center"/>
          </w:tcPr>
          <w:p w14:paraId="54E9360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Tứ Trưng</w:t>
            </w:r>
          </w:p>
        </w:tc>
        <w:tc>
          <w:tcPr>
            <w:tcW w:w="2114" w:type="pct"/>
            <w:shd w:val="clear" w:color="auto" w:fill="auto"/>
            <w:vAlign w:val="center"/>
          </w:tcPr>
          <w:p w14:paraId="11CB127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Tứ Trưng</w:t>
            </w:r>
          </w:p>
        </w:tc>
        <w:tc>
          <w:tcPr>
            <w:tcW w:w="784" w:type="pct"/>
            <w:shd w:val="clear" w:color="auto" w:fill="auto"/>
            <w:vAlign w:val="center"/>
          </w:tcPr>
          <w:p w14:paraId="368F801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D7FFDA7" w14:textId="77777777">
        <w:tc>
          <w:tcPr>
            <w:tcW w:w="440" w:type="pct"/>
            <w:shd w:val="clear" w:color="auto" w:fill="auto"/>
            <w:vAlign w:val="center"/>
          </w:tcPr>
          <w:p w14:paraId="088661F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2" w:type="pct"/>
            <w:shd w:val="clear" w:color="auto" w:fill="auto"/>
            <w:vAlign w:val="center"/>
          </w:tcPr>
          <w:p w14:paraId="2668E45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Việt Xuân</w:t>
            </w:r>
          </w:p>
        </w:tc>
        <w:tc>
          <w:tcPr>
            <w:tcW w:w="2114" w:type="pct"/>
            <w:shd w:val="clear" w:color="auto" w:fill="auto"/>
            <w:vAlign w:val="center"/>
          </w:tcPr>
          <w:p w14:paraId="210C025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Việt Xuân</w:t>
            </w:r>
          </w:p>
        </w:tc>
        <w:tc>
          <w:tcPr>
            <w:tcW w:w="784" w:type="pct"/>
            <w:shd w:val="clear" w:color="auto" w:fill="auto"/>
            <w:vAlign w:val="center"/>
          </w:tcPr>
          <w:p w14:paraId="64C2BAA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89AA47D" w14:textId="77777777">
        <w:tc>
          <w:tcPr>
            <w:tcW w:w="440" w:type="pct"/>
            <w:shd w:val="clear" w:color="auto" w:fill="auto"/>
            <w:vAlign w:val="center"/>
          </w:tcPr>
          <w:p w14:paraId="5232A6B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2" w:type="pct"/>
            <w:shd w:val="clear" w:color="auto" w:fill="auto"/>
            <w:vAlign w:val="center"/>
          </w:tcPr>
          <w:p w14:paraId="7C338DE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Bình Dương 1</w:t>
            </w:r>
          </w:p>
        </w:tc>
        <w:tc>
          <w:tcPr>
            <w:tcW w:w="2114" w:type="pct"/>
            <w:shd w:val="clear" w:color="auto" w:fill="auto"/>
            <w:vAlign w:val="center"/>
          </w:tcPr>
          <w:p w14:paraId="60D7D0A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Bình Dương</w:t>
            </w:r>
          </w:p>
        </w:tc>
        <w:tc>
          <w:tcPr>
            <w:tcW w:w="784" w:type="pct"/>
            <w:shd w:val="clear" w:color="auto" w:fill="auto"/>
            <w:vAlign w:val="center"/>
          </w:tcPr>
          <w:p w14:paraId="526D5D21"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DE4E080" w14:textId="77777777">
        <w:tc>
          <w:tcPr>
            <w:tcW w:w="440" w:type="pct"/>
            <w:shd w:val="clear" w:color="auto" w:fill="auto"/>
            <w:vAlign w:val="center"/>
          </w:tcPr>
          <w:p w14:paraId="6FA51FA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2" w:type="pct"/>
            <w:shd w:val="clear" w:color="auto" w:fill="auto"/>
            <w:vAlign w:val="center"/>
          </w:tcPr>
          <w:p w14:paraId="2CBC5E7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Bình Dương 2</w:t>
            </w:r>
          </w:p>
        </w:tc>
        <w:tc>
          <w:tcPr>
            <w:tcW w:w="2114" w:type="pct"/>
            <w:shd w:val="clear" w:color="auto" w:fill="auto"/>
            <w:vAlign w:val="center"/>
          </w:tcPr>
          <w:p w14:paraId="51813E4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Bình Dương</w:t>
            </w:r>
          </w:p>
        </w:tc>
        <w:tc>
          <w:tcPr>
            <w:tcW w:w="784" w:type="pct"/>
            <w:shd w:val="clear" w:color="auto" w:fill="auto"/>
            <w:vAlign w:val="center"/>
          </w:tcPr>
          <w:p w14:paraId="663EAFA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03A95EB" w14:textId="77777777">
        <w:tc>
          <w:tcPr>
            <w:tcW w:w="440" w:type="pct"/>
            <w:shd w:val="clear" w:color="auto" w:fill="auto"/>
            <w:vAlign w:val="center"/>
          </w:tcPr>
          <w:p w14:paraId="208551A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2" w:type="pct"/>
            <w:shd w:val="clear" w:color="auto" w:fill="auto"/>
            <w:vAlign w:val="center"/>
          </w:tcPr>
          <w:p w14:paraId="3599AA7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Chấn Hưng</w:t>
            </w:r>
          </w:p>
        </w:tc>
        <w:tc>
          <w:tcPr>
            <w:tcW w:w="2114" w:type="pct"/>
            <w:shd w:val="clear" w:color="auto" w:fill="auto"/>
            <w:vAlign w:val="center"/>
          </w:tcPr>
          <w:p w14:paraId="632D5F4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Chấn Hưng</w:t>
            </w:r>
          </w:p>
        </w:tc>
        <w:tc>
          <w:tcPr>
            <w:tcW w:w="784" w:type="pct"/>
            <w:shd w:val="clear" w:color="auto" w:fill="auto"/>
            <w:vAlign w:val="center"/>
          </w:tcPr>
          <w:p w14:paraId="5EAE4FD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00BEB1B" w14:textId="77777777">
        <w:tc>
          <w:tcPr>
            <w:tcW w:w="440" w:type="pct"/>
            <w:shd w:val="clear" w:color="auto" w:fill="auto"/>
            <w:vAlign w:val="center"/>
          </w:tcPr>
          <w:p w14:paraId="429640E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2" w:type="pct"/>
            <w:shd w:val="clear" w:color="auto" w:fill="auto"/>
            <w:vAlign w:val="center"/>
          </w:tcPr>
          <w:p w14:paraId="194479F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Lũng Hòa</w:t>
            </w:r>
          </w:p>
        </w:tc>
        <w:tc>
          <w:tcPr>
            <w:tcW w:w="2114" w:type="pct"/>
            <w:shd w:val="clear" w:color="auto" w:fill="auto"/>
            <w:vAlign w:val="center"/>
          </w:tcPr>
          <w:p w14:paraId="7306E9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Lũng Hòa</w:t>
            </w:r>
          </w:p>
        </w:tc>
        <w:tc>
          <w:tcPr>
            <w:tcW w:w="784" w:type="pct"/>
            <w:shd w:val="clear" w:color="auto" w:fill="auto"/>
            <w:vAlign w:val="center"/>
          </w:tcPr>
          <w:p w14:paraId="6B45CE6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44C9DCC" w14:textId="77777777">
        <w:tc>
          <w:tcPr>
            <w:tcW w:w="440" w:type="pct"/>
            <w:shd w:val="clear" w:color="auto" w:fill="auto"/>
            <w:vAlign w:val="center"/>
          </w:tcPr>
          <w:p w14:paraId="144752B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2" w:type="pct"/>
            <w:shd w:val="clear" w:color="auto" w:fill="auto"/>
            <w:vAlign w:val="center"/>
          </w:tcPr>
          <w:p w14:paraId="0F3DCDB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Lý Nhân</w:t>
            </w:r>
          </w:p>
        </w:tc>
        <w:tc>
          <w:tcPr>
            <w:tcW w:w="2114" w:type="pct"/>
            <w:shd w:val="clear" w:color="auto" w:fill="auto"/>
            <w:vAlign w:val="center"/>
          </w:tcPr>
          <w:p w14:paraId="510AA48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Lý Nhân</w:t>
            </w:r>
          </w:p>
        </w:tc>
        <w:tc>
          <w:tcPr>
            <w:tcW w:w="784" w:type="pct"/>
            <w:shd w:val="clear" w:color="auto" w:fill="auto"/>
            <w:vAlign w:val="center"/>
          </w:tcPr>
          <w:p w14:paraId="205692D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5A34CB1" w14:textId="77777777">
        <w:tc>
          <w:tcPr>
            <w:tcW w:w="440" w:type="pct"/>
            <w:shd w:val="clear" w:color="auto" w:fill="auto"/>
            <w:vAlign w:val="center"/>
          </w:tcPr>
          <w:p w14:paraId="7A4E647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62" w:type="pct"/>
            <w:shd w:val="clear" w:color="auto" w:fill="auto"/>
            <w:vAlign w:val="center"/>
          </w:tcPr>
          <w:p w14:paraId="2C70FC6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Nghĩa Hưng</w:t>
            </w:r>
          </w:p>
        </w:tc>
        <w:tc>
          <w:tcPr>
            <w:tcW w:w="2114" w:type="pct"/>
            <w:shd w:val="clear" w:color="auto" w:fill="auto"/>
            <w:vAlign w:val="center"/>
          </w:tcPr>
          <w:p w14:paraId="058FC6E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Nghĩa Hưng</w:t>
            </w:r>
          </w:p>
        </w:tc>
        <w:tc>
          <w:tcPr>
            <w:tcW w:w="784" w:type="pct"/>
            <w:shd w:val="clear" w:color="auto" w:fill="auto"/>
            <w:vAlign w:val="center"/>
          </w:tcPr>
          <w:p w14:paraId="77CD2F7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F6B301B" w14:textId="77777777">
        <w:tc>
          <w:tcPr>
            <w:tcW w:w="440" w:type="pct"/>
            <w:shd w:val="clear" w:color="auto" w:fill="auto"/>
            <w:vAlign w:val="center"/>
          </w:tcPr>
          <w:p w14:paraId="34C1CF0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62" w:type="pct"/>
            <w:shd w:val="clear" w:color="auto" w:fill="auto"/>
            <w:vAlign w:val="center"/>
          </w:tcPr>
          <w:p w14:paraId="0A30509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Nguyễn Thái Học 1</w:t>
            </w:r>
          </w:p>
        </w:tc>
        <w:tc>
          <w:tcPr>
            <w:tcW w:w="2114" w:type="pct"/>
            <w:shd w:val="clear" w:color="auto" w:fill="auto"/>
            <w:vAlign w:val="center"/>
          </w:tcPr>
          <w:p w14:paraId="7A9116F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Thổ Tang</w:t>
            </w:r>
          </w:p>
        </w:tc>
        <w:tc>
          <w:tcPr>
            <w:tcW w:w="784" w:type="pct"/>
            <w:shd w:val="clear" w:color="auto" w:fill="auto"/>
            <w:vAlign w:val="center"/>
          </w:tcPr>
          <w:p w14:paraId="2B2AAE3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F4BEBC3" w14:textId="77777777">
        <w:tc>
          <w:tcPr>
            <w:tcW w:w="440" w:type="pct"/>
            <w:shd w:val="clear" w:color="auto" w:fill="auto"/>
            <w:vAlign w:val="center"/>
          </w:tcPr>
          <w:p w14:paraId="6E213C6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62" w:type="pct"/>
            <w:shd w:val="clear" w:color="auto" w:fill="auto"/>
            <w:vAlign w:val="center"/>
          </w:tcPr>
          <w:p w14:paraId="0C16DE9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Tân Tiến</w:t>
            </w:r>
          </w:p>
        </w:tc>
        <w:tc>
          <w:tcPr>
            <w:tcW w:w="2114" w:type="pct"/>
            <w:shd w:val="clear" w:color="auto" w:fill="auto"/>
            <w:vAlign w:val="center"/>
          </w:tcPr>
          <w:p w14:paraId="6464F52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Tiến</w:t>
            </w:r>
          </w:p>
        </w:tc>
        <w:tc>
          <w:tcPr>
            <w:tcW w:w="784" w:type="pct"/>
            <w:shd w:val="clear" w:color="auto" w:fill="auto"/>
            <w:vAlign w:val="center"/>
          </w:tcPr>
          <w:p w14:paraId="101CE36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6993771" w14:textId="77777777">
        <w:tc>
          <w:tcPr>
            <w:tcW w:w="440" w:type="pct"/>
            <w:shd w:val="clear" w:color="auto" w:fill="auto"/>
            <w:vAlign w:val="center"/>
          </w:tcPr>
          <w:p w14:paraId="5EA0646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62" w:type="pct"/>
            <w:shd w:val="clear" w:color="auto" w:fill="auto"/>
            <w:vAlign w:val="center"/>
          </w:tcPr>
          <w:p w14:paraId="4A3928C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Thượng Trưng</w:t>
            </w:r>
          </w:p>
        </w:tc>
        <w:tc>
          <w:tcPr>
            <w:tcW w:w="2114" w:type="pct"/>
            <w:shd w:val="clear" w:color="auto" w:fill="auto"/>
            <w:vAlign w:val="center"/>
          </w:tcPr>
          <w:p w14:paraId="0DDE0DD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Thượng Trưng</w:t>
            </w:r>
          </w:p>
        </w:tc>
        <w:tc>
          <w:tcPr>
            <w:tcW w:w="784" w:type="pct"/>
            <w:shd w:val="clear" w:color="auto" w:fill="auto"/>
            <w:vAlign w:val="center"/>
          </w:tcPr>
          <w:p w14:paraId="1AC5F01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DF6C6A4" w14:textId="77777777">
        <w:tc>
          <w:tcPr>
            <w:tcW w:w="440" w:type="pct"/>
            <w:shd w:val="clear" w:color="auto" w:fill="auto"/>
            <w:vAlign w:val="center"/>
          </w:tcPr>
          <w:p w14:paraId="2EF0B8A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62" w:type="pct"/>
            <w:shd w:val="clear" w:color="auto" w:fill="auto"/>
            <w:vAlign w:val="center"/>
          </w:tcPr>
          <w:p w14:paraId="63E8A6E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Vân Xuân</w:t>
            </w:r>
          </w:p>
        </w:tc>
        <w:tc>
          <w:tcPr>
            <w:tcW w:w="2114" w:type="pct"/>
            <w:shd w:val="clear" w:color="auto" w:fill="auto"/>
            <w:vAlign w:val="center"/>
          </w:tcPr>
          <w:p w14:paraId="6F57A34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Xuân</w:t>
            </w:r>
          </w:p>
        </w:tc>
        <w:tc>
          <w:tcPr>
            <w:tcW w:w="784" w:type="pct"/>
            <w:shd w:val="clear" w:color="auto" w:fill="auto"/>
            <w:vAlign w:val="center"/>
          </w:tcPr>
          <w:p w14:paraId="102030A4"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5CC1182" w14:textId="77777777">
        <w:tc>
          <w:tcPr>
            <w:tcW w:w="440" w:type="pct"/>
            <w:shd w:val="clear" w:color="auto" w:fill="auto"/>
            <w:vAlign w:val="center"/>
          </w:tcPr>
          <w:p w14:paraId="3F2F4AD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32.</w:t>
            </w:r>
          </w:p>
        </w:tc>
        <w:tc>
          <w:tcPr>
            <w:tcW w:w="1662" w:type="pct"/>
            <w:shd w:val="clear" w:color="auto" w:fill="auto"/>
            <w:vAlign w:val="center"/>
          </w:tcPr>
          <w:p w14:paraId="1457A62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Việt Xuân</w:t>
            </w:r>
          </w:p>
        </w:tc>
        <w:tc>
          <w:tcPr>
            <w:tcW w:w="2114" w:type="pct"/>
            <w:shd w:val="clear" w:color="auto" w:fill="auto"/>
            <w:vAlign w:val="center"/>
          </w:tcPr>
          <w:p w14:paraId="018CE90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Việt Xuân</w:t>
            </w:r>
          </w:p>
        </w:tc>
        <w:tc>
          <w:tcPr>
            <w:tcW w:w="784" w:type="pct"/>
            <w:shd w:val="clear" w:color="auto" w:fill="auto"/>
            <w:vAlign w:val="center"/>
          </w:tcPr>
          <w:p w14:paraId="15D55FE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DB64619" w14:textId="77777777">
        <w:tc>
          <w:tcPr>
            <w:tcW w:w="440" w:type="pct"/>
            <w:shd w:val="clear" w:color="auto" w:fill="auto"/>
            <w:vAlign w:val="center"/>
          </w:tcPr>
          <w:p w14:paraId="70C8743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33.</w:t>
            </w:r>
          </w:p>
        </w:tc>
        <w:tc>
          <w:tcPr>
            <w:tcW w:w="1662" w:type="pct"/>
            <w:shd w:val="clear" w:color="auto" w:fill="auto"/>
            <w:vAlign w:val="center"/>
          </w:tcPr>
          <w:p w14:paraId="55203FB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Yên Bình</w:t>
            </w:r>
          </w:p>
        </w:tc>
        <w:tc>
          <w:tcPr>
            <w:tcW w:w="2114" w:type="pct"/>
            <w:shd w:val="clear" w:color="auto" w:fill="auto"/>
            <w:vAlign w:val="center"/>
          </w:tcPr>
          <w:p w14:paraId="513A585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Bình</w:t>
            </w:r>
          </w:p>
        </w:tc>
        <w:tc>
          <w:tcPr>
            <w:tcW w:w="784" w:type="pct"/>
            <w:shd w:val="clear" w:color="auto" w:fill="auto"/>
            <w:vAlign w:val="center"/>
          </w:tcPr>
          <w:p w14:paraId="465B757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E00842A" w14:textId="77777777">
        <w:tc>
          <w:tcPr>
            <w:tcW w:w="440" w:type="pct"/>
            <w:shd w:val="clear" w:color="auto" w:fill="auto"/>
            <w:vAlign w:val="center"/>
          </w:tcPr>
          <w:p w14:paraId="14AC0E3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34.</w:t>
            </w:r>
          </w:p>
        </w:tc>
        <w:tc>
          <w:tcPr>
            <w:tcW w:w="1662" w:type="pct"/>
            <w:shd w:val="clear" w:color="auto" w:fill="auto"/>
            <w:vAlign w:val="center"/>
          </w:tcPr>
          <w:p w14:paraId="27A930D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Bồ Sao</w:t>
            </w:r>
          </w:p>
        </w:tc>
        <w:tc>
          <w:tcPr>
            <w:tcW w:w="2114" w:type="pct"/>
            <w:shd w:val="clear" w:color="auto" w:fill="auto"/>
            <w:vAlign w:val="center"/>
          </w:tcPr>
          <w:p w14:paraId="20C4579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Bồ Sao</w:t>
            </w:r>
          </w:p>
        </w:tc>
        <w:tc>
          <w:tcPr>
            <w:tcW w:w="784" w:type="pct"/>
            <w:shd w:val="clear" w:color="auto" w:fill="auto"/>
            <w:vAlign w:val="center"/>
          </w:tcPr>
          <w:p w14:paraId="276021E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9A65007" w14:textId="77777777">
        <w:tc>
          <w:tcPr>
            <w:tcW w:w="440" w:type="pct"/>
            <w:shd w:val="clear" w:color="auto" w:fill="auto"/>
            <w:vAlign w:val="center"/>
          </w:tcPr>
          <w:p w14:paraId="64DB076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35.</w:t>
            </w:r>
          </w:p>
        </w:tc>
        <w:tc>
          <w:tcPr>
            <w:tcW w:w="1662" w:type="pct"/>
            <w:shd w:val="clear" w:color="auto" w:fill="auto"/>
            <w:vAlign w:val="center"/>
          </w:tcPr>
          <w:p w14:paraId="41B8444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Nguyễn Kiến</w:t>
            </w:r>
          </w:p>
        </w:tc>
        <w:tc>
          <w:tcPr>
            <w:tcW w:w="2114" w:type="pct"/>
            <w:shd w:val="clear" w:color="auto" w:fill="auto"/>
            <w:vAlign w:val="center"/>
          </w:tcPr>
          <w:p w14:paraId="5520184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Phú</w:t>
            </w:r>
          </w:p>
        </w:tc>
        <w:tc>
          <w:tcPr>
            <w:tcW w:w="784" w:type="pct"/>
            <w:shd w:val="clear" w:color="auto" w:fill="auto"/>
            <w:vAlign w:val="center"/>
          </w:tcPr>
          <w:p w14:paraId="4B51513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D32EDAF" w14:textId="77777777">
        <w:tc>
          <w:tcPr>
            <w:tcW w:w="440" w:type="pct"/>
            <w:shd w:val="clear" w:color="auto" w:fill="auto"/>
            <w:vAlign w:val="center"/>
          </w:tcPr>
          <w:p w14:paraId="4C58DF3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36.</w:t>
            </w:r>
          </w:p>
        </w:tc>
        <w:tc>
          <w:tcPr>
            <w:tcW w:w="1662" w:type="pct"/>
            <w:shd w:val="clear" w:color="auto" w:fill="auto"/>
            <w:vAlign w:val="center"/>
          </w:tcPr>
          <w:p w14:paraId="0878A73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Phú Thịnh</w:t>
            </w:r>
          </w:p>
        </w:tc>
        <w:tc>
          <w:tcPr>
            <w:tcW w:w="2114" w:type="pct"/>
            <w:shd w:val="clear" w:color="auto" w:fill="auto"/>
            <w:vAlign w:val="center"/>
          </w:tcPr>
          <w:p w14:paraId="17B4899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Phú</w:t>
            </w:r>
          </w:p>
        </w:tc>
        <w:tc>
          <w:tcPr>
            <w:tcW w:w="784" w:type="pct"/>
            <w:shd w:val="clear" w:color="auto" w:fill="auto"/>
            <w:vAlign w:val="center"/>
          </w:tcPr>
          <w:p w14:paraId="040FCCD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48D53D4" w14:textId="77777777">
        <w:tc>
          <w:tcPr>
            <w:tcW w:w="440" w:type="pct"/>
            <w:shd w:val="clear" w:color="auto" w:fill="auto"/>
            <w:vAlign w:val="center"/>
          </w:tcPr>
          <w:p w14:paraId="55D543A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37.</w:t>
            </w:r>
          </w:p>
        </w:tc>
        <w:tc>
          <w:tcPr>
            <w:tcW w:w="1662" w:type="pct"/>
            <w:shd w:val="clear" w:color="auto" w:fill="auto"/>
            <w:vAlign w:val="center"/>
          </w:tcPr>
          <w:p w14:paraId="7190C82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Tam Phúc</w:t>
            </w:r>
          </w:p>
        </w:tc>
        <w:tc>
          <w:tcPr>
            <w:tcW w:w="2114" w:type="pct"/>
            <w:shd w:val="clear" w:color="auto" w:fill="auto"/>
            <w:vAlign w:val="center"/>
          </w:tcPr>
          <w:p w14:paraId="5A5BC81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Phúc</w:t>
            </w:r>
          </w:p>
        </w:tc>
        <w:tc>
          <w:tcPr>
            <w:tcW w:w="784" w:type="pct"/>
            <w:shd w:val="clear" w:color="auto" w:fill="auto"/>
            <w:vAlign w:val="center"/>
          </w:tcPr>
          <w:p w14:paraId="0E17726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028759D" w14:textId="77777777">
        <w:tc>
          <w:tcPr>
            <w:tcW w:w="440" w:type="pct"/>
            <w:shd w:val="clear" w:color="auto" w:fill="auto"/>
            <w:vAlign w:val="center"/>
          </w:tcPr>
          <w:p w14:paraId="2CD5C78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38.</w:t>
            </w:r>
          </w:p>
        </w:tc>
        <w:tc>
          <w:tcPr>
            <w:tcW w:w="1662" w:type="pct"/>
            <w:shd w:val="clear" w:color="auto" w:fill="auto"/>
            <w:vAlign w:val="center"/>
          </w:tcPr>
          <w:p w14:paraId="2053716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Vĩnh Ninh</w:t>
            </w:r>
          </w:p>
        </w:tc>
        <w:tc>
          <w:tcPr>
            <w:tcW w:w="2114" w:type="pct"/>
            <w:shd w:val="clear" w:color="auto" w:fill="auto"/>
            <w:vAlign w:val="center"/>
          </w:tcPr>
          <w:p w14:paraId="3C31AE6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Ninh</w:t>
            </w:r>
          </w:p>
        </w:tc>
        <w:tc>
          <w:tcPr>
            <w:tcW w:w="784" w:type="pct"/>
            <w:shd w:val="clear" w:color="auto" w:fill="auto"/>
            <w:vAlign w:val="center"/>
          </w:tcPr>
          <w:p w14:paraId="58FD155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155F626" w14:textId="77777777">
        <w:tc>
          <w:tcPr>
            <w:tcW w:w="440" w:type="pct"/>
            <w:shd w:val="clear" w:color="auto" w:fill="auto"/>
            <w:vAlign w:val="center"/>
          </w:tcPr>
          <w:p w14:paraId="2B34B4B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39.</w:t>
            </w:r>
          </w:p>
        </w:tc>
        <w:tc>
          <w:tcPr>
            <w:tcW w:w="1662" w:type="pct"/>
            <w:shd w:val="clear" w:color="auto" w:fill="auto"/>
            <w:vAlign w:val="center"/>
          </w:tcPr>
          <w:p w14:paraId="2004CE0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Vĩnh Sơn</w:t>
            </w:r>
          </w:p>
        </w:tc>
        <w:tc>
          <w:tcPr>
            <w:tcW w:w="2114" w:type="pct"/>
            <w:shd w:val="clear" w:color="auto" w:fill="auto"/>
            <w:vAlign w:val="center"/>
          </w:tcPr>
          <w:p w14:paraId="7360E81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Sơn</w:t>
            </w:r>
          </w:p>
        </w:tc>
        <w:tc>
          <w:tcPr>
            <w:tcW w:w="784" w:type="pct"/>
            <w:shd w:val="clear" w:color="auto" w:fill="auto"/>
            <w:vAlign w:val="center"/>
          </w:tcPr>
          <w:p w14:paraId="67B3A1E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71AF085" w14:textId="77777777">
        <w:tc>
          <w:tcPr>
            <w:tcW w:w="440" w:type="pct"/>
            <w:shd w:val="clear" w:color="auto" w:fill="auto"/>
            <w:vAlign w:val="center"/>
          </w:tcPr>
          <w:p w14:paraId="09D0FF9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40.</w:t>
            </w:r>
          </w:p>
        </w:tc>
        <w:tc>
          <w:tcPr>
            <w:tcW w:w="1662" w:type="pct"/>
            <w:shd w:val="clear" w:color="auto" w:fill="auto"/>
            <w:vAlign w:val="center"/>
          </w:tcPr>
          <w:p w14:paraId="31EA6AB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Yên Lập</w:t>
            </w:r>
          </w:p>
        </w:tc>
        <w:tc>
          <w:tcPr>
            <w:tcW w:w="2114" w:type="pct"/>
            <w:shd w:val="clear" w:color="auto" w:fill="auto"/>
            <w:vAlign w:val="center"/>
          </w:tcPr>
          <w:p w14:paraId="090D026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Lập</w:t>
            </w:r>
          </w:p>
        </w:tc>
        <w:tc>
          <w:tcPr>
            <w:tcW w:w="784" w:type="pct"/>
            <w:shd w:val="clear" w:color="auto" w:fill="auto"/>
            <w:vAlign w:val="center"/>
          </w:tcPr>
          <w:p w14:paraId="53217F3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DCF3D51" w14:textId="77777777">
        <w:tc>
          <w:tcPr>
            <w:tcW w:w="440" w:type="pct"/>
            <w:shd w:val="clear" w:color="auto" w:fill="auto"/>
            <w:vAlign w:val="center"/>
          </w:tcPr>
          <w:p w14:paraId="6F8A025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41.</w:t>
            </w:r>
          </w:p>
        </w:tc>
        <w:tc>
          <w:tcPr>
            <w:tcW w:w="1662" w:type="pct"/>
            <w:shd w:val="clear" w:color="auto" w:fill="auto"/>
            <w:vAlign w:val="center"/>
          </w:tcPr>
          <w:p w14:paraId="1C88D69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Xá (CS1)</w:t>
            </w:r>
          </w:p>
        </w:tc>
        <w:tc>
          <w:tcPr>
            <w:tcW w:w="2114" w:type="pct"/>
            <w:shd w:val="clear" w:color="auto" w:fill="auto"/>
            <w:vAlign w:val="center"/>
          </w:tcPr>
          <w:p w14:paraId="489E2D8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Kim Xá</w:t>
            </w:r>
          </w:p>
        </w:tc>
        <w:tc>
          <w:tcPr>
            <w:tcW w:w="784" w:type="pct"/>
            <w:shd w:val="clear" w:color="auto" w:fill="auto"/>
            <w:vAlign w:val="center"/>
          </w:tcPr>
          <w:p w14:paraId="7746AFB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C5D625A" w14:textId="77777777">
        <w:tc>
          <w:tcPr>
            <w:tcW w:w="440" w:type="pct"/>
            <w:shd w:val="clear" w:color="auto" w:fill="auto"/>
            <w:vAlign w:val="center"/>
          </w:tcPr>
          <w:p w14:paraId="42703DC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42.</w:t>
            </w:r>
          </w:p>
        </w:tc>
        <w:tc>
          <w:tcPr>
            <w:tcW w:w="1662" w:type="pct"/>
            <w:shd w:val="clear" w:color="auto" w:fill="auto"/>
            <w:vAlign w:val="center"/>
          </w:tcPr>
          <w:p w14:paraId="66FF67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An Tường (CS2)</w:t>
            </w:r>
          </w:p>
        </w:tc>
        <w:tc>
          <w:tcPr>
            <w:tcW w:w="2114" w:type="pct"/>
            <w:shd w:val="clear" w:color="auto" w:fill="auto"/>
            <w:vAlign w:val="center"/>
          </w:tcPr>
          <w:p w14:paraId="6F3F8DC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An Tường</w:t>
            </w:r>
          </w:p>
        </w:tc>
        <w:tc>
          <w:tcPr>
            <w:tcW w:w="784" w:type="pct"/>
            <w:shd w:val="clear" w:color="auto" w:fill="auto"/>
            <w:vAlign w:val="center"/>
          </w:tcPr>
          <w:p w14:paraId="742FE47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7CE8183" w14:textId="77777777">
        <w:tc>
          <w:tcPr>
            <w:tcW w:w="440" w:type="pct"/>
            <w:shd w:val="clear" w:color="auto" w:fill="auto"/>
            <w:vAlign w:val="center"/>
          </w:tcPr>
          <w:p w14:paraId="559319E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43.</w:t>
            </w:r>
          </w:p>
        </w:tc>
        <w:tc>
          <w:tcPr>
            <w:tcW w:w="1662" w:type="pct"/>
            <w:shd w:val="clear" w:color="auto" w:fill="auto"/>
            <w:vAlign w:val="center"/>
          </w:tcPr>
          <w:p w14:paraId="0755422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Vĩnh Thịnh (CS2)</w:t>
            </w:r>
          </w:p>
        </w:tc>
        <w:tc>
          <w:tcPr>
            <w:tcW w:w="2114" w:type="pct"/>
            <w:shd w:val="clear" w:color="auto" w:fill="auto"/>
            <w:vAlign w:val="center"/>
          </w:tcPr>
          <w:p w14:paraId="6CD6C0F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Thịnh</w:t>
            </w:r>
          </w:p>
        </w:tc>
        <w:tc>
          <w:tcPr>
            <w:tcW w:w="784" w:type="pct"/>
            <w:shd w:val="clear" w:color="auto" w:fill="auto"/>
            <w:vAlign w:val="center"/>
          </w:tcPr>
          <w:p w14:paraId="05B5501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6062EB4" w14:textId="77777777">
        <w:tc>
          <w:tcPr>
            <w:tcW w:w="440" w:type="pct"/>
            <w:shd w:val="clear" w:color="auto" w:fill="auto"/>
            <w:vAlign w:val="center"/>
          </w:tcPr>
          <w:p w14:paraId="684B3B6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44.</w:t>
            </w:r>
          </w:p>
        </w:tc>
        <w:tc>
          <w:tcPr>
            <w:tcW w:w="1662" w:type="pct"/>
            <w:shd w:val="clear" w:color="auto" w:fill="auto"/>
            <w:vAlign w:val="center"/>
          </w:tcPr>
          <w:p w14:paraId="2933D7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Bình Dương</w:t>
            </w:r>
          </w:p>
        </w:tc>
        <w:tc>
          <w:tcPr>
            <w:tcW w:w="2114" w:type="pct"/>
            <w:shd w:val="clear" w:color="auto" w:fill="auto"/>
            <w:vAlign w:val="center"/>
          </w:tcPr>
          <w:p w14:paraId="44E61D8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Bình Dương</w:t>
            </w:r>
          </w:p>
        </w:tc>
        <w:tc>
          <w:tcPr>
            <w:tcW w:w="784" w:type="pct"/>
            <w:shd w:val="clear" w:color="auto" w:fill="auto"/>
            <w:vAlign w:val="center"/>
          </w:tcPr>
          <w:p w14:paraId="4B08A74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F5DB667" w14:textId="77777777">
        <w:tc>
          <w:tcPr>
            <w:tcW w:w="440" w:type="pct"/>
            <w:shd w:val="clear" w:color="auto" w:fill="auto"/>
            <w:vAlign w:val="center"/>
          </w:tcPr>
          <w:p w14:paraId="563A760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45.</w:t>
            </w:r>
          </w:p>
        </w:tc>
        <w:tc>
          <w:tcPr>
            <w:tcW w:w="1662" w:type="pct"/>
            <w:shd w:val="clear" w:color="auto" w:fill="auto"/>
            <w:vAlign w:val="center"/>
          </w:tcPr>
          <w:p w14:paraId="1BCF8F3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Vĩnh Sơn</w:t>
            </w:r>
          </w:p>
        </w:tc>
        <w:tc>
          <w:tcPr>
            <w:tcW w:w="2114" w:type="pct"/>
            <w:shd w:val="clear" w:color="auto" w:fill="auto"/>
            <w:vAlign w:val="center"/>
          </w:tcPr>
          <w:p w14:paraId="04B5F7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Sơn</w:t>
            </w:r>
          </w:p>
        </w:tc>
        <w:tc>
          <w:tcPr>
            <w:tcW w:w="784" w:type="pct"/>
            <w:shd w:val="clear" w:color="auto" w:fill="auto"/>
            <w:vAlign w:val="center"/>
          </w:tcPr>
          <w:p w14:paraId="53D8CDD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32AE4DB" w14:textId="77777777">
        <w:tc>
          <w:tcPr>
            <w:tcW w:w="440" w:type="pct"/>
            <w:shd w:val="clear" w:color="auto" w:fill="auto"/>
            <w:vAlign w:val="center"/>
          </w:tcPr>
          <w:p w14:paraId="092B6C9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46.</w:t>
            </w:r>
          </w:p>
        </w:tc>
        <w:tc>
          <w:tcPr>
            <w:tcW w:w="1662" w:type="pct"/>
            <w:shd w:val="clear" w:color="auto" w:fill="auto"/>
            <w:vAlign w:val="center"/>
          </w:tcPr>
          <w:p w14:paraId="61F1377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Vĩnh Thịnh</w:t>
            </w:r>
          </w:p>
        </w:tc>
        <w:tc>
          <w:tcPr>
            <w:tcW w:w="2114" w:type="pct"/>
            <w:shd w:val="clear" w:color="auto" w:fill="auto"/>
            <w:vAlign w:val="center"/>
          </w:tcPr>
          <w:p w14:paraId="7DE9B7E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Thịnh</w:t>
            </w:r>
          </w:p>
        </w:tc>
        <w:tc>
          <w:tcPr>
            <w:tcW w:w="784" w:type="pct"/>
            <w:shd w:val="clear" w:color="auto" w:fill="auto"/>
            <w:vAlign w:val="center"/>
          </w:tcPr>
          <w:p w14:paraId="0A420E4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B50E890" w14:textId="77777777">
        <w:tc>
          <w:tcPr>
            <w:tcW w:w="440" w:type="pct"/>
            <w:shd w:val="clear" w:color="auto" w:fill="auto"/>
            <w:vAlign w:val="center"/>
          </w:tcPr>
          <w:p w14:paraId="3F9A735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47.</w:t>
            </w:r>
          </w:p>
        </w:tc>
        <w:tc>
          <w:tcPr>
            <w:tcW w:w="1662" w:type="pct"/>
            <w:shd w:val="clear" w:color="auto" w:fill="auto"/>
            <w:vAlign w:val="center"/>
          </w:tcPr>
          <w:p w14:paraId="2347728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Lập</w:t>
            </w:r>
          </w:p>
        </w:tc>
        <w:tc>
          <w:tcPr>
            <w:tcW w:w="2114" w:type="pct"/>
            <w:shd w:val="clear" w:color="auto" w:fill="auto"/>
            <w:vAlign w:val="center"/>
          </w:tcPr>
          <w:p w14:paraId="0702499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Lập</w:t>
            </w:r>
          </w:p>
        </w:tc>
        <w:tc>
          <w:tcPr>
            <w:tcW w:w="784" w:type="pct"/>
            <w:shd w:val="clear" w:color="auto" w:fill="auto"/>
            <w:vAlign w:val="center"/>
          </w:tcPr>
          <w:p w14:paraId="7DCCF7F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41E0FA0" w14:textId="77777777">
        <w:tc>
          <w:tcPr>
            <w:tcW w:w="440" w:type="pct"/>
            <w:shd w:val="clear" w:color="auto" w:fill="auto"/>
            <w:vAlign w:val="center"/>
          </w:tcPr>
          <w:p w14:paraId="29F6BAA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48.</w:t>
            </w:r>
          </w:p>
        </w:tc>
        <w:tc>
          <w:tcPr>
            <w:tcW w:w="1662" w:type="pct"/>
            <w:shd w:val="clear" w:color="auto" w:fill="auto"/>
            <w:vAlign w:val="center"/>
          </w:tcPr>
          <w:p w14:paraId="7963401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Vân Xuân</w:t>
            </w:r>
          </w:p>
        </w:tc>
        <w:tc>
          <w:tcPr>
            <w:tcW w:w="2114" w:type="pct"/>
            <w:shd w:val="clear" w:color="auto" w:fill="auto"/>
            <w:vAlign w:val="center"/>
          </w:tcPr>
          <w:p w14:paraId="6F9E2DE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Xuân</w:t>
            </w:r>
          </w:p>
        </w:tc>
        <w:tc>
          <w:tcPr>
            <w:tcW w:w="784" w:type="pct"/>
            <w:shd w:val="clear" w:color="auto" w:fill="auto"/>
            <w:vAlign w:val="center"/>
          </w:tcPr>
          <w:p w14:paraId="22550E9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4D04479" w14:textId="77777777">
        <w:tc>
          <w:tcPr>
            <w:tcW w:w="440" w:type="pct"/>
            <w:shd w:val="clear" w:color="auto" w:fill="auto"/>
            <w:vAlign w:val="center"/>
          </w:tcPr>
          <w:p w14:paraId="004A334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49.</w:t>
            </w:r>
          </w:p>
        </w:tc>
        <w:tc>
          <w:tcPr>
            <w:tcW w:w="1662" w:type="pct"/>
            <w:shd w:val="clear" w:color="auto" w:fill="auto"/>
            <w:vAlign w:val="center"/>
          </w:tcPr>
          <w:p w14:paraId="399D456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Nghĩa Hưng</w:t>
            </w:r>
          </w:p>
        </w:tc>
        <w:tc>
          <w:tcPr>
            <w:tcW w:w="2114" w:type="pct"/>
            <w:shd w:val="clear" w:color="auto" w:fill="auto"/>
            <w:vAlign w:val="center"/>
          </w:tcPr>
          <w:p w14:paraId="617CD69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Nghĩa Hưng</w:t>
            </w:r>
          </w:p>
        </w:tc>
        <w:tc>
          <w:tcPr>
            <w:tcW w:w="784" w:type="pct"/>
            <w:shd w:val="clear" w:color="auto" w:fill="auto"/>
            <w:vAlign w:val="center"/>
          </w:tcPr>
          <w:p w14:paraId="0D403F7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BB66A00" w14:textId="77777777">
        <w:tc>
          <w:tcPr>
            <w:tcW w:w="440" w:type="pct"/>
            <w:shd w:val="clear" w:color="auto" w:fill="auto"/>
            <w:vAlign w:val="center"/>
          </w:tcPr>
          <w:p w14:paraId="74DFBA4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50.</w:t>
            </w:r>
          </w:p>
        </w:tc>
        <w:tc>
          <w:tcPr>
            <w:tcW w:w="1662" w:type="pct"/>
            <w:shd w:val="clear" w:color="auto" w:fill="auto"/>
            <w:vAlign w:val="center"/>
          </w:tcPr>
          <w:p w14:paraId="45FA64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An Tường</w:t>
            </w:r>
          </w:p>
        </w:tc>
        <w:tc>
          <w:tcPr>
            <w:tcW w:w="2114" w:type="pct"/>
            <w:shd w:val="clear" w:color="auto" w:fill="auto"/>
            <w:vAlign w:val="center"/>
          </w:tcPr>
          <w:p w14:paraId="31F7F8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An Tường</w:t>
            </w:r>
          </w:p>
        </w:tc>
        <w:tc>
          <w:tcPr>
            <w:tcW w:w="784" w:type="pct"/>
            <w:shd w:val="clear" w:color="auto" w:fill="auto"/>
            <w:vAlign w:val="center"/>
          </w:tcPr>
          <w:p w14:paraId="110C30B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21CB090" w14:textId="77777777">
        <w:tc>
          <w:tcPr>
            <w:tcW w:w="440" w:type="pct"/>
            <w:shd w:val="clear" w:color="auto" w:fill="auto"/>
            <w:vAlign w:val="center"/>
          </w:tcPr>
          <w:p w14:paraId="400D435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51.</w:t>
            </w:r>
          </w:p>
        </w:tc>
        <w:tc>
          <w:tcPr>
            <w:tcW w:w="1662" w:type="pct"/>
            <w:shd w:val="clear" w:color="auto" w:fill="auto"/>
            <w:vAlign w:val="center"/>
          </w:tcPr>
          <w:p w14:paraId="57DD231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Cao Đại</w:t>
            </w:r>
          </w:p>
        </w:tc>
        <w:tc>
          <w:tcPr>
            <w:tcW w:w="2114" w:type="pct"/>
            <w:shd w:val="clear" w:color="auto" w:fill="auto"/>
            <w:vAlign w:val="center"/>
          </w:tcPr>
          <w:p w14:paraId="5997216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Cao Đại</w:t>
            </w:r>
          </w:p>
        </w:tc>
        <w:tc>
          <w:tcPr>
            <w:tcW w:w="784" w:type="pct"/>
            <w:shd w:val="clear" w:color="auto" w:fill="auto"/>
            <w:vAlign w:val="center"/>
          </w:tcPr>
          <w:p w14:paraId="15EA8C7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B591D7E" w14:textId="77777777">
        <w:tc>
          <w:tcPr>
            <w:tcW w:w="440" w:type="pct"/>
            <w:shd w:val="clear" w:color="auto" w:fill="auto"/>
            <w:vAlign w:val="center"/>
          </w:tcPr>
          <w:p w14:paraId="01AE68A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52.</w:t>
            </w:r>
          </w:p>
        </w:tc>
        <w:tc>
          <w:tcPr>
            <w:tcW w:w="1662" w:type="pct"/>
            <w:shd w:val="clear" w:color="auto" w:fill="auto"/>
            <w:vAlign w:val="center"/>
          </w:tcPr>
          <w:p w14:paraId="1AF13DB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Chấn Hưng</w:t>
            </w:r>
          </w:p>
        </w:tc>
        <w:tc>
          <w:tcPr>
            <w:tcW w:w="2114" w:type="pct"/>
            <w:shd w:val="clear" w:color="auto" w:fill="auto"/>
            <w:vAlign w:val="center"/>
          </w:tcPr>
          <w:p w14:paraId="33DA2D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Chấn Hưng</w:t>
            </w:r>
          </w:p>
        </w:tc>
        <w:tc>
          <w:tcPr>
            <w:tcW w:w="784" w:type="pct"/>
            <w:shd w:val="clear" w:color="auto" w:fill="auto"/>
            <w:vAlign w:val="center"/>
          </w:tcPr>
          <w:p w14:paraId="54047DC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62CB7B3" w14:textId="77777777">
        <w:tc>
          <w:tcPr>
            <w:tcW w:w="440" w:type="pct"/>
            <w:shd w:val="clear" w:color="auto" w:fill="auto"/>
            <w:vAlign w:val="center"/>
          </w:tcPr>
          <w:p w14:paraId="34CD56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53.</w:t>
            </w:r>
          </w:p>
        </w:tc>
        <w:tc>
          <w:tcPr>
            <w:tcW w:w="1662" w:type="pct"/>
            <w:shd w:val="clear" w:color="auto" w:fill="auto"/>
            <w:vAlign w:val="center"/>
          </w:tcPr>
          <w:p w14:paraId="447A2D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Đại Đồng</w:t>
            </w:r>
          </w:p>
        </w:tc>
        <w:tc>
          <w:tcPr>
            <w:tcW w:w="2114" w:type="pct"/>
            <w:shd w:val="clear" w:color="auto" w:fill="auto"/>
            <w:vAlign w:val="center"/>
          </w:tcPr>
          <w:p w14:paraId="1E40C72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Đại Đồng</w:t>
            </w:r>
          </w:p>
        </w:tc>
        <w:tc>
          <w:tcPr>
            <w:tcW w:w="784" w:type="pct"/>
            <w:shd w:val="clear" w:color="auto" w:fill="auto"/>
            <w:vAlign w:val="center"/>
          </w:tcPr>
          <w:p w14:paraId="3623CAE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AED267D" w14:textId="77777777">
        <w:tc>
          <w:tcPr>
            <w:tcW w:w="440" w:type="pct"/>
            <w:shd w:val="clear" w:color="auto" w:fill="auto"/>
            <w:vAlign w:val="center"/>
          </w:tcPr>
          <w:p w14:paraId="4C8FFA1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54.</w:t>
            </w:r>
          </w:p>
        </w:tc>
        <w:tc>
          <w:tcPr>
            <w:tcW w:w="1662" w:type="pct"/>
            <w:shd w:val="clear" w:color="auto" w:fill="auto"/>
            <w:vAlign w:val="center"/>
          </w:tcPr>
          <w:p w14:paraId="4A79F05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Kim Xá</w:t>
            </w:r>
          </w:p>
        </w:tc>
        <w:tc>
          <w:tcPr>
            <w:tcW w:w="2114" w:type="pct"/>
            <w:shd w:val="clear" w:color="auto" w:fill="auto"/>
            <w:vAlign w:val="center"/>
          </w:tcPr>
          <w:p w14:paraId="430604F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Xã Kim Xá</w:t>
            </w:r>
          </w:p>
        </w:tc>
        <w:tc>
          <w:tcPr>
            <w:tcW w:w="784" w:type="pct"/>
            <w:shd w:val="clear" w:color="auto" w:fill="auto"/>
            <w:vAlign w:val="center"/>
          </w:tcPr>
          <w:p w14:paraId="58FA070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D9E959A" w14:textId="77777777">
        <w:tc>
          <w:tcPr>
            <w:tcW w:w="440" w:type="pct"/>
            <w:shd w:val="clear" w:color="auto" w:fill="auto"/>
            <w:vAlign w:val="center"/>
          </w:tcPr>
          <w:p w14:paraId="46EA35B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55.</w:t>
            </w:r>
          </w:p>
        </w:tc>
        <w:tc>
          <w:tcPr>
            <w:tcW w:w="1662" w:type="pct"/>
            <w:shd w:val="clear" w:color="auto" w:fill="auto"/>
            <w:vAlign w:val="center"/>
          </w:tcPr>
          <w:p w14:paraId="221AAE8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Lũng Hòa</w:t>
            </w:r>
          </w:p>
        </w:tc>
        <w:tc>
          <w:tcPr>
            <w:tcW w:w="2114" w:type="pct"/>
            <w:shd w:val="clear" w:color="auto" w:fill="auto"/>
            <w:vAlign w:val="center"/>
          </w:tcPr>
          <w:p w14:paraId="74A73C9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Lũng Hòa</w:t>
            </w:r>
          </w:p>
        </w:tc>
        <w:tc>
          <w:tcPr>
            <w:tcW w:w="784" w:type="pct"/>
            <w:shd w:val="clear" w:color="auto" w:fill="auto"/>
            <w:vAlign w:val="center"/>
          </w:tcPr>
          <w:p w14:paraId="4ECCB09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33929E0" w14:textId="77777777">
        <w:tc>
          <w:tcPr>
            <w:tcW w:w="440" w:type="pct"/>
            <w:shd w:val="clear" w:color="auto" w:fill="auto"/>
            <w:vAlign w:val="center"/>
          </w:tcPr>
          <w:p w14:paraId="67DDF02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56.</w:t>
            </w:r>
          </w:p>
        </w:tc>
        <w:tc>
          <w:tcPr>
            <w:tcW w:w="1662" w:type="pct"/>
            <w:shd w:val="clear" w:color="auto" w:fill="auto"/>
            <w:vAlign w:val="center"/>
          </w:tcPr>
          <w:p w14:paraId="48525B9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Phú Đa</w:t>
            </w:r>
          </w:p>
        </w:tc>
        <w:tc>
          <w:tcPr>
            <w:tcW w:w="2114" w:type="pct"/>
            <w:shd w:val="clear" w:color="auto" w:fill="auto"/>
            <w:vAlign w:val="center"/>
          </w:tcPr>
          <w:p w14:paraId="1A90606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Phú Đa</w:t>
            </w:r>
          </w:p>
        </w:tc>
        <w:tc>
          <w:tcPr>
            <w:tcW w:w="784" w:type="pct"/>
            <w:shd w:val="clear" w:color="auto" w:fill="auto"/>
            <w:vAlign w:val="center"/>
          </w:tcPr>
          <w:p w14:paraId="2FCF6A9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1FEAEAC" w14:textId="77777777">
        <w:tc>
          <w:tcPr>
            <w:tcW w:w="440" w:type="pct"/>
            <w:shd w:val="clear" w:color="auto" w:fill="auto"/>
            <w:vAlign w:val="center"/>
          </w:tcPr>
          <w:p w14:paraId="03085C5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57.</w:t>
            </w:r>
          </w:p>
        </w:tc>
        <w:tc>
          <w:tcPr>
            <w:tcW w:w="1662" w:type="pct"/>
            <w:shd w:val="clear" w:color="auto" w:fill="auto"/>
            <w:vAlign w:val="center"/>
          </w:tcPr>
          <w:p w14:paraId="72CBCAB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Phú Thịnh</w:t>
            </w:r>
          </w:p>
        </w:tc>
        <w:tc>
          <w:tcPr>
            <w:tcW w:w="2114" w:type="pct"/>
            <w:shd w:val="clear" w:color="auto" w:fill="auto"/>
            <w:vAlign w:val="center"/>
          </w:tcPr>
          <w:p w14:paraId="0F2C255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Phú</w:t>
            </w:r>
          </w:p>
        </w:tc>
        <w:tc>
          <w:tcPr>
            <w:tcW w:w="784" w:type="pct"/>
            <w:shd w:val="clear" w:color="auto" w:fill="auto"/>
            <w:vAlign w:val="center"/>
          </w:tcPr>
          <w:p w14:paraId="2BA19C8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1B14C2B" w14:textId="77777777">
        <w:tc>
          <w:tcPr>
            <w:tcW w:w="440" w:type="pct"/>
            <w:shd w:val="clear" w:color="auto" w:fill="auto"/>
            <w:vAlign w:val="center"/>
          </w:tcPr>
          <w:p w14:paraId="527FEF3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58.</w:t>
            </w:r>
          </w:p>
        </w:tc>
        <w:tc>
          <w:tcPr>
            <w:tcW w:w="1662" w:type="pct"/>
            <w:shd w:val="clear" w:color="auto" w:fill="auto"/>
            <w:vAlign w:val="center"/>
          </w:tcPr>
          <w:p w14:paraId="110854F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Tân Tiến</w:t>
            </w:r>
          </w:p>
        </w:tc>
        <w:tc>
          <w:tcPr>
            <w:tcW w:w="2114" w:type="pct"/>
            <w:shd w:val="clear" w:color="auto" w:fill="auto"/>
            <w:vAlign w:val="center"/>
          </w:tcPr>
          <w:p w14:paraId="07B04E9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Tiến</w:t>
            </w:r>
          </w:p>
        </w:tc>
        <w:tc>
          <w:tcPr>
            <w:tcW w:w="784" w:type="pct"/>
            <w:shd w:val="clear" w:color="auto" w:fill="auto"/>
            <w:vAlign w:val="center"/>
          </w:tcPr>
          <w:p w14:paraId="11C4B06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60936B5" w14:textId="77777777">
        <w:tc>
          <w:tcPr>
            <w:tcW w:w="440" w:type="pct"/>
            <w:shd w:val="clear" w:color="auto" w:fill="auto"/>
            <w:vAlign w:val="center"/>
          </w:tcPr>
          <w:p w14:paraId="49C3F02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59.</w:t>
            </w:r>
          </w:p>
        </w:tc>
        <w:tc>
          <w:tcPr>
            <w:tcW w:w="1662" w:type="pct"/>
            <w:shd w:val="clear" w:color="auto" w:fill="auto"/>
            <w:vAlign w:val="center"/>
          </w:tcPr>
          <w:p w14:paraId="7CE0DC8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Tuân Chính</w:t>
            </w:r>
          </w:p>
        </w:tc>
        <w:tc>
          <w:tcPr>
            <w:tcW w:w="2114" w:type="pct"/>
            <w:shd w:val="clear" w:color="auto" w:fill="auto"/>
            <w:vAlign w:val="center"/>
          </w:tcPr>
          <w:p w14:paraId="597961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Tuân Chính</w:t>
            </w:r>
          </w:p>
        </w:tc>
        <w:tc>
          <w:tcPr>
            <w:tcW w:w="784" w:type="pct"/>
            <w:shd w:val="clear" w:color="auto" w:fill="auto"/>
            <w:vAlign w:val="center"/>
          </w:tcPr>
          <w:p w14:paraId="20AB488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F73D099" w14:textId="77777777">
        <w:tc>
          <w:tcPr>
            <w:tcW w:w="440" w:type="pct"/>
            <w:shd w:val="clear" w:color="auto" w:fill="auto"/>
            <w:vAlign w:val="center"/>
          </w:tcPr>
          <w:p w14:paraId="0A84A04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60.</w:t>
            </w:r>
          </w:p>
        </w:tc>
        <w:tc>
          <w:tcPr>
            <w:tcW w:w="1662" w:type="pct"/>
            <w:shd w:val="clear" w:color="auto" w:fill="auto"/>
            <w:vAlign w:val="center"/>
          </w:tcPr>
          <w:p w14:paraId="1D05E4E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Vĩnh Ninh</w:t>
            </w:r>
          </w:p>
        </w:tc>
        <w:tc>
          <w:tcPr>
            <w:tcW w:w="2114" w:type="pct"/>
            <w:shd w:val="clear" w:color="auto" w:fill="auto"/>
            <w:vAlign w:val="center"/>
          </w:tcPr>
          <w:p w14:paraId="062AC68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Vĩnh Ninh</w:t>
            </w:r>
          </w:p>
        </w:tc>
        <w:tc>
          <w:tcPr>
            <w:tcW w:w="784" w:type="pct"/>
            <w:shd w:val="clear" w:color="auto" w:fill="auto"/>
            <w:vAlign w:val="center"/>
          </w:tcPr>
          <w:p w14:paraId="320F491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7FF410B" w14:textId="77777777">
        <w:tc>
          <w:tcPr>
            <w:tcW w:w="440" w:type="pct"/>
            <w:shd w:val="clear" w:color="auto" w:fill="auto"/>
            <w:vAlign w:val="center"/>
          </w:tcPr>
          <w:p w14:paraId="69163DD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61.</w:t>
            </w:r>
          </w:p>
        </w:tc>
        <w:tc>
          <w:tcPr>
            <w:tcW w:w="1662" w:type="pct"/>
            <w:shd w:val="clear" w:color="auto" w:fill="auto"/>
            <w:vAlign w:val="center"/>
          </w:tcPr>
          <w:p w14:paraId="1550680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Bình</w:t>
            </w:r>
          </w:p>
        </w:tc>
        <w:tc>
          <w:tcPr>
            <w:tcW w:w="2114" w:type="pct"/>
            <w:shd w:val="clear" w:color="auto" w:fill="auto"/>
            <w:vAlign w:val="center"/>
          </w:tcPr>
          <w:p w14:paraId="48B2DFF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Bình</w:t>
            </w:r>
          </w:p>
        </w:tc>
        <w:tc>
          <w:tcPr>
            <w:tcW w:w="784" w:type="pct"/>
            <w:shd w:val="clear" w:color="auto" w:fill="auto"/>
            <w:vAlign w:val="center"/>
          </w:tcPr>
          <w:p w14:paraId="11467B9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CCBC64B" w14:textId="77777777">
        <w:tc>
          <w:tcPr>
            <w:tcW w:w="440" w:type="pct"/>
            <w:shd w:val="clear" w:color="auto" w:fill="auto"/>
            <w:vAlign w:val="center"/>
          </w:tcPr>
          <w:p w14:paraId="766F14E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62.</w:t>
            </w:r>
          </w:p>
        </w:tc>
        <w:tc>
          <w:tcPr>
            <w:tcW w:w="1662" w:type="pct"/>
            <w:shd w:val="clear" w:color="auto" w:fill="auto"/>
            <w:vAlign w:val="center"/>
          </w:tcPr>
          <w:p w14:paraId="1E815D2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Lý Nhân</w:t>
            </w:r>
          </w:p>
        </w:tc>
        <w:tc>
          <w:tcPr>
            <w:tcW w:w="2114" w:type="pct"/>
            <w:shd w:val="clear" w:color="auto" w:fill="auto"/>
            <w:vAlign w:val="center"/>
          </w:tcPr>
          <w:p w14:paraId="63DE567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Lý Nhân</w:t>
            </w:r>
          </w:p>
        </w:tc>
        <w:tc>
          <w:tcPr>
            <w:tcW w:w="784" w:type="pct"/>
            <w:shd w:val="clear" w:color="auto" w:fill="auto"/>
            <w:vAlign w:val="center"/>
          </w:tcPr>
          <w:p w14:paraId="63A8C64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62DCEDA" w14:textId="77777777">
        <w:tc>
          <w:tcPr>
            <w:tcW w:w="440" w:type="pct"/>
            <w:shd w:val="clear" w:color="auto" w:fill="auto"/>
            <w:vAlign w:val="center"/>
          </w:tcPr>
          <w:p w14:paraId="10831B0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63.</w:t>
            </w:r>
          </w:p>
        </w:tc>
        <w:tc>
          <w:tcPr>
            <w:tcW w:w="1662" w:type="pct"/>
            <w:shd w:val="clear" w:color="auto" w:fill="auto"/>
            <w:vAlign w:val="center"/>
          </w:tcPr>
          <w:p w14:paraId="10B128C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Bồ Sao</w:t>
            </w:r>
          </w:p>
        </w:tc>
        <w:tc>
          <w:tcPr>
            <w:tcW w:w="2114" w:type="pct"/>
            <w:shd w:val="clear" w:color="auto" w:fill="auto"/>
            <w:vAlign w:val="center"/>
          </w:tcPr>
          <w:p w14:paraId="7775FB1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Bồ Sao</w:t>
            </w:r>
          </w:p>
        </w:tc>
        <w:tc>
          <w:tcPr>
            <w:tcW w:w="784" w:type="pct"/>
            <w:shd w:val="clear" w:color="auto" w:fill="auto"/>
            <w:vAlign w:val="center"/>
          </w:tcPr>
          <w:p w14:paraId="042F507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A862A9F" w14:textId="77777777">
        <w:tc>
          <w:tcPr>
            <w:tcW w:w="440" w:type="pct"/>
            <w:shd w:val="clear" w:color="auto" w:fill="auto"/>
            <w:vAlign w:val="center"/>
          </w:tcPr>
          <w:p w14:paraId="466545D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64.</w:t>
            </w:r>
          </w:p>
        </w:tc>
        <w:tc>
          <w:tcPr>
            <w:tcW w:w="1662" w:type="pct"/>
            <w:shd w:val="clear" w:color="auto" w:fill="auto"/>
            <w:vAlign w:val="center"/>
          </w:tcPr>
          <w:p w14:paraId="3634BE8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 Viết Xuân</w:t>
            </w:r>
          </w:p>
        </w:tc>
        <w:tc>
          <w:tcPr>
            <w:tcW w:w="2114" w:type="pct"/>
            <w:shd w:val="clear" w:color="auto" w:fill="auto"/>
            <w:vAlign w:val="center"/>
          </w:tcPr>
          <w:p w14:paraId="207E9CE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Ngũ Kiên</w:t>
            </w:r>
          </w:p>
        </w:tc>
        <w:tc>
          <w:tcPr>
            <w:tcW w:w="784" w:type="pct"/>
            <w:shd w:val="clear" w:color="auto" w:fill="auto"/>
            <w:vAlign w:val="center"/>
          </w:tcPr>
          <w:p w14:paraId="3455616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181DE1D1"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97" w:name="_Toc91754537"/>
      <w:bookmarkStart w:id="98" w:name="_Toc97623712"/>
      <w:r w:rsidRPr="00C31F18">
        <w:rPr>
          <w:rFonts w:ascii="Arial" w:hAnsi="Arial" w:cs="Arial"/>
          <w:sz w:val="20"/>
          <w:highlight w:val="white"/>
        </w:rPr>
        <w:t>7. Huyện Sông Lô</w:t>
      </w:r>
      <w:bookmarkEnd w:id="97"/>
      <w:bookmarkEnd w:id="9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59"/>
        <w:gridCol w:w="2871"/>
        <w:gridCol w:w="3650"/>
        <w:gridCol w:w="1354"/>
      </w:tblGrid>
      <w:tr w:rsidR="00ED1599" w:rsidRPr="00C31F18" w14:paraId="1833C7CB" w14:textId="77777777">
        <w:tc>
          <w:tcPr>
            <w:tcW w:w="439" w:type="pct"/>
            <w:shd w:val="clear" w:color="auto" w:fill="auto"/>
            <w:vAlign w:val="center"/>
          </w:tcPr>
          <w:p w14:paraId="4D6CD06A"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2" w:type="pct"/>
            <w:shd w:val="clear" w:color="auto" w:fill="auto"/>
            <w:vAlign w:val="center"/>
          </w:tcPr>
          <w:p w14:paraId="628442E7"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14" w:type="pct"/>
            <w:shd w:val="clear" w:color="auto" w:fill="auto"/>
            <w:vAlign w:val="center"/>
          </w:tcPr>
          <w:p w14:paraId="0707944D"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4" w:type="pct"/>
            <w:shd w:val="clear" w:color="auto" w:fill="auto"/>
            <w:vAlign w:val="center"/>
          </w:tcPr>
          <w:p w14:paraId="48D11587"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57E1C5DF" w14:textId="77777777">
        <w:tc>
          <w:tcPr>
            <w:tcW w:w="439" w:type="pct"/>
            <w:shd w:val="clear" w:color="auto" w:fill="auto"/>
            <w:vAlign w:val="center"/>
          </w:tcPr>
          <w:p w14:paraId="158471D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2" w:type="pct"/>
            <w:shd w:val="clear" w:color="auto" w:fill="auto"/>
            <w:vAlign w:val="center"/>
          </w:tcPr>
          <w:p w14:paraId="1511113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Tam Sơn</w:t>
            </w:r>
          </w:p>
        </w:tc>
        <w:tc>
          <w:tcPr>
            <w:tcW w:w="2114" w:type="pct"/>
            <w:shd w:val="clear" w:color="auto" w:fill="auto"/>
            <w:vAlign w:val="center"/>
          </w:tcPr>
          <w:p w14:paraId="4ACD397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Tam Sơn</w:t>
            </w:r>
          </w:p>
        </w:tc>
        <w:tc>
          <w:tcPr>
            <w:tcW w:w="784" w:type="pct"/>
            <w:shd w:val="clear" w:color="auto" w:fill="auto"/>
            <w:vAlign w:val="center"/>
          </w:tcPr>
          <w:p w14:paraId="3E22CB6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049E9A02" w14:textId="77777777">
        <w:tc>
          <w:tcPr>
            <w:tcW w:w="439" w:type="pct"/>
            <w:shd w:val="clear" w:color="auto" w:fill="auto"/>
            <w:vAlign w:val="center"/>
          </w:tcPr>
          <w:p w14:paraId="0B70D03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2" w:type="pct"/>
            <w:shd w:val="clear" w:color="auto" w:fill="auto"/>
            <w:vAlign w:val="center"/>
          </w:tcPr>
          <w:p w14:paraId="01F1479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Hoàng Hoa Thám</w:t>
            </w:r>
          </w:p>
        </w:tc>
        <w:tc>
          <w:tcPr>
            <w:tcW w:w="2114" w:type="pct"/>
            <w:shd w:val="clear" w:color="auto" w:fill="auto"/>
            <w:vAlign w:val="center"/>
          </w:tcPr>
          <w:p w14:paraId="2053613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Tam Sơn</w:t>
            </w:r>
          </w:p>
        </w:tc>
        <w:tc>
          <w:tcPr>
            <w:tcW w:w="784" w:type="pct"/>
            <w:shd w:val="clear" w:color="auto" w:fill="auto"/>
            <w:vAlign w:val="center"/>
          </w:tcPr>
          <w:p w14:paraId="39C639A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324B84BE" w14:textId="77777777">
        <w:tc>
          <w:tcPr>
            <w:tcW w:w="439" w:type="pct"/>
            <w:shd w:val="clear" w:color="auto" w:fill="auto"/>
            <w:vAlign w:val="center"/>
          </w:tcPr>
          <w:p w14:paraId="5386E62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2" w:type="pct"/>
            <w:shd w:val="clear" w:color="auto" w:fill="auto"/>
            <w:vAlign w:val="center"/>
          </w:tcPr>
          <w:p w14:paraId="7937BB6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Lãng Công</w:t>
            </w:r>
          </w:p>
        </w:tc>
        <w:tc>
          <w:tcPr>
            <w:tcW w:w="2114" w:type="pct"/>
            <w:shd w:val="clear" w:color="auto" w:fill="auto"/>
            <w:vAlign w:val="center"/>
          </w:tcPr>
          <w:p w14:paraId="6A1C834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Lãng Công</w:t>
            </w:r>
          </w:p>
        </w:tc>
        <w:tc>
          <w:tcPr>
            <w:tcW w:w="784" w:type="pct"/>
            <w:shd w:val="clear" w:color="auto" w:fill="auto"/>
            <w:vAlign w:val="center"/>
          </w:tcPr>
          <w:p w14:paraId="62E625F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CD1DF87" w14:textId="77777777">
        <w:tc>
          <w:tcPr>
            <w:tcW w:w="439" w:type="pct"/>
            <w:shd w:val="clear" w:color="auto" w:fill="auto"/>
            <w:vAlign w:val="center"/>
          </w:tcPr>
          <w:p w14:paraId="16304B3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2" w:type="pct"/>
            <w:shd w:val="clear" w:color="auto" w:fill="auto"/>
            <w:vAlign w:val="center"/>
          </w:tcPr>
          <w:p w14:paraId="55C2167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Nhân Đạo</w:t>
            </w:r>
          </w:p>
        </w:tc>
        <w:tc>
          <w:tcPr>
            <w:tcW w:w="2114" w:type="pct"/>
            <w:shd w:val="clear" w:color="auto" w:fill="auto"/>
            <w:vAlign w:val="center"/>
          </w:tcPr>
          <w:p w14:paraId="11E4570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Nhân Đạo</w:t>
            </w:r>
          </w:p>
        </w:tc>
        <w:tc>
          <w:tcPr>
            <w:tcW w:w="784" w:type="pct"/>
            <w:shd w:val="clear" w:color="auto" w:fill="auto"/>
            <w:vAlign w:val="center"/>
          </w:tcPr>
          <w:p w14:paraId="7FEC71A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A705188" w14:textId="77777777">
        <w:tc>
          <w:tcPr>
            <w:tcW w:w="439" w:type="pct"/>
            <w:shd w:val="clear" w:color="auto" w:fill="auto"/>
            <w:vAlign w:val="center"/>
          </w:tcPr>
          <w:p w14:paraId="0A79044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2" w:type="pct"/>
            <w:shd w:val="clear" w:color="auto" w:fill="auto"/>
            <w:vAlign w:val="center"/>
          </w:tcPr>
          <w:p w14:paraId="5FA4EC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Đôn Nhân</w:t>
            </w:r>
          </w:p>
        </w:tc>
        <w:tc>
          <w:tcPr>
            <w:tcW w:w="2114" w:type="pct"/>
            <w:shd w:val="clear" w:color="auto" w:fill="auto"/>
            <w:vAlign w:val="center"/>
          </w:tcPr>
          <w:p w14:paraId="5517C7F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Đôn Nhân</w:t>
            </w:r>
          </w:p>
        </w:tc>
        <w:tc>
          <w:tcPr>
            <w:tcW w:w="784" w:type="pct"/>
            <w:shd w:val="clear" w:color="auto" w:fill="auto"/>
            <w:vAlign w:val="center"/>
          </w:tcPr>
          <w:p w14:paraId="0C5F2DE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42261C4" w14:textId="77777777">
        <w:tc>
          <w:tcPr>
            <w:tcW w:w="439" w:type="pct"/>
            <w:shd w:val="clear" w:color="auto" w:fill="auto"/>
            <w:vAlign w:val="center"/>
          </w:tcPr>
          <w:p w14:paraId="01F48FB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2" w:type="pct"/>
            <w:shd w:val="clear" w:color="auto" w:fill="auto"/>
            <w:vAlign w:val="center"/>
          </w:tcPr>
          <w:p w14:paraId="1E3B54D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Tân Lập</w:t>
            </w:r>
          </w:p>
        </w:tc>
        <w:tc>
          <w:tcPr>
            <w:tcW w:w="2114" w:type="pct"/>
            <w:shd w:val="clear" w:color="auto" w:fill="auto"/>
            <w:vAlign w:val="center"/>
          </w:tcPr>
          <w:p w14:paraId="6532E71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Lập</w:t>
            </w:r>
          </w:p>
        </w:tc>
        <w:tc>
          <w:tcPr>
            <w:tcW w:w="784" w:type="pct"/>
            <w:shd w:val="clear" w:color="auto" w:fill="auto"/>
            <w:vAlign w:val="center"/>
          </w:tcPr>
          <w:p w14:paraId="6CD86187"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6BFAE6C" w14:textId="77777777">
        <w:tc>
          <w:tcPr>
            <w:tcW w:w="439" w:type="pct"/>
            <w:shd w:val="clear" w:color="auto" w:fill="auto"/>
            <w:vAlign w:val="center"/>
          </w:tcPr>
          <w:p w14:paraId="760D816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2" w:type="pct"/>
            <w:shd w:val="clear" w:color="auto" w:fill="auto"/>
            <w:vAlign w:val="center"/>
          </w:tcPr>
          <w:p w14:paraId="7F2B420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Yên Thạch (CS1)</w:t>
            </w:r>
          </w:p>
        </w:tc>
        <w:tc>
          <w:tcPr>
            <w:tcW w:w="2114" w:type="pct"/>
            <w:shd w:val="clear" w:color="auto" w:fill="auto"/>
            <w:vAlign w:val="center"/>
          </w:tcPr>
          <w:p w14:paraId="39903A0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Thạch</w:t>
            </w:r>
          </w:p>
        </w:tc>
        <w:tc>
          <w:tcPr>
            <w:tcW w:w="784" w:type="pct"/>
            <w:shd w:val="clear" w:color="auto" w:fill="auto"/>
            <w:vAlign w:val="center"/>
          </w:tcPr>
          <w:p w14:paraId="6D0F807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AEA296B" w14:textId="77777777">
        <w:tc>
          <w:tcPr>
            <w:tcW w:w="439" w:type="pct"/>
            <w:shd w:val="clear" w:color="auto" w:fill="auto"/>
            <w:vAlign w:val="center"/>
          </w:tcPr>
          <w:p w14:paraId="0293156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2" w:type="pct"/>
            <w:shd w:val="clear" w:color="auto" w:fill="auto"/>
            <w:vAlign w:val="center"/>
          </w:tcPr>
          <w:p w14:paraId="5FA9557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Lãng Công</w:t>
            </w:r>
          </w:p>
        </w:tc>
        <w:tc>
          <w:tcPr>
            <w:tcW w:w="2114" w:type="pct"/>
            <w:shd w:val="clear" w:color="auto" w:fill="auto"/>
            <w:vAlign w:val="center"/>
          </w:tcPr>
          <w:p w14:paraId="7E411E9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Lãng Công</w:t>
            </w:r>
          </w:p>
        </w:tc>
        <w:tc>
          <w:tcPr>
            <w:tcW w:w="784" w:type="pct"/>
            <w:shd w:val="clear" w:color="auto" w:fill="auto"/>
            <w:vAlign w:val="center"/>
          </w:tcPr>
          <w:p w14:paraId="233F353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D7102F4" w14:textId="77777777">
        <w:tc>
          <w:tcPr>
            <w:tcW w:w="439" w:type="pct"/>
            <w:shd w:val="clear" w:color="auto" w:fill="auto"/>
            <w:vAlign w:val="center"/>
          </w:tcPr>
          <w:p w14:paraId="1443D9E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2" w:type="pct"/>
            <w:shd w:val="clear" w:color="auto" w:fill="auto"/>
            <w:vAlign w:val="center"/>
          </w:tcPr>
          <w:p w14:paraId="0A0BE3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Nhân Đạo</w:t>
            </w:r>
          </w:p>
        </w:tc>
        <w:tc>
          <w:tcPr>
            <w:tcW w:w="2114" w:type="pct"/>
            <w:shd w:val="clear" w:color="auto" w:fill="auto"/>
            <w:vAlign w:val="center"/>
          </w:tcPr>
          <w:p w14:paraId="051E3C3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Nhân Đạo</w:t>
            </w:r>
          </w:p>
        </w:tc>
        <w:tc>
          <w:tcPr>
            <w:tcW w:w="784" w:type="pct"/>
            <w:shd w:val="clear" w:color="auto" w:fill="auto"/>
            <w:vAlign w:val="center"/>
          </w:tcPr>
          <w:p w14:paraId="73F8736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C01AECE" w14:textId="77777777">
        <w:tc>
          <w:tcPr>
            <w:tcW w:w="439" w:type="pct"/>
            <w:shd w:val="clear" w:color="auto" w:fill="auto"/>
            <w:vAlign w:val="center"/>
          </w:tcPr>
          <w:p w14:paraId="138B02E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2" w:type="pct"/>
            <w:shd w:val="clear" w:color="auto" w:fill="auto"/>
            <w:vAlign w:val="center"/>
          </w:tcPr>
          <w:p w14:paraId="56FB8E4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Đôn Nhân</w:t>
            </w:r>
          </w:p>
        </w:tc>
        <w:tc>
          <w:tcPr>
            <w:tcW w:w="2114" w:type="pct"/>
            <w:shd w:val="clear" w:color="auto" w:fill="auto"/>
            <w:vAlign w:val="center"/>
          </w:tcPr>
          <w:p w14:paraId="0B8EB16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Đôn Nhân</w:t>
            </w:r>
          </w:p>
        </w:tc>
        <w:tc>
          <w:tcPr>
            <w:tcW w:w="784" w:type="pct"/>
            <w:shd w:val="clear" w:color="auto" w:fill="auto"/>
            <w:vAlign w:val="center"/>
          </w:tcPr>
          <w:p w14:paraId="7C39AF2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9C902E7" w14:textId="77777777">
        <w:tc>
          <w:tcPr>
            <w:tcW w:w="439" w:type="pct"/>
            <w:shd w:val="clear" w:color="auto" w:fill="auto"/>
            <w:vAlign w:val="center"/>
          </w:tcPr>
          <w:p w14:paraId="779BF8D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2" w:type="pct"/>
            <w:shd w:val="clear" w:color="auto" w:fill="auto"/>
            <w:vAlign w:val="center"/>
          </w:tcPr>
          <w:p w14:paraId="35A722E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Tân Lập</w:t>
            </w:r>
          </w:p>
        </w:tc>
        <w:tc>
          <w:tcPr>
            <w:tcW w:w="2114" w:type="pct"/>
            <w:shd w:val="clear" w:color="auto" w:fill="auto"/>
            <w:vAlign w:val="center"/>
          </w:tcPr>
          <w:p w14:paraId="67F3ECF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Tân Lập</w:t>
            </w:r>
          </w:p>
        </w:tc>
        <w:tc>
          <w:tcPr>
            <w:tcW w:w="784" w:type="pct"/>
            <w:shd w:val="clear" w:color="auto" w:fill="auto"/>
            <w:vAlign w:val="center"/>
          </w:tcPr>
          <w:p w14:paraId="13D7684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60B91A7" w14:textId="77777777">
        <w:tc>
          <w:tcPr>
            <w:tcW w:w="439" w:type="pct"/>
            <w:shd w:val="clear" w:color="auto" w:fill="auto"/>
            <w:vAlign w:val="center"/>
          </w:tcPr>
          <w:p w14:paraId="3F8122D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2" w:type="pct"/>
            <w:shd w:val="clear" w:color="auto" w:fill="auto"/>
            <w:vAlign w:val="center"/>
          </w:tcPr>
          <w:p w14:paraId="5822AAE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Thạch</w:t>
            </w:r>
          </w:p>
        </w:tc>
        <w:tc>
          <w:tcPr>
            <w:tcW w:w="2114" w:type="pct"/>
            <w:shd w:val="clear" w:color="auto" w:fill="auto"/>
            <w:vAlign w:val="center"/>
          </w:tcPr>
          <w:p w14:paraId="450287F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Thạch</w:t>
            </w:r>
          </w:p>
        </w:tc>
        <w:tc>
          <w:tcPr>
            <w:tcW w:w="784" w:type="pct"/>
            <w:shd w:val="clear" w:color="auto" w:fill="auto"/>
            <w:vAlign w:val="center"/>
          </w:tcPr>
          <w:p w14:paraId="0D266C0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CB8DDCC" w14:textId="77777777">
        <w:tc>
          <w:tcPr>
            <w:tcW w:w="439" w:type="pct"/>
            <w:shd w:val="clear" w:color="auto" w:fill="auto"/>
            <w:vAlign w:val="center"/>
          </w:tcPr>
          <w:p w14:paraId="54DF7B3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2" w:type="pct"/>
            <w:shd w:val="clear" w:color="auto" w:fill="auto"/>
            <w:vAlign w:val="center"/>
          </w:tcPr>
          <w:p w14:paraId="1C87257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Bạch Lưu</w:t>
            </w:r>
          </w:p>
        </w:tc>
        <w:tc>
          <w:tcPr>
            <w:tcW w:w="2114" w:type="pct"/>
            <w:shd w:val="clear" w:color="auto" w:fill="auto"/>
            <w:vAlign w:val="center"/>
          </w:tcPr>
          <w:p w14:paraId="07B4B4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Bạch Lưu</w:t>
            </w:r>
          </w:p>
        </w:tc>
        <w:tc>
          <w:tcPr>
            <w:tcW w:w="784" w:type="pct"/>
            <w:shd w:val="clear" w:color="auto" w:fill="auto"/>
            <w:vAlign w:val="center"/>
          </w:tcPr>
          <w:p w14:paraId="3A821DA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5E2B927" w14:textId="77777777">
        <w:tc>
          <w:tcPr>
            <w:tcW w:w="439" w:type="pct"/>
            <w:shd w:val="clear" w:color="auto" w:fill="auto"/>
            <w:vAlign w:val="center"/>
          </w:tcPr>
          <w:p w14:paraId="4B21A92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2" w:type="pct"/>
            <w:shd w:val="clear" w:color="auto" w:fill="auto"/>
            <w:vAlign w:val="center"/>
          </w:tcPr>
          <w:p w14:paraId="6564544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Hải Lựu (Cs1)</w:t>
            </w:r>
          </w:p>
        </w:tc>
        <w:tc>
          <w:tcPr>
            <w:tcW w:w="2114" w:type="pct"/>
            <w:shd w:val="clear" w:color="auto" w:fill="auto"/>
            <w:vAlign w:val="center"/>
          </w:tcPr>
          <w:p w14:paraId="550115D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Hải Lựu</w:t>
            </w:r>
          </w:p>
        </w:tc>
        <w:tc>
          <w:tcPr>
            <w:tcW w:w="784" w:type="pct"/>
            <w:shd w:val="clear" w:color="auto" w:fill="auto"/>
            <w:vAlign w:val="center"/>
          </w:tcPr>
          <w:p w14:paraId="25AF6C8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AE890AF" w14:textId="77777777">
        <w:tc>
          <w:tcPr>
            <w:tcW w:w="439" w:type="pct"/>
            <w:shd w:val="clear" w:color="auto" w:fill="auto"/>
            <w:vAlign w:val="center"/>
          </w:tcPr>
          <w:p w14:paraId="75E5E5A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2" w:type="pct"/>
            <w:shd w:val="clear" w:color="auto" w:fill="auto"/>
            <w:vAlign w:val="center"/>
          </w:tcPr>
          <w:p w14:paraId="0FA84BB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Quang Yên</w:t>
            </w:r>
          </w:p>
        </w:tc>
        <w:tc>
          <w:tcPr>
            <w:tcW w:w="2114" w:type="pct"/>
            <w:shd w:val="clear" w:color="auto" w:fill="auto"/>
            <w:vAlign w:val="center"/>
          </w:tcPr>
          <w:p w14:paraId="466DF56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Quang Yên</w:t>
            </w:r>
          </w:p>
        </w:tc>
        <w:tc>
          <w:tcPr>
            <w:tcW w:w="784" w:type="pct"/>
            <w:shd w:val="clear" w:color="auto" w:fill="auto"/>
            <w:vAlign w:val="center"/>
          </w:tcPr>
          <w:p w14:paraId="036CAAF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BB0AFD6" w14:textId="77777777">
        <w:tc>
          <w:tcPr>
            <w:tcW w:w="439" w:type="pct"/>
            <w:shd w:val="clear" w:color="auto" w:fill="auto"/>
            <w:vAlign w:val="center"/>
          </w:tcPr>
          <w:p w14:paraId="4703958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2" w:type="pct"/>
            <w:shd w:val="clear" w:color="auto" w:fill="auto"/>
            <w:vAlign w:val="center"/>
          </w:tcPr>
          <w:p w14:paraId="6F8CB4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Quế</w:t>
            </w:r>
          </w:p>
        </w:tc>
        <w:tc>
          <w:tcPr>
            <w:tcW w:w="2114" w:type="pct"/>
            <w:shd w:val="clear" w:color="auto" w:fill="auto"/>
            <w:vAlign w:val="center"/>
          </w:tcPr>
          <w:p w14:paraId="03FB95F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Quế</w:t>
            </w:r>
          </w:p>
        </w:tc>
        <w:tc>
          <w:tcPr>
            <w:tcW w:w="784" w:type="pct"/>
            <w:shd w:val="clear" w:color="auto" w:fill="auto"/>
            <w:vAlign w:val="center"/>
          </w:tcPr>
          <w:p w14:paraId="65B4947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869A9CA" w14:textId="77777777">
        <w:tc>
          <w:tcPr>
            <w:tcW w:w="439" w:type="pct"/>
            <w:shd w:val="clear" w:color="auto" w:fill="auto"/>
            <w:vAlign w:val="center"/>
          </w:tcPr>
          <w:p w14:paraId="2456825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2" w:type="pct"/>
            <w:shd w:val="clear" w:color="auto" w:fill="auto"/>
            <w:vAlign w:val="center"/>
          </w:tcPr>
          <w:p w14:paraId="25D2A55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Như Thụy</w:t>
            </w:r>
          </w:p>
        </w:tc>
        <w:tc>
          <w:tcPr>
            <w:tcW w:w="2114" w:type="pct"/>
            <w:shd w:val="clear" w:color="auto" w:fill="auto"/>
            <w:vAlign w:val="center"/>
          </w:tcPr>
          <w:p w14:paraId="1D1D9F6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Như Thụy</w:t>
            </w:r>
          </w:p>
        </w:tc>
        <w:tc>
          <w:tcPr>
            <w:tcW w:w="784" w:type="pct"/>
            <w:shd w:val="clear" w:color="auto" w:fill="auto"/>
            <w:vAlign w:val="center"/>
          </w:tcPr>
          <w:p w14:paraId="1478C6A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5978B33" w14:textId="77777777">
        <w:tc>
          <w:tcPr>
            <w:tcW w:w="439" w:type="pct"/>
            <w:shd w:val="clear" w:color="auto" w:fill="auto"/>
            <w:vAlign w:val="center"/>
          </w:tcPr>
          <w:p w14:paraId="08A3A24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2" w:type="pct"/>
            <w:shd w:val="clear" w:color="auto" w:fill="auto"/>
            <w:vAlign w:val="center"/>
          </w:tcPr>
          <w:p w14:paraId="0894FC8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Phương Khoan</w:t>
            </w:r>
          </w:p>
        </w:tc>
        <w:tc>
          <w:tcPr>
            <w:tcW w:w="2114" w:type="pct"/>
            <w:shd w:val="clear" w:color="auto" w:fill="auto"/>
            <w:vAlign w:val="center"/>
          </w:tcPr>
          <w:p w14:paraId="56A850C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Phương Khoan</w:t>
            </w:r>
          </w:p>
        </w:tc>
        <w:tc>
          <w:tcPr>
            <w:tcW w:w="784" w:type="pct"/>
            <w:shd w:val="clear" w:color="auto" w:fill="auto"/>
            <w:vAlign w:val="center"/>
          </w:tcPr>
          <w:p w14:paraId="122FFA0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1F60726" w14:textId="77777777">
        <w:tc>
          <w:tcPr>
            <w:tcW w:w="439" w:type="pct"/>
            <w:shd w:val="clear" w:color="auto" w:fill="auto"/>
            <w:vAlign w:val="center"/>
          </w:tcPr>
          <w:p w14:paraId="31C4074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2" w:type="pct"/>
            <w:shd w:val="clear" w:color="auto" w:fill="auto"/>
            <w:vAlign w:val="center"/>
          </w:tcPr>
          <w:p w14:paraId="48573F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Nhạo Sơn</w:t>
            </w:r>
          </w:p>
        </w:tc>
        <w:tc>
          <w:tcPr>
            <w:tcW w:w="2114" w:type="pct"/>
            <w:shd w:val="clear" w:color="auto" w:fill="auto"/>
            <w:vAlign w:val="center"/>
          </w:tcPr>
          <w:p w14:paraId="56357B3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Nhạo Sơn</w:t>
            </w:r>
          </w:p>
        </w:tc>
        <w:tc>
          <w:tcPr>
            <w:tcW w:w="784" w:type="pct"/>
            <w:shd w:val="clear" w:color="auto" w:fill="auto"/>
            <w:vAlign w:val="center"/>
          </w:tcPr>
          <w:p w14:paraId="5CC5F93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E204A54" w14:textId="77777777">
        <w:tc>
          <w:tcPr>
            <w:tcW w:w="439" w:type="pct"/>
            <w:shd w:val="clear" w:color="auto" w:fill="auto"/>
            <w:vAlign w:val="center"/>
          </w:tcPr>
          <w:p w14:paraId="467D0CA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2" w:type="pct"/>
            <w:shd w:val="clear" w:color="auto" w:fill="auto"/>
            <w:vAlign w:val="center"/>
          </w:tcPr>
          <w:p w14:paraId="465C3A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Tứ Yên</w:t>
            </w:r>
          </w:p>
        </w:tc>
        <w:tc>
          <w:tcPr>
            <w:tcW w:w="2114" w:type="pct"/>
            <w:shd w:val="clear" w:color="auto" w:fill="auto"/>
            <w:vAlign w:val="center"/>
          </w:tcPr>
          <w:p w14:paraId="5B4921F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Tứ Yên</w:t>
            </w:r>
          </w:p>
        </w:tc>
        <w:tc>
          <w:tcPr>
            <w:tcW w:w="784" w:type="pct"/>
            <w:shd w:val="clear" w:color="auto" w:fill="auto"/>
            <w:vAlign w:val="center"/>
          </w:tcPr>
          <w:p w14:paraId="1FA8E9D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F4CFFF5" w14:textId="77777777">
        <w:tc>
          <w:tcPr>
            <w:tcW w:w="439" w:type="pct"/>
            <w:shd w:val="clear" w:color="auto" w:fill="auto"/>
            <w:vAlign w:val="center"/>
          </w:tcPr>
          <w:p w14:paraId="27D0553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2" w:type="pct"/>
            <w:shd w:val="clear" w:color="auto" w:fill="auto"/>
            <w:vAlign w:val="center"/>
          </w:tcPr>
          <w:p w14:paraId="7E6179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Đức Bác</w:t>
            </w:r>
          </w:p>
        </w:tc>
        <w:tc>
          <w:tcPr>
            <w:tcW w:w="2114" w:type="pct"/>
            <w:shd w:val="clear" w:color="auto" w:fill="auto"/>
            <w:vAlign w:val="center"/>
          </w:tcPr>
          <w:p w14:paraId="7C8B1D2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Đức Bác</w:t>
            </w:r>
          </w:p>
        </w:tc>
        <w:tc>
          <w:tcPr>
            <w:tcW w:w="784" w:type="pct"/>
            <w:shd w:val="clear" w:color="auto" w:fill="auto"/>
            <w:vAlign w:val="center"/>
          </w:tcPr>
          <w:p w14:paraId="7FEAD727"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F3481B2" w14:textId="77777777">
        <w:tc>
          <w:tcPr>
            <w:tcW w:w="439" w:type="pct"/>
            <w:shd w:val="clear" w:color="auto" w:fill="auto"/>
            <w:vAlign w:val="center"/>
          </w:tcPr>
          <w:p w14:paraId="78043F8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2" w:type="pct"/>
            <w:shd w:val="clear" w:color="auto" w:fill="auto"/>
            <w:vAlign w:val="center"/>
          </w:tcPr>
          <w:p w14:paraId="5606230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Cao Phong</w:t>
            </w:r>
          </w:p>
        </w:tc>
        <w:tc>
          <w:tcPr>
            <w:tcW w:w="2114" w:type="pct"/>
            <w:shd w:val="clear" w:color="auto" w:fill="auto"/>
            <w:vAlign w:val="center"/>
          </w:tcPr>
          <w:p w14:paraId="447B205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Cao Phong</w:t>
            </w:r>
          </w:p>
        </w:tc>
        <w:tc>
          <w:tcPr>
            <w:tcW w:w="784" w:type="pct"/>
            <w:shd w:val="clear" w:color="auto" w:fill="auto"/>
            <w:vAlign w:val="center"/>
          </w:tcPr>
          <w:p w14:paraId="4295283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8991208" w14:textId="77777777">
        <w:tc>
          <w:tcPr>
            <w:tcW w:w="439" w:type="pct"/>
            <w:shd w:val="clear" w:color="auto" w:fill="auto"/>
            <w:vAlign w:val="center"/>
          </w:tcPr>
          <w:p w14:paraId="4C6080F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2" w:type="pct"/>
            <w:shd w:val="clear" w:color="auto" w:fill="auto"/>
            <w:vAlign w:val="center"/>
          </w:tcPr>
          <w:p w14:paraId="2D3FCAB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Thịnh (CS1)</w:t>
            </w:r>
          </w:p>
        </w:tc>
        <w:tc>
          <w:tcPr>
            <w:tcW w:w="2114" w:type="pct"/>
            <w:shd w:val="clear" w:color="auto" w:fill="auto"/>
            <w:vAlign w:val="center"/>
          </w:tcPr>
          <w:p w14:paraId="035079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Thịnh</w:t>
            </w:r>
          </w:p>
        </w:tc>
        <w:tc>
          <w:tcPr>
            <w:tcW w:w="784" w:type="pct"/>
            <w:shd w:val="clear" w:color="auto" w:fill="auto"/>
            <w:vAlign w:val="center"/>
          </w:tcPr>
          <w:p w14:paraId="414614C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3DDAFC8" w14:textId="77777777">
        <w:tc>
          <w:tcPr>
            <w:tcW w:w="439" w:type="pct"/>
            <w:shd w:val="clear" w:color="auto" w:fill="auto"/>
            <w:vAlign w:val="center"/>
          </w:tcPr>
          <w:p w14:paraId="63559CA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2" w:type="pct"/>
            <w:shd w:val="clear" w:color="auto" w:fill="auto"/>
            <w:vAlign w:val="center"/>
          </w:tcPr>
          <w:p w14:paraId="666804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Yên Thạch (CS2)</w:t>
            </w:r>
          </w:p>
        </w:tc>
        <w:tc>
          <w:tcPr>
            <w:tcW w:w="2114" w:type="pct"/>
            <w:shd w:val="clear" w:color="auto" w:fill="auto"/>
            <w:vAlign w:val="center"/>
          </w:tcPr>
          <w:p w14:paraId="3F8E993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Thạch</w:t>
            </w:r>
          </w:p>
        </w:tc>
        <w:tc>
          <w:tcPr>
            <w:tcW w:w="784" w:type="pct"/>
            <w:shd w:val="clear" w:color="auto" w:fill="auto"/>
            <w:vAlign w:val="center"/>
          </w:tcPr>
          <w:p w14:paraId="5C98255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1B3717F" w14:textId="77777777">
        <w:tc>
          <w:tcPr>
            <w:tcW w:w="439" w:type="pct"/>
            <w:shd w:val="clear" w:color="auto" w:fill="auto"/>
            <w:vAlign w:val="center"/>
          </w:tcPr>
          <w:p w14:paraId="7AAD6D6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2" w:type="pct"/>
            <w:shd w:val="clear" w:color="auto" w:fill="auto"/>
            <w:vAlign w:val="center"/>
          </w:tcPr>
          <w:p w14:paraId="6A4C3D1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Đồng Thịnh (CS2)</w:t>
            </w:r>
          </w:p>
        </w:tc>
        <w:tc>
          <w:tcPr>
            <w:tcW w:w="2114" w:type="pct"/>
            <w:shd w:val="clear" w:color="auto" w:fill="auto"/>
            <w:vAlign w:val="center"/>
          </w:tcPr>
          <w:p w14:paraId="09D0D90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Thịnh</w:t>
            </w:r>
          </w:p>
        </w:tc>
        <w:tc>
          <w:tcPr>
            <w:tcW w:w="784" w:type="pct"/>
            <w:shd w:val="clear" w:color="auto" w:fill="auto"/>
            <w:vAlign w:val="center"/>
          </w:tcPr>
          <w:p w14:paraId="2C21A49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30D3FD8" w14:textId="77777777">
        <w:tc>
          <w:tcPr>
            <w:tcW w:w="439" w:type="pct"/>
            <w:shd w:val="clear" w:color="auto" w:fill="auto"/>
            <w:vAlign w:val="center"/>
          </w:tcPr>
          <w:p w14:paraId="7C15E3A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2" w:type="pct"/>
            <w:shd w:val="clear" w:color="auto" w:fill="auto"/>
            <w:vAlign w:val="center"/>
          </w:tcPr>
          <w:p w14:paraId="6ECBB20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Hải Lựu (CS2)</w:t>
            </w:r>
          </w:p>
        </w:tc>
        <w:tc>
          <w:tcPr>
            <w:tcW w:w="2114" w:type="pct"/>
            <w:shd w:val="clear" w:color="auto" w:fill="auto"/>
            <w:vAlign w:val="center"/>
          </w:tcPr>
          <w:p w14:paraId="17794B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Hải Lựu</w:t>
            </w:r>
          </w:p>
        </w:tc>
        <w:tc>
          <w:tcPr>
            <w:tcW w:w="784" w:type="pct"/>
            <w:shd w:val="clear" w:color="auto" w:fill="auto"/>
            <w:vAlign w:val="center"/>
          </w:tcPr>
          <w:p w14:paraId="235BC7D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47825E9" w14:textId="77777777">
        <w:tc>
          <w:tcPr>
            <w:tcW w:w="439" w:type="pct"/>
            <w:shd w:val="clear" w:color="auto" w:fill="auto"/>
            <w:vAlign w:val="center"/>
          </w:tcPr>
          <w:p w14:paraId="7E570DA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62" w:type="pct"/>
            <w:shd w:val="clear" w:color="auto" w:fill="auto"/>
            <w:vAlign w:val="center"/>
          </w:tcPr>
          <w:p w14:paraId="6CB44EE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Đức Bác</w:t>
            </w:r>
          </w:p>
        </w:tc>
        <w:tc>
          <w:tcPr>
            <w:tcW w:w="2114" w:type="pct"/>
            <w:shd w:val="clear" w:color="auto" w:fill="auto"/>
            <w:vAlign w:val="center"/>
          </w:tcPr>
          <w:p w14:paraId="5C4408C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Đức Bác</w:t>
            </w:r>
          </w:p>
        </w:tc>
        <w:tc>
          <w:tcPr>
            <w:tcW w:w="784" w:type="pct"/>
            <w:shd w:val="clear" w:color="auto" w:fill="auto"/>
            <w:vAlign w:val="center"/>
          </w:tcPr>
          <w:p w14:paraId="3912775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256D3C0" w14:textId="77777777">
        <w:tc>
          <w:tcPr>
            <w:tcW w:w="439" w:type="pct"/>
            <w:shd w:val="clear" w:color="auto" w:fill="auto"/>
            <w:vAlign w:val="center"/>
          </w:tcPr>
          <w:p w14:paraId="60531A0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62" w:type="pct"/>
            <w:shd w:val="clear" w:color="auto" w:fill="auto"/>
            <w:vAlign w:val="center"/>
          </w:tcPr>
          <w:p w14:paraId="6F1B970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Cao Phong</w:t>
            </w:r>
          </w:p>
        </w:tc>
        <w:tc>
          <w:tcPr>
            <w:tcW w:w="2114" w:type="pct"/>
            <w:shd w:val="clear" w:color="auto" w:fill="auto"/>
            <w:vAlign w:val="center"/>
          </w:tcPr>
          <w:p w14:paraId="107EB34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Cao Phong</w:t>
            </w:r>
          </w:p>
        </w:tc>
        <w:tc>
          <w:tcPr>
            <w:tcW w:w="784" w:type="pct"/>
            <w:shd w:val="clear" w:color="auto" w:fill="auto"/>
            <w:vAlign w:val="center"/>
          </w:tcPr>
          <w:p w14:paraId="67AF7CE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AAB7C60" w14:textId="77777777">
        <w:tc>
          <w:tcPr>
            <w:tcW w:w="439" w:type="pct"/>
            <w:shd w:val="clear" w:color="auto" w:fill="auto"/>
            <w:vAlign w:val="center"/>
          </w:tcPr>
          <w:p w14:paraId="68064AE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62" w:type="pct"/>
            <w:shd w:val="clear" w:color="auto" w:fill="auto"/>
            <w:vAlign w:val="center"/>
          </w:tcPr>
          <w:p w14:paraId="5475990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Sông Lô</w:t>
            </w:r>
          </w:p>
        </w:tc>
        <w:tc>
          <w:tcPr>
            <w:tcW w:w="2114" w:type="pct"/>
            <w:shd w:val="clear" w:color="auto" w:fill="auto"/>
            <w:vAlign w:val="center"/>
          </w:tcPr>
          <w:p w14:paraId="3E7C721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Nhạo Sơn</w:t>
            </w:r>
          </w:p>
        </w:tc>
        <w:tc>
          <w:tcPr>
            <w:tcW w:w="784" w:type="pct"/>
            <w:shd w:val="clear" w:color="auto" w:fill="auto"/>
            <w:vAlign w:val="center"/>
          </w:tcPr>
          <w:p w14:paraId="4731C04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9E831DF" w14:textId="77777777">
        <w:tc>
          <w:tcPr>
            <w:tcW w:w="439" w:type="pct"/>
            <w:shd w:val="clear" w:color="auto" w:fill="auto"/>
            <w:vAlign w:val="center"/>
          </w:tcPr>
          <w:p w14:paraId="7FCF5B5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62" w:type="pct"/>
            <w:shd w:val="clear" w:color="auto" w:fill="auto"/>
            <w:vAlign w:val="center"/>
          </w:tcPr>
          <w:p w14:paraId="50F125F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Bạch Lưu</w:t>
            </w:r>
          </w:p>
        </w:tc>
        <w:tc>
          <w:tcPr>
            <w:tcW w:w="2114" w:type="pct"/>
            <w:shd w:val="clear" w:color="auto" w:fill="auto"/>
            <w:vAlign w:val="center"/>
          </w:tcPr>
          <w:p w14:paraId="4E49BE6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Bạch Lưu</w:t>
            </w:r>
          </w:p>
        </w:tc>
        <w:tc>
          <w:tcPr>
            <w:tcW w:w="784" w:type="pct"/>
            <w:shd w:val="clear" w:color="auto" w:fill="auto"/>
            <w:vAlign w:val="center"/>
          </w:tcPr>
          <w:p w14:paraId="7E1A818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41BC492" w14:textId="77777777">
        <w:tc>
          <w:tcPr>
            <w:tcW w:w="439" w:type="pct"/>
            <w:shd w:val="clear" w:color="auto" w:fill="auto"/>
            <w:vAlign w:val="center"/>
          </w:tcPr>
          <w:p w14:paraId="3BCE0E6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62" w:type="pct"/>
            <w:shd w:val="clear" w:color="auto" w:fill="auto"/>
            <w:vAlign w:val="center"/>
          </w:tcPr>
          <w:p w14:paraId="6B0B6FD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Hải Lựu</w:t>
            </w:r>
          </w:p>
        </w:tc>
        <w:tc>
          <w:tcPr>
            <w:tcW w:w="2114" w:type="pct"/>
            <w:shd w:val="clear" w:color="auto" w:fill="auto"/>
            <w:vAlign w:val="center"/>
          </w:tcPr>
          <w:p w14:paraId="30CD7C1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Hải Lựu</w:t>
            </w:r>
          </w:p>
        </w:tc>
        <w:tc>
          <w:tcPr>
            <w:tcW w:w="784" w:type="pct"/>
            <w:shd w:val="clear" w:color="auto" w:fill="auto"/>
            <w:vAlign w:val="center"/>
          </w:tcPr>
          <w:p w14:paraId="561D7B9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7CA7E67" w14:textId="77777777">
        <w:tc>
          <w:tcPr>
            <w:tcW w:w="439" w:type="pct"/>
            <w:shd w:val="clear" w:color="auto" w:fill="auto"/>
            <w:vAlign w:val="center"/>
          </w:tcPr>
          <w:p w14:paraId="7850F80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32.</w:t>
            </w:r>
          </w:p>
        </w:tc>
        <w:tc>
          <w:tcPr>
            <w:tcW w:w="1662" w:type="pct"/>
            <w:shd w:val="clear" w:color="auto" w:fill="auto"/>
            <w:vAlign w:val="center"/>
          </w:tcPr>
          <w:p w14:paraId="5547AFA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Quang Yên</w:t>
            </w:r>
          </w:p>
        </w:tc>
        <w:tc>
          <w:tcPr>
            <w:tcW w:w="2114" w:type="pct"/>
            <w:shd w:val="clear" w:color="auto" w:fill="auto"/>
            <w:vAlign w:val="center"/>
          </w:tcPr>
          <w:p w14:paraId="3A29AF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Quang Yên</w:t>
            </w:r>
          </w:p>
        </w:tc>
        <w:tc>
          <w:tcPr>
            <w:tcW w:w="784" w:type="pct"/>
            <w:shd w:val="clear" w:color="auto" w:fill="auto"/>
            <w:vAlign w:val="center"/>
          </w:tcPr>
          <w:p w14:paraId="6C32E6B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1902A1D" w14:textId="77777777">
        <w:tc>
          <w:tcPr>
            <w:tcW w:w="439" w:type="pct"/>
            <w:shd w:val="clear" w:color="auto" w:fill="auto"/>
            <w:vAlign w:val="center"/>
          </w:tcPr>
          <w:p w14:paraId="2E6039F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33.</w:t>
            </w:r>
          </w:p>
        </w:tc>
        <w:tc>
          <w:tcPr>
            <w:tcW w:w="1662" w:type="pct"/>
            <w:shd w:val="clear" w:color="auto" w:fill="auto"/>
            <w:vAlign w:val="center"/>
          </w:tcPr>
          <w:p w14:paraId="3C9C9F0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Quế</w:t>
            </w:r>
          </w:p>
        </w:tc>
        <w:tc>
          <w:tcPr>
            <w:tcW w:w="2114" w:type="pct"/>
            <w:shd w:val="clear" w:color="auto" w:fill="auto"/>
            <w:vAlign w:val="center"/>
          </w:tcPr>
          <w:p w14:paraId="5F8CE73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Quế</w:t>
            </w:r>
          </w:p>
        </w:tc>
        <w:tc>
          <w:tcPr>
            <w:tcW w:w="784" w:type="pct"/>
            <w:shd w:val="clear" w:color="auto" w:fill="auto"/>
            <w:vAlign w:val="center"/>
          </w:tcPr>
          <w:p w14:paraId="3B90155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72D24B0" w14:textId="77777777">
        <w:tc>
          <w:tcPr>
            <w:tcW w:w="439" w:type="pct"/>
            <w:shd w:val="clear" w:color="auto" w:fill="auto"/>
            <w:vAlign w:val="center"/>
          </w:tcPr>
          <w:p w14:paraId="32AC5D2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34.</w:t>
            </w:r>
          </w:p>
        </w:tc>
        <w:tc>
          <w:tcPr>
            <w:tcW w:w="1662" w:type="pct"/>
            <w:shd w:val="clear" w:color="auto" w:fill="auto"/>
            <w:vAlign w:val="center"/>
          </w:tcPr>
          <w:p w14:paraId="197E40A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Như Thụy</w:t>
            </w:r>
          </w:p>
        </w:tc>
        <w:tc>
          <w:tcPr>
            <w:tcW w:w="2114" w:type="pct"/>
            <w:shd w:val="clear" w:color="auto" w:fill="auto"/>
            <w:vAlign w:val="center"/>
          </w:tcPr>
          <w:p w14:paraId="1B82922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Như Thụy</w:t>
            </w:r>
          </w:p>
        </w:tc>
        <w:tc>
          <w:tcPr>
            <w:tcW w:w="784" w:type="pct"/>
            <w:shd w:val="clear" w:color="auto" w:fill="auto"/>
            <w:vAlign w:val="center"/>
          </w:tcPr>
          <w:p w14:paraId="7B2D629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403638C" w14:textId="77777777">
        <w:tc>
          <w:tcPr>
            <w:tcW w:w="439" w:type="pct"/>
            <w:shd w:val="clear" w:color="auto" w:fill="auto"/>
            <w:vAlign w:val="center"/>
          </w:tcPr>
          <w:p w14:paraId="39E52CF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35.</w:t>
            </w:r>
          </w:p>
        </w:tc>
        <w:tc>
          <w:tcPr>
            <w:tcW w:w="1662" w:type="pct"/>
            <w:shd w:val="clear" w:color="auto" w:fill="auto"/>
            <w:vAlign w:val="center"/>
          </w:tcPr>
          <w:p w14:paraId="27FA95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Phương Khoan</w:t>
            </w:r>
          </w:p>
        </w:tc>
        <w:tc>
          <w:tcPr>
            <w:tcW w:w="2114" w:type="pct"/>
            <w:shd w:val="clear" w:color="auto" w:fill="auto"/>
            <w:vAlign w:val="center"/>
          </w:tcPr>
          <w:p w14:paraId="534A5D0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Phương Khoan</w:t>
            </w:r>
          </w:p>
        </w:tc>
        <w:tc>
          <w:tcPr>
            <w:tcW w:w="784" w:type="pct"/>
            <w:shd w:val="clear" w:color="auto" w:fill="auto"/>
            <w:vAlign w:val="center"/>
          </w:tcPr>
          <w:p w14:paraId="66DEFFA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B009E9D" w14:textId="77777777">
        <w:tc>
          <w:tcPr>
            <w:tcW w:w="439" w:type="pct"/>
            <w:shd w:val="clear" w:color="auto" w:fill="auto"/>
            <w:vAlign w:val="center"/>
          </w:tcPr>
          <w:p w14:paraId="610EA13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36.</w:t>
            </w:r>
          </w:p>
        </w:tc>
        <w:tc>
          <w:tcPr>
            <w:tcW w:w="1662" w:type="pct"/>
            <w:shd w:val="clear" w:color="auto" w:fill="auto"/>
            <w:vAlign w:val="center"/>
          </w:tcPr>
          <w:p w14:paraId="094B8D0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Nhạo Sơn</w:t>
            </w:r>
          </w:p>
        </w:tc>
        <w:tc>
          <w:tcPr>
            <w:tcW w:w="2114" w:type="pct"/>
            <w:shd w:val="clear" w:color="auto" w:fill="auto"/>
            <w:vAlign w:val="center"/>
          </w:tcPr>
          <w:p w14:paraId="326E1B6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Nhạo Sơn</w:t>
            </w:r>
          </w:p>
        </w:tc>
        <w:tc>
          <w:tcPr>
            <w:tcW w:w="784" w:type="pct"/>
            <w:shd w:val="clear" w:color="auto" w:fill="auto"/>
            <w:vAlign w:val="center"/>
          </w:tcPr>
          <w:p w14:paraId="451E6B2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1693185" w14:textId="77777777">
        <w:tc>
          <w:tcPr>
            <w:tcW w:w="439" w:type="pct"/>
            <w:shd w:val="clear" w:color="auto" w:fill="auto"/>
            <w:vAlign w:val="center"/>
          </w:tcPr>
          <w:p w14:paraId="21D1CDC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37.</w:t>
            </w:r>
          </w:p>
        </w:tc>
        <w:tc>
          <w:tcPr>
            <w:tcW w:w="1662" w:type="pct"/>
            <w:shd w:val="clear" w:color="auto" w:fill="auto"/>
            <w:vAlign w:val="center"/>
          </w:tcPr>
          <w:p w14:paraId="08CFC52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Tứ Yên</w:t>
            </w:r>
          </w:p>
        </w:tc>
        <w:tc>
          <w:tcPr>
            <w:tcW w:w="2114" w:type="pct"/>
            <w:shd w:val="clear" w:color="auto" w:fill="auto"/>
            <w:vAlign w:val="center"/>
          </w:tcPr>
          <w:p w14:paraId="25CB20B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Tứ Yên</w:t>
            </w:r>
          </w:p>
        </w:tc>
        <w:tc>
          <w:tcPr>
            <w:tcW w:w="784" w:type="pct"/>
            <w:shd w:val="clear" w:color="auto" w:fill="auto"/>
            <w:vAlign w:val="center"/>
          </w:tcPr>
          <w:p w14:paraId="7CB1F0A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CE2A307" w14:textId="77777777">
        <w:tc>
          <w:tcPr>
            <w:tcW w:w="439" w:type="pct"/>
            <w:shd w:val="clear" w:color="auto" w:fill="auto"/>
            <w:vAlign w:val="center"/>
          </w:tcPr>
          <w:p w14:paraId="4B9D9DD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38.</w:t>
            </w:r>
          </w:p>
        </w:tc>
        <w:tc>
          <w:tcPr>
            <w:tcW w:w="1662" w:type="pct"/>
            <w:shd w:val="clear" w:color="auto" w:fill="auto"/>
            <w:vAlign w:val="center"/>
          </w:tcPr>
          <w:p w14:paraId="78BD623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Thịnh</w:t>
            </w:r>
          </w:p>
        </w:tc>
        <w:tc>
          <w:tcPr>
            <w:tcW w:w="2114" w:type="pct"/>
            <w:shd w:val="clear" w:color="auto" w:fill="auto"/>
            <w:vAlign w:val="center"/>
          </w:tcPr>
          <w:p w14:paraId="146D2C9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Thịnh</w:t>
            </w:r>
          </w:p>
        </w:tc>
        <w:tc>
          <w:tcPr>
            <w:tcW w:w="784" w:type="pct"/>
            <w:shd w:val="clear" w:color="auto" w:fill="auto"/>
            <w:vAlign w:val="center"/>
          </w:tcPr>
          <w:p w14:paraId="3B54BCF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5D952612" w14:textId="77777777" w:rsidR="00ED1599" w:rsidRPr="00C31F18" w:rsidRDefault="00ED1599" w:rsidP="00C31F18">
      <w:pPr>
        <w:pStyle w:val="Heading1"/>
        <w:shd w:val="clear" w:color="auto" w:fill="FFFFFF"/>
        <w:spacing w:before="120"/>
        <w:ind w:left="0"/>
        <w:jc w:val="left"/>
        <w:rPr>
          <w:rFonts w:ascii="Arial" w:hAnsi="Arial" w:cs="Arial"/>
          <w:sz w:val="20"/>
        </w:rPr>
      </w:pPr>
      <w:bookmarkStart w:id="99" w:name="_Toc91754538"/>
      <w:bookmarkStart w:id="100" w:name="_Toc97623713"/>
      <w:r w:rsidRPr="00C31F18">
        <w:rPr>
          <w:rFonts w:ascii="Arial" w:hAnsi="Arial" w:cs="Arial"/>
          <w:sz w:val="20"/>
          <w:highlight w:val="white"/>
        </w:rPr>
        <w:t>8. Huyện Tam Đảo</w:t>
      </w:r>
      <w:bookmarkEnd w:id="99"/>
      <w:bookmarkEnd w:id="10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1"/>
        <w:gridCol w:w="2875"/>
        <w:gridCol w:w="3642"/>
        <w:gridCol w:w="1356"/>
      </w:tblGrid>
      <w:tr w:rsidR="00ED1599" w:rsidRPr="00C31F18" w14:paraId="2AEE71F4" w14:textId="77777777">
        <w:tc>
          <w:tcPr>
            <w:tcW w:w="440" w:type="pct"/>
            <w:shd w:val="clear" w:color="auto" w:fill="auto"/>
            <w:vAlign w:val="center"/>
          </w:tcPr>
          <w:p w14:paraId="3DE27B46"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5" w:type="pct"/>
            <w:shd w:val="clear" w:color="auto" w:fill="auto"/>
            <w:vAlign w:val="center"/>
          </w:tcPr>
          <w:p w14:paraId="349FF42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09" w:type="pct"/>
            <w:shd w:val="clear" w:color="auto" w:fill="auto"/>
            <w:vAlign w:val="center"/>
          </w:tcPr>
          <w:p w14:paraId="7765B608"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5" w:type="pct"/>
            <w:shd w:val="clear" w:color="auto" w:fill="auto"/>
            <w:vAlign w:val="center"/>
          </w:tcPr>
          <w:p w14:paraId="1405508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558AF5A6" w14:textId="77777777">
        <w:tc>
          <w:tcPr>
            <w:tcW w:w="440" w:type="pct"/>
            <w:shd w:val="clear" w:color="auto" w:fill="auto"/>
            <w:vAlign w:val="center"/>
          </w:tcPr>
          <w:p w14:paraId="1896789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5" w:type="pct"/>
            <w:shd w:val="clear" w:color="auto" w:fill="auto"/>
            <w:vAlign w:val="center"/>
          </w:tcPr>
          <w:p w14:paraId="5F9D996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Châu (CS1)</w:t>
            </w:r>
          </w:p>
        </w:tc>
        <w:tc>
          <w:tcPr>
            <w:tcW w:w="2109" w:type="pct"/>
            <w:shd w:val="clear" w:color="auto" w:fill="auto"/>
            <w:vAlign w:val="center"/>
          </w:tcPr>
          <w:p w14:paraId="3C135FC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Hợp Châu</w:t>
            </w:r>
          </w:p>
        </w:tc>
        <w:tc>
          <w:tcPr>
            <w:tcW w:w="785" w:type="pct"/>
            <w:shd w:val="clear" w:color="auto" w:fill="auto"/>
            <w:vAlign w:val="center"/>
          </w:tcPr>
          <w:p w14:paraId="4E4F5C0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41F1AEDE" w14:textId="77777777">
        <w:tc>
          <w:tcPr>
            <w:tcW w:w="440" w:type="pct"/>
            <w:shd w:val="clear" w:color="auto" w:fill="auto"/>
            <w:vAlign w:val="center"/>
          </w:tcPr>
          <w:p w14:paraId="4EFED17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5" w:type="pct"/>
            <w:shd w:val="clear" w:color="auto" w:fill="auto"/>
            <w:vAlign w:val="center"/>
          </w:tcPr>
          <w:p w14:paraId="20B6E59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Tam Đảo</w:t>
            </w:r>
          </w:p>
        </w:tc>
        <w:tc>
          <w:tcPr>
            <w:tcW w:w="2109" w:type="pct"/>
            <w:shd w:val="clear" w:color="auto" w:fill="auto"/>
            <w:vAlign w:val="center"/>
          </w:tcPr>
          <w:p w14:paraId="2392115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 Sơn</w:t>
            </w:r>
          </w:p>
        </w:tc>
        <w:tc>
          <w:tcPr>
            <w:tcW w:w="785" w:type="pct"/>
            <w:shd w:val="clear" w:color="auto" w:fill="auto"/>
            <w:vAlign w:val="center"/>
          </w:tcPr>
          <w:p w14:paraId="35B027C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4F171D4E" w14:textId="77777777">
        <w:tc>
          <w:tcPr>
            <w:tcW w:w="440" w:type="pct"/>
            <w:shd w:val="clear" w:color="auto" w:fill="auto"/>
            <w:vAlign w:val="center"/>
          </w:tcPr>
          <w:p w14:paraId="6FCE446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5" w:type="pct"/>
            <w:shd w:val="clear" w:color="auto" w:fill="auto"/>
            <w:vAlign w:val="center"/>
          </w:tcPr>
          <w:p w14:paraId="57220CE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Minh Quang</w:t>
            </w:r>
            <w:r w:rsidR="001B45E7" w:rsidRPr="00C31F18">
              <w:rPr>
                <w:rFonts w:ascii="Arial" w:hAnsi="Arial" w:cs="Arial"/>
                <w:sz w:val="20"/>
                <w:szCs w:val="28"/>
              </w:rPr>
              <w:t xml:space="preserve"> </w:t>
            </w:r>
            <w:r w:rsidRPr="00C31F18">
              <w:rPr>
                <w:rFonts w:ascii="Arial" w:hAnsi="Arial" w:cs="Arial"/>
                <w:sz w:val="20"/>
                <w:szCs w:val="28"/>
              </w:rPr>
              <w:t>(CS1)</w:t>
            </w:r>
          </w:p>
        </w:tc>
        <w:tc>
          <w:tcPr>
            <w:tcW w:w="2109" w:type="pct"/>
            <w:shd w:val="clear" w:color="auto" w:fill="auto"/>
            <w:vAlign w:val="center"/>
          </w:tcPr>
          <w:p w14:paraId="50553D9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Minh Quang</w:t>
            </w:r>
          </w:p>
        </w:tc>
        <w:tc>
          <w:tcPr>
            <w:tcW w:w="785" w:type="pct"/>
            <w:shd w:val="clear" w:color="auto" w:fill="auto"/>
            <w:vAlign w:val="center"/>
          </w:tcPr>
          <w:p w14:paraId="71290E5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03E97CA" w14:textId="77777777">
        <w:tc>
          <w:tcPr>
            <w:tcW w:w="440" w:type="pct"/>
            <w:shd w:val="clear" w:color="auto" w:fill="auto"/>
            <w:vAlign w:val="center"/>
          </w:tcPr>
          <w:p w14:paraId="44CC181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5" w:type="pct"/>
            <w:shd w:val="clear" w:color="auto" w:fill="auto"/>
            <w:vAlign w:val="center"/>
          </w:tcPr>
          <w:p w14:paraId="64C62E7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Tam Quan 1</w:t>
            </w:r>
          </w:p>
        </w:tc>
        <w:tc>
          <w:tcPr>
            <w:tcW w:w="2109" w:type="pct"/>
            <w:shd w:val="clear" w:color="auto" w:fill="auto"/>
            <w:vAlign w:val="center"/>
          </w:tcPr>
          <w:p w14:paraId="21F220F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Quan</w:t>
            </w:r>
          </w:p>
        </w:tc>
        <w:tc>
          <w:tcPr>
            <w:tcW w:w="785" w:type="pct"/>
            <w:shd w:val="clear" w:color="auto" w:fill="auto"/>
            <w:vAlign w:val="center"/>
          </w:tcPr>
          <w:p w14:paraId="60E870D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9802106" w14:textId="77777777">
        <w:tc>
          <w:tcPr>
            <w:tcW w:w="440" w:type="pct"/>
            <w:shd w:val="clear" w:color="auto" w:fill="auto"/>
            <w:vAlign w:val="center"/>
          </w:tcPr>
          <w:p w14:paraId="0C52017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5" w:type="pct"/>
            <w:shd w:val="clear" w:color="auto" w:fill="auto"/>
            <w:vAlign w:val="center"/>
          </w:tcPr>
          <w:p w14:paraId="411001D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Đại Đình</w:t>
            </w:r>
          </w:p>
        </w:tc>
        <w:tc>
          <w:tcPr>
            <w:tcW w:w="2109" w:type="pct"/>
            <w:shd w:val="clear" w:color="auto" w:fill="auto"/>
            <w:vAlign w:val="center"/>
          </w:tcPr>
          <w:p w14:paraId="1E23380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Đại Đình</w:t>
            </w:r>
          </w:p>
        </w:tc>
        <w:tc>
          <w:tcPr>
            <w:tcW w:w="785" w:type="pct"/>
            <w:shd w:val="clear" w:color="auto" w:fill="auto"/>
            <w:vAlign w:val="center"/>
          </w:tcPr>
          <w:p w14:paraId="48290A62"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DBFA867" w14:textId="77777777">
        <w:tc>
          <w:tcPr>
            <w:tcW w:w="440" w:type="pct"/>
            <w:shd w:val="clear" w:color="auto" w:fill="auto"/>
            <w:vAlign w:val="center"/>
          </w:tcPr>
          <w:p w14:paraId="737FD1B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5" w:type="pct"/>
            <w:shd w:val="clear" w:color="auto" w:fill="auto"/>
            <w:vAlign w:val="center"/>
          </w:tcPr>
          <w:p w14:paraId="099C96C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Yên Dương</w:t>
            </w:r>
          </w:p>
        </w:tc>
        <w:tc>
          <w:tcPr>
            <w:tcW w:w="2109" w:type="pct"/>
            <w:shd w:val="clear" w:color="auto" w:fill="auto"/>
            <w:vAlign w:val="center"/>
          </w:tcPr>
          <w:p w14:paraId="5751D0C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Dương</w:t>
            </w:r>
          </w:p>
        </w:tc>
        <w:tc>
          <w:tcPr>
            <w:tcW w:w="785" w:type="pct"/>
            <w:shd w:val="clear" w:color="auto" w:fill="auto"/>
            <w:vAlign w:val="center"/>
          </w:tcPr>
          <w:p w14:paraId="78C30C6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2FAF6A4" w14:textId="77777777">
        <w:tc>
          <w:tcPr>
            <w:tcW w:w="440" w:type="pct"/>
            <w:shd w:val="clear" w:color="auto" w:fill="auto"/>
            <w:vAlign w:val="center"/>
          </w:tcPr>
          <w:p w14:paraId="6CAC614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5" w:type="pct"/>
            <w:shd w:val="clear" w:color="auto" w:fill="auto"/>
            <w:vAlign w:val="center"/>
          </w:tcPr>
          <w:p w14:paraId="2C1D470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Tân Đồng</w:t>
            </w:r>
          </w:p>
        </w:tc>
        <w:tc>
          <w:tcPr>
            <w:tcW w:w="2109" w:type="pct"/>
            <w:shd w:val="clear" w:color="auto" w:fill="auto"/>
            <w:vAlign w:val="center"/>
          </w:tcPr>
          <w:p w14:paraId="7A3B783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Trù</w:t>
            </w:r>
          </w:p>
        </w:tc>
        <w:tc>
          <w:tcPr>
            <w:tcW w:w="785" w:type="pct"/>
            <w:shd w:val="clear" w:color="auto" w:fill="auto"/>
            <w:vAlign w:val="center"/>
          </w:tcPr>
          <w:p w14:paraId="5680B70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D00B25D" w14:textId="77777777">
        <w:tc>
          <w:tcPr>
            <w:tcW w:w="440" w:type="pct"/>
            <w:shd w:val="clear" w:color="auto" w:fill="auto"/>
            <w:vAlign w:val="center"/>
          </w:tcPr>
          <w:p w14:paraId="10D4BCA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5" w:type="pct"/>
            <w:shd w:val="clear" w:color="auto" w:fill="auto"/>
            <w:vAlign w:val="center"/>
          </w:tcPr>
          <w:p w14:paraId="4C56530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Hồ Sơn</w:t>
            </w:r>
          </w:p>
        </w:tc>
        <w:tc>
          <w:tcPr>
            <w:tcW w:w="2109" w:type="pct"/>
            <w:shd w:val="clear" w:color="auto" w:fill="auto"/>
            <w:vAlign w:val="center"/>
          </w:tcPr>
          <w:p w14:paraId="26BBC66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 Sơn</w:t>
            </w:r>
          </w:p>
        </w:tc>
        <w:tc>
          <w:tcPr>
            <w:tcW w:w="785" w:type="pct"/>
            <w:shd w:val="clear" w:color="auto" w:fill="auto"/>
            <w:vAlign w:val="center"/>
          </w:tcPr>
          <w:p w14:paraId="0CB814C0"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784B636" w14:textId="77777777">
        <w:tc>
          <w:tcPr>
            <w:tcW w:w="440" w:type="pct"/>
            <w:shd w:val="clear" w:color="auto" w:fill="auto"/>
            <w:vAlign w:val="center"/>
          </w:tcPr>
          <w:p w14:paraId="6EC75E7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5" w:type="pct"/>
            <w:shd w:val="clear" w:color="auto" w:fill="auto"/>
            <w:vAlign w:val="center"/>
          </w:tcPr>
          <w:p w14:paraId="7180F74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Bồ Lý</w:t>
            </w:r>
          </w:p>
        </w:tc>
        <w:tc>
          <w:tcPr>
            <w:tcW w:w="2109" w:type="pct"/>
            <w:shd w:val="clear" w:color="auto" w:fill="auto"/>
            <w:vAlign w:val="center"/>
          </w:tcPr>
          <w:p w14:paraId="7B9AD05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Bồ Lý</w:t>
            </w:r>
          </w:p>
        </w:tc>
        <w:tc>
          <w:tcPr>
            <w:tcW w:w="785" w:type="pct"/>
            <w:shd w:val="clear" w:color="auto" w:fill="auto"/>
            <w:vAlign w:val="center"/>
          </w:tcPr>
          <w:p w14:paraId="7D37249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C084609" w14:textId="77777777">
        <w:tc>
          <w:tcPr>
            <w:tcW w:w="440" w:type="pct"/>
            <w:shd w:val="clear" w:color="auto" w:fill="auto"/>
            <w:vAlign w:val="center"/>
          </w:tcPr>
          <w:p w14:paraId="494F165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5" w:type="pct"/>
            <w:shd w:val="clear" w:color="auto" w:fill="auto"/>
            <w:vAlign w:val="center"/>
          </w:tcPr>
          <w:p w14:paraId="7A19414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Đạo Trù (CS1)</w:t>
            </w:r>
          </w:p>
        </w:tc>
        <w:tc>
          <w:tcPr>
            <w:tcW w:w="2109" w:type="pct"/>
            <w:shd w:val="clear" w:color="auto" w:fill="auto"/>
            <w:vAlign w:val="center"/>
          </w:tcPr>
          <w:p w14:paraId="35EA1EA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Trù</w:t>
            </w:r>
          </w:p>
        </w:tc>
        <w:tc>
          <w:tcPr>
            <w:tcW w:w="785" w:type="pct"/>
            <w:shd w:val="clear" w:color="auto" w:fill="auto"/>
            <w:vAlign w:val="center"/>
          </w:tcPr>
          <w:p w14:paraId="71A7C39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44C687A" w14:textId="77777777">
        <w:tc>
          <w:tcPr>
            <w:tcW w:w="440" w:type="pct"/>
            <w:shd w:val="clear" w:color="auto" w:fill="auto"/>
            <w:vAlign w:val="center"/>
          </w:tcPr>
          <w:p w14:paraId="7473A59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5" w:type="pct"/>
            <w:shd w:val="clear" w:color="auto" w:fill="auto"/>
            <w:vAlign w:val="center"/>
          </w:tcPr>
          <w:p w14:paraId="13A4F916"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Tam Quan 2</w:t>
            </w:r>
          </w:p>
        </w:tc>
        <w:tc>
          <w:tcPr>
            <w:tcW w:w="2109" w:type="pct"/>
            <w:shd w:val="clear" w:color="auto" w:fill="auto"/>
            <w:vAlign w:val="center"/>
          </w:tcPr>
          <w:p w14:paraId="3AF4897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Quan</w:t>
            </w:r>
          </w:p>
        </w:tc>
        <w:tc>
          <w:tcPr>
            <w:tcW w:w="785" w:type="pct"/>
            <w:shd w:val="clear" w:color="auto" w:fill="auto"/>
            <w:vAlign w:val="center"/>
          </w:tcPr>
          <w:p w14:paraId="5249CD0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D13E5B8" w14:textId="77777777">
        <w:tc>
          <w:tcPr>
            <w:tcW w:w="440" w:type="pct"/>
            <w:shd w:val="clear" w:color="auto" w:fill="auto"/>
            <w:vAlign w:val="center"/>
          </w:tcPr>
          <w:p w14:paraId="3250FAB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5" w:type="pct"/>
            <w:shd w:val="clear" w:color="auto" w:fill="auto"/>
            <w:vAlign w:val="center"/>
          </w:tcPr>
          <w:p w14:paraId="67AF3BFC"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Đại Đình 2</w:t>
            </w:r>
          </w:p>
        </w:tc>
        <w:tc>
          <w:tcPr>
            <w:tcW w:w="2109" w:type="pct"/>
            <w:shd w:val="clear" w:color="auto" w:fill="auto"/>
            <w:vAlign w:val="center"/>
          </w:tcPr>
          <w:p w14:paraId="489D15E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Đại Đình</w:t>
            </w:r>
          </w:p>
        </w:tc>
        <w:tc>
          <w:tcPr>
            <w:tcW w:w="785" w:type="pct"/>
            <w:shd w:val="clear" w:color="auto" w:fill="auto"/>
            <w:vAlign w:val="center"/>
          </w:tcPr>
          <w:p w14:paraId="4D5E133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B785B8A" w14:textId="77777777">
        <w:tc>
          <w:tcPr>
            <w:tcW w:w="440" w:type="pct"/>
            <w:shd w:val="clear" w:color="auto" w:fill="auto"/>
            <w:vAlign w:val="center"/>
          </w:tcPr>
          <w:p w14:paraId="6F609B4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5" w:type="pct"/>
            <w:shd w:val="clear" w:color="auto" w:fill="auto"/>
            <w:vAlign w:val="center"/>
          </w:tcPr>
          <w:p w14:paraId="68321862"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Đồng Tiến</w:t>
            </w:r>
          </w:p>
        </w:tc>
        <w:tc>
          <w:tcPr>
            <w:tcW w:w="2109" w:type="pct"/>
            <w:shd w:val="clear" w:color="auto" w:fill="auto"/>
            <w:vAlign w:val="center"/>
          </w:tcPr>
          <w:p w14:paraId="64DE51E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Trù</w:t>
            </w:r>
          </w:p>
        </w:tc>
        <w:tc>
          <w:tcPr>
            <w:tcW w:w="785" w:type="pct"/>
            <w:shd w:val="clear" w:color="auto" w:fill="auto"/>
            <w:vAlign w:val="center"/>
          </w:tcPr>
          <w:p w14:paraId="3FF9C14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95605C3" w14:textId="77777777">
        <w:tc>
          <w:tcPr>
            <w:tcW w:w="440" w:type="pct"/>
            <w:shd w:val="clear" w:color="auto" w:fill="auto"/>
            <w:vAlign w:val="center"/>
          </w:tcPr>
          <w:p w14:paraId="035CB76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5" w:type="pct"/>
            <w:shd w:val="clear" w:color="auto" w:fill="auto"/>
            <w:vAlign w:val="center"/>
          </w:tcPr>
          <w:p w14:paraId="16F54822"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Vĩnh Thành</w:t>
            </w:r>
          </w:p>
        </w:tc>
        <w:tc>
          <w:tcPr>
            <w:tcW w:w="2109" w:type="pct"/>
            <w:shd w:val="clear" w:color="auto" w:fill="auto"/>
            <w:vAlign w:val="center"/>
          </w:tcPr>
          <w:p w14:paraId="5ADD060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Trù</w:t>
            </w:r>
          </w:p>
        </w:tc>
        <w:tc>
          <w:tcPr>
            <w:tcW w:w="785" w:type="pct"/>
            <w:shd w:val="clear" w:color="auto" w:fill="auto"/>
            <w:vAlign w:val="center"/>
          </w:tcPr>
          <w:p w14:paraId="6C3D5E4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B2FBE1D" w14:textId="77777777">
        <w:tc>
          <w:tcPr>
            <w:tcW w:w="440" w:type="pct"/>
            <w:shd w:val="clear" w:color="auto" w:fill="auto"/>
            <w:vAlign w:val="center"/>
          </w:tcPr>
          <w:p w14:paraId="4427C00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5" w:type="pct"/>
            <w:shd w:val="clear" w:color="auto" w:fill="auto"/>
            <w:vAlign w:val="center"/>
          </w:tcPr>
          <w:p w14:paraId="43FE1971"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Bồ Lý</w:t>
            </w:r>
          </w:p>
        </w:tc>
        <w:tc>
          <w:tcPr>
            <w:tcW w:w="2109" w:type="pct"/>
            <w:shd w:val="clear" w:color="auto" w:fill="auto"/>
            <w:vAlign w:val="center"/>
          </w:tcPr>
          <w:p w14:paraId="0622E28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Bồ Lý</w:t>
            </w:r>
          </w:p>
        </w:tc>
        <w:tc>
          <w:tcPr>
            <w:tcW w:w="785" w:type="pct"/>
            <w:shd w:val="clear" w:color="auto" w:fill="auto"/>
            <w:vAlign w:val="center"/>
          </w:tcPr>
          <w:p w14:paraId="03597D7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1119E57" w14:textId="77777777">
        <w:tc>
          <w:tcPr>
            <w:tcW w:w="440" w:type="pct"/>
            <w:shd w:val="clear" w:color="auto" w:fill="auto"/>
            <w:vAlign w:val="center"/>
          </w:tcPr>
          <w:p w14:paraId="119D1DA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5" w:type="pct"/>
            <w:shd w:val="clear" w:color="auto" w:fill="auto"/>
            <w:vAlign w:val="center"/>
          </w:tcPr>
          <w:p w14:paraId="53865AB7"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Hổ Sơn</w:t>
            </w:r>
          </w:p>
        </w:tc>
        <w:tc>
          <w:tcPr>
            <w:tcW w:w="2109" w:type="pct"/>
            <w:shd w:val="clear" w:color="auto" w:fill="auto"/>
            <w:vAlign w:val="center"/>
          </w:tcPr>
          <w:p w14:paraId="6453054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 Sơn</w:t>
            </w:r>
          </w:p>
        </w:tc>
        <w:tc>
          <w:tcPr>
            <w:tcW w:w="785" w:type="pct"/>
            <w:shd w:val="clear" w:color="auto" w:fill="auto"/>
            <w:vAlign w:val="center"/>
          </w:tcPr>
          <w:p w14:paraId="5FFE7D1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3F7B5D5" w14:textId="77777777">
        <w:tc>
          <w:tcPr>
            <w:tcW w:w="440" w:type="pct"/>
            <w:shd w:val="clear" w:color="auto" w:fill="auto"/>
            <w:vAlign w:val="center"/>
          </w:tcPr>
          <w:p w14:paraId="5BF4584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5" w:type="pct"/>
            <w:shd w:val="clear" w:color="auto" w:fill="auto"/>
            <w:vAlign w:val="center"/>
          </w:tcPr>
          <w:p w14:paraId="47EB927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Minh Quang</w:t>
            </w:r>
            <w:r w:rsidR="001B45E7" w:rsidRPr="00C31F18">
              <w:rPr>
                <w:rFonts w:ascii="Arial" w:hAnsi="Arial" w:cs="Arial"/>
                <w:sz w:val="20"/>
                <w:szCs w:val="28"/>
              </w:rPr>
              <w:t xml:space="preserve"> </w:t>
            </w:r>
            <w:r w:rsidRPr="00C31F18">
              <w:rPr>
                <w:rFonts w:ascii="Arial" w:hAnsi="Arial" w:cs="Arial"/>
                <w:sz w:val="20"/>
                <w:szCs w:val="28"/>
              </w:rPr>
              <w:t>(CS2)</w:t>
            </w:r>
          </w:p>
        </w:tc>
        <w:tc>
          <w:tcPr>
            <w:tcW w:w="2109" w:type="pct"/>
            <w:shd w:val="clear" w:color="auto" w:fill="auto"/>
            <w:vAlign w:val="center"/>
          </w:tcPr>
          <w:p w14:paraId="335F47B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Minh Quang</w:t>
            </w:r>
          </w:p>
        </w:tc>
        <w:tc>
          <w:tcPr>
            <w:tcW w:w="785" w:type="pct"/>
            <w:shd w:val="clear" w:color="auto" w:fill="auto"/>
            <w:vAlign w:val="center"/>
          </w:tcPr>
          <w:p w14:paraId="694FC2F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B680778" w14:textId="77777777">
        <w:tc>
          <w:tcPr>
            <w:tcW w:w="440" w:type="pct"/>
            <w:shd w:val="clear" w:color="auto" w:fill="auto"/>
            <w:vAlign w:val="center"/>
          </w:tcPr>
          <w:p w14:paraId="41076B0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5" w:type="pct"/>
            <w:shd w:val="clear" w:color="auto" w:fill="auto"/>
            <w:vAlign w:val="center"/>
          </w:tcPr>
          <w:p w14:paraId="54A172F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Châu (CS2)</w:t>
            </w:r>
          </w:p>
        </w:tc>
        <w:tc>
          <w:tcPr>
            <w:tcW w:w="2109" w:type="pct"/>
            <w:shd w:val="clear" w:color="auto" w:fill="auto"/>
            <w:vAlign w:val="center"/>
          </w:tcPr>
          <w:p w14:paraId="50C4208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Hợp Châu</w:t>
            </w:r>
          </w:p>
        </w:tc>
        <w:tc>
          <w:tcPr>
            <w:tcW w:w="785" w:type="pct"/>
            <w:shd w:val="clear" w:color="auto" w:fill="auto"/>
            <w:vAlign w:val="center"/>
          </w:tcPr>
          <w:p w14:paraId="0F20E11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78B3D63" w14:textId="77777777">
        <w:tc>
          <w:tcPr>
            <w:tcW w:w="440" w:type="pct"/>
            <w:shd w:val="clear" w:color="auto" w:fill="auto"/>
            <w:vAlign w:val="center"/>
          </w:tcPr>
          <w:p w14:paraId="60F377C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5" w:type="pct"/>
            <w:shd w:val="clear" w:color="auto" w:fill="auto"/>
            <w:vAlign w:val="center"/>
          </w:tcPr>
          <w:p w14:paraId="77482BB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Đạo Trù (CS2)</w:t>
            </w:r>
          </w:p>
        </w:tc>
        <w:tc>
          <w:tcPr>
            <w:tcW w:w="2109" w:type="pct"/>
            <w:shd w:val="clear" w:color="auto" w:fill="auto"/>
            <w:vAlign w:val="center"/>
          </w:tcPr>
          <w:p w14:paraId="26C224C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Đạo Trù</w:t>
            </w:r>
          </w:p>
        </w:tc>
        <w:tc>
          <w:tcPr>
            <w:tcW w:w="785" w:type="pct"/>
            <w:shd w:val="clear" w:color="auto" w:fill="auto"/>
            <w:vAlign w:val="center"/>
          </w:tcPr>
          <w:p w14:paraId="0109FF1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6D77CCF" w14:textId="77777777">
        <w:tc>
          <w:tcPr>
            <w:tcW w:w="440" w:type="pct"/>
            <w:shd w:val="clear" w:color="auto" w:fill="auto"/>
            <w:vAlign w:val="center"/>
          </w:tcPr>
          <w:p w14:paraId="33BEF5B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5" w:type="pct"/>
            <w:shd w:val="clear" w:color="auto" w:fill="auto"/>
            <w:vAlign w:val="center"/>
          </w:tcPr>
          <w:p w14:paraId="3FE5C23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Nguyễn Trãi</w:t>
            </w:r>
          </w:p>
        </w:tc>
        <w:tc>
          <w:tcPr>
            <w:tcW w:w="2109" w:type="pct"/>
            <w:shd w:val="clear" w:color="auto" w:fill="auto"/>
            <w:vAlign w:val="center"/>
          </w:tcPr>
          <w:p w14:paraId="6C58125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Quan</w:t>
            </w:r>
          </w:p>
        </w:tc>
        <w:tc>
          <w:tcPr>
            <w:tcW w:w="785" w:type="pct"/>
            <w:shd w:val="clear" w:color="auto" w:fill="auto"/>
            <w:vAlign w:val="center"/>
          </w:tcPr>
          <w:p w14:paraId="09C572F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677F615" w14:textId="77777777">
        <w:tc>
          <w:tcPr>
            <w:tcW w:w="440" w:type="pct"/>
            <w:shd w:val="clear" w:color="auto" w:fill="auto"/>
            <w:vAlign w:val="center"/>
          </w:tcPr>
          <w:p w14:paraId="43DC1BA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5" w:type="pct"/>
            <w:shd w:val="clear" w:color="auto" w:fill="auto"/>
            <w:vAlign w:val="center"/>
          </w:tcPr>
          <w:p w14:paraId="6E1E3C5F"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THCS Yên Dương</w:t>
            </w:r>
          </w:p>
        </w:tc>
        <w:tc>
          <w:tcPr>
            <w:tcW w:w="2109" w:type="pct"/>
            <w:shd w:val="clear" w:color="auto" w:fill="auto"/>
            <w:vAlign w:val="center"/>
          </w:tcPr>
          <w:p w14:paraId="18FEECC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Dương</w:t>
            </w:r>
          </w:p>
        </w:tc>
        <w:tc>
          <w:tcPr>
            <w:tcW w:w="785" w:type="pct"/>
            <w:shd w:val="clear" w:color="auto" w:fill="auto"/>
            <w:vAlign w:val="center"/>
          </w:tcPr>
          <w:p w14:paraId="06CDF68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D5EE968" w14:textId="77777777">
        <w:tc>
          <w:tcPr>
            <w:tcW w:w="440" w:type="pct"/>
            <w:shd w:val="clear" w:color="auto" w:fill="auto"/>
            <w:vAlign w:val="center"/>
          </w:tcPr>
          <w:p w14:paraId="6328575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5" w:type="pct"/>
            <w:shd w:val="clear" w:color="auto" w:fill="auto"/>
            <w:vAlign w:val="center"/>
          </w:tcPr>
          <w:p w14:paraId="1DAAE0DF"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THCS Đại Đình</w:t>
            </w:r>
          </w:p>
        </w:tc>
        <w:tc>
          <w:tcPr>
            <w:tcW w:w="2109" w:type="pct"/>
            <w:shd w:val="clear" w:color="auto" w:fill="auto"/>
            <w:vAlign w:val="center"/>
          </w:tcPr>
          <w:p w14:paraId="3F819D0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Đại Đình</w:t>
            </w:r>
          </w:p>
        </w:tc>
        <w:tc>
          <w:tcPr>
            <w:tcW w:w="785" w:type="pct"/>
            <w:shd w:val="clear" w:color="auto" w:fill="auto"/>
            <w:vAlign w:val="center"/>
          </w:tcPr>
          <w:p w14:paraId="6A731E5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A13B949" w14:textId="77777777">
        <w:tc>
          <w:tcPr>
            <w:tcW w:w="440" w:type="pct"/>
            <w:shd w:val="clear" w:color="auto" w:fill="auto"/>
            <w:vAlign w:val="center"/>
          </w:tcPr>
          <w:p w14:paraId="1D2D2EC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5" w:type="pct"/>
            <w:shd w:val="clear" w:color="auto" w:fill="auto"/>
            <w:vAlign w:val="center"/>
          </w:tcPr>
          <w:p w14:paraId="69681C4C"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THCS Hợp Châu</w:t>
            </w:r>
          </w:p>
        </w:tc>
        <w:tc>
          <w:tcPr>
            <w:tcW w:w="2109" w:type="pct"/>
            <w:shd w:val="clear" w:color="auto" w:fill="auto"/>
            <w:vAlign w:val="center"/>
          </w:tcPr>
          <w:p w14:paraId="5A127C8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Hợp Châu</w:t>
            </w:r>
          </w:p>
        </w:tc>
        <w:tc>
          <w:tcPr>
            <w:tcW w:w="785" w:type="pct"/>
            <w:shd w:val="clear" w:color="auto" w:fill="auto"/>
            <w:vAlign w:val="center"/>
          </w:tcPr>
          <w:p w14:paraId="1241317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51A903B" w14:textId="77777777">
        <w:tc>
          <w:tcPr>
            <w:tcW w:w="440" w:type="pct"/>
            <w:shd w:val="clear" w:color="auto" w:fill="auto"/>
            <w:vAlign w:val="center"/>
          </w:tcPr>
          <w:p w14:paraId="11B8068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5" w:type="pct"/>
            <w:shd w:val="clear" w:color="auto" w:fill="auto"/>
            <w:vAlign w:val="center"/>
          </w:tcPr>
          <w:p w14:paraId="5BE031AD"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THCS Minh Quang</w:t>
            </w:r>
          </w:p>
        </w:tc>
        <w:tc>
          <w:tcPr>
            <w:tcW w:w="2109" w:type="pct"/>
            <w:shd w:val="clear" w:color="auto" w:fill="auto"/>
            <w:vAlign w:val="center"/>
          </w:tcPr>
          <w:p w14:paraId="42DEAD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Minh Quang</w:t>
            </w:r>
          </w:p>
        </w:tc>
        <w:tc>
          <w:tcPr>
            <w:tcW w:w="785" w:type="pct"/>
            <w:shd w:val="clear" w:color="auto" w:fill="auto"/>
            <w:vAlign w:val="center"/>
          </w:tcPr>
          <w:p w14:paraId="73B72BD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422FD63" w14:textId="77777777">
        <w:tc>
          <w:tcPr>
            <w:tcW w:w="440" w:type="pct"/>
            <w:shd w:val="clear" w:color="auto" w:fill="auto"/>
            <w:vAlign w:val="center"/>
          </w:tcPr>
          <w:p w14:paraId="771C044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5" w:type="pct"/>
            <w:shd w:val="clear" w:color="auto" w:fill="auto"/>
            <w:vAlign w:val="center"/>
          </w:tcPr>
          <w:p w14:paraId="08DCA6EF"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&amp;THCS Tam Đảo (TH)</w:t>
            </w:r>
          </w:p>
        </w:tc>
        <w:tc>
          <w:tcPr>
            <w:tcW w:w="2109" w:type="pct"/>
            <w:shd w:val="clear" w:color="auto" w:fill="auto"/>
            <w:vAlign w:val="center"/>
          </w:tcPr>
          <w:p w14:paraId="13FCC6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Tam Đảo</w:t>
            </w:r>
          </w:p>
        </w:tc>
        <w:tc>
          <w:tcPr>
            <w:tcW w:w="785" w:type="pct"/>
            <w:shd w:val="clear" w:color="auto" w:fill="auto"/>
            <w:vAlign w:val="center"/>
          </w:tcPr>
          <w:p w14:paraId="635C39D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085D0B8" w14:textId="77777777">
        <w:tc>
          <w:tcPr>
            <w:tcW w:w="440" w:type="pct"/>
            <w:shd w:val="clear" w:color="auto" w:fill="auto"/>
            <w:vAlign w:val="center"/>
          </w:tcPr>
          <w:p w14:paraId="2D5F9F7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5" w:type="pct"/>
            <w:shd w:val="clear" w:color="auto" w:fill="auto"/>
            <w:vAlign w:val="center"/>
          </w:tcPr>
          <w:p w14:paraId="4875BCFF" w14:textId="77777777" w:rsidR="00ED1599" w:rsidRPr="00C31F18" w:rsidRDefault="00ED1599" w:rsidP="00C31F18">
            <w:pPr>
              <w:spacing w:before="120"/>
              <w:rPr>
                <w:rFonts w:ascii="Arial" w:hAnsi="Arial" w:cs="Arial"/>
                <w:sz w:val="20"/>
                <w:szCs w:val="28"/>
              </w:rPr>
            </w:pPr>
            <w:r w:rsidRPr="00C31F18">
              <w:rPr>
                <w:rFonts w:ascii="Arial" w:hAnsi="Arial" w:cs="Arial"/>
                <w:iCs/>
                <w:sz w:val="20"/>
                <w:szCs w:val="28"/>
              </w:rPr>
              <w:t>TH &amp;THCS Tam Đảo (THCS)</w:t>
            </w:r>
          </w:p>
        </w:tc>
        <w:tc>
          <w:tcPr>
            <w:tcW w:w="2109" w:type="pct"/>
            <w:shd w:val="clear" w:color="auto" w:fill="auto"/>
            <w:vAlign w:val="center"/>
          </w:tcPr>
          <w:p w14:paraId="67E06CE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TT Tam Đảo</w:t>
            </w:r>
          </w:p>
        </w:tc>
        <w:tc>
          <w:tcPr>
            <w:tcW w:w="785" w:type="pct"/>
            <w:shd w:val="clear" w:color="auto" w:fill="auto"/>
            <w:vAlign w:val="center"/>
          </w:tcPr>
          <w:p w14:paraId="27BE09A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68A4F663" w14:textId="77777777" w:rsidR="00ED1599" w:rsidRPr="00C31F18" w:rsidRDefault="00ED1599" w:rsidP="00C31F18">
      <w:pPr>
        <w:shd w:val="clear" w:color="auto" w:fill="FFFFFF"/>
        <w:spacing w:before="120"/>
        <w:rPr>
          <w:rFonts w:ascii="Arial" w:hAnsi="Arial" w:cs="Arial"/>
          <w:kern w:val="36"/>
          <w:sz w:val="20"/>
          <w:szCs w:val="28"/>
        </w:rPr>
      </w:pPr>
      <w:bookmarkStart w:id="101" w:name="_Toc91754539"/>
      <w:bookmarkStart w:id="102" w:name="_Toc97623714"/>
      <w:r w:rsidRPr="00C31F18">
        <w:rPr>
          <w:rFonts w:ascii="Arial" w:hAnsi="Arial" w:cs="Arial"/>
          <w:kern w:val="36"/>
          <w:sz w:val="20"/>
          <w:szCs w:val="28"/>
        </w:rPr>
        <w:t>9. Huyện Yên Lạc</w:t>
      </w:r>
      <w:bookmarkEnd w:id="101"/>
      <w:bookmarkEnd w:id="10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1"/>
        <w:gridCol w:w="2870"/>
        <w:gridCol w:w="3649"/>
        <w:gridCol w:w="1354"/>
      </w:tblGrid>
      <w:tr w:rsidR="00ED1599" w:rsidRPr="00C31F18" w14:paraId="540E72E0" w14:textId="77777777">
        <w:tc>
          <w:tcPr>
            <w:tcW w:w="441" w:type="pct"/>
            <w:shd w:val="clear" w:color="auto" w:fill="auto"/>
            <w:vAlign w:val="center"/>
          </w:tcPr>
          <w:p w14:paraId="1B8D221D"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62" w:type="pct"/>
            <w:shd w:val="clear" w:color="auto" w:fill="auto"/>
            <w:vAlign w:val="center"/>
          </w:tcPr>
          <w:p w14:paraId="10626677"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113" w:type="pct"/>
            <w:shd w:val="clear" w:color="auto" w:fill="auto"/>
            <w:vAlign w:val="center"/>
          </w:tcPr>
          <w:p w14:paraId="2A0191FD"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4" w:type="pct"/>
            <w:shd w:val="clear" w:color="auto" w:fill="auto"/>
            <w:vAlign w:val="center"/>
          </w:tcPr>
          <w:p w14:paraId="194A5793"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2837D740" w14:textId="77777777">
        <w:tc>
          <w:tcPr>
            <w:tcW w:w="441" w:type="pct"/>
            <w:shd w:val="clear" w:color="auto" w:fill="auto"/>
            <w:vAlign w:val="center"/>
          </w:tcPr>
          <w:p w14:paraId="4959D85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62" w:type="pct"/>
            <w:shd w:val="clear" w:color="auto" w:fill="auto"/>
            <w:vAlign w:val="center"/>
          </w:tcPr>
          <w:p w14:paraId="16CE2B3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TT Yên Lạc</w:t>
            </w:r>
          </w:p>
        </w:tc>
        <w:tc>
          <w:tcPr>
            <w:tcW w:w="2113" w:type="pct"/>
            <w:shd w:val="clear" w:color="auto" w:fill="auto"/>
            <w:vAlign w:val="center"/>
          </w:tcPr>
          <w:p w14:paraId="7E5CEF7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Yên Lạc</w:t>
            </w:r>
          </w:p>
        </w:tc>
        <w:tc>
          <w:tcPr>
            <w:tcW w:w="784" w:type="pct"/>
            <w:shd w:val="clear" w:color="auto" w:fill="auto"/>
            <w:vAlign w:val="center"/>
          </w:tcPr>
          <w:p w14:paraId="4E5B863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1BC7D666" w14:textId="77777777">
        <w:tc>
          <w:tcPr>
            <w:tcW w:w="441" w:type="pct"/>
            <w:shd w:val="clear" w:color="auto" w:fill="auto"/>
            <w:vAlign w:val="center"/>
          </w:tcPr>
          <w:p w14:paraId="014976B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62" w:type="pct"/>
            <w:shd w:val="clear" w:color="auto" w:fill="auto"/>
            <w:vAlign w:val="center"/>
          </w:tcPr>
          <w:p w14:paraId="7A5CE4E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Lạc</w:t>
            </w:r>
          </w:p>
        </w:tc>
        <w:tc>
          <w:tcPr>
            <w:tcW w:w="2113" w:type="pct"/>
            <w:shd w:val="clear" w:color="auto" w:fill="auto"/>
            <w:vAlign w:val="center"/>
          </w:tcPr>
          <w:p w14:paraId="58C5A31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Hồng</w:t>
            </w:r>
          </w:p>
        </w:tc>
        <w:tc>
          <w:tcPr>
            <w:tcW w:w="784" w:type="pct"/>
            <w:shd w:val="clear" w:color="auto" w:fill="auto"/>
            <w:vAlign w:val="center"/>
          </w:tcPr>
          <w:p w14:paraId="310EB1C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4E3B5833" w14:textId="77777777">
        <w:tc>
          <w:tcPr>
            <w:tcW w:w="441" w:type="pct"/>
            <w:shd w:val="clear" w:color="auto" w:fill="auto"/>
            <w:vAlign w:val="center"/>
          </w:tcPr>
          <w:p w14:paraId="5C78C11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62" w:type="pct"/>
            <w:shd w:val="clear" w:color="auto" w:fill="auto"/>
            <w:vAlign w:val="center"/>
          </w:tcPr>
          <w:p w14:paraId="1F95B9B3" w14:textId="77777777" w:rsidR="00ED1599" w:rsidRPr="00C31F18" w:rsidRDefault="00ED1599" w:rsidP="00C31F18">
            <w:pPr>
              <w:shd w:val="clear" w:color="auto" w:fill="FFFFFF"/>
              <w:spacing w:before="120"/>
              <w:rPr>
                <w:rFonts w:ascii="Arial" w:hAnsi="Arial" w:cs="Arial"/>
                <w:kern w:val="36"/>
                <w:sz w:val="20"/>
                <w:szCs w:val="28"/>
              </w:rPr>
            </w:pPr>
            <w:bookmarkStart w:id="103" w:name="_Toc91754540"/>
            <w:bookmarkStart w:id="104" w:name="_Toc97309690"/>
            <w:bookmarkStart w:id="105" w:name="_Toc97309998"/>
            <w:bookmarkStart w:id="106" w:name="_Toc97623715"/>
            <w:r w:rsidRPr="00C31F18">
              <w:rPr>
                <w:rFonts w:ascii="Arial" w:hAnsi="Arial" w:cs="Arial"/>
                <w:kern w:val="36"/>
                <w:sz w:val="20"/>
                <w:szCs w:val="28"/>
              </w:rPr>
              <w:t>Tiểu học Phạm Công Bình</w:t>
            </w:r>
            <w:bookmarkEnd w:id="103"/>
            <w:bookmarkEnd w:id="104"/>
            <w:bookmarkEnd w:id="105"/>
            <w:bookmarkEnd w:id="106"/>
          </w:p>
        </w:tc>
        <w:tc>
          <w:tcPr>
            <w:tcW w:w="2113" w:type="pct"/>
            <w:shd w:val="clear" w:color="auto" w:fill="auto"/>
            <w:vAlign w:val="center"/>
          </w:tcPr>
          <w:p w14:paraId="4E01D008" w14:textId="77777777" w:rsidR="00ED1599" w:rsidRPr="00C31F18" w:rsidRDefault="00ED1599" w:rsidP="00C31F18">
            <w:pPr>
              <w:shd w:val="clear" w:color="auto" w:fill="FFFFFF"/>
              <w:spacing w:before="120"/>
              <w:rPr>
                <w:rFonts w:ascii="Arial" w:hAnsi="Arial" w:cs="Arial"/>
                <w:kern w:val="36"/>
                <w:sz w:val="20"/>
                <w:szCs w:val="28"/>
              </w:rPr>
            </w:pPr>
            <w:bookmarkStart w:id="107" w:name="_Toc91754541"/>
            <w:bookmarkStart w:id="108" w:name="_Toc97309691"/>
            <w:bookmarkStart w:id="109" w:name="_Toc97309999"/>
            <w:bookmarkStart w:id="110" w:name="_Toc97623716"/>
            <w:r w:rsidRPr="00C31F18">
              <w:rPr>
                <w:rFonts w:ascii="Arial" w:hAnsi="Arial" w:cs="Arial"/>
                <w:kern w:val="36"/>
                <w:sz w:val="20"/>
                <w:szCs w:val="28"/>
              </w:rPr>
              <w:t>Xã Đồng Văn</w:t>
            </w:r>
            <w:bookmarkEnd w:id="107"/>
            <w:bookmarkEnd w:id="108"/>
            <w:bookmarkEnd w:id="109"/>
            <w:bookmarkEnd w:id="110"/>
          </w:p>
        </w:tc>
        <w:tc>
          <w:tcPr>
            <w:tcW w:w="784" w:type="pct"/>
            <w:shd w:val="clear" w:color="auto" w:fill="auto"/>
            <w:vAlign w:val="center"/>
          </w:tcPr>
          <w:p w14:paraId="3696B21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93872EC" w14:textId="77777777">
        <w:tc>
          <w:tcPr>
            <w:tcW w:w="441" w:type="pct"/>
            <w:shd w:val="clear" w:color="auto" w:fill="auto"/>
            <w:vAlign w:val="center"/>
          </w:tcPr>
          <w:p w14:paraId="55B384A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62" w:type="pct"/>
            <w:shd w:val="clear" w:color="auto" w:fill="auto"/>
            <w:vAlign w:val="center"/>
          </w:tcPr>
          <w:p w14:paraId="62F5CD1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Tề Lỗ</w:t>
            </w:r>
          </w:p>
        </w:tc>
        <w:tc>
          <w:tcPr>
            <w:tcW w:w="2113" w:type="pct"/>
            <w:shd w:val="clear" w:color="auto" w:fill="auto"/>
            <w:vAlign w:val="center"/>
          </w:tcPr>
          <w:p w14:paraId="0ACAE3CC" w14:textId="77777777" w:rsidR="00ED1599" w:rsidRPr="00C31F18" w:rsidRDefault="00ED1599" w:rsidP="00C31F18">
            <w:pPr>
              <w:shd w:val="clear" w:color="auto" w:fill="FFFFFF"/>
              <w:spacing w:before="120"/>
              <w:rPr>
                <w:rFonts w:ascii="Arial" w:hAnsi="Arial" w:cs="Arial"/>
                <w:kern w:val="36"/>
                <w:sz w:val="20"/>
                <w:szCs w:val="28"/>
              </w:rPr>
            </w:pPr>
            <w:bookmarkStart w:id="111" w:name="_Toc91754542"/>
            <w:bookmarkStart w:id="112" w:name="_Toc97309692"/>
            <w:bookmarkStart w:id="113" w:name="_Toc97310000"/>
            <w:bookmarkStart w:id="114" w:name="_Toc97623717"/>
            <w:r w:rsidRPr="00C31F18">
              <w:rPr>
                <w:rFonts w:ascii="Arial" w:hAnsi="Arial" w:cs="Arial"/>
                <w:kern w:val="36"/>
                <w:sz w:val="20"/>
                <w:szCs w:val="28"/>
              </w:rPr>
              <w:t>Xã Tề Lỗ</w:t>
            </w:r>
            <w:bookmarkEnd w:id="111"/>
            <w:bookmarkEnd w:id="112"/>
            <w:bookmarkEnd w:id="113"/>
            <w:bookmarkEnd w:id="114"/>
          </w:p>
        </w:tc>
        <w:tc>
          <w:tcPr>
            <w:tcW w:w="784" w:type="pct"/>
            <w:shd w:val="clear" w:color="auto" w:fill="auto"/>
            <w:vAlign w:val="center"/>
          </w:tcPr>
          <w:p w14:paraId="2491D22B"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08E7F62" w14:textId="77777777">
        <w:tc>
          <w:tcPr>
            <w:tcW w:w="441" w:type="pct"/>
            <w:shd w:val="clear" w:color="auto" w:fill="auto"/>
            <w:vAlign w:val="center"/>
          </w:tcPr>
          <w:p w14:paraId="559D7D2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62" w:type="pct"/>
            <w:shd w:val="clear" w:color="auto" w:fill="auto"/>
            <w:vAlign w:val="center"/>
          </w:tcPr>
          <w:p w14:paraId="15D754E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Trung Nguyên</w:t>
            </w:r>
          </w:p>
        </w:tc>
        <w:tc>
          <w:tcPr>
            <w:tcW w:w="2113" w:type="pct"/>
            <w:shd w:val="clear" w:color="auto" w:fill="auto"/>
            <w:vAlign w:val="center"/>
          </w:tcPr>
          <w:p w14:paraId="00E1E96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Nguyên</w:t>
            </w:r>
          </w:p>
        </w:tc>
        <w:tc>
          <w:tcPr>
            <w:tcW w:w="784" w:type="pct"/>
            <w:shd w:val="clear" w:color="auto" w:fill="auto"/>
            <w:vAlign w:val="center"/>
          </w:tcPr>
          <w:p w14:paraId="75C4F8E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5EB2B899" w14:textId="77777777">
        <w:tc>
          <w:tcPr>
            <w:tcW w:w="441" w:type="pct"/>
            <w:shd w:val="clear" w:color="auto" w:fill="auto"/>
            <w:vAlign w:val="center"/>
          </w:tcPr>
          <w:p w14:paraId="15B9852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62" w:type="pct"/>
            <w:shd w:val="clear" w:color="auto" w:fill="auto"/>
            <w:vAlign w:val="center"/>
          </w:tcPr>
          <w:p w14:paraId="0937007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Tam Hồng 1</w:t>
            </w:r>
          </w:p>
        </w:tc>
        <w:tc>
          <w:tcPr>
            <w:tcW w:w="2113" w:type="pct"/>
            <w:shd w:val="clear" w:color="auto" w:fill="auto"/>
            <w:vAlign w:val="center"/>
          </w:tcPr>
          <w:p w14:paraId="1E1A9FE4" w14:textId="77777777" w:rsidR="00ED1599" w:rsidRPr="00C31F18" w:rsidRDefault="00ED1599" w:rsidP="00C31F18">
            <w:pPr>
              <w:shd w:val="clear" w:color="auto" w:fill="FFFFFF"/>
              <w:spacing w:before="120"/>
              <w:rPr>
                <w:rFonts w:ascii="Arial" w:hAnsi="Arial" w:cs="Arial"/>
                <w:kern w:val="36"/>
                <w:sz w:val="20"/>
                <w:szCs w:val="28"/>
              </w:rPr>
            </w:pPr>
            <w:bookmarkStart w:id="115" w:name="_Toc91754543"/>
            <w:bookmarkStart w:id="116" w:name="_Toc97309693"/>
            <w:bookmarkStart w:id="117" w:name="_Toc97310001"/>
            <w:bookmarkStart w:id="118" w:name="_Toc97623718"/>
            <w:r w:rsidRPr="00C31F18">
              <w:rPr>
                <w:rFonts w:ascii="Arial" w:hAnsi="Arial" w:cs="Arial"/>
                <w:kern w:val="36"/>
                <w:sz w:val="20"/>
                <w:szCs w:val="28"/>
              </w:rPr>
              <w:t>Xã Tam Hồng</w:t>
            </w:r>
            <w:bookmarkEnd w:id="115"/>
            <w:bookmarkEnd w:id="116"/>
            <w:bookmarkEnd w:id="117"/>
            <w:bookmarkEnd w:id="118"/>
          </w:p>
        </w:tc>
        <w:tc>
          <w:tcPr>
            <w:tcW w:w="784" w:type="pct"/>
            <w:shd w:val="clear" w:color="auto" w:fill="auto"/>
            <w:vAlign w:val="center"/>
          </w:tcPr>
          <w:p w14:paraId="7E74B78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F7FEE1C" w14:textId="77777777">
        <w:tc>
          <w:tcPr>
            <w:tcW w:w="441" w:type="pct"/>
            <w:shd w:val="clear" w:color="auto" w:fill="auto"/>
            <w:vAlign w:val="center"/>
          </w:tcPr>
          <w:p w14:paraId="0960A2B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62" w:type="pct"/>
            <w:shd w:val="clear" w:color="auto" w:fill="auto"/>
            <w:vAlign w:val="center"/>
          </w:tcPr>
          <w:p w14:paraId="5B4F3E3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Minh Tân</w:t>
            </w:r>
          </w:p>
        </w:tc>
        <w:tc>
          <w:tcPr>
            <w:tcW w:w="2113" w:type="pct"/>
            <w:shd w:val="clear" w:color="auto" w:fill="auto"/>
            <w:vAlign w:val="center"/>
          </w:tcPr>
          <w:p w14:paraId="0A12A7DD" w14:textId="77777777" w:rsidR="00ED1599" w:rsidRPr="00C31F18" w:rsidRDefault="00ED1599" w:rsidP="00C31F18">
            <w:pPr>
              <w:shd w:val="clear" w:color="auto" w:fill="FFFFFF"/>
              <w:spacing w:before="120"/>
              <w:rPr>
                <w:rFonts w:ascii="Arial" w:hAnsi="Arial" w:cs="Arial"/>
                <w:kern w:val="36"/>
                <w:sz w:val="20"/>
                <w:szCs w:val="28"/>
              </w:rPr>
            </w:pPr>
            <w:bookmarkStart w:id="119" w:name="_Toc91754544"/>
            <w:bookmarkStart w:id="120" w:name="_Toc97309694"/>
            <w:bookmarkStart w:id="121" w:name="_Toc97310002"/>
            <w:bookmarkStart w:id="122" w:name="_Toc97623719"/>
            <w:r w:rsidRPr="00C31F18">
              <w:rPr>
                <w:rFonts w:ascii="Arial" w:hAnsi="Arial" w:cs="Arial"/>
                <w:kern w:val="36"/>
                <w:sz w:val="20"/>
                <w:szCs w:val="28"/>
              </w:rPr>
              <w:t>Thị trấn Yên Lạc</w:t>
            </w:r>
            <w:bookmarkEnd w:id="119"/>
            <w:bookmarkEnd w:id="120"/>
            <w:bookmarkEnd w:id="121"/>
            <w:bookmarkEnd w:id="122"/>
          </w:p>
        </w:tc>
        <w:tc>
          <w:tcPr>
            <w:tcW w:w="784" w:type="pct"/>
            <w:shd w:val="clear" w:color="auto" w:fill="auto"/>
            <w:vAlign w:val="center"/>
          </w:tcPr>
          <w:p w14:paraId="08BE81A3"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15F7154" w14:textId="77777777">
        <w:tc>
          <w:tcPr>
            <w:tcW w:w="441" w:type="pct"/>
            <w:shd w:val="clear" w:color="auto" w:fill="auto"/>
            <w:vAlign w:val="center"/>
          </w:tcPr>
          <w:p w14:paraId="39DE5BE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62" w:type="pct"/>
            <w:shd w:val="clear" w:color="auto" w:fill="auto"/>
            <w:vAlign w:val="center"/>
          </w:tcPr>
          <w:p w14:paraId="2277609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Phạm Công Bình</w:t>
            </w:r>
          </w:p>
        </w:tc>
        <w:tc>
          <w:tcPr>
            <w:tcW w:w="2113" w:type="pct"/>
            <w:shd w:val="clear" w:color="auto" w:fill="auto"/>
            <w:vAlign w:val="center"/>
          </w:tcPr>
          <w:p w14:paraId="58C14DE1" w14:textId="77777777" w:rsidR="00ED1599" w:rsidRPr="00C31F18" w:rsidRDefault="00ED1599" w:rsidP="00C31F18">
            <w:pPr>
              <w:shd w:val="clear" w:color="auto" w:fill="FFFFFF"/>
              <w:spacing w:before="120"/>
              <w:rPr>
                <w:rFonts w:ascii="Arial" w:hAnsi="Arial" w:cs="Arial"/>
                <w:kern w:val="36"/>
                <w:sz w:val="20"/>
                <w:szCs w:val="28"/>
              </w:rPr>
            </w:pPr>
            <w:bookmarkStart w:id="123" w:name="_Toc91754545"/>
            <w:bookmarkStart w:id="124" w:name="_Toc97309695"/>
            <w:bookmarkStart w:id="125" w:name="_Toc97310003"/>
            <w:bookmarkStart w:id="126" w:name="_Toc97623720"/>
            <w:r w:rsidRPr="00C31F18">
              <w:rPr>
                <w:rFonts w:ascii="Arial" w:hAnsi="Arial" w:cs="Arial"/>
                <w:kern w:val="36"/>
                <w:sz w:val="20"/>
                <w:szCs w:val="28"/>
              </w:rPr>
              <w:t>Xã Đồng Văn</w:t>
            </w:r>
            <w:bookmarkEnd w:id="123"/>
            <w:bookmarkEnd w:id="124"/>
            <w:bookmarkEnd w:id="125"/>
            <w:bookmarkEnd w:id="126"/>
          </w:p>
        </w:tc>
        <w:tc>
          <w:tcPr>
            <w:tcW w:w="784" w:type="pct"/>
            <w:shd w:val="clear" w:color="auto" w:fill="auto"/>
            <w:vAlign w:val="center"/>
          </w:tcPr>
          <w:p w14:paraId="0AD5A67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4510A29" w14:textId="77777777">
        <w:tc>
          <w:tcPr>
            <w:tcW w:w="441" w:type="pct"/>
            <w:shd w:val="clear" w:color="auto" w:fill="auto"/>
            <w:vAlign w:val="center"/>
          </w:tcPr>
          <w:p w14:paraId="058B7E6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62" w:type="pct"/>
            <w:shd w:val="clear" w:color="auto" w:fill="auto"/>
            <w:vAlign w:val="center"/>
          </w:tcPr>
          <w:p w14:paraId="537D1BE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Trung Nguyên</w:t>
            </w:r>
          </w:p>
        </w:tc>
        <w:tc>
          <w:tcPr>
            <w:tcW w:w="2113" w:type="pct"/>
            <w:shd w:val="clear" w:color="auto" w:fill="auto"/>
            <w:vAlign w:val="center"/>
          </w:tcPr>
          <w:p w14:paraId="01A4F2C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Nguyên</w:t>
            </w:r>
          </w:p>
        </w:tc>
        <w:tc>
          <w:tcPr>
            <w:tcW w:w="784" w:type="pct"/>
            <w:shd w:val="clear" w:color="auto" w:fill="auto"/>
            <w:vAlign w:val="center"/>
          </w:tcPr>
          <w:p w14:paraId="30032938"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F4953D7" w14:textId="77777777">
        <w:tc>
          <w:tcPr>
            <w:tcW w:w="441" w:type="pct"/>
            <w:shd w:val="clear" w:color="auto" w:fill="auto"/>
            <w:vAlign w:val="center"/>
          </w:tcPr>
          <w:p w14:paraId="33FF8A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62" w:type="pct"/>
            <w:shd w:val="clear" w:color="auto" w:fill="auto"/>
            <w:vAlign w:val="center"/>
          </w:tcPr>
          <w:p w14:paraId="6D6EF47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Đồng (CS1)</w:t>
            </w:r>
          </w:p>
        </w:tc>
        <w:tc>
          <w:tcPr>
            <w:tcW w:w="2113" w:type="pct"/>
            <w:shd w:val="clear" w:color="auto" w:fill="auto"/>
            <w:vAlign w:val="center"/>
          </w:tcPr>
          <w:p w14:paraId="54A47E0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Đồng</w:t>
            </w:r>
          </w:p>
        </w:tc>
        <w:tc>
          <w:tcPr>
            <w:tcW w:w="784" w:type="pct"/>
            <w:shd w:val="clear" w:color="auto" w:fill="auto"/>
            <w:vAlign w:val="center"/>
          </w:tcPr>
          <w:p w14:paraId="45830AF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7C1290FC" w14:textId="77777777">
        <w:tc>
          <w:tcPr>
            <w:tcW w:w="441" w:type="pct"/>
            <w:shd w:val="clear" w:color="auto" w:fill="auto"/>
            <w:vAlign w:val="center"/>
          </w:tcPr>
          <w:p w14:paraId="4B22475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62" w:type="pct"/>
            <w:shd w:val="clear" w:color="auto" w:fill="auto"/>
            <w:vAlign w:val="center"/>
          </w:tcPr>
          <w:p w14:paraId="7D1754C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TT Yên Lạc</w:t>
            </w:r>
          </w:p>
        </w:tc>
        <w:tc>
          <w:tcPr>
            <w:tcW w:w="2113" w:type="pct"/>
            <w:shd w:val="clear" w:color="auto" w:fill="auto"/>
            <w:vAlign w:val="center"/>
          </w:tcPr>
          <w:p w14:paraId="031B57E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Yên Lạc</w:t>
            </w:r>
          </w:p>
        </w:tc>
        <w:tc>
          <w:tcPr>
            <w:tcW w:w="784" w:type="pct"/>
            <w:shd w:val="clear" w:color="auto" w:fill="auto"/>
            <w:vAlign w:val="center"/>
          </w:tcPr>
          <w:p w14:paraId="4B078F5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1393EDB" w14:textId="77777777">
        <w:tc>
          <w:tcPr>
            <w:tcW w:w="441" w:type="pct"/>
            <w:shd w:val="clear" w:color="auto" w:fill="auto"/>
            <w:vAlign w:val="center"/>
          </w:tcPr>
          <w:p w14:paraId="6F5113F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62" w:type="pct"/>
            <w:shd w:val="clear" w:color="auto" w:fill="auto"/>
            <w:vAlign w:val="center"/>
          </w:tcPr>
          <w:p w14:paraId="14781E3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Văn Tiến</w:t>
            </w:r>
          </w:p>
        </w:tc>
        <w:tc>
          <w:tcPr>
            <w:tcW w:w="2113" w:type="pct"/>
            <w:shd w:val="clear" w:color="auto" w:fill="auto"/>
            <w:vAlign w:val="center"/>
          </w:tcPr>
          <w:p w14:paraId="5F2ACC1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Văn Tiến</w:t>
            </w:r>
          </w:p>
        </w:tc>
        <w:tc>
          <w:tcPr>
            <w:tcW w:w="784" w:type="pct"/>
            <w:shd w:val="clear" w:color="auto" w:fill="auto"/>
            <w:vAlign w:val="center"/>
          </w:tcPr>
          <w:p w14:paraId="07E5429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C42E5A8" w14:textId="77777777">
        <w:tc>
          <w:tcPr>
            <w:tcW w:w="441" w:type="pct"/>
            <w:shd w:val="clear" w:color="auto" w:fill="auto"/>
            <w:vAlign w:val="center"/>
          </w:tcPr>
          <w:p w14:paraId="0C2D056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62" w:type="pct"/>
            <w:shd w:val="clear" w:color="auto" w:fill="auto"/>
            <w:vAlign w:val="center"/>
          </w:tcPr>
          <w:p w14:paraId="363593A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Văn Tiến</w:t>
            </w:r>
          </w:p>
        </w:tc>
        <w:tc>
          <w:tcPr>
            <w:tcW w:w="2113" w:type="pct"/>
            <w:shd w:val="clear" w:color="auto" w:fill="auto"/>
            <w:vAlign w:val="center"/>
          </w:tcPr>
          <w:p w14:paraId="406DE1A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Văn Tiến</w:t>
            </w:r>
          </w:p>
        </w:tc>
        <w:tc>
          <w:tcPr>
            <w:tcW w:w="784" w:type="pct"/>
            <w:shd w:val="clear" w:color="auto" w:fill="auto"/>
            <w:vAlign w:val="center"/>
          </w:tcPr>
          <w:p w14:paraId="527637A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2C3F809" w14:textId="77777777">
        <w:tc>
          <w:tcPr>
            <w:tcW w:w="441" w:type="pct"/>
            <w:shd w:val="clear" w:color="auto" w:fill="auto"/>
            <w:vAlign w:val="center"/>
          </w:tcPr>
          <w:p w14:paraId="4D71108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62" w:type="pct"/>
            <w:shd w:val="clear" w:color="auto" w:fill="auto"/>
            <w:vAlign w:val="center"/>
          </w:tcPr>
          <w:p w14:paraId="05941B9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Hồng Phương</w:t>
            </w:r>
          </w:p>
        </w:tc>
        <w:tc>
          <w:tcPr>
            <w:tcW w:w="2113" w:type="pct"/>
            <w:shd w:val="clear" w:color="auto" w:fill="auto"/>
            <w:vAlign w:val="center"/>
          </w:tcPr>
          <w:p w14:paraId="1DF2E5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Hồng Phương</w:t>
            </w:r>
          </w:p>
        </w:tc>
        <w:tc>
          <w:tcPr>
            <w:tcW w:w="784" w:type="pct"/>
            <w:shd w:val="clear" w:color="auto" w:fill="auto"/>
            <w:vAlign w:val="center"/>
          </w:tcPr>
          <w:p w14:paraId="0A56108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2A5AEF9" w14:textId="77777777">
        <w:tc>
          <w:tcPr>
            <w:tcW w:w="441" w:type="pct"/>
            <w:shd w:val="clear" w:color="auto" w:fill="auto"/>
            <w:vAlign w:val="center"/>
          </w:tcPr>
          <w:p w14:paraId="530F3C9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62" w:type="pct"/>
            <w:shd w:val="clear" w:color="auto" w:fill="auto"/>
            <w:vAlign w:val="center"/>
          </w:tcPr>
          <w:p w14:paraId="0A939BF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Trung Kiên</w:t>
            </w:r>
          </w:p>
        </w:tc>
        <w:tc>
          <w:tcPr>
            <w:tcW w:w="2113" w:type="pct"/>
            <w:shd w:val="clear" w:color="auto" w:fill="auto"/>
            <w:vAlign w:val="center"/>
          </w:tcPr>
          <w:p w14:paraId="5BD1F31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Kiên</w:t>
            </w:r>
          </w:p>
        </w:tc>
        <w:tc>
          <w:tcPr>
            <w:tcW w:w="784" w:type="pct"/>
            <w:shd w:val="clear" w:color="auto" w:fill="auto"/>
            <w:vAlign w:val="center"/>
          </w:tcPr>
          <w:p w14:paraId="2066CBD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FD1AD1E" w14:textId="77777777">
        <w:tc>
          <w:tcPr>
            <w:tcW w:w="441" w:type="pct"/>
            <w:shd w:val="clear" w:color="auto" w:fill="auto"/>
            <w:vAlign w:val="center"/>
          </w:tcPr>
          <w:p w14:paraId="49365A1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62" w:type="pct"/>
            <w:shd w:val="clear" w:color="auto" w:fill="auto"/>
            <w:vAlign w:val="center"/>
          </w:tcPr>
          <w:p w14:paraId="452A800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Liên Châu</w:t>
            </w:r>
          </w:p>
        </w:tc>
        <w:tc>
          <w:tcPr>
            <w:tcW w:w="2113" w:type="pct"/>
            <w:shd w:val="clear" w:color="auto" w:fill="auto"/>
            <w:vAlign w:val="center"/>
          </w:tcPr>
          <w:p w14:paraId="0A7DEF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Liên Châu</w:t>
            </w:r>
          </w:p>
        </w:tc>
        <w:tc>
          <w:tcPr>
            <w:tcW w:w="784" w:type="pct"/>
            <w:shd w:val="clear" w:color="auto" w:fill="auto"/>
            <w:vAlign w:val="center"/>
          </w:tcPr>
          <w:p w14:paraId="1C5E7C4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2257E87" w14:textId="77777777">
        <w:tc>
          <w:tcPr>
            <w:tcW w:w="441" w:type="pct"/>
            <w:shd w:val="clear" w:color="auto" w:fill="auto"/>
            <w:vAlign w:val="center"/>
          </w:tcPr>
          <w:p w14:paraId="59EB3A2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62" w:type="pct"/>
            <w:shd w:val="clear" w:color="auto" w:fill="auto"/>
            <w:vAlign w:val="center"/>
          </w:tcPr>
          <w:p w14:paraId="3021E2EC"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Tam Hồng 2</w:t>
            </w:r>
          </w:p>
        </w:tc>
        <w:tc>
          <w:tcPr>
            <w:tcW w:w="2113" w:type="pct"/>
            <w:shd w:val="clear" w:color="auto" w:fill="auto"/>
            <w:vAlign w:val="center"/>
          </w:tcPr>
          <w:p w14:paraId="1F0B56E5"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Tam Hồng</w:t>
            </w:r>
          </w:p>
        </w:tc>
        <w:tc>
          <w:tcPr>
            <w:tcW w:w="784" w:type="pct"/>
            <w:shd w:val="clear" w:color="auto" w:fill="auto"/>
            <w:vAlign w:val="center"/>
          </w:tcPr>
          <w:p w14:paraId="11115CE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9E33102" w14:textId="77777777">
        <w:tc>
          <w:tcPr>
            <w:tcW w:w="441" w:type="pct"/>
            <w:shd w:val="clear" w:color="auto" w:fill="auto"/>
            <w:vAlign w:val="center"/>
          </w:tcPr>
          <w:p w14:paraId="5373E9D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62" w:type="pct"/>
            <w:shd w:val="clear" w:color="auto" w:fill="auto"/>
            <w:vAlign w:val="center"/>
          </w:tcPr>
          <w:p w14:paraId="20DFC7E9"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Yên Phương</w:t>
            </w:r>
          </w:p>
        </w:tc>
        <w:tc>
          <w:tcPr>
            <w:tcW w:w="2113" w:type="pct"/>
            <w:shd w:val="clear" w:color="auto" w:fill="auto"/>
            <w:vAlign w:val="center"/>
          </w:tcPr>
          <w:p w14:paraId="4404FC74"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Yên Phương</w:t>
            </w:r>
          </w:p>
        </w:tc>
        <w:tc>
          <w:tcPr>
            <w:tcW w:w="784" w:type="pct"/>
            <w:shd w:val="clear" w:color="auto" w:fill="auto"/>
            <w:vAlign w:val="center"/>
          </w:tcPr>
          <w:p w14:paraId="0E55BA9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CDD6DE0" w14:textId="77777777">
        <w:tc>
          <w:tcPr>
            <w:tcW w:w="441" w:type="pct"/>
            <w:shd w:val="clear" w:color="auto" w:fill="auto"/>
            <w:vAlign w:val="center"/>
          </w:tcPr>
          <w:p w14:paraId="6BDBD58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62" w:type="pct"/>
            <w:shd w:val="clear" w:color="auto" w:fill="auto"/>
            <w:vAlign w:val="center"/>
          </w:tcPr>
          <w:p w14:paraId="6B9B2734"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 Yên Đồng</w:t>
            </w:r>
          </w:p>
        </w:tc>
        <w:tc>
          <w:tcPr>
            <w:tcW w:w="2113" w:type="pct"/>
            <w:shd w:val="clear" w:color="auto" w:fill="auto"/>
            <w:vAlign w:val="center"/>
          </w:tcPr>
          <w:p w14:paraId="3A3BF8A4" w14:textId="77777777" w:rsidR="00ED1599" w:rsidRPr="00C31F18" w:rsidRDefault="00ED1599" w:rsidP="00C31F18">
            <w:pPr>
              <w:shd w:val="clear" w:color="auto" w:fill="FFFFFF"/>
              <w:spacing w:before="120"/>
              <w:rPr>
                <w:rFonts w:ascii="Arial" w:hAnsi="Arial" w:cs="Arial"/>
                <w:kern w:val="36"/>
                <w:sz w:val="20"/>
                <w:szCs w:val="28"/>
                <w:lang w:eastAsia="vi-VN"/>
              </w:rPr>
            </w:pPr>
            <w:bookmarkStart w:id="127" w:name="_Toc91754546"/>
            <w:bookmarkStart w:id="128" w:name="_Toc97309696"/>
            <w:bookmarkStart w:id="129" w:name="_Toc97310004"/>
            <w:bookmarkStart w:id="130" w:name="_Toc97623721"/>
            <w:r w:rsidRPr="00C31F18">
              <w:rPr>
                <w:rFonts w:ascii="Arial" w:hAnsi="Arial" w:cs="Arial"/>
                <w:kern w:val="36"/>
                <w:sz w:val="20"/>
                <w:szCs w:val="28"/>
              </w:rPr>
              <w:t>Xã Yên Đồng</w:t>
            </w:r>
            <w:bookmarkEnd w:id="127"/>
            <w:bookmarkEnd w:id="128"/>
            <w:bookmarkEnd w:id="129"/>
            <w:bookmarkEnd w:id="130"/>
          </w:p>
        </w:tc>
        <w:tc>
          <w:tcPr>
            <w:tcW w:w="784" w:type="pct"/>
            <w:shd w:val="clear" w:color="auto" w:fill="auto"/>
            <w:vAlign w:val="center"/>
          </w:tcPr>
          <w:p w14:paraId="29BE841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8F67CE9" w14:textId="77777777">
        <w:tc>
          <w:tcPr>
            <w:tcW w:w="441" w:type="pct"/>
            <w:shd w:val="clear" w:color="auto" w:fill="auto"/>
            <w:vAlign w:val="center"/>
          </w:tcPr>
          <w:p w14:paraId="25CCDAD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62" w:type="pct"/>
            <w:shd w:val="clear" w:color="auto" w:fill="auto"/>
            <w:vAlign w:val="center"/>
          </w:tcPr>
          <w:p w14:paraId="3EF4CB0A"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Đồng Cương</w:t>
            </w:r>
          </w:p>
        </w:tc>
        <w:tc>
          <w:tcPr>
            <w:tcW w:w="2113" w:type="pct"/>
            <w:shd w:val="clear" w:color="auto" w:fill="auto"/>
            <w:vAlign w:val="center"/>
          </w:tcPr>
          <w:p w14:paraId="501E2369" w14:textId="77777777" w:rsidR="00ED1599" w:rsidRPr="00C31F18" w:rsidRDefault="00ED1599" w:rsidP="00C31F18">
            <w:pPr>
              <w:shd w:val="clear" w:color="auto" w:fill="FFFFFF"/>
              <w:spacing w:before="120"/>
              <w:rPr>
                <w:rFonts w:ascii="Arial" w:hAnsi="Arial" w:cs="Arial"/>
                <w:kern w:val="36"/>
                <w:sz w:val="20"/>
                <w:szCs w:val="28"/>
                <w:lang w:eastAsia="vi-VN"/>
              </w:rPr>
            </w:pPr>
            <w:bookmarkStart w:id="131" w:name="_Toc91754547"/>
            <w:bookmarkStart w:id="132" w:name="_Toc97309697"/>
            <w:bookmarkStart w:id="133" w:name="_Toc97310005"/>
            <w:bookmarkStart w:id="134" w:name="_Toc97623722"/>
            <w:r w:rsidRPr="00C31F18">
              <w:rPr>
                <w:rFonts w:ascii="Arial" w:hAnsi="Arial" w:cs="Arial"/>
                <w:kern w:val="36"/>
                <w:sz w:val="20"/>
                <w:szCs w:val="28"/>
              </w:rPr>
              <w:t>Xã Đồng Cương</w:t>
            </w:r>
            <w:bookmarkEnd w:id="131"/>
            <w:bookmarkEnd w:id="132"/>
            <w:bookmarkEnd w:id="133"/>
            <w:bookmarkEnd w:id="134"/>
          </w:p>
        </w:tc>
        <w:tc>
          <w:tcPr>
            <w:tcW w:w="784" w:type="pct"/>
            <w:shd w:val="clear" w:color="auto" w:fill="auto"/>
            <w:vAlign w:val="center"/>
          </w:tcPr>
          <w:p w14:paraId="2F4158C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8FEC583" w14:textId="77777777">
        <w:tc>
          <w:tcPr>
            <w:tcW w:w="441" w:type="pct"/>
            <w:shd w:val="clear" w:color="auto" w:fill="auto"/>
            <w:vAlign w:val="center"/>
          </w:tcPr>
          <w:p w14:paraId="2322FB9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62" w:type="pct"/>
            <w:shd w:val="clear" w:color="auto" w:fill="auto"/>
            <w:vAlign w:val="center"/>
          </w:tcPr>
          <w:p w14:paraId="1019CC82"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Kim Ngọc</w:t>
            </w:r>
          </w:p>
        </w:tc>
        <w:tc>
          <w:tcPr>
            <w:tcW w:w="2113" w:type="pct"/>
            <w:shd w:val="clear" w:color="auto" w:fill="auto"/>
            <w:vAlign w:val="center"/>
          </w:tcPr>
          <w:p w14:paraId="48C7611B"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Bình Định</w:t>
            </w:r>
          </w:p>
        </w:tc>
        <w:tc>
          <w:tcPr>
            <w:tcW w:w="784" w:type="pct"/>
            <w:shd w:val="clear" w:color="auto" w:fill="auto"/>
            <w:vAlign w:val="center"/>
          </w:tcPr>
          <w:p w14:paraId="23E5266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BA5D22E" w14:textId="77777777">
        <w:tc>
          <w:tcPr>
            <w:tcW w:w="441" w:type="pct"/>
            <w:shd w:val="clear" w:color="auto" w:fill="auto"/>
            <w:vAlign w:val="center"/>
          </w:tcPr>
          <w:p w14:paraId="50EBFDB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62" w:type="pct"/>
            <w:shd w:val="clear" w:color="auto" w:fill="auto"/>
            <w:vAlign w:val="center"/>
          </w:tcPr>
          <w:p w14:paraId="087242FC"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Nguyệt Đức</w:t>
            </w:r>
          </w:p>
        </w:tc>
        <w:tc>
          <w:tcPr>
            <w:tcW w:w="2113" w:type="pct"/>
            <w:shd w:val="clear" w:color="auto" w:fill="auto"/>
            <w:vAlign w:val="center"/>
          </w:tcPr>
          <w:p w14:paraId="228072AC"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Nguyệt Đức</w:t>
            </w:r>
          </w:p>
        </w:tc>
        <w:tc>
          <w:tcPr>
            <w:tcW w:w="784" w:type="pct"/>
            <w:shd w:val="clear" w:color="auto" w:fill="auto"/>
            <w:vAlign w:val="center"/>
          </w:tcPr>
          <w:p w14:paraId="34BC020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DB32935" w14:textId="77777777">
        <w:tc>
          <w:tcPr>
            <w:tcW w:w="441" w:type="pct"/>
            <w:shd w:val="clear" w:color="auto" w:fill="auto"/>
            <w:vAlign w:val="center"/>
          </w:tcPr>
          <w:p w14:paraId="137D052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62" w:type="pct"/>
            <w:shd w:val="clear" w:color="auto" w:fill="auto"/>
            <w:vAlign w:val="center"/>
          </w:tcPr>
          <w:p w14:paraId="3E3C80B7"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Hồng Châu</w:t>
            </w:r>
          </w:p>
        </w:tc>
        <w:tc>
          <w:tcPr>
            <w:tcW w:w="2113" w:type="pct"/>
            <w:shd w:val="clear" w:color="auto" w:fill="auto"/>
            <w:vAlign w:val="center"/>
          </w:tcPr>
          <w:p w14:paraId="3222BF81"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Hồng Châu</w:t>
            </w:r>
          </w:p>
        </w:tc>
        <w:tc>
          <w:tcPr>
            <w:tcW w:w="784" w:type="pct"/>
            <w:shd w:val="clear" w:color="auto" w:fill="auto"/>
            <w:vAlign w:val="center"/>
          </w:tcPr>
          <w:p w14:paraId="7A19753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BACF6DE" w14:textId="77777777">
        <w:tc>
          <w:tcPr>
            <w:tcW w:w="441" w:type="pct"/>
            <w:shd w:val="clear" w:color="auto" w:fill="auto"/>
            <w:vAlign w:val="center"/>
          </w:tcPr>
          <w:p w14:paraId="1D40A8E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62" w:type="pct"/>
            <w:shd w:val="clear" w:color="auto" w:fill="auto"/>
            <w:vAlign w:val="center"/>
          </w:tcPr>
          <w:p w14:paraId="549C66CE"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Đại Tự</w:t>
            </w:r>
          </w:p>
        </w:tc>
        <w:tc>
          <w:tcPr>
            <w:tcW w:w="2113" w:type="pct"/>
            <w:shd w:val="clear" w:color="auto" w:fill="auto"/>
            <w:vAlign w:val="center"/>
          </w:tcPr>
          <w:p w14:paraId="0F20D238"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Đại Tự</w:t>
            </w:r>
          </w:p>
        </w:tc>
        <w:tc>
          <w:tcPr>
            <w:tcW w:w="784" w:type="pct"/>
            <w:shd w:val="clear" w:color="auto" w:fill="auto"/>
            <w:vAlign w:val="center"/>
          </w:tcPr>
          <w:p w14:paraId="792D589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E7EBA1F" w14:textId="77777777">
        <w:tc>
          <w:tcPr>
            <w:tcW w:w="441" w:type="pct"/>
            <w:shd w:val="clear" w:color="auto" w:fill="auto"/>
            <w:vAlign w:val="center"/>
          </w:tcPr>
          <w:p w14:paraId="1587844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62" w:type="pct"/>
            <w:shd w:val="clear" w:color="auto" w:fill="auto"/>
            <w:vAlign w:val="center"/>
          </w:tcPr>
          <w:p w14:paraId="0AEA8BA3"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Tiểu học</w:t>
            </w:r>
            <w:r w:rsidR="001B45E7" w:rsidRPr="00C31F18">
              <w:rPr>
                <w:rFonts w:ascii="Arial" w:hAnsi="Arial" w:cs="Arial"/>
                <w:sz w:val="20"/>
                <w:szCs w:val="28"/>
              </w:rPr>
              <w:t xml:space="preserve"> </w:t>
            </w:r>
            <w:r w:rsidRPr="00C31F18">
              <w:rPr>
                <w:rFonts w:ascii="Arial" w:hAnsi="Arial" w:cs="Arial"/>
                <w:sz w:val="20"/>
                <w:szCs w:val="28"/>
              </w:rPr>
              <w:t>Trung Hà</w:t>
            </w:r>
          </w:p>
        </w:tc>
        <w:tc>
          <w:tcPr>
            <w:tcW w:w="2113" w:type="pct"/>
            <w:shd w:val="clear" w:color="auto" w:fill="auto"/>
            <w:vAlign w:val="center"/>
          </w:tcPr>
          <w:p w14:paraId="62FB98A5" w14:textId="77777777" w:rsidR="00ED1599" w:rsidRPr="00C31F18" w:rsidRDefault="00ED1599" w:rsidP="00C31F18">
            <w:pPr>
              <w:shd w:val="clear" w:color="auto" w:fill="FFFFFF"/>
              <w:spacing w:before="120"/>
              <w:rPr>
                <w:rFonts w:ascii="Arial" w:hAnsi="Arial" w:cs="Arial"/>
                <w:kern w:val="36"/>
                <w:sz w:val="20"/>
                <w:szCs w:val="28"/>
                <w:lang w:eastAsia="vi-VN"/>
              </w:rPr>
            </w:pPr>
            <w:bookmarkStart w:id="135" w:name="_Toc91754548"/>
            <w:bookmarkStart w:id="136" w:name="_Toc97309698"/>
            <w:bookmarkStart w:id="137" w:name="_Toc97310006"/>
            <w:bookmarkStart w:id="138" w:name="_Toc97623723"/>
            <w:r w:rsidRPr="00C31F18">
              <w:rPr>
                <w:rFonts w:ascii="Arial" w:hAnsi="Arial" w:cs="Arial"/>
                <w:kern w:val="36"/>
                <w:sz w:val="20"/>
                <w:szCs w:val="28"/>
              </w:rPr>
              <w:t>Xã Trung Hà</w:t>
            </w:r>
            <w:bookmarkEnd w:id="135"/>
            <w:bookmarkEnd w:id="136"/>
            <w:bookmarkEnd w:id="137"/>
            <w:bookmarkEnd w:id="138"/>
          </w:p>
        </w:tc>
        <w:tc>
          <w:tcPr>
            <w:tcW w:w="784" w:type="pct"/>
            <w:shd w:val="clear" w:color="auto" w:fill="auto"/>
            <w:vAlign w:val="center"/>
          </w:tcPr>
          <w:p w14:paraId="691BE72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733078F" w14:textId="77777777">
        <w:tc>
          <w:tcPr>
            <w:tcW w:w="441" w:type="pct"/>
            <w:shd w:val="clear" w:color="auto" w:fill="auto"/>
            <w:vAlign w:val="center"/>
          </w:tcPr>
          <w:p w14:paraId="0EB72F0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62" w:type="pct"/>
            <w:shd w:val="clear" w:color="auto" w:fill="auto"/>
            <w:vAlign w:val="center"/>
          </w:tcPr>
          <w:p w14:paraId="2492D0A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Nguyệt Đức</w:t>
            </w:r>
          </w:p>
        </w:tc>
        <w:tc>
          <w:tcPr>
            <w:tcW w:w="2113" w:type="pct"/>
            <w:shd w:val="clear" w:color="auto" w:fill="auto"/>
            <w:vAlign w:val="center"/>
          </w:tcPr>
          <w:p w14:paraId="2F5BF66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Nguyệt Đức</w:t>
            </w:r>
          </w:p>
        </w:tc>
        <w:tc>
          <w:tcPr>
            <w:tcW w:w="784" w:type="pct"/>
            <w:shd w:val="clear" w:color="auto" w:fill="auto"/>
            <w:vAlign w:val="center"/>
          </w:tcPr>
          <w:p w14:paraId="7608B5C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D949BA7" w14:textId="77777777">
        <w:tc>
          <w:tcPr>
            <w:tcW w:w="441" w:type="pct"/>
            <w:shd w:val="clear" w:color="auto" w:fill="auto"/>
            <w:vAlign w:val="center"/>
          </w:tcPr>
          <w:p w14:paraId="0BB5D87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62" w:type="pct"/>
            <w:shd w:val="clear" w:color="auto" w:fill="auto"/>
            <w:vAlign w:val="center"/>
          </w:tcPr>
          <w:p w14:paraId="5A3ED73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Hồng Phương</w:t>
            </w:r>
          </w:p>
        </w:tc>
        <w:tc>
          <w:tcPr>
            <w:tcW w:w="2113" w:type="pct"/>
            <w:shd w:val="clear" w:color="auto" w:fill="auto"/>
            <w:vAlign w:val="center"/>
          </w:tcPr>
          <w:p w14:paraId="37D39F2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Hồng Phương</w:t>
            </w:r>
          </w:p>
        </w:tc>
        <w:tc>
          <w:tcPr>
            <w:tcW w:w="784" w:type="pct"/>
            <w:shd w:val="clear" w:color="auto" w:fill="auto"/>
            <w:vAlign w:val="center"/>
          </w:tcPr>
          <w:p w14:paraId="4C8DF8F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71585EC" w14:textId="77777777">
        <w:tc>
          <w:tcPr>
            <w:tcW w:w="441" w:type="pct"/>
            <w:shd w:val="clear" w:color="auto" w:fill="auto"/>
            <w:vAlign w:val="center"/>
          </w:tcPr>
          <w:p w14:paraId="49244EE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62" w:type="pct"/>
            <w:shd w:val="clear" w:color="auto" w:fill="auto"/>
            <w:vAlign w:val="center"/>
          </w:tcPr>
          <w:p w14:paraId="10F3C9D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Trung Kiên</w:t>
            </w:r>
          </w:p>
        </w:tc>
        <w:tc>
          <w:tcPr>
            <w:tcW w:w="2113" w:type="pct"/>
            <w:shd w:val="clear" w:color="auto" w:fill="auto"/>
            <w:vAlign w:val="center"/>
          </w:tcPr>
          <w:p w14:paraId="7393E3D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Kiên</w:t>
            </w:r>
          </w:p>
        </w:tc>
        <w:tc>
          <w:tcPr>
            <w:tcW w:w="784" w:type="pct"/>
            <w:shd w:val="clear" w:color="auto" w:fill="auto"/>
            <w:vAlign w:val="center"/>
          </w:tcPr>
          <w:p w14:paraId="0B99D1E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73DBAB1" w14:textId="77777777">
        <w:tc>
          <w:tcPr>
            <w:tcW w:w="441" w:type="pct"/>
            <w:shd w:val="clear" w:color="auto" w:fill="auto"/>
            <w:vAlign w:val="center"/>
          </w:tcPr>
          <w:p w14:paraId="7FBF78C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62" w:type="pct"/>
            <w:shd w:val="clear" w:color="auto" w:fill="auto"/>
            <w:vAlign w:val="center"/>
          </w:tcPr>
          <w:p w14:paraId="6F88BC5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Đồng (CS2)</w:t>
            </w:r>
          </w:p>
        </w:tc>
        <w:tc>
          <w:tcPr>
            <w:tcW w:w="2113" w:type="pct"/>
            <w:shd w:val="clear" w:color="auto" w:fill="auto"/>
            <w:vAlign w:val="center"/>
          </w:tcPr>
          <w:p w14:paraId="6BAF086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Đồng</w:t>
            </w:r>
          </w:p>
        </w:tc>
        <w:tc>
          <w:tcPr>
            <w:tcW w:w="784" w:type="pct"/>
            <w:shd w:val="clear" w:color="auto" w:fill="auto"/>
            <w:vAlign w:val="center"/>
          </w:tcPr>
          <w:p w14:paraId="34E383A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FAD7420" w14:textId="77777777">
        <w:tc>
          <w:tcPr>
            <w:tcW w:w="441" w:type="pct"/>
            <w:shd w:val="clear" w:color="auto" w:fill="auto"/>
            <w:vAlign w:val="center"/>
          </w:tcPr>
          <w:p w14:paraId="362FCDC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62" w:type="pct"/>
            <w:shd w:val="clear" w:color="auto" w:fill="auto"/>
            <w:vAlign w:val="center"/>
          </w:tcPr>
          <w:p w14:paraId="62F6FF79"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THCS Tề Lỗ</w:t>
            </w:r>
          </w:p>
        </w:tc>
        <w:tc>
          <w:tcPr>
            <w:tcW w:w="2113" w:type="pct"/>
            <w:shd w:val="clear" w:color="auto" w:fill="auto"/>
            <w:vAlign w:val="center"/>
          </w:tcPr>
          <w:p w14:paraId="38B3A22B" w14:textId="77777777" w:rsidR="00ED1599" w:rsidRPr="00C31F18" w:rsidRDefault="00ED1599" w:rsidP="00C31F18">
            <w:pPr>
              <w:spacing w:before="120"/>
              <w:rPr>
                <w:rFonts w:ascii="Arial" w:hAnsi="Arial" w:cs="Arial"/>
                <w:sz w:val="20"/>
                <w:szCs w:val="28"/>
                <w:lang w:eastAsia="vi-VN"/>
              </w:rPr>
            </w:pPr>
            <w:r w:rsidRPr="00C31F18">
              <w:rPr>
                <w:rFonts w:ascii="Arial" w:hAnsi="Arial" w:cs="Arial"/>
                <w:sz w:val="20"/>
                <w:szCs w:val="28"/>
              </w:rPr>
              <w:t>Xã Tề Lỗ</w:t>
            </w:r>
          </w:p>
        </w:tc>
        <w:tc>
          <w:tcPr>
            <w:tcW w:w="784" w:type="pct"/>
            <w:shd w:val="clear" w:color="auto" w:fill="auto"/>
            <w:vAlign w:val="center"/>
          </w:tcPr>
          <w:p w14:paraId="5E6123F6"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26E8DAE" w14:textId="77777777">
        <w:tc>
          <w:tcPr>
            <w:tcW w:w="441" w:type="pct"/>
            <w:shd w:val="clear" w:color="auto" w:fill="auto"/>
            <w:vAlign w:val="center"/>
          </w:tcPr>
          <w:p w14:paraId="4C4CCEB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62" w:type="pct"/>
            <w:shd w:val="clear" w:color="auto" w:fill="auto"/>
            <w:vAlign w:val="center"/>
          </w:tcPr>
          <w:p w14:paraId="39A2E2D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Tam Hồng</w:t>
            </w:r>
          </w:p>
        </w:tc>
        <w:tc>
          <w:tcPr>
            <w:tcW w:w="2113" w:type="pct"/>
            <w:shd w:val="clear" w:color="auto" w:fill="auto"/>
            <w:vAlign w:val="center"/>
          </w:tcPr>
          <w:p w14:paraId="38E58A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Tam Hồng</w:t>
            </w:r>
          </w:p>
        </w:tc>
        <w:tc>
          <w:tcPr>
            <w:tcW w:w="784" w:type="pct"/>
            <w:shd w:val="clear" w:color="auto" w:fill="auto"/>
            <w:vAlign w:val="center"/>
          </w:tcPr>
          <w:p w14:paraId="5905111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5B24510" w14:textId="77777777">
        <w:tc>
          <w:tcPr>
            <w:tcW w:w="441" w:type="pct"/>
            <w:shd w:val="clear" w:color="auto" w:fill="auto"/>
            <w:vAlign w:val="center"/>
          </w:tcPr>
          <w:p w14:paraId="563E279F"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32.</w:t>
            </w:r>
          </w:p>
        </w:tc>
        <w:tc>
          <w:tcPr>
            <w:tcW w:w="1662" w:type="pct"/>
            <w:shd w:val="clear" w:color="auto" w:fill="auto"/>
            <w:vAlign w:val="center"/>
          </w:tcPr>
          <w:p w14:paraId="2982EFA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Liên Châu</w:t>
            </w:r>
          </w:p>
        </w:tc>
        <w:tc>
          <w:tcPr>
            <w:tcW w:w="2113" w:type="pct"/>
            <w:shd w:val="clear" w:color="auto" w:fill="auto"/>
            <w:vAlign w:val="center"/>
          </w:tcPr>
          <w:p w14:paraId="1F31B5C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Liên Châu</w:t>
            </w:r>
          </w:p>
        </w:tc>
        <w:tc>
          <w:tcPr>
            <w:tcW w:w="784" w:type="pct"/>
            <w:shd w:val="clear" w:color="auto" w:fill="auto"/>
            <w:vAlign w:val="center"/>
          </w:tcPr>
          <w:p w14:paraId="5117B61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FF23ACB" w14:textId="77777777">
        <w:tc>
          <w:tcPr>
            <w:tcW w:w="441" w:type="pct"/>
            <w:shd w:val="clear" w:color="auto" w:fill="auto"/>
            <w:vAlign w:val="center"/>
          </w:tcPr>
          <w:p w14:paraId="7310381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33.</w:t>
            </w:r>
          </w:p>
        </w:tc>
        <w:tc>
          <w:tcPr>
            <w:tcW w:w="1662" w:type="pct"/>
            <w:shd w:val="clear" w:color="auto" w:fill="auto"/>
            <w:vAlign w:val="center"/>
          </w:tcPr>
          <w:p w14:paraId="504412C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Yên Phương</w:t>
            </w:r>
          </w:p>
        </w:tc>
        <w:tc>
          <w:tcPr>
            <w:tcW w:w="2113" w:type="pct"/>
            <w:shd w:val="clear" w:color="auto" w:fill="auto"/>
            <w:vAlign w:val="center"/>
          </w:tcPr>
          <w:p w14:paraId="5E907F0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Yên Phương</w:t>
            </w:r>
          </w:p>
        </w:tc>
        <w:tc>
          <w:tcPr>
            <w:tcW w:w="784" w:type="pct"/>
            <w:shd w:val="clear" w:color="auto" w:fill="auto"/>
            <w:vAlign w:val="center"/>
          </w:tcPr>
          <w:p w14:paraId="6865441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4ECFBDF" w14:textId="77777777">
        <w:tc>
          <w:tcPr>
            <w:tcW w:w="441" w:type="pct"/>
            <w:shd w:val="clear" w:color="auto" w:fill="auto"/>
            <w:vAlign w:val="center"/>
          </w:tcPr>
          <w:p w14:paraId="5AC62AB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34.</w:t>
            </w:r>
          </w:p>
        </w:tc>
        <w:tc>
          <w:tcPr>
            <w:tcW w:w="1662" w:type="pct"/>
            <w:shd w:val="clear" w:color="auto" w:fill="auto"/>
            <w:vAlign w:val="center"/>
          </w:tcPr>
          <w:p w14:paraId="7F6114A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Cương</w:t>
            </w:r>
          </w:p>
        </w:tc>
        <w:tc>
          <w:tcPr>
            <w:tcW w:w="2113" w:type="pct"/>
            <w:shd w:val="clear" w:color="auto" w:fill="auto"/>
            <w:vAlign w:val="center"/>
          </w:tcPr>
          <w:p w14:paraId="4A614B2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Cương</w:t>
            </w:r>
          </w:p>
        </w:tc>
        <w:tc>
          <w:tcPr>
            <w:tcW w:w="784" w:type="pct"/>
            <w:shd w:val="clear" w:color="auto" w:fill="auto"/>
            <w:vAlign w:val="center"/>
          </w:tcPr>
          <w:p w14:paraId="118C783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DC83875" w14:textId="77777777">
        <w:tc>
          <w:tcPr>
            <w:tcW w:w="441" w:type="pct"/>
            <w:shd w:val="clear" w:color="auto" w:fill="auto"/>
            <w:vAlign w:val="center"/>
          </w:tcPr>
          <w:p w14:paraId="228779B3"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35.</w:t>
            </w:r>
          </w:p>
        </w:tc>
        <w:tc>
          <w:tcPr>
            <w:tcW w:w="1662" w:type="pct"/>
            <w:shd w:val="clear" w:color="auto" w:fill="auto"/>
            <w:vAlign w:val="center"/>
          </w:tcPr>
          <w:p w14:paraId="425479C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Kim Ngọc</w:t>
            </w:r>
          </w:p>
        </w:tc>
        <w:tc>
          <w:tcPr>
            <w:tcW w:w="2113" w:type="pct"/>
            <w:shd w:val="clear" w:color="auto" w:fill="auto"/>
            <w:vAlign w:val="center"/>
          </w:tcPr>
          <w:p w14:paraId="3DD0B88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Bình Định</w:t>
            </w:r>
          </w:p>
        </w:tc>
        <w:tc>
          <w:tcPr>
            <w:tcW w:w="784" w:type="pct"/>
            <w:shd w:val="clear" w:color="auto" w:fill="auto"/>
            <w:vAlign w:val="center"/>
          </w:tcPr>
          <w:p w14:paraId="0B433EA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A282419" w14:textId="77777777">
        <w:tc>
          <w:tcPr>
            <w:tcW w:w="441" w:type="pct"/>
            <w:shd w:val="clear" w:color="auto" w:fill="auto"/>
            <w:vAlign w:val="center"/>
          </w:tcPr>
          <w:p w14:paraId="752AB08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36.</w:t>
            </w:r>
          </w:p>
        </w:tc>
        <w:tc>
          <w:tcPr>
            <w:tcW w:w="1662" w:type="pct"/>
            <w:shd w:val="clear" w:color="auto" w:fill="auto"/>
            <w:vAlign w:val="center"/>
          </w:tcPr>
          <w:p w14:paraId="01C3049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Hồng Châu</w:t>
            </w:r>
          </w:p>
        </w:tc>
        <w:tc>
          <w:tcPr>
            <w:tcW w:w="2113" w:type="pct"/>
            <w:shd w:val="clear" w:color="auto" w:fill="auto"/>
            <w:vAlign w:val="center"/>
          </w:tcPr>
          <w:p w14:paraId="3193A45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Hồng Châu</w:t>
            </w:r>
          </w:p>
        </w:tc>
        <w:tc>
          <w:tcPr>
            <w:tcW w:w="784" w:type="pct"/>
            <w:shd w:val="clear" w:color="auto" w:fill="auto"/>
            <w:vAlign w:val="center"/>
          </w:tcPr>
          <w:p w14:paraId="081574A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29FD890" w14:textId="77777777">
        <w:tc>
          <w:tcPr>
            <w:tcW w:w="441" w:type="pct"/>
            <w:shd w:val="clear" w:color="auto" w:fill="auto"/>
            <w:vAlign w:val="center"/>
          </w:tcPr>
          <w:p w14:paraId="30FDA43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37.</w:t>
            </w:r>
          </w:p>
        </w:tc>
        <w:tc>
          <w:tcPr>
            <w:tcW w:w="1662" w:type="pct"/>
            <w:shd w:val="clear" w:color="auto" w:fill="auto"/>
            <w:vAlign w:val="center"/>
          </w:tcPr>
          <w:p w14:paraId="0D923A6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Đại Tự</w:t>
            </w:r>
          </w:p>
        </w:tc>
        <w:tc>
          <w:tcPr>
            <w:tcW w:w="2113" w:type="pct"/>
            <w:shd w:val="clear" w:color="auto" w:fill="auto"/>
            <w:vAlign w:val="center"/>
          </w:tcPr>
          <w:p w14:paraId="3DD792D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Đại Tự</w:t>
            </w:r>
          </w:p>
        </w:tc>
        <w:tc>
          <w:tcPr>
            <w:tcW w:w="784" w:type="pct"/>
            <w:shd w:val="clear" w:color="auto" w:fill="auto"/>
            <w:vAlign w:val="center"/>
          </w:tcPr>
          <w:p w14:paraId="1229A4B1"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4333CC4" w14:textId="77777777">
        <w:tc>
          <w:tcPr>
            <w:tcW w:w="441" w:type="pct"/>
            <w:shd w:val="clear" w:color="auto" w:fill="auto"/>
            <w:vAlign w:val="center"/>
          </w:tcPr>
          <w:p w14:paraId="29440A5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38.</w:t>
            </w:r>
          </w:p>
        </w:tc>
        <w:tc>
          <w:tcPr>
            <w:tcW w:w="1662" w:type="pct"/>
            <w:shd w:val="clear" w:color="auto" w:fill="auto"/>
            <w:vAlign w:val="center"/>
          </w:tcPr>
          <w:p w14:paraId="324D996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Trung Hà</w:t>
            </w:r>
          </w:p>
        </w:tc>
        <w:tc>
          <w:tcPr>
            <w:tcW w:w="2113" w:type="pct"/>
            <w:shd w:val="clear" w:color="auto" w:fill="auto"/>
            <w:vAlign w:val="center"/>
          </w:tcPr>
          <w:p w14:paraId="6601D5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Trung Hà, huyện Yên Lạc</w:t>
            </w:r>
          </w:p>
        </w:tc>
        <w:tc>
          <w:tcPr>
            <w:tcW w:w="784" w:type="pct"/>
            <w:shd w:val="clear" w:color="auto" w:fill="auto"/>
            <w:vAlign w:val="center"/>
          </w:tcPr>
          <w:p w14:paraId="6F6F844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5CAEE712" w14:textId="77777777" w:rsidR="00ED1599" w:rsidRPr="00C31F18" w:rsidRDefault="00ED1599" w:rsidP="00C31F18">
      <w:pPr>
        <w:shd w:val="clear" w:color="auto" w:fill="FFFFFF"/>
        <w:spacing w:before="120"/>
        <w:rPr>
          <w:rFonts w:ascii="Arial" w:hAnsi="Arial" w:cs="Arial"/>
          <w:b/>
          <w:bCs/>
          <w:kern w:val="36"/>
          <w:sz w:val="20"/>
          <w:szCs w:val="28"/>
        </w:rPr>
      </w:pPr>
      <w:bookmarkStart w:id="139" w:name="_Toc91754549"/>
      <w:bookmarkStart w:id="140" w:name="_Toc97623724"/>
      <w:r w:rsidRPr="00C31F18">
        <w:rPr>
          <w:rFonts w:ascii="Arial" w:hAnsi="Arial" w:cs="Arial"/>
          <w:b/>
          <w:bCs/>
          <w:kern w:val="36"/>
          <w:sz w:val="20"/>
          <w:szCs w:val="28"/>
        </w:rPr>
        <w:t>10. Huyện Lập Thạch</w:t>
      </w:r>
      <w:bookmarkEnd w:id="139"/>
      <w:bookmarkEnd w:id="14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0"/>
        <w:gridCol w:w="2899"/>
        <w:gridCol w:w="3623"/>
        <w:gridCol w:w="1352"/>
      </w:tblGrid>
      <w:tr w:rsidR="00ED1599" w:rsidRPr="00C31F18" w14:paraId="4BC9299D" w14:textId="77777777">
        <w:tc>
          <w:tcPr>
            <w:tcW w:w="440" w:type="pct"/>
            <w:shd w:val="clear" w:color="auto" w:fill="auto"/>
            <w:vAlign w:val="center"/>
          </w:tcPr>
          <w:p w14:paraId="3CE37C66"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TT</w:t>
            </w:r>
          </w:p>
        </w:tc>
        <w:tc>
          <w:tcPr>
            <w:tcW w:w="1679" w:type="pct"/>
            <w:shd w:val="clear" w:color="auto" w:fill="auto"/>
            <w:vAlign w:val="center"/>
          </w:tcPr>
          <w:p w14:paraId="7E282D3E"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Tên Trường</w:t>
            </w:r>
          </w:p>
        </w:tc>
        <w:tc>
          <w:tcPr>
            <w:tcW w:w="2098" w:type="pct"/>
            <w:shd w:val="clear" w:color="auto" w:fill="auto"/>
            <w:vAlign w:val="center"/>
          </w:tcPr>
          <w:p w14:paraId="665C9BB5"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Địa Chỉ</w:t>
            </w:r>
          </w:p>
        </w:tc>
        <w:tc>
          <w:tcPr>
            <w:tcW w:w="783" w:type="pct"/>
            <w:shd w:val="clear" w:color="auto" w:fill="auto"/>
            <w:vAlign w:val="center"/>
          </w:tcPr>
          <w:p w14:paraId="09CE5615" w14:textId="77777777" w:rsidR="00ED1599" w:rsidRPr="00C31F18" w:rsidRDefault="00ED1599" w:rsidP="00C31F18">
            <w:pPr>
              <w:spacing w:before="120"/>
              <w:jc w:val="center"/>
              <w:rPr>
                <w:rFonts w:ascii="Arial" w:hAnsi="Arial" w:cs="Arial"/>
                <w:b/>
                <w:sz w:val="20"/>
                <w:szCs w:val="28"/>
              </w:rPr>
            </w:pPr>
            <w:r w:rsidRPr="00C31F18">
              <w:rPr>
                <w:rFonts w:ascii="Arial" w:hAnsi="Arial" w:cs="Arial"/>
                <w:b/>
                <w:sz w:val="20"/>
                <w:szCs w:val="28"/>
              </w:rPr>
              <w:t>Năm</w:t>
            </w:r>
          </w:p>
        </w:tc>
      </w:tr>
      <w:tr w:rsidR="00ED1599" w:rsidRPr="00C31F18" w14:paraId="1D859AC4" w14:textId="77777777">
        <w:tc>
          <w:tcPr>
            <w:tcW w:w="440" w:type="pct"/>
            <w:shd w:val="clear" w:color="auto" w:fill="auto"/>
            <w:vAlign w:val="center"/>
          </w:tcPr>
          <w:p w14:paraId="7F4E388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w:t>
            </w:r>
          </w:p>
        </w:tc>
        <w:tc>
          <w:tcPr>
            <w:tcW w:w="1679" w:type="pct"/>
            <w:shd w:val="clear" w:color="auto" w:fill="auto"/>
            <w:vAlign w:val="center"/>
          </w:tcPr>
          <w:p w14:paraId="76DBCB1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Thị trấn Lập Thạch</w:t>
            </w:r>
          </w:p>
        </w:tc>
        <w:tc>
          <w:tcPr>
            <w:tcW w:w="2098" w:type="pct"/>
            <w:shd w:val="clear" w:color="auto" w:fill="auto"/>
            <w:vAlign w:val="center"/>
          </w:tcPr>
          <w:p w14:paraId="690A2935" w14:textId="77777777" w:rsidR="00ED1599" w:rsidRPr="00C31F18" w:rsidRDefault="00ED1599" w:rsidP="00C31F18">
            <w:pPr>
              <w:shd w:val="clear" w:color="auto" w:fill="FFFFFF"/>
              <w:spacing w:before="120"/>
              <w:rPr>
                <w:rFonts w:ascii="Arial" w:hAnsi="Arial" w:cs="Arial"/>
                <w:kern w:val="36"/>
                <w:sz w:val="20"/>
                <w:szCs w:val="28"/>
              </w:rPr>
            </w:pPr>
            <w:bookmarkStart w:id="141" w:name="_Toc91754552"/>
            <w:bookmarkStart w:id="142" w:name="_Toc97309702"/>
            <w:bookmarkStart w:id="143" w:name="_Toc97310010"/>
            <w:bookmarkStart w:id="144" w:name="_Toc97623727"/>
            <w:r w:rsidRPr="00C31F18">
              <w:rPr>
                <w:rFonts w:ascii="Arial" w:hAnsi="Arial" w:cs="Arial"/>
                <w:kern w:val="36"/>
                <w:sz w:val="20"/>
                <w:szCs w:val="28"/>
              </w:rPr>
              <w:t>Thị trấn Lập Thạch</w:t>
            </w:r>
            <w:bookmarkEnd w:id="141"/>
            <w:bookmarkEnd w:id="142"/>
            <w:bookmarkEnd w:id="143"/>
            <w:bookmarkEnd w:id="144"/>
          </w:p>
        </w:tc>
        <w:tc>
          <w:tcPr>
            <w:tcW w:w="783" w:type="pct"/>
            <w:shd w:val="clear" w:color="auto" w:fill="auto"/>
            <w:vAlign w:val="center"/>
          </w:tcPr>
          <w:p w14:paraId="45DBD4F5"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2023</w:t>
            </w:r>
          </w:p>
        </w:tc>
      </w:tr>
      <w:tr w:rsidR="00ED1599" w:rsidRPr="00C31F18" w14:paraId="25B6E674" w14:textId="77777777">
        <w:tc>
          <w:tcPr>
            <w:tcW w:w="440" w:type="pct"/>
            <w:shd w:val="clear" w:color="auto" w:fill="auto"/>
            <w:vAlign w:val="center"/>
          </w:tcPr>
          <w:p w14:paraId="298F09E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w:t>
            </w:r>
          </w:p>
        </w:tc>
        <w:tc>
          <w:tcPr>
            <w:tcW w:w="1679" w:type="pct"/>
            <w:shd w:val="clear" w:color="auto" w:fill="auto"/>
            <w:vAlign w:val="center"/>
          </w:tcPr>
          <w:p w14:paraId="6F7C8FD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Thị trấn Hoa Sơn</w:t>
            </w:r>
          </w:p>
        </w:tc>
        <w:tc>
          <w:tcPr>
            <w:tcW w:w="2098" w:type="pct"/>
            <w:shd w:val="clear" w:color="auto" w:fill="auto"/>
            <w:vAlign w:val="center"/>
          </w:tcPr>
          <w:p w14:paraId="18A6A3D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w:t>
            </w:r>
            <w:r w:rsidR="001B45E7" w:rsidRPr="00C31F18">
              <w:rPr>
                <w:rFonts w:ascii="Arial" w:hAnsi="Arial" w:cs="Arial"/>
                <w:sz w:val="20"/>
                <w:szCs w:val="28"/>
              </w:rPr>
              <w:t xml:space="preserve"> </w:t>
            </w:r>
            <w:r w:rsidRPr="00C31F18">
              <w:rPr>
                <w:rFonts w:ascii="Arial" w:hAnsi="Arial" w:cs="Arial"/>
                <w:sz w:val="20"/>
                <w:szCs w:val="28"/>
              </w:rPr>
              <w:t>Hoa Sơn</w:t>
            </w:r>
          </w:p>
        </w:tc>
        <w:tc>
          <w:tcPr>
            <w:tcW w:w="783" w:type="pct"/>
            <w:shd w:val="clear" w:color="auto" w:fill="auto"/>
            <w:vAlign w:val="center"/>
          </w:tcPr>
          <w:p w14:paraId="4BE83144"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2023</w:t>
            </w:r>
          </w:p>
        </w:tc>
      </w:tr>
      <w:tr w:rsidR="00ED1599" w:rsidRPr="00C31F18" w14:paraId="20E39712" w14:textId="77777777">
        <w:tc>
          <w:tcPr>
            <w:tcW w:w="440" w:type="pct"/>
            <w:shd w:val="clear" w:color="auto" w:fill="auto"/>
            <w:vAlign w:val="center"/>
          </w:tcPr>
          <w:p w14:paraId="74B3C76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w:t>
            </w:r>
          </w:p>
        </w:tc>
        <w:tc>
          <w:tcPr>
            <w:tcW w:w="1679" w:type="pct"/>
            <w:shd w:val="clear" w:color="auto" w:fill="auto"/>
            <w:vAlign w:val="center"/>
          </w:tcPr>
          <w:p w14:paraId="2FF6B841" w14:textId="77777777" w:rsidR="00ED1599" w:rsidRPr="00C31F18" w:rsidRDefault="00ED1599" w:rsidP="00C31F18">
            <w:pPr>
              <w:shd w:val="clear" w:color="auto" w:fill="FFFFFF"/>
              <w:spacing w:before="120"/>
              <w:rPr>
                <w:rFonts w:ascii="Arial" w:hAnsi="Arial" w:cs="Arial"/>
                <w:kern w:val="36"/>
                <w:sz w:val="20"/>
                <w:szCs w:val="28"/>
              </w:rPr>
            </w:pPr>
            <w:bookmarkStart w:id="145" w:name="_Toc91754550"/>
            <w:bookmarkStart w:id="146" w:name="_Toc97309700"/>
            <w:bookmarkStart w:id="147" w:name="_Toc97310008"/>
            <w:bookmarkStart w:id="148" w:name="_Toc97623725"/>
            <w:r w:rsidRPr="00C31F18">
              <w:rPr>
                <w:rFonts w:ascii="Arial" w:hAnsi="Arial" w:cs="Arial"/>
                <w:kern w:val="36"/>
                <w:sz w:val="20"/>
                <w:szCs w:val="28"/>
              </w:rPr>
              <w:t>TH Đồng Ích</w:t>
            </w:r>
            <w:bookmarkEnd w:id="145"/>
            <w:bookmarkEnd w:id="146"/>
            <w:bookmarkEnd w:id="147"/>
            <w:bookmarkEnd w:id="148"/>
            <w:r w:rsidRPr="00C31F18">
              <w:rPr>
                <w:rFonts w:ascii="Arial" w:hAnsi="Arial" w:cs="Arial"/>
                <w:kern w:val="36"/>
                <w:sz w:val="20"/>
                <w:szCs w:val="28"/>
              </w:rPr>
              <w:t xml:space="preserve"> (CS1)</w:t>
            </w:r>
          </w:p>
        </w:tc>
        <w:tc>
          <w:tcPr>
            <w:tcW w:w="2098" w:type="pct"/>
            <w:shd w:val="clear" w:color="auto" w:fill="auto"/>
            <w:vAlign w:val="center"/>
          </w:tcPr>
          <w:p w14:paraId="270761AB" w14:textId="77777777" w:rsidR="00ED1599" w:rsidRPr="00C31F18" w:rsidRDefault="00ED1599" w:rsidP="00C31F18">
            <w:pPr>
              <w:shd w:val="clear" w:color="auto" w:fill="FFFFFF"/>
              <w:spacing w:before="120"/>
              <w:rPr>
                <w:rFonts w:ascii="Arial" w:hAnsi="Arial" w:cs="Arial"/>
                <w:kern w:val="36"/>
                <w:sz w:val="20"/>
                <w:szCs w:val="28"/>
              </w:rPr>
            </w:pPr>
            <w:bookmarkStart w:id="149" w:name="_Toc91754551"/>
            <w:bookmarkStart w:id="150" w:name="_Toc97309701"/>
            <w:bookmarkStart w:id="151" w:name="_Toc97310009"/>
            <w:bookmarkStart w:id="152" w:name="_Toc97623726"/>
            <w:r w:rsidRPr="00C31F18">
              <w:rPr>
                <w:rFonts w:ascii="Arial" w:hAnsi="Arial" w:cs="Arial"/>
                <w:kern w:val="36"/>
                <w:sz w:val="20"/>
                <w:szCs w:val="28"/>
              </w:rPr>
              <w:t>Xã Đồng Ích</w:t>
            </w:r>
            <w:bookmarkEnd w:id="149"/>
            <w:bookmarkEnd w:id="150"/>
            <w:bookmarkEnd w:id="151"/>
            <w:bookmarkEnd w:id="152"/>
          </w:p>
        </w:tc>
        <w:tc>
          <w:tcPr>
            <w:tcW w:w="783" w:type="pct"/>
            <w:shd w:val="clear" w:color="auto" w:fill="auto"/>
            <w:vAlign w:val="center"/>
          </w:tcPr>
          <w:p w14:paraId="613A9E9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3ACD412" w14:textId="77777777">
        <w:tc>
          <w:tcPr>
            <w:tcW w:w="440" w:type="pct"/>
            <w:shd w:val="clear" w:color="auto" w:fill="auto"/>
            <w:vAlign w:val="center"/>
          </w:tcPr>
          <w:p w14:paraId="5627638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w:t>
            </w:r>
          </w:p>
        </w:tc>
        <w:tc>
          <w:tcPr>
            <w:tcW w:w="1679" w:type="pct"/>
            <w:shd w:val="clear" w:color="auto" w:fill="auto"/>
            <w:vAlign w:val="center"/>
          </w:tcPr>
          <w:p w14:paraId="40232C8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Kim Đồng</w:t>
            </w:r>
          </w:p>
        </w:tc>
        <w:tc>
          <w:tcPr>
            <w:tcW w:w="2098" w:type="pct"/>
            <w:shd w:val="clear" w:color="auto" w:fill="auto"/>
            <w:vAlign w:val="center"/>
          </w:tcPr>
          <w:p w14:paraId="206F3C9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Lập Thạch</w:t>
            </w:r>
          </w:p>
        </w:tc>
        <w:tc>
          <w:tcPr>
            <w:tcW w:w="783" w:type="pct"/>
            <w:shd w:val="clear" w:color="auto" w:fill="auto"/>
            <w:vAlign w:val="center"/>
          </w:tcPr>
          <w:p w14:paraId="66750E27"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2DEAACC" w14:textId="77777777">
        <w:tc>
          <w:tcPr>
            <w:tcW w:w="440" w:type="pct"/>
            <w:shd w:val="clear" w:color="auto" w:fill="auto"/>
            <w:vAlign w:val="center"/>
          </w:tcPr>
          <w:p w14:paraId="0850919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5.</w:t>
            </w:r>
          </w:p>
        </w:tc>
        <w:tc>
          <w:tcPr>
            <w:tcW w:w="1679" w:type="pct"/>
            <w:shd w:val="clear" w:color="auto" w:fill="auto"/>
            <w:vAlign w:val="center"/>
          </w:tcPr>
          <w:p w14:paraId="15EDA8D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Tử Du</w:t>
            </w:r>
          </w:p>
        </w:tc>
        <w:tc>
          <w:tcPr>
            <w:tcW w:w="2098" w:type="pct"/>
            <w:shd w:val="clear" w:color="auto" w:fill="auto"/>
            <w:vAlign w:val="center"/>
          </w:tcPr>
          <w:p w14:paraId="59732449" w14:textId="77777777" w:rsidR="00ED1599" w:rsidRPr="00C31F18" w:rsidRDefault="00ED1599" w:rsidP="00C31F18">
            <w:pPr>
              <w:shd w:val="clear" w:color="auto" w:fill="FFFFFF"/>
              <w:spacing w:before="120"/>
              <w:rPr>
                <w:rFonts w:ascii="Arial" w:hAnsi="Arial" w:cs="Arial"/>
                <w:kern w:val="36"/>
                <w:sz w:val="20"/>
                <w:szCs w:val="28"/>
              </w:rPr>
            </w:pPr>
            <w:bookmarkStart w:id="153" w:name="_Toc91754553"/>
            <w:bookmarkStart w:id="154" w:name="_Toc97309703"/>
            <w:bookmarkStart w:id="155" w:name="_Toc97310011"/>
            <w:bookmarkStart w:id="156" w:name="_Toc97623728"/>
            <w:r w:rsidRPr="00C31F18">
              <w:rPr>
                <w:rFonts w:ascii="Arial" w:hAnsi="Arial" w:cs="Arial"/>
                <w:kern w:val="36"/>
                <w:sz w:val="20"/>
                <w:szCs w:val="28"/>
              </w:rPr>
              <w:t>Xã Tử Du</w:t>
            </w:r>
            <w:bookmarkEnd w:id="153"/>
            <w:bookmarkEnd w:id="154"/>
            <w:bookmarkEnd w:id="155"/>
            <w:bookmarkEnd w:id="156"/>
          </w:p>
        </w:tc>
        <w:tc>
          <w:tcPr>
            <w:tcW w:w="783" w:type="pct"/>
            <w:shd w:val="clear" w:color="auto" w:fill="auto"/>
            <w:vAlign w:val="center"/>
          </w:tcPr>
          <w:p w14:paraId="3143D8B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A4B8BD0" w14:textId="77777777">
        <w:tc>
          <w:tcPr>
            <w:tcW w:w="440" w:type="pct"/>
            <w:shd w:val="clear" w:color="auto" w:fill="auto"/>
            <w:vAlign w:val="center"/>
          </w:tcPr>
          <w:p w14:paraId="034B095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6.</w:t>
            </w:r>
          </w:p>
        </w:tc>
        <w:tc>
          <w:tcPr>
            <w:tcW w:w="1679" w:type="pct"/>
            <w:shd w:val="clear" w:color="auto" w:fill="auto"/>
            <w:vAlign w:val="center"/>
          </w:tcPr>
          <w:p w14:paraId="70B0F43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 Xuân Hòa </w:t>
            </w:r>
            <w:r w:rsidRPr="00C31F18">
              <w:rPr>
                <w:rFonts w:ascii="Arial" w:hAnsi="Arial" w:cs="Arial"/>
                <w:kern w:val="36"/>
                <w:sz w:val="20"/>
                <w:szCs w:val="28"/>
              </w:rPr>
              <w:t>(CS1)</w:t>
            </w:r>
          </w:p>
        </w:tc>
        <w:tc>
          <w:tcPr>
            <w:tcW w:w="2098" w:type="pct"/>
            <w:shd w:val="clear" w:color="auto" w:fill="auto"/>
            <w:vAlign w:val="center"/>
          </w:tcPr>
          <w:p w14:paraId="4F94C32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Xuân Hòa</w:t>
            </w:r>
          </w:p>
        </w:tc>
        <w:tc>
          <w:tcPr>
            <w:tcW w:w="783" w:type="pct"/>
            <w:shd w:val="clear" w:color="auto" w:fill="auto"/>
            <w:vAlign w:val="center"/>
          </w:tcPr>
          <w:p w14:paraId="190EDD4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0DED874D" w14:textId="77777777">
        <w:tc>
          <w:tcPr>
            <w:tcW w:w="440" w:type="pct"/>
            <w:shd w:val="clear" w:color="auto" w:fill="auto"/>
            <w:vAlign w:val="center"/>
          </w:tcPr>
          <w:p w14:paraId="6F3F8C0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7.</w:t>
            </w:r>
          </w:p>
        </w:tc>
        <w:tc>
          <w:tcPr>
            <w:tcW w:w="1679" w:type="pct"/>
            <w:shd w:val="clear" w:color="auto" w:fill="auto"/>
            <w:vAlign w:val="center"/>
          </w:tcPr>
          <w:p w14:paraId="73EC67E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 Bắc Bình </w:t>
            </w:r>
            <w:r w:rsidRPr="00C31F18">
              <w:rPr>
                <w:rFonts w:ascii="Arial" w:hAnsi="Arial" w:cs="Arial"/>
                <w:kern w:val="36"/>
                <w:sz w:val="20"/>
                <w:szCs w:val="28"/>
              </w:rPr>
              <w:t>(CS1)</w:t>
            </w:r>
          </w:p>
        </w:tc>
        <w:tc>
          <w:tcPr>
            <w:tcW w:w="2098" w:type="pct"/>
            <w:shd w:val="clear" w:color="auto" w:fill="auto"/>
            <w:vAlign w:val="center"/>
          </w:tcPr>
          <w:p w14:paraId="4F5ABD98" w14:textId="77777777" w:rsidR="00ED1599" w:rsidRPr="00C31F18" w:rsidRDefault="00ED1599" w:rsidP="00C31F18">
            <w:pPr>
              <w:shd w:val="clear" w:color="auto" w:fill="FFFFFF"/>
              <w:spacing w:before="120"/>
              <w:rPr>
                <w:rFonts w:ascii="Arial" w:hAnsi="Arial" w:cs="Arial"/>
                <w:kern w:val="36"/>
                <w:sz w:val="20"/>
                <w:szCs w:val="28"/>
              </w:rPr>
            </w:pPr>
            <w:bookmarkStart w:id="157" w:name="_Toc91754554"/>
            <w:bookmarkStart w:id="158" w:name="_Toc97309704"/>
            <w:bookmarkStart w:id="159" w:name="_Toc97310012"/>
            <w:bookmarkStart w:id="160" w:name="_Toc97623729"/>
            <w:r w:rsidRPr="00C31F18">
              <w:rPr>
                <w:rFonts w:ascii="Arial" w:hAnsi="Arial" w:cs="Arial"/>
                <w:kern w:val="36"/>
                <w:sz w:val="20"/>
                <w:szCs w:val="28"/>
              </w:rPr>
              <w:t>Xã Bắc Bình</w:t>
            </w:r>
            <w:bookmarkEnd w:id="157"/>
            <w:bookmarkEnd w:id="158"/>
            <w:bookmarkEnd w:id="159"/>
            <w:bookmarkEnd w:id="160"/>
          </w:p>
        </w:tc>
        <w:tc>
          <w:tcPr>
            <w:tcW w:w="783" w:type="pct"/>
            <w:shd w:val="clear" w:color="auto" w:fill="auto"/>
            <w:vAlign w:val="center"/>
          </w:tcPr>
          <w:p w14:paraId="67283E5E"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8145B9D" w14:textId="77777777">
        <w:tc>
          <w:tcPr>
            <w:tcW w:w="440" w:type="pct"/>
            <w:shd w:val="clear" w:color="auto" w:fill="auto"/>
            <w:vAlign w:val="center"/>
          </w:tcPr>
          <w:p w14:paraId="6C6C3EB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8.</w:t>
            </w:r>
          </w:p>
        </w:tc>
        <w:tc>
          <w:tcPr>
            <w:tcW w:w="1679" w:type="pct"/>
            <w:shd w:val="clear" w:color="auto" w:fill="auto"/>
            <w:vAlign w:val="center"/>
          </w:tcPr>
          <w:p w14:paraId="0FAE864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 xml:space="preserve">TH Ngọc Mỹ </w:t>
            </w:r>
            <w:r w:rsidRPr="00C31F18">
              <w:rPr>
                <w:rFonts w:ascii="Arial" w:hAnsi="Arial" w:cs="Arial"/>
                <w:kern w:val="36"/>
                <w:sz w:val="20"/>
                <w:szCs w:val="28"/>
              </w:rPr>
              <w:t>(CS1)</w:t>
            </w:r>
          </w:p>
        </w:tc>
        <w:tc>
          <w:tcPr>
            <w:tcW w:w="2098" w:type="pct"/>
            <w:shd w:val="clear" w:color="auto" w:fill="auto"/>
            <w:vAlign w:val="center"/>
          </w:tcPr>
          <w:p w14:paraId="3561906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Ngọc Mỹ</w:t>
            </w:r>
          </w:p>
        </w:tc>
        <w:tc>
          <w:tcPr>
            <w:tcW w:w="783" w:type="pct"/>
            <w:shd w:val="clear" w:color="auto" w:fill="auto"/>
            <w:vAlign w:val="center"/>
          </w:tcPr>
          <w:p w14:paraId="7AECC37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935FE65" w14:textId="77777777">
        <w:tc>
          <w:tcPr>
            <w:tcW w:w="440" w:type="pct"/>
            <w:shd w:val="clear" w:color="auto" w:fill="auto"/>
            <w:vAlign w:val="center"/>
          </w:tcPr>
          <w:p w14:paraId="700B81B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9.</w:t>
            </w:r>
          </w:p>
        </w:tc>
        <w:tc>
          <w:tcPr>
            <w:tcW w:w="1679" w:type="pct"/>
            <w:shd w:val="clear" w:color="auto" w:fill="auto"/>
            <w:vAlign w:val="center"/>
          </w:tcPr>
          <w:p w14:paraId="047BD74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Hợp Lý</w:t>
            </w:r>
          </w:p>
        </w:tc>
        <w:tc>
          <w:tcPr>
            <w:tcW w:w="2098" w:type="pct"/>
            <w:shd w:val="clear" w:color="auto" w:fill="auto"/>
            <w:vAlign w:val="center"/>
          </w:tcPr>
          <w:p w14:paraId="1DFE35B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Hợp Lý</w:t>
            </w:r>
          </w:p>
        </w:tc>
        <w:tc>
          <w:tcPr>
            <w:tcW w:w="783" w:type="pct"/>
            <w:shd w:val="clear" w:color="auto" w:fill="auto"/>
            <w:vAlign w:val="center"/>
          </w:tcPr>
          <w:p w14:paraId="3C5FFB3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B1ECDF1" w14:textId="77777777">
        <w:tc>
          <w:tcPr>
            <w:tcW w:w="440" w:type="pct"/>
            <w:shd w:val="clear" w:color="auto" w:fill="auto"/>
            <w:vAlign w:val="center"/>
          </w:tcPr>
          <w:p w14:paraId="376D3B1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10.</w:t>
            </w:r>
          </w:p>
        </w:tc>
        <w:tc>
          <w:tcPr>
            <w:tcW w:w="1679" w:type="pct"/>
            <w:shd w:val="clear" w:color="auto" w:fill="auto"/>
            <w:vAlign w:val="center"/>
          </w:tcPr>
          <w:p w14:paraId="748199E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Thái Hòa</w:t>
            </w:r>
          </w:p>
        </w:tc>
        <w:tc>
          <w:tcPr>
            <w:tcW w:w="2098" w:type="pct"/>
            <w:shd w:val="clear" w:color="auto" w:fill="auto"/>
            <w:vAlign w:val="center"/>
          </w:tcPr>
          <w:p w14:paraId="2AF93E7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Thái Hòa</w:t>
            </w:r>
          </w:p>
        </w:tc>
        <w:tc>
          <w:tcPr>
            <w:tcW w:w="783" w:type="pct"/>
            <w:shd w:val="clear" w:color="auto" w:fill="auto"/>
            <w:vAlign w:val="center"/>
          </w:tcPr>
          <w:p w14:paraId="36DEC45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FF9FE53" w14:textId="77777777">
        <w:tc>
          <w:tcPr>
            <w:tcW w:w="440" w:type="pct"/>
            <w:shd w:val="clear" w:color="auto" w:fill="auto"/>
            <w:vAlign w:val="center"/>
          </w:tcPr>
          <w:p w14:paraId="07CF60F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11.</w:t>
            </w:r>
          </w:p>
        </w:tc>
        <w:tc>
          <w:tcPr>
            <w:tcW w:w="1679" w:type="pct"/>
            <w:shd w:val="clear" w:color="auto" w:fill="auto"/>
            <w:vAlign w:val="center"/>
          </w:tcPr>
          <w:p w14:paraId="39C758A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Thị Trấn</w:t>
            </w:r>
            <w:r w:rsidR="001B45E7" w:rsidRPr="00C31F18">
              <w:rPr>
                <w:rFonts w:ascii="Arial" w:hAnsi="Arial" w:cs="Arial"/>
                <w:sz w:val="20"/>
                <w:szCs w:val="28"/>
              </w:rPr>
              <w:t xml:space="preserve"> </w:t>
            </w:r>
            <w:r w:rsidRPr="00C31F18">
              <w:rPr>
                <w:rFonts w:ascii="Arial" w:hAnsi="Arial" w:cs="Arial"/>
                <w:sz w:val="20"/>
                <w:szCs w:val="28"/>
              </w:rPr>
              <w:t>Hoa Sơn</w:t>
            </w:r>
          </w:p>
        </w:tc>
        <w:tc>
          <w:tcPr>
            <w:tcW w:w="2098" w:type="pct"/>
            <w:shd w:val="clear" w:color="auto" w:fill="auto"/>
            <w:vAlign w:val="center"/>
          </w:tcPr>
          <w:p w14:paraId="2FA069E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w:t>
            </w:r>
            <w:r w:rsidR="001B45E7" w:rsidRPr="00C31F18">
              <w:rPr>
                <w:rFonts w:ascii="Arial" w:hAnsi="Arial" w:cs="Arial"/>
                <w:sz w:val="20"/>
                <w:szCs w:val="28"/>
              </w:rPr>
              <w:t xml:space="preserve"> </w:t>
            </w:r>
            <w:r w:rsidRPr="00C31F18">
              <w:rPr>
                <w:rFonts w:ascii="Arial" w:hAnsi="Arial" w:cs="Arial"/>
                <w:sz w:val="20"/>
                <w:szCs w:val="28"/>
              </w:rPr>
              <w:t>Hoa Sơn</w:t>
            </w:r>
          </w:p>
        </w:tc>
        <w:tc>
          <w:tcPr>
            <w:tcW w:w="783" w:type="pct"/>
            <w:shd w:val="clear" w:color="auto" w:fill="auto"/>
            <w:vAlign w:val="center"/>
          </w:tcPr>
          <w:p w14:paraId="380C03C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FD77576" w14:textId="77777777">
        <w:tc>
          <w:tcPr>
            <w:tcW w:w="440" w:type="pct"/>
            <w:shd w:val="clear" w:color="auto" w:fill="auto"/>
            <w:vAlign w:val="center"/>
          </w:tcPr>
          <w:p w14:paraId="749E9AD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12.</w:t>
            </w:r>
          </w:p>
        </w:tc>
        <w:tc>
          <w:tcPr>
            <w:tcW w:w="1679" w:type="pct"/>
            <w:shd w:val="clear" w:color="auto" w:fill="auto"/>
            <w:vAlign w:val="center"/>
          </w:tcPr>
          <w:p w14:paraId="03A7A2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Vân Trục</w:t>
            </w:r>
          </w:p>
        </w:tc>
        <w:tc>
          <w:tcPr>
            <w:tcW w:w="2098" w:type="pct"/>
            <w:shd w:val="clear" w:color="auto" w:fill="auto"/>
            <w:vAlign w:val="center"/>
          </w:tcPr>
          <w:p w14:paraId="51061B8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Trục</w:t>
            </w:r>
          </w:p>
        </w:tc>
        <w:tc>
          <w:tcPr>
            <w:tcW w:w="783" w:type="pct"/>
            <w:shd w:val="clear" w:color="auto" w:fill="auto"/>
            <w:vAlign w:val="center"/>
          </w:tcPr>
          <w:p w14:paraId="725AC8D5"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22A2C8EE" w14:textId="77777777">
        <w:tc>
          <w:tcPr>
            <w:tcW w:w="440" w:type="pct"/>
            <w:shd w:val="clear" w:color="auto" w:fill="auto"/>
            <w:vAlign w:val="center"/>
          </w:tcPr>
          <w:p w14:paraId="27C200D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13.</w:t>
            </w:r>
          </w:p>
        </w:tc>
        <w:tc>
          <w:tcPr>
            <w:tcW w:w="1679" w:type="pct"/>
            <w:shd w:val="clear" w:color="auto" w:fill="auto"/>
            <w:vAlign w:val="center"/>
          </w:tcPr>
          <w:p w14:paraId="58A805A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Sơn Đông</w:t>
            </w:r>
          </w:p>
        </w:tc>
        <w:tc>
          <w:tcPr>
            <w:tcW w:w="2098" w:type="pct"/>
            <w:shd w:val="clear" w:color="auto" w:fill="auto"/>
            <w:vAlign w:val="center"/>
          </w:tcPr>
          <w:p w14:paraId="40EEFDE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Sơn Đông</w:t>
            </w:r>
          </w:p>
        </w:tc>
        <w:tc>
          <w:tcPr>
            <w:tcW w:w="783" w:type="pct"/>
            <w:shd w:val="clear" w:color="auto" w:fill="auto"/>
            <w:vAlign w:val="center"/>
          </w:tcPr>
          <w:p w14:paraId="2B8EDC36"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5D749F5" w14:textId="77777777">
        <w:tc>
          <w:tcPr>
            <w:tcW w:w="440" w:type="pct"/>
            <w:shd w:val="clear" w:color="auto" w:fill="auto"/>
            <w:vAlign w:val="center"/>
          </w:tcPr>
          <w:p w14:paraId="5A03069C"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14.</w:t>
            </w:r>
          </w:p>
        </w:tc>
        <w:tc>
          <w:tcPr>
            <w:tcW w:w="1679" w:type="pct"/>
            <w:shd w:val="clear" w:color="auto" w:fill="auto"/>
            <w:vAlign w:val="center"/>
          </w:tcPr>
          <w:p w14:paraId="412178B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Đình Chu</w:t>
            </w:r>
          </w:p>
        </w:tc>
        <w:tc>
          <w:tcPr>
            <w:tcW w:w="2098" w:type="pct"/>
            <w:shd w:val="clear" w:color="auto" w:fill="auto"/>
            <w:vAlign w:val="center"/>
          </w:tcPr>
          <w:p w14:paraId="3C201F5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Đình Chu</w:t>
            </w:r>
          </w:p>
        </w:tc>
        <w:tc>
          <w:tcPr>
            <w:tcW w:w="783" w:type="pct"/>
            <w:shd w:val="clear" w:color="auto" w:fill="auto"/>
            <w:vAlign w:val="center"/>
          </w:tcPr>
          <w:p w14:paraId="375EAB1D"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31B5BEED" w14:textId="77777777">
        <w:tc>
          <w:tcPr>
            <w:tcW w:w="440" w:type="pct"/>
            <w:shd w:val="clear" w:color="auto" w:fill="auto"/>
            <w:vAlign w:val="center"/>
          </w:tcPr>
          <w:p w14:paraId="6F3D0E5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15.</w:t>
            </w:r>
          </w:p>
        </w:tc>
        <w:tc>
          <w:tcPr>
            <w:tcW w:w="1679" w:type="pct"/>
            <w:shd w:val="clear" w:color="auto" w:fill="auto"/>
            <w:vAlign w:val="center"/>
          </w:tcPr>
          <w:p w14:paraId="145C5E1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Tiên Lữ</w:t>
            </w:r>
          </w:p>
        </w:tc>
        <w:tc>
          <w:tcPr>
            <w:tcW w:w="2098" w:type="pct"/>
            <w:shd w:val="clear" w:color="auto" w:fill="auto"/>
            <w:vAlign w:val="center"/>
          </w:tcPr>
          <w:p w14:paraId="3691CE8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Tiên Lữ</w:t>
            </w:r>
          </w:p>
        </w:tc>
        <w:tc>
          <w:tcPr>
            <w:tcW w:w="783" w:type="pct"/>
            <w:shd w:val="clear" w:color="auto" w:fill="auto"/>
            <w:vAlign w:val="center"/>
          </w:tcPr>
          <w:p w14:paraId="12ADD449"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4275B973" w14:textId="77777777">
        <w:tc>
          <w:tcPr>
            <w:tcW w:w="440" w:type="pct"/>
            <w:shd w:val="clear" w:color="auto" w:fill="auto"/>
            <w:vAlign w:val="center"/>
          </w:tcPr>
          <w:p w14:paraId="246A4BB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16.</w:t>
            </w:r>
          </w:p>
        </w:tc>
        <w:tc>
          <w:tcPr>
            <w:tcW w:w="1679" w:type="pct"/>
            <w:shd w:val="clear" w:color="auto" w:fill="auto"/>
            <w:vAlign w:val="center"/>
          </w:tcPr>
          <w:p w14:paraId="1CE849A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Tử Du</w:t>
            </w:r>
          </w:p>
        </w:tc>
        <w:tc>
          <w:tcPr>
            <w:tcW w:w="2098" w:type="pct"/>
            <w:shd w:val="clear" w:color="auto" w:fill="auto"/>
            <w:vAlign w:val="center"/>
          </w:tcPr>
          <w:p w14:paraId="165D99A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Tử Du</w:t>
            </w:r>
          </w:p>
        </w:tc>
        <w:tc>
          <w:tcPr>
            <w:tcW w:w="783" w:type="pct"/>
            <w:shd w:val="clear" w:color="auto" w:fill="auto"/>
            <w:vAlign w:val="center"/>
          </w:tcPr>
          <w:p w14:paraId="1FDB7DCC"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1264A34F" w14:textId="77777777">
        <w:tc>
          <w:tcPr>
            <w:tcW w:w="440" w:type="pct"/>
            <w:shd w:val="clear" w:color="auto" w:fill="auto"/>
            <w:vAlign w:val="center"/>
          </w:tcPr>
          <w:p w14:paraId="39584F6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17.</w:t>
            </w:r>
          </w:p>
        </w:tc>
        <w:tc>
          <w:tcPr>
            <w:tcW w:w="1679" w:type="pct"/>
            <w:shd w:val="clear" w:color="auto" w:fill="auto"/>
            <w:vAlign w:val="center"/>
          </w:tcPr>
          <w:p w14:paraId="0BEB58C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Thái Hòa</w:t>
            </w:r>
          </w:p>
        </w:tc>
        <w:tc>
          <w:tcPr>
            <w:tcW w:w="2098" w:type="pct"/>
            <w:shd w:val="clear" w:color="auto" w:fill="auto"/>
            <w:vAlign w:val="center"/>
          </w:tcPr>
          <w:p w14:paraId="5EBA41E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Thái Hòa</w:t>
            </w:r>
          </w:p>
        </w:tc>
        <w:tc>
          <w:tcPr>
            <w:tcW w:w="783" w:type="pct"/>
            <w:shd w:val="clear" w:color="auto" w:fill="auto"/>
            <w:vAlign w:val="center"/>
          </w:tcPr>
          <w:p w14:paraId="2A802DAA" w14:textId="77777777" w:rsidR="00ED1599" w:rsidRPr="00C31F18" w:rsidRDefault="00ED1599" w:rsidP="00C31F18">
            <w:pPr>
              <w:spacing w:before="120"/>
              <w:jc w:val="center"/>
              <w:rPr>
                <w:rFonts w:ascii="Arial" w:hAnsi="Arial" w:cs="Arial"/>
                <w:sz w:val="20"/>
              </w:rPr>
            </w:pPr>
            <w:r w:rsidRPr="00C31F18">
              <w:rPr>
                <w:rFonts w:ascii="Arial" w:hAnsi="Arial" w:cs="Arial"/>
                <w:sz w:val="20"/>
                <w:szCs w:val="28"/>
              </w:rPr>
              <w:t>2024</w:t>
            </w:r>
          </w:p>
        </w:tc>
      </w:tr>
      <w:tr w:rsidR="00ED1599" w:rsidRPr="00C31F18" w14:paraId="6AC5B240" w14:textId="77777777">
        <w:tc>
          <w:tcPr>
            <w:tcW w:w="440" w:type="pct"/>
            <w:shd w:val="clear" w:color="auto" w:fill="auto"/>
            <w:vAlign w:val="center"/>
          </w:tcPr>
          <w:p w14:paraId="39D9CB4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18.</w:t>
            </w:r>
          </w:p>
        </w:tc>
        <w:tc>
          <w:tcPr>
            <w:tcW w:w="1679" w:type="pct"/>
            <w:shd w:val="clear" w:color="auto" w:fill="auto"/>
            <w:vAlign w:val="center"/>
          </w:tcPr>
          <w:p w14:paraId="7358BB8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Xuân Lôi</w:t>
            </w:r>
          </w:p>
        </w:tc>
        <w:tc>
          <w:tcPr>
            <w:tcW w:w="2098" w:type="pct"/>
            <w:shd w:val="clear" w:color="auto" w:fill="auto"/>
            <w:vAlign w:val="center"/>
          </w:tcPr>
          <w:p w14:paraId="2E204972" w14:textId="77777777" w:rsidR="00ED1599" w:rsidRPr="00C31F18" w:rsidRDefault="00ED1599" w:rsidP="00C31F18">
            <w:pPr>
              <w:shd w:val="clear" w:color="auto" w:fill="FFFFFF"/>
              <w:spacing w:before="120"/>
              <w:rPr>
                <w:rFonts w:ascii="Arial" w:hAnsi="Arial" w:cs="Arial"/>
                <w:kern w:val="36"/>
                <w:sz w:val="20"/>
                <w:szCs w:val="28"/>
              </w:rPr>
            </w:pPr>
            <w:bookmarkStart w:id="161" w:name="_Toc91754555"/>
            <w:bookmarkStart w:id="162" w:name="_Toc97309705"/>
            <w:bookmarkStart w:id="163" w:name="_Toc97310013"/>
            <w:bookmarkStart w:id="164" w:name="_Toc97623730"/>
            <w:r w:rsidRPr="00C31F18">
              <w:rPr>
                <w:rFonts w:ascii="Arial" w:hAnsi="Arial" w:cs="Arial"/>
                <w:kern w:val="36"/>
                <w:sz w:val="20"/>
                <w:szCs w:val="28"/>
              </w:rPr>
              <w:t>Xã Xuân Lôi</w:t>
            </w:r>
            <w:bookmarkEnd w:id="161"/>
            <w:bookmarkEnd w:id="162"/>
            <w:bookmarkEnd w:id="163"/>
            <w:bookmarkEnd w:id="164"/>
          </w:p>
        </w:tc>
        <w:tc>
          <w:tcPr>
            <w:tcW w:w="783" w:type="pct"/>
            <w:shd w:val="clear" w:color="auto" w:fill="auto"/>
            <w:vAlign w:val="center"/>
          </w:tcPr>
          <w:p w14:paraId="27AE74D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58088408" w14:textId="77777777">
        <w:tc>
          <w:tcPr>
            <w:tcW w:w="440" w:type="pct"/>
            <w:shd w:val="clear" w:color="auto" w:fill="auto"/>
            <w:vAlign w:val="center"/>
          </w:tcPr>
          <w:p w14:paraId="3D54200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19.</w:t>
            </w:r>
          </w:p>
        </w:tc>
        <w:tc>
          <w:tcPr>
            <w:tcW w:w="1679" w:type="pct"/>
            <w:shd w:val="clear" w:color="auto" w:fill="auto"/>
            <w:vAlign w:val="center"/>
          </w:tcPr>
          <w:p w14:paraId="5F5DCA9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Sơn Đông</w:t>
            </w:r>
          </w:p>
        </w:tc>
        <w:tc>
          <w:tcPr>
            <w:tcW w:w="2098" w:type="pct"/>
            <w:shd w:val="clear" w:color="auto" w:fill="auto"/>
            <w:vAlign w:val="center"/>
          </w:tcPr>
          <w:p w14:paraId="2C30F99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Sơn Đông</w:t>
            </w:r>
          </w:p>
        </w:tc>
        <w:tc>
          <w:tcPr>
            <w:tcW w:w="783" w:type="pct"/>
            <w:shd w:val="clear" w:color="auto" w:fill="auto"/>
            <w:vAlign w:val="center"/>
          </w:tcPr>
          <w:p w14:paraId="6DE3D25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ECB82D3" w14:textId="77777777">
        <w:tc>
          <w:tcPr>
            <w:tcW w:w="440" w:type="pct"/>
            <w:shd w:val="clear" w:color="auto" w:fill="auto"/>
            <w:vAlign w:val="center"/>
          </w:tcPr>
          <w:p w14:paraId="59BE04A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20.</w:t>
            </w:r>
          </w:p>
        </w:tc>
        <w:tc>
          <w:tcPr>
            <w:tcW w:w="1679" w:type="pct"/>
            <w:shd w:val="clear" w:color="auto" w:fill="auto"/>
            <w:vAlign w:val="center"/>
          </w:tcPr>
          <w:p w14:paraId="69C4EA5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Triều Đề</w:t>
            </w:r>
          </w:p>
        </w:tc>
        <w:tc>
          <w:tcPr>
            <w:tcW w:w="2098" w:type="pct"/>
            <w:shd w:val="clear" w:color="auto" w:fill="auto"/>
            <w:vAlign w:val="center"/>
          </w:tcPr>
          <w:p w14:paraId="425EA82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Triệu Đề</w:t>
            </w:r>
          </w:p>
        </w:tc>
        <w:tc>
          <w:tcPr>
            <w:tcW w:w="783" w:type="pct"/>
            <w:shd w:val="clear" w:color="auto" w:fill="auto"/>
            <w:vAlign w:val="center"/>
          </w:tcPr>
          <w:p w14:paraId="4465C1E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770A2A9" w14:textId="77777777">
        <w:tc>
          <w:tcPr>
            <w:tcW w:w="440" w:type="pct"/>
            <w:shd w:val="clear" w:color="auto" w:fill="auto"/>
            <w:vAlign w:val="center"/>
          </w:tcPr>
          <w:p w14:paraId="306680F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21.</w:t>
            </w:r>
          </w:p>
        </w:tc>
        <w:tc>
          <w:tcPr>
            <w:tcW w:w="1679" w:type="pct"/>
            <w:shd w:val="clear" w:color="auto" w:fill="auto"/>
            <w:vAlign w:val="center"/>
          </w:tcPr>
          <w:p w14:paraId="676E52E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Văn Quán</w:t>
            </w:r>
          </w:p>
        </w:tc>
        <w:tc>
          <w:tcPr>
            <w:tcW w:w="2098" w:type="pct"/>
            <w:shd w:val="clear" w:color="auto" w:fill="auto"/>
            <w:vAlign w:val="center"/>
          </w:tcPr>
          <w:p w14:paraId="0E704E1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Văn Quán</w:t>
            </w:r>
          </w:p>
        </w:tc>
        <w:tc>
          <w:tcPr>
            <w:tcW w:w="783" w:type="pct"/>
            <w:shd w:val="clear" w:color="auto" w:fill="auto"/>
            <w:vAlign w:val="center"/>
          </w:tcPr>
          <w:p w14:paraId="0570120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BA155F4" w14:textId="77777777">
        <w:tc>
          <w:tcPr>
            <w:tcW w:w="440" w:type="pct"/>
            <w:shd w:val="clear" w:color="auto" w:fill="auto"/>
            <w:vAlign w:val="center"/>
          </w:tcPr>
          <w:p w14:paraId="771CFA7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22.</w:t>
            </w:r>
          </w:p>
        </w:tc>
        <w:tc>
          <w:tcPr>
            <w:tcW w:w="1679" w:type="pct"/>
            <w:shd w:val="clear" w:color="auto" w:fill="auto"/>
            <w:vAlign w:val="center"/>
          </w:tcPr>
          <w:p w14:paraId="2DC2B07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Đình Chu</w:t>
            </w:r>
          </w:p>
        </w:tc>
        <w:tc>
          <w:tcPr>
            <w:tcW w:w="2098" w:type="pct"/>
            <w:shd w:val="clear" w:color="auto" w:fill="auto"/>
            <w:vAlign w:val="center"/>
          </w:tcPr>
          <w:p w14:paraId="20F8359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Đình Chu</w:t>
            </w:r>
          </w:p>
        </w:tc>
        <w:tc>
          <w:tcPr>
            <w:tcW w:w="783" w:type="pct"/>
            <w:shd w:val="clear" w:color="auto" w:fill="auto"/>
            <w:vAlign w:val="center"/>
          </w:tcPr>
          <w:p w14:paraId="6D2BFD4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2D58B85" w14:textId="77777777">
        <w:tc>
          <w:tcPr>
            <w:tcW w:w="440" w:type="pct"/>
            <w:shd w:val="clear" w:color="auto" w:fill="auto"/>
            <w:vAlign w:val="center"/>
          </w:tcPr>
          <w:p w14:paraId="076B498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23.</w:t>
            </w:r>
          </w:p>
        </w:tc>
        <w:tc>
          <w:tcPr>
            <w:tcW w:w="1679" w:type="pct"/>
            <w:shd w:val="clear" w:color="auto" w:fill="auto"/>
            <w:vAlign w:val="center"/>
          </w:tcPr>
          <w:p w14:paraId="39F0C2B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Tiên Lữ</w:t>
            </w:r>
          </w:p>
        </w:tc>
        <w:tc>
          <w:tcPr>
            <w:tcW w:w="2098" w:type="pct"/>
            <w:shd w:val="clear" w:color="auto" w:fill="auto"/>
            <w:vAlign w:val="center"/>
          </w:tcPr>
          <w:p w14:paraId="646ADE4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Tiên Lữ</w:t>
            </w:r>
          </w:p>
        </w:tc>
        <w:tc>
          <w:tcPr>
            <w:tcW w:w="783" w:type="pct"/>
            <w:shd w:val="clear" w:color="auto" w:fill="auto"/>
            <w:vAlign w:val="center"/>
          </w:tcPr>
          <w:p w14:paraId="72DEA7B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22A4ABF" w14:textId="77777777">
        <w:tc>
          <w:tcPr>
            <w:tcW w:w="440" w:type="pct"/>
            <w:shd w:val="clear" w:color="auto" w:fill="auto"/>
            <w:vAlign w:val="center"/>
          </w:tcPr>
          <w:p w14:paraId="35565E6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24.</w:t>
            </w:r>
          </w:p>
        </w:tc>
        <w:tc>
          <w:tcPr>
            <w:tcW w:w="1679" w:type="pct"/>
            <w:shd w:val="clear" w:color="auto" w:fill="auto"/>
            <w:vAlign w:val="center"/>
          </w:tcPr>
          <w:p w14:paraId="4D6FB31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Bàn Giản</w:t>
            </w:r>
          </w:p>
        </w:tc>
        <w:tc>
          <w:tcPr>
            <w:tcW w:w="2098" w:type="pct"/>
            <w:shd w:val="clear" w:color="auto" w:fill="auto"/>
            <w:vAlign w:val="center"/>
          </w:tcPr>
          <w:p w14:paraId="51372D6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Bàn Giản</w:t>
            </w:r>
          </w:p>
        </w:tc>
        <w:tc>
          <w:tcPr>
            <w:tcW w:w="783" w:type="pct"/>
            <w:shd w:val="clear" w:color="auto" w:fill="auto"/>
            <w:vAlign w:val="center"/>
          </w:tcPr>
          <w:p w14:paraId="4CD4FE3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4606E96" w14:textId="77777777">
        <w:tc>
          <w:tcPr>
            <w:tcW w:w="440" w:type="pct"/>
            <w:shd w:val="clear" w:color="auto" w:fill="auto"/>
            <w:vAlign w:val="center"/>
          </w:tcPr>
          <w:p w14:paraId="4B823A0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25.</w:t>
            </w:r>
          </w:p>
        </w:tc>
        <w:tc>
          <w:tcPr>
            <w:tcW w:w="1679" w:type="pct"/>
            <w:shd w:val="clear" w:color="auto" w:fill="auto"/>
            <w:vAlign w:val="center"/>
          </w:tcPr>
          <w:p w14:paraId="5DF92B0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Liên Hòa</w:t>
            </w:r>
          </w:p>
        </w:tc>
        <w:tc>
          <w:tcPr>
            <w:tcW w:w="2098" w:type="pct"/>
            <w:shd w:val="clear" w:color="auto" w:fill="auto"/>
            <w:vAlign w:val="center"/>
          </w:tcPr>
          <w:p w14:paraId="3AF4C1D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Liên Hòa</w:t>
            </w:r>
          </w:p>
        </w:tc>
        <w:tc>
          <w:tcPr>
            <w:tcW w:w="783" w:type="pct"/>
            <w:shd w:val="clear" w:color="auto" w:fill="auto"/>
            <w:vAlign w:val="center"/>
          </w:tcPr>
          <w:p w14:paraId="5ABD89E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31F4D2D" w14:textId="77777777">
        <w:tc>
          <w:tcPr>
            <w:tcW w:w="440" w:type="pct"/>
            <w:shd w:val="clear" w:color="auto" w:fill="auto"/>
            <w:vAlign w:val="center"/>
          </w:tcPr>
          <w:p w14:paraId="727F3A25"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26.</w:t>
            </w:r>
          </w:p>
        </w:tc>
        <w:tc>
          <w:tcPr>
            <w:tcW w:w="1679" w:type="pct"/>
            <w:shd w:val="clear" w:color="auto" w:fill="auto"/>
            <w:vAlign w:val="center"/>
          </w:tcPr>
          <w:p w14:paraId="15E68C7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Liễn Sơn</w:t>
            </w:r>
          </w:p>
        </w:tc>
        <w:tc>
          <w:tcPr>
            <w:tcW w:w="2098" w:type="pct"/>
            <w:shd w:val="clear" w:color="auto" w:fill="auto"/>
            <w:vAlign w:val="center"/>
          </w:tcPr>
          <w:p w14:paraId="48A8526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Liễn Sơn</w:t>
            </w:r>
          </w:p>
        </w:tc>
        <w:tc>
          <w:tcPr>
            <w:tcW w:w="783" w:type="pct"/>
            <w:shd w:val="clear" w:color="auto" w:fill="auto"/>
            <w:vAlign w:val="center"/>
          </w:tcPr>
          <w:p w14:paraId="7C6D2B3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28BBF38" w14:textId="77777777">
        <w:tc>
          <w:tcPr>
            <w:tcW w:w="440" w:type="pct"/>
            <w:shd w:val="clear" w:color="auto" w:fill="auto"/>
            <w:vAlign w:val="center"/>
          </w:tcPr>
          <w:p w14:paraId="62E05E6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27.</w:t>
            </w:r>
          </w:p>
        </w:tc>
        <w:tc>
          <w:tcPr>
            <w:tcW w:w="1679" w:type="pct"/>
            <w:shd w:val="clear" w:color="auto" w:fill="auto"/>
            <w:vAlign w:val="center"/>
          </w:tcPr>
          <w:p w14:paraId="5491C7C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Vân Trục</w:t>
            </w:r>
          </w:p>
        </w:tc>
        <w:tc>
          <w:tcPr>
            <w:tcW w:w="2098" w:type="pct"/>
            <w:shd w:val="clear" w:color="auto" w:fill="auto"/>
            <w:vAlign w:val="center"/>
          </w:tcPr>
          <w:p w14:paraId="77AAA0B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Vân Trục</w:t>
            </w:r>
          </w:p>
        </w:tc>
        <w:tc>
          <w:tcPr>
            <w:tcW w:w="783" w:type="pct"/>
            <w:shd w:val="clear" w:color="auto" w:fill="auto"/>
            <w:vAlign w:val="center"/>
          </w:tcPr>
          <w:p w14:paraId="67E3A05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11CD115" w14:textId="77777777">
        <w:tc>
          <w:tcPr>
            <w:tcW w:w="440" w:type="pct"/>
            <w:shd w:val="clear" w:color="auto" w:fill="auto"/>
            <w:vAlign w:val="center"/>
          </w:tcPr>
          <w:p w14:paraId="663379FE"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28.</w:t>
            </w:r>
          </w:p>
        </w:tc>
        <w:tc>
          <w:tcPr>
            <w:tcW w:w="1679" w:type="pct"/>
            <w:shd w:val="clear" w:color="auto" w:fill="auto"/>
            <w:vAlign w:val="center"/>
          </w:tcPr>
          <w:p w14:paraId="5FDBFD6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Quang Sơn</w:t>
            </w:r>
            <w:r w:rsidRPr="00C31F18">
              <w:rPr>
                <w:rFonts w:ascii="Arial" w:hAnsi="Arial" w:cs="Arial"/>
                <w:kern w:val="36"/>
                <w:sz w:val="20"/>
                <w:szCs w:val="28"/>
              </w:rPr>
              <w:t>(CS1)</w:t>
            </w:r>
          </w:p>
        </w:tc>
        <w:tc>
          <w:tcPr>
            <w:tcW w:w="2098" w:type="pct"/>
            <w:shd w:val="clear" w:color="auto" w:fill="auto"/>
            <w:vAlign w:val="center"/>
          </w:tcPr>
          <w:p w14:paraId="159478F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Quang Sơn</w:t>
            </w:r>
          </w:p>
        </w:tc>
        <w:tc>
          <w:tcPr>
            <w:tcW w:w="783" w:type="pct"/>
            <w:shd w:val="clear" w:color="auto" w:fill="auto"/>
            <w:vAlign w:val="center"/>
          </w:tcPr>
          <w:p w14:paraId="7BF13F7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3D4EE3B" w14:textId="77777777">
        <w:tc>
          <w:tcPr>
            <w:tcW w:w="440" w:type="pct"/>
            <w:shd w:val="clear" w:color="auto" w:fill="auto"/>
            <w:vAlign w:val="center"/>
          </w:tcPr>
          <w:p w14:paraId="798E017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29.</w:t>
            </w:r>
          </w:p>
        </w:tc>
        <w:tc>
          <w:tcPr>
            <w:tcW w:w="1679" w:type="pct"/>
            <w:shd w:val="clear" w:color="auto" w:fill="auto"/>
            <w:vAlign w:val="center"/>
          </w:tcPr>
          <w:p w14:paraId="57DA6521" w14:textId="77777777" w:rsidR="00ED1599" w:rsidRPr="00C31F18" w:rsidRDefault="00ED1599" w:rsidP="00C31F18">
            <w:pPr>
              <w:shd w:val="clear" w:color="auto" w:fill="FFFFFF"/>
              <w:spacing w:before="120"/>
              <w:rPr>
                <w:rFonts w:ascii="Arial" w:hAnsi="Arial" w:cs="Arial"/>
                <w:kern w:val="36"/>
                <w:sz w:val="20"/>
                <w:szCs w:val="28"/>
              </w:rPr>
            </w:pPr>
            <w:r w:rsidRPr="00C31F18">
              <w:rPr>
                <w:rFonts w:ascii="Arial" w:hAnsi="Arial" w:cs="Arial"/>
                <w:kern w:val="36"/>
                <w:sz w:val="20"/>
                <w:szCs w:val="28"/>
              </w:rPr>
              <w:t>TH Đồng Ích (CS2)</w:t>
            </w:r>
          </w:p>
        </w:tc>
        <w:tc>
          <w:tcPr>
            <w:tcW w:w="2098" w:type="pct"/>
            <w:shd w:val="clear" w:color="auto" w:fill="auto"/>
            <w:vAlign w:val="center"/>
          </w:tcPr>
          <w:p w14:paraId="7066806C" w14:textId="77777777" w:rsidR="00ED1599" w:rsidRPr="00C31F18" w:rsidRDefault="00ED1599" w:rsidP="00C31F18">
            <w:pPr>
              <w:shd w:val="clear" w:color="auto" w:fill="FFFFFF"/>
              <w:spacing w:before="120"/>
              <w:rPr>
                <w:rFonts w:ascii="Arial" w:hAnsi="Arial" w:cs="Arial"/>
                <w:kern w:val="36"/>
                <w:sz w:val="20"/>
                <w:szCs w:val="28"/>
              </w:rPr>
            </w:pPr>
            <w:r w:rsidRPr="00C31F18">
              <w:rPr>
                <w:rFonts w:ascii="Arial" w:hAnsi="Arial" w:cs="Arial"/>
                <w:kern w:val="36"/>
                <w:sz w:val="20"/>
                <w:szCs w:val="28"/>
              </w:rPr>
              <w:t>Xã Đồng Ích</w:t>
            </w:r>
          </w:p>
        </w:tc>
        <w:tc>
          <w:tcPr>
            <w:tcW w:w="783" w:type="pct"/>
            <w:shd w:val="clear" w:color="auto" w:fill="auto"/>
            <w:vAlign w:val="center"/>
          </w:tcPr>
          <w:p w14:paraId="27599C7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49AC8FF" w14:textId="77777777">
        <w:tc>
          <w:tcPr>
            <w:tcW w:w="440" w:type="pct"/>
            <w:shd w:val="clear" w:color="auto" w:fill="auto"/>
            <w:vAlign w:val="center"/>
          </w:tcPr>
          <w:p w14:paraId="0AC41538"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30.</w:t>
            </w:r>
          </w:p>
        </w:tc>
        <w:tc>
          <w:tcPr>
            <w:tcW w:w="1679" w:type="pct"/>
            <w:shd w:val="clear" w:color="auto" w:fill="auto"/>
            <w:vAlign w:val="center"/>
          </w:tcPr>
          <w:p w14:paraId="1F6EB94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Xuân Hòa</w:t>
            </w:r>
            <w:r w:rsidRPr="00C31F18">
              <w:rPr>
                <w:rFonts w:ascii="Arial" w:hAnsi="Arial" w:cs="Arial"/>
                <w:kern w:val="36"/>
                <w:sz w:val="20"/>
                <w:szCs w:val="28"/>
              </w:rPr>
              <w:t>(CS2)</w:t>
            </w:r>
          </w:p>
        </w:tc>
        <w:tc>
          <w:tcPr>
            <w:tcW w:w="2098" w:type="pct"/>
            <w:shd w:val="clear" w:color="auto" w:fill="auto"/>
            <w:vAlign w:val="center"/>
          </w:tcPr>
          <w:p w14:paraId="75C6612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Xuân Hòa</w:t>
            </w:r>
          </w:p>
        </w:tc>
        <w:tc>
          <w:tcPr>
            <w:tcW w:w="783" w:type="pct"/>
            <w:shd w:val="clear" w:color="auto" w:fill="auto"/>
            <w:vAlign w:val="center"/>
          </w:tcPr>
          <w:p w14:paraId="568B2F1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2833D644" w14:textId="77777777">
        <w:tc>
          <w:tcPr>
            <w:tcW w:w="440" w:type="pct"/>
            <w:shd w:val="clear" w:color="auto" w:fill="auto"/>
            <w:vAlign w:val="center"/>
          </w:tcPr>
          <w:p w14:paraId="311D9C3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31.</w:t>
            </w:r>
          </w:p>
        </w:tc>
        <w:tc>
          <w:tcPr>
            <w:tcW w:w="1679" w:type="pct"/>
            <w:shd w:val="clear" w:color="auto" w:fill="auto"/>
            <w:vAlign w:val="center"/>
          </w:tcPr>
          <w:p w14:paraId="57FF42B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Bắc Bình</w:t>
            </w:r>
            <w:r w:rsidRPr="00C31F18">
              <w:rPr>
                <w:rFonts w:ascii="Arial" w:hAnsi="Arial" w:cs="Arial"/>
                <w:kern w:val="36"/>
                <w:sz w:val="20"/>
                <w:szCs w:val="28"/>
              </w:rPr>
              <w:t>(CS2)</w:t>
            </w:r>
          </w:p>
        </w:tc>
        <w:tc>
          <w:tcPr>
            <w:tcW w:w="2098" w:type="pct"/>
            <w:shd w:val="clear" w:color="auto" w:fill="auto"/>
            <w:vAlign w:val="center"/>
          </w:tcPr>
          <w:p w14:paraId="76B085E1" w14:textId="77777777" w:rsidR="00ED1599" w:rsidRPr="00C31F18" w:rsidRDefault="00ED1599" w:rsidP="00C31F18">
            <w:pPr>
              <w:shd w:val="clear" w:color="auto" w:fill="FFFFFF"/>
              <w:spacing w:before="120"/>
              <w:rPr>
                <w:rFonts w:ascii="Arial" w:hAnsi="Arial" w:cs="Arial"/>
                <w:kern w:val="36"/>
                <w:sz w:val="20"/>
                <w:szCs w:val="28"/>
              </w:rPr>
            </w:pPr>
            <w:r w:rsidRPr="00C31F18">
              <w:rPr>
                <w:rFonts w:ascii="Arial" w:hAnsi="Arial" w:cs="Arial"/>
                <w:kern w:val="36"/>
                <w:sz w:val="20"/>
                <w:szCs w:val="28"/>
              </w:rPr>
              <w:t>Xã Bắc Bình</w:t>
            </w:r>
          </w:p>
        </w:tc>
        <w:tc>
          <w:tcPr>
            <w:tcW w:w="783" w:type="pct"/>
            <w:shd w:val="clear" w:color="auto" w:fill="auto"/>
            <w:vAlign w:val="center"/>
          </w:tcPr>
          <w:p w14:paraId="6D0D098A"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23ED34B" w14:textId="77777777">
        <w:tc>
          <w:tcPr>
            <w:tcW w:w="440" w:type="pct"/>
            <w:shd w:val="clear" w:color="auto" w:fill="auto"/>
            <w:vAlign w:val="center"/>
          </w:tcPr>
          <w:p w14:paraId="67AFAE2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32.</w:t>
            </w:r>
          </w:p>
        </w:tc>
        <w:tc>
          <w:tcPr>
            <w:tcW w:w="1679" w:type="pct"/>
            <w:shd w:val="clear" w:color="auto" w:fill="auto"/>
            <w:vAlign w:val="center"/>
          </w:tcPr>
          <w:p w14:paraId="59B97BB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Ngọc Mỹ</w:t>
            </w:r>
            <w:r w:rsidRPr="00C31F18">
              <w:rPr>
                <w:rFonts w:ascii="Arial" w:hAnsi="Arial" w:cs="Arial"/>
                <w:kern w:val="36"/>
                <w:sz w:val="20"/>
                <w:szCs w:val="28"/>
              </w:rPr>
              <w:t>(CS2)</w:t>
            </w:r>
          </w:p>
        </w:tc>
        <w:tc>
          <w:tcPr>
            <w:tcW w:w="2098" w:type="pct"/>
            <w:shd w:val="clear" w:color="auto" w:fill="auto"/>
            <w:vAlign w:val="center"/>
          </w:tcPr>
          <w:p w14:paraId="3BCB077F"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Ngọc Mỹ</w:t>
            </w:r>
          </w:p>
        </w:tc>
        <w:tc>
          <w:tcPr>
            <w:tcW w:w="783" w:type="pct"/>
            <w:shd w:val="clear" w:color="auto" w:fill="auto"/>
            <w:vAlign w:val="center"/>
          </w:tcPr>
          <w:p w14:paraId="76EB76F0"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3C334C5A" w14:textId="77777777">
        <w:tc>
          <w:tcPr>
            <w:tcW w:w="440" w:type="pct"/>
            <w:shd w:val="clear" w:color="auto" w:fill="auto"/>
            <w:vAlign w:val="center"/>
          </w:tcPr>
          <w:p w14:paraId="7F3CB2B1"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33.</w:t>
            </w:r>
          </w:p>
        </w:tc>
        <w:tc>
          <w:tcPr>
            <w:tcW w:w="1679" w:type="pct"/>
            <w:shd w:val="clear" w:color="auto" w:fill="auto"/>
            <w:vAlign w:val="center"/>
          </w:tcPr>
          <w:p w14:paraId="56A0375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 Quang Sơn</w:t>
            </w:r>
            <w:r w:rsidRPr="00C31F18">
              <w:rPr>
                <w:rFonts w:ascii="Arial" w:hAnsi="Arial" w:cs="Arial"/>
                <w:kern w:val="36"/>
                <w:sz w:val="20"/>
                <w:szCs w:val="28"/>
              </w:rPr>
              <w:t>(CS2)</w:t>
            </w:r>
          </w:p>
        </w:tc>
        <w:tc>
          <w:tcPr>
            <w:tcW w:w="2098" w:type="pct"/>
            <w:shd w:val="clear" w:color="auto" w:fill="auto"/>
            <w:vAlign w:val="center"/>
          </w:tcPr>
          <w:p w14:paraId="5B772AEA"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Quang Sơn</w:t>
            </w:r>
          </w:p>
        </w:tc>
        <w:tc>
          <w:tcPr>
            <w:tcW w:w="783" w:type="pct"/>
            <w:shd w:val="clear" w:color="auto" w:fill="auto"/>
            <w:vAlign w:val="center"/>
          </w:tcPr>
          <w:p w14:paraId="05B642F4"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CB42700" w14:textId="77777777">
        <w:tc>
          <w:tcPr>
            <w:tcW w:w="440" w:type="pct"/>
            <w:shd w:val="clear" w:color="auto" w:fill="auto"/>
            <w:vAlign w:val="center"/>
          </w:tcPr>
          <w:p w14:paraId="1704FE00"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34.</w:t>
            </w:r>
          </w:p>
        </w:tc>
        <w:tc>
          <w:tcPr>
            <w:tcW w:w="1679" w:type="pct"/>
            <w:shd w:val="clear" w:color="auto" w:fill="auto"/>
            <w:vAlign w:val="center"/>
          </w:tcPr>
          <w:p w14:paraId="35910F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Hợp Lý</w:t>
            </w:r>
          </w:p>
        </w:tc>
        <w:tc>
          <w:tcPr>
            <w:tcW w:w="2098" w:type="pct"/>
            <w:shd w:val="clear" w:color="auto" w:fill="auto"/>
            <w:vAlign w:val="center"/>
          </w:tcPr>
          <w:p w14:paraId="191268B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Hợp Lý</w:t>
            </w:r>
          </w:p>
        </w:tc>
        <w:tc>
          <w:tcPr>
            <w:tcW w:w="783" w:type="pct"/>
            <w:shd w:val="clear" w:color="auto" w:fill="auto"/>
            <w:vAlign w:val="center"/>
          </w:tcPr>
          <w:p w14:paraId="7247EF4C"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D8A4E50" w14:textId="77777777">
        <w:tc>
          <w:tcPr>
            <w:tcW w:w="440" w:type="pct"/>
            <w:shd w:val="clear" w:color="auto" w:fill="auto"/>
            <w:vAlign w:val="center"/>
          </w:tcPr>
          <w:p w14:paraId="3649168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35.</w:t>
            </w:r>
          </w:p>
        </w:tc>
        <w:tc>
          <w:tcPr>
            <w:tcW w:w="1679" w:type="pct"/>
            <w:shd w:val="clear" w:color="auto" w:fill="auto"/>
            <w:vAlign w:val="center"/>
          </w:tcPr>
          <w:p w14:paraId="2CF1DF4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Lập Thạch</w:t>
            </w:r>
          </w:p>
        </w:tc>
        <w:tc>
          <w:tcPr>
            <w:tcW w:w="2098" w:type="pct"/>
            <w:shd w:val="clear" w:color="auto" w:fill="auto"/>
            <w:vAlign w:val="center"/>
          </w:tcPr>
          <w:p w14:paraId="560EB2E1"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Lập Thạch</w:t>
            </w:r>
          </w:p>
        </w:tc>
        <w:tc>
          <w:tcPr>
            <w:tcW w:w="783" w:type="pct"/>
            <w:shd w:val="clear" w:color="auto" w:fill="auto"/>
            <w:vAlign w:val="center"/>
          </w:tcPr>
          <w:p w14:paraId="0CF13BA8"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EC2D9DA" w14:textId="77777777">
        <w:tc>
          <w:tcPr>
            <w:tcW w:w="440" w:type="pct"/>
            <w:shd w:val="clear" w:color="auto" w:fill="auto"/>
            <w:vAlign w:val="center"/>
          </w:tcPr>
          <w:p w14:paraId="5DEB01F7"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36.</w:t>
            </w:r>
          </w:p>
        </w:tc>
        <w:tc>
          <w:tcPr>
            <w:tcW w:w="1679" w:type="pct"/>
            <w:shd w:val="clear" w:color="auto" w:fill="auto"/>
            <w:vAlign w:val="center"/>
          </w:tcPr>
          <w:p w14:paraId="1BB755B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Xuân Hòa</w:t>
            </w:r>
          </w:p>
        </w:tc>
        <w:tc>
          <w:tcPr>
            <w:tcW w:w="2098" w:type="pct"/>
            <w:shd w:val="clear" w:color="auto" w:fill="auto"/>
            <w:vAlign w:val="center"/>
          </w:tcPr>
          <w:p w14:paraId="635F55E5"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Xuân Hòa</w:t>
            </w:r>
          </w:p>
        </w:tc>
        <w:tc>
          <w:tcPr>
            <w:tcW w:w="783" w:type="pct"/>
            <w:shd w:val="clear" w:color="auto" w:fill="auto"/>
            <w:vAlign w:val="center"/>
          </w:tcPr>
          <w:p w14:paraId="5B6F0FE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3D0BD0E" w14:textId="77777777">
        <w:tc>
          <w:tcPr>
            <w:tcW w:w="440" w:type="pct"/>
            <w:shd w:val="clear" w:color="auto" w:fill="auto"/>
            <w:vAlign w:val="center"/>
          </w:tcPr>
          <w:p w14:paraId="242C6979"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37.</w:t>
            </w:r>
          </w:p>
        </w:tc>
        <w:tc>
          <w:tcPr>
            <w:tcW w:w="1679" w:type="pct"/>
            <w:shd w:val="clear" w:color="auto" w:fill="auto"/>
            <w:vAlign w:val="center"/>
          </w:tcPr>
          <w:p w14:paraId="56D7024D"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Liễn Sơn</w:t>
            </w:r>
          </w:p>
        </w:tc>
        <w:tc>
          <w:tcPr>
            <w:tcW w:w="2098" w:type="pct"/>
            <w:shd w:val="clear" w:color="auto" w:fill="auto"/>
            <w:vAlign w:val="center"/>
          </w:tcPr>
          <w:p w14:paraId="1180186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Liễn Sơn</w:t>
            </w:r>
          </w:p>
        </w:tc>
        <w:tc>
          <w:tcPr>
            <w:tcW w:w="783" w:type="pct"/>
            <w:shd w:val="clear" w:color="auto" w:fill="auto"/>
            <w:vAlign w:val="center"/>
          </w:tcPr>
          <w:p w14:paraId="7A358F8B"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82A5493" w14:textId="77777777">
        <w:tc>
          <w:tcPr>
            <w:tcW w:w="440" w:type="pct"/>
            <w:shd w:val="clear" w:color="auto" w:fill="auto"/>
            <w:vAlign w:val="center"/>
          </w:tcPr>
          <w:p w14:paraId="29F1C224"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38.</w:t>
            </w:r>
          </w:p>
        </w:tc>
        <w:tc>
          <w:tcPr>
            <w:tcW w:w="1679" w:type="pct"/>
            <w:shd w:val="clear" w:color="auto" w:fill="auto"/>
            <w:vAlign w:val="center"/>
          </w:tcPr>
          <w:p w14:paraId="3AB1A2E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Triệu Đề</w:t>
            </w:r>
          </w:p>
        </w:tc>
        <w:tc>
          <w:tcPr>
            <w:tcW w:w="2098" w:type="pct"/>
            <w:shd w:val="clear" w:color="auto" w:fill="auto"/>
            <w:vAlign w:val="center"/>
          </w:tcPr>
          <w:p w14:paraId="4BC2C710"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Triệu Đề</w:t>
            </w:r>
          </w:p>
        </w:tc>
        <w:tc>
          <w:tcPr>
            <w:tcW w:w="783" w:type="pct"/>
            <w:shd w:val="clear" w:color="auto" w:fill="auto"/>
            <w:vAlign w:val="center"/>
          </w:tcPr>
          <w:p w14:paraId="0A5BA08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1325BFDD" w14:textId="77777777">
        <w:tc>
          <w:tcPr>
            <w:tcW w:w="440" w:type="pct"/>
            <w:shd w:val="clear" w:color="auto" w:fill="auto"/>
            <w:vAlign w:val="center"/>
          </w:tcPr>
          <w:p w14:paraId="0AFB7D1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39.</w:t>
            </w:r>
          </w:p>
        </w:tc>
        <w:tc>
          <w:tcPr>
            <w:tcW w:w="1679" w:type="pct"/>
            <w:shd w:val="clear" w:color="auto" w:fill="auto"/>
            <w:vAlign w:val="center"/>
          </w:tcPr>
          <w:p w14:paraId="6CF9E424"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Đồng Ích</w:t>
            </w:r>
          </w:p>
        </w:tc>
        <w:tc>
          <w:tcPr>
            <w:tcW w:w="2098" w:type="pct"/>
            <w:shd w:val="clear" w:color="auto" w:fill="auto"/>
            <w:vAlign w:val="center"/>
          </w:tcPr>
          <w:p w14:paraId="49B239A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Đồng Ích</w:t>
            </w:r>
          </w:p>
        </w:tc>
        <w:tc>
          <w:tcPr>
            <w:tcW w:w="783" w:type="pct"/>
            <w:shd w:val="clear" w:color="auto" w:fill="auto"/>
            <w:vAlign w:val="center"/>
          </w:tcPr>
          <w:p w14:paraId="555AB02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88A78EE" w14:textId="77777777">
        <w:tc>
          <w:tcPr>
            <w:tcW w:w="440" w:type="pct"/>
            <w:shd w:val="clear" w:color="auto" w:fill="auto"/>
            <w:vAlign w:val="center"/>
          </w:tcPr>
          <w:p w14:paraId="2A3E2B0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40.</w:t>
            </w:r>
          </w:p>
        </w:tc>
        <w:tc>
          <w:tcPr>
            <w:tcW w:w="1679" w:type="pct"/>
            <w:shd w:val="clear" w:color="auto" w:fill="auto"/>
            <w:vAlign w:val="center"/>
          </w:tcPr>
          <w:p w14:paraId="2E053F5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Bàn Giản</w:t>
            </w:r>
          </w:p>
        </w:tc>
        <w:tc>
          <w:tcPr>
            <w:tcW w:w="2098" w:type="pct"/>
            <w:shd w:val="clear" w:color="auto" w:fill="auto"/>
            <w:vAlign w:val="center"/>
          </w:tcPr>
          <w:p w14:paraId="1A5B2B3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Bàn Giản</w:t>
            </w:r>
          </w:p>
        </w:tc>
        <w:tc>
          <w:tcPr>
            <w:tcW w:w="783" w:type="pct"/>
            <w:shd w:val="clear" w:color="auto" w:fill="auto"/>
            <w:vAlign w:val="center"/>
          </w:tcPr>
          <w:p w14:paraId="3694E10D"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9D50A17" w14:textId="77777777">
        <w:tc>
          <w:tcPr>
            <w:tcW w:w="440" w:type="pct"/>
            <w:shd w:val="clear" w:color="auto" w:fill="auto"/>
            <w:vAlign w:val="center"/>
          </w:tcPr>
          <w:p w14:paraId="434E07B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41.</w:t>
            </w:r>
          </w:p>
        </w:tc>
        <w:tc>
          <w:tcPr>
            <w:tcW w:w="1679" w:type="pct"/>
            <w:shd w:val="clear" w:color="auto" w:fill="auto"/>
            <w:vAlign w:val="center"/>
          </w:tcPr>
          <w:p w14:paraId="238A0B3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Xuân Lôi</w:t>
            </w:r>
          </w:p>
        </w:tc>
        <w:tc>
          <w:tcPr>
            <w:tcW w:w="2098" w:type="pct"/>
            <w:shd w:val="clear" w:color="auto" w:fill="auto"/>
            <w:vAlign w:val="center"/>
          </w:tcPr>
          <w:p w14:paraId="01DCDE6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Xuân Lôi</w:t>
            </w:r>
          </w:p>
        </w:tc>
        <w:tc>
          <w:tcPr>
            <w:tcW w:w="783" w:type="pct"/>
            <w:shd w:val="clear" w:color="auto" w:fill="auto"/>
            <w:vAlign w:val="center"/>
          </w:tcPr>
          <w:p w14:paraId="114CC959"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FE47DD1" w14:textId="77777777">
        <w:tc>
          <w:tcPr>
            <w:tcW w:w="440" w:type="pct"/>
            <w:shd w:val="clear" w:color="auto" w:fill="auto"/>
            <w:vAlign w:val="center"/>
          </w:tcPr>
          <w:p w14:paraId="0CF0EC06"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42.</w:t>
            </w:r>
          </w:p>
        </w:tc>
        <w:tc>
          <w:tcPr>
            <w:tcW w:w="1679" w:type="pct"/>
            <w:shd w:val="clear" w:color="auto" w:fill="auto"/>
            <w:vAlign w:val="center"/>
          </w:tcPr>
          <w:p w14:paraId="119B6997"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Văn Quán</w:t>
            </w:r>
          </w:p>
        </w:tc>
        <w:tc>
          <w:tcPr>
            <w:tcW w:w="2098" w:type="pct"/>
            <w:shd w:val="clear" w:color="auto" w:fill="auto"/>
            <w:vAlign w:val="center"/>
          </w:tcPr>
          <w:p w14:paraId="122E7D4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Văn Quán</w:t>
            </w:r>
          </w:p>
        </w:tc>
        <w:tc>
          <w:tcPr>
            <w:tcW w:w="783" w:type="pct"/>
            <w:shd w:val="clear" w:color="auto" w:fill="auto"/>
            <w:vAlign w:val="center"/>
          </w:tcPr>
          <w:p w14:paraId="1C89DCB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43C7982" w14:textId="77777777">
        <w:tc>
          <w:tcPr>
            <w:tcW w:w="440" w:type="pct"/>
            <w:shd w:val="clear" w:color="auto" w:fill="auto"/>
            <w:vAlign w:val="center"/>
          </w:tcPr>
          <w:p w14:paraId="2BBB9D02"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43.</w:t>
            </w:r>
          </w:p>
        </w:tc>
        <w:tc>
          <w:tcPr>
            <w:tcW w:w="1679" w:type="pct"/>
            <w:shd w:val="clear" w:color="auto" w:fill="auto"/>
            <w:vAlign w:val="center"/>
          </w:tcPr>
          <w:p w14:paraId="578326B9"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Thị trấn Lập Thạch</w:t>
            </w:r>
          </w:p>
        </w:tc>
        <w:tc>
          <w:tcPr>
            <w:tcW w:w="2098" w:type="pct"/>
            <w:shd w:val="clear" w:color="auto" w:fill="auto"/>
            <w:vAlign w:val="center"/>
          </w:tcPr>
          <w:p w14:paraId="5D716E9B"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Thị trấn Lập Thạch</w:t>
            </w:r>
          </w:p>
        </w:tc>
        <w:tc>
          <w:tcPr>
            <w:tcW w:w="783" w:type="pct"/>
            <w:shd w:val="clear" w:color="auto" w:fill="auto"/>
            <w:vAlign w:val="center"/>
          </w:tcPr>
          <w:p w14:paraId="63AD239F"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0547FA59" w14:textId="77777777">
        <w:tc>
          <w:tcPr>
            <w:tcW w:w="440" w:type="pct"/>
            <w:shd w:val="clear" w:color="auto" w:fill="auto"/>
            <w:vAlign w:val="center"/>
          </w:tcPr>
          <w:p w14:paraId="1F0E358A"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44.</w:t>
            </w:r>
          </w:p>
        </w:tc>
        <w:tc>
          <w:tcPr>
            <w:tcW w:w="1679" w:type="pct"/>
            <w:shd w:val="clear" w:color="auto" w:fill="auto"/>
            <w:vAlign w:val="center"/>
          </w:tcPr>
          <w:p w14:paraId="7F28A34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Liên Hòa</w:t>
            </w:r>
          </w:p>
        </w:tc>
        <w:tc>
          <w:tcPr>
            <w:tcW w:w="2098" w:type="pct"/>
            <w:shd w:val="clear" w:color="auto" w:fill="auto"/>
            <w:vAlign w:val="center"/>
          </w:tcPr>
          <w:p w14:paraId="550CEB2E"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Liên Hòa</w:t>
            </w:r>
          </w:p>
        </w:tc>
        <w:tc>
          <w:tcPr>
            <w:tcW w:w="783" w:type="pct"/>
            <w:shd w:val="clear" w:color="auto" w:fill="auto"/>
            <w:vAlign w:val="center"/>
          </w:tcPr>
          <w:p w14:paraId="6BA71E72"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7FA32B9A" w14:textId="77777777">
        <w:tc>
          <w:tcPr>
            <w:tcW w:w="440" w:type="pct"/>
            <w:shd w:val="clear" w:color="auto" w:fill="auto"/>
            <w:vAlign w:val="center"/>
          </w:tcPr>
          <w:p w14:paraId="355BD06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45.</w:t>
            </w:r>
          </w:p>
        </w:tc>
        <w:tc>
          <w:tcPr>
            <w:tcW w:w="1679" w:type="pct"/>
            <w:shd w:val="clear" w:color="auto" w:fill="auto"/>
            <w:vAlign w:val="center"/>
          </w:tcPr>
          <w:p w14:paraId="1E577988"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Ngọc Mỹ</w:t>
            </w:r>
          </w:p>
        </w:tc>
        <w:tc>
          <w:tcPr>
            <w:tcW w:w="2098" w:type="pct"/>
            <w:shd w:val="clear" w:color="auto" w:fill="auto"/>
            <w:vAlign w:val="center"/>
          </w:tcPr>
          <w:p w14:paraId="1CDE160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Ngọc Mỹ</w:t>
            </w:r>
          </w:p>
        </w:tc>
        <w:tc>
          <w:tcPr>
            <w:tcW w:w="783" w:type="pct"/>
            <w:shd w:val="clear" w:color="auto" w:fill="auto"/>
            <w:vAlign w:val="center"/>
          </w:tcPr>
          <w:p w14:paraId="0EFF9FD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66B7C8E4" w14:textId="77777777">
        <w:tc>
          <w:tcPr>
            <w:tcW w:w="440" w:type="pct"/>
            <w:shd w:val="clear" w:color="auto" w:fill="auto"/>
            <w:vAlign w:val="center"/>
          </w:tcPr>
          <w:p w14:paraId="31CCBDDD"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46.</w:t>
            </w:r>
          </w:p>
        </w:tc>
        <w:tc>
          <w:tcPr>
            <w:tcW w:w="1679" w:type="pct"/>
            <w:shd w:val="clear" w:color="auto" w:fill="auto"/>
            <w:vAlign w:val="center"/>
          </w:tcPr>
          <w:p w14:paraId="169C9823"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Bắc Bình</w:t>
            </w:r>
          </w:p>
        </w:tc>
        <w:tc>
          <w:tcPr>
            <w:tcW w:w="2098" w:type="pct"/>
            <w:shd w:val="clear" w:color="auto" w:fill="auto"/>
            <w:vAlign w:val="center"/>
          </w:tcPr>
          <w:p w14:paraId="108529D2"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Bắc Bình</w:t>
            </w:r>
          </w:p>
        </w:tc>
        <w:tc>
          <w:tcPr>
            <w:tcW w:w="783" w:type="pct"/>
            <w:shd w:val="clear" w:color="auto" w:fill="auto"/>
            <w:vAlign w:val="center"/>
          </w:tcPr>
          <w:p w14:paraId="5FA20C1E"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r w:rsidR="00ED1599" w:rsidRPr="00C31F18" w14:paraId="471361CF" w14:textId="77777777">
        <w:tc>
          <w:tcPr>
            <w:tcW w:w="440" w:type="pct"/>
            <w:shd w:val="clear" w:color="auto" w:fill="auto"/>
            <w:vAlign w:val="center"/>
          </w:tcPr>
          <w:p w14:paraId="33A2C58B" w14:textId="77777777" w:rsidR="00ED1599" w:rsidRPr="00C31F18" w:rsidRDefault="001B45E7" w:rsidP="00C31F18">
            <w:pPr>
              <w:pStyle w:val="ListParagraph"/>
              <w:widowControl/>
              <w:autoSpaceDE/>
              <w:autoSpaceDN/>
              <w:spacing w:before="120"/>
              <w:ind w:left="0" w:firstLine="0"/>
              <w:contextualSpacing/>
              <w:jc w:val="center"/>
              <w:rPr>
                <w:rFonts w:ascii="Arial" w:hAnsi="Arial" w:cs="Arial"/>
                <w:sz w:val="20"/>
                <w:szCs w:val="28"/>
                <w:highlight w:val="white"/>
              </w:rPr>
            </w:pPr>
            <w:r w:rsidRPr="00C31F18">
              <w:rPr>
                <w:rFonts w:ascii="Arial" w:hAnsi="Arial" w:cs="Arial"/>
                <w:sz w:val="20"/>
                <w:szCs w:val="28"/>
                <w:highlight w:val="white"/>
              </w:rPr>
              <w:t>47.</w:t>
            </w:r>
          </w:p>
        </w:tc>
        <w:tc>
          <w:tcPr>
            <w:tcW w:w="1679" w:type="pct"/>
            <w:shd w:val="clear" w:color="auto" w:fill="auto"/>
            <w:vAlign w:val="center"/>
          </w:tcPr>
          <w:p w14:paraId="068142DC"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THCS Quang Sơn</w:t>
            </w:r>
          </w:p>
        </w:tc>
        <w:tc>
          <w:tcPr>
            <w:tcW w:w="2098" w:type="pct"/>
            <w:shd w:val="clear" w:color="auto" w:fill="auto"/>
            <w:vAlign w:val="center"/>
          </w:tcPr>
          <w:p w14:paraId="27EEB1D6" w14:textId="77777777" w:rsidR="00ED1599" w:rsidRPr="00C31F18" w:rsidRDefault="00ED1599" w:rsidP="00C31F18">
            <w:pPr>
              <w:spacing w:before="120"/>
              <w:rPr>
                <w:rFonts w:ascii="Arial" w:hAnsi="Arial" w:cs="Arial"/>
                <w:sz w:val="20"/>
                <w:szCs w:val="28"/>
              </w:rPr>
            </w:pPr>
            <w:r w:rsidRPr="00C31F18">
              <w:rPr>
                <w:rFonts w:ascii="Arial" w:hAnsi="Arial" w:cs="Arial"/>
                <w:sz w:val="20"/>
                <w:szCs w:val="28"/>
              </w:rPr>
              <w:t>Xã Quang Sơn</w:t>
            </w:r>
          </w:p>
        </w:tc>
        <w:tc>
          <w:tcPr>
            <w:tcW w:w="783" w:type="pct"/>
            <w:shd w:val="clear" w:color="auto" w:fill="auto"/>
            <w:vAlign w:val="center"/>
          </w:tcPr>
          <w:p w14:paraId="0B293643" w14:textId="77777777" w:rsidR="00ED1599" w:rsidRPr="00C31F18" w:rsidRDefault="00ED1599" w:rsidP="00C31F18">
            <w:pPr>
              <w:spacing w:before="120"/>
              <w:jc w:val="center"/>
              <w:rPr>
                <w:rFonts w:ascii="Arial" w:hAnsi="Arial" w:cs="Arial"/>
                <w:sz w:val="20"/>
                <w:szCs w:val="28"/>
              </w:rPr>
            </w:pPr>
            <w:r w:rsidRPr="00C31F18">
              <w:rPr>
                <w:rFonts w:ascii="Arial" w:hAnsi="Arial" w:cs="Arial"/>
                <w:sz w:val="20"/>
                <w:szCs w:val="28"/>
              </w:rPr>
              <w:t>2024</w:t>
            </w:r>
          </w:p>
        </w:tc>
      </w:tr>
    </w:tbl>
    <w:p w14:paraId="4D9C2840" w14:textId="77777777" w:rsidR="00532AB0" w:rsidRPr="00C31F18" w:rsidRDefault="00532AB0" w:rsidP="00C31F18">
      <w:pPr>
        <w:spacing w:before="120"/>
        <w:rPr>
          <w:rFonts w:ascii="Arial" w:hAnsi="Arial" w:cs="Arial"/>
          <w:b/>
          <w:sz w:val="20"/>
          <w:szCs w:val="26"/>
        </w:rPr>
      </w:pPr>
    </w:p>
    <w:sectPr w:rsidR="00532AB0" w:rsidRPr="00C31F18" w:rsidSect="0091470E">
      <w:pgSz w:w="12240" w:h="15840"/>
      <w:pgMar w:top="1440" w:right="1800" w:bottom="1440" w:left="180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A5F17" w14:textId="77777777" w:rsidR="00E54420" w:rsidRDefault="00E54420">
      <w:r>
        <w:separator/>
      </w:r>
    </w:p>
  </w:endnote>
  <w:endnote w:type="continuationSeparator" w:id="0">
    <w:p w14:paraId="5368A4FA" w14:textId="77777777" w:rsidR="00E54420" w:rsidRDefault="00E5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4274" w14:textId="77777777" w:rsidR="00E54420" w:rsidRDefault="00E54420">
      <w:r>
        <w:separator/>
      </w:r>
    </w:p>
  </w:footnote>
  <w:footnote w:type="continuationSeparator" w:id="0">
    <w:p w14:paraId="41DA4731" w14:textId="77777777" w:rsidR="00E54420" w:rsidRDefault="00E54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226"/>
    <w:multiLevelType w:val="hybridMultilevel"/>
    <w:tmpl w:val="8EE43C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2D90EB8"/>
    <w:multiLevelType w:val="hybridMultilevel"/>
    <w:tmpl w:val="F29830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3005FC2"/>
    <w:multiLevelType w:val="hybridMultilevel"/>
    <w:tmpl w:val="6B96F0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80D23A1"/>
    <w:multiLevelType w:val="hybridMultilevel"/>
    <w:tmpl w:val="BE681EC0"/>
    <w:lvl w:ilvl="0" w:tplc="0409000F">
      <w:start w:val="1"/>
      <w:numFmt w:val="decimal"/>
      <w:lvlText w:val="%1."/>
      <w:lvlJc w:val="left"/>
      <w:pPr>
        <w:ind w:left="643"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1895A6A"/>
    <w:multiLevelType w:val="hybridMultilevel"/>
    <w:tmpl w:val="68B41D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2D538DF"/>
    <w:multiLevelType w:val="hybridMultilevel"/>
    <w:tmpl w:val="39A28D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F510C6F"/>
    <w:multiLevelType w:val="hybridMultilevel"/>
    <w:tmpl w:val="7EA868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25760BE"/>
    <w:multiLevelType w:val="hybridMultilevel"/>
    <w:tmpl w:val="B99068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A952009"/>
    <w:multiLevelType w:val="hybridMultilevel"/>
    <w:tmpl w:val="52BE99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CC80990"/>
    <w:multiLevelType w:val="hybridMultilevel"/>
    <w:tmpl w:val="D80835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181161782">
    <w:abstractNumId w:val="0"/>
  </w:num>
  <w:num w:numId="2" w16cid:durableId="1348601814">
    <w:abstractNumId w:val="3"/>
  </w:num>
  <w:num w:numId="3" w16cid:durableId="1424758833">
    <w:abstractNumId w:val="1"/>
  </w:num>
  <w:num w:numId="4" w16cid:durableId="884760206">
    <w:abstractNumId w:val="4"/>
  </w:num>
  <w:num w:numId="5" w16cid:durableId="734276323">
    <w:abstractNumId w:val="6"/>
  </w:num>
  <w:num w:numId="6" w16cid:durableId="176239490">
    <w:abstractNumId w:val="5"/>
  </w:num>
  <w:num w:numId="7" w16cid:durableId="1203905619">
    <w:abstractNumId w:val="7"/>
  </w:num>
  <w:num w:numId="8" w16cid:durableId="1210990865">
    <w:abstractNumId w:val="8"/>
  </w:num>
  <w:num w:numId="9" w16cid:durableId="1890142529">
    <w:abstractNumId w:val="2"/>
  </w:num>
  <w:num w:numId="10" w16cid:durableId="196720019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8A"/>
    <w:rsid w:val="00040793"/>
    <w:rsid w:val="000C2345"/>
    <w:rsid w:val="00106E2D"/>
    <w:rsid w:val="001709B7"/>
    <w:rsid w:val="001719BD"/>
    <w:rsid w:val="00185A57"/>
    <w:rsid w:val="001920F2"/>
    <w:rsid w:val="0019303C"/>
    <w:rsid w:val="001B45E7"/>
    <w:rsid w:val="001F0FE9"/>
    <w:rsid w:val="00277634"/>
    <w:rsid w:val="002C1874"/>
    <w:rsid w:val="002C6E60"/>
    <w:rsid w:val="00302F0B"/>
    <w:rsid w:val="0034782D"/>
    <w:rsid w:val="00347CC2"/>
    <w:rsid w:val="00364026"/>
    <w:rsid w:val="0037232C"/>
    <w:rsid w:val="003B2BC2"/>
    <w:rsid w:val="003C2643"/>
    <w:rsid w:val="003C3F67"/>
    <w:rsid w:val="003F2433"/>
    <w:rsid w:val="00411B40"/>
    <w:rsid w:val="004144A5"/>
    <w:rsid w:val="004421F1"/>
    <w:rsid w:val="00445770"/>
    <w:rsid w:val="004671B8"/>
    <w:rsid w:val="004D6BC4"/>
    <w:rsid w:val="00532AB0"/>
    <w:rsid w:val="0055441C"/>
    <w:rsid w:val="00555E2C"/>
    <w:rsid w:val="00563901"/>
    <w:rsid w:val="005A5616"/>
    <w:rsid w:val="005B4BC1"/>
    <w:rsid w:val="005C188B"/>
    <w:rsid w:val="005D3088"/>
    <w:rsid w:val="005F0301"/>
    <w:rsid w:val="005F09B4"/>
    <w:rsid w:val="00606BA0"/>
    <w:rsid w:val="006133D2"/>
    <w:rsid w:val="00615853"/>
    <w:rsid w:val="0065286A"/>
    <w:rsid w:val="006C2526"/>
    <w:rsid w:val="006C6243"/>
    <w:rsid w:val="007735B7"/>
    <w:rsid w:val="007B0A93"/>
    <w:rsid w:val="007B6FE8"/>
    <w:rsid w:val="00816B5C"/>
    <w:rsid w:val="00847A2E"/>
    <w:rsid w:val="00851820"/>
    <w:rsid w:val="008836BC"/>
    <w:rsid w:val="008D0808"/>
    <w:rsid w:val="0091470E"/>
    <w:rsid w:val="00953D25"/>
    <w:rsid w:val="009813F7"/>
    <w:rsid w:val="009E103A"/>
    <w:rsid w:val="00A120BD"/>
    <w:rsid w:val="00A6236E"/>
    <w:rsid w:val="00A84646"/>
    <w:rsid w:val="00B545A7"/>
    <w:rsid w:val="00BF06DC"/>
    <w:rsid w:val="00C01DA5"/>
    <w:rsid w:val="00C31F18"/>
    <w:rsid w:val="00C40C3D"/>
    <w:rsid w:val="00CC10A7"/>
    <w:rsid w:val="00CC7B2F"/>
    <w:rsid w:val="00D22ED2"/>
    <w:rsid w:val="00D461D3"/>
    <w:rsid w:val="00D74C5E"/>
    <w:rsid w:val="00D97EB4"/>
    <w:rsid w:val="00DB4B8A"/>
    <w:rsid w:val="00DC5D38"/>
    <w:rsid w:val="00E07173"/>
    <w:rsid w:val="00E20A0E"/>
    <w:rsid w:val="00E27AC8"/>
    <w:rsid w:val="00E51123"/>
    <w:rsid w:val="00E54420"/>
    <w:rsid w:val="00E567DF"/>
    <w:rsid w:val="00E775AB"/>
    <w:rsid w:val="00E93E5B"/>
    <w:rsid w:val="00ED1599"/>
    <w:rsid w:val="00EE20D3"/>
    <w:rsid w:val="00EE4B6E"/>
    <w:rsid w:val="00EF3DE1"/>
    <w:rsid w:val="00F04085"/>
    <w:rsid w:val="00F06D09"/>
    <w:rsid w:val="00F1122B"/>
    <w:rsid w:val="00F51EC0"/>
    <w:rsid w:val="00F73C9C"/>
    <w:rsid w:val="00FB2DC6"/>
    <w:rsid w:val="00FE1D8E"/>
    <w:rsid w:val="00FF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06073"/>
  <w15:chartTrackingRefBased/>
  <w15:docId w15:val="{40312F2A-3F28-406E-9D0F-7B7E8DE7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D09"/>
    <w:pPr>
      <w:widowControl w:val="0"/>
      <w:autoSpaceDE w:val="0"/>
      <w:autoSpaceDN w:val="0"/>
    </w:pPr>
    <w:rPr>
      <w:rFonts w:ascii="Times New Roman" w:hAnsi="Times New Roman"/>
      <w:sz w:val="22"/>
      <w:szCs w:val="22"/>
    </w:rPr>
  </w:style>
  <w:style w:type="paragraph" w:styleId="Heading1">
    <w:name w:val="heading 1"/>
    <w:basedOn w:val="Normal"/>
    <w:link w:val="Heading1Char"/>
    <w:uiPriority w:val="9"/>
    <w:qFormat/>
    <w:rsid w:val="00F06D09"/>
    <w:pPr>
      <w:ind w:left="944"/>
      <w:jc w:val="both"/>
      <w:outlineLvl w:val="0"/>
    </w:pPr>
    <w:rPr>
      <w:b/>
      <w:bCs/>
      <w:sz w:val="28"/>
      <w:szCs w:val="28"/>
    </w:rPr>
  </w:style>
  <w:style w:type="paragraph" w:styleId="Heading2">
    <w:name w:val="heading 2"/>
    <w:basedOn w:val="Normal"/>
    <w:next w:val="Normal"/>
    <w:link w:val="Heading2Char"/>
    <w:uiPriority w:val="9"/>
    <w:qFormat/>
    <w:rsid w:val="00E07173"/>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qFormat/>
    <w:rsid w:val="00ED1599"/>
    <w:pPr>
      <w:keepNext/>
      <w:keepLines/>
      <w:widowControl/>
      <w:autoSpaceDE/>
      <w:autoSpaceDN/>
      <w:spacing w:before="200" w:line="288" w:lineRule="auto"/>
      <w:ind w:firstLine="720"/>
      <w:outlineLvl w:val="2"/>
    </w:pPr>
    <w:rPr>
      <w:rFonts w:ascii="Cambria" w:hAnsi="Cambria"/>
      <w:bCs/>
      <w:color w:val="4F81BD"/>
      <w:sz w:val="26"/>
      <w:szCs w:val="26"/>
      <w:shd w:val="clear" w:color="auto" w:fill="FFFFFF"/>
      <w:lang w:val="pt-BR"/>
    </w:rPr>
  </w:style>
  <w:style w:type="paragraph" w:styleId="Heading4">
    <w:name w:val="heading 4"/>
    <w:basedOn w:val="Normal"/>
    <w:next w:val="Normal"/>
    <w:link w:val="Heading4Char"/>
    <w:autoRedefine/>
    <w:qFormat/>
    <w:rsid w:val="00ED1599"/>
    <w:pPr>
      <w:keepNext/>
      <w:keepLines/>
      <w:widowControl/>
      <w:autoSpaceDE/>
      <w:autoSpaceDN/>
      <w:spacing w:before="40" w:after="160" w:line="259" w:lineRule="auto"/>
      <w:ind w:firstLine="720"/>
      <w:outlineLvl w:val="3"/>
    </w:pPr>
    <w:rPr>
      <w:iCs/>
      <w:sz w:val="26"/>
      <w:szCs w:val="26"/>
      <w:shd w:val="clear" w:color="auto" w:fill="FFFFFF"/>
      <w:lang w:val="pt-BR"/>
    </w:rPr>
  </w:style>
  <w:style w:type="paragraph" w:styleId="Heading5">
    <w:name w:val="heading 5"/>
    <w:basedOn w:val="Normal"/>
    <w:next w:val="Normal"/>
    <w:link w:val="Heading5Char"/>
    <w:autoRedefine/>
    <w:qFormat/>
    <w:rsid w:val="00ED1599"/>
    <w:pPr>
      <w:keepNext/>
      <w:widowControl/>
      <w:tabs>
        <w:tab w:val="left" w:pos="6300"/>
      </w:tabs>
      <w:autoSpaceDE/>
      <w:autoSpaceDN/>
      <w:spacing w:before="40" w:after="40"/>
      <w:ind w:firstLine="720"/>
      <w:outlineLvl w:val="4"/>
    </w:pPr>
    <w:rPr>
      <w:b/>
      <w:bCs/>
      <w:i/>
      <w:sz w:val="28"/>
      <w:szCs w:val="20"/>
    </w:rPr>
  </w:style>
  <w:style w:type="paragraph" w:styleId="Heading6">
    <w:name w:val="heading 6"/>
    <w:basedOn w:val="Normal"/>
    <w:next w:val="Normal"/>
    <w:link w:val="Heading6Char"/>
    <w:qFormat/>
    <w:rsid w:val="00ED1599"/>
    <w:pPr>
      <w:keepNext/>
      <w:keepLines/>
      <w:widowControl/>
      <w:autoSpaceDE/>
      <w:autoSpaceDN/>
      <w:spacing w:before="200" w:after="40" w:line="288" w:lineRule="auto"/>
      <w:ind w:firstLine="720"/>
      <w:outlineLvl w:val="5"/>
    </w:pPr>
    <w:rPr>
      <w:sz w:val="20"/>
      <w:szCs w:val="20"/>
      <w:shd w:val="clear" w:color="auto" w:fill="FFFFFF"/>
      <w:lang w:val="pt-BR"/>
    </w:rPr>
  </w:style>
  <w:style w:type="character" w:default="1" w:styleId="DefaultParagraphFont">
    <w:name w:val="Default Paragraph Font"/>
    <w:link w:val="DefaultParagraphFontParaCharCharCharCharChar"/>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AD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E07173"/>
    <w:rPr>
      <w:rFonts w:ascii="Cambria" w:hAnsi="Cambria" w:cs="Times New Roman"/>
      <w:color w:val="365F91"/>
      <w:sz w:val="26"/>
      <w:szCs w:val="26"/>
    </w:rPr>
  </w:style>
  <w:style w:type="character" w:customStyle="1" w:styleId="Heading3Char">
    <w:name w:val="Heading 3 Char"/>
    <w:basedOn w:val="DefaultParagraphFont"/>
    <w:link w:val="Heading3"/>
    <w:locked/>
    <w:rsid w:val="00ED1599"/>
    <w:rPr>
      <w:rFonts w:ascii="Cambria" w:hAnsi="Cambria"/>
      <w:bCs/>
      <w:color w:val="4F81BD"/>
      <w:sz w:val="26"/>
      <w:szCs w:val="26"/>
      <w:shd w:val="clear" w:color="auto" w:fill="FFFFFF"/>
      <w:lang w:val="pt-BR" w:eastAsia="en-US" w:bidi="ar-SA"/>
    </w:rPr>
  </w:style>
  <w:style w:type="character" w:customStyle="1" w:styleId="Heading4Char">
    <w:name w:val="Heading 4 Char"/>
    <w:basedOn w:val="DefaultParagraphFont"/>
    <w:link w:val="Heading4"/>
    <w:locked/>
    <w:rsid w:val="00ED1599"/>
    <w:rPr>
      <w:iCs/>
      <w:sz w:val="26"/>
      <w:szCs w:val="26"/>
      <w:shd w:val="clear" w:color="auto" w:fill="FFFFFF"/>
      <w:lang w:val="pt-BR" w:eastAsia="en-US" w:bidi="ar-SA"/>
    </w:rPr>
  </w:style>
  <w:style w:type="character" w:customStyle="1" w:styleId="Heading5Char">
    <w:name w:val="Heading 5 Char"/>
    <w:basedOn w:val="DefaultParagraphFont"/>
    <w:link w:val="Heading5"/>
    <w:locked/>
    <w:rsid w:val="00ED1599"/>
    <w:rPr>
      <w:b/>
      <w:bCs/>
      <w:i/>
      <w:sz w:val="28"/>
      <w:lang w:val="en-US" w:eastAsia="en-US" w:bidi="ar-SA"/>
    </w:rPr>
  </w:style>
  <w:style w:type="character" w:customStyle="1" w:styleId="Heading6Char">
    <w:name w:val="Heading 6 Char"/>
    <w:basedOn w:val="DefaultParagraphFont"/>
    <w:link w:val="Heading6"/>
    <w:locked/>
    <w:rsid w:val="00ED1599"/>
    <w:rPr>
      <w:shd w:val="clear" w:color="auto" w:fill="FFFFFF"/>
      <w:lang w:val="pt-BR" w:eastAsia="en-US" w:bidi="ar-SA"/>
    </w:rPr>
  </w:style>
  <w:style w:type="paragraph" w:styleId="BodyText">
    <w:name w:val="Body Text"/>
    <w:basedOn w:val="Normal"/>
    <w:link w:val="BodyTextChar"/>
    <w:uiPriority w:val="1"/>
    <w:qFormat/>
    <w:rsid w:val="00F06D09"/>
    <w:pPr>
      <w:spacing w:before="60"/>
      <w:ind w:left="118" w:firstLine="719"/>
      <w:jc w:val="both"/>
    </w:pPr>
    <w:rPr>
      <w:sz w:val="28"/>
      <w:szCs w:val="28"/>
    </w:rPr>
  </w:style>
  <w:style w:type="character" w:customStyle="1" w:styleId="BodyTextChar">
    <w:name w:val="Body Text Char"/>
    <w:basedOn w:val="DefaultParagraphFont"/>
    <w:link w:val="BodyText"/>
    <w:uiPriority w:val="99"/>
    <w:semiHidden/>
    <w:rsid w:val="00B85AD6"/>
    <w:rPr>
      <w:rFonts w:ascii="Times New Roman" w:hAnsi="Times New Roman"/>
      <w:sz w:val="22"/>
      <w:szCs w:val="22"/>
    </w:rPr>
  </w:style>
  <w:style w:type="paragraph" w:customStyle="1" w:styleId="ListParagraph">
    <w:name w:val="List Paragraph"/>
    <w:aliases w:val="123 List Paragraph,Main numbered paragraph,List Paragraph (numbered (a)),Bullets,Body,References,List_Paragraph,Multilevel para_II,List Paragraph1,Bullet,Normal 2 DC,Numbered List Paragraph,Liste 1,ReferencesCxSpLast,Dot pt,No Spacing1"/>
    <w:basedOn w:val="Normal"/>
    <w:link w:val="ListParagraphChar"/>
    <w:uiPriority w:val="1"/>
    <w:qFormat/>
    <w:rsid w:val="00F06D09"/>
    <w:pPr>
      <w:spacing w:before="60"/>
      <w:ind w:left="118" w:firstLine="707"/>
      <w:jc w:val="both"/>
    </w:pPr>
  </w:style>
  <w:style w:type="character" w:customStyle="1" w:styleId="ListParagraphChar">
    <w:name w:val="List Paragraph Char"/>
    <w:aliases w:val="123 List Paragraph Char,Main numbered paragraph Char,List Paragraph (numbered (a)) Char,Bullets Char,Body Char,References Char,List_Paragraph Char,Multilevel para_II Char,List Paragraph1 Char,Bullet Char,Normal 2 DC Char,Liste 1 Char"/>
    <w:link w:val="ListParagraph"/>
    <w:qFormat/>
    <w:locked/>
    <w:rsid w:val="00ED1599"/>
    <w:rPr>
      <w:sz w:val="22"/>
      <w:szCs w:val="22"/>
      <w:lang w:val="en-US" w:eastAsia="en-US" w:bidi="ar-SA"/>
    </w:rPr>
  </w:style>
  <w:style w:type="paragraph" w:customStyle="1" w:styleId="TableParagraph">
    <w:name w:val="Table Paragraph"/>
    <w:basedOn w:val="Normal"/>
    <w:uiPriority w:val="1"/>
    <w:qFormat/>
    <w:rsid w:val="00F06D09"/>
  </w:style>
  <w:style w:type="paragraph" w:styleId="Header">
    <w:name w:val="header"/>
    <w:basedOn w:val="Normal"/>
    <w:link w:val="HeaderChar"/>
    <w:uiPriority w:val="99"/>
    <w:unhideWhenUsed/>
    <w:rsid w:val="00347CC2"/>
    <w:pPr>
      <w:tabs>
        <w:tab w:val="center" w:pos="4680"/>
        <w:tab w:val="right" w:pos="9360"/>
      </w:tabs>
    </w:pPr>
  </w:style>
  <w:style w:type="character" w:customStyle="1" w:styleId="HeaderChar">
    <w:name w:val="Header Char"/>
    <w:basedOn w:val="DefaultParagraphFont"/>
    <w:link w:val="Header"/>
    <w:uiPriority w:val="99"/>
    <w:locked/>
    <w:rsid w:val="00347CC2"/>
    <w:rPr>
      <w:rFonts w:ascii="Times New Roman" w:hAnsi="Times New Roman" w:cs="Times New Roman"/>
    </w:rPr>
  </w:style>
  <w:style w:type="paragraph" w:styleId="Footer">
    <w:name w:val="footer"/>
    <w:basedOn w:val="Normal"/>
    <w:link w:val="FooterChar"/>
    <w:uiPriority w:val="99"/>
    <w:unhideWhenUsed/>
    <w:rsid w:val="00347CC2"/>
    <w:pPr>
      <w:tabs>
        <w:tab w:val="center" w:pos="4680"/>
        <w:tab w:val="right" w:pos="9360"/>
      </w:tabs>
    </w:pPr>
  </w:style>
  <w:style w:type="character" w:customStyle="1" w:styleId="FooterChar">
    <w:name w:val="Footer Char"/>
    <w:basedOn w:val="DefaultParagraphFont"/>
    <w:link w:val="Footer"/>
    <w:uiPriority w:val="99"/>
    <w:locked/>
    <w:rsid w:val="00347CC2"/>
    <w:rPr>
      <w:rFonts w:ascii="Times New Roman" w:hAnsi="Times New Roman" w:cs="Times New Roman"/>
    </w:rPr>
  </w:style>
  <w:style w:type="paragraph" w:styleId="FootnoteText">
    <w:name w:val="footnote text"/>
    <w:aliases w:val="Footnote Text Char Char Char Char Char,Footnote Text Char Char Char Char Char Char Ch Char Char Char,Footnote Text Char Char Char Char Char Char Ch Char Char Char Char Char Char C,fn,Footnote Text Char Char Char Char Char Char Ch Char Cha"/>
    <w:basedOn w:val="Normal"/>
    <w:link w:val="FootnoteTextChar"/>
    <w:unhideWhenUsed/>
    <w:qFormat/>
    <w:rsid w:val="00ED1599"/>
    <w:pPr>
      <w:widowControl/>
      <w:autoSpaceDE/>
      <w:autoSpaceDN/>
      <w:ind w:firstLine="720"/>
    </w:pPr>
    <w:rPr>
      <w:sz w:val="20"/>
      <w:szCs w:val="20"/>
      <w:shd w:val="clear" w:color="auto" w:fill="FFFFFF"/>
      <w:lang w:val="pt-BR"/>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qFormat/>
    <w:locked/>
    <w:rsid w:val="00ED1599"/>
    <w:rPr>
      <w:shd w:val="clear" w:color="auto" w:fill="FFFFFF"/>
      <w:lang w:val="pt-BR" w:eastAsia="en-US" w:bidi="ar-SA"/>
    </w:rPr>
  </w:style>
  <w:style w:type="character" w:styleId="FootnoteReference">
    <w:name w:val="footnote reference"/>
    <w:aliases w:val="Footnote Char,Footnote text Char,ftref Char,BearingPoint Char,16 Point Char,Superscript 6 Point Char,fr Char,Footnote Text1 Char,Ref Char1,de nota al pie Char1,Footnote + Arial Char,10 pt Char,Black Char,Footnote Text11 Char"/>
    <w:basedOn w:val="DefaultParagraphFont"/>
    <w:link w:val="Footnote"/>
    <w:unhideWhenUsed/>
    <w:qFormat/>
    <w:rsid w:val="00ED1599"/>
    <w:rPr>
      <w:vertAlign w:val="superscript"/>
      <w:lang w:bidi="ar-SA"/>
    </w:rPr>
  </w:style>
  <w:style w:type="paragraph" w:customStyle="1" w:styleId="Footnote">
    <w:name w:val="Footnote"/>
    <w:aliases w:val="Footnote text,ftref,BearingPoint,16 Point,Superscript 6 Point,fr,Footnote Text1,Ref,de nota al pie,Footnote + Arial,10 pt,Black,Footnote Text11,(NECG) Footnote Reference,BVI fnr,footnote ref,Footnote Reference Numbe"/>
    <w:basedOn w:val="Normal"/>
    <w:link w:val="FootnoteReference"/>
    <w:qFormat/>
    <w:rsid w:val="00ED1599"/>
    <w:pPr>
      <w:widowControl/>
      <w:autoSpaceDE/>
      <w:autoSpaceDN/>
      <w:spacing w:after="160" w:line="240" w:lineRule="exact"/>
      <w:ind w:firstLine="720"/>
    </w:pPr>
    <w:rPr>
      <w:sz w:val="20"/>
      <w:szCs w:val="20"/>
      <w:vertAlign w:val="superscript"/>
      <w:lang w:val="en-US" w:eastAsia="en-US"/>
    </w:rPr>
  </w:style>
  <w:style w:type="paragraph" w:styleId="BodyTextIndent">
    <w:name w:val="Body Text Indent"/>
    <w:basedOn w:val="Normal"/>
    <w:link w:val="BodyTextIndentChar"/>
    <w:rsid w:val="00ED1599"/>
    <w:pPr>
      <w:widowControl/>
      <w:autoSpaceDE/>
      <w:autoSpaceDN/>
      <w:spacing w:line="360" w:lineRule="exact"/>
      <w:ind w:firstLine="720"/>
      <w:jc w:val="both"/>
    </w:pPr>
    <w:rPr>
      <w:rFonts w:ascii=".VnTime" w:hAnsi=".VnTime"/>
      <w:sz w:val="24"/>
      <w:szCs w:val="24"/>
      <w:shd w:val="clear" w:color="auto" w:fill="FFFFFF"/>
      <w:lang w:val="pt-BR"/>
    </w:rPr>
  </w:style>
  <w:style w:type="character" w:customStyle="1" w:styleId="BodyTextIndentChar">
    <w:name w:val="Body Text Indent Char"/>
    <w:basedOn w:val="DefaultParagraphFont"/>
    <w:link w:val="BodyTextIndent"/>
    <w:locked/>
    <w:rsid w:val="00ED1599"/>
    <w:rPr>
      <w:rFonts w:ascii=".VnTime" w:hAnsi=".VnTime"/>
      <w:sz w:val="24"/>
      <w:szCs w:val="24"/>
      <w:shd w:val="clear" w:color="auto" w:fill="FFFFFF"/>
      <w:lang w:val="pt-BR" w:eastAsia="en-US" w:bidi="ar-SA"/>
    </w:rPr>
  </w:style>
  <w:style w:type="paragraph" w:customStyle="1" w:styleId="Default">
    <w:name w:val="Default"/>
    <w:rsid w:val="00ED1599"/>
    <w:pPr>
      <w:autoSpaceDE w:val="0"/>
      <w:autoSpaceDN w:val="0"/>
      <w:adjustRightInd w:val="0"/>
    </w:pPr>
    <w:rPr>
      <w:rFonts w:ascii="Times New Roman" w:hAnsi="Times New Roman"/>
      <w:color w:val="000000"/>
      <w:sz w:val="24"/>
      <w:szCs w:val="24"/>
    </w:rPr>
  </w:style>
  <w:style w:type="paragraph" w:styleId="Title">
    <w:name w:val="Title"/>
    <w:basedOn w:val="Normal"/>
    <w:next w:val="Normal"/>
    <w:link w:val="TitleChar"/>
    <w:qFormat/>
    <w:rsid w:val="00ED1599"/>
    <w:pPr>
      <w:keepNext/>
      <w:keepLines/>
      <w:widowControl/>
      <w:autoSpaceDE/>
      <w:autoSpaceDN/>
      <w:spacing w:before="480" w:after="120" w:line="288" w:lineRule="auto"/>
      <w:ind w:firstLine="720"/>
    </w:pPr>
    <w:rPr>
      <w:sz w:val="72"/>
      <w:szCs w:val="72"/>
      <w:shd w:val="clear" w:color="auto" w:fill="FFFFFF"/>
      <w:lang w:val="pt-BR"/>
    </w:rPr>
  </w:style>
  <w:style w:type="character" w:customStyle="1" w:styleId="TitleChar">
    <w:name w:val="Title Char"/>
    <w:basedOn w:val="DefaultParagraphFont"/>
    <w:link w:val="Title"/>
    <w:locked/>
    <w:rsid w:val="00ED1599"/>
    <w:rPr>
      <w:sz w:val="72"/>
      <w:szCs w:val="72"/>
      <w:shd w:val="clear" w:color="auto" w:fill="FFFFFF"/>
      <w:lang w:val="pt-BR" w:eastAsia="en-US" w:bidi="ar-SA"/>
    </w:rPr>
  </w:style>
  <w:style w:type="paragraph" w:styleId="NormalWeb">
    <w:name w:val="Normal (Web)"/>
    <w:aliases w:val="Обычный (веб)1,Обычный (веб) Знак,Обычный (веб) Знак1,Обычный (веб) Знак Знак,Char Char Char Char Char Char Char Char Char Char Char,webb,Char Char25"/>
    <w:basedOn w:val="Normal"/>
    <w:link w:val="NormalWebChar"/>
    <w:unhideWhenUsed/>
    <w:qFormat/>
    <w:rsid w:val="00ED1599"/>
    <w:pPr>
      <w:widowControl/>
      <w:autoSpaceDE/>
      <w:autoSpaceDN/>
      <w:spacing w:before="100" w:beforeAutospacing="1" w:after="100" w:afterAutospacing="1"/>
      <w:ind w:firstLine="720"/>
    </w:pPr>
    <w:rPr>
      <w:sz w:val="24"/>
      <w:szCs w:val="20"/>
      <w:shd w:val="clear" w:color="auto" w:fill="FFFFFF"/>
      <w:lang w:val="pt-BR" w:eastAsia="x-none"/>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
    <w:link w:val="NormalWeb"/>
    <w:qFormat/>
    <w:locked/>
    <w:rsid w:val="00ED1599"/>
    <w:rPr>
      <w:sz w:val="24"/>
      <w:shd w:val="clear" w:color="auto" w:fill="FFFFFF"/>
      <w:lang w:val="pt-BR" w:eastAsia="x-none" w:bidi="ar-SA"/>
    </w:rPr>
  </w:style>
  <w:style w:type="paragraph" w:customStyle="1" w:styleId="Style1">
    <w:name w:val="Style1"/>
    <w:basedOn w:val="Normal"/>
    <w:link w:val="Style1Char"/>
    <w:autoRedefine/>
    <w:qFormat/>
    <w:rsid w:val="00ED1599"/>
    <w:pPr>
      <w:autoSpaceDE/>
      <w:autoSpaceDN/>
      <w:spacing w:before="60" w:after="60" w:line="276" w:lineRule="auto"/>
      <w:ind w:firstLine="567"/>
      <w:jc w:val="both"/>
    </w:pPr>
    <w:rPr>
      <w:color w:val="000000"/>
      <w:spacing w:val="-4"/>
      <w:sz w:val="28"/>
      <w:szCs w:val="20"/>
      <w:bdr w:val="none" w:sz="0" w:space="0" w:color="auto" w:frame="1"/>
      <w:shd w:val="clear" w:color="auto" w:fill="FFFFFF"/>
      <w:lang w:val="nl-NL" w:eastAsia="en-SG"/>
    </w:rPr>
  </w:style>
  <w:style w:type="character" w:customStyle="1" w:styleId="Style1Char">
    <w:name w:val="Style1 Char"/>
    <w:link w:val="Style1"/>
    <w:locked/>
    <w:rsid w:val="00ED1599"/>
    <w:rPr>
      <w:color w:val="000000"/>
      <w:spacing w:val="-4"/>
      <w:sz w:val="28"/>
      <w:bdr w:val="none" w:sz="0" w:space="0" w:color="auto" w:frame="1"/>
      <w:shd w:val="clear" w:color="auto" w:fill="FFFFFF"/>
      <w:lang w:val="nl-NL" w:eastAsia="en-SG" w:bidi="ar-SA"/>
    </w:rPr>
  </w:style>
  <w:style w:type="character" w:styleId="Hyperlink">
    <w:name w:val="Hyperlink"/>
    <w:basedOn w:val="DefaultParagraphFont"/>
    <w:unhideWhenUsed/>
    <w:rsid w:val="00ED1599"/>
    <w:rPr>
      <w:color w:val="0000FF"/>
      <w:u w:val="single"/>
    </w:rPr>
  </w:style>
  <w:style w:type="paragraph" w:customStyle="1" w:styleId="DA3">
    <w:name w:val="DA3"/>
    <w:basedOn w:val="Normal"/>
    <w:qFormat/>
    <w:rsid w:val="00ED1599"/>
    <w:pPr>
      <w:widowControl/>
      <w:autoSpaceDE/>
      <w:autoSpaceDN/>
      <w:spacing w:before="120" w:after="120" w:line="360" w:lineRule="auto"/>
      <w:ind w:firstLine="567"/>
      <w:jc w:val="both"/>
    </w:pPr>
    <w:rPr>
      <w:sz w:val="26"/>
      <w:szCs w:val="26"/>
      <w:shd w:val="clear" w:color="auto" w:fill="FFFFFF"/>
      <w:lang w:val="pt-BR"/>
    </w:rPr>
  </w:style>
  <w:style w:type="paragraph" w:styleId="BalloonText">
    <w:name w:val="Balloon Text"/>
    <w:basedOn w:val="Normal"/>
    <w:link w:val="BalloonTextChar"/>
    <w:semiHidden/>
    <w:unhideWhenUsed/>
    <w:rsid w:val="00ED1599"/>
    <w:pPr>
      <w:widowControl/>
      <w:autoSpaceDE/>
      <w:autoSpaceDN/>
      <w:ind w:firstLine="720"/>
    </w:pPr>
    <w:rPr>
      <w:rFonts w:ascii="Tahoma" w:hAnsi="Tahoma"/>
      <w:sz w:val="16"/>
      <w:szCs w:val="16"/>
      <w:shd w:val="clear" w:color="auto" w:fill="FFFFFF"/>
      <w:lang w:val="pt-BR"/>
    </w:rPr>
  </w:style>
  <w:style w:type="character" w:customStyle="1" w:styleId="BalloonTextChar">
    <w:name w:val="Balloon Text Char"/>
    <w:basedOn w:val="DefaultParagraphFont"/>
    <w:link w:val="BalloonText"/>
    <w:semiHidden/>
    <w:locked/>
    <w:rsid w:val="00ED1599"/>
    <w:rPr>
      <w:rFonts w:ascii="Tahoma" w:hAnsi="Tahoma"/>
      <w:sz w:val="16"/>
      <w:szCs w:val="16"/>
      <w:shd w:val="clear" w:color="auto" w:fill="FFFFFF"/>
      <w:lang w:val="pt-BR" w:eastAsia="en-US" w:bidi="ar-SA"/>
    </w:rPr>
  </w:style>
  <w:style w:type="character" w:styleId="Emphasis">
    <w:name w:val="Emphasis"/>
    <w:basedOn w:val="DefaultParagraphFont"/>
    <w:qFormat/>
    <w:rsid w:val="00ED1599"/>
  </w:style>
  <w:style w:type="paragraph" w:customStyle="1" w:styleId="news-img-caption">
    <w:name w:val="news-img-caption"/>
    <w:basedOn w:val="Normal"/>
    <w:rsid w:val="00ED1599"/>
    <w:pPr>
      <w:widowControl/>
      <w:autoSpaceDE/>
      <w:autoSpaceDN/>
      <w:spacing w:before="100" w:beforeAutospacing="1" w:after="100" w:afterAutospacing="1"/>
      <w:ind w:firstLine="720"/>
    </w:pPr>
    <w:rPr>
      <w:sz w:val="24"/>
      <w:szCs w:val="24"/>
      <w:shd w:val="clear" w:color="auto" w:fill="FFFFFF"/>
      <w:lang w:val="pt-BR"/>
    </w:rPr>
  </w:style>
  <w:style w:type="table" w:styleId="TableGrid">
    <w:name w:val="Table Grid"/>
    <w:basedOn w:val="TableNormal"/>
    <w:rsid w:val="00ED1599"/>
    <w:pPr>
      <w:ind w:firstLine="720"/>
    </w:pPr>
    <w:rPr>
      <w:rFonts w:ascii="Times New Roman" w:hAnsi="Times New Roman"/>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2">
    <w:name w:val="DA2"/>
    <w:basedOn w:val="Normal"/>
    <w:qFormat/>
    <w:rsid w:val="00ED1599"/>
    <w:pPr>
      <w:widowControl/>
      <w:autoSpaceDE/>
      <w:autoSpaceDN/>
      <w:spacing w:before="120" w:after="240" w:line="360" w:lineRule="auto"/>
      <w:ind w:firstLine="720"/>
      <w:jc w:val="both"/>
    </w:pPr>
    <w:rPr>
      <w:bCs/>
      <w:sz w:val="26"/>
      <w:szCs w:val="26"/>
      <w:shd w:val="clear" w:color="auto" w:fill="FFFFFF"/>
      <w:lang w:val="pt-BR"/>
    </w:rPr>
  </w:style>
  <w:style w:type="paragraph" w:styleId="Caption">
    <w:name w:val="caption"/>
    <w:basedOn w:val="Normal"/>
    <w:next w:val="Normal"/>
    <w:qFormat/>
    <w:rsid w:val="00ED1599"/>
    <w:pPr>
      <w:widowControl/>
      <w:autoSpaceDE/>
      <w:autoSpaceDN/>
      <w:ind w:firstLine="720"/>
    </w:pPr>
    <w:rPr>
      <w:iCs/>
      <w:color w:val="1F497D"/>
      <w:sz w:val="18"/>
      <w:szCs w:val="18"/>
      <w:shd w:val="clear" w:color="auto" w:fill="FFFFFF"/>
      <w:lang w:val="pt-BR"/>
    </w:rPr>
  </w:style>
  <w:style w:type="paragraph" w:styleId="CommentText">
    <w:name w:val="annotation text"/>
    <w:basedOn w:val="Normal"/>
    <w:link w:val="CommentTextChar"/>
    <w:unhideWhenUsed/>
    <w:rsid w:val="00ED1599"/>
    <w:pPr>
      <w:widowControl/>
      <w:autoSpaceDE/>
      <w:autoSpaceDN/>
      <w:ind w:firstLine="720"/>
    </w:pPr>
    <w:rPr>
      <w:sz w:val="20"/>
      <w:szCs w:val="20"/>
      <w:shd w:val="clear" w:color="auto" w:fill="FFFFFF"/>
      <w:lang w:val="pt-BR"/>
    </w:rPr>
  </w:style>
  <w:style w:type="character" w:customStyle="1" w:styleId="CommentTextChar">
    <w:name w:val="Comment Text Char"/>
    <w:basedOn w:val="DefaultParagraphFont"/>
    <w:link w:val="CommentText"/>
    <w:locked/>
    <w:rsid w:val="00ED1599"/>
    <w:rPr>
      <w:shd w:val="clear" w:color="auto" w:fill="FFFFFF"/>
      <w:lang w:val="pt-BR" w:eastAsia="en-US" w:bidi="ar-SA"/>
    </w:rPr>
  </w:style>
  <w:style w:type="paragraph" w:styleId="CommentSubject">
    <w:name w:val="annotation subject"/>
    <w:basedOn w:val="CommentText"/>
    <w:next w:val="CommentText"/>
    <w:link w:val="CommentSubjectChar"/>
    <w:semiHidden/>
    <w:unhideWhenUsed/>
    <w:rsid w:val="00ED1599"/>
    <w:rPr>
      <w:bCs/>
    </w:rPr>
  </w:style>
  <w:style w:type="character" w:customStyle="1" w:styleId="CommentSubjectChar">
    <w:name w:val="Comment Subject Char"/>
    <w:basedOn w:val="CommentTextChar"/>
    <w:link w:val="CommentSubject"/>
    <w:semiHidden/>
    <w:locked/>
    <w:rsid w:val="00ED1599"/>
    <w:rPr>
      <w:bCs/>
      <w:shd w:val="clear" w:color="auto" w:fill="FFFFFF"/>
      <w:lang w:val="pt-BR" w:eastAsia="en-US" w:bidi="ar-SA"/>
    </w:rPr>
  </w:style>
  <w:style w:type="paragraph" w:customStyle="1" w:styleId="msonormal0">
    <w:name w:val="msonormal"/>
    <w:basedOn w:val="Normal"/>
    <w:rsid w:val="00ED1599"/>
    <w:pPr>
      <w:widowControl/>
      <w:autoSpaceDE/>
      <w:autoSpaceDN/>
      <w:spacing w:before="100" w:beforeAutospacing="1" w:after="100" w:afterAutospacing="1"/>
      <w:ind w:firstLine="720"/>
    </w:pPr>
    <w:rPr>
      <w:sz w:val="24"/>
      <w:szCs w:val="24"/>
      <w:shd w:val="clear" w:color="auto" w:fill="FFFFFF"/>
      <w:lang w:val="pt-BR"/>
    </w:rPr>
  </w:style>
  <w:style w:type="table" w:customStyle="1" w:styleId="PlainTable11">
    <w:name w:val="Plain Table 11"/>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ListTable2-Accent51">
    <w:name w:val="List Table 2 - Accent 51"/>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92CDDC"/>
        <w:bottom w:val="single" w:sz="4" w:space="0" w:color="92CDDC"/>
        <w:insideH w:val="single" w:sz="4" w:space="0" w:color="92CDDC"/>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Revision">
    <w:name w:val="Revision"/>
    <w:hidden/>
    <w:semiHidden/>
    <w:rsid w:val="00ED1599"/>
    <w:pPr>
      <w:ind w:firstLine="720"/>
    </w:pPr>
    <w:rPr>
      <w:rFonts w:ascii="Times New Roman" w:hAnsi="Times New Roman"/>
      <w:sz w:val="26"/>
      <w:szCs w:val="26"/>
      <w:lang w:val="pt-BR"/>
    </w:rPr>
  </w:style>
  <w:style w:type="paragraph" w:customStyle="1" w:styleId="colorblack">
    <w:name w:val="colorblack"/>
    <w:basedOn w:val="Normal"/>
    <w:rsid w:val="00ED1599"/>
    <w:pPr>
      <w:widowControl/>
      <w:autoSpaceDE/>
      <w:autoSpaceDN/>
      <w:spacing w:before="100" w:beforeAutospacing="1" w:after="100" w:afterAutospacing="1"/>
      <w:ind w:firstLine="720"/>
    </w:pPr>
    <w:rPr>
      <w:sz w:val="24"/>
      <w:szCs w:val="24"/>
      <w:shd w:val="clear" w:color="auto" w:fill="FFFFFF"/>
      <w:lang w:val="en-GB" w:eastAsia="en-GB"/>
    </w:rPr>
  </w:style>
  <w:style w:type="paragraph" w:customStyle="1" w:styleId="Style0">
    <w:name w:val="Style0"/>
    <w:basedOn w:val="Normal"/>
    <w:link w:val="Style0Char"/>
    <w:autoRedefine/>
    <w:qFormat/>
    <w:rsid w:val="00ED1599"/>
    <w:pPr>
      <w:widowControl/>
      <w:tabs>
        <w:tab w:val="right" w:pos="9355"/>
      </w:tabs>
      <w:autoSpaceDE/>
      <w:autoSpaceDN/>
      <w:spacing w:before="100" w:after="100" w:line="340" w:lineRule="atLeast"/>
      <w:jc w:val="both"/>
      <w:outlineLvl w:val="1"/>
    </w:pPr>
    <w:rPr>
      <w:b/>
      <w:color w:val="000000"/>
      <w:spacing w:val="-4"/>
      <w:sz w:val="28"/>
      <w:szCs w:val="20"/>
      <w:shd w:val="clear" w:color="auto" w:fill="FFFFFF"/>
      <w:lang w:val="x-none" w:eastAsia="x-none"/>
    </w:rPr>
  </w:style>
  <w:style w:type="character" w:customStyle="1" w:styleId="Style0Char">
    <w:name w:val="Style0 Char"/>
    <w:link w:val="Style0"/>
    <w:locked/>
    <w:rsid w:val="00ED1599"/>
    <w:rPr>
      <w:b/>
      <w:color w:val="000000"/>
      <w:spacing w:val="-4"/>
      <w:sz w:val="28"/>
      <w:shd w:val="clear" w:color="auto" w:fill="FFFFFF"/>
      <w:lang w:val="x-none" w:eastAsia="x-none" w:bidi="ar-SA"/>
    </w:rPr>
  </w:style>
  <w:style w:type="paragraph" w:customStyle="1" w:styleId="Normal1">
    <w:name w:val="Normal1"/>
    <w:rsid w:val="00ED1599"/>
    <w:pPr>
      <w:ind w:firstLine="720"/>
    </w:pPr>
    <w:rPr>
      <w:rFonts w:ascii="Times New Roman" w:hAnsi="Times New Roman"/>
      <w:sz w:val="28"/>
      <w:szCs w:val="28"/>
      <w:lang w:val="pt-BR"/>
    </w:rPr>
  </w:style>
  <w:style w:type="character" w:customStyle="1" w:styleId="Bodytext2">
    <w:name w:val="Body text (2)_"/>
    <w:link w:val="Bodytext20"/>
    <w:locked/>
    <w:rsid w:val="00ED1599"/>
    <w:rPr>
      <w:shd w:val="clear" w:color="auto" w:fill="FFFFFF"/>
      <w:lang w:bidi="ar-SA"/>
    </w:rPr>
  </w:style>
  <w:style w:type="paragraph" w:customStyle="1" w:styleId="Bodytext20">
    <w:name w:val="Body text (2)"/>
    <w:basedOn w:val="Normal"/>
    <w:link w:val="Bodytext2"/>
    <w:rsid w:val="00ED1599"/>
    <w:pPr>
      <w:shd w:val="clear" w:color="auto" w:fill="FFFFFF"/>
      <w:autoSpaceDE/>
      <w:autoSpaceDN/>
      <w:spacing w:before="300" w:line="432" w:lineRule="exact"/>
      <w:ind w:firstLine="720"/>
      <w:jc w:val="both"/>
    </w:pPr>
    <w:rPr>
      <w:sz w:val="20"/>
      <w:szCs w:val="20"/>
      <w:shd w:val="clear" w:color="auto" w:fill="FFFFFF"/>
      <w:lang w:val="en-US" w:eastAsia="en-US"/>
    </w:rPr>
  </w:style>
  <w:style w:type="character" w:customStyle="1" w:styleId="Bodytext4">
    <w:name w:val="Body text (4)_"/>
    <w:link w:val="Bodytext40"/>
    <w:locked/>
    <w:rsid w:val="00ED1599"/>
    <w:rPr>
      <w:shd w:val="clear" w:color="auto" w:fill="FFFFFF"/>
      <w:lang w:bidi="ar-SA"/>
    </w:rPr>
  </w:style>
  <w:style w:type="paragraph" w:customStyle="1" w:styleId="Bodytext40">
    <w:name w:val="Body text (4)"/>
    <w:basedOn w:val="Normal"/>
    <w:link w:val="Bodytext4"/>
    <w:rsid w:val="00ED1599"/>
    <w:pPr>
      <w:shd w:val="clear" w:color="auto" w:fill="FFFFFF"/>
      <w:autoSpaceDE/>
      <w:autoSpaceDN/>
      <w:spacing w:line="432" w:lineRule="exact"/>
      <w:ind w:firstLine="760"/>
      <w:jc w:val="both"/>
    </w:pPr>
    <w:rPr>
      <w:sz w:val="20"/>
      <w:szCs w:val="20"/>
      <w:shd w:val="clear" w:color="auto" w:fill="FFFFFF"/>
      <w:lang w:val="en-US" w:eastAsia="en-US"/>
    </w:rPr>
  </w:style>
  <w:style w:type="paragraph" w:styleId="TOCHeading">
    <w:name w:val="TOC Heading"/>
    <w:basedOn w:val="Heading1"/>
    <w:next w:val="Normal"/>
    <w:qFormat/>
    <w:rsid w:val="00ED1599"/>
    <w:pPr>
      <w:keepNext/>
      <w:keepLines/>
      <w:widowControl/>
      <w:autoSpaceDE/>
      <w:autoSpaceDN/>
      <w:spacing w:before="480" w:line="276" w:lineRule="auto"/>
      <w:ind w:left="0" w:firstLine="720"/>
      <w:jc w:val="left"/>
      <w:outlineLvl w:val="9"/>
    </w:pPr>
    <w:rPr>
      <w:rFonts w:ascii="Cambria" w:hAnsi="Cambria"/>
      <w:b w:val="0"/>
      <w:color w:val="365F91"/>
      <w:shd w:val="clear" w:color="auto" w:fill="FFFFFF"/>
      <w:lang w:val="pt-BR"/>
    </w:rPr>
  </w:style>
  <w:style w:type="paragraph" w:styleId="TOC2">
    <w:name w:val="toc 2"/>
    <w:basedOn w:val="Normal"/>
    <w:next w:val="Normal"/>
    <w:autoRedefine/>
    <w:unhideWhenUsed/>
    <w:qFormat/>
    <w:rsid w:val="00ED1599"/>
    <w:pPr>
      <w:widowControl/>
      <w:tabs>
        <w:tab w:val="right" w:leader="dot" w:pos="9292"/>
      </w:tabs>
      <w:autoSpaceDE/>
      <w:autoSpaceDN/>
      <w:spacing w:after="120"/>
      <w:ind w:left="567" w:hanging="425"/>
      <w:jc w:val="both"/>
    </w:pPr>
    <w:rPr>
      <w:noProof/>
      <w:sz w:val="28"/>
      <w:szCs w:val="28"/>
      <w:shd w:val="clear" w:color="auto" w:fill="FFFFFF"/>
      <w:lang w:val="en-GB"/>
    </w:rPr>
  </w:style>
  <w:style w:type="paragraph" w:styleId="TOC3">
    <w:name w:val="toc 3"/>
    <w:basedOn w:val="Normal"/>
    <w:next w:val="Normal"/>
    <w:autoRedefine/>
    <w:unhideWhenUsed/>
    <w:qFormat/>
    <w:rsid w:val="00ED1599"/>
    <w:pPr>
      <w:widowControl/>
      <w:tabs>
        <w:tab w:val="right" w:leader="dot" w:pos="9292"/>
      </w:tabs>
      <w:autoSpaceDE/>
      <w:autoSpaceDN/>
      <w:ind w:left="142"/>
      <w:jc w:val="both"/>
    </w:pPr>
    <w:rPr>
      <w:sz w:val="26"/>
      <w:szCs w:val="26"/>
      <w:shd w:val="clear" w:color="auto" w:fill="FFFFFF"/>
      <w:lang w:val="pt-BR"/>
    </w:rPr>
  </w:style>
  <w:style w:type="paragraph" w:styleId="TOC1">
    <w:name w:val="toc 1"/>
    <w:basedOn w:val="Normal"/>
    <w:next w:val="Normal"/>
    <w:autoRedefine/>
    <w:unhideWhenUsed/>
    <w:qFormat/>
    <w:rsid w:val="00ED1599"/>
    <w:pPr>
      <w:widowControl/>
      <w:tabs>
        <w:tab w:val="right" w:leader="dot" w:pos="9292"/>
      </w:tabs>
      <w:autoSpaceDE/>
      <w:autoSpaceDN/>
      <w:spacing w:line="400" w:lineRule="exact"/>
    </w:pPr>
    <w:rPr>
      <w:b/>
      <w:bCs/>
      <w:noProof/>
      <w:spacing w:val="-8"/>
      <w:sz w:val="28"/>
      <w:szCs w:val="28"/>
      <w:shd w:val="clear" w:color="auto" w:fill="FFFFFF"/>
      <w:lang w:val="en-GB"/>
    </w:rPr>
  </w:style>
  <w:style w:type="table" w:customStyle="1" w:styleId="TableGrid1">
    <w:name w:val="Table Grid1"/>
    <w:basedOn w:val="TableNormal"/>
    <w:next w:val="TableGrid"/>
    <w:rsid w:val="00ED1599"/>
    <w:pPr>
      <w:ind w:firstLine="720"/>
    </w:pPr>
    <w:rPr>
      <w:rFonts w:ascii="Times New Roman Bold" w:hAnsi="Times New Roman Bold"/>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h12">
    <w:name w:val="headinh 12"/>
    <w:basedOn w:val="Heading1"/>
    <w:link w:val="headinh12Char"/>
    <w:autoRedefine/>
    <w:qFormat/>
    <w:rsid w:val="00ED1599"/>
    <w:pPr>
      <w:autoSpaceDE/>
      <w:autoSpaceDN/>
      <w:spacing w:before="120" w:after="120"/>
      <w:ind w:left="0"/>
    </w:pPr>
    <w:rPr>
      <w:b w:val="0"/>
      <w:bCs w:val="0"/>
      <w:i/>
      <w:spacing w:val="2"/>
      <w:sz w:val="32"/>
      <w:szCs w:val="20"/>
      <w:lang w:val="x-none" w:eastAsia="x-none"/>
    </w:rPr>
  </w:style>
  <w:style w:type="character" w:customStyle="1" w:styleId="headinh12Char">
    <w:name w:val="headinh 12 Char"/>
    <w:link w:val="headinh12"/>
    <w:locked/>
    <w:rsid w:val="00ED1599"/>
    <w:rPr>
      <w:i/>
      <w:spacing w:val="2"/>
      <w:sz w:val="32"/>
      <w:lang w:val="x-none" w:eastAsia="x-none" w:bidi="ar-SA"/>
    </w:rPr>
  </w:style>
  <w:style w:type="paragraph" w:customStyle="1" w:styleId="Style2">
    <w:name w:val="Style2"/>
    <w:basedOn w:val="Style1"/>
    <w:link w:val="Style2Char"/>
    <w:autoRedefine/>
    <w:qFormat/>
    <w:rsid w:val="00ED1599"/>
    <w:pPr>
      <w:tabs>
        <w:tab w:val="left" w:pos="0"/>
        <w:tab w:val="left" w:pos="1701"/>
        <w:tab w:val="left" w:pos="3544"/>
      </w:tabs>
    </w:pPr>
    <w:rPr>
      <w:bCs/>
      <w:sz w:val="27"/>
      <w:shd w:val="clear" w:color="auto" w:fill="auto"/>
      <w:lang w:val="es-MX"/>
    </w:rPr>
  </w:style>
  <w:style w:type="character" w:customStyle="1" w:styleId="Style2Char">
    <w:name w:val="Style2 Char"/>
    <w:link w:val="Style2"/>
    <w:locked/>
    <w:rsid w:val="00ED1599"/>
    <w:rPr>
      <w:bCs/>
      <w:color w:val="000000"/>
      <w:spacing w:val="-4"/>
      <w:sz w:val="27"/>
      <w:bdr w:val="none" w:sz="0" w:space="0" w:color="auto" w:frame="1"/>
      <w:lang w:val="es-MX" w:eastAsia="en-SG" w:bidi="ar-SA"/>
    </w:rPr>
  </w:style>
  <w:style w:type="paragraph" w:styleId="BodyTextIndent2">
    <w:name w:val="Body Text Indent 2"/>
    <w:basedOn w:val="Normal"/>
    <w:rsid w:val="00ED1599"/>
    <w:pPr>
      <w:widowControl/>
      <w:autoSpaceDE/>
      <w:autoSpaceDN/>
      <w:spacing w:line="360" w:lineRule="auto"/>
      <w:ind w:firstLine="709"/>
      <w:jc w:val="both"/>
    </w:pPr>
    <w:rPr>
      <w:i/>
      <w:sz w:val="28"/>
      <w:szCs w:val="20"/>
    </w:rPr>
  </w:style>
  <w:style w:type="table" w:customStyle="1" w:styleId="TableGrid2">
    <w:name w:val="Table Grid2"/>
    <w:basedOn w:val="TableNormal"/>
    <w:next w:val="TableGrid"/>
    <w:rsid w:val="00ED1599"/>
    <w:pPr>
      <w:ind w:firstLine="720"/>
    </w:pPr>
    <w:rPr>
      <w:rFonts w:ascii="Times New Roman" w:hAnsi="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unhideWhenUsed/>
    <w:rsid w:val="00ED1599"/>
    <w:pPr>
      <w:widowControl/>
      <w:autoSpaceDE/>
      <w:autoSpaceDN/>
      <w:spacing w:after="120" w:line="480" w:lineRule="auto"/>
    </w:pPr>
    <w:rPr>
      <w:b/>
      <w:i/>
      <w:sz w:val="24"/>
    </w:rPr>
  </w:style>
  <w:style w:type="paragraph" w:styleId="BodyTextIndent3">
    <w:name w:val="Body Text Indent 3"/>
    <w:basedOn w:val="Normal"/>
    <w:unhideWhenUsed/>
    <w:rsid w:val="00ED1599"/>
    <w:pPr>
      <w:widowControl/>
      <w:autoSpaceDE/>
      <w:autoSpaceDN/>
      <w:spacing w:after="120"/>
      <w:ind w:left="360" w:firstLine="567"/>
      <w:jc w:val="both"/>
    </w:pPr>
    <w:rPr>
      <w:b/>
      <w:i/>
      <w:sz w:val="16"/>
      <w:szCs w:val="16"/>
      <w:lang w:val="vi-VN"/>
    </w:rPr>
  </w:style>
  <w:style w:type="table" w:customStyle="1" w:styleId="TableGrid3">
    <w:name w:val="Table Grid3"/>
    <w:basedOn w:val="TableNormal"/>
    <w:next w:val="TableGrid"/>
    <w:rsid w:val="00ED1599"/>
    <w:pPr>
      <w:ind w:firstLine="720"/>
    </w:pPr>
    <w:rPr>
      <w:rFonts w:ascii="Times New Roman" w:hAnsi="Times New Roman"/>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ED1599"/>
    <w:pPr>
      <w:widowControl/>
      <w:autoSpaceDE/>
      <w:autoSpaceDN/>
      <w:spacing w:before="100" w:beforeAutospacing="1" w:after="100" w:afterAutospacing="1"/>
    </w:pPr>
    <w:rPr>
      <w:b/>
      <w:i/>
      <w:sz w:val="24"/>
      <w:szCs w:val="24"/>
    </w:rPr>
  </w:style>
  <w:style w:type="table" w:customStyle="1" w:styleId="PlainTable111">
    <w:name w:val="Plain Table 111"/>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ListTable2-Accent511">
    <w:name w:val="List Table 2 - Accent 511"/>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8EAADB"/>
        <w:bottom w:val="single" w:sz="4" w:space="0" w:color="8EAADB"/>
        <w:insideH w:val="single" w:sz="4" w:space="0" w:color="8EAADB"/>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1">
    <w:name w:val="Table Grid11"/>
    <w:basedOn w:val="TableNormal"/>
    <w:next w:val="TableGrid"/>
    <w:rsid w:val="00ED1599"/>
    <w:pPr>
      <w:ind w:firstLine="720"/>
    </w:pPr>
    <w:rPr>
      <w:rFonts w:ascii="Times New Roman Bold" w:hAnsi="Times New Roman Bold"/>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D1599"/>
    <w:pPr>
      <w:ind w:firstLine="720"/>
    </w:pPr>
    <w:rPr>
      <w:rFonts w:ascii="Times New Roman" w:hAnsi="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10">
    <w:name w:val="vn_10"/>
    <w:basedOn w:val="Normal"/>
    <w:rsid w:val="00ED1599"/>
    <w:pPr>
      <w:widowControl/>
      <w:autoSpaceDE/>
      <w:autoSpaceDN/>
      <w:spacing w:before="100" w:beforeAutospacing="1" w:after="100" w:afterAutospacing="1"/>
    </w:pPr>
    <w:rPr>
      <w:b/>
      <w:i/>
      <w:sz w:val="24"/>
      <w:szCs w:val="24"/>
    </w:rPr>
  </w:style>
  <w:style w:type="table" w:customStyle="1" w:styleId="TableGrid4">
    <w:name w:val="Table Grid4"/>
    <w:basedOn w:val="TableNormal"/>
    <w:next w:val="TableGrid"/>
    <w:rsid w:val="00ED1599"/>
    <w:pPr>
      <w:ind w:firstLine="720"/>
    </w:pPr>
    <w:rPr>
      <w:rFonts w:ascii="Times New Roman" w:hAnsi="Times New Roman"/>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ListTable2-Accent512">
    <w:name w:val="List Table 2 - Accent 512"/>
    <w:basedOn w:val="TableNormal"/>
    <w:rsid w:val="00ED1599"/>
    <w:pPr>
      <w:ind w:firstLine="454"/>
    </w:pPr>
    <w:rPr>
      <w:rFonts w:ascii="Times New Roman" w:hAnsi="Times New Roman"/>
      <w:color w:val="000000"/>
      <w:sz w:val="26"/>
      <w:szCs w:val="26"/>
      <w:lang w:val="pt-BR"/>
    </w:rPr>
    <w:tblPr>
      <w:tblStyleRowBandSize w:val="1"/>
      <w:tblStyleColBandSize w:val="1"/>
      <w:tblBorders>
        <w:top w:val="single" w:sz="4" w:space="0" w:color="92CDDC"/>
        <w:bottom w:val="single" w:sz="4" w:space="0" w:color="92CDDC"/>
        <w:insideH w:val="single" w:sz="4" w:space="0" w:color="92CDDC"/>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TableGrid12">
    <w:name w:val="Table Grid12"/>
    <w:basedOn w:val="TableNormal"/>
    <w:next w:val="TableGrid"/>
    <w:rsid w:val="00ED1599"/>
    <w:pPr>
      <w:ind w:firstLine="720"/>
    </w:pPr>
    <w:rPr>
      <w:rFonts w:ascii="Times New Roman Bold" w:hAnsi="Times New Roman Bold"/>
      <w:sz w:val="26"/>
      <w:szCs w:val="26"/>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D1599"/>
    <w:pPr>
      <w:ind w:firstLine="720"/>
    </w:pPr>
    <w:rPr>
      <w:rFonts w:ascii="Times New Roman" w:hAnsi="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qFormat/>
    <w:rsid w:val="00ED1599"/>
    <w:pPr>
      <w:keepNext/>
      <w:keepLines/>
      <w:widowControl/>
      <w:autoSpaceDE/>
      <w:autoSpaceDN/>
      <w:spacing w:before="360" w:after="80" w:line="288" w:lineRule="auto"/>
      <w:ind w:firstLine="720"/>
    </w:pPr>
    <w:rPr>
      <w:rFonts w:ascii="Georgia" w:hAnsi="Georgia"/>
      <w:color w:val="666666"/>
      <w:sz w:val="48"/>
      <w:szCs w:val="48"/>
      <w:shd w:val="clear" w:color="auto" w:fill="FFFFFF"/>
      <w:lang w:val="pt-BR"/>
    </w:rPr>
  </w:style>
  <w:style w:type="table" w:customStyle="1" w:styleId="TableGrid31">
    <w:name w:val="Table Grid31"/>
    <w:basedOn w:val="TableNormal"/>
    <w:next w:val="TableGrid"/>
    <w:rsid w:val="00ED1599"/>
    <w:rPr>
      <w:b/>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unhideWhenUsed/>
    <w:rsid w:val="00ED1599"/>
    <w:pPr>
      <w:widowControl/>
      <w:autoSpaceDE/>
      <w:autoSpaceDN/>
      <w:ind w:firstLine="720"/>
    </w:pPr>
    <w:rPr>
      <w:sz w:val="20"/>
      <w:szCs w:val="20"/>
      <w:shd w:val="clear" w:color="auto" w:fill="FFFFFF"/>
      <w:lang w:val="pt-BR"/>
    </w:rPr>
  </w:style>
  <w:style w:type="table" w:customStyle="1" w:styleId="TableGrid5">
    <w:name w:val="Table Grid5"/>
    <w:basedOn w:val="TableNormal"/>
    <w:next w:val="TableGrid"/>
    <w:rsid w:val="00ED1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D1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ceABox">
    <w:name w:val="OnceABox"/>
    <w:basedOn w:val="DefaultParagraphFont"/>
    <w:rsid w:val="001B45E7"/>
    <w:rPr>
      <w:color w:val="FF0000"/>
      <w:spacing w:val="-4"/>
    </w:rPr>
  </w:style>
  <w:style w:type="paragraph" w:customStyle="1" w:styleId="DefaultParagraphFontParaCharCharCharCharChar">
    <w:name w:val="Default Paragraph Font Para Char Char Char Char Char"/>
    <w:link w:val="DefaultParagraphFont"/>
    <w:autoRedefine/>
    <w:rsid w:val="00A84646"/>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10290</Words>
  <Characters>58655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Thu Huong</dc:creator>
  <cp:keywords/>
  <dc:description/>
  <cp:lastModifiedBy>VinasecoPc</cp:lastModifiedBy>
  <cp:revision>2</cp:revision>
  <cp:lastPrinted>2022-11-22T08:09:00Z</cp:lastPrinted>
  <dcterms:created xsi:type="dcterms:W3CDTF">2022-12-27T07:02:00Z</dcterms:created>
  <dcterms:modified xsi:type="dcterms:W3CDTF">2022-12-27T07:02:00Z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