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506EC2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6E2B848" w14:textId="77777777" w:rsidR="00000000" w:rsidRDefault="00000000">
            <w:pPr>
              <w:spacing w:before="120"/>
              <w:jc w:val="center"/>
            </w:pPr>
            <w:r>
              <w:rPr>
                <w:b/>
                <w:bCs/>
              </w:rPr>
              <w:t xml:space="preserve">BỘ VĂN HÓA, THỂ THAO </w:t>
            </w:r>
            <w:r>
              <w:rPr>
                <w:b/>
                <w:bCs/>
              </w:rPr>
              <w:br/>
              <w:t>VÀ DU LỊCH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2C46FEF"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5CD9B07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59D92B1" w14:textId="77777777" w:rsidR="00000000" w:rsidRDefault="00000000">
            <w:pPr>
              <w:spacing w:before="120"/>
              <w:jc w:val="center"/>
            </w:pPr>
            <w:r>
              <w:t>Số: 2431/QĐ-BVHTTDL</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9116EEF" w14:textId="77777777" w:rsidR="00000000" w:rsidRDefault="00000000">
            <w:pPr>
              <w:spacing w:before="120"/>
              <w:jc w:val="right"/>
            </w:pPr>
            <w:r>
              <w:rPr>
                <w:i/>
                <w:iCs/>
              </w:rPr>
              <w:t>Hà Nội, ngày 03 tháng 10 năm 2022</w:t>
            </w:r>
          </w:p>
        </w:tc>
      </w:tr>
    </w:tbl>
    <w:p w14:paraId="2653F025" w14:textId="77777777" w:rsidR="00000000" w:rsidRDefault="00000000">
      <w:pPr>
        <w:spacing w:before="120" w:after="280" w:afterAutospacing="1"/>
        <w:jc w:val="center"/>
      </w:pPr>
      <w:r>
        <w:t> </w:t>
      </w:r>
    </w:p>
    <w:p w14:paraId="7D307B47" w14:textId="77777777" w:rsidR="00000000" w:rsidRDefault="00000000">
      <w:pPr>
        <w:spacing w:before="120" w:after="280" w:afterAutospacing="1"/>
        <w:jc w:val="center"/>
      </w:pPr>
      <w:r>
        <w:rPr>
          <w:b/>
          <w:bCs/>
        </w:rPr>
        <w:t>QUYẾT ĐỊNH</w:t>
      </w:r>
    </w:p>
    <w:p w14:paraId="47F649B4" w14:textId="77777777" w:rsidR="00000000" w:rsidRDefault="00000000">
      <w:pPr>
        <w:spacing w:before="120" w:after="280" w:afterAutospacing="1"/>
        <w:jc w:val="center"/>
      </w:pPr>
      <w:r>
        <w:t>BAN HÀNH KẾ HOẠCH TUYÊN TRUYỀN VỀ NGÀY CHUYỂN ĐỔI SỐ CỦA BỘ VĂN HÓA, THỂ THAO VÀ DU LỊCH NĂM 2022</w:t>
      </w:r>
    </w:p>
    <w:p w14:paraId="4E76626B" w14:textId="77777777" w:rsidR="00000000" w:rsidRDefault="00000000">
      <w:pPr>
        <w:spacing w:before="120" w:after="280" w:afterAutospacing="1"/>
        <w:jc w:val="center"/>
      </w:pPr>
      <w:r>
        <w:rPr>
          <w:b/>
          <w:bCs/>
        </w:rPr>
        <w:t>BỘ TRƯỞNG BỘ VĂN HÓA, THỂ THAO VÀ DU LỊCH</w:t>
      </w:r>
    </w:p>
    <w:p w14:paraId="2EAA8F85" w14:textId="77777777" w:rsidR="00000000" w:rsidRDefault="00000000">
      <w:pPr>
        <w:spacing w:before="120" w:after="280" w:afterAutospacing="1"/>
      </w:pPr>
      <w:r>
        <w:rPr>
          <w:i/>
          <w:iCs/>
        </w:rPr>
        <w:t>Căn cứ Nghị định số 79/2017/NĐ-CP ngày 17 tháng 7 năm 2017 của Chính phủ quy định chức năng, nhiệm vụ, quyền hạn và cơ cấu tổ chức của Bộ Văn hóa, Thể thao và Du lịch;</w:t>
      </w:r>
    </w:p>
    <w:p w14:paraId="6050A354" w14:textId="77777777" w:rsidR="00000000" w:rsidRDefault="00000000">
      <w:pPr>
        <w:spacing w:before="120" w:after="280" w:afterAutospacing="1"/>
      </w:pPr>
      <w:r>
        <w:rPr>
          <w:i/>
          <w:iCs/>
        </w:rPr>
        <w:t>Căn cứ Quyết định số 949/QĐ-BVHTTDL ngày 22 tháng 4 năm 2022 của Bộ trưởng Bộ Văn hóa, Thể thao và Du lịch về việc ban hành Kế hoạch Chuyển đổi số năm 2022 và hưởng ứng Ngày Chuyển đổi số quốc gia;</w:t>
      </w:r>
    </w:p>
    <w:p w14:paraId="1096A855" w14:textId="77777777" w:rsidR="00000000" w:rsidRDefault="00000000">
      <w:pPr>
        <w:spacing w:before="120" w:after="280" w:afterAutospacing="1"/>
      </w:pPr>
      <w:r>
        <w:rPr>
          <w:i/>
          <w:iCs/>
        </w:rPr>
        <w:t>Căn cứ Quyết định số 1092/QĐ-BTTTT ngày 16 tháng 6 năm 2022 của Bộ trưởng Bộ Thông tin và Truyền thông về việc phê duyệt Kế hoạch triển khai Quyết định số 505/QĐ-TTg ngày 22/4/2022 của Thủ tướng Chính phủ về Ngày Chuyển đổi số quốc gia;</w:t>
      </w:r>
    </w:p>
    <w:p w14:paraId="7EC47E0C" w14:textId="77777777" w:rsidR="00000000" w:rsidRDefault="00000000">
      <w:pPr>
        <w:spacing w:before="120" w:after="280" w:afterAutospacing="1"/>
      </w:pPr>
      <w:r>
        <w:rPr>
          <w:i/>
          <w:iCs/>
        </w:rPr>
        <w:t>Theo đề nghị của Chánh Văn phòng Bộ và Giám đốc Trung tâm Công nghệ thông tin.</w:t>
      </w:r>
    </w:p>
    <w:p w14:paraId="532482E7" w14:textId="77777777" w:rsidR="00000000" w:rsidRDefault="00000000">
      <w:pPr>
        <w:spacing w:before="120" w:after="280" w:afterAutospacing="1"/>
        <w:jc w:val="center"/>
      </w:pPr>
      <w:r>
        <w:rPr>
          <w:b/>
          <w:bCs/>
        </w:rPr>
        <w:t>QUYẾT ĐỊNH:</w:t>
      </w:r>
    </w:p>
    <w:p w14:paraId="3ABEAB2A" w14:textId="77777777" w:rsidR="00000000" w:rsidRDefault="00000000">
      <w:pPr>
        <w:spacing w:before="120" w:after="280" w:afterAutospacing="1"/>
      </w:pPr>
      <w:r>
        <w:rPr>
          <w:b/>
          <w:bCs/>
        </w:rPr>
        <w:t>Điều 1.</w:t>
      </w:r>
      <w:r>
        <w:t xml:space="preserve"> Ban hành kèm theo Quyết định này Kế hoạch tuyên truyền về Ngày Chuyển đổi số của Bộ Văn hóa, Thể thao và Du lịch năm 2022.</w:t>
      </w:r>
    </w:p>
    <w:p w14:paraId="3FB93C88" w14:textId="77777777" w:rsidR="00000000" w:rsidRDefault="00000000">
      <w:pPr>
        <w:spacing w:before="120" w:after="280" w:afterAutospacing="1"/>
      </w:pPr>
      <w:r>
        <w:rPr>
          <w:b/>
          <w:bCs/>
        </w:rPr>
        <w:t>Điều 2.</w:t>
      </w:r>
      <w:r>
        <w:t xml:space="preserve"> Quyết định này có hiệu lực thi hành kể từ ngày ký.</w:t>
      </w:r>
    </w:p>
    <w:p w14:paraId="4053F1D1" w14:textId="77777777" w:rsidR="00000000" w:rsidRDefault="00000000">
      <w:pPr>
        <w:spacing w:before="120" w:after="280" w:afterAutospacing="1"/>
      </w:pPr>
      <w:r>
        <w:rPr>
          <w:b/>
          <w:bCs/>
        </w:rPr>
        <w:t>Điều 3.</w:t>
      </w:r>
      <w:r>
        <w:t xml:space="preserve"> Chánh Văn phòng Bộ; Giám đốc Trung tâm Công nghệ thông tin và Thủ trưởng các cơ quan, đơn vị có liên quan chịu trách nhiệm thi hành Quyết định này./.</w:t>
      </w:r>
    </w:p>
    <w:p w14:paraId="6F70B28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B8AD67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17E739C" w14:textId="77777777" w:rsidR="00000000" w:rsidRDefault="00000000">
            <w:pPr>
              <w:spacing w:before="120"/>
            </w:pPr>
            <w:r>
              <w:rPr>
                <w:b/>
                <w:bCs/>
                <w:i/>
                <w:iCs/>
              </w:rPr>
              <w:br/>
              <w:t>Nơi nhận:</w:t>
            </w:r>
            <w:r>
              <w:rPr>
                <w:b/>
                <w:bCs/>
                <w:i/>
                <w:iCs/>
              </w:rPr>
              <w:br/>
            </w:r>
            <w:r>
              <w:rPr>
                <w:sz w:val="16"/>
              </w:rPr>
              <w:t>- Như Điều 3;</w:t>
            </w:r>
            <w:r>
              <w:rPr>
                <w:sz w:val="16"/>
              </w:rPr>
              <w:br/>
              <w:t xml:space="preserve">- Bộ trưởng </w:t>
            </w:r>
            <w:r>
              <w:rPr>
                <w:i/>
                <w:iCs/>
                <w:sz w:val="16"/>
              </w:rPr>
              <w:t>(để báo cáo);</w:t>
            </w:r>
            <w:r>
              <w:rPr>
                <w:i/>
                <w:iCs/>
                <w:sz w:val="16"/>
              </w:rPr>
              <w:br/>
            </w:r>
            <w:r>
              <w:rPr>
                <w:sz w:val="16"/>
              </w:rPr>
              <w:t>- Các Thứ trưởng;</w:t>
            </w:r>
            <w:r>
              <w:rPr>
                <w:sz w:val="16"/>
              </w:rPr>
              <w:br/>
              <w:t>- Cổng TTĐT Bộ;</w:t>
            </w:r>
            <w:r>
              <w:rPr>
                <w:sz w:val="16"/>
              </w:rPr>
              <w:br/>
              <w:t>- Lưu: VT, VP, CNTT, NH.15.</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B25FDE9" w14:textId="77777777" w:rsidR="00000000" w:rsidRDefault="00000000">
            <w:pPr>
              <w:spacing w:before="120"/>
              <w:jc w:val="center"/>
            </w:pPr>
            <w:r>
              <w:rPr>
                <w:b/>
                <w:bCs/>
              </w:rPr>
              <w:t xml:space="preserve">KT. BỘ TRƯỞNG </w:t>
            </w:r>
            <w:r>
              <w:rPr>
                <w:b/>
                <w:bCs/>
              </w:rPr>
              <w:br/>
              <w:t>THỨ TRƯỞNG</w:t>
            </w:r>
            <w:r>
              <w:rPr>
                <w:b/>
                <w:bCs/>
              </w:rPr>
              <w:br/>
            </w:r>
            <w:r>
              <w:rPr>
                <w:b/>
                <w:bCs/>
              </w:rPr>
              <w:br/>
            </w:r>
            <w:r>
              <w:rPr>
                <w:b/>
                <w:bCs/>
              </w:rPr>
              <w:br/>
            </w:r>
            <w:r>
              <w:rPr>
                <w:b/>
                <w:bCs/>
              </w:rPr>
              <w:br/>
            </w:r>
            <w:r>
              <w:rPr>
                <w:b/>
                <w:bCs/>
              </w:rPr>
              <w:br/>
              <w:t>Hoàng Đạo Cương</w:t>
            </w:r>
          </w:p>
        </w:tc>
      </w:tr>
    </w:tbl>
    <w:p w14:paraId="18529921" w14:textId="77777777" w:rsidR="00000000" w:rsidRDefault="00000000">
      <w:pPr>
        <w:spacing w:before="120" w:after="280" w:afterAutospacing="1"/>
        <w:jc w:val="center"/>
      </w:pPr>
      <w:r>
        <w:rPr>
          <w:b/>
          <w:bCs/>
        </w:rPr>
        <w:lastRenderedPageBreak/>
        <w:t> </w:t>
      </w:r>
    </w:p>
    <w:p w14:paraId="33C9513E" w14:textId="77777777" w:rsidR="00000000" w:rsidRDefault="00000000">
      <w:pPr>
        <w:spacing w:before="120" w:after="280" w:afterAutospacing="1"/>
        <w:jc w:val="center"/>
      </w:pPr>
      <w:r>
        <w:rPr>
          <w:b/>
          <w:bCs/>
        </w:rPr>
        <w:t>KẾ HOẠCH</w:t>
      </w:r>
    </w:p>
    <w:p w14:paraId="4D3E9196" w14:textId="77777777" w:rsidR="00000000" w:rsidRDefault="00000000">
      <w:pPr>
        <w:spacing w:before="120" w:after="280" w:afterAutospacing="1"/>
        <w:jc w:val="center"/>
      </w:pPr>
      <w:r>
        <w:t>TUYÊN TRUYỀN VỀ NGÀY CHUYỂN ĐỔI SỐ CỦA BỘ VĂN HÓA, THỂ THAO VÀ DU LỊCH NĂM 2022</w:t>
      </w:r>
      <w:r>
        <w:br/>
      </w:r>
      <w:r>
        <w:rPr>
          <w:i/>
          <w:iCs/>
        </w:rPr>
        <w:t>(Kèm Quyết định số 2431/QĐ-BVHTTDL ngày 03 tháng 10 năm 2022 của Bộ trưởng Bộ Văn hóa, Thể thao và Du lịch)</w:t>
      </w:r>
    </w:p>
    <w:p w14:paraId="74640E11" w14:textId="77777777" w:rsidR="00000000" w:rsidRDefault="00000000">
      <w:pPr>
        <w:spacing w:before="120" w:after="280" w:afterAutospacing="1"/>
      </w:pPr>
      <w:r>
        <w:rPr>
          <w:b/>
          <w:bCs/>
        </w:rPr>
        <w:t>I. MỤC ĐÍCH, YÊU CẦU</w:t>
      </w:r>
    </w:p>
    <w:p w14:paraId="3D7C9591" w14:textId="77777777" w:rsidR="00000000" w:rsidRDefault="00000000">
      <w:pPr>
        <w:spacing w:before="120" w:after="280" w:afterAutospacing="1"/>
      </w:pPr>
      <w:r>
        <w:t>- Tuyên truyền nhằm tạo sự chuyển biến mạnh mẽ từ nhận thức đến hành động về ý nghĩa, vai trò, tầm quan trọng của chuyển đổi số trong ngành văn hóa, thể thao, du lịch và gia đình.</w:t>
      </w:r>
    </w:p>
    <w:p w14:paraId="6F82AB06" w14:textId="77777777" w:rsidR="00000000" w:rsidRDefault="00000000">
      <w:pPr>
        <w:spacing w:before="120" w:after="280" w:afterAutospacing="1"/>
      </w:pPr>
      <w:r>
        <w:t>- Công tác thông tin, tuyên truyền về Ngày Chuyển đổi số cần đa dạng về hình thức triển khai, nội dung đảm bảo phong phú, thiết thực, phù hợp với từng cơ quan, đơn vị.</w:t>
      </w:r>
    </w:p>
    <w:p w14:paraId="02E7ECBC" w14:textId="77777777" w:rsidR="00000000" w:rsidRDefault="00000000">
      <w:pPr>
        <w:spacing w:before="120" w:after="280" w:afterAutospacing="1"/>
      </w:pPr>
      <w:r>
        <w:rPr>
          <w:b/>
          <w:bCs/>
        </w:rPr>
        <w:t>II. NỘI DUNG TRIỂN KHAI</w:t>
      </w:r>
    </w:p>
    <w:p w14:paraId="16719CF9" w14:textId="77777777" w:rsidR="00000000" w:rsidRDefault="00000000">
      <w:pPr>
        <w:spacing w:before="120" w:after="280" w:afterAutospacing="1"/>
      </w:pPr>
      <w:r>
        <w:rPr>
          <w:b/>
          <w:bCs/>
        </w:rPr>
        <w:t>1. Nội dung tuyên truyền</w:t>
      </w:r>
    </w:p>
    <w:p w14:paraId="1F9FCA89" w14:textId="77777777" w:rsidR="00000000" w:rsidRDefault="00000000">
      <w:pPr>
        <w:spacing w:before="120" w:after="280" w:afterAutospacing="1"/>
      </w:pPr>
      <w:r>
        <w:t xml:space="preserve">- Chủ đề của Ngày Chuyển đổi số quốc gia năm 2022 là </w:t>
      </w:r>
      <w:r>
        <w:rPr>
          <w:b/>
          <w:bCs/>
        </w:rPr>
        <w:t>“</w:t>
      </w:r>
      <w:r>
        <w:rPr>
          <w:b/>
          <w:bCs/>
          <w:i/>
          <w:iCs/>
        </w:rPr>
        <w:t>Chuyển đổi số giải quyết các vấn đề của xã hội vì một cuộc sống tốt đẹp hơn cho người dân</w:t>
      </w:r>
      <w:r>
        <w:rPr>
          <w:b/>
          <w:bCs/>
        </w:rPr>
        <w:t>”.</w:t>
      </w:r>
    </w:p>
    <w:p w14:paraId="5029BE96" w14:textId="77777777" w:rsidR="00000000" w:rsidRDefault="00000000">
      <w:pPr>
        <w:spacing w:before="120" w:after="280" w:afterAutospacing="1"/>
      </w:pPr>
      <w:r>
        <w:t>Các hoạt động hưởng ứng Ngày Chuyển đổi số quốc gia năm 2022 tập trung vào phát động các sáng kiến mang lại lợi ích thiết thực cho người dân, thúc đẩy, quảng bá toàn dân tăng cường sử dụng các sản phẩm, dịch vụ số, thúc đẩy phổ cập kỹ năng số, làm cho người dân được thụ hưởng các kết quả do chuyển đổi số mang lại.</w:t>
      </w:r>
    </w:p>
    <w:p w14:paraId="6C817202" w14:textId="77777777" w:rsidR="00000000" w:rsidRDefault="00000000">
      <w:pPr>
        <w:spacing w:before="120" w:after="280" w:afterAutospacing="1"/>
      </w:pPr>
      <w:r>
        <w:t>- Thời gian triển khai: từ 01/10/2022 đến 31/10/2022.</w:t>
      </w:r>
    </w:p>
    <w:p w14:paraId="3CFF97AF" w14:textId="77777777" w:rsidR="00000000" w:rsidRDefault="00000000">
      <w:pPr>
        <w:spacing w:before="120" w:after="280" w:afterAutospacing="1"/>
      </w:pPr>
      <w:r>
        <w:t>2. Phương thức tuyên truyền</w:t>
      </w:r>
    </w:p>
    <w:p w14:paraId="346AF036" w14:textId="77777777" w:rsidR="00000000" w:rsidRDefault="00000000">
      <w:pPr>
        <w:spacing w:before="120" w:after="280" w:afterAutospacing="1"/>
      </w:pPr>
      <w:r>
        <w:t>- Tổ chức lan truyền thông điệp Ngày Chuyển đổi số quốc gia trên môi trường số (các trang mạng xã hội, trang, chuyên trang, cổng thông tin điện tử).</w:t>
      </w:r>
    </w:p>
    <w:p w14:paraId="058E2714" w14:textId="77777777" w:rsidR="00000000" w:rsidRDefault="00000000">
      <w:pPr>
        <w:spacing w:before="120" w:after="280" w:afterAutospacing="1"/>
      </w:pPr>
      <w:r>
        <w:t>- Tổ chức thông tin, tuyên truyền về Ngày Chuyển đổi số quốc gia.</w:t>
      </w:r>
    </w:p>
    <w:p w14:paraId="397DED7A" w14:textId="77777777" w:rsidR="00000000" w:rsidRDefault="00000000">
      <w:pPr>
        <w:spacing w:before="120" w:after="280" w:afterAutospacing="1"/>
      </w:pPr>
      <w:r>
        <w:t>- Hình thức:</w:t>
      </w:r>
    </w:p>
    <w:p w14:paraId="2F0C388A" w14:textId="77777777" w:rsidR="00000000" w:rsidRDefault="00000000">
      <w:pPr>
        <w:spacing w:before="120" w:after="280" w:afterAutospacing="1"/>
      </w:pPr>
      <w:r>
        <w:t>+ Chuyên đề, chuyên mục, phóng sự, hội nghị, tọa đàm, trình chiếu phim tư liệu về lịch sử phát triển công nghệ thông tin Việt Nam, đưa tin về các hoạt động hưởng ứng ngày Chuyển đổi số quốc gia.</w:t>
      </w:r>
    </w:p>
    <w:p w14:paraId="02E1CA19" w14:textId="77777777" w:rsidR="00000000" w:rsidRDefault="00000000">
      <w:pPr>
        <w:spacing w:before="120" w:after="280" w:afterAutospacing="1"/>
      </w:pPr>
      <w:r>
        <w:t>+ Phát huy hiệu quả của Mạng lưới chuyển đổi số cộng đồng của Bộ Văn hóa, Thể thao và Du lịch trong việc tuyên truyền, hướng dẫn về Ngày Chuyển đổi số quốc gia.</w:t>
      </w:r>
    </w:p>
    <w:p w14:paraId="2B12CAE5" w14:textId="77777777" w:rsidR="00000000" w:rsidRDefault="00000000">
      <w:pPr>
        <w:spacing w:before="120" w:after="280" w:afterAutospacing="1"/>
      </w:pPr>
      <w:r>
        <w:t>+ Lồng ghép hoạt động tuyên truyền với các hoạt động của các tổ chức chính trị, xã hội trực thuộc Bộ VHTTDL.</w:t>
      </w:r>
    </w:p>
    <w:p w14:paraId="0AFE744F" w14:textId="77777777" w:rsidR="00000000" w:rsidRDefault="00000000">
      <w:pPr>
        <w:spacing w:before="120" w:after="280" w:afterAutospacing="1"/>
      </w:pPr>
      <w:r>
        <w:rPr>
          <w:b/>
          <w:bCs/>
        </w:rPr>
        <w:t>III. TỔ CHỨC THỰC HIỆN</w:t>
      </w:r>
    </w:p>
    <w:p w14:paraId="5EC0BF42" w14:textId="77777777" w:rsidR="00000000" w:rsidRDefault="00000000">
      <w:pPr>
        <w:spacing w:before="120" w:after="280" w:afterAutospacing="1"/>
      </w:pPr>
      <w:r>
        <w:t>1. Các cơ quan, đơn vị thuộc Bộ</w:t>
      </w:r>
    </w:p>
    <w:p w14:paraId="23762889" w14:textId="77777777" w:rsidR="00000000" w:rsidRDefault="00000000">
      <w:pPr>
        <w:spacing w:before="120" w:after="280" w:afterAutospacing="1"/>
      </w:pPr>
      <w:r>
        <w:t>Chủ động phối hợp với các cơ quan, đơn vị có liên quan triển khai công tác tuyên truyền về chuyển đổi số, Ngày Chuyển đổi số quốc gia với các hình thức phù hợp với chức năng, nhiệm vụ của đơn vị.</w:t>
      </w:r>
    </w:p>
    <w:p w14:paraId="06FDD648" w14:textId="77777777" w:rsidR="00000000" w:rsidRDefault="00000000">
      <w:pPr>
        <w:spacing w:before="120" w:after="280" w:afterAutospacing="1"/>
      </w:pPr>
      <w:r>
        <w:t>2. Trung tâm Công nghệ thông tin</w:t>
      </w:r>
    </w:p>
    <w:p w14:paraId="531238B5" w14:textId="77777777" w:rsidR="00000000" w:rsidRDefault="00000000">
      <w:pPr>
        <w:spacing w:before="120" w:after="280" w:afterAutospacing="1"/>
      </w:pPr>
      <w:r>
        <w:t>- Chủ trì triển khai kế hoạch. Hướng dẫn, đôn đốc triển khai công tác tuyên truyền về chuyển đổi số.</w:t>
      </w:r>
    </w:p>
    <w:p w14:paraId="7D166C90" w14:textId="77777777" w:rsidR="00000000" w:rsidRDefault="00000000">
      <w:pPr>
        <w:spacing w:before="120" w:after="280" w:afterAutospacing="1"/>
      </w:pPr>
      <w:r>
        <w:t>- Lồng ghép các nội dung về chuyển đổi số thông qua các hội nghị, tập huấn cho các cơ quan, đơn vị thuộc Bộ.</w:t>
      </w:r>
    </w:p>
    <w:p w14:paraId="604FD755" w14:textId="77777777" w:rsidR="00000000" w:rsidRDefault="00000000">
      <w:pPr>
        <w:spacing w:before="120" w:after="280" w:afterAutospacing="1"/>
      </w:pPr>
      <w:r>
        <w:t>- Chủ trì tham mưu công tác kiểm tra, giám sát, tổng hợp, báo cáo kết quả đánh giá hiệu quả tuyên truyền Ngày Chuyển đổi số.</w:t>
      </w:r>
    </w:p>
    <w:p w14:paraId="7204BE01" w14:textId="77777777" w:rsidR="00000000" w:rsidRDefault="00000000">
      <w:pPr>
        <w:spacing w:before="120" w:after="280" w:afterAutospacing="1"/>
      </w:pPr>
      <w:r>
        <w:t>- Phối hợp với các cơ quan, đơn vị có liên quan trong việc cung cấp các thông tin liên quan về chuyển đổi số của Bộ Văn hóa, Thể thao và Du lịch.</w:t>
      </w:r>
    </w:p>
    <w:p w14:paraId="3AFA1C4F" w14:textId="77777777" w:rsidR="00000000" w:rsidRDefault="00000000">
      <w:pPr>
        <w:spacing w:before="120" w:after="280" w:afterAutospacing="1"/>
      </w:pPr>
      <w:r>
        <w:t>3. Các trang, chuyên trang, cổng thông tin điện tử</w:t>
      </w:r>
    </w:p>
    <w:p w14:paraId="281CC490" w14:textId="77777777" w:rsidR="00000000" w:rsidRDefault="00000000">
      <w:pPr>
        <w:spacing w:before="120" w:after="280" w:afterAutospacing="1"/>
      </w:pPr>
      <w:r>
        <w:t>- Sản xuất các sản phẩm truyền thông tuyên truyền về Ngày Chuyển đổi số.</w:t>
      </w:r>
    </w:p>
    <w:p w14:paraId="72AD9530" w14:textId="77777777" w:rsidR="00000000" w:rsidRDefault="00000000">
      <w:pPr>
        <w:spacing w:before="120" w:after="280" w:afterAutospacing="1"/>
      </w:pPr>
      <w:r>
        <w:t>- Hướng dẫn các thông tin, nội dung liên quan đến chuyển đổi số, tiếp nhận các góp ý về chuyển đổi số để chuyển đến cơ quan chức năng xem xét trả lời.</w:t>
      </w:r>
    </w:p>
    <w:p w14:paraId="08413A38" w14:textId="77777777" w:rsidR="00000000" w:rsidRDefault="00000000">
      <w:pPr>
        <w:spacing w:before="120" w:after="280" w:afterAutospacing="1"/>
      </w:pPr>
      <w:r>
        <w:t>4. Cơ quan báo chí thuộc Bộ</w:t>
      </w:r>
    </w:p>
    <w:p w14:paraId="4963197C" w14:textId="77777777" w:rsidR="00000000" w:rsidRDefault="00000000">
      <w:pPr>
        <w:spacing w:before="120" w:after="280" w:afterAutospacing="1"/>
      </w:pPr>
      <w:r>
        <w:t>Xây dựng, duy trì chuyên mục tuyên truyền về Ngày Chuyển đổi số. Đảm bảo nội dung, tần suất đăng tải phù hợp.</w:t>
      </w:r>
    </w:p>
    <w:p w14:paraId="79D58B27" w14:textId="77777777" w:rsidR="00000000" w:rsidRDefault="00000000">
      <w:pPr>
        <w:spacing w:before="120" w:after="280" w:afterAutospacing="1"/>
      </w:pPr>
      <w:r>
        <w:t>5. Đoàn Thanh niên của Bộ VHTTDL</w:t>
      </w:r>
    </w:p>
    <w:p w14:paraId="10484098" w14:textId="77777777" w:rsidR="00000000" w:rsidRDefault="00000000">
      <w:pPr>
        <w:spacing w:before="120" w:after="280" w:afterAutospacing="1"/>
      </w:pPr>
      <w:r>
        <w:t>Phát động phong trào, sáng kiến chuyển đổi số, ra quân hỗ trợ, phổ biến, hướng dẫn sử dụng nền tảng, ứng dụng công nghệ thông tin cho các cơ quan, đơn vị, người dân...</w:t>
      </w:r>
    </w:p>
    <w:p w14:paraId="3EE2D093" w14:textId="77777777" w:rsidR="00000000" w:rsidRDefault="00000000">
      <w:pPr>
        <w:spacing w:before="120" w:after="280" w:afterAutospacing="1"/>
      </w:pPr>
      <w:r>
        <w:t>Trên đây là kế hoạch tuyên truyền về Ngày Chuyển đổi số của Bộ Văn hóa, Thể thao và Du lịch. Yêu cầu các cơ quan, đơn vị thuộc Bộ nghiêm túc triển khai thực hiện./.</w:t>
      </w:r>
    </w:p>
    <w:p w14:paraId="1E686A93" w14:textId="77777777" w:rsidR="00CC7306" w:rsidRDefault="00000000">
      <w:pPr>
        <w:spacing w:before="120" w:after="280" w:afterAutospacing="1"/>
      </w:pPr>
      <w:r>
        <w:rPr>
          <w:b/>
          <w:bCs/>
        </w:rPr>
        <w:t> </w:t>
      </w:r>
    </w:p>
    <w:sectPr w:rsidR="00CC730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D12"/>
    <w:rsid w:val="00CC3D12"/>
    <w:rsid w:val="00CC730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376C49"/>
  <w15:chartTrackingRefBased/>
  <w15:docId w15:val="{99C7D5C9-0D65-4AAD-B437-6BE931DC4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736</Words>
  <Characters>4198</Characters>
  <Application>Microsoft Office Word</Application>
  <DocSecurity>0</DocSecurity>
  <Lines>34</Lines>
  <Paragraphs>9</Paragraphs>
  <ScaleCrop>false</ScaleCrop>
  <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2022-10-05T02:30:00Z</dcterms:created>
  <dcterms:modified xsi:type="dcterms:W3CDTF">2022-10-05T02:30:00Z</dcterms:modified>
</cp:coreProperties>
</file>