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0862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0B41C"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9A42F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C159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B71DF0" w14:textId="77777777" w:rsidR="00000000" w:rsidRDefault="00000000">
            <w:pPr>
              <w:spacing w:before="120"/>
              <w:jc w:val="center"/>
            </w:pPr>
            <w:r>
              <w:t>Số: 2287/QĐ-UBND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0479CC" w14:textId="77777777" w:rsidR="00000000" w:rsidRDefault="00000000">
            <w:pPr>
              <w:spacing w:before="120"/>
              <w:jc w:val="right"/>
            </w:pPr>
            <w:r>
              <w:rPr>
                <w:i/>
                <w:iCs/>
              </w:rPr>
              <w:t>Bắc Kạn, ngày 28 tháng 11 năm 2022</w:t>
            </w:r>
          </w:p>
        </w:tc>
      </w:tr>
    </w:tbl>
    <w:p w14:paraId="5591A8E1" w14:textId="77777777" w:rsidR="00000000" w:rsidRDefault="00000000">
      <w:pPr>
        <w:spacing w:before="120" w:after="280" w:afterAutospacing="1"/>
      </w:pPr>
      <w:r>
        <w:t> </w:t>
      </w:r>
    </w:p>
    <w:p w14:paraId="5008B59A" w14:textId="77777777" w:rsidR="00000000" w:rsidRDefault="00000000">
      <w:pPr>
        <w:spacing w:before="120" w:after="280" w:afterAutospacing="1"/>
        <w:jc w:val="center"/>
      </w:pPr>
      <w:r>
        <w:rPr>
          <w:b/>
          <w:bCs/>
        </w:rPr>
        <w:t>QUYẾT ĐỊNH</w:t>
      </w:r>
    </w:p>
    <w:p w14:paraId="792BA411" w14:textId="77777777" w:rsidR="00000000" w:rsidRDefault="00000000">
      <w:pPr>
        <w:spacing w:before="120" w:after="280" w:afterAutospacing="1"/>
        <w:jc w:val="center"/>
      </w:pPr>
      <w:r>
        <w:t>VỀ VIỆC CÔNG BỐ DANH MỤC THỦ TỤC HÀNH CHÍNH ĐƯỢC SỬA ĐỔI, BỔ SUNG TRONG LĨNH VỰC TỔ CHỨC CÁN BỘ THUỘC THẨM QUYỀN GIẢI QUYẾT CỦA SỞ Y TẾ TỈNH BẮC KẠN</w:t>
      </w:r>
    </w:p>
    <w:p w14:paraId="1A421930" w14:textId="77777777" w:rsidR="00000000" w:rsidRDefault="00000000">
      <w:pPr>
        <w:spacing w:before="120" w:after="280" w:afterAutospacing="1"/>
        <w:jc w:val="center"/>
      </w:pPr>
      <w:r>
        <w:rPr>
          <w:b/>
          <w:bCs/>
        </w:rPr>
        <w:t>CHỦ TỊCH ỦY BAN NHÂN DÂN TỈNH BẮC KẠN</w:t>
      </w:r>
    </w:p>
    <w:p w14:paraId="74CD0766"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14:paraId="78A1C066"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705EFC11"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06F9117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1C209EE3" w14:textId="77777777" w:rsidR="00000000" w:rsidRDefault="00000000">
      <w:pPr>
        <w:spacing w:before="120" w:after="280" w:afterAutospacing="1"/>
      </w:pPr>
      <w:r>
        <w:rPr>
          <w:i/>
          <w:iCs/>
        </w:rPr>
        <w:t>Căn cứ Quyết định số 3147/QĐ-BYT ngày 22 tháng 11 năm 2022 về việc công bố thủ tục hành chính trong lĩnh vực tổ chức cán bộ thuộc phạm vi chức năng quản lý của Bộ Y tế được sửa đổi, bổ sung theo quy định tại Thông tư số 11/2022/TT-BYT ngày 01 tháng 11 năm 2022 của Bộ Y tế;</w:t>
      </w:r>
    </w:p>
    <w:p w14:paraId="2A7C1FF7" w14:textId="77777777" w:rsidR="00000000" w:rsidRDefault="00000000">
      <w:pPr>
        <w:spacing w:before="120" w:after="280" w:afterAutospacing="1"/>
      </w:pPr>
      <w:r>
        <w:rPr>
          <w:i/>
          <w:iCs/>
        </w:rPr>
        <w:t>Theo đề nghị của Giám đốc Sở Y tế.</w:t>
      </w:r>
    </w:p>
    <w:p w14:paraId="76E314BA" w14:textId="77777777" w:rsidR="00000000" w:rsidRDefault="00000000">
      <w:pPr>
        <w:spacing w:before="120" w:after="280" w:afterAutospacing="1"/>
        <w:jc w:val="center"/>
      </w:pPr>
      <w:r>
        <w:rPr>
          <w:b/>
          <w:bCs/>
        </w:rPr>
        <w:t>QUYẾT ĐỊNH:</w:t>
      </w:r>
    </w:p>
    <w:p w14:paraId="009F2726"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trong lĩnh vực tổ chức cán bộ thuộc thẩm quyền giải quyết của Sở Y tế tỉnh Bắc Kạn </w:t>
      </w:r>
      <w:r>
        <w:rPr>
          <w:i/>
          <w:iCs/>
        </w:rPr>
        <w:t>(Chi tiết tại Phụ lục đính kèm).</w:t>
      </w:r>
    </w:p>
    <w:p w14:paraId="74AD8EC7" w14:textId="77777777" w:rsidR="00000000" w:rsidRDefault="00000000">
      <w:pPr>
        <w:spacing w:before="120" w:after="280" w:afterAutospacing="1"/>
      </w:pPr>
      <w:r>
        <w:t>Nội dung chi tiết của thủ tục hành chính sửa đổi, bổ sung được đăng tải trên Cổng Dịch vụ công tỉnh Bắc Kạn tại chuyên mục “Thủ tục hành chính”, địa chỉ: “dichvucong.backan.gov.vn”.</w:t>
      </w:r>
    </w:p>
    <w:p w14:paraId="414B6E6B" w14:textId="77777777" w:rsidR="00000000" w:rsidRDefault="00000000">
      <w:pPr>
        <w:spacing w:before="120" w:after="280" w:afterAutospacing="1"/>
      </w:pPr>
      <w:r>
        <w:rPr>
          <w:b/>
          <w:bCs/>
        </w:rPr>
        <w:t>Điều 2.</w:t>
      </w:r>
      <w:r>
        <w:t xml:space="preserve"> Giao Sở Y tế chủ trì, phối hợp với Văn phòng UBND tỉnh và các cơ quan, đơn vị có liên quan xây dựng quy trình nội bộ giải quyết thủ tục hành chính của danh mục thủ tục hành chính ban hành kèm theo Quyết định này.</w:t>
      </w:r>
    </w:p>
    <w:p w14:paraId="05D7C322" w14:textId="77777777" w:rsidR="00000000" w:rsidRDefault="00000000">
      <w:pPr>
        <w:spacing w:before="120" w:after="280" w:afterAutospacing="1"/>
      </w:pPr>
      <w:r>
        <w:rPr>
          <w:b/>
          <w:bCs/>
        </w:rPr>
        <w:lastRenderedPageBreak/>
        <w:t>Điều 3.</w:t>
      </w:r>
      <w:r>
        <w:t xml:space="preserve"> Quyết định này có hiệu lực kể từ ngày 15 tháng 12 năm 2022.</w:t>
      </w:r>
    </w:p>
    <w:p w14:paraId="4165B509" w14:textId="77777777" w:rsidR="00000000" w:rsidRDefault="00000000">
      <w:pPr>
        <w:spacing w:before="120" w:after="280" w:afterAutospacing="1"/>
      </w:pPr>
      <w:r>
        <w:rPr>
          <w:b/>
          <w:bCs/>
        </w:rPr>
        <w:t>Điều 4.</w:t>
      </w:r>
      <w:r>
        <w:t xml:space="preserve"> Chánh Văn phòng UBND tỉnh; Giám đốc các sở: Y tế, Thông tin và Truyền thông và các tổ chức, cá nhân có liên quan chịu trách nhiệm thi hành Quyết định này./.</w:t>
      </w:r>
    </w:p>
    <w:p w14:paraId="75DEF1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FDF8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DA6CC3" w14:textId="77777777" w:rsidR="00000000" w:rsidRDefault="00000000">
            <w:pPr>
              <w:spacing w:before="120"/>
            </w:pPr>
            <w:r>
              <w:rPr>
                <w:b/>
                <w:bCs/>
                <w:i/>
                <w:iCs/>
              </w:rPr>
              <w:br/>
              <w:t>Nơi nhận:</w:t>
            </w:r>
            <w:r>
              <w:rPr>
                <w:b/>
                <w:bCs/>
                <w:i/>
                <w:iCs/>
              </w:rPr>
              <w:br/>
            </w:r>
            <w:r>
              <w:rPr>
                <w:i/>
                <w:iCs/>
                <w:sz w:val="16"/>
              </w:rPr>
              <w:t>Gửi bản điện tử:</w:t>
            </w:r>
            <w:r>
              <w:rPr>
                <w:i/>
                <w:iCs/>
                <w:sz w:val="16"/>
              </w:rPr>
              <w:br/>
            </w:r>
            <w:r>
              <w:rPr>
                <w:sz w:val="16"/>
              </w:rPr>
              <w:t>- Như Điều 4 (t/h);</w:t>
            </w:r>
            <w:r>
              <w:rPr>
                <w:sz w:val="16"/>
              </w:rPr>
              <w:br/>
              <w:t>- Cục KSTTHC - VPCP;</w:t>
            </w:r>
            <w:r>
              <w:rPr>
                <w:sz w:val="16"/>
              </w:rPr>
              <w:br/>
              <w:t>- CT, PCT UBND tỉnh;</w:t>
            </w:r>
            <w:r>
              <w:rPr>
                <w:sz w:val="16"/>
              </w:rPr>
              <w:br/>
              <w:t>- LĐVP;</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8B2B03"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Đăng Bình</w:t>
            </w:r>
          </w:p>
        </w:tc>
      </w:tr>
    </w:tbl>
    <w:p w14:paraId="4530E589" w14:textId="77777777" w:rsidR="00000000" w:rsidRDefault="00000000">
      <w:pPr>
        <w:spacing w:before="120" w:after="280" w:afterAutospacing="1"/>
        <w:jc w:val="center"/>
      </w:pPr>
      <w:r>
        <w:t> </w:t>
      </w:r>
    </w:p>
    <w:p w14:paraId="7FE2947A" w14:textId="77777777" w:rsidR="00000000" w:rsidRDefault="00000000">
      <w:pPr>
        <w:spacing w:before="120" w:after="280" w:afterAutospacing="1"/>
        <w:jc w:val="center"/>
      </w:pPr>
      <w:r>
        <w:rPr>
          <w:b/>
          <w:bCs/>
        </w:rPr>
        <w:t>PHỤ LỤC</w:t>
      </w:r>
    </w:p>
    <w:p w14:paraId="3267191D" w14:textId="77777777" w:rsidR="00000000" w:rsidRDefault="00000000">
      <w:pPr>
        <w:spacing w:before="120" w:after="280" w:afterAutospacing="1"/>
        <w:jc w:val="center"/>
      </w:pPr>
      <w:r>
        <w:t>DANH MỤC THỦ TỤC HÀNH CHÍNH ĐƯỢC SỬA ĐỔI, BỔ SUNG THUỘC THẨM QUYỀN GIẢI QUYẾT CỦA SỞ Y TẾ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1851"/>
        <w:gridCol w:w="2430"/>
        <w:gridCol w:w="1220"/>
        <w:gridCol w:w="951"/>
      </w:tblGrid>
      <w:tr w:rsidR="00000000" w14:paraId="3FA2A981" w14:textId="77777777">
        <w:tc>
          <w:tcPr>
            <w:tcW w:w="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2CB3" w14:textId="77777777" w:rsidR="00000000" w:rsidRDefault="00000000">
            <w:pPr>
              <w:spacing w:before="120"/>
              <w:jc w:val="center"/>
            </w:pPr>
            <w:r>
              <w:rPr>
                <w:b/>
                <w:bCs/>
              </w:rPr>
              <w:t>STT</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AD96" w14:textId="77777777" w:rsidR="00000000" w:rsidRDefault="00000000">
            <w:pPr>
              <w:spacing w:before="120"/>
              <w:jc w:val="center"/>
            </w:pPr>
            <w:r>
              <w:rPr>
                <w:b/>
                <w:bCs/>
              </w:rPr>
              <w:t>Số hồ sơ thủ tục hành chính</w:t>
            </w: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362D" w14:textId="77777777" w:rsidR="00000000" w:rsidRDefault="00000000">
            <w:pPr>
              <w:spacing w:before="120"/>
              <w:jc w:val="center"/>
            </w:pPr>
            <w:r>
              <w:rPr>
                <w:b/>
                <w:bCs/>
              </w:rPr>
              <w:t>Tên thủ tục hành chính</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1849" w14:textId="77777777" w:rsidR="00000000" w:rsidRDefault="00000000">
            <w:pPr>
              <w:spacing w:before="120"/>
              <w:jc w:val="center"/>
            </w:pPr>
            <w:r>
              <w:rPr>
                <w:b/>
                <w:bCs/>
              </w:rPr>
              <w:t>Tên văn bản quy phạm pháp luật quy định việc sửa đổi, bổ sung thủ tục hành chính</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B4B6" w14:textId="77777777" w:rsidR="00000000" w:rsidRDefault="00000000">
            <w:pPr>
              <w:spacing w:before="120"/>
              <w:jc w:val="center"/>
            </w:pPr>
            <w:r>
              <w:rPr>
                <w:b/>
                <w:bCs/>
              </w:rPr>
              <w:t>Lĩnh vực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7E43" w14:textId="77777777" w:rsidR="00000000" w:rsidRDefault="00000000">
            <w:pPr>
              <w:spacing w:before="120"/>
              <w:jc w:val="center"/>
            </w:pPr>
            <w:r>
              <w:rPr>
                <w:b/>
                <w:bCs/>
              </w:rPr>
              <w:t>Cơ quan thực hiện</w:t>
            </w:r>
          </w:p>
        </w:tc>
      </w:tr>
      <w:tr w:rsidR="00000000" w14:paraId="72CEF48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998C" w14:textId="77777777" w:rsidR="00000000" w:rsidRDefault="00000000">
            <w:pPr>
              <w:spacing w:before="120"/>
              <w:jc w:val="center"/>
            </w:pPr>
            <w: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67F9" w14:textId="77777777" w:rsidR="00000000" w:rsidRDefault="00000000">
            <w:pPr>
              <w:spacing w:before="120"/>
              <w:jc w:val="center"/>
            </w:pPr>
            <w:r>
              <w:t>1.001523.000.00.00.H03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ACAC" w14:textId="77777777" w:rsidR="00000000" w:rsidRDefault="00000000">
            <w:pPr>
              <w:spacing w:before="120"/>
            </w:pPr>
            <w:r>
              <w:t>Bổ nhiệm giám định viên pháp y và pháp y tâm thần thuộc thẩm quyền của Ủy ban nhân dân tỉnh/thành phố trực thuộc Trung ương</w:t>
            </w:r>
          </w:p>
        </w:tc>
        <w:tc>
          <w:tcPr>
            <w:tcW w:w="13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2DEE" w14:textId="77777777" w:rsidR="00000000" w:rsidRDefault="00000000">
            <w:pPr>
              <w:spacing w:before="120"/>
            </w:pPr>
            <w:r>
              <w:t>Thông tư số 11/2022/TT-BYT ngày 01/11/2022 của Bộ trưởng Bộ Y tế quy định tiêu chuẩn, hồ sơ, thủ tục bổ nhiệm, cấp thẻ, miễn nhiệm và thu hồi thẻ giám định viên pháp y và giám định viên pháp y tâm thần</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EF96" w14:textId="77777777" w:rsidR="00000000" w:rsidRDefault="00000000">
            <w:pPr>
              <w:spacing w:before="120"/>
              <w:jc w:val="center"/>
            </w:pPr>
            <w:r>
              <w:t>Tổ chức cán bộ</w:t>
            </w:r>
          </w:p>
        </w:tc>
        <w:tc>
          <w:tcPr>
            <w:tcW w:w="5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052A" w14:textId="77777777" w:rsidR="00000000" w:rsidRDefault="00000000">
            <w:pPr>
              <w:spacing w:before="120"/>
              <w:jc w:val="center"/>
            </w:pPr>
            <w:r>
              <w:t>Sở Y tế</w:t>
            </w:r>
          </w:p>
        </w:tc>
      </w:tr>
      <w:tr w:rsidR="00000000" w14:paraId="53EBA046"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9179" w14:textId="77777777" w:rsidR="00000000" w:rsidRDefault="00000000">
            <w:pPr>
              <w:spacing w:before="120"/>
              <w:jc w:val="center"/>
            </w:pPr>
            <w:r>
              <w:t>2</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8BDF" w14:textId="77777777" w:rsidR="00000000" w:rsidRDefault="00000000">
            <w:pPr>
              <w:spacing w:before="120"/>
              <w:jc w:val="center"/>
            </w:pPr>
            <w:r>
              <w:t>1.001514.000.00.00.H03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DDB5" w14:textId="77777777" w:rsidR="00000000" w:rsidRDefault="00000000">
            <w:pPr>
              <w:spacing w:before="120"/>
            </w:pPr>
            <w:r>
              <w:t>Miễn nhiệm giám định viên pháp y và pháp y tâm thần thuộc thẩm quyền của Ủy ban nhân dân tỉnh/thành phố trực thuộc Trung 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0407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96F9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E78BD1" w14:textId="77777777" w:rsidR="00000000" w:rsidRDefault="00000000">
            <w:pPr>
              <w:spacing w:before="120"/>
            </w:pPr>
          </w:p>
        </w:tc>
      </w:tr>
    </w:tbl>
    <w:p w14:paraId="117084FC" w14:textId="77777777" w:rsidR="000F2F6A" w:rsidRDefault="00000000">
      <w:pPr>
        <w:spacing w:before="120" w:after="280" w:afterAutospacing="1"/>
      </w:pPr>
      <w:r>
        <w:rPr>
          <w:b/>
          <w:bCs/>
        </w:rPr>
        <w:t> </w:t>
      </w:r>
    </w:p>
    <w:sectPr w:rsidR="000F2F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83"/>
    <w:rsid w:val="000F2F6A"/>
    <w:rsid w:val="00463A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0D50B"/>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2022-12-01T09:43:00Z</dcterms:created>
  <dcterms:modified xsi:type="dcterms:W3CDTF">2022-12-01T09:43:00Z</dcterms:modified>
</cp:coreProperties>
</file>