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308D" w:rsidRPr="0061308D" w:rsidRDefault="0061308D" w:rsidP="0061308D">
      <w:pPr>
        <w:tabs>
          <w:tab w:val="right" w:leader="dot" w:pos="7920"/>
        </w:tabs>
        <w:spacing w:before="120" w:after="120"/>
        <w:jc w:val="right"/>
        <w:rPr>
          <w:rFonts w:asciiTheme="majorHAnsi" w:hAnsiTheme="majorHAnsi" w:cstheme="majorHAnsi"/>
          <w:b/>
        </w:rPr>
      </w:pPr>
      <w:r w:rsidRPr="0061308D">
        <w:rPr>
          <w:rFonts w:asciiTheme="majorHAnsi" w:hAnsiTheme="majorHAnsi" w:cstheme="majorHAnsi"/>
          <w:b/>
        </w:rPr>
        <w:t>Mẫu số 58</w:t>
      </w:r>
    </w:p>
    <w:p w:rsidR="0061308D" w:rsidRPr="0061308D" w:rsidRDefault="0061308D" w:rsidP="0061308D">
      <w:pPr>
        <w:spacing w:before="120" w:after="120"/>
        <w:jc w:val="center"/>
        <w:rPr>
          <w:rFonts w:asciiTheme="majorHAnsi" w:hAnsiTheme="majorHAnsi" w:cstheme="majorHAnsi"/>
          <w:b/>
        </w:rPr>
      </w:pPr>
      <w:r w:rsidRPr="0061308D">
        <w:rPr>
          <w:rFonts w:asciiTheme="majorHAnsi" w:hAnsiTheme="majorHAnsi" w:cstheme="majorHAnsi"/>
          <w:b/>
          <w:bCs/>
        </w:rPr>
        <w:t>CỘNG HÒA XÃ HỘI CHỦ NGHĨA VIỆT NAM</w:t>
      </w:r>
      <w:r w:rsidRPr="0061308D">
        <w:rPr>
          <w:rFonts w:asciiTheme="majorHAnsi" w:hAnsiTheme="majorHAnsi" w:cstheme="majorHAnsi"/>
          <w:b/>
          <w:bCs/>
        </w:rPr>
        <w:br/>
        <w:t>Độc lập - Tự do - Hạnh phúc</w:t>
      </w:r>
      <w:r w:rsidRPr="0061308D">
        <w:rPr>
          <w:rFonts w:asciiTheme="majorHAnsi" w:hAnsiTheme="majorHAnsi" w:cstheme="majorHAnsi"/>
          <w:b/>
          <w:bCs/>
        </w:rPr>
        <w:br/>
      </w:r>
      <w:r w:rsidRPr="0061308D">
        <w:rPr>
          <w:rFonts w:asciiTheme="majorHAnsi" w:hAnsiTheme="majorHAnsi" w:cstheme="majorHAnsi"/>
          <w:b/>
        </w:rPr>
        <w:t>----------------</w:t>
      </w:r>
    </w:p>
    <w:p w:rsidR="0061308D" w:rsidRPr="0061308D" w:rsidRDefault="0061308D" w:rsidP="0061308D">
      <w:pPr>
        <w:tabs>
          <w:tab w:val="right" w:leader="dot" w:pos="7920"/>
        </w:tabs>
        <w:spacing w:before="120" w:after="120"/>
        <w:jc w:val="center"/>
        <w:rPr>
          <w:rFonts w:asciiTheme="majorHAnsi" w:hAnsiTheme="majorHAnsi" w:cstheme="majorHAnsi"/>
        </w:rPr>
      </w:pPr>
      <w:r w:rsidRPr="0061308D">
        <w:rPr>
          <w:rFonts w:asciiTheme="majorHAnsi" w:hAnsiTheme="majorHAnsi" w:cstheme="majorHAnsi"/>
          <w:i/>
        </w:rPr>
        <w:t>………, ngày... tháng ... năm ...</w:t>
      </w:r>
    </w:p>
    <w:p w:rsidR="0061308D" w:rsidRPr="0061308D" w:rsidRDefault="0061308D" w:rsidP="0061308D">
      <w:pPr>
        <w:tabs>
          <w:tab w:val="right" w:leader="dot" w:pos="7920"/>
        </w:tabs>
        <w:spacing w:before="120" w:after="120"/>
        <w:jc w:val="center"/>
        <w:rPr>
          <w:rFonts w:asciiTheme="majorHAnsi" w:hAnsiTheme="majorHAnsi" w:cstheme="majorHAnsi"/>
          <w:b/>
          <w:sz w:val="28"/>
        </w:rPr>
      </w:pPr>
      <w:r w:rsidRPr="0061308D">
        <w:rPr>
          <w:rFonts w:asciiTheme="majorHAnsi" w:hAnsiTheme="majorHAnsi" w:cstheme="majorHAnsi"/>
          <w:b/>
          <w:sz w:val="28"/>
        </w:rPr>
        <w:t>PHIẾU YÊU CẦU XÓA ĐĂNG KÝ BIỆN PHÁP BẢO ĐẢM THEO YÊU CẦU CỦA MỘT BÊN HOẶC THEO YÊU CẦU CỦA CƠ QUAN THI HÀNH ÁN DÂN SỰ</w:t>
      </w:r>
    </w:p>
    <w:tbl>
      <w:tblPr>
        <w:tblW w:w="0" w:type="auto"/>
        <w:jc w:val="center"/>
        <w:tblLook w:val="01E0" w:firstRow="1" w:lastRow="1" w:firstColumn="1" w:lastColumn="1" w:noHBand="0" w:noVBand="0"/>
      </w:tblPr>
      <w:tblGrid>
        <w:gridCol w:w="2583"/>
        <w:gridCol w:w="5769"/>
      </w:tblGrid>
      <w:tr w:rsidR="0061308D" w:rsidRPr="0061308D" w:rsidTr="0061308D">
        <w:trPr>
          <w:jc w:val="center"/>
        </w:trPr>
        <w:tc>
          <w:tcPr>
            <w:tcW w:w="2748" w:type="dxa"/>
          </w:tcPr>
          <w:p w:rsidR="0061308D" w:rsidRPr="0061308D" w:rsidRDefault="0061308D" w:rsidP="0061308D">
            <w:pPr>
              <w:spacing w:before="120" w:after="120"/>
              <w:jc w:val="right"/>
              <w:rPr>
                <w:rFonts w:asciiTheme="majorHAnsi" w:hAnsiTheme="majorHAnsi" w:cstheme="majorHAnsi"/>
                <w:lang w:val="en-US"/>
              </w:rPr>
            </w:pPr>
            <w:r w:rsidRPr="0061308D">
              <w:rPr>
                <w:rFonts w:asciiTheme="majorHAnsi" w:hAnsiTheme="majorHAnsi" w:cstheme="majorHAnsi"/>
                <w:lang w:val="en-US"/>
              </w:rPr>
              <w:t>Kính gửi:</w:t>
            </w:r>
          </w:p>
        </w:tc>
        <w:tc>
          <w:tcPr>
            <w:tcW w:w="6108" w:type="dxa"/>
          </w:tcPr>
          <w:p w:rsidR="0061308D" w:rsidRPr="0061308D" w:rsidRDefault="0061308D" w:rsidP="0061308D">
            <w:pPr>
              <w:spacing w:before="120" w:after="120"/>
              <w:rPr>
                <w:rFonts w:asciiTheme="majorHAnsi" w:hAnsiTheme="majorHAnsi" w:cstheme="majorHAnsi"/>
                <w:lang w:val="en-US"/>
              </w:rPr>
            </w:pPr>
            <w:r w:rsidRPr="0061308D">
              <w:rPr>
                <w:rFonts w:asciiTheme="majorHAnsi" w:hAnsiTheme="majorHAnsi" w:cstheme="majorHAnsi"/>
              </w:rPr>
              <w:t>- Tổng công ty lưu ký và bù trừ chứng khoán Việt Nam;</w:t>
            </w:r>
            <w:r w:rsidRPr="0061308D">
              <w:rPr>
                <w:rFonts w:asciiTheme="majorHAnsi" w:hAnsiTheme="majorHAnsi" w:cstheme="majorHAnsi"/>
                <w:lang w:val="en-US"/>
              </w:rPr>
              <w:br/>
            </w:r>
            <w:r w:rsidRPr="0061308D">
              <w:rPr>
                <w:rFonts w:asciiTheme="majorHAnsi" w:hAnsiTheme="majorHAnsi" w:cstheme="majorHAnsi"/>
              </w:rPr>
              <w:t>- Thành viên lưu ký</w:t>
            </w:r>
            <w:r w:rsidRPr="0061308D">
              <w:rPr>
                <w:rFonts w:asciiTheme="majorHAnsi" w:hAnsiTheme="majorHAnsi" w:cstheme="majorHAnsi"/>
                <w:lang w:val="en-US"/>
              </w:rPr>
              <w:t>………………</w:t>
            </w:r>
          </w:p>
        </w:tc>
      </w:tr>
    </w:tbl>
    <w:p w:rsidR="0061308D" w:rsidRPr="0061308D" w:rsidRDefault="0061308D" w:rsidP="0061308D">
      <w:pPr>
        <w:tabs>
          <w:tab w:val="right" w:leader="dot" w:pos="7920"/>
        </w:tabs>
        <w:spacing w:before="120" w:after="120"/>
        <w:rPr>
          <w:rFonts w:asciiTheme="majorHAnsi" w:hAnsiTheme="majorHAnsi" w:cstheme="majorHAnsi"/>
          <w:b/>
        </w:rPr>
      </w:pPr>
      <w:r w:rsidRPr="0061308D">
        <w:rPr>
          <w:rFonts w:asciiTheme="majorHAnsi" w:hAnsiTheme="majorHAnsi" w:cstheme="majorHAnsi"/>
          <w:b/>
        </w:rPr>
        <w:t>1. Thông tin chung</w:t>
      </w:r>
    </w:p>
    <w:p w:rsidR="0061308D" w:rsidRPr="0061308D" w:rsidRDefault="0061308D" w:rsidP="0061308D">
      <w:pPr>
        <w:tabs>
          <w:tab w:val="right" w:leader="dot" w:pos="7920"/>
        </w:tabs>
        <w:spacing w:before="120" w:after="120"/>
        <w:rPr>
          <w:rFonts w:asciiTheme="majorHAnsi" w:hAnsiTheme="majorHAnsi" w:cstheme="majorHAnsi"/>
          <w:lang w:val="en-US"/>
        </w:rPr>
      </w:pPr>
      <w:r w:rsidRPr="0061308D">
        <w:rPr>
          <w:rFonts w:asciiTheme="majorHAnsi" w:hAnsiTheme="majorHAnsi" w:cstheme="majorHAnsi"/>
        </w:rPr>
        <w:t>- Người yêu cầu xóa đăng ký: (bên bảo đảm/bên nhận bảo đảm/cơ quan thi hành án</w:t>
      </w:r>
      <w:r w:rsidRPr="0061308D">
        <w:rPr>
          <w:rFonts w:asciiTheme="majorHAnsi" w:hAnsiTheme="majorHAnsi" w:cstheme="majorHAnsi"/>
          <w:lang w:val="en-US"/>
        </w:rPr>
        <w:t xml:space="preserve"> </w:t>
      </w:r>
      <w:r w:rsidRPr="0061308D">
        <w:rPr>
          <w:rFonts w:asciiTheme="majorHAnsi" w:hAnsiTheme="majorHAnsi" w:cstheme="majorHAnsi"/>
        </w:rPr>
        <w:t xml:space="preserve">dân sự) </w:t>
      </w:r>
      <w:r w:rsidRPr="0061308D">
        <w:rPr>
          <w:rFonts w:asciiTheme="majorHAnsi" w:hAnsiTheme="majorHAnsi" w:cstheme="majorHAnsi"/>
          <w:lang w:val="en-US"/>
        </w:rPr>
        <w:t>…………………………</w:t>
      </w:r>
    </w:p>
    <w:tbl>
      <w:tblPr>
        <w:tblW w:w="5000" w:type="pct"/>
        <w:jc w:val="center"/>
        <w:tblCellMar>
          <w:left w:w="0" w:type="dxa"/>
          <w:right w:w="0" w:type="dxa"/>
        </w:tblCellMar>
        <w:tblLook w:val="01E0" w:firstRow="1" w:lastRow="1" w:firstColumn="1" w:lastColumn="1" w:noHBand="0" w:noVBand="0"/>
      </w:tblPr>
      <w:tblGrid>
        <w:gridCol w:w="2320"/>
        <w:gridCol w:w="6032"/>
      </w:tblGrid>
      <w:tr w:rsidR="0061308D" w:rsidRPr="0061308D" w:rsidTr="0061308D">
        <w:trPr>
          <w:jc w:val="center"/>
        </w:trPr>
        <w:tc>
          <w:tcPr>
            <w:tcW w:w="1389" w:type="pct"/>
            <w:shd w:val="clear" w:color="auto" w:fill="auto"/>
          </w:tcPr>
          <w:p w:rsidR="0061308D" w:rsidRPr="0061308D" w:rsidRDefault="0061308D" w:rsidP="0061308D">
            <w:pPr>
              <w:spacing w:before="120" w:after="120"/>
              <w:rPr>
                <w:rFonts w:asciiTheme="majorHAnsi" w:hAnsiTheme="majorHAnsi" w:cstheme="majorHAnsi"/>
              </w:rPr>
            </w:pPr>
            <w:r w:rsidRPr="0061308D">
              <w:rPr>
                <w:rFonts w:asciiTheme="majorHAnsi" w:hAnsiTheme="majorHAnsi" w:cstheme="majorHAnsi"/>
              </w:rPr>
              <w:t>- Nhận kết quả đăng ký:</w:t>
            </w:r>
          </w:p>
        </w:tc>
        <w:tc>
          <w:tcPr>
            <w:tcW w:w="3611" w:type="pct"/>
            <w:shd w:val="clear" w:color="auto" w:fill="auto"/>
          </w:tcPr>
          <w:p w:rsidR="0061308D" w:rsidRPr="0061308D" w:rsidRDefault="0061308D" w:rsidP="0061308D">
            <w:pPr>
              <w:spacing w:before="120" w:after="120"/>
              <w:rPr>
                <w:rFonts w:asciiTheme="majorHAnsi" w:hAnsiTheme="majorHAnsi" w:cstheme="majorHAnsi"/>
              </w:rPr>
            </w:pPr>
            <w:r w:rsidRPr="0061308D">
              <w:rPr>
                <w:rFonts w:asciiTheme="majorHAnsi" w:hAnsiTheme="majorHAnsi" w:cstheme="majorHAnsi"/>
              </w:rPr>
              <w:t>□ Trực tiếp tại Tổng công ty lưu ký và bù trừ chứng khoán Việt Nam</w:t>
            </w:r>
          </w:p>
          <w:p w:rsidR="0061308D" w:rsidRPr="0061308D" w:rsidRDefault="0061308D" w:rsidP="0061308D">
            <w:pPr>
              <w:spacing w:before="120" w:after="120"/>
              <w:rPr>
                <w:rFonts w:asciiTheme="majorHAnsi" w:hAnsiTheme="majorHAnsi" w:cstheme="majorHAnsi"/>
              </w:rPr>
            </w:pPr>
            <w:r w:rsidRPr="0061308D">
              <w:rPr>
                <w:rFonts w:asciiTheme="majorHAnsi" w:hAnsiTheme="majorHAnsi" w:cstheme="majorHAnsi"/>
              </w:rPr>
              <w:t xml:space="preserve">□ Qua đường bưu điện </w:t>
            </w:r>
            <w:r w:rsidRPr="0061308D">
              <w:rPr>
                <w:rFonts w:asciiTheme="majorHAnsi" w:hAnsiTheme="majorHAnsi" w:cstheme="majorHAnsi"/>
                <w:i/>
              </w:rPr>
              <w:t>(ghi tên và địa chỉ người nhận)</w:t>
            </w:r>
            <w:r w:rsidRPr="0061308D">
              <w:rPr>
                <w:rFonts w:asciiTheme="majorHAnsi" w:hAnsiTheme="majorHAnsi" w:cstheme="majorHAnsi"/>
              </w:rPr>
              <w:t>:...</w:t>
            </w:r>
          </w:p>
        </w:tc>
      </w:tr>
    </w:tbl>
    <w:p w:rsidR="0061308D" w:rsidRPr="0061308D" w:rsidRDefault="0061308D" w:rsidP="0061308D">
      <w:pPr>
        <w:tabs>
          <w:tab w:val="right" w:leader="dot" w:pos="7920"/>
        </w:tabs>
        <w:spacing w:before="120" w:after="120"/>
        <w:rPr>
          <w:rFonts w:asciiTheme="majorHAnsi" w:hAnsiTheme="majorHAnsi" w:cstheme="majorHAnsi"/>
          <w:b/>
        </w:rPr>
      </w:pPr>
      <w:r w:rsidRPr="0061308D">
        <w:rPr>
          <w:rFonts w:asciiTheme="majorHAnsi" w:hAnsiTheme="majorHAnsi" w:cstheme="majorHAnsi"/>
          <w:b/>
        </w:rPr>
        <w:t>2. Biện pháp bảo đảm đã đăng ký</w:t>
      </w:r>
    </w:p>
    <w:p w:rsidR="0061308D" w:rsidRPr="0061308D" w:rsidRDefault="0061308D" w:rsidP="0061308D">
      <w:pPr>
        <w:tabs>
          <w:tab w:val="right" w:leader="dot" w:pos="7920"/>
        </w:tabs>
        <w:spacing w:before="120" w:after="120"/>
        <w:rPr>
          <w:rFonts w:asciiTheme="majorHAnsi" w:hAnsiTheme="majorHAnsi" w:cstheme="majorHAnsi"/>
        </w:rPr>
      </w:pPr>
      <w:r w:rsidRPr="0061308D">
        <w:rPr>
          <w:rFonts w:asciiTheme="majorHAnsi" w:hAnsiTheme="majorHAnsi" w:cstheme="majorHAnsi"/>
        </w:rPr>
        <w:t>Số đăng ký ...ngày... do Tổng công ty lưu ký và bù trừ chứng khoán Việt Nam cấp.</w:t>
      </w:r>
    </w:p>
    <w:p w:rsidR="0061308D" w:rsidRPr="0061308D" w:rsidRDefault="0061308D" w:rsidP="0061308D">
      <w:pPr>
        <w:tabs>
          <w:tab w:val="right" w:leader="dot" w:pos="7920"/>
        </w:tabs>
        <w:spacing w:before="120" w:after="120"/>
        <w:rPr>
          <w:rFonts w:asciiTheme="majorHAnsi" w:hAnsiTheme="majorHAnsi" w:cstheme="majorHAnsi"/>
          <w:b/>
        </w:rPr>
      </w:pPr>
      <w:r w:rsidRPr="0061308D">
        <w:rPr>
          <w:rFonts w:asciiTheme="majorHAnsi" w:hAnsiTheme="majorHAnsi" w:cstheme="majorHAnsi"/>
          <w:b/>
        </w:rPr>
        <w:t>3. Kèm theo phiếu yêu cầu gồm có:</w:t>
      </w:r>
    </w:p>
    <w:p w:rsidR="0061308D" w:rsidRPr="0061308D" w:rsidRDefault="0061308D" w:rsidP="0061308D">
      <w:pPr>
        <w:tabs>
          <w:tab w:val="right" w:leader="dot" w:pos="7920"/>
        </w:tabs>
        <w:spacing w:before="120" w:after="120"/>
        <w:rPr>
          <w:rFonts w:asciiTheme="majorHAnsi" w:hAnsiTheme="majorHAnsi" w:cstheme="majorHAnsi"/>
        </w:rPr>
      </w:pPr>
      <w:r w:rsidRPr="0061308D">
        <w:rPr>
          <w:rFonts w:asciiTheme="majorHAnsi" w:hAnsiTheme="majorHAnsi" w:cstheme="majorHAnsi"/>
        </w:rPr>
        <w:t>- Văn bản ủy quyền (nếu có);</w:t>
      </w:r>
    </w:p>
    <w:p w:rsidR="0061308D" w:rsidRPr="0061308D" w:rsidRDefault="0061308D" w:rsidP="0061308D">
      <w:pPr>
        <w:tabs>
          <w:tab w:val="right" w:leader="dot" w:pos="7920"/>
        </w:tabs>
        <w:spacing w:before="120" w:after="120"/>
        <w:rPr>
          <w:rFonts w:asciiTheme="majorHAnsi" w:hAnsiTheme="majorHAnsi" w:cstheme="majorHAnsi"/>
        </w:rPr>
      </w:pPr>
      <w:r w:rsidRPr="0061308D">
        <w:rPr>
          <w:rFonts w:asciiTheme="majorHAnsi" w:hAnsiTheme="majorHAnsi" w:cstheme="majorHAnsi"/>
        </w:rPr>
        <w:t>- Bảng kê các chứng khoán đề nghị xóa đăng ký biện pháp bảo đảm;</w:t>
      </w:r>
    </w:p>
    <w:p w:rsidR="0061308D" w:rsidRPr="0061308D" w:rsidRDefault="0061308D" w:rsidP="0061308D">
      <w:pPr>
        <w:tabs>
          <w:tab w:val="right" w:leader="dot" w:pos="7920"/>
        </w:tabs>
        <w:spacing w:before="120" w:after="120"/>
        <w:rPr>
          <w:rFonts w:asciiTheme="majorHAnsi" w:hAnsiTheme="majorHAnsi" w:cstheme="majorHAnsi"/>
        </w:rPr>
      </w:pPr>
      <w:r w:rsidRPr="0061308D">
        <w:rPr>
          <w:rFonts w:asciiTheme="majorHAnsi" w:hAnsiTheme="majorHAnsi" w:cstheme="majorHAnsi"/>
        </w:rPr>
        <w:t>- Bản sao hợp lệ hợp đồng thế chấp chứng khoán (trường hợp theo yêu cầu của một bên);</w:t>
      </w:r>
    </w:p>
    <w:p w:rsidR="0061308D" w:rsidRPr="0061308D" w:rsidRDefault="0061308D" w:rsidP="0061308D">
      <w:pPr>
        <w:tabs>
          <w:tab w:val="right" w:leader="dot" w:pos="7920"/>
        </w:tabs>
        <w:spacing w:before="120" w:after="120"/>
        <w:rPr>
          <w:rFonts w:asciiTheme="majorHAnsi" w:hAnsiTheme="majorHAnsi" w:cstheme="majorHAnsi"/>
        </w:rPr>
      </w:pPr>
      <w:r w:rsidRPr="0061308D">
        <w:rPr>
          <w:rFonts w:asciiTheme="majorHAnsi" w:hAnsiTheme="majorHAnsi" w:cstheme="majorHAnsi"/>
        </w:rPr>
        <w:t>- Bản sao hợp lệ văn bản về việc xử lý tài sản bảo đảm là chứng khoán đăng ký biện pháp bảo đảm của cơ quan thi hành án dân sự (trường hợp theo yêu cầu của cơ quan thi hành án dân sự);</w:t>
      </w:r>
    </w:p>
    <w:p w:rsidR="0061308D" w:rsidRPr="0061308D" w:rsidRDefault="0061308D" w:rsidP="0061308D">
      <w:pPr>
        <w:tabs>
          <w:tab w:val="right" w:leader="dot" w:pos="7920"/>
        </w:tabs>
        <w:spacing w:before="120" w:after="120"/>
        <w:rPr>
          <w:rFonts w:asciiTheme="majorHAnsi" w:hAnsiTheme="majorHAnsi" w:cstheme="majorHAnsi"/>
        </w:rPr>
      </w:pPr>
      <w:r w:rsidRPr="0061308D">
        <w:rPr>
          <w:rFonts w:asciiTheme="majorHAnsi" w:hAnsiTheme="majorHAnsi" w:cstheme="majorHAnsi"/>
        </w:rPr>
        <w:t>- Các tài liệu khác có liên quan.</w:t>
      </w:r>
    </w:p>
    <w:p w:rsidR="0061308D" w:rsidRPr="0061308D" w:rsidRDefault="0061308D" w:rsidP="0061308D">
      <w:pPr>
        <w:tabs>
          <w:tab w:val="right" w:leader="dot" w:pos="7920"/>
        </w:tabs>
        <w:spacing w:before="120" w:after="120"/>
        <w:rPr>
          <w:rFonts w:asciiTheme="majorHAnsi" w:hAnsiTheme="majorHAnsi" w:cstheme="majorHAnsi"/>
        </w:rPr>
      </w:pPr>
    </w:p>
    <w:tbl>
      <w:tblPr>
        <w:tblW w:w="0" w:type="auto"/>
        <w:jc w:val="center"/>
        <w:tblLook w:val="01E0" w:firstRow="1" w:lastRow="1" w:firstColumn="1" w:lastColumn="1" w:noHBand="0" w:noVBand="0"/>
      </w:tblPr>
      <w:tblGrid>
        <w:gridCol w:w="3697"/>
        <w:gridCol w:w="4655"/>
      </w:tblGrid>
      <w:tr w:rsidR="0061308D" w:rsidRPr="0061308D" w:rsidTr="0061308D">
        <w:trPr>
          <w:jc w:val="center"/>
        </w:trPr>
        <w:tc>
          <w:tcPr>
            <w:tcW w:w="3948" w:type="dxa"/>
          </w:tcPr>
          <w:p w:rsidR="0061308D" w:rsidRPr="0061308D" w:rsidRDefault="0061308D" w:rsidP="0061308D">
            <w:pPr>
              <w:spacing w:before="120" w:after="120"/>
              <w:rPr>
                <w:rFonts w:asciiTheme="majorHAnsi" w:hAnsiTheme="majorHAnsi" w:cstheme="majorHAnsi"/>
              </w:rPr>
            </w:pPr>
          </w:p>
        </w:tc>
        <w:tc>
          <w:tcPr>
            <w:tcW w:w="4908" w:type="dxa"/>
          </w:tcPr>
          <w:p w:rsidR="0061308D" w:rsidRPr="0061308D" w:rsidRDefault="0061308D" w:rsidP="0061308D">
            <w:pPr>
              <w:spacing w:before="120" w:after="120"/>
              <w:jc w:val="center"/>
              <w:rPr>
                <w:rFonts w:asciiTheme="majorHAnsi" w:hAnsiTheme="majorHAnsi" w:cstheme="majorHAnsi"/>
                <w:b/>
              </w:rPr>
            </w:pPr>
            <w:r w:rsidRPr="0061308D">
              <w:rPr>
                <w:rFonts w:asciiTheme="majorHAnsi" w:hAnsiTheme="majorHAnsi" w:cstheme="majorHAnsi"/>
                <w:b/>
              </w:rPr>
              <w:t xml:space="preserve">NGƯỜI YÊU CẦU XÓA ĐĂNG KÝ </w:t>
            </w:r>
            <w:r w:rsidRPr="0061308D">
              <w:rPr>
                <w:rFonts w:asciiTheme="majorHAnsi" w:hAnsiTheme="majorHAnsi" w:cstheme="majorHAnsi"/>
                <w:b/>
              </w:rPr>
              <w:br/>
              <w:t>(HOẶC NGƯỜI ĐƯỢC ỦY QUYỀN)</w:t>
            </w:r>
            <w:r w:rsidRPr="0061308D">
              <w:rPr>
                <w:rFonts w:asciiTheme="majorHAnsi" w:hAnsiTheme="majorHAnsi" w:cstheme="majorHAnsi"/>
                <w:b/>
              </w:rPr>
              <w:br/>
            </w:r>
            <w:r w:rsidRPr="0061308D">
              <w:rPr>
                <w:rFonts w:asciiTheme="majorHAnsi" w:hAnsiTheme="majorHAnsi" w:cstheme="majorHAnsi"/>
                <w:i/>
              </w:rPr>
              <w:t>Ký, ghi rõ họ tên, chức vụ và đóng dấu (nếu có)</w:t>
            </w:r>
          </w:p>
        </w:tc>
      </w:tr>
    </w:tbl>
    <w:p w:rsidR="00512292" w:rsidRPr="0061308D" w:rsidRDefault="00512292" w:rsidP="0061308D">
      <w:pPr>
        <w:spacing w:before="120" w:after="120"/>
        <w:rPr>
          <w:rFonts w:asciiTheme="majorHAnsi" w:hAnsiTheme="majorHAnsi" w:cstheme="majorHAnsi"/>
        </w:rPr>
      </w:pPr>
    </w:p>
    <w:sectPr w:rsidR="00512292" w:rsidRPr="0061308D" w:rsidSect="0061308D">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4064" w:rsidRDefault="00FF4064" w:rsidP="0061308D">
      <w:r>
        <w:separator/>
      </w:r>
    </w:p>
  </w:endnote>
  <w:endnote w:type="continuationSeparator" w:id="0">
    <w:p w:rsidR="00FF4064" w:rsidRDefault="00FF4064" w:rsidP="0061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7E4F" w:rsidRDefault="00BB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308D" w:rsidRPr="00847A65" w:rsidRDefault="0061308D" w:rsidP="00847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7E4F" w:rsidRDefault="00BB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4064" w:rsidRDefault="00FF4064" w:rsidP="0061308D">
      <w:r>
        <w:separator/>
      </w:r>
    </w:p>
  </w:footnote>
  <w:footnote w:type="continuationSeparator" w:id="0">
    <w:p w:rsidR="00FF4064" w:rsidRDefault="00FF4064" w:rsidP="0061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7E4F" w:rsidRDefault="00BB7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7E4F" w:rsidRPr="00847A65" w:rsidRDefault="00BB7E4F" w:rsidP="00847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7E4F" w:rsidRDefault="00BB7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8D"/>
    <w:rsid w:val="00512292"/>
    <w:rsid w:val="0061308D"/>
    <w:rsid w:val="00847A65"/>
    <w:rsid w:val="00BB7E4F"/>
    <w:rsid w:val="00FF40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195C9-3DAD-4808-BB93-718DF56F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08D"/>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08D"/>
    <w:pPr>
      <w:tabs>
        <w:tab w:val="center" w:pos="4513"/>
        <w:tab w:val="right" w:pos="9026"/>
      </w:tabs>
    </w:pPr>
  </w:style>
  <w:style w:type="character" w:customStyle="1" w:styleId="HeaderChar">
    <w:name w:val="Header Char"/>
    <w:basedOn w:val="DefaultParagraphFont"/>
    <w:link w:val="Header"/>
    <w:uiPriority w:val="99"/>
    <w:rsid w:val="0061308D"/>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61308D"/>
    <w:pPr>
      <w:tabs>
        <w:tab w:val="center" w:pos="4513"/>
        <w:tab w:val="right" w:pos="9026"/>
      </w:tabs>
    </w:pPr>
  </w:style>
  <w:style w:type="character" w:customStyle="1" w:styleId="FooterChar">
    <w:name w:val="Footer Char"/>
    <w:basedOn w:val="DefaultParagraphFont"/>
    <w:link w:val="Footer"/>
    <w:uiPriority w:val="99"/>
    <w:rsid w:val="0061308D"/>
    <w:rPr>
      <w:rFonts w:ascii="Tahoma" w:eastAsia="Tahoma" w:hAnsi="Tahoma" w:cs="Tahoma"/>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186</Words>
  <Characters>1062</Characters>
  <Application>Microsoft Office Word</Application>
  <DocSecurity>0</DocSecurity>
  <Lines>8</Lines>
  <Paragraphs>2</Paragraphs>
  <ScaleCrop>false</ScaleCrop>
  <Company>Microsoft.Com</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huan nguyen</cp:lastModifiedBy>
  <cp:revision>3</cp:revision>
  <dcterms:created xsi:type="dcterms:W3CDTF">2021-07-13T07:20:00Z</dcterms:created>
  <dcterms:modified xsi:type="dcterms:W3CDTF">2022-09-12T04:16:00Z</dcterms:modified>
</cp:coreProperties>
</file>